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4CD28" w14:textId="77777777" w:rsidR="00552115" w:rsidRDefault="00552115">
      <w:pPr>
        <w:rPr>
          <w:sz w:val="28"/>
          <w:szCs w:val="28"/>
        </w:rPr>
      </w:pPr>
      <w:r>
        <w:rPr>
          <w:noProof/>
          <w:lang w:eastAsia="en-GB"/>
        </w:rPr>
        <w:drawing>
          <wp:inline distT="0" distB="0" distL="0" distR="0" wp14:anchorId="11127018" wp14:editId="0B62F2AF">
            <wp:extent cx="5731510" cy="849317"/>
            <wp:effectExtent l="0" t="0" r="2540" b="825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49317"/>
                    </a:xfrm>
                    <a:prstGeom prst="rect">
                      <a:avLst/>
                    </a:prstGeom>
                  </pic:spPr>
                </pic:pic>
              </a:graphicData>
            </a:graphic>
          </wp:inline>
        </w:drawing>
      </w:r>
    </w:p>
    <w:p w14:paraId="099F6142" w14:textId="77777777" w:rsidR="00552115" w:rsidRDefault="00552115">
      <w:pPr>
        <w:rPr>
          <w:sz w:val="28"/>
          <w:szCs w:val="28"/>
        </w:rPr>
      </w:pPr>
    </w:p>
    <w:p w14:paraId="4262DFC4" w14:textId="77777777" w:rsidR="00552115" w:rsidRDefault="00552115" w:rsidP="00012EC8">
      <w:pPr>
        <w:spacing w:line="360" w:lineRule="auto"/>
        <w:rPr>
          <w:sz w:val="28"/>
          <w:szCs w:val="28"/>
        </w:rPr>
      </w:pPr>
    </w:p>
    <w:p w14:paraId="662F4448" w14:textId="77777777" w:rsidR="00552115" w:rsidRDefault="00552115" w:rsidP="00012EC8">
      <w:pPr>
        <w:spacing w:line="360" w:lineRule="auto"/>
        <w:rPr>
          <w:sz w:val="28"/>
          <w:szCs w:val="28"/>
        </w:rPr>
      </w:pPr>
    </w:p>
    <w:p w14:paraId="3E5B7571" w14:textId="77777777" w:rsidR="00552115" w:rsidRDefault="00552115" w:rsidP="00012EC8">
      <w:pPr>
        <w:spacing w:line="360" w:lineRule="auto"/>
        <w:rPr>
          <w:sz w:val="28"/>
          <w:szCs w:val="28"/>
        </w:rPr>
      </w:pPr>
    </w:p>
    <w:p w14:paraId="55B5507C" w14:textId="77777777" w:rsidR="00552115" w:rsidRPr="004615B7" w:rsidRDefault="004615B7" w:rsidP="00012EC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TITLE: </w:t>
      </w:r>
      <w:r w:rsidR="000A2292">
        <w:rPr>
          <w:rFonts w:ascii="Times New Roman" w:hAnsi="Times New Roman" w:cs="Times New Roman"/>
          <w:b/>
          <w:sz w:val="24"/>
          <w:szCs w:val="24"/>
        </w:rPr>
        <w:t xml:space="preserve">The </w:t>
      </w:r>
      <w:r w:rsidR="005976CB">
        <w:rPr>
          <w:rFonts w:ascii="Times New Roman" w:hAnsi="Times New Roman" w:cs="Times New Roman"/>
          <w:b/>
          <w:sz w:val="24"/>
          <w:szCs w:val="24"/>
        </w:rPr>
        <w:t xml:space="preserve">ecology </w:t>
      </w:r>
      <w:r w:rsidR="000A2292">
        <w:rPr>
          <w:rFonts w:ascii="Times New Roman" w:hAnsi="Times New Roman" w:cs="Times New Roman"/>
          <w:b/>
          <w:sz w:val="24"/>
          <w:szCs w:val="24"/>
        </w:rPr>
        <w:t xml:space="preserve">of </w:t>
      </w:r>
      <w:r w:rsidR="00B76165">
        <w:rPr>
          <w:rFonts w:ascii="Times New Roman" w:hAnsi="Times New Roman" w:cs="Times New Roman"/>
          <w:b/>
          <w:sz w:val="24"/>
          <w:szCs w:val="24"/>
        </w:rPr>
        <w:t>tree</w:t>
      </w:r>
      <w:r w:rsidR="00B80E16">
        <w:rPr>
          <w:rFonts w:ascii="Times New Roman" w:hAnsi="Times New Roman" w:cs="Times New Roman"/>
          <w:b/>
          <w:sz w:val="24"/>
          <w:szCs w:val="24"/>
        </w:rPr>
        <w:t xml:space="preserve"> reproduction</w:t>
      </w:r>
      <w:r w:rsidR="00B76165">
        <w:rPr>
          <w:rFonts w:ascii="Times New Roman" w:hAnsi="Times New Roman" w:cs="Times New Roman"/>
          <w:b/>
          <w:sz w:val="24"/>
          <w:szCs w:val="24"/>
        </w:rPr>
        <w:t xml:space="preserve"> in a</w:t>
      </w:r>
      <w:r w:rsidR="00623363">
        <w:rPr>
          <w:rFonts w:ascii="Times New Roman" w:hAnsi="Times New Roman" w:cs="Times New Roman"/>
          <w:b/>
          <w:sz w:val="24"/>
          <w:szCs w:val="24"/>
        </w:rPr>
        <w:t>n African</w:t>
      </w:r>
      <w:r w:rsidR="00552115" w:rsidRPr="004615B7">
        <w:rPr>
          <w:rFonts w:ascii="Times New Roman" w:hAnsi="Times New Roman" w:cs="Times New Roman"/>
          <w:b/>
          <w:sz w:val="24"/>
          <w:szCs w:val="24"/>
        </w:rPr>
        <w:t xml:space="preserve"> medium altitude </w:t>
      </w:r>
      <w:r w:rsidR="000A2ED6">
        <w:rPr>
          <w:rFonts w:ascii="Times New Roman" w:hAnsi="Times New Roman" w:cs="Times New Roman"/>
          <w:b/>
          <w:sz w:val="24"/>
          <w:szCs w:val="24"/>
        </w:rPr>
        <w:t>rain</w:t>
      </w:r>
      <w:r w:rsidR="00552115" w:rsidRPr="004615B7">
        <w:rPr>
          <w:rFonts w:ascii="Times New Roman" w:hAnsi="Times New Roman" w:cs="Times New Roman"/>
          <w:b/>
          <w:sz w:val="24"/>
          <w:szCs w:val="24"/>
        </w:rPr>
        <w:t>forest</w:t>
      </w:r>
    </w:p>
    <w:p w14:paraId="27DD761F" w14:textId="77777777" w:rsidR="00552115" w:rsidRPr="004615B7" w:rsidRDefault="00552115" w:rsidP="00012EC8">
      <w:pPr>
        <w:spacing w:line="360" w:lineRule="auto"/>
        <w:rPr>
          <w:rFonts w:ascii="Times New Roman" w:hAnsi="Times New Roman" w:cs="Times New Roman"/>
          <w:sz w:val="24"/>
          <w:szCs w:val="24"/>
        </w:rPr>
      </w:pPr>
    </w:p>
    <w:p w14:paraId="76094B44" w14:textId="77777777" w:rsidR="00552115" w:rsidRPr="004615B7" w:rsidRDefault="00552115" w:rsidP="00012EC8">
      <w:pPr>
        <w:spacing w:line="360" w:lineRule="auto"/>
        <w:rPr>
          <w:rFonts w:ascii="Times New Roman" w:hAnsi="Times New Roman" w:cs="Times New Roman"/>
          <w:sz w:val="24"/>
          <w:szCs w:val="24"/>
        </w:rPr>
      </w:pPr>
    </w:p>
    <w:p w14:paraId="5D995EE5" w14:textId="77777777" w:rsidR="00466DEC" w:rsidRPr="00F777D1" w:rsidRDefault="00552115" w:rsidP="00466DEC">
      <w:pPr>
        <w:spacing w:line="360" w:lineRule="auto"/>
        <w:rPr>
          <w:rFonts w:ascii="Times New Roman" w:hAnsi="Times New Roman" w:cs="Times New Roman"/>
          <w:sz w:val="24"/>
          <w:szCs w:val="24"/>
          <w:vertAlign w:val="superscript"/>
        </w:rPr>
      </w:pPr>
      <w:r w:rsidRPr="004615B7">
        <w:rPr>
          <w:rFonts w:ascii="Times New Roman" w:hAnsi="Times New Roman" w:cs="Times New Roman"/>
          <w:sz w:val="24"/>
          <w:szCs w:val="24"/>
        </w:rPr>
        <w:t>Fred Babweteera</w:t>
      </w:r>
      <w:r w:rsidRPr="004615B7">
        <w:rPr>
          <w:rFonts w:ascii="Times New Roman" w:hAnsi="Times New Roman" w:cs="Times New Roman"/>
          <w:sz w:val="24"/>
          <w:szCs w:val="24"/>
          <w:vertAlign w:val="superscript"/>
        </w:rPr>
        <w:t>1,2</w:t>
      </w:r>
      <w:r w:rsidRPr="004615B7">
        <w:rPr>
          <w:rFonts w:ascii="Times New Roman" w:hAnsi="Times New Roman" w:cs="Times New Roman"/>
          <w:sz w:val="24"/>
          <w:szCs w:val="24"/>
        </w:rPr>
        <w:t>, Andrew J. Plumptre</w:t>
      </w:r>
      <w:r w:rsidR="005976CB">
        <w:rPr>
          <w:rFonts w:ascii="Times New Roman" w:hAnsi="Times New Roman" w:cs="Times New Roman"/>
          <w:sz w:val="24"/>
          <w:szCs w:val="24"/>
          <w:vertAlign w:val="superscript"/>
        </w:rPr>
        <w:t>1,3,4</w:t>
      </w:r>
      <w:r w:rsidR="00623363">
        <w:rPr>
          <w:rFonts w:ascii="Times New Roman" w:hAnsi="Times New Roman" w:cs="Times New Roman"/>
          <w:sz w:val="24"/>
          <w:szCs w:val="24"/>
          <w:vertAlign w:val="superscript"/>
        </w:rPr>
        <w:t>*</w:t>
      </w:r>
      <w:r w:rsidR="005976CB">
        <w:rPr>
          <w:rFonts w:ascii="Times New Roman" w:hAnsi="Times New Roman" w:cs="Times New Roman"/>
          <w:sz w:val="24"/>
          <w:szCs w:val="24"/>
        </w:rPr>
        <w:t xml:space="preserve">, </w:t>
      </w:r>
      <w:r w:rsidR="005976CB" w:rsidRPr="004615B7">
        <w:rPr>
          <w:rFonts w:ascii="Times New Roman" w:hAnsi="Times New Roman" w:cs="Times New Roman"/>
          <w:sz w:val="24"/>
          <w:szCs w:val="24"/>
        </w:rPr>
        <w:t xml:space="preserve">Gabriela </w:t>
      </w:r>
      <w:r w:rsidR="00E236F1">
        <w:rPr>
          <w:rFonts w:ascii="Times New Roman" w:hAnsi="Times New Roman" w:cs="Times New Roman"/>
          <w:sz w:val="24"/>
          <w:szCs w:val="24"/>
        </w:rPr>
        <w:t xml:space="preserve">S. </w:t>
      </w:r>
      <w:r w:rsidR="005976CB" w:rsidRPr="004615B7">
        <w:rPr>
          <w:rFonts w:ascii="Times New Roman" w:hAnsi="Times New Roman" w:cs="Times New Roman"/>
          <w:sz w:val="24"/>
          <w:szCs w:val="24"/>
        </w:rPr>
        <w:t>Adamescu</w:t>
      </w:r>
      <w:r w:rsidR="005976CB" w:rsidRPr="005976CB">
        <w:rPr>
          <w:rFonts w:ascii="Times New Roman" w:hAnsi="Times New Roman" w:cs="Times New Roman"/>
          <w:sz w:val="24"/>
          <w:szCs w:val="24"/>
          <w:vertAlign w:val="superscript"/>
        </w:rPr>
        <w:t>5</w:t>
      </w:r>
      <w:r w:rsidR="000A2ED6">
        <w:rPr>
          <w:rFonts w:ascii="Times New Roman" w:hAnsi="Times New Roman" w:cs="Times New Roman"/>
          <w:sz w:val="24"/>
          <w:szCs w:val="24"/>
        </w:rPr>
        <w:t xml:space="preserve">, </w:t>
      </w:r>
      <w:r w:rsidR="005976CB">
        <w:rPr>
          <w:rFonts w:ascii="Times New Roman" w:hAnsi="Times New Roman" w:cs="Times New Roman"/>
          <w:sz w:val="24"/>
          <w:szCs w:val="24"/>
        </w:rPr>
        <w:t xml:space="preserve">Luke </w:t>
      </w:r>
      <w:r w:rsidR="00220417">
        <w:rPr>
          <w:rFonts w:ascii="Times New Roman" w:hAnsi="Times New Roman" w:cs="Times New Roman"/>
          <w:sz w:val="24"/>
          <w:szCs w:val="24"/>
        </w:rPr>
        <w:t xml:space="preserve">P. </w:t>
      </w:r>
      <w:r w:rsidR="005976CB">
        <w:rPr>
          <w:rFonts w:ascii="Times New Roman" w:hAnsi="Times New Roman" w:cs="Times New Roman"/>
          <w:sz w:val="24"/>
          <w:szCs w:val="24"/>
        </w:rPr>
        <w:t>Shoo</w:t>
      </w:r>
      <w:r w:rsidR="005976CB" w:rsidRPr="005976CB">
        <w:rPr>
          <w:rFonts w:ascii="Times New Roman" w:hAnsi="Times New Roman" w:cs="Times New Roman"/>
          <w:sz w:val="24"/>
          <w:szCs w:val="24"/>
          <w:vertAlign w:val="superscript"/>
        </w:rPr>
        <w:t>6</w:t>
      </w:r>
      <w:r w:rsidR="005976CB">
        <w:rPr>
          <w:rFonts w:ascii="Times New Roman" w:hAnsi="Times New Roman" w:cs="Times New Roman"/>
          <w:sz w:val="24"/>
          <w:szCs w:val="24"/>
        </w:rPr>
        <w:t xml:space="preserve">, </w:t>
      </w:r>
      <w:r w:rsidR="000A2ED6">
        <w:rPr>
          <w:rFonts w:ascii="Times New Roman" w:hAnsi="Times New Roman" w:cs="Times New Roman"/>
          <w:sz w:val="24"/>
          <w:szCs w:val="24"/>
        </w:rPr>
        <w:t xml:space="preserve">Colin </w:t>
      </w:r>
      <w:r w:rsidR="00FE31BB">
        <w:rPr>
          <w:rFonts w:ascii="Times New Roman" w:hAnsi="Times New Roman" w:cs="Times New Roman"/>
          <w:sz w:val="24"/>
          <w:szCs w:val="24"/>
        </w:rPr>
        <w:t xml:space="preserve">M. </w:t>
      </w:r>
      <w:r w:rsidR="000A2ED6">
        <w:rPr>
          <w:rFonts w:ascii="Times New Roman" w:hAnsi="Times New Roman" w:cs="Times New Roman"/>
          <w:sz w:val="24"/>
          <w:szCs w:val="24"/>
        </w:rPr>
        <w:t>Beale</w:t>
      </w:r>
      <w:r w:rsidR="000A2ED6" w:rsidRPr="005976CB">
        <w:rPr>
          <w:rFonts w:ascii="Times New Roman" w:hAnsi="Times New Roman" w:cs="Times New Roman"/>
          <w:sz w:val="24"/>
          <w:szCs w:val="24"/>
          <w:vertAlign w:val="superscript"/>
        </w:rPr>
        <w:t>5</w:t>
      </w:r>
      <w:r w:rsidR="00466DEC">
        <w:rPr>
          <w:rFonts w:ascii="Times New Roman" w:hAnsi="Times New Roman" w:cs="Times New Roman"/>
          <w:sz w:val="24"/>
          <w:szCs w:val="24"/>
        </w:rPr>
        <w:t xml:space="preserve">, </w:t>
      </w:r>
      <w:r w:rsidR="005976CB">
        <w:rPr>
          <w:rFonts w:ascii="Times New Roman" w:hAnsi="Times New Roman" w:cs="Times New Roman"/>
          <w:sz w:val="24"/>
          <w:szCs w:val="24"/>
        </w:rPr>
        <w:t>Vernon Reynolds</w:t>
      </w:r>
      <w:r w:rsidR="005976CB" w:rsidRPr="005976CB">
        <w:rPr>
          <w:rFonts w:ascii="Times New Roman" w:hAnsi="Times New Roman" w:cs="Times New Roman"/>
          <w:sz w:val="24"/>
          <w:szCs w:val="24"/>
          <w:vertAlign w:val="superscript"/>
        </w:rPr>
        <w:t>7</w:t>
      </w:r>
      <w:r w:rsidR="00466DEC">
        <w:rPr>
          <w:rFonts w:ascii="Times New Roman" w:hAnsi="Times New Roman" w:cs="Times New Roman"/>
          <w:sz w:val="24"/>
          <w:szCs w:val="24"/>
        </w:rPr>
        <w:t>, Philip Nyeko</w:t>
      </w:r>
      <w:r w:rsidR="00466DEC">
        <w:rPr>
          <w:rFonts w:ascii="Times New Roman" w:hAnsi="Times New Roman" w:cs="Times New Roman"/>
          <w:sz w:val="24"/>
          <w:szCs w:val="24"/>
          <w:vertAlign w:val="superscript"/>
        </w:rPr>
        <w:t>2</w:t>
      </w:r>
      <w:r w:rsidR="00466DEC">
        <w:rPr>
          <w:rFonts w:ascii="Times New Roman" w:hAnsi="Times New Roman" w:cs="Times New Roman"/>
          <w:sz w:val="24"/>
          <w:szCs w:val="24"/>
        </w:rPr>
        <w:t>, and Geoffrey Muhanguzi</w:t>
      </w:r>
      <w:r w:rsidR="00466DEC">
        <w:rPr>
          <w:rFonts w:ascii="Times New Roman" w:hAnsi="Times New Roman" w:cs="Times New Roman"/>
          <w:sz w:val="24"/>
          <w:szCs w:val="24"/>
          <w:vertAlign w:val="superscript"/>
        </w:rPr>
        <w:t>1</w:t>
      </w:r>
    </w:p>
    <w:p w14:paraId="5FDA664F" w14:textId="77777777" w:rsidR="00466DEC" w:rsidRPr="004615B7" w:rsidRDefault="00466DEC" w:rsidP="00466DEC">
      <w:pPr>
        <w:spacing w:line="360" w:lineRule="auto"/>
        <w:rPr>
          <w:rFonts w:ascii="Times New Roman" w:hAnsi="Times New Roman" w:cs="Times New Roman"/>
          <w:sz w:val="24"/>
          <w:szCs w:val="24"/>
        </w:rPr>
      </w:pPr>
    </w:p>
    <w:p w14:paraId="5893CCD9" w14:textId="77777777" w:rsidR="00466DEC" w:rsidRDefault="00466DEC" w:rsidP="00466DEC">
      <w:pPr>
        <w:pStyle w:val="ListParagraph"/>
        <w:numPr>
          <w:ilvl w:val="0"/>
          <w:numId w:val="1"/>
        </w:numPr>
        <w:spacing w:line="360" w:lineRule="auto"/>
        <w:rPr>
          <w:rFonts w:ascii="Times New Roman" w:hAnsi="Times New Roman" w:cs="Times New Roman"/>
          <w:sz w:val="24"/>
          <w:szCs w:val="24"/>
        </w:rPr>
      </w:pPr>
      <w:proofErr w:type="spellStart"/>
      <w:r w:rsidRPr="004615B7">
        <w:rPr>
          <w:rFonts w:ascii="Times New Roman" w:hAnsi="Times New Roman" w:cs="Times New Roman"/>
          <w:sz w:val="24"/>
          <w:szCs w:val="24"/>
        </w:rPr>
        <w:t>Budongo</w:t>
      </w:r>
      <w:proofErr w:type="spellEnd"/>
      <w:r w:rsidRPr="004615B7">
        <w:rPr>
          <w:rFonts w:ascii="Times New Roman" w:hAnsi="Times New Roman" w:cs="Times New Roman"/>
          <w:sz w:val="24"/>
          <w:szCs w:val="24"/>
        </w:rPr>
        <w:t xml:space="preserve"> Conservation F</w:t>
      </w:r>
      <w:r>
        <w:rPr>
          <w:rFonts w:ascii="Times New Roman" w:hAnsi="Times New Roman" w:cs="Times New Roman"/>
          <w:sz w:val="24"/>
          <w:szCs w:val="24"/>
        </w:rPr>
        <w:t>ield</w:t>
      </w:r>
      <w:r w:rsidRPr="004615B7">
        <w:rPr>
          <w:rFonts w:ascii="Times New Roman" w:hAnsi="Times New Roman" w:cs="Times New Roman"/>
          <w:sz w:val="24"/>
          <w:szCs w:val="24"/>
        </w:rPr>
        <w:t xml:space="preserve"> Station</w:t>
      </w:r>
      <w:r>
        <w:rPr>
          <w:rFonts w:ascii="Times New Roman" w:hAnsi="Times New Roman" w:cs="Times New Roman"/>
          <w:sz w:val="24"/>
          <w:szCs w:val="24"/>
        </w:rPr>
        <w:t>, P.O. Box 362, Masindi, Uganda</w:t>
      </w:r>
    </w:p>
    <w:p w14:paraId="39268D1B" w14:textId="77777777" w:rsidR="00376281" w:rsidRPr="00466DEC" w:rsidRDefault="00466DEC" w:rsidP="00466DEC">
      <w:pPr>
        <w:pStyle w:val="ListParagraph"/>
        <w:numPr>
          <w:ilvl w:val="0"/>
          <w:numId w:val="1"/>
        </w:numPr>
        <w:spacing w:line="360" w:lineRule="auto"/>
        <w:rPr>
          <w:rFonts w:ascii="Times New Roman" w:hAnsi="Times New Roman" w:cs="Times New Roman"/>
          <w:sz w:val="24"/>
          <w:szCs w:val="24"/>
        </w:rPr>
      </w:pPr>
      <w:r w:rsidRPr="00466DEC">
        <w:rPr>
          <w:rFonts w:ascii="Times New Roman" w:hAnsi="Times New Roman" w:cs="Times New Roman"/>
          <w:sz w:val="24"/>
          <w:szCs w:val="24"/>
        </w:rPr>
        <w:t xml:space="preserve">Department of Forestry, Biodiversity and Tourism, </w:t>
      </w:r>
      <w:proofErr w:type="spellStart"/>
      <w:r w:rsidRPr="00466DEC">
        <w:rPr>
          <w:rFonts w:ascii="Times New Roman" w:hAnsi="Times New Roman" w:cs="Times New Roman"/>
          <w:sz w:val="24"/>
          <w:szCs w:val="24"/>
        </w:rPr>
        <w:t>Makerere</w:t>
      </w:r>
      <w:proofErr w:type="spellEnd"/>
      <w:r w:rsidRPr="00466DEC">
        <w:rPr>
          <w:rFonts w:ascii="Times New Roman" w:hAnsi="Times New Roman" w:cs="Times New Roman"/>
          <w:sz w:val="24"/>
          <w:szCs w:val="24"/>
        </w:rPr>
        <w:t xml:space="preserve"> University, P.O. Box 7062, Kampala, Uganda</w:t>
      </w:r>
    </w:p>
    <w:p w14:paraId="17000A58" w14:textId="77777777" w:rsidR="00552115" w:rsidRPr="004615B7" w:rsidRDefault="00466DEC" w:rsidP="00012EC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W</w:t>
      </w:r>
      <w:r w:rsidR="00552115" w:rsidRPr="004615B7">
        <w:rPr>
          <w:rFonts w:ascii="Times New Roman" w:hAnsi="Times New Roman" w:cs="Times New Roman"/>
          <w:sz w:val="24"/>
          <w:szCs w:val="24"/>
        </w:rPr>
        <w:t>ildlife Conservation Society, 2300 Southern Boulevard, Bronx, NY 10460, USA</w:t>
      </w:r>
    </w:p>
    <w:p w14:paraId="77999B05" w14:textId="77777777" w:rsidR="00552115" w:rsidRDefault="00552115" w:rsidP="00012EC8">
      <w:pPr>
        <w:pStyle w:val="ListParagraph"/>
        <w:numPr>
          <w:ilvl w:val="0"/>
          <w:numId w:val="1"/>
        </w:numPr>
        <w:spacing w:line="360" w:lineRule="auto"/>
        <w:rPr>
          <w:rFonts w:ascii="Times New Roman" w:hAnsi="Times New Roman" w:cs="Times New Roman"/>
          <w:sz w:val="24"/>
          <w:szCs w:val="24"/>
        </w:rPr>
      </w:pPr>
      <w:r w:rsidRPr="004615B7">
        <w:rPr>
          <w:rFonts w:ascii="Times New Roman" w:hAnsi="Times New Roman" w:cs="Times New Roman"/>
          <w:sz w:val="24"/>
          <w:szCs w:val="24"/>
        </w:rPr>
        <w:t>Conservation Science Group, Department of Zoology, Cambridge University, Pembroke Rd, Cambridge, United Kingdom</w:t>
      </w:r>
    </w:p>
    <w:p w14:paraId="5ADD12D7" w14:textId="77777777" w:rsidR="005976CB" w:rsidRPr="004615B7" w:rsidRDefault="005976CB" w:rsidP="00012EC8">
      <w:pPr>
        <w:pStyle w:val="ListParagraph"/>
        <w:numPr>
          <w:ilvl w:val="0"/>
          <w:numId w:val="1"/>
        </w:numPr>
        <w:spacing w:line="360" w:lineRule="auto"/>
        <w:rPr>
          <w:rFonts w:ascii="Times New Roman" w:hAnsi="Times New Roman" w:cs="Times New Roman"/>
          <w:sz w:val="24"/>
          <w:szCs w:val="24"/>
        </w:rPr>
      </w:pPr>
      <w:r w:rsidRPr="004615B7">
        <w:rPr>
          <w:rFonts w:ascii="Times New Roman" w:hAnsi="Times New Roman" w:cs="Times New Roman"/>
          <w:sz w:val="24"/>
          <w:szCs w:val="24"/>
        </w:rPr>
        <w:t>Department of Biology, University of York,</w:t>
      </w:r>
      <w:r w:rsidR="00FE31BB">
        <w:t xml:space="preserve"> </w:t>
      </w:r>
      <w:r w:rsidR="00FE31BB" w:rsidRPr="00B23F83">
        <w:rPr>
          <w:rFonts w:ascii="Times New Roman" w:hAnsi="Times New Roman" w:cs="Times New Roman"/>
          <w:sz w:val="24"/>
          <w:szCs w:val="24"/>
        </w:rPr>
        <w:t>Wentworth Way, York, YO10 5DD, UK</w:t>
      </w:r>
    </w:p>
    <w:p w14:paraId="6E289E0A" w14:textId="77777777" w:rsidR="00220417" w:rsidRDefault="00220417" w:rsidP="00012EC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School of Biological Sciences, The University of Queensland, Brisbane, Queensland, Australia </w:t>
      </w:r>
    </w:p>
    <w:p w14:paraId="2743E0F7" w14:textId="77777777" w:rsidR="009D6BDE" w:rsidRPr="004615B7" w:rsidRDefault="009D6BDE" w:rsidP="00012EC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Department of Biological Anthropology, Univer</w:t>
      </w:r>
      <w:r w:rsidR="009D6C33">
        <w:rPr>
          <w:rFonts w:ascii="Times New Roman" w:hAnsi="Times New Roman" w:cs="Times New Roman"/>
          <w:sz w:val="24"/>
          <w:szCs w:val="24"/>
        </w:rPr>
        <w:t>s</w:t>
      </w:r>
      <w:r>
        <w:rPr>
          <w:rFonts w:ascii="Times New Roman" w:hAnsi="Times New Roman" w:cs="Times New Roman"/>
          <w:sz w:val="24"/>
          <w:szCs w:val="24"/>
        </w:rPr>
        <w:t>ity</w:t>
      </w:r>
      <w:r w:rsidR="009D6C33">
        <w:rPr>
          <w:rFonts w:ascii="Times New Roman" w:hAnsi="Times New Roman" w:cs="Times New Roman"/>
          <w:sz w:val="24"/>
          <w:szCs w:val="24"/>
        </w:rPr>
        <w:t xml:space="preserve"> of Oxford, Banbury Rd, Oxford, United Kingdom</w:t>
      </w:r>
      <w:r>
        <w:rPr>
          <w:rFonts w:ascii="Times New Roman" w:hAnsi="Times New Roman" w:cs="Times New Roman"/>
          <w:sz w:val="24"/>
          <w:szCs w:val="24"/>
        </w:rPr>
        <w:t xml:space="preserve"> </w:t>
      </w:r>
    </w:p>
    <w:p w14:paraId="721A3CF8" w14:textId="77777777" w:rsidR="00552115" w:rsidRPr="004615B7" w:rsidRDefault="00552115" w:rsidP="00012EC8">
      <w:pPr>
        <w:spacing w:line="360" w:lineRule="auto"/>
        <w:ind w:left="360"/>
        <w:rPr>
          <w:rFonts w:ascii="Times New Roman" w:hAnsi="Times New Roman" w:cs="Times New Roman"/>
          <w:sz w:val="24"/>
          <w:szCs w:val="24"/>
        </w:rPr>
      </w:pPr>
    </w:p>
    <w:p w14:paraId="73A1DCBE" w14:textId="77777777" w:rsidR="00552115" w:rsidRPr="004615B7" w:rsidRDefault="00623363" w:rsidP="00012EC8">
      <w:pPr>
        <w:spacing w:line="360" w:lineRule="auto"/>
        <w:ind w:left="360"/>
        <w:rPr>
          <w:rFonts w:ascii="Times New Roman" w:hAnsi="Times New Roman" w:cs="Times New Roman"/>
          <w:sz w:val="24"/>
          <w:szCs w:val="24"/>
        </w:rPr>
      </w:pPr>
      <w:r>
        <w:rPr>
          <w:rFonts w:ascii="Times New Roman" w:hAnsi="Times New Roman" w:cs="Times New Roman"/>
          <w:sz w:val="24"/>
          <w:szCs w:val="24"/>
        </w:rPr>
        <w:t>*Correspondence author: aplumptre@wcs.org</w:t>
      </w:r>
    </w:p>
    <w:p w14:paraId="239E5F89" w14:textId="77777777" w:rsidR="00ED2501" w:rsidRDefault="00ED2501" w:rsidP="00012EC8">
      <w:pPr>
        <w:spacing w:line="360" w:lineRule="auto"/>
        <w:ind w:left="360"/>
        <w:rPr>
          <w:rFonts w:ascii="Times New Roman" w:hAnsi="Times New Roman" w:cs="Times New Roman"/>
          <w:b/>
          <w:caps/>
          <w:sz w:val="24"/>
          <w:szCs w:val="24"/>
        </w:rPr>
      </w:pPr>
    </w:p>
    <w:p w14:paraId="0DC3BDA6" w14:textId="77777777" w:rsidR="00ED2501" w:rsidRDefault="00ED2501">
      <w:pPr>
        <w:widowControl/>
        <w:suppressAutoHyphens w:val="0"/>
        <w:spacing w:after="200" w:line="276" w:lineRule="auto"/>
        <w:rPr>
          <w:rFonts w:ascii="Times New Roman" w:hAnsi="Times New Roman" w:cs="Times New Roman"/>
          <w:b/>
          <w:caps/>
          <w:sz w:val="24"/>
          <w:szCs w:val="24"/>
        </w:rPr>
      </w:pPr>
      <w:r>
        <w:rPr>
          <w:rFonts w:ascii="Times New Roman" w:hAnsi="Times New Roman" w:cs="Times New Roman"/>
          <w:b/>
          <w:caps/>
          <w:sz w:val="24"/>
          <w:szCs w:val="24"/>
        </w:rPr>
        <w:br w:type="page"/>
      </w:r>
    </w:p>
    <w:p w14:paraId="294F4998" w14:textId="77777777" w:rsidR="00552115" w:rsidRPr="004615B7" w:rsidRDefault="00552115" w:rsidP="009A4715">
      <w:pPr>
        <w:spacing w:line="360" w:lineRule="auto"/>
        <w:rPr>
          <w:rFonts w:ascii="Times New Roman" w:hAnsi="Times New Roman" w:cs="Times New Roman"/>
          <w:b/>
          <w:caps/>
          <w:sz w:val="24"/>
          <w:szCs w:val="24"/>
        </w:rPr>
      </w:pPr>
      <w:r w:rsidRPr="004615B7">
        <w:rPr>
          <w:rFonts w:ascii="Times New Roman" w:hAnsi="Times New Roman" w:cs="Times New Roman"/>
          <w:b/>
          <w:caps/>
          <w:sz w:val="24"/>
          <w:szCs w:val="24"/>
        </w:rPr>
        <w:lastRenderedPageBreak/>
        <w:t>Abstract</w:t>
      </w:r>
    </w:p>
    <w:p w14:paraId="61C72036" w14:textId="532711F8" w:rsidR="00552115" w:rsidRPr="004615B7" w:rsidRDefault="005A6AAB" w:rsidP="009A471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occurrence of flowering and fruiting in tropical trees </w:t>
      </w:r>
      <w:r w:rsidR="00260A54">
        <w:rPr>
          <w:rFonts w:ascii="Times New Roman" w:hAnsi="Times New Roman" w:cs="Times New Roman"/>
          <w:sz w:val="24"/>
          <w:szCs w:val="24"/>
        </w:rPr>
        <w:t>will</w:t>
      </w:r>
      <w:r>
        <w:rPr>
          <w:rFonts w:ascii="Times New Roman" w:hAnsi="Times New Roman" w:cs="Times New Roman"/>
          <w:sz w:val="24"/>
          <w:szCs w:val="24"/>
        </w:rPr>
        <w:t xml:space="preserve"> be affected by a variety of factors</w:t>
      </w:r>
      <w:r w:rsidR="00260A54">
        <w:rPr>
          <w:rFonts w:ascii="Times New Roman" w:hAnsi="Times New Roman" w:cs="Times New Roman"/>
          <w:sz w:val="24"/>
          <w:szCs w:val="24"/>
        </w:rPr>
        <w:t>,</w:t>
      </w:r>
      <w:r>
        <w:rPr>
          <w:rFonts w:ascii="Times New Roman" w:hAnsi="Times New Roman" w:cs="Times New Roman"/>
          <w:sz w:val="24"/>
          <w:szCs w:val="24"/>
        </w:rPr>
        <w:t xml:space="preserve"> linked to availability of resources and suitable climat</w:t>
      </w:r>
      <w:r w:rsidR="00AF3B28">
        <w:rPr>
          <w:rFonts w:ascii="Times New Roman" w:hAnsi="Times New Roman" w:cs="Times New Roman"/>
          <w:sz w:val="24"/>
          <w:szCs w:val="24"/>
        </w:rPr>
        <w:t>ic</w:t>
      </w:r>
      <w:r>
        <w:rPr>
          <w:rFonts w:ascii="Times New Roman" w:hAnsi="Times New Roman" w:cs="Times New Roman"/>
          <w:sz w:val="24"/>
          <w:szCs w:val="24"/>
        </w:rPr>
        <w:t xml:space="preserve"> triggers</w:t>
      </w:r>
      <w:r w:rsidR="00260A54">
        <w:rPr>
          <w:rFonts w:ascii="Times New Roman" w:hAnsi="Times New Roman" w:cs="Times New Roman"/>
          <w:sz w:val="24"/>
          <w:szCs w:val="24"/>
        </w:rPr>
        <w:t>,</w:t>
      </w:r>
      <w:r>
        <w:rPr>
          <w:rFonts w:ascii="Times New Roman" w:hAnsi="Times New Roman" w:cs="Times New Roman"/>
          <w:sz w:val="24"/>
          <w:szCs w:val="24"/>
        </w:rPr>
        <w:t xml:space="preserve"> that may be affected by increasing global temperatures.  </w:t>
      </w:r>
      <w:r w:rsidR="001900C0">
        <w:rPr>
          <w:rFonts w:ascii="Times New Roman" w:hAnsi="Times New Roman" w:cs="Times New Roman"/>
          <w:sz w:val="24"/>
          <w:szCs w:val="24"/>
        </w:rPr>
        <w:t>C</w:t>
      </w:r>
      <w:r w:rsidR="00C408CF">
        <w:rPr>
          <w:rFonts w:ascii="Times New Roman" w:hAnsi="Times New Roman" w:cs="Times New Roman"/>
          <w:sz w:val="24"/>
          <w:szCs w:val="24"/>
        </w:rPr>
        <w:t xml:space="preserve">ommunity-wide </w:t>
      </w:r>
      <w:r w:rsidR="00931D49">
        <w:rPr>
          <w:rFonts w:ascii="Times New Roman" w:hAnsi="Times New Roman" w:cs="Times New Roman"/>
          <w:sz w:val="24"/>
          <w:szCs w:val="24"/>
        </w:rPr>
        <w:t>flowering and fruiting of 2,526</w:t>
      </w:r>
      <w:r w:rsidR="00603BB0">
        <w:rPr>
          <w:rFonts w:ascii="Times New Roman" w:hAnsi="Times New Roman" w:cs="Times New Roman"/>
          <w:sz w:val="24"/>
          <w:szCs w:val="24"/>
        </w:rPr>
        <w:t xml:space="preserve"> trees in </w:t>
      </w:r>
      <w:r w:rsidR="00931D49">
        <w:rPr>
          <w:rFonts w:ascii="Times New Roman" w:hAnsi="Times New Roman" w:cs="Times New Roman"/>
          <w:sz w:val="24"/>
          <w:szCs w:val="24"/>
        </w:rPr>
        <w:t>206</w:t>
      </w:r>
      <w:r w:rsidR="00603BB0">
        <w:rPr>
          <w:rFonts w:ascii="Times New Roman" w:hAnsi="Times New Roman" w:cs="Times New Roman"/>
          <w:sz w:val="24"/>
          <w:szCs w:val="24"/>
        </w:rPr>
        <w:t xml:space="preserve"> plots were monitored over 24 years in the </w:t>
      </w:r>
      <w:proofErr w:type="spellStart"/>
      <w:r w:rsidR="00603BB0">
        <w:rPr>
          <w:rFonts w:ascii="Times New Roman" w:hAnsi="Times New Roman" w:cs="Times New Roman"/>
          <w:sz w:val="24"/>
          <w:szCs w:val="24"/>
        </w:rPr>
        <w:t>Budongo</w:t>
      </w:r>
      <w:proofErr w:type="spellEnd"/>
      <w:r w:rsidR="00603BB0">
        <w:rPr>
          <w:rFonts w:ascii="Times New Roman" w:hAnsi="Times New Roman" w:cs="Times New Roman"/>
          <w:sz w:val="24"/>
          <w:szCs w:val="24"/>
        </w:rPr>
        <w:t xml:space="preserve"> Forest Reserve (</w:t>
      </w:r>
      <w:r w:rsidR="00C408CF">
        <w:rPr>
          <w:rFonts w:ascii="Times New Roman" w:hAnsi="Times New Roman" w:cs="Times New Roman"/>
          <w:sz w:val="24"/>
          <w:szCs w:val="24"/>
        </w:rPr>
        <w:t>B</w:t>
      </w:r>
      <w:r w:rsidR="00603BB0">
        <w:rPr>
          <w:rFonts w:ascii="Times New Roman" w:hAnsi="Times New Roman" w:cs="Times New Roman"/>
          <w:sz w:val="24"/>
          <w:szCs w:val="24"/>
        </w:rPr>
        <w:t>FR)</w:t>
      </w:r>
      <w:r w:rsidR="001204EE">
        <w:rPr>
          <w:rFonts w:ascii="Times New Roman" w:hAnsi="Times New Roman" w:cs="Times New Roman"/>
          <w:sz w:val="24"/>
          <w:szCs w:val="24"/>
        </w:rPr>
        <w:t>, Uganda</w:t>
      </w:r>
      <w:r w:rsidR="00603BB0">
        <w:rPr>
          <w:rFonts w:ascii="Times New Roman" w:hAnsi="Times New Roman" w:cs="Times New Roman"/>
          <w:sz w:val="24"/>
          <w:szCs w:val="24"/>
        </w:rPr>
        <w:t xml:space="preserve">. </w:t>
      </w:r>
      <w:r>
        <w:rPr>
          <w:rFonts w:ascii="Times New Roman" w:hAnsi="Times New Roman" w:cs="Times New Roman"/>
          <w:sz w:val="24"/>
          <w:szCs w:val="24"/>
        </w:rPr>
        <w:t>Factors that were assessed included:</w:t>
      </w:r>
      <w:r w:rsidR="00603BB0">
        <w:rPr>
          <w:rFonts w:ascii="Times New Roman" w:hAnsi="Times New Roman" w:cs="Times New Roman"/>
          <w:sz w:val="24"/>
          <w:szCs w:val="24"/>
        </w:rPr>
        <w:t xml:space="preserve"> the size of the tree, access to light, the impacts of liana load, effects of tree growth and variation between guilds</w:t>
      </w:r>
      <w:r>
        <w:rPr>
          <w:rFonts w:ascii="Times New Roman" w:hAnsi="Times New Roman" w:cs="Times New Roman"/>
          <w:sz w:val="24"/>
          <w:szCs w:val="24"/>
        </w:rPr>
        <w:t xml:space="preserve"> of trees</w:t>
      </w:r>
      <w:r w:rsidR="00603BB0">
        <w:rPr>
          <w:rFonts w:ascii="Times New Roman" w:hAnsi="Times New Roman" w:cs="Times New Roman"/>
          <w:sz w:val="24"/>
          <w:szCs w:val="24"/>
        </w:rPr>
        <w:t>. Most flowering occurs at the end of the long dry season from February to April.  Trees that had access to more light flowered and fruite</w:t>
      </w:r>
      <w:r w:rsidR="005C2E31">
        <w:rPr>
          <w:rFonts w:ascii="Times New Roman" w:hAnsi="Times New Roman" w:cs="Times New Roman"/>
          <w:sz w:val="24"/>
          <w:szCs w:val="24"/>
        </w:rPr>
        <w:t>d more frequently. Pioneer and n</w:t>
      </w:r>
      <w:r w:rsidR="00603BB0">
        <w:rPr>
          <w:rFonts w:ascii="Times New Roman" w:hAnsi="Times New Roman" w:cs="Times New Roman"/>
          <w:sz w:val="24"/>
          <w:szCs w:val="24"/>
        </w:rPr>
        <w:t>on-pioneer light demanding species tended to reproduce more fr</w:t>
      </w:r>
      <w:r w:rsidR="005C2E31">
        <w:rPr>
          <w:rFonts w:ascii="Times New Roman" w:hAnsi="Times New Roman" w:cs="Times New Roman"/>
          <w:sz w:val="24"/>
          <w:szCs w:val="24"/>
        </w:rPr>
        <w:t>equently than s</w:t>
      </w:r>
      <w:r w:rsidR="00603BB0">
        <w:rPr>
          <w:rFonts w:ascii="Times New Roman" w:hAnsi="Times New Roman" w:cs="Times New Roman"/>
          <w:sz w:val="24"/>
          <w:szCs w:val="24"/>
        </w:rPr>
        <w:t>hade</w:t>
      </w:r>
      <w:r w:rsidR="005C2E31">
        <w:rPr>
          <w:rFonts w:ascii="Times New Roman" w:hAnsi="Times New Roman" w:cs="Times New Roman"/>
          <w:sz w:val="24"/>
          <w:szCs w:val="24"/>
        </w:rPr>
        <w:t>-b</w:t>
      </w:r>
      <w:r w:rsidR="00603BB0">
        <w:rPr>
          <w:rFonts w:ascii="Times New Roman" w:hAnsi="Times New Roman" w:cs="Times New Roman"/>
          <w:sz w:val="24"/>
          <w:szCs w:val="24"/>
        </w:rPr>
        <w:t xml:space="preserve">earing species. Trees that grew faster between 1993-2011 </w:t>
      </w:r>
      <w:r w:rsidR="00260A54">
        <w:rPr>
          <w:rFonts w:ascii="Times New Roman" w:hAnsi="Times New Roman" w:cs="Times New Roman"/>
          <w:sz w:val="24"/>
          <w:szCs w:val="24"/>
        </w:rPr>
        <w:t>also fruited</w:t>
      </w:r>
      <w:r w:rsidR="00AF3B28">
        <w:rPr>
          <w:rFonts w:ascii="Times New Roman" w:hAnsi="Times New Roman" w:cs="Times New Roman"/>
          <w:sz w:val="24"/>
          <w:szCs w:val="24"/>
        </w:rPr>
        <w:t xml:space="preserve"> </w:t>
      </w:r>
      <w:r w:rsidR="00603BB0">
        <w:rPr>
          <w:rFonts w:ascii="Times New Roman" w:hAnsi="Times New Roman" w:cs="Times New Roman"/>
          <w:sz w:val="24"/>
          <w:szCs w:val="24"/>
        </w:rPr>
        <w:t xml:space="preserve">more frequently. </w:t>
      </w:r>
      <w:r w:rsidR="00260A54">
        <w:rPr>
          <w:rFonts w:ascii="Times New Roman" w:hAnsi="Times New Roman" w:cs="Times New Roman"/>
          <w:sz w:val="24"/>
          <w:szCs w:val="24"/>
        </w:rPr>
        <w:t>When examining</w:t>
      </w:r>
      <w:r w:rsidR="00603BB0">
        <w:rPr>
          <w:rFonts w:ascii="Times New Roman" w:hAnsi="Times New Roman" w:cs="Times New Roman"/>
          <w:sz w:val="24"/>
          <w:szCs w:val="24"/>
        </w:rPr>
        <w:t xml:space="preserve"> all factors</w:t>
      </w:r>
      <w:r w:rsidR="00260A54">
        <w:rPr>
          <w:rFonts w:ascii="Times New Roman" w:hAnsi="Times New Roman" w:cs="Times New Roman"/>
          <w:sz w:val="24"/>
          <w:szCs w:val="24"/>
        </w:rPr>
        <w:t>,</w:t>
      </w:r>
      <w:r w:rsidR="00603BB0">
        <w:rPr>
          <w:rFonts w:ascii="Times New Roman" w:hAnsi="Times New Roman" w:cs="Times New Roman"/>
          <w:sz w:val="24"/>
          <w:szCs w:val="24"/>
        </w:rPr>
        <w:t xml:space="preserve"> growth rate, tree size</w:t>
      </w:r>
      <w:r w:rsidR="006F2863">
        <w:rPr>
          <w:rFonts w:ascii="Times New Roman" w:hAnsi="Times New Roman" w:cs="Times New Roman"/>
          <w:sz w:val="24"/>
          <w:szCs w:val="24"/>
        </w:rPr>
        <w:t xml:space="preserve">, and crown position </w:t>
      </w:r>
      <w:r w:rsidR="00603BB0">
        <w:rPr>
          <w:rFonts w:ascii="Times New Roman" w:hAnsi="Times New Roman" w:cs="Times New Roman"/>
          <w:sz w:val="24"/>
          <w:szCs w:val="24"/>
        </w:rPr>
        <w:t>were all important for f</w:t>
      </w:r>
      <w:r w:rsidR="006F2863">
        <w:rPr>
          <w:rFonts w:ascii="Times New Roman" w:hAnsi="Times New Roman" w:cs="Times New Roman"/>
          <w:sz w:val="24"/>
          <w:szCs w:val="24"/>
        </w:rPr>
        <w:t>ruiting</w:t>
      </w:r>
      <w:r w:rsidR="00260A54">
        <w:rPr>
          <w:rFonts w:ascii="Times New Roman" w:hAnsi="Times New Roman" w:cs="Times New Roman"/>
          <w:sz w:val="24"/>
          <w:szCs w:val="24"/>
        </w:rPr>
        <w:t>, while</w:t>
      </w:r>
      <w:r w:rsidR="00603BB0">
        <w:rPr>
          <w:rFonts w:ascii="Times New Roman" w:hAnsi="Times New Roman" w:cs="Times New Roman"/>
          <w:sz w:val="24"/>
          <w:szCs w:val="24"/>
        </w:rPr>
        <w:t xml:space="preserve"> </w:t>
      </w:r>
      <w:r w:rsidR="006F2863">
        <w:rPr>
          <w:rFonts w:ascii="Times New Roman" w:hAnsi="Times New Roman" w:cs="Times New Roman"/>
          <w:sz w:val="24"/>
          <w:szCs w:val="24"/>
        </w:rPr>
        <w:t>liana load</w:t>
      </w:r>
      <w:r w:rsidR="00603BB0">
        <w:rPr>
          <w:rFonts w:ascii="Times New Roman" w:hAnsi="Times New Roman" w:cs="Times New Roman"/>
          <w:sz w:val="24"/>
          <w:szCs w:val="24"/>
        </w:rPr>
        <w:t xml:space="preserve"> </w:t>
      </w:r>
      <w:r w:rsidR="00B777A5">
        <w:rPr>
          <w:rFonts w:ascii="Times New Roman" w:hAnsi="Times New Roman" w:cs="Times New Roman"/>
          <w:sz w:val="24"/>
          <w:szCs w:val="24"/>
        </w:rPr>
        <w:t xml:space="preserve">but not growth rate was </w:t>
      </w:r>
      <w:r w:rsidR="00603BB0">
        <w:rPr>
          <w:rFonts w:ascii="Times New Roman" w:hAnsi="Times New Roman" w:cs="Times New Roman"/>
          <w:sz w:val="24"/>
          <w:szCs w:val="24"/>
        </w:rPr>
        <w:t xml:space="preserve">important </w:t>
      </w:r>
      <w:r w:rsidR="00260A54">
        <w:rPr>
          <w:rFonts w:ascii="Times New Roman" w:hAnsi="Times New Roman" w:cs="Times New Roman"/>
          <w:sz w:val="24"/>
          <w:szCs w:val="24"/>
        </w:rPr>
        <w:t>in reducing</w:t>
      </w:r>
      <w:r w:rsidR="00603BB0">
        <w:rPr>
          <w:rFonts w:ascii="Times New Roman" w:hAnsi="Times New Roman" w:cs="Times New Roman"/>
          <w:sz w:val="24"/>
          <w:szCs w:val="24"/>
        </w:rPr>
        <w:t xml:space="preserve"> f</w:t>
      </w:r>
      <w:r w:rsidR="006F2863">
        <w:rPr>
          <w:rFonts w:ascii="Times New Roman" w:hAnsi="Times New Roman" w:cs="Times New Roman"/>
          <w:sz w:val="24"/>
          <w:szCs w:val="24"/>
        </w:rPr>
        <w:t>lowering</w:t>
      </w:r>
      <w:r w:rsidR="00603BB0">
        <w:rPr>
          <w:rFonts w:ascii="Times New Roman" w:hAnsi="Times New Roman" w:cs="Times New Roman"/>
          <w:sz w:val="24"/>
          <w:szCs w:val="24"/>
        </w:rPr>
        <w:t xml:space="preserve">. </w:t>
      </w:r>
      <w:r w:rsidR="00046854">
        <w:rPr>
          <w:rFonts w:ascii="Times New Roman" w:hAnsi="Times New Roman" w:cs="Times New Roman"/>
          <w:sz w:val="24"/>
          <w:szCs w:val="24"/>
        </w:rPr>
        <w:t xml:space="preserve"> </w:t>
      </w:r>
      <w:r w:rsidR="0092365E">
        <w:rPr>
          <w:rFonts w:ascii="Times New Roman" w:hAnsi="Times New Roman" w:cs="Times New Roman"/>
          <w:sz w:val="24"/>
          <w:szCs w:val="24"/>
        </w:rPr>
        <w:t>Trees in BFR show a lar</w:t>
      </w:r>
      <w:r w:rsidR="00260A54">
        <w:rPr>
          <w:rFonts w:ascii="Times New Roman" w:hAnsi="Times New Roman" w:cs="Times New Roman"/>
          <w:sz w:val="24"/>
          <w:szCs w:val="24"/>
        </w:rPr>
        <w:t xml:space="preserve">ge decline in fruiting over </w:t>
      </w:r>
      <w:r w:rsidR="0092365E">
        <w:rPr>
          <w:rFonts w:ascii="Times New Roman" w:hAnsi="Times New Roman" w:cs="Times New Roman"/>
          <w:sz w:val="24"/>
          <w:szCs w:val="24"/>
        </w:rPr>
        <w:t>24 years</w:t>
      </w:r>
      <w:r w:rsidR="006F2863">
        <w:rPr>
          <w:rFonts w:ascii="Times New Roman" w:hAnsi="Times New Roman" w:cs="Times New Roman"/>
          <w:sz w:val="24"/>
          <w:szCs w:val="24"/>
        </w:rPr>
        <w:t>,</w:t>
      </w:r>
      <w:r w:rsidR="0092365E">
        <w:rPr>
          <w:rFonts w:ascii="Times New Roman" w:hAnsi="Times New Roman" w:cs="Times New Roman"/>
          <w:sz w:val="24"/>
          <w:szCs w:val="24"/>
        </w:rPr>
        <w:t xml:space="preserve"> </w:t>
      </w:r>
      <w:r w:rsidR="001900C0">
        <w:rPr>
          <w:rFonts w:ascii="Times New Roman" w:hAnsi="Times New Roman" w:cs="Times New Roman"/>
          <w:sz w:val="24"/>
          <w:szCs w:val="24"/>
        </w:rPr>
        <w:t xml:space="preserve">particularly in </w:t>
      </w:r>
      <w:r w:rsidR="005C2E31">
        <w:rPr>
          <w:rFonts w:ascii="Times New Roman" w:hAnsi="Times New Roman" w:cs="Times New Roman"/>
          <w:sz w:val="24"/>
          <w:szCs w:val="24"/>
        </w:rPr>
        <w:t>non-pioneer light demanders</w:t>
      </w:r>
      <w:r w:rsidR="00260A54">
        <w:rPr>
          <w:rFonts w:ascii="Times New Roman" w:hAnsi="Times New Roman" w:cs="Times New Roman"/>
          <w:sz w:val="24"/>
          <w:szCs w:val="24"/>
        </w:rPr>
        <w:t>,</w:t>
      </w:r>
      <w:r w:rsidR="005C2E31">
        <w:rPr>
          <w:rFonts w:ascii="Times New Roman" w:hAnsi="Times New Roman" w:cs="Times New Roman"/>
          <w:sz w:val="24"/>
          <w:szCs w:val="24"/>
        </w:rPr>
        <w:t xml:space="preserve"> shade-</w:t>
      </w:r>
      <w:r w:rsidR="0092365E">
        <w:rPr>
          <w:rFonts w:ascii="Times New Roman" w:hAnsi="Times New Roman" w:cs="Times New Roman"/>
          <w:sz w:val="24"/>
          <w:szCs w:val="24"/>
        </w:rPr>
        <w:t>bearers</w:t>
      </w:r>
      <w:r w:rsidR="001900C0">
        <w:rPr>
          <w:rFonts w:ascii="Times New Roman" w:hAnsi="Times New Roman" w:cs="Times New Roman"/>
          <w:sz w:val="24"/>
          <w:szCs w:val="24"/>
        </w:rPr>
        <w:t>,</w:t>
      </w:r>
      <w:r w:rsidR="0092365E">
        <w:rPr>
          <w:rFonts w:ascii="Times New Roman" w:hAnsi="Times New Roman" w:cs="Times New Roman"/>
          <w:sz w:val="24"/>
          <w:szCs w:val="24"/>
        </w:rPr>
        <w:t xml:space="preserve"> and species that produce fleshy</w:t>
      </w:r>
      <w:r w:rsidR="00CD259C">
        <w:rPr>
          <w:rFonts w:ascii="Times New Roman" w:hAnsi="Times New Roman" w:cs="Times New Roman"/>
          <w:sz w:val="24"/>
          <w:szCs w:val="24"/>
        </w:rPr>
        <w:t xml:space="preserve"> </w:t>
      </w:r>
      <w:r w:rsidR="0092365E">
        <w:rPr>
          <w:rFonts w:ascii="Times New Roman" w:hAnsi="Times New Roman" w:cs="Times New Roman"/>
          <w:sz w:val="24"/>
          <w:szCs w:val="24"/>
        </w:rPr>
        <w:t xml:space="preserve">fruits eaten by primates. </w:t>
      </w:r>
      <w:r w:rsidR="00046854">
        <w:rPr>
          <w:rFonts w:ascii="Times New Roman" w:hAnsi="Times New Roman" w:cs="Times New Roman"/>
          <w:sz w:val="24"/>
          <w:szCs w:val="24"/>
        </w:rPr>
        <w:t xml:space="preserve">The decline in fruit production is of concern and is having impacts on primate diets and potential recruitment of mahogany trees. Whether climate change is responsible is unclear </w:t>
      </w:r>
      <w:r w:rsidR="0092365E">
        <w:rPr>
          <w:rFonts w:ascii="Times New Roman" w:hAnsi="Times New Roman" w:cs="Times New Roman"/>
          <w:sz w:val="24"/>
          <w:szCs w:val="24"/>
        </w:rPr>
        <w:t xml:space="preserve">but flowering </w:t>
      </w:r>
      <w:r w:rsidR="001900C0">
        <w:rPr>
          <w:rFonts w:ascii="Times New Roman" w:hAnsi="Times New Roman" w:cs="Times New Roman"/>
          <w:sz w:val="24"/>
          <w:szCs w:val="24"/>
        </w:rPr>
        <w:t xml:space="preserve">of the guilds/dispersal types which show declines </w:t>
      </w:r>
      <w:r w:rsidR="0092365E">
        <w:rPr>
          <w:rFonts w:ascii="Times New Roman" w:hAnsi="Times New Roman" w:cs="Times New Roman"/>
          <w:sz w:val="24"/>
          <w:szCs w:val="24"/>
        </w:rPr>
        <w:t xml:space="preserve">is correlated with </w:t>
      </w:r>
      <w:r w:rsidR="001900C0">
        <w:rPr>
          <w:rFonts w:ascii="Times New Roman" w:hAnsi="Times New Roman" w:cs="Times New Roman"/>
          <w:sz w:val="24"/>
          <w:szCs w:val="24"/>
        </w:rPr>
        <w:t xml:space="preserve">months with the coolest </w:t>
      </w:r>
      <w:r w:rsidR="0092365E">
        <w:rPr>
          <w:rFonts w:ascii="Times New Roman" w:hAnsi="Times New Roman" w:cs="Times New Roman"/>
          <w:sz w:val="24"/>
          <w:szCs w:val="24"/>
        </w:rPr>
        <w:t>maximum temperature</w:t>
      </w:r>
      <w:r w:rsidR="001900C0">
        <w:rPr>
          <w:rFonts w:ascii="Times New Roman" w:hAnsi="Times New Roman" w:cs="Times New Roman"/>
          <w:sz w:val="24"/>
          <w:szCs w:val="24"/>
        </w:rPr>
        <w:t>s</w:t>
      </w:r>
      <w:r w:rsidR="0092365E">
        <w:rPr>
          <w:rFonts w:ascii="Times New Roman" w:hAnsi="Times New Roman" w:cs="Times New Roman"/>
          <w:sz w:val="24"/>
          <w:szCs w:val="24"/>
        </w:rPr>
        <w:t xml:space="preserve"> </w:t>
      </w:r>
      <w:r w:rsidR="001900C0">
        <w:rPr>
          <w:rFonts w:ascii="Times New Roman" w:hAnsi="Times New Roman" w:cs="Times New Roman"/>
          <w:sz w:val="24"/>
          <w:szCs w:val="24"/>
        </w:rPr>
        <w:t>and we show temperature has been increasing in BFR since the early 1990s</w:t>
      </w:r>
      <w:r w:rsidR="00046854">
        <w:rPr>
          <w:rFonts w:ascii="Times New Roman" w:hAnsi="Times New Roman" w:cs="Times New Roman"/>
          <w:sz w:val="24"/>
          <w:szCs w:val="24"/>
        </w:rPr>
        <w:t xml:space="preserve">. </w:t>
      </w:r>
    </w:p>
    <w:p w14:paraId="2F2BA936" w14:textId="77777777" w:rsidR="00552115" w:rsidRPr="004615B7" w:rsidRDefault="00552115" w:rsidP="00012EC8">
      <w:pPr>
        <w:spacing w:line="360" w:lineRule="auto"/>
        <w:ind w:left="360"/>
        <w:rPr>
          <w:rFonts w:ascii="Times New Roman" w:hAnsi="Times New Roman" w:cs="Times New Roman"/>
          <w:sz w:val="24"/>
          <w:szCs w:val="24"/>
        </w:rPr>
      </w:pPr>
    </w:p>
    <w:p w14:paraId="39073E2E" w14:textId="77777777" w:rsidR="00552115" w:rsidRPr="004615B7" w:rsidRDefault="00552115" w:rsidP="00012EC8">
      <w:pPr>
        <w:widowControl/>
        <w:suppressAutoHyphens w:val="0"/>
        <w:spacing w:after="200" w:line="360" w:lineRule="auto"/>
        <w:rPr>
          <w:rFonts w:ascii="Times New Roman" w:hAnsi="Times New Roman" w:cs="Times New Roman"/>
          <w:sz w:val="24"/>
          <w:szCs w:val="24"/>
        </w:rPr>
      </w:pPr>
      <w:r w:rsidRPr="004615B7">
        <w:rPr>
          <w:rFonts w:ascii="Times New Roman" w:hAnsi="Times New Roman" w:cs="Times New Roman"/>
          <w:b/>
          <w:sz w:val="24"/>
          <w:szCs w:val="24"/>
        </w:rPr>
        <w:t xml:space="preserve">Key Words: </w:t>
      </w:r>
      <w:proofErr w:type="spellStart"/>
      <w:r w:rsidR="00623363">
        <w:rPr>
          <w:rFonts w:ascii="Times New Roman" w:hAnsi="Times New Roman" w:cs="Times New Roman"/>
          <w:sz w:val="24"/>
          <w:szCs w:val="24"/>
        </w:rPr>
        <w:t>Budongo</w:t>
      </w:r>
      <w:proofErr w:type="spellEnd"/>
      <w:r w:rsidR="00623363">
        <w:rPr>
          <w:rFonts w:ascii="Times New Roman" w:hAnsi="Times New Roman" w:cs="Times New Roman"/>
          <w:sz w:val="24"/>
          <w:szCs w:val="24"/>
        </w:rPr>
        <w:t xml:space="preserve"> Forest Reserve, crown position</w:t>
      </w:r>
      <w:r w:rsidR="00715647">
        <w:rPr>
          <w:rFonts w:ascii="Times New Roman" w:hAnsi="Times New Roman" w:cs="Times New Roman"/>
          <w:sz w:val="24"/>
          <w:szCs w:val="24"/>
        </w:rPr>
        <w:t>,</w:t>
      </w:r>
      <w:r w:rsidR="00623363" w:rsidRPr="004615B7">
        <w:rPr>
          <w:rFonts w:ascii="Times New Roman" w:hAnsi="Times New Roman" w:cs="Times New Roman"/>
          <w:sz w:val="24"/>
          <w:szCs w:val="24"/>
        </w:rPr>
        <w:t xml:space="preserve"> </w:t>
      </w:r>
      <w:r w:rsidR="006F2863">
        <w:rPr>
          <w:rFonts w:ascii="Times New Roman" w:hAnsi="Times New Roman" w:cs="Times New Roman"/>
          <w:sz w:val="24"/>
          <w:szCs w:val="24"/>
        </w:rPr>
        <w:t>climate impacts</w:t>
      </w:r>
      <w:r w:rsidR="00715647" w:rsidRPr="004615B7">
        <w:rPr>
          <w:rFonts w:ascii="Times New Roman" w:hAnsi="Times New Roman" w:cs="Times New Roman"/>
          <w:sz w:val="24"/>
          <w:szCs w:val="24"/>
        </w:rPr>
        <w:t xml:space="preserve">, </w:t>
      </w:r>
      <w:r w:rsidR="00623363">
        <w:rPr>
          <w:rFonts w:ascii="Times New Roman" w:hAnsi="Times New Roman" w:cs="Times New Roman"/>
          <w:sz w:val="24"/>
          <w:szCs w:val="24"/>
        </w:rPr>
        <w:t xml:space="preserve">guild, phenology, </w:t>
      </w:r>
      <w:r w:rsidR="00715647">
        <w:rPr>
          <w:rFonts w:ascii="Times New Roman" w:hAnsi="Times New Roman" w:cs="Times New Roman"/>
          <w:sz w:val="24"/>
          <w:szCs w:val="24"/>
        </w:rPr>
        <w:t xml:space="preserve">tree size, </w:t>
      </w:r>
      <w:r w:rsidR="00623363">
        <w:rPr>
          <w:rFonts w:ascii="Times New Roman" w:hAnsi="Times New Roman" w:cs="Times New Roman"/>
          <w:sz w:val="24"/>
          <w:szCs w:val="24"/>
        </w:rPr>
        <w:t>tropical forest</w:t>
      </w:r>
    </w:p>
    <w:p w14:paraId="65E94213" w14:textId="77777777" w:rsidR="00715647" w:rsidRDefault="00552115" w:rsidP="00012EC8">
      <w:pPr>
        <w:widowControl/>
        <w:suppressAutoHyphens w:val="0"/>
        <w:spacing w:after="200" w:line="360" w:lineRule="auto"/>
        <w:rPr>
          <w:rFonts w:ascii="Times New Roman" w:hAnsi="Times New Roman" w:cs="Times New Roman"/>
          <w:b/>
          <w:sz w:val="24"/>
          <w:szCs w:val="24"/>
        </w:rPr>
      </w:pPr>
      <w:r w:rsidRPr="004615B7">
        <w:rPr>
          <w:rFonts w:ascii="Times New Roman" w:hAnsi="Times New Roman" w:cs="Times New Roman"/>
          <w:b/>
          <w:sz w:val="24"/>
          <w:szCs w:val="24"/>
        </w:rPr>
        <w:t>Word Count:</w:t>
      </w:r>
      <w:r w:rsidR="008510B8">
        <w:rPr>
          <w:rFonts w:ascii="Times New Roman" w:hAnsi="Times New Roman" w:cs="Times New Roman"/>
          <w:b/>
          <w:sz w:val="24"/>
          <w:szCs w:val="24"/>
        </w:rPr>
        <w:t xml:space="preserve"> 5</w:t>
      </w:r>
      <w:r w:rsidR="00AA3A94">
        <w:rPr>
          <w:rFonts w:ascii="Times New Roman" w:hAnsi="Times New Roman" w:cs="Times New Roman"/>
          <w:b/>
          <w:sz w:val="24"/>
          <w:szCs w:val="24"/>
        </w:rPr>
        <w:t>01</w:t>
      </w:r>
      <w:r w:rsidR="00C45BDC">
        <w:rPr>
          <w:rFonts w:ascii="Times New Roman" w:hAnsi="Times New Roman" w:cs="Times New Roman"/>
          <w:b/>
          <w:sz w:val="24"/>
          <w:szCs w:val="24"/>
        </w:rPr>
        <w:t>5</w:t>
      </w:r>
      <w:r w:rsidR="000630E3">
        <w:rPr>
          <w:rFonts w:ascii="Times New Roman" w:hAnsi="Times New Roman" w:cs="Times New Roman"/>
          <w:b/>
          <w:sz w:val="24"/>
          <w:szCs w:val="24"/>
        </w:rPr>
        <w:t xml:space="preserve"> words</w:t>
      </w:r>
    </w:p>
    <w:p w14:paraId="4098CB2A" w14:textId="77777777" w:rsidR="00552115" w:rsidRPr="004615B7" w:rsidRDefault="00715647" w:rsidP="00012EC8">
      <w:pPr>
        <w:widowControl/>
        <w:suppressAutoHyphens w:val="0"/>
        <w:spacing w:after="200" w:line="360" w:lineRule="auto"/>
        <w:rPr>
          <w:rFonts w:ascii="Times New Roman" w:hAnsi="Times New Roman" w:cs="Times New Roman"/>
          <w:sz w:val="24"/>
          <w:szCs w:val="24"/>
        </w:rPr>
      </w:pPr>
      <w:r>
        <w:rPr>
          <w:rFonts w:ascii="Times New Roman" w:hAnsi="Times New Roman" w:cs="Times New Roman"/>
          <w:b/>
          <w:sz w:val="24"/>
          <w:szCs w:val="24"/>
        </w:rPr>
        <w:t xml:space="preserve">Tweetable abstract: </w:t>
      </w:r>
      <w:r w:rsidRPr="00715647">
        <w:rPr>
          <w:rFonts w:ascii="Times New Roman" w:hAnsi="Times New Roman" w:cs="Times New Roman"/>
          <w:sz w:val="24"/>
          <w:szCs w:val="24"/>
        </w:rPr>
        <w:t>Flower</w:t>
      </w:r>
      <w:r>
        <w:rPr>
          <w:rFonts w:ascii="Times New Roman" w:hAnsi="Times New Roman" w:cs="Times New Roman"/>
          <w:sz w:val="24"/>
          <w:szCs w:val="24"/>
        </w:rPr>
        <w:t>ing and fruiting of trees</w:t>
      </w:r>
      <w:r w:rsidR="005A6AAB">
        <w:rPr>
          <w:rFonts w:ascii="Times New Roman" w:hAnsi="Times New Roman" w:cs="Times New Roman"/>
          <w:sz w:val="24"/>
          <w:szCs w:val="24"/>
        </w:rPr>
        <w:t>,</w:t>
      </w:r>
      <w:r>
        <w:rPr>
          <w:rFonts w:ascii="Times New Roman" w:hAnsi="Times New Roman" w:cs="Times New Roman"/>
          <w:sz w:val="24"/>
          <w:szCs w:val="24"/>
        </w:rPr>
        <w:t xml:space="preserve"> providing</w:t>
      </w:r>
      <w:r w:rsidRPr="00715647">
        <w:rPr>
          <w:rFonts w:ascii="Times New Roman" w:hAnsi="Times New Roman" w:cs="Times New Roman"/>
          <w:sz w:val="24"/>
          <w:szCs w:val="24"/>
        </w:rPr>
        <w:t xml:space="preserve"> fruit for primates</w:t>
      </w:r>
      <w:r w:rsidR="005A6AAB">
        <w:rPr>
          <w:rFonts w:ascii="Times New Roman" w:hAnsi="Times New Roman" w:cs="Times New Roman"/>
          <w:sz w:val="24"/>
          <w:szCs w:val="24"/>
        </w:rPr>
        <w:t>,</w:t>
      </w:r>
      <w:r w:rsidRPr="00715647">
        <w:rPr>
          <w:rFonts w:ascii="Times New Roman" w:hAnsi="Times New Roman" w:cs="Times New Roman"/>
          <w:sz w:val="24"/>
          <w:szCs w:val="24"/>
        </w:rPr>
        <w:t xml:space="preserve"> decline</w:t>
      </w:r>
      <w:r w:rsidR="006F2863">
        <w:rPr>
          <w:rFonts w:ascii="Times New Roman" w:hAnsi="Times New Roman" w:cs="Times New Roman"/>
          <w:sz w:val="24"/>
          <w:szCs w:val="24"/>
        </w:rPr>
        <w:t>s</w:t>
      </w:r>
      <w:r w:rsidRPr="00715647">
        <w:rPr>
          <w:rFonts w:ascii="Times New Roman" w:hAnsi="Times New Roman" w:cs="Times New Roman"/>
          <w:sz w:val="24"/>
          <w:szCs w:val="24"/>
        </w:rPr>
        <w:t xml:space="preserve"> </w:t>
      </w:r>
      <w:r>
        <w:rPr>
          <w:rFonts w:ascii="Times New Roman" w:hAnsi="Times New Roman" w:cs="Times New Roman"/>
          <w:sz w:val="24"/>
          <w:szCs w:val="24"/>
        </w:rPr>
        <w:t xml:space="preserve">dramatically </w:t>
      </w:r>
      <w:r w:rsidRPr="00715647">
        <w:rPr>
          <w:rFonts w:ascii="Times New Roman" w:hAnsi="Times New Roman" w:cs="Times New Roman"/>
          <w:sz w:val="24"/>
          <w:szCs w:val="24"/>
        </w:rPr>
        <w:t>in tropical forest - warming temperatures may be to blame</w:t>
      </w:r>
      <w:r w:rsidR="00552115" w:rsidRPr="004615B7">
        <w:rPr>
          <w:rFonts w:ascii="Times New Roman" w:hAnsi="Times New Roman" w:cs="Times New Roman"/>
          <w:sz w:val="24"/>
          <w:szCs w:val="24"/>
        </w:rPr>
        <w:br w:type="page"/>
      </w:r>
    </w:p>
    <w:p w14:paraId="40AA63AA" w14:textId="77777777" w:rsidR="006A4A11" w:rsidRDefault="006A4A11" w:rsidP="001C1C38">
      <w:pPr>
        <w:spacing w:line="360" w:lineRule="auto"/>
        <w:rPr>
          <w:rFonts w:ascii="Times New Roman" w:hAnsi="Times New Roman" w:cs="Times New Roman"/>
          <w:sz w:val="24"/>
          <w:szCs w:val="24"/>
        </w:rPr>
      </w:pPr>
      <w:r w:rsidRPr="00654102">
        <w:rPr>
          <w:rFonts w:ascii="Times New Roman" w:hAnsi="Times New Roman" w:cs="Times New Roman"/>
          <w:caps/>
          <w:sz w:val="24"/>
          <w:szCs w:val="24"/>
        </w:rPr>
        <w:lastRenderedPageBreak/>
        <w:t xml:space="preserve">A complex set of </w:t>
      </w:r>
      <w:r w:rsidR="00766973" w:rsidRPr="00654102">
        <w:rPr>
          <w:rFonts w:ascii="Times New Roman" w:hAnsi="Times New Roman" w:cs="Times New Roman"/>
          <w:caps/>
          <w:sz w:val="24"/>
          <w:szCs w:val="24"/>
        </w:rPr>
        <w:t xml:space="preserve">factors </w:t>
      </w:r>
      <w:r w:rsidRPr="00654102">
        <w:rPr>
          <w:rFonts w:ascii="Times New Roman" w:hAnsi="Times New Roman" w:cs="Times New Roman"/>
          <w:caps/>
          <w:sz w:val="24"/>
          <w:szCs w:val="24"/>
        </w:rPr>
        <w:t xml:space="preserve">potentially </w:t>
      </w:r>
      <w:r w:rsidR="00766973" w:rsidRPr="00654102">
        <w:rPr>
          <w:rFonts w:ascii="Times New Roman" w:hAnsi="Times New Roman" w:cs="Times New Roman"/>
          <w:caps/>
          <w:sz w:val="24"/>
          <w:szCs w:val="24"/>
        </w:rPr>
        <w:t xml:space="preserve">affect flowering and fruiting </w:t>
      </w:r>
      <w:r w:rsidR="00766973" w:rsidRPr="00AF3B28">
        <w:rPr>
          <w:rFonts w:ascii="Times New Roman" w:hAnsi="Times New Roman" w:cs="Times New Roman"/>
          <w:sz w:val="24"/>
          <w:szCs w:val="24"/>
        </w:rPr>
        <w:t xml:space="preserve">of tropical trees </w:t>
      </w:r>
      <w:r w:rsidRPr="00AF3B28">
        <w:rPr>
          <w:rFonts w:ascii="Times New Roman" w:hAnsi="Times New Roman" w:cs="Times New Roman"/>
          <w:sz w:val="24"/>
          <w:szCs w:val="24"/>
        </w:rPr>
        <w:t>but these are poorly understood</w:t>
      </w:r>
      <w:r w:rsidR="00766973">
        <w:rPr>
          <w:rFonts w:ascii="Times New Roman" w:hAnsi="Times New Roman" w:cs="Times New Roman"/>
          <w:sz w:val="24"/>
          <w:szCs w:val="24"/>
        </w:rPr>
        <w:t xml:space="preserve">. Factors such as climatic cues have been suggested to trigger flowering but whether a tree flowers </w:t>
      </w:r>
      <w:r w:rsidR="003E6BCF">
        <w:rPr>
          <w:rFonts w:ascii="Times New Roman" w:hAnsi="Times New Roman" w:cs="Times New Roman"/>
          <w:sz w:val="24"/>
          <w:szCs w:val="24"/>
        </w:rPr>
        <w:t xml:space="preserve">and then subsequently produces fruit </w:t>
      </w:r>
      <w:r w:rsidR="00766973">
        <w:rPr>
          <w:rFonts w:ascii="Times New Roman" w:hAnsi="Times New Roman" w:cs="Times New Roman"/>
          <w:sz w:val="24"/>
          <w:szCs w:val="24"/>
        </w:rPr>
        <w:t xml:space="preserve">will also be affected by </w:t>
      </w:r>
      <w:r w:rsidR="000279AD">
        <w:rPr>
          <w:rFonts w:ascii="Times New Roman" w:hAnsi="Times New Roman" w:cs="Times New Roman"/>
          <w:sz w:val="24"/>
          <w:szCs w:val="24"/>
        </w:rPr>
        <w:t xml:space="preserve">available </w:t>
      </w:r>
      <w:r w:rsidR="00766973">
        <w:rPr>
          <w:rFonts w:ascii="Times New Roman" w:hAnsi="Times New Roman" w:cs="Times New Roman"/>
          <w:sz w:val="24"/>
          <w:szCs w:val="24"/>
        </w:rPr>
        <w:t>resources which in turn will be affected by competition with neighbouring trees</w:t>
      </w:r>
      <w:r w:rsidR="000279AD">
        <w:rPr>
          <w:rFonts w:ascii="Times New Roman" w:hAnsi="Times New Roman" w:cs="Times New Roman"/>
          <w:sz w:val="24"/>
          <w:szCs w:val="24"/>
        </w:rPr>
        <w:t xml:space="preserve"> or with factors that affect the availability of light and of nutrients from the soil</w:t>
      </w:r>
      <w:r w:rsidR="00766973">
        <w:rPr>
          <w:rFonts w:ascii="Times New Roman" w:hAnsi="Times New Roman" w:cs="Times New Roman"/>
          <w:sz w:val="24"/>
          <w:szCs w:val="24"/>
        </w:rPr>
        <w:t xml:space="preserve">. </w:t>
      </w:r>
      <w:r w:rsidR="00AD554F" w:rsidRPr="00ED2501">
        <w:rPr>
          <w:rFonts w:ascii="Times New Roman" w:hAnsi="Times New Roman" w:cs="Times New Roman"/>
          <w:sz w:val="24"/>
          <w:szCs w:val="24"/>
        </w:rPr>
        <w:t>T</w:t>
      </w:r>
      <w:r w:rsidR="000630E3">
        <w:rPr>
          <w:rFonts w:ascii="Times New Roman" w:hAnsi="Times New Roman" w:cs="Times New Roman"/>
          <w:sz w:val="24"/>
          <w:szCs w:val="24"/>
        </w:rPr>
        <w:t>o date, much research of</w:t>
      </w:r>
      <w:r w:rsidR="00AD554F" w:rsidRPr="00ED2501">
        <w:rPr>
          <w:rFonts w:ascii="Times New Roman" w:hAnsi="Times New Roman" w:cs="Times New Roman"/>
          <w:sz w:val="24"/>
          <w:szCs w:val="24"/>
        </w:rPr>
        <w:t xml:space="preserve"> the impact of climate change on flowering and fruiting has focused on </w:t>
      </w:r>
      <w:r w:rsidR="00FA0366">
        <w:rPr>
          <w:rFonts w:ascii="Times New Roman" w:hAnsi="Times New Roman" w:cs="Times New Roman"/>
          <w:sz w:val="24"/>
          <w:szCs w:val="24"/>
        </w:rPr>
        <w:t xml:space="preserve">the </w:t>
      </w:r>
      <w:r w:rsidR="005C2E31">
        <w:rPr>
          <w:rFonts w:ascii="Times New Roman" w:hAnsi="Times New Roman" w:cs="Times New Roman"/>
          <w:sz w:val="24"/>
          <w:szCs w:val="24"/>
        </w:rPr>
        <w:t xml:space="preserve">timing during the seasons of </w:t>
      </w:r>
      <w:r w:rsidR="00AD554F" w:rsidRPr="00ED2501">
        <w:rPr>
          <w:rFonts w:ascii="Times New Roman" w:hAnsi="Times New Roman" w:cs="Times New Roman"/>
          <w:sz w:val="24"/>
          <w:szCs w:val="24"/>
        </w:rPr>
        <w:t>phenolog</w:t>
      </w:r>
      <w:r w:rsidR="00FA0366">
        <w:rPr>
          <w:rFonts w:ascii="Times New Roman" w:hAnsi="Times New Roman" w:cs="Times New Roman"/>
          <w:sz w:val="24"/>
          <w:szCs w:val="24"/>
        </w:rPr>
        <w:t>y</w:t>
      </w:r>
      <w:r w:rsidR="00AD554F" w:rsidRPr="00ED2501">
        <w:rPr>
          <w:rFonts w:ascii="Times New Roman" w:hAnsi="Times New Roman" w:cs="Times New Roman"/>
          <w:sz w:val="24"/>
          <w:szCs w:val="24"/>
        </w:rPr>
        <w:t xml:space="preserve"> of temperate/boreal zone plants</w:t>
      </w:r>
      <w:r w:rsidR="00FA0366">
        <w:rPr>
          <w:rFonts w:ascii="Times New Roman" w:hAnsi="Times New Roman" w:cs="Times New Roman"/>
          <w:sz w:val="24"/>
          <w:szCs w:val="24"/>
        </w:rPr>
        <w:t xml:space="preserve"> (Root </w:t>
      </w:r>
      <w:r w:rsidR="00FA0366" w:rsidRPr="003A2F3E">
        <w:rPr>
          <w:rFonts w:ascii="Times New Roman" w:hAnsi="Times New Roman" w:cs="Times New Roman"/>
          <w:i/>
          <w:sz w:val="24"/>
          <w:szCs w:val="24"/>
        </w:rPr>
        <w:t xml:space="preserve">et al. </w:t>
      </w:r>
      <w:r w:rsidR="00FA0366">
        <w:rPr>
          <w:rFonts w:ascii="Times New Roman" w:hAnsi="Times New Roman" w:cs="Times New Roman"/>
          <w:sz w:val="24"/>
          <w:szCs w:val="24"/>
        </w:rPr>
        <w:t>2005; Parmesan, 2006)</w:t>
      </w:r>
      <w:r w:rsidR="008F1C07">
        <w:rPr>
          <w:rFonts w:ascii="Times New Roman" w:hAnsi="Times New Roman" w:cs="Times New Roman"/>
          <w:sz w:val="24"/>
          <w:szCs w:val="24"/>
        </w:rPr>
        <w:t xml:space="preserve"> with r</w:t>
      </w:r>
      <w:r w:rsidR="00FE31BB">
        <w:rPr>
          <w:rFonts w:ascii="Times New Roman" w:hAnsi="Times New Roman" w:cs="Times New Roman"/>
          <w:sz w:val="24"/>
          <w:szCs w:val="24"/>
        </w:rPr>
        <w:t>elatively</w:t>
      </w:r>
      <w:r w:rsidR="00EB472C">
        <w:rPr>
          <w:rFonts w:ascii="Times New Roman" w:hAnsi="Times New Roman" w:cs="Times New Roman"/>
          <w:sz w:val="24"/>
          <w:szCs w:val="24"/>
        </w:rPr>
        <w:t xml:space="preserve"> f</w:t>
      </w:r>
      <w:r w:rsidR="00AD554F" w:rsidRPr="00ED2501">
        <w:rPr>
          <w:rFonts w:ascii="Times New Roman" w:hAnsi="Times New Roman" w:cs="Times New Roman"/>
          <w:sz w:val="24"/>
          <w:szCs w:val="24"/>
        </w:rPr>
        <w:t xml:space="preserve">ew studies </w:t>
      </w:r>
      <w:r w:rsidR="008F1C07">
        <w:rPr>
          <w:rFonts w:ascii="Times New Roman" w:hAnsi="Times New Roman" w:cs="Times New Roman"/>
          <w:sz w:val="24"/>
          <w:szCs w:val="24"/>
        </w:rPr>
        <w:t xml:space="preserve">heralding from the tropics </w:t>
      </w:r>
      <w:r w:rsidR="00FA0366">
        <w:rPr>
          <w:rFonts w:ascii="Times New Roman" w:hAnsi="Times New Roman" w:cs="Times New Roman"/>
          <w:sz w:val="24"/>
          <w:szCs w:val="24"/>
        </w:rPr>
        <w:t>(</w:t>
      </w:r>
      <w:r w:rsidR="00654102" w:rsidRPr="00AF3B28">
        <w:rPr>
          <w:rFonts w:ascii="Times New Roman" w:hAnsi="Times New Roman" w:cs="Times New Roman"/>
          <w:i/>
          <w:sz w:val="24"/>
          <w:szCs w:val="24"/>
        </w:rPr>
        <w:t>e.g.</w:t>
      </w:r>
      <w:r w:rsidR="00654102">
        <w:rPr>
          <w:rFonts w:ascii="Times New Roman" w:hAnsi="Times New Roman" w:cs="Times New Roman"/>
          <w:sz w:val="24"/>
          <w:szCs w:val="24"/>
        </w:rPr>
        <w:t xml:space="preserve"> </w:t>
      </w:r>
      <w:proofErr w:type="spellStart"/>
      <w:r w:rsidR="00FA0366">
        <w:rPr>
          <w:rFonts w:ascii="Times New Roman" w:hAnsi="Times New Roman" w:cs="Times New Roman"/>
          <w:sz w:val="24"/>
          <w:szCs w:val="24"/>
        </w:rPr>
        <w:t>Corlett</w:t>
      </w:r>
      <w:proofErr w:type="spellEnd"/>
      <w:r w:rsidR="00FA0366">
        <w:rPr>
          <w:rFonts w:ascii="Times New Roman" w:hAnsi="Times New Roman" w:cs="Times New Roman"/>
          <w:sz w:val="24"/>
          <w:szCs w:val="24"/>
        </w:rPr>
        <w:t xml:space="preserve"> &amp; </w:t>
      </w:r>
      <w:proofErr w:type="spellStart"/>
      <w:r w:rsidR="00FA0366">
        <w:rPr>
          <w:rFonts w:ascii="Times New Roman" w:hAnsi="Times New Roman" w:cs="Times New Roman"/>
          <w:sz w:val="24"/>
          <w:szCs w:val="24"/>
        </w:rPr>
        <w:t>LaFrankie</w:t>
      </w:r>
      <w:proofErr w:type="spellEnd"/>
      <w:r w:rsidR="00FA0366">
        <w:rPr>
          <w:rFonts w:ascii="Times New Roman" w:hAnsi="Times New Roman" w:cs="Times New Roman"/>
          <w:sz w:val="24"/>
          <w:szCs w:val="24"/>
        </w:rPr>
        <w:t>, 1998</w:t>
      </w:r>
      <w:r w:rsidR="00E677F3">
        <w:rPr>
          <w:rFonts w:ascii="Times New Roman" w:hAnsi="Times New Roman" w:cs="Times New Roman"/>
          <w:sz w:val="24"/>
          <w:szCs w:val="24"/>
        </w:rPr>
        <w:t xml:space="preserve">; Wright &amp; </w:t>
      </w:r>
      <w:proofErr w:type="spellStart"/>
      <w:r w:rsidR="00CE4408">
        <w:rPr>
          <w:rFonts w:ascii="Times New Roman" w:hAnsi="Times New Roman" w:cs="Times New Roman"/>
          <w:sz w:val="24"/>
          <w:szCs w:val="24"/>
        </w:rPr>
        <w:t>Calderón</w:t>
      </w:r>
      <w:proofErr w:type="spellEnd"/>
      <w:r w:rsidR="00CE4408">
        <w:rPr>
          <w:rFonts w:ascii="Times New Roman" w:hAnsi="Times New Roman" w:cs="Times New Roman"/>
          <w:sz w:val="24"/>
          <w:szCs w:val="24"/>
        </w:rPr>
        <w:t>,</w:t>
      </w:r>
      <w:r w:rsidR="00E677F3">
        <w:rPr>
          <w:rFonts w:ascii="Times New Roman" w:hAnsi="Times New Roman" w:cs="Times New Roman"/>
          <w:sz w:val="24"/>
          <w:szCs w:val="24"/>
        </w:rPr>
        <w:t xml:space="preserve"> 2006</w:t>
      </w:r>
      <w:r w:rsidR="00FA0366">
        <w:rPr>
          <w:rFonts w:ascii="Times New Roman" w:hAnsi="Times New Roman" w:cs="Times New Roman"/>
          <w:sz w:val="24"/>
          <w:szCs w:val="24"/>
        </w:rPr>
        <w:t>)</w:t>
      </w:r>
      <w:r w:rsidR="00466DEC">
        <w:rPr>
          <w:rFonts w:ascii="Times New Roman" w:hAnsi="Times New Roman" w:cs="Times New Roman"/>
          <w:sz w:val="24"/>
          <w:szCs w:val="24"/>
        </w:rPr>
        <w:t xml:space="preserve">. </w:t>
      </w:r>
      <w:r w:rsidR="008F1C07">
        <w:rPr>
          <w:rFonts w:ascii="Times New Roman" w:hAnsi="Times New Roman" w:cs="Times New Roman"/>
          <w:sz w:val="24"/>
          <w:szCs w:val="24"/>
        </w:rPr>
        <w:t xml:space="preserve">Further, there is a paucity of knowledge on how ecological processes operating at local scales might confound or obscure </w:t>
      </w:r>
      <w:proofErr w:type="spellStart"/>
      <w:r w:rsidR="008F1C07">
        <w:rPr>
          <w:rFonts w:ascii="Times New Roman" w:hAnsi="Times New Roman" w:cs="Times New Roman"/>
          <w:sz w:val="24"/>
          <w:szCs w:val="24"/>
        </w:rPr>
        <w:t>phenological</w:t>
      </w:r>
      <w:proofErr w:type="spellEnd"/>
      <w:r w:rsidR="008F1C07">
        <w:rPr>
          <w:rFonts w:ascii="Times New Roman" w:hAnsi="Times New Roman" w:cs="Times New Roman"/>
          <w:sz w:val="24"/>
          <w:szCs w:val="24"/>
        </w:rPr>
        <w:t xml:space="preserve"> responses of tropical trees to global climate change. </w:t>
      </w:r>
    </w:p>
    <w:p w14:paraId="63BE3DA2" w14:textId="77777777" w:rsidR="006A4A11" w:rsidRDefault="006A4A11" w:rsidP="001C1C38">
      <w:pPr>
        <w:spacing w:line="360" w:lineRule="auto"/>
        <w:rPr>
          <w:rFonts w:ascii="Times New Roman" w:hAnsi="Times New Roman" w:cs="Times New Roman"/>
          <w:sz w:val="24"/>
          <w:szCs w:val="24"/>
        </w:rPr>
      </w:pPr>
    </w:p>
    <w:p w14:paraId="144F57A1" w14:textId="133F1BAF" w:rsidR="006A4A11" w:rsidRDefault="00466DEC" w:rsidP="001C1C38">
      <w:pPr>
        <w:spacing w:line="360" w:lineRule="auto"/>
        <w:rPr>
          <w:rFonts w:ascii="Times New Roman" w:hAnsi="Times New Roman" w:cs="Times New Roman"/>
          <w:sz w:val="24"/>
          <w:szCs w:val="24"/>
        </w:rPr>
      </w:pPr>
      <w:r>
        <w:rPr>
          <w:rFonts w:ascii="Times New Roman" w:hAnsi="Times New Roman" w:cs="Times New Roman"/>
          <w:sz w:val="24"/>
          <w:szCs w:val="24"/>
        </w:rPr>
        <w:t xml:space="preserve">Tropical trees may be </w:t>
      </w:r>
      <w:r w:rsidR="00AD554F" w:rsidRPr="00ED2501">
        <w:rPr>
          <w:rFonts w:ascii="Times New Roman" w:hAnsi="Times New Roman" w:cs="Times New Roman"/>
          <w:sz w:val="24"/>
          <w:szCs w:val="24"/>
        </w:rPr>
        <w:t>sensi</w:t>
      </w:r>
      <w:r w:rsidR="0062454A">
        <w:rPr>
          <w:rFonts w:ascii="Times New Roman" w:hAnsi="Times New Roman" w:cs="Times New Roman"/>
          <w:sz w:val="24"/>
          <w:szCs w:val="24"/>
        </w:rPr>
        <w:t>tive to increasing temperatures;</w:t>
      </w:r>
      <w:r w:rsidR="00AD554F" w:rsidRPr="00ED2501">
        <w:rPr>
          <w:rFonts w:ascii="Times New Roman" w:hAnsi="Times New Roman" w:cs="Times New Roman"/>
          <w:sz w:val="24"/>
          <w:szCs w:val="24"/>
        </w:rPr>
        <w:t xml:space="preserve"> exhibiting lower growth rates</w:t>
      </w:r>
      <w:r w:rsidR="00FA0366">
        <w:rPr>
          <w:rFonts w:ascii="Times New Roman" w:hAnsi="Times New Roman" w:cs="Times New Roman"/>
          <w:sz w:val="24"/>
          <w:szCs w:val="24"/>
        </w:rPr>
        <w:t xml:space="preserve"> (</w:t>
      </w:r>
      <w:proofErr w:type="spellStart"/>
      <w:r w:rsidR="00FA0366">
        <w:rPr>
          <w:rFonts w:ascii="Times New Roman" w:hAnsi="Times New Roman" w:cs="Times New Roman"/>
          <w:sz w:val="24"/>
          <w:szCs w:val="24"/>
        </w:rPr>
        <w:t>Feeley</w:t>
      </w:r>
      <w:proofErr w:type="spellEnd"/>
      <w:r w:rsidR="00FA0366">
        <w:rPr>
          <w:rFonts w:ascii="Times New Roman" w:hAnsi="Times New Roman" w:cs="Times New Roman"/>
          <w:sz w:val="24"/>
          <w:szCs w:val="24"/>
        </w:rPr>
        <w:t xml:space="preserve"> </w:t>
      </w:r>
      <w:r w:rsidR="00FA0366" w:rsidRPr="003A2F3E">
        <w:rPr>
          <w:rFonts w:ascii="Times New Roman" w:hAnsi="Times New Roman" w:cs="Times New Roman"/>
          <w:i/>
          <w:sz w:val="24"/>
          <w:szCs w:val="24"/>
        </w:rPr>
        <w:t>et al.</w:t>
      </w:r>
      <w:r w:rsidR="00FA0366">
        <w:rPr>
          <w:rFonts w:ascii="Times New Roman" w:hAnsi="Times New Roman" w:cs="Times New Roman"/>
          <w:sz w:val="24"/>
          <w:szCs w:val="24"/>
        </w:rPr>
        <w:t xml:space="preserve"> 2007; Clark </w:t>
      </w:r>
      <w:r w:rsidR="00FA0366" w:rsidRPr="003A2F3E">
        <w:rPr>
          <w:rFonts w:ascii="Times New Roman" w:hAnsi="Times New Roman" w:cs="Times New Roman"/>
          <w:i/>
          <w:sz w:val="24"/>
          <w:szCs w:val="24"/>
        </w:rPr>
        <w:t>et al.</w:t>
      </w:r>
      <w:r w:rsidR="00FA0366">
        <w:rPr>
          <w:rFonts w:ascii="Times New Roman" w:hAnsi="Times New Roman" w:cs="Times New Roman"/>
          <w:sz w:val="24"/>
          <w:szCs w:val="24"/>
        </w:rPr>
        <w:t xml:space="preserve"> 2003)</w:t>
      </w:r>
      <w:r w:rsidR="00AD554F" w:rsidRPr="00ED2501">
        <w:rPr>
          <w:rFonts w:ascii="Times New Roman" w:hAnsi="Times New Roman" w:cs="Times New Roman"/>
          <w:sz w:val="24"/>
          <w:szCs w:val="24"/>
        </w:rPr>
        <w:t xml:space="preserve">, </w:t>
      </w:r>
      <w:r w:rsidR="0062454A">
        <w:rPr>
          <w:rFonts w:ascii="Times New Roman" w:hAnsi="Times New Roman" w:cs="Times New Roman"/>
          <w:sz w:val="24"/>
          <w:szCs w:val="24"/>
        </w:rPr>
        <w:t xml:space="preserve">photosynthesising over a </w:t>
      </w:r>
      <w:r w:rsidR="00EC789C">
        <w:rPr>
          <w:rFonts w:ascii="Times New Roman" w:hAnsi="Times New Roman" w:cs="Times New Roman"/>
          <w:sz w:val="24"/>
          <w:szCs w:val="24"/>
        </w:rPr>
        <w:t xml:space="preserve">narrower </w:t>
      </w:r>
      <w:r w:rsidR="0062454A">
        <w:rPr>
          <w:rFonts w:ascii="Times New Roman" w:hAnsi="Times New Roman" w:cs="Times New Roman"/>
          <w:sz w:val="24"/>
          <w:szCs w:val="24"/>
        </w:rPr>
        <w:t>range of temperatures</w:t>
      </w:r>
      <w:r w:rsidR="00FE31BB">
        <w:rPr>
          <w:rFonts w:ascii="Times New Roman" w:hAnsi="Times New Roman" w:cs="Times New Roman"/>
          <w:sz w:val="24"/>
          <w:szCs w:val="24"/>
        </w:rPr>
        <w:t xml:space="preserve"> compared to temperate species</w:t>
      </w:r>
      <w:r w:rsidR="00C408CF">
        <w:rPr>
          <w:rFonts w:ascii="Times New Roman" w:hAnsi="Times New Roman" w:cs="Times New Roman"/>
          <w:sz w:val="24"/>
          <w:szCs w:val="24"/>
        </w:rPr>
        <w:t xml:space="preserve"> (Cunningham and Reid 2002; 2003</w:t>
      </w:r>
      <w:r w:rsidR="00FA0366" w:rsidRPr="00C50CBB">
        <w:rPr>
          <w:rFonts w:ascii="Times New Roman" w:hAnsi="Times New Roman" w:cs="Times New Roman"/>
          <w:sz w:val="24"/>
          <w:szCs w:val="24"/>
        </w:rPr>
        <w:t xml:space="preserve">), and </w:t>
      </w:r>
      <w:r w:rsidR="0062454A">
        <w:rPr>
          <w:rFonts w:ascii="Times New Roman" w:hAnsi="Times New Roman" w:cs="Times New Roman"/>
          <w:sz w:val="24"/>
          <w:szCs w:val="24"/>
        </w:rPr>
        <w:t xml:space="preserve">changing allocations </w:t>
      </w:r>
      <w:r w:rsidR="00FA0366" w:rsidRPr="00C50CBB">
        <w:rPr>
          <w:rFonts w:ascii="Times New Roman" w:hAnsi="Times New Roman" w:cs="Times New Roman"/>
          <w:sz w:val="24"/>
          <w:szCs w:val="24"/>
        </w:rPr>
        <w:t>of root and above-ground biomass (</w:t>
      </w:r>
      <w:proofErr w:type="spellStart"/>
      <w:r w:rsidR="00FA0366" w:rsidRPr="00C50CBB">
        <w:rPr>
          <w:rFonts w:ascii="Times New Roman" w:hAnsi="Times New Roman" w:cs="Times New Roman"/>
          <w:sz w:val="24"/>
          <w:szCs w:val="24"/>
        </w:rPr>
        <w:t>Reichart</w:t>
      </w:r>
      <w:proofErr w:type="spellEnd"/>
      <w:r w:rsidR="00FA0366" w:rsidRPr="00C50CBB">
        <w:rPr>
          <w:rFonts w:ascii="Times New Roman" w:hAnsi="Times New Roman" w:cs="Times New Roman"/>
          <w:sz w:val="24"/>
          <w:szCs w:val="24"/>
        </w:rPr>
        <w:t xml:space="preserve"> and </w:t>
      </w:r>
      <w:proofErr w:type="spellStart"/>
      <w:r w:rsidR="00FA0366" w:rsidRPr="00C50CBB">
        <w:rPr>
          <w:rFonts w:ascii="Times New Roman" w:hAnsi="Times New Roman" w:cs="Times New Roman"/>
          <w:sz w:val="24"/>
          <w:szCs w:val="24"/>
        </w:rPr>
        <w:t>Borchert</w:t>
      </w:r>
      <w:proofErr w:type="spellEnd"/>
      <w:r w:rsidR="00FA0366" w:rsidRPr="00C50CBB">
        <w:rPr>
          <w:rFonts w:ascii="Times New Roman" w:hAnsi="Times New Roman" w:cs="Times New Roman"/>
          <w:sz w:val="24"/>
          <w:szCs w:val="24"/>
        </w:rPr>
        <w:t xml:space="preserve">, 1984; </w:t>
      </w:r>
      <w:proofErr w:type="spellStart"/>
      <w:r w:rsidR="00FA0366" w:rsidRPr="00C50CBB">
        <w:rPr>
          <w:rFonts w:ascii="Times New Roman" w:hAnsi="Times New Roman" w:cs="Times New Roman"/>
          <w:sz w:val="24"/>
          <w:szCs w:val="24"/>
        </w:rPr>
        <w:t>Körner</w:t>
      </w:r>
      <w:proofErr w:type="spellEnd"/>
      <w:r w:rsidR="00FA0366" w:rsidRPr="00C50CBB">
        <w:rPr>
          <w:rFonts w:ascii="Times New Roman" w:hAnsi="Times New Roman" w:cs="Times New Roman"/>
          <w:sz w:val="24"/>
          <w:szCs w:val="24"/>
        </w:rPr>
        <w:t xml:space="preserve">, 1991). Climate changes are expected to affect a number of proximate cues for tropical tree </w:t>
      </w:r>
      <w:proofErr w:type="spellStart"/>
      <w:r w:rsidR="00FA0366" w:rsidRPr="00C50CBB">
        <w:rPr>
          <w:rFonts w:ascii="Times New Roman" w:hAnsi="Times New Roman" w:cs="Times New Roman"/>
          <w:sz w:val="24"/>
          <w:szCs w:val="24"/>
        </w:rPr>
        <w:t>phenologies</w:t>
      </w:r>
      <w:proofErr w:type="spellEnd"/>
      <w:r w:rsidR="005C2E31">
        <w:rPr>
          <w:rFonts w:ascii="Times New Roman" w:hAnsi="Times New Roman" w:cs="Times New Roman"/>
          <w:sz w:val="24"/>
          <w:szCs w:val="24"/>
        </w:rPr>
        <w:t xml:space="preserve"> such as:</w:t>
      </w:r>
      <w:r w:rsidR="00EC789C">
        <w:rPr>
          <w:rFonts w:ascii="Times New Roman" w:hAnsi="Times New Roman" w:cs="Times New Roman"/>
          <w:sz w:val="24"/>
          <w:szCs w:val="24"/>
        </w:rPr>
        <w:t xml:space="preserve"> </w:t>
      </w:r>
      <w:r w:rsidR="00FA0366" w:rsidRPr="00C50CBB">
        <w:rPr>
          <w:rFonts w:ascii="Times New Roman" w:hAnsi="Times New Roman" w:cs="Times New Roman"/>
          <w:sz w:val="24"/>
          <w:szCs w:val="24"/>
        </w:rPr>
        <w:t xml:space="preserve">onset of rain in seasonal climates (Sakai </w:t>
      </w:r>
      <w:r w:rsidR="00FA0366" w:rsidRPr="003A2F3E">
        <w:rPr>
          <w:rFonts w:ascii="Times New Roman" w:hAnsi="Times New Roman" w:cs="Times New Roman"/>
          <w:i/>
          <w:sz w:val="24"/>
          <w:szCs w:val="24"/>
        </w:rPr>
        <w:t>et al.</w:t>
      </w:r>
      <w:r w:rsidR="00FA0366" w:rsidRPr="00C50CBB">
        <w:rPr>
          <w:rFonts w:ascii="Times New Roman" w:hAnsi="Times New Roman" w:cs="Times New Roman"/>
          <w:sz w:val="24"/>
          <w:szCs w:val="24"/>
        </w:rPr>
        <w:t xml:space="preserve"> 2006), drought in </w:t>
      </w:r>
      <w:proofErr w:type="spellStart"/>
      <w:r w:rsidR="00FA0366" w:rsidRPr="00C50CBB">
        <w:rPr>
          <w:rFonts w:ascii="Times New Roman" w:hAnsi="Times New Roman" w:cs="Times New Roman"/>
          <w:sz w:val="24"/>
          <w:szCs w:val="24"/>
        </w:rPr>
        <w:t>aseasonal</w:t>
      </w:r>
      <w:proofErr w:type="spellEnd"/>
      <w:r w:rsidR="00FA0366" w:rsidRPr="00C50CBB">
        <w:rPr>
          <w:rFonts w:ascii="Times New Roman" w:hAnsi="Times New Roman" w:cs="Times New Roman"/>
          <w:sz w:val="24"/>
          <w:szCs w:val="24"/>
        </w:rPr>
        <w:t xml:space="preserve"> climates (Ashton </w:t>
      </w:r>
      <w:r w:rsidR="00FA0366" w:rsidRPr="003A2F3E">
        <w:rPr>
          <w:rFonts w:ascii="Times New Roman" w:hAnsi="Times New Roman" w:cs="Times New Roman"/>
          <w:i/>
          <w:sz w:val="24"/>
          <w:szCs w:val="24"/>
        </w:rPr>
        <w:t xml:space="preserve">et al. </w:t>
      </w:r>
      <w:r w:rsidR="00FA0366" w:rsidRPr="00C50CBB">
        <w:rPr>
          <w:rFonts w:ascii="Times New Roman" w:hAnsi="Times New Roman" w:cs="Times New Roman"/>
          <w:sz w:val="24"/>
          <w:szCs w:val="24"/>
        </w:rPr>
        <w:t xml:space="preserve">1998), cold snaps (van Schaik </w:t>
      </w:r>
      <w:r w:rsidR="00FA0366" w:rsidRPr="003A2F3E">
        <w:rPr>
          <w:rFonts w:ascii="Times New Roman" w:hAnsi="Times New Roman" w:cs="Times New Roman"/>
          <w:i/>
          <w:sz w:val="24"/>
          <w:szCs w:val="24"/>
        </w:rPr>
        <w:t xml:space="preserve">et al. </w:t>
      </w:r>
      <w:r w:rsidR="00FA0366" w:rsidRPr="00C50CBB">
        <w:rPr>
          <w:rFonts w:ascii="Times New Roman" w:hAnsi="Times New Roman" w:cs="Times New Roman"/>
          <w:sz w:val="24"/>
          <w:szCs w:val="24"/>
        </w:rPr>
        <w:t xml:space="preserve">1993), increasing temperature (Wright and van </w:t>
      </w:r>
      <w:r w:rsidR="00654102">
        <w:rPr>
          <w:rFonts w:ascii="Times New Roman" w:hAnsi="Times New Roman" w:cs="Times New Roman"/>
          <w:sz w:val="24"/>
          <w:szCs w:val="24"/>
        </w:rPr>
        <w:t>Schaik, 1994; Thomas and Vince-P</w:t>
      </w:r>
      <w:r w:rsidR="00FA0366" w:rsidRPr="00C50CBB">
        <w:rPr>
          <w:rFonts w:ascii="Times New Roman" w:hAnsi="Times New Roman" w:cs="Times New Roman"/>
          <w:sz w:val="24"/>
          <w:szCs w:val="24"/>
        </w:rPr>
        <w:t xml:space="preserve">rue 1997), and soil moisture (Wright and </w:t>
      </w:r>
      <w:proofErr w:type="spellStart"/>
      <w:r w:rsidR="00623363" w:rsidRPr="00623363">
        <w:rPr>
          <w:rFonts w:ascii="Times New Roman" w:hAnsi="Times New Roman" w:cs="Times New Roman"/>
          <w:sz w:val="24"/>
          <w:szCs w:val="24"/>
        </w:rPr>
        <w:t>Calderón</w:t>
      </w:r>
      <w:proofErr w:type="spellEnd"/>
      <w:r w:rsidR="005C2E31">
        <w:rPr>
          <w:rFonts w:ascii="Times New Roman" w:hAnsi="Times New Roman" w:cs="Times New Roman"/>
          <w:sz w:val="24"/>
          <w:szCs w:val="24"/>
        </w:rPr>
        <w:t>, 2006</w:t>
      </w:r>
      <w:r w:rsidR="00F7691F">
        <w:rPr>
          <w:rFonts w:ascii="Times New Roman" w:hAnsi="Times New Roman" w:cs="Times New Roman"/>
          <w:sz w:val="24"/>
          <w:szCs w:val="24"/>
        </w:rPr>
        <w:t>)</w:t>
      </w:r>
      <w:r w:rsidR="009F69B4">
        <w:rPr>
          <w:rFonts w:ascii="Times New Roman" w:hAnsi="Times New Roman" w:cs="Times New Roman"/>
          <w:sz w:val="24"/>
          <w:szCs w:val="24"/>
        </w:rPr>
        <w:t>. In addition</w:t>
      </w:r>
      <w:r w:rsidR="002B04F2">
        <w:rPr>
          <w:rFonts w:ascii="Times New Roman" w:hAnsi="Times New Roman" w:cs="Times New Roman"/>
          <w:sz w:val="24"/>
          <w:szCs w:val="24"/>
        </w:rPr>
        <w:t>,</w:t>
      </w:r>
      <w:r w:rsidR="009F69B4">
        <w:rPr>
          <w:rFonts w:ascii="Times New Roman" w:hAnsi="Times New Roman" w:cs="Times New Roman"/>
          <w:sz w:val="24"/>
          <w:szCs w:val="24"/>
        </w:rPr>
        <w:t xml:space="preserve"> invariant cu</w:t>
      </w:r>
      <w:r w:rsidR="00FA0366" w:rsidRPr="00C50CBB">
        <w:rPr>
          <w:rFonts w:ascii="Times New Roman" w:hAnsi="Times New Roman" w:cs="Times New Roman"/>
          <w:sz w:val="24"/>
          <w:szCs w:val="24"/>
        </w:rPr>
        <w:t>e</w:t>
      </w:r>
      <w:r w:rsidR="009F69B4">
        <w:rPr>
          <w:rFonts w:ascii="Times New Roman" w:hAnsi="Times New Roman" w:cs="Times New Roman"/>
          <w:sz w:val="24"/>
          <w:szCs w:val="24"/>
        </w:rPr>
        <w:t>s</w:t>
      </w:r>
      <w:r w:rsidR="00FA0366" w:rsidRPr="00C50CBB">
        <w:rPr>
          <w:rFonts w:ascii="Times New Roman" w:hAnsi="Times New Roman" w:cs="Times New Roman"/>
          <w:sz w:val="24"/>
          <w:szCs w:val="24"/>
        </w:rPr>
        <w:t xml:space="preserve"> that </w:t>
      </w:r>
      <w:r w:rsidR="00FE31BB">
        <w:rPr>
          <w:rFonts w:ascii="Times New Roman" w:hAnsi="Times New Roman" w:cs="Times New Roman"/>
          <w:sz w:val="24"/>
          <w:szCs w:val="24"/>
        </w:rPr>
        <w:t>will not</w:t>
      </w:r>
      <w:r w:rsidR="00FA0366" w:rsidRPr="00C50CBB">
        <w:rPr>
          <w:rFonts w:ascii="Times New Roman" w:hAnsi="Times New Roman" w:cs="Times New Roman"/>
          <w:sz w:val="24"/>
          <w:szCs w:val="24"/>
        </w:rPr>
        <w:t xml:space="preserve"> be affected </w:t>
      </w:r>
      <w:r w:rsidR="00766973">
        <w:rPr>
          <w:rFonts w:ascii="Times New Roman" w:hAnsi="Times New Roman" w:cs="Times New Roman"/>
          <w:sz w:val="24"/>
          <w:szCs w:val="24"/>
        </w:rPr>
        <w:t xml:space="preserve">directly by </w:t>
      </w:r>
      <w:r w:rsidR="00FA0366" w:rsidRPr="00C50CBB">
        <w:rPr>
          <w:rFonts w:ascii="Times New Roman" w:hAnsi="Times New Roman" w:cs="Times New Roman"/>
          <w:sz w:val="24"/>
          <w:szCs w:val="24"/>
        </w:rPr>
        <w:t>climate change such as seasonal changes in solar irradiance (</w:t>
      </w:r>
      <w:proofErr w:type="spellStart"/>
      <w:r w:rsidR="00FA0366" w:rsidRPr="00C50CBB">
        <w:rPr>
          <w:rFonts w:ascii="Times New Roman" w:hAnsi="Times New Roman" w:cs="Times New Roman"/>
          <w:sz w:val="24"/>
          <w:szCs w:val="24"/>
        </w:rPr>
        <w:t>Borchert</w:t>
      </w:r>
      <w:proofErr w:type="spellEnd"/>
      <w:r w:rsidR="00FA0366" w:rsidRPr="00C50CBB">
        <w:rPr>
          <w:rFonts w:ascii="Times New Roman" w:hAnsi="Times New Roman" w:cs="Times New Roman"/>
          <w:sz w:val="24"/>
          <w:szCs w:val="24"/>
        </w:rPr>
        <w:t xml:space="preserve"> </w:t>
      </w:r>
      <w:r w:rsidR="00FA0366" w:rsidRPr="003A2F3E">
        <w:rPr>
          <w:rFonts w:ascii="Times New Roman" w:hAnsi="Times New Roman" w:cs="Times New Roman"/>
          <w:i/>
          <w:sz w:val="24"/>
          <w:szCs w:val="24"/>
        </w:rPr>
        <w:t>et al.</w:t>
      </w:r>
      <w:r w:rsidR="00FA0366" w:rsidRPr="00C50CBB">
        <w:rPr>
          <w:rFonts w:ascii="Times New Roman" w:hAnsi="Times New Roman" w:cs="Times New Roman"/>
          <w:sz w:val="24"/>
          <w:szCs w:val="24"/>
        </w:rPr>
        <w:t xml:space="preserve"> 2005; Kinnaird, 1992), changes in day length (Cleland </w:t>
      </w:r>
      <w:r w:rsidR="00FA0366" w:rsidRPr="003A2F3E">
        <w:rPr>
          <w:rFonts w:ascii="Times New Roman" w:hAnsi="Times New Roman" w:cs="Times New Roman"/>
          <w:i/>
          <w:sz w:val="24"/>
          <w:szCs w:val="24"/>
        </w:rPr>
        <w:t>et al.</w:t>
      </w:r>
      <w:r w:rsidR="00FA0366" w:rsidRPr="00C50CBB">
        <w:rPr>
          <w:rFonts w:ascii="Times New Roman" w:hAnsi="Times New Roman" w:cs="Times New Roman"/>
          <w:sz w:val="24"/>
          <w:szCs w:val="24"/>
        </w:rPr>
        <w:t xml:space="preserve"> 2007), and changes in timing of sunrise and sunset (Kinnaird and O’Brien, 2007) have be</w:t>
      </w:r>
      <w:r w:rsidR="00EB472C">
        <w:rPr>
          <w:rFonts w:ascii="Times New Roman" w:hAnsi="Times New Roman" w:cs="Times New Roman"/>
          <w:sz w:val="24"/>
          <w:szCs w:val="24"/>
        </w:rPr>
        <w:t>en shown to affect phenology</w:t>
      </w:r>
      <w:r w:rsidR="00766973">
        <w:rPr>
          <w:rFonts w:ascii="Times New Roman" w:hAnsi="Times New Roman" w:cs="Times New Roman"/>
          <w:sz w:val="24"/>
          <w:szCs w:val="24"/>
        </w:rPr>
        <w:t>, but the</w:t>
      </w:r>
      <w:r w:rsidR="00654102">
        <w:rPr>
          <w:rFonts w:ascii="Times New Roman" w:hAnsi="Times New Roman" w:cs="Times New Roman"/>
          <w:sz w:val="24"/>
          <w:szCs w:val="24"/>
        </w:rPr>
        <w:t>ir impacts may be affected</w:t>
      </w:r>
      <w:r w:rsidR="00766973">
        <w:rPr>
          <w:rFonts w:ascii="Times New Roman" w:hAnsi="Times New Roman" w:cs="Times New Roman"/>
          <w:sz w:val="24"/>
          <w:szCs w:val="24"/>
        </w:rPr>
        <w:t xml:space="preserve"> if climate change increases cloud cover for instance</w:t>
      </w:r>
      <w:r w:rsidR="00AF3B28">
        <w:rPr>
          <w:rFonts w:ascii="Times New Roman" w:hAnsi="Times New Roman" w:cs="Times New Roman"/>
          <w:sz w:val="24"/>
          <w:szCs w:val="24"/>
        </w:rPr>
        <w:t>,</w:t>
      </w:r>
      <w:r w:rsidR="00654102">
        <w:rPr>
          <w:rFonts w:ascii="Times New Roman" w:hAnsi="Times New Roman" w:cs="Times New Roman"/>
          <w:sz w:val="24"/>
          <w:szCs w:val="24"/>
        </w:rPr>
        <w:t xml:space="preserve"> and thereby reduces light level or duration</w:t>
      </w:r>
      <w:r w:rsidR="00EB472C">
        <w:rPr>
          <w:rFonts w:ascii="Times New Roman" w:hAnsi="Times New Roman" w:cs="Times New Roman"/>
          <w:sz w:val="24"/>
          <w:szCs w:val="24"/>
        </w:rPr>
        <w:t xml:space="preserve">. </w:t>
      </w:r>
    </w:p>
    <w:p w14:paraId="42E184EB" w14:textId="77777777" w:rsidR="006A4A11" w:rsidRDefault="006A4A11" w:rsidP="001C1C38">
      <w:pPr>
        <w:spacing w:line="360" w:lineRule="auto"/>
        <w:rPr>
          <w:rFonts w:ascii="Times New Roman" w:hAnsi="Times New Roman" w:cs="Times New Roman"/>
          <w:sz w:val="24"/>
          <w:szCs w:val="24"/>
        </w:rPr>
      </w:pPr>
    </w:p>
    <w:p w14:paraId="60B50582" w14:textId="69552635" w:rsidR="000D5B85" w:rsidRDefault="000D5B85" w:rsidP="001C1C38">
      <w:pPr>
        <w:spacing w:line="360" w:lineRule="auto"/>
        <w:rPr>
          <w:rFonts w:ascii="Times New Roman" w:hAnsi="Times New Roman" w:cs="Times New Roman"/>
          <w:sz w:val="24"/>
          <w:szCs w:val="24"/>
        </w:rPr>
      </w:pPr>
      <w:r>
        <w:rPr>
          <w:rFonts w:ascii="Times New Roman" w:hAnsi="Times New Roman" w:cs="Times New Roman"/>
          <w:sz w:val="24"/>
          <w:szCs w:val="24"/>
        </w:rPr>
        <w:t>E</w:t>
      </w:r>
      <w:r w:rsidR="004D4F8B">
        <w:rPr>
          <w:rFonts w:ascii="Times New Roman" w:hAnsi="Times New Roman" w:cs="Times New Roman"/>
          <w:sz w:val="24"/>
          <w:szCs w:val="24"/>
        </w:rPr>
        <w:t xml:space="preserve">cological factors that </w:t>
      </w:r>
      <w:r>
        <w:rPr>
          <w:rFonts w:ascii="Times New Roman" w:hAnsi="Times New Roman" w:cs="Times New Roman"/>
          <w:sz w:val="24"/>
          <w:szCs w:val="24"/>
        </w:rPr>
        <w:t>might</w:t>
      </w:r>
      <w:r w:rsidR="008F1C07">
        <w:rPr>
          <w:rFonts w:ascii="Times New Roman" w:hAnsi="Times New Roman" w:cs="Times New Roman"/>
          <w:sz w:val="24"/>
          <w:szCs w:val="24"/>
        </w:rPr>
        <w:t xml:space="preserve"> also </w:t>
      </w:r>
      <w:r w:rsidR="004D4F8B">
        <w:rPr>
          <w:rFonts w:ascii="Times New Roman" w:hAnsi="Times New Roman" w:cs="Times New Roman"/>
          <w:sz w:val="24"/>
          <w:szCs w:val="24"/>
        </w:rPr>
        <w:t xml:space="preserve">affect flowering and fruiting </w:t>
      </w:r>
      <w:r w:rsidR="008F1C07">
        <w:rPr>
          <w:rFonts w:ascii="Times New Roman" w:hAnsi="Times New Roman" w:cs="Times New Roman"/>
          <w:sz w:val="24"/>
          <w:szCs w:val="24"/>
        </w:rPr>
        <w:t>of tropical trees include</w:t>
      </w:r>
      <w:r w:rsidR="004D4F8B">
        <w:rPr>
          <w:rFonts w:ascii="Times New Roman" w:hAnsi="Times New Roman" w:cs="Times New Roman"/>
          <w:sz w:val="24"/>
          <w:szCs w:val="24"/>
        </w:rPr>
        <w:t xml:space="preserve"> </w:t>
      </w:r>
      <w:r w:rsidR="002F48B4">
        <w:rPr>
          <w:rFonts w:ascii="Times New Roman" w:hAnsi="Times New Roman" w:cs="Times New Roman"/>
          <w:sz w:val="24"/>
          <w:szCs w:val="24"/>
        </w:rPr>
        <w:t xml:space="preserve">species level differences in life-history (e.g. guilds and dispersal mechanisms), </w:t>
      </w:r>
      <w:r w:rsidR="004D4F8B">
        <w:rPr>
          <w:rFonts w:ascii="Times New Roman" w:hAnsi="Times New Roman" w:cs="Times New Roman"/>
          <w:sz w:val="24"/>
          <w:szCs w:val="24"/>
        </w:rPr>
        <w:t xml:space="preserve">availability of light, age or size of tree, </w:t>
      </w:r>
      <w:r w:rsidR="002F48B4">
        <w:rPr>
          <w:rFonts w:ascii="Times New Roman" w:hAnsi="Times New Roman" w:cs="Times New Roman"/>
          <w:sz w:val="24"/>
          <w:szCs w:val="24"/>
        </w:rPr>
        <w:t xml:space="preserve">and </w:t>
      </w:r>
      <w:r w:rsidR="008F1C07">
        <w:rPr>
          <w:rFonts w:ascii="Times New Roman" w:hAnsi="Times New Roman" w:cs="Times New Roman"/>
          <w:sz w:val="24"/>
          <w:szCs w:val="24"/>
        </w:rPr>
        <w:t>competition from</w:t>
      </w:r>
      <w:r w:rsidR="004D4F8B">
        <w:rPr>
          <w:rFonts w:ascii="Times New Roman" w:hAnsi="Times New Roman" w:cs="Times New Roman"/>
          <w:sz w:val="24"/>
          <w:szCs w:val="24"/>
        </w:rPr>
        <w:t xml:space="preserve"> lianas</w:t>
      </w:r>
      <w:r w:rsidR="00654102">
        <w:rPr>
          <w:rFonts w:ascii="Times New Roman" w:hAnsi="Times New Roman" w:cs="Times New Roman"/>
          <w:sz w:val="24"/>
          <w:szCs w:val="24"/>
        </w:rPr>
        <w:t xml:space="preserve"> (Wright </w:t>
      </w:r>
      <w:r w:rsidR="00654102" w:rsidRPr="00654102">
        <w:rPr>
          <w:rFonts w:ascii="Times New Roman" w:hAnsi="Times New Roman" w:cs="Times New Roman"/>
          <w:i/>
          <w:sz w:val="24"/>
          <w:szCs w:val="24"/>
        </w:rPr>
        <w:t>et al.</w:t>
      </w:r>
      <w:r w:rsidR="00654102">
        <w:rPr>
          <w:rFonts w:ascii="Times New Roman" w:hAnsi="Times New Roman" w:cs="Times New Roman"/>
          <w:sz w:val="24"/>
          <w:szCs w:val="24"/>
        </w:rPr>
        <w:t xml:space="preserve"> 201</w:t>
      </w:r>
      <w:r w:rsidR="002245A3">
        <w:rPr>
          <w:rFonts w:ascii="Times New Roman" w:hAnsi="Times New Roman" w:cs="Times New Roman"/>
          <w:sz w:val="24"/>
          <w:szCs w:val="24"/>
        </w:rPr>
        <w:t>5)</w:t>
      </w:r>
      <w:r w:rsidR="002F48B4">
        <w:rPr>
          <w:rFonts w:ascii="Times New Roman" w:hAnsi="Times New Roman" w:cs="Times New Roman"/>
          <w:sz w:val="24"/>
          <w:szCs w:val="24"/>
        </w:rPr>
        <w:t>.</w:t>
      </w:r>
      <w:r w:rsidR="004D4F8B">
        <w:rPr>
          <w:rFonts w:ascii="Times New Roman" w:hAnsi="Times New Roman" w:cs="Times New Roman"/>
          <w:sz w:val="24"/>
          <w:szCs w:val="24"/>
        </w:rPr>
        <w:t xml:space="preserve"> The</w:t>
      </w:r>
      <w:r w:rsidR="00227321">
        <w:rPr>
          <w:rFonts w:ascii="Times New Roman" w:hAnsi="Times New Roman" w:cs="Times New Roman"/>
          <w:sz w:val="24"/>
          <w:szCs w:val="24"/>
        </w:rPr>
        <w:t xml:space="preserve"> role of these</w:t>
      </w:r>
      <w:r w:rsidR="004D4F8B">
        <w:rPr>
          <w:rFonts w:ascii="Times New Roman" w:hAnsi="Times New Roman" w:cs="Times New Roman"/>
          <w:sz w:val="24"/>
          <w:szCs w:val="24"/>
        </w:rPr>
        <w:t xml:space="preserve"> factors in </w:t>
      </w:r>
      <w:r w:rsidR="00227321">
        <w:rPr>
          <w:rFonts w:ascii="Times New Roman" w:hAnsi="Times New Roman" w:cs="Times New Roman"/>
          <w:sz w:val="24"/>
          <w:szCs w:val="24"/>
        </w:rPr>
        <w:t>determining</w:t>
      </w:r>
      <w:r w:rsidR="004D4F8B">
        <w:rPr>
          <w:rFonts w:ascii="Times New Roman" w:hAnsi="Times New Roman" w:cs="Times New Roman"/>
          <w:sz w:val="24"/>
          <w:szCs w:val="24"/>
        </w:rPr>
        <w:t xml:space="preserve"> phenology in tropical forests</w:t>
      </w:r>
      <w:r w:rsidR="00227321">
        <w:rPr>
          <w:rFonts w:ascii="Times New Roman" w:hAnsi="Times New Roman" w:cs="Times New Roman"/>
          <w:sz w:val="24"/>
          <w:szCs w:val="24"/>
        </w:rPr>
        <w:t xml:space="preserve"> has rarely been studied</w:t>
      </w:r>
      <w:r w:rsidR="004D4F8B">
        <w:rPr>
          <w:rFonts w:ascii="Times New Roman" w:hAnsi="Times New Roman" w:cs="Times New Roman"/>
          <w:sz w:val="24"/>
          <w:szCs w:val="24"/>
        </w:rPr>
        <w:t xml:space="preserve">, partly because most sites monitor large trees and often a subset of trees </w:t>
      </w:r>
      <w:r w:rsidR="00F7691F">
        <w:rPr>
          <w:rFonts w:ascii="Times New Roman" w:hAnsi="Times New Roman" w:cs="Times New Roman"/>
          <w:sz w:val="24"/>
          <w:szCs w:val="24"/>
        </w:rPr>
        <w:t>such as those</w:t>
      </w:r>
      <w:r w:rsidR="004D4F8B">
        <w:rPr>
          <w:rFonts w:ascii="Times New Roman" w:hAnsi="Times New Roman" w:cs="Times New Roman"/>
          <w:sz w:val="24"/>
          <w:szCs w:val="24"/>
        </w:rPr>
        <w:t xml:space="preserve"> important </w:t>
      </w:r>
      <w:r w:rsidR="00F7691F">
        <w:rPr>
          <w:rFonts w:ascii="Times New Roman" w:hAnsi="Times New Roman" w:cs="Times New Roman"/>
          <w:sz w:val="24"/>
          <w:szCs w:val="24"/>
        </w:rPr>
        <w:t>as food</w:t>
      </w:r>
      <w:r w:rsidR="004D4F8B">
        <w:rPr>
          <w:rFonts w:ascii="Times New Roman" w:hAnsi="Times New Roman" w:cs="Times New Roman"/>
          <w:sz w:val="24"/>
          <w:szCs w:val="24"/>
        </w:rPr>
        <w:t xml:space="preserve"> for primates. </w:t>
      </w:r>
      <w:r w:rsidR="004D4F8B">
        <w:rPr>
          <w:rFonts w:ascii="Times New Roman" w:hAnsi="Times New Roman" w:cs="Times New Roman"/>
          <w:sz w:val="24"/>
          <w:szCs w:val="24"/>
        </w:rPr>
        <w:lastRenderedPageBreak/>
        <w:t xml:space="preserve">These designs preclude community-wide analyses of flowering and fruiting. </w:t>
      </w:r>
      <w:r w:rsidR="002245A3">
        <w:rPr>
          <w:rFonts w:ascii="Times New Roman" w:hAnsi="Times New Roman" w:cs="Times New Roman"/>
          <w:sz w:val="24"/>
          <w:szCs w:val="24"/>
        </w:rPr>
        <w:t xml:space="preserve">In one of the rare studies that looked at community-wide phenology </w:t>
      </w:r>
      <w:r w:rsidR="003A2F3E">
        <w:rPr>
          <w:rFonts w:ascii="Times New Roman" w:hAnsi="Times New Roman" w:cs="Times New Roman"/>
          <w:sz w:val="24"/>
          <w:szCs w:val="24"/>
        </w:rPr>
        <w:t>in Africa</w:t>
      </w:r>
      <w:r w:rsidR="00AF3B28">
        <w:rPr>
          <w:rFonts w:ascii="Times New Roman" w:hAnsi="Times New Roman" w:cs="Times New Roman"/>
          <w:sz w:val="24"/>
          <w:szCs w:val="24"/>
        </w:rPr>
        <w:t>,</w:t>
      </w:r>
      <w:r w:rsidR="003A2F3E">
        <w:rPr>
          <w:rFonts w:ascii="Times New Roman" w:hAnsi="Times New Roman" w:cs="Times New Roman"/>
          <w:sz w:val="24"/>
          <w:szCs w:val="24"/>
        </w:rPr>
        <w:t xml:space="preserve"> </w:t>
      </w:r>
      <w:r w:rsidR="005A6AAB">
        <w:rPr>
          <w:rFonts w:ascii="Times New Roman" w:hAnsi="Times New Roman" w:cs="Times New Roman"/>
          <w:sz w:val="24"/>
          <w:szCs w:val="24"/>
        </w:rPr>
        <w:t xml:space="preserve">Sun </w:t>
      </w:r>
      <w:r w:rsidR="005A6AAB" w:rsidRPr="00654102">
        <w:rPr>
          <w:rFonts w:ascii="Times New Roman" w:hAnsi="Times New Roman" w:cs="Times New Roman"/>
          <w:i/>
          <w:sz w:val="24"/>
          <w:szCs w:val="24"/>
        </w:rPr>
        <w:t>et al.</w:t>
      </w:r>
      <w:r w:rsidR="005A6AAB">
        <w:rPr>
          <w:rFonts w:ascii="Times New Roman" w:hAnsi="Times New Roman" w:cs="Times New Roman"/>
          <w:sz w:val="24"/>
          <w:szCs w:val="24"/>
        </w:rPr>
        <w:t xml:space="preserve"> (1996) </w:t>
      </w:r>
      <w:r w:rsidR="002245A3">
        <w:rPr>
          <w:rFonts w:ascii="Times New Roman" w:hAnsi="Times New Roman" w:cs="Times New Roman"/>
          <w:sz w:val="24"/>
          <w:szCs w:val="24"/>
        </w:rPr>
        <w:t>measured</w:t>
      </w:r>
      <w:r w:rsidR="005A6AAB">
        <w:rPr>
          <w:rFonts w:ascii="Times New Roman" w:hAnsi="Times New Roman" w:cs="Times New Roman"/>
          <w:sz w:val="24"/>
          <w:szCs w:val="24"/>
        </w:rPr>
        <w:t xml:space="preserve"> the flowering and fruiting of trees in the </w:t>
      </w:r>
      <w:proofErr w:type="spellStart"/>
      <w:r w:rsidR="005A6AAB">
        <w:rPr>
          <w:rFonts w:ascii="Times New Roman" w:hAnsi="Times New Roman" w:cs="Times New Roman"/>
          <w:sz w:val="24"/>
          <w:szCs w:val="24"/>
        </w:rPr>
        <w:t>Nyungwe</w:t>
      </w:r>
      <w:proofErr w:type="spellEnd"/>
      <w:r w:rsidR="005A6AAB">
        <w:rPr>
          <w:rFonts w:ascii="Times New Roman" w:hAnsi="Times New Roman" w:cs="Times New Roman"/>
          <w:sz w:val="24"/>
          <w:szCs w:val="24"/>
        </w:rPr>
        <w:t xml:space="preserve"> Forest in Rwanda and </w:t>
      </w:r>
      <w:r w:rsidR="002245A3">
        <w:rPr>
          <w:rFonts w:ascii="Times New Roman" w:hAnsi="Times New Roman" w:cs="Times New Roman"/>
          <w:sz w:val="24"/>
          <w:szCs w:val="24"/>
        </w:rPr>
        <w:t>extrapolated</w:t>
      </w:r>
      <w:r w:rsidR="005A6AAB">
        <w:rPr>
          <w:rFonts w:ascii="Times New Roman" w:hAnsi="Times New Roman" w:cs="Times New Roman"/>
          <w:sz w:val="24"/>
          <w:szCs w:val="24"/>
        </w:rPr>
        <w:t xml:space="preserve"> the results to community wide phenology patterns using plot data on the abundance of trees</w:t>
      </w:r>
      <w:r w:rsidR="00920749">
        <w:rPr>
          <w:rFonts w:ascii="Times New Roman" w:hAnsi="Times New Roman" w:cs="Times New Roman"/>
          <w:sz w:val="24"/>
          <w:szCs w:val="24"/>
        </w:rPr>
        <w:t>. They showed that larger seeded species tended to have more aggregated fruiting patterns but did not assess guilds of tree fruit types. However</w:t>
      </w:r>
      <w:r w:rsidR="005B2662">
        <w:rPr>
          <w:rFonts w:ascii="Times New Roman" w:hAnsi="Times New Roman" w:cs="Times New Roman"/>
          <w:sz w:val="24"/>
          <w:szCs w:val="24"/>
        </w:rPr>
        <w:t>,</w:t>
      </w:r>
      <w:r w:rsidR="00920749">
        <w:rPr>
          <w:rFonts w:ascii="Times New Roman" w:hAnsi="Times New Roman" w:cs="Times New Roman"/>
          <w:sz w:val="24"/>
          <w:szCs w:val="24"/>
        </w:rPr>
        <w:t xml:space="preserve"> they selected the </w:t>
      </w:r>
      <w:r w:rsidR="005B2662">
        <w:rPr>
          <w:rFonts w:ascii="Times New Roman" w:hAnsi="Times New Roman" w:cs="Times New Roman"/>
          <w:sz w:val="24"/>
          <w:szCs w:val="24"/>
        </w:rPr>
        <w:t>15-</w:t>
      </w:r>
      <w:r w:rsidR="00920749">
        <w:rPr>
          <w:rFonts w:ascii="Times New Roman" w:hAnsi="Times New Roman" w:cs="Times New Roman"/>
          <w:sz w:val="24"/>
          <w:szCs w:val="24"/>
        </w:rPr>
        <w:t>20 cm diameter at breast height (DBH) as a measure of an ‘adult’ tree and only sampled trees bearing fleshy fruits</w:t>
      </w:r>
      <w:r w:rsidR="002245A3">
        <w:rPr>
          <w:rFonts w:ascii="Times New Roman" w:hAnsi="Times New Roman" w:cs="Times New Roman"/>
          <w:sz w:val="24"/>
          <w:szCs w:val="24"/>
        </w:rPr>
        <w:t>,</w:t>
      </w:r>
      <w:r w:rsidR="00920749">
        <w:rPr>
          <w:rFonts w:ascii="Times New Roman" w:hAnsi="Times New Roman" w:cs="Times New Roman"/>
          <w:sz w:val="24"/>
          <w:szCs w:val="24"/>
        </w:rPr>
        <w:t xml:space="preserve"> because of their interest in </w:t>
      </w:r>
      <w:proofErr w:type="spellStart"/>
      <w:r w:rsidR="00920749">
        <w:rPr>
          <w:rFonts w:ascii="Times New Roman" w:hAnsi="Times New Roman" w:cs="Times New Roman"/>
          <w:sz w:val="24"/>
          <w:szCs w:val="24"/>
        </w:rPr>
        <w:t>frugivores</w:t>
      </w:r>
      <w:proofErr w:type="spellEnd"/>
      <w:r w:rsidR="005A6AAB">
        <w:rPr>
          <w:rFonts w:ascii="Times New Roman" w:hAnsi="Times New Roman" w:cs="Times New Roman"/>
          <w:sz w:val="24"/>
          <w:szCs w:val="24"/>
        </w:rPr>
        <w:t xml:space="preserve">.  </w:t>
      </w:r>
      <w:r w:rsidR="00920749">
        <w:rPr>
          <w:rFonts w:ascii="Times New Roman" w:hAnsi="Times New Roman" w:cs="Times New Roman"/>
          <w:sz w:val="24"/>
          <w:szCs w:val="24"/>
        </w:rPr>
        <w:t xml:space="preserve">Plumptre (1996) showed that several species will not fruit until at a much larger DBH </w:t>
      </w:r>
      <w:r w:rsidR="002245A3">
        <w:rPr>
          <w:rFonts w:ascii="Times New Roman" w:hAnsi="Times New Roman" w:cs="Times New Roman"/>
          <w:sz w:val="24"/>
          <w:szCs w:val="24"/>
        </w:rPr>
        <w:t xml:space="preserve">than 20 cm </w:t>
      </w:r>
      <w:r w:rsidR="005B2662">
        <w:rPr>
          <w:rFonts w:ascii="Times New Roman" w:hAnsi="Times New Roman" w:cs="Times New Roman"/>
          <w:sz w:val="24"/>
          <w:szCs w:val="24"/>
        </w:rPr>
        <w:t>so that it is important to factor in DBH in any analysis of phenology data</w:t>
      </w:r>
      <w:r w:rsidR="00920749">
        <w:rPr>
          <w:rFonts w:ascii="Times New Roman" w:hAnsi="Times New Roman" w:cs="Times New Roman"/>
          <w:sz w:val="24"/>
          <w:szCs w:val="24"/>
        </w:rPr>
        <w:t xml:space="preserve">. </w:t>
      </w:r>
      <w:r w:rsidR="001C1C38">
        <w:rPr>
          <w:rFonts w:ascii="Times New Roman" w:hAnsi="Times New Roman" w:cs="Times New Roman"/>
          <w:sz w:val="24"/>
          <w:szCs w:val="24"/>
        </w:rPr>
        <w:t xml:space="preserve">Studies of tropical tree phenology have usually assessed the times of the year when flowering and fruit production occur (Chapman </w:t>
      </w:r>
      <w:r w:rsidR="001C1C38" w:rsidRPr="00654102">
        <w:rPr>
          <w:rFonts w:ascii="Times New Roman" w:hAnsi="Times New Roman" w:cs="Times New Roman"/>
          <w:i/>
          <w:sz w:val="24"/>
          <w:szCs w:val="24"/>
        </w:rPr>
        <w:t>et al.</w:t>
      </w:r>
      <w:r w:rsidR="001C1C38">
        <w:rPr>
          <w:rFonts w:ascii="Times New Roman" w:hAnsi="Times New Roman" w:cs="Times New Roman"/>
          <w:sz w:val="24"/>
          <w:szCs w:val="24"/>
        </w:rPr>
        <w:t xml:space="preserve"> 2005a</w:t>
      </w:r>
      <w:r w:rsidR="0089522D">
        <w:rPr>
          <w:rFonts w:ascii="Times New Roman" w:hAnsi="Times New Roman" w:cs="Times New Roman"/>
          <w:sz w:val="24"/>
          <w:szCs w:val="24"/>
        </w:rPr>
        <w:t>; 2005b; 2012</w:t>
      </w:r>
      <w:r w:rsidR="001C1C38">
        <w:rPr>
          <w:rFonts w:ascii="Times New Roman" w:hAnsi="Times New Roman" w:cs="Times New Roman"/>
          <w:sz w:val="24"/>
          <w:szCs w:val="24"/>
        </w:rPr>
        <w:t xml:space="preserve">) or the frequency of flowering and fruiting over the years (Bush </w:t>
      </w:r>
      <w:r w:rsidR="001C1C38" w:rsidRPr="00654102">
        <w:rPr>
          <w:rFonts w:ascii="Times New Roman" w:hAnsi="Times New Roman" w:cs="Times New Roman"/>
          <w:i/>
          <w:sz w:val="24"/>
          <w:szCs w:val="24"/>
        </w:rPr>
        <w:t>et al.</w:t>
      </w:r>
      <w:r w:rsidR="003A2F3E">
        <w:rPr>
          <w:rFonts w:ascii="Times New Roman" w:hAnsi="Times New Roman" w:cs="Times New Roman"/>
          <w:sz w:val="24"/>
          <w:szCs w:val="24"/>
        </w:rPr>
        <w:t xml:space="preserve"> </w:t>
      </w:r>
      <w:proofErr w:type="gramStart"/>
      <w:r w:rsidR="003A2F3E">
        <w:rPr>
          <w:rFonts w:ascii="Times New Roman" w:hAnsi="Times New Roman" w:cs="Times New Roman"/>
          <w:sz w:val="24"/>
          <w:szCs w:val="24"/>
        </w:rPr>
        <w:t>2017</w:t>
      </w:r>
      <w:r w:rsidR="001C1C38">
        <w:rPr>
          <w:rFonts w:ascii="Times New Roman" w:hAnsi="Times New Roman" w:cs="Times New Roman"/>
          <w:sz w:val="24"/>
          <w:szCs w:val="24"/>
        </w:rPr>
        <w:t xml:space="preserve">;  </w:t>
      </w:r>
      <w:r w:rsidR="00972987">
        <w:rPr>
          <w:rFonts w:ascii="Times New Roman" w:hAnsi="Times New Roman" w:cs="Times New Roman"/>
          <w:sz w:val="24"/>
          <w:szCs w:val="24"/>
        </w:rPr>
        <w:t>Bush</w:t>
      </w:r>
      <w:proofErr w:type="gramEnd"/>
      <w:r w:rsidR="00972987">
        <w:rPr>
          <w:rFonts w:ascii="Times New Roman" w:hAnsi="Times New Roman" w:cs="Times New Roman"/>
          <w:sz w:val="24"/>
          <w:szCs w:val="24"/>
        </w:rPr>
        <w:t xml:space="preserve"> </w:t>
      </w:r>
      <w:r w:rsidR="00972987" w:rsidRPr="00654102">
        <w:rPr>
          <w:rFonts w:ascii="Times New Roman" w:hAnsi="Times New Roman" w:cs="Times New Roman"/>
          <w:i/>
          <w:sz w:val="24"/>
          <w:szCs w:val="24"/>
        </w:rPr>
        <w:t>et al.</w:t>
      </w:r>
      <w:r w:rsidR="00972987">
        <w:rPr>
          <w:rFonts w:ascii="Times New Roman" w:hAnsi="Times New Roman" w:cs="Times New Roman"/>
          <w:sz w:val="24"/>
          <w:szCs w:val="24"/>
        </w:rPr>
        <w:t xml:space="preserve"> </w:t>
      </w:r>
      <w:r w:rsidR="003A2F3E">
        <w:rPr>
          <w:rFonts w:ascii="Times New Roman" w:hAnsi="Times New Roman" w:cs="Times New Roman"/>
          <w:sz w:val="24"/>
          <w:szCs w:val="24"/>
        </w:rPr>
        <w:t>2018</w:t>
      </w:r>
      <w:r w:rsidR="001C1C38">
        <w:rPr>
          <w:rFonts w:ascii="Times New Roman" w:hAnsi="Times New Roman" w:cs="Times New Roman"/>
          <w:sz w:val="24"/>
          <w:szCs w:val="24"/>
        </w:rPr>
        <w:t xml:space="preserve">; Adamescu </w:t>
      </w:r>
      <w:r w:rsidR="001C1C38" w:rsidRPr="00654102">
        <w:rPr>
          <w:rFonts w:ascii="Times New Roman" w:hAnsi="Times New Roman" w:cs="Times New Roman"/>
          <w:i/>
          <w:sz w:val="24"/>
          <w:szCs w:val="24"/>
        </w:rPr>
        <w:t>et al.</w:t>
      </w:r>
      <w:r w:rsidR="001C1C38">
        <w:rPr>
          <w:rFonts w:ascii="Times New Roman" w:hAnsi="Times New Roman" w:cs="Times New Roman"/>
          <w:sz w:val="24"/>
          <w:szCs w:val="24"/>
        </w:rPr>
        <w:t xml:space="preserve"> </w:t>
      </w:r>
      <w:r w:rsidR="003A2F3E">
        <w:rPr>
          <w:rFonts w:ascii="Times New Roman" w:hAnsi="Times New Roman" w:cs="Times New Roman"/>
          <w:sz w:val="24"/>
          <w:szCs w:val="24"/>
        </w:rPr>
        <w:t>2018</w:t>
      </w:r>
      <w:r w:rsidR="001C1C38">
        <w:rPr>
          <w:rFonts w:ascii="Times New Roman" w:hAnsi="Times New Roman" w:cs="Times New Roman"/>
          <w:sz w:val="24"/>
          <w:szCs w:val="24"/>
        </w:rPr>
        <w:t>). This paper</w:t>
      </w:r>
      <w:r w:rsidR="002245A3">
        <w:rPr>
          <w:rFonts w:ascii="Times New Roman" w:hAnsi="Times New Roman" w:cs="Times New Roman"/>
          <w:sz w:val="24"/>
          <w:szCs w:val="24"/>
        </w:rPr>
        <w:t xml:space="preserve"> makes</w:t>
      </w:r>
      <w:r w:rsidR="005B2662">
        <w:rPr>
          <w:rFonts w:ascii="Times New Roman" w:hAnsi="Times New Roman" w:cs="Times New Roman"/>
          <w:sz w:val="24"/>
          <w:szCs w:val="24"/>
        </w:rPr>
        <w:t xml:space="preserve"> a</w:t>
      </w:r>
      <w:r w:rsidR="001C1C38">
        <w:rPr>
          <w:rFonts w:ascii="Times New Roman" w:hAnsi="Times New Roman" w:cs="Times New Roman"/>
          <w:sz w:val="24"/>
          <w:szCs w:val="24"/>
        </w:rPr>
        <w:t xml:space="preserve"> community-wide ecological assessment of phenology of trees in plots from the </w:t>
      </w:r>
      <w:proofErr w:type="spellStart"/>
      <w:r w:rsidR="00691553">
        <w:rPr>
          <w:rFonts w:ascii="Times New Roman" w:hAnsi="Times New Roman" w:cs="Times New Roman"/>
          <w:sz w:val="24"/>
          <w:szCs w:val="24"/>
        </w:rPr>
        <w:t>Budongo</w:t>
      </w:r>
      <w:proofErr w:type="spellEnd"/>
      <w:r w:rsidR="00691553">
        <w:rPr>
          <w:rFonts w:ascii="Times New Roman" w:hAnsi="Times New Roman" w:cs="Times New Roman"/>
          <w:sz w:val="24"/>
          <w:szCs w:val="24"/>
        </w:rPr>
        <w:t xml:space="preserve"> Forest Reserve (</w:t>
      </w:r>
      <w:r w:rsidR="001C1C38">
        <w:rPr>
          <w:rFonts w:ascii="Times New Roman" w:hAnsi="Times New Roman" w:cs="Times New Roman"/>
          <w:sz w:val="24"/>
          <w:szCs w:val="24"/>
        </w:rPr>
        <w:t>BFR</w:t>
      </w:r>
      <w:r w:rsidR="00691553">
        <w:rPr>
          <w:rFonts w:ascii="Times New Roman" w:hAnsi="Times New Roman" w:cs="Times New Roman"/>
          <w:sz w:val="24"/>
          <w:szCs w:val="24"/>
        </w:rPr>
        <w:t>)</w:t>
      </w:r>
      <w:r w:rsidR="001C1C38">
        <w:rPr>
          <w:rFonts w:ascii="Times New Roman" w:hAnsi="Times New Roman" w:cs="Times New Roman"/>
          <w:sz w:val="24"/>
          <w:szCs w:val="24"/>
        </w:rPr>
        <w:t xml:space="preserve"> in western </w:t>
      </w:r>
      <w:r w:rsidR="001C1C38" w:rsidRPr="00912589">
        <w:rPr>
          <w:rFonts w:ascii="Times New Roman" w:hAnsi="Times New Roman" w:cs="Times New Roman"/>
          <w:sz w:val="24"/>
          <w:szCs w:val="24"/>
        </w:rPr>
        <w:t>Uganda</w:t>
      </w:r>
      <w:r w:rsidR="00F7691F">
        <w:rPr>
          <w:rFonts w:ascii="Times New Roman" w:hAnsi="Times New Roman" w:cs="Times New Roman"/>
          <w:sz w:val="24"/>
          <w:szCs w:val="24"/>
        </w:rPr>
        <w:t xml:space="preserve">, </w:t>
      </w:r>
      <w:r w:rsidR="002245A3">
        <w:rPr>
          <w:rFonts w:ascii="Times New Roman" w:hAnsi="Times New Roman" w:cs="Times New Roman"/>
          <w:sz w:val="24"/>
          <w:szCs w:val="24"/>
        </w:rPr>
        <w:t xml:space="preserve">monitoring all species of trees larger than 10 cm DBH in plots, </w:t>
      </w:r>
      <w:r w:rsidR="00F7691F" w:rsidRPr="00F7691F">
        <w:rPr>
          <w:rFonts w:ascii="Times New Roman" w:hAnsi="Times New Roman" w:cs="Times New Roman"/>
          <w:sz w:val="24"/>
          <w:szCs w:val="24"/>
        </w:rPr>
        <w:t>because community-level effects may be more closely aligned to functional change in the ecosystem than detailed mechanistic analyses of</w:t>
      </w:r>
      <w:r w:rsidR="00F7691F">
        <w:rPr>
          <w:rFonts w:ascii="Times New Roman" w:hAnsi="Times New Roman" w:cs="Times New Roman"/>
          <w:sz w:val="24"/>
          <w:szCs w:val="24"/>
        </w:rPr>
        <w:t xml:space="preserve"> individual species</w:t>
      </w:r>
      <w:r w:rsidR="002245A3">
        <w:rPr>
          <w:rFonts w:ascii="Times New Roman" w:hAnsi="Times New Roman" w:cs="Times New Roman"/>
          <w:sz w:val="24"/>
          <w:szCs w:val="24"/>
        </w:rPr>
        <w:t xml:space="preserve"> where usually ‘mature’ individuals are selected for monitoring</w:t>
      </w:r>
      <w:r w:rsidR="001C1C38" w:rsidRPr="00912589">
        <w:rPr>
          <w:rFonts w:ascii="Times New Roman" w:hAnsi="Times New Roman" w:cs="Times New Roman"/>
          <w:sz w:val="24"/>
          <w:szCs w:val="24"/>
        </w:rPr>
        <w:t xml:space="preserve">. </w:t>
      </w:r>
    </w:p>
    <w:p w14:paraId="1BA139C6" w14:textId="77777777" w:rsidR="00F7691F" w:rsidRDefault="00F7691F" w:rsidP="001C1C38">
      <w:pPr>
        <w:spacing w:line="360" w:lineRule="auto"/>
        <w:rPr>
          <w:rFonts w:ascii="Times New Roman" w:hAnsi="Times New Roman" w:cs="Times New Roman"/>
          <w:sz w:val="24"/>
          <w:szCs w:val="24"/>
        </w:rPr>
      </w:pPr>
    </w:p>
    <w:p w14:paraId="133229D7" w14:textId="6FB9B559" w:rsidR="00B67E6C" w:rsidRDefault="00FE31BB" w:rsidP="00EF5F05">
      <w:pPr>
        <w:spacing w:line="360" w:lineRule="auto"/>
        <w:rPr>
          <w:rFonts w:ascii="Times New Roman" w:hAnsi="Times New Roman" w:cs="Times New Roman"/>
          <w:sz w:val="24"/>
          <w:szCs w:val="24"/>
        </w:rPr>
      </w:pPr>
      <w:r w:rsidRPr="00912589">
        <w:rPr>
          <w:rFonts w:ascii="Times New Roman" w:hAnsi="Times New Roman" w:cs="Times New Roman"/>
          <w:sz w:val="24"/>
          <w:szCs w:val="24"/>
        </w:rPr>
        <w:t>The BFR</w:t>
      </w:r>
      <w:r w:rsidR="001C1C38">
        <w:rPr>
          <w:rFonts w:ascii="Times New Roman" w:hAnsi="Times New Roman" w:cs="Times New Roman"/>
          <w:sz w:val="24"/>
          <w:szCs w:val="24"/>
        </w:rPr>
        <w:t xml:space="preserve"> is one of the larger Forest Reserves in Uganda, situated on the escarpment above Lake Albert in the Western Rift Valley</w:t>
      </w:r>
      <w:r w:rsidR="00B77F50">
        <w:rPr>
          <w:rFonts w:ascii="Times New Roman" w:hAnsi="Times New Roman" w:cs="Times New Roman"/>
          <w:sz w:val="24"/>
          <w:szCs w:val="24"/>
        </w:rPr>
        <w:t xml:space="preserve">, a medium altitude semi-deciduous moist tropical forest dominated by </w:t>
      </w:r>
      <w:proofErr w:type="spellStart"/>
      <w:r w:rsidR="00B77F50">
        <w:rPr>
          <w:rFonts w:ascii="Times New Roman" w:hAnsi="Times New Roman" w:cs="Times New Roman"/>
          <w:i/>
          <w:sz w:val="24"/>
          <w:szCs w:val="24"/>
        </w:rPr>
        <w:t>Cynometra</w:t>
      </w:r>
      <w:proofErr w:type="spellEnd"/>
      <w:r w:rsidR="00B77F50">
        <w:rPr>
          <w:rFonts w:ascii="Times New Roman" w:hAnsi="Times New Roman" w:cs="Times New Roman"/>
          <w:i/>
          <w:sz w:val="24"/>
          <w:szCs w:val="24"/>
        </w:rPr>
        <w:t xml:space="preserve"> </w:t>
      </w:r>
      <w:proofErr w:type="spellStart"/>
      <w:r w:rsidR="00B77F50">
        <w:rPr>
          <w:rFonts w:ascii="Times New Roman" w:hAnsi="Times New Roman" w:cs="Times New Roman"/>
          <w:i/>
          <w:sz w:val="24"/>
          <w:szCs w:val="24"/>
        </w:rPr>
        <w:t>alexandri</w:t>
      </w:r>
      <w:proofErr w:type="spellEnd"/>
      <w:r w:rsidR="00B77F50">
        <w:rPr>
          <w:rFonts w:ascii="Times New Roman" w:hAnsi="Times New Roman" w:cs="Times New Roman"/>
          <w:i/>
          <w:sz w:val="24"/>
          <w:szCs w:val="24"/>
        </w:rPr>
        <w:t xml:space="preserve">, </w:t>
      </w:r>
      <w:proofErr w:type="spellStart"/>
      <w:r w:rsidR="00B77F50">
        <w:rPr>
          <w:rFonts w:ascii="Times New Roman" w:hAnsi="Times New Roman" w:cs="Times New Roman"/>
          <w:i/>
          <w:sz w:val="24"/>
          <w:szCs w:val="24"/>
        </w:rPr>
        <w:t>Celtis</w:t>
      </w:r>
      <w:proofErr w:type="spellEnd"/>
      <w:r w:rsidR="00B77F50">
        <w:rPr>
          <w:rFonts w:ascii="Times New Roman" w:hAnsi="Times New Roman" w:cs="Times New Roman"/>
          <w:i/>
          <w:sz w:val="24"/>
          <w:szCs w:val="24"/>
        </w:rPr>
        <w:t xml:space="preserve"> </w:t>
      </w:r>
      <w:proofErr w:type="spellStart"/>
      <w:r w:rsidR="00B77F50">
        <w:rPr>
          <w:rFonts w:ascii="Times New Roman" w:hAnsi="Times New Roman" w:cs="Times New Roman"/>
          <w:i/>
          <w:sz w:val="24"/>
          <w:szCs w:val="24"/>
        </w:rPr>
        <w:t>mildbraedii</w:t>
      </w:r>
      <w:proofErr w:type="spellEnd"/>
      <w:r w:rsidR="00B77F50">
        <w:rPr>
          <w:rFonts w:ascii="Times New Roman" w:hAnsi="Times New Roman" w:cs="Times New Roman"/>
          <w:i/>
          <w:sz w:val="24"/>
          <w:szCs w:val="24"/>
        </w:rPr>
        <w:t xml:space="preserve">, </w:t>
      </w:r>
      <w:proofErr w:type="spellStart"/>
      <w:r w:rsidR="00B77F50">
        <w:rPr>
          <w:rFonts w:ascii="Times New Roman" w:hAnsi="Times New Roman" w:cs="Times New Roman"/>
          <w:i/>
          <w:sz w:val="24"/>
          <w:szCs w:val="24"/>
        </w:rPr>
        <w:t>Celtis</w:t>
      </w:r>
      <w:proofErr w:type="spellEnd"/>
      <w:r w:rsidR="00B77F50">
        <w:rPr>
          <w:rFonts w:ascii="Times New Roman" w:hAnsi="Times New Roman" w:cs="Times New Roman"/>
          <w:i/>
          <w:sz w:val="24"/>
          <w:szCs w:val="24"/>
        </w:rPr>
        <w:t xml:space="preserve"> </w:t>
      </w:r>
      <w:proofErr w:type="spellStart"/>
      <w:r w:rsidR="00B77F50">
        <w:rPr>
          <w:rFonts w:ascii="Times New Roman" w:hAnsi="Times New Roman" w:cs="Times New Roman"/>
          <w:i/>
          <w:sz w:val="24"/>
          <w:szCs w:val="24"/>
        </w:rPr>
        <w:t>zenkeri</w:t>
      </w:r>
      <w:proofErr w:type="spellEnd"/>
      <w:r w:rsidR="00B77F50">
        <w:rPr>
          <w:rFonts w:ascii="Times New Roman" w:hAnsi="Times New Roman" w:cs="Times New Roman"/>
          <w:sz w:val="24"/>
          <w:szCs w:val="24"/>
        </w:rPr>
        <w:t xml:space="preserve"> and four mahogany species</w:t>
      </w:r>
      <w:r w:rsidR="003A2F3E">
        <w:rPr>
          <w:rFonts w:ascii="Times New Roman" w:hAnsi="Times New Roman" w:cs="Times New Roman"/>
          <w:sz w:val="24"/>
          <w:szCs w:val="24"/>
        </w:rPr>
        <w:t xml:space="preserve"> (</w:t>
      </w:r>
      <w:proofErr w:type="spellStart"/>
      <w:proofErr w:type="gramStart"/>
      <w:r w:rsidR="003A2F3E">
        <w:rPr>
          <w:rFonts w:ascii="Times New Roman" w:hAnsi="Times New Roman" w:cs="Times New Roman"/>
          <w:i/>
          <w:sz w:val="24"/>
          <w:szCs w:val="24"/>
        </w:rPr>
        <w:t>Khaya</w:t>
      </w:r>
      <w:proofErr w:type="spellEnd"/>
      <w:r w:rsidR="003A2F3E">
        <w:rPr>
          <w:rFonts w:ascii="Times New Roman" w:hAnsi="Times New Roman" w:cs="Times New Roman"/>
          <w:i/>
          <w:sz w:val="24"/>
          <w:szCs w:val="24"/>
        </w:rPr>
        <w:t xml:space="preserve"> </w:t>
      </w:r>
      <w:r w:rsidR="003A2F3E">
        <w:rPr>
          <w:rFonts w:ascii="Times New Roman" w:hAnsi="Times New Roman" w:cs="Times New Roman"/>
          <w:sz w:val="24"/>
          <w:szCs w:val="24"/>
        </w:rPr>
        <w:t xml:space="preserve"> and</w:t>
      </w:r>
      <w:proofErr w:type="gramEnd"/>
      <w:r w:rsidR="003A2F3E">
        <w:rPr>
          <w:rFonts w:ascii="Times New Roman" w:hAnsi="Times New Roman" w:cs="Times New Roman"/>
          <w:sz w:val="24"/>
          <w:szCs w:val="24"/>
        </w:rPr>
        <w:t xml:space="preserve"> </w:t>
      </w:r>
      <w:proofErr w:type="spellStart"/>
      <w:r w:rsidR="003A2F3E">
        <w:rPr>
          <w:rFonts w:ascii="Times New Roman" w:hAnsi="Times New Roman" w:cs="Times New Roman"/>
          <w:i/>
          <w:sz w:val="24"/>
          <w:szCs w:val="24"/>
        </w:rPr>
        <w:t>Entandrophragma</w:t>
      </w:r>
      <w:proofErr w:type="spellEnd"/>
      <w:r w:rsidR="003A2F3E">
        <w:rPr>
          <w:rFonts w:ascii="Times New Roman" w:hAnsi="Times New Roman" w:cs="Times New Roman"/>
          <w:sz w:val="24"/>
          <w:szCs w:val="24"/>
        </w:rPr>
        <w:t xml:space="preserve"> species)</w:t>
      </w:r>
      <w:r w:rsidR="001C1C38">
        <w:rPr>
          <w:rFonts w:ascii="Times New Roman" w:hAnsi="Times New Roman" w:cs="Times New Roman"/>
          <w:sz w:val="24"/>
          <w:szCs w:val="24"/>
        </w:rPr>
        <w:t xml:space="preserve">. It </w:t>
      </w:r>
      <w:r w:rsidRPr="00912589">
        <w:rPr>
          <w:rFonts w:ascii="Times New Roman" w:hAnsi="Times New Roman" w:cs="Times New Roman"/>
          <w:sz w:val="24"/>
          <w:szCs w:val="24"/>
        </w:rPr>
        <w:t xml:space="preserve">has been one of the main sources of hardwood for </w:t>
      </w:r>
      <w:r>
        <w:rPr>
          <w:rFonts w:ascii="Times New Roman" w:hAnsi="Times New Roman" w:cs="Times New Roman"/>
          <w:sz w:val="24"/>
          <w:szCs w:val="24"/>
        </w:rPr>
        <w:t xml:space="preserve">the country since 1925. Early management aimed to undertake selective logging after cycles of 60-80 years (Plumptre, 1996). </w:t>
      </w:r>
      <w:r w:rsidR="00A81E3E">
        <w:rPr>
          <w:rFonts w:ascii="Times New Roman" w:hAnsi="Times New Roman" w:cs="Times New Roman"/>
          <w:sz w:val="24"/>
          <w:szCs w:val="24"/>
        </w:rPr>
        <w:t xml:space="preserve"> In 1</w:t>
      </w:r>
      <w:r w:rsidR="003A2F3E">
        <w:rPr>
          <w:rFonts w:ascii="Times New Roman" w:hAnsi="Times New Roman" w:cs="Times New Roman"/>
          <w:sz w:val="24"/>
          <w:szCs w:val="24"/>
        </w:rPr>
        <w:t>991</w:t>
      </w:r>
      <w:r w:rsidR="00AF3B28">
        <w:rPr>
          <w:rFonts w:ascii="Times New Roman" w:hAnsi="Times New Roman" w:cs="Times New Roman"/>
          <w:sz w:val="24"/>
          <w:szCs w:val="24"/>
        </w:rPr>
        <w:t>,</w:t>
      </w:r>
      <w:r w:rsidR="003A2F3E">
        <w:rPr>
          <w:rFonts w:ascii="Times New Roman" w:hAnsi="Times New Roman" w:cs="Times New Roman"/>
          <w:sz w:val="24"/>
          <w:szCs w:val="24"/>
        </w:rPr>
        <w:t xml:space="preserve"> the </w:t>
      </w:r>
      <w:proofErr w:type="spellStart"/>
      <w:r w:rsidR="003A2F3E">
        <w:rPr>
          <w:rFonts w:ascii="Times New Roman" w:hAnsi="Times New Roman" w:cs="Times New Roman"/>
          <w:sz w:val="24"/>
          <w:szCs w:val="24"/>
        </w:rPr>
        <w:t>Budongo</w:t>
      </w:r>
      <w:proofErr w:type="spellEnd"/>
      <w:r w:rsidR="003A2F3E">
        <w:rPr>
          <w:rFonts w:ascii="Times New Roman" w:hAnsi="Times New Roman" w:cs="Times New Roman"/>
          <w:sz w:val="24"/>
          <w:szCs w:val="24"/>
        </w:rPr>
        <w:t xml:space="preserve"> Forest Project, </w:t>
      </w:r>
      <w:r w:rsidR="00A81E3E">
        <w:rPr>
          <w:rFonts w:ascii="Times New Roman" w:hAnsi="Times New Roman" w:cs="Times New Roman"/>
          <w:sz w:val="24"/>
          <w:szCs w:val="24"/>
        </w:rPr>
        <w:t xml:space="preserve">which subsequently became the </w:t>
      </w:r>
      <w:proofErr w:type="spellStart"/>
      <w:r w:rsidR="00A81E3E">
        <w:rPr>
          <w:rFonts w:ascii="Times New Roman" w:hAnsi="Times New Roman" w:cs="Times New Roman"/>
          <w:sz w:val="24"/>
          <w:szCs w:val="24"/>
        </w:rPr>
        <w:t>Budongo</w:t>
      </w:r>
      <w:proofErr w:type="spellEnd"/>
      <w:r w:rsidR="00A81E3E">
        <w:rPr>
          <w:rFonts w:ascii="Times New Roman" w:hAnsi="Times New Roman" w:cs="Times New Roman"/>
          <w:sz w:val="24"/>
          <w:szCs w:val="24"/>
        </w:rPr>
        <w:t xml:space="preserve"> Conservation Field Station</w:t>
      </w:r>
      <w:r w:rsidR="00405DBC">
        <w:rPr>
          <w:rFonts w:ascii="Times New Roman" w:hAnsi="Times New Roman" w:cs="Times New Roman"/>
          <w:sz w:val="24"/>
          <w:szCs w:val="24"/>
        </w:rPr>
        <w:t xml:space="preserve"> (BCFS)</w:t>
      </w:r>
      <w:r w:rsidR="003A2F3E">
        <w:rPr>
          <w:rFonts w:ascii="Times New Roman" w:hAnsi="Times New Roman" w:cs="Times New Roman"/>
          <w:sz w:val="24"/>
          <w:szCs w:val="24"/>
        </w:rPr>
        <w:t>,</w:t>
      </w:r>
      <w:r w:rsidR="00A81E3E">
        <w:rPr>
          <w:rFonts w:ascii="Times New Roman" w:hAnsi="Times New Roman" w:cs="Times New Roman"/>
          <w:sz w:val="24"/>
          <w:szCs w:val="24"/>
        </w:rPr>
        <w:t xml:space="preserve"> was established to monitor the impacts of the selective logging and to better understand the ecology of the forest including the role of </w:t>
      </w:r>
      <w:proofErr w:type="spellStart"/>
      <w:r w:rsidR="00A81E3E">
        <w:rPr>
          <w:rFonts w:ascii="Times New Roman" w:hAnsi="Times New Roman" w:cs="Times New Roman"/>
          <w:sz w:val="24"/>
          <w:szCs w:val="24"/>
        </w:rPr>
        <w:t>frugivores</w:t>
      </w:r>
      <w:proofErr w:type="spellEnd"/>
      <w:r w:rsidR="00A81E3E">
        <w:rPr>
          <w:rFonts w:ascii="Times New Roman" w:hAnsi="Times New Roman" w:cs="Times New Roman"/>
          <w:sz w:val="24"/>
          <w:szCs w:val="24"/>
        </w:rPr>
        <w:t xml:space="preserve"> in seed dispersal and </w:t>
      </w:r>
      <w:r w:rsidR="00E677F3">
        <w:rPr>
          <w:rFonts w:ascii="Times New Roman" w:hAnsi="Times New Roman" w:cs="Times New Roman"/>
          <w:sz w:val="24"/>
          <w:szCs w:val="24"/>
        </w:rPr>
        <w:t xml:space="preserve">forest </w:t>
      </w:r>
      <w:r w:rsidR="00A81E3E">
        <w:rPr>
          <w:rFonts w:ascii="Times New Roman" w:hAnsi="Times New Roman" w:cs="Times New Roman"/>
          <w:sz w:val="24"/>
          <w:szCs w:val="24"/>
        </w:rPr>
        <w:t>regeneration (Plumptre</w:t>
      </w:r>
      <w:r w:rsidR="0079307C">
        <w:rPr>
          <w:rFonts w:ascii="Times New Roman" w:hAnsi="Times New Roman" w:cs="Times New Roman"/>
          <w:sz w:val="24"/>
          <w:szCs w:val="24"/>
        </w:rPr>
        <w:t>, 2006; Plumptre and Reynolds, 1994; 1996)</w:t>
      </w:r>
      <w:r w:rsidR="00A81E3E">
        <w:rPr>
          <w:rFonts w:ascii="Times New Roman" w:hAnsi="Times New Roman" w:cs="Times New Roman"/>
          <w:sz w:val="24"/>
          <w:szCs w:val="24"/>
        </w:rPr>
        <w:t xml:space="preserve">. </w:t>
      </w:r>
      <w:r w:rsidR="0079307C">
        <w:rPr>
          <w:rFonts w:ascii="Times New Roman" w:hAnsi="Times New Roman" w:cs="Times New Roman"/>
          <w:sz w:val="24"/>
          <w:szCs w:val="24"/>
        </w:rPr>
        <w:t xml:space="preserve"> Unlike many sites where tree phenology is monitored in tropical forests, a plot-based approach to phenology was employed, monitoring all trees larger than 10 cm </w:t>
      </w:r>
      <w:r w:rsidR="00054221">
        <w:rPr>
          <w:rFonts w:ascii="Times New Roman" w:hAnsi="Times New Roman" w:cs="Times New Roman"/>
          <w:sz w:val="24"/>
          <w:szCs w:val="24"/>
        </w:rPr>
        <w:t>DBH</w:t>
      </w:r>
      <w:r w:rsidR="00E677F3">
        <w:rPr>
          <w:rFonts w:ascii="Times New Roman" w:hAnsi="Times New Roman" w:cs="Times New Roman"/>
          <w:sz w:val="24"/>
          <w:szCs w:val="24"/>
        </w:rPr>
        <w:t xml:space="preserve"> </w:t>
      </w:r>
      <w:r w:rsidR="0079307C">
        <w:rPr>
          <w:rFonts w:ascii="Times New Roman" w:hAnsi="Times New Roman" w:cs="Times New Roman"/>
          <w:sz w:val="24"/>
          <w:szCs w:val="24"/>
        </w:rPr>
        <w:t xml:space="preserve">in </w:t>
      </w:r>
      <w:r w:rsidR="00054221">
        <w:rPr>
          <w:rFonts w:ascii="Times New Roman" w:hAnsi="Times New Roman" w:cs="Times New Roman"/>
          <w:sz w:val="24"/>
          <w:szCs w:val="24"/>
        </w:rPr>
        <w:t>7 m radius plots</w:t>
      </w:r>
      <w:r w:rsidR="0079307C">
        <w:rPr>
          <w:rFonts w:ascii="Times New Roman" w:hAnsi="Times New Roman" w:cs="Times New Roman"/>
          <w:sz w:val="24"/>
          <w:szCs w:val="24"/>
        </w:rPr>
        <w:t xml:space="preserve"> across </w:t>
      </w:r>
      <w:r w:rsidR="00054221">
        <w:rPr>
          <w:rFonts w:ascii="Times New Roman" w:hAnsi="Times New Roman" w:cs="Times New Roman"/>
          <w:sz w:val="24"/>
          <w:szCs w:val="24"/>
        </w:rPr>
        <w:t>two</w:t>
      </w:r>
      <w:r w:rsidR="0079307C">
        <w:rPr>
          <w:rFonts w:ascii="Times New Roman" w:hAnsi="Times New Roman" w:cs="Times New Roman"/>
          <w:sz w:val="24"/>
          <w:szCs w:val="24"/>
        </w:rPr>
        <w:t xml:space="preserve"> compartments in the forest. </w:t>
      </w:r>
      <w:r w:rsidR="001C1C38">
        <w:rPr>
          <w:rFonts w:ascii="Times New Roman" w:hAnsi="Times New Roman" w:cs="Times New Roman"/>
          <w:sz w:val="24"/>
          <w:szCs w:val="24"/>
        </w:rPr>
        <w:t xml:space="preserve">This </w:t>
      </w:r>
      <w:r w:rsidR="000D5B85">
        <w:rPr>
          <w:rFonts w:ascii="Times New Roman" w:hAnsi="Times New Roman" w:cs="Times New Roman"/>
          <w:sz w:val="24"/>
          <w:szCs w:val="24"/>
        </w:rPr>
        <w:t>provides a unique opportunity</w:t>
      </w:r>
      <w:r w:rsidR="000E4524">
        <w:rPr>
          <w:rFonts w:ascii="Times New Roman" w:hAnsi="Times New Roman" w:cs="Times New Roman"/>
          <w:sz w:val="24"/>
          <w:szCs w:val="24"/>
        </w:rPr>
        <w:t xml:space="preserve"> to assess how </w:t>
      </w:r>
      <w:r w:rsidR="00C408CF">
        <w:rPr>
          <w:rFonts w:ascii="Times New Roman" w:hAnsi="Times New Roman" w:cs="Times New Roman"/>
          <w:sz w:val="24"/>
          <w:szCs w:val="24"/>
        </w:rPr>
        <w:t xml:space="preserve">community-wide </w:t>
      </w:r>
      <w:r w:rsidR="000E4524">
        <w:rPr>
          <w:rFonts w:ascii="Times New Roman" w:hAnsi="Times New Roman" w:cs="Times New Roman"/>
          <w:sz w:val="24"/>
          <w:szCs w:val="24"/>
        </w:rPr>
        <w:t xml:space="preserve">fruiting and flowering in the forest varies by </w:t>
      </w:r>
      <w:r w:rsidR="000E4524">
        <w:rPr>
          <w:rFonts w:ascii="Times New Roman" w:hAnsi="Times New Roman" w:cs="Times New Roman"/>
          <w:sz w:val="24"/>
          <w:szCs w:val="24"/>
        </w:rPr>
        <w:lastRenderedPageBreak/>
        <w:t>tree size</w:t>
      </w:r>
      <w:r w:rsidR="00FE122D">
        <w:rPr>
          <w:rFonts w:ascii="Times New Roman" w:hAnsi="Times New Roman" w:cs="Times New Roman"/>
          <w:sz w:val="24"/>
          <w:szCs w:val="24"/>
        </w:rPr>
        <w:t xml:space="preserve"> (Plumptre, 1995; Wright </w:t>
      </w:r>
      <w:r w:rsidR="00FE122D" w:rsidRPr="00654102">
        <w:rPr>
          <w:rFonts w:ascii="Times New Roman" w:hAnsi="Times New Roman" w:cs="Times New Roman"/>
          <w:i/>
          <w:sz w:val="24"/>
          <w:szCs w:val="24"/>
        </w:rPr>
        <w:t>et al.</w:t>
      </w:r>
      <w:r w:rsidR="00FE122D">
        <w:rPr>
          <w:rFonts w:ascii="Times New Roman" w:hAnsi="Times New Roman" w:cs="Times New Roman"/>
          <w:sz w:val="24"/>
          <w:szCs w:val="24"/>
        </w:rPr>
        <w:t xml:space="preserve"> 2005)</w:t>
      </w:r>
      <w:r w:rsidR="000E4524">
        <w:rPr>
          <w:rFonts w:ascii="Times New Roman" w:hAnsi="Times New Roman" w:cs="Times New Roman"/>
          <w:sz w:val="24"/>
          <w:szCs w:val="24"/>
        </w:rPr>
        <w:t>, its position in the canopy, with guild of tree, and with its growth rate to better understand the causes of variation in tree phenology within and between species.</w:t>
      </w:r>
      <w:r w:rsidR="00766973">
        <w:rPr>
          <w:rFonts w:ascii="Times New Roman" w:hAnsi="Times New Roman" w:cs="Times New Roman"/>
          <w:sz w:val="24"/>
          <w:szCs w:val="24"/>
        </w:rPr>
        <w:t xml:space="preserve"> </w:t>
      </w:r>
      <w:r w:rsidR="0089522D">
        <w:rPr>
          <w:rFonts w:ascii="Times New Roman" w:hAnsi="Times New Roman" w:cs="Times New Roman"/>
          <w:sz w:val="24"/>
          <w:szCs w:val="24"/>
        </w:rPr>
        <w:t>A decline in fruiting has been reported from the forest (</w:t>
      </w:r>
      <w:proofErr w:type="spellStart"/>
      <w:r w:rsidR="0089522D">
        <w:rPr>
          <w:rFonts w:ascii="Times New Roman" w:hAnsi="Times New Roman" w:cs="Times New Roman"/>
          <w:sz w:val="24"/>
          <w:szCs w:val="24"/>
        </w:rPr>
        <w:t>Babweteera</w:t>
      </w:r>
      <w:proofErr w:type="spellEnd"/>
      <w:r w:rsidR="0089522D">
        <w:rPr>
          <w:rFonts w:ascii="Times New Roman" w:hAnsi="Times New Roman" w:cs="Times New Roman"/>
          <w:sz w:val="24"/>
          <w:szCs w:val="24"/>
        </w:rPr>
        <w:t xml:space="preserve"> </w:t>
      </w:r>
      <w:r w:rsidR="0089522D" w:rsidRPr="00654102">
        <w:rPr>
          <w:rFonts w:ascii="Times New Roman" w:hAnsi="Times New Roman" w:cs="Times New Roman"/>
          <w:i/>
          <w:sz w:val="24"/>
          <w:szCs w:val="24"/>
        </w:rPr>
        <w:t xml:space="preserve">et al. </w:t>
      </w:r>
      <w:r w:rsidR="0089522D">
        <w:rPr>
          <w:rFonts w:ascii="Times New Roman" w:hAnsi="Times New Roman" w:cs="Times New Roman"/>
          <w:sz w:val="24"/>
          <w:szCs w:val="24"/>
        </w:rPr>
        <w:t xml:space="preserve">2012; Plumptre, 2012) but the causes are not known and the decline is described in more detail here. </w:t>
      </w:r>
    </w:p>
    <w:p w14:paraId="067BC678" w14:textId="77777777" w:rsidR="000E4524" w:rsidRDefault="000E4524" w:rsidP="000E4524">
      <w:pPr>
        <w:spacing w:line="360" w:lineRule="auto"/>
        <w:ind w:firstLine="720"/>
        <w:rPr>
          <w:rFonts w:ascii="Times New Roman" w:hAnsi="Times New Roman" w:cs="Times New Roman"/>
          <w:sz w:val="24"/>
          <w:szCs w:val="24"/>
        </w:rPr>
      </w:pPr>
      <w:r>
        <w:rPr>
          <w:rFonts w:ascii="Times New Roman" w:hAnsi="Times New Roman" w:cs="Times New Roman"/>
          <w:sz w:val="24"/>
          <w:szCs w:val="24"/>
        </w:rPr>
        <w:t>Analyses focused on four main questions:</w:t>
      </w:r>
    </w:p>
    <w:p w14:paraId="5579A742" w14:textId="77777777" w:rsidR="000E4524" w:rsidRDefault="000E4524" w:rsidP="001E30BC">
      <w:pPr>
        <w:pStyle w:val="ListParagraph"/>
        <w:numPr>
          <w:ilvl w:val="0"/>
          <w:numId w:val="3"/>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What are the annual patterns in </w:t>
      </w:r>
      <w:r w:rsidR="00C408CF">
        <w:rPr>
          <w:rFonts w:ascii="Times New Roman" w:hAnsi="Times New Roman" w:cs="Times New Roman"/>
          <w:sz w:val="24"/>
          <w:szCs w:val="24"/>
        </w:rPr>
        <w:t xml:space="preserve">community-wide </w:t>
      </w:r>
      <w:r>
        <w:rPr>
          <w:rFonts w:ascii="Times New Roman" w:hAnsi="Times New Roman" w:cs="Times New Roman"/>
          <w:sz w:val="24"/>
          <w:szCs w:val="24"/>
        </w:rPr>
        <w:t xml:space="preserve">flower and fruit availability in </w:t>
      </w:r>
      <w:proofErr w:type="spellStart"/>
      <w:r>
        <w:rPr>
          <w:rFonts w:ascii="Times New Roman" w:hAnsi="Times New Roman" w:cs="Times New Roman"/>
          <w:sz w:val="24"/>
          <w:szCs w:val="24"/>
        </w:rPr>
        <w:t>Budongo</w:t>
      </w:r>
      <w:proofErr w:type="spellEnd"/>
      <w:r>
        <w:rPr>
          <w:rFonts w:ascii="Times New Roman" w:hAnsi="Times New Roman" w:cs="Times New Roman"/>
          <w:sz w:val="24"/>
          <w:szCs w:val="24"/>
        </w:rPr>
        <w:t xml:space="preserve"> Forest Reserve?</w:t>
      </w:r>
      <w:r w:rsidR="002E4EF2">
        <w:rPr>
          <w:rFonts w:ascii="Times New Roman" w:hAnsi="Times New Roman" w:cs="Times New Roman"/>
          <w:sz w:val="24"/>
          <w:szCs w:val="24"/>
        </w:rPr>
        <w:t xml:space="preserve"> </w:t>
      </w:r>
      <w:r w:rsidR="00691553">
        <w:rPr>
          <w:rFonts w:ascii="Times New Roman" w:hAnsi="Times New Roman" w:cs="Times New Roman"/>
          <w:sz w:val="24"/>
          <w:szCs w:val="24"/>
        </w:rPr>
        <w:t xml:space="preserve">This is important to understand the ecology of the forest and the feeding ecology of </w:t>
      </w:r>
      <w:r w:rsidR="007A0B1E">
        <w:rPr>
          <w:rFonts w:ascii="Times New Roman" w:hAnsi="Times New Roman" w:cs="Times New Roman"/>
          <w:sz w:val="24"/>
          <w:szCs w:val="24"/>
        </w:rPr>
        <w:t xml:space="preserve">dependant </w:t>
      </w:r>
      <w:r w:rsidR="00691553">
        <w:rPr>
          <w:rFonts w:ascii="Times New Roman" w:hAnsi="Times New Roman" w:cs="Times New Roman"/>
          <w:sz w:val="24"/>
          <w:szCs w:val="24"/>
        </w:rPr>
        <w:t xml:space="preserve">species. </w:t>
      </w:r>
    </w:p>
    <w:p w14:paraId="37127BA0" w14:textId="77777777" w:rsidR="000E4524" w:rsidRDefault="000E4524" w:rsidP="001E30BC">
      <w:pPr>
        <w:pStyle w:val="ListParagraph"/>
        <w:numPr>
          <w:ilvl w:val="0"/>
          <w:numId w:val="3"/>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What are the differences in phenology between guilds of trees and their seed dispersal mechanisms?</w:t>
      </w:r>
      <w:r w:rsidR="00691553">
        <w:rPr>
          <w:rFonts w:ascii="Times New Roman" w:hAnsi="Times New Roman" w:cs="Times New Roman"/>
          <w:sz w:val="24"/>
          <w:szCs w:val="24"/>
        </w:rPr>
        <w:t xml:space="preserve"> Guilds of species are more likely to show a similar functional response to changes in the environment.</w:t>
      </w:r>
    </w:p>
    <w:p w14:paraId="5B1D6B23" w14:textId="77777777" w:rsidR="000E4524" w:rsidRDefault="000E4524" w:rsidP="001E30BC">
      <w:pPr>
        <w:pStyle w:val="ListParagraph"/>
        <w:numPr>
          <w:ilvl w:val="0"/>
          <w:numId w:val="3"/>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How does phenology vary with respect to the size of a tree, its position in the forest and what impacts can lianas have on the </w:t>
      </w:r>
      <w:proofErr w:type="spellStart"/>
      <w:r>
        <w:rPr>
          <w:rFonts w:ascii="Times New Roman" w:hAnsi="Times New Roman" w:cs="Times New Roman"/>
          <w:sz w:val="24"/>
          <w:szCs w:val="24"/>
        </w:rPr>
        <w:t>phenophases</w:t>
      </w:r>
      <w:proofErr w:type="spellEnd"/>
      <w:r>
        <w:rPr>
          <w:rFonts w:ascii="Times New Roman" w:hAnsi="Times New Roman" w:cs="Times New Roman"/>
          <w:sz w:val="24"/>
          <w:szCs w:val="24"/>
        </w:rPr>
        <w:t>?</w:t>
      </w:r>
      <w:r w:rsidR="00691553">
        <w:rPr>
          <w:rFonts w:ascii="Times New Roman" w:hAnsi="Times New Roman" w:cs="Times New Roman"/>
          <w:sz w:val="24"/>
          <w:szCs w:val="24"/>
        </w:rPr>
        <w:t xml:space="preserve"> It is important to understand what ecological factors may be hindering reproduction in trees separately from changes in climate.</w:t>
      </w:r>
    </w:p>
    <w:p w14:paraId="12A3F888" w14:textId="77777777" w:rsidR="000E4524" w:rsidRPr="000E4524" w:rsidRDefault="000E4524" w:rsidP="001E30BC">
      <w:pPr>
        <w:pStyle w:val="ListParagraph"/>
        <w:numPr>
          <w:ilvl w:val="0"/>
          <w:numId w:val="3"/>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How has</w:t>
      </w:r>
      <w:r w:rsidR="00C408CF">
        <w:rPr>
          <w:rFonts w:ascii="Times New Roman" w:hAnsi="Times New Roman" w:cs="Times New Roman"/>
          <w:sz w:val="24"/>
          <w:szCs w:val="24"/>
        </w:rPr>
        <w:t xml:space="preserve"> community-wide</w:t>
      </w:r>
      <w:r>
        <w:rPr>
          <w:rFonts w:ascii="Times New Roman" w:hAnsi="Times New Roman" w:cs="Times New Roman"/>
          <w:sz w:val="24"/>
          <w:szCs w:val="24"/>
        </w:rPr>
        <w:t xml:space="preserve"> fruit and f</w:t>
      </w:r>
      <w:r w:rsidR="005044F6">
        <w:rPr>
          <w:rFonts w:ascii="Times New Roman" w:hAnsi="Times New Roman" w:cs="Times New Roman"/>
          <w:sz w:val="24"/>
          <w:szCs w:val="24"/>
        </w:rPr>
        <w:t>lower production varied over</w:t>
      </w:r>
      <w:r>
        <w:rPr>
          <w:rFonts w:ascii="Times New Roman" w:hAnsi="Times New Roman" w:cs="Times New Roman"/>
          <w:sz w:val="24"/>
          <w:szCs w:val="24"/>
        </w:rPr>
        <w:t xml:space="preserve"> time? </w:t>
      </w:r>
      <w:r w:rsidR="00691553">
        <w:rPr>
          <w:rFonts w:ascii="Times New Roman" w:hAnsi="Times New Roman" w:cs="Times New Roman"/>
          <w:sz w:val="24"/>
          <w:szCs w:val="24"/>
        </w:rPr>
        <w:t xml:space="preserve">Understanding the long term trends in flower and fruit availability in the forest and how </w:t>
      </w:r>
      <w:r w:rsidR="009F4DE5">
        <w:rPr>
          <w:rFonts w:ascii="Times New Roman" w:hAnsi="Times New Roman" w:cs="Times New Roman"/>
          <w:sz w:val="24"/>
          <w:szCs w:val="24"/>
        </w:rPr>
        <w:t>trends have varied over time i</w:t>
      </w:r>
      <w:r w:rsidR="00691553">
        <w:rPr>
          <w:rFonts w:ascii="Times New Roman" w:hAnsi="Times New Roman" w:cs="Times New Roman"/>
          <w:sz w:val="24"/>
          <w:szCs w:val="24"/>
        </w:rPr>
        <w:t>s important for understanding broader ecological impacts</w:t>
      </w:r>
      <w:r w:rsidR="009F4DE5">
        <w:rPr>
          <w:rFonts w:ascii="Times New Roman" w:hAnsi="Times New Roman" w:cs="Times New Roman"/>
          <w:sz w:val="24"/>
          <w:szCs w:val="24"/>
        </w:rPr>
        <w:t>,</w:t>
      </w:r>
      <w:r w:rsidR="00691553">
        <w:rPr>
          <w:rFonts w:ascii="Times New Roman" w:hAnsi="Times New Roman" w:cs="Times New Roman"/>
          <w:sz w:val="24"/>
          <w:szCs w:val="24"/>
        </w:rPr>
        <w:t xml:space="preserve"> and possible impacts of climate change.</w:t>
      </w:r>
    </w:p>
    <w:p w14:paraId="37823294" w14:textId="77777777" w:rsidR="00766973" w:rsidRDefault="00766973" w:rsidP="00ED2501">
      <w:pPr>
        <w:spacing w:line="360" w:lineRule="auto"/>
        <w:rPr>
          <w:rFonts w:ascii="Times New Roman" w:hAnsi="Times New Roman" w:cs="Times New Roman"/>
          <w:b/>
          <w:caps/>
          <w:sz w:val="24"/>
          <w:szCs w:val="24"/>
        </w:rPr>
      </w:pPr>
    </w:p>
    <w:p w14:paraId="18DB21F3" w14:textId="77777777" w:rsidR="00552115" w:rsidRPr="004615B7" w:rsidRDefault="00552115" w:rsidP="00ED2501">
      <w:pPr>
        <w:spacing w:line="360" w:lineRule="auto"/>
        <w:rPr>
          <w:rFonts w:ascii="Times New Roman" w:hAnsi="Times New Roman" w:cs="Times New Roman"/>
          <w:b/>
          <w:caps/>
          <w:sz w:val="24"/>
          <w:szCs w:val="24"/>
        </w:rPr>
      </w:pPr>
      <w:r w:rsidRPr="004615B7">
        <w:rPr>
          <w:rFonts w:ascii="Times New Roman" w:hAnsi="Times New Roman" w:cs="Times New Roman"/>
          <w:b/>
          <w:caps/>
          <w:sz w:val="24"/>
          <w:szCs w:val="24"/>
        </w:rPr>
        <w:t>Methods</w:t>
      </w:r>
    </w:p>
    <w:p w14:paraId="29B21403" w14:textId="51F728E0" w:rsidR="00AB7821" w:rsidRPr="00C42F81" w:rsidRDefault="00B61053" w:rsidP="00ED2501">
      <w:pPr>
        <w:spacing w:line="360" w:lineRule="auto"/>
        <w:rPr>
          <w:rFonts w:ascii="Times New Roman" w:hAnsi="Times New Roman" w:cs="Times New Roman"/>
          <w:sz w:val="24"/>
          <w:szCs w:val="24"/>
        </w:rPr>
      </w:pPr>
      <w:r>
        <w:rPr>
          <w:rFonts w:ascii="Times New Roman" w:hAnsi="Times New Roman" w:cs="Times New Roman"/>
          <w:smallCaps/>
          <w:sz w:val="24"/>
          <w:szCs w:val="24"/>
        </w:rPr>
        <w:t>Design of study</w:t>
      </w:r>
      <w:r>
        <w:rPr>
          <w:rFonts w:ascii="Times New Roman" w:hAnsi="Times New Roman" w:cs="Times New Roman"/>
          <w:sz w:val="24"/>
          <w:szCs w:val="24"/>
        </w:rPr>
        <w:t xml:space="preserve"> - </w:t>
      </w:r>
      <w:r w:rsidR="008B40F7">
        <w:rPr>
          <w:rFonts w:ascii="Times New Roman" w:hAnsi="Times New Roman" w:cs="Times New Roman"/>
          <w:sz w:val="24"/>
          <w:szCs w:val="24"/>
        </w:rPr>
        <w:t xml:space="preserve">Phenology data collection was </w:t>
      </w:r>
      <w:r w:rsidR="00220417">
        <w:rPr>
          <w:rFonts w:ascii="Times New Roman" w:hAnsi="Times New Roman" w:cs="Times New Roman"/>
          <w:sz w:val="24"/>
          <w:szCs w:val="24"/>
        </w:rPr>
        <w:t>initiated</w:t>
      </w:r>
      <w:r w:rsidR="008B40F7">
        <w:rPr>
          <w:rFonts w:ascii="Times New Roman" w:hAnsi="Times New Roman" w:cs="Times New Roman"/>
          <w:sz w:val="24"/>
          <w:szCs w:val="24"/>
        </w:rPr>
        <w:t xml:space="preserve"> in the </w:t>
      </w:r>
      <w:r w:rsidR="00C408CF">
        <w:rPr>
          <w:rFonts w:ascii="Times New Roman" w:hAnsi="Times New Roman" w:cs="Times New Roman"/>
          <w:sz w:val="24"/>
          <w:szCs w:val="24"/>
        </w:rPr>
        <w:t>BFR</w:t>
      </w:r>
      <w:r w:rsidR="009F4DE5">
        <w:rPr>
          <w:rFonts w:ascii="Times New Roman" w:hAnsi="Times New Roman" w:cs="Times New Roman"/>
          <w:sz w:val="24"/>
          <w:szCs w:val="24"/>
        </w:rPr>
        <w:t xml:space="preserve"> in 1993 by BCFS</w:t>
      </w:r>
      <w:r w:rsidR="008B40F7">
        <w:rPr>
          <w:rFonts w:ascii="Times New Roman" w:hAnsi="Times New Roman" w:cs="Times New Roman"/>
          <w:sz w:val="24"/>
          <w:szCs w:val="24"/>
        </w:rPr>
        <w:t xml:space="preserve">. </w:t>
      </w:r>
      <w:r w:rsidR="00FE122D">
        <w:rPr>
          <w:rFonts w:ascii="Times New Roman" w:hAnsi="Times New Roman" w:cs="Times New Roman"/>
          <w:sz w:val="24"/>
          <w:szCs w:val="24"/>
        </w:rPr>
        <w:t>Five l</w:t>
      </w:r>
      <w:r w:rsidR="008B40F7">
        <w:rPr>
          <w:rFonts w:ascii="Times New Roman" w:hAnsi="Times New Roman" w:cs="Times New Roman"/>
          <w:sz w:val="24"/>
          <w:szCs w:val="24"/>
        </w:rPr>
        <w:t xml:space="preserve">ine transects </w:t>
      </w:r>
      <w:r w:rsidR="00220417">
        <w:rPr>
          <w:rFonts w:ascii="Times New Roman" w:hAnsi="Times New Roman" w:cs="Times New Roman"/>
          <w:sz w:val="24"/>
          <w:szCs w:val="24"/>
        </w:rPr>
        <w:t>were</w:t>
      </w:r>
      <w:r w:rsidR="008B40F7">
        <w:rPr>
          <w:rFonts w:ascii="Times New Roman" w:hAnsi="Times New Roman" w:cs="Times New Roman"/>
          <w:sz w:val="24"/>
          <w:szCs w:val="24"/>
        </w:rPr>
        <w:t xml:space="preserve"> established in </w:t>
      </w:r>
      <w:r w:rsidR="00FE122D">
        <w:rPr>
          <w:rFonts w:ascii="Times New Roman" w:hAnsi="Times New Roman" w:cs="Times New Roman"/>
          <w:sz w:val="24"/>
          <w:szCs w:val="24"/>
        </w:rPr>
        <w:t xml:space="preserve">each of eight </w:t>
      </w:r>
      <w:r w:rsidR="008B40F7">
        <w:rPr>
          <w:rFonts w:ascii="Times New Roman" w:hAnsi="Times New Roman" w:cs="Times New Roman"/>
          <w:sz w:val="24"/>
          <w:szCs w:val="24"/>
        </w:rPr>
        <w:t xml:space="preserve">logging compartments in the forest (Plumptre, 1996) which were used for </w:t>
      </w:r>
      <w:r w:rsidR="002F48B4">
        <w:rPr>
          <w:rFonts w:ascii="Times New Roman" w:hAnsi="Times New Roman" w:cs="Times New Roman"/>
          <w:sz w:val="24"/>
          <w:szCs w:val="24"/>
        </w:rPr>
        <w:t xml:space="preserve">surveying </w:t>
      </w:r>
      <w:r w:rsidR="008B40F7">
        <w:rPr>
          <w:rFonts w:ascii="Times New Roman" w:hAnsi="Times New Roman" w:cs="Times New Roman"/>
          <w:sz w:val="24"/>
          <w:szCs w:val="24"/>
        </w:rPr>
        <w:t xml:space="preserve">primates (Plumptre &amp; Reynolds, </w:t>
      </w:r>
      <w:r w:rsidR="00A77EFE">
        <w:rPr>
          <w:rFonts w:ascii="Times New Roman" w:hAnsi="Times New Roman" w:cs="Times New Roman"/>
          <w:sz w:val="24"/>
          <w:szCs w:val="24"/>
        </w:rPr>
        <w:t xml:space="preserve">1994; </w:t>
      </w:r>
      <w:r w:rsidR="008B40F7">
        <w:rPr>
          <w:rFonts w:ascii="Times New Roman" w:hAnsi="Times New Roman" w:cs="Times New Roman"/>
          <w:sz w:val="24"/>
          <w:szCs w:val="24"/>
        </w:rPr>
        <w:t>1996)</w:t>
      </w:r>
      <w:r w:rsidR="00FE122D">
        <w:rPr>
          <w:rFonts w:ascii="Times New Roman" w:hAnsi="Times New Roman" w:cs="Times New Roman"/>
          <w:sz w:val="24"/>
          <w:szCs w:val="24"/>
        </w:rPr>
        <w:t xml:space="preserve"> using a stratified random sampling met</w:t>
      </w:r>
      <w:r w:rsidR="00766973">
        <w:rPr>
          <w:rFonts w:ascii="Times New Roman" w:hAnsi="Times New Roman" w:cs="Times New Roman"/>
          <w:sz w:val="24"/>
          <w:szCs w:val="24"/>
        </w:rPr>
        <w:t>hod (Plumptre &amp; Reynolds, 1994)</w:t>
      </w:r>
      <w:r w:rsidR="008B40F7">
        <w:rPr>
          <w:rFonts w:ascii="Times New Roman" w:hAnsi="Times New Roman" w:cs="Times New Roman"/>
          <w:sz w:val="24"/>
          <w:szCs w:val="24"/>
        </w:rPr>
        <w:t xml:space="preserve">. </w:t>
      </w:r>
      <w:r w:rsidR="00AF3B28">
        <w:rPr>
          <w:rFonts w:ascii="Times New Roman" w:hAnsi="Times New Roman" w:cs="Times New Roman"/>
          <w:sz w:val="24"/>
          <w:szCs w:val="24"/>
        </w:rPr>
        <w:t>At 100-</w:t>
      </w:r>
      <w:r w:rsidR="00220417">
        <w:rPr>
          <w:rFonts w:ascii="Times New Roman" w:hAnsi="Times New Roman" w:cs="Times New Roman"/>
          <w:sz w:val="24"/>
          <w:szCs w:val="24"/>
        </w:rPr>
        <w:t>metre intervals</w:t>
      </w:r>
      <w:r w:rsidR="0077796B">
        <w:rPr>
          <w:rFonts w:ascii="Times New Roman" w:hAnsi="Times New Roman" w:cs="Times New Roman"/>
          <w:sz w:val="24"/>
          <w:szCs w:val="24"/>
        </w:rPr>
        <w:t>,</w:t>
      </w:r>
      <w:r w:rsidR="00220417">
        <w:rPr>
          <w:rFonts w:ascii="Times New Roman" w:hAnsi="Times New Roman" w:cs="Times New Roman"/>
          <w:sz w:val="24"/>
          <w:szCs w:val="24"/>
        </w:rPr>
        <w:t xml:space="preserve"> seven</w:t>
      </w:r>
      <w:r w:rsidR="00AF3B28">
        <w:rPr>
          <w:rFonts w:ascii="Times New Roman" w:hAnsi="Times New Roman" w:cs="Times New Roman"/>
          <w:sz w:val="24"/>
          <w:szCs w:val="24"/>
        </w:rPr>
        <w:t>-</w:t>
      </w:r>
      <w:r w:rsidR="00AB7821">
        <w:rPr>
          <w:rFonts w:ascii="Times New Roman" w:hAnsi="Times New Roman" w:cs="Times New Roman"/>
          <w:sz w:val="24"/>
          <w:szCs w:val="24"/>
        </w:rPr>
        <w:t xml:space="preserve">metre </w:t>
      </w:r>
      <w:r w:rsidR="00FE122D">
        <w:rPr>
          <w:rFonts w:ascii="Times New Roman" w:hAnsi="Times New Roman" w:cs="Times New Roman"/>
          <w:sz w:val="24"/>
          <w:szCs w:val="24"/>
        </w:rPr>
        <w:t>radius</w:t>
      </w:r>
      <w:r w:rsidR="00AB7821">
        <w:rPr>
          <w:rFonts w:ascii="Times New Roman" w:hAnsi="Times New Roman" w:cs="Times New Roman"/>
          <w:sz w:val="24"/>
          <w:szCs w:val="24"/>
        </w:rPr>
        <w:t xml:space="preserve"> plots were established to measure the abundance of trees within the compartments. Phenology data were collected </w:t>
      </w:r>
      <w:r w:rsidR="000E4524">
        <w:rPr>
          <w:rFonts w:ascii="Times New Roman" w:hAnsi="Times New Roman" w:cs="Times New Roman"/>
          <w:sz w:val="24"/>
          <w:szCs w:val="24"/>
        </w:rPr>
        <w:t xml:space="preserve">monthly </w:t>
      </w:r>
      <w:r w:rsidR="00AD58F1">
        <w:rPr>
          <w:rFonts w:ascii="Times New Roman" w:hAnsi="Times New Roman" w:cs="Times New Roman"/>
          <w:sz w:val="24"/>
          <w:szCs w:val="24"/>
        </w:rPr>
        <w:t xml:space="preserve">in </w:t>
      </w:r>
      <w:r w:rsidR="00691553">
        <w:rPr>
          <w:rFonts w:ascii="Times New Roman" w:hAnsi="Times New Roman" w:cs="Times New Roman"/>
          <w:sz w:val="24"/>
          <w:szCs w:val="24"/>
        </w:rPr>
        <w:t xml:space="preserve">206 plots in </w:t>
      </w:r>
      <w:r w:rsidR="00AD58F1">
        <w:rPr>
          <w:rFonts w:ascii="Times New Roman" w:hAnsi="Times New Roman" w:cs="Times New Roman"/>
          <w:sz w:val="24"/>
          <w:szCs w:val="24"/>
        </w:rPr>
        <w:t>two compartments</w:t>
      </w:r>
      <w:r w:rsidR="0095527A">
        <w:rPr>
          <w:rFonts w:ascii="Times New Roman" w:hAnsi="Times New Roman" w:cs="Times New Roman"/>
          <w:sz w:val="24"/>
          <w:szCs w:val="24"/>
        </w:rPr>
        <w:t>,</w:t>
      </w:r>
      <w:r w:rsidR="00AD58F1">
        <w:rPr>
          <w:rFonts w:ascii="Times New Roman" w:hAnsi="Times New Roman" w:cs="Times New Roman"/>
          <w:sz w:val="24"/>
          <w:szCs w:val="24"/>
        </w:rPr>
        <w:t xml:space="preserve"> </w:t>
      </w:r>
      <w:r w:rsidR="00AB7821">
        <w:rPr>
          <w:rFonts w:ascii="Times New Roman" w:hAnsi="Times New Roman" w:cs="Times New Roman"/>
          <w:sz w:val="24"/>
          <w:szCs w:val="24"/>
        </w:rPr>
        <w:t xml:space="preserve">N15 </w:t>
      </w:r>
      <w:r w:rsidR="00691553">
        <w:rPr>
          <w:rFonts w:ascii="Times New Roman" w:hAnsi="Times New Roman" w:cs="Times New Roman"/>
          <w:sz w:val="24"/>
          <w:szCs w:val="24"/>
        </w:rPr>
        <w:t xml:space="preserve">(100 plots) </w:t>
      </w:r>
      <w:r w:rsidR="00AB7821">
        <w:rPr>
          <w:rFonts w:ascii="Times New Roman" w:hAnsi="Times New Roman" w:cs="Times New Roman"/>
          <w:sz w:val="24"/>
          <w:szCs w:val="24"/>
        </w:rPr>
        <w:t>and N3</w:t>
      </w:r>
      <w:r w:rsidR="00691553">
        <w:rPr>
          <w:rFonts w:ascii="Times New Roman" w:hAnsi="Times New Roman" w:cs="Times New Roman"/>
          <w:sz w:val="24"/>
          <w:szCs w:val="24"/>
        </w:rPr>
        <w:t xml:space="preserve"> (106 plots)</w:t>
      </w:r>
      <w:r w:rsidR="00AB7821">
        <w:rPr>
          <w:rFonts w:ascii="Times New Roman" w:hAnsi="Times New Roman" w:cs="Times New Roman"/>
          <w:sz w:val="24"/>
          <w:szCs w:val="24"/>
        </w:rPr>
        <w:t xml:space="preserve">, </w:t>
      </w:r>
      <w:r w:rsidR="00FE122D">
        <w:rPr>
          <w:rFonts w:ascii="Times New Roman" w:hAnsi="Times New Roman" w:cs="Times New Roman"/>
          <w:sz w:val="24"/>
          <w:szCs w:val="24"/>
        </w:rPr>
        <w:t xml:space="preserve">which </w:t>
      </w:r>
      <w:r w:rsidR="00AD58F1">
        <w:rPr>
          <w:rFonts w:ascii="Times New Roman" w:hAnsi="Times New Roman" w:cs="Times New Roman"/>
          <w:sz w:val="24"/>
          <w:szCs w:val="24"/>
        </w:rPr>
        <w:t>have been</w:t>
      </w:r>
      <w:r w:rsidR="00AB7821">
        <w:rPr>
          <w:rFonts w:ascii="Times New Roman" w:hAnsi="Times New Roman" w:cs="Times New Roman"/>
          <w:sz w:val="24"/>
          <w:szCs w:val="24"/>
        </w:rPr>
        <w:t xml:space="preserve"> monitored almost continuously fro</w:t>
      </w:r>
      <w:r w:rsidR="00691553">
        <w:rPr>
          <w:rFonts w:ascii="Times New Roman" w:hAnsi="Times New Roman" w:cs="Times New Roman"/>
          <w:sz w:val="24"/>
          <w:szCs w:val="24"/>
        </w:rPr>
        <w:t>m January 1993 to December 2016</w:t>
      </w:r>
      <w:r w:rsidR="00AB7821">
        <w:rPr>
          <w:rFonts w:ascii="Times New Roman" w:hAnsi="Times New Roman" w:cs="Times New Roman"/>
          <w:sz w:val="24"/>
          <w:szCs w:val="24"/>
        </w:rPr>
        <w:t xml:space="preserve">. A total of </w:t>
      </w:r>
      <w:r w:rsidR="00C408CF">
        <w:rPr>
          <w:rFonts w:ascii="Times New Roman" w:hAnsi="Times New Roman" w:cs="Times New Roman"/>
          <w:sz w:val="24"/>
          <w:szCs w:val="24"/>
        </w:rPr>
        <w:t>2,</w:t>
      </w:r>
      <w:r w:rsidR="00EF5F05">
        <w:rPr>
          <w:rFonts w:ascii="Times New Roman" w:hAnsi="Times New Roman" w:cs="Times New Roman"/>
          <w:sz w:val="24"/>
          <w:szCs w:val="24"/>
        </w:rPr>
        <w:t>526</w:t>
      </w:r>
      <w:r w:rsidR="00FC68B1">
        <w:rPr>
          <w:rFonts w:ascii="Times New Roman" w:hAnsi="Times New Roman" w:cs="Times New Roman"/>
          <w:sz w:val="24"/>
          <w:szCs w:val="24"/>
        </w:rPr>
        <w:t xml:space="preserve"> trees </w:t>
      </w:r>
      <w:r w:rsidR="00AB7821">
        <w:rPr>
          <w:rFonts w:ascii="Times New Roman" w:hAnsi="Times New Roman" w:cs="Times New Roman"/>
          <w:sz w:val="24"/>
          <w:szCs w:val="24"/>
        </w:rPr>
        <w:t>wer</w:t>
      </w:r>
      <w:r w:rsidR="00CB65E8">
        <w:rPr>
          <w:rFonts w:ascii="Times New Roman" w:hAnsi="Times New Roman" w:cs="Times New Roman"/>
          <w:sz w:val="24"/>
          <w:szCs w:val="24"/>
        </w:rPr>
        <w:t xml:space="preserve">e monitored </w:t>
      </w:r>
      <w:r w:rsidR="00EF5F05">
        <w:rPr>
          <w:rFonts w:ascii="Times New Roman" w:hAnsi="Times New Roman" w:cs="Times New Roman"/>
          <w:sz w:val="24"/>
          <w:szCs w:val="24"/>
        </w:rPr>
        <w:t>from 125 species in 35 families</w:t>
      </w:r>
      <w:r w:rsidR="00AB7821">
        <w:rPr>
          <w:rFonts w:ascii="Times New Roman" w:hAnsi="Times New Roman" w:cs="Times New Roman"/>
          <w:sz w:val="24"/>
          <w:szCs w:val="24"/>
        </w:rPr>
        <w:t>.</w:t>
      </w:r>
      <w:r w:rsidR="00E3533E">
        <w:rPr>
          <w:rFonts w:ascii="Times New Roman" w:hAnsi="Times New Roman" w:cs="Times New Roman"/>
          <w:sz w:val="24"/>
          <w:szCs w:val="24"/>
        </w:rPr>
        <w:t xml:space="preserve"> </w:t>
      </w:r>
      <w:r w:rsidR="00CB65E8">
        <w:rPr>
          <w:rFonts w:ascii="Times New Roman" w:hAnsi="Times New Roman" w:cs="Times New Roman"/>
          <w:sz w:val="24"/>
          <w:szCs w:val="24"/>
        </w:rPr>
        <w:t>Initially 1,</w:t>
      </w:r>
      <w:r w:rsidR="00DC6EAC">
        <w:rPr>
          <w:rFonts w:ascii="Times New Roman" w:hAnsi="Times New Roman" w:cs="Times New Roman"/>
          <w:sz w:val="24"/>
          <w:szCs w:val="24"/>
        </w:rPr>
        <w:t>509</w:t>
      </w:r>
      <w:r w:rsidR="00CB65E8">
        <w:rPr>
          <w:rFonts w:ascii="Times New Roman" w:hAnsi="Times New Roman" w:cs="Times New Roman"/>
          <w:sz w:val="24"/>
          <w:szCs w:val="24"/>
        </w:rPr>
        <w:t xml:space="preserve"> trees were marked for monitoring </w:t>
      </w:r>
      <w:r w:rsidR="002F48B4">
        <w:rPr>
          <w:rFonts w:ascii="Times New Roman" w:hAnsi="Times New Roman" w:cs="Times New Roman"/>
          <w:sz w:val="24"/>
          <w:szCs w:val="24"/>
        </w:rPr>
        <w:t xml:space="preserve">in </w:t>
      </w:r>
      <w:r w:rsidR="00CB65E8">
        <w:rPr>
          <w:rFonts w:ascii="Times New Roman" w:hAnsi="Times New Roman" w:cs="Times New Roman"/>
          <w:sz w:val="24"/>
          <w:szCs w:val="24"/>
        </w:rPr>
        <w:t xml:space="preserve">January 1993. </w:t>
      </w:r>
      <w:r w:rsidR="00FE122D">
        <w:rPr>
          <w:rFonts w:ascii="Times New Roman" w:hAnsi="Times New Roman" w:cs="Times New Roman"/>
          <w:sz w:val="24"/>
          <w:szCs w:val="24"/>
        </w:rPr>
        <w:t>New t</w:t>
      </w:r>
      <w:r w:rsidR="00601B76">
        <w:rPr>
          <w:rFonts w:ascii="Times New Roman" w:hAnsi="Times New Roman" w:cs="Times New Roman"/>
          <w:sz w:val="24"/>
          <w:szCs w:val="24"/>
        </w:rPr>
        <w:t>rees</w:t>
      </w:r>
      <w:r w:rsidR="00DC6EAC">
        <w:rPr>
          <w:rFonts w:ascii="Times New Roman" w:hAnsi="Times New Roman" w:cs="Times New Roman"/>
          <w:sz w:val="24"/>
          <w:szCs w:val="24"/>
        </w:rPr>
        <w:t xml:space="preserve"> which had reached 10</w:t>
      </w:r>
      <w:r w:rsidR="005C2E31">
        <w:rPr>
          <w:rFonts w:ascii="Times New Roman" w:hAnsi="Times New Roman" w:cs="Times New Roman"/>
          <w:sz w:val="24"/>
          <w:szCs w:val="24"/>
        </w:rPr>
        <w:t xml:space="preserve"> </w:t>
      </w:r>
      <w:r w:rsidR="00DC6EAC">
        <w:rPr>
          <w:rFonts w:ascii="Times New Roman" w:hAnsi="Times New Roman" w:cs="Times New Roman"/>
          <w:sz w:val="24"/>
          <w:szCs w:val="24"/>
        </w:rPr>
        <w:t>cm DBH</w:t>
      </w:r>
      <w:r w:rsidR="00601B76">
        <w:rPr>
          <w:rFonts w:ascii="Times New Roman" w:hAnsi="Times New Roman" w:cs="Times New Roman"/>
          <w:sz w:val="24"/>
          <w:szCs w:val="24"/>
        </w:rPr>
        <w:t xml:space="preserve"> were added for monitoring in 1997 </w:t>
      </w:r>
      <w:r w:rsidR="00CB65E8">
        <w:rPr>
          <w:rFonts w:ascii="Times New Roman" w:hAnsi="Times New Roman" w:cs="Times New Roman"/>
          <w:sz w:val="24"/>
          <w:szCs w:val="24"/>
        </w:rPr>
        <w:t>(</w:t>
      </w:r>
      <w:r w:rsidR="00EF5F05">
        <w:rPr>
          <w:rFonts w:ascii="Times New Roman" w:hAnsi="Times New Roman" w:cs="Times New Roman"/>
          <w:sz w:val="24"/>
          <w:szCs w:val="24"/>
        </w:rPr>
        <w:t>202</w:t>
      </w:r>
      <w:r w:rsidR="00CB65E8">
        <w:rPr>
          <w:rFonts w:ascii="Times New Roman" w:hAnsi="Times New Roman" w:cs="Times New Roman"/>
          <w:sz w:val="24"/>
          <w:szCs w:val="24"/>
        </w:rPr>
        <w:t xml:space="preserve"> trees) </w:t>
      </w:r>
      <w:r w:rsidR="00601B76">
        <w:rPr>
          <w:rFonts w:ascii="Times New Roman" w:hAnsi="Times New Roman" w:cs="Times New Roman"/>
          <w:sz w:val="24"/>
          <w:szCs w:val="24"/>
        </w:rPr>
        <w:t xml:space="preserve">and </w:t>
      </w:r>
      <w:r w:rsidR="00DC6EAC">
        <w:rPr>
          <w:rFonts w:ascii="Times New Roman" w:hAnsi="Times New Roman" w:cs="Times New Roman"/>
          <w:sz w:val="24"/>
          <w:szCs w:val="24"/>
        </w:rPr>
        <w:t xml:space="preserve">again </w:t>
      </w:r>
      <w:r w:rsidR="00601B76">
        <w:rPr>
          <w:rFonts w:ascii="Times New Roman" w:hAnsi="Times New Roman" w:cs="Times New Roman"/>
          <w:sz w:val="24"/>
          <w:szCs w:val="24"/>
        </w:rPr>
        <w:t xml:space="preserve">in 2011 </w:t>
      </w:r>
      <w:r w:rsidR="00CB65E8">
        <w:rPr>
          <w:rFonts w:ascii="Times New Roman" w:hAnsi="Times New Roman" w:cs="Times New Roman"/>
          <w:sz w:val="24"/>
          <w:szCs w:val="24"/>
        </w:rPr>
        <w:t>(</w:t>
      </w:r>
      <w:r w:rsidR="00DC6EAC">
        <w:rPr>
          <w:rFonts w:ascii="Times New Roman" w:hAnsi="Times New Roman" w:cs="Times New Roman"/>
          <w:sz w:val="24"/>
          <w:szCs w:val="24"/>
        </w:rPr>
        <w:t>81</w:t>
      </w:r>
      <w:r w:rsidR="00EF5F05">
        <w:rPr>
          <w:rFonts w:ascii="Times New Roman" w:hAnsi="Times New Roman" w:cs="Times New Roman"/>
          <w:sz w:val="24"/>
          <w:szCs w:val="24"/>
        </w:rPr>
        <w:t>2</w:t>
      </w:r>
      <w:r w:rsidR="00DC6EAC">
        <w:rPr>
          <w:rFonts w:ascii="Times New Roman" w:hAnsi="Times New Roman" w:cs="Times New Roman"/>
          <w:sz w:val="24"/>
          <w:szCs w:val="24"/>
        </w:rPr>
        <w:t xml:space="preserve"> trees</w:t>
      </w:r>
      <w:r w:rsidR="00CB65E8">
        <w:rPr>
          <w:rFonts w:ascii="Times New Roman" w:hAnsi="Times New Roman" w:cs="Times New Roman"/>
          <w:sz w:val="24"/>
          <w:szCs w:val="24"/>
        </w:rPr>
        <w:t xml:space="preserve">) </w:t>
      </w:r>
      <w:r w:rsidR="00601B76">
        <w:rPr>
          <w:rFonts w:ascii="Times New Roman" w:hAnsi="Times New Roman" w:cs="Times New Roman"/>
          <w:sz w:val="24"/>
          <w:szCs w:val="24"/>
        </w:rPr>
        <w:t xml:space="preserve">as individuals in the plots </w:t>
      </w:r>
      <w:r w:rsidR="00601B76">
        <w:rPr>
          <w:rFonts w:ascii="Times New Roman" w:hAnsi="Times New Roman" w:cs="Times New Roman"/>
          <w:sz w:val="24"/>
          <w:szCs w:val="24"/>
        </w:rPr>
        <w:lastRenderedPageBreak/>
        <w:t xml:space="preserve">died and were replaced. </w:t>
      </w:r>
      <w:r w:rsidR="00A25399">
        <w:rPr>
          <w:rFonts w:ascii="Times New Roman" w:hAnsi="Times New Roman" w:cs="Times New Roman"/>
          <w:sz w:val="24"/>
          <w:szCs w:val="24"/>
        </w:rPr>
        <w:t>Effectively</w:t>
      </w:r>
      <w:r w:rsidR="00CF7FE6">
        <w:rPr>
          <w:rFonts w:ascii="Times New Roman" w:hAnsi="Times New Roman" w:cs="Times New Roman"/>
          <w:sz w:val="24"/>
          <w:szCs w:val="24"/>
        </w:rPr>
        <w:t>,</w:t>
      </w:r>
      <w:r w:rsidR="00A25399">
        <w:rPr>
          <w:rFonts w:ascii="Times New Roman" w:hAnsi="Times New Roman" w:cs="Times New Roman"/>
          <w:sz w:val="24"/>
          <w:szCs w:val="24"/>
        </w:rPr>
        <w:t xml:space="preserve"> all trees greater than 10 cm DBH were monitored within an area of 3.17 hectares across both sites</w:t>
      </w:r>
      <w:r w:rsidR="00D7217F">
        <w:rPr>
          <w:rFonts w:ascii="Times New Roman" w:hAnsi="Times New Roman" w:cs="Times New Roman"/>
          <w:sz w:val="24"/>
          <w:szCs w:val="24"/>
        </w:rPr>
        <w:t>, allowing us to estimate flower and fruit availability per unit area</w:t>
      </w:r>
      <w:r w:rsidR="00A25399">
        <w:rPr>
          <w:rFonts w:ascii="Times New Roman" w:hAnsi="Times New Roman" w:cs="Times New Roman"/>
          <w:sz w:val="24"/>
          <w:szCs w:val="24"/>
        </w:rPr>
        <w:t xml:space="preserve">. </w:t>
      </w:r>
      <w:r w:rsidR="00C42F81">
        <w:rPr>
          <w:rFonts w:ascii="Times New Roman" w:hAnsi="Times New Roman" w:cs="Times New Roman"/>
          <w:sz w:val="24"/>
          <w:szCs w:val="24"/>
        </w:rPr>
        <w:t>Trees were monitored visually rather than collecting fruit in traps because it provides a more direct assessment of the phenology and has been found to be more accurate (</w:t>
      </w:r>
      <w:proofErr w:type="spellStart"/>
      <w:r w:rsidR="00C42F81">
        <w:rPr>
          <w:rFonts w:ascii="Times New Roman" w:hAnsi="Times New Roman" w:cs="Times New Roman"/>
          <w:sz w:val="24"/>
          <w:szCs w:val="24"/>
        </w:rPr>
        <w:t>Morellato</w:t>
      </w:r>
      <w:proofErr w:type="spellEnd"/>
      <w:r w:rsidR="00C42F81">
        <w:rPr>
          <w:rFonts w:ascii="Times New Roman" w:hAnsi="Times New Roman" w:cs="Times New Roman"/>
          <w:sz w:val="24"/>
          <w:szCs w:val="24"/>
        </w:rPr>
        <w:t xml:space="preserve"> </w:t>
      </w:r>
      <w:r w:rsidR="00C42F81" w:rsidRPr="00654102">
        <w:rPr>
          <w:rFonts w:ascii="Times New Roman" w:hAnsi="Times New Roman" w:cs="Times New Roman"/>
          <w:i/>
          <w:sz w:val="24"/>
          <w:szCs w:val="24"/>
        </w:rPr>
        <w:t>et al.</w:t>
      </w:r>
      <w:r w:rsidR="00C42F81">
        <w:rPr>
          <w:rFonts w:ascii="Times New Roman" w:hAnsi="Times New Roman" w:cs="Times New Roman"/>
          <w:sz w:val="24"/>
          <w:szCs w:val="24"/>
        </w:rPr>
        <w:t xml:space="preserve"> 2010).</w:t>
      </w:r>
    </w:p>
    <w:p w14:paraId="2FB67B6D" w14:textId="77777777" w:rsidR="00A25399" w:rsidRDefault="00A25399" w:rsidP="00ED2501">
      <w:pPr>
        <w:spacing w:line="360" w:lineRule="auto"/>
        <w:rPr>
          <w:rFonts w:ascii="Times New Roman" w:hAnsi="Times New Roman" w:cs="Times New Roman"/>
          <w:sz w:val="24"/>
          <w:szCs w:val="24"/>
        </w:rPr>
      </w:pPr>
    </w:p>
    <w:p w14:paraId="06A9D141" w14:textId="7E046162" w:rsidR="00054221" w:rsidRDefault="00AF3B28" w:rsidP="00054221">
      <w:pPr>
        <w:spacing w:line="360" w:lineRule="auto"/>
        <w:rPr>
          <w:rFonts w:ascii="Times New Roman" w:hAnsi="Times New Roman" w:cs="Times New Roman"/>
          <w:sz w:val="24"/>
          <w:szCs w:val="24"/>
        </w:rPr>
      </w:pPr>
      <w:r>
        <w:rPr>
          <w:rFonts w:ascii="Times New Roman" w:hAnsi="Times New Roman" w:cs="Times New Roman"/>
          <w:smallCaps/>
          <w:sz w:val="24"/>
          <w:szCs w:val="24"/>
        </w:rPr>
        <w:t>D</w:t>
      </w:r>
      <w:r w:rsidR="00B61053">
        <w:rPr>
          <w:rFonts w:ascii="Times New Roman" w:hAnsi="Times New Roman" w:cs="Times New Roman"/>
          <w:smallCaps/>
          <w:sz w:val="24"/>
          <w:szCs w:val="24"/>
        </w:rPr>
        <w:t>ata collected</w:t>
      </w:r>
      <w:r w:rsidR="0080495F">
        <w:rPr>
          <w:rFonts w:ascii="Times New Roman" w:hAnsi="Times New Roman" w:cs="Times New Roman"/>
          <w:smallCaps/>
          <w:sz w:val="24"/>
          <w:szCs w:val="24"/>
        </w:rPr>
        <w:t xml:space="preserve"> from monitored trees</w:t>
      </w:r>
      <w:r w:rsidR="00B61053">
        <w:rPr>
          <w:rFonts w:ascii="Times New Roman" w:hAnsi="Times New Roman" w:cs="Times New Roman"/>
          <w:sz w:val="24"/>
          <w:szCs w:val="24"/>
        </w:rPr>
        <w:t xml:space="preserve"> - </w:t>
      </w:r>
      <w:r w:rsidR="00AB7821">
        <w:rPr>
          <w:rFonts w:ascii="Times New Roman" w:hAnsi="Times New Roman" w:cs="Times New Roman"/>
          <w:sz w:val="24"/>
          <w:szCs w:val="24"/>
        </w:rPr>
        <w:t xml:space="preserve">Each tree </w:t>
      </w:r>
      <w:r w:rsidR="0083265C">
        <w:rPr>
          <w:rFonts w:ascii="Times New Roman" w:hAnsi="Times New Roman" w:cs="Times New Roman"/>
          <w:sz w:val="24"/>
          <w:szCs w:val="24"/>
        </w:rPr>
        <w:t xml:space="preserve">selected for phenology monitoring </w:t>
      </w:r>
      <w:r w:rsidR="00AB7821">
        <w:rPr>
          <w:rFonts w:ascii="Times New Roman" w:hAnsi="Times New Roman" w:cs="Times New Roman"/>
          <w:sz w:val="24"/>
          <w:szCs w:val="24"/>
        </w:rPr>
        <w:t xml:space="preserve">was visited </w:t>
      </w:r>
      <w:r w:rsidR="00D7217F">
        <w:rPr>
          <w:rFonts w:ascii="Times New Roman" w:hAnsi="Times New Roman" w:cs="Times New Roman"/>
          <w:sz w:val="24"/>
          <w:szCs w:val="24"/>
        </w:rPr>
        <w:t>once each</w:t>
      </w:r>
      <w:r w:rsidR="00AB7821">
        <w:rPr>
          <w:rFonts w:ascii="Times New Roman" w:hAnsi="Times New Roman" w:cs="Times New Roman"/>
          <w:sz w:val="24"/>
          <w:szCs w:val="24"/>
        </w:rPr>
        <w:t xml:space="preserve"> mo</w:t>
      </w:r>
      <w:r w:rsidR="0080495F">
        <w:rPr>
          <w:rFonts w:ascii="Times New Roman" w:hAnsi="Times New Roman" w:cs="Times New Roman"/>
          <w:sz w:val="24"/>
          <w:szCs w:val="24"/>
        </w:rPr>
        <w:t>n</w:t>
      </w:r>
      <w:r w:rsidR="00AB7821">
        <w:rPr>
          <w:rFonts w:ascii="Times New Roman" w:hAnsi="Times New Roman" w:cs="Times New Roman"/>
          <w:sz w:val="24"/>
          <w:szCs w:val="24"/>
        </w:rPr>
        <w:t xml:space="preserve">th and the presence of flowers, unripe and ripe fruit were recorded on a 0-4 </w:t>
      </w:r>
      <w:r w:rsidR="00FC68B1">
        <w:rPr>
          <w:rFonts w:ascii="Times New Roman" w:hAnsi="Times New Roman" w:cs="Times New Roman"/>
          <w:sz w:val="24"/>
          <w:szCs w:val="24"/>
        </w:rPr>
        <w:t xml:space="preserve">abundance </w:t>
      </w:r>
      <w:r w:rsidR="00AB7821">
        <w:rPr>
          <w:rFonts w:ascii="Times New Roman" w:hAnsi="Times New Roman" w:cs="Times New Roman"/>
          <w:sz w:val="24"/>
          <w:szCs w:val="24"/>
        </w:rPr>
        <w:t>scale</w:t>
      </w:r>
      <w:r w:rsidR="00E3533E">
        <w:rPr>
          <w:rFonts w:ascii="Times New Roman" w:hAnsi="Times New Roman" w:cs="Times New Roman"/>
          <w:sz w:val="24"/>
          <w:szCs w:val="24"/>
        </w:rPr>
        <w:t xml:space="preserve">. </w:t>
      </w:r>
      <w:r w:rsidR="00A25399">
        <w:rPr>
          <w:rFonts w:ascii="Times New Roman" w:hAnsi="Times New Roman" w:cs="Times New Roman"/>
          <w:sz w:val="24"/>
          <w:szCs w:val="24"/>
        </w:rPr>
        <w:t>In the analyses</w:t>
      </w:r>
      <w:r w:rsidR="0077796B">
        <w:rPr>
          <w:rFonts w:ascii="Times New Roman" w:hAnsi="Times New Roman" w:cs="Times New Roman"/>
          <w:sz w:val="24"/>
          <w:szCs w:val="24"/>
        </w:rPr>
        <w:t>,</w:t>
      </w:r>
      <w:r w:rsidR="00A25399">
        <w:rPr>
          <w:rFonts w:ascii="Times New Roman" w:hAnsi="Times New Roman" w:cs="Times New Roman"/>
          <w:sz w:val="24"/>
          <w:szCs w:val="24"/>
        </w:rPr>
        <w:t xml:space="preserve"> these scores were recoded to 1 or </w:t>
      </w:r>
      <w:r w:rsidR="00466DEC">
        <w:rPr>
          <w:rFonts w:ascii="Times New Roman" w:hAnsi="Times New Roman" w:cs="Times New Roman"/>
          <w:sz w:val="24"/>
          <w:szCs w:val="24"/>
        </w:rPr>
        <w:t>0</w:t>
      </w:r>
      <w:r w:rsidR="00A25399">
        <w:rPr>
          <w:rFonts w:ascii="Times New Roman" w:hAnsi="Times New Roman" w:cs="Times New Roman"/>
          <w:sz w:val="24"/>
          <w:szCs w:val="24"/>
        </w:rPr>
        <w:t xml:space="preserve"> for the presence or absence of the </w:t>
      </w:r>
      <w:proofErr w:type="spellStart"/>
      <w:r w:rsidR="00A25399">
        <w:rPr>
          <w:rFonts w:ascii="Times New Roman" w:hAnsi="Times New Roman" w:cs="Times New Roman"/>
          <w:sz w:val="24"/>
          <w:szCs w:val="24"/>
        </w:rPr>
        <w:t>phenophase</w:t>
      </w:r>
      <w:proofErr w:type="spellEnd"/>
      <w:r w:rsidR="00A25399">
        <w:rPr>
          <w:rFonts w:ascii="Times New Roman" w:hAnsi="Times New Roman" w:cs="Times New Roman"/>
          <w:sz w:val="24"/>
          <w:szCs w:val="24"/>
        </w:rPr>
        <w:t xml:space="preserve">. </w:t>
      </w:r>
      <w:r w:rsidR="00856197">
        <w:rPr>
          <w:rFonts w:ascii="Times New Roman" w:hAnsi="Times New Roman" w:cs="Times New Roman"/>
          <w:sz w:val="24"/>
          <w:szCs w:val="24"/>
        </w:rPr>
        <w:t>Although unripe fruit data were recorded</w:t>
      </w:r>
      <w:r w:rsidR="0077796B">
        <w:rPr>
          <w:rFonts w:ascii="Times New Roman" w:hAnsi="Times New Roman" w:cs="Times New Roman"/>
          <w:sz w:val="24"/>
          <w:szCs w:val="24"/>
        </w:rPr>
        <w:t>,</w:t>
      </w:r>
      <w:r w:rsidR="00856197">
        <w:rPr>
          <w:rFonts w:ascii="Times New Roman" w:hAnsi="Times New Roman" w:cs="Times New Roman"/>
          <w:sz w:val="24"/>
          <w:szCs w:val="24"/>
        </w:rPr>
        <w:t xml:space="preserve"> we only analyse here the results of ripe fruit and flowering. </w:t>
      </w:r>
      <w:r w:rsidR="00A25399">
        <w:rPr>
          <w:rFonts w:ascii="Times New Roman" w:hAnsi="Times New Roman" w:cs="Times New Roman"/>
          <w:sz w:val="24"/>
          <w:szCs w:val="24"/>
        </w:rPr>
        <w:t>From January 1998</w:t>
      </w:r>
      <w:r w:rsidR="00E3533E">
        <w:rPr>
          <w:rFonts w:ascii="Times New Roman" w:hAnsi="Times New Roman" w:cs="Times New Roman"/>
          <w:sz w:val="24"/>
          <w:szCs w:val="24"/>
        </w:rPr>
        <w:t xml:space="preserve"> observers also estimated the number of fruits by eye by counting a portion of the canopy and multiplying this by similar areas to estimate the total number in the canopy. </w:t>
      </w:r>
      <w:r w:rsidR="001C1C38">
        <w:rPr>
          <w:rFonts w:ascii="Times New Roman" w:hAnsi="Times New Roman" w:cs="Times New Roman"/>
          <w:sz w:val="24"/>
          <w:szCs w:val="24"/>
        </w:rPr>
        <w:t>All trees were marked for growth measurements by painting a line around the trunk at the point of measurement.</w:t>
      </w:r>
      <w:r w:rsidR="00601B76">
        <w:rPr>
          <w:rFonts w:ascii="Times New Roman" w:hAnsi="Times New Roman" w:cs="Times New Roman"/>
          <w:sz w:val="24"/>
          <w:szCs w:val="24"/>
        </w:rPr>
        <w:t xml:space="preserve"> DBH was recorded in 1992, 1997 and 2011</w:t>
      </w:r>
      <w:r w:rsidR="001C1C38">
        <w:rPr>
          <w:rFonts w:ascii="Times New Roman" w:hAnsi="Times New Roman" w:cs="Times New Roman"/>
          <w:sz w:val="24"/>
          <w:szCs w:val="24"/>
        </w:rPr>
        <w:t xml:space="preserve"> and</w:t>
      </w:r>
      <w:r w:rsidR="00601B76">
        <w:rPr>
          <w:rFonts w:ascii="Times New Roman" w:hAnsi="Times New Roman" w:cs="Times New Roman"/>
          <w:sz w:val="24"/>
          <w:szCs w:val="24"/>
        </w:rPr>
        <w:t xml:space="preserve"> used to calculate an average annual growth rate </w:t>
      </w:r>
      <w:r w:rsidR="009461E0">
        <w:rPr>
          <w:rFonts w:ascii="Times New Roman" w:hAnsi="Times New Roman" w:cs="Times New Roman"/>
          <w:sz w:val="24"/>
          <w:szCs w:val="24"/>
        </w:rPr>
        <w:t xml:space="preserve">(GROWTH) </w:t>
      </w:r>
      <w:r w:rsidR="00FC68B1">
        <w:rPr>
          <w:rFonts w:ascii="Times New Roman" w:hAnsi="Times New Roman" w:cs="Times New Roman"/>
          <w:sz w:val="24"/>
          <w:szCs w:val="24"/>
        </w:rPr>
        <w:t>between</w:t>
      </w:r>
      <w:r w:rsidR="00601B76">
        <w:rPr>
          <w:rFonts w:ascii="Times New Roman" w:hAnsi="Times New Roman" w:cs="Times New Roman"/>
          <w:sz w:val="24"/>
          <w:szCs w:val="24"/>
        </w:rPr>
        <w:t xml:space="preserve"> the </w:t>
      </w:r>
      <w:r w:rsidR="009461E0">
        <w:rPr>
          <w:rFonts w:ascii="Times New Roman" w:hAnsi="Times New Roman" w:cs="Times New Roman"/>
          <w:sz w:val="24"/>
          <w:szCs w:val="24"/>
        </w:rPr>
        <w:t xml:space="preserve">earliest measurement </w:t>
      </w:r>
      <w:r w:rsidR="00FC68B1">
        <w:rPr>
          <w:rFonts w:ascii="Times New Roman" w:hAnsi="Times New Roman" w:cs="Times New Roman"/>
          <w:sz w:val="24"/>
          <w:szCs w:val="24"/>
        </w:rPr>
        <w:t>and the</w:t>
      </w:r>
      <w:r w:rsidR="00FE122D">
        <w:rPr>
          <w:rFonts w:ascii="Times New Roman" w:hAnsi="Times New Roman" w:cs="Times New Roman"/>
          <w:sz w:val="24"/>
          <w:szCs w:val="24"/>
        </w:rPr>
        <w:t xml:space="preserve"> re-</w:t>
      </w:r>
      <w:r w:rsidR="00601B76">
        <w:rPr>
          <w:rFonts w:ascii="Times New Roman" w:hAnsi="Times New Roman" w:cs="Times New Roman"/>
          <w:sz w:val="24"/>
          <w:szCs w:val="24"/>
        </w:rPr>
        <w:t>measurement</w:t>
      </w:r>
      <w:r w:rsidR="009461E0">
        <w:rPr>
          <w:rFonts w:ascii="Times New Roman" w:hAnsi="Times New Roman" w:cs="Times New Roman"/>
          <w:sz w:val="24"/>
          <w:szCs w:val="24"/>
        </w:rPr>
        <w:t xml:space="preserve"> in 2011</w:t>
      </w:r>
      <w:r w:rsidR="00601B76">
        <w:rPr>
          <w:rFonts w:ascii="Times New Roman" w:hAnsi="Times New Roman" w:cs="Times New Roman"/>
          <w:sz w:val="24"/>
          <w:szCs w:val="24"/>
        </w:rPr>
        <w:t xml:space="preserve">. </w:t>
      </w:r>
    </w:p>
    <w:p w14:paraId="3BCD571F" w14:textId="2E876242" w:rsidR="00054221" w:rsidRDefault="00054221" w:rsidP="00054221">
      <w:pPr>
        <w:spacing w:line="360" w:lineRule="auto"/>
        <w:rPr>
          <w:rFonts w:ascii="Times New Roman" w:hAnsi="Times New Roman" w:cs="Times New Roman"/>
          <w:sz w:val="24"/>
          <w:szCs w:val="24"/>
        </w:rPr>
      </w:pPr>
      <w:r w:rsidRPr="00054221">
        <w:rPr>
          <w:rFonts w:ascii="Times New Roman" w:hAnsi="Times New Roman" w:cs="Times New Roman"/>
          <w:i/>
          <w:sz w:val="24"/>
          <w:szCs w:val="24"/>
        </w:rPr>
        <w:t>Tree Size</w:t>
      </w:r>
      <w:r>
        <w:rPr>
          <w:rFonts w:ascii="Times New Roman" w:hAnsi="Times New Roman" w:cs="Times New Roman"/>
          <w:i/>
          <w:sz w:val="24"/>
          <w:szCs w:val="24"/>
        </w:rPr>
        <w:t xml:space="preserve"> Class</w:t>
      </w:r>
      <w:r w:rsidRPr="00054221">
        <w:rPr>
          <w:rFonts w:ascii="Times New Roman" w:hAnsi="Times New Roman" w:cs="Times New Roman"/>
          <w:i/>
          <w:sz w:val="24"/>
          <w:szCs w:val="24"/>
        </w:rPr>
        <w:t>:</w:t>
      </w:r>
      <w:r w:rsidR="00AF3B28">
        <w:rPr>
          <w:rFonts w:ascii="Times New Roman" w:hAnsi="Times New Roman" w:cs="Times New Roman"/>
          <w:i/>
          <w:sz w:val="24"/>
          <w:szCs w:val="24"/>
        </w:rPr>
        <w:t xml:space="preserve"> </w:t>
      </w:r>
      <w:r w:rsidRPr="00FB79B5">
        <w:rPr>
          <w:rFonts w:ascii="Times New Roman" w:hAnsi="Times New Roman" w:cs="Times New Roman"/>
          <w:sz w:val="24"/>
          <w:szCs w:val="24"/>
        </w:rPr>
        <w:t>Tree species exhibit differences in the</w:t>
      </w:r>
      <w:r>
        <w:rPr>
          <w:rFonts w:ascii="Times New Roman" w:hAnsi="Times New Roman" w:cs="Times New Roman"/>
          <w:sz w:val="24"/>
          <w:szCs w:val="24"/>
        </w:rPr>
        <w:t>ir</w:t>
      </w:r>
      <w:r w:rsidRPr="00FB79B5">
        <w:rPr>
          <w:rFonts w:ascii="Times New Roman" w:hAnsi="Times New Roman" w:cs="Times New Roman"/>
          <w:sz w:val="24"/>
          <w:szCs w:val="24"/>
        </w:rPr>
        <w:t xml:space="preserve"> range of stem diameters. </w:t>
      </w:r>
      <w:r>
        <w:rPr>
          <w:rFonts w:ascii="Times New Roman" w:hAnsi="Times New Roman" w:cs="Times New Roman"/>
          <w:sz w:val="24"/>
          <w:szCs w:val="24"/>
        </w:rPr>
        <w:t>U</w:t>
      </w:r>
      <w:r w:rsidRPr="00FB79B5">
        <w:rPr>
          <w:rFonts w:ascii="Times New Roman" w:hAnsi="Times New Roman" w:cs="Times New Roman"/>
          <w:sz w:val="24"/>
          <w:szCs w:val="24"/>
        </w:rPr>
        <w:t xml:space="preserve">nderstorey trees such as </w:t>
      </w:r>
      <w:proofErr w:type="spellStart"/>
      <w:r w:rsidRPr="00FB79B5">
        <w:rPr>
          <w:rFonts w:ascii="Times New Roman" w:hAnsi="Times New Roman" w:cs="Times New Roman"/>
          <w:i/>
          <w:sz w:val="24"/>
          <w:szCs w:val="24"/>
        </w:rPr>
        <w:t>Rinorea</w:t>
      </w:r>
      <w:proofErr w:type="spellEnd"/>
      <w:r w:rsidRPr="00FB79B5">
        <w:rPr>
          <w:rFonts w:ascii="Times New Roman" w:hAnsi="Times New Roman" w:cs="Times New Roman"/>
          <w:i/>
          <w:sz w:val="24"/>
          <w:szCs w:val="24"/>
        </w:rPr>
        <w:t xml:space="preserve"> </w:t>
      </w:r>
      <w:proofErr w:type="spellStart"/>
      <w:r w:rsidRPr="00FB79B5">
        <w:rPr>
          <w:rFonts w:ascii="Times New Roman" w:hAnsi="Times New Roman" w:cs="Times New Roman"/>
          <w:i/>
          <w:sz w:val="24"/>
          <w:szCs w:val="24"/>
        </w:rPr>
        <w:t>angustifolia</w:t>
      </w:r>
      <w:proofErr w:type="spellEnd"/>
      <w:r w:rsidRPr="00FB79B5">
        <w:rPr>
          <w:rFonts w:ascii="Times New Roman" w:hAnsi="Times New Roman" w:cs="Times New Roman"/>
          <w:sz w:val="24"/>
          <w:szCs w:val="24"/>
        </w:rPr>
        <w:t xml:space="preserve">, and </w:t>
      </w:r>
      <w:proofErr w:type="spellStart"/>
      <w:r w:rsidRPr="00FB79B5">
        <w:rPr>
          <w:rFonts w:ascii="Times New Roman" w:hAnsi="Times New Roman" w:cs="Times New Roman"/>
          <w:i/>
          <w:sz w:val="24"/>
          <w:szCs w:val="24"/>
        </w:rPr>
        <w:t>Lasiodiscus</w:t>
      </w:r>
      <w:proofErr w:type="spellEnd"/>
      <w:r w:rsidRPr="00FB79B5">
        <w:rPr>
          <w:rFonts w:ascii="Times New Roman" w:hAnsi="Times New Roman" w:cs="Times New Roman"/>
          <w:i/>
          <w:sz w:val="24"/>
          <w:szCs w:val="24"/>
        </w:rPr>
        <w:t xml:space="preserve"> </w:t>
      </w:r>
      <w:proofErr w:type="spellStart"/>
      <w:r w:rsidRPr="00FB79B5">
        <w:rPr>
          <w:rFonts w:ascii="Times New Roman" w:hAnsi="Times New Roman" w:cs="Times New Roman"/>
          <w:i/>
          <w:sz w:val="24"/>
          <w:szCs w:val="24"/>
        </w:rPr>
        <w:t>mildbraedii</w:t>
      </w:r>
      <w:proofErr w:type="spellEnd"/>
      <w:r w:rsidRPr="00FB79B5">
        <w:rPr>
          <w:rFonts w:ascii="Times New Roman" w:hAnsi="Times New Roman" w:cs="Times New Roman"/>
          <w:sz w:val="24"/>
          <w:szCs w:val="24"/>
        </w:rPr>
        <w:t xml:space="preserve"> rarely reach 40 cm DBH, while large canopy species such as </w:t>
      </w:r>
      <w:proofErr w:type="spellStart"/>
      <w:r w:rsidRPr="00FB79B5">
        <w:rPr>
          <w:rFonts w:ascii="Times New Roman" w:hAnsi="Times New Roman" w:cs="Times New Roman"/>
          <w:i/>
          <w:sz w:val="24"/>
          <w:szCs w:val="24"/>
        </w:rPr>
        <w:t>Khaya</w:t>
      </w:r>
      <w:proofErr w:type="spellEnd"/>
      <w:r w:rsidRPr="00FB79B5">
        <w:rPr>
          <w:rFonts w:ascii="Times New Roman" w:hAnsi="Times New Roman" w:cs="Times New Roman"/>
          <w:i/>
          <w:sz w:val="24"/>
          <w:szCs w:val="24"/>
        </w:rPr>
        <w:t xml:space="preserve"> </w:t>
      </w:r>
      <w:proofErr w:type="spellStart"/>
      <w:r w:rsidRPr="00FB79B5">
        <w:rPr>
          <w:rFonts w:ascii="Times New Roman" w:hAnsi="Times New Roman" w:cs="Times New Roman"/>
          <w:i/>
          <w:sz w:val="24"/>
          <w:szCs w:val="24"/>
        </w:rPr>
        <w:t>anthotheca</w:t>
      </w:r>
      <w:proofErr w:type="spellEnd"/>
      <w:r w:rsidRPr="00FB79B5">
        <w:rPr>
          <w:rFonts w:ascii="Times New Roman" w:hAnsi="Times New Roman" w:cs="Times New Roman"/>
          <w:sz w:val="24"/>
          <w:szCs w:val="24"/>
        </w:rPr>
        <w:t xml:space="preserve"> and </w:t>
      </w:r>
      <w:proofErr w:type="spellStart"/>
      <w:r w:rsidRPr="00FB79B5">
        <w:rPr>
          <w:rFonts w:ascii="Times New Roman" w:hAnsi="Times New Roman" w:cs="Times New Roman"/>
          <w:i/>
          <w:sz w:val="24"/>
          <w:szCs w:val="24"/>
        </w:rPr>
        <w:t>Cynometra</w:t>
      </w:r>
      <w:proofErr w:type="spellEnd"/>
      <w:r w:rsidRPr="00FB79B5">
        <w:rPr>
          <w:rFonts w:ascii="Times New Roman" w:hAnsi="Times New Roman" w:cs="Times New Roman"/>
          <w:i/>
          <w:sz w:val="24"/>
          <w:szCs w:val="24"/>
        </w:rPr>
        <w:t xml:space="preserve"> </w:t>
      </w:r>
      <w:proofErr w:type="spellStart"/>
      <w:r w:rsidRPr="00FB79B5">
        <w:rPr>
          <w:rFonts w:ascii="Times New Roman" w:hAnsi="Times New Roman" w:cs="Times New Roman"/>
          <w:i/>
          <w:sz w:val="24"/>
          <w:szCs w:val="24"/>
        </w:rPr>
        <w:t>alexandrii</w:t>
      </w:r>
      <w:proofErr w:type="spellEnd"/>
      <w:r w:rsidRPr="00FB79B5">
        <w:rPr>
          <w:rFonts w:ascii="Times New Roman" w:hAnsi="Times New Roman" w:cs="Times New Roman"/>
          <w:sz w:val="24"/>
          <w:szCs w:val="24"/>
        </w:rPr>
        <w:t xml:space="preserve"> can exceed 200 cm DBH. In order to assess whether larger sized individuals tend to flower or fruit more frequently than small sized i</w:t>
      </w:r>
      <w:r>
        <w:rPr>
          <w:rFonts w:ascii="Times New Roman" w:hAnsi="Times New Roman" w:cs="Times New Roman"/>
          <w:sz w:val="24"/>
          <w:szCs w:val="24"/>
        </w:rPr>
        <w:t>ndividuals (Plumptre, 1995) it wa</w:t>
      </w:r>
      <w:r w:rsidRPr="00FB79B5">
        <w:rPr>
          <w:rFonts w:ascii="Times New Roman" w:hAnsi="Times New Roman" w:cs="Times New Roman"/>
          <w:sz w:val="24"/>
          <w:szCs w:val="24"/>
        </w:rPr>
        <w:t xml:space="preserve">s therefore necessary to standardise across the range of DBH values.  </w:t>
      </w:r>
      <w:r>
        <w:rPr>
          <w:rFonts w:ascii="Times New Roman" w:hAnsi="Times New Roman" w:cs="Times New Roman"/>
          <w:sz w:val="24"/>
          <w:szCs w:val="24"/>
        </w:rPr>
        <w:t>T</w:t>
      </w:r>
      <w:r w:rsidRPr="00FB79B5">
        <w:rPr>
          <w:rFonts w:ascii="Times New Roman" w:hAnsi="Times New Roman" w:cs="Times New Roman"/>
          <w:sz w:val="24"/>
          <w:szCs w:val="24"/>
        </w:rPr>
        <w:t>ree species where at least 30 individuals were monitored over the years were grouped into 5 classes of DBH based on relative sizes of the trees from the minimum sizes (10 cm) to the largest sizes for that species. This classified each species from small to large individuals on a 5-class scale (DBH.GROUP)</w:t>
      </w:r>
      <w:r w:rsidR="00E00CD0">
        <w:rPr>
          <w:rFonts w:ascii="Times New Roman" w:hAnsi="Times New Roman" w:cs="Times New Roman"/>
          <w:sz w:val="24"/>
          <w:szCs w:val="24"/>
        </w:rPr>
        <w:t xml:space="preserve"> and each individual was assigned to the size class 1-5 based on the cut-off values for its species</w:t>
      </w:r>
      <w:r w:rsidRPr="00FB79B5">
        <w:rPr>
          <w:rFonts w:ascii="Times New Roman" w:hAnsi="Times New Roman" w:cs="Times New Roman"/>
          <w:sz w:val="24"/>
          <w:szCs w:val="24"/>
        </w:rPr>
        <w:t xml:space="preserve">. We also </w:t>
      </w:r>
      <w:r w:rsidR="00026934">
        <w:rPr>
          <w:rFonts w:ascii="Times New Roman" w:hAnsi="Times New Roman" w:cs="Times New Roman"/>
          <w:sz w:val="24"/>
          <w:szCs w:val="24"/>
        </w:rPr>
        <w:t>computed</w:t>
      </w:r>
      <w:r w:rsidRPr="00FB79B5">
        <w:rPr>
          <w:rFonts w:ascii="Times New Roman" w:hAnsi="Times New Roman" w:cs="Times New Roman"/>
          <w:sz w:val="24"/>
          <w:szCs w:val="24"/>
        </w:rPr>
        <w:t xml:space="preserve"> a</w:t>
      </w:r>
      <w:r w:rsidR="00026934">
        <w:rPr>
          <w:rFonts w:ascii="Times New Roman" w:hAnsi="Times New Roman" w:cs="Times New Roman"/>
          <w:sz w:val="24"/>
          <w:szCs w:val="24"/>
        </w:rPr>
        <w:t xml:space="preserve"> binary</w:t>
      </w:r>
      <w:r w:rsidRPr="00FB79B5">
        <w:rPr>
          <w:rFonts w:ascii="Times New Roman" w:hAnsi="Times New Roman" w:cs="Times New Roman"/>
          <w:sz w:val="24"/>
          <w:szCs w:val="24"/>
        </w:rPr>
        <w:t xml:space="preserve"> class of DBH with classes 1-3 in one group and 4-5 in a second group (DBH2)</w:t>
      </w:r>
      <w:r w:rsidR="00026934">
        <w:rPr>
          <w:rFonts w:ascii="Times New Roman" w:hAnsi="Times New Roman" w:cs="Times New Roman"/>
          <w:sz w:val="24"/>
          <w:szCs w:val="24"/>
        </w:rPr>
        <w:t xml:space="preserve"> to separate the largest trees from other trees</w:t>
      </w:r>
      <w:r w:rsidRPr="00FB79B5">
        <w:rPr>
          <w:rFonts w:ascii="Times New Roman" w:hAnsi="Times New Roman" w:cs="Times New Roman"/>
          <w:sz w:val="24"/>
          <w:szCs w:val="24"/>
        </w:rPr>
        <w:t>.</w:t>
      </w:r>
    </w:p>
    <w:p w14:paraId="4F94160E" w14:textId="77777777" w:rsidR="00054221" w:rsidRPr="00A4348A" w:rsidRDefault="00054221" w:rsidP="00A4348A">
      <w:pPr>
        <w:spacing w:line="360" w:lineRule="auto"/>
        <w:rPr>
          <w:rFonts w:ascii="Times New Roman" w:hAnsi="Times New Roman" w:cs="Times New Roman"/>
          <w:sz w:val="24"/>
          <w:szCs w:val="24"/>
        </w:rPr>
      </w:pPr>
      <w:r>
        <w:rPr>
          <w:rFonts w:ascii="Times New Roman" w:hAnsi="Times New Roman" w:cs="Times New Roman"/>
          <w:i/>
          <w:sz w:val="24"/>
          <w:szCs w:val="24"/>
        </w:rPr>
        <w:t xml:space="preserve">Crown Position: </w:t>
      </w:r>
      <w:r w:rsidR="00026934">
        <w:rPr>
          <w:rFonts w:ascii="Times New Roman" w:hAnsi="Times New Roman" w:cs="Times New Roman"/>
          <w:sz w:val="24"/>
          <w:szCs w:val="24"/>
        </w:rPr>
        <w:t xml:space="preserve">We </w:t>
      </w:r>
      <w:r>
        <w:rPr>
          <w:rFonts w:ascii="Times New Roman" w:hAnsi="Times New Roman" w:cs="Times New Roman"/>
          <w:sz w:val="24"/>
          <w:szCs w:val="24"/>
        </w:rPr>
        <w:t xml:space="preserve">assessed the location of </w:t>
      </w:r>
      <w:r w:rsidR="00E00CD0">
        <w:rPr>
          <w:rFonts w:ascii="Times New Roman" w:hAnsi="Times New Roman" w:cs="Times New Roman"/>
          <w:sz w:val="24"/>
          <w:szCs w:val="24"/>
        </w:rPr>
        <w:t>individual</w:t>
      </w:r>
      <w:r>
        <w:rPr>
          <w:rFonts w:ascii="Times New Roman" w:hAnsi="Times New Roman" w:cs="Times New Roman"/>
          <w:sz w:val="24"/>
          <w:szCs w:val="24"/>
        </w:rPr>
        <w:t xml:space="preserve"> tree </w:t>
      </w:r>
      <w:r w:rsidR="00E00CD0">
        <w:rPr>
          <w:rFonts w:ascii="Times New Roman" w:hAnsi="Times New Roman" w:cs="Times New Roman"/>
          <w:sz w:val="24"/>
          <w:szCs w:val="24"/>
        </w:rPr>
        <w:t xml:space="preserve">canopies </w:t>
      </w:r>
      <w:r>
        <w:rPr>
          <w:rFonts w:ascii="Times New Roman" w:hAnsi="Times New Roman" w:cs="Times New Roman"/>
          <w:sz w:val="24"/>
          <w:szCs w:val="24"/>
        </w:rPr>
        <w:t xml:space="preserve">with respect to the </w:t>
      </w:r>
      <w:r w:rsidR="00E00CD0">
        <w:rPr>
          <w:rFonts w:ascii="Times New Roman" w:hAnsi="Times New Roman" w:cs="Times New Roman"/>
          <w:sz w:val="24"/>
          <w:szCs w:val="24"/>
        </w:rPr>
        <w:t xml:space="preserve">forest </w:t>
      </w:r>
      <w:r>
        <w:rPr>
          <w:rFonts w:ascii="Times New Roman" w:hAnsi="Times New Roman" w:cs="Times New Roman"/>
          <w:sz w:val="24"/>
          <w:szCs w:val="24"/>
        </w:rPr>
        <w:t>canopy using a Crown Position Score (CP), or Crown Exposure Index</w:t>
      </w:r>
      <w:r w:rsidR="00E00CD0">
        <w:rPr>
          <w:rFonts w:ascii="Times New Roman" w:hAnsi="Times New Roman" w:cs="Times New Roman"/>
          <w:sz w:val="24"/>
          <w:szCs w:val="24"/>
        </w:rPr>
        <w:t>, in 1993, and 1997 (for trees added at that time)</w:t>
      </w:r>
      <w:r>
        <w:rPr>
          <w:rFonts w:ascii="Times New Roman" w:hAnsi="Times New Roman" w:cs="Times New Roman"/>
          <w:sz w:val="24"/>
          <w:szCs w:val="24"/>
        </w:rPr>
        <w:t xml:space="preserve">: 1 = no direct light; 2 = side light from a gap; 3 = vertical overhead light </w:t>
      </w:r>
      <w:r>
        <w:rPr>
          <w:rFonts w:ascii="Times New Roman" w:hAnsi="Times New Roman" w:cs="Times New Roman"/>
          <w:sz w:val="24"/>
          <w:szCs w:val="24"/>
        </w:rPr>
        <w:lastRenderedPageBreak/>
        <w:t xml:space="preserve">but tree canopy below forest canopy level, 4 = tree canopy at forest canopy level; 5 = emergent tree above canopy (Dawkins, 1958; Alder &amp; </w:t>
      </w:r>
      <w:proofErr w:type="spellStart"/>
      <w:r>
        <w:rPr>
          <w:rFonts w:ascii="Times New Roman" w:hAnsi="Times New Roman" w:cs="Times New Roman"/>
          <w:sz w:val="24"/>
          <w:szCs w:val="24"/>
        </w:rPr>
        <w:t>Synnott</w:t>
      </w:r>
      <w:proofErr w:type="spellEnd"/>
      <w:r>
        <w:rPr>
          <w:rFonts w:ascii="Times New Roman" w:hAnsi="Times New Roman" w:cs="Times New Roman"/>
          <w:sz w:val="24"/>
          <w:szCs w:val="24"/>
        </w:rPr>
        <w:t xml:space="preserve">, 1992). </w:t>
      </w:r>
      <w:r w:rsidRPr="00FB79B5">
        <w:rPr>
          <w:rFonts w:ascii="Times New Roman" w:hAnsi="Times New Roman" w:cs="Times New Roman"/>
          <w:sz w:val="24"/>
          <w:szCs w:val="24"/>
        </w:rPr>
        <w:t>Crown position is a proxy measure for light availability.</w:t>
      </w:r>
      <w:r>
        <w:rPr>
          <w:rFonts w:ascii="Times New Roman" w:hAnsi="Times New Roman" w:cs="Times New Roman"/>
          <w:sz w:val="24"/>
          <w:szCs w:val="24"/>
        </w:rPr>
        <w:t xml:space="preserve">  We also </w:t>
      </w:r>
      <w:r w:rsidRPr="00FB79B5">
        <w:rPr>
          <w:rFonts w:ascii="Times New Roman" w:hAnsi="Times New Roman" w:cs="Times New Roman"/>
          <w:sz w:val="24"/>
          <w:szCs w:val="24"/>
        </w:rPr>
        <w:t>grouped the CP classes into a binary group with classes 1-3 in one set and 4-5 in a second set (</w:t>
      </w:r>
      <w:proofErr w:type="gramStart"/>
      <w:r w:rsidRPr="00FB79B5">
        <w:rPr>
          <w:rFonts w:ascii="Times New Roman" w:hAnsi="Times New Roman" w:cs="Times New Roman"/>
          <w:sz w:val="24"/>
          <w:szCs w:val="24"/>
        </w:rPr>
        <w:t>CP.GROUP</w:t>
      </w:r>
      <w:proofErr w:type="gramEnd"/>
      <w:r w:rsidRPr="00FB79B5">
        <w:rPr>
          <w:rFonts w:ascii="Times New Roman" w:hAnsi="Times New Roman" w:cs="Times New Roman"/>
          <w:sz w:val="24"/>
          <w:szCs w:val="24"/>
        </w:rPr>
        <w:t>) to</w:t>
      </w:r>
      <w:r w:rsidR="00026934">
        <w:rPr>
          <w:rFonts w:ascii="Times New Roman" w:hAnsi="Times New Roman" w:cs="Times New Roman"/>
          <w:sz w:val="24"/>
          <w:szCs w:val="24"/>
        </w:rPr>
        <w:t xml:space="preserve"> separate trees at canopy level from other trees</w:t>
      </w:r>
      <w:r w:rsidRPr="00FB79B5">
        <w:rPr>
          <w:rFonts w:ascii="Times New Roman" w:hAnsi="Times New Roman" w:cs="Times New Roman"/>
          <w:sz w:val="24"/>
          <w:szCs w:val="24"/>
        </w:rPr>
        <w:t xml:space="preserve">.  A Fourier analysis (Bush </w:t>
      </w:r>
      <w:r w:rsidRPr="00654102">
        <w:rPr>
          <w:rFonts w:ascii="Times New Roman" w:hAnsi="Times New Roman" w:cs="Times New Roman"/>
          <w:i/>
          <w:sz w:val="24"/>
          <w:szCs w:val="24"/>
        </w:rPr>
        <w:t>et al.</w:t>
      </w:r>
      <w:r w:rsidR="003A2F3E">
        <w:rPr>
          <w:rFonts w:ascii="Times New Roman" w:hAnsi="Times New Roman" w:cs="Times New Roman"/>
          <w:sz w:val="24"/>
          <w:szCs w:val="24"/>
        </w:rPr>
        <w:t xml:space="preserve"> 2017</w:t>
      </w:r>
      <w:r w:rsidRPr="00FB79B5">
        <w:rPr>
          <w:rFonts w:ascii="Times New Roman" w:hAnsi="Times New Roman" w:cs="Times New Roman"/>
          <w:sz w:val="24"/>
          <w:szCs w:val="24"/>
        </w:rPr>
        <w:t xml:space="preserve">) of the frequencies of flowering and fruiting by individual trees was made for the trees in the two </w:t>
      </w:r>
      <w:proofErr w:type="gramStart"/>
      <w:r w:rsidRPr="00FB79B5">
        <w:rPr>
          <w:rFonts w:ascii="Times New Roman" w:hAnsi="Times New Roman" w:cs="Times New Roman"/>
          <w:sz w:val="24"/>
          <w:szCs w:val="24"/>
        </w:rPr>
        <w:t>CP.GROUP</w:t>
      </w:r>
      <w:proofErr w:type="gramEnd"/>
      <w:r w:rsidRPr="00FB79B5">
        <w:rPr>
          <w:rFonts w:ascii="Times New Roman" w:hAnsi="Times New Roman" w:cs="Times New Roman"/>
          <w:sz w:val="24"/>
          <w:szCs w:val="24"/>
        </w:rPr>
        <w:t xml:space="preserve"> classes.</w:t>
      </w:r>
    </w:p>
    <w:p w14:paraId="7F1EF019" w14:textId="77777777" w:rsidR="00054221" w:rsidRPr="00FB79B5" w:rsidRDefault="00054221" w:rsidP="00054221">
      <w:pPr>
        <w:spacing w:line="360" w:lineRule="auto"/>
        <w:rPr>
          <w:rFonts w:ascii="Times New Roman" w:hAnsi="Times New Roman" w:cs="Times New Roman"/>
          <w:sz w:val="24"/>
          <w:szCs w:val="24"/>
        </w:rPr>
      </w:pPr>
      <w:r w:rsidRPr="00FB79B5">
        <w:rPr>
          <w:rFonts w:ascii="Times New Roman" w:hAnsi="Times New Roman" w:cs="Times New Roman"/>
          <w:i/>
          <w:sz w:val="24"/>
          <w:szCs w:val="24"/>
        </w:rPr>
        <w:t>Liana impacts</w:t>
      </w:r>
      <w:r w:rsidRPr="00FB79B5">
        <w:rPr>
          <w:rFonts w:ascii="Times New Roman" w:hAnsi="Times New Roman" w:cs="Times New Roman"/>
          <w:sz w:val="24"/>
          <w:szCs w:val="24"/>
        </w:rPr>
        <w:t xml:space="preserve"> (LIANA): </w:t>
      </w:r>
      <w:proofErr w:type="gramStart"/>
      <w:r>
        <w:rPr>
          <w:rFonts w:ascii="Times New Roman" w:hAnsi="Times New Roman" w:cs="Times New Roman"/>
          <w:sz w:val="24"/>
          <w:szCs w:val="24"/>
        </w:rPr>
        <w:t>Similarly</w:t>
      </w:r>
      <w:proofErr w:type="gramEnd"/>
      <w:r>
        <w:rPr>
          <w:rFonts w:ascii="Times New Roman" w:hAnsi="Times New Roman" w:cs="Times New Roman"/>
          <w:sz w:val="24"/>
          <w:szCs w:val="24"/>
        </w:rPr>
        <w:t xml:space="preserve"> we recorded the position of lianas on the tree using a Liana Score (LIANA): 1 = no lianas on tree; 2 = lianas on bole of tree; 3 = lianas in branches and parts of tree crown; 4 = lianas covering crown of tree (Plumptre, 1996). </w:t>
      </w:r>
      <w:r w:rsidRPr="00FB79B5">
        <w:rPr>
          <w:rFonts w:ascii="Times New Roman" w:hAnsi="Times New Roman" w:cs="Times New Roman"/>
          <w:sz w:val="24"/>
          <w:szCs w:val="24"/>
        </w:rPr>
        <w:t xml:space="preserve">Lianas will compete with a tree’s ability to photosynthesise and we expected to find a reduction in </w:t>
      </w:r>
      <w:proofErr w:type="spellStart"/>
      <w:r w:rsidRPr="00FB79B5">
        <w:rPr>
          <w:rFonts w:ascii="Times New Roman" w:hAnsi="Times New Roman" w:cs="Times New Roman"/>
          <w:sz w:val="24"/>
          <w:szCs w:val="24"/>
        </w:rPr>
        <w:t>phenophase</w:t>
      </w:r>
      <w:proofErr w:type="spellEnd"/>
      <w:r w:rsidRPr="00FB79B5">
        <w:rPr>
          <w:rFonts w:ascii="Times New Roman" w:hAnsi="Times New Roman" w:cs="Times New Roman"/>
          <w:sz w:val="24"/>
          <w:szCs w:val="24"/>
        </w:rPr>
        <w:t xml:space="preserve"> with higher liana scores. </w:t>
      </w:r>
    </w:p>
    <w:p w14:paraId="60EDE731" w14:textId="77777777" w:rsidR="00861DFD" w:rsidRDefault="00861DFD" w:rsidP="005C385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Data from 1997, 2001, 2002, 2003 and 2008 were not included in the analysis because of concerns about accuracy. So in all analyses these years were omitted. Occasional months (Dec 95, Nov 96, Oct 98, Jan &amp; Feb 99, Sep, Oct &amp; Dec 2000) were also not included because funding or illness had prevented data collection. </w:t>
      </w:r>
      <w:r w:rsidR="00BF1D9D">
        <w:rPr>
          <w:rFonts w:ascii="Times New Roman" w:hAnsi="Times New Roman" w:cs="Times New Roman"/>
          <w:sz w:val="24"/>
          <w:szCs w:val="24"/>
        </w:rPr>
        <w:t>A total of 18.5 years of data were therefore available for analysis.</w:t>
      </w:r>
    </w:p>
    <w:p w14:paraId="21CB233C" w14:textId="77777777" w:rsidR="0080495F" w:rsidRDefault="0080495F" w:rsidP="00ED2501">
      <w:pPr>
        <w:spacing w:line="360" w:lineRule="auto"/>
        <w:rPr>
          <w:rFonts w:ascii="Times New Roman" w:hAnsi="Times New Roman" w:cs="Times New Roman"/>
          <w:sz w:val="24"/>
          <w:szCs w:val="24"/>
        </w:rPr>
      </w:pPr>
    </w:p>
    <w:p w14:paraId="091385DF" w14:textId="6696DA30" w:rsidR="00054221" w:rsidRDefault="00054221" w:rsidP="00054221">
      <w:pPr>
        <w:spacing w:line="360" w:lineRule="auto"/>
        <w:rPr>
          <w:rFonts w:ascii="Times New Roman" w:hAnsi="Times New Roman" w:cs="Times New Roman"/>
          <w:sz w:val="24"/>
          <w:szCs w:val="24"/>
        </w:rPr>
      </w:pPr>
      <w:r w:rsidRPr="00CB32AC">
        <w:rPr>
          <w:rFonts w:ascii="Times New Roman" w:hAnsi="Times New Roman" w:cs="Times New Roman"/>
          <w:smallCaps/>
          <w:sz w:val="24"/>
          <w:szCs w:val="24"/>
        </w:rPr>
        <w:t>Dispersal type and tree guild</w:t>
      </w:r>
      <w:r>
        <w:rPr>
          <w:rFonts w:ascii="Times New Roman" w:hAnsi="Times New Roman" w:cs="Times New Roman"/>
          <w:sz w:val="24"/>
          <w:szCs w:val="24"/>
        </w:rPr>
        <w:t xml:space="preserve"> – Tree species were categorised by seed dispersal methods: Wind disper</w:t>
      </w:r>
      <w:r w:rsidR="0077796B">
        <w:rPr>
          <w:rFonts w:ascii="Times New Roman" w:hAnsi="Times New Roman" w:cs="Times New Roman"/>
          <w:sz w:val="24"/>
          <w:szCs w:val="24"/>
        </w:rPr>
        <w:t>sal</w:t>
      </w:r>
      <w:r>
        <w:rPr>
          <w:rFonts w:ascii="Times New Roman" w:hAnsi="Times New Roman" w:cs="Times New Roman"/>
          <w:sz w:val="24"/>
          <w:szCs w:val="24"/>
        </w:rPr>
        <w:t xml:space="preserve">, Ballistic dispersal (fruits that tend to explode open), Auto dispersal (tend to fall from the tree – </w:t>
      </w:r>
      <w:r w:rsidRPr="00AF3B28">
        <w:rPr>
          <w:rFonts w:ascii="Times New Roman" w:hAnsi="Times New Roman" w:cs="Times New Roman"/>
          <w:i/>
          <w:sz w:val="24"/>
          <w:szCs w:val="24"/>
        </w:rPr>
        <w:t>e</w:t>
      </w:r>
      <w:r w:rsidR="00AF3B28">
        <w:rPr>
          <w:rFonts w:ascii="Times New Roman" w:hAnsi="Times New Roman" w:cs="Times New Roman"/>
          <w:i/>
          <w:sz w:val="24"/>
          <w:szCs w:val="24"/>
        </w:rPr>
        <w:t>.</w:t>
      </w:r>
      <w:r w:rsidRPr="00AF3B28">
        <w:rPr>
          <w:rFonts w:ascii="Times New Roman" w:hAnsi="Times New Roman" w:cs="Times New Roman"/>
          <w:i/>
          <w:sz w:val="24"/>
          <w:szCs w:val="24"/>
        </w:rPr>
        <w:t>g.</w:t>
      </w:r>
      <w:r>
        <w:rPr>
          <w:rFonts w:ascii="Times New Roman" w:hAnsi="Times New Roman" w:cs="Times New Roman"/>
          <w:sz w:val="24"/>
          <w:szCs w:val="24"/>
        </w:rPr>
        <w:t xml:space="preserve"> Beans in pods), and Animal dispersal. Animal dispersal was classified into three further groups: Lar</w:t>
      </w:r>
      <w:r w:rsidR="00AF3B28">
        <w:rPr>
          <w:rFonts w:ascii="Times New Roman" w:hAnsi="Times New Roman" w:cs="Times New Roman"/>
          <w:sz w:val="24"/>
          <w:szCs w:val="24"/>
        </w:rPr>
        <w:t>ge Fleshy fruits (larger than 2-</w:t>
      </w:r>
      <w:r>
        <w:rPr>
          <w:rFonts w:ascii="Times New Roman" w:hAnsi="Times New Roman" w:cs="Times New Roman"/>
          <w:sz w:val="24"/>
          <w:szCs w:val="24"/>
        </w:rPr>
        <w:t>cm long), Small Fleshy fruits (less than 2</w:t>
      </w:r>
      <w:r w:rsidR="00AF3B28">
        <w:rPr>
          <w:rFonts w:ascii="Times New Roman" w:hAnsi="Times New Roman" w:cs="Times New Roman"/>
          <w:sz w:val="24"/>
          <w:szCs w:val="24"/>
        </w:rPr>
        <w:t>-</w:t>
      </w:r>
      <w:r>
        <w:rPr>
          <w:rFonts w:ascii="Times New Roman" w:hAnsi="Times New Roman" w:cs="Times New Roman"/>
          <w:sz w:val="24"/>
          <w:szCs w:val="24"/>
        </w:rPr>
        <w:t xml:space="preserve">cm) and Zoo-Capsules (hard berries that birds tend to disperse). Tree guilds were assigned using the classification of Hawthorne (1995) and </w:t>
      </w:r>
      <w:proofErr w:type="spellStart"/>
      <w:r>
        <w:rPr>
          <w:rFonts w:ascii="Times New Roman" w:hAnsi="Times New Roman" w:cs="Times New Roman"/>
          <w:sz w:val="24"/>
          <w:szCs w:val="24"/>
        </w:rPr>
        <w:t>Sheil</w:t>
      </w:r>
      <w:proofErr w:type="spellEnd"/>
      <w:r>
        <w:rPr>
          <w:rFonts w:ascii="Times New Roman" w:hAnsi="Times New Roman" w:cs="Times New Roman"/>
          <w:sz w:val="24"/>
          <w:szCs w:val="24"/>
        </w:rPr>
        <w:t xml:space="preserve"> (1996): 1 = pioneer; 2 = non-pioneer light demander (NPLD); and 3 = shade-bearers. A few other species that could not be confidently assigned to a guild were omitted from the analyses. A Fourier analysis using the methods of Bush </w:t>
      </w:r>
      <w:r w:rsidRPr="00654102">
        <w:rPr>
          <w:rFonts w:ascii="Times New Roman" w:hAnsi="Times New Roman" w:cs="Times New Roman"/>
          <w:i/>
          <w:sz w:val="24"/>
          <w:szCs w:val="24"/>
        </w:rPr>
        <w:t>et al.</w:t>
      </w:r>
      <w:r>
        <w:rPr>
          <w:rFonts w:ascii="Times New Roman" w:hAnsi="Times New Roman" w:cs="Times New Roman"/>
          <w:sz w:val="24"/>
          <w:szCs w:val="24"/>
        </w:rPr>
        <w:t xml:space="preserve"> (2017) was used to estimate the cycle length of flowering and fruiting by individual trees. The dominant cycle length was also analysed for each fruit dispersal category and guild (Adamescu </w:t>
      </w:r>
      <w:r w:rsidRPr="00654102">
        <w:rPr>
          <w:rFonts w:ascii="Times New Roman" w:hAnsi="Times New Roman" w:cs="Times New Roman"/>
          <w:i/>
          <w:sz w:val="24"/>
          <w:szCs w:val="24"/>
        </w:rPr>
        <w:t>et al.</w:t>
      </w:r>
      <w:r w:rsidR="00654102">
        <w:rPr>
          <w:rFonts w:ascii="Times New Roman" w:hAnsi="Times New Roman" w:cs="Times New Roman"/>
          <w:sz w:val="24"/>
          <w:szCs w:val="24"/>
        </w:rPr>
        <w:t xml:space="preserve"> 2018</w:t>
      </w:r>
      <w:r>
        <w:rPr>
          <w:rFonts w:ascii="Times New Roman" w:hAnsi="Times New Roman" w:cs="Times New Roman"/>
          <w:sz w:val="24"/>
          <w:szCs w:val="24"/>
        </w:rPr>
        <w:t xml:space="preserve">). Fourier analysis was only made on trees with at least 50 months of continuous data. This is below the recommended six </w:t>
      </w:r>
      <w:proofErr w:type="gramStart"/>
      <w:r>
        <w:rPr>
          <w:rFonts w:ascii="Times New Roman" w:hAnsi="Times New Roman" w:cs="Times New Roman"/>
          <w:sz w:val="24"/>
          <w:szCs w:val="24"/>
        </w:rPr>
        <w:t>years</w:t>
      </w:r>
      <w:proofErr w:type="gramEnd"/>
      <w:r>
        <w:rPr>
          <w:rFonts w:ascii="Times New Roman" w:hAnsi="Times New Roman" w:cs="Times New Roman"/>
          <w:sz w:val="24"/>
          <w:szCs w:val="24"/>
        </w:rPr>
        <w:t xml:space="preserve"> duration but the data precluded longer periods: short cycle lengths (but not necessarily cycles </w:t>
      </w:r>
      <w:r w:rsidR="002E36AF">
        <w:rPr>
          <w:rFonts w:ascii="Times New Roman" w:hAnsi="Times New Roman" w:cs="Times New Roman"/>
          <w:sz w:val="24"/>
          <w:szCs w:val="24"/>
        </w:rPr>
        <w:t>longer than</w:t>
      </w:r>
      <w:r>
        <w:rPr>
          <w:rFonts w:ascii="Times New Roman" w:hAnsi="Times New Roman" w:cs="Times New Roman"/>
          <w:sz w:val="24"/>
          <w:szCs w:val="24"/>
        </w:rPr>
        <w:t xml:space="preserve"> 24 months) should be accurately identifiable from this time series.</w:t>
      </w:r>
    </w:p>
    <w:p w14:paraId="4D038404" w14:textId="77777777" w:rsidR="00054221" w:rsidRDefault="00054221" w:rsidP="00ED2501">
      <w:pPr>
        <w:spacing w:line="360" w:lineRule="auto"/>
        <w:rPr>
          <w:rFonts w:ascii="Times New Roman" w:hAnsi="Times New Roman" w:cs="Times New Roman"/>
          <w:sz w:val="24"/>
          <w:szCs w:val="24"/>
        </w:rPr>
      </w:pPr>
    </w:p>
    <w:p w14:paraId="1AEC7CA6" w14:textId="77777777" w:rsidR="0080495F" w:rsidRDefault="0080495F" w:rsidP="00ED2501">
      <w:pPr>
        <w:spacing w:line="360" w:lineRule="auto"/>
        <w:rPr>
          <w:rFonts w:ascii="Times New Roman" w:hAnsi="Times New Roman" w:cs="Times New Roman"/>
          <w:sz w:val="24"/>
          <w:szCs w:val="24"/>
        </w:rPr>
      </w:pPr>
      <w:r w:rsidRPr="0080495F">
        <w:rPr>
          <w:rFonts w:ascii="Times New Roman" w:hAnsi="Times New Roman" w:cs="Times New Roman"/>
          <w:smallCaps/>
          <w:sz w:val="24"/>
          <w:szCs w:val="24"/>
        </w:rPr>
        <w:t>Climate data</w:t>
      </w:r>
      <w:r>
        <w:rPr>
          <w:rFonts w:ascii="Times New Roman" w:hAnsi="Times New Roman" w:cs="Times New Roman"/>
          <w:sz w:val="24"/>
          <w:szCs w:val="24"/>
        </w:rPr>
        <w:t xml:space="preserve"> – Rainfall was </w:t>
      </w:r>
      <w:r w:rsidR="00FC68B1">
        <w:rPr>
          <w:rFonts w:ascii="Times New Roman" w:hAnsi="Times New Roman" w:cs="Times New Roman"/>
          <w:sz w:val="24"/>
          <w:szCs w:val="24"/>
        </w:rPr>
        <w:t>measured</w:t>
      </w:r>
      <w:r>
        <w:rPr>
          <w:rFonts w:ascii="Times New Roman" w:hAnsi="Times New Roman" w:cs="Times New Roman"/>
          <w:sz w:val="24"/>
          <w:szCs w:val="24"/>
        </w:rPr>
        <w:t xml:space="preserve"> at BCFS in a plastic rain gauge read at 8 am and recorded to the nearest millimetre. Maximum and minimum temperature</w:t>
      </w:r>
      <w:r w:rsidR="00853CAC">
        <w:rPr>
          <w:rFonts w:ascii="Times New Roman" w:hAnsi="Times New Roman" w:cs="Times New Roman"/>
          <w:sz w:val="24"/>
          <w:szCs w:val="24"/>
        </w:rPr>
        <w:t>s</w:t>
      </w:r>
      <w:r>
        <w:rPr>
          <w:rFonts w:ascii="Times New Roman" w:hAnsi="Times New Roman" w:cs="Times New Roman"/>
          <w:sz w:val="24"/>
          <w:szCs w:val="24"/>
        </w:rPr>
        <w:t xml:space="preserve"> were recorded at the same time. These climate data were analysed to obtain average values for each month, average values for a </w:t>
      </w:r>
      <w:proofErr w:type="gramStart"/>
      <w:r>
        <w:rPr>
          <w:rFonts w:ascii="Times New Roman" w:hAnsi="Times New Roman" w:cs="Times New Roman"/>
          <w:sz w:val="24"/>
          <w:szCs w:val="24"/>
        </w:rPr>
        <w:t>seven day</w:t>
      </w:r>
      <w:proofErr w:type="gramEnd"/>
      <w:r>
        <w:rPr>
          <w:rFonts w:ascii="Times New Roman" w:hAnsi="Times New Roman" w:cs="Times New Roman"/>
          <w:sz w:val="24"/>
          <w:szCs w:val="24"/>
        </w:rPr>
        <w:t xml:space="preserve"> running mean and average values for each day across years. </w:t>
      </w:r>
      <w:r w:rsidR="00853CAC">
        <w:rPr>
          <w:rFonts w:ascii="Times New Roman" w:hAnsi="Times New Roman" w:cs="Times New Roman"/>
          <w:sz w:val="24"/>
          <w:szCs w:val="24"/>
        </w:rPr>
        <w:t xml:space="preserve">ENSO </w:t>
      </w:r>
      <w:r w:rsidR="00FC4C46">
        <w:rPr>
          <w:rFonts w:ascii="Times New Roman" w:hAnsi="Times New Roman" w:cs="Times New Roman"/>
          <w:sz w:val="24"/>
          <w:szCs w:val="24"/>
        </w:rPr>
        <w:t xml:space="preserve">El Niño 4 </w:t>
      </w:r>
      <w:r w:rsidR="00371516">
        <w:rPr>
          <w:rFonts w:ascii="Times New Roman" w:hAnsi="Times New Roman" w:cs="Times New Roman"/>
          <w:sz w:val="24"/>
          <w:szCs w:val="24"/>
        </w:rPr>
        <w:t xml:space="preserve">(NINO4) </w:t>
      </w:r>
      <w:r w:rsidR="00853CAC">
        <w:rPr>
          <w:rFonts w:ascii="Times New Roman" w:hAnsi="Times New Roman" w:cs="Times New Roman"/>
          <w:sz w:val="24"/>
          <w:szCs w:val="24"/>
        </w:rPr>
        <w:t>Sea Surface Temperature (SST) values from 1993-2017 (</w:t>
      </w:r>
      <w:hyperlink r:id="rId9" w:history="1">
        <w:r w:rsidR="00853CAC" w:rsidRPr="00C747DE">
          <w:rPr>
            <w:rStyle w:val="Hyperlink"/>
            <w:rFonts w:ascii="Times New Roman" w:hAnsi="Times New Roman" w:cs="Times New Roman"/>
            <w:sz w:val="24"/>
            <w:szCs w:val="24"/>
          </w:rPr>
          <w:t>https://climatedataguide.ucar.edu/climate-data/nino-sst-indices-nino-12-3-34-4-oni-and-tni</w:t>
        </w:r>
      </w:hyperlink>
      <w:r w:rsidR="00853CAC">
        <w:rPr>
          <w:rFonts w:ascii="Times New Roman" w:hAnsi="Times New Roman" w:cs="Times New Roman"/>
          <w:sz w:val="24"/>
          <w:szCs w:val="24"/>
        </w:rPr>
        <w:t>)  and Indian Ocean Dipole (IOD) SST values  from 1993-2010 (</w:t>
      </w:r>
      <w:hyperlink r:id="rId10" w:history="1">
        <w:r w:rsidR="00853CAC" w:rsidRPr="00C747DE">
          <w:rPr>
            <w:rStyle w:val="Hyperlink"/>
            <w:rFonts w:ascii="Times New Roman" w:hAnsi="Times New Roman" w:cs="Times New Roman"/>
            <w:sz w:val="24"/>
            <w:szCs w:val="24"/>
          </w:rPr>
          <w:t>http://www.jamstec.go.jp/frcgc/research/d1/iod/HTML/Dipole%20Mode%20Index.html</w:t>
        </w:r>
      </w:hyperlink>
      <w:r w:rsidR="00853CAC">
        <w:rPr>
          <w:rFonts w:ascii="Times New Roman" w:hAnsi="Times New Roman" w:cs="Times New Roman"/>
          <w:sz w:val="24"/>
          <w:szCs w:val="24"/>
        </w:rPr>
        <w:t xml:space="preserve">) were compiled as they have been shown to influence African climate (Nicholson and Kim, 1997; Williams and </w:t>
      </w:r>
      <w:proofErr w:type="spellStart"/>
      <w:r w:rsidR="00853CAC">
        <w:rPr>
          <w:rFonts w:ascii="Times New Roman" w:hAnsi="Times New Roman" w:cs="Times New Roman"/>
          <w:sz w:val="24"/>
          <w:szCs w:val="24"/>
        </w:rPr>
        <w:t>Hanan</w:t>
      </w:r>
      <w:proofErr w:type="spellEnd"/>
      <w:r w:rsidR="00853CAC">
        <w:rPr>
          <w:rFonts w:ascii="Times New Roman" w:hAnsi="Times New Roman" w:cs="Times New Roman"/>
          <w:sz w:val="24"/>
          <w:szCs w:val="24"/>
        </w:rPr>
        <w:t>, 2011). NINO4 measur</w:t>
      </w:r>
      <w:r w:rsidR="00FC68B1">
        <w:rPr>
          <w:rFonts w:ascii="Times New Roman" w:hAnsi="Times New Roman" w:cs="Times New Roman"/>
          <w:sz w:val="24"/>
          <w:szCs w:val="24"/>
        </w:rPr>
        <w:t>es the central-western Pacific O</w:t>
      </w:r>
      <w:r w:rsidR="00853CAC">
        <w:rPr>
          <w:rFonts w:ascii="Times New Roman" w:hAnsi="Times New Roman" w:cs="Times New Roman"/>
          <w:sz w:val="24"/>
          <w:szCs w:val="24"/>
        </w:rPr>
        <w:t>cean temperatures and IOD measures the</w:t>
      </w:r>
      <w:r w:rsidR="00FC68B1">
        <w:rPr>
          <w:rFonts w:ascii="Times New Roman" w:hAnsi="Times New Roman" w:cs="Times New Roman"/>
          <w:sz w:val="24"/>
          <w:szCs w:val="24"/>
        </w:rPr>
        <w:t xml:space="preserve"> Indian O</w:t>
      </w:r>
      <w:r w:rsidR="00853CAC">
        <w:rPr>
          <w:rFonts w:ascii="Times New Roman" w:hAnsi="Times New Roman" w:cs="Times New Roman"/>
          <w:sz w:val="24"/>
          <w:szCs w:val="24"/>
        </w:rPr>
        <w:t xml:space="preserve">cean temperatures, both known to affect climate and primary productivity in East Africa (Williams and </w:t>
      </w:r>
      <w:proofErr w:type="spellStart"/>
      <w:r w:rsidR="00853CAC">
        <w:rPr>
          <w:rFonts w:ascii="Times New Roman" w:hAnsi="Times New Roman" w:cs="Times New Roman"/>
          <w:sz w:val="24"/>
          <w:szCs w:val="24"/>
        </w:rPr>
        <w:t>Hanan</w:t>
      </w:r>
      <w:proofErr w:type="spellEnd"/>
      <w:r w:rsidR="00853CAC">
        <w:rPr>
          <w:rFonts w:ascii="Times New Roman" w:hAnsi="Times New Roman" w:cs="Times New Roman"/>
          <w:sz w:val="24"/>
          <w:szCs w:val="24"/>
        </w:rPr>
        <w:t xml:space="preserve">, 2011). </w:t>
      </w:r>
      <w:r>
        <w:rPr>
          <w:rFonts w:ascii="Times New Roman" w:hAnsi="Times New Roman" w:cs="Times New Roman"/>
          <w:sz w:val="24"/>
          <w:szCs w:val="24"/>
        </w:rPr>
        <w:t xml:space="preserve">  </w:t>
      </w:r>
    </w:p>
    <w:p w14:paraId="7D76B50E" w14:textId="77777777" w:rsidR="000E4524" w:rsidRDefault="000E4524" w:rsidP="005C3856">
      <w:pPr>
        <w:spacing w:line="360" w:lineRule="auto"/>
        <w:ind w:firstLine="720"/>
        <w:rPr>
          <w:rFonts w:ascii="Times New Roman" w:hAnsi="Times New Roman" w:cs="Times New Roman"/>
          <w:sz w:val="24"/>
          <w:szCs w:val="24"/>
        </w:rPr>
      </w:pPr>
      <w:r>
        <w:rPr>
          <w:rFonts w:ascii="Times New Roman" w:hAnsi="Times New Roman" w:cs="Times New Roman"/>
          <w:sz w:val="24"/>
          <w:szCs w:val="24"/>
        </w:rPr>
        <w:t>Analyses w</w:t>
      </w:r>
      <w:r w:rsidR="00264D7A">
        <w:rPr>
          <w:rFonts w:ascii="Times New Roman" w:hAnsi="Times New Roman" w:cs="Times New Roman"/>
          <w:sz w:val="24"/>
          <w:szCs w:val="24"/>
        </w:rPr>
        <w:t>ere made in R</w:t>
      </w:r>
      <w:r w:rsidR="002B3D0A">
        <w:rPr>
          <w:rFonts w:ascii="Times New Roman" w:hAnsi="Times New Roman" w:cs="Times New Roman"/>
          <w:sz w:val="24"/>
          <w:szCs w:val="24"/>
        </w:rPr>
        <w:t xml:space="preserve"> version 3.4.3 (R Core Team, 2017</w:t>
      </w:r>
      <w:r>
        <w:rPr>
          <w:rFonts w:ascii="Times New Roman" w:hAnsi="Times New Roman" w:cs="Times New Roman"/>
          <w:sz w:val="24"/>
          <w:szCs w:val="24"/>
        </w:rPr>
        <w:t>) and</w:t>
      </w:r>
      <w:r w:rsidR="0062454A">
        <w:rPr>
          <w:rFonts w:ascii="Times New Roman" w:hAnsi="Times New Roman" w:cs="Times New Roman"/>
          <w:sz w:val="24"/>
          <w:szCs w:val="24"/>
        </w:rPr>
        <w:t xml:space="preserve"> </w:t>
      </w:r>
      <w:r>
        <w:rPr>
          <w:rFonts w:ascii="Times New Roman" w:hAnsi="Times New Roman" w:cs="Times New Roman"/>
          <w:sz w:val="24"/>
          <w:szCs w:val="24"/>
        </w:rPr>
        <w:t>focused on the following:</w:t>
      </w:r>
    </w:p>
    <w:p w14:paraId="4E0CE899" w14:textId="77777777" w:rsidR="00D20B9A" w:rsidRDefault="00D20B9A" w:rsidP="00ED2501">
      <w:pPr>
        <w:spacing w:line="360" w:lineRule="auto"/>
        <w:rPr>
          <w:rFonts w:ascii="Times New Roman" w:hAnsi="Times New Roman" w:cs="Times New Roman"/>
          <w:smallCaps/>
          <w:sz w:val="24"/>
          <w:szCs w:val="24"/>
        </w:rPr>
      </w:pPr>
    </w:p>
    <w:p w14:paraId="60442200" w14:textId="2BFD8485" w:rsidR="00E3533E" w:rsidRDefault="00CB32AC" w:rsidP="00ED2501">
      <w:pPr>
        <w:spacing w:line="360" w:lineRule="auto"/>
        <w:rPr>
          <w:rFonts w:ascii="Times New Roman" w:hAnsi="Times New Roman" w:cs="Times New Roman"/>
          <w:sz w:val="24"/>
          <w:szCs w:val="24"/>
        </w:rPr>
      </w:pPr>
      <w:r>
        <w:rPr>
          <w:rFonts w:ascii="Times New Roman" w:hAnsi="Times New Roman" w:cs="Times New Roman"/>
          <w:smallCaps/>
          <w:sz w:val="24"/>
          <w:szCs w:val="24"/>
        </w:rPr>
        <w:t xml:space="preserve">Monthly </w:t>
      </w:r>
      <w:proofErr w:type="spellStart"/>
      <w:r>
        <w:rPr>
          <w:rFonts w:ascii="Times New Roman" w:hAnsi="Times New Roman" w:cs="Times New Roman"/>
          <w:smallCaps/>
          <w:sz w:val="24"/>
          <w:szCs w:val="24"/>
        </w:rPr>
        <w:t>phenophase</w:t>
      </w:r>
      <w:proofErr w:type="spellEnd"/>
      <w:r>
        <w:rPr>
          <w:rFonts w:ascii="Times New Roman" w:hAnsi="Times New Roman" w:cs="Times New Roman"/>
          <w:smallCaps/>
          <w:sz w:val="24"/>
          <w:szCs w:val="24"/>
        </w:rPr>
        <w:t xml:space="preserve"> patterns across the year</w:t>
      </w:r>
      <w:r w:rsidR="00AF3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0279AD">
        <w:rPr>
          <w:rFonts w:ascii="Times New Roman" w:hAnsi="Times New Roman" w:cs="Times New Roman"/>
          <w:sz w:val="24"/>
          <w:szCs w:val="24"/>
        </w:rPr>
        <w:t>Community-wide p</w:t>
      </w:r>
      <w:r w:rsidR="00040785">
        <w:rPr>
          <w:rFonts w:ascii="Times New Roman" w:hAnsi="Times New Roman" w:cs="Times New Roman"/>
          <w:sz w:val="24"/>
          <w:szCs w:val="24"/>
        </w:rPr>
        <w:t xml:space="preserve">atterns in annual flowering and fruiting of trees in </w:t>
      </w:r>
      <w:proofErr w:type="spellStart"/>
      <w:r w:rsidR="00040785">
        <w:rPr>
          <w:rFonts w:ascii="Times New Roman" w:hAnsi="Times New Roman" w:cs="Times New Roman"/>
          <w:sz w:val="24"/>
          <w:szCs w:val="24"/>
        </w:rPr>
        <w:t>Budongo</w:t>
      </w:r>
      <w:proofErr w:type="spellEnd"/>
      <w:r w:rsidR="00040785">
        <w:rPr>
          <w:rFonts w:ascii="Times New Roman" w:hAnsi="Times New Roman" w:cs="Times New Roman"/>
          <w:sz w:val="24"/>
          <w:szCs w:val="24"/>
        </w:rPr>
        <w:t xml:space="preserve"> were assessed by calculating the proportion of </w:t>
      </w:r>
      <w:r w:rsidR="002D4EA9">
        <w:rPr>
          <w:rFonts w:ascii="Times New Roman" w:hAnsi="Times New Roman" w:cs="Times New Roman"/>
          <w:sz w:val="24"/>
          <w:szCs w:val="24"/>
        </w:rPr>
        <w:t>years for each month</w:t>
      </w:r>
      <w:r w:rsidR="00040785">
        <w:rPr>
          <w:rFonts w:ascii="Times New Roman" w:hAnsi="Times New Roman" w:cs="Times New Roman"/>
          <w:sz w:val="24"/>
          <w:szCs w:val="24"/>
        </w:rPr>
        <w:t xml:space="preserve"> that individual trees flowered/fruited </w:t>
      </w:r>
      <w:r w:rsidR="002D4EA9">
        <w:rPr>
          <w:rFonts w:ascii="Times New Roman" w:hAnsi="Times New Roman" w:cs="Times New Roman"/>
          <w:sz w:val="24"/>
          <w:szCs w:val="24"/>
        </w:rPr>
        <w:t xml:space="preserve">in that month </w:t>
      </w:r>
      <w:r w:rsidR="00040785">
        <w:rPr>
          <w:rFonts w:ascii="Times New Roman" w:hAnsi="Times New Roman" w:cs="Times New Roman"/>
          <w:sz w:val="24"/>
          <w:szCs w:val="24"/>
        </w:rPr>
        <w:t xml:space="preserve">between January 1993-December 2016. </w:t>
      </w:r>
      <w:r w:rsidR="00E00CD0" w:rsidRPr="00FB79B5">
        <w:rPr>
          <w:rFonts w:ascii="Times New Roman" w:hAnsi="Times New Roman" w:cs="Times New Roman"/>
          <w:sz w:val="24"/>
          <w:szCs w:val="24"/>
        </w:rPr>
        <w:t xml:space="preserve">We selected trees that had at least 4 years of data using all the data </w:t>
      </w:r>
      <w:r w:rsidR="00E00CD0">
        <w:rPr>
          <w:rFonts w:ascii="Times New Roman" w:hAnsi="Times New Roman" w:cs="Times New Roman"/>
          <w:sz w:val="24"/>
          <w:szCs w:val="24"/>
        </w:rPr>
        <w:t xml:space="preserve">for each individual estimate of proportion of years for each month that the tree flowered/fruited. </w:t>
      </w:r>
      <w:r w:rsidR="00A4348A">
        <w:rPr>
          <w:rFonts w:ascii="Times New Roman" w:hAnsi="Times New Roman" w:cs="Times New Roman"/>
          <w:sz w:val="24"/>
          <w:szCs w:val="24"/>
        </w:rPr>
        <w:t xml:space="preserve">Trees that died </w:t>
      </w:r>
      <w:r w:rsidR="00E00CD0">
        <w:rPr>
          <w:rFonts w:ascii="Times New Roman" w:hAnsi="Times New Roman" w:cs="Times New Roman"/>
          <w:sz w:val="24"/>
          <w:szCs w:val="24"/>
        </w:rPr>
        <w:t>between 1993-2016</w:t>
      </w:r>
      <w:r w:rsidR="00A4348A">
        <w:rPr>
          <w:rFonts w:ascii="Times New Roman" w:hAnsi="Times New Roman" w:cs="Times New Roman"/>
          <w:sz w:val="24"/>
          <w:szCs w:val="24"/>
        </w:rPr>
        <w:t xml:space="preserve"> were removed from the analysis</w:t>
      </w:r>
      <w:r w:rsidR="00E00CD0">
        <w:rPr>
          <w:rFonts w:ascii="Times New Roman" w:hAnsi="Times New Roman" w:cs="Times New Roman"/>
          <w:sz w:val="24"/>
          <w:szCs w:val="24"/>
        </w:rPr>
        <w:t xml:space="preserve"> in case they were diseased when monitored and might have affected the analyses</w:t>
      </w:r>
      <w:r w:rsidR="00A4348A">
        <w:rPr>
          <w:rFonts w:ascii="Times New Roman" w:hAnsi="Times New Roman" w:cs="Times New Roman"/>
          <w:sz w:val="24"/>
          <w:szCs w:val="24"/>
        </w:rPr>
        <w:t xml:space="preserve">. </w:t>
      </w:r>
      <w:r w:rsidR="00040785">
        <w:rPr>
          <w:rFonts w:ascii="Times New Roman" w:hAnsi="Times New Roman" w:cs="Times New Roman"/>
          <w:sz w:val="24"/>
          <w:szCs w:val="24"/>
        </w:rPr>
        <w:t xml:space="preserve">These proportions were then summed and grouped by </w:t>
      </w:r>
      <w:r w:rsidR="00732CBA">
        <w:rPr>
          <w:rFonts w:ascii="Times New Roman" w:hAnsi="Times New Roman" w:cs="Times New Roman"/>
          <w:sz w:val="24"/>
          <w:szCs w:val="24"/>
        </w:rPr>
        <w:t xml:space="preserve">fruit </w:t>
      </w:r>
      <w:r w:rsidR="00040785">
        <w:rPr>
          <w:rFonts w:ascii="Times New Roman" w:hAnsi="Times New Roman" w:cs="Times New Roman"/>
          <w:sz w:val="24"/>
          <w:szCs w:val="24"/>
        </w:rPr>
        <w:t xml:space="preserve">dispersal type to assess the average number of trees of each dispersal type flowering and fruiting in each month of the year per hectare. </w:t>
      </w:r>
    </w:p>
    <w:p w14:paraId="30D953D6" w14:textId="77777777" w:rsidR="00CB32AC" w:rsidRDefault="00CB32AC" w:rsidP="00ED2501">
      <w:pPr>
        <w:spacing w:line="360" w:lineRule="auto"/>
        <w:rPr>
          <w:rFonts w:ascii="Times New Roman" w:hAnsi="Times New Roman" w:cs="Times New Roman"/>
          <w:smallCaps/>
          <w:sz w:val="24"/>
          <w:szCs w:val="24"/>
        </w:rPr>
      </w:pPr>
    </w:p>
    <w:p w14:paraId="1C71F98F" w14:textId="77777777" w:rsidR="000F5293" w:rsidRPr="00FB79B5" w:rsidRDefault="00CB32AC" w:rsidP="00FB79B5">
      <w:pPr>
        <w:spacing w:line="360" w:lineRule="auto"/>
        <w:rPr>
          <w:rFonts w:ascii="Times New Roman" w:hAnsi="Times New Roman" w:cs="Times New Roman"/>
          <w:sz w:val="24"/>
          <w:szCs w:val="24"/>
        </w:rPr>
      </w:pPr>
      <w:r w:rsidRPr="00CB32AC">
        <w:rPr>
          <w:rFonts w:ascii="Times New Roman" w:hAnsi="Times New Roman" w:cs="Times New Roman"/>
          <w:smallCaps/>
          <w:sz w:val="24"/>
          <w:szCs w:val="24"/>
        </w:rPr>
        <w:t>Effect of tree size, crown position</w:t>
      </w:r>
      <w:r w:rsidR="008349C2">
        <w:rPr>
          <w:rFonts w:ascii="Times New Roman" w:hAnsi="Times New Roman" w:cs="Times New Roman"/>
          <w:smallCaps/>
          <w:sz w:val="24"/>
          <w:szCs w:val="24"/>
        </w:rPr>
        <w:t>, rate of growth</w:t>
      </w:r>
      <w:r w:rsidRPr="00CB32AC">
        <w:rPr>
          <w:rFonts w:ascii="Times New Roman" w:hAnsi="Times New Roman" w:cs="Times New Roman"/>
          <w:smallCaps/>
          <w:sz w:val="24"/>
          <w:szCs w:val="24"/>
        </w:rPr>
        <w:t xml:space="preserve"> and lianas on phenology</w:t>
      </w:r>
      <w:r>
        <w:rPr>
          <w:rFonts w:ascii="Times New Roman" w:hAnsi="Times New Roman" w:cs="Times New Roman"/>
          <w:smallCaps/>
          <w:sz w:val="24"/>
          <w:szCs w:val="24"/>
        </w:rPr>
        <w:t xml:space="preserve"> </w:t>
      </w:r>
      <w:r w:rsidR="00046854">
        <w:rPr>
          <w:rFonts w:ascii="Times New Roman" w:hAnsi="Times New Roman" w:cs="Times New Roman"/>
          <w:smallCaps/>
          <w:sz w:val="24"/>
          <w:szCs w:val="24"/>
        </w:rPr>
        <w:t>–</w:t>
      </w:r>
      <w:r>
        <w:rPr>
          <w:rFonts w:ascii="Times New Roman" w:hAnsi="Times New Roman" w:cs="Times New Roman"/>
          <w:smallCaps/>
          <w:sz w:val="24"/>
          <w:szCs w:val="24"/>
        </w:rPr>
        <w:t xml:space="preserve"> </w:t>
      </w:r>
      <w:r w:rsidR="00ED2501" w:rsidRPr="00FB79B5">
        <w:rPr>
          <w:rFonts w:ascii="Times New Roman" w:hAnsi="Times New Roman" w:cs="Times New Roman"/>
          <w:sz w:val="24"/>
          <w:szCs w:val="24"/>
        </w:rPr>
        <w:t xml:space="preserve"> </w:t>
      </w:r>
      <w:r w:rsidR="001A3446" w:rsidRPr="00FB79B5">
        <w:rPr>
          <w:rFonts w:ascii="Times New Roman" w:hAnsi="Times New Roman" w:cs="Times New Roman"/>
          <w:sz w:val="24"/>
          <w:szCs w:val="24"/>
        </w:rPr>
        <w:t xml:space="preserve">To assess the </w:t>
      </w:r>
      <w:r w:rsidR="005D7262">
        <w:rPr>
          <w:rFonts w:ascii="Times New Roman" w:hAnsi="Times New Roman" w:cs="Times New Roman"/>
          <w:sz w:val="24"/>
          <w:szCs w:val="24"/>
        </w:rPr>
        <w:t xml:space="preserve">combined </w:t>
      </w:r>
      <w:r w:rsidR="001A3446" w:rsidRPr="00FB79B5">
        <w:rPr>
          <w:rFonts w:ascii="Times New Roman" w:hAnsi="Times New Roman" w:cs="Times New Roman"/>
          <w:sz w:val="24"/>
          <w:szCs w:val="24"/>
        </w:rPr>
        <w:t>impacts of tree size, crown position, liana cover, guild</w:t>
      </w:r>
      <w:r w:rsidR="008349C2">
        <w:rPr>
          <w:rFonts w:ascii="Times New Roman" w:hAnsi="Times New Roman" w:cs="Times New Roman"/>
          <w:sz w:val="24"/>
          <w:szCs w:val="24"/>
        </w:rPr>
        <w:t>, dispersal type</w:t>
      </w:r>
      <w:r w:rsidR="001A3446" w:rsidRPr="00FB79B5">
        <w:rPr>
          <w:rFonts w:ascii="Times New Roman" w:hAnsi="Times New Roman" w:cs="Times New Roman"/>
          <w:sz w:val="24"/>
          <w:szCs w:val="24"/>
        </w:rPr>
        <w:t xml:space="preserve"> and rate of growth on phenology w</w:t>
      </w:r>
      <w:r w:rsidR="00861DFD" w:rsidRPr="00FB79B5">
        <w:rPr>
          <w:rFonts w:ascii="Times New Roman" w:hAnsi="Times New Roman" w:cs="Times New Roman"/>
          <w:sz w:val="24"/>
          <w:szCs w:val="24"/>
        </w:rPr>
        <w:t xml:space="preserve">e fitted a generalised linear </w:t>
      </w:r>
      <w:r w:rsidR="002E36AF">
        <w:rPr>
          <w:rFonts w:ascii="Times New Roman" w:hAnsi="Times New Roman" w:cs="Times New Roman"/>
          <w:sz w:val="24"/>
          <w:szCs w:val="24"/>
        </w:rPr>
        <w:t xml:space="preserve">mixed </w:t>
      </w:r>
      <w:r w:rsidR="00861DFD" w:rsidRPr="00FB79B5">
        <w:rPr>
          <w:rFonts w:ascii="Times New Roman" w:hAnsi="Times New Roman" w:cs="Times New Roman"/>
          <w:sz w:val="24"/>
          <w:szCs w:val="24"/>
        </w:rPr>
        <w:t xml:space="preserve">model </w:t>
      </w:r>
      <w:r w:rsidR="002E36AF">
        <w:rPr>
          <w:rFonts w:ascii="Times New Roman" w:hAnsi="Times New Roman" w:cs="Times New Roman"/>
          <w:sz w:val="24"/>
          <w:szCs w:val="24"/>
        </w:rPr>
        <w:t xml:space="preserve">(GLMM) </w:t>
      </w:r>
      <w:r w:rsidR="00861DFD" w:rsidRPr="00FB79B5">
        <w:rPr>
          <w:rFonts w:ascii="Times New Roman" w:hAnsi="Times New Roman" w:cs="Times New Roman"/>
          <w:sz w:val="24"/>
          <w:szCs w:val="24"/>
        </w:rPr>
        <w:t>to predict the proportion of years each individual tree fruited</w:t>
      </w:r>
      <w:r w:rsidR="001A3446" w:rsidRPr="00FB79B5">
        <w:rPr>
          <w:rFonts w:ascii="Times New Roman" w:hAnsi="Times New Roman" w:cs="Times New Roman"/>
          <w:sz w:val="24"/>
          <w:szCs w:val="24"/>
        </w:rPr>
        <w:t>/flowered</w:t>
      </w:r>
      <w:r w:rsidR="00861DFD" w:rsidRPr="00FB79B5">
        <w:rPr>
          <w:rFonts w:ascii="Times New Roman" w:hAnsi="Times New Roman" w:cs="Times New Roman"/>
          <w:sz w:val="24"/>
          <w:szCs w:val="24"/>
        </w:rPr>
        <w:t xml:space="preserve"> from the above </w:t>
      </w:r>
      <w:r w:rsidR="001A3446" w:rsidRPr="00FB79B5">
        <w:rPr>
          <w:rFonts w:ascii="Times New Roman" w:hAnsi="Times New Roman" w:cs="Times New Roman"/>
          <w:sz w:val="24"/>
          <w:szCs w:val="24"/>
        </w:rPr>
        <w:t>factors</w:t>
      </w:r>
      <w:r w:rsidR="002E36AF">
        <w:rPr>
          <w:rFonts w:ascii="Times New Roman" w:hAnsi="Times New Roman" w:cs="Times New Roman"/>
          <w:sz w:val="24"/>
          <w:szCs w:val="24"/>
        </w:rPr>
        <w:t xml:space="preserve"> using species as a random factor</w:t>
      </w:r>
      <w:r w:rsidR="00861DFD" w:rsidRPr="00FB79B5">
        <w:rPr>
          <w:rFonts w:ascii="Times New Roman" w:hAnsi="Times New Roman" w:cs="Times New Roman"/>
          <w:sz w:val="24"/>
          <w:szCs w:val="24"/>
        </w:rPr>
        <w:t xml:space="preserve">. </w:t>
      </w:r>
      <w:r w:rsidR="001A3446" w:rsidRPr="00FB79B5">
        <w:rPr>
          <w:rFonts w:ascii="Times New Roman" w:hAnsi="Times New Roman" w:cs="Times New Roman"/>
          <w:sz w:val="24"/>
          <w:szCs w:val="24"/>
        </w:rPr>
        <w:t xml:space="preserve">We opted to use the </w:t>
      </w:r>
      <w:r w:rsidR="003B2042" w:rsidRPr="00FB79B5">
        <w:rPr>
          <w:rFonts w:ascii="Times New Roman" w:hAnsi="Times New Roman" w:cs="Times New Roman"/>
          <w:sz w:val="24"/>
          <w:szCs w:val="24"/>
        </w:rPr>
        <w:t xml:space="preserve">proportion of years </w:t>
      </w:r>
      <w:r w:rsidR="00B65411">
        <w:rPr>
          <w:rFonts w:ascii="Times New Roman" w:hAnsi="Times New Roman" w:cs="Times New Roman"/>
          <w:sz w:val="24"/>
          <w:szCs w:val="24"/>
        </w:rPr>
        <w:t>when</w:t>
      </w:r>
      <w:r w:rsidR="00B65411" w:rsidRPr="00FB79B5">
        <w:rPr>
          <w:rFonts w:ascii="Times New Roman" w:hAnsi="Times New Roman" w:cs="Times New Roman"/>
          <w:sz w:val="24"/>
          <w:szCs w:val="24"/>
        </w:rPr>
        <w:t xml:space="preserve"> </w:t>
      </w:r>
      <w:r w:rsidR="003B2042" w:rsidRPr="00FB79B5">
        <w:rPr>
          <w:rFonts w:ascii="Times New Roman" w:hAnsi="Times New Roman" w:cs="Times New Roman"/>
          <w:sz w:val="24"/>
          <w:szCs w:val="24"/>
        </w:rPr>
        <w:t xml:space="preserve">each </w:t>
      </w:r>
      <w:proofErr w:type="spellStart"/>
      <w:r w:rsidR="001A3446" w:rsidRPr="00FB79B5">
        <w:rPr>
          <w:rFonts w:ascii="Times New Roman" w:hAnsi="Times New Roman" w:cs="Times New Roman"/>
          <w:sz w:val="24"/>
          <w:szCs w:val="24"/>
        </w:rPr>
        <w:t>phenophase</w:t>
      </w:r>
      <w:proofErr w:type="spellEnd"/>
      <w:r w:rsidR="003B2042" w:rsidRPr="00FB79B5">
        <w:rPr>
          <w:rFonts w:ascii="Times New Roman" w:hAnsi="Times New Roman" w:cs="Times New Roman"/>
          <w:sz w:val="24"/>
          <w:szCs w:val="24"/>
        </w:rPr>
        <w:t xml:space="preserve"> </w:t>
      </w:r>
      <w:r w:rsidR="00B65411">
        <w:rPr>
          <w:rFonts w:ascii="Times New Roman" w:hAnsi="Times New Roman" w:cs="Times New Roman"/>
          <w:sz w:val="24"/>
          <w:szCs w:val="24"/>
        </w:rPr>
        <w:t xml:space="preserve">was shown </w:t>
      </w:r>
      <w:r w:rsidR="003B2042" w:rsidRPr="00FB79B5">
        <w:rPr>
          <w:rFonts w:ascii="Times New Roman" w:hAnsi="Times New Roman" w:cs="Times New Roman"/>
          <w:sz w:val="24"/>
          <w:szCs w:val="24"/>
        </w:rPr>
        <w:lastRenderedPageBreak/>
        <w:t>because of</w:t>
      </w:r>
      <w:r w:rsidR="003E6BCF">
        <w:rPr>
          <w:rFonts w:ascii="Times New Roman" w:hAnsi="Times New Roman" w:cs="Times New Roman"/>
          <w:sz w:val="24"/>
          <w:szCs w:val="24"/>
        </w:rPr>
        <w:t xml:space="preserve"> the long time period of data (as opposed to predicting a 1/0 score for whether an individual tree flowered/fruited over the full time period)</w:t>
      </w:r>
      <w:r w:rsidR="003B2042" w:rsidRPr="00FB79B5">
        <w:rPr>
          <w:rFonts w:ascii="Times New Roman" w:hAnsi="Times New Roman" w:cs="Times New Roman"/>
          <w:sz w:val="24"/>
          <w:szCs w:val="24"/>
        </w:rPr>
        <w:t>. Effectively the GLM</w:t>
      </w:r>
      <w:r w:rsidR="002E36AF">
        <w:rPr>
          <w:rFonts w:ascii="Times New Roman" w:hAnsi="Times New Roman" w:cs="Times New Roman"/>
          <w:sz w:val="24"/>
          <w:szCs w:val="24"/>
        </w:rPr>
        <w:t>M</w:t>
      </w:r>
      <w:r w:rsidR="003B2042" w:rsidRPr="00FB79B5">
        <w:rPr>
          <w:rFonts w:ascii="Times New Roman" w:hAnsi="Times New Roman" w:cs="Times New Roman"/>
          <w:sz w:val="24"/>
          <w:szCs w:val="24"/>
        </w:rPr>
        <w:t xml:space="preserve"> </w:t>
      </w:r>
      <w:r w:rsidR="00B65411" w:rsidRPr="00FB79B5">
        <w:rPr>
          <w:rFonts w:ascii="Times New Roman" w:hAnsi="Times New Roman" w:cs="Times New Roman"/>
          <w:sz w:val="24"/>
          <w:szCs w:val="24"/>
        </w:rPr>
        <w:t>assess</w:t>
      </w:r>
      <w:r w:rsidR="00B65411">
        <w:rPr>
          <w:rFonts w:ascii="Times New Roman" w:hAnsi="Times New Roman" w:cs="Times New Roman"/>
          <w:sz w:val="24"/>
          <w:szCs w:val="24"/>
        </w:rPr>
        <w:t>es</w:t>
      </w:r>
      <w:r w:rsidR="00B65411" w:rsidRPr="00FB79B5">
        <w:rPr>
          <w:rFonts w:ascii="Times New Roman" w:hAnsi="Times New Roman" w:cs="Times New Roman"/>
          <w:sz w:val="24"/>
          <w:szCs w:val="24"/>
        </w:rPr>
        <w:t xml:space="preserve"> </w:t>
      </w:r>
      <w:r w:rsidR="003B2042" w:rsidRPr="00FB79B5">
        <w:rPr>
          <w:rFonts w:ascii="Times New Roman" w:hAnsi="Times New Roman" w:cs="Times New Roman"/>
          <w:sz w:val="24"/>
          <w:szCs w:val="24"/>
        </w:rPr>
        <w:t xml:space="preserve">which factors predict more frequent flowering/fruiting across years and assumes that trees that are young or stressed will flower or fruit less frequently than those that are mature and less stressed. </w:t>
      </w:r>
      <w:r w:rsidR="001A3446" w:rsidRPr="00FB79B5">
        <w:rPr>
          <w:rFonts w:ascii="Times New Roman" w:hAnsi="Times New Roman" w:cs="Times New Roman"/>
          <w:sz w:val="24"/>
          <w:szCs w:val="24"/>
        </w:rPr>
        <w:t xml:space="preserve"> </w:t>
      </w:r>
    </w:p>
    <w:p w14:paraId="5B7F9AFF" w14:textId="77777777" w:rsidR="00046854" w:rsidRDefault="00046854" w:rsidP="00046854">
      <w:pPr>
        <w:pStyle w:val="ListParagraph"/>
        <w:rPr>
          <w:rFonts w:ascii="Times New Roman" w:hAnsi="Times New Roman" w:cs="Times New Roman"/>
          <w:sz w:val="24"/>
          <w:szCs w:val="24"/>
        </w:rPr>
      </w:pPr>
    </w:p>
    <w:p w14:paraId="4969FD61" w14:textId="77777777" w:rsidR="00C2173B" w:rsidRDefault="000F5293" w:rsidP="00405724">
      <w:pPr>
        <w:spacing w:line="360" w:lineRule="auto"/>
        <w:ind w:left="1134" w:hanging="1134"/>
        <w:rPr>
          <w:rFonts w:ascii="Times New Roman" w:hAnsi="Times New Roman" w:cs="Times New Roman"/>
          <w:i/>
          <w:sz w:val="24"/>
          <w:szCs w:val="24"/>
        </w:rPr>
      </w:pPr>
      <w:r w:rsidRPr="00CB32AC">
        <w:rPr>
          <w:rFonts w:ascii="Times New Roman" w:hAnsi="Times New Roman" w:cs="Times New Roman"/>
          <w:i/>
          <w:sz w:val="24"/>
          <w:szCs w:val="24"/>
        </w:rPr>
        <w:t>P</w:t>
      </w:r>
      <w:r w:rsidRPr="00C2173B">
        <w:rPr>
          <w:rFonts w:ascii="Times New Roman" w:hAnsi="Times New Roman" w:cs="Times New Roman"/>
          <w:i/>
          <w:sz w:val="24"/>
          <w:szCs w:val="24"/>
          <w:vertAlign w:val="subscript"/>
        </w:rPr>
        <w:t xml:space="preserve"> </w:t>
      </w:r>
      <w:proofErr w:type="spellStart"/>
      <w:r w:rsidRPr="00C2173B">
        <w:rPr>
          <w:rFonts w:ascii="Times New Roman" w:hAnsi="Times New Roman" w:cs="Times New Roman"/>
          <w:i/>
          <w:sz w:val="24"/>
          <w:szCs w:val="24"/>
          <w:vertAlign w:val="subscript"/>
        </w:rPr>
        <w:t>phenophase</w:t>
      </w:r>
      <w:proofErr w:type="spellEnd"/>
      <w:r w:rsidRPr="00CB32AC">
        <w:rPr>
          <w:rFonts w:ascii="Times New Roman" w:hAnsi="Times New Roman" w:cs="Times New Roman"/>
          <w:i/>
          <w:sz w:val="24"/>
          <w:szCs w:val="24"/>
        </w:rPr>
        <w:t xml:space="preserve"> ~ </w:t>
      </w:r>
      <w:r w:rsidR="00405724">
        <w:rPr>
          <w:rFonts w:ascii="Times New Roman" w:hAnsi="Times New Roman" w:cs="Times New Roman"/>
          <w:i/>
          <w:sz w:val="24"/>
          <w:szCs w:val="24"/>
        </w:rPr>
        <w:t xml:space="preserve">Dispersal type + </w:t>
      </w:r>
      <w:r w:rsidR="008349C2">
        <w:rPr>
          <w:rFonts w:ascii="Times New Roman" w:hAnsi="Times New Roman" w:cs="Times New Roman"/>
          <w:i/>
          <w:sz w:val="24"/>
          <w:szCs w:val="24"/>
        </w:rPr>
        <w:t xml:space="preserve">Growth+ </w:t>
      </w:r>
      <w:r w:rsidRPr="00CB32AC">
        <w:rPr>
          <w:rFonts w:ascii="Times New Roman" w:hAnsi="Times New Roman" w:cs="Times New Roman"/>
          <w:i/>
          <w:sz w:val="24"/>
          <w:szCs w:val="24"/>
        </w:rPr>
        <w:t>DBH</w:t>
      </w:r>
      <w:r w:rsidR="00D245A4">
        <w:rPr>
          <w:rFonts w:ascii="Times New Roman" w:hAnsi="Times New Roman" w:cs="Times New Roman"/>
          <w:i/>
          <w:sz w:val="24"/>
          <w:szCs w:val="24"/>
        </w:rPr>
        <w:t>2</w:t>
      </w:r>
      <w:r w:rsidRPr="00CB32AC">
        <w:rPr>
          <w:rFonts w:ascii="Times New Roman" w:hAnsi="Times New Roman" w:cs="Times New Roman"/>
          <w:i/>
          <w:sz w:val="24"/>
          <w:szCs w:val="24"/>
        </w:rPr>
        <w:t xml:space="preserve"> + CP + LIANA</w:t>
      </w:r>
      <w:r w:rsidR="00405724">
        <w:rPr>
          <w:rFonts w:ascii="Times New Roman" w:hAnsi="Times New Roman" w:cs="Times New Roman"/>
          <w:i/>
          <w:sz w:val="24"/>
          <w:szCs w:val="24"/>
        </w:rPr>
        <w:t xml:space="preserve"> </w:t>
      </w:r>
      <w:r w:rsidR="00C2173B">
        <w:rPr>
          <w:rFonts w:ascii="Times New Roman" w:hAnsi="Times New Roman" w:cs="Times New Roman"/>
          <w:i/>
          <w:sz w:val="24"/>
          <w:szCs w:val="24"/>
        </w:rPr>
        <w:t>+GUILD</w:t>
      </w:r>
      <w:r w:rsidR="002E36AF">
        <w:rPr>
          <w:rFonts w:ascii="Times New Roman" w:hAnsi="Times New Roman" w:cs="Times New Roman"/>
          <w:i/>
          <w:sz w:val="24"/>
          <w:szCs w:val="24"/>
        </w:rPr>
        <w:t xml:space="preserve"> +(1|Species)</w:t>
      </w:r>
    </w:p>
    <w:p w14:paraId="022A5CCA" w14:textId="77777777" w:rsidR="000F5293" w:rsidRDefault="00575CEA" w:rsidP="00ED2501">
      <w:pPr>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w:r w:rsidR="00C2173B" w:rsidRPr="00CB32AC">
        <w:rPr>
          <w:rFonts w:ascii="Times New Roman" w:hAnsi="Times New Roman" w:cs="Times New Roman"/>
          <w:i/>
          <w:sz w:val="24"/>
          <w:szCs w:val="24"/>
        </w:rPr>
        <w:t>P</w:t>
      </w:r>
      <w:r w:rsidR="00C2173B" w:rsidRPr="00C2173B">
        <w:rPr>
          <w:rFonts w:ascii="Times New Roman" w:hAnsi="Times New Roman" w:cs="Times New Roman"/>
          <w:i/>
          <w:sz w:val="24"/>
          <w:szCs w:val="24"/>
          <w:vertAlign w:val="subscript"/>
        </w:rPr>
        <w:t xml:space="preserve"> </w:t>
      </w:r>
      <w:proofErr w:type="spellStart"/>
      <w:r w:rsidR="00C2173B" w:rsidRPr="00C2173B">
        <w:rPr>
          <w:rFonts w:ascii="Times New Roman" w:hAnsi="Times New Roman" w:cs="Times New Roman"/>
          <w:i/>
          <w:sz w:val="24"/>
          <w:szCs w:val="24"/>
          <w:vertAlign w:val="subscript"/>
        </w:rPr>
        <w:t>phenophase</w:t>
      </w:r>
      <w:proofErr w:type="spellEnd"/>
      <w:r w:rsidR="00C2173B">
        <w:rPr>
          <w:rFonts w:ascii="Times New Roman" w:hAnsi="Times New Roman" w:cs="Times New Roman"/>
          <w:sz w:val="24"/>
          <w:szCs w:val="24"/>
        </w:rPr>
        <w:t xml:space="preserve"> =</w:t>
      </w:r>
      <w:r w:rsidR="005C2E31">
        <w:rPr>
          <w:rFonts w:ascii="Times New Roman" w:hAnsi="Times New Roman" w:cs="Times New Roman"/>
          <w:sz w:val="24"/>
          <w:szCs w:val="24"/>
        </w:rPr>
        <w:t xml:space="preserve"> </w:t>
      </w:r>
      <w:r w:rsidR="00C2173B" w:rsidRPr="00C2173B">
        <w:rPr>
          <w:rFonts w:ascii="Times New Roman" w:hAnsi="Times New Roman" w:cs="Times New Roman"/>
          <w:sz w:val="24"/>
          <w:szCs w:val="24"/>
        </w:rPr>
        <w:t xml:space="preserve">Proportion of years with </w:t>
      </w:r>
      <w:proofErr w:type="spellStart"/>
      <w:r w:rsidR="00C2173B" w:rsidRPr="00C2173B">
        <w:rPr>
          <w:rFonts w:ascii="Times New Roman" w:hAnsi="Times New Roman" w:cs="Times New Roman"/>
          <w:sz w:val="24"/>
          <w:szCs w:val="24"/>
        </w:rPr>
        <w:t>phenophase</w:t>
      </w:r>
      <w:proofErr w:type="spellEnd"/>
    </w:p>
    <w:p w14:paraId="2E367019" w14:textId="77777777" w:rsidR="00575CEA" w:rsidRDefault="00575CEA" w:rsidP="00ED2501">
      <w:pPr>
        <w:spacing w:line="360" w:lineRule="auto"/>
        <w:rPr>
          <w:rFonts w:ascii="Times New Roman" w:hAnsi="Times New Roman" w:cs="Times New Roman"/>
          <w:sz w:val="24"/>
          <w:szCs w:val="24"/>
        </w:rPr>
      </w:pPr>
    </w:p>
    <w:p w14:paraId="79774A32" w14:textId="4349EAD2" w:rsidR="00575CEA" w:rsidRDefault="001E30BC" w:rsidP="005C3856">
      <w:pPr>
        <w:spacing w:line="360" w:lineRule="auto"/>
        <w:ind w:firstLine="720"/>
        <w:rPr>
          <w:rFonts w:ascii="Times New Roman" w:hAnsi="Times New Roman" w:cs="Times New Roman"/>
          <w:sz w:val="24"/>
          <w:szCs w:val="24"/>
        </w:rPr>
      </w:pPr>
      <w:r>
        <w:rPr>
          <w:rFonts w:ascii="Times New Roman" w:hAnsi="Times New Roman" w:cs="Times New Roman"/>
          <w:sz w:val="24"/>
          <w:szCs w:val="24"/>
        </w:rPr>
        <w:t>A binomial GLM</w:t>
      </w:r>
      <w:r w:rsidR="00B4436B">
        <w:rPr>
          <w:rFonts w:ascii="Times New Roman" w:hAnsi="Times New Roman" w:cs="Times New Roman"/>
          <w:sz w:val="24"/>
          <w:szCs w:val="24"/>
        </w:rPr>
        <w:t>M</w:t>
      </w:r>
      <w:r>
        <w:rPr>
          <w:rFonts w:ascii="Times New Roman" w:hAnsi="Times New Roman" w:cs="Times New Roman"/>
          <w:sz w:val="24"/>
          <w:szCs w:val="24"/>
        </w:rPr>
        <w:t xml:space="preserve"> was made</w:t>
      </w:r>
      <w:r w:rsidR="00B4436B">
        <w:rPr>
          <w:rFonts w:ascii="Times New Roman" w:hAnsi="Times New Roman" w:cs="Times New Roman"/>
          <w:sz w:val="24"/>
          <w:szCs w:val="24"/>
        </w:rPr>
        <w:t xml:space="preserve"> in the lme4 package </w:t>
      </w:r>
      <w:r w:rsidR="002B3D0A">
        <w:rPr>
          <w:rFonts w:ascii="Times New Roman" w:hAnsi="Times New Roman" w:cs="Times New Roman"/>
          <w:sz w:val="24"/>
          <w:szCs w:val="24"/>
        </w:rPr>
        <w:t xml:space="preserve">(Bates </w:t>
      </w:r>
      <w:r w:rsidR="002B3D0A">
        <w:rPr>
          <w:rFonts w:ascii="Times New Roman" w:hAnsi="Times New Roman" w:cs="Times New Roman"/>
          <w:i/>
          <w:sz w:val="24"/>
          <w:szCs w:val="24"/>
        </w:rPr>
        <w:t>et al.</w:t>
      </w:r>
      <w:r w:rsidR="002B3D0A">
        <w:rPr>
          <w:rFonts w:ascii="Times New Roman" w:hAnsi="Times New Roman" w:cs="Times New Roman"/>
          <w:sz w:val="24"/>
          <w:szCs w:val="24"/>
        </w:rPr>
        <w:t xml:space="preserve"> 2015) </w:t>
      </w:r>
      <w:r w:rsidR="00B4436B">
        <w:rPr>
          <w:rFonts w:ascii="Times New Roman" w:hAnsi="Times New Roman" w:cs="Times New Roman"/>
          <w:sz w:val="24"/>
          <w:szCs w:val="24"/>
        </w:rPr>
        <w:t xml:space="preserve">using the </w:t>
      </w:r>
      <w:proofErr w:type="spellStart"/>
      <w:r w:rsidR="00B4436B" w:rsidRPr="00AF3B28">
        <w:rPr>
          <w:rFonts w:ascii="Times New Roman" w:hAnsi="Times New Roman" w:cs="Times New Roman"/>
          <w:i/>
          <w:sz w:val="24"/>
          <w:szCs w:val="24"/>
        </w:rPr>
        <w:t>glmer</w:t>
      </w:r>
      <w:proofErr w:type="spellEnd"/>
      <w:r w:rsidR="00B4436B">
        <w:rPr>
          <w:rFonts w:ascii="Times New Roman" w:hAnsi="Times New Roman" w:cs="Times New Roman"/>
          <w:sz w:val="24"/>
          <w:szCs w:val="24"/>
        </w:rPr>
        <w:t xml:space="preserve"> function</w:t>
      </w:r>
      <w:r>
        <w:rPr>
          <w:rFonts w:ascii="Times New Roman" w:hAnsi="Times New Roman" w:cs="Times New Roman"/>
          <w:sz w:val="24"/>
          <w:szCs w:val="24"/>
        </w:rPr>
        <w:t xml:space="preserve">, </w:t>
      </w:r>
      <w:r w:rsidR="000B102A">
        <w:rPr>
          <w:rFonts w:ascii="Times New Roman" w:hAnsi="Times New Roman" w:cs="Times New Roman"/>
          <w:sz w:val="24"/>
          <w:szCs w:val="24"/>
        </w:rPr>
        <w:t xml:space="preserve">weighted </w:t>
      </w:r>
      <w:r w:rsidR="00575CEA">
        <w:rPr>
          <w:rFonts w:ascii="Times New Roman" w:hAnsi="Times New Roman" w:cs="Times New Roman"/>
          <w:sz w:val="24"/>
          <w:szCs w:val="24"/>
        </w:rPr>
        <w:t xml:space="preserve">by the number of years of data for an individual tree and </w:t>
      </w:r>
      <w:r>
        <w:rPr>
          <w:rFonts w:ascii="Times New Roman" w:hAnsi="Times New Roman" w:cs="Times New Roman"/>
          <w:sz w:val="24"/>
          <w:szCs w:val="24"/>
        </w:rPr>
        <w:t xml:space="preserve">using a </w:t>
      </w:r>
      <w:r w:rsidR="00575CEA">
        <w:rPr>
          <w:rFonts w:ascii="Times New Roman" w:hAnsi="Times New Roman" w:cs="Times New Roman"/>
          <w:sz w:val="24"/>
          <w:szCs w:val="24"/>
        </w:rPr>
        <w:t xml:space="preserve">Logit link function. </w:t>
      </w:r>
      <w:proofErr w:type="spellStart"/>
      <w:r w:rsidR="00EB6D7C">
        <w:rPr>
          <w:rFonts w:ascii="Times New Roman" w:hAnsi="Times New Roman" w:cs="Times New Roman"/>
          <w:sz w:val="24"/>
          <w:szCs w:val="24"/>
        </w:rPr>
        <w:t>Anova</w:t>
      </w:r>
      <w:proofErr w:type="spellEnd"/>
      <w:r w:rsidR="00EB6D7C">
        <w:rPr>
          <w:rFonts w:ascii="Times New Roman" w:hAnsi="Times New Roman" w:cs="Times New Roman"/>
          <w:sz w:val="24"/>
          <w:szCs w:val="24"/>
        </w:rPr>
        <w:t xml:space="preserve"> tests were made between models selectively dropping variables to test for significant differences between models. </w:t>
      </w:r>
      <w:r w:rsidR="009F49CD">
        <w:rPr>
          <w:rFonts w:ascii="Times New Roman" w:hAnsi="Times New Roman" w:cs="Times New Roman"/>
          <w:sz w:val="24"/>
          <w:szCs w:val="24"/>
        </w:rPr>
        <w:t>Over-dispersion was assessed by calculating the sum of squared Pearson residuals/ (sample size – number of parameters) (</w:t>
      </w:r>
      <w:proofErr w:type="spellStart"/>
      <w:proofErr w:type="gramStart"/>
      <w:r w:rsidR="009F49CD">
        <w:rPr>
          <w:rFonts w:ascii="Times New Roman" w:hAnsi="Times New Roman" w:cs="Times New Roman"/>
          <w:sz w:val="24"/>
          <w:szCs w:val="24"/>
        </w:rPr>
        <w:t>Zuur</w:t>
      </w:r>
      <w:proofErr w:type="spellEnd"/>
      <w:r w:rsidR="009F49CD">
        <w:rPr>
          <w:rFonts w:ascii="Times New Roman" w:hAnsi="Times New Roman" w:cs="Times New Roman"/>
          <w:sz w:val="24"/>
          <w:szCs w:val="24"/>
        </w:rPr>
        <w:t xml:space="preserve">  </w:t>
      </w:r>
      <w:r w:rsidR="009F49CD" w:rsidRPr="00654102">
        <w:rPr>
          <w:rFonts w:ascii="Times New Roman" w:hAnsi="Times New Roman" w:cs="Times New Roman"/>
          <w:i/>
          <w:sz w:val="24"/>
          <w:szCs w:val="24"/>
        </w:rPr>
        <w:t>et al.</w:t>
      </w:r>
      <w:proofErr w:type="gramEnd"/>
      <w:r w:rsidR="009F49CD">
        <w:rPr>
          <w:rFonts w:ascii="Times New Roman" w:hAnsi="Times New Roman" w:cs="Times New Roman"/>
          <w:sz w:val="24"/>
          <w:szCs w:val="24"/>
        </w:rPr>
        <w:t xml:space="preserve"> 2009)</w:t>
      </w:r>
      <w:r w:rsidR="00BD7677">
        <w:rPr>
          <w:rFonts w:ascii="Times New Roman" w:hAnsi="Times New Roman" w:cs="Times New Roman"/>
          <w:sz w:val="24"/>
          <w:szCs w:val="24"/>
        </w:rPr>
        <w:t xml:space="preserve">. No over-dispersion was found for </w:t>
      </w:r>
      <w:r w:rsidR="009F49CD">
        <w:rPr>
          <w:rFonts w:ascii="Times New Roman" w:hAnsi="Times New Roman" w:cs="Times New Roman"/>
          <w:sz w:val="24"/>
          <w:szCs w:val="24"/>
        </w:rPr>
        <w:t>flowering (</w:t>
      </w:r>
      <w:r w:rsidR="009F49CD" w:rsidRPr="00681DA0">
        <w:rPr>
          <w:rFonts w:ascii="Times New Roman" w:hAnsi="Times New Roman" w:cs="Times New Roman"/>
          <w:i/>
          <w:sz w:val="24"/>
          <w:szCs w:val="24"/>
        </w:rPr>
        <w:t>Ø</w:t>
      </w:r>
      <w:r w:rsidR="009F49CD">
        <w:rPr>
          <w:rFonts w:ascii="Times New Roman" w:hAnsi="Times New Roman" w:cs="Times New Roman"/>
          <w:i/>
          <w:sz w:val="24"/>
          <w:szCs w:val="24"/>
        </w:rPr>
        <w:t xml:space="preserve"> </w:t>
      </w:r>
      <w:r w:rsidR="009F49CD">
        <w:rPr>
          <w:rFonts w:ascii="Times New Roman" w:hAnsi="Times New Roman" w:cs="Times New Roman"/>
          <w:sz w:val="24"/>
          <w:szCs w:val="24"/>
        </w:rPr>
        <w:t xml:space="preserve">= </w:t>
      </w:r>
      <w:r w:rsidR="00B777A5">
        <w:rPr>
          <w:rFonts w:ascii="Times New Roman" w:hAnsi="Times New Roman" w:cs="Times New Roman"/>
          <w:sz w:val="24"/>
          <w:szCs w:val="24"/>
        </w:rPr>
        <w:t>0.71</w:t>
      </w:r>
      <w:r w:rsidR="009F49CD">
        <w:rPr>
          <w:rFonts w:ascii="Times New Roman" w:hAnsi="Times New Roman" w:cs="Times New Roman"/>
          <w:sz w:val="24"/>
          <w:szCs w:val="24"/>
        </w:rPr>
        <w:t>) and fruiting</w:t>
      </w:r>
      <w:r w:rsidR="00BD7677">
        <w:rPr>
          <w:rFonts w:ascii="Times New Roman" w:hAnsi="Times New Roman" w:cs="Times New Roman"/>
          <w:sz w:val="24"/>
          <w:szCs w:val="24"/>
        </w:rPr>
        <w:t xml:space="preserve"> (</w:t>
      </w:r>
      <w:r w:rsidR="00BD7677" w:rsidRPr="00681DA0">
        <w:rPr>
          <w:rFonts w:ascii="Times New Roman" w:hAnsi="Times New Roman" w:cs="Times New Roman"/>
          <w:i/>
          <w:sz w:val="24"/>
          <w:szCs w:val="24"/>
        </w:rPr>
        <w:t>Ø</w:t>
      </w:r>
      <w:r w:rsidR="00BD7677">
        <w:rPr>
          <w:rFonts w:ascii="Times New Roman" w:hAnsi="Times New Roman" w:cs="Times New Roman"/>
          <w:i/>
          <w:sz w:val="24"/>
          <w:szCs w:val="24"/>
        </w:rPr>
        <w:t xml:space="preserve"> </w:t>
      </w:r>
      <w:r w:rsidR="00BD7677">
        <w:rPr>
          <w:rFonts w:ascii="Times New Roman" w:hAnsi="Times New Roman" w:cs="Times New Roman"/>
          <w:sz w:val="24"/>
          <w:szCs w:val="24"/>
        </w:rPr>
        <w:t>= 0.49)</w:t>
      </w:r>
      <w:r w:rsidR="009F49CD">
        <w:rPr>
          <w:rFonts w:ascii="Times New Roman" w:hAnsi="Times New Roman" w:cs="Times New Roman"/>
          <w:sz w:val="24"/>
          <w:szCs w:val="24"/>
        </w:rPr>
        <w:t xml:space="preserve"> </w:t>
      </w:r>
      <w:r w:rsidR="00920209">
        <w:rPr>
          <w:rFonts w:ascii="Times New Roman" w:hAnsi="Times New Roman" w:cs="Times New Roman"/>
          <w:sz w:val="24"/>
          <w:szCs w:val="24"/>
        </w:rPr>
        <w:t>and we proceeded with the binomial model.</w:t>
      </w:r>
      <w:r w:rsidR="00172836">
        <w:rPr>
          <w:rFonts w:ascii="Times New Roman" w:hAnsi="Times New Roman" w:cs="Times New Roman"/>
          <w:sz w:val="24"/>
          <w:szCs w:val="24"/>
        </w:rPr>
        <w:t xml:space="preserve"> </w:t>
      </w:r>
    </w:p>
    <w:p w14:paraId="43A81383" w14:textId="77777777" w:rsidR="005C3769" w:rsidRDefault="005C3769" w:rsidP="00ED2501">
      <w:pPr>
        <w:spacing w:line="360" w:lineRule="auto"/>
        <w:rPr>
          <w:rFonts w:ascii="Times New Roman" w:hAnsi="Times New Roman" w:cs="Times New Roman"/>
          <w:smallCaps/>
          <w:sz w:val="24"/>
          <w:szCs w:val="24"/>
        </w:rPr>
      </w:pPr>
    </w:p>
    <w:p w14:paraId="75E5E522" w14:textId="7B8BF7A3" w:rsidR="00BB48D6" w:rsidRDefault="00CB32AC" w:rsidP="00ED2501">
      <w:pPr>
        <w:spacing w:line="360" w:lineRule="auto"/>
        <w:rPr>
          <w:rFonts w:ascii="Times New Roman" w:hAnsi="Times New Roman" w:cs="Times New Roman"/>
          <w:sz w:val="24"/>
          <w:szCs w:val="24"/>
        </w:rPr>
      </w:pPr>
      <w:r w:rsidRPr="00CB32AC">
        <w:rPr>
          <w:rFonts w:ascii="Times New Roman" w:hAnsi="Times New Roman" w:cs="Times New Roman"/>
          <w:smallCaps/>
          <w:sz w:val="24"/>
          <w:szCs w:val="24"/>
        </w:rPr>
        <w:t>Inter</w:t>
      </w:r>
      <w:r>
        <w:rPr>
          <w:rFonts w:ascii="Times New Roman" w:hAnsi="Times New Roman" w:cs="Times New Roman"/>
          <w:smallCaps/>
          <w:sz w:val="24"/>
          <w:szCs w:val="24"/>
        </w:rPr>
        <w:t>-</w:t>
      </w:r>
      <w:r w:rsidRPr="00CB32AC">
        <w:rPr>
          <w:rFonts w:ascii="Times New Roman" w:hAnsi="Times New Roman" w:cs="Times New Roman"/>
          <w:smallCaps/>
          <w:sz w:val="24"/>
          <w:szCs w:val="24"/>
        </w:rPr>
        <w:t xml:space="preserve">annual variation in </w:t>
      </w:r>
      <w:proofErr w:type="spellStart"/>
      <w:r w:rsidRPr="00CB32AC">
        <w:rPr>
          <w:rFonts w:ascii="Times New Roman" w:hAnsi="Times New Roman" w:cs="Times New Roman"/>
          <w:smallCaps/>
          <w:sz w:val="24"/>
          <w:szCs w:val="24"/>
        </w:rPr>
        <w:t>phenophase</w:t>
      </w:r>
      <w:proofErr w:type="spellEnd"/>
      <w:r w:rsidRPr="00CB32AC">
        <w:rPr>
          <w:rFonts w:ascii="Times New Roman" w:hAnsi="Times New Roman" w:cs="Times New Roman"/>
          <w:smallCaps/>
          <w:sz w:val="24"/>
          <w:szCs w:val="24"/>
        </w:rPr>
        <w:t xml:space="preserve"> patterns</w:t>
      </w:r>
      <w:r>
        <w:rPr>
          <w:rFonts w:ascii="Times New Roman" w:hAnsi="Times New Roman" w:cs="Times New Roman"/>
          <w:sz w:val="24"/>
          <w:szCs w:val="24"/>
        </w:rPr>
        <w:t xml:space="preserve"> </w:t>
      </w:r>
      <w:r w:rsidR="00046854">
        <w:rPr>
          <w:rFonts w:ascii="Times New Roman" w:hAnsi="Times New Roman" w:cs="Times New Roman"/>
          <w:sz w:val="24"/>
          <w:szCs w:val="24"/>
        </w:rPr>
        <w:t>–</w:t>
      </w:r>
      <w:r>
        <w:rPr>
          <w:rFonts w:ascii="Times New Roman" w:hAnsi="Times New Roman" w:cs="Times New Roman"/>
          <w:sz w:val="24"/>
          <w:szCs w:val="24"/>
        </w:rPr>
        <w:t xml:space="preserve"> </w:t>
      </w:r>
      <w:r w:rsidR="00F55DF9">
        <w:rPr>
          <w:rFonts w:ascii="Times New Roman" w:hAnsi="Times New Roman" w:cs="Times New Roman"/>
          <w:sz w:val="24"/>
          <w:szCs w:val="24"/>
        </w:rPr>
        <w:t xml:space="preserve">The number of trees flowering or fruiting each year was calculated </w:t>
      </w:r>
      <w:r w:rsidR="00F04B0D">
        <w:rPr>
          <w:rFonts w:ascii="Times New Roman" w:hAnsi="Times New Roman" w:cs="Times New Roman"/>
          <w:sz w:val="24"/>
          <w:szCs w:val="24"/>
        </w:rPr>
        <w:t xml:space="preserve">for trees which had been monitored </w:t>
      </w:r>
      <w:r w:rsidR="005D7262">
        <w:rPr>
          <w:rFonts w:ascii="Times New Roman" w:hAnsi="Times New Roman" w:cs="Times New Roman"/>
          <w:sz w:val="24"/>
          <w:szCs w:val="24"/>
        </w:rPr>
        <w:t>between</w:t>
      </w:r>
      <w:r w:rsidR="00F04B0D">
        <w:rPr>
          <w:rFonts w:ascii="Times New Roman" w:hAnsi="Times New Roman" w:cs="Times New Roman"/>
          <w:sz w:val="24"/>
          <w:szCs w:val="24"/>
        </w:rPr>
        <w:t xml:space="preserve"> 1993</w:t>
      </w:r>
      <w:r w:rsidR="005D7262">
        <w:rPr>
          <w:rFonts w:ascii="Times New Roman" w:hAnsi="Times New Roman" w:cs="Times New Roman"/>
          <w:sz w:val="24"/>
          <w:szCs w:val="24"/>
        </w:rPr>
        <w:t xml:space="preserve"> and 2016</w:t>
      </w:r>
      <w:r w:rsidR="00F55DF9">
        <w:rPr>
          <w:rFonts w:ascii="Times New Roman" w:hAnsi="Times New Roman" w:cs="Times New Roman"/>
          <w:sz w:val="24"/>
          <w:szCs w:val="24"/>
        </w:rPr>
        <w:t xml:space="preserve">. Anomaly values were </w:t>
      </w:r>
      <w:r w:rsidR="00F55DF9" w:rsidRPr="00F55DF9">
        <w:rPr>
          <w:rFonts w:ascii="Times New Roman" w:hAnsi="Times New Roman" w:cs="Times New Roman"/>
          <w:sz w:val="24"/>
          <w:szCs w:val="24"/>
        </w:rPr>
        <w:t xml:space="preserve">calculated for the forest as a whole comparing the value in </w:t>
      </w:r>
      <w:r w:rsidR="00F55DF9">
        <w:rPr>
          <w:rFonts w:ascii="Times New Roman" w:hAnsi="Times New Roman" w:cs="Times New Roman"/>
          <w:sz w:val="24"/>
          <w:szCs w:val="24"/>
        </w:rPr>
        <w:t>each</w:t>
      </w:r>
      <w:r w:rsidR="00F55DF9" w:rsidRPr="00F55DF9">
        <w:rPr>
          <w:rFonts w:ascii="Times New Roman" w:hAnsi="Times New Roman" w:cs="Times New Roman"/>
          <w:sz w:val="24"/>
          <w:szCs w:val="24"/>
        </w:rPr>
        <w:t xml:space="preserve"> month with the mean </w:t>
      </w:r>
      <w:r w:rsidR="00F04B0D">
        <w:rPr>
          <w:rFonts w:ascii="Times New Roman" w:hAnsi="Times New Roman" w:cs="Times New Roman"/>
          <w:sz w:val="24"/>
          <w:szCs w:val="24"/>
        </w:rPr>
        <w:t xml:space="preserve">value </w:t>
      </w:r>
      <w:r w:rsidR="00225A11">
        <w:rPr>
          <w:rFonts w:ascii="Times New Roman" w:hAnsi="Times New Roman" w:cs="Times New Roman"/>
          <w:sz w:val="24"/>
          <w:szCs w:val="24"/>
        </w:rPr>
        <w:t xml:space="preserve">of that month </w:t>
      </w:r>
      <w:r w:rsidR="00F55DF9" w:rsidRPr="00F55DF9">
        <w:rPr>
          <w:rFonts w:ascii="Times New Roman" w:hAnsi="Times New Roman" w:cs="Times New Roman"/>
          <w:sz w:val="24"/>
          <w:szCs w:val="24"/>
        </w:rPr>
        <w:t xml:space="preserve">across all years to </w:t>
      </w:r>
      <w:r w:rsidR="00F55DF9">
        <w:rPr>
          <w:rFonts w:ascii="Times New Roman" w:hAnsi="Times New Roman" w:cs="Times New Roman"/>
          <w:sz w:val="24"/>
          <w:szCs w:val="24"/>
        </w:rPr>
        <w:t>assess</w:t>
      </w:r>
      <w:r w:rsidR="00F55DF9" w:rsidRPr="00F55DF9">
        <w:rPr>
          <w:rFonts w:ascii="Times New Roman" w:hAnsi="Times New Roman" w:cs="Times New Roman"/>
          <w:sz w:val="24"/>
          <w:szCs w:val="24"/>
        </w:rPr>
        <w:t xml:space="preserve"> if any general patterns could be detected for the forest as a whole</w:t>
      </w:r>
      <w:r w:rsidR="00F55DF9">
        <w:rPr>
          <w:rFonts w:ascii="Times New Roman" w:hAnsi="Times New Roman" w:cs="Times New Roman"/>
          <w:sz w:val="24"/>
          <w:szCs w:val="24"/>
        </w:rPr>
        <w:t>.</w:t>
      </w:r>
      <w:r w:rsidR="00861DFD">
        <w:rPr>
          <w:rFonts w:ascii="Times New Roman" w:hAnsi="Times New Roman" w:cs="Times New Roman"/>
          <w:sz w:val="24"/>
          <w:szCs w:val="24"/>
        </w:rPr>
        <w:t xml:space="preserve"> </w:t>
      </w:r>
      <w:r w:rsidR="005D7262">
        <w:rPr>
          <w:rFonts w:ascii="Times New Roman" w:hAnsi="Times New Roman" w:cs="Times New Roman"/>
          <w:sz w:val="24"/>
          <w:szCs w:val="24"/>
        </w:rPr>
        <w:t xml:space="preserve">Anomaly scores were calculated for all trees, the three most common guilds and different dispersal types. </w:t>
      </w:r>
      <w:r w:rsidR="00115F0F">
        <w:rPr>
          <w:rFonts w:ascii="Times New Roman" w:hAnsi="Times New Roman" w:cs="Times New Roman"/>
          <w:sz w:val="24"/>
          <w:szCs w:val="24"/>
        </w:rPr>
        <w:t xml:space="preserve">In order to assess whether climate may be affecting </w:t>
      </w:r>
      <w:r w:rsidR="00861DFD">
        <w:rPr>
          <w:rFonts w:ascii="Times New Roman" w:hAnsi="Times New Roman" w:cs="Times New Roman"/>
          <w:sz w:val="24"/>
          <w:szCs w:val="24"/>
        </w:rPr>
        <w:t>f</w:t>
      </w:r>
      <w:r w:rsidR="00F04B0D">
        <w:rPr>
          <w:rFonts w:ascii="Times New Roman" w:hAnsi="Times New Roman" w:cs="Times New Roman"/>
          <w:sz w:val="24"/>
          <w:szCs w:val="24"/>
        </w:rPr>
        <w:t>lowering and fruiting</w:t>
      </w:r>
      <w:r w:rsidR="000B102A">
        <w:rPr>
          <w:rFonts w:ascii="Times New Roman" w:hAnsi="Times New Roman" w:cs="Times New Roman"/>
          <w:sz w:val="24"/>
          <w:szCs w:val="24"/>
        </w:rPr>
        <w:t>,</w:t>
      </w:r>
      <w:r w:rsidR="00F04B0D">
        <w:rPr>
          <w:rFonts w:ascii="Times New Roman" w:hAnsi="Times New Roman" w:cs="Times New Roman"/>
          <w:sz w:val="24"/>
          <w:szCs w:val="24"/>
        </w:rPr>
        <w:t xml:space="preserve"> anomaly scores were correlated with the rainfall, maximum and minimum temperatures</w:t>
      </w:r>
      <w:r w:rsidR="00853CAC">
        <w:rPr>
          <w:rFonts w:ascii="Times New Roman" w:hAnsi="Times New Roman" w:cs="Times New Roman"/>
          <w:sz w:val="24"/>
          <w:szCs w:val="24"/>
        </w:rPr>
        <w:t xml:space="preserve"> </w:t>
      </w:r>
      <w:r w:rsidR="00371516">
        <w:rPr>
          <w:rFonts w:ascii="Times New Roman" w:hAnsi="Times New Roman" w:cs="Times New Roman"/>
          <w:sz w:val="24"/>
          <w:szCs w:val="24"/>
        </w:rPr>
        <w:t xml:space="preserve">and the </w:t>
      </w:r>
      <w:r w:rsidR="00F04B0D">
        <w:rPr>
          <w:rFonts w:ascii="Times New Roman" w:hAnsi="Times New Roman" w:cs="Times New Roman"/>
          <w:sz w:val="24"/>
          <w:szCs w:val="24"/>
        </w:rPr>
        <w:t>NINO4</w:t>
      </w:r>
      <w:r w:rsidR="00371516">
        <w:rPr>
          <w:rFonts w:ascii="Times New Roman" w:hAnsi="Times New Roman" w:cs="Times New Roman"/>
          <w:sz w:val="24"/>
          <w:szCs w:val="24"/>
        </w:rPr>
        <w:t xml:space="preserve"> and IOD</w:t>
      </w:r>
      <w:r w:rsidR="00993348">
        <w:rPr>
          <w:rFonts w:ascii="Times New Roman" w:hAnsi="Times New Roman" w:cs="Times New Roman"/>
          <w:sz w:val="24"/>
          <w:szCs w:val="24"/>
        </w:rPr>
        <w:t xml:space="preserve"> </w:t>
      </w:r>
      <w:r w:rsidR="00853CAC">
        <w:rPr>
          <w:rFonts w:ascii="Times New Roman" w:hAnsi="Times New Roman" w:cs="Times New Roman"/>
          <w:sz w:val="24"/>
          <w:szCs w:val="24"/>
        </w:rPr>
        <w:t>SST values</w:t>
      </w:r>
      <w:r w:rsidR="00591603">
        <w:rPr>
          <w:rFonts w:ascii="Times New Roman" w:hAnsi="Times New Roman" w:cs="Times New Roman"/>
          <w:sz w:val="24"/>
          <w:szCs w:val="24"/>
        </w:rPr>
        <w:t xml:space="preserve"> (Wright and </w:t>
      </w:r>
      <w:proofErr w:type="spellStart"/>
      <w:r w:rsidR="00591603">
        <w:rPr>
          <w:rFonts w:ascii="Times New Roman" w:hAnsi="Times New Roman" w:cs="Times New Roman"/>
          <w:sz w:val="24"/>
          <w:szCs w:val="24"/>
        </w:rPr>
        <w:t>Calderón</w:t>
      </w:r>
      <w:proofErr w:type="spellEnd"/>
      <w:r w:rsidR="00591603">
        <w:rPr>
          <w:rFonts w:ascii="Times New Roman" w:hAnsi="Times New Roman" w:cs="Times New Roman"/>
          <w:sz w:val="24"/>
          <w:szCs w:val="24"/>
        </w:rPr>
        <w:t>, 2006)</w:t>
      </w:r>
      <w:r w:rsidR="005042AB">
        <w:rPr>
          <w:rFonts w:ascii="Times New Roman" w:hAnsi="Times New Roman" w:cs="Times New Roman"/>
          <w:sz w:val="24"/>
          <w:szCs w:val="24"/>
        </w:rPr>
        <w:t xml:space="preserve"> </w:t>
      </w:r>
      <w:r w:rsidR="001D0108">
        <w:rPr>
          <w:rFonts w:ascii="Times New Roman" w:hAnsi="Times New Roman" w:cs="Times New Roman"/>
          <w:sz w:val="24"/>
          <w:szCs w:val="24"/>
        </w:rPr>
        <w:t xml:space="preserve">with up to a </w:t>
      </w:r>
      <w:proofErr w:type="gramStart"/>
      <w:r w:rsidR="001D0108">
        <w:rPr>
          <w:rFonts w:ascii="Times New Roman" w:hAnsi="Times New Roman" w:cs="Times New Roman"/>
          <w:sz w:val="24"/>
          <w:szCs w:val="24"/>
        </w:rPr>
        <w:t>12 month</w:t>
      </w:r>
      <w:proofErr w:type="gramEnd"/>
      <w:r w:rsidR="001D0108">
        <w:rPr>
          <w:rFonts w:ascii="Times New Roman" w:hAnsi="Times New Roman" w:cs="Times New Roman"/>
          <w:sz w:val="24"/>
          <w:szCs w:val="24"/>
        </w:rPr>
        <w:t xml:space="preserve"> lag using Pearson correlations.</w:t>
      </w:r>
    </w:p>
    <w:p w14:paraId="0F944510" w14:textId="77777777" w:rsidR="00552115" w:rsidRPr="004615B7" w:rsidRDefault="00AB7821" w:rsidP="00ED250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462A2618" w14:textId="77777777" w:rsidR="00552115" w:rsidRPr="004615B7" w:rsidRDefault="004615B7" w:rsidP="00ED2501">
      <w:pPr>
        <w:spacing w:line="360" w:lineRule="auto"/>
        <w:rPr>
          <w:rFonts w:ascii="Times New Roman" w:hAnsi="Times New Roman" w:cs="Times New Roman"/>
          <w:b/>
          <w:caps/>
          <w:sz w:val="24"/>
          <w:szCs w:val="24"/>
        </w:rPr>
      </w:pPr>
      <w:r w:rsidRPr="004615B7">
        <w:rPr>
          <w:rFonts w:ascii="Times New Roman" w:hAnsi="Times New Roman" w:cs="Times New Roman"/>
          <w:b/>
          <w:caps/>
          <w:sz w:val="24"/>
          <w:szCs w:val="24"/>
        </w:rPr>
        <w:t>Results</w:t>
      </w:r>
    </w:p>
    <w:p w14:paraId="5A0431CC" w14:textId="7C05760E" w:rsidR="00861DFD" w:rsidRDefault="00CB32AC" w:rsidP="00861DFD">
      <w:pPr>
        <w:spacing w:line="360" w:lineRule="auto"/>
        <w:rPr>
          <w:rFonts w:ascii="Times New Roman" w:hAnsi="Times New Roman" w:cs="Times New Roman"/>
          <w:sz w:val="24"/>
          <w:szCs w:val="24"/>
        </w:rPr>
      </w:pPr>
      <w:r>
        <w:rPr>
          <w:rFonts w:ascii="Times New Roman" w:hAnsi="Times New Roman" w:cs="Times New Roman"/>
          <w:smallCaps/>
          <w:sz w:val="24"/>
          <w:szCs w:val="24"/>
        </w:rPr>
        <w:t xml:space="preserve">Monthly </w:t>
      </w:r>
      <w:proofErr w:type="spellStart"/>
      <w:r>
        <w:rPr>
          <w:rFonts w:ascii="Times New Roman" w:hAnsi="Times New Roman" w:cs="Times New Roman"/>
          <w:smallCaps/>
          <w:sz w:val="24"/>
          <w:szCs w:val="24"/>
        </w:rPr>
        <w:t>phenophase</w:t>
      </w:r>
      <w:proofErr w:type="spellEnd"/>
      <w:r>
        <w:rPr>
          <w:rFonts w:ascii="Times New Roman" w:hAnsi="Times New Roman" w:cs="Times New Roman"/>
          <w:smallCaps/>
          <w:sz w:val="24"/>
          <w:szCs w:val="24"/>
        </w:rPr>
        <w:t xml:space="preserve"> patterns across the year</w:t>
      </w:r>
      <w:r w:rsidR="00AF3B28">
        <w:rPr>
          <w:rFonts w:ascii="Times New Roman" w:hAnsi="Times New Roman" w:cs="Times New Roman"/>
          <w:smallCaps/>
          <w:sz w:val="24"/>
          <w:szCs w:val="24"/>
        </w:rPr>
        <w:t xml:space="preserve"> </w:t>
      </w:r>
      <w:r w:rsidR="00AF3B28">
        <w:rPr>
          <w:rFonts w:ascii="Times New Roman" w:hAnsi="Times New Roman" w:cs="Times New Roman"/>
          <w:sz w:val="24"/>
          <w:szCs w:val="24"/>
        </w:rPr>
        <w:t>–</w:t>
      </w:r>
      <w:r>
        <w:rPr>
          <w:rFonts w:ascii="Times New Roman" w:hAnsi="Times New Roman" w:cs="Times New Roman"/>
          <w:sz w:val="24"/>
          <w:szCs w:val="24"/>
        </w:rPr>
        <w:t xml:space="preserve"> </w:t>
      </w:r>
      <w:r w:rsidR="00861DFD">
        <w:rPr>
          <w:rFonts w:ascii="Times New Roman" w:hAnsi="Times New Roman" w:cs="Times New Roman"/>
          <w:sz w:val="24"/>
          <w:szCs w:val="24"/>
        </w:rPr>
        <w:t>On average 13.3 trees flowered each month per hectare of forest but only 5.2 trees</w:t>
      </w:r>
      <w:r w:rsidR="00225A11">
        <w:rPr>
          <w:rFonts w:ascii="Times New Roman" w:hAnsi="Times New Roman" w:cs="Times New Roman"/>
          <w:sz w:val="24"/>
          <w:szCs w:val="24"/>
        </w:rPr>
        <w:t>/ha</w:t>
      </w:r>
      <w:r w:rsidR="00861DFD">
        <w:rPr>
          <w:rFonts w:ascii="Times New Roman" w:hAnsi="Times New Roman" w:cs="Times New Roman"/>
          <w:sz w:val="24"/>
          <w:szCs w:val="24"/>
        </w:rPr>
        <w:t xml:space="preserve"> produced ripe fruit each month. </w:t>
      </w:r>
      <w:proofErr w:type="gramStart"/>
      <w:r w:rsidR="00861DFD">
        <w:rPr>
          <w:rFonts w:ascii="Times New Roman" w:hAnsi="Times New Roman" w:cs="Times New Roman"/>
          <w:sz w:val="24"/>
          <w:szCs w:val="24"/>
        </w:rPr>
        <w:t>However</w:t>
      </w:r>
      <w:proofErr w:type="gramEnd"/>
      <w:r w:rsidR="00861DFD">
        <w:rPr>
          <w:rFonts w:ascii="Times New Roman" w:hAnsi="Times New Roman" w:cs="Times New Roman"/>
          <w:sz w:val="24"/>
          <w:szCs w:val="24"/>
        </w:rPr>
        <w:t xml:space="preserve"> variation in monthly flowering was large: flowering peaked in March (Fig. 1) with high numbers of trees also flowering in February and April. This </w:t>
      </w:r>
      <w:r w:rsidR="00C34BF1">
        <w:rPr>
          <w:rFonts w:ascii="Times New Roman" w:hAnsi="Times New Roman" w:cs="Times New Roman"/>
          <w:sz w:val="24"/>
          <w:szCs w:val="24"/>
        </w:rPr>
        <w:t>occurs</w:t>
      </w:r>
      <w:r w:rsidR="00861DFD">
        <w:rPr>
          <w:rFonts w:ascii="Times New Roman" w:hAnsi="Times New Roman" w:cs="Times New Roman"/>
          <w:sz w:val="24"/>
          <w:szCs w:val="24"/>
        </w:rPr>
        <w:t xml:space="preserve"> at the end of the long dry season from </w:t>
      </w:r>
      <w:r w:rsidR="00861DFD">
        <w:rPr>
          <w:rFonts w:ascii="Times New Roman" w:hAnsi="Times New Roman" w:cs="Times New Roman"/>
          <w:sz w:val="24"/>
          <w:szCs w:val="24"/>
        </w:rPr>
        <w:lastRenderedPageBreak/>
        <w:t xml:space="preserve">December to early March </w:t>
      </w:r>
      <w:r w:rsidR="00CE4408">
        <w:rPr>
          <w:rFonts w:ascii="Times New Roman" w:hAnsi="Times New Roman" w:cs="Times New Roman"/>
          <w:sz w:val="24"/>
          <w:szCs w:val="24"/>
        </w:rPr>
        <w:t xml:space="preserve">(Fig. 1) </w:t>
      </w:r>
      <w:r w:rsidR="00861DFD">
        <w:rPr>
          <w:rFonts w:ascii="Times New Roman" w:hAnsi="Times New Roman" w:cs="Times New Roman"/>
          <w:sz w:val="24"/>
          <w:szCs w:val="24"/>
        </w:rPr>
        <w:t xml:space="preserve">when many trees lose their leaves and produce a flush of new leaves. Fruiting was more consistent across the year although </w:t>
      </w:r>
      <w:r w:rsidR="007A0003">
        <w:rPr>
          <w:rFonts w:ascii="Times New Roman" w:hAnsi="Times New Roman" w:cs="Times New Roman"/>
          <w:sz w:val="24"/>
          <w:szCs w:val="24"/>
        </w:rPr>
        <w:t>it declines in the</w:t>
      </w:r>
      <w:r w:rsidR="00861DFD">
        <w:rPr>
          <w:rFonts w:ascii="Times New Roman" w:hAnsi="Times New Roman" w:cs="Times New Roman"/>
          <w:sz w:val="24"/>
          <w:szCs w:val="24"/>
        </w:rPr>
        <w:t xml:space="preserve"> June-August short dry season</w:t>
      </w:r>
      <w:r w:rsidR="00225A11">
        <w:rPr>
          <w:rFonts w:ascii="Times New Roman" w:hAnsi="Times New Roman" w:cs="Times New Roman"/>
          <w:sz w:val="24"/>
          <w:szCs w:val="24"/>
        </w:rPr>
        <w:t xml:space="preserve"> when temperatures we</w:t>
      </w:r>
      <w:r w:rsidR="007A0003">
        <w:rPr>
          <w:rFonts w:ascii="Times New Roman" w:hAnsi="Times New Roman" w:cs="Times New Roman"/>
          <w:sz w:val="24"/>
          <w:szCs w:val="24"/>
        </w:rPr>
        <w:t>re lower</w:t>
      </w:r>
      <w:r w:rsidR="00861DFD">
        <w:rPr>
          <w:rFonts w:ascii="Times New Roman" w:hAnsi="Times New Roman" w:cs="Times New Roman"/>
          <w:sz w:val="24"/>
          <w:szCs w:val="24"/>
        </w:rPr>
        <w:t xml:space="preserve"> (Fig. 1). On average fewer trees per hectare produced ripe fruit than flowered over the year indicating that many flowering events do not set fruit or that unripe fruit may be aborted before reaching maturity. </w:t>
      </w:r>
      <w:r w:rsidR="00931D49">
        <w:rPr>
          <w:rFonts w:ascii="Times New Roman" w:hAnsi="Times New Roman" w:cs="Times New Roman"/>
          <w:sz w:val="24"/>
          <w:szCs w:val="24"/>
        </w:rPr>
        <w:t xml:space="preserve">Maximum temperature peaks in the long dry season (Dec-Feb) and is coolest in July-August while minimum temperatures show the opposite pattern (Fig. 1). Rainfall </w:t>
      </w:r>
      <w:r w:rsidR="00C34BF1">
        <w:rPr>
          <w:rFonts w:ascii="Times New Roman" w:hAnsi="Times New Roman" w:cs="Times New Roman"/>
          <w:sz w:val="24"/>
          <w:szCs w:val="24"/>
        </w:rPr>
        <w:t xml:space="preserve">is bi-modal when analysed at monthly intervals but </w:t>
      </w:r>
      <w:r w:rsidR="00931D49">
        <w:rPr>
          <w:rFonts w:ascii="Times New Roman" w:hAnsi="Times New Roman" w:cs="Times New Roman"/>
          <w:sz w:val="24"/>
          <w:szCs w:val="24"/>
        </w:rPr>
        <w:t>varies significantly</w:t>
      </w:r>
      <w:r w:rsidR="009D5E8A">
        <w:rPr>
          <w:rFonts w:ascii="Times New Roman" w:hAnsi="Times New Roman" w:cs="Times New Roman"/>
          <w:sz w:val="24"/>
          <w:szCs w:val="24"/>
        </w:rPr>
        <w:t xml:space="preserve"> within months </w:t>
      </w:r>
      <w:r w:rsidR="00931D49">
        <w:rPr>
          <w:rFonts w:ascii="Times New Roman" w:hAnsi="Times New Roman" w:cs="Times New Roman"/>
          <w:sz w:val="24"/>
          <w:szCs w:val="24"/>
        </w:rPr>
        <w:t>of the year and these fluctuations</w:t>
      </w:r>
      <w:r w:rsidR="009D5E8A">
        <w:rPr>
          <w:rFonts w:ascii="Times New Roman" w:hAnsi="Times New Roman" w:cs="Times New Roman"/>
          <w:sz w:val="24"/>
          <w:szCs w:val="24"/>
        </w:rPr>
        <w:t xml:space="preserve"> </w:t>
      </w:r>
      <w:r w:rsidR="00C34BF1">
        <w:rPr>
          <w:rFonts w:ascii="Times New Roman" w:hAnsi="Times New Roman" w:cs="Times New Roman"/>
          <w:sz w:val="24"/>
          <w:szCs w:val="24"/>
        </w:rPr>
        <w:t>(</w:t>
      </w:r>
      <w:r w:rsidR="009D5E8A">
        <w:rPr>
          <w:rFonts w:ascii="Times New Roman" w:hAnsi="Times New Roman" w:cs="Times New Roman"/>
          <w:sz w:val="24"/>
          <w:szCs w:val="24"/>
        </w:rPr>
        <w:t>calculated</w:t>
      </w:r>
      <w:r w:rsidR="00931D49">
        <w:rPr>
          <w:rFonts w:ascii="Times New Roman" w:hAnsi="Times New Roman" w:cs="Times New Roman"/>
          <w:sz w:val="24"/>
          <w:szCs w:val="24"/>
        </w:rPr>
        <w:t xml:space="preserve"> using</w:t>
      </w:r>
      <w:r w:rsidR="009D5E8A">
        <w:rPr>
          <w:rFonts w:ascii="Times New Roman" w:hAnsi="Times New Roman" w:cs="Times New Roman"/>
          <w:sz w:val="24"/>
          <w:szCs w:val="24"/>
        </w:rPr>
        <w:t xml:space="preserve"> a running 7-day mean</w:t>
      </w:r>
      <w:r w:rsidR="00C34BF1">
        <w:rPr>
          <w:rFonts w:ascii="Times New Roman" w:hAnsi="Times New Roman" w:cs="Times New Roman"/>
          <w:sz w:val="24"/>
          <w:szCs w:val="24"/>
        </w:rPr>
        <w:t>)</w:t>
      </w:r>
      <w:r w:rsidR="00931D49">
        <w:rPr>
          <w:rFonts w:ascii="Times New Roman" w:hAnsi="Times New Roman" w:cs="Times New Roman"/>
          <w:sz w:val="24"/>
          <w:szCs w:val="24"/>
        </w:rPr>
        <w:t xml:space="preserve"> are consistent between years</w:t>
      </w:r>
      <w:r w:rsidR="009D5E8A">
        <w:rPr>
          <w:rFonts w:ascii="Times New Roman" w:hAnsi="Times New Roman" w:cs="Times New Roman"/>
          <w:sz w:val="24"/>
          <w:szCs w:val="24"/>
        </w:rPr>
        <w:t xml:space="preserve"> (Fig. 1). To what extent these regular fluctuations </w:t>
      </w:r>
      <w:r w:rsidR="00C34BF1">
        <w:rPr>
          <w:rFonts w:ascii="Times New Roman" w:hAnsi="Times New Roman" w:cs="Times New Roman"/>
          <w:sz w:val="24"/>
          <w:szCs w:val="24"/>
        </w:rPr>
        <w:t xml:space="preserve">within months of the year </w:t>
      </w:r>
      <w:r w:rsidR="009D5E8A">
        <w:rPr>
          <w:rFonts w:ascii="Times New Roman" w:hAnsi="Times New Roman" w:cs="Times New Roman"/>
          <w:sz w:val="24"/>
          <w:szCs w:val="24"/>
        </w:rPr>
        <w:t>may act as triggers for fl</w:t>
      </w:r>
      <w:r w:rsidR="00931D49">
        <w:rPr>
          <w:rFonts w:ascii="Times New Roman" w:hAnsi="Times New Roman" w:cs="Times New Roman"/>
          <w:sz w:val="24"/>
          <w:szCs w:val="24"/>
        </w:rPr>
        <w:t>owering and fruiting is unknown.</w:t>
      </w:r>
    </w:p>
    <w:p w14:paraId="6DF73919" w14:textId="77777777" w:rsidR="0079500F" w:rsidRDefault="0079500F" w:rsidP="00ED2501">
      <w:pPr>
        <w:spacing w:line="360" w:lineRule="auto"/>
        <w:rPr>
          <w:rFonts w:ascii="Times New Roman" w:hAnsi="Times New Roman" w:cs="Times New Roman"/>
          <w:sz w:val="24"/>
          <w:szCs w:val="24"/>
        </w:rPr>
      </w:pPr>
    </w:p>
    <w:p w14:paraId="405653B1" w14:textId="4CEA6761" w:rsidR="005C3856" w:rsidRDefault="00CB32AC" w:rsidP="00B61053">
      <w:pPr>
        <w:spacing w:line="360" w:lineRule="auto"/>
        <w:rPr>
          <w:rFonts w:ascii="Times New Roman" w:hAnsi="Times New Roman" w:cs="Times New Roman"/>
          <w:sz w:val="24"/>
          <w:szCs w:val="24"/>
        </w:rPr>
      </w:pPr>
      <w:r w:rsidRPr="00CB32AC">
        <w:rPr>
          <w:rFonts w:ascii="Times New Roman" w:hAnsi="Times New Roman" w:cs="Times New Roman"/>
          <w:smallCaps/>
          <w:sz w:val="24"/>
          <w:szCs w:val="24"/>
        </w:rPr>
        <w:t>Dispersal type and tree guild</w:t>
      </w:r>
      <w:r>
        <w:rPr>
          <w:rFonts w:ascii="Times New Roman" w:hAnsi="Times New Roman" w:cs="Times New Roman"/>
          <w:sz w:val="24"/>
          <w:szCs w:val="24"/>
        </w:rPr>
        <w:t xml:space="preserve"> </w:t>
      </w:r>
      <w:r w:rsidR="00672C5C">
        <w:rPr>
          <w:rFonts w:ascii="Times New Roman" w:hAnsi="Times New Roman" w:cs="Times New Roman"/>
          <w:sz w:val="24"/>
          <w:szCs w:val="24"/>
        </w:rPr>
        <w:t>–</w:t>
      </w:r>
      <w:r w:rsidR="005C3856">
        <w:rPr>
          <w:rFonts w:ascii="Times New Roman" w:hAnsi="Times New Roman" w:cs="Times New Roman"/>
          <w:sz w:val="24"/>
          <w:szCs w:val="24"/>
        </w:rPr>
        <w:t xml:space="preserve">Fourier analysis of the frequency of </w:t>
      </w:r>
      <w:proofErr w:type="spellStart"/>
      <w:r w:rsidR="007A0003">
        <w:rPr>
          <w:rFonts w:ascii="Times New Roman" w:hAnsi="Times New Roman" w:cs="Times New Roman"/>
          <w:sz w:val="24"/>
          <w:szCs w:val="24"/>
        </w:rPr>
        <w:t>phenophase</w:t>
      </w:r>
      <w:proofErr w:type="spellEnd"/>
      <w:r w:rsidR="007A0003">
        <w:rPr>
          <w:rFonts w:ascii="Times New Roman" w:hAnsi="Times New Roman" w:cs="Times New Roman"/>
          <w:sz w:val="24"/>
          <w:szCs w:val="24"/>
        </w:rPr>
        <w:t xml:space="preserve"> for</w:t>
      </w:r>
      <w:r w:rsidR="005C3856">
        <w:rPr>
          <w:rFonts w:ascii="Times New Roman" w:hAnsi="Times New Roman" w:cs="Times New Roman"/>
          <w:sz w:val="24"/>
          <w:szCs w:val="24"/>
        </w:rPr>
        <w:t xml:space="preserve"> individual trees showed major </w:t>
      </w:r>
      <w:r w:rsidR="00EC3CE0">
        <w:rPr>
          <w:rFonts w:ascii="Times New Roman" w:hAnsi="Times New Roman" w:cs="Times New Roman"/>
          <w:sz w:val="24"/>
          <w:szCs w:val="24"/>
        </w:rPr>
        <w:t>variation</w:t>
      </w:r>
      <w:r w:rsidR="005C3856">
        <w:rPr>
          <w:rFonts w:ascii="Times New Roman" w:hAnsi="Times New Roman" w:cs="Times New Roman"/>
          <w:sz w:val="24"/>
          <w:szCs w:val="24"/>
        </w:rPr>
        <w:t xml:space="preserve"> between trees with different dispersal methods. Wind dispersed species had very consistent flowering times at annual intervals, while auto, and animal (capsules and small fleshy fruits) dispersed species flowered at both 12 and 18 month intervals (Fig. 2).  </w:t>
      </w:r>
      <w:r w:rsidR="00D22036">
        <w:rPr>
          <w:rFonts w:ascii="Times New Roman" w:hAnsi="Times New Roman" w:cs="Times New Roman"/>
          <w:sz w:val="24"/>
          <w:szCs w:val="24"/>
        </w:rPr>
        <w:t>Although flowering annually</w:t>
      </w:r>
      <w:r w:rsidR="005C3856">
        <w:rPr>
          <w:rFonts w:ascii="Times New Roman" w:hAnsi="Times New Roman" w:cs="Times New Roman"/>
          <w:sz w:val="24"/>
          <w:szCs w:val="24"/>
        </w:rPr>
        <w:t xml:space="preserve">, fruiting of trees with wind dispersal occurred over a large range of intervals. This may be partly due to the fact that their fruits can stay on a tree for several months slowly dispersing the seeds so that no clear dominant cycles are identified despite the fact that flowering has a dominant </w:t>
      </w:r>
      <w:proofErr w:type="gramStart"/>
      <w:r w:rsidR="005C3856">
        <w:rPr>
          <w:rFonts w:ascii="Times New Roman" w:hAnsi="Times New Roman" w:cs="Times New Roman"/>
          <w:sz w:val="24"/>
          <w:szCs w:val="24"/>
        </w:rPr>
        <w:t>12 month</w:t>
      </w:r>
      <w:proofErr w:type="gramEnd"/>
      <w:r w:rsidR="005C3856">
        <w:rPr>
          <w:rFonts w:ascii="Times New Roman" w:hAnsi="Times New Roman" w:cs="Times New Roman"/>
          <w:sz w:val="24"/>
          <w:szCs w:val="24"/>
        </w:rPr>
        <w:t xml:space="preserve"> cycle. Large fleshy-fruit producing trees tended to fruit at 18 month intervals. Fruits with ballistic dispersal methods tended to fruit at a sub-annual frequency (6 months). </w:t>
      </w:r>
    </w:p>
    <w:p w14:paraId="4AD57E73" w14:textId="77777777" w:rsidR="00F43C5F" w:rsidRDefault="009A2959" w:rsidP="00672C5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E05183">
        <w:rPr>
          <w:rFonts w:ascii="Times New Roman" w:hAnsi="Times New Roman" w:cs="Times New Roman"/>
          <w:sz w:val="24"/>
          <w:szCs w:val="24"/>
        </w:rPr>
        <w:t xml:space="preserve"> </w:t>
      </w:r>
      <w:r w:rsidR="000225A9">
        <w:rPr>
          <w:rFonts w:ascii="Times New Roman" w:hAnsi="Times New Roman" w:cs="Times New Roman"/>
          <w:sz w:val="24"/>
          <w:szCs w:val="24"/>
        </w:rPr>
        <w:t xml:space="preserve">Box plots of the frequency of flowering and fruiting across fruit dispersal type and guild show large variations between these functional types (Fig. S1. Supplementary Material). </w:t>
      </w:r>
      <w:r w:rsidR="00623363">
        <w:rPr>
          <w:rFonts w:ascii="Times New Roman" w:hAnsi="Times New Roman" w:cs="Times New Roman"/>
          <w:sz w:val="24"/>
          <w:szCs w:val="24"/>
        </w:rPr>
        <w:t>A F</w:t>
      </w:r>
      <w:r w:rsidR="008E1FF7">
        <w:rPr>
          <w:rFonts w:ascii="Times New Roman" w:hAnsi="Times New Roman" w:cs="Times New Roman"/>
          <w:sz w:val="24"/>
          <w:szCs w:val="24"/>
        </w:rPr>
        <w:t>ourier analysis of flowering and fruiting frequencies by guild type did not produce any clear patterns between species (Fig. S</w:t>
      </w:r>
      <w:r w:rsidR="000225A9">
        <w:rPr>
          <w:rFonts w:ascii="Times New Roman" w:hAnsi="Times New Roman" w:cs="Times New Roman"/>
          <w:sz w:val="24"/>
          <w:szCs w:val="24"/>
        </w:rPr>
        <w:t>2</w:t>
      </w:r>
      <w:r w:rsidR="00615A85">
        <w:rPr>
          <w:rFonts w:ascii="Times New Roman" w:hAnsi="Times New Roman" w:cs="Times New Roman"/>
          <w:sz w:val="24"/>
          <w:szCs w:val="24"/>
        </w:rPr>
        <w:t>. Supplementary Material).</w:t>
      </w:r>
    </w:p>
    <w:p w14:paraId="7B60D0C0" w14:textId="77777777" w:rsidR="00DB3415" w:rsidRDefault="00DB3415" w:rsidP="00DB3415">
      <w:pPr>
        <w:spacing w:line="360" w:lineRule="auto"/>
        <w:ind w:firstLine="360"/>
        <w:rPr>
          <w:rFonts w:ascii="Times New Roman" w:hAnsi="Times New Roman" w:cs="Times New Roman"/>
          <w:smallCaps/>
          <w:sz w:val="24"/>
          <w:szCs w:val="24"/>
        </w:rPr>
      </w:pPr>
    </w:p>
    <w:p w14:paraId="4C3540D2" w14:textId="77777777" w:rsidR="00CB32AC" w:rsidRDefault="00CB32AC" w:rsidP="00B61053">
      <w:pPr>
        <w:spacing w:line="360" w:lineRule="auto"/>
        <w:rPr>
          <w:rFonts w:ascii="Times New Roman" w:hAnsi="Times New Roman" w:cs="Times New Roman"/>
          <w:smallCaps/>
          <w:sz w:val="24"/>
          <w:szCs w:val="24"/>
        </w:rPr>
      </w:pPr>
      <w:r w:rsidRPr="00CB32AC">
        <w:rPr>
          <w:rFonts w:ascii="Times New Roman" w:hAnsi="Times New Roman" w:cs="Times New Roman"/>
          <w:smallCaps/>
          <w:sz w:val="24"/>
          <w:szCs w:val="24"/>
        </w:rPr>
        <w:t>Effect of tree size, crown position and lianas on phenology</w:t>
      </w:r>
      <w:r>
        <w:rPr>
          <w:rFonts w:ascii="Times New Roman" w:hAnsi="Times New Roman" w:cs="Times New Roman"/>
          <w:smallCaps/>
          <w:sz w:val="24"/>
          <w:szCs w:val="24"/>
        </w:rPr>
        <w:t xml:space="preserve"> –</w:t>
      </w:r>
    </w:p>
    <w:p w14:paraId="3204A7DC" w14:textId="77777777" w:rsidR="006E2798" w:rsidRPr="00084797" w:rsidRDefault="006E2798" w:rsidP="00084797">
      <w:pPr>
        <w:spacing w:line="360" w:lineRule="auto"/>
        <w:rPr>
          <w:rFonts w:ascii="Times New Roman" w:hAnsi="Times New Roman" w:cs="Times New Roman"/>
          <w:sz w:val="24"/>
          <w:szCs w:val="24"/>
        </w:rPr>
      </w:pPr>
      <w:r w:rsidRPr="00084797">
        <w:rPr>
          <w:rFonts w:ascii="Times New Roman" w:hAnsi="Times New Roman" w:cs="Times New Roman"/>
          <w:i/>
          <w:sz w:val="24"/>
          <w:szCs w:val="24"/>
        </w:rPr>
        <w:t>Tree size</w:t>
      </w:r>
      <w:r w:rsidR="00C332BD" w:rsidRPr="00084797">
        <w:rPr>
          <w:rFonts w:ascii="Times New Roman" w:hAnsi="Times New Roman" w:cs="Times New Roman"/>
          <w:i/>
          <w:sz w:val="24"/>
          <w:szCs w:val="24"/>
        </w:rPr>
        <w:t>:</w:t>
      </w:r>
      <w:r w:rsidR="00C332BD" w:rsidRPr="00084797">
        <w:rPr>
          <w:rFonts w:ascii="Times New Roman" w:hAnsi="Times New Roman" w:cs="Times New Roman"/>
          <w:sz w:val="24"/>
          <w:szCs w:val="24"/>
        </w:rPr>
        <w:t xml:space="preserve"> </w:t>
      </w:r>
      <w:r w:rsidR="007A0003">
        <w:rPr>
          <w:rFonts w:ascii="Times New Roman" w:hAnsi="Times New Roman" w:cs="Times New Roman"/>
          <w:sz w:val="24"/>
          <w:szCs w:val="24"/>
        </w:rPr>
        <w:t>Large</w:t>
      </w:r>
      <w:r w:rsidR="003E5C08">
        <w:rPr>
          <w:rFonts w:ascii="Times New Roman" w:hAnsi="Times New Roman" w:cs="Times New Roman"/>
          <w:sz w:val="24"/>
          <w:szCs w:val="24"/>
        </w:rPr>
        <w:t>r individuals within species</w:t>
      </w:r>
      <w:r w:rsidR="007A0003">
        <w:rPr>
          <w:rFonts w:ascii="Times New Roman" w:hAnsi="Times New Roman" w:cs="Times New Roman"/>
          <w:sz w:val="24"/>
          <w:szCs w:val="24"/>
        </w:rPr>
        <w:t xml:space="preserve"> flowered more frequently</w:t>
      </w:r>
      <w:r w:rsidR="00582409" w:rsidRPr="00084797">
        <w:rPr>
          <w:rFonts w:ascii="Times New Roman" w:hAnsi="Times New Roman" w:cs="Times New Roman"/>
          <w:sz w:val="24"/>
          <w:szCs w:val="24"/>
        </w:rPr>
        <w:t xml:space="preserve"> with higher proportions of trees flowering in group 4 and 5 classes</w:t>
      </w:r>
      <w:r w:rsidR="00F43C5F" w:rsidRPr="00084797">
        <w:rPr>
          <w:rFonts w:ascii="Times New Roman" w:hAnsi="Times New Roman" w:cs="Times New Roman"/>
          <w:sz w:val="24"/>
          <w:szCs w:val="24"/>
        </w:rPr>
        <w:t xml:space="preserve"> </w:t>
      </w:r>
      <w:r w:rsidR="000225A9">
        <w:rPr>
          <w:rFonts w:ascii="Times New Roman" w:hAnsi="Times New Roman" w:cs="Times New Roman"/>
          <w:sz w:val="24"/>
          <w:szCs w:val="24"/>
        </w:rPr>
        <w:t>compared with</w:t>
      </w:r>
      <w:r w:rsidR="00F43C5F" w:rsidRPr="00084797">
        <w:rPr>
          <w:rFonts w:ascii="Times New Roman" w:hAnsi="Times New Roman" w:cs="Times New Roman"/>
          <w:sz w:val="24"/>
          <w:szCs w:val="24"/>
        </w:rPr>
        <w:t xml:space="preserve"> classes 1-3</w:t>
      </w:r>
      <w:r w:rsidR="007A0003">
        <w:rPr>
          <w:rFonts w:ascii="Times New Roman" w:hAnsi="Times New Roman" w:cs="Times New Roman"/>
          <w:sz w:val="24"/>
          <w:szCs w:val="24"/>
        </w:rPr>
        <w:t xml:space="preserve"> (Table 1)</w:t>
      </w:r>
      <w:r w:rsidR="00582409" w:rsidRPr="00084797">
        <w:rPr>
          <w:rFonts w:ascii="Times New Roman" w:hAnsi="Times New Roman" w:cs="Times New Roman"/>
          <w:sz w:val="24"/>
          <w:szCs w:val="24"/>
        </w:rPr>
        <w:t xml:space="preserve">. </w:t>
      </w:r>
      <w:r w:rsidR="00F93979">
        <w:rPr>
          <w:rFonts w:ascii="Times New Roman" w:hAnsi="Times New Roman" w:cs="Times New Roman"/>
          <w:sz w:val="24"/>
          <w:szCs w:val="24"/>
        </w:rPr>
        <w:t>Large trees also fruited more frequently</w:t>
      </w:r>
      <w:r w:rsidR="000225A9">
        <w:rPr>
          <w:rFonts w:ascii="Times New Roman" w:hAnsi="Times New Roman" w:cs="Times New Roman"/>
          <w:sz w:val="24"/>
          <w:szCs w:val="24"/>
        </w:rPr>
        <w:t xml:space="preserve"> (Table 1)</w:t>
      </w:r>
      <w:r w:rsidR="00856197" w:rsidRPr="00084797">
        <w:rPr>
          <w:rFonts w:ascii="Times New Roman" w:hAnsi="Times New Roman" w:cs="Times New Roman"/>
          <w:sz w:val="24"/>
          <w:szCs w:val="24"/>
        </w:rPr>
        <w:t xml:space="preserve">.  </w:t>
      </w:r>
      <w:r w:rsidR="00EB472C" w:rsidRPr="00084797">
        <w:rPr>
          <w:rFonts w:ascii="Times New Roman" w:hAnsi="Times New Roman" w:cs="Times New Roman"/>
          <w:sz w:val="24"/>
          <w:szCs w:val="24"/>
        </w:rPr>
        <w:t xml:space="preserve">This pattern was </w:t>
      </w:r>
      <w:r w:rsidR="00920209" w:rsidRPr="00084797">
        <w:rPr>
          <w:rFonts w:ascii="Times New Roman" w:hAnsi="Times New Roman" w:cs="Times New Roman"/>
          <w:sz w:val="24"/>
          <w:szCs w:val="24"/>
        </w:rPr>
        <w:t xml:space="preserve">also found when comparing the </w:t>
      </w:r>
      <w:r w:rsidR="00EB472C" w:rsidRPr="00084797">
        <w:rPr>
          <w:rFonts w:ascii="Times New Roman" w:hAnsi="Times New Roman" w:cs="Times New Roman"/>
          <w:sz w:val="24"/>
          <w:szCs w:val="24"/>
        </w:rPr>
        <w:t xml:space="preserve">average </w:t>
      </w:r>
      <w:r w:rsidR="00920209" w:rsidRPr="00084797">
        <w:rPr>
          <w:rFonts w:ascii="Times New Roman" w:hAnsi="Times New Roman" w:cs="Times New Roman"/>
          <w:sz w:val="24"/>
          <w:szCs w:val="24"/>
        </w:rPr>
        <w:t xml:space="preserve">estimated </w:t>
      </w:r>
      <w:r w:rsidR="00EB472C" w:rsidRPr="00084797">
        <w:rPr>
          <w:rFonts w:ascii="Times New Roman" w:hAnsi="Times New Roman" w:cs="Times New Roman"/>
          <w:sz w:val="24"/>
          <w:szCs w:val="24"/>
        </w:rPr>
        <w:t>number of fruits per fr</w:t>
      </w:r>
      <w:r w:rsidR="000225A9">
        <w:rPr>
          <w:rFonts w:ascii="Times New Roman" w:hAnsi="Times New Roman" w:cs="Times New Roman"/>
          <w:sz w:val="24"/>
          <w:szCs w:val="24"/>
        </w:rPr>
        <w:t>uiting event per tree (Fig. S3</w:t>
      </w:r>
      <w:r w:rsidR="00615A85" w:rsidRPr="00084797">
        <w:rPr>
          <w:rFonts w:ascii="Times New Roman" w:hAnsi="Times New Roman" w:cs="Times New Roman"/>
          <w:sz w:val="24"/>
          <w:szCs w:val="24"/>
        </w:rPr>
        <w:t xml:space="preserve"> </w:t>
      </w:r>
      <w:r w:rsidR="00EB472C" w:rsidRPr="00084797">
        <w:rPr>
          <w:rFonts w:ascii="Times New Roman" w:hAnsi="Times New Roman" w:cs="Times New Roman"/>
          <w:sz w:val="24"/>
          <w:szCs w:val="24"/>
        </w:rPr>
        <w:t xml:space="preserve">Supplementary material), </w:t>
      </w:r>
      <w:r w:rsidR="00EB472C" w:rsidRPr="00084797">
        <w:rPr>
          <w:rFonts w:ascii="Times New Roman" w:hAnsi="Times New Roman" w:cs="Times New Roman"/>
          <w:sz w:val="24"/>
          <w:szCs w:val="24"/>
        </w:rPr>
        <w:lastRenderedPageBreak/>
        <w:t xml:space="preserve">indicating that both the frequency of fruiting and the </w:t>
      </w:r>
      <w:r w:rsidR="00920209" w:rsidRPr="00084797">
        <w:rPr>
          <w:rFonts w:ascii="Times New Roman" w:hAnsi="Times New Roman" w:cs="Times New Roman"/>
          <w:sz w:val="24"/>
          <w:szCs w:val="24"/>
        </w:rPr>
        <w:t>numbers</w:t>
      </w:r>
      <w:r w:rsidR="00EB472C" w:rsidRPr="00084797">
        <w:rPr>
          <w:rFonts w:ascii="Times New Roman" w:hAnsi="Times New Roman" w:cs="Times New Roman"/>
          <w:sz w:val="24"/>
          <w:szCs w:val="24"/>
        </w:rPr>
        <w:t xml:space="preserve"> of </w:t>
      </w:r>
      <w:r w:rsidR="00920209" w:rsidRPr="00084797">
        <w:rPr>
          <w:rFonts w:ascii="Times New Roman" w:hAnsi="Times New Roman" w:cs="Times New Roman"/>
          <w:sz w:val="24"/>
          <w:szCs w:val="24"/>
        </w:rPr>
        <w:t xml:space="preserve">individual </w:t>
      </w:r>
      <w:r w:rsidR="00EB472C" w:rsidRPr="00084797">
        <w:rPr>
          <w:rFonts w:ascii="Times New Roman" w:hAnsi="Times New Roman" w:cs="Times New Roman"/>
          <w:sz w:val="24"/>
          <w:szCs w:val="24"/>
        </w:rPr>
        <w:t>fruits increases as DBH increases across species.</w:t>
      </w:r>
      <w:r w:rsidR="00785667" w:rsidRPr="00084797">
        <w:rPr>
          <w:rFonts w:ascii="Times New Roman" w:hAnsi="Times New Roman" w:cs="Times New Roman"/>
          <w:sz w:val="24"/>
          <w:szCs w:val="24"/>
        </w:rPr>
        <w:t xml:space="preserve"> </w:t>
      </w:r>
      <w:r w:rsidR="007A0003">
        <w:rPr>
          <w:rFonts w:ascii="Times New Roman" w:hAnsi="Times New Roman" w:cs="Times New Roman"/>
          <w:sz w:val="24"/>
          <w:szCs w:val="24"/>
        </w:rPr>
        <w:t>Analysing</w:t>
      </w:r>
      <w:r w:rsidR="00785667" w:rsidRPr="00084797">
        <w:rPr>
          <w:rFonts w:ascii="Times New Roman" w:hAnsi="Times New Roman" w:cs="Times New Roman"/>
          <w:sz w:val="24"/>
          <w:szCs w:val="24"/>
        </w:rPr>
        <w:t xml:space="preserve"> </w:t>
      </w:r>
      <w:r w:rsidR="007A0003">
        <w:rPr>
          <w:rFonts w:ascii="Times New Roman" w:hAnsi="Times New Roman" w:cs="Times New Roman"/>
          <w:sz w:val="24"/>
          <w:szCs w:val="24"/>
        </w:rPr>
        <w:t xml:space="preserve">the most abundant </w:t>
      </w:r>
      <w:r w:rsidR="00785667" w:rsidRPr="00084797">
        <w:rPr>
          <w:rFonts w:ascii="Times New Roman" w:hAnsi="Times New Roman" w:cs="Times New Roman"/>
          <w:sz w:val="24"/>
          <w:szCs w:val="24"/>
        </w:rPr>
        <w:t>tree species</w:t>
      </w:r>
      <w:r w:rsidR="00D40045" w:rsidRPr="00084797">
        <w:rPr>
          <w:rFonts w:ascii="Times New Roman" w:hAnsi="Times New Roman" w:cs="Times New Roman"/>
          <w:sz w:val="24"/>
          <w:szCs w:val="24"/>
        </w:rPr>
        <w:t xml:space="preserve"> separately</w:t>
      </w:r>
      <w:r w:rsidR="00785667" w:rsidRPr="00084797">
        <w:rPr>
          <w:rFonts w:ascii="Times New Roman" w:hAnsi="Times New Roman" w:cs="Times New Roman"/>
          <w:sz w:val="24"/>
          <w:szCs w:val="24"/>
        </w:rPr>
        <w:t xml:space="preserve">, we </w:t>
      </w:r>
      <w:r w:rsidR="00CB52EF">
        <w:rPr>
          <w:rFonts w:ascii="Times New Roman" w:hAnsi="Times New Roman" w:cs="Times New Roman"/>
          <w:sz w:val="24"/>
          <w:szCs w:val="24"/>
        </w:rPr>
        <w:t>found an</w:t>
      </w:r>
      <w:r w:rsidR="00785667" w:rsidRPr="00084797">
        <w:rPr>
          <w:rFonts w:ascii="Times New Roman" w:hAnsi="Times New Roman" w:cs="Times New Roman"/>
          <w:sz w:val="24"/>
          <w:szCs w:val="24"/>
        </w:rPr>
        <w:t xml:space="preserve"> increase in the proportion of trees fruiting and in the average number of fruits per tree in a fruiting ev</w:t>
      </w:r>
      <w:r w:rsidR="00F93979">
        <w:rPr>
          <w:rFonts w:ascii="Times New Roman" w:hAnsi="Times New Roman" w:cs="Times New Roman"/>
          <w:sz w:val="24"/>
          <w:szCs w:val="24"/>
        </w:rPr>
        <w:t>ent with</w:t>
      </w:r>
      <w:r w:rsidR="00CB52EF">
        <w:rPr>
          <w:rFonts w:ascii="Times New Roman" w:hAnsi="Times New Roman" w:cs="Times New Roman"/>
          <w:sz w:val="24"/>
          <w:szCs w:val="24"/>
        </w:rPr>
        <w:t xml:space="preserve"> increasing</w:t>
      </w:r>
      <w:r w:rsidR="00F93979">
        <w:rPr>
          <w:rFonts w:ascii="Times New Roman" w:hAnsi="Times New Roman" w:cs="Times New Roman"/>
          <w:sz w:val="24"/>
          <w:szCs w:val="24"/>
        </w:rPr>
        <w:t xml:space="preserve"> DBH size class (Table 2</w:t>
      </w:r>
      <w:r w:rsidR="00785667" w:rsidRPr="00084797">
        <w:rPr>
          <w:rFonts w:ascii="Times New Roman" w:hAnsi="Times New Roman" w:cs="Times New Roman"/>
          <w:sz w:val="24"/>
          <w:szCs w:val="24"/>
        </w:rPr>
        <w:t xml:space="preserve">). </w:t>
      </w:r>
    </w:p>
    <w:p w14:paraId="77A86827" w14:textId="77777777" w:rsidR="006E2798" w:rsidRDefault="006E2798" w:rsidP="00ED2501">
      <w:pPr>
        <w:spacing w:line="360" w:lineRule="auto"/>
        <w:rPr>
          <w:rFonts w:ascii="Times New Roman" w:hAnsi="Times New Roman" w:cs="Times New Roman"/>
          <w:sz w:val="24"/>
          <w:szCs w:val="24"/>
        </w:rPr>
      </w:pPr>
    </w:p>
    <w:p w14:paraId="12B09A14" w14:textId="77777777" w:rsidR="006E2798" w:rsidRPr="00FB79B5" w:rsidRDefault="006E2798" w:rsidP="00FB79B5">
      <w:pPr>
        <w:spacing w:line="360" w:lineRule="auto"/>
        <w:rPr>
          <w:rFonts w:ascii="Times New Roman" w:hAnsi="Times New Roman" w:cs="Times New Roman"/>
          <w:sz w:val="24"/>
          <w:szCs w:val="24"/>
        </w:rPr>
      </w:pPr>
      <w:r w:rsidRPr="00FB79B5">
        <w:rPr>
          <w:rFonts w:ascii="Times New Roman" w:hAnsi="Times New Roman" w:cs="Times New Roman"/>
          <w:i/>
          <w:sz w:val="24"/>
          <w:szCs w:val="24"/>
        </w:rPr>
        <w:t>Crown Position</w:t>
      </w:r>
      <w:r w:rsidR="00C332BD" w:rsidRPr="00FB79B5">
        <w:rPr>
          <w:rFonts w:ascii="Times New Roman" w:hAnsi="Times New Roman" w:cs="Times New Roman"/>
          <w:i/>
          <w:sz w:val="24"/>
          <w:szCs w:val="24"/>
        </w:rPr>
        <w:t xml:space="preserve">: </w:t>
      </w:r>
      <w:r w:rsidR="00CB52EF">
        <w:rPr>
          <w:rFonts w:ascii="Times New Roman" w:hAnsi="Times New Roman" w:cs="Times New Roman"/>
          <w:sz w:val="24"/>
          <w:szCs w:val="24"/>
        </w:rPr>
        <w:t>T</w:t>
      </w:r>
      <w:r w:rsidRPr="00FB79B5">
        <w:rPr>
          <w:rFonts w:ascii="Times New Roman" w:hAnsi="Times New Roman" w:cs="Times New Roman"/>
          <w:sz w:val="24"/>
          <w:szCs w:val="24"/>
        </w:rPr>
        <w:t xml:space="preserve">he proportion of trees flowering or fruiting increased with </w:t>
      </w:r>
      <w:r w:rsidR="00931D49">
        <w:rPr>
          <w:rFonts w:ascii="Times New Roman" w:hAnsi="Times New Roman" w:cs="Times New Roman"/>
          <w:sz w:val="24"/>
          <w:szCs w:val="24"/>
        </w:rPr>
        <w:t>larger</w:t>
      </w:r>
      <w:r w:rsidRPr="00FB79B5">
        <w:rPr>
          <w:rFonts w:ascii="Times New Roman" w:hAnsi="Times New Roman" w:cs="Times New Roman"/>
          <w:sz w:val="24"/>
          <w:szCs w:val="24"/>
        </w:rPr>
        <w:t xml:space="preserve"> crown </w:t>
      </w:r>
      <w:r w:rsidR="00295D45" w:rsidRPr="00FB79B5">
        <w:rPr>
          <w:rFonts w:ascii="Times New Roman" w:hAnsi="Times New Roman" w:cs="Times New Roman"/>
          <w:sz w:val="24"/>
          <w:szCs w:val="24"/>
        </w:rPr>
        <w:t>position scores (</w:t>
      </w:r>
      <w:r w:rsidR="00F93979">
        <w:rPr>
          <w:rFonts w:ascii="Times New Roman" w:hAnsi="Times New Roman" w:cs="Times New Roman"/>
          <w:sz w:val="24"/>
          <w:szCs w:val="24"/>
        </w:rPr>
        <w:t>Table 1</w:t>
      </w:r>
      <w:r w:rsidRPr="00FB79B5">
        <w:rPr>
          <w:rFonts w:ascii="Times New Roman" w:hAnsi="Times New Roman" w:cs="Times New Roman"/>
          <w:sz w:val="24"/>
          <w:szCs w:val="24"/>
        </w:rPr>
        <w:t xml:space="preserve">). </w:t>
      </w:r>
      <w:r w:rsidR="00F93979">
        <w:rPr>
          <w:rFonts w:ascii="Times New Roman" w:hAnsi="Times New Roman" w:cs="Times New Roman"/>
          <w:sz w:val="24"/>
          <w:szCs w:val="24"/>
        </w:rPr>
        <w:t xml:space="preserve">Trees at canopy level </w:t>
      </w:r>
      <w:r w:rsidR="00931D49">
        <w:rPr>
          <w:rFonts w:ascii="Times New Roman" w:hAnsi="Times New Roman" w:cs="Times New Roman"/>
          <w:sz w:val="24"/>
          <w:szCs w:val="24"/>
        </w:rPr>
        <w:t>(score 4</w:t>
      </w:r>
      <w:r w:rsidR="000225A9">
        <w:rPr>
          <w:rFonts w:ascii="Times New Roman" w:hAnsi="Times New Roman" w:cs="Times New Roman"/>
          <w:sz w:val="24"/>
          <w:szCs w:val="24"/>
        </w:rPr>
        <w:t>/5</w:t>
      </w:r>
      <w:r w:rsidR="00931D49">
        <w:rPr>
          <w:rFonts w:ascii="Times New Roman" w:hAnsi="Times New Roman" w:cs="Times New Roman"/>
          <w:sz w:val="24"/>
          <w:szCs w:val="24"/>
        </w:rPr>
        <w:t xml:space="preserve">) </w:t>
      </w:r>
      <w:r w:rsidR="00F93979">
        <w:rPr>
          <w:rFonts w:ascii="Times New Roman" w:hAnsi="Times New Roman" w:cs="Times New Roman"/>
          <w:sz w:val="24"/>
          <w:szCs w:val="24"/>
        </w:rPr>
        <w:t xml:space="preserve">fruited </w:t>
      </w:r>
      <w:r w:rsidR="000225A9">
        <w:rPr>
          <w:rFonts w:ascii="Times New Roman" w:hAnsi="Times New Roman" w:cs="Times New Roman"/>
          <w:sz w:val="24"/>
          <w:szCs w:val="24"/>
        </w:rPr>
        <w:t>more frequently also</w:t>
      </w:r>
      <w:r w:rsidRPr="00FB79B5">
        <w:rPr>
          <w:rFonts w:ascii="Times New Roman" w:hAnsi="Times New Roman" w:cs="Times New Roman"/>
          <w:sz w:val="24"/>
          <w:szCs w:val="24"/>
        </w:rPr>
        <w:t xml:space="preserve">. </w:t>
      </w:r>
      <w:r w:rsidR="00920209" w:rsidRPr="00FB79B5">
        <w:rPr>
          <w:rFonts w:ascii="Times New Roman" w:hAnsi="Times New Roman" w:cs="Times New Roman"/>
          <w:sz w:val="24"/>
          <w:szCs w:val="24"/>
        </w:rPr>
        <w:t>A F</w:t>
      </w:r>
      <w:r w:rsidR="00615A85" w:rsidRPr="00FB79B5">
        <w:rPr>
          <w:rFonts w:ascii="Times New Roman" w:hAnsi="Times New Roman" w:cs="Times New Roman"/>
          <w:sz w:val="24"/>
          <w:szCs w:val="24"/>
        </w:rPr>
        <w:t xml:space="preserve">ourier analysis of the variation in flowering and fruiting cycles for trees in </w:t>
      </w:r>
      <w:proofErr w:type="gramStart"/>
      <w:r w:rsidR="00615A85" w:rsidRPr="00FB79B5">
        <w:rPr>
          <w:rFonts w:ascii="Times New Roman" w:hAnsi="Times New Roman" w:cs="Times New Roman"/>
          <w:sz w:val="24"/>
          <w:szCs w:val="24"/>
        </w:rPr>
        <w:t>CP.GROUP</w:t>
      </w:r>
      <w:proofErr w:type="gramEnd"/>
      <w:r w:rsidR="00615A85" w:rsidRPr="00FB79B5">
        <w:rPr>
          <w:rFonts w:ascii="Times New Roman" w:hAnsi="Times New Roman" w:cs="Times New Roman"/>
          <w:sz w:val="24"/>
          <w:szCs w:val="24"/>
        </w:rPr>
        <w:t xml:space="preserve"> score 1 or 2 did not show any clear patte</w:t>
      </w:r>
      <w:r w:rsidR="000225A9">
        <w:rPr>
          <w:rFonts w:ascii="Times New Roman" w:hAnsi="Times New Roman" w:cs="Times New Roman"/>
          <w:sz w:val="24"/>
          <w:szCs w:val="24"/>
        </w:rPr>
        <w:t>rns with crown position (Fig. S4</w:t>
      </w:r>
      <w:r w:rsidR="00615A85" w:rsidRPr="00FB79B5">
        <w:rPr>
          <w:rFonts w:ascii="Times New Roman" w:hAnsi="Times New Roman" w:cs="Times New Roman"/>
          <w:sz w:val="24"/>
          <w:szCs w:val="24"/>
        </w:rPr>
        <w:t xml:space="preserve"> Supplementary material).</w:t>
      </w:r>
    </w:p>
    <w:p w14:paraId="1C13B920" w14:textId="77777777" w:rsidR="00046854" w:rsidRDefault="00046854" w:rsidP="00046854">
      <w:pPr>
        <w:pStyle w:val="ListParagraph"/>
        <w:rPr>
          <w:rFonts w:ascii="Times New Roman" w:hAnsi="Times New Roman" w:cs="Times New Roman"/>
          <w:sz w:val="24"/>
          <w:szCs w:val="24"/>
        </w:rPr>
      </w:pPr>
    </w:p>
    <w:p w14:paraId="3BB1BB85" w14:textId="77777777" w:rsidR="00BB48D6" w:rsidRPr="00FB79B5" w:rsidRDefault="006E2798" w:rsidP="00FB79B5">
      <w:pPr>
        <w:spacing w:line="360" w:lineRule="auto"/>
        <w:rPr>
          <w:rFonts w:ascii="Times New Roman" w:hAnsi="Times New Roman" w:cs="Times New Roman"/>
          <w:sz w:val="24"/>
          <w:szCs w:val="24"/>
        </w:rPr>
      </w:pPr>
      <w:r w:rsidRPr="00FB79B5">
        <w:rPr>
          <w:rFonts w:ascii="Times New Roman" w:hAnsi="Times New Roman" w:cs="Times New Roman"/>
          <w:i/>
          <w:sz w:val="24"/>
          <w:szCs w:val="24"/>
        </w:rPr>
        <w:t>Liana score</w:t>
      </w:r>
      <w:r w:rsidR="00C332BD" w:rsidRPr="00FB79B5">
        <w:rPr>
          <w:rFonts w:ascii="Times New Roman" w:hAnsi="Times New Roman" w:cs="Times New Roman"/>
          <w:sz w:val="24"/>
          <w:szCs w:val="24"/>
        </w:rPr>
        <w:t xml:space="preserve">: </w:t>
      </w:r>
      <w:r w:rsidR="00582409" w:rsidRPr="00FB79B5">
        <w:rPr>
          <w:rFonts w:ascii="Times New Roman" w:hAnsi="Times New Roman" w:cs="Times New Roman"/>
          <w:sz w:val="24"/>
          <w:szCs w:val="24"/>
        </w:rPr>
        <w:t xml:space="preserve">There was </w:t>
      </w:r>
      <w:r w:rsidR="00931D49">
        <w:rPr>
          <w:rFonts w:ascii="Times New Roman" w:hAnsi="Times New Roman" w:cs="Times New Roman"/>
          <w:sz w:val="24"/>
          <w:szCs w:val="24"/>
        </w:rPr>
        <w:t xml:space="preserve">no </w:t>
      </w:r>
      <w:r w:rsidR="000225A9">
        <w:rPr>
          <w:rFonts w:ascii="Times New Roman" w:hAnsi="Times New Roman" w:cs="Times New Roman"/>
          <w:sz w:val="24"/>
          <w:szCs w:val="24"/>
        </w:rPr>
        <w:t xml:space="preserve">clear </w:t>
      </w:r>
      <w:r w:rsidR="00931D49">
        <w:rPr>
          <w:rFonts w:ascii="Times New Roman" w:hAnsi="Times New Roman" w:cs="Times New Roman"/>
          <w:sz w:val="24"/>
          <w:szCs w:val="24"/>
        </w:rPr>
        <w:t>difference</w:t>
      </w:r>
      <w:r w:rsidR="00582409" w:rsidRPr="00FB79B5">
        <w:rPr>
          <w:rFonts w:ascii="Times New Roman" w:hAnsi="Times New Roman" w:cs="Times New Roman"/>
          <w:sz w:val="24"/>
          <w:szCs w:val="24"/>
        </w:rPr>
        <w:t xml:space="preserve"> in the proportion of years in which a tree flowered </w:t>
      </w:r>
      <w:r w:rsidR="000225A9">
        <w:rPr>
          <w:rFonts w:ascii="Times New Roman" w:hAnsi="Times New Roman" w:cs="Times New Roman"/>
          <w:sz w:val="24"/>
          <w:szCs w:val="24"/>
        </w:rPr>
        <w:t xml:space="preserve">with increasing liana load but there was a trend for decreasing fruiting </w:t>
      </w:r>
      <w:r w:rsidR="00582409" w:rsidRPr="00FB79B5">
        <w:rPr>
          <w:rFonts w:ascii="Times New Roman" w:hAnsi="Times New Roman" w:cs="Times New Roman"/>
          <w:sz w:val="24"/>
          <w:szCs w:val="24"/>
        </w:rPr>
        <w:t>with liana score</w:t>
      </w:r>
      <w:r w:rsidR="00B102D1" w:rsidRPr="00FB79B5">
        <w:rPr>
          <w:rFonts w:ascii="Times New Roman" w:hAnsi="Times New Roman" w:cs="Times New Roman"/>
          <w:sz w:val="24"/>
          <w:szCs w:val="24"/>
        </w:rPr>
        <w:t xml:space="preserve"> (</w:t>
      </w:r>
      <w:r w:rsidR="003461E5">
        <w:rPr>
          <w:rFonts w:ascii="Times New Roman" w:hAnsi="Times New Roman" w:cs="Times New Roman"/>
          <w:sz w:val="24"/>
          <w:szCs w:val="24"/>
        </w:rPr>
        <w:t>Table 1</w:t>
      </w:r>
      <w:r w:rsidR="00B102D1" w:rsidRPr="00FB79B5">
        <w:rPr>
          <w:rFonts w:ascii="Times New Roman" w:hAnsi="Times New Roman" w:cs="Times New Roman"/>
          <w:sz w:val="24"/>
          <w:szCs w:val="24"/>
        </w:rPr>
        <w:t>)</w:t>
      </w:r>
      <w:r w:rsidR="00582409" w:rsidRPr="00FB79B5">
        <w:rPr>
          <w:rFonts w:ascii="Times New Roman" w:hAnsi="Times New Roman" w:cs="Times New Roman"/>
          <w:sz w:val="24"/>
          <w:szCs w:val="24"/>
        </w:rPr>
        <w:t xml:space="preserve">. </w:t>
      </w:r>
    </w:p>
    <w:p w14:paraId="2C73AE51" w14:textId="77777777" w:rsidR="00046854" w:rsidRDefault="00046854" w:rsidP="00046854">
      <w:pPr>
        <w:pStyle w:val="ListParagraph"/>
        <w:rPr>
          <w:rFonts w:ascii="Times New Roman" w:hAnsi="Times New Roman" w:cs="Times New Roman"/>
          <w:sz w:val="24"/>
          <w:szCs w:val="24"/>
        </w:rPr>
      </w:pPr>
    </w:p>
    <w:p w14:paraId="6CF31A76" w14:textId="4BB378F4" w:rsidR="0079500F" w:rsidRPr="00FB79B5" w:rsidRDefault="00C51538" w:rsidP="00FB79B5">
      <w:pPr>
        <w:spacing w:line="360" w:lineRule="auto"/>
        <w:rPr>
          <w:rFonts w:ascii="Times New Roman" w:hAnsi="Times New Roman" w:cs="Times New Roman"/>
          <w:sz w:val="24"/>
          <w:szCs w:val="24"/>
        </w:rPr>
      </w:pPr>
      <w:r w:rsidRPr="00FB79B5">
        <w:rPr>
          <w:rFonts w:ascii="Times New Roman" w:hAnsi="Times New Roman" w:cs="Times New Roman"/>
          <w:i/>
          <w:sz w:val="24"/>
          <w:szCs w:val="24"/>
        </w:rPr>
        <w:t>Factors predicting phenology</w:t>
      </w:r>
      <w:r w:rsidR="00C332BD" w:rsidRPr="00FB79B5">
        <w:rPr>
          <w:rFonts w:ascii="Times New Roman" w:hAnsi="Times New Roman" w:cs="Times New Roman"/>
          <w:sz w:val="24"/>
          <w:szCs w:val="24"/>
        </w:rPr>
        <w:t xml:space="preserve">: </w:t>
      </w:r>
      <w:r w:rsidR="00920209" w:rsidRPr="00FB79B5">
        <w:rPr>
          <w:rFonts w:ascii="Times New Roman" w:hAnsi="Times New Roman" w:cs="Times New Roman"/>
          <w:sz w:val="24"/>
          <w:szCs w:val="24"/>
        </w:rPr>
        <w:t>The G</w:t>
      </w:r>
      <w:r w:rsidR="00405724">
        <w:rPr>
          <w:rFonts w:ascii="Times New Roman" w:hAnsi="Times New Roman" w:cs="Times New Roman"/>
          <w:sz w:val="24"/>
          <w:szCs w:val="24"/>
        </w:rPr>
        <w:t>LMM</w:t>
      </w:r>
      <w:r w:rsidR="00920209" w:rsidRPr="00FB79B5">
        <w:rPr>
          <w:rFonts w:ascii="Times New Roman" w:hAnsi="Times New Roman" w:cs="Times New Roman"/>
          <w:sz w:val="24"/>
          <w:szCs w:val="24"/>
        </w:rPr>
        <w:t xml:space="preserve"> fo</w:t>
      </w:r>
      <w:r w:rsidR="00B777A5">
        <w:rPr>
          <w:rFonts w:ascii="Times New Roman" w:hAnsi="Times New Roman" w:cs="Times New Roman"/>
          <w:sz w:val="24"/>
          <w:szCs w:val="24"/>
        </w:rPr>
        <w:t>r flowering identified DBH</w:t>
      </w:r>
      <w:r w:rsidR="0030325F">
        <w:rPr>
          <w:rFonts w:ascii="Times New Roman" w:hAnsi="Times New Roman" w:cs="Times New Roman"/>
          <w:sz w:val="24"/>
          <w:szCs w:val="24"/>
        </w:rPr>
        <w:t>.</w:t>
      </w:r>
      <w:r w:rsidR="00B777A5">
        <w:rPr>
          <w:rFonts w:ascii="Times New Roman" w:hAnsi="Times New Roman" w:cs="Times New Roman"/>
          <w:sz w:val="24"/>
          <w:szCs w:val="24"/>
        </w:rPr>
        <w:t>GROUP</w:t>
      </w:r>
      <w:r w:rsidR="00405724">
        <w:rPr>
          <w:rFonts w:ascii="Times New Roman" w:hAnsi="Times New Roman" w:cs="Times New Roman"/>
          <w:sz w:val="24"/>
          <w:szCs w:val="24"/>
        </w:rPr>
        <w:t xml:space="preserve">, CP, and </w:t>
      </w:r>
      <w:r w:rsidR="00B777A5">
        <w:rPr>
          <w:rFonts w:ascii="Times New Roman" w:hAnsi="Times New Roman" w:cs="Times New Roman"/>
          <w:sz w:val="24"/>
          <w:szCs w:val="24"/>
        </w:rPr>
        <w:t>LIANA</w:t>
      </w:r>
      <w:r w:rsidR="00920209" w:rsidRPr="00FB79B5">
        <w:rPr>
          <w:rFonts w:ascii="Times New Roman" w:hAnsi="Times New Roman" w:cs="Times New Roman"/>
          <w:sz w:val="24"/>
          <w:szCs w:val="24"/>
        </w:rPr>
        <w:t xml:space="preserve"> as significant factors predicting the proportion of years in which trees flowered</w:t>
      </w:r>
      <w:r w:rsidR="00B777A5">
        <w:rPr>
          <w:rFonts w:ascii="Times New Roman" w:hAnsi="Times New Roman" w:cs="Times New Roman"/>
          <w:sz w:val="24"/>
          <w:szCs w:val="24"/>
        </w:rPr>
        <w:t xml:space="preserve"> but GROWTH, Dispersal type and GUILD were not significant at any level</w:t>
      </w:r>
      <w:r w:rsidR="00920209" w:rsidRPr="00FB79B5">
        <w:rPr>
          <w:rFonts w:ascii="Times New Roman" w:hAnsi="Times New Roman" w:cs="Times New Roman"/>
          <w:sz w:val="24"/>
          <w:szCs w:val="24"/>
        </w:rPr>
        <w:t>.  The results show that the larger DBH (within a species range of DBH values)</w:t>
      </w:r>
      <w:r w:rsidR="00405724">
        <w:rPr>
          <w:rFonts w:ascii="Times New Roman" w:hAnsi="Times New Roman" w:cs="Times New Roman"/>
          <w:sz w:val="24"/>
          <w:szCs w:val="24"/>
        </w:rPr>
        <w:t xml:space="preserve">, </w:t>
      </w:r>
      <w:r w:rsidR="005C3769">
        <w:rPr>
          <w:rFonts w:ascii="Times New Roman" w:hAnsi="Times New Roman" w:cs="Times New Roman"/>
          <w:sz w:val="24"/>
          <w:szCs w:val="24"/>
        </w:rPr>
        <w:t xml:space="preserve">and </w:t>
      </w:r>
      <w:r w:rsidR="00405724">
        <w:rPr>
          <w:rFonts w:ascii="Times New Roman" w:hAnsi="Times New Roman" w:cs="Times New Roman"/>
          <w:sz w:val="24"/>
          <w:szCs w:val="24"/>
        </w:rPr>
        <w:t xml:space="preserve">the presence of the tree crown in the canopy </w:t>
      </w:r>
      <w:r w:rsidR="00B777A5">
        <w:rPr>
          <w:rFonts w:ascii="Times New Roman" w:hAnsi="Times New Roman" w:cs="Times New Roman"/>
          <w:sz w:val="24"/>
          <w:szCs w:val="24"/>
        </w:rPr>
        <w:t xml:space="preserve">or above </w:t>
      </w:r>
      <w:r w:rsidR="00C87A9A">
        <w:rPr>
          <w:rFonts w:ascii="Times New Roman" w:hAnsi="Times New Roman" w:cs="Times New Roman"/>
          <w:sz w:val="24"/>
          <w:szCs w:val="24"/>
        </w:rPr>
        <w:t>were good predictor</w:t>
      </w:r>
      <w:r w:rsidR="00B777A5">
        <w:rPr>
          <w:rFonts w:ascii="Times New Roman" w:hAnsi="Times New Roman" w:cs="Times New Roman"/>
          <w:sz w:val="24"/>
          <w:szCs w:val="24"/>
        </w:rPr>
        <w:t>s</w:t>
      </w:r>
      <w:r w:rsidR="00C87A9A">
        <w:rPr>
          <w:rFonts w:ascii="Times New Roman" w:hAnsi="Times New Roman" w:cs="Times New Roman"/>
          <w:sz w:val="24"/>
          <w:szCs w:val="24"/>
        </w:rPr>
        <w:t xml:space="preserve"> of increased f</w:t>
      </w:r>
      <w:r w:rsidR="005C3769">
        <w:rPr>
          <w:rFonts w:ascii="Times New Roman" w:hAnsi="Times New Roman" w:cs="Times New Roman"/>
          <w:sz w:val="24"/>
          <w:szCs w:val="24"/>
        </w:rPr>
        <w:t>lowering frequency but l</w:t>
      </w:r>
      <w:r w:rsidR="00B777A5">
        <w:rPr>
          <w:rFonts w:ascii="Times New Roman" w:hAnsi="Times New Roman" w:cs="Times New Roman"/>
          <w:sz w:val="24"/>
          <w:szCs w:val="24"/>
        </w:rPr>
        <w:t>ianas covering</w:t>
      </w:r>
      <w:r w:rsidR="00C87A9A">
        <w:rPr>
          <w:rFonts w:ascii="Times New Roman" w:hAnsi="Times New Roman" w:cs="Times New Roman"/>
          <w:sz w:val="24"/>
          <w:szCs w:val="24"/>
        </w:rPr>
        <w:t xml:space="preserve"> the crown</w:t>
      </w:r>
      <w:r w:rsidR="00B777A5">
        <w:rPr>
          <w:rFonts w:ascii="Times New Roman" w:hAnsi="Times New Roman" w:cs="Times New Roman"/>
          <w:sz w:val="24"/>
          <w:szCs w:val="24"/>
        </w:rPr>
        <w:t xml:space="preserve"> (score 4) could decrease flowering frequency</w:t>
      </w:r>
      <w:r w:rsidR="00EC3CE0">
        <w:rPr>
          <w:rFonts w:ascii="Times New Roman" w:hAnsi="Times New Roman" w:cs="Times New Roman"/>
          <w:sz w:val="24"/>
          <w:szCs w:val="24"/>
        </w:rPr>
        <w:t xml:space="preserve"> </w:t>
      </w:r>
      <w:r w:rsidR="00C87A9A">
        <w:rPr>
          <w:rFonts w:ascii="Times New Roman" w:hAnsi="Times New Roman" w:cs="Times New Roman"/>
          <w:sz w:val="24"/>
          <w:szCs w:val="24"/>
        </w:rPr>
        <w:t xml:space="preserve">(Table 3).  </w:t>
      </w:r>
    </w:p>
    <w:p w14:paraId="454B142F" w14:textId="2056B41E" w:rsidR="00C332BD" w:rsidRPr="00FB79B5" w:rsidRDefault="00C332BD" w:rsidP="00FB79B5">
      <w:pPr>
        <w:spacing w:line="360" w:lineRule="auto"/>
        <w:ind w:firstLine="720"/>
        <w:rPr>
          <w:rFonts w:ascii="Times New Roman" w:hAnsi="Times New Roman" w:cs="Times New Roman"/>
          <w:sz w:val="24"/>
          <w:szCs w:val="24"/>
        </w:rPr>
      </w:pPr>
      <w:r w:rsidRPr="00FB79B5">
        <w:rPr>
          <w:rFonts w:ascii="Times New Roman" w:hAnsi="Times New Roman" w:cs="Times New Roman"/>
          <w:sz w:val="24"/>
          <w:szCs w:val="24"/>
        </w:rPr>
        <w:t>The GLM</w:t>
      </w:r>
      <w:r w:rsidR="00405724">
        <w:rPr>
          <w:rFonts w:ascii="Times New Roman" w:hAnsi="Times New Roman" w:cs="Times New Roman"/>
          <w:sz w:val="24"/>
          <w:szCs w:val="24"/>
        </w:rPr>
        <w:t>M</w:t>
      </w:r>
      <w:r w:rsidRPr="00FB79B5">
        <w:rPr>
          <w:rFonts w:ascii="Times New Roman" w:hAnsi="Times New Roman" w:cs="Times New Roman"/>
          <w:sz w:val="24"/>
          <w:szCs w:val="24"/>
        </w:rPr>
        <w:t xml:space="preserve"> for fruiting identified </w:t>
      </w:r>
      <w:r w:rsidR="00BD7677">
        <w:rPr>
          <w:rFonts w:ascii="Times New Roman" w:hAnsi="Times New Roman" w:cs="Times New Roman"/>
          <w:sz w:val="24"/>
          <w:szCs w:val="24"/>
        </w:rPr>
        <w:t xml:space="preserve">GROWTH, </w:t>
      </w:r>
      <w:r w:rsidR="00405724" w:rsidRPr="00FB79B5">
        <w:rPr>
          <w:rFonts w:ascii="Times New Roman" w:hAnsi="Times New Roman" w:cs="Times New Roman"/>
          <w:sz w:val="24"/>
          <w:szCs w:val="24"/>
        </w:rPr>
        <w:t>DBH.GROUP</w:t>
      </w:r>
      <w:r w:rsidR="00405724">
        <w:rPr>
          <w:rFonts w:ascii="Times New Roman" w:hAnsi="Times New Roman" w:cs="Times New Roman"/>
          <w:sz w:val="24"/>
          <w:szCs w:val="24"/>
        </w:rPr>
        <w:t xml:space="preserve">, </w:t>
      </w:r>
      <w:r w:rsidR="00B777A5">
        <w:rPr>
          <w:rFonts w:ascii="Times New Roman" w:hAnsi="Times New Roman" w:cs="Times New Roman"/>
          <w:sz w:val="24"/>
          <w:szCs w:val="24"/>
        </w:rPr>
        <w:t xml:space="preserve">and </w:t>
      </w:r>
      <w:r w:rsidR="00405724">
        <w:rPr>
          <w:rFonts w:ascii="Times New Roman" w:hAnsi="Times New Roman" w:cs="Times New Roman"/>
          <w:sz w:val="24"/>
          <w:szCs w:val="24"/>
        </w:rPr>
        <w:t>CP</w:t>
      </w:r>
      <w:r w:rsidR="00405724" w:rsidRPr="00FB79B5">
        <w:rPr>
          <w:rFonts w:ascii="Times New Roman" w:hAnsi="Times New Roman" w:cs="Times New Roman"/>
          <w:sz w:val="24"/>
          <w:szCs w:val="24"/>
        </w:rPr>
        <w:t xml:space="preserve"> </w:t>
      </w:r>
      <w:r w:rsidRPr="00FB79B5">
        <w:rPr>
          <w:rFonts w:ascii="Times New Roman" w:hAnsi="Times New Roman" w:cs="Times New Roman"/>
          <w:sz w:val="24"/>
          <w:szCs w:val="24"/>
        </w:rPr>
        <w:t xml:space="preserve">as being significant variables explaining </w:t>
      </w:r>
      <w:r w:rsidR="00EC3CE0">
        <w:rPr>
          <w:rFonts w:ascii="Times New Roman" w:hAnsi="Times New Roman" w:cs="Times New Roman"/>
          <w:sz w:val="24"/>
          <w:szCs w:val="24"/>
        </w:rPr>
        <w:t>increasing</w:t>
      </w:r>
      <w:r w:rsidRPr="00FB79B5">
        <w:rPr>
          <w:rFonts w:ascii="Times New Roman" w:hAnsi="Times New Roman" w:cs="Times New Roman"/>
          <w:sz w:val="24"/>
          <w:szCs w:val="24"/>
        </w:rPr>
        <w:t xml:space="preserve"> proportion of years</w:t>
      </w:r>
      <w:r w:rsidR="00D82CC8">
        <w:rPr>
          <w:rFonts w:ascii="Times New Roman" w:hAnsi="Times New Roman" w:cs="Times New Roman"/>
          <w:sz w:val="24"/>
          <w:szCs w:val="24"/>
        </w:rPr>
        <w:t xml:space="preserve"> in which trees fruited </w:t>
      </w:r>
      <w:r w:rsidR="0030325F">
        <w:rPr>
          <w:rFonts w:ascii="Times New Roman" w:hAnsi="Times New Roman" w:cs="Times New Roman"/>
          <w:sz w:val="24"/>
          <w:szCs w:val="24"/>
        </w:rPr>
        <w:t>but that Dispersal type, GUILD and LIANA were not significant (Table 3</w:t>
      </w:r>
      <w:r w:rsidR="0030325F" w:rsidRPr="00FB79B5">
        <w:rPr>
          <w:rFonts w:ascii="Times New Roman" w:hAnsi="Times New Roman" w:cs="Times New Roman"/>
          <w:sz w:val="24"/>
          <w:szCs w:val="24"/>
        </w:rPr>
        <w:t>)</w:t>
      </w:r>
      <w:r w:rsidR="00681DA0" w:rsidRPr="00FB79B5">
        <w:rPr>
          <w:rFonts w:ascii="Times New Roman" w:hAnsi="Times New Roman" w:cs="Times New Roman"/>
          <w:sz w:val="24"/>
          <w:szCs w:val="24"/>
        </w:rPr>
        <w:t>.</w:t>
      </w:r>
      <w:r w:rsidR="00A74A9D" w:rsidRPr="00FB79B5">
        <w:rPr>
          <w:rFonts w:ascii="Times New Roman" w:hAnsi="Times New Roman" w:cs="Times New Roman"/>
          <w:sz w:val="24"/>
          <w:szCs w:val="24"/>
        </w:rPr>
        <w:t xml:space="preserve">  </w:t>
      </w:r>
      <w:r w:rsidR="00405724">
        <w:rPr>
          <w:rFonts w:ascii="Times New Roman" w:hAnsi="Times New Roman" w:cs="Times New Roman"/>
          <w:sz w:val="24"/>
          <w:szCs w:val="24"/>
        </w:rPr>
        <w:t>L</w:t>
      </w:r>
      <w:r w:rsidR="00A74A9D" w:rsidRPr="00FB79B5">
        <w:rPr>
          <w:rFonts w:ascii="Times New Roman" w:hAnsi="Times New Roman" w:cs="Times New Roman"/>
          <w:sz w:val="24"/>
          <w:szCs w:val="24"/>
        </w:rPr>
        <w:t>arger DBH sizes (relativ</w:t>
      </w:r>
      <w:r w:rsidR="009F3CF2" w:rsidRPr="00FB79B5">
        <w:rPr>
          <w:rFonts w:ascii="Times New Roman" w:hAnsi="Times New Roman" w:cs="Times New Roman"/>
          <w:sz w:val="24"/>
          <w:szCs w:val="24"/>
        </w:rPr>
        <w:t>e to the spread for a species),</w:t>
      </w:r>
      <w:r w:rsidR="00A74A9D" w:rsidRPr="00FB79B5">
        <w:rPr>
          <w:rFonts w:ascii="Times New Roman" w:hAnsi="Times New Roman" w:cs="Times New Roman"/>
          <w:sz w:val="24"/>
          <w:szCs w:val="24"/>
        </w:rPr>
        <w:t xml:space="preserve"> </w:t>
      </w:r>
      <w:r w:rsidR="00EC3CE0">
        <w:rPr>
          <w:rFonts w:ascii="Times New Roman" w:hAnsi="Times New Roman" w:cs="Times New Roman"/>
          <w:sz w:val="24"/>
          <w:szCs w:val="24"/>
        </w:rPr>
        <w:t xml:space="preserve">crown </w:t>
      </w:r>
      <w:r w:rsidR="00A74A9D" w:rsidRPr="00FB79B5">
        <w:rPr>
          <w:rFonts w:ascii="Times New Roman" w:hAnsi="Times New Roman" w:cs="Times New Roman"/>
          <w:sz w:val="24"/>
          <w:szCs w:val="24"/>
        </w:rPr>
        <w:t>presence in the canopy</w:t>
      </w:r>
      <w:r w:rsidR="00B777A5">
        <w:rPr>
          <w:rFonts w:ascii="Times New Roman" w:hAnsi="Times New Roman" w:cs="Times New Roman"/>
          <w:sz w:val="24"/>
          <w:szCs w:val="24"/>
        </w:rPr>
        <w:t>,</w:t>
      </w:r>
      <w:r w:rsidR="00A74A9D" w:rsidRPr="00FB79B5">
        <w:rPr>
          <w:rFonts w:ascii="Times New Roman" w:hAnsi="Times New Roman" w:cs="Times New Roman"/>
          <w:sz w:val="24"/>
          <w:szCs w:val="24"/>
        </w:rPr>
        <w:t xml:space="preserve"> </w:t>
      </w:r>
      <w:r w:rsidR="00B777A5">
        <w:rPr>
          <w:rFonts w:ascii="Times New Roman" w:hAnsi="Times New Roman" w:cs="Times New Roman"/>
          <w:sz w:val="24"/>
          <w:szCs w:val="24"/>
        </w:rPr>
        <w:t xml:space="preserve">and </w:t>
      </w:r>
      <w:r w:rsidR="00BD7677">
        <w:rPr>
          <w:rFonts w:ascii="Times New Roman" w:hAnsi="Times New Roman" w:cs="Times New Roman"/>
          <w:sz w:val="24"/>
          <w:szCs w:val="24"/>
        </w:rPr>
        <w:t>increasing rates of growth were</w:t>
      </w:r>
      <w:r w:rsidR="00A403C9">
        <w:rPr>
          <w:rFonts w:ascii="Times New Roman" w:hAnsi="Times New Roman" w:cs="Times New Roman"/>
          <w:sz w:val="24"/>
          <w:szCs w:val="24"/>
        </w:rPr>
        <w:t xml:space="preserve"> significant </w:t>
      </w:r>
      <w:r w:rsidR="00EC3CE0">
        <w:rPr>
          <w:rFonts w:ascii="Times New Roman" w:hAnsi="Times New Roman" w:cs="Times New Roman"/>
          <w:sz w:val="24"/>
          <w:szCs w:val="24"/>
        </w:rPr>
        <w:t>predictors of</w:t>
      </w:r>
      <w:r w:rsidR="00A403C9">
        <w:rPr>
          <w:rFonts w:ascii="Times New Roman" w:hAnsi="Times New Roman" w:cs="Times New Roman"/>
          <w:sz w:val="24"/>
          <w:szCs w:val="24"/>
        </w:rPr>
        <w:t xml:space="preserve"> </w:t>
      </w:r>
      <w:r w:rsidR="00EC3CE0">
        <w:rPr>
          <w:rFonts w:ascii="Times New Roman" w:hAnsi="Times New Roman" w:cs="Times New Roman"/>
          <w:sz w:val="24"/>
          <w:szCs w:val="24"/>
        </w:rPr>
        <w:t xml:space="preserve">increased </w:t>
      </w:r>
      <w:r w:rsidR="00A403C9">
        <w:rPr>
          <w:rFonts w:ascii="Times New Roman" w:hAnsi="Times New Roman" w:cs="Times New Roman"/>
          <w:sz w:val="24"/>
          <w:szCs w:val="24"/>
        </w:rPr>
        <w:t xml:space="preserve">frequency of fruiting per year (Table 3). </w:t>
      </w:r>
    </w:p>
    <w:p w14:paraId="6C521787" w14:textId="77777777" w:rsidR="00C332BD" w:rsidRPr="00C332BD" w:rsidRDefault="00C332BD" w:rsidP="00C332BD">
      <w:pPr>
        <w:pStyle w:val="ListParagraph"/>
        <w:rPr>
          <w:rFonts w:ascii="Times New Roman" w:hAnsi="Times New Roman" w:cs="Times New Roman"/>
          <w:sz w:val="24"/>
          <w:szCs w:val="24"/>
        </w:rPr>
      </w:pPr>
    </w:p>
    <w:p w14:paraId="245D88AF" w14:textId="77777777" w:rsidR="00BB48D6" w:rsidRDefault="00CB32AC" w:rsidP="00B61053">
      <w:pPr>
        <w:spacing w:line="360" w:lineRule="auto"/>
        <w:rPr>
          <w:rFonts w:ascii="Times New Roman" w:hAnsi="Times New Roman" w:cs="Times New Roman"/>
          <w:sz w:val="24"/>
          <w:szCs w:val="24"/>
        </w:rPr>
      </w:pPr>
      <w:r w:rsidRPr="00CB32AC">
        <w:rPr>
          <w:rFonts w:ascii="Times New Roman" w:hAnsi="Times New Roman" w:cs="Times New Roman"/>
          <w:smallCaps/>
          <w:sz w:val="24"/>
          <w:szCs w:val="24"/>
        </w:rPr>
        <w:t>Inter</w:t>
      </w:r>
      <w:r>
        <w:rPr>
          <w:rFonts w:ascii="Times New Roman" w:hAnsi="Times New Roman" w:cs="Times New Roman"/>
          <w:smallCaps/>
          <w:sz w:val="24"/>
          <w:szCs w:val="24"/>
        </w:rPr>
        <w:t>-</w:t>
      </w:r>
      <w:r w:rsidRPr="00CB32AC">
        <w:rPr>
          <w:rFonts w:ascii="Times New Roman" w:hAnsi="Times New Roman" w:cs="Times New Roman"/>
          <w:smallCaps/>
          <w:sz w:val="24"/>
          <w:szCs w:val="24"/>
        </w:rPr>
        <w:t xml:space="preserve">annual variation in </w:t>
      </w:r>
      <w:proofErr w:type="spellStart"/>
      <w:r w:rsidRPr="00CB32AC">
        <w:rPr>
          <w:rFonts w:ascii="Times New Roman" w:hAnsi="Times New Roman" w:cs="Times New Roman"/>
          <w:smallCaps/>
          <w:sz w:val="24"/>
          <w:szCs w:val="24"/>
        </w:rPr>
        <w:t>phenophase</w:t>
      </w:r>
      <w:proofErr w:type="spellEnd"/>
      <w:r w:rsidRPr="00CB32AC">
        <w:rPr>
          <w:rFonts w:ascii="Times New Roman" w:hAnsi="Times New Roman" w:cs="Times New Roman"/>
          <w:smallCaps/>
          <w:sz w:val="24"/>
          <w:szCs w:val="24"/>
        </w:rPr>
        <w:t xml:space="preserve"> patterns</w:t>
      </w:r>
      <w:r>
        <w:rPr>
          <w:rFonts w:ascii="Times New Roman" w:hAnsi="Times New Roman" w:cs="Times New Roman"/>
          <w:sz w:val="24"/>
          <w:szCs w:val="24"/>
        </w:rPr>
        <w:t xml:space="preserve"> </w:t>
      </w:r>
      <w:r w:rsidR="002D0B43">
        <w:rPr>
          <w:rFonts w:ascii="Times New Roman" w:hAnsi="Times New Roman" w:cs="Times New Roman"/>
          <w:sz w:val="24"/>
          <w:szCs w:val="24"/>
        </w:rPr>
        <w:t>–</w:t>
      </w:r>
      <w:r>
        <w:rPr>
          <w:rFonts w:ascii="Times New Roman" w:hAnsi="Times New Roman" w:cs="Times New Roman"/>
          <w:sz w:val="24"/>
          <w:szCs w:val="24"/>
        </w:rPr>
        <w:t xml:space="preserve"> </w:t>
      </w:r>
      <w:r w:rsidR="00D40045">
        <w:rPr>
          <w:rFonts w:ascii="Times New Roman" w:hAnsi="Times New Roman" w:cs="Times New Roman"/>
          <w:sz w:val="24"/>
          <w:szCs w:val="24"/>
        </w:rPr>
        <w:t xml:space="preserve"> </w:t>
      </w:r>
      <w:r w:rsidR="00DD6B2F">
        <w:rPr>
          <w:rFonts w:ascii="Times New Roman" w:hAnsi="Times New Roman" w:cs="Times New Roman"/>
          <w:sz w:val="24"/>
          <w:szCs w:val="24"/>
        </w:rPr>
        <w:t>A</w:t>
      </w:r>
      <w:r w:rsidR="00F55DF9">
        <w:rPr>
          <w:rFonts w:ascii="Times New Roman" w:hAnsi="Times New Roman" w:cs="Times New Roman"/>
          <w:sz w:val="24"/>
          <w:szCs w:val="24"/>
        </w:rPr>
        <w:t xml:space="preserve">nomaly scores for both number of individuals flowering </w:t>
      </w:r>
      <w:r w:rsidR="00405724">
        <w:rPr>
          <w:rFonts w:ascii="Times New Roman" w:hAnsi="Times New Roman" w:cs="Times New Roman"/>
          <w:sz w:val="24"/>
          <w:szCs w:val="24"/>
        </w:rPr>
        <w:t>(Fig. 3</w:t>
      </w:r>
      <w:r w:rsidR="00E62342">
        <w:rPr>
          <w:rFonts w:ascii="Times New Roman" w:hAnsi="Times New Roman" w:cs="Times New Roman"/>
          <w:sz w:val="24"/>
          <w:szCs w:val="24"/>
        </w:rPr>
        <w:t xml:space="preserve">) </w:t>
      </w:r>
      <w:r w:rsidR="00F55DF9">
        <w:rPr>
          <w:rFonts w:ascii="Times New Roman" w:hAnsi="Times New Roman" w:cs="Times New Roman"/>
          <w:sz w:val="24"/>
          <w:szCs w:val="24"/>
        </w:rPr>
        <w:t xml:space="preserve">and fruiting </w:t>
      </w:r>
      <w:r w:rsidR="00405724">
        <w:rPr>
          <w:rFonts w:ascii="Times New Roman" w:hAnsi="Times New Roman" w:cs="Times New Roman"/>
          <w:sz w:val="24"/>
          <w:szCs w:val="24"/>
        </w:rPr>
        <w:t>(Fig. 4</w:t>
      </w:r>
      <w:r w:rsidR="00E62342">
        <w:rPr>
          <w:rFonts w:ascii="Times New Roman" w:hAnsi="Times New Roman" w:cs="Times New Roman"/>
          <w:sz w:val="24"/>
          <w:szCs w:val="24"/>
        </w:rPr>
        <w:t>)</w:t>
      </w:r>
      <w:r w:rsidR="00DD6B2F">
        <w:rPr>
          <w:rFonts w:ascii="Times New Roman" w:hAnsi="Times New Roman" w:cs="Times New Roman"/>
          <w:sz w:val="24"/>
          <w:szCs w:val="24"/>
        </w:rPr>
        <w:t>,</w:t>
      </w:r>
      <w:r w:rsidR="00E62342">
        <w:rPr>
          <w:rFonts w:ascii="Times New Roman" w:hAnsi="Times New Roman" w:cs="Times New Roman"/>
          <w:sz w:val="24"/>
          <w:szCs w:val="24"/>
        </w:rPr>
        <w:t xml:space="preserve"> </w:t>
      </w:r>
      <w:r w:rsidR="00F55DF9">
        <w:rPr>
          <w:rFonts w:ascii="Times New Roman" w:hAnsi="Times New Roman" w:cs="Times New Roman"/>
          <w:sz w:val="24"/>
          <w:szCs w:val="24"/>
        </w:rPr>
        <w:t>as well as number of species flowering and fruiting each month</w:t>
      </w:r>
      <w:r w:rsidR="00DD6B2F">
        <w:rPr>
          <w:rFonts w:ascii="Times New Roman" w:hAnsi="Times New Roman" w:cs="Times New Roman"/>
          <w:sz w:val="24"/>
          <w:szCs w:val="24"/>
        </w:rPr>
        <w:t>,</w:t>
      </w:r>
      <w:r w:rsidR="00F55DF9">
        <w:rPr>
          <w:rFonts w:ascii="Times New Roman" w:hAnsi="Times New Roman" w:cs="Times New Roman"/>
          <w:sz w:val="24"/>
          <w:szCs w:val="24"/>
        </w:rPr>
        <w:t xml:space="preserve"> show that there has been a general decline in </w:t>
      </w:r>
      <w:r w:rsidR="00DD6B2F">
        <w:rPr>
          <w:rFonts w:ascii="Times New Roman" w:hAnsi="Times New Roman" w:cs="Times New Roman"/>
          <w:sz w:val="24"/>
          <w:szCs w:val="24"/>
        </w:rPr>
        <w:t xml:space="preserve">individuals </w:t>
      </w:r>
      <w:r w:rsidR="00F55DF9">
        <w:rPr>
          <w:rFonts w:ascii="Times New Roman" w:hAnsi="Times New Roman" w:cs="Times New Roman"/>
          <w:sz w:val="24"/>
          <w:szCs w:val="24"/>
        </w:rPr>
        <w:t xml:space="preserve">fruiting across years but </w:t>
      </w:r>
      <w:r w:rsidR="002D0B43">
        <w:rPr>
          <w:rFonts w:ascii="Times New Roman" w:hAnsi="Times New Roman" w:cs="Times New Roman"/>
          <w:sz w:val="24"/>
          <w:szCs w:val="24"/>
        </w:rPr>
        <w:t xml:space="preserve">less so with flowering </w:t>
      </w:r>
      <w:r w:rsidR="00DD6B2F">
        <w:rPr>
          <w:rFonts w:ascii="Times New Roman" w:hAnsi="Times New Roman" w:cs="Times New Roman"/>
          <w:sz w:val="24"/>
          <w:szCs w:val="24"/>
        </w:rPr>
        <w:t>individuals</w:t>
      </w:r>
      <w:r w:rsidR="00E62342">
        <w:rPr>
          <w:rFonts w:ascii="Times New Roman" w:hAnsi="Times New Roman" w:cs="Times New Roman"/>
          <w:sz w:val="24"/>
          <w:szCs w:val="24"/>
        </w:rPr>
        <w:t xml:space="preserve"> </w:t>
      </w:r>
      <w:r w:rsidR="002D0B43">
        <w:rPr>
          <w:rFonts w:ascii="Times New Roman" w:hAnsi="Times New Roman" w:cs="Times New Roman"/>
          <w:sz w:val="24"/>
          <w:szCs w:val="24"/>
        </w:rPr>
        <w:t>(</w:t>
      </w:r>
      <w:r w:rsidR="00405724">
        <w:rPr>
          <w:rFonts w:ascii="Times New Roman" w:hAnsi="Times New Roman" w:cs="Times New Roman"/>
          <w:sz w:val="24"/>
          <w:szCs w:val="24"/>
        </w:rPr>
        <w:t>Fig. 3</w:t>
      </w:r>
      <w:r w:rsidR="00F55DF9">
        <w:rPr>
          <w:rFonts w:ascii="Times New Roman" w:hAnsi="Times New Roman" w:cs="Times New Roman"/>
          <w:sz w:val="24"/>
          <w:szCs w:val="24"/>
        </w:rPr>
        <w:t>).</w:t>
      </w:r>
      <w:r w:rsidR="00E62342">
        <w:rPr>
          <w:rFonts w:ascii="Times New Roman" w:hAnsi="Times New Roman" w:cs="Times New Roman"/>
          <w:sz w:val="24"/>
          <w:szCs w:val="24"/>
        </w:rPr>
        <w:t xml:space="preserve"> </w:t>
      </w:r>
      <w:r w:rsidR="002B04F2">
        <w:rPr>
          <w:rFonts w:ascii="Times New Roman" w:hAnsi="Times New Roman" w:cs="Times New Roman"/>
          <w:sz w:val="24"/>
          <w:szCs w:val="24"/>
        </w:rPr>
        <w:t>T</w:t>
      </w:r>
      <w:r w:rsidR="00E62342">
        <w:rPr>
          <w:rFonts w:ascii="Times New Roman" w:hAnsi="Times New Roman" w:cs="Times New Roman"/>
          <w:sz w:val="24"/>
          <w:szCs w:val="24"/>
        </w:rPr>
        <w:t>here has been a</w:t>
      </w:r>
      <w:r w:rsidR="005C2E31">
        <w:rPr>
          <w:rFonts w:ascii="Times New Roman" w:hAnsi="Times New Roman" w:cs="Times New Roman"/>
          <w:sz w:val="24"/>
          <w:szCs w:val="24"/>
        </w:rPr>
        <w:t xml:space="preserve"> decline in flowering of shade-</w:t>
      </w:r>
      <w:r w:rsidR="00A05033">
        <w:rPr>
          <w:rFonts w:ascii="Times New Roman" w:hAnsi="Times New Roman" w:cs="Times New Roman"/>
          <w:sz w:val="24"/>
          <w:szCs w:val="24"/>
        </w:rPr>
        <w:t>b</w:t>
      </w:r>
      <w:r w:rsidR="00E62342">
        <w:rPr>
          <w:rFonts w:ascii="Times New Roman" w:hAnsi="Times New Roman" w:cs="Times New Roman"/>
          <w:sz w:val="24"/>
          <w:szCs w:val="24"/>
        </w:rPr>
        <w:t>earer species but not</w:t>
      </w:r>
      <w:r w:rsidR="00405724">
        <w:rPr>
          <w:rFonts w:ascii="Times New Roman" w:hAnsi="Times New Roman" w:cs="Times New Roman"/>
          <w:sz w:val="24"/>
          <w:szCs w:val="24"/>
        </w:rPr>
        <w:t xml:space="preserve"> of the other two guilds (Fig. 3</w:t>
      </w:r>
      <w:r w:rsidR="00E62342">
        <w:rPr>
          <w:rFonts w:ascii="Times New Roman" w:hAnsi="Times New Roman" w:cs="Times New Roman"/>
          <w:sz w:val="24"/>
          <w:szCs w:val="24"/>
        </w:rPr>
        <w:t>)</w:t>
      </w:r>
      <w:r w:rsidR="005C2E31">
        <w:rPr>
          <w:rFonts w:ascii="Times New Roman" w:hAnsi="Times New Roman" w:cs="Times New Roman"/>
          <w:sz w:val="24"/>
          <w:szCs w:val="24"/>
        </w:rPr>
        <w:t xml:space="preserve"> and NPLD and shade-</w:t>
      </w:r>
      <w:r w:rsidR="00A05033">
        <w:rPr>
          <w:rFonts w:ascii="Times New Roman" w:hAnsi="Times New Roman" w:cs="Times New Roman"/>
          <w:sz w:val="24"/>
          <w:szCs w:val="24"/>
        </w:rPr>
        <w:t>b</w:t>
      </w:r>
      <w:r w:rsidR="002B04F2">
        <w:rPr>
          <w:rFonts w:ascii="Times New Roman" w:hAnsi="Times New Roman" w:cs="Times New Roman"/>
          <w:sz w:val="24"/>
          <w:szCs w:val="24"/>
        </w:rPr>
        <w:t>earer species have shown more of a decline in fruiting over</w:t>
      </w:r>
      <w:r w:rsidR="005C2E31">
        <w:rPr>
          <w:rFonts w:ascii="Times New Roman" w:hAnsi="Times New Roman" w:cs="Times New Roman"/>
          <w:sz w:val="24"/>
          <w:szCs w:val="24"/>
        </w:rPr>
        <w:t xml:space="preserve"> time than p</w:t>
      </w:r>
      <w:r w:rsidR="00405724">
        <w:rPr>
          <w:rFonts w:ascii="Times New Roman" w:hAnsi="Times New Roman" w:cs="Times New Roman"/>
          <w:sz w:val="24"/>
          <w:szCs w:val="24"/>
        </w:rPr>
        <w:t>ioneer species (Fig. 4</w:t>
      </w:r>
      <w:r w:rsidR="002B04F2">
        <w:rPr>
          <w:rFonts w:ascii="Times New Roman" w:hAnsi="Times New Roman" w:cs="Times New Roman"/>
          <w:sz w:val="24"/>
          <w:szCs w:val="24"/>
        </w:rPr>
        <w:t>)</w:t>
      </w:r>
      <w:r w:rsidR="00E62342">
        <w:rPr>
          <w:rFonts w:ascii="Times New Roman" w:hAnsi="Times New Roman" w:cs="Times New Roman"/>
          <w:sz w:val="24"/>
          <w:szCs w:val="24"/>
        </w:rPr>
        <w:t>. Further analyses of anomaly scores between dispersal types and across guil</w:t>
      </w:r>
      <w:r w:rsidR="00172568">
        <w:rPr>
          <w:rFonts w:ascii="Times New Roman" w:hAnsi="Times New Roman" w:cs="Times New Roman"/>
          <w:sz w:val="24"/>
          <w:szCs w:val="24"/>
        </w:rPr>
        <w:t xml:space="preserve">ds for only large trees of each </w:t>
      </w:r>
      <w:r w:rsidR="00E62342">
        <w:rPr>
          <w:rFonts w:ascii="Times New Roman" w:hAnsi="Times New Roman" w:cs="Times New Roman"/>
          <w:sz w:val="24"/>
          <w:szCs w:val="24"/>
        </w:rPr>
        <w:t xml:space="preserve">species </w:t>
      </w:r>
      <w:r w:rsidR="00E62342">
        <w:rPr>
          <w:rFonts w:ascii="Times New Roman" w:hAnsi="Times New Roman" w:cs="Times New Roman"/>
          <w:sz w:val="24"/>
          <w:szCs w:val="24"/>
        </w:rPr>
        <w:lastRenderedPageBreak/>
        <w:t xml:space="preserve">show that </w:t>
      </w:r>
      <w:r w:rsidR="00172568">
        <w:rPr>
          <w:rFonts w:ascii="Times New Roman" w:hAnsi="Times New Roman" w:cs="Times New Roman"/>
          <w:sz w:val="24"/>
          <w:szCs w:val="24"/>
        </w:rPr>
        <w:t>it is t</w:t>
      </w:r>
      <w:r w:rsidR="00405724">
        <w:rPr>
          <w:rFonts w:ascii="Times New Roman" w:hAnsi="Times New Roman" w:cs="Times New Roman"/>
          <w:sz w:val="24"/>
          <w:szCs w:val="24"/>
        </w:rPr>
        <w:t>he decline in flowering (Fig. S5</w:t>
      </w:r>
      <w:r w:rsidR="00172568">
        <w:rPr>
          <w:rFonts w:ascii="Times New Roman" w:hAnsi="Times New Roman" w:cs="Times New Roman"/>
          <w:sz w:val="24"/>
          <w:szCs w:val="24"/>
        </w:rPr>
        <w:t xml:space="preserve"> Supplementary</w:t>
      </w:r>
      <w:r w:rsidR="00405724">
        <w:rPr>
          <w:rFonts w:ascii="Times New Roman" w:hAnsi="Times New Roman" w:cs="Times New Roman"/>
          <w:sz w:val="24"/>
          <w:szCs w:val="24"/>
        </w:rPr>
        <w:t xml:space="preserve"> Material) and fruiting (Fig. S6</w:t>
      </w:r>
      <w:r w:rsidR="00172568">
        <w:rPr>
          <w:rFonts w:ascii="Times New Roman" w:hAnsi="Times New Roman" w:cs="Times New Roman"/>
          <w:sz w:val="24"/>
          <w:szCs w:val="24"/>
        </w:rPr>
        <w:t>) of trees producing fleshy fruits (large or small) that is contributing to the overall decline and this holds if only lar</w:t>
      </w:r>
      <w:r w:rsidR="00405724">
        <w:rPr>
          <w:rFonts w:ascii="Times New Roman" w:hAnsi="Times New Roman" w:cs="Times New Roman"/>
          <w:sz w:val="24"/>
          <w:szCs w:val="24"/>
        </w:rPr>
        <w:t>ge trees are considered (Fig. S7 &amp; S8</w:t>
      </w:r>
      <w:r w:rsidR="00172568">
        <w:rPr>
          <w:rFonts w:ascii="Times New Roman" w:hAnsi="Times New Roman" w:cs="Times New Roman"/>
          <w:sz w:val="24"/>
          <w:szCs w:val="24"/>
        </w:rPr>
        <w:t xml:space="preserve"> Supplementary Material). </w:t>
      </w:r>
    </w:p>
    <w:p w14:paraId="3351781E" w14:textId="14D1654A" w:rsidR="00D40045" w:rsidRDefault="00D40045" w:rsidP="00D40045">
      <w:pPr>
        <w:spacing w:line="360" w:lineRule="auto"/>
        <w:ind w:firstLine="720"/>
        <w:rPr>
          <w:rFonts w:ascii="Times New Roman" w:hAnsi="Times New Roman" w:cs="Times New Roman"/>
          <w:sz w:val="24"/>
          <w:szCs w:val="24"/>
        </w:rPr>
      </w:pPr>
      <w:r>
        <w:rPr>
          <w:rFonts w:ascii="Times New Roman" w:hAnsi="Times New Roman" w:cs="Times New Roman"/>
          <w:sz w:val="24"/>
          <w:szCs w:val="24"/>
        </w:rPr>
        <w:t>Analysis of the rainfall in BFR shows that when comparing the first six years of data with the last six years of data that rainfall has become more strongly seasonal</w:t>
      </w:r>
      <w:r w:rsidR="009C2515">
        <w:rPr>
          <w:rFonts w:ascii="Times New Roman" w:hAnsi="Times New Roman" w:cs="Times New Roman"/>
          <w:sz w:val="24"/>
          <w:szCs w:val="24"/>
        </w:rPr>
        <w:t xml:space="preserve">. </w:t>
      </w:r>
      <w:r>
        <w:rPr>
          <w:rFonts w:ascii="Times New Roman" w:hAnsi="Times New Roman" w:cs="Times New Roman"/>
          <w:sz w:val="24"/>
          <w:szCs w:val="24"/>
        </w:rPr>
        <w:t xml:space="preserve"> </w:t>
      </w:r>
      <w:r w:rsidR="009C2515">
        <w:rPr>
          <w:rFonts w:ascii="Times New Roman" w:hAnsi="Times New Roman" w:cs="Times New Roman"/>
          <w:sz w:val="24"/>
          <w:szCs w:val="24"/>
        </w:rPr>
        <w:t>R</w:t>
      </w:r>
      <w:r>
        <w:rPr>
          <w:rFonts w:ascii="Times New Roman" w:hAnsi="Times New Roman" w:cs="Times New Roman"/>
          <w:sz w:val="24"/>
          <w:szCs w:val="24"/>
        </w:rPr>
        <w:t xml:space="preserve">ainfall </w:t>
      </w:r>
      <w:r w:rsidR="009C2515">
        <w:rPr>
          <w:rFonts w:ascii="Times New Roman" w:hAnsi="Times New Roman" w:cs="Times New Roman"/>
          <w:sz w:val="24"/>
          <w:szCs w:val="24"/>
        </w:rPr>
        <w:t xml:space="preserve">has increased </w:t>
      </w:r>
      <w:r>
        <w:rPr>
          <w:rFonts w:ascii="Times New Roman" w:hAnsi="Times New Roman" w:cs="Times New Roman"/>
          <w:sz w:val="24"/>
          <w:szCs w:val="24"/>
        </w:rPr>
        <w:t>in the wet seasons and dry pe</w:t>
      </w:r>
      <w:r w:rsidR="000751D1">
        <w:rPr>
          <w:rFonts w:ascii="Times New Roman" w:hAnsi="Times New Roman" w:cs="Times New Roman"/>
          <w:sz w:val="24"/>
          <w:szCs w:val="24"/>
        </w:rPr>
        <w:t xml:space="preserve">riods </w:t>
      </w:r>
      <w:r w:rsidR="009C2515">
        <w:rPr>
          <w:rFonts w:ascii="Times New Roman" w:hAnsi="Times New Roman" w:cs="Times New Roman"/>
          <w:sz w:val="24"/>
          <w:szCs w:val="24"/>
        </w:rPr>
        <w:t xml:space="preserve">have become longer </w:t>
      </w:r>
      <w:r w:rsidR="000751D1">
        <w:rPr>
          <w:rFonts w:ascii="Times New Roman" w:hAnsi="Times New Roman" w:cs="Times New Roman"/>
          <w:sz w:val="24"/>
          <w:szCs w:val="24"/>
        </w:rPr>
        <w:t>in the dry seasons (Fig. 5</w:t>
      </w:r>
      <w:r>
        <w:rPr>
          <w:rFonts w:ascii="Times New Roman" w:hAnsi="Times New Roman" w:cs="Times New Roman"/>
          <w:sz w:val="24"/>
          <w:szCs w:val="24"/>
        </w:rPr>
        <w:t>). Rainfall also has increased in the later parts of each wet season recently but decreased in the December-February dry season. There is some indication that temperature has increased when comparing the same time periods but unfortunately the thermometer location was moved in the late 1990s so we cannot be sure whether the change is due to the move or real increases. Comparison of the period between 2000-2005 with 2011-2016 show</w:t>
      </w:r>
      <w:r w:rsidR="009C2515">
        <w:rPr>
          <w:rFonts w:ascii="Times New Roman" w:hAnsi="Times New Roman" w:cs="Times New Roman"/>
          <w:sz w:val="24"/>
          <w:szCs w:val="24"/>
        </w:rPr>
        <w:t>s</w:t>
      </w:r>
      <w:r>
        <w:rPr>
          <w:rFonts w:ascii="Times New Roman" w:hAnsi="Times New Roman" w:cs="Times New Roman"/>
          <w:sz w:val="24"/>
          <w:szCs w:val="24"/>
        </w:rPr>
        <w:t xml:space="preserve"> warmer maximum and minimum temperatures in recent times</w:t>
      </w:r>
      <w:r w:rsidR="00A63281">
        <w:rPr>
          <w:rFonts w:ascii="Times New Roman" w:hAnsi="Times New Roman" w:cs="Times New Roman"/>
          <w:sz w:val="24"/>
          <w:szCs w:val="24"/>
        </w:rPr>
        <w:t>, particularly at the coolest time of year,</w:t>
      </w:r>
      <w:r>
        <w:rPr>
          <w:rFonts w:ascii="Times New Roman" w:hAnsi="Times New Roman" w:cs="Times New Roman"/>
          <w:sz w:val="24"/>
          <w:szCs w:val="24"/>
        </w:rPr>
        <w:t xml:space="preserve"> although the December and early January maximum temperatures hav</w:t>
      </w:r>
      <w:r w:rsidR="000751D1">
        <w:rPr>
          <w:rFonts w:ascii="Times New Roman" w:hAnsi="Times New Roman" w:cs="Times New Roman"/>
          <w:sz w:val="24"/>
          <w:szCs w:val="24"/>
        </w:rPr>
        <w:t>e been cooler (Fig. 5</w:t>
      </w:r>
      <w:r>
        <w:rPr>
          <w:rFonts w:ascii="Times New Roman" w:hAnsi="Times New Roman" w:cs="Times New Roman"/>
          <w:sz w:val="24"/>
          <w:szCs w:val="24"/>
        </w:rPr>
        <w:t xml:space="preserve">). </w:t>
      </w:r>
    </w:p>
    <w:p w14:paraId="5779E8DE" w14:textId="57368EAB" w:rsidR="001D0108" w:rsidRDefault="00DD4A47" w:rsidP="00D40045">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w:t>
      </w:r>
      <w:r w:rsidR="00FD5EC4">
        <w:rPr>
          <w:rFonts w:ascii="Times New Roman" w:hAnsi="Times New Roman" w:cs="Times New Roman"/>
          <w:sz w:val="24"/>
          <w:szCs w:val="24"/>
        </w:rPr>
        <w:t>r</w:t>
      </w:r>
      <w:r>
        <w:rPr>
          <w:rFonts w:ascii="Times New Roman" w:hAnsi="Times New Roman" w:cs="Times New Roman"/>
          <w:sz w:val="24"/>
          <w:szCs w:val="24"/>
        </w:rPr>
        <w:t>e</w:t>
      </w:r>
      <w:r w:rsidR="00FD5EC4">
        <w:rPr>
          <w:rFonts w:ascii="Times New Roman" w:hAnsi="Times New Roman" w:cs="Times New Roman"/>
          <w:sz w:val="24"/>
          <w:szCs w:val="24"/>
        </w:rPr>
        <w:t xml:space="preserve"> were few </w:t>
      </w:r>
      <w:r w:rsidR="00A63281">
        <w:rPr>
          <w:rFonts w:ascii="Times New Roman" w:hAnsi="Times New Roman" w:cs="Times New Roman"/>
          <w:sz w:val="24"/>
          <w:szCs w:val="24"/>
        </w:rPr>
        <w:t xml:space="preserve">significant </w:t>
      </w:r>
      <w:r w:rsidR="00371516">
        <w:rPr>
          <w:rFonts w:ascii="Times New Roman" w:hAnsi="Times New Roman" w:cs="Times New Roman"/>
          <w:sz w:val="24"/>
          <w:szCs w:val="24"/>
        </w:rPr>
        <w:t xml:space="preserve">correlations between </w:t>
      </w:r>
      <w:r w:rsidR="009C2515">
        <w:rPr>
          <w:rFonts w:ascii="Times New Roman" w:hAnsi="Times New Roman" w:cs="Times New Roman"/>
          <w:sz w:val="24"/>
          <w:szCs w:val="24"/>
        </w:rPr>
        <w:t>NINO4/</w:t>
      </w:r>
      <w:r w:rsidR="00FD5EC4">
        <w:rPr>
          <w:rFonts w:ascii="Times New Roman" w:hAnsi="Times New Roman" w:cs="Times New Roman"/>
          <w:sz w:val="24"/>
          <w:szCs w:val="24"/>
        </w:rPr>
        <w:t xml:space="preserve">IOD values and </w:t>
      </w:r>
      <w:r w:rsidR="00772C3F">
        <w:rPr>
          <w:rFonts w:ascii="Times New Roman" w:hAnsi="Times New Roman" w:cs="Times New Roman"/>
          <w:sz w:val="24"/>
          <w:szCs w:val="24"/>
        </w:rPr>
        <w:t xml:space="preserve">numbers of individuals or species </w:t>
      </w:r>
      <w:r w:rsidR="00FD5EC4">
        <w:rPr>
          <w:rFonts w:ascii="Times New Roman" w:hAnsi="Times New Roman" w:cs="Times New Roman"/>
          <w:sz w:val="24"/>
          <w:szCs w:val="24"/>
        </w:rPr>
        <w:t xml:space="preserve">flowering </w:t>
      </w:r>
      <w:r w:rsidR="00772C3F">
        <w:rPr>
          <w:rFonts w:ascii="Times New Roman" w:hAnsi="Times New Roman" w:cs="Times New Roman"/>
          <w:sz w:val="24"/>
          <w:szCs w:val="24"/>
        </w:rPr>
        <w:t>in the three main guilds</w:t>
      </w:r>
      <w:r w:rsidR="00FD5EC4">
        <w:rPr>
          <w:rFonts w:ascii="Times New Roman" w:hAnsi="Times New Roman" w:cs="Times New Roman"/>
          <w:sz w:val="24"/>
          <w:szCs w:val="24"/>
        </w:rPr>
        <w:t xml:space="preserve"> (only using data from large trees)</w:t>
      </w:r>
      <w:r w:rsidR="009C2515">
        <w:rPr>
          <w:rFonts w:ascii="Times New Roman" w:hAnsi="Times New Roman" w:cs="Times New Roman"/>
          <w:sz w:val="24"/>
          <w:szCs w:val="24"/>
        </w:rPr>
        <w:t>. There were</w:t>
      </w:r>
      <w:r w:rsidR="00FD5EC4">
        <w:rPr>
          <w:rFonts w:ascii="Times New Roman" w:hAnsi="Times New Roman" w:cs="Times New Roman"/>
          <w:sz w:val="24"/>
          <w:szCs w:val="24"/>
        </w:rPr>
        <w:t xml:space="preserve"> </w:t>
      </w:r>
      <w:r w:rsidR="00772C3F">
        <w:rPr>
          <w:rFonts w:ascii="Times New Roman" w:hAnsi="Times New Roman" w:cs="Times New Roman"/>
          <w:sz w:val="24"/>
          <w:szCs w:val="24"/>
        </w:rPr>
        <w:t>significant</w:t>
      </w:r>
      <w:r w:rsidR="00FD5EC4">
        <w:rPr>
          <w:rFonts w:ascii="Times New Roman" w:hAnsi="Times New Roman" w:cs="Times New Roman"/>
          <w:sz w:val="24"/>
          <w:szCs w:val="24"/>
        </w:rPr>
        <w:t xml:space="preserve"> correlations with actual climate variables</w:t>
      </w:r>
      <w:r w:rsidR="00A63281">
        <w:rPr>
          <w:rFonts w:ascii="Times New Roman" w:hAnsi="Times New Roman" w:cs="Times New Roman"/>
          <w:sz w:val="24"/>
          <w:szCs w:val="24"/>
        </w:rPr>
        <w:t xml:space="preserve"> at site</w:t>
      </w:r>
      <w:r w:rsidR="00FD5EC4">
        <w:rPr>
          <w:rFonts w:ascii="Times New Roman" w:hAnsi="Times New Roman" w:cs="Times New Roman"/>
          <w:sz w:val="24"/>
          <w:szCs w:val="24"/>
        </w:rPr>
        <w:t xml:space="preserve">, particularly maximum temperature or the difference between maximum and minimum temperature (Table 4).  Making the same correlations with seed dispersal type also indicated that maximum temperature and temperature range in the day are important and correlate with no </w:t>
      </w:r>
      <w:r w:rsidR="00772C3F">
        <w:rPr>
          <w:rFonts w:ascii="Times New Roman" w:hAnsi="Times New Roman" w:cs="Times New Roman"/>
          <w:sz w:val="24"/>
          <w:szCs w:val="24"/>
        </w:rPr>
        <w:t xml:space="preserve">time </w:t>
      </w:r>
      <w:r w:rsidR="00FD5EC4">
        <w:rPr>
          <w:rFonts w:ascii="Times New Roman" w:hAnsi="Times New Roman" w:cs="Times New Roman"/>
          <w:sz w:val="24"/>
          <w:szCs w:val="24"/>
        </w:rPr>
        <w:t>lag for</w:t>
      </w:r>
      <w:r w:rsidR="00772C3F">
        <w:rPr>
          <w:rFonts w:ascii="Times New Roman" w:hAnsi="Times New Roman" w:cs="Times New Roman"/>
          <w:sz w:val="24"/>
          <w:szCs w:val="24"/>
        </w:rPr>
        <w:t xml:space="preserve"> wind dispersed and fleshy fruiting </w:t>
      </w:r>
      <w:r w:rsidR="00FD5EC4">
        <w:rPr>
          <w:rFonts w:ascii="Times New Roman" w:hAnsi="Times New Roman" w:cs="Times New Roman"/>
          <w:sz w:val="24"/>
          <w:szCs w:val="24"/>
        </w:rPr>
        <w:t xml:space="preserve">species (Table </w:t>
      </w:r>
      <w:r w:rsidR="007E5B45">
        <w:rPr>
          <w:rFonts w:ascii="Times New Roman" w:hAnsi="Times New Roman" w:cs="Times New Roman"/>
          <w:sz w:val="24"/>
          <w:szCs w:val="24"/>
        </w:rPr>
        <w:t>4</w:t>
      </w:r>
      <w:r w:rsidR="00772C3F">
        <w:rPr>
          <w:rFonts w:ascii="Times New Roman" w:hAnsi="Times New Roman" w:cs="Times New Roman"/>
          <w:sz w:val="24"/>
          <w:szCs w:val="24"/>
        </w:rPr>
        <w:t>)</w:t>
      </w:r>
      <w:r w:rsidR="00FD5EC4">
        <w:rPr>
          <w:rFonts w:ascii="Times New Roman" w:hAnsi="Times New Roman" w:cs="Times New Roman"/>
          <w:sz w:val="24"/>
          <w:szCs w:val="24"/>
        </w:rPr>
        <w:t xml:space="preserve">.  </w:t>
      </w:r>
      <w:r w:rsidR="00772C3F">
        <w:rPr>
          <w:rFonts w:ascii="Times New Roman" w:hAnsi="Times New Roman" w:cs="Times New Roman"/>
          <w:sz w:val="24"/>
          <w:szCs w:val="24"/>
        </w:rPr>
        <w:t>Wind dispersed species flowered when maximum temperature or temperature difference was large while small and large fleshy fruiting species flowered when maximum temperature or daily temperatu</w:t>
      </w:r>
      <w:r w:rsidR="007E5B45">
        <w:rPr>
          <w:rFonts w:ascii="Times New Roman" w:hAnsi="Times New Roman" w:cs="Times New Roman"/>
          <w:sz w:val="24"/>
          <w:szCs w:val="24"/>
        </w:rPr>
        <w:t>re differences were low (Table 4</w:t>
      </w:r>
      <w:r w:rsidR="00772C3F">
        <w:rPr>
          <w:rFonts w:ascii="Times New Roman" w:hAnsi="Times New Roman" w:cs="Times New Roman"/>
          <w:sz w:val="24"/>
          <w:szCs w:val="24"/>
        </w:rPr>
        <w:t xml:space="preserve">). </w:t>
      </w:r>
    </w:p>
    <w:p w14:paraId="7AE781E8" w14:textId="77777777" w:rsidR="0002416C" w:rsidRDefault="0002416C" w:rsidP="00ED2501">
      <w:pPr>
        <w:spacing w:line="360" w:lineRule="auto"/>
        <w:rPr>
          <w:rFonts w:ascii="Times New Roman" w:hAnsi="Times New Roman" w:cs="Times New Roman"/>
          <w:sz w:val="24"/>
          <w:szCs w:val="24"/>
        </w:rPr>
      </w:pPr>
    </w:p>
    <w:p w14:paraId="1E6FABC0" w14:textId="77777777" w:rsidR="004615B7" w:rsidRPr="004615B7" w:rsidRDefault="004615B7" w:rsidP="00ED2501">
      <w:pPr>
        <w:spacing w:line="360" w:lineRule="auto"/>
        <w:rPr>
          <w:rFonts w:ascii="Times New Roman" w:hAnsi="Times New Roman" w:cs="Times New Roman"/>
          <w:b/>
          <w:caps/>
          <w:sz w:val="24"/>
          <w:szCs w:val="24"/>
        </w:rPr>
      </w:pPr>
      <w:r w:rsidRPr="004615B7">
        <w:rPr>
          <w:rFonts w:ascii="Times New Roman" w:hAnsi="Times New Roman" w:cs="Times New Roman"/>
          <w:b/>
          <w:caps/>
          <w:sz w:val="24"/>
          <w:szCs w:val="24"/>
        </w:rPr>
        <w:t>Discussion</w:t>
      </w:r>
    </w:p>
    <w:p w14:paraId="3D1CB200" w14:textId="207B9556" w:rsidR="004615B7" w:rsidRDefault="00953A9C" w:rsidP="00ED250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flowering patterns of the BFR are very seasonal, linked to the semi-deciduous nature of the forest. </w:t>
      </w:r>
      <w:r w:rsidR="003246AE">
        <w:rPr>
          <w:rFonts w:ascii="Times New Roman" w:hAnsi="Times New Roman" w:cs="Times New Roman"/>
          <w:sz w:val="24"/>
          <w:szCs w:val="24"/>
        </w:rPr>
        <w:t>Following the long dry season from December to February flowering peaks in March</w:t>
      </w:r>
      <w:r w:rsidR="00D45089">
        <w:rPr>
          <w:rFonts w:ascii="Times New Roman" w:hAnsi="Times New Roman" w:cs="Times New Roman"/>
          <w:sz w:val="24"/>
          <w:szCs w:val="24"/>
        </w:rPr>
        <w:t xml:space="preserve">, which is slightly later than the January flowering peaks in the </w:t>
      </w:r>
      <w:proofErr w:type="spellStart"/>
      <w:r w:rsidR="00D45089">
        <w:rPr>
          <w:rFonts w:ascii="Times New Roman" w:hAnsi="Times New Roman" w:cs="Times New Roman"/>
          <w:sz w:val="24"/>
          <w:szCs w:val="24"/>
        </w:rPr>
        <w:t>Nyungwe</w:t>
      </w:r>
      <w:proofErr w:type="spellEnd"/>
      <w:r w:rsidR="00D45089">
        <w:rPr>
          <w:rFonts w:ascii="Times New Roman" w:hAnsi="Times New Roman" w:cs="Times New Roman"/>
          <w:sz w:val="24"/>
          <w:szCs w:val="24"/>
        </w:rPr>
        <w:t xml:space="preserve"> Forest to the south of </w:t>
      </w:r>
      <w:proofErr w:type="spellStart"/>
      <w:r w:rsidR="00D45089">
        <w:rPr>
          <w:rFonts w:ascii="Times New Roman" w:hAnsi="Times New Roman" w:cs="Times New Roman"/>
          <w:sz w:val="24"/>
          <w:szCs w:val="24"/>
        </w:rPr>
        <w:t>Budongo</w:t>
      </w:r>
      <w:proofErr w:type="spellEnd"/>
      <w:r w:rsidR="00D45089">
        <w:rPr>
          <w:rFonts w:ascii="Times New Roman" w:hAnsi="Times New Roman" w:cs="Times New Roman"/>
          <w:sz w:val="24"/>
          <w:szCs w:val="24"/>
        </w:rPr>
        <w:t>. Here, though flowering peaks during the short dry season between December to February and not after the main dry season between J</w:t>
      </w:r>
      <w:r w:rsidR="000751D1">
        <w:rPr>
          <w:rFonts w:ascii="Times New Roman" w:hAnsi="Times New Roman" w:cs="Times New Roman"/>
          <w:sz w:val="24"/>
          <w:szCs w:val="24"/>
        </w:rPr>
        <w:t xml:space="preserve">une-August (Sun </w:t>
      </w:r>
      <w:r w:rsidR="000751D1" w:rsidRPr="00654102">
        <w:rPr>
          <w:rFonts w:ascii="Times New Roman" w:hAnsi="Times New Roman" w:cs="Times New Roman"/>
          <w:i/>
          <w:sz w:val="24"/>
          <w:szCs w:val="24"/>
        </w:rPr>
        <w:t>et al.</w:t>
      </w:r>
      <w:r w:rsidR="000751D1">
        <w:rPr>
          <w:rFonts w:ascii="Times New Roman" w:hAnsi="Times New Roman" w:cs="Times New Roman"/>
          <w:sz w:val="24"/>
          <w:szCs w:val="24"/>
        </w:rPr>
        <w:t xml:space="preserve"> 199</w:t>
      </w:r>
      <w:r w:rsidR="00D45089">
        <w:rPr>
          <w:rFonts w:ascii="Times New Roman" w:hAnsi="Times New Roman" w:cs="Times New Roman"/>
          <w:sz w:val="24"/>
          <w:szCs w:val="24"/>
        </w:rPr>
        <w:t>6)</w:t>
      </w:r>
      <w:r w:rsidR="003246AE">
        <w:rPr>
          <w:rFonts w:ascii="Times New Roman" w:hAnsi="Times New Roman" w:cs="Times New Roman"/>
          <w:sz w:val="24"/>
          <w:szCs w:val="24"/>
        </w:rPr>
        <w:t xml:space="preserve">. </w:t>
      </w:r>
      <w:r w:rsidR="00D45089">
        <w:rPr>
          <w:rFonts w:ascii="Times New Roman" w:hAnsi="Times New Roman" w:cs="Times New Roman"/>
          <w:sz w:val="24"/>
          <w:szCs w:val="24"/>
        </w:rPr>
        <w:t xml:space="preserve">The </w:t>
      </w:r>
      <w:proofErr w:type="spellStart"/>
      <w:r w:rsidR="00D45089">
        <w:rPr>
          <w:rFonts w:ascii="Times New Roman" w:hAnsi="Times New Roman" w:cs="Times New Roman"/>
          <w:sz w:val="24"/>
          <w:szCs w:val="24"/>
        </w:rPr>
        <w:t>Nyungwe</w:t>
      </w:r>
      <w:proofErr w:type="spellEnd"/>
      <w:r w:rsidR="00D45089">
        <w:rPr>
          <w:rFonts w:ascii="Times New Roman" w:hAnsi="Times New Roman" w:cs="Times New Roman"/>
          <w:sz w:val="24"/>
          <w:szCs w:val="24"/>
        </w:rPr>
        <w:t xml:space="preserve"> Forest study though only included tree</w:t>
      </w:r>
      <w:r w:rsidR="000751D1">
        <w:rPr>
          <w:rFonts w:ascii="Times New Roman" w:hAnsi="Times New Roman" w:cs="Times New Roman"/>
          <w:sz w:val="24"/>
          <w:szCs w:val="24"/>
        </w:rPr>
        <w:t>s producing fleshy fruits</w:t>
      </w:r>
      <w:r w:rsidR="00D45089">
        <w:rPr>
          <w:rFonts w:ascii="Times New Roman" w:hAnsi="Times New Roman" w:cs="Times New Roman"/>
          <w:sz w:val="24"/>
          <w:szCs w:val="24"/>
        </w:rPr>
        <w:t xml:space="preserve"> and in </w:t>
      </w:r>
      <w:proofErr w:type="spellStart"/>
      <w:r w:rsidR="00D45089">
        <w:rPr>
          <w:rFonts w:ascii="Times New Roman" w:hAnsi="Times New Roman" w:cs="Times New Roman"/>
          <w:sz w:val="24"/>
          <w:szCs w:val="24"/>
        </w:rPr>
        <w:t>Budongo</w:t>
      </w:r>
      <w:proofErr w:type="spellEnd"/>
      <w:r w:rsidR="00D45089">
        <w:rPr>
          <w:rFonts w:ascii="Times New Roman" w:hAnsi="Times New Roman" w:cs="Times New Roman"/>
          <w:sz w:val="24"/>
          <w:szCs w:val="24"/>
        </w:rPr>
        <w:t xml:space="preserve"> the flowering of large fleshy-fruit and zoo-capsule producing species, but not small fleshy-fruit </w:t>
      </w:r>
      <w:r w:rsidR="00D45089">
        <w:rPr>
          <w:rFonts w:ascii="Times New Roman" w:hAnsi="Times New Roman" w:cs="Times New Roman"/>
          <w:sz w:val="24"/>
          <w:szCs w:val="24"/>
        </w:rPr>
        <w:lastRenderedPageBreak/>
        <w:t>producing trees, tends to occur</w:t>
      </w:r>
      <w:r w:rsidR="007E5B45">
        <w:rPr>
          <w:rFonts w:ascii="Times New Roman" w:hAnsi="Times New Roman" w:cs="Times New Roman"/>
          <w:sz w:val="24"/>
          <w:szCs w:val="24"/>
        </w:rPr>
        <w:t xml:space="preserve"> when it is wetter also (Table 4</w:t>
      </w:r>
      <w:r w:rsidR="00D45089">
        <w:rPr>
          <w:rFonts w:ascii="Times New Roman" w:hAnsi="Times New Roman" w:cs="Times New Roman"/>
          <w:sz w:val="24"/>
          <w:szCs w:val="24"/>
        </w:rPr>
        <w:t>).  F</w:t>
      </w:r>
      <w:r w:rsidR="003246AE">
        <w:rPr>
          <w:rFonts w:ascii="Times New Roman" w:hAnsi="Times New Roman" w:cs="Times New Roman"/>
          <w:sz w:val="24"/>
          <w:szCs w:val="24"/>
        </w:rPr>
        <w:t>ruiting of trees ten</w:t>
      </w:r>
      <w:r w:rsidR="00C7134A">
        <w:rPr>
          <w:rFonts w:ascii="Times New Roman" w:hAnsi="Times New Roman" w:cs="Times New Roman"/>
          <w:sz w:val="24"/>
          <w:szCs w:val="24"/>
        </w:rPr>
        <w:t>ds to peak in the wet seasons (M</w:t>
      </w:r>
      <w:r w:rsidR="000751D1">
        <w:rPr>
          <w:rFonts w:ascii="Times New Roman" w:hAnsi="Times New Roman" w:cs="Times New Roman"/>
          <w:sz w:val="24"/>
          <w:szCs w:val="24"/>
        </w:rPr>
        <w:t>arch-May and September-</w:t>
      </w:r>
      <w:r w:rsidR="003246AE">
        <w:rPr>
          <w:rFonts w:ascii="Times New Roman" w:hAnsi="Times New Roman" w:cs="Times New Roman"/>
          <w:sz w:val="24"/>
          <w:szCs w:val="24"/>
        </w:rPr>
        <w:t>November) but certain species do</w:t>
      </w:r>
      <w:r w:rsidR="00623363">
        <w:rPr>
          <w:rFonts w:ascii="Times New Roman" w:hAnsi="Times New Roman" w:cs="Times New Roman"/>
          <w:sz w:val="24"/>
          <w:szCs w:val="24"/>
        </w:rPr>
        <w:t xml:space="preserve"> not</w:t>
      </w:r>
      <w:r w:rsidR="003246AE">
        <w:rPr>
          <w:rFonts w:ascii="Times New Roman" w:hAnsi="Times New Roman" w:cs="Times New Roman"/>
          <w:sz w:val="24"/>
          <w:szCs w:val="24"/>
        </w:rPr>
        <w:t xml:space="preserve"> follow this pattern. For example, wind dispersed species fruit at the end of the long dry season when many of the trees have lost their leaves so that the seeds have more chance of being dispersed far by the wind (Fig. 1). </w:t>
      </w:r>
      <w:r w:rsidR="00333918">
        <w:rPr>
          <w:rFonts w:ascii="Times New Roman" w:hAnsi="Times New Roman" w:cs="Times New Roman"/>
          <w:sz w:val="24"/>
          <w:szCs w:val="24"/>
        </w:rPr>
        <w:t xml:space="preserve">This confirms the broad patterns observed in the diets of primates studied at </w:t>
      </w:r>
      <w:proofErr w:type="spellStart"/>
      <w:r w:rsidR="00333918">
        <w:rPr>
          <w:rFonts w:ascii="Times New Roman" w:hAnsi="Times New Roman" w:cs="Times New Roman"/>
          <w:sz w:val="24"/>
          <w:szCs w:val="24"/>
        </w:rPr>
        <w:t>Budongo</w:t>
      </w:r>
      <w:proofErr w:type="spellEnd"/>
      <w:r w:rsidR="00333918">
        <w:rPr>
          <w:rFonts w:ascii="Times New Roman" w:hAnsi="Times New Roman" w:cs="Times New Roman"/>
          <w:sz w:val="24"/>
          <w:szCs w:val="24"/>
        </w:rPr>
        <w:t xml:space="preserve"> </w:t>
      </w:r>
      <w:r w:rsidR="009C2515">
        <w:rPr>
          <w:rFonts w:ascii="Times New Roman" w:hAnsi="Times New Roman" w:cs="Times New Roman"/>
          <w:sz w:val="24"/>
          <w:szCs w:val="24"/>
        </w:rPr>
        <w:t xml:space="preserve">with more seed and pods eaten in the long dry season and fleshy fruits more commonly eaten in the wet seasons </w:t>
      </w:r>
      <w:r w:rsidR="00333918">
        <w:rPr>
          <w:rFonts w:ascii="Times New Roman" w:hAnsi="Times New Roman" w:cs="Times New Roman"/>
          <w:sz w:val="24"/>
          <w:szCs w:val="24"/>
        </w:rPr>
        <w:t xml:space="preserve">(Plumptre, 2006). </w:t>
      </w:r>
    </w:p>
    <w:p w14:paraId="10E58E42" w14:textId="7E751F68" w:rsidR="00AA3A0E" w:rsidRDefault="00546D2E" w:rsidP="00665999">
      <w:pPr>
        <w:spacing w:line="360" w:lineRule="auto"/>
        <w:ind w:firstLine="720"/>
        <w:rPr>
          <w:rFonts w:ascii="Times New Roman" w:hAnsi="Times New Roman" w:cs="Times New Roman"/>
          <w:sz w:val="24"/>
          <w:szCs w:val="24"/>
        </w:rPr>
      </w:pPr>
      <w:r>
        <w:rPr>
          <w:rFonts w:ascii="Times New Roman" w:hAnsi="Times New Roman" w:cs="Times New Roman"/>
          <w:sz w:val="24"/>
          <w:szCs w:val="24"/>
        </w:rPr>
        <w:t>We have assessed various ecological factors that could potentially affect flowering and fruiting of trees in BFR and which could influence results of phenology studies elsewhere in the tropics. The position of a tree with respect to the canopy (and hence it</w:t>
      </w:r>
      <w:r w:rsidR="00623363">
        <w:rPr>
          <w:rFonts w:ascii="Times New Roman" w:hAnsi="Times New Roman" w:cs="Times New Roman"/>
          <w:sz w:val="24"/>
          <w:szCs w:val="24"/>
        </w:rPr>
        <w:t>s</w:t>
      </w:r>
      <w:r>
        <w:rPr>
          <w:rFonts w:ascii="Times New Roman" w:hAnsi="Times New Roman" w:cs="Times New Roman"/>
          <w:sz w:val="24"/>
          <w:szCs w:val="24"/>
        </w:rPr>
        <w:t xml:space="preserve"> ability to rece</w:t>
      </w:r>
      <w:r w:rsidR="00772C3F">
        <w:rPr>
          <w:rFonts w:ascii="Times New Roman" w:hAnsi="Times New Roman" w:cs="Times New Roman"/>
          <w:sz w:val="24"/>
          <w:szCs w:val="24"/>
        </w:rPr>
        <w:t>ive light) wa</w:t>
      </w:r>
      <w:r>
        <w:rPr>
          <w:rFonts w:ascii="Times New Roman" w:hAnsi="Times New Roman" w:cs="Times New Roman"/>
          <w:sz w:val="24"/>
          <w:szCs w:val="24"/>
        </w:rPr>
        <w:t xml:space="preserve">s an important factor and once trees reach the canopy they flower and fruit more frequently. </w:t>
      </w:r>
      <w:r w:rsidR="00C7134A">
        <w:rPr>
          <w:rFonts w:ascii="Times New Roman" w:hAnsi="Times New Roman" w:cs="Times New Roman"/>
          <w:sz w:val="24"/>
          <w:szCs w:val="24"/>
        </w:rPr>
        <w:t>This is also related to the size of the tree (which may be linked to age although</w:t>
      </w:r>
      <w:r w:rsidR="00A25999">
        <w:rPr>
          <w:rFonts w:ascii="Times New Roman" w:hAnsi="Times New Roman" w:cs="Times New Roman"/>
          <w:sz w:val="24"/>
          <w:szCs w:val="24"/>
        </w:rPr>
        <w:t>,</w:t>
      </w:r>
      <w:r w:rsidR="00C7134A">
        <w:rPr>
          <w:rFonts w:ascii="Times New Roman" w:hAnsi="Times New Roman" w:cs="Times New Roman"/>
          <w:sz w:val="24"/>
          <w:szCs w:val="24"/>
        </w:rPr>
        <w:t xml:space="preserve"> since some trees in </w:t>
      </w:r>
      <w:proofErr w:type="spellStart"/>
      <w:r w:rsidR="00C7134A">
        <w:rPr>
          <w:rFonts w:ascii="Times New Roman" w:hAnsi="Times New Roman" w:cs="Times New Roman"/>
          <w:sz w:val="24"/>
          <w:szCs w:val="24"/>
        </w:rPr>
        <w:t>Budongo</w:t>
      </w:r>
      <w:proofErr w:type="spellEnd"/>
      <w:r w:rsidR="00C7134A">
        <w:rPr>
          <w:rFonts w:ascii="Times New Roman" w:hAnsi="Times New Roman" w:cs="Times New Roman"/>
          <w:sz w:val="24"/>
          <w:szCs w:val="24"/>
        </w:rPr>
        <w:t xml:space="preserve"> have not grown in 24 years</w:t>
      </w:r>
      <w:r w:rsidR="00A25999">
        <w:rPr>
          <w:rFonts w:ascii="Times New Roman" w:hAnsi="Times New Roman" w:cs="Times New Roman"/>
          <w:sz w:val="24"/>
          <w:szCs w:val="24"/>
        </w:rPr>
        <w:t>,</w:t>
      </w:r>
      <w:r w:rsidR="00C7134A">
        <w:rPr>
          <w:rFonts w:ascii="Times New Roman" w:hAnsi="Times New Roman" w:cs="Times New Roman"/>
          <w:sz w:val="24"/>
          <w:szCs w:val="24"/>
        </w:rPr>
        <w:t xml:space="preserve"> DBH and age do not correlate perfectly)</w:t>
      </w:r>
      <w:r w:rsidR="00FD5EC4">
        <w:rPr>
          <w:rFonts w:ascii="Times New Roman" w:hAnsi="Times New Roman" w:cs="Times New Roman"/>
          <w:sz w:val="24"/>
          <w:szCs w:val="24"/>
        </w:rPr>
        <w:t>.</w:t>
      </w:r>
      <w:r w:rsidR="00C7134A">
        <w:rPr>
          <w:rFonts w:ascii="Times New Roman" w:hAnsi="Times New Roman" w:cs="Times New Roman"/>
          <w:sz w:val="24"/>
          <w:szCs w:val="24"/>
        </w:rPr>
        <w:t xml:space="preserve"> </w:t>
      </w:r>
      <w:r w:rsidR="00FD5EC4">
        <w:rPr>
          <w:rFonts w:ascii="Times New Roman" w:hAnsi="Times New Roman" w:cs="Times New Roman"/>
          <w:sz w:val="24"/>
          <w:szCs w:val="24"/>
        </w:rPr>
        <w:t>Other studies have found that the size of the tree and the crown position affect flowering and fruiting with both increased size and increased light leading to greater reproduction (Plumptre 1996; Wright</w:t>
      </w:r>
      <w:r w:rsidR="00FD5EC4" w:rsidRPr="00A05033">
        <w:rPr>
          <w:rFonts w:ascii="Times New Roman" w:hAnsi="Times New Roman" w:cs="Times New Roman"/>
          <w:sz w:val="24"/>
          <w:szCs w:val="24"/>
        </w:rPr>
        <w:t xml:space="preserve"> </w:t>
      </w:r>
      <w:r w:rsidR="00FD5EC4" w:rsidRPr="00654102">
        <w:rPr>
          <w:rFonts w:ascii="Times New Roman" w:hAnsi="Times New Roman" w:cs="Times New Roman"/>
          <w:i/>
          <w:sz w:val="24"/>
          <w:szCs w:val="24"/>
        </w:rPr>
        <w:t>et al.</w:t>
      </w:r>
      <w:r w:rsidR="00FD5EC4">
        <w:rPr>
          <w:rFonts w:ascii="Times New Roman" w:hAnsi="Times New Roman" w:cs="Times New Roman"/>
          <w:i/>
          <w:sz w:val="24"/>
          <w:szCs w:val="24"/>
        </w:rPr>
        <w:t xml:space="preserve"> </w:t>
      </w:r>
      <w:r w:rsidR="00FD5EC4">
        <w:rPr>
          <w:rFonts w:ascii="Times New Roman" w:hAnsi="Times New Roman" w:cs="Times New Roman"/>
          <w:sz w:val="24"/>
          <w:szCs w:val="24"/>
        </w:rPr>
        <w:t xml:space="preserve">2005; </w:t>
      </w:r>
      <w:proofErr w:type="spellStart"/>
      <w:r w:rsidR="009C2515" w:rsidRPr="009C2515">
        <w:rPr>
          <w:rFonts w:ascii="Times New Roman" w:hAnsi="Times New Roman" w:cs="Times New Roman"/>
          <w:sz w:val="24"/>
          <w:szCs w:val="24"/>
        </w:rPr>
        <w:t>Ouédrago</w:t>
      </w:r>
      <w:proofErr w:type="spellEnd"/>
      <w:r w:rsidR="00FD5EC4">
        <w:rPr>
          <w:rFonts w:ascii="Times New Roman" w:hAnsi="Times New Roman" w:cs="Times New Roman"/>
          <w:sz w:val="24"/>
          <w:szCs w:val="24"/>
        </w:rPr>
        <w:t xml:space="preserve"> </w:t>
      </w:r>
      <w:r w:rsidR="00FD5EC4" w:rsidRPr="009C2515">
        <w:rPr>
          <w:rFonts w:ascii="Times New Roman" w:hAnsi="Times New Roman" w:cs="Times New Roman"/>
          <w:i/>
          <w:sz w:val="24"/>
          <w:szCs w:val="24"/>
        </w:rPr>
        <w:t>et al</w:t>
      </w:r>
      <w:r w:rsidR="00FD5EC4" w:rsidRPr="00654102">
        <w:rPr>
          <w:rFonts w:ascii="Times New Roman" w:hAnsi="Times New Roman" w:cs="Times New Roman"/>
          <w:i/>
          <w:sz w:val="24"/>
          <w:szCs w:val="24"/>
        </w:rPr>
        <w:t>.</w:t>
      </w:r>
      <w:r w:rsidR="00FD5EC4">
        <w:rPr>
          <w:rFonts w:ascii="Times New Roman" w:hAnsi="Times New Roman" w:cs="Times New Roman"/>
          <w:sz w:val="24"/>
          <w:szCs w:val="24"/>
        </w:rPr>
        <w:t xml:space="preserve"> 2017).</w:t>
      </w:r>
      <w:r w:rsidR="00A25999">
        <w:rPr>
          <w:rFonts w:ascii="Times New Roman" w:hAnsi="Times New Roman" w:cs="Times New Roman"/>
          <w:sz w:val="24"/>
          <w:szCs w:val="24"/>
        </w:rPr>
        <w:t xml:space="preserve">  </w:t>
      </w:r>
      <w:r w:rsidR="00AA3A0E">
        <w:rPr>
          <w:rFonts w:ascii="Times New Roman" w:hAnsi="Times New Roman" w:cs="Times New Roman"/>
          <w:sz w:val="24"/>
          <w:szCs w:val="24"/>
        </w:rPr>
        <w:t>We had expected differences between tree guilds with pioneer species tending to grow fast, reproduce quickly, and invest less in wood density (</w:t>
      </w:r>
      <w:proofErr w:type="spellStart"/>
      <w:r w:rsidR="00AA3A0E">
        <w:rPr>
          <w:rFonts w:ascii="Times New Roman" w:hAnsi="Times New Roman" w:cs="Times New Roman"/>
          <w:sz w:val="24"/>
          <w:szCs w:val="24"/>
        </w:rPr>
        <w:t>Enquist</w:t>
      </w:r>
      <w:proofErr w:type="spellEnd"/>
      <w:r w:rsidR="00AA3A0E">
        <w:rPr>
          <w:rFonts w:ascii="Times New Roman" w:hAnsi="Times New Roman" w:cs="Times New Roman"/>
          <w:sz w:val="24"/>
          <w:szCs w:val="24"/>
        </w:rPr>
        <w:t xml:space="preserve"> </w:t>
      </w:r>
      <w:r w:rsidR="00AA3A0E" w:rsidRPr="00654102">
        <w:rPr>
          <w:rFonts w:ascii="Times New Roman" w:hAnsi="Times New Roman" w:cs="Times New Roman"/>
          <w:i/>
          <w:sz w:val="24"/>
          <w:szCs w:val="24"/>
        </w:rPr>
        <w:t>et al.</w:t>
      </w:r>
      <w:r w:rsidR="00AA3A0E">
        <w:rPr>
          <w:rFonts w:ascii="Times New Roman" w:hAnsi="Times New Roman" w:cs="Times New Roman"/>
          <w:sz w:val="24"/>
          <w:szCs w:val="24"/>
        </w:rPr>
        <w:t xml:space="preserve"> 1999) because they will die at a younger age than NPLD and shade-bearing species (</w:t>
      </w:r>
      <w:proofErr w:type="spellStart"/>
      <w:r w:rsidR="00AA3A0E">
        <w:rPr>
          <w:rFonts w:ascii="Times New Roman" w:hAnsi="Times New Roman" w:cs="Times New Roman"/>
          <w:sz w:val="24"/>
          <w:szCs w:val="24"/>
        </w:rPr>
        <w:t>Obeso</w:t>
      </w:r>
      <w:proofErr w:type="spellEnd"/>
      <w:r w:rsidR="00AA3A0E">
        <w:rPr>
          <w:rFonts w:ascii="Times New Roman" w:hAnsi="Times New Roman" w:cs="Times New Roman"/>
          <w:sz w:val="24"/>
          <w:szCs w:val="24"/>
        </w:rPr>
        <w:t xml:space="preserve"> 2002). Understorey species (shade-bearer) are presumably adapted to an environment below the canopy though, and would be expected to flower and fruit in such conditions and would</w:t>
      </w:r>
      <w:r w:rsidR="009C2515">
        <w:rPr>
          <w:rFonts w:ascii="Times New Roman" w:hAnsi="Times New Roman" w:cs="Times New Roman"/>
          <w:sz w:val="24"/>
          <w:szCs w:val="24"/>
        </w:rPr>
        <w:t xml:space="preserve"> not</w:t>
      </w:r>
      <w:r w:rsidR="00AA3A0E">
        <w:rPr>
          <w:rFonts w:ascii="Times New Roman" w:hAnsi="Times New Roman" w:cs="Times New Roman"/>
          <w:sz w:val="24"/>
          <w:szCs w:val="24"/>
        </w:rPr>
        <w:t xml:space="preserve"> be so affected by crown position or size. </w:t>
      </w:r>
      <w:r w:rsidR="00B777A5">
        <w:rPr>
          <w:rFonts w:ascii="Times New Roman" w:hAnsi="Times New Roman" w:cs="Times New Roman"/>
          <w:sz w:val="24"/>
          <w:szCs w:val="24"/>
        </w:rPr>
        <w:t>However, g</w:t>
      </w:r>
      <w:r w:rsidR="00AA3A0E">
        <w:rPr>
          <w:rFonts w:ascii="Times New Roman" w:hAnsi="Times New Roman" w:cs="Times New Roman"/>
          <w:sz w:val="24"/>
          <w:szCs w:val="24"/>
        </w:rPr>
        <w:t>uild</w:t>
      </w:r>
      <w:r w:rsidR="00B777A5">
        <w:rPr>
          <w:rFonts w:ascii="Times New Roman" w:hAnsi="Times New Roman" w:cs="Times New Roman"/>
          <w:sz w:val="24"/>
          <w:szCs w:val="24"/>
        </w:rPr>
        <w:t xml:space="preserve"> type</w:t>
      </w:r>
      <w:r w:rsidR="00AA3A0E">
        <w:rPr>
          <w:rFonts w:ascii="Times New Roman" w:hAnsi="Times New Roman" w:cs="Times New Roman"/>
          <w:sz w:val="24"/>
          <w:szCs w:val="24"/>
        </w:rPr>
        <w:t xml:space="preserve"> was </w:t>
      </w:r>
      <w:r w:rsidR="00B777A5">
        <w:rPr>
          <w:rFonts w:ascii="Times New Roman" w:hAnsi="Times New Roman" w:cs="Times New Roman"/>
          <w:sz w:val="24"/>
          <w:szCs w:val="24"/>
        </w:rPr>
        <w:t xml:space="preserve">not a </w:t>
      </w:r>
      <w:r w:rsidR="00AA3A0E">
        <w:rPr>
          <w:rFonts w:ascii="Times New Roman" w:hAnsi="Times New Roman" w:cs="Times New Roman"/>
          <w:sz w:val="24"/>
          <w:szCs w:val="24"/>
        </w:rPr>
        <w:t xml:space="preserve">significant </w:t>
      </w:r>
      <w:r w:rsidR="00B777A5">
        <w:rPr>
          <w:rFonts w:ascii="Times New Roman" w:hAnsi="Times New Roman" w:cs="Times New Roman"/>
          <w:sz w:val="24"/>
          <w:szCs w:val="24"/>
        </w:rPr>
        <w:t xml:space="preserve">predictor of the frequency of flowering or </w:t>
      </w:r>
      <w:r w:rsidR="00AA3A0E">
        <w:rPr>
          <w:rFonts w:ascii="Times New Roman" w:hAnsi="Times New Roman" w:cs="Times New Roman"/>
          <w:sz w:val="24"/>
          <w:szCs w:val="24"/>
        </w:rPr>
        <w:t xml:space="preserve">fruiting. </w:t>
      </w:r>
    </w:p>
    <w:p w14:paraId="518F2ECD" w14:textId="77777777" w:rsidR="00546D2E" w:rsidRDefault="00772C3F" w:rsidP="00665999">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w:t>
      </w:r>
      <w:r w:rsidR="00A25999">
        <w:rPr>
          <w:rFonts w:ascii="Times New Roman" w:hAnsi="Times New Roman" w:cs="Times New Roman"/>
          <w:sz w:val="24"/>
          <w:szCs w:val="24"/>
        </w:rPr>
        <w:t xml:space="preserve"> growth rate of a tree </w:t>
      </w:r>
      <w:r>
        <w:rPr>
          <w:rFonts w:ascii="Times New Roman" w:hAnsi="Times New Roman" w:cs="Times New Roman"/>
          <w:sz w:val="24"/>
          <w:szCs w:val="24"/>
        </w:rPr>
        <w:t xml:space="preserve">also </w:t>
      </w:r>
      <w:r w:rsidR="00A25999">
        <w:rPr>
          <w:rFonts w:ascii="Times New Roman" w:hAnsi="Times New Roman" w:cs="Times New Roman"/>
          <w:sz w:val="24"/>
          <w:szCs w:val="24"/>
        </w:rPr>
        <w:t>had a sign</w:t>
      </w:r>
      <w:r w:rsidR="00B777A5">
        <w:rPr>
          <w:rFonts w:ascii="Times New Roman" w:hAnsi="Times New Roman" w:cs="Times New Roman"/>
          <w:sz w:val="24"/>
          <w:szCs w:val="24"/>
        </w:rPr>
        <w:t>ificant effect on</w:t>
      </w:r>
      <w:r w:rsidR="00A25999">
        <w:rPr>
          <w:rFonts w:ascii="Times New Roman" w:hAnsi="Times New Roman" w:cs="Times New Roman"/>
          <w:sz w:val="24"/>
          <w:szCs w:val="24"/>
        </w:rPr>
        <w:t xml:space="preserve"> fruiting frequency. Trees that </w:t>
      </w:r>
      <w:r>
        <w:rPr>
          <w:rFonts w:ascii="Times New Roman" w:hAnsi="Times New Roman" w:cs="Times New Roman"/>
          <w:sz w:val="24"/>
          <w:szCs w:val="24"/>
        </w:rPr>
        <w:t>grow</w:t>
      </w:r>
      <w:r w:rsidR="00A25999">
        <w:rPr>
          <w:rFonts w:ascii="Times New Roman" w:hAnsi="Times New Roman" w:cs="Times New Roman"/>
          <w:sz w:val="24"/>
          <w:szCs w:val="24"/>
        </w:rPr>
        <w:t xml:space="preserve"> faster will likely have more resources available </w:t>
      </w:r>
      <w:r>
        <w:rPr>
          <w:rFonts w:ascii="Times New Roman" w:hAnsi="Times New Roman" w:cs="Times New Roman"/>
          <w:sz w:val="24"/>
          <w:szCs w:val="24"/>
        </w:rPr>
        <w:t>for</w:t>
      </w:r>
      <w:r w:rsidR="00A25999">
        <w:rPr>
          <w:rFonts w:ascii="Times New Roman" w:hAnsi="Times New Roman" w:cs="Times New Roman"/>
          <w:sz w:val="24"/>
          <w:szCs w:val="24"/>
        </w:rPr>
        <w:t xml:space="preserve"> this growth and hence can also invest </w:t>
      </w:r>
      <w:proofErr w:type="gramStart"/>
      <w:r w:rsidR="00A25999">
        <w:rPr>
          <w:rFonts w:ascii="Times New Roman" w:hAnsi="Times New Roman" w:cs="Times New Roman"/>
          <w:sz w:val="24"/>
          <w:szCs w:val="24"/>
        </w:rPr>
        <w:t xml:space="preserve">in </w:t>
      </w:r>
      <w:r w:rsidR="00B777A5">
        <w:rPr>
          <w:rFonts w:ascii="Times New Roman" w:hAnsi="Times New Roman" w:cs="Times New Roman"/>
          <w:sz w:val="24"/>
          <w:szCs w:val="24"/>
        </w:rPr>
        <w:t xml:space="preserve"> fruit</w:t>
      </w:r>
      <w:proofErr w:type="gramEnd"/>
      <w:r w:rsidR="00B777A5">
        <w:rPr>
          <w:rFonts w:ascii="Times New Roman" w:hAnsi="Times New Roman" w:cs="Times New Roman"/>
          <w:sz w:val="24"/>
          <w:szCs w:val="24"/>
        </w:rPr>
        <w:t xml:space="preserve"> </w:t>
      </w:r>
      <w:r w:rsidR="00A25999">
        <w:rPr>
          <w:rFonts w:ascii="Times New Roman" w:hAnsi="Times New Roman" w:cs="Times New Roman"/>
          <w:sz w:val="24"/>
          <w:szCs w:val="24"/>
        </w:rPr>
        <w:t>production</w:t>
      </w:r>
      <w:r w:rsidR="00B777A5">
        <w:rPr>
          <w:rFonts w:ascii="Times New Roman" w:hAnsi="Times New Roman" w:cs="Times New Roman"/>
          <w:sz w:val="24"/>
          <w:szCs w:val="24"/>
        </w:rPr>
        <w:t xml:space="preserve"> once pollination has occurred</w:t>
      </w:r>
      <w:r w:rsidR="00A25999">
        <w:rPr>
          <w:rFonts w:ascii="Times New Roman" w:hAnsi="Times New Roman" w:cs="Times New Roman"/>
          <w:sz w:val="24"/>
          <w:szCs w:val="24"/>
        </w:rPr>
        <w:t xml:space="preserve">. We had wondered if we would find a trade-off between growth and reproduction </w:t>
      </w:r>
      <w:r w:rsidR="00084797">
        <w:rPr>
          <w:rFonts w:ascii="Times New Roman" w:hAnsi="Times New Roman" w:cs="Times New Roman"/>
          <w:sz w:val="24"/>
          <w:szCs w:val="24"/>
        </w:rPr>
        <w:t xml:space="preserve">in individual trees </w:t>
      </w:r>
      <w:r w:rsidR="00172836">
        <w:rPr>
          <w:rFonts w:ascii="Times New Roman" w:hAnsi="Times New Roman" w:cs="Times New Roman"/>
          <w:sz w:val="24"/>
          <w:szCs w:val="24"/>
        </w:rPr>
        <w:t>(</w:t>
      </w:r>
      <w:proofErr w:type="spellStart"/>
      <w:r w:rsidR="00172836">
        <w:rPr>
          <w:rFonts w:ascii="Times New Roman" w:hAnsi="Times New Roman" w:cs="Times New Roman"/>
          <w:sz w:val="24"/>
          <w:szCs w:val="24"/>
        </w:rPr>
        <w:t>Obeso</w:t>
      </w:r>
      <w:proofErr w:type="spellEnd"/>
      <w:r w:rsidR="00172836">
        <w:rPr>
          <w:rFonts w:ascii="Times New Roman" w:hAnsi="Times New Roman" w:cs="Times New Roman"/>
          <w:sz w:val="24"/>
          <w:szCs w:val="24"/>
        </w:rPr>
        <w:t xml:space="preserve"> 2002) </w:t>
      </w:r>
      <w:r w:rsidR="00A25999">
        <w:rPr>
          <w:rFonts w:ascii="Times New Roman" w:hAnsi="Times New Roman" w:cs="Times New Roman"/>
          <w:sz w:val="24"/>
          <w:szCs w:val="24"/>
        </w:rPr>
        <w:t>with those trees reproducing more frequently growing less fast but this was</w:t>
      </w:r>
      <w:r w:rsidR="00333918">
        <w:rPr>
          <w:rFonts w:ascii="Times New Roman" w:hAnsi="Times New Roman" w:cs="Times New Roman"/>
          <w:sz w:val="24"/>
          <w:szCs w:val="24"/>
        </w:rPr>
        <w:t xml:space="preserve"> not</w:t>
      </w:r>
      <w:r w:rsidR="00A25999">
        <w:rPr>
          <w:rFonts w:ascii="Times New Roman" w:hAnsi="Times New Roman" w:cs="Times New Roman"/>
          <w:sz w:val="24"/>
          <w:szCs w:val="24"/>
        </w:rPr>
        <w:t xml:space="preserve"> the case</w:t>
      </w:r>
      <w:r w:rsidR="00084797">
        <w:rPr>
          <w:rFonts w:ascii="Times New Roman" w:hAnsi="Times New Roman" w:cs="Times New Roman"/>
          <w:sz w:val="24"/>
          <w:szCs w:val="24"/>
        </w:rPr>
        <w:t xml:space="preserve"> for BFR</w:t>
      </w:r>
      <w:r w:rsidR="00A25999">
        <w:rPr>
          <w:rFonts w:ascii="Times New Roman" w:hAnsi="Times New Roman" w:cs="Times New Roman"/>
          <w:sz w:val="24"/>
          <w:szCs w:val="24"/>
        </w:rPr>
        <w:t xml:space="preserve">. </w:t>
      </w:r>
      <w:r w:rsidR="00B777A5">
        <w:rPr>
          <w:rFonts w:ascii="Times New Roman" w:hAnsi="Times New Roman" w:cs="Times New Roman"/>
          <w:sz w:val="24"/>
          <w:szCs w:val="24"/>
        </w:rPr>
        <w:t>Where lianas covered the crown of a tree flowering frequency was reduced but liana load did not affect fruiting frequency significantly</w:t>
      </w:r>
      <w:r w:rsidR="00F438DA">
        <w:rPr>
          <w:rFonts w:ascii="Times New Roman" w:hAnsi="Times New Roman" w:cs="Times New Roman"/>
          <w:sz w:val="24"/>
          <w:szCs w:val="24"/>
        </w:rPr>
        <w:t>. T</w:t>
      </w:r>
      <w:r w:rsidR="00371516">
        <w:rPr>
          <w:rFonts w:ascii="Times New Roman" w:hAnsi="Times New Roman" w:cs="Times New Roman"/>
          <w:sz w:val="24"/>
          <w:szCs w:val="24"/>
        </w:rPr>
        <w:t>he studies</w:t>
      </w:r>
      <w:r w:rsidR="007B6248">
        <w:rPr>
          <w:rFonts w:ascii="Times New Roman" w:hAnsi="Times New Roman" w:cs="Times New Roman"/>
          <w:sz w:val="24"/>
          <w:szCs w:val="24"/>
        </w:rPr>
        <w:t xml:space="preserve"> of Wright </w:t>
      </w:r>
      <w:r w:rsidR="007B6248" w:rsidRPr="003A2F3E">
        <w:rPr>
          <w:rFonts w:ascii="Times New Roman" w:hAnsi="Times New Roman" w:cs="Times New Roman"/>
          <w:i/>
          <w:sz w:val="24"/>
          <w:szCs w:val="24"/>
        </w:rPr>
        <w:t>et al.</w:t>
      </w:r>
      <w:r w:rsidR="007B6248">
        <w:rPr>
          <w:rFonts w:ascii="Times New Roman" w:hAnsi="Times New Roman" w:cs="Times New Roman"/>
          <w:sz w:val="24"/>
          <w:szCs w:val="24"/>
        </w:rPr>
        <w:t xml:space="preserve"> (2005</w:t>
      </w:r>
      <w:r w:rsidR="00371516">
        <w:rPr>
          <w:rFonts w:ascii="Times New Roman" w:hAnsi="Times New Roman" w:cs="Times New Roman"/>
          <w:sz w:val="24"/>
          <w:szCs w:val="24"/>
        </w:rPr>
        <w:t>; 2015</w:t>
      </w:r>
      <w:r w:rsidR="007B6248">
        <w:rPr>
          <w:rFonts w:ascii="Times New Roman" w:hAnsi="Times New Roman" w:cs="Times New Roman"/>
          <w:sz w:val="24"/>
          <w:szCs w:val="24"/>
        </w:rPr>
        <w:t>) found</w:t>
      </w:r>
      <w:r w:rsidR="00AA3A0E">
        <w:rPr>
          <w:rFonts w:ascii="Times New Roman" w:hAnsi="Times New Roman" w:cs="Times New Roman"/>
          <w:sz w:val="24"/>
          <w:szCs w:val="24"/>
        </w:rPr>
        <w:t xml:space="preserve"> strong</w:t>
      </w:r>
      <w:r w:rsidR="00F438DA">
        <w:rPr>
          <w:rFonts w:ascii="Times New Roman" w:hAnsi="Times New Roman" w:cs="Times New Roman"/>
          <w:sz w:val="24"/>
          <w:szCs w:val="24"/>
        </w:rPr>
        <w:t xml:space="preserve"> effects of lianas </w:t>
      </w:r>
      <w:r w:rsidR="00AA3A0E">
        <w:rPr>
          <w:rFonts w:ascii="Times New Roman" w:hAnsi="Times New Roman" w:cs="Times New Roman"/>
          <w:sz w:val="24"/>
          <w:szCs w:val="24"/>
        </w:rPr>
        <w:t xml:space="preserve">for some species </w:t>
      </w:r>
      <w:r w:rsidR="00F438DA">
        <w:rPr>
          <w:rFonts w:ascii="Times New Roman" w:hAnsi="Times New Roman" w:cs="Times New Roman"/>
          <w:sz w:val="24"/>
          <w:szCs w:val="24"/>
        </w:rPr>
        <w:t>with</w:t>
      </w:r>
      <w:r w:rsidR="007B6248">
        <w:rPr>
          <w:rFonts w:ascii="Times New Roman" w:hAnsi="Times New Roman" w:cs="Times New Roman"/>
          <w:sz w:val="24"/>
          <w:szCs w:val="24"/>
        </w:rPr>
        <w:t xml:space="preserve"> higher proportions of reproductive individuals with lighter liana loads</w:t>
      </w:r>
      <w:r w:rsidR="004C1D09">
        <w:rPr>
          <w:rFonts w:ascii="Times New Roman" w:hAnsi="Times New Roman" w:cs="Times New Roman"/>
          <w:sz w:val="24"/>
          <w:szCs w:val="24"/>
        </w:rPr>
        <w:t xml:space="preserve">. </w:t>
      </w:r>
      <w:r w:rsidR="006957D2">
        <w:rPr>
          <w:rFonts w:ascii="Times New Roman" w:hAnsi="Times New Roman" w:cs="Times New Roman"/>
          <w:sz w:val="24"/>
          <w:szCs w:val="24"/>
        </w:rPr>
        <w:t>In BFR we</w:t>
      </w:r>
      <w:r w:rsidR="00660029">
        <w:rPr>
          <w:rFonts w:ascii="Times New Roman" w:hAnsi="Times New Roman" w:cs="Times New Roman"/>
          <w:sz w:val="24"/>
          <w:szCs w:val="24"/>
        </w:rPr>
        <w:t xml:space="preserve"> know that trees with lianas in the crown gr</w:t>
      </w:r>
      <w:r w:rsidR="002E7DF4">
        <w:rPr>
          <w:rFonts w:ascii="Times New Roman" w:hAnsi="Times New Roman" w:cs="Times New Roman"/>
          <w:sz w:val="24"/>
          <w:szCs w:val="24"/>
        </w:rPr>
        <w:t xml:space="preserve">ow </w:t>
      </w:r>
      <w:r w:rsidR="00B249E5">
        <w:rPr>
          <w:rFonts w:ascii="Times New Roman" w:hAnsi="Times New Roman" w:cs="Times New Roman"/>
          <w:sz w:val="24"/>
          <w:szCs w:val="24"/>
        </w:rPr>
        <w:t xml:space="preserve">more </w:t>
      </w:r>
      <w:r w:rsidR="002E7DF4">
        <w:rPr>
          <w:rFonts w:ascii="Times New Roman" w:hAnsi="Times New Roman" w:cs="Times New Roman"/>
          <w:sz w:val="24"/>
          <w:szCs w:val="24"/>
        </w:rPr>
        <w:t xml:space="preserve">slowly and </w:t>
      </w:r>
      <w:r w:rsidR="00B249E5">
        <w:rPr>
          <w:rFonts w:ascii="Times New Roman" w:hAnsi="Times New Roman" w:cs="Times New Roman"/>
          <w:sz w:val="24"/>
          <w:szCs w:val="24"/>
        </w:rPr>
        <w:t xml:space="preserve">are more likely to </w:t>
      </w:r>
      <w:r w:rsidR="002E7DF4">
        <w:rPr>
          <w:rFonts w:ascii="Times New Roman" w:hAnsi="Times New Roman" w:cs="Times New Roman"/>
          <w:sz w:val="24"/>
          <w:szCs w:val="24"/>
        </w:rPr>
        <w:t xml:space="preserve">die </w:t>
      </w:r>
      <w:r w:rsidR="002E7DF4">
        <w:rPr>
          <w:rFonts w:ascii="Times New Roman" w:hAnsi="Times New Roman" w:cs="Times New Roman"/>
          <w:sz w:val="24"/>
          <w:szCs w:val="24"/>
        </w:rPr>
        <w:lastRenderedPageBreak/>
        <w:t>(u</w:t>
      </w:r>
      <w:r w:rsidR="00660029">
        <w:rPr>
          <w:rFonts w:ascii="Times New Roman" w:hAnsi="Times New Roman" w:cs="Times New Roman"/>
          <w:sz w:val="24"/>
          <w:szCs w:val="24"/>
        </w:rPr>
        <w:t>npublished data)</w:t>
      </w:r>
      <w:r w:rsidR="00F74230">
        <w:rPr>
          <w:rFonts w:ascii="Times New Roman" w:hAnsi="Times New Roman" w:cs="Times New Roman"/>
          <w:sz w:val="24"/>
          <w:szCs w:val="24"/>
        </w:rPr>
        <w:t>,</w:t>
      </w:r>
      <w:r w:rsidR="00660029">
        <w:rPr>
          <w:rFonts w:ascii="Times New Roman" w:hAnsi="Times New Roman" w:cs="Times New Roman"/>
          <w:sz w:val="24"/>
          <w:szCs w:val="24"/>
        </w:rPr>
        <w:t xml:space="preserve"> a</w:t>
      </w:r>
      <w:r w:rsidR="002E7DF4">
        <w:rPr>
          <w:rFonts w:ascii="Times New Roman" w:hAnsi="Times New Roman" w:cs="Times New Roman"/>
          <w:sz w:val="24"/>
          <w:szCs w:val="24"/>
        </w:rPr>
        <w:t>n</w:t>
      </w:r>
      <w:r w:rsidR="00660029">
        <w:rPr>
          <w:rFonts w:ascii="Times New Roman" w:hAnsi="Times New Roman" w:cs="Times New Roman"/>
          <w:sz w:val="24"/>
          <w:szCs w:val="24"/>
        </w:rPr>
        <w:t>d so expected a</w:t>
      </w:r>
      <w:r w:rsidR="00A26809">
        <w:rPr>
          <w:rFonts w:ascii="Times New Roman" w:hAnsi="Times New Roman" w:cs="Times New Roman"/>
          <w:sz w:val="24"/>
          <w:szCs w:val="24"/>
        </w:rPr>
        <w:t xml:space="preserve"> reduction in flowering and fruiting with increasing liana load</w:t>
      </w:r>
      <w:r w:rsidR="00660029">
        <w:rPr>
          <w:rFonts w:ascii="Times New Roman" w:hAnsi="Times New Roman" w:cs="Times New Roman"/>
          <w:sz w:val="24"/>
          <w:szCs w:val="24"/>
        </w:rPr>
        <w:t xml:space="preserve">. </w:t>
      </w:r>
    </w:p>
    <w:p w14:paraId="7D034A7B" w14:textId="690E145D" w:rsidR="00D94707" w:rsidRDefault="00546D2E" w:rsidP="0066599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We </w:t>
      </w:r>
      <w:r w:rsidR="00BD0FCA">
        <w:rPr>
          <w:rFonts w:ascii="Times New Roman" w:hAnsi="Times New Roman" w:cs="Times New Roman"/>
          <w:sz w:val="24"/>
          <w:szCs w:val="24"/>
        </w:rPr>
        <w:t>showed</w:t>
      </w:r>
      <w:r>
        <w:rPr>
          <w:rFonts w:ascii="Times New Roman" w:hAnsi="Times New Roman" w:cs="Times New Roman"/>
          <w:sz w:val="24"/>
          <w:szCs w:val="24"/>
        </w:rPr>
        <w:t xml:space="preserve"> a marked decline in the fruiting of trees in B</w:t>
      </w:r>
      <w:r w:rsidR="006957D2">
        <w:rPr>
          <w:rFonts w:ascii="Times New Roman" w:hAnsi="Times New Roman" w:cs="Times New Roman"/>
          <w:sz w:val="24"/>
          <w:szCs w:val="24"/>
        </w:rPr>
        <w:t>FR</w:t>
      </w:r>
      <w:r>
        <w:rPr>
          <w:rFonts w:ascii="Times New Roman" w:hAnsi="Times New Roman" w:cs="Times New Roman"/>
          <w:sz w:val="24"/>
          <w:szCs w:val="24"/>
        </w:rPr>
        <w:t xml:space="preserve"> from the early 1990s with a decline but then recovery in flowering over the same time (Fig. </w:t>
      </w:r>
      <w:r w:rsidR="006957D2">
        <w:rPr>
          <w:rFonts w:ascii="Times New Roman" w:hAnsi="Times New Roman" w:cs="Times New Roman"/>
          <w:sz w:val="24"/>
          <w:szCs w:val="24"/>
        </w:rPr>
        <w:t>3</w:t>
      </w:r>
      <w:r>
        <w:rPr>
          <w:rFonts w:ascii="Times New Roman" w:hAnsi="Times New Roman" w:cs="Times New Roman"/>
          <w:sz w:val="24"/>
          <w:szCs w:val="24"/>
        </w:rPr>
        <w:t>).</w:t>
      </w:r>
      <w:r w:rsidR="00D20B9A">
        <w:rPr>
          <w:rFonts w:ascii="Times New Roman" w:hAnsi="Times New Roman" w:cs="Times New Roman"/>
          <w:sz w:val="24"/>
          <w:szCs w:val="24"/>
        </w:rPr>
        <w:t xml:space="preserve"> </w:t>
      </w:r>
      <w:r w:rsidR="008510B8">
        <w:rPr>
          <w:rFonts w:ascii="Times New Roman" w:hAnsi="Times New Roman" w:cs="Times New Roman"/>
          <w:sz w:val="24"/>
          <w:szCs w:val="24"/>
        </w:rPr>
        <w:t xml:space="preserve"> </w:t>
      </w:r>
      <w:r w:rsidR="001900C0">
        <w:rPr>
          <w:rFonts w:ascii="Times New Roman" w:hAnsi="Times New Roman" w:cs="Times New Roman"/>
          <w:sz w:val="24"/>
          <w:szCs w:val="24"/>
        </w:rPr>
        <w:t xml:space="preserve">There was a peak in 2012 when considering all species but the causes of this is unknown. </w:t>
      </w:r>
      <w:r w:rsidR="008510B8">
        <w:rPr>
          <w:rFonts w:ascii="Times New Roman" w:hAnsi="Times New Roman" w:cs="Times New Roman"/>
          <w:sz w:val="24"/>
          <w:szCs w:val="24"/>
        </w:rPr>
        <w:t xml:space="preserve">This decline is mostly found </w:t>
      </w:r>
      <w:r w:rsidR="005C2E31">
        <w:rPr>
          <w:rFonts w:ascii="Times New Roman" w:hAnsi="Times New Roman" w:cs="Times New Roman"/>
          <w:sz w:val="24"/>
          <w:szCs w:val="24"/>
        </w:rPr>
        <w:t>in the slower growing NPLD and shade-</w:t>
      </w:r>
      <w:r w:rsidR="008510B8">
        <w:rPr>
          <w:rFonts w:ascii="Times New Roman" w:hAnsi="Times New Roman" w:cs="Times New Roman"/>
          <w:sz w:val="24"/>
          <w:szCs w:val="24"/>
        </w:rPr>
        <w:t xml:space="preserve">bearer species </w:t>
      </w:r>
      <w:r w:rsidR="006957D2">
        <w:rPr>
          <w:rFonts w:ascii="Times New Roman" w:hAnsi="Times New Roman" w:cs="Times New Roman"/>
          <w:sz w:val="24"/>
          <w:szCs w:val="24"/>
        </w:rPr>
        <w:t>(Fig 3</w:t>
      </w:r>
      <w:r w:rsidR="00BD0FCA">
        <w:rPr>
          <w:rFonts w:ascii="Times New Roman" w:hAnsi="Times New Roman" w:cs="Times New Roman"/>
          <w:sz w:val="24"/>
          <w:szCs w:val="24"/>
        </w:rPr>
        <w:t xml:space="preserve">) </w:t>
      </w:r>
      <w:r w:rsidR="008510B8">
        <w:rPr>
          <w:rFonts w:ascii="Times New Roman" w:hAnsi="Times New Roman" w:cs="Times New Roman"/>
          <w:sz w:val="24"/>
          <w:szCs w:val="24"/>
        </w:rPr>
        <w:t>and mostly those trees that produce fleshy fruit</w:t>
      </w:r>
      <w:r w:rsidR="006957D2">
        <w:rPr>
          <w:rFonts w:ascii="Times New Roman" w:hAnsi="Times New Roman" w:cs="Times New Roman"/>
          <w:sz w:val="24"/>
          <w:szCs w:val="24"/>
        </w:rPr>
        <w:t xml:space="preserve"> (Fig. S6</w:t>
      </w:r>
      <w:r w:rsidR="00BD0FCA">
        <w:rPr>
          <w:rFonts w:ascii="Times New Roman" w:hAnsi="Times New Roman" w:cs="Times New Roman"/>
          <w:sz w:val="24"/>
          <w:szCs w:val="24"/>
        </w:rPr>
        <w:t>)</w:t>
      </w:r>
      <w:r w:rsidR="008510B8">
        <w:rPr>
          <w:rFonts w:ascii="Times New Roman" w:hAnsi="Times New Roman" w:cs="Times New Roman"/>
          <w:sz w:val="24"/>
          <w:szCs w:val="24"/>
        </w:rPr>
        <w:t xml:space="preserve">. </w:t>
      </w:r>
      <w:r w:rsidR="0078498E">
        <w:rPr>
          <w:rFonts w:ascii="Times New Roman" w:hAnsi="Times New Roman" w:cs="Times New Roman"/>
          <w:sz w:val="24"/>
          <w:szCs w:val="24"/>
        </w:rPr>
        <w:t xml:space="preserve">Chapman </w:t>
      </w:r>
      <w:r w:rsidR="0078498E" w:rsidRPr="003A2F3E">
        <w:rPr>
          <w:rFonts w:ascii="Times New Roman" w:hAnsi="Times New Roman" w:cs="Times New Roman"/>
          <w:i/>
          <w:sz w:val="24"/>
          <w:szCs w:val="24"/>
        </w:rPr>
        <w:t>et al.</w:t>
      </w:r>
      <w:r w:rsidR="0078498E">
        <w:rPr>
          <w:rFonts w:ascii="Times New Roman" w:hAnsi="Times New Roman" w:cs="Times New Roman"/>
          <w:sz w:val="24"/>
          <w:szCs w:val="24"/>
        </w:rPr>
        <w:t xml:space="preserve"> (2012) documented decreasing fruit production between 1970 and 1984 </w:t>
      </w:r>
      <w:r w:rsidR="005C49C8">
        <w:rPr>
          <w:rFonts w:ascii="Times New Roman" w:hAnsi="Times New Roman" w:cs="Times New Roman"/>
          <w:sz w:val="24"/>
          <w:szCs w:val="24"/>
        </w:rPr>
        <w:t xml:space="preserve">from one dataset </w:t>
      </w:r>
      <w:r w:rsidR="0078498E">
        <w:rPr>
          <w:rFonts w:ascii="Times New Roman" w:hAnsi="Times New Roman" w:cs="Times New Roman"/>
          <w:sz w:val="24"/>
          <w:szCs w:val="24"/>
        </w:rPr>
        <w:t xml:space="preserve">followed by increasing production between 1990 and 2002 </w:t>
      </w:r>
      <w:r w:rsidR="005C49C8">
        <w:rPr>
          <w:rFonts w:ascii="Times New Roman" w:hAnsi="Times New Roman" w:cs="Times New Roman"/>
          <w:sz w:val="24"/>
          <w:szCs w:val="24"/>
        </w:rPr>
        <w:t xml:space="preserve">from another set of trees measured in the same part of </w:t>
      </w:r>
      <w:proofErr w:type="spellStart"/>
      <w:r w:rsidR="005C49C8">
        <w:rPr>
          <w:rFonts w:ascii="Times New Roman" w:hAnsi="Times New Roman" w:cs="Times New Roman"/>
          <w:sz w:val="24"/>
          <w:szCs w:val="24"/>
        </w:rPr>
        <w:t>Kibale</w:t>
      </w:r>
      <w:proofErr w:type="spellEnd"/>
      <w:r w:rsidR="005C49C8">
        <w:rPr>
          <w:rFonts w:ascii="Times New Roman" w:hAnsi="Times New Roman" w:cs="Times New Roman"/>
          <w:sz w:val="24"/>
          <w:szCs w:val="24"/>
        </w:rPr>
        <w:t xml:space="preserve"> National Park in western Uganda, </w:t>
      </w:r>
      <w:r w:rsidR="0078498E">
        <w:rPr>
          <w:rFonts w:ascii="Times New Roman" w:hAnsi="Times New Roman" w:cs="Times New Roman"/>
          <w:sz w:val="24"/>
          <w:szCs w:val="24"/>
        </w:rPr>
        <w:t>but it is unclear why there are these long term trends</w:t>
      </w:r>
      <w:r w:rsidR="005C49C8">
        <w:rPr>
          <w:rFonts w:ascii="Times New Roman" w:hAnsi="Times New Roman" w:cs="Times New Roman"/>
          <w:sz w:val="24"/>
          <w:szCs w:val="24"/>
        </w:rPr>
        <w:t xml:space="preserve"> and differences between these two periods.</w:t>
      </w:r>
      <w:r w:rsidR="0078498E">
        <w:rPr>
          <w:rFonts w:ascii="Times New Roman" w:hAnsi="Times New Roman" w:cs="Times New Roman"/>
          <w:sz w:val="24"/>
          <w:szCs w:val="24"/>
        </w:rPr>
        <w:t xml:space="preserve"> </w:t>
      </w:r>
      <w:r w:rsidR="00A049E0">
        <w:rPr>
          <w:rFonts w:ascii="Times New Roman" w:hAnsi="Times New Roman" w:cs="Times New Roman"/>
          <w:sz w:val="24"/>
          <w:szCs w:val="24"/>
        </w:rPr>
        <w:t>Climate is likely to be an important factor in triggering flowering</w:t>
      </w:r>
      <w:r w:rsidR="00F112DD">
        <w:rPr>
          <w:rFonts w:ascii="Times New Roman" w:hAnsi="Times New Roman" w:cs="Times New Roman"/>
          <w:sz w:val="24"/>
          <w:szCs w:val="24"/>
        </w:rPr>
        <w:t xml:space="preserve"> (Chapman </w:t>
      </w:r>
      <w:r w:rsidR="00F112DD" w:rsidRPr="003A2F3E">
        <w:rPr>
          <w:rFonts w:ascii="Times New Roman" w:hAnsi="Times New Roman" w:cs="Times New Roman"/>
          <w:i/>
          <w:sz w:val="24"/>
          <w:szCs w:val="24"/>
        </w:rPr>
        <w:t>et al.</w:t>
      </w:r>
      <w:r w:rsidR="00F112DD">
        <w:rPr>
          <w:rFonts w:ascii="Times New Roman" w:hAnsi="Times New Roman" w:cs="Times New Roman"/>
          <w:sz w:val="24"/>
          <w:szCs w:val="24"/>
        </w:rPr>
        <w:t xml:space="preserve"> 2005b; Wright </w:t>
      </w:r>
      <w:r w:rsidR="00F112DD" w:rsidRPr="003A2F3E">
        <w:rPr>
          <w:rFonts w:ascii="Times New Roman" w:hAnsi="Times New Roman" w:cs="Times New Roman"/>
          <w:i/>
          <w:sz w:val="24"/>
          <w:szCs w:val="24"/>
        </w:rPr>
        <w:t>et al.</w:t>
      </w:r>
      <w:r w:rsidR="00F112DD">
        <w:rPr>
          <w:rFonts w:ascii="Times New Roman" w:hAnsi="Times New Roman" w:cs="Times New Roman"/>
          <w:sz w:val="24"/>
          <w:szCs w:val="24"/>
        </w:rPr>
        <w:t xml:space="preserve"> 1999; Wright &amp; </w:t>
      </w:r>
      <w:proofErr w:type="spellStart"/>
      <w:r w:rsidR="00F112DD" w:rsidRPr="00E677F3">
        <w:rPr>
          <w:rFonts w:ascii="Times New Roman" w:hAnsi="Times New Roman" w:cs="Times New Roman"/>
          <w:smallCaps/>
          <w:sz w:val="24"/>
          <w:szCs w:val="24"/>
        </w:rPr>
        <w:t>C</w:t>
      </w:r>
      <w:r w:rsidR="00F112DD" w:rsidRPr="00F112DD">
        <w:rPr>
          <w:rFonts w:ascii="Times New Roman" w:hAnsi="Times New Roman" w:cs="Times New Roman"/>
          <w:sz w:val="24"/>
          <w:szCs w:val="24"/>
        </w:rPr>
        <w:t>alderón</w:t>
      </w:r>
      <w:proofErr w:type="spellEnd"/>
      <w:r w:rsidR="00F112DD">
        <w:rPr>
          <w:rFonts w:ascii="Times New Roman" w:hAnsi="Times New Roman" w:cs="Times New Roman"/>
          <w:sz w:val="24"/>
          <w:szCs w:val="24"/>
        </w:rPr>
        <w:t xml:space="preserve"> 2006)</w:t>
      </w:r>
      <w:r w:rsidR="00A049E0">
        <w:rPr>
          <w:rFonts w:ascii="Times New Roman" w:hAnsi="Times New Roman" w:cs="Times New Roman"/>
          <w:sz w:val="24"/>
          <w:szCs w:val="24"/>
        </w:rPr>
        <w:t>. We have shown that climate is changing in BFR with a trend of warming maximum and minimum temperatures and a greater</w:t>
      </w:r>
      <w:r w:rsidR="00D82CC8">
        <w:rPr>
          <w:rFonts w:ascii="Times New Roman" w:hAnsi="Times New Roman" w:cs="Times New Roman"/>
          <w:sz w:val="24"/>
          <w:szCs w:val="24"/>
        </w:rPr>
        <w:t xml:space="preserve"> seasonality in rainfall (Fig. 5</w:t>
      </w:r>
      <w:r w:rsidR="00A049E0">
        <w:rPr>
          <w:rFonts w:ascii="Times New Roman" w:hAnsi="Times New Roman" w:cs="Times New Roman"/>
          <w:sz w:val="24"/>
          <w:szCs w:val="24"/>
        </w:rPr>
        <w:t>)</w:t>
      </w:r>
      <w:r w:rsidR="00BA4C39">
        <w:rPr>
          <w:rFonts w:ascii="Times New Roman" w:hAnsi="Times New Roman" w:cs="Times New Roman"/>
          <w:sz w:val="24"/>
          <w:szCs w:val="24"/>
        </w:rPr>
        <w:t>, which follows predictions that have been made for climate change in the Albertine Rift (Seimon &amp; Plumptre, 2012)</w:t>
      </w:r>
      <w:r w:rsidR="00A049E0">
        <w:rPr>
          <w:rFonts w:ascii="Times New Roman" w:hAnsi="Times New Roman" w:cs="Times New Roman"/>
          <w:sz w:val="24"/>
          <w:szCs w:val="24"/>
        </w:rPr>
        <w:t xml:space="preserve">. </w:t>
      </w:r>
      <w:r w:rsidR="00BD0FCA">
        <w:rPr>
          <w:rFonts w:ascii="Times New Roman" w:hAnsi="Times New Roman" w:cs="Times New Roman"/>
          <w:sz w:val="24"/>
          <w:szCs w:val="24"/>
        </w:rPr>
        <w:t xml:space="preserve">Pioneer, NPLD and Wind dispersed species </w:t>
      </w:r>
      <w:r w:rsidR="008510B8">
        <w:rPr>
          <w:rFonts w:ascii="Times New Roman" w:hAnsi="Times New Roman" w:cs="Times New Roman"/>
          <w:sz w:val="24"/>
          <w:szCs w:val="24"/>
        </w:rPr>
        <w:t xml:space="preserve">tended to flower when maximum temperatures were </w:t>
      </w:r>
      <w:r w:rsidR="00BD0FCA">
        <w:rPr>
          <w:rFonts w:ascii="Times New Roman" w:hAnsi="Times New Roman" w:cs="Times New Roman"/>
          <w:sz w:val="24"/>
          <w:szCs w:val="24"/>
        </w:rPr>
        <w:t>high</w:t>
      </w:r>
      <w:r w:rsidR="008510B8">
        <w:rPr>
          <w:rFonts w:ascii="Times New Roman" w:hAnsi="Times New Roman" w:cs="Times New Roman"/>
          <w:sz w:val="24"/>
          <w:szCs w:val="24"/>
        </w:rPr>
        <w:t xml:space="preserve"> </w:t>
      </w:r>
      <w:r w:rsidR="00BD0FCA">
        <w:rPr>
          <w:rFonts w:ascii="Times New Roman" w:hAnsi="Times New Roman" w:cs="Times New Roman"/>
          <w:sz w:val="24"/>
          <w:szCs w:val="24"/>
        </w:rPr>
        <w:t>while f</w:t>
      </w:r>
      <w:r w:rsidR="008510B8">
        <w:rPr>
          <w:rFonts w:ascii="Times New Roman" w:hAnsi="Times New Roman" w:cs="Times New Roman"/>
          <w:sz w:val="24"/>
          <w:szCs w:val="24"/>
        </w:rPr>
        <w:t xml:space="preserve">leshy fruiting trees </w:t>
      </w:r>
      <w:r w:rsidR="00BD0FCA">
        <w:rPr>
          <w:rFonts w:ascii="Times New Roman" w:hAnsi="Times New Roman" w:cs="Times New Roman"/>
          <w:sz w:val="24"/>
          <w:szCs w:val="24"/>
        </w:rPr>
        <w:t xml:space="preserve">(Small and Large) </w:t>
      </w:r>
      <w:r w:rsidR="005C2E31">
        <w:rPr>
          <w:rFonts w:ascii="Times New Roman" w:hAnsi="Times New Roman" w:cs="Times New Roman"/>
          <w:sz w:val="24"/>
          <w:szCs w:val="24"/>
        </w:rPr>
        <w:t>and shade-</w:t>
      </w:r>
      <w:r w:rsidR="008510B8">
        <w:rPr>
          <w:rFonts w:ascii="Times New Roman" w:hAnsi="Times New Roman" w:cs="Times New Roman"/>
          <w:sz w:val="24"/>
          <w:szCs w:val="24"/>
        </w:rPr>
        <w:t>bear</w:t>
      </w:r>
      <w:r w:rsidR="00BD0FCA">
        <w:rPr>
          <w:rFonts w:ascii="Times New Roman" w:hAnsi="Times New Roman" w:cs="Times New Roman"/>
          <w:sz w:val="24"/>
          <w:szCs w:val="24"/>
        </w:rPr>
        <w:t>ers flowered in months when maximum temperatures were coolest (Table 4)</w:t>
      </w:r>
      <w:r w:rsidR="008510B8">
        <w:rPr>
          <w:rFonts w:ascii="Times New Roman" w:hAnsi="Times New Roman" w:cs="Times New Roman"/>
          <w:sz w:val="24"/>
          <w:szCs w:val="24"/>
        </w:rPr>
        <w:t>.</w:t>
      </w:r>
      <w:r>
        <w:rPr>
          <w:rFonts w:ascii="Times New Roman" w:hAnsi="Times New Roman" w:cs="Times New Roman"/>
          <w:sz w:val="24"/>
          <w:szCs w:val="24"/>
        </w:rPr>
        <w:t xml:space="preserve"> Mo</w:t>
      </w:r>
      <w:r w:rsidR="00D94707">
        <w:rPr>
          <w:rFonts w:ascii="Times New Roman" w:hAnsi="Times New Roman" w:cs="Times New Roman"/>
          <w:sz w:val="24"/>
          <w:szCs w:val="24"/>
        </w:rPr>
        <w:t xml:space="preserve">re detailed experimentation </w:t>
      </w:r>
      <w:r>
        <w:rPr>
          <w:rFonts w:ascii="Times New Roman" w:hAnsi="Times New Roman" w:cs="Times New Roman"/>
          <w:sz w:val="24"/>
          <w:szCs w:val="24"/>
        </w:rPr>
        <w:t xml:space="preserve">is needed at a species level to assess what triggers </w:t>
      </w:r>
      <w:r w:rsidR="006C208B">
        <w:rPr>
          <w:rFonts w:ascii="Times New Roman" w:hAnsi="Times New Roman" w:cs="Times New Roman"/>
          <w:sz w:val="24"/>
          <w:szCs w:val="24"/>
        </w:rPr>
        <w:t xml:space="preserve">flowering and fruiting </w:t>
      </w:r>
      <w:r w:rsidR="00BD0FCA">
        <w:rPr>
          <w:rFonts w:ascii="Times New Roman" w:hAnsi="Times New Roman" w:cs="Times New Roman"/>
          <w:sz w:val="24"/>
          <w:szCs w:val="24"/>
        </w:rPr>
        <w:t>but there is some evidence that the decline in f</w:t>
      </w:r>
      <w:r w:rsidR="005C2E31">
        <w:rPr>
          <w:rFonts w:ascii="Times New Roman" w:hAnsi="Times New Roman" w:cs="Times New Roman"/>
          <w:sz w:val="24"/>
          <w:szCs w:val="24"/>
        </w:rPr>
        <w:t>ruiting of fleshy fruiting and shade-</w:t>
      </w:r>
      <w:r w:rsidR="00BD0FCA">
        <w:rPr>
          <w:rFonts w:ascii="Times New Roman" w:hAnsi="Times New Roman" w:cs="Times New Roman"/>
          <w:sz w:val="24"/>
          <w:szCs w:val="24"/>
        </w:rPr>
        <w:t>bearer species may be being affected by the warming temperatures at BFR</w:t>
      </w:r>
      <w:r w:rsidR="006C208B">
        <w:rPr>
          <w:rFonts w:ascii="Times New Roman" w:hAnsi="Times New Roman" w:cs="Times New Roman"/>
          <w:sz w:val="24"/>
          <w:szCs w:val="24"/>
        </w:rPr>
        <w:t xml:space="preserve">. </w:t>
      </w:r>
    </w:p>
    <w:p w14:paraId="024D52FD" w14:textId="624F5D3B" w:rsidR="006C208B" w:rsidRPr="006C208B" w:rsidRDefault="006C208B" w:rsidP="0066599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We cannot </w:t>
      </w:r>
      <w:r w:rsidR="00BD0FCA">
        <w:rPr>
          <w:rFonts w:ascii="Times New Roman" w:hAnsi="Times New Roman" w:cs="Times New Roman"/>
          <w:sz w:val="24"/>
          <w:szCs w:val="24"/>
        </w:rPr>
        <w:t xml:space="preserve">be sure yet </w:t>
      </w:r>
      <w:r>
        <w:rPr>
          <w:rFonts w:ascii="Times New Roman" w:hAnsi="Times New Roman" w:cs="Times New Roman"/>
          <w:sz w:val="24"/>
          <w:szCs w:val="24"/>
        </w:rPr>
        <w:t xml:space="preserve">whether climate change is affecting the phenology of BFR but the large decline in fruiting is a concern as it is having impacts on the ability of primates to secure fruit in their diets. </w:t>
      </w:r>
      <w:r w:rsidR="001900C0">
        <w:rPr>
          <w:rFonts w:ascii="Times New Roman" w:hAnsi="Times New Roman" w:cs="Times New Roman"/>
          <w:sz w:val="24"/>
          <w:szCs w:val="24"/>
        </w:rPr>
        <w:t>Studies of diets of monkeys have shown reduced</w:t>
      </w:r>
      <w:r w:rsidR="001900C0" w:rsidRPr="00A25999">
        <w:rPr>
          <w:rFonts w:ascii="Times New Roman" w:hAnsi="Times New Roman" w:cs="Times New Roman"/>
          <w:sz w:val="24"/>
          <w:szCs w:val="24"/>
        </w:rPr>
        <w:t xml:space="preserve"> fruit intake </w:t>
      </w:r>
      <w:r w:rsidR="00F22990">
        <w:rPr>
          <w:rFonts w:ascii="Times New Roman" w:hAnsi="Times New Roman" w:cs="Times New Roman"/>
          <w:sz w:val="24"/>
          <w:szCs w:val="24"/>
        </w:rPr>
        <w:t>in 2012-2014</w:t>
      </w:r>
      <w:r w:rsidR="001900C0">
        <w:rPr>
          <w:rFonts w:ascii="Times New Roman" w:hAnsi="Times New Roman" w:cs="Times New Roman"/>
          <w:sz w:val="24"/>
          <w:szCs w:val="24"/>
        </w:rPr>
        <w:t xml:space="preserve"> compared with </w:t>
      </w:r>
      <w:r w:rsidR="00F22990">
        <w:rPr>
          <w:rFonts w:ascii="Times New Roman" w:hAnsi="Times New Roman" w:cs="Times New Roman"/>
          <w:sz w:val="24"/>
          <w:szCs w:val="24"/>
        </w:rPr>
        <w:t>1993-1995 (Plumptre, 2006)</w:t>
      </w:r>
      <w:r w:rsidR="001900C0">
        <w:rPr>
          <w:rFonts w:ascii="Times New Roman" w:hAnsi="Times New Roman" w:cs="Times New Roman"/>
          <w:sz w:val="24"/>
          <w:szCs w:val="24"/>
        </w:rPr>
        <w:t xml:space="preserve">. </w:t>
      </w:r>
      <w:proofErr w:type="spellStart"/>
      <w:r w:rsidR="001900C0">
        <w:rPr>
          <w:rFonts w:ascii="Times New Roman" w:hAnsi="Times New Roman" w:cs="Times New Roman"/>
          <w:sz w:val="24"/>
          <w:szCs w:val="24"/>
        </w:rPr>
        <w:t>Nyombi</w:t>
      </w:r>
      <w:proofErr w:type="spellEnd"/>
      <w:r w:rsidR="001900C0">
        <w:rPr>
          <w:rFonts w:ascii="Times New Roman" w:hAnsi="Times New Roman" w:cs="Times New Roman"/>
          <w:sz w:val="24"/>
          <w:szCs w:val="24"/>
        </w:rPr>
        <w:t xml:space="preserve"> (2015) showed that fruit intake had markedly declined from 63% to 32% in blue monkeys (</w:t>
      </w:r>
      <w:proofErr w:type="spellStart"/>
      <w:r w:rsidR="001900C0">
        <w:rPr>
          <w:rFonts w:ascii="Times New Roman" w:hAnsi="Times New Roman" w:cs="Times New Roman"/>
          <w:i/>
          <w:sz w:val="24"/>
          <w:szCs w:val="24"/>
        </w:rPr>
        <w:t>Cercopithecus</w:t>
      </w:r>
      <w:proofErr w:type="spellEnd"/>
      <w:r w:rsidR="001900C0">
        <w:rPr>
          <w:rFonts w:ascii="Times New Roman" w:hAnsi="Times New Roman" w:cs="Times New Roman"/>
          <w:i/>
          <w:sz w:val="24"/>
          <w:szCs w:val="24"/>
        </w:rPr>
        <w:t xml:space="preserve"> mitis</w:t>
      </w:r>
      <w:r w:rsidR="001900C0">
        <w:rPr>
          <w:rFonts w:ascii="Times New Roman" w:hAnsi="Times New Roman" w:cs="Times New Roman"/>
          <w:sz w:val="24"/>
          <w:szCs w:val="24"/>
        </w:rPr>
        <w:t>) and from 67% to 33% in red-tailed monkeys (</w:t>
      </w:r>
      <w:r w:rsidR="001900C0">
        <w:rPr>
          <w:rFonts w:ascii="Times New Roman" w:hAnsi="Times New Roman" w:cs="Times New Roman"/>
          <w:i/>
          <w:sz w:val="24"/>
          <w:szCs w:val="24"/>
        </w:rPr>
        <w:t xml:space="preserve">C. </w:t>
      </w:r>
      <w:proofErr w:type="spellStart"/>
      <w:r w:rsidR="001900C0">
        <w:rPr>
          <w:rFonts w:ascii="Times New Roman" w:hAnsi="Times New Roman" w:cs="Times New Roman"/>
          <w:i/>
          <w:sz w:val="24"/>
          <w:szCs w:val="24"/>
        </w:rPr>
        <w:t>ascanius</w:t>
      </w:r>
      <w:proofErr w:type="spellEnd"/>
      <w:r w:rsidR="001900C0">
        <w:rPr>
          <w:rFonts w:ascii="Times New Roman" w:hAnsi="Times New Roman" w:cs="Times New Roman"/>
          <w:sz w:val="24"/>
          <w:szCs w:val="24"/>
        </w:rPr>
        <w:t xml:space="preserve">). The diet of the monkeys is now predominantly leaves and other plant parts such as shoots and the bark. </w:t>
      </w:r>
      <w:r w:rsidR="008510B8">
        <w:rPr>
          <w:rFonts w:ascii="Times New Roman" w:hAnsi="Times New Roman" w:cs="Times New Roman"/>
          <w:sz w:val="24"/>
          <w:szCs w:val="24"/>
        </w:rPr>
        <w:t>R</w:t>
      </w:r>
      <w:r>
        <w:rPr>
          <w:rFonts w:ascii="Times New Roman" w:hAnsi="Times New Roman" w:cs="Times New Roman"/>
          <w:sz w:val="24"/>
          <w:szCs w:val="24"/>
        </w:rPr>
        <w:t xml:space="preserve">ecruitment of trees in the forest </w:t>
      </w:r>
      <w:r w:rsidR="008510B8">
        <w:rPr>
          <w:rFonts w:ascii="Times New Roman" w:hAnsi="Times New Roman" w:cs="Times New Roman"/>
          <w:sz w:val="24"/>
          <w:szCs w:val="24"/>
        </w:rPr>
        <w:t xml:space="preserve">is </w:t>
      </w:r>
      <w:r w:rsidR="001900C0">
        <w:rPr>
          <w:rFonts w:ascii="Times New Roman" w:hAnsi="Times New Roman" w:cs="Times New Roman"/>
          <w:sz w:val="24"/>
          <w:szCs w:val="24"/>
        </w:rPr>
        <w:t xml:space="preserve">therefore </w:t>
      </w:r>
      <w:r w:rsidR="008510B8">
        <w:rPr>
          <w:rFonts w:ascii="Times New Roman" w:hAnsi="Times New Roman" w:cs="Times New Roman"/>
          <w:sz w:val="24"/>
          <w:szCs w:val="24"/>
        </w:rPr>
        <w:t>likely to</w:t>
      </w:r>
      <w:r>
        <w:rPr>
          <w:rFonts w:ascii="Times New Roman" w:hAnsi="Times New Roman" w:cs="Times New Roman"/>
          <w:sz w:val="24"/>
          <w:szCs w:val="24"/>
        </w:rPr>
        <w:t xml:space="preserve"> be affected over time. </w:t>
      </w:r>
      <w:r w:rsidR="00543318">
        <w:rPr>
          <w:rFonts w:ascii="Times New Roman" w:hAnsi="Times New Roman" w:cs="Times New Roman"/>
          <w:sz w:val="24"/>
          <w:szCs w:val="24"/>
        </w:rPr>
        <w:t xml:space="preserve">Plumptre (1995) showed that mahoganies did not fruit until they attained large size (at least 50 cm DBH) and </w:t>
      </w:r>
      <w:proofErr w:type="spellStart"/>
      <w:r>
        <w:rPr>
          <w:rFonts w:ascii="Times New Roman" w:hAnsi="Times New Roman" w:cs="Times New Roman"/>
          <w:i/>
          <w:sz w:val="24"/>
          <w:szCs w:val="24"/>
        </w:rPr>
        <w:t>Khaya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anthotheca</w:t>
      </w:r>
      <w:proofErr w:type="spellEnd"/>
      <w:r>
        <w:rPr>
          <w:rFonts w:ascii="Times New Roman" w:hAnsi="Times New Roman" w:cs="Times New Roman"/>
          <w:sz w:val="24"/>
          <w:szCs w:val="24"/>
        </w:rPr>
        <w:t>, the most common mahogany species in BFR, fruited frequently between 1993 and 1997</w:t>
      </w:r>
      <w:r w:rsidR="00543318">
        <w:rPr>
          <w:rFonts w:ascii="Times New Roman" w:hAnsi="Times New Roman" w:cs="Times New Roman"/>
          <w:sz w:val="24"/>
          <w:szCs w:val="24"/>
        </w:rPr>
        <w:t xml:space="preserve">. However, </w:t>
      </w:r>
      <w:r>
        <w:rPr>
          <w:rFonts w:ascii="Times New Roman" w:hAnsi="Times New Roman" w:cs="Times New Roman"/>
          <w:sz w:val="24"/>
          <w:szCs w:val="24"/>
        </w:rPr>
        <w:t xml:space="preserve">of the 62 </w:t>
      </w:r>
      <w:proofErr w:type="spellStart"/>
      <w:r w:rsidR="007B6248">
        <w:rPr>
          <w:rFonts w:ascii="Times New Roman" w:hAnsi="Times New Roman" w:cs="Times New Roman"/>
          <w:i/>
          <w:sz w:val="24"/>
          <w:szCs w:val="24"/>
        </w:rPr>
        <w:t>Khaya</w:t>
      </w:r>
      <w:proofErr w:type="spellEnd"/>
      <w:r w:rsidR="007B6248">
        <w:rPr>
          <w:rFonts w:ascii="Times New Roman" w:hAnsi="Times New Roman" w:cs="Times New Roman"/>
          <w:i/>
          <w:sz w:val="24"/>
          <w:szCs w:val="24"/>
        </w:rPr>
        <w:t xml:space="preserve"> </w:t>
      </w:r>
      <w:r>
        <w:rPr>
          <w:rFonts w:ascii="Times New Roman" w:hAnsi="Times New Roman" w:cs="Times New Roman"/>
          <w:sz w:val="24"/>
          <w:szCs w:val="24"/>
        </w:rPr>
        <w:t>trees that have been monitored since 1997</w:t>
      </w:r>
      <w:r w:rsidR="00AF3B28">
        <w:rPr>
          <w:rFonts w:ascii="Times New Roman" w:hAnsi="Times New Roman" w:cs="Times New Roman"/>
          <w:sz w:val="24"/>
          <w:szCs w:val="24"/>
        </w:rPr>
        <w:t>,</w:t>
      </w:r>
      <w:r>
        <w:rPr>
          <w:rFonts w:ascii="Times New Roman" w:hAnsi="Times New Roman" w:cs="Times New Roman"/>
          <w:sz w:val="24"/>
          <w:szCs w:val="24"/>
        </w:rPr>
        <w:t xml:space="preserve"> </w:t>
      </w:r>
      <w:r w:rsidR="00543318">
        <w:rPr>
          <w:rFonts w:ascii="Times New Roman" w:hAnsi="Times New Roman" w:cs="Times New Roman"/>
          <w:sz w:val="24"/>
          <w:szCs w:val="24"/>
        </w:rPr>
        <w:t>only ten have fruited once in the past 20</w:t>
      </w:r>
      <w:r>
        <w:rPr>
          <w:rFonts w:ascii="Times New Roman" w:hAnsi="Times New Roman" w:cs="Times New Roman"/>
          <w:sz w:val="24"/>
          <w:szCs w:val="24"/>
        </w:rPr>
        <w:t xml:space="preserve"> years</w:t>
      </w:r>
      <w:r w:rsidR="00543318">
        <w:rPr>
          <w:rFonts w:ascii="Times New Roman" w:hAnsi="Times New Roman" w:cs="Times New Roman"/>
          <w:sz w:val="24"/>
          <w:szCs w:val="24"/>
        </w:rPr>
        <w:t xml:space="preserve"> and none more </w:t>
      </w:r>
      <w:r w:rsidR="00543318">
        <w:rPr>
          <w:rFonts w:ascii="Times New Roman" w:hAnsi="Times New Roman" w:cs="Times New Roman"/>
          <w:sz w:val="24"/>
          <w:szCs w:val="24"/>
        </w:rPr>
        <w:lastRenderedPageBreak/>
        <w:t>than once</w:t>
      </w:r>
      <w:r>
        <w:rPr>
          <w:rFonts w:ascii="Times New Roman" w:hAnsi="Times New Roman" w:cs="Times New Roman"/>
          <w:sz w:val="24"/>
          <w:szCs w:val="24"/>
        </w:rPr>
        <w:t>.</w:t>
      </w:r>
      <w:r w:rsidR="00543318">
        <w:rPr>
          <w:rFonts w:ascii="Times New Roman" w:hAnsi="Times New Roman" w:cs="Times New Roman"/>
          <w:sz w:val="24"/>
          <w:szCs w:val="24"/>
        </w:rPr>
        <w:t xml:space="preserve"> For the future production of timber in the forest this is of great concern. We need a better understanding of what causes trees to flower and fruit and hope this paper encourages further research on the trigger mechanisms.</w:t>
      </w:r>
    </w:p>
    <w:p w14:paraId="6B756297" w14:textId="77777777" w:rsidR="004615B7" w:rsidRPr="004615B7" w:rsidRDefault="004615B7" w:rsidP="00ED2501">
      <w:pPr>
        <w:spacing w:line="360" w:lineRule="auto"/>
        <w:rPr>
          <w:rFonts w:ascii="Times New Roman" w:hAnsi="Times New Roman" w:cs="Times New Roman"/>
          <w:sz w:val="24"/>
          <w:szCs w:val="24"/>
        </w:rPr>
      </w:pPr>
    </w:p>
    <w:p w14:paraId="11541AEB" w14:textId="77777777" w:rsidR="004615B7" w:rsidRPr="004615B7" w:rsidRDefault="004615B7" w:rsidP="00ED2501">
      <w:pPr>
        <w:spacing w:line="360" w:lineRule="auto"/>
        <w:rPr>
          <w:rFonts w:ascii="Times New Roman" w:hAnsi="Times New Roman" w:cs="Times New Roman"/>
          <w:caps/>
          <w:sz w:val="24"/>
          <w:szCs w:val="24"/>
        </w:rPr>
      </w:pPr>
      <w:r w:rsidRPr="004615B7">
        <w:rPr>
          <w:rFonts w:ascii="Times New Roman" w:hAnsi="Times New Roman" w:cs="Times New Roman"/>
          <w:b/>
          <w:caps/>
          <w:sz w:val="24"/>
          <w:szCs w:val="24"/>
        </w:rPr>
        <w:t>Acknowledgements</w:t>
      </w:r>
    </w:p>
    <w:p w14:paraId="62996EAE" w14:textId="77777777" w:rsidR="004615B7" w:rsidRPr="004615B7" w:rsidRDefault="0079307C" w:rsidP="00ED250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phenology data collection established in 1993 was initially funded by an ODA grant from the UK Government. Subsequently it has been supported by National Geographic Society, </w:t>
      </w:r>
      <w:r w:rsidR="00817D5A">
        <w:rPr>
          <w:rFonts w:ascii="Times New Roman" w:hAnsi="Times New Roman" w:cs="Times New Roman"/>
          <w:sz w:val="24"/>
          <w:szCs w:val="24"/>
        </w:rPr>
        <w:t>Royal Zoological Society of Scotland</w:t>
      </w:r>
      <w:r>
        <w:rPr>
          <w:rFonts w:ascii="Times New Roman" w:hAnsi="Times New Roman" w:cs="Times New Roman"/>
          <w:sz w:val="24"/>
          <w:szCs w:val="24"/>
        </w:rPr>
        <w:t>, NORAD</w:t>
      </w:r>
      <w:r w:rsidR="00E67506">
        <w:rPr>
          <w:rFonts w:ascii="Times New Roman" w:hAnsi="Times New Roman" w:cs="Times New Roman"/>
          <w:sz w:val="24"/>
          <w:szCs w:val="24"/>
        </w:rPr>
        <w:t xml:space="preserve">, START and EARTHWATCH Institute. Field Assistants </w:t>
      </w:r>
      <w:proofErr w:type="spellStart"/>
      <w:r w:rsidR="00E67506">
        <w:rPr>
          <w:rFonts w:ascii="Times New Roman" w:hAnsi="Times New Roman" w:cs="Times New Roman"/>
          <w:sz w:val="24"/>
          <w:szCs w:val="24"/>
        </w:rPr>
        <w:t>Geresomu</w:t>
      </w:r>
      <w:proofErr w:type="spellEnd"/>
      <w:r w:rsidR="00E67506">
        <w:rPr>
          <w:rFonts w:ascii="Times New Roman" w:hAnsi="Times New Roman" w:cs="Times New Roman"/>
          <w:sz w:val="24"/>
          <w:szCs w:val="24"/>
        </w:rPr>
        <w:t xml:space="preserve"> </w:t>
      </w:r>
      <w:proofErr w:type="spellStart"/>
      <w:r w:rsidR="00E67506">
        <w:rPr>
          <w:rFonts w:ascii="Times New Roman" w:hAnsi="Times New Roman" w:cs="Times New Roman"/>
          <w:sz w:val="24"/>
          <w:szCs w:val="24"/>
        </w:rPr>
        <w:t>Muhumuza</w:t>
      </w:r>
      <w:proofErr w:type="spellEnd"/>
      <w:r w:rsidR="00E67506">
        <w:rPr>
          <w:rFonts w:ascii="Times New Roman" w:hAnsi="Times New Roman" w:cs="Times New Roman"/>
          <w:sz w:val="24"/>
          <w:szCs w:val="24"/>
        </w:rPr>
        <w:t xml:space="preserve">, </w:t>
      </w:r>
      <w:proofErr w:type="spellStart"/>
      <w:r w:rsidR="00E67506">
        <w:rPr>
          <w:rFonts w:ascii="Times New Roman" w:hAnsi="Times New Roman" w:cs="Times New Roman"/>
          <w:sz w:val="24"/>
          <w:szCs w:val="24"/>
        </w:rPr>
        <w:t>Gophine</w:t>
      </w:r>
      <w:proofErr w:type="spellEnd"/>
      <w:r w:rsidR="00E67506">
        <w:rPr>
          <w:rFonts w:ascii="Times New Roman" w:hAnsi="Times New Roman" w:cs="Times New Roman"/>
          <w:sz w:val="24"/>
          <w:szCs w:val="24"/>
        </w:rPr>
        <w:t xml:space="preserve"> Ericson, Nelson </w:t>
      </w:r>
      <w:proofErr w:type="spellStart"/>
      <w:r w:rsidR="00E67506">
        <w:rPr>
          <w:rFonts w:ascii="Times New Roman" w:hAnsi="Times New Roman" w:cs="Times New Roman"/>
          <w:sz w:val="24"/>
          <w:szCs w:val="24"/>
        </w:rPr>
        <w:t>Orijabo</w:t>
      </w:r>
      <w:proofErr w:type="spellEnd"/>
      <w:r w:rsidR="00E67506">
        <w:rPr>
          <w:rFonts w:ascii="Times New Roman" w:hAnsi="Times New Roman" w:cs="Times New Roman"/>
          <w:sz w:val="24"/>
          <w:szCs w:val="24"/>
        </w:rPr>
        <w:t xml:space="preserve"> and Moses </w:t>
      </w:r>
      <w:proofErr w:type="spellStart"/>
      <w:r w:rsidR="00E67506">
        <w:rPr>
          <w:rFonts w:ascii="Times New Roman" w:hAnsi="Times New Roman" w:cs="Times New Roman"/>
          <w:sz w:val="24"/>
          <w:szCs w:val="24"/>
        </w:rPr>
        <w:t>Businge</w:t>
      </w:r>
      <w:proofErr w:type="spellEnd"/>
      <w:r w:rsidR="00E67506">
        <w:rPr>
          <w:rFonts w:ascii="Times New Roman" w:hAnsi="Times New Roman" w:cs="Times New Roman"/>
          <w:sz w:val="24"/>
          <w:szCs w:val="24"/>
        </w:rPr>
        <w:t xml:space="preserve"> have been mostly involved in data collection and we</w:t>
      </w:r>
      <w:r>
        <w:rPr>
          <w:rFonts w:ascii="Times New Roman" w:hAnsi="Times New Roman" w:cs="Times New Roman"/>
          <w:sz w:val="24"/>
          <w:szCs w:val="24"/>
        </w:rPr>
        <w:t xml:space="preserve"> are grateful t</w:t>
      </w:r>
      <w:r w:rsidR="00E67506">
        <w:rPr>
          <w:rFonts w:ascii="Times New Roman" w:hAnsi="Times New Roman" w:cs="Times New Roman"/>
          <w:sz w:val="24"/>
          <w:szCs w:val="24"/>
        </w:rPr>
        <w:t xml:space="preserve">o all </w:t>
      </w:r>
      <w:r>
        <w:rPr>
          <w:rFonts w:ascii="Times New Roman" w:hAnsi="Times New Roman" w:cs="Times New Roman"/>
          <w:sz w:val="24"/>
          <w:szCs w:val="24"/>
        </w:rPr>
        <w:t xml:space="preserve">Ugandan field assistants who have collected </w:t>
      </w:r>
      <w:r w:rsidR="00953A9C">
        <w:rPr>
          <w:rFonts w:ascii="Times New Roman" w:hAnsi="Times New Roman" w:cs="Times New Roman"/>
          <w:sz w:val="24"/>
          <w:szCs w:val="24"/>
        </w:rPr>
        <w:t xml:space="preserve">the phenology </w:t>
      </w:r>
      <w:r>
        <w:rPr>
          <w:rFonts w:ascii="Times New Roman" w:hAnsi="Times New Roman" w:cs="Times New Roman"/>
          <w:sz w:val="24"/>
          <w:szCs w:val="24"/>
        </w:rPr>
        <w:t>data over the years</w:t>
      </w:r>
      <w:r w:rsidR="00953A9C">
        <w:rPr>
          <w:rFonts w:ascii="Times New Roman" w:hAnsi="Times New Roman" w:cs="Times New Roman"/>
          <w:sz w:val="24"/>
          <w:szCs w:val="24"/>
        </w:rPr>
        <w:t xml:space="preserve"> at BCFS. </w:t>
      </w:r>
      <w:r w:rsidR="00BD79F1">
        <w:rPr>
          <w:rFonts w:ascii="Times New Roman" w:hAnsi="Times New Roman" w:cs="Times New Roman"/>
          <w:sz w:val="24"/>
          <w:szCs w:val="24"/>
        </w:rPr>
        <w:t xml:space="preserve">The paper also benefited from the comments of two anonymous reviewers. </w:t>
      </w:r>
    </w:p>
    <w:p w14:paraId="3337E3BA" w14:textId="77777777" w:rsidR="004615B7" w:rsidRPr="004615B7" w:rsidRDefault="004615B7" w:rsidP="00ED2501">
      <w:pPr>
        <w:spacing w:line="360" w:lineRule="auto"/>
        <w:rPr>
          <w:rFonts w:ascii="Times New Roman" w:hAnsi="Times New Roman" w:cs="Times New Roman"/>
          <w:sz w:val="24"/>
          <w:szCs w:val="24"/>
        </w:rPr>
      </w:pPr>
    </w:p>
    <w:p w14:paraId="02281A3C" w14:textId="77777777" w:rsidR="004615B7" w:rsidRPr="004615B7" w:rsidRDefault="004615B7" w:rsidP="00ED2501">
      <w:pPr>
        <w:spacing w:line="360" w:lineRule="auto"/>
        <w:rPr>
          <w:rFonts w:ascii="Times New Roman" w:hAnsi="Times New Roman" w:cs="Times New Roman"/>
          <w:b/>
          <w:caps/>
          <w:sz w:val="24"/>
          <w:szCs w:val="24"/>
        </w:rPr>
      </w:pPr>
      <w:r w:rsidRPr="004615B7">
        <w:rPr>
          <w:rFonts w:ascii="Times New Roman" w:hAnsi="Times New Roman" w:cs="Times New Roman"/>
          <w:b/>
          <w:caps/>
          <w:sz w:val="24"/>
          <w:szCs w:val="24"/>
        </w:rPr>
        <w:t>Data Availability Statement</w:t>
      </w:r>
    </w:p>
    <w:p w14:paraId="57832419" w14:textId="77777777" w:rsidR="004615B7" w:rsidRPr="004615B7" w:rsidRDefault="009A4715" w:rsidP="00ED250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data from this study will be made available </w:t>
      </w:r>
      <w:r w:rsidR="00513B1E">
        <w:rPr>
          <w:rFonts w:ascii="Times New Roman" w:hAnsi="Times New Roman" w:cs="Times New Roman"/>
          <w:sz w:val="24"/>
          <w:szCs w:val="24"/>
        </w:rPr>
        <w:t>on Dryad once published</w:t>
      </w:r>
      <w:r>
        <w:rPr>
          <w:rFonts w:ascii="Times New Roman" w:hAnsi="Times New Roman" w:cs="Times New Roman"/>
          <w:sz w:val="24"/>
          <w:szCs w:val="24"/>
        </w:rPr>
        <w:t xml:space="preserve">. </w:t>
      </w:r>
    </w:p>
    <w:p w14:paraId="5D0CA4AE" w14:textId="77777777" w:rsidR="004615B7" w:rsidRPr="004615B7" w:rsidRDefault="004615B7" w:rsidP="00ED2501">
      <w:pPr>
        <w:spacing w:line="360" w:lineRule="auto"/>
        <w:rPr>
          <w:rFonts w:ascii="Times New Roman" w:hAnsi="Times New Roman" w:cs="Times New Roman"/>
          <w:b/>
          <w:caps/>
          <w:sz w:val="24"/>
          <w:szCs w:val="24"/>
        </w:rPr>
      </w:pPr>
    </w:p>
    <w:p w14:paraId="491690A3" w14:textId="77777777" w:rsidR="004615B7" w:rsidRDefault="004615B7" w:rsidP="00012EC8">
      <w:pPr>
        <w:pStyle w:val="Heading2"/>
        <w:spacing w:line="360" w:lineRule="auto"/>
      </w:pPr>
      <w:r>
        <w:t>LITERATURE CITED</w:t>
      </w:r>
    </w:p>
    <w:p w14:paraId="01B78680" w14:textId="77777777" w:rsidR="00925899" w:rsidRPr="00925899" w:rsidRDefault="00254518" w:rsidP="00925899">
      <w:pPr>
        <w:ind w:left="567" w:hanging="567"/>
        <w:rPr>
          <w:rFonts w:ascii="Times New Roman" w:hAnsi="Times New Roman" w:cs="Times New Roman"/>
          <w:sz w:val="24"/>
          <w:szCs w:val="24"/>
          <w:lang w:val="en-US"/>
        </w:rPr>
      </w:pPr>
      <w:r w:rsidRPr="00925899">
        <w:rPr>
          <w:rFonts w:ascii="Times New Roman" w:hAnsi="Times New Roman" w:cs="Times New Roman"/>
          <w:smallCaps/>
          <w:sz w:val="24"/>
          <w:szCs w:val="24"/>
        </w:rPr>
        <w:t>Adamescu, G. S.,</w:t>
      </w:r>
      <w:r w:rsidRPr="00925899">
        <w:rPr>
          <w:rFonts w:ascii="Times New Roman" w:hAnsi="Times New Roman" w:cs="Times New Roman"/>
          <w:smallCaps/>
          <w:sz w:val="24"/>
          <w:szCs w:val="24"/>
          <w:u w:color="303030"/>
          <w:lang w:val="en-US"/>
        </w:rPr>
        <w:t xml:space="preserve"> </w:t>
      </w:r>
      <w:r w:rsidRPr="00925899">
        <w:rPr>
          <w:rFonts w:ascii="Times New Roman" w:hAnsi="Times New Roman" w:cs="Times New Roman"/>
          <w:smallCaps/>
          <w:sz w:val="24"/>
          <w:szCs w:val="24"/>
        </w:rPr>
        <w:t xml:space="preserve">Plumptre, A. J., </w:t>
      </w:r>
      <w:r w:rsidRPr="00925899">
        <w:rPr>
          <w:rFonts w:ascii="Times New Roman" w:hAnsi="Times New Roman" w:cs="Times New Roman"/>
          <w:smallCaps/>
          <w:sz w:val="24"/>
          <w:szCs w:val="24"/>
          <w:u w:color="303030"/>
        </w:rPr>
        <w:t xml:space="preserve">Abernethy, K. A., Polansky, L., Bush, E. R.,  Chapman, C. A., Shoo, L. P., </w:t>
      </w:r>
      <w:proofErr w:type="spellStart"/>
      <w:r w:rsidRPr="00925899">
        <w:rPr>
          <w:rFonts w:ascii="Times New Roman" w:hAnsi="Times New Roman" w:cs="Times New Roman"/>
          <w:smallCaps/>
          <w:sz w:val="24"/>
          <w:szCs w:val="24"/>
        </w:rPr>
        <w:t>Fayolle</w:t>
      </w:r>
      <w:proofErr w:type="spellEnd"/>
      <w:r w:rsidRPr="00925899">
        <w:rPr>
          <w:rFonts w:ascii="Times New Roman" w:hAnsi="Times New Roman" w:cs="Times New Roman"/>
          <w:smallCaps/>
          <w:sz w:val="24"/>
          <w:szCs w:val="24"/>
        </w:rPr>
        <w:t xml:space="preserve">, A., </w:t>
      </w:r>
      <w:proofErr w:type="spellStart"/>
      <w:r w:rsidRPr="00925899">
        <w:rPr>
          <w:rFonts w:ascii="Times New Roman" w:hAnsi="Times New Roman" w:cs="Times New Roman"/>
          <w:smallCaps/>
          <w:sz w:val="24"/>
          <w:szCs w:val="24"/>
        </w:rPr>
        <w:t>Janmaat</w:t>
      </w:r>
      <w:proofErr w:type="spellEnd"/>
      <w:r w:rsidRPr="00925899">
        <w:rPr>
          <w:rFonts w:ascii="Times New Roman" w:hAnsi="Times New Roman" w:cs="Times New Roman"/>
          <w:smallCaps/>
          <w:sz w:val="24"/>
          <w:szCs w:val="24"/>
        </w:rPr>
        <w:t xml:space="preserve">, K. R. L., Robbins, M. M., </w:t>
      </w:r>
      <w:proofErr w:type="spellStart"/>
      <w:r w:rsidRPr="00925899">
        <w:rPr>
          <w:rFonts w:ascii="Times New Roman" w:hAnsi="Times New Roman" w:cs="Times New Roman"/>
          <w:smallCaps/>
          <w:sz w:val="24"/>
          <w:szCs w:val="24"/>
        </w:rPr>
        <w:t>Ndangalasi</w:t>
      </w:r>
      <w:proofErr w:type="spellEnd"/>
      <w:r w:rsidRPr="00925899">
        <w:rPr>
          <w:rFonts w:ascii="Times New Roman" w:hAnsi="Times New Roman" w:cs="Times New Roman"/>
          <w:smallCaps/>
          <w:sz w:val="24"/>
          <w:szCs w:val="24"/>
        </w:rPr>
        <w:t xml:space="preserve">, H. J.,  </w:t>
      </w:r>
      <w:proofErr w:type="spellStart"/>
      <w:r w:rsidRPr="00925899">
        <w:rPr>
          <w:rFonts w:ascii="Times New Roman" w:hAnsi="Times New Roman" w:cs="Times New Roman"/>
          <w:smallCaps/>
          <w:sz w:val="24"/>
          <w:szCs w:val="24"/>
        </w:rPr>
        <w:t>Cordeiro</w:t>
      </w:r>
      <w:proofErr w:type="spellEnd"/>
      <w:r w:rsidRPr="00925899">
        <w:rPr>
          <w:rFonts w:ascii="Times New Roman" w:hAnsi="Times New Roman" w:cs="Times New Roman"/>
          <w:smallCaps/>
          <w:sz w:val="24"/>
          <w:szCs w:val="24"/>
        </w:rPr>
        <w:t>, N.J.,</w:t>
      </w:r>
      <w:r w:rsidRPr="00925899">
        <w:rPr>
          <w:rFonts w:ascii="Times New Roman" w:hAnsi="Times New Roman" w:cs="Times New Roman"/>
          <w:smallCaps/>
          <w:color w:val="FF0000"/>
          <w:sz w:val="24"/>
          <w:szCs w:val="24"/>
        </w:rPr>
        <w:t xml:space="preserve"> </w:t>
      </w:r>
      <w:proofErr w:type="spellStart"/>
      <w:r w:rsidRPr="00925899">
        <w:rPr>
          <w:rFonts w:ascii="Times New Roman" w:hAnsi="Times New Roman" w:cs="Times New Roman"/>
          <w:smallCaps/>
          <w:color w:val="312A2A"/>
          <w:sz w:val="24"/>
          <w:szCs w:val="24"/>
        </w:rPr>
        <w:t>Gilby</w:t>
      </w:r>
      <w:proofErr w:type="spellEnd"/>
      <w:r w:rsidRPr="00925899">
        <w:rPr>
          <w:rFonts w:ascii="Times New Roman" w:hAnsi="Times New Roman" w:cs="Times New Roman"/>
          <w:smallCaps/>
          <w:color w:val="312A2A"/>
          <w:sz w:val="24"/>
          <w:szCs w:val="24"/>
        </w:rPr>
        <w:t xml:space="preserve">, I. C., Wittig, R. M., Breuer, T.,  Breuer, M., </w:t>
      </w:r>
      <w:proofErr w:type="spellStart"/>
      <w:r w:rsidRPr="00925899">
        <w:rPr>
          <w:rFonts w:ascii="Times New Roman" w:hAnsi="Times New Roman" w:cs="Times New Roman"/>
          <w:smallCaps/>
          <w:color w:val="312A2A"/>
          <w:sz w:val="24"/>
          <w:szCs w:val="24"/>
        </w:rPr>
        <w:t>Sanz</w:t>
      </w:r>
      <w:proofErr w:type="spellEnd"/>
      <w:r w:rsidRPr="00925899">
        <w:rPr>
          <w:rFonts w:ascii="Times New Roman" w:hAnsi="Times New Roman" w:cs="Times New Roman"/>
          <w:smallCaps/>
          <w:color w:val="312A2A"/>
          <w:sz w:val="24"/>
          <w:szCs w:val="24"/>
        </w:rPr>
        <w:t>, C. M., Morgan, D. B., Pusey, A. E.,</w:t>
      </w:r>
      <w:r w:rsidRPr="00925899">
        <w:rPr>
          <w:rFonts w:ascii="Times New Roman" w:hAnsi="Times New Roman" w:cs="Times New Roman"/>
          <w:smallCaps/>
          <w:color w:val="312A2A"/>
          <w:sz w:val="24"/>
          <w:szCs w:val="24"/>
          <w:lang w:val="en-US"/>
        </w:rPr>
        <w:t xml:space="preserve"> </w:t>
      </w:r>
      <w:proofErr w:type="spellStart"/>
      <w:r w:rsidRPr="00925899">
        <w:rPr>
          <w:rFonts w:ascii="Times New Roman" w:hAnsi="Times New Roman" w:cs="Times New Roman"/>
          <w:smallCaps/>
          <w:color w:val="312A2A"/>
          <w:sz w:val="24"/>
          <w:szCs w:val="24"/>
        </w:rPr>
        <w:t>Gilagiza</w:t>
      </w:r>
      <w:proofErr w:type="spellEnd"/>
      <w:r w:rsidRPr="00925899">
        <w:rPr>
          <w:rFonts w:ascii="Times New Roman" w:hAnsi="Times New Roman" w:cs="Times New Roman"/>
          <w:smallCaps/>
          <w:color w:val="312A2A"/>
          <w:sz w:val="24"/>
          <w:szCs w:val="24"/>
        </w:rPr>
        <w:t xml:space="preserve">, B., </w:t>
      </w:r>
      <w:proofErr w:type="spellStart"/>
      <w:r w:rsidRPr="00925899">
        <w:rPr>
          <w:rFonts w:ascii="Times New Roman" w:hAnsi="Times New Roman" w:cs="Times New Roman"/>
          <w:smallCaps/>
          <w:sz w:val="24"/>
          <w:szCs w:val="24"/>
          <w:u w:color="303030"/>
          <w:lang w:val="en-US"/>
        </w:rPr>
        <w:t>Tutin</w:t>
      </w:r>
      <w:proofErr w:type="spellEnd"/>
      <w:r w:rsidRPr="00925899">
        <w:rPr>
          <w:rFonts w:ascii="Times New Roman" w:hAnsi="Times New Roman" w:cs="Times New Roman"/>
          <w:smallCaps/>
          <w:sz w:val="24"/>
          <w:szCs w:val="24"/>
          <w:u w:color="303030"/>
          <w:lang w:val="en-US"/>
        </w:rPr>
        <w:t xml:space="preserve">, C., </w:t>
      </w:r>
      <w:proofErr w:type="spellStart"/>
      <w:r w:rsidRPr="00925899">
        <w:rPr>
          <w:rFonts w:ascii="Times New Roman" w:hAnsi="Times New Roman" w:cs="Times New Roman"/>
          <w:smallCaps/>
          <w:sz w:val="24"/>
          <w:szCs w:val="24"/>
          <w:u w:color="303030"/>
          <w:lang w:val="en-US"/>
        </w:rPr>
        <w:t>Ewango</w:t>
      </w:r>
      <w:proofErr w:type="spellEnd"/>
      <w:r w:rsidRPr="00925899">
        <w:rPr>
          <w:rFonts w:ascii="Times New Roman" w:hAnsi="Times New Roman" w:cs="Times New Roman"/>
          <w:smallCaps/>
          <w:sz w:val="24"/>
          <w:szCs w:val="24"/>
          <w:u w:color="303030"/>
          <w:lang w:val="en-US"/>
        </w:rPr>
        <w:t xml:space="preserve">, C. E. N., </w:t>
      </w:r>
      <w:proofErr w:type="spellStart"/>
      <w:r w:rsidRPr="00925899">
        <w:rPr>
          <w:rFonts w:ascii="Times New Roman" w:hAnsi="Times New Roman" w:cs="Times New Roman"/>
          <w:smallCaps/>
          <w:sz w:val="24"/>
          <w:szCs w:val="24"/>
          <w:u w:color="303030"/>
        </w:rPr>
        <w:t>Dimoto</w:t>
      </w:r>
      <w:proofErr w:type="spellEnd"/>
      <w:r w:rsidR="00925899" w:rsidRPr="00925899">
        <w:rPr>
          <w:rFonts w:ascii="Times New Roman" w:hAnsi="Times New Roman" w:cs="Times New Roman"/>
          <w:smallCaps/>
          <w:sz w:val="24"/>
          <w:szCs w:val="24"/>
          <w:u w:color="303030"/>
        </w:rPr>
        <w:t>, E.</w:t>
      </w:r>
      <w:r w:rsidRPr="00925899">
        <w:rPr>
          <w:rFonts w:ascii="Times New Roman" w:hAnsi="Times New Roman" w:cs="Times New Roman"/>
          <w:smallCaps/>
          <w:color w:val="312A2A"/>
          <w:sz w:val="24"/>
          <w:szCs w:val="24"/>
          <w:lang w:val="en-US"/>
        </w:rPr>
        <w:t xml:space="preserve">, </w:t>
      </w:r>
      <w:proofErr w:type="spellStart"/>
      <w:r w:rsidRPr="00925899">
        <w:rPr>
          <w:rFonts w:ascii="Times New Roman" w:hAnsi="Times New Roman" w:cs="Times New Roman"/>
          <w:smallCaps/>
          <w:color w:val="312A2A"/>
          <w:sz w:val="24"/>
          <w:szCs w:val="24"/>
          <w:lang w:val="en-US"/>
        </w:rPr>
        <w:t>Baya</w:t>
      </w:r>
      <w:proofErr w:type="spellEnd"/>
      <w:r w:rsidR="00925899" w:rsidRPr="00925899">
        <w:rPr>
          <w:rFonts w:ascii="Times New Roman" w:hAnsi="Times New Roman" w:cs="Times New Roman"/>
          <w:smallCaps/>
          <w:color w:val="312A2A"/>
          <w:sz w:val="24"/>
          <w:szCs w:val="24"/>
          <w:lang w:val="en-US"/>
        </w:rPr>
        <w:t>, F.</w:t>
      </w:r>
      <w:r w:rsidRPr="00925899">
        <w:rPr>
          <w:rFonts w:ascii="Times New Roman" w:hAnsi="Times New Roman" w:cs="Times New Roman"/>
          <w:smallCaps/>
          <w:color w:val="312A2A"/>
          <w:sz w:val="24"/>
          <w:szCs w:val="24"/>
          <w:lang w:val="en-US"/>
        </w:rPr>
        <w:t xml:space="preserve">, </w:t>
      </w:r>
      <w:proofErr w:type="spellStart"/>
      <w:r w:rsidRPr="00925899">
        <w:rPr>
          <w:rFonts w:ascii="Times New Roman" w:hAnsi="Times New Roman" w:cs="Times New Roman"/>
          <w:smallCaps/>
          <w:color w:val="312A2A"/>
          <w:sz w:val="24"/>
          <w:szCs w:val="24"/>
          <w:lang w:val="en-US"/>
        </w:rPr>
        <w:t>Bujo</w:t>
      </w:r>
      <w:proofErr w:type="spellEnd"/>
      <w:r w:rsidR="00925899" w:rsidRPr="00925899">
        <w:rPr>
          <w:rFonts w:ascii="Times New Roman" w:hAnsi="Times New Roman" w:cs="Times New Roman"/>
          <w:smallCaps/>
          <w:color w:val="312A2A"/>
          <w:sz w:val="24"/>
          <w:szCs w:val="24"/>
          <w:lang w:val="en-US"/>
        </w:rPr>
        <w:t>, F</w:t>
      </w:r>
      <w:r w:rsidRPr="00925899">
        <w:rPr>
          <w:rFonts w:ascii="Times New Roman" w:hAnsi="Times New Roman" w:cs="Times New Roman"/>
          <w:smallCaps/>
          <w:color w:val="312A2A"/>
          <w:sz w:val="24"/>
          <w:szCs w:val="24"/>
          <w:lang w:val="en-US"/>
        </w:rPr>
        <w:t xml:space="preserve">, </w:t>
      </w:r>
      <w:proofErr w:type="spellStart"/>
      <w:r w:rsidRPr="00925899">
        <w:rPr>
          <w:rFonts w:ascii="Times New Roman" w:hAnsi="Times New Roman" w:cs="Times New Roman"/>
          <w:smallCaps/>
          <w:color w:val="312A2A"/>
          <w:sz w:val="24"/>
          <w:szCs w:val="24"/>
        </w:rPr>
        <w:t>Mulindahabi</w:t>
      </w:r>
      <w:proofErr w:type="spellEnd"/>
      <w:r w:rsidR="00925899" w:rsidRPr="00925899">
        <w:rPr>
          <w:rFonts w:ascii="Times New Roman" w:hAnsi="Times New Roman" w:cs="Times New Roman"/>
          <w:smallCaps/>
          <w:color w:val="312A2A"/>
          <w:sz w:val="24"/>
          <w:szCs w:val="24"/>
        </w:rPr>
        <w:t>, F.</w:t>
      </w:r>
      <w:r w:rsidRPr="00925899">
        <w:rPr>
          <w:rFonts w:ascii="Times New Roman" w:hAnsi="Times New Roman" w:cs="Times New Roman"/>
          <w:smallCaps/>
          <w:color w:val="312A2A"/>
          <w:sz w:val="24"/>
          <w:szCs w:val="24"/>
        </w:rPr>
        <w:t xml:space="preserve">, </w:t>
      </w:r>
      <w:proofErr w:type="spellStart"/>
      <w:r w:rsidRPr="00925899">
        <w:rPr>
          <w:rFonts w:ascii="Times New Roman" w:hAnsi="Times New Roman" w:cs="Times New Roman"/>
          <w:smallCaps/>
          <w:sz w:val="24"/>
          <w:szCs w:val="24"/>
          <w:u w:color="303030"/>
          <w:lang w:val="en-US"/>
        </w:rPr>
        <w:t>Dikangadissi</w:t>
      </w:r>
      <w:proofErr w:type="spellEnd"/>
      <w:r w:rsidRPr="00925899">
        <w:rPr>
          <w:rFonts w:ascii="Times New Roman" w:hAnsi="Times New Roman" w:cs="Times New Roman"/>
          <w:smallCaps/>
          <w:sz w:val="24"/>
          <w:szCs w:val="24"/>
          <w:u w:color="303030"/>
          <w:lang w:val="en-US"/>
        </w:rPr>
        <w:t>,</w:t>
      </w:r>
      <w:r w:rsidR="00925899" w:rsidRPr="00925899">
        <w:rPr>
          <w:rFonts w:ascii="Times New Roman" w:hAnsi="Times New Roman" w:cs="Times New Roman"/>
          <w:smallCaps/>
          <w:sz w:val="24"/>
          <w:szCs w:val="24"/>
          <w:u w:color="303030"/>
          <w:lang w:val="en-US"/>
        </w:rPr>
        <w:t xml:space="preserve"> J. T.,</w:t>
      </w:r>
      <w:r w:rsidRPr="00925899">
        <w:rPr>
          <w:rFonts w:ascii="Times New Roman" w:hAnsi="Times New Roman" w:cs="Times New Roman"/>
          <w:smallCaps/>
          <w:sz w:val="24"/>
          <w:szCs w:val="24"/>
          <w:u w:color="303030"/>
          <w:lang w:val="en-US"/>
        </w:rPr>
        <w:t xml:space="preserve"> </w:t>
      </w:r>
      <w:r w:rsidRPr="00925899">
        <w:rPr>
          <w:rFonts w:ascii="Times New Roman" w:hAnsi="Times New Roman" w:cs="Times New Roman"/>
          <w:smallCaps/>
          <w:sz w:val="24"/>
          <w:szCs w:val="24"/>
          <w:u w:color="303030"/>
        </w:rPr>
        <w:t xml:space="preserve"> Jeffery</w:t>
      </w:r>
      <w:r w:rsidR="00925899" w:rsidRPr="00925899">
        <w:rPr>
          <w:rFonts w:ascii="Times New Roman" w:hAnsi="Times New Roman" w:cs="Times New Roman"/>
          <w:smallCaps/>
          <w:sz w:val="24"/>
          <w:szCs w:val="24"/>
          <w:u w:color="303030"/>
        </w:rPr>
        <w:t>, K.</w:t>
      </w:r>
      <w:r w:rsidRPr="00925899">
        <w:rPr>
          <w:rFonts w:ascii="Times New Roman" w:hAnsi="Times New Roman" w:cs="Times New Roman"/>
          <w:smallCaps/>
          <w:sz w:val="24"/>
          <w:szCs w:val="24"/>
          <w:u w:color="303030"/>
        </w:rPr>
        <w:t xml:space="preserve">, </w:t>
      </w:r>
      <w:proofErr w:type="spellStart"/>
      <w:r w:rsidRPr="00925899">
        <w:rPr>
          <w:rFonts w:ascii="Times New Roman" w:hAnsi="Times New Roman" w:cs="Times New Roman"/>
          <w:smallCaps/>
          <w:color w:val="312A2A"/>
          <w:sz w:val="24"/>
          <w:szCs w:val="24"/>
        </w:rPr>
        <w:t>Valenta</w:t>
      </w:r>
      <w:proofErr w:type="spellEnd"/>
      <w:r w:rsidR="00925899" w:rsidRPr="00925899">
        <w:rPr>
          <w:rFonts w:ascii="Times New Roman" w:hAnsi="Times New Roman" w:cs="Times New Roman"/>
          <w:smallCaps/>
          <w:color w:val="312A2A"/>
          <w:sz w:val="24"/>
          <w:szCs w:val="24"/>
        </w:rPr>
        <w:t>, K.</w:t>
      </w:r>
      <w:r w:rsidRPr="00925899">
        <w:rPr>
          <w:rFonts w:ascii="Times New Roman" w:hAnsi="Times New Roman" w:cs="Times New Roman"/>
          <w:smallCaps/>
          <w:color w:val="312A2A"/>
          <w:sz w:val="24"/>
          <w:szCs w:val="24"/>
        </w:rPr>
        <w:t xml:space="preserve">, </w:t>
      </w:r>
      <w:r w:rsidRPr="00925899">
        <w:rPr>
          <w:rFonts w:ascii="Times New Roman" w:hAnsi="Times New Roman" w:cs="Times New Roman"/>
          <w:smallCaps/>
          <w:sz w:val="24"/>
          <w:szCs w:val="24"/>
          <w:u w:color="303030"/>
        </w:rPr>
        <w:t>White</w:t>
      </w:r>
      <w:r w:rsidR="00925899" w:rsidRPr="00925899">
        <w:rPr>
          <w:rFonts w:ascii="Times New Roman" w:hAnsi="Times New Roman" w:cs="Times New Roman"/>
          <w:smallCaps/>
          <w:sz w:val="24"/>
          <w:szCs w:val="24"/>
          <w:u w:color="303030"/>
        </w:rPr>
        <w:t>, L. J. T</w:t>
      </w:r>
      <w:r w:rsidRPr="00925899">
        <w:rPr>
          <w:rFonts w:ascii="Times New Roman" w:hAnsi="Times New Roman" w:cs="Times New Roman"/>
          <w:smallCaps/>
          <w:sz w:val="24"/>
          <w:szCs w:val="24"/>
          <w:u w:color="303030"/>
        </w:rPr>
        <w:t xml:space="preserve">, </w:t>
      </w:r>
      <w:proofErr w:type="spellStart"/>
      <w:r w:rsidRPr="00925899">
        <w:rPr>
          <w:rFonts w:ascii="Times New Roman" w:hAnsi="Times New Roman" w:cs="Times New Roman"/>
          <w:smallCaps/>
          <w:color w:val="312A2A"/>
          <w:sz w:val="24"/>
          <w:szCs w:val="24"/>
          <w:lang w:val="en-US"/>
        </w:rPr>
        <w:t>Masozera</w:t>
      </w:r>
      <w:proofErr w:type="spellEnd"/>
      <w:r w:rsidR="00925899" w:rsidRPr="00925899">
        <w:rPr>
          <w:rFonts w:ascii="Times New Roman" w:hAnsi="Times New Roman" w:cs="Times New Roman"/>
          <w:smallCaps/>
          <w:color w:val="312A2A"/>
          <w:sz w:val="24"/>
          <w:szCs w:val="24"/>
          <w:lang w:val="en-US"/>
        </w:rPr>
        <w:t>, M.</w:t>
      </w:r>
      <w:r w:rsidRPr="00925899">
        <w:rPr>
          <w:rFonts w:ascii="Times New Roman" w:hAnsi="Times New Roman" w:cs="Times New Roman"/>
          <w:smallCaps/>
          <w:color w:val="312A2A"/>
          <w:sz w:val="24"/>
          <w:szCs w:val="24"/>
          <w:lang w:val="en-US"/>
        </w:rPr>
        <w:t>,</w:t>
      </w:r>
      <w:r w:rsidRPr="00925899">
        <w:rPr>
          <w:rFonts w:ascii="Times New Roman" w:hAnsi="Times New Roman" w:cs="Times New Roman"/>
          <w:smallCaps/>
          <w:color w:val="312A2A"/>
          <w:sz w:val="24"/>
          <w:szCs w:val="24"/>
        </w:rPr>
        <w:t xml:space="preserve"> Wilson</w:t>
      </w:r>
      <w:r w:rsidR="00925899" w:rsidRPr="00925899">
        <w:rPr>
          <w:rFonts w:ascii="Times New Roman" w:hAnsi="Times New Roman" w:cs="Times New Roman"/>
          <w:smallCaps/>
          <w:color w:val="312A2A"/>
          <w:sz w:val="24"/>
          <w:szCs w:val="24"/>
        </w:rPr>
        <w:t>, M.L.</w:t>
      </w:r>
      <w:r w:rsidRPr="00925899">
        <w:rPr>
          <w:rFonts w:ascii="Times New Roman" w:hAnsi="Times New Roman" w:cs="Times New Roman"/>
          <w:smallCaps/>
          <w:color w:val="312A2A"/>
          <w:sz w:val="24"/>
          <w:szCs w:val="24"/>
        </w:rPr>
        <w:t xml:space="preserve">, </w:t>
      </w:r>
      <w:proofErr w:type="spellStart"/>
      <w:r w:rsidRPr="00925899">
        <w:rPr>
          <w:rFonts w:ascii="Times New Roman" w:hAnsi="Times New Roman" w:cs="Times New Roman"/>
          <w:smallCaps/>
          <w:color w:val="312A2A"/>
          <w:sz w:val="24"/>
          <w:szCs w:val="24"/>
        </w:rPr>
        <w:t>Ndolo</w:t>
      </w:r>
      <w:proofErr w:type="spellEnd"/>
      <w:r w:rsidRPr="00925899">
        <w:rPr>
          <w:rFonts w:ascii="Times New Roman" w:hAnsi="Times New Roman" w:cs="Times New Roman"/>
          <w:smallCaps/>
          <w:color w:val="312A2A"/>
          <w:sz w:val="24"/>
          <w:szCs w:val="24"/>
        </w:rPr>
        <w:t xml:space="preserve"> </w:t>
      </w:r>
      <w:proofErr w:type="spellStart"/>
      <w:r w:rsidRPr="00925899">
        <w:rPr>
          <w:rFonts w:ascii="Times New Roman" w:hAnsi="Times New Roman" w:cs="Times New Roman"/>
          <w:smallCaps/>
          <w:color w:val="312A2A"/>
          <w:sz w:val="24"/>
          <w:szCs w:val="24"/>
        </w:rPr>
        <w:t>Ebika</w:t>
      </w:r>
      <w:proofErr w:type="spellEnd"/>
      <w:r w:rsidR="00925899" w:rsidRPr="00925899">
        <w:rPr>
          <w:rFonts w:ascii="Times New Roman" w:hAnsi="Times New Roman" w:cs="Times New Roman"/>
          <w:smallCaps/>
          <w:color w:val="312A2A"/>
          <w:sz w:val="24"/>
          <w:szCs w:val="24"/>
        </w:rPr>
        <w:t>, S. T.</w:t>
      </w:r>
      <w:r w:rsidRPr="00925899">
        <w:rPr>
          <w:rFonts w:ascii="Times New Roman" w:hAnsi="Times New Roman" w:cs="Times New Roman"/>
          <w:smallCaps/>
          <w:color w:val="312A2A"/>
          <w:sz w:val="24"/>
          <w:szCs w:val="24"/>
        </w:rPr>
        <w:t xml:space="preserve">, </w:t>
      </w:r>
      <w:proofErr w:type="spellStart"/>
      <w:r w:rsidRPr="00925899">
        <w:rPr>
          <w:rFonts w:ascii="Times New Roman" w:hAnsi="Times New Roman" w:cs="Times New Roman"/>
          <w:smallCaps/>
          <w:color w:val="312A2A"/>
          <w:sz w:val="24"/>
          <w:szCs w:val="24"/>
          <w:lang w:val="en-US"/>
        </w:rPr>
        <w:t>Gourlet</w:t>
      </w:r>
      <w:proofErr w:type="spellEnd"/>
      <w:r w:rsidRPr="00925899">
        <w:rPr>
          <w:rFonts w:ascii="Times New Roman" w:hAnsi="Times New Roman" w:cs="Times New Roman"/>
          <w:smallCaps/>
          <w:color w:val="312A2A"/>
          <w:sz w:val="24"/>
          <w:szCs w:val="24"/>
          <w:lang w:val="en-US"/>
        </w:rPr>
        <w:t>-Fleury</w:t>
      </w:r>
      <w:r w:rsidR="00925899" w:rsidRPr="00925899">
        <w:rPr>
          <w:rFonts w:ascii="Times New Roman" w:hAnsi="Times New Roman" w:cs="Times New Roman"/>
          <w:smallCaps/>
          <w:color w:val="312A2A"/>
          <w:sz w:val="24"/>
          <w:szCs w:val="24"/>
          <w:lang w:val="en-US"/>
        </w:rPr>
        <w:t>, S.</w:t>
      </w:r>
      <w:r w:rsidRPr="00925899">
        <w:rPr>
          <w:rFonts w:ascii="Times New Roman" w:hAnsi="Times New Roman" w:cs="Times New Roman"/>
          <w:smallCaps/>
          <w:color w:val="312A2A"/>
          <w:sz w:val="24"/>
          <w:szCs w:val="24"/>
          <w:lang w:val="en-US"/>
        </w:rPr>
        <w:t>, Hart</w:t>
      </w:r>
      <w:r w:rsidR="00925899" w:rsidRPr="00925899">
        <w:rPr>
          <w:rFonts w:ascii="Times New Roman" w:hAnsi="Times New Roman" w:cs="Times New Roman"/>
          <w:smallCaps/>
          <w:color w:val="312A2A"/>
          <w:sz w:val="24"/>
          <w:szCs w:val="24"/>
          <w:lang w:val="en-US"/>
        </w:rPr>
        <w:t>, T.</w:t>
      </w:r>
      <w:r w:rsidRPr="00925899">
        <w:rPr>
          <w:rFonts w:ascii="Times New Roman" w:hAnsi="Times New Roman" w:cs="Times New Roman"/>
          <w:smallCaps/>
          <w:color w:val="312A2A"/>
          <w:sz w:val="24"/>
          <w:szCs w:val="24"/>
          <w:lang w:val="en-US"/>
        </w:rPr>
        <w:t xml:space="preserve">, </w:t>
      </w:r>
      <w:proofErr w:type="spellStart"/>
      <w:r w:rsidR="003474AD">
        <w:rPr>
          <w:rFonts w:ascii="Times New Roman" w:hAnsi="Times New Roman" w:cs="Times New Roman"/>
          <w:smallCaps/>
          <w:color w:val="312A2A"/>
          <w:sz w:val="24"/>
          <w:szCs w:val="24"/>
          <w:lang w:val="en-US"/>
        </w:rPr>
        <w:t>Bitariho</w:t>
      </w:r>
      <w:proofErr w:type="spellEnd"/>
      <w:r w:rsidR="003474AD">
        <w:rPr>
          <w:rFonts w:ascii="Times New Roman" w:hAnsi="Times New Roman" w:cs="Times New Roman"/>
          <w:smallCaps/>
          <w:color w:val="312A2A"/>
          <w:sz w:val="24"/>
          <w:szCs w:val="24"/>
          <w:lang w:val="en-US"/>
        </w:rPr>
        <w:t xml:space="preserve">, R., </w:t>
      </w:r>
      <w:proofErr w:type="spellStart"/>
      <w:r w:rsidR="003474AD">
        <w:rPr>
          <w:rFonts w:ascii="Times New Roman" w:hAnsi="Times New Roman" w:cs="Times New Roman"/>
          <w:smallCaps/>
          <w:color w:val="312A2A"/>
          <w:sz w:val="24"/>
          <w:szCs w:val="24"/>
          <w:lang w:val="en-US"/>
        </w:rPr>
        <w:t>Mugerwa</w:t>
      </w:r>
      <w:proofErr w:type="spellEnd"/>
      <w:r w:rsidR="003474AD">
        <w:rPr>
          <w:rFonts w:ascii="Times New Roman" w:hAnsi="Times New Roman" w:cs="Times New Roman"/>
          <w:smallCaps/>
          <w:color w:val="312A2A"/>
          <w:sz w:val="24"/>
          <w:szCs w:val="24"/>
          <w:lang w:val="en-US"/>
        </w:rPr>
        <w:t xml:space="preserve">, B., </w:t>
      </w:r>
      <w:proofErr w:type="spellStart"/>
      <w:r w:rsidR="003474AD">
        <w:rPr>
          <w:rFonts w:ascii="Times New Roman" w:hAnsi="Times New Roman" w:cs="Times New Roman"/>
          <w:smallCaps/>
          <w:color w:val="312A2A"/>
          <w:sz w:val="24"/>
          <w:szCs w:val="24"/>
          <w:lang w:val="en-US"/>
        </w:rPr>
        <w:t>Sheil</w:t>
      </w:r>
      <w:proofErr w:type="spellEnd"/>
      <w:r w:rsidR="003474AD">
        <w:rPr>
          <w:rFonts w:ascii="Times New Roman" w:hAnsi="Times New Roman" w:cs="Times New Roman"/>
          <w:smallCaps/>
          <w:color w:val="312A2A"/>
          <w:sz w:val="24"/>
          <w:szCs w:val="24"/>
          <w:lang w:val="en-US"/>
        </w:rPr>
        <w:t xml:space="preserve">, D. </w:t>
      </w:r>
      <w:proofErr w:type="spellStart"/>
      <w:r w:rsidR="003474AD">
        <w:rPr>
          <w:rFonts w:ascii="Times New Roman" w:hAnsi="Times New Roman" w:cs="Times New Roman"/>
          <w:smallCaps/>
          <w:color w:val="312A2A"/>
          <w:sz w:val="24"/>
          <w:szCs w:val="24"/>
          <w:lang w:val="en-US"/>
        </w:rPr>
        <w:t>Ssali</w:t>
      </w:r>
      <w:proofErr w:type="spellEnd"/>
      <w:r w:rsidR="003474AD">
        <w:rPr>
          <w:rFonts w:ascii="Times New Roman" w:hAnsi="Times New Roman" w:cs="Times New Roman"/>
          <w:smallCaps/>
          <w:color w:val="312A2A"/>
          <w:sz w:val="24"/>
          <w:szCs w:val="24"/>
          <w:lang w:val="en-US"/>
        </w:rPr>
        <w:t>, F.</w:t>
      </w:r>
      <w:r w:rsidR="00925899" w:rsidRPr="00925899">
        <w:rPr>
          <w:rFonts w:ascii="Times New Roman" w:hAnsi="Times New Roman" w:cs="Times New Roman"/>
          <w:smallCaps/>
          <w:color w:val="312A2A"/>
          <w:sz w:val="24"/>
          <w:szCs w:val="24"/>
          <w:lang w:val="en-US"/>
        </w:rPr>
        <w:t xml:space="preserve">, and </w:t>
      </w:r>
      <w:r w:rsidRPr="00925899">
        <w:rPr>
          <w:rFonts w:ascii="Times New Roman" w:hAnsi="Times New Roman" w:cs="Times New Roman"/>
          <w:smallCaps/>
          <w:color w:val="312A2A"/>
          <w:sz w:val="24"/>
          <w:szCs w:val="24"/>
          <w:lang w:val="en-US"/>
        </w:rPr>
        <w:t>Beale</w:t>
      </w:r>
      <w:r w:rsidR="00925899" w:rsidRPr="00925899">
        <w:rPr>
          <w:rFonts w:ascii="Times New Roman" w:hAnsi="Times New Roman" w:cs="Times New Roman"/>
          <w:smallCaps/>
          <w:color w:val="312A2A"/>
          <w:sz w:val="24"/>
          <w:szCs w:val="24"/>
          <w:lang w:val="en-US"/>
        </w:rPr>
        <w:t>, C. M</w:t>
      </w:r>
      <w:r w:rsidR="003A2F3E">
        <w:rPr>
          <w:rFonts w:ascii="Times New Roman" w:hAnsi="Times New Roman" w:cs="Times New Roman"/>
          <w:color w:val="312A2A"/>
          <w:sz w:val="24"/>
          <w:szCs w:val="24"/>
          <w:lang w:val="en-US"/>
        </w:rPr>
        <w:t>. 2018</w:t>
      </w:r>
      <w:r w:rsidR="00925899" w:rsidRPr="00925899">
        <w:rPr>
          <w:rFonts w:ascii="Times New Roman" w:hAnsi="Times New Roman" w:cs="Times New Roman"/>
          <w:color w:val="312A2A"/>
          <w:sz w:val="24"/>
          <w:szCs w:val="24"/>
          <w:lang w:val="en-US"/>
        </w:rPr>
        <w:t xml:space="preserve">. </w:t>
      </w:r>
      <w:r w:rsidR="00925899" w:rsidRPr="00925899">
        <w:rPr>
          <w:rFonts w:ascii="Times New Roman" w:hAnsi="Times New Roman" w:cs="Times New Roman"/>
          <w:sz w:val="24"/>
          <w:szCs w:val="24"/>
          <w:lang w:val="en-US"/>
        </w:rPr>
        <w:t>Annual cycles dominate reproductive phenology of African tropical trees</w:t>
      </w:r>
      <w:r w:rsidR="00925899">
        <w:rPr>
          <w:rFonts w:ascii="Times New Roman" w:hAnsi="Times New Roman" w:cs="Times New Roman"/>
          <w:sz w:val="24"/>
          <w:szCs w:val="24"/>
          <w:lang w:val="en-US"/>
        </w:rPr>
        <w:t xml:space="preserve">. </w:t>
      </w:r>
      <w:proofErr w:type="spellStart"/>
      <w:proofErr w:type="gramStart"/>
      <w:r w:rsidR="00925899">
        <w:rPr>
          <w:rFonts w:ascii="Times New Roman" w:hAnsi="Times New Roman" w:cs="Times New Roman"/>
          <w:sz w:val="24"/>
          <w:szCs w:val="24"/>
          <w:lang w:val="en-US"/>
        </w:rPr>
        <w:t>Biotropica</w:t>
      </w:r>
      <w:proofErr w:type="spellEnd"/>
      <w:r w:rsidR="00925899">
        <w:rPr>
          <w:rFonts w:ascii="Times New Roman" w:hAnsi="Times New Roman" w:cs="Times New Roman"/>
          <w:sz w:val="24"/>
          <w:szCs w:val="24"/>
          <w:lang w:val="en-US"/>
        </w:rPr>
        <w:t xml:space="preserve">, </w:t>
      </w:r>
      <w:r w:rsidR="00F112DD">
        <w:rPr>
          <w:rFonts w:ascii="Times New Roman" w:hAnsi="Times New Roman" w:cs="Times New Roman"/>
          <w:sz w:val="24"/>
          <w:szCs w:val="24"/>
          <w:lang w:val="en-US"/>
        </w:rPr>
        <w:t xml:space="preserve"> this</w:t>
      </w:r>
      <w:proofErr w:type="gramEnd"/>
      <w:r w:rsidR="00F112DD">
        <w:rPr>
          <w:rFonts w:ascii="Times New Roman" w:hAnsi="Times New Roman" w:cs="Times New Roman"/>
          <w:sz w:val="24"/>
          <w:szCs w:val="24"/>
          <w:lang w:val="en-US"/>
        </w:rPr>
        <w:t xml:space="preserve"> volume</w:t>
      </w:r>
    </w:p>
    <w:p w14:paraId="78AF8256" w14:textId="77777777" w:rsidR="00254518" w:rsidRDefault="00254518" w:rsidP="00B1533B">
      <w:pPr>
        <w:suppressAutoHyphens w:val="0"/>
        <w:spacing w:line="360" w:lineRule="auto"/>
        <w:ind w:left="567" w:hanging="567"/>
        <w:jc w:val="both"/>
        <w:rPr>
          <w:rFonts w:ascii="Times New Roman" w:hAnsi="Times New Roman" w:cs="Times New Roman"/>
          <w:smallCaps/>
          <w:sz w:val="24"/>
          <w:szCs w:val="24"/>
        </w:rPr>
      </w:pPr>
    </w:p>
    <w:p w14:paraId="00281309" w14:textId="77777777" w:rsidR="00CF2B69" w:rsidRPr="00A81E3E" w:rsidRDefault="00CF2B69" w:rsidP="00B1533B">
      <w:pPr>
        <w:suppressAutoHyphens w:val="0"/>
        <w:spacing w:line="360" w:lineRule="auto"/>
        <w:ind w:left="567" w:hanging="567"/>
        <w:jc w:val="both"/>
        <w:rPr>
          <w:rFonts w:ascii="Times New Roman" w:hAnsi="Times New Roman" w:cs="Times New Roman"/>
          <w:sz w:val="24"/>
          <w:szCs w:val="24"/>
        </w:rPr>
      </w:pPr>
      <w:r w:rsidRPr="00A81E3E">
        <w:rPr>
          <w:rFonts w:ascii="Times New Roman" w:hAnsi="Times New Roman" w:cs="Times New Roman"/>
          <w:smallCaps/>
          <w:sz w:val="24"/>
          <w:szCs w:val="24"/>
        </w:rPr>
        <w:t>A</w:t>
      </w:r>
      <w:r w:rsidR="002041EF" w:rsidRPr="00A81E3E">
        <w:rPr>
          <w:rFonts w:ascii="Times New Roman" w:hAnsi="Times New Roman" w:cs="Times New Roman"/>
          <w:smallCaps/>
          <w:sz w:val="24"/>
          <w:szCs w:val="24"/>
        </w:rPr>
        <w:t>lder, D. and</w:t>
      </w:r>
      <w:r w:rsidRPr="00A81E3E">
        <w:rPr>
          <w:rFonts w:ascii="Times New Roman" w:hAnsi="Times New Roman" w:cs="Times New Roman"/>
          <w:smallCaps/>
          <w:sz w:val="24"/>
          <w:szCs w:val="24"/>
        </w:rPr>
        <w:t xml:space="preserve"> </w:t>
      </w:r>
      <w:proofErr w:type="spellStart"/>
      <w:r w:rsidRPr="00A81E3E">
        <w:rPr>
          <w:rFonts w:ascii="Times New Roman" w:hAnsi="Times New Roman" w:cs="Times New Roman"/>
          <w:smallCaps/>
          <w:sz w:val="24"/>
          <w:szCs w:val="24"/>
        </w:rPr>
        <w:t>S</w:t>
      </w:r>
      <w:r w:rsidR="002041EF" w:rsidRPr="00A81E3E">
        <w:rPr>
          <w:rFonts w:ascii="Times New Roman" w:hAnsi="Times New Roman" w:cs="Times New Roman"/>
          <w:smallCaps/>
          <w:sz w:val="24"/>
          <w:szCs w:val="24"/>
        </w:rPr>
        <w:t>ynnott</w:t>
      </w:r>
      <w:proofErr w:type="spellEnd"/>
      <w:r w:rsidRPr="00A81E3E">
        <w:rPr>
          <w:rFonts w:ascii="Times New Roman" w:hAnsi="Times New Roman" w:cs="Times New Roman"/>
          <w:smallCaps/>
          <w:sz w:val="24"/>
          <w:szCs w:val="24"/>
        </w:rPr>
        <w:t>, T.</w:t>
      </w:r>
      <w:r w:rsidR="00993348" w:rsidRPr="00A81E3E">
        <w:rPr>
          <w:rFonts w:ascii="Times New Roman" w:hAnsi="Times New Roman" w:cs="Times New Roman"/>
          <w:smallCaps/>
          <w:sz w:val="24"/>
          <w:szCs w:val="24"/>
        </w:rPr>
        <w:t xml:space="preserve"> </w:t>
      </w:r>
      <w:r w:rsidRPr="00A81E3E">
        <w:rPr>
          <w:rFonts w:ascii="Times New Roman" w:hAnsi="Times New Roman" w:cs="Times New Roman"/>
          <w:smallCaps/>
          <w:sz w:val="24"/>
          <w:szCs w:val="24"/>
        </w:rPr>
        <w:t>J.</w:t>
      </w:r>
      <w:r w:rsidR="009F69B4" w:rsidRPr="00A81E3E">
        <w:rPr>
          <w:rFonts w:ascii="Times New Roman" w:hAnsi="Times New Roman" w:cs="Times New Roman"/>
          <w:caps/>
          <w:sz w:val="24"/>
          <w:szCs w:val="24"/>
        </w:rPr>
        <w:t xml:space="preserve"> 1992.</w:t>
      </w:r>
      <w:r w:rsidRPr="00A81E3E">
        <w:rPr>
          <w:rFonts w:ascii="Times New Roman" w:hAnsi="Times New Roman" w:cs="Times New Roman"/>
          <w:caps/>
          <w:sz w:val="24"/>
          <w:szCs w:val="24"/>
        </w:rPr>
        <w:t xml:space="preserve"> </w:t>
      </w:r>
      <w:r w:rsidRPr="00A81E3E">
        <w:rPr>
          <w:rFonts w:ascii="Times New Roman" w:hAnsi="Times New Roman" w:cs="Times New Roman"/>
          <w:sz w:val="24"/>
          <w:szCs w:val="24"/>
        </w:rPr>
        <w:t xml:space="preserve">Permanent Sample Plot Techniques for Mixed Tropical Forest. </w:t>
      </w:r>
      <w:r w:rsidR="00993348" w:rsidRPr="00A81E3E">
        <w:rPr>
          <w:rFonts w:ascii="Times New Roman" w:hAnsi="Times New Roman" w:cs="Times New Roman"/>
          <w:sz w:val="24"/>
          <w:szCs w:val="24"/>
        </w:rPr>
        <w:t>Tropical Forestry Papers, No 25: 124 pp.</w:t>
      </w:r>
      <w:r w:rsidRPr="00A81E3E">
        <w:rPr>
          <w:rFonts w:ascii="Times New Roman" w:hAnsi="Times New Roman" w:cs="Times New Roman"/>
          <w:sz w:val="24"/>
          <w:szCs w:val="24"/>
        </w:rPr>
        <w:t xml:space="preserve"> Oxford Forestry Institute</w:t>
      </w:r>
      <w:r w:rsidR="0088123F" w:rsidRPr="00A81E3E">
        <w:rPr>
          <w:rFonts w:ascii="Times New Roman" w:hAnsi="Times New Roman" w:cs="Times New Roman"/>
          <w:sz w:val="24"/>
          <w:szCs w:val="24"/>
        </w:rPr>
        <w:t xml:space="preserve">, University of Oxford. </w:t>
      </w:r>
    </w:p>
    <w:p w14:paraId="1C6EF925" w14:textId="77777777" w:rsidR="00B1533B" w:rsidRPr="00A81E3E" w:rsidRDefault="00B1533B" w:rsidP="00B1533B">
      <w:pPr>
        <w:spacing w:line="360" w:lineRule="auto"/>
        <w:ind w:left="567" w:hanging="567"/>
        <w:rPr>
          <w:rFonts w:ascii="Times New Roman" w:hAnsi="Times New Roman" w:cs="Times New Roman"/>
          <w:smallCaps/>
          <w:noProof/>
          <w:sz w:val="24"/>
          <w:szCs w:val="24"/>
          <w:lang w:val="en-US"/>
        </w:rPr>
      </w:pPr>
    </w:p>
    <w:p w14:paraId="6858AEBF" w14:textId="7CB5E5C7" w:rsidR="00B67E6C" w:rsidRPr="00A81E3E" w:rsidRDefault="00C50CBB" w:rsidP="00B67E6C">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Ashton, P. S., Givnish, T. J. &amp; Appanah, S.</w:t>
      </w:r>
      <w:r w:rsidRPr="00A81E3E">
        <w:rPr>
          <w:rFonts w:ascii="Times New Roman" w:hAnsi="Times New Roman" w:cs="Times New Roman"/>
          <w:noProof/>
          <w:sz w:val="24"/>
          <w:szCs w:val="24"/>
          <w:lang w:val="en-US"/>
        </w:rPr>
        <w:t xml:space="preserve"> </w:t>
      </w:r>
      <w:r w:rsidR="009F69B4" w:rsidRPr="00A81E3E">
        <w:rPr>
          <w:rFonts w:ascii="Times New Roman" w:hAnsi="Times New Roman" w:cs="Times New Roman"/>
          <w:noProof/>
          <w:sz w:val="24"/>
          <w:szCs w:val="24"/>
          <w:lang w:val="en-US"/>
        </w:rPr>
        <w:t xml:space="preserve">1998. </w:t>
      </w:r>
      <w:r w:rsidRPr="00A81E3E">
        <w:rPr>
          <w:rFonts w:ascii="Times New Roman" w:hAnsi="Times New Roman" w:cs="Times New Roman"/>
          <w:noProof/>
          <w:sz w:val="24"/>
          <w:szCs w:val="24"/>
          <w:lang w:val="en-US"/>
        </w:rPr>
        <w:t>Staggered flowering in the Dipterocarpaceae: New insights into floral induction and the evolution of mast fruitin</w:t>
      </w:r>
      <w:r w:rsidR="009C2515">
        <w:rPr>
          <w:rFonts w:ascii="Times New Roman" w:hAnsi="Times New Roman" w:cs="Times New Roman"/>
          <w:noProof/>
          <w:sz w:val="24"/>
          <w:szCs w:val="24"/>
          <w:lang w:val="en-US"/>
        </w:rPr>
        <w:t xml:space="preserve">g in the aseasonal tropics. </w:t>
      </w:r>
      <w:r w:rsidRPr="00A81E3E">
        <w:rPr>
          <w:rFonts w:ascii="Times New Roman" w:hAnsi="Times New Roman" w:cs="Times New Roman"/>
          <w:noProof/>
          <w:sz w:val="24"/>
          <w:szCs w:val="24"/>
          <w:lang w:val="en-US"/>
        </w:rPr>
        <w:t>Am</w:t>
      </w:r>
      <w:r w:rsidR="009C2515">
        <w:rPr>
          <w:rFonts w:ascii="Times New Roman" w:hAnsi="Times New Roman" w:cs="Times New Roman"/>
          <w:noProof/>
          <w:sz w:val="24"/>
          <w:szCs w:val="24"/>
          <w:lang w:val="en-US"/>
        </w:rPr>
        <w:t>.</w:t>
      </w:r>
      <w:r w:rsidRPr="00A81E3E">
        <w:rPr>
          <w:rFonts w:ascii="Times New Roman" w:hAnsi="Times New Roman" w:cs="Times New Roman"/>
          <w:noProof/>
          <w:sz w:val="24"/>
          <w:szCs w:val="24"/>
          <w:lang w:val="en-US"/>
        </w:rPr>
        <w:t xml:space="preserve"> Nat</w:t>
      </w:r>
      <w:r w:rsidR="009C2515">
        <w:rPr>
          <w:rFonts w:ascii="Times New Roman" w:hAnsi="Times New Roman" w:cs="Times New Roman"/>
          <w:noProof/>
          <w:sz w:val="24"/>
          <w:szCs w:val="24"/>
          <w:lang w:val="en-US"/>
        </w:rPr>
        <w:t>.</w:t>
      </w:r>
      <w:r w:rsidRPr="00A81E3E">
        <w:rPr>
          <w:rFonts w:ascii="Times New Roman" w:hAnsi="Times New Roman" w:cs="Times New Roman"/>
          <w:noProof/>
          <w:sz w:val="24"/>
          <w:szCs w:val="24"/>
          <w:lang w:val="en-US"/>
        </w:rPr>
        <w:t xml:space="preserve"> 132</w:t>
      </w:r>
      <w:r w:rsidR="009F69B4" w:rsidRPr="00A81E3E">
        <w:rPr>
          <w:rFonts w:ascii="Times New Roman" w:hAnsi="Times New Roman" w:cs="Times New Roman"/>
          <w:noProof/>
          <w:sz w:val="24"/>
          <w:szCs w:val="24"/>
          <w:lang w:val="en-US"/>
        </w:rPr>
        <w:t>:</w:t>
      </w:r>
      <w:r w:rsidRPr="00A81E3E">
        <w:rPr>
          <w:rFonts w:ascii="Times New Roman" w:hAnsi="Times New Roman" w:cs="Times New Roman"/>
          <w:noProof/>
          <w:sz w:val="24"/>
          <w:szCs w:val="24"/>
          <w:lang w:val="en-US"/>
        </w:rPr>
        <w:t xml:space="preserve"> 44-66.</w:t>
      </w:r>
    </w:p>
    <w:p w14:paraId="2D34C75B" w14:textId="77777777" w:rsidR="00B67E6C" w:rsidRPr="00A81E3E" w:rsidRDefault="00B67E6C" w:rsidP="00B67E6C">
      <w:pPr>
        <w:spacing w:line="360" w:lineRule="auto"/>
        <w:ind w:left="567" w:hanging="567"/>
        <w:rPr>
          <w:rFonts w:ascii="Times New Roman" w:hAnsi="Times New Roman" w:cs="Times New Roman"/>
          <w:noProof/>
          <w:sz w:val="24"/>
          <w:szCs w:val="24"/>
          <w:lang w:val="en-US"/>
        </w:rPr>
      </w:pPr>
    </w:p>
    <w:p w14:paraId="5CD0AC19" w14:textId="77777777" w:rsidR="009E1F13" w:rsidRDefault="00B67E6C" w:rsidP="009E1F13">
      <w:pPr>
        <w:spacing w:line="360" w:lineRule="auto"/>
        <w:ind w:left="567" w:hanging="567"/>
        <w:rPr>
          <w:rFonts w:ascii="Times New Roman" w:hAnsi="Times New Roman" w:cs="Times New Roman"/>
          <w:noProof/>
          <w:sz w:val="24"/>
          <w:szCs w:val="24"/>
          <w:lang w:val="en-US"/>
        </w:rPr>
      </w:pPr>
      <w:proofErr w:type="spellStart"/>
      <w:r w:rsidRPr="00A81E3E">
        <w:rPr>
          <w:rFonts w:ascii="Times New Roman" w:eastAsia="Calibri" w:hAnsi="Times New Roman" w:cs="Times New Roman"/>
          <w:smallCaps/>
          <w:sz w:val="24"/>
          <w:szCs w:val="24"/>
        </w:rPr>
        <w:t>Babweteera</w:t>
      </w:r>
      <w:proofErr w:type="spellEnd"/>
      <w:r w:rsidRPr="00A81E3E">
        <w:rPr>
          <w:rFonts w:ascii="Times New Roman" w:eastAsia="Calibri" w:hAnsi="Times New Roman" w:cs="Times New Roman"/>
          <w:smallCaps/>
          <w:sz w:val="24"/>
          <w:szCs w:val="24"/>
        </w:rPr>
        <w:t xml:space="preserve">, F., </w:t>
      </w:r>
      <w:proofErr w:type="spellStart"/>
      <w:r w:rsidRPr="00A81E3E">
        <w:rPr>
          <w:rFonts w:ascii="Times New Roman" w:eastAsia="Calibri" w:hAnsi="Times New Roman" w:cs="Times New Roman"/>
          <w:smallCaps/>
          <w:sz w:val="24"/>
          <w:szCs w:val="24"/>
        </w:rPr>
        <w:t>Shiel</w:t>
      </w:r>
      <w:proofErr w:type="spellEnd"/>
      <w:r w:rsidRPr="00A81E3E">
        <w:rPr>
          <w:rFonts w:ascii="Times New Roman" w:eastAsia="Calibri" w:hAnsi="Times New Roman" w:cs="Times New Roman"/>
          <w:smallCaps/>
          <w:sz w:val="24"/>
          <w:szCs w:val="24"/>
        </w:rPr>
        <w:t xml:space="preserve">, D., Reynolds, V., Plumptre, A.J., </w:t>
      </w:r>
      <w:proofErr w:type="spellStart"/>
      <w:r w:rsidRPr="00A81E3E">
        <w:rPr>
          <w:rFonts w:ascii="Times New Roman" w:eastAsia="Calibri" w:hAnsi="Times New Roman" w:cs="Times New Roman"/>
          <w:smallCaps/>
          <w:sz w:val="24"/>
          <w:szCs w:val="24"/>
        </w:rPr>
        <w:t>Zuberbuhler</w:t>
      </w:r>
      <w:proofErr w:type="spellEnd"/>
      <w:r w:rsidRPr="00A81E3E">
        <w:rPr>
          <w:rFonts w:ascii="Times New Roman" w:eastAsia="Calibri" w:hAnsi="Times New Roman" w:cs="Times New Roman"/>
          <w:smallCaps/>
          <w:sz w:val="24"/>
          <w:szCs w:val="24"/>
        </w:rPr>
        <w:t xml:space="preserve">, K., Hill, C.M., Webber, A., and </w:t>
      </w:r>
      <w:proofErr w:type="spellStart"/>
      <w:r w:rsidRPr="00A81E3E">
        <w:rPr>
          <w:rFonts w:ascii="Times New Roman" w:eastAsia="Calibri" w:hAnsi="Times New Roman" w:cs="Times New Roman"/>
          <w:smallCaps/>
          <w:sz w:val="24"/>
          <w:szCs w:val="24"/>
        </w:rPr>
        <w:t>Tweheyo</w:t>
      </w:r>
      <w:proofErr w:type="spellEnd"/>
      <w:r w:rsidRPr="00A81E3E">
        <w:rPr>
          <w:rFonts w:ascii="Times New Roman" w:eastAsia="Calibri" w:hAnsi="Times New Roman" w:cs="Times New Roman"/>
          <w:smallCaps/>
          <w:sz w:val="24"/>
          <w:szCs w:val="24"/>
        </w:rPr>
        <w:t>, M</w:t>
      </w:r>
      <w:r w:rsidRPr="00A81E3E">
        <w:rPr>
          <w:rFonts w:ascii="Times New Roman" w:eastAsia="Calibri" w:hAnsi="Times New Roman" w:cs="Times New Roman"/>
          <w:sz w:val="24"/>
          <w:szCs w:val="24"/>
        </w:rPr>
        <w:t xml:space="preserve">. </w:t>
      </w:r>
      <w:r w:rsidRPr="00A81E3E">
        <w:rPr>
          <w:rFonts w:ascii="Times New Roman" w:hAnsi="Times New Roman" w:cs="Times New Roman"/>
          <w:sz w:val="24"/>
          <w:szCs w:val="24"/>
        </w:rPr>
        <w:t>2012</w:t>
      </w:r>
      <w:r w:rsidRPr="00A81E3E">
        <w:rPr>
          <w:rFonts w:ascii="Times New Roman" w:eastAsia="Calibri" w:hAnsi="Times New Roman" w:cs="Times New Roman"/>
          <w:sz w:val="24"/>
          <w:szCs w:val="24"/>
        </w:rPr>
        <w:t xml:space="preserve">. Environmental and Anthropogenic changes in and around </w:t>
      </w:r>
      <w:proofErr w:type="spellStart"/>
      <w:r w:rsidRPr="00A81E3E">
        <w:rPr>
          <w:rFonts w:ascii="Times New Roman" w:eastAsia="Calibri" w:hAnsi="Times New Roman" w:cs="Times New Roman"/>
          <w:sz w:val="24"/>
          <w:szCs w:val="24"/>
        </w:rPr>
        <w:t>Budongo</w:t>
      </w:r>
      <w:proofErr w:type="spellEnd"/>
      <w:r w:rsidRPr="00A81E3E">
        <w:rPr>
          <w:rFonts w:ascii="Times New Roman" w:eastAsia="Calibri" w:hAnsi="Times New Roman" w:cs="Times New Roman"/>
          <w:sz w:val="24"/>
          <w:szCs w:val="24"/>
        </w:rPr>
        <w:t xml:space="preserve"> Forest Reserve. In: Plumptre, A.J. (</w:t>
      </w:r>
      <w:proofErr w:type="spellStart"/>
      <w:r w:rsidRPr="00A81E3E">
        <w:rPr>
          <w:rFonts w:ascii="Times New Roman" w:eastAsia="Calibri" w:hAnsi="Times New Roman" w:cs="Times New Roman"/>
          <w:sz w:val="24"/>
          <w:szCs w:val="24"/>
        </w:rPr>
        <w:t>ed</w:t>
      </w:r>
      <w:proofErr w:type="spellEnd"/>
      <w:r w:rsidRPr="00A81E3E">
        <w:rPr>
          <w:rFonts w:ascii="Times New Roman" w:eastAsia="Calibri" w:hAnsi="Times New Roman" w:cs="Times New Roman"/>
          <w:sz w:val="24"/>
          <w:szCs w:val="24"/>
        </w:rPr>
        <w:t>). The Ecological Impact of Long-Term Changes in Africa’s Rift Valley. Nova Science Publishers, New York. Pp 31-53.</w:t>
      </w:r>
    </w:p>
    <w:p w14:paraId="4C672435" w14:textId="77777777" w:rsidR="009E1F13" w:rsidRDefault="009E1F13" w:rsidP="009E1F13">
      <w:pPr>
        <w:spacing w:line="360" w:lineRule="auto"/>
        <w:ind w:left="567" w:hanging="567"/>
        <w:rPr>
          <w:rFonts w:ascii="Times New Roman" w:hAnsi="Times New Roman" w:cs="Times New Roman"/>
          <w:noProof/>
          <w:sz w:val="24"/>
          <w:szCs w:val="24"/>
          <w:lang w:val="en-US"/>
        </w:rPr>
      </w:pPr>
    </w:p>
    <w:p w14:paraId="2BE4D906" w14:textId="3142963A" w:rsidR="002B3D0A" w:rsidRPr="002B3D0A" w:rsidRDefault="002B3D0A" w:rsidP="009E1F13">
      <w:pPr>
        <w:spacing w:line="360" w:lineRule="auto"/>
        <w:ind w:left="567" w:hanging="567"/>
        <w:rPr>
          <w:rFonts w:ascii="Times New Roman" w:hAnsi="Times New Roman" w:cs="Times New Roman"/>
          <w:noProof/>
          <w:sz w:val="24"/>
          <w:szCs w:val="24"/>
          <w:lang w:val="en-US"/>
        </w:rPr>
      </w:pPr>
      <w:r w:rsidRPr="009E1F13">
        <w:rPr>
          <w:rFonts w:ascii="Times New Roman" w:eastAsia="Calibri" w:hAnsi="Times New Roman" w:cs="Times New Roman"/>
          <w:smallCaps/>
          <w:sz w:val="24"/>
          <w:szCs w:val="24"/>
        </w:rPr>
        <w:t xml:space="preserve">Bates, </w:t>
      </w:r>
      <w:r w:rsidR="009E1F13" w:rsidRPr="009E1F13">
        <w:rPr>
          <w:rFonts w:ascii="Times New Roman" w:eastAsia="Calibri" w:hAnsi="Times New Roman" w:cs="Times New Roman"/>
          <w:smallCaps/>
          <w:sz w:val="24"/>
          <w:szCs w:val="24"/>
        </w:rPr>
        <w:t xml:space="preserve">D., </w:t>
      </w:r>
      <w:proofErr w:type="spellStart"/>
      <w:r w:rsidRPr="009E1F13">
        <w:rPr>
          <w:rFonts w:ascii="Times New Roman" w:eastAsia="Calibri" w:hAnsi="Times New Roman" w:cs="Times New Roman"/>
          <w:smallCaps/>
          <w:sz w:val="24"/>
          <w:szCs w:val="24"/>
        </w:rPr>
        <w:t>Maechler</w:t>
      </w:r>
      <w:proofErr w:type="spellEnd"/>
      <w:r w:rsidRPr="009E1F13">
        <w:rPr>
          <w:rFonts w:ascii="Times New Roman" w:eastAsia="Calibri" w:hAnsi="Times New Roman" w:cs="Times New Roman"/>
          <w:smallCaps/>
          <w:sz w:val="24"/>
          <w:szCs w:val="24"/>
        </w:rPr>
        <w:t xml:space="preserve">, </w:t>
      </w:r>
      <w:r w:rsidR="009E1F13" w:rsidRPr="009E1F13">
        <w:rPr>
          <w:rFonts w:ascii="Times New Roman" w:eastAsia="Calibri" w:hAnsi="Times New Roman" w:cs="Times New Roman"/>
          <w:smallCaps/>
          <w:sz w:val="24"/>
          <w:szCs w:val="24"/>
        </w:rPr>
        <w:t xml:space="preserve">M., </w:t>
      </w:r>
      <w:proofErr w:type="spellStart"/>
      <w:r w:rsidRPr="009E1F13">
        <w:rPr>
          <w:rFonts w:ascii="Times New Roman" w:eastAsia="Calibri" w:hAnsi="Times New Roman" w:cs="Times New Roman"/>
          <w:smallCaps/>
          <w:sz w:val="24"/>
          <w:szCs w:val="24"/>
        </w:rPr>
        <w:t>Bolker</w:t>
      </w:r>
      <w:proofErr w:type="spellEnd"/>
      <w:r w:rsidRPr="009E1F13">
        <w:rPr>
          <w:rFonts w:ascii="Times New Roman" w:eastAsia="Calibri" w:hAnsi="Times New Roman" w:cs="Times New Roman"/>
          <w:smallCaps/>
          <w:sz w:val="24"/>
          <w:szCs w:val="24"/>
        </w:rPr>
        <w:t xml:space="preserve">, </w:t>
      </w:r>
      <w:r w:rsidR="009E1F13" w:rsidRPr="009E1F13">
        <w:rPr>
          <w:rFonts w:ascii="Times New Roman" w:eastAsia="Calibri" w:hAnsi="Times New Roman" w:cs="Times New Roman"/>
          <w:smallCaps/>
          <w:sz w:val="24"/>
          <w:szCs w:val="24"/>
        </w:rPr>
        <w:t xml:space="preserve">B., &amp; </w:t>
      </w:r>
      <w:r w:rsidRPr="009E1F13">
        <w:rPr>
          <w:rFonts w:ascii="Times New Roman" w:eastAsia="Calibri" w:hAnsi="Times New Roman" w:cs="Times New Roman"/>
          <w:smallCaps/>
          <w:sz w:val="24"/>
          <w:szCs w:val="24"/>
        </w:rPr>
        <w:t>Walker</w:t>
      </w:r>
      <w:r w:rsidR="009E1F13" w:rsidRPr="009E1F13">
        <w:rPr>
          <w:rFonts w:ascii="Times New Roman" w:eastAsia="Calibri" w:hAnsi="Times New Roman" w:cs="Times New Roman"/>
          <w:smallCaps/>
          <w:sz w:val="24"/>
          <w:szCs w:val="24"/>
        </w:rPr>
        <w:t>, S.</w:t>
      </w:r>
      <w:r w:rsidRPr="009E1F13">
        <w:rPr>
          <w:rFonts w:ascii="Times New Roman" w:eastAsia="Calibri" w:hAnsi="Times New Roman" w:cs="Times New Roman"/>
          <w:sz w:val="24"/>
          <w:szCs w:val="24"/>
        </w:rPr>
        <w:t xml:space="preserve"> (2015). Fitting Linear Mixed-Effects</w:t>
      </w:r>
      <w:r w:rsidR="009E1F13">
        <w:rPr>
          <w:rFonts w:ascii="Times New Roman" w:eastAsia="Calibri" w:hAnsi="Times New Roman" w:cs="Times New Roman"/>
          <w:sz w:val="24"/>
          <w:szCs w:val="24"/>
        </w:rPr>
        <w:t xml:space="preserve"> </w:t>
      </w:r>
      <w:r w:rsidRPr="009E1F13">
        <w:rPr>
          <w:rFonts w:ascii="Times New Roman" w:eastAsia="Calibri" w:hAnsi="Times New Roman" w:cs="Times New Roman"/>
          <w:sz w:val="24"/>
          <w:szCs w:val="24"/>
        </w:rPr>
        <w:t>Models Using lme4.</w:t>
      </w:r>
      <w:r w:rsidR="009C2515" w:rsidRPr="009C2515">
        <w:t xml:space="preserve"> </w:t>
      </w:r>
      <w:r w:rsidR="009C2515" w:rsidRPr="009C2515">
        <w:rPr>
          <w:rFonts w:ascii="Times New Roman" w:eastAsia="Calibri" w:hAnsi="Times New Roman" w:cs="Times New Roman"/>
          <w:sz w:val="24"/>
          <w:szCs w:val="24"/>
        </w:rPr>
        <w:t xml:space="preserve">J Stat </w:t>
      </w:r>
      <w:proofErr w:type="spellStart"/>
      <w:r w:rsidR="009C2515" w:rsidRPr="009C2515">
        <w:rPr>
          <w:rFonts w:ascii="Times New Roman" w:eastAsia="Calibri" w:hAnsi="Times New Roman" w:cs="Times New Roman"/>
          <w:sz w:val="24"/>
          <w:szCs w:val="24"/>
        </w:rPr>
        <w:t>Softw</w:t>
      </w:r>
      <w:proofErr w:type="spellEnd"/>
      <w:r w:rsidR="009E1F13">
        <w:rPr>
          <w:rFonts w:ascii="Times New Roman" w:eastAsia="Calibri" w:hAnsi="Times New Roman" w:cs="Times New Roman"/>
          <w:sz w:val="24"/>
          <w:szCs w:val="24"/>
        </w:rPr>
        <w:t>, 67</w:t>
      </w:r>
      <w:r w:rsidRPr="009E1F13">
        <w:rPr>
          <w:rFonts w:ascii="Times New Roman" w:eastAsia="Calibri" w:hAnsi="Times New Roman" w:cs="Times New Roman"/>
          <w:sz w:val="24"/>
          <w:szCs w:val="24"/>
        </w:rPr>
        <w:t>, 1-48. doi:10.18637/</w:t>
      </w:r>
      <w:proofErr w:type="gramStart"/>
      <w:r w:rsidRPr="009E1F13">
        <w:rPr>
          <w:rFonts w:ascii="Times New Roman" w:eastAsia="Calibri" w:hAnsi="Times New Roman" w:cs="Times New Roman"/>
          <w:sz w:val="24"/>
          <w:szCs w:val="24"/>
        </w:rPr>
        <w:t>jss.v067.i</w:t>
      </w:r>
      <w:proofErr w:type="gramEnd"/>
      <w:r w:rsidRPr="009E1F13">
        <w:rPr>
          <w:rFonts w:ascii="Times New Roman" w:eastAsia="Calibri" w:hAnsi="Times New Roman" w:cs="Times New Roman"/>
          <w:sz w:val="24"/>
          <w:szCs w:val="24"/>
        </w:rPr>
        <w:t>01.</w:t>
      </w:r>
    </w:p>
    <w:p w14:paraId="056697DF" w14:textId="77777777" w:rsidR="00B67E6C" w:rsidRPr="00A81E3E" w:rsidRDefault="00B67E6C" w:rsidP="00B1533B">
      <w:pPr>
        <w:suppressAutoHyphens w:val="0"/>
        <w:spacing w:line="360" w:lineRule="auto"/>
        <w:ind w:left="567" w:hanging="567"/>
        <w:jc w:val="both"/>
        <w:rPr>
          <w:rFonts w:ascii="Times New Roman" w:hAnsi="Times New Roman" w:cs="Times New Roman"/>
          <w:sz w:val="24"/>
          <w:szCs w:val="24"/>
        </w:rPr>
      </w:pPr>
    </w:p>
    <w:p w14:paraId="4BDCED93" w14:textId="77777777" w:rsidR="00B67E6C" w:rsidRPr="00A81E3E" w:rsidRDefault="009F69B4" w:rsidP="00B67E6C">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Borchert, R., Renner, S.S., Calle, Z., Navarrete, D., Tye, A., Gautier, L., Spichiger, R., and von Hildebrand, P.</w:t>
      </w:r>
      <w:r w:rsidRPr="00A81E3E">
        <w:rPr>
          <w:rFonts w:ascii="Times New Roman" w:hAnsi="Times New Roman" w:cs="Times New Roman"/>
          <w:noProof/>
          <w:sz w:val="24"/>
          <w:szCs w:val="24"/>
          <w:lang w:val="en-US"/>
        </w:rPr>
        <w:t xml:space="preserve"> 2005. Photoperiodic induction of synchronous flowering near the Equator. Nature 433: 627-629.</w:t>
      </w:r>
    </w:p>
    <w:p w14:paraId="6810FAA5" w14:textId="77777777" w:rsidR="00B2333B" w:rsidRDefault="00B2333B" w:rsidP="00B2333B">
      <w:pPr>
        <w:suppressAutoHyphens w:val="0"/>
        <w:spacing w:line="360" w:lineRule="auto"/>
        <w:ind w:left="567" w:hanging="567"/>
        <w:jc w:val="both"/>
        <w:rPr>
          <w:rFonts w:ascii="Times New Roman" w:hAnsi="Times New Roman" w:cs="Times New Roman"/>
          <w:smallCaps/>
          <w:sz w:val="24"/>
          <w:szCs w:val="24"/>
        </w:rPr>
      </w:pPr>
    </w:p>
    <w:p w14:paraId="5C9BA59C" w14:textId="5E43BF5B" w:rsidR="00B2333B" w:rsidRDefault="00B2333B" w:rsidP="00B2333B">
      <w:pPr>
        <w:suppressAutoHyphens w:val="0"/>
        <w:spacing w:line="360" w:lineRule="auto"/>
        <w:ind w:left="567" w:hanging="567"/>
        <w:jc w:val="both"/>
        <w:rPr>
          <w:rFonts w:ascii="Times New Roman" w:hAnsi="Times New Roman" w:cs="Times New Roman"/>
          <w:sz w:val="24"/>
          <w:szCs w:val="24"/>
        </w:rPr>
      </w:pPr>
      <w:r w:rsidRPr="00A81E3E">
        <w:rPr>
          <w:rFonts w:ascii="Times New Roman" w:hAnsi="Times New Roman" w:cs="Times New Roman"/>
          <w:smallCaps/>
          <w:sz w:val="24"/>
          <w:szCs w:val="24"/>
        </w:rPr>
        <w:t xml:space="preserve">Bush, E. R., Abernethy, K. A., Jeffery, K., </w:t>
      </w:r>
      <w:proofErr w:type="spellStart"/>
      <w:r w:rsidRPr="00A81E3E">
        <w:rPr>
          <w:rFonts w:ascii="Times New Roman" w:hAnsi="Times New Roman" w:cs="Times New Roman"/>
          <w:smallCaps/>
          <w:sz w:val="24"/>
          <w:szCs w:val="24"/>
        </w:rPr>
        <w:t>Tutin</w:t>
      </w:r>
      <w:proofErr w:type="spellEnd"/>
      <w:r w:rsidRPr="00A81E3E">
        <w:rPr>
          <w:rFonts w:ascii="Times New Roman" w:hAnsi="Times New Roman" w:cs="Times New Roman"/>
          <w:smallCaps/>
          <w:sz w:val="24"/>
          <w:szCs w:val="24"/>
        </w:rPr>
        <w:t xml:space="preserve">, C., White, L., </w:t>
      </w:r>
      <w:proofErr w:type="spellStart"/>
      <w:r w:rsidRPr="00A81E3E">
        <w:rPr>
          <w:rFonts w:ascii="Times New Roman" w:hAnsi="Times New Roman" w:cs="Times New Roman"/>
          <w:smallCaps/>
          <w:sz w:val="24"/>
          <w:szCs w:val="24"/>
        </w:rPr>
        <w:t>Dimoto</w:t>
      </w:r>
      <w:proofErr w:type="spellEnd"/>
      <w:r w:rsidRPr="00A81E3E">
        <w:rPr>
          <w:rFonts w:ascii="Times New Roman" w:hAnsi="Times New Roman" w:cs="Times New Roman"/>
          <w:smallCaps/>
          <w:sz w:val="24"/>
          <w:szCs w:val="24"/>
        </w:rPr>
        <w:t xml:space="preserve">, E. and </w:t>
      </w:r>
      <w:proofErr w:type="spellStart"/>
      <w:r w:rsidRPr="00A81E3E">
        <w:rPr>
          <w:rFonts w:ascii="Times New Roman" w:hAnsi="Times New Roman" w:cs="Times New Roman"/>
          <w:smallCaps/>
          <w:sz w:val="24"/>
          <w:szCs w:val="24"/>
        </w:rPr>
        <w:t>Bunnefeld</w:t>
      </w:r>
      <w:proofErr w:type="spellEnd"/>
      <w:r w:rsidRPr="00A81E3E">
        <w:rPr>
          <w:rFonts w:ascii="Times New Roman" w:hAnsi="Times New Roman" w:cs="Times New Roman"/>
          <w:smallCaps/>
          <w:sz w:val="24"/>
          <w:szCs w:val="24"/>
        </w:rPr>
        <w:t>, N.</w:t>
      </w:r>
      <w:r>
        <w:rPr>
          <w:rFonts w:ascii="Times New Roman" w:hAnsi="Times New Roman" w:cs="Times New Roman"/>
          <w:sz w:val="24"/>
          <w:szCs w:val="24"/>
        </w:rPr>
        <w:t xml:space="preserve"> 2017</w:t>
      </w:r>
      <w:r w:rsidRPr="00A81E3E">
        <w:rPr>
          <w:rFonts w:ascii="Times New Roman" w:hAnsi="Times New Roman" w:cs="Times New Roman"/>
          <w:sz w:val="24"/>
          <w:szCs w:val="24"/>
        </w:rPr>
        <w:t xml:space="preserve">. Fourier analysis to detect </w:t>
      </w:r>
      <w:proofErr w:type="spellStart"/>
      <w:r w:rsidRPr="00A81E3E">
        <w:rPr>
          <w:rFonts w:ascii="Times New Roman" w:hAnsi="Times New Roman" w:cs="Times New Roman"/>
          <w:sz w:val="24"/>
          <w:szCs w:val="24"/>
        </w:rPr>
        <w:t>phenological</w:t>
      </w:r>
      <w:proofErr w:type="spellEnd"/>
      <w:r w:rsidRPr="00A81E3E">
        <w:rPr>
          <w:rFonts w:ascii="Times New Roman" w:hAnsi="Times New Roman" w:cs="Times New Roman"/>
          <w:sz w:val="24"/>
          <w:szCs w:val="24"/>
        </w:rPr>
        <w:t xml:space="preserve"> cycles using long-term tropical field data and simulations. </w:t>
      </w:r>
      <w:r>
        <w:rPr>
          <w:rFonts w:ascii="Times New Roman" w:hAnsi="Times New Roman" w:cs="Times New Roman"/>
          <w:iCs/>
          <w:sz w:val="24"/>
          <w:szCs w:val="24"/>
        </w:rPr>
        <w:t xml:space="preserve">Methods Ecol. </w:t>
      </w:r>
      <w:proofErr w:type="spellStart"/>
      <w:r w:rsidRPr="00A81E3E">
        <w:rPr>
          <w:rFonts w:ascii="Times New Roman" w:hAnsi="Times New Roman" w:cs="Times New Roman"/>
          <w:iCs/>
          <w:sz w:val="24"/>
          <w:szCs w:val="24"/>
        </w:rPr>
        <w:t>Evol</w:t>
      </w:r>
      <w:proofErr w:type="spellEnd"/>
      <w:r>
        <w:rPr>
          <w:rFonts w:ascii="Times New Roman" w:hAnsi="Times New Roman" w:cs="Times New Roman"/>
          <w:iCs/>
          <w:sz w:val="24"/>
          <w:szCs w:val="24"/>
        </w:rPr>
        <w:t>.</w:t>
      </w:r>
      <w:r>
        <w:rPr>
          <w:rFonts w:ascii="Times New Roman" w:hAnsi="Times New Roman" w:cs="Times New Roman"/>
          <w:sz w:val="24"/>
          <w:szCs w:val="24"/>
        </w:rPr>
        <w:t xml:space="preserve"> 8: 530-540</w:t>
      </w:r>
    </w:p>
    <w:p w14:paraId="7592F6A4" w14:textId="77777777" w:rsidR="00B67E6C" w:rsidRPr="00A81E3E" w:rsidRDefault="00B67E6C" w:rsidP="00B67E6C">
      <w:pPr>
        <w:spacing w:line="360" w:lineRule="auto"/>
        <w:ind w:left="567" w:hanging="567"/>
        <w:rPr>
          <w:rFonts w:ascii="Times New Roman" w:hAnsi="Times New Roman" w:cs="Times New Roman"/>
          <w:noProof/>
          <w:sz w:val="24"/>
          <w:szCs w:val="24"/>
          <w:lang w:val="en-US"/>
        </w:rPr>
      </w:pPr>
    </w:p>
    <w:p w14:paraId="220CF468" w14:textId="6B17B790" w:rsidR="00B67E6C" w:rsidRDefault="00B67E6C" w:rsidP="00B67E6C">
      <w:pPr>
        <w:spacing w:line="360" w:lineRule="auto"/>
        <w:ind w:left="567" w:hanging="567"/>
        <w:rPr>
          <w:rFonts w:ascii="Times New Roman" w:hAnsi="Times New Roman" w:cs="Times New Roman"/>
          <w:sz w:val="24"/>
          <w:szCs w:val="24"/>
        </w:rPr>
      </w:pPr>
      <w:r w:rsidRPr="00A81E3E">
        <w:rPr>
          <w:rFonts w:ascii="Times New Roman" w:hAnsi="Times New Roman" w:cs="Times New Roman"/>
          <w:smallCaps/>
          <w:sz w:val="24"/>
          <w:szCs w:val="24"/>
        </w:rPr>
        <w:t xml:space="preserve">Bush, E. R., </w:t>
      </w:r>
      <w:proofErr w:type="spellStart"/>
      <w:r w:rsidR="00E52685" w:rsidRPr="00A81E3E">
        <w:rPr>
          <w:rFonts w:ascii="Times New Roman" w:hAnsi="Times New Roman" w:cs="Times New Roman"/>
          <w:smallCaps/>
          <w:sz w:val="24"/>
          <w:szCs w:val="24"/>
        </w:rPr>
        <w:t>Bunnefeld</w:t>
      </w:r>
      <w:proofErr w:type="spellEnd"/>
      <w:r w:rsidR="00E52685" w:rsidRPr="00A81E3E">
        <w:rPr>
          <w:rFonts w:ascii="Times New Roman" w:hAnsi="Times New Roman" w:cs="Times New Roman"/>
          <w:smallCaps/>
          <w:sz w:val="24"/>
          <w:szCs w:val="24"/>
        </w:rPr>
        <w:t>, N.</w:t>
      </w:r>
      <w:r w:rsidR="00E52685">
        <w:rPr>
          <w:rFonts w:ascii="Times New Roman" w:hAnsi="Times New Roman" w:cs="Times New Roman"/>
          <w:smallCaps/>
          <w:sz w:val="24"/>
          <w:szCs w:val="24"/>
        </w:rPr>
        <w:t xml:space="preserve">, </w:t>
      </w:r>
      <w:proofErr w:type="spellStart"/>
      <w:r w:rsidR="00E52685" w:rsidRPr="00A81E3E">
        <w:rPr>
          <w:rFonts w:ascii="Times New Roman" w:hAnsi="Times New Roman" w:cs="Times New Roman"/>
          <w:smallCaps/>
          <w:sz w:val="24"/>
          <w:szCs w:val="24"/>
        </w:rPr>
        <w:t>Dimoto</w:t>
      </w:r>
      <w:proofErr w:type="spellEnd"/>
      <w:r w:rsidR="00E52685" w:rsidRPr="00A81E3E">
        <w:rPr>
          <w:rFonts w:ascii="Times New Roman" w:hAnsi="Times New Roman" w:cs="Times New Roman"/>
          <w:smallCaps/>
          <w:sz w:val="24"/>
          <w:szCs w:val="24"/>
        </w:rPr>
        <w:t>, E.</w:t>
      </w:r>
      <w:proofErr w:type="gramStart"/>
      <w:r w:rsidR="00E52685">
        <w:rPr>
          <w:rFonts w:ascii="Times New Roman" w:hAnsi="Times New Roman" w:cs="Times New Roman"/>
          <w:smallCaps/>
          <w:sz w:val="24"/>
          <w:szCs w:val="24"/>
        </w:rPr>
        <w:t xml:space="preserve">, </w:t>
      </w:r>
      <w:r w:rsidR="00E52685" w:rsidRPr="00A81E3E">
        <w:rPr>
          <w:rFonts w:ascii="Times New Roman" w:hAnsi="Times New Roman" w:cs="Times New Roman"/>
          <w:smallCaps/>
          <w:sz w:val="24"/>
          <w:szCs w:val="24"/>
        </w:rPr>
        <w:t xml:space="preserve"> </w:t>
      </w:r>
      <w:proofErr w:type="spellStart"/>
      <w:r w:rsidR="00E52685">
        <w:rPr>
          <w:rFonts w:ascii="Times New Roman" w:hAnsi="Times New Roman" w:cs="Times New Roman"/>
          <w:smallCaps/>
          <w:sz w:val="24"/>
          <w:szCs w:val="24"/>
        </w:rPr>
        <w:t>Dikangadissi</w:t>
      </w:r>
      <w:proofErr w:type="spellEnd"/>
      <w:proofErr w:type="gramEnd"/>
      <w:r w:rsidR="00E52685">
        <w:rPr>
          <w:rFonts w:ascii="Times New Roman" w:hAnsi="Times New Roman" w:cs="Times New Roman"/>
          <w:smallCaps/>
          <w:sz w:val="24"/>
          <w:szCs w:val="24"/>
        </w:rPr>
        <w:t>, J.T.</w:t>
      </w:r>
      <w:r w:rsidRPr="00A81E3E">
        <w:rPr>
          <w:rFonts w:ascii="Times New Roman" w:hAnsi="Times New Roman" w:cs="Times New Roman"/>
          <w:smallCaps/>
          <w:sz w:val="24"/>
          <w:szCs w:val="24"/>
        </w:rPr>
        <w:t xml:space="preserve">, Jeffery, K., </w:t>
      </w:r>
      <w:proofErr w:type="spellStart"/>
      <w:r w:rsidRPr="00A81E3E">
        <w:rPr>
          <w:rFonts w:ascii="Times New Roman" w:hAnsi="Times New Roman" w:cs="Times New Roman"/>
          <w:smallCaps/>
          <w:sz w:val="24"/>
          <w:szCs w:val="24"/>
        </w:rPr>
        <w:t>Tutin</w:t>
      </w:r>
      <w:proofErr w:type="spellEnd"/>
      <w:r w:rsidRPr="00A81E3E">
        <w:rPr>
          <w:rFonts w:ascii="Times New Roman" w:hAnsi="Times New Roman" w:cs="Times New Roman"/>
          <w:smallCaps/>
          <w:sz w:val="24"/>
          <w:szCs w:val="24"/>
        </w:rPr>
        <w:t xml:space="preserve">, C., White, L., and </w:t>
      </w:r>
      <w:r w:rsidR="00E52685" w:rsidRPr="00A81E3E">
        <w:rPr>
          <w:rFonts w:ascii="Times New Roman" w:hAnsi="Times New Roman" w:cs="Times New Roman"/>
          <w:smallCaps/>
          <w:sz w:val="24"/>
          <w:szCs w:val="24"/>
        </w:rPr>
        <w:t>Abernethy, K. A.</w:t>
      </w:r>
      <w:r w:rsidR="00E52685">
        <w:rPr>
          <w:rFonts w:ascii="Times New Roman" w:hAnsi="Times New Roman" w:cs="Times New Roman"/>
          <w:smallCaps/>
          <w:sz w:val="24"/>
          <w:szCs w:val="24"/>
        </w:rPr>
        <w:t xml:space="preserve"> </w:t>
      </w:r>
      <w:r w:rsidR="00E52685">
        <w:rPr>
          <w:rFonts w:ascii="Times New Roman" w:hAnsi="Times New Roman" w:cs="Times New Roman"/>
          <w:sz w:val="24"/>
          <w:szCs w:val="24"/>
        </w:rPr>
        <w:t>2018</w:t>
      </w:r>
      <w:r w:rsidRPr="00A81E3E">
        <w:rPr>
          <w:rFonts w:ascii="Times New Roman" w:hAnsi="Times New Roman" w:cs="Times New Roman"/>
          <w:sz w:val="24"/>
          <w:szCs w:val="24"/>
        </w:rPr>
        <w:t xml:space="preserve">. </w:t>
      </w:r>
      <w:r w:rsidR="00E52685">
        <w:rPr>
          <w:rFonts w:ascii="Times New Roman" w:hAnsi="Times New Roman" w:cs="Times New Roman"/>
          <w:sz w:val="24"/>
          <w:szCs w:val="24"/>
        </w:rPr>
        <w:t>Towards effective monitoring of tropical phenology: Maximising returns and reducing uncertainty in long-term studies</w:t>
      </w:r>
      <w:r w:rsidRPr="00A81E3E">
        <w:rPr>
          <w:rFonts w:ascii="Times New Roman" w:hAnsi="Times New Roman" w:cs="Times New Roman"/>
          <w:sz w:val="24"/>
          <w:szCs w:val="24"/>
        </w:rPr>
        <w:t xml:space="preserve">. </w:t>
      </w:r>
      <w:proofErr w:type="spellStart"/>
      <w:r w:rsidR="00E52685">
        <w:rPr>
          <w:rFonts w:ascii="Times New Roman" w:hAnsi="Times New Roman" w:cs="Times New Roman"/>
          <w:sz w:val="24"/>
          <w:szCs w:val="24"/>
        </w:rPr>
        <w:t>Biotropica</w:t>
      </w:r>
      <w:proofErr w:type="spellEnd"/>
      <w:r w:rsidR="00E52685">
        <w:rPr>
          <w:rFonts w:ascii="Times New Roman" w:hAnsi="Times New Roman" w:cs="Times New Roman"/>
          <w:sz w:val="24"/>
          <w:szCs w:val="24"/>
        </w:rPr>
        <w:t xml:space="preserve"> (This volume)</w:t>
      </w:r>
    </w:p>
    <w:p w14:paraId="6608F2F3" w14:textId="77777777" w:rsidR="003A2F3E" w:rsidRDefault="003A2F3E" w:rsidP="00B67E6C">
      <w:pPr>
        <w:spacing w:line="360" w:lineRule="auto"/>
        <w:ind w:left="567" w:hanging="567"/>
        <w:rPr>
          <w:rFonts w:ascii="Times New Roman" w:hAnsi="Times New Roman" w:cs="Times New Roman"/>
          <w:noProof/>
          <w:sz w:val="24"/>
          <w:szCs w:val="24"/>
          <w:lang w:val="en-US"/>
        </w:rPr>
      </w:pPr>
    </w:p>
    <w:p w14:paraId="6DC33D4C" w14:textId="77777777" w:rsidR="00B1533B" w:rsidRPr="00A81E3E" w:rsidRDefault="00B1533B" w:rsidP="00B1533B">
      <w:pPr>
        <w:spacing w:line="360" w:lineRule="auto"/>
        <w:ind w:left="567" w:hanging="567"/>
        <w:rPr>
          <w:rFonts w:ascii="Times New Roman" w:hAnsi="Times New Roman" w:cs="Times New Roman"/>
          <w:sz w:val="24"/>
          <w:szCs w:val="24"/>
        </w:rPr>
      </w:pPr>
      <w:r w:rsidRPr="00A81E3E">
        <w:rPr>
          <w:rFonts w:ascii="Times New Roman" w:eastAsia="Calibri" w:hAnsi="Times New Roman" w:cs="Times New Roman"/>
          <w:smallCaps/>
          <w:sz w:val="24"/>
          <w:szCs w:val="24"/>
        </w:rPr>
        <w:t xml:space="preserve">Chapman, C.A., Chapman, L.A., </w:t>
      </w:r>
      <w:proofErr w:type="spellStart"/>
      <w:r w:rsidRPr="00A81E3E">
        <w:rPr>
          <w:rFonts w:ascii="Times New Roman" w:eastAsia="Calibri" w:hAnsi="Times New Roman" w:cs="Times New Roman"/>
          <w:smallCaps/>
          <w:sz w:val="24"/>
          <w:szCs w:val="24"/>
        </w:rPr>
        <w:t>Zanne</w:t>
      </w:r>
      <w:proofErr w:type="spellEnd"/>
      <w:r w:rsidRPr="00A81E3E">
        <w:rPr>
          <w:rFonts w:ascii="Times New Roman" w:eastAsia="Calibri" w:hAnsi="Times New Roman" w:cs="Times New Roman"/>
          <w:smallCaps/>
          <w:sz w:val="24"/>
          <w:szCs w:val="24"/>
        </w:rPr>
        <w:t xml:space="preserve">, A.E., </w:t>
      </w:r>
      <w:proofErr w:type="spellStart"/>
      <w:r w:rsidRPr="00A81E3E">
        <w:rPr>
          <w:rFonts w:ascii="Times New Roman" w:eastAsia="Calibri" w:hAnsi="Times New Roman" w:cs="Times New Roman"/>
          <w:smallCaps/>
          <w:sz w:val="24"/>
          <w:szCs w:val="24"/>
        </w:rPr>
        <w:t>Poulsen</w:t>
      </w:r>
      <w:proofErr w:type="spellEnd"/>
      <w:r w:rsidRPr="00A81E3E">
        <w:rPr>
          <w:rFonts w:ascii="Times New Roman" w:eastAsia="Calibri" w:hAnsi="Times New Roman" w:cs="Times New Roman"/>
          <w:smallCaps/>
          <w:sz w:val="24"/>
          <w:szCs w:val="24"/>
        </w:rPr>
        <w:t>, J.R., and Clark, C.J.</w:t>
      </w:r>
      <w:r w:rsidRPr="00A81E3E">
        <w:rPr>
          <w:rFonts w:ascii="Times New Roman" w:eastAsia="Calibri" w:hAnsi="Times New Roman" w:cs="Times New Roman"/>
          <w:sz w:val="24"/>
          <w:szCs w:val="24"/>
        </w:rPr>
        <w:t xml:space="preserve"> 2005</w:t>
      </w:r>
      <w:r w:rsidRPr="00A81E3E">
        <w:rPr>
          <w:rFonts w:ascii="Times New Roman" w:hAnsi="Times New Roman" w:cs="Times New Roman"/>
          <w:sz w:val="24"/>
          <w:szCs w:val="24"/>
        </w:rPr>
        <w:t>a</w:t>
      </w:r>
      <w:r w:rsidRPr="00A81E3E">
        <w:rPr>
          <w:rFonts w:ascii="Times New Roman" w:eastAsia="Calibri" w:hAnsi="Times New Roman" w:cs="Times New Roman"/>
          <w:sz w:val="24"/>
          <w:szCs w:val="24"/>
        </w:rPr>
        <w:t xml:space="preserve">. A 12-year </w:t>
      </w:r>
      <w:proofErr w:type="spellStart"/>
      <w:r w:rsidRPr="00A81E3E">
        <w:rPr>
          <w:rFonts w:ascii="Times New Roman" w:eastAsia="Calibri" w:hAnsi="Times New Roman" w:cs="Times New Roman"/>
          <w:sz w:val="24"/>
          <w:szCs w:val="24"/>
        </w:rPr>
        <w:t>phenological</w:t>
      </w:r>
      <w:proofErr w:type="spellEnd"/>
      <w:r w:rsidRPr="00A81E3E">
        <w:rPr>
          <w:rFonts w:ascii="Times New Roman" w:eastAsia="Calibri" w:hAnsi="Times New Roman" w:cs="Times New Roman"/>
          <w:sz w:val="24"/>
          <w:szCs w:val="24"/>
        </w:rPr>
        <w:t xml:space="preserve"> record of fruiting: Implications for </w:t>
      </w:r>
      <w:proofErr w:type="spellStart"/>
      <w:r w:rsidRPr="00A81E3E">
        <w:rPr>
          <w:rFonts w:ascii="Times New Roman" w:eastAsia="Calibri" w:hAnsi="Times New Roman" w:cs="Times New Roman"/>
          <w:sz w:val="24"/>
          <w:szCs w:val="24"/>
        </w:rPr>
        <w:t>frugivore</w:t>
      </w:r>
      <w:proofErr w:type="spellEnd"/>
      <w:r w:rsidRPr="00A81E3E">
        <w:rPr>
          <w:rFonts w:ascii="Times New Roman" w:eastAsia="Calibri" w:hAnsi="Times New Roman" w:cs="Times New Roman"/>
          <w:sz w:val="24"/>
          <w:szCs w:val="24"/>
        </w:rPr>
        <w:t xml:space="preserve"> populations and indicators of climate change. Pp. 75-92 in Tropical Fruits and </w:t>
      </w:r>
      <w:proofErr w:type="spellStart"/>
      <w:r w:rsidRPr="00A81E3E">
        <w:rPr>
          <w:rFonts w:ascii="Times New Roman" w:eastAsia="Calibri" w:hAnsi="Times New Roman" w:cs="Times New Roman"/>
          <w:sz w:val="24"/>
          <w:szCs w:val="24"/>
        </w:rPr>
        <w:t>Frugivores</w:t>
      </w:r>
      <w:proofErr w:type="spellEnd"/>
      <w:r w:rsidRPr="00A81E3E">
        <w:rPr>
          <w:rFonts w:ascii="Times New Roman" w:eastAsia="Calibri" w:hAnsi="Times New Roman" w:cs="Times New Roman"/>
          <w:sz w:val="24"/>
          <w:szCs w:val="24"/>
        </w:rPr>
        <w:t xml:space="preserve">: The Search for Strong Interactors. Dew, L. and </w:t>
      </w:r>
      <w:proofErr w:type="spellStart"/>
      <w:r w:rsidRPr="00A81E3E">
        <w:rPr>
          <w:rFonts w:ascii="Times New Roman" w:eastAsia="Calibri" w:hAnsi="Times New Roman" w:cs="Times New Roman"/>
          <w:sz w:val="24"/>
          <w:szCs w:val="24"/>
        </w:rPr>
        <w:t>Boubli</w:t>
      </w:r>
      <w:proofErr w:type="spellEnd"/>
      <w:r w:rsidRPr="00A81E3E">
        <w:rPr>
          <w:rFonts w:ascii="Times New Roman" w:eastAsia="Calibri" w:hAnsi="Times New Roman" w:cs="Times New Roman"/>
          <w:sz w:val="24"/>
          <w:szCs w:val="24"/>
        </w:rPr>
        <w:t xml:space="preserve"> J.P. (</w:t>
      </w:r>
      <w:proofErr w:type="spellStart"/>
      <w:r w:rsidRPr="00A81E3E">
        <w:rPr>
          <w:rFonts w:ascii="Times New Roman" w:eastAsia="Calibri" w:hAnsi="Times New Roman" w:cs="Times New Roman"/>
          <w:sz w:val="24"/>
          <w:szCs w:val="24"/>
        </w:rPr>
        <w:t>eds</w:t>
      </w:r>
      <w:proofErr w:type="spellEnd"/>
      <w:r w:rsidRPr="00A81E3E">
        <w:rPr>
          <w:rFonts w:ascii="Times New Roman" w:eastAsia="Calibri" w:hAnsi="Times New Roman" w:cs="Times New Roman"/>
          <w:sz w:val="24"/>
          <w:szCs w:val="24"/>
        </w:rPr>
        <w:t xml:space="preserve">) Springer, Netherlands. </w:t>
      </w:r>
    </w:p>
    <w:p w14:paraId="76138DFD" w14:textId="77777777" w:rsidR="00B1533B" w:rsidRPr="00A81E3E" w:rsidRDefault="00B1533B" w:rsidP="00B1533B">
      <w:pPr>
        <w:spacing w:line="360" w:lineRule="auto"/>
        <w:ind w:left="567" w:hanging="567"/>
        <w:rPr>
          <w:rFonts w:ascii="Times New Roman" w:hAnsi="Times New Roman" w:cs="Times New Roman"/>
          <w:sz w:val="24"/>
          <w:szCs w:val="24"/>
        </w:rPr>
      </w:pPr>
    </w:p>
    <w:p w14:paraId="673B1F37" w14:textId="77777777" w:rsidR="00B1533B" w:rsidRPr="00A81E3E" w:rsidRDefault="00B1533B" w:rsidP="00B1533B">
      <w:pPr>
        <w:spacing w:line="360" w:lineRule="auto"/>
        <w:ind w:left="567" w:hanging="567"/>
        <w:rPr>
          <w:rFonts w:ascii="Times New Roman" w:eastAsia="Calibri" w:hAnsi="Times New Roman" w:cs="Times New Roman"/>
          <w:sz w:val="24"/>
          <w:szCs w:val="24"/>
        </w:rPr>
      </w:pPr>
      <w:r w:rsidRPr="00A81E3E">
        <w:rPr>
          <w:rFonts w:ascii="Times New Roman" w:eastAsia="Calibri" w:hAnsi="Times New Roman" w:cs="Times New Roman"/>
          <w:smallCaps/>
          <w:sz w:val="24"/>
          <w:szCs w:val="24"/>
        </w:rPr>
        <w:t xml:space="preserve">Chapman, C.A., Chapman, L.A., </w:t>
      </w:r>
      <w:proofErr w:type="spellStart"/>
      <w:r w:rsidRPr="00A81E3E">
        <w:rPr>
          <w:rFonts w:ascii="Times New Roman" w:eastAsia="Calibri" w:hAnsi="Times New Roman" w:cs="Times New Roman"/>
          <w:smallCaps/>
          <w:sz w:val="24"/>
          <w:szCs w:val="24"/>
        </w:rPr>
        <w:t>Struhsaker</w:t>
      </w:r>
      <w:proofErr w:type="spellEnd"/>
      <w:r w:rsidRPr="00A81E3E">
        <w:rPr>
          <w:rFonts w:ascii="Times New Roman" w:eastAsia="Calibri" w:hAnsi="Times New Roman" w:cs="Times New Roman"/>
          <w:smallCaps/>
          <w:sz w:val="24"/>
          <w:szCs w:val="24"/>
        </w:rPr>
        <w:t xml:space="preserve">, T.T., </w:t>
      </w:r>
      <w:proofErr w:type="spellStart"/>
      <w:r w:rsidRPr="00A81E3E">
        <w:rPr>
          <w:rFonts w:ascii="Times New Roman" w:eastAsia="Calibri" w:hAnsi="Times New Roman" w:cs="Times New Roman"/>
          <w:smallCaps/>
          <w:sz w:val="24"/>
          <w:szCs w:val="24"/>
        </w:rPr>
        <w:t>Zanne</w:t>
      </w:r>
      <w:proofErr w:type="spellEnd"/>
      <w:r w:rsidRPr="00A81E3E">
        <w:rPr>
          <w:rFonts w:ascii="Times New Roman" w:eastAsia="Calibri" w:hAnsi="Times New Roman" w:cs="Times New Roman"/>
          <w:smallCaps/>
          <w:sz w:val="24"/>
          <w:szCs w:val="24"/>
        </w:rPr>
        <w:t>, A.E., Clark, C.J. &amp; Poulson, J.R.</w:t>
      </w:r>
      <w:r w:rsidRPr="00A81E3E">
        <w:rPr>
          <w:rFonts w:ascii="Times New Roman" w:eastAsia="Calibri" w:hAnsi="Times New Roman" w:cs="Times New Roman"/>
          <w:sz w:val="24"/>
          <w:szCs w:val="24"/>
        </w:rPr>
        <w:t xml:space="preserve"> 2005</w:t>
      </w:r>
      <w:r w:rsidRPr="00A81E3E">
        <w:rPr>
          <w:rFonts w:ascii="Times New Roman" w:hAnsi="Times New Roman" w:cs="Times New Roman"/>
          <w:sz w:val="24"/>
          <w:szCs w:val="24"/>
        </w:rPr>
        <w:t>b</w:t>
      </w:r>
      <w:r w:rsidRPr="00A81E3E">
        <w:rPr>
          <w:rFonts w:ascii="Times New Roman" w:eastAsia="Calibri" w:hAnsi="Times New Roman" w:cs="Times New Roman"/>
          <w:sz w:val="24"/>
          <w:szCs w:val="24"/>
        </w:rPr>
        <w:t>. A long-term evaluation of fruiting phenology: importance of climate change. J. Trop. Ecol. 12:31-45.</w:t>
      </w:r>
    </w:p>
    <w:p w14:paraId="62296801" w14:textId="77777777" w:rsidR="00B1533B" w:rsidRPr="00A81E3E" w:rsidRDefault="00B1533B" w:rsidP="00B1533B">
      <w:pPr>
        <w:spacing w:line="360" w:lineRule="auto"/>
        <w:ind w:left="567" w:hanging="567"/>
        <w:rPr>
          <w:rFonts w:ascii="Times New Roman" w:hAnsi="Times New Roman" w:cs="Times New Roman"/>
          <w:sz w:val="24"/>
          <w:szCs w:val="24"/>
        </w:rPr>
      </w:pPr>
    </w:p>
    <w:p w14:paraId="6987E533" w14:textId="77777777" w:rsidR="00B1533B" w:rsidRPr="00A81E3E" w:rsidRDefault="00B1533B" w:rsidP="00B1533B">
      <w:pPr>
        <w:spacing w:line="360" w:lineRule="auto"/>
        <w:ind w:left="567" w:hanging="567"/>
        <w:rPr>
          <w:rFonts w:ascii="Times New Roman" w:eastAsia="Calibri" w:hAnsi="Times New Roman" w:cs="Times New Roman"/>
          <w:sz w:val="24"/>
          <w:szCs w:val="24"/>
        </w:rPr>
      </w:pPr>
      <w:r w:rsidRPr="00A81E3E">
        <w:rPr>
          <w:rFonts w:ascii="Times New Roman" w:eastAsia="Calibri" w:hAnsi="Times New Roman" w:cs="Times New Roman"/>
          <w:smallCaps/>
          <w:sz w:val="24"/>
          <w:szCs w:val="24"/>
        </w:rPr>
        <w:lastRenderedPageBreak/>
        <w:t xml:space="preserve">Chapman, C.A., Chapman, L.J., </w:t>
      </w:r>
      <w:proofErr w:type="spellStart"/>
      <w:r w:rsidRPr="00A81E3E">
        <w:rPr>
          <w:rFonts w:ascii="Times New Roman" w:eastAsia="Calibri" w:hAnsi="Times New Roman" w:cs="Times New Roman"/>
          <w:smallCaps/>
          <w:sz w:val="24"/>
          <w:szCs w:val="24"/>
        </w:rPr>
        <w:t>Ghai</w:t>
      </w:r>
      <w:proofErr w:type="spellEnd"/>
      <w:r w:rsidRPr="00A81E3E">
        <w:rPr>
          <w:rFonts w:ascii="Times New Roman" w:eastAsia="Calibri" w:hAnsi="Times New Roman" w:cs="Times New Roman"/>
          <w:smallCaps/>
          <w:sz w:val="24"/>
          <w:szCs w:val="24"/>
        </w:rPr>
        <w:t xml:space="preserve">, R., </w:t>
      </w:r>
      <w:proofErr w:type="spellStart"/>
      <w:r w:rsidRPr="00A81E3E">
        <w:rPr>
          <w:rFonts w:ascii="Times New Roman" w:eastAsia="Calibri" w:hAnsi="Times New Roman" w:cs="Times New Roman"/>
          <w:smallCaps/>
          <w:sz w:val="24"/>
          <w:szCs w:val="24"/>
        </w:rPr>
        <w:t>Hartter</w:t>
      </w:r>
      <w:proofErr w:type="spellEnd"/>
      <w:r w:rsidRPr="00A81E3E">
        <w:rPr>
          <w:rFonts w:ascii="Times New Roman" w:eastAsia="Calibri" w:hAnsi="Times New Roman" w:cs="Times New Roman"/>
          <w:smallCaps/>
          <w:sz w:val="24"/>
          <w:szCs w:val="24"/>
        </w:rPr>
        <w:t xml:space="preserve">, J., Jacob, A.L., Lwanga, J.S., </w:t>
      </w:r>
      <w:proofErr w:type="spellStart"/>
      <w:r w:rsidRPr="00A81E3E">
        <w:rPr>
          <w:rFonts w:ascii="Times New Roman" w:eastAsia="Calibri" w:hAnsi="Times New Roman" w:cs="Times New Roman"/>
          <w:smallCaps/>
          <w:sz w:val="24"/>
          <w:szCs w:val="24"/>
        </w:rPr>
        <w:t>Omeja</w:t>
      </w:r>
      <w:proofErr w:type="spellEnd"/>
      <w:r w:rsidRPr="00A81E3E">
        <w:rPr>
          <w:rFonts w:ascii="Times New Roman" w:eastAsia="Calibri" w:hAnsi="Times New Roman" w:cs="Times New Roman"/>
          <w:smallCaps/>
          <w:sz w:val="24"/>
          <w:szCs w:val="24"/>
        </w:rPr>
        <w:t>, P., Rothman,</w:t>
      </w:r>
      <w:r w:rsidRPr="00A81E3E">
        <w:rPr>
          <w:rFonts w:ascii="Times New Roman" w:hAnsi="Times New Roman" w:cs="Times New Roman"/>
          <w:smallCaps/>
          <w:sz w:val="24"/>
          <w:szCs w:val="24"/>
        </w:rPr>
        <w:t xml:space="preserve"> J.M., and </w:t>
      </w:r>
      <w:proofErr w:type="spellStart"/>
      <w:r w:rsidRPr="00A81E3E">
        <w:rPr>
          <w:rFonts w:ascii="Times New Roman" w:hAnsi="Times New Roman" w:cs="Times New Roman"/>
          <w:smallCaps/>
          <w:sz w:val="24"/>
          <w:szCs w:val="24"/>
        </w:rPr>
        <w:t>Twinomugisha</w:t>
      </w:r>
      <w:proofErr w:type="spellEnd"/>
      <w:r w:rsidRPr="00A81E3E">
        <w:rPr>
          <w:rFonts w:ascii="Times New Roman" w:hAnsi="Times New Roman" w:cs="Times New Roman"/>
          <w:smallCaps/>
          <w:sz w:val="24"/>
          <w:szCs w:val="24"/>
        </w:rPr>
        <w:t>, D.</w:t>
      </w:r>
      <w:r w:rsidRPr="00A81E3E">
        <w:rPr>
          <w:rFonts w:ascii="Times New Roman" w:hAnsi="Times New Roman" w:cs="Times New Roman"/>
          <w:sz w:val="24"/>
          <w:szCs w:val="24"/>
        </w:rPr>
        <w:t xml:space="preserve"> 2012</w:t>
      </w:r>
      <w:r w:rsidRPr="00A81E3E">
        <w:rPr>
          <w:rFonts w:ascii="Times New Roman" w:eastAsia="Calibri" w:hAnsi="Times New Roman" w:cs="Times New Roman"/>
          <w:sz w:val="24"/>
          <w:szCs w:val="24"/>
        </w:rPr>
        <w:t xml:space="preserve">. Complex Responses to Climate and Anthropogenic Changes: </w:t>
      </w:r>
      <w:proofErr w:type="gramStart"/>
      <w:r w:rsidRPr="00A81E3E">
        <w:rPr>
          <w:rFonts w:ascii="Times New Roman" w:eastAsia="Calibri" w:hAnsi="Times New Roman" w:cs="Times New Roman"/>
          <w:sz w:val="24"/>
          <w:szCs w:val="24"/>
        </w:rPr>
        <w:t>an</w:t>
      </w:r>
      <w:proofErr w:type="gramEnd"/>
      <w:r w:rsidRPr="00A81E3E">
        <w:rPr>
          <w:rFonts w:ascii="Times New Roman" w:eastAsia="Calibri" w:hAnsi="Times New Roman" w:cs="Times New Roman"/>
          <w:sz w:val="24"/>
          <w:szCs w:val="24"/>
        </w:rPr>
        <w:t xml:space="preserve"> Evaluation based on Long-Term Data from </w:t>
      </w:r>
      <w:proofErr w:type="spellStart"/>
      <w:r w:rsidRPr="00A81E3E">
        <w:rPr>
          <w:rFonts w:ascii="Times New Roman" w:eastAsia="Calibri" w:hAnsi="Times New Roman" w:cs="Times New Roman"/>
          <w:sz w:val="24"/>
          <w:szCs w:val="24"/>
        </w:rPr>
        <w:t>Kibale</w:t>
      </w:r>
      <w:proofErr w:type="spellEnd"/>
      <w:r w:rsidRPr="00A81E3E">
        <w:rPr>
          <w:rFonts w:ascii="Times New Roman" w:eastAsia="Calibri" w:hAnsi="Times New Roman" w:cs="Times New Roman"/>
          <w:sz w:val="24"/>
          <w:szCs w:val="24"/>
        </w:rPr>
        <w:t xml:space="preserve"> National Park. In: Plumptre, A.J. (</w:t>
      </w:r>
      <w:proofErr w:type="spellStart"/>
      <w:r w:rsidRPr="00A81E3E">
        <w:rPr>
          <w:rFonts w:ascii="Times New Roman" w:eastAsia="Calibri" w:hAnsi="Times New Roman" w:cs="Times New Roman"/>
          <w:sz w:val="24"/>
          <w:szCs w:val="24"/>
        </w:rPr>
        <w:t>ed</w:t>
      </w:r>
      <w:proofErr w:type="spellEnd"/>
      <w:r w:rsidRPr="00A81E3E">
        <w:rPr>
          <w:rFonts w:ascii="Times New Roman" w:eastAsia="Calibri" w:hAnsi="Times New Roman" w:cs="Times New Roman"/>
          <w:sz w:val="24"/>
          <w:szCs w:val="24"/>
        </w:rPr>
        <w:t>). The Ecological Impact of Long-Term Changes in Africa’s Rift Valley. Nova Science Publishers, New York. Pp 73-94.</w:t>
      </w:r>
    </w:p>
    <w:p w14:paraId="1D70B284" w14:textId="77777777" w:rsidR="00B1533B" w:rsidRPr="00A81E3E" w:rsidRDefault="00B1533B" w:rsidP="00B1533B">
      <w:pPr>
        <w:suppressAutoHyphens w:val="0"/>
        <w:spacing w:line="360" w:lineRule="auto"/>
        <w:ind w:left="567" w:hanging="567"/>
        <w:jc w:val="both"/>
        <w:rPr>
          <w:rFonts w:ascii="Times New Roman" w:hAnsi="Times New Roman" w:cs="Times New Roman"/>
          <w:sz w:val="24"/>
          <w:szCs w:val="24"/>
        </w:rPr>
      </w:pPr>
    </w:p>
    <w:p w14:paraId="077D3564" w14:textId="77777777" w:rsidR="00FA0366" w:rsidRPr="00A81E3E" w:rsidRDefault="00FA0366"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Clark, D. A., Piper, S. C., Keeling, C. D. and Clark, D. B.</w:t>
      </w:r>
      <w:r w:rsidRPr="00A81E3E">
        <w:rPr>
          <w:rFonts w:ascii="Times New Roman" w:hAnsi="Times New Roman" w:cs="Times New Roman"/>
          <w:noProof/>
          <w:sz w:val="24"/>
          <w:szCs w:val="24"/>
          <w:lang w:val="en-US"/>
        </w:rPr>
        <w:t xml:space="preserve"> 2003. Tropical rain forest tree growth and atmospheric carbon dynamics linked to interannual temperature variation during 1984–2000. Proc Natl Acad Sci USA 100: 5852-5857 </w:t>
      </w:r>
    </w:p>
    <w:p w14:paraId="69760316" w14:textId="77777777" w:rsidR="007126E6" w:rsidRPr="00A81E3E" w:rsidRDefault="007126E6" w:rsidP="00B1533B">
      <w:pPr>
        <w:spacing w:line="360" w:lineRule="auto"/>
        <w:ind w:left="567" w:hanging="567"/>
        <w:rPr>
          <w:rFonts w:ascii="Times New Roman" w:hAnsi="Times New Roman" w:cs="Times New Roman"/>
          <w:smallCaps/>
          <w:noProof/>
          <w:sz w:val="24"/>
          <w:szCs w:val="24"/>
          <w:lang w:val="en-US"/>
        </w:rPr>
      </w:pPr>
    </w:p>
    <w:p w14:paraId="6F6140F3" w14:textId="2463835A" w:rsidR="009F69B4" w:rsidRPr="00A81E3E" w:rsidRDefault="009F69B4"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Cleland, E. E., Chuine, I., Menzel, A., Mooney, H. A. &amp; Schwartz, M. D.</w:t>
      </w:r>
      <w:r w:rsidRPr="00A81E3E">
        <w:rPr>
          <w:rFonts w:ascii="Times New Roman" w:hAnsi="Times New Roman" w:cs="Times New Roman"/>
          <w:noProof/>
          <w:sz w:val="24"/>
          <w:szCs w:val="24"/>
          <w:lang w:val="en-US"/>
        </w:rPr>
        <w:t xml:space="preserve"> </w:t>
      </w:r>
      <w:r w:rsidR="007126E6" w:rsidRPr="00A81E3E">
        <w:rPr>
          <w:rFonts w:ascii="Times New Roman" w:hAnsi="Times New Roman" w:cs="Times New Roman"/>
          <w:noProof/>
          <w:sz w:val="24"/>
          <w:szCs w:val="24"/>
          <w:lang w:val="en-US"/>
        </w:rPr>
        <w:t xml:space="preserve">2007. </w:t>
      </w:r>
      <w:r w:rsidRPr="00A81E3E">
        <w:rPr>
          <w:rFonts w:ascii="Times New Roman" w:hAnsi="Times New Roman" w:cs="Times New Roman"/>
          <w:noProof/>
          <w:sz w:val="24"/>
          <w:szCs w:val="24"/>
          <w:lang w:val="en-US"/>
        </w:rPr>
        <w:t xml:space="preserve">Shifting plant phenology in response to global change. </w:t>
      </w:r>
      <w:r w:rsidR="009C2515" w:rsidRPr="009C2515">
        <w:rPr>
          <w:rFonts w:ascii="Times New Roman" w:hAnsi="Times New Roman" w:cs="Times New Roman"/>
          <w:noProof/>
          <w:sz w:val="24"/>
          <w:szCs w:val="24"/>
          <w:lang w:val="en-US"/>
        </w:rPr>
        <w:t>Trends Ecol Evol</w:t>
      </w:r>
      <w:r w:rsidRPr="00A81E3E">
        <w:rPr>
          <w:rFonts w:ascii="Times New Roman" w:hAnsi="Times New Roman" w:cs="Times New Roman"/>
          <w:noProof/>
          <w:sz w:val="24"/>
          <w:szCs w:val="24"/>
          <w:lang w:val="en-US"/>
        </w:rPr>
        <w:t xml:space="preserve"> 22</w:t>
      </w:r>
      <w:r w:rsidR="007126E6" w:rsidRPr="00A81E3E">
        <w:rPr>
          <w:rFonts w:ascii="Times New Roman" w:hAnsi="Times New Roman" w:cs="Times New Roman"/>
          <w:noProof/>
          <w:sz w:val="24"/>
          <w:szCs w:val="24"/>
          <w:lang w:val="en-US"/>
        </w:rPr>
        <w:t>:</w:t>
      </w:r>
      <w:r w:rsidRPr="00A81E3E">
        <w:rPr>
          <w:rFonts w:ascii="Times New Roman" w:hAnsi="Times New Roman" w:cs="Times New Roman"/>
          <w:noProof/>
          <w:sz w:val="24"/>
          <w:szCs w:val="24"/>
          <w:lang w:val="en-US"/>
        </w:rPr>
        <w:t xml:space="preserve"> 357-</w:t>
      </w:r>
    </w:p>
    <w:p w14:paraId="0105A1F1" w14:textId="77777777" w:rsidR="00FA0366" w:rsidRPr="00A81E3E" w:rsidRDefault="00FA0366" w:rsidP="00B1533B">
      <w:pPr>
        <w:suppressAutoHyphens w:val="0"/>
        <w:spacing w:line="360" w:lineRule="auto"/>
        <w:ind w:left="567" w:hanging="567"/>
        <w:jc w:val="both"/>
        <w:rPr>
          <w:rFonts w:ascii="Times New Roman" w:hAnsi="Times New Roman" w:cs="Times New Roman"/>
          <w:sz w:val="24"/>
          <w:szCs w:val="24"/>
        </w:rPr>
      </w:pPr>
    </w:p>
    <w:p w14:paraId="5022512C" w14:textId="77777777" w:rsidR="0088123F" w:rsidRPr="00A81E3E" w:rsidRDefault="00FA0366" w:rsidP="00B1533B">
      <w:pPr>
        <w:suppressAutoHyphens w:val="0"/>
        <w:spacing w:line="360" w:lineRule="auto"/>
        <w:ind w:left="567" w:hanging="567"/>
        <w:jc w:val="both"/>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Corlett, R. T. and Lafrankie, J. V.</w:t>
      </w:r>
      <w:r w:rsidRPr="00A81E3E">
        <w:rPr>
          <w:rFonts w:ascii="Times New Roman" w:hAnsi="Times New Roman" w:cs="Times New Roman"/>
          <w:noProof/>
          <w:sz w:val="24"/>
          <w:szCs w:val="24"/>
          <w:lang w:val="en-US"/>
        </w:rPr>
        <w:t xml:space="preserve"> 1998. Potential impacts of climate change on tropical Asian forests through an influence on phenology. Climate Change 39: 439-453</w:t>
      </w:r>
    </w:p>
    <w:p w14:paraId="4F90EEC9" w14:textId="77777777" w:rsidR="00B1533B" w:rsidRPr="00A81E3E" w:rsidRDefault="00B1533B" w:rsidP="00B1533B">
      <w:pPr>
        <w:spacing w:line="360" w:lineRule="auto"/>
        <w:ind w:left="567" w:hanging="567"/>
        <w:rPr>
          <w:rFonts w:ascii="Times New Roman" w:hAnsi="Times New Roman" w:cs="Times New Roman"/>
          <w:smallCaps/>
          <w:noProof/>
          <w:sz w:val="24"/>
          <w:szCs w:val="24"/>
          <w:lang w:val="en-US"/>
        </w:rPr>
      </w:pPr>
    </w:p>
    <w:p w14:paraId="0625663F" w14:textId="60411E9C" w:rsidR="009F69B4" w:rsidRPr="00A81E3E" w:rsidRDefault="009F69B4"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Cunningham, S. &amp; Read, J</w:t>
      </w:r>
      <w:r w:rsidRPr="00A81E3E">
        <w:rPr>
          <w:rFonts w:ascii="Times New Roman" w:hAnsi="Times New Roman" w:cs="Times New Roman"/>
          <w:noProof/>
          <w:sz w:val="24"/>
          <w:szCs w:val="24"/>
          <w:lang w:val="en-US"/>
        </w:rPr>
        <w:t>. 2002. Comparison of temperate and tropical rainforest tree species: photosynthetic responses to growth temperature. Oecol</w:t>
      </w:r>
      <w:r w:rsidR="009C2515">
        <w:rPr>
          <w:rFonts w:ascii="Times New Roman" w:hAnsi="Times New Roman" w:cs="Times New Roman"/>
          <w:noProof/>
          <w:sz w:val="24"/>
          <w:szCs w:val="24"/>
          <w:lang w:val="en-US"/>
        </w:rPr>
        <w:t>.</w:t>
      </w:r>
      <w:r w:rsidRPr="00A81E3E">
        <w:rPr>
          <w:rFonts w:ascii="Times New Roman" w:hAnsi="Times New Roman" w:cs="Times New Roman"/>
          <w:noProof/>
          <w:sz w:val="24"/>
          <w:szCs w:val="24"/>
          <w:lang w:val="en-US"/>
        </w:rPr>
        <w:t xml:space="preserve"> 133: 112-119</w:t>
      </w:r>
    </w:p>
    <w:p w14:paraId="63D02E77" w14:textId="77777777" w:rsidR="00FA0366" w:rsidRPr="00A81E3E" w:rsidRDefault="00FA0366" w:rsidP="00B1533B">
      <w:pPr>
        <w:suppressAutoHyphens w:val="0"/>
        <w:spacing w:line="360" w:lineRule="auto"/>
        <w:ind w:left="567" w:hanging="567"/>
        <w:jc w:val="both"/>
        <w:rPr>
          <w:rFonts w:ascii="Times New Roman" w:hAnsi="Times New Roman" w:cs="Times New Roman"/>
          <w:caps/>
          <w:sz w:val="24"/>
          <w:szCs w:val="24"/>
        </w:rPr>
      </w:pPr>
    </w:p>
    <w:p w14:paraId="4493722F" w14:textId="419048C3" w:rsidR="009F69B4" w:rsidRPr="00A81E3E" w:rsidRDefault="00FA0366"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 xml:space="preserve">Cunningham, S. &amp; Read, J. </w:t>
      </w:r>
      <w:r w:rsidR="009F69B4" w:rsidRPr="00A81E3E">
        <w:rPr>
          <w:rFonts w:ascii="Times New Roman" w:hAnsi="Times New Roman" w:cs="Times New Roman"/>
          <w:noProof/>
          <w:sz w:val="24"/>
          <w:szCs w:val="24"/>
          <w:lang w:val="en-US"/>
        </w:rPr>
        <w:t xml:space="preserve">2003. </w:t>
      </w:r>
      <w:r w:rsidRPr="00A81E3E">
        <w:rPr>
          <w:rFonts w:ascii="Times New Roman" w:hAnsi="Times New Roman" w:cs="Times New Roman"/>
          <w:noProof/>
          <w:sz w:val="24"/>
          <w:szCs w:val="24"/>
          <w:lang w:val="en-US"/>
        </w:rPr>
        <w:t>Comparison of temperate and tropical rainforest tree species: growth responses to temperature. J</w:t>
      </w:r>
      <w:r w:rsidR="009C2515">
        <w:rPr>
          <w:rFonts w:ascii="Times New Roman" w:hAnsi="Times New Roman" w:cs="Times New Roman"/>
          <w:noProof/>
          <w:sz w:val="24"/>
          <w:szCs w:val="24"/>
          <w:lang w:val="en-US"/>
        </w:rPr>
        <w:t>.</w:t>
      </w:r>
      <w:r w:rsidRPr="00A81E3E">
        <w:rPr>
          <w:rFonts w:ascii="Times New Roman" w:hAnsi="Times New Roman" w:cs="Times New Roman"/>
          <w:noProof/>
          <w:sz w:val="24"/>
          <w:szCs w:val="24"/>
          <w:lang w:val="en-US"/>
        </w:rPr>
        <w:t xml:space="preserve"> Biogeog</w:t>
      </w:r>
      <w:r w:rsidR="009C2515">
        <w:rPr>
          <w:rFonts w:ascii="Times New Roman" w:hAnsi="Times New Roman" w:cs="Times New Roman"/>
          <w:noProof/>
          <w:sz w:val="24"/>
          <w:szCs w:val="24"/>
          <w:lang w:val="en-US"/>
        </w:rPr>
        <w:t>.</w:t>
      </w:r>
      <w:r w:rsidRPr="00A81E3E">
        <w:rPr>
          <w:rFonts w:ascii="Times New Roman" w:hAnsi="Times New Roman" w:cs="Times New Roman"/>
          <w:noProof/>
          <w:sz w:val="24"/>
          <w:szCs w:val="24"/>
          <w:lang w:val="en-US"/>
        </w:rPr>
        <w:t xml:space="preserve"> 30</w:t>
      </w:r>
      <w:r w:rsidR="009F69B4" w:rsidRPr="00A81E3E">
        <w:rPr>
          <w:rFonts w:ascii="Times New Roman" w:hAnsi="Times New Roman" w:cs="Times New Roman"/>
          <w:noProof/>
          <w:sz w:val="24"/>
          <w:szCs w:val="24"/>
          <w:lang w:val="en-US"/>
        </w:rPr>
        <w:t>: 143-153</w:t>
      </w:r>
    </w:p>
    <w:p w14:paraId="67903E94" w14:textId="77777777" w:rsidR="009F69B4" w:rsidRPr="00A81E3E" w:rsidRDefault="009F69B4" w:rsidP="00B1533B">
      <w:pPr>
        <w:spacing w:line="360" w:lineRule="auto"/>
        <w:ind w:left="567" w:hanging="567"/>
        <w:rPr>
          <w:rFonts w:ascii="Times New Roman" w:hAnsi="Times New Roman" w:cs="Times New Roman"/>
          <w:noProof/>
          <w:sz w:val="24"/>
          <w:szCs w:val="24"/>
          <w:lang w:val="en-US"/>
        </w:rPr>
      </w:pPr>
    </w:p>
    <w:p w14:paraId="23BD94E0" w14:textId="77777777" w:rsidR="00CF2B69" w:rsidRPr="00A81E3E" w:rsidRDefault="00CF2B69" w:rsidP="00B1533B">
      <w:pPr>
        <w:suppressAutoHyphens w:val="0"/>
        <w:spacing w:line="360" w:lineRule="auto"/>
        <w:ind w:left="567" w:hanging="567"/>
        <w:jc w:val="both"/>
        <w:rPr>
          <w:rFonts w:ascii="Times New Roman" w:hAnsi="Times New Roman" w:cs="Times New Roman"/>
          <w:sz w:val="24"/>
          <w:szCs w:val="24"/>
        </w:rPr>
      </w:pPr>
      <w:r w:rsidRPr="00A81E3E">
        <w:rPr>
          <w:rFonts w:ascii="Times New Roman" w:hAnsi="Times New Roman" w:cs="Times New Roman"/>
          <w:smallCaps/>
          <w:sz w:val="24"/>
          <w:szCs w:val="24"/>
        </w:rPr>
        <w:t>D</w:t>
      </w:r>
      <w:r w:rsidR="002041EF" w:rsidRPr="00A81E3E">
        <w:rPr>
          <w:rFonts w:ascii="Times New Roman" w:hAnsi="Times New Roman" w:cs="Times New Roman"/>
          <w:smallCaps/>
          <w:sz w:val="24"/>
          <w:szCs w:val="24"/>
        </w:rPr>
        <w:t>awkins</w:t>
      </w:r>
      <w:r w:rsidRPr="00A81E3E">
        <w:rPr>
          <w:rFonts w:ascii="Times New Roman" w:hAnsi="Times New Roman" w:cs="Times New Roman"/>
          <w:smallCaps/>
          <w:sz w:val="24"/>
          <w:szCs w:val="24"/>
        </w:rPr>
        <w:t>, C.</w:t>
      </w:r>
      <w:r w:rsidR="009F69B4" w:rsidRPr="00A81E3E">
        <w:rPr>
          <w:rFonts w:ascii="Times New Roman" w:hAnsi="Times New Roman" w:cs="Times New Roman"/>
          <w:caps/>
          <w:sz w:val="24"/>
          <w:szCs w:val="24"/>
        </w:rPr>
        <w:t xml:space="preserve"> 1958.</w:t>
      </w:r>
      <w:r w:rsidRPr="00A81E3E">
        <w:rPr>
          <w:rFonts w:ascii="Times New Roman" w:hAnsi="Times New Roman" w:cs="Times New Roman"/>
          <w:caps/>
          <w:sz w:val="24"/>
          <w:szCs w:val="24"/>
        </w:rPr>
        <w:t xml:space="preserve"> </w:t>
      </w:r>
      <w:r w:rsidRPr="00A81E3E">
        <w:rPr>
          <w:rFonts w:ascii="Times New Roman" w:hAnsi="Times New Roman" w:cs="Times New Roman"/>
          <w:sz w:val="24"/>
          <w:szCs w:val="24"/>
        </w:rPr>
        <w:t>The management of natural tropical high forest with special reference to Uganda. Institute Paper, Imperial Forestry Institute, University of Oxford,</w:t>
      </w:r>
      <w:r w:rsidR="00993348" w:rsidRPr="00A81E3E">
        <w:rPr>
          <w:rFonts w:ascii="Times New Roman" w:hAnsi="Times New Roman" w:cs="Times New Roman"/>
          <w:sz w:val="24"/>
          <w:szCs w:val="24"/>
        </w:rPr>
        <w:t xml:space="preserve"> No. 34:</w:t>
      </w:r>
      <w:r w:rsidR="00961ECE" w:rsidRPr="00A81E3E">
        <w:rPr>
          <w:rFonts w:ascii="Times New Roman" w:hAnsi="Times New Roman" w:cs="Times New Roman"/>
          <w:sz w:val="24"/>
          <w:szCs w:val="24"/>
        </w:rPr>
        <w:t xml:space="preserve"> 155 PP.</w:t>
      </w:r>
    </w:p>
    <w:p w14:paraId="3B051870" w14:textId="77777777" w:rsidR="00961ECE" w:rsidRDefault="00961ECE" w:rsidP="00B1533B">
      <w:pPr>
        <w:suppressAutoHyphens w:val="0"/>
        <w:spacing w:line="360" w:lineRule="auto"/>
        <w:ind w:left="567" w:hanging="567"/>
        <w:jc w:val="both"/>
        <w:rPr>
          <w:rFonts w:ascii="Times New Roman" w:hAnsi="Times New Roman" w:cs="Times New Roman"/>
          <w:sz w:val="24"/>
          <w:szCs w:val="24"/>
        </w:rPr>
      </w:pPr>
    </w:p>
    <w:p w14:paraId="4D8749F8" w14:textId="77777777" w:rsidR="00CD64F1" w:rsidRDefault="00CD64F1" w:rsidP="00B1533B">
      <w:pPr>
        <w:suppressAutoHyphens w:val="0"/>
        <w:spacing w:line="360" w:lineRule="auto"/>
        <w:ind w:left="567" w:hanging="567"/>
        <w:jc w:val="both"/>
        <w:rPr>
          <w:rFonts w:ascii="Times New Roman" w:hAnsi="Times New Roman" w:cs="Times New Roman"/>
          <w:sz w:val="24"/>
          <w:szCs w:val="24"/>
        </w:rPr>
      </w:pPr>
      <w:proofErr w:type="spellStart"/>
      <w:r w:rsidRPr="00F112DD">
        <w:rPr>
          <w:rFonts w:ascii="Times New Roman" w:hAnsi="Times New Roman" w:cs="Times New Roman"/>
          <w:smallCaps/>
          <w:sz w:val="24"/>
          <w:szCs w:val="24"/>
        </w:rPr>
        <w:t>Enquist</w:t>
      </w:r>
      <w:proofErr w:type="spellEnd"/>
      <w:r w:rsidRPr="00F112DD">
        <w:rPr>
          <w:rFonts w:ascii="Times New Roman" w:hAnsi="Times New Roman" w:cs="Times New Roman"/>
          <w:smallCaps/>
          <w:sz w:val="24"/>
          <w:szCs w:val="24"/>
        </w:rPr>
        <w:t xml:space="preserve">, B. J., West, G. B., </w:t>
      </w:r>
      <w:proofErr w:type="spellStart"/>
      <w:r w:rsidRPr="00F112DD">
        <w:rPr>
          <w:rFonts w:ascii="Times New Roman" w:hAnsi="Times New Roman" w:cs="Times New Roman"/>
          <w:smallCaps/>
          <w:sz w:val="24"/>
          <w:szCs w:val="24"/>
        </w:rPr>
        <w:t>Charnov</w:t>
      </w:r>
      <w:proofErr w:type="spellEnd"/>
      <w:r w:rsidRPr="00F112DD">
        <w:rPr>
          <w:rFonts w:ascii="Times New Roman" w:hAnsi="Times New Roman" w:cs="Times New Roman"/>
          <w:smallCaps/>
          <w:sz w:val="24"/>
          <w:szCs w:val="24"/>
        </w:rPr>
        <w:t xml:space="preserve">, E. L., and Brown, J. H. </w:t>
      </w:r>
      <w:r>
        <w:rPr>
          <w:rFonts w:ascii="Times New Roman" w:hAnsi="Times New Roman" w:cs="Times New Roman"/>
          <w:sz w:val="24"/>
          <w:szCs w:val="24"/>
        </w:rPr>
        <w:t xml:space="preserve">1999. </w:t>
      </w:r>
      <w:proofErr w:type="spellStart"/>
      <w:r>
        <w:rPr>
          <w:rFonts w:ascii="Times New Roman" w:hAnsi="Times New Roman" w:cs="Times New Roman"/>
          <w:sz w:val="24"/>
          <w:szCs w:val="24"/>
        </w:rPr>
        <w:t>Allometric</w:t>
      </w:r>
      <w:proofErr w:type="spellEnd"/>
      <w:r>
        <w:rPr>
          <w:rFonts w:ascii="Times New Roman" w:hAnsi="Times New Roman" w:cs="Times New Roman"/>
          <w:sz w:val="24"/>
          <w:szCs w:val="24"/>
        </w:rPr>
        <w:t xml:space="preserve"> scaling of production and life history variation in vascular plants. Nature 401, 907-</w:t>
      </w:r>
      <w:r w:rsidR="00F112DD">
        <w:rPr>
          <w:rFonts w:ascii="Times New Roman" w:hAnsi="Times New Roman" w:cs="Times New Roman"/>
          <w:sz w:val="24"/>
          <w:szCs w:val="24"/>
        </w:rPr>
        <w:t>911</w:t>
      </w:r>
    </w:p>
    <w:p w14:paraId="5A2D7B4B" w14:textId="77777777" w:rsidR="00FC63A4" w:rsidRPr="00A81E3E" w:rsidRDefault="00FC63A4" w:rsidP="00B1533B">
      <w:pPr>
        <w:suppressAutoHyphens w:val="0"/>
        <w:spacing w:line="360" w:lineRule="auto"/>
        <w:ind w:left="567" w:hanging="567"/>
        <w:jc w:val="both"/>
        <w:rPr>
          <w:rFonts w:ascii="Times New Roman" w:hAnsi="Times New Roman" w:cs="Times New Roman"/>
          <w:sz w:val="24"/>
          <w:szCs w:val="24"/>
        </w:rPr>
      </w:pPr>
    </w:p>
    <w:p w14:paraId="1DDFE209" w14:textId="77777777" w:rsidR="00FA0366" w:rsidRPr="00A81E3E" w:rsidRDefault="00FC63A4" w:rsidP="00B1533B">
      <w:pPr>
        <w:spacing w:line="360" w:lineRule="auto"/>
        <w:ind w:left="567" w:hanging="567"/>
        <w:rPr>
          <w:rFonts w:ascii="Times New Roman" w:hAnsi="Times New Roman" w:cs="Times New Roman"/>
          <w:noProof/>
          <w:sz w:val="24"/>
          <w:szCs w:val="24"/>
          <w:lang w:val="en-US"/>
        </w:rPr>
      </w:pPr>
      <w:r>
        <w:rPr>
          <w:rFonts w:ascii="Times New Roman" w:hAnsi="Times New Roman" w:cs="Times New Roman"/>
          <w:smallCaps/>
          <w:noProof/>
          <w:sz w:val="24"/>
          <w:szCs w:val="24"/>
          <w:lang w:val="en-US"/>
        </w:rPr>
        <w:t xml:space="preserve">Feeley, K. J., </w:t>
      </w:r>
      <w:r w:rsidR="00FA0366" w:rsidRPr="00A81E3E">
        <w:rPr>
          <w:rFonts w:ascii="Times New Roman" w:hAnsi="Times New Roman" w:cs="Times New Roman"/>
          <w:smallCaps/>
          <w:noProof/>
          <w:sz w:val="24"/>
          <w:szCs w:val="24"/>
          <w:lang w:val="en-US"/>
        </w:rPr>
        <w:t>Wright, S.</w:t>
      </w:r>
      <w:r>
        <w:rPr>
          <w:rFonts w:ascii="Times New Roman" w:hAnsi="Times New Roman" w:cs="Times New Roman"/>
          <w:smallCaps/>
          <w:noProof/>
          <w:sz w:val="24"/>
          <w:szCs w:val="24"/>
          <w:lang w:val="en-US"/>
        </w:rPr>
        <w:t>J.</w:t>
      </w:r>
      <w:r w:rsidR="00FA0366" w:rsidRPr="00A81E3E">
        <w:rPr>
          <w:rFonts w:ascii="Times New Roman" w:hAnsi="Times New Roman" w:cs="Times New Roman"/>
          <w:smallCaps/>
          <w:noProof/>
          <w:sz w:val="24"/>
          <w:szCs w:val="24"/>
          <w:lang w:val="en-US"/>
        </w:rPr>
        <w:t>, Nur Supardi, M. N., Kassim, A. R. and Davies, S. J</w:t>
      </w:r>
      <w:r w:rsidR="00FA0366" w:rsidRPr="00A81E3E">
        <w:rPr>
          <w:rFonts w:ascii="Times New Roman" w:hAnsi="Times New Roman" w:cs="Times New Roman"/>
          <w:noProof/>
          <w:sz w:val="24"/>
          <w:szCs w:val="24"/>
          <w:lang w:val="en-US"/>
        </w:rPr>
        <w:t>. 2007. Decelerating growth in tropical forest trees. Ecol Lett 10: 461-469</w:t>
      </w:r>
    </w:p>
    <w:p w14:paraId="30EF3B6D" w14:textId="77777777" w:rsidR="00FA0366" w:rsidRPr="00A81E3E" w:rsidRDefault="00FA0366" w:rsidP="00B1533B">
      <w:pPr>
        <w:spacing w:line="360" w:lineRule="auto"/>
        <w:ind w:left="567" w:hanging="567"/>
        <w:rPr>
          <w:rFonts w:ascii="Times New Roman" w:hAnsi="Times New Roman" w:cs="Times New Roman"/>
          <w:sz w:val="24"/>
          <w:szCs w:val="24"/>
        </w:rPr>
      </w:pPr>
    </w:p>
    <w:p w14:paraId="64C79B5D" w14:textId="77777777" w:rsidR="00961ECE" w:rsidRPr="00A81E3E" w:rsidRDefault="00961ECE" w:rsidP="00B1533B">
      <w:pPr>
        <w:suppressAutoHyphens w:val="0"/>
        <w:spacing w:line="360" w:lineRule="auto"/>
        <w:ind w:left="567" w:hanging="567"/>
        <w:jc w:val="both"/>
        <w:rPr>
          <w:rFonts w:ascii="Times New Roman" w:hAnsi="Times New Roman" w:cs="Times New Roman"/>
          <w:sz w:val="24"/>
          <w:szCs w:val="24"/>
        </w:rPr>
      </w:pPr>
      <w:r w:rsidRPr="00A81E3E">
        <w:rPr>
          <w:rFonts w:ascii="Times New Roman" w:hAnsi="Times New Roman" w:cs="Times New Roman"/>
          <w:smallCaps/>
          <w:sz w:val="24"/>
          <w:szCs w:val="24"/>
        </w:rPr>
        <w:lastRenderedPageBreak/>
        <w:t>H</w:t>
      </w:r>
      <w:r w:rsidR="002041EF" w:rsidRPr="00A81E3E">
        <w:rPr>
          <w:rFonts w:ascii="Times New Roman" w:hAnsi="Times New Roman" w:cs="Times New Roman"/>
          <w:smallCaps/>
          <w:sz w:val="24"/>
          <w:szCs w:val="24"/>
        </w:rPr>
        <w:t>awthorne</w:t>
      </w:r>
      <w:r w:rsidRPr="00A81E3E">
        <w:rPr>
          <w:rFonts w:ascii="Times New Roman" w:hAnsi="Times New Roman" w:cs="Times New Roman"/>
          <w:smallCaps/>
          <w:sz w:val="24"/>
          <w:szCs w:val="24"/>
        </w:rPr>
        <w:t>, W.</w:t>
      </w:r>
      <w:r w:rsidR="00993348" w:rsidRPr="00A81E3E">
        <w:rPr>
          <w:rFonts w:ascii="Times New Roman" w:hAnsi="Times New Roman" w:cs="Times New Roman"/>
          <w:smallCaps/>
          <w:sz w:val="24"/>
          <w:szCs w:val="24"/>
        </w:rPr>
        <w:t xml:space="preserve"> </w:t>
      </w:r>
      <w:r w:rsidRPr="00A81E3E">
        <w:rPr>
          <w:rFonts w:ascii="Times New Roman" w:hAnsi="Times New Roman" w:cs="Times New Roman"/>
          <w:smallCaps/>
          <w:sz w:val="24"/>
          <w:szCs w:val="24"/>
        </w:rPr>
        <w:t>D.</w:t>
      </w:r>
      <w:r w:rsidR="009F69B4" w:rsidRPr="00A81E3E">
        <w:rPr>
          <w:rFonts w:ascii="Times New Roman" w:hAnsi="Times New Roman" w:cs="Times New Roman"/>
          <w:sz w:val="24"/>
          <w:szCs w:val="24"/>
        </w:rPr>
        <w:t xml:space="preserve"> 1995.</w:t>
      </w:r>
      <w:r w:rsidRPr="00A81E3E">
        <w:rPr>
          <w:rFonts w:ascii="Times New Roman" w:hAnsi="Times New Roman" w:cs="Times New Roman"/>
          <w:sz w:val="24"/>
          <w:szCs w:val="24"/>
        </w:rPr>
        <w:t xml:space="preserve"> Ecological profiles of Ghanaian forest trees. Tropical Forestry Paper 29, Oxford Forestry Institute, Oxford University.</w:t>
      </w:r>
    </w:p>
    <w:p w14:paraId="58A025A9" w14:textId="77777777" w:rsidR="009F69B4" w:rsidRPr="00A81E3E" w:rsidRDefault="009F69B4" w:rsidP="00B1533B">
      <w:pPr>
        <w:suppressAutoHyphens w:val="0"/>
        <w:spacing w:line="360" w:lineRule="auto"/>
        <w:ind w:left="567" w:hanging="567"/>
        <w:jc w:val="both"/>
        <w:rPr>
          <w:rFonts w:ascii="Times New Roman" w:hAnsi="Times New Roman" w:cs="Times New Roman"/>
          <w:sz w:val="24"/>
          <w:szCs w:val="24"/>
        </w:rPr>
      </w:pPr>
    </w:p>
    <w:p w14:paraId="12D1AD4C" w14:textId="77777777" w:rsidR="009F69B4" w:rsidRPr="00A81E3E" w:rsidRDefault="009F69B4"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Kinnaird, M. F.</w:t>
      </w:r>
      <w:r w:rsidRPr="00A81E3E">
        <w:rPr>
          <w:rFonts w:ascii="Times New Roman" w:hAnsi="Times New Roman" w:cs="Times New Roman"/>
          <w:noProof/>
          <w:sz w:val="24"/>
          <w:szCs w:val="24"/>
          <w:lang w:val="en-US"/>
        </w:rPr>
        <w:t xml:space="preserve"> 1992. Phenology of flowering and fruiting of an East African riverine forest ecosystem. Biotropica 24: 187-194</w:t>
      </w:r>
    </w:p>
    <w:p w14:paraId="10F1FB7A" w14:textId="77777777" w:rsidR="007126E6" w:rsidRPr="00A81E3E" w:rsidRDefault="007126E6" w:rsidP="00B1533B">
      <w:pPr>
        <w:spacing w:line="360" w:lineRule="auto"/>
        <w:ind w:left="567" w:hanging="567"/>
        <w:rPr>
          <w:rFonts w:ascii="Times New Roman" w:hAnsi="Times New Roman" w:cs="Times New Roman"/>
          <w:smallCaps/>
          <w:noProof/>
          <w:sz w:val="24"/>
          <w:szCs w:val="24"/>
          <w:lang w:val="en-US"/>
        </w:rPr>
      </w:pPr>
    </w:p>
    <w:p w14:paraId="2E493A02" w14:textId="77777777" w:rsidR="007126E6" w:rsidRPr="00A81E3E" w:rsidRDefault="007126E6"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 xml:space="preserve">Kinnaird, M. F. and O’Brien, T. G. </w:t>
      </w:r>
      <w:r w:rsidRPr="00A81E3E">
        <w:rPr>
          <w:rFonts w:ascii="Times New Roman" w:hAnsi="Times New Roman" w:cs="Times New Roman"/>
          <w:noProof/>
          <w:sz w:val="24"/>
          <w:szCs w:val="24"/>
          <w:lang w:val="en-US"/>
        </w:rPr>
        <w:t>2007. The Ecology and Conservation of Asian Hornbills: Farmers of the Forest.  University of Chicago Press, Chicago.</w:t>
      </w:r>
    </w:p>
    <w:p w14:paraId="4A432B87" w14:textId="77777777" w:rsidR="009F69B4" w:rsidRPr="00A81E3E" w:rsidRDefault="009F69B4" w:rsidP="00B1533B">
      <w:pPr>
        <w:suppressAutoHyphens w:val="0"/>
        <w:spacing w:line="360" w:lineRule="auto"/>
        <w:ind w:left="567" w:hanging="567"/>
        <w:jc w:val="both"/>
        <w:rPr>
          <w:rFonts w:ascii="Times New Roman" w:hAnsi="Times New Roman" w:cs="Times New Roman"/>
          <w:sz w:val="24"/>
          <w:szCs w:val="24"/>
        </w:rPr>
      </w:pPr>
    </w:p>
    <w:p w14:paraId="0DE9BADB" w14:textId="4D712700" w:rsidR="00C50CBB" w:rsidRDefault="00C50CBB"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Körner, C.</w:t>
      </w:r>
      <w:r w:rsidRPr="00A81E3E">
        <w:rPr>
          <w:rFonts w:ascii="Times New Roman" w:hAnsi="Times New Roman" w:cs="Times New Roman"/>
          <w:noProof/>
          <w:sz w:val="24"/>
          <w:szCs w:val="24"/>
          <w:lang w:val="en-US"/>
        </w:rPr>
        <w:t xml:space="preserve"> 1991. Some often overlooked plant characteristics as determinants of plant growt</w:t>
      </w:r>
      <w:r w:rsidR="009C2515">
        <w:rPr>
          <w:rFonts w:ascii="Times New Roman" w:hAnsi="Times New Roman" w:cs="Times New Roman"/>
          <w:noProof/>
          <w:sz w:val="24"/>
          <w:szCs w:val="24"/>
          <w:lang w:val="en-US"/>
        </w:rPr>
        <w:t>h: a reconsideration. Funct Ecol</w:t>
      </w:r>
      <w:r w:rsidRPr="00A81E3E">
        <w:rPr>
          <w:rFonts w:ascii="Times New Roman" w:hAnsi="Times New Roman" w:cs="Times New Roman"/>
          <w:noProof/>
          <w:sz w:val="24"/>
          <w:szCs w:val="24"/>
          <w:lang w:val="en-US"/>
        </w:rPr>
        <w:t xml:space="preserve"> 5: 162-173</w:t>
      </w:r>
    </w:p>
    <w:p w14:paraId="5AB20ABF" w14:textId="77777777" w:rsidR="008666CB" w:rsidRDefault="008666CB" w:rsidP="00B1533B">
      <w:pPr>
        <w:spacing w:line="360" w:lineRule="auto"/>
        <w:ind w:left="567" w:hanging="567"/>
        <w:rPr>
          <w:rFonts w:ascii="Times New Roman" w:hAnsi="Times New Roman" w:cs="Times New Roman"/>
          <w:smallCaps/>
          <w:noProof/>
          <w:sz w:val="24"/>
          <w:szCs w:val="24"/>
          <w:lang w:val="en-US"/>
        </w:rPr>
      </w:pPr>
    </w:p>
    <w:p w14:paraId="7B531B26" w14:textId="77777777" w:rsidR="00C7134A" w:rsidRDefault="00C42F81" w:rsidP="00C7134A">
      <w:pPr>
        <w:spacing w:line="360" w:lineRule="auto"/>
        <w:ind w:left="567" w:hanging="567"/>
        <w:rPr>
          <w:rFonts w:ascii="Times New Roman" w:hAnsi="Times New Roman" w:cs="Times New Roman"/>
          <w:noProof/>
          <w:sz w:val="24"/>
          <w:szCs w:val="24"/>
          <w:lang w:val="en-US"/>
        </w:rPr>
      </w:pPr>
      <w:r w:rsidRPr="008666CB">
        <w:rPr>
          <w:rFonts w:ascii="Times New Roman" w:hAnsi="Times New Roman" w:cs="Times New Roman"/>
          <w:smallCaps/>
          <w:noProof/>
          <w:sz w:val="24"/>
          <w:szCs w:val="24"/>
          <w:lang w:val="en-US"/>
        </w:rPr>
        <w:t>Morellato, L. P. C.,Camargo, M. G. G., Neves, F. D.,Luize, B. G., Mantovani, A. and Hudson, I. L.</w:t>
      </w:r>
      <w:r>
        <w:rPr>
          <w:rFonts w:ascii="Times New Roman" w:hAnsi="Times New Roman" w:cs="Times New Roman"/>
          <w:noProof/>
          <w:sz w:val="24"/>
          <w:szCs w:val="24"/>
          <w:lang w:val="en-US"/>
        </w:rPr>
        <w:t xml:space="preserve"> 2010. The influence of sampling method, sample size, and frequency of observations on plant phenological patterns and interpretation in tropical forest trees. In: I.L. Hudson &amp; M.R. Keatley (eds). </w:t>
      </w:r>
      <w:r w:rsidRPr="008666CB">
        <w:rPr>
          <w:rFonts w:ascii="Times New Roman" w:hAnsi="Times New Roman" w:cs="Times New Roman"/>
          <w:noProof/>
          <w:sz w:val="24"/>
          <w:szCs w:val="24"/>
          <w:lang w:val="en-US"/>
        </w:rPr>
        <w:t>Phenological Res</w:t>
      </w:r>
      <w:r w:rsidR="008666CB">
        <w:rPr>
          <w:rFonts w:ascii="Times New Roman" w:hAnsi="Times New Roman" w:cs="Times New Roman"/>
          <w:noProof/>
          <w:sz w:val="24"/>
          <w:szCs w:val="24"/>
          <w:lang w:val="en-US"/>
        </w:rPr>
        <w:t>e</w:t>
      </w:r>
      <w:r w:rsidRPr="008666CB">
        <w:rPr>
          <w:rFonts w:ascii="Times New Roman" w:hAnsi="Times New Roman" w:cs="Times New Roman"/>
          <w:noProof/>
          <w:sz w:val="24"/>
          <w:szCs w:val="24"/>
          <w:lang w:val="en-US"/>
        </w:rPr>
        <w:t>arch</w:t>
      </w:r>
      <w:r w:rsidR="008666CB" w:rsidRPr="008666CB">
        <w:rPr>
          <w:rFonts w:ascii="Times New Roman" w:hAnsi="Times New Roman" w:cs="Times New Roman"/>
          <w:noProof/>
          <w:sz w:val="24"/>
          <w:szCs w:val="24"/>
          <w:lang w:val="en-US"/>
        </w:rPr>
        <w:t xml:space="preserve">: </w:t>
      </w:r>
      <w:r w:rsidR="008666CB">
        <w:rPr>
          <w:rFonts w:ascii="Times New Roman" w:hAnsi="Times New Roman" w:cs="Times New Roman"/>
          <w:noProof/>
          <w:sz w:val="24"/>
          <w:szCs w:val="24"/>
          <w:lang w:val="en-US"/>
        </w:rPr>
        <w:t xml:space="preserve">Methods for environmental and climate change analysis. Springer, London. </w:t>
      </w:r>
    </w:p>
    <w:p w14:paraId="3E4571DF" w14:textId="77777777" w:rsidR="00C7134A" w:rsidRDefault="00C7134A" w:rsidP="00C7134A">
      <w:pPr>
        <w:spacing w:line="360" w:lineRule="auto"/>
        <w:ind w:left="567" w:hanging="567"/>
        <w:rPr>
          <w:rFonts w:ascii="Times New Roman" w:hAnsi="Times New Roman" w:cs="Times New Roman"/>
          <w:noProof/>
          <w:sz w:val="24"/>
          <w:szCs w:val="24"/>
          <w:lang w:val="en-US"/>
        </w:rPr>
      </w:pPr>
    </w:p>
    <w:p w14:paraId="092E559A" w14:textId="0252E7C9" w:rsidR="00C7134A" w:rsidRDefault="00C7134A" w:rsidP="00C7134A">
      <w:pPr>
        <w:spacing w:line="360" w:lineRule="auto"/>
        <w:ind w:left="567" w:hanging="567"/>
        <w:rPr>
          <w:rFonts w:ascii="Times New Roman" w:hAnsi="Times New Roman" w:cs="Times New Roman"/>
          <w:sz w:val="24"/>
          <w:szCs w:val="24"/>
        </w:rPr>
      </w:pPr>
      <w:r w:rsidRPr="00C7134A">
        <w:rPr>
          <w:rFonts w:ascii="Times New Roman" w:hAnsi="Times New Roman" w:cs="Times New Roman"/>
          <w:smallCaps/>
          <w:sz w:val="24"/>
          <w:szCs w:val="24"/>
        </w:rPr>
        <w:t>Nicholson, S.E. and Kim, J.</w:t>
      </w:r>
      <w:r>
        <w:rPr>
          <w:rFonts w:ascii="Times New Roman" w:hAnsi="Times New Roman" w:cs="Times New Roman"/>
          <w:sz w:val="24"/>
          <w:szCs w:val="24"/>
        </w:rPr>
        <w:t xml:space="preserve"> 1997.The</w:t>
      </w:r>
      <w:r w:rsidR="00912589">
        <w:rPr>
          <w:rFonts w:ascii="Times New Roman" w:hAnsi="Times New Roman" w:cs="Times New Roman"/>
          <w:sz w:val="24"/>
          <w:szCs w:val="24"/>
        </w:rPr>
        <w:t xml:space="preserve"> relationship between the El-Niñ</w:t>
      </w:r>
      <w:r>
        <w:rPr>
          <w:rFonts w:ascii="Times New Roman" w:hAnsi="Times New Roman" w:cs="Times New Roman"/>
          <w:sz w:val="24"/>
          <w:szCs w:val="24"/>
        </w:rPr>
        <w:t xml:space="preserve">o-Southern Oscillation to African Rainfall. </w:t>
      </w:r>
      <w:proofErr w:type="spellStart"/>
      <w:r w:rsidR="009C2515" w:rsidRPr="009C2515">
        <w:rPr>
          <w:rFonts w:ascii="Times New Roman" w:hAnsi="Times New Roman" w:cs="Times New Roman"/>
          <w:sz w:val="24"/>
          <w:szCs w:val="24"/>
        </w:rPr>
        <w:t>Int</w:t>
      </w:r>
      <w:proofErr w:type="spellEnd"/>
      <w:r w:rsidR="009C2515" w:rsidRPr="009C2515">
        <w:rPr>
          <w:rFonts w:ascii="Times New Roman" w:hAnsi="Times New Roman" w:cs="Times New Roman"/>
          <w:sz w:val="24"/>
          <w:szCs w:val="24"/>
        </w:rPr>
        <w:t xml:space="preserve"> J </w:t>
      </w:r>
      <w:proofErr w:type="spellStart"/>
      <w:r w:rsidR="009C2515" w:rsidRPr="009C2515">
        <w:rPr>
          <w:rFonts w:ascii="Times New Roman" w:hAnsi="Times New Roman" w:cs="Times New Roman"/>
          <w:sz w:val="24"/>
          <w:szCs w:val="24"/>
        </w:rPr>
        <w:t>Climatol</w:t>
      </w:r>
      <w:proofErr w:type="spellEnd"/>
      <w:r>
        <w:rPr>
          <w:rFonts w:ascii="Times New Roman" w:hAnsi="Times New Roman" w:cs="Times New Roman"/>
          <w:sz w:val="24"/>
          <w:szCs w:val="24"/>
        </w:rPr>
        <w:t>, 17, 117-135</w:t>
      </w:r>
    </w:p>
    <w:p w14:paraId="5196A366" w14:textId="77777777" w:rsidR="00817D5A" w:rsidRDefault="00817D5A" w:rsidP="00817D5A">
      <w:pPr>
        <w:spacing w:line="360" w:lineRule="auto"/>
        <w:ind w:left="567" w:hanging="567"/>
        <w:rPr>
          <w:rFonts w:ascii="Times New Roman" w:hAnsi="Times New Roman" w:cs="Times New Roman"/>
          <w:noProof/>
          <w:sz w:val="24"/>
          <w:szCs w:val="24"/>
          <w:lang w:val="en-US"/>
        </w:rPr>
      </w:pPr>
    </w:p>
    <w:p w14:paraId="1B077193" w14:textId="01B4CDF7" w:rsidR="00817D5A" w:rsidRPr="00C42F81" w:rsidRDefault="00817D5A" w:rsidP="00817D5A">
      <w:pPr>
        <w:spacing w:line="360" w:lineRule="auto"/>
        <w:ind w:left="567" w:hanging="567"/>
        <w:rPr>
          <w:rFonts w:ascii="Times New Roman" w:hAnsi="Times New Roman" w:cs="Times New Roman"/>
          <w:noProof/>
          <w:sz w:val="24"/>
          <w:szCs w:val="24"/>
          <w:lang w:val="en-US"/>
        </w:rPr>
      </w:pPr>
      <w:r>
        <w:rPr>
          <w:rFonts w:ascii="Times New Roman" w:hAnsi="Times New Roman" w:cs="Times New Roman"/>
          <w:noProof/>
          <w:sz w:val="24"/>
          <w:szCs w:val="24"/>
          <w:lang w:val="en-US"/>
        </w:rPr>
        <w:t>N</w:t>
      </w:r>
      <w:r>
        <w:rPr>
          <w:rFonts w:ascii="Times New Roman" w:hAnsi="Times New Roman" w:cs="Times New Roman"/>
          <w:smallCaps/>
          <w:noProof/>
          <w:sz w:val="24"/>
          <w:szCs w:val="24"/>
          <w:lang w:val="en-US"/>
        </w:rPr>
        <w:t>yombi, H</w:t>
      </w:r>
      <w:r>
        <w:rPr>
          <w:rFonts w:ascii="Times New Roman" w:hAnsi="Times New Roman" w:cs="Times New Roman"/>
          <w:noProof/>
          <w:sz w:val="24"/>
          <w:szCs w:val="24"/>
          <w:lang w:val="en-US"/>
        </w:rPr>
        <w:t>. 2015. Tree fruiting phenology: Implications on primate foraging patterns in and around Budongo Forest Reserve, Uganda. Unpublished MSc Thesis, Makerere University. 106</w:t>
      </w:r>
      <w:r w:rsidR="00FD6DBA">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pp.</w:t>
      </w:r>
    </w:p>
    <w:p w14:paraId="079CCF00" w14:textId="77777777" w:rsidR="00817D5A" w:rsidRDefault="00817D5A" w:rsidP="00C7134A">
      <w:pPr>
        <w:spacing w:line="360" w:lineRule="auto"/>
        <w:ind w:left="567" w:hanging="567"/>
        <w:rPr>
          <w:rFonts w:ascii="Times New Roman" w:hAnsi="Times New Roman" w:cs="Times New Roman"/>
          <w:noProof/>
          <w:sz w:val="24"/>
          <w:szCs w:val="24"/>
          <w:lang w:val="en-US"/>
        </w:rPr>
      </w:pPr>
    </w:p>
    <w:p w14:paraId="25BDE820" w14:textId="02D6D3BB" w:rsidR="00172836" w:rsidRDefault="00172836" w:rsidP="00C7134A">
      <w:pPr>
        <w:spacing w:line="360" w:lineRule="auto"/>
        <w:ind w:left="567" w:hanging="567"/>
        <w:rPr>
          <w:rFonts w:ascii="Times New Roman" w:hAnsi="Times New Roman" w:cs="Times New Roman"/>
          <w:noProof/>
          <w:sz w:val="24"/>
          <w:szCs w:val="24"/>
          <w:lang w:val="en-US"/>
        </w:rPr>
      </w:pPr>
      <w:r w:rsidRPr="00172836">
        <w:rPr>
          <w:rFonts w:ascii="Times New Roman" w:hAnsi="Times New Roman" w:cs="Times New Roman"/>
          <w:smallCaps/>
          <w:noProof/>
          <w:sz w:val="24"/>
          <w:szCs w:val="24"/>
          <w:lang w:val="en-US"/>
        </w:rPr>
        <w:t>O</w:t>
      </w:r>
      <w:r>
        <w:rPr>
          <w:rFonts w:ascii="Times New Roman" w:hAnsi="Times New Roman" w:cs="Times New Roman"/>
          <w:smallCaps/>
          <w:noProof/>
          <w:sz w:val="24"/>
          <w:szCs w:val="24"/>
          <w:lang w:val="en-US"/>
        </w:rPr>
        <w:t>beso</w:t>
      </w:r>
      <w:r w:rsidRPr="00172836">
        <w:rPr>
          <w:rFonts w:ascii="Times New Roman" w:hAnsi="Times New Roman" w:cs="Times New Roman"/>
          <w:smallCaps/>
          <w:noProof/>
          <w:sz w:val="24"/>
          <w:szCs w:val="24"/>
          <w:lang w:val="en-US"/>
        </w:rPr>
        <w:t xml:space="preserve"> J. R.</w:t>
      </w:r>
      <w:r>
        <w:rPr>
          <w:rFonts w:ascii="TimesNewRoman" w:eastAsia="TimesNewRoman" w:cs="TimesNewRoman"/>
          <w:sz w:val="24"/>
          <w:szCs w:val="24"/>
        </w:rPr>
        <w:t xml:space="preserve"> </w:t>
      </w:r>
      <w:r w:rsidRPr="00172836">
        <w:rPr>
          <w:rFonts w:ascii="Times New Roman" w:hAnsi="Times New Roman" w:cs="Times New Roman"/>
          <w:noProof/>
          <w:sz w:val="24"/>
          <w:szCs w:val="24"/>
          <w:lang w:val="en-US"/>
        </w:rPr>
        <w:t>2002. The costs of reproduction in plants. New Phytol. 155: 321</w:t>
      </w:r>
      <w:r w:rsidRPr="00172836">
        <w:rPr>
          <w:rFonts w:ascii="Times New Roman" w:hAnsi="Times New Roman" w:cs="Times New Roman" w:hint="eastAsia"/>
          <w:noProof/>
          <w:sz w:val="24"/>
          <w:szCs w:val="24"/>
          <w:lang w:val="en-US"/>
        </w:rPr>
        <w:t>–</w:t>
      </w:r>
      <w:r w:rsidRPr="00172836">
        <w:rPr>
          <w:rFonts w:ascii="Times New Roman" w:hAnsi="Times New Roman" w:cs="Times New Roman"/>
          <w:noProof/>
          <w:sz w:val="24"/>
          <w:szCs w:val="24"/>
          <w:lang w:val="en-US"/>
        </w:rPr>
        <w:t>348.</w:t>
      </w:r>
    </w:p>
    <w:p w14:paraId="017EE527" w14:textId="23CCE5EB" w:rsidR="00F112DD" w:rsidRDefault="00F112DD" w:rsidP="00C7134A">
      <w:pPr>
        <w:spacing w:line="360" w:lineRule="auto"/>
        <w:ind w:left="567" w:hanging="567"/>
        <w:rPr>
          <w:rFonts w:ascii="Times New Roman" w:hAnsi="Times New Roman" w:cs="Times New Roman"/>
          <w:noProof/>
          <w:sz w:val="24"/>
          <w:szCs w:val="24"/>
          <w:lang w:val="en-US"/>
        </w:rPr>
      </w:pPr>
      <w:r w:rsidRPr="00F112DD">
        <w:rPr>
          <w:rFonts w:ascii="Times New Roman" w:hAnsi="Times New Roman" w:cs="Times New Roman"/>
          <w:smallCaps/>
          <w:noProof/>
          <w:sz w:val="24"/>
          <w:szCs w:val="24"/>
          <w:lang w:val="en-US"/>
        </w:rPr>
        <w:t>Ou</w:t>
      </w:r>
      <w:r w:rsidR="00264D7A">
        <w:rPr>
          <w:rFonts w:ascii="Times New Roman" w:hAnsi="Times New Roman" w:cs="Times New Roman"/>
          <w:smallCaps/>
          <w:noProof/>
          <w:sz w:val="24"/>
          <w:szCs w:val="24"/>
          <w:lang w:val="en-US"/>
        </w:rPr>
        <w:t>é</w:t>
      </w:r>
      <w:r w:rsidR="009C2515">
        <w:rPr>
          <w:rFonts w:ascii="Times New Roman" w:hAnsi="Times New Roman" w:cs="Times New Roman"/>
          <w:smallCaps/>
          <w:noProof/>
          <w:sz w:val="24"/>
          <w:szCs w:val="24"/>
          <w:lang w:val="en-US"/>
        </w:rPr>
        <w:t>dra</w:t>
      </w:r>
      <w:r w:rsidRPr="00F112DD">
        <w:rPr>
          <w:rFonts w:ascii="Times New Roman" w:hAnsi="Times New Roman" w:cs="Times New Roman"/>
          <w:smallCaps/>
          <w:noProof/>
          <w:sz w:val="24"/>
          <w:szCs w:val="24"/>
          <w:lang w:val="en-US"/>
        </w:rPr>
        <w:t>go, D. Y., Doucet, J. L., Dainou, K., Baya, F., Biwole, A. B., Bourland, N., Feteke, F., Gillet, J.F., Kouadio, Y. L., and Fayolle, A.</w:t>
      </w:r>
      <w:r w:rsidR="00276494">
        <w:rPr>
          <w:rFonts w:ascii="Times New Roman" w:hAnsi="Times New Roman" w:cs="Times New Roman"/>
          <w:noProof/>
          <w:sz w:val="24"/>
          <w:szCs w:val="24"/>
          <w:lang w:val="en-US"/>
        </w:rPr>
        <w:t xml:space="preserve"> 2018</w:t>
      </w:r>
      <w:r>
        <w:rPr>
          <w:rFonts w:ascii="Times New Roman" w:hAnsi="Times New Roman" w:cs="Times New Roman"/>
          <w:noProof/>
          <w:sz w:val="24"/>
          <w:szCs w:val="24"/>
          <w:lang w:val="en-US"/>
        </w:rPr>
        <w:t xml:space="preserve">. The size at reproduction of canopy tree species in central Africa. </w:t>
      </w:r>
      <w:r w:rsidR="00276494">
        <w:rPr>
          <w:rFonts w:ascii="Times New Roman" w:hAnsi="Times New Roman" w:cs="Times New Roman"/>
          <w:noProof/>
          <w:sz w:val="24"/>
          <w:szCs w:val="24"/>
          <w:lang w:val="en-US"/>
        </w:rPr>
        <w:t>Biotropica (this volume)</w:t>
      </w:r>
    </w:p>
    <w:p w14:paraId="7C29AE41" w14:textId="77777777" w:rsidR="00172836" w:rsidRPr="00C7134A" w:rsidRDefault="00172836" w:rsidP="00C7134A">
      <w:pPr>
        <w:spacing w:line="360" w:lineRule="auto"/>
        <w:ind w:left="567" w:hanging="567"/>
        <w:rPr>
          <w:rFonts w:ascii="Times New Roman" w:hAnsi="Times New Roman" w:cs="Times New Roman"/>
          <w:noProof/>
          <w:sz w:val="24"/>
          <w:szCs w:val="24"/>
          <w:lang w:val="en-US"/>
        </w:rPr>
      </w:pPr>
    </w:p>
    <w:p w14:paraId="660EF071" w14:textId="77777777" w:rsidR="00FA0366" w:rsidRPr="00A81E3E" w:rsidRDefault="00FA0366"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Parmesan, C.</w:t>
      </w:r>
      <w:r w:rsidRPr="00A81E3E">
        <w:rPr>
          <w:rFonts w:ascii="Times New Roman" w:hAnsi="Times New Roman" w:cs="Times New Roman"/>
          <w:noProof/>
          <w:sz w:val="24"/>
          <w:szCs w:val="24"/>
          <w:lang w:val="en-US"/>
        </w:rPr>
        <w:t xml:space="preserve"> 2006. Ecological and evolutionary responses to recent climate change. Annual </w:t>
      </w:r>
      <w:r w:rsidRPr="00A81E3E">
        <w:rPr>
          <w:rFonts w:ascii="Times New Roman" w:hAnsi="Times New Roman" w:cs="Times New Roman"/>
          <w:noProof/>
          <w:sz w:val="24"/>
          <w:szCs w:val="24"/>
          <w:lang w:val="en-US"/>
        </w:rPr>
        <w:lastRenderedPageBreak/>
        <w:t>Revue Ecology Evolutionary Systems 37: 637-669</w:t>
      </w:r>
    </w:p>
    <w:p w14:paraId="662B1BF4" w14:textId="77777777" w:rsidR="00CF2B69" w:rsidRPr="00A81E3E" w:rsidRDefault="00CF2B69" w:rsidP="00B1533B">
      <w:pPr>
        <w:suppressAutoHyphens w:val="0"/>
        <w:spacing w:line="360" w:lineRule="auto"/>
        <w:ind w:left="567" w:hanging="567"/>
        <w:jc w:val="both"/>
        <w:rPr>
          <w:rFonts w:ascii="Times New Roman" w:hAnsi="Times New Roman" w:cs="Times New Roman"/>
          <w:sz w:val="24"/>
          <w:szCs w:val="24"/>
        </w:rPr>
      </w:pPr>
    </w:p>
    <w:p w14:paraId="1EDC57FA" w14:textId="77777777" w:rsidR="00A77EFE" w:rsidRPr="00A81E3E" w:rsidRDefault="00A77EFE" w:rsidP="00B1533B">
      <w:pPr>
        <w:suppressAutoHyphens w:val="0"/>
        <w:spacing w:line="360" w:lineRule="auto"/>
        <w:ind w:left="567" w:hanging="567"/>
        <w:jc w:val="both"/>
        <w:rPr>
          <w:rFonts w:ascii="Times New Roman" w:hAnsi="Times New Roman" w:cs="Times New Roman"/>
          <w:sz w:val="24"/>
          <w:szCs w:val="24"/>
        </w:rPr>
      </w:pPr>
      <w:r w:rsidRPr="00A81E3E">
        <w:rPr>
          <w:rFonts w:ascii="Times New Roman" w:hAnsi="Times New Roman" w:cs="Times New Roman"/>
          <w:smallCaps/>
          <w:sz w:val="24"/>
          <w:szCs w:val="24"/>
        </w:rPr>
        <w:t>Plumptre, A.</w:t>
      </w:r>
      <w:r w:rsidR="00993348" w:rsidRPr="00A81E3E">
        <w:rPr>
          <w:rFonts w:ascii="Times New Roman" w:hAnsi="Times New Roman" w:cs="Times New Roman"/>
          <w:smallCaps/>
          <w:sz w:val="24"/>
          <w:szCs w:val="24"/>
        </w:rPr>
        <w:t xml:space="preserve"> </w:t>
      </w:r>
      <w:r w:rsidRPr="00A81E3E">
        <w:rPr>
          <w:rFonts w:ascii="Times New Roman" w:hAnsi="Times New Roman" w:cs="Times New Roman"/>
          <w:smallCaps/>
          <w:sz w:val="24"/>
          <w:szCs w:val="24"/>
        </w:rPr>
        <w:t>J.</w:t>
      </w:r>
      <w:r w:rsidRPr="00A81E3E">
        <w:rPr>
          <w:rFonts w:ascii="Times New Roman" w:hAnsi="Times New Roman" w:cs="Times New Roman"/>
          <w:caps/>
          <w:sz w:val="24"/>
          <w:szCs w:val="24"/>
        </w:rPr>
        <w:t xml:space="preserve"> </w:t>
      </w:r>
      <w:r w:rsidRPr="00A81E3E">
        <w:rPr>
          <w:rFonts w:ascii="Times New Roman" w:hAnsi="Times New Roman" w:cs="Times New Roman"/>
          <w:sz w:val="24"/>
          <w:szCs w:val="24"/>
        </w:rPr>
        <w:t>1995</w:t>
      </w:r>
      <w:r w:rsidR="00B67E6C" w:rsidRPr="00A81E3E">
        <w:rPr>
          <w:rFonts w:ascii="Times New Roman" w:hAnsi="Times New Roman" w:cs="Times New Roman"/>
          <w:sz w:val="24"/>
          <w:szCs w:val="24"/>
        </w:rPr>
        <w:t>.</w:t>
      </w:r>
      <w:r w:rsidRPr="00A81E3E">
        <w:rPr>
          <w:rFonts w:ascii="Times New Roman" w:hAnsi="Times New Roman" w:cs="Times New Roman"/>
          <w:sz w:val="24"/>
          <w:szCs w:val="24"/>
        </w:rPr>
        <w:t xml:space="preserve"> The importance of </w:t>
      </w:r>
      <w:r w:rsidR="00046854">
        <w:rPr>
          <w:rFonts w:ascii="Times New Roman" w:hAnsi="Times New Roman" w:cs="Times New Roman"/>
          <w:sz w:val="24"/>
          <w:szCs w:val="24"/>
        </w:rPr>
        <w:t>“</w:t>
      </w:r>
      <w:r w:rsidRPr="00A81E3E">
        <w:rPr>
          <w:rFonts w:ascii="Times New Roman" w:hAnsi="Times New Roman" w:cs="Times New Roman"/>
          <w:sz w:val="24"/>
          <w:szCs w:val="24"/>
        </w:rPr>
        <w:t>seed trees</w:t>
      </w:r>
      <w:r w:rsidR="00046854">
        <w:rPr>
          <w:rFonts w:ascii="Times New Roman" w:hAnsi="Times New Roman" w:cs="Times New Roman"/>
          <w:sz w:val="24"/>
          <w:szCs w:val="24"/>
        </w:rPr>
        <w:t>”</w:t>
      </w:r>
      <w:r w:rsidRPr="00A81E3E">
        <w:rPr>
          <w:rFonts w:ascii="Times New Roman" w:hAnsi="Times New Roman" w:cs="Times New Roman"/>
          <w:sz w:val="24"/>
          <w:szCs w:val="24"/>
        </w:rPr>
        <w:t xml:space="preserve"> for the natural regeneration of selectively logged tropical forest. Commonwealth Forestry </w:t>
      </w:r>
      <w:proofErr w:type="gramStart"/>
      <w:r w:rsidRPr="00A81E3E">
        <w:rPr>
          <w:rFonts w:ascii="Times New Roman" w:hAnsi="Times New Roman" w:cs="Times New Roman"/>
          <w:sz w:val="24"/>
          <w:szCs w:val="24"/>
        </w:rPr>
        <w:t>Review</w:t>
      </w:r>
      <w:r w:rsidR="00993348" w:rsidRPr="00A81E3E">
        <w:rPr>
          <w:rFonts w:ascii="Times New Roman" w:hAnsi="Times New Roman" w:cs="Times New Roman"/>
          <w:sz w:val="24"/>
          <w:szCs w:val="24"/>
        </w:rPr>
        <w:t xml:space="preserve">  74</w:t>
      </w:r>
      <w:proofErr w:type="gramEnd"/>
      <w:r w:rsidR="00993348" w:rsidRPr="00A81E3E">
        <w:rPr>
          <w:rFonts w:ascii="Times New Roman" w:hAnsi="Times New Roman" w:cs="Times New Roman"/>
          <w:sz w:val="24"/>
          <w:szCs w:val="24"/>
        </w:rPr>
        <w:t>:</w:t>
      </w:r>
      <w:r w:rsidRPr="00A81E3E">
        <w:rPr>
          <w:rFonts w:ascii="Times New Roman" w:hAnsi="Times New Roman" w:cs="Times New Roman"/>
          <w:sz w:val="24"/>
          <w:szCs w:val="24"/>
        </w:rPr>
        <w:t xml:space="preserve"> 253-258.</w:t>
      </w:r>
    </w:p>
    <w:p w14:paraId="0627E0B9" w14:textId="77777777" w:rsidR="00A77EFE" w:rsidRPr="00A81E3E" w:rsidRDefault="00A77EFE" w:rsidP="00B1533B">
      <w:pPr>
        <w:suppressAutoHyphens w:val="0"/>
        <w:spacing w:line="360" w:lineRule="auto"/>
        <w:ind w:left="567" w:hanging="567"/>
        <w:jc w:val="both"/>
        <w:rPr>
          <w:rFonts w:ascii="Times New Roman" w:hAnsi="Times New Roman" w:cs="Times New Roman"/>
          <w:caps/>
          <w:sz w:val="24"/>
          <w:szCs w:val="24"/>
        </w:rPr>
      </w:pPr>
    </w:p>
    <w:p w14:paraId="42E4D6F3" w14:textId="376E2163" w:rsidR="0079307C" w:rsidRDefault="008B40F7" w:rsidP="0079307C">
      <w:pPr>
        <w:suppressAutoHyphens w:val="0"/>
        <w:spacing w:line="360" w:lineRule="auto"/>
        <w:ind w:left="567" w:hanging="567"/>
        <w:jc w:val="both"/>
        <w:rPr>
          <w:rFonts w:ascii="Times New Roman" w:hAnsi="Times New Roman" w:cs="Times New Roman"/>
          <w:sz w:val="24"/>
          <w:szCs w:val="24"/>
        </w:rPr>
      </w:pPr>
      <w:r w:rsidRPr="00A81E3E">
        <w:rPr>
          <w:rFonts w:ascii="Times New Roman" w:hAnsi="Times New Roman" w:cs="Times New Roman"/>
          <w:smallCaps/>
          <w:sz w:val="24"/>
          <w:szCs w:val="24"/>
        </w:rPr>
        <w:t>Plumptre, A.</w:t>
      </w:r>
      <w:r w:rsidR="00993348" w:rsidRPr="00A81E3E">
        <w:rPr>
          <w:rFonts w:ascii="Times New Roman" w:hAnsi="Times New Roman" w:cs="Times New Roman"/>
          <w:smallCaps/>
          <w:sz w:val="24"/>
          <w:szCs w:val="24"/>
        </w:rPr>
        <w:t xml:space="preserve"> </w:t>
      </w:r>
      <w:r w:rsidRPr="00A81E3E">
        <w:rPr>
          <w:rFonts w:ascii="Times New Roman" w:hAnsi="Times New Roman" w:cs="Times New Roman"/>
          <w:smallCaps/>
          <w:sz w:val="24"/>
          <w:szCs w:val="24"/>
        </w:rPr>
        <w:t>J.</w:t>
      </w:r>
      <w:r w:rsidRPr="00A81E3E">
        <w:rPr>
          <w:rFonts w:ascii="Times New Roman" w:hAnsi="Times New Roman" w:cs="Times New Roman"/>
          <w:caps/>
          <w:sz w:val="24"/>
          <w:szCs w:val="24"/>
        </w:rPr>
        <w:t xml:space="preserve"> </w:t>
      </w:r>
      <w:r w:rsidRPr="00A81E3E">
        <w:rPr>
          <w:rFonts w:ascii="Times New Roman" w:hAnsi="Times New Roman" w:cs="Times New Roman"/>
          <w:sz w:val="24"/>
          <w:szCs w:val="24"/>
        </w:rPr>
        <w:t>1996</w:t>
      </w:r>
      <w:r w:rsidR="00B67E6C" w:rsidRPr="00A81E3E">
        <w:rPr>
          <w:rFonts w:ascii="Times New Roman" w:hAnsi="Times New Roman" w:cs="Times New Roman"/>
          <w:sz w:val="24"/>
          <w:szCs w:val="24"/>
        </w:rPr>
        <w:t>.</w:t>
      </w:r>
      <w:r w:rsidRPr="00A81E3E">
        <w:rPr>
          <w:rFonts w:ascii="Times New Roman" w:hAnsi="Times New Roman" w:cs="Times New Roman"/>
          <w:sz w:val="24"/>
          <w:szCs w:val="24"/>
        </w:rPr>
        <w:t xml:space="preserve"> Changes following 60 years of selective timber harvesting in the </w:t>
      </w:r>
      <w:proofErr w:type="spellStart"/>
      <w:r w:rsidRPr="00A81E3E">
        <w:rPr>
          <w:rFonts w:ascii="Times New Roman" w:hAnsi="Times New Roman" w:cs="Times New Roman"/>
          <w:sz w:val="24"/>
          <w:szCs w:val="24"/>
        </w:rPr>
        <w:t>Budongo</w:t>
      </w:r>
      <w:proofErr w:type="spellEnd"/>
      <w:r w:rsidRPr="00A81E3E">
        <w:rPr>
          <w:rFonts w:ascii="Times New Roman" w:hAnsi="Times New Roman" w:cs="Times New Roman"/>
          <w:sz w:val="24"/>
          <w:szCs w:val="24"/>
        </w:rPr>
        <w:t xml:space="preserve"> Forest Reserve, Uganda. For </w:t>
      </w:r>
      <w:proofErr w:type="spellStart"/>
      <w:r w:rsidRPr="00A81E3E">
        <w:rPr>
          <w:rFonts w:ascii="Times New Roman" w:hAnsi="Times New Roman" w:cs="Times New Roman"/>
          <w:sz w:val="24"/>
          <w:szCs w:val="24"/>
        </w:rPr>
        <w:t>Ecol</w:t>
      </w:r>
      <w:proofErr w:type="spellEnd"/>
      <w:r w:rsidRPr="00A81E3E">
        <w:rPr>
          <w:rFonts w:ascii="Times New Roman" w:hAnsi="Times New Roman" w:cs="Times New Roman"/>
          <w:sz w:val="24"/>
          <w:szCs w:val="24"/>
        </w:rPr>
        <w:t xml:space="preserve"> Manage</w:t>
      </w:r>
      <w:r w:rsidR="00993348" w:rsidRPr="00A81E3E">
        <w:rPr>
          <w:rFonts w:ascii="Times New Roman" w:hAnsi="Times New Roman" w:cs="Times New Roman"/>
          <w:sz w:val="24"/>
          <w:szCs w:val="24"/>
        </w:rPr>
        <w:t xml:space="preserve"> 89:</w:t>
      </w:r>
      <w:r w:rsidRPr="00A81E3E">
        <w:rPr>
          <w:rFonts w:ascii="Times New Roman" w:hAnsi="Times New Roman" w:cs="Times New Roman"/>
          <w:sz w:val="24"/>
          <w:szCs w:val="24"/>
        </w:rPr>
        <w:t xml:space="preserve"> 101-113</w:t>
      </w:r>
    </w:p>
    <w:p w14:paraId="6016F587" w14:textId="77777777" w:rsidR="0079307C" w:rsidRDefault="0079307C" w:rsidP="0079307C">
      <w:pPr>
        <w:suppressAutoHyphens w:val="0"/>
        <w:spacing w:line="360" w:lineRule="auto"/>
        <w:ind w:left="567" w:hanging="567"/>
        <w:jc w:val="both"/>
        <w:rPr>
          <w:rFonts w:ascii="Times New Roman" w:hAnsi="Times New Roman" w:cs="Times New Roman"/>
          <w:sz w:val="24"/>
          <w:szCs w:val="24"/>
        </w:rPr>
      </w:pPr>
    </w:p>
    <w:p w14:paraId="6BD6204B" w14:textId="77777777" w:rsidR="0079307C" w:rsidRPr="0079307C" w:rsidRDefault="0079307C" w:rsidP="0079307C">
      <w:pPr>
        <w:suppressAutoHyphens w:val="0"/>
        <w:spacing w:line="360" w:lineRule="auto"/>
        <w:ind w:left="567" w:hanging="567"/>
        <w:jc w:val="both"/>
        <w:rPr>
          <w:rFonts w:ascii="Times New Roman" w:hAnsi="Times New Roman" w:cs="Times New Roman"/>
          <w:sz w:val="24"/>
          <w:szCs w:val="24"/>
        </w:rPr>
      </w:pPr>
      <w:r w:rsidRPr="0079307C">
        <w:rPr>
          <w:rFonts w:ascii="Times New Roman" w:hAnsi="Times New Roman" w:cs="Times New Roman"/>
          <w:smallCaps/>
          <w:sz w:val="24"/>
          <w:szCs w:val="24"/>
        </w:rPr>
        <w:t xml:space="preserve">Plumptre, A.J. </w:t>
      </w:r>
      <w:r w:rsidR="00E677F3">
        <w:rPr>
          <w:rFonts w:ascii="Times New Roman" w:hAnsi="Times New Roman" w:cs="Times New Roman"/>
          <w:sz w:val="24"/>
          <w:szCs w:val="24"/>
        </w:rPr>
        <w:t>2006</w:t>
      </w:r>
      <w:r w:rsidRPr="0079307C">
        <w:rPr>
          <w:rFonts w:ascii="Times New Roman" w:hAnsi="Times New Roman" w:cs="Times New Roman"/>
          <w:sz w:val="24"/>
          <w:szCs w:val="24"/>
        </w:rPr>
        <w:t xml:space="preserve">. </w:t>
      </w:r>
      <w:r w:rsidRPr="00FD6DBA">
        <w:rPr>
          <w:rFonts w:ascii="Times New Roman" w:hAnsi="Times New Roman" w:cs="Times New Roman"/>
          <w:sz w:val="24"/>
          <w:szCs w:val="24"/>
        </w:rPr>
        <w:t xml:space="preserve">The Diets, Preferences and Overlap of the Primate Community in the </w:t>
      </w:r>
      <w:proofErr w:type="spellStart"/>
      <w:r w:rsidRPr="00FD6DBA">
        <w:rPr>
          <w:rFonts w:ascii="Times New Roman" w:hAnsi="Times New Roman" w:cs="Times New Roman"/>
          <w:sz w:val="24"/>
          <w:szCs w:val="24"/>
        </w:rPr>
        <w:t>Budongo</w:t>
      </w:r>
      <w:proofErr w:type="spellEnd"/>
      <w:r w:rsidRPr="00FD6DBA">
        <w:rPr>
          <w:rFonts w:ascii="Times New Roman" w:hAnsi="Times New Roman" w:cs="Times New Roman"/>
          <w:sz w:val="24"/>
          <w:szCs w:val="24"/>
        </w:rPr>
        <w:t xml:space="preserve"> Forest Reserve, Uganda.</w:t>
      </w:r>
      <w:r w:rsidRPr="0079307C">
        <w:rPr>
          <w:rFonts w:ascii="Times New Roman" w:hAnsi="Times New Roman" w:cs="Times New Roman"/>
          <w:sz w:val="24"/>
          <w:szCs w:val="24"/>
        </w:rPr>
        <w:t xml:space="preserve"> Pp. 345-371 In: Primates of Western Uganda. Eds. N.E. Newton-Fisher, H. </w:t>
      </w:r>
      <w:proofErr w:type="spellStart"/>
      <w:r w:rsidRPr="0079307C">
        <w:rPr>
          <w:rFonts w:ascii="Times New Roman" w:hAnsi="Times New Roman" w:cs="Times New Roman"/>
          <w:sz w:val="24"/>
          <w:szCs w:val="24"/>
        </w:rPr>
        <w:t>Notman</w:t>
      </w:r>
      <w:proofErr w:type="spellEnd"/>
      <w:r w:rsidRPr="0079307C">
        <w:rPr>
          <w:rFonts w:ascii="Times New Roman" w:hAnsi="Times New Roman" w:cs="Times New Roman"/>
          <w:sz w:val="24"/>
          <w:szCs w:val="24"/>
        </w:rPr>
        <w:t xml:space="preserve">, </w:t>
      </w:r>
      <w:proofErr w:type="spellStart"/>
      <w:r w:rsidRPr="0079307C">
        <w:rPr>
          <w:rFonts w:ascii="Times New Roman" w:hAnsi="Times New Roman" w:cs="Times New Roman"/>
          <w:sz w:val="24"/>
          <w:szCs w:val="24"/>
        </w:rPr>
        <w:t>J.</w:t>
      </w:r>
      <w:proofErr w:type="gramStart"/>
      <w:r w:rsidRPr="0079307C">
        <w:rPr>
          <w:rFonts w:ascii="Times New Roman" w:hAnsi="Times New Roman" w:cs="Times New Roman"/>
          <w:sz w:val="24"/>
          <w:szCs w:val="24"/>
        </w:rPr>
        <w:t>D.Paterson</w:t>
      </w:r>
      <w:proofErr w:type="spellEnd"/>
      <w:proofErr w:type="gramEnd"/>
      <w:r w:rsidRPr="0079307C">
        <w:rPr>
          <w:rFonts w:ascii="Times New Roman" w:hAnsi="Times New Roman" w:cs="Times New Roman"/>
          <w:sz w:val="24"/>
          <w:szCs w:val="24"/>
        </w:rPr>
        <w:t xml:space="preserve"> and </w:t>
      </w:r>
      <w:proofErr w:type="spellStart"/>
      <w:r w:rsidRPr="0079307C">
        <w:rPr>
          <w:rFonts w:ascii="Times New Roman" w:hAnsi="Times New Roman" w:cs="Times New Roman"/>
          <w:sz w:val="24"/>
          <w:szCs w:val="24"/>
        </w:rPr>
        <w:t>V.Reynolds</w:t>
      </w:r>
      <w:proofErr w:type="spellEnd"/>
      <w:r w:rsidRPr="0079307C">
        <w:rPr>
          <w:rFonts w:ascii="Times New Roman" w:hAnsi="Times New Roman" w:cs="Times New Roman"/>
          <w:sz w:val="24"/>
          <w:szCs w:val="24"/>
        </w:rPr>
        <w:t>. Springer, New York.</w:t>
      </w:r>
    </w:p>
    <w:p w14:paraId="10A1DECD" w14:textId="77777777" w:rsidR="0079307C" w:rsidRPr="0079307C" w:rsidRDefault="0079307C" w:rsidP="0079307C">
      <w:pPr>
        <w:tabs>
          <w:tab w:val="left" w:pos="6158"/>
        </w:tabs>
        <w:suppressAutoHyphens w:val="0"/>
        <w:spacing w:line="360" w:lineRule="auto"/>
        <w:ind w:left="567" w:hanging="567"/>
        <w:jc w:val="both"/>
        <w:rPr>
          <w:rFonts w:ascii="Times New Roman" w:hAnsi="Times New Roman" w:cs="Times New Roman"/>
          <w:sz w:val="24"/>
          <w:szCs w:val="24"/>
        </w:rPr>
      </w:pPr>
      <w:r w:rsidRPr="0079307C">
        <w:rPr>
          <w:rFonts w:ascii="Times New Roman" w:hAnsi="Times New Roman" w:cs="Times New Roman"/>
          <w:sz w:val="24"/>
          <w:szCs w:val="24"/>
        </w:rPr>
        <w:tab/>
      </w:r>
      <w:r w:rsidRPr="0079307C">
        <w:rPr>
          <w:rFonts w:ascii="Times New Roman" w:hAnsi="Times New Roman" w:cs="Times New Roman"/>
          <w:sz w:val="24"/>
          <w:szCs w:val="24"/>
        </w:rPr>
        <w:tab/>
      </w:r>
    </w:p>
    <w:p w14:paraId="2CED1433" w14:textId="624F98CB" w:rsidR="00B1533B" w:rsidRPr="00A81E3E" w:rsidRDefault="00B1533B"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 xml:space="preserve">Plumptre, A. J. </w:t>
      </w:r>
      <w:r w:rsidRPr="00A81E3E">
        <w:rPr>
          <w:rFonts w:ascii="Times New Roman" w:hAnsi="Times New Roman" w:cs="Times New Roman"/>
          <w:noProof/>
          <w:sz w:val="24"/>
          <w:szCs w:val="24"/>
          <w:lang w:val="en-US"/>
        </w:rPr>
        <w:t>201</w:t>
      </w:r>
      <w:r w:rsidR="003742AF">
        <w:rPr>
          <w:rFonts w:ascii="Times New Roman" w:hAnsi="Times New Roman" w:cs="Times New Roman"/>
          <w:noProof/>
          <w:sz w:val="24"/>
          <w:szCs w:val="24"/>
          <w:lang w:val="en-US"/>
        </w:rPr>
        <w:t>2</w:t>
      </w:r>
      <w:r w:rsidRPr="00A81E3E">
        <w:rPr>
          <w:rFonts w:ascii="Times New Roman" w:hAnsi="Times New Roman" w:cs="Times New Roman"/>
          <w:noProof/>
          <w:sz w:val="24"/>
          <w:szCs w:val="24"/>
          <w:lang w:val="en-US"/>
        </w:rPr>
        <w:t>. The Ecological Impact of Long-Term Changes in Africa’s Rift Valley.  308</w:t>
      </w:r>
      <w:r w:rsidR="00FD6DBA">
        <w:rPr>
          <w:rFonts w:ascii="Times New Roman" w:hAnsi="Times New Roman" w:cs="Times New Roman"/>
          <w:noProof/>
          <w:sz w:val="24"/>
          <w:szCs w:val="24"/>
          <w:lang w:val="en-US"/>
        </w:rPr>
        <w:t xml:space="preserve"> </w:t>
      </w:r>
      <w:r w:rsidRPr="00A81E3E">
        <w:rPr>
          <w:rFonts w:ascii="Times New Roman" w:hAnsi="Times New Roman" w:cs="Times New Roman"/>
          <w:noProof/>
          <w:sz w:val="24"/>
          <w:szCs w:val="24"/>
          <w:lang w:val="en-US"/>
        </w:rPr>
        <w:t>pp. Nova Science Publishers.</w:t>
      </w:r>
    </w:p>
    <w:p w14:paraId="1E2CA512" w14:textId="77777777" w:rsidR="0079307C" w:rsidRDefault="0079307C" w:rsidP="00B1533B">
      <w:pPr>
        <w:suppressAutoHyphens w:val="0"/>
        <w:spacing w:line="360" w:lineRule="auto"/>
        <w:ind w:left="567" w:hanging="567"/>
        <w:jc w:val="both"/>
        <w:rPr>
          <w:rFonts w:ascii="Times New Roman" w:hAnsi="Times New Roman" w:cs="Times New Roman"/>
          <w:sz w:val="24"/>
          <w:szCs w:val="24"/>
        </w:rPr>
      </w:pPr>
    </w:p>
    <w:p w14:paraId="31C57463" w14:textId="65D8E6B5" w:rsidR="0079307C" w:rsidRPr="00A81E3E" w:rsidRDefault="0079307C" w:rsidP="0079307C">
      <w:pPr>
        <w:suppressAutoHyphens w:val="0"/>
        <w:spacing w:line="360" w:lineRule="auto"/>
        <w:ind w:left="567" w:hanging="567"/>
        <w:jc w:val="both"/>
        <w:rPr>
          <w:rFonts w:ascii="Times New Roman" w:hAnsi="Times New Roman" w:cs="Times New Roman"/>
          <w:sz w:val="24"/>
          <w:szCs w:val="24"/>
        </w:rPr>
      </w:pPr>
      <w:r w:rsidRPr="00A81E3E">
        <w:rPr>
          <w:rFonts w:ascii="Times New Roman" w:hAnsi="Times New Roman" w:cs="Times New Roman"/>
          <w:smallCaps/>
          <w:sz w:val="24"/>
          <w:szCs w:val="24"/>
        </w:rPr>
        <w:t>Plumptre, A. J. and Reynolds, V.</w:t>
      </w:r>
      <w:r w:rsidR="00E677F3">
        <w:rPr>
          <w:rFonts w:ascii="Times New Roman" w:hAnsi="Times New Roman" w:cs="Times New Roman"/>
          <w:sz w:val="24"/>
          <w:szCs w:val="24"/>
        </w:rPr>
        <w:t xml:space="preserve"> 1994.</w:t>
      </w:r>
      <w:r w:rsidRPr="00A81E3E">
        <w:rPr>
          <w:rFonts w:ascii="Times New Roman" w:hAnsi="Times New Roman" w:cs="Times New Roman"/>
          <w:sz w:val="24"/>
          <w:szCs w:val="24"/>
        </w:rPr>
        <w:t xml:space="preserve"> The impact of selective logging on the primate populations in the </w:t>
      </w:r>
      <w:proofErr w:type="spellStart"/>
      <w:r w:rsidRPr="00A81E3E">
        <w:rPr>
          <w:rFonts w:ascii="Times New Roman" w:hAnsi="Times New Roman" w:cs="Times New Roman"/>
          <w:sz w:val="24"/>
          <w:szCs w:val="24"/>
        </w:rPr>
        <w:t>Budongo</w:t>
      </w:r>
      <w:proofErr w:type="spellEnd"/>
      <w:r w:rsidRPr="00A81E3E">
        <w:rPr>
          <w:rFonts w:ascii="Times New Roman" w:hAnsi="Times New Roman" w:cs="Times New Roman"/>
          <w:sz w:val="24"/>
          <w:szCs w:val="24"/>
        </w:rPr>
        <w:t xml:space="preserve"> Forest Reserve, Uganda. J </w:t>
      </w:r>
      <w:proofErr w:type="spellStart"/>
      <w:r w:rsidRPr="00A81E3E">
        <w:rPr>
          <w:rFonts w:ascii="Times New Roman" w:hAnsi="Times New Roman" w:cs="Times New Roman"/>
          <w:sz w:val="24"/>
          <w:szCs w:val="24"/>
        </w:rPr>
        <w:t>Appl</w:t>
      </w:r>
      <w:proofErr w:type="spellEnd"/>
      <w:r w:rsidRPr="00A81E3E">
        <w:rPr>
          <w:rFonts w:ascii="Times New Roman" w:hAnsi="Times New Roman" w:cs="Times New Roman"/>
          <w:sz w:val="24"/>
          <w:szCs w:val="24"/>
        </w:rPr>
        <w:t xml:space="preserve"> </w:t>
      </w:r>
      <w:proofErr w:type="spellStart"/>
      <w:r w:rsidRPr="00A81E3E">
        <w:rPr>
          <w:rFonts w:ascii="Times New Roman" w:hAnsi="Times New Roman" w:cs="Times New Roman"/>
          <w:sz w:val="24"/>
          <w:szCs w:val="24"/>
        </w:rPr>
        <w:t>Ecol</w:t>
      </w:r>
      <w:proofErr w:type="spellEnd"/>
      <w:r w:rsidRPr="00A81E3E">
        <w:rPr>
          <w:rFonts w:ascii="Times New Roman" w:hAnsi="Times New Roman" w:cs="Times New Roman"/>
          <w:sz w:val="24"/>
          <w:szCs w:val="24"/>
        </w:rPr>
        <w:t xml:space="preserve"> 31: 631-641</w:t>
      </w:r>
    </w:p>
    <w:p w14:paraId="7F0ED36D" w14:textId="77777777" w:rsidR="0079307C" w:rsidRPr="00A81E3E" w:rsidRDefault="0079307C" w:rsidP="0079307C">
      <w:pPr>
        <w:pStyle w:val="ListParagraph"/>
        <w:spacing w:line="360" w:lineRule="auto"/>
        <w:ind w:left="567" w:hanging="567"/>
        <w:rPr>
          <w:rFonts w:ascii="Times New Roman" w:hAnsi="Times New Roman" w:cs="Times New Roman"/>
          <w:sz w:val="24"/>
          <w:szCs w:val="24"/>
        </w:rPr>
      </w:pPr>
    </w:p>
    <w:p w14:paraId="76D1F827" w14:textId="59F6B782" w:rsidR="0079307C" w:rsidRDefault="0079307C" w:rsidP="0079307C">
      <w:pPr>
        <w:suppressAutoHyphens w:val="0"/>
        <w:spacing w:line="360" w:lineRule="auto"/>
        <w:ind w:left="567" w:hanging="567"/>
        <w:jc w:val="both"/>
        <w:rPr>
          <w:rFonts w:ascii="Times New Roman" w:hAnsi="Times New Roman" w:cs="Times New Roman"/>
          <w:sz w:val="24"/>
          <w:szCs w:val="24"/>
        </w:rPr>
      </w:pPr>
      <w:r w:rsidRPr="00A81E3E">
        <w:rPr>
          <w:rFonts w:ascii="Times New Roman" w:hAnsi="Times New Roman" w:cs="Times New Roman"/>
          <w:smallCaps/>
          <w:sz w:val="24"/>
          <w:szCs w:val="24"/>
        </w:rPr>
        <w:t>Plumptre, A. J. and Reynolds, V.</w:t>
      </w:r>
      <w:r w:rsidRPr="00A81E3E">
        <w:rPr>
          <w:rFonts w:ascii="Times New Roman" w:hAnsi="Times New Roman" w:cs="Times New Roman"/>
          <w:caps/>
          <w:sz w:val="24"/>
          <w:szCs w:val="24"/>
        </w:rPr>
        <w:t xml:space="preserve"> </w:t>
      </w:r>
      <w:r w:rsidRPr="00A81E3E">
        <w:rPr>
          <w:rFonts w:ascii="Times New Roman" w:hAnsi="Times New Roman" w:cs="Times New Roman"/>
          <w:sz w:val="24"/>
          <w:szCs w:val="24"/>
        </w:rPr>
        <w:t xml:space="preserve">1996. </w:t>
      </w:r>
      <w:proofErr w:type="spellStart"/>
      <w:r w:rsidRPr="00A81E3E">
        <w:rPr>
          <w:rFonts w:ascii="Times New Roman" w:hAnsi="Times New Roman" w:cs="Times New Roman"/>
          <w:sz w:val="24"/>
          <w:szCs w:val="24"/>
        </w:rPr>
        <w:t>Censusing</w:t>
      </w:r>
      <w:proofErr w:type="spellEnd"/>
      <w:r w:rsidRPr="00A81E3E">
        <w:rPr>
          <w:rFonts w:ascii="Times New Roman" w:hAnsi="Times New Roman" w:cs="Times New Roman"/>
          <w:sz w:val="24"/>
          <w:szCs w:val="24"/>
        </w:rPr>
        <w:t xml:space="preserve"> chimpanzees in the </w:t>
      </w:r>
      <w:proofErr w:type="spellStart"/>
      <w:r w:rsidRPr="00A81E3E">
        <w:rPr>
          <w:rFonts w:ascii="Times New Roman" w:hAnsi="Times New Roman" w:cs="Times New Roman"/>
          <w:sz w:val="24"/>
          <w:szCs w:val="24"/>
        </w:rPr>
        <w:t>Budongo</w:t>
      </w:r>
      <w:proofErr w:type="spellEnd"/>
      <w:r w:rsidRPr="00A81E3E">
        <w:rPr>
          <w:rFonts w:ascii="Times New Roman" w:hAnsi="Times New Roman" w:cs="Times New Roman"/>
          <w:sz w:val="24"/>
          <w:szCs w:val="24"/>
        </w:rPr>
        <w:t xml:space="preserve"> forest.  </w:t>
      </w:r>
      <w:proofErr w:type="spellStart"/>
      <w:r w:rsidRPr="00A81E3E">
        <w:rPr>
          <w:rFonts w:ascii="Times New Roman" w:hAnsi="Times New Roman" w:cs="Times New Roman"/>
          <w:sz w:val="24"/>
          <w:szCs w:val="24"/>
        </w:rPr>
        <w:t>Int</w:t>
      </w:r>
      <w:proofErr w:type="spellEnd"/>
      <w:r w:rsidRPr="00A81E3E">
        <w:rPr>
          <w:rFonts w:ascii="Times New Roman" w:hAnsi="Times New Roman" w:cs="Times New Roman"/>
          <w:sz w:val="24"/>
          <w:szCs w:val="24"/>
        </w:rPr>
        <w:t xml:space="preserve"> J </w:t>
      </w:r>
      <w:proofErr w:type="spellStart"/>
      <w:r w:rsidRPr="00A81E3E">
        <w:rPr>
          <w:rFonts w:ascii="Times New Roman" w:hAnsi="Times New Roman" w:cs="Times New Roman"/>
          <w:sz w:val="24"/>
          <w:szCs w:val="24"/>
        </w:rPr>
        <w:t>Primatol</w:t>
      </w:r>
      <w:proofErr w:type="spellEnd"/>
      <w:r w:rsidRPr="00A81E3E">
        <w:rPr>
          <w:rFonts w:ascii="Times New Roman" w:hAnsi="Times New Roman" w:cs="Times New Roman"/>
          <w:sz w:val="24"/>
          <w:szCs w:val="24"/>
        </w:rPr>
        <w:t xml:space="preserve"> 17: 85-99</w:t>
      </w:r>
    </w:p>
    <w:p w14:paraId="7029DE3C" w14:textId="77777777" w:rsidR="00961ECE" w:rsidRPr="00A81E3E" w:rsidRDefault="00961ECE" w:rsidP="00B1533B">
      <w:pPr>
        <w:suppressAutoHyphens w:val="0"/>
        <w:spacing w:line="360" w:lineRule="auto"/>
        <w:ind w:left="567" w:hanging="567"/>
        <w:jc w:val="both"/>
        <w:rPr>
          <w:rFonts w:ascii="Times New Roman" w:hAnsi="Times New Roman" w:cs="Times New Roman"/>
          <w:caps/>
          <w:sz w:val="24"/>
          <w:szCs w:val="24"/>
        </w:rPr>
      </w:pPr>
    </w:p>
    <w:p w14:paraId="113F9D8F" w14:textId="0E44F226" w:rsidR="00CF2B69" w:rsidRPr="00A81E3E" w:rsidRDefault="00CF2B69" w:rsidP="00B1533B">
      <w:pPr>
        <w:suppressAutoHyphens w:val="0"/>
        <w:spacing w:line="360" w:lineRule="auto"/>
        <w:ind w:left="567" w:hanging="567"/>
        <w:jc w:val="both"/>
        <w:rPr>
          <w:rFonts w:ascii="Times New Roman" w:hAnsi="Times New Roman" w:cs="Times New Roman"/>
          <w:sz w:val="24"/>
          <w:szCs w:val="24"/>
        </w:rPr>
      </w:pPr>
      <w:r w:rsidRPr="00A81E3E">
        <w:rPr>
          <w:rFonts w:ascii="Times New Roman" w:hAnsi="Times New Roman" w:cs="Times New Roman"/>
          <w:smallCaps/>
          <w:sz w:val="24"/>
          <w:szCs w:val="24"/>
        </w:rPr>
        <w:t>R C</w:t>
      </w:r>
      <w:r w:rsidR="002041EF" w:rsidRPr="00A81E3E">
        <w:rPr>
          <w:rFonts w:ascii="Times New Roman" w:hAnsi="Times New Roman" w:cs="Times New Roman"/>
          <w:smallCaps/>
          <w:sz w:val="24"/>
          <w:szCs w:val="24"/>
        </w:rPr>
        <w:t>ore Team</w:t>
      </w:r>
      <w:r w:rsidR="00B67E6C" w:rsidRPr="00A81E3E">
        <w:rPr>
          <w:rFonts w:ascii="Times New Roman" w:eastAsia="Times New Roman" w:hAnsi="Times New Roman" w:cs="Times New Roman"/>
          <w:sz w:val="24"/>
          <w:szCs w:val="24"/>
          <w:lang w:eastAsia="en-GB"/>
        </w:rPr>
        <w:t xml:space="preserve"> </w:t>
      </w:r>
      <w:r w:rsidR="002B3D0A">
        <w:rPr>
          <w:rFonts w:ascii="Times New Roman" w:eastAsia="Times New Roman" w:hAnsi="Times New Roman" w:cs="Times New Roman"/>
          <w:sz w:val="24"/>
          <w:szCs w:val="24"/>
          <w:lang w:eastAsia="en-GB"/>
        </w:rPr>
        <w:t>2017</w:t>
      </w:r>
      <w:r w:rsidRPr="00A81E3E">
        <w:rPr>
          <w:rFonts w:ascii="Times New Roman" w:eastAsia="Times New Roman" w:hAnsi="Times New Roman" w:cs="Times New Roman"/>
          <w:sz w:val="24"/>
          <w:szCs w:val="24"/>
          <w:lang w:eastAsia="en-GB"/>
        </w:rPr>
        <w:t xml:space="preserve">. </w:t>
      </w:r>
      <w:r w:rsidRPr="00A81E3E">
        <w:rPr>
          <w:rFonts w:ascii="Times New Roman" w:hAnsi="Times New Roman" w:cs="Times New Roman"/>
          <w:sz w:val="24"/>
          <w:szCs w:val="24"/>
        </w:rPr>
        <w:t>R</w:t>
      </w:r>
      <w:r w:rsidR="00AF3B28">
        <w:rPr>
          <w:rFonts w:ascii="Times New Roman" w:hAnsi="Times New Roman" w:cs="Times New Roman"/>
          <w:sz w:val="24"/>
          <w:szCs w:val="24"/>
        </w:rPr>
        <w:t xml:space="preserve"> 3.1.2</w:t>
      </w:r>
      <w:r w:rsidRPr="00A81E3E">
        <w:rPr>
          <w:rFonts w:ascii="Times New Roman" w:hAnsi="Times New Roman" w:cs="Times New Roman"/>
          <w:sz w:val="24"/>
          <w:szCs w:val="24"/>
        </w:rPr>
        <w:t xml:space="preserve">: A language and environment for statistical   computing. R Foundation for Statistical Computing, Vienna, Austria.   URL </w:t>
      </w:r>
      <w:hyperlink r:id="rId11" w:history="1">
        <w:r w:rsidR="00961ECE" w:rsidRPr="00A81E3E">
          <w:rPr>
            <w:rStyle w:val="Hyperlink"/>
            <w:rFonts w:ascii="Times New Roman" w:hAnsi="Times New Roman" w:cs="Times New Roman"/>
            <w:sz w:val="24"/>
            <w:szCs w:val="24"/>
          </w:rPr>
          <w:t>http://www.R-project.org/</w:t>
        </w:r>
      </w:hyperlink>
      <w:r w:rsidRPr="00A81E3E">
        <w:rPr>
          <w:rFonts w:ascii="Times New Roman" w:hAnsi="Times New Roman" w:cs="Times New Roman"/>
          <w:sz w:val="24"/>
          <w:szCs w:val="24"/>
        </w:rPr>
        <w:t>.</w:t>
      </w:r>
    </w:p>
    <w:p w14:paraId="508C30DE" w14:textId="77777777" w:rsidR="00FA0366" w:rsidRPr="00A81E3E" w:rsidRDefault="00FA0366" w:rsidP="00B1533B">
      <w:pPr>
        <w:suppressAutoHyphens w:val="0"/>
        <w:spacing w:line="360" w:lineRule="auto"/>
        <w:ind w:left="567" w:hanging="567"/>
        <w:jc w:val="both"/>
        <w:rPr>
          <w:rFonts w:ascii="Times New Roman" w:hAnsi="Times New Roman" w:cs="Times New Roman"/>
          <w:sz w:val="24"/>
          <w:szCs w:val="24"/>
        </w:rPr>
      </w:pPr>
    </w:p>
    <w:p w14:paraId="2D3B9E26" w14:textId="006783B3" w:rsidR="00C50CBB" w:rsidRPr="00A81E3E" w:rsidRDefault="00C50CBB"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Reich, P. B. and Borchert, R.</w:t>
      </w:r>
      <w:r w:rsidRPr="00A81E3E">
        <w:rPr>
          <w:rFonts w:ascii="Times New Roman" w:hAnsi="Times New Roman" w:cs="Times New Roman"/>
          <w:noProof/>
          <w:sz w:val="24"/>
          <w:szCs w:val="24"/>
          <w:lang w:val="en-US"/>
        </w:rPr>
        <w:t xml:space="preserve"> 1984. Water stress and tree phenology in a tropical dry forest in the lowlands of Costa Rica. J Ecol 72: 61-74</w:t>
      </w:r>
    </w:p>
    <w:p w14:paraId="632EE80D" w14:textId="77777777" w:rsidR="00C50CBB" w:rsidRPr="00A81E3E" w:rsidRDefault="00C50CBB" w:rsidP="00B1533B">
      <w:pPr>
        <w:suppressAutoHyphens w:val="0"/>
        <w:spacing w:line="360" w:lineRule="auto"/>
        <w:ind w:left="567" w:hanging="567"/>
        <w:jc w:val="both"/>
        <w:rPr>
          <w:rFonts w:ascii="Times New Roman" w:hAnsi="Times New Roman" w:cs="Times New Roman"/>
          <w:sz w:val="24"/>
          <w:szCs w:val="24"/>
        </w:rPr>
      </w:pPr>
    </w:p>
    <w:p w14:paraId="1989292B" w14:textId="77777777" w:rsidR="00FA0366" w:rsidRPr="00A81E3E" w:rsidRDefault="00FA0366"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Root, T. L., MacMynowski, D. P., Mastrandrea, M. D. and Schneider, S. H.</w:t>
      </w:r>
      <w:r w:rsidRPr="00A81E3E">
        <w:rPr>
          <w:rFonts w:ascii="Times New Roman" w:hAnsi="Times New Roman" w:cs="Times New Roman"/>
          <w:noProof/>
          <w:sz w:val="24"/>
          <w:szCs w:val="24"/>
          <w:lang w:val="en-US"/>
        </w:rPr>
        <w:t xml:space="preserve"> 2005. Human-modified temperatures induce species changes. Proc Natl Acad Sci USA. 102: 7465-7469</w:t>
      </w:r>
    </w:p>
    <w:p w14:paraId="3DFD266C" w14:textId="77777777" w:rsidR="00FA0366" w:rsidRPr="00A81E3E" w:rsidRDefault="00FA0366" w:rsidP="00B1533B">
      <w:pPr>
        <w:suppressAutoHyphens w:val="0"/>
        <w:spacing w:line="360" w:lineRule="auto"/>
        <w:ind w:left="567" w:hanging="567"/>
        <w:jc w:val="both"/>
        <w:rPr>
          <w:rFonts w:ascii="Times New Roman" w:hAnsi="Times New Roman" w:cs="Times New Roman"/>
          <w:sz w:val="24"/>
          <w:szCs w:val="24"/>
        </w:rPr>
      </w:pPr>
    </w:p>
    <w:p w14:paraId="33B7C1DF" w14:textId="3147B6DF" w:rsidR="00BA4C39" w:rsidRDefault="00C50CBB" w:rsidP="00BA4C39">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 xml:space="preserve">Sakai, S. </w:t>
      </w:r>
      <w:r w:rsidR="009F69B4" w:rsidRPr="00A81E3E">
        <w:rPr>
          <w:rFonts w:ascii="Times New Roman" w:hAnsi="Times New Roman" w:cs="Times New Roman"/>
          <w:smallCaps/>
          <w:noProof/>
          <w:sz w:val="24"/>
          <w:szCs w:val="24"/>
          <w:lang w:val="en-US"/>
        </w:rPr>
        <w:t xml:space="preserve">Harrison R. D., Momose, K., Kuraji, K.,  Nagamasu, H., Yusanari, T., Chong, L. </w:t>
      </w:r>
      <w:r w:rsidR="009F69B4" w:rsidRPr="00A81E3E">
        <w:rPr>
          <w:rFonts w:ascii="Times New Roman" w:hAnsi="Times New Roman" w:cs="Times New Roman"/>
          <w:smallCaps/>
          <w:noProof/>
          <w:sz w:val="24"/>
          <w:szCs w:val="24"/>
          <w:lang w:val="en-US"/>
        </w:rPr>
        <w:lastRenderedPageBreak/>
        <w:t>and Nakashizuka, T.</w:t>
      </w:r>
      <w:r w:rsidRPr="00A81E3E">
        <w:rPr>
          <w:rFonts w:ascii="Times New Roman" w:hAnsi="Times New Roman" w:cs="Times New Roman"/>
          <w:smallCaps/>
          <w:noProof/>
          <w:sz w:val="24"/>
          <w:szCs w:val="24"/>
          <w:lang w:val="en-US"/>
        </w:rPr>
        <w:t>.</w:t>
      </w:r>
      <w:r w:rsidRPr="00A81E3E">
        <w:rPr>
          <w:rFonts w:ascii="Times New Roman" w:hAnsi="Times New Roman" w:cs="Times New Roman"/>
          <w:noProof/>
          <w:sz w:val="24"/>
          <w:szCs w:val="24"/>
          <w:lang w:val="en-US"/>
        </w:rPr>
        <w:t xml:space="preserve"> 2006. Irregular droughts trigger mass flowering in aseasonal tropical forests in asia. Am J Bot 93: 1134-1139.</w:t>
      </w:r>
    </w:p>
    <w:p w14:paraId="2B954A2D" w14:textId="77777777" w:rsidR="00BA4C39" w:rsidRDefault="00BA4C39" w:rsidP="00BA4C39">
      <w:pPr>
        <w:spacing w:line="360" w:lineRule="auto"/>
        <w:ind w:left="567" w:hanging="567"/>
        <w:rPr>
          <w:rFonts w:ascii="Times New Roman" w:hAnsi="Times New Roman" w:cs="Times New Roman"/>
          <w:noProof/>
          <w:sz w:val="24"/>
          <w:szCs w:val="24"/>
          <w:lang w:val="en-US"/>
        </w:rPr>
      </w:pPr>
    </w:p>
    <w:p w14:paraId="194B62BD" w14:textId="1A76A0FA" w:rsidR="00BA4C39" w:rsidRPr="00BA4C39" w:rsidRDefault="00BA4C39" w:rsidP="00BA4C39">
      <w:pPr>
        <w:spacing w:line="360" w:lineRule="auto"/>
        <w:ind w:left="567" w:hanging="567"/>
        <w:rPr>
          <w:rFonts w:ascii="Times New Roman" w:hAnsi="Times New Roman" w:cs="Times New Roman"/>
          <w:noProof/>
          <w:sz w:val="24"/>
          <w:szCs w:val="24"/>
          <w:lang w:val="en-US"/>
        </w:rPr>
      </w:pPr>
      <w:r w:rsidRPr="00BA4C39">
        <w:rPr>
          <w:rFonts w:ascii="Times New Roman" w:hAnsi="Times New Roman" w:cs="Times New Roman"/>
          <w:smallCaps/>
          <w:sz w:val="24"/>
          <w:szCs w:val="24"/>
        </w:rPr>
        <w:t>Seimon, A., and Plumptre, A.J.</w:t>
      </w:r>
      <w:r>
        <w:rPr>
          <w:rFonts w:ascii="Times New Roman" w:hAnsi="Times New Roman" w:cs="Times New Roman"/>
          <w:sz w:val="24"/>
          <w:szCs w:val="24"/>
        </w:rPr>
        <w:t xml:space="preserve"> 2012.</w:t>
      </w:r>
      <w:r w:rsidRPr="00BA4C39">
        <w:rPr>
          <w:rFonts w:ascii="Times New Roman" w:hAnsi="Times New Roman" w:cs="Times New Roman"/>
          <w:sz w:val="24"/>
          <w:szCs w:val="24"/>
        </w:rPr>
        <w:t xml:space="preserve"> Albertine Rift, Africa. Pp</w:t>
      </w:r>
      <w:r>
        <w:rPr>
          <w:rFonts w:ascii="Times New Roman" w:hAnsi="Times New Roman" w:cs="Times New Roman"/>
          <w:sz w:val="24"/>
          <w:szCs w:val="24"/>
        </w:rPr>
        <w:t xml:space="preserve"> </w:t>
      </w:r>
      <w:r w:rsidRPr="00BA4C39">
        <w:rPr>
          <w:rFonts w:ascii="Times New Roman" w:hAnsi="Times New Roman" w:cs="Times New Roman"/>
          <w:sz w:val="24"/>
          <w:szCs w:val="24"/>
        </w:rPr>
        <w:t xml:space="preserve">33-44. In: J. </w:t>
      </w:r>
      <w:proofErr w:type="spellStart"/>
      <w:r w:rsidRPr="00BA4C39">
        <w:rPr>
          <w:rFonts w:ascii="Times New Roman" w:hAnsi="Times New Roman" w:cs="Times New Roman"/>
          <w:sz w:val="24"/>
          <w:szCs w:val="24"/>
        </w:rPr>
        <w:t>Hilty</w:t>
      </w:r>
      <w:proofErr w:type="spellEnd"/>
      <w:r w:rsidRPr="00BA4C39">
        <w:rPr>
          <w:rFonts w:ascii="Times New Roman" w:hAnsi="Times New Roman" w:cs="Times New Roman"/>
          <w:sz w:val="24"/>
          <w:szCs w:val="24"/>
        </w:rPr>
        <w:t xml:space="preserve">, C.C. Chester and </w:t>
      </w:r>
      <w:proofErr w:type="spellStart"/>
      <w:r w:rsidRPr="00BA4C39">
        <w:rPr>
          <w:rFonts w:ascii="Times New Roman" w:hAnsi="Times New Roman" w:cs="Times New Roman"/>
          <w:sz w:val="24"/>
          <w:szCs w:val="24"/>
        </w:rPr>
        <w:t>M.</w:t>
      </w:r>
      <w:proofErr w:type="gramStart"/>
      <w:r w:rsidRPr="00BA4C39">
        <w:rPr>
          <w:rFonts w:ascii="Times New Roman" w:hAnsi="Times New Roman" w:cs="Times New Roman"/>
          <w:sz w:val="24"/>
          <w:szCs w:val="24"/>
        </w:rPr>
        <w:t>S.Cross</w:t>
      </w:r>
      <w:proofErr w:type="spellEnd"/>
      <w:proofErr w:type="gramEnd"/>
      <w:r w:rsidRPr="00BA4C39">
        <w:rPr>
          <w:rFonts w:ascii="Times New Roman" w:hAnsi="Times New Roman" w:cs="Times New Roman"/>
          <w:sz w:val="24"/>
          <w:szCs w:val="24"/>
        </w:rPr>
        <w:t xml:space="preserve"> (</w:t>
      </w:r>
      <w:proofErr w:type="spellStart"/>
      <w:r w:rsidRPr="00BA4C39">
        <w:rPr>
          <w:rFonts w:ascii="Times New Roman" w:hAnsi="Times New Roman" w:cs="Times New Roman"/>
          <w:sz w:val="24"/>
          <w:szCs w:val="24"/>
        </w:rPr>
        <w:t>eds</w:t>
      </w:r>
      <w:proofErr w:type="spellEnd"/>
      <w:r w:rsidRPr="00BA4C39">
        <w:rPr>
          <w:rFonts w:ascii="Times New Roman" w:hAnsi="Times New Roman" w:cs="Times New Roman"/>
          <w:sz w:val="24"/>
          <w:szCs w:val="24"/>
        </w:rPr>
        <w:t>)</w:t>
      </w:r>
      <w:r>
        <w:rPr>
          <w:rFonts w:ascii="Times New Roman" w:hAnsi="Times New Roman" w:cs="Times New Roman"/>
          <w:sz w:val="24"/>
          <w:szCs w:val="24"/>
        </w:rPr>
        <w:t>.</w:t>
      </w:r>
      <w:r w:rsidRPr="00BA4C39">
        <w:rPr>
          <w:rFonts w:ascii="Times New Roman" w:hAnsi="Times New Roman" w:cs="Times New Roman"/>
          <w:sz w:val="24"/>
          <w:szCs w:val="24"/>
        </w:rPr>
        <w:t xml:space="preserve"> Climate and Conservation. Landscape and seascape science, planning and action. Island Press, Washington.</w:t>
      </w:r>
      <w:r w:rsidR="00FD6DBA">
        <w:rPr>
          <w:rFonts w:ascii="Times New Roman" w:hAnsi="Times New Roman" w:cs="Times New Roman"/>
          <w:sz w:val="24"/>
          <w:szCs w:val="24"/>
        </w:rPr>
        <w:t xml:space="preserve"> </w:t>
      </w:r>
      <w:r w:rsidRPr="00BA4C39">
        <w:rPr>
          <w:rFonts w:ascii="Times New Roman" w:hAnsi="Times New Roman" w:cs="Times New Roman"/>
          <w:sz w:val="24"/>
          <w:szCs w:val="24"/>
        </w:rPr>
        <w:t>373</w:t>
      </w:r>
      <w:r w:rsidR="00FD6DBA">
        <w:rPr>
          <w:rFonts w:ascii="Times New Roman" w:hAnsi="Times New Roman" w:cs="Times New Roman"/>
          <w:sz w:val="24"/>
          <w:szCs w:val="24"/>
        </w:rPr>
        <w:t xml:space="preserve"> </w:t>
      </w:r>
      <w:r w:rsidRPr="00BA4C39">
        <w:rPr>
          <w:rFonts w:ascii="Times New Roman" w:hAnsi="Times New Roman" w:cs="Times New Roman"/>
          <w:sz w:val="24"/>
          <w:szCs w:val="24"/>
        </w:rPr>
        <w:t>pp.</w:t>
      </w:r>
    </w:p>
    <w:p w14:paraId="7C179D96" w14:textId="77777777" w:rsidR="00BA4C39" w:rsidRPr="00A81E3E" w:rsidRDefault="00BA4C39" w:rsidP="00B1533B">
      <w:pPr>
        <w:spacing w:line="360" w:lineRule="auto"/>
        <w:ind w:left="567" w:hanging="567"/>
        <w:rPr>
          <w:rFonts w:ascii="Times New Roman" w:hAnsi="Times New Roman" w:cs="Times New Roman"/>
          <w:noProof/>
          <w:sz w:val="24"/>
          <w:szCs w:val="24"/>
          <w:lang w:val="en-US"/>
        </w:rPr>
      </w:pPr>
    </w:p>
    <w:p w14:paraId="310574C9" w14:textId="445CCA44" w:rsidR="00920749" w:rsidRDefault="002041EF" w:rsidP="00920749">
      <w:pPr>
        <w:suppressAutoHyphens w:val="0"/>
        <w:spacing w:line="360" w:lineRule="auto"/>
        <w:ind w:left="567" w:hanging="567"/>
        <w:jc w:val="both"/>
        <w:rPr>
          <w:rFonts w:ascii="Times New Roman" w:hAnsi="Times New Roman" w:cs="Times New Roman"/>
          <w:sz w:val="24"/>
          <w:szCs w:val="24"/>
        </w:rPr>
      </w:pPr>
      <w:proofErr w:type="spellStart"/>
      <w:r w:rsidRPr="00A81E3E">
        <w:rPr>
          <w:rFonts w:ascii="Times New Roman" w:hAnsi="Times New Roman" w:cs="Times New Roman"/>
          <w:smallCaps/>
          <w:sz w:val="24"/>
          <w:szCs w:val="24"/>
        </w:rPr>
        <w:t>Sheil</w:t>
      </w:r>
      <w:proofErr w:type="spellEnd"/>
      <w:r w:rsidRPr="00A81E3E">
        <w:rPr>
          <w:rFonts w:ascii="Times New Roman" w:hAnsi="Times New Roman" w:cs="Times New Roman"/>
          <w:sz w:val="24"/>
          <w:szCs w:val="24"/>
        </w:rPr>
        <w:t xml:space="preserve">, D. </w:t>
      </w:r>
      <w:r w:rsidR="00961ECE" w:rsidRPr="00A81E3E">
        <w:rPr>
          <w:rFonts w:ascii="Times New Roman" w:hAnsi="Times New Roman" w:cs="Times New Roman"/>
          <w:sz w:val="24"/>
          <w:szCs w:val="24"/>
        </w:rPr>
        <w:t>1996</w:t>
      </w:r>
      <w:r w:rsidRPr="00A81E3E">
        <w:rPr>
          <w:rFonts w:ascii="Times New Roman" w:hAnsi="Times New Roman" w:cs="Times New Roman"/>
          <w:sz w:val="24"/>
          <w:szCs w:val="24"/>
        </w:rPr>
        <w:t>.</w:t>
      </w:r>
      <w:r w:rsidR="00961ECE" w:rsidRPr="00A81E3E">
        <w:rPr>
          <w:rFonts w:ascii="Times New Roman" w:hAnsi="Times New Roman" w:cs="Times New Roman"/>
          <w:sz w:val="24"/>
          <w:szCs w:val="24"/>
        </w:rPr>
        <w:t xml:space="preserve"> The Ecology of Long Term Change in a Ugandan Rain Forest. Unpublished PhD. Thesis, Oxford Forestry Institute, University of Oxford. 229</w:t>
      </w:r>
      <w:r w:rsidR="00003FD1">
        <w:rPr>
          <w:rFonts w:ascii="Times New Roman" w:hAnsi="Times New Roman" w:cs="Times New Roman"/>
          <w:sz w:val="24"/>
          <w:szCs w:val="24"/>
        </w:rPr>
        <w:t xml:space="preserve"> </w:t>
      </w:r>
      <w:r w:rsidR="00961ECE" w:rsidRPr="00A81E3E">
        <w:rPr>
          <w:rFonts w:ascii="Times New Roman" w:hAnsi="Times New Roman" w:cs="Times New Roman"/>
          <w:sz w:val="24"/>
          <w:szCs w:val="24"/>
        </w:rPr>
        <w:t>pp.</w:t>
      </w:r>
    </w:p>
    <w:p w14:paraId="395E0F13" w14:textId="77777777" w:rsidR="00920749" w:rsidRDefault="00920749" w:rsidP="00920749">
      <w:pPr>
        <w:suppressAutoHyphens w:val="0"/>
        <w:spacing w:line="360" w:lineRule="auto"/>
        <w:ind w:left="567" w:hanging="567"/>
        <w:jc w:val="both"/>
        <w:rPr>
          <w:rFonts w:ascii="Times New Roman" w:hAnsi="Times New Roman" w:cs="Times New Roman"/>
          <w:sz w:val="24"/>
          <w:szCs w:val="24"/>
        </w:rPr>
      </w:pPr>
    </w:p>
    <w:p w14:paraId="68750D63" w14:textId="77777777" w:rsidR="00920749" w:rsidRPr="00920749" w:rsidRDefault="00920749" w:rsidP="00920749">
      <w:pPr>
        <w:suppressAutoHyphens w:val="0"/>
        <w:spacing w:line="360" w:lineRule="auto"/>
        <w:ind w:left="567" w:hanging="567"/>
        <w:jc w:val="both"/>
        <w:rPr>
          <w:rFonts w:ascii="Times New Roman" w:hAnsi="Times New Roman" w:cs="Times New Roman"/>
          <w:sz w:val="24"/>
          <w:szCs w:val="24"/>
        </w:rPr>
      </w:pPr>
      <w:r w:rsidRPr="00920749">
        <w:rPr>
          <w:rFonts w:ascii="Times New Roman" w:hAnsi="Times New Roman" w:cs="Times New Roman"/>
          <w:smallCaps/>
          <w:sz w:val="24"/>
          <w:szCs w:val="24"/>
        </w:rPr>
        <w:t xml:space="preserve">Sun, C., </w:t>
      </w:r>
      <w:proofErr w:type="spellStart"/>
      <w:r w:rsidRPr="00920749">
        <w:rPr>
          <w:rFonts w:ascii="Times New Roman" w:hAnsi="Times New Roman" w:cs="Times New Roman"/>
          <w:smallCaps/>
          <w:sz w:val="24"/>
          <w:szCs w:val="24"/>
        </w:rPr>
        <w:t>Kaplin</w:t>
      </w:r>
      <w:proofErr w:type="spellEnd"/>
      <w:r w:rsidRPr="00920749">
        <w:rPr>
          <w:rFonts w:ascii="Times New Roman" w:hAnsi="Times New Roman" w:cs="Times New Roman"/>
          <w:smallCaps/>
          <w:sz w:val="24"/>
          <w:szCs w:val="24"/>
        </w:rPr>
        <w:t xml:space="preserve">, B.A., </w:t>
      </w:r>
      <w:proofErr w:type="spellStart"/>
      <w:r w:rsidRPr="00920749">
        <w:rPr>
          <w:rFonts w:ascii="Times New Roman" w:hAnsi="Times New Roman" w:cs="Times New Roman"/>
          <w:smallCaps/>
          <w:sz w:val="24"/>
          <w:szCs w:val="24"/>
        </w:rPr>
        <w:t>Kristensen</w:t>
      </w:r>
      <w:proofErr w:type="spellEnd"/>
      <w:r w:rsidRPr="00920749">
        <w:rPr>
          <w:rFonts w:ascii="Times New Roman" w:hAnsi="Times New Roman" w:cs="Times New Roman"/>
          <w:smallCaps/>
          <w:sz w:val="24"/>
          <w:szCs w:val="24"/>
        </w:rPr>
        <w:t xml:space="preserve">, K.A., </w:t>
      </w:r>
      <w:proofErr w:type="spellStart"/>
      <w:r w:rsidRPr="00920749">
        <w:rPr>
          <w:rFonts w:ascii="Times New Roman" w:hAnsi="Times New Roman" w:cs="Times New Roman"/>
          <w:smallCaps/>
          <w:sz w:val="24"/>
          <w:szCs w:val="24"/>
        </w:rPr>
        <w:t>Munyaligoga</w:t>
      </w:r>
      <w:proofErr w:type="spellEnd"/>
      <w:r w:rsidRPr="00920749">
        <w:rPr>
          <w:rFonts w:ascii="Times New Roman" w:hAnsi="Times New Roman" w:cs="Times New Roman"/>
          <w:smallCaps/>
          <w:sz w:val="24"/>
          <w:szCs w:val="24"/>
        </w:rPr>
        <w:t xml:space="preserve">, V., </w:t>
      </w:r>
      <w:proofErr w:type="spellStart"/>
      <w:r w:rsidRPr="00920749">
        <w:rPr>
          <w:rFonts w:ascii="Times New Roman" w:hAnsi="Times New Roman" w:cs="Times New Roman"/>
          <w:smallCaps/>
          <w:sz w:val="24"/>
          <w:szCs w:val="24"/>
        </w:rPr>
        <w:t>Mvukiyumwami</w:t>
      </w:r>
      <w:proofErr w:type="spellEnd"/>
      <w:r w:rsidRPr="00920749">
        <w:rPr>
          <w:rFonts w:ascii="Times New Roman" w:hAnsi="Times New Roman" w:cs="Times New Roman"/>
          <w:smallCaps/>
          <w:sz w:val="24"/>
          <w:szCs w:val="24"/>
        </w:rPr>
        <w:t>, J.</w:t>
      </w:r>
      <w:r>
        <w:rPr>
          <w:rFonts w:ascii="Times New Roman" w:hAnsi="Times New Roman" w:cs="Times New Roman"/>
          <w:smallCaps/>
          <w:sz w:val="24"/>
          <w:szCs w:val="24"/>
        </w:rPr>
        <w:t xml:space="preserve">, </w:t>
      </w:r>
      <w:proofErr w:type="spellStart"/>
      <w:r>
        <w:rPr>
          <w:rFonts w:ascii="Times New Roman" w:hAnsi="Times New Roman" w:cs="Times New Roman"/>
          <w:smallCaps/>
          <w:sz w:val="24"/>
          <w:szCs w:val="24"/>
        </w:rPr>
        <w:t>Kajondo</w:t>
      </w:r>
      <w:proofErr w:type="spellEnd"/>
      <w:r>
        <w:rPr>
          <w:rFonts w:ascii="Times New Roman" w:hAnsi="Times New Roman" w:cs="Times New Roman"/>
          <w:smallCaps/>
          <w:sz w:val="24"/>
          <w:szCs w:val="24"/>
        </w:rPr>
        <w:t xml:space="preserve">, K.K., </w:t>
      </w:r>
      <w:proofErr w:type="spellStart"/>
      <w:r>
        <w:rPr>
          <w:rFonts w:ascii="Times New Roman" w:hAnsi="Times New Roman" w:cs="Times New Roman"/>
          <w:smallCaps/>
          <w:sz w:val="24"/>
          <w:szCs w:val="24"/>
        </w:rPr>
        <w:t>Moermond</w:t>
      </w:r>
      <w:proofErr w:type="spellEnd"/>
      <w:r>
        <w:rPr>
          <w:rFonts w:ascii="Times New Roman" w:hAnsi="Times New Roman" w:cs="Times New Roman"/>
          <w:smallCaps/>
          <w:sz w:val="24"/>
          <w:szCs w:val="24"/>
        </w:rPr>
        <w:t>, T.C.</w:t>
      </w:r>
      <w:r w:rsidRPr="00920749">
        <w:rPr>
          <w:rFonts w:ascii="Times New Roman" w:hAnsi="Times New Roman" w:cs="Times New Roman"/>
          <w:sz w:val="24"/>
          <w:szCs w:val="24"/>
        </w:rPr>
        <w:t xml:space="preserve"> 1996. Tree phenology in a tropical montane </w:t>
      </w:r>
      <w:r>
        <w:rPr>
          <w:rFonts w:ascii="Times New Roman" w:hAnsi="Times New Roman" w:cs="Times New Roman"/>
          <w:sz w:val="24"/>
          <w:szCs w:val="24"/>
        </w:rPr>
        <w:t xml:space="preserve">forest in Rwanda. </w:t>
      </w:r>
      <w:proofErr w:type="spellStart"/>
      <w:r>
        <w:rPr>
          <w:rFonts w:ascii="Times New Roman" w:hAnsi="Times New Roman" w:cs="Times New Roman"/>
          <w:sz w:val="24"/>
          <w:szCs w:val="24"/>
        </w:rPr>
        <w:t>Biotropica</w:t>
      </w:r>
      <w:proofErr w:type="spellEnd"/>
      <w:r>
        <w:rPr>
          <w:rFonts w:ascii="Times New Roman" w:hAnsi="Times New Roman" w:cs="Times New Roman"/>
          <w:sz w:val="24"/>
          <w:szCs w:val="24"/>
        </w:rPr>
        <w:t xml:space="preserve"> 28:</w:t>
      </w:r>
      <w:r w:rsidRPr="00920749">
        <w:rPr>
          <w:rFonts w:ascii="Times New Roman" w:hAnsi="Times New Roman" w:cs="Times New Roman"/>
          <w:sz w:val="24"/>
          <w:szCs w:val="24"/>
        </w:rPr>
        <w:t xml:space="preserve"> 668–681.</w:t>
      </w:r>
    </w:p>
    <w:p w14:paraId="6D8F85B9" w14:textId="77777777" w:rsidR="00993348" w:rsidRPr="00920749" w:rsidRDefault="00993348" w:rsidP="00B1533B">
      <w:pPr>
        <w:suppressAutoHyphens w:val="0"/>
        <w:spacing w:line="360" w:lineRule="auto"/>
        <w:ind w:left="567" w:hanging="567"/>
        <w:jc w:val="both"/>
        <w:rPr>
          <w:rFonts w:ascii="Times New Roman" w:hAnsi="Times New Roman" w:cs="Times New Roman"/>
          <w:sz w:val="24"/>
          <w:szCs w:val="24"/>
        </w:rPr>
      </w:pPr>
    </w:p>
    <w:p w14:paraId="360A0697" w14:textId="77777777" w:rsidR="009F69B4" w:rsidRPr="00A81E3E" w:rsidRDefault="009F69B4"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Thomas, B. &amp; Vince-Prue, D.</w:t>
      </w:r>
      <w:r w:rsidRPr="00A81E3E">
        <w:rPr>
          <w:rFonts w:ascii="Times New Roman" w:hAnsi="Times New Roman" w:cs="Times New Roman"/>
          <w:noProof/>
          <w:sz w:val="24"/>
          <w:szCs w:val="24"/>
          <w:lang w:val="en-US"/>
        </w:rPr>
        <w:t xml:space="preserve"> 1997. Photoperiodism in Plants.  Academic Press, New York.</w:t>
      </w:r>
    </w:p>
    <w:p w14:paraId="39AB966A" w14:textId="77777777" w:rsidR="009F69B4" w:rsidRPr="00A81E3E" w:rsidRDefault="009F69B4" w:rsidP="00B1533B">
      <w:pPr>
        <w:spacing w:line="360" w:lineRule="auto"/>
        <w:ind w:left="567" w:hanging="567"/>
        <w:rPr>
          <w:rFonts w:ascii="Times New Roman" w:hAnsi="Times New Roman" w:cs="Times New Roman"/>
          <w:noProof/>
          <w:sz w:val="24"/>
          <w:szCs w:val="24"/>
          <w:lang w:val="en-US"/>
        </w:rPr>
      </w:pPr>
    </w:p>
    <w:p w14:paraId="06B625E5" w14:textId="77777777" w:rsidR="00C50CBB" w:rsidRPr="00A81E3E" w:rsidRDefault="00C50CBB" w:rsidP="00B1533B">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van Schaik, C. P., Terborgh, J. W. &amp; Wright, S. J.</w:t>
      </w:r>
      <w:r w:rsidRPr="00A81E3E">
        <w:rPr>
          <w:rFonts w:ascii="Times New Roman" w:hAnsi="Times New Roman" w:cs="Times New Roman"/>
          <w:noProof/>
          <w:sz w:val="24"/>
          <w:szCs w:val="24"/>
          <w:lang w:val="en-US"/>
        </w:rPr>
        <w:t xml:space="preserve"> 1993. The phenology of tropical forests: adaptive significance and consequences for primary consumers. Annu Rev Ecol Syst 24: 353-377</w:t>
      </w:r>
    </w:p>
    <w:p w14:paraId="14D87D50" w14:textId="77777777" w:rsidR="00C50CBB" w:rsidRPr="00A81E3E" w:rsidRDefault="00C50CBB" w:rsidP="00B1533B">
      <w:pPr>
        <w:suppressAutoHyphens w:val="0"/>
        <w:spacing w:line="360" w:lineRule="auto"/>
        <w:ind w:left="567" w:hanging="567"/>
        <w:jc w:val="both"/>
        <w:rPr>
          <w:rFonts w:ascii="Times New Roman" w:hAnsi="Times New Roman" w:cs="Times New Roman"/>
          <w:sz w:val="24"/>
          <w:szCs w:val="24"/>
        </w:rPr>
      </w:pPr>
    </w:p>
    <w:p w14:paraId="504C259A" w14:textId="77777777" w:rsidR="00993348" w:rsidRPr="00A81E3E" w:rsidRDefault="00993348" w:rsidP="00B1533B">
      <w:pPr>
        <w:widowControl/>
        <w:suppressAutoHyphens w:val="0"/>
        <w:autoSpaceDE w:val="0"/>
        <w:autoSpaceDN w:val="0"/>
        <w:adjustRightInd w:val="0"/>
        <w:spacing w:line="360" w:lineRule="auto"/>
        <w:ind w:left="567" w:hanging="567"/>
        <w:rPr>
          <w:rFonts w:ascii="Times New Roman" w:hAnsi="Times New Roman" w:cs="Times New Roman"/>
          <w:sz w:val="24"/>
          <w:szCs w:val="24"/>
        </w:rPr>
      </w:pPr>
      <w:r w:rsidRPr="00A81E3E">
        <w:rPr>
          <w:rFonts w:ascii="Times New Roman" w:hAnsi="Times New Roman" w:cs="Times New Roman"/>
          <w:smallCaps/>
          <w:sz w:val="24"/>
          <w:szCs w:val="24"/>
        </w:rPr>
        <w:t>W</w:t>
      </w:r>
      <w:r w:rsidR="002041EF" w:rsidRPr="00A81E3E">
        <w:rPr>
          <w:rFonts w:ascii="Times New Roman" w:hAnsi="Times New Roman" w:cs="Times New Roman"/>
          <w:smallCaps/>
          <w:sz w:val="24"/>
          <w:szCs w:val="24"/>
        </w:rPr>
        <w:t>illiams</w:t>
      </w:r>
      <w:r w:rsidRPr="00A81E3E">
        <w:rPr>
          <w:rFonts w:ascii="Times New Roman" w:hAnsi="Times New Roman" w:cs="Times New Roman"/>
          <w:smallCaps/>
          <w:sz w:val="24"/>
          <w:szCs w:val="24"/>
        </w:rPr>
        <w:t xml:space="preserve">, C. A. </w:t>
      </w:r>
      <w:r w:rsidR="002041EF" w:rsidRPr="00A81E3E">
        <w:rPr>
          <w:rFonts w:ascii="Times New Roman" w:hAnsi="Times New Roman" w:cs="Times New Roman"/>
          <w:smallCaps/>
          <w:sz w:val="24"/>
          <w:szCs w:val="24"/>
        </w:rPr>
        <w:t>and</w:t>
      </w:r>
      <w:r w:rsidRPr="00A81E3E">
        <w:rPr>
          <w:rFonts w:ascii="Times New Roman" w:hAnsi="Times New Roman" w:cs="Times New Roman"/>
          <w:smallCaps/>
          <w:sz w:val="24"/>
          <w:szCs w:val="24"/>
        </w:rPr>
        <w:t xml:space="preserve"> </w:t>
      </w:r>
      <w:proofErr w:type="spellStart"/>
      <w:r w:rsidRPr="00A81E3E">
        <w:rPr>
          <w:rFonts w:ascii="Times New Roman" w:hAnsi="Times New Roman" w:cs="Times New Roman"/>
          <w:smallCaps/>
          <w:sz w:val="24"/>
          <w:szCs w:val="24"/>
        </w:rPr>
        <w:t>H</w:t>
      </w:r>
      <w:r w:rsidR="002041EF" w:rsidRPr="00A81E3E">
        <w:rPr>
          <w:rFonts w:ascii="Times New Roman" w:hAnsi="Times New Roman" w:cs="Times New Roman"/>
          <w:smallCaps/>
          <w:sz w:val="24"/>
          <w:szCs w:val="24"/>
        </w:rPr>
        <w:t>anan</w:t>
      </w:r>
      <w:proofErr w:type="spellEnd"/>
      <w:r w:rsidRPr="00A81E3E">
        <w:rPr>
          <w:rFonts w:ascii="Times New Roman" w:hAnsi="Times New Roman" w:cs="Times New Roman"/>
          <w:smallCaps/>
          <w:sz w:val="24"/>
          <w:szCs w:val="24"/>
        </w:rPr>
        <w:t>, N. P.</w:t>
      </w:r>
      <w:r w:rsidR="002041EF" w:rsidRPr="00A81E3E">
        <w:rPr>
          <w:rFonts w:ascii="Times New Roman" w:hAnsi="Times New Roman" w:cs="Times New Roman"/>
          <w:sz w:val="24"/>
          <w:szCs w:val="24"/>
        </w:rPr>
        <w:t xml:space="preserve"> 2011.</w:t>
      </w:r>
      <w:r w:rsidRPr="00A81E3E">
        <w:rPr>
          <w:rFonts w:ascii="Times New Roman" w:hAnsi="Times New Roman" w:cs="Times New Roman"/>
          <w:sz w:val="24"/>
          <w:szCs w:val="24"/>
        </w:rPr>
        <w:t xml:space="preserve"> ENSO and IOD teleconnections for African ecosystems:</w:t>
      </w:r>
      <w:r w:rsidR="009F69B4" w:rsidRPr="00A81E3E">
        <w:rPr>
          <w:rFonts w:ascii="Times New Roman" w:hAnsi="Times New Roman" w:cs="Times New Roman"/>
          <w:sz w:val="24"/>
          <w:szCs w:val="24"/>
        </w:rPr>
        <w:t xml:space="preserve"> </w:t>
      </w:r>
      <w:r w:rsidRPr="00A81E3E">
        <w:rPr>
          <w:rFonts w:ascii="Times New Roman" w:hAnsi="Times New Roman" w:cs="Times New Roman"/>
          <w:sz w:val="24"/>
          <w:szCs w:val="24"/>
        </w:rPr>
        <w:t xml:space="preserve">evidence of destructive interference between climate oscillations. </w:t>
      </w:r>
      <w:proofErr w:type="spellStart"/>
      <w:r w:rsidRPr="00A81E3E">
        <w:rPr>
          <w:rFonts w:ascii="Times New Roman" w:hAnsi="Times New Roman" w:cs="Times New Roman"/>
          <w:sz w:val="24"/>
          <w:szCs w:val="24"/>
        </w:rPr>
        <w:t>Biogeosciences</w:t>
      </w:r>
      <w:proofErr w:type="spellEnd"/>
      <w:r w:rsidRPr="00A81E3E">
        <w:rPr>
          <w:rFonts w:ascii="Times New Roman" w:hAnsi="Times New Roman" w:cs="Times New Roman"/>
          <w:sz w:val="24"/>
          <w:szCs w:val="24"/>
        </w:rPr>
        <w:t xml:space="preserve"> 8: 27-40</w:t>
      </w:r>
    </w:p>
    <w:p w14:paraId="144B5FFC" w14:textId="77777777" w:rsidR="00575CEA" w:rsidRPr="00A81E3E" w:rsidRDefault="00575CEA" w:rsidP="00B1533B">
      <w:pPr>
        <w:suppressAutoHyphens w:val="0"/>
        <w:spacing w:line="360" w:lineRule="auto"/>
        <w:ind w:left="567" w:hanging="567"/>
        <w:jc w:val="both"/>
        <w:rPr>
          <w:rFonts w:ascii="Times New Roman" w:hAnsi="Times New Roman" w:cs="Times New Roman"/>
          <w:sz w:val="24"/>
          <w:szCs w:val="24"/>
        </w:rPr>
      </w:pPr>
    </w:p>
    <w:p w14:paraId="2AAE14A0" w14:textId="4362B7EB" w:rsidR="00E677F3" w:rsidRPr="00E677F3" w:rsidRDefault="00C50CBB" w:rsidP="00E677F3">
      <w:pPr>
        <w:spacing w:line="360" w:lineRule="auto"/>
        <w:ind w:left="567" w:hanging="567"/>
        <w:rPr>
          <w:rFonts w:ascii="Times New Roman" w:hAnsi="Times New Roman" w:cs="Times New Roman"/>
          <w:noProof/>
          <w:sz w:val="24"/>
          <w:szCs w:val="24"/>
          <w:lang w:val="en-US"/>
        </w:rPr>
      </w:pPr>
      <w:r w:rsidRPr="00A81E3E">
        <w:rPr>
          <w:rFonts w:ascii="Times New Roman" w:hAnsi="Times New Roman" w:cs="Times New Roman"/>
          <w:smallCaps/>
          <w:noProof/>
          <w:sz w:val="24"/>
          <w:szCs w:val="24"/>
          <w:lang w:val="en-US"/>
        </w:rPr>
        <w:t>Wright, S. J. &amp; van Schaik, C. P.</w:t>
      </w:r>
      <w:r w:rsidRPr="00A81E3E">
        <w:rPr>
          <w:rFonts w:ascii="Times New Roman" w:hAnsi="Times New Roman" w:cs="Times New Roman"/>
          <w:noProof/>
          <w:sz w:val="24"/>
          <w:szCs w:val="24"/>
          <w:lang w:val="en-US"/>
        </w:rPr>
        <w:t xml:space="preserve"> 1994. Light and the phenology of tropical trees. Am</w:t>
      </w:r>
      <w:r w:rsidRPr="00E677F3">
        <w:rPr>
          <w:rFonts w:ascii="Times New Roman" w:hAnsi="Times New Roman" w:cs="Times New Roman"/>
          <w:noProof/>
          <w:sz w:val="24"/>
          <w:szCs w:val="24"/>
          <w:lang w:val="en-US"/>
        </w:rPr>
        <w:t xml:space="preserve">Nat 143: 192-199 </w:t>
      </w:r>
    </w:p>
    <w:p w14:paraId="7359FBF0" w14:textId="77777777" w:rsidR="00E677F3" w:rsidRPr="00FE122D" w:rsidRDefault="00E677F3" w:rsidP="00E677F3">
      <w:pPr>
        <w:spacing w:line="360" w:lineRule="auto"/>
        <w:ind w:left="567" w:hanging="567"/>
        <w:rPr>
          <w:rFonts w:ascii="Times New Roman" w:hAnsi="Times New Roman" w:cs="Times New Roman"/>
          <w:noProof/>
          <w:sz w:val="24"/>
          <w:szCs w:val="24"/>
          <w:lang w:val="en-US"/>
        </w:rPr>
      </w:pPr>
    </w:p>
    <w:p w14:paraId="5E2320C5" w14:textId="69BCD772" w:rsidR="00FE122D" w:rsidRPr="00FE122D" w:rsidRDefault="00FE122D" w:rsidP="00E677F3">
      <w:pPr>
        <w:spacing w:line="360" w:lineRule="auto"/>
        <w:ind w:left="567" w:hanging="567"/>
        <w:rPr>
          <w:rFonts w:ascii="Times New Roman" w:hAnsi="Times New Roman" w:cs="Times New Roman"/>
          <w:sz w:val="24"/>
          <w:szCs w:val="24"/>
        </w:rPr>
      </w:pPr>
      <w:r w:rsidRPr="00FE122D">
        <w:rPr>
          <w:rFonts w:ascii="Times New Roman" w:hAnsi="Times New Roman" w:cs="Times New Roman"/>
          <w:smallCaps/>
          <w:sz w:val="24"/>
          <w:szCs w:val="24"/>
        </w:rPr>
        <w:t>Wright, S.</w:t>
      </w:r>
      <w:r w:rsidR="00FC63A4">
        <w:rPr>
          <w:rFonts w:ascii="Times New Roman" w:hAnsi="Times New Roman" w:cs="Times New Roman"/>
          <w:smallCaps/>
          <w:sz w:val="24"/>
          <w:szCs w:val="24"/>
        </w:rPr>
        <w:t>J.</w:t>
      </w:r>
      <w:r w:rsidRPr="00FE122D">
        <w:rPr>
          <w:rFonts w:ascii="Times New Roman" w:hAnsi="Times New Roman" w:cs="Times New Roman"/>
          <w:smallCaps/>
          <w:sz w:val="24"/>
          <w:szCs w:val="24"/>
        </w:rPr>
        <w:t xml:space="preserve">, Jaramillo, M., </w:t>
      </w:r>
      <w:proofErr w:type="spellStart"/>
      <w:r w:rsidRPr="00FE122D">
        <w:rPr>
          <w:rFonts w:ascii="Times New Roman" w:hAnsi="Times New Roman" w:cs="Times New Roman"/>
          <w:smallCaps/>
          <w:sz w:val="24"/>
          <w:szCs w:val="24"/>
        </w:rPr>
        <w:t>Pavon</w:t>
      </w:r>
      <w:proofErr w:type="spellEnd"/>
      <w:r>
        <w:rPr>
          <w:rFonts w:ascii="Times New Roman" w:hAnsi="Times New Roman" w:cs="Times New Roman"/>
          <w:smallCaps/>
          <w:sz w:val="24"/>
          <w:szCs w:val="24"/>
        </w:rPr>
        <w:t>, J., Condit, R., Hubbell, S., and</w:t>
      </w:r>
      <w:r w:rsidRPr="00FE122D">
        <w:rPr>
          <w:rFonts w:ascii="Times New Roman" w:hAnsi="Times New Roman" w:cs="Times New Roman"/>
          <w:smallCaps/>
          <w:sz w:val="24"/>
          <w:szCs w:val="24"/>
        </w:rPr>
        <w:t xml:space="preserve"> Foster, R.</w:t>
      </w:r>
      <w:r w:rsidR="00371516">
        <w:rPr>
          <w:rFonts w:ascii="Times New Roman" w:hAnsi="Times New Roman" w:cs="Times New Roman"/>
          <w:sz w:val="24"/>
          <w:szCs w:val="24"/>
        </w:rPr>
        <w:t xml:space="preserve"> 2005</w:t>
      </w:r>
      <w:r w:rsidRPr="00FE122D">
        <w:rPr>
          <w:rFonts w:ascii="Times New Roman" w:hAnsi="Times New Roman" w:cs="Times New Roman"/>
          <w:sz w:val="24"/>
          <w:szCs w:val="24"/>
        </w:rPr>
        <w:t xml:space="preserve">. Reproductive size thresholds in tropical trees: Variation among individuals, species and forests. </w:t>
      </w:r>
      <w:r w:rsidRPr="00FE122D">
        <w:rPr>
          <w:rFonts w:ascii="Times New Roman" w:hAnsi="Times New Roman" w:cs="Times New Roman"/>
          <w:iCs/>
          <w:sz w:val="24"/>
          <w:szCs w:val="24"/>
        </w:rPr>
        <w:t xml:space="preserve">J Trop </w:t>
      </w:r>
      <w:proofErr w:type="spellStart"/>
      <w:r w:rsidRPr="00FE122D">
        <w:rPr>
          <w:rFonts w:ascii="Times New Roman" w:hAnsi="Times New Roman" w:cs="Times New Roman"/>
          <w:iCs/>
          <w:sz w:val="24"/>
          <w:szCs w:val="24"/>
        </w:rPr>
        <w:t>Ecol</w:t>
      </w:r>
      <w:proofErr w:type="spellEnd"/>
      <w:r w:rsidRPr="00FE122D">
        <w:rPr>
          <w:rFonts w:ascii="Times New Roman" w:hAnsi="Times New Roman" w:cs="Times New Roman"/>
          <w:iCs/>
          <w:sz w:val="24"/>
          <w:szCs w:val="24"/>
        </w:rPr>
        <w:t>,</w:t>
      </w:r>
      <w:r w:rsidRPr="00FE122D">
        <w:rPr>
          <w:rFonts w:ascii="Times New Roman" w:hAnsi="Times New Roman" w:cs="Times New Roman"/>
          <w:sz w:val="24"/>
          <w:szCs w:val="24"/>
        </w:rPr>
        <w:t xml:space="preserve"> </w:t>
      </w:r>
      <w:r w:rsidRPr="00FE122D">
        <w:rPr>
          <w:rFonts w:ascii="Times New Roman" w:hAnsi="Times New Roman" w:cs="Times New Roman"/>
          <w:iCs/>
          <w:sz w:val="24"/>
          <w:szCs w:val="24"/>
        </w:rPr>
        <w:t>21</w:t>
      </w:r>
      <w:r w:rsidRPr="00FE122D">
        <w:rPr>
          <w:rFonts w:ascii="Times New Roman" w:hAnsi="Times New Roman" w:cs="Times New Roman"/>
          <w:sz w:val="24"/>
          <w:szCs w:val="24"/>
        </w:rPr>
        <w:t>: 307-315.</w:t>
      </w:r>
    </w:p>
    <w:p w14:paraId="04AD05B4" w14:textId="77777777" w:rsidR="00FE122D" w:rsidRPr="00FE122D" w:rsidRDefault="00FE122D" w:rsidP="00E677F3">
      <w:pPr>
        <w:spacing w:line="360" w:lineRule="auto"/>
        <w:ind w:left="567" w:hanging="567"/>
        <w:rPr>
          <w:rFonts w:ascii="Times New Roman" w:hAnsi="Times New Roman" w:cs="Times New Roman"/>
          <w:noProof/>
          <w:sz w:val="24"/>
          <w:szCs w:val="24"/>
          <w:lang w:val="en-US"/>
        </w:rPr>
      </w:pPr>
    </w:p>
    <w:p w14:paraId="7CC07F96" w14:textId="148D3871" w:rsidR="00E677F3" w:rsidRPr="00371516" w:rsidRDefault="00E677F3" w:rsidP="00E677F3">
      <w:pPr>
        <w:spacing w:line="360" w:lineRule="auto"/>
        <w:ind w:left="567" w:hanging="567"/>
        <w:rPr>
          <w:rFonts w:ascii="Times New Roman" w:hAnsi="Times New Roman" w:cs="Times New Roman"/>
          <w:noProof/>
          <w:sz w:val="24"/>
          <w:szCs w:val="24"/>
          <w:lang w:val="en-US"/>
        </w:rPr>
      </w:pPr>
      <w:r w:rsidRPr="00E677F3">
        <w:rPr>
          <w:rFonts w:ascii="Times New Roman" w:hAnsi="Times New Roman" w:cs="Times New Roman"/>
          <w:smallCaps/>
          <w:sz w:val="24"/>
          <w:szCs w:val="24"/>
        </w:rPr>
        <w:lastRenderedPageBreak/>
        <w:t xml:space="preserve">Wright, S.J., and </w:t>
      </w:r>
      <w:proofErr w:type="spellStart"/>
      <w:r w:rsidRPr="00E677F3">
        <w:rPr>
          <w:rFonts w:ascii="Times New Roman" w:hAnsi="Times New Roman" w:cs="Times New Roman"/>
          <w:smallCaps/>
          <w:sz w:val="24"/>
          <w:szCs w:val="24"/>
        </w:rPr>
        <w:t>Calderón</w:t>
      </w:r>
      <w:proofErr w:type="spellEnd"/>
      <w:r w:rsidRPr="00E677F3">
        <w:rPr>
          <w:rFonts w:ascii="Times New Roman" w:hAnsi="Times New Roman" w:cs="Times New Roman"/>
          <w:smallCaps/>
          <w:sz w:val="24"/>
          <w:szCs w:val="24"/>
        </w:rPr>
        <w:t>, O</w:t>
      </w:r>
      <w:r>
        <w:rPr>
          <w:rFonts w:ascii="Times New Roman" w:hAnsi="Times New Roman" w:cs="Times New Roman"/>
          <w:sz w:val="24"/>
          <w:szCs w:val="24"/>
        </w:rPr>
        <w:t>. 2006</w:t>
      </w:r>
      <w:r w:rsidRPr="00E677F3">
        <w:rPr>
          <w:rFonts w:ascii="Times New Roman" w:hAnsi="Times New Roman" w:cs="Times New Roman"/>
          <w:sz w:val="24"/>
          <w:szCs w:val="24"/>
        </w:rPr>
        <w:t xml:space="preserve">. Seasonal, El Niño and longer term changes in flower </w:t>
      </w:r>
      <w:r w:rsidRPr="00371516">
        <w:rPr>
          <w:rFonts w:ascii="Times New Roman" w:hAnsi="Times New Roman" w:cs="Times New Roman"/>
          <w:sz w:val="24"/>
          <w:szCs w:val="24"/>
        </w:rPr>
        <w:t xml:space="preserve">and seed production in a moist tropical forest. </w:t>
      </w:r>
      <w:proofErr w:type="spellStart"/>
      <w:r w:rsidRPr="00371516">
        <w:rPr>
          <w:rFonts w:ascii="Times New Roman" w:hAnsi="Times New Roman" w:cs="Times New Roman"/>
          <w:sz w:val="24"/>
          <w:szCs w:val="24"/>
        </w:rPr>
        <w:t>Ecol</w:t>
      </w:r>
      <w:proofErr w:type="spellEnd"/>
      <w:r w:rsidRPr="00371516">
        <w:rPr>
          <w:rFonts w:ascii="Times New Roman" w:hAnsi="Times New Roman" w:cs="Times New Roman"/>
          <w:sz w:val="24"/>
          <w:szCs w:val="24"/>
        </w:rPr>
        <w:t xml:space="preserve"> Lett </w:t>
      </w:r>
      <w:r w:rsidRPr="00371516">
        <w:rPr>
          <w:rFonts w:ascii="Times New Roman" w:hAnsi="Times New Roman" w:cs="Times New Roman"/>
          <w:iCs/>
          <w:sz w:val="24"/>
          <w:szCs w:val="24"/>
        </w:rPr>
        <w:t>9</w:t>
      </w:r>
      <w:r w:rsidR="00FE122D" w:rsidRPr="00371516">
        <w:rPr>
          <w:rFonts w:ascii="Times New Roman" w:hAnsi="Times New Roman" w:cs="Times New Roman"/>
          <w:sz w:val="24"/>
          <w:szCs w:val="24"/>
        </w:rPr>
        <w:t>:</w:t>
      </w:r>
      <w:r w:rsidRPr="00371516">
        <w:rPr>
          <w:rFonts w:ascii="Times New Roman" w:hAnsi="Times New Roman" w:cs="Times New Roman"/>
          <w:sz w:val="24"/>
          <w:szCs w:val="24"/>
        </w:rPr>
        <w:t xml:space="preserve"> 35-44</w:t>
      </w:r>
    </w:p>
    <w:p w14:paraId="7FEB9C58" w14:textId="77777777" w:rsidR="00C50CBB" w:rsidRPr="00371516" w:rsidRDefault="00C50CBB" w:rsidP="00B1533B">
      <w:pPr>
        <w:suppressAutoHyphens w:val="0"/>
        <w:spacing w:line="360" w:lineRule="auto"/>
        <w:ind w:left="567" w:hanging="567"/>
        <w:jc w:val="both"/>
        <w:rPr>
          <w:rFonts w:ascii="Times New Roman" w:hAnsi="Times New Roman" w:cs="Times New Roman"/>
          <w:sz w:val="24"/>
          <w:szCs w:val="24"/>
        </w:rPr>
      </w:pPr>
    </w:p>
    <w:p w14:paraId="0CD9C9BE" w14:textId="0AAB59F4" w:rsidR="00371516" w:rsidRPr="00371516" w:rsidRDefault="00371516" w:rsidP="00B1533B">
      <w:pPr>
        <w:suppressAutoHyphens w:val="0"/>
        <w:spacing w:line="360" w:lineRule="auto"/>
        <w:ind w:left="567" w:hanging="567"/>
        <w:jc w:val="both"/>
        <w:rPr>
          <w:rFonts w:ascii="Times New Roman" w:hAnsi="Times New Roman" w:cs="Times New Roman"/>
          <w:sz w:val="24"/>
          <w:szCs w:val="24"/>
        </w:rPr>
      </w:pPr>
      <w:r>
        <w:rPr>
          <w:rFonts w:ascii="Times New Roman" w:hAnsi="Times New Roman" w:cs="Times New Roman"/>
          <w:smallCaps/>
          <w:sz w:val="24"/>
          <w:szCs w:val="24"/>
        </w:rPr>
        <w:t>Wright</w:t>
      </w:r>
      <w:r w:rsidRPr="00371516">
        <w:rPr>
          <w:rFonts w:ascii="Times New Roman" w:hAnsi="Times New Roman" w:cs="Times New Roman"/>
          <w:smallCaps/>
          <w:sz w:val="24"/>
          <w:szCs w:val="24"/>
        </w:rPr>
        <w:t xml:space="preserve">, S. J., </w:t>
      </w:r>
      <w:r>
        <w:rPr>
          <w:rFonts w:ascii="Times New Roman" w:hAnsi="Times New Roman" w:cs="Times New Roman"/>
          <w:smallCaps/>
          <w:sz w:val="24"/>
          <w:szCs w:val="24"/>
        </w:rPr>
        <w:t>Sun</w:t>
      </w:r>
      <w:r w:rsidRPr="00371516">
        <w:rPr>
          <w:rFonts w:ascii="Times New Roman" w:hAnsi="Times New Roman" w:cs="Times New Roman"/>
          <w:smallCaps/>
          <w:sz w:val="24"/>
          <w:szCs w:val="24"/>
        </w:rPr>
        <w:t>, I. F., P</w:t>
      </w:r>
      <w:r>
        <w:rPr>
          <w:rFonts w:ascii="Times New Roman" w:hAnsi="Times New Roman" w:cs="Times New Roman"/>
          <w:smallCaps/>
          <w:sz w:val="24"/>
          <w:szCs w:val="24"/>
        </w:rPr>
        <w:t>ickering</w:t>
      </w:r>
      <w:r w:rsidRPr="00371516">
        <w:rPr>
          <w:rFonts w:ascii="Times New Roman" w:hAnsi="Times New Roman" w:cs="Times New Roman"/>
          <w:smallCaps/>
          <w:sz w:val="24"/>
          <w:szCs w:val="24"/>
        </w:rPr>
        <w:t>, M.</w:t>
      </w:r>
      <w:proofErr w:type="gramStart"/>
      <w:r w:rsidRPr="00371516">
        <w:rPr>
          <w:rFonts w:ascii="Times New Roman" w:hAnsi="Times New Roman" w:cs="Times New Roman"/>
          <w:smallCaps/>
          <w:sz w:val="24"/>
          <w:szCs w:val="24"/>
        </w:rPr>
        <w:t>,  F</w:t>
      </w:r>
      <w:r>
        <w:rPr>
          <w:rFonts w:ascii="Times New Roman" w:hAnsi="Times New Roman" w:cs="Times New Roman"/>
          <w:smallCaps/>
          <w:sz w:val="24"/>
          <w:szCs w:val="24"/>
        </w:rPr>
        <w:t>letcher</w:t>
      </w:r>
      <w:proofErr w:type="gramEnd"/>
      <w:r w:rsidRPr="00371516">
        <w:rPr>
          <w:rFonts w:ascii="Times New Roman" w:hAnsi="Times New Roman" w:cs="Times New Roman"/>
          <w:smallCaps/>
          <w:sz w:val="24"/>
          <w:szCs w:val="24"/>
        </w:rPr>
        <w:t>, C. D. A</w:t>
      </w:r>
      <w:r>
        <w:rPr>
          <w:rFonts w:ascii="Times New Roman" w:hAnsi="Times New Roman" w:cs="Times New Roman"/>
          <w:smallCaps/>
          <w:sz w:val="24"/>
          <w:szCs w:val="24"/>
        </w:rPr>
        <w:t>nd</w:t>
      </w:r>
      <w:r w:rsidRPr="00371516">
        <w:rPr>
          <w:rFonts w:ascii="Times New Roman" w:hAnsi="Times New Roman" w:cs="Times New Roman"/>
          <w:smallCaps/>
          <w:sz w:val="24"/>
          <w:szCs w:val="24"/>
        </w:rPr>
        <w:t xml:space="preserve"> C</w:t>
      </w:r>
      <w:r>
        <w:rPr>
          <w:rFonts w:ascii="Times New Roman" w:hAnsi="Times New Roman" w:cs="Times New Roman"/>
          <w:smallCaps/>
          <w:sz w:val="24"/>
          <w:szCs w:val="24"/>
        </w:rPr>
        <w:t>hen, Y.-Y</w:t>
      </w:r>
      <w:r w:rsidRPr="00371516">
        <w:rPr>
          <w:rFonts w:ascii="Times New Roman" w:hAnsi="Times New Roman" w:cs="Times New Roman"/>
          <w:sz w:val="24"/>
          <w:szCs w:val="24"/>
        </w:rPr>
        <w:t xml:space="preserve">. 2015. Long-term changes in liana loads and tree dynamics in a Malaysian forest. </w:t>
      </w:r>
      <w:proofErr w:type="spellStart"/>
      <w:r w:rsidRPr="00371516">
        <w:rPr>
          <w:rFonts w:ascii="Times New Roman" w:hAnsi="Times New Roman" w:cs="Times New Roman"/>
          <w:sz w:val="24"/>
          <w:szCs w:val="24"/>
        </w:rPr>
        <w:t>Ecol</w:t>
      </w:r>
      <w:proofErr w:type="spellEnd"/>
      <w:r w:rsidRPr="00371516">
        <w:rPr>
          <w:rFonts w:ascii="Times New Roman" w:hAnsi="Times New Roman" w:cs="Times New Roman"/>
          <w:sz w:val="24"/>
          <w:szCs w:val="24"/>
        </w:rPr>
        <w:t xml:space="preserve"> 96: 2748-2757</w:t>
      </w:r>
    </w:p>
    <w:p w14:paraId="1A1D358C" w14:textId="77777777" w:rsidR="00371516" w:rsidRPr="00E677F3" w:rsidRDefault="00371516" w:rsidP="00B1533B">
      <w:pPr>
        <w:suppressAutoHyphens w:val="0"/>
        <w:spacing w:line="360" w:lineRule="auto"/>
        <w:ind w:left="567" w:hanging="567"/>
        <w:jc w:val="both"/>
        <w:rPr>
          <w:rFonts w:ascii="Times New Roman" w:hAnsi="Times New Roman" w:cs="Times New Roman"/>
          <w:sz w:val="24"/>
          <w:szCs w:val="24"/>
        </w:rPr>
      </w:pPr>
    </w:p>
    <w:p w14:paraId="6D9C0630" w14:textId="0385BB6E" w:rsidR="007126E6" w:rsidRPr="00A81E3E" w:rsidRDefault="007126E6" w:rsidP="00B1533B">
      <w:pPr>
        <w:spacing w:line="360" w:lineRule="auto"/>
        <w:ind w:left="567" w:hanging="567"/>
        <w:rPr>
          <w:rFonts w:ascii="Times New Roman" w:hAnsi="Times New Roman" w:cs="Times New Roman"/>
          <w:noProof/>
          <w:sz w:val="24"/>
          <w:szCs w:val="24"/>
          <w:lang w:val="en-US"/>
        </w:rPr>
      </w:pPr>
      <w:r w:rsidRPr="00E677F3">
        <w:rPr>
          <w:rFonts w:ascii="Times New Roman" w:hAnsi="Times New Roman" w:cs="Times New Roman"/>
          <w:smallCaps/>
          <w:noProof/>
          <w:sz w:val="24"/>
          <w:szCs w:val="24"/>
          <w:lang w:val="en-US"/>
        </w:rPr>
        <w:t>Wright, S.</w:t>
      </w:r>
      <w:r w:rsidR="00FC63A4">
        <w:rPr>
          <w:rFonts w:ascii="Times New Roman" w:hAnsi="Times New Roman" w:cs="Times New Roman"/>
          <w:smallCaps/>
          <w:noProof/>
          <w:sz w:val="24"/>
          <w:szCs w:val="24"/>
          <w:lang w:val="en-US"/>
        </w:rPr>
        <w:t>J.</w:t>
      </w:r>
      <w:r w:rsidRPr="00E677F3">
        <w:rPr>
          <w:rFonts w:ascii="Times New Roman" w:hAnsi="Times New Roman" w:cs="Times New Roman"/>
          <w:smallCaps/>
          <w:noProof/>
          <w:sz w:val="24"/>
          <w:szCs w:val="24"/>
          <w:lang w:val="en-US"/>
        </w:rPr>
        <w:t>, Carrasco, C., Calderón, O. &amp; Paton, S.</w:t>
      </w:r>
      <w:r w:rsidRPr="00E677F3">
        <w:rPr>
          <w:rFonts w:ascii="Times New Roman" w:hAnsi="Times New Roman" w:cs="Times New Roman"/>
          <w:noProof/>
          <w:sz w:val="24"/>
          <w:szCs w:val="24"/>
          <w:lang w:val="en-US"/>
        </w:rPr>
        <w:t xml:space="preserve"> 1999. The El Niño southern oscillation, </w:t>
      </w:r>
      <w:r w:rsidRPr="00A81E3E">
        <w:rPr>
          <w:rFonts w:ascii="Times New Roman" w:hAnsi="Times New Roman" w:cs="Times New Roman"/>
          <w:noProof/>
          <w:sz w:val="24"/>
          <w:szCs w:val="24"/>
          <w:lang w:val="en-US"/>
        </w:rPr>
        <w:t>variable fruit production, and famine in a tropical forest. Ecol 80: 1632-1647.</w:t>
      </w:r>
    </w:p>
    <w:p w14:paraId="15A64079" w14:textId="77777777" w:rsidR="007126E6" w:rsidRPr="00A81E3E" w:rsidRDefault="007126E6" w:rsidP="00B1533B">
      <w:pPr>
        <w:suppressAutoHyphens w:val="0"/>
        <w:spacing w:line="360" w:lineRule="auto"/>
        <w:ind w:left="567" w:hanging="567"/>
        <w:jc w:val="both"/>
        <w:rPr>
          <w:rFonts w:ascii="Times New Roman" w:hAnsi="Times New Roman" w:cs="Times New Roman"/>
          <w:sz w:val="24"/>
          <w:szCs w:val="24"/>
        </w:rPr>
      </w:pPr>
    </w:p>
    <w:p w14:paraId="26041E20" w14:textId="77777777" w:rsidR="00575CEA" w:rsidRPr="00A81E3E" w:rsidRDefault="00575CEA" w:rsidP="00B1533B">
      <w:pPr>
        <w:suppressAutoHyphens w:val="0"/>
        <w:spacing w:line="360" w:lineRule="auto"/>
        <w:ind w:left="567" w:hanging="567"/>
        <w:jc w:val="both"/>
        <w:rPr>
          <w:rFonts w:ascii="Times New Roman" w:hAnsi="Times New Roman" w:cs="Times New Roman"/>
          <w:sz w:val="24"/>
          <w:szCs w:val="24"/>
        </w:rPr>
      </w:pPr>
      <w:proofErr w:type="spellStart"/>
      <w:r w:rsidRPr="00A81E3E">
        <w:rPr>
          <w:rFonts w:ascii="Times New Roman" w:hAnsi="Times New Roman" w:cs="Times New Roman"/>
          <w:smallCaps/>
          <w:sz w:val="24"/>
          <w:szCs w:val="24"/>
        </w:rPr>
        <w:t>Z</w:t>
      </w:r>
      <w:r w:rsidR="002041EF" w:rsidRPr="00A81E3E">
        <w:rPr>
          <w:rFonts w:ascii="Times New Roman" w:hAnsi="Times New Roman" w:cs="Times New Roman"/>
          <w:smallCaps/>
          <w:sz w:val="24"/>
          <w:szCs w:val="24"/>
        </w:rPr>
        <w:t>uur</w:t>
      </w:r>
      <w:proofErr w:type="spellEnd"/>
      <w:r w:rsidRPr="00A81E3E">
        <w:rPr>
          <w:rFonts w:ascii="Times New Roman" w:hAnsi="Times New Roman" w:cs="Times New Roman"/>
          <w:smallCaps/>
          <w:sz w:val="24"/>
          <w:szCs w:val="24"/>
        </w:rPr>
        <w:t>, A.</w:t>
      </w:r>
      <w:r w:rsidR="00993348" w:rsidRPr="00A81E3E">
        <w:rPr>
          <w:rFonts w:ascii="Times New Roman" w:hAnsi="Times New Roman" w:cs="Times New Roman"/>
          <w:smallCaps/>
          <w:sz w:val="24"/>
          <w:szCs w:val="24"/>
        </w:rPr>
        <w:t xml:space="preserve"> </w:t>
      </w:r>
      <w:r w:rsidRPr="00A81E3E">
        <w:rPr>
          <w:rFonts w:ascii="Times New Roman" w:hAnsi="Times New Roman" w:cs="Times New Roman"/>
          <w:smallCaps/>
          <w:sz w:val="24"/>
          <w:szCs w:val="24"/>
        </w:rPr>
        <w:t xml:space="preserve">F., </w:t>
      </w:r>
      <w:proofErr w:type="spellStart"/>
      <w:r w:rsidRPr="00A81E3E">
        <w:rPr>
          <w:rFonts w:ascii="Times New Roman" w:hAnsi="Times New Roman" w:cs="Times New Roman"/>
          <w:smallCaps/>
          <w:sz w:val="24"/>
          <w:szCs w:val="24"/>
        </w:rPr>
        <w:t>I</w:t>
      </w:r>
      <w:r w:rsidR="002041EF" w:rsidRPr="00A81E3E">
        <w:rPr>
          <w:rFonts w:ascii="Times New Roman" w:hAnsi="Times New Roman" w:cs="Times New Roman"/>
          <w:smallCaps/>
          <w:sz w:val="24"/>
          <w:szCs w:val="24"/>
        </w:rPr>
        <w:t>eno</w:t>
      </w:r>
      <w:proofErr w:type="spellEnd"/>
      <w:r w:rsidRPr="00A81E3E">
        <w:rPr>
          <w:rFonts w:ascii="Times New Roman" w:hAnsi="Times New Roman" w:cs="Times New Roman"/>
          <w:smallCaps/>
          <w:sz w:val="24"/>
          <w:szCs w:val="24"/>
        </w:rPr>
        <w:t>, E.</w:t>
      </w:r>
      <w:r w:rsidR="00993348" w:rsidRPr="00A81E3E">
        <w:rPr>
          <w:rFonts w:ascii="Times New Roman" w:hAnsi="Times New Roman" w:cs="Times New Roman"/>
          <w:smallCaps/>
          <w:sz w:val="24"/>
          <w:szCs w:val="24"/>
        </w:rPr>
        <w:t xml:space="preserve"> </w:t>
      </w:r>
      <w:r w:rsidRPr="00A81E3E">
        <w:rPr>
          <w:rFonts w:ascii="Times New Roman" w:hAnsi="Times New Roman" w:cs="Times New Roman"/>
          <w:smallCaps/>
          <w:sz w:val="24"/>
          <w:szCs w:val="24"/>
        </w:rPr>
        <w:t>N., W</w:t>
      </w:r>
      <w:r w:rsidR="002041EF" w:rsidRPr="00A81E3E">
        <w:rPr>
          <w:rFonts w:ascii="Times New Roman" w:hAnsi="Times New Roman" w:cs="Times New Roman"/>
          <w:smallCaps/>
          <w:sz w:val="24"/>
          <w:szCs w:val="24"/>
        </w:rPr>
        <w:t>alker</w:t>
      </w:r>
      <w:r w:rsidRPr="00A81E3E">
        <w:rPr>
          <w:rFonts w:ascii="Times New Roman" w:hAnsi="Times New Roman" w:cs="Times New Roman"/>
          <w:smallCaps/>
          <w:sz w:val="24"/>
          <w:szCs w:val="24"/>
        </w:rPr>
        <w:t>, N.</w:t>
      </w:r>
      <w:r w:rsidR="00993348" w:rsidRPr="00A81E3E">
        <w:rPr>
          <w:rFonts w:ascii="Times New Roman" w:hAnsi="Times New Roman" w:cs="Times New Roman"/>
          <w:smallCaps/>
          <w:sz w:val="24"/>
          <w:szCs w:val="24"/>
        </w:rPr>
        <w:t xml:space="preserve"> </w:t>
      </w:r>
      <w:r w:rsidRPr="00A81E3E">
        <w:rPr>
          <w:rFonts w:ascii="Times New Roman" w:hAnsi="Times New Roman" w:cs="Times New Roman"/>
          <w:smallCaps/>
          <w:sz w:val="24"/>
          <w:szCs w:val="24"/>
        </w:rPr>
        <w:t xml:space="preserve">J., </w:t>
      </w:r>
      <w:proofErr w:type="spellStart"/>
      <w:r w:rsidRPr="00A81E3E">
        <w:rPr>
          <w:rFonts w:ascii="Times New Roman" w:hAnsi="Times New Roman" w:cs="Times New Roman"/>
          <w:smallCaps/>
          <w:sz w:val="24"/>
          <w:szCs w:val="24"/>
        </w:rPr>
        <w:t>S</w:t>
      </w:r>
      <w:r w:rsidR="002041EF" w:rsidRPr="00A81E3E">
        <w:rPr>
          <w:rFonts w:ascii="Times New Roman" w:hAnsi="Times New Roman" w:cs="Times New Roman"/>
          <w:smallCaps/>
          <w:sz w:val="24"/>
          <w:szCs w:val="24"/>
        </w:rPr>
        <w:t>aveliev</w:t>
      </w:r>
      <w:proofErr w:type="spellEnd"/>
      <w:r w:rsidRPr="00A81E3E">
        <w:rPr>
          <w:rFonts w:ascii="Times New Roman" w:hAnsi="Times New Roman" w:cs="Times New Roman"/>
          <w:smallCaps/>
          <w:sz w:val="24"/>
          <w:szCs w:val="24"/>
        </w:rPr>
        <w:t>, A.</w:t>
      </w:r>
      <w:r w:rsidR="00993348" w:rsidRPr="00A81E3E">
        <w:rPr>
          <w:rFonts w:ascii="Times New Roman" w:hAnsi="Times New Roman" w:cs="Times New Roman"/>
          <w:smallCaps/>
          <w:sz w:val="24"/>
          <w:szCs w:val="24"/>
        </w:rPr>
        <w:t xml:space="preserve"> </w:t>
      </w:r>
      <w:r w:rsidRPr="00A81E3E">
        <w:rPr>
          <w:rFonts w:ascii="Times New Roman" w:hAnsi="Times New Roman" w:cs="Times New Roman"/>
          <w:smallCaps/>
          <w:sz w:val="24"/>
          <w:szCs w:val="24"/>
        </w:rPr>
        <w:t xml:space="preserve">A, </w:t>
      </w:r>
      <w:r w:rsidR="002041EF" w:rsidRPr="00A81E3E">
        <w:rPr>
          <w:rFonts w:ascii="Times New Roman" w:hAnsi="Times New Roman" w:cs="Times New Roman"/>
          <w:smallCaps/>
          <w:sz w:val="24"/>
          <w:szCs w:val="24"/>
        </w:rPr>
        <w:t>and</w:t>
      </w:r>
      <w:r w:rsidRPr="00A81E3E">
        <w:rPr>
          <w:rFonts w:ascii="Times New Roman" w:hAnsi="Times New Roman" w:cs="Times New Roman"/>
          <w:smallCaps/>
          <w:sz w:val="24"/>
          <w:szCs w:val="24"/>
        </w:rPr>
        <w:t xml:space="preserve"> S</w:t>
      </w:r>
      <w:r w:rsidR="002041EF" w:rsidRPr="00A81E3E">
        <w:rPr>
          <w:rFonts w:ascii="Times New Roman" w:hAnsi="Times New Roman" w:cs="Times New Roman"/>
          <w:smallCaps/>
          <w:sz w:val="24"/>
          <w:szCs w:val="24"/>
        </w:rPr>
        <w:t>mith</w:t>
      </w:r>
      <w:r w:rsidRPr="00A81E3E">
        <w:rPr>
          <w:rFonts w:ascii="Times New Roman" w:hAnsi="Times New Roman" w:cs="Times New Roman"/>
          <w:smallCaps/>
          <w:sz w:val="24"/>
          <w:szCs w:val="24"/>
        </w:rPr>
        <w:t>, G.</w:t>
      </w:r>
      <w:r w:rsidR="00993348" w:rsidRPr="00A81E3E">
        <w:rPr>
          <w:rFonts w:ascii="Times New Roman" w:hAnsi="Times New Roman" w:cs="Times New Roman"/>
          <w:smallCaps/>
          <w:sz w:val="24"/>
          <w:szCs w:val="24"/>
        </w:rPr>
        <w:t xml:space="preserve"> </w:t>
      </w:r>
      <w:r w:rsidRPr="00A81E3E">
        <w:rPr>
          <w:rFonts w:ascii="Times New Roman" w:hAnsi="Times New Roman" w:cs="Times New Roman"/>
          <w:smallCaps/>
          <w:sz w:val="24"/>
          <w:szCs w:val="24"/>
        </w:rPr>
        <w:t>M.</w:t>
      </w:r>
      <w:r w:rsidR="002041EF" w:rsidRPr="00A81E3E">
        <w:rPr>
          <w:rFonts w:ascii="Times New Roman" w:hAnsi="Times New Roman" w:cs="Times New Roman"/>
          <w:sz w:val="24"/>
          <w:szCs w:val="24"/>
        </w:rPr>
        <w:t xml:space="preserve"> 2009</w:t>
      </w:r>
      <w:r w:rsidRPr="00A81E3E">
        <w:rPr>
          <w:rFonts w:ascii="Times New Roman" w:hAnsi="Times New Roman" w:cs="Times New Roman"/>
          <w:sz w:val="24"/>
          <w:szCs w:val="24"/>
        </w:rPr>
        <w:t>. Mixed Effects Models and Extensions in Ecology with R. Springer,</w:t>
      </w:r>
      <w:r w:rsidR="00C332BD" w:rsidRPr="00A81E3E">
        <w:rPr>
          <w:rFonts w:ascii="Times New Roman" w:hAnsi="Times New Roman" w:cs="Times New Roman"/>
          <w:sz w:val="24"/>
          <w:szCs w:val="24"/>
        </w:rPr>
        <w:t xml:space="preserve"> New York 574 pp.</w:t>
      </w:r>
      <w:r w:rsidRPr="00A81E3E">
        <w:rPr>
          <w:rFonts w:ascii="Times New Roman" w:hAnsi="Times New Roman" w:cs="Times New Roman"/>
          <w:sz w:val="24"/>
          <w:szCs w:val="24"/>
        </w:rPr>
        <w:t xml:space="preserve"> </w:t>
      </w:r>
    </w:p>
    <w:p w14:paraId="07048600" w14:textId="77777777" w:rsidR="0002416C" w:rsidRDefault="0002416C" w:rsidP="00012EC8">
      <w:pPr>
        <w:widowControl/>
        <w:suppressAutoHyphens w:val="0"/>
        <w:spacing w:after="200" w:line="360" w:lineRule="auto"/>
        <w:rPr>
          <w:b/>
          <w:caps/>
          <w:sz w:val="24"/>
          <w:szCs w:val="24"/>
        </w:rPr>
      </w:pPr>
      <w:r>
        <w:rPr>
          <w:b/>
          <w:caps/>
          <w:sz w:val="24"/>
          <w:szCs w:val="24"/>
        </w:rPr>
        <w:br w:type="page"/>
      </w:r>
    </w:p>
    <w:p w14:paraId="53954F58" w14:textId="77777777" w:rsidR="009461E0" w:rsidRPr="00DB3415" w:rsidRDefault="009461E0">
      <w:pPr>
        <w:widowControl/>
        <w:suppressAutoHyphens w:val="0"/>
        <w:spacing w:after="200" w:line="276" w:lineRule="auto"/>
        <w:rPr>
          <w:rFonts w:ascii="Times New Roman" w:hAnsi="Times New Roman" w:cs="Times New Roman"/>
          <w:caps/>
          <w:sz w:val="24"/>
          <w:szCs w:val="24"/>
        </w:rPr>
      </w:pPr>
      <w:r w:rsidRPr="00DB3415">
        <w:rPr>
          <w:rFonts w:ascii="Times New Roman" w:hAnsi="Times New Roman" w:cs="Times New Roman"/>
          <w:b/>
          <w:caps/>
          <w:sz w:val="24"/>
          <w:szCs w:val="24"/>
        </w:rPr>
        <w:lastRenderedPageBreak/>
        <w:t>TABLES</w:t>
      </w:r>
    </w:p>
    <w:p w14:paraId="2211B64B" w14:textId="77777777" w:rsidR="00F93979" w:rsidRDefault="00F93979">
      <w:pPr>
        <w:widowControl/>
        <w:suppressAutoHyphens w:val="0"/>
        <w:spacing w:after="200" w:line="276" w:lineRule="auto"/>
        <w:rPr>
          <w:rFonts w:ascii="Times New Roman" w:hAnsi="Times New Roman" w:cs="Times New Roman"/>
          <w:sz w:val="24"/>
          <w:szCs w:val="24"/>
        </w:rPr>
      </w:pPr>
    </w:p>
    <w:p w14:paraId="1C8B0E20" w14:textId="3F5FCAC6" w:rsidR="00F93979" w:rsidRDefault="00F93979" w:rsidP="00F93979">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TABLE 1. The average proportion of years that trees flowered or fruited </w:t>
      </w:r>
      <w:r w:rsidR="00F53FB5">
        <w:rPr>
          <w:rFonts w:ascii="Times New Roman" w:hAnsi="Times New Roman" w:cs="Times New Roman"/>
          <w:sz w:val="24"/>
          <w:szCs w:val="24"/>
        </w:rPr>
        <w:t xml:space="preserve">in each of the </w:t>
      </w:r>
      <w:r>
        <w:rPr>
          <w:rFonts w:ascii="Times New Roman" w:hAnsi="Times New Roman" w:cs="Times New Roman"/>
          <w:sz w:val="24"/>
          <w:szCs w:val="24"/>
        </w:rPr>
        <w:t>five diameter classes, five crown position classes and four liana score classes*. Superscripts with different letters wer</w:t>
      </w:r>
      <w:r w:rsidR="00404396">
        <w:rPr>
          <w:rFonts w:ascii="Times New Roman" w:hAnsi="Times New Roman" w:cs="Times New Roman"/>
          <w:sz w:val="24"/>
          <w:szCs w:val="24"/>
        </w:rPr>
        <w:t>e significantly different in binomial GLMM with species as a random factor</w:t>
      </w:r>
      <w:r>
        <w:rPr>
          <w:rFonts w:ascii="Times New Roman" w:hAnsi="Times New Roman" w:cs="Times New Roman"/>
          <w:sz w:val="24"/>
          <w:szCs w:val="24"/>
        </w:rPr>
        <w:t>, those with no letters were not significantly different.</w:t>
      </w:r>
    </w:p>
    <w:tbl>
      <w:tblPr>
        <w:tblW w:w="8361" w:type="dxa"/>
        <w:tblInd w:w="93" w:type="dxa"/>
        <w:tblLook w:val="04A0" w:firstRow="1" w:lastRow="0" w:firstColumn="1" w:lastColumn="0" w:noHBand="0" w:noVBand="1"/>
      </w:tblPr>
      <w:tblGrid>
        <w:gridCol w:w="1858"/>
        <w:gridCol w:w="1703"/>
        <w:gridCol w:w="960"/>
        <w:gridCol w:w="960"/>
        <w:gridCol w:w="960"/>
        <w:gridCol w:w="960"/>
        <w:gridCol w:w="960"/>
      </w:tblGrid>
      <w:tr w:rsidR="00F93979" w:rsidRPr="002B709F" w14:paraId="376107C8" w14:textId="77777777" w:rsidTr="006E3100">
        <w:trPr>
          <w:trHeight w:val="300"/>
        </w:trPr>
        <w:tc>
          <w:tcPr>
            <w:tcW w:w="1858" w:type="dxa"/>
            <w:tcBorders>
              <w:top w:val="single" w:sz="18" w:space="0" w:color="auto"/>
            </w:tcBorders>
            <w:shd w:val="clear" w:color="auto" w:fill="auto"/>
            <w:noWrap/>
            <w:vAlign w:val="bottom"/>
            <w:hideMark/>
          </w:tcPr>
          <w:p w14:paraId="1DA9A1EA" w14:textId="77777777" w:rsidR="00F93979" w:rsidRPr="00CE1550" w:rsidRDefault="00F93979" w:rsidP="006E3100">
            <w:pPr>
              <w:widowControl/>
              <w:suppressAutoHyphens w:val="0"/>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 </w:t>
            </w:r>
          </w:p>
        </w:tc>
        <w:tc>
          <w:tcPr>
            <w:tcW w:w="1703" w:type="dxa"/>
            <w:tcBorders>
              <w:top w:val="single" w:sz="18" w:space="0" w:color="auto"/>
            </w:tcBorders>
          </w:tcPr>
          <w:p w14:paraId="0FB56201" w14:textId="77777777" w:rsidR="00F93979" w:rsidRPr="00CE1550" w:rsidRDefault="00F93979" w:rsidP="006E3100">
            <w:pPr>
              <w:widowControl/>
              <w:suppressAutoHyphens w:val="0"/>
              <w:jc w:val="center"/>
              <w:rPr>
                <w:rFonts w:ascii="Times New Roman" w:eastAsia="Times New Roman" w:hAnsi="Times New Roman" w:cs="Times New Roman"/>
                <w:b/>
                <w:bCs/>
                <w:color w:val="000000"/>
                <w:lang w:eastAsia="en-GB"/>
              </w:rPr>
            </w:pPr>
          </w:p>
        </w:tc>
        <w:tc>
          <w:tcPr>
            <w:tcW w:w="4800" w:type="dxa"/>
            <w:gridSpan w:val="5"/>
            <w:tcBorders>
              <w:top w:val="single" w:sz="18" w:space="0" w:color="auto"/>
            </w:tcBorders>
            <w:shd w:val="clear" w:color="auto" w:fill="auto"/>
            <w:noWrap/>
            <w:vAlign w:val="bottom"/>
            <w:hideMark/>
          </w:tcPr>
          <w:p w14:paraId="3C7D8B98" w14:textId="77777777" w:rsidR="00F93979" w:rsidRPr="00CE1550" w:rsidRDefault="00F53FB5" w:rsidP="006E3100">
            <w:pPr>
              <w:widowControl/>
              <w:suppressAutoHyphens w:val="0"/>
              <w:jc w:val="cente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Categories</w:t>
            </w:r>
          </w:p>
        </w:tc>
      </w:tr>
      <w:tr w:rsidR="00F93979" w:rsidRPr="002B709F" w14:paraId="32607304" w14:textId="77777777" w:rsidTr="006E3100">
        <w:trPr>
          <w:trHeight w:val="315"/>
        </w:trPr>
        <w:tc>
          <w:tcPr>
            <w:tcW w:w="1858" w:type="dxa"/>
            <w:tcBorders>
              <w:bottom w:val="single" w:sz="18" w:space="0" w:color="auto"/>
            </w:tcBorders>
            <w:shd w:val="clear" w:color="auto" w:fill="auto"/>
            <w:noWrap/>
            <w:vAlign w:val="bottom"/>
            <w:hideMark/>
          </w:tcPr>
          <w:p w14:paraId="20745B06" w14:textId="77777777" w:rsidR="00F93979" w:rsidRPr="00CE1550" w:rsidRDefault="00FC63A4" w:rsidP="006E3100">
            <w:pPr>
              <w:widowControl/>
              <w:suppressAutoHyphens w:val="0"/>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Measure</w:t>
            </w:r>
          </w:p>
        </w:tc>
        <w:tc>
          <w:tcPr>
            <w:tcW w:w="1703" w:type="dxa"/>
            <w:tcBorders>
              <w:bottom w:val="single" w:sz="18" w:space="0" w:color="auto"/>
            </w:tcBorders>
          </w:tcPr>
          <w:p w14:paraId="2AD4C714" w14:textId="77777777" w:rsidR="00F93979" w:rsidRPr="00CE1550" w:rsidRDefault="00F93979" w:rsidP="006E3100">
            <w:pPr>
              <w:widowControl/>
              <w:suppressAutoHyphens w:val="0"/>
              <w:jc w:val="center"/>
              <w:rPr>
                <w:rFonts w:ascii="Times New Roman" w:eastAsia="Times New Roman" w:hAnsi="Times New Roman" w:cs="Times New Roman"/>
                <w:b/>
                <w:bCs/>
                <w:color w:val="000000"/>
                <w:lang w:eastAsia="en-GB"/>
              </w:rPr>
            </w:pPr>
            <w:proofErr w:type="spellStart"/>
            <w:r>
              <w:rPr>
                <w:rFonts w:ascii="Times New Roman" w:eastAsia="Times New Roman" w:hAnsi="Times New Roman" w:cs="Times New Roman"/>
                <w:b/>
                <w:bCs/>
                <w:color w:val="000000"/>
                <w:lang w:eastAsia="en-GB"/>
              </w:rPr>
              <w:t>Phenophase</w:t>
            </w:r>
            <w:proofErr w:type="spellEnd"/>
          </w:p>
        </w:tc>
        <w:tc>
          <w:tcPr>
            <w:tcW w:w="960" w:type="dxa"/>
            <w:tcBorders>
              <w:bottom w:val="single" w:sz="18" w:space="0" w:color="auto"/>
            </w:tcBorders>
            <w:shd w:val="clear" w:color="auto" w:fill="auto"/>
            <w:noWrap/>
            <w:vAlign w:val="bottom"/>
            <w:hideMark/>
          </w:tcPr>
          <w:p w14:paraId="3FE61232" w14:textId="77777777" w:rsidR="00F93979" w:rsidRPr="00CE1550" w:rsidRDefault="00F93979" w:rsidP="006E3100">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1</w:t>
            </w:r>
          </w:p>
        </w:tc>
        <w:tc>
          <w:tcPr>
            <w:tcW w:w="960" w:type="dxa"/>
            <w:tcBorders>
              <w:bottom w:val="single" w:sz="18" w:space="0" w:color="auto"/>
            </w:tcBorders>
            <w:shd w:val="clear" w:color="auto" w:fill="auto"/>
            <w:noWrap/>
            <w:vAlign w:val="bottom"/>
            <w:hideMark/>
          </w:tcPr>
          <w:p w14:paraId="7854F063" w14:textId="77777777" w:rsidR="00F93979" w:rsidRPr="00CE1550" w:rsidRDefault="00F93979" w:rsidP="006E3100">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2</w:t>
            </w:r>
          </w:p>
        </w:tc>
        <w:tc>
          <w:tcPr>
            <w:tcW w:w="960" w:type="dxa"/>
            <w:tcBorders>
              <w:bottom w:val="single" w:sz="18" w:space="0" w:color="auto"/>
            </w:tcBorders>
            <w:shd w:val="clear" w:color="auto" w:fill="auto"/>
            <w:noWrap/>
            <w:vAlign w:val="bottom"/>
            <w:hideMark/>
          </w:tcPr>
          <w:p w14:paraId="6D96F934" w14:textId="77777777" w:rsidR="00F93979" w:rsidRPr="00CE1550" w:rsidRDefault="00F93979" w:rsidP="006E3100">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3</w:t>
            </w:r>
          </w:p>
        </w:tc>
        <w:tc>
          <w:tcPr>
            <w:tcW w:w="960" w:type="dxa"/>
            <w:tcBorders>
              <w:bottom w:val="single" w:sz="18" w:space="0" w:color="auto"/>
            </w:tcBorders>
            <w:shd w:val="clear" w:color="auto" w:fill="auto"/>
            <w:noWrap/>
            <w:vAlign w:val="bottom"/>
            <w:hideMark/>
          </w:tcPr>
          <w:p w14:paraId="53E327D1" w14:textId="77777777" w:rsidR="00F93979" w:rsidRPr="00CE1550" w:rsidRDefault="00F93979" w:rsidP="006E3100">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4</w:t>
            </w:r>
          </w:p>
        </w:tc>
        <w:tc>
          <w:tcPr>
            <w:tcW w:w="960" w:type="dxa"/>
            <w:tcBorders>
              <w:bottom w:val="single" w:sz="18" w:space="0" w:color="auto"/>
            </w:tcBorders>
            <w:shd w:val="clear" w:color="auto" w:fill="auto"/>
            <w:noWrap/>
            <w:vAlign w:val="bottom"/>
            <w:hideMark/>
          </w:tcPr>
          <w:p w14:paraId="4C7B545E" w14:textId="77777777" w:rsidR="00F93979" w:rsidRPr="00CE1550" w:rsidRDefault="00F93979" w:rsidP="006E3100">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5</w:t>
            </w:r>
          </w:p>
        </w:tc>
      </w:tr>
      <w:tr w:rsidR="00F93979" w:rsidRPr="002B709F" w14:paraId="300214A2" w14:textId="77777777" w:rsidTr="006E3100">
        <w:trPr>
          <w:trHeight w:val="300"/>
        </w:trPr>
        <w:tc>
          <w:tcPr>
            <w:tcW w:w="1858" w:type="dxa"/>
            <w:vMerge w:val="restart"/>
            <w:tcBorders>
              <w:top w:val="single" w:sz="18" w:space="0" w:color="auto"/>
            </w:tcBorders>
            <w:shd w:val="clear" w:color="auto" w:fill="auto"/>
            <w:noWrap/>
          </w:tcPr>
          <w:p w14:paraId="39292444" w14:textId="77777777" w:rsidR="00F93979" w:rsidRPr="00470AE7" w:rsidRDefault="00F93979" w:rsidP="006E3100">
            <w:pPr>
              <w:widowControl/>
              <w:suppressAutoHyphens w:val="0"/>
              <w:rPr>
                <w:rFonts w:ascii="Times New Roman" w:eastAsia="Times New Roman" w:hAnsi="Times New Roman" w:cs="Times New Roman"/>
                <w:iCs/>
                <w:color w:val="000000"/>
                <w:lang w:eastAsia="en-GB"/>
              </w:rPr>
            </w:pPr>
            <w:r w:rsidRPr="00470AE7">
              <w:rPr>
                <w:rFonts w:ascii="Times New Roman" w:eastAsia="Times New Roman" w:hAnsi="Times New Roman" w:cs="Times New Roman"/>
                <w:iCs/>
                <w:color w:val="000000"/>
                <w:lang w:eastAsia="en-GB"/>
              </w:rPr>
              <w:t>Tree Diameter</w:t>
            </w:r>
          </w:p>
        </w:tc>
        <w:tc>
          <w:tcPr>
            <w:tcW w:w="1703" w:type="dxa"/>
            <w:tcBorders>
              <w:top w:val="single" w:sz="18" w:space="0" w:color="auto"/>
            </w:tcBorders>
          </w:tcPr>
          <w:p w14:paraId="7A6106F0"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Flower</w:t>
            </w:r>
          </w:p>
        </w:tc>
        <w:tc>
          <w:tcPr>
            <w:tcW w:w="960" w:type="dxa"/>
            <w:tcBorders>
              <w:top w:val="single" w:sz="18" w:space="0" w:color="auto"/>
            </w:tcBorders>
            <w:shd w:val="clear" w:color="auto" w:fill="auto"/>
            <w:noWrap/>
            <w:vAlign w:val="bottom"/>
          </w:tcPr>
          <w:p w14:paraId="775414E7" w14:textId="77777777" w:rsidR="00F93979" w:rsidRDefault="00F93979" w:rsidP="006E3100">
            <w:pPr>
              <w:jc w:val="right"/>
              <w:rPr>
                <w:color w:val="000000"/>
              </w:rPr>
            </w:pPr>
            <w:r>
              <w:rPr>
                <w:color w:val="000000"/>
              </w:rPr>
              <w:t>0.128</w:t>
            </w:r>
            <w:r w:rsidRPr="00F93979">
              <w:rPr>
                <w:color w:val="000000"/>
                <w:vertAlign w:val="superscript"/>
              </w:rPr>
              <w:t>a</w:t>
            </w:r>
          </w:p>
        </w:tc>
        <w:tc>
          <w:tcPr>
            <w:tcW w:w="960" w:type="dxa"/>
            <w:tcBorders>
              <w:top w:val="single" w:sz="18" w:space="0" w:color="auto"/>
            </w:tcBorders>
            <w:shd w:val="clear" w:color="auto" w:fill="auto"/>
            <w:noWrap/>
            <w:vAlign w:val="bottom"/>
          </w:tcPr>
          <w:p w14:paraId="6FB2DB86" w14:textId="77777777" w:rsidR="00F93979" w:rsidRDefault="00F93979" w:rsidP="00404396">
            <w:pPr>
              <w:jc w:val="right"/>
              <w:rPr>
                <w:color w:val="000000"/>
              </w:rPr>
            </w:pPr>
            <w:r>
              <w:rPr>
                <w:color w:val="000000"/>
              </w:rPr>
              <w:t>0.173</w:t>
            </w:r>
            <w:r w:rsidRPr="00F93979">
              <w:rPr>
                <w:color w:val="000000"/>
                <w:vertAlign w:val="superscript"/>
              </w:rPr>
              <w:t xml:space="preserve"> </w:t>
            </w:r>
            <w:r w:rsidR="00404396">
              <w:rPr>
                <w:color w:val="000000"/>
                <w:vertAlign w:val="superscript"/>
              </w:rPr>
              <w:t>b</w:t>
            </w:r>
          </w:p>
        </w:tc>
        <w:tc>
          <w:tcPr>
            <w:tcW w:w="960" w:type="dxa"/>
            <w:tcBorders>
              <w:top w:val="single" w:sz="18" w:space="0" w:color="auto"/>
            </w:tcBorders>
            <w:shd w:val="clear" w:color="auto" w:fill="auto"/>
            <w:noWrap/>
            <w:vAlign w:val="bottom"/>
          </w:tcPr>
          <w:p w14:paraId="3B9C9C64" w14:textId="77777777" w:rsidR="00F93979" w:rsidRDefault="00F93979" w:rsidP="00404396">
            <w:pPr>
              <w:jc w:val="right"/>
              <w:rPr>
                <w:color w:val="000000"/>
              </w:rPr>
            </w:pPr>
            <w:r>
              <w:rPr>
                <w:color w:val="000000"/>
              </w:rPr>
              <w:t>0.150</w:t>
            </w:r>
            <w:r w:rsidRPr="00F93979">
              <w:rPr>
                <w:color w:val="000000"/>
                <w:vertAlign w:val="superscript"/>
              </w:rPr>
              <w:t xml:space="preserve"> </w:t>
            </w:r>
            <w:r w:rsidR="00404396">
              <w:rPr>
                <w:color w:val="000000"/>
                <w:vertAlign w:val="superscript"/>
              </w:rPr>
              <w:t>b</w:t>
            </w:r>
          </w:p>
        </w:tc>
        <w:tc>
          <w:tcPr>
            <w:tcW w:w="960" w:type="dxa"/>
            <w:tcBorders>
              <w:top w:val="single" w:sz="18" w:space="0" w:color="auto"/>
            </w:tcBorders>
            <w:shd w:val="clear" w:color="auto" w:fill="auto"/>
            <w:noWrap/>
            <w:vAlign w:val="bottom"/>
          </w:tcPr>
          <w:p w14:paraId="022873C9" w14:textId="77777777" w:rsidR="00F93979" w:rsidRDefault="00F93979" w:rsidP="00404396">
            <w:pPr>
              <w:jc w:val="right"/>
              <w:rPr>
                <w:color w:val="000000"/>
              </w:rPr>
            </w:pPr>
            <w:r>
              <w:rPr>
                <w:color w:val="000000"/>
              </w:rPr>
              <w:t>0.260</w:t>
            </w:r>
            <w:r w:rsidR="00404396">
              <w:rPr>
                <w:color w:val="000000"/>
                <w:vertAlign w:val="superscript"/>
              </w:rPr>
              <w:t>c</w:t>
            </w:r>
          </w:p>
        </w:tc>
        <w:tc>
          <w:tcPr>
            <w:tcW w:w="960" w:type="dxa"/>
            <w:tcBorders>
              <w:top w:val="single" w:sz="18" w:space="0" w:color="auto"/>
            </w:tcBorders>
            <w:shd w:val="clear" w:color="auto" w:fill="auto"/>
            <w:noWrap/>
            <w:vAlign w:val="bottom"/>
          </w:tcPr>
          <w:p w14:paraId="64EE961F" w14:textId="77777777" w:rsidR="00F93979" w:rsidRDefault="00F93979" w:rsidP="00404396">
            <w:pPr>
              <w:jc w:val="right"/>
              <w:rPr>
                <w:color w:val="000000"/>
              </w:rPr>
            </w:pPr>
            <w:r>
              <w:rPr>
                <w:color w:val="000000"/>
              </w:rPr>
              <w:t>0.334</w:t>
            </w:r>
            <w:r w:rsidR="00404396">
              <w:rPr>
                <w:color w:val="000000"/>
                <w:vertAlign w:val="superscript"/>
              </w:rPr>
              <w:t>d</w:t>
            </w:r>
          </w:p>
        </w:tc>
      </w:tr>
      <w:tr w:rsidR="00F93979" w:rsidRPr="002B709F" w14:paraId="56A11DC3" w14:textId="77777777" w:rsidTr="006E3100">
        <w:trPr>
          <w:trHeight w:val="300"/>
        </w:trPr>
        <w:tc>
          <w:tcPr>
            <w:tcW w:w="1858" w:type="dxa"/>
            <w:vMerge/>
          </w:tcPr>
          <w:p w14:paraId="5ADE4E83" w14:textId="77777777" w:rsidR="00F93979" w:rsidRPr="00470AE7" w:rsidRDefault="00F93979" w:rsidP="006E3100">
            <w:pPr>
              <w:widowControl/>
              <w:suppressAutoHyphens w:val="0"/>
              <w:rPr>
                <w:rFonts w:ascii="Times New Roman" w:eastAsia="Times New Roman" w:hAnsi="Times New Roman" w:cs="Times New Roman"/>
                <w:iCs/>
                <w:color w:val="000000"/>
                <w:lang w:eastAsia="en-GB"/>
              </w:rPr>
            </w:pPr>
          </w:p>
        </w:tc>
        <w:tc>
          <w:tcPr>
            <w:tcW w:w="1703" w:type="dxa"/>
          </w:tcPr>
          <w:p w14:paraId="1D76D241"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Ripe Fruit</w:t>
            </w:r>
          </w:p>
        </w:tc>
        <w:tc>
          <w:tcPr>
            <w:tcW w:w="960" w:type="dxa"/>
            <w:shd w:val="clear" w:color="auto" w:fill="auto"/>
            <w:noWrap/>
            <w:vAlign w:val="bottom"/>
          </w:tcPr>
          <w:p w14:paraId="726CD935" w14:textId="77777777" w:rsidR="00F93979" w:rsidRDefault="00F93979" w:rsidP="006E3100">
            <w:pPr>
              <w:jc w:val="right"/>
              <w:rPr>
                <w:color w:val="000000"/>
              </w:rPr>
            </w:pPr>
            <w:r>
              <w:rPr>
                <w:color w:val="000000"/>
              </w:rPr>
              <w:t>0.024</w:t>
            </w:r>
            <w:r w:rsidRPr="00F93979">
              <w:rPr>
                <w:color w:val="000000"/>
                <w:vertAlign w:val="superscript"/>
              </w:rPr>
              <w:t xml:space="preserve"> a</w:t>
            </w:r>
          </w:p>
        </w:tc>
        <w:tc>
          <w:tcPr>
            <w:tcW w:w="960" w:type="dxa"/>
            <w:shd w:val="clear" w:color="auto" w:fill="auto"/>
            <w:noWrap/>
            <w:vAlign w:val="bottom"/>
          </w:tcPr>
          <w:p w14:paraId="54D5BF0A" w14:textId="77777777" w:rsidR="00F93979" w:rsidRDefault="00F93979" w:rsidP="006E3100">
            <w:pPr>
              <w:jc w:val="right"/>
              <w:rPr>
                <w:color w:val="000000"/>
              </w:rPr>
            </w:pPr>
            <w:r>
              <w:rPr>
                <w:color w:val="000000"/>
              </w:rPr>
              <w:t>0.037</w:t>
            </w:r>
            <w:r w:rsidRPr="00F93979">
              <w:rPr>
                <w:color w:val="000000"/>
                <w:vertAlign w:val="superscript"/>
              </w:rPr>
              <w:t xml:space="preserve"> a</w:t>
            </w:r>
          </w:p>
        </w:tc>
        <w:tc>
          <w:tcPr>
            <w:tcW w:w="960" w:type="dxa"/>
            <w:shd w:val="clear" w:color="auto" w:fill="auto"/>
            <w:noWrap/>
            <w:vAlign w:val="bottom"/>
          </w:tcPr>
          <w:p w14:paraId="270EB4FB" w14:textId="77777777" w:rsidR="00F93979" w:rsidRDefault="00F93979" w:rsidP="006E3100">
            <w:pPr>
              <w:jc w:val="right"/>
              <w:rPr>
                <w:color w:val="000000"/>
              </w:rPr>
            </w:pPr>
            <w:r>
              <w:rPr>
                <w:color w:val="000000"/>
              </w:rPr>
              <w:t>0.053</w:t>
            </w:r>
            <w:r w:rsidR="00404396">
              <w:rPr>
                <w:color w:val="000000"/>
                <w:vertAlign w:val="superscript"/>
              </w:rPr>
              <w:t xml:space="preserve"> b</w:t>
            </w:r>
          </w:p>
        </w:tc>
        <w:tc>
          <w:tcPr>
            <w:tcW w:w="960" w:type="dxa"/>
            <w:shd w:val="clear" w:color="auto" w:fill="auto"/>
            <w:noWrap/>
            <w:vAlign w:val="bottom"/>
          </w:tcPr>
          <w:p w14:paraId="7A41CC8F" w14:textId="77777777" w:rsidR="00F93979" w:rsidRDefault="00F93979" w:rsidP="006E3100">
            <w:pPr>
              <w:jc w:val="right"/>
              <w:rPr>
                <w:color w:val="000000"/>
              </w:rPr>
            </w:pPr>
            <w:r>
              <w:rPr>
                <w:color w:val="000000"/>
              </w:rPr>
              <w:t>0.101</w:t>
            </w:r>
            <w:r w:rsidR="00404396">
              <w:rPr>
                <w:color w:val="000000"/>
                <w:vertAlign w:val="superscript"/>
              </w:rPr>
              <w:t xml:space="preserve"> c</w:t>
            </w:r>
          </w:p>
        </w:tc>
        <w:tc>
          <w:tcPr>
            <w:tcW w:w="960" w:type="dxa"/>
            <w:shd w:val="clear" w:color="auto" w:fill="auto"/>
            <w:noWrap/>
            <w:vAlign w:val="bottom"/>
          </w:tcPr>
          <w:p w14:paraId="49517FD0" w14:textId="77777777" w:rsidR="00F93979" w:rsidRDefault="00F93979" w:rsidP="006E3100">
            <w:pPr>
              <w:jc w:val="right"/>
              <w:rPr>
                <w:color w:val="000000"/>
              </w:rPr>
            </w:pPr>
            <w:r>
              <w:rPr>
                <w:color w:val="000000"/>
              </w:rPr>
              <w:t>0.154</w:t>
            </w:r>
            <w:r w:rsidRPr="00F93979">
              <w:rPr>
                <w:color w:val="000000"/>
                <w:vertAlign w:val="superscript"/>
              </w:rPr>
              <w:t xml:space="preserve"> </w:t>
            </w:r>
            <w:r w:rsidR="00404396">
              <w:rPr>
                <w:color w:val="000000"/>
                <w:vertAlign w:val="superscript"/>
              </w:rPr>
              <w:t>c</w:t>
            </w:r>
          </w:p>
        </w:tc>
      </w:tr>
      <w:tr w:rsidR="00F93979" w:rsidRPr="002B709F" w14:paraId="1B704AB6" w14:textId="77777777" w:rsidTr="006E3100">
        <w:trPr>
          <w:trHeight w:val="300"/>
        </w:trPr>
        <w:tc>
          <w:tcPr>
            <w:tcW w:w="1858" w:type="dxa"/>
          </w:tcPr>
          <w:p w14:paraId="7DFF9B73" w14:textId="77777777" w:rsidR="00F93979" w:rsidRPr="00470AE7" w:rsidRDefault="00F93979" w:rsidP="006E3100">
            <w:pPr>
              <w:widowControl/>
              <w:suppressAutoHyphens w:val="0"/>
              <w:rPr>
                <w:rFonts w:ascii="Times New Roman" w:eastAsia="Times New Roman" w:hAnsi="Times New Roman" w:cs="Times New Roman"/>
                <w:iCs/>
                <w:color w:val="000000"/>
                <w:lang w:eastAsia="en-GB"/>
              </w:rPr>
            </w:pPr>
          </w:p>
        </w:tc>
        <w:tc>
          <w:tcPr>
            <w:tcW w:w="1703" w:type="dxa"/>
          </w:tcPr>
          <w:p w14:paraId="51FB9445" w14:textId="77777777" w:rsidR="00F93979"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vAlign w:val="bottom"/>
          </w:tcPr>
          <w:p w14:paraId="3B7400E5" w14:textId="77777777" w:rsidR="00F93979" w:rsidRDefault="00F93979" w:rsidP="006E3100">
            <w:pPr>
              <w:jc w:val="right"/>
              <w:rPr>
                <w:color w:val="000000"/>
              </w:rPr>
            </w:pPr>
          </w:p>
        </w:tc>
        <w:tc>
          <w:tcPr>
            <w:tcW w:w="960" w:type="dxa"/>
            <w:shd w:val="clear" w:color="auto" w:fill="auto"/>
            <w:noWrap/>
            <w:vAlign w:val="bottom"/>
          </w:tcPr>
          <w:p w14:paraId="6C532542" w14:textId="77777777" w:rsidR="00F93979" w:rsidRDefault="00F93979" w:rsidP="006E3100">
            <w:pPr>
              <w:jc w:val="right"/>
              <w:rPr>
                <w:color w:val="000000"/>
              </w:rPr>
            </w:pPr>
          </w:p>
        </w:tc>
        <w:tc>
          <w:tcPr>
            <w:tcW w:w="960" w:type="dxa"/>
            <w:shd w:val="clear" w:color="auto" w:fill="auto"/>
            <w:noWrap/>
            <w:vAlign w:val="bottom"/>
          </w:tcPr>
          <w:p w14:paraId="4CC94D89" w14:textId="77777777" w:rsidR="00F93979" w:rsidRDefault="00F93979" w:rsidP="006E3100">
            <w:pPr>
              <w:jc w:val="right"/>
              <w:rPr>
                <w:color w:val="000000"/>
              </w:rPr>
            </w:pPr>
          </w:p>
        </w:tc>
        <w:tc>
          <w:tcPr>
            <w:tcW w:w="960" w:type="dxa"/>
            <w:shd w:val="clear" w:color="auto" w:fill="auto"/>
            <w:noWrap/>
            <w:vAlign w:val="bottom"/>
          </w:tcPr>
          <w:p w14:paraId="61B064A6" w14:textId="77777777" w:rsidR="00F93979" w:rsidRDefault="00F93979" w:rsidP="006E3100">
            <w:pPr>
              <w:jc w:val="right"/>
              <w:rPr>
                <w:color w:val="000000"/>
              </w:rPr>
            </w:pPr>
          </w:p>
        </w:tc>
        <w:tc>
          <w:tcPr>
            <w:tcW w:w="960" w:type="dxa"/>
            <w:shd w:val="clear" w:color="auto" w:fill="auto"/>
            <w:noWrap/>
            <w:vAlign w:val="bottom"/>
          </w:tcPr>
          <w:p w14:paraId="47121304" w14:textId="77777777" w:rsidR="00F93979" w:rsidRDefault="00F93979" w:rsidP="006E3100">
            <w:pPr>
              <w:jc w:val="right"/>
              <w:rPr>
                <w:color w:val="000000"/>
              </w:rPr>
            </w:pPr>
          </w:p>
        </w:tc>
      </w:tr>
      <w:tr w:rsidR="00F93979" w:rsidRPr="002B709F" w14:paraId="297B1FA5" w14:textId="77777777" w:rsidTr="006E3100">
        <w:trPr>
          <w:trHeight w:val="300"/>
        </w:trPr>
        <w:tc>
          <w:tcPr>
            <w:tcW w:w="1858" w:type="dxa"/>
            <w:vMerge w:val="restart"/>
            <w:shd w:val="clear" w:color="auto" w:fill="auto"/>
            <w:noWrap/>
          </w:tcPr>
          <w:p w14:paraId="3DEEDBD1" w14:textId="77777777" w:rsidR="00F93979" w:rsidRPr="00470AE7" w:rsidRDefault="00F93979" w:rsidP="006E3100">
            <w:pPr>
              <w:widowControl/>
              <w:suppressAutoHyphens w:val="0"/>
              <w:rPr>
                <w:rFonts w:ascii="Times New Roman" w:eastAsia="Times New Roman" w:hAnsi="Times New Roman" w:cs="Times New Roman"/>
                <w:iCs/>
                <w:color w:val="000000"/>
                <w:lang w:eastAsia="en-GB"/>
              </w:rPr>
            </w:pPr>
            <w:r w:rsidRPr="00470AE7">
              <w:rPr>
                <w:rFonts w:ascii="Times New Roman" w:eastAsia="Times New Roman" w:hAnsi="Times New Roman" w:cs="Times New Roman"/>
                <w:iCs/>
                <w:color w:val="000000"/>
                <w:lang w:eastAsia="en-GB"/>
              </w:rPr>
              <w:t>Crown Position</w:t>
            </w:r>
          </w:p>
        </w:tc>
        <w:tc>
          <w:tcPr>
            <w:tcW w:w="1703" w:type="dxa"/>
          </w:tcPr>
          <w:p w14:paraId="0F73C782"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Flower</w:t>
            </w:r>
          </w:p>
        </w:tc>
        <w:tc>
          <w:tcPr>
            <w:tcW w:w="960" w:type="dxa"/>
            <w:shd w:val="clear" w:color="auto" w:fill="auto"/>
            <w:noWrap/>
            <w:vAlign w:val="bottom"/>
          </w:tcPr>
          <w:p w14:paraId="67B96CE3" w14:textId="77777777" w:rsidR="00F93979" w:rsidRDefault="00F93979" w:rsidP="006E3100">
            <w:pPr>
              <w:jc w:val="right"/>
              <w:rPr>
                <w:color w:val="000000"/>
              </w:rPr>
            </w:pPr>
            <w:r>
              <w:rPr>
                <w:color w:val="000000"/>
              </w:rPr>
              <w:t>0.133</w:t>
            </w:r>
            <w:r w:rsidRPr="00F93979">
              <w:rPr>
                <w:color w:val="000000"/>
                <w:vertAlign w:val="superscript"/>
              </w:rPr>
              <w:t xml:space="preserve"> a</w:t>
            </w:r>
          </w:p>
        </w:tc>
        <w:tc>
          <w:tcPr>
            <w:tcW w:w="960" w:type="dxa"/>
            <w:shd w:val="clear" w:color="auto" w:fill="auto"/>
            <w:noWrap/>
            <w:vAlign w:val="bottom"/>
          </w:tcPr>
          <w:p w14:paraId="4F93362D" w14:textId="77777777" w:rsidR="00F93979" w:rsidRDefault="00F93979" w:rsidP="006E3100">
            <w:pPr>
              <w:jc w:val="right"/>
              <w:rPr>
                <w:color w:val="000000"/>
              </w:rPr>
            </w:pPr>
            <w:r>
              <w:rPr>
                <w:color w:val="000000"/>
              </w:rPr>
              <w:t>0.130</w:t>
            </w:r>
            <w:r w:rsidRPr="00F93979">
              <w:rPr>
                <w:color w:val="000000"/>
                <w:vertAlign w:val="superscript"/>
              </w:rPr>
              <w:t xml:space="preserve"> a</w:t>
            </w:r>
          </w:p>
        </w:tc>
        <w:tc>
          <w:tcPr>
            <w:tcW w:w="960" w:type="dxa"/>
            <w:shd w:val="clear" w:color="auto" w:fill="auto"/>
            <w:noWrap/>
            <w:vAlign w:val="bottom"/>
          </w:tcPr>
          <w:p w14:paraId="5D9243E6" w14:textId="77777777" w:rsidR="00F93979" w:rsidRDefault="00F93979" w:rsidP="006E3100">
            <w:pPr>
              <w:jc w:val="right"/>
              <w:rPr>
                <w:color w:val="000000"/>
              </w:rPr>
            </w:pPr>
            <w:r>
              <w:rPr>
                <w:color w:val="000000"/>
              </w:rPr>
              <w:t>0.182</w:t>
            </w:r>
            <w:r w:rsidR="0054218B">
              <w:rPr>
                <w:color w:val="000000"/>
                <w:vertAlign w:val="superscript"/>
              </w:rPr>
              <w:t xml:space="preserve"> b</w:t>
            </w:r>
          </w:p>
        </w:tc>
        <w:tc>
          <w:tcPr>
            <w:tcW w:w="960" w:type="dxa"/>
            <w:shd w:val="clear" w:color="auto" w:fill="auto"/>
            <w:noWrap/>
            <w:vAlign w:val="bottom"/>
          </w:tcPr>
          <w:p w14:paraId="4F43A971" w14:textId="77777777" w:rsidR="00F93979" w:rsidRDefault="00F93979" w:rsidP="006E3100">
            <w:pPr>
              <w:jc w:val="right"/>
              <w:rPr>
                <w:color w:val="000000"/>
              </w:rPr>
            </w:pPr>
            <w:r>
              <w:rPr>
                <w:color w:val="000000"/>
              </w:rPr>
              <w:t>0.244</w:t>
            </w:r>
            <w:r w:rsidRPr="00F93979">
              <w:rPr>
                <w:color w:val="000000"/>
                <w:vertAlign w:val="superscript"/>
              </w:rPr>
              <w:t xml:space="preserve"> </w:t>
            </w:r>
            <w:r w:rsidR="0054218B">
              <w:rPr>
                <w:color w:val="000000"/>
                <w:vertAlign w:val="superscript"/>
              </w:rPr>
              <w:t>c</w:t>
            </w:r>
          </w:p>
        </w:tc>
        <w:tc>
          <w:tcPr>
            <w:tcW w:w="960" w:type="dxa"/>
            <w:shd w:val="clear" w:color="auto" w:fill="auto"/>
            <w:noWrap/>
            <w:vAlign w:val="bottom"/>
          </w:tcPr>
          <w:p w14:paraId="71C83A8D" w14:textId="77777777" w:rsidR="00F93979" w:rsidRDefault="00F93979" w:rsidP="006E3100">
            <w:pPr>
              <w:jc w:val="right"/>
              <w:rPr>
                <w:color w:val="000000"/>
              </w:rPr>
            </w:pPr>
            <w:r>
              <w:rPr>
                <w:color w:val="000000"/>
              </w:rPr>
              <w:t>0.334</w:t>
            </w:r>
            <w:r w:rsidRPr="00F93979">
              <w:rPr>
                <w:color w:val="000000"/>
                <w:vertAlign w:val="superscript"/>
              </w:rPr>
              <w:t xml:space="preserve"> </w:t>
            </w:r>
            <w:r w:rsidR="0054218B">
              <w:rPr>
                <w:color w:val="000000"/>
                <w:vertAlign w:val="superscript"/>
              </w:rPr>
              <w:t>d</w:t>
            </w:r>
          </w:p>
        </w:tc>
      </w:tr>
      <w:tr w:rsidR="00F93979" w:rsidRPr="002B709F" w14:paraId="4E76EC7D" w14:textId="77777777" w:rsidTr="006E3100">
        <w:trPr>
          <w:trHeight w:val="300"/>
        </w:trPr>
        <w:tc>
          <w:tcPr>
            <w:tcW w:w="1858" w:type="dxa"/>
            <w:vMerge/>
          </w:tcPr>
          <w:p w14:paraId="7379D07C" w14:textId="77777777" w:rsidR="00F93979" w:rsidRPr="00470AE7" w:rsidRDefault="00F93979" w:rsidP="006E3100">
            <w:pPr>
              <w:widowControl/>
              <w:suppressAutoHyphens w:val="0"/>
              <w:rPr>
                <w:rFonts w:ascii="Times New Roman" w:eastAsia="Times New Roman" w:hAnsi="Times New Roman" w:cs="Times New Roman"/>
                <w:iCs/>
                <w:color w:val="000000"/>
                <w:lang w:eastAsia="en-GB"/>
              </w:rPr>
            </w:pPr>
          </w:p>
        </w:tc>
        <w:tc>
          <w:tcPr>
            <w:tcW w:w="1703" w:type="dxa"/>
          </w:tcPr>
          <w:p w14:paraId="23401332"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Ripe Fruit</w:t>
            </w:r>
          </w:p>
        </w:tc>
        <w:tc>
          <w:tcPr>
            <w:tcW w:w="960" w:type="dxa"/>
            <w:shd w:val="clear" w:color="auto" w:fill="auto"/>
            <w:noWrap/>
            <w:vAlign w:val="bottom"/>
          </w:tcPr>
          <w:p w14:paraId="6C2D193D" w14:textId="77777777" w:rsidR="00F93979" w:rsidRDefault="00F93979" w:rsidP="006E3100">
            <w:pPr>
              <w:jc w:val="right"/>
              <w:rPr>
                <w:color w:val="000000"/>
              </w:rPr>
            </w:pPr>
            <w:r>
              <w:rPr>
                <w:color w:val="000000"/>
              </w:rPr>
              <w:t>0.040</w:t>
            </w:r>
            <w:r w:rsidRPr="00F93979">
              <w:rPr>
                <w:color w:val="000000"/>
                <w:vertAlign w:val="superscript"/>
              </w:rPr>
              <w:t xml:space="preserve"> a</w:t>
            </w:r>
          </w:p>
        </w:tc>
        <w:tc>
          <w:tcPr>
            <w:tcW w:w="960" w:type="dxa"/>
            <w:shd w:val="clear" w:color="auto" w:fill="auto"/>
            <w:noWrap/>
            <w:vAlign w:val="bottom"/>
          </w:tcPr>
          <w:p w14:paraId="192E1C38" w14:textId="77777777" w:rsidR="00F93979" w:rsidRDefault="00F93979" w:rsidP="006E3100">
            <w:pPr>
              <w:jc w:val="right"/>
              <w:rPr>
                <w:color w:val="000000"/>
              </w:rPr>
            </w:pPr>
            <w:r>
              <w:rPr>
                <w:color w:val="000000"/>
              </w:rPr>
              <w:t>0.046</w:t>
            </w:r>
            <w:r w:rsidR="0054218B" w:rsidRPr="0054218B">
              <w:rPr>
                <w:color w:val="000000"/>
                <w:vertAlign w:val="superscript"/>
              </w:rPr>
              <w:t>a</w:t>
            </w:r>
            <w:r w:rsidRPr="00F93979">
              <w:rPr>
                <w:color w:val="000000"/>
                <w:vertAlign w:val="superscript"/>
              </w:rPr>
              <w:t xml:space="preserve"> </w:t>
            </w:r>
          </w:p>
        </w:tc>
        <w:tc>
          <w:tcPr>
            <w:tcW w:w="960" w:type="dxa"/>
            <w:shd w:val="clear" w:color="auto" w:fill="auto"/>
            <w:noWrap/>
            <w:vAlign w:val="bottom"/>
          </w:tcPr>
          <w:p w14:paraId="18FD48EB" w14:textId="77777777" w:rsidR="00F93979" w:rsidRDefault="00F93979" w:rsidP="006E3100">
            <w:pPr>
              <w:jc w:val="right"/>
              <w:rPr>
                <w:color w:val="000000"/>
              </w:rPr>
            </w:pPr>
            <w:r>
              <w:rPr>
                <w:color w:val="000000"/>
              </w:rPr>
              <w:t>0.082</w:t>
            </w:r>
            <w:r w:rsidR="0054218B" w:rsidRPr="0054218B">
              <w:rPr>
                <w:color w:val="000000"/>
                <w:vertAlign w:val="superscript"/>
              </w:rPr>
              <w:t>a</w:t>
            </w:r>
            <w:r w:rsidRPr="00F93979">
              <w:rPr>
                <w:color w:val="000000"/>
                <w:vertAlign w:val="superscript"/>
              </w:rPr>
              <w:t xml:space="preserve"> </w:t>
            </w:r>
          </w:p>
        </w:tc>
        <w:tc>
          <w:tcPr>
            <w:tcW w:w="960" w:type="dxa"/>
            <w:shd w:val="clear" w:color="auto" w:fill="auto"/>
            <w:noWrap/>
            <w:vAlign w:val="bottom"/>
          </w:tcPr>
          <w:p w14:paraId="47E3182B" w14:textId="77777777" w:rsidR="00F93979" w:rsidRDefault="00F93979" w:rsidP="006E3100">
            <w:pPr>
              <w:jc w:val="right"/>
              <w:rPr>
                <w:color w:val="000000"/>
              </w:rPr>
            </w:pPr>
            <w:r>
              <w:rPr>
                <w:color w:val="000000"/>
              </w:rPr>
              <w:t>0.126</w:t>
            </w:r>
            <w:r w:rsidRPr="00F93979">
              <w:rPr>
                <w:color w:val="000000"/>
                <w:vertAlign w:val="superscript"/>
              </w:rPr>
              <w:t xml:space="preserve"> </w:t>
            </w:r>
            <w:r w:rsidR="0054218B">
              <w:rPr>
                <w:color w:val="000000"/>
                <w:vertAlign w:val="superscript"/>
              </w:rPr>
              <w:t>b</w:t>
            </w:r>
          </w:p>
        </w:tc>
        <w:tc>
          <w:tcPr>
            <w:tcW w:w="960" w:type="dxa"/>
            <w:shd w:val="clear" w:color="auto" w:fill="auto"/>
            <w:noWrap/>
            <w:vAlign w:val="bottom"/>
          </w:tcPr>
          <w:p w14:paraId="6E22F752" w14:textId="77777777" w:rsidR="00F93979" w:rsidRDefault="00F93979" w:rsidP="006E3100">
            <w:pPr>
              <w:jc w:val="right"/>
              <w:rPr>
                <w:color w:val="000000"/>
              </w:rPr>
            </w:pPr>
            <w:r>
              <w:rPr>
                <w:color w:val="000000"/>
              </w:rPr>
              <w:t>0.178</w:t>
            </w:r>
            <w:r w:rsidRPr="00F93979">
              <w:rPr>
                <w:color w:val="000000"/>
                <w:vertAlign w:val="superscript"/>
              </w:rPr>
              <w:t xml:space="preserve"> </w:t>
            </w:r>
            <w:r w:rsidR="0054218B">
              <w:rPr>
                <w:color w:val="000000"/>
                <w:vertAlign w:val="superscript"/>
              </w:rPr>
              <w:t>c</w:t>
            </w:r>
          </w:p>
        </w:tc>
      </w:tr>
      <w:tr w:rsidR="00F93979" w:rsidRPr="002B709F" w14:paraId="12BFB048" w14:textId="77777777" w:rsidTr="006E3100">
        <w:trPr>
          <w:trHeight w:val="300"/>
        </w:trPr>
        <w:tc>
          <w:tcPr>
            <w:tcW w:w="1858" w:type="dxa"/>
            <w:shd w:val="clear" w:color="auto" w:fill="auto"/>
            <w:noWrap/>
          </w:tcPr>
          <w:p w14:paraId="435B603C" w14:textId="77777777" w:rsidR="00F93979" w:rsidRPr="00470AE7" w:rsidRDefault="00F93979" w:rsidP="006E3100">
            <w:pPr>
              <w:widowControl/>
              <w:suppressAutoHyphens w:val="0"/>
              <w:rPr>
                <w:rFonts w:ascii="Times New Roman" w:eastAsia="Times New Roman" w:hAnsi="Times New Roman" w:cs="Times New Roman"/>
                <w:iCs/>
                <w:color w:val="000000"/>
                <w:lang w:eastAsia="en-GB"/>
              </w:rPr>
            </w:pPr>
          </w:p>
        </w:tc>
        <w:tc>
          <w:tcPr>
            <w:tcW w:w="1703" w:type="dxa"/>
          </w:tcPr>
          <w:p w14:paraId="2387BC0F" w14:textId="77777777" w:rsidR="00F93979"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tcPr>
          <w:p w14:paraId="29465242"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tcPr>
          <w:p w14:paraId="09CE7A68"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tcPr>
          <w:p w14:paraId="513AA5BF"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tcPr>
          <w:p w14:paraId="51F5728B"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tcPr>
          <w:p w14:paraId="50381663"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r>
      <w:tr w:rsidR="00F93979" w:rsidRPr="002B709F" w14:paraId="7C7559D3" w14:textId="77777777" w:rsidTr="006E3100">
        <w:trPr>
          <w:trHeight w:val="300"/>
        </w:trPr>
        <w:tc>
          <w:tcPr>
            <w:tcW w:w="1858" w:type="dxa"/>
            <w:vMerge w:val="restart"/>
            <w:shd w:val="clear" w:color="auto" w:fill="auto"/>
            <w:noWrap/>
          </w:tcPr>
          <w:p w14:paraId="5EDA653D" w14:textId="77777777" w:rsidR="00F93979" w:rsidRPr="00470AE7" w:rsidRDefault="00F93979" w:rsidP="006E3100">
            <w:pPr>
              <w:widowControl/>
              <w:suppressAutoHyphens w:val="0"/>
              <w:rPr>
                <w:rFonts w:ascii="Times New Roman" w:eastAsia="Times New Roman" w:hAnsi="Times New Roman" w:cs="Times New Roman"/>
                <w:iCs/>
                <w:color w:val="000000"/>
                <w:lang w:eastAsia="en-GB"/>
              </w:rPr>
            </w:pPr>
            <w:r w:rsidRPr="00470AE7">
              <w:rPr>
                <w:rFonts w:ascii="Times New Roman" w:eastAsia="Times New Roman" w:hAnsi="Times New Roman" w:cs="Times New Roman"/>
                <w:iCs/>
                <w:color w:val="000000"/>
                <w:lang w:eastAsia="en-GB"/>
              </w:rPr>
              <w:t>Liana Score</w:t>
            </w:r>
          </w:p>
        </w:tc>
        <w:tc>
          <w:tcPr>
            <w:tcW w:w="1703" w:type="dxa"/>
          </w:tcPr>
          <w:p w14:paraId="7B6AC001"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Flower</w:t>
            </w:r>
          </w:p>
        </w:tc>
        <w:tc>
          <w:tcPr>
            <w:tcW w:w="960" w:type="dxa"/>
            <w:shd w:val="clear" w:color="auto" w:fill="auto"/>
            <w:noWrap/>
            <w:vAlign w:val="bottom"/>
          </w:tcPr>
          <w:p w14:paraId="4954E751" w14:textId="77777777" w:rsidR="00F93979" w:rsidRDefault="00F93979" w:rsidP="0054218B">
            <w:pPr>
              <w:jc w:val="right"/>
              <w:rPr>
                <w:color w:val="000000"/>
              </w:rPr>
            </w:pPr>
            <w:r>
              <w:rPr>
                <w:color w:val="000000"/>
              </w:rPr>
              <w:t>0.1</w:t>
            </w:r>
            <w:r w:rsidR="0054218B">
              <w:rPr>
                <w:color w:val="000000"/>
              </w:rPr>
              <w:t>39</w:t>
            </w:r>
            <w:r w:rsidR="0054218B" w:rsidRPr="0054218B">
              <w:rPr>
                <w:color w:val="000000"/>
                <w:vertAlign w:val="superscript"/>
              </w:rPr>
              <w:t xml:space="preserve"> a</w:t>
            </w:r>
          </w:p>
        </w:tc>
        <w:tc>
          <w:tcPr>
            <w:tcW w:w="960" w:type="dxa"/>
            <w:shd w:val="clear" w:color="auto" w:fill="auto"/>
            <w:noWrap/>
            <w:vAlign w:val="bottom"/>
          </w:tcPr>
          <w:p w14:paraId="593AD921" w14:textId="77777777" w:rsidR="00F93979" w:rsidRDefault="00F93979" w:rsidP="0054218B">
            <w:pPr>
              <w:jc w:val="right"/>
              <w:rPr>
                <w:color w:val="000000"/>
              </w:rPr>
            </w:pPr>
            <w:r>
              <w:rPr>
                <w:color w:val="000000"/>
              </w:rPr>
              <w:t>0.1</w:t>
            </w:r>
            <w:r w:rsidR="0054218B">
              <w:rPr>
                <w:color w:val="000000"/>
              </w:rPr>
              <w:t>57</w:t>
            </w:r>
            <w:r w:rsidR="0054218B" w:rsidRPr="0054218B">
              <w:rPr>
                <w:color w:val="000000"/>
                <w:vertAlign w:val="superscript"/>
              </w:rPr>
              <w:t xml:space="preserve"> </w:t>
            </w:r>
          </w:p>
        </w:tc>
        <w:tc>
          <w:tcPr>
            <w:tcW w:w="960" w:type="dxa"/>
            <w:shd w:val="clear" w:color="auto" w:fill="auto"/>
            <w:noWrap/>
            <w:vAlign w:val="bottom"/>
          </w:tcPr>
          <w:p w14:paraId="41A8A480" w14:textId="77777777" w:rsidR="00F93979" w:rsidRDefault="00F93979" w:rsidP="006E3100">
            <w:pPr>
              <w:jc w:val="right"/>
              <w:rPr>
                <w:color w:val="000000"/>
              </w:rPr>
            </w:pPr>
            <w:r>
              <w:rPr>
                <w:color w:val="000000"/>
              </w:rPr>
              <w:t>0</w:t>
            </w:r>
            <w:r w:rsidR="0054218B">
              <w:rPr>
                <w:color w:val="000000"/>
              </w:rPr>
              <w:t>.107</w:t>
            </w:r>
            <w:r w:rsidR="0054218B" w:rsidRPr="0054218B">
              <w:rPr>
                <w:color w:val="000000"/>
                <w:vertAlign w:val="superscript"/>
              </w:rPr>
              <w:t xml:space="preserve"> </w:t>
            </w:r>
          </w:p>
        </w:tc>
        <w:tc>
          <w:tcPr>
            <w:tcW w:w="960" w:type="dxa"/>
            <w:shd w:val="clear" w:color="auto" w:fill="auto"/>
            <w:noWrap/>
            <w:vAlign w:val="bottom"/>
          </w:tcPr>
          <w:p w14:paraId="7DBB9059" w14:textId="77777777" w:rsidR="00F93979" w:rsidRDefault="0054218B" w:rsidP="006E3100">
            <w:pPr>
              <w:jc w:val="right"/>
              <w:rPr>
                <w:color w:val="000000"/>
              </w:rPr>
            </w:pPr>
            <w:r>
              <w:rPr>
                <w:color w:val="000000"/>
              </w:rPr>
              <w:t>0.105</w:t>
            </w:r>
            <w:r w:rsidRPr="0054218B">
              <w:rPr>
                <w:color w:val="000000"/>
                <w:vertAlign w:val="superscript"/>
              </w:rPr>
              <w:t xml:space="preserve"> </w:t>
            </w:r>
            <w:r>
              <w:rPr>
                <w:color w:val="000000"/>
                <w:vertAlign w:val="superscript"/>
              </w:rPr>
              <w:t>b</w:t>
            </w:r>
          </w:p>
        </w:tc>
        <w:tc>
          <w:tcPr>
            <w:tcW w:w="960" w:type="dxa"/>
            <w:shd w:val="clear" w:color="auto" w:fill="auto"/>
            <w:noWrap/>
            <w:vAlign w:val="bottom"/>
          </w:tcPr>
          <w:p w14:paraId="1F9D9BF9" w14:textId="77777777" w:rsidR="00F93979" w:rsidRDefault="00F93979" w:rsidP="006E3100">
            <w:pPr>
              <w:jc w:val="right"/>
              <w:rPr>
                <w:color w:val="000000"/>
              </w:rPr>
            </w:pPr>
          </w:p>
        </w:tc>
      </w:tr>
      <w:tr w:rsidR="00F93979" w:rsidRPr="002B709F" w14:paraId="2F70AA98" w14:textId="77777777" w:rsidTr="006E3100">
        <w:trPr>
          <w:trHeight w:val="300"/>
        </w:trPr>
        <w:tc>
          <w:tcPr>
            <w:tcW w:w="1858" w:type="dxa"/>
            <w:vMerge/>
          </w:tcPr>
          <w:p w14:paraId="3D03E099" w14:textId="77777777" w:rsidR="00F93979" w:rsidRPr="00CE1550" w:rsidRDefault="00F93979" w:rsidP="006E3100">
            <w:pPr>
              <w:widowControl/>
              <w:suppressAutoHyphens w:val="0"/>
              <w:rPr>
                <w:rFonts w:ascii="Times New Roman" w:eastAsia="Times New Roman" w:hAnsi="Times New Roman" w:cs="Times New Roman"/>
                <w:i/>
                <w:iCs/>
                <w:color w:val="000000"/>
                <w:lang w:eastAsia="en-GB"/>
              </w:rPr>
            </w:pPr>
          </w:p>
        </w:tc>
        <w:tc>
          <w:tcPr>
            <w:tcW w:w="1703" w:type="dxa"/>
          </w:tcPr>
          <w:p w14:paraId="58CC2B9E"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Ripe Fruit</w:t>
            </w:r>
          </w:p>
        </w:tc>
        <w:tc>
          <w:tcPr>
            <w:tcW w:w="960" w:type="dxa"/>
            <w:shd w:val="clear" w:color="auto" w:fill="auto"/>
            <w:noWrap/>
            <w:vAlign w:val="bottom"/>
          </w:tcPr>
          <w:p w14:paraId="2BB224AA" w14:textId="77777777" w:rsidR="00F93979" w:rsidRDefault="0054218B" w:rsidP="006E3100">
            <w:pPr>
              <w:jc w:val="right"/>
              <w:rPr>
                <w:color w:val="000000"/>
              </w:rPr>
            </w:pPr>
            <w:r>
              <w:rPr>
                <w:color w:val="000000"/>
              </w:rPr>
              <w:t>0.049</w:t>
            </w:r>
          </w:p>
        </w:tc>
        <w:tc>
          <w:tcPr>
            <w:tcW w:w="960" w:type="dxa"/>
            <w:shd w:val="clear" w:color="auto" w:fill="auto"/>
            <w:noWrap/>
            <w:vAlign w:val="bottom"/>
          </w:tcPr>
          <w:p w14:paraId="6C35668C" w14:textId="77777777" w:rsidR="00F93979" w:rsidRDefault="0054218B" w:rsidP="006E3100">
            <w:pPr>
              <w:jc w:val="right"/>
              <w:rPr>
                <w:color w:val="000000"/>
              </w:rPr>
            </w:pPr>
            <w:r>
              <w:rPr>
                <w:color w:val="000000"/>
              </w:rPr>
              <w:t>0.059</w:t>
            </w:r>
          </w:p>
        </w:tc>
        <w:tc>
          <w:tcPr>
            <w:tcW w:w="960" w:type="dxa"/>
            <w:shd w:val="clear" w:color="auto" w:fill="auto"/>
            <w:noWrap/>
            <w:vAlign w:val="bottom"/>
          </w:tcPr>
          <w:p w14:paraId="57ABEC10" w14:textId="77777777" w:rsidR="00F93979" w:rsidRDefault="0054218B" w:rsidP="006E3100">
            <w:pPr>
              <w:jc w:val="right"/>
              <w:rPr>
                <w:color w:val="000000"/>
              </w:rPr>
            </w:pPr>
            <w:r>
              <w:rPr>
                <w:color w:val="000000"/>
              </w:rPr>
              <w:t>0.040</w:t>
            </w:r>
          </w:p>
        </w:tc>
        <w:tc>
          <w:tcPr>
            <w:tcW w:w="960" w:type="dxa"/>
            <w:shd w:val="clear" w:color="auto" w:fill="auto"/>
            <w:noWrap/>
            <w:vAlign w:val="bottom"/>
          </w:tcPr>
          <w:p w14:paraId="798C0E88" w14:textId="77777777" w:rsidR="00F93979" w:rsidRDefault="0054218B" w:rsidP="006E3100">
            <w:pPr>
              <w:jc w:val="right"/>
              <w:rPr>
                <w:color w:val="000000"/>
              </w:rPr>
            </w:pPr>
            <w:r>
              <w:rPr>
                <w:color w:val="000000"/>
              </w:rPr>
              <w:t>0.036</w:t>
            </w:r>
          </w:p>
        </w:tc>
        <w:tc>
          <w:tcPr>
            <w:tcW w:w="960" w:type="dxa"/>
            <w:shd w:val="clear" w:color="auto" w:fill="auto"/>
            <w:noWrap/>
            <w:vAlign w:val="bottom"/>
          </w:tcPr>
          <w:p w14:paraId="0D1666C1" w14:textId="77777777" w:rsidR="00F93979" w:rsidRDefault="00F93979" w:rsidP="006E3100">
            <w:pPr>
              <w:jc w:val="right"/>
              <w:rPr>
                <w:color w:val="000000"/>
              </w:rPr>
            </w:pPr>
          </w:p>
        </w:tc>
      </w:tr>
      <w:tr w:rsidR="00F93979" w:rsidRPr="002B709F" w14:paraId="298EFFE8" w14:textId="77777777" w:rsidTr="006E3100">
        <w:trPr>
          <w:trHeight w:val="300"/>
        </w:trPr>
        <w:tc>
          <w:tcPr>
            <w:tcW w:w="1858" w:type="dxa"/>
            <w:vMerge/>
            <w:tcBorders>
              <w:bottom w:val="single" w:sz="18" w:space="0" w:color="auto"/>
            </w:tcBorders>
            <w:vAlign w:val="center"/>
          </w:tcPr>
          <w:p w14:paraId="104D50B4" w14:textId="77777777" w:rsidR="00F93979" w:rsidRPr="00CE1550" w:rsidRDefault="00F93979" w:rsidP="006E3100">
            <w:pPr>
              <w:widowControl/>
              <w:suppressAutoHyphens w:val="0"/>
              <w:rPr>
                <w:rFonts w:ascii="Times New Roman" w:eastAsia="Times New Roman" w:hAnsi="Times New Roman" w:cs="Times New Roman"/>
                <w:i/>
                <w:iCs/>
                <w:color w:val="000000"/>
                <w:lang w:eastAsia="en-GB"/>
              </w:rPr>
            </w:pPr>
          </w:p>
        </w:tc>
        <w:tc>
          <w:tcPr>
            <w:tcW w:w="1703" w:type="dxa"/>
            <w:tcBorders>
              <w:bottom w:val="single" w:sz="18" w:space="0" w:color="auto"/>
            </w:tcBorders>
          </w:tcPr>
          <w:p w14:paraId="011DC7CF"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tcBorders>
              <w:bottom w:val="single" w:sz="18" w:space="0" w:color="auto"/>
            </w:tcBorders>
            <w:shd w:val="clear" w:color="auto" w:fill="auto"/>
            <w:noWrap/>
          </w:tcPr>
          <w:p w14:paraId="6E870F70"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tcBorders>
              <w:bottom w:val="single" w:sz="18" w:space="0" w:color="auto"/>
            </w:tcBorders>
            <w:shd w:val="clear" w:color="auto" w:fill="auto"/>
            <w:noWrap/>
          </w:tcPr>
          <w:p w14:paraId="4E682137"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tcBorders>
              <w:bottom w:val="single" w:sz="18" w:space="0" w:color="auto"/>
            </w:tcBorders>
            <w:shd w:val="clear" w:color="auto" w:fill="auto"/>
            <w:noWrap/>
          </w:tcPr>
          <w:p w14:paraId="0BCF2528"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tcBorders>
              <w:bottom w:val="single" w:sz="18" w:space="0" w:color="auto"/>
            </w:tcBorders>
            <w:shd w:val="clear" w:color="auto" w:fill="auto"/>
            <w:noWrap/>
          </w:tcPr>
          <w:p w14:paraId="24D131C5"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c>
          <w:tcPr>
            <w:tcW w:w="960" w:type="dxa"/>
            <w:tcBorders>
              <w:bottom w:val="single" w:sz="18" w:space="0" w:color="auto"/>
            </w:tcBorders>
            <w:shd w:val="clear" w:color="auto" w:fill="auto"/>
            <w:noWrap/>
          </w:tcPr>
          <w:p w14:paraId="086F1BED" w14:textId="77777777" w:rsidR="00F93979" w:rsidRPr="00CE1550" w:rsidRDefault="00F93979" w:rsidP="006E3100">
            <w:pPr>
              <w:widowControl/>
              <w:suppressAutoHyphens w:val="0"/>
              <w:jc w:val="right"/>
              <w:rPr>
                <w:rFonts w:ascii="Times New Roman" w:eastAsia="Times New Roman" w:hAnsi="Times New Roman" w:cs="Times New Roman"/>
                <w:color w:val="000000"/>
                <w:lang w:eastAsia="en-GB"/>
              </w:rPr>
            </w:pPr>
          </w:p>
        </w:tc>
      </w:tr>
    </w:tbl>
    <w:p w14:paraId="6DFC3295" w14:textId="77777777" w:rsidR="00F93979" w:rsidRDefault="00F93979" w:rsidP="00F93979">
      <w:pPr>
        <w:widowControl/>
        <w:suppressAutoHyphens w:val="0"/>
        <w:spacing w:after="200" w:line="276" w:lineRule="auto"/>
        <w:rPr>
          <w:rFonts w:ascii="Times New Roman" w:hAnsi="Times New Roman" w:cs="Times New Roman"/>
          <w:sz w:val="24"/>
          <w:szCs w:val="24"/>
        </w:rPr>
      </w:pPr>
    </w:p>
    <w:p w14:paraId="7F2D6D05" w14:textId="77777777" w:rsidR="00F93979" w:rsidRDefault="00F93979" w:rsidP="00F93979">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t>*Diameter classes: 1 = Smallest; 2</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small; 3</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medium; 4</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large; 5</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largest</w:t>
      </w:r>
    </w:p>
    <w:p w14:paraId="0CBC526E" w14:textId="77777777" w:rsidR="00F93979" w:rsidRDefault="00F93979" w:rsidP="00F93979">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t>Crown Position: 1</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no overhead light; 2</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side light; 3</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overhead light; 4</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at crown level; 5</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emergent</w:t>
      </w:r>
    </w:p>
    <w:p w14:paraId="2FB2F1F2" w14:textId="77777777" w:rsidR="00F93979" w:rsidRDefault="00F93979" w:rsidP="00F93979">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t>Liana score: 1</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no lianas; 2</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lianas on stem; 3</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lianas in branches but not all of crown; 4</w:t>
      </w:r>
      <w:r w:rsidR="00000929">
        <w:rPr>
          <w:rFonts w:ascii="Times New Roman" w:hAnsi="Times New Roman" w:cs="Times New Roman"/>
          <w:sz w:val="24"/>
          <w:szCs w:val="24"/>
        </w:rPr>
        <w:t xml:space="preserve"> </w:t>
      </w:r>
      <w:r>
        <w:rPr>
          <w:rFonts w:ascii="Times New Roman" w:hAnsi="Times New Roman" w:cs="Times New Roman"/>
          <w:sz w:val="24"/>
          <w:szCs w:val="24"/>
        </w:rPr>
        <w:t>=</w:t>
      </w:r>
      <w:r w:rsidR="00000929">
        <w:rPr>
          <w:rFonts w:ascii="Times New Roman" w:hAnsi="Times New Roman" w:cs="Times New Roman"/>
          <w:sz w:val="24"/>
          <w:szCs w:val="24"/>
        </w:rPr>
        <w:t xml:space="preserve"> </w:t>
      </w:r>
      <w:r>
        <w:rPr>
          <w:rFonts w:ascii="Times New Roman" w:hAnsi="Times New Roman" w:cs="Times New Roman"/>
          <w:sz w:val="24"/>
          <w:szCs w:val="24"/>
        </w:rPr>
        <w:t>lianas covering crown</w:t>
      </w:r>
    </w:p>
    <w:p w14:paraId="7EF89C4A" w14:textId="77777777" w:rsidR="00F93979" w:rsidRDefault="00F93979">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290B8BF" w14:textId="77777777" w:rsidR="007A0003" w:rsidRPr="00084797" w:rsidRDefault="00F93979" w:rsidP="007A000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TABLE 2</w:t>
      </w:r>
      <w:r w:rsidR="002B709F" w:rsidRPr="00DB3415">
        <w:rPr>
          <w:rFonts w:ascii="Times New Roman" w:hAnsi="Times New Roman" w:cs="Times New Roman"/>
          <w:sz w:val="24"/>
          <w:szCs w:val="24"/>
        </w:rPr>
        <w:t>.  The ten most abundant species in BFR with the number of trees monitored</w:t>
      </w:r>
      <w:r w:rsidR="00046854">
        <w:rPr>
          <w:rFonts w:ascii="Times New Roman" w:hAnsi="Times New Roman" w:cs="Times New Roman"/>
          <w:sz w:val="24"/>
          <w:szCs w:val="24"/>
        </w:rPr>
        <w:t xml:space="preserve"> </w:t>
      </w:r>
      <w:r w:rsidR="002B709F" w:rsidRPr="00DB3415">
        <w:rPr>
          <w:rFonts w:ascii="Times New Roman" w:hAnsi="Times New Roman" w:cs="Times New Roman"/>
          <w:sz w:val="24"/>
          <w:szCs w:val="24"/>
        </w:rPr>
        <w:t>(N), the percentage of trees fruiting per year (</w:t>
      </w:r>
      <w:r w:rsidR="009B69D0">
        <w:rPr>
          <w:rFonts w:ascii="Times New Roman" w:hAnsi="Times New Roman" w:cs="Times New Roman"/>
          <w:sz w:val="24"/>
          <w:szCs w:val="24"/>
        </w:rPr>
        <w:t>top line</w:t>
      </w:r>
      <w:r w:rsidR="002B709F" w:rsidRPr="00DB3415">
        <w:rPr>
          <w:rFonts w:ascii="Times New Roman" w:hAnsi="Times New Roman" w:cs="Times New Roman"/>
          <w:sz w:val="24"/>
          <w:szCs w:val="24"/>
        </w:rPr>
        <w:t>) and the average number of fruits on a tree (second line</w:t>
      </w:r>
      <w:r w:rsidR="00230068">
        <w:rPr>
          <w:rFonts w:ascii="Times New Roman" w:hAnsi="Times New Roman" w:cs="Times New Roman"/>
          <w:sz w:val="24"/>
          <w:szCs w:val="24"/>
        </w:rPr>
        <w:t xml:space="preserve"> in parentheses</w:t>
      </w:r>
      <w:r w:rsidR="002B709F" w:rsidRPr="00DB3415">
        <w:rPr>
          <w:rFonts w:ascii="Times New Roman" w:hAnsi="Times New Roman" w:cs="Times New Roman"/>
          <w:sz w:val="24"/>
          <w:szCs w:val="24"/>
        </w:rPr>
        <w:t xml:space="preserve">) for each of the five DBH classes. </w:t>
      </w:r>
      <w:r w:rsidR="00046854">
        <w:rPr>
          <w:rFonts w:ascii="Times New Roman" w:hAnsi="Times New Roman" w:cs="Times New Roman"/>
          <w:sz w:val="24"/>
          <w:szCs w:val="24"/>
        </w:rPr>
        <w:t xml:space="preserve">In some years the numbers of fruits per tree were not recorded and where there were no values the cell is left blank. </w:t>
      </w:r>
      <w:r w:rsidR="007A0003">
        <w:rPr>
          <w:rFonts w:ascii="Times New Roman" w:hAnsi="Times New Roman" w:cs="Times New Roman"/>
          <w:sz w:val="24"/>
          <w:szCs w:val="24"/>
        </w:rPr>
        <w:t xml:space="preserve">These ten species </w:t>
      </w:r>
      <w:r w:rsidR="007A0003" w:rsidRPr="00084797">
        <w:rPr>
          <w:rFonts w:ascii="Times New Roman" w:hAnsi="Times New Roman" w:cs="Times New Roman"/>
          <w:sz w:val="24"/>
          <w:szCs w:val="24"/>
        </w:rPr>
        <w:t>form 71% of tree stems in the forest and 54% of the basal area of trees in the forest.</w:t>
      </w:r>
    </w:p>
    <w:p w14:paraId="250C4697" w14:textId="77777777" w:rsidR="002B709F" w:rsidRPr="00DB3415" w:rsidRDefault="002B709F">
      <w:pPr>
        <w:widowControl/>
        <w:suppressAutoHyphens w:val="0"/>
        <w:spacing w:after="200" w:line="276" w:lineRule="auto"/>
        <w:rPr>
          <w:rFonts w:ascii="Times New Roman" w:hAnsi="Times New Roman" w:cs="Times New Roman"/>
          <w:sz w:val="24"/>
          <w:szCs w:val="24"/>
        </w:rPr>
      </w:pPr>
    </w:p>
    <w:tbl>
      <w:tblPr>
        <w:tblW w:w="8740" w:type="dxa"/>
        <w:tblInd w:w="93" w:type="dxa"/>
        <w:tblLook w:val="04A0" w:firstRow="1" w:lastRow="0" w:firstColumn="1" w:lastColumn="0" w:noHBand="0" w:noVBand="1"/>
      </w:tblPr>
      <w:tblGrid>
        <w:gridCol w:w="2980"/>
        <w:gridCol w:w="960"/>
        <w:gridCol w:w="960"/>
        <w:gridCol w:w="960"/>
        <w:gridCol w:w="960"/>
        <w:gridCol w:w="960"/>
        <w:gridCol w:w="960"/>
      </w:tblGrid>
      <w:tr w:rsidR="002B709F" w:rsidRPr="002B709F" w14:paraId="5B197EA7" w14:textId="77777777" w:rsidTr="009B69D0">
        <w:trPr>
          <w:trHeight w:val="300"/>
        </w:trPr>
        <w:tc>
          <w:tcPr>
            <w:tcW w:w="2980" w:type="dxa"/>
            <w:tcBorders>
              <w:top w:val="single" w:sz="18" w:space="0" w:color="auto"/>
            </w:tcBorders>
            <w:shd w:val="clear" w:color="auto" w:fill="auto"/>
            <w:noWrap/>
            <w:vAlign w:val="bottom"/>
            <w:hideMark/>
          </w:tcPr>
          <w:p w14:paraId="62FCC21B" w14:textId="77777777" w:rsidR="002B709F" w:rsidRPr="00CE1550" w:rsidRDefault="002B709F" w:rsidP="002B709F">
            <w:pPr>
              <w:widowControl/>
              <w:suppressAutoHyphens w:val="0"/>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 </w:t>
            </w:r>
          </w:p>
        </w:tc>
        <w:tc>
          <w:tcPr>
            <w:tcW w:w="960" w:type="dxa"/>
            <w:tcBorders>
              <w:top w:val="single" w:sz="18" w:space="0" w:color="auto"/>
            </w:tcBorders>
            <w:shd w:val="clear" w:color="auto" w:fill="auto"/>
            <w:noWrap/>
            <w:vAlign w:val="bottom"/>
            <w:hideMark/>
          </w:tcPr>
          <w:p w14:paraId="15AF68F1" w14:textId="77777777" w:rsidR="002B709F" w:rsidRPr="00CE1550" w:rsidRDefault="002B709F" w:rsidP="002B709F">
            <w:pPr>
              <w:widowControl/>
              <w:suppressAutoHyphens w:val="0"/>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 </w:t>
            </w:r>
          </w:p>
        </w:tc>
        <w:tc>
          <w:tcPr>
            <w:tcW w:w="4800" w:type="dxa"/>
            <w:gridSpan w:val="5"/>
            <w:tcBorders>
              <w:top w:val="single" w:sz="18" w:space="0" w:color="auto"/>
            </w:tcBorders>
            <w:shd w:val="clear" w:color="auto" w:fill="auto"/>
            <w:noWrap/>
            <w:vAlign w:val="bottom"/>
            <w:hideMark/>
          </w:tcPr>
          <w:p w14:paraId="0559A4F2" w14:textId="77777777" w:rsidR="002B709F" w:rsidRPr="00CE1550" w:rsidRDefault="002B709F" w:rsidP="002B709F">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DBH Class</w:t>
            </w:r>
          </w:p>
        </w:tc>
      </w:tr>
      <w:tr w:rsidR="002B709F" w:rsidRPr="002B709F" w14:paraId="7D245EE6" w14:textId="77777777" w:rsidTr="009B69D0">
        <w:trPr>
          <w:trHeight w:val="315"/>
        </w:trPr>
        <w:tc>
          <w:tcPr>
            <w:tcW w:w="2980" w:type="dxa"/>
            <w:tcBorders>
              <w:bottom w:val="single" w:sz="18" w:space="0" w:color="auto"/>
            </w:tcBorders>
            <w:shd w:val="clear" w:color="auto" w:fill="auto"/>
            <w:noWrap/>
            <w:vAlign w:val="bottom"/>
            <w:hideMark/>
          </w:tcPr>
          <w:p w14:paraId="7C1CA2FB" w14:textId="77777777" w:rsidR="002B709F" w:rsidRPr="00CE1550" w:rsidRDefault="002B709F" w:rsidP="002B709F">
            <w:pPr>
              <w:widowControl/>
              <w:suppressAutoHyphens w:val="0"/>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Species</w:t>
            </w:r>
          </w:p>
        </w:tc>
        <w:tc>
          <w:tcPr>
            <w:tcW w:w="960" w:type="dxa"/>
            <w:tcBorders>
              <w:bottom w:val="single" w:sz="18" w:space="0" w:color="auto"/>
            </w:tcBorders>
            <w:shd w:val="clear" w:color="auto" w:fill="auto"/>
            <w:noWrap/>
            <w:vAlign w:val="bottom"/>
            <w:hideMark/>
          </w:tcPr>
          <w:p w14:paraId="71A580F9" w14:textId="77777777" w:rsidR="002B709F" w:rsidRPr="00CE1550" w:rsidRDefault="002B709F" w:rsidP="002B709F">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N</w:t>
            </w:r>
          </w:p>
        </w:tc>
        <w:tc>
          <w:tcPr>
            <w:tcW w:w="960" w:type="dxa"/>
            <w:tcBorders>
              <w:bottom w:val="single" w:sz="18" w:space="0" w:color="auto"/>
            </w:tcBorders>
            <w:shd w:val="clear" w:color="auto" w:fill="auto"/>
            <w:noWrap/>
            <w:vAlign w:val="bottom"/>
            <w:hideMark/>
          </w:tcPr>
          <w:p w14:paraId="7551D228" w14:textId="77777777" w:rsidR="002B709F" w:rsidRPr="00CE1550" w:rsidRDefault="002B709F" w:rsidP="002B709F">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1</w:t>
            </w:r>
          </w:p>
        </w:tc>
        <w:tc>
          <w:tcPr>
            <w:tcW w:w="960" w:type="dxa"/>
            <w:tcBorders>
              <w:bottom w:val="single" w:sz="18" w:space="0" w:color="auto"/>
            </w:tcBorders>
            <w:shd w:val="clear" w:color="auto" w:fill="auto"/>
            <w:noWrap/>
            <w:vAlign w:val="bottom"/>
            <w:hideMark/>
          </w:tcPr>
          <w:p w14:paraId="5EF8328E" w14:textId="77777777" w:rsidR="002B709F" w:rsidRPr="00CE1550" w:rsidRDefault="002B709F" w:rsidP="002B709F">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2</w:t>
            </w:r>
          </w:p>
        </w:tc>
        <w:tc>
          <w:tcPr>
            <w:tcW w:w="960" w:type="dxa"/>
            <w:tcBorders>
              <w:bottom w:val="single" w:sz="18" w:space="0" w:color="auto"/>
            </w:tcBorders>
            <w:shd w:val="clear" w:color="auto" w:fill="auto"/>
            <w:noWrap/>
            <w:vAlign w:val="bottom"/>
            <w:hideMark/>
          </w:tcPr>
          <w:p w14:paraId="72B84C52" w14:textId="77777777" w:rsidR="002B709F" w:rsidRPr="00CE1550" w:rsidRDefault="002B709F" w:rsidP="002B709F">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3</w:t>
            </w:r>
          </w:p>
        </w:tc>
        <w:tc>
          <w:tcPr>
            <w:tcW w:w="960" w:type="dxa"/>
            <w:tcBorders>
              <w:bottom w:val="single" w:sz="18" w:space="0" w:color="auto"/>
            </w:tcBorders>
            <w:shd w:val="clear" w:color="auto" w:fill="auto"/>
            <w:noWrap/>
            <w:vAlign w:val="bottom"/>
            <w:hideMark/>
          </w:tcPr>
          <w:p w14:paraId="2354E4B8" w14:textId="77777777" w:rsidR="002B709F" w:rsidRPr="00CE1550" w:rsidRDefault="002B709F" w:rsidP="002B709F">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4</w:t>
            </w:r>
          </w:p>
        </w:tc>
        <w:tc>
          <w:tcPr>
            <w:tcW w:w="960" w:type="dxa"/>
            <w:tcBorders>
              <w:bottom w:val="single" w:sz="18" w:space="0" w:color="auto"/>
            </w:tcBorders>
            <w:shd w:val="clear" w:color="auto" w:fill="auto"/>
            <w:noWrap/>
            <w:vAlign w:val="bottom"/>
            <w:hideMark/>
          </w:tcPr>
          <w:p w14:paraId="0AD7354C" w14:textId="77777777" w:rsidR="002B709F" w:rsidRPr="00CE1550" w:rsidRDefault="002B709F" w:rsidP="002B709F">
            <w:pPr>
              <w:widowControl/>
              <w:suppressAutoHyphens w:val="0"/>
              <w:jc w:val="center"/>
              <w:rPr>
                <w:rFonts w:ascii="Times New Roman" w:eastAsia="Times New Roman" w:hAnsi="Times New Roman" w:cs="Times New Roman"/>
                <w:b/>
                <w:bCs/>
                <w:color w:val="000000"/>
                <w:lang w:eastAsia="en-GB"/>
              </w:rPr>
            </w:pPr>
            <w:r w:rsidRPr="00CE1550">
              <w:rPr>
                <w:rFonts w:ascii="Times New Roman" w:eastAsia="Times New Roman" w:hAnsi="Times New Roman" w:cs="Times New Roman"/>
                <w:b/>
                <w:bCs/>
                <w:color w:val="000000"/>
                <w:lang w:eastAsia="en-GB"/>
              </w:rPr>
              <w:t>5</w:t>
            </w:r>
          </w:p>
        </w:tc>
      </w:tr>
      <w:tr w:rsidR="002B709F" w:rsidRPr="002B709F" w14:paraId="025F6CEE" w14:textId="77777777" w:rsidTr="009B69D0">
        <w:trPr>
          <w:trHeight w:val="300"/>
        </w:trPr>
        <w:tc>
          <w:tcPr>
            <w:tcW w:w="2980" w:type="dxa"/>
            <w:vMerge w:val="restart"/>
            <w:tcBorders>
              <w:top w:val="single" w:sz="18" w:space="0" w:color="auto"/>
            </w:tcBorders>
            <w:shd w:val="clear" w:color="auto" w:fill="auto"/>
            <w:noWrap/>
            <w:hideMark/>
          </w:tcPr>
          <w:p w14:paraId="7759A9E4"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Celtis</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mildbraedii</w:t>
            </w:r>
            <w:proofErr w:type="spellEnd"/>
          </w:p>
        </w:tc>
        <w:tc>
          <w:tcPr>
            <w:tcW w:w="960" w:type="dxa"/>
            <w:vMerge w:val="restart"/>
            <w:tcBorders>
              <w:top w:val="single" w:sz="18" w:space="0" w:color="auto"/>
            </w:tcBorders>
            <w:shd w:val="clear" w:color="auto" w:fill="auto"/>
            <w:noWrap/>
            <w:hideMark/>
          </w:tcPr>
          <w:p w14:paraId="45D79846"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450</w:t>
            </w:r>
          </w:p>
        </w:tc>
        <w:tc>
          <w:tcPr>
            <w:tcW w:w="960" w:type="dxa"/>
            <w:tcBorders>
              <w:top w:val="single" w:sz="18" w:space="0" w:color="auto"/>
            </w:tcBorders>
            <w:shd w:val="clear" w:color="auto" w:fill="auto"/>
            <w:noWrap/>
            <w:hideMark/>
          </w:tcPr>
          <w:p w14:paraId="7AF9866D"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0.43</w:t>
            </w:r>
          </w:p>
        </w:tc>
        <w:tc>
          <w:tcPr>
            <w:tcW w:w="960" w:type="dxa"/>
            <w:tcBorders>
              <w:top w:val="single" w:sz="18" w:space="0" w:color="auto"/>
            </w:tcBorders>
            <w:shd w:val="clear" w:color="auto" w:fill="auto"/>
            <w:noWrap/>
            <w:hideMark/>
          </w:tcPr>
          <w:p w14:paraId="51A6EAFF"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1.50</w:t>
            </w:r>
          </w:p>
        </w:tc>
        <w:tc>
          <w:tcPr>
            <w:tcW w:w="960" w:type="dxa"/>
            <w:tcBorders>
              <w:top w:val="single" w:sz="18" w:space="0" w:color="auto"/>
            </w:tcBorders>
            <w:shd w:val="clear" w:color="auto" w:fill="auto"/>
            <w:noWrap/>
            <w:hideMark/>
          </w:tcPr>
          <w:p w14:paraId="0B922BF4"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2.50</w:t>
            </w:r>
          </w:p>
        </w:tc>
        <w:tc>
          <w:tcPr>
            <w:tcW w:w="960" w:type="dxa"/>
            <w:tcBorders>
              <w:top w:val="single" w:sz="18" w:space="0" w:color="auto"/>
            </w:tcBorders>
            <w:shd w:val="clear" w:color="auto" w:fill="auto"/>
            <w:noWrap/>
            <w:hideMark/>
          </w:tcPr>
          <w:p w14:paraId="01ACF807"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3.20</w:t>
            </w:r>
          </w:p>
        </w:tc>
        <w:tc>
          <w:tcPr>
            <w:tcW w:w="960" w:type="dxa"/>
            <w:tcBorders>
              <w:top w:val="single" w:sz="18" w:space="0" w:color="auto"/>
            </w:tcBorders>
            <w:shd w:val="clear" w:color="auto" w:fill="auto"/>
            <w:noWrap/>
            <w:hideMark/>
          </w:tcPr>
          <w:p w14:paraId="63B3C37D"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5.97</w:t>
            </w:r>
          </w:p>
        </w:tc>
      </w:tr>
      <w:tr w:rsidR="002B709F" w:rsidRPr="002B709F" w14:paraId="29C0638F" w14:textId="77777777" w:rsidTr="009B69D0">
        <w:trPr>
          <w:trHeight w:val="300"/>
        </w:trPr>
        <w:tc>
          <w:tcPr>
            <w:tcW w:w="2980" w:type="dxa"/>
            <w:vMerge/>
            <w:hideMark/>
          </w:tcPr>
          <w:p w14:paraId="21E29AC3"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
        </w:tc>
        <w:tc>
          <w:tcPr>
            <w:tcW w:w="960" w:type="dxa"/>
            <w:vMerge/>
            <w:hideMark/>
          </w:tcPr>
          <w:p w14:paraId="0D57FC71"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037C3E1E"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5</w:t>
            </w:r>
            <w:r>
              <w:rPr>
                <w:rFonts w:ascii="Times New Roman" w:eastAsia="Times New Roman" w:hAnsi="Times New Roman" w:cs="Times New Roman"/>
                <w:color w:val="000000"/>
                <w:lang w:eastAsia="en-GB"/>
              </w:rPr>
              <w:t>)</w:t>
            </w:r>
          </w:p>
        </w:tc>
        <w:tc>
          <w:tcPr>
            <w:tcW w:w="960" w:type="dxa"/>
            <w:shd w:val="clear" w:color="auto" w:fill="auto"/>
            <w:noWrap/>
            <w:hideMark/>
          </w:tcPr>
          <w:p w14:paraId="5067A7D0"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74</w:t>
            </w:r>
            <w:r>
              <w:rPr>
                <w:rFonts w:ascii="Times New Roman" w:eastAsia="Times New Roman" w:hAnsi="Times New Roman" w:cs="Times New Roman"/>
                <w:color w:val="000000"/>
                <w:lang w:eastAsia="en-GB"/>
              </w:rPr>
              <w:t>)</w:t>
            </w:r>
          </w:p>
        </w:tc>
        <w:tc>
          <w:tcPr>
            <w:tcW w:w="960" w:type="dxa"/>
            <w:shd w:val="clear" w:color="auto" w:fill="auto"/>
            <w:noWrap/>
            <w:hideMark/>
          </w:tcPr>
          <w:p w14:paraId="339DC921"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4739C66A"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136</w:t>
            </w:r>
            <w:r>
              <w:rPr>
                <w:rFonts w:ascii="Times New Roman" w:eastAsia="Times New Roman" w:hAnsi="Times New Roman" w:cs="Times New Roman"/>
                <w:color w:val="000000"/>
                <w:lang w:eastAsia="en-GB"/>
              </w:rPr>
              <w:t>)</w:t>
            </w:r>
          </w:p>
        </w:tc>
        <w:tc>
          <w:tcPr>
            <w:tcW w:w="960" w:type="dxa"/>
            <w:shd w:val="clear" w:color="auto" w:fill="auto"/>
            <w:noWrap/>
            <w:hideMark/>
          </w:tcPr>
          <w:p w14:paraId="0E7D98AB" w14:textId="77777777" w:rsidR="002B709F"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317</w:t>
            </w:r>
            <w:r>
              <w:rPr>
                <w:rFonts w:ascii="Times New Roman" w:eastAsia="Times New Roman" w:hAnsi="Times New Roman" w:cs="Times New Roman"/>
                <w:color w:val="000000"/>
                <w:lang w:eastAsia="en-GB"/>
              </w:rPr>
              <w:t>)</w:t>
            </w:r>
          </w:p>
          <w:p w14:paraId="03568887" w14:textId="77777777" w:rsidR="009B69D0" w:rsidRPr="00CE1550" w:rsidRDefault="009B69D0"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376296E4" w14:textId="77777777" w:rsidTr="009B69D0">
        <w:trPr>
          <w:trHeight w:val="300"/>
        </w:trPr>
        <w:tc>
          <w:tcPr>
            <w:tcW w:w="2980" w:type="dxa"/>
            <w:vMerge w:val="restart"/>
            <w:shd w:val="clear" w:color="auto" w:fill="auto"/>
            <w:noWrap/>
            <w:hideMark/>
          </w:tcPr>
          <w:p w14:paraId="54B8277C"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Lasiodiscus</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mildbraedii</w:t>
            </w:r>
            <w:proofErr w:type="spellEnd"/>
          </w:p>
        </w:tc>
        <w:tc>
          <w:tcPr>
            <w:tcW w:w="960" w:type="dxa"/>
            <w:vMerge w:val="restart"/>
            <w:shd w:val="clear" w:color="auto" w:fill="auto"/>
            <w:noWrap/>
            <w:hideMark/>
          </w:tcPr>
          <w:p w14:paraId="37CFA547"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369</w:t>
            </w:r>
          </w:p>
        </w:tc>
        <w:tc>
          <w:tcPr>
            <w:tcW w:w="960" w:type="dxa"/>
            <w:shd w:val="clear" w:color="auto" w:fill="auto"/>
            <w:noWrap/>
            <w:hideMark/>
          </w:tcPr>
          <w:p w14:paraId="3404577B"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1.76</w:t>
            </w:r>
          </w:p>
        </w:tc>
        <w:tc>
          <w:tcPr>
            <w:tcW w:w="960" w:type="dxa"/>
            <w:shd w:val="clear" w:color="auto" w:fill="auto"/>
            <w:noWrap/>
            <w:hideMark/>
          </w:tcPr>
          <w:p w14:paraId="259CD67D"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1.78</w:t>
            </w:r>
          </w:p>
        </w:tc>
        <w:tc>
          <w:tcPr>
            <w:tcW w:w="960" w:type="dxa"/>
            <w:shd w:val="clear" w:color="auto" w:fill="auto"/>
            <w:noWrap/>
            <w:hideMark/>
          </w:tcPr>
          <w:p w14:paraId="0CDD33DC"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1.53</w:t>
            </w:r>
          </w:p>
        </w:tc>
        <w:tc>
          <w:tcPr>
            <w:tcW w:w="960" w:type="dxa"/>
            <w:shd w:val="clear" w:color="auto" w:fill="auto"/>
            <w:noWrap/>
            <w:hideMark/>
          </w:tcPr>
          <w:p w14:paraId="1D1B261D"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1.43</w:t>
            </w:r>
          </w:p>
        </w:tc>
        <w:tc>
          <w:tcPr>
            <w:tcW w:w="960" w:type="dxa"/>
            <w:shd w:val="clear" w:color="auto" w:fill="auto"/>
            <w:noWrap/>
            <w:hideMark/>
          </w:tcPr>
          <w:p w14:paraId="3591D9F0"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2.98</w:t>
            </w:r>
          </w:p>
        </w:tc>
      </w:tr>
      <w:tr w:rsidR="002B709F" w:rsidRPr="002B709F" w14:paraId="3700F5CE" w14:textId="77777777" w:rsidTr="009B69D0">
        <w:trPr>
          <w:trHeight w:val="300"/>
        </w:trPr>
        <w:tc>
          <w:tcPr>
            <w:tcW w:w="2980" w:type="dxa"/>
            <w:vMerge/>
            <w:hideMark/>
          </w:tcPr>
          <w:p w14:paraId="5C438656"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
        </w:tc>
        <w:tc>
          <w:tcPr>
            <w:tcW w:w="960" w:type="dxa"/>
            <w:vMerge/>
            <w:hideMark/>
          </w:tcPr>
          <w:p w14:paraId="25858575"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0E5DA8C8"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70</w:t>
            </w:r>
            <w:r>
              <w:rPr>
                <w:rFonts w:ascii="Times New Roman" w:eastAsia="Times New Roman" w:hAnsi="Times New Roman" w:cs="Times New Roman"/>
                <w:color w:val="000000"/>
                <w:lang w:eastAsia="en-GB"/>
              </w:rPr>
              <w:t>)</w:t>
            </w:r>
          </w:p>
        </w:tc>
        <w:tc>
          <w:tcPr>
            <w:tcW w:w="960" w:type="dxa"/>
            <w:shd w:val="clear" w:color="auto" w:fill="auto"/>
            <w:noWrap/>
            <w:hideMark/>
          </w:tcPr>
          <w:p w14:paraId="3A20BAE0"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14AE0263"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100</w:t>
            </w:r>
            <w:r>
              <w:rPr>
                <w:rFonts w:ascii="Times New Roman" w:eastAsia="Times New Roman" w:hAnsi="Times New Roman" w:cs="Times New Roman"/>
                <w:color w:val="000000"/>
                <w:lang w:eastAsia="en-GB"/>
              </w:rPr>
              <w:t>)</w:t>
            </w:r>
          </w:p>
        </w:tc>
        <w:tc>
          <w:tcPr>
            <w:tcW w:w="960" w:type="dxa"/>
            <w:shd w:val="clear" w:color="auto" w:fill="auto"/>
            <w:noWrap/>
            <w:hideMark/>
          </w:tcPr>
          <w:p w14:paraId="729E4FBA"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3E658283" w14:textId="77777777" w:rsidR="002B709F" w:rsidRDefault="002B709F" w:rsidP="009B69D0">
            <w:pPr>
              <w:widowControl/>
              <w:suppressAutoHyphens w:val="0"/>
              <w:jc w:val="right"/>
              <w:rPr>
                <w:rFonts w:ascii="Times New Roman" w:eastAsia="Times New Roman" w:hAnsi="Times New Roman" w:cs="Times New Roman"/>
                <w:color w:val="000000"/>
                <w:lang w:eastAsia="en-GB"/>
              </w:rPr>
            </w:pPr>
          </w:p>
          <w:p w14:paraId="574CC3D0" w14:textId="77777777" w:rsidR="009B69D0" w:rsidRPr="00CE1550" w:rsidRDefault="009B69D0"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21F83713" w14:textId="77777777" w:rsidTr="009B69D0">
        <w:trPr>
          <w:trHeight w:val="300"/>
        </w:trPr>
        <w:tc>
          <w:tcPr>
            <w:tcW w:w="2980" w:type="dxa"/>
            <w:vMerge w:val="restart"/>
            <w:shd w:val="clear" w:color="auto" w:fill="auto"/>
            <w:noWrap/>
            <w:hideMark/>
          </w:tcPr>
          <w:p w14:paraId="3AE2A140"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Funtumia</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elastica</w:t>
            </w:r>
            <w:proofErr w:type="spellEnd"/>
          </w:p>
        </w:tc>
        <w:tc>
          <w:tcPr>
            <w:tcW w:w="960" w:type="dxa"/>
            <w:vMerge w:val="restart"/>
            <w:shd w:val="clear" w:color="auto" w:fill="auto"/>
            <w:noWrap/>
            <w:hideMark/>
          </w:tcPr>
          <w:p w14:paraId="2350DDAF"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281</w:t>
            </w:r>
          </w:p>
        </w:tc>
        <w:tc>
          <w:tcPr>
            <w:tcW w:w="960" w:type="dxa"/>
            <w:shd w:val="clear" w:color="auto" w:fill="auto"/>
            <w:noWrap/>
            <w:hideMark/>
          </w:tcPr>
          <w:p w14:paraId="70553659"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6.46</w:t>
            </w:r>
          </w:p>
        </w:tc>
        <w:tc>
          <w:tcPr>
            <w:tcW w:w="960" w:type="dxa"/>
            <w:shd w:val="clear" w:color="auto" w:fill="auto"/>
            <w:noWrap/>
            <w:hideMark/>
          </w:tcPr>
          <w:p w14:paraId="1012E1E1"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8.52</w:t>
            </w:r>
          </w:p>
        </w:tc>
        <w:tc>
          <w:tcPr>
            <w:tcW w:w="960" w:type="dxa"/>
            <w:shd w:val="clear" w:color="auto" w:fill="auto"/>
            <w:noWrap/>
            <w:hideMark/>
          </w:tcPr>
          <w:p w14:paraId="3F703DCB"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10.75</w:t>
            </w:r>
          </w:p>
        </w:tc>
        <w:tc>
          <w:tcPr>
            <w:tcW w:w="960" w:type="dxa"/>
            <w:shd w:val="clear" w:color="auto" w:fill="auto"/>
            <w:noWrap/>
            <w:hideMark/>
          </w:tcPr>
          <w:p w14:paraId="4FFF7268"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14.50</w:t>
            </w:r>
          </w:p>
        </w:tc>
        <w:tc>
          <w:tcPr>
            <w:tcW w:w="960" w:type="dxa"/>
            <w:shd w:val="clear" w:color="auto" w:fill="auto"/>
            <w:noWrap/>
            <w:hideMark/>
          </w:tcPr>
          <w:p w14:paraId="15D4DB92"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27.87</w:t>
            </w:r>
          </w:p>
        </w:tc>
      </w:tr>
      <w:tr w:rsidR="002B709F" w:rsidRPr="002B709F" w14:paraId="3993FC82" w14:textId="77777777" w:rsidTr="009B69D0">
        <w:trPr>
          <w:trHeight w:val="300"/>
        </w:trPr>
        <w:tc>
          <w:tcPr>
            <w:tcW w:w="2980" w:type="dxa"/>
            <w:vMerge/>
            <w:hideMark/>
          </w:tcPr>
          <w:p w14:paraId="4A658EDF"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
        </w:tc>
        <w:tc>
          <w:tcPr>
            <w:tcW w:w="960" w:type="dxa"/>
            <w:vMerge/>
            <w:hideMark/>
          </w:tcPr>
          <w:p w14:paraId="3526D8FB"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2E5ED21A"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5</w:t>
            </w:r>
            <w:r>
              <w:rPr>
                <w:rFonts w:ascii="Times New Roman" w:eastAsia="Times New Roman" w:hAnsi="Times New Roman" w:cs="Times New Roman"/>
                <w:color w:val="000000"/>
                <w:lang w:eastAsia="en-GB"/>
              </w:rPr>
              <w:t>)</w:t>
            </w:r>
          </w:p>
        </w:tc>
        <w:tc>
          <w:tcPr>
            <w:tcW w:w="960" w:type="dxa"/>
            <w:shd w:val="clear" w:color="auto" w:fill="auto"/>
            <w:noWrap/>
            <w:hideMark/>
          </w:tcPr>
          <w:p w14:paraId="06AEFCC6"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5</w:t>
            </w:r>
            <w:r>
              <w:rPr>
                <w:rFonts w:ascii="Times New Roman" w:eastAsia="Times New Roman" w:hAnsi="Times New Roman" w:cs="Times New Roman"/>
                <w:color w:val="000000"/>
                <w:lang w:eastAsia="en-GB"/>
              </w:rPr>
              <w:t>)</w:t>
            </w:r>
          </w:p>
        </w:tc>
        <w:tc>
          <w:tcPr>
            <w:tcW w:w="960" w:type="dxa"/>
            <w:shd w:val="clear" w:color="auto" w:fill="auto"/>
            <w:noWrap/>
            <w:hideMark/>
          </w:tcPr>
          <w:p w14:paraId="0223FCCB"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7</w:t>
            </w:r>
            <w:r>
              <w:rPr>
                <w:rFonts w:ascii="Times New Roman" w:eastAsia="Times New Roman" w:hAnsi="Times New Roman" w:cs="Times New Roman"/>
                <w:color w:val="000000"/>
                <w:lang w:eastAsia="en-GB"/>
              </w:rPr>
              <w:t>)</w:t>
            </w:r>
          </w:p>
        </w:tc>
        <w:tc>
          <w:tcPr>
            <w:tcW w:w="960" w:type="dxa"/>
            <w:shd w:val="clear" w:color="auto" w:fill="auto"/>
            <w:noWrap/>
            <w:hideMark/>
          </w:tcPr>
          <w:p w14:paraId="39A5A873"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8</w:t>
            </w:r>
            <w:r>
              <w:rPr>
                <w:rFonts w:ascii="Times New Roman" w:eastAsia="Times New Roman" w:hAnsi="Times New Roman" w:cs="Times New Roman"/>
                <w:color w:val="000000"/>
                <w:lang w:eastAsia="en-GB"/>
              </w:rPr>
              <w:t>)</w:t>
            </w:r>
          </w:p>
        </w:tc>
        <w:tc>
          <w:tcPr>
            <w:tcW w:w="960" w:type="dxa"/>
            <w:shd w:val="clear" w:color="auto" w:fill="auto"/>
            <w:noWrap/>
            <w:hideMark/>
          </w:tcPr>
          <w:p w14:paraId="233C202B" w14:textId="77777777" w:rsidR="002B709F"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9</w:t>
            </w:r>
            <w:r>
              <w:rPr>
                <w:rFonts w:ascii="Times New Roman" w:eastAsia="Times New Roman" w:hAnsi="Times New Roman" w:cs="Times New Roman"/>
                <w:color w:val="000000"/>
                <w:lang w:eastAsia="en-GB"/>
              </w:rPr>
              <w:t>)</w:t>
            </w:r>
          </w:p>
          <w:p w14:paraId="54AADAAD" w14:textId="77777777" w:rsidR="009B69D0" w:rsidRPr="00CE1550" w:rsidRDefault="009B69D0"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12825D0C" w14:textId="77777777" w:rsidTr="009B69D0">
        <w:trPr>
          <w:trHeight w:val="300"/>
        </w:trPr>
        <w:tc>
          <w:tcPr>
            <w:tcW w:w="2980" w:type="dxa"/>
            <w:vMerge w:val="restart"/>
            <w:shd w:val="clear" w:color="auto" w:fill="auto"/>
            <w:noWrap/>
            <w:hideMark/>
          </w:tcPr>
          <w:p w14:paraId="7D4AE303"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Rinorea</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angustifolia</w:t>
            </w:r>
            <w:proofErr w:type="spellEnd"/>
          </w:p>
        </w:tc>
        <w:tc>
          <w:tcPr>
            <w:tcW w:w="960" w:type="dxa"/>
            <w:vMerge w:val="restart"/>
            <w:shd w:val="clear" w:color="auto" w:fill="auto"/>
            <w:noWrap/>
            <w:hideMark/>
          </w:tcPr>
          <w:p w14:paraId="3CF3D77C"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164</w:t>
            </w:r>
          </w:p>
        </w:tc>
        <w:tc>
          <w:tcPr>
            <w:tcW w:w="960" w:type="dxa"/>
            <w:shd w:val="clear" w:color="auto" w:fill="auto"/>
            <w:noWrap/>
            <w:hideMark/>
          </w:tcPr>
          <w:p w14:paraId="719E9160"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3.48</w:t>
            </w:r>
          </w:p>
        </w:tc>
        <w:tc>
          <w:tcPr>
            <w:tcW w:w="960" w:type="dxa"/>
            <w:shd w:val="clear" w:color="auto" w:fill="auto"/>
            <w:noWrap/>
            <w:hideMark/>
          </w:tcPr>
          <w:p w14:paraId="6B3C0E34"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3.36</w:t>
            </w:r>
          </w:p>
        </w:tc>
        <w:tc>
          <w:tcPr>
            <w:tcW w:w="960" w:type="dxa"/>
            <w:shd w:val="clear" w:color="auto" w:fill="auto"/>
            <w:noWrap/>
            <w:hideMark/>
          </w:tcPr>
          <w:p w14:paraId="79F9C451"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8.04</w:t>
            </w:r>
          </w:p>
        </w:tc>
        <w:tc>
          <w:tcPr>
            <w:tcW w:w="960" w:type="dxa"/>
            <w:shd w:val="clear" w:color="auto" w:fill="auto"/>
            <w:noWrap/>
            <w:hideMark/>
          </w:tcPr>
          <w:p w14:paraId="7DED5920"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6.04</w:t>
            </w:r>
          </w:p>
        </w:tc>
        <w:tc>
          <w:tcPr>
            <w:tcW w:w="960" w:type="dxa"/>
            <w:shd w:val="clear" w:color="auto" w:fill="auto"/>
            <w:noWrap/>
            <w:hideMark/>
          </w:tcPr>
          <w:p w14:paraId="15810AA7"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9.05</w:t>
            </w:r>
          </w:p>
        </w:tc>
      </w:tr>
      <w:tr w:rsidR="002B709F" w:rsidRPr="002B709F" w14:paraId="1B1FE073" w14:textId="77777777" w:rsidTr="009B69D0">
        <w:trPr>
          <w:trHeight w:val="300"/>
        </w:trPr>
        <w:tc>
          <w:tcPr>
            <w:tcW w:w="2980" w:type="dxa"/>
            <w:vMerge/>
            <w:hideMark/>
          </w:tcPr>
          <w:p w14:paraId="2E384790"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
        </w:tc>
        <w:tc>
          <w:tcPr>
            <w:tcW w:w="960" w:type="dxa"/>
            <w:vMerge/>
            <w:hideMark/>
          </w:tcPr>
          <w:p w14:paraId="401E2D9D"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60C8B2C1"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186</w:t>
            </w:r>
            <w:r>
              <w:rPr>
                <w:rFonts w:ascii="Times New Roman" w:eastAsia="Times New Roman" w:hAnsi="Times New Roman" w:cs="Times New Roman"/>
                <w:color w:val="000000"/>
                <w:lang w:eastAsia="en-GB"/>
              </w:rPr>
              <w:t>)</w:t>
            </w:r>
          </w:p>
        </w:tc>
        <w:tc>
          <w:tcPr>
            <w:tcW w:w="960" w:type="dxa"/>
            <w:shd w:val="clear" w:color="auto" w:fill="auto"/>
            <w:noWrap/>
            <w:hideMark/>
          </w:tcPr>
          <w:p w14:paraId="0E7E8456"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35</w:t>
            </w:r>
            <w:r>
              <w:rPr>
                <w:rFonts w:ascii="Times New Roman" w:eastAsia="Times New Roman" w:hAnsi="Times New Roman" w:cs="Times New Roman"/>
                <w:color w:val="000000"/>
                <w:lang w:eastAsia="en-GB"/>
              </w:rPr>
              <w:t>)</w:t>
            </w:r>
          </w:p>
        </w:tc>
        <w:tc>
          <w:tcPr>
            <w:tcW w:w="960" w:type="dxa"/>
            <w:shd w:val="clear" w:color="auto" w:fill="auto"/>
            <w:noWrap/>
            <w:hideMark/>
          </w:tcPr>
          <w:p w14:paraId="26A79223"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229</w:t>
            </w:r>
            <w:r>
              <w:rPr>
                <w:rFonts w:ascii="Times New Roman" w:eastAsia="Times New Roman" w:hAnsi="Times New Roman" w:cs="Times New Roman"/>
                <w:color w:val="000000"/>
                <w:lang w:eastAsia="en-GB"/>
              </w:rPr>
              <w:t>)</w:t>
            </w:r>
          </w:p>
        </w:tc>
        <w:tc>
          <w:tcPr>
            <w:tcW w:w="960" w:type="dxa"/>
            <w:shd w:val="clear" w:color="auto" w:fill="auto"/>
            <w:noWrap/>
            <w:hideMark/>
          </w:tcPr>
          <w:p w14:paraId="059E19B7"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595</w:t>
            </w:r>
            <w:r>
              <w:rPr>
                <w:rFonts w:ascii="Times New Roman" w:eastAsia="Times New Roman" w:hAnsi="Times New Roman" w:cs="Times New Roman"/>
                <w:color w:val="000000"/>
                <w:lang w:eastAsia="en-GB"/>
              </w:rPr>
              <w:t>)</w:t>
            </w:r>
          </w:p>
        </w:tc>
        <w:tc>
          <w:tcPr>
            <w:tcW w:w="960" w:type="dxa"/>
            <w:shd w:val="clear" w:color="auto" w:fill="auto"/>
            <w:noWrap/>
            <w:hideMark/>
          </w:tcPr>
          <w:p w14:paraId="1D4D4285" w14:textId="77777777" w:rsidR="002B709F"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450</w:t>
            </w:r>
            <w:r>
              <w:rPr>
                <w:rFonts w:ascii="Times New Roman" w:eastAsia="Times New Roman" w:hAnsi="Times New Roman" w:cs="Times New Roman"/>
                <w:color w:val="000000"/>
                <w:lang w:eastAsia="en-GB"/>
              </w:rPr>
              <w:t>)</w:t>
            </w:r>
          </w:p>
          <w:p w14:paraId="37FDB545" w14:textId="77777777" w:rsidR="009B69D0" w:rsidRPr="00CE1550" w:rsidRDefault="009B69D0"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7658806F" w14:textId="77777777" w:rsidTr="009B69D0">
        <w:trPr>
          <w:trHeight w:val="300"/>
        </w:trPr>
        <w:tc>
          <w:tcPr>
            <w:tcW w:w="2980" w:type="dxa"/>
            <w:vMerge w:val="restart"/>
            <w:shd w:val="clear" w:color="auto" w:fill="auto"/>
            <w:noWrap/>
            <w:hideMark/>
          </w:tcPr>
          <w:p w14:paraId="30F26116"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Trichilia</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rubescens</w:t>
            </w:r>
            <w:proofErr w:type="spellEnd"/>
          </w:p>
        </w:tc>
        <w:tc>
          <w:tcPr>
            <w:tcW w:w="960" w:type="dxa"/>
            <w:vMerge w:val="restart"/>
            <w:shd w:val="clear" w:color="auto" w:fill="auto"/>
            <w:noWrap/>
            <w:hideMark/>
          </w:tcPr>
          <w:p w14:paraId="5D836381"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130</w:t>
            </w:r>
          </w:p>
        </w:tc>
        <w:tc>
          <w:tcPr>
            <w:tcW w:w="960" w:type="dxa"/>
            <w:shd w:val="clear" w:color="auto" w:fill="auto"/>
            <w:noWrap/>
            <w:hideMark/>
          </w:tcPr>
          <w:p w14:paraId="148D35E4"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0.96</w:t>
            </w:r>
          </w:p>
        </w:tc>
        <w:tc>
          <w:tcPr>
            <w:tcW w:w="960" w:type="dxa"/>
            <w:shd w:val="clear" w:color="auto" w:fill="auto"/>
            <w:noWrap/>
            <w:hideMark/>
          </w:tcPr>
          <w:p w14:paraId="08592022"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2.69</w:t>
            </w:r>
          </w:p>
        </w:tc>
        <w:tc>
          <w:tcPr>
            <w:tcW w:w="960" w:type="dxa"/>
            <w:shd w:val="clear" w:color="auto" w:fill="auto"/>
            <w:noWrap/>
            <w:hideMark/>
          </w:tcPr>
          <w:p w14:paraId="5E326395"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1.24</w:t>
            </w:r>
          </w:p>
        </w:tc>
        <w:tc>
          <w:tcPr>
            <w:tcW w:w="960" w:type="dxa"/>
            <w:shd w:val="clear" w:color="auto" w:fill="auto"/>
            <w:noWrap/>
            <w:hideMark/>
          </w:tcPr>
          <w:p w14:paraId="4E2343EA"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2.68</w:t>
            </w:r>
          </w:p>
        </w:tc>
        <w:tc>
          <w:tcPr>
            <w:tcW w:w="960" w:type="dxa"/>
            <w:shd w:val="clear" w:color="auto" w:fill="auto"/>
            <w:noWrap/>
            <w:hideMark/>
          </w:tcPr>
          <w:p w14:paraId="39F13A5B"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2.62</w:t>
            </w:r>
          </w:p>
        </w:tc>
      </w:tr>
      <w:tr w:rsidR="002B709F" w:rsidRPr="002B709F" w14:paraId="433A79E9" w14:textId="77777777" w:rsidTr="009B69D0">
        <w:trPr>
          <w:trHeight w:val="300"/>
        </w:trPr>
        <w:tc>
          <w:tcPr>
            <w:tcW w:w="2980" w:type="dxa"/>
            <w:vMerge/>
            <w:hideMark/>
          </w:tcPr>
          <w:p w14:paraId="3C441830"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
        </w:tc>
        <w:tc>
          <w:tcPr>
            <w:tcW w:w="960" w:type="dxa"/>
            <w:vMerge/>
            <w:hideMark/>
          </w:tcPr>
          <w:p w14:paraId="1B60B8A4"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68981ED4"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21</w:t>
            </w:r>
            <w:r>
              <w:rPr>
                <w:rFonts w:ascii="Times New Roman" w:eastAsia="Times New Roman" w:hAnsi="Times New Roman" w:cs="Times New Roman"/>
                <w:color w:val="000000"/>
                <w:lang w:eastAsia="en-GB"/>
              </w:rPr>
              <w:t>)</w:t>
            </w:r>
          </w:p>
        </w:tc>
        <w:tc>
          <w:tcPr>
            <w:tcW w:w="960" w:type="dxa"/>
            <w:shd w:val="clear" w:color="auto" w:fill="auto"/>
            <w:noWrap/>
            <w:hideMark/>
          </w:tcPr>
          <w:p w14:paraId="2EE38E26"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111</w:t>
            </w:r>
            <w:r>
              <w:rPr>
                <w:rFonts w:ascii="Times New Roman" w:eastAsia="Times New Roman" w:hAnsi="Times New Roman" w:cs="Times New Roman"/>
                <w:color w:val="000000"/>
                <w:lang w:eastAsia="en-GB"/>
              </w:rPr>
              <w:t>)</w:t>
            </w:r>
          </w:p>
        </w:tc>
        <w:tc>
          <w:tcPr>
            <w:tcW w:w="960" w:type="dxa"/>
            <w:shd w:val="clear" w:color="auto" w:fill="auto"/>
            <w:noWrap/>
            <w:hideMark/>
          </w:tcPr>
          <w:p w14:paraId="6AD10731"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28</w:t>
            </w:r>
            <w:r>
              <w:rPr>
                <w:rFonts w:ascii="Times New Roman" w:eastAsia="Times New Roman" w:hAnsi="Times New Roman" w:cs="Times New Roman"/>
                <w:color w:val="000000"/>
                <w:lang w:eastAsia="en-GB"/>
              </w:rPr>
              <w:t>)</w:t>
            </w:r>
          </w:p>
        </w:tc>
        <w:tc>
          <w:tcPr>
            <w:tcW w:w="960" w:type="dxa"/>
            <w:shd w:val="clear" w:color="auto" w:fill="auto"/>
            <w:noWrap/>
            <w:hideMark/>
          </w:tcPr>
          <w:p w14:paraId="700DD643"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330</w:t>
            </w:r>
            <w:r>
              <w:rPr>
                <w:rFonts w:ascii="Times New Roman" w:eastAsia="Times New Roman" w:hAnsi="Times New Roman" w:cs="Times New Roman"/>
                <w:color w:val="000000"/>
                <w:lang w:eastAsia="en-GB"/>
              </w:rPr>
              <w:t>)</w:t>
            </w:r>
          </w:p>
        </w:tc>
        <w:tc>
          <w:tcPr>
            <w:tcW w:w="960" w:type="dxa"/>
            <w:shd w:val="clear" w:color="auto" w:fill="auto"/>
            <w:noWrap/>
            <w:hideMark/>
          </w:tcPr>
          <w:p w14:paraId="5DE1C518" w14:textId="77777777" w:rsidR="002B709F" w:rsidRDefault="002B709F" w:rsidP="009B69D0">
            <w:pPr>
              <w:widowControl/>
              <w:suppressAutoHyphens w:val="0"/>
              <w:jc w:val="right"/>
              <w:rPr>
                <w:rFonts w:ascii="Times New Roman" w:eastAsia="Times New Roman" w:hAnsi="Times New Roman" w:cs="Times New Roman"/>
                <w:color w:val="000000"/>
                <w:lang w:eastAsia="en-GB"/>
              </w:rPr>
            </w:pPr>
          </w:p>
          <w:p w14:paraId="39531431" w14:textId="77777777" w:rsidR="009B69D0" w:rsidRPr="00CE1550" w:rsidRDefault="009B69D0"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37C44B1E" w14:textId="77777777" w:rsidTr="009B69D0">
        <w:trPr>
          <w:trHeight w:val="300"/>
        </w:trPr>
        <w:tc>
          <w:tcPr>
            <w:tcW w:w="2980" w:type="dxa"/>
            <w:vMerge w:val="restart"/>
            <w:shd w:val="clear" w:color="auto" w:fill="auto"/>
            <w:noWrap/>
            <w:hideMark/>
          </w:tcPr>
          <w:p w14:paraId="3563BEE1"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Cynometra</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alexandri</w:t>
            </w:r>
            <w:proofErr w:type="spellEnd"/>
          </w:p>
        </w:tc>
        <w:tc>
          <w:tcPr>
            <w:tcW w:w="960" w:type="dxa"/>
            <w:vMerge w:val="restart"/>
            <w:shd w:val="clear" w:color="auto" w:fill="auto"/>
            <w:noWrap/>
            <w:hideMark/>
          </w:tcPr>
          <w:p w14:paraId="4E9E9268"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96</w:t>
            </w:r>
          </w:p>
        </w:tc>
        <w:tc>
          <w:tcPr>
            <w:tcW w:w="960" w:type="dxa"/>
            <w:shd w:val="clear" w:color="auto" w:fill="auto"/>
            <w:noWrap/>
            <w:hideMark/>
          </w:tcPr>
          <w:p w14:paraId="3463835D"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0.55</w:t>
            </w:r>
          </w:p>
        </w:tc>
        <w:tc>
          <w:tcPr>
            <w:tcW w:w="960" w:type="dxa"/>
            <w:shd w:val="clear" w:color="auto" w:fill="auto"/>
            <w:noWrap/>
            <w:hideMark/>
          </w:tcPr>
          <w:p w14:paraId="68B3499E"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1.13</w:t>
            </w:r>
          </w:p>
        </w:tc>
        <w:tc>
          <w:tcPr>
            <w:tcW w:w="960" w:type="dxa"/>
            <w:shd w:val="clear" w:color="auto" w:fill="auto"/>
            <w:noWrap/>
            <w:hideMark/>
          </w:tcPr>
          <w:p w14:paraId="411C3380"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7.88</w:t>
            </w:r>
          </w:p>
        </w:tc>
        <w:tc>
          <w:tcPr>
            <w:tcW w:w="960" w:type="dxa"/>
            <w:shd w:val="clear" w:color="auto" w:fill="auto"/>
            <w:noWrap/>
            <w:hideMark/>
          </w:tcPr>
          <w:p w14:paraId="71F08E10"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16.03</w:t>
            </w:r>
          </w:p>
        </w:tc>
        <w:tc>
          <w:tcPr>
            <w:tcW w:w="960" w:type="dxa"/>
            <w:shd w:val="clear" w:color="auto" w:fill="auto"/>
            <w:noWrap/>
            <w:hideMark/>
          </w:tcPr>
          <w:p w14:paraId="3486F07A"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21.79</w:t>
            </w:r>
          </w:p>
        </w:tc>
      </w:tr>
      <w:tr w:rsidR="002B709F" w:rsidRPr="002B709F" w14:paraId="03323FD5" w14:textId="77777777" w:rsidTr="009B69D0">
        <w:trPr>
          <w:trHeight w:val="300"/>
        </w:trPr>
        <w:tc>
          <w:tcPr>
            <w:tcW w:w="2980" w:type="dxa"/>
            <w:vMerge/>
            <w:hideMark/>
          </w:tcPr>
          <w:p w14:paraId="00828CBA"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
        </w:tc>
        <w:tc>
          <w:tcPr>
            <w:tcW w:w="960" w:type="dxa"/>
            <w:vMerge/>
            <w:hideMark/>
          </w:tcPr>
          <w:p w14:paraId="2B5D7258"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3AF86B58"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673AD7FC"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203</w:t>
            </w:r>
            <w:r>
              <w:rPr>
                <w:rFonts w:ascii="Times New Roman" w:eastAsia="Times New Roman" w:hAnsi="Times New Roman" w:cs="Times New Roman"/>
                <w:color w:val="000000"/>
                <w:lang w:eastAsia="en-GB"/>
              </w:rPr>
              <w:t>)</w:t>
            </w:r>
          </w:p>
        </w:tc>
        <w:tc>
          <w:tcPr>
            <w:tcW w:w="960" w:type="dxa"/>
            <w:shd w:val="clear" w:color="auto" w:fill="auto"/>
            <w:noWrap/>
            <w:hideMark/>
          </w:tcPr>
          <w:p w14:paraId="577CCBF1"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47</w:t>
            </w:r>
            <w:r>
              <w:rPr>
                <w:rFonts w:ascii="Times New Roman" w:eastAsia="Times New Roman" w:hAnsi="Times New Roman" w:cs="Times New Roman"/>
                <w:color w:val="000000"/>
                <w:lang w:eastAsia="en-GB"/>
              </w:rPr>
              <w:t>)</w:t>
            </w:r>
          </w:p>
        </w:tc>
        <w:tc>
          <w:tcPr>
            <w:tcW w:w="960" w:type="dxa"/>
            <w:shd w:val="clear" w:color="auto" w:fill="auto"/>
            <w:noWrap/>
            <w:hideMark/>
          </w:tcPr>
          <w:p w14:paraId="69A8BDE1"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85</w:t>
            </w:r>
            <w:r>
              <w:rPr>
                <w:rFonts w:ascii="Times New Roman" w:eastAsia="Times New Roman" w:hAnsi="Times New Roman" w:cs="Times New Roman"/>
                <w:color w:val="000000"/>
                <w:lang w:eastAsia="en-GB"/>
              </w:rPr>
              <w:t>)</w:t>
            </w:r>
          </w:p>
        </w:tc>
        <w:tc>
          <w:tcPr>
            <w:tcW w:w="960" w:type="dxa"/>
            <w:shd w:val="clear" w:color="auto" w:fill="auto"/>
            <w:noWrap/>
            <w:hideMark/>
          </w:tcPr>
          <w:p w14:paraId="09895F12" w14:textId="77777777" w:rsidR="002B709F"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180</w:t>
            </w:r>
            <w:r>
              <w:rPr>
                <w:rFonts w:ascii="Times New Roman" w:eastAsia="Times New Roman" w:hAnsi="Times New Roman" w:cs="Times New Roman"/>
                <w:color w:val="000000"/>
                <w:lang w:eastAsia="en-GB"/>
              </w:rPr>
              <w:t>)</w:t>
            </w:r>
          </w:p>
          <w:p w14:paraId="7610F274" w14:textId="77777777" w:rsidR="009B69D0" w:rsidRPr="00CE1550" w:rsidRDefault="009B69D0"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01B772D1" w14:textId="77777777" w:rsidTr="009B69D0">
        <w:trPr>
          <w:trHeight w:val="300"/>
        </w:trPr>
        <w:tc>
          <w:tcPr>
            <w:tcW w:w="2980" w:type="dxa"/>
            <w:vMerge w:val="restart"/>
            <w:shd w:val="clear" w:color="auto" w:fill="auto"/>
            <w:noWrap/>
            <w:hideMark/>
          </w:tcPr>
          <w:p w14:paraId="39C7933D"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Celtis</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zenkeri</w:t>
            </w:r>
            <w:proofErr w:type="spellEnd"/>
          </w:p>
        </w:tc>
        <w:tc>
          <w:tcPr>
            <w:tcW w:w="960" w:type="dxa"/>
            <w:vMerge w:val="restart"/>
            <w:shd w:val="clear" w:color="auto" w:fill="auto"/>
            <w:noWrap/>
            <w:hideMark/>
          </w:tcPr>
          <w:p w14:paraId="3868623B"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95</w:t>
            </w:r>
          </w:p>
        </w:tc>
        <w:tc>
          <w:tcPr>
            <w:tcW w:w="960" w:type="dxa"/>
            <w:shd w:val="clear" w:color="auto" w:fill="auto"/>
            <w:noWrap/>
            <w:hideMark/>
          </w:tcPr>
          <w:p w14:paraId="178D3E76"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1.72</w:t>
            </w:r>
          </w:p>
        </w:tc>
        <w:tc>
          <w:tcPr>
            <w:tcW w:w="960" w:type="dxa"/>
            <w:shd w:val="clear" w:color="auto" w:fill="auto"/>
            <w:noWrap/>
            <w:hideMark/>
          </w:tcPr>
          <w:p w14:paraId="20A20438"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3.57</w:t>
            </w:r>
          </w:p>
        </w:tc>
        <w:tc>
          <w:tcPr>
            <w:tcW w:w="960" w:type="dxa"/>
            <w:shd w:val="clear" w:color="auto" w:fill="auto"/>
            <w:noWrap/>
            <w:hideMark/>
          </w:tcPr>
          <w:p w14:paraId="02889989"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9.46</w:t>
            </w:r>
          </w:p>
        </w:tc>
        <w:tc>
          <w:tcPr>
            <w:tcW w:w="960" w:type="dxa"/>
            <w:shd w:val="clear" w:color="auto" w:fill="auto"/>
            <w:noWrap/>
            <w:hideMark/>
          </w:tcPr>
          <w:p w14:paraId="4D76D14B"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13.35</w:t>
            </w:r>
          </w:p>
        </w:tc>
        <w:tc>
          <w:tcPr>
            <w:tcW w:w="960" w:type="dxa"/>
            <w:shd w:val="clear" w:color="auto" w:fill="auto"/>
            <w:noWrap/>
            <w:hideMark/>
          </w:tcPr>
          <w:p w14:paraId="624810C0"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17.22</w:t>
            </w:r>
          </w:p>
        </w:tc>
      </w:tr>
      <w:tr w:rsidR="002B709F" w:rsidRPr="002B709F" w14:paraId="2591016C" w14:textId="77777777" w:rsidTr="009B69D0">
        <w:trPr>
          <w:trHeight w:val="300"/>
        </w:trPr>
        <w:tc>
          <w:tcPr>
            <w:tcW w:w="2980" w:type="dxa"/>
            <w:vMerge/>
            <w:hideMark/>
          </w:tcPr>
          <w:p w14:paraId="75BC5FF7"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
        </w:tc>
        <w:tc>
          <w:tcPr>
            <w:tcW w:w="960" w:type="dxa"/>
            <w:vMerge/>
            <w:hideMark/>
          </w:tcPr>
          <w:p w14:paraId="56BA6EBB"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4936F159"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30</w:t>
            </w:r>
            <w:r>
              <w:rPr>
                <w:rFonts w:ascii="Times New Roman" w:eastAsia="Times New Roman" w:hAnsi="Times New Roman" w:cs="Times New Roman"/>
                <w:color w:val="000000"/>
                <w:lang w:eastAsia="en-GB"/>
              </w:rPr>
              <w:t>)</w:t>
            </w:r>
          </w:p>
        </w:tc>
        <w:tc>
          <w:tcPr>
            <w:tcW w:w="960" w:type="dxa"/>
            <w:shd w:val="clear" w:color="auto" w:fill="auto"/>
            <w:noWrap/>
            <w:hideMark/>
          </w:tcPr>
          <w:p w14:paraId="5BD5AF02"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111</w:t>
            </w:r>
            <w:r>
              <w:rPr>
                <w:rFonts w:ascii="Times New Roman" w:eastAsia="Times New Roman" w:hAnsi="Times New Roman" w:cs="Times New Roman"/>
                <w:color w:val="000000"/>
                <w:lang w:eastAsia="en-GB"/>
              </w:rPr>
              <w:t>)</w:t>
            </w:r>
          </w:p>
        </w:tc>
        <w:tc>
          <w:tcPr>
            <w:tcW w:w="960" w:type="dxa"/>
            <w:shd w:val="clear" w:color="auto" w:fill="auto"/>
            <w:noWrap/>
            <w:hideMark/>
          </w:tcPr>
          <w:p w14:paraId="2FA7CB1A"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201</w:t>
            </w:r>
            <w:r>
              <w:rPr>
                <w:rFonts w:ascii="Times New Roman" w:eastAsia="Times New Roman" w:hAnsi="Times New Roman" w:cs="Times New Roman"/>
                <w:color w:val="000000"/>
                <w:lang w:eastAsia="en-GB"/>
              </w:rPr>
              <w:t>)</w:t>
            </w:r>
          </w:p>
        </w:tc>
        <w:tc>
          <w:tcPr>
            <w:tcW w:w="960" w:type="dxa"/>
            <w:shd w:val="clear" w:color="auto" w:fill="auto"/>
            <w:noWrap/>
            <w:hideMark/>
          </w:tcPr>
          <w:p w14:paraId="53276316"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673</w:t>
            </w:r>
            <w:r>
              <w:rPr>
                <w:rFonts w:ascii="Times New Roman" w:eastAsia="Times New Roman" w:hAnsi="Times New Roman" w:cs="Times New Roman"/>
                <w:color w:val="000000"/>
                <w:lang w:eastAsia="en-GB"/>
              </w:rPr>
              <w:t>)</w:t>
            </w:r>
          </w:p>
        </w:tc>
        <w:tc>
          <w:tcPr>
            <w:tcW w:w="960" w:type="dxa"/>
            <w:shd w:val="clear" w:color="auto" w:fill="auto"/>
            <w:noWrap/>
            <w:hideMark/>
          </w:tcPr>
          <w:p w14:paraId="29111723" w14:textId="77777777" w:rsidR="002B709F"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433</w:t>
            </w:r>
            <w:r>
              <w:rPr>
                <w:rFonts w:ascii="Times New Roman" w:eastAsia="Times New Roman" w:hAnsi="Times New Roman" w:cs="Times New Roman"/>
                <w:color w:val="000000"/>
                <w:lang w:eastAsia="en-GB"/>
              </w:rPr>
              <w:t>)</w:t>
            </w:r>
          </w:p>
          <w:p w14:paraId="0FB172E2" w14:textId="77777777" w:rsidR="009B69D0" w:rsidRPr="00CE1550" w:rsidRDefault="009B69D0"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313FE0BC" w14:textId="77777777" w:rsidTr="009B69D0">
        <w:trPr>
          <w:trHeight w:val="300"/>
        </w:trPr>
        <w:tc>
          <w:tcPr>
            <w:tcW w:w="2980" w:type="dxa"/>
            <w:vMerge w:val="restart"/>
            <w:shd w:val="clear" w:color="auto" w:fill="auto"/>
            <w:noWrap/>
            <w:hideMark/>
          </w:tcPr>
          <w:p w14:paraId="46F0645A"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Celtis</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gomphophylla</w:t>
            </w:r>
            <w:proofErr w:type="spellEnd"/>
          </w:p>
        </w:tc>
        <w:tc>
          <w:tcPr>
            <w:tcW w:w="960" w:type="dxa"/>
            <w:vMerge w:val="restart"/>
            <w:shd w:val="clear" w:color="auto" w:fill="auto"/>
            <w:noWrap/>
            <w:hideMark/>
          </w:tcPr>
          <w:p w14:paraId="0F469B8D"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82</w:t>
            </w:r>
          </w:p>
        </w:tc>
        <w:tc>
          <w:tcPr>
            <w:tcW w:w="960" w:type="dxa"/>
            <w:shd w:val="clear" w:color="auto" w:fill="auto"/>
            <w:noWrap/>
            <w:hideMark/>
          </w:tcPr>
          <w:p w14:paraId="22CA354F"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18.62</w:t>
            </w:r>
          </w:p>
        </w:tc>
        <w:tc>
          <w:tcPr>
            <w:tcW w:w="960" w:type="dxa"/>
            <w:shd w:val="clear" w:color="auto" w:fill="auto"/>
            <w:noWrap/>
            <w:hideMark/>
          </w:tcPr>
          <w:p w14:paraId="426BDD4F"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13.69</w:t>
            </w:r>
          </w:p>
        </w:tc>
        <w:tc>
          <w:tcPr>
            <w:tcW w:w="960" w:type="dxa"/>
            <w:shd w:val="clear" w:color="auto" w:fill="auto"/>
            <w:noWrap/>
            <w:hideMark/>
          </w:tcPr>
          <w:p w14:paraId="3F15EFB9"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18.63</w:t>
            </w:r>
          </w:p>
        </w:tc>
        <w:tc>
          <w:tcPr>
            <w:tcW w:w="960" w:type="dxa"/>
            <w:shd w:val="clear" w:color="auto" w:fill="auto"/>
            <w:noWrap/>
            <w:hideMark/>
          </w:tcPr>
          <w:p w14:paraId="479A65BF"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32.47</w:t>
            </w:r>
          </w:p>
        </w:tc>
        <w:tc>
          <w:tcPr>
            <w:tcW w:w="960" w:type="dxa"/>
            <w:shd w:val="clear" w:color="auto" w:fill="auto"/>
            <w:noWrap/>
            <w:hideMark/>
          </w:tcPr>
          <w:p w14:paraId="093E2C8D"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31.83</w:t>
            </w:r>
          </w:p>
        </w:tc>
      </w:tr>
      <w:tr w:rsidR="002B709F" w:rsidRPr="002B709F" w14:paraId="6214E96D" w14:textId="77777777" w:rsidTr="009B69D0">
        <w:trPr>
          <w:trHeight w:val="300"/>
        </w:trPr>
        <w:tc>
          <w:tcPr>
            <w:tcW w:w="2980" w:type="dxa"/>
            <w:vMerge/>
            <w:hideMark/>
          </w:tcPr>
          <w:p w14:paraId="7A9D5905"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
        </w:tc>
        <w:tc>
          <w:tcPr>
            <w:tcW w:w="960" w:type="dxa"/>
            <w:vMerge/>
            <w:hideMark/>
          </w:tcPr>
          <w:p w14:paraId="016D1506"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50CC3290"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150</w:t>
            </w:r>
            <w:r>
              <w:rPr>
                <w:rFonts w:ascii="Times New Roman" w:eastAsia="Times New Roman" w:hAnsi="Times New Roman" w:cs="Times New Roman"/>
                <w:color w:val="000000"/>
                <w:lang w:eastAsia="en-GB"/>
              </w:rPr>
              <w:t>)</w:t>
            </w:r>
          </w:p>
        </w:tc>
        <w:tc>
          <w:tcPr>
            <w:tcW w:w="960" w:type="dxa"/>
            <w:shd w:val="clear" w:color="auto" w:fill="auto"/>
            <w:noWrap/>
            <w:hideMark/>
          </w:tcPr>
          <w:p w14:paraId="44BC9EAC"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199</w:t>
            </w:r>
            <w:r>
              <w:rPr>
                <w:rFonts w:ascii="Times New Roman" w:eastAsia="Times New Roman" w:hAnsi="Times New Roman" w:cs="Times New Roman"/>
                <w:color w:val="000000"/>
                <w:lang w:eastAsia="en-GB"/>
              </w:rPr>
              <w:t>)</w:t>
            </w:r>
          </w:p>
        </w:tc>
        <w:tc>
          <w:tcPr>
            <w:tcW w:w="960" w:type="dxa"/>
            <w:shd w:val="clear" w:color="auto" w:fill="auto"/>
            <w:noWrap/>
            <w:hideMark/>
          </w:tcPr>
          <w:p w14:paraId="1320020E"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168</w:t>
            </w:r>
            <w:r>
              <w:rPr>
                <w:rFonts w:ascii="Times New Roman" w:eastAsia="Times New Roman" w:hAnsi="Times New Roman" w:cs="Times New Roman"/>
                <w:color w:val="000000"/>
                <w:lang w:eastAsia="en-GB"/>
              </w:rPr>
              <w:t>)</w:t>
            </w:r>
          </w:p>
        </w:tc>
        <w:tc>
          <w:tcPr>
            <w:tcW w:w="960" w:type="dxa"/>
            <w:shd w:val="clear" w:color="auto" w:fill="auto"/>
            <w:noWrap/>
            <w:hideMark/>
          </w:tcPr>
          <w:p w14:paraId="4DFB9732"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336</w:t>
            </w:r>
            <w:r>
              <w:rPr>
                <w:rFonts w:ascii="Times New Roman" w:eastAsia="Times New Roman" w:hAnsi="Times New Roman" w:cs="Times New Roman"/>
                <w:color w:val="000000"/>
                <w:lang w:eastAsia="en-GB"/>
              </w:rPr>
              <w:t>)</w:t>
            </w:r>
          </w:p>
        </w:tc>
        <w:tc>
          <w:tcPr>
            <w:tcW w:w="960" w:type="dxa"/>
            <w:shd w:val="clear" w:color="auto" w:fill="auto"/>
            <w:noWrap/>
            <w:hideMark/>
          </w:tcPr>
          <w:p w14:paraId="47E43746" w14:textId="77777777" w:rsidR="002B709F"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243</w:t>
            </w:r>
            <w:r>
              <w:rPr>
                <w:rFonts w:ascii="Times New Roman" w:eastAsia="Times New Roman" w:hAnsi="Times New Roman" w:cs="Times New Roman"/>
                <w:color w:val="000000"/>
                <w:lang w:eastAsia="en-GB"/>
              </w:rPr>
              <w:t>)</w:t>
            </w:r>
          </w:p>
          <w:p w14:paraId="192957AB" w14:textId="77777777" w:rsidR="009B69D0" w:rsidRPr="00CE1550" w:rsidRDefault="009B69D0"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2FACFAAC" w14:textId="77777777" w:rsidTr="009B69D0">
        <w:trPr>
          <w:trHeight w:val="300"/>
        </w:trPr>
        <w:tc>
          <w:tcPr>
            <w:tcW w:w="2980" w:type="dxa"/>
            <w:vMerge w:val="restart"/>
            <w:shd w:val="clear" w:color="auto" w:fill="auto"/>
            <w:noWrap/>
            <w:hideMark/>
          </w:tcPr>
          <w:p w14:paraId="574BDE2D"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Belonophora</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coffeoides</w:t>
            </w:r>
            <w:proofErr w:type="spellEnd"/>
          </w:p>
        </w:tc>
        <w:tc>
          <w:tcPr>
            <w:tcW w:w="960" w:type="dxa"/>
            <w:vMerge w:val="restart"/>
            <w:shd w:val="clear" w:color="auto" w:fill="auto"/>
            <w:noWrap/>
            <w:hideMark/>
          </w:tcPr>
          <w:p w14:paraId="14974D8D"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34</w:t>
            </w:r>
          </w:p>
        </w:tc>
        <w:tc>
          <w:tcPr>
            <w:tcW w:w="960" w:type="dxa"/>
            <w:shd w:val="clear" w:color="auto" w:fill="auto"/>
            <w:noWrap/>
            <w:hideMark/>
          </w:tcPr>
          <w:p w14:paraId="0B86CE9A"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3.09</w:t>
            </w:r>
          </w:p>
        </w:tc>
        <w:tc>
          <w:tcPr>
            <w:tcW w:w="960" w:type="dxa"/>
            <w:shd w:val="clear" w:color="auto" w:fill="auto"/>
            <w:noWrap/>
            <w:hideMark/>
          </w:tcPr>
          <w:p w14:paraId="4DB09C26"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3.57</w:t>
            </w:r>
          </w:p>
        </w:tc>
        <w:tc>
          <w:tcPr>
            <w:tcW w:w="960" w:type="dxa"/>
            <w:shd w:val="clear" w:color="auto" w:fill="auto"/>
            <w:noWrap/>
            <w:hideMark/>
          </w:tcPr>
          <w:p w14:paraId="0B632C1C"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2.04</w:t>
            </w:r>
          </w:p>
        </w:tc>
        <w:tc>
          <w:tcPr>
            <w:tcW w:w="960" w:type="dxa"/>
            <w:shd w:val="clear" w:color="auto" w:fill="auto"/>
            <w:noWrap/>
            <w:hideMark/>
          </w:tcPr>
          <w:p w14:paraId="769FDA87"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3.57</w:t>
            </w:r>
          </w:p>
        </w:tc>
        <w:tc>
          <w:tcPr>
            <w:tcW w:w="960" w:type="dxa"/>
            <w:shd w:val="clear" w:color="auto" w:fill="auto"/>
            <w:noWrap/>
            <w:hideMark/>
          </w:tcPr>
          <w:p w14:paraId="6D8F5B43"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53A7277A" w14:textId="77777777" w:rsidTr="009B69D0">
        <w:trPr>
          <w:trHeight w:val="300"/>
        </w:trPr>
        <w:tc>
          <w:tcPr>
            <w:tcW w:w="2980" w:type="dxa"/>
            <w:vMerge/>
            <w:hideMark/>
          </w:tcPr>
          <w:p w14:paraId="1A197087"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
        </w:tc>
        <w:tc>
          <w:tcPr>
            <w:tcW w:w="960" w:type="dxa"/>
            <w:vMerge/>
            <w:hideMark/>
          </w:tcPr>
          <w:p w14:paraId="5CFEAEED"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3189A9AB"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43</w:t>
            </w:r>
            <w:r>
              <w:rPr>
                <w:rFonts w:ascii="Times New Roman" w:eastAsia="Times New Roman" w:hAnsi="Times New Roman" w:cs="Times New Roman"/>
                <w:color w:val="000000"/>
                <w:lang w:eastAsia="en-GB"/>
              </w:rPr>
              <w:t>)</w:t>
            </w:r>
          </w:p>
        </w:tc>
        <w:tc>
          <w:tcPr>
            <w:tcW w:w="960" w:type="dxa"/>
            <w:shd w:val="clear" w:color="auto" w:fill="auto"/>
            <w:noWrap/>
            <w:hideMark/>
          </w:tcPr>
          <w:p w14:paraId="093ECA5C"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c>
          <w:tcPr>
            <w:tcW w:w="960" w:type="dxa"/>
            <w:shd w:val="clear" w:color="auto" w:fill="auto"/>
            <w:noWrap/>
            <w:hideMark/>
          </w:tcPr>
          <w:p w14:paraId="48E5D89A"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231</w:t>
            </w:r>
            <w:r>
              <w:rPr>
                <w:rFonts w:ascii="Times New Roman" w:eastAsia="Times New Roman" w:hAnsi="Times New Roman" w:cs="Times New Roman"/>
                <w:color w:val="000000"/>
                <w:lang w:eastAsia="en-GB"/>
              </w:rPr>
              <w:t>)</w:t>
            </w:r>
          </w:p>
        </w:tc>
        <w:tc>
          <w:tcPr>
            <w:tcW w:w="960" w:type="dxa"/>
            <w:shd w:val="clear" w:color="auto" w:fill="auto"/>
            <w:noWrap/>
            <w:hideMark/>
          </w:tcPr>
          <w:p w14:paraId="34B37A17"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24</w:t>
            </w:r>
            <w:r>
              <w:rPr>
                <w:rFonts w:ascii="Times New Roman" w:eastAsia="Times New Roman" w:hAnsi="Times New Roman" w:cs="Times New Roman"/>
                <w:color w:val="000000"/>
                <w:lang w:eastAsia="en-GB"/>
              </w:rPr>
              <w:t>)</w:t>
            </w:r>
          </w:p>
        </w:tc>
        <w:tc>
          <w:tcPr>
            <w:tcW w:w="960" w:type="dxa"/>
            <w:shd w:val="clear" w:color="auto" w:fill="auto"/>
            <w:noWrap/>
            <w:hideMark/>
          </w:tcPr>
          <w:p w14:paraId="645F9EA4" w14:textId="77777777" w:rsidR="002B709F" w:rsidRDefault="002B709F" w:rsidP="009B69D0">
            <w:pPr>
              <w:widowControl/>
              <w:suppressAutoHyphens w:val="0"/>
              <w:jc w:val="right"/>
              <w:rPr>
                <w:rFonts w:ascii="Times New Roman" w:eastAsia="Times New Roman" w:hAnsi="Times New Roman" w:cs="Times New Roman"/>
                <w:color w:val="000000"/>
                <w:lang w:eastAsia="en-GB"/>
              </w:rPr>
            </w:pPr>
          </w:p>
          <w:p w14:paraId="4355F50F" w14:textId="77777777" w:rsidR="009B69D0" w:rsidRPr="00CE1550" w:rsidRDefault="009B69D0"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653AC953" w14:textId="77777777" w:rsidTr="009B69D0">
        <w:trPr>
          <w:trHeight w:val="300"/>
        </w:trPr>
        <w:tc>
          <w:tcPr>
            <w:tcW w:w="2980" w:type="dxa"/>
            <w:vMerge w:val="restart"/>
            <w:shd w:val="clear" w:color="auto" w:fill="auto"/>
            <w:noWrap/>
            <w:hideMark/>
          </w:tcPr>
          <w:p w14:paraId="4EA243CB" w14:textId="77777777" w:rsidR="002B709F" w:rsidRPr="00CE1550" w:rsidRDefault="002B709F" w:rsidP="009B69D0">
            <w:pPr>
              <w:widowControl/>
              <w:suppressAutoHyphens w:val="0"/>
              <w:rPr>
                <w:rFonts w:ascii="Times New Roman" w:eastAsia="Times New Roman" w:hAnsi="Times New Roman" w:cs="Times New Roman"/>
                <w:i/>
                <w:iCs/>
                <w:color w:val="000000"/>
                <w:lang w:eastAsia="en-GB"/>
              </w:rPr>
            </w:pPr>
            <w:proofErr w:type="spellStart"/>
            <w:r w:rsidRPr="00CE1550">
              <w:rPr>
                <w:rFonts w:ascii="Times New Roman" w:eastAsia="Times New Roman" w:hAnsi="Times New Roman" w:cs="Times New Roman"/>
                <w:i/>
                <w:iCs/>
                <w:color w:val="000000"/>
                <w:lang w:eastAsia="en-GB"/>
              </w:rPr>
              <w:t>Tapura</w:t>
            </w:r>
            <w:proofErr w:type="spellEnd"/>
            <w:r w:rsidRPr="00CE1550">
              <w:rPr>
                <w:rFonts w:ascii="Times New Roman" w:eastAsia="Times New Roman" w:hAnsi="Times New Roman" w:cs="Times New Roman"/>
                <w:i/>
                <w:iCs/>
                <w:color w:val="000000"/>
                <w:lang w:eastAsia="en-GB"/>
              </w:rPr>
              <w:t xml:space="preserve"> </w:t>
            </w:r>
            <w:proofErr w:type="spellStart"/>
            <w:r w:rsidRPr="00CE1550">
              <w:rPr>
                <w:rFonts w:ascii="Times New Roman" w:eastAsia="Times New Roman" w:hAnsi="Times New Roman" w:cs="Times New Roman"/>
                <w:i/>
                <w:iCs/>
                <w:color w:val="000000"/>
                <w:lang w:eastAsia="en-GB"/>
              </w:rPr>
              <w:t>fischeri</w:t>
            </w:r>
            <w:proofErr w:type="spellEnd"/>
          </w:p>
        </w:tc>
        <w:tc>
          <w:tcPr>
            <w:tcW w:w="960" w:type="dxa"/>
            <w:vMerge w:val="restart"/>
            <w:shd w:val="clear" w:color="auto" w:fill="auto"/>
            <w:noWrap/>
            <w:hideMark/>
          </w:tcPr>
          <w:p w14:paraId="420F9FBB" w14:textId="77777777" w:rsidR="002B709F" w:rsidRPr="00CE1550" w:rsidRDefault="002B709F" w:rsidP="00230068">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32</w:t>
            </w:r>
          </w:p>
        </w:tc>
        <w:tc>
          <w:tcPr>
            <w:tcW w:w="960" w:type="dxa"/>
            <w:shd w:val="clear" w:color="auto" w:fill="auto"/>
            <w:noWrap/>
            <w:hideMark/>
          </w:tcPr>
          <w:p w14:paraId="6C6FB2BB"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0.00</w:t>
            </w:r>
          </w:p>
        </w:tc>
        <w:tc>
          <w:tcPr>
            <w:tcW w:w="960" w:type="dxa"/>
            <w:shd w:val="clear" w:color="auto" w:fill="auto"/>
            <w:noWrap/>
            <w:hideMark/>
          </w:tcPr>
          <w:p w14:paraId="14289C0F"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3.06</w:t>
            </w:r>
          </w:p>
        </w:tc>
        <w:tc>
          <w:tcPr>
            <w:tcW w:w="960" w:type="dxa"/>
            <w:shd w:val="clear" w:color="auto" w:fill="auto"/>
            <w:noWrap/>
            <w:hideMark/>
          </w:tcPr>
          <w:p w14:paraId="74F7A31E"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16.33</w:t>
            </w:r>
          </w:p>
        </w:tc>
        <w:tc>
          <w:tcPr>
            <w:tcW w:w="960" w:type="dxa"/>
            <w:shd w:val="clear" w:color="auto" w:fill="auto"/>
            <w:noWrap/>
            <w:hideMark/>
          </w:tcPr>
          <w:p w14:paraId="5B39B487"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r w:rsidRPr="00CE1550">
              <w:rPr>
                <w:rFonts w:ascii="Times New Roman" w:eastAsia="Times New Roman" w:hAnsi="Times New Roman" w:cs="Times New Roman"/>
                <w:color w:val="000000"/>
                <w:lang w:eastAsia="en-GB"/>
              </w:rPr>
              <w:t>6.35</w:t>
            </w:r>
          </w:p>
        </w:tc>
        <w:tc>
          <w:tcPr>
            <w:tcW w:w="960" w:type="dxa"/>
            <w:shd w:val="clear" w:color="auto" w:fill="auto"/>
            <w:noWrap/>
            <w:hideMark/>
          </w:tcPr>
          <w:p w14:paraId="4FCF77FB"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r>
      <w:tr w:rsidR="002B709F" w:rsidRPr="002B709F" w14:paraId="0642399D" w14:textId="77777777" w:rsidTr="009B69D0">
        <w:trPr>
          <w:trHeight w:val="300"/>
        </w:trPr>
        <w:tc>
          <w:tcPr>
            <w:tcW w:w="2980" w:type="dxa"/>
            <w:vMerge/>
            <w:tcBorders>
              <w:bottom w:val="single" w:sz="18" w:space="0" w:color="auto"/>
            </w:tcBorders>
            <w:vAlign w:val="center"/>
            <w:hideMark/>
          </w:tcPr>
          <w:p w14:paraId="1B4A59A2" w14:textId="77777777" w:rsidR="002B709F" w:rsidRPr="00CE1550" w:rsidRDefault="002B709F" w:rsidP="002B709F">
            <w:pPr>
              <w:widowControl/>
              <w:suppressAutoHyphens w:val="0"/>
              <w:rPr>
                <w:rFonts w:ascii="Times New Roman" w:eastAsia="Times New Roman" w:hAnsi="Times New Roman" w:cs="Times New Roman"/>
                <w:i/>
                <w:iCs/>
                <w:color w:val="000000"/>
                <w:lang w:eastAsia="en-GB"/>
              </w:rPr>
            </w:pPr>
          </w:p>
        </w:tc>
        <w:tc>
          <w:tcPr>
            <w:tcW w:w="960" w:type="dxa"/>
            <w:vMerge/>
            <w:tcBorders>
              <w:bottom w:val="single" w:sz="18" w:space="0" w:color="auto"/>
            </w:tcBorders>
            <w:hideMark/>
          </w:tcPr>
          <w:p w14:paraId="0E5D6596"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c>
          <w:tcPr>
            <w:tcW w:w="960" w:type="dxa"/>
            <w:tcBorders>
              <w:bottom w:val="single" w:sz="18" w:space="0" w:color="auto"/>
            </w:tcBorders>
            <w:shd w:val="clear" w:color="auto" w:fill="auto"/>
            <w:noWrap/>
            <w:hideMark/>
          </w:tcPr>
          <w:p w14:paraId="300ED4C7"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c>
          <w:tcPr>
            <w:tcW w:w="960" w:type="dxa"/>
            <w:tcBorders>
              <w:bottom w:val="single" w:sz="18" w:space="0" w:color="auto"/>
            </w:tcBorders>
            <w:shd w:val="clear" w:color="auto" w:fill="auto"/>
            <w:noWrap/>
            <w:hideMark/>
          </w:tcPr>
          <w:p w14:paraId="4405B35B"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c>
          <w:tcPr>
            <w:tcW w:w="960" w:type="dxa"/>
            <w:tcBorders>
              <w:bottom w:val="single" w:sz="18" w:space="0" w:color="auto"/>
            </w:tcBorders>
            <w:shd w:val="clear" w:color="auto" w:fill="auto"/>
            <w:noWrap/>
            <w:hideMark/>
          </w:tcPr>
          <w:p w14:paraId="29BE7477"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B709F" w:rsidRPr="00CE1550">
              <w:rPr>
                <w:rFonts w:ascii="Times New Roman" w:eastAsia="Times New Roman" w:hAnsi="Times New Roman" w:cs="Times New Roman"/>
                <w:color w:val="000000"/>
                <w:lang w:eastAsia="en-GB"/>
              </w:rPr>
              <w:t>2</w:t>
            </w:r>
            <w:r>
              <w:rPr>
                <w:rFonts w:ascii="Times New Roman" w:eastAsia="Times New Roman" w:hAnsi="Times New Roman" w:cs="Times New Roman"/>
                <w:color w:val="000000"/>
                <w:lang w:eastAsia="en-GB"/>
              </w:rPr>
              <w:t>)</w:t>
            </w:r>
          </w:p>
        </w:tc>
        <w:tc>
          <w:tcPr>
            <w:tcW w:w="960" w:type="dxa"/>
            <w:tcBorders>
              <w:bottom w:val="single" w:sz="18" w:space="0" w:color="auto"/>
            </w:tcBorders>
            <w:shd w:val="clear" w:color="auto" w:fill="auto"/>
            <w:noWrap/>
            <w:hideMark/>
          </w:tcPr>
          <w:p w14:paraId="0A86BADF" w14:textId="77777777" w:rsidR="002B709F" w:rsidRPr="00CE1550" w:rsidRDefault="009B69D0" w:rsidP="009B69D0">
            <w:pPr>
              <w:widowControl/>
              <w:suppressAutoHyphens w:val="0"/>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30068">
              <w:rPr>
                <w:rFonts w:ascii="Times New Roman" w:eastAsia="Times New Roman" w:hAnsi="Times New Roman" w:cs="Times New Roman"/>
                <w:color w:val="000000"/>
                <w:lang w:eastAsia="en-GB"/>
              </w:rPr>
              <w:t>2</w:t>
            </w:r>
            <w:r w:rsidR="002B709F" w:rsidRPr="00CE1550">
              <w:rPr>
                <w:rFonts w:ascii="Times New Roman" w:eastAsia="Times New Roman" w:hAnsi="Times New Roman" w:cs="Times New Roman"/>
                <w:color w:val="000000"/>
                <w:lang w:eastAsia="en-GB"/>
              </w:rPr>
              <w:t>37</w:t>
            </w:r>
            <w:r>
              <w:rPr>
                <w:rFonts w:ascii="Times New Roman" w:eastAsia="Times New Roman" w:hAnsi="Times New Roman" w:cs="Times New Roman"/>
                <w:color w:val="000000"/>
                <w:lang w:eastAsia="en-GB"/>
              </w:rPr>
              <w:t>)</w:t>
            </w:r>
          </w:p>
        </w:tc>
        <w:tc>
          <w:tcPr>
            <w:tcW w:w="960" w:type="dxa"/>
            <w:tcBorders>
              <w:bottom w:val="single" w:sz="18" w:space="0" w:color="auto"/>
            </w:tcBorders>
            <w:shd w:val="clear" w:color="auto" w:fill="auto"/>
            <w:noWrap/>
            <w:hideMark/>
          </w:tcPr>
          <w:p w14:paraId="6DBBB4FB" w14:textId="77777777" w:rsidR="009B69D0" w:rsidRDefault="009B69D0" w:rsidP="009B69D0">
            <w:pPr>
              <w:widowControl/>
              <w:suppressAutoHyphens w:val="0"/>
              <w:jc w:val="right"/>
              <w:rPr>
                <w:rFonts w:ascii="Times New Roman" w:eastAsia="Times New Roman" w:hAnsi="Times New Roman" w:cs="Times New Roman"/>
                <w:color w:val="000000"/>
                <w:lang w:eastAsia="en-GB"/>
              </w:rPr>
            </w:pPr>
          </w:p>
          <w:p w14:paraId="551AF552" w14:textId="77777777" w:rsidR="002B709F" w:rsidRPr="00CE1550" w:rsidRDefault="002B709F" w:rsidP="009B69D0">
            <w:pPr>
              <w:widowControl/>
              <w:suppressAutoHyphens w:val="0"/>
              <w:jc w:val="right"/>
              <w:rPr>
                <w:rFonts w:ascii="Times New Roman" w:eastAsia="Times New Roman" w:hAnsi="Times New Roman" w:cs="Times New Roman"/>
                <w:color w:val="000000"/>
                <w:lang w:eastAsia="en-GB"/>
              </w:rPr>
            </w:pPr>
          </w:p>
        </w:tc>
      </w:tr>
    </w:tbl>
    <w:p w14:paraId="35A8E1F3" w14:textId="77777777" w:rsidR="002B709F" w:rsidRDefault="002B709F">
      <w:pPr>
        <w:widowControl/>
        <w:suppressAutoHyphens w:val="0"/>
        <w:spacing w:after="200" w:line="276" w:lineRule="auto"/>
        <w:rPr>
          <w:sz w:val="24"/>
          <w:szCs w:val="24"/>
        </w:rPr>
      </w:pPr>
      <w:r>
        <w:rPr>
          <w:sz w:val="24"/>
          <w:szCs w:val="24"/>
        </w:rPr>
        <w:br w:type="page"/>
      </w:r>
    </w:p>
    <w:p w14:paraId="2AF0FDAC" w14:textId="77777777" w:rsidR="00CB32AC" w:rsidRPr="005F06D3" w:rsidRDefault="00CB32AC">
      <w:pPr>
        <w:widowControl/>
        <w:suppressAutoHyphens w:val="0"/>
        <w:spacing w:after="200" w:line="276" w:lineRule="auto"/>
        <w:rPr>
          <w:rFonts w:ascii="Times New Roman" w:hAnsi="Times New Roman" w:cs="Times New Roman"/>
        </w:rPr>
      </w:pPr>
      <w:r w:rsidRPr="00DB3415">
        <w:rPr>
          <w:rFonts w:ascii="Times New Roman" w:hAnsi="Times New Roman" w:cs="Times New Roman"/>
          <w:sz w:val="24"/>
          <w:szCs w:val="24"/>
        </w:rPr>
        <w:lastRenderedPageBreak/>
        <w:t>T</w:t>
      </w:r>
      <w:r w:rsidR="00DB2088" w:rsidRPr="00DB3415">
        <w:rPr>
          <w:rFonts w:ascii="Times New Roman" w:hAnsi="Times New Roman" w:cs="Times New Roman"/>
          <w:sz w:val="24"/>
          <w:szCs w:val="24"/>
        </w:rPr>
        <w:t>ABLE</w:t>
      </w:r>
      <w:r w:rsidR="00470AE7">
        <w:rPr>
          <w:rFonts w:ascii="Times New Roman" w:hAnsi="Times New Roman" w:cs="Times New Roman"/>
          <w:sz w:val="24"/>
          <w:szCs w:val="24"/>
        </w:rPr>
        <w:t xml:space="preserve"> 3</w:t>
      </w:r>
      <w:r w:rsidRPr="00DB3415">
        <w:rPr>
          <w:rFonts w:ascii="Times New Roman" w:hAnsi="Times New Roman" w:cs="Times New Roman"/>
          <w:sz w:val="24"/>
          <w:szCs w:val="24"/>
        </w:rPr>
        <w:t>.  Comparison of binomial GLM</w:t>
      </w:r>
      <w:r w:rsidR="000225A9">
        <w:rPr>
          <w:rFonts w:ascii="Times New Roman" w:hAnsi="Times New Roman" w:cs="Times New Roman"/>
          <w:sz w:val="24"/>
          <w:szCs w:val="24"/>
        </w:rPr>
        <w:t>M</w:t>
      </w:r>
      <w:r w:rsidRPr="00DB3415">
        <w:rPr>
          <w:rFonts w:ascii="Times New Roman" w:hAnsi="Times New Roman" w:cs="Times New Roman"/>
          <w:sz w:val="24"/>
          <w:szCs w:val="24"/>
        </w:rPr>
        <w:t xml:space="preserve"> results</w:t>
      </w:r>
      <w:r w:rsidR="00BA18B7">
        <w:rPr>
          <w:rFonts w:ascii="Times New Roman" w:hAnsi="Times New Roman" w:cs="Times New Roman"/>
          <w:sz w:val="24"/>
          <w:szCs w:val="24"/>
        </w:rPr>
        <w:t>: GLMM 1</w:t>
      </w:r>
      <w:r w:rsidRPr="00DB3415">
        <w:rPr>
          <w:rFonts w:ascii="Times New Roman" w:hAnsi="Times New Roman" w:cs="Times New Roman"/>
          <w:sz w:val="24"/>
          <w:szCs w:val="24"/>
        </w:rPr>
        <w:t xml:space="preserve"> assessing the effects of </w:t>
      </w:r>
      <w:r w:rsidR="00BA18B7">
        <w:rPr>
          <w:rFonts w:ascii="Times New Roman" w:hAnsi="Times New Roman" w:cs="Times New Roman"/>
          <w:sz w:val="24"/>
          <w:szCs w:val="24"/>
        </w:rPr>
        <w:t xml:space="preserve">Dispersal type, </w:t>
      </w:r>
      <w:r w:rsidRPr="00DB3415">
        <w:rPr>
          <w:rFonts w:ascii="Times New Roman" w:hAnsi="Times New Roman" w:cs="Times New Roman"/>
          <w:sz w:val="24"/>
          <w:szCs w:val="24"/>
        </w:rPr>
        <w:t>crown position (CP)</w:t>
      </w:r>
      <w:r w:rsidR="00937BB8" w:rsidRPr="00DB3415">
        <w:rPr>
          <w:rFonts w:ascii="Times New Roman" w:hAnsi="Times New Roman" w:cs="Times New Roman"/>
          <w:sz w:val="24"/>
          <w:szCs w:val="24"/>
        </w:rPr>
        <w:t xml:space="preserve">, </w:t>
      </w:r>
      <w:r w:rsidR="00AB1939">
        <w:rPr>
          <w:rFonts w:ascii="Times New Roman" w:hAnsi="Times New Roman" w:cs="Times New Roman"/>
          <w:sz w:val="24"/>
          <w:szCs w:val="24"/>
        </w:rPr>
        <w:t>tree s</w:t>
      </w:r>
      <w:r w:rsidR="00BA18B7">
        <w:rPr>
          <w:rFonts w:ascii="Times New Roman" w:hAnsi="Times New Roman" w:cs="Times New Roman"/>
          <w:sz w:val="24"/>
          <w:szCs w:val="24"/>
        </w:rPr>
        <w:t>ize (</w:t>
      </w:r>
      <w:r w:rsidR="00937BB8" w:rsidRPr="00DB3415">
        <w:rPr>
          <w:rFonts w:ascii="Times New Roman" w:hAnsi="Times New Roman" w:cs="Times New Roman"/>
          <w:sz w:val="24"/>
          <w:szCs w:val="24"/>
        </w:rPr>
        <w:t>DBH.GROUP</w:t>
      </w:r>
      <w:r w:rsidR="00BA18B7">
        <w:rPr>
          <w:rFonts w:ascii="Times New Roman" w:hAnsi="Times New Roman" w:cs="Times New Roman"/>
          <w:sz w:val="24"/>
          <w:szCs w:val="24"/>
        </w:rPr>
        <w:t xml:space="preserve">), </w:t>
      </w:r>
      <w:r w:rsidR="00AB1939">
        <w:rPr>
          <w:rFonts w:ascii="Times New Roman" w:hAnsi="Times New Roman" w:cs="Times New Roman"/>
          <w:sz w:val="24"/>
          <w:szCs w:val="24"/>
        </w:rPr>
        <w:t>rate of growth of the trees (GROWTH), l</w:t>
      </w:r>
      <w:r w:rsidR="00304420">
        <w:rPr>
          <w:rFonts w:ascii="Times New Roman" w:hAnsi="Times New Roman" w:cs="Times New Roman"/>
          <w:sz w:val="24"/>
          <w:szCs w:val="24"/>
        </w:rPr>
        <w:t>ianas score (LIANA</w:t>
      </w:r>
      <w:r w:rsidR="00BA18B7">
        <w:rPr>
          <w:rFonts w:ascii="Times New Roman" w:hAnsi="Times New Roman" w:cs="Times New Roman"/>
          <w:sz w:val="24"/>
          <w:szCs w:val="24"/>
        </w:rPr>
        <w:t>)</w:t>
      </w:r>
      <w:r w:rsidRPr="00DB3415">
        <w:rPr>
          <w:rFonts w:ascii="Times New Roman" w:hAnsi="Times New Roman" w:cs="Times New Roman"/>
          <w:sz w:val="24"/>
          <w:szCs w:val="24"/>
        </w:rPr>
        <w:t xml:space="preserve"> </w:t>
      </w:r>
      <w:r w:rsidR="00AB1939">
        <w:rPr>
          <w:rFonts w:ascii="Times New Roman" w:hAnsi="Times New Roman" w:cs="Times New Roman"/>
          <w:sz w:val="24"/>
          <w:szCs w:val="24"/>
        </w:rPr>
        <w:t xml:space="preserve">and GUILD </w:t>
      </w:r>
      <w:r w:rsidRPr="00DB3415">
        <w:rPr>
          <w:rFonts w:ascii="Times New Roman" w:hAnsi="Times New Roman" w:cs="Times New Roman"/>
          <w:sz w:val="24"/>
          <w:szCs w:val="24"/>
        </w:rPr>
        <w:t xml:space="preserve">on the proportion of years in which a tree </w:t>
      </w:r>
      <w:r w:rsidR="00BA18B7">
        <w:rPr>
          <w:rFonts w:ascii="Times New Roman" w:hAnsi="Times New Roman" w:cs="Times New Roman"/>
          <w:sz w:val="24"/>
          <w:szCs w:val="24"/>
        </w:rPr>
        <w:t xml:space="preserve">flowered or </w:t>
      </w:r>
      <w:r w:rsidRPr="00DB3415">
        <w:rPr>
          <w:rFonts w:ascii="Times New Roman" w:hAnsi="Times New Roman" w:cs="Times New Roman"/>
          <w:sz w:val="24"/>
          <w:szCs w:val="24"/>
        </w:rPr>
        <w:t>fruited.</w:t>
      </w:r>
      <w:r w:rsidR="00BA18B7">
        <w:rPr>
          <w:rFonts w:ascii="Times New Roman" w:hAnsi="Times New Roman" w:cs="Times New Roman"/>
          <w:sz w:val="24"/>
          <w:szCs w:val="24"/>
        </w:rPr>
        <w:t xml:space="preserve"> </w:t>
      </w:r>
      <w:r w:rsidR="00304420">
        <w:rPr>
          <w:rFonts w:ascii="Times New Roman" w:hAnsi="Times New Roman" w:cs="Times New Roman"/>
          <w:sz w:val="24"/>
          <w:szCs w:val="24"/>
        </w:rPr>
        <w:t xml:space="preserve">Species were entered as a random factor in the GLMM. </w:t>
      </w:r>
    </w:p>
    <w:tbl>
      <w:tblPr>
        <w:tblStyle w:val="TableGrid"/>
        <w:tblW w:w="93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1239"/>
        <w:gridCol w:w="1017"/>
        <w:gridCol w:w="719"/>
        <w:gridCol w:w="781"/>
        <w:gridCol w:w="237"/>
        <w:gridCol w:w="6"/>
        <w:gridCol w:w="1171"/>
        <w:gridCol w:w="1017"/>
        <w:gridCol w:w="699"/>
        <w:gridCol w:w="785"/>
      </w:tblGrid>
      <w:tr w:rsidR="00736E73" w:rsidRPr="005F06D3" w14:paraId="78657715" w14:textId="77777777" w:rsidTr="005F3D0C">
        <w:tc>
          <w:tcPr>
            <w:tcW w:w="5443" w:type="dxa"/>
            <w:gridSpan w:val="5"/>
            <w:tcBorders>
              <w:top w:val="single" w:sz="18" w:space="0" w:color="auto"/>
              <w:right w:val="single" w:sz="18" w:space="0" w:color="auto"/>
            </w:tcBorders>
          </w:tcPr>
          <w:p w14:paraId="7A407384" w14:textId="77777777" w:rsidR="00736E73" w:rsidRPr="005F06D3" w:rsidRDefault="00736E73" w:rsidP="00736E73">
            <w:pPr>
              <w:widowControl/>
              <w:suppressAutoHyphens w:val="0"/>
              <w:spacing w:after="200" w:line="276" w:lineRule="auto"/>
              <w:jc w:val="center"/>
              <w:rPr>
                <w:rFonts w:ascii="Times New Roman" w:hAnsi="Times New Roman" w:cs="Times New Roman"/>
                <w:b/>
                <w:i/>
              </w:rPr>
            </w:pPr>
            <w:r w:rsidRPr="005F06D3">
              <w:rPr>
                <w:rFonts w:ascii="Times New Roman" w:hAnsi="Times New Roman" w:cs="Times New Roman"/>
                <w:b/>
                <w:i/>
              </w:rPr>
              <w:t>Flowering models</w:t>
            </w:r>
          </w:p>
        </w:tc>
        <w:tc>
          <w:tcPr>
            <w:tcW w:w="243" w:type="dxa"/>
            <w:gridSpan w:val="2"/>
            <w:tcBorders>
              <w:top w:val="single" w:sz="18" w:space="0" w:color="auto"/>
              <w:left w:val="single" w:sz="18" w:space="0" w:color="auto"/>
            </w:tcBorders>
          </w:tcPr>
          <w:p w14:paraId="159C8C76" w14:textId="77777777" w:rsidR="00736E73" w:rsidRPr="005F06D3" w:rsidRDefault="00736E73" w:rsidP="00736E73">
            <w:pPr>
              <w:widowControl/>
              <w:suppressAutoHyphens w:val="0"/>
              <w:spacing w:after="200" w:line="276" w:lineRule="auto"/>
              <w:jc w:val="center"/>
              <w:rPr>
                <w:rFonts w:ascii="Times New Roman" w:hAnsi="Times New Roman" w:cs="Times New Roman"/>
                <w:b/>
                <w:i/>
              </w:rPr>
            </w:pPr>
          </w:p>
        </w:tc>
        <w:tc>
          <w:tcPr>
            <w:tcW w:w="3672" w:type="dxa"/>
            <w:gridSpan w:val="4"/>
            <w:tcBorders>
              <w:top w:val="single" w:sz="18" w:space="0" w:color="auto"/>
            </w:tcBorders>
          </w:tcPr>
          <w:p w14:paraId="31C547EF" w14:textId="77777777" w:rsidR="00736E73" w:rsidRPr="005F06D3" w:rsidRDefault="00736E73" w:rsidP="00736E73">
            <w:pPr>
              <w:widowControl/>
              <w:suppressAutoHyphens w:val="0"/>
              <w:spacing w:after="200" w:line="276" w:lineRule="auto"/>
              <w:jc w:val="center"/>
              <w:rPr>
                <w:rFonts w:ascii="Times New Roman" w:hAnsi="Times New Roman" w:cs="Times New Roman"/>
                <w:b/>
                <w:i/>
              </w:rPr>
            </w:pPr>
            <w:r w:rsidRPr="005F06D3">
              <w:rPr>
                <w:rFonts w:ascii="Times New Roman" w:hAnsi="Times New Roman" w:cs="Times New Roman"/>
                <w:b/>
                <w:i/>
              </w:rPr>
              <w:t>Fruiting models</w:t>
            </w:r>
          </w:p>
        </w:tc>
      </w:tr>
      <w:tr w:rsidR="005F3D0C" w14:paraId="194DD251" w14:textId="77777777" w:rsidTr="005C3769">
        <w:tc>
          <w:tcPr>
            <w:tcW w:w="1687" w:type="dxa"/>
          </w:tcPr>
          <w:p w14:paraId="679669F8" w14:textId="7F5D29AF" w:rsidR="005F3D0C" w:rsidRPr="005F06D3" w:rsidRDefault="005F3D0C" w:rsidP="005F3D0C">
            <w:pPr>
              <w:widowControl/>
              <w:suppressAutoHyphens w:val="0"/>
              <w:spacing w:after="200" w:line="276" w:lineRule="auto"/>
              <w:rPr>
                <w:rFonts w:ascii="Times New Roman" w:hAnsi="Times New Roman" w:cs="Times New Roman"/>
                <w:b/>
                <w:i/>
                <w:sz w:val="20"/>
                <w:szCs w:val="20"/>
              </w:rPr>
            </w:pPr>
            <w:r>
              <w:rPr>
                <w:rFonts w:ascii="Times New Roman" w:hAnsi="Times New Roman" w:cs="Times New Roman"/>
                <w:b/>
                <w:i/>
                <w:sz w:val="20"/>
                <w:szCs w:val="20"/>
              </w:rPr>
              <w:t>Model selected:</w:t>
            </w:r>
          </w:p>
        </w:tc>
        <w:tc>
          <w:tcPr>
            <w:tcW w:w="3756" w:type="dxa"/>
            <w:gridSpan w:val="4"/>
            <w:tcBorders>
              <w:right w:val="single" w:sz="18" w:space="0" w:color="auto"/>
            </w:tcBorders>
          </w:tcPr>
          <w:p w14:paraId="5C2202D0" w14:textId="52930A5C" w:rsidR="005F3D0C" w:rsidRPr="005F3D0C" w:rsidRDefault="005F3D0C" w:rsidP="005F3D0C">
            <w:pPr>
              <w:widowControl/>
              <w:suppressAutoHyphens w:val="0"/>
              <w:spacing w:after="200" w:line="276" w:lineRule="auto"/>
              <w:rPr>
                <w:rFonts w:ascii="Times New Roman" w:hAnsi="Times New Roman" w:cs="Times New Roman"/>
                <w:b/>
                <w:i/>
                <w:sz w:val="18"/>
                <w:szCs w:val="18"/>
              </w:rPr>
            </w:pPr>
            <w:r w:rsidRPr="005F3D0C">
              <w:rPr>
                <w:rFonts w:ascii="Times New Roman" w:hAnsi="Times New Roman" w:cs="Times New Roman"/>
                <w:i/>
                <w:sz w:val="18"/>
                <w:szCs w:val="18"/>
              </w:rPr>
              <w:t>Growth+ DBH2 + CP + LIANA +(1|Species)</w:t>
            </w:r>
          </w:p>
        </w:tc>
        <w:tc>
          <w:tcPr>
            <w:tcW w:w="237" w:type="dxa"/>
            <w:tcBorders>
              <w:left w:val="single" w:sz="18" w:space="0" w:color="auto"/>
            </w:tcBorders>
          </w:tcPr>
          <w:p w14:paraId="1FD2C027" w14:textId="77777777" w:rsidR="005F3D0C" w:rsidRPr="005F06D3" w:rsidRDefault="005F3D0C" w:rsidP="005F3D0C">
            <w:pPr>
              <w:widowControl/>
              <w:suppressAutoHyphens w:val="0"/>
              <w:spacing w:after="200" w:line="276" w:lineRule="auto"/>
              <w:jc w:val="center"/>
              <w:rPr>
                <w:rFonts w:ascii="Times New Roman" w:hAnsi="Times New Roman" w:cs="Times New Roman"/>
                <w:b/>
                <w:i/>
                <w:sz w:val="20"/>
                <w:szCs w:val="20"/>
              </w:rPr>
            </w:pPr>
          </w:p>
        </w:tc>
        <w:tc>
          <w:tcPr>
            <w:tcW w:w="3678" w:type="dxa"/>
            <w:gridSpan w:val="5"/>
          </w:tcPr>
          <w:p w14:paraId="71104C58" w14:textId="5C025814" w:rsidR="005F3D0C" w:rsidRPr="005F3D0C" w:rsidRDefault="005F3D0C" w:rsidP="005F3D0C">
            <w:pPr>
              <w:widowControl/>
              <w:suppressAutoHyphens w:val="0"/>
              <w:spacing w:after="200" w:line="276" w:lineRule="auto"/>
              <w:jc w:val="center"/>
              <w:rPr>
                <w:rFonts w:ascii="Times New Roman" w:hAnsi="Times New Roman" w:cs="Times New Roman"/>
                <w:b/>
                <w:i/>
                <w:sz w:val="18"/>
                <w:szCs w:val="18"/>
              </w:rPr>
            </w:pPr>
            <w:r w:rsidRPr="005F3D0C">
              <w:rPr>
                <w:rFonts w:ascii="Times New Roman" w:hAnsi="Times New Roman" w:cs="Times New Roman"/>
                <w:i/>
                <w:sz w:val="18"/>
                <w:szCs w:val="18"/>
              </w:rPr>
              <w:t>Growth+ DBH2 + CP +(1|Species)</w:t>
            </w:r>
          </w:p>
        </w:tc>
      </w:tr>
      <w:tr w:rsidR="005F06D3" w14:paraId="703B74C9" w14:textId="77777777" w:rsidTr="005F3D0C">
        <w:tc>
          <w:tcPr>
            <w:tcW w:w="1687" w:type="dxa"/>
            <w:vAlign w:val="center"/>
          </w:tcPr>
          <w:p w14:paraId="636570FE" w14:textId="4B531950" w:rsidR="005F06D3" w:rsidRPr="005F06D3" w:rsidRDefault="005F3D0C" w:rsidP="005F3D0C">
            <w:pPr>
              <w:widowControl/>
              <w:suppressAutoHyphens w:val="0"/>
              <w:spacing w:after="200"/>
              <w:rPr>
                <w:rFonts w:ascii="Times New Roman" w:hAnsi="Times New Roman" w:cs="Times New Roman"/>
                <w:i/>
                <w:sz w:val="20"/>
                <w:szCs w:val="20"/>
              </w:rPr>
            </w:pPr>
            <w:r>
              <w:rPr>
                <w:rFonts w:ascii="Times New Roman" w:hAnsi="Times New Roman" w:cs="Times New Roman"/>
                <w:i/>
                <w:sz w:val="20"/>
                <w:szCs w:val="20"/>
              </w:rPr>
              <w:t>C</w:t>
            </w:r>
            <w:r w:rsidR="005F06D3" w:rsidRPr="005F06D3">
              <w:rPr>
                <w:rFonts w:ascii="Times New Roman" w:hAnsi="Times New Roman" w:cs="Times New Roman"/>
                <w:i/>
                <w:sz w:val="20"/>
                <w:szCs w:val="20"/>
              </w:rPr>
              <w:t>oefficients of final model</w:t>
            </w:r>
          </w:p>
        </w:tc>
        <w:tc>
          <w:tcPr>
            <w:tcW w:w="1239" w:type="dxa"/>
            <w:vAlign w:val="center"/>
          </w:tcPr>
          <w:p w14:paraId="45ACBA42"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Coefficient</w:t>
            </w:r>
          </w:p>
        </w:tc>
        <w:tc>
          <w:tcPr>
            <w:tcW w:w="1017" w:type="dxa"/>
            <w:vAlign w:val="center"/>
          </w:tcPr>
          <w:p w14:paraId="0E7244BB"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Standard Error</w:t>
            </w:r>
          </w:p>
        </w:tc>
        <w:tc>
          <w:tcPr>
            <w:tcW w:w="719" w:type="dxa"/>
            <w:vAlign w:val="center"/>
          </w:tcPr>
          <w:p w14:paraId="50C369BD"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Z-value</w:t>
            </w:r>
          </w:p>
        </w:tc>
        <w:tc>
          <w:tcPr>
            <w:tcW w:w="781" w:type="dxa"/>
            <w:tcBorders>
              <w:right w:val="single" w:sz="18" w:space="0" w:color="auto"/>
            </w:tcBorders>
            <w:vAlign w:val="center"/>
          </w:tcPr>
          <w:p w14:paraId="73BC4D27" w14:textId="77777777" w:rsidR="005F06D3" w:rsidRPr="005F06D3" w:rsidRDefault="005F06D3" w:rsidP="005F06D3">
            <w:pPr>
              <w:jc w:val="center"/>
              <w:rPr>
                <w:rFonts w:ascii="Times New Roman" w:hAnsi="Times New Roman" w:cs="Times New Roman"/>
                <w:b/>
                <w:i/>
                <w:color w:val="000000"/>
                <w:sz w:val="20"/>
                <w:szCs w:val="20"/>
              </w:rPr>
            </w:pPr>
            <w:r w:rsidRPr="005F06D3">
              <w:rPr>
                <w:rFonts w:ascii="Times New Roman" w:hAnsi="Times New Roman" w:cs="Times New Roman"/>
                <w:b/>
                <w:i/>
                <w:color w:val="000000"/>
                <w:sz w:val="20"/>
                <w:szCs w:val="20"/>
              </w:rPr>
              <w:t>P</w:t>
            </w:r>
          </w:p>
        </w:tc>
        <w:tc>
          <w:tcPr>
            <w:tcW w:w="237" w:type="dxa"/>
            <w:tcBorders>
              <w:left w:val="single" w:sz="18" w:space="0" w:color="auto"/>
            </w:tcBorders>
            <w:vAlign w:val="center"/>
          </w:tcPr>
          <w:p w14:paraId="19E8B4AD" w14:textId="77777777" w:rsidR="005F06D3" w:rsidRPr="005F06D3" w:rsidRDefault="005F06D3" w:rsidP="005F06D3">
            <w:pPr>
              <w:jc w:val="center"/>
              <w:rPr>
                <w:rFonts w:ascii="Times New Roman" w:hAnsi="Times New Roman" w:cs="Times New Roman"/>
                <w:b/>
                <w:i/>
                <w:color w:val="000000"/>
                <w:sz w:val="20"/>
                <w:szCs w:val="20"/>
              </w:rPr>
            </w:pPr>
          </w:p>
        </w:tc>
        <w:tc>
          <w:tcPr>
            <w:tcW w:w="1177" w:type="dxa"/>
            <w:gridSpan w:val="2"/>
            <w:vAlign w:val="center"/>
          </w:tcPr>
          <w:p w14:paraId="0F680CB8"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Coefficient</w:t>
            </w:r>
          </w:p>
        </w:tc>
        <w:tc>
          <w:tcPr>
            <w:tcW w:w="1017" w:type="dxa"/>
            <w:vAlign w:val="center"/>
          </w:tcPr>
          <w:p w14:paraId="25BCA757"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Standard Error</w:t>
            </w:r>
          </w:p>
        </w:tc>
        <w:tc>
          <w:tcPr>
            <w:tcW w:w="699" w:type="dxa"/>
            <w:vAlign w:val="center"/>
          </w:tcPr>
          <w:p w14:paraId="516C8CCC"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Z-value</w:t>
            </w:r>
          </w:p>
        </w:tc>
        <w:tc>
          <w:tcPr>
            <w:tcW w:w="785" w:type="dxa"/>
            <w:vAlign w:val="center"/>
          </w:tcPr>
          <w:p w14:paraId="4C623FEE" w14:textId="77777777" w:rsidR="005F06D3" w:rsidRPr="005F06D3" w:rsidRDefault="005F06D3" w:rsidP="005F06D3">
            <w:pPr>
              <w:jc w:val="center"/>
              <w:rPr>
                <w:rFonts w:ascii="Times New Roman" w:hAnsi="Times New Roman" w:cs="Times New Roman"/>
                <w:b/>
                <w:i/>
                <w:color w:val="000000"/>
                <w:sz w:val="20"/>
                <w:szCs w:val="20"/>
              </w:rPr>
            </w:pPr>
            <w:r w:rsidRPr="005F06D3">
              <w:rPr>
                <w:rFonts w:ascii="Times New Roman" w:hAnsi="Times New Roman" w:cs="Times New Roman"/>
                <w:b/>
                <w:i/>
                <w:color w:val="000000"/>
                <w:sz w:val="20"/>
                <w:szCs w:val="20"/>
              </w:rPr>
              <w:t>P</w:t>
            </w:r>
          </w:p>
        </w:tc>
      </w:tr>
      <w:tr w:rsidR="005F06D3" w14:paraId="307A4792" w14:textId="77777777" w:rsidTr="005F3D0C">
        <w:tc>
          <w:tcPr>
            <w:tcW w:w="1687" w:type="dxa"/>
            <w:vAlign w:val="center"/>
          </w:tcPr>
          <w:p w14:paraId="33FC2F5E"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Intercept</w:t>
            </w:r>
          </w:p>
        </w:tc>
        <w:tc>
          <w:tcPr>
            <w:tcW w:w="1239" w:type="dxa"/>
            <w:vAlign w:val="center"/>
          </w:tcPr>
          <w:p w14:paraId="6CB1F5CC"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-2.29</w:t>
            </w:r>
          </w:p>
        </w:tc>
        <w:tc>
          <w:tcPr>
            <w:tcW w:w="1017" w:type="dxa"/>
            <w:vAlign w:val="center"/>
          </w:tcPr>
          <w:p w14:paraId="022F8C59"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0.20</w:t>
            </w:r>
          </w:p>
        </w:tc>
        <w:tc>
          <w:tcPr>
            <w:tcW w:w="719" w:type="dxa"/>
            <w:vAlign w:val="center"/>
          </w:tcPr>
          <w:p w14:paraId="7527E1E9"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-11.47</w:t>
            </w:r>
          </w:p>
        </w:tc>
        <w:tc>
          <w:tcPr>
            <w:tcW w:w="781" w:type="dxa"/>
            <w:tcBorders>
              <w:right w:val="single" w:sz="18" w:space="0" w:color="auto"/>
            </w:tcBorders>
            <w:vAlign w:val="center"/>
          </w:tcPr>
          <w:p w14:paraId="16128E9A"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&lt;0.001</w:t>
            </w:r>
          </w:p>
        </w:tc>
        <w:tc>
          <w:tcPr>
            <w:tcW w:w="237" w:type="dxa"/>
            <w:tcBorders>
              <w:left w:val="single" w:sz="18" w:space="0" w:color="auto"/>
            </w:tcBorders>
            <w:vAlign w:val="center"/>
          </w:tcPr>
          <w:p w14:paraId="60F5642A"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41107E44"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-3.89</w:t>
            </w:r>
          </w:p>
        </w:tc>
        <w:tc>
          <w:tcPr>
            <w:tcW w:w="1017" w:type="dxa"/>
            <w:vAlign w:val="center"/>
          </w:tcPr>
          <w:p w14:paraId="30C8DCD5"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0.29</w:t>
            </w:r>
          </w:p>
        </w:tc>
        <w:tc>
          <w:tcPr>
            <w:tcW w:w="699" w:type="dxa"/>
            <w:vAlign w:val="center"/>
          </w:tcPr>
          <w:p w14:paraId="24CCA0F6"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-13.32</w:t>
            </w:r>
          </w:p>
        </w:tc>
        <w:tc>
          <w:tcPr>
            <w:tcW w:w="785" w:type="dxa"/>
            <w:vAlign w:val="center"/>
          </w:tcPr>
          <w:p w14:paraId="5947BF14"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&lt;0.001</w:t>
            </w:r>
          </w:p>
        </w:tc>
      </w:tr>
      <w:tr w:rsidR="005F06D3" w14:paraId="5208824A" w14:textId="77777777" w:rsidTr="005F3D0C">
        <w:tc>
          <w:tcPr>
            <w:tcW w:w="1687" w:type="dxa"/>
            <w:vAlign w:val="center"/>
          </w:tcPr>
          <w:p w14:paraId="5E1875B1"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GROWTH</w:t>
            </w:r>
          </w:p>
        </w:tc>
        <w:tc>
          <w:tcPr>
            <w:tcW w:w="1239" w:type="dxa"/>
            <w:vAlign w:val="center"/>
          </w:tcPr>
          <w:p w14:paraId="6B67F658"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0.15</w:t>
            </w:r>
          </w:p>
        </w:tc>
        <w:tc>
          <w:tcPr>
            <w:tcW w:w="1017" w:type="dxa"/>
            <w:vAlign w:val="center"/>
          </w:tcPr>
          <w:p w14:paraId="0E626F27"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0.09</w:t>
            </w:r>
          </w:p>
        </w:tc>
        <w:tc>
          <w:tcPr>
            <w:tcW w:w="719" w:type="dxa"/>
            <w:vAlign w:val="center"/>
          </w:tcPr>
          <w:p w14:paraId="714EF545"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1.60</w:t>
            </w:r>
          </w:p>
        </w:tc>
        <w:tc>
          <w:tcPr>
            <w:tcW w:w="781" w:type="dxa"/>
            <w:tcBorders>
              <w:right w:val="single" w:sz="18" w:space="0" w:color="auto"/>
            </w:tcBorders>
            <w:vAlign w:val="center"/>
          </w:tcPr>
          <w:p w14:paraId="7D244A8E"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0.11</w:t>
            </w:r>
          </w:p>
        </w:tc>
        <w:tc>
          <w:tcPr>
            <w:tcW w:w="237" w:type="dxa"/>
            <w:tcBorders>
              <w:left w:val="single" w:sz="18" w:space="0" w:color="auto"/>
            </w:tcBorders>
            <w:vAlign w:val="center"/>
          </w:tcPr>
          <w:p w14:paraId="744D1867"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4CAE1A22"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0.31</w:t>
            </w:r>
          </w:p>
        </w:tc>
        <w:tc>
          <w:tcPr>
            <w:tcW w:w="1017" w:type="dxa"/>
            <w:vAlign w:val="center"/>
          </w:tcPr>
          <w:p w14:paraId="4E2D67C9"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0.13</w:t>
            </w:r>
          </w:p>
        </w:tc>
        <w:tc>
          <w:tcPr>
            <w:tcW w:w="699" w:type="dxa"/>
            <w:vAlign w:val="center"/>
          </w:tcPr>
          <w:p w14:paraId="3EF37744"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2.38</w:t>
            </w:r>
          </w:p>
        </w:tc>
        <w:tc>
          <w:tcPr>
            <w:tcW w:w="785" w:type="dxa"/>
            <w:vAlign w:val="center"/>
          </w:tcPr>
          <w:p w14:paraId="1D333F1A"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0.019</w:t>
            </w:r>
          </w:p>
        </w:tc>
      </w:tr>
      <w:tr w:rsidR="005F06D3" w14:paraId="7BD4A05F" w14:textId="77777777" w:rsidTr="005F3D0C">
        <w:tc>
          <w:tcPr>
            <w:tcW w:w="1687" w:type="dxa"/>
            <w:vAlign w:val="center"/>
          </w:tcPr>
          <w:p w14:paraId="2B7B336A"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DBH.GROUP 2</w:t>
            </w:r>
          </w:p>
        </w:tc>
        <w:tc>
          <w:tcPr>
            <w:tcW w:w="1239" w:type="dxa"/>
            <w:vAlign w:val="center"/>
          </w:tcPr>
          <w:p w14:paraId="30703DE1"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0.15</w:t>
            </w:r>
          </w:p>
        </w:tc>
        <w:tc>
          <w:tcPr>
            <w:tcW w:w="1017" w:type="dxa"/>
            <w:vAlign w:val="center"/>
          </w:tcPr>
          <w:p w14:paraId="5D02A871"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0.07</w:t>
            </w:r>
          </w:p>
        </w:tc>
        <w:tc>
          <w:tcPr>
            <w:tcW w:w="719" w:type="dxa"/>
            <w:vAlign w:val="center"/>
          </w:tcPr>
          <w:p w14:paraId="4A04F0BC"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1.99</w:t>
            </w:r>
          </w:p>
        </w:tc>
        <w:tc>
          <w:tcPr>
            <w:tcW w:w="781" w:type="dxa"/>
            <w:tcBorders>
              <w:right w:val="single" w:sz="18" w:space="0" w:color="auto"/>
            </w:tcBorders>
            <w:vAlign w:val="center"/>
          </w:tcPr>
          <w:p w14:paraId="3A94358A"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0.04</w:t>
            </w:r>
          </w:p>
        </w:tc>
        <w:tc>
          <w:tcPr>
            <w:tcW w:w="237" w:type="dxa"/>
            <w:tcBorders>
              <w:left w:val="single" w:sz="18" w:space="0" w:color="auto"/>
            </w:tcBorders>
            <w:vAlign w:val="center"/>
          </w:tcPr>
          <w:p w14:paraId="62D6AF6B"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6114963A"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0.25</w:t>
            </w:r>
          </w:p>
        </w:tc>
        <w:tc>
          <w:tcPr>
            <w:tcW w:w="1017" w:type="dxa"/>
            <w:vAlign w:val="center"/>
          </w:tcPr>
          <w:p w14:paraId="6DD420A9"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0.14</w:t>
            </w:r>
          </w:p>
        </w:tc>
        <w:tc>
          <w:tcPr>
            <w:tcW w:w="699" w:type="dxa"/>
            <w:vAlign w:val="center"/>
          </w:tcPr>
          <w:p w14:paraId="7DF5DB51"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1.86</w:t>
            </w:r>
          </w:p>
        </w:tc>
        <w:tc>
          <w:tcPr>
            <w:tcW w:w="785" w:type="dxa"/>
            <w:vAlign w:val="center"/>
          </w:tcPr>
          <w:p w14:paraId="5BEBB03B"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0.062</w:t>
            </w:r>
          </w:p>
        </w:tc>
      </w:tr>
      <w:tr w:rsidR="005F06D3" w14:paraId="2EBC518C" w14:textId="77777777" w:rsidTr="005F3D0C">
        <w:tc>
          <w:tcPr>
            <w:tcW w:w="1687" w:type="dxa"/>
            <w:vAlign w:val="center"/>
          </w:tcPr>
          <w:p w14:paraId="27194DA8"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DBH.GROUP 3</w:t>
            </w:r>
          </w:p>
        </w:tc>
        <w:tc>
          <w:tcPr>
            <w:tcW w:w="1239" w:type="dxa"/>
            <w:vAlign w:val="center"/>
          </w:tcPr>
          <w:p w14:paraId="10C4E44D"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0.20</w:t>
            </w:r>
          </w:p>
        </w:tc>
        <w:tc>
          <w:tcPr>
            <w:tcW w:w="1017" w:type="dxa"/>
            <w:vAlign w:val="center"/>
          </w:tcPr>
          <w:p w14:paraId="6C770F46"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0.09</w:t>
            </w:r>
          </w:p>
        </w:tc>
        <w:tc>
          <w:tcPr>
            <w:tcW w:w="719" w:type="dxa"/>
            <w:vAlign w:val="center"/>
          </w:tcPr>
          <w:p w14:paraId="2E91DE33"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2.22</w:t>
            </w:r>
          </w:p>
        </w:tc>
        <w:tc>
          <w:tcPr>
            <w:tcW w:w="781" w:type="dxa"/>
            <w:tcBorders>
              <w:right w:val="single" w:sz="18" w:space="0" w:color="auto"/>
            </w:tcBorders>
            <w:vAlign w:val="center"/>
          </w:tcPr>
          <w:p w14:paraId="2D06286A"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0.03</w:t>
            </w:r>
          </w:p>
        </w:tc>
        <w:tc>
          <w:tcPr>
            <w:tcW w:w="237" w:type="dxa"/>
            <w:tcBorders>
              <w:left w:val="single" w:sz="18" w:space="0" w:color="auto"/>
            </w:tcBorders>
            <w:vAlign w:val="center"/>
          </w:tcPr>
          <w:p w14:paraId="604934D6"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737CD6C6"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0.65</w:t>
            </w:r>
          </w:p>
        </w:tc>
        <w:tc>
          <w:tcPr>
            <w:tcW w:w="1017" w:type="dxa"/>
            <w:vAlign w:val="center"/>
          </w:tcPr>
          <w:p w14:paraId="17484C63"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0.15</w:t>
            </w:r>
          </w:p>
        </w:tc>
        <w:tc>
          <w:tcPr>
            <w:tcW w:w="699" w:type="dxa"/>
            <w:vAlign w:val="center"/>
          </w:tcPr>
          <w:p w14:paraId="4BA73F84"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4.65</w:t>
            </w:r>
          </w:p>
        </w:tc>
        <w:tc>
          <w:tcPr>
            <w:tcW w:w="785" w:type="dxa"/>
            <w:vAlign w:val="center"/>
          </w:tcPr>
          <w:p w14:paraId="6A3C84B7"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&lt;0.001</w:t>
            </w:r>
          </w:p>
        </w:tc>
      </w:tr>
      <w:tr w:rsidR="005F06D3" w14:paraId="05DDDAB6" w14:textId="77777777" w:rsidTr="005F3D0C">
        <w:tc>
          <w:tcPr>
            <w:tcW w:w="1687" w:type="dxa"/>
            <w:vAlign w:val="center"/>
          </w:tcPr>
          <w:p w14:paraId="09914560"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DBH.GROUP 4</w:t>
            </w:r>
          </w:p>
        </w:tc>
        <w:tc>
          <w:tcPr>
            <w:tcW w:w="1239" w:type="dxa"/>
            <w:vAlign w:val="center"/>
          </w:tcPr>
          <w:p w14:paraId="251F1B5D"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0.59</w:t>
            </w:r>
          </w:p>
        </w:tc>
        <w:tc>
          <w:tcPr>
            <w:tcW w:w="1017" w:type="dxa"/>
            <w:vAlign w:val="center"/>
          </w:tcPr>
          <w:p w14:paraId="35698E0F"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0.09</w:t>
            </w:r>
          </w:p>
        </w:tc>
        <w:tc>
          <w:tcPr>
            <w:tcW w:w="719" w:type="dxa"/>
            <w:vAlign w:val="center"/>
          </w:tcPr>
          <w:p w14:paraId="2D7BB609"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6.49</w:t>
            </w:r>
          </w:p>
        </w:tc>
        <w:tc>
          <w:tcPr>
            <w:tcW w:w="781" w:type="dxa"/>
            <w:tcBorders>
              <w:right w:val="single" w:sz="18" w:space="0" w:color="auto"/>
            </w:tcBorders>
            <w:vAlign w:val="center"/>
          </w:tcPr>
          <w:p w14:paraId="7E032FE9"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&lt;0.001</w:t>
            </w:r>
          </w:p>
        </w:tc>
        <w:tc>
          <w:tcPr>
            <w:tcW w:w="237" w:type="dxa"/>
            <w:tcBorders>
              <w:left w:val="single" w:sz="18" w:space="0" w:color="auto"/>
            </w:tcBorders>
            <w:vAlign w:val="center"/>
          </w:tcPr>
          <w:p w14:paraId="5B520A22"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755BAA5E"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1.00</w:t>
            </w:r>
          </w:p>
        </w:tc>
        <w:tc>
          <w:tcPr>
            <w:tcW w:w="1017" w:type="dxa"/>
            <w:vAlign w:val="center"/>
          </w:tcPr>
          <w:p w14:paraId="58A3C731"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0.14</w:t>
            </w:r>
          </w:p>
        </w:tc>
        <w:tc>
          <w:tcPr>
            <w:tcW w:w="699" w:type="dxa"/>
            <w:vAlign w:val="center"/>
          </w:tcPr>
          <w:p w14:paraId="1E1D8423"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7.06</w:t>
            </w:r>
          </w:p>
        </w:tc>
        <w:tc>
          <w:tcPr>
            <w:tcW w:w="785" w:type="dxa"/>
            <w:vAlign w:val="center"/>
          </w:tcPr>
          <w:p w14:paraId="6D62E451"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&lt;0.001</w:t>
            </w:r>
          </w:p>
        </w:tc>
      </w:tr>
      <w:tr w:rsidR="005F06D3" w14:paraId="2DAB2A3D" w14:textId="77777777" w:rsidTr="005F3D0C">
        <w:tc>
          <w:tcPr>
            <w:tcW w:w="1687" w:type="dxa"/>
            <w:vAlign w:val="center"/>
          </w:tcPr>
          <w:p w14:paraId="2B1C1F28"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DBH.GROUP 5</w:t>
            </w:r>
          </w:p>
        </w:tc>
        <w:tc>
          <w:tcPr>
            <w:tcW w:w="1239" w:type="dxa"/>
            <w:vAlign w:val="center"/>
          </w:tcPr>
          <w:p w14:paraId="70E40D5B"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0.91</w:t>
            </w:r>
          </w:p>
        </w:tc>
        <w:tc>
          <w:tcPr>
            <w:tcW w:w="1017" w:type="dxa"/>
            <w:vAlign w:val="center"/>
          </w:tcPr>
          <w:p w14:paraId="77E1555D"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0.11</w:t>
            </w:r>
          </w:p>
        </w:tc>
        <w:tc>
          <w:tcPr>
            <w:tcW w:w="719" w:type="dxa"/>
            <w:vAlign w:val="center"/>
          </w:tcPr>
          <w:p w14:paraId="1A94D3FD"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8.02</w:t>
            </w:r>
          </w:p>
        </w:tc>
        <w:tc>
          <w:tcPr>
            <w:tcW w:w="781" w:type="dxa"/>
            <w:tcBorders>
              <w:right w:val="single" w:sz="18" w:space="0" w:color="auto"/>
            </w:tcBorders>
            <w:vAlign w:val="center"/>
          </w:tcPr>
          <w:p w14:paraId="5A95467C"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&lt;0.001</w:t>
            </w:r>
          </w:p>
        </w:tc>
        <w:tc>
          <w:tcPr>
            <w:tcW w:w="237" w:type="dxa"/>
            <w:tcBorders>
              <w:left w:val="single" w:sz="18" w:space="0" w:color="auto"/>
            </w:tcBorders>
            <w:vAlign w:val="center"/>
          </w:tcPr>
          <w:p w14:paraId="2BBDD804"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2D14EA8B"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1.12</w:t>
            </w:r>
          </w:p>
        </w:tc>
        <w:tc>
          <w:tcPr>
            <w:tcW w:w="1017" w:type="dxa"/>
            <w:vAlign w:val="center"/>
          </w:tcPr>
          <w:p w14:paraId="1676AF37"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0.17</w:t>
            </w:r>
          </w:p>
        </w:tc>
        <w:tc>
          <w:tcPr>
            <w:tcW w:w="699" w:type="dxa"/>
            <w:vAlign w:val="center"/>
          </w:tcPr>
          <w:p w14:paraId="622C86DA"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6.51</w:t>
            </w:r>
          </w:p>
        </w:tc>
        <w:tc>
          <w:tcPr>
            <w:tcW w:w="785" w:type="dxa"/>
            <w:vAlign w:val="center"/>
          </w:tcPr>
          <w:p w14:paraId="613E4A09"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&lt;0.001</w:t>
            </w:r>
          </w:p>
        </w:tc>
      </w:tr>
      <w:tr w:rsidR="005F06D3" w14:paraId="45EB6F84" w14:textId="77777777" w:rsidTr="005F3D0C">
        <w:tc>
          <w:tcPr>
            <w:tcW w:w="1687" w:type="dxa"/>
            <w:vAlign w:val="center"/>
          </w:tcPr>
          <w:p w14:paraId="1A804060"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CP score 2</w:t>
            </w:r>
          </w:p>
        </w:tc>
        <w:tc>
          <w:tcPr>
            <w:tcW w:w="1239" w:type="dxa"/>
            <w:vAlign w:val="center"/>
          </w:tcPr>
          <w:p w14:paraId="45327106"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0.03</w:t>
            </w:r>
          </w:p>
        </w:tc>
        <w:tc>
          <w:tcPr>
            <w:tcW w:w="1017" w:type="dxa"/>
            <w:vAlign w:val="center"/>
          </w:tcPr>
          <w:p w14:paraId="3B26DE54"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0.07</w:t>
            </w:r>
          </w:p>
        </w:tc>
        <w:tc>
          <w:tcPr>
            <w:tcW w:w="719" w:type="dxa"/>
            <w:vAlign w:val="center"/>
          </w:tcPr>
          <w:p w14:paraId="5D2C0C9D"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0.39</w:t>
            </w:r>
          </w:p>
        </w:tc>
        <w:tc>
          <w:tcPr>
            <w:tcW w:w="781" w:type="dxa"/>
            <w:tcBorders>
              <w:right w:val="single" w:sz="18" w:space="0" w:color="auto"/>
            </w:tcBorders>
            <w:vAlign w:val="center"/>
          </w:tcPr>
          <w:p w14:paraId="7DECC38A"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0.695</w:t>
            </w:r>
          </w:p>
        </w:tc>
        <w:tc>
          <w:tcPr>
            <w:tcW w:w="237" w:type="dxa"/>
            <w:tcBorders>
              <w:left w:val="single" w:sz="18" w:space="0" w:color="auto"/>
            </w:tcBorders>
            <w:vAlign w:val="center"/>
          </w:tcPr>
          <w:p w14:paraId="7F168389"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1DC10918"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0.20</w:t>
            </w:r>
          </w:p>
        </w:tc>
        <w:tc>
          <w:tcPr>
            <w:tcW w:w="1017" w:type="dxa"/>
            <w:vAlign w:val="center"/>
          </w:tcPr>
          <w:p w14:paraId="1186ADF8"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0.13</w:t>
            </w:r>
          </w:p>
        </w:tc>
        <w:tc>
          <w:tcPr>
            <w:tcW w:w="699" w:type="dxa"/>
            <w:vAlign w:val="center"/>
          </w:tcPr>
          <w:p w14:paraId="76CCCB2C"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1.51</w:t>
            </w:r>
          </w:p>
        </w:tc>
        <w:tc>
          <w:tcPr>
            <w:tcW w:w="785" w:type="dxa"/>
            <w:vAlign w:val="center"/>
          </w:tcPr>
          <w:p w14:paraId="299B4D26"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0.13</w:t>
            </w:r>
          </w:p>
        </w:tc>
      </w:tr>
      <w:tr w:rsidR="005F06D3" w14:paraId="2217C087" w14:textId="77777777" w:rsidTr="005F3D0C">
        <w:tc>
          <w:tcPr>
            <w:tcW w:w="1687" w:type="dxa"/>
            <w:vAlign w:val="center"/>
          </w:tcPr>
          <w:p w14:paraId="7421E415"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CP score 3</w:t>
            </w:r>
          </w:p>
        </w:tc>
        <w:tc>
          <w:tcPr>
            <w:tcW w:w="1239" w:type="dxa"/>
            <w:vAlign w:val="center"/>
          </w:tcPr>
          <w:p w14:paraId="5337DE42"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0.13</w:t>
            </w:r>
          </w:p>
        </w:tc>
        <w:tc>
          <w:tcPr>
            <w:tcW w:w="1017" w:type="dxa"/>
            <w:vAlign w:val="center"/>
          </w:tcPr>
          <w:p w14:paraId="215661B8"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0.08</w:t>
            </w:r>
          </w:p>
        </w:tc>
        <w:tc>
          <w:tcPr>
            <w:tcW w:w="719" w:type="dxa"/>
            <w:vAlign w:val="center"/>
          </w:tcPr>
          <w:p w14:paraId="09EF9E39"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1.58</w:t>
            </w:r>
          </w:p>
        </w:tc>
        <w:tc>
          <w:tcPr>
            <w:tcW w:w="781" w:type="dxa"/>
            <w:tcBorders>
              <w:right w:val="single" w:sz="18" w:space="0" w:color="auto"/>
            </w:tcBorders>
            <w:vAlign w:val="center"/>
          </w:tcPr>
          <w:p w14:paraId="4895A408"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0.11</w:t>
            </w:r>
          </w:p>
        </w:tc>
        <w:tc>
          <w:tcPr>
            <w:tcW w:w="237" w:type="dxa"/>
            <w:tcBorders>
              <w:left w:val="single" w:sz="18" w:space="0" w:color="auto"/>
            </w:tcBorders>
            <w:vAlign w:val="center"/>
          </w:tcPr>
          <w:p w14:paraId="2FC2B102"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5B0D54FE"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0.22</w:t>
            </w:r>
          </w:p>
        </w:tc>
        <w:tc>
          <w:tcPr>
            <w:tcW w:w="1017" w:type="dxa"/>
            <w:vAlign w:val="center"/>
          </w:tcPr>
          <w:p w14:paraId="2982881D"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0.15</w:t>
            </w:r>
          </w:p>
        </w:tc>
        <w:tc>
          <w:tcPr>
            <w:tcW w:w="699" w:type="dxa"/>
            <w:vAlign w:val="center"/>
          </w:tcPr>
          <w:p w14:paraId="0FAC9356"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1.47</w:t>
            </w:r>
          </w:p>
        </w:tc>
        <w:tc>
          <w:tcPr>
            <w:tcW w:w="785" w:type="dxa"/>
            <w:vAlign w:val="center"/>
          </w:tcPr>
          <w:p w14:paraId="6A9CF2B4"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0.14</w:t>
            </w:r>
          </w:p>
        </w:tc>
      </w:tr>
      <w:tr w:rsidR="005F06D3" w14:paraId="3E4EC78B" w14:textId="77777777" w:rsidTr="005F3D0C">
        <w:tc>
          <w:tcPr>
            <w:tcW w:w="1687" w:type="dxa"/>
            <w:vAlign w:val="center"/>
          </w:tcPr>
          <w:p w14:paraId="0441CC6B"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CP score 4</w:t>
            </w:r>
          </w:p>
        </w:tc>
        <w:tc>
          <w:tcPr>
            <w:tcW w:w="1239" w:type="dxa"/>
            <w:vAlign w:val="center"/>
          </w:tcPr>
          <w:p w14:paraId="6B4BE263"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0.37</w:t>
            </w:r>
          </w:p>
        </w:tc>
        <w:tc>
          <w:tcPr>
            <w:tcW w:w="1017" w:type="dxa"/>
            <w:vAlign w:val="center"/>
          </w:tcPr>
          <w:p w14:paraId="5938CEAC"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0.12</w:t>
            </w:r>
          </w:p>
        </w:tc>
        <w:tc>
          <w:tcPr>
            <w:tcW w:w="719" w:type="dxa"/>
            <w:vAlign w:val="center"/>
          </w:tcPr>
          <w:p w14:paraId="735D8D19"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3.19</w:t>
            </w:r>
          </w:p>
        </w:tc>
        <w:tc>
          <w:tcPr>
            <w:tcW w:w="781" w:type="dxa"/>
            <w:tcBorders>
              <w:right w:val="single" w:sz="18" w:space="0" w:color="auto"/>
            </w:tcBorders>
            <w:vAlign w:val="center"/>
          </w:tcPr>
          <w:p w14:paraId="66FAF882"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0.001</w:t>
            </w:r>
          </w:p>
        </w:tc>
        <w:tc>
          <w:tcPr>
            <w:tcW w:w="237" w:type="dxa"/>
            <w:tcBorders>
              <w:left w:val="single" w:sz="18" w:space="0" w:color="auto"/>
            </w:tcBorders>
            <w:vAlign w:val="center"/>
          </w:tcPr>
          <w:p w14:paraId="451C79F4"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707F609A"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0.56</w:t>
            </w:r>
          </w:p>
        </w:tc>
        <w:tc>
          <w:tcPr>
            <w:tcW w:w="1017" w:type="dxa"/>
            <w:vAlign w:val="center"/>
          </w:tcPr>
          <w:p w14:paraId="61A9E16A"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0.18</w:t>
            </w:r>
          </w:p>
        </w:tc>
        <w:tc>
          <w:tcPr>
            <w:tcW w:w="699" w:type="dxa"/>
            <w:vAlign w:val="center"/>
          </w:tcPr>
          <w:p w14:paraId="4D3987E2"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3.09</w:t>
            </w:r>
          </w:p>
        </w:tc>
        <w:tc>
          <w:tcPr>
            <w:tcW w:w="785" w:type="dxa"/>
            <w:vAlign w:val="center"/>
          </w:tcPr>
          <w:p w14:paraId="331EC3EA"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0.002</w:t>
            </w:r>
          </w:p>
        </w:tc>
      </w:tr>
      <w:tr w:rsidR="005F06D3" w14:paraId="121D9029" w14:textId="77777777" w:rsidTr="005F3D0C">
        <w:tc>
          <w:tcPr>
            <w:tcW w:w="1687" w:type="dxa"/>
            <w:vAlign w:val="center"/>
          </w:tcPr>
          <w:p w14:paraId="6F49E9AC"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CP score 5</w:t>
            </w:r>
          </w:p>
        </w:tc>
        <w:tc>
          <w:tcPr>
            <w:tcW w:w="1239" w:type="dxa"/>
            <w:vAlign w:val="center"/>
          </w:tcPr>
          <w:p w14:paraId="019664F3"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0.52</w:t>
            </w:r>
          </w:p>
        </w:tc>
        <w:tc>
          <w:tcPr>
            <w:tcW w:w="1017" w:type="dxa"/>
            <w:vAlign w:val="center"/>
          </w:tcPr>
          <w:p w14:paraId="01AB5C54"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0.24</w:t>
            </w:r>
          </w:p>
        </w:tc>
        <w:tc>
          <w:tcPr>
            <w:tcW w:w="719" w:type="dxa"/>
            <w:vAlign w:val="center"/>
          </w:tcPr>
          <w:p w14:paraId="2601AFC7"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2.18</w:t>
            </w:r>
          </w:p>
        </w:tc>
        <w:tc>
          <w:tcPr>
            <w:tcW w:w="781" w:type="dxa"/>
            <w:tcBorders>
              <w:right w:val="single" w:sz="18" w:space="0" w:color="auto"/>
            </w:tcBorders>
            <w:vAlign w:val="center"/>
          </w:tcPr>
          <w:p w14:paraId="29C1192E"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0.029</w:t>
            </w:r>
          </w:p>
        </w:tc>
        <w:tc>
          <w:tcPr>
            <w:tcW w:w="237" w:type="dxa"/>
            <w:tcBorders>
              <w:left w:val="single" w:sz="18" w:space="0" w:color="auto"/>
            </w:tcBorders>
            <w:vAlign w:val="center"/>
          </w:tcPr>
          <w:p w14:paraId="6FEFC785"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5CC63EA6"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0.66</w:t>
            </w:r>
          </w:p>
        </w:tc>
        <w:tc>
          <w:tcPr>
            <w:tcW w:w="1017" w:type="dxa"/>
            <w:vAlign w:val="center"/>
          </w:tcPr>
          <w:p w14:paraId="3C5E5C2B"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0.36</w:t>
            </w:r>
          </w:p>
        </w:tc>
        <w:tc>
          <w:tcPr>
            <w:tcW w:w="699" w:type="dxa"/>
            <w:vAlign w:val="center"/>
          </w:tcPr>
          <w:p w14:paraId="0B02ACC0"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1.84</w:t>
            </w:r>
          </w:p>
        </w:tc>
        <w:tc>
          <w:tcPr>
            <w:tcW w:w="785" w:type="dxa"/>
            <w:vAlign w:val="center"/>
          </w:tcPr>
          <w:p w14:paraId="00A9EE09"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0.07</w:t>
            </w:r>
          </w:p>
        </w:tc>
      </w:tr>
      <w:tr w:rsidR="005F06D3" w14:paraId="0DD48330" w14:textId="77777777" w:rsidTr="005F3D0C">
        <w:tc>
          <w:tcPr>
            <w:tcW w:w="1687" w:type="dxa"/>
            <w:vAlign w:val="center"/>
          </w:tcPr>
          <w:p w14:paraId="133033EA"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LIANA score 2</w:t>
            </w:r>
          </w:p>
        </w:tc>
        <w:tc>
          <w:tcPr>
            <w:tcW w:w="1239" w:type="dxa"/>
            <w:vAlign w:val="center"/>
          </w:tcPr>
          <w:p w14:paraId="3B444DC5"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0.06</w:t>
            </w:r>
          </w:p>
        </w:tc>
        <w:tc>
          <w:tcPr>
            <w:tcW w:w="1017" w:type="dxa"/>
            <w:vAlign w:val="center"/>
          </w:tcPr>
          <w:p w14:paraId="466851C6"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0.08</w:t>
            </w:r>
          </w:p>
        </w:tc>
        <w:tc>
          <w:tcPr>
            <w:tcW w:w="719" w:type="dxa"/>
            <w:vAlign w:val="center"/>
          </w:tcPr>
          <w:p w14:paraId="2B15FAF0"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0.85</w:t>
            </w:r>
          </w:p>
        </w:tc>
        <w:tc>
          <w:tcPr>
            <w:tcW w:w="781" w:type="dxa"/>
            <w:tcBorders>
              <w:right w:val="single" w:sz="18" w:space="0" w:color="auto"/>
            </w:tcBorders>
            <w:vAlign w:val="center"/>
          </w:tcPr>
          <w:p w14:paraId="05489325"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0.39</w:t>
            </w:r>
          </w:p>
        </w:tc>
        <w:tc>
          <w:tcPr>
            <w:tcW w:w="237" w:type="dxa"/>
            <w:tcBorders>
              <w:left w:val="single" w:sz="18" w:space="0" w:color="auto"/>
            </w:tcBorders>
            <w:vAlign w:val="center"/>
          </w:tcPr>
          <w:p w14:paraId="4C41B0A2"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0F22078D" w14:textId="77777777" w:rsidR="005F06D3" w:rsidRPr="005F06D3" w:rsidRDefault="005F06D3" w:rsidP="005F06D3">
            <w:pPr>
              <w:jc w:val="center"/>
              <w:rPr>
                <w:rFonts w:ascii="Times New Roman" w:hAnsi="Times New Roman" w:cs="Times New Roman"/>
                <w:color w:val="000000"/>
                <w:sz w:val="20"/>
                <w:szCs w:val="20"/>
              </w:rPr>
            </w:pPr>
          </w:p>
        </w:tc>
        <w:tc>
          <w:tcPr>
            <w:tcW w:w="1017" w:type="dxa"/>
            <w:vAlign w:val="center"/>
          </w:tcPr>
          <w:p w14:paraId="278877C1" w14:textId="77777777" w:rsidR="005F06D3" w:rsidRPr="005F06D3" w:rsidRDefault="005F06D3" w:rsidP="005F06D3">
            <w:pPr>
              <w:jc w:val="center"/>
              <w:rPr>
                <w:rFonts w:ascii="Times New Roman" w:hAnsi="Times New Roman" w:cs="Times New Roman"/>
                <w:color w:val="000000"/>
                <w:sz w:val="20"/>
                <w:szCs w:val="20"/>
              </w:rPr>
            </w:pPr>
          </w:p>
        </w:tc>
        <w:tc>
          <w:tcPr>
            <w:tcW w:w="699" w:type="dxa"/>
            <w:vAlign w:val="center"/>
          </w:tcPr>
          <w:p w14:paraId="3966DE30" w14:textId="77777777" w:rsidR="005F06D3" w:rsidRPr="005F06D3" w:rsidRDefault="005F06D3" w:rsidP="005F06D3">
            <w:pPr>
              <w:jc w:val="center"/>
              <w:rPr>
                <w:rFonts w:ascii="Times New Roman" w:hAnsi="Times New Roman" w:cs="Times New Roman"/>
                <w:color w:val="000000"/>
                <w:sz w:val="20"/>
                <w:szCs w:val="20"/>
              </w:rPr>
            </w:pPr>
          </w:p>
        </w:tc>
        <w:tc>
          <w:tcPr>
            <w:tcW w:w="785" w:type="dxa"/>
            <w:vAlign w:val="center"/>
          </w:tcPr>
          <w:p w14:paraId="3A669E52" w14:textId="77777777" w:rsidR="005F06D3" w:rsidRPr="005F06D3" w:rsidRDefault="005F06D3" w:rsidP="005F06D3">
            <w:pPr>
              <w:jc w:val="center"/>
              <w:rPr>
                <w:rFonts w:ascii="Times New Roman" w:hAnsi="Times New Roman" w:cs="Times New Roman"/>
                <w:color w:val="000000"/>
                <w:sz w:val="20"/>
                <w:szCs w:val="20"/>
              </w:rPr>
            </w:pPr>
          </w:p>
        </w:tc>
      </w:tr>
      <w:tr w:rsidR="005F06D3" w14:paraId="1099333B" w14:textId="77777777" w:rsidTr="005F3D0C">
        <w:tc>
          <w:tcPr>
            <w:tcW w:w="1687" w:type="dxa"/>
            <w:vAlign w:val="center"/>
          </w:tcPr>
          <w:p w14:paraId="2CB98249"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LIANA score 3</w:t>
            </w:r>
          </w:p>
        </w:tc>
        <w:tc>
          <w:tcPr>
            <w:tcW w:w="1239" w:type="dxa"/>
            <w:vAlign w:val="center"/>
          </w:tcPr>
          <w:p w14:paraId="63C7E6AF"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0.08</w:t>
            </w:r>
          </w:p>
        </w:tc>
        <w:tc>
          <w:tcPr>
            <w:tcW w:w="1017" w:type="dxa"/>
            <w:vAlign w:val="center"/>
          </w:tcPr>
          <w:p w14:paraId="06E9C250"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0.12</w:t>
            </w:r>
          </w:p>
        </w:tc>
        <w:tc>
          <w:tcPr>
            <w:tcW w:w="719" w:type="dxa"/>
            <w:vAlign w:val="center"/>
          </w:tcPr>
          <w:p w14:paraId="50D01868"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0.69</w:t>
            </w:r>
          </w:p>
        </w:tc>
        <w:tc>
          <w:tcPr>
            <w:tcW w:w="781" w:type="dxa"/>
            <w:tcBorders>
              <w:right w:val="single" w:sz="18" w:space="0" w:color="auto"/>
            </w:tcBorders>
            <w:vAlign w:val="center"/>
          </w:tcPr>
          <w:p w14:paraId="5A45211A"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0.48</w:t>
            </w:r>
          </w:p>
        </w:tc>
        <w:tc>
          <w:tcPr>
            <w:tcW w:w="237" w:type="dxa"/>
            <w:tcBorders>
              <w:left w:val="single" w:sz="18" w:space="0" w:color="auto"/>
            </w:tcBorders>
            <w:vAlign w:val="center"/>
          </w:tcPr>
          <w:p w14:paraId="2913BBB0"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vAlign w:val="center"/>
          </w:tcPr>
          <w:p w14:paraId="75140F39" w14:textId="77777777" w:rsidR="005F06D3" w:rsidRPr="005F06D3" w:rsidRDefault="005F06D3" w:rsidP="005F06D3">
            <w:pPr>
              <w:jc w:val="center"/>
              <w:rPr>
                <w:rFonts w:ascii="Times New Roman" w:hAnsi="Times New Roman" w:cs="Times New Roman"/>
                <w:color w:val="000000"/>
                <w:sz w:val="20"/>
                <w:szCs w:val="20"/>
              </w:rPr>
            </w:pPr>
          </w:p>
        </w:tc>
        <w:tc>
          <w:tcPr>
            <w:tcW w:w="1017" w:type="dxa"/>
            <w:vAlign w:val="center"/>
          </w:tcPr>
          <w:p w14:paraId="1D98F811" w14:textId="77777777" w:rsidR="005F06D3" w:rsidRPr="005F06D3" w:rsidRDefault="005F06D3" w:rsidP="005F06D3">
            <w:pPr>
              <w:jc w:val="center"/>
              <w:rPr>
                <w:rFonts w:ascii="Times New Roman" w:hAnsi="Times New Roman" w:cs="Times New Roman"/>
                <w:color w:val="000000"/>
                <w:sz w:val="20"/>
                <w:szCs w:val="20"/>
              </w:rPr>
            </w:pPr>
          </w:p>
        </w:tc>
        <w:tc>
          <w:tcPr>
            <w:tcW w:w="699" w:type="dxa"/>
            <w:vAlign w:val="center"/>
          </w:tcPr>
          <w:p w14:paraId="10716F7B" w14:textId="77777777" w:rsidR="005F06D3" w:rsidRPr="005F06D3" w:rsidRDefault="005F06D3" w:rsidP="005F06D3">
            <w:pPr>
              <w:jc w:val="center"/>
              <w:rPr>
                <w:rFonts w:ascii="Times New Roman" w:hAnsi="Times New Roman" w:cs="Times New Roman"/>
                <w:color w:val="000000"/>
                <w:sz w:val="20"/>
                <w:szCs w:val="20"/>
              </w:rPr>
            </w:pPr>
          </w:p>
        </w:tc>
        <w:tc>
          <w:tcPr>
            <w:tcW w:w="785" w:type="dxa"/>
            <w:vAlign w:val="center"/>
          </w:tcPr>
          <w:p w14:paraId="6ACE8A36" w14:textId="77777777" w:rsidR="005F06D3" w:rsidRPr="005F06D3" w:rsidRDefault="005F06D3" w:rsidP="005F06D3">
            <w:pPr>
              <w:jc w:val="center"/>
              <w:rPr>
                <w:rFonts w:ascii="Times New Roman" w:hAnsi="Times New Roman" w:cs="Times New Roman"/>
                <w:color w:val="000000"/>
                <w:sz w:val="20"/>
                <w:szCs w:val="20"/>
              </w:rPr>
            </w:pPr>
          </w:p>
        </w:tc>
      </w:tr>
      <w:tr w:rsidR="005F06D3" w14:paraId="4C5B09CA" w14:textId="77777777" w:rsidTr="005F3D0C">
        <w:tc>
          <w:tcPr>
            <w:tcW w:w="1687" w:type="dxa"/>
            <w:tcBorders>
              <w:bottom w:val="single" w:sz="18" w:space="0" w:color="auto"/>
            </w:tcBorders>
            <w:vAlign w:val="center"/>
          </w:tcPr>
          <w:p w14:paraId="604F0A6A" w14:textId="77777777" w:rsidR="005F06D3" w:rsidRPr="005F06D3" w:rsidRDefault="005F06D3" w:rsidP="005F06D3">
            <w:pPr>
              <w:widowControl/>
              <w:suppressAutoHyphens w:val="0"/>
              <w:spacing w:after="200" w:line="276" w:lineRule="auto"/>
              <w:jc w:val="center"/>
              <w:rPr>
                <w:rFonts w:ascii="Times New Roman" w:hAnsi="Times New Roman" w:cs="Times New Roman"/>
                <w:sz w:val="20"/>
                <w:szCs w:val="20"/>
              </w:rPr>
            </w:pPr>
            <w:r w:rsidRPr="005F06D3">
              <w:rPr>
                <w:rFonts w:ascii="Times New Roman" w:hAnsi="Times New Roman" w:cs="Times New Roman"/>
                <w:sz w:val="20"/>
                <w:szCs w:val="20"/>
              </w:rPr>
              <w:t>LIANA score 4</w:t>
            </w:r>
          </w:p>
        </w:tc>
        <w:tc>
          <w:tcPr>
            <w:tcW w:w="1239" w:type="dxa"/>
            <w:tcBorders>
              <w:bottom w:val="single" w:sz="18" w:space="0" w:color="auto"/>
            </w:tcBorders>
            <w:vAlign w:val="center"/>
          </w:tcPr>
          <w:p w14:paraId="534F7640"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-1.58</w:t>
            </w:r>
          </w:p>
        </w:tc>
        <w:tc>
          <w:tcPr>
            <w:tcW w:w="1017" w:type="dxa"/>
            <w:tcBorders>
              <w:bottom w:val="single" w:sz="18" w:space="0" w:color="auto"/>
            </w:tcBorders>
            <w:vAlign w:val="center"/>
          </w:tcPr>
          <w:p w14:paraId="2A7844C0"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0.53</w:t>
            </w:r>
          </w:p>
        </w:tc>
        <w:tc>
          <w:tcPr>
            <w:tcW w:w="719" w:type="dxa"/>
            <w:tcBorders>
              <w:bottom w:val="single" w:sz="18" w:space="0" w:color="auto"/>
            </w:tcBorders>
            <w:vAlign w:val="center"/>
          </w:tcPr>
          <w:p w14:paraId="62F248DF" w14:textId="77777777" w:rsidR="005F06D3" w:rsidRPr="005F06D3" w:rsidRDefault="005F06D3" w:rsidP="005F06D3">
            <w:pPr>
              <w:jc w:val="center"/>
              <w:rPr>
                <w:rFonts w:ascii="Times New Roman" w:hAnsi="Times New Roman" w:cs="Times New Roman"/>
                <w:color w:val="000000"/>
                <w:sz w:val="20"/>
                <w:szCs w:val="20"/>
              </w:rPr>
            </w:pPr>
            <w:r w:rsidRPr="005F06D3">
              <w:rPr>
                <w:rFonts w:ascii="Times New Roman" w:hAnsi="Times New Roman" w:cs="Times New Roman"/>
                <w:color w:val="000000"/>
                <w:sz w:val="20"/>
                <w:szCs w:val="20"/>
              </w:rPr>
              <w:t>-2.99</w:t>
            </w:r>
          </w:p>
        </w:tc>
        <w:tc>
          <w:tcPr>
            <w:tcW w:w="781" w:type="dxa"/>
            <w:tcBorders>
              <w:bottom w:val="single" w:sz="18" w:space="0" w:color="auto"/>
              <w:right w:val="single" w:sz="18" w:space="0" w:color="auto"/>
            </w:tcBorders>
            <w:vAlign w:val="center"/>
          </w:tcPr>
          <w:p w14:paraId="03E28C06" w14:textId="77777777" w:rsidR="005F06D3" w:rsidRPr="005F06D3" w:rsidRDefault="005F06D3" w:rsidP="005F06D3">
            <w:pPr>
              <w:jc w:val="center"/>
              <w:rPr>
                <w:rFonts w:ascii="Times New Roman" w:hAnsi="Times New Roman" w:cs="Times New Roman"/>
                <w:b/>
                <w:color w:val="000000"/>
                <w:sz w:val="20"/>
                <w:szCs w:val="20"/>
              </w:rPr>
            </w:pPr>
            <w:r w:rsidRPr="005F06D3">
              <w:rPr>
                <w:rFonts w:ascii="Times New Roman" w:hAnsi="Times New Roman" w:cs="Times New Roman"/>
                <w:b/>
                <w:color w:val="000000"/>
                <w:sz w:val="20"/>
                <w:szCs w:val="20"/>
              </w:rPr>
              <w:t>0.002</w:t>
            </w:r>
          </w:p>
        </w:tc>
        <w:tc>
          <w:tcPr>
            <w:tcW w:w="237" w:type="dxa"/>
            <w:tcBorders>
              <w:left w:val="single" w:sz="18" w:space="0" w:color="auto"/>
              <w:bottom w:val="single" w:sz="18" w:space="0" w:color="auto"/>
            </w:tcBorders>
            <w:vAlign w:val="center"/>
          </w:tcPr>
          <w:p w14:paraId="25228312" w14:textId="77777777" w:rsidR="005F06D3" w:rsidRPr="005F06D3" w:rsidRDefault="005F06D3" w:rsidP="005F06D3">
            <w:pPr>
              <w:jc w:val="center"/>
              <w:rPr>
                <w:rFonts w:ascii="Times New Roman" w:hAnsi="Times New Roman" w:cs="Times New Roman"/>
                <w:color w:val="000000"/>
                <w:sz w:val="20"/>
                <w:szCs w:val="20"/>
              </w:rPr>
            </w:pPr>
          </w:p>
        </w:tc>
        <w:tc>
          <w:tcPr>
            <w:tcW w:w="1177" w:type="dxa"/>
            <w:gridSpan w:val="2"/>
            <w:tcBorders>
              <w:bottom w:val="single" w:sz="18" w:space="0" w:color="auto"/>
            </w:tcBorders>
            <w:vAlign w:val="center"/>
          </w:tcPr>
          <w:p w14:paraId="380B088E" w14:textId="77777777" w:rsidR="005F06D3" w:rsidRPr="005F06D3" w:rsidRDefault="005F06D3" w:rsidP="005F06D3">
            <w:pPr>
              <w:jc w:val="center"/>
              <w:rPr>
                <w:rFonts w:ascii="Times New Roman" w:hAnsi="Times New Roman" w:cs="Times New Roman"/>
                <w:color w:val="000000"/>
                <w:sz w:val="20"/>
                <w:szCs w:val="20"/>
              </w:rPr>
            </w:pPr>
          </w:p>
        </w:tc>
        <w:tc>
          <w:tcPr>
            <w:tcW w:w="1017" w:type="dxa"/>
            <w:tcBorders>
              <w:bottom w:val="single" w:sz="18" w:space="0" w:color="auto"/>
            </w:tcBorders>
            <w:vAlign w:val="center"/>
          </w:tcPr>
          <w:p w14:paraId="1A540036" w14:textId="77777777" w:rsidR="005F06D3" w:rsidRPr="005F06D3" w:rsidRDefault="005F06D3" w:rsidP="005F06D3">
            <w:pPr>
              <w:jc w:val="center"/>
              <w:rPr>
                <w:rFonts w:ascii="Times New Roman" w:hAnsi="Times New Roman" w:cs="Times New Roman"/>
                <w:color w:val="000000"/>
                <w:sz w:val="20"/>
                <w:szCs w:val="20"/>
              </w:rPr>
            </w:pPr>
          </w:p>
        </w:tc>
        <w:tc>
          <w:tcPr>
            <w:tcW w:w="699" w:type="dxa"/>
            <w:tcBorders>
              <w:bottom w:val="single" w:sz="18" w:space="0" w:color="auto"/>
            </w:tcBorders>
            <w:vAlign w:val="center"/>
          </w:tcPr>
          <w:p w14:paraId="2398DC2E" w14:textId="77777777" w:rsidR="005F06D3" w:rsidRPr="005F06D3" w:rsidRDefault="005F06D3" w:rsidP="005F06D3">
            <w:pPr>
              <w:jc w:val="center"/>
              <w:rPr>
                <w:rFonts w:ascii="Times New Roman" w:hAnsi="Times New Roman" w:cs="Times New Roman"/>
                <w:color w:val="000000"/>
                <w:sz w:val="20"/>
                <w:szCs w:val="20"/>
              </w:rPr>
            </w:pPr>
          </w:p>
        </w:tc>
        <w:tc>
          <w:tcPr>
            <w:tcW w:w="785" w:type="dxa"/>
            <w:tcBorders>
              <w:bottom w:val="single" w:sz="18" w:space="0" w:color="auto"/>
            </w:tcBorders>
            <w:vAlign w:val="center"/>
          </w:tcPr>
          <w:p w14:paraId="3A438BE8" w14:textId="77777777" w:rsidR="005F06D3" w:rsidRPr="005F06D3" w:rsidRDefault="005F06D3" w:rsidP="005F06D3">
            <w:pPr>
              <w:jc w:val="center"/>
              <w:rPr>
                <w:rFonts w:ascii="Times New Roman" w:hAnsi="Times New Roman" w:cs="Times New Roman"/>
                <w:color w:val="000000"/>
                <w:sz w:val="20"/>
                <w:szCs w:val="20"/>
              </w:rPr>
            </w:pPr>
          </w:p>
        </w:tc>
      </w:tr>
    </w:tbl>
    <w:p w14:paraId="5B93614C" w14:textId="77777777" w:rsidR="00376281" w:rsidRDefault="00376281">
      <w:pPr>
        <w:widowControl/>
        <w:suppressAutoHyphens w:val="0"/>
        <w:spacing w:after="200" w:line="276" w:lineRule="auto"/>
        <w:rPr>
          <w:sz w:val="24"/>
          <w:szCs w:val="24"/>
        </w:rPr>
      </w:pPr>
    </w:p>
    <w:p w14:paraId="7DB32D7D" w14:textId="77777777" w:rsidR="005F3D0C" w:rsidRDefault="005F3D0C">
      <w:pPr>
        <w:widowControl/>
        <w:suppressAutoHyphens w:val="0"/>
        <w:spacing w:after="200" w:line="276" w:lineRule="auto"/>
        <w:rPr>
          <w:rFonts w:ascii="Times New Roman" w:hAnsi="Times New Roman" w:cs="Times New Roman"/>
          <w:sz w:val="24"/>
          <w:szCs w:val="24"/>
        </w:rPr>
      </w:pPr>
    </w:p>
    <w:p w14:paraId="7CD96452" w14:textId="77777777" w:rsidR="005F3D0C" w:rsidRDefault="005F3D0C">
      <w:pPr>
        <w:widowControl/>
        <w:suppressAutoHyphens w:val="0"/>
        <w:spacing w:after="200" w:line="276" w:lineRule="auto"/>
        <w:rPr>
          <w:rFonts w:ascii="Times New Roman" w:hAnsi="Times New Roman" w:cs="Times New Roman"/>
          <w:sz w:val="24"/>
          <w:szCs w:val="24"/>
        </w:rPr>
      </w:pPr>
    </w:p>
    <w:p w14:paraId="037DAE05" w14:textId="77777777" w:rsidR="005F3D0C" w:rsidRDefault="005F3D0C">
      <w:pPr>
        <w:widowControl/>
        <w:suppressAutoHyphens w:val="0"/>
        <w:spacing w:after="200" w:line="276" w:lineRule="auto"/>
        <w:rPr>
          <w:rFonts w:ascii="Times New Roman" w:hAnsi="Times New Roman" w:cs="Times New Roman"/>
          <w:sz w:val="24"/>
          <w:szCs w:val="24"/>
        </w:rPr>
      </w:pPr>
    </w:p>
    <w:p w14:paraId="1D9AF58F" w14:textId="77777777" w:rsidR="005F3D0C" w:rsidRDefault="005F3D0C">
      <w:pPr>
        <w:widowControl/>
        <w:suppressAutoHyphens w:val="0"/>
        <w:spacing w:after="200" w:line="276" w:lineRule="auto"/>
        <w:rPr>
          <w:rFonts w:ascii="Times New Roman" w:hAnsi="Times New Roman" w:cs="Times New Roman"/>
          <w:sz w:val="24"/>
          <w:szCs w:val="24"/>
        </w:rPr>
      </w:pPr>
    </w:p>
    <w:p w14:paraId="1136369D" w14:textId="77777777" w:rsidR="005F3D0C" w:rsidRDefault="005F3D0C">
      <w:pPr>
        <w:widowControl/>
        <w:suppressAutoHyphens w:val="0"/>
        <w:spacing w:after="200" w:line="276" w:lineRule="auto"/>
        <w:rPr>
          <w:rFonts w:ascii="Times New Roman" w:hAnsi="Times New Roman" w:cs="Times New Roman"/>
          <w:sz w:val="24"/>
          <w:szCs w:val="24"/>
        </w:rPr>
      </w:pPr>
    </w:p>
    <w:p w14:paraId="4008956C" w14:textId="02A1B8AB" w:rsidR="00376281" w:rsidRPr="00DB3415" w:rsidRDefault="002B709F">
      <w:pPr>
        <w:widowControl/>
        <w:suppressAutoHyphens w:val="0"/>
        <w:spacing w:after="200" w:line="276" w:lineRule="auto"/>
        <w:rPr>
          <w:rFonts w:ascii="Times New Roman" w:hAnsi="Times New Roman" w:cs="Times New Roman"/>
          <w:sz w:val="24"/>
          <w:szCs w:val="24"/>
        </w:rPr>
      </w:pPr>
      <w:r w:rsidRPr="00DB3415">
        <w:rPr>
          <w:rFonts w:ascii="Times New Roman" w:hAnsi="Times New Roman" w:cs="Times New Roman"/>
          <w:sz w:val="24"/>
          <w:szCs w:val="24"/>
        </w:rPr>
        <w:lastRenderedPageBreak/>
        <w:t>TAB</w:t>
      </w:r>
      <w:r w:rsidR="00D82CC8">
        <w:rPr>
          <w:rFonts w:ascii="Times New Roman" w:hAnsi="Times New Roman" w:cs="Times New Roman"/>
          <w:sz w:val="24"/>
          <w:szCs w:val="24"/>
        </w:rPr>
        <w:t>LE 4</w:t>
      </w:r>
      <w:r w:rsidR="00376281" w:rsidRPr="00DB3415">
        <w:rPr>
          <w:rFonts w:ascii="Times New Roman" w:hAnsi="Times New Roman" w:cs="Times New Roman"/>
          <w:sz w:val="24"/>
          <w:szCs w:val="24"/>
        </w:rPr>
        <w:t>.  Correlations between number of individuals and number of species flowering and various measures of climate.</w:t>
      </w:r>
      <w:r w:rsidR="007E6FC1" w:rsidRPr="00DB3415">
        <w:rPr>
          <w:rFonts w:ascii="Times New Roman" w:hAnsi="Times New Roman" w:cs="Times New Roman"/>
          <w:sz w:val="24"/>
          <w:szCs w:val="24"/>
        </w:rPr>
        <w:t xml:space="preserve"> </w:t>
      </w:r>
      <w:r w:rsidR="005936E0">
        <w:rPr>
          <w:rFonts w:ascii="Times New Roman" w:hAnsi="Times New Roman" w:cs="Times New Roman"/>
          <w:sz w:val="24"/>
          <w:szCs w:val="24"/>
        </w:rPr>
        <w:t xml:space="preserve">Only trees with DBH scores 4 or 5 were included in the analysis. </w:t>
      </w:r>
      <w:r w:rsidR="007E6FC1" w:rsidRPr="00DB3415">
        <w:rPr>
          <w:rFonts w:ascii="Times New Roman" w:hAnsi="Times New Roman" w:cs="Times New Roman"/>
          <w:sz w:val="24"/>
          <w:szCs w:val="24"/>
        </w:rPr>
        <w:t xml:space="preserve">No significant correlations were found where there are no data. </w:t>
      </w:r>
    </w:p>
    <w:tbl>
      <w:tblPr>
        <w:tblStyle w:val="TableGrid"/>
        <w:tblW w:w="9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1111"/>
        <w:gridCol w:w="922"/>
        <w:gridCol w:w="1118"/>
        <w:gridCol w:w="639"/>
        <w:gridCol w:w="1111"/>
        <w:gridCol w:w="946"/>
        <w:gridCol w:w="974"/>
      </w:tblGrid>
      <w:tr w:rsidR="0081004D" w:rsidRPr="00DB3415" w14:paraId="1C19DBCA" w14:textId="77777777" w:rsidTr="0081004D">
        <w:tc>
          <w:tcPr>
            <w:tcW w:w="2414" w:type="dxa"/>
            <w:tcBorders>
              <w:top w:val="single" w:sz="18" w:space="0" w:color="auto"/>
            </w:tcBorders>
          </w:tcPr>
          <w:p w14:paraId="245930E5" w14:textId="77777777" w:rsidR="0081004D" w:rsidRPr="00A63281" w:rsidRDefault="0081004D" w:rsidP="00A63281">
            <w:pPr>
              <w:widowControl/>
              <w:suppressAutoHyphens w:val="0"/>
              <w:spacing w:afterLines="20" w:after="48"/>
              <w:rPr>
                <w:rFonts w:asciiTheme="minorHAnsi" w:hAnsiTheme="minorHAnsi" w:cs="Times New Roman"/>
                <w:b/>
                <w:sz w:val="20"/>
                <w:szCs w:val="20"/>
              </w:rPr>
            </w:pPr>
            <w:r w:rsidRPr="00A63281">
              <w:rPr>
                <w:rFonts w:asciiTheme="minorHAnsi" w:hAnsiTheme="minorHAnsi" w:cs="Times New Roman"/>
                <w:b/>
                <w:sz w:val="20"/>
                <w:szCs w:val="20"/>
              </w:rPr>
              <w:t>Climate variable</w:t>
            </w:r>
          </w:p>
        </w:tc>
        <w:tc>
          <w:tcPr>
            <w:tcW w:w="3151" w:type="dxa"/>
            <w:gridSpan w:val="3"/>
            <w:tcBorders>
              <w:top w:val="single" w:sz="18" w:space="0" w:color="auto"/>
            </w:tcBorders>
          </w:tcPr>
          <w:p w14:paraId="0CB580CF" w14:textId="77777777" w:rsidR="0081004D" w:rsidRPr="00A63281" w:rsidRDefault="002A6A65" w:rsidP="00A63281">
            <w:pPr>
              <w:widowControl/>
              <w:suppressAutoHyphens w:val="0"/>
              <w:spacing w:afterLines="20" w:after="48"/>
              <w:jc w:val="center"/>
              <w:rPr>
                <w:rFonts w:asciiTheme="minorHAnsi" w:hAnsiTheme="minorHAnsi" w:cs="Times New Roman"/>
                <w:b/>
                <w:sz w:val="20"/>
                <w:szCs w:val="20"/>
              </w:rPr>
            </w:pPr>
            <w:r w:rsidRPr="00A63281">
              <w:rPr>
                <w:rFonts w:asciiTheme="minorHAnsi" w:hAnsiTheme="minorHAnsi" w:cs="Times New Roman"/>
                <w:b/>
                <w:sz w:val="20"/>
                <w:szCs w:val="20"/>
              </w:rPr>
              <w:t>Number Individuals</w:t>
            </w:r>
          </w:p>
        </w:tc>
        <w:tc>
          <w:tcPr>
            <w:tcW w:w="639" w:type="dxa"/>
            <w:tcBorders>
              <w:top w:val="single" w:sz="18" w:space="0" w:color="auto"/>
            </w:tcBorders>
          </w:tcPr>
          <w:p w14:paraId="2A1B40D8" w14:textId="77777777" w:rsidR="0081004D" w:rsidRPr="00A63281" w:rsidRDefault="0081004D" w:rsidP="00A63281">
            <w:pPr>
              <w:widowControl/>
              <w:suppressAutoHyphens w:val="0"/>
              <w:spacing w:afterLines="20" w:after="48"/>
              <w:jc w:val="center"/>
              <w:rPr>
                <w:rFonts w:asciiTheme="minorHAnsi" w:hAnsiTheme="minorHAnsi" w:cs="Times New Roman"/>
                <w:b/>
                <w:sz w:val="20"/>
                <w:szCs w:val="20"/>
              </w:rPr>
            </w:pPr>
          </w:p>
        </w:tc>
        <w:tc>
          <w:tcPr>
            <w:tcW w:w="3031" w:type="dxa"/>
            <w:gridSpan w:val="3"/>
            <w:tcBorders>
              <w:top w:val="single" w:sz="18" w:space="0" w:color="auto"/>
            </w:tcBorders>
          </w:tcPr>
          <w:p w14:paraId="7293686C" w14:textId="77777777" w:rsidR="0081004D" w:rsidRPr="00A63281" w:rsidRDefault="002A6A65" w:rsidP="00A63281">
            <w:pPr>
              <w:widowControl/>
              <w:suppressAutoHyphens w:val="0"/>
              <w:spacing w:afterLines="20" w:after="48"/>
              <w:jc w:val="center"/>
              <w:rPr>
                <w:rFonts w:asciiTheme="minorHAnsi" w:hAnsiTheme="minorHAnsi" w:cs="Times New Roman"/>
                <w:b/>
                <w:sz w:val="20"/>
                <w:szCs w:val="20"/>
              </w:rPr>
            </w:pPr>
            <w:r w:rsidRPr="00A63281">
              <w:rPr>
                <w:rFonts w:asciiTheme="minorHAnsi" w:hAnsiTheme="minorHAnsi" w:cs="Times New Roman"/>
                <w:b/>
                <w:sz w:val="20"/>
                <w:szCs w:val="20"/>
              </w:rPr>
              <w:t>Number of Species</w:t>
            </w:r>
          </w:p>
        </w:tc>
      </w:tr>
      <w:tr w:rsidR="0081004D" w:rsidRPr="00DB3415" w14:paraId="4775D0CF" w14:textId="77777777" w:rsidTr="0081004D">
        <w:tc>
          <w:tcPr>
            <w:tcW w:w="2414" w:type="dxa"/>
            <w:tcBorders>
              <w:bottom w:val="single" w:sz="18" w:space="0" w:color="auto"/>
            </w:tcBorders>
          </w:tcPr>
          <w:p w14:paraId="2711A53B" w14:textId="77777777" w:rsidR="0081004D" w:rsidRPr="00A63281" w:rsidRDefault="0081004D" w:rsidP="00A63281">
            <w:pPr>
              <w:widowControl/>
              <w:suppressAutoHyphens w:val="0"/>
              <w:spacing w:afterLines="20" w:after="48"/>
              <w:rPr>
                <w:rFonts w:asciiTheme="minorHAnsi" w:hAnsiTheme="minorHAnsi" w:cs="Times New Roman"/>
                <w:sz w:val="20"/>
                <w:szCs w:val="20"/>
              </w:rPr>
            </w:pPr>
          </w:p>
        </w:tc>
        <w:tc>
          <w:tcPr>
            <w:tcW w:w="1111" w:type="dxa"/>
            <w:tcBorders>
              <w:bottom w:val="single" w:sz="18" w:space="0" w:color="auto"/>
            </w:tcBorders>
          </w:tcPr>
          <w:p w14:paraId="6AFCA1E5" w14:textId="77777777" w:rsidR="0081004D" w:rsidRPr="00A63281" w:rsidRDefault="0062454A" w:rsidP="00A63281">
            <w:pPr>
              <w:widowControl/>
              <w:suppressAutoHyphens w:val="0"/>
              <w:spacing w:afterLines="20" w:after="48"/>
              <w:rPr>
                <w:rFonts w:asciiTheme="minorHAnsi" w:hAnsiTheme="minorHAnsi" w:cs="Times New Roman"/>
                <w:b/>
                <w:sz w:val="20"/>
                <w:szCs w:val="20"/>
              </w:rPr>
            </w:pPr>
            <w:r w:rsidRPr="00A63281">
              <w:rPr>
                <w:rFonts w:asciiTheme="minorHAnsi" w:hAnsiTheme="minorHAnsi" w:cs="Times New Roman"/>
                <w:b/>
                <w:sz w:val="20"/>
                <w:szCs w:val="20"/>
              </w:rPr>
              <w:t>r</w:t>
            </w:r>
            <w:r w:rsidR="0081004D" w:rsidRPr="00A63281">
              <w:rPr>
                <w:rFonts w:asciiTheme="minorHAnsi" w:hAnsiTheme="minorHAnsi" w:cs="Times New Roman"/>
                <w:b/>
                <w:sz w:val="20"/>
                <w:szCs w:val="20"/>
              </w:rPr>
              <w:t xml:space="preserve"> value</w:t>
            </w:r>
          </w:p>
        </w:tc>
        <w:tc>
          <w:tcPr>
            <w:tcW w:w="922" w:type="dxa"/>
            <w:tcBorders>
              <w:bottom w:val="single" w:sz="18" w:space="0" w:color="auto"/>
            </w:tcBorders>
          </w:tcPr>
          <w:p w14:paraId="78DBC9BF" w14:textId="77777777" w:rsidR="0081004D" w:rsidRPr="00A63281" w:rsidRDefault="0081004D" w:rsidP="00A63281">
            <w:pPr>
              <w:widowControl/>
              <w:suppressAutoHyphens w:val="0"/>
              <w:spacing w:afterLines="20" w:after="48"/>
              <w:rPr>
                <w:rFonts w:asciiTheme="minorHAnsi" w:hAnsiTheme="minorHAnsi" w:cs="Times New Roman"/>
                <w:b/>
                <w:sz w:val="20"/>
                <w:szCs w:val="20"/>
              </w:rPr>
            </w:pPr>
            <w:proofErr w:type="spellStart"/>
            <w:r w:rsidRPr="00A63281">
              <w:rPr>
                <w:rFonts w:asciiTheme="minorHAnsi" w:hAnsiTheme="minorHAnsi" w:cs="Times New Roman"/>
                <w:b/>
                <w:sz w:val="20"/>
                <w:szCs w:val="20"/>
              </w:rPr>
              <w:t>Prob</w:t>
            </w:r>
            <w:proofErr w:type="spellEnd"/>
          </w:p>
        </w:tc>
        <w:tc>
          <w:tcPr>
            <w:tcW w:w="1118" w:type="dxa"/>
            <w:tcBorders>
              <w:bottom w:val="single" w:sz="18" w:space="0" w:color="auto"/>
            </w:tcBorders>
          </w:tcPr>
          <w:p w14:paraId="22D79275" w14:textId="77777777" w:rsidR="0081004D" w:rsidRPr="00A63281" w:rsidRDefault="0081004D" w:rsidP="00A63281">
            <w:pPr>
              <w:widowControl/>
              <w:suppressAutoHyphens w:val="0"/>
              <w:spacing w:afterLines="20" w:after="48"/>
              <w:rPr>
                <w:rFonts w:asciiTheme="minorHAnsi" w:hAnsiTheme="minorHAnsi" w:cs="Times New Roman"/>
                <w:b/>
                <w:sz w:val="20"/>
                <w:szCs w:val="20"/>
              </w:rPr>
            </w:pPr>
            <w:r w:rsidRPr="00A63281">
              <w:rPr>
                <w:rFonts w:asciiTheme="minorHAnsi" w:hAnsiTheme="minorHAnsi" w:cs="Times New Roman"/>
                <w:b/>
                <w:sz w:val="20"/>
                <w:szCs w:val="20"/>
              </w:rPr>
              <w:t>Lag (month)</w:t>
            </w:r>
          </w:p>
        </w:tc>
        <w:tc>
          <w:tcPr>
            <w:tcW w:w="639" w:type="dxa"/>
            <w:tcBorders>
              <w:bottom w:val="single" w:sz="18" w:space="0" w:color="auto"/>
            </w:tcBorders>
          </w:tcPr>
          <w:p w14:paraId="431A65E6" w14:textId="77777777" w:rsidR="0081004D" w:rsidRPr="00A63281" w:rsidRDefault="0081004D" w:rsidP="00A63281">
            <w:pPr>
              <w:widowControl/>
              <w:suppressAutoHyphens w:val="0"/>
              <w:spacing w:afterLines="20" w:after="48"/>
              <w:rPr>
                <w:rFonts w:asciiTheme="minorHAnsi" w:hAnsiTheme="minorHAnsi" w:cs="Times New Roman"/>
                <w:b/>
                <w:sz w:val="20"/>
                <w:szCs w:val="20"/>
              </w:rPr>
            </w:pPr>
          </w:p>
        </w:tc>
        <w:tc>
          <w:tcPr>
            <w:tcW w:w="1111" w:type="dxa"/>
            <w:tcBorders>
              <w:bottom w:val="single" w:sz="18" w:space="0" w:color="auto"/>
            </w:tcBorders>
          </w:tcPr>
          <w:p w14:paraId="66C408C3" w14:textId="77777777" w:rsidR="0081004D" w:rsidRPr="00A63281" w:rsidRDefault="0062454A" w:rsidP="00A63281">
            <w:pPr>
              <w:widowControl/>
              <w:suppressAutoHyphens w:val="0"/>
              <w:spacing w:afterLines="20" w:after="48"/>
              <w:rPr>
                <w:rFonts w:asciiTheme="minorHAnsi" w:hAnsiTheme="minorHAnsi" w:cs="Times New Roman"/>
                <w:b/>
                <w:sz w:val="20"/>
                <w:szCs w:val="20"/>
              </w:rPr>
            </w:pPr>
            <w:r w:rsidRPr="00A63281">
              <w:rPr>
                <w:rFonts w:asciiTheme="minorHAnsi" w:hAnsiTheme="minorHAnsi" w:cs="Times New Roman"/>
                <w:b/>
                <w:sz w:val="20"/>
                <w:szCs w:val="20"/>
              </w:rPr>
              <w:t>r</w:t>
            </w:r>
            <w:r w:rsidR="0081004D" w:rsidRPr="00A63281">
              <w:rPr>
                <w:rFonts w:asciiTheme="minorHAnsi" w:hAnsiTheme="minorHAnsi" w:cs="Times New Roman"/>
                <w:b/>
                <w:sz w:val="20"/>
                <w:szCs w:val="20"/>
              </w:rPr>
              <w:t xml:space="preserve"> value</w:t>
            </w:r>
          </w:p>
        </w:tc>
        <w:tc>
          <w:tcPr>
            <w:tcW w:w="946" w:type="dxa"/>
            <w:tcBorders>
              <w:bottom w:val="single" w:sz="18" w:space="0" w:color="auto"/>
            </w:tcBorders>
          </w:tcPr>
          <w:p w14:paraId="09910360" w14:textId="77777777" w:rsidR="0081004D" w:rsidRPr="00A63281" w:rsidRDefault="0081004D" w:rsidP="00A63281">
            <w:pPr>
              <w:widowControl/>
              <w:suppressAutoHyphens w:val="0"/>
              <w:spacing w:afterLines="20" w:after="48"/>
              <w:rPr>
                <w:rFonts w:asciiTheme="minorHAnsi" w:hAnsiTheme="minorHAnsi" w:cs="Times New Roman"/>
                <w:b/>
                <w:sz w:val="20"/>
                <w:szCs w:val="20"/>
              </w:rPr>
            </w:pPr>
            <w:proofErr w:type="spellStart"/>
            <w:r w:rsidRPr="00A63281">
              <w:rPr>
                <w:rFonts w:asciiTheme="minorHAnsi" w:hAnsiTheme="minorHAnsi" w:cs="Times New Roman"/>
                <w:b/>
                <w:sz w:val="20"/>
                <w:szCs w:val="20"/>
              </w:rPr>
              <w:t>Prob</w:t>
            </w:r>
            <w:proofErr w:type="spellEnd"/>
          </w:p>
        </w:tc>
        <w:tc>
          <w:tcPr>
            <w:tcW w:w="974" w:type="dxa"/>
            <w:tcBorders>
              <w:bottom w:val="single" w:sz="18" w:space="0" w:color="auto"/>
            </w:tcBorders>
          </w:tcPr>
          <w:p w14:paraId="1B3B27E2" w14:textId="77777777" w:rsidR="0081004D" w:rsidRPr="00A63281" w:rsidRDefault="0081004D" w:rsidP="00A63281">
            <w:pPr>
              <w:widowControl/>
              <w:suppressAutoHyphens w:val="0"/>
              <w:spacing w:afterLines="20" w:after="48"/>
              <w:rPr>
                <w:rFonts w:asciiTheme="minorHAnsi" w:hAnsiTheme="minorHAnsi" w:cs="Times New Roman"/>
                <w:b/>
                <w:sz w:val="20"/>
                <w:szCs w:val="20"/>
              </w:rPr>
            </w:pPr>
            <w:r w:rsidRPr="00A63281">
              <w:rPr>
                <w:rFonts w:asciiTheme="minorHAnsi" w:hAnsiTheme="minorHAnsi" w:cs="Times New Roman"/>
                <w:b/>
                <w:sz w:val="20"/>
                <w:szCs w:val="20"/>
              </w:rPr>
              <w:t>Lag (month)</w:t>
            </w:r>
          </w:p>
        </w:tc>
      </w:tr>
      <w:tr w:rsidR="001C6243" w:rsidRPr="00ED35BE" w14:paraId="63A19AEA" w14:textId="77777777" w:rsidTr="001C6243">
        <w:tc>
          <w:tcPr>
            <w:tcW w:w="3525" w:type="dxa"/>
            <w:gridSpan w:val="2"/>
            <w:tcBorders>
              <w:top w:val="single" w:sz="18" w:space="0" w:color="auto"/>
            </w:tcBorders>
          </w:tcPr>
          <w:p w14:paraId="0DD86886" w14:textId="77777777" w:rsidR="001C6243" w:rsidRPr="00EE210F" w:rsidRDefault="002A6A65"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b/>
                <w:i/>
                <w:sz w:val="18"/>
                <w:szCs w:val="18"/>
              </w:rPr>
              <w:t>Pioneer Trees</w:t>
            </w:r>
          </w:p>
        </w:tc>
        <w:tc>
          <w:tcPr>
            <w:tcW w:w="922" w:type="dxa"/>
            <w:tcBorders>
              <w:top w:val="single" w:sz="18" w:space="0" w:color="auto"/>
            </w:tcBorders>
          </w:tcPr>
          <w:p w14:paraId="422E8F8E" w14:textId="77777777" w:rsidR="001C6243" w:rsidRPr="00EE210F" w:rsidRDefault="001C6243" w:rsidP="00A63281">
            <w:pPr>
              <w:widowControl/>
              <w:suppressAutoHyphens w:val="0"/>
              <w:spacing w:afterLines="20" w:after="48"/>
              <w:jc w:val="center"/>
              <w:rPr>
                <w:rFonts w:ascii="Times New Roman" w:hAnsi="Times New Roman" w:cs="Times New Roman"/>
                <w:sz w:val="18"/>
                <w:szCs w:val="18"/>
              </w:rPr>
            </w:pPr>
          </w:p>
        </w:tc>
        <w:tc>
          <w:tcPr>
            <w:tcW w:w="1118" w:type="dxa"/>
            <w:tcBorders>
              <w:top w:val="single" w:sz="18" w:space="0" w:color="auto"/>
            </w:tcBorders>
          </w:tcPr>
          <w:p w14:paraId="0F46213E" w14:textId="77777777" w:rsidR="001C6243" w:rsidRPr="00EE210F" w:rsidRDefault="001C6243" w:rsidP="00A63281">
            <w:pPr>
              <w:widowControl/>
              <w:suppressAutoHyphens w:val="0"/>
              <w:spacing w:afterLines="20" w:after="48"/>
              <w:jc w:val="center"/>
              <w:rPr>
                <w:rFonts w:ascii="Times New Roman" w:hAnsi="Times New Roman" w:cs="Times New Roman"/>
                <w:sz w:val="18"/>
                <w:szCs w:val="18"/>
              </w:rPr>
            </w:pPr>
          </w:p>
        </w:tc>
        <w:tc>
          <w:tcPr>
            <w:tcW w:w="639" w:type="dxa"/>
            <w:tcBorders>
              <w:top w:val="single" w:sz="18" w:space="0" w:color="auto"/>
            </w:tcBorders>
          </w:tcPr>
          <w:p w14:paraId="1075F528" w14:textId="77777777" w:rsidR="001C6243" w:rsidRPr="00EE210F" w:rsidRDefault="001C6243" w:rsidP="00A63281">
            <w:pPr>
              <w:widowControl/>
              <w:suppressAutoHyphens w:val="0"/>
              <w:spacing w:afterLines="20" w:after="48"/>
              <w:jc w:val="center"/>
              <w:rPr>
                <w:rFonts w:ascii="Times New Roman" w:hAnsi="Times New Roman" w:cs="Times New Roman"/>
                <w:sz w:val="18"/>
                <w:szCs w:val="18"/>
              </w:rPr>
            </w:pPr>
          </w:p>
        </w:tc>
        <w:tc>
          <w:tcPr>
            <w:tcW w:w="1111" w:type="dxa"/>
            <w:tcBorders>
              <w:top w:val="single" w:sz="18" w:space="0" w:color="auto"/>
            </w:tcBorders>
          </w:tcPr>
          <w:p w14:paraId="184ACAC3" w14:textId="77777777" w:rsidR="001C6243" w:rsidRPr="00EE210F" w:rsidRDefault="001C6243" w:rsidP="00A63281">
            <w:pPr>
              <w:widowControl/>
              <w:suppressAutoHyphens w:val="0"/>
              <w:spacing w:afterLines="20" w:after="48"/>
              <w:jc w:val="center"/>
              <w:rPr>
                <w:rFonts w:ascii="Times New Roman" w:hAnsi="Times New Roman" w:cs="Times New Roman"/>
                <w:sz w:val="18"/>
                <w:szCs w:val="18"/>
              </w:rPr>
            </w:pPr>
          </w:p>
        </w:tc>
        <w:tc>
          <w:tcPr>
            <w:tcW w:w="946" w:type="dxa"/>
            <w:tcBorders>
              <w:top w:val="single" w:sz="18" w:space="0" w:color="auto"/>
            </w:tcBorders>
          </w:tcPr>
          <w:p w14:paraId="08515C68" w14:textId="77777777" w:rsidR="001C6243" w:rsidRPr="00EE210F" w:rsidRDefault="001C6243" w:rsidP="00A63281">
            <w:pPr>
              <w:widowControl/>
              <w:suppressAutoHyphens w:val="0"/>
              <w:spacing w:afterLines="20" w:after="48"/>
              <w:jc w:val="center"/>
              <w:rPr>
                <w:rFonts w:ascii="Times New Roman" w:hAnsi="Times New Roman" w:cs="Times New Roman"/>
                <w:sz w:val="18"/>
                <w:szCs w:val="18"/>
              </w:rPr>
            </w:pPr>
          </w:p>
        </w:tc>
        <w:tc>
          <w:tcPr>
            <w:tcW w:w="974" w:type="dxa"/>
            <w:tcBorders>
              <w:top w:val="single" w:sz="18" w:space="0" w:color="auto"/>
            </w:tcBorders>
          </w:tcPr>
          <w:p w14:paraId="3452B2C9" w14:textId="77777777" w:rsidR="001C6243" w:rsidRPr="00EE210F" w:rsidRDefault="001C6243" w:rsidP="00A63281">
            <w:pPr>
              <w:widowControl/>
              <w:suppressAutoHyphens w:val="0"/>
              <w:spacing w:afterLines="20" w:after="48"/>
              <w:jc w:val="center"/>
              <w:rPr>
                <w:rFonts w:ascii="Times New Roman" w:hAnsi="Times New Roman" w:cs="Times New Roman"/>
                <w:sz w:val="18"/>
                <w:szCs w:val="18"/>
              </w:rPr>
            </w:pPr>
          </w:p>
        </w:tc>
      </w:tr>
      <w:tr w:rsidR="00953C7F" w:rsidRPr="00ED35BE" w14:paraId="142ECFC8" w14:textId="77777777" w:rsidTr="0081004D">
        <w:tc>
          <w:tcPr>
            <w:tcW w:w="2414" w:type="dxa"/>
          </w:tcPr>
          <w:p w14:paraId="49C0F14D" w14:textId="77777777" w:rsidR="00953C7F" w:rsidRPr="00EE210F" w:rsidRDefault="00953C7F"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IOD SST</w:t>
            </w:r>
          </w:p>
        </w:tc>
        <w:tc>
          <w:tcPr>
            <w:tcW w:w="1111" w:type="dxa"/>
          </w:tcPr>
          <w:p w14:paraId="09F5FF34" w14:textId="77777777" w:rsidR="00953C7F" w:rsidRPr="00EE210F" w:rsidRDefault="00953C7F" w:rsidP="00A63281">
            <w:pPr>
              <w:spacing w:afterLines="20" w:after="48"/>
              <w:jc w:val="center"/>
              <w:rPr>
                <w:rFonts w:ascii="Times New Roman" w:hAnsi="Times New Roman" w:cs="Times New Roman"/>
                <w:color w:val="000000"/>
                <w:sz w:val="18"/>
                <w:szCs w:val="18"/>
              </w:rPr>
            </w:pPr>
          </w:p>
        </w:tc>
        <w:tc>
          <w:tcPr>
            <w:tcW w:w="922" w:type="dxa"/>
          </w:tcPr>
          <w:p w14:paraId="3D4C1467" w14:textId="77777777" w:rsidR="00953C7F" w:rsidRPr="00EE210F" w:rsidRDefault="00953C7F" w:rsidP="00A63281">
            <w:pPr>
              <w:widowControl/>
              <w:suppressAutoHyphens w:val="0"/>
              <w:spacing w:afterLines="20" w:after="48"/>
              <w:jc w:val="center"/>
              <w:rPr>
                <w:rFonts w:ascii="Times New Roman" w:hAnsi="Times New Roman" w:cs="Times New Roman"/>
                <w:sz w:val="18"/>
                <w:szCs w:val="18"/>
              </w:rPr>
            </w:pPr>
          </w:p>
        </w:tc>
        <w:tc>
          <w:tcPr>
            <w:tcW w:w="1118" w:type="dxa"/>
          </w:tcPr>
          <w:p w14:paraId="2AB79B32" w14:textId="77777777" w:rsidR="00953C7F" w:rsidRPr="00EE210F" w:rsidRDefault="00953C7F" w:rsidP="00A63281">
            <w:pPr>
              <w:widowControl/>
              <w:suppressAutoHyphens w:val="0"/>
              <w:spacing w:afterLines="20" w:after="48"/>
              <w:jc w:val="center"/>
              <w:rPr>
                <w:rFonts w:ascii="Times New Roman" w:hAnsi="Times New Roman" w:cs="Times New Roman"/>
                <w:sz w:val="18"/>
                <w:szCs w:val="18"/>
              </w:rPr>
            </w:pPr>
          </w:p>
        </w:tc>
        <w:tc>
          <w:tcPr>
            <w:tcW w:w="639" w:type="dxa"/>
          </w:tcPr>
          <w:p w14:paraId="60C99698" w14:textId="77777777" w:rsidR="00953C7F" w:rsidRPr="00EE210F" w:rsidRDefault="00953C7F" w:rsidP="00A63281">
            <w:pPr>
              <w:spacing w:afterLines="20" w:after="48"/>
              <w:jc w:val="center"/>
              <w:rPr>
                <w:rFonts w:ascii="Times New Roman" w:hAnsi="Times New Roman" w:cs="Times New Roman"/>
                <w:color w:val="000000"/>
                <w:sz w:val="18"/>
                <w:szCs w:val="18"/>
              </w:rPr>
            </w:pPr>
          </w:p>
        </w:tc>
        <w:tc>
          <w:tcPr>
            <w:tcW w:w="1111" w:type="dxa"/>
          </w:tcPr>
          <w:p w14:paraId="30A31F5C" w14:textId="77777777" w:rsidR="00953C7F" w:rsidRPr="00EE210F" w:rsidRDefault="00953C7F"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-0.212</w:t>
            </w:r>
          </w:p>
        </w:tc>
        <w:tc>
          <w:tcPr>
            <w:tcW w:w="946" w:type="dxa"/>
          </w:tcPr>
          <w:p w14:paraId="7CF6D39A" w14:textId="77777777" w:rsidR="00953C7F"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0.023</w:t>
            </w:r>
          </w:p>
        </w:tc>
        <w:tc>
          <w:tcPr>
            <w:tcW w:w="974" w:type="dxa"/>
          </w:tcPr>
          <w:p w14:paraId="2420AA37" w14:textId="77777777" w:rsidR="00953C7F"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4</w:t>
            </w:r>
          </w:p>
        </w:tc>
      </w:tr>
      <w:tr w:rsidR="0081004D" w:rsidRPr="00ED35BE" w14:paraId="176D2FE2" w14:textId="77777777" w:rsidTr="0081004D">
        <w:tc>
          <w:tcPr>
            <w:tcW w:w="2414" w:type="dxa"/>
          </w:tcPr>
          <w:p w14:paraId="62E5F04A" w14:textId="5D80571B" w:rsidR="0081004D" w:rsidRPr="00EE210F" w:rsidRDefault="0081004D"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Max</w:t>
            </w:r>
            <w:r w:rsidR="00141A39" w:rsidRPr="00EE210F">
              <w:rPr>
                <w:rFonts w:ascii="Times New Roman" w:hAnsi="Times New Roman" w:cs="Times New Roman"/>
                <w:sz w:val="18"/>
                <w:szCs w:val="18"/>
              </w:rPr>
              <w:t>imum T</w:t>
            </w:r>
            <w:r w:rsidRPr="00EE210F">
              <w:rPr>
                <w:rFonts w:ascii="Times New Roman" w:hAnsi="Times New Roman" w:cs="Times New Roman"/>
                <w:sz w:val="18"/>
                <w:szCs w:val="18"/>
              </w:rPr>
              <w:t>emp</w:t>
            </w:r>
            <w:r w:rsidR="00141A39" w:rsidRPr="00EE210F">
              <w:rPr>
                <w:rFonts w:ascii="Times New Roman" w:hAnsi="Times New Roman" w:cs="Times New Roman"/>
                <w:sz w:val="18"/>
                <w:szCs w:val="18"/>
              </w:rPr>
              <w:t>erature</w:t>
            </w:r>
          </w:p>
        </w:tc>
        <w:tc>
          <w:tcPr>
            <w:tcW w:w="1111" w:type="dxa"/>
          </w:tcPr>
          <w:p w14:paraId="2A402F69" w14:textId="77777777" w:rsidR="0081004D" w:rsidRPr="00EE210F" w:rsidRDefault="002A6A65"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w:t>
            </w:r>
            <w:r w:rsidR="00953C7F" w:rsidRPr="00EE210F">
              <w:rPr>
                <w:rFonts w:ascii="Times New Roman" w:hAnsi="Times New Roman" w:cs="Times New Roman"/>
                <w:color w:val="000000"/>
                <w:sz w:val="18"/>
                <w:szCs w:val="18"/>
              </w:rPr>
              <w:t>183</w:t>
            </w:r>
          </w:p>
        </w:tc>
        <w:tc>
          <w:tcPr>
            <w:tcW w:w="922" w:type="dxa"/>
          </w:tcPr>
          <w:p w14:paraId="7B679187" w14:textId="77777777" w:rsidR="0081004D"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0.021</w:t>
            </w:r>
          </w:p>
        </w:tc>
        <w:tc>
          <w:tcPr>
            <w:tcW w:w="1118" w:type="dxa"/>
          </w:tcPr>
          <w:p w14:paraId="4F46E5B2" w14:textId="77777777" w:rsidR="0081004D"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6DE6CF07" w14:textId="77777777" w:rsidR="0081004D" w:rsidRPr="00EE210F" w:rsidRDefault="0081004D" w:rsidP="00A63281">
            <w:pPr>
              <w:spacing w:afterLines="20" w:after="48"/>
              <w:jc w:val="center"/>
              <w:rPr>
                <w:rFonts w:ascii="Times New Roman" w:hAnsi="Times New Roman" w:cs="Times New Roman"/>
                <w:color w:val="000000"/>
                <w:sz w:val="18"/>
                <w:szCs w:val="18"/>
              </w:rPr>
            </w:pPr>
          </w:p>
        </w:tc>
        <w:tc>
          <w:tcPr>
            <w:tcW w:w="1111" w:type="dxa"/>
          </w:tcPr>
          <w:p w14:paraId="4AA138ED" w14:textId="77777777" w:rsidR="0081004D" w:rsidRPr="00EE210F" w:rsidRDefault="00953C7F"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0.186</w:t>
            </w:r>
          </w:p>
        </w:tc>
        <w:tc>
          <w:tcPr>
            <w:tcW w:w="946" w:type="dxa"/>
          </w:tcPr>
          <w:p w14:paraId="2611BFD4" w14:textId="77777777" w:rsidR="0081004D"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0.018</w:t>
            </w:r>
          </w:p>
        </w:tc>
        <w:tc>
          <w:tcPr>
            <w:tcW w:w="974" w:type="dxa"/>
          </w:tcPr>
          <w:p w14:paraId="11F8F8CB" w14:textId="77777777" w:rsidR="0081004D"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953C7F" w:rsidRPr="00ED35BE" w14:paraId="491762BC" w14:textId="77777777" w:rsidTr="0081004D">
        <w:tc>
          <w:tcPr>
            <w:tcW w:w="2414" w:type="dxa"/>
          </w:tcPr>
          <w:p w14:paraId="52D2A40D" w14:textId="75F5E620" w:rsidR="00953C7F" w:rsidRPr="00EE210F" w:rsidRDefault="00953C7F"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Min</w:t>
            </w:r>
            <w:r w:rsidR="00141A39" w:rsidRPr="00EE210F">
              <w:rPr>
                <w:rFonts w:ascii="Times New Roman" w:hAnsi="Times New Roman" w:cs="Times New Roman"/>
                <w:sz w:val="18"/>
                <w:szCs w:val="18"/>
              </w:rPr>
              <w:t>imum</w:t>
            </w:r>
            <w:r w:rsidRPr="00EE210F">
              <w:rPr>
                <w:rFonts w:ascii="Times New Roman" w:hAnsi="Times New Roman" w:cs="Times New Roman"/>
                <w:sz w:val="18"/>
                <w:szCs w:val="18"/>
              </w:rPr>
              <w:t xml:space="preserve"> Temp</w:t>
            </w:r>
            <w:r w:rsidR="00141A39" w:rsidRPr="00EE210F">
              <w:rPr>
                <w:rFonts w:ascii="Times New Roman" w:hAnsi="Times New Roman" w:cs="Times New Roman"/>
                <w:sz w:val="18"/>
                <w:szCs w:val="18"/>
              </w:rPr>
              <w:t>erature</w:t>
            </w:r>
          </w:p>
        </w:tc>
        <w:tc>
          <w:tcPr>
            <w:tcW w:w="1111" w:type="dxa"/>
          </w:tcPr>
          <w:p w14:paraId="75EC7457" w14:textId="77777777" w:rsidR="00953C7F" w:rsidRPr="00EE210F" w:rsidRDefault="00953C7F"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-0.173</w:t>
            </w:r>
          </w:p>
        </w:tc>
        <w:tc>
          <w:tcPr>
            <w:tcW w:w="922" w:type="dxa"/>
          </w:tcPr>
          <w:p w14:paraId="0B3823D9" w14:textId="77777777" w:rsidR="00953C7F"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0.029</w:t>
            </w:r>
          </w:p>
        </w:tc>
        <w:tc>
          <w:tcPr>
            <w:tcW w:w="1118" w:type="dxa"/>
          </w:tcPr>
          <w:p w14:paraId="03C3E13A" w14:textId="77777777" w:rsidR="00953C7F"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0CA413B0" w14:textId="77777777" w:rsidR="00953C7F" w:rsidRPr="00EE210F" w:rsidRDefault="00953C7F" w:rsidP="00A63281">
            <w:pPr>
              <w:spacing w:afterLines="20" w:after="48"/>
              <w:jc w:val="center"/>
              <w:rPr>
                <w:rFonts w:ascii="Times New Roman" w:hAnsi="Times New Roman" w:cs="Times New Roman"/>
                <w:color w:val="000000"/>
                <w:sz w:val="18"/>
                <w:szCs w:val="18"/>
              </w:rPr>
            </w:pPr>
          </w:p>
        </w:tc>
        <w:tc>
          <w:tcPr>
            <w:tcW w:w="1111" w:type="dxa"/>
          </w:tcPr>
          <w:p w14:paraId="0D940176" w14:textId="77777777" w:rsidR="00953C7F" w:rsidRPr="00EE210F" w:rsidRDefault="00953C7F" w:rsidP="00A63281">
            <w:pPr>
              <w:spacing w:afterLines="20" w:after="48"/>
              <w:jc w:val="center"/>
              <w:rPr>
                <w:rFonts w:ascii="Times New Roman" w:hAnsi="Times New Roman" w:cs="Times New Roman"/>
                <w:color w:val="000000"/>
                <w:sz w:val="18"/>
                <w:szCs w:val="18"/>
              </w:rPr>
            </w:pPr>
          </w:p>
        </w:tc>
        <w:tc>
          <w:tcPr>
            <w:tcW w:w="946" w:type="dxa"/>
          </w:tcPr>
          <w:p w14:paraId="0208BA07" w14:textId="77777777" w:rsidR="00953C7F" w:rsidRPr="00EE210F" w:rsidRDefault="00953C7F" w:rsidP="00A63281">
            <w:pPr>
              <w:widowControl/>
              <w:suppressAutoHyphens w:val="0"/>
              <w:spacing w:afterLines="20" w:after="48"/>
              <w:jc w:val="center"/>
              <w:rPr>
                <w:rFonts w:ascii="Times New Roman" w:hAnsi="Times New Roman" w:cs="Times New Roman"/>
                <w:sz w:val="18"/>
                <w:szCs w:val="18"/>
              </w:rPr>
            </w:pPr>
          </w:p>
        </w:tc>
        <w:tc>
          <w:tcPr>
            <w:tcW w:w="974" w:type="dxa"/>
          </w:tcPr>
          <w:p w14:paraId="23D54DD3" w14:textId="77777777" w:rsidR="00953C7F" w:rsidRPr="00EE210F" w:rsidRDefault="00953C7F" w:rsidP="00A63281">
            <w:pPr>
              <w:widowControl/>
              <w:suppressAutoHyphens w:val="0"/>
              <w:spacing w:afterLines="20" w:after="48"/>
              <w:jc w:val="center"/>
              <w:rPr>
                <w:rFonts w:ascii="Times New Roman" w:hAnsi="Times New Roman" w:cs="Times New Roman"/>
                <w:sz w:val="18"/>
                <w:szCs w:val="18"/>
              </w:rPr>
            </w:pPr>
          </w:p>
        </w:tc>
      </w:tr>
      <w:tr w:rsidR="0081004D" w:rsidRPr="00ED35BE" w14:paraId="7620C979" w14:textId="77777777" w:rsidTr="0081004D">
        <w:tc>
          <w:tcPr>
            <w:tcW w:w="2414" w:type="dxa"/>
          </w:tcPr>
          <w:p w14:paraId="213390ED" w14:textId="345C650C" w:rsidR="0081004D" w:rsidRPr="00EE210F" w:rsidRDefault="0081004D"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Daily Temp</w:t>
            </w:r>
            <w:r w:rsidR="00141A39" w:rsidRPr="00EE210F">
              <w:rPr>
                <w:rFonts w:ascii="Times New Roman" w:hAnsi="Times New Roman" w:cs="Times New Roman"/>
                <w:sz w:val="18"/>
                <w:szCs w:val="18"/>
              </w:rPr>
              <w:t>.</w:t>
            </w:r>
            <w:r w:rsidRPr="00EE210F">
              <w:rPr>
                <w:rFonts w:ascii="Times New Roman" w:hAnsi="Times New Roman" w:cs="Times New Roman"/>
                <w:sz w:val="18"/>
                <w:szCs w:val="18"/>
              </w:rPr>
              <w:t xml:space="preserve"> difference</w:t>
            </w:r>
          </w:p>
        </w:tc>
        <w:tc>
          <w:tcPr>
            <w:tcW w:w="1111" w:type="dxa"/>
          </w:tcPr>
          <w:p w14:paraId="524BAAA4" w14:textId="77777777" w:rsidR="0081004D" w:rsidRPr="00EE210F" w:rsidRDefault="00953C7F"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0.211</w:t>
            </w:r>
          </w:p>
        </w:tc>
        <w:tc>
          <w:tcPr>
            <w:tcW w:w="922" w:type="dxa"/>
          </w:tcPr>
          <w:p w14:paraId="3BDE278D" w14:textId="77777777" w:rsidR="0081004D"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0.008</w:t>
            </w:r>
          </w:p>
        </w:tc>
        <w:tc>
          <w:tcPr>
            <w:tcW w:w="1118" w:type="dxa"/>
          </w:tcPr>
          <w:p w14:paraId="54A01B1F" w14:textId="77777777" w:rsidR="0081004D"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1D3D585E" w14:textId="77777777" w:rsidR="0081004D" w:rsidRPr="00EE210F" w:rsidRDefault="0081004D" w:rsidP="00A63281">
            <w:pPr>
              <w:widowControl/>
              <w:suppressAutoHyphens w:val="0"/>
              <w:spacing w:afterLines="20" w:after="48"/>
              <w:jc w:val="center"/>
              <w:rPr>
                <w:rFonts w:ascii="Times New Roman" w:hAnsi="Times New Roman" w:cs="Times New Roman"/>
                <w:sz w:val="18"/>
                <w:szCs w:val="18"/>
              </w:rPr>
            </w:pPr>
          </w:p>
        </w:tc>
        <w:tc>
          <w:tcPr>
            <w:tcW w:w="1111" w:type="dxa"/>
          </w:tcPr>
          <w:p w14:paraId="5573DB66" w14:textId="77777777" w:rsidR="0081004D"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0.188</w:t>
            </w:r>
          </w:p>
        </w:tc>
        <w:tc>
          <w:tcPr>
            <w:tcW w:w="946" w:type="dxa"/>
          </w:tcPr>
          <w:p w14:paraId="58B4BC4F" w14:textId="77777777" w:rsidR="0081004D"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0.018</w:t>
            </w:r>
          </w:p>
        </w:tc>
        <w:tc>
          <w:tcPr>
            <w:tcW w:w="974" w:type="dxa"/>
          </w:tcPr>
          <w:p w14:paraId="28A8FDE4" w14:textId="77777777" w:rsidR="0081004D" w:rsidRPr="00EE210F" w:rsidRDefault="00953C7F"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2A6A65" w:rsidRPr="00ED35BE" w14:paraId="27125249" w14:textId="77777777" w:rsidTr="006E3100">
        <w:tc>
          <w:tcPr>
            <w:tcW w:w="3525" w:type="dxa"/>
            <w:gridSpan w:val="2"/>
            <w:vAlign w:val="bottom"/>
          </w:tcPr>
          <w:p w14:paraId="62DE2941" w14:textId="77777777" w:rsidR="00A63281" w:rsidRPr="00EE210F" w:rsidRDefault="00A63281" w:rsidP="00A63281">
            <w:pPr>
              <w:widowControl/>
              <w:suppressAutoHyphens w:val="0"/>
              <w:spacing w:afterLines="20" w:after="48"/>
              <w:rPr>
                <w:rFonts w:ascii="Times New Roman" w:hAnsi="Times New Roman" w:cs="Times New Roman"/>
                <w:b/>
                <w:i/>
                <w:sz w:val="18"/>
                <w:szCs w:val="18"/>
              </w:rPr>
            </w:pPr>
          </w:p>
          <w:p w14:paraId="7FE19E04" w14:textId="77777777" w:rsidR="002A6A65" w:rsidRPr="00EE210F" w:rsidRDefault="002A6A65"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b/>
                <w:i/>
                <w:sz w:val="18"/>
                <w:szCs w:val="18"/>
              </w:rPr>
              <w:t>Non-pioneer Light Demander</w:t>
            </w:r>
          </w:p>
        </w:tc>
        <w:tc>
          <w:tcPr>
            <w:tcW w:w="922" w:type="dxa"/>
          </w:tcPr>
          <w:p w14:paraId="0D7805E1"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c>
          <w:tcPr>
            <w:tcW w:w="1118" w:type="dxa"/>
          </w:tcPr>
          <w:p w14:paraId="5086371E"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c>
          <w:tcPr>
            <w:tcW w:w="639" w:type="dxa"/>
          </w:tcPr>
          <w:p w14:paraId="47FD6472"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c>
          <w:tcPr>
            <w:tcW w:w="1111" w:type="dxa"/>
          </w:tcPr>
          <w:p w14:paraId="5F034E7E"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c>
          <w:tcPr>
            <w:tcW w:w="946" w:type="dxa"/>
          </w:tcPr>
          <w:p w14:paraId="1CE712E4"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c>
          <w:tcPr>
            <w:tcW w:w="974" w:type="dxa"/>
          </w:tcPr>
          <w:p w14:paraId="67CC6382"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r>
      <w:tr w:rsidR="0081004D" w:rsidRPr="00ED35BE" w14:paraId="43C45EF4" w14:textId="77777777" w:rsidTr="0081004D">
        <w:tc>
          <w:tcPr>
            <w:tcW w:w="2414" w:type="dxa"/>
          </w:tcPr>
          <w:p w14:paraId="04EB8F1E" w14:textId="77777777" w:rsidR="0081004D" w:rsidRPr="00EE210F" w:rsidRDefault="0081004D"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IOD SST</w:t>
            </w:r>
          </w:p>
        </w:tc>
        <w:tc>
          <w:tcPr>
            <w:tcW w:w="1111" w:type="dxa"/>
          </w:tcPr>
          <w:p w14:paraId="5BDE2825"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0.244</w:t>
            </w:r>
          </w:p>
        </w:tc>
        <w:tc>
          <w:tcPr>
            <w:tcW w:w="922" w:type="dxa"/>
          </w:tcPr>
          <w:p w14:paraId="74B700C2" w14:textId="77777777" w:rsidR="0081004D" w:rsidRPr="00EE210F" w:rsidRDefault="002A6A65"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0.018</w:t>
            </w:r>
          </w:p>
        </w:tc>
        <w:tc>
          <w:tcPr>
            <w:tcW w:w="1118" w:type="dxa"/>
          </w:tcPr>
          <w:p w14:paraId="2BA51334" w14:textId="77777777" w:rsidR="0081004D" w:rsidRPr="00EE210F" w:rsidRDefault="002A6A65"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5</w:t>
            </w:r>
          </w:p>
        </w:tc>
        <w:tc>
          <w:tcPr>
            <w:tcW w:w="639" w:type="dxa"/>
          </w:tcPr>
          <w:p w14:paraId="76DE8E20" w14:textId="77777777" w:rsidR="0081004D" w:rsidRPr="00EE210F" w:rsidRDefault="0081004D" w:rsidP="00A63281">
            <w:pPr>
              <w:spacing w:afterLines="20" w:after="48"/>
              <w:rPr>
                <w:rFonts w:ascii="Times New Roman" w:hAnsi="Times New Roman" w:cs="Times New Roman"/>
                <w:color w:val="000000"/>
                <w:sz w:val="18"/>
                <w:szCs w:val="18"/>
              </w:rPr>
            </w:pPr>
          </w:p>
        </w:tc>
        <w:tc>
          <w:tcPr>
            <w:tcW w:w="1111" w:type="dxa"/>
          </w:tcPr>
          <w:p w14:paraId="52FF5277" w14:textId="77777777" w:rsidR="0081004D" w:rsidRPr="00EE210F" w:rsidRDefault="0081004D" w:rsidP="00A63281">
            <w:pPr>
              <w:spacing w:afterLines="20" w:after="48"/>
              <w:jc w:val="center"/>
              <w:rPr>
                <w:rFonts w:ascii="Times New Roman" w:hAnsi="Times New Roman" w:cs="Times New Roman"/>
                <w:color w:val="000000"/>
                <w:sz w:val="18"/>
                <w:szCs w:val="18"/>
              </w:rPr>
            </w:pPr>
          </w:p>
        </w:tc>
        <w:tc>
          <w:tcPr>
            <w:tcW w:w="946" w:type="dxa"/>
          </w:tcPr>
          <w:p w14:paraId="280B8E5A" w14:textId="77777777" w:rsidR="0081004D" w:rsidRPr="00EE210F" w:rsidRDefault="0081004D" w:rsidP="00A63281">
            <w:pPr>
              <w:widowControl/>
              <w:suppressAutoHyphens w:val="0"/>
              <w:spacing w:afterLines="20" w:after="48"/>
              <w:jc w:val="center"/>
              <w:rPr>
                <w:rFonts w:ascii="Times New Roman" w:hAnsi="Times New Roman" w:cs="Times New Roman"/>
                <w:sz w:val="18"/>
                <w:szCs w:val="18"/>
              </w:rPr>
            </w:pPr>
          </w:p>
        </w:tc>
        <w:tc>
          <w:tcPr>
            <w:tcW w:w="974" w:type="dxa"/>
          </w:tcPr>
          <w:p w14:paraId="5E60D47B" w14:textId="77777777" w:rsidR="0081004D" w:rsidRPr="00EE210F" w:rsidRDefault="0081004D" w:rsidP="00A63281">
            <w:pPr>
              <w:widowControl/>
              <w:suppressAutoHyphens w:val="0"/>
              <w:spacing w:afterLines="20" w:after="48"/>
              <w:jc w:val="center"/>
              <w:rPr>
                <w:rFonts w:ascii="Times New Roman" w:hAnsi="Times New Roman" w:cs="Times New Roman"/>
                <w:sz w:val="18"/>
                <w:szCs w:val="18"/>
              </w:rPr>
            </w:pPr>
          </w:p>
        </w:tc>
      </w:tr>
      <w:tr w:rsidR="0081004D" w:rsidRPr="00ED35BE" w14:paraId="4BDFBF0E" w14:textId="77777777" w:rsidTr="0081004D">
        <w:tc>
          <w:tcPr>
            <w:tcW w:w="2414" w:type="dxa"/>
          </w:tcPr>
          <w:p w14:paraId="5F7BA289" w14:textId="77777777" w:rsidR="0081004D" w:rsidRPr="00EE210F" w:rsidRDefault="0081004D"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Rainfall</w:t>
            </w:r>
          </w:p>
        </w:tc>
        <w:tc>
          <w:tcPr>
            <w:tcW w:w="1111" w:type="dxa"/>
          </w:tcPr>
          <w:p w14:paraId="25175131" w14:textId="77777777" w:rsidR="0081004D" w:rsidRPr="00EE210F" w:rsidRDefault="0081004D" w:rsidP="00A63281">
            <w:pPr>
              <w:spacing w:afterLines="20" w:after="48"/>
              <w:jc w:val="center"/>
              <w:rPr>
                <w:rFonts w:ascii="Times New Roman" w:hAnsi="Times New Roman" w:cs="Times New Roman"/>
                <w:color w:val="000000"/>
                <w:sz w:val="18"/>
                <w:szCs w:val="18"/>
              </w:rPr>
            </w:pPr>
          </w:p>
        </w:tc>
        <w:tc>
          <w:tcPr>
            <w:tcW w:w="922" w:type="dxa"/>
          </w:tcPr>
          <w:p w14:paraId="0A927C1A" w14:textId="77777777" w:rsidR="0081004D" w:rsidRPr="00EE210F" w:rsidRDefault="0081004D" w:rsidP="00A63281">
            <w:pPr>
              <w:widowControl/>
              <w:suppressAutoHyphens w:val="0"/>
              <w:spacing w:afterLines="20" w:after="48"/>
              <w:jc w:val="center"/>
              <w:rPr>
                <w:rFonts w:ascii="Times New Roman" w:hAnsi="Times New Roman" w:cs="Times New Roman"/>
                <w:sz w:val="18"/>
                <w:szCs w:val="18"/>
              </w:rPr>
            </w:pPr>
          </w:p>
        </w:tc>
        <w:tc>
          <w:tcPr>
            <w:tcW w:w="1118" w:type="dxa"/>
          </w:tcPr>
          <w:p w14:paraId="30AFA6DF" w14:textId="77777777" w:rsidR="0081004D" w:rsidRPr="00EE210F" w:rsidRDefault="0081004D" w:rsidP="00A63281">
            <w:pPr>
              <w:widowControl/>
              <w:suppressAutoHyphens w:val="0"/>
              <w:spacing w:afterLines="20" w:after="48"/>
              <w:jc w:val="center"/>
              <w:rPr>
                <w:rFonts w:ascii="Times New Roman" w:hAnsi="Times New Roman" w:cs="Times New Roman"/>
                <w:sz w:val="18"/>
                <w:szCs w:val="18"/>
              </w:rPr>
            </w:pPr>
          </w:p>
        </w:tc>
        <w:tc>
          <w:tcPr>
            <w:tcW w:w="639" w:type="dxa"/>
          </w:tcPr>
          <w:p w14:paraId="5DA1800B" w14:textId="77777777" w:rsidR="0081004D" w:rsidRPr="00EE210F" w:rsidRDefault="0081004D" w:rsidP="00A63281">
            <w:pPr>
              <w:spacing w:afterLines="20" w:after="48"/>
              <w:jc w:val="center"/>
              <w:rPr>
                <w:rFonts w:ascii="Times New Roman" w:hAnsi="Times New Roman" w:cs="Times New Roman"/>
                <w:color w:val="000000"/>
                <w:sz w:val="18"/>
                <w:szCs w:val="18"/>
              </w:rPr>
            </w:pPr>
          </w:p>
        </w:tc>
        <w:tc>
          <w:tcPr>
            <w:tcW w:w="1111" w:type="dxa"/>
          </w:tcPr>
          <w:p w14:paraId="17BA0755" w14:textId="77777777" w:rsidR="0081004D" w:rsidRPr="00EE210F" w:rsidRDefault="0058715A"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0.205</w:t>
            </w:r>
          </w:p>
        </w:tc>
        <w:tc>
          <w:tcPr>
            <w:tcW w:w="946" w:type="dxa"/>
          </w:tcPr>
          <w:p w14:paraId="56B7F97B" w14:textId="77777777" w:rsidR="0081004D" w:rsidRPr="00EE210F" w:rsidRDefault="0058715A"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0.007</w:t>
            </w:r>
          </w:p>
        </w:tc>
        <w:tc>
          <w:tcPr>
            <w:tcW w:w="974" w:type="dxa"/>
          </w:tcPr>
          <w:p w14:paraId="6AEAC6F6" w14:textId="77777777" w:rsidR="0081004D" w:rsidRPr="00EE210F" w:rsidRDefault="0058715A"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7</w:t>
            </w:r>
          </w:p>
        </w:tc>
      </w:tr>
      <w:tr w:rsidR="0081004D" w:rsidRPr="00ED35BE" w14:paraId="6E0D4A7A" w14:textId="77777777" w:rsidTr="0081004D">
        <w:tc>
          <w:tcPr>
            <w:tcW w:w="2414" w:type="dxa"/>
          </w:tcPr>
          <w:p w14:paraId="61B1674E" w14:textId="6F4A0CE8" w:rsidR="0081004D" w:rsidRPr="00EE210F" w:rsidRDefault="00141A39"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Maximum Temperature</w:t>
            </w:r>
          </w:p>
        </w:tc>
        <w:tc>
          <w:tcPr>
            <w:tcW w:w="1111" w:type="dxa"/>
          </w:tcPr>
          <w:p w14:paraId="6DD518C3" w14:textId="77777777" w:rsidR="0081004D" w:rsidRPr="00EE210F" w:rsidRDefault="0058715A"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w:t>
            </w:r>
            <w:r w:rsidR="005936E0" w:rsidRPr="00EE210F">
              <w:rPr>
                <w:rFonts w:ascii="Times New Roman" w:hAnsi="Times New Roman" w:cs="Times New Roman"/>
                <w:color w:val="000000"/>
                <w:sz w:val="18"/>
                <w:szCs w:val="18"/>
              </w:rPr>
              <w:t>.326</w:t>
            </w:r>
          </w:p>
        </w:tc>
        <w:tc>
          <w:tcPr>
            <w:tcW w:w="922" w:type="dxa"/>
          </w:tcPr>
          <w:p w14:paraId="2323F398" w14:textId="77777777" w:rsidR="0081004D" w:rsidRPr="00EE210F" w:rsidRDefault="00972987"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&lt;0.001</w:t>
            </w:r>
          </w:p>
        </w:tc>
        <w:tc>
          <w:tcPr>
            <w:tcW w:w="1118" w:type="dxa"/>
          </w:tcPr>
          <w:p w14:paraId="3544C059" w14:textId="77777777" w:rsidR="0081004D" w:rsidRPr="00EE210F" w:rsidRDefault="0058715A"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2993DDAA" w14:textId="77777777" w:rsidR="0081004D" w:rsidRPr="00EE210F" w:rsidRDefault="0081004D" w:rsidP="00A63281">
            <w:pPr>
              <w:spacing w:afterLines="20" w:after="48"/>
              <w:jc w:val="center"/>
              <w:rPr>
                <w:rFonts w:ascii="Times New Roman" w:hAnsi="Times New Roman" w:cs="Times New Roman"/>
                <w:color w:val="000000"/>
                <w:sz w:val="18"/>
                <w:szCs w:val="18"/>
              </w:rPr>
            </w:pPr>
          </w:p>
        </w:tc>
        <w:tc>
          <w:tcPr>
            <w:tcW w:w="1111" w:type="dxa"/>
          </w:tcPr>
          <w:p w14:paraId="28AB999A" w14:textId="77777777" w:rsidR="0081004D" w:rsidRPr="00EE210F" w:rsidRDefault="005936E0"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0.230</w:t>
            </w:r>
          </w:p>
        </w:tc>
        <w:tc>
          <w:tcPr>
            <w:tcW w:w="946" w:type="dxa"/>
          </w:tcPr>
          <w:p w14:paraId="5A30706D"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0.003</w:t>
            </w:r>
          </w:p>
        </w:tc>
        <w:tc>
          <w:tcPr>
            <w:tcW w:w="974" w:type="dxa"/>
          </w:tcPr>
          <w:p w14:paraId="0F55EA61"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81004D" w:rsidRPr="00ED35BE" w14:paraId="791219A2" w14:textId="77777777" w:rsidTr="0081004D">
        <w:tc>
          <w:tcPr>
            <w:tcW w:w="2414" w:type="dxa"/>
          </w:tcPr>
          <w:p w14:paraId="0EEF0FDA" w14:textId="44EBB25A" w:rsidR="0081004D" w:rsidRPr="00EE210F" w:rsidRDefault="00141A39"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Minimum Temperature</w:t>
            </w:r>
          </w:p>
        </w:tc>
        <w:tc>
          <w:tcPr>
            <w:tcW w:w="1111" w:type="dxa"/>
          </w:tcPr>
          <w:p w14:paraId="043FD678" w14:textId="77777777" w:rsidR="0081004D" w:rsidRPr="00EE210F" w:rsidRDefault="0058715A"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w:t>
            </w:r>
            <w:r w:rsidR="005936E0" w:rsidRPr="00EE210F">
              <w:rPr>
                <w:rFonts w:ascii="Times New Roman" w:hAnsi="Times New Roman" w:cs="Times New Roman"/>
                <w:color w:val="000000"/>
                <w:sz w:val="18"/>
                <w:szCs w:val="18"/>
              </w:rPr>
              <w:t>187</w:t>
            </w:r>
          </w:p>
        </w:tc>
        <w:tc>
          <w:tcPr>
            <w:tcW w:w="922" w:type="dxa"/>
          </w:tcPr>
          <w:p w14:paraId="20137CE2"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0.017</w:t>
            </w:r>
          </w:p>
        </w:tc>
        <w:tc>
          <w:tcPr>
            <w:tcW w:w="1118" w:type="dxa"/>
          </w:tcPr>
          <w:p w14:paraId="26AAA1ED"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6</w:t>
            </w:r>
          </w:p>
        </w:tc>
        <w:tc>
          <w:tcPr>
            <w:tcW w:w="639" w:type="dxa"/>
          </w:tcPr>
          <w:p w14:paraId="7B12C0EF" w14:textId="77777777" w:rsidR="0081004D" w:rsidRPr="00EE210F" w:rsidRDefault="0081004D" w:rsidP="00A63281">
            <w:pPr>
              <w:spacing w:afterLines="20" w:after="48"/>
              <w:jc w:val="center"/>
              <w:rPr>
                <w:rFonts w:ascii="Times New Roman" w:hAnsi="Times New Roman" w:cs="Times New Roman"/>
                <w:color w:val="000000"/>
                <w:sz w:val="18"/>
                <w:szCs w:val="18"/>
              </w:rPr>
            </w:pPr>
          </w:p>
        </w:tc>
        <w:tc>
          <w:tcPr>
            <w:tcW w:w="1111" w:type="dxa"/>
          </w:tcPr>
          <w:p w14:paraId="198087BD" w14:textId="77777777" w:rsidR="0081004D" w:rsidRPr="00EE210F" w:rsidRDefault="005936E0"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0.250</w:t>
            </w:r>
          </w:p>
        </w:tc>
        <w:tc>
          <w:tcPr>
            <w:tcW w:w="946" w:type="dxa"/>
          </w:tcPr>
          <w:p w14:paraId="72E41B53"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0.001</w:t>
            </w:r>
          </w:p>
        </w:tc>
        <w:tc>
          <w:tcPr>
            <w:tcW w:w="974" w:type="dxa"/>
          </w:tcPr>
          <w:p w14:paraId="33F92BCD"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7</w:t>
            </w:r>
          </w:p>
        </w:tc>
      </w:tr>
      <w:tr w:rsidR="0081004D" w:rsidRPr="00ED35BE" w14:paraId="5686DC5B" w14:textId="77777777" w:rsidTr="002A6A65">
        <w:tc>
          <w:tcPr>
            <w:tcW w:w="2414" w:type="dxa"/>
          </w:tcPr>
          <w:p w14:paraId="466E449A" w14:textId="77777777" w:rsidR="0081004D" w:rsidRPr="00EE210F" w:rsidRDefault="0081004D"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Daily Temp difference</w:t>
            </w:r>
          </w:p>
        </w:tc>
        <w:tc>
          <w:tcPr>
            <w:tcW w:w="1111" w:type="dxa"/>
          </w:tcPr>
          <w:p w14:paraId="0F4A9F64" w14:textId="77777777" w:rsidR="0081004D" w:rsidRPr="00EE210F" w:rsidRDefault="0058715A"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w:t>
            </w:r>
            <w:r w:rsidR="005936E0" w:rsidRPr="00EE210F">
              <w:rPr>
                <w:rFonts w:ascii="Times New Roman" w:hAnsi="Times New Roman" w:cs="Times New Roman"/>
                <w:color w:val="000000"/>
                <w:sz w:val="18"/>
                <w:szCs w:val="18"/>
              </w:rPr>
              <w:t>248</w:t>
            </w:r>
          </w:p>
        </w:tc>
        <w:tc>
          <w:tcPr>
            <w:tcW w:w="922" w:type="dxa"/>
          </w:tcPr>
          <w:p w14:paraId="3CD171D5"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0.002</w:t>
            </w:r>
          </w:p>
        </w:tc>
        <w:tc>
          <w:tcPr>
            <w:tcW w:w="1118" w:type="dxa"/>
          </w:tcPr>
          <w:p w14:paraId="4A08BC30" w14:textId="77777777" w:rsidR="0081004D" w:rsidRPr="00EE210F" w:rsidRDefault="0058715A"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4C286609" w14:textId="77777777" w:rsidR="0081004D" w:rsidRPr="00EE210F" w:rsidRDefault="0081004D" w:rsidP="00A63281">
            <w:pPr>
              <w:spacing w:afterLines="20" w:after="48"/>
              <w:jc w:val="center"/>
              <w:rPr>
                <w:rFonts w:ascii="Times New Roman" w:hAnsi="Times New Roman" w:cs="Times New Roman"/>
                <w:color w:val="000000"/>
                <w:sz w:val="18"/>
                <w:szCs w:val="18"/>
              </w:rPr>
            </w:pPr>
          </w:p>
        </w:tc>
        <w:tc>
          <w:tcPr>
            <w:tcW w:w="1111" w:type="dxa"/>
          </w:tcPr>
          <w:p w14:paraId="44DF56FD" w14:textId="77777777" w:rsidR="0081004D" w:rsidRPr="00EE210F" w:rsidRDefault="005936E0"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0.161</w:t>
            </w:r>
          </w:p>
        </w:tc>
        <w:tc>
          <w:tcPr>
            <w:tcW w:w="946" w:type="dxa"/>
          </w:tcPr>
          <w:p w14:paraId="4718FB15"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0.041</w:t>
            </w:r>
          </w:p>
        </w:tc>
        <w:tc>
          <w:tcPr>
            <w:tcW w:w="974" w:type="dxa"/>
          </w:tcPr>
          <w:p w14:paraId="24651FEF" w14:textId="77777777" w:rsidR="0081004D"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2</w:t>
            </w:r>
          </w:p>
        </w:tc>
      </w:tr>
      <w:tr w:rsidR="002A6A65" w:rsidRPr="00ED35BE" w14:paraId="37C673A0" w14:textId="77777777" w:rsidTr="006E3100">
        <w:tc>
          <w:tcPr>
            <w:tcW w:w="2414" w:type="dxa"/>
            <w:vAlign w:val="bottom"/>
          </w:tcPr>
          <w:p w14:paraId="0EC0624F" w14:textId="77777777" w:rsidR="00A63281" w:rsidRPr="00EE210F" w:rsidRDefault="00A63281" w:rsidP="00A63281">
            <w:pPr>
              <w:widowControl/>
              <w:suppressAutoHyphens w:val="0"/>
              <w:spacing w:afterLines="20" w:after="48"/>
              <w:rPr>
                <w:rFonts w:ascii="Times New Roman" w:hAnsi="Times New Roman" w:cs="Times New Roman"/>
                <w:b/>
                <w:i/>
                <w:sz w:val="18"/>
                <w:szCs w:val="18"/>
              </w:rPr>
            </w:pPr>
          </w:p>
          <w:p w14:paraId="05881C9C" w14:textId="77777777" w:rsidR="002A6A65" w:rsidRPr="00EE210F" w:rsidRDefault="0058715A" w:rsidP="005C2E31">
            <w:pPr>
              <w:widowControl/>
              <w:suppressAutoHyphens w:val="0"/>
              <w:spacing w:afterLines="20" w:after="48"/>
              <w:rPr>
                <w:rFonts w:ascii="Times New Roman" w:hAnsi="Times New Roman" w:cs="Times New Roman"/>
                <w:b/>
                <w:i/>
                <w:sz w:val="18"/>
                <w:szCs w:val="18"/>
              </w:rPr>
            </w:pPr>
            <w:r w:rsidRPr="00EE210F">
              <w:rPr>
                <w:rFonts w:ascii="Times New Roman" w:hAnsi="Times New Roman" w:cs="Times New Roman"/>
                <w:b/>
                <w:i/>
                <w:sz w:val="18"/>
                <w:szCs w:val="18"/>
              </w:rPr>
              <w:t>Shade</w:t>
            </w:r>
            <w:r w:rsidR="005C2E31" w:rsidRPr="00EE210F">
              <w:rPr>
                <w:rFonts w:ascii="Times New Roman" w:hAnsi="Times New Roman" w:cs="Times New Roman"/>
                <w:b/>
                <w:i/>
                <w:sz w:val="18"/>
                <w:szCs w:val="18"/>
              </w:rPr>
              <w:t>-</w:t>
            </w:r>
            <w:r w:rsidRPr="00EE210F">
              <w:rPr>
                <w:rFonts w:ascii="Times New Roman" w:hAnsi="Times New Roman" w:cs="Times New Roman"/>
                <w:b/>
                <w:i/>
                <w:sz w:val="18"/>
                <w:szCs w:val="18"/>
              </w:rPr>
              <w:t>bearer</w:t>
            </w:r>
          </w:p>
        </w:tc>
        <w:tc>
          <w:tcPr>
            <w:tcW w:w="1111" w:type="dxa"/>
          </w:tcPr>
          <w:p w14:paraId="51BE5115" w14:textId="77777777" w:rsidR="002A6A65" w:rsidRPr="00EE210F" w:rsidRDefault="002A6A65" w:rsidP="00A63281">
            <w:pPr>
              <w:spacing w:afterLines="20" w:after="48"/>
              <w:jc w:val="center"/>
              <w:rPr>
                <w:rFonts w:ascii="Times New Roman" w:hAnsi="Times New Roman" w:cs="Times New Roman"/>
                <w:color w:val="000000"/>
                <w:sz w:val="18"/>
                <w:szCs w:val="18"/>
              </w:rPr>
            </w:pPr>
          </w:p>
        </w:tc>
        <w:tc>
          <w:tcPr>
            <w:tcW w:w="922" w:type="dxa"/>
          </w:tcPr>
          <w:p w14:paraId="0D396641"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c>
          <w:tcPr>
            <w:tcW w:w="1118" w:type="dxa"/>
          </w:tcPr>
          <w:p w14:paraId="6E1473FF"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c>
          <w:tcPr>
            <w:tcW w:w="639" w:type="dxa"/>
          </w:tcPr>
          <w:p w14:paraId="21B2FA2B" w14:textId="77777777" w:rsidR="002A6A65" w:rsidRPr="00EE210F" w:rsidRDefault="002A6A65" w:rsidP="00A63281">
            <w:pPr>
              <w:spacing w:afterLines="20" w:after="48"/>
              <w:jc w:val="center"/>
              <w:rPr>
                <w:rFonts w:ascii="Times New Roman" w:hAnsi="Times New Roman" w:cs="Times New Roman"/>
                <w:color w:val="000000"/>
                <w:sz w:val="18"/>
                <w:szCs w:val="18"/>
              </w:rPr>
            </w:pPr>
          </w:p>
        </w:tc>
        <w:tc>
          <w:tcPr>
            <w:tcW w:w="1111" w:type="dxa"/>
          </w:tcPr>
          <w:p w14:paraId="6A341943" w14:textId="77777777" w:rsidR="002A6A65" w:rsidRPr="00EE210F" w:rsidRDefault="002A6A65" w:rsidP="00A63281">
            <w:pPr>
              <w:spacing w:afterLines="20" w:after="48"/>
              <w:jc w:val="center"/>
              <w:rPr>
                <w:rFonts w:ascii="Times New Roman" w:hAnsi="Times New Roman" w:cs="Times New Roman"/>
                <w:color w:val="000000"/>
                <w:sz w:val="18"/>
                <w:szCs w:val="18"/>
              </w:rPr>
            </w:pPr>
          </w:p>
        </w:tc>
        <w:tc>
          <w:tcPr>
            <w:tcW w:w="946" w:type="dxa"/>
          </w:tcPr>
          <w:p w14:paraId="6BBA10C7"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c>
          <w:tcPr>
            <w:tcW w:w="974" w:type="dxa"/>
          </w:tcPr>
          <w:p w14:paraId="5C22A2A5" w14:textId="77777777" w:rsidR="002A6A65" w:rsidRPr="00EE210F" w:rsidRDefault="002A6A65" w:rsidP="00A63281">
            <w:pPr>
              <w:widowControl/>
              <w:suppressAutoHyphens w:val="0"/>
              <w:spacing w:afterLines="20" w:after="48"/>
              <w:jc w:val="center"/>
              <w:rPr>
                <w:rFonts w:ascii="Times New Roman" w:hAnsi="Times New Roman" w:cs="Times New Roman"/>
                <w:sz w:val="18"/>
                <w:szCs w:val="18"/>
              </w:rPr>
            </w:pPr>
          </w:p>
        </w:tc>
      </w:tr>
      <w:tr w:rsidR="005936E0" w:rsidRPr="00ED35BE" w14:paraId="3DC0FC7D" w14:textId="77777777" w:rsidTr="002A6A65">
        <w:tc>
          <w:tcPr>
            <w:tcW w:w="2414" w:type="dxa"/>
          </w:tcPr>
          <w:p w14:paraId="534E993D" w14:textId="77777777" w:rsidR="005936E0" w:rsidRPr="00EE210F" w:rsidRDefault="005936E0"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IOD SST</w:t>
            </w:r>
          </w:p>
        </w:tc>
        <w:tc>
          <w:tcPr>
            <w:tcW w:w="1111" w:type="dxa"/>
          </w:tcPr>
          <w:p w14:paraId="0959AA61" w14:textId="77777777" w:rsidR="005936E0" w:rsidRPr="00EE210F" w:rsidRDefault="005936E0" w:rsidP="00A63281">
            <w:pPr>
              <w:spacing w:afterLines="20" w:after="48"/>
              <w:jc w:val="center"/>
              <w:rPr>
                <w:rFonts w:ascii="Times New Roman" w:hAnsi="Times New Roman" w:cs="Times New Roman"/>
                <w:color w:val="000000"/>
                <w:sz w:val="18"/>
                <w:szCs w:val="18"/>
              </w:rPr>
            </w:pPr>
          </w:p>
        </w:tc>
        <w:tc>
          <w:tcPr>
            <w:tcW w:w="922" w:type="dxa"/>
          </w:tcPr>
          <w:p w14:paraId="4FEA1052"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p>
        </w:tc>
        <w:tc>
          <w:tcPr>
            <w:tcW w:w="1118" w:type="dxa"/>
          </w:tcPr>
          <w:p w14:paraId="618105C2"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p>
        </w:tc>
        <w:tc>
          <w:tcPr>
            <w:tcW w:w="639" w:type="dxa"/>
          </w:tcPr>
          <w:p w14:paraId="2DC6D9DD" w14:textId="77777777" w:rsidR="005936E0" w:rsidRPr="00EE210F" w:rsidRDefault="005936E0" w:rsidP="00A63281">
            <w:pPr>
              <w:spacing w:afterLines="20" w:after="48"/>
              <w:jc w:val="center"/>
              <w:rPr>
                <w:rFonts w:ascii="Times New Roman" w:hAnsi="Times New Roman" w:cs="Times New Roman"/>
                <w:color w:val="000000"/>
                <w:sz w:val="18"/>
                <w:szCs w:val="18"/>
              </w:rPr>
            </w:pPr>
          </w:p>
        </w:tc>
        <w:tc>
          <w:tcPr>
            <w:tcW w:w="1111" w:type="dxa"/>
          </w:tcPr>
          <w:p w14:paraId="40A0CCD3" w14:textId="77777777" w:rsidR="005936E0" w:rsidRPr="00EE210F" w:rsidRDefault="005936E0"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0.209</w:t>
            </w:r>
          </w:p>
        </w:tc>
        <w:tc>
          <w:tcPr>
            <w:tcW w:w="946" w:type="dxa"/>
          </w:tcPr>
          <w:p w14:paraId="73DE96D0"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0.028</w:t>
            </w:r>
          </w:p>
        </w:tc>
        <w:tc>
          <w:tcPr>
            <w:tcW w:w="974" w:type="dxa"/>
          </w:tcPr>
          <w:p w14:paraId="3D4C9370"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5936E0" w:rsidRPr="00ED35BE" w14:paraId="30B028E0" w14:textId="77777777" w:rsidTr="002A6A65">
        <w:tc>
          <w:tcPr>
            <w:tcW w:w="2414" w:type="dxa"/>
          </w:tcPr>
          <w:p w14:paraId="2FA32838" w14:textId="77777777" w:rsidR="005936E0" w:rsidRPr="00EE210F" w:rsidRDefault="005936E0"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Rainfall</w:t>
            </w:r>
          </w:p>
        </w:tc>
        <w:tc>
          <w:tcPr>
            <w:tcW w:w="1111" w:type="dxa"/>
          </w:tcPr>
          <w:p w14:paraId="214AB9E6" w14:textId="77777777" w:rsidR="005936E0" w:rsidRPr="00EE210F" w:rsidRDefault="005936E0"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0.180</w:t>
            </w:r>
          </w:p>
        </w:tc>
        <w:tc>
          <w:tcPr>
            <w:tcW w:w="922" w:type="dxa"/>
          </w:tcPr>
          <w:p w14:paraId="4ACA5FF5"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0.018</w:t>
            </w:r>
          </w:p>
        </w:tc>
        <w:tc>
          <w:tcPr>
            <w:tcW w:w="1118" w:type="dxa"/>
          </w:tcPr>
          <w:p w14:paraId="50D004B5"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4</w:t>
            </w:r>
          </w:p>
        </w:tc>
        <w:tc>
          <w:tcPr>
            <w:tcW w:w="639" w:type="dxa"/>
          </w:tcPr>
          <w:p w14:paraId="57517143" w14:textId="77777777" w:rsidR="005936E0" w:rsidRPr="00EE210F" w:rsidRDefault="005936E0" w:rsidP="00A63281">
            <w:pPr>
              <w:spacing w:afterLines="20" w:after="48"/>
              <w:jc w:val="center"/>
              <w:rPr>
                <w:rFonts w:ascii="Times New Roman" w:hAnsi="Times New Roman" w:cs="Times New Roman"/>
                <w:color w:val="000000"/>
                <w:sz w:val="18"/>
                <w:szCs w:val="18"/>
              </w:rPr>
            </w:pPr>
          </w:p>
        </w:tc>
        <w:tc>
          <w:tcPr>
            <w:tcW w:w="1111" w:type="dxa"/>
          </w:tcPr>
          <w:p w14:paraId="6A730B8D" w14:textId="77777777" w:rsidR="005936E0" w:rsidRPr="00EE210F" w:rsidRDefault="005936E0"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0.158</w:t>
            </w:r>
          </w:p>
        </w:tc>
        <w:tc>
          <w:tcPr>
            <w:tcW w:w="946" w:type="dxa"/>
          </w:tcPr>
          <w:p w14:paraId="5A8F15DC"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0.039</w:t>
            </w:r>
          </w:p>
        </w:tc>
        <w:tc>
          <w:tcPr>
            <w:tcW w:w="974" w:type="dxa"/>
          </w:tcPr>
          <w:p w14:paraId="3E467981"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4</w:t>
            </w:r>
          </w:p>
        </w:tc>
      </w:tr>
      <w:tr w:rsidR="005936E0" w:rsidRPr="00ED35BE" w14:paraId="55DC8396" w14:textId="77777777" w:rsidTr="002A6A65">
        <w:tc>
          <w:tcPr>
            <w:tcW w:w="2414" w:type="dxa"/>
          </w:tcPr>
          <w:p w14:paraId="711CD923" w14:textId="0E7D95AB" w:rsidR="005936E0" w:rsidRPr="00EE210F" w:rsidRDefault="00141A39"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Maximum Temperature</w:t>
            </w:r>
          </w:p>
        </w:tc>
        <w:tc>
          <w:tcPr>
            <w:tcW w:w="1111" w:type="dxa"/>
          </w:tcPr>
          <w:p w14:paraId="7AC303A8" w14:textId="77777777" w:rsidR="005936E0" w:rsidRPr="00EE210F" w:rsidRDefault="005936E0" w:rsidP="00A63281">
            <w:pPr>
              <w:spacing w:afterLines="20" w:after="48"/>
              <w:jc w:val="center"/>
              <w:rPr>
                <w:rFonts w:ascii="Times New Roman" w:hAnsi="Times New Roman" w:cs="Times New Roman"/>
                <w:color w:val="000000"/>
                <w:sz w:val="18"/>
                <w:szCs w:val="18"/>
              </w:rPr>
            </w:pPr>
          </w:p>
        </w:tc>
        <w:tc>
          <w:tcPr>
            <w:tcW w:w="922" w:type="dxa"/>
          </w:tcPr>
          <w:p w14:paraId="26702C42"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p>
        </w:tc>
        <w:tc>
          <w:tcPr>
            <w:tcW w:w="1118" w:type="dxa"/>
          </w:tcPr>
          <w:p w14:paraId="385EACEE"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p>
        </w:tc>
        <w:tc>
          <w:tcPr>
            <w:tcW w:w="639" w:type="dxa"/>
          </w:tcPr>
          <w:p w14:paraId="231CEED8" w14:textId="77777777" w:rsidR="005936E0" w:rsidRPr="00EE210F" w:rsidRDefault="005936E0" w:rsidP="00A63281">
            <w:pPr>
              <w:spacing w:afterLines="20" w:after="48"/>
              <w:jc w:val="center"/>
              <w:rPr>
                <w:rFonts w:ascii="Times New Roman" w:hAnsi="Times New Roman" w:cs="Times New Roman"/>
                <w:color w:val="000000"/>
                <w:sz w:val="18"/>
                <w:szCs w:val="18"/>
              </w:rPr>
            </w:pPr>
          </w:p>
        </w:tc>
        <w:tc>
          <w:tcPr>
            <w:tcW w:w="1111" w:type="dxa"/>
          </w:tcPr>
          <w:p w14:paraId="280399C7" w14:textId="77777777" w:rsidR="005936E0" w:rsidRPr="00EE210F" w:rsidRDefault="005936E0"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-0.353</w:t>
            </w:r>
          </w:p>
        </w:tc>
        <w:tc>
          <w:tcPr>
            <w:tcW w:w="946" w:type="dxa"/>
          </w:tcPr>
          <w:p w14:paraId="2D2F41CF" w14:textId="77777777" w:rsidR="005936E0" w:rsidRPr="00EE210F" w:rsidRDefault="00972987"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&lt;0.001</w:t>
            </w:r>
          </w:p>
        </w:tc>
        <w:tc>
          <w:tcPr>
            <w:tcW w:w="974" w:type="dxa"/>
          </w:tcPr>
          <w:p w14:paraId="08FC65DD"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5936E0" w:rsidRPr="00ED35BE" w14:paraId="2E80BF1F" w14:textId="77777777" w:rsidTr="002A6A65">
        <w:tc>
          <w:tcPr>
            <w:tcW w:w="2414" w:type="dxa"/>
          </w:tcPr>
          <w:p w14:paraId="07B0E318" w14:textId="48E9C536" w:rsidR="005936E0" w:rsidRPr="00EE210F" w:rsidRDefault="00141A39" w:rsidP="00A63281">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Minimum Temperature</w:t>
            </w:r>
          </w:p>
        </w:tc>
        <w:tc>
          <w:tcPr>
            <w:tcW w:w="1111" w:type="dxa"/>
          </w:tcPr>
          <w:p w14:paraId="2804BBC7" w14:textId="77777777" w:rsidR="005936E0" w:rsidRPr="00EE210F" w:rsidRDefault="005936E0" w:rsidP="00A63281">
            <w:pPr>
              <w:spacing w:afterLines="20" w:after="48"/>
              <w:jc w:val="center"/>
              <w:rPr>
                <w:rFonts w:ascii="Times New Roman" w:hAnsi="Times New Roman" w:cs="Times New Roman"/>
                <w:color w:val="000000"/>
                <w:sz w:val="18"/>
                <w:szCs w:val="18"/>
              </w:rPr>
            </w:pPr>
          </w:p>
        </w:tc>
        <w:tc>
          <w:tcPr>
            <w:tcW w:w="922" w:type="dxa"/>
          </w:tcPr>
          <w:p w14:paraId="58A493A3"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p>
        </w:tc>
        <w:tc>
          <w:tcPr>
            <w:tcW w:w="1118" w:type="dxa"/>
          </w:tcPr>
          <w:p w14:paraId="3CC0C5F5"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p>
        </w:tc>
        <w:tc>
          <w:tcPr>
            <w:tcW w:w="639" w:type="dxa"/>
          </w:tcPr>
          <w:p w14:paraId="4A771781" w14:textId="77777777" w:rsidR="005936E0" w:rsidRPr="00EE210F" w:rsidRDefault="005936E0" w:rsidP="00A63281">
            <w:pPr>
              <w:spacing w:afterLines="20" w:after="48"/>
              <w:jc w:val="center"/>
              <w:rPr>
                <w:rFonts w:ascii="Times New Roman" w:hAnsi="Times New Roman" w:cs="Times New Roman"/>
                <w:color w:val="000000"/>
                <w:sz w:val="18"/>
                <w:szCs w:val="18"/>
              </w:rPr>
            </w:pPr>
          </w:p>
        </w:tc>
        <w:tc>
          <w:tcPr>
            <w:tcW w:w="1111" w:type="dxa"/>
          </w:tcPr>
          <w:p w14:paraId="55CD7EFD" w14:textId="77777777" w:rsidR="005936E0" w:rsidRPr="00EE210F" w:rsidRDefault="005936E0" w:rsidP="00A63281">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-0.194</w:t>
            </w:r>
          </w:p>
        </w:tc>
        <w:tc>
          <w:tcPr>
            <w:tcW w:w="946" w:type="dxa"/>
          </w:tcPr>
          <w:p w14:paraId="478D828E"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0.013</w:t>
            </w:r>
          </w:p>
        </w:tc>
        <w:tc>
          <w:tcPr>
            <w:tcW w:w="974" w:type="dxa"/>
          </w:tcPr>
          <w:p w14:paraId="1AD668D7" w14:textId="77777777" w:rsidR="005936E0" w:rsidRPr="00EE210F" w:rsidRDefault="005936E0" w:rsidP="00A63281">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4</w:t>
            </w:r>
          </w:p>
        </w:tc>
      </w:tr>
      <w:tr w:rsidR="00A63281" w:rsidRPr="00ED35BE" w14:paraId="73F67DA4" w14:textId="77777777" w:rsidTr="00ED35BE">
        <w:tc>
          <w:tcPr>
            <w:tcW w:w="2414" w:type="dxa"/>
          </w:tcPr>
          <w:p w14:paraId="1C30D8E3" w14:textId="77777777" w:rsidR="00A63281" w:rsidRPr="00EE210F" w:rsidRDefault="00A63281" w:rsidP="006C6D25">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Daily Temp difference</w:t>
            </w:r>
          </w:p>
        </w:tc>
        <w:tc>
          <w:tcPr>
            <w:tcW w:w="1111" w:type="dxa"/>
          </w:tcPr>
          <w:p w14:paraId="18FD4107" w14:textId="77777777" w:rsidR="00A63281" w:rsidRPr="00EE210F" w:rsidRDefault="00A63281" w:rsidP="006C6D25">
            <w:pPr>
              <w:spacing w:afterLines="20" w:after="48"/>
              <w:jc w:val="center"/>
              <w:rPr>
                <w:rFonts w:ascii="Times New Roman" w:hAnsi="Times New Roman" w:cs="Times New Roman"/>
                <w:color w:val="000000"/>
                <w:sz w:val="18"/>
                <w:szCs w:val="18"/>
              </w:rPr>
            </w:pPr>
          </w:p>
        </w:tc>
        <w:tc>
          <w:tcPr>
            <w:tcW w:w="922" w:type="dxa"/>
          </w:tcPr>
          <w:p w14:paraId="46B464BC" w14:textId="77777777" w:rsidR="00A63281" w:rsidRPr="00EE210F" w:rsidRDefault="00A63281" w:rsidP="006C6D25">
            <w:pPr>
              <w:widowControl/>
              <w:suppressAutoHyphens w:val="0"/>
              <w:spacing w:afterLines="20" w:after="48"/>
              <w:jc w:val="center"/>
              <w:rPr>
                <w:rFonts w:ascii="Times New Roman" w:hAnsi="Times New Roman" w:cs="Times New Roman"/>
                <w:sz w:val="18"/>
                <w:szCs w:val="18"/>
              </w:rPr>
            </w:pPr>
          </w:p>
        </w:tc>
        <w:tc>
          <w:tcPr>
            <w:tcW w:w="1118" w:type="dxa"/>
          </w:tcPr>
          <w:p w14:paraId="11896D2C" w14:textId="77777777" w:rsidR="00A63281" w:rsidRPr="00EE210F" w:rsidRDefault="00A63281" w:rsidP="006C6D25">
            <w:pPr>
              <w:widowControl/>
              <w:suppressAutoHyphens w:val="0"/>
              <w:spacing w:afterLines="20" w:after="48"/>
              <w:jc w:val="center"/>
              <w:rPr>
                <w:rFonts w:ascii="Times New Roman" w:hAnsi="Times New Roman" w:cs="Times New Roman"/>
                <w:sz w:val="18"/>
                <w:szCs w:val="18"/>
              </w:rPr>
            </w:pPr>
          </w:p>
        </w:tc>
        <w:tc>
          <w:tcPr>
            <w:tcW w:w="639" w:type="dxa"/>
          </w:tcPr>
          <w:p w14:paraId="602DE189" w14:textId="77777777" w:rsidR="00A63281" w:rsidRPr="00EE210F" w:rsidRDefault="00A63281" w:rsidP="006C6D25">
            <w:pPr>
              <w:spacing w:afterLines="20" w:after="48"/>
              <w:jc w:val="center"/>
              <w:rPr>
                <w:rFonts w:ascii="Times New Roman" w:hAnsi="Times New Roman" w:cs="Times New Roman"/>
                <w:color w:val="000000"/>
                <w:sz w:val="18"/>
                <w:szCs w:val="18"/>
              </w:rPr>
            </w:pPr>
          </w:p>
        </w:tc>
        <w:tc>
          <w:tcPr>
            <w:tcW w:w="1111" w:type="dxa"/>
          </w:tcPr>
          <w:p w14:paraId="5B323995" w14:textId="77777777" w:rsidR="00A63281" w:rsidRPr="00EE210F" w:rsidRDefault="00A63281" w:rsidP="006C6D25">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-0.327</w:t>
            </w:r>
          </w:p>
        </w:tc>
        <w:tc>
          <w:tcPr>
            <w:tcW w:w="946" w:type="dxa"/>
          </w:tcPr>
          <w:p w14:paraId="30D7E9CA" w14:textId="77777777" w:rsidR="00A63281" w:rsidRPr="00EE210F" w:rsidRDefault="00972987" w:rsidP="006C6D25">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&lt;0.001</w:t>
            </w:r>
          </w:p>
        </w:tc>
        <w:tc>
          <w:tcPr>
            <w:tcW w:w="974" w:type="dxa"/>
          </w:tcPr>
          <w:p w14:paraId="6630A9FF" w14:textId="77777777" w:rsidR="00A63281" w:rsidRPr="00EE210F" w:rsidRDefault="00A63281" w:rsidP="006C6D25">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ED35BE" w:rsidRPr="00DB3415" w14:paraId="16E8376B" w14:textId="77777777" w:rsidTr="00ED35BE">
        <w:tc>
          <w:tcPr>
            <w:tcW w:w="2414" w:type="dxa"/>
          </w:tcPr>
          <w:p w14:paraId="284F55A5" w14:textId="77777777" w:rsidR="00ED35BE" w:rsidRPr="00EE210F" w:rsidRDefault="00ED35BE" w:rsidP="00ED35BE">
            <w:pPr>
              <w:widowControl/>
              <w:suppressAutoHyphens w:val="0"/>
              <w:spacing w:afterLines="20" w:after="48"/>
              <w:rPr>
                <w:rFonts w:ascii="Times New Roman" w:hAnsi="Times New Roman" w:cs="Times New Roman"/>
                <w:b/>
                <w:i/>
                <w:sz w:val="18"/>
                <w:szCs w:val="18"/>
              </w:rPr>
            </w:pPr>
          </w:p>
        </w:tc>
        <w:tc>
          <w:tcPr>
            <w:tcW w:w="1111" w:type="dxa"/>
          </w:tcPr>
          <w:p w14:paraId="06955BE8"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22" w:type="dxa"/>
          </w:tcPr>
          <w:p w14:paraId="2AF39944"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Pr>
          <w:p w14:paraId="5E4B9234"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Pr>
          <w:p w14:paraId="1434C031"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46BDCF79"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7ACD2D38"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2C4CBC80"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0FE2ACBE" w14:textId="77777777" w:rsidTr="005C3769">
        <w:tc>
          <w:tcPr>
            <w:tcW w:w="3525" w:type="dxa"/>
            <w:gridSpan w:val="2"/>
          </w:tcPr>
          <w:p w14:paraId="56B0E2C8" w14:textId="2703BC62" w:rsidR="00ED35BE" w:rsidRPr="00EE210F" w:rsidRDefault="00ED35BE" w:rsidP="00ED35BE">
            <w:pPr>
              <w:spacing w:afterLines="20" w:after="48"/>
              <w:rPr>
                <w:rFonts w:ascii="Times New Roman" w:hAnsi="Times New Roman" w:cs="Times New Roman"/>
                <w:color w:val="000000"/>
                <w:sz w:val="18"/>
                <w:szCs w:val="18"/>
              </w:rPr>
            </w:pPr>
            <w:r w:rsidRPr="00EE210F">
              <w:rPr>
                <w:rFonts w:ascii="Times New Roman" w:hAnsi="Times New Roman" w:cs="Times New Roman"/>
                <w:b/>
                <w:i/>
                <w:sz w:val="18"/>
                <w:szCs w:val="18"/>
              </w:rPr>
              <w:t>Auto dispersal (fall from tree)</w:t>
            </w:r>
          </w:p>
        </w:tc>
        <w:tc>
          <w:tcPr>
            <w:tcW w:w="922" w:type="dxa"/>
          </w:tcPr>
          <w:p w14:paraId="5AF904D8"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Pr>
          <w:p w14:paraId="1E3BCBC8"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Pr>
          <w:p w14:paraId="77056E0D"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265BE3FB"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2E45E662"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4AA3FB0B"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3E4EEAD2" w14:textId="77777777" w:rsidTr="00ED35BE">
        <w:tc>
          <w:tcPr>
            <w:tcW w:w="2414" w:type="dxa"/>
          </w:tcPr>
          <w:p w14:paraId="64D5397B" w14:textId="749358EC" w:rsidR="00ED35BE" w:rsidRPr="00EE210F" w:rsidRDefault="00ED35BE" w:rsidP="00ED35BE">
            <w:pPr>
              <w:widowControl/>
              <w:suppressAutoHyphens w:val="0"/>
              <w:spacing w:afterLines="20" w:after="48"/>
              <w:rPr>
                <w:rFonts w:ascii="Times New Roman" w:hAnsi="Times New Roman" w:cs="Times New Roman"/>
                <w:b/>
                <w:i/>
                <w:sz w:val="18"/>
                <w:szCs w:val="18"/>
              </w:rPr>
            </w:pPr>
            <w:r w:rsidRPr="00EE210F">
              <w:rPr>
                <w:rFonts w:ascii="Times New Roman" w:hAnsi="Times New Roman" w:cs="Times New Roman"/>
                <w:sz w:val="18"/>
                <w:szCs w:val="18"/>
              </w:rPr>
              <w:t>ENSO NINO4 SST</w:t>
            </w:r>
          </w:p>
        </w:tc>
        <w:tc>
          <w:tcPr>
            <w:tcW w:w="1111" w:type="dxa"/>
          </w:tcPr>
          <w:p w14:paraId="630B0A30" w14:textId="53C73F62"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0.179</w:t>
            </w:r>
          </w:p>
        </w:tc>
        <w:tc>
          <w:tcPr>
            <w:tcW w:w="922" w:type="dxa"/>
          </w:tcPr>
          <w:p w14:paraId="3992B080" w14:textId="1DD770F0"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0.029</w:t>
            </w:r>
          </w:p>
        </w:tc>
        <w:tc>
          <w:tcPr>
            <w:tcW w:w="1118" w:type="dxa"/>
          </w:tcPr>
          <w:p w14:paraId="4B89E8E7" w14:textId="6D1474F6"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2</w:t>
            </w:r>
          </w:p>
        </w:tc>
        <w:tc>
          <w:tcPr>
            <w:tcW w:w="639" w:type="dxa"/>
          </w:tcPr>
          <w:p w14:paraId="04B8CDEC"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40C08EB5" w14:textId="44D7F009"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0.201</w:t>
            </w:r>
          </w:p>
        </w:tc>
        <w:tc>
          <w:tcPr>
            <w:tcW w:w="946" w:type="dxa"/>
          </w:tcPr>
          <w:p w14:paraId="362F8388" w14:textId="2B206E0D"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0.009</w:t>
            </w:r>
          </w:p>
        </w:tc>
        <w:tc>
          <w:tcPr>
            <w:tcW w:w="974" w:type="dxa"/>
          </w:tcPr>
          <w:p w14:paraId="57D5C0B6" w14:textId="162AA7F7"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2</w:t>
            </w:r>
          </w:p>
        </w:tc>
      </w:tr>
      <w:tr w:rsidR="00ED35BE" w:rsidRPr="00DB3415" w14:paraId="0D3B6F7C" w14:textId="77777777" w:rsidTr="00ED35BE">
        <w:tc>
          <w:tcPr>
            <w:tcW w:w="2414" w:type="dxa"/>
            <w:vAlign w:val="bottom"/>
          </w:tcPr>
          <w:p w14:paraId="3C309B00" w14:textId="77777777" w:rsidR="00ED35BE" w:rsidRPr="00EE210F" w:rsidRDefault="00ED35BE" w:rsidP="00ED35BE">
            <w:pPr>
              <w:widowControl/>
              <w:suppressAutoHyphens w:val="0"/>
              <w:spacing w:afterLines="20" w:after="48"/>
              <w:rPr>
                <w:rFonts w:ascii="Times New Roman" w:hAnsi="Times New Roman" w:cs="Times New Roman"/>
                <w:b/>
                <w:i/>
                <w:sz w:val="18"/>
                <w:szCs w:val="18"/>
              </w:rPr>
            </w:pPr>
          </w:p>
          <w:p w14:paraId="7911C886" w14:textId="2FB71642"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b/>
                <w:i/>
                <w:sz w:val="18"/>
                <w:szCs w:val="18"/>
              </w:rPr>
              <w:t>Ballistic Dispersal</w:t>
            </w:r>
          </w:p>
        </w:tc>
        <w:tc>
          <w:tcPr>
            <w:tcW w:w="1111" w:type="dxa"/>
          </w:tcPr>
          <w:p w14:paraId="3A46B491"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22" w:type="dxa"/>
          </w:tcPr>
          <w:p w14:paraId="4589EA21"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Pr>
          <w:p w14:paraId="56E7CA74"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Pr>
          <w:p w14:paraId="154EB583"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07960F40"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22D3C79E"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319DC92C"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6682CF87" w14:textId="77777777" w:rsidTr="00ED35BE">
        <w:tc>
          <w:tcPr>
            <w:tcW w:w="2414" w:type="dxa"/>
          </w:tcPr>
          <w:p w14:paraId="3F5BD7D4" w14:textId="43605778" w:rsidR="00ED35BE" w:rsidRPr="00EE210F" w:rsidRDefault="00ED35BE" w:rsidP="00ED35BE">
            <w:pPr>
              <w:widowControl/>
              <w:suppressAutoHyphens w:val="0"/>
              <w:spacing w:afterLines="20" w:after="48"/>
              <w:rPr>
                <w:rFonts w:ascii="Times New Roman" w:hAnsi="Times New Roman" w:cs="Times New Roman"/>
                <w:b/>
                <w:i/>
                <w:sz w:val="18"/>
                <w:szCs w:val="18"/>
              </w:rPr>
            </w:pPr>
            <w:r w:rsidRPr="00EE210F">
              <w:rPr>
                <w:rFonts w:ascii="Times New Roman" w:hAnsi="Times New Roman" w:cs="Times New Roman"/>
                <w:sz w:val="18"/>
                <w:szCs w:val="18"/>
              </w:rPr>
              <w:t>ENSO NINO4 SST</w:t>
            </w:r>
          </w:p>
        </w:tc>
        <w:tc>
          <w:tcPr>
            <w:tcW w:w="1111" w:type="dxa"/>
          </w:tcPr>
          <w:p w14:paraId="4173C65E" w14:textId="62085FDF"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sz w:val="18"/>
                <w:szCs w:val="18"/>
              </w:rPr>
              <w:t>-0.193</w:t>
            </w:r>
          </w:p>
        </w:tc>
        <w:tc>
          <w:tcPr>
            <w:tcW w:w="922" w:type="dxa"/>
          </w:tcPr>
          <w:p w14:paraId="118DE2A3" w14:textId="7652E093"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0.019</w:t>
            </w:r>
          </w:p>
        </w:tc>
        <w:tc>
          <w:tcPr>
            <w:tcW w:w="1118" w:type="dxa"/>
          </w:tcPr>
          <w:p w14:paraId="0B3C3C91" w14:textId="647E5D30"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6</w:t>
            </w:r>
          </w:p>
        </w:tc>
        <w:tc>
          <w:tcPr>
            <w:tcW w:w="639" w:type="dxa"/>
          </w:tcPr>
          <w:p w14:paraId="20EC46BE"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2362A61D"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1A8B7E21"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7472786C"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4B1EC7FA" w14:textId="77777777" w:rsidTr="00ED35BE">
        <w:tc>
          <w:tcPr>
            <w:tcW w:w="2414" w:type="dxa"/>
          </w:tcPr>
          <w:p w14:paraId="796F0AED" w14:textId="76EA9A75"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IOD SST</w:t>
            </w:r>
          </w:p>
        </w:tc>
        <w:tc>
          <w:tcPr>
            <w:tcW w:w="1111" w:type="dxa"/>
          </w:tcPr>
          <w:p w14:paraId="340315BE" w14:textId="21347623" w:rsidR="00ED35BE" w:rsidRPr="00EE210F" w:rsidRDefault="00ED35BE" w:rsidP="00ED35BE">
            <w:pPr>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0.268</w:t>
            </w:r>
          </w:p>
        </w:tc>
        <w:tc>
          <w:tcPr>
            <w:tcW w:w="922" w:type="dxa"/>
          </w:tcPr>
          <w:p w14:paraId="7565E65F" w14:textId="74A4EB76"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0.011</w:t>
            </w:r>
          </w:p>
        </w:tc>
        <w:tc>
          <w:tcPr>
            <w:tcW w:w="1118" w:type="dxa"/>
          </w:tcPr>
          <w:p w14:paraId="6143CE3C" w14:textId="75EA0A65"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014BBA3A"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51340229" w14:textId="2E9DC0B3"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0.196</w:t>
            </w:r>
          </w:p>
        </w:tc>
        <w:tc>
          <w:tcPr>
            <w:tcW w:w="946" w:type="dxa"/>
          </w:tcPr>
          <w:p w14:paraId="5343B67C" w14:textId="74F65E2D"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0.039</w:t>
            </w:r>
          </w:p>
        </w:tc>
        <w:tc>
          <w:tcPr>
            <w:tcW w:w="974" w:type="dxa"/>
          </w:tcPr>
          <w:p w14:paraId="67BCA54F" w14:textId="2A87EBAB"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ED35BE" w:rsidRPr="00DB3415" w14:paraId="4556B590" w14:textId="77777777" w:rsidTr="00ED35BE">
        <w:tc>
          <w:tcPr>
            <w:tcW w:w="2414" w:type="dxa"/>
          </w:tcPr>
          <w:p w14:paraId="42465249" w14:textId="2A802078"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Rainfall</w:t>
            </w:r>
          </w:p>
        </w:tc>
        <w:tc>
          <w:tcPr>
            <w:tcW w:w="1111" w:type="dxa"/>
          </w:tcPr>
          <w:p w14:paraId="1ECF8048" w14:textId="106A5631" w:rsidR="00ED35BE" w:rsidRPr="00EE210F" w:rsidRDefault="00ED35BE" w:rsidP="00ED35BE">
            <w:pPr>
              <w:spacing w:afterLines="20" w:after="48"/>
              <w:jc w:val="center"/>
              <w:rPr>
                <w:rFonts w:ascii="Times New Roman" w:hAnsi="Times New Roman" w:cs="Times New Roman"/>
                <w:sz w:val="18"/>
                <w:szCs w:val="18"/>
              </w:rPr>
            </w:pPr>
            <w:r w:rsidRPr="00EE210F">
              <w:rPr>
                <w:rFonts w:ascii="Times New Roman" w:hAnsi="Times New Roman" w:cs="Times New Roman"/>
                <w:color w:val="000000"/>
                <w:sz w:val="18"/>
                <w:szCs w:val="18"/>
              </w:rPr>
              <w:t>0.204</w:t>
            </w:r>
          </w:p>
        </w:tc>
        <w:tc>
          <w:tcPr>
            <w:tcW w:w="922" w:type="dxa"/>
          </w:tcPr>
          <w:p w14:paraId="197901C1" w14:textId="5A794AEC"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0.008</w:t>
            </w:r>
          </w:p>
        </w:tc>
        <w:tc>
          <w:tcPr>
            <w:tcW w:w="1118" w:type="dxa"/>
          </w:tcPr>
          <w:p w14:paraId="52451A69" w14:textId="7A3C379E"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40130B0E"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359BFAEB"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3BF5D340"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60B61BD5"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57AB18A8" w14:textId="77777777" w:rsidTr="00ED35BE">
        <w:tc>
          <w:tcPr>
            <w:tcW w:w="2414" w:type="dxa"/>
            <w:vAlign w:val="bottom"/>
          </w:tcPr>
          <w:p w14:paraId="59DDCF81" w14:textId="77777777" w:rsidR="00ED35BE" w:rsidRPr="00EE210F" w:rsidRDefault="00ED35BE" w:rsidP="00ED35BE">
            <w:pPr>
              <w:widowControl/>
              <w:suppressAutoHyphens w:val="0"/>
              <w:spacing w:afterLines="20" w:after="48"/>
              <w:rPr>
                <w:rFonts w:ascii="Times New Roman" w:hAnsi="Times New Roman" w:cs="Times New Roman"/>
                <w:b/>
                <w:i/>
                <w:sz w:val="18"/>
                <w:szCs w:val="18"/>
              </w:rPr>
            </w:pPr>
          </w:p>
          <w:p w14:paraId="00A6D12D" w14:textId="2D6E65FA"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b/>
                <w:i/>
                <w:sz w:val="18"/>
                <w:szCs w:val="18"/>
              </w:rPr>
              <w:t>Large Fleshy fruit</w:t>
            </w:r>
          </w:p>
        </w:tc>
        <w:tc>
          <w:tcPr>
            <w:tcW w:w="1111" w:type="dxa"/>
          </w:tcPr>
          <w:p w14:paraId="1AB34F51"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22" w:type="dxa"/>
          </w:tcPr>
          <w:p w14:paraId="6BF69118"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Pr>
          <w:p w14:paraId="6D2933AC"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Pr>
          <w:p w14:paraId="60B04FEF"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66F766CD"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3C2FC4A7"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0F981004"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4523FEC8" w14:textId="77777777" w:rsidTr="00ED35BE">
        <w:tc>
          <w:tcPr>
            <w:tcW w:w="2414" w:type="dxa"/>
          </w:tcPr>
          <w:p w14:paraId="2F4333E2" w14:textId="10F21BF2" w:rsidR="00ED35BE" w:rsidRPr="00EE210F" w:rsidRDefault="00ED35BE" w:rsidP="00ED35BE">
            <w:pPr>
              <w:widowControl/>
              <w:suppressAutoHyphens w:val="0"/>
              <w:spacing w:afterLines="20" w:after="48"/>
              <w:rPr>
                <w:rFonts w:ascii="Times New Roman" w:hAnsi="Times New Roman" w:cs="Times New Roman"/>
                <w:b/>
                <w:i/>
                <w:sz w:val="18"/>
                <w:szCs w:val="18"/>
              </w:rPr>
            </w:pPr>
            <w:r w:rsidRPr="00EE210F">
              <w:rPr>
                <w:rFonts w:ascii="Times New Roman" w:hAnsi="Times New Roman" w:cs="Times New Roman"/>
                <w:sz w:val="18"/>
                <w:szCs w:val="18"/>
              </w:rPr>
              <w:t>Rainfall</w:t>
            </w:r>
          </w:p>
        </w:tc>
        <w:tc>
          <w:tcPr>
            <w:tcW w:w="1111" w:type="dxa"/>
          </w:tcPr>
          <w:p w14:paraId="402A2504" w14:textId="3326CBDC"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0.177</w:t>
            </w:r>
          </w:p>
        </w:tc>
        <w:tc>
          <w:tcPr>
            <w:tcW w:w="922" w:type="dxa"/>
          </w:tcPr>
          <w:p w14:paraId="2BDAE1F9" w14:textId="7267928E"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0.021</w:t>
            </w:r>
          </w:p>
        </w:tc>
        <w:tc>
          <w:tcPr>
            <w:tcW w:w="1118" w:type="dxa"/>
          </w:tcPr>
          <w:p w14:paraId="071BC6EE" w14:textId="0A6E5769"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2</w:t>
            </w:r>
          </w:p>
        </w:tc>
        <w:tc>
          <w:tcPr>
            <w:tcW w:w="639" w:type="dxa"/>
          </w:tcPr>
          <w:p w14:paraId="4FAB5826"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7B6192C7" w14:textId="461C1A81"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0.247</w:t>
            </w:r>
          </w:p>
        </w:tc>
        <w:tc>
          <w:tcPr>
            <w:tcW w:w="946" w:type="dxa"/>
          </w:tcPr>
          <w:p w14:paraId="6948C87D" w14:textId="3F31AC04"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0.001</w:t>
            </w:r>
          </w:p>
        </w:tc>
        <w:tc>
          <w:tcPr>
            <w:tcW w:w="974" w:type="dxa"/>
          </w:tcPr>
          <w:p w14:paraId="28404857" w14:textId="6FA0F788"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2</w:t>
            </w:r>
          </w:p>
        </w:tc>
      </w:tr>
      <w:tr w:rsidR="00ED35BE" w:rsidRPr="00DB3415" w14:paraId="46F1CBAD" w14:textId="77777777" w:rsidTr="00ED35BE">
        <w:tc>
          <w:tcPr>
            <w:tcW w:w="2414" w:type="dxa"/>
          </w:tcPr>
          <w:p w14:paraId="19B29098" w14:textId="451F749A"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Maximum Temperature</w:t>
            </w:r>
          </w:p>
        </w:tc>
        <w:tc>
          <w:tcPr>
            <w:tcW w:w="1111" w:type="dxa"/>
          </w:tcPr>
          <w:p w14:paraId="7261E045" w14:textId="62C92018"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-0.295</w:t>
            </w:r>
          </w:p>
        </w:tc>
        <w:tc>
          <w:tcPr>
            <w:tcW w:w="922" w:type="dxa"/>
          </w:tcPr>
          <w:p w14:paraId="2FE5BB17" w14:textId="58E124FD"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&lt;0.001</w:t>
            </w:r>
          </w:p>
        </w:tc>
        <w:tc>
          <w:tcPr>
            <w:tcW w:w="1118" w:type="dxa"/>
          </w:tcPr>
          <w:p w14:paraId="1B473D4C" w14:textId="5054E9CE"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17073B38"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0B778613" w14:textId="649A7341"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-0.422</w:t>
            </w:r>
          </w:p>
        </w:tc>
        <w:tc>
          <w:tcPr>
            <w:tcW w:w="946" w:type="dxa"/>
          </w:tcPr>
          <w:p w14:paraId="035F3942" w14:textId="14446247"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&lt;0.001</w:t>
            </w:r>
          </w:p>
        </w:tc>
        <w:tc>
          <w:tcPr>
            <w:tcW w:w="974" w:type="dxa"/>
          </w:tcPr>
          <w:p w14:paraId="77244ED9" w14:textId="1E7AF338"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ED35BE" w:rsidRPr="00DB3415" w14:paraId="6E5E1404" w14:textId="77777777" w:rsidTr="00ED35BE">
        <w:tc>
          <w:tcPr>
            <w:tcW w:w="2414" w:type="dxa"/>
          </w:tcPr>
          <w:p w14:paraId="5D859FE2" w14:textId="2A32E0BB"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Minimum Temperature</w:t>
            </w:r>
          </w:p>
        </w:tc>
        <w:tc>
          <w:tcPr>
            <w:tcW w:w="1111" w:type="dxa"/>
          </w:tcPr>
          <w:p w14:paraId="6A537638"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22" w:type="dxa"/>
          </w:tcPr>
          <w:p w14:paraId="1EEB295F"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Pr>
          <w:p w14:paraId="3E9EF1FC"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Pr>
          <w:p w14:paraId="72B62D88"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51FDA434" w14:textId="7CE4397A"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0.159</w:t>
            </w:r>
          </w:p>
        </w:tc>
        <w:tc>
          <w:tcPr>
            <w:tcW w:w="946" w:type="dxa"/>
          </w:tcPr>
          <w:p w14:paraId="0A914B04" w14:textId="5A7DEB77"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0.046</w:t>
            </w:r>
          </w:p>
        </w:tc>
        <w:tc>
          <w:tcPr>
            <w:tcW w:w="974" w:type="dxa"/>
          </w:tcPr>
          <w:p w14:paraId="02F7900E" w14:textId="2BBF0EAC"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ED35BE" w:rsidRPr="00DB3415" w14:paraId="6C45053F" w14:textId="77777777" w:rsidTr="00ED35BE">
        <w:tc>
          <w:tcPr>
            <w:tcW w:w="2414" w:type="dxa"/>
          </w:tcPr>
          <w:p w14:paraId="4A881EA3" w14:textId="2EE72EE9"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Daily Temp difference</w:t>
            </w:r>
          </w:p>
        </w:tc>
        <w:tc>
          <w:tcPr>
            <w:tcW w:w="1111" w:type="dxa"/>
          </w:tcPr>
          <w:p w14:paraId="630C313F" w14:textId="75FF5F35"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-0.290</w:t>
            </w:r>
          </w:p>
        </w:tc>
        <w:tc>
          <w:tcPr>
            <w:tcW w:w="922" w:type="dxa"/>
          </w:tcPr>
          <w:p w14:paraId="65CA3C83" w14:textId="60F467CB"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&lt;0.001</w:t>
            </w:r>
          </w:p>
        </w:tc>
        <w:tc>
          <w:tcPr>
            <w:tcW w:w="1118" w:type="dxa"/>
          </w:tcPr>
          <w:p w14:paraId="1A806CBF" w14:textId="1B3EB42F"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4BD8983A"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4F54D5CA" w14:textId="4F9335F5"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-0.391</w:t>
            </w:r>
          </w:p>
        </w:tc>
        <w:tc>
          <w:tcPr>
            <w:tcW w:w="946" w:type="dxa"/>
          </w:tcPr>
          <w:p w14:paraId="049A95BB" w14:textId="5D89CB66"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&lt;0.001</w:t>
            </w:r>
          </w:p>
        </w:tc>
        <w:tc>
          <w:tcPr>
            <w:tcW w:w="974" w:type="dxa"/>
          </w:tcPr>
          <w:p w14:paraId="396ED743" w14:textId="0A4CE844"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ED35BE" w:rsidRPr="00DB3415" w14:paraId="092530DC" w14:textId="77777777" w:rsidTr="00ED35BE">
        <w:tc>
          <w:tcPr>
            <w:tcW w:w="2414" w:type="dxa"/>
          </w:tcPr>
          <w:p w14:paraId="72D02F1A" w14:textId="77777777" w:rsidR="00ED35BE" w:rsidRPr="00EE210F" w:rsidRDefault="00ED35BE" w:rsidP="00ED35BE">
            <w:pPr>
              <w:widowControl/>
              <w:suppressAutoHyphens w:val="0"/>
              <w:spacing w:afterLines="20" w:after="48"/>
              <w:rPr>
                <w:rFonts w:ascii="Times New Roman" w:hAnsi="Times New Roman" w:cs="Times New Roman"/>
                <w:b/>
                <w:i/>
                <w:sz w:val="18"/>
                <w:szCs w:val="18"/>
              </w:rPr>
            </w:pPr>
          </w:p>
          <w:p w14:paraId="615A7DE7" w14:textId="37ABE7B7"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b/>
                <w:i/>
                <w:sz w:val="18"/>
                <w:szCs w:val="18"/>
              </w:rPr>
              <w:t>Small Fleshy Fruit</w:t>
            </w:r>
          </w:p>
        </w:tc>
        <w:tc>
          <w:tcPr>
            <w:tcW w:w="1111" w:type="dxa"/>
          </w:tcPr>
          <w:p w14:paraId="679CDE48"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22" w:type="dxa"/>
          </w:tcPr>
          <w:p w14:paraId="0808686B"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Pr>
          <w:p w14:paraId="459A98CD"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Pr>
          <w:p w14:paraId="56E4D8B2"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245A17E8"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2F53E0B2"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3FDFD618"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38E80C47" w14:textId="77777777" w:rsidTr="00ED35BE">
        <w:tc>
          <w:tcPr>
            <w:tcW w:w="2414" w:type="dxa"/>
          </w:tcPr>
          <w:p w14:paraId="0AB08FF6" w14:textId="392BC8B3" w:rsidR="00ED35BE" w:rsidRPr="00EE210F" w:rsidRDefault="00ED35BE" w:rsidP="00ED35BE">
            <w:pPr>
              <w:widowControl/>
              <w:suppressAutoHyphens w:val="0"/>
              <w:spacing w:afterLines="20" w:after="48"/>
              <w:rPr>
                <w:rFonts w:ascii="Times New Roman" w:hAnsi="Times New Roman" w:cs="Times New Roman"/>
                <w:b/>
                <w:i/>
                <w:sz w:val="18"/>
                <w:szCs w:val="18"/>
              </w:rPr>
            </w:pPr>
            <w:r w:rsidRPr="00EE210F">
              <w:rPr>
                <w:rFonts w:ascii="Times New Roman" w:hAnsi="Times New Roman" w:cs="Times New Roman"/>
                <w:sz w:val="18"/>
                <w:szCs w:val="18"/>
              </w:rPr>
              <w:t>ENSO NINO4 SST</w:t>
            </w:r>
          </w:p>
        </w:tc>
        <w:tc>
          <w:tcPr>
            <w:tcW w:w="1111" w:type="dxa"/>
          </w:tcPr>
          <w:p w14:paraId="328F7BE7" w14:textId="5FBF4AC0"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-0.202</w:t>
            </w:r>
          </w:p>
        </w:tc>
        <w:tc>
          <w:tcPr>
            <w:tcW w:w="922" w:type="dxa"/>
          </w:tcPr>
          <w:p w14:paraId="459114D9" w14:textId="48A38BC7"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0.014</w:t>
            </w:r>
          </w:p>
        </w:tc>
        <w:tc>
          <w:tcPr>
            <w:tcW w:w="1118" w:type="dxa"/>
          </w:tcPr>
          <w:p w14:paraId="69D9B10E" w14:textId="45363DF0"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4</w:t>
            </w:r>
          </w:p>
        </w:tc>
        <w:tc>
          <w:tcPr>
            <w:tcW w:w="639" w:type="dxa"/>
          </w:tcPr>
          <w:p w14:paraId="5F6A5953"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0DF1ACEE" w14:textId="4CF30890"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-0.229</w:t>
            </w:r>
          </w:p>
        </w:tc>
        <w:tc>
          <w:tcPr>
            <w:tcW w:w="946" w:type="dxa"/>
          </w:tcPr>
          <w:p w14:paraId="0B83EFE5" w14:textId="229C5721"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0.003</w:t>
            </w:r>
          </w:p>
        </w:tc>
        <w:tc>
          <w:tcPr>
            <w:tcW w:w="974" w:type="dxa"/>
          </w:tcPr>
          <w:p w14:paraId="5F96D7F7" w14:textId="62C74628"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2</w:t>
            </w:r>
          </w:p>
        </w:tc>
      </w:tr>
      <w:tr w:rsidR="00ED35BE" w:rsidRPr="00DB3415" w14:paraId="5C6DFB6A" w14:textId="77777777" w:rsidTr="00ED35BE">
        <w:tc>
          <w:tcPr>
            <w:tcW w:w="2414" w:type="dxa"/>
          </w:tcPr>
          <w:p w14:paraId="7A4D2AE9" w14:textId="0252FC6F"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Maximum Temperature</w:t>
            </w:r>
          </w:p>
        </w:tc>
        <w:tc>
          <w:tcPr>
            <w:tcW w:w="1111" w:type="dxa"/>
          </w:tcPr>
          <w:p w14:paraId="7D741D1C" w14:textId="44AAE985"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-0.209</w:t>
            </w:r>
          </w:p>
        </w:tc>
        <w:tc>
          <w:tcPr>
            <w:tcW w:w="922" w:type="dxa"/>
          </w:tcPr>
          <w:p w14:paraId="6A8DADBC" w14:textId="6BCD59D3"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0.008</w:t>
            </w:r>
          </w:p>
        </w:tc>
        <w:tc>
          <w:tcPr>
            <w:tcW w:w="1118" w:type="dxa"/>
          </w:tcPr>
          <w:p w14:paraId="584EFB28" w14:textId="3FFBE193"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3</w:t>
            </w:r>
          </w:p>
        </w:tc>
        <w:tc>
          <w:tcPr>
            <w:tcW w:w="639" w:type="dxa"/>
          </w:tcPr>
          <w:p w14:paraId="69062304"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2B7A4977" w14:textId="3D0989DD"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-0.242</w:t>
            </w:r>
          </w:p>
        </w:tc>
        <w:tc>
          <w:tcPr>
            <w:tcW w:w="946" w:type="dxa"/>
          </w:tcPr>
          <w:p w14:paraId="0D611B1F" w14:textId="31FAA560"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0.002</w:t>
            </w:r>
          </w:p>
        </w:tc>
        <w:tc>
          <w:tcPr>
            <w:tcW w:w="974" w:type="dxa"/>
          </w:tcPr>
          <w:p w14:paraId="615A3346" w14:textId="77A70F4A"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2</w:t>
            </w:r>
          </w:p>
        </w:tc>
      </w:tr>
      <w:tr w:rsidR="00ED35BE" w:rsidRPr="00DB3415" w14:paraId="114FD1AF" w14:textId="77777777" w:rsidTr="00ED35BE">
        <w:tc>
          <w:tcPr>
            <w:tcW w:w="2414" w:type="dxa"/>
          </w:tcPr>
          <w:p w14:paraId="0F378BD5" w14:textId="3E2BCEBC"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Daily Temp difference</w:t>
            </w:r>
          </w:p>
        </w:tc>
        <w:tc>
          <w:tcPr>
            <w:tcW w:w="1111" w:type="dxa"/>
          </w:tcPr>
          <w:p w14:paraId="60FC17B5" w14:textId="31A6E9ED"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-0.241</w:t>
            </w:r>
          </w:p>
        </w:tc>
        <w:tc>
          <w:tcPr>
            <w:tcW w:w="922" w:type="dxa"/>
          </w:tcPr>
          <w:p w14:paraId="422676D6" w14:textId="6B68E497"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0.001</w:t>
            </w:r>
          </w:p>
        </w:tc>
        <w:tc>
          <w:tcPr>
            <w:tcW w:w="1118" w:type="dxa"/>
          </w:tcPr>
          <w:p w14:paraId="58A9C1CA" w14:textId="3216573D"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7</w:t>
            </w:r>
          </w:p>
        </w:tc>
        <w:tc>
          <w:tcPr>
            <w:tcW w:w="639" w:type="dxa"/>
          </w:tcPr>
          <w:p w14:paraId="037C3841"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4F86CF3C" w14:textId="1E1D85AC"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-0.212</w:t>
            </w:r>
          </w:p>
        </w:tc>
        <w:tc>
          <w:tcPr>
            <w:tcW w:w="946" w:type="dxa"/>
          </w:tcPr>
          <w:p w14:paraId="01C8FE6D" w14:textId="6D9DC809"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0.002</w:t>
            </w:r>
          </w:p>
        </w:tc>
        <w:tc>
          <w:tcPr>
            <w:tcW w:w="974" w:type="dxa"/>
          </w:tcPr>
          <w:p w14:paraId="16D555F8" w14:textId="590FF615"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r>
      <w:tr w:rsidR="00ED35BE" w:rsidRPr="00DB3415" w14:paraId="306DED07" w14:textId="77777777" w:rsidTr="00ED35BE">
        <w:tc>
          <w:tcPr>
            <w:tcW w:w="2414" w:type="dxa"/>
          </w:tcPr>
          <w:p w14:paraId="042AEB74" w14:textId="77777777" w:rsidR="00ED35BE" w:rsidRPr="00EE210F" w:rsidRDefault="00ED35BE" w:rsidP="00ED35BE">
            <w:pPr>
              <w:widowControl/>
              <w:suppressAutoHyphens w:val="0"/>
              <w:spacing w:afterLines="20" w:after="48"/>
              <w:rPr>
                <w:rFonts w:ascii="Times New Roman" w:hAnsi="Times New Roman" w:cs="Times New Roman"/>
                <w:b/>
                <w:i/>
                <w:sz w:val="18"/>
                <w:szCs w:val="18"/>
              </w:rPr>
            </w:pPr>
          </w:p>
          <w:p w14:paraId="159D624C" w14:textId="7D9786AC"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b/>
                <w:i/>
                <w:sz w:val="18"/>
                <w:szCs w:val="18"/>
              </w:rPr>
              <w:t>Wind dispersed</w:t>
            </w:r>
          </w:p>
        </w:tc>
        <w:tc>
          <w:tcPr>
            <w:tcW w:w="1111" w:type="dxa"/>
          </w:tcPr>
          <w:p w14:paraId="51D0B415"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22" w:type="dxa"/>
          </w:tcPr>
          <w:p w14:paraId="4E99657E"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Pr>
          <w:p w14:paraId="6DD760C5"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Pr>
          <w:p w14:paraId="7AA86923"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29D6626C"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208A82B5"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7CC51971"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13F7D466" w14:textId="77777777" w:rsidTr="00ED35BE">
        <w:tc>
          <w:tcPr>
            <w:tcW w:w="2414" w:type="dxa"/>
          </w:tcPr>
          <w:p w14:paraId="22954166" w14:textId="259C034E" w:rsidR="00ED35BE" w:rsidRPr="00EE210F" w:rsidRDefault="00ED35BE" w:rsidP="00ED35BE">
            <w:pPr>
              <w:widowControl/>
              <w:suppressAutoHyphens w:val="0"/>
              <w:spacing w:afterLines="20" w:after="48"/>
              <w:rPr>
                <w:rFonts w:ascii="Times New Roman" w:hAnsi="Times New Roman" w:cs="Times New Roman"/>
                <w:b/>
                <w:i/>
                <w:sz w:val="18"/>
                <w:szCs w:val="18"/>
              </w:rPr>
            </w:pPr>
            <w:r w:rsidRPr="00EE210F">
              <w:rPr>
                <w:rFonts w:ascii="Times New Roman" w:hAnsi="Times New Roman" w:cs="Times New Roman"/>
                <w:sz w:val="18"/>
                <w:szCs w:val="18"/>
              </w:rPr>
              <w:t>ENSO NINO4 SST</w:t>
            </w:r>
          </w:p>
        </w:tc>
        <w:tc>
          <w:tcPr>
            <w:tcW w:w="1111" w:type="dxa"/>
          </w:tcPr>
          <w:p w14:paraId="52FAA9CA" w14:textId="6D378E4A"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0.173</w:t>
            </w:r>
          </w:p>
        </w:tc>
        <w:tc>
          <w:tcPr>
            <w:tcW w:w="922" w:type="dxa"/>
          </w:tcPr>
          <w:p w14:paraId="75508C03" w14:textId="075AAD9D"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0.034</w:t>
            </w:r>
          </w:p>
        </w:tc>
        <w:tc>
          <w:tcPr>
            <w:tcW w:w="1118" w:type="dxa"/>
          </w:tcPr>
          <w:p w14:paraId="2E1842EE" w14:textId="3CC315E9"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73CC7767"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060DAD8C"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55C7828A"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61E7C830"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4C2A6158" w14:textId="77777777" w:rsidTr="00ED35BE">
        <w:tc>
          <w:tcPr>
            <w:tcW w:w="2414" w:type="dxa"/>
          </w:tcPr>
          <w:p w14:paraId="3A959CBF" w14:textId="10E553D9"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IOD SST</w:t>
            </w:r>
          </w:p>
        </w:tc>
        <w:tc>
          <w:tcPr>
            <w:tcW w:w="1111" w:type="dxa"/>
          </w:tcPr>
          <w:p w14:paraId="18AB150B" w14:textId="48CE6E5E"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0.236</w:t>
            </w:r>
          </w:p>
        </w:tc>
        <w:tc>
          <w:tcPr>
            <w:tcW w:w="922" w:type="dxa"/>
          </w:tcPr>
          <w:p w14:paraId="76530FAC" w14:textId="326CF161"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0.022</w:t>
            </w:r>
          </w:p>
        </w:tc>
        <w:tc>
          <w:tcPr>
            <w:tcW w:w="1118" w:type="dxa"/>
          </w:tcPr>
          <w:p w14:paraId="6B8D4107" w14:textId="1874D8ED"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4</w:t>
            </w:r>
          </w:p>
        </w:tc>
        <w:tc>
          <w:tcPr>
            <w:tcW w:w="639" w:type="dxa"/>
          </w:tcPr>
          <w:p w14:paraId="25049A03"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3C95314B" w14:textId="55B2C8E6"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0.184</w:t>
            </w:r>
          </w:p>
        </w:tc>
        <w:tc>
          <w:tcPr>
            <w:tcW w:w="946" w:type="dxa"/>
          </w:tcPr>
          <w:p w14:paraId="4290D9AC" w14:textId="46D2005D"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0.049</w:t>
            </w:r>
          </w:p>
        </w:tc>
        <w:tc>
          <w:tcPr>
            <w:tcW w:w="974" w:type="dxa"/>
          </w:tcPr>
          <w:p w14:paraId="49FB63A4" w14:textId="0164BD57"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4</w:t>
            </w:r>
          </w:p>
        </w:tc>
      </w:tr>
      <w:tr w:rsidR="00ED35BE" w:rsidRPr="00DB3415" w14:paraId="301574AF" w14:textId="77777777" w:rsidTr="00ED35BE">
        <w:tc>
          <w:tcPr>
            <w:tcW w:w="2414" w:type="dxa"/>
          </w:tcPr>
          <w:p w14:paraId="65DAE016" w14:textId="422A2AD3"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lastRenderedPageBreak/>
              <w:t>Rainfall</w:t>
            </w:r>
          </w:p>
        </w:tc>
        <w:tc>
          <w:tcPr>
            <w:tcW w:w="1111" w:type="dxa"/>
          </w:tcPr>
          <w:p w14:paraId="18D3A813" w14:textId="66B9C4E8"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0.194</w:t>
            </w:r>
          </w:p>
        </w:tc>
        <w:tc>
          <w:tcPr>
            <w:tcW w:w="922" w:type="dxa"/>
          </w:tcPr>
          <w:p w14:paraId="0AE3B2F4" w14:textId="7FC3D377"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0.011</w:t>
            </w:r>
          </w:p>
        </w:tc>
        <w:tc>
          <w:tcPr>
            <w:tcW w:w="1118" w:type="dxa"/>
          </w:tcPr>
          <w:p w14:paraId="5C54EA25" w14:textId="16947E9C"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5</w:t>
            </w:r>
          </w:p>
        </w:tc>
        <w:tc>
          <w:tcPr>
            <w:tcW w:w="639" w:type="dxa"/>
          </w:tcPr>
          <w:p w14:paraId="40A76D6D"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721DBC38" w14:textId="59C9DC3F"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0.169</w:t>
            </w:r>
          </w:p>
        </w:tc>
        <w:tc>
          <w:tcPr>
            <w:tcW w:w="946" w:type="dxa"/>
          </w:tcPr>
          <w:p w14:paraId="79CAB770" w14:textId="301331DB"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0.027</w:t>
            </w:r>
          </w:p>
        </w:tc>
        <w:tc>
          <w:tcPr>
            <w:tcW w:w="974" w:type="dxa"/>
          </w:tcPr>
          <w:p w14:paraId="70EC30B5" w14:textId="6B6C77A5"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5</w:t>
            </w:r>
          </w:p>
        </w:tc>
      </w:tr>
      <w:tr w:rsidR="00ED35BE" w:rsidRPr="00DB3415" w14:paraId="344AE4DE" w14:textId="77777777" w:rsidTr="00ED35BE">
        <w:tc>
          <w:tcPr>
            <w:tcW w:w="2414" w:type="dxa"/>
          </w:tcPr>
          <w:p w14:paraId="51DDB1BA" w14:textId="383AD950"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Maximum Temperature</w:t>
            </w:r>
          </w:p>
        </w:tc>
        <w:tc>
          <w:tcPr>
            <w:tcW w:w="1111" w:type="dxa"/>
          </w:tcPr>
          <w:p w14:paraId="40F8049C" w14:textId="44AFA289"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0.283</w:t>
            </w:r>
          </w:p>
        </w:tc>
        <w:tc>
          <w:tcPr>
            <w:tcW w:w="922" w:type="dxa"/>
          </w:tcPr>
          <w:p w14:paraId="05D5BEED" w14:textId="20FB3EC2"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&lt;0.001</w:t>
            </w:r>
          </w:p>
        </w:tc>
        <w:tc>
          <w:tcPr>
            <w:tcW w:w="1118" w:type="dxa"/>
          </w:tcPr>
          <w:p w14:paraId="740A2CF0" w14:textId="61A35BE9"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456ADEC9"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2FF19891"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6276BA75"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7FDBF4CA"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4DA81B54" w14:textId="77777777" w:rsidTr="00ED35BE">
        <w:tc>
          <w:tcPr>
            <w:tcW w:w="2414" w:type="dxa"/>
          </w:tcPr>
          <w:p w14:paraId="10DD3FDD" w14:textId="452D3BD5"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Minimum Temperature</w:t>
            </w:r>
          </w:p>
        </w:tc>
        <w:tc>
          <w:tcPr>
            <w:tcW w:w="1111" w:type="dxa"/>
          </w:tcPr>
          <w:p w14:paraId="12E7BCA2" w14:textId="735D3DCE"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0.238</w:t>
            </w:r>
          </w:p>
        </w:tc>
        <w:tc>
          <w:tcPr>
            <w:tcW w:w="922" w:type="dxa"/>
          </w:tcPr>
          <w:p w14:paraId="5F3C40EE" w14:textId="5B190976"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0.002</w:t>
            </w:r>
          </w:p>
        </w:tc>
        <w:tc>
          <w:tcPr>
            <w:tcW w:w="1118" w:type="dxa"/>
          </w:tcPr>
          <w:p w14:paraId="2593DF80" w14:textId="6A8CD6FF"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5</w:t>
            </w:r>
          </w:p>
        </w:tc>
        <w:tc>
          <w:tcPr>
            <w:tcW w:w="639" w:type="dxa"/>
          </w:tcPr>
          <w:p w14:paraId="34F200B3"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4311ACA4"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1818F2B6"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1023EF83"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40128569" w14:textId="77777777" w:rsidTr="00ED35BE">
        <w:tc>
          <w:tcPr>
            <w:tcW w:w="2414" w:type="dxa"/>
          </w:tcPr>
          <w:p w14:paraId="57714570" w14:textId="2194DB72"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sz w:val="18"/>
                <w:szCs w:val="18"/>
              </w:rPr>
              <w:t>Daily Temp difference</w:t>
            </w:r>
          </w:p>
        </w:tc>
        <w:tc>
          <w:tcPr>
            <w:tcW w:w="1111" w:type="dxa"/>
          </w:tcPr>
          <w:p w14:paraId="2F81C429" w14:textId="66B37722"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0.245</w:t>
            </w:r>
          </w:p>
        </w:tc>
        <w:tc>
          <w:tcPr>
            <w:tcW w:w="922" w:type="dxa"/>
          </w:tcPr>
          <w:p w14:paraId="204F3702" w14:textId="0DEE4193"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0.011</w:t>
            </w:r>
          </w:p>
        </w:tc>
        <w:tc>
          <w:tcPr>
            <w:tcW w:w="1118" w:type="dxa"/>
          </w:tcPr>
          <w:p w14:paraId="19FE009A" w14:textId="08565F4D"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w:t>
            </w:r>
          </w:p>
        </w:tc>
        <w:tc>
          <w:tcPr>
            <w:tcW w:w="639" w:type="dxa"/>
          </w:tcPr>
          <w:p w14:paraId="4069C240"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344DF4D5"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2DB65237"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467CE2B8"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2B04DA1E" w14:textId="77777777" w:rsidTr="00ED35BE">
        <w:tc>
          <w:tcPr>
            <w:tcW w:w="2414" w:type="dxa"/>
          </w:tcPr>
          <w:p w14:paraId="74308A6F" w14:textId="77777777" w:rsidR="00ED35BE" w:rsidRPr="00EE210F" w:rsidRDefault="00ED35BE" w:rsidP="00ED35BE">
            <w:pPr>
              <w:spacing w:afterLines="20" w:after="48"/>
              <w:rPr>
                <w:rFonts w:ascii="Times New Roman" w:hAnsi="Times New Roman" w:cs="Times New Roman"/>
                <w:b/>
                <w:i/>
                <w:sz w:val="18"/>
                <w:szCs w:val="18"/>
              </w:rPr>
            </w:pPr>
          </w:p>
          <w:p w14:paraId="2ADFE89B" w14:textId="053BC6DA" w:rsidR="00ED35BE" w:rsidRPr="00EE210F" w:rsidRDefault="00ED35BE" w:rsidP="00ED35BE">
            <w:pPr>
              <w:widowControl/>
              <w:suppressAutoHyphens w:val="0"/>
              <w:spacing w:afterLines="20" w:after="48"/>
              <w:rPr>
                <w:rFonts w:ascii="Times New Roman" w:hAnsi="Times New Roman" w:cs="Times New Roman"/>
                <w:sz w:val="18"/>
                <w:szCs w:val="18"/>
              </w:rPr>
            </w:pPr>
            <w:r w:rsidRPr="00EE210F">
              <w:rPr>
                <w:rFonts w:ascii="Times New Roman" w:hAnsi="Times New Roman" w:cs="Times New Roman"/>
                <w:b/>
                <w:i/>
                <w:sz w:val="18"/>
                <w:szCs w:val="18"/>
              </w:rPr>
              <w:t>Capsules dispersed by birds</w:t>
            </w:r>
          </w:p>
        </w:tc>
        <w:tc>
          <w:tcPr>
            <w:tcW w:w="1111" w:type="dxa"/>
          </w:tcPr>
          <w:p w14:paraId="6AEB54BA"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22" w:type="dxa"/>
          </w:tcPr>
          <w:p w14:paraId="611E5C47"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Pr>
          <w:p w14:paraId="64C7019B"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Pr>
          <w:p w14:paraId="41959424"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2260F415"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7C809CA5"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6D067008"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2986D57A" w14:textId="77777777" w:rsidTr="00ED35BE">
        <w:tc>
          <w:tcPr>
            <w:tcW w:w="2414" w:type="dxa"/>
          </w:tcPr>
          <w:p w14:paraId="276200EE" w14:textId="34B87320" w:rsidR="00ED35BE" w:rsidRPr="00EE210F" w:rsidRDefault="00ED35BE" w:rsidP="00ED35BE">
            <w:pPr>
              <w:spacing w:afterLines="20" w:after="48"/>
              <w:rPr>
                <w:rFonts w:ascii="Times New Roman" w:hAnsi="Times New Roman" w:cs="Times New Roman"/>
                <w:b/>
                <w:i/>
                <w:sz w:val="18"/>
                <w:szCs w:val="18"/>
              </w:rPr>
            </w:pPr>
            <w:r w:rsidRPr="00EE210F">
              <w:rPr>
                <w:rFonts w:ascii="Times New Roman" w:hAnsi="Times New Roman" w:cs="Times New Roman"/>
                <w:sz w:val="18"/>
                <w:szCs w:val="18"/>
              </w:rPr>
              <w:t>Rainfall</w:t>
            </w:r>
          </w:p>
        </w:tc>
        <w:tc>
          <w:tcPr>
            <w:tcW w:w="1111" w:type="dxa"/>
          </w:tcPr>
          <w:p w14:paraId="75CA6B59" w14:textId="2325693F"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0.249</w:t>
            </w:r>
          </w:p>
        </w:tc>
        <w:tc>
          <w:tcPr>
            <w:tcW w:w="922" w:type="dxa"/>
          </w:tcPr>
          <w:p w14:paraId="71851AB5" w14:textId="6D434876"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0.011</w:t>
            </w:r>
          </w:p>
        </w:tc>
        <w:tc>
          <w:tcPr>
            <w:tcW w:w="1118" w:type="dxa"/>
          </w:tcPr>
          <w:p w14:paraId="1A5E88D1" w14:textId="493FC802"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4</w:t>
            </w:r>
          </w:p>
        </w:tc>
        <w:tc>
          <w:tcPr>
            <w:tcW w:w="639" w:type="dxa"/>
          </w:tcPr>
          <w:p w14:paraId="37B38587"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7D167072"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46" w:type="dxa"/>
          </w:tcPr>
          <w:p w14:paraId="60E4AE89"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974" w:type="dxa"/>
          </w:tcPr>
          <w:p w14:paraId="4008B7FA"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r>
      <w:tr w:rsidR="00ED35BE" w:rsidRPr="00DB3415" w14:paraId="320B6A14" w14:textId="77777777" w:rsidTr="00ED35BE">
        <w:tc>
          <w:tcPr>
            <w:tcW w:w="2414" w:type="dxa"/>
          </w:tcPr>
          <w:p w14:paraId="70694880" w14:textId="7AF14F90" w:rsidR="00ED35BE" w:rsidRPr="00EE210F" w:rsidRDefault="00ED35BE" w:rsidP="00ED35BE">
            <w:pPr>
              <w:spacing w:afterLines="20" w:after="48"/>
              <w:rPr>
                <w:rFonts w:ascii="Times New Roman" w:hAnsi="Times New Roman" w:cs="Times New Roman"/>
                <w:sz w:val="18"/>
                <w:szCs w:val="18"/>
              </w:rPr>
            </w:pPr>
            <w:r w:rsidRPr="00EE210F">
              <w:rPr>
                <w:rFonts w:ascii="Times New Roman" w:hAnsi="Times New Roman" w:cs="Times New Roman"/>
                <w:sz w:val="18"/>
                <w:szCs w:val="18"/>
              </w:rPr>
              <w:t>Minimum Temperature</w:t>
            </w:r>
          </w:p>
        </w:tc>
        <w:tc>
          <w:tcPr>
            <w:tcW w:w="1111" w:type="dxa"/>
          </w:tcPr>
          <w:p w14:paraId="120F5967"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22" w:type="dxa"/>
          </w:tcPr>
          <w:p w14:paraId="71E5847B"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Pr>
          <w:p w14:paraId="0D184824"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Pr>
          <w:p w14:paraId="77943E74"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Pr>
          <w:p w14:paraId="0D2CDCE2" w14:textId="16864066"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-0.174</w:t>
            </w:r>
          </w:p>
        </w:tc>
        <w:tc>
          <w:tcPr>
            <w:tcW w:w="946" w:type="dxa"/>
          </w:tcPr>
          <w:p w14:paraId="0D227D95" w14:textId="376150E9"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0.027</w:t>
            </w:r>
          </w:p>
        </w:tc>
        <w:tc>
          <w:tcPr>
            <w:tcW w:w="974" w:type="dxa"/>
          </w:tcPr>
          <w:p w14:paraId="7F38686F" w14:textId="2B69DBE7"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3</w:t>
            </w:r>
          </w:p>
        </w:tc>
      </w:tr>
      <w:tr w:rsidR="00ED35BE" w:rsidRPr="00DB3415" w14:paraId="1D723C66" w14:textId="77777777" w:rsidTr="00ED35BE">
        <w:tc>
          <w:tcPr>
            <w:tcW w:w="2414" w:type="dxa"/>
            <w:tcBorders>
              <w:bottom w:val="single" w:sz="18" w:space="0" w:color="auto"/>
            </w:tcBorders>
          </w:tcPr>
          <w:p w14:paraId="2F48C84A" w14:textId="4283E24E" w:rsidR="00ED35BE" w:rsidRPr="00EE210F" w:rsidRDefault="00ED35BE" w:rsidP="00ED35BE">
            <w:pPr>
              <w:spacing w:afterLines="20" w:after="48"/>
              <w:rPr>
                <w:rFonts w:ascii="Times New Roman" w:hAnsi="Times New Roman" w:cs="Times New Roman"/>
                <w:sz w:val="18"/>
                <w:szCs w:val="18"/>
              </w:rPr>
            </w:pPr>
            <w:r w:rsidRPr="00EE210F">
              <w:rPr>
                <w:rFonts w:ascii="Times New Roman" w:hAnsi="Times New Roman" w:cs="Times New Roman"/>
                <w:sz w:val="18"/>
                <w:szCs w:val="18"/>
              </w:rPr>
              <w:t>Daily Temp difference</w:t>
            </w:r>
          </w:p>
        </w:tc>
        <w:tc>
          <w:tcPr>
            <w:tcW w:w="1111" w:type="dxa"/>
            <w:tcBorders>
              <w:bottom w:val="single" w:sz="18" w:space="0" w:color="auto"/>
            </w:tcBorders>
          </w:tcPr>
          <w:p w14:paraId="1638914F"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922" w:type="dxa"/>
            <w:tcBorders>
              <w:bottom w:val="single" w:sz="18" w:space="0" w:color="auto"/>
            </w:tcBorders>
          </w:tcPr>
          <w:p w14:paraId="132B2FAF"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1118" w:type="dxa"/>
            <w:tcBorders>
              <w:bottom w:val="single" w:sz="18" w:space="0" w:color="auto"/>
            </w:tcBorders>
          </w:tcPr>
          <w:p w14:paraId="7AD117F3" w14:textId="77777777" w:rsidR="00ED35BE" w:rsidRPr="00EE210F" w:rsidRDefault="00ED35BE" w:rsidP="00ED35BE">
            <w:pPr>
              <w:widowControl/>
              <w:suppressAutoHyphens w:val="0"/>
              <w:spacing w:afterLines="20" w:after="48"/>
              <w:jc w:val="center"/>
              <w:rPr>
                <w:rFonts w:ascii="Times New Roman" w:hAnsi="Times New Roman" w:cs="Times New Roman"/>
                <w:sz w:val="18"/>
                <w:szCs w:val="18"/>
              </w:rPr>
            </w:pPr>
          </w:p>
        </w:tc>
        <w:tc>
          <w:tcPr>
            <w:tcW w:w="639" w:type="dxa"/>
            <w:tcBorders>
              <w:bottom w:val="single" w:sz="18" w:space="0" w:color="auto"/>
            </w:tcBorders>
          </w:tcPr>
          <w:p w14:paraId="4290BB24" w14:textId="77777777" w:rsidR="00ED35BE" w:rsidRPr="00EE210F" w:rsidRDefault="00ED35BE" w:rsidP="00ED35BE">
            <w:pPr>
              <w:spacing w:afterLines="20" w:after="48"/>
              <w:jc w:val="center"/>
              <w:rPr>
                <w:rFonts w:ascii="Times New Roman" w:hAnsi="Times New Roman" w:cs="Times New Roman"/>
                <w:color w:val="000000"/>
                <w:sz w:val="18"/>
                <w:szCs w:val="18"/>
              </w:rPr>
            </w:pPr>
          </w:p>
        </w:tc>
        <w:tc>
          <w:tcPr>
            <w:tcW w:w="1111" w:type="dxa"/>
            <w:tcBorders>
              <w:bottom w:val="single" w:sz="18" w:space="0" w:color="auto"/>
            </w:tcBorders>
          </w:tcPr>
          <w:p w14:paraId="45682347" w14:textId="588DAE97" w:rsidR="00ED35BE" w:rsidRPr="00EE210F" w:rsidRDefault="00ED35BE" w:rsidP="00ED35BE">
            <w:pPr>
              <w:spacing w:afterLines="20" w:after="48"/>
              <w:jc w:val="center"/>
              <w:rPr>
                <w:rFonts w:ascii="Times New Roman" w:hAnsi="Times New Roman" w:cs="Times New Roman"/>
                <w:color w:val="000000"/>
                <w:sz w:val="18"/>
                <w:szCs w:val="18"/>
              </w:rPr>
            </w:pPr>
            <w:r w:rsidRPr="00EE210F">
              <w:rPr>
                <w:rFonts w:ascii="Times New Roman" w:hAnsi="Times New Roman" w:cs="Times New Roman"/>
                <w:color w:val="000000"/>
                <w:sz w:val="18"/>
                <w:szCs w:val="18"/>
              </w:rPr>
              <w:t>0.207</w:t>
            </w:r>
          </w:p>
        </w:tc>
        <w:tc>
          <w:tcPr>
            <w:tcW w:w="946" w:type="dxa"/>
            <w:tcBorders>
              <w:bottom w:val="single" w:sz="18" w:space="0" w:color="auto"/>
            </w:tcBorders>
          </w:tcPr>
          <w:p w14:paraId="471E3468" w14:textId="4E6FB20B"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0.008</w:t>
            </w:r>
          </w:p>
        </w:tc>
        <w:tc>
          <w:tcPr>
            <w:tcW w:w="974" w:type="dxa"/>
            <w:tcBorders>
              <w:bottom w:val="single" w:sz="18" w:space="0" w:color="auto"/>
            </w:tcBorders>
          </w:tcPr>
          <w:p w14:paraId="6CCD5CE9" w14:textId="2E0E2C02" w:rsidR="00ED35BE" w:rsidRPr="00EE210F" w:rsidRDefault="00ED35BE" w:rsidP="00ED35BE">
            <w:pPr>
              <w:widowControl/>
              <w:suppressAutoHyphens w:val="0"/>
              <w:spacing w:afterLines="20" w:after="48"/>
              <w:jc w:val="center"/>
              <w:rPr>
                <w:rFonts w:ascii="Times New Roman" w:hAnsi="Times New Roman" w:cs="Times New Roman"/>
                <w:sz w:val="18"/>
                <w:szCs w:val="18"/>
              </w:rPr>
            </w:pPr>
            <w:r w:rsidRPr="00EE210F">
              <w:rPr>
                <w:rFonts w:ascii="Times New Roman" w:hAnsi="Times New Roman" w:cs="Times New Roman"/>
                <w:sz w:val="18"/>
                <w:szCs w:val="18"/>
              </w:rPr>
              <w:t>3</w:t>
            </w:r>
          </w:p>
        </w:tc>
      </w:tr>
    </w:tbl>
    <w:p w14:paraId="523EECE5" w14:textId="77777777" w:rsidR="00376281" w:rsidRDefault="00376281">
      <w:pPr>
        <w:widowControl/>
        <w:suppressAutoHyphens w:val="0"/>
        <w:spacing w:after="200" w:line="276" w:lineRule="auto"/>
        <w:rPr>
          <w:sz w:val="24"/>
          <w:szCs w:val="24"/>
        </w:rPr>
      </w:pPr>
    </w:p>
    <w:p w14:paraId="5312F1D2" w14:textId="77777777" w:rsidR="009461E0" w:rsidRDefault="009461E0">
      <w:pPr>
        <w:widowControl/>
        <w:suppressAutoHyphens w:val="0"/>
        <w:spacing w:after="200" w:line="276" w:lineRule="auto"/>
        <w:rPr>
          <w:sz w:val="24"/>
          <w:szCs w:val="24"/>
        </w:rPr>
      </w:pPr>
    </w:p>
    <w:p w14:paraId="18D3DCF5" w14:textId="77777777" w:rsidR="00A63281" w:rsidRDefault="00A63281">
      <w:pPr>
        <w:widowControl/>
        <w:suppressAutoHyphens w:val="0"/>
        <w:spacing w:after="200" w:line="276" w:lineRule="auto"/>
        <w:rPr>
          <w:sz w:val="24"/>
          <w:szCs w:val="24"/>
        </w:rPr>
      </w:pPr>
      <w:r>
        <w:rPr>
          <w:sz w:val="24"/>
          <w:szCs w:val="24"/>
        </w:rPr>
        <w:br w:type="page"/>
      </w:r>
    </w:p>
    <w:p w14:paraId="2418EDCB" w14:textId="77777777" w:rsidR="0002416C" w:rsidRPr="00DB3415" w:rsidRDefault="0002416C" w:rsidP="00012EC8">
      <w:pPr>
        <w:spacing w:line="360" w:lineRule="auto"/>
        <w:rPr>
          <w:rFonts w:ascii="Times New Roman" w:hAnsi="Times New Roman" w:cs="Times New Roman"/>
          <w:caps/>
          <w:sz w:val="24"/>
          <w:szCs w:val="24"/>
        </w:rPr>
      </w:pPr>
      <w:r w:rsidRPr="00DB3415">
        <w:rPr>
          <w:rFonts w:ascii="Times New Roman" w:hAnsi="Times New Roman" w:cs="Times New Roman"/>
          <w:b/>
          <w:caps/>
          <w:sz w:val="24"/>
          <w:szCs w:val="24"/>
        </w:rPr>
        <w:lastRenderedPageBreak/>
        <w:t>figures</w:t>
      </w:r>
    </w:p>
    <w:p w14:paraId="6B6745B5" w14:textId="39AB1566" w:rsidR="00CE4408" w:rsidRPr="00DB3415" w:rsidRDefault="00754E64" w:rsidP="00CE4408">
      <w:pPr>
        <w:widowControl/>
        <w:suppressAutoHyphens w:val="0"/>
        <w:spacing w:after="200" w:line="360" w:lineRule="auto"/>
        <w:rPr>
          <w:rFonts w:ascii="Times New Roman" w:hAnsi="Times New Roman" w:cs="Times New Roman"/>
          <w:sz w:val="24"/>
          <w:szCs w:val="24"/>
        </w:rPr>
      </w:pPr>
      <w:r w:rsidRPr="00DB3415">
        <w:rPr>
          <w:rFonts w:ascii="Times New Roman" w:hAnsi="Times New Roman" w:cs="Times New Roman"/>
          <w:sz w:val="24"/>
          <w:szCs w:val="24"/>
        </w:rPr>
        <w:t>F</w:t>
      </w:r>
      <w:r w:rsidR="00911C45" w:rsidRPr="00DB3415">
        <w:rPr>
          <w:rFonts w:ascii="Times New Roman" w:hAnsi="Times New Roman" w:cs="Times New Roman"/>
          <w:sz w:val="24"/>
          <w:szCs w:val="24"/>
        </w:rPr>
        <w:t>IGURE</w:t>
      </w:r>
      <w:r w:rsidRPr="00DB3415">
        <w:rPr>
          <w:rFonts w:ascii="Times New Roman" w:hAnsi="Times New Roman" w:cs="Times New Roman"/>
          <w:sz w:val="24"/>
          <w:szCs w:val="24"/>
        </w:rPr>
        <w:t xml:space="preserve">1. </w:t>
      </w:r>
      <w:r w:rsidR="00CE4408" w:rsidRPr="00DB3415">
        <w:rPr>
          <w:rFonts w:ascii="Times New Roman" w:hAnsi="Times New Roman" w:cs="Times New Roman"/>
          <w:sz w:val="24"/>
          <w:szCs w:val="24"/>
        </w:rPr>
        <w:t xml:space="preserve">The number of trees flowering </w:t>
      </w:r>
      <w:r w:rsidR="00313B42">
        <w:rPr>
          <w:rFonts w:ascii="Times New Roman" w:hAnsi="Times New Roman" w:cs="Times New Roman"/>
          <w:sz w:val="24"/>
          <w:szCs w:val="24"/>
        </w:rPr>
        <w:t>(A</w:t>
      </w:r>
      <w:r w:rsidR="00A07E78">
        <w:rPr>
          <w:rFonts w:ascii="Times New Roman" w:hAnsi="Times New Roman" w:cs="Times New Roman"/>
          <w:sz w:val="24"/>
          <w:szCs w:val="24"/>
        </w:rPr>
        <w:t xml:space="preserve">) </w:t>
      </w:r>
      <w:r w:rsidR="00CE4408" w:rsidRPr="00DB3415">
        <w:rPr>
          <w:rFonts w:ascii="Times New Roman" w:hAnsi="Times New Roman" w:cs="Times New Roman"/>
          <w:sz w:val="24"/>
          <w:szCs w:val="24"/>
        </w:rPr>
        <w:t xml:space="preserve">and fruiting </w:t>
      </w:r>
      <w:r w:rsidR="00313B42">
        <w:rPr>
          <w:rFonts w:ascii="Times New Roman" w:hAnsi="Times New Roman" w:cs="Times New Roman"/>
          <w:sz w:val="24"/>
          <w:szCs w:val="24"/>
        </w:rPr>
        <w:t>(B</w:t>
      </w:r>
      <w:r w:rsidR="00A07E78">
        <w:rPr>
          <w:rFonts w:ascii="Times New Roman" w:hAnsi="Times New Roman" w:cs="Times New Roman"/>
          <w:sz w:val="24"/>
          <w:szCs w:val="24"/>
        </w:rPr>
        <w:t xml:space="preserve">) </w:t>
      </w:r>
      <w:r w:rsidR="00CE4408" w:rsidRPr="00DB3415">
        <w:rPr>
          <w:rFonts w:ascii="Times New Roman" w:hAnsi="Times New Roman" w:cs="Times New Roman"/>
          <w:sz w:val="24"/>
          <w:szCs w:val="24"/>
        </w:rPr>
        <w:t xml:space="preserve">per hectare in each month of the year averaged between 1993-2016. Trees are plotted by their seed dispersal methods.  Note the y-axis scale is different between the plots. Rainfall </w:t>
      </w:r>
      <w:r w:rsidR="00313B42">
        <w:rPr>
          <w:rFonts w:ascii="Times New Roman" w:hAnsi="Times New Roman" w:cs="Times New Roman"/>
          <w:sz w:val="24"/>
          <w:szCs w:val="24"/>
        </w:rPr>
        <w:t>(C</w:t>
      </w:r>
      <w:r w:rsidR="00A07E78">
        <w:rPr>
          <w:rFonts w:ascii="Times New Roman" w:hAnsi="Times New Roman" w:cs="Times New Roman"/>
          <w:sz w:val="24"/>
          <w:szCs w:val="24"/>
        </w:rPr>
        <w:t xml:space="preserve">) </w:t>
      </w:r>
      <w:r w:rsidR="00CE4408" w:rsidRPr="00DB3415">
        <w:rPr>
          <w:rFonts w:ascii="Times New Roman" w:hAnsi="Times New Roman" w:cs="Times New Roman"/>
          <w:sz w:val="24"/>
          <w:szCs w:val="24"/>
        </w:rPr>
        <w:t xml:space="preserve">and maximum and minimum temperature </w:t>
      </w:r>
      <w:r w:rsidR="00313B42">
        <w:rPr>
          <w:rFonts w:ascii="Times New Roman" w:hAnsi="Times New Roman" w:cs="Times New Roman"/>
          <w:sz w:val="24"/>
          <w:szCs w:val="24"/>
        </w:rPr>
        <w:t>(D</w:t>
      </w:r>
      <w:r w:rsidR="00A07E78">
        <w:rPr>
          <w:rFonts w:ascii="Times New Roman" w:hAnsi="Times New Roman" w:cs="Times New Roman"/>
          <w:sz w:val="24"/>
          <w:szCs w:val="24"/>
        </w:rPr>
        <w:t xml:space="preserve">) </w:t>
      </w:r>
      <w:r w:rsidR="00CE4408" w:rsidRPr="00DB3415">
        <w:rPr>
          <w:rFonts w:ascii="Times New Roman" w:hAnsi="Times New Roman" w:cs="Times New Roman"/>
          <w:sz w:val="24"/>
          <w:szCs w:val="24"/>
        </w:rPr>
        <w:t>values for each day, weekly running mean and monthly average are plotted showing the seasons of the year in BFR</w:t>
      </w:r>
      <w:r w:rsidR="00CE4408">
        <w:rPr>
          <w:rFonts w:ascii="Times New Roman" w:hAnsi="Times New Roman" w:cs="Times New Roman"/>
          <w:sz w:val="24"/>
          <w:szCs w:val="24"/>
        </w:rPr>
        <w:t xml:space="preserve"> and inter- and intra-month variation in climate that occurs consistently between years</w:t>
      </w:r>
      <w:r w:rsidR="00CE4408" w:rsidRPr="00DB3415">
        <w:rPr>
          <w:rFonts w:ascii="Times New Roman" w:hAnsi="Times New Roman" w:cs="Times New Roman"/>
          <w:sz w:val="24"/>
          <w:szCs w:val="24"/>
        </w:rPr>
        <w:t>.</w:t>
      </w:r>
    </w:p>
    <w:p w14:paraId="73EA1D19" w14:textId="0173BAD0" w:rsidR="005C3856" w:rsidRPr="00DB3415" w:rsidRDefault="005C3856" w:rsidP="005C3856">
      <w:pPr>
        <w:widowControl/>
        <w:suppressAutoHyphens w:val="0"/>
        <w:spacing w:after="200" w:line="360" w:lineRule="auto"/>
        <w:rPr>
          <w:rFonts w:ascii="Times New Roman" w:hAnsi="Times New Roman" w:cs="Times New Roman"/>
          <w:sz w:val="24"/>
          <w:szCs w:val="24"/>
        </w:rPr>
      </w:pPr>
      <w:r>
        <w:rPr>
          <w:rFonts w:ascii="Times New Roman" w:hAnsi="Times New Roman" w:cs="Times New Roman"/>
          <w:sz w:val="24"/>
          <w:szCs w:val="24"/>
        </w:rPr>
        <w:t>FIGURE 2</w:t>
      </w:r>
      <w:r w:rsidRPr="00DB3415">
        <w:rPr>
          <w:rFonts w:ascii="Times New Roman" w:hAnsi="Times New Roman" w:cs="Times New Roman"/>
          <w:sz w:val="24"/>
          <w:szCs w:val="24"/>
        </w:rPr>
        <w:t>. Violin plots of the</w:t>
      </w:r>
      <w:r w:rsidRPr="00DB3415">
        <w:rPr>
          <w:rFonts w:ascii="Times New Roman" w:eastAsia="Calibri" w:hAnsi="Times New Roman" w:cs="Times New Roman"/>
          <w:sz w:val="24"/>
          <w:szCs w:val="24"/>
        </w:rPr>
        <w:t xml:space="preserve"> density of </w:t>
      </w:r>
      <w:r>
        <w:rPr>
          <w:rFonts w:ascii="Times New Roman" w:eastAsia="Calibri" w:hAnsi="Times New Roman" w:cs="Times New Roman"/>
          <w:sz w:val="24"/>
          <w:szCs w:val="24"/>
        </w:rPr>
        <w:t xml:space="preserve">flowering </w:t>
      </w:r>
      <w:r w:rsidR="00585579">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and </w:t>
      </w:r>
      <w:r w:rsidRPr="00DB3415">
        <w:rPr>
          <w:rFonts w:ascii="Times New Roman" w:eastAsia="Calibri" w:hAnsi="Times New Roman" w:cs="Times New Roman"/>
          <w:sz w:val="24"/>
          <w:szCs w:val="24"/>
        </w:rPr>
        <w:t>fruiting</w:t>
      </w:r>
      <w:r w:rsidR="00585579">
        <w:rPr>
          <w:rFonts w:ascii="Times New Roman" w:eastAsia="Calibri" w:hAnsi="Times New Roman" w:cs="Times New Roman"/>
          <w:sz w:val="24"/>
          <w:szCs w:val="24"/>
        </w:rPr>
        <w:t xml:space="preserve"> (B)</w:t>
      </w:r>
      <w:bookmarkStart w:id="0" w:name="_GoBack"/>
      <w:bookmarkEnd w:id="0"/>
      <w:r w:rsidRPr="00DB3415">
        <w:rPr>
          <w:rFonts w:ascii="Times New Roman" w:eastAsia="Calibri" w:hAnsi="Times New Roman" w:cs="Times New Roman"/>
          <w:sz w:val="24"/>
          <w:szCs w:val="24"/>
        </w:rPr>
        <w:t xml:space="preserve"> frequency of all individual trees </w:t>
      </w:r>
      <w:r>
        <w:rPr>
          <w:rFonts w:ascii="Times New Roman" w:eastAsia="Calibri" w:hAnsi="Times New Roman" w:cs="Times New Roman"/>
          <w:sz w:val="24"/>
          <w:szCs w:val="24"/>
        </w:rPr>
        <w:t>in each dispersal type category.</w:t>
      </w:r>
    </w:p>
    <w:p w14:paraId="25BBD31A" w14:textId="7F74F350" w:rsidR="00FB543B" w:rsidRDefault="00FB543B" w:rsidP="00FB543B">
      <w:pPr>
        <w:spacing w:line="360" w:lineRule="auto"/>
        <w:rPr>
          <w:rFonts w:ascii="Times New Roman" w:hAnsi="Times New Roman" w:cs="Times New Roman"/>
          <w:sz w:val="24"/>
          <w:szCs w:val="24"/>
        </w:rPr>
      </w:pPr>
      <w:r w:rsidRPr="00DB3415">
        <w:rPr>
          <w:rFonts w:ascii="Times New Roman" w:hAnsi="Times New Roman" w:cs="Times New Roman"/>
          <w:sz w:val="24"/>
          <w:szCs w:val="24"/>
        </w:rPr>
        <w:t>FIGURE</w:t>
      </w:r>
      <w:r w:rsidR="00FE6743">
        <w:rPr>
          <w:rFonts w:ascii="Times New Roman" w:hAnsi="Times New Roman" w:cs="Times New Roman"/>
          <w:sz w:val="24"/>
          <w:szCs w:val="24"/>
        </w:rPr>
        <w:t xml:space="preserve"> 3</w:t>
      </w:r>
      <w:r w:rsidRPr="00DB3415">
        <w:rPr>
          <w:rFonts w:ascii="Times New Roman" w:hAnsi="Times New Roman" w:cs="Times New Roman"/>
          <w:sz w:val="24"/>
          <w:szCs w:val="24"/>
        </w:rPr>
        <w:t>. Anomaly scores comparing the monthly number of individuals (left)</w:t>
      </w:r>
      <w:r w:rsidR="00FE6743">
        <w:rPr>
          <w:rFonts w:ascii="Times New Roman" w:hAnsi="Times New Roman" w:cs="Times New Roman"/>
          <w:sz w:val="24"/>
          <w:szCs w:val="24"/>
        </w:rPr>
        <w:t xml:space="preserve"> and species (right) flowering </w:t>
      </w:r>
      <w:r w:rsidRPr="00DB3415">
        <w:rPr>
          <w:rFonts w:ascii="Times New Roman" w:hAnsi="Times New Roman" w:cs="Times New Roman"/>
          <w:sz w:val="24"/>
          <w:szCs w:val="24"/>
        </w:rPr>
        <w:t xml:space="preserve">with the average monthly number across the 24 years. The dotted horizontal line gives the mean across all months. </w:t>
      </w:r>
      <w:r w:rsidR="00003FD1">
        <w:rPr>
          <w:rFonts w:ascii="Times New Roman" w:hAnsi="Times New Roman" w:cs="Times New Roman"/>
          <w:sz w:val="24"/>
          <w:szCs w:val="24"/>
        </w:rPr>
        <w:t>A 13-</w:t>
      </w:r>
      <w:r w:rsidR="00FE6743">
        <w:rPr>
          <w:rFonts w:ascii="Times New Roman" w:hAnsi="Times New Roman" w:cs="Times New Roman"/>
          <w:sz w:val="24"/>
          <w:szCs w:val="24"/>
        </w:rPr>
        <w:t>month running mean (black line) is plotted for the average value of the six months prior to and after each specific month.</w:t>
      </w:r>
    </w:p>
    <w:p w14:paraId="319E5A72" w14:textId="77777777" w:rsidR="00A3548E" w:rsidRDefault="00A3548E" w:rsidP="00A3548E">
      <w:pPr>
        <w:spacing w:line="360" w:lineRule="auto"/>
        <w:rPr>
          <w:rFonts w:ascii="Times New Roman" w:hAnsi="Times New Roman" w:cs="Times New Roman"/>
          <w:sz w:val="24"/>
          <w:szCs w:val="24"/>
        </w:rPr>
      </w:pPr>
    </w:p>
    <w:p w14:paraId="2300A4A0" w14:textId="759EF631" w:rsidR="00A3548E" w:rsidRPr="00DB3415" w:rsidRDefault="00A3548E" w:rsidP="00A3548E">
      <w:pPr>
        <w:spacing w:line="360" w:lineRule="auto"/>
        <w:rPr>
          <w:rFonts w:ascii="Times New Roman" w:hAnsi="Times New Roman" w:cs="Times New Roman"/>
          <w:sz w:val="24"/>
          <w:szCs w:val="24"/>
        </w:rPr>
      </w:pPr>
      <w:r w:rsidRPr="00DB3415">
        <w:rPr>
          <w:rFonts w:ascii="Times New Roman" w:hAnsi="Times New Roman" w:cs="Times New Roman"/>
          <w:sz w:val="24"/>
          <w:szCs w:val="24"/>
        </w:rPr>
        <w:t>FIGURE</w:t>
      </w:r>
      <w:r w:rsidR="00FE6743">
        <w:rPr>
          <w:rFonts w:ascii="Times New Roman" w:hAnsi="Times New Roman" w:cs="Times New Roman"/>
          <w:sz w:val="24"/>
          <w:szCs w:val="24"/>
        </w:rPr>
        <w:t xml:space="preserve"> 4</w:t>
      </w:r>
      <w:r w:rsidRPr="00DB3415">
        <w:rPr>
          <w:rFonts w:ascii="Times New Roman" w:hAnsi="Times New Roman" w:cs="Times New Roman"/>
          <w:sz w:val="24"/>
          <w:szCs w:val="24"/>
        </w:rPr>
        <w:t xml:space="preserve">. Anomaly scores comparing the monthly number of individuals (left) and species (right) fruiting with the average monthly number across the 24 years. The dotted horizontal line gives the mean across all months. </w:t>
      </w:r>
      <w:r w:rsidR="00003FD1">
        <w:rPr>
          <w:rFonts w:ascii="Times New Roman" w:hAnsi="Times New Roman" w:cs="Times New Roman"/>
          <w:sz w:val="24"/>
          <w:szCs w:val="24"/>
        </w:rPr>
        <w:t>A 13-</w:t>
      </w:r>
      <w:r w:rsidR="00FE6743">
        <w:rPr>
          <w:rFonts w:ascii="Times New Roman" w:hAnsi="Times New Roman" w:cs="Times New Roman"/>
          <w:sz w:val="24"/>
          <w:szCs w:val="24"/>
        </w:rPr>
        <w:t>month running mean (black line) is plotted for the average value of the six months prior to and after each specific month.</w:t>
      </w:r>
    </w:p>
    <w:p w14:paraId="6AB86677" w14:textId="77777777" w:rsidR="00A3548E" w:rsidRPr="00DB3415" w:rsidRDefault="00A3548E" w:rsidP="00FB543B">
      <w:pPr>
        <w:spacing w:line="360" w:lineRule="auto"/>
        <w:rPr>
          <w:rFonts w:ascii="Times New Roman" w:hAnsi="Times New Roman" w:cs="Times New Roman"/>
          <w:sz w:val="24"/>
          <w:szCs w:val="24"/>
        </w:rPr>
      </w:pPr>
    </w:p>
    <w:p w14:paraId="3F3FC2FD" w14:textId="26D8B5E0" w:rsidR="00605A09" w:rsidRPr="00DB3415" w:rsidRDefault="00D30A1A" w:rsidP="003246AE">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w:t>
      </w:r>
      <w:r w:rsidR="00FE6743">
        <w:rPr>
          <w:rFonts w:ascii="Times New Roman" w:hAnsi="Times New Roman" w:cs="Times New Roman"/>
          <w:sz w:val="24"/>
          <w:szCs w:val="24"/>
        </w:rPr>
        <w:t>5</w:t>
      </w:r>
      <w:r w:rsidR="00605A09" w:rsidRPr="00DB3415">
        <w:rPr>
          <w:rFonts w:ascii="Times New Roman" w:hAnsi="Times New Roman" w:cs="Times New Roman"/>
          <w:sz w:val="24"/>
          <w:szCs w:val="24"/>
        </w:rPr>
        <w:t xml:space="preserve">. Differences in </w:t>
      </w:r>
      <w:r w:rsidR="00313B42">
        <w:rPr>
          <w:rFonts w:ascii="Times New Roman" w:hAnsi="Times New Roman" w:cs="Times New Roman"/>
          <w:sz w:val="24"/>
          <w:szCs w:val="24"/>
        </w:rPr>
        <w:t>A</w:t>
      </w:r>
      <w:r w:rsidR="00A07E78">
        <w:rPr>
          <w:rFonts w:ascii="Times New Roman" w:hAnsi="Times New Roman" w:cs="Times New Roman"/>
          <w:sz w:val="24"/>
          <w:szCs w:val="24"/>
        </w:rPr>
        <w:t xml:space="preserve">) </w:t>
      </w:r>
      <w:r w:rsidR="00605A09" w:rsidRPr="00DB3415">
        <w:rPr>
          <w:rFonts w:ascii="Times New Roman" w:hAnsi="Times New Roman" w:cs="Times New Roman"/>
          <w:sz w:val="24"/>
          <w:szCs w:val="24"/>
        </w:rPr>
        <w:t>rainfall</w:t>
      </w:r>
      <w:r w:rsidR="00313B42">
        <w:rPr>
          <w:rFonts w:ascii="Times New Roman" w:hAnsi="Times New Roman" w:cs="Times New Roman"/>
          <w:sz w:val="24"/>
          <w:szCs w:val="24"/>
        </w:rPr>
        <w:t>, B) maximum temperature and C</w:t>
      </w:r>
      <w:r w:rsidR="00A07E78">
        <w:rPr>
          <w:rFonts w:ascii="Times New Roman" w:hAnsi="Times New Roman" w:cs="Times New Roman"/>
          <w:sz w:val="24"/>
          <w:szCs w:val="24"/>
        </w:rPr>
        <w:t>) minimum temperature</w:t>
      </w:r>
      <w:r w:rsidR="00605A09" w:rsidRPr="00DB3415">
        <w:rPr>
          <w:rFonts w:ascii="Times New Roman" w:hAnsi="Times New Roman" w:cs="Times New Roman"/>
          <w:sz w:val="24"/>
          <w:szCs w:val="24"/>
        </w:rPr>
        <w:t xml:space="preserve"> between 1993-1998 and 2011-2016. The black areas of the chart show where average rainfall between 1993-1998 was higher than the average rainfall between 2011-2016 and grey areas show where the average rainfall was </w:t>
      </w:r>
      <w:r w:rsidR="00003FD1">
        <w:rPr>
          <w:rFonts w:ascii="Times New Roman" w:hAnsi="Times New Roman" w:cs="Times New Roman"/>
          <w:sz w:val="24"/>
          <w:szCs w:val="24"/>
        </w:rPr>
        <w:t>greater between 2011-2016. A 15-</w:t>
      </w:r>
      <w:r w:rsidR="00605A09" w:rsidRPr="00DB3415">
        <w:rPr>
          <w:rFonts w:ascii="Times New Roman" w:hAnsi="Times New Roman" w:cs="Times New Roman"/>
          <w:sz w:val="24"/>
          <w:szCs w:val="24"/>
        </w:rPr>
        <w:t xml:space="preserve">day running mean was used to smooth some of the variation but provide more detail than monthly averages. </w:t>
      </w:r>
    </w:p>
    <w:p w14:paraId="0C2842FF" w14:textId="77777777" w:rsidR="00972987" w:rsidRDefault="00972987" w:rsidP="00797584">
      <w:pPr>
        <w:widowControl/>
        <w:suppressAutoHyphens w:val="0"/>
        <w:spacing w:after="200" w:line="360" w:lineRule="auto"/>
        <w:rPr>
          <w:rFonts w:ascii="Times New Roman" w:hAnsi="Times New Roman" w:cs="Times New Roman"/>
          <w:sz w:val="24"/>
          <w:szCs w:val="24"/>
        </w:rPr>
      </w:pPr>
    </w:p>
    <w:p w14:paraId="756FB9F0" w14:textId="77777777" w:rsidR="00ED35BE" w:rsidRDefault="00ED35BE">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F9EF75E" w14:textId="75714445" w:rsidR="00797584" w:rsidRPr="00DB3415" w:rsidRDefault="00911C45" w:rsidP="00797584">
      <w:pPr>
        <w:widowControl/>
        <w:suppressAutoHyphens w:val="0"/>
        <w:spacing w:after="200" w:line="360" w:lineRule="auto"/>
        <w:rPr>
          <w:rFonts w:ascii="Times New Roman" w:hAnsi="Times New Roman" w:cs="Times New Roman"/>
          <w:sz w:val="24"/>
          <w:szCs w:val="24"/>
        </w:rPr>
      </w:pPr>
      <w:r w:rsidRPr="00DB3415">
        <w:rPr>
          <w:rFonts w:ascii="Times New Roman" w:hAnsi="Times New Roman" w:cs="Times New Roman"/>
          <w:sz w:val="24"/>
          <w:szCs w:val="24"/>
        </w:rPr>
        <w:lastRenderedPageBreak/>
        <w:t>FIGURE</w:t>
      </w:r>
      <w:r w:rsidR="00797584" w:rsidRPr="00DB3415">
        <w:rPr>
          <w:rFonts w:ascii="Times New Roman" w:hAnsi="Times New Roman" w:cs="Times New Roman"/>
          <w:sz w:val="24"/>
          <w:szCs w:val="24"/>
        </w:rPr>
        <w:t xml:space="preserve"> 1. </w:t>
      </w:r>
    </w:p>
    <w:p w14:paraId="1084BCF9" w14:textId="7C0A3A86" w:rsidR="00953A9C" w:rsidRDefault="00EA0004" w:rsidP="00797584">
      <w:pPr>
        <w:widowControl/>
        <w:suppressAutoHyphens w:val="0"/>
        <w:spacing w:after="200" w:line="360" w:lineRule="auto"/>
        <w:rPr>
          <w:sz w:val="24"/>
          <w:szCs w:val="24"/>
        </w:rPr>
      </w:pPr>
      <w:r>
        <w:rPr>
          <w:noProof/>
          <w:sz w:val="24"/>
          <w:szCs w:val="24"/>
          <w:lang w:eastAsia="en-GB"/>
        </w:rPr>
        <mc:AlternateContent>
          <mc:Choice Requires="wpg">
            <w:drawing>
              <wp:anchor distT="0" distB="0" distL="114300" distR="114300" simplePos="0" relativeHeight="251684864" behindDoc="0" locked="0" layoutInCell="1" allowOverlap="1" wp14:anchorId="2F74332C" wp14:editId="125ACCC5">
                <wp:simplePos x="0" y="0"/>
                <wp:positionH relativeFrom="column">
                  <wp:posOffset>0</wp:posOffset>
                </wp:positionH>
                <wp:positionV relativeFrom="paragraph">
                  <wp:posOffset>270510</wp:posOffset>
                </wp:positionV>
                <wp:extent cx="3297555" cy="2149475"/>
                <wp:effectExtent l="0" t="0" r="17145" b="22225"/>
                <wp:wrapNone/>
                <wp:docPr id="46" name="Group 46"/>
                <wp:cNvGraphicFramePr/>
                <a:graphic xmlns:a="http://schemas.openxmlformats.org/drawingml/2006/main">
                  <a:graphicData uri="http://schemas.microsoft.com/office/word/2010/wordprocessingGroup">
                    <wpg:wgp>
                      <wpg:cNvGrpSpPr/>
                      <wpg:grpSpPr>
                        <a:xfrm>
                          <a:off x="0" y="0"/>
                          <a:ext cx="3297555" cy="2149475"/>
                          <a:chOff x="0" y="0"/>
                          <a:chExt cx="3297555" cy="2149475"/>
                        </a:xfrm>
                      </wpg:grpSpPr>
                      <wps:wsp>
                        <wps:cNvPr id="13" name="Text Box 2"/>
                        <wps:cNvSpPr txBox="1">
                          <a:spLocks noChangeArrowheads="1"/>
                        </wps:cNvSpPr>
                        <wps:spPr bwMode="auto">
                          <a:xfrm>
                            <a:off x="0" y="0"/>
                            <a:ext cx="3297555" cy="2149475"/>
                          </a:xfrm>
                          <a:prstGeom prst="rect">
                            <a:avLst/>
                          </a:prstGeom>
                          <a:solidFill>
                            <a:srgbClr val="FFFFFF"/>
                          </a:solidFill>
                          <a:ln w="9525">
                            <a:solidFill>
                              <a:srgbClr val="000000"/>
                            </a:solidFill>
                            <a:miter lim="800000"/>
                            <a:headEnd/>
                            <a:tailEnd/>
                          </a:ln>
                        </wps:spPr>
                        <wps:txbx>
                          <w:txbxContent>
                            <w:p w14:paraId="78323D23" w14:textId="6CB47179" w:rsidR="00AF3B28" w:rsidRDefault="00AF3B28">
                              <w:r w:rsidRPr="00EA0004">
                                <w:rPr>
                                  <w:noProof/>
                                  <w:lang w:eastAsia="en-GB"/>
                                </w:rPr>
                                <w:drawing>
                                  <wp:inline distT="0" distB="0" distL="0" distR="0" wp14:anchorId="61722125" wp14:editId="6A41957C">
                                    <wp:extent cx="3105785" cy="20510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5785" cy="2051050"/>
                                            </a:xfrm>
                                            <a:prstGeom prst="rect">
                                              <a:avLst/>
                                            </a:prstGeom>
                                          </pic:spPr>
                                        </pic:pic>
                                      </a:graphicData>
                                    </a:graphic>
                                  </wp:inline>
                                </w:drawing>
                              </w:r>
                            </w:p>
                          </w:txbxContent>
                        </wps:txbx>
                        <wps:bodyPr rot="0" vert="horz" wrap="square" lIns="91440" tIns="45720" rIns="91440" bIns="45720" anchor="t" anchorCtr="0">
                          <a:noAutofit/>
                        </wps:bodyPr>
                      </wps:wsp>
                      <wps:wsp>
                        <wps:cNvPr id="43" name="Text Box 2"/>
                        <wps:cNvSpPr txBox="1">
                          <a:spLocks noChangeArrowheads="1"/>
                        </wps:cNvSpPr>
                        <wps:spPr bwMode="auto">
                          <a:xfrm>
                            <a:off x="565150" y="139700"/>
                            <a:ext cx="247650" cy="254000"/>
                          </a:xfrm>
                          <a:prstGeom prst="rect">
                            <a:avLst/>
                          </a:prstGeom>
                          <a:solidFill>
                            <a:srgbClr val="FFFFFF"/>
                          </a:solidFill>
                          <a:ln w="9525">
                            <a:noFill/>
                            <a:miter lim="800000"/>
                            <a:headEnd/>
                            <a:tailEnd/>
                          </a:ln>
                        </wps:spPr>
                        <wps:txbx>
                          <w:txbxContent>
                            <w:p w14:paraId="72ADCE78" w14:textId="421394BD" w:rsidR="00AF3B28" w:rsidRDefault="00AF3B28" w:rsidP="00A07E78">
                              <w:r>
                                <w:t>A</w:t>
                              </w:r>
                            </w:p>
                          </w:txbxContent>
                        </wps:txbx>
                        <wps:bodyPr rot="0" vert="horz" wrap="square" lIns="91440" tIns="45720" rIns="91440" bIns="45720" anchor="t" anchorCtr="0">
                          <a:noAutofit/>
                        </wps:bodyPr>
                      </wps:wsp>
                    </wpg:wgp>
                  </a:graphicData>
                </a:graphic>
              </wp:anchor>
            </w:drawing>
          </mc:Choice>
          <mc:Fallback>
            <w:pict>
              <v:group w14:anchorId="2F74332C" id="Group 46" o:spid="_x0000_s1026" style="position:absolute;margin-left:0;margin-top:21.3pt;width:259.65pt;height:169.25pt;z-index:251684864" coordsize="32975,2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">
                <v:shapetype id="_x0000_t202" coordsize="21600,21600" o:spt="202" path="m,l,21600r21600,l21600,xe">
                  <v:stroke joinstyle="miter"/>
                  <v:path gradientshapeok="t" o:connecttype="rect"/>
                </v:shapetype>
                <v:shape id="_x0000_s1027" type="#_x0000_t202" style="position:absolute;width:32975;height:2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8323D23" w14:textId="6CB47179" w:rsidR="00AF3B28" w:rsidRDefault="00AF3B28">
                        <w:r w:rsidRPr="00EA0004">
                          <w:rPr>
                            <w:noProof/>
                            <w:lang w:eastAsia="en-GB"/>
                          </w:rPr>
                          <w:drawing>
                            <wp:inline distT="0" distB="0" distL="0" distR="0" wp14:anchorId="61722125" wp14:editId="6A41957C">
                              <wp:extent cx="3105785" cy="20510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5785" cy="2051050"/>
                                      </a:xfrm>
                                      <a:prstGeom prst="rect">
                                        <a:avLst/>
                                      </a:prstGeom>
                                    </pic:spPr>
                                  </pic:pic>
                                </a:graphicData>
                              </a:graphic>
                            </wp:inline>
                          </w:drawing>
                        </w:r>
                      </w:p>
                    </w:txbxContent>
                  </v:textbox>
                </v:shape>
                <v:shape id="_x0000_s1028" type="#_x0000_t202" style="position:absolute;left:5651;top:1397;width:2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72ADCE78" w14:textId="421394BD" w:rsidR="00AF3B28" w:rsidRDefault="00AF3B28" w:rsidP="00A07E78">
                        <w:r>
                          <w:t>A</w:t>
                        </w:r>
                      </w:p>
                    </w:txbxContent>
                  </v:textbox>
                </v:shape>
              </v:group>
            </w:pict>
          </mc:Fallback>
        </mc:AlternateContent>
      </w:r>
      <w:r>
        <w:rPr>
          <w:noProof/>
          <w:sz w:val="24"/>
          <w:szCs w:val="24"/>
          <w:lang w:eastAsia="en-GB"/>
        </w:rPr>
        <mc:AlternateContent>
          <mc:Choice Requires="wpg">
            <w:drawing>
              <wp:anchor distT="0" distB="0" distL="114300" distR="114300" simplePos="0" relativeHeight="251697152" behindDoc="0" locked="0" layoutInCell="1" allowOverlap="1" wp14:anchorId="66A7ECA5" wp14:editId="406E6574">
                <wp:simplePos x="0" y="0"/>
                <wp:positionH relativeFrom="column">
                  <wp:posOffset>3295650</wp:posOffset>
                </wp:positionH>
                <wp:positionV relativeFrom="paragraph">
                  <wp:posOffset>270510</wp:posOffset>
                </wp:positionV>
                <wp:extent cx="3054350" cy="2159000"/>
                <wp:effectExtent l="0" t="0" r="12700" b="12700"/>
                <wp:wrapNone/>
                <wp:docPr id="4" name="Group 4"/>
                <wp:cNvGraphicFramePr/>
                <a:graphic xmlns:a="http://schemas.openxmlformats.org/drawingml/2006/main">
                  <a:graphicData uri="http://schemas.microsoft.com/office/word/2010/wordprocessingGroup">
                    <wpg:wgp>
                      <wpg:cNvGrpSpPr/>
                      <wpg:grpSpPr>
                        <a:xfrm>
                          <a:off x="0" y="0"/>
                          <a:ext cx="3054350" cy="2159000"/>
                          <a:chOff x="0" y="0"/>
                          <a:chExt cx="3054350" cy="2159000"/>
                        </a:xfrm>
                      </wpg:grpSpPr>
                      <wps:wsp>
                        <wps:cNvPr id="14" name="Text Box 2"/>
                        <wps:cNvSpPr txBox="1">
                          <a:spLocks noChangeArrowheads="1"/>
                        </wps:cNvSpPr>
                        <wps:spPr bwMode="auto">
                          <a:xfrm>
                            <a:off x="0" y="0"/>
                            <a:ext cx="3054350" cy="2159000"/>
                          </a:xfrm>
                          <a:prstGeom prst="rect">
                            <a:avLst/>
                          </a:prstGeom>
                          <a:solidFill>
                            <a:srgbClr val="FFFFFF"/>
                          </a:solidFill>
                          <a:ln w="9525">
                            <a:solidFill>
                              <a:srgbClr val="000000"/>
                            </a:solidFill>
                            <a:miter lim="800000"/>
                            <a:headEnd/>
                            <a:tailEnd/>
                          </a:ln>
                        </wps:spPr>
                        <wps:txbx>
                          <w:txbxContent>
                            <w:p w14:paraId="20376BD8" w14:textId="5D90BB6F" w:rsidR="00AF3B28" w:rsidRDefault="00AF3B28" w:rsidP="00953A9C">
                              <w:r>
                                <w:rPr>
                                  <w:noProof/>
                                  <w:lang w:eastAsia="en-GB"/>
                                </w:rPr>
                                <w:drawing>
                                  <wp:inline distT="0" distB="0" distL="0" distR="0" wp14:anchorId="14736DDD" wp14:editId="1B8AFB46">
                                    <wp:extent cx="2862580" cy="200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580" cy="2003425"/>
                                            </a:xfrm>
                                            <a:prstGeom prst="rect">
                                              <a:avLst/>
                                            </a:prstGeom>
                                            <a:noFill/>
                                            <a:ln>
                                              <a:noFill/>
                                            </a:ln>
                                            <a:extLst/>
                                          </pic:spPr>
                                        </pic:pic>
                                      </a:graphicData>
                                    </a:graphic>
                                  </wp:inline>
                                </w:drawing>
                              </w:r>
                            </w:p>
                          </w:txbxContent>
                        </wps:txbx>
                        <wps:bodyPr rot="0" vert="horz" wrap="square" lIns="91440" tIns="45720" rIns="91440" bIns="45720" anchor="t" anchorCtr="0">
                          <a:noAutofit/>
                        </wps:bodyPr>
                      </wps:wsp>
                      <wps:wsp>
                        <wps:cNvPr id="56" name="Text Box 2"/>
                        <wps:cNvSpPr txBox="1">
                          <a:spLocks noChangeArrowheads="1"/>
                        </wps:cNvSpPr>
                        <wps:spPr bwMode="auto">
                          <a:xfrm>
                            <a:off x="419100" y="139700"/>
                            <a:ext cx="247650" cy="254000"/>
                          </a:xfrm>
                          <a:prstGeom prst="rect">
                            <a:avLst/>
                          </a:prstGeom>
                          <a:solidFill>
                            <a:srgbClr val="FFFFFF"/>
                          </a:solidFill>
                          <a:ln w="9525">
                            <a:noFill/>
                            <a:miter lim="800000"/>
                            <a:headEnd/>
                            <a:tailEnd/>
                          </a:ln>
                        </wps:spPr>
                        <wps:txbx>
                          <w:txbxContent>
                            <w:p w14:paraId="42430CF5" w14:textId="6BAD2C6E" w:rsidR="00AF3B28" w:rsidRDefault="00AF3B28" w:rsidP="00A07E78">
                              <w:r>
                                <w:t>C</w:t>
                              </w:r>
                            </w:p>
                          </w:txbxContent>
                        </wps:txbx>
                        <wps:bodyPr rot="0" vert="horz" wrap="square" lIns="91440" tIns="45720" rIns="91440" bIns="45720" anchor="t" anchorCtr="0">
                          <a:noAutofit/>
                        </wps:bodyPr>
                      </wps:wsp>
                    </wpg:wgp>
                  </a:graphicData>
                </a:graphic>
              </wp:anchor>
            </w:drawing>
          </mc:Choice>
          <mc:Fallback>
            <w:pict>
              <v:group w14:anchorId="66A7ECA5" id="Group 4" o:spid="_x0000_s1029" style="position:absolute;margin-left:259.5pt;margin-top:21.3pt;width:240.5pt;height:170pt;z-index:251697152" coordsize="30543,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">
                <v:shape id="_x0000_s1030" type="#_x0000_t202" style="position:absolute;width:30543;height:2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0376BD8" w14:textId="5D90BB6F" w:rsidR="00AF3B28" w:rsidRDefault="00AF3B28" w:rsidP="00953A9C">
                        <w:r>
                          <w:rPr>
                            <w:noProof/>
                            <w:lang w:eastAsia="en-GB"/>
                          </w:rPr>
                          <w:drawing>
                            <wp:inline distT="0" distB="0" distL="0" distR="0" wp14:anchorId="14736DDD" wp14:editId="1B8AFB46">
                              <wp:extent cx="2862580" cy="200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580" cy="2003425"/>
                                      </a:xfrm>
                                      <a:prstGeom prst="rect">
                                        <a:avLst/>
                                      </a:prstGeom>
                                      <a:noFill/>
                                      <a:ln>
                                        <a:noFill/>
                                      </a:ln>
                                      <a:extLst/>
                                    </pic:spPr>
                                  </pic:pic>
                                </a:graphicData>
                              </a:graphic>
                            </wp:inline>
                          </w:drawing>
                        </w:r>
                      </w:p>
                    </w:txbxContent>
                  </v:textbox>
                </v:shape>
                <v:shape id="_x0000_s1031" type="#_x0000_t202" style="position:absolute;left:4191;top:1397;width:24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42430CF5" w14:textId="6BAD2C6E" w:rsidR="00AF3B28" w:rsidRDefault="00AF3B28" w:rsidP="00A07E78">
                        <w:r>
                          <w:t>C</w:t>
                        </w:r>
                      </w:p>
                    </w:txbxContent>
                  </v:textbox>
                </v:shape>
              </v:group>
            </w:pict>
          </mc:Fallback>
        </mc:AlternateContent>
      </w:r>
    </w:p>
    <w:p w14:paraId="4F525E9E" w14:textId="2988A1A1" w:rsidR="00953A9C" w:rsidRDefault="00953A9C" w:rsidP="00012EC8">
      <w:pPr>
        <w:widowControl/>
        <w:suppressAutoHyphens w:val="0"/>
        <w:spacing w:after="200" w:line="360" w:lineRule="auto"/>
        <w:rPr>
          <w:sz w:val="24"/>
          <w:szCs w:val="24"/>
        </w:rPr>
      </w:pPr>
    </w:p>
    <w:p w14:paraId="2604BC26" w14:textId="2AA948AE" w:rsidR="00953A9C" w:rsidRDefault="00953A9C" w:rsidP="00012EC8">
      <w:pPr>
        <w:widowControl/>
        <w:suppressAutoHyphens w:val="0"/>
        <w:spacing w:after="200" w:line="360" w:lineRule="auto"/>
        <w:rPr>
          <w:sz w:val="24"/>
          <w:szCs w:val="24"/>
        </w:rPr>
      </w:pPr>
    </w:p>
    <w:p w14:paraId="1EB2D519" w14:textId="11D290A4" w:rsidR="00953A9C" w:rsidRDefault="00953A9C" w:rsidP="00012EC8">
      <w:pPr>
        <w:widowControl/>
        <w:suppressAutoHyphens w:val="0"/>
        <w:spacing w:after="200" w:line="360" w:lineRule="auto"/>
        <w:rPr>
          <w:sz w:val="24"/>
          <w:szCs w:val="24"/>
        </w:rPr>
      </w:pPr>
    </w:p>
    <w:p w14:paraId="4DA5EB03" w14:textId="6616B825" w:rsidR="00953A9C" w:rsidRDefault="00953A9C" w:rsidP="00012EC8">
      <w:pPr>
        <w:widowControl/>
        <w:suppressAutoHyphens w:val="0"/>
        <w:spacing w:after="200" w:line="360" w:lineRule="auto"/>
        <w:rPr>
          <w:sz w:val="24"/>
          <w:szCs w:val="24"/>
        </w:rPr>
      </w:pPr>
    </w:p>
    <w:p w14:paraId="71359E24" w14:textId="6363D07B" w:rsidR="00953A9C" w:rsidRDefault="00313B42" w:rsidP="00012EC8">
      <w:pPr>
        <w:widowControl/>
        <w:suppressAutoHyphens w:val="0"/>
        <w:spacing w:after="200" w:line="360" w:lineRule="auto"/>
        <w:rPr>
          <w:sz w:val="24"/>
          <w:szCs w:val="24"/>
        </w:rPr>
      </w:pPr>
      <w:r>
        <w:rPr>
          <w:noProof/>
          <w:sz w:val="24"/>
          <w:szCs w:val="24"/>
          <w:lang w:eastAsia="en-GB"/>
        </w:rPr>
        <mc:AlternateContent>
          <mc:Choice Requires="wpg">
            <w:drawing>
              <wp:anchor distT="0" distB="0" distL="114300" distR="114300" simplePos="0" relativeHeight="251691008" behindDoc="0" locked="0" layoutInCell="1" allowOverlap="1" wp14:anchorId="0741DF58" wp14:editId="39A03388">
                <wp:simplePos x="0" y="0"/>
                <wp:positionH relativeFrom="column">
                  <wp:posOffset>-6350</wp:posOffset>
                </wp:positionH>
                <wp:positionV relativeFrom="paragraph">
                  <wp:posOffset>386715</wp:posOffset>
                </wp:positionV>
                <wp:extent cx="3297555" cy="2149475"/>
                <wp:effectExtent l="0" t="0" r="17145" b="22225"/>
                <wp:wrapNone/>
                <wp:docPr id="52" name="Group 52"/>
                <wp:cNvGraphicFramePr/>
                <a:graphic xmlns:a="http://schemas.openxmlformats.org/drawingml/2006/main">
                  <a:graphicData uri="http://schemas.microsoft.com/office/word/2010/wordprocessingGroup">
                    <wpg:wgp>
                      <wpg:cNvGrpSpPr/>
                      <wpg:grpSpPr>
                        <a:xfrm>
                          <a:off x="0" y="0"/>
                          <a:ext cx="3297555" cy="2149475"/>
                          <a:chOff x="0" y="0"/>
                          <a:chExt cx="3297555" cy="2149475"/>
                        </a:xfrm>
                      </wpg:grpSpPr>
                      <wps:wsp>
                        <wps:cNvPr id="18" name="Text Box 2"/>
                        <wps:cNvSpPr txBox="1">
                          <a:spLocks noChangeArrowheads="1"/>
                        </wps:cNvSpPr>
                        <wps:spPr bwMode="auto">
                          <a:xfrm>
                            <a:off x="0" y="0"/>
                            <a:ext cx="3297555" cy="2149475"/>
                          </a:xfrm>
                          <a:prstGeom prst="rect">
                            <a:avLst/>
                          </a:prstGeom>
                          <a:solidFill>
                            <a:srgbClr val="FFFFFF"/>
                          </a:solidFill>
                          <a:ln w="9525">
                            <a:solidFill>
                              <a:srgbClr val="000000"/>
                            </a:solidFill>
                            <a:miter lim="800000"/>
                            <a:headEnd/>
                            <a:tailEnd/>
                          </a:ln>
                        </wps:spPr>
                        <wps:txbx>
                          <w:txbxContent>
                            <w:p w14:paraId="21D84EF2" w14:textId="69947983" w:rsidR="00AF3B28" w:rsidRDefault="00AF3B28" w:rsidP="00953A9C">
                              <w:r w:rsidRPr="00EA0004">
                                <w:rPr>
                                  <w:noProof/>
                                  <w:lang w:eastAsia="en-GB"/>
                                </w:rPr>
                                <w:drawing>
                                  <wp:inline distT="0" distB="0" distL="0" distR="0" wp14:anchorId="000696DF" wp14:editId="57D95CCD">
                                    <wp:extent cx="3105785" cy="20129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5785" cy="2012950"/>
                                            </a:xfrm>
                                            <a:prstGeom prst="rect">
                                              <a:avLst/>
                                            </a:prstGeom>
                                          </pic:spPr>
                                        </pic:pic>
                                      </a:graphicData>
                                    </a:graphic>
                                  </wp:inline>
                                </w:drawing>
                              </w:r>
                            </w:p>
                          </w:txbxContent>
                        </wps:txbx>
                        <wps:bodyPr rot="0" vert="horz" wrap="square" lIns="91440" tIns="45720" rIns="91440" bIns="45720" anchor="t" anchorCtr="0">
                          <a:noAutofit/>
                        </wps:bodyPr>
                      </wps:wsp>
                      <wps:wsp>
                        <wps:cNvPr id="45" name="Text Box 2"/>
                        <wps:cNvSpPr txBox="1">
                          <a:spLocks noChangeArrowheads="1"/>
                        </wps:cNvSpPr>
                        <wps:spPr bwMode="auto">
                          <a:xfrm>
                            <a:off x="590550" y="82550"/>
                            <a:ext cx="247650" cy="254000"/>
                          </a:xfrm>
                          <a:prstGeom prst="rect">
                            <a:avLst/>
                          </a:prstGeom>
                          <a:solidFill>
                            <a:srgbClr val="FFFFFF"/>
                          </a:solidFill>
                          <a:ln w="9525">
                            <a:noFill/>
                            <a:miter lim="800000"/>
                            <a:headEnd/>
                            <a:tailEnd/>
                          </a:ln>
                        </wps:spPr>
                        <wps:txbx>
                          <w:txbxContent>
                            <w:p w14:paraId="0600765E" w14:textId="6E901C91" w:rsidR="00AF3B28" w:rsidRDefault="00AF3B28" w:rsidP="00A07E78">
                              <w:r>
                                <w:t>B</w:t>
                              </w:r>
                            </w:p>
                          </w:txbxContent>
                        </wps:txbx>
                        <wps:bodyPr rot="0" vert="horz" wrap="square" lIns="91440" tIns="45720" rIns="91440" bIns="45720" anchor="t" anchorCtr="0">
                          <a:noAutofit/>
                        </wps:bodyPr>
                      </wps:wsp>
                    </wpg:wgp>
                  </a:graphicData>
                </a:graphic>
              </wp:anchor>
            </w:drawing>
          </mc:Choice>
          <mc:Fallback>
            <w:pict>
              <v:group w14:anchorId="0741DF58" id="Group 52" o:spid="_x0000_s1032" style="position:absolute;margin-left:-.5pt;margin-top:30.45pt;width:259.65pt;height:169.25pt;z-index:251691008" coordsize="32975,2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">
                <v:shape id="_x0000_s1033" type="#_x0000_t202" style="position:absolute;width:32975;height:2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21D84EF2" w14:textId="69947983" w:rsidR="00AF3B28" w:rsidRDefault="00AF3B28" w:rsidP="00953A9C">
                        <w:r w:rsidRPr="00EA0004">
                          <w:rPr>
                            <w:noProof/>
                            <w:lang w:eastAsia="en-GB"/>
                          </w:rPr>
                          <w:drawing>
                            <wp:inline distT="0" distB="0" distL="0" distR="0" wp14:anchorId="000696DF" wp14:editId="57D95CCD">
                              <wp:extent cx="3105785" cy="20129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5785" cy="2012950"/>
                                      </a:xfrm>
                                      <a:prstGeom prst="rect">
                                        <a:avLst/>
                                      </a:prstGeom>
                                    </pic:spPr>
                                  </pic:pic>
                                </a:graphicData>
                              </a:graphic>
                            </wp:inline>
                          </w:drawing>
                        </w:r>
                      </w:p>
                    </w:txbxContent>
                  </v:textbox>
                </v:shape>
                <v:shape id="_x0000_s1034" type="#_x0000_t202" style="position:absolute;left:5905;top:825;width:2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0600765E" w14:textId="6E901C91" w:rsidR="00AF3B28" w:rsidRDefault="00AF3B28" w:rsidP="00A07E78">
                        <w:r>
                          <w:t>B</w:t>
                        </w:r>
                      </w:p>
                    </w:txbxContent>
                  </v:textbox>
                </v:shape>
              </v:group>
            </w:pict>
          </mc:Fallback>
        </mc:AlternateContent>
      </w:r>
      <w:r w:rsidR="00EA0004">
        <w:rPr>
          <w:noProof/>
          <w:sz w:val="24"/>
          <w:szCs w:val="24"/>
          <w:lang w:eastAsia="en-GB"/>
        </w:rPr>
        <mc:AlternateContent>
          <mc:Choice Requires="wpg">
            <w:drawing>
              <wp:anchor distT="0" distB="0" distL="114300" distR="114300" simplePos="0" relativeHeight="251703296" behindDoc="0" locked="0" layoutInCell="1" allowOverlap="1" wp14:anchorId="5DCE533F" wp14:editId="6ACFEBA6">
                <wp:simplePos x="0" y="0"/>
                <wp:positionH relativeFrom="column">
                  <wp:posOffset>3295650</wp:posOffset>
                </wp:positionH>
                <wp:positionV relativeFrom="paragraph">
                  <wp:posOffset>386715</wp:posOffset>
                </wp:positionV>
                <wp:extent cx="3054350" cy="2149475"/>
                <wp:effectExtent l="0" t="0" r="12700" b="22225"/>
                <wp:wrapNone/>
                <wp:docPr id="8" name="Group 8"/>
                <wp:cNvGraphicFramePr/>
                <a:graphic xmlns:a="http://schemas.openxmlformats.org/drawingml/2006/main">
                  <a:graphicData uri="http://schemas.microsoft.com/office/word/2010/wordprocessingGroup">
                    <wpg:wgp>
                      <wpg:cNvGrpSpPr/>
                      <wpg:grpSpPr>
                        <a:xfrm>
                          <a:off x="0" y="0"/>
                          <a:ext cx="3054350" cy="2149475"/>
                          <a:chOff x="0" y="0"/>
                          <a:chExt cx="3054350" cy="2149475"/>
                        </a:xfrm>
                      </wpg:grpSpPr>
                      <wps:wsp>
                        <wps:cNvPr id="22" name="Text Box 2"/>
                        <wps:cNvSpPr txBox="1">
                          <a:spLocks noChangeArrowheads="1"/>
                        </wps:cNvSpPr>
                        <wps:spPr bwMode="auto">
                          <a:xfrm>
                            <a:off x="0" y="0"/>
                            <a:ext cx="3054350" cy="2149475"/>
                          </a:xfrm>
                          <a:prstGeom prst="rect">
                            <a:avLst/>
                          </a:prstGeom>
                          <a:solidFill>
                            <a:srgbClr val="FFFFFF"/>
                          </a:solidFill>
                          <a:ln w="9525">
                            <a:solidFill>
                              <a:srgbClr val="000000"/>
                            </a:solidFill>
                            <a:miter lim="800000"/>
                            <a:headEnd/>
                            <a:tailEnd/>
                          </a:ln>
                        </wps:spPr>
                        <wps:txbx>
                          <w:txbxContent>
                            <w:p w14:paraId="374A520F" w14:textId="7150D326" w:rsidR="00AF3B28" w:rsidRDefault="00AF3B28" w:rsidP="00953A9C">
                              <w:r w:rsidRPr="00EA0004">
                                <w:rPr>
                                  <w:noProof/>
                                  <w:lang w:eastAsia="en-GB"/>
                                </w:rPr>
                                <w:drawing>
                                  <wp:inline distT="0" distB="0" distL="0" distR="0" wp14:anchorId="44C14081" wp14:editId="44D47DB0">
                                    <wp:extent cx="2855595" cy="2049145"/>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5595" cy="2049145"/>
                                            </a:xfrm>
                                            <a:prstGeom prst="rect">
                                              <a:avLst/>
                                            </a:prstGeom>
                                          </pic:spPr>
                                        </pic:pic>
                                      </a:graphicData>
                                    </a:graphic>
                                  </wp:inline>
                                </w:drawing>
                              </w:r>
                            </w:p>
                          </w:txbxContent>
                        </wps:txbx>
                        <wps:bodyPr rot="0" vert="horz" wrap="square" lIns="91440" tIns="45720" rIns="91440" bIns="45720" anchor="t" anchorCtr="0">
                          <a:noAutofit/>
                        </wps:bodyPr>
                      </wps:wsp>
                      <wps:wsp>
                        <wps:cNvPr id="57" name="Text Box 2"/>
                        <wps:cNvSpPr txBox="1">
                          <a:spLocks noChangeArrowheads="1"/>
                        </wps:cNvSpPr>
                        <wps:spPr bwMode="auto">
                          <a:xfrm>
                            <a:off x="406400" y="69850"/>
                            <a:ext cx="247650" cy="254000"/>
                          </a:xfrm>
                          <a:prstGeom prst="rect">
                            <a:avLst/>
                          </a:prstGeom>
                          <a:solidFill>
                            <a:srgbClr val="FFFFFF"/>
                          </a:solidFill>
                          <a:ln w="9525">
                            <a:noFill/>
                            <a:miter lim="800000"/>
                            <a:headEnd/>
                            <a:tailEnd/>
                          </a:ln>
                        </wps:spPr>
                        <wps:txbx>
                          <w:txbxContent>
                            <w:p w14:paraId="410E6B8B" w14:textId="0792BDA4" w:rsidR="00AF3B28" w:rsidRDefault="00AF3B28" w:rsidP="00A07E78">
                              <w:r>
                                <w:t>D</w:t>
                              </w:r>
                            </w:p>
                          </w:txbxContent>
                        </wps:txbx>
                        <wps:bodyPr rot="0" vert="horz" wrap="square" lIns="91440" tIns="45720" rIns="91440" bIns="45720" anchor="t" anchorCtr="0">
                          <a:noAutofit/>
                        </wps:bodyPr>
                      </wps:wsp>
                    </wpg:wgp>
                  </a:graphicData>
                </a:graphic>
              </wp:anchor>
            </w:drawing>
          </mc:Choice>
          <mc:Fallback>
            <w:pict>
              <v:group w14:anchorId="5DCE533F" id="Group 8" o:spid="_x0000_s1035" style="position:absolute;margin-left:259.5pt;margin-top:30.45pt;width:240.5pt;height:169.25pt;z-index:251703296" coordsize="30543,2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">
                <v:shape id="_x0000_s1036" type="#_x0000_t202" style="position:absolute;width:30543;height:2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374A520F" w14:textId="7150D326" w:rsidR="00AF3B28" w:rsidRDefault="00AF3B28" w:rsidP="00953A9C">
                        <w:r w:rsidRPr="00EA0004">
                          <w:rPr>
                            <w:noProof/>
                            <w:lang w:eastAsia="en-GB"/>
                          </w:rPr>
                          <w:drawing>
                            <wp:inline distT="0" distB="0" distL="0" distR="0" wp14:anchorId="44C14081" wp14:editId="44D47DB0">
                              <wp:extent cx="2855595" cy="2049145"/>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5595" cy="2049145"/>
                                      </a:xfrm>
                                      <a:prstGeom prst="rect">
                                        <a:avLst/>
                                      </a:prstGeom>
                                    </pic:spPr>
                                  </pic:pic>
                                </a:graphicData>
                              </a:graphic>
                            </wp:inline>
                          </w:drawing>
                        </w:r>
                      </w:p>
                    </w:txbxContent>
                  </v:textbox>
                </v:shape>
                <v:shape id="_x0000_s1037" type="#_x0000_t202" style="position:absolute;left:4064;top:698;width:24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410E6B8B" w14:textId="0792BDA4" w:rsidR="00AF3B28" w:rsidRDefault="00AF3B28" w:rsidP="00A07E78">
                        <w:r>
                          <w:t>D</w:t>
                        </w:r>
                      </w:p>
                    </w:txbxContent>
                  </v:textbox>
                </v:shape>
              </v:group>
            </w:pict>
          </mc:Fallback>
        </mc:AlternateContent>
      </w:r>
    </w:p>
    <w:p w14:paraId="3100B2EE" w14:textId="37BB5CF4" w:rsidR="00953A9C" w:rsidRDefault="00953A9C" w:rsidP="00012EC8">
      <w:pPr>
        <w:widowControl/>
        <w:suppressAutoHyphens w:val="0"/>
        <w:spacing w:after="200" w:line="360" w:lineRule="auto"/>
        <w:rPr>
          <w:sz w:val="24"/>
          <w:szCs w:val="24"/>
        </w:rPr>
      </w:pPr>
    </w:p>
    <w:p w14:paraId="02DD2503" w14:textId="77777777" w:rsidR="00953A9C" w:rsidRDefault="00953A9C" w:rsidP="00012EC8">
      <w:pPr>
        <w:widowControl/>
        <w:suppressAutoHyphens w:val="0"/>
        <w:spacing w:after="200" w:line="360" w:lineRule="auto"/>
        <w:rPr>
          <w:sz w:val="24"/>
          <w:szCs w:val="24"/>
        </w:rPr>
      </w:pPr>
    </w:p>
    <w:p w14:paraId="78E1A1AE" w14:textId="77777777" w:rsidR="00953A9C" w:rsidRDefault="00953A9C" w:rsidP="00012EC8">
      <w:pPr>
        <w:widowControl/>
        <w:suppressAutoHyphens w:val="0"/>
        <w:spacing w:after="200" w:line="360" w:lineRule="auto"/>
        <w:rPr>
          <w:sz w:val="24"/>
          <w:szCs w:val="24"/>
        </w:rPr>
      </w:pPr>
    </w:p>
    <w:p w14:paraId="030475E5" w14:textId="77777777" w:rsidR="00953A9C" w:rsidRDefault="00953A9C" w:rsidP="00012EC8">
      <w:pPr>
        <w:widowControl/>
        <w:suppressAutoHyphens w:val="0"/>
        <w:spacing w:after="200" w:line="360" w:lineRule="auto"/>
        <w:rPr>
          <w:sz w:val="24"/>
          <w:szCs w:val="24"/>
        </w:rPr>
      </w:pPr>
    </w:p>
    <w:p w14:paraId="5D2B88F6" w14:textId="77777777" w:rsidR="00953A9C" w:rsidRDefault="00953A9C" w:rsidP="00012EC8">
      <w:pPr>
        <w:widowControl/>
        <w:suppressAutoHyphens w:val="0"/>
        <w:spacing w:after="200" w:line="360" w:lineRule="auto"/>
        <w:rPr>
          <w:sz w:val="24"/>
          <w:szCs w:val="24"/>
        </w:rPr>
      </w:pPr>
    </w:p>
    <w:p w14:paraId="6A323D1A" w14:textId="77777777" w:rsidR="00953A9C" w:rsidRDefault="00953A9C" w:rsidP="00012EC8">
      <w:pPr>
        <w:widowControl/>
        <w:suppressAutoHyphens w:val="0"/>
        <w:spacing w:after="200" w:line="360" w:lineRule="auto"/>
        <w:rPr>
          <w:sz w:val="24"/>
          <w:szCs w:val="24"/>
        </w:rPr>
      </w:pPr>
    </w:p>
    <w:p w14:paraId="245F0954" w14:textId="77777777" w:rsidR="005C3856" w:rsidRDefault="005C3856">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CF5B128" w14:textId="77777777" w:rsidR="005C3856" w:rsidRPr="00615A85" w:rsidRDefault="005C3856" w:rsidP="005C3856">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FIGURE 2</w:t>
      </w:r>
      <w:r w:rsidRPr="00615A85">
        <w:rPr>
          <w:rFonts w:ascii="Times New Roman" w:hAnsi="Times New Roman" w:cs="Times New Roman"/>
          <w:sz w:val="24"/>
          <w:szCs w:val="24"/>
        </w:rPr>
        <w:t>.</w:t>
      </w:r>
    </w:p>
    <w:p w14:paraId="289A3CF9" w14:textId="77777777" w:rsidR="005C3856" w:rsidRDefault="005C3856" w:rsidP="005C3856">
      <w:pPr>
        <w:widowControl/>
        <w:suppressAutoHyphens w:val="0"/>
        <w:spacing w:after="200" w:line="276" w:lineRule="auto"/>
        <w:rPr>
          <w:rFonts w:ascii="Times New Roman" w:hAnsi="Times New Roman" w:cs="Times New Roman"/>
          <w:sz w:val="24"/>
          <w:szCs w:val="24"/>
        </w:rPr>
      </w:pPr>
      <w:r w:rsidRPr="00DB3415">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5A37E7C2" wp14:editId="5EE6BDBD">
                <wp:simplePos x="0" y="0"/>
                <wp:positionH relativeFrom="column">
                  <wp:posOffset>337930</wp:posOffset>
                </wp:positionH>
                <wp:positionV relativeFrom="paragraph">
                  <wp:posOffset>36305</wp:posOffset>
                </wp:positionV>
                <wp:extent cx="4939748" cy="3031435"/>
                <wp:effectExtent l="0" t="0" r="13335"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748" cy="3031435"/>
                        </a:xfrm>
                        <a:prstGeom prst="rect">
                          <a:avLst/>
                        </a:prstGeom>
                        <a:solidFill>
                          <a:srgbClr val="FFFFFF"/>
                        </a:solidFill>
                        <a:ln w="9525">
                          <a:solidFill>
                            <a:srgbClr val="000000"/>
                          </a:solidFill>
                          <a:miter lim="800000"/>
                          <a:headEnd/>
                          <a:tailEnd/>
                        </a:ln>
                      </wps:spPr>
                      <wps:txbx>
                        <w:txbxContent>
                          <w:p w14:paraId="3B6A33EB" w14:textId="77777777" w:rsidR="00AF3B28" w:rsidRDefault="00AF3B28" w:rsidP="005C3856">
                            <w:r>
                              <w:rPr>
                                <w:noProof/>
                                <w:lang w:eastAsia="en-GB"/>
                              </w:rPr>
                              <w:drawing>
                                <wp:inline distT="0" distB="0" distL="0" distR="0" wp14:anchorId="3BF6785D" wp14:editId="79744EBD">
                                  <wp:extent cx="4747895" cy="28486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_of_flowers.jpeg"/>
                                          <pic:cNvPicPr/>
                                        </pic:nvPicPr>
                                        <pic:blipFill>
                                          <a:blip r:embed="rId20">
                                            <a:extLst>
                                              <a:ext uri="{28A0092B-C50C-407E-A947-70E740481C1C}">
                                                <a14:useLocalDpi xmlns:a14="http://schemas.microsoft.com/office/drawing/2010/main" val="0"/>
                                              </a:ext>
                                            </a:extLst>
                                          </a:blip>
                                          <a:stretch>
                                            <a:fillRect/>
                                          </a:stretch>
                                        </pic:blipFill>
                                        <pic:spPr>
                                          <a:xfrm>
                                            <a:off x="0" y="0"/>
                                            <a:ext cx="4747895" cy="28486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7E7C2" id="Text Box 2" o:spid="_x0000_s1038" type="#_x0000_t202" style="position:absolute;margin-left:26.6pt;margin-top:2.85pt;width:388.95pt;height:23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tmJwIAAEw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">
                <v:textbox>
                  <w:txbxContent>
                    <w:p w14:paraId="3B6A33EB" w14:textId="77777777" w:rsidR="00AF3B28" w:rsidRDefault="00AF3B28" w:rsidP="005C3856">
                      <w:r>
                        <w:rPr>
                          <w:noProof/>
                          <w:lang w:eastAsia="en-GB"/>
                        </w:rPr>
                        <w:drawing>
                          <wp:inline distT="0" distB="0" distL="0" distR="0" wp14:anchorId="3BF6785D" wp14:editId="79744EBD">
                            <wp:extent cx="4747895" cy="28486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_of_flowers.jpeg"/>
                                    <pic:cNvPicPr/>
                                  </pic:nvPicPr>
                                  <pic:blipFill>
                                    <a:blip r:embed="rId21">
                                      <a:extLst>
                                        <a:ext uri="{28A0092B-C50C-407E-A947-70E740481C1C}">
                                          <a14:useLocalDpi xmlns:a14="http://schemas.microsoft.com/office/drawing/2010/main" val="0"/>
                                        </a:ext>
                                      </a:extLst>
                                    </a:blip>
                                    <a:stretch>
                                      <a:fillRect/>
                                    </a:stretch>
                                  </pic:blipFill>
                                  <pic:spPr>
                                    <a:xfrm>
                                      <a:off x="0" y="0"/>
                                      <a:ext cx="4747895" cy="2848610"/>
                                    </a:xfrm>
                                    <a:prstGeom prst="rect">
                                      <a:avLst/>
                                    </a:prstGeom>
                                  </pic:spPr>
                                </pic:pic>
                              </a:graphicData>
                            </a:graphic>
                          </wp:inline>
                        </w:drawing>
                      </w:r>
                    </w:p>
                  </w:txbxContent>
                </v:textbox>
              </v:shape>
            </w:pict>
          </mc:Fallback>
        </mc:AlternateContent>
      </w:r>
    </w:p>
    <w:p w14:paraId="4021F699" w14:textId="77777777" w:rsidR="005C3856" w:rsidRPr="00DB3415" w:rsidRDefault="005C3856" w:rsidP="005C3856">
      <w:pPr>
        <w:widowControl/>
        <w:suppressAutoHyphens w:val="0"/>
        <w:spacing w:after="200" w:line="276" w:lineRule="auto"/>
        <w:rPr>
          <w:rFonts w:ascii="Times New Roman" w:hAnsi="Times New Roman" w:cs="Times New Roman"/>
          <w:sz w:val="24"/>
          <w:szCs w:val="24"/>
        </w:rPr>
      </w:pPr>
      <w:r w:rsidRPr="00DB3415">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297A1131" wp14:editId="5509F50B">
                <wp:simplePos x="0" y="0"/>
                <wp:positionH relativeFrom="column">
                  <wp:posOffset>340995</wp:posOffset>
                </wp:positionH>
                <wp:positionV relativeFrom="paragraph">
                  <wp:posOffset>2731770</wp:posOffset>
                </wp:positionV>
                <wp:extent cx="4939665" cy="3030855"/>
                <wp:effectExtent l="0" t="0" r="13335"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3030855"/>
                        </a:xfrm>
                        <a:prstGeom prst="rect">
                          <a:avLst/>
                        </a:prstGeom>
                        <a:solidFill>
                          <a:srgbClr val="FFFFFF"/>
                        </a:solidFill>
                        <a:ln w="9525">
                          <a:solidFill>
                            <a:srgbClr val="000000"/>
                          </a:solidFill>
                          <a:miter lim="800000"/>
                          <a:headEnd/>
                          <a:tailEnd/>
                        </a:ln>
                      </wps:spPr>
                      <wps:txbx>
                        <w:txbxContent>
                          <w:p w14:paraId="368DB5A6" w14:textId="77777777" w:rsidR="00AF3B28" w:rsidRDefault="00AF3B28" w:rsidP="005C3856">
                            <w:r>
                              <w:rPr>
                                <w:noProof/>
                                <w:lang w:eastAsia="en-GB"/>
                              </w:rPr>
                              <w:drawing>
                                <wp:inline distT="0" distB="0" distL="0" distR="0" wp14:anchorId="7DFDA962" wp14:editId="07581735">
                                  <wp:extent cx="4747895" cy="28486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of fruit.jpeg"/>
                                          <pic:cNvPicPr/>
                                        </pic:nvPicPr>
                                        <pic:blipFill>
                                          <a:blip r:embed="rId22">
                                            <a:extLst>
                                              <a:ext uri="{28A0092B-C50C-407E-A947-70E740481C1C}">
                                                <a14:useLocalDpi xmlns:a14="http://schemas.microsoft.com/office/drawing/2010/main" val="0"/>
                                              </a:ext>
                                            </a:extLst>
                                          </a:blip>
                                          <a:stretch>
                                            <a:fillRect/>
                                          </a:stretch>
                                        </pic:blipFill>
                                        <pic:spPr>
                                          <a:xfrm>
                                            <a:off x="0" y="0"/>
                                            <a:ext cx="4747895" cy="28486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A1131" id="_x0000_s1039" type="#_x0000_t202" style="position:absolute;margin-left:26.85pt;margin-top:215.1pt;width:388.95pt;height:23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">
                <v:textbox>
                  <w:txbxContent>
                    <w:p w14:paraId="368DB5A6" w14:textId="77777777" w:rsidR="00AF3B28" w:rsidRDefault="00AF3B28" w:rsidP="005C3856">
                      <w:r>
                        <w:rPr>
                          <w:noProof/>
                          <w:lang w:eastAsia="en-GB"/>
                        </w:rPr>
                        <w:drawing>
                          <wp:inline distT="0" distB="0" distL="0" distR="0" wp14:anchorId="7DFDA962" wp14:editId="07581735">
                            <wp:extent cx="4747895" cy="28486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of fruit.jpeg"/>
                                    <pic:cNvPicPr/>
                                  </pic:nvPicPr>
                                  <pic:blipFill>
                                    <a:blip r:embed="rId23">
                                      <a:extLst>
                                        <a:ext uri="{28A0092B-C50C-407E-A947-70E740481C1C}">
                                          <a14:useLocalDpi xmlns:a14="http://schemas.microsoft.com/office/drawing/2010/main" val="0"/>
                                        </a:ext>
                                      </a:extLst>
                                    </a:blip>
                                    <a:stretch>
                                      <a:fillRect/>
                                    </a:stretch>
                                  </pic:blipFill>
                                  <pic:spPr>
                                    <a:xfrm>
                                      <a:off x="0" y="0"/>
                                      <a:ext cx="4747895" cy="2848610"/>
                                    </a:xfrm>
                                    <a:prstGeom prst="rect">
                                      <a:avLst/>
                                    </a:prstGeom>
                                  </pic:spPr>
                                </pic:pic>
                              </a:graphicData>
                            </a:graphic>
                          </wp:inline>
                        </w:drawing>
                      </w:r>
                    </w:p>
                  </w:txbxContent>
                </v:textbox>
              </v:shape>
            </w:pict>
          </mc:Fallback>
        </mc:AlternateContent>
      </w:r>
      <w:r w:rsidRPr="00DB3415">
        <w:rPr>
          <w:rFonts w:ascii="Times New Roman" w:hAnsi="Times New Roman" w:cs="Times New Roman"/>
          <w:sz w:val="24"/>
          <w:szCs w:val="24"/>
        </w:rPr>
        <w:br w:type="page"/>
      </w:r>
    </w:p>
    <w:p w14:paraId="71FE12C3" w14:textId="77777777" w:rsidR="00D40045" w:rsidRDefault="000225A9" w:rsidP="00D40045">
      <w:pPr>
        <w:rPr>
          <w:sz w:val="24"/>
          <w:szCs w:val="24"/>
        </w:rPr>
      </w:pPr>
      <w:r>
        <w:rPr>
          <w:sz w:val="24"/>
          <w:szCs w:val="24"/>
        </w:rPr>
        <w:lastRenderedPageBreak/>
        <w:t>FIGURE 3</w:t>
      </w:r>
      <w:r w:rsidR="00D40045" w:rsidRPr="00F55DF9">
        <w:rPr>
          <w:sz w:val="24"/>
          <w:szCs w:val="24"/>
        </w:rPr>
        <w:t xml:space="preserve">. </w:t>
      </w:r>
    </w:p>
    <w:p w14:paraId="3B22B21C" w14:textId="77777777" w:rsidR="00D40045" w:rsidRPr="00DE4642" w:rsidRDefault="00CB52EF" w:rsidP="00D40045">
      <w:pPr>
        <w:pStyle w:val="ListParagraph"/>
        <w:numPr>
          <w:ilvl w:val="0"/>
          <w:numId w:val="4"/>
        </w:numPr>
        <w:rPr>
          <w:sz w:val="24"/>
          <w:szCs w:val="24"/>
        </w:rPr>
      </w:pPr>
      <w:r>
        <w:rPr>
          <w:sz w:val="24"/>
          <w:szCs w:val="24"/>
        </w:rPr>
        <w:t>All trees</w:t>
      </w:r>
    </w:p>
    <w:p w14:paraId="3D17ABF9" w14:textId="09705703" w:rsidR="00D40045" w:rsidRPr="00F55DF9" w:rsidRDefault="00FE6743" w:rsidP="00D40045">
      <w:pPr>
        <w:rPr>
          <w:sz w:val="24"/>
          <w:szCs w:val="24"/>
        </w:rPr>
      </w:pPr>
      <w:r>
        <w:rPr>
          <w:noProof/>
          <w:sz w:val="24"/>
          <w:szCs w:val="24"/>
          <w:lang w:eastAsia="en-GB"/>
        </w:rPr>
        <w:drawing>
          <wp:inline distT="0" distB="0" distL="0" distR="0" wp14:anchorId="35C6CEE7" wp14:editId="7A0A8AB9">
            <wp:extent cx="5943600" cy="1584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lowers.allyr.anomalies.DBH.exempt.13mth.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502D3417" w14:textId="77777777" w:rsidR="00D40045" w:rsidRDefault="00CB52EF" w:rsidP="00D40045">
      <w:pPr>
        <w:pStyle w:val="ListParagraph"/>
        <w:numPr>
          <w:ilvl w:val="0"/>
          <w:numId w:val="4"/>
        </w:numPr>
        <w:rPr>
          <w:sz w:val="24"/>
          <w:szCs w:val="24"/>
        </w:rPr>
      </w:pPr>
      <w:r>
        <w:rPr>
          <w:sz w:val="24"/>
          <w:szCs w:val="24"/>
        </w:rPr>
        <w:t>Pioneer trees</w:t>
      </w:r>
    </w:p>
    <w:p w14:paraId="71343EE1" w14:textId="3C04F7D6" w:rsidR="00CB52EF" w:rsidRDefault="00FE6743">
      <w:pPr>
        <w:widowControl/>
        <w:suppressAutoHyphens w:val="0"/>
        <w:spacing w:after="200" w:line="276" w:lineRule="auto"/>
        <w:rPr>
          <w:sz w:val="24"/>
          <w:szCs w:val="24"/>
        </w:rPr>
      </w:pPr>
      <w:r>
        <w:rPr>
          <w:noProof/>
          <w:sz w:val="24"/>
          <w:szCs w:val="24"/>
          <w:lang w:eastAsia="en-GB"/>
        </w:rPr>
        <w:drawing>
          <wp:inline distT="0" distB="0" distL="0" distR="0" wp14:anchorId="25A48E62" wp14:editId="0178D259">
            <wp:extent cx="5943600" cy="1584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lowers.allyr.anomalies.DBH.exempt.guild1.13mth.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7C5D267C" w14:textId="77777777" w:rsidR="00CB52EF" w:rsidRDefault="005C2E31" w:rsidP="00CB52EF">
      <w:pPr>
        <w:pStyle w:val="ListParagraph"/>
        <w:widowControl/>
        <w:numPr>
          <w:ilvl w:val="0"/>
          <w:numId w:val="4"/>
        </w:numPr>
        <w:suppressAutoHyphens w:val="0"/>
        <w:spacing w:after="200" w:line="276" w:lineRule="auto"/>
        <w:rPr>
          <w:sz w:val="24"/>
          <w:szCs w:val="24"/>
        </w:rPr>
      </w:pPr>
      <w:r>
        <w:rPr>
          <w:sz w:val="24"/>
          <w:szCs w:val="24"/>
        </w:rPr>
        <w:t>N</w:t>
      </w:r>
      <w:r w:rsidR="00CB52EF">
        <w:rPr>
          <w:sz w:val="24"/>
          <w:szCs w:val="24"/>
        </w:rPr>
        <w:t>on-pioneer Light Demander</w:t>
      </w:r>
    </w:p>
    <w:p w14:paraId="1C9A60DB" w14:textId="7CC06E19" w:rsidR="00CB52EF" w:rsidRDefault="00FE6743" w:rsidP="00CB52EF">
      <w:pPr>
        <w:widowControl/>
        <w:suppressAutoHyphens w:val="0"/>
        <w:spacing w:after="200" w:line="276" w:lineRule="auto"/>
        <w:rPr>
          <w:sz w:val="24"/>
          <w:szCs w:val="24"/>
        </w:rPr>
      </w:pPr>
      <w:r>
        <w:rPr>
          <w:noProof/>
          <w:sz w:val="24"/>
          <w:szCs w:val="24"/>
          <w:lang w:eastAsia="en-GB"/>
        </w:rPr>
        <w:drawing>
          <wp:inline distT="0" distB="0" distL="0" distR="0" wp14:anchorId="7D4CA9F7" wp14:editId="132A4C9E">
            <wp:extent cx="5943600" cy="1584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lowers.allyr.anomalies.DBH.exempt.guild2.13mth.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69826422" w14:textId="77777777" w:rsidR="00CB52EF" w:rsidRDefault="005C2E31" w:rsidP="00CB52EF">
      <w:pPr>
        <w:pStyle w:val="ListParagraph"/>
        <w:widowControl/>
        <w:numPr>
          <w:ilvl w:val="0"/>
          <w:numId w:val="4"/>
        </w:numPr>
        <w:suppressAutoHyphens w:val="0"/>
        <w:spacing w:after="200" w:line="276" w:lineRule="auto"/>
        <w:rPr>
          <w:sz w:val="24"/>
          <w:szCs w:val="24"/>
        </w:rPr>
      </w:pPr>
      <w:r>
        <w:rPr>
          <w:sz w:val="24"/>
          <w:szCs w:val="24"/>
        </w:rPr>
        <w:t>Shade-</w:t>
      </w:r>
      <w:r w:rsidR="00CB52EF">
        <w:rPr>
          <w:sz w:val="24"/>
          <w:szCs w:val="24"/>
        </w:rPr>
        <w:t>bearer</w:t>
      </w:r>
    </w:p>
    <w:p w14:paraId="4A485D7E" w14:textId="7036F248" w:rsidR="00CB52EF" w:rsidRPr="00CB52EF" w:rsidRDefault="00FE6743" w:rsidP="00CB52EF">
      <w:pPr>
        <w:widowControl/>
        <w:suppressAutoHyphens w:val="0"/>
        <w:spacing w:after="200" w:line="276" w:lineRule="auto"/>
        <w:rPr>
          <w:sz w:val="24"/>
          <w:szCs w:val="24"/>
        </w:rPr>
      </w:pPr>
      <w:r>
        <w:rPr>
          <w:noProof/>
          <w:sz w:val="24"/>
          <w:szCs w:val="24"/>
          <w:lang w:eastAsia="en-GB"/>
        </w:rPr>
        <w:drawing>
          <wp:inline distT="0" distB="0" distL="0" distR="0" wp14:anchorId="06F9AB25" wp14:editId="58CA0A49">
            <wp:extent cx="5943600" cy="15843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lowers.allyr.anomalies.DBH.exempt.guild3.13mth.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350E2CD7" w14:textId="77777777" w:rsidR="00FE6743" w:rsidRDefault="00FE6743" w:rsidP="003159D1">
      <w:pPr>
        <w:rPr>
          <w:sz w:val="24"/>
          <w:szCs w:val="24"/>
        </w:rPr>
      </w:pPr>
    </w:p>
    <w:p w14:paraId="55378F40" w14:textId="520F6E7A" w:rsidR="00A3548E" w:rsidRDefault="000225A9" w:rsidP="003159D1">
      <w:pPr>
        <w:rPr>
          <w:sz w:val="24"/>
          <w:szCs w:val="24"/>
        </w:rPr>
      </w:pPr>
      <w:r>
        <w:rPr>
          <w:sz w:val="24"/>
          <w:szCs w:val="24"/>
        </w:rPr>
        <w:lastRenderedPageBreak/>
        <w:t>FIGURE 4</w:t>
      </w:r>
      <w:r w:rsidR="00E62342" w:rsidRPr="00F55DF9">
        <w:rPr>
          <w:sz w:val="24"/>
          <w:szCs w:val="24"/>
        </w:rPr>
        <w:t xml:space="preserve">. </w:t>
      </w:r>
    </w:p>
    <w:p w14:paraId="4F7F7A58" w14:textId="77777777" w:rsidR="00E62342" w:rsidRPr="00DE4642" w:rsidRDefault="00E62342" w:rsidP="003159D1">
      <w:pPr>
        <w:pStyle w:val="ListParagraph"/>
        <w:numPr>
          <w:ilvl w:val="0"/>
          <w:numId w:val="10"/>
        </w:numPr>
        <w:rPr>
          <w:sz w:val="24"/>
          <w:szCs w:val="24"/>
        </w:rPr>
      </w:pPr>
      <w:r>
        <w:rPr>
          <w:sz w:val="24"/>
          <w:szCs w:val="24"/>
        </w:rPr>
        <w:t>All trees</w:t>
      </w:r>
    </w:p>
    <w:p w14:paraId="6885519E" w14:textId="15AA451F" w:rsidR="00E62342" w:rsidRPr="00F55DF9" w:rsidRDefault="00FE6743" w:rsidP="003159D1">
      <w:pPr>
        <w:rPr>
          <w:sz w:val="24"/>
          <w:szCs w:val="24"/>
        </w:rPr>
      </w:pPr>
      <w:r>
        <w:rPr>
          <w:noProof/>
          <w:sz w:val="24"/>
          <w:szCs w:val="24"/>
          <w:lang w:eastAsia="en-GB"/>
        </w:rPr>
        <w:drawing>
          <wp:inline distT="0" distB="0" distL="0" distR="0" wp14:anchorId="402A6D09" wp14:editId="59F98366">
            <wp:extent cx="5943600" cy="1584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ipe.fruit.allyr.anomalies.DBH.exempt.13mth.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5D98F775" w14:textId="77777777" w:rsidR="00E62342" w:rsidRDefault="00E62342" w:rsidP="003159D1">
      <w:pPr>
        <w:pStyle w:val="ListParagraph"/>
        <w:numPr>
          <w:ilvl w:val="0"/>
          <w:numId w:val="10"/>
        </w:numPr>
        <w:rPr>
          <w:sz w:val="24"/>
          <w:szCs w:val="24"/>
        </w:rPr>
      </w:pPr>
      <w:r>
        <w:rPr>
          <w:sz w:val="24"/>
          <w:szCs w:val="24"/>
        </w:rPr>
        <w:t>Pioneer trees</w:t>
      </w:r>
    </w:p>
    <w:p w14:paraId="505A3445" w14:textId="66D4C389" w:rsidR="00E62342" w:rsidRDefault="00FE6743" w:rsidP="003159D1">
      <w:pPr>
        <w:widowControl/>
        <w:suppressAutoHyphens w:val="0"/>
        <w:spacing w:after="200"/>
        <w:rPr>
          <w:sz w:val="24"/>
          <w:szCs w:val="24"/>
        </w:rPr>
      </w:pPr>
      <w:r>
        <w:rPr>
          <w:noProof/>
          <w:sz w:val="24"/>
          <w:szCs w:val="24"/>
          <w:lang w:eastAsia="en-GB"/>
        </w:rPr>
        <w:drawing>
          <wp:inline distT="0" distB="0" distL="0" distR="0" wp14:anchorId="0B5E3ADC" wp14:editId="5432BF5D">
            <wp:extent cx="5943600" cy="1584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pe.fruit.allyr.anomalies.DBH.exempt.guild1.13mth.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2F942311" w14:textId="77777777" w:rsidR="00E62342" w:rsidRDefault="00E62342" w:rsidP="003159D1">
      <w:pPr>
        <w:pStyle w:val="ListParagraph"/>
        <w:widowControl/>
        <w:numPr>
          <w:ilvl w:val="0"/>
          <w:numId w:val="10"/>
        </w:numPr>
        <w:suppressAutoHyphens w:val="0"/>
        <w:spacing w:after="200"/>
        <w:rPr>
          <w:sz w:val="24"/>
          <w:szCs w:val="24"/>
        </w:rPr>
      </w:pPr>
      <w:r>
        <w:rPr>
          <w:sz w:val="24"/>
          <w:szCs w:val="24"/>
        </w:rPr>
        <w:t>Non-pioneer Light Demander</w:t>
      </w:r>
    </w:p>
    <w:p w14:paraId="61122182" w14:textId="4B2B288F" w:rsidR="00E62342" w:rsidRDefault="00FE6743" w:rsidP="003159D1">
      <w:pPr>
        <w:widowControl/>
        <w:suppressAutoHyphens w:val="0"/>
        <w:spacing w:after="200"/>
        <w:rPr>
          <w:sz w:val="24"/>
          <w:szCs w:val="24"/>
        </w:rPr>
      </w:pPr>
      <w:r>
        <w:rPr>
          <w:noProof/>
          <w:sz w:val="24"/>
          <w:szCs w:val="24"/>
          <w:lang w:eastAsia="en-GB"/>
        </w:rPr>
        <w:drawing>
          <wp:inline distT="0" distB="0" distL="0" distR="0" wp14:anchorId="51BFD914" wp14:editId="39E42E6C">
            <wp:extent cx="5943600" cy="1584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ipe.fruit.allyr.anomalies.DBH.exempt.guild2.13mth.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0F9C6C5E" w14:textId="77777777" w:rsidR="00E62342" w:rsidRDefault="005C2E31" w:rsidP="003159D1">
      <w:pPr>
        <w:pStyle w:val="ListParagraph"/>
        <w:widowControl/>
        <w:numPr>
          <w:ilvl w:val="0"/>
          <w:numId w:val="10"/>
        </w:numPr>
        <w:suppressAutoHyphens w:val="0"/>
        <w:spacing w:after="200"/>
        <w:rPr>
          <w:sz w:val="24"/>
          <w:szCs w:val="24"/>
        </w:rPr>
      </w:pPr>
      <w:r>
        <w:rPr>
          <w:sz w:val="24"/>
          <w:szCs w:val="24"/>
        </w:rPr>
        <w:t>Shade-</w:t>
      </w:r>
      <w:r w:rsidR="00E62342">
        <w:rPr>
          <w:sz w:val="24"/>
          <w:szCs w:val="24"/>
        </w:rPr>
        <w:t>bearer</w:t>
      </w:r>
    </w:p>
    <w:p w14:paraId="7EF61A73" w14:textId="62AF8FE5" w:rsidR="00E62342" w:rsidRPr="00CB52EF" w:rsidRDefault="00FE6743" w:rsidP="00E62342">
      <w:pPr>
        <w:widowControl/>
        <w:suppressAutoHyphens w:val="0"/>
        <w:spacing w:after="200" w:line="276" w:lineRule="auto"/>
        <w:rPr>
          <w:sz w:val="24"/>
          <w:szCs w:val="24"/>
        </w:rPr>
      </w:pPr>
      <w:r>
        <w:rPr>
          <w:noProof/>
          <w:sz w:val="24"/>
          <w:szCs w:val="24"/>
          <w:lang w:eastAsia="en-GB"/>
        </w:rPr>
        <w:drawing>
          <wp:inline distT="0" distB="0" distL="0" distR="0" wp14:anchorId="043034D0" wp14:editId="01D5C4B2">
            <wp:extent cx="5943600" cy="1584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ipe.fruit.allyr.anomalies.DBH.exempt.guild3.13mth.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4261B8D8" w14:textId="77777777" w:rsidR="000225A9" w:rsidRDefault="000225A9">
      <w:pPr>
        <w:widowControl/>
        <w:suppressAutoHyphens w:val="0"/>
        <w:spacing w:after="200" w:line="276" w:lineRule="auto"/>
        <w:rPr>
          <w:sz w:val="24"/>
          <w:szCs w:val="24"/>
        </w:rPr>
      </w:pPr>
    </w:p>
    <w:p w14:paraId="39FD151B" w14:textId="77777777" w:rsidR="002D0B43" w:rsidRDefault="00D40045">
      <w:pPr>
        <w:widowControl/>
        <w:suppressAutoHyphens w:val="0"/>
        <w:spacing w:after="200" w:line="276" w:lineRule="auto"/>
        <w:rPr>
          <w:sz w:val="24"/>
          <w:szCs w:val="24"/>
        </w:rPr>
      </w:pPr>
      <w:r>
        <w:rPr>
          <w:sz w:val="24"/>
          <w:szCs w:val="24"/>
        </w:rPr>
        <w:lastRenderedPageBreak/>
        <w:t xml:space="preserve">FIGURE </w:t>
      </w:r>
      <w:r w:rsidR="000225A9">
        <w:rPr>
          <w:sz w:val="24"/>
          <w:szCs w:val="24"/>
        </w:rPr>
        <w:t>5</w:t>
      </w:r>
      <w:r w:rsidR="002D0B43">
        <w:rPr>
          <w:sz w:val="24"/>
          <w:szCs w:val="24"/>
        </w:rPr>
        <w:t xml:space="preserve">. </w:t>
      </w:r>
    </w:p>
    <w:p w14:paraId="3D1F7018" w14:textId="14B40646" w:rsidR="007E7343" w:rsidRDefault="00313B42">
      <w:pPr>
        <w:widowControl/>
        <w:suppressAutoHyphens w:val="0"/>
        <w:spacing w:after="200" w:line="276" w:lineRule="auto"/>
        <w:rPr>
          <w:sz w:val="24"/>
          <w:szCs w:val="24"/>
        </w:rPr>
      </w:pPr>
      <w:r>
        <w:rPr>
          <w:noProof/>
          <w:sz w:val="24"/>
          <w:szCs w:val="24"/>
          <w:lang w:eastAsia="en-GB"/>
        </w:rPr>
        <mc:AlternateContent>
          <mc:Choice Requires="wpg">
            <w:drawing>
              <wp:anchor distT="0" distB="0" distL="114300" distR="114300" simplePos="0" relativeHeight="251666432" behindDoc="0" locked="0" layoutInCell="1" allowOverlap="1" wp14:anchorId="59617229" wp14:editId="70D42870">
                <wp:simplePos x="0" y="0"/>
                <wp:positionH relativeFrom="column">
                  <wp:posOffset>0</wp:posOffset>
                </wp:positionH>
                <wp:positionV relativeFrom="paragraph">
                  <wp:posOffset>27305</wp:posOffset>
                </wp:positionV>
                <wp:extent cx="3361038" cy="2384854"/>
                <wp:effectExtent l="0" t="0" r="11430" b="15875"/>
                <wp:wrapNone/>
                <wp:docPr id="199" name="Group 199"/>
                <wp:cNvGraphicFramePr/>
                <a:graphic xmlns:a="http://schemas.openxmlformats.org/drawingml/2006/main">
                  <a:graphicData uri="http://schemas.microsoft.com/office/word/2010/wordprocessingGroup">
                    <wpg:wgp>
                      <wpg:cNvGrpSpPr/>
                      <wpg:grpSpPr>
                        <a:xfrm>
                          <a:off x="0" y="0"/>
                          <a:ext cx="3361038" cy="2384854"/>
                          <a:chOff x="0" y="0"/>
                          <a:chExt cx="3361038" cy="2384854"/>
                        </a:xfrm>
                      </wpg:grpSpPr>
                      <wps:wsp>
                        <wps:cNvPr id="33" name="Text Box 2"/>
                        <wps:cNvSpPr txBox="1">
                          <a:spLocks noChangeArrowheads="1"/>
                        </wps:cNvSpPr>
                        <wps:spPr bwMode="auto">
                          <a:xfrm>
                            <a:off x="0" y="0"/>
                            <a:ext cx="3361038" cy="2384854"/>
                          </a:xfrm>
                          <a:prstGeom prst="rect">
                            <a:avLst/>
                          </a:prstGeom>
                          <a:solidFill>
                            <a:srgbClr val="FFFFFF"/>
                          </a:solidFill>
                          <a:ln w="9525">
                            <a:solidFill>
                              <a:srgbClr val="000000"/>
                            </a:solidFill>
                            <a:miter lim="800000"/>
                            <a:headEnd/>
                            <a:tailEnd/>
                          </a:ln>
                        </wps:spPr>
                        <wps:txbx>
                          <w:txbxContent>
                            <w:p w14:paraId="111602CE" w14:textId="19D5F782" w:rsidR="00AF3B28" w:rsidRDefault="00AF3B28">
                              <w:r w:rsidRPr="00313B42">
                                <w:rPr>
                                  <w:noProof/>
                                  <w:lang w:eastAsia="en-GB"/>
                                </w:rPr>
                                <w:drawing>
                                  <wp:inline distT="0" distB="0" distL="0" distR="0" wp14:anchorId="4084EC66" wp14:editId="042AC170">
                                    <wp:extent cx="3168650" cy="22606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8650" cy="2260600"/>
                                            </a:xfrm>
                                            <a:prstGeom prst="rect">
                                              <a:avLst/>
                                            </a:prstGeom>
                                          </pic:spPr>
                                        </pic:pic>
                                      </a:graphicData>
                                    </a:graphic>
                                  </wp:inline>
                                </w:drawing>
                              </w:r>
                            </w:p>
                          </w:txbxContent>
                        </wps:txbx>
                        <wps:bodyPr rot="0" vert="horz" wrap="square" lIns="91440" tIns="45720" rIns="91440" bIns="45720" anchor="t" anchorCtr="0">
                          <a:noAutofit/>
                        </wps:bodyPr>
                      </wps:wsp>
                      <wps:wsp>
                        <wps:cNvPr id="217" name="Text Box 2"/>
                        <wps:cNvSpPr txBox="1">
                          <a:spLocks noChangeArrowheads="1"/>
                        </wps:cNvSpPr>
                        <wps:spPr bwMode="auto">
                          <a:xfrm>
                            <a:off x="590550" y="139700"/>
                            <a:ext cx="247650" cy="254000"/>
                          </a:xfrm>
                          <a:prstGeom prst="rect">
                            <a:avLst/>
                          </a:prstGeom>
                          <a:solidFill>
                            <a:srgbClr val="FFFFFF"/>
                          </a:solidFill>
                          <a:ln w="9525">
                            <a:noFill/>
                            <a:miter lim="800000"/>
                            <a:headEnd/>
                            <a:tailEnd/>
                          </a:ln>
                        </wps:spPr>
                        <wps:txbx>
                          <w:txbxContent>
                            <w:p w14:paraId="35C1148E" w14:textId="75095600" w:rsidR="00AF3B28" w:rsidRDefault="00AF3B28">
                              <w:r>
                                <w:t>A</w:t>
                              </w:r>
                            </w:p>
                          </w:txbxContent>
                        </wps:txbx>
                        <wps:bodyPr rot="0" vert="horz" wrap="square" lIns="91440" tIns="45720" rIns="91440" bIns="45720" anchor="t" anchorCtr="0">
                          <a:noAutofit/>
                        </wps:bodyPr>
                      </wps:wsp>
                    </wpg:wgp>
                  </a:graphicData>
                </a:graphic>
              </wp:anchor>
            </w:drawing>
          </mc:Choice>
          <mc:Fallback>
            <w:pict>
              <v:group w14:anchorId="59617229" id="Group 199" o:spid="_x0000_s1040" style="position:absolute;margin-left:0;margin-top:2.15pt;width:264.65pt;height:187.8pt;z-index:251666432" coordsize="33610,2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">
                <v:shape id="_x0000_s1041" type="#_x0000_t202" style="position:absolute;width:33610;height:2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11602CE" w14:textId="19D5F782" w:rsidR="00AF3B28" w:rsidRDefault="00AF3B28">
                        <w:r w:rsidRPr="00313B42">
                          <w:rPr>
                            <w:noProof/>
                            <w:lang w:eastAsia="en-GB"/>
                          </w:rPr>
                          <w:drawing>
                            <wp:inline distT="0" distB="0" distL="0" distR="0" wp14:anchorId="4084EC66" wp14:editId="042AC170">
                              <wp:extent cx="3168650" cy="22606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8650" cy="2260600"/>
                                      </a:xfrm>
                                      <a:prstGeom prst="rect">
                                        <a:avLst/>
                                      </a:prstGeom>
                                    </pic:spPr>
                                  </pic:pic>
                                </a:graphicData>
                              </a:graphic>
                            </wp:inline>
                          </w:drawing>
                        </w:r>
                      </w:p>
                    </w:txbxContent>
                  </v:textbox>
                </v:shape>
                <v:shape id="_x0000_s1042" type="#_x0000_t202" style="position:absolute;left:5905;top:1397;width:2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5C1148E" w14:textId="75095600" w:rsidR="00AF3B28" w:rsidRDefault="00AF3B28">
                        <w:r>
                          <w:t>A</w:t>
                        </w:r>
                      </w:p>
                    </w:txbxContent>
                  </v:textbox>
                </v:shape>
              </v:group>
            </w:pict>
          </mc:Fallback>
        </mc:AlternateContent>
      </w:r>
    </w:p>
    <w:p w14:paraId="7A1C26E7" w14:textId="29D91631" w:rsidR="007E7343" w:rsidRDefault="007E7343">
      <w:pPr>
        <w:widowControl/>
        <w:suppressAutoHyphens w:val="0"/>
        <w:spacing w:after="200" w:line="276" w:lineRule="auto"/>
        <w:rPr>
          <w:sz w:val="24"/>
          <w:szCs w:val="24"/>
        </w:rPr>
      </w:pPr>
    </w:p>
    <w:p w14:paraId="250D521F" w14:textId="4A97C4F1" w:rsidR="007E7343" w:rsidRDefault="007E7343">
      <w:pPr>
        <w:widowControl/>
        <w:suppressAutoHyphens w:val="0"/>
        <w:spacing w:after="200" w:line="276" w:lineRule="auto"/>
        <w:rPr>
          <w:sz w:val="24"/>
          <w:szCs w:val="24"/>
        </w:rPr>
      </w:pPr>
    </w:p>
    <w:p w14:paraId="0B143FD0" w14:textId="77777777" w:rsidR="007E7343" w:rsidRDefault="007E7343">
      <w:pPr>
        <w:widowControl/>
        <w:suppressAutoHyphens w:val="0"/>
        <w:spacing w:after="200" w:line="276" w:lineRule="auto"/>
        <w:rPr>
          <w:sz w:val="24"/>
          <w:szCs w:val="24"/>
        </w:rPr>
      </w:pPr>
    </w:p>
    <w:p w14:paraId="22E0CC28" w14:textId="77777777" w:rsidR="002D0B43" w:rsidRDefault="002D0B43">
      <w:pPr>
        <w:widowControl/>
        <w:suppressAutoHyphens w:val="0"/>
        <w:spacing w:after="200" w:line="276" w:lineRule="auto"/>
        <w:rPr>
          <w:sz w:val="24"/>
          <w:szCs w:val="24"/>
        </w:rPr>
      </w:pPr>
    </w:p>
    <w:p w14:paraId="2504D9D9" w14:textId="77777777" w:rsidR="002D0B43" w:rsidRDefault="002D0B43">
      <w:pPr>
        <w:widowControl/>
        <w:suppressAutoHyphens w:val="0"/>
        <w:spacing w:after="200" w:line="276" w:lineRule="auto"/>
        <w:rPr>
          <w:sz w:val="24"/>
          <w:szCs w:val="24"/>
        </w:rPr>
      </w:pPr>
    </w:p>
    <w:p w14:paraId="46261FF7" w14:textId="77777777" w:rsidR="00D45EA2" w:rsidRDefault="00D45EA2">
      <w:pPr>
        <w:widowControl/>
        <w:suppressAutoHyphens w:val="0"/>
        <w:spacing w:after="200" w:line="276" w:lineRule="auto"/>
        <w:rPr>
          <w:sz w:val="24"/>
          <w:szCs w:val="24"/>
        </w:rPr>
      </w:pPr>
    </w:p>
    <w:p w14:paraId="3FA5212B" w14:textId="6EB99891" w:rsidR="00D45EA2" w:rsidRDefault="00313B42">
      <w:pPr>
        <w:widowControl/>
        <w:suppressAutoHyphens w:val="0"/>
        <w:spacing w:after="200" w:line="276" w:lineRule="auto"/>
        <w:rPr>
          <w:sz w:val="24"/>
          <w:szCs w:val="24"/>
        </w:rPr>
      </w:pPr>
      <w:r>
        <w:rPr>
          <w:noProof/>
          <w:sz w:val="24"/>
          <w:szCs w:val="24"/>
          <w:lang w:eastAsia="en-GB"/>
        </w:rPr>
        <mc:AlternateContent>
          <mc:Choice Requires="wpg">
            <w:drawing>
              <wp:anchor distT="0" distB="0" distL="114300" distR="114300" simplePos="0" relativeHeight="251672576" behindDoc="0" locked="0" layoutInCell="1" allowOverlap="1" wp14:anchorId="611ED880" wp14:editId="51869F98">
                <wp:simplePos x="0" y="0"/>
                <wp:positionH relativeFrom="column">
                  <wp:posOffset>0</wp:posOffset>
                </wp:positionH>
                <wp:positionV relativeFrom="paragraph">
                  <wp:posOffset>22225</wp:posOffset>
                </wp:positionV>
                <wp:extent cx="3360128" cy="2137719"/>
                <wp:effectExtent l="0" t="0" r="12065" b="15240"/>
                <wp:wrapNone/>
                <wp:docPr id="197" name="Group 197"/>
                <wp:cNvGraphicFramePr/>
                <a:graphic xmlns:a="http://schemas.openxmlformats.org/drawingml/2006/main">
                  <a:graphicData uri="http://schemas.microsoft.com/office/word/2010/wordprocessingGroup">
                    <wpg:wgp>
                      <wpg:cNvGrpSpPr/>
                      <wpg:grpSpPr>
                        <a:xfrm>
                          <a:off x="0" y="0"/>
                          <a:ext cx="3360128" cy="2137719"/>
                          <a:chOff x="0" y="0"/>
                          <a:chExt cx="3360128" cy="2137719"/>
                        </a:xfrm>
                      </wpg:grpSpPr>
                      <wps:wsp>
                        <wps:cNvPr id="34" name="Text Box 2"/>
                        <wps:cNvSpPr txBox="1">
                          <a:spLocks noChangeArrowheads="1"/>
                        </wps:cNvSpPr>
                        <wps:spPr bwMode="auto">
                          <a:xfrm>
                            <a:off x="0" y="0"/>
                            <a:ext cx="3360128" cy="2137719"/>
                          </a:xfrm>
                          <a:prstGeom prst="rect">
                            <a:avLst/>
                          </a:prstGeom>
                          <a:solidFill>
                            <a:srgbClr val="FFFFFF"/>
                          </a:solidFill>
                          <a:ln w="9525">
                            <a:solidFill>
                              <a:srgbClr val="000000"/>
                            </a:solidFill>
                            <a:miter lim="800000"/>
                            <a:headEnd/>
                            <a:tailEnd/>
                          </a:ln>
                        </wps:spPr>
                        <wps:txbx>
                          <w:txbxContent>
                            <w:p w14:paraId="1AD5D9AA" w14:textId="207ED040" w:rsidR="00AF3B28" w:rsidRDefault="00AF3B28" w:rsidP="007E7343">
                              <w:r w:rsidRPr="00313B42">
                                <w:rPr>
                                  <w:noProof/>
                                  <w:lang w:eastAsia="en-GB"/>
                                </w:rPr>
                                <w:drawing>
                                  <wp:inline distT="0" distB="0" distL="0" distR="0" wp14:anchorId="3C07EB49" wp14:editId="275A705F">
                                    <wp:extent cx="3238500" cy="20383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8500" cy="2038350"/>
                                            </a:xfrm>
                                            <a:prstGeom prst="rect">
                                              <a:avLst/>
                                            </a:prstGeom>
                                          </pic:spPr>
                                        </pic:pic>
                                      </a:graphicData>
                                    </a:graphic>
                                  </wp:inline>
                                </w:drawing>
                              </w:r>
                            </w:p>
                          </w:txbxContent>
                        </wps:txbx>
                        <wps:bodyPr rot="0" vert="horz" wrap="square" lIns="91440" tIns="45720" rIns="91440" bIns="45720" anchor="t" anchorCtr="0">
                          <a:noAutofit/>
                        </wps:bodyPr>
                      </wps:wsp>
                      <wps:wsp>
                        <wps:cNvPr id="27" name="Text Box 2"/>
                        <wps:cNvSpPr txBox="1">
                          <a:spLocks noChangeArrowheads="1"/>
                        </wps:cNvSpPr>
                        <wps:spPr bwMode="auto">
                          <a:xfrm>
                            <a:off x="577850" y="76200"/>
                            <a:ext cx="247650" cy="254000"/>
                          </a:xfrm>
                          <a:prstGeom prst="rect">
                            <a:avLst/>
                          </a:prstGeom>
                          <a:solidFill>
                            <a:srgbClr val="FFFFFF"/>
                          </a:solidFill>
                          <a:ln w="9525">
                            <a:noFill/>
                            <a:miter lim="800000"/>
                            <a:headEnd/>
                            <a:tailEnd/>
                          </a:ln>
                        </wps:spPr>
                        <wps:txbx>
                          <w:txbxContent>
                            <w:p w14:paraId="7EA94870" w14:textId="75C078E9" w:rsidR="00AF3B28" w:rsidRDefault="00AF3B28" w:rsidP="001A7929">
                              <w:r>
                                <w:t>B</w:t>
                              </w:r>
                            </w:p>
                          </w:txbxContent>
                        </wps:txbx>
                        <wps:bodyPr rot="0" vert="horz" wrap="square" lIns="91440" tIns="45720" rIns="91440" bIns="45720" anchor="t" anchorCtr="0">
                          <a:noAutofit/>
                        </wps:bodyPr>
                      </wps:wsp>
                    </wpg:wgp>
                  </a:graphicData>
                </a:graphic>
              </wp:anchor>
            </w:drawing>
          </mc:Choice>
          <mc:Fallback>
            <w:pict>
              <v:group w14:anchorId="611ED880" id="Group 197" o:spid="_x0000_s1043" style="position:absolute;margin-left:0;margin-top:1.75pt;width:264.6pt;height:168.3pt;z-index:251672576" coordsize="33601,2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">
                <v:shape id="_x0000_s1044" type="#_x0000_t202" style="position:absolute;width:33601;height:2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1AD5D9AA" w14:textId="207ED040" w:rsidR="00AF3B28" w:rsidRDefault="00AF3B28" w:rsidP="007E7343">
                        <w:r w:rsidRPr="00313B42">
                          <w:rPr>
                            <w:noProof/>
                            <w:lang w:eastAsia="en-GB"/>
                          </w:rPr>
                          <w:drawing>
                            <wp:inline distT="0" distB="0" distL="0" distR="0" wp14:anchorId="3C07EB49" wp14:editId="275A705F">
                              <wp:extent cx="3238500" cy="20383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8500" cy="2038350"/>
                                      </a:xfrm>
                                      <a:prstGeom prst="rect">
                                        <a:avLst/>
                                      </a:prstGeom>
                                    </pic:spPr>
                                  </pic:pic>
                                </a:graphicData>
                              </a:graphic>
                            </wp:inline>
                          </w:drawing>
                        </w:r>
                      </w:p>
                    </w:txbxContent>
                  </v:textbox>
                </v:shape>
                <v:shape id="_x0000_s1045" type="#_x0000_t202" style="position:absolute;left:5778;top:762;width:2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EA94870" w14:textId="75C078E9" w:rsidR="00AF3B28" w:rsidRDefault="00AF3B28" w:rsidP="001A7929">
                        <w:r>
                          <w:t>B</w:t>
                        </w:r>
                      </w:p>
                    </w:txbxContent>
                  </v:textbox>
                </v:shape>
              </v:group>
            </w:pict>
          </mc:Fallback>
        </mc:AlternateContent>
      </w:r>
    </w:p>
    <w:p w14:paraId="3CF651AD" w14:textId="48D00036" w:rsidR="00D45EA2" w:rsidRDefault="00D45EA2">
      <w:pPr>
        <w:widowControl/>
        <w:suppressAutoHyphens w:val="0"/>
        <w:spacing w:after="200" w:line="276" w:lineRule="auto"/>
        <w:rPr>
          <w:sz w:val="24"/>
          <w:szCs w:val="24"/>
        </w:rPr>
      </w:pPr>
    </w:p>
    <w:p w14:paraId="50A838A2" w14:textId="6C369D33" w:rsidR="00D45EA2" w:rsidRDefault="00D45EA2">
      <w:pPr>
        <w:widowControl/>
        <w:suppressAutoHyphens w:val="0"/>
        <w:spacing w:after="200" w:line="276" w:lineRule="auto"/>
        <w:rPr>
          <w:sz w:val="24"/>
          <w:szCs w:val="24"/>
        </w:rPr>
      </w:pPr>
    </w:p>
    <w:p w14:paraId="60917012" w14:textId="149396AF" w:rsidR="00D45EA2" w:rsidRDefault="00D45EA2">
      <w:pPr>
        <w:widowControl/>
        <w:suppressAutoHyphens w:val="0"/>
        <w:spacing w:after="200" w:line="276" w:lineRule="auto"/>
        <w:rPr>
          <w:sz w:val="24"/>
          <w:szCs w:val="24"/>
        </w:rPr>
      </w:pPr>
    </w:p>
    <w:p w14:paraId="46855ED8" w14:textId="122C342D" w:rsidR="00D45EA2" w:rsidRDefault="00D45EA2">
      <w:pPr>
        <w:widowControl/>
        <w:suppressAutoHyphens w:val="0"/>
        <w:spacing w:after="200" w:line="276" w:lineRule="auto"/>
        <w:rPr>
          <w:sz w:val="24"/>
          <w:szCs w:val="24"/>
        </w:rPr>
      </w:pPr>
    </w:p>
    <w:p w14:paraId="05946B6D" w14:textId="40CF36B0" w:rsidR="00D45EA2" w:rsidRDefault="00D45EA2">
      <w:pPr>
        <w:widowControl/>
        <w:suppressAutoHyphens w:val="0"/>
        <w:spacing w:after="200" w:line="276" w:lineRule="auto"/>
        <w:rPr>
          <w:sz w:val="24"/>
          <w:szCs w:val="24"/>
        </w:rPr>
      </w:pPr>
    </w:p>
    <w:p w14:paraId="29E9D7BE" w14:textId="0D913653" w:rsidR="00D45EA2" w:rsidRDefault="00313B42">
      <w:pPr>
        <w:widowControl/>
        <w:suppressAutoHyphens w:val="0"/>
        <w:spacing w:after="200" w:line="276" w:lineRule="auto"/>
        <w:rPr>
          <w:sz w:val="24"/>
          <w:szCs w:val="24"/>
        </w:rPr>
      </w:pPr>
      <w:r>
        <w:rPr>
          <w:noProof/>
          <w:sz w:val="24"/>
          <w:szCs w:val="24"/>
          <w:lang w:eastAsia="en-GB"/>
        </w:rPr>
        <mc:AlternateContent>
          <mc:Choice Requires="wpg">
            <w:drawing>
              <wp:anchor distT="0" distB="0" distL="114300" distR="114300" simplePos="0" relativeHeight="251678720" behindDoc="0" locked="0" layoutInCell="1" allowOverlap="1" wp14:anchorId="16DDC920" wp14:editId="34A5652D">
                <wp:simplePos x="0" y="0"/>
                <wp:positionH relativeFrom="column">
                  <wp:posOffset>-12700</wp:posOffset>
                </wp:positionH>
                <wp:positionV relativeFrom="paragraph">
                  <wp:posOffset>116205</wp:posOffset>
                </wp:positionV>
                <wp:extent cx="3372777" cy="2273643"/>
                <wp:effectExtent l="0" t="0" r="18415" b="12700"/>
                <wp:wrapNone/>
                <wp:docPr id="198" name="Group 198"/>
                <wp:cNvGraphicFramePr/>
                <a:graphic xmlns:a="http://schemas.openxmlformats.org/drawingml/2006/main">
                  <a:graphicData uri="http://schemas.microsoft.com/office/word/2010/wordprocessingGroup">
                    <wpg:wgp>
                      <wpg:cNvGrpSpPr/>
                      <wpg:grpSpPr>
                        <a:xfrm>
                          <a:off x="0" y="0"/>
                          <a:ext cx="3372777" cy="2273643"/>
                          <a:chOff x="0" y="0"/>
                          <a:chExt cx="3372777" cy="2273643"/>
                        </a:xfrm>
                      </wpg:grpSpPr>
                      <wps:wsp>
                        <wps:cNvPr id="36" name="Text Box 2"/>
                        <wps:cNvSpPr txBox="1">
                          <a:spLocks noChangeArrowheads="1"/>
                        </wps:cNvSpPr>
                        <wps:spPr bwMode="auto">
                          <a:xfrm>
                            <a:off x="0" y="0"/>
                            <a:ext cx="3372777" cy="2273643"/>
                          </a:xfrm>
                          <a:prstGeom prst="rect">
                            <a:avLst/>
                          </a:prstGeom>
                          <a:solidFill>
                            <a:srgbClr val="FFFFFF"/>
                          </a:solidFill>
                          <a:ln w="9525">
                            <a:solidFill>
                              <a:srgbClr val="000000"/>
                            </a:solidFill>
                            <a:miter lim="800000"/>
                            <a:headEnd/>
                            <a:tailEnd/>
                          </a:ln>
                        </wps:spPr>
                        <wps:txbx>
                          <w:txbxContent>
                            <w:p w14:paraId="016493EF" w14:textId="43463861" w:rsidR="00AF3B28" w:rsidRDefault="00AF3B28" w:rsidP="00D45EA2">
                              <w:r w:rsidRPr="00313B42">
                                <w:rPr>
                                  <w:noProof/>
                                  <w:lang w:eastAsia="en-GB"/>
                                </w:rPr>
                                <w:drawing>
                                  <wp:inline distT="0" distB="0" distL="0" distR="0" wp14:anchorId="77EDB60E" wp14:editId="58DD4D0C">
                                    <wp:extent cx="3238500" cy="21780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8500" cy="2178050"/>
                                            </a:xfrm>
                                            <a:prstGeom prst="rect">
                                              <a:avLst/>
                                            </a:prstGeom>
                                          </pic:spPr>
                                        </pic:pic>
                                      </a:graphicData>
                                    </a:graphic>
                                  </wp:inline>
                                </w:drawing>
                              </w:r>
                            </w:p>
                          </w:txbxContent>
                        </wps:txbx>
                        <wps:bodyPr rot="0" vert="horz" wrap="square" lIns="91440" tIns="45720" rIns="91440" bIns="45720" anchor="t" anchorCtr="0">
                          <a:noAutofit/>
                        </wps:bodyPr>
                      </wps:wsp>
                      <wps:wsp>
                        <wps:cNvPr id="38" name="Text Box 2"/>
                        <wps:cNvSpPr txBox="1">
                          <a:spLocks noChangeArrowheads="1"/>
                        </wps:cNvSpPr>
                        <wps:spPr bwMode="auto">
                          <a:xfrm>
                            <a:off x="647700" y="146050"/>
                            <a:ext cx="247650" cy="254000"/>
                          </a:xfrm>
                          <a:prstGeom prst="rect">
                            <a:avLst/>
                          </a:prstGeom>
                          <a:solidFill>
                            <a:srgbClr val="FFFFFF"/>
                          </a:solidFill>
                          <a:ln w="9525">
                            <a:noFill/>
                            <a:miter lim="800000"/>
                            <a:headEnd/>
                            <a:tailEnd/>
                          </a:ln>
                        </wps:spPr>
                        <wps:txbx>
                          <w:txbxContent>
                            <w:p w14:paraId="075238A4" w14:textId="5DBCCC16" w:rsidR="00AF3B28" w:rsidRDefault="00AF3B28" w:rsidP="001A7929">
                              <w:r>
                                <w:t>C</w:t>
                              </w:r>
                            </w:p>
                          </w:txbxContent>
                        </wps:txbx>
                        <wps:bodyPr rot="0" vert="horz" wrap="square" lIns="91440" tIns="45720" rIns="91440" bIns="45720" anchor="t" anchorCtr="0">
                          <a:noAutofit/>
                        </wps:bodyPr>
                      </wps:wsp>
                    </wpg:wgp>
                  </a:graphicData>
                </a:graphic>
              </wp:anchor>
            </w:drawing>
          </mc:Choice>
          <mc:Fallback>
            <w:pict>
              <v:group w14:anchorId="16DDC920" id="Group 198" o:spid="_x0000_s1046" style="position:absolute;margin-left:-1pt;margin-top:9.15pt;width:265.55pt;height:179.05pt;z-index:251678720" coordsize="33727,2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">
                <v:shape id="_x0000_s1047" type="#_x0000_t202" style="position:absolute;width:33727;height:2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016493EF" w14:textId="43463861" w:rsidR="00AF3B28" w:rsidRDefault="00AF3B28" w:rsidP="00D45EA2">
                        <w:r w:rsidRPr="00313B42">
                          <w:rPr>
                            <w:noProof/>
                            <w:lang w:eastAsia="en-GB"/>
                          </w:rPr>
                          <w:drawing>
                            <wp:inline distT="0" distB="0" distL="0" distR="0" wp14:anchorId="77EDB60E" wp14:editId="58DD4D0C">
                              <wp:extent cx="3238500" cy="21780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8500" cy="2178050"/>
                                      </a:xfrm>
                                      <a:prstGeom prst="rect">
                                        <a:avLst/>
                                      </a:prstGeom>
                                    </pic:spPr>
                                  </pic:pic>
                                </a:graphicData>
                              </a:graphic>
                            </wp:inline>
                          </w:drawing>
                        </w:r>
                      </w:p>
                    </w:txbxContent>
                  </v:textbox>
                </v:shape>
                <v:shape id="_x0000_s1048" type="#_x0000_t202" style="position:absolute;left:6477;top:1460;width:24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75238A4" w14:textId="5DBCCC16" w:rsidR="00AF3B28" w:rsidRDefault="00AF3B28" w:rsidP="001A7929">
                        <w:r>
                          <w:t>C</w:t>
                        </w:r>
                      </w:p>
                    </w:txbxContent>
                  </v:textbox>
                </v:shape>
              </v:group>
            </w:pict>
          </mc:Fallback>
        </mc:AlternateContent>
      </w:r>
    </w:p>
    <w:p w14:paraId="0B064EC5" w14:textId="46339D3D" w:rsidR="00D45EA2" w:rsidRDefault="00D45EA2">
      <w:pPr>
        <w:widowControl/>
        <w:suppressAutoHyphens w:val="0"/>
        <w:spacing w:after="200" w:line="276" w:lineRule="auto"/>
        <w:rPr>
          <w:sz w:val="24"/>
          <w:szCs w:val="24"/>
        </w:rPr>
      </w:pPr>
    </w:p>
    <w:p w14:paraId="0C089EA1" w14:textId="77777777" w:rsidR="00D45EA2" w:rsidRDefault="00D45EA2">
      <w:pPr>
        <w:widowControl/>
        <w:suppressAutoHyphens w:val="0"/>
        <w:spacing w:after="200" w:line="276" w:lineRule="auto"/>
        <w:rPr>
          <w:sz w:val="24"/>
          <w:szCs w:val="24"/>
        </w:rPr>
      </w:pPr>
    </w:p>
    <w:p w14:paraId="41BA4FC5" w14:textId="77777777" w:rsidR="00D45EA2" w:rsidRDefault="00D45EA2">
      <w:pPr>
        <w:widowControl/>
        <w:suppressAutoHyphens w:val="0"/>
        <w:spacing w:after="200" w:line="276" w:lineRule="auto"/>
        <w:rPr>
          <w:sz w:val="24"/>
          <w:szCs w:val="24"/>
        </w:rPr>
      </w:pPr>
    </w:p>
    <w:p w14:paraId="239304C5" w14:textId="77777777" w:rsidR="00D45EA2" w:rsidRDefault="00D45EA2">
      <w:pPr>
        <w:widowControl/>
        <w:suppressAutoHyphens w:val="0"/>
        <w:spacing w:after="200" w:line="276" w:lineRule="auto"/>
        <w:rPr>
          <w:sz w:val="24"/>
          <w:szCs w:val="24"/>
        </w:rPr>
      </w:pPr>
    </w:p>
    <w:p w14:paraId="5A2AC8FD" w14:textId="77777777" w:rsidR="00D45EA2" w:rsidRDefault="00D45EA2">
      <w:pPr>
        <w:widowControl/>
        <w:suppressAutoHyphens w:val="0"/>
        <w:spacing w:after="200" w:line="276" w:lineRule="auto"/>
        <w:rPr>
          <w:sz w:val="24"/>
          <w:szCs w:val="24"/>
        </w:rPr>
      </w:pPr>
    </w:p>
    <w:p w14:paraId="366D806E" w14:textId="77777777" w:rsidR="00D45EA2" w:rsidRDefault="00D45EA2">
      <w:pPr>
        <w:widowControl/>
        <w:suppressAutoHyphens w:val="0"/>
        <w:spacing w:after="200" w:line="276" w:lineRule="auto"/>
        <w:rPr>
          <w:sz w:val="24"/>
          <w:szCs w:val="24"/>
        </w:rPr>
      </w:pPr>
    </w:p>
    <w:p w14:paraId="21E4D2BB" w14:textId="77777777" w:rsidR="00D45EA2" w:rsidRDefault="00D45EA2">
      <w:pPr>
        <w:widowControl/>
        <w:suppressAutoHyphens w:val="0"/>
        <w:spacing w:after="200" w:line="276" w:lineRule="auto"/>
        <w:rPr>
          <w:sz w:val="24"/>
          <w:szCs w:val="24"/>
        </w:rPr>
      </w:pPr>
    </w:p>
    <w:p w14:paraId="62751072" w14:textId="77777777" w:rsidR="003159D1" w:rsidRDefault="003159D1">
      <w:pPr>
        <w:widowControl/>
        <w:suppressAutoHyphens w:val="0"/>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4004CE50" w14:textId="77777777" w:rsidR="0002416C" w:rsidRPr="00615A85" w:rsidRDefault="00D40045" w:rsidP="0002416C">
      <w:pPr>
        <w:rPr>
          <w:rFonts w:ascii="Times New Roman" w:hAnsi="Times New Roman" w:cs="Times New Roman"/>
          <w:b/>
          <w:sz w:val="24"/>
          <w:szCs w:val="24"/>
        </w:rPr>
      </w:pPr>
      <w:r>
        <w:rPr>
          <w:rFonts w:ascii="Times New Roman" w:hAnsi="Times New Roman" w:cs="Times New Roman"/>
          <w:b/>
          <w:sz w:val="24"/>
          <w:szCs w:val="24"/>
        </w:rPr>
        <w:lastRenderedPageBreak/>
        <w:t>S</w:t>
      </w:r>
      <w:r w:rsidR="00797584" w:rsidRPr="00615A85">
        <w:rPr>
          <w:rFonts w:ascii="Times New Roman" w:hAnsi="Times New Roman" w:cs="Times New Roman"/>
          <w:b/>
          <w:sz w:val="24"/>
          <w:szCs w:val="24"/>
        </w:rPr>
        <w:t>UPPLEMENTARY MATERIAL</w:t>
      </w:r>
    </w:p>
    <w:p w14:paraId="136BB84B" w14:textId="77777777" w:rsidR="00797584" w:rsidRPr="00615A85" w:rsidRDefault="00797584" w:rsidP="0002416C">
      <w:pPr>
        <w:rPr>
          <w:rFonts w:ascii="Times New Roman" w:hAnsi="Times New Roman" w:cs="Times New Roman"/>
          <w:sz w:val="24"/>
          <w:szCs w:val="24"/>
        </w:rPr>
      </w:pPr>
    </w:p>
    <w:p w14:paraId="2689D7EF" w14:textId="77777777" w:rsidR="000225A9" w:rsidRPr="00DB3415" w:rsidRDefault="000225A9" w:rsidP="000225A9">
      <w:pPr>
        <w:widowControl/>
        <w:suppressAutoHyphens w:val="0"/>
        <w:spacing w:after="200" w:line="360" w:lineRule="auto"/>
        <w:rPr>
          <w:rFonts w:ascii="Times New Roman" w:hAnsi="Times New Roman" w:cs="Times New Roman"/>
          <w:sz w:val="24"/>
          <w:szCs w:val="24"/>
        </w:rPr>
      </w:pPr>
      <w:r w:rsidRPr="00DB3415">
        <w:rPr>
          <w:rFonts w:ascii="Times New Roman" w:hAnsi="Times New Roman" w:cs="Times New Roman"/>
          <w:sz w:val="24"/>
          <w:szCs w:val="24"/>
        </w:rPr>
        <w:t xml:space="preserve">FIGURE </w:t>
      </w:r>
      <w:r>
        <w:rPr>
          <w:rFonts w:ascii="Times New Roman" w:hAnsi="Times New Roman" w:cs="Times New Roman"/>
          <w:sz w:val="24"/>
          <w:szCs w:val="24"/>
        </w:rPr>
        <w:t>S1</w:t>
      </w:r>
      <w:r w:rsidRPr="00DB3415">
        <w:rPr>
          <w:rFonts w:ascii="Times New Roman" w:hAnsi="Times New Roman" w:cs="Times New Roman"/>
          <w:sz w:val="24"/>
          <w:szCs w:val="24"/>
        </w:rPr>
        <w:t xml:space="preserve">. </w:t>
      </w:r>
    </w:p>
    <w:p w14:paraId="112DB8A1" w14:textId="77777777" w:rsidR="000225A9" w:rsidRPr="00DB3415" w:rsidRDefault="000225A9" w:rsidP="000225A9">
      <w:pPr>
        <w:widowControl/>
        <w:suppressAutoHyphens w:val="0"/>
        <w:spacing w:after="200" w:line="360" w:lineRule="auto"/>
        <w:rPr>
          <w:rFonts w:ascii="Times New Roman" w:hAnsi="Times New Roman" w:cs="Times New Roman"/>
          <w:sz w:val="24"/>
          <w:szCs w:val="24"/>
        </w:rPr>
      </w:pPr>
    </w:p>
    <w:p w14:paraId="2210B2EF" w14:textId="77777777" w:rsidR="000225A9" w:rsidRDefault="000225A9" w:rsidP="000225A9">
      <w:pPr>
        <w:widowControl/>
        <w:suppressAutoHyphens w:val="0"/>
        <w:spacing w:after="200" w:line="360" w:lineRule="auto"/>
        <w:rPr>
          <w:sz w:val="24"/>
          <w:szCs w:val="24"/>
        </w:rPr>
      </w:pPr>
      <w:r>
        <w:rPr>
          <w:noProof/>
          <w:sz w:val="24"/>
          <w:szCs w:val="24"/>
          <w:lang w:eastAsia="en-GB"/>
        </w:rPr>
        <w:drawing>
          <wp:inline distT="0" distB="0" distL="0" distR="0" wp14:anchorId="5DB40310" wp14:editId="482749B6">
            <wp:extent cx="5731510" cy="40551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d and dispersal char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p>
    <w:p w14:paraId="75AD485F" w14:textId="77777777" w:rsidR="000225A9" w:rsidRDefault="000225A9" w:rsidP="000225A9">
      <w:pPr>
        <w:widowControl/>
        <w:suppressAutoHyphens w:val="0"/>
        <w:spacing w:after="200" w:line="276" w:lineRule="auto"/>
        <w:rPr>
          <w:rFonts w:ascii="Times New Roman" w:hAnsi="Times New Roman" w:cs="Times New Roman"/>
          <w:sz w:val="24"/>
          <w:szCs w:val="24"/>
        </w:rPr>
      </w:pPr>
      <w:r>
        <w:rPr>
          <w:sz w:val="24"/>
          <w:szCs w:val="24"/>
        </w:rPr>
        <w:br w:type="page"/>
      </w:r>
    </w:p>
    <w:p w14:paraId="13BE64A4" w14:textId="77777777" w:rsidR="00615A85" w:rsidRDefault="000225A9">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FIGURE S2</w:t>
      </w:r>
      <w:r w:rsidR="00615A85" w:rsidRPr="00615A85">
        <w:rPr>
          <w:rFonts w:ascii="Times New Roman" w:hAnsi="Times New Roman" w:cs="Times New Roman"/>
          <w:sz w:val="24"/>
          <w:szCs w:val="24"/>
        </w:rPr>
        <w:t xml:space="preserve">. Violin plots of the </w:t>
      </w:r>
      <w:r w:rsidR="00615A85" w:rsidRPr="00615A85">
        <w:rPr>
          <w:rFonts w:ascii="Times New Roman" w:eastAsia="Calibri" w:hAnsi="Times New Roman" w:cs="Times New Roman"/>
          <w:sz w:val="24"/>
          <w:szCs w:val="24"/>
        </w:rPr>
        <w:t xml:space="preserve">density of flowering </w:t>
      </w:r>
      <w:r w:rsidR="00615A85">
        <w:rPr>
          <w:rFonts w:ascii="Times New Roman" w:eastAsia="Calibri" w:hAnsi="Times New Roman" w:cs="Times New Roman"/>
          <w:sz w:val="24"/>
          <w:szCs w:val="24"/>
        </w:rPr>
        <w:t xml:space="preserve">(top) </w:t>
      </w:r>
      <w:proofErr w:type="gramStart"/>
      <w:r w:rsidR="00615A85">
        <w:rPr>
          <w:rFonts w:ascii="Times New Roman" w:eastAsia="Calibri" w:hAnsi="Times New Roman" w:cs="Times New Roman"/>
          <w:sz w:val="24"/>
          <w:szCs w:val="24"/>
        </w:rPr>
        <w:t xml:space="preserve">and </w:t>
      </w:r>
      <w:r w:rsidR="00615A85" w:rsidRPr="00615A85">
        <w:rPr>
          <w:rFonts w:ascii="Times New Roman" w:eastAsia="Calibri" w:hAnsi="Times New Roman" w:cs="Times New Roman"/>
          <w:sz w:val="24"/>
          <w:szCs w:val="24"/>
        </w:rPr>
        <w:t xml:space="preserve"> fruiting</w:t>
      </w:r>
      <w:proofErr w:type="gramEnd"/>
      <w:r w:rsidR="00615A85" w:rsidRPr="00615A85">
        <w:rPr>
          <w:rFonts w:ascii="Times New Roman" w:eastAsia="Calibri" w:hAnsi="Times New Roman" w:cs="Times New Roman"/>
          <w:sz w:val="24"/>
          <w:szCs w:val="24"/>
        </w:rPr>
        <w:t xml:space="preserve"> </w:t>
      </w:r>
      <w:r w:rsidR="00615A85">
        <w:rPr>
          <w:rFonts w:ascii="Times New Roman" w:eastAsia="Calibri" w:hAnsi="Times New Roman" w:cs="Times New Roman"/>
          <w:sz w:val="24"/>
          <w:szCs w:val="24"/>
        </w:rPr>
        <w:t xml:space="preserve">(bottom) </w:t>
      </w:r>
      <w:r w:rsidR="00615A85" w:rsidRPr="00615A85">
        <w:rPr>
          <w:rFonts w:ascii="Times New Roman" w:eastAsia="Calibri" w:hAnsi="Times New Roman" w:cs="Times New Roman"/>
          <w:sz w:val="24"/>
          <w:szCs w:val="24"/>
        </w:rPr>
        <w:t>frequency of all individual trees in each guild type.</w:t>
      </w:r>
      <w:r w:rsidR="00615A85" w:rsidRPr="00615A85">
        <w:rPr>
          <w:rFonts w:ascii="Times New Roman" w:hAnsi="Times New Roman" w:cs="Times New Roman"/>
          <w:sz w:val="24"/>
          <w:szCs w:val="24"/>
        </w:rPr>
        <w:t xml:space="preserve"> </w:t>
      </w:r>
    </w:p>
    <w:p w14:paraId="0A27B26F" w14:textId="77777777" w:rsidR="00615A85" w:rsidRDefault="00615A85">
      <w:pPr>
        <w:widowControl/>
        <w:suppressAutoHyphens w:val="0"/>
        <w:spacing w:after="200" w:line="276" w:lineRule="auto"/>
        <w:rPr>
          <w:rFonts w:ascii="Times New Roman" w:hAnsi="Times New Roman" w:cs="Times New Roman"/>
          <w:sz w:val="24"/>
          <w:szCs w:val="24"/>
        </w:rPr>
      </w:pPr>
      <w:r w:rsidRPr="00615A85">
        <w:rPr>
          <w:rFonts w:ascii="Times New Roman" w:hAnsi="Times New Roman" w:cs="Times New Roman"/>
          <w:noProof/>
          <w:sz w:val="24"/>
          <w:szCs w:val="24"/>
          <w:lang w:eastAsia="en-GB"/>
        </w:rPr>
        <mc:AlternateContent>
          <mc:Choice Requires="wps">
            <w:drawing>
              <wp:anchor distT="0" distB="0" distL="114300" distR="114300" simplePos="0" relativeHeight="251653120" behindDoc="0" locked="0" layoutInCell="1" allowOverlap="1" wp14:anchorId="6C378C91" wp14:editId="2643A735">
                <wp:simplePos x="0" y="0"/>
                <wp:positionH relativeFrom="column">
                  <wp:posOffset>407504</wp:posOffset>
                </wp:positionH>
                <wp:positionV relativeFrom="paragraph">
                  <wp:posOffset>202621</wp:posOffset>
                </wp:positionV>
                <wp:extent cx="5078896" cy="3091070"/>
                <wp:effectExtent l="0" t="0" r="26670" b="146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896" cy="3091070"/>
                        </a:xfrm>
                        <a:prstGeom prst="rect">
                          <a:avLst/>
                        </a:prstGeom>
                        <a:solidFill>
                          <a:srgbClr val="FFFFFF"/>
                        </a:solidFill>
                        <a:ln w="9525">
                          <a:solidFill>
                            <a:srgbClr val="000000"/>
                          </a:solidFill>
                          <a:miter lim="800000"/>
                          <a:headEnd/>
                          <a:tailEnd/>
                        </a:ln>
                      </wps:spPr>
                      <wps:txbx>
                        <w:txbxContent>
                          <w:p w14:paraId="3205DAB8" w14:textId="77777777" w:rsidR="00AF3B28" w:rsidRDefault="00AF3B28">
                            <w:r>
                              <w:rPr>
                                <w:noProof/>
                                <w:lang w:eastAsia="en-GB"/>
                              </w:rPr>
                              <w:drawing>
                                <wp:inline distT="0" distB="0" distL="0" distR="0" wp14:anchorId="56328C17" wp14:editId="6C353801">
                                  <wp:extent cx="4886960" cy="2932430"/>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ds_flower.jpeg"/>
                                          <pic:cNvPicPr/>
                                        </pic:nvPicPr>
                                        <pic:blipFill>
                                          <a:blip r:embed="rId39">
                                            <a:extLst>
                                              <a:ext uri="{28A0092B-C50C-407E-A947-70E740481C1C}">
                                                <a14:useLocalDpi xmlns:a14="http://schemas.microsoft.com/office/drawing/2010/main" val="0"/>
                                              </a:ext>
                                            </a:extLst>
                                          </a:blip>
                                          <a:stretch>
                                            <a:fillRect/>
                                          </a:stretch>
                                        </pic:blipFill>
                                        <pic:spPr>
                                          <a:xfrm>
                                            <a:off x="0" y="0"/>
                                            <a:ext cx="4886960" cy="2932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78C91" id="_x0000_s1049" type="#_x0000_t202" style="position:absolute;margin-left:32.1pt;margin-top:15.95pt;width:399.9pt;height:24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">
                <v:textbox>
                  <w:txbxContent>
                    <w:p w14:paraId="3205DAB8" w14:textId="77777777" w:rsidR="00AF3B28" w:rsidRDefault="00AF3B28">
                      <w:r>
                        <w:rPr>
                          <w:noProof/>
                          <w:lang w:eastAsia="en-GB"/>
                        </w:rPr>
                        <w:drawing>
                          <wp:inline distT="0" distB="0" distL="0" distR="0" wp14:anchorId="56328C17" wp14:editId="6C353801">
                            <wp:extent cx="4886960" cy="2932430"/>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ds_flower.jpeg"/>
                                    <pic:cNvPicPr/>
                                  </pic:nvPicPr>
                                  <pic:blipFill>
                                    <a:blip r:embed="rId40">
                                      <a:extLst>
                                        <a:ext uri="{28A0092B-C50C-407E-A947-70E740481C1C}">
                                          <a14:useLocalDpi xmlns:a14="http://schemas.microsoft.com/office/drawing/2010/main" val="0"/>
                                        </a:ext>
                                      </a:extLst>
                                    </a:blip>
                                    <a:stretch>
                                      <a:fillRect/>
                                    </a:stretch>
                                  </pic:blipFill>
                                  <pic:spPr>
                                    <a:xfrm>
                                      <a:off x="0" y="0"/>
                                      <a:ext cx="4886960" cy="2932430"/>
                                    </a:xfrm>
                                    <a:prstGeom prst="rect">
                                      <a:avLst/>
                                    </a:prstGeom>
                                  </pic:spPr>
                                </pic:pic>
                              </a:graphicData>
                            </a:graphic>
                          </wp:inline>
                        </w:drawing>
                      </w:r>
                    </w:p>
                  </w:txbxContent>
                </v:textbox>
              </v:shape>
            </w:pict>
          </mc:Fallback>
        </mc:AlternateContent>
      </w:r>
    </w:p>
    <w:p w14:paraId="2FF51169" w14:textId="77777777" w:rsidR="00615A85" w:rsidRPr="00615A85" w:rsidRDefault="00615A85">
      <w:pPr>
        <w:widowControl/>
        <w:suppressAutoHyphens w:val="0"/>
        <w:spacing w:after="200" w:line="276" w:lineRule="auto"/>
        <w:rPr>
          <w:rFonts w:ascii="Times New Roman" w:hAnsi="Times New Roman" w:cs="Times New Roman"/>
          <w:sz w:val="24"/>
          <w:szCs w:val="24"/>
        </w:rPr>
      </w:pPr>
      <w:r w:rsidRPr="00615A85">
        <w:rPr>
          <w:rFonts w:ascii="Times New Roman" w:hAnsi="Times New Roman" w:cs="Times New Roman"/>
          <w:noProof/>
          <w:sz w:val="24"/>
          <w:szCs w:val="24"/>
          <w:lang w:eastAsia="en-GB"/>
        </w:rPr>
        <mc:AlternateContent>
          <mc:Choice Requires="wps">
            <w:drawing>
              <wp:anchor distT="0" distB="0" distL="114300" distR="114300" simplePos="0" relativeHeight="251655168" behindDoc="0" locked="0" layoutInCell="1" allowOverlap="1" wp14:anchorId="084D965C" wp14:editId="0C7258CD">
                <wp:simplePos x="0" y="0"/>
                <wp:positionH relativeFrom="column">
                  <wp:posOffset>410210</wp:posOffset>
                </wp:positionH>
                <wp:positionV relativeFrom="paragraph">
                  <wp:posOffset>2967990</wp:posOffset>
                </wp:positionV>
                <wp:extent cx="5078730" cy="3090545"/>
                <wp:effectExtent l="0" t="0" r="26670" b="146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3090545"/>
                        </a:xfrm>
                        <a:prstGeom prst="rect">
                          <a:avLst/>
                        </a:prstGeom>
                        <a:solidFill>
                          <a:srgbClr val="FFFFFF"/>
                        </a:solidFill>
                        <a:ln w="9525">
                          <a:solidFill>
                            <a:srgbClr val="000000"/>
                          </a:solidFill>
                          <a:miter lim="800000"/>
                          <a:headEnd/>
                          <a:tailEnd/>
                        </a:ln>
                      </wps:spPr>
                      <wps:txbx>
                        <w:txbxContent>
                          <w:p w14:paraId="36FF85F8" w14:textId="77777777" w:rsidR="00AF3B28" w:rsidRDefault="00AF3B28" w:rsidP="00615A85">
                            <w:r>
                              <w:rPr>
                                <w:noProof/>
                                <w:lang w:eastAsia="en-GB"/>
                              </w:rPr>
                              <w:drawing>
                                <wp:inline distT="0" distB="0" distL="0" distR="0" wp14:anchorId="50B25C8C" wp14:editId="65954D22">
                                  <wp:extent cx="4886960" cy="2932430"/>
                                  <wp:effectExtent l="0" t="0" r="889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ds_fruiting.jpeg"/>
                                          <pic:cNvPicPr/>
                                        </pic:nvPicPr>
                                        <pic:blipFill>
                                          <a:blip r:embed="rId41">
                                            <a:extLst>
                                              <a:ext uri="{28A0092B-C50C-407E-A947-70E740481C1C}">
                                                <a14:useLocalDpi xmlns:a14="http://schemas.microsoft.com/office/drawing/2010/main" val="0"/>
                                              </a:ext>
                                            </a:extLst>
                                          </a:blip>
                                          <a:stretch>
                                            <a:fillRect/>
                                          </a:stretch>
                                        </pic:blipFill>
                                        <pic:spPr>
                                          <a:xfrm>
                                            <a:off x="0" y="0"/>
                                            <a:ext cx="4886960" cy="2932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D965C" id="_x0000_s1050" type="#_x0000_t202" style="position:absolute;margin-left:32.3pt;margin-top:233.7pt;width:399.9pt;height:24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TxKAIAAE4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">
                <v:textbox>
                  <w:txbxContent>
                    <w:p w14:paraId="36FF85F8" w14:textId="77777777" w:rsidR="00AF3B28" w:rsidRDefault="00AF3B28" w:rsidP="00615A85">
                      <w:r>
                        <w:rPr>
                          <w:noProof/>
                          <w:lang w:eastAsia="en-GB"/>
                        </w:rPr>
                        <w:drawing>
                          <wp:inline distT="0" distB="0" distL="0" distR="0" wp14:anchorId="50B25C8C" wp14:editId="65954D22">
                            <wp:extent cx="4886960" cy="2932430"/>
                            <wp:effectExtent l="0" t="0" r="889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ds_fruiting.jpeg"/>
                                    <pic:cNvPicPr/>
                                  </pic:nvPicPr>
                                  <pic:blipFill>
                                    <a:blip r:embed="rId42">
                                      <a:extLst>
                                        <a:ext uri="{28A0092B-C50C-407E-A947-70E740481C1C}">
                                          <a14:useLocalDpi xmlns:a14="http://schemas.microsoft.com/office/drawing/2010/main" val="0"/>
                                        </a:ext>
                                      </a:extLst>
                                    </a:blip>
                                    <a:stretch>
                                      <a:fillRect/>
                                    </a:stretch>
                                  </pic:blipFill>
                                  <pic:spPr>
                                    <a:xfrm>
                                      <a:off x="0" y="0"/>
                                      <a:ext cx="4886960" cy="2932430"/>
                                    </a:xfrm>
                                    <a:prstGeom prst="rect">
                                      <a:avLst/>
                                    </a:prstGeom>
                                  </pic:spPr>
                                </pic:pic>
                              </a:graphicData>
                            </a:graphic>
                          </wp:inline>
                        </w:drawing>
                      </w:r>
                    </w:p>
                  </w:txbxContent>
                </v:textbox>
              </v:shape>
            </w:pict>
          </mc:Fallback>
        </mc:AlternateContent>
      </w:r>
      <w:r w:rsidRPr="00615A85">
        <w:rPr>
          <w:rFonts w:ascii="Times New Roman" w:hAnsi="Times New Roman" w:cs="Times New Roman"/>
          <w:sz w:val="24"/>
          <w:szCs w:val="24"/>
        </w:rPr>
        <w:br w:type="page"/>
      </w:r>
    </w:p>
    <w:p w14:paraId="67A9AEC0" w14:textId="77777777" w:rsidR="00EB472C" w:rsidRPr="00615A85" w:rsidRDefault="000225A9" w:rsidP="00797584">
      <w:pPr>
        <w:rPr>
          <w:rFonts w:ascii="Times New Roman" w:hAnsi="Times New Roman" w:cs="Times New Roman"/>
          <w:sz w:val="24"/>
          <w:szCs w:val="24"/>
        </w:rPr>
      </w:pPr>
      <w:r>
        <w:rPr>
          <w:rFonts w:ascii="Times New Roman" w:hAnsi="Times New Roman" w:cs="Times New Roman"/>
          <w:sz w:val="24"/>
          <w:szCs w:val="24"/>
        </w:rPr>
        <w:lastRenderedPageBreak/>
        <w:t>Figure S3</w:t>
      </w:r>
      <w:r w:rsidR="00EB472C" w:rsidRPr="00615A85">
        <w:rPr>
          <w:rFonts w:ascii="Times New Roman" w:hAnsi="Times New Roman" w:cs="Times New Roman"/>
          <w:sz w:val="24"/>
          <w:szCs w:val="24"/>
        </w:rPr>
        <w:t>. Boxplot of the average number of ripe fruit produced by a fruiting tree plotted by DBH group for all trees that fruited at least once.</w:t>
      </w:r>
      <w:r w:rsidR="00FA6C7C">
        <w:rPr>
          <w:rFonts w:ascii="Times New Roman" w:hAnsi="Times New Roman" w:cs="Times New Roman"/>
          <w:sz w:val="24"/>
          <w:szCs w:val="24"/>
        </w:rPr>
        <w:t xml:space="preserve"> A quasi-</w:t>
      </w:r>
      <w:proofErr w:type="spellStart"/>
      <w:r w:rsidR="00FA6C7C">
        <w:rPr>
          <w:rFonts w:ascii="Times New Roman" w:hAnsi="Times New Roman" w:cs="Times New Roman"/>
          <w:sz w:val="24"/>
          <w:szCs w:val="24"/>
        </w:rPr>
        <w:t>p</w:t>
      </w:r>
      <w:r w:rsidR="00BD55A1">
        <w:rPr>
          <w:rFonts w:ascii="Times New Roman" w:hAnsi="Times New Roman" w:cs="Times New Roman"/>
          <w:sz w:val="24"/>
          <w:szCs w:val="24"/>
        </w:rPr>
        <w:t>oisson</w:t>
      </w:r>
      <w:proofErr w:type="spellEnd"/>
      <w:r w:rsidR="00BD55A1">
        <w:rPr>
          <w:rFonts w:ascii="Times New Roman" w:hAnsi="Times New Roman" w:cs="Times New Roman"/>
          <w:sz w:val="24"/>
          <w:szCs w:val="24"/>
        </w:rPr>
        <w:t xml:space="preserve"> GLM indicated </w:t>
      </w:r>
      <w:r w:rsidR="00103514">
        <w:rPr>
          <w:rFonts w:ascii="Times New Roman" w:hAnsi="Times New Roman" w:cs="Times New Roman"/>
          <w:sz w:val="24"/>
          <w:szCs w:val="24"/>
        </w:rPr>
        <w:t>where significant differences occurred between tree size groups and these are flagged with different letters.</w:t>
      </w:r>
    </w:p>
    <w:p w14:paraId="73A1F222" w14:textId="77777777" w:rsidR="00EB472C" w:rsidRPr="00615A85" w:rsidRDefault="00EB472C" w:rsidP="00797584">
      <w:pPr>
        <w:rPr>
          <w:rFonts w:ascii="Times New Roman" w:hAnsi="Times New Roman" w:cs="Times New Roman"/>
          <w:sz w:val="24"/>
          <w:szCs w:val="24"/>
        </w:rPr>
      </w:pPr>
    </w:p>
    <w:p w14:paraId="26D30242" w14:textId="77777777" w:rsidR="00EB472C" w:rsidRPr="00615A85" w:rsidRDefault="00103514" w:rsidP="00797584">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8C53C65" wp14:editId="19C55AF6">
            <wp:extent cx="5943600" cy="4859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 Fig 3.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859020"/>
                    </a:xfrm>
                    <a:prstGeom prst="rect">
                      <a:avLst/>
                    </a:prstGeom>
                  </pic:spPr>
                </pic:pic>
              </a:graphicData>
            </a:graphic>
          </wp:inline>
        </w:drawing>
      </w:r>
    </w:p>
    <w:p w14:paraId="080A53DB" w14:textId="77777777" w:rsidR="00EB472C" w:rsidRPr="00615A85" w:rsidRDefault="00EB472C" w:rsidP="00797584">
      <w:pPr>
        <w:rPr>
          <w:rFonts w:ascii="Times New Roman" w:hAnsi="Times New Roman" w:cs="Times New Roman"/>
          <w:sz w:val="24"/>
          <w:szCs w:val="24"/>
        </w:rPr>
      </w:pPr>
    </w:p>
    <w:p w14:paraId="0F3F9CAD" w14:textId="77777777" w:rsidR="00EB472C" w:rsidRPr="00615A85" w:rsidRDefault="00EB472C" w:rsidP="00797584">
      <w:pPr>
        <w:rPr>
          <w:rFonts w:ascii="Times New Roman" w:hAnsi="Times New Roman" w:cs="Times New Roman"/>
          <w:sz w:val="24"/>
          <w:szCs w:val="24"/>
        </w:rPr>
      </w:pPr>
    </w:p>
    <w:p w14:paraId="166A6175" w14:textId="77777777" w:rsidR="00EB472C" w:rsidRPr="00615A85" w:rsidRDefault="00EB472C" w:rsidP="00797584">
      <w:pPr>
        <w:rPr>
          <w:rFonts w:ascii="Times New Roman" w:hAnsi="Times New Roman" w:cs="Times New Roman"/>
          <w:sz w:val="24"/>
          <w:szCs w:val="24"/>
        </w:rPr>
      </w:pPr>
    </w:p>
    <w:p w14:paraId="0A29795C" w14:textId="77777777" w:rsidR="00EB472C" w:rsidRPr="00615A85" w:rsidRDefault="00EB472C" w:rsidP="00797584">
      <w:pPr>
        <w:rPr>
          <w:rFonts w:ascii="Times New Roman" w:hAnsi="Times New Roman" w:cs="Times New Roman"/>
          <w:sz w:val="24"/>
          <w:szCs w:val="24"/>
        </w:rPr>
      </w:pPr>
    </w:p>
    <w:p w14:paraId="74216635" w14:textId="77777777" w:rsidR="00EB472C" w:rsidRPr="00615A85" w:rsidRDefault="00EB472C" w:rsidP="00797584">
      <w:pPr>
        <w:rPr>
          <w:rFonts w:ascii="Times New Roman" w:hAnsi="Times New Roman" w:cs="Times New Roman"/>
          <w:sz w:val="24"/>
          <w:szCs w:val="24"/>
        </w:rPr>
      </w:pPr>
    </w:p>
    <w:p w14:paraId="405AEA67" w14:textId="77777777" w:rsidR="00EB472C" w:rsidRPr="00615A85" w:rsidRDefault="00EB472C" w:rsidP="00797584">
      <w:pPr>
        <w:rPr>
          <w:rFonts w:ascii="Times New Roman" w:hAnsi="Times New Roman" w:cs="Times New Roman"/>
          <w:sz w:val="24"/>
          <w:szCs w:val="24"/>
        </w:rPr>
      </w:pPr>
    </w:p>
    <w:p w14:paraId="7ADF41AA" w14:textId="77777777" w:rsidR="00EB472C" w:rsidRPr="00615A85" w:rsidRDefault="00EB472C" w:rsidP="00797584">
      <w:pPr>
        <w:rPr>
          <w:rFonts w:ascii="Times New Roman" w:hAnsi="Times New Roman" w:cs="Times New Roman"/>
          <w:sz w:val="24"/>
          <w:szCs w:val="24"/>
        </w:rPr>
      </w:pPr>
    </w:p>
    <w:p w14:paraId="61E70533" w14:textId="77777777" w:rsidR="00EB472C" w:rsidRPr="00615A85" w:rsidRDefault="00EB472C" w:rsidP="00797584">
      <w:pPr>
        <w:rPr>
          <w:rFonts w:ascii="Times New Roman" w:hAnsi="Times New Roman" w:cs="Times New Roman"/>
          <w:sz w:val="24"/>
          <w:szCs w:val="24"/>
        </w:rPr>
      </w:pPr>
    </w:p>
    <w:p w14:paraId="76BF6BD6" w14:textId="77777777" w:rsidR="00EB472C" w:rsidRPr="00615A85" w:rsidRDefault="00EB472C" w:rsidP="00797584">
      <w:pPr>
        <w:rPr>
          <w:rFonts w:ascii="Times New Roman" w:hAnsi="Times New Roman" w:cs="Times New Roman"/>
          <w:sz w:val="24"/>
          <w:szCs w:val="24"/>
        </w:rPr>
      </w:pPr>
    </w:p>
    <w:p w14:paraId="2898E9AE" w14:textId="77777777" w:rsidR="00EB472C" w:rsidRPr="00615A85" w:rsidRDefault="00EB472C" w:rsidP="00797584">
      <w:pPr>
        <w:rPr>
          <w:rFonts w:ascii="Times New Roman" w:hAnsi="Times New Roman" w:cs="Times New Roman"/>
          <w:sz w:val="24"/>
          <w:szCs w:val="24"/>
        </w:rPr>
      </w:pPr>
    </w:p>
    <w:p w14:paraId="0D497249" w14:textId="77777777" w:rsidR="00EB472C" w:rsidRPr="00615A85" w:rsidRDefault="00EB472C" w:rsidP="00797584">
      <w:pPr>
        <w:rPr>
          <w:rFonts w:ascii="Times New Roman" w:hAnsi="Times New Roman" w:cs="Times New Roman"/>
          <w:sz w:val="24"/>
          <w:szCs w:val="24"/>
        </w:rPr>
      </w:pPr>
    </w:p>
    <w:p w14:paraId="55B2053A" w14:textId="77777777" w:rsidR="00EB472C" w:rsidRPr="00615A85" w:rsidRDefault="00EB472C" w:rsidP="00797584">
      <w:pPr>
        <w:rPr>
          <w:rFonts w:ascii="Times New Roman" w:hAnsi="Times New Roman" w:cs="Times New Roman"/>
          <w:sz w:val="24"/>
          <w:szCs w:val="24"/>
        </w:rPr>
      </w:pPr>
    </w:p>
    <w:p w14:paraId="297F7071" w14:textId="77777777" w:rsidR="00EB472C" w:rsidRPr="00615A85" w:rsidRDefault="00EB472C" w:rsidP="00797584">
      <w:pPr>
        <w:rPr>
          <w:rFonts w:ascii="Times New Roman" w:hAnsi="Times New Roman" w:cs="Times New Roman"/>
          <w:sz w:val="24"/>
          <w:szCs w:val="24"/>
        </w:rPr>
      </w:pPr>
    </w:p>
    <w:p w14:paraId="190967E2" w14:textId="77777777" w:rsidR="00EB472C" w:rsidRPr="00615A85" w:rsidRDefault="00EB472C" w:rsidP="00797584">
      <w:pPr>
        <w:rPr>
          <w:rFonts w:ascii="Times New Roman" w:hAnsi="Times New Roman" w:cs="Times New Roman"/>
          <w:sz w:val="24"/>
          <w:szCs w:val="24"/>
        </w:rPr>
      </w:pPr>
    </w:p>
    <w:p w14:paraId="18E311DC" w14:textId="77777777" w:rsidR="00615A85" w:rsidRPr="00615A85" w:rsidRDefault="00615A85">
      <w:pPr>
        <w:widowControl/>
        <w:suppressAutoHyphens w:val="0"/>
        <w:spacing w:after="200" w:line="276" w:lineRule="auto"/>
        <w:rPr>
          <w:rFonts w:ascii="Times New Roman" w:hAnsi="Times New Roman" w:cs="Times New Roman"/>
          <w:sz w:val="24"/>
          <w:szCs w:val="24"/>
        </w:rPr>
      </w:pPr>
    </w:p>
    <w:p w14:paraId="5A30E6B5" w14:textId="77777777" w:rsidR="00615A85" w:rsidRDefault="00615A85">
      <w:pPr>
        <w:widowControl/>
        <w:suppressAutoHyphens w:val="0"/>
        <w:spacing w:after="200" w:line="276" w:lineRule="auto"/>
        <w:rPr>
          <w:rFonts w:ascii="Times New Roman" w:hAnsi="Times New Roman" w:cs="Times New Roman"/>
          <w:sz w:val="24"/>
          <w:szCs w:val="24"/>
        </w:rPr>
      </w:pPr>
    </w:p>
    <w:p w14:paraId="210F9A07" w14:textId="77777777" w:rsidR="00615A85" w:rsidRDefault="000225A9">
      <w:pPr>
        <w:widowControl/>
        <w:suppressAutoHyphens w:val="0"/>
        <w:spacing w:after="200" w:line="276" w:lineRule="auto"/>
        <w:rPr>
          <w:rFonts w:ascii="Times New Roman" w:eastAsia="Calibri" w:hAnsi="Times New Roman" w:cs="Times New Roman"/>
          <w:sz w:val="24"/>
          <w:szCs w:val="24"/>
        </w:rPr>
      </w:pPr>
      <w:r>
        <w:rPr>
          <w:rFonts w:ascii="Times New Roman" w:hAnsi="Times New Roman" w:cs="Times New Roman"/>
          <w:sz w:val="24"/>
          <w:szCs w:val="24"/>
        </w:rPr>
        <w:t>FIGURE S4</w:t>
      </w:r>
      <w:r w:rsidR="00615A85">
        <w:rPr>
          <w:rFonts w:ascii="Times New Roman" w:hAnsi="Times New Roman" w:cs="Times New Roman"/>
          <w:sz w:val="24"/>
          <w:szCs w:val="24"/>
        </w:rPr>
        <w:t xml:space="preserve"> </w:t>
      </w:r>
      <w:r w:rsidR="00615A85" w:rsidRPr="00615A85">
        <w:rPr>
          <w:rFonts w:ascii="Times New Roman" w:hAnsi="Times New Roman" w:cs="Times New Roman"/>
          <w:sz w:val="24"/>
          <w:szCs w:val="24"/>
        </w:rPr>
        <w:t xml:space="preserve">Violin plots of the </w:t>
      </w:r>
      <w:r w:rsidR="00615A85" w:rsidRPr="00615A85">
        <w:rPr>
          <w:rFonts w:ascii="Times New Roman" w:eastAsia="Calibri" w:hAnsi="Times New Roman" w:cs="Times New Roman"/>
          <w:sz w:val="24"/>
          <w:szCs w:val="24"/>
        </w:rPr>
        <w:t xml:space="preserve">density of flowering </w:t>
      </w:r>
      <w:r w:rsidR="00615A85">
        <w:rPr>
          <w:rFonts w:ascii="Times New Roman" w:eastAsia="Calibri" w:hAnsi="Times New Roman" w:cs="Times New Roman"/>
          <w:sz w:val="24"/>
          <w:szCs w:val="24"/>
        </w:rPr>
        <w:t xml:space="preserve">(left pair) </w:t>
      </w:r>
      <w:proofErr w:type="gramStart"/>
      <w:r w:rsidR="00615A85">
        <w:rPr>
          <w:rFonts w:ascii="Times New Roman" w:eastAsia="Calibri" w:hAnsi="Times New Roman" w:cs="Times New Roman"/>
          <w:sz w:val="24"/>
          <w:szCs w:val="24"/>
        </w:rPr>
        <w:t xml:space="preserve">and </w:t>
      </w:r>
      <w:r w:rsidR="00615A85" w:rsidRPr="00615A85">
        <w:rPr>
          <w:rFonts w:ascii="Times New Roman" w:eastAsia="Calibri" w:hAnsi="Times New Roman" w:cs="Times New Roman"/>
          <w:sz w:val="24"/>
          <w:szCs w:val="24"/>
        </w:rPr>
        <w:t xml:space="preserve"> fruiting</w:t>
      </w:r>
      <w:proofErr w:type="gramEnd"/>
      <w:r w:rsidR="00615A85" w:rsidRPr="00615A85">
        <w:rPr>
          <w:rFonts w:ascii="Times New Roman" w:eastAsia="Calibri" w:hAnsi="Times New Roman" w:cs="Times New Roman"/>
          <w:sz w:val="24"/>
          <w:szCs w:val="24"/>
        </w:rPr>
        <w:t xml:space="preserve"> </w:t>
      </w:r>
      <w:r w:rsidR="00615A85">
        <w:rPr>
          <w:rFonts w:ascii="Times New Roman" w:eastAsia="Calibri" w:hAnsi="Times New Roman" w:cs="Times New Roman"/>
          <w:sz w:val="24"/>
          <w:szCs w:val="24"/>
        </w:rPr>
        <w:t xml:space="preserve">(right pair) </w:t>
      </w:r>
      <w:r w:rsidR="00615A85" w:rsidRPr="00615A85">
        <w:rPr>
          <w:rFonts w:ascii="Times New Roman" w:eastAsia="Calibri" w:hAnsi="Times New Roman" w:cs="Times New Roman"/>
          <w:sz w:val="24"/>
          <w:szCs w:val="24"/>
        </w:rPr>
        <w:t>frequency of all individual trees in</w:t>
      </w:r>
      <w:r w:rsidR="00615A85">
        <w:rPr>
          <w:rFonts w:ascii="Times New Roman" w:eastAsia="Calibri" w:hAnsi="Times New Roman" w:cs="Times New Roman"/>
          <w:sz w:val="24"/>
          <w:szCs w:val="24"/>
        </w:rPr>
        <w:t xml:space="preserve"> CP.GROUP type (1</w:t>
      </w:r>
      <w:r w:rsidR="00000929">
        <w:rPr>
          <w:rFonts w:ascii="Times New Roman" w:eastAsia="Calibri" w:hAnsi="Times New Roman" w:cs="Times New Roman"/>
          <w:sz w:val="24"/>
          <w:szCs w:val="24"/>
        </w:rPr>
        <w:t xml:space="preserve"> </w:t>
      </w:r>
      <w:r w:rsidR="00615A85">
        <w:rPr>
          <w:rFonts w:ascii="Times New Roman" w:eastAsia="Calibri" w:hAnsi="Times New Roman" w:cs="Times New Roman"/>
          <w:sz w:val="24"/>
          <w:szCs w:val="24"/>
        </w:rPr>
        <w:t>= trees below the canopy; 2 = trees at or above the canopy).</w:t>
      </w:r>
    </w:p>
    <w:p w14:paraId="6E94C413" w14:textId="77777777" w:rsidR="00615A85" w:rsidRPr="00615A85" w:rsidRDefault="00615A85">
      <w:pPr>
        <w:widowControl/>
        <w:suppressAutoHyphens w:val="0"/>
        <w:spacing w:after="200" w:line="276" w:lineRule="auto"/>
        <w:rPr>
          <w:rFonts w:ascii="Times New Roman" w:eastAsia="Calibri" w:hAnsi="Times New Roman" w:cs="Times New Roman"/>
          <w:sz w:val="24"/>
          <w:szCs w:val="24"/>
        </w:rPr>
      </w:pPr>
      <w:r w:rsidRPr="00615A85">
        <w:rPr>
          <w:rFonts w:ascii="Times New Roman" w:hAnsi="Times New Roman" w:cs="Times New Roman"/>
          <w:noProof/>
          <w:sz w:val="24"/>
          <w:szCs w:val="24"/>
          <w:lang w:eastAsia="en-GB"/>
        </w:rPr>
        <mc:AlternateContent>
          <mc:Choice Requires="wps">
            <w:drawing>
              <wp:anchor distT="0" distB="0" distL="114300" distR="114300" simplePos="0" relativeHeight="251657216" behindDoc="0" locked="0" layoutInCell="1" allowOverlap="1" wp14:anchorId="69DA0044" wp14:editId="433F4278">
                <wp:simplePos x="0" y="0"/>
                <wp:positionH relativeFrom="column">
                  <wp:posOffset>89066</wp:posOffset>
                </wp:positionH>
                <wp:positionV relativeFrom="paragraph">
                  <wp:posOffset>104057</wp:posOffset>
                </wp:positionV>
                <wp:extent cx="5625548" cy="3388719"/>
                <wp:effectExtent l="0" t="0" r="13335" b="215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548" cy="3388719"/>
                        </a:xfrm>
                        <a:prstGeom prst="rect">
                          <a:avLst/>
                        </a:prstGeom>
                        <a:solidFill>
                          <a:srgbClr val="FFFFFF"/>
                        </a:solidFill>
                        <a:ln w="9525">
                          <a:solidFill>
                            <a:srgbClr val="000000"/>
                          </a:solidFill>
                          <a:miter lim="800000"/>
                          <a:headEnd/>
                          <a:tailEnd/>
                        </a:ln>
                      </wps:spPr>
                      <wps:txbx>
                        <w:txbxContent>
                          <w:p w14:paraId="74389DA7" w14:textId="77777777" w:rsidR="00AF3B28" w:rsidRDefault="00AF3B28" w:rsidP="00615A85">
                            <w:r>
                              <w:rPr>
                                <w:noProof/>
                                <w:lang w:eastAsia="en-GB"/>
                              </w:rPr>
                              <w:drawing>
                                <wp:inline distT="0" distB="0" distL="0" distR="0" wp14:anchorId="2BBD0F3C" wp14:editId="0EFE2A45">
                                  <wp:extent cx="5432921" cy="3260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 position fruiting and flowering.jpeg"/>
                                          <pic:cNvPicPr/>
                                        </pic:nvPicPr>
                                        <pic:blipFill>
                                          <a:blip r:embed="rId44">
                                            <a:extLst>
                                              <a:ext uri="{28A0092B-C50C-407E-A947-70E740481C1C}">
                                                <a14:useLocalDpi xmlns:a14="http://schemas.microsoft.com/office/drawing/2010/main" val="0"/>
                                              </a:ext>
                                            </a:extLst>
                                          </a:blip>
                                          <a:stretch>
                                            <a:fillRect/>
                                          </a:stretch>
                                        </pic:blipFill>
                                        <pic:spPr>
                                          <a:xfrm>
                                            <a:off x="0" y="0"/>
                                            <a:ext cx="5433638" cy="32604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A0044" id="_x0000_s1051" type="#_x0000_t202" style="position:absolute;margin-left:7pt;margin-top:8.2pt;width:442.95pt;height:26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">
                <v:textbox>
                  <w:txbxContent>
                    <w:p w14:paraId="74389DA7" w14:textId="77777777" w:rsidR="00AF3B28" w:rsidRDefault="00AF3B28" w:rsidP="00615A85">
                      <w:r>
                        <w:rPr>
                          <w:noProof/>
                          <w:lang w:eastAsia="en-GB"/>
                        </w:rPr>
                        <w:drawing>
                          <wp:inline distT="0" distB="0" distL="0" distR="0" wp14:anchorId="2BBD0F3C" wp14:editId="0EFE2A45">
                            <wp:extent cx="5432921" cy="3260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 position fruiting and flowering.jpeg"/>
                                    <pic:cNvPicPr/>
                                  </pic:nvPicPr>
                                  <pic:blipFill>
                                    <a:blip r:embed="rId45">
                                      <a:extLst>
                                        <a:ext uri="{28A0092B-C50C-407E-A947-70E740481C1C}">
                                          <a14:useLocalDpi xmlns:a14="http://schemas.microsoft.com/office/drawing/2010/main" val="0"/>
                                        </a:ext>
                                      </a:extLst>
                                    </a:blip>
                                    <a:stretch>
                                      <a:fillRect/>
                                    </a:stretch>
                                  </pic:blipFill>
                                  <pic:spPr>
                                    <a:xfrm>
                                      <a:off x="0" y="0"/>
                                      <a:ext cx="5433638" cy="3260465"/>
                                    </a:xfrm>
                                    <a:prstGeom prst="rect">
                                      <a:avLst/>
                                    </a:prstGeom>
                                  </pic:spPr>
                                </pic:pic>
                              </a:graphicData>
                            </a:graphic>
                          </wp:inline>
                        </w:drawing>
                      </w:r>
                    </w:p>
                  </w:txbxContent>
                </v:textbox>
              </v:shape>
            </w:pict>
          </mc:Fallback>
        </mc:AlternateContent>
      </w:r>
      <w:r w:rsidRPr="00615A85">
        <w:rPr>
          <w:rFonts w:ascii="Times New Roman" w:hAnsi="Times New Roman" w:cs="Times New Roman"/>
          <w:sz w:val="24"/>
          <w:szCs w:val="24"/>
        </w:rPr>
        <w:br w:type="page"/>
      </w:r>
    </w:p>
    <w:p w14:paraId="1C1EE504" w14:textId="43C0BE9F" w:rsidR="00FE6743" w:rsidRPr="00DB3415" w:rsidRDefault="000225A9" w:rsidP="00FE674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Figure S5</w:t>
      </w:r>
      <w:r w:rsidR="00797584" w:rsidRPr="00615A85">
        <w:rPr>
          <w:rFonts w:ascii="Times New Roman" w:hAnsi="Times New Roman" w:cs="Times New Roman"/>
          <w:sz w:val="24"/>
          <w:szCs w:val="24"/>
        </w:rPr>
        <w:t xml:space="preserve"> Anomaly scores comparing the monthly number of individuals (left) and species (right) </w:t>
      </w:r>
      <w:r w:rsidR="00A3548E">
        <w:rPr>
          <w:rFonts w:ascii="Times New Roman" w:hAnsi="Times New Roman" w:cs="Times New Roman"/>
          <w:sz w:val="24"/>
          <w:szCs w:val="24"/>
        </w:rPr>
        <w:t xml:space="preserve">flowering </w:t>
      </w:r>
      <w:r w:rsidR="00797584" w:rsidRPr="00615A85">
        <w:rPr>
          <w:rFonts w:ascii="Times New Roman" w:hAnsi="Times New Roman" w:cs="Times New Roman"/>
          <w:sz w:val="24"/>
          <w:szCs w:val="24"/>
        </w:rPr>
        <w:t>with the average monthly number across the 24 years</w:t>
      </w:r>
      <w:r w:rsidR="00E62342">
        <w:rPr>
          <w:rFonts w:ascii="Times New Roman" w:hAnsi="Times New Roman" w:cs="Times New Roman"/>
          <w:sz w:val="24"/>
          <w:szCs w:val="24"/>
        </w:rPr>
        <w:t xml:space="preserve"> (d</w:t>
      </w:r>
      <w:r w:rsidR="00797584" w:rsidRPr="00615A85">
        <w:rPr>
          <w:rFonts w:ascii="Times New Roman" w:hAnsi="Times New Roman" w:cs="Times New Roman"/>
          <w:sz w:val="24"/>
          <w:szCs w:val="24"/>
        </w:rPr>
        <w:t>otted horizontal line</w:t>
      </w:r>
      <w:r w:rsidR="00E62342">
        <w:rPr>
          <w:rFonts w:ascii="Times New Roman" w:hAnsi="Times New Roman" w:cs="Times New Roman"/>
          <w:sz w:val="24"/>
          <w:szCs w:val="24"/>
        </w:rPr>
        <w:t>)</w:t>
      </w:r>
      <w:r w:rsidR="00003FD1">
        <w:rPr>
          <w:rFonts w:ascii="Times New Roman" w:hAnsi="Times New Roman" w:cs="Times New Roman"/>
          <w:sz w:val="24"/>
          <w:szCs w:val="24"/>
        </w:rPr>
        <w:t>. A 13-</w:t>
      </w:r>
      <w:r w:rsidR="00FE6743">
        <w:rPr>
          <w:rFonts w:ascii="Times New Roman" w:hAnsi="Times New Roman" w:cs="Times New Roman"/>
          <w:sz w:val="24"/>
          <w:szCs w:val="24"/>
        </w:rPr>
        <w:t>month running mean (black line) is plotted for the average value of the six months prior to and after each specific month.</w:t>
      </w:r>
    </w:p>
    <w:p w14:paraId="5C32FC52" w14:textId="620E9E2B" w:rsidR="00797584" w:rsidRDefault="00E62342" w:rsidP="00797584">
      <w:pPr>
        <w:rPr>
          <w:rFonts w:ascii="Times New Roman" w:hAnsi="Times New Roman" w:cs="Times New Roman"/>
          <w:sz w:val="24"/>
          <w:szCs w:val="24"/>
        </w:rPr>
      </w:pPr>
      <w:r>
        <w:rPr>
          <w:rFonts w:ascii="Times New Roman" w:hAnsi="Times New Roman" w:cs="Times New Roman"/>
          <w:sz w:val="24"/>
          <w:szCs w:val="24"/>
        </w:rPr>
        <w:t xml:space="preserve"> </w:t>
      </w:r>
    </w:p>
    <w:p w14:paraId="2B06B387" w14:textId="77777777" w:rsidR="00E62342" w:rsidRDefault="00E62342" w:rsidP="00E62342">
      <w:pPr>
        <w:pStyle w:val="ListParagraph"/>
        <w:numPr>
          <w:ilvl w:val="0"/>
          <w:numId w:val="11"/>
        </w:numPr>
        <w:rPr>
          <w:sz w:val="24"/>
          <w:szCs w:val="24"/>
        </w:rPr>
      </w:pPr>
      <w:r>
        <w:rPr>
          <w:sz w:val="24"/>
          <w:szCs w:val="24"/>
        </w:rPr>
        <w:t>Auto dispersal trees</w:t>
      </w:r>
    </w:p>
    <w:p w14:paraId="3B21FE70" w14:textId="4FDEAFF4" w:rsidR="00E62342" w:rsidRPr="00172568" w:rsidRDefault="00FE6743" w:rsidP="00172568">
      <w:pPr>
        <w:rPr>
          <w:sz w:val="24"/>
          <w:szCs w:val="24"/>
        </w:rPr>
      </w:pPr>
      <w:r>
        <w:rPr>
          <w:noProof/>
          <w:sz w:val="24"/>
          <w:szCs w:val="24"/>
          <w:lang w:eastAsia="en-GB"/>
        </w:rPr>
        <w:drawing>
          <wp:inline distT="0" distB="0" distL="0" distR="0" wp14:anchorId="2D11001B" wp14:editId="1E0D3D6B">
            <wp:extent cx="5943600" cy="15843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lowers.allyr.anomalies.DBH.exempt.Auto.13mth.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222AD19A" w14:textId="77777777" w:rsidR="00E62342" w:rsidRDefault="00E62342" w:rsidP="00E62342">
      <w:pPr>
        <w:pStyle w:val="ListParagraph"/>
        <w:numPr>
          <w:ilvl w:val="0"/>
          <w:numId w:val="11"/>
        </w:numPr>
        <w:rPr>
          <w:sz w:val="24"/>
          <w:szCs w:val="24"/>
        </w:rPr>
      </w:pPr>
      <w:r>
        <w:rPr>
          <w:sz w:val="24"/>
          <w:szCs w:val="24"/>
        </w:rPr>
        <w:t>Ballistic dispersal</w:t>
      </w:r>
    </w:p>
    <w:p w14:paraId="5FB7BC49" w14:textId="67673838" w:rsidR="00E62342" w:rsidRDefault="00FE6743" w:rsidP="00E62342">
      <w:pPr>
        <w:widowControl/>
        <w:suppressAutoHyphens w:val="0"/>
        <w:spacing w:after="200" w:line="276" w:lineRule="auto"/>
        <w:rPr>
          <w:sz w:val="24"/>
          <w:szCs w:val="24"/>
        </w:rPr>
      </w:pPr>
      <w:r>
        <w:rPr>
          <w:noProof/>
          <w:sz w:val="24"/>
          <w:szCs w:val="24"/>
          <w:lang w:eastAsia="en-GB"/>
        </w:rPr>
        <w:drawing>
          <wp:inline distT="0" distB="0" distL="0" distR="0" wp14:anchorId="7DE4A2EB" wp14:editId="0C8ED8CD">
            <wp:extent cx="5943600" cy="15843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lowers.allyr.anomalies.DBH.exempt.Ball.13mth.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26BF3754" w14:textId="77777777" w:rsidR="00E62342" w:rsidRDefault="00172568" w:rsidP="00E62342">
      <w:pPr>
        <w:pStyle w:val="ListParagraph"/>
        <w:widowControl/>
        <w:numPr>
          <w:ilvl w:val="0"/>
          <w:numId w:val="11"/>
        </w:numPr>
        <w:suppressAutoHyphens w:val="0"/>
        <w:spacing w:after="200" w:line="276" w:lineRule="auto"/>
        <w:rPr>
          <w:sz w:val="24"/>
          <w:szCs w:val="24"/>
        </w:rPr>
      </w:pPr>
      <w:r>
        <w:rPr>
          <w:sz w:val="24"/>
          <w:szCs w:val="24"/>
        </w:rPr>
        <w:t>Small fleshy fruits</w:t>
      </w:r>
    </w:p>
    <w:p w14:paraId="10BA6032" w14:textId="450819F0" w:rsidR="00E62342" w:rsidRDefault="00FE6743" w:rsidP="00E62342">
      <w:pPr>
        <w:widowControl/>
        <w:suppressAutoHyphens w:val="0"/>
        <w:spacing w:after="200" w:line="276" w:lineRule="auto"/>
        <w:rPr>
          <w:sz w:val="24"/>
          <w:szCs w:val="24"/>
        </w:rPr>
      </w:pPr>
      <w:r>
        <w:rPr>
          <w:noProof/>
          <w:sz w:val="24"/>
          <w:szCs w:val="24"/>
          <w:lang w:eastAsia="en-GB"/>
        </w:rPr>
        <w:drawing>
          <wp:inline distT="0" distB="0" distL="0" distR="0" wp14:anchorId="1E785582" wp14:editId="50920199">
            <wp:extent cx="5943600" cy="1584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lowers.allyr.anomalies.DBH.exempt.SmFlesh.13mth.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62D7D398" w14:textId="632E0B68" w:rsidR="00B12D8D" w:rsidRDefault="00B12D8D" w:rsidP="00E62342">
      <w:pPr>
        <w:widowControl/>
        <w:suppressAutoHyphens w:val="0"/>
        <w:spacing w:after="200" w:line="276" w:lineRule="auto"/>
        <w:rPr>
          <w:sz w:val="24"/>
          <w:szCs w:val="24"/>
        </w:rPr>
      </w:pPr>
    </w:p>
    <w:p w14:paraId="78787C54" w14:textId="78883968" w:rsidR="00B12D8D" w:rsidRDefault="00B12D8D" w:rsidP="00E62342">
      <w:pPr>
        <w:widowControl/>
        <w:suppressAutoHyphens w:val="0"/>
        <w:spacing w:after="200" w:line="276" w:lineRule="auto"/>
        <w:rPr>
          <w:sz w:val="24"/>
          <w:szCs w:val="24"/>
        </w:rPr>
      </w:pPr>
    </w:p>
    <w:p w14:paraId="1D0F3149" w14:textId="51F54648" w:rsidR="00B12D8D" w:rsidRDefault="00B12D8D" w:rsidP="00E62342">
      <w:pPr>
        <w:widowControl/>
        <w:suppressAutoHyphens w:val="0"/>
        <w:spacing w:after="200" w:line="276" w:lineRule="auto"/>
        <w:rPr>
          <w:sz w:val="24"/>
          <w:szCs w:val="24"/>
        </w:rPr>
      </w:pPr>
    </w:p>
    <w:p w14:paraId="49961631" w14:textId="033284D8" w:rsidR="00B12D8D" w:rsidRDefault="00B12D8D" w:rsidP="00E62342">
      <w:pPr>
        <w:widowControl/>
        <w:suppressAutoHyphens w:val="0"/>
        <w:spacing w:after="200" w:line="276" w:lineRule="auto"/>
        <w:rPr>
          <w:sz w:val="24"/>
          <w:szCs w:val="24"/>
        </w:rPr>
      </w:pPr>
    </w:p>
    <w:p w14:paraId="59090700" w14:textId="77777777" w:rsidR="00E62342" w:rsidRDefault="00172568" w:rsidP="00E62342">
      <w:pPr>
        <w:pStyle w:val="ListParagraph"/>
        <w:widowControl/>
        <w:numPr>
          <w:ilvl w:val="0"/>
          <w:numId w:val="11"/>
        </w:numPr>
        <w:suppressAutoHyphens w:val="0"/>
        <w:spacing w:after="200" w:line="276" w:lineRule="auto"/>
        <w:rPr>
          <w:sz w:val="24"/>
          <w:szCs w:val="24"/>
        </w:rPr>
      </w:pPr>
      <w:r>
        <w:rPr>
          <w:sz w:val="24"/>
          <w:szCs w:val="24"/>
        </w:rPr>
        <w:lastRenderedPageBreak/>
        <w:t>Large fleshy fruits</w:t>
      </w:r>
    </w:p>
    <w:p w14:paraId="4A5E649D" w14:textId="6DAC17E7" w:rsidR="00E62342" w:rsidRDefault="00FE6743" w:rsidP="00E6234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E1DE470" wp14:editId="0D92B243">
            <wp:extent cx="5943600" cy="15843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lowers.allyr.anomalies.DBH.exempt.LgFlesh.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2246BE2B" w14:textId="77777777" w:rsidR="00172568" w:rsidRDefault="0077796B" w:rsidP="00172568">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Wind dispersal</w:t>
      </w:r>
    </w:p>
    <w:p w14:paraId="0EFA3704" w14:textId="2D12A0C1" w:rsidR="00172568" w:rsidRDefault="00FE6743" w:rsidP="00172568">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EADE20E" wp14:editId="03A677B8">
            <wp:extent cx="5943600" cy="1584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lowers.allyr.anomalies.DBH.exempt.Wind.13mth.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301D3B31" w14:textId="77777777" w:rsidR="00172568" w:rsidRDefault="00172568" w:rsidP="00172568">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Capsules dispersed by birds</w:t>
      </w:r>
    </w:p>
    <w:p w14:paraId="6C749D1E" w14:textId="0D1C32EC" w:rsidR="00172568" w:rsidRDefault="00FE6743" w:rsidP="00172568">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DDA379E" wp14:editId="10E8FE13">
            <wp:extent cx="5943600" cy="15843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lowers.allyr.anomalies.DBH.exempt.ZooCap.13mth.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50BC6B54" w14:textId="77777777" w:rsidR="00172568" w:rsidRDefault="00172568" w:rsidP="00172568">
      <w:pPr>
        <w:rPr>
          <w:rFonts w:ascii="Times New Roman" w:hAnsi="Times New Roman" w:cs="Times New Roman"/>
          <w:sz w:val="24"/>
          <w:szCs w:val="24"/>
        </w:rPr>
      </w:pPr>
    </w:p>
    <w:p w14:paraId="676E50DA" w14:textId="77777777" w:rsidR="00172568" w:rsidRDefault="00172568">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7F2E583" w14:textId="3F74CB72" w:rsidR="00B12D8D" w:rsidRPr="00DB3415" w:rsidRDefault="000225A9" w:rsidP="00B12D8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Figure S6</w:t>
      </w:r>
      <w:r w:rsidR="00172568" w:rsidRPr="00615A85">
        <w:rPr>
          <w:rFonts w:ascii="Times New Roman" w:hAnsi="Times New Roman" w:cs="Times New Roman"/>
          <w:sz w:val="24"/>
          <w:szCs w:val="24"/>
        </w:rPr>
        <w:t xml:space="preserve"> Anomaly scores comparing the monthly number of individuals (left) and species (right) </w:t>
      </w:r>
      <w:r w:rsidR="00C8673E">
        <w:rPr>
          <w:rFonts w:ascii="Times New Roman" w:hAnsi="Times New Roman" w:cs="Times New Roman"/>
          <w:sz w:val="24"/>
          <w:szCs w:val="24"/>
        </w:rPr>
        <w:t xml:space="preserve">with ripe fruit </w:t>
      </w:r>
      <w:r w:rsidR="00172568" w:rsidRPr="00615A85">
        <w:rPr>
          <w:rFonts w:ascii="Times New Roman" w:hAnsi="Times New Roman" w:cs="Times New Roman"/>
          <w:sz w:val="24"/>
          <w:szCs w:val="24"/>
        </w:rPr>
        <w:t>with the average monthly number across the 24 years</w:t>
      </w:r>
      <w:r w:rsidR="00172568">
        <w:rPr>
          <w:rFonts w:ascii="Times New Roman" w:hAnsi="Times New Roman" w:cs="Times New Roman"/>
          <w:sz w:val="24"/>
          <w:szCs w:val="24"/>
        </w:rPr>
        <w:t xml:space="preserve"> (d</w:t>
      </w:r>
      <w:r w:rsidR="00172568" w:rsidRPr="00615A85">
        <w:rPr>
          <w:rFonts w:ascii="Times New Roman" w:hAnsi="Times New Roman" w:cs="Times New Roman"/>
          <w:sz w:val="24"/>
          <w:szCs w:val="24"/>
        </w:rPr>
        <w:t>otted horizontal line</w:t>
      </w:r>
      <w:r w:rsidR="00172568">
        <w:rPr>
          <w:rFonts w:ascii="Times New Roman" w:hAnsi="Times New Roman" w:cs="Times New Roman"/>
          <w:sz w:val="24"/>
          <w:szCs w:val="24"/>
        </w:rPr>
        <w:t>)</w:t>
      </w:r>
      <w:r w:rsidR="00003FD1">
        <w:rPr>
          <w:rFonts w:ascii="Times New Roman" w:hAnsi="Times New Roman" w:cs="Times New Roman"/>
          <w:sz w:val="24"/>
          <w:szCs w:val="24"/>
        </w:rPr>
        <w:t>. A 13-</w:t>
      </w:r>
      <w:r w:rsidR="00B12D8D">
        <w:rPr>
          <w:rFonts w:ascii="Times New Roman" w:hAnsi="Times New Roman" w:cs="Times New Roman"/>
          <w:sz w:val="24"/>
          <w:szCs w:val="24"/>
        </w:rPr>
        <w:t>month running mean (black line) is plotted for the average value of the six months prior to and after each specific month.</w:t>
      </w:r>
    </w:p>
    <w:p w14:paraId="0E20A526" w14:textId="620061B2" w:rsidR="00172568" w:rsidRDefault="00172568" w:rsidP="00172568">
      <w:pPr>
        <w:rPr>
          <w:rFonts w:ascii="Times New Roman" w:hAnsi="Times New Roman" w:cs="Times New Roman"/>
          <w:sz w:val="24"/>
          <w:szCs w:val="24"/>
        </w:rPr>
      </w:pPr>
      <w:r>
        <w:rPr>
          <w:rFonts w:ascii="Times New Roman" w:hAnsi="Times New Roman" w:cs="Times New Roman"/>
          <w:sz w:val="24"/>
          <w:szCs w:val="24"/>
        </w:rPr>
        <w:t xml:space="preserve"> </w:t>
      </w:r>
    </w:p>
    <w:p w14:paraId="156C5024" w14:textId="77777777" w:rsidR="00172568" w:rsidRDefault="00172568" w:rsidP="00172568">
      <w:pPr>
        <w:pStyle w:val="ListParagraph"/>
        <w:numPr>
          <w:ilvl w:val="0"/>
          <w:numId w:val="12"/>
        </w:numPr>
        <w:rPr>
          <w:sz w:val="24"/>
          <w:szCs w:val="24"/>
        </w:rPr>
      </w:pPr>
      <w:r>
        <w:rPr>
          <w:sz w:val="24"/>
          <w:szCs w:val="24"/>
        </w:rPr>
        <w:t>Auto dispersal trees</w:t>
      </w:r>
    </w:p>
    <w:p w14:paraId="774B246E" w14:textId="3350B2C0" w:rsidR="00172568" w:rsidRPr="00172568" w:rsidRDefault="00B12D8D" w:rsidP="00172568">
      <w:pPr>
        <w:rPr>
          <w:sz w:val="24"/>
          <w:szCs w:val="24"/>
        </w:rPr>
      </w:pPr>
      <w:r>
        <w:rPr>
          <w:noProof/>
          <w:sz w:val="24"/>
          <w:szCs w:val="24"/>
          <w:lang w:eastAsia="en-GB"/>
        </w:rPr>
        <w:drawing>
          <wp:inline distT="0" distB="0" distL="0" distR="0" wp14:anchorId="39E63549" wp14:editId="2F0E270E">
            <wp:extent cx="5943600" cy="158432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Ripe.fruit.allyr.anomalies.DBH.exempt.Auto.13mth.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18C18860" w14:textId="77777777" w:rsidR="00172568" w:rsidRDefault="00172568" w:rsidP="00172568">
      <w:pPr>
        <w:pStyle w:val="ListParagraph"/>
        <w:numPr>
          <w:ilvl w:val="0"/>
          <w:numId w:val="12"/>
        </w:numPr>
        <w:rPr>
          <w:sz w:val="24"/>
          <w:szCs w:val="24"/>
        </w:rPr>
      </w:pPr>
      <w:r>
        <w:rPr>
          <w:sz w:val="24"/>
          <w:szCs w:val="24"/>
        </w:rPr>
        <w:t>Ballistic dispersal</w:t>
      </w:r>
    </w:p>
    <w:p w14:paraId="53997A74" w14:textId="7977A30D" w:rsidR="00172568" w:rsidRDefault="00B12D8D" w:rsidP="00172568">
      <w:pPr>
        <w:widowControl/>
        <w:suppressAutoHyphens w:val="0"/>
        <w:spacing w:after="200" w:line="276" w:lineRule="auto"/>
        <w:rPr>
          <w:sz w:val="24"/>
          <w:szCs w:val="24"/>
        </w:rPr>
      </w:pPr>
      <w:r>
        <w:rPr>
          <w:noProof/>
          <w:sz w:val="24"/>
          <w:szCs w:val="24"/>
          <w:lang w:eastAsia="en-GB"/>
        </w:rPr>
        <w:drawing>
          <wp:inline distT="0" distB="0" distL="0" distR="0" wp14:anchorId="7DB71B76" wp14:editId="567B7023">
            <wp:extent cx="5943600" cy="15843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ipe.fruit.allyr.anomalies.DBH.exempt.Ball.13mth.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41FB9B18" w14:textId="77777777" w:rsidR="00172568" w:rsidRDefault="00172568" w:rsidP="00172568">
      <w:pPr>
        <w:pStyle w:val="ListParagraph"/>
        <w:widowControl/>
        <w:numPr>
          <w:ilvl w:val="0"/>
          <w:numId w:val="12"/>
        </w:numPr>
        <w:suppressAutoHyphens w:val="0"/>
        <w:spacing w:after="200" w:line="276" w:lineRule="auto"/>
        <w:rPr>
          <w:sz w:val="24"/>
          <w:szCs w:val="24"/>
        </w:rPr>
      </w:pPr>
      <w:r>
        <w:rPr>
          <w:sz w:val="24"/>
          <w:szCs w:val="24"/>
        </w:rPr>
        <w:t>Small fleshy fruits</w:t>
      </w:r>
    </w:p>
    <w:p w14:paraId="04BBF279" w14:textId="525B890D" w:rsidR="00B12D8D" w:rsidRDefault="00B12D8D" w:rsidP="00172568">
      <w:pPr>
        <w:widowControl/>
        <w:suppressAutoHyphens w:val="0"/>
        <w:spacing w:after="200" w:line="276" w:lineRule="auto"/>
        <w:rPr>
          <w:sz w:val="24"/>
          <w:szCs w:val="24"/>
        </w:rPr>
      </w:pPr>
      <w:r>
        <w:rPr>
          <w:noProof/>
          <w:sz w:val="24"/>
          <w:szCs w:val="24"/>
          <w:lang w:eastAsia="en-GB"/>
        </w:rPr>
        <w:drawing>
          <wp:inline distT="0" distB="0" distL="0" distR="0" wp14:anchorId="2B113A51" wp14:editId="47A879E7">
            <wp:extent cx="5943600" cy="15843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Ripe.fruit.allyr.anomalies.DBH.exempt.SmFlesh.13mth.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1CA5AAAA" w14:textId="1640A1B2" w:rsidR="00B12D8D" w:rsidRDefault="00B12D8D" w:rsidP="00172568">
      <w:pPr>
        <w:widowControl/>
        <w:suppressAutoHyphens w:val="0"/>
        <w:spacing w:after="200" w:line="276" w:lineRule="auto"/>
        <w:rPr>
          <w:sz w:val="24"/>
          <w:szCs w:val="24"/>
        </w:rPr>
      </w:pPr>
    </w:p>
    <w:p w14:paraId="4887F4AB" w14:textId="1EE77C89" w:rsidR="00B12D8D" w:rsidRDefault="00B12D8D" w:rsidP="00172568">
      <w:pPr>
        <w:widowControl/>
        <w:suppressAutoHyphens w:val="0"/>
        <w:spacing w:after="200" w:line="276" w:lineRule="auto"/>
        <w:rPr>
          <w:sz w:val="24"/>
          <w:szCs w:val="24"/>
        </w:rPr>
      </w:pPr>
    </w:p>
    <w:p w14:paraId="31A15688" w14:textId="4547776C" w:rsidR="00B12D8D" w:rsidRDefault="00B12D8D" w:rsidP="00172568">
      <w:pPr>
        <w:widowControl/>
        <w:suppressAutoHyphens w:val="0"/>
        <w:spacing w:after="200" w:line="276" w:lineRule="auto"/>
        <w:rPr>
          <w:sz w:val="24"/>
          <w:szCs w:val="24"/>
        </w:rPr>
      </w:pPr>
    </w:p>
    <w:p w14:paraId="61BD3DED" w14:textId="77777777" w:rsidR="00B12D8D" w:rsidRDefault="00B12D8D" w:rsidP="00172568">
      <w:pPr>
        <w:widowControl/>
        <w:suppressAutoHyphens w:val="0"/>
        <w:spacing w:after="200" w:line="276" w:lineRule="auto"/>
        <w:rPr>
          <w:sz w:val="24"/>
          <w:szCs w:val="24"/>
        </w:rPr>
      </w:pPr>
    </w:p>
    <w:p w14:paraId="1390B8D1" w14:textId="77777777" w:rsidR="00172568" w:rsidRDefault="00172568" w:rsidP="00172568">
      <w:pPr>
        <w:pStyle w:val="ListParagraph"/>
        <w:widowControl/>
        <w:numPr>
          <w:ilvl w:val="0"/>
          <w:numId w:val="12"/>
        </w:numPr>
        <w:suppressAutoHyphens w:val="0"/>
        <w:spacing w:after="200" w:line="276" w:lineRule="auto"/>
        <w:rPr>
          <w:sz w:val="24"/>
          <w:szCs w:val="24"/>
        </w:rPr>
      </w:pPr>
      <w:r>
        <w:rPr>
          <w:sz w:val="24"/>
          <w:szCs w:val="24"/>
        </w:rPr>
        <w:lastRenderedPageBreak/>
        <w:t>Large fleshy fruits</w:t>
      </w:r>
    </w:p>
    <w:p w14:paraId="320EECFD" w14:textId="1C2DE693" w:rsidR="00172568" w:rsidRDefault="00B12D8D" w:rsidP="00172568">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7F3504D" wp14:editId="2D59A3D3">
            <wp:extent cx="5943600" cy="15843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Ripe.fruit.allyr.anomalies.DBH.exempt.LgFlesh.13mth.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01A66F32" w14:textId="77777777" w:rsidR="00172568" w:rsidRDefault="0077796B" w:rsidP="00172568">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Wind dispersal</w:t>
      </w:r>
    </w:p>
    <w:p w14:paraId="69047700" w14:textId="67CAF4EC" w:rsidR="00172568" w:rsidRDefault="00B12D8D" w:rsidP="00172568">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022DDF8" wp14:editId="67A9764C">
            <wp:extent cx="5943600" cy="15843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Ripe.fruit.allyr.anomalies.DBH.exempt.Wind.13mth.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6B5630C9" w14:textId="77777777" w:rsidR="00172568" w:rsidRDefault="00172568" w:rsidP="00172568">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Capsules dispersed by birds</w:t>
      </w:r>
    </w:p>
    <w:p w14:paraId="649A8900" w14:textId="1451ACFE" w:rsidR="00172568" w:rsidRDefault="00B12D8D" w:rsidP="00172568">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C664D04" wp14:editId="60A982C2">
            <wp:extent cx="5943600" cy="15843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Ripe.fruit.allyr.anomalies.DBH.exempt.ZooCap.13mth.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1786BA1E" w14:textId="77777777" w:rsidR="00172568" w:rsidRDefault="00172568" w:rsidP="00172568">
      <w:pPr>
        <w:rPr>
          <w:rFonts w:ascii="Times New Roman" w:hAnsi="Times New Roman" w:cs="Times New Roman"/>
          <w:sz w:val="24"/>
          <w:szCs w:val="24"/>
        </w:rPr>
      </w:pPr>
    </w:p>
    <w:p w14:paraId="269EC0B4" w14:textId="77777777" w:rsidR="00172568" w:rsidRDefault="00172568">
      <w:pPr>
        <w:widowControl/>
        <w:suppressAutoHyphens w:val="0"/>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BEE37F6" w14:textId="780AFD6A" w:rsidR="00943103" w:rsidRPr="00DB3415" w:rsidRDefault="000225A9" w:rsidP="00943103">
      <w:pPr>
        <w:spacing w:line="360" w:lineRule="auto"/>
        <w:rPr>
          <w:rFonts w:ascii="Times New Roman" w:hAnsi="Times New Roman" w:cs="Times New Roman"/>
          <w:sz w:val="24"/>
          <w:szCs w:val="24"/>
        </w:rPr>
      </w:pPr>
      <w:r>
        <w:rPr>
          <w:sz w:val="24"/>
          <w:szCs w:val="24"/>
        </w:rPr>
        <w:lastRenderedPageBreak/>
        <w:t>FIGURE S7</w:t>
      </w:r>
      <w:r w:rsidR="00172568" w:rsidRPr="00F55DF9">
        <w:rPr>
          <w:sz w:val="24"/>
          <w:szCs w:val="24"/>
        </w:rPr>
        <w:t xml:space="preserve">. </w:t>
      </w:r>
      <w:r w:rsidR="00172568">
        <w:rPr>
          <w:sz w:val="24"/>
          <w:szCs w:val="24"/>
        </w:rPr>
        <w:t xml:space="preserve">Anomaly scores from trees with DBH score 4 or 5 (largest trees), comparing the monthly number of individuals (left) and species (right) </w:t>
      </w:r>
      <w:r w:rsidR="00C8673E">
        <w:rPr>
          <w:sz w:val="24"/>
          <w:szCs w:val="24"/>
        </w:rPr>
        <w:t xml:space="preserve">with flowers </w:t>
      </w:r>
      <w:r w:rsidR="00172568">
        <w:rPr>
          <w:sz w:val="24"/>
          <w:szCs w:val="24"/>
        </w:rPr>
        <w:t xml:space="preserve">with the average monthly number across the 24 years (dotted horizontal line). </w:t>
      </w:r>
      <w:r w:rsidR="00003FD1">
        <w:rPr>
          <w:rFonts w:ascii="Times New Roman" w:hAnsi="Times New Roman" w:cs="Times New Roman"/>
          <w:sz w:val="24"/>
          <w:szCs w:val="24"/>
        </w:rPr>
        <w:t>A 13-</w:t>
      </w:r>
      <w:r w:rsidR="00943103">
        <w:rPr>
          <w:rFonts w:ascii="Times New Roman" w:hAnsi="Times New Roman" w:cs="Times New Roman"/>
          <w:sz w:val="24"/>
          <w:szCs w:val="24"/>
        </w:rPr>
        <w:t>month running mean (black line) is plotted for the average value of the six months prior to and after each specific month.</w:t>
      </w:r>
    </w:p>
    <w:p w14:paraId="33538EE3" w14:textId="77777777" w:rsidR="00172568" w:rsidRDefault="00172568" w:rsidP="00172568">
      <w:pPr>
        <w:rPr>
          <w:sz w:val="24"/>
          <w:szCs w:val="24"/>
        </w:rPr>
      </w:pPr>
    </w:p>
    <w:p w14:paraId="279D579C" w14:textId="77777777" w:rsidR="00172568" w:rsidRDefault="00172568" w:rsidP="00172568">
      <w:pPr>
        <w:pStyle w:val="ListParagraph"/>
        <w:numPr>
          <w:ilvl w:val="0"/>
          <w:numId w:val="13"/>
        </w:numPr>
        <w:rPr>
          <w:sz w:val="24"/>
          <w:szCs w:val="24"/>
        </w:rPr>
      </w:pPr>
      <w:r>
        <w:rPr>
          <w:sz w:val="24"/>
          <w:szCs w:val="24"/>
        </w:rPr>
        <w:t>Pioneer trees</w:t>
      </w:r>
    </w:p>
    <w:p w14:paraId="5A36B78A" w14:textId="0DF150B2" w:rsidR="00172568" w:rsidRDefault="00A13CB6" w:rsidP="00172568">
      <w:pPr>
        <w:widowControl/>
        <w:suppressAutoHyphens w:val="0"/>
        <w:spacing w:after="200" w:line="276" w:lineRule="auto"/>
        <w:rPr>
          <w:sz w:val="24"/>
          <w:szCs w:val="24"/>
        </w:rPr>
      </w:pPr>
      <w:r>
        <w:rPr>
          <w:noProof/>
          <w:sz w:val="24"/>
          <w:szCs w:val="24"/>
          <w:lang w:eastAsia="en-GB"/>
        </w:rPr>
        <w:drawing>
          <wp:inline distT="0" distB="0" distL="0" distR="0" wp14:anchorId="7DB17D79" wp14:editId="34A517C5">
            <wp:extent cx="5943600" cy="158432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Flowers.allyr.anomalies.DBH.exempt.LGguild1.13mth.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002C07FF" w14:textId="77777777" w:rsidR="00172568" w:rsidRDefault="00172568" w:rsidP="00172568">
      <w:pPr>
        <w:pStyle w:val="ListParagraph"/>
        <w:widowControl/>
        <w:numPr>
          <w:ilvl w:val="0"/>
          <w:numId w:val="13"/>
        </w:numPr>
        <w:suppressAutoHyphens w:val="0"/>
        <w:spacing w:after="200" w:line="276" w:lineRule="auto"/>
        <w:rPr>
          <w:sz w:val="24"/>
          <w:szCs w:val="24"/>
        </w:rPr>
      </w:pPr>
      <w:r>
        <w:rPr>
          <w:sz w:val="24"/>
          <w:szCs w:val="24"/>
        </w:rPr>
        <w:t>Non-pioneer Light Demander</w:t>
      </w:r>
    </w:p>
    <w:p w14:paraId="343B7377" w14:textId="37CD0526" w:rsidR="00172568" w:rsidRDefault="00A13CB6" w:rsidP="00172568">
      <w:pPr>
        <w:widowControl/>
        <w:suppressAutoHyphens w:val="0"/>
        <w:spacing w:after="200" w:line="276" w:lineRule="auto"/>
        <w:rPr>
          <w:sz w:val="24"/>
          <w:szCs w:val="24"/>
        </w:rPr>
      </w:pPr>
      <w:r>
        <w:rPr>
          <w:noProof/>
          <w:sz w:val="24"/>
          <w:szCs w:val="24"/>
          <w:lang w:eastAsia="en-GB"/>
        </w:rPr>
        <w:drawing>
          <wp:inline distT="0" distB="0" distL="0" distR="0" wp14:anchorId="4F4B64A9" wp14:editId="537B58E3">
            <wp:extent cx="5943600" cy="158432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Flowers.allyr.anomalies.DBH.exempt.LGguild2.13mth.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67C96E0D" w14:textId="77777777" w:rsidR="00172568" w:rsidRDefault="005C2E31" w:rsidP="00172568">
      <w:pPr>
        <w:pStyle w:val="ListParagraph"/>
        <w:widowControl/>
        <w:numPr>
          <w:ilvl w:val="0"/>
          <w:numId w:val="13"/>
        </w:numPr>
        <w:suppressAutoHyphens w:val="0"/>
        <w:spacing w:after="200" w:line="276" w:lineRule="auto"/>
        <w:rPr>
          <w:sz w:val="24"/>
          <w:szCs w:val="24"/>
        </w:rPr>
      </w:pPr>
      <w:r>
        <w:rPr>
          <w:sz w:val="24"/>
          <w:szCs w:val="24"/>
        </w:rPr>
        <w:t>Shade-</w:t>
      </w:r>
      <w:r w:rsidR="00172568">
        <w:rPr>
          <w:sz w:val="24"/>
          <w:szCs w:val="24"/>
        </w:rPr>
        <w:t>bearer</w:t>
      </w:r>
    </w:p>
    <w:p w14:paraId="358FDE70" w14:textId="60209B12" w:rsidR="00172568" w:rsidRPr="00CB52EF" w:rsidRDefault="00A13CB6" w:rsidP="00172568">
      <w:pPr>
        <w:widowControl/>
        <w:suppressAutoHyphens w:val="0"/>
        <w:spacing w:after="200" w:line="276" w:lineRule="auto"/>
        <w:rPr>
          <w:sz w:val="24"/>
          <w:szCs w:val="24"/>
        </w:rPr>
      </w:pPr>
      <w:r>
        <w:rPr>
          <w:noProof/>
          <w:sz w:val="24"/>
          <w:szCs w:val="24"/>
          <w:lang w:eastAsia="en-GB"/>
        </w:rPr>
        <w:drawing>
          <wp:inline distT="0" distB="0" distL="0" distR="0" wp14:anchorId="5DE9E857" wp14:editId="12DBBA78">
            <wp:extent cx="5943600" cy="15843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Flowers.allyr.anomalies.DBH.exempt.LGguild3.13mth.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6B552FDF" w14:textId="77777777" w:rsidR="00172568" w:rsidRPr="00172568" w:rsidRDefault="00172568" w:rsidP="00172568">
      <w:pPr>
        <w:rPr>
          <w:rFonts w:ascii="Times New Roman" w:hAnsi="Times New Roman" w:cs="Times New Roman"/>
          <w:sz w:val="24"/>
          <w:szCs w:val="24"/>
        </w:rPr>
      </w:pPr>
    </w:p>
    <w:p w14:paraId="5BFABE56" w14:textId="77777777" w:rsidR="00943103" w:rsidRDefault="00943103" w:rsidP="002F1A96">
      <w:pPr>
        <w:rPr>
          <w:sz w:val="24"/>
          <w:szCs w:val="24"/>
        </w:rPr>
      </w:pPr>
    </w:p>
    <w:p w14:paraId="71DA823B" w14:textId="77777777" w:rsidR="00943103" w:rsidRDefault="00943103" w:rsidP="002F1A96">
      <w:pPr>
        <w:rPr>
          <w:sz w:val="24"/>
          <w:szCs w:val="24"/>
        </w:rPr>
      </w:pPr>
    </w:p>
    <w:p w14:paraId="3DE017C9" w14:textId="77777777" w:rsidR="00943103" w:rsidRDefault="00943103" w:rsidP="002F1A96">
      <w:pPr>
        <w:rPr>
          <w:sz w:val="24"/>
          <w:szCs w:val="24"/>
        </w:rPr>
      </w:pPr>
    </w:p>
    <w:p w14:paraId="28713DC9" w14:textId="658D4DC2" w:rsidR="00943103" w:rsidRPr="00DB3415" w:rsidRDefault="000225A9" w:rsidP="00943103">
      <w:pPr>
        <w:spacing w:line="360" w:lineRule="auto"/>
        <w:rPr>
          <w:rFonts w:ascii="Times New Roman" w:hAnsi="Times New Roman" w:cs="Times New Roman"/>
          <w:sz w:val="24"/>
          <w:szCs w:val="24"/>
        </w:rPr>
      </w:pPr>
      <w:r>
        <w:rPr>
          <w:sz w:val="24"/>
          <w:szCs w:val="24"/>
        </w:rPr>
        <w:lastRenderedPageBreak/>
        <w:t>FIGURE S8</w:t>
      </w:r>
      <w:r w:rsidR="002F1A96" w:rsidRPr="00F55DF9">
        <w:rPr>
          <w:sz w:val="24"/>
          <w:szCs w:val="24"/>
        </w:rPr>
        <w:t xml:space="preserve">. </w:t>
      </w:r>
      <w:r w:rsidR="002F1A96">
        <w:rPr>
          <w:sz w:val="24"/>
          <w:szCs w:val="24"/>
        </w:rPr>
        <w:t xml:space="preserve">Anomaly scores from trees with DBH score 4 or 5 (largest trees), comparing the monthly number of individuals (left) and species (right) </w:t>
      </w:r>
      <w:r w:rsidR="00C8673E">
        <w:rPr>
          <w:sz w:val="24"/>
          <w:szCs w:val="24"/>
        </w:rPr>
        <w:t xml:space="preserve">with ripe fruit </w:t>
      </w:r>
      <w:r w:rsidR="002F1A96">
        <w:rPr>
          <w:sz w:val="24"/>
          <w:szCs w:val="24"/>
        </w:rPr>
        <w:t xml:space="preserve">with the average monthly number across the 24 years (dotted horizontal line). </w:t>
      </w:r>
      <w:r w:rsidR="00943103">
        <w:rPr>
          <w:rFonts w:ascii="Times New Roman" w:hAnsi="Times New Roman" w:cs="Times New Roman"/>
          <w:sz w:val="24"/>
          <w:szCs w:val="24"/>
        </w:rPr>
        <w:t>A 13</w:t>
      </w:r>
      <w:r w:rsidR="00003FD1">
        <w:rPr>
          <w:rFonts w:ascii="Times New Roman" w:hAnsi="Times New Roman" w:cs="Times New Roman"/>
          <w:sz w:val="24"/>
          <w:szCs w:val="24"/>
        </w:rPr>
        <w:t>-</w:t>
      </w:r>
      <w:r w:rsidR="00943103">
        <w:rPr>
          <w:rFonts w:ascii="Times New Roman" w:hAnsi="Times New Roman" w:cs="Times New Roman"/>
          <w:sz w:val="24"/>
          <w:szCs w:val="24"/>
        </w:rPr>
        <w:t>month running mean (black line) is plotted for the average value of the six months prior to and after each specific month.</w:t>
      </w:r>
    </w:p>
    <w:p w14:paraId="3E1A7F43" w14:textId="5288AEF1" w:rsidR="002F1A96" w:rsidRDefault="002F1A96" w:rsidP="002F1A96">
      <w:pPr>
        <w:rPr>
          <w:sz w:val="24"/>
          <w:szCs w:val="24"/>
        </w:rPr>
      </w:pPr>
    </w:p>
    <w:p w14:paraId="199113EB" w14:textId="77777777" w:rsidR="002F1A96" w:rsidRDefault="002F1A96" w:rsidP="002F1A96">
      <w:pPr>
        <w:pStyle w:val="ListParagraph"/>
        <w:numPr>
          <w:ilvl w:val="0"/>
          <w:numId w:val="14"/>
        </w:numPr>
        <w:rPr>
          <w:sz w:val="24"/>
          <w:szCs w:val="24"/>
        </w:rPr>
      </w:pPr>
      <w:r>
        <w:rPr>
          <w:sz w:val="24"/>
          <w:szCs w:val="24"/>
        </w:rPr>
        <w:t>Pioneer trees</w:t>
      </w:r>
    </w:p>
    <w:p w14:paraId="6DB5EB65" w14:textId="7D41ED9A" w:rsidR="002F1A96" w:rsidRDefault="00943103" w:rsidP="002F1A96">
      <w:pPr>
        <w:widowControl/>
        <w:suppressAutoHyphens w:val="0"/>
        <w:spacing w:after="200" w:line="276" w:lineRule="auto"/>
        <w:rPr>
          <w:sz w:val="24"/>
          <w:szCs w:val="24"/>
        </w:rPr>
      </w:pPr>
      <w:r>
        <w:rPr>
          <w:noProof/>
          <w:sz w:val="24"/>
          <w:szCs w:val="24"/>
          <w:lang w:eastAsia="en-GB"/>
        </w:rPr>
        <w:drawing>
          <wp:inline distT="0" distB="0" distL="0" distR="0" wp14:anchorId="65451911" wp14:editId="7DA34E08">
            <wp:extent cx="5943600" cy="15843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Ripe.fruit.allyr.anomalies.DBH.exempt.LGguild1.13mth.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77147767" w14:textId="77777777" w:rsidR="002F1A96" w:rsidRDefault="002F1A96" w:rsidP="002F1A96">
      <w:pPr>
        <w:pStyle w:val="ListParagraph"/>
        <w:widowControl/>
        <w:numPr>
          <w:ilvl w:val="0"/>
          <w:numId w:val="14"/>
        </w:numPr>
        <w:suppressAutoHyphens w:val="0"/>
        <w:spacing w:after="200" w:line="276" w:lineRule="auto"/>
        <w:rPr>
          <w:sz w:val="24"/>
          <w:szCs w:val="24"/>
        </w:rPr>
      </w:pPr>
      <w:r>
        <w:rPr>
          <w:sz w:val="24"/>
          <w:szCs w:val="24"/>
        </w:rPr>
        <w:t>Non-pioneer Light Demander</w:t>
      </w:r>
    </w:p>
    <w:p w14:paraId="6735920B" w14:textId="596E3AED" w:rsidR="002F1A96" w:rsidRDefault="00943103" w:rsidP="002F1A96">
      <w:pPr>
        <w:widowControl/>
        <w:suppressAutoHyphens w:val="0"/>
        <w:spacing w:after="200" w:line="276" w:lineRule="auto"/>
        <w:rPr>
          <w:sz w:val="24"/>
          <w:szCs w:val="24"/>
        </w:rPr>
      </w:pPr>
      <w:r>
        <w:rPr>
          <w:noProof/>
          <w:sz w:val="24"/>
          <w:szCs w:val="24"/>
          <w:lang w:eastAsia="en-GB"/>
        </w:rPr>
        <w:drawing>
          <wp:inline distT="0" distB="0" distL="0" distR="0" wp14:anchorId="74D771A8" wp14:editId="2EFA0504">
            <wp:extent cx="5943600" cy="15843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Ripe.fruit.allyr.anomalies.DBH.exempt.LGguild2.13mth.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p w14:paraId="0D3091EE" w14:textId="77777777" w:rsidR="002F1A96" w:rsidRDefault="005C2E31" w:rsidP="002F1A96">
      <w:pPr>
        <w:pStyle w:val="ListParagraph"/>
        <w:widowControl/>
        <w:numPr>
          <w:ilvl w:val="0"/>
          <w:numId w:val="14"/>
        </w:numPr>
        <w:suppressAutoHyphens w:val="0"/>
        <w:spacing w:after="200" w:line="276" w:lineRule="auto"/>
        <w:rPr>
          <w:sz w:val="24"/>
          <w:szCs w:val="24"/>
        </w:rPr>
      </w:pPr>
      <w:r>
        <w:rPr>
          <w:sz w:val="24"/>
          <w:szCs w:val="24"/>
        </w:rPr>
        <w:t>Shade-</w:t>
      </w:r>
      <w:r w:rsidR="002F1A96">
        <w:rPr>
          <w:sz w:val="24"/>
          <w:szCs w:val="24"/>
        </w:rPr>
        <w:t>bearer</w:t>
      </w:r>
    </w:p>
    <w:p w14:paraId="1B5B1A73" w14:textId="35E8FB75" w:rsidR="00BF4168" w:rsidRPr="00A63281" w:rsidRDefault="00943103" w:rsidP="00A63281">
      <w:pPr>
        <w:widowControl/>
        <w:suppressAutoHyphens w:val="0"/>
        <w:spacing w:after="200" w:line="276" w:lineRule="auto"/>
        <w:rPr>
          <w:sz w:val="24"/>
          <w:szCs w:val="24"/>
        </w:rPr>
      </w:pPr>
      <w:r>
        <w:rPr>
          <w:noProof/>
          <w:sz w:val="24"/>
          <w:szCs w:val="24"/>
          <w:lang w:eastAsia="en-GB"/>
        </w:rPr>
        <w:drawing>
          <wp:inline distT="0" distB="0" distL="0" distR="0" wp14:anchorId="4603879A" wp14:editId="720B0192">
            <wp:extent cx="5943600" cy="15843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Ripe.fruit.allyr.anomalies.DBH.exempt.LGguild3.13mth.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1584325"/>
                    </a:xfrm>
                    <a:prstGeom prst="rect">
                      <a:avLst/>
                    </a:prstGeom>
                  </pic:spPr>
                </pic:pic>
              </a:graphicData>
            </a:graphic>
          </wp:inline>
        </w:drawing>
      </w:r>
    </w:p>
    <w:sectPr w:rsidR="00BF4168" w:rsidRPr="00A63281" w:rsidSect="001E530B">
      <w:headerReference w:type="default" r:id="rId64"/>
      <w:pgSz w:w="12240" w:h="15840" w:code="1"/>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4D1B6" w14:textId="77777777" w:rsidR="002B0A69" w:rsidRDefault="002B0A69" w:rsidP="001E530B">
      <w:r>
        <w:separator/>
      </w:r>
    </w:p>
  </w:endnote>
  <w:endnote w:type="continuationSeparator" w:id="0">
    <w:p w14:paraId="07A1FD91" w14:textId="77777777" w:rsidR="002B0A69" w:rsidRDefault="002B0A69" w:rsidP="001E5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F94A2" w14:textId="77777777" w:rsidR="002B0A69" w:rsidRDefault="002B0A69" w:rsidP="001E530B">
      <w:r>
        <w:separator/>
      </w:r>
    </w:p>
  </w:footnote>
  <w:footnote w:type="continuationSeparator" w:id="0">
    <w:p w14:paraId="0D3BDC24" w14:textId="77777777" w:rsidR="002B0A69" w:rsidRDefault="002B0A69" w:rsidP="001E53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24260" w14:textId="77777777" w:rsidR="00AF3B28" w:rsidRDefault="00AF3B28" w:rsidP="001E530B">
    <w:pPr>
      <w:pStyle w:val="Header"/>
      <w:tabs>
        <w:tab w:val="clear" w:pos="4513"/>
        <w:tab w:val="clear" w:pos="9026"/>
        <w:tab w:val="right" w:pos="8931"/>
      </w:tabs>
    </w:pPr>
    <w:proofErr w:type="spellStart"/>
    <w:r>
      <w:t>Babweteera</w:t>
    </w:r>
    <w:proofErr w:type="spellEnd"/>
    <w:r>
      <w:t xml:space="preserve"> </w:t>
    </w:r>
    <w:r w:rsidRPr="003A2F3E">
      <w:rPr>
        <w:i/>
      </w:rPr>
      <w:t>et al.</w:t>
    </w:r>
    <w:r>
      <w:tab/>
      <w:t>Ecology of Forest Phenology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11160"/>
    <w:multiLevelType w:val="hybridMultilevel"/>
    <w:tmpl w:val="72D01C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071D02"/>
    <w:multiLevelType w:val="hybridMultilevel"/>
    <w:tmpl w:val="72D01C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6561AE"/>
    <w:multiLevelType w:val="hybridMultilevel"/>
    <w:tmpl w:val="72D01C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6F1903"/>
    <w:multiLevelType w:val="hybridMultilevel"/>
    <w:tmpl w:val="72D01C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C75FC2"/>
    <w:multiLevelType w:val="hybridMultilevel"/>
    <w:tmpl w:val="53A2C8E8"/>
    <w:lvl w:ilvl="0" w:tplc="21C25234">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645597"/>
    <w:multiLevelType w:val="hybridMultilevel"/>
    <w:tmpl w:val="8DE4C492"/>
    <w:lvl w:ilvl="0" w:tplc="30DAA236">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983A1E"/>
    <w:multiLevelType w:val="hybridMultilevel"/>
    <w:tmpl w:val="48F43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AC6F94"/>
    <w:multiLevelType w:val="hybridMultilevel"/>
    <w:tmpl w:val="72D01C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2C10D3"/>
    <w:multiLevelType w:val="hybridMultilevel"/>
    <w:tmpl w:val="E24AD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862300"/>
    <w:multiLevelType w:val="hybridMultilevel"/>
    <w:tmpl w:val="3F1A5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469329E"/>
    <w:multiLevelType w:val="hybridMultilevel"/>
    <w:tmpl w:val="53A2C8E8"/>
    <w:lvl w:ilvl="0" w:tplc="21C25234">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F81B9A"/>
    <w:multiLevelType w:val="hybridMultilevel"/>
    <w:tmpl w:val="F8081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B5175E"/>
    <w:multiLevelType w:val="hybridMultilevel"/>
    <w:tmpl w:val="72D01C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D163E1"/>
    <w:multiLevelType w:val="hybridMultilevel"/>
    <w:tmpl w:val="72D01C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6"/>
  </w:num>
  <w:num w:numId="4">
    <w:abstractNumId w:val="2"/>
  </w:num>
  <w:num w:numId="5">
    <w:abstractNumId w:val="1"/>
  </w:num>
  <w:num w:numId="6">
    <w:abstractNumId w:val="8"/>
  </w:num>
  <w:num w:numId="7">
    <w:abstractNumId w:val="9"/>
  </w:num>
  <w:num w:numId="8">
    <w:abstractNumId w:val="10"/>
  </w:num>
  <w:num w:numId="9">
    <w:abstractNumId w:val="5"/>
  </w:num>
  <w:num w:numId="10">
    <w:abstractNumId w:val="12"/>
  </w:num>
  <w:num w:numId="11">
    <w:abstractNumId w:val="0"/>
  </w:num>
  <w:num w:numId="12">
    <w:abstractNumId w:val="7"/>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115"/>
    <w:rsid w:val="00000929"/>
    <w:rsid w:val="00003FD1"/>
    <w:rsid w:val="00012EC8"/>
    <w:rsid w:val="000225A9"/>
    <w:rsid w:val="0002416C"/>
    <w:rsid w:val="00026934"/>
    <w:rsid w:val="000279AD"/>
    <w:rsid w:val="000361FC"/>
    <w:rsid w:val="00040785"/>
    <w:rsid w:val="00046854"/>
    <w:rsid w:val="00053FAC"/>
    <w:rsid w:val="00054221"/>
    <w:rsid w:val="00057F51"/>
    <w:rsid w:val="000630E3"/>
    <w:rsid w:val="000751D1"/>
    <w:rsid w:val="00084797"/>
    <w:rsid w:val="000877D7"/>
    <w:rsid w:val="000A2260"/>
    <w:rsid w:val="000A2292"/>
    <w:rsid w:val="000A2ED6"/>
    <w:rsid w:val="000B0822"/>
    <w:rsid w:val="000B102A"/>
    <w:rsid w:val="000C0F5F"/>
    <w:rsid w:val="000D5B85"/>
    <w:rsid w:val="000E4524"/>
    <w:rsid w:val="000F5293"/>
    <w:rsid w:val="00103514"/>
    <w:rsid w:val="00115F0F"/>
    <w:rsid w:val="00117E98"/>
    <w:rsid w:val="001204EE"/>
    <w:rsid w:val="001350A3"/>
    <w:rsid w:val="00141A39"/>
    <w:rsid w:val="001513AB"/>
    <w:rsid w:val="00172568"/>
    <w:rsid w:val="00172836"/>
    <w:rsid w:val="001900C0"/>
    <w:rsid w:val="00192BF2"/>
    <w:rsid w:val="001A1C25"/>
    <w:rsid w:val="001A3446"/>
    <w:rsid w:val="001A7929"/>
    <w:rsid w:val="001C1C38"/>
    <w:rsid w:val="001C6243"/>
    <w:rsid w:val="001D0108"/>
    <w:rsid w:val="001E16C5"/>
    <w:rsid w:val="001E30BC"/>
    <w:rsid w:val="001E530B"/>
    <w:rsid w:val="001F033E"/>
    <w:rsid w:val="001F1D1B"/>
    <w:rsid w:val="002041EF"/>
    <w:rsid w:val="00220417"/>
    <w:rsid w:val="002245A3"/>
    <w:rsid w:val="00225A11"/>
    <w:rsid w:val="00227321"/>
    <w:rsid w:val="00230068"/>
    <w:rsid w:val="00254518"/>
    <w:rsid w:val="00260A54"/>
    <w:rsid w:val="002615F6"/>
    <w:rsid w:val="00264D7A"/>
    <w:rsid w:val="0027004C"/>
    <w:rsid w:val="00271A72"/>
    <w:rsid w:val="00276494"/>
    <w:rsid w:val="00276BCD"/>
    <w:rsid w:val="00287829"/>
    <w:rsid w:val="00295D45"/>
    <w:rsid w:val="002A6A65"/>
    <w:rsid w:val="002B04F2"/>
    <w:rsid w:val="002B0A69"/>
    <w:rsid w:val="002B388B"/>
    <w:rsid w:val="002B3D0A"/>
    <w:rsid w:val="002B6EC1"/>
    <w:rsid w:val="002B709F"/>
    <w:rsid w:val="002D0988"/>
    <w:rsid w:val="002D0B43"/>
    <w:rsid w:val="002D4EA9"/>
    <w:rsid w:val="002E0914"/>
    <w:rsid w:val="002E36AF"/>
    <w:rsid w:val="002E4EF2"/>
    <w:rsid w:val="002E7DF4"/>
    <w:rsid w:val="002F1A96"/>
    <w:rsid w:val="002F1BBE"/>
    <w:rsid w:val="002F31AE"/>
    <w:rsid w:val="002F48B4"/>
    <w:rsid w:val="0030325F"/>
    <w:rsid w:val="00304420"/>
    <w:rsid w:val="00306321"/>
    <w:rsid w:val="00313B42"/>
    <w:rsid w:val="003159D1"/>
    <w:rsid w:val="003246AE"/>
    <w:rsid w:val="00332FB1"/>
    <w:rsid w:val="00333918"/>
    <w:rsid w:val="003461E5"/>
    <w:rsid w:val="003474AD"/>
    <w:rsid w:val="00371516"/>
    <w:rsid w:val="003742AF"/>
    <w:rsid w:val="00376281"/>
    <w:rsid w:val="003A2F3E"/>
    <w:rsid w:val="003A698C"/>
    <w:rsid w:val="003B2042"/>
    <w:rsid w:val="003E5C08"/>
    <w:rsid w:val="003E6BCF"/>
    <w:rsid w:val="00404396"/>
    <w:rsid w:val="00405724"/>
    <w:rsid w:val="00405DBC"/>
    <w:rsid w:val="00427816"/>
    <w:rsid w:val="00435289"/>
    <w:rsid w:val="00437EDB"/>
    <w:rsid w:val="00446DD5"/>
    <w:rsid w:val="004615B7"/>
    <w:rsid w:val="00466DEC"/>
    <w:rsid w:val="00470AE7"/>
    <w:rsid w:val="004903B0"/>
    <w:rsid w:val="004C1D09"/>
    <w:rsid w:val="004D398E"/>
    <w:rsid w:val="004D4F8B"/>
    <w:rsid w:val="005042AB"/>
    <w:rsid w:val="005044F6"/>
    <w:rsid w:val="00513B1E"/>
    <w:rsid w:val="005163F8"/>
    <w:rsid w:val="0053501F"/>
    <w:rsid w:val="0054218B"/>
    <w:rsid w:val="00543318"/>
    <w:rsid w:val="00546D2E"/>
    <w:rsid w:val="00552115"/>
    <w:rsid w:val="00575CEA"/>
    <w:rsid w:val="00582409"/>
    <w:rsid w:val="00583535"/>
    <w:rsid w:val="00585579"/>
    <w:rsid w:val="0058715A"/>
    <w:rsid w:val="00590ABE"/>
    <w:rsid w:val="00591603"/>
    <w:rsid w:val="005936E0"/>
    <w:rsid w:val="005976CB"/>
    <w:rsid w:val="005A6AAB"/>
    <w:rsid w:val="005B1CA8"/>
    <w:rsid w:val="005B2662"/>
    <w:rsid w:val="005C2E31"/>
    <w:rsid w:val="005C3769"/>
    <w:rsid w:val="005C3856"/>
    <w:rsid w:val="005C49C8"/>
    <w:rsid w:val="005D7262"/>
    <w:rsid w:val="005F06D3"/>
    <w:rsid w:val="005F3D0C"/>
    <w:rsid w:val="00601B76"/>
    <w:rsid w:val="00603BB0"/>
    <w:rsid w:val="00605A09"/>
    <w:rsid w:val="00615A85"/>
    <w:rsid w:val="00617400"/>
    <w:rsid w:val="00623363"/>
    <w:rsid w:val="0062454A"/>
    <w:rsid w:val="00626FA2"/>
    <w:rsid w:val="00644551"/>
    <w:rsid w:val="00653FDE"/>
    <w:rsid w:val="00654102"/>
    <w:rsid w:val="00660029"/>
    <w:rsid w:val="00665999"/>
    <w:rsid w:val="00672C5C"/>
    <w:rsid w:val="00681DA0"/>
    <w:rsid w:val="00691553"/>
    <w:rsid w:val="006957D2"/>
    <w:rsid w:val="006A2B00"/>
    <w:rsid w:val="006A4A11"/>
    <w:rsid w:val="006C208B"/>
    <w:rsid w:val="006C6D25"/>
    <w:rsid w:val="006D714C"/>
    <w:rsid w:val="006E2798"/>
    <w:rsid w:val="006E3100"/>
    <w:rsid w:val="006F2863"/>
    <w:rsid w:val="006F7508"/>
    <w:rsid w:val="00701527"/>
    <w:rsid w:val="00711005"/>
    <w:rsid w:val="0071131A"/>
    <w:rsid w:val="007126E6"/>
    <w:rsid w:val="00714ED0"/>
    <w:rsid w:val="00715647"/>
    <w:rsid w:val="00732CBA"/>
    <w:rsid w:val="00736E73"/>
    <w:rsid w:val="00747856"/>
    <w:rsid w:val="00754E64"/>
    <w:rsid w:val="00766973"/>
    <w:rsid w:val="00772C3F"/>
    <w:rsid w:val="0077796B"/>
    <w:rsid w:val="0078498E"/>
    <w:rsid w:val="00785667"/>
    <w:rsid w:val="0079307C"/>
    <w:rsid w:val="0079500F"/>
    <w:rsid w:val="00797584"/>
    <w:rsid w:val="00797C0A"/>
    <w:rsid w:val="007A0003"/>
    <w:rsid w:val="007A0B1E"/>
    <w:rsid w:val="007B6248"/>
    <w:rsid w:val="007C0889"/>
    <w:rsid w:val="007E2CAB"/>
    <w:rsid w:val="007E5B45"/>
    <w:rsid w:val="007E6FC1"/>
    <w:rsid w:val="007E7343"/>
    <w:rsid w:val="007E7572"/>
    <w:rsid w:val="007F4D1F"/>
    <w:rsid w:val="0080495F"/>
    <w:rsid w:val="0081004D"/>
    <w:rsid w:val="00817D5A"/>
    <w:rsid w:val="0082174F"/>
    <w:rsid w:val="00827318"/>
    <w:rsid w:val="0083265C"/>
    <w:rsid w:val="008349C2"/>
    <w:rsid w:val="00844270"/>
    <w:rsid w:val="00844B8B"/>
    <w:rsid w:val="008510B8"/>
    <w:rsid w:val="00853CAC"/>
    <w:rsid w:val="0085510D"/>
    <w:rsid w:val="00856197"/>
    <w:rsid w:val="00861DFD"/>
    <w:rsid w:val="008666CB"/>
    <w:rsid w:val="0088123F"/>
    <w:rsid w:val="00885335"/>
    <w:rsid w:val="00885712"/>
    <w:rsid w:val="0089522D"/>
    <w:rsid w:val="008B40F7"/>
    <w:rsid w:val="008E1FF7"/>
    <w:rsid w:val="008F1C07"/>
    <w:rsid w:val="00910B84"/>
    <w:rsid w:val="00911C45"/>
    <w:rsid w:val="00912589"/>
    <w:rsid w:val="00920209"/>
    <w:rsid w:val="00920749"/>
    <w:rsid w:val="0092365E"/>
    <w:rsid w:val="0092413F"/>
    <w:rsid w:val="00925899"/>
    <w:rsid w:val="00930780"/>
    <w:rsid w:val="00931D49"/>
    <w:rsid w:val="00936221"/>
    <w:rsid w:val="00937BB8"/>
    <w:rsid w:val="00943103"/>
    <w:rsid w:val="009461E0"/>
    <w:rsid w:val="00953A9C"/>
    <w:rsid w:val="00953C7F"/>
    <w:rsid w:val="0095527A"/>
    <w:rsid w:val="00961ECE"/>
    <w:rsid w:val="00972987"/>
    <w:rsid w:val="00993348"/>
    <w:rsid w:val="009A2959"/>
    <w:rsid w:val="009A4715"/>
    <w:rsid w:val="009B69D0"/>
    <w:rsid w:val="009C2515"/>
    <w:rsid w:val="009D5E8A"/>
    <w:rsid w:val="009D6BDE"/>
    <w:rsid w:val="009D6C33"/>
    <w:rsid w:val="009E1F13"/>
    <w:rsid w:val="009E30BF"/>
    <w:rsid w:val="009F3CF2"/>
    <w:rsid w:val="009F49CD"/>
    <w:rsid w:val="009F4DE5"/>
    <w:rsid w:val="009F69B4"/>
    <w:rsid w:val="00A00AB9"/>
    <w:rsid w:val="00A0352C"/>
    <w:rsid w:val="00A049E0"/>
    <w:rsid w:val="00A05033"/>
    <w:rsid w:val="00A07E78"/>
    <w:rsid w:val="00A10C36"/>
    <w:rsid w:val="00A13CB6"/>
    <w:rsid w:val="00A239C1"/>
    <w:rsid w:val="00A25399"/>
    <w:rsid w:val="00A25999"/>
    <w:rsid w:val="00A26809"/>
    <w:rsid w:val="00A3548E"/>
    <w:rsid w:val="00A403C9"/>
    <w:rsid w:val="00A4348A"/>
    <w:rsid w:val="00A63281"/>
    <w:rsid w:val="00A74A9D"/>
    <w:rsid w:val="00A77EFE"/>
    <w:rsid w:val="00A81853"/>
    <w:rsid w:val="00A81E3E"/>
    <w:rsid w:val="00A85972"/>
    <w:rsid w:val="00AA34F9"/>
    <w:rsid w:val="00AA3A0E"/>
    <w:rsid w:val="00AA3A94"/>
    <w:rsid w:val="00AB1939"/>
    <w:rsid w:val="00AB7821"/>
    <w:rsid w:val="00AC3649"/>
    <w:rsid w:val="00AC42F1"/>
    <w:rsid w:val="00AD554F"/>
    <w:rsid w:val="00AD58F1"/>
    <w:rsid w:val="00AF3B28"/>
    <w:rsid w:val="00B05873"/>
    <w:rsid w:val="00B102D1"/>
    <w:rsid w:val="00B12D8D"/>
    <w:rsid w:val="00B1533B"/>
    <w:rsid w:val="00B2333B"/>
    <w:rsid w:val="00B249E5"/>
    <w:rsid w:val="00B41392"/>
    <w:rsid w:val="00B4436B"/>
    <w:rsid w:val="00B61053"/>
    <w:rsid w:val="00B65411"/>
    <w:rsid w:val="00B67E6C"/>
    <w:rsid w:val="00B76165"/>
    <w:rsid w:val="00B777A5"/>
    <w:rsid w:val="00B77F50"/>
    <w:rsid w:val="00B80E16"/>
    <w:rsid w:val="00B94EE1"/>
    <w:rsid w:val="00BA066C"/>
    <w:rsid w:val="00BA18B7"/>
    <w:rsid w:val="00BA44EE"/>
    <w:rsid w:val="00BA4C39"/>
    <w:rsid w:val="00BB48D6"/>
    <w:rsid w:val="00BD0FCA"/>
    <w:rsid w:val="00BD558E"/>
    <w:rsid w:val="00BD55A1"/>
    <w:rsid w:val="00BD5BBB"/>
    <w:rsid w:val="00BD633D"/>
    <w:rsid w:val="00BD7677"/>
    <w:rsid w:val="00BD79F1"/>
    <w:rsid w:val="00BF1D9D"/>
    <w:rsid w:val="00BF4168"/>
    <w:rsid w:val="00BF4179"/>
    <w:rsid w:val="00C04DCB"/>
    <w:rsid w:val="00C2173B"/>
    <w:rsid w:val="00C23801"/>
    <w:rsid w:val="00C24AF0"/>
    <w:rsid w:val="00C332BD"/>
    <w:rsid w:val="00C34BF1"/>
    <w:rsid w:val="00C408CF"/>
    <w:rsid w:val="00C41E98"/>
    <w:rsid w:val="00C42F81"/>
    <w:rsid w:val="00C45BDC"/>
    <w:rsid w:val="00C50CBB"/>
    <w:rsid w:val="00C51538"/>
    <w:rsid w:val="00C62CE8"/>
    <w:rsid w:val="00C7134A"/>
    <w:rsid w:val="00C8673E"/>
    <w:rsid w:val="00C87A9A"/>
    <w:rsid w:val="00C96BD9"/>
    <w:rsid w:val="00CB32AC"/>
    <w:rsid w:val="00CB3876"/>
    <w:rsid w:val="00CB52EF"/>
    <w:rsid w:val="00CB65E8"/>
    <w:rsid w:val="00CD259C"/>
    <w:rsid w:val="00CD4B96"/>
    <w:rsid w:val="00CD64F1"/>
    <w:rsid w:val="00CE1550"/>
    <w:rsid w:val="00CE4408"/>
    <w:rsid w:val="00CF2B69"/>
    <w:rsid w:val="00CF7504"/>
    <w:rsid w:val="00CF7FE6"/>
    <w:rsid w:val="00D11821"/>
    <w:rsid w:val="00D20B9A"/>
    <w:rsid w:val="00D22036"/>
    <w:rsid w:val="00D22D2B"/>
    <w:rsid w:val="00D245A4"/>
    <w:rsid w:val="00D309A0"/>
    <w:rsid w:val="00D30A1A"/>
    <w:rsid w:val="00D40045"/>
    <w:rsid w:val="00D45089"/>
    <w:rsid w:val="00D45EA2"/>
    <w:rsid w:val="00D517F7"/>
    <w:rsid w:val="00D539C0"/>
    <w:rsid w:val="00D548B4"/>
    <w:rsid w:val="00D65792"/>
    <w:rsid w:val="00D7217F"/>
    <w:rsid w:val="00D82CC8"/>
    <w:rsid w:val="00D94707"/>
    <w:rsid w:val="00DB2088"/>
    <w:rsid w:val="00DB3415"/>
    <w:rsid w:val="00DC6EAC"/>
    <w:rsid w:val="00DD4A47"/>
    <w:rsid w:val="00DD6870"/>
    <w:rsid w:val="00DD6B2F"/>
    <w:rsid w:val="00DE4642"/>
    <w:rsid w:val="00E00CD0"/>
    <w:rsid w:val="00E0423E"/>
    <w:rsid w:val="00E05183"/>
    <w:rsid w:val="00E236F1"/>
    <w:rsid w:val="00E271A6"/>
    <w:rsid w:val="00E3533E"/>
    <w:rsid w:val="00E52685"/>
    <w:rsid w:val="00E573F5"/>
    <w:rsid w:val="00E62342"/>
    <w:rsid w:val="00E67506"/>
    <w:rsid w:val="00E677F3"/>
    <w:rsid w:val="00EA0004"/>
    <w:rsid w:val="00EA3CAA"/>
    <w:rsid w:val="00EB472C"/>
    <w:rsid w:val="00EB6D7C"/>
    <w:rsid w:val="00EB7373"/>
    <w:rsid w:val="00EC3CE0"/>
    <w:rsid w:val="00EC789C"/>
    <w:rsid w:val="00ED2501"/>
    <w:rsid w:val="00ED35BE"/>
    <w:rsid w:val="00ED56AE"/>
    <w:rsid w:val="00EE210F"/>
    <w:rsid w:val="00EF4938"/>
    <w:rsid w:val="00EF5F05"/>
    <w:rsid w:val="00F04B0D"/>
    <w:rsid w:val="00F1062F"/>
    <w:rsid w:val="00F112DD"/>
    <w:rsid w:val="00F22990"/>
    <w:rsid w:val="00F354CB"/>
    <w:rsid w:val="00F365D4"/>
    <w:rsid w:val="00F438DA"/>
    <w:rsid w:val="00F43C5F"/>
    <w:rsid w:val="00F52EEA"/>
    <w:rsid w:val="00F53FB5"/>
    <w:rsid w:val="00F55DF9"/>
    <w:rsid w:val="00F60A72"/>
    <w:rsid w:val="00F67DD0"/>
    <w:rsid w:val="00F74230"/>
    <w:rsid w:val="00F7691F"/>
    <w:rsid w:val="00F9265E"/>
    <w:rsid w:val="00F93979"/>
    <w:rsid w:val="00FA0366"/>
    <w:rsid w:val="00FA6C7C"/>
    <w:rsid w:val="00FB543B"/>
    <w:rsid w:val="00FB79B5"/>
    <w:rsid w:val="00FC1C23"/>
    <w:rsid w:val="00FC4C46"/>
    <w:rsid w:val="00FC63A4"/>
    <w:rsid w:val="00FC68B1"/>
    <w:rsid w:val="00FD5EC4"/>
    <w:rsid w:val="00FD6DBA"/>
    <w:rsid w:val="00FE122D"/>
    <w:rsid w:val="00FE31BB"/>
    <w:rsid w:val="00FE6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1CD17"/>
  <w15:docId w15:val="{866AF920-3739-4C67-A624-EA9B1A31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ourier New"/>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65E"/>
    <w:pPr>
      <w:widowControl w:val="0"/>
      <w:suppressAutoHyphens/>
      <w:spacing w:after="0" w:line="240" w:lineRule="auto"/>
    </w:pPr>
  </w:style>
  <w:style w:type="paragraph" w:styleId="Heading2">
    <w:name w:val="heading 2"/>
    <w:basedOn w:val="Normal"/>
    <w:next w:val="Normal"/>
    <w:link w:val="Heading2Char"/>
    <w:uiPriority w:val="9"/>
    <w:semiHidden/>
    <w:unhideWhenUsed/>
    <w:qFormat/>
    <w:rsid w:val="004615B7"/>
    <w:pPr>
      <w:keepNext/>
      <w:keepLines/>
      <w:widowControl/>
      <w:suppressAutoHyphens w:val="0"/>
      <w:spacing w:before="200" w:line="480" w:lineRule="auto"/>
      <w:outlineLvl w:val="1"/>
    </w:pPr>
    <w:rPr>
      <w:rFonts w:ascii="Times New Roman" w:eastAsiaTheme="majorEastAsia"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B84"/>
    <w:pPr>
      <w:ind w:left="720"/>
      <w:contextualSpacing/>
    </w:pPr>
    <w:rPr>
      <w:rFonts w:eastAsia="Times New Roman"/>
    </w:rPr>
  </w:style>
  <w:style w:type="paragraph" w:styleId="BalloonText">
    <w:name w:val="Balloon Text"/>
    <w:basedOn w:val="Normal"/>
    <w:link w:val="BalloonTextChar"/>
    <w:uiPriority w:val="99"/>
    <w:semiHidden/>
    <w:unhideWhenUsed/>
    <w:rsid w:val="00552115"/>
    <w:rPr>
      <w:rFonts w:ascii="Tahoma" w:hAnsi="Tahoma" w:cs="Tahoma"/>
      <w:sz w:val="16"/>
      <w:szCs w:val="16"/>
    </w:rPr>
  </w:style>
  <w:style w:type="character" w:customStyle="1" w:styleId="BalloonTextChar">
    <w:name w:val="Balloon Text Char"/>
    <w:basedOn w:val="DefaultParagraphFont"/>
    <w:link w:val="BalloonText"/>
    <w:uiPriority w:val="99"/>
    <w:semiHidden/>
    <w:rsid w:val="00552115"/>
    <w:rPr>
      <w:rFonts w:ascii="Tahoma" w:hAnsi="Tahoma" w:cs="Tahoma"/>
      <w:sz w:val="16"/>
      <w:szCs w:val="16"/>
    </w:rPr>
  </w:style>
  <w:style w:type="character" w:customStyle="1" w:styleId="Heading2Char">
    <w:name w:val="Heading 2 Char"/>
    <w:basedOn w:val="DefaultParagraphFont"/>
    <w:link w:val="Heading2"/>
    <w:uiPriority w:val="9"/>
    <w:semiHidden/>
    <w:rsid w:val="004615B7"/>
    <w:rPr>
      <w:rFonts w:ascii="Times New Roman" w:eastAsiaTheme="majorEastAsia" w:hAnsi="Times New Roman" w:cs="Times New Roman"/>
      <w:b/>
      <w:sz w:val="24"/>
      <w:szCs w:val="24"/>
    </w:rPr>
  </w:style>
  <w:style w:type="paragraph" w:styleId="HTMLPreformatted">
    <w:name w:val="HTML Preformatted"/>
    <w:basedOn w:val="Normal"/>
    <w:link w:val="HTMLPreformattedChar"/>
    <w:uiPriority w:val="99"/>
    <w:semiHidden/>
    <w:unhideWhenUsed/>
    <w:rsid w:val="00CF2B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sz w:val="20"/>
      <w:szCs w:val="20"/>
      <w:lang w:eastAsia="en-GB"/>
    </w:rPr>
  </w:style>
  <w:style w:type="character" w:customStyle="1" w:styleId="HTMLPreformattedChar">
    <w:name w:val="HTML Preformatted Char"/>
    <w:basedOn w:val="DefaultParagraphFont"/>
    <w:link w:val="HTMLPreformatted"/>
    <w:uiPriority w:val="99"/>
    <w:semiHidden/>
    <w:rsid w:val="00CF2B69"/>
    <w:rPr>
      <w:rFonts w:ascii="Courier New" w:eastAsia="Times New Roman" w:hAnsi="Courier New"/>
      <w:sz w:val="20"/>
      <w:szCs w:val="20"/>
      <w:lang w:eastAsia="en-GB"/>
    </w:rPr>
  </w:style>
  <w:style w:type="character" w:styleId="Hyperlink">
    <w:name w:val="Hyperlink"/>
    <w:basedOn w:val="DefaultParagraphFont"/>
    <w:uiPriority w:val="99"/>
    <w:unhideWhenUsed/>
    <w:rsid w:val="00961ECE"/>
    <w:rPr>
      <w:color w:val="0000FF" w:themeColor="hyperlink"/>
      <w:u w:val="single"/>
    </w:rPr>
  </w:style>
  <w:style w:type="character" w:styleId="LineNumber">
    <w:name w:val="line number"/>
    <w:basedOn w:val="DefaultParagraphFont"/>
    <w:uiPriority w:val="99"/>
    <w:semiHidden/>
    <w:unhideWhenUsed/>
    <w:rsid w:val="00012EC8"/>
  </w:style>
  <w:style w:type="paragraph" w:styleId="Header">
    <w:name w:val="header"/>
    <w:basedOn w:val="Normal"/>
    <w:link w:val="HeaderChar"/>
    <w:uiPriority w:val="99"/>
    <w:unhideWhenUsed/>
    <w:rsid w:val="001E530B"/>
    <w:pPr>
      <w:tabs>
        <w:tab w:val="center" w:pos="4513"/>
        <w:tab w:val="right" w:pos="9026"/>
      </w:tabs>
    </w:pPr>
  </w:style>
  <w:style w:type="character" w:customStyle="1" w:styleId="HeaderChar">
    <w:name w:val="Header Char"/>
    <w:basedOn w:val="DefaultParagraphFont"/>
    <w:link w:val="Header"/>
    <w:uiPriority w:val="99"/>
    <w:rsid w:val="001E530B"/>
  </w:style>
  <w:style w:type="paragraph" w:styleId="Footer">
    <w:name w:val="footer"/>
    <w:basedOn w:val="Normal"/>
    <w:link w:val="FooterChar"/>
    <w:uiPriority w:val="99"/>
    <w:unhideWhenUsed/>
    <w:rsid w:val="001E530B"/>
    <w:pPr>
      <w:tabs>
        <w:tab w:val="center" w:pos="4513"/>
        <w:tab w:val="right" w:pos="9026"/>
      </w:tabs>
    </w:pPr>
  </w:style>
  <w:style w:type="character" w:customStyle="1" w:styleId="FooterChar">
    <w:name w:val="Footer Char"/>
    <w:basedOn w:val="DefaultParagraphFont"/>
    <w:link w:val="Footer"/>
    <w:uiPriority w:val="99"/>
    <w:rsid w:val="001E530B"/>
  </w:style>
  <w:style w:type="table" w:styleId="TableGrid">
    <w:name w:val="Table Grid"/>
    <w:basedOn w:val="TableNormal"/>
    <w:uiPriority w:val="59"/>
    <w:rsid w:val="00DB2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67E6C"/>
  </w:style>
  <w:style w:type="character" w:styleId="CommentReference">
    <w:name w:val="annotation reference"/>
    <w:basedOn w:val="DefaultParagraphFont"/>
    <w:uiPriority w:val="99"/>
    <w:semiHidden/>
    <w:unhideWhenUsed/>
    <w:rsid w:val="00A049E0"/>
    <w:rPr>
      <w:sz w:val="16"/>
      <w:szCs w:val="16"/>
    </w:rPr>
  </w:style>
  <w:style w:type="paragraph" w:styleId="CommentText">
    <w:name w:val="annotation text"/>
    <w:basedOn w:val="Normal"/>
    <w:link w:val="CommentTextChar"/>
    <w:uiPriority w:val="99"/>
    <w:unhideWhenUsed/>
    <w:rsid w:val="00A049E0"/>
    <w:rPr>
      <w:sz w:val="20"/>
      <w:szCs w:val="20"/>
    </w:rPr>
  </w:style>
  <w:style w:type="character" w:customStyle="1" w:styleId="CommentTextChar">
    <w:name w:val="Comment Text Char"/>
    <w:basedOn w:val="DefaultParagraphFont"/>
    <w:link w:val="CommentText"/>
    <w:uiPriority w:val="99"/>
    <w:rsid w:val="00A049E0"/>
    <w:rPr>
      <w:sz w:val="20"/>
      <w:szCs w:val="20"/>
    </w:rPr>
  </w:style>
  <w:style w:type="paragraph" w:styleId="CommentSubject">
    <w:name w:val="annotation subject"/>
    <w:basedOn w:val="CommentText"/>
    <w:next w:val="CommentText"/>
    <w:link w:val="CommentSubjectChar"/>
    <w:uiPriority w:val="99"/>
    <w:semiHidden/>
    <w:unhideWhenUsed/>
    <w:rsid w:val="00A049E0"/>
    <w:rPr>
      <w:b/>
      <w:bCs/>
    </w:rPr>
  </w:style>
  <w:style w:type="character" w:customStyle="1" w:styleId="CommentSubjectChar">
    <w:name w:val="Comment Subject Char"/>
    <w:basedOn w:val="CommentTextChar"/>
    <w:link w:val="CommentSubject"/>
    <w:uiPriority w:val="99"/>
    <w:semiHidden/>
    <w:rsid w:val="00A049E0"/>
    <w:rPr>
      <w:b/>
      <w:bCs/>
      <w:sz w:val="20"/>
      <w:szCs w:val="20"/>
    </w:rPr>
  </w:style>
  <w:style w:type="paragraph" w:styleId="PlainText">
    <w:name w:val="Plain Text"/>
    <w:basedOn w:val="Normal"/>
    <w:link w:val="PlainTextChar"/>
    <w:uiPriority w:val="99"/>
    <w:semiHidden/>
    <w:unhideWhenUsed/>
    <w:rsid w:val="00920749"/>
    <w:pPr>
      <w:widowControl/>
      <w:suppressAutoHyphens w:val="0"/>
    </w:pPr>
    <w:rPr>
      <w:rFonts w:cstheme="minorBidi"/>
      <w:szCs w:val="21"/>
    </w:rPr>
  </w:style>
  <w:style w:type="character" w:customStyle="1" w:styleId="PlainTextChar">
    <w:name w:val="Plain Text Char"/>
    <w:basedOn w:val="DefaultParagraphFont"/>
    <w:link w:val="PlainText"/>
    <w:uiPriority w:val="99"/>
    <w:semiHidden/>
    <w:rsid w:val="00920749"/>
    <w:rPr>
      <w:rFonts w:cstheme="minorBidi"/>
      <w:szCs w:val="21"/>
    </w:rPr>
  </w:style>
  <w:style w:type="character" w:styleId="FollowedHyperlink">
    <w:name w:val="FollowedHyperlink"/>
    <w:basedOn w:val="DefaultParagraphFont"/>
    <w:uiPriority w:val="99"/>
    <w:semiHidden/>
    <w:unhideWhenUsed/>
    <w:rsid w:val="00264D7A"/>
    <w:rPr>
      <w:color w:val="800080" w:themeColor="followedHyperlink"/>
      <w:u w:val="single"/>
    </w:rPr>
  </w:style>
  <w:style w:type="character" w:styleId="PlaceholderText">
    <w:name w:val="Placeholder Text"/>
    <w:basedOn w:val="DefaultParagraphFont"/>
    <w:uiPriority w:val="99"/>
    <w:semiHidden/>
    <w:rsid w:val="00736E73"/>
    <w:rPr>
      <w:color w:val="808080"/>
    </w:rPr>
  </w:style>
  <w:style w:type="character" w:customStyle="1" w:styleId="gnkrckgcgsb">
    <w:name w:val="gnkrckgcgsb"/>
    <w:basedOn w:val="DefaultParagraphFont"/>
    <w:rsid w:val="002B3D0A"/>
  </w:style>
  <w:style w:type="character" w:customStyle="1" w:styleId="highlight">
    <w:name w:val="highlight"/>
    <w:basedOn w:val="DefaultParagraphFont"/>
    <w:rsid w:val="009C2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9259">
      <w:bodyDiv w:val="1"/>
      <w:marLeft w:val="0"/>
      <w:marRight w:val="0"/>
      <w:marTop w:val="0"/>
      <w:marBottom w:val="0"/>
      <w:divBdr>
        <w:top w:val="none" w:sz="0" w:space="0" w:color="auto"/>
        <w:left w:val="none" w:sz="0" w:space="0" w:color="auto"/>
        <w:bottom w:val="none" w:sz="0" w:space="0" w:color="auto"/>
        <w:right w:val="none" w:sz="0" w:space="0" w:color="auto"/>
      </w:divBdr>
    </w:div>
    <w:div w:id="35935288">
      <w:bodyDiv w:val="1"/>
      <w:marLeft w:val="0"/>
      <w:marRight w:val="0"/>
      <w:marTop w:val="0"/>
      <w:marBottom w:val="0"/>
      <w:divBdr>
        <w:top w:val="none" w:sz="0" w:space="0" w:color="auto"/>
        <w:left w:val="none" w:sz="0" w:space="0" w:color="auto"/>
        <w:bottom w:val="none" w:sz="0" w:space="0" w:color="auto"/>
        <w:right w:val="none" w:sz="0" w:space="0" w:color="auto"/>
      </w:divBdr>
    </w:div>
    <w:div w:id="198857395">
      <w:bodyDiv w:val="1"/>
      <w:marLeft w:val="0"/>
      <w:marRight w:val="0"/>
      <w:marTop w:val="0"/>
      <w:marBottom w:val="0"/>
      <w:divBdr>
        <w:top w:val="none" w:sz="0" w:space="0" w:color="auto"/>
        <w:left w:val="none" w:sz="0" w:space="0" w:color="auto"/>
        <w:bottom w:val="none" w:sz="0" w:space="0" w:color="auto"/>
        <w:right w:val="none" w:sz="0" w:space="0" w:color="auto"/>
      </w:divBdr>
    </w:div>
    <w:div w:id="235362232">
      <w:bodyDiv w:val="1"/>
      <w:marLeft w:val="0"/>
      <w:marRight w:val="0"/>
      <w:marTop w:val="0"/>
      <w:marBottom w:val="0"/>
      <w:divBdr>
        <w:top w:val="none" w:sz="0" w:space="0" w:color="auto"/>
        <w:left w:val="none" w:sz="0" w:space="0" w:color="auto"/>
        <w:bottom w:val="none" w:sz="0" w:space="0" w:color="auto"/>
        <w:right w:val="none" w:sz="0" w:space="0" w:color="auto"/>
      </w:divBdr>
    </w:div>
    <w:div w:id="305548612">
      <w:bodyDiv w:val="1"/>
      <w:marLeft w:val="0"/>
      <w:marRight w:val="0"/>
      <w:marTop w:val="0"/>
      <w:marBottom w:val="0"/>
      <w:divBdr>
        <w:top w:val="none" w:sz="0" w:space="0" w:color="auto"/>
        <w:left w:val="none" w:sz="0" w:space="0" w:color="auto"/>
        <w:bottom w:val="none" w:sz="0" w:space="0" w:color="auto"/>
        <w:right w:val="none" w:sz="0" w:space="0" w:color="auto"/>
      </w:divBdr>
    </w:div>
    <w:div w:id="344291171">
      <w:bodyDiv w:val="1"/>
      <w:marLeft w:val="0"/>
      <w:marRight w:val="0"/>
      <w:marTop w:val="0"/>
      <w:marBottom w:val="0"/>
      <w:divBdr>
        <w:top w:val="none" w:sz="0" w:space="0" w:color="auto"/>
        <w:left w:val="none" w:sz="0" w:space="0" w:color="auto"/>
        <w:bottom w:val="none" w:sz="0" w:space="0" w:color="auto"/>
        <w:right w:val="none" w:sz="0" w:space="0" w:color="auto"/>
      </w:divBdr>
    </w:div>
    <w:div w:id="438837874">
      <w:bodyDiv w:val="1"/>
      <w:marLeft w:val="0"/>
      <w:marRight w:val="0"/>
      <w:marTop w:val="0"/>
      <w:marBottom w:val="0"/>
      <w:divBdr>
        <w:top w:val="none" w:sz="0" w:space="0" w:color="auto"/>
        <w:left w:val="none" w:sz="0" w:space="0" w:color="auto"/>
        <w:bottom w:val="none" w:sz="0" w:space="0" w:color="auto"/>
        <w:right w:val="none" w:sz="0" w:space="0" w:color="auto"/>
      </w:divBdr>
    </w:div>
    <w:div w:id="497965415">
      <w:bodyDiv w:val="1"/>
      <w:marLeft w:val="0"/>
      <w:marRight w:val="0"/>
      <w:marTop w:val="0"/>
      <w:marBottom w:val="0"/>
      <w:divBdr>
        <w:top w:val="none" w:sz="0" w:space="0" w:color="auto"/>
        <w:left w:val="none" w:sz="0" w:space="0" w:color="auto"/>
        <w:bottom w:val="none" w:sz="0" w:space="0" w:color="auto"/>
        <w:right w:val="none" w:sz="0" w:space="0" w:color="auto"/>
      </w:divBdr>
    </w:div>
    <w:div w:id="516121003">
      <w:bodyDiv w:val="1"/>
      <w:marLeft w:val="0"/>
      <w:marRight w:val="0"/>
      <w:marTop w:val="0"/>
      <w:marBottom w:val="0"/>
      <w:divBdr>
        <w:top w:val="none" w:sz="0" w:space="0" w:color="auto"/>
        <w:left w:val="none" w:sz="0" w:space="0" w:color="auto"/>
        <w:bottom w:val="none" w:sz="0" w:space="0" w:color="auto"/>
        <w:right w:val="none" w:sz="0" w:space="0" w:color="auto"/>
      </w:divBdr>
    </w:div>
    <w:div w:id="763497287">
      <w:bodyDiv w:val="1"/>
      <w:marLeft w:val="0"/>
      <w:marRight w:val="0"/>
      <w:marTop w:val="0"/>
      <w:marBottom w:val="0"/>
      <w:divBdr>
        <w:top w:val="none" w:sz="0" w:space="0" w:color="auto"/>
        <w:left w:val="none" w:sz="0" w:space="0" w:color="auto"/>
        <w:bottom w:val="none" w:sz="0" w:space="0" w:color="auto"/>
        <w:right w:val="none" w:sz="0" w:space="0" w:color="auto"/>
      </w:divBdr>
    </w:div>
    <w:div w:id="833298045">
      <w:bodyDiv w:val="1"/>
      <w:marLeft w:val="0"/>
      <w:marRight w:val="0"/>
      <w:marTop w:val="0"/>
      <w:marBottom w:val="0"/>
      <w:divBdr>
        <w:top w:val="none" w:sz="0" w:space="0" w:color="auto"/>
        <w:left w:val="none" w:sz="0" w:space="0" w:color="auto"/>
        <w:bottom w:val="none" w:sz="0" w:space="0" w:color="auto"/>
        <w:right w:val="none" w:sz="0" w:space="0" w:color="auto"/>
      </w:divBdr>
    </w:div>
    <w:div w:id="1094715547">
      <w:bodyDiv w:val="1"/>
      <w:marLeft w:val="0"/>
      <w:marRight w:val="0"/>
      <w:marTop w:val="0"/>
      <w:marBottom w:val="0"/>
      <w:divBdr>
        <w:top w:val="none" w:sz="0" w:space="0" w:color="auto"/>
        <w:left w:val="none" w:sz="0" w:space="0" w:color="auto"/>
        <w:bottom w:val="none" w:sz="0" w:space="0" w:color="auto"/>
        <w:right w:val="none" w:sz="0" w:space="0" w:color="auto"/>
      </w:divBdr>
    </w:div>
    <w:div w:id="1154295401">
      <w:bodyDiv w:val="1"/>
      <w:marLeft w:val="0"/>
      <w:marRight w:val="0"/>
      <w:marTop w:val="0"/>
      <w:marBottom w:val="0"/>
      <w:divBdr>
        <w:top w:val="none" w:sz="0" w:space="0" w:color="auto"/>
        <w:left w:val="none" w:sz="0" w:space="0" w:color="auto"/>
        <w:bottom w:val="none" w:sz="0" w:space="0" w:color="auto"/>
        <w:right w:val="none" w:sz="0" w:space="0" w:color="auto"/>
      </w:divBdr>
    </w:div>
    <w:div w:id="1238587372">
      <w:bodyDiv w:val="1"/>
      <w:marLeft w:val="0"/>
      <w:marRight w:val="0"/>
      <w:marTop w:val="0"/>
      <w:marBottom w:val="0"/>
      <w:divBdr>
        <w:top w:val="none" w:sz="0" w:space="0" w:color="auto"/>
        <w:left w:val="none" w:sz="0" w:space="0" w:color="auto"/>
        <w:bottom w:val="none" w:sz="0" w:space="0" w:color="auto"/>
        <w:right w:val="none" w:sz="0" w:space="0" w:color="auto"/>
      </w:divBdr>
    </w:div>
    <w:div w:id="1283340601">
      <w:bodyDiv w:val="1"/>
      <w:marLeft w:val="0"/>
      <w:marRight w:val="0"/>
      <w:marTop w:val="0"/>
      <w:marBottom w:val="0"/>
      <w:divBdr>
        <w:top w:val="none" w:sz="0" w:space="0" w:color="auto"/>
        <w:left w:val="none" w:sz="0" w:space="0" w:color="auto"/>
        <w:bottom w:val="none" w:sz="0" w:space="0" w:color="auto"/>
        <w:right w:val="none" w:sz="0" w:space="0" w:color="auto"/>
      </w:divBdr>
    </w:div>
    <w:div w:id="1339885047">
      <w:bodyDiv w:val="1"/>
      <w:marLeft w:val="0"/>
      <w:marRight w:val="0"/>
      <w:marTop w:val="0"/>
      <w:marBottom w:val="0"/>
      <w:divBdr>
        <w:top w:val="none" w:sz="0" w:space="0" w:color="auto"/>
        <w:left w:val="none" w:sz="0" w:space="0" w:color="auto"/>
        <w:bottom w:val="none" w:sz="0" w:space="0" w:color="auto"/>
        <w:right w:val="none" w:sz="0" w:space="0" w:color="auto"/>
      </w:divBdr>
    </w:div>
    <w:div w:id="1381243031">
      <w:bodyDiv w:val="1"/>
      <w:marLeft w:val="0"/>
      <w:marRight w:val="0"/>
      <w:marTop w:val="0"/>
      <w:marBottom w:val="0"/>
      <w:divBdr>
        <w:top w:val="none" w:sz="0" w:space="0" w:color="auto"/>
        <w:left w:val="none" w:sz="0" w:space="0" w:color="auto"/>
        <w:bottom w:val="none" w:sz="0" w:space="0" w:color="auto"/>
        <w:right w:val="none" w:sz="0" w:space="0" w:color="auto"/>
      </w:divBdr>
    </w:div>
    <w:div w:id="1460417801">
      <w:bodyDiv w:val="1"/>
      <w:marLeft w:val="0"/>
      <w:marRight w:val="0"/>
      <w:marTop w:val="0"/>
      <w:marBottom w:val="0"/>
      <w:divBdr>
        <w:top w:val="none" w:sz="0" w:space="0" w:color="auto"/>
        <w:left w:val="none" w:sz="0" w:space="0" w:color="auto"/>
        <w:bottom w:val="none" w:sz="0" w:space="0" w:color="auto"/>
        <w:right w:val="none" w:sz="0" w:space="0" w:color="auto"/>
      </w:divBdr>
    </w:div>
    <w:div w:id="1473061842">
      <w:bodyDiv w:val="1"/>
      <w:marLeft w:val="0"/>
      <w:marRight w:val="0"/>
      <w:marTop w:val="0"/>
      <w:marBottom w:val="0"/>
      <w:divBdr>
        <w:top w:val="none" w:sz="0" w:space="0" w:color="auto"/>
        <w:left w:val="none" w:sz="0" w:space="0" w:color="auto"/>
        <w:bottom w:val="none" w:sz="0" w:space="0" w:color="auto"/>
        <w:right w:val="none" w:sz="0" w:space="0" w:color="auto"/>
      </w:divBdr>
    </w:div>
    <w:div w:id="1649435317">
      <w:bodyDiv w:val="1"/>
      <w:marLeft w:val="0"/>
      <w:marRight w:val="0"/>
      <w:marTop w:val="0"/>
      <w:marBottom w:val="0"/>
      <w:divBdr>
        <w:top w:val="none" w:sz="0" w:space="0" w:color="auto"/>
        <w:left w:val="none" w:sz="0" w:space="0" w:color="auto"/>
        <w:bottom w:val="none" w:sz="0" w:space="0" w:color="auto"/>
        <w:right w:val="none" w:sz="0" w:space="0" w:color="auto"/>
      </w:divBdr>
    </w:div>
    <w:div w:id="1871184919">
      <w:bodyDiv w:val="1"/>
      <w:marLeft w:val="0"/>
      <w:marRight w:val="0"/>
      <w:marTop w:val="0"/>
      <w:marBottom w:val="0"/>
      <w:divBdr>
        <w:top w:val="none" w:sz="0" w:space="0" w:color="auto"/>
        <w:left w:val="none" w:sz="0" w:space="0" w:color="auto"/>
        <w:bottom w:val="none" w:sz="0" w:space="0" w:color="auto"/>
        <w:right w:val="none" w:sz="0" w:space="0" w:color="auto"/>
      </w:divBdr>
    </w:div>
    <w:div w:id="1925333163">
      <w:bodyDiv w:val="1"/>
      <w:marLeft w:val="0"/>
      <w:marRight w:val="0"/>
      <w:marTop w:val="0"/>
      <w:marBottom w:val="0"/>
      <w:divBdr>
        <w:top w:val="none" w:sz="0" w:space="0" w:color="auto"/>
        <w:left w:val="none" w:sz="0" w:space="0" w:color="auto"/>
        <w:bottom w:val="none" w:sz="0" w:space="0" w:color="auto"/>
        <w:right w:val="none" w:sz="0" w:space="0" w:color="auto"/>
      </w:divBdr>
    </w:div>
    <w:div w:id="1925920899">
      <w:bodyDiv w:val="1"/>
      <w:marLeft w:val="0"/>
      <w:marRight w:val="0"/>
      <w:marTop w:val="0"/>
      <w:marBottom w:val="0"/>
      <w:divBdr>
        <w:top w:val="none" w:sz="0" w:space="0" w:color="auto"/>
        <w:left w:val="none" w:sz="0" w:space="0" w:color="auto"/>
        <w:bottom w:val="none" w:sz="0" w:space="0" w:color="auto"/>
        <w:right w:val="none" w:sz="0" w:space="0" w:color="auto"/>
      </w:divBdr>
    </w:div>
    <w:div w:id="1947761456">
      <w:bodyDiv w:val="1"/>
      <w:marLeft w:val="0"/>
      <w:marRight w:val="0"/>
      <w:marTop w:val="0"/>
      <w:marBottom w:val="0"/>
      <w:divBdr>
        <w:top w:val="none" w:sz="0" w:space="0" w:color="auto"/>
        <w:left w:val="none" w:sz="0" w:space="0" w:color="auto"/>
        <w:bottom w:val="none" w:sz="0" w:space="0" w:color="auto"/>
        <w:right w:val="none" w:sz="0" w:space="0" w:color="auto"/>
      </w:divBdr>
    </w:div>
    <w:div w:id="1962757570">
      <w:bodyDiv w:val="1"/>
      <w:marLeft w:val="0"/>
      <w:marRight w:val="0"/>
      <w:marTop w:val="0"/>
      <w:marBottom w:val="0"/>
      <w:divBdr>
        <w:top w:val="none" w:sz="0" w:space="0" w:color="auto"/>
        <w:left w:val="none" w:sz="0" w:space="0" w:color="auto"/>
        <w:bottom w:val="none" w:sz="0" w:space="0" w:color="auto"/>
        <w:right w:val="none" w:sz="0" w:space="0" w:color="auto"/>
      </w:divBdr>
    </w:div>
    <w:div w:id="2138182790">
      <w:bodyDiv w:val="1"/>
      <w:marLeft w:val="0"/>
      <w:marRight w:val="0"/>
      <w:marTop w:val="0"/>
      <w:marBottom w:val="0"/>
      <w:divBdr>
        <w:top w:val="none" w:sz="0" w:space="0" w:color="auto"/>
        <w:left w:val="none" w:sz="0" w:space="0" w:color="auto"/>
        <w:bottom w:val="none" w:sz="0" w:space="0" w:color="auto"/>
        <w:right w:val="none" w:sz="0" w:space="0" w:color="auto"/>
      </w:divBdr>
      <w:divsChild>
        <w:div w:id="866024371">
          <w:marLeft w:val="0"/>
          <w:marRight w:val="0"/>
          <w:marTop w:val="0"/>
          <w:marBottom w:val="0"/>
          <w:divBdr>
            <w:top w:val="none" w:sz="0" w:space="0" w:color="auto"/>
            <w:left w:val="none" w:sz="0" w:space="0" w:color="auto"/>
            <w:bottom w:val="none" w:sz="0" w:space="0" w:color="auto"/>
            <w:right w:val="none" w:sz="0" w:space="0" w:color="auto"/>
          </w:divBdr>
        </w:div>
        <w:div w:id="740634702">
          <w:marLeft w:val="0"/>
          <w:marRight w:val="0"/>
          <w:marTop w:val="0"/>
          <w:marBottom w:val="0"/>
          <w:divBdr>
            <w:top w:val="none" w:sz="0" w:space="0" w:color="auto"/>
            <w:left w:val="none" w:sz="0" w:space="0" w:color="auto"/>
            <w:bottom w:val="none" w:sz="0" w:space="0" w:color="auto"/>
            <w:right w:val="none" w:sz="0" w:space="0" w:color="auto"/>
          </w:divBdr>
        </w:div>
        <w:div w:id="966156436">
          <w:marLeft w:val="0"/>
          <w:marRight w:val="0"/>
          <w:marTop w:val="0"/>
          <w:marBottom w:val="0"/>
          <w:divBdr>
            <w:top w:val="none" w:sz="0" w:space="0" w:color="auto"/>
            <w:left w:val="none" w:sz="0" w:space="0" w:color="auto"/>
            <w:bottom w:val="none" w:sz="0" w:space="0" w:color="auto"/>
            <w:right w:val="none" w:sz="0" w:space="0" w:color="auto"/>
          </w:divBdr>
        </w:div>
        <w:div w:id="639924735">
          <w:marLeft w:val="0"/>
          <w:marRight w:val="0"/>
          <w:marTop w:val="0"/>
          <w:marBottom w:val="0"/>
          <w:divBdr>
            <w:top w:val="none" w:sz="0" w:space="0" w:color="auto"/>
            <w:left w:val="none" w:sz="0" w:space="0" w:color="auto"/>
            <w:bottom w:val="none" w:sz="0" w:space="0" w:color="auto"/>
            <w:right w:val="none" w:sz="0" w:space="0" w:color="auto"/>
          </w:divBdr>
        </w:div>
        <w:div w:id="1392466502">
          <w:marLeft w:val="0"/>
          <w:marRight w:val="0"/>
          <w:marTop w:val="0"/>
          <w:marBottom w:val="0"/>
          <w:divBdr>
            <w:top w:val="none" w:sz="0" w:space="0" w:color="auto"/>
            <w:left w:val="none" w:sz="0" w:space="0" w:color="auto"/>
            <w:bottom w:val="none" w:sz="0" w:space="0" w:color="auto"/>
            <w:right w:val="none" w:sz="0" w:space="0" w:color="auto"/>
          </w:divBdr>
        </w:div>
        <w:div w:id="1449932159">
          <w:marLeft w:val="0"/>
          <w:marRight w:val="0"/>
          <w:marTop w:val="0"/>
          <w:marBottom w:val="0"/>
          <w:divBdr>
            <w:top w:val="none" w:sz="0" w:space="0" w:color="auto"/>
            <w:left w:val="none" w:sz="0" w:space="0" w:color="auto"/>
            <w:bottom w:val="none" w:sz="0" w:space="0" w:color="auto"/>
            <w:right w:val="none" w:sz="0" w:space="0" w:color="auto"/>
          </w:divBdr>
        </w:div>
        <w:div w:id="1575354636">
          <w:marLeft w:val="0"/>
          <w:marRight w:val="0"/>
          <w:marTop w:val="0"/>
          <w:marBottom w:val="0"/>
          <w:divBdr>
            <w:top w:val="none" w:sz="0" w:space="0" w:color="auto"/>
            <w:left w:val="none" w:sz="0" w:space="0" w:color="auto"/>
            <w:bottom w:val="none" w:sz="0" w:space="0" w:color="auto"/>
            <w:right w:val="none" w:sz="0" w:space="0" w:color="auto"/>
          </w:divBdr>
        </w:div>
        <w:div w:id="604462667">
          <w:marLeft w:val="0"/>
          <w:marRight w:val="0"/>
          <w:marTop w:val="0"/>
          <w:marBottom w:val="0"/>
          <w:divBdr>
            <w:top w:val="none" w:sz="0" w:space="0" w:color="auto"/>
            <w:left w:val="none" w:sz="0" w:space="0" w:color="auto"/>
            <w:bottom w:val="none" w:sz="0" w:space="0" w:color="auto"/>
            <w:right w:val="none" w:sz="0" w:space="0" w:color="auto"/>
          </w:divBdr>
        </w:div>
        <w:div w:id="407654999">
          <w:marLeft w:val="0"/>
          <w:marRight w:val="0"/>
          <w:marTop w:val="0"/>
          <w:marBottom w:val="0"/>
          <w:divBdr>
            <w:top w:val="none" w:sz="0" w:space="0" w:color="auto"/>
            <w:left w:val="none" w:sz="0" w:space="0" w:color="auto"/>
            <w:bottom w:val="none" w:sz="0" w:space="0" w:color="auto"/>
            <w:right w:val="none" w:sz="0" w:space="0" w:color="auto"/>
          </w:divBdr>
        </w:div>
        <w:div w:id="2068871081">
          <w:marLeft w:val="0"/>
          <w:marRight w:val="0"/>
          <w:marTop w:val="0"/>
          <w:marBottom w:val="0"/>
          <w:divBdr>
            <w:top w:val="none" w:sz="0" w:space="0" w:color="auto"/>
            <w:left w:val="none" w:sz="0" w:space="0" w:color="auto"/>
            <w:bottom w:val="none" w:sz="0" w:space="0" w:color="auto"/>
            <w:right w:val="none" w:sz="0" w:space="0" w:color="auto"/>
          </w:divBdr>
        </w:div>
        <w:div w:id="665666087">
          <w:marLeft w:val="0"/>
          <w:marRight w:val="0"/>
          <w:marTop w:val="0"/>
          <w:marBottom w:val="0"/>
          <w:divBdr>
            <w:top w:val="none" w:sz="0" w:space="0" w:color="auto"/>
            <w:left w:val="none" w:sz="0" w:space="0" w:color="auto"/>
            <w:bottom w:val="none" w:sz="0" w:space="0" w:color="auto"/>
            <w:right w:val="none" w:sz="0" w:space="0" w:color="auto"/>
          </w:divBdr>
        </w:div>
        <w:div w:id="2027168115">
          <w:marLeft w:val="0"/>
          <w:marRight w:val="0"/>
          <w:marTop w:val="0"/>
          <w:marBottom w:val="0"/>
          <w:divBdr>
            <w:top w:val="none" w:sz="0" w:space="0" w:color="auto"/>
            <w:left w:val="none" w:sz="0" w:space="0" w:color="auto"/>
            <w:bottom w:val="none" w:sz="0" w:space="0" w:color="auto"/>
            <w:right w:val="none" w:sz="0" w:space="0" w:color="auto"/>
          </w:divBdr>
        </w:div>
        <w:div w:id="1224869357">
          <w:marLeft w:val="0"/>
          <w:marRight w:val="0"/>
          <w:marTop w:val="0"/>
          <w:marBottom w:val="0"/>
          <w:divBdr>
            <w:top w:val="none" w:sz="0" w:space="0" w:color="auto"/>
            <w:left w:val="none" w:sz="0" w:space="0" w:color="auto"/>
            <w:bottom w:val="none" w:sz="0" w:space="0" w:color="auto"/>
            <w:right w:val="none" w:sz="0" w:space="0" w:color="auto"/>
          </w:divBdr>
        </w:div>
        <w:div w:id="1713186620">
          <w:marLeft w:val="0"/>
          <w:marRight w:val="0"/>
          <w:marTop w:val="0"/>
          <w:marBottom w:val="0"/>
          <w:divBdr>
            <w:top w:val="none" w:sz="0" w:space="0" w:color="auto"/>
            <w:left w:val="none" w:sz="0" w:space="0" w:color="auto"/>
            <w:bottom w:val="none" w:sz="0" w:space="0" w:color="auto"/>
            <w:right w:val="none" w:sz="0" w:space="0" w:color="auto"/>
          </w:divBdr>
        </w:div>
        <w:div w:id="1138915863">
          <w:marLeft w:val="0"/>
          <w:marRight w:val="0"/>
          <w:marTop w:val="0"/>
          <w:marBottom w:val="0"/>
          <w:divBdr>
            <w:top w:val="none" w:sz="0" w:space="0" w:color="auto"/>
            <w:left w:val="none" w:sz="0" w:space="0" w:color="auto"/>
            <w:bottom w:val="none" w:sz="0" w:space="0" w:color="auto"/>
            <w:right w:val="none" w:sz="0" w:space="0" w:color="auto"/>
          </w:divBdr>
        </w:div>
        <w:div w:id="59443578">
          <w:marLeft w:val="0"/>
          <w:marRight w:val="0"/>
          <w:marTop w:val="0"/>
          <w:marBottom w:val="0"/>
          <w:divBdr>
            <w:top w:val="none" w:sz="0" w:space="0" w:color="auto"/>
            <w:left w:val="none" w:sz="0" w:space="0" w:color="auto"/>
            <w:bottom w:val="none" w:sz="0" w:space="0" w:color="auto"/>
            <w:right w:val="none" w:sz="0" w:space="0" w:color="auto"/>
          </w:divBdr>
        </w:div>
        <w:div w:id="547761446">
          <w:marLeft w:val="0"/>
          <w:marRight w:val="0"/>
          <w:marTop w:val="0"/>
          <w:marBottom w:val="0"/>
          <w:divBdr>
            <w:top w:val="none" w:sz="0" w:space="0" w:color="auto"/>
            <w:left w:val="none" w:sz="0" w:space="0" w:color="auto"/>
            <w:bottom w:val="none" w:sz="0" w:space="0" w:color="auto"/>
            <w:right w:val="none" w:sz="0" w:space="0" w:color="auto"/>
          </w:divBdr>
        </w:div>
        <w:div w:id="461388760">
          <w:marLeft w:val="0"/>
          <w:marRight w:val="0"/>
          <w:marTop w:val="0"/>
          <w:marBottom w:val="0"/>
          <w:divBdr>
            <w:top w:val="none" w:sz="0" w:space="0" w:color="auto"/>
            <w:left w:val="none" w:sz="0" w:space="0" w:color="auto"/>
            <w:bottom w:val="none" w:sz="0" w:space="0" w:color="auto"/>
            <w:right w:val="none" w:sz="0" w:space="0" w:color="auto"/>
          </w:divBdr>
        </w:div>
        <w:div w:id="1762220895">
          <w:marLeft w:val="0"/>
          <w:marRight w:val="0"/>
          <w:marTop w:val="0"/>
          <w:marBottom w:val="0"/>
          <w:divBdr>
            <w:top w:val="none" w:sz="0" w:space="0" w:color="auto"/>
            <w:left w:val="none" w:sz="0" w:space="0" w:color="auto"/>
            <w:bottom w:val="none" w:sz="0" w:space="0" w:color="auto"/>
            <w:right w:val="none" w:sz="0" w:space="0" w:color="auto"/>
          </w:divBdr>
        </w:div>
        <w:div w:id="1678727549">
          <w:marLeft w:val="0"/>
          <w:marRight w:val="0"/>
          <w:marTop w:val="0"/>
          <w:marBottom w:val="0"/>
          <w:divBdr>
            <w:top w:val="none" w:sz="0" w:space="0" w:color="auto"/>
            <w:left w:val="none" w:sz="0" w:space="0" w:color="auto"/>
            <w:bottom w:val="none" w:sz="0" w:space="0" w:color="auto"/>
            <w:right w:val="none" w:sz="0" w:space="0" w:color="auto"/>
          </w:divBdr>
        </w:div>
        <w:div w:id="675545331">
          <w:marLeft w:val="0"/>
          <w:marRight w:val="0"/>
          <w:marTop w:val="0"/>
          <w:marBottom w:val="0"/>
          <w:divBdr>
            <w:top w:val="none" w:sz="0" w:space="0" w:color="auto"/>
            <w:left w:val="none" w:sz="0" w:space="0" w:color="auto"/>
            <w:bottom w:val="none" w:sz="0" w:space="0" w:color="auto"/>
            <w:right w:val="none" w:sz="0" w:space="0" w:color="auto"/>
          </w:divBdr>
        </w:div>
        <w:div w:id="1637489202">
          <w:marLeft w:val="0"/>
          <w:marRight w:val="0"/>
          <w:marTop w:val="0"/>
          <w:marBottom w:val="0"/>
          <w:divBdr>
            <w:top w:val="none" w:sz="0" w:space="0" w:color="auto"/>
            <w:left w:val="none" w:sz="0" w:space="0" w:color="auto"/>
            <w:bottom w:val="none" w:sz="0" w:space="0" w:color="auto"/>
            <w:right w:val="none" w:sz="0" w:space="0" w:color="auto"/>
          </w:divBdr>
        </w:div>
        <w:div w:id="99683189">
          <w:marLeft w:val="0"/>
          <w:marRight w:val="0"/>
          <w:marTop w:val="0"/>
          <w:marBottom w:val="0"/>
          <w:divBdr>
            <w:top w:val="none" w:sz="0" w:space="0" w:color="auto"/>
            <w:left w:val="none" w:sz="0" w:space="0" w:color="auto"/>
            <w:bottom w:val="none" w:sz="0" w:space="0" w:color="auto"/>
            <w:right w:val="none" w:sz="0" w:space="0" w:color="auto"/>
          </w:divBdr>
        </w:div>
        <w:div w:id="337125296">
          <w:marLeft w:val="0"/>
          <w:marRight w:val="0"/>
          <w:marTop w:val="0"/>
          <w:marBottom w:val="0"/>
          <w:divBdr>
            <w:top w:val="none" w:sz="0" w:space="0" w:color="auto"/>
            <w:left w:val="none" w:sz="0" w:space="0" w:color="auto"/>
            <w:bottom w:val="none" w:sz="0" w:space="0" w:color="auto"/>
            <w:right w:val="none" w:sz="0" w:space="0" w:color="auto"/>
          </w:divBdr>
        </w:div>
        <w:div w:id="1169709443">
          <w:marLeft w:val="0"/>
          <w:marRight w:val="0"/>
          <w:marTop w:val="0"/>
          <w:marBottom w:val="0"/>
          <w:divBdr>
            <w:top w:val="none" w:sz="0" w:space="0" w:color="auto"/>
            <w:left w:val="none" w:sz="0" w:space="0" w:color="auto"/>
            <w:bottom w:val="none" w:sz="0" w:space="0" w:color="auto"/>
            <w:right w:val="none" w:sz="0" w:space="0" w:color="auto"/>
          </w:divBdr>
        </w:div>
        <w:div w:id="405762494">
          <w:marLeft w:val="0"/>
          <w:marRight w:val="0"/>
          <w:marTop w:val="0"/>
          <w:marBottom w:val="0"/>
          <w:divBdr>
            <w:top w:val="none" w:sz="0" w:space="0" w:color="auto"/>
            <w:left w:val="none" w:sz="0" w:space="0" w:color="auto"/>
            <w:bottom w:val="none" w:sz="0" w:space="0" w:color="auto"/>
            <w:right w:val="none" w:sz="0" w:space="0" w:color="auto"/>
          </w:divBdr>
        </w:div>
        <w:div w:id="515075294">
          <w:marLeft w:val="0"/>
          <w:marRight w:val="0"/>
          <w:marTop w:val="0"/>
          <w:marBottom w:val="0"/>
          <w:divBdr>
            <w:top w:val="none" w:sz="0" w:space="0" w:color="auto"/>
            <w:left w:val="none" w:sz="0" w:space="0" w:color="auto"/>
            <w:bottom w:val="none" w:sz="0" w:space="0" w:color="auto"/>
            <w:right w:val="none" w:sz="0" w:space="0" w:color="auto"/>
          </w:divBdr>
        </w:div>
        <w:div w:id="402266011">
          <w:marLeft w:val="0"/>
          <w:marRight w:val="0"/>
          <w:marTop w:val="0"/>
          <w:marBottom w:val="0"/>
          <w:divBdr>
            <w:top w:val="none" w:sz="0" w:space="0" w:color="auto"/>
            <w:left w:val="none" w:sz="0" w:space="0" w:color="auto"/>
            <w:bottom w:val="none" w:sz="0" w:space="0" w:color="auto"/>
            <w:right w:val="none" w:sz="0" w:space="0" w:color="auto"/>
          </w:divBdr>
        </w:div>
        <w:div w:id="611400516">
          <w:marLeft w:val="0"/>
          <w:marRight w:val="0"/>
          <w:marTop w:val="0"/>
          <w:marBottom w:val="0"/>
          <w:divBdr>
            <w:top w:val="none" w:sz="0" w:space="0" w:color="auto"/>
            <w:left w:val="none" w:sz="0" w:space="0" w:color="auto"/>
            <w:bottom w:val="none" w:sz="0" w:space="0" w:color="auto"/>
            <w:right w:val="none" w:sz="0" w:space="0" w:color="auto"/>
          </w:divBdr>
        </w:div>
        <w:div w:id="945429860">
          <w:marLeft w:val="0"/>
          <w:marRight w:val="0"/>
          <w:marTop w:val="0"/>
          <w:marBottom w:val="0"/>
          <w:divBdr>
            <w:top w:val="none" w:sz="0" w:space="0" w:color="auto"/>
            <w:left w:val="none" w:sz="0" w:space="0" w:color="auto"/>
            <w:bottom w:val="none" w:sz="0" w:space="0" w:color="auto"/>
            <w:right w:val="none" w:sz="0" w:space="0" w:color="auto"/>
          </w:divBdr>
        </w:div>
        <w:div w:id="170879223">
          <w:marLeft w:val="0"/>
          <w:marRight w:val="0"/>
          <w:marTop w:val="0"/>
          <w:marBottom w:val="0"/>
          <w:divBdr>
            <w:top w:val="none" w:sz="0" w:space="0" w:color="auto"/>
            <w:left w:val="none" w:sz="0" w:space="0" w:color="auto"/>
            <w:bottom w:val="none" w:sz="0" w:space="0" w:color="auto"/>
            <w:right w:val="none" w:sz="0" w:space="0" w:color="auto"/>
          </w:divBdr>
        </w:div>
        <w:div w:id="1959682693">
          <w:marLeft w:val="0"/>
          <w:marRight w:val="0"/>
          <w:marTop w:val="0"/>
          <w:marBottom w:val="0"/>
          <w:divBdr>
            <w:top w:val="none" w:sz="0" w:space="0" w:color="auto"/>
            <w:left w:val="none" w:sz="0" w:space="0" w:color="auto"/>
            <w:bottom w:val="none" w:sz="0" w:space="0" w:color="auto"/>
            <w:right w:val="none" w:sz="0" w:space="0" w:color="auto"/>
          </w:divBdr>
        </w:div>
        <w:div w:id="642777757">
          <w:marLeft w:val="0"/>
          <w:marRight w:val="0"/>
          <w:marTop w:val="0"/>
          <w:marBottom w:val="0"/>
          <w:divBdr>
            <w:top w:val="none" w:sz="0" w:space="0" w:color="auto"/>
            <w:left w:val="none" w:sz="0" w:space="0" w:color="auto"/>
            <w:bottom w:val="none" w:sz="0" w:space="0" w:color="auto"/>
            <w:right w:val="none" w:sz="0" w:space="0" w:color="auto"/>
          </w:divBdr>
        </w:div>
        <w:div w:id="1178229527">
          <w:marLeft w:val="0"/>
          <w:marRight w:val="0"/>
          <w:marTop w:val="0"/>
          <w:marBottom w:val="0"/>
          <w:divBdr>
            <w:top w:val="none" w:sz="0" w:space="0" w:color="auto"/>
            <w:left w:val="none" w:sz="0" w:space="0" w:color="auto"/>
            <w:bottom w:val="none" w:sz="0" w:space="0" w:color="auto"/>
            <w:right w:val="none" w:sz="0" w:space="0" w:color="auto"/>
          </w:divBdr>
        </w:div>
        <w:div w:id="508300942">
          <w:marLeft w:val="0"/>
          <w:marRight w:val="0"/>
          <w:marTop w:val="0"/>
          <w:marBottom w:val="0"/>
          <w:divBdr>
            <w:top w:val="none" w:sz="0" w:space="0" w:color="auto"/>
            <w:left w:val="none" w:sz="0" w:space="0" w:color="auto"/>
            <w:bottom w:val="none" w:sz="0" w:space="0" w:color="auto"/>
            <w:right w:val="none" w:sz="0" w:space="0" w:color="auto"/>
          </w:divBdr>
        </w:div>
        <w:div w:id="2005426724">
          <w:marLeft w:val="0"/>
          <w:marRight w:val="0"/>
          <w:marTop w:val="0"/>
          <w:marBottom w:val="0"/>
          <w:divBdr>
            <w:top w:val="none" w:sz="0" w:space="0" w:color="auto"/>
            <w:left w:val="none" w:sz="0" w:space="0" w:color="auto"/>
            <w:bottom w:val="none" w:sz="0" w:space="0" w:color="auto"/>
            <w:right w:val="none" w:sz="0" w:space="0" w:color="auto"/>
          </w:divBdr>
        </w:div>
        <w:div w:id="775641276">
          <w:marLeft w:val="0"/>
          <w:marRight w:val="0"/>
          <w:marTop w:val="0"/>
          <w:marBottom w:val="0"/>
          <w:divBdr>
            <w:top w:val="none" w:sz="0" w:space="0" w:color="auto"/>
            <w:left w:val="none" w:sz="0" w:space="0" w:color="auto"/>
            <w:bottom w:val="none" w:sz="0" w:space="0" w:color="auto"/>
            <w:right w:val="none" w:sz="0" w:space="0" w:color="auto"/>
          </w:divBdr>
        </w:div>
        <w:div w:id="1365325071">
          <w:marLeft w:val="0"/>
          <w:marRight w:val="0"/>
          <w:marTop w:val="0"/>
          <w:marBottom w:val="0"/>
          <w:divBdr>
            <w:top w:val="none" w:sz="0" w:space="0" w:color="auto"/>
            <w:left w:val="none" w:sz="0" w:space="0" w:color="auto"/>
            <w:bottom w:val="none" w:sz="0" w:space="0" w:color="auto"/>
            <w:right w:val="none" w:sz="0" w:space="0" w:color="auto"/>
          </w:divBdr>
        </w:div>
        <w:div w:id="177700085">
          <w:marLeft w:val="0"/>
          <w:marRight w:val="0"/>
          <w:marTop w:val="0"/>
          <w:marBottom w:val="0"/>
          <w:divBdr>
            <w:top w:val="none" w:sz="0" w:space="0" w:color="auto"/>
            <w:left w:val="none" w:sz="0" w:space="0" w:color="auto"/>
            <w:bottom w:val="none" w:sz="0" w:space="0" w:color="auto"/>
            <w:right w:val="none" w:sz="0" w:space="0" w:color="auto"/>
          </w:divBdr>
        </w:div>
        <w:div w:id="1931549469">
          <w:marLeft w:val="0"/>
          <w:marRight w:val="0"/>
          <w:marTop w:val="0"/>
          <w:marBottom w:val="0"/>
          <w:divBdr>
            <w:top w:val="none" w:sz="0" w:space="0" w:color="auto"/>
            <w:left w:val="none" w:sz="0" w:space="0" w:color="auto"/>
            <w:bottom w:val="none" w:sz="0" w:space="0" w:color="auto"/>
            <w:right w:val="none" w:sz="0" w:space="0" w:color="auto"/>
          </w:divBdr>
        </w:div>
        <w:div w:id="1066105213">
          <w:marLeft w:val="0"/>
          <w:marRight w:val="0"/>
          <w:marTop w:val="0"/>
          <w:marBottom w:val="0"/>
          <w:divBdr>
            <w:top w:val="none" w:sz="0" w:space="0" w:color="auto"/>
            <w:left w:val="none" w:sz="0" w:space="0" w:color="auto"/>
            <w:bottom w:val="none" w:sz="0" w:space="0" w:color="auto"/>
            <w:right w:val="none" w:sz="0" w:space="0" w:color="auto"/>
          </w:divBdr>
        </w:div>
        <w:div w:id="1691486681">
          <w:marLeft w:val="0"/>
          <w:marRight w:val="0"/>
          <w:marTop w:val="0"/>
          <w:marBottom w:val="0"/>
          <w:divBdr>
            <w:top w:val="none" w:sz="0" w:space="0" w:color="auto"/>
            <w:left w:val="none" w:sz="0" w:space="0" w:color="auto"/>
            <w:bottom w:val="none" w:sz="0" w:space="0" w:color="auto"/>
            <w:right w:val="none" w:sz="0" w:space="0" w:color="auto"/>
          </w:divBdr>
        </w:div>
        <w:div w:id="1627538732">
          <w:marLeft w:val="0"/>
          <w:marRight w:val="0"/>
          <w:marTop w:val="0"/>
          <w:marBottom w:val="0"/>
          <w:divBdr>
            <w:top w:val="none" w:sz="0" w:space="0" w:color="auto"/>
            <w:left w:val="none" w:sz="0" w:space="0" w:color="auto"/>
            <w:bottom w:val="none" w:sz="0" w:space="0" w:color="auto"/>
            <w:right w:val="none" w:sz="0" w:space="0" w:color="auto"/>
          </w:divBdr>
        </w:div>
        <w:div w:id="1442382161">
          <w:marLeft w:val="0"/>
          <w:marRight w:val="0"/>
          <w:marTop w:val="0"/>
          <w:marBottom w:val="0"/>
          <w:divBdr>
            <w:top w:val="none" w:sz="0" w:space="0" w:color="auto"/>
            <w:left w:val="none" w:sz="0" w:space="0" w:color="auto"/>
            <w:bottom w:val="none" w:sz="0" w:space="0" w:color="auto"/>
            <w:right w:val="none" w:sz="0" w:space="0" w:color="auto"/>
          </w:divBdr>
        </w:div>
        <w:div w:id="37239324">
          <w:marLeft w:val="0"/>
          <w:marRight w:val="0"/>
          <w:marTop w:val="0"/>
          <w:marBottom w:val="0"/>
          <w:divBdr>
            <w:top w:val="none" w:sz="0" w:space="0" w:color="auto"/>
            <w:left w:val="none" w:sz="0" w:space="0" w:color="auto"/>
            <w:bottom w:val="none" w:sz="0" w:space="0" w:color="auto"/>
            <w:right w:val="none" w:sz="0" w:space="0" w:color="auto"/>
          </w:divBdr>
        </w:div>
        <w:div w:id="1270241014">
          <w:marLeft w:val="0"/>
          <w:marRight w:val="0"/>
          <w:marTop w:val="0"/>
          <w:marBottom w:val="0"/>
          <w:divBdr>
            <w:top w:val="none" w:sz="0" w:space="0" w:color="auto"/>
            <w:left w:val="none" w:sz="0" w:space="0" w:color="auto"/>
            <w:bottom w:val="none" w:sz="0" w:space="0" w:color="auto"/>
            <w:right w:val="none" w:sz="0" w:space="0" w:color="auto"/>
          </w:divBdr>
        </w:div>
        <w:div w:id="972178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0.jpeg"/><Relationship Id="rId34" Type="http://schemas.openxmlformats.org/officeDocument/2006/relationships/image" Target="media/image17.png"/><Relationship Id="rId42" Type="http://schemas.openxmlformats.org/officeDocument/2006/relationships/image" Target="media/image21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hyperlink" Target="http://www.R-project.org/"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180.png"/><Relationship Id="rId40" Type="http://schemas.openxmlformats.org/officeDocument/2006/relationships/image" Target="media/image200.jpeg"/><Relationship Id="rId45" Type="http://schemas.openxmlformats.org/officeDocument/2006/relationships/image" Target="media/image230.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50.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0.png"/><Relationship Id="rId43" Type="http://schemas.openxmlformats.org/officeDocument/2006/relationships/image" Target="media/image22.jp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9.jpeg"/><Relationship Id="rId33" Type="http://schemas.openxmlformats.org/officeDocument/2006/relationships/image" Target="media/image160.pn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media/image37.jpeg"/><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32.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70.jpeg"/><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www.jamstec.go.jp/frcgc/research/d1/iod/HTML/Dipole%20Mode%20Index.html" TargetMode="External"/><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imatedataguide.ucar.edu/climate-data/nino-sst-indices-nino-12-3-34-4-oni-and-tni" TargetMode="External"/><Relationship Id="rId13" Type="http://schemas.openxmlformats.org/officeDocument/2006/relationships/image" Target="media/image20.png"/><Relationship Id="rId18" Type="http://schemas.openxmlformats.org/officeDocument/2006/relationships/image" Target="media/image5.png"/><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49268-7CCC-47D6-9388-A704C1D3E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42</Pages>
  <Words>8205</Words>
  <Characters>46773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A Plumptre</cp:lastModifiedBy>
  <cp:revision>3</cp:revision>
  <dcterms:created xsi:type="dcterms:W3CDTF">2018-04-12T08:04:00Z</dcterms:created>
  <dcterms:modified xsi:type="dcterms:W3CDTF">2018-04-12T10:54:00Z</dcterms:modified>
</cp:coreProperties>
</file>