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DF38E" w14:textId="268B78B3" w:rsidR="00EF6AC9" w:rsidRPr="00555AAA" w:rsidRDefault="00EF6AC9"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Core Outcome Set in </w:t>
      </w:r>
      <w:r w:rsidR="00555AAA" w:rsidRPr="00555AAA">
        <w:rPr>
          <w:rFonts w:ascii="Times New Roman" w:hAnsi="Times New Roman" w:cs="Times New Roman"/>
          <w:bCs/>
          <w:sz w:val="24"/>
          <w:szCs w:val="24"/>
          <w:lang w:val="en-GB"/>
        </w:rPr>
        <w:t xml:space="preserve">incontinence-associated dermatitis </w:t>
      </w:r>
      <w:r w:rsidRPr="00555AAA">
        <w:rPr>
          <w:rFonts w:ascii="Times New Roman" w:hAnsi="Times New Roman" w:cs="Times New Roman"/>
          <w:sz w:val="24"/>
          <w:szCs w:val="24"/>
          <w:lang w:val="en-GB"/>
        </w:rPr>
        <w:t>Research</w:t>
      </w:r>
      <w:r w:rsidR="00EF2D59" w:rsidRPr="00555AAA">
        <w:rPr>
          <w:rFonts w:ascii="Times New Roman" w:hAnsi="Times New Roman" w:cs="Times New Roman"/>
          <w:sz w:val="24"/>
          <w:szCs w:val="24"/>
          <w:lang w:val="en-GB"/>
        </w:rPr>
        <w:t xml:space="preserve"> (CONSIDER)</w:t>
      </w:r>
      <w:r w:rsidRPr="00555AAA">
        <w:rPr>
          <w:rFonts w:ascii="Times New Roman" w:hAnsi="Times New Roman" w:cs="Times New Roman"/>
          <w:sz w:val="24"/>
          <w:szCs w:val="24"/>
          <w:lang w:val="en-GB"/>
        </w:rPr>
        <w:t xml:space="preserve">: international and multidisciplinary consensus on a core set of </w:t>
      </w:r>
      <w:r w:rsidR="000055B7" w:rsidRPr="00555AAA">
        <w:rPr>
          <w:rFonts w:ascii="Times New Roman" w:hAnsi="Times New Roman" w:cs="Times New Roman"/>
          <w:sz w:val="24"/>
          <w:szCs w:val="24"/>
          <w:lang w:val="en-GB"/>
        </w:rPr>
        <w:t xml:space="preserve">outcome domains </w:t>
      </w:r>
      <w:r w:rsidR="00FE3D3E" w:rsidRPr="00555AAA">
        <w:rPr>
          <w:rFonts w:ascii="Times New Roman" w:hAnsi="Times New Roman" w:cs="Times New Roman"/>
          <w:sz w:val="24"/>
          <w:szCs w:val="24"/>
          <w:lang w:val="en-GB"/>
        </w:rPr>
        <w:t>in</w:t>
      </w:r>
      <w:r w:rsidRPr="00555AAA">
        <w:rPr>
          <w:rFonts w:ascii="Times New Roman" w:hAnsi="Times New Roman" w:cs="Times New Roman"/>
          <w:sz w:val="24"/>
          <w:szCs w:val="24"/>
          <w:lang w:val="en-GB"/>
        </w:rPr>
        <w:t xml:space="preserve"> incontinence-associated dermatitis research</w:t>
      </w:r>
    </w:p>
    <w:p w14:paraId="5230B0F8" w14:textId="77777777" w:rsidR="00832480" w:rsidRPr="00555AAA" w:rsidRDefault="00832480" w:rsidP="00555AAA">
      <w:pPr>
        <w:spacing w:after="120" w:line="480" w:lineRule="auto"/>
        <w:jc w:val="both"/>
        <w:rPr>
          <w:rFonts w:ascii="Times New Roman" w:hAnsi="Times New Roman" w:cs="Times New Roman"/>
          <w:sz w:val="24"/>
          <w:szCs w:val="24"/>
          <w:lang w:val="en-GB"/>
        </w:rPr>
      </w:pPr>
    </w:p>
    <w:p w14:paraId="1DAA95E4" w14:textId="77777777" w:rsidR="00555AAA" w:rsidRDefault="00555AA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58C91808" w14:textId="07A69B90" w:rsidR="002F506D" w:rsidRPr="00555AAA" w:rsidRDefault="00B915AF"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b/>
          <w:sz w:val="24"/>
          <w:szCs w:val="24"/>
          <w:lang w:val="en-GB"/>
        </w:rPr>
        <w:lastRenderedPageBreak/>
        <w:t>Abstract</w:t>
      </w:r>
    </w:p>
    <w:p w14:paraId="601B8E9D" w14:textId="52BCDFD7" w:rsidR="002C66C7" w:rsidRPr="00555AAA" w:rsidRDefault="002C66C7" w:rsidP="00555AAA">
      <w:pPr>
        <w:tabs>
          <w:tab w:val="left" w:pos="2268"/>
        </w:tabs>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
          <w:bCs/>
          <w:sz w:val="24"/>
          <w:szCs w:val="24"/>
          <w:lang w:val="en-GB"/>
        </w:rPr>
        <w:t>Aim.</w:t>
      </w:r>
      <w:r w:rsidRPr="00555AAA">
        <w:rPr>
          <w:rFonts w:ascii="Times New Roman" w:hAnsi="Times New Roman" w:cs="Times New Roman"/>
          <w:bCs/>
          <w:sz w:val="24"/>
          <w:szCs w:val="24"/>
          <w:lang w:val="en-GB"/>
        </w:rPr>
        <w:t xml:space="preserve"> To report the development of a core set of outcome domains for clinical research involving adults with incontinence-associated dermatitis or at risk, independently from any geographical location or skin colour.</w:t>
      </w:r>
    </w:p>
    <w:p w14:paraId="1C3B112D" w14:textId="74EABD16" w:rsidR="002C66C7" w:rsidRPr="00555AAA" w:rsidRDefault="002C66C7" w:rsidP="00555AAA">
      <w:pPr>
        <w:tabs>
          <w:tab w:val="left" w:pos="2268"/>
        </w:tabs>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
          <w:bCs/>
          <w:sz w:val="24"/>
          <w:szCs w:val="24"/>
          <w:lang w:val="en-GB"/>
        </w:rPr>
        <w:t>Background.</w:t>
      </w:r>
      <w:r w:rsidRPr="00555AAA">
        <w:rPr>
          <w:rFonts w:ascii="Times New Roman" w:hAnsi="Times New Roman" w:cs="Times New Roman"/>
          <w:bCs/>
          <w:sz w:val="24"/>
          <w:szCs w:val="24"/>
          <w:lang w:val="en-GB"/>
        </w:rPr>
        <w:t xml:space="preserve"> The management of incontinence-associated dermatitis </w:t>
      </w:r>
      <w:r w:rsidR="003A7FB6" w:rsidRPr="00555AAA">
        <w:rPr>
          <w:rFonts w:ascii="Times New Roman" w:hAnsi="Times New Roman" w:cs="Times New Roman"/>
          <w:bCs/>
          <w:sz w:val="24"/>
          <w:szCs w:val="24"/>
          <w:lang w:val="en-GB"/>
        </w:rPr>
        <w:t xml:space="preserve">is </w:t>
      </w:r>
      <w:r w:rsidRPr="00555AAA">
        <w:rPr>
          <w:rFonts w:ascii="Times New Roman" w:hAnsi="Times New Roman" w:cs="Times New Roman"/>
          <w:bCs/>
          <w:sz w:val="24"/>
          <w:szCs w:val="24"/>
          <w:lang w:val="en-GB"/>
        </w:rPr>
        <w:t xml:space="preserve">important </w:t>
      </w:r>
      <w:r w:rsidR="00FE6625" w:rsidRPr="00555AAA">
        <w:rPr>
          <w:rFonts w:ascii="Times New Roman" w:hAnsi="Times New Roman" w:cs="Times New Roman"/>
          <w:bCs/>
          <w:sz w:val="24"/>
          <w:szCs w:val="24"/>
          <w:lang w:val="en-GB"/>
        </w:rPr>
        <w:t>in caring for</w:t>
      </w:r>
      <w:r w:rsidR="00682D20" w:rsidRPr="00555AAA">
        <w:rPr>
          <w:rFonts w:ascii="Times New Roman" w:hAnsi="Times New Roman" w:cs="Times New Roman"/>
          <w:bCs/>
          <w:sz w:val="24"/>
          <w:szCs w:val="24"/>
          <w:lang w:val="en-GB"/>
        </w:rPr>
        <w:t xml:space="preserve"> incontinent patients</w:t>
      </w:r>
      <w:r w:rsidRPr="00555AAA">
        <w:rPr>
          <w:rFonts w:ascii="Times New Roman" w:hAnsi="Times New Roman" w:cs="Times New Roman"/>
          <w:bCs/>
          <w:sz w:val="24"/>
          <w:szCs w:val="24"/>
          <w:lang w:val="en-GB"/>
        </w:rPr>
        <w:t>. The lack of comparability of clinical trial outcomes is a major challenge in the field of evidence-based incontinence-associated dermatitis prevention and treatment. Core outcome sets may</w:t>
      </w:r>
      <w:r w:rsidR="002E249A" w:rsidRPr="00555AAA">
        <w:rPr>
          <w:rFonts w:ascii="Times New Roman" w:hAnsi="Times New Roman" w:cs="Times New Roman"/>
          <w:bCs/>
          <w:sz w:val="24"/>
          <w:szCs w:val="24"/>
          <w:lang w:val="en-GB"/>
        </w:rPr>
        <w:t xml:space="preserve"> therefore</w:t>
      </w:r>
      <w:r w:rsidRPr="00555AAA">
        <w:rPr>
          <w:rFonts w:ascii="Times New Roman" w:hAnsi="Times New Roman" w:cs="Times New Roman"/>
          <w:bCs/>
          <w:sz w:val="24"/>
          <w:szCs w:val="24"/>
          <w:lang w:val="en-GB"/>
        </w:rPr>
        <w:t xml:space="preserve"> be helpful to improve the value of clinical incontinence-associated dermatitis research. </w:t>
      </w:r>
    </w:p>
    <w:p w14:paraId="210EB3A8" w14:textId="1E5780D4" w:rsidR="002C66C7" w:rsidRPr="00555AAA" w:rsidRDefault="002C66C7" w:rsidP="00555AAA">
      <w:pPr>
        <w:tabs>
          <w:tab w:val="left" w:pos="2268"/>
        </w:tabs>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
          <w:bCs/>
          <w:sz w:val="24"/>
          <w:szCs w:val="24"/>
          <w:lang w:val="en-GB"/>
        </w:rPr>
        <w:t>Design.</w:t>
      </w:r>
      <w:r w:rsidRPr="00555AAA">
        <w:rPr>
          <w:rFonts w:ascii="Times New Roman" w:hAnsi="Times New Roman" w:cs="Times New Roman"/>
          <w:bCs/>
          <w:sz w:val="24"/>
          <w:szCs w:val="24"/>
          <w:lang w:val="en-GB"/>
        </w:rPr>
        <w:t xml:space="preserve"> Systematic literature review, patient interviews</w:t>
      </w:r>
      <w:r w:rsidR="00555AAA">
        <w:rPr>
          <w:rFonts w:ascii="Times New Roman" w:hAnsi="Times New Roman" w:cs="Times New Roman"/>
          <w:bCs/>
          <w:sz w:val="24"/>
          <w:szCs w:val="24"/>
          <w:lang w:val="en-GB"/>
        </w:rPr>
        <w:t xml:space="preserve"> and</w:t>
      </w:r>
      <w:r w:rsidRPr="00555AAA">
        <w:rPr>
          <w:rFonts w:ascii="Times New Roman" w:hAnsi="Times New Roman" w:cs="Times New Roman"/>
          <w:bCs/>
          <w:sz w:val="24"/>
          <w:szCs w:val="24"/>
          <w:lang w:val="en-GB"/>
        </w:rPr>
        <w:t xml:space="preserve"> consensus study using Delphi procedure.</w:t>
      </w:r>
    </w:p>
    <w:p w14:paraId="4C0EF25F" w14:textId="6EFE970D" w:rsidR="002C66C7" w:rsidRPr="00555AAA" w:rsidRDefault="002C66C7" w:rsidP="00555AAA">
      <w:pPr>
        <w:tabs>
          <w:tab w:val="left" w:pos="2268"/>
        </w:tabs>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
          <w:bCs/>
          <w:sz w:val="24"/>
          <w:szCs w:val="24"/>
          <w:lang w:val="en-GB"/>
        </w:rPr>
        <w:t>Methods.</w:t>
      </w:r>
      <w:r w:rsidRPr="00555AAA">
        <w:rPr>
          <w:rFonts w:ascii="Times New Roman" w:hAnsi="Times New Roman" w:cs="Times New Roman"/>
          <w:bCs/>
          <w:sz w:val="24"/>
          <w:szCs w:val="24"/>
          <w:lang w:val="en-GB"/>
        </w:rPr>
        <w:t xml:space="preserve"> A list of outcome domains was generated through </w:t>
      </w:r>
      <w:r w:rsidR="00682D20" w:rsidRPr="00555AAA">
        <w:rPr>
          <w:rFonts w:ascii="Times New Roman" w:hAnsi="Times New Roman" w:cs="Times New Roman"/>
          <w:bCs/>
          <w:sz w:val="24"/>
          <w:szCs w:val="24"/>
          <w:lang w:val="en-GB"/>
        </w:rPr>
        <w:t xml:space="preserve">a </w:t>
      </w:r>
      <w:r w:rsidRPr="00555AAA">
        <w:rPr>
          <w:rFonts w:ascii="Times New Roman" w:hAnsi="Times New Roman" w:cs="Times New Roman"/>
          <w:bCs/>
          <w:sz w:val="24"/>
          <w:szCs w:val="24"/>
          <w:lang w:val="en-GB"/>
        </w:rPr>
        <w:t>systematic literature review</w:t>
      </w:r>
      <w:r w:rsidR="00D03384" w:rsidRPr="00555AAA">
        <w:rPr>
          <w:rFonts w:ascii="Times New Roman" w:hAnsi="Times New Roman" w:cs="Times New Roman"/>
          <w:bCs/>
          <w:sz w:val="24"/>
          <w:szCs w:val="24"/>
          <w:lang w:val="en-GB"/>
        </w:rPr>
        <w:t xml:space="preserve"> (no date restrictions – April 2016)</w:t>
      </w:r>
      <w:r w:rsidRPr="00555AAA">
        <w:rPr>
          <w:rFonts w:ascii="Times New Roman" w:hAnsi="Times New Roman" w:cs="Times New Roman"/>
          <w:bCs/>
          <w:sz w:val="24"/>
          <w:szCs w:val="24"/>
          <w:lang w:val="en-GB"/>
        </w:rPr>
        <w:t>, consultation of an international steering committee</w:t>
      </w:r>
      <w:r w:rsidR="00555AAA">
        <w:rPr>
          <w:rFonts w:ascii="Times New Roman" w:hAnsi="Times New Roman" w:cs="Times New Roman"/>
          <w:bCs/>
          <w:sz w:val="24"/>
          <w:szCs w:val="24"/>
          <w:lang w:val="en-GB"/>
        </w:rPr>
        <w:t xml:space="preserve"> and</w:t>
      </w:r>
      <w:r w:rsidRPr="00555AAA">
        <w:rPr>
          <w:rFonts w:ascii="Times New Roman" w:hAnsi="Times New Roman" w:cs="Times New Roman"/>
          <w:bCs/>
          <w:sz w:val="24"/>
          <w:szCs w:val="24"/>
          <w:lang w:val="en-GB"/>
        </w:rPr>
        <w:t xml:space="preserve"> three patient interviews</w:t>
      </w:r>
      <w:r w:rsidR="00534D29" w:rsidRPr="00555AAA">
        <w:rPr>
          <w:rFonts w:ascii="Times New Roman" w:hAnsi="Times New Roman" w:cs="Times New Roman"/>
          <w:bCs/>
          <w:sz w:val="24"/>
          <w:szCs w:val="24"/>
          <w:lang w:val="en-GB"/>
        </w:rPr>
        <w:t xml:space="preserve"> </w:t>
      </w:r>
      <w:r w:rsidRPr="00555AAA">
        <w:rPr>
          <w:rFonts w:ascii="Times New Roman" w:hAnsi="Times New Roman" w:cs="Times New Roman"/>
          <w:bCs/>
          <w:sz w:val="24"/>
          <w:szCs w:val="24"/>
          <w:lang w:val="en-GB"/>
        </w:rPr>
        <w:t>. The project team reviewed and refined the outcome</w:t>
      </w:r>
      <w:r w:rsidR="00897DE6" w:rsidRPr="00555AAA">
        <w:rPr>
          <w:rFonts w:ascii="Times New Roman" w:hAnsi="Times New Roman" w:cs="Times New Roman"/>
          <w:bCs/>
          <w:sz w:val="24"/>
          <w:szCs w:val="24"/>
          <w:lang w:val="en-GB"/>
        </w:rPr>
        <w:t xml:space="preserve"> domain</w:t>
      </w:r>
      <w:r w:rsidRPr="00555AAA">
        <w:rPr>
          <w:rFonts w:ascii="Times New Roman" w:hAnsi="Times New Roman" w:cs="Times New Roman"/>
          <w:bCs/>
          <w:sz w:val="24"/>
          <w:szCs w:val="24"/>
          <w:lang w:val="en-GB"/>
        </w:rPr>
        <w:t xml:space="preserve">s prior to </w:t>
      </w:r>
      <w:r w:rsidR="00682D20" w:rsidRPr="00555AAA">
        <w:rPr>
          <w:rFonts w:ascii="Times New Roman" w:hAnsi="Times New Roman" w:cs="Times New Roman"/>
          <w:bCs/>
          <w:sz w:val="24"/>
          <w:szCs w:val="24"/>
          <w:lang w:val="en-GB"/>
        </w:rPr>
        <w:t xml:space="preserve">starting </w:t>
      </w:r>
      <w:r w:rsidRPr="00555AAA">
        <w:rPr>
          <w:rFonts w:ascii="Times New Roman" w:hAnsi="Times New Roman" w:cs="Times New Roman"/>
          <w:bCs/>
          <w:sz w:val="24"/>
          <w:szCs w:val="24"/>
          <w:lang w:val="en-GB"/>
        </w:rPr>
        <w:t>a three-round Delphi procedure</w:t>
      </w:r>
      <w:r w:rsidR="004A6098" w:rsidRPr="00555AAA">
        <w:rPr>
          <w:rFonts w:ascii="Times New Roman" w:hAnsi="Times New Roman" w:cs="Times New Roman"/>
          <w:bCs/>
          <w:sz w:val="24"/>
          <w:szCs w:val="24"/>
          <w:lang w:val="en-GB"/>
        </w:rPr>
        <w:t xml:space="preserve"> conducted between April </w:t>
      </w:r>
      <w:r w:rsidR="00C203E8">
        <w:rPr>
          <w:rFonts w:ascii="Times New Roman" w:hAnsi="Times New Roman" w:cs="Times New Roman"/>
          <w:bCs/>
          <w:sz w:val="24"/>
          <w:szCs w:val="24"/>
          <w:lang w:val="en-GB"/>
        </w:rPr>
        <w:t>-</w:t>
      </w:r>
      <w:r w:rsidR="004A6098" w:rsidRPr="00555AAA">
        <w:rPr>
          <w:rFonts w:ascii="Times New Roman" w:hAnsi="Times New Roman" w:cs="Times New Roman"/>
          <w:bCs/>
          <w:sz w:val="24"/>
          <w:szCs w:val="24"/>
          <w:lang w:val="en-GB"/>
        </w:rPr>
        <w:t xml:space="preserve"> September 2017</w:t>
      </w:r>
      <w:r w:rsidRPr="00555AAA">
        <w:rPr>
          <w:rFonts w:ascii="Times New Roman" w:hAnsi="Times New Roman" w:cs="Times New Roman"/>
          <w:bCs/>
          <w:sz w:val="24"/>
          <w:szCs w:val="24"/>
          <w:lang w:val="en-GB"/>
        </w:rPr>
        <w:t xml:space="preserve">. The </w:t>
      </w:r>
      <w:r w:rsidR="00A21033" w:rsidRPr="00555AAA">
        <w:rPr>
          <w:rFonts w:ascii="Times New Roman" w:hAnsi="Times New Roman" w:cs="Times New Roman"/>
          <w:bCs/>
          <w:sz w:val="24"/>
          <w:szCs w:val="24"/>
          <w:lang w:val="en-GB"/>
        </w:rPr>
        <w:t>panellists,</w:t>
      </w:r>
      <w:r w:rsidRPr="00555AAA">
        <w:rPr>
          <w:rFonts w:ascii="Times New Roman" w:hAnsi="Times New Roman" w:cs="Times New Roman"/>
          <w:bCs/>
          <w:sz w:val="24"/>
          <w:szCs w:val="24"/>
          <w:lang w:val="en-GB"/>
        </w:rPr>
        <w:t xml:space="preserve"> including health</w:t>
      </w:r>
      <w:r w:rsidR="00376061" w:rsidRPr="00555AAA">
        <w:rPr>
          <w:rFonts w:ascii="Times New Roman" w:hAnsi="Times New Roman" w:cs="Times New Roman"/>
          <w:bCs/>
          <w:sz w:val="24"/>
          <w:szCs w:val="24"/>
          <w:lang w:val="en-GB"/>
        </w:rPr>
        <w:t xml:space="preserve">care providers, </w:t>
      </w:r>
      <w:r w:rsidRPr="00555AAA">
        <w:rPr>
          <w:rFonts w:ascii="Times New Roman" w:hAnsi="Times New Roman" w:cs="Times New Roman"/>
          <w:bCs/>
          <w:sz w:val="24"/>
          <w:szCs w:val="24"/>
          <w:lang w:val="en-GB"/>
        </w:rPr>
        <w:t>researchers</w:t>
      </w:r>
      <w:r w:rsidR="00555AAA">
        <w:rPr>
          <w:rFonts w:ascii="Times New Roman" w:hAnsi="Times New Roman" w:cs="Times New Roman"/>
          <w:bCs/>
          <w:sz w:val="24"/>
          <w:szCs w:val="24"/>
          <w:lang w:val="en-GB"/>
        </w:rPr>
        <w:t xml:space="preserve"> and</w:t>
      </w:r>
      <w:r w:rsidRPr="00555AAA">
        <w:rPr>
          <w:rFonts w:ascii="Times New Roman" w:hAnsi="Times New Roman" w:cs="Times New Roman"/>
          <w:bCs/>
          <w:sz w:val="24"/>
          <w:szCs w:val="24"/>
          <w:lang w:val="en-GB"/>
        </w:rPr>
        <w:t xml:space="preserve"> industry were invited to rate the importance of the outcome domains.</w:t>
      </w:r>
    </w:p>
    <w:p w14:paraId="74750525" w14:textId="4182A718" w:rsidR="002C66C7" w:rsidRPr="00555AAA" w:rsidRDefault="002C66C7" w:rsidP="00555AAA">
      <w:pPr>
        <w:tabs>
          <w:tab w:val="left" w:pos="2268"/>
        </w:tabs>
        <w:spacing w:after="120" w:line="480" w:lineRule="auto"/>
        <w:jc w:val="both"/>
        <w:rPr>
          <w:rFonts w:ascii="Times New Roman" w:hAnsi="Times New Roman" w:cs="Times New Roman"/>
          <w:b/>
          <w:bCs/>
          <w:sz w:val="24"/>
          <w:szCs w:val="24"/>
          <w:lang w:val="en-GB"/>
        </w:rPr>
      </w:pPr>
      <w:r w:rsidRPr="00555AAA">
        <w:rPr>
          <w:rFonts w:ascii="Times New Roman" w:hAnsi="Times New Roman" w:cs="Times New Roman"/>
          <w:b/>
          <w:bCs/>
          <w:sz w:val="24"/>
          <w:szCs w:val="24"/>
          <w:lang w:val="en-GB"/>
        </w:rPr>
        <w:t xml:space="preserve">Results. </w:t>
      </w:r>
      <w:r w:rsidR="00C825FF" w:rsidRPr="00555AAA">
        <w:rPr>
          <w:rFonts w:ascii="Times New Roman" w:hAnsi="Times New Roman" w:cs="Times New Roman"/>
          <w:bCs/>
          <w:sz w:val="24"/>
          <w:szCs w:val="24"/>
          <w:lang w:val="en-GB"/>
        </w:rPr>
        <w:t xml:space="preserve">We extracted 1852 </w:t>
      </w:r>
      <w:r w:rsidRPr="00555AAA">
        <w:rPr>
          <w:rFonts w:ascii="Times New Roman" w:hAnsi="Times New Roman" w:cs="Times New Roman"/>
          <w:bCs/>
          <w:sz w:val="24"/>
          <w:szCs w:val="24"/>
          <w:lang w:val="en-GB"/>
        </w:rPr>
        <w:t>outcome</w:t>
      </w:r>
      <w:r w:rsidR="00787B22" w:rsidRPr="00555AAA">
        <w:rPr>
          <w:rFonts w:ascii="Times New Roman" w:hAnsi="Times New Roman" w:cs="Times New Roman"/>
          <w:bCs/>
          <w:sz w:val="24"/>
          <w:szCs w:val="24"/>
          <w:lang w:val="en-GB"/>
        </w:rPr>
        <w:t xml:space="preserve">s </w:t>
      </w:r>
      <w:r w:rsidRPr="00555AAA">
        <w:rPr>
          <w:rFonts w:ascii="Times New Roman" w:hAnsi="Times New Roman" w:cs="Times New Roman"/>
          <w:bCs/>
          <w:sz w:val="24"/>
          <w:szCs w:val="24"/>
          <w:lang w:val="en-GB"/>
        </w:rPr>
        <w:t>from 244 articles. Experts proposed 56 and patients 32 outcome</w:t>
      </w:r>
      <w:r w:rsidR="00897DE6" w:rsidRPr="00555AAA">
        <w:rPr>
          <w:rFonts w:ascii="Times New Roman" w:hAnsi="Times New Roman" w:cs="Times New Roman"/>
          <w:bCs/>
          <w:sz w:val="24"/>
          <w:szCs w:val="24"/>
          <w:lang w:val="en-GB"/>
        </w:rPr>
        <w:t xml:space="preserve"> domain</w:t>
      </w:r>
      <w:r w:rsidRPr="00555AAA">
        <w:rPr>
          <w:rFonts w:ascii="Times New Roman" w:hAnsi="Times New Roman" w:cs="Times New Roman"/>
          <w:bCs/>
          <w:sz w:val="24"/>
          <w:szCs w:val="24"/>
          <w:lang w:val="en-GB"/>
        </w:rPr>
        <w:t xml:space="preserve">s. After </w:t>
      </w:r>
      <w:r w:rsidR="005D1DC7" w:rsidRPr="00555AAA">
        <w:rPr>
          <w:rFonts w:ascii="Times New Roman" w:hAnsi="Times New Roman" w:cs="Times New Roman"/>
          <w:bCs/>
          <w:sz w:val="24"/>
          <w:szCs w:val="24"/>
          <w:lang w:val="en-GB"/>
        </w:rPr>
        <w:t>refinement</w:t>
      </w:r>
      <w:r w:rsidRPr="00555AAA">
        <w:rPr>
          <w:rFonts w:ascii="Times New Roman" w:hAnsi="Times New Roman" w:cs="Times New Roman"/>
          <w:bCs/>
          <w:sz w:val="24"/>
          <w:szCs w:val="24"/>
          <w:lang w:val="en-GB"/>
        </w:rPr>
        <w:t xml:space="preserve">, </w:t>
      </w:r>
      <w:r w:rsidR="002E249A" w:rsidRPr="00555AAA">
        <w:rPr>
          <w:rFonts w:ascii="Times New Roman" w:hAnsi="Times New Roman" w:cs="Times New Roman"/>
          <w:sz w:val="24"/>
          <w:szCs w:val="24"/>
          <w:lang w:val="en-GB"/>
        </w:rPr>
        <w:t>57 panellists from 17 countries rated</w:t>
      </w:r>
      <w:r w:rsidR="002E249A" w:rsidRPr="00555AAA">
        <w:rPr>
          <w:rFonts w:ascii="Times New Roman" w:hAnsi="Times New Roman" w:cs="Times New Roman"/>
          <w:bCs/>
          <w:sz w:val="24"/>
          <w:szCs w:val="24"/>
          <w:lang w:val="en-GB"/>
        </w:rPr>
        <w:t xml:space="preserve"> </w:t>
      </w:r>
      <w:r w:rsidRPr="00555AAA">
        <w:rPr>
          <w:rFonts w:ascii="Times New Roman" w:hAnsi="Times New Roman" w:cs="Times New Roman"/>
          <w:bCs/>
          <w:sz w:val="24"/>
          <w:szCs w:val="24"/>
          <w:lang w:val="en-GB"/>
        </w:rPr>
        <w:t>a</w:t>
      </w:r>
      <w:r w:rsidR="002E249A" w:rsidRPr="00555AAA">
        <w:rPr>
          <w:rFonts w:ascii="Times New Roman" w:hAnsi="Times New Roman" w:cs="Times New Roman"/>
          <w:sz w:val="24"/>
          <w:szCs w:val="24"/>
          <w:lang w:val="en-GB"/>
        </w:rPr>
        <w:t xml:space="preserve"> list of 58 outcome domains</w:t>
      </w:r>
      <w:r w:rsidRPr="00555AAA">
        <w:rPr>
          <w:rFonts w:ascii="Times New Roman" w:hAnsi="Times New Roman" w:cs="Times New Roman"/>
          <w:sz w:val="24"/>
          <w:szCs w:val="24"/>
          <w:lang w:val="en-GB"/>
        </w:rPr>
        <w:t>. The final list of outcome domains includes erythema, erosion, maceration, IAD-related pain</w:t>
      </w:r>
      <w:r w:rsidR="00555AAA">
        <w:rPr>
          <w:rFonts w:ascii="Times New Roman" w:hAnsi="Times New Roman" w:cs="Times New Roman"/>
          <w:sz w:val="24"/>
          <w:szCs w:val="24"/>
          <w:lang w:val="en-GB"/>
        </w:rPr>
        <w:t xml:space="preserve"> and</w:t>
      </w:r>
      <w:r w:rsidRPr="00555AAA">
        <w:rPr>
          <w:rFonts w:ascii="Times New Roman" w:hAnsi="Times New Roman" w:cs="Times New Roman"/>
          <w:sz w:val="24"/>
          <w:szCs w:val="24"/>
          <w:lang w:val="en-GB"/>
        </w:rPr>
        <w:t xml:space="preserve"> patient satisfaction.</w:t>
      </w:r>
    </w:p>
    <w:p w14:paraId="57D240FB" w14:textId="5CEDDF62" w:rsidR="00E82969" w:rsidRPr="00555AAA" w:rsidRDefault="002C66C7" w:rsidP="00555AAA">
      <w:pPr>
        <w:spacing w:after="120" w:line="480" w:lineRule="auto"/>
        <w:jc w:val="both"/>
        <w:rPr>
          <w:rFonts w:ascii="Times New Roman" w:hAnsi="Times New Roman" w:cs="Times New Roman"/>
          <w:b/>
          <w:sz w:val="24"/>
          <w:szCs w:val="24"/>
          <w:lang w:val="en-GB"/>
        </w:rPr>
      </w:pPr>
      <w:r w:rsidRPr="00555AAA">
        <w:rPr>
          <w:rFonts w:ascii="Times New Roman" w:hAnsi="Times New Roman" w:cs="Times New Roman"/>
          <w:b/>
          <w:bCs/>
          <w:sz w:val="24"/>
          <w:szCs w:val="24"/>
          <w:lang w:val="en-GB"/>
        </w:rPr>
        <w:t xml:space="preserve">Conclusion. </w:t>
      </w:r>
      <w:r w:rsidR="00C535D4" w:rsidRPr="00555AAA">
        <w:rPr>
          <w:rFonts w:ascii="Times New Roman" w:hAnsi="Times New Roman" w:cs="Times New Roman"/>
          <w:bCs/>
          <w:sz w:val="24"/>
          <w:szCs w:val="24"/>
          <w:lang w:val="en-GB"/>
        </w:rPr>
        <w:t>E</w:t>
      </w:r>
      <w:r w:rsidRPr="00555AAA">
        <w:rPr>
          <w:rFonts w:ascii="Times New Roman" w:hAnsi="Times New Roman" w:cs="Times New Roman"/>
          <w:bCs/>
          <w:sz w:val="24"/>
          <w:szCs w:val="24"/>
          <w:lang w:val="en-GB"/>
        </w:rPr>
        <w:t xml:space="preserve">rythema, erosion, maceration, </w:t>
      </w:r>
      <w:r w:rsidR="00555AAA" w:rsidRPr="00555AAA">
        <w:rPr>
          <w:rFonts w:ascii="Times New Roman" w:hAnsi="Times New Roman" w:cs="Times New Roman"/>
          <w:bCs/>
          <w:sz w:val="24"/>
          <w:szCs w:val="24"/>
          <w:lang w:val="en-GB"/>
        </w:rPr>
        <w:t xml:space="preserve">incontinence-associated dermatitis </w:t>
      </w:r>
      <w:r w:rsidRPr="00555AAA">
        <w:rPr>
          <w:rFonts w:ascii="Times New Roman" w:hAnsi="Times New Roman" w:cs="Times New Roman"/>
          <w:bCs/>
          <w:sz w:val="24"/>
          <w:szCs w:val="24"/>
          <w:lang w:val="en-GB"/>
        </w:rPr>
        <w:t>-related pain</w:t>
      </w:r>
      <w:r w:rsidR="00555AAA">
        <w:rPr>
          <w:rFonts w:ascii="Times New Roman" w:hAnsi="Times New Roman" w:cs="Times New Roman"/>
          <w:bCs/>
          <w:sz w:val="24"/>
          <w:szCs w:val="24"/>
          <w:lang w:val="en-GB"/>
        </w:rPr>
        <w:t xml:space="preserve"> and</w:t>
      </w:r>
      <w:r w:rsidRPr="00555AAA">
        <w:rPr>
          <w:rFonts w:ascii="Times New Roman" w:hAnsi="Times New Roman" w:cs="Times New Roman"/>
          <w:bCs/>
          <w:sz w:val="24"/>
          <w:szCs w:val="24"/>
          <w:lang w:val="en-GB"/>
        </w:rPr>
        <w:t xml:space="preserve"> patient satisfaction a</w:t>
      </w:r>
      <w:r w:rsidR="00FE77ED" w:rsidRPr="00555AAA">
        <w:rPr>
          <w:rFonts w:ascii="Times New Roman" w:hAnsi="Times New Roman" w:cs="Times New Roman"/>
          <w:bCs/>
          <w:sz w:val="24"/>
          <w:szCs w:val="24"/>
          <w:lang w:val="en-GB"/>
        </w:rPr>
        <w:t>re</w:t>
      </w:r>
      <w:r w:rsidRPr="00555AAA">
        <w:rPr>
          <w:rFonts w:ascii="Times New Roman" w:hAnsi="Times New Roman" w:cs="Times New Roman"/>
          <w:bCs/>
          <w:sz w:val="24"/>
          <w:szCs w:val="24"/>
          <w:lang w:val="en-GB"/>
        </w:rPr>
        <w:t xml:space="preserve"> the most important outcome domains to be measured in incontinence-associated dermatitis trials. Based on this international consensus on what to </w:t>
      </w:r>
      <w:r w:rsidRPr="00555AAA">
        <w:rPr>
          <w:rFonts w:ascii="Times New Roman" w:hAnsi="Times New Roman" w:cs="Times New Roman"/>
          <w:bCs/>
          <w:sz w:val="24"/>
          <w:szCs w:val="24"/>
          <w:lang w:val="en-GB"/>
        </w:rPr>
        <w:lastRenderedPageBreak/>
        <w:t xml:space="preserve">measure, the question of how to measure these domains </w:t>
      </w:r>
      <w:r w:rsidR="00376061" w:rsidRPr="00555AAA">
        <w:rPr>
          <w:rFonts w:ascii="Times New Roman" w:hAnsi="Times New Roman" w:cs="Times New Roman"/>
          <w:bCs/>
          <w:sz w:val="24"/>
          <w:szCs w:val="24"/>
          <w:lang w:val="en-GB"/>
        </w:rPr>
        <w:t>now requires consideration</w:t>
      </w:r>
      <w:r w:rsidRPr="00555AAA">
        <w:rPr>
          <w:rFonts w:ascii="Times New Roman" w:hAnsi="Times New Roman" w:cs="Times New Roman"/>
          <w:bCs/>
          <w:sz w:val="24"/>
          <w:szCs w:val="24"/>
          <w:lang w:val="en-GB"/>
        </w:rPr>
        <w:t>.</w:t>
      </w:r>
      <w:r w:rsidR="00E82969" w:rsidRPr="00555AAA">
        <w:rPr>
          <w:rFonts w:ascii="Times New Roman" w:hAnsi="Times New Roman" w:cs="Times New Roman"/>
          <w:b/>
          <w:sz w:val="24"/>
          <w:szCs w:val="24"/>
          <w:lang w:val="en-GB"/>
        </w:rPr>
        <w:t xml:space="preserve">Registration </w:t>
      </w:r>
      <w:r w:rsidR="00E82969" w:rsidRPr="00555AAA">
        <w:rPr>
          <w:rFonts w:ascii="Times New Roman" w:hAnsi="Times New Roman" w:cs="Times New Roman"/>
          <w:sz w:val="24"/>
          <w:szCs w:val="24"/>
          <w:lang w:val="en-GB"/>
        </w:rPr>
        <w:t>This project has been registered in the Core Outcome Measures in Effectiveness Trials (COMET Initiative) database and is part of the Cochrane Skin Group - Core Outcomes Set Initiative (CSG-COUSIN).</w:t>
      </w:r>
    </w:p>
    <w:p w14:paraId="6BA581B5" w14:textId="77777777" w:rsidR="00E82969" w:rsidRPr="00555AAA" w:rsidRDefault="00E82969"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
          <w:bCs/>
          <w:sz w:val="24"/>
          <w:szCs w:val="24"/>
          <w:lang w:val="en-GB"/>
        </w:rPr>
        <w:t xml:space="preserve">Keywords </w:t>
      </w:r>
      <w:r w:rsidRPr="00555AAA">
        <w:rPr>
          <w:rFonts w:ascii="Times New Roman" w:hAnsi="Times New Roman" w:cs="Times New Roman"/>
          <w:bCs/>
          <w:sz w:val="24"/>
          <w:szCs w:val="24"/>
          <w:lang w:val="en-GB"/>
        </w:rPr>
        <w:t xml:space="preserve">Clinical nursing research, Contact dermatitis, Core outcome set, Dermatology, Domains, Incontinence-associated dermatitis, Nursing, Outcome assessment, Outcomes, Outcomes research </w:t>
      </w:r>
    </w:p>
    <w:p w14:paraId="17D85EEB" w14:textId="77777777" w:rsidR="00555AAA" w:rsidRDefault="00555AAA">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1818F463" w14:textId="3C18A0AA" w:rsidR="006A2637" w:rsidRPr="00555AAA" w:rsidRDefault="0093611F" w:rsidP="00555AAA">
      <w:pPr>
        <w:spacing w:after="120" w:line="480" w:lineRule="auto"/>
        <w:jc w:val="both"/>
        <w:rPr>
          <w:rFonts w:ascii="Times New Roman" w:hAnsi="Times New Roman" w:cs="Times New Roman"/>
          <w:b/>
          <w:sz w:val="24"/>
          <w:szCs w:val="24"/>
          <w:lang w:val="en-GB"/>
        </w:rPr>
      </w:pPr>
      <w:r w:rsidRPr="00555AAA">
        <w:rPr>
          <w:rFonts w:ascii="Times New Roman" w:hAnsi="Times New Roman" w:cs="Times New Roman"/>
          <w:b/>
          <w:sz w:val="24"/>
          <w:szCs w:val="24"/>
          <w:lang w:val="en-GB"/>
        </w:rPr>
        <w:lastRenderedPageBreak/>
        <w:t>Summary statement</w:t>
      </w:r>
    </w:p>
    <w:p w14:paraId="4FD515BA" w14:textId="6818BD09" w:rsidR="00B77EEF" w:rsidRPr="00555AAA" w:rsidRDefault="00A468E7" w:rsidP="00555AAA">
      <w:pPr>
        <w:spacing w:after="120" w:line="480" w:lineRule="auto"/>
        <w:jc w:val="both"/>
        <w:rPr>
          <w:rFonts w:ascii="Times New Roman" w:hAnsi="Times New Roman" w:cs="Times New Roman"/>
          <w:b/>
          <w:sz w:val="24"/>
          <w:szCs w:val="24"/>
          <w:lang w:val="en-GB"/>
        </w:rPr>
      </w:pPr>
      <w:r w:rsidRPr="00555AAA">
        <w:rPr>
          <w:rFonts w:ascii="Times New Roman" w:hAnsi="Times New Roman" w:cs="Times New Roman"/>
          <w:b/>
          <w:sz w:val="24"/>
          <w:szCs w:val="24"/>
          <w:lang w:val="en-GB"/>
        </w:rPr>
        <w:t xml:space="preserve">Why this </w:t>
      </w:r>
      <w:r w:rsidR="007F41E4" w:rsidRPr="00555AAA">
        <w:rPr>
          <w:rFonts w:ascii="Times New Roman" w:hAnsi="Times New Roman" w:cs="Times New Roman"/>
          <w:b/>
          <w:sz w:val="24"/>
          <w:szCs w:val="24"/>
          <w:lang w:val="en-GB"/>
        </w:rPr>
        <w:t>research is needed?</w:t>
      </w:r>
    </w:p>
    <w:p w14:paraId="3CAF6559" w14:textId="11B2F2BB" w:rsidR="00B77EEF" w:rsidRPr="00555AAA" w:rsidRDefault="00B67F0A" w:rsidP="00555AAA">
      <w:pPr>
        <w:pStyle w:val="Lijstalinea"/>
        <w:numPr>
          <w:ilvl w:val="0"/>
          <w:numId w:val="2"/>
        </w:num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I</w:t>
      </w:r>
      <w:r w:rsidR="006923A8" w:rsidRPr="00555AAA">
        <w:rPr>
          <w:rFonts w:ascii="Times New Roman" w:hAnsi="Times New Roman" w:cs="Times New Roman"/>
          <w:sz w:val="24"/>
          <w:szCs w:val="24"/>
          <w:lang w:val="en-GB"/>
        </w:rPr>
        <w:t>ncontin</w:t>
      </w:r>
      <w:r w:rsidR="009516CD" w:rsidRPr="00555AAA">
        <w:rPr>
          <w:rFonts w:ascii="Times New Roman" w:hAnsi="Times New Roman" w:cs="Times New Roman"/>
          <w:sz w:val="24"/>
          <w:szCs w:val="24"/>
          <w:lang w:val="en-GB"/>
        </w:rPr>
        <w:t>ence-associated dermatitis</w:t>
      </w:r>
      <w:r w:rsidR="00CC25B8" w:rsidRPr="00555AAA">
        <w:rPr>
          <w:rFonts w:ascii="Times New Roman" w:hAnsi="Times New Roman" w:cs="Times New Roman"/>
          <w:sz w:val="24"/>
          <w:szCs w:val="24"/>
          <w:lang w:val="en-GB"/>
        </w:rPr>
        <w:t xml:space="preserve"> </w:t>
      </w:r>
      <w:r w:rsidRPr="00555AAA">
        <w:rPr>
          <w:rFonts w:ascii="Times New Roman" w:hAnsi="Times New Roman" w:cs="Times New Roman"/>
          <w:sz w:val="24"/>
          <w:szCs w:val="24"/>
          <w:lang w:val="en-GB"/>
        </w:rPr>
        <w:t>is</w:t>
      </w:r>
      <w:r w:rsidR="00D7719B" w:rsidRPr="00555AAA">
        <w:rPr>
          <w:rFonts w:ascii="Times New Roman" w:hAnsi="Times New Roman" w:cs="Times New Roman"/>
          <w:sz w:val="24"/>
          <w:szCs w:val="24"/>
          <w:lang w:val="en-GB"/>
        </w:rPr>
        <w:t xml:space="preserve"> a</w:t>
      </w:r>
      <w:r w:rsidR="006923A8" w:rsidRPr="00555AAA">
        <w:rPr>
          <w:rFonts w:ascii="Times New Roman" w:hAnsi="Times New Roman" w:cs="Times New Roman"/>
          <w:sz w:val="24"/>
          <w:szCs w:val="24"/>
          <w:lang w:val="en-GB"/>
        </w:rPr>
        <w:t xml:space="preserve"> burden for </w:t>
      </w:r>
      <w:r w:rsidR="002E249A" w:rsidRPr="00555AAA">
        <w:rPr>
          <w:rFonts w:ascii="Times New Roman" w:hAnsi="Times New Roman" w:cs="Times New Roman"/>
          <w:sz w:val="24"/>
          <w:szCs w:val="24"/>
          <w:lang w:val="en-GB"/>
        </w:rPr>
        <w:t xml:space="preserve">both </w:t>
      </w:r>
      <w:r w:rsidR="006923A8" w:rsidRPr="00555AAA">
        <w:rPr>
          <w:rFonts w:ascii="Times New Roman" w:hAnsi="Times New Roman" w:cs="Times New Roman"/>
          <w:sz w:val="24"/>
          <w:szCs w:val="24"/>
          <w:lang w:val="en-GB"/>
        </w:rPr>
        <w:t>patients and</w:t>
      </w:r>
      <w:r w:rsidR="00D541A0" w:rsidRPr="00555AAA">
        <w:rPr>
          <w:rFonts w:ascii="Times New Roman" w:hAnsi="Times New Roman" w:cs="Times New Roman"/>
          <w:sz w:val="24"/>
          <w:szCs w:val="24"/>
          <w:lang w:val="en-GB"/>
        </w:rPr>
        <w:t xml:space="preserve"> for</w:t>
      </w:r>
      <w:r w:rsidR="006923A8" w:rsidRPr="00555AAA">
        <w:rPr>
          <w:rFonts w:ascii="Times New Roman" w:hAnsi="Times New Roman" w:cs="Times New Roman"/>
          <w:sz w:val="24"/>
          <w:szCs w:val="24"/>
          <w:lang w:val="en-GB"/>
        </w:rPr>
        <w:t xml:space="preserve"> their caregivers. Adequate prevention and treatment of </w:t>
      </w:r>
      <w:r w:rsidR="005558F7" w:rsidRPr="00555AAA">
        <w:rPr>
          <w:rFonts w:ascii="Times New Roman" w:hAnsi="Times New Roman" w:cs="Times New Roman"/>
          <w:sz w:val="24"/>
          <w:szCs w:val="24"/>
          <w:lang w:val="en-GB"/>
        </w:rPr>
        <w:t xml:space="preserve">incontinence-associated dermatitis </w:t>
      </w:r>
      <w:r w:rsidR="00D7719B" w:rsidRPr="00555AAA">
        <w:rPr>
          <w:rFonts w:ascii="Times New Roman" w:hAnsi="Times New Roman" w:cs="Times New Roman"/>
          <w:sz w:val="24"/>
          <w:szCs w:val="24"/>
          <w:lang w:val="en-GB"/>
        </w:rPr>
        <w:t>are</w:t>
      </w:r>
      <w:r w:rsidR="00D541A0" w:rsidRPr="00555AAA">
        <w:rPr>
          <w:rFonts w:ascii="Times New Roman" w:hAnsi="Times New Roman" w:cs="Times New Roman"/>
          <w:sz w:val="24"/>
          <w:szCs w:val="24"/>
          <w:lang w:val="en-GB"/>
        </w:rPr>
        <w:t xml:space="preserve"> therefore</w:t>
      </w:r>
      <w:r w:rsidR="006923A8" w:rsidRPr="00555AAA">
        <w:rPr>
          <w:rFonts w:ascii="Times New Roman" w:hAnsi="Times New Roman" w:cs="Times New Roman"/>
          <w:sz w:val="24"/>
          <w:szCs w:val="24"/>
          <w:lang w:val="en-GB"/>
        </w:rPr>
        <w:t xml:space="preserve"> essential.</w:t>
      </w:r>
    </w:p>
    <w:p w14:paraId="2FCFECF0" w14:textId="3B130B8C" w:rsidR="006923A8" w:rsidRPr="00555AAA" w:rsidRDefault="00E21301" w:rsidP="00555AAA">
      <w:pPr>
        <w:pStyle w:val="Lijstalinea"/>
        <w:numPr>
          <w:ilvl w:val="0"/>
          <w:numId w:val="2"/>
        </w:num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A wide range of</w:t>
      </w:r>
      <w:r w:rsidR="006923A8" w:rsidRPr="00555AAA">
        <w:rPr>
          <w:rFonts w:ascii="Times New Roman" w:hAnsi="Times New Roman" w:cs="Times New Roman"/>
          <w:sz w:val="24"/>
          <w:szCs w:val="24"/>
          <w:lang w:val="en-GB"/>
        </w:rPr>
        <w:t xml:space="preserve"> </w:t>
      </w:r>
      <w:r w:rsidR="00D7719B" w:rsidRPr="00555AAA">
        <w:rPr>
          <w:rFonts w:ascii="Times New Roman" w:hAnsi="Times New Roman" w:cs="Times New Roman"/>
          <w:sz w:val="24"/>
          <w:szCs w:val="24"/>
          <w:lang w:val="en-GB"/>
        </w:rPr>
        <w:t xml:space="preserve">products </w:t>
      </w:r>
      <w:r w:rsidR="00682D20" w:rsidRPr="00555AAA">
        <w:rPr>
          <w:rFonts w:ascii="Times New Roman" w:hAnsi="Times New Roman" w:cs="Times New Roman"/>
          <w:sz w:val="24"/>
          <w:szCs w:val="24"/>
          <w:lang w:val="en-GB"/>
        </w:rPr>
        <w:t xml:space="preserve">is </w:t>
      </w:r>
      <w:r w:rsidR="006923A8" w:rsidRPr="00555AAA">
        <w:rPr>
          <w:rFonts w:ascii="Times New Roman" w:hAnsi="Times New Roman" w:cs="Times New Roman"/>
          <w:sz w:val="24"/>
          <w:szCs w:val="24"/>
          <w:lang w:val="en-GB"/>
        </w:rPr>
        <w:t xml:space="preserve">available </w:t>
      </w:r>
      <w:r w:rsidR="0079681A" w:rsidRPr="00555AAA">
        <w:rPr>
          <w:rFonts w:ascii="Times New Roman" w:hAnsi="Times New Roman" w:cs="Times New Roman"/>
          <w:bCs/>
          <w:sz w:val="24"/>
          <w:szCs w:val="24"/>
          <w:lang w:val="en-GB"/>
        </w:rPr>
        <w:t xml:space="preserve">but studies on the </w:t>
      </w:r>
      <w:r w:rsidR="00F71BC8" w:rsidRPr="00555AAA">
        <w:rPr>
          <w:rFonts w:ascii="Times New Roman" w:hAnsi="Times New Roman" w:cs="Times New Roman"/>
          <w:bCs/>
          <w:sz w:val="24"/>
          <w:szCs w:val="24"/>
          <w:lang w:val="en-GB"/>
        </w:rPr>
        <w:t xml:space="preserve">efficacy and </w:t>
      </w:r>
      <w:r w:rsidR="0079681A" w:rsidRPr="00555AAA">
        <w:rPr>
          <w:rFonts w:ascii="Times New Roman" w:hAnsi="Times New Roman" w:cs="Times New Roman"/>
          <w:bCs/>
          <w:sz w:val="24"/>
          <w:szCs w:val="24"/>
          <w:lang w:val="en-GB"/>
        </w:rPr>
        <w:t xml:space="preserve">(cost-) effectiveness </w:t>
      </w:r>
      <w:r w:rsidRPr="00555AAA">
        <w:rPr>
          <w:rFonts w:ascii="Times New Roman" w:hAnsi="Times New Roman" w:cs="Times New Roman"/>
          <w:bCs/>
          <w:sz w:val="24"/>
          <w:szCs w:val="24"/>
          <w:lang w:val="en-GB"/>
        </w:rPr>
        <w:t>cannot</w:t>
      </w:r>
      <w:r w:rsidR="00376061" w:rsidRPr="00555AAA">
        <w:rPr>
          <w:rFonts w:ascii="Times New Roman" w:hAnsi="Times New Roman" w:cs="Times New Roman"/>
          <w:bCs/>
          <w:sz w:val="24"/>
          <w:szCs w:val="24"/>
          <w:lang w:val="en-GB"/>
        </w:rPr>
        <w:t xml:space="preserve"> </w:t>
      </w:r>
      <w:r w:rsidR="00F36A0D" w:rsidRPr="00555AAA">
        <w:rPr>
          <w:rFonts w:ascii="Times New Roman" w:hAnsi="Times New Roman" w:cs="Times New Roman"/>
          <w:bCs/>
          <w:sz w:val="24"/>
          <w:szCs w:val="24"/>
          <w:lang w:val="en-GB"/>
        </w:rPr>
        <w:t>adequately</w:t>
      </w:r>
      <w:r w:rsidRPr="00555AAA">
        <w:rPr>
          <w:rFonts w:ascii="Times New Roman" w:hAnsi="Times New Roman" w:cs="Times New Roman"/>
          <w:bCs/>
          <w:sz w:val="24"/>
          <w:szCs w:val="24"/>
          <w:lang w:val="en-GB"/>
        </w:rPr>
        <w:t xml:space="preserve"> be</w:t>
      </w:r>
      <w:r w:rsidR="0079681A" w:rsidRPr="00555AAA">
        <w:rPr>
          <w:rFonts w:ascii="Times New Roman" w:hAnsi="Times New Roman" w:cs="Times New Roman"/>
          <w:bCs/>
          <w:sz w:val="24"/>
          <w:szCs w:val="24"/>
          <w:lang w:val="en-GB"/>
        </w:rPr>
        <w:t xml:space="preserve"> compare</w:t>
      </w:r>
      <w:r w:rsidRPr="00555AAA">
        <w:rPr>
          <w:rFonts w:ascii="Times New Roman" w:hAnsi="Times New Roman" w:cs="Times New Roman"/>
          <w:bCs/>
          <w:sz w:val="24"/>
          <w:szCs w:val="24"/>
          <w:lang w:val="en-GB"/>
        </w:rPr>
        <w:t>d</w:t>
      </w:r>
      <w:r w:rsidR="0079681A" w:rsidRPr="00555AAA">
        <w:rPr>
          <w:rFonts w:ascii="Times New Roman" w:hAnsi="Times New Roman" w:cs="Times New Roman"/>
          <w:bCs/>
          <w:sz w:val="24"/>
          <w:szCs w:val="24"/>
          <w:lang w:val="en-GB"/>
        </w:rPr>
        <w:t xml:space="preserve"> </w:t>
      </w:r>
      <w:r w:rsidR="00F71BC8" w:rsidRPr="00555AAA">
        <w:rPr>
          <w:rFonts w:ascii="Times New Roman" w:hAnsi="Times New Roman" w:cs="Times New Roman"/>
          <w:bCs/>
          <w:sz w:val="24"/>
          <w:szCs w:val="24"/>
          <w:lang w:val="en-GB"/>
        </w:rPr>
        <w:t xml:space="preserve">because of </w:t>
      </w:r>
      <w:r w:rsidR="0079681A" w:rsidRPr="00555AAA">
        <w:rPr>
          <w:rFonts w:ascii="Times New Roman" w:hAnsi="Times New Roman" w:cs="Times New Roman"/>
          <w:bCs/>
          <w:sz w:val="24"/>
          <w:szCs w:val="24"/>
          <w:lang w:val="en-GB"/>
        </w:rPr>
        <w:t xml:space="preserve">the </w:t>
      </w:r>
      <w:r w:rsidRPr="00555AAA">
        <w:rPr>
          <w:rFonts w:ascii="Times New Roman" w:hAnsi="Times New Roman" w:cs="Times New Roman"/>
          <w:bCs/>
          <w:sz w:val="24"/>
          <w:szCs w:val="24"/>
          <w:lang w:val="en-GB"/>
        </w:rPr>
        <w:t>large</w:t>
      </w:r>
      <w:r w:rsidR="0079681A" w:rsidRPr="00555AAA">
        <w:rPr>
          <w:rFonts w:ascii="Times New Roman" w:hAnsi="Times New Roman" w:cs="Times New Roman"/>
          <w:bCs/>
          <w:sz w:val="24"/>
          <w:szCs w:val="24"/>
          <w:lang w:val="en-GB"/>
        </w:rPr>
        <w:t xml:space="preserve"> variety </w:t>
      </w:r>
      <w:r w:rsidR="00682D20" w:rsidRPr="00555AAA">
        <w:rPr>
          <w:rFonts w:ascii="Times New Roman" w:hAnsi="Times New Roman" w:cs="Times New Roman"/>
          <w:bCs/>
          <w:sz w:val="24"/>
          <w:szCs w:val="24"/>
          <w:lang w:val="en-GB"/>
        </w:rPr>
        <w:t xml:space="preserve">of </w:t>
      </w:r>
      <w:r w:rsidR="0079681A" w:rsidRPr="00555AAA">
        <w:rPr>
          <w:rFonts w:ascii="Times New Roman" w:hAnsi="Times New Roman" w:cs="Times New Roman"/>
          <w:bCs/>
          <w:sz w:val="24"/>
          <w:szCs w:val="24"/>
          <w:lang w:val="en-GB"/>
        </w:rPr>
        <w:t>outcome</w:t>
      </w:r>
      <w:r w:rsidR="00F71BC8" w:rsidRPr="00555AAA">
        <w:rPr>
          <w:rFonts w:ascii="Times New Roman" w:hAnsi="Times New Roman" w:cs="Times New Roman"/>
          <w:bCs/>
          <w:sz w:val="24"/>
          <w:szCs w:val="24"/>
          <w:lang w:val="en-GB"/>
        </w:rPr>
        <w:t>s</w:t>
      </w:r>
      <w:r w:rsidR="00F36A0D" w:rsidRPr="00555AAA">
        <w:rPr>
          <w:rFonts w:ascii="Times New Roman" w:hAnsi="Times New Roman" w:cs="Times New Roman"/>
          <w:bCs/>
          <w:sz w:val="24"/>
          <w:szCs w:val="24"/>
          <w:lang w:val="en-GB"/>
        </w:rPr>
        <w:t xml:space="preserve"> used</w:t>
      </w:r>
      <w:r w:rsidR="00F71BC8" w:rsidRPr="00555AAA">
        <w:rPr>
          <w:rFonts w:ascii="Times New Roman" w:hAnsi="Times New Roman" w:cs="Times New Roman"/>
          <w:bCs/>
          <w:sz w:val="24"/>
          <w:szCs w:val="24"/>
          <w:lang w:val="en-GB"/>
        </w:rPr>
        <w:t xml:space="preserve"> and their</w:t>
      </w:r>
      <w:r w:rsidR="00F36A0D" w:rsidRPr="00555AAA">
        <w:rPr>
          <w:rFonts w:ascii="Times New Roman" w:hAnsi="Times New Roman" w:cs="Times New Roman"/>
          <w:bCs/>
          <w:sz w:val="24"/>
          <w:szCs w:val="24"/>
          <w:lang w:val="en-GB"/>
        </w:rPr>
        <w:t xml:space="preserve"> related</w:t>
      </w:r>
      <w:r w:rsidR="0079681A" w:rsidRPr="00555AAA">
        <w:rPr>
          <w:rFonts w:ascii="Times New Roman" w:hAnsi="Times New Roman" w:cs="Times New Roman"/>
          <w:bCs/>
          <w:sz w:val="24"/>
          <w:szCs w:val="24"/>
          <w:lang w:val="en-GB"/>
        </w:rPr>
        <w:t xml:space="preserve"> measures.</w:t>
      </w:r>
    </w:p>
    <w:p w14:paraId="56C1725A" w14:textId="4F596C80" w:rsidR="006923A8" w:rsidRPr="00555AAA" w:rsidRDefault="006923A8" w:rsidP="00555AAA">
      <w:pPr>
        <w:pStyle w:val="Lijstalinea"/>
        <w:numPr>
          <w:ilvl w:val="0"/>
          <w:numId w:val="2"/>
        </w:num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To date, there is no consensus on which outcomes to measure in clinical effectiveness trials </w:t>
      </w:r>
      <w:r w:rsidR="00A17BFA" w:rsidRPr="00555AAA">
        <w:rPr>
          <w:rFonts w:ascii="Times New Roman" w:hAnsi="Times New Roman" w:cs="Times New Roman"/>
          <w:sz w:val="24"/>
          <w:szCs w:val="24"/>
          <w:lang w:val="en-GB"/>
        </w:rPr>
        <w:t>in</w:t>
      </w:r>
      <w:r w:rsidR="00E21301" w:rsidRPr="00555AAA">
        <w:rPr>
          <w:rFonts w:ascii="Times New Roman" w:hAnsi="Times New Roman" w:cs="Times New Roman"/>
          <w:sz w:val="24"/>
          <w:szCs w:val="24"/>
          <w:lang w:val="en-GB"/>
        </w:rPr>
        <w:t xml:space="preserve"> the field of</w:t>
      </w:r>
      <w:r w:rsidR="00A17BFA" w:rsidRPr="00555AAA">
        <w:rPr>
          <w:rFonts w:ascii="Times New Roman" w:hAnsi="Times New Roman" w:cs="Times New Roman"/>
          <w:sz w:val="24"/>
          <w:szCs w:val="24"/>
          <w:lang w:val="en-GB"/>
        </w:rPr>
        <w:t xml:space="preserve"> </w:t>
      </w:r>
      <w:r w:rsidR="005558F7" w:rsidRPr="00555AAA">
        <w:rPr>
          <w:rFonts w:ascii="Times New Roman" w:hAnsi="Times New Roman" w:cs="Times New Roman"/>
          <w:sz w:val="24"/>
          <w:szCs w:val="24"/>
          <w:lang w:val="en-GB"/>
        </w:rPr>
        <w:t>incontinence-associated dermatitis</w:t>
      </w:r>
      <w:r w:rsidR="004973B5" w:rsidRPr="00555AAA">
        <w:rPr>
          <w:rFonts w:ascii="Times New Roman" w:hAnsi="Times New Roman" w:cs="Times New Roman"/>
          <w:sz w:val="24"/>
          <w:szCs w:val="24"/>
          <w:lang w:val="en-GB"/>
        </w:rPr>
        <w:t xml:space="preserve">. </w:t>
      </w:r>
    </w:p>
    <w:p w14:paraId="32EEF460" w14:textId="316CD31C" w:rsidR="007F41E4" w:rsidRPr="00555AAA" w:rsidRDefault="007F41E4" w:rsidP="00555AAA">
      <w:pPr>
        <w:spacing w:after="120" w:line="480" w:lineRule="auto"/>
        <w:jc w:val="both"/>
        <w:rPr>
          <w:rFonts w:ascii="Times New Roman" w:hAnsi="Times New Roman" w:cs="Times New Roman"/>
          <w:b/>
          <w:sz w:val="24"/>
          <w:szCs w:val="24"/>
          <w:lang w:val="en-GB"/>
        </w:rPr>
      </w:pPr>
      <w:r w:rsidRPr="00555AAA">
        <w:rPr>
          <w:rFonts w:ascii="Times New Roman" w:hAnsi="Times New Roman" w:cs="Times New Roman"/>
          <w:b/>
          <w:sz w:val="24"/>
          <w:szCs w:val="24"/>
          <w:lang w:val="en-GB"/>
        </w:rPr>
        <w:t>What are the key findings?</w:t>
      </w:r>
    </w:p>
    <w:p w14:paraId="650933DE" w14:textId="53153302" w:rsidR="00C3608C" w:rsidRPr="00555AAA" w:rsidRDefault="00CC25B8" w:rsidP="00555AAA">
      <w:pPr>
        <w:pStyle w:val="Lijstalinea"/>
        <w:numPr>
          <w:ilvl w:val="0"/>
          <w:numId w:val="36"/>
        </w:numPr>
        <w:spacing w:after="120" w:line="480" w:lineRule="auto"/>
        <w:jc w:val="both"/>
        <w:rPr>
          <w:rFonts w:ascii="Times New Roman" w:hAnsi="Times New Roman" w:cs="Times New Roman"/>
          <w:b/>
          <w:i/>
          <w:sz w:val="24"/>
          <w:szCs w:val="24"/>
          <w:lang w:val="en-GB"/>
        </w:rPr>
      </w:pPr>
      <w:r w:rsidRPr="00555AAA">
        <w:rPr>
          <w:rFonts w:ascii="Times New Roman" w:hAnsi="Times New Roman" w:cs="Times New Roman"/>
          <w:sz w:val="24"/>
          <w:szCs w:val="24"/>
          <w:lang w:val="en-GB"/>
        </w:rPr>
        <w:t>C</w:t>
      </w:r>
      <w:r w:rsidR="00C3608C" w:rsidRPr="00555AAA">
        <w:rPr>
          <w:rFonts w:ascii="Times New Roman" w:hAnsi="Times New Roman" w:cs="Times New Roman"/>
          <w:sz w:val="24"/>
          <w:szCs w:val="24"/>
          <w:lang w:val="en-GB"/>
        </w:rPr>
        <w:t xml:space="preserve">ore outcome domains to be reported in </w:t>
      </w:r>
      <w:r w:rsidR="005558F7" w:rsidRPr="00555AAA">
        <w:rPr>
          <w:rFonts w:ascii="Times New Roman" w:hAnsi="Times New Roman" w:cs="Times New Roman"/>
          <w:sz w:val="24"/>
          <w:szCs w:val="24"/>
          <w:lang w:val="en-GB"/>
        </w:rPr>
        <w:t xml:space="preserve">incontinence-associated dermatitis </w:t>
      </w:r>
      <w:r w:rsidR="00C3608C" w:rsidRPr="00555AAA">
        <w:rPr>
          <w:rFonts w:ascii="Times New Roman" w:hAnsi="Times New Roman" w:cs="Times New Roman"/>
          <w:sz w:val="24"/>
          <w:szCs w:val="24"/>
          <w:lang w:val="en-GB"/>
        </w:rPr>
        <w:t>clinical trials</w:t>
      </w:r>
      <w:r w:rsidRPr="00555AAA">
        <w:rPr>
          <w:rFonts w:ascii="Times New Roman" w:hAnsi="Times New Roman" w:cs="Times New Roman"/>
          <w:sz w:val="24"/>
          <w:szCs w:val="24"/>
          <w:lang w:val="en-GB"/>
        </w:rPr>
        <w:t xml:space="preserve"> have been identified</w:t>
      </w:r>
      <w:r w:rsidR="00C3608C" w:rsidRPr="00555AAA">
        <w:rPr>
          <w:rFonts w:ascii="Times New Roman" w:hAnsi="Times New Roman" w:cs="Times New Roman"/>
          <w:sz w:val="24"/>
          <w:szCs w:val="24"/>
          <w:lang w:val="en-GB"/>
        </w:rPr>
        <w:t>.</w:t>
      </w:r>
    </w:p>
    <w:p w14:paraId="77FDE4F7" w14:textId="7F4063B4" w:rsidR="00C3608C" w:rsidRPr="00555AAA" w:rsidRDefault="00CC25B8" w:rsidP="00555AAA">
      <w:pPr>
        <w:pStyle w:val="Lijstalinea"/>
        <w:numPr>
          <w:ilvl w:val="0"/>
          <w:numId w:val="36"/>
        </w:numPr>
        <w:spacing w:after="120" w:line="480" w:lineRule="auto"/>
        <w:jc w:val="both"/>
        <w:rPr>
          <w:rFonts w:ascii="Times New Roman" w:hAnsi="Times New Roman" w:cs="Times New Roman"/>
          <w:b/>
          <w:i/>
          <w:sz w:val="24"/>
          <w:szCs w:val="24"/>
          <w:lang w:val="en-GB"/>
        </w:rPr>
      </w:pPr>
      <w:r w:rsidRPr="00555AAA">
        <w:rPr>
          <w:rFonts w:ascii="Times New Roman" w:hAnsi="Times New Roman" w:cs="Times New Roman"/>
          <w:sz w:val="24"/>
          <w:szCs w:val="24"/>
          <w:lang w:val="en-GB"/>
        </w:rPr>
        <w:t>E</w:t>
      </w:r>
      <w:r w:rsidR="00C3608C" w:rsidRPr="00555AAA">
        <w:rPr>
          <w:rFonts w:ascii="Times New Roman" w:hAnsi="Times New Roman" w:cs="Times New Roman"/>
          <w:sz w:val="24"/>
          <w:szCs w:val="24"/>
          <w:lang w:val="en-GB"/>
        </w:rPr>
        <w:t>rythema, maceration, erosion, IAD-related pain</w:t>
      </w:r>
      <w:r w:rsidR="00555AAA">
        <w:rPr>
          <w:rFonts w:ascii="Times New Roman" w:hAnsi="Times New Roman" w:cs="Times New Roman"/>
          <w:sz w:val="24"/>
          <w:szCs w:val="24"/>
          <w:lang w:val="en-GB"/>
        </w:rPr>
        <w:t xml:space="preserve"> and</w:t>
      </w:r>
      <w:r w:rsidR="00C3608C" w:rsidRPr="00555AAA">
        <w:rPr>
          <w:rFonts w:ascii="Times New Roman" w:hAnsi="Times New Roman" w:cs="Times New Roman"/>
          <w:sz w:val="24"/>
          <w:szCs w:val="24"/>
          <w:lang w:val="en-GB"/>
        </w:rPr>
        <w:t xml:space="preserve"> patient satisfaction</w:t>
      </w:r>
      <w:r w:rsidRPr="00555AAA">
        <w:rPr>
          <w:rFonts w:ascii="Times New Roman" w:hAnsi="Times New Roman" w:cs="Times New Roman"/>
          <w:sz w:val="24"/>
          <w:szCs w:val="24"/>
          <w:lang w:val="en-GB"/>
        </w:rPr>
        <w:t xml:space="preserve"> are </w:t>
      </w:r>
      <w:r w:rsidR="00A21033" w:rsidRPr="00555AAA">
        <w:rPr>
          <w:rFonts w:ascii="Times New Roman" w:hAnsi="Times New Roman" w:cs="Times New Roman"/>
          <w:sz w:val="24"/>
          <w:szCs w:val="24"/>
          <w:lang w:val="en-GB"/>
        </w:rPr>
        <w:t>considered</w:t>
      </w:r>
      <w:r w:rsidRPr="00555AAA">
        <w:rPr>
          <w:rFonts w:ascii="Times New Roman" w:hAnsi="Times New Roman" w:cs="Times New Roman"/>
          <w:sz w:val="24"/>
          <w:szCs w:val="24"/>
          <w:lang w:val="en-GB"/>
        </w:rPr>
        <w:t xml:space="preserve"> as most important to measure</w:t>
      </w:r>
      <w:r w:rsidR="00C3608C" w:rsidRPr="00555AAA">
        <w:rPr>
          <w:rFonts w:ascii="Times New Roman" w:hAnsi="Times New Roman" w:cs="Times New Roman"/>
          <w:sz w:val="24"/>
          <w:szCs w:val="24"/>
          <w:lang w:val="en-GB"/>
        </w:rPr>
        <w:t>.</w:t>
      </w:r>
    </w:p>
    <w:p w14:paraId="5A234B25" w14:textId="2806D7E6" w:rsidR="007F41E4" w:rsidRPr="00555AAA" w:rsidRDefault="007F41E4" w:rsidP="00555AAA">
      <w:pPr>
        <w:spacing w:after="120" w:line="480" w:lineRule="auto"/>
        <w:jc w:val="both"/>
        <w:rPr>
          <w:rFonts w:ascii="Times New Roman" w:hAnsi="Times New Roman" w:cs="Times New Roman"/>
          <w:b/>
          <w:sz w:val="24"/>
          <w:szCs w:val="24"/>
          <w:lang w:val="en-GB"/>
        </w:rPr>
      </w:pPr>
      <w:r w:rsidRPr="00555AAA">
        <w:rPr>
          <w:rFonts w:ascii="Times New Roman" w:hAnsi="Times New Roman" w:cs="Times New Roman"/>
          <w:b/>
          <w:sz w:val="24"/>
          <w:szCs w:val="24"/>
          <w:lang w:val="en-GB"/>
        </w:rPr>
        <w:t>How should the findings be used to influence policy/practice/research/education?</w:t>
      </w:r>
    </w:p>
    <w:p w14:paraId="6C33E3C5" w14:textId="469BB14B" w:rsidR="006A2637" w:rsidRPr="00555AAA" w:rsidRDefault="00810F97" w:rsidP="00555AAA">
      <w:pPr>
        <w:pStyle w:val="Lijstalinea"/>
        <w:numPr>
          <w:ilvl w:val="0"/>
          <w:numId w:val="2"/>
        </w:num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bCs/>
          <w:sz w:val="24"/>
          <w:szCs w:val="24"/>
          <w:lang w:val="en-GB"/>
        </w:rPr>
        <w:t xml:space="preserve">Researchers </w:t>
      </w:r>
      <w:r w:rsidR="00CC25B8" w:rsidRPr="00555AAA">
        <w:rPr>
          <w:rFonts w:ascii="Times New Roman" w:hAnsi="Times New Roman" w:cs="Times New Roman"/>
          <w:bCs/>
          <w:sz w:val="24"/>
          <w:szCs w:val="24"/>
          <w:lang w:val="en-GB"/>
        </w:rPr>
        <w:t>should focus on</w:t>
      </w:r>
      <w:r w:rsidR="009F1991" w:rsidRPr="00555AAA">
        <w:rPr>
          <w:rFonts w:ascii="Times New Roman" w:hAnsi="Times New Roman" w:cs="Times New Roman"/>
          <w:bCs/>
          <w:sz w:val="24"/>
          <w:szCs w:val="24"/>
          <w:lang w:val="en-GB"/>
        </w:rPr>
        <w:t xml:space="preserve"> </w:t>
      </w:r>
      <w:r w:rsidR="00CC25B8" w:rsidRPr="00555AAA">
        <w:rPr>
          <w:rFonts w:ascii="Times New Roman" w:hAnsi="Times New Roman" w:cs="Times New Roman"/>
          <w:bCs/>
          <w:sz w:val="24"/>
          <w:szCs w:val="24"/>
          <w:lang w:val="en-GB"/>
        </w:rPr>
        <w:t xml:space="preserve">the identified </w:t>
      </w:r>
      <w:r w:rsidRPr="00555AAA">
        <w:rPr>
          <w:rFonts w:ascii="Times New Roman" w:hAnsi="Times New Roman" w:cs="Times New Roman"/>
          <w:bCs/>
          <w:sz w:val="24"/>
          <w:szCs w:val="24"/>
          <w:lang w:val="en-GB"/>
        </w:rPr>
        <w:t xml:space="preserve">core outcome </w:t>
      </w:r>
      <w:r w:rsidR="00CC25B8" w:rsidRPr="00555AAA">
        <w:rPr>
          <w:rFonts w:ascii="Times New Roman" w:hAnsi="Times New Roman" w:cs="Times New Roman"/>
          <w:bCs/>
          <w:sz w:val="24"/>
          <w:szCs w:val="24"/>
          <w:lang w:val="en-GB"/>
        </w:rPr>
        <w:t xml:space="preserve">domains </w:t>
      </w:r>
      <w:r w:rsidR="009F1991" w:rsidRPr="00555AAA">
        <w:rPr>
          <w:rFonts w:ascii="Times New Roman" w:hAnsi="Times New Roman" w:cs="Times New Roman"/>
          <w:bCs/>
          <w:sz w:val="24"/>
          <w:szCs w:val="24"/>
          <w:lang w:val="en-GB"/>
        </w:rPr>
        <w:t xml:space="preserve">when </w:t>
      </w:r>
      <w:r w:rsidR="00CC25B8" w:rsidRPr="00555AAA">
        <w:rPr>
          <w:rFonts w:ascii="Times New Roman" w:hAnsi="Times New Roman" w:cs="Times New Roman"/>
          <w:bCs/>
          <w:sz w:val="24"/>
          <w:szCs w:val="24"/>
          <w:lang w:val="en-GB"/>
        </w:rPr>
        <w:t>planning and conducting</w:t>
      </w:r>
      <w:r w:rsidR="009F1991" w:rsidRPr="00555AAA">
        <w:rPr>
          <w:rFonts w:ascii="Times New Roman" w:hAnsi="Times New Roman" w:cs="Times New Roman"/>
          <w:bCs/>
          <w:sz w:val="24"/>
          <w:szCs w:val="24"/>
          <w:lang w:val="en-GB"/>
        </w:rPr>
        <w:t xml:space="preserve"> clinical trial</w:t>
      </w:r>
      <w:r w:rsidR="00CC25B8" w:rsidRPr="00555AAA">
        <w:rPr>
          <w:rFonts w:ascii="Times New Roman" w:hAnsi="Times New Roman" w:cs="Times New Roman"/>
          <w:bCs/>
          <w:sz w:val="24"/>
          <w:szCs w:val="24"/>
          <w:lang w:val="en-GB"/>
        </w:rPr>
        <w:t>s</w:t>
      </w:r>
      <w:r w:rsidR="009F1991" w:rsidRPr="00555AAA">
        <w:rPr>
          <w:rFonts w:ascii="Times New Roman" w:hAnsi="Times New Roman" w:cs="Times New Roman"/>
          <w:bCs/>
          <w:sz w:val="24"/>
          <w:szCs w:val="24"/>
          <w:lang w:val="en-GB"/>
        </w:rPr>
        <w:t xml:space="preserve"> </w:t>
      </w:r>
      <w:r w:rsidR="00CC25B8" w:rsidRPr="00555AAA">
        <w:rPr>
          <w:rFonts w:ascii="Times New Roman" w:hAnsi="Times New Roman" w:cs="Times New Roman"/>
          <w:bCs/>
          <w:sz w:val="24"/>
          <w:szCs w:val="24"/>
          <w:lang w:val="en-GB"/>
        </w:rPr>
        <w:t xml:space="preserve">in the field of </w:t>
      </w:r>
      <w:r w:rsidR="00391663" w:rsidRPr="00555AAA">
        <w:rPr>
          <w:rFonts w:ascii="Times New Roman" w:hAnsi="Times New Roman" w:cs="Times New Roman"/>
          <w:sz w:val="24"/>
          <w:szCs w:val="24"/>
          <w:lang w:val="en-GB"/>
        </w:rPr>
        <w:t>incontinence</w:t>
      </w:r>
      <w:r w:rsidR="005558F7" w:rsidRPr="00555AAA">
        <w:rPr>
          <w:rFonts w:ascii="Times New Roman" w:hAnsi="Times New Roman" w:cs="Times New Roman"/>
          <w:sz w:val="24"/>
          <w:szCs w:val="24"/>
          <w:lang w:val="en-GB"/>
        </w:rPr>
        <w:t>-associated dermatitis</w:t>
      </w:r>
      <w:r w:rsidR="009F1991" w:rsidRPr="00555AAA">
        <w:rPr>
          <w:rFonts w:ascii="Times New Roman" w:hAnsi="Times New Roman" w:cs="Times New Roman"/>
          <w:bCs/>
          <w:sz w:val="24"/>
          <w:szCs w:val="24"/>
          <w:lang w:val="en-GB"/>
        </w:rPr>
        <w:t>.</w:t>
      </w:r>
      <w:r w:rsidR="006A2637" w:rsidRPr="00555AAA">
        <w:rPr>
          <w:rFonts w:ascii="Times New Roman" w:hAnsi="Times New Roman" w:cs="Times New Roman"/>
          <w:sz w:val="24"/>
          <w:szCs w:val="24"/>
          <w:lang w:val="en-GB"/>
        </w:rPr>
        <w:t xml:space="preserve"> </w:t>
      </w:r>
    </w:p>
    <w:p w14:paraId="6F8D88AD" w14:textId="6B8F06A0" w:rsidR="00EC5BCC" w:rsidRPr="00555AAA" w:rsidRDefault="00C50943" w:rsidP="00555AAA">
      <w:pPr>
        <w:pStyle w:val="Lijstalinea"/>
        <w:numPr>
          <w:ilvl w:val="0"/>
          <w:numId w:val="2"/>
        </w:num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Research is needed to identify most appropriate ways to measure the core outcome domains</w:t>
      </w:r>
      <w:r w:rsidR="006A2637" w:rsidRPr="00555AAA">
        <w:rPr>
          <w:rFonts w:ascii="Times New Roman" w:hAnsi="Times New Roman" w:cs="Times New Roman"/>
          <w:sz w:val="24"/>
          <w:szCs w:val="24"/>
          <w:lang w:val="en-GB"/>
        </w:rPr>
        <w:t>.</w:t>
      </w:r>
      <w:r w:rsidR="00EC5BCC" w:rsidRPr="00555AAA">
        <w:rPr>
          <w:rFonts w:ascii="Times New Roman" w:hAnsi="Times New Roman" w:cs="Times New Roman"/>
          <w:sz w:val="24"/>
          <w:szCs w:val="24"/>
          <w:lang w:val="en-GB"/>
        </w:rPr>
        <w:br w:type="page"/>
      </w:r>
    </w:p>
    <w:p w14:paraId="5A38314B" w14:textId="41157746" w:rsidR="002F506D" w:rsidRPr="00555AAA" w:rsidRDefault="00333FBD"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INTRODUCTION</w:t>
      </w:r>
    </w:p>
    <w:p w14:paraId="7F3DCD53" w14:textId="32C75920" w:rsidR="00017FA8" w:rsidRPr="00555AAA" w:rsidRDefault="001F09AE"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 xml:space="preserve">Incontinence-associated dermatitis (IAD) is </w:t>
      </w:r>
      <w:r w:rsidR="00C50943" w:rsidRPr="00555AAA">
        <w:rPr>
          <w:rFonts w:ascii="Times New Roman" w:hAnsi="Times New Roman" w:cs="Times New Roman"/>
          <w:bCs/>
          <w:sz w:val="24"/>
          <w:szCs w:val="24"/>
          <w:lang w:val="en-GB"/>
        </w:rPr>
        <w:t>an irritant</w:t>
      </w:r>
      <w:r w:rsidRPr="00555AAA">
        <w:rPr>
          <w:rFonts w:ascii="Times New Roman" w:hAnsi="Times New Roman" w:cs="Times New Roman"/>
          <w:bCs/>
          <w:sz w:val="24"/>
          <w:szCs w:val="24"/>
          <w:lang w:val="en-GB"/>
        </w:rPr>
        <w:t xml:space="preserve"> contact dermatitis </w:t>
      </w:r>
      <w:r w:rsidR="00C50943" w:rsidRPr="00555AAA">
        <w:rPr>
          <w:rFonts w:ascii="Times New Roman" w:hAnsi="Times New Roman" w:cs="Times New Roman"/>
          <w:bCs/>
          <w:sz w:val="24"/>
          <w:szCs w:val="24"/>
          <w:lang w:val="en-GB"/>
        </w:rPr>
        <w:t>cause</w:t>
      </w:r>
      <w:r w:rsidR="003E168B" w:rsidRPr="00555AAA">
        <w:rPr>
          <w:rFonts w:ascii="Times New Roman" w:hAnsi="Times New Roman" w:cs="Times New Roman"/>
          <w:bCs/>
          <w:sz w:val="24"/>
          <w:szCs w:val="24"/>
          <w:lang w:val="en-GB"/>
        </w:rPr>
        <w:t>d</w:t>
      </w:r>
      <w:r w:rsidR="00C50943" w:rsidRPr="00555AAA">
        <w:rPr>
          <w:rFonts w:ascii="Times New Roman" w:hAnsi="Times New Roman" w:cs="Times New Roman"/>
          <w:bCs/>
          <w:sz w:val="24"/>
          <w:szCs w:val="24"/>
          <w:lang w:val="en-GB"/>
        </w:rPr>
        <w:t xml:space="preserve"> by the prolonged and repeated exposures</w:t>
      </w:r>
      <w:r w:rsidR="005D1DC7" w:rsidRPr="00555AAA">
        <w:rPr>
          <w:rFonts w:ascii="Times New Roman" w:hAnsi="Times New Roman" w:cs="Times New Roman"/>
          <w:bCs/>
          <w:sz w:val="24"/>
          <w:szCs w:val="24"/>
          <w:lang w:val="en-GB"/>
        </w:rPr>
        <w:t xml:space="preserve"> of the skin</w:t>
      </w:r>
      <w:r w:rsidR="00C50943" w:rsidRPr="00555AAA">
        <w:rPr>
          <w:rFonts w:ascii="Times New Roman" w:hAnsi="Times New Roman" w:cs="Times New Roman"/>
          <w:bCs/>
          <w:sz w:val="24"/>
          <w:szCs w:val="24"/>
          <w:lang w:val="en-GB"/>
        </w:rPr>
        <w:t xml:space="preserve"> to urine and/or </w:t>
      </w:r>
      <w:r w:rsidR="00BA5107" w:rsidRPr="00555AAA">
        <w:rPr>
          <w:rFonts w:ascii="Times New Roman" w:hAnsi="Times New Roman" w:cs="Times New Roman"/>
          <w:bCs/>
          <w:sz w:val="24"/>
          <w:szCs w:val="24"/>
          <w:lang w:val="en-GB"/>
        </w:rPr>
        <w:t>faeces</w:t>
      </w:r>
      <w:r w:rsidR="00C50943" w:rsidRPr="00555AAA">
        <w:rPr>
          <w:rFonts w:ascii="Times New Roman" w:hAnsi="Times New Roman" w:cs="Times New Roman"/>
          <w:bCs/>
          <w:sz w:val="24"/>
          <w:szCs w:val="24"/>
          <w:lang w:val="en-GB"/>
        </w:rPr>
        <w:t xml:space="preserve">. It is </w:t>
      </w:r>
      <w:r w:rsidRPr="00555AAA">
        <w:rPr>
          <w:rFonts w:ascii="Times New Roman" w:hAnsi="Times New Roman" w:cs="Times New Roman"/>
          <w:bCs/>
          <w:sz w:val="24"/>
          <w:szCs w:val="24"/>
          <w:lang w:val="en-GB"/>
        </w:rPr>
        <w:t xml:space="preserve">characterized by erythema and oedema of the perianal </w:t>
      </w:r>
      <w:r w:rsidR="00376061" w:rsidRPr="00555AAA">
        <w:rPr>
          <w:rFonts w:ascii="Times New Roman" w:hAnsi="Times New Roman" w:cs="Times New Roman"/>
          <w:bCs/>
          <w:sz w:val="24"/>
          <w:szCs w:val="24"/>
          <w:lang w:val="en-GB"/>
        </w:rPr>
        <w:t>and/</w:t>
      </w:r>
      <w:r w:rsidRPr="00555AAA">
        <w:rPr>
          <w:rFonts w:ascii="Times New Roman" w:hAnsi="Times New Roman" w:cs="Times New Roman"/>
          <w:bCs/>
          <w:sz w:val="24"/>
          <w:szCs w:val="24"/>
          <w:lang w:val="en-GB"/>
        </w:rPr>
        <w:t xml:space="preserve">or genital skin. In some cases, IAD is accompanied by bullae, erosion or secondary cutaneous infection </w:t>
      </w:r>
      <w:r w:rsidRPr="00555AAA">
        <w:rPr>
          <w:rFonts w:ascii="Times New Roman" w:hAnsi="Times New Roman" w:cs="Times New Roman"/>
          <w:bCs/>
          <w:sz w:val="24"/>
          <w:szCs w:val="24"/>
          <w:lang w:val="en-GB"/>
        </w:rPr>
        <w:fldChar w:fldCharType="begin">
          <w:fldData xml:space="preserve">PEVuZE5vdGU+PENpdGU+PEF1dGhvcj5HcmF5PC9BdXRob3I+PFllYXI+MjAxMjwvWWVhcj48UmVj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</w:fldData>
        </w:fldChar>
      </w:r>
      <w:r w:rsidR="001F3E41" w:rsidRPr="00555AAA">
        <w:rPr>
          <w:rFonts w:ascii="Times New Roman" w:hAnsi="Times New Roman" w:cs="Times New Roman"/>
          <w:bCs/>
          <w:sz w:val="24"/>
          <w:szCs w:val="24"/>
          <w:lang w:val="en-GB"/>
        </w:rPr>
        <w:instrText xml:space="preserve"> ADDIN EN.CITE </w:instrText>
      </w:r>
      <w:r w:rsidR="001F3E41" w:rsidRPr="00555AAA">
        <w:rPr>
          <w:rFonts w:ascii="Times New Roman" w:hAnsi="Times New Roman" w:cs="Times New Roman"/>
          <w:bCs/>
          <w:sz w:val="24"/>
          <w:szCs w:val="24"/>
          <w:lang w:val="en-GB"/>
        </w:rPr>
        <w:fldChar w:fldCharType="begin">
          <w:fldData xml:space="preserve">PEVuZE5vdGU+PENpdGU+PEF1dGhvcj5HcmF5PC9BdXRob3I+PFllYXI+MjAxMjwvWWVhcj48UmVj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</w:fldData>
        </w:fldChar>
      </w:r>
      <w:r w:rsidR="001F3E41" w:rsidRPr="00555AAA">
        <w:rPr>
          <w:rFonts w:ascii="Times New Roman" w:hAnsi="Times New Roman" w:cs="Times New Roman"/>
          <w:bCs/>
          <w:sz w:val="24"/>
          <w:szCs w:val="24"/>
          <w:lang w:val="en-GB"/>
        </w:rPr>
        <w:instrText xml:space="preserve"> ADDIN EN.CITE.DATA </w:instrText>
      </w:r>
      <w:r w:rsidR="001F3E41" w:rsidRPr="00555AAA">
        <w:rPr>
          <w:rFonts w:ascii="Times New Roman" w:hAnsi="Times New Roman" w:cs="Times New Roman"/>
          <w:bCs/>
          <w:sz w:val="24"/>
          <w:szCs w:val="24"/>
          <w:lang w:val="en-GB"/>
        </w:rPr>
      </w:r>
      <w:r w:rsidR="001F3E41" w:rsidRPr="00555AAA">
        <w:rPr>
          <w:rFonts w:ascii="Times New Roman" w:hAnsi="Times New Roman" w:cs="Times New Roman"/>
          <w:bCs/>
          <w:sz w:val="24"/>
          <w:szCs w:val="24"/>
          <w:lang w:val="en-GB"/>
        </w:rPr>
        <w:fldChar w:fldCharType="end"/>
      </w:r>
      <w:r w:rsidRPr="00555AAA">
        <w:rPr>
          <w:rFonts w:ascii="Times New Roman" w:hAnsi="Times New Roman" w:cs="Times New Roman"/>
          <w:bCs/>
          <w:sz w:val="24"/>
          <w:szCs w:val="24"/>
          <w:lang w:val="en-GB"/>
        </w:rPr>
      </w:r>
      <w:r w:rsidRPr="00555AAA">
        <w:rPr>
          <w:rFonts w:ascii="Times New Roman" w:hAnsi="Times New Roman" w:cs="Times New Roman"/>
          <w:bCs/>
          <w:sz w:val="24"/>
          <w:szCs w:val="24"/>
          <w:lang w:val="en-GB"/>
        </w:rPr>
        <w:fldChar w:fldCharType="separate"/>
      </w:r>
      <w:r w:rsidR="001444E3" w:rsidRPr="00555AAA">
        <w:rPr>
          <w:rFonts w:ascii="Times New Roman" w:hAnsi="Times New Roman" w:cs="Times New Roman"/>
          <w:bCs/>
          <w:noProof/>
          <w:sz w:val="24"/>
          <w:szCs w:val="24"/>
          <w:lang w:val="en-GB"/>
        </w:rPr>
        <w:t>(Gray et al. 2012)</w:t>
      </w:r>
      <w:r w:rsidRPr="00555AAA">
        <w:rPr>
          <w:rFonts w:ascii="Times New Roman" w:hAnsi="Times New Roman" w:cs="Times New Roman"/>
          <w:bCs/>
          <w:sz w:val="24"/>
          <w:szCs w:val="24"/>
          <w:lang w:val="en-GB"/>
        </w:rPr>
        <w:fldChar w:fldCharType="end"/>
      </w:r>
      <w:r w:rsidRPr="00555AAA">
        <w:rPr>
          <w:rFonts w:ascii="Times New Roman" w:hAnsi="Times New Roman" w:cs="Times New Roman"/>
          <w:bCs/>
          <w:sz w:val="24"/>
          <w:szCs w:val="24"/>
          <w:lang w:val="en-GB"/>
        </w:rPr>
        <w:t xml:space="preserve">. </w:t>
      </w:r>
      <w:r w:rsidR="003E168B" w:rsidRPr="00555AAA">
        <w:rPr>
          <w:rFonts w:ascii="Times New Roman" w:hAnsi="Times New Roman" w:cs="Times New Roman"/>
          <w:bCs/>
          <w:sz w:val="24"/>
          <w:szCs w:val="24"/>
          <w:lang w:val="en-GB"/>
        </w:rPr>
        <w:t>S</w:t>
      </w:r>
      <w:r w:rsidRPr="00555AAA">
        <w:rPr>
          <w:rFonts w:ascii="Times New Roman" w:hAnsi="Times New Roman" w:cs="Times New Roman"/>
          <w:bCs/>
          <w:sz w:val="24"/>
          <w:szCs w:val="24"/>
          <w:lang w:val="en-GB"/>
        </w:rPr>
        <w:t xml:space="preserve">kin surface wetness, </w:t>
      </w:r>
      <w:r w:rsidR="00017FA8" w:rsidRPr="00555AAA">
        <w:rPr>
          <w:rFonts w:ascii="Times New Roman" w:hAnsi="Times New Roman" w:cs="Times New Roman"/>
          <w:bCs/>
          <w:sz w:val="24"/>
          <w:szCs w:val="24"/>
          <w:lang w:val="en-GB"/>
        </w:rPr>
        <w:t xml:space="preserve">chemical and physical </w:t>
      </w:r>
      <w:r w:rsidR="003E168B" w:rsidRPr="00555AAA">
        <w:rPr>
          <w:rFonts w:ascii="Times New Roman" w:hAnsi="Times New Roman" w:cs="Times New Roman"/>
          <w:bCs/>
          <w:sz w:val="24"/>
          <w:szCs w:val="24"/>
          <w:lang w:val="en-GB"/>
        </w:rPr>
        <w:t>irrita</w:t>
      </w:r>
      <w:r w:rsidR="004D337A" w:rsidRPr="00555AAA">
        <w:rPr>
          <w:rFonts w:ascii="Times New Roman" w:hAnsi="Times New Roman" w:cs="Times New Roman"/>
          <w:bCs/>
          <w:sz w:val="24"/>
          <w:szCs w:val="24"/>
          <w:lang w:val="en-GB"/>
        </w:rPr>
        <w:t>n</w:t>
      </w:r>
      <w:r w:rsidR="003E168B" w:rsidRPr="00555AAA">
        <w:rPr>
          <w:rFonts w:ascii="Times New Roman" w:hAnsi="Times New Roman" w:cs="Times New Roman"/>
          <w:bCs/>
          <w:sz w:val="24"/>
          <w:szCs w:val="24"/>
          <w:lang w:val="en-GB"/>
        </w:rPr>
        <w:t xml:space="preserve">ts </w:t>
      </w:r>
      <w:r w:rsidR="00017FA8" w:rsidRPr="00555AAA">
        <w:rPr>
          <w:rFonts w:ascii="Times New Roman" w:hAnsi="Times New Roman" w:cs="Times New Roman"/>
          <w:bCs/>
          <w:sz w:val="24"/>
          <w:szCs w:val="24"/>
          <w:lang w:val="en-GB"/>
        </w:rPr>
        <w:t>trigger inflammation and skin damage</w:t>
      </w:r>
      <w:r w:rsidR="00D91B5C" w:rsidRPr="00555AAA">
        <w:rPr>
          <w:rFonts w:ascii="Times New Roman" w:hAnsi="Times New Roman" w:cs="Times New Roman"/>
          <w:bCs/>
          <w:sz w:val="24"/>
          <w:szCs w:val="24"/>
          <w:lang w:val="en-GB"/>
        </w:rPr>
        <w:t xml:space="preserve"> </w:t>
      </w:r>
      <w:r w:rsidR="00D91B5C" w:rsidRPr="00555AAA">
        <w:rPr>
          <w:rFonts w:ascii="Times New Roman" w:hAnsi="Times New Roman" w:cs="Times New Roman"/>
          <w:bCs/>
          <w:sz w:val="24"/>
          <w:szCs w:val="24"/>
          <w:lang w:val="en-GB"/>
        </w:rPr>
        <w:fldChar w:fldCharType="begin">
          <w:fldData xml:space="preserve">PEVuZE5vdGU+PENpdGU+PEF1dGhvcj5CZWVja21hbjwvQXV0aG9yPjxZZWFyPjIwMDk8L1llYXI+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</w:fldData>
        </w:fldChar>
      </w:r>
      <w:r w:rsidR="001F3E41" w:rsidRPr="00555AAA">
        <w:rPr>
          <w:rFonts w:ascii="Times New Roman" w:hAnsi="Times New Roman" w:cs="Times New Roman"/>
          <w:bCs/>
          <w:sz w:val="24"/>
          <w:szCs w:val="24"/>
          <w:lang w:val="en-GB"/>
        </w:rPr>
        <w:instrText xml:space="preserve"> ADDIN EN.CITE </w:instrText>
      </w:r>
      <w:r w:rsidR="001F3E41" w:rsidRPr="00555AAA">
        <w:rPr>
          <w:rFonts w:ascii="Times New Roman" w:hAnsi="Times New Roman" w:cs="Times New Roman"/>
          <w:bCs/>
          <w:sz w:val="24"/>
          <w:szCs w:val="24"/>
          <w:lang w:val="en-GB"/>
        </w:rPr>
        <w:fldChar w:fldCharType="begin">
          <w:fldData xml:space="preserve">PEVuZE5vdGU+PENpdGU+PEF1dGhvcj5CZWVja21hbjwvQXV0aG9yPjxZZWFyPjIwMDk8L1llYXI+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</w:fldData>
        </w:fldChar>
      </w:r>
      <w:r w:rsidR="001F3E41" w:rsidRPr="00555AAA">
        <w:rPr>
          <w:rFonts w:ascii="Times New Roman" w:hAnsi="Times New Roman" w:cs="Times New Roman"/>
          <w:bCs/>
          <w:sz w:val="24"/>
          <w:szCs w:val="24"/>
          <w:lang w:val="en-GB"/>
        </w:rPr>
        <w:instrText xml:space="preserve"> ADDIN EN.CITE.DATA </w:instrText>
      </w:r>
      <w:r w:rsidR="001F3E41" w:rsidRPr="00555AAA">
        <w:rPr>
          <w:rFonts w:ascii="Times New Roman" w:hAnsi="Times New Roman" w:cs="Times New Roman"/>
          <w:bCs/>
          <w:sz w:val="24"/>
          <w:szCs w:val="24"/>
          <w:lang w:val="en-GB"/>
        </w:rPr>
      </w:r>
      <w:r w:rsidR="001F3E41" w:rsidRPr="00555AAA">
        <w:rPr>
          <w:rFonts w:ascii="Times New Roman" w:hAnsi="Times New Roman" w:cs="Times New Roman"/>
          <w:bCs/>
          <w:sz w:val="24"/>
          <w:szCs w:val="24"/>
          <w:lang w:val="en-GB"/>
        </w:rPr>
        <w:fldChar w:fldCharType="end"/>
      </w:r>
      <w:r w:rsidR="00D91B5C" w:rsidRPr="00555AAA">
        <w:rPr>
          <w:rFonts w:ascii="Times New Roman" w:hAnsi="Times New Roman" w:cs="Times New Roman"/>
          <w:bCs/>
          <w:sz w:val="24"/>
          <w:szCs w:val="24"/>
          <w:lang w:val="en-GB"/>
        </w:rPr>
      </w:r>
      <w:r w:rsidR="00D91B5C" w:rsidRPr="00555AAA">
        <w:rPr>
          <w:rFonts w:ascii="Times New Roman" w:hAnsi="Times New Roman" w:cs="Times New Roman"/>
          <w:bCs/>
          <w:sz w:val="24"/>
          <w:szCs w:val="24"/>
          <w:lang w:val="en-GB"/>
        </w:rPr>
        <w:fldChar w:fldCharType="separate"/>
      </w:r>
      <w:r w:rsidR="00D91B5C" w:rsidRPr="00555AAA">
        <w:rPr>
          <w:rFonts w:ascii="Times New Roman" w:hAnsi="Times New Roman" w:cs="Times New Roman"/>
          <w:bCs/>
          <w:noProof/>
          <w:sz w:val="24"/>
          <w:szCs w:val="24"/>
          <w:lang w:val="en-GB"/>
        </w:rPr>
        <w:t>(Beeckman et al. 2009, Mugita et al. 2015)</w:t>
      </w:r>
      <w:r w:rsidR="00D91B5C" w:rsidRPr="00555AAA">
        <w:rPr>
          <w:rFonts w:ascii="Times New Roman" w:hAnsi="Times New Roman" w:cs="Times New Roman"/>
          <w:bCs/>
          <w:sz w:val="24"/>
          <w:szCs w:val="24"/>
          <w:lang w:val="en-GB"/>
        </w:rPr>
        <w:fldChar w:fldCharType="end"/>
      </w:r>
      <w:r w:rsidR="00017FA8" w:rsidRPr="00555AAA">
        <w:rPr>
          <w:rFonts w:ascii="Times New Roman" w:hAnsi="Times New Roman" w:cs="Times New Roman"/>
          <w:bCs/>
          <w:sz w:val="24"/>
          <w:szCs w:val="24"/>
          <w:lang w:val="en-GB"/>
        </w:rPr>
        <w:t>.</w:t>
      </w:r>
      <w:r w:rsidR="00F81EB7" w:rsidRPr="00555AAA">
        <w:rPr>
          <w:rFonts w:ascii="Times New Roman" w:hAnsi="Times New Roman" w:cs="Times New Roman"/>
          <w:bCs/>
          <w:sz w:val="24"/>
          <w:szCs w:val="24"/>
          <w:lang w:val="en-GB"/>
        </w:rPr>
        <w:t xml:space="preserve"> </w:t>
      </w:r>
      <w:r w:rsidR="00C50943" w:rsidRPr="00555AAA">
        <w:rPr>
          <w:rFonts w:ascii="Times New Roman" w:hAnsi="Times New Roman" w:cs="Times New Roman"/>
          <w:bCs/>
          <w:sz w:val="24"/>
          <w:szCs w:val="24"/>
          <w:lang w:val="en-GB"/>
        </w:rPr>
        <w:t xml:space="preserve">Patients </w:t>
      </w:r>
      <w:r w:rsidR="00017FA8" w:rsidRPr="00555AAA">
        <w:rPr>
          <w:rFonts w:ascii="Times New Roman" w:hAnsi="Times New Roman" w:cs="Times New Roman"/>
          <w:bCs/>
          <w:sz w:val="24"/>
          <w:szCs w:val="24"/>
          <w:lang w:val="en-GB"/>
        </w:rPr>
        <w:t>with IAD may experience discomfort because of pai</w:t>
      </w:r>
      <w:r w:rsidR="005601B9" w:rsidRPr="00555AAA">
        <w:rPr>
          <w:rFonts w:ascii="Times New Roman" w:hAnsi="Times New Roman" w:cs="Times New Roman"/>
          <w:bCs/>
          <w:sz w:val="24"/>
          <w:szCs w:val="24"/>
          <w:lang w:val="en-GB"/>
        </w:rPr>
        <w:t xml:space="preserve">n, itching, burning or tingling </w:t>
      </w:r>
      <w:r w:rsidR="005601B9" w:rsidRPr="00555AAA">
        <w:rPr>
          <w:rFonts w:ascii="Times New Roman" w:hAnsi="Times New Roman" w:cs="Times New Roman"/>
          <w:bCs/>
          <w:sz w:val="24"/>
          <w:szCs w:val="24"/>
          <w:lang w:val="en-GB"/>
        </w:rPr>
        <w:fldChar w:fldCharType="begin"/>
      </w:r>
      <w:r w:rsidR="005601B9" w:rsidRPr="00555AAA">
        <w:rPr>
          <w:rFonts w:ascii="Times New Roman" w:hAnsi="Times New Roman" w:cs="Times New Roman"/>
          <w:bCs/>
          <w:sz w:val="24"/>
          <w:szCs w:val="24"/>
          <w:lang w:val="en-GB"/>
        </w:rPr>
        <w:instrText xml:space="preserve"> ADDIN EN.CITE &lt;EndNote&gt;&lt;Cite&gt;&lt;Author&gt;Van Damme&lt;/Author&gt;&lt;Year&gt;2015&lt;/Year&gt;&lt;RecNum&gt;8354&lt;/RecNum&gt;&lt;DisplayText&gt;(Van Damme et al. 2015)&lt;/DisplayText&gt;&lt;record&gt;&lt;rec-number&gt;8354&lt;/rec-number&gt;&lt;foreign-keys&gt;&lt;key app="EN" db-id="dzts5tzxm909vmesxpbpa5s5xsv9apwp5spe" timestamp="1499756642"&gt;8354&lt;/key&gt;&lt;/foreign-keys&gt;&lt;ref-type name="Conference Proceedings"&gt;10&lt;/ref-type&gt;&lt;contributors&gt;&lt;authors&gt;&lt;author&gt;Van Damme, Nele&lt;/author&gt;&lt;author&gt;Vanryckeghem, Elisa&lt;/author&gt;&lt;author&gt;Verhaeghe, Sofie&lt;/author&gt;&lt;author&gt;Beeckman, Dimitri&lt;/author&gt;&lt;/authors&gt;&lt;/contributors&gt;&lt;titles&gt;&lt;title&gt;Incontinence-associated dermatitis in elderly: a qualitative phenomenological study on patient experiences&lt;/title&gt;&lt;secondary-title&gt;18th Annual meeting of the European Pressure Ulcer Advisory Panel (EPUAP 2015)&lt;/secondary-title&gt;&lt;/titles&gt;&lt;pages&gt;65-65&lt;/pages&gt;&lt;dates&gt;&lt;year&gt;2015&lt;/year&gt;&lt;/dates&gt;&lt;publisher&gt;EPUAP Business Office&lt;/publisher&gt;&lt;urls&gt;&lt;/urls&gt;&lt;/record&gt;&lt;/Cite&gt;&lt;/EndNote&gt;</w:instrText>
      </w:r>
      <w:r w:rsidR="005601B9" w:rsidRPr="00555AAA">
        <w:rPr>
          <w:rFonts w:ascii="Times New Roman" w:hAnsi="Times New Roman" w:cs="Times New Roman"/>
          <w:bCs/>
          <w:sz w:val="24"/>
          <w:szCs w:val="24"/>
          <w:lang w:val="en-GB"/>
        </w:rPr>
        <w:fldChar w:fldCharType="separate"/>
      </w:r>
      <w:r w:rsidR="005601B9" w:rsidRPr="00555AAA">
        <w:rPr>
          <w:rFonts w:ascii="Times New Roman" w:hAnsi="Times New Roman" w:cs="Times New Roman"/>
          <w:bCs/>
          <w:noProof/>
          <w:sz w:val="24"/>
          <w:szCs w:val="24"/>
          <w:lang w:val="en-GB"/>
        </w:rPr>
        <w:t>(Van Damme et al. 2015)</w:t>
      </w:r>
      <w:r w:rsidR="005601B9" w:rsidRPr="00555AAA">
        <w:rPr>
          <w:rFonts w:ascii="Times New Roman" w:hAnsi="Times New Roman" w:cs="Times New Roman"/>
          <w:bCs/>
          <w:sz w:val="24"/>
          <w:szCs w:val="24"/>
          <w:lang w:val="en-GB"/>
        </w:rPr>
        <w:fldChar w:fldCharType="end"/>
      </w:r>
      <w:r w:rsidR="00017FA8" w:rsidRPr="00555AAA">
        <w:rPr>
          <w:rFonts w:ascii="Times New Roman" w:hAnsi="Times New Roman" w:cs="Times New Roman"/>
          <w:bCs/>
          <w:sz w:val="24"/>
          <w:szCs w:val="24"/>
          <w:lang w:val="en-GB"/>
        </w:rPr>
        <w:t xml:space="preserve">. In addition to these physical complaints, IAD has an impact on the psychological and social functioning </w:t>
      </w:r>
      <w:r w:rsidR="005B307E" w:rsidRPr="00555AAA">
        <w:rPr>
          <w:rFonts w:ascii="Times New Roman" w:hAnsi="Times New Roman" w:cs="Times New Roman"/>
          <w:bCs/>
          <w:sz w:val="24"/>
          <w:szCs w:val="24"/>
          <w:lang w:val="en-GB"/>
        </w:rPr>
        <w:t>such as</w:t>
      </w:r>
      <w:r w:rsidR="00EA37CE" w:rsidRPr="00555AAA">
        <w:rPr>
          <w:rFonts w:ascii="Times New Roman" w:hAnsi="Times New Roman" w:cs="Times New Roman"/>
          <w:bCs/>
          <w:sz w:val="24"/>
          <w:szCs w:val="24"/>
          <w:lang w:val="en-GB"/>
        </w:rPr>
        <w:t xml:space="preserve"> the</w:t>
      </w:r>
      <w:r w:rsidR="005B307E" w:rsidRPr="00555AAA">
        <w:rPr>
          <w:rFonts w:ascii="Times New Roman" w:hAnsi="Times New Roman" w:cs="Times New Roman"/>
          <w:bCs/>
          <w:sz w:val="24"/>
          <w:szCs w:val="24"/>
          <w:lang w:val="en-GB"/>
        </w:rPr>
        <w:t xml:space="preserve"> loss of independence</w:t>
      </w:r>
      <w:r w:rsidR="00017FA8" w:rsidRPr="00555AAA">
        <w:rPr>
          <w:rFonts w:ascii="Times New Roman" w:hAnsi="Times New Roman" w:cs="Times New Roman"/>
          <w:bCs/>
          <w:sz w:val="24"/>
          <w:szCs w:val="24"/>
          <w:lang w:val="en-GB"/>
        </w:rPr>
        <w:t xml:space="preserve"> </w:t>
      </w:r>
      <w:r w:rsidR="00017FA8" w:rsidRPr="00555AAA">
        <w:rPr>
          <w:rFonts w:ascii="Times New Roman" w:hAnsi="Times New Roman" w:cs="Times New Roman"/>
          <w:bCs/>
          <w:sz w:val="24"/>
          <w:szCs w:val="24"/>
          <w:lang w:val="en-GB"/>
        </w:rPr>
        <w:fldChar w:fldCharType="begin">
          <w:fldData xml:space="preserve">PEVuZE5vdGU+PENpdGU+PEF1dGhvcj5WYW4gRGFtbWU8L0F1dGhvcj48WWVhcj4yMDE1PC9ZZWFy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</w:fldData>
        </w:fldChar>
      </w:r>
      <w:r w:rsidR="0087313C" w:rsidRPr="00555AAA">
        <w:rPr>
          <w:rFonts w:ascii="Times New Roman" w:hAnsi="Times New Roman" w:cs="Times New Roman"/>
          <w:bCs/>
          <w:sz w:val="24"/>
          <w:szCs w:val="24"/>
          <w:lang w:val="en-GB"/>
        </w:rPr>
        <w:instrText xml:space="preserve"> ADDIN EN.CITE </w:instrText>
      </w:r>
      <w:r w:rsidR="0087313C" w:rsidRPr="00555AAA">
        <w:rPr>
          <w:rFonts w:ascii="Times New Roman" w:hAnsi="Times New Roman" w:cs="Times New Roman"/>
          <w:bCs/>
          <w:sz w:val="24"/>
          <w:szCs w:val="24"/>
          <w:lang w:val="en-GB"/>
        </w:rPr>
        <w:fldChar w:fldCharType="begin">
          <w:fldData xml:space="preserve">PEVuZE5vdGU+PENpdGU+PEF1dGhvcj5WYW4gRGFtbWU8L0F1dGhvcj48WWVhcj4yMDE1PC9ZZWFy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</w:fldData>
        </w:fldChar>
      </w:r>
      <w:r w:rsidR="0087313C" w:rsidRPr="00555AAA">
        <w:rPr>
          <w:rFonts w:ascii="Times New Roman" w:hAnsi="Times New Roman" w:cs="Times New Roman"/>
          <w:bCs/>
          <w:sz w:val="24"/>
          <w:szCs w:val="24"/>
          <w:lang w:val="en-GB"/>
        </w:rPr>
        <w:instrText xml:space="preserve"> ADDIN EN.CITE.DATA </w:instrText>
      </w:r>
      <w:r w:rsidR="0087313C" w:rsidRPr="00555AAA">
        <w:rPr>
          <w:rFonts w:ascii="Times New Roman" w:hAnsi="Times New Roman" w:cs="Times New Roman"/>
          <w:bCs/>
          <w:sz w:val="24"/>
          <w:szCs w:val="24"/>
          <w:lang w:val="en-GB"/>
        </w:rPr>
      </w:r>
      <w:r w:rsidR="0087313C" w:rsidRPr="00555AAA">
        <w:rPr>
          <w:rFonts w:ascii="Times New Roman" w:hAnsi="Times New Roman" w:cs="Times New Roman"/>
          <w:bCs/>
          <w:sz w:val="24"/>
          <w:szCs w:val="24"/>
          <w:lang w:val="en-GB"/>
        </w:rPr>
        <w:fldChar w:fldCharType="end"/>
      </w:r>
      <w:r w:rsidR="00017FA8" w:rsidRPr="00555AAA">
        <w:rPr>
          <w:rFonts w:ascii="Times New Roman" w:hAnsi="Times New Roman" w:cs="Times New Roman"/>
          <w:bCs/>
          <w:sz w:val="24"/>
          <w:szCs w:val="24"/>
          <w:lang w:val="en-GB"/>
        </w:rPr>
      </w:r>
      <w:r w:rsidR="00017FA8" w:rsidRPr="00555AAA">
        <w:rPr>
          <w:rFonts w:ascii="Times New Roman" w:hAnsi="Times New Roman" w:cs="Times New Roman"/>
          <w:bCs/>
          <w:sz w:val="24"/>
          <w:szCs w:val="24"/>
          <w:lang w:val="en-GB"/>
        </w:rPr>
        <w:fldChar w:fldCharType="separate"/>
      </w:r>
      <w:r w:rsidR="0087313C" w:rsidRPr="00555AAA">
        <w:rPr>
          <w:rFonts w:ascii="Times New Roman" w:hAnsi="Times New Roman" w:cs="Times New Roman"/>
          <w:bCs/>
          <w:noProof/>
          <w:sz w:val="24"/>
          <w:szCs w:val="24"/>
          <w:lang w:val="en-GB"/>
        </w:rPr>
        <w:t>(Beeckman et al. 2015, Van Damme et al. 2015)</w:t>
      </w:r>
      <w:r w:rsidR="00017FA8" w:rsidRPr="00555AAA">
        <w:rPr>
          <w:rFonts w:ascii="Times New Roman" w:hAnsi="Times New Roman" w:cs="Times New Roman"/>
          <w:bCs/>
          <w:sz w:val="24"/>
          <w:szCs w:val="24"/>
          <w:lang w:val="en-GB"/>
        </w:rPr>
        <w:fldChar w:fldCharType="end"/>
      </w:r>
      <w:r w:rsidR="00017FA8" w:rsidRPr="00555AAA">
        <w:rPr>
          <w:rFonts w:ascii="Times New Roman" w:hAnsi="Times New Roman" w:cs="Times New Roman"/>
          <w:bCs/>
          <w:sz w:val="24"/>
          <w:szCs w:val="24"/>
          <w:lang w:val="en-GB"/>
        </w:rPr>
        <w:t>.</w:t>
      </w:r>
    </w:p>
    <w:p w14:paraId="73DA1FD7" w14:textId="77777777" w:rsidR="00017FA8" w:rsidRPr="00555AAA" w:rsidRDefault="002F506D"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Background</w:t>
      </w:r>
      <w:r w:rsidR="00017FA8" w:rsidRPr="00555AAA">
        <w:rPr>
          <w:rFonts w:ascii="Times New Roman" w:hAnsi="Times New Roman" w:cs="Times New Roman"/>
          <w:bCs/>
          <w:sz w:val="24"/>
          <w:szCs w:val="24"/>
          <w:lang w:val="en-GB"/>
        </w:rPr>
        <w:t xml:space="preserve"> </w:t>
      </w:r>
    </w:p>
    <w:p w14:paraId="5F978A1D" w14:textId="4DF56079" w:rsidR="00427C4A" w:rsidRPr="00555AAA" w:rsidRDefault="00341036"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Managing IAD</w:t>
      </w:r>
      <w:r w:rsidR="00017FA8" w:rsidRPr="00555AAA">
        <w:rPr>
          <w:rFonts w:ascii="Times New Roman" w:hAnsi="Times New Roman" w:cs="Times New Roman"/>
          <w:bCs/>
          <w:sz w:val="24"/>
          <w:szCs w:val="24"/>
          <w:lang w:val="en-GB"/>
        </w:rPr>
        <w:t xml:space="preserve"> is an important challenge for </w:t>
      </w:r>
      <w:r w:rsidR="00B603AB" w:rsidRPr="00555AAA">
        <w:rPr>
          <w:rFonts w:ascii="Times New Roman" w:hAnsi="Times New Roman" w:cs="Times New Roman"/>
          <w:bCs/>
          <w:sz w:val="24"/>
          <w:szCs w:val="24"/>
          <w:lang w:val="en-GB"/>
        </w:rPr>
        <w:t>healthcare professionals</w:t>
      </w:r>
      <w:r w:rsidR="00017FA8" w:rsidRPr="00555AAA">
        <w:rPr>
          <w:rFonts w:ascii="Times New Roman" w:hAnsi="Times New Roman" w:cs="Times New Roman"/>
          <w:bCs/>
          <w:sz w:val="24"/>
          <w:szCs w:val="24"/>
          <w:lang w:val="en-GB"/>
        </w:rPr>
        <w:t xml:space="preserve">. </w:t>
      </w:r>
      <w:r w:rsidR="006665D3" w:rsidRPr="00555AAA">
        <w:rPr>
          <w:rFonts w:ascii="Times New Roman" w:hAnsi="Times New Roman" w:cs="Times New Roman"/>
          <w:bCs/>
          <w:sz w:val="24"/>
          <w:szCs w:val="24"/>
          <w:lang w:val="en-GB"/>
        </w:rPr>
        <w:t xml:space="preserve">Prevention and treatment of IAD include skin cleansing and the </w:t>
      </w:r>
      <w:r w:rsidR="00C50943" w:rsidRPr="00555AAA">
        <w:rPr>
          <w:rFonts w:ascii="Times New Roman" w:hAnsi="Times New Roman" w:cs="Times New Roman"/>
          <w:bCs/>
          <w:sz w:val="24"/>
          <w:szCs w:val="24"/>
          <w:lang w:val="en-GB"/>
        </w:rPr>
        <w:t xml:space="preserve">topical </w:t>
      </w:r>
      <w:r w:rsidR="006665D3" w:rsidRPr="00555AAA">
        <w:rPr>
          <w:rFonts w:ascii="Times New Roman" w:hAnsi="Times New Roman" w:cs="Times New Roman"/>
          <w:bCs/>
          <w:sz w:val="24"/>
          <w:szCs w:val="24"/>
          <w:lang w:val="en-GB"/>
        </w:rPr>
        <w:t xml:space="preserve">application of leave-on products for </w:t>
      </w:r>
      <w:r w:rsidR="00FB1644" w:rsidRPr="00555AAA">
        <w:rPr>
          <w:rFonts w:ascii="Times New Roman" w:hAnsi="Times New Roman" w:cs="Times New Roman"/>
          <w:bCs/>
          <w:sz w:val="24"/>
          <w:szCs w:val="24"/>
          <w:lang w:val="en-GB"/>
        </w:rPr>
        <w:t xml:space="preserve">skin </w:t>
      </w:r>
      <w:r w:rsidR="006665D3" w:rsidRPr="00555AAA">
        <w:rPr>
          <w:rFonts w:ascii="Times New Roman" w:hAnsi="Times New Roman" w:cs="Times New Roman"/>
          <w:bCs/>
          <w:sz w:val="24"/>
          <w:szCs w:val="24"/>
          <w:lang w:val="en-GB"/>
        </w:rPr>
        <w:t xml:space="preserve">protection and </w:t>
      </w:r>
      <w:r w:rsidR="00C50943" w:rsidRPr="00555AAA">
        <w:rPr>
          <w:rFonts w:ascii="Times New Roman" w:hAnsi="Times New Roman" w:cs="Times New Roman"/>
          <w:bCs/>
          <w:sz w:val="24"/>
          <w:szCs w:val="24"/>
          <w:lang w:val="en-GB"/>
        </w:rPr>
        <w:t xml:space="preserve">healing </w:t>
      </w:r>
      <w:r w:rsidR="00F85CEF" w:rsidRPr="00555AAA">
        <w:rPr>
          <w:rFonts w:ascii="Times New Roman" w:hAnsi="Times New Roman" w:cs="Times New Roman"/>
          <w:bCs/>
          <w:sz w:val="24"/>
          <w:szCs w:val="24"/>
          <w:lang w:val="en-GB"/>
        </w:rPr>
        <w:fldChar w:fldCharType="begin"/>
      </w:r>
      <w:r w:rsidR="00F85CEF" w:rsidRPr="00555AAA">
        <w:rPr>
          <w:rFonts w:ascii="Times New Roman" w:hAnsi="Times New Roman" w:cs="Times New Roman"/>
          <w:bCs/>
          <w:sz w:val="24"/>
          <w:szCs w:val="24"/>
          <w:lang w:val="en-GB"/>
        </w:rPr>
        <w:instrText xml:space="preserve"> ADDIN EN.CITE &lt;EndNote&gt;&lt;Cite&gt;&lt;Author&gt;Kottner&lt;/Author&gt;&lt;Year&gt;2015&lt;/Year&gt;&lt;RecNum&gt;8265&lt;/RecNum&gt;&lt;DisplayText&gt;(Kottner and Beeckman 2015)&lt;/DisplayText&gt;&lt;record&gt;&lt;rec-number&gt;8265&lt;/rec-number&gt;&lt;foreign-keys&gt;&lt;key app="EN" db-id="dzts5tzxm909vmesxpbpa5s5xsv9apwp5spe" timestamp="1472484136"&gt;8265&lt;/key&gt;&lt;/foreign-keys&gt;&lt;ref-type name="Journal Article"&gt;17&lt;/ref-type&gt;&lt;contributors&gt;&lt;authors&gt;&lt;author&gt;Kottner, J&lt;/author&gt;&lt;author&gt;Beeckman, D&lt;/author&gt;&lt;/authors&gt;&lt;/contributors&gt;&lt;titles&gt;&lt;title&gt;Incontinence-associated dermatitis and pressure ulcers in geriatric patients&lt;/title&gt;&lt;secondary-title&gt;Giornale italiano di dermatologia e venereologia: organo ufficiale, Societa italiana di dermatologia e sifilografia&lt;/secondary-title&gt;&lt;/titles&gt;&lt;periodical&gt;&lt;full-title&gt;Giornale italiano di dermatologia e venereologia: organo ufficiale, Societa italiana di dermatologia e sifilografia&lt;/full-title&gt;&lt;/periodical&gt;&lt;pages&gt;717-729&lt;/pages&gt;&lt;volume&gt;150&lt;/volume&gt;&lt;number&gt;6&lt;/number&gt;&lt;dates&gt;&lt;year&gt;2015&lt;/year&gt;&lt;/dates&gt;&lt;isbn&gt;0392-0488&lt;/isbn&gt;&lt;urls&gt;&lt;/urls&gt;&lt;/record&gt;&lt;/Cite&gt;&lt;/EndNote&gt;</w:instrText>
      </w:r>
      <w:r w:rsidR="00F85CEF" w:rsidRPr="00555AAA">
        <w:rPr>
          <w:rFonts w:ascii="Times New Roman" w:hAnsi="Times New Roman" w:cs="Times New Roman"/>
          <w:bCs/>
          <w:sz w:val="24"/>
          <w:szCs w:val="24"/>
          <w:lang w:val="en-GB"/>
        </w:rPr>
        <w:fldChar w:fldCharType="separate"/>
      </w:r>
      <w:r w:rsidR="00F85CEF" w:rsidRPr="00555AAA">
        <w:rPr>
          <w:rFonts w:ascii="Times New Roman" w:hAnsi="Times New Roman" w:cs="Times New Roman"/>
          <w:bCs/>
          <w:noProof/>
          <w:sz w:val="24"/>
          <w:szCs w:val="24"/>
          <w:lang w:val="en-GB"/>
        </w:rPr>
        <w:t>(Kottner and Beeckman 2015)</w:t>
      </w:r>
      <w:r w:rsidR="00F85CEF" w:rsidRPr="00555AAA">
        <w:rPr>
          <w:rFonts w:ascii="Times New Roman" w:hAnsi="Times New Roman" w:cs="Times New Roman"/>
          <w:bCs/>
          <w:sz w:val="24"/>
          <w:szCs w:val="24"/>
          <w:lang w:val="en-GB"/>
        </w:rPr>
        <w:fldChar w:fldCharType="end"/>
      </w:r>
      <w:r w:rsidR="006665D3" w:rsidRPr="00555AAA">
        <w:rPr>
          <w:rFonts w:ascii="Times New Roman" w:hAnsi="Times New Roman" w:cs="Times New Roman"/>
          <w:bCs/>
          <w:sz w:val="24"/>
          <w:szCs w:val="24"/>
          <w:lang w:val="en-GB"/>
        </w:rPr>
        <w:t xml:space="preserve">. </w:t>
      </w:r>
      <w:r w:rsidR="00F85CEF" w:rsidRPr="00555AAA">
        <w:rPr>
          <w:rFonts w:ascii="Times New Roman" w:hAnsi="Times New Roman" w:cs="Times New Roman"/>
          <w:bCs/>
          <w:sz w:val="24"/>
          <w:szCs w:val="24"/>
          <w:lang w:val="en-GB"/>
        </w:rPr>
        <w:t>A Cochrane review</w:t>
      </w:r>
      <w:r w:rsidR="00427C4A" w:rsidRPr="00555AAA">
        <w:rPr>
          <w:rFonts w:ascii="Times New Roman" w:hAnsi="Times New Roman" w:cs="Times New Roman"/>
          <w:bCs/>
          <w:sz w:val="24"/>
          <w:szCs w:val="24"/>
          <w:lang w:val="en-GB"/>
        </w:rPr>
        <w:t xml:space="preserve"> on skin care interventions</w:t>
      </w:r>
      <w:r w:rsidR="00F36A0D" w:rsidRPr="00555AAA">
        <w:rPr>
          <w:rFonts w:ascii="Times New Roman" w:hAnsi="Times New Roman" w:cs="Times New Roman"/>
          <w:bCs/>
          <w:sz w:val="24"/>
          <w:szCs w:val="24"/>
          <w:lang w:val="en-GB"/>
        </w:rPr>
        <w:t xml:space="preserve"> for managing IAD</w:t>
      </w:r>
      <w:r w:rsidR="00F85CEF" w:rsidRPr="00555AAA">
        <w:rPr>
          <w:rFonts w:ascii="Times New Roman" w:hAnsi="Times New Roman" w:cs="Times New Roman"/>
          <w:bCs/>
          <w:sz w:val="24"/>
          <w:szCs w:val="24"/>
          <w:lang w:val="en-GB"/>
        </w:rPr>
        <w:t xml:space="preserve"> revealed a substantial heterogeneity of reported outcomes and instruments in IAD re</w:t>
      </w:r>
      <w:r w:rsidR="001D7F87" w:rsidRPr="00555AAA">
        <w:rPr>
          <w:rFonts w:ascii="Times New Roman" w:hAnsi="Times New Roman" w:cs="Times New Roman"/>
          <w:bCs/>
          <w:sz w:val="24"/>
          <w:szCs w:val="24"/>
          <w:lang w:val="en-GB"/>
        </w:rPr>
        <w:t>search</w:t>
      </w:r>
      <w:r w:rsidR="00F85CEF" w:rsidRPr="00555AAA">
        <w:rPr>
          <w:rFonts w:ascii="Times New Roman" w:hAnsi="Times New Roman" w:cs="Times New Roman"/>
          <w:bCs/>
          <w:sz w:val="24"/>
          <w:szCs w:val="24"/>
          <w:lang w:val="en-GB"/>
        </w:rPr>
        <w:t xml:space="preserve"> </w:t>
      </w:r>
      <w:r w:rsidR="00F85CEF" w:rsidRPr="00555AAA">
        <w:rPr>
          <w:rFonts w:ascii="Times New Roman" w:hAnsi="Times New Roman" w:cs="Times New Roman"/>
          <w:bCs/>
          <w:sz w:val="24"/>
          <w:szCs w:val="24"/>
          <w:lang w:val="en-GB"/>
        </w:rPr>
        <w:fldChar w:fldCharType="begin"/>
      </w:r>
      <w:r w:rsidR="001F3E41" w:rsidRPr="00555AAA">
        <w:rPr>
          <w:rFonts w:ascii="Times New Roman" w:hAnsi="Times New Roman" w:cs="Times New Roman"/>
          <w:bCs/>
          <w:sz w:val="24"/>
          <w:szCs w:val="24"/>
          <w:lang w:val="en-GB"/>
        </w:rPr>
        <w:instrText xml:space="preserve"> ADDIN EN.CITE &lt;EndNote&gt;&lt;Cite&gt;&lt;Author&gt;Beeckman&lt;/Author&gt;&lt;Year&gt;2016&lt;/Year&gt;&lt;RecNum&gt;8327&lt;/RecNum&gt;&lt;DisplayText&gt;(Beeckman et al. 2016)&lt;/DisplayText&gt;&lt;record&gt;&lt;rec-number&gt;8327&lt;/rec-number&gt;&lt;foreign-keys&gt;&lt;key app="EN" db-id="dzts5tzxm909vmesxpbpa5s5xsv9apwp5spe" timestamp="1489413798"&gt;8327&lt;/key&gt;&lt;/foreign-keys&gt;&lt;ref-type name="Journal Article"&gt;17&lt;/ref-type&gt;&lt;contributors&gt;&lt;authors&gt;&lt;author&gt;Beeckman, Dimitri&lt;/author&gt;&lt;author&gt;Van Damme, Nele&lt;/author&gt;&lt;author&gt;Schoonhoven, Lisette&lt;/author&gt;&lt;author&gt;Van Lancker, Aurélie&lt;/author&gt;&lt;author&gt;Kottner, Jan&lt;/author&gt;&lt;author&gt;Beele, Hilde&lt;/author&gt;&lt;author&gt;Gray, Mikel&lt;/author&gt;&lt;author&gt;Woodward, Sue&lt;/author&gt;&lt;author&gt;Fader, Mandy&lt;/author&gt;&lt;author&gt;Van den Bussche, Karen&lt;/author&gt;&lt;author&gt;Van Hecke, Ann&lt;/author&gt;&lt;author&gt;De Meyer, Dorien&lt;/author&gt;&lt;author&gt;Verhaeghe, Sofie&lt;/author&gt;&lt;/authors&gt;&lt;/contributors&gt;&lt;titles&gt;&lt;title&gt;Interventions for preventing and treating incontinence</w:instrText>
      </w:r>
      <w:r w:rsidR="001F3E41" w:rsidRPr="00555AAA">
        <w:rPr>
          <w:rFonts w:ascii="Cambria Math" w:hAnsi="Cambria Math" w:cs="Cambria Math"/>
          <w:bCs/>
          <w:sz w:val="24"/>
          <w:szCs w:val="24"/>
          <w:lang w:val="en-GB"/>
        </w:rPr>
        <w:instrText>‐</w:instrText>
      </w:r>
      <w:r w:rsidR="001F3E41" w:rsidRPr="00555AAA">
        <w:rPr>
          <w:rFonts w:ascii="Times New Roman" w:hAnsi="Times New Roman" w:cs="Times New Roman"/>
          <w:bCs/>
          <w:sz w:val="24"/>
          <w:szCs w:val="24"/>
          <w:lang w:val="en-GB"/>
        </w:rPr>
        <w:instrText>associated dermatitis in adults&lt;/title&gt;&lt;secondary-title&gt;The Cochrane Library&lt;/secondary-title&gt;&lt;/titles&gt;&lt;periodical&gt;&lt;full-title&gt;The Cochrane Library&lt;/full-title&gt;&lt;/periodical&gt;&lt;dates&gt;&lt;year&gt;2016&lt;/year&gt;&lt;/dates&gt;&lt;isbn&gt;1465-1858&lt;/isbn&gt;&lt;urls&gt;&lt;/urls&gt;&lt;electronic-resource-num&gt;doi: 10.1002/14651858.CD011627.pub2&lt;/electronic-resource-num&gt;&lt;/record&gt;&lt;/Cite&gt;&lt;/EndNote&gt;</w:instrText>
      </w:r>
      <w:r w:rsidR="00F85CEF" w:rsidRPr="00555AAA">
        <w:rPr>
          <w:rFonts w:ascii="Times New Roman" w:hAnsi="Times New Roman" w:cs="Times New Roman"/>
          <w:bCs/>
          <w:sz w:val="24"/>
          <w:szCs w:val="24"/>
          <w:lang w:val="en-GB"/>
        </w:rPr>
        <w:fldChar w:fldCharType="separate"/>
      </w:r>
      <w:r w:rsidR="00F85CEF" w:rsidRPr="00555AAA">
        <w:rPr>
          <w:rFonts w:ascii="Times New Roman" w:hAnsi="Times New Roman" w:cs="Times New Roman"/>
          <w:bCs/>
          <w:noProof/>
          <w:sz w:val="24"/>
          <w:szCs w:val="24"/>
          <w:lang w:val="en-GB"/>
        </w:rPr>
        <w:t>(Beeckman et al. 2016)</w:t>
      </w:r>
      <w:r w:rsidR="00F85CEF" w:rsidRPr="00555AAA">
        <w:rPr>
          <w:rFonts w:ascii="Times New Roman" w:hAnsi="Times New Roman" w:cs="Times New Roman"/>
          <w:bCs/>
          <w:sz w:val="24"/>
          <w:szCs w:val="24"/>
          <w:lang w:val="en-GB"/>
        </w:rPr>
        <w:fldChar w:fldCharType="end"/>
      </w:r>
      <w:r w:rsidR="00427C4A" w:rsidRPr="00555AAA">
        <w:rPr>
          <w:rFonts w:ascii="Times New Roman" w:hAnsi="Times New Roman" w:cs="Times New Roman"/>
          <w:bCs/>
          <w:sz w:val="24"/>
          <w:szCs w:val="24"/>
          <w:lang w:val="en-GB"/>
        </w:rPr>
        <w:t xml:space="preserve">. </w:t>
      </w:r>
      <w:r w:rsidR="005D1DC7" w:rsidRPr="00555AAA">
        <w:rPr>
          <w:rFonts w:ascii="Times New Roman" w:hAnsi="Times New Roman" w:cs="Times New Roman"/>
          <w:bCs/>
          <w:sz w:val="24"/>
          <w:szCs w:val="24"/>
          <w:lang w:val="en-GB"/>
        </w:rPr>
        <w:t xml:space="preserve">The lack of comparability between studies about efficacy and (cost-) effectiveness of products and procedures complicates standardization of IAD prevention and treatment. </w:t>
      </w:r>
      <w:r w:rsidR="00017FA8" w:rsidRPr="00555AAA">
        <w:rPr>
          <w:rFonts w:ascii="Times New Roman" w:hAnsi="Times New Roman" w:cs="Times New Roman"/>
          <w:bCs/>
          <w:sz w:val="24"/>
          <w:szCs w:val="24"/>
          <w:lang w:val="en-GB"/>
        </w:rPr>
        <w:t>To overcome this challenge, the development</w:t>
      </w:r>
      <w:r w:rsidR="00D24861" w:rsidRPr="00555AAA">
        <w:rPr>
          <w:rFonts w:ascii="Times New Roman" w:hAnsi="Times New Roman" w:cs="Times New Roman"/>
          <w:bCs/>
          <w:sz w:val="24"/>
          <w:szCs w:val="24"/>
          <w:lang w:val="en-GB"/>
        </w:rPr>
        <w:t xml:space="preserve"> and use</w:t>
      </w:r>
      <w:r w:rsidR="00017FA8" w:rsidRPr="00555AAA">
        <w:rPr>
          <w:rFonts w:ascii="Times New Roman" w:hAnsi="Times New Roman" w:cs="Times New Roman"/>
          <w:bCs/>
          <w:sz w:val="24"/>
          <w:szCs w:val="24"/>
          <w:lang w:val="en-GB"/>
        </w:rPr>
        <w:t xml:space="preserve"> of a </w:t>
      </w:r>
      <w:r w:rsidR="00BA5107" w:rsidRPr="00555AAA">
        <w:rPr>
          <w:rFonts w:ascii="Times New Roman" w:hAnsi="Times New Roman" w:cs="Times New Roman"/>
          <w:bCs/>
          <w:sz w:val="24"/>
          <w:szCs w:val="24"/>
          <w:lang w:val="en-GB"/>
        </w:rPr>
        <w:t>Core Outcome S</w:t>
      </w:r>
      <w:r w:rsidR="00017FA8" w:rsidRPr="00555AAA">
        <w:rPr>
          <w:rFonts w:ascii="Times New Roman" w:hAnsi="Times New Roman" w:cs="Times New Roman"/>
          <w:bCs/>
          <w:sz w:val="24"/>
          <w:szCs w:val="24"/>
          <w:lang w:val="en-GB"/>
        </w:rPr>
        <w:t>et</w:t>
      </w:r>
      <w:r w:rsidR="005B307E" w:rsidRPr="00555AAA">
        <w:rPr>
          <w:rFonts w:ascii="Times New Roman" w:hAnsi="Times New Roman" w:cs="Times New Roman"/>
          <w:bCs/>
          <w:sz w:val="24"/>
          <w:szCs w:val="24"/>
          <w:lang w:val="en-GB"/>
        </w:rPr>
        <w:t xml:space="preserve"> (COS)</w:t>
      </w:r>
      <w:r w:rsidR="006665D3" w:rsidRPr="00555AAA">
        <w:rPr>
          <w:rFonts w:ascii="Times New Roman" w:hAnsi="Times New Roman" w:cs="Times New Roman"/>
          <w:bCs/>
          <w:sz w:val="24"/>
          <w:szCs w:val="24"/>
          <w:lang w:val="en-GB"/>
        </w:rPr>
        <w:t xml:space="preserve"> </w:t>
      </w:r>
      <w:r w:rsidR="00F36A0D" w:rsidRPr="00555AAA">
        <w:rPr>
          <w:rFonts w:ascii="Times New Roman" w:hAnsi="Times New Roman" w:cs="Times New Roman"/>
          <w:bCs/>
          <w:sz w:val="24"/>
          <w:szCs w:val="24"/>
          <w:lang w:val="en-GB"/>
        </w:rPr>
        <w:t>should</w:t>
      </w:r>
      <w:r w:rsidR="00C50943" w:rsidRPr="00555AAA">
        <w:rPr>
          <w:rFonts w:ascii="Times New Roman" w:hAnsi="Times New Roman" w:cs="Times New Roman"/>
          <w:bCs/>
          <w:sz w:val="24"/>
          <w:szCs w:val="24"/>
          <w:lang w:val="en-GB"/>
        </w:rPr>
        <w:t xml:space="preserve"> improve the situation</w:t>
      </w:r>
      <w:r w:rsidR="006665D3" w:rsidRPr="00555AAA">
        <w:rPr>
          <w:rFonts w:ascii="Times New Roman" w:hAnsi="Times New Roman" w:cs="Times New Roman"/>
          <w:bCs/>
          <w:sz w:val="24"/>
          <w:szCs w:val="24"/>
          <w:lang w:val="en-GB"/>
        </w:rPr>
        <w:t xml:space="preserve">. </w:t>
      </w:r>
    </w:p>
    <w:p w14:paraId="7CBBAF02" w14:textId="1DD20E1E" w:rsidR="00017FA8" w:rsidRPr="00555AAA" w:rsidRDefault="006665D3"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A</w:t>
      </w:r>
      <w:r w:rsidR="00D24861" w:rsidRPr="00555AAA">
        <w:rPr>
          <w:rFonts w:ascii="Times New Roman" w:hAnsi="Times New Roman" w:cs="Times New Roman"/>
          <w:bCs/>
          <w:sz w:val="24"/>
          <w:szCs w:val="24"/>
          <w:lang w:val="en-GB"/>
        </w:rPr>
        <w:t xml:space="preserve"> COS </w:t>
      </w:r>
      <w:r w:rsidR="000A717A" w:rsidRPr="00555AAA">
        <w:rPr>
          <w:rFonts w:ascii="Times New Roman" w:hAnsi="Times New Roman" w:cs="Times New Roman"/>
          <w:bCs/>
          <w:sz w:val="24"/>
          <w:szCs w:val="24"/>
          <w:lang w:val="en-GB"/>
        </w:rPr>
        <w:t>is</w:t>
      </w:r>
      <w:r w:rsidRPr="00555AAA">
        <w:rPr>
          <w:rFonts w:ascii="Times New Roman" w:hAnsi="Times New Roman" w:cs="Times New Roman"/>
          <w:bCs/>
          <w:sz w:val="24"/>
          <w:szCs w:val="24"/>
          <w:lang w:val="en-GB"/>
        </w:rPr>
        <w:t xml:space="preserve"> a consensus-derived</w:t>
      </w:r>
      <w:r w:rsidR="00017FA8" w:rsidRPr="00555AAA">
        <w:rPr>
          <w:rFonts w:ascii="Times New Roman" w:hAnsi="Times New Roman" w:cs="Times New Roman"/>
          <w:bCs/>
          <w:sz w:val="24"/>
          <w:szCs w:val="24"/>
          <w:lang w:val="en-GB"/>
        </w:rPr>
        <w:t xml:space="preserve"> minimum set of outcomes t</w:t>
      </w:r>
      <w:r w:rsidR="00EC1E3A" w:rsidRPr="00555AAA">
        <w:rPr>
          <w:rFonts w:ascii="Times New Roman" w:hAnsi="Times New Roman" w:cs="Times New Roman"/>
          <w:bCs/>
          <w:sz w:val="24"/>
          <w:szCs w:val="24"/>
          <w:lang w:val="en-GB"/>
        </w:rPr>
        <w:t>hat should be measured a</w:t>
      </w:r>
      <w:r w:rsidR="0082202E" w:rsidRPr="00555AAA">
        <w:rPr>
          <w:rFonts w:ascii="Times New Roman" w:hAnsi="Times New Roman" w:cs="Times New Roman"/>
          <w:bCs/>
          <w:sz w:val="24"/>
          <w:szCs w:val="24"/>
          <w:lang w:val="en-GB"/>
        </w:rPr>
        <w:t>nd reported in clinical trials of a specific</w:t>
      </w:r>
      <w:r w:rsidR="00341036" w:rsidRPr="00555AAA">
        <w:rPr>
          <w:rFonts w:ascii="Times New Roman" w:hAnsi="Times New Roman" w:cs="Times New Roman"/>
          <w:bCs/>
          <w:sz w:val="24"/>
          <w:szCs w:val="24"/>
          <w:lang w:val="en-GB"/>
        </w:rPr>
        <w:t xml:space="preserve"> health</w:t>
      </w:r>
      <w:r w:rsidR="0082202E" w:rsidRPr="00555AAA">
        <w:rPr>
          <w:rFonts w:ascii="Times New Roman" w:hAnsi="Times New Roman" w:cs="Times New Roman"/>
          <w:bCs/>
          <w:sz w:val="24"/>
          <w:szCs w:val="24"/>
          <w:lang w:val="en-GB"/>
        </w:rPr>
        <w:t xml:space="preserve"> condition </w:t>
      </w:r>
      <w:r w:rsidR="00D24861" w:rsidRPr="00555AAA">
        <w:rPr>
          <w:rFonts w:ascii="Times New Roman" w:hAnsi="Times New Roman" w:cs="Times New Roman"/>
          <w:bCs/>
          <w:sz w:val="24"/>
          <w:szCs w:val="24"/>
          <w:lang w:val="en-GB"/>
        </w:rPr>
        <w:fldChar w:fldCharType="begin"/>
      </w:r>
      <w:r w:rsidR="001F3E41" w:rsidRPr="00555AAA">
        <w:rPr>
          <w:rFonts w:ascii="Times New Roman" w:hAnsi="Times New Roman" w:cs="Times New Roman"/>
          <w:bCs/>
          <w:sz w:val="24"/>
          <w:szCs w:val="24"/>
          <w:lang w:val="en-GB"/>
        </w:rPr>
        <w:instrText xml:space="preserve"> ADDIN EN.CITE &lt;EndNote&gt;&lt;Cite&gt;&lt;Author&gt;Williamson&lt;/Author&gt;&lt;Year&gt;2017&lt;/Year&gt;&lt;RecNum&gt;8355&lt;/RecNum&gt;&lt;DisplayText&gt;(Williamson et al. 2017)&lt;/DisplayText&gt;&lt;record&gt;&lt;rec-number&gt;8355&lt;/rec-number&gt;&lt;foreign-keys&gt;&lt;key app="EN" db-id="dzts5tzxm909vmesxpbpa5s5xsv9apwp5spe" timestamp="1499758339"&gt;8355&lt;/key&gt;&lt;/foreign-keys&gt;&lt;ref-type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280&lt;/pages&gt;&lt;volume&gt;18&lt;/volume&gt;&lt;number&gt;3&lt;/number&gt;&lt;dates&gt;&lt;year&gt;2017&lt;/year&gt;&lt;/dates&gt;&lt;isbn&gt;1745-6215&lt;/isbn&gt;&lt;urls&gt;&lt;/urls&gt;&lt;electronic-resource-num&gt;doi: 10.1186/s13063-017-1978-4&lt;/electronic-resource-num&gt;&lt;/record&gt;&lt;/Cite&gt;&lt;/EndNote&gt;</w:instrText>
      </w:r>
      <w:r w:rsidR="00D24861" w:rsidRPr="00555AAA">
        <w:rPr>
          <w:rFonts w:ascii="Times New Roman" w:hAnsi="Times New Roman" w:cs="Times New Roman"/>
          <w:bCs/>
          <w:sz w:val="24"/>
          <w:szCs w:val="24"/>
          <w:lang w:val="en-GB"/>
        </w:rPr>
        <w:fldChar w:fldCharType="separate"/>
      </w:r>
      <w:r w:rsidR="00D24861" w:rsidRPr="00555AAA">
        <w:rPr>
          <w:rFonts w:ascii="Times New Roman" w:hAnsi="Times New Roman" w:cs="Times New Roman"/>
          <w:bCs/>
          <w:noProof/>
          <w:sz w:val="24"/>
          <w:szCs w:val="24"/>
          <w:lang w:val="en-GB"/>
        </w:rPr>
        <w:t>(Williamson et al. 2017)</w:t>
      </w:r>
      <w:r w:rsidR="00D24861" w:rsidRPr="00555AAA">
        <w:rPr>
          <w:rFonts w:ascii="Times New Roman" w:hAnsi="Times New Roman" w:cs="Times New Roman"/>
          <w:bCs/>
          <w:sz w:val="24"/>
          <w:szCs w:val="24"/>
          <w:lang w:val="en-GB"/>
        </w:rPr>
        <w:fldChar w:fldCharType="end"/>
      </w:r>
      <w:r w:rsidR="00017FA8" w:rsidRPr="00555AAA">
        <w:rPr>
          <w:rFonts w:ascii="Times New Roman" w:hAnsi="Times New Roman" w:cs="Times New Roman"/>
          <w:bCs/>
          <w:sz w:val="24"/>
          <w:szCs w:val="24"/>
          <w:lang w:val="en-GB"/>
        </w:rPr>
        <w:t>.</w:t>
      </w:r>
      <w:r w:rsidR="00EC1E3A" w:rsidRPr="00555AAA">
        <w:rPr>
          <w:rFonts w:ascii="Times New Roman" w:hAnsi="Times New Roman" w:cs="Times New Roman"/>
          <w:bCs/>
          <w:sz w:val="24"/>
          <w:szCs w:val="24"/>
          <w:lang w:val="en-GB"/>
        </w:rPr>
        <w:t xml:space="preserve"> A COS </w:t>
      </w:r>
      <w:r w:rsidR="00C50943" w:rsidRPr="00555AAA">
        <w:rPr>
          <w:rFonts w:ascii="Times New Roman" w:hAnsi="Times New Roman" w:cs="Times New Roman"/>
          <w:bCs/>
          <w:sz w:val="24"/>
          <w:szCs w:val="24"/>
          <w:lang w:val="en-GB"/>
        </w:rPr>
        <w:t xml:space="preserve">may </w:t>
      </w:r>
      <w:r w:rsidR="00EC1E3A" w:rsidRPr="00555AAA">
        <w:rPr>
          <w:rFonts w:ascii="Times New Roman" w:hAnsi="Times New Roman" w:cs="Times New Roman"/>
          <w:bCs/>
          <w:sz w:val="24"/>
          <w:szCs w:val="24"/>
          <w:lang w:val="en-GB"/>
        </w:rPr>
        <w:t xml:space="preserve">also </w:t>
      </w:r>
      <w:r w:rsidR="004E1F72" w:rsidRPr="00555AAA">
        <w:rPr>
          <w:rFonts w:ascii="Times New Roman" w:hAnsi="Times New Roman" w:cs="Times New Roman"/>
          <w:bCs/>
          <w:sz w:val="24"/>
          <w:szCs w:val="24"/>
          <w:lang w:val="en-GB"/>
        </w:rPr>
        <w:t xml:space="preserve">be </w:t>
      </w:r>
      <w:r w:rsidR="00EC1E3A" w:rsidRPr="00555AAA">
        <w:rPr>
          <w:rFonts w:ascii="Times New Roman" w:hAnsi="Times New Roman" w:cs="Times New Roman"/>
          <w:bCs/>
          <w:sz w:val="24"/>
          <w:szCs w:val="24"/>
          <w:lang w:val="en-GB"/>
        </w:rPr>
        <w:t>suitable for use in other types of research and clinical audit</w:t>
      </w:r>
      <w:r w:rsidR="00C50943" w:rsidRPr="00555AAA">
        <w:rPr>
          <w:rFonts w:ascii="Times New Roman" w:hAnsi="Times New Roman" w:cs="Times New Roman"/>
          <w:bCs/>
          <w:sz w:val="24"/>
          <w:szCs w:val="24"/>
          <w:lang w:val="en-GB"/>
        </w:rPr>
        <w:t>s</w:t>
      </w:r>
      <w:r w:rsidR="00EC1E3A" w:rsidRPr="00555AAA">
        <w:rPr>
          <w:rFonts w:ascii="Times New Roman" w:hAnsi="Times New Roman" w:cs="Times New Roman"/>
          <w:bCs/>
          <w:sz w:val="24"/>
          <w:szCs w:val="24"/>
          <w:lang w:val="en-GB"/>
        </w:rPr>
        <w:t xml:space="preserve"> </w:t>
      </w:r>
      <w:r w:rsidR="00EC1E3A" w:rsidRPr="00555AAA">
        <w:rPr>
          <w:rFonts w:ascii="Times New Roman" w:hAnsi="Times New Roman" w:cs="Times New Roman"/>
          <w:bCs/>
          <w:sz w:val="24"/>
          <w:szCs w:val="24"/>
          <w:lang w:val="en-GB"/>
        </w:rPr>
        <w:fldChar w:fldCharType="begin"/>
      </w:r>
      <w:r w:rsidR="001F3E41" w:rsidRPr="00555AAA">
        <w:rPr>
          <w:rFonts w:ascii="Times New Roman" w:hAnsi="Times New Roman" w:cs="Times New Roman"/>
          <w:bCs/>
          <w:sz w:val="24"/>
          <w:szCs w:val="24"/>
          <w:lang w:val="en-GB"/>
        </w:rPr>
        <w:instrText xml:space="preserve"> ADDIN EN.CITE &lt;EndNote&gt;&lt;Cite&gt;&lt;Author&gt;Williamson&lt;/Author&gt;&lt;Year&gt;2017&lt;/Year&gt;&lt;RecNum&gt;8355&lt;/RecNum&gt;&lt;DisplayText&gt;(Williamson et al. 2017)&lt;/DisplayText&gt;&lt;record&gt;&lt;rec-number&gt;8355&lt;/rec-number&gt;&lt;foreign-keys&gt;&lt;key app="EN" db-id="dzts5tzxm909vmesxpbpa5s5xsv9apwp5spe" timestamp="1499758339"&gt;8355&lt;/key&gt;&lt;/foreign-keys&gt;&lt;ref-type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280&lt;/pages&gt;&lt;volume&gt;18&lt;/volume&gt;&lt;number&gt;3&lt;/number&gt;&lt;dates&gt;&lt;year&gt;2017&lt;/year&gt;&lt;/dates&gt;&lt;isbn&gt;1745-6215&lt;/isbn&gt;&lt;urls&gt;&lt;/urls&gt;&lt;electronic-resource-num&gt;doi: 10.1186/s13063-017-1978-4&lt;/electronic-resource-num&gt;&lt;/record&gt;&lt;/Cite&gt;&lt;/EndNote&gt;</w:instrText>
      </w:r>
      <w:r w:rsidR="00EC1E3A" w:rsidRPr="00555AAA">
        <w:rPr>
          <w:rFonts w:ascii="Times New Roman" w:hAnsi="Times New Roman" w:cs="Times New Roman"/>
          <w:bCs/>
          <w:sz w:val="24"/>
          <w:szCs w:val="24"/>
          <w:lang w:val="en-GB"/>
        </w:rPr>
        <w:fldChar w:fldCharType="separate"/>
      </w:r>
      <w:r w:rsidR="00EC1E3A" w:rsidRPr="00555AAA">
        <w:rPr>
          <w:rFonts w:ascii="Times New Roman" w:hAnsi="Times New Roman" w:cs="Times New Roman"/>
          <w:bCs/>
          <w:noProof/>
          <w:sz w:val="24"/>
          <w:szCs w:val="24"/>
          <w:lang w:val="en-GB"/>
        </w:rPr>
        <w:t>(Williamson et al. 2017)</w:t>
      </w:r>
      <w:r w:rsidR="00EC1E3A" w:rsidRPr="00555AAA">
        <w:rPr>
          <w:rFonts w:ascii="Times New Roman" w:hAnsi="Times New Roman" w:cs="Times New Roman"/>
          <w:bCs/>
          <w:sz w:val="24"/>
          <w:szCs w:val="24"/>
          <w:lang w:val="en-GB"/>
        </w:rPr>
        <w:fldChar w:fldCharType="end"/>
      </w:r>
      <w:r w:rsidR="007E589E" w:rsidRPr="00555AAA">
        <w:rPr>
          <w:rFonts w:ascii="Times New Roman" w:hAnsi="Times New Roman" w:cs="Times New Roman"/>
          <w:bCs/>
          <w:sz w:val="24"/>
          <w:szCs w:val="24"/>
          <w:lang w:val="en-GB"/>
        </w:rPr>
        <w:t>.</w:t>
      </w:r>
      <w:r w:rsidR="00103617" w:rsidRPr="00555AAA">
        <w:rPr>
          <w:rFonts w:ascii="Times New Roman" w:hAnsi="Times New Roman" w:cs="Times New Roman"/>
          <w:bCs/>
          <w:sz w:val="24"/>
          <w:szCs w:val="24"/>
          <w:lang w:val="en-GB"/>
        </w:rPr>
        <w:t xml:space="preserve"> </w:t>
      </w:r>
      <w:r w:rsidR="00CC497F" w:rsidRPr="00555AAA">
        <w:rPr>
          <w:rFonts w:ascii="Times New Roman" w:hAnsi="Times New Roman" w:cs="Times New Roman"/>
          <w:bCs/>
          <w:sz w:val="24"/>
          <w:szCs w:val="24"/>
          <w:lang w:val="en-GB"/>
        </w:rPr>
        <w:t>It</w:t>
      </w:r>
      <w:r w:rsidR="00103617" w:rsidRPr="00555AAA">
        <w:rPr>
          <w:rFonts w:ascii="Times New Roman" w:hAnsi="Times New Roman" w:cs="Times New Roman"/>
          <w:bCs/>
          <w:sz w:val="24"/>
          <w:szCs w:val="24"/>
          <w:lang w:val="en-GB"/>
        </w:rPr>
        <w:t xml:space="preserve"> does not limit the researchers to choose additional outcomes and measurements </w:t>
      </w:r>
      <w:r w:rsidR="00103617" w:rsidRPr="00555AAA">
        <w:rPr>
          <w:rFonts w:ascii="Times New Roman" w:hAnsi="Times New Roman" w:cs="Times New Roman"/>
          <w:bCs/>
          <w:sz w:val="24"/>
          <w:szCs w:val="24"/>
          <w:lang w:val="en-GB"/>
        </w:rPr>
        <w:fldChar w:fldCharType="begin"/>
      </w:r>
      <w:r w:rsidR="000F3BB4" w:rsidRPr="00555AAA">
        <w:rPr>
          <w:rFonts w:ascii="Times New Roman" w:hAnsi="Times New Roman" w:cs="Times New Roman"/>
          <w:bCs/>
          <w:sz w:val="24"/>
          <w:szCs w:val="24"/>
          <w:lang w:val="en-GB"/>
        </w:rPr>
        <w:instrText xml:space="preserve"> ADDIN EN.CITE &lt;EndNote&gt;&lt;Cite&gt;&lt;Author&gt;Schmitt&lt;/Author&gt;&lt;Year&gt;2014&lt;/Year&gt;&lt;RecNum&gt;8184&lt;/RecNum&gt;&lt;DisplayText&gt;(Schmitt et al. 2014)&lt;/DisplayText&gt;&lt;record&gt;&lt;rec-number&gt;8184&lt;/rec-number&gt;&lt;foreign-keys&gt;&lt;key app="EN" db-id="dzts5tzxm909vmesxpbpa5s5xsv9apwp5spe" timestamp="1441610283"&gt;8184&lt;/key&gt;&lt;/foreign-keys&gt;&lt;ref-type name="Journal Article"&gt;17&lt;/ref-type&gt;&lt;contributors&gt;&lt;authors&gt;&lt;author&gt;Schmitt, Jochen&lt;/author&gt;&lt;author&gt;Apfelbacher, Christian&lt;/author&gt;&lt;author&gt;Spuls, Phyllis I&lt;/author&gt;&lt;author&gt;Thomas, Kim S&lt;/author&gt;&lt;author&gt;Simpson, Eric L&lt;/author&gt;&lt;author&gt;Furue, Masutaka&lt;/author&gt;&lt;author&gt;Chalmers, Joanne&lt;/author&gt;&lt;author&gt;Williams, Hywel C&lt;/author&gt;&lt;/authors&gt;&lt;/contributors&gt;&lt;titles&gt;&lt;title&gt;The Harmonizing Outcome Measures for Eczema (HOME) Roadmap: a methodological framework to develop core sets of outcome measurements in dermatology&lt;/title&gt;&lt;secondary-title&gt;Journal of Investigative Dermatology&lt;/secondary-title&gt;&lt;/titles&gt;&lt;periodical&gt;&lt;full-title&gt;Journal of Investigative Dermatology&lt;/full-title&gt;&lt;/periodical&gt;&lt;dates&gt;&lt;year&gt;2014&lt;/year&gt;&lt;/dates&gt;&lt;isbn&gt;0022-202X&lt;/isbn&gt;&lt;urls&gt;&lt;/urls&gt;&lt;electronic-resource-num&gt;doi: 10.1038/jid.2014.320&lt;/electronic-resource-num&gt;&lt;/record&gt;&lt;/Cite&gt;&lt;/EndNote&gt;</w:instrText>
      </w:r>
      <w:r w:rsidR="00103617" w:rsidRPr="00555AAA">
        <w:rPr>
          <w:rFonts w:ascii="Times New Roman" w:hAnsi="Times New Roman" w:cs="Times New Roman"/>
          <w:bCs/>
          <w:sz w:val="24"/>
          <w:szCs w:val="24"/>
          <w:lang w:val="en-GB"/>
        </w:rPr>
        <w:fldChar w:fldCharType="separate"/>
      </w:r>
      <w:r w:rsidR="00103617" w:rsidRPr="00555AAA">
        <w:rPr>
          <w:rFonts w:ascii="Times New Roman" w:hAnsi="Times New Roman" w:cs="Times New Roman"/>
          <w:bCs/>
          <w:noProof/>
          <w:sz w:val="24"/>
          <w:szCs w:val="24"/>
          <w:lang w:val="en-GB"/>
        </w:rPr>
        <w:t>(Schmitt et al. 2014)</w:t>
      </w:r>
      <w:r w:rsidR="00103617" w:rsidRPr="00555AAA">
        <w:rPr>
          <w:rFonts w:ascii="Times New Roman" w:hAnsi="Times New Roman" w:cs="Times New Roman"/>
          <w:bCs/>
          <w:sz w:val="24"/>
          <w:szCs w:val="24"/>
          <w:lang w:val="en-GB"/>
        </w:rPr>
        <w:fldChar w:fldCharType="end"/>
      </w:r>
      <w:r w:rsidR="00103617" w:rsidRPr="00555AAA">
        <w:rPr>
          <w:rFonts w:ascii="Times New Roman" w:hAnsi="Times New Roman" w:cs="Times New Roman"/>
          <w:bCs/>
          <w:sz w:val="24"/>
          <w:szCs w:val="24"/>
          <w:lang w:val="en-GB"/>
        </w:rPr>
        <w:t>.</w:t>
      </w:r>
    </w:p>
    <w:p w14:paraId="5342C0B8" w14:textId="422FEF32" w:rsidR="00167C71" w:rsidRPr="00555AAA" w:rsidRDefault="00422940"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Different methodological frameworks are available</w:t>
      </w:r>
      <w:r w:rsidR="000A717A" w:rsidRPr="00555AAA">
        <w:rPr>
          <w:rFonts w:ascii="Times New Roman" w:hAnsi="Times New Roman" w:cs="Times New Roman"/>
          <w:bCs/>
          <w:sz w:val="24"/>
          <w:szCs w:val="24"/>
          <w:lang w:val="en-GB"/>
        </w:rPr>
        <w:t xml:space="preserve"> to guide the development of a COS</w:t>
      </w:r>
      <w:r w:rsidR="00BD247F" w:rsidRPr="00555AAA">
        <w:rPr>
          <w:rFonts w:ascii="Times New Roman" w:hAnsi="Times New Roman" w:cs="Times New Roman"/>
          <w:bCs/>
          <w:sz w:val="24"/>
          <w:szCs w:val="24"/>
          <w:lang w:val="en-GB"/>
        </w:rPr>
        <w:t xml:space="preserve">, such as </w:t>
      </w:r>
      <w:r w:rsidRPr="00555AAA">
        <w:rPr>
          <w:rFonts w:ascii="Times New Roman" w:hAnsi="Times New Roman" w:cs="Times New Roman"/>
          <w:bCs/>
          <w:sz w:val="24"/>
          <w:szCs w:val="24"/>
          <w:lang w:val="en-GB"/>
        </w:rPr>
        <w:t>the Core Outcome Measures in Effectiveness Trials (COMET) Initiative, the Outcome Measures in Rheumatology (OMERACT) group</w:t>
      </w:r>
      <w:r w:rsidR="00555AAA">
        <w:rPr>
          <w:rFonts w:ascii="Times New Roman" w:hAnsi="Times New Roman" w:cs="Times New Roman"/>
          <w:bCs/>
          <w:sz w:val="24"/>
          <w:szCs w:val="24"/>
          <w:lang w:val="en-GB"/>
        </w:rPr>
        <w:t xml:space="preserve"> and</w:t>
      </w:r>
      <w:r w:rsidR="006236FF" w:rsidRPr="00555AAA">
        <w:rPr>
          <w:rFonts w:ascii="Times New Roman" w:hAnsi="Times New Roman" w:cs="Times New Roman"/>
          <w:bCs/>
          <w:sz w:val="24"/>
          <w:szCs w:val="24"/>
          <w:lang w:val="en-GB"/>
        </w:rPr>
        <w:t xml:space="preserve"> </w:t>
      </w:r>
      <w:r w:rsidR="006236FF" w:rsidRPr="00555AAA">
        <w:rPr>
          <w:rFonts w:ascii="Times New Roman" w:hAnsi="Times New Roman" w:cs="Times New Roman"/>
          <w:sz w:val="24"/>
          <w:szCs w:val="24"/>
          <w:lang w:val="en-GB"/>
        </w:rPr>
        <w:t xml:space="preserve">the Harmonizing Outcomes Measures for Eczema (HOME) roadmap endorsed by </w:t>
      </w:r>
      <w:r w:rsidRPr="00555AAA">
        <w:rPr>
          <w:rFonts w:ascii="Times New Roman" w:hAnsi="Times New Roman" w:cs="Times New Roman"/>
          <w:bCs/>
          <w:sz w:val="24"/>
          <w:szCs w:val="24"/>
          <w:lang w:val="en-GB"/>
        </w:rPr>
        <w:t>the Cochrane Skin Group Core Outcomes Set Initiative (CSG-COUSIN)</w:t>
      </w:r>
      <w:r w:rsidR="006236FF" w:rsidRPr="00555AAA">
        <w:rPr>
          <w:rFonts w:ascii="Times New Roman" w:hAnsi="Times New Roman" w:cs="Times New Roman"/>
          <w:bCs/>
          <w:sz w:val="24"/>
          <w:szCs w:val="24"/>
          <w:lang w:val="en-GB"/>
        </w:rPr>
        <w:t xml:space="preserve"> </w:t>
      </w:r>
      <w:r w:rsidR="006236FF" w:rsidRPr="00555AAA">
        <w:rPr>
          <w:rFonts w:ascii="Times New Roman" w:hAnsi="Times New Roman" w:cs="Times New Roman"/>
          <w:bCs/>
          <w:sz w:val="24"/>
          <w:szCs w:val="24"/>
          <w:lang w:val="en-GB"/>
        </w:rPr>
        <w:fldChar w:fldCharType="begin">
          <w:fldData xml:space="preserve">PEVuZE5vdGU+PENpdGU+PEF1dGhvcj5XaWxsaWFtc29uPC9BdXRob3I+PFllYXI+MjAxNzwvWWVh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</w:fldData>
        </w:fldChar>
      </w:r>
      <w:r w:rsidR="000F3BB4" w:rsidRPr="00555AAA">
        <w:rPr>
          <w:rFonts w:ascii="Times New Roman" w:hAnsi="Times New Roman" w:cs="Times New Roman"/>
          <w:bCs/>
          <w:sz w:val="24"/>
          <w:szCs w:val="24"/>
          <w:lang w:val="en-GB"/>
        </w:rPr>
        <w:instrText xml:space="preserve"> ADDIN EN.CITE </w:instrText>
      </w:r>
      <w:r w:rsidR="000F3BB4" w:rsidRPr="00555AAA">
        <w:rPr>
          <w:rFonts w:ascii="Times New Roman" w:hAnsi="Times New Roman" w:cs="Times New Roman"/>
          <w:bCs/>
          <w:sz w:val="24"/>
          <w:szCs w:val="24"/>
          <w:lang w:val="en-GB"/>
        </w:rPr>
        <w:fldChar w:fldCharType="begin">
          <w:fldData xml:space="preserve">PEVuZE5vdGU+PENpdGU+PEF1dGhvcj5XaWxsaWFtc29uPC9BdXRob3I+PFllYXI+MjAxNzwvWWVh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</w:fldData>
        </w:fldChar>
      </w:r>
      <w:r w:rsidR="000F3BB4" w:rsidRPr="00555AAA">
        <w:rPr>
          <w:rFonts w:ascii="Times New Roman" w:hAnsi="Times New Roman" w:cs="Times New Roman"/>
          <w:bCs/>
          <w:sz w:val="24"/>
          <w:szCs w:val="24"/>
          <w:lang w:val="en-GB"/>
        </w:rPr>
        <w:instrText xml:space="preserve"> ADDIN EN.CITE.DATA </w:instrText>
      </w:r>
      <w:r w:rsidR="000F3BB4" w:rsidRPr="00555AAA">
        <w:rPr>
          <w:rFonts w:ascii="Times New Roman" w:hAnsi="Times New Roman" w:cs="Times New Roman"/>
          <w:bCs/>
          <w:sz w:val="24"/>
          <w:szCs w:val="24"/>
          <w:lang w:val="en-GB"/>
        </w:rPr>
      </w:r>
      <w:r w:rsidR="000F3BB4" w:rsidRPr="00555AAA">
        <w:rPr>
          <w:rFonts w:ascii="Times New Roman" w:hAnsi="Times New Roman" w:cs="Times New Roman"/>
          <w:bCs/>
          <w:sz w:val="24"/>
          <w:szCs w:val="24"/>
          <w:lang w:val="en-GB"/>
        </w:rPr>
        <w:fldChar w:fldCharType="end"/>
      </w:r>
      <w:r w:rsidR="006236FF" w:rsidRPr="00555AAA">
        <w:rPr>
          <w:rFonts w:ascii="Times New Roman" w:hAnsi="Times New Roman" w:cs="Times New Roman"/>
          <w:bCs/>
          <w:sz w:val="24"/>
          <w:szCs w:val="24"/>
          <w:lang w:val="en-GB"/>
        </w:rPr>
      </w:r>
      <w:r w:rsidR="006236FF" w:rsidRPr="00555AAA">
        <w:rPr>
          <w:rFonts w:ascii="Times New Roman" w:hAnsi="Times New Roman" w:cs="Times New Roman"/>
          <w:bCs/>
          <w:sz w:val="24"/>
          <w:szCs w:val="24"/>
          <w:lang w:val="en-GB"/>
        </w:rPr>
        <w:fldChar w:fldCharType="separate"/>
      </w:r>
      <w:r w:rsidR="0087313C" w:rsidRPr="00555AAA">
        <w:rPr>
          <w:rFonts w:ascii="Times New Roman" w:hAnsi="Times New Roman" w:cs="Times New Roman"/>
          <w:bCs/>
          <w:noProof/>
          <w:sz w:val="24"/>
          <w:szCs w:val="24"/>
          <w:lang w:val="en-GB"/>
        </w:rPr>
        <w:t>(Boers et al. 2014b, Schmitt et al. 2014, Williamson et al. 2017)</w:t>
      </w:r>
      <w:r w:rsidR="006236FF" w:rsidRPr="00555AAA">
        <w:rPr>
          <w:rFonts w:ascii="Times New Roman" w:hAnsi="Times New Roman" w:cs="Times New Roman"/>
          <w:bCs/>
          <w:sz w:val="24"/>
          <w:szCs w:val="24"/>
          <w:lang w:val="en-GB"/>
        </w:rPr>
        <w:fldChar w:fldCharType="end"/>
      </w:r>
      <w:r w:rsidRPr="00555AAA">
        <w:rPr>
          <w:rFonts w:ascii="Times New Roman" w:hAnsi="Times New Roman" w:cs="Times New Roman"/>
          <w:bCs/>
          <w:sz w:val="24"/>
          <w:szCs w:val="24"/>
          <w:lang w:val="en-GB"/>
        </w:rPr>
        <w:t xml:space="preserve">. </w:t>
      </w:r>
      <w:r w:rsidR="00D7005C" w:rsidRPr="00555AAA">
        <w:rPr>
          <w:rFonts w:ascii="Times New Roman" w:hAnsi="Times New Roman" w:cs="Times New Roman"/>
          <w:bCs/>
          <w:sz w:val="24"/>
          <w:szCs w:val="24"/>
          <w:lang w:val="en-GB"/>
        </w:rPr>
        <w:t xml:space="preserve">A </w:t>
      </w:r>
      <w:r w:rsidR="00BA5107" w:rsidRPr="00555AAA">
        <w:rPr>
          <w:rFonts w:ascii="Times New Roman" w:hAnsi="Times New Roman" w:cs="Times New Roman"/>
          <w:bCs/>
          <w:sz w:val="24"/>
          <w:szCs w:val="24"/>
          <w:lang w:val="en-GB"/>
        </w:rPr>
        <w:t>stepped</w:t>
      </w:r>
      <w:r w:rsidR="00D7005C" w:rsidRPr="00555AAA">
        <w:rPr>
          <w:rFonts w:ascii="Times New Roman" w:hAnsi="Times New Roman" w:cs="Times New Roman"/>
          <w:bCs/>
          <w:sz w:val="24"/>
          <w:szCs w:val="24"/>
          <w:lang w:val="en-GB"/>
        </w:rPr>
        <w:t xml:space="preserve"> approach is </w:t>
      </w:r>
      <w:r w:rsidR="00B40BF1" w:rsidRPr="00555AAA">
        <w:rPr>
          <w:rFonts w:ascii="Times New Roman" w:hAnsi="Times New Roman" w:cs="Times New Roman"/>
          <w:bCs/>
          <w:sz w:val="24"/>
          <w:szCs w:val="24"/>
          <w:lang w:val="en-GB"/>
        </w:rPr>
        <w:t xml:space="preserve">suggested in </w:t>
      </w:r>
      <w:r w:rsidR="000A717A" w:rsidRPr="00555AAA">
        <w:rPr>
          <w:rFonts w:ascii="Times New Roman" w:hAnsi="Times New Roman" w:cs="Times New Roman"/>
          <w:bCs/>
          <w:sz w:val="24"/>
          <w:szCs w:val="24"/>
          <w:lang w:val="en-GB"/>
        </w:rPr>
        <w:t xml:space="preserve">all </w:t>
      </w:r>
      <w:r w:rsidR="00D7005C" w:rsidRPr="00555AAA">
        <w:rPr>
          <w:rFonts w:ascii="Times New Roman" w:hAnsi="Times New Roman" w:cs="Times New Roman"/>
          <w:bCs/>
          <w:sz w:val="24"/>
          <w:szCs w:val="24"/>
          <w:lang w:val="en-GB"/>
        </w:rPr>
        <w:t xml:space="preserve">frameworks: first the selection of core </w:t>
      </w:r>
      <w:r w:rsidR="00CC497F" w:rsidRPr="00555AAA">
        <w:rPr>
          <w:rFonts w:ascii="Times New Roman" w:hAnsi="Times New Roman" w:cs="Times New Roman"/>
          <w:bCs/>
          <w:sz w:val="24"/>
          <w:szCs w:val="24"/>
          <w:lang w:val="en-GB"/>
        </w:rPr>
        <w:t xml:space="preserve">outcome domains </w:t>
      </w:r>
      <w:r w:rsidR="00D7005C" w:rsidRPr="00555AAA">
        <w:rPr>
          <w:rFonts w:ascii="Times New Roman" w:hAnsi="Times New Roman" w:cs="Times New Roman"/>
          <w:bCs/>
          <w:sz w:val="24"/>
          <w:szCs w:val="24"/>
          <w:lang w:val="en-GB"/>
        </w:rPr>
        <w:t>(‘what’ to measure)</w:t>
      </w:r>
      <w:r w:rsidR="00555AAA">
        <w:rPr>
          <w:rFonts w:ascii="Times New Roman" w:hAnsi="Times New Roman" w:cs="Times New Roman"/>
          <w:bCs/>
          <w:sz w:val="24"/>
          <w:szCs w:val="24"/>
          <w:lang w:val="en-GB"/>
        </w:rPr>
        <w:t xml:space="preserve"> and</w:t>
      </w:r>
      <w:r w:rsidR="00D7005C" w:rsidRPr="00555AAA">
        <w:rPr>
          <w:rFonts w:ascii="Times New Roman" w:hAnsi="Times New Roman" w:cs="Times New Roman"/>
          <w:bCs/>
          <w:sz w:val="24"/>
          <w:szCs w:val="24"/>
          <w:lang w:val="en-GB"/>
        </w:rPr>
        <w:t xml:space="preserve"> second </w:t>
      </w:r>
      <w:r w:rsidR="007D1BCF" w:rsidRPr="00555AAA">
        <w:rPr>
          <w:rFonts w:ascii="Times New Roman" w:hAnsi="Times New Roman" w:cs="Times New Roman"/>
          <w:bCs/>
          <w:sz w:val="24"/>
          <w:szCs w:val="24"/>
          <w:lang w:val="en-GB"/>
        </w:rPr>
        <w:t xml:space="preserve">to </w:t>
      </w:r>
      <w:r w:rsidR="00D7005C" w:rsidRPr="00555AAA">
        <w:rPr>
          <w:rFonts w:ascii="Times New Roman" w:hAnsi="Times New Roman" w:cs="Times New Roman"/>
          <w:bCs/>
          <w:sz w:val="24"/>
          <w:szCs w:val="24"/>
          <w:lang w:val="en-GB"/>
        </w:rPr>
        <w:t>determine the measurement instruments (‘how’ to measure).</w:t>
      </w:r>
      <w:r w:rsidR="00F60097" w:rsidRPr="00555AAA">
        <w:rPr>
          <w:rFonts w:ascii="Times New Roman" w:hAnsi="Times New Roman" w:cs="Times New Roman"/>
          <w:bCs/>
          <w:sz w:val="24"/>
          <w:szCs w:val="24"/>
          <w:lang w:val="en-GB"/>
        </w:rPr>
        <w:t xml:space="preserve"> All frameworks emphasize the importance of involving relevant stakeholders throughout the whole process. The involvement of stakeholders increase</w:t>
      </w:r>
      <w:r w:rsidR="00186A55" w:rsidRPr="00555AAA">
        <w:rPr>
          <w:rFonts w:ascii="Times New Roman" w:hAnsi="Times New Roman" w:cs="Times New Roman"/>
          <w:bCs/>
          <w:sz w:val="24"/>
          <w:szCs w:val="24"/>
          <w:lang w:val="en-GB"/>
        </w:rPr>
        <w:t>s</w:t>
      </w:r>
      <w:r w:rsidR="00F60097" w:rsidRPr="00555AAA">
        <w:rPr>
          <w:rFonts w:ascii="Times New Roman" w:hAnsi="Times New Roman" w:cs="Times New Roman"/>
          <w:bCs/>
          <w:sz w:val="24"/>
          <w:szCs w:val="24"/>
          <w:lang w:val="en-GB"/>
        </w:rPr>
        <w:t xml:space="preserve"> the number of ideas, establish</w:t>
      </w:r>
      <w:r w:rsidR="00186A55" w:rsidRPr="00555AAA">
        <w:rPr>
          <w:rFonts w:ascii="Times New Roman" w:hAnsi="Times New Roman" w:cs="Times New Roman"/>
          <w:bCs/>
          <w:sz w:val="24"/>
          <w:szCs w:val="24"/>
          <w:lang w:val="en-GB"/>
        </w:rPr>
        <w:t>es</w:t>
      </w:r>
      <w:r w:rsidR="00F60097" w:rsidRPr="00555AAA">
        <w:rPr>
          <w:rFonts w:ascii="Times New Roman" w:hAnsi="Times New Roman" w:cs="Times New Roman"/>
          <w:bCs/>
          <w:sz w:val="24"/>
          <w:szCs w:val="24"/>
          <w:lang w:val="en-GB"/>
        </w:rPr>
        <w:t xml:space="preserve"> credibility</w:t>
      </w:r>
      <w:r w:rsidR="00555AAA">
        <w:rPr>
          <w:rFonts w:ascii="Times New Roman" w:hAnsi="Times New Roman" w:cs="Times New Roman"/>
          <w:bCs/>
          <w:sz w:val="24"/>
          <w:szCs w:val="24"/>
          <w:lang w:val="en-GB"/>
        </w:rPr>
        <w:t xml:space="preserve"> and</w:t>
      </w:r>
      <w:r w:rsidR="00F60097" w:rsidRPr="00555AAA">
        <w:rPr>
          <w:rFonts w:ascii="Times New Roman" w:hAnsi="Times New Roman" w:cs="Times New Roman"/>
          <w:bCs/>
          <w:sz w:val="24"/>
          <w:szCs w:val="24"/>
          <w:lang w:val="en-GB"/>
        </w:rPr>
        <w:t xml:space="preserve"> ensure</w:t>
      </w:r>
      <w:r w:rsidR="00186A55" w:rsidRPr="00555AAA">
        <w:rPr>
          <w:rFonts w:ascii="Times New Roman" w:hAnsi="Times New Roman" w:cs="Times New Roman"/>
          <w:bCs/>
          <w:sz w:val="24"/>
          <w:szCs w:val="24"/>
          <w:lang w:val="en-GB"/>
        </w:rPr>
        <w:t>s</w:t>
      </w:r>
      <w:r w:rsidR="00F60097" w:rsidRPr="00555AAA">
        <w:rPr>
          <w:rFonts w:ascii="Times New Roman" w:hAnsi="Times New Roman" w:cs="Times New Roman"/>
          <w:bCs/>
          <w:sz w:val="24"/>
          <w:szCs w:val="24"/>
          <w:lang w:val="en-GB"/>
        </w:rPr>
        <w:t xml:space="preserve"> relevance that would not have otherwise been considered </w:t>
      </w:r>
      <w:r w:rsidR="00F60097" w:rsidRPr="00555AAA">
        <w:rPr>
          <w:rFonts w:ascii="Times New Roman" w:hAnsi="Times New Roman" w:cs="Times New Roman"/>
          <w:bCs/>
          <w:sz w:val="24"/>
          <w:szCs w:val="24"/>
          <w:lang w:val="en-GB"/>
        </w:rPr>
        <w:fldChar w:fldCharType="begin"/>
      </w:r>
      <w:r w:rsidR="000F3BB4" w:rsidRPr="00555AAA">
        <w:rPr>
          <w:rFonts w:ascii="Times New Roman" w:hAnsi="Times New Roman" w:cs="Times New Roman"/>
          <w:bCs/>
          <w:sz w:val="24"/>
          <w:szCs w:val="24"/>
          <w:lang w:val="en-GB"/>
        </w:rPr>
        <w:instrText xml:space="preserve"> ADDIN EN.CITE &lt;EndNote&gt;&lt;Cite&gt;&lt;Author&gt;Boers&lt;/Author&gt;&lt;Year&gt;2014&lt;/Year&gt;&lt;RecNum&gt;8195&lt;/RecNum&gt;&lt;DisplayText&gt;(Boers et al. 2014b)&lt;/DisplayText&gt;&lt;record&gt;&lt;rec-number&gt;8195&lt;/rec-number&gt;&lt;foreign-keys&gt;&lt;key app="EN" db-id="dzts5tzxm909vmesxpbpa5s5xsv9apwp5spe" timestamp="1441618304"&gt;8195&lt;/key&gt;&lt;/foreign-keys&gt;&lt;ref-type name="Journal Article"&gt;17&lt;/ref-type&gt;&lt;contributors&gt;&lt;authors&gt;&lt;author&gt;Boers, Maarten&lt;/author&gt;&lt;author&gt;Kirwan, John R&lt;/author&gt;&lt;author&gt;Wells, George&lt;/author&gt;&lt;author&gt;Beaton, Dorcas&lt;/author&gt;&lt;author&gt;Gossec, Laure&lt;/author&gt;&lt;author&gt;d&amp;apos;Agostino, Maria-Antonietta&lt;/author&gt;&lt;author&gt;Conaghan, Philip G&lt;/author&gt;&lt;author&gt;Bingham, Clifton O&lt;/author&gt;&lt;author&gt;Brooks, Peter&lt;/author&gt;&lt;author&gt;Landewé, Robert&lt;/author&gt;&lt;/authors&gt;&lt;/contributors&gt;&lt;titles&gt;&lt;title&gt;Developing core outcome measurement sets for clinical trials: OMERACT filter 2.0&lt;/title&gt;&lt;secondary-title&gt;Journal of clinical epidemiology&lt;/secondary-title&gt;&lt;/titles&gt;&lt;periodical&gt;&lt;full-title&gt;J Clin Epidemiol&lt;/full-title&gt;&lt;abbr-1&gt;Journal of clinical epidemiology&lt;/abbr-1&gt;&lt;/periodical&gt;&lt;pages&gt;745-753&lt;/pages&gt;&lt;volume&gt;67&lt;/volume&gt;&lt;number&gt;7&lt;/number&gt;&lt;dates&gt;&lt;year&gt;2014&lt;/year&gt;&lt;/dates&gt;&lt;isbn&gt;0895-4356&lt;/isbn&gt;&lt;urls&gt;&lt;/urls&gt;&lt;electronic-resource-num&gt;doi: 10.1016/j.jclinepi.2013.11.013&lt;/electronic-resource-num&gt;&lt;/record&gt;&lt;/Cite&gt;&lt;/EndNote&gt;</w:instrText>
      </w:r>
      <w:r w:rsidR="00F60097" w:rsidRPr="00555AAA">
        <w:rPr>
          <w:rFonts w:ascii="Times New Roman" w:hAnsi="Times New Roman" w:cs="Times New Roman"/>
          <w:bCs/>
          <w:sz w:val="24"/>
          <w:szCs w:val="24"/>
          <w:lang w:val="en-GB"/>
        </w:rPr>
        <w:fldChar w:fldCharType="separate"/>
      </w:r>
      <w:r w:rsidR="00F60097" w:rsidRPr="00555AAA">
        <w:rPr>
          <w:rFonts w:ascii="Times New Roman" w:hAnsi="Times New Roman" w:cs="Times New Roman"/>
          <w:bCs/>
          <w:noProof/>
          <w:sz w:val="24"/>
          <w:szCs w:val="24"/>
          <w:lang w:val="en-GB"/>
        </w:rPr>
        <w:t>(Boers et al. 2014b)</w:t>
      </w:r>
      <w:r w:rsidR="00F60097" w:rsidRPr="00555AAA">
        <w:rPr>
          <w:rFonts w:ascii="Times New Roman" w:hAnsi="Times New Roman" w:cs="Times New Roman"/>
          <w:bCs/>
          <w:sz w:val="24"/>
          <w:szCs w:val="24"/>
          <w:lang w:val="en-GB"/>
        </w:rPr>
        <w:fldChar w:fldCharType="end"/>
      </w:r>
      <w:r w:rsidR="00F60097" w:rsidRPr="00555AAA">
        <w:rPr>
          <w:rFonts w:ascii="Times New Roman" w:hAnsi="Times New Roman" w:cs="Times New Roman"/>
          <w:bCs/>
          <w:sz w:val="24"/>
          <w:szCs w:val="24"/>
          <w:lang w:val="en-GB"/>
        </w:rPr>
        <w:t>.</w:t>
      </w:r>
      <w:r w:rsidR="00AA7872" w:rsidRPr="00555AAA">
        <w:rPr>
          <w:rFonts w:ascii="Times New Roman" w:hAnsi="Times New Roman" w:cs="Times New Roman"/>
          <w:bCs/>
          <w:sz w:val="24"/>
          <w:szCs w:val="24"/>
          <w:lang w:val="en-GB"/>
        </w:rPr>
        <w:t xml:space="preserve"> </w:t>
      </w:r>
      <w:r w:rsidR="00E445F3" w:rsidRPr="00555AAA">
        <w:rPr>
          <w:rFonts w:ascii="Times New Roman" w:hAnsi="Times New Roman" w:cs="Times New Roman"/>
          <w:bCs/>
          <w:sz w:val="24"/>
          <w:szCs w:val="24"/>
          <w:lang w:val="en-GB"/>
        </w:rPr>
        <w:t>The perspective of patients</w:t>
      </w:r>
      <w:r w:rsidR="002E2BDE" w:rsidRPr="00555AAA">
        <w:rPr>
          <w:rFonts w:ascii="Times New Roman" w:hAnsi="Times New Roman" w:cs="Times New Roman"/>
          <w:bCs/>
          <w:sz w:val="24"/>
          <w:szCs w:val="24"/>
          <w:lang w:val="en-GB"/>
        </w:rPr>
        <w:t xml:space="preserve"> </w:t>
      </w:r>
      <w:r w:rsidR="00DB735E" w:rsidRPr="00555AAA">
        <w:rPr>
          <w:rFonts w:ascii="Times New Roman" w:hAnsi="Times New Roman" w:cs="Times New Roman"/>
          <w:bCs/>
          <w:sz w:val="24"/>
          <w:szCs w:val="24"/>
          <w:lang w:val="en-GB"/>
        </w:rPr>
        <w:t>living</w:t>
      </w:r>
      <w:r w:rsidR="002E2BDE" w:rsidRPr="00555AAA">
        <w:rPr>
          <w:rFonts w:ascii="Times New Roman" w:hAnsi="Times New Roman" w:cs="Times New Roman"/>
          <w:bCs/>
          <w:sz w:val="24"/>
          <w:szCs w:val="24"/>
          <w:lang w:val="en-GB"/>
        </w:rPr>
        <w:t xml:space="preserve"> </w:t>
      </w:r>
      <w:r w:rsidR="00C50943" w:rsidRPr="00555AAA">
        <w:rPr>
          <w:rFonts w:ascii="Times New Roman" w:hAnsi="Times New Roman" w:cs="Times New Roman"/>
          <w:bCs/>
          <w:sz w:val="24"/>
          <w:szCs w:val="24"/>
          <w:lang w:val="en-GB"/>
        </w:rPr>
        <w:t xml:space="preserve">with </w:t>
      </w:r>
      <w:r w:rsidR="002E2BDE" w:rsidRPr="00555AAA">
        <w:rPr>
          <w:rFonts w:ascii="Times New Roman" w:hAnsi="Times New Roman" w:cs="Times New Roman"/>
          <w:bCs/>
          <w:sz w:val="24"/>
          <w:szCs w:val="24"/>
          <w:lang w:val="en-GB"/>
        </w:rPr>
        <w:t>the health condition</w:t>
      </w:r>
      <w:r w:rsidR="00AA7872" w:rsidRPr="00555AAA">
        <w:rPr>
          <w:rFonts w:ascii="Times New Roman" w:hAnsi="Times New Roman" w:cs="Times New Roman"/>
          <w:bCs/>
          <w:sz w:val="24"/>
          <w:szCs w:val="24"/>
          <w:lang w:val="en-GB"/>
        </w:rPr>
        <w:t xml:space="preserve"> </w:t>
      </w:r>
      <w:r w:rsidR="002E2BDE" w:rsidRPr="00555AAA">
        <w:rPr>
          <w:rFonts w:ascii="Times New Roman" w:hAnsi="Times New Roman" w:cs="Times New Roman"/>
          <w:bCs/>
          <w:sz w:val="24"/>
          <w:szCs w:val="24"/>
          <w:lang w:val="en-GB"/>
        </w:rPr>
        <w:t xml:space="preserve">is </w:t>
      </w:r>
      <w:r w:rsidR="00682D20" w:rsidRPr="00555AAA">
        <w:rPr>
          <w:rFonts w:ascii="Times New Roman" w:hAnsi="Times New Roman" w:cs="Times New Roman"/>
          <w:bCs/>
          <w:sz w:val="24"/>
          <w:szCs w:val="24"/>
          <w:lang w:val="en-GB"/>
        </w:rPr>
        <w:t xml:space="preserve">also </w:t>
      </w:r>
      <w:r w:rsidR="002E2BDE" w:rsidRPr="00555AAA">
        <w:rPr>
          <w:rFonts w:ascii="Times New Roman" w:hAnsi="Times New Roman" w:cs="Times New Roman"/>
          <w:bCs/>
          <w:sz w:val="24"/>
          <w:szCs w:val="24"/>
          <w:lang w:val="en-GB"/>
        </w:rPr>
        <w:t>considered essential</w:t>
      </w:r>
      <w:r w:rsidR="00C50943" w:rsidRPr="00555AAA">
        <w:rPr>
          <w:rFonts w:ascii="Times New Roman" w:hAnsi="Times New Roman" w:cs="Times New Roman"/>
          <w:bCs/>
          <w:sz w:val="24"/>
          <w:szCs w:val="24"/>
          <w:lang w:val="en-GB"/>
        </w:rPr>
        <w:t xml:space="preserve"> </w:t>
      </w:r>
      <w:r w:rsidR="002E2BDE" w:rsidRPr="00555AAA">
        <w:rPr>
          <w:rFonts w:ascii="Times New Roman" w:hAnsi="Times New Roman" w:cs="Times New Roman"/>
          <w:bCs/>
          <w:sz w:val="24"/>
          <w:szCs w:val="24"/>
          <w:lang w:val="en-GB"/>
        </w:rPr>
        <w:fldChar w:fldCharType="begin"/>
      </w:r>
      <w:r w:rsidR="000F3BB4" w:rsidRPr="00555AAA">
        <w:rPr>
          <w:rFonts w:ascii="Times New Roman" w:hAnsi="Times New Roman" w:cs="Times New Roman"/>
          <w:bCs/>
          <w:sz w:val="24"/>
          <w:szCs w:val="24"/>
          <w:lang w:val="en-GB"/>
        </w:rPr>
        <w:instrText xml:space="preserve"> ADDIN EN.CITE &lt;EndNote&gt;&lt;Cite&gt;&lt;Author&gt;Williamson&lt;/Author&gt;&lt;Year&gt;2012&lt;/Year&gt;&lt;RecNum&gt;8183&lt;/RecNum&gt;&lt;DisplayText&gt;(Williamson et al. 2012b, Young and Bagley 2016)&lt;/DisplayText&gt;&lt;record&gt;&lt;rec-number&gt;8183&lt;/rec-number&gt;&lt;foreign-keys&gt;&lt;key app="EN" db-id="dzts5tzxm909vmesxpbpa5s5xsv9apwp5spe" timestamp="1441610210"&gt;8183&lt;/key&gt;&lt;/foreign-keys&gt;&lt;ref-type name="Journal Article"&gt;17&lt;/ref-type&gt;&lt;contributors&gt;&lt;authors&gt;&lt;author&gt;Williamson, Paula R&lt;/author&gt;&lt;author&gt;Altman, Douglas G&lt;/author&gt;&lt;author&gt;Blazeby, Jane M&lt;/author&gt;&lt;author&gt;Clarke, Mike&lt;/author&gt;&lt;author&gt;Devane, Declan&lt;/author&gt;&lt;author&gt;Gargon, Elizabeth&lt;/author&gt;&lt;author&gt;Tugwell, Peter&lt;/author&gt;&lt;/authors&gt;&lt;/contributors&gt;&lt;titles&gt;&lt;title&gt;Developing core outcome sets for clinical trials: issues to consider&lt;/title&gt;&lt;secondary-title&gt;Trials&lt;/secondary-title&gt;&lt;/titles&gt;&lt;periodical&gt;&lt;full-title&gt;Trials&lt;/full-title&gt;&lt;/periodical&gt;&lt;pages&gt;1-8&lt;/pages&gt;&lt;volume&gt;13&lt;/volume&gt;&lt;number&gt;132&lt;/number&gt;&lt;dates&gt;&lt;year&gt;2012&lt;/year&gt;&lt;/dates&gt;&lt;urls&gt;&lt;/urls&gt;&lt;electronic-resource-num&gt;doi: 10.1186/1745-6215-13-132&lt;/electronic-resource-num&gt;&lt;/record&gt;&lt;/Cite&gt;&lt;Cite&gt;&lt;Author&gt;Young&lt;/Author&gt;&lt;Year&gt;2016&lt;/Year&gt;&lt;RecNum&gt;8364&lt;/RecNum&gt;&lt;record&gt;&lt;rec-number&gt;8364&lt;/rec-number&gt;&lt;foreign-keys&gt;&lt;key app="EN" db-id="dzts5tzxm909vmesxpbpa5s5xsv9apwp5spe" timestamp="1501858557"&gt;8364&lt;/key&gt;&lt;/foreign-keys&gt;&lt;ref-type name="Journal Article"&gt;17&lt;/ref-type&gt;&lt;contributors&gt;&lt;authors&gt;&lt;author&gt;Young, Bridget&lt;/author&gt;&lt;author&gt;Bagley, Heather&lt;/author&gt;&lt;/authors&gt;&lt;/contributors&gt;&lt;titles&gt;&lt;title&gt;Including patients in core outcome set development: issues to consider based on three workshops with around 100 international delegates&lt;/title&gt;&lt;secondary-title&gt;Research Involvement and Engagement&lt;/secondary-title&gt;&lt;/titles&gt;&lt;periodical&gt;&lt;full-title&gt;Research Involvement and Engagement&lt;/full-title&gt;&lt;/periodical&gt;&lt;pages&gt;25&lt;/pages&gt;&lt;volume&gt;2&lt;/volume&gt;&lt;number&gt;1&lt;/number&gt;&lt;dates&gt;&lt;year&gt;2016&lt;/year&gt;&lt;/dates&gt;&lt;isbn&gt;2056-7529&lt;/isbn&gt;&lt;urls&gt;&lt;/urls&gt;&lt;electronic-resource-num&gt;doi: 10.1186/s40900-016-0039-6&lt;/electronic-resource-num&gt;&lt;/record&gt;&lt;/Cite&gt;&lt;/EndNote&gt;</w:instrText>
      </w:r>
      <w:r w:rsidR="002E2BDE" w:rsidRPr="00555AAA">
        <w:rPr>
          <w:rFonts w:ascii="Times New Roman" w:hAnsi="Times New Roman" w:cs="Times New Roman"/>
          <w:bCs/>
          <w:sz w:val="24"/>
          <w:szCs w:val="24"/>
          <w:lang w:val="en-GB"/>
        </w:rPr>
        <w:fldChar w:fldCharType="separate"/>
      </w:r>
      <w:r w:rsidR="00167C71" w:rsidRPr="00555AAA">
        <w:rPr>
          <w:rFonts w:ascii="Times New Roman" w:hAnsi="Times New Roman" w:cs="Times New Roman"/>
          <w:bCs/>
          <w:noProof/>
          <w:sz w:val="24"/>
          <w:szCs w:val="24"/>
          <w:lang w:val="en-GB"/>
        </w:rPr>
        <w:t>(Williamson et al. 2012b, Young and Bagley 2016)</w:t>
      </w:r>
      <w:r w:rsidR="002E2BDE" w:rsidRPr="00555AAA">
        <w:rPr>
          <w:rFonts w:ascii="Times New Roman" w:hAnsi="Times New Roman" w:cs="Times New Roman"/>
          <w:bCs/>
          <w:sz w:val="24"/>
          <w:szCs w:val="24"/>
          <w:lang w:val="en-GB"/>
        </w:rPr>
        <w:fldChar w:fldCharType="end"/>
      </w:r>
      <w:r w:rsidR="00167C71" w:rsidRPr="00555AAA">
        <w:rPr>
          <w:rFonts w:ascii="Times New Roman" w:hAnsi="Times New Roman" w:cs="Times New Roman"/>
          <w:bCs/>
          <w:sz w:val="24"/>
          <w:szCs w:val="24"/>
          <w:lang w:val="en-GB"/>
        </w:rPr>
        <w:t xml:space="preserve">. </w:t>
      </w:r>
    </w:p>
    <w:p w14:paraId="40A01770" w14:textId="0911BBEA" w:rsidR="001C4337" w:rsidRPr="00555AAA" w:rsidRDefault="001817CE"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 xml:space="preserve">To date, there is no consensus on which outcomes to measure in clinical effectiveness trials in </w:t>
      </w:r>
      <w:r w:rsidR="00186A55" w:rsidRPr="00555AAA">
        <w:rPr>
          <w:rFonts w:ascii="Times New Roman" w:hAnsi="Times New Roman" w:cs="Times New Roman"/>
          <w:bCs/>
          <w:sz w:val="24"/>
          <w:szCs w:val="24"/>
          <w:lang w:val="en-GB"/>
        </w:rPr>
        <w:t>the field of IAD</w:t>
      </w:r>
      <w:r w:rsidR="00DA1A9B" w:rsidRPr="00555AAA">
        <w:rPr>
          <w:rFonts w:ascii="Times New Roman" w:hAnsi="Times New Roman" w:cs="Times New Roman"/>
          <w:bCs/>
          <w:sz w:val="24"/>
          <w:szCs w:val="24"/>
          <w:lang w:val="en-GB"/>
        </w:rPr>
        <w:t xml:space="preserve"> </w:t>
      </w:r>
      <w:r w:rsidR="00DA1A9B" w:rsidRPr="00555AAA">
        <w:rPr>
          <w:rFonts w:ascii="Times New Roman" w:hAnsi="Times New Roman" w:cs="Times New Roman"/>
          <w:bCs/>
          <w:sz w:val="24"/>
          <w:szCs w:val="24"/>
          <w:lang w:val="en-GB"/>
        </w:rPr>
        <w:fldChar w:fldCharType="begin"/>
      </w:r>
      <w:r w:rsidR="00DA1A9B" w:rsidRPr="00555AAA">
        <w:rPr>
          <w:rFonts w:ascii="Times New Roman" w:hAnsi="Times New Roman" w:cs="Times New Roman"/>
          <w:bCs/>
          <w:sz w:val="24"/>
          <w:szCs w:val="24"/>
          <w:lang w:val="en-GB"/>
        </w:rPr>
        <w:instrText xml:space="preserve"> ADDIN EN.CITE &lt;EndNote&gt;&lt;Cite&gt;&lt;Author&gt;Van den Bussche&lt;/Author&gt;&lt;Year&gt;2017&lt;/Year&gt;&lt;RecNum&gt;8263&lt;/RecNum&gt;&lt;DisplayText&gt;(Van den Bussche et al. 2017)&lt;/DisplayText&gt;&lt;record&gt;&lt;rec-number&gt;8263&lt;/rec-number&gt;&lt;foreign-keys&gt;&lt;key app="EN" db-id="dzts5tzxm909vmesxpbpa5s5xsv9apwp5spe" timestamp="1467726370"&gt;8263&lt;/key&gt;&lt;/foreign-keys&gt;&lt;ref-type name="Journal Article"&gt;17&lt;/ref-type&gt;&lt;contributors&gt;&lt;authors&gt;&lt;author&gt;Van den Bussche, Karen&lt;/author&gt;&lt;author&gt;De Meyer, Dorien&lt;/author&gt;&lt;author&gt;Van Damme, Nele&lt;/author&gt;&lt;author&gt;Kottner, Jan&lt;/author&gt;&lt;author&gt;Beeckman, Dimitri&lt;/author&gt;&lt;/authors&gt;&lt;/contributors&gt;&lt;titles&gt;&lt;title&gt;CONSIDER – Core Outcome Set in IAD Research: study protocol for establishing a core set of outcomes and measurements in Incontinence-Associated Dermatitis (IAD) research&lt;/title&gt;&lt;secondary-title&gt;Journal of Advanced Nursing&lt;/secondary-title&gt;&lt;/titles&gt;&lt;periodical&gt;&lt;full-title&gt;J Adv Nurs&lt;/full-title&gt;&lt;abbr-1&gt;Journal of advanced nursing&lt;/abbr-1&gt;&lt;/periodical&gt;&lt;pages&gt;11&lt;/pages&gt;&lt;volume&gt;73&lt;/volume&gt;&lt;number&gt;10&lt;/number&gt;&lt;edition&gt;2016 Oct 17&lt;/edition&gt;&lt;section&gt;2473&lt;/section&gt;&lt;dates&gt;&lt;year&gt;2017&lt;/year&gt;&lt;/dates&gt;&lt;urls&gt;&lt;/urls&gt;&lt;electronic-resource-num&gt;doi: 10.1111/jan.13165&lt;/electronic-resource-num&gt;&lt;/record&gt;&lt;/Cite&gt;&lt;/EndNote&gt;</w:instrText>
      </w:r>
      <w:r w:rsidR="00DA1A9B" w:rsidRPr="00555AAA">
        <w:rPr>
          <w:rFonts w:ascii="Times New Roman" w:hAnsi="Times New Roman" w:cs="Times New Roman"/>
          <w:bCs/>
          <w:sz w:val="24"/>
          <w:szCs w:val="24"/>
          <w:lang w:val="en-GB"/>
        </w:rPr>
        <w:fldChar w:fldCharType="separate"/>
      </w:r>
      <w:r w:rsidR="00DA1A9B" w:rsidRPr="00555AAA">
        <w:rPr>
          <w:rFonts w:ascii="Times New Roman" w:hAnsi="Times New Roman" w:cs="Times New Roman"/>
          <w:bCs/>
          <w:noProof/>
          <w:sz w:val="24"/>
          <w:szCs w:val="24"/>
          <w:lang w:val="en-GB"/>
        </w:rPr>
        <w:t>(Van den Bussche et al. 2017)</w:t>
      </w:r>
      <w:r w:rsidR="00DA1A9B" w:rsidRPr="00555AAA">
        <w:rPr>
          <w:rFonts w:ascii="Times New Roman" w:hAnsi="Times New Roman" w:cs="Times New Roman"/>
          <w:bCs/>
          <w:sz w:val="24"/>
          <w:szCs w:val="24"/>
          <w:lang w:val="en-GB"/>
        </w:rPr>
        <w:fldChar w:fldCharType="end"/>
      </w:r>
      <w:r w:rsidRPr="00555AAA">
        <w:rPr>
          <w:rFonts w:ascii="Times New Roman" w:hAnsi="Times New Roman" w:cs="Times New Roman"/>
          <w:bCs/>
          <w:sz w:val="24"/>
          <w:szCs w:val="24"/>
          <w:lang w:val="en-GB"/>
        </w:rPr>
        <w:t xml:space="preserve">. </w:t>
      </w:r>
      <w:r w:rsidR="00167C71" w:rsidRPr="00555AAA">
        <w:rPr>
          <w:rFonts w:ascii="Times New Roman" w:hAnsi="Times New Roman" w:cs="Times New Roman"/>
          <w:bCs/>
          <w:sz w:val="24"/>
          <w:szCs w:val="24"/>
          <w:lang w:val="en-GB"/>
        </w:rPr>
        <w:t xml:space="preserve">The use of a COS </w:t>
      </w:r>
      <w:r w:rsidR="005554B6" w:rsidRPr="00555AAA">
        <w:rPr>
          <w:rFonts w:ascii="Times New Roman" w:hAnsi="Times New Roman" w:cs="Times New Roman"/>
          <w:bCs/>
          <w:sz w:val="24"/>
          <w:szCs w:val="24"/>
          <w:lang w:val="en-GB"/>
        </w:rPr>
        <w:t>will</w:t>
      </w:r>
      <w:r w:rsidR="00C50943" w:rsidRPr="00555AAA">
        <w:rPr>
          <w:rFonts w:ascii="Times New Roman" w:hAnsi="Times New Roman" w:cs="Times New Roman"/>
          <w:bCs/>
          <w:sz w:val="24"/>
          <w:szCs w:val="24"/>
          <w:lang w:val="en-GB"/>
        </w:rPr>
        <w:t xml:space="preserve"> contribute </w:t>
      </w:r>
      <w:r w:rsidR="00167C71" w:rsidRPr="00555AAA">
        <w:rPr>
          <w:rFonts w:ascii="Times New Roman" w:hAnsi="Times New Roman" w:cs="Times New Roman"/>
          <w:bCs/>
          <w:sz w:val="24"/>
          <w:szCs w:val="24"/>
          <w:lang w:val="en-GB"/>
        </w:rPr>
        <w:t>to</w:t>
      </w:r>
      <w:r w:rsidR="00C50943" w:rsidRPr="00555AAA">
        <w:rPr>
          <w:rFonts w:ascii="Times New Roman" w:hAnsi="Times New Roman" w:cs="Times New Roman"/>
          <w:bCs/>
          <w:sz w:val="24"/>
          <w:szCs w:val="24"/>
          <w:lang w:val="en-GB"/>
        </w:rPr>
        <w:t xml:space="preserve"> the</w:t>
      </w:r>
      <w:r w:rsidR="00167C71" w:rsidRPr="00555AAA">
        <w:rPr>
          <w:rFonts w:ascii="Times New Roman" w:hAnsi="Times New Roman" w:cs="Times New Roman"/>
          <w:bCs/>
          <w:sz w:val="24"/>
          <w:szCs w:val="24"/>
          <w:lang w:val="en-GB"/>
        </w:rPr>
        <w:t xml:space="preserve"> </w:t>
      </w:r>
      <w:r w:rsidR="005662DE" w:rsidRPr="00555AAA">
        <w:rPr>
          <w:rFonts w:ascii="Times New Roman" w:hAnsi="Times New Roman" w:cs="Times New Roman"/>
          <w:bCs/>
          <w:sz w:val="24"/>
          <w:szCs w:val="24"/>
          <w:lang w:val="en-GB"/>
        </w:rPr>
        <w:t>reduction of</w:t>
      </w:r>
      <w:r w:rsidR="00167C71" w:rsidRPr="00555AAA">
        <w:rPr>
          <w:rFonts w:ascii="Times New Roman" w:hAnsi="Times New Roman" w:cs="Times New Roman"/>
          <w:bCs/>
          <w:sz w:val="24"/>
          <w:szCs w:val="24"/>
          <w:lang w:val="en-GB"/>
        </w:rPr>
        <w:t xml:space="preserve"> outcome reporting bias</w:t>
      </w:r>
      <w:r w:rsidR="005662DE" w:rsidRPr="00555AAA">
        <w:rPr>
          <w:rFonts w:ascii="Times New Roman" w:hAnsi="Times New Roman" w:cs="Times New Roman"/>
          <w:bCs/>
          <w:sz w:val="24"/>
          <w:szCs w:val="24"/>
          <w:lang w:val="en-GB"/>
        </w:rPr>
        <w:t xml:space="preserve"> and it will</w:t>
      </w:r>
      <w:r w:rsidR="00167C71" w:rsidRPr="00555AAA">
        <w:rPr>
          <w:rFonts w:ascii="Times New Roman" w:hAnsi="Times New Roman" w:cs="Times New Roman"/>
          <w:bCs/>
          <w:sz w:val="24"/>
          <w:szCs w:val="24"/>
          <w:lang w:val="en-GB"/>
        </w:rPr>
        <w:t xml:space="preserve"> enhance the comparability of </w:t>
      </w:r>
      <w:r w:rsidR="005662DE" w:rsidRPr="00555AAA">
        <w:rPr>
          <w:rFonts w:ascii="Times New Roman" w:hAnsi="Times New Roman" w:cs="Times New Roman"/>
          <w:bCs/>
          <w:sz w:val="24"/>
          <w:szCs w:val="24"/>
          <w:lang w:val="en-GB"/>
        </w:rPr>
        <w:t xml:space="preserve">study </w:t>
      </w:r>
      <w:r w:rsidR="00167C71" w:rsidRPr="00555AAA">
        <w:rPr>
          <w:rFonts w:ascii="Times New Roman" w:hAnsi="Times New Roman" w:cs="Times New Roman"/>
          <w:bCs/>
          <w:sz w:val="24"/>
          <w:szCs w:val="24"/>
          <w:lang w:val="en-GB"/>
        </w:rPr>
        <w:t>results</w:t>
      </w:r>
      <w:r w:rsidR="00E3472F" w:rsidRPr="00555AAA">
        <w:rPr>
          <w:rFonts w:ascii="Times New Roman" w:hAnsi="Times New Roman" w:cs="Times New Roman"/>
          <w:bCs/>
          <w:sz w:val="24"/>
          <w:szCs w:val="24"/>
          <w:lang w:val="en-GB"/>
        </w:rPr>
        <w:t xml:space="preserve"> worldwide</w:t>
      </w:r>
      <w:r w:rsidR="005662DE" w:rsidRPr="00555AAA">
        <w:rPr>
          <w:rFonts w:ascii="Times New Roman" w:hAnsi="Times New Roman" w:cs="Times New Roman"/>
          <w:bCs/>
          <w:sz w:val="24"/>
          <w:szCs w:val="24"/>
          <w:lang w:val="en-GB"/>
        </w:rPr>
        <w:t xml:space="preserve"> leading to a stronger evidence-base</w:t>
      </w:r>
      <w:r w:rsidR="00167C71" w:rsidRPr="00555AAA">
        <w:rPr>
          <w:rFonts w:ascii="Times New Roman" w:hAnsi="Times New Roman" w:cs="Times New Roman"/>
          <w:bCs/>
          <w:sz w:val="24"/>
          <w:szCs w:val="24"/>
          <w:lang w:val="en-GB"/>
        </w:rPr>
        <w:t xml:space="preserve"> </w:t>
      </w:r>
      <w:r w:rsidR="00167C71" w:rsidRPr="00555AAA">
        <w:rPr>
          <w:rFonts w:ascii="Times New Roman" w:hAnsi="Times New Roman" w:cs="Times New Roman"/>
          <w:bCs/>
          <w:sz w:val="24"/>
          <w:szCs w:val="24"/>
          <w:lang w:val="en-GB"/>
        </w:rPr>
        <w:fldChar w:fldCharType="begin">
          <w:fldData xml:space="preserve">PEVuZE5vdGU+PENpdGU+PEF1dGhvcj5LaXJraGFtPC9BdXRob3I+PFllYXI+MjAxMzwvWWVhcj48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</w:fldData>
        </w:fldChar>
      </w:r>
      <w:r w:rsidR="000F3BB4" w:rsidRPr="00555AAA">
        <w:rPr>
          <w:rFonts w:ascii="Times New Roman" w:hAnsi="Times New Roman" w:cs="Times New Roman"/>
          <w:bCs/>
          <w:sz w:val="24"/>
          <w:szCs w:val="24"/>
          <w:lang w:val="en-GB"/>
        </w:rPr>
        <w:instrText xml:space="preserve"> ADDIN EN.CITE </w:instrText>
      </w:r>
      <w:r w:rsidR="000F3BB4" w:rsidRPr="00555AAA">
        <w:rPr>
          <w:rFonts w:ascii="Times New Roman" w:hAnsi="Times New Roman" w:cs="Times New Roman"/>
          <w:bCs/>
          <w:sz w:val="24"/>
          <w:szCs w:val="24"/>
          <w:lang w:val="en-GB"/>
        </w:rPr>
        <w:fldChar w:fldCharType="begin">
          <w:fldData xml:space="preserve">PEVuZE5vdGU+PENpdGU+PEF1dGhvcj5LaXJraGFtPC9BdXRob3I+PFllYXI+MjAxMzwvWWVhcj48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</w:fldData>
        </w:fldChar>
      </w:r>
      <w:r w:rsidR="000F3BB4" w:rsidRPr="00555AAA">
        <w:rPr>
          <w:rFonts w:ascii="Times New Roman" w:hAnsi="Times New Roman" w:cs="Times New Roman"/>
          <w:bCs/>
          <w:sz w:val="24"/>
          <w:szCs w:val="24"/>
          <w:lang w:val="en-GB"/>
        </w:rPr>
        <w:instrText xml:space="preserve"> ADDIN EN.CITE.DATA </w:instrText>
      </w:r>
      <w:r w:rsidR="000F3BB4" w:rsidRPr="00555AAA">
        <w:rPr>
          <w:rFonts w:ascii="Times New Roman" w:hAnsi="Times New Roman" w:cs="Times New Roman"/>
          <w:bCs/>
          <w:sz w:val="24"/>
          <w:szCs w:val="24"/>
          <w:lang w:val="en-GB"/>
        </w:rPr>
      </w:r>
      <w:r w:rsidR="000F3BB4" w:rsidRPr="00555AAA">
        <w:rPr>
          <w:rFonts w:ascii="Times New Roman" w:hAnsi="Times New Roman" w:cs="Times New Roman"/>
          <w:bCs/>
          <w:sz w:val="24"/>
          <w:szCs w:val="24"/>
          <w:lang w:val="en-GB"/>
        </w:rPr>
        <w:fldChar w:fldCharType="end"/>
      </w:r>
      <w:r w:rsidR="00167C71" w:rsidRPr="00555AAA">
        <w:rPr>
          <w:rFonts w:ascii="Times New Roman" w:hAnsi="Times New Roman" w:cs="Times New Roman"/>
          <w:bCs/>
          <w:sz w:val="24"/>
          <w:szCs w:val="24"/>
          <w:lang w:val="en-GB"/>
        </w:rPr>
      </w:r>
      <w:r w:rsidR="00167C71" w:rsidRPr="00555AAA">
        <w:rPr>
          <w:rFonts w:ascii="Times New Roman" w:hAnsi="Times New Roman" w:cs="Times New Roman"/>
          <w:bCs/>
          <w:sz w:val="24"/>
          <w:szCs w:val="24"/>
          <w:lang w:val="en-GB"/>
        </w:rPr>
        <w:fldChar w:fldCharType="separate"/>
      </w:r>
      <w:r w:rsidR="00167C71" w:rsidRPr="00555AAA">
        <w:rPr>
          <w:rFonts w:ascii="Times New Roman" w:hAnsi="Times New Roman" w:cs="Times New Roman"/>
          <w:bCs/>
          <w:noProof/>
          <w:sz w:val="24"/>
          <w:szCs w:val="24"/>
          <w:lang w:val="en-GB"/>
        </w:rPr>
        <w:t>(Kirkham et al. 2013, Williamson et al. 2012a, Williamson et al. 2017)</w:t>
      </w:r>
      <w:r w:rsidR="00167C71" w:rsidRPr="00555AAA">
        <w:rPr>
          <w:rFonts w:ascii="Times New Roman" w:hAnsi="Times New Roman" w:cs="Times New Roman"/>
          <w:bCs/>
          <w:sz w:val="24"/>
          <w:szCs w:val="24"/>
          <w:lang w:val="en-GB"/>
        </w:rPr>
        <w:fldChar w:fldCharType="end"/>
      </w:r>
      <w:r w:rsidR="00167C71" w:rsidRPr="00555AAA">
        <w:rPr>
          <w:rFonts w:ascii="Times New Roman" w:hAnsi="Times New Roman" w:cs="Times New Roman"/>
          <w:bCs/>
          <w:sz w:val="24"/>
          <w:szCs w:val="24"/>
          <w:lang w:val="en-GB"/>
        </w:rPr>
        <w:t xml:space="preserve">. </w:t>
      </w:r>
      <w:r w:rsidRPr="00555AAA">
        <w:rPr>
          <w:rFonts w:ascii="Times New Roman" w:hAnsi="Times New Roman" w:cs="Times New Roman"/>
          <w:bCs/>
          <w:sz w:val="24"/>
          <w:szCs w:val="24"/>
          <w:lang w:val="en-GB"/>
        </w:rPr>
        <w:t xml:space="preserve">The Core Outcome Set in IAD Research (CONSIDER) project </w:t>
      </w:r>
      <w:r w:rsidR="005662DE" w:rsidRPr="00555AAA">
        <w:rPr>
          <w:rFonts w:ascii="Times New Roman" w:hAnsi="Times New Roman" w:cs="Times New Roman"/>
          <w:bCs/>
          <w:sz w:val="24"/>
          <w:szCs w:val="24"/>
          <w:lang w:val="en-GB"/>
        </w:rPr>
        <w:t>aims to</w:t>
      </w:r>
      <w:r w:rsidRPr="00555AAA">
        <w:rPr>
          <w:rFonts w:ascii="Times New Roman" w:hAnsi="Times New Roman" w:cs="Times New Roman"/>
          <w:bCs/>
          <w:sz w:val="24"/>
          <w:szCs w:val="24"/>
          <w:lang w:val="en-GB"/>
        </w:rPr>
        <w:t xml:space="preserve"> develop a COS in the area of IAD. </w:t>
      </w:r>
    </w:p>
    <w:p w14:paraId="0418FA05" w14:textId="77777777" w:rsidR="00863DB1" w:rsidRPr="00555AAA" w:rsidRDefault="00863DB1" w:rsidP="00555AAA">
      <w:pPr>
        <w:spacing w:after="120" w:line="480" w:lineRule="auto"/>
        <w:rPr>
          <w:rFonts w:ascii="Times New Roman" w:hAnsi="Times New Roman" w:cs="Times New Roman"/>
          <w:bCs/>
          <w:sz w:val="24"/>
          <w:szCs w:val="24"/>
          <w:lang w:val="en-GB"/>
        </w:rPr>
      </w:pPr>
    </w:p>
    <w:p w14:paraId="1B81218D" w14:textId="6FF64164" w:rsidR="00991C68" w:rsidRPr="00555AAA" w:rsidRDefault="00F86C55"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THE STUDY</w:t>
      </w:r>
    </w:p>
    <w:p w14:paraId="0C3AE53A" w14:textId="77777777" w:rsidR="002F506D" w:rsidRPr="00555AAA" w:rsidRDefault="00E14278"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Aim</w:t>
      </w:r>
    </w:p>
    <w:p w14:paraId="6F4F3F8A" w14:textId="52F7BE7E" w:rsidR="00CA3AEE" w:rsidRPr="00555AAA" w:rsidRDefault="007C0E63"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The aim of this </w:t>
      </w:r>
      <w:r w:rsidR="00345EEF" w:rsidRPr="00555AAA">
        <w:rPr>
          <w:rFonts w:ascii="Times New Roman" w:hAnsi="Times New Roman" w:cs="Times New Roman"/>
          <w:sz w:val="24"/>
          <w:szCs w:val="24"/>
          <w:lang w:val="en-GB"/>
        </w:rPr>
        <w:t xml:space="preserve">project </w:t>
      </w:r>
      <w:r w:rsidR="005F3746" w:rsidRPr="00555AAA">
        <w:rPr>
          <w:rFonts w:ascii="Times New Roman" w:hAnsi="Times New Roman" w:cs="Times New Roman"/>
          <w:sz w:val="24"/>
          <w:szCs w:val="24"/>
          <w:lang w:val="en-GB"/>
        </w:rPr>
        <w:t>wa</w:t>
      </w:r>
      <w:r w:rsidRPr="00555AAA">
        <w:rPr>
          <w:rFonts w:ascii="Times New Roman" w:hAnsi="Times New Roman" w:cs="Times New Roman"/>
          <w:sz w:val="24"/>
          <w:szCs w:val="24"/>
          <w:lang w:val="en-GB"/>
        </w:rPr>
        <w:t xml:space="preserve">s to develop a </w:t>
      </w:r>
      <w:r w:rsidR="00991CCD" w:rsidRPr="00555AAA">
        <w:rPr>
          <w:rFonts w:ascii="Times New Roman" w:hAnsi="Times New Roman" w:cs="Times New Roman"/>
          <w:sz w:val="24"/>
          <w:szCs w:val="24"/>
          <w:lang w:val="en-GB"/>
        </w:rPr>
        <w:t>consensus</w:t>
      </w:r>
      <w:r w:rsidR="00C203E8">
        <w:rPr>
          <w:rFonts w:ascii="Times New Roman" w:hAnsi="Times New Roman" w:cs="Times New Roman"/>
          <w:sz w:val="24"/>
          <w:szCs w:val="24"/>
          <w:lang w:val="en-GB"/>
        </w:rPr>
        <w:t>-</w:t>
      </w:r>
      <w:r w:rsidR="00991CCD" w:rsidRPr="00555AAA">
        <w:rPr>
          <w:rFonts w:ascii="Times New Roman" w:hAnsi="Times New Roman" w:cs="Times New Roman"/>
          <w:sz w:val="24"/>
          <w:szCs w:val="24"/>
          <w:lang w:val="en-GB"/>
        </w:rPr>
        <w:t xml:space="preserve">based </w:t>
      </w:r>
      <w:r w:rsidRPr="00555AAA">
        <w:rPr>
          <w:rFonts w:ascii="Times New Roman" w:hAnsi="Times New Roman" w:cs="Times New Roman"/>
          <w:sz w:val="24"/>
          <w:szCs w:val="24"/>
          <w:lang w:val="en-GB"/>
        </w:rPr>
        <w:t xml:space="preserve">set of </w:t>
      </w:r>
      <w:r w:rsidR="005662DE" w:rsidRPr="00555AAA">
        <w:rPr>
          <w:rFonts w:ascii="Times New Roman" w:hAnsi="Times New Roman" w:cs="Times New Roman"/>
          <w:sz w:val="24"/>
          <w:szCs w:val="24"/>
          <w:lang w:val="en-GB"/>
        </w:rPr>
        <w:t xml:space="preserve">core outcome domains </w:t>
      </w:r>
      <w:r w:rsidRPr="00555AAA">
        <w:rPr>
          <w:rFonts w:ascii="Times New Roman" w:hAnsi="Times New Roman" w:cs="Times New Roman"/>
          <w:sz w:val="24"/>
          <w:szCs w:val="24"/>
          <w:lang w:val="en-GB"/>
        </w:rPr>
        <w:t>to be applied in clinical research involving adults with IAD</w:t>
      </w:r>
      <w:r w:rsidR="005B4902" w:rsidRPr="00555AAA">
        <w:rPr>
          <w:rFonts w:ascii="Times New Roman" w:hAnsi="Times New Roman" w:cs="Times New Roman"/>
          <w:sz w:val="24"/>
          <w:szCs w:val="24"/>
          <w:lang w:val="en-GB"/>
        </w:rPr>
        <w:t xml:space="preserve"> or at risk</w:t>
      </w:r>
      <w:r w:rsidR="005554B6" w:rsidRPr="00555AAA">
        <w:rPr>
          <w:rFonts w:ascii="Times New Roman" w:hAnsi="Times New Roman" w:cs="Times New Roman"/>
          <w:sz w:val="24"/>
          <w:szCs w:val="24"/>
          <w:lang w:val="en-GB"/>
        </w:rPr>
        <w:t xml:space="preserve"> of IAD</w:t>
      </w:r>
      <w:r w:rsidR="002A5797"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independently from any geographical location or skin colour.</w:t>
      </w:r>
    </w:p>
    <w:p w14:paraId="45CB7ED8" w14:textId="3CBF6335" w:rsidR="00CA3AEE" w:rsidRPr="00555AAA" w:rsidRDefault="00E14278"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Design</w:t>
      </w:r>
    </w:p>
    <w:p w14:paraId="7AC6DCB6" w14:textId="24BB9E56" w:rsidR="006F148D" w:rsidRPr="00555AAA" w:rsidRDefault="00A561FB"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The project consists of four phases: preparation (phase 1), development of a core set of outcome</w:t>
      </w:r>
      <w:r w:rsidR="007F1582" w:rsidRPr="00555AAA">
        <w:rPr>
          <w:rFonts w:ascii="Times New Roman" w:hAnsi="Times New Roman" w:cs="Times New Roman"/>
          <w:bCs/>
          <w:sz w:val="24"/>
          <w:szCs w:val="24"/>
          <w:lang w:val="en-GB"/>
        </w:rPr>
        <w:t xml:space="preserve"> domain</w:t>
      </w:r>
      <w:r w:rsidR="00FF086F" w:rsidRPr="00555AAA">
        <w:rPr>
          <w:rFonts w:ascii="Times New Roman" w:hAnsi="Times New Roman" w:cs="Times New Roman"/>
          <w:bCs/>
          <w:sz w:val="24"/>
          <w:szCs w:val="24"/>
          <w:lang w:val="en-GB"/>
        </w:rPr>
        <w:t>s</w:t>
      </w:r>
      <w:r w:rsidRPr="00555AAA">
        <w:rPr>
          <w:rFonts w:ascii="Times New Roman" w:hAnsi="Times New Roman" w:cs="Times New Roman"/>
          <w:bCs/>
          <w:sz w:val="24"/>
          <w:szCs w:val="24"/>
          <w:lang w:val="en-GB"/>
        </w:rPr>
        <w:t xml:space="preserve"> (phase 2), development of a core set of outcome measurements (phase 3)</w:t>
      </w:r>
      <w:r w:rsidR="00555AAA">
        <w:rPr>
          <w:rFonts w:ascii="Times New Roman" w:hAnsi="Times New Roman" w:cs="Times New Roman"/>
          <w:bCs/>
          <w:sz w:val="24"/>
          <w:szCs w:val="24"/>
          <w:lang w:val="en-GB"/>
        </w:rPr>
        <w:t xml:space="preserve"> and</w:t>
      </w:r>
      <w:r w:rsidRPr="00555AAA">
        <w:rPr>
          <w:rFonts w:ascii="Times New Roman" w:hAnsi="Times New Roman" w:cs="Times New Roman"/>
          <w:bCs/>
          <w:sz w:val="24"/>
          <w:szCs w:val="24"/>
          <w:lang w:val="en-GB"/>
        </w:rPr>
        <w:t xml:space="preserve"> the </w:t>
      </w:r>
      <w:r w:rsidR="00CA0FF0" w:rsidRPr="00555AAA">
        <w:rPr>
          <w:rFonts w:ascii="Times New Roman" w:hAnsi="Times New Roman" w:cs="Times New Roman"/>
          <w:bCs/>
          <w:sz w:val="24"/>
          <w:szCs w:val="24"/>
          <w:lang w:val="en-GB"/>
        </w:rPr>
        <w:t>dissemination and monitoring (phase 4). This article describes phase</w:t>
      </w:r>
      <w:r w:rsidR="007F1582" w:rsidRPr="00555AAA">
        <w:rPr>
          <w:rFonts w:ascii="Times New Roman" w:hAnsi="Times New Roman" w:cs="Times New Roman"/>
          <w:bCs/>
          <w:sz w:val="24"/>
          <w:szCs w:val="24"/>
          <w:lang w:val="en-GB"/>
        </w:rPr>
        <w:t>s</w:t>
      </w:r>
      <w:r w:rsidR="00CA0FF0" w:rsidRPr="00555AAA">
        <w:rPr>
          <w:rFonts w:ascii="Times New Roman" w:hAnsi="Times New Roman" w:cs="Times New Roman"/>
          <w:bCs/>
          <w:sz w:val="24"/>
          <w:szCs w:val="24"/>
          <w:lang w:val="en-GB"/>
        </w:rPr>
        <w:t xml:space="preserve"> 1 and 2, using the Core Outcome Set-Standards for Reporting (COS-STAR) statement to </w:t>
      </w:r>
      <w:r w:rsidR="00682D20" w:rsidRPr="00555AAA">
        <w:rPr>
          <w:rFonts w:ascii="Times New Roman" w:hAnsi="Times New Roman" w:cs="Times New Roman"/>
          <w:bCs/>
          <w:sz w:val="24"/>
          <w:szCs w:val="24"/>
          <w:lang w:val="en-GB"/>
        </w:rPr>
        <w:t xml:space="preserve">enhance </w:t>
      </w:r>
      <w:r w:rsidR="00CA0FF0" w:rsidRPr="00555AAA">
        <w:rPr>
          <w:rFonts w:ascii="Times New Roman" w:hAnsi="Times New Roman" w:cs="Times New Roman"/>
          <w:bCs/>
          <w:sz w:val="24"/>
          <w:szCs w:val="24"/>
          <w:lang w:val="en-GB"/>
        </w:rPr>
        <w:t>reporting</w:t>
      </w:r>
      <w:r w:rsidR="00682D20" w:rsidRPr="00555AAA">
        <w:rPr>
          <w:rFonts w:ascii="Times New Roman" w:hAnsi="Times New Roman" w:cs="Times New Roman"/>
          <w:bCs/>
          <w:sz w:val="24"/>
          <w:szCs w:val="24"/>
          <w:lang w:val="en-GB"/>
        </w:rPr>
        <w:t xml:space="preserve"> quality</w:t>
      </w:r>
      <w:r w:rsidR="000B764B" w:rsidRPr="00555AAA">
        <w:rPr>
          <w:rFonts w:ascii="Times New Roman" w:hAnsi="Times New Roman" w:cs="Times New Roman"/>
          <w:bCs/>
          <w:sz w:val="24"/>
          <w:szCs w:val="24"/>
          <w:lang w:val="en-GB"/>
        </w:rPr>
        <w:t xml:space="preserve"> </w:t>
      </w:r>
      <w:r w:rsidR="000B764B" w:rsidRPr="00555AAA">
        <w:rPr>
          <w:rFonts w:ascii="Times New Roman" w:hAnsi="Times New Roman" w:cs="Times New Roman"/>
          <w:bCs/>
          <w:sz w:val="24"/>
          <w:szCs w:val="24"/>
          <w:lang w:val="en-GB"/>
        </w:rPr>
        <w:fldChar w:fldCharType="begin"/>
      </w:r>
      <w:r w:rsidR="000F3BB4" w:rsidRPr="00555AAA">
        <w:rPr>
          <w:rFonts w:ascii="Times New Roman" w:hAnsi="Times New Roman" w:cs="Times New Roman"/>
          <w:bCs/>
          <w:sz w:val="24"/>
          <w:szCs w:val="24"/>
          <w:lang w:val="en-GB"/>
        </w:rPr>
        <w:instrText xml:space="preserve"> ADDIN EN.CITE &lt;EndNote&gt;&lt;Cite&gt;&lt;Author&gt;Kirkham&lt;/Author&gt;&lt;Year&gt;2016&lt;/Year&gt;&lt;RecNum&gt;8370&lt;/RecNum&gt;&lt;DisplayText&gt;(Kirkham et al. 2016)&lt;/DisplayText&gt;&lt;record&gt;&lt;rec-number&gt;8370&lt;/rec-number&gt;&lt;foreign-keys&gt;&lt;key app="EN" db-id="dzts5tzxm909vmesxpbpa5s5xsv9apwp5spe" timestamp="1506349191"&gt;8370&lt;/key&gt;&lt;/foreign-keys&gt;&lt;ref-type name="Journal Article"&gt;17&lt;/ref-type&gt;&lt;contributors&gt;&lt;authors&gt;&lt;author&gt;Kirkham, Jamie J&lt;/author&gt;&lt;author&gt;Gorst, Sarah&lt;/author&gt;&lt;author&gt;Altman, Douglas G&lt;/author&gt;&lt;author&gt;Blazeby, Jane M&lt;/author&gt;&lt;author&gt;Clarke, Mike&lt;/author&gt;&lt;author&gt;Devane, Declan&lt;/author&gt;&lt;author&gt;Gargon, Elizabeth&lt;/author&gt;&lt;author&gt;Moher, David&lt;/author&gt;&lt;author&gt;Schmitt, Jochen&lt;/author&gt;&lt;author&gt;Tugwell, Peter&lt;/author&gt;&lt;/authors&gt;&lt;/contributors&gt;&lt;titles&gt;&lt;title&gt;Core outcome set–STAndards for reporting: the COS-STAR statement&lt;/title&gt;&lt;secondary-title&gt;PLoS medicine&lt;/secondary-title&gt;&lt;/titles&gt;&lt;periodical&gt;&lt;full-title&gt;PLoS medicine&lt;/full-title&gt;&lt;/periodical&gt;&lt;pages&gt;e1002148&lt;/pages&gt;&lt;volume&gt;13&lt;/volume&gt;&lt;number&gt;10&lt;/number&gt;&lt;dates&gt;&lt;year&gt;2016&lt;/year&gt;&lt;/dates&gt;&lt;isbn&gt;1549-1676&lt;/isbn&gt;&lt;urls&gt;&lt;/urls&gt;&lt;electronic-resource-num&gt;doi: 10.1371/journal.pmed.1002148&lt;/electronic-resource-num&gt;&lt;/record&gt;&lt;/Cite&gt;&lt;/EndNote&gt;</w:instrText>
      </w:r>
      <w:r w:rsidR="000B764B" w:rsidRPr="00555AAA">
        <w:rPr>
          <w:rFonts w:ascii="Times New Roman" w:hAnsi="Times New Roman" w:cs="Times New Roman"/>
          <w:bCs/>
          <w:sz w:val="24"/>
          <w:szCs w:val="24"/>
          <w:lang w:val="en-GB"/>
        </w:rPr>
        <w:fldChar w:fldCharType="separate"/>
      </w:r>
      <w:r w:rsidR="000B764B" w:rsidRPr="00555AAA">
        <w:rPr>
          <w:rFonts w:ascii="Times New Roman" w:hAnsi="Times New Roman" w:cs="Times New Roman"/>
          <w:bCs/>
          <w:noProof/>
          <w:sz w:val="24"/>
          <w:szCs w:val="24"/>
          <w:lang w:val="en-GB"/>
        </w:rPr>
        <w:t>(Kirkham et al. 2016)</w:t>
      </w:r>
      <w:r w:rsidR="000B764B" w:rsidRPr="00555AAA">
        <w:rPr>
          <w:rFonts w:ascii="Times New Roman" w:hAnsi="Times New Roman" w:cs="Times New Roman"/>
          <w:bCs/>
          <w:sz w:val="24"/>
          <w:szCs w:val="24"/>
          <w:lang w:val="en-GB"/>
        </w:rPr>
        <w:fldChar w:fldCharType="end"/>
      </w:r>
      <w:r w:rsidR="00CA0FF0" w:rsidRPr="00555AAA">
        <w:rPr>
          <w:rFonts w:ascii="Times New Roman" w:hAnsi="Times New Roman" w:cs="Times New Roman"/>
          <w:bCs/>
          <w:sz w:val="24"/>
          <w:szCs w:val="24"/>
          <w:lang w:val="en-GB"/>
        </w:rPr>
        <w:t>.</w:t>
      </w:r>
      <w:r w:rsidRPr="00555AAA">
        <w:rPr>
          <w:rFonts w:ascii="Times New Roman" w:hAnsi="Times New Roman" w:cs="Times New Roman"/>
          <w:bCs/>
          <w:sz w:val="24"/>
          <w:szCs w:val="24"/>
          <w:lang w:val="en-GB"/>
        </w:rPr>
        <w:t xml:space="preserve"> </w:t>
      </w:r>
      <w:r w:rsidR="00CD65BA" w:rsidRPr="00555AAA">
        <w:rPr>
          <w:rFonts w:ascii="Times New Roman" w:hAnsi="Times New Roman" w:cs="Times New Roman"/>
          <w:bCs/>
          <w:sz w:val="24"/>
          <w:szCs w:val="24"/>
          <w:lang w:val="en-GB"/>
        </w:rPr>
        <w:t xml:space="preserve">Study methods are described in brief as they have been presented in detail </w:t>
      </w:r>
      <w:r w:rsidR="00682D20" w:rsidRPr="00555AAA">
        <w:rPr>
          <w:rFonts w:ascii="Times New Roman" w:hAnsi="Times New Roman" w:cs="Times New Roman"/>
          <w:bCs/>
          <w:sz w:val="24"/>
          <w:szCs w:val="24"/>
          <w:lang w:val="en-GB"/>
        </w:rPr>
        <w:t xml:space="preserve">previously </w:t>
      </w:r>
      <w:r w:rsidR="00CD65BA" w:rsidRPr="00555AAA">
        <w:rPr>
          <w:rFonts w:ascii="Times New Roman" w:hAnsi="Times New Roman" w:cs="Times New Roman"/>
          <w:bCs/>
          <w:sz w:val="24"/>
          <w:szCs w:val="24"/>
          <w:lang w:val="en-GB"/>
        </w:rPr>
        <w:t xml:space="preserve">in </w:t>
      </w:r>
      <w:r w:rsidR="007F1582" w:rsidRPr="00555AAA">
        <w:rPr>
          <w:rFonts w:ascii="Times New Roman" w:hAnsi="Times New Roman" w:cs="Times New Roman"/>
          <w:bCs/>
          <w:sz w:val="24"/>
          <w:szCs w:val="24"/>
          <w:lang w:val="en-GB"/>
        </w:rPr>
        <w:t xml:space="preserve">the </w:t>
      </w:r>
      <w:r w:rsidR="00CD65BA" w:rsidRPr="00555AAA">
        <w:rPr>
          <w:rFonts w:ascii="Times New Roman" w:hAnsi="Times New Roman" w:cs="Times New Roman"/>
          <w:bCs/>
          <w:sz w:val="24"/>
          <w:szCs w:val="24"/>
          <w:lang w:val="en-GB"/>
        </w:rPr>
        <w:t>published protocol</w:t>
      </w:r>
      <w:r w:rsidR="004C64A2" w:rsidRPr="00555AAA">
        <w:rPr>
          <w:rFonts w:ascii="Times New Roman" w:hAnsi="Times New Roman" w:cs="Times New Roman"/>
          <w:bCs/>
          <w:sz w:val="24"/>
          <w:szCs w:val="24"/>
          <w:lang w:val="en-GB"/>
        </w:rPr>
        <w:t xml:space="preserve"> </w:t>
      </w:r>
      <w:r w:rsidR="004C64A2" w:rsidRPr="00555AAA">
        <w:rPr>
          <w:rFonts w:ascii="Times New Roman" w:hAnsi="Times New Roman" w:cs="Times New Roman"/>
          <w:bCs/>
          <w:sz w:val="24"/>
          <w:szCs w:val="24"/>
          <w:lang w:val="en-GB"/>
        </w:rPr>
        <w:fldChar w:fldCharType="begin"/>
      </w:r>
      <w:r w:rsidR="004C64A2" w:rsidRPr="00555AAA">
        <w:rPr>
          <w:rFonts w:ascii="Times New Roman" w:hAnsi="Times New Roman" w:cs="Times New Roman"/>
          <w:bCs/>
          <w:sz w:val="24"/>
          <w:szCs w:val="24"/>
          <w:lang w:val="en-GB"/>
        </w:rPr>
        <w:instrText xml:space="preserve"> ADDIN EN.CITE &lt;EndNote&gt;&lt;Cite&gt;&lt;Author&gt;Van den Bussche&lt;/Author&gt;&lt;Year&gt;2017&lt;/Year&gt;&lt;RecNum&gt;8263&lt;/RecNum&gt;&lt;DisplayText&gt;(Van den Bussche et al. 2017)&lt;/DisplayText&gt;&lt;record&gt;&lt;rec-number&gt;8263&lt;/rec-number&gt;&lt;foreign-keys&gt;&lt;key app="EN" db-id="dzts5tzxm909vmesxpbpa5s5xsv9apwp5spe" timestamp="1467726370"&gt;8263&lt;/key&gt;&lt;/foreign-keys&gt;&lt;ref-type name="Journal Article"&gt;17&lt;/ref-type&gt;&lt;contributors&gt;&lt;authors&gt;&lt;author&gt;Van den Bussche, Karen&lt;/author&gt;&lt;author&gt;De Meyer, Dorien&lt;/author&gt;&lt;author&gt;Van Damme, Nele&lt;/author&gt;&lt;author&gt;Kottner, Jan&lt;/author&gt;&lt;author&gt;Beeckman, Dimitri&lt;/author&gt;&lt;/authors&gt;&lt;/contributors&gt;&lt;titles&gt;&lt;title&gt;CONSIDER – Core Outcome Set in IAD Research: study protocol for establishing a core set of outcomes and measurements in Incontinence-Associated Dermatitis (IAD) research&lt;/title&gt;&lt;secondary-title&gt;Journal of Advanced Nursing&lt;/secondary-title&gt;&lt;/titles&gt;&lt;periodical&gt;&lt;full-title&gt;J Adv Nurs&lt;/full-title&gt;&lt;abbr-1&gt;Journal of advanced nursing&lt;/abbr-1&gt;&lt;/periodical&gt;&lt;pages&gt;11&lt;/pages&gt;&lt;volume&gt;73&lt;/volume&gt;&lt;number&gt;10&lt;/number&gt;&lt;edition&gt;2016 Oct 17&lt;/edition&gt;&lt;section&gt;2473&lt;/section&gt;&lt;dates&gt;&lt;year&gt;2017&lt;/year&gt;&lt;/dates&gt;&lt;urls&gt;&lt;/urls&gt;&lt;electronic-resource-num&gt;doi: 10.1111/jan.13165&lt;/electronic-resource-num&gt;&lt;/record&gt;&lt;/Cite&gt;&lt;/EndNote&gt;</w:instrText>
      </w:r>
      <w:r w:rsidR="004C64A2" w:rsidRPr="00555AAA">
        <w:rPr>
          <w:rFonts w:ascii="Times New Roman" w:hAnsi="Times New Roman" w:cs="Times New Roman"/>
          <w:bCs/>
          <w:sz w:val="24"/>
          <w:szCs w:val="24"/>
          <w:lang w:val="en-GB"/>
        </w:rPr>
        <w:fldChar w:fldCharType="separate"/>
      </w:r>
      <w:r w:rsidR="004C64A2" w:rsidRPr="00555AAA">
        <w:rPr>
          <w:rFonts w:ascii="Times New Roman" w:hAnsi="Times New Roman" w:cs="Times New Roman"/>
          <w:bCs/>
          <w:noProof/>
          <w:sz w:val="24"/>
          <w:szCs w:val="24"/>
          <w:lang w:val="en-GB"/>
        </w:rPr>
        <w:t>(Van den Bussche et al. 2017)</w:t>
      </w:r>
      <w:r w:rsidR="004C64A2" w:rsidRPr="00555AAA">
        <w:rPr>
          <w:rFonts w:ascii="Times New Roman" w:hAnsi="Times New Roman" w:cs="Times New Roman"/>
          <w:bCs/>
          <w:sz w:val="24"/>
          <w:szCs w:val="24"/>
          <w:lang w:val="en-GB"/>
        </w:rPr>
        <w:fldChar w:fldCharType="end"/>
      </w:r>
      <w:r w:rsidR="002828EA" w:rsidRPr="00555AAA">
        <w:rPr>
          <w:rFonts w:ascii="Times New Roman" w:hAnsi="Times New Roman" w:cs="Times New Roman"/>
          <w:bCs/>
          <w:sz w:val="24"/>
          <w:szCs w:val="24"/>
          <w:lang w:val="en-GB"/>
        </w:rPr>
        <w:t>.</w:t>
      </w:r>
      <w:r w:rsidR="006C7503" w:rsidRPr="00555AAA">
        <w:rPr>
          <w:rFonts w:ascii="Times New Roman" w:hAnsi="Times New Roman" w:cs="Times New Roman"/>
          <w:bCs/>
          <w:sz w:val="24"/>
          <w:szCs w:val="24"/>
          <w:lang w:val="en-GB"/>
        </w:rPr>
        <w:t xml:space="preserve"> </w:t>
      </w:r>
    </w:p>
    <w:p w14:paraId="19807204" w14:textId="756FCE09" w:rsidR="004C5165" w:rsidRPr="00555AAA" w:rsidRDefault="006F148D"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The project team (PT) consisting of four people (KV, DD, JK, DB) designed and coordinated the study. An International Steering Committee (ISC) of six experts in the field of dermatology, geriatrics, wound care, trials and nursing (</w:t>
      </w:r>
      <w:r w:rsidR="005554B6" w:rsidRPr="00555AAA">
        <w:rPr>
          <w:rFonts w:ascii="Times New Roman" w:hAnsi="Times New Roman" w:cs="Times New Roman"/>
          <w:bCs/>
          <w:sz w:val="24"/>
          <w:szCs w:val="24"/>
          <w:lang w:val="en-GB"/>
        </w:rPr>
        <w:t xml:space="preserve">HB, MP, SS, </w:t>
      </w:r>
      <w:r w:rsidR="000C2983" w:rsidRPr="00555AAA">
        <w:rPr>
          <w:rFonts w:ascii="Times New Roman" w:hAnsi="Times New Roman" w:cs="Times New Roman"/>
          <w:bCs/>
          <w:sz w:val="24"/>
          <w:szCs w:val="24"/>
          <w:lang w:val="en-GB"/>
        </w:rPr>
        <w:t>SE, LS, AM</w:t>
      </w:r>
      <w:r w:rsidRPr="00555AAA">
        <w:rPr>
          <w:rFonts w:ascii="Times New Roman" w:hAnsi="Times New Roman" w:cs="Times New Roman"/>
          <w:bCs/>
          <w:sz w:val="24"/>
          <w:szCs w:val="24"/>
          <w:lang w:val="en-GB"/>
        </w:rPr>
        <w:t>D) guided the development of the COS.</w:t>
      </w:r>
      <w:r w:rsidR="00DB31AE" w:rsidRPr="00555AAA">
        <w:rPr>
          <w:rFonts w:ascii="Times New Roman" w:hAnsi="Times New Roman" w:cs="Times New Roman"/>
          <w:bCs/>
          <w:sz w:val="24"/>
          <w:szCs w:val="24"/>
          <w:lang w:val="en-GB"/>
        </w:rPr>
        <w:t xml:space="preserve"> </w:t>
      </w:r>
      <w:r w:rsidR="00BA1477" w:rsidRPr="00555AAA">
        <w:rPr>
          <w:rFonts w:ascii="Times New Roman" w:hAnsi="Times New Roman" w:cs="Times New Roman"/>
          <w:bCs/>
          <w:sz w:val="24"/>
          <w:szCs w:val="24"/>
          <w:lang w:val="en-GB"/>
        </w:rPr>
        <w:t>Four people (TL, NV, SV, AV) provided methodological support during the study conduct.</w:t>
      </w:r>
    </w:p>
    <w:p w14:paraId="296095E9" w14:textId="77777777" w:rsidR="005F6FF8" w:rsidRPr="00555AAA" w:rsidRDefault="005F6FF8" w:rsidP="00555AAA">
      <w:pPr>
        <w:spacing w:after="120" w:line="480" w:lineRule="auto"/>
        <w:jc w:val="both"/>
        <w:rPr>
          <w:rFonts w:ascii="Times New Roman" w:hAnsi="Times New Roman" w:cs="Times New Roman"/>
          <w:b/>
          <w:sz w:val="24"/>
          <w:szCs w:val="24"/>
          <w:lang w:val="en-GB"/>
        </w:rPr>
      </w:pPr>
      <w:r w:rsidRPr="00555AAA">
        <w:rPr>
          <w:rFonts w:ascii="Times New Roman" w:hAnsi="Times New Roman" w:cs="Times New Roman"/>
          <w:b/>
          <w:sz w:val="24"/>
          <w:szCs w:val="24"/>
          <w:lang w:val="en-GB"/>
        </w:rPr>
        <w:t>Data collection</w:t>
      </w:r>
    </w:p>
    <w:p w14:paraId="19A1135E" w14:textId="44A02286" w:rsidR="003A6F5C" w:rsidRPr="00555AAA" w:rsidRDefault="005F6FF8"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 xml:space="preserve">This research project was performed between April 2016 </w:t>
      </w:r>
      <w:r w:rsidR="00C203E8">
        <w:rPr>
          <w:rFonts w:ascii="Times New Roman" w:hAnsi="Times New Roman" w:cs="Times New Roman"/>
          <w:bCs/>
          <w:sz w:val="24"/>
          <w:szCs w:val="24"/>
          <w:lang w:val="en-GB"/>
        </w:rPr>
        <w:t>-</w:t>
      </w:r>
      <w:r w:rsidRPr="00555AAA">
        <w:rPr>
          <w:rFonts w:ascii="Times New Roman" w:hAnsi="Times New Roman" w:cs="Times New Roman"/>
          <w:bCs/>
          <w:sz w:val="24"/>
          <w:szCs w:val="24"/>
          <w:lang w:val="en-GB"/>
        </w:rPr>
        <w:t xml:space="preserve"> </w:t>
      </w:r>
      <w:r w:rsidR="003A6F5C" w:rsidRPr="00555AAA">
        <w:rPr>
          <w:rFonts w:ascii="Times New Roman" w:hAnsi="Times New Roman" w:cs="Times New Roman"/>
          <w:bCs/>
          <w:sz w:val="24"/>
          <w:szCs w:val="24"/>
          <w:lang w:val="en-GB"/>
        </w:rPr>
        <w:t>September 2017</w:t>
      </w:r>
      <w:r w:rsidR="000E5F1E" w:rsidRPr="00555AAA">
        <w:rPr>
          <w:rFonts w:ascii="Times New Roman" w:hAnsi="Times New Roman" w:cs="Times New Roman"/>
          <w:bCs/>
          <w:sz w:val="24"/>
          <w:szCs w:val="24"/>
          <w:lang w:val="en-GB"/>
        </w:rPr>
        <w:t xml:space="preserve"> in two phases: (1) the generation of the list of outcomes and (2) a three-round Delphi procedure with panellists.</w:t>
      </w:r>
    </w:p>
    <w:p w14:paraId="3552FD6A" w14:textId="677BF634" w:rsidR="00487E3A" w:rsidRPr="00555AAA" w:rsidRDefault="00487E3A"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An overview of the COS development process is provided in Figure 1.</w:t>
      </w:r>
    </w:p>
    <w:p w14:paraId="5F96E86C" w14:textId="5A9562FC" w:rsidR="00E513D1" w:rsidRPr="00555AAA" w:rsidRDefault="006D5939" w:rsidP="00555AAA">
      <w:pPr>
        <w:spacing w:after="120" w:line="480" w:lineRule="auto"/>
        <w:jc w:val="both"/>
        <w:rPr>
          <w:rFonts w:ascii="Times New Roman" w:hAnsi="Times New Roman" w:cs="Times New Roman"/>
          <w:bCs/>
          <w:i/>
          <w:iCs/>
          <w:sz w:val="24"/>
          <w:szCs w:val="24"/>
          <w:lang w:val="en-GB"/>
        </w:rPr>
      </w:pPr>
      <w:r w:rsidRPr="00555AAA">
        <w:rPr>
          <w:rFonts w:ascii="Times New Roman" w:hAnsi="Times New Roman" w:cs="Times New Roman"/>
          <w:bCs/>
          <w:i/>
          <w:iCs/>
          <w:sz w:val="24"/>
          <w:szCs w:val="24"/>
          <w:lang w:val="en-GB"/>
        </w:rPr>
        <w:t>G</w:t>
      </w:r>
      <w:r w:rsidR="00E11058" w:rsidRPr="00555AAA">
        <w:rPr>
          <w:rFonts w:ascii="Times New Roman" w:hAnsi="Times New Roman" w:cs="Times New Roman"/>
          <w:bCs/>
          <w:i/>
          <w:iCs/>
          <w:sz w:val="24"/>
          <w:szCs w:val="24"/>
          <w:lang w:val="en-GB"/>
        </w:rPr>
        <w:t>eneration of the</w:t>
      </w:r>
      <w:r w:rsidR="00C156F1" w:rsidRPr="00555AAA">
        <w:rPr>
          <w:rFonts w:ascii="Times New Roman" w:hAnsi="Times New Roman" w:cs="Times New Roman"/>
          <w:bCs/>
          <w:i/>
          <w:iCs/>
          <w:sz w:val="24"/>
          <w:szCs w:val="24"/>
          <w:lang w:val="en-GB"/>
        </w:rPr>
        <w:t xml:space="preserve"> list of </w:t>
      </w:r>
      <w:r w:rsidR="00E11058" w:rsidRPr="00555AAA">
        <w:rPr>
          <w:rFonts w:ascii="Times New Roman" w:hAnsi="Times New Roman" w:cs="Times New Roman"/>
          <w:bCs/>
          <w:i/>
          <w:iCs/>
          <w:sz w:val="24"/>
          <w:szCs w:val="24"/>
          <w:lang w:val="en-GB"/>
        </w:rPr>
        <w:t>outcomes</w:t>
      </w:r>
    </w:p>
    <w:p w14:paraId="6DF35D0B" w14:textId="7F61B158" w:rsidR="00751098" w:rsidRPr="00555AAA" w:rsidRDefault="00671DA3" w:rsidP="00555AAA">
      <w:pPr>
        <w:autoSpaceDE w:val="0"/>
        <w:autoSpaceDN w:val="0"/>
        <w:adjustRightInd w:val="0"/>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A list of outcomes </w:t>
      </w:r>
      <w:r w:rsidR="000731C6" w:rsidRPr="00555AAA">
        <w:rPr>
          <w:rFonts w:ascii="Times New Roman" w:hAnsi="Times New Roman" w:cs="Times New Roman"/>
          <w:sz w:val="24"/>
          <w:szCs w:val="24"/>
          <w:lang w:val="en-GB"/>
        </w:rPr>
        <w:t>was</w:t>
      </w:r>
      <w:r w:rsidRPr="00555AAA">
        <w:rPr>
          <w:rFonts w:ascii="Times New Roman" w:hAnsi="Times New Roman" w:cs="Times New Roman"/>
          <w:sz w:val="24"/>
          <w:szCs w:val="24"/>
          <w:lang w:val="en-GB"/>
        </w:rPr>
        <w:t xml:space="preserve"> generated based on a </w:t>
      </w:r>
      <w:r w:rsidR="000731C6" w:rsidRPr="00555AAA">
        <w:rPr>
          <w:rFonts w:ascii="Times New Roman" w:hAnsi="Times New Roman" w:cs="Times New Roman"/>
          <w:sz w:val="24"/>
          <w:szCs w:val="24"/>
          <w:lang w:val="en-GB"/>
        </w:rPr>
        <w:t xml:space="preserve">systematic </w:t>
      </w:r>
      <w:r w:rsidRPr="00555AAA">
        <w:rPr>
          <w:rFonts w:ascii="Times New Roman" w:hAnsi="Times New Roman" w:cs="Times New Roman"/>
          <w:sz w:val="24"/>
          <w:szCs w:val="24"/>
          <w:lang w:val="en-GB"/>
        </w:rPr>
        <w:t xml:space="preserve">literature </w:t>
      </w:r>
      <w:r w:rsidR="00AC6A24" w:rsidRPr="00555AAA">
        <w:rPr>
          <w:rFonts w:ascii="Times New Roman" w:hAnsi="Times New Roman" w:cs="Times New Roman"/>
          <w:sz w:val="24"/>
          <w:szCs w:val="24"/>
          <w:lang w:val="en-GB"/>
        </w:rPr>
        <w:t>review</w:t>
      </w:r>
      <w:r w:rsidR="00D03384" w:rsidRPr="00555AAA">
        <w:rPr>
          <w:rFonts w:ascii="Times New Roman" w:hAnsi="Times New Roman" w:cs="Times New Roman"/>
          <w:sz w:val="24"/>
          <w:szCs w:val="24"/>
          <w:lang w:val="en-GB"/>
        </w:rPr>
        <w:t xml:space="preserve"> (with no date restrictions up to April 2016)</w:t>
      </w:r>
      <w:r w:rsidR="00F36A0D" w:rsidRPr="00555AAA">
        <w:rPr>
          <w:rFonts w:ascii="Times New Roman" w:hAnsi="Times New Roman" w:cs="Times New Roman"/>
          <w:sz w:val="24"/>
          <w:szCs w:val="24"/>
          <w:lang w:val="en-GB"/>
        </w:rPr>
        <w:t>, consultation with</w:t>
      </w:r>
      <w:r w:rsidRPr="00555AAA">
        <w:rPr>
          <w:rFonts w:ascii="Times New Roman" w:hAnsi="Times New Roman" w:cs="Times New Roman"/>
          <w:sz w:val="24"/>
          <w:szCs w:val="24"/>
          <w:lang w:val="en-GB"/>
        </w:rPr>
        <w:t xml:space="preserve"> the </w:t>
      </w:r>
      <w:r w:rsidR="0023532F" w:rsidRPr="00555AAA">
        <w:rPr>
          <w:rFonts w:ascii="Times New Roman" w:hAnsi="Times New Roman" w:cs="Times New Roman"/>
          <w:sz w:val="24"/>
          <w:szCs w:val="24"/>
          <w:lang w:val="en-GB"/>
        </w:rPr>
        <w:t>ISC</w:t>
      </w:r>
      <w:r w:rsidR="00F60161" w:rsidRPr="00555AAA">
        <w:rPr>
          <w:rFonts w:ascii="Times New Roman" w:hAnsi="Times New Roman" w:cs="Times New Roman"/>
          <w:sz w:val="24"/>
          <w:szCs w:val="24"/>
          <w:lang w:val="en-GB"/>
        </w:rPr>
        <w:t xml:space="preserve"> and</w:t>
      </w:r>
      <w:r w:rsidR="0023532F" w:rsidRPr="00555AAA">
        <w:rPr>
          <w:rFonts w:ascii="Times New Roman" w:hAnsi="Times New Roman" w:cs="Times New Roman"/>
          <w:sz w:val="24"/>
          <w:szCs w:val="24"/>
          <w:lang w:val="en-GB"/>
        </w:rPr>
        <w:t xml:space="preserve"> interviews with</w:t>
      </w:r>
      <w:r w:rsidR="00F60161" w:rsidRPr="00555AAA">
        <w:rPr>
          <w:rFonts w:ascii="Times New Roman" w:hAnsi="Times New Roman" w:cs="Times New Roman"/>
          <w:sz w:val="24"/>
          <w:szCs w:val="24"/>
          <w:lang w:val="en-GB"/>
        </w:rPr>
        <w:t xml:space="preserve"> three patients</w:t>
      </w:r>
      <w:r w:rsidR="0014703A" w:rsidRPr="00555AAA">
        <w:rPr>
          <w:rFonts w:ascii="Times New Roman" w:hAnsi="Times New Roman" w:cs="Times New Roman"/>
          <w:sz w:val="24"/>
          <w:szCs w:val="24"/>
          <w:lang w:val="en-GB"/>
        </w:rPr>
        <w:t xml:space="preserve"> from April 2016 – June 2016</w:t>
      </w:r>
      <w:r w:rsidRPr="00555AAA">
        <w:rPr>
          <w:rFonts w:ascii="Times New Roman" w:hAnsi="Times New Roman" w:cs="Times New Roman"/>
          <w:sz w:val="24"/>
          <w:szCs w:val="24"/>
          <w:lang w:val="en-GB"/>
        </w:rPr>
        <w:t xml:space="preserve">. </w:t>
      </w:r>
      <w:r w:rsidR="0023532F" w:rsidRPr="00555AAA">
        <w:rPr>
          <w:rFonts w:ascii="Times New Roman" w:hAnsi="Times New Roman" w:cs="Times New Roman"/>
          <w:bCs/>
          <w:sz w:val="24"/>
          <w:szCs w:val="24"/>
          <w:lang w:val="en-GB"/>
        </w:rPr>
        <w:t xml:space="preserve">Patients </w:t>
      </w:r>
      <w:r w:rsidR="00E76039" w:rsidRPr="00555AAA">
        <w:rPr>
          <w:rFonts w:ascii="Times New Roman" w:hAnsi="Times New Roman" w:cs="Times New Roman"/>
          <w:bCs/>
          <w:sz w:val="24"/>
          <w:szCs w:val="24"/>
          <w:lang w:val="en-GB"/>
        </w:rPr>
        <w:t xml:space="preserve">with a present or past experience of IAD and a good cognitive function </w:t>
      </w:r>
      <w:r w:rsidR="0023532F" w:rsidRPr="00555AAA">
        <w:rPr>
          <w:rFonts w:ascii="Times New Roman" w:hAnsi="Times New Roman" w:cs="Times New Roman"/>
          <w:bCs/>
          <w:sz w:val="24"/>
          <w:szCs w:val="24"/>
          <w:lang w:val="en-GB"/>
        </w:rPr>
        <w:t>were recruited via patient associations in Belgium and the Netherlands</w:t>
      </w:r>
      <w:r w:rsidR="00555AAA">
        <w:rPr>
          <w:rFonts w:ascii="Times New Roman" w:hAnsi="Times New Roman" w:cs="Times New Roman"/>
          <w:bCs/>
          <w:sz w:val="24"/>
          <w:szCs w:val="24"/>
          <w:lang w:val="en-GB"/>
        </w:rPr>
        <w:t xml:space="preserve"> and</w:t>
      </w:r>
      <w:r w:rsidR="002E2220" w:rsidRPr="00555AAA">
        <w:rPr>
          <w:rFonts w:ascii="Times New Roman" w:hAnsi="Times New Roman" w:cs="Times New Roman"/>
          <w:bCs/>
          <w:sz w:val="24"/>
          <w:szCs w:val="24"/>
          <w:lang w:val="en-GB"/>
        </w:rPr>
        <w:t xml:space="preserve"> the geriatric ward of the Ghent University Hospital</w:t>
      </w:r>
      <w:r w:rsidR="0023532F" w:rsidRPr="00555AAA">
        <w:rPr>
          <w:rFonts w:ascii="Times New Roman" w:hAnsi="Times New Roman" w:cs="Times New Roman"/>
          <w:bCs/>
          <w:sz w:val="24"/>
          <w:szCs w:val="24"/>
          <w:lang w:val="en-GB"/>
        </w:rPr>
        <w:t>.</w:t>
      </w:r>
      <w:r w:rsidR="00AE1B6F" w:rsidRPr="00555AAA">
        <w:rPr>
          <w:rFonts w:ascii="Times New Roman" w:hAnsi="Times New Roman" w:cs="Times New Roman"/>
          <w:bCs/>
          <w:sz w:val="24"/>
          <w:szCs w:val="24"/>
          <w:lang w:val="en-GB"/>
        </w:rPr>
        <w:t xml:space="preserve"> Two patients living at home responded via </w:t>
      </w:r>
      <w:r w:rsidR="004036E5" w:rsidRPr="00555AAA">
        <w:rPr>
          <w:rFonts w:ascii="Times New Roman" w:hAnsi="Times New Roman" w:cs="Times New Roman"/>
          <w:bCs/>
          <w:sz w:val="24"/>
          <w:szCs w:val="24"/>
          <w:lang w:val="en-GB"/>
        </w:rPr>
        <w:t>e-</w:t>
      </w:r>
      <w:r w:rsidR="00AE1B6F" w:rsidRPr="00555AAA">
        <w:rPr>
          <w:rFonts w:ascii="Times New Roman" w:hAnsi="Times New Roman" w:cs="Times New Roman"/>
          <w:bCs/>
          <w:sz w:val="24"/>
          <w:szCs w:val="24"/>
          <w:lang w:val="en-GB"/>
        </w:rPr>
        <w:t xml:space="preserve">mail to the </w:t>
      </w:r>
      <w:r w:rsidR="004036E5" w:rsidRPr="00555AAA">
        <w:rPr>
          <w:rFonts w:ascii="Times New Roman" w:hAnsi="Times New Roman" w:cs="Times New Roman"/>
          <w:bCs/>
          <w:sz w:val="24"/>
          <w:szCs w:val="24"/>
          <w:lang w:val="en-GB"/>
        </w:rPr>
        <w:t>call</w:t>
      </w:r>
      <w:r w:rsidR="00AE1B6F" w:rsidRPr="00555AAA">
        <w:rPr>
          <w:rFonts w:ascii="Times New Roman" w:hAnsi="Times New Roman" w:cs="Times New Roman"/>
          <w:bCs/>
          <w:sz w:val="24"/>
          <w:szCs w:val="24"/>
          <w:lang w:val="en-GB"/>
        </w:rPr>
        <w:t xml:space="preserve"> disseminated via the patient associations.</w:t>
      </w:r>
      <w:r w:rsidR="002346E2" w:rsidRPr="00555AAA">
        <w:rPr>
          <w:rFonts w:ascii="Times New Roman" w:hAnsi="Times New Roman" w:cs="Times New Roman"/>
          <w:sz w:val="24"/>
          <w:szCs w:val="24"/>
          <w:lang w:val="en-GB"/>
        </w:rPr>
        <w:t xml:space="preserve"> </w:t>
      </w:r>
      <w:r w:rsidR="00B8368F" w:rsidRPr="00555AAA">
        <w:rPr>
          <w:rFonts w:ascii="Times New Roman" w:hAnsi="Times New Roman" w:cs="Times New Roman"/>
          <w:bCs/>
          <w:sz w:val="24"/>
          <w:szCs w:val="24"/>
          <w:lang w:val="en-GB"/>
        </w:rPr>
        <w:t>One patient diagnosed with IAD was considered eligible to participate by the head nurse of the geriatric ward.</w:t>
      </w:r>
    </w:p>
    <w:p w14:paraId="3B2CD0D3" w14:textId="09AA6C37" w:rsidR="007127A2" w:rsidRPr="00555AAA" w:rsidRDefault="001652F3" w:rsidP="00555AAA">
      <w:pPr>
        <w:autoSpaceDE w:val="0"/>
        <w:autoSpaceDN w:val="0"/>
        <w:adjustRightInd w:val="0"/>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A detailed description of the literature review was published previously</w:t>
      </w:r>
      <w:r w:rsidR="002828EA" w:rsidRPr="00555AAA">
        <w:rPr>
          <w:rFonts w:ascii="Times New Roman" w:hAnsi="Times New Roman" w:cs="Times New Roman"/>
          <w:sz w:val="24"/>
          <w:szCs w:val="24"/>
          <w:lang w:val="en-GB"/>
        </w:rPr>
        <w:t xml:space="preserve"> </w:t>
      </w:r>
      <w:r w:rsidR="009073F9" w:rsidRPr="00555AAA">
        <w:rPr>
          <w:rFonts w:ascii="Times New Roman" w:hAnsi="Times New Roman" w:cs="Times New Roman"/>
          <w:sz w:val="24"/>
          <w:szCs w:val="24"/>
          <w:lang w:val="en-GB"/>
        </w:rPr>
        <w:fldChar w:fldCharType="begin"/>
      </w:r>
      <w:r w:rsidR="009073F9" w:rsidRPr="00555AAA">
        <w:rPr>
          <w:rFonts w:ascii="Times New Roman" w:hAnsi="Times New Roman" w:cs="Times New Roman"/>
          <w:sz w:val="24"/>
          <w:szCs w:val="24"/>
          <w:lang w:val="en-GB"/>
        </w:rPr>
        <w:instrText xml:space="preserve"> ADDIN EN.CITE &lt;EndNote&gt;&lt;Cite&gt;&lt;Author&gt;Van den Bussche&lt;/Author&gt;&lt;Year&gt;2017&lt;/Year&gt;&lt;RecNum&gt;8263&lt;/RecNum&gt;&lt;DisplayText&gt;(Van den Bussche et al. 2017)&lt;/DisplayText&gt;&lt;record&gt;&lt;rec-number&gt;8263&lt;/rec-number&gt;&lt;foreign-keys&gt;&lt;key app="EN" db-id="dzts5tzxm909vmesxpbpa5s5xsv9apwp5spe" timestamp="1467726370"&gt;8263&lt;/key&gt;&lt;/foreign-keys&gt;&lt;ref-type name="Journal Article"&gt;17&lt;/ref-type&gt;&lt;contributors&gt;&lt;authors&gt;&lt;author&gt;Van den Bussche, Karen&lt;/author&gt;&lt;author&gt;De Meyer, Dorien&lt;/author&gt;&lt;author&gt;Van Damme, Nele&lt;/author&gt;&lt;author&gt;Kottner, Jan&lt;/author&gt;&lt;author&gt;Beeckman, Dimitri&lt;/author&gt;&lt;/authors&gt;&lt;/contributors&gt;&lt;titles&gt;&lt;title&gt;CONSIDER – Core Outcome Set in IAD Research: study protocol for establishing a core set of outcomes and measurements in Incontinence-Associated Dermatitis (IAD) research&lt;/title&gt;&lt;secondary-title&gt;Journal of Advanced Nursing&lt;/secondary-title&gt;&lt;/titles&gt;&lt;periodical&gt;&lt;full-title&gt;J Adv Nurs&lt;/full-title&gt;&lt;abbr-1&gt;Journal of advanced nursing&lt;/abbr-1&gt;&lt;/periodical&gt;&lt;pages&gt;11&lt;/pages&gt;&lt;volume&gt;73&lt;/volume&gt;&lt;number&gt;10&lt;/number&gt;&lt;edition&gt;2016 Oct 17&lt;/edition&gt;&lt;section&gt;2473&lt;/section&gt;&lt;dates&gt;&lt;year&gt;2017&lt;/year&gt;&lt;/dates&gt;&lt;urls&gt;&lt;/urls&gt;&lt;electronic-resource-num&gt;doi: 10.1111/jan.13165&lt;/electronic-resource-num&gt;&lt;/record&gt;&lt;/Cite&gt;&lt;/EndNote&gt;</w:instrText>
      </w:r>
      <w:r w:rsidR="009073F9" w:rsidRPr="00555AAA">
        <w:rPr>
          <w:rFonts w:ascii="Times New Roman" w:hAnsi="Times New Roman" w:cs="Times New Roman"/>
          <w:sz w:val="24"/>
          <w:szCs w:val="24"/>
          <w:lang w:val="en-GB"/>
        </w:rPr>
        <w:fldChar w:fldCharType="separate"/>
      </w:r>
      <w:r w:rsidR="009073F9" w:rsidRPr="00555AAA">
        <w:rPr>
          <w:rFonts w:ascii="Times New Roman" w:hAnsi="Times New Roman" w:cs="Times New Roman"/>
          <w:noProof/>
          <w:sz w:val="24"/>
          <w:szCs w:val="24"/>
          <w:lang w:val="en-GB"/>
        </w:rPr>
        <w:t>(Van den Bussche et al. 2017)</w:t>
      </w:r>
      <w:r w:rsidR="009073F9" w:rsidRPr="00555AAA">
        <w:rPr>
          <w:rFonts w:ascii="Times New Roman" w:hAnsi="Times New Roman" w:cs="Times New Roman"/>
          <w:sz w:val="24"/>
          <w:szCs w:val="24"/>
          <w:lang w:val="en-GB"/>
        </w:rPr>
        <w:fldChar w:fldCharType="end"/>
      </w:r>
      <w:r w:rsidRPr="00555AAA">
        <w:rPr>
          <w:rFonts w:ascii="Times New Roman" w:hAnsi="Times New Roman" w:cs="Times New Roman"/>
          <w:sz w:val="24"/>
          <w:szCs w:val="24"/>
          <w:lang w:val="en-GB"/>
        </w:rPr>
        <w:t xml:space="preserve">. </w:t>
      </w:r>
      <w:r w:rsidR="00AC6A24" w:rsidRPr="00555AAA">
        <w:rPr>
          <w:rFonts w:ascii="Times New Roman" w:hAnsi="Times New Roman" w:cs="Times New Roman"/>
          <w:sz w:val="24"/>
          <w:szCs w:val="24"/>
          <w:lang w:val="en-GB"/>
        </w:rPr>
        <w:t>Four electronic databases</w:t>
      </w:r>
      <w:r w:rsidR="00B33FA9" w:rsidRPr="00555AAA">
        <w:rPr>
          <w:rFonts w:ascii="Times New Roman" w:hAnsi="Times New Roman" w:cs="Times New Roman"/>
          <w:sz w:val="24"/>
          <w:szCs w:val="24"/>
          <w:lang w:val="en-GB"/>
        </w:rPr>
        <w:t>,</w:t>
      </w:r>
      <w:r w:rsidR="00AC6A24" w:rsidRPr="00555AAA">
        <w:rPr>
          <w:rFonts w:ascii="Times New Roman" w:hAnsi="Times New Roman" w:cs="Times New Roman"/>
          <w:sz w:val="24"/>
          <w:szCs w:val="24"/>
          <w:lang w:val="en-GB"/>
        </w:rPr>
        <w:t xml:space="preserve"> </w:t>
      </w:r>
      <w:r w:rsidR="00B33FA9" w:rsidRPr="00555AAA">
        <w:rPr>
          <w:rFonts w:ascii="Times New Roman" w:hAnsi="Times New Roman" w:cs="Times New Roman"/>
          <w:sz w:val="24"/>
          <w:szCs w:val="24"/>
          <w:lang w:val="en-GB"/>
        </w:rPr>
        <w:t>Web of Science</w:t>
      </w:r>
      <w:r w:rsidR="000C2983" w:rsidRPr="00555AAA">
        <w:rPr>
          <w:rFonts w:ascii="Times New Roman" w:hAnsi="Times New Roman" w:cs="Times New Roman"/>
          <w:sz w:val="24"/>
          <w:szCs w:val="24"/>
          <w:lang w:val="en-GB"/>
        </w:rPr>
        <w:t>, PubM</w:t>
      </w:r>
      <w:r w:rsidR="00B33FA9" w:rsidRPr="00555AAA">
        <w:rPr>
          <w:rFonts w:ascii="Times New Roman" w:hAnsi="Times New Roman" w:cs="Times New Roman"/>
          <w:sz w:val="24"/>
          <w:szCs w:val="24"/>
          <w:lang w:val="en-GB"/>
        </w:rPr>
        <w:t>ed, CINAHL</w:t>
      </w:r>
      <w:r w:rsidR="00555AAA">
        <w:rPr>
          <w:rFonts w:ascii="Times New Roman" w:hAnsi="Times New Roman" w:cs="Times New Roman"/>
          <w:sz w:val="24"/>
          <w:szCs w:val="24"/>
          <w:lang w:val="en-GB"/>
        </w:rPr>
        <w:t xml:space="preserve"> and</w:t>
      </w:r>
      <w:r w:rsidR="00B33FA9" w:rsidRPr="00555AAA">
        <w:rPr>
          <w:rFonts w:ascii="Times New Roman" w:hAnsi="Times New Roman" w:cs="Times New Roman"/>
          <w:sz w:val="24"/>
          <w:szCs w:val="24"/>
          <w:lang w:val="en-GB"/>
        </w:rPr>
        <w:t xml:space="preserve"> the Cochrane Library </w:t>
      </w:r>
      <w:r w:rsidR="00AC6A24" w:rsidRPr="00555AAA">
        <w:rPr>
          <w:rFonts w:ascii="Times New Roman" w:hAnsi="Times New Roman" w:cs="Times New Roman"/>
          <w:sz w:val="24"/>
          <w:szCs w:val="24"/>
          <w:lang w:val="en-GB"/>
        </w:rPr>
        <w:t>were systematically searched</w:t>
      </w:r>
      <w:r w:rsidR="00B33FA9" w:rsidRPr="00555AAA">
        <w:rPr>
          <w:rFonts w:ascii="Times New Roman" w:hAnsi="Times New Roman" w:cs="Times New Roman"/>
          <w:sz w:val="24"/>
          <w:szCs w:val="24"/>
          <w:lang w:val="en-GB"/>
        </w:rPr>
        <w:t xml:space="preserve"> for relevant papers dating through April 6, 2016</w:t>
      </w:r>
      <w:r w:rsidR="000F6B0C" w:rsidRPr="00555AAA">
        <w:rPr>
          <w:rFonts w:ascii="Times New Roman" w:hAnsi="Times New Roman" w:cs="Times New Roman"/>
          <w:sz w:val="24"/>
          <w:szCs w:val="24"/>
          <w:lang w:val="en-GB"/>
        </w:rPr>
        <w:t xml:space="preserve">. </w:t>
      </w:r>
      <w:r w:rsidR="00751098" w:rsidRPr="00555AAA">
        <w:rPr>
          <w:rFonts w:ascii="Times New Roman" w:hAnsi="Times New Roman" w:cs="Times New Roman"/>
          <w:sz w:val="24"/>
          <w:szCs w:val="24"/>
          <w:lang w:val="en-GB"/>
        </w:rPr>
        <w:t xml:space="preserve">Two reviewers (KV &amp; DD) independently assessed all records obtained, a third reviewer (DB) reviewed if necessary. </w:t>
      </w:r>
      <w:r w:rsidR="00B951F4" w:rsidRPr="00555AAA">
        <w:rPr>
          <w:rFonts w:ascii="Times New Roman" w:hAnsi="Times New Roman" w:cs="Times New Roman"/>
          <w:sz w:val="24"/>
          <w:szCs w:val="24"/>
          <w:lang w:val="en-GB"/>
        </w:rPr>
        <w:t>D</w:t>
      </w:r>
      <w:r w:rsidR="00425462" w:rsidRPr="00555AAA">
        <w:rPr>
          <w:rFonts w:ascii="Times New Roman" w:hAnsi="Times New Roman" w:cs="Times New Roman"/>
          <w:sz w:val="24"/>
          <w:szCs w:val="24"/>
          <w:lang w:val="en-GB"/>
        </w:rPr>
        <w:t>ata extraction</w:t>
      </w:r>
      <w:r w:rsidR="00B951F4" w:rsidRPr="00555AAA">
        <w:rPr>
          <w:rFonts w:ascii="Times New Roman" w:hAnsi="Times New Roman" w:cs="Times New Roman"/>
          <w:sz w:val="24"/>
          <w:szCs w:val="24"/>
          <w:lang w:val="en-GB"/>
        </w:rPr>
        <w:t xml:space="preserve"> of all primary and secondary endpoints</w:t>
      </w:r>
      <w:r w:rsidR="00425462" w:rsidRPr="00555AAA">
        <w:rPr>
          <w:rFonts w:ascii="Times New Roman" w:hAnsi="Times New Roman" w:cs="Times New Roman"/>
          <w:sz w:val="24"/>
          <w:szCs w:val="24"/>
          <w:lang w:val="en-GB"/>
        </w:rPr>
        <w:t xml:space="preserve"> was performed by one author (KV). </w:t>
      </w:r>
      <w:r w:rsidR="003140ED" w:rsidRPr="00555AAA">
        <w:rPr>
          <w:rFonts w:ascii="Times New Roman" w:hAnsi="Times New Roman" w:cs="Times New Roman"/>
          <w:sz w:val="24"/>
          <w:szCs w:val="24"/>
          <w:lang w:val="en-GB"/>
        </w:rPr>
        <w:t>If the paper did not explicitly mention the outcomes that they measured, then the reviewer inferred these from the given data.</w:t>
      </w:r>
    </w:p>
    <w:p w14:paraId="45A9D331" w14:textId="23CE44A9" w:rsidR="00751098" w:rsidRPr="00555AAA" w:rsidRDefault="00650FB8" w:rsidP="00555AAA">
      <w:pPr>
        <w:autoSpaceDE w:val="0"/>
        <w:autoSpaceDN w:val="0"/>
        <w:adjustRightInd w:val="0"/>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The </w:t>
      </w:r>
      <w:r w:rsidR="00EF0B9A" w:rsidRPr="00555AAA">
        <w:rPr>
          <w:rFonts w:ascii="Times New Roman" w:hAnsi="Times New Roman" w:cs="Times New Roman"/>
          <w:sz w:val="24"/>
          <w:szCs w:val="24"/>
          <w:lang w:val="en-GB"/>
        </w:rPr>
        <w:t xml:space="preserve">independent </w:t>
      </w:r>
      <w:r w:rsidRPr="00555AAA">
        <w:rPr>
          <w:rFonts w:ascii="Times New Roman" w:hAnsi="Times New Roman" w:cs="Times New Roman"/>
          <w:sz w:val="24"/>
          <w:szCs w:val="24"/>
          <w:lang w:val="en-GB"/>
        </w:rPr>
        <w:t xml:space="preserve">data extraction </w:t>
      </w:r>
      <w:r w:rsidR="00B36705" w:rsidRPr="00555AAA">
        <w:rPr>
          <w:rFonts w:ascii="Times New Roman" w:hAnsi="Times New Roman" w:cs="Times New Roman"/>
          <w:sz w:val="24"/>
          <w:szCs w:val="24"/>
          <w:lang w:val="en-GB"/>
        </w:rPr>
        <w:t xml:space="preserve">of </w:t>
      </w:r>
      <w:r w:rsidR="00EF0B9A" w:rsidRPr="00555AAA">
        <w:rPr>
          <w:rFonts w:ascii="Times New Roman" w:hAnsi="Times New Roman" w:cs="Times New Roman"/>
          <w:sz w:val="24"/>
          <w:szCs w:val="24"/>
          <w:lang w:val="en-GB"/>
        </w:rPr>
        <w:t xml:space="preserve">10% of the papers by a second reviewer </w:t>
      </w:r>
      <w:r w:rsidRPr="00555AAA">
        <w:rPr>
          <w:rFonts w:ascii="Times New Roman" w:hAnsi="Times New Roman" w:cs="Times New Roman"/>
          <w:sz w:val="24"/>
          <w:szCs w:val="24"/>
          <w:lang w:val="en-GB"/>
        </w:rPr>
        <w:t>and subsequent inter-rater agreement calculation was challenging</w:t>
      </w:r>
      <w:r w:rsidR="00B36705" w:rsidRPr="00555AAA">
        <w:rPr>
          <w:rFonts w:ascii="Times New Roman" w:hAnsi="Times New Roman" w:cs="Times New Roman"/>
          <w:sz w:val="24"/>
          <w:szCs w:val="24"/>
          <w:lang w:val="en-GB"/>
        </w:rPr>
        <w:t>, because of the complexity of reporting in the original papers.</w:t>
      </w:r>
      <w:r w:rsidRPr="00555AAA">
        <w:rPr>
          <w:rFonts w:ascii="Times New Roman" w:hAnsi="Times New Roman" w:cs="Times New Roman"/>
          <w:sz w:val="24"/>
          <w:szCs w:val="24"/>
          <w:lang w:val="en-GB"/>
        </w:rPr>
        <w:t xml:space="preserve"> </w:t>
      </w:r>
      <w:r w:rsidR="00751098" w:rsidRPr="00555AAA">
        <w:rPr>
          <w:rFonts w:ascii="Times New Roman" w:hAnsi="Times New Roman" w:cs="Times New Roman"/>
          <w:sz w:val="24"/>
          <w:szCs w:val="24"/>
          <w:lang w:val="en-GB"/>
        </w:rPr>
        <w:t xml:space="preserve">The project team discussed outcomes addressing similar concepts and </w:t>
      </w:r>
      <w:r w:rsidR="00B36705" w:rsidRPr="00555AAA">
        <w:rPr>
          <w:rFonts w:ascii="Times New Roman" w:hAnsi="Times New Roman" w:cs="Times New Roman"/>
          <w:sz w:val="24"/>
          <w:szCs w:val="24"/>
          <w:lang w:val="en-GB"/>
        </w:rPr>
        <w:t xml:space="preserve">classified </w:t>
      </w:r>
      <w:r w:rsidR="00C535D4" w:rsidRPr="00555AAA">
        <w:rPr>
          <w:rFonts w:ascii="Times New Roman" w:hAnsi="Times New Roman" w:cs="Times New Roman"/>
          <w:sz w:val="24"/>
          <w:szCs w:val="24"/>
          <w:lang w:val="en-GB"/>
        </w:rPr>
        <w:t>these</w:t>
      </w:r>
      <w:r w:rsidR="00751098" w:rsidRPr="00555AAA">
        <w:rPr>
          <w:rFonts w:ascii="Times New Roman" w:hAnsi="Times New Roman" w:cs="Times New Roman"/>
          <w:sz w:val="24"/>
          <w:szCs w:val="24"/>
          <w:lang w:val="en-GB"/>
        </w:rPr>
        <w:t xml:space="preserve"> using the OMERACT framework </w:t>
      </w:r>
      <w:r w:rsidR="00751098" w:rsidRPr="00555AAA">
        <w:rPr>
          <w:rFonts w:ascii="Times New Roman" w:hAnsi="Times New Roman" w:cs="Times New Roman"/>
          <w:sz w:val="24"/>
          <w:szCs w:val="24"/>
          <w:lang w:val="en-GB"/>
        </w:rPr>
        <w:fldChar w:fldCharType="begin"/>
      </w:r>
      <w:r w:rsidR="00CC6E04" w:rsidRPr="00555AAA">
        <w:rPr>
          <w:rFonts w:ascii="Times New Roman" w:hAnsi="Times New Roman" w:cs="Times New Roman"/>
          <w:sz w:val="24"/>
          <w:szCs w:val="24"/>
          <w:lang w:val="en-GB"/>
        </w:rPr>
        <w:instrText xml:space="preserve"> ADDIN EN.CITE &lt;EndNote&gt;&lt;Cite&gt;&lt;Author&gt;Boers&lt;/Author&gt;&lt;Year&gt;2014&lt;/Year&gt;&lt;RecNum&gt;8197&lt;/RecNum&gt;&lt;DisplayText&gt;(Boers et al. 2014a)&lt;/DisplayText&gt;&lt;record&gt;&lt;rec-number&gt;8197&lt;/rec-number&gt;&lt;foreign-keys&gt;&lt;key app="EN" db-id="dzts5tzxm909vmesxpbpa5s5xsv9apwp5spe" timestamp="1445005373"&gt;8197&lt;/key&gt;&lt;/foreign-keys&gt;&lt;ref-type name="Generic"&gt;13&lt;/ref-type&gt;&lt;contributors&gt;&lt;authors&gt;&lt;author&gt;Boers, Maarten&lt;/author&gt;&lt;author&gt;Kirwan, John Richard&lt;/author&gt;&lt;author&gt;Tugwell, Peter&lt;/author&gt;&lt;author&gt;Beaton, Dorcas&lt;/author&gt;&lt;author&gt;Bingham III, Clifton O&lt;/author&gt;&lt;author&gt;Conaghan, Philip G&lt;/author&gt;&lt;author&gt;D&amp;apos;Agostino, Maria-Antonietta&lt;/author&gt;&lt;author&gt;de Wit, Maarten&lt;/author&gt;&lt;author&gt;Gossec, Laure&lt;/author&gt;&lt;author&gt;March, Lyn&lt;/author&gt;&lt;author&gt;Simon, Lee S.&lt;/author&gt;&lt;author&gt;Singh, Jasvinder A.&lt;/author&gt;&lt;author&gt;Strand, Vibeke&lt;/author&gt;&lt;author&gt;Wells, George&lt;/author&gt;&lt;/authors&gt;&lt;/contributors&gt;&lt;titles&gt;&lt;title&gt;The OMERACT Handbook&lt;/title&gt;&lt;/titles&gt;&lt;dates&gt;&lt;year&gt;2014&lt;/year&gt;&lt;/dates&gt;&lt;pub-location&gt;Ottowa, ON, Canada&lt;/pub-location&gt;&lt;publisher&gt;OMERACT&lt;/publisher&gt;&lt;urls&gt;&lt;related-urls&gt;&lt;url&gt;http://www.omeract.org/pdf/OMERACT_Handbook.pdf&lt;/url&gt;&lt;/related-urls&gt;&lt;/urls&gt;&lt;/record&gt;&lt;/Cite&gt;&lt;/EndNote&gt;</w:instrText>
      </w:r>
      <w:r w:rsidR="00751098" w:rsidRPr="00555AAA">
        <w:rPr>
          <w:rFonts w:ascii="Times New Roman" w:hAnsi="Times New Roman" w:cs="Times New Roman"/>
          <w:sz w:val="24"/>
          <w:szCs w:val="24"/>
          <w:lang w:val="en-GB"/>
        </w:rPr>
        <w:fldChar w:fldCharType="separate"/>
      </w:r>
      <w:r w:rsidR="00751098" w:rsidRPr="00555AAA">
        <w:rPr>
          <w:rFonts w:ascii="Times New Roman" w:hAnsi="Times New Roman" w:cs="Times New Roman"/>
          <w:noProof/>
          <w:sz w:val="24"/>
          <w:szCs w:val="24"/>
          <w:lang w:val="en-GB"/>
        </w:rPr>
        <w:t>(Boers et al. 2014a)</w:t>
      </w:r>
      <w:r w:rsidR="00751098" w:rsidRPr="00555AAA">
        <w:rPr>
          <w:rFonts w:ascii="Times New Roman" w:hAnsi="Times New Roman" w:cs="Times New Roman"/>
          <w:sz w:val="24"/>
          <w:szCs w:val="24"/>
          <w:lang w:val="en-GB"/>
        </w:rPr>
        <w:fldChar w:fldCharType="end"/>
      </w:r>
      <w:r w:rsidR="00B36705" w:rsidRPr="00555AAA">
        <w:rPr>
          <w:rFonts w:ascii="Times New Roman" w:hAnsi="Times New Roman" w:cs="Times New Roman"/>
          <w:sz w:val="24"/>
          <w:szCs w:val="24"/>
          <w:lang w:val="en-GB"/>
        </w:rPr>
        <w:t>.</w:t>
      </w:r>
      <w:r w:rsidR="00751098" w:rsidRPr="00555AAA">
        <w:rPr>
          <w:rFonts w:ascii="Times New Roman" w:hAnsi="Times New Roman" w:cs="Times New Roman"/>
          <w:sz w:val="24"/>
          <w:szCs w:val="24"/>
          <w:lang w:val="en-GB"/>
        </w:rPr>
        <w:t xml:space="preserve"> </w:t>
      </w:r>
      <w:r w:rsidR="00B36705" w:rsidRPr="00555AAA">
        <w:rPr>
          <w:rFonts w:ascii="Times New Roman" w:hAnsi="Times New Roman" w:cs="Times New Roman"/>
          <w:sz w:val="24"/>
          <w:szCs w:val="24"/>
          <w:lang w:val="en-GB"/>
        </w:rPr>
        <w:t>This long</w:t>
      </w:r>
      <w:r w:rsidR="00751098" w:rsidRPr="00555AAA">
        <w:rPr>
          <w:rFonts w:ascii="Times New Roman" w:hAnsi="Times New Roman" w:cs="Times New Roman"/>
          <w:sz w:val="24"/>
          <w:szCs w:val="24"/>
          <w:lang w:val="en-GB"/>
        </w:rPr>
        <w:t xml:space="preserve"> list of outcomes was presented to the ISC </w:t>
      </w:r>
      <w:r w:rsidR="00751098" w:rsidRPr="00555AAA">
        <w:rPr>
          <w:rFonts w:ascii="Times New Roman" w:hAnsi="Times New Roman" w:cs="Times New Roman"/>
          <w:bCs/>
          <w:sz w:val="24"/>
          <w:szCs w:val="24"/>
          <w:lang w:val="en-GB"/>
        </w:rPr>
        <w:t>prior to the Delphi study</w:t>
      </w:r>
      <w:r w:rsidR="00751098" w:rsidRPr="00555AAA">
        <w:rPr>
          <w:rFonts w:ascii="Times New Roman" w:hAnsi="Times New Roman" w:cs="Times New Roman"/>
          <w:sz w:val="24"/>
          <w:szCs w:val="24"/>
          <w:lang w:val="en-GB"/>
        </w:rPr>
        <w:t>.</w:t>
      </w:r>
    </w:p>
    <w:p w14:paraId="7DC4431A" w14:textId="6A142090" w:rsidR="00C156F1" w:rsidRPr="00555AAA" w:rsidRDefault="00C156F1" w:rsidP="00555AAA">
      <w:pPr>
        <w:spacing w:after="120" w:line="480" w:lineRule="auto"/>
        <w:jc w:val="both"/>
        <w:rPr>
          <w:rFonts w:ascii="Times New Roman" w:hAnsi="Times New Roman" w:cs="Times New Roman"/>
          <w:bCs/>
          <w:i/>
          <w:iCs/>
          <w:sz w:val="24"/>
          <w:szCs w:val="24"/>
          <w:lang w:val="en-GB"/>
        </w:rPr>
      </w:pPr>
      <w:r w:rsidRPr="00555AAA">
        <w:rPr>
          <w:rFonts w:ascii="Times New Roman" w:hAnsi="Times New Roman" w:cs="Times New Roman"/>
          <w:bCs/>
          <w:i/>
          <w:iCs/>
          <w:sz w:val="24"/>
          <w:szCs w:val="24"/>
          <w:lang w:val="en-GB"/>
        </w:rPr>
        <w:t>Delphi procedure</w:t>
      </w:r>
    </w:p>
    <w:p w14:paraId="6859DF77" w14:textId="63D4368D" w:rsidR="00E11058" w:rsidRPr="00555AAA" w:rsidRDefault="00E11058"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A list of </w:t>
      </w:r>
      <w:r w:rsidR="008E384E" w:rsidRPr="00555AAA">
        <w:rPr>
          <w:rFonts w:ascii="Times New Roman" w:hAnsi="Times New Roman" w:cs="Times New Roman"/>
          <w:sz w:val="24"/>
          <w:szCs w:val="24"/>
          <w:lang w:val="en-GB"/>
        </w:rPr>
        <w:t>practitioners</w:t>
      </w:r>
      <w:r w:rsidR="00AE254C" w:rsidRPr="00555AAA">
        <w:rPr>
          <w:rFonts w:ascii="Times New Roman" w:hAnsi="Times New Roman" w:cs="Times New Roman"/>
          <w:sz w:val="24"/>
          <w:szCs w:val="24"/>
          <w:lang w:val="en-GB"/>
        </w:rPr>
        <w:t xml:space="preserve"> and </w:t>
      </w:r>
      <w:r w:rsidRPr="00555AAA">
        <w:rPr>
          <w:rFonts w:ascii="Times New Roman" w:hAnsi="Times New Roman" w:cs="Times New Roman"/>
          <w:sz w:val="24"/>
          <w:szCs w:val="24"/>
          <w:lang w:val="en-GB"/>
        </w:rPr>
        <w:t xml:space="preserve">researchers was </w:t>
      </w:r>
      <w:r w:rsidR="00B36705" w:rsidRPr="00555AAA">
        <w:rPr>
          <w:rFonts w:ascii="Times New Roman" w:hAnsi="Times New Roman" w:cs="Times New Roman"/>
          <w:sz w:val="24"/>
          <w:szCs w:val="24"/>
          <w:lang w:val="en-GB"/>
        </w:rPr>
        <w:t xml:space="preserve">created </w:t>
      </w:r>
      <w:r w:rsidR="00DC26C7" w:rsidRPr="00555AAA">
        <w:rPr>
          <w:rFonts w:ascii="Times New Roman" w:hAnsi="Times New Roman" w:cs="Times New Roman"/>
          <w:sz w:val="24"/>
          <w:szCs w:val="24"/>
          <w:lang w:val="en-GB"/>
        </w:rPr>
        <w:t xml:space="preserve">by one author (KV) </w:t>
      </w:r>
      <w:r w:rsidR="00F811B1" w:rsidRPr="00555AAA">
        <w:rPr>
          <w:rFonts w:ascii="Times New Roman" w:hAnsi="Times New Roman" w:cs="Times New Roman"/>
          <w:sz w:val="24"/>
          <w:szCs w:val="24"/>
          <w:lang w:val="en-GB"/>
        </w:rPr>
        <w:t>from</w:t>
      </w:r>
      <w:r w:rsidR="00964CAE" w:rsidRPr="00555AAA">
        <w:rPr>
          <w:rFonts w:ascii="Times New Roman" w:hAnsi="Times New Roman" w:cs="Times New Roman"/>
          <w:sz w:val="24"/>
          <w:szCs w:val="24"/>
          <w:lang w:val="en-GB"/>
        </w:rPr>
        <w:t xml:space="preserve"> the included studies </w:t>
      </w:r>
      <w:r w:rsidR="00555AAA">
        <w:rPr>
          <w:rFonts w:ascii="Times New Roman" w:hAnsi="Times New Roman" w:cs="Times New Roman"/>
          <w:sz w:val="24"/>
          <w:szCs w:val="24"/>
          <w:lang w:val="en-GB"/>
        </w:rPr>
        <w:t>in</w:t>
      </w:r>
      <w:r w:rsidR="00964CAE" w:rsidRPr="00555AAA">
        <w:rPr>
          <w:rFonts w:ascii="Times New Roman" w:hAnsi="Times New Roman" w:cs="Times New Roman"/>
          <w:sz w:val="24"/>
          <w:szCs w:val="24"/>
          <w:lang w:val="en-GB"/>
        </w:rPr>
        <w:t xml:space="preserve"> the literature review</w:t>
      </w:r>
      <w:r w:rsidRPr="00555AAA">
        <w:rPr>
          <w:rFonts w:ascii="Times New Roman" w:hAnsi="Times New Roman" w:cs="Times New Roman"/>
          <w:sz w:val="24"/>
          <w:szCs w:val="24"/>
          <w:lang w:val="en-GB"/>
        </w:rPr>
        <w:t xml:space="preserve">. Other healthcare </w:t>
      </w:r>
      <w:r w:rsidR="00AE254C" w:rsidRPr="00555AAA">
        <w:rPr>
          <w:rFonts w:ascii="Times New Roman" w:hAnsi="Times New Roman" w:cs="Times New Roman"/>
          <w:sz w:val="24"/>
          <w:szCs w:val="24"/>
          <w:lang w:val="en-GB"/>
        </w:rPr>
        <w:t xml:space="preserve">providers and </w:t>
      </w:r>
      <w:r w:rsidRPr="00555AAA">
        <w:rPr>
          <w:rFonts w:ascii="Times New Roman" w:hAnsi="Times New Roman" w:cs="Times New Roman"/>
          <w:sz w:val="24"/>
          <w:szCs w:val="24"/>
          <w:lang w:val="en-GB"/>
        </w:rPr>
        <w:t xml:space="preserve">researchers were added to this list </w:t>
      </w:r>
      <w:r w:rsidR="00B36705" w:rsidRPr="00555AAA">
        <w:rPr>
          <w:rFonts w:ascii="Times New Roman" w:hAnsi="Times New Roman" w:cs="Times New Roman"/>
          <w:sz w:val="24"/>
          <w:szCs w:val="24"/>
          <w:lang w:val="en-GB"/>
        </w:rPr>
        <w:t>using additional searches</w:t>
      </w:r>
      <w:r w:rsidR="003A2C6C" w:rsidRPr="00555AAA">
        <w:rPr>
          <w:rFonts w:ascii="Times New Roman" w:hAnsi="Times New Roman" w:cs="Times New Roman"/>
          <w:sz w:val="24"/>
          <w:szCs w:val="24"/>
          <w:lang w:val="en-GB"/>
        </w:rPr>
        <w:t xml:space="preserve">. </w:t>
      </w:r>
      <w:r w:rsidR="00E76039" w:rsidRPr="00555AAA">
        <w:rPr>
          <w:rFonts w:ascii="Times New Roman" w:hAnsi="Times New Roman" w:cs="Times New Roman"/>
          <w:sz w:val="24"/>
          <w:szCs w:val="24"/>
          <w:lang w:val="en-GB"/>
        </w:rPr>
        <w:t xml:space="preserve">A </w:t>
      </w:r>
      <w:r w:rsidR="00B36705" w:rsidRPr="00555AAA">
        <w:rPr>
          <w:rFonts w:ascii="Times New Roman" w:hAnsi="Times New Roman" w:cs="Times New Roman"/>
          <w:sz w:val="24"/>
          <w:szCs w:val="24"/>
          <w:lang w:val="en-GB"/>
        </w:rPr>
        <w:t>devi</w:t>
      </w:r>
      <w:r w:rsidR="00DA70B3" w:rsidRPr="00555AAA">
        <w:rPr>
          <w:rFonts w:ascii="Times New Roman" w:hAnsi="Times New Roman" w:cs="Times New Roman"/>
          <w:sz w:val="24"/>
          <w:szCs w:val="24"/>
          <w:lang w:val="en-GB"/>
        </w:rPr>
        <w:t>a</w:t>
      </w:r>
      <w:r w:rsidR="00B36705" w:rsidRPr="00555AAA">
        <w:rPr>
          <w:rFonts w:ascii="Times New Roman" w:hAnsi="Times New Roman" w:cs="Times New Roman"/>
          <w:sz w:val="24"/>
          <w:szCs w:val="24"/>
          <w:lang w:val="en-GB"/>
        </w:rPr>
        <w:t xml:space="preserve">tion </w:t>
      </w:r>
      <w:r w:rsidR="00EF4401" w:rsidRPr="00555AAA">
        <w:rPr>
          <w:rFonts w:ascii="Times New Roman" w:hAnsi="Times New Roman" w:cs="Times New Roman"/>
          <w:sz w:val="24"/>
          <w:szCs w:val="24"/>
          <w:lang w:val="en-GB"/>
        </w:rPr>
        <w:t xml:space="preserve">from the protocol </w:t>
      </w:r>
      <w:r w:rsidR="00175484" w:rsidRPr="00555AAA">
        <w:rPr>
          <w:rFonts w:ascii="Times New Roman" w:hAnsi="Times New Roman" w:cs="Times New Roman"/>
          <w:sz w:val="24"/>
          <w:szCs w:val="24"/>
          <w:lang w:val="en-GB"/>
        </w:rPr>
        <w:t xml:space="preserve">was </w:t>
      </w:r>
      <w:r w:rsidR="00EF4401" w:rsidRPr="00555AAA">
        <w:rPr>
          <w:rFonts w:ascii="Times New Roman" w:hAnsi="Times New Roman" w:cs="Times New Roman"/>
          <w:sz w:val="24"/>
          <w:szCs w:val="24"/>
          <w:lang w:val="en-GB"/>
        </w:rPr>
        <w:t xml:space="preserve">the addition of stakeholders from industry and recommended colleagues by participating </w:t>
      </w:r>
      <w:r w:rsidR="003437FA" w:rsidRPr="00555AAA">
        <w:rPr>
          <w:rFonts w:ascii="Times New Roman" w:hAnsi="Times New Roman" w:cs="Times New Roman"/>
          <w:sz w:val="24"/>
          <w:szCs w:val="24"/>
          <w:lang w:val="en-GB"/>
        </w:rPr>
        <w:t>panellist</w:t>
      </w:r>
      <w:r w:rsidR="00EF4401" w:rsidRPr="00555AAA">
        <w:rPr>
          <w:rFonts w:ascii="Times New Roman" w:hAnsi="Times New Roman" w:cs="Times New Roman"/>
          <w:sz w:val="24"/>
          <w:szCs w:val="24"/>
          <w:lang w:val="en-GB"/>
        </w:rPr>
        <w:t>s t</w:t>
      </w:r>
      <w:r w:rsidRPr="00555AAA">
        <w:rPr>
          <w:rFonts w:ascii="Times New Roman" w:hAnsi="Times New Roman" w:cs="Times New Roman"/>
          <w:sz w:val="24"/>
          <w:szCs w:val="24"/>
          <w:lang w:val="en-GB"/>
        </w:rPr>
        <w:t xml:space="preserve">o </w:t>
      </w:r>
      <w:r w:rsidR="00175484" w:rsidRPr="00555AAA">
        <w:rPr>
          <w:rFonts w:ascii="Times New Roman" w:hAnsi="Times New Roman" w:cs="Times New Roman"/>
          <w:sz w:val="24"/>
          <w:szCs w:val="24"/>
          <w:lang w:val="en-GB"/>
        </w:rPr>
        <w:t xml:space="preserve">increase </w:t>
      </w:r>
      <w:r w:rsidR="00EF4401" w:rsidRPr="00555AAA">
        <w:rPr>
          <w:rFonts w:ascii="Times New Roman" w:hAnsi="Times New Roman" w:cs="Times New Roman"/>
          <w:sz w:val="24"/>
          <w:szCs w:val="24"/>
          <w:lang w:val="en-GB"/>
        </w:rPr>
        <w:t xml:space="preserve">the </w:t>
      </w:r>
      <w:r w:rsidR="00175484" w:rsidRPr="00555AAA">
        <w:rPr>
          <w:rFonts w:ascii="Times New Roman" w:hAnsi="Times New Roman" w:cs="Times New Roman"/>
          <w:sz w:val="24"/>
          <w:szCs w:val="24"/>
          <w:lang w:val="en-GB"/>
        </w:rPr>
        <w:t xml:space="preserve">size of the </w:t>
      </w:r>
      <w:r w:rsidR="00EF4401" w:rsidRPr="00555AAA">
        <w:rPr>
          <w:rFonts w:ascii="Times New Roman" w:hAnsi="Times New Roman" w:cs="Times New Roman"/>
          <w:sz w:val="24"/>
          <w:szCs w:val="24"/>
          <w:lang w:val="en-GB"/>
        </w:rPr>
        <w:t>panel</w:t>
      </w:r>
      <w:r w:rsidR="003A2C6C" w:rsidRPr="00555AAA">
        <w:rPr>
          <w:rFonts w:ascii="Times New Roman" w:hAnsi="Times New Roman" w:cs="Times New Roman"/>
          <w:sz w:val="24"/>
          <w:szCs w:val="24"/>
          <w:lang w:val="en-GB"/>
        </w:rPr>
        <w:t xml:space="preserve">. The ISC </w:t>
      </w:r>
      <w:r w:rsidR="00B36705" w:rsidRPr="00555AAA">
        <w:rPr>
          <w:rFonts w:ascii="Times New Roman" w:hAnsi="Times New Roman" w:cs="Times New Roman"/>
          <w:sz w:val="24"/>
          <w:szCs w:val="24"/>
          <w:lang w:val="en-GB"/>
        </w:rPr>
        <w:t>members were</w:t>
      </w:r>
      <w:r w:rsidR="003A2C6C" w:rsidRPr="00555AAA">
        <w:rPr>
          <w:rFonts w:ascii="Times New Roman" w:hAnsi="Times New Roman" w:cs="Times New Roman"/>
          <w:sz w:val="24"/>
          <w:szCs w:val="24"/>
          <w:lang w:val="en-GB"/>
        </w:rPr>
        <w:t xml:space="preserve"> invited as </w:t>
      </w:r>
      <w:r w:rsidR="003437FA" w:rsidRPr="00555AAA">
        <w:rPr>
          <w:rFonts w:ascii="Times New Roman" w:hAnsi="Times New Roman" w:cs="Times New Roman"/>
          <w:sz w:val="24"/>
          <w:szCs w:val="24"/>
          <w:lang w:val="en-GB"/>
        </w:rPr>
        <w:t>panellist</w:t>
      </w:r>
      <w:r w:rsidR="003A2C6C" w:rsidRPr="00555AAA">
        <w:rPr>
          <w:rFonts w:ascii="Times New Roman" w:hAnsi="Times New Roman" w:cs="Times New Roman"/>
          <w:sz w:val="24"/>
          <w:szCs w:val="24"/>
          <w:lang w:val="en-GB"/>
        </w:rPr>
        <w:t xml:space="preserve">s </w:t>
      </w:r>
      <w:r w:rsidR="00175484" w:rsidRPr="00555AAA">
        <w:rPr>
          <w:rFonts w:ascii="Times New Roman" w:hAnsi="Times New Roman" w:cs="Times New Roman"/>
          <w:sz w:val="24"/>
          <w:szCs w:val="24"/>
          <w:lang w:val="en-GB"/>
        </w:rPr>
        <w:t>as well</w:t>
      </w:r>
      <w:r w:rsidR="003A2C6C" w:rsidRPr="00555AAA">
        <w:rPr>
          <w:rFonts w:ascii="Times New Roman" w:hAnsi="Times New Roman" w:cs="Times New Roman"/>
          <w:sz w:val="24"/>
          <w:szCs w:val="24"/>
          <w:lang w:val="en-GB"/>
        </w:rPr>
        <w:t xml:space="preserve">. </w:t>
      </w:r>
      <w:r w:rsidRPr="00555AAA">
        <w:rPr>
          <w:rFonts w:ascii="Times New Roman" w:hAnsi="Times New Roman" w:cs="Times New Roman"/>
          <w:sz w:val="24"/>
          <w:szCs w:val="24"/>
          <w:lang w:val="en-GB"/>
        </w:rPr>
        <w:t xml:space="preserve">The final list of potential </w:t>
      </w:r>
      <w:r w:rsidR="003437FA" w:rsidRPr="00555AAA">
        <w:rPr>
          <w:rFonts w:ascii="Times New Roman" w:hAnsi="Times New Roman" w:cs="Times New Roman"/>
          <w:sz w:val="24"/>
          <w:szCs w:val="24"/>
          <w:lang w:val="en-GB"/>
        </w:rPr>
        <w:t>panellist</w:t>
      </w:r>
      <w:r w:rsidRPr="00555AAA">
        <w:rPr>
          <w:rFonts w:ascii="Times New Roman" w:hAnsi="Times New Roman" w:cs="Times New Roman"/>
          <w:sz w:val="24"/>
          <w:szCs w:val="24"/>
          <w:lang w:val="en-GB"/>
        </w:rPr>
        <w:t xml:space="preserve">s was managed by one member of the project team (KV) and remained blinded to all those selected for participation. </w:t>
      </w:r>
    </w:p>
    <w:p w14:paraId="5B75507D" w14:textId="58DE29B4" w:rsidR="009811F1" w:rsidRPr="00555AAA" w:rsidRDefault="0051573D" w:rsidP="00555AAA">
      <w:pPr>
        <w:autoSpaceDE w:val="0"/>
        <w:autoSpaceDN w:val="0"/>
        <w:adjustRightInd w:val="0"/>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A t</w:t>
      </w:r>
      <w:r w:rsidR="0045643C" w:rsidRPr="00555AAA">
        <w:rPr>
          <w:rFonts w:ascii="Times New Roman" w:hAnsi="Times New Roman" w:cs="Times New Roman"/>
          <w:sz w:val="24"/>
          <w:szCs w:val="24"/>
          <w:lang w:val="en-GB"/>
        </w:rPr>
        <w:t>hree</w:t>
      </w:r>
      <w:r w:rsidR="00127BC7" w:rsidRPr="00555AAA">
        <w:rPr>
          <w:rFonts w:ascii="Times New Roman" w:hAnsi="Times New Roman" w:cs="Times New Roman"/>
          <w:sz w:val="24"/>
          <w:szCs w:val="24"/>
          <w:lang w:val="en-GB"/>
        </w:rPr>
        <w:t xml:space="preserve">-round Delphi </w:t>
      </w:r>
      <w:r w:rsidRPr="00555AAA">
        <w:rPr>
          <w:rFonts w:ascii="Times New Roman" w:hAnsi="Times New Roman" w:cs="Times New Roman"/>
          <w:sz w:val="24"/>
          <w:szCs w:val="24"/>
          <w:lang w:val="en-GB"/>
        </w:rPr>
        <w:t>was</w:t>
      </w:r>
      <w:r w:rsidR="00175484" w:rsidRPr="00555AAA">
        <w:rPr>
          <w:rFonts w:ascii="Times New Roman" w:hAnsi="Times New Roman" w:cs="Times New Roman"/>
          <w:sz w:val="24"/>
          <w:szCs w:val="24"/>
          <w:lang w:val="en-GB"/>
        </w:rPr>
        <w:t xml:space="preserve"> conducted</w:t>
      </w:r>
      <w:r w:rsidR="00774430" w:rsidRPr="00555AAA">
        <w:rPr>
          <w:rFonts w:ascii="Times New Roman" w:hAnsi="Times New Roman" w:cs="Times New Roman"/>
          <w:sz w:val="24"/>
          <w:szCs w:val="24"/>
          <w:lang w:val="en-GB"/>
        </w:rPr>
        <w:t xml:space="preserve">. </w:t>
      </w:r>
      <w:r w:rsidR="003437FA" w:rsidRPr="00555AAA">
        <w:rPr>
          <w:rFonts w:ascii="Times New Roman" w:hAnsi="Times New Roman" w:cs="Times New Roman"/>
          <w:sz w:val="24"/>
          <w:szCs w:val="24"/>
          <w:lang w:val="en-GB"/>
        </w:rPr>
        <w:t>Panellist</w:t>
      </w:r>
      <w:r w:rsidR="007335D1" w:rsidRPr="00555AAA">
        <w:rPr>
          <w:rFonts w:ascii="Times New Roman" w:hAnsi="Times New Roman" w:cs="Times New Roman"/>
          <w:sz w:val="24"/>
          <w:szCs w:val="24"/>
          <w:lang w:val="en-GB"/>
        </w:rPr>
        <w:t xml:space="preserve">s were invited </w:t>
      </w:r>
      <w:r w:rsidR="00DE7350" w:rsidRPr="00555AAA">
        <w:rPr>
          <w:rFonts w:ascii="Times New Roman" w:hAnsi="Times New Roman" w:cs="Times New Roman"/>
          <w:sz w:val="24"/>
          <w:szCs w:val="24"/>
          <w:lang w:val="en-GB"/>
        </w:rPr>
        <w:t xml:space="preserve">by email </w:t>
      </w:r>
      <w:r w:rsidR="007335D1" w:rsidRPr="00555AAA">
        <w:rPr>
          <w:rFonts w:ascii="Times New Roman" w:hAnsi="Times New Roman" w:cs="Times New Roman"/>
          <w:sz w:val="24"/>
          <w:szCs w:val="24"/>
          <w:lang w:val="en-GB"/>
        </w:rPr>
        <w:t xml:space="preserve">to participate. </w:t>
      </w:r>
      <w:r w:rsidR="00DA6B9F" w:rsidRPr="00555AAA">
        <w:rPr>
          <w:rFonts w:ascii="Times New Roman" w:hAnsi="Times New Roman" w:cs="Times New Roman"/>
          <w:sz w:val="24"/>
          <w:szCs w:val="24"/>
          <w:lang w:val="en-GB"/>
        </w:rPr>
        <w:t>The online survey was developed</w:t>
      </w:r>
      <w:r w:rsidR="003F5BBD" w:rsidRPr="00555AAA">
        <w:rPr>
          <w:rFonts w:ascii="Times New Roman" w:hAnsi="Times New Roman" w:cs="Times New Roman"/>
          <w:sz w:val="24"/>
          <w:szCs w:val="24"/>
          <w:lang w:val="en-GB"/>
        </w:rPr>
        <w:t xml:space="preserve"> </w:t>
      </w:r>
      <w:r w:rsidR="00175484" w:rsidRPr="00555AAA">
        <w:rPr>
          <w:rFonts w:ascii="Times New Roman" w:hAnsi="Times New Roman" w:cs="Times New Roman"/>
          <w:sz w:val="24"/>
          <w:szCs w:val="24"/>
          <w:lang w:val="en-GB"/>
        </w:rPr>
        <w:t xml:space="preserve">and hosted </w:t>
      </w:r>
      <w:r w:rsidR="00993405" w:rsidRPr="00555AAA">
        <w:rPr>
          <w:rFonts w:ascii="Times New Roman" w:hAnsi="Times New Roman" w:cs="Times New Roman"/>
          <w:sz w:val="24"/>
          <w:szCs w:val="24"/>
          <w:lang w:val="en-GB"/>
        </w:rPr>
        <w:t xml:space="preserve">by the </w:t>
      </w:r>
      <w:r w:rsidR="00F06360" w:rsidRPr="00555AAA">
        <w:rPr>
          <w:rFonts w:ascii="Times New Roman" w:hAnsi="Times New Roman" w:cs="Times New Roman"/>
          <w:bCs/>
          <w:sz w:val="24"/>
          <w:szCs w:val="24"/>
          <w:lang w:val="en-GB"/>
        </w:rPr>
        <w:t>CSG-COUSIN</w:t>
      </w:r>
      <w:r w:rsidR="00175484" w:rsidRPr="00555AAA">
        <w:rPr>
          <w:rFonts w:ascii="Times New Roman" w:hAnsi="Times New Roman" w:cs="Times New Roman"/>
          <w:sz w:val="24"/>
          <w:szCs w:val="24"/>
          <w:lang w:val="en-GB"/>
        </w:rPr>
        <w:t xml:space="preserve">. </w:t>
      </w:r>
      <w:r w:rsidR="003F5BBD" w:rsidRPr="00555AAA">
        <w:rPr>
          <w:rFonts w:ascii="Times New Roman" w:hAnsi="Times New Roman" w:cs="Times New Roman"/>
          <w:sz w:val="24"/>
          <w:szCs w:val="24"/>
          <w:lang w:val="en-GB"/>
        </w:rPr>
        <w:t>In the first round, t</w:t>
      </w:r>
      <w:r w:rsidR="006758CE" w:rsidRPr="00555AAA">
        <w:rPr>
          <w:rFonts w:ascii="Times New Roman" w:hAnsi="Times New Roman" w:cs="Times New Roman"/>
          <w:sz w:val="24"/>
          <w:szCs w:val="24"/>
          <w:lang w:val="en-GB"/>
        </w:rPr>
        <w:t xml:space="preserve">he </w:t>
      </w:r>
      <w:r w:rsidR="003437FA" w:rsidRPr="00555AAA">
        <w:rPr>
          <w:rFonts w:ascii="Times New Roman" w:hAnsi="Times New Roman" w:cs="Times New Roman"/>
          <w:sz w:val="24"/>
          <w:szCs w:val="24"/>
          <w:lang w:val="en-GB"/>
        </w:rPr>
        <w:t>panellist</w:t>
      </w:r>
      <w:r w:rsidR="006758CE" w:rsidRPr="00555AAA">
        <w:rPr>
          <w:rFonts w:ascii="Times New Roman" w:hAnsi="Times New Roman" w:cs="Times New Roman"/>
          <w:sz w:val="24"/>
          <w:szCs w:val="24"/>
          <w:lang w:val="en-GB"/>
        </w:rPr>
        <w:t>s were randomly divided into two groups</w:t>
      </w:r>
      <w:r w:rsidR="00BA4F45" w:rsidRPr="00555AAA">
        <w:rPr>
          <w:rFonts w:ascii="Times New Roman" w:hAnsi="Times New Roman" w:cs="Times New Roman"/>
          <w:sz w:val="24"/>
          <w:szCs w:val="24"/>
          <w:lang w:val="en-GB"/>
        </w:rPr>
        <w:t xml:space="preserve"> prior to the invitation to participate</w:t>
      </w:r>
      <w:r w:rsidR="006758CE" w:rsidRPr="00555AAA">
        <w:rPr>
          <w:rFonts w:ascii="Times New Roman" w:hAnsi="Times New Roman" w:cs="Times New Roman"/>
          <w:sz w:val="24"/>
          <w:szCs w:val="24"/>
          <w:lang w:val="en-GB"/>
        </w:rPr>
        <w:t xml:space="preserve">. Group 1 </w:t>
      </w:r>
      <w:r w:rsidR="00DA6B9F" w:rsidRPr="00555AAA">
        <w:rPr>
          <w:rFonts w:ascii="Times New Roman" w:hAnsi="Times New Roman" w:cs="Times New Roman"/>
          <w:sz w:val="24"/>
          <w:szCs w:val="24"/>
          <w:lang w:val="en-GB"/>
        </w:rPr>
        <w:t>rated</w:t>
      </w:r>
      <w:r w:rsidR="006758CE" w:rsidRPr="00555AAA">
        <w:rPr>
          <w:rFonts w:ascii="Times New Roman" w:hAnsi="Times New Roman" w:cs="Times New Roman"/>
          <w:sz w:val="24"/>
          <w:szCs w:val="24"/>
          <w:lang w:val="en-GB"/>
        </w:rPr>
        <w:t xml:space="preserve"> the importance of the outcome</w:t>
      </w:r>
      <w:r w:rsidR="00897DE6" w:rsidRPr="00555AAA">
        <w:rPr>
          <w:rFonts w:ascii="Times New Roman" w:hAnsi="Times New Roman" w:cs="Times New Roman"/>
          <w:sz w:val="24"/>
          <w:szCs w:val="24"/>
          <w:lang w:val="en-GB"/>
        </w:rPr>
        <w:t xml:space="preserve"> domain</w:t>
      </w:r>
      <w:r w:rsidR="006758CE" w:rsidRPr="00555AAA">
        <w:rPr>
          <w:rFonts w:ascii="Times New Roman" w:hAnsi="Times New Roman" w:cs="Times New Roman"/>
          <w:sz w:val="24"/>
          <w:szCs w:val="24"/>
          <w:lang w:val="en-GB"/>
        </w:rPr>
        <w:t xml:space="preserve">s on a </w:t>
      </w:r>
      <w:r w:rsidR="00BA4F45" w:rsidRPr="00555AAA">
        <w:rPr>
          <w:rFonts w:ascii="Times New Roman" w:hAnsi="Times New Roman" w:cs="Times New Roman"/>
          <w:sz w:val="24"/>
          <w:szCs w:val="24"/>
          <w:lang w:val="en-GB"/>
        </w:rPr>
        <w:t>three</w:t>
      </w:r>
      <w:r w:rsidR="009811F1" w:rsidRPr="00555AAA">
        <w:rPr>
          <w:rFonts w:ascii="Times New Roman" w:hAnsi="Times New Roman" w:cs="Times New Roman"/>
          <w:sz w:val="24"/>
          <w:szCs w:val="24"/>
          <w:lang w:val="en-GB"/>
        </w:rPr>
        <w:t>-</w:t>
      </w:r>
      <w:r w:rsidR="006758CE" w:rsidRPr="00555AAA">
        <w:rPr>
          <w:rFonts w:ascii="Times New Roman" w:hAnsi="Times New Roman" w:cs="Times New Roman"/>
          <w:sz w:val="24"/>
          <w:szCs w:val="24"/>
          <w:lang w:val="en-GB"/>
        </w:rPr>
        <w:t xml:space="preserve">point scale: (1) </w:t>
      </w:r>
      <w:r w:rsidR="00774430" w:rsidRPr="00555AAA">
        <w:rPr>
          <w:rFonts w:ascii="Times New Roman" w:hAnsi="Times New Roman" w:cs="Times New Roman"/>
          <w:sz w:val="24"/>
          <w:szCs w:val="24"/>
          <w:lang w:val="en-GB"/>
        </w:rPr>
        <w:t>n</w:t>
      </w:r>
      <w:r w:rsidR="006758CE" w:rsidRPr="00555AAA">
        <w:rPr>
          <w:rFonts w:ascii="Times New Roman" w:hAnsi="Times New Roman" w:cs="Times New Roman"/>
          <w:sz w:val="24"/>
          <w:szCs w:val="24"/>
          <w:lang w:val="en-GB"/>
        </w:rPr>
        <w:t xml:space="preserve">ot important enough to be considered in the COS for IAD, (2) </w:t>
      </w:r>
      <w:r w:rsidR="00774430" w:rsidRPr="00555AAA">
        <w:rPr>
          <w:rFonts w:ascii="Times New Roman" w:hAnsi="Times New Roman" w:cs="Times New Roman"/>
          <w:sz w:val="24"/>
          <w:szCs w:val="24"/>
          <w:lang w:val="en-GB"/>
        </w:rPr>
        <w:t>i</w:t>
      </w:r>
      <w:r w:rsidR="006758CE" w:rsidRPr="00555AAA">
        <w:rPr>
          <w:rFonts w:ascii="Times New Roman" w:hAnsi="Times New Roman" w:cs="Times New Roman"/>
          <w:sz w:val="24"/>
          <w:szCs w:val="24"/>
          <w:lang w:val="en-GB"/>
        </w:rPr>
        <w:t>mportant but not critical to be considered in the COS for IAD</w:t>
      </w:r>
      <w:r w:rsidR="00555AAA">
        <w:rPr>
          <w:rFonts w:ascii="Times New Roman" w:hAnsi="Times New Roman" w:cs="Times New Roman"/>
          <w:sz w:val="24"/>
          <w:szCs w:val="24"/>
          <w:lang w:val="en-GB"/>
        </w:rPr>
        <w:t xml:space="preserve"> and</w:t>
      </w:r>
      <w:r w:rsidR="006758CE" w:rsidRPr="00555AAA">
        <w:rPr>
          <w:rFonts w:ascii="Times New Roman" w:hAnsi="Times New Roman" w:cs="Times New Roman"/>
          <w:sz w:val="24"/>
          <w:szCs w:val="24"/>
          <w:lang w:val="en-GB"/>
        </w:rPr>
        <w:t xml:space="preserve"> (3) </w:t>
      </w:r>
      <w:r w:rsidR="00774430" w:rsidRPr="00555AAA">
        <w:rPr>
          <w:rFonts w:ascii="Times New Roman" w:hAnsi="Times New Roman" w:cs="Times New Roman"/>
          <w:sz w:val="24"/>
          <w:szCs w:val="24"/>
          <w:lang w:val="en-GB"/>
        </w:rPr>
        <w:t>c</w:t>
      </w:r>
      <w:r w:rsidR="006758CE" w:rsidRPr="00555AAA">
        <w:rPr>
          <w:rFonts w:ascii="Times New Roman" w:hAnsi="Times New Roman" w:cs="Times New Roman"/>
          <w:sz w:val="24"/>
          <w:szCs w:val="24"/>
          <w:lang w:val="en-GB"/>
        </w:rPr>
        <w:t>ritical, should be included in the COS for IAD</w:t>
      </w:r>
      <w:r w:rsidR="002B5104" w:rsidRPr="00555AAA">
        <w:rPr>
          <w:rFonts w:ascii="Times New Roman" w:hAnsi="Times New Roman" w:cs="Times New Roman"/>
          <w:sz w:val="24"/>
          <w:szCs w:val="24"/>
          <w:lang w:val="en-GB"/>
        </w:rPr>
        <w:t xml:space="preserve">. Group 2 </w:t>
      </w:r>
      <w:r w:rsidR="00DA6B9F" w:rsidRPr="00555AAA">
        <w:rPr>
          <w:rFonts w:ascii="Times New Roman" w:hAnsi="Times New Roman" w:cs="Times New Roman"/>
          <w:sz w:val="24"/>
          <w:szCs w:val="24"/>
          <w:lang w:val="en-GB"/>
        </w:rPr>
        <w:t>rated</w:t>
      </w:r>
      <w:r w:rsidR="002B5104" w:rsidRPr="00555AAA">
        <w:rPr>
          <w:rFonts w:ascii="Times New Roman" w:hAnsi="Times New Roman" w:cs="Times New Roman"/>
          <w:sz w:val="24"/>
          <w:szCs w:val="24"/>
          <w:lang w:val="en-GB"/>
        </w:rPr>
        <w:t xml:space="preserve"> the i</w:t>
      </w:r>
      <w:r w:rsidR="00BA4F45" w:rsidRPr="00555AAA">
        <w:rPr>
          <w:rFonts w:ascii="Times New Roman" w:hAnsi="Times New Roman" w:cs="Times New Roman"/>
          <w:sz w:val="24"/>
          <w:szCs w:val="24"/>
          <w:lang w:val="en-GB"/>
        </w:rPr>
        <w:t>mportance of the outcome</w:t>
      </w:r>
      <w:r w:rsidR="00897DE6" w:rsidRPr="00555AAA">
        <w:rPr>
          <w:rFonts w:ascii="Times New Roman" w:hAnsi="Times New Roman" w:cs="Times New Roman"/>
          <w:sz w:val="24"/>
          <w:szCs w:val="24"/>
          <w:lang w:val="en-GB"/>
        </w:rPr>
        <w:t xml:space="preserve"> domain</w:t>
      </w:r>
      <w:r w:rsidR="00BA4F45" w:rsidRPr="00555AAA">
        <w:rPr>
          <w:rFonts w:ascii="Times New Roman" w:hAnsi="Times New Roman" w:cs="Times New Roman"/>
          <w:sz w:val="24"/>
          <w:szCs w:val="24"/>
          <w:lang w:val="en-GB"/>
        </w:rPr>
        <w:t>s on a nine</w:t>
      </w:r>
      <w:r w:rsidR="002B5104" w:rsidRPr="00555AAA">
        <w:rPr>
          <w:rFonts w:ascii="Times New Roman" w:hAnsi="Times New Roman" w:cs="Times New Roman"/>
          <w:sz w:val="24"/>
          <w:szCs w:val="24"/>
          <w:lang w:val="en-GB"/>
        </w:rPr>
        <w:t>-point scale</w:t>
      </w:r>
      <w:r w:rsidR="00AC7581" w:rsidRPr="00555AAA">
        <w:rPr>
          <w:rFonts w:ascii="Times New Roman" w:hAnsi="Times New Roman" w:cs="Times New Roman"/>
          <w:sz w:val="24"/>
          <w:szCs w:val="24"/>
          <w:lang w:val="en-GB"/>
        </w:rPr>
        <w:t xml:space="preserve"> with descriptors on the ends of the spectrum</w:t>
      </w:r>
      <w:r w:rsidR="00BA4F45" w:rsidRPr="00555AAA">
        <w:rPr>
          <w:rFonts w:ascii="Times New Roman" w:hAnsi="Times New Roman" w:cs="Times New Roman"/>
          <w:sz w:val="24"/>
          <w:szCs w:val="24"/>
          <w:lang w:val="en-GB"/>
        </w:rPr>
        <w:t>:</w:t>
      </w:r>
      <w:r w:rsidR="00AC7581" w:rsidRPr="00555AAA">
        <w:rPr>
          <w:rFonts w:ascii="Times New Roman" w:hAnsi="Times New Roman" w:cs="Times New Roman"/>
          <w:sz w:val="24"/>
          <w:szCs w:val="24"/>
          <w:lang w:val="en-GB"/>
        </w:rPr>
        <w:t xml:space="preserve"> from </w:t>
      </w:r>
      <w:r w:rsidR="00774430" w:rsidRPr="00555AAA">
        <w:rPr>
          <w:rFonts w:ascii="Times New Roman" w:hAnsi="Times New Roman" w:cs="Times New Roman"/>
          <w:sz w:val="24"/>
          <w:szCs w:val="24"/>
          <w:lang w:val="en-GB"/>
        </w:rPr>
        <w:t>(1) n</w:t>
      </w:r>
      <w:r w:rsidR="00AC7581" w:rsidRPr="00555AAA">
        <w:rPr>
          <w:rFonts w:ascii="Times New Roman" w:hAnsi="Times New Roman" w:cs="Times New Roman"/>
          <w:sz w:val="24"/>
          <w:szCs w:val="24"/>
          <w:lang w:val="en-GB"/>
        </w:rPr>
        <w:t>ot important for inclusion in COS for IAD, to</w:t>
      </w:r>
      <w:r w:rsidR="00774430" w:rsidRPr="00555AAA">
        <w:rPr>
          <w:rFonts w:ascii="Times New Roman" w:hAnsi="Times New Roman" w:cs="Times New Roman"/>
          <w:sz w:val="24"/>
          <w:szCs w:val="24"/>
          <w:lang w:val="en-GB"/>
        </w:rPr>
        <w:t xml:space="preserve"> (9) c</w:t>
      </w:r>
      <w:r w:rsidR="00AC7581" w:rsidRPr="00555AAA">
        <w:rPr>
          <w:rFonts w:ascii="Times New Roman" w:hAnsi="Times New Roman" w:cs="Times New Roman"/>
          <w:sz w:val="24"/>
          <w:szCs w:val="24"/>
          <w:lang w:val="en-GB"/>
        </w:rPr>
        <w:t xml:space="preserve">ritical, should be included in COS for IAD. </w:t>
      </w:r>
      <w:r w:rsidR="00DA6B9F" w:rsidRPr="00555AAA">
        <w:rPr>
          <w:rFonts w:ascii="Times New Roman" w:hAnsi="Times New Roman" w:cs="Times New Roman"/>
          <w:sz w:val="24"/>
          <w:szCs w:val="24"/>
          <w:lang w:val="en-GB"/>
        </w:rPr>
        <w:t>B</w:t>
      </w:r>
      <w:r w:rsidR="002B5104" w:rsidRPr="00555AAA">
        <w:rPr>
          <w:rFonts w:ascii="Times New Roman" w:hAnsi="Times New Roman" w:cs="Times New Roman"/>
          <w:sz w:val="24"/>
          <w:szCs w:val="24"/>
          <w:lang w:val="en-GB"/>
        </w:rPr>
        <w:t xml:space="preserve">oth groups </w:t>
      </w:r>
      <w:r w:rsidR="003F5BBD" w:rsidRPr="00555AAA">
        <w:rPr>
          <w:rFonts w:ascii="Times New Roman" w:hAnsi="Times New Roman" w:cs="Times New Roman"/>
          <w:sz w:val="24"/>
          <w:szCs w:val="24"/>
          <w:lang w:val="en-GB"/>
        </w:rPr>
        <w:t>were given the opportunity to choose the option</w:t>
      </w:r>
      <w:r w:rsidR="002B5104" w:rsidRPr="00555AAA">
        <w:rPr>
          <w:rFonts w:ascii="Times New Roman" w:hAnsi="Times New Roman" w:cs="Times New Roman"/>
          <w:sz w:val="24"/>
          <w:szCs w:val="24"/>
          <w:lang w:val="en-GB"/>
        </w:rPr>
        <w:t xml:space="preserve"> </w:t>
      </w:r>
      <w:r w:rsidR="00346E49" w:rsidRPr="00555AAA">
        <w:rPr>
          <w:rFonts w:ascii="Times New Roman" w:hAnsi="Times New Roman" w:cs="Times New Roman"/>
          <w:sz w:val="24"/>
          <w:szCs w:val="24"/>
          <w:lang w:val="en-GB"/>
        </w:rPr>
        <w:t>‘</w:t>
      </w:r>
      <w:r w:rsidR="002B5104" w:rsidRPr="00555AAA">
        <w:rPr>
          <w:rFonts w:ascii="Times New Roman" w:hAnsi="Times New Roman" w:cs="Times New Roman"/>
          <w:sz w:val="24"/>
          <w:szCs w:val="24"/>
          <w:lang w:val="en-GB"/>
        </w:rPr>
        <w:t>I can’t rate the importance of the outcome because I don’t know the outcome</w:t>
      </w:r>
      <w:r w:rsidR="00346E49" w:rsidRPr="00555AAA">
        <w:rPr>
          <w:rFonts w:ascii="Times New Roman" w:hAnsi="Times New Roman" w:cs="Times New Roman"/>
          <w:sz w:val="24"/>
          <w:szCs w:val="24"/>
          <w:lang w:val="en-GB"/>
        </w:rPr>
        <w:t>’</w:t>
      </w:r>
      <w:r w:rsidR="003F5BBD" w:rsidRPr="00555AAA">
        <w:rPr>
          <w:rFonts w:ascii="Times New Roman" w:hAnsi="Times New Roman" w:cs="Times New Roman"/>
          <w:sz w:val="24"/>
          <w:szCs w:val="24"/>
          <w:lang w:val="en-GB"/>
        </w:rPr>
        <w:t>,</w:t>
      </w:r>
      <w:r w:rsidR="00BA4F45" w:rsidRPr="00555AAA">
        <w:rPr>
          <w:rFonts w:ascii="Times New Roman" w:hAnsi="Times New Roman" w:cs="Times New Roman"/>
          <w:sz w:val="24"/>
          <w:szCs w:val="24"/>
          <w:lang w:val="en-GB"/>
        </w:rPr>
        <w:t xml:space="preserve"> to</w:t>
      </w:r>
      <w:r w:rsidR="003F5BBD" w:rsidRPr="00555AAA">
        <w:rPr>
          <w:rFonts w:ascii="Times New Roman" w:hAnsi="Times New Roman" w:cs="Times New Roman"/>
          <w:sz w:val="24"/>
          <w:szCs w:val="24"/>
          <w:lang w:val="en-GB"/>
        </w:rPr>
        <w:t xml:space="preserve"> add feedback or rationale per outcome and </w:t>
      </w:r>
      <w:r w:rsidR="00BA4F45" w:rsidRPr="00555AAA">
        <w:rPr>
          <w:rFonts w:ascii="Times New Roman" w:hAnsi="Times New Roman" w:cs="Times New Roman"/>
          <w:sz w:val="24"/>
          <w:szCs w:val="24"/>
          <w:lang w:val="en-GB"/>
        </w:rPr>
        <w:t xml:space="preserve">to </w:t>
      </w:r>
      <w:r w:rsidR="003F5BBD" w:rsidRPr="00555AAA">
        <w:rPr>
          <w:rFonts w:ascii="Times New Roman" w:hAnsi="Times New Roman" w:cs="Times New Roman"/>
          <w:sz w:val="24"/>
          <w:szCs w:val="24"/>
          <w:lang w:val="en-GB"/>
        </w:rPr>
        <w:t>add additional outcomes</w:t>
      </w:r>
      <w:r w:rsidR="003A2C6C" w:rsidRPr="00555AAA">
        <w:rPr>
          <w:rFonts w:ascii="Times New Roman" w:hAnsi="Times New Roman" w:cs="Times New Roman"/>
          <w:sz w:val="24"/>
          <w:szCs w:val="24"/>
          <w:lang w:val="en-GB"/>
        </w:rPr>
        <w:t>. The outcome</w:t>
      </w:r>
      <w:r w:rsidR="00767E40" w:rsidRPr="00555AAA">
        <w:rPr>
          <w:rFonts w:ascii="Times New Roman" w:hAnsi="Times New Roman" w:cs="Times New Roman"/>
          <w:sz w:val="24"/>
          <w:szCs w:val="24"/>
          <w:lang w:val="en-GB"/>
        </w:rPr>
        <w:t xml:space="preserve"> domain</w:t>
      </w:r>
      <w:r w:rsidR="003A2C6C" w:rsidRPr="00555AAA">
        <w:rPr>
          <w:rFonts w:ascii="Times New Roman" w:hAnsi="Times New Roman" w:cs="Times New Roman"/>
          <w:sz w:val="24"/>
          <w:szCs w:val="24"/>
          <w:lang w:val="en-GB"/>
        </w:rPr>
        <w:t>s were sorted alphabetically to avoid weighting of outcome</w:t>
      </w:r>
      <w:r w:rsidR="00897DE6" w:rsidRPr="00555AAA">
        <w:rPr>
          <w:rFonts w:ascii="Times New Roman" w:hAnsi="Times New Roman" w:cs="Times New Roman"/>
          <w:sz w:val="24"/>
          <w:szCs w:val="24"/>
          <w:lang w:val="en-GB"/>
        </w:rPr>
        <w:t xml:space="preserve"> domain</w:t>
      </w:r>
      <w:r w:rsidR="003A2C6C" w:rsidRPr="00555AAA">
        <w:rPr>
          <w:rFonts w:ascii="Times New Roman" w:hAnsi="Times New Roman" w:cs="Times New Roman"/>
          <w:sz w:val="24"/>
          <w:szCs w:val="24"/>
          <w:lang w:val="en-GB"/>
        </w:rPr>
        <w:t xml:space="preserve">s </w:t>
      </w:r>
      <w:r w:rsidR="000C2983" w:rsidRPr="00555AAA">
        <w:rPr>
          <w:rFonts w:ascii="Times New Roman" w:hAnsi="Times New Roman" w:cs="Times New Roman"/>
          <w:sz w:val="24"/>
          <w:szCs w:val="24"/>
          <w:lang w:val="en-GB"/>
        </w:rPr>
        <w:t>due to</w:t>
      </w:r>
      <w:r w:rsidR="003A2C6C" w:rsidRPr="00555AAA">
        <w:rPr>
          <w:rFonts w:ascii="Times New Roman" w:hAnsi="Times New Roman" w:cs="Times New Roman"/>
          <w:sz w:val="24"/>
          <w:szCs w:val="24"/>
          <w:lang w:val="en-GB"/>
        </w:rPr>
        <w:t xml:space="preserve"> the order. </w:t>
      </w:r>
      <w:r w:rsidR="00767E40" w:rsidRPr="00555AAA">
        <w:rPr>
          <w:rFonts w:ascii="Times New Roman" w:hAnsi="Times New Roman" w:cs="Times New Roman"/>
          <w:sz w:val="24"/>
          <w:szCs w:val="24"/>
          <w:lang w:val="en-GB"/>
        </w:rPr>
        <w:t>Outcome domains rated critical in both groups were included in the second round.</w:t>
      </w:r>
      <w:r w:rsidR="00B4206E" w:rsidRPr="00555AAA">
        <w:rPr>
          <w:rFonts w:ascii="Times New Roman" w:hAnsi="Times New Roman" w:cs="Times New Roman"/>
          <w:sz w:val="24"/>
          <w:szCs w:val="24"/>
          <w:lang w:val="en-GB"/>
        </w:rPr>
        <w:t xml:space="preserve"> </w:t>
      </w:r>
      <w:r w:rsidR="00BA4F45" w:rsidRPr="00555AAA">
        <w:rPr>
          <w:rFonts w:ascii="Times New Roman" w:hAnsi="Times New Roman" w:cs="Times New Roman"/>
          <w:sz w:val="24"/>
          <w:szCs w:val="24"/>
          <w:lang w:val="en-GB"/>
        </w:rPr>
        <w:t>In the second round, the nine</w:t>
      </w:r>
      <w:r w:rsidR="009811F1" w:rsidRPr="00555AAA">
        <w:rPr>
          <w:rFonts w:ascii="Times New Roman" w:hAnsi="Times New Roman" w:cs="Times New Roman"/>
          <w:sz w:val="24"/>
          <w:szCs w:val="24"/>
          <w:lang w:val="en-GB"/>
        </w:rPr>
        <w:t>-point scale was used</w:t>
      </w:r>
      <w:r w:rsidR="00BA4F45" w:rsidRPr="00555AAA">
        <w:rPr>
          <w:rFonts w:ascii="Times New Roman" w:hAnsi="Times New Roman" w:cs="Times New Roman"/>
          <w:sz w:val="24"/>
          <w:szCs w:val="24"/>
          <w:lang w:val="en-GB"/>
        </w:rPr>
        <w:t xml:space="preserve"> for all </w:t>
      </w:r>
      <w:r w:rsidR="003437FA" w:rsidRPr="00555AAA">
        <w:rPr>
          <w:rFonts w:ascii="Times New Roman" w:hAnsi="Times New Roman" w:cs="Times New Roman"/>
          <w:sz w:val="24"/>
          <w:szCs w:val="24"/>
          <w:lang w:val="en-GB"/>
        </w:rPr>
        <w:t>panellist</w:t>
      </w:r>
      <w:r w:rsidR="00BA4F45" w:rsidRPr="00555AAA">
        <w:rPr>
          <w:rFonts w:ascii="Times New Roman" w:hAnsi="Times New Roman" w:cs="Times New Roman"/>
          <w:sz w:val="24"/>
          <w:szCs w:val="24"/>
          <w:lang w:val="en-GB"/>
        </w:rPr>
        <w:t>s</w:t>
      </w:r>
      <w:r w:rsidR="00964CAE" w:rsidRPr="00555AAA">
        <w:rPr>
          <w:rFonts w:ascii="Times New Roman" w:hAnsi="Times New Roman" w:cs="Times New Roman"/>
          <w:sz w:val="24"/>
          <w:szCs w:val="24"/>
          <w:lang w:val="en-GB"/>
        </w:rPr>
        <w:t xml:space="preserve"> to</w:t>
      </w:r>
      <w:r w:rsidR="00917E48" w:rsidRPr="00555AAA">
        <w:rPr>
          <w:rFonts w:ascii="Times New Roman" w:hAnsi="Times New Roman" w:cs="Times New Roman"/>
          <w:sz w:val="24"/>
          <w:szCs w:val="24"/>
          <w:lang w:val="en-GB"/>
        </w:rPr>
        <w:t xml:space="preserve"> rate the importance of the outcome domains</w:t>
      </w:r>
      <w:r w:rsidR="009811F1" w:rsidRPr="00555AAA">
        <w:rPr>
          <w:rFonts w:ascii="Times New Roman" w:hAnsi="Times New Roman" w:cs="Times New Roman"/>
          <w:sz w:val="24"/>
          <w:szCs w:val="24"/>
          <w:lang w:val="en-GB"/>
        </w:rPr>
        <w:t xml:space="preserve">. In the third and final round, the </w:t>
      </w:r>
      <w:r w:rsidR="003437FA" w:rsidRPr="00555AAA">
        <w:rPr>
          <w:rFonts w:ascii="Times New Roman" w:hAnsi="Times New Roman" w:cs="Times New Roman"/>
          <w:sz w:val="24"/>
          <w:szCs w:val="24"/>
          <w:lang w:val="en-GB"/>
        </w:rPr>
        <w:t>panellist</w:t>
      </w:r>
      <w:r w:rsidR="009811F1" w:rsidRPr="00555AAA">
        <w:rPr>
          <w:rFonts w:ascii="Times New Roman" w:hAnsi="Times New Roman" w:cs="Times New Roman"/>
          <w:sz w:val="24"/>
          <w:szCs w:val="24"/>
          <w:lang w:val="en-GB"/>
        </w:rPr>
        <w:t xml:space="preserve">s were asked to approve </w:t>
      </w:r>
      <w:r w:rsidR="000F1D40" w:rsidRPr="00555AAA">
        <w:rPr>
          <w:rFonts w:ascii="Times New Roman" w:hAnsi="Times New Roman" w:cs="Times New Roman"/>
          <w:sz w:val="24"/>
          <w:szCs w:val="24"/>
          <w:lang w:val="en-GB"/>
        </w:rPr>
        <w:t>the remaining outcome</w:t>
      </w:r>
      <w:r w:rsidR="00897DE6" w:rsidRPr="00555AAA">
        <w:rPr>
          <w:rFonts w:ascii="Times New Roman" w:hAnsi="Times New Roman" w:cs="Times New Roman"/>
          <w:sz w:val="24"/>
          <w:szCs w:val="24"/>
          <w:lang w:val="en-GB"/>
        </w:rPr>
        <w:t xml:space="preserve"> domain</w:t>
      </w:r>
      <w:r w:rsidR="000F1D40" w:rsidRPr="00555AAA">
        <w:rPr>
          <w:rFonts w:ascii="Times New Roman" w:hAnsi="Times New Roman" w:cs="Times New Roman"/>
          <w:sz w:val="24"/>
          <w:szCs w:val="24"/>
          <w:lang w:val="en-GB"/>
        </w:rPr>
        <w:t>s</w:t>
      </w:r>
      <w:r w:rsidR="009811F1" w:rsidRPr="00555AAA">
        <w:rPr>
          <w:rFonts w:ascii="Times New Roman" w:hAnsi="Times New Roman" w:cs="Times New Roman"/>
          <w:sz w:val="24"/>
          <w:szCs w:val="24"/>
          <w:lang w:val="en-GB"/>
        </w:rPr>
        <w:t xml:space="preserve"> on a </w:t>
      </w:r>
      <w:r w:rsidR="00BA4F45" w:rsidRPr="00555AAA">
        <w:rPr>
          <w:rFonts w:ascii="Times New Roman" w:hAnsi="Times New Roman" w:cs="Times New Roman"/>
          <w:sz w:val="24"/>
          <w:szCs w:val="24"/>
          <w:lang w:val="en-GB"/>
        </w:rPr>
        <w:t>three</w:t>
      </w:r>
      <w:r w:rsidR="009811F1" w:rsidRPr="00555AAA">
        <w:rPr>
          <w:rFonts w:ascii="Times New Roman" w:hAnsi="Times New Roman" w:cs="Times New Roman"/>
          <w:sz w:val="24"/>
          <w:szCs w:val="24"/>
          <w:lang w:val="en-GB"/>
        </w:rPr>
        <w:t>-point scale: (1) Yes, I approve, (2) Yes, I approve but with minor suggestions</w:t>
      </w:r>
      <w:r w:rsidR="00555AAA">
        <w:rPr>
          <w:rFonts w:ascii="Times New Roman" w:hAnsi="Times New Roman" w:cs="Times New Roman"/>
          <w:sz w:val="24"/>
          <w:szCs w:val="24"/>
          <w:lang w:val="en-GB"/>
        </w:rPr>
        <w:t xml:space="preserve"> and</w:t>
      </w:r>
      <w:r w:rsidR="009811F1" w:rsidRPr="00555AAA">
        <w:rPr>
          <w:rFonts w:ascii="Times New Roman" w:hAnsi="Times New Roman" w:cs="Times New Roman"/>
          <w:sz w:val="24"/>
          <w:szCs w:val="24"/>
          <w:lang w:val="en-GB"/>
        </w:rPr>
        <w:t xml:space="preserve"> (3) No, I have major concerns.</w:t>
      </w:r>
    </w:p>
    <w:p w14:paraId="4EFD71D0" w14:textId="1F34995C" w:rsidR="00F12774" w:rsidRPr="00555AAA" w:rsidRDefault="00470B38" w:rsidP="00555AAA">
      <w:pPr>
        <w:autoSpaceDE w:val="0"/>
        <w:autoSpaceDN w:val="0"/>
        <w:adjustRightInd w:val="0"/>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A variation f</w:t>
      </w:r>
      <w:r w:rsidR="001F08EA" w:rsidRPr="00555AAA">
        <w:rPr>
          <w:rFonts w:ascii="Times New Roman" w:hAnsi="Times New Roman" w:cs="Times New Roman"/>
          <w:sz w:val="24"/>
          <w:szCs w:val="24"/>
          <w:lang w:val="en-GB"/>
        </w:rPr>
        <w:t>rom the protocol was that only responders were invited t</w:t>
      </w:r>
      <w:r w:rsidR="009811F1" w:rsidRPr="00555AAA">
        <w:rPr>
          <w:rFonts w:ascii="Times New Roman" w:hAnsi="Times New Roman" w:cs="Times New Roman"/>
          <w:sz w:val="24"/>
          <w:szCs w:val="24"/>
          <w:lang w:val="en-GB"/>
        </w:rPr>
        <w:t>o participate in the next round.</w:t>
      </w:r>
      <w:r w:rsidR="007465AF" w:rsidRPr="00555AAA">
        <w:rPr>
          <w:rFonts w:ascii="Times New Roman" w:hAnsi="Times New Roman" w:cs="Times New Roman"/>
          <w:sz w:val="24"/>
          <w:szCs w:val="24"/>
          <w:lang w:val="en-GB"/>
        </w:rPr>
        <w:t xml:space="preserve"> </w:t>
      </w:r>
      <w:r w:rsidR="00DA6B9F" w:rsidRPr="00555AAA">
        <w:rPr>
          <w:rFonts w:ascii="Times New Roman" w:hAnsi="Times New Roman" w:cs="Times New Roman"/>
          <w:sz w:val="24"/>
          <w:szCs w:val="24"/>
          <w:lang w:val="en-GB"/>
        </w:rPr>
        <w:t xml:space="preserve">Consensus was defined as at least 70% of all </w:t>
      </w:r>
      <w:r w:rsidR="003437FA" w:rsidRPr="00555AAA">
        <w:rPr>
          <w:rFonts w:ascii="Times New Roman" w:hAnsi="Times New Roman" w:cs="Times New Roman"/>
          <w:sz w:val="24"/>
          <w:szCs w:val="24"/>
          <w:lang w:val="en-GB"/>
        </w:rPr>
        <w:t>panellist</w:t>
      </w:r>
      <w:r w:rsidR="00521F59" w:rsidRPr="00555AAA">
        <w:rPr>
          <w:rFonts w:ascii="Times New Roman" w:hAnsi="Times New Roman" w:cs="Times New Roman"/>
          <w:sz w:val="24"/>
          <w:szCs w:val="24"/>
          <w:lang w:val="en-GB"/>
        </w:rPr>
        <w:t>s</w:t>
      </w:r>
      <w:r w:rsidR="004D4055" w:rsidRPr="00555AAA">
        <w:rPr>
          <w:rFonts w:ascii="Times New Roman" w:hAnsi="Times New Roman" w:cs="Times New Roman"/>
          <w:sz w:val="24"/>
          <w:szCs w:val="24"/>
          <w:lang w:val="en-GB"/>
        </w:rPr>
        <w:t xml:space="preserve"> </w:t>
      </w:r>
      <w:r w:rsidR="00521F59" w:rsidRPr="00555AAA">
        <w:rPr>
          <w:rFonts w:ascii="Times New Roman" w:hAnsi="Times New Roman" w:cs="Times New Roman"/>
          <w:sz w:val="24"/>
          <w:szCs w:val="24"/>
          <w:lang w:val="en-GB"/>
        </w:rPr>
        <w:t>rating the outcome</w:t>
      </w:r>
      <w:r w:rsidR="00897DE6" w:rsidRPr="00555AAA">
        <w:rPr>
          <w:rFonts w:ascii="Times New Roman" w:hAnsi="Times New Roman" w:cs="Times New Roman"/>
          <w:sz w:val="24"/>
          <w:szCs w:val="24"/>
          <w:lang w:val="en-GB"/>
        </w:rPr>
        <w:t xml:space="preserve"> domain</w:t>
      </w:r>
      <w:r w:rsidR="00521F59" w:rsidRPr="00555AAA">
        <w:rPr>
          <w:rFonts w:ascii="Times New Roman" w:hAnsi="Times New Roman" w:cs="Times New Roman"/>
          <w:sz w:val="24"/>
          <w:szCs w:val="24"/>
          <w:lang w:val="en-GB"/>
        </w:rPr>
        <w:t>s</w:t>
      </w:r>
      <w:r w:rsidR="00DA6B9F" w:rsidRPr="00555AAA">
        <w:rPr>
          <w:rFonts w:ascii="Times New Roman" w:hAnsi="Times New Roman" w:cs="Times New Roman"/>
          <w:sz w:val="24"/>
          <w:szCs w:val="24"/>
          <w:lang w:val="en-GB"/>
        </w:rPr>
        <w:t xml:space="preserve"> as </w:t>
      </w:r>
      <w:r w:rsidR="00DB64A8" w:rsidRPr="00555AAA">
        <w:rPr>
          <w:rFonts w:ascii="Times New Roman" w:hAnsi="Times New Roman" w:cs="Times New Roman"/>
          <w:sz w:val="24"/>
          <w:szCs w:val="24"/>
          <w:lang w:val="en-GB"/>
        </w:rPr>
        <w:t>‘</w:t>
      </w:r>
      <w:r w:rsidR="00DA6B9F" w:rsidRPr="00555AAA">
        <w:rPr>
          <w:rFonts w:ascii="Times New Roman" w:hAnsi="Times New Roman" w:cs="Times New Roman"/>
          <w:sz w:val="24"/>
          <w:szCs w:val="24"/>
          <w:lang w:val="en-GB"/>
        </w:rPr>
        <w:t>critical</w:t>
      </w:r>
      <w:r w:rsidR="00DB64A8" w:rsidRPr="00555AAA">
        <w:rPr>
          <w:rFonts w:ascii="Times New Roman" w:hAnsi="Times New Roman" w:cs="Times New Roman"/>
          <w:sz w:val="24"/>
          <w:szCs w:val="24"/>
          <w:lang w:val="en-GB"/>
        </w:rPr>
        <w:t xml:space="preserve"> for inclusion in a COS for IAD research’</w:t>
      </w:r>
      <w:r w:rsidR="00025076" w:rsidRPr="00555AAA">
        <w:rPr>
          <w:rFonts w:ascii="Times New Roman" w:hAnsi="Times New Roman" w:cs="Times New Roman"/>
          <w:sz w:val="24"/>
          <w:szCs w:val="24"/>
          <w:lang w:val="en-GB"/>
        </w:rPr>
        <w:t xml:space="preserve">. </w:t>
      </w:r>
      <w:r w:rsidR="000F1D40" w:rsidRPr="00555AAA">
        <w:rPr>
          <w:rFonts w:ascii="Times New Roman" w:hAnsi="Times New Roman" w:cs="Times New Roman"/>
          <w:sz w:val="24"/>
          <w:szCs w:val="24"/>
          <w:lang w:val="en-GB"/>
        </w:rPr>
        <w:t xml:space="preserve">Descriptive statistics were used to summarize the </w:t>
      </w:r>
      <w:r w:rsidR="00C91F96" w:rsidRPr="00555AAA">
        <w:rPr>
          <w:rFonts w:ascii="Times New Roman" w:hAnsi="Times New Roman" w:cs="Times New Roman"/>
          <w:sz w:val="24"/>
          <w:szCs w:val="24"/>
          <w:lang w:val="en-GB"/>
        </w:rPr>
        <w:t xml:space="preserve">demographic characteristics </w:t>
      </w:r>
      <w:r w:rsidR="009F46CA" w:rsidRPr="00555AAA">
        <w:rPr>
          <w:rFonts w:ascii="Times New Roman" w:hAnsi="Times New Roman" w:cs="Times New Roman"/>
          <w:sz w:val="24"/>
          <w:szCs w:val="24"/>
          <w:lang w:val="en-GB"/>
        </w:rPr>
        <w:t xml:space="preserve">and the responses </w:t>
      </w:r>
      <w:r w:rsidR="00C91F96" w:rsidRPr="00555AAA">
        <w:rPr>
          <w:rFonts w:ascii="Times New Roman" w:hAnsi="Times New Roman" w:cs="Times New Roman"/>
          <w:sz w:val="24"/>
          <w:szCs w:val="24"/>
          <w:lang w:val="en-GB"/>
        </w:rPr>
        <w:t xml:space="preserve">of the </w:t>
      </w:r>
      <w:r w:rsidR="003437FA" w:rsidRPr="00555AAA">
        <w:rPr>
          <w:rFonts w:ascii="Times New Roman" w:hAnsi="Times New Roman" w:cs="Times New Roman"/>
          <w:sz w:val="24"/>
          <w:szCs w:val="24"/>
          <w:lang w:val="en-GB"/>
        </w:rPr>
        <w:t>panellist</w:t>
      </w:r>
      <w:r w:rsidR="00C91F96" w:rsidRPr="00555AAA">
        <w:rPr>
          <w:rFonts w:ascii="Times New Roman" w:hAnsi="Times New Roman" w:cs="Times New Roman"/>
          <w:sz w:val="24"/>
          <w:szCs w:val="24"/>
          <w:lang w:val="en-GB"/>
        </w:rPr>
        <w:t xml:space="preserve">s </w:t>
      </w:r>
      <w:r w:rsidR="009F46CA" w:rsidRPr="00555AAA">
        <w:rPr>
          <w:rFonts w:ascii="Times New Roman" w:hAnsi="Times New Roman" w:cs="Times New Roman"/>
          <w:sz w:val="24"/>
          <w:szCs w:val="24"/>
          <w:lang w:val="en-GB"/>
        </w:rPr>
        <w:t>for each Delphi round.</w:t>
      </w:r>
    </w:p>
    <w:p w14:paraId="6E06E7F4" w14:textId="37394DFD" w:rsidR="00E925AB" w:rsidRPr="00555AAA" w:rsidRDefault="003B4007" w:rsidP="00555AAA">
      <w:pPr>
        <w:autoSpaceDE w:val="0"/>
        <w:autoSpaceDN w:val="0"/>
        <w:adjustRightInd w:val="0"/>
        <w:spacing w:after="120" w:line="480" w:lineRule="auto"/>
        <w:jc w:val="both"/>
        <w:rPr>
          <w:rFonts w:ascii="Times New Roman" w:hAnsi="Times New Roman" w:cs="Times New Roman"/>
          <w:i/>
          <w:iCs/>
          <w:sz w:val="24"/>
          <w:szCs w:val="24"/>
          <w:lang w:val="en-GB"/>
        </w:rPr>
      </w:pPr>
      <w:r w:rsidRPr="00555AAA">
        <w:rPr>
          <w:rFonts w:ascii="Times New Roman" w:hAnsi="Times New Roman" w:cs="Times New Roman"/>
          <w:iCs/>
          <w:sz w:val="24"/>
          <w:szCs w:val="24"/>
          <w:lang w:val="en-GB"/>
        </w:rPr>
        <w:t>After the last round</w:t>
      </w:r>
      <w:r w:rsidRPr="00555AAA">
        <w:rPr>
          <w:rFonts w:ascii="Times New Roman" w:hAnsi="Times New Roman" w:cs="Times New Roman"/>
          <w:i/>
          <w:iCs/>
          <w:sz w:val="24"/>
          <w:szCs w:val="24"/>
          <w:lang w:val="en-GB"/>
        </w:rPr>
        <w:t xml:space="preserve"> </w:t>
      </w:r>
      <w:r w:rsidRPr="00555AAA">
        <w:rPr>
          <w:rFonts w:ascii="Times New Roman" w:hAnsi="Times New Roman" w:cs="Times New Roman"/>
          <w:bCs/>
          <w:sz w:val="24"/>
          <w:szCs w:val="24"/>
          <w:lang w:val="en-GB"/>
        </w:rPr>
        <w:t xml:space="preserve">the </w:t>
      </w:r>
      <w:r w:rsidR="00E925AB" w:rsidRPr="00555AAA">
        <w:rPr>
          <w:rFonts w:ascii="Times New Roman" w:hAnsi="Times New Roman" w:cs="Times New Roman"/>
          <w:bCs/>
          <w:sz w:val="24"/>
          <w:szCs w:val="24"/>
          <w:lang w:val="en-GB"/>
        </w:rPr>
        <w:t xml:space="preserve">project team discussed the results and made final decisions, taking into account the </w:t>
      </w:r>
      <w:r w:rsidR="003437FA" w:rsidRPr="00555AAA">
        <w:rPr>
          <w:rFonts w:ascii="Times New Roman" w:hAnsi="Times New Roman" w:cs="Times New Roman"/>
          <w:bCs/>
          <w:sz w:val="24"/>
          <w:szCs w:val="24"/>
          <w:lang w:val="en-GB"/>
        </w:rPr>
        <w:t>panellist</w:t>
      </w:r>
      <w:r w:rsidR="00E925AB" w:rsidRPr="00555AAA">
        <w:rPr>
          <w:rFonts w:ascii="Times New Roman" w:hAnsi="Times New Roman" w:cs="Times New Roman"/>
          <w:bCs/>
          <w:sz w:val="24"/>
          <w:szCs w:val="24"/>
          <w:lang w:val="en-GB"/>
        </w:rPr>
        <w:t>s’ additional comments.</w:t>
      </w:r>
    </w:p>
    <w:p w14:paraId="5F35B453" w14:textId="77777777" w:rsidR="00C52A2B" w:rsidRPr="00555AAA" w:rsidRDefault="00C52A2B"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Ethical considerations</w:t>
      </w:r>
    </w:p>
    <w:p w14:paraId="2A53C452" w14:textId="2BA203F1" w:rsidR="00C52A2B" w:rsidRPr="00555AAA" w:rsidRDefault="00C52A2B"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Ethical approval was obtained by the Ethics review Committee (April 2016</w:t>
      </w:r>
      <w:r w:rsidR="004E48CB" w:rsidRPr="00555AAA">
        <w:rPr>
          <w:rFonts w:ascii="Times New Roman" w:hAnsi="Times New Roman" w:cs="Times New Roman"/>
          <w:sz w:val="24"/>
          <w:szCs w:val="24"/>
          <w:lang w:val="en-GB"/>
        </w:rPr>
        <w:t xml:space="preserve"> – B670201628231</w:t>
      </w:r>
      <w:r w:rsidRPr="00555AAA">
        <w:rPr>
          <w:rFonts w:ascii="Times New Roman" w:hAnsi="Times New Roman" w:cs="Times New Roman"/>
          <w:sz w:val="24"/>
          <w:szCs w:val="24"/>
          <w:lang w:val="en-GB"/>
        </w:rPr>
        <w:t xml:space="preserve">). </w:t>
      </w:r>
      <w:r w:rsidR="008331D2" w:rsidRPr="00555AAA">
        <w:rPr>
          <w:rFonts w:ascii="Times New Roman" w:hAnsi="Times New Roman" w:cs="Times New Roman"/>
          <w:sz w:val="24"/>
          <w:szCs w:val="24"/>
          <w:lang w:val="en-GB"/>
        </w:rPr>
        <w:t>Return of a completed questionnaire was taken as consent to participate</w:t>
      </w:r>
      <w:r w:rsidR="00505E70" w:rsidRPr="00555AAA">
        <w:rPr>
          <w:rFonts w:ascii="Times New Roman" w:hAnsi="Times New Roman" w:cs="Times New Roman"/>
          <w:sz w:val="24"/>
          <w:szCs w:val="24"/>
          <w:lang w:val="en-GB"/>
        </w:rPr>
        <w:t xml:space="preserve"> by</w:t>
      </w:r>
      <w:r w:rsidR="002E534F" w:rsidRPr="00555AAA">
        <w:rPr>
          <w:rFonts w:ascii="Times New Roman" w:hAnsi="Times New Roman" w:cs="Times New Roman"/>
          <w:sz w:val="24"/>
          <w:szCs w:val="24"/>
          <w:lang w:val="en-GB"/>
        </w:rPr>
        <w:t xml:space="preserve"> the ISC and the panellists</w:t>
      </w:r>
      <w:r w:rsidR="008331D2" w:rsidRPr="00555AAA">
        <w:rPr>
          <w:rFonts w:ascii="Times New Roman" w:hAnsi="Times New Roman" w:cs="Times New Roman"/>
          <w:sz w:val="24"/>
          <w:szCs w:val="24"/>
          <w:lang w:val="en-GB"/>
        </w:rPr>
        <w:t xml:space="preserve">. </w:t>
      </w:r>
      <w:r w:rsidRPr="00555AAA">
        <w:rPr>
          <w:rFonts w:ascii="Times New Roman" w:hAnsi="Times New Roman" w:cs="Times New Roman"/>
          <w:sz w:val="24"/>
          <w:szCs w:val="24"/>
          <w:lang w:val="en-GB"/>
        </w:rPr>
        <w:t xml:space="preserve">All </w:t>
      </w:r>
      <w:r w:rsidR="00CA76EB" w:rsidRPr="00555AAA">
        <w:rPr>
          <w:rFonts w:ascii="Times New Roman" w:hAnsi="Times New Roman" w:cs="Times New Roman"/>
          <w:sz w:val="24"/>
          <w:szCs w:val="24"/>
          <w:lang w:val="en-GB"/>
        </w:rPr>
        <w:t xml:space="preserve">patients </w:t>
      </w:r>
      <w:r w:rsidRPr="00555AAA">
        <w:rPr>
          <w:rFonts w:ascii="Times New Roman" w:hAnsi="Times New Roman" w:cs="Times New Roman"/>
          <w:sz w:val="24"/>
          <w:szCs w:val="24"/>
          <w:lang w:val="en-GB"/>
        </w:rPr>
        <w:t xml:space="preserve">received written information about the theoretical purposes of the study and </w:t>
      </w:r>
      <w:r w:rsidR="00505E70" w:rsidRPr="00555AAA">
        <w:rPr>
          <w:rFonts w:ascii="Times New Roman" w:hAnsi="Times New Roman" w:cs="Times New Roman"/>
          <w:sz w:val="24"/>
          <w:szCs w:val="24"/>
          <w:lang w:val="en-GB"/>
        </w:rPr>
        <w:t xml:space="preserve">the way </w:t>
      </w:r>
      <w:r w:rsidRPr="00555AAA">
        <w:rPr>
          <w:rFonts w:ascii="Times New Roman" w:hAnsi="Times New Roman" w:cs="Times New Roman"/>
          <w:sz w:val="24"/>
          <w:szCs w:val="24"/>
          <w:lang w:val="en-GB"/>
        </w:rPr>
        <w:t>participation will strengthen clinic</w:t>
      </w:r>
      <w:r w:rsidR="00505E70" w:rsidRPr="00555AAA">
        <w:rPr>
          <w:rFonts w:ascii="Times New Roman" w:hAnsi="Times New Roman" w:cs="Times New Roman"/>
          <w:sz w:val="24"/>
          <w:szCs w:val="24"/>
          <w:lang w:val="en-GB"/>
        </w:rPr>
        <w:t>al decision-</w:t>
      </w:r>
      <w:r w:rsidR="00E76039" w:rsidRPr="00555AAA">
        <w:rPr>
          <w:rFonts w:ascii="Times New Roman" w:hAnsi="Times New Roman" w:cs="Times New Roman"/>
          <w:sz w:val="24"/>
          <w:szCs w:val="24"/>
          <w:lang w:val="en-GB"/>
        </w:rPr>
        <w:t>making, contribute</w:t>
      </w:r>
      <w:r w:rsidRPr="00555AAA">
        <w:rPr>
          <w:rFonts w:ascii="Times New Roman" w:hAnsi="Times New Roman" w:cs="Times New Roman"/>
          <w:sz w:val="24"/>
          <w:szCs w:val="24"/>
          <w:lang w:val="en-GB"/>
        </w:rPr>
        <w:t xml:space="preserve"> to patient-centered health care</w:t>
      </w:r>
      <w:r w:rsidR="00555AAA">
        <w:rPr>
          <w:rFonts w:ascii="Times New Roman" w:hAnsi="Times New Roman" w:cs="Times New Roman"/>
          <w:sz w:val="24"/>
          <w:szCs w:val="24"/>
          <w:lang w:val="en-GB"/>
        </w:rPr>
        <w:t xml:space="preserve"> and</w:t>
      </w:r>
      <w:r w:rsidRPr="00555AAA">
        <w:rPr>
          <w:rFonts w:ascii="Times New Roman" w:hAnsi="Times New Roman" w:cs="Times New Roman"/>
          <w:sz w:val="24"/>
          <w:szCs w:val="24"/>
          <w:lang w:val="en-GB"/>
        </w:rPr>
        <w:t xml:space="preserve"> improved IAD research. Oral and written informed consent was obtained from the participating patients. Participants’ information was treated anonymous and confidential. </w:t>
      </w:r>
    </w:p>
    <w:p w14:paraId="79878656" w14:textId="5A8DBC95" w:rsidR="00E40D61" w:rsidRPr="00555AAA" w:rsidRDefault="00DB052B"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Data analysis</w:t>
      </w:r>
    </w:p>
    <w:p w14:paraId="396EA285" w14:textId="044DDC07" w:rsidR="004A400A" w:rsidRPr="00555AAA" w:rsidRDefault="004A400A"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Demographic data, as well as responses to the questionnaires, were described using frequency distributions</w:t>
      </w:r>
      <w:r w:rsidR="00812C6C" w:rsidRPr="00555AAA">
        <w:rPr>
          <w:rFonts w:ascii="Times New Roman" w:hAnsi="Times New Roman" w:cs="Times New Roman"/>
          <w:sz w:val="24"/>
          <w:szCs w:val="24"/>
          <w:lang w:val="en-GB"/>
        </w:rPr>
        <w:t xml:space="preserve">. </w:t>
      </w:r>
      <w:r w:rsidRPr="00555AAA">
        <w:rPr>
          <w:rFonts w:ascii="Times New Roman" w:hAnsi="Times New Roman" w:cs="Times New Roman"/>
          <w:sz w:val="24"/>
          <w:szCs w:val="24"/>
          <w:lang w:val="en-GB"/>
        </w:rPr>
        <w:t>All statistical analyses were performed using SPSS statistical package version 24 (SPSS, Inc., Chicago, IL, USA).</w:t>
      </w:r>
    </w:p>
    <w:p w14:paraId="5B8B72B6" w14:textId="0301BDBE" w:rsidR="00DB052B" w:rsidRPr="00555AAA" w:rsidRDefault="00DB052B"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Validity and Reliability</w:t>
      </w:r>
    </w:p>
    <w:p w14:paraId="12A43CD0" w14:textId="38AF9645" w:rsidR="00DB052B" w:rsidRPr="00555AAA" w:rsidRDefault="00DB052B" w:rsidP="00555AAA">
      <w:pPr>
        <w:spacing w:after="120" w:line="480" w:lineRule="auto"/>
        <w:jc w:val="both"/>
        <w:rPr>
          <w:rFonts w:ascii="Times New Roman" w:hAnsi="Times New Roman" w:cs="Times New Roman"/>
          <w:sz w:val="24"/>
          <w:szCs w:val="24"/>
          <w:lang w:val="en-US"/>
        </w:rPr>
      </w:pPr>
      <w:r w:rsidRPr="00555AAA">
        <w:rPr>
          <w:rFonts w:ascii="Times New Roman" w:hAnsi="Times New Roman" w:cs="Times New Roman"/>
          <w:sz w:val="24"/>
          <w:szCs w:val="24"/>
          <w:lang w:val="en-US"/>
        </w:rPr>
        <w:t xml:space="preserve">Several aspects </w:t>
      </w:r>
      <w:r w:rsidR="00EF2D59" w:rsidRPr="00555AAA">
        <w:rPr>
          <w:rFonts w:ascii="Times New Roman" w:hAnsi="Times New Roman" w:cs="Times New Roman"/>
          <w:sz w:val="24"/>
          <w:szCs w:val="24"/>
          <w:lang w:val="en-US"/>
        </w:rPr>
        <w:t>supported</w:t>
      </w:r>
      <w:r w:rsidRPr="00555AAA">
        <w:rPr>
          <w:rFonts w:ascii="Times New Roman" w:hAnsi="Times New Roman" w:cs="Times New Roman"/>
          <w:sz w:val="24"/>
          <w:szCs w:val="24"/>
          <w:lang w:val="en-US"/>
        </w:rPr>
        <w:t xml:space="preserve"> the validity and reliability of the development </w:t>
      </w:r>
      <w:r w:rsidR="00EF2D59" w:rsidRPr="00555AAA">
        <w:rPr>
          <w:rFonts w:ascii="Times New Roman" w:hAnsi="Times New Roman" w:cs="Times New Roman"/>
          <w:sz w:val="24"/>
          <w:szCs w:val="24"/>
          <w:lang w:val="en-US"/>
        </w:rPr>
        <w:t>process</w:t>
      </w:r>
      <w:r w:rsidRPr="00555AAA">
        <w:rPr>
          <w:rFonts w:ascii="Times New Roman" w:hAnsi="Times New Roman" w:cs="Times New Roman"/>
          <w:sz w:val="24"/>
          <w:szCs w:val="24"/>
          <w:lang w:val="en-US"/>
        </w:rPr>
        <w:t xml:space="preserve">. </w:t>
      </w:r>
      <w:r w:rsidR="00EF2D59" w:rsidRPr="00555AAA">
        <w:rPr>
          <w:rFonts w:ascii="Times New Roman" w:hAnsi="Times New Roman" w:cs="Times New Roman"/>
          <w:sz w:val="24"/>
          <w:szCs w:val="24"/>
          <w:lang w:val="en-US"/>
        </w:rPr>
        <w:t xml:space="preserve">The members of the project team and the ISC are all outstanding experts in the field of IAD. A protocol has been developed and published a priori </w:t>
      </w:r>
      <w:r w:rsidR="00695160" w:rsidRPr="00555AAA">
        <w:rPr>
          <w:rFonts w:ascii="Times New Roman" w:hAnsi="Times New Roman" w:cs="Times New Roman"/>
          <w:sz w:val="24"/>
          <w:szCs w:val="24"/>
          <w:lang w:val="en-US"/>
        </w:rPr>
        <w:fldChar w:fldCharType="begin"/>
      </w:r>
      <w:r w:rsidR="00695160" w:rsidRPr="00555AAA">
        <w:rPr>
          <w:rFonts w:ascii="Times New Roman" w:hAnsi="Times New Roman" w:cs="Times New Roman"/>
          <w:sz w:val="24"/>
          <w:szCs w:val="24"/>
          <w:lang w:val="en-US"/>
        </w:rPr>
        <w:instrText xml:space="preserve"> ADDIN EN.CITE &lt;EndNote&gt;&lt;Cite&gt;&lt;Author&gt;Van den Bussche&lt;/Author&gt;&lt;Year&gt;2017&lt;/Year&gt;&lt;RecNum&gt;8263&lt;/RecNum&gt;&lt;DisplayText&gt;(Van den Bussche et al. 2017)&lt;/DisplayText&gt;&lt;record&gt;&lt;rec-number&gt;8263&lt;/rec-number&gt;&lt;foreign-keys&gt;&lt;key app="EN" db-id="dzts5tzxm909vmesxpbpa5s5xsv9apwp5spe" timestamp="1467726370"&gt;8263&lt;/key&gt;&lt;/foreign-keys&gt;&lt;ref-type name="Journal Article"&gt;17&lt;/ref-type&gt;&lt;contributors&gt;&lt;authors&gt;&lt;author&gt;Van den Bussche, Karen&lt;/author&gt;&lt;author&gt;De Meyer, Dorien&lt;/author&gt;&lt;author&gt;Van Damme, Nele&lt;/author&gt;&lt;author&gt;Kottner, Jan&lt;/author&gt;&lt;author&gt;Beeckman, Dimitri&lt;/author&gt;&lt;/authors&gt;&lt;/contributors&gt;&lt;titles&gt;&lt;title&gt;CONSIDER – Core Outcome Set in IAD Research: study protocol for establishing a core set of outcomes and measurements in Incontinence-Associated Dermatitis (IAD) research&lt;/title&gt;&lt;secondary-title&gt;Journal of Advanced Nursing&lt;/secondary-title&gt;&lt;/titles&gt;&lt;periodical&gt;&lt;full-title&gt;J Adv Nurs&lt;/full-title&gt;&lt;abbr-1&gt;Journal of advanced nursing&lt;/abbr-1&gt;&lt;/periodical&gt;&lt;pages&gt;11&lt;/pages&gt;&lt;volume&gt;73&lt;/volume&gt;&lt;number&gt;10&lt;/number&gt;&lt;edition&gt;2016 Oct 17&lt;/edition&gt;&lt;section&gt;2473&lt;/section&gt;&lt;dates&gt;&lt;year&gt;2017&lt;/year&gt;&lt;/dates&gt;&lt;urls&gt;&lt;/urls&gt;&lt;electronic-resource-num&gt;doi: 10.1111/jan.13165&lt;/electronic-resource-num&gt;&lt;/record&gt;&lt;/Cite&gt;&lt;/EndNote&gt;</w:instrText>
      </w:r>
      <w:r w:rsidR="00695160" w:rsidRPr="00555AAA">
        <w:rPr>
          <w:rFonts w:ascii="Times New Roman" w:hAnsi="Times New Roman" w:cs="Times New Roman"/>
          <w:sz w:val="24"/>
          <w:szCs w:val="24"/>
          <w:lang w:val="en-US"/>
        </w:rPr>
        <w:fldChar w:fldCharType="separate"/>
      </w:r>
      <w:r w:rsidR="00695160" w:rsidRPr="00555AAA">
        <w:rPr>
          <w:rFonts w:ascii="Times New Roman" w:hAnsi="Times New Roman" w:cs="Times New Roman"/>
          <w:noProof/>
          <w:sz w:val="24"/>
          <w:szCs w:val="24"/>
          <w:lang w:val="en-US"/>
        </w:rPr>
        <w:t>(Van den Bussche et al. 2017)</w:t>
      </w:r>
      <w:r w:rsidR="00695160" w:rsidRPr="00555AAA">
        <w:rPr>
          <w:rFonts w:ascii="Times New Roman" w:hAnsi="Times New Roman" w:cs="Times New Roman"/>
          <w:sz w:val="24"/>
          <w:szCs w:val="24"/>
          <w:lang w:val="en-US"/>
        </w:rPr>
        <w:fldChar w:fldCharType="end"/>
      </w:r>
      <w:r w:rsidR="00695160" w:rsidRPr="00555AAA">
        <w:rPr>
          <w:rFonts w:ascii="Times New Roman" w:hAnsi="Times New Roman" w:cs="Times New Roman"/>
          <w:sz w:val="24"/>
          <w:szCs w:val="24"/>
          <w:lang w:val="en-US"/>
        </w:rPr>
        <w:t>. T</w:t>
      </w:r>
      <w:r w:rsidRPr="00555AAA">
        <w:rPr>
          <w:rFonts w:ascii="Times New Roman" w:hAnsi="Times New Roman" w:cs="Times New Roman"/>
          <w:sz w:val="24"/>
          <w:szCs w:val="24"/>
          <w:lang w:val="en-US"/>
        </w:rPr>
        <w:t xml:space="preserve">wo researchers (KV and DD) screened the literature </w:t>
      </w:r>
      <w:r w:rsidR="00EF2D59" w:rsidRPr="00555AAA">
        <w:rPr>
          <w:rFonts w:ascii="Times New Roman" w:hAnsi="Times New Roman" w:cs="Times New Roman"/>
          <w:sz w:val="24"/>
          <w:szCs w:val="24"/>
          <w:lang w:val="en-US"/>
        </w:rPr>
        <w:t xml:space="preserve">and extracted the data </w:t>
      </w:r>
      <w:r w:rsidRPr="00555AAA">
        <w:rPr>
          <w:rFonts w:ascii="Times New Roman" w:hAnsi="Times New Roman" w:cs="Times New Roman"/>
          <w:sz w:val="24"/>
          <w:szCs w:val="24"/>
          <w:lang w:val="en-US"/>
        </w:rPr>
        <w:t xml:space="preserve">and a third researcher (DB) was consulted in case of disagreement. </w:t>
      </w:r>
      <w:r w:rsidR="00EF2D59" w:rsidRPr="00555AAA">
        <w:rPr>
          <w:rFonts w:ascii="Times New Roman" w:hAnsi="Times New Roman" w:cs="Times New Roman"/>
          <w:sz w:val="24"/>
          <w:szCs w:val="24"/>
          <w:lang w:val="en-US"/>
        </w:rPr>
        <w:t>The patient perspective was considered using i</w:t>
      </w:r>
      <w:r w:rsidRPr="00555AAA">
        <w:rPr>
          <w:rFonts w:ascii="Times New Roman" w:hAnsi="Times New Roman" w:cs="Times New Roman"/>
          <w:sz w:val="24"/>
          <w:szCs w:val="24"/>
          <w:lang w:val="en-US"/>
        </w:rPr>
        <w:t xml:space="preserve">nterviews with </w:t>
      </w:r>
      <w:r w:rsidRPr="00555AAA">
        <w:rPr>
          <w:rFonts w:ascii="Times New Roman" w:hAnsi="Times New Roman" w:cs="Times New Roman"/>
          <w:bCs/>
          <w:sz w:val="24"/>
          <w:szCs w:val="24"/>
          <w:lang w:val="en-GB"/>
        </w:rPr>
        <w:t>patients</w:t>
      </w:r>
      <w:r w:rsidR="00EF2D59" w:rsidRPr="00555AAA">
        <w:rPr>
          <w:rFonts w:ascii="Times New Roman" w:hAnsi="Times New Roman" w:cs="Times New Roman"/>
          <w:bCs/>
          <w:sz w:val="24"/>
          <w:szCs w:val="24"/>
          <w:lang w:val="en-GB"/>
        </w:rPr>
        <w:t xml:space="preserve"> and including all types of possible outcomes into the initial list.</w:t>
      </w:r>
    </w:p>
    <w:p w14:paraId="6F3D7593" w14:textId="77777777" w:rsidR="00DB052B" w:rsidRPr="00555AAA" w:rsidRDefault="00DB052B" w:rsidP="00555AAA">
      <w:pPr>
        <w:spacing w:after="120" w:line="480" w:lineRule="auto"/>
        <w:jc w:val="both"/>
        <w:rPr>
          <w:rFonts w:ascii="Times New Roman" w:hAnsi="Times New Roman" w:cs="Times New Roman"/>
          <w:sz w:val="24"/>
          <w:szCs w:val="24"/>
          <w:lang w:val="en-GB"/>
        </w:rPr>
      </w:pPr>
    </w:p>
    <w:p w14:paraId="595548C5" w14:textId="28AC6ABC" w:rsidR="00937C98" w:rsidRPr="00555AAA" w:rsidRDefault="00EC5029"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RESULTS</w:t>
      </w:r>
    </w:p>
    <w:p w14:paraId="2110250F" w14:textId="101F6079" w:rsidR="00EC5029" w:rsidRPr="00555AAA" w:rsidRDefault="004E48CB"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 xml:space="preserve">Characteristics of the </w:t>
      </w:r>
      <w:r w:rsidR="003437FA" w:rsidRPr="00555AAA">
        <w:rPr>
          <w:rFonts w:ascii="Times New Roman" w:hAnsi="Times New Roman" w:cs="Times New Roman"/>
          <w:bCs/>
          <w:sz w:val="24"/>
          <w:szCs w:val="24"/>
          <w:lang w:val="en-GB"/>
        </w:rPr>
        <w:t>panellist</w:t>
      </w:r>
      <w:r w:rsidR="00A9451F" w:rsidRPr="00555AAA">
        <w:rPr>
          <w:rFonts w:ascii="Times New Roman" w:hAnsi="Times New Roman" w:cs="Times New Roman"/>
          <w:bCs/>
          <w:sz w:val="24"/>
          <w:szCs w:val="24"/>
          <w:lang w:val="en-GB"/>
        </w:rPr>
        <w:t>s</w:t>
      </w:r>
    </w:p>
    <w:p w14:paraId="049FB5AA" w14:textId="5CFE1B00" w:rsidR="002C2645" w:rsidRPr="00555AAA" w:rsidRDefault="002E7F65"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A sample of 153 </w:t>
      </w:r>
      <w:r w:rsidR="00D67A89" w:rsidRPr="00555AAA">
        <w:rPr>
          <w:rFonts w:ascii="Times New Roman" w:hAnsi="Times New Roman" w:cs="Times New Roman"/>
          <w:sz w:val="24"/>
          <w:szCs w:val="24"/>
          <w:lang w:val="en-GB"/>
        </w:rPr>
        <w:t xml:space="preserve">panellists </w:t>
      </w:r>
      <w:r w:rsidR="00E76049" w:rsidRPr="00555AAA">
        <w:rPr>
          <w:rFonts w:ascii="Times New Roman" w:hAnsi="Times New Roman" w:cs="Times New Roman"/>
          <w:sz w:val="24"/>
          <w:szCs w:val="24"/>
          <w:lang w:val="en-GB"/>
        </w:rPr>
        <w:t xml:space="preserve">(healthcare </w:t>
      </w:r>
      <w:r w:rsidR="0051573D" w:rsidRPr="00555AAA">
        <w:rPr>
          <w:rFonts w:ascii="Times New Roman" w:hAnsi="Times New Roman" w:cs="Times New Roman"/>
          <w:sz w:val="24"/>
          <w:szCs w:val="24"/>
          <w:lang w:val="en-GB"/>
        </w:rPr>
        <w:t xml:space="preserve">providers, </w:t>
      </w:r>
      <w:r w:rsidR="00E76049" w:rsidRPr="00555AAA">
        <w:rPr>
          <w:rFonts w:ascii="Times New Roman" w:hAnsi="Times New Roman" w:cs="Times New Roman"/>
          <w:sz w:val="24"/>
          <w:szCs w:val="24"/>
          <w:lang w:val="en-GB"/>
        </w:rPr>
        <w:t>researchers</w:t>
      </w:r>
      <w:r w:rsidR="00555AAA">
        <w:rPr>
          <w:rFonts w:ascii="Times New Roman" w:hAnsi="Times New Roman" w:cs="Times New Roman"/>
          <w:sz w:val="24"/>
          <w:szCs w:val="24"/>
          <w:lang w:val="en-GB"/>
        </w:rPr>
        <w:t xml:space="preserve"> and</w:t>
      </w:r>
      <w:r w:rsidR="00E76049" w:rsidRPr="00555AAA">
        <w:rPr>
          <w:rFonts w:ascii="Times New Roman" w:hAnsi="Times New Roman" w:cs="Times New Roman"/>
          <w:sz w:val="24"/>
          <w:szCs w:val="24"/>
          <w:lang w:val="en-GB"/>
        </w:rPr>
        <w:t xml:space="preserve"> industry) </w:t>
      </w:r>
      <w:r w:rsidR="003B4007" w:rsidRPr="00555AAA">
        <w:rPr>
          <w:rFonts w:ascii="Times New Roman" w:hAnsi="Times New Roman" w:cs="Times New Roman"/>
          <w:sz w:val="24"/>
          <w:szCs w:val="24"/>
          <w:lang w:val="en-GB"/>
        </w:rPr>
        <w:t xml:space="preserve">was </w:t>
      </w:r>
      <w:r w:rsidR="00A140F8" w:rsidRPr="00555AAA">
        <w:rPr>
          <w:rFonts w:ascii="Times New Roman" w:hAnsi="Times New Roman" w:cs="Times New Roman"/>
          <w:sz w:val="24"/>
          <w:szCs w:val="24"/>
          <w:lang w:val="en-GB"/>
        </w:rPr>
        <w:t>invited</w:t>
      </w:r>
      <w:r w:rsidR="00E76049" w:rsidRPr="00555AAA">
        <w:rPr>
          <w:rFonts w:ascii="Times New Roman" w:hAnsi="Times New Roman" w:cs="Times New Roman"/>
          <w:sz w:val="24"/>
          <w:szCs w:val="24"/>
          <w:lang w:val="en-GB"/>
        </w:rPr>
        <w:t xml:space="preserve"> to participate</w:t>
      </w:r>
      <w:r w:rsidR="0028172F" w:rsidRPr="00555AAA">
        <w:rPr>
          <w:rFonts w:ascii="Times New Roman" w:hAnsi="Times New Roman" w:cs="Times New Roman"/>
          <w:sz w:val="24"/>
          <w:szCs w:val="24"/>
          <w:lang w:val="en-GB"/>
        </w:rPr>
        <w:t xml:space="preserve">. </w:t>
      </w:r>
      <w:r w:rsidR="00CC44E7" w:rsidRPr="00555AAA">
        <w:rPr>
          <w:rFonts w:ascii="Times New Roman" w:hAnsi="Times New Roman" w:cs="Times New Roman"/>
          <w:sz w:val="24"/>
          <w:szCs w:val="24"/>
          <w:lang w:val="en-GB"/>
        </w:rPr>
        <w:t xml:space="preserve">Fifty-seven </w:t>
      </w:r>
      <w:r w:rsidR="0027199A" w:rsidRPr="00555AAA">
        <w:rPr>
          <w:rFonts w:ascii="Times New Roman" w:hAnsi="Times New Roman" w:cs="Times New Roman"/>
          <w:sz w:val="24"/>
          <w:szCs w:val="24"/>
          <w:lang w:val="en-GB"/>
        </w:rPr>
        <w:t xml:space="preserve">of the </w:t>
      </w:r>
      <w:r w:rsidR="003437FA" w:rsidRPr="00555AAA">
        <w:rPr>
          <w:rFonts w:ascii="Times New Roman" w:hAnsi="Times New Roman" w:cs="Times New Roman"/>
          <w:sz w:val="24"/>
          <w:szCs w:val="24"/>
          <w:lang w:val="en-GB"/>
        </w:rPr>
        <w:t>panellist</w:t>
      </w:r>
      <w:r w:rsidR="0027199A" w:rsidRPr="00555AAA">
        <w:rPr>
          <w:rFonts w:ascii="Times New Roman" w:hAnsi="Times New Roman" w:cs="Times New Roman"/>
          <w:sz w:val="24"/>
          <w:szCs w:val="24"/>
          <w:lang w:val="en-GB"/>
        </w:rPr>
        <w:t>s (</w:t>
      </w:r>
      <w:r w:rsidR="00E30E92" w:rsidRPr="00555AAA">
        <w:rPr>
          <w:rFonts w:ascii="Times New Roman" w:hAnsi="Times New Roman" w:cs="Times New Roman"/>
          <w:sz w:val="24"/>
          <w:szCs w:val="24"/>
          <w:lang w:val="en-GB"/>
        </w:rPr>
        <w:t>37.3</w:t>
      </w:r>
      <w:r w:rsidR="0027199A" w:rsidRPr="00555AAA">
        <w:rPr>
          <w:rFonts w:ascii="Times New Roman" w:hAnsi="Times New Roman" w:cs="Times New Roman"/>
          <w:sz w:val="24"/>
          <w:szCs w:val="24"/>
          <w:lang w:val="en-GB"/>
        </w:rPr>
        <w:t xml:space="preserve">%) participated in the first </w:t>
      </w:r>
      <w:r w:rsidR="00B8046E" w:rsidRPr="00555AAA">
        <w:rPr>
          <w:rFonts w:ascii="Times New Roman" w:hAnsi="Times New Roman" w:cs="Times New Roman"/>
          <w:sz w:val="24"/>
          <w:szCs w:val="24"/>
          <w:lang w:val="en-GB"/>
        </w:rPr>
        <w:t xml:space="preserve">Delphi </w:t>
      </w:r>
      <w:r w:rsidR="0027199A" w:rsidRPr="00555AAA">
        <w:rPr>
          <w:rFonts w:ascii="Times New Roman" w:hAnsi="Times New Roman" w:cs="Times New Roman"/>
          <w:sz w:val="24"/>
          <w:szCs w:val="24"/>
          <w:lang w:val="en-GB"/>
        </w:rPr>
        <w:t xml:space="preserve">round, of which </w:t>
      </w:r>
      <w:r w:rsidR="00CC2F72" w:rsidRPr="00555AAA">
        <w:rPr>
          <w:rFonts w:ascii="Times New Roman" w:hAnsi="Times New Roman" w:cs="Times New Roman"/>
          <w:sz w:val="24"/>
          <w:szCs w:val="24"/>
          <w:lang w:val="en-GB"/>
        </w:rPr>
        <w:t>43</w:t>
      </w:r>
      <w:r w:rsidR="0027199A" w:rsidRPr="00555AAA">
        <w:rPr>
          <w:rFonts w:ascii="Times New Roman" w:hAnsi="Times New Roman" w:cs="Times New Roman"/>
          <w:sz w:val="24"/>
          <w:szCs w:val="24"/>
          <w:lang w:val="en-GB"/>
        </w:rPr>
        <w:t xml:space="preserve"> (</w:t>
      </w:r>
      <w:r w:rsidR="00CC2F72" w:rsidRPr="00555AAA">
        <w:rPr>
          <w:rFonts w:ascii="Times New Roman" w:hAnsi="Times New Roman" w:cs="Times New Roman"/>
          <w:sz w:val="24"/>
          <w:szCs w:val="24"/>
          <w:lang w:val="en-GB"/>
        </w:rPr>
        <w:t>75.4</w:t>
      </w:r>
      <w:r w:rsidR="0027199A" w:rsidRPr="00555AAA">
        <w:rPr>
          <w:rFonts w:ascii="Times New Roman" w:hAnsi="Times New Roman" w:cs="Times New Roman"/>
          <w:sz w:val="24"/>
          <w:szCs w:val="24"/>
          <w:lang w:val="en-GB"/>
        </w:rPr>
        <w:t>%) participated in the second round</w:t>
      </w:r>
      <w:r w:rsidR="007465AF" w:rsidRPr="00555AAA">
        <w:rPr>
          <w:rFonts w:ascii="Times New Roman" w:hAnsi="Times New Roman" w:cs="Times New Roman"/>
          <w:sz w:val="24"/>
          <w:szCs w:val="24"/>
          <w:lang w:val="en-GB"/>
        </w:rPr>
        <w:t xml:space="preserve"> and 37 (</w:t>
      </w:r>
      <w:r w:rsidR="00F7673B" w:rsidRPr="00555AAA">
        <w:rPr>
          <w:rFonts w:ascii="Times New Roman" w:hAnsi="Times New Roman" w:cs="Times New Roman"/>
          <w:sz w:val="24"/>
          <w:szCs w:val="24"/>
          <w:lang w:val="en-GB"/>
        </w:rPr>
        <w:t>8</w:t>
      </w:r>
      <w:r w:rsidR="00305526" w:rsidRPr="00555AAA">
        <w:rPr>
          <w:rFonts w:ascii="Times New Roman" w:hAnsi="Times New Roman" w:cs="Times New Roman"/>
          <w:sz w:val="24"/>
          <w:szCs w:val="24"/>
          <w:lang w:val="en-GB"/>
        </w:rPr>
        <w:t>6.0</w:t>
      </w:r>
      <w:r w:rsidR="00F7673B" w:rsidRPr="00555AAA">
        <w:rPr>
          <w:rFonts w:ascii="Times New Roman" w:hAnsi="Times New Roman" w:cs="Times New Roman"/>
          <w:sz w:val="24"/>
          <w:szCs w:val="24"/>
          <w:lang w:val="en-GB"/>
        </w:rPr>
        <w:t>%) participated</w:t>
      </w:r>
      <w:r w:rsidR="00750822" w:rsidRPr="00555AAA">
        <w:rPr>
          <w:rFonts w:ascii="Times New Roman" w:hAnsi="Times New Roman" w:cs="Times New Roman"/>
          <w:sz w:val="24"/>
          <w:szCs w:val="24"/>
          <w:lang w:val="en-GB"/>
        </w:rPr>
        <w:t xml:space="preserve"> also</w:t>
      </w:r>
      <w:r w:rsidR="00F7673B" w:rsidRPr="00555AAA">
        <w:rPr>
          <w:rFonts w:ascii="Times New Roman" w:hAnsi="Times New Roman" w:cs="Times New Roman"/>
          <w:sz w:val="24"/>
          <w:szCs w:val="24"/>
          <w:lang w:val="en-GB"/>
        </w:rPr>
        <w:t xml:space="preserve"> in the third round</w:t>
      </w:r>
      <w:r w:rsidR="0027199A" w:rsidRPr="00555AAA">
        <w:rPr>
          <w:rFonts w:ascii="Times New Roman" w:hAnsi="Times New Roman" w:cs="Times New Roman"/>
          <w:sz w:val="24"/>
          <w:szCs w:val="24"/>
          <w:lang w:val="en-GB"/>
        </w:rPr>
        <w:t xml:space="preserve">. </w:t>
      </w:r>
      <w:r w:rsidR="00BA0CC8" w:rsidRPr="00555AAA">
        <w:rPr>
          <w:rFonts w:ascii="Times New Roman" w:hAnsi="Times New Roman" w:cs="Times New Roman"/>
          <w:sz w:val="24"/>
          <w:szCs w:val="24"/>
          <w:lang w:val="en-GB"/>
        </w:rPr>
        <w:t>A flowchart of the response rate</w:t>
      </w:r>
      <w:r w:rsidR="003B4007" w:rsidRPr="00555AAA">
        <w:rPr>
          <w:rFonts w:ascii="Times New Roman" w:hAnsi="Times New Roman" w:cs="Times New Roman"/>
          <w:sz w:val="24"/>
          <w:szCs w:val="24"/>
          <w:lang w:val="en-GB"/>
        </w:rPr>
        <w:t>s</w:t>
      </w:r>
      <w:r w:rsidR="00BA0CC8" w:rsidRPr="00555AAA">
        <w:rPr>
          <w:rFonts w:ascii="Times New Roman" w:hAnsi="Times New Roman" w:cs="Times New Roman"/>
          <w:sz w:val="24"/>
          <w:szCs w:val="24"/>
          <w:lang w:val="en-GB"/>
        </w:rPr>
        <w:t xml:space="preserve"> of each round is presented in Figure S</w:t>
      </w:r>
      <w:r w:rsidR="00066367" w:rsidRPr="00555AAA">
        <w:rPr>
          <w:rFonts w:ascii="Times New Roman" w:hAnsi="Times New Roman" w:cs="Times New Roman"/>
          <w:sz w:val="24"/>
          <w:szCs w:val="24"/>
          <w:lang w:val="en-GB"/>
        </w:rPr>
        <w:t>1</w:t>
      </w:r>
      <w:r w:rsidR="00A35FE1" w:rsidRPr="00555AAA">
        <w:rPr>
          <w:rFonts w:ascii="Times New Roman" w:hAnsi="Times New Roman" w:cs="Times New Roman"/>
          <w:sz w:val="24"/>
          <w:szCs w:val="24"/>
          <w:lang w:val="en-GB"/>
        </w:rPr>
        <w:t xml:space="preserve"> (see supplementary information)</w:t>
      </w:r>
      <w:r w:rsidR="00BA0CC8" w:rsidRPr="00555AAA">
        <w:rPr>
          <w:rFonts w:ascii="Times New Roman" w:hAnsi="Times New Roman" w:cs="Times New Roman"/>
          <w:sz w:val="24"/>
          <w:szCs w:val="24"/>
          <w:lang w:val="en-GB"/>
        </w:rPr>
        <w:t xml:space="preserve">. </w:t>
      </w:r>
      <w:r w:rsidR="006A30F7" w:rsidRPr="00555AAA">
        <w:rPr>
          <w:rFonts w:ascii="Times New Roman" w:hAnsi="Times New Roman" w:cs="Times New Roman"/>
          <w:sz w:val="24"/>
          <w:szCs w:val="24"/>
          <w:lang w:val="en-GB"/>
        </w:rPr>
        <w:t>Socio-demographic characteristics, disciplines of expertise and experience</w:t>
      </w:r>
      <w:r w:rsidR="00D30444" w:rsidRPr="00555AAA">
        <w:rPr>
          <w:rFonts w:ascii="Times New Roman" w:hAnsi="Times New Roman" w:cs="Times New Roman"/>
          <w:sz w:val="24"/>
          <w:szCs w:val="24"/>
          <w:lang w:val="en-GB"/>
        </w:rPr>
        <w:t xml:space="preserve"> of the </w:t>
      </w:r>
      <w:r w:rsidR="003437FA" w:rsidRPr="00555AAA">
        <w:rPr>
          <w:rFonts w:ascii="Times New Roman" w:hAnsi="Times New Roman" w:cs="Times New Roman"/>
          <w:sz w:val="24"/>
          <w:szCs w:val="24"/>
          <w:lang w:val="en-GB"/>
        </w:rPr>
        <w:t>panellist</w:t>
      </w:r>
      <w:r w:rsidR="00D30444" w:rsidRPr="00555AAA">
        <w:rPr>
          <w:rFonts w:ascii="Times New Roman" w:hAnsi="Times New Roman" w:cs="Times New Roman"/>
          <w:sz w:val="24"/>
          <w:szCs w:val="24"/>
          <w:lang w:val="en-GB"/>
        </w:rPr>
        <w:t>s</w:t>
      </w:r>
      <w:r w:rsidR="00BB1E0E" w:rsidRPr="00555AAA">
        <w:rPr>
          <w:rFonts w:ascii="Times New Roman" w:hAnsi="Times New Roman" w:cs="Times New Roman"/>
          <w:sz w:val="24"/>
          <w:szCs w:val="24"/>
          <w:lang w:val="en-GB"/>
        </w:rPr>
        <w:t xml:space="preserve"> (presented </w:t>
      </w:r>
      <w:r w:rsidR="00813798" w:rsidRPr="00555AAA">
        <w:rPr>
          <w:rFonts w:ascii="Times New Roman" w:hAnsi="Times New Roman" w:cs="Times New Roman"/>
          <w:sz w:val="24"/>
          <w:szCs w:val="24"/>
          <w:lang w:val="en-GB"/>
        </w:rPr>
        <w:t>per group</w:t>
      </w:r>
      <w:r w:rsidR="00BB1E0E" w:rsidRPr="00555AAA">
        <w:rPr>
          <w:rFonts w:ascii="Times New Roman" w:hAnsi="Times New Roman" w:cs="Times New Roman"/>
          <w:sz w:val="24"/>
          <w:szCs w:val="24"/>
          <w:lang w:val="en-GB"/>
        </w:rPr>
        <w:t xml:space="preserve"> and</w:t>
      </w:r>
      <w:r w:rsidR="00813798" w:rsidRPr="00555AAA">
        <w:rPr>
          <w:rFonts w:ascii="Times New Roman" w:hAnsi="Times New Roman" w:cs="Times New Roman"/>
          <w:sz w:val="24"/>
          <w:szCs w:val="24"/>
          <w:lang w:val="en-GB"/>
        </w:rPr>
        <w:t xml:space="preserve"> per round)</w:t>
      </w:r>
      <w:r w:rsidR="00BB1E0E" w:rsidRPr="00555AAA">
        <w:rPr>
          <w:rFonts w:ascii="Times New Roman" w:hAnsi="Times New Roman" w:cs="Times New Roman"/>
          <w:sz w:val="24"/>
          <w:szCs w:val="24"/>
          <w:lang w:val="en-GB"/>
        </w:rPr>
        <w:t>,</w:t>
      </w:r>
      <w:r w:rsidR="00813798" w:rsidRPr="00555AAA">
        <w:rPr>
          <w:rFonts w:ascii="Times New Roman" w:hAnsi="Times New Roman" w:cs="Times New Roman"/>
          <w:sz w:val="24"/>
          <w:szCs w:val="24"/>
          <w:lang w:val="en-GB"/>
        </w:rPr>
        <w:t xml:space="preserve"> </w:t>
      </w:r>
      <w:r w:rsidR="00BB1E0E" w:rsidRPr="00555AAA">
        <w:rPr>
          <w:rFonts w:ascii="Times New Roman" w:hAnsi="Times New Roman" w:cs="Times New Roman"/>
          <w:sz w:val="24"/>
          <w:szCs w:val="24"/>
          <w:lang w:val="en-GB"/>
        </w:rPr>
        <w:t xml:space="preserve">can be found </w:t>
      </w:r>
      <w:r w:rsidR="006A30F7" w:rsidRPr="00555AAA">
        <w:rPr>
          <w:rFonts w:ascii="Times New Roman" w:hAnsi="Times New Roman" w:cs="Times New Roman"/>
          <w:sz w:val="24"/>
          <w:szCs w:val="24"/>
          <w:lang w:val="en-GB"/>
        </w:rPr>
        <w:t xml:space="preserve">in </w:t>
      </w:r>
      <w:r w:rsidR="0076597A" w:rsidRPr="00555AAA">
        <w:rPr>
          <w:rFonts w:ascii="Times New Roman" w:hAnsi="Times New Roman" w:cs="Times New Roman"/>
          <w:sz w:val="24"/>
          <w:szCs w:val="24"/>
          <w:lang w:val="en-GB"/>
        </w:rPr>
        <w:t>Table</w:t>
      </w:r>
      <w:r w:rsidR="00A24B82" w:rsidRPr="00555AAA">
        <w:rPr>
          <w:rFonts w:ascii="Times New Roman" w:hAnsi="Times New Roman" w:cs="Times New Roman"/>
          <w:sz w:val="24"/>
          <w:szCs w:val="24"/>
          <w:lang w:val="en-GB"/>
        </w:rPr>
        <w:t xml:space="preserve"> </w:t>
      </w:r>
      <w:r w:rsidR="00F82797" w:rsidRPr="00555AAA">
        <w:rPr>
          <w:rFonts w:ascii="Times New Roman" w:hAnsi="Times New Roman" w:cs="Times New Roman"/>
          <w:sz w:val="24"/>
          <w:szCs w:val="24"/>
          <w:lang w:val="en-GB"/>
        </w:rPr>
        <w:t>S</w:t>
      </w:r>
      <w:r w:rsidR="001C2EAC" w:rsidRPr="00555AAA">
        <w:rPr>
          <w:rFonts w:ascii="Times New Roman" w:hAnsi="Times New Roman" w:cs="Times New Roman"/>
          <w:sz w:val="24"/>
          <w:szCs w:val="24"/>
          <w:lang w:val="en-GB"/>
        </w:rPr>
        <w:t>1</w:t>
      </w:r>
      <w:r w:rsidR="00F82797" w:rsidRPr="00555AAA">
        <w:rPr>
          <w:rFonts w:ascii="Times New Roman" w:hAnsi="Times New Roman" w:cs="Times New Roman"/>
          <w:sz w:val="24"/>
          <w:szCs w:val="24"/>
          <w:lang w:val="en-GB"/>
        </w:rPr>
        <w:t xml:space="preserve"> (see supplementary information)</w:t>
      </w:r>
      <w:r w:rsidR="006A30F7" w:rsidRPr="00555AAA">
        <w:rPr>
          <w:rFonts w:ascii="Times New Roman" w:hAnsi="Times New Roman" w:cs="Times New Roman"/>
          <w:sz w:val="24"/>
          <w:szCs w:val="24"/>
          <w:lang w:val="en-GB"/>
        </w:rPr>
        <w:t>.</w:t>
      </w:r>
      <w:r w:rsidR="00813798" w:rsidRPr="00555AAA">
        <w:rPr>
          <w:rFonts w:ascii="Times New Roman" w:hAnsi="Times New Roman" w:cs="Times New Roman"/>
          <w:sz w:val="24"/>
          <w:szCs w:val="24"/>
          <w:lang w:val="en-GB"/>
        </w:rPr>
        <w:t xml:space="preserve"> </w:t>
      </w:r>
    </w:p>
    <w:p w14:paraId="5102A2A1" w14:textId="291C0386" w:rsidR="00A9451F" w:rsidRPr="00555AAA" w:rsidRDefault="00A9451F"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List of potential core domains</w:t>
      </w:r>
    </w:p>
    <w:p w14:paraId="7CA1CB53" w14:textId="09FFDEA4" w:rsidR="00050AA4" w:rsidRPr="00555AAA" w:rsidRDefault="00B46077"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bCs/>
          <w:sz w:val="24"/>
          <w:szCs w:val="24"/>
          <w:lang w:val="en-GB"/>
        </w:rPr>
        <w:t>The systematic</w:t>
      </w:r>
      <w:r w:rsidR="00B8046E" w:rsidRPr="00555AAA">
        <w:rPr>
          <w:rFonts w:ascii="Times New Roman" w:hAnsi="Times New Roman" w:cs="Times New Roman"/>
          <w:bCs/>
          <w:sz w:val="24"/>
          <w:szCs w:val="24"/>
          <w:lang w:val="en-GB"/>
        </w:rPr>
        <w:t xml:space="preserve"> literature</w:t>
      </w:r>
      <w:r w:rsidRPr="00555AAA">
        <w:rPr>
          <w:rFonts w:ascii="Times New Roman" w:hAnsi="Times New Roman" w:cs="Times New Roman"/>
          <w:bCs/>
          <w:sz w:val="24"/>
          <w:szCs w:val="24"/>
          <w:lang w:val="en-GB"/>
        </w:rPr>
        <w:t xml:space="preserve"> search resulted in 3826 records</w:t>
      </w:r>
      <w:r w:rsidR="0065531E" w:rsidRPr="00555AAA">
        <w:rPr>
          <w:rFonts w:ascii="Times New Roman" w:hAnsi="Times New Roman" w:cs="Times New Roman"/>
          <w:bCs/>
          <w:sz w:val="24"/>
          <w:szCs w:val="24"/>
          <w:lang w:val="en-GB"/>
        </w:rPr>
        <w:t>: 1407 in Web of Science, 1726 in Pub</w:t>
      </w:r>
      <w:r w:rsidR="00750822" w:rsidRPr="00555AAA">
        <w:rPr>
          <w:rFonts w:ascii="Times New Roman" w:hAnsi="Times New Roman" w:cs="Times New Roman"/>
          <w:bCs/>
          <w:sz w:val="24"/>
          <w:szCs w:val="24"/>
          <w:lang w:val="en-GB"/>
        </w:rPr>
        <w:t>M</w:t>
      </w:r>
      <w:r w:rsidR="0065531E" w:rsidRPr="00555AAA">
        <w:rPr>
          <w:rFonts w:ascii="Times New Roman" w:hAnsi="Times New Roman" w:cs="Times New Roman"/>
          <w:bCs/>
          <w:sz w:val="24"/>
          <w:szCs w:val="24"/>
          <w:lang w:val="en-GB"/>
        </w:rPr>
        <w:t>ed, 489 in CINAHL</w:t>
      </w:r>
      <w:r w:rsidR="00555AAA">
        <w:rPr>
          <w:rFonts w:ascii="Times New Roman" w:hAnsi="Times New Roman" w:cs="Times New Roman"/>
          <w:bCs/>
          <w:sz w:val="24"/>
          <w:szCs w:val="24"/>
          <w:lang w:val="en-GB"/>
        </w:rPr>
        <w:t xml:space="preserve"> and</w:t>
      </w:r>
      <w:r w:rsidR="007A28A1" w:rsidRPr="00555AAA">
        <w:rPr>
          <w:rFonts w:ascii="Times New Roman" w:hAnsi="Times New Roman" w:cs="Times New Roman"/>
          <w:bCs/>
          <w:sz w:val="24"/>
          <w:szCs w:val="24"/>
          <w:lang w:val="en-GB"/>
        </w:rPr>
        <w:t xml:space="preserve"> 204 in the Cochrane Library, of which 1190 duplicates were removed.</w:t>
      </w:r>
      <w:r w:rsidR="0066360E" w:rsidRPr="00555AAA">
        <w:rPr>
          <w:rFonts w:ascii="Times New Roman" w:hAnsi="Times New Roman" w:cs="Times New Roman"/>
          <w:bCs/>
          <w:sz w:val="24"/>
          <w:szCs w:val="24"/>
          <w:lang w:val="en-GB"/>
        </w:rPr>
        <w:t xml:space="preserve"> </w:t>
      </w:r>
      <w:r w:rsidR="007A28A1" w:rsidRPr="00555AAA">
        <w:rPr>
          <w:rFonts w:ascii="Times New Roman" w:hAnsi="Times New Roman" w:cs="Times New Roman"/>
          <w:sz w:val="24"/>
          <w:szCs w:val="24"/>
          <w:lang w:val="en-GB"/>
        </w:rPr>
        <w:t>Based on the screening of title and/or abstract, 2018 records were excluded. Based on the</w:t>
      </w:r>
      <w:r w:rsidR="00105B6C" w:rsidRPr="00555AAA">
        <w:rPr>
          <w:rFonts w:ascii="Times New Roman" w:hAnsi="Times New Roman" w:cs="Times New Roman"/>
          <w:sz w:val="24"/>
          <w:szCs w:val="24"/>
          <w:lang w:val="en-GB"/>
        </w:rPr>
        <w:t xml:space="preserve"> screening of the</w:t>
      </w:r>
      <w:r w:rsidR="007A28A1" w:rsidRPr="00555AAA">
        <w:rPr>
          <w:rFonts w:ascii="Times New Roman" w:hAnsi="Times New Roman" w:cs="Times New Roman"/>
          <w:sz w:val="24"/>
          <w:szCs w:val="24"/>
          <w:lang w:val="en-GB"/>
        </w:rPr>
        <w:t xml:space="preserve"> full text</w:t>
      </w:r>
      <w:r w:rsidR="00C10FC9" w:rsidRPr="00555AAA">
        <w:rPr>
          <w:rFonts w:ascii="Times New Roman" w:hAnsi="Times New Roman" w:cs="Times New Roman"/>
          <w:sz w:val="24"/>
          <w:szCs w:val="24"/>
          <w:lang w:val="en-GB"/>
        </w:rPr>
        <w:t>s</w:t>
      </w:r>
      <w:r w:rsidR="007A28A1" w:rsidRPr="00555AAA">
        <w:rPr>
          <w:rFonts w:ascii="Times New Roman" w:hAnsi="Times New Roman" w:cs="Times New Roman"/>
          <w:sz w:val="24"/>
          <w:szCs w:val="24"/>
          <w:lang w:val="en-GB"/>
        </w:rPr>
        <w:t>, additional 384 records were excluded.</w:t>
      </w:r>
      <w:r w:rsidR="0066360E" w:rsidRPr="00555AAA">
        <w:rPr>
          <w:rFonts w:ascii="Times New Roman" w:hAnsi="Times New Roman" w:cs="Times New Roman"/>
          <w:sz w:val="24"/>
          <w:szCs w:val="24"/>
          <w:lang w:val="en-GB"/>
        </w:rPr>
        <w:t xml:space="preserve"> In total,</w:t>
      </w:r>
      <w:r w:rsidR="00C42BAA" w:rsidRPr="00555AAA">
        <w:rPr>
          <w:rFonts w:ascii="Times New Roman" w:hAnsi="Times New Roman" w:cs="Times New Roman"/>
          <w:sz w:val="24"/>
          <w:szCs w:val="24"/>
          <w:lang w:val="en-GB"/>
        </w:rPr>
        <w:t xml:space="preserve"> 234 </w:t>
      </w:r>
      <w:r w:rsidR="0066360E" w:rsidRPr="00555AAA">
        <w:rPr>
          <w:rFonts w:ascii="Times New Roman" w:hAnsi="Times New Roman" w:cs="Times New Roman"/>
          <w:sz w:val="24"/>
          <w:szCs w:val="24"/>
          <w:lang w:val="en-GB"/>
        </w:rPr>
        <w:t>records were</w:t>
      </w:r>
      <w:r w:rsidR="00C42BAA" w:rsidRPr="00555AAA">
        <w:rPr>
          <w:rFonts w:ascii="Times New Roman" w:hAnsi="Times New Roman" w:cs="Times New Roman"/>
          <w:sz w:val="24"/>
          <w:szCs w:val="24"/>
          <w:lang w:val="en-GB"/>
        </w:rPr>
        <w:t xml:space="preserve"> relevant for outcome extraction. Hand searches identified ten additional relevant </w:t>
      </w:r>
      <w:r w:rsidR="00105B6C" w:rsidRPr="00555AAA">
        <w:rPr>
          <w:rFonts w:ascii="Times New Roman" w:hAnsi="Times New Roman" w:cs="Times New Roman"/>
          <w:sz w:val="24"/>
          <w:szCs w:val="24"/>
          <w:lang w:val="en-GB"/>
        </w:rPr>
        <w:t>articles</w:t>
      </w:r>
      <w:r w:rsidR="00C42BAA" w:rsidRPr="00555AAA">
        <w:rPr>
          <w:rFonts w:ascii="Times New Roman" w:hAnsi="Times New Roman" w:cs="Times New Roman"/>
          <w:sz w:val="24"/>
          <w:szCs w:val="24"/>
          <w:lang w:val="en-GB"/>
        </w:rPr>
        <w:t xml:space="preserve">. Outcomes were extracted from the final group of 244 articles. The results of the search and screening process are presented in Figure </w:t>
      </w:r>
      <w:r w:rsidR="0065531E" w:rsidRPr="00555AAA">
        <w:rPr>
          <w:rFonts w:ascii="Times New Roman" w:hAnsi="Times New Roman" w:cs="Times New Roman"/>
          <w:sz w:val="24"/>
          <w:szCs w:val="24"/>
          <w:lang w:val="en-GB"/>
        </w:rPr>
        <w:t>2</w:t>
      </w:r>
      <w:r w:rsidR="00C42BAA" w:rsidRPr="00555AAA">
        <w:rPr>
          <w:rFonts w:ascii="Times New Roman" w:hAnsi="Times New Roman" w:cs="Times New Roman"/>
          <w:sz w:val="24"/>
          <w:szCs w:val="24"/>
          <w:lang w:val="en-GB"/>
        </w:rPr>
        <w:t xml:space="preserve">. </w:t>
      </w:r>
      <w:r w:rsidR="000A5E49" w:rsidRPr="00555AAA">
        <w:rPr>
          <w:rFonts w:ascii="Times New Roman" w:hAnsi="Times New Roman" w:cs="Times New Roman"/>
          <w:sz w:val="24"/>
          <w:szCs w:val="24"/>
          <w:lang w:val="en-GB"/>
        </w:rPr>
        <w:t>Data extraction from t</w:t>
      </w:r>
      <w:r w:rsidR="00C42BAA" w:rsidRPr="00555AAA">
        <w:rPr>
          <w:rFonts w:ascii="Times New Roman" w:hAnsi="Times New Roman" w:cs="Times New Roman"/>
          <w:sz w:val="24"/>
          <w:szCs w:val="24"/>
          <w:lang w:val="en-GB"/>
        </w:rPr>
        <w:t xml:space="preserve">he literature search resulted in 1852 outcomes, the consultation with </w:t>
      </w:r>
      <w:r w:rsidR="00B8046E" w:rsidRPr="00555AAA">
        <w:rPr>
          <w:rFonts w:ascii="Times New Roman" w:hAnsi="Times New Roman" w:cs="Times New Roman"/>
          <w:sz w:val="24"/>
          <w:szCs w:val="24"/>
          <w:lang w:val="en-GB"/>
        </w:rPr>
        <w:t>the</w:t>
      </w:r>
      <w:r w:rsidR="00C42BAA" w:rsidRPr="00555AAA">
        <w:rPr>
          <w:rFonts w:ascii="Times New Roman" w:hAnsi="Times New Roman" w:cs="Times New Roman"/>
          <w:sz w:val="24"/>
          <w:szCs w:val="24"/>
          <w:lang w:val="en-GB"/>
        </w:rPr>
        <w:t xml:space="preserve"> expert</w:t>
      </w:r>
      <w:r w:rsidR="00B8046E" w:rsidRPr="00555AAA">
        <w:rPr>
          <w:rFonts w:ascii="Times New Roman" w:hAnsi="Times New Roman" w:cs="Times New Roman"/>
          <w:sz w:val="24"/>
          <w:szCs w:val="24"/>
          <w:lang w:val="en-GB"/>
        </w:rPr>
        <w:t>s</w:t>
      </w:r>
      <w:r w:rsidR="00C42BAA" w:rsidRPr="00555AAA">
        <w:rPr>
          <w:rFonts w:ascii="Times New Roman" w:hAnsi="Times New Roman" w:cs="Times New Roman"/>
          <w:sz w:val="24"/>
          <w:szCs w:val="24"/>
          <w:lang w:val="en-GB"/>
        </w:rPr>
        <w:t xml:space="preserve"> of the ISC resulted in 56 outcome</w:t>
      </w:r>
      <w:r w:rsidR="00AE76C2" w:rsidRPr="00555AAA">
        <w:rPr>
          <w:rFonts w:ascii="Times New Roman" w:hAnsi="Times New Roman" w:cs="Times New Roman"/>
          <w:sz w:val="24"/>
          <w:szCs w:val="24"/>
          <w:lang w:val="en-GB"/>
        </w:rPr>
        <w:t xml:space="preserve"> domains</w:t>
      </w:r>
      <w:r w:rsidR="00555AAA">
        <w:rPr>
          <w:rFonts w:ascii="Times New Roman" w:hAnsi="Times New Roman" w:cs="Times New Roman"/>
          <w:sz w:val="24"/>
          <w:szCs w:val="24"/>
          <w:lang w:val="en-GB"/>
        </w:rPr>
        <w:t xml:space="preserve"> and</w:t>
      </w:r>
      <w:r w:rsidR="00C42BAA" w:rsidRPr="00555AAA">
        <w:rPr>
          <w:rFonts w:ascii="Times New Roman" w:hAnsi="Times New Roman" w:cs="Times New Roman"/>
          <w:sz w:val="24"/>
          <w:szCs w:val="24"/>
          <w:lang w:val="en-GB"/>
        </w:rPr>
        <w:t xml:space="preserve"> the</w:t>
      </w:r>
      <w:r w:rsidR="00A35FE1" w:rsidRPr="00555AAA">
        <w:rPr>
          <w:rFonts w:ascii="Times New Roman" w:hAnsi="Times New Roman" w:cs="Times New Roman"/>
          <w:sz w:val="24"/>
          <w:szCs w:val="24"/>
          <w:lang w:val="en-GB"/>
        </w:rPr>
        <w:t xml:space="preserve"> three</w:t>
      </w:r>
      <w:r w:rsidR="00C42BAA" w:rsidRPr="00555AAA">
        <w:rPr>
          <w:rFonts w:ascii="Times New Roman" w:hAnsi="Times New Roman" w:cs="Times New Roman"/>
          <w:sz w:val="24"/>
          <w:szCs w:val="24"/>
          <w:lang w:val="en-GB"/>
        </w:rPr>
        <w:t xml:space="preserve"> </w:t>
      </w:r>
      <w:r w:rsidR="00A35FE1" w:rsidRPr="00555AAA">
        <w:rPr>
          <w:rFonts w:ascii="Times New Roman" w:hAnsi="Times New Roman" w:cs="Times New Roman"/>
          <w:sz w:val="24"/>
          <w:szCs w:val="24"/>
          <w:lang w:val="en-GB"/>
        </w:rPr>
        <w:t>patient interviews</w:t>
      </w:r>
      <w:r w:rsidR="00C42BAA" w:rsidRPr="00555AAA">
        <w:rPr>
          <w:rFonts w:ascii="Times New Roman" w:hAnsi="Times New Roman" w:cs="Times New Roman"/>
          <w:sz w:val="24"/>
          <w:szCs w:val="24"/>
          <w:lang w:val="en-GB"/>
        </w:rPr>
        <w:t xml:space="preserve"> resulted in 32 outcome</w:t>
      </w:r>
      <w:r w:rsidR="00AE76C2" w:rsidRPr="00555AAA">
        <w:rPr>
          <w:rFonts w:ascii="Times New Roman" w:hAnsi="Times New Roman" w:cs="Times New Roman"/>
          <w:sz w:val="24"/>
          <w:szCs w:val="24"/>
          <w:lang w:val="en-GB"/>
        </w:rPr>
        <w:t xml:space="preserve"> domain</w:t>
      </w:r>
      <w:r w:rsidR="00C42BAA" w:rsidRPr="00555AAA">
        <w:rPr>
          <w:rFonts w:ascii="Times New Roman" w:hAnsi="Times New Roman" w:cs="Times New Roman"/>
          <w:sz w:val="24"/>
          <w:szCs w:val="24"/>
          <w:lang w:val="en-GB"/>
        </w:rPr>
        <w:t xml:space="preserve">s. </w:t>
      </w:r>
      <w:r w:rsidR="004614CD" w:rsidRPr="00555AAA">
        <w:rPr>
          <w:rFonts w:ascii="Times New Roman" w:hAnsi="Times New Roman" w:cs="Times New Roman"/>
          <w:sz w:val="24"/>
          <w:szCs w:val="24"/>
          <w:lang w:val="en-GB"/>
        </w:rPr>
        <w:t>The p</w:t>
      </w:r>
      <w:r w:rsidR="00350F94" w:rsidRPr="00555AAA">
        <w:rPr>
          <w:rFonts w:ascii="Times New Roman" w:hAnsi="Times New Roman" w:cs="Times New Roman"/>
          <w:sz w:val="24"/>
          <w:szCs w:val="24"/>
          <w:lang w:val="en-GB"/>
        </w:rPr>
        <w:t>roject team</w:t>
      </w:r>
      <w:r w:rsidR="004614CD" w:rsidRPr="00555AAA">
        <w:rPr>
          <w:rFonts w:ascii="Times New Roman" w:hAnsi="Times New Roman" w:cs="Times New Roman"/>
          <w:sz w:val="24"/>
          <w:szCs w:val="24"/>
          <w:lang w:val="en-GB"/>
        </w:rPr>
        <w:t xml:space="preserve"> reviewed and refined the outcomes into outcome domains. </w:t>
      </w:r>
    </w:p>
    <w:p w14:paraId="6052C0BC" w14:textId="6564876F" w:rsidR="007765A5" w:rsidRPr="00555AAA" w:rsidRDefault="007765A5" w:rsidP="00555AAA">
      <w:pPr>
        <w:spacing w:after="120" w:line="480" w:lineRule="auto"/>
        <w:jc w:val="both"/>
        <w:rPr>
          <w:rFonts w:ascii="Times New Roman" w:hAnsi="Times New Roman" w:cs="Times New Roman"/>
          <w:b/>
          <w:bCs/>
          <w:sz w:val="24"/>
          <w:szCs w:val="24"/>
          <w:lang w:val="en-GB"/>
        </w:rPr>
      </w:pPr>
      <w:r w:rsidRPr="00555AAA">
        <w:rPr>
          <w:rFonts w:ascii="Times New Roman" w:hAnsi="Times New Roman" w:cs="Times New Roman"/>
          <w:sz w:val="24"/>
          <w:szCs w:val="24"/>
          <w:lang w:val="en-GB"/>
        </w:rPr>
        <w:t>The</w:t>
      </w:r>
      <w:r w:rsidR="004614CD" w:rsidRPr="00555AAA">
        <w:rPr>
          <w:rFonts w:ascii="Times New Roman" w:hAnsi="Times New Roman" w:cs="Times New Roman"/>
          <w:sz w:val="24"/>
          <w:szCs w:val="24"/>
          <w:lang w:val="en-GB"/>
        </w:rPr>
        <w:t xml:space="preserve"> list of potential outcome domains generated </w:t>
      </w:r>
      <w:r w:rsidRPr="00555AAA">
        <w:rPr>
          <w:rFonts w:ascii="Times New Roman" w:hAnsi="Times New Roman" w:cs="Times New Roman"/>
          <w:sz w:val="24"/>
          <w:szCs w:val="24"/>
          <w:lang w:val="en-GB"/>
        </w:rPr>
        <w:t>by the project team and</w:t>
      </w:r>
      <w:r w:rsidR="007E368A" w:rsidRPr="00555AAA">
        <w:rPr>
          <w:rFonts w:ascii="Times New Roman" w:hAnsi="Times New Roman" w:cs="Times New Roman"/>
          <w:sz w:val="24"/>
          <w:szCs w:val="24"/>
          <w:lang w:val="en-GB"/>
        </w:rPr>
        <w:t xml:space="preserve"> the</w:t>
      </w:r>
      <w:r w:rsidRPr="00555AAA">
        <w:rPr>
          <w:rFonts w:ascii="Times New Roman" w:hAnsi="Times New Roman" w:cs="Times New Roman"/>
          <w:sz w:val="24"/>
          <w:szCs w:val="24"/>
          <w:lang w:val="en-GB"/>
        </w:rPr>
        <w:t xml:space="preserve"> </w:t>
      </w:r>
      <w:r w:rsidR="0023532F" w:rsidRPr="00555AAA">
        <w:rPr>
          <w:rFonts w:ascii="Times New Roman" w:hAnsi="Times New Roman" w:cs="Times New Roman"/>
          <w:sz w:val="24"/>
          <w:szCs w:val="24"/>
          <w:lang w:val="en-GB"/>
        </w:rPr>
        <w:t>ISC</w:t>
      </w:r>
      <w:r w:rsidRPr="00555AAA">
        <w:rPr>
          <w:rFonts w:ascii="Times New Roman" w:hAnsi="Times New Roman" w:cs="Times New Roman"/>
          <w:sz w:val="24"/>
          <w:szCs w:val="24"/>
          <w:lang w:val="en-GB"/>
        </w:rPr>
        <w:t xml:space="preserve"> included 58</w:t>
      </w:r>
      <w:r w:rsidR="00A35FE1" w:rsidRPr="00555AAA">
        <w:rPr>
          <w:rFonts w:ascii="Times New Roman" w:hAnsi="Times New Roman" w:cs="Times New Roman"/>
          <w:sz w:val="24"/>
          <w:szCs w:val="24"/>
          <w:lang w:val="en-GB"/>
        </w:rPr>
        <w:t xml:space="preserve"> outcome domains</w:t>
      </w:r>
      <w:r w:rsidR="00CE4197"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w:t>
      </w:r>
      <w:r w:rsidR="00CE4197" w:rsidRPr="00555AAA">
        <w:rPr>
          <w:rFonts w:ascii="Times New Roman" w:hAnsi="Times New Roman" w:cs="Times New Roman"/>
          <w:sz w:val="24"/>
          <w:szCs w:val="24"/>
          <w:lang w:val="en-GB"/>
        </w:rPr>
        <w:t>Fifteen were classified</w:t>
      </w:r>
      <w:r w:rsidR="002F240B" w:rsidRPr="00555AAA">
        <w:rPr>
          <w:rFonts w:ascii="Times New Roman" w:hAnsi="Times New Roman" w:cs="Times New Roman"/>
          <w:sz w:val="24"/>
          <w:szCs w:val="24"/>
          <w:lang w:val="en-GB"/>
        </w:rPr>
        <w:t xml:space="preserve"> in</w:t>
      </w:r>
      <w:r w:rsidR="00CE4197" w:rsidRPr="00555AAA">
        <w:rPr>
          <w:rFonts w:ascii="Times New Roman" w:hAnsi="Times New Roman" w:cs="Times New Roman"/>
          <w:sz w:val="24"/>
          <w:szCs w:val="24"/>
          <w:lang w:val="en-GB"/>
        </w:rPr>
        <w:t>to the</w:t>
      </w:r>
      <w:r w:rsidR="0066360E" w:rsidRPr="00555AAA">
        <w:rPr>
          <w:rFonts w:ascii="Times New Roman" w:hAnsi="Times New Roman" w:cs="Times New Roman"/>
          <w:sz w:val="24"/>
          <w:szCs w:val="24"/>
          <w:lang w:val="en-GB"/>
        </w:rPr>
        <w:t xml:space="preserve"> core area ‘life impact’, three</w:t>
      </w:r>
      <w:r w:rsidR="002F240B" w:rsidRPr="00555AAA">
        <w:rPr>
          <w:rFonts w:ascii="Times New Roman" w:hAnsi="Times New Roman" w:cs="Times New Roman"/>
          <w:sz w:val="24"/>
          <w:szCs w:val="24"/>
          <w:lang w:val="en-GB"/>
        </w:rPr>
        <w:t xml:space="preserve"> in ‘resource use/</w:t>
      </w:r>
      <w:r w:rsidR="00750822" w:rsidRPr="00555AAA">
        <w:rPr>
          <w:rFonts w:ascii="Times New Roman" w:hAnsi="Times New Roman" w:cs="Times New Roman"/>
          <w:sz w:val="24"/>
          <w:szCs w:val="24"/>
          <w:lang w:val="en-GB"/>
        </w:rPr>
        <w:t>economic</w:t>
      </w:r>
      <w:r w:rsidR="002F240B" w:rsidRPr="00555AAA">
        <w:rPr>
          <w:rFonts w:ascii="Times New Roman" w:hAnsi="Times New Roman" w:cs="Times New Roman"/>
          <w:sz w:val="24"/>
          <w:szCs w:val="24"/>
          <w:lang w:val="en-GB"/>
        </w:rPr>
        <w:t xml:space="preserve"> impact’</w:t>
      </w:r>
      <w:r w:rsidR="00555AAA">
        <w:rPr>
          <w:rFonts w:ascii="Times New Roman" w:hAnsi="Times New Roman" w:cs="Times New Roman"/>
          <w:sz w:val="24"/>
          <w:szCs w:val="24"/>
          <w:lang w:val="en-GB"/>
        </w:rPr>
        <w:t xml:space="preserve"> and</w:t>
      </w:r>
      <w:r w:rsidR="002F240B" w:rsidRPr="00555AAA">
        <w:rPr>
          <w:rFonts w:ascii="Times New Roman" w:hAnsi="Times New Roman" w:cs="Times New Roman"/>
          <w:sz w:val="24"/>
          <w:szCs w:val="24"/>
          <w:lang w:val="en-GB"/>
        </w:rPr>
        <w:t xml:space="preserve"> 40 in ‘pathophysiological manifestations’.</w:t>
      </w:r>
      <w:r w:rsidR="00D823F6" w:rsidRPr="00555AAA">
        <w:rPr>
          <w:rFonts w:ascii="Times New Roman" w:hAnsi="Times New Roman" w:cs="Times New Roman"/>
          <w:sz w:val="24"/>
          <w:szCs w:val="24"/>
          <w:lang w:val="en-GB"/>
        </w:rPr>
        <w:t xml:space="preserve"> The list used at the start of the Delphi study is presented in</w:t>
      </w:r>
      <w:r w:rsidR="0044315B" w:rsidRPr="00555AAA">
        <w:rPr>
          <w:rFonts w:ascii="Times New Roman" w:hAnsi="Times New Roman" w:cs="Times New Roman"/>
          <w:sz w:val="24"/>
          <w:szCs w:val="24"/>
          <w:lang w:val="en-GB"/>
        </w:rPr>
        <w:t xml:space="preserve"> </w:t>
      </w:r>
      <w:r w:rsidR="00D823F6" w:rsidRPr="00555AAA">
        <w:rPr>
          <w:rFonts w:ascii="Times New Roman" w:hAnsi="Times New Roman" w:cs="Times New Roman"/>
          <w:sz w:val="24"/>
          <w:szCs w:val="24"/>
          <w:lang w:val="en-GB"/>
        </w:rPr>
        <w:t xml:space="preserve">Table </w:t>
      </w:r>
      <w:r w:rsidR="007C5C4B" w:rsidRPr="00555AAA">
        <w:rPr>
          <w:rFonts w:ascii="Times New Roman" w:hAnsi="Times New Roman" w:cs="Times New Roman"/>
          <w:sz w:val="24"/>
          <w:szCs w:val="24"/>
          <w:lang w:val="en-GB"/>
        </w:rPr>
        <w:t>S</w:t>
      </w:r>
      <w:r w:rsidR="001C2EAC" w:rsidRPr="00555AAA">
        <w:rPr>
          <w:rFonts w:ascii="Times New Roman" w:hAnsi="Times New Roman" w:cs="Times New Roman"/>
          <w:sz w:val="24"/>
          <w:szCs w:val="24"/>
          <w:lang w:val="en-GB"/>
        </w:rPr>
        <w:t>2</w:t>
      </w:r>
      <w:r w:rsidR="00A35FE1" w:rsidRPr="00555AAA">
        <w:rPr>
          <w:rFonts w:ascii="Times New Roman" w:hAnsi="Times New Roman" w:cs="Times New Roman"/>
          <w:sz w:val="24"/>
          <w:szCs w:val="24"/>
          <w:lang w:val="en-GB"/>
        </w:rPr>
        <w:t xml:space="preserve"> (see supplementary information)</w:t>
      </w:r>
      <w:r w:rsidR="00D823F6" w:rsidRPr="00555AAA">
        <w:rPr>
          <w:rFonts w:ascii="Times New Roman" w:hAnsi="Times New Roman" w:cs="Times New Roman"/>
          <w:sz w:val="24"/>
          <w:szCs w:val="24"/>
          <w:lang w:val="en-GB"/>
        </w:rPr>
        <w:t>.</w:t>
      </w:r>
    </w:p>
    <w:p w14:paraId="49970A62" w14:textId="37F53BCB" w:rsidR="00A9451F" w:rsidRPr="00555AAA" w:rsidRDefault="00A9451F"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Delphi round 1</w:t>
      </w:r>
    </w:p>
    <w:p w14:paraId="1BAB3472" w14:textId="41D3BEF6" w:rsidR="007651EF" w:rsidRPr="00555AAA" w:rsidRDefault="00D823F6"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The </w:t>
      </w:r>
      <w:r w:rsidR="001D7F87" w:rsidRPr="00555AAA">
        <w:rPr>
          <w:rFonts w:ascii="Times New Roman" w:hAnsi="Times New Roman" w:cs="Times New Roman"/>
          <w:sz w:val="24"/>
          <w:szCs w:val="24"/>
          <w:lang w:val="en-GB"/>
        </w:rPr>
        <w:t>first round</w:t>
      </w:r>
      <w:r w:rsidR="00891EF3" w:rsidRPr="00555AAA">
        <w:rPr>
          <w:rFonts w:ascii="Times New Roman" w:hAnsi="Times New Roman" w:cs="Times New Roman"/>
          <w:sz w:val="24"/>
          <w:szCs w:val="24"/>
          <w:lang w:val="en-GB"/>
        </w:rPr>
        <w:t xml:space="preserve"> </w:t>
      </w:r>
      <w:r w:rsidR="00F826DC" w:rsidRPr="00555AAA">
        <w:rPr>
          <w:rFonts w:ascii="Times New Roman" w:hAnsi="Times New Roman" w:cs="Times New Roman"/>
          <w:sz w:val="24"/>
          <w:szCs w:val="24"/>
          <w:lang w:val="en-GB"/>
        </w:rPr>
        <w:t>was performed between</w:t>
      </w:r>
      <w:r w:rsidR="001D7F87" w:rsidRPr="00555AAA">
        <w:rPr>
          <w:rFonts w:ascii="Times New Roman" w:hAnsi="Times New Roman" w:cs="Times New Roman"/>
          <w:sz w:val="24"/>
          <w:szCs w:val="24"/>
          <w:lang w:val="en-GB"/>
        </w:rPr>
        <w:t xml:space="preserve"> </w:t>
      </w:r>
      <w:r w:rsidR="00C203E8">
        <w:rPr>
          <w:rFonts w:ascii="Times New Roman" w:hAnsi="Times New Roman" w:cs="Times New Roman"/>
          <w:sz w:val="24"/>
          <w:szCs w:val="24"/>
          <w:lang w:val="en-GB"/>
        </w:rPr>
        <w:t xml:space="preserve">7 </w:t>
      </w:r>
      <w:r w:rsidR="001D7F87" w:rsidRPr="00555AAA">
        <w:rPr>
          <w:rFonts w:ascii="Times New Roman" w:hAnsi="Times New Roman" w:cs="Times New Roman"/>
          <w:sz w:val="24"/>
          <w:szCs w:val="24"/>
          <w:lang w:val="en-GB"/>
        </w:rPr>
        <w:t xml:space="preserve">April 7 </w:t>
      </w:r>
      <w:r w:rsidR="00C203E8">
        <w:rPr>
          <w:rFonts w:ascii="Times New Roman" w:hAnsi="Times New Roman" w:cs="Times New Roman"/>
          <w:sz w:val="24"/>
          <w:szCs w:val="24"/>
          <w:lang w:val="en-GB"/>
        </w:rPr>
        <w:t>–</w:t>
      </w:r>
      <w:r w:rsidR="008E75A4" w:rsidRPr="00555AAA">
        <w:rPr>
          <w:rFonts w:ascii="Times New Roman" w:hAnsi="Times New Roman" w:cs="Times New Roman"/>
          <w:sz w:val="24"/>
          <w:szCs w:val="24"/>
          <w:lang w:val="en-GB"/>
        </w:rPr>
        <w:t xml:space="preserve"> </w:t>
      </w:r>
      <w:r w:rsidR="00C203E8">
        <w:rPr>
          <w:rFonts w:ascii="Times New Roman" w:hAnsi="Times New Roman" w:cs="Times New Roman"/>
          <w:sz w:val="24"/>
          <w:szCs w:val="24"/>
          <w:lang w:val="en-GB"/>
        </w:rPr>
        <w:t xml:space="preserve">7 </w:t>
      </w:r>
      <w:r w:rsidR="00B503EE" w:rsidRPr="00555AAA">
        <w:rPr>
          <w:rFonts w:ascii="Times New Roman" w:hAnsi="Times New Roman" w:cs="Times New Roman"/>
          <w:sz w:val="24"/>
          <w:szCs w:val="24"/>
          <w:lang w:val="en-GB"/>
        </w:rPr>
        <w:t xml:space="preserve">May </w:t>
      </w:r>
      <w:r w:rsidR="0007096E" w:rsidRPr="00555AAA">
        <w:rPr>
          <w:rFonts w:ascii="Times New Roman" w:hAnsi="Times New Roman" w:cs="Times New Roman"/>
          <w:sz w:val="24"/>
          <w:szCs w:val="24"/>
          <w:lang w:val="en-GB"/>
        </w:rPr>
        <w:t xml:space="preserve">2017. The results </w:t>
      </w:r>
      <w:r w:rsidR="001D7F87" w:rsidRPr="00555AAA">
        <w:rPr>
          <w:rFonts w:ascii="Times New Roman" w:hAnsi="Times New Roman" w:cs="Times New Roman"/>
          <w:sz w:val="24"/>
          <w:szCs w:val="24"/>
          <w:lang w:val="en-GB"/>
        </w:rPr>
        <w:t xml:space="preserve">are presented </w:t>
      </w:r>
      <w:r w:rsidR="00655623" w:rsidRPr="00555AAA">
        <w:rPr>
          <w:rFonts w:ascii="Times New Roman" w:hAnsi="Times New Roman" w:cs="Times New Roman"/>
          <w:sz w:val="24"/>
          <w:szCs w:val="24"/>
          <w:lang w:val="en-GB"/>
        </w:rPr>
        <w:t xml:space="preserve">in </w:t>
      </w:r>
      <w:r w:rsidR="001D7F87" w:rsidRPr="00555AAA">
        <w:rPr>
          <w:rFonts w:ascii="Times New Roman" w:hAnsi="Times New Roman" w:cs="Times New Roman"/>
          <w:sz w:val="24"/>
          <w:szCs w:val="24"/>
          <w:lang w:val="en-GB"/>
        </w:rPr>
        <w:t>Table</w:t>
      </w:r>
      <w:r w:rsidR="0007096E" w:rsidRPr="00555AAA">
        <w:rPr>
          <w:rFonts w:ascii="Times New Roman" w:hAnsi="Times New Roman" w:cs="Times New Roman"/>
          <w:sz w:val="24"/>
          <w:szCs w:val="24"/>
          <w:lang w:val="en-GB"/>
        </w:rPr>
        <w:t xml:space="preserve"> </w:t>
      </w:r>
      <w:r w:rsidR="00066367" w:rsidRPr="00555AAA">
        <w:rPr>
          <w:rFonts w:ascii="Times New Roman" w:hAnsi="Times New Roman" w:cs="Times New Roman"/>
          <w:sz w:val="24"/>
          <w:szCs w:val="24"/>
          <w:lang w:val="en-GB"/>
        </w:rPr>
        <w:t>1</w:t>
      </w:r>
      <w:r w:rsidR="0007096E" w:rsidRPr="00555AAA">
        <w:rPr>
          <w:rFonts w:ascii="Times New Roman" w:hAnsi="Times New Roman" w:cs="Times New Roman"/>
          <w:sz w:val="24"/>
          <w:szCs w:val="24"/>
          <w:lang w:val="en-GB"/>
        </w:rPr>
        <w:t>.</w:t>
      </w:r>
      <w:r w:rsidR="000D78C0" w:rsidRPr="00555AAA">
        <w:rPr>
          <w:rFonts w:ascii="Times New Roman" w:hAnsi="Times New Roman" w:cs="Times New Roman"/>
          <w:sz w:val="24"/>
          <w:szCs w:val="24"/>
          <w:lang w:val="en-GB"/>
        </w:rPr>
        <w:t xml:space="preserve"> </w:t>
      </w:r>
      <w:r w:rsidR="00900C11" w:rsidRPr="00555AAA">
        <w:rPr>
          <w:rFonts w:ascii="Times New Roman" w:hAnsi="Times New Roman" w:cs="Times New Roman"/>
          <w:sz w:val="24"/>
          <w:szCs w:val="24"/>
          <w:lang w:val="en-GB"/>
        </w:rPr>
        <w:t>Thirteen</w:t>
      </w:r>
      <w:r w:rsidR="00A02731" w:rsidRPr="00555AAA">
        <w:rPr>
          <w:rFonts w:ascii="Times New Roman" w:hAnsi="Times New Roman" w:cs="Times New Roman"/>
          <w:sz w:val="24"/>
          <w:szCs w:val="24"/>
          <w:lang w:val="en-GB"/>
        </w:rPr>
        <w:t xml:space="preserve"> domains </w:t>
      </w:r>
      <w:r w:rsidR="00900C11" w:rsidRPr="00555AAA">
        <w:rPr>
          <w:rFonts w:ascii="Times New Roman" w:hAnsi="Times New Roman" w:cs="Times New Roman"/>
          <w:sz w:val="24"/>
          <w:szCs w:val="24"/>
          <w:lang w:val="en-GB"/>
        </w:rPr>
        <w:t>were considered critical for inclusion by at least 70% of the</w:t>
      </w:r>
      <w:r w:rsidR="00A02731" w:rsidRPr="00555AAA">
        <w:rPr>
          <w:rFonts w:ascii="Times New Roman" w:hAnsi="Times New Roman" w:cs="Times New Roman"/>
          <w:sz w:val="24"/>
          <w:szCs w:val="24"/>
          <w:lang w:val="en-GB"/>
        </w:rPr>
        <w:t xml:space="preserve"> </w:t>
      </w:r>
      <w:r w:rsidR="003437FA" w:rsidRPr="00555AAA">
        <w:rPr>
          <w:rFonts w:ascii="Times New Roman" w:hAnsi="Times New Roman" w:cs="Times New Roman"/>
          <w:sz w:val="24"/>
          <w:szCs w:val="24"/>
          <w:lang w:val="en-GB"/>
        </w:rPr>
        <w:t>panellist</w:t>
      </w:r>
      <w:r w:rsidR="00A02731" w:rsidRPr="00555AAA">
        <w:rPr>
          <w:rFonts w:ascii="Times New Roman" w:hAnsi="Times New Roman" w:cs="Times New Roman"/>
          <w:sz w:val="24"/>
          <w:szCs w:val="24"/>
          <w:lang w:val="en-GB"/>
        </w:rPr>
        <w:t>s</w:t>
      </w:r>
      <w:r w:rsidR="00AB7FC5" w:rsidRPr="00555AAA">
        <w:rPr>
          <w:rFonts w:ascii="Times New Roman" w:hAnsi="Times New Roman" w:cs="Times New Roman"/>
          <w:sz w:val="24"/>
          <w:szCs w:val="24"/>
          <w:lang w:val="en-GB"/>
        </w:rPr>
        <w:t xml:space="preserve"> from both groups</w:t>
      </w:r>
      <w:r w:rsidR="00A02731" w:rsidRPr="00555AAA">
        <w:rPr>
          <w:rFonts w:ascii="Times New Roman" w:hAnsi="Times New Roman" w:cs="Times New Roman"/>
          <w:sz w:val="24"/>
          <w:szCs w:val="24"/>
          <w:lang w:val="en-GB"/>
        </w:rPr>
        <w:t>.</w:t>
      </w:r>
      <w:r w:rsidR="003976C4" w:rsidRPr="00555AAA">
        <w:rPr>
          <w:rFonts w:ascii="Times New Roman" w:hAnsi="Times New Roman" w:cs="Times New Roman"/>
          <w:sz w:val="24"/>
          <w:szCs w:val="24"/>
          <w:lang w:val="en-GB"/>
        </w:rPr>
        <w:t xml:space="preserve"> The remaining 45 domains did not reach th</w:t>
      </w:r>
      <w:r w:rsidR="00900C11" w:rsidRPr="00555AAA">
        <w:rPr>
          <w:rFonts w:ascii="Times New Roman" w:hAnsi="Times New Roman" w:cs="Times New Roman"/>
          <w:sz w:val="24"/>
          <w:szCs w:val="24"/>
          <w:lang w:val="en-GB"/>
        </w:rPr>
        <w:t>is</w:t>
      </w:r>
      <w:r w:rsidR="003976C4" w:rsidRPr="00555AAA">
        <w:rPr>
          <w:rFonts w:ascii="Times New Roman" w:hAnsi="Times New Roman" w:cs="Times New Roman"/>
          <w:sz w:val="24"/>
          <w:szCs w:val="24"/>
          <w:lang w:val="en-GB"/>
        </w:rPr>
        <w:t xml:space="preserve"> threshold and were not retained.</w:t>
      </w:r>
      <w:r w:rsidR="00052B0C" w:rsidRPr="00555AAA">
        <w:rPr>
          <w:rFonts w:ascii="Times New Roman" w:hAnsi="Times New Roman" w:cs="Times New Roman"/>
          <w:sz w:val="24"/>
          <w:szCs w:val="24"/>
          <w:lang w:val="en-GB"/>
        </w:rPr>
        <w:t xml:space="preserve"> Several </w:t>
      </w:r>
      <w:r w:rsidR="003437FA" w:rsidRPr="00555AAA">
        <w:rPr>
          <w:rFonts w:ascii="Times New Roman" w:hAnsi="Times New Roman" w:cs="Times New Roman"/>
          <w:sz w:val="24"/>
          <w:szCs w:val="24"/>
          <w:lang w:val="en-GB"/>
        </w:rPr>
        <w:t>panellist</w:t>
      </w:r>
      <w:r w:rsidR="00052B0C" w:rsidRPr="00555AAA">
        <w:rPr>
          <w:rFonts w:ascii="Times New Roman" w:hAnsi="Times New Roman" w:cs="Times New Roman"/>
          <w:sz w:val="24"/>
          <w:szCs w:val="24"/>
          <w:lang w:val="en-GB"/>
        </w:rPr>
        <w:t>s emphasized overla</w:t>
      </w:r>
      <w:r w:rsidR="00900C11" w:rsidRPr="00555AAA">
        <w:rPr>
          <w:rFonts w:ascii="Times New Roman" w:hAnsi="Times New Roman" w:cs="Times New Roman"/>
          <w:sz w:val="24"/>
          <w:szCs w:val="24"/>
          <w:lang w:val="en-GB"/>
        </w:rPr>
        <w:t>p between the outcome</w:t>
      </w:r>
      <w:r w:rsidR="00EC490E" w:rsidRPr="00555AAA">
        <w:rPr>
          <w:rFonts w:ascii="Times New Roman" w:hAnsi="Times New Roman" w:cs="Times New Roman"/>
          <w:sz w:val="24"/>
          <w:szCs w:val="24"/>
          <w:lang w:val="en-GB"/>
        </w:rPr>
        <w:t xml:space="preserve"> domain</w:t>
      </w:r>
      <w:r w:rsidR="00900C11" w:rsidRPr="00555AAA">
        <w:rPr>
          <w:rFonts w:ascii="Times New Roman" w:hAnsi="Times New Roman" w:cs="Times New Roman"/>
          <w:sz w:val="24"/>
          <w:szCs w:val="24"/>
          <w:lang w:val="en-GB"/>
        </w:rPr>
        <w:t xml:space="preserve">s, </w:t>
      </w:r>
      <w:r w:rsidR="00C10FC9" w:rsidRPr="00555AAA">
        <w:rPr>
          <w:rFonts w:ascii="Times New Roman" w:hAnsi="Times New Roman" w:cs="Times New Roman"/>
          <w:sz w:val="24"/>
          <w:szCs w:val="24"/>
          <w:lang w:val="en-GB"/>
        </w:rPr>
        <w:t xml:space="preserve">possible problems regarding </w:t>
      </w:r>
      <w:r w:rsidR="00900C11" w:rsidRPr="00555AAA">
        <w:rPr>
          <w:rFonts w:ascii="Times New Roman" w:hAnsi="Times New Roman" w:cs="Times New Roman"/>
          <w:sz w:val="24"/>
          <w:szCs w:val="24"/>
          <w:lang w:val="en-GB"/>
        </w:rPr>
        <w:t xml:space="preserve">the </w:t>
      </w:r>
      <w:r w:rsidR="00C10FC9" w:rsidRPr="00555AAA">
        <w:rPr>
          <w:rFonts w:ascii="Times New Roman" w:hAnsi="Times New Roman" w:cs="Times New Roman"/>
          <w:sz w:val="24"/>
          <w:szCs w:val="24"/>
          <w:lang w:val="en-GB"/>
        </w:rPr>
        <w:t xml:space="preserve">potential </w:t>
      </w:r>
      <w:r w:rsidR="00697B73" w:rsidRPr="00555AAA">
        <w:rPr>
          <w:rFonts w:ascii="Times New Roman" w:hAnsi="Times New Roman" w:cs="Times New Roman"/>
          <w:sz w:val="24"/>
          <w:szCs w:val="24"/>
          <w:lang w:val="en-GB"/>
        </w:rPr>
        <w:t>capacity</w:t>
      </w:r>
      <w:r w:rsidR="00052B0C" w:rsidRPr="00555AAA">
        <w:rPr>
          <w:rFonts w:ascii="Times New Roman" w:hAnsi="Times New Roman" w:cs="Times New Roman"/>
          <w:sz w:val="24"/>
          <w:szCs w:val="24"/>
          <w:lang w:val="en-GB"/>
        </w:rPr>
        <w:t xml:space="preserve"> of patients to give feedback (</w:t>
      </w:r>
      <w:r w:rsidR="00900C11" w:rsidRPr="00555AAA">
        <w:rPr>
          <w:rFonts w:ascii="Times New Roman" w:hAnsi="Times New Roman" w:cs="Times New Roman"/>
          <w:sz w:val="24"/>
          <w:szCs w:val="24"/>
          <w:lang w:val="en-GB"/>
        </w:rPr>
        <w:t>e.g. due to</w:t>
      </w:r>
      <w:r w:rsidR="00697B73" w:rsidRPr="00555AAA">
        <w:rPr>
          <w:rFonts w:ascii="Times New Roman" w:hAnsi="Times New Roman" w:cs="Times New Roman"/>
          <w:sz w:val="24"/>
          <w:szCs w:val="24"/>
          <w:lang w:val="en-GB"/>
        </w:rPr>
        <w:t xml:space="preserve"> cognitive or conscious state</w:t>
      </w:r>
      <w:r w:rsidR="00052B0C" w:rsidRPr="00555AAA">
        <w:rPr>
          <w:rFonts w:ascii="Times New Roman" w:hAnsi="Times New Roman" w:cs="Times New Roman"/>
          <w:sz w:val="24"/>
          <w:szCs w:val="24"/>
          <w:lang w:val="en-GB"/>
        </w:rPr>
        <w:t>) and</w:t>
      </w:r>
      <w:r w:rsidR="0056210E" w:rsidRPr="00555AAA">
        <w:rPr>
          <w:rFonts w:ascii="Times New Roman" w:hAnsi="Times New Roman" w:cs="Times New Roman"/>
          <w:sz w:val="24"/>
          <w:szCs w:val="24"/>
          <w:lang w:val="en-GB"/>
        </w:rPr>
        <w:t xml:space="preserve"> consequently</w:t>
      </w:r>
      <w:r w:rsidR="00052B0C" w:rsidRPr="00555AAA">
        <w:rPr>
          <w:rFonts w:ascii="Times New Roman" w:hAnsi="Times New Roman" w:cs="Times New Roman"/>
          <w:sz w:val="24"/>
          <w:szCs w:val="24"/>
          <w:lang w:val="en-GB"/>
        </w:rPr>
        <w:t xml:space="preserve"> to provide data for some of the outcome</w:t>
      </w:r>
      <w:r w:rsidR="00EC490E" w:rsidRPr="00555AAA">
        <w:rPr>
          <w:rFonts w:ascii="Times New Roman" w:hAnsi="Times New Roman" w:cs="Times New Roman"/>
          <w:sz w:val="24"/>
          <w:szCs w:val="24"/>
          <w:lang w:val="en-GB"/>
        </w:rPr>
        <w:t xml:space="preserve"> domain</w:t>
      </w:r>
      <w:r w:rsidR="00052B0C" w:rsidRPr="00555AAA">
        <w:rPr>
          <w:rFonts w:ascii="Times New Roman" w:hAnsi="Times New Roman" w:cs="Times New Roman"/>
          <w:sz w:val="24"/>
          <w:szCs w:val="24"/>
          <w:lang w:val="en-GB"/>
        </w:rPr>
        <w:t xml:space="preserve">s (e.g. </w:t>
      </w:r>
      <w:r w:rsidR="0056210E" w:rsidRPr="00555AAA">
        <w:rPr>
          <w:rFonts w:ascii="Times New Roman" w:hAnsi="Times New Roman" w:cs="Times New Roman"/>
          <w:sz w:val="24"/>
          <w:szCs w:val="24"/>
          <w:lang w:val="en-GB"/>
        </w:rPr>
        <w:t>‘</w:t>
      </w:r>
      <w:r w:rsidR="00052B0C" w:rsidRPr="00555AAA">
        <w:rPr>
          <w:rFonts w:ascii="Times New Roman" w:hAnsi="Times New Roman" w:cs="Times New Roman"/>
          <w:sz w:val="24"/>
          <w:szCs w:val="24"/>
          <w:lang w:val="en-GB"/>
        </w:rPr>
        <w:t>self-reported symptoms</w:t>
      </w:r>
      <w:r w:rsidR="0056210E" w:rsidRPr="00555AAA">
        <w:rPr>
          <w:rFonts w:ascii="Times New Roman" w:hAnsi="Times New Roman" w:cs="Times New Roman"/>
          <w:sz w:val="24"/>
          <w:szCs w:val="24"/>
          <w:lang w:val="en-GB"/>
        </w:rPr>
        <w:t>’</w:t>
      </w:r>
      <w:r w:rsidR="00052B0C" w:rsidRPr="00555AAA">
        <w:rPr>
          <w:rFonts w:ascii="Times New Roman" w:hAnsi="Times New Roman" w:cs="Times New Roman"/>
          <w:sz w:val="24"/>
          <w:szCs w:val="24"/>
          <w:lang w:val="en-GB"/>
        </w:rPr>
        <w:t xml:space="preserve"> and </w:t>
      </w:r>
      <w:r w:rsidR="0056210E" w:rsidRPr="00555AAA">
        <w:rPr>
          <w:rFonts w:ascii="Times New Roman" w:hAnsi="Times New Roman" w:cs="Times New Roman"/>
          <w:sz w:val="24"/>
          <w:szCs w:val="24"/>
          <w:lang w:val="en-GB"/>
        </w:rPr>
        <w:t>‘</w:t>
      </w:r>
      <w:r w:rsidR="00052B0C" w:rsidRPr="00555AAA">
        <w:rPr>
          <w:rFonts w:ascii="Times New Roman" w:hAnsi="Times New Roman" w:cs="Times New Roman"/>
          <w:sz w:val="24"/>
          <w:szCs w:val="24"/>
          <w:lang w:val="en-GB"/>
        </w:rPr>
        <w:t>pain</w:t>
      </w:r>
      <w:r w:rsidR="0056210E" w:rsidRPr="00555AAA">
        <w:rPr>
          <w:rFonts w:ascii="Times New Roman" w:hAnsi="Times New Roman" w:cs="Times New Roman"/>
          <w:sz w:val="24"/>
          <w:szCs w:val="24"/>
          <w:lang w:val="en-GB"/>
        </w:rPr>
        <w:t>’</w:t>
      </w:r>
      <w:r w:rsidR="00052B0C" w:rsidRPr="00555AAA">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052B0C" w:rsidRPr="00555AAA">
        <w:rPr>
          <w:rFonts w:ascii="Times New Roman" w:hAnsi="Times New Roman" w:cs="Times New Roman"/>
          <w:sz w:val="24"/>
          <w:szCs w:val="24"/>
          <w:lang w:val="en-GB"/>
        </w:rPr>
        <w:t xml:space="preserve"> </w:t>
      </w:r>
      <w:r w:rsidR="00697B73" w:rsidRPr="00555AAA">
        <w:rPr>
          <w:rFonts w:ascii="Times New Roman" w:hAnsi="Times New Roman" w:cs="Times New Roman"/>
          <w:sz w:val="24"/>
          <w:szCs w:val="24"/>
          <w:lang w:val="en-GB"/>
        </w:rPr>
        <w:t xml:space="preserve">a potential for further </w:t>
      </w:r>
      <w:r w:rsidR="00052B0C" w:rsidRPr="00555AAA">
        <w:rPr>
          <w:rFonts w:ascii="Times New Roman" w:hAnsi="Times New Roman" w:cs="Times New Roman"/>
          <w:sz w:val="24"/>
          <w:szCs w:val="24"/>
          <w:lang w:val="en-GB"/>
        </w:rPr>
        <w:t>detailed description of outcome</w:t>
      </w:r>
      <w:r w:rsidR="00EC490E" w:rsidRPr="00555AAA">
        <w:rPr>
          <w:rFonts w:ascii="Times New Roman" w:hAnsi="Times New Roman" w:cs="Times New Roman"/>
          <w:sz w:val="24"/>
          <w:szCs w:val="24"/>
          <w:lang w:val="en-GB"/>
        </w:rPr>
        <w:t xml:space="preserve"> domain</w:t>
      </w:r>
      <w:r w:rsidR="00052B0C" w:rsidRPr="00555AAA">
        <w:rPr>
          <w:rFonts w:ascii="Times New Roman" w:hAnsi="Times New Roman" w:cs="Times New Roman"/>
          <w:sz w:val="24"/>
          <w:szCs w:val="24"/>
          <w:lang w:val="en-GB"/>
        </w:rPr>
        <w:t>s.</w:t>
      </w:r>
      <w:r w:rsidR="00E56E27" w:rsidRPr="00555AAA">
        <w:rPr>
          <w:rFonts w:ascii="Times New Roman" w:hAnsi="Times New Roman" w:cs="Times New Roman"/>
          <w:sz w:val="24"/>
          <w:szCs w:val="24"/>
          <w:lang w:val="en-GB"/>
        </w:rPr>
        <w:t xml:space="preserve"> </w:t>
      </w:r>
      <w:r w:rsidR="001A1B22" w:rsidRPr="00555AAA">
        <w:rPr>
          <w:rFonts w:ascii="Times New Roman" w:hAnsi="Times New Roman" w:cs="Times New Roman"/>
          <w:sz w:val="24"/>
          <w:szCs w:val="24"/>
          <w:lang w:val="en-GB"/>
        </w:rPr>
        <w:t>No ad</w:t>
      </w:r>
      <w:r w:rsidR="00697B73" w:rsidRPr="00555AAA">
        <w:rPr>
          <w:rFonts w:ascii="Times New Roman" w:hAnsi="Times New Roman" w:cs="Times New Roman"/>
          <w:sz w:val="24"/>
          <w:szCs w:val="24"/>
          <w:lang w:val="en-GB"/>
        </w:rPr>
        <w:t>ditional outcome</w:t>
      </w:r>
      <w:r w:rsidR="00EC490E" w:rsidRPr="00555AAA">
        <w:rPr>
          <w:rFonts w:ascii="Times New Roman" w:hAnsi="Times New Roman" w:cs="Times New Roman"/>
          <w:sz w:val="24"/>
          <w:szCs w:val="24"/>
          <w:lang w:val="en-GB"/>
        </w:rPr>
        <w:t xml:space="preserve"> domain</w:t>
      </w:r>
      <w:r w:rsidR="00697B73" w:rsidRPr="00555AAA">
        <w:rPr>
          <w:rFonts w:ascii="Times New Roman" w:hAnsi="Times New Roman" w:cs="Times New Roman"/>
          <w:sz w:val="24"/>
          <w:szCs w:val="24"/>
          <w:lang w:val="en-GB"/>
        </w:rPr>
        <w:t>s were collated</w:t>
      </w:r>
      <w:r w:rsidR="001A1B22" w:rsidRPr="00555AAA">
        <w:rPr>
          <w:rFonts w:ascii="Times New Roman" w:hAnsi="Times New Roman" w:cs="Times New Roman"/>
          <w:sz w:val="24"/>
          <w:szCs w:val="24"/>
          <w:lang w:val="en-GB"/>
        </w:rPr>
        <w:t>.</w:t>
      </w:r>
    </w:p>
    <w:p w14:paraId="3BC9CBAB" w14:textId="7C8DA78A" w:rsidR="00F72B82" w:rsidRPr="00555AAA" w:rsidRDefault="00573D7B"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To addre</w:t>
      </w:r>
      <w:r w:rsidR="00697B73" w:rsidRPr="00555AAA">
        <w:rPr>
          <w:rFonts w:ascii="Times New Roman" w:hAnsi="Times New Roman" w:cs="Times New Roman"/>
          <w:sz w:val="24"/>
          <w:szCs w:val="24"/>
          <w:lang w:val="en-GB"/>
        </w:rPr>
        <w:t>ss these concerns</w:t>
      </w:r>
      <w:r w:rsidR="005F6EB0" w:rsidRPr="00555AAA">
        <w:rPr>
          <w:rFonts w:ascii="Times New Roman" w:hAnsi="Times New Roman" w:cs="Times New Roman"/>
          <w:sz w:val="24"/>
          <w:szCs w:val="24"/>
          <w:lang w:val="en-GB"/>
        </w:rPr>
        <w:t xml:space="preserve">, a proposal was </w:t>
      </w:r>
      <w:r w:rsidR="00C10FC9" w:rsidRPr="00555AAA">
        <w:rPr>
          <w:rFonts w:ascii="Times New Roman" w:hAnsi="Times New Roman" w:cs="Times New Roman"/>
          <w:sz w:val="24"/>
          <w:szCs w:val="24"/>
          <w:lang w:val="en-GB"/>
        </w:rPr>
        <w:t xml:space="preserve">developed </w:t>
      </w:r>
      <w:r w:rsidR="005F6EB0" w:rsidRPr="00555AAA">
        <w:rPr>
          <w:rFonts w:ascii="Times New Roman" w:hAnsi="Times New Roman" w:cs="Times New Roman"/>
          <w:sz w:val="24"/>
          <w:szCs w:val="24"/>
          <w:lang w:val="en-GB"/>
        </w:rPr>
        <w:t>for the s</w:t>
      </w:r>
      <w:r w:rsidR="0035190A" w:rsidRPr="00555AAA">
        <w:rPr>
          <w:rFonts w:ascii="Times New Roman" w:hAnsi="Times New Roman" w:cs="Times New Roman"/>
          <w:sz w:val="24"/>
          <w:szCs w:val="24"/>
          <w:lang w:val="en-GB"/>
        </w:rPr>
        <w:t>econd round to</w:t>
      </w:r>
      <w:r w:rsidR="00C203E8">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 xml:space="preserve"> (1) merge the outcome</w:t>
      </w:r>
      <w:r w:rsidR="00EC490E" w:rsidRPr="00555AAA">
        <w:rPr>
          <w:rFonts w:ascii="Times New Roman" w:hAnsi="Times New Roman" w:cs="Times New Roman"/>
          <w:sz w:val="24"/>
          <w:szCs w:val="24"/>
          <w:lang w:val="en-GB"/>
        </w:rPr>
        <w:t xml:space="preserve"> domain</w:t>
      </w:r>
      <w:r w:rsidR="0035190A" w:rsidRPr="00555AAA">
        <w:rPr>
          <w:rFonts w:ascii="Times New Roman" w:hAnsi="Times New Roman" w:cs="Times New Roman"/>
          <w:sz w:val="24"/>
          <w:szCs w:val="24"/>
          <w:lang w:val="en-GB"/>
        </w:rPr>
        <w:t xml:space="preserve">s </w:t>
      </w:r>
      <w:r w:rsidR="00354954" w:rsidRPr="00555AAA">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denudation</w:t>
      </w:r>
      <w:r w:rsidR="00354954" w:rsidRPr="00555AAA">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 xml:space="preserve"> and </w:t>
      </w:r>
      <w:r w:rsidR="00354954" w:rsidRPr="00555AAA">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skin loss</w:t>
      </w:r>
      <w:r w:rsidR="00354954" w:rsidRPr="00555AAA">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 xml:space="preserve"> with </w:t>
      </w:r>
      <w:r w:rsidR="00354954" w:rsidRPr="00555AAA">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erosion</w:t>
      </w:r>
      <w:r w:rsidR="00354954" w:rsidRPr="00555AAA">
        <w:rPr>
          <w:rFonts w:ascii="Times New Roman" w:hAnsi="Times New Roman" w:cs="Times New Roman"/>
          <w:sz w:val="24"/>
          <w:szCs w:val="24"/>
          <w:lang w:val="en-GB"/>
        </w:rPr>
        <w:t>’</w:t>
      </w:r>
      <w:r w:rsidR="00697B73" w:rsidRPr="00555AAA">
        <w:rPr>
          <w:rFonts w:ascii="Times New Roman" w:hAnsi="Times New Roman" w:cs="Times New Roman"/>
          <w:sz w:val="24"/>
          <w:szCs w:val="24"/>
          <w:lang w:val="en-GB"/>
        </w:rPr>
        <w:t xml:space="preserve"> because of the</w:t>
      </w:r>
      <w:r w:rsidR="00DB7B68" w:rsidRPr="00555AAA">
        <w:rPr>
          <w:rFonts w:ascii="Times New Roman" w:hAnsi="Times New Roman" w:cs="Times New Roman"/>
          <w:sz w:val="24"/>
          <w:szCs w:val="24"/>
          <w:lang w:val="en-GB"/>
        </w:rPr>
        <w:t xml:space="preserve"> similarities</w:t>
      </w:r>
      <w:r w:rsidR="00C203E8">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 xml:space="preserve"> (2)</w:t>
      </w:r>
      <w:r w:rsidR="00425B43" w:rsidRPr="00555AAA">
        <w:rPr>
          <w:rFonts w:ascii="Times New Roman" w:hAnsi="Times New Roman" w:cs="Times New Roman"/>
          <w:sz w:val="24"/>
          <w:szCs w:val="24"/>
          <w:lang w:val="en-GB"/>
        </w:rPr>
        <w:t xml:space="preserve"> </w:t>
      </w:r>
      <w:r w:rsidR="00DB7B68" w:rsidRPr="00555AAA">
        <w:rPr>
          <w:rFonts w:ascii="Times New Roman" w:hAnsi="Times New Roman" w:cs="Times New Roman"/>
          <w:sz w:val="24"/>
          <w:szCs w:val="24"/>
          <w:lang w:val="en-GB"/>
        </w:rPr>
        <w:t>include</w:t>
      </w:r>
      <w:r w:rsidR="0035190A" w:rsidRPr="00555AAA">
        <w:rPr>
          <w:rFonts w:ascii="Times New Roman" w:hAnsi="Times New Roman" w:cs="Times New Roman"/>
          <w:sz w:val="24"/>
          <w:szCs w:val="24"/>
          <w:lang w:val="en-GB"/>
        </w:rPr>
        <w:t xml:space="preserve"> </w:t>
      </w:r>
      <w:r w:rsidR="00354954" w:rsidRPr="00555AAA">
        <w:rPr>
          <w:rFonts w:ascii="Times New Roman" w:hAnsi="Times New Roman" w:cs="Times New Roman"/>
          <w:sz w:val="24"/>
          <w:szCs w:val="24"/>
          <w:lang w:val="en-GB"/>
        </w:rPr>
        <w:t>‘</w:t>
      </w:r>
      <w:r w:rsidR="00E154AB" w:rsidRPr="00555AAA">
        <w:rPr>
          <w:rFonts w:ascii="Times New Roman" w:hAnsi="Times New Roman" w:cs="Times New Roman"/>
          <w:sz w:val="24"/>
          <w:szCs w:val="24"/>
          <w:lang w:val="en-GB"/>
        </w:rPr>
        <w:t xml:space="preserve">burden of care – patient perspective’ </w:t>
      </w:r>
      <w:r w:rsidR="0035190A" w:rsidRPr="00555AAA">
        <w:rPr>
          <w:rFonts w:ascii="Times New Roman" w:hAnsi="Times New Roman" w:cs="Times New Roman"/>
          <w:sz w:val="24"/>
          <w:szCs w:val="24"/>
          <w:lang w:val="en-GB"/>
        </w:rPr>
        <w:t xml:space="preserve">and </w:t>
      </w:r>
      <w:r w:rsidR="00354954" w:rsidRPr="00555AAA">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physical comfort</w:t>
      </w:r>
      <w:r w:rsidR="00354954" w:rsidRPr="00555AAA">
        <w:rPr>
          <w:rFonts w:ascii="Times New Roman" w:hAnsi="Times New Roman" w:cs="Times New Roman"/>
          <w:sz w:val="24"/>
          <w:szCs w:val="24"/>
          <w:lang w:val="en-GB"/>
        </w:rPr>
        <w:t>’</w:t>
      </w:r>
      <w:r w:rsidR="0035190A" w:rsidRPr="00555AAA">
        <w:rPr>
          <w:rFonts w:ascii="Times New Roman" w:hAnsi="Times New Roman" w:cs="Times New Roman"/>
          <w:sz w:val="24"/>
          <w:szCs w:val="24"/>
          <w:lang w:val="en-GB"/>
        </w:rPr>
        <w:t xml:space="preserve"> </w:t>
      </w:r>
      <w:r w:rsidR="00555AAA">
        <w:rPr>
          <w:rFonts w:ascii="Times New Roman" w:hAnsi="Times New Roman" w:cs="Times New Roman"/>
          <w:sz w:val="24"/>
          <w:szCs w:val="24"/>
          <w:lang w:val="en-GB"/>
        </w:rPr>
        <w:t>in</w:t>
      </w:r>
      <w:r w:rsidR="00DB7B68" w:rsidRPr="00555AAA">
        <w:rPr>
          <w:rFonts w:ascii="Times New Roman" w:hAnsi="Times New Roman" w:cs="Times New Roman"/>
          <w:sz w:val="24"/>
          <w:szCs w:val="24"/>
          <w:lang w:val="en-GB"/>
        </w:rPr>
        <w:t xml:space="preserve"> </w:t>
      </w:r>
      <w:r w:rsidR="00354954" w:rsidRPr="00555AAA">
        <w:rPr>
          <w:rFonts w:ascii="Times New Roman" w:hAnsi="Times New Roman" w:cs="Times New Roman"/>
          <w:sz w:val="24"/>
          <w:szCs w:val="24"/>
          <w:lang w:val="en-GB"/>
        </w:rPr>
        <w:t>‘</w:t>
      </w:r>
      <w:r w:rsidR="00DB7B68" w:rsidRPr="00555AAA">
        <w:rPr>
          <w:rFonts w:ascii="Times New Roman" w:hAnsi="Times New Roman" w:cs="Times New Roman"/>
          <w:sz w:val="24"/>
          <w:szCs w:val="24"/>
          <w:lang w:val="en-GB"/>
        </w:rPr>
        <w:t>IAD-related Quality of Life</w:t>
      </w:r>
      <w:r w:rsidR="00354954" w:rsidRPr="00555AAA">
        <w:rPr>
          <w:rFonts w:ascii="Times New Roman" w:hAnsi="Times New Roman" w:cs="Times New Roman"/>
          <w:sz w:val="24"/>
          <w:szCs w:val="24"/>
          <w:lang w:val="en-GB"/>
        </w:rPr>
        <w:t>’</w:t>
      </w:r>
      <w:r w:rsidR="00DB7B68" w:rsidRPr="00555AAA">
        <w:rPr>
          <w:rFonts w:ascii="Times New Roman" w:hAnsi="Times New Roman" w:cs="Times New Roman"/>
          <w:sz w:val="24"/>
          <w:szCs w:val="24"/>
          <w:lang w:val="en-GB"/>
        </w:rPr>
        <w:t xml:space="preserve"> because of overlap</w:t>
      </w:r>
      <w:r w:rsidR="00C203E8">
        <w:rPr>
          <w:rFonts w:ascii="Times New Roman" w:hAnsi="Times New Roman" w:cs="Times New Roman"/>
          <w:sz w:val="24"/>
          <w:szCs w:val="24"/>
          <w:lang w:val="en-GB"/>
        </w:rPr>
        <w:t>;</w:t>
      </w:r>
      <w:r w:rsidR="00DB7B68" w:rsidRPr="00555AAA">
        <w:rPr>
          <w:rFonts w:ascii="Times New Roman" w:hAnsi="Times New Roman" w:cs="Times New Roman"/>
          <w:sz w:val="24"/>
          <w:szCs w:val="24"/>
          <w:lang w:val="en-GB"/>
        </w:rPr>
        <w:t xml:space="preserve"> (3)</w:t>
      </w:r>
      <w:r w:rsidR="009D50A3" w:rsidRPr="00555AAA">
        <w:rPr>
          <w:rFonts w:ascii="Times New Roman" w:hAnsi="Times New Roman" w:cs="Times New Roman"/>
          <w:sz w:val="24"/>
          <w:szCs w:val="24"/>
          <w:lang w:val="en-GB"/>
        </w:rPr>
        <w:t xml:space="preserve"> incorporate symptoms such as </w:t>
      </w:r>
      <w:r w:rsidR="00354954" w:rsidRPr="00555AAA">
        <w:rPr>
          <w:rFonts w:ascii="Times New Roman" w:hAnsi="Times New Roman" w:cs="Times New Roman"/>
          <w:sz w:val="24"/>
          <w:szCs w:val="24"/>
          <w:lang w:val="en-GB"/>
        </w:rPr>
        <w:t>‘</w:t>
      </w:r>
      <w:r w:rsidR="009D50A3" w:rsidRPr="00555AAA">
        <w:rPr>
          <w:rFonts w:ascii="Times New Roman" w:hAnsi="Times New Roman" w:cs="Times New Roman"/>
          <w:sz w:val="24"/>
          <w:szCs w:val="24"/>
          <w:lang w:val="en-GB"/>
        </w:rPr>
        <w:t>burning</w:t>
      </w:r>
      <w:r w:rsidR="00354954" w:rsidRPr="00555AAA">
        <w:rPr>
          <w:rFonts w:ascii="Times New Roman" w:hAnsi="Times New Roman" w:cs="Times New Roman"/>
          <w:sz w:val="24"/>
          <w:szCs w:val="24"/>
          <w:lang w:val="en-GB"/>
        </w:rPr>
        <w:t>’</w:t>
      </w:r>
      <w:r w:rsidR="009D50A3" w:rsidRPr="00555AAA">
        <w:rPr>
          <w:rFonts w:ascii="Times New Roman" w:hAnsi="Times New Roman" w:cs="Times New Roman"/>
          <w:sz w:val="24"/>
          <w:szCs w:val="24"/>
          <w:lang w:val="en-GB"/>
        </w:rPr>
        <w:t xml:space="preserve"> and </w:t>
      </w:r>
      <w:r w:rsidR="00354954" w:rsidRPr="00555AAA">
        <w:rPr>
          <w:rFonts w:ascii="Times New Roman" w:hAnsi="Times New Roman" w:cs="Times New Roman"/>
          <w:sz w:val="24"/>
          <w:szCs w:val="24"/>
          <w:lang w:val="en-GB"/>
        </w:rPr>
        <w:t>‘</w:t>
      </w:r>
      <w:r w:rsidR="009D50A3" w:rsidRPr="00555AAA">
        <w:rPr>
          <w:rFonts w:ascii="Times New Roman" w:hAnsi="Times New Roman" w:cs="Times New Roman"/>
          <w:sz w:val="24"/>
          <w:szCs w:val="24"/>
          <w:lang w:val="en-GB"/>
        </w:rPr>
        <w:t>stinging</w:t>
      </w:r>
      <w:r w:rsidR="00354954" w:rsidRPr="00555AAA">
        <w:rPr>
          <w:rFonts w:ascii="Times New Roman" w:hAnsi="Times New Roman" w:cs="Times New Roman"/>
          <w:sz w:val="24"/>
          <w:szCs w:val="24"/>
          <w:lang w:val="en-GB"/>
        </w:rPr>
        <w:t>’</w:t>
      </w:r>
      <w:r w:rsidR="00681171" w:rsidRPr="00555AAA">
        <w:rPr>
          <w:rFonts w:ascii="Times New Roman" w:hAnsi="Times New Roman" w:cs="Times New Roman"/>
          <w:sz w:val="24"/>
          <w:szCs w:val="24"/>
          <w:lang w:val="en-GB"/>
        </w:rPr>
        <w:t xml:space="preserve"> (as part of ‘self-reported symptoms’)</w:t>
      </w:r>
      <w:r w:rsidR="009D50A3" w:rsidRPr="00555AAA">
        <w:rPr>
          <w:rFonts w:ascii="Times New Roman" w:hAnsi="Times New Roman" w:cs="Times New Roman"/>
          <w:sz w:val="24"/>
          <w:szCs w:val="24"/>
          <w:lang w:val="en-GB"/>
        </w:rPr>
        <w:t xml:space="preserve"> </w:t>
      </w:r>
      <w:r w:rsidR="00555AAA">
        <w:rPr>
          <w:rFonts w:ascii="Times New Roman" w:hAnsi="Times New Roman" w:cs="Times New Roman"/>
          <w:sz w:val="24"/>
          <w:szCs w:val="24"/>
          <w:lang w:val="en-GB"/>
        </w:rPr>
        <w:t>in</w:t>
      </w:r>
      <w:r w:rsidR="009D50A3" w:rsidRPr="00555AAA">
        <w:rPr>
          <w:rFonts w:ascii="Times New Roman" w:hAnsi="Times New Roman" w:cs="Times New Roman"/>
          <w:sz w:val="24"/>
          <w:szCs w:val="24"/>
          <w:lang w:val="en-GB"/>
        </w:rPr>
        <w:t xml:space="preserve"> the definition of </w:t>
      </w:r>
      <w:r w:rsidR="00354954" w:rsidRPr="00555AAA">
        <w:rPr>
          <w:rFonts w:ascii="Times New Roman" w:hAnsi="Times New Roman" w:cs="Times New Roman"/>
          <w:sz w:val="24"/>
          <w:szCs w:val="24"/>
          <w:lang w:val="en-GB"/>
        </w:rPr>
        <w:t>‘</w:t>
      </w:r>
      <w:r w:rsidR="009D50A3" w:rsidRPr="00555AAA">
        <w:rPr>
          <w:rFonts w:ascii="Times New Roman" w:hAnsi="Times New Roman" w:cs="Times New Roman"/>
          <w:sz w:val="24"/>
          <w:szCs w:val="24"/>
          <w:lang w:val="en-GB"/>
        </w:rPr>
        <w:t>pain</w:t>
      </w:r>
      <w:r w:rsidR="00354954" w:rsidRPr="00555AAA">
        <w:rPr>
          <w:rFonts w:ascii="Times New Roman" w:hAnsi="Times New Roman" w:cs="Times New Roman"/>
          <w:sz w:val="24"/>
          <w:szCs w:val="24"/>
          <w:lang w:val="en-GB"/>
        </w:rPr>
        <w:t>’</w:t>
      </w:r>
      <w:r w:rsidR="009D50A3" w:rsidRPr="00555AAA">
        <w:rPr>
          <w:rFonts w:ascii="Times New Roman" w:hAnsi="Times New Roman" w:cs="Times New Roman"/>
          <w:sz w:val="24"/>
          <w:szCs w:val="24"/>
          <w:lang w:val="en-GB"/>
        </w:rPr>
        <w:t xml:space="preserve">, </w:t>
      </w:r>
      <w:r w:rsidR="008A5369" w:rsidRPr="00555AAA">
        <w:rPr>
          <w:rFonts w:ascii="Times New Roman" w:hAnsi="Times New Roman" w:cs="Times New Roman"/>
          <w:sz w:val="24"/>
          <w:szCs w:val="24"/>
          <w:lang w:val="en-GB"/>
        </w:rPr>
        <w:t>resulting in the separate outcome</w:t>
      </w:r>
      <w:r w:rsidR="009D50A3" w:rsidRPr="00555AAA">
        <w:rPr>
          <w:rFonts w:ascii="Times New Roman" w:hAnsi="Times New Roman" w:cs="Times New Roman"/>
          <w:sz w:val="24"/>
          <w:szCs w:val="24"/>
          <w:lang w:val="en-GB"/>
        </w:rPr>
        <w:t xml:space="preserve"> </w:t>
      </w:r>
      <w:r w:rsidR="00354954" w:rsidRPr="00555AAA">
        <w:rPr>
          <w:rFonts w:ascii="Times New Roman" w:hAnsi="Times New Roman" w:cs="Times New Roman"/>
          <w:sz w:val="24"/>
          <w:szCs w:val="24"/>
          <w:lang w:val="en-GB"/>
        </w:rPr>
        <w:t>‘</w:t>
      </w:r>
      <w:r w:rsidR="009D50A3" w:rsidRPr="00555AAA">
        <w:rPr>
          <w:rFonts w:ascii="Times New Roman" w:hAnsi="Times New Roman" w:cs="Times New Roman"/>
          <w:sz w:val="24"/>
          <w:szCs w:val="24"/>
          <w:lang w:val="en-GB"/>
        </w:rPr>
        <w:t>itching</w:t>
      </w:r>
      <w:r w:rsidR="00354954" w:rsidRPr="00555AAA">
        <w:rPr>
          <w:rFonts w:ascii="Times New Roman" w:hAnsi="Times New Roman" w:cs="Times New Roman"/>
          <w:sz w:val="24"/>
          <w:szCs w:val="24"/>
          <w:lang w:val="en-GB"/>
        </w:rPr>
        <w:t>’</w:t>
      </w:r>
      <w:r w:rsidR="00C203E8">
        <w:rPr>
          <w:rFonts w:ascii="Times New Roman" w:hAnsi="Times New Roman" w:cs="Times New Roman"/>
          <w:sz w:val="24"/>
          <w:szCs w:val="24"/>
          <w:lang w:val="en-GB"/>
        </w:rPr>
        <w:t>;</w:t>
      </w:r>
      <w:r w:rsidR="009D50A3" w:rsidRPr="00555AAA">
        <w:rPr>
          <w:rFonts w:ascii="Times New Roman" w:hAnsi="Times New Roman" w:cs="Times New Roman"/>
          <w:sz w:val="24"/>
          <w:szCs w:val="24"/>
          <w:lang w:val="en-GB"/>
        </w:rPr>
        <w:t xml:space="preserve"> (4)</w:t>
      </w:r>
      <w:r w:rsidR="001332C6" w:rsidRPr="00555AAA">
        <w:rPr>
          <w:rFonts w:ascii="Times New Roman" w:hAnsi="Times New Roman" w:cs="Times New Roman"/>
          <w:sz w:val="24"/>
          <w:szCs w:val="24"/>
          <w:lang w:val="en-GB"/>
        </w:rPr>
        <w:t xml:space="preserve"> </w:t>
      </w:r>
      <w:r w:rsidR="00AB7FC5" w:rsidRPr="00555AAA">
        <w:rPr>
          <w:rFonts w:ascii="Times New Roman" w:hAnsi="Times New Roman" w:cs="Times New Roman"/>
          <w:sz w:val="24"/>
          <w:szCs w:val="24"/>
          <w:lang w:val="en-GB"/>
        </w:rPr>
        <w:t>separate</w:t>
      </w:r>
      <w:r w:rsidR="001332C6" w:rsidRPr="00555AAA">
        <w:rPr>
          <w:rFonts w:ascii="Times New Roman" w:hAnsi="Times New Roman" w:cs="Times New Roman"/>
          <w:sz w:val="24"/>
          <w:szCs w:val="24"/>
          <w:lang w:val="en-GB"/>
        </w:rPr>
        <w:t xml:space="preserve"> the </w:t>
      </w:r>
      <w:r w:rsidR="0056210E" w:rsidRPr="00555AAA">
        <w:rPr>
          <w:rFonts w:ascii="Times New Roman" w:hAnsi="Times New Roman" w:cs="Times New Roman"/>
          <w:sz w:val="24"/>
          <w:szCs w:val="24"/>
          <w:lang w:val="en-GB"/>
        </w:rPr>
        <w:t>‘</w:t>
      </w:r>
      <w:r w:rsidR="001332C6" w:rsidRPr="00555AAA">
        <w:rPr>
          <w:rFonts w:ascii="Times New Roman" w:hAnsi="Times New Roman" w:cs="Times New Roman"/>
          <w:sz w:val="24"/>
          <w:szCs w:val="24"/>
          <w:lang w:val="en-GB"/>
        </w:rPr>
        <w:t>clinical signs of infection</w:t>
      </w:r>
      <w:r w:rsidR="0056210E" w:rsidRPr="00555AAA">
        <w:rPr>
          <w:rFonts w:ascii="Times New Roman" w:hAnsi="Times New Roman" w:cs="Times New Roman"/>
          <w:sz w:val="24"/>
          <w:szCs w:val="24"/>
          <w:lang w:val="en-GB"/>
        </w:rPr>
        <w:t>’</w:t>
      </w:r>
      <w:r w:rsidR="001332C6" w:rsidRPr="00555AAA">
        <w:rPr>
          <w:rFonts w:ascii="Times New Roman" w:hAnsi="Times New Roman" w:cs="Times New Roman"/>
          <w:sz w:val="24"/>
          <w:szCs w:val="24"/>
          <w:lang w:val="en-GB"/>
        </w:rPr>
        <w:t xml:space="preserve"> </w:t>
      </w:r>
      <w:r w:rsidR="00AB7FC5" w:rsidRPr="00555AAA">
        <w:rPr>
          <w:rFonts w:ascii="Times New Roman" w:hAnsi="Times New Roman" w:cs="Times New Roman"/>
          <w:sz w:val="24"/>
          <w:szCs w:val="24"/>
          <w:lang w:val="en-GB"/>
        </w:rPr>
        <w:t>from</w:t>
      </w:r>
      <w:r w:rsidR="001332C6" w:rsidRPr="00555AAA">
        <w:rPr>
          <w:rFonts w:ascii="Times New Roman" w:hAnsi="Times New Roman" w:cs="Times New Roman"/>
          <w:sz w:val="24"/>
          <w:szCs w:val="24"/>
          <w:lang w:val="en-GB"/>
        </w:rPr>
        <w:t xml:space="preserve"> </w:t>
      </w:r>
      <w:r w:rsidR="00AB7FC5" w:rsidRPr="00555AAA">
        <w:rPr>
          <w:rFonts w:ascii="Times New Roman" w:hAnsi="Times New Roman" w:cs="Times New Roman"/>
          <w:sz w:val="24"/>
          <w:szCs w:val="24"/>
          <w:lang w:val="en-GB"/>
        </w:rPr>
        <w:t xml:space="preserve">the </w:t>
      </w:r>
      <w:r w:rsidR="0056210E" w:rsidRPr="00555AAA">
        <w:rPr>
          <w:rFonts w:ascii="Times New Roman" w:hAnsi="Times New Roman" w:cs="Times New Roman"/>
          <w:sz w:val="24"/>
          <w:szCs w:val="24"/>
          <w:lang w:val="en-GB"/>
        </w:rPr>
        <w:t>‘</w:t>
      </w:r>
      <w:r w:rsidR="00AB7FC5" w:rsidRPr="00555AAA">
        <w:rPr>
          <w:rFonts w:ascii="Times New Roman" w:hAnsi="Times New Roman" w:cs="Times New Roman"/>
          <w:sz w:val="24"/>
          <w:szCs w:val="24"/>
          <w:lang w:val="en-GB"/>
        </w:rPr>
        <w:t xml:space="preserve">clinical signs of </w:t>
      </w:r>
      <w:r w:rsidR="001332C6" w:rsidRPr="00555AAA">
        <w:rPr>
          <w:rFonts w:ascii="Times New Roman" w:hAnsi="Times New Roman" w:cs="Times New Roman"/>
          <w:sz w:val="24"/>
          <w:szCs w:val="24"/>
          <w:lang w:val="en-GB"/>
        </w:rPr>
        <w:t>inflammation</w:t>
      </w:r>
      <w:r w:rsidR="0056210E" w:rsidRPr="00555AAA">
        <w:rPr>
          <w:rFonts w:ascii="Times New Roman" w:hAnsi="Times New Roman" w:cs="Times New Roman"/>
          <w:sz w:val="24"/>
          <w:szCs w:val="24"/>
          <w:lang w:val="en-GB"/>
        </w:rPr>
        <w:t>’</w:t>
      </w:r>
      <w:r w:rsidR="00C203E8">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1332C6" w:rsidRPr="00555AAA">
        <w:rPr>
          <w:rFonts w:ascii="Times New Roman" w:hAnsi="Times New Roman" w:cs="Times New Roman"/>
          <w:sz w:val="24"/>
          <w:szCs w:val="24"/>
          <w:lang w:val="en-GB"/>
        </w:rPr>
        <w:t xml:space="preserve"> </w:t>
      </w:r>
      <w:r w:rsidR="00D3562A" w:rsidRPr="00555AAA">
        <w:rPr>
          <w:rFonts w:ascii="Times New Roman" w:hAnsi="Times New Roman" w:cs="Times New Roman"/>
          <w:sz w:val="24"/>
          <w:szCs w:val="24"/>
          <w:lang w:val="en-GB"/>
        </w:rPr>
        <w:t xml:space="preserve">to </w:t>
      </w:r>
      <w:r w:rsidR="001332C6" w:rsidRPr="00555AAA">
        <w:rPr>
          <w:rFonts w:ascii="Times New Roman" w:hAnsi="Times New Roman" w:cs="Times New Roman"/>
          <w:sz w:val="24"/>
          <w:szCs w:val="24"/>
          <w:lang w:val="en-GB"/>
        </w:rPr>
        <w:t xml:space="preserve">(5) incorporate </w:t>
      </w:r>
      <w:r w:rsidR="00354954" w:rsidRPr="00555AAA">
        <w:rPr>
          <w:rFonts w:ascii="Times New Roman" w:hAnsi="Times New Roman" w:cs="Times New Roman"/>
          <w:sz w:val="24"/>
          <w:szCs w:val="24"/>
          <w:lang w:val="en-GB"/>
        </w:rPr>
        <w:t>‘</w:t>
      </w:r>
      <w:r w:rsidR="001332C6" w:rsidRPr="00555AAA">
        <w:rPr>
          <w:rFonts w:ascii="Times New Roman" w:hAnsi="Times New Roman" w:cs="Times New Roman"/>
          <w:sz w:val="24"/>
          <w:szCs w:val="24"/>
          <w:lang w:val="en-GB"/>
        </w:rPr>
        <w:t>erythema</w:t>
      </w:r>
      <w:r w:rsidR="00354954" w:rsidRPr="00555AAA">
        <w:rPr>
          <w:rFonts w:ascii="Times New Roman" w:hAnsi="Times New Roman" w:cs="Times New Roman"/>
          <w:sz w:val="24"/>
          <w:szCs w:val="24"/>
          <w:lang w:val="en-GB"/>
        </w:rPr>
        <w:t>’</w:t>
      </w:r>
      <w:r w:rsidR="001332C6" w:rsidRPr="00555AAA">
        <w:rPr>
          <w:rFonts w:ascii="Times New Roman" w:hAnsi="Times New Roman" w:cs="Times New Roman"/>
          <w:sz w:val="24"/>
          <w:szCs w:val="24"/>
          <w:lang w:val="en-GB"/>
        </w:rPr>
        <w:t xml:space="preserve"> </w:t>
      </w:r>
      <w:r w:rsidR="00555AAA">
        <w:rPr>
          <w:rFonts w:ascii="Times New Roman" w:hAnsi="Times New Roman" w:cs="Times New Roman"/>
          <w:sz w:val="24"/>
          <w:szCs w:val="24"/>
          <w:lang w:val="en-GB"/>
        </w:rPr>
        <w:t>in</w:t>
      </w:r>
      <w:r w:rsidR="001332C6" w:rsidRPr="00555AAA">
        <w:rPr>
          <w:rFonts w:ascii="Times New Roman" w:hAnsi="Times New Roman" w:cs="Times New Roman"/>
          <w:sz w:val="24"/>
          <w:szCs w:val="24"/>
          <w:lang w:val="en-GB"/>
        </w:rPr>
        <w:t xml:space="preserve"> </w:t>
      </w:r>
      <w:r w:rsidR="00354954" w:rsidRPr="00555AAA">
        <w:rPr>
          <w:rFonts w:ascii="Times New Roman" w:hAnsi="Times New Roman" w:cs="Times New Roman"/>
          <w:sz w:val="24"/>
          <w:szCs w:val="24"/>
          <w:lang w:val="en-GB"/>
        </w:rPr>
        <w:t>‘</w:t>
      </w:r>
      <w:r w:rsidR="001332C6" w:rsidRPr="00555AAA">
        <w:rPr>
          <w:rFonts w:ascii="Times New Roman" w:hAnsi="Times New Roman" w:cs="Times New Roman"/>
          <w:sz w:val="24"/>
          <w:szCs w:val="24"/>
          <w:lang w:val="en-GB"/>
        </w:rPr>
        <w:t>clinical signs of inflammation</w:t>
      </w:r>
      <w:r w:rsidR="00354954" w:rsidRPr="00555AAA">
        <w:rPr>
          <w:rFonts w:ascii="Times New Roman" w:hAnsi="Times New Roman" w:cs="Times New Roman"/>
          <w:sz w:val="24"/>
          <w:szCs w:val="24"/>
          <w:lang w:val="en-GB"/>
        </w:rPr>
        <w:t>’</w:t>
      </w:r>
      <w:r w:rsidR="001332C6" w:rsidRPr="00555AAA">
        <w:rPr>
          <w:rFonts w:ascii="Times New Roman" w:hAnsi="Times New Roman" w:cs="Times New Roman"/>
          <w:sz w:val="24"/>
          <w:szCs w:val="24"/>
          <w:lang w:val="en-GB"/>
        </w:rPr>
        <w:t xml:space="preserve"> because of overlap. </w:t>
      </w:r>
    </w:p>
    <w:p w14:paraId="76E9A04F" w14:textId="6B8FDFB6" w:rsidR="00F72B82" w:rsidRPr="00555AAA" w:rsidRDefault="001A1B22"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In total, n</w:t>
      </w:r>
      <w:r w:rsidR="00B132A9" w:rsidRPr="00555AAA">
        <w:rPr>
          <w:rFonts w:ascii="Times New Roman" w:hAnsi="Times New Roman" w:cs="Times New Roman"/>
          <w:sz w:val="24"/>
          <w:szCs w:val="24"/>
          <w:lang w:val="en-GB"/>
        </w:rPr>
        <w:t xml:space="preserve">ine </w:t>
      </w:r>
      <w:r w:rsidR="0035190A" w:rsidRPr="00555AAA">
        <w:rPr>
          <w:rFonts w:ascii="Times New Roman" w:hAnsi="Times New Roman" w:cs="Times New Roman"/>
          <w:sz w:val="24"/>
          <w:szCs w:val="24"/>
          <w:lang w:val="en-GB"/>
        </w:rPr>
        <w:t>outcome</w:t>
      </w:r>
      <w:r w:rsidR="001C2EAC" w:rsidRPr="00555AAA">
        <w:rPr>
          <w:rFonts w:ascii="Times New Roman" w:hAnsi="Times New Roman" w:cs="Times New Roman"/>
          <w:sz w:val="24"/>
          <w:szCs w:val="24"/>
          <w:lang w:val="en-GB"/>
        </w:rPr>
        <w:t xml:space="preserve"> domain</w:t>
      </w:r>
      <w:r w:rsidR="0035190A" w:rsidRPr="00555AAA">
        <w:rPr>
          <w:rFonts w:ascii="Times New Roman" w:hAnsi="Times New Roman" w:cs="Times New Roman"/>
          <w:sz w:val="24"/>
          <w:szCs w:val="24"/>
          <w:lang w:val="en-GB"/>
        </w:rPr>
        <w:t xml:space="preserve">s were </w:t>
      </w:r>
      <w:r w:rsidR="00781CB7" w:rsidRPr="00555AAA">
        <w:rPr>
          <w:rFonts w:ascii="Times New Roman" w:hAnsi="Times New Roman" w:cs="Times New Roman"/>
          <w:sz w:val="24"/>
          <w:szCs w:val="24"/>
          <w:lang w:val="en-GB"/>
        </w:rPr>
        <w:t xml:space="preserve">presented to the </w:t>
      </w:r>
      <w:r w:rsidR="003437FA" w:rsidRPr="00555AAA">
        <w:rPr>
          <w:rFonts w:ascii="Times New Roman" w:hAnsi="Times New Roman" w:cs="Times New Roman"/>
          <w:sz w:val="24"/>
          <w:szCs w:val="24"/>
          <w:lang w:val="en-GB"/>
        </w:rPr>
        <w:t>panellist</w:t>
      </w:r>
      <w:r w:rsidR="00781CB7" w:rsidRPr="00555AAA">
        <w:rPr>
          <w:rFonts w:ascii="Times New Roman" w:hAnsi="Times New Roman" w:cs="Times New Roman"/>
          <w:sz w:val="24"/>
          <w:szCs w:val="24"/>
          <w:lang w:val="en-GB"/>
        </w:rPr>
        <w:t>s in the second round</w:t>
      </w:r>
      <w:r w:rsidR="00714E2D" w:rsidRPr="00555AAA">
        <w:rPr>
          <w:rFonts w:ascii="Times New Roman" w:hAnsi="Times New Roman" w:cs="Times New Roman"/>
          <w:sz w:val="24"/>
          <w:szCs w:val="24"/>
          <w:lang w:val="en-GB"/>
        </w:rPr>
        <w:t xml:space="preserve">: </w:t>
      </w:r>
      <w:r w:rsidR="00F72B82" w:rsidRPr="00555AAA">
        <w:rPr>
          <w:rFonts w:ascii="Times New Roman" w:hAnsi="Times New Roman" w:cs="Times New Roman"/>
          <w:sz w:val="24"/>
          <w:szCs w:val="24"/>
          <w:lang w:val="en-GB"/>
        </w:rPr>
        <w:t>‘clinical signs of inflammation’, ‘clinical signs of infection’, ‘cost-effectiveness’, ‘erosion’, ‘IAD-related Quality of Life’, ‘itching’, ‘maceration’, ‘pain’</w:t>
      </w:r>
      <w:r w:rsidR="00555AAA">
        <w:rPr>
          <w:rFonts w:ascii="Times New Roman" w:hAnsi="Times New Roman" w:cs="Times New Roman"/>
          <w:sz w:val="24"/>
          <w:szCs w:val="24"/>
          <w:lang w:val="en-GB"/>
        </w:rPr>
        <w:t xml:space="preserve"> and</w:t>
      </w:r>
      <w:r w:rsidR="00F72B82" w:rsidRPr="00555AAA">
        <w:rPr>
          <w:rFonts w:ascii="Times New Roman" w:hAnsi="Times New Roman" w:cs="Times New Roman"/>
          <w:sz w:val="24"/>
          <w:szCs w:val="24"/>
          <w:lang w:val="en-GB"/>
        </w:rPr>
        <w:t xml:space="preserve"> ‘patient satisfaction</w:t>
      </w:r>
      <w:r w:rsidR="00781CB7" w:rsidRPr="00555AAA">
        <w:rPr>
          <w:rFonts w:ascii="Times New Roman" w:hAnsi="Times New Roman" w:cs="Times New Roman"/>
          <w:sz w:val="24"/>
          <w:szCs w:val="24"/>
          <w:lang w:val="en-GB"/>
        </w:rPr>
        <w:t>’</w:t>
      </w:r>
      <w:r w:rsidR="00F72B82"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Appropriate definitions were searched for these domains and were presented in the second round for rating.</w:t>
      </w:r>
    </w:p>
    <w:p w14:paraId="0D3333E6" w14:textId="2D053544" w:rsidR="00A9451F" w:rsidRPr="00555AAA" w:rsidRDefault="00A9451F"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Delphi round 2</w:t>
      </w:r>
    </w:p>
    <w:p w14:paraId="421CC5EE" w14:textId="47CD1374" w:rsidR="00202AC1" w:rsidRPr="00555AAA" w:rsidRDefault="001332C6"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The second round </w:t>
      </w:r>
      <w:r w:rsidR="00891EF3" w:rsidRPr="00555AAA">
        <w:rPr>
          <w:rFonts w:ascii="Times New Roman" w:hAnsi="Times New Roman" w:cs="Times New Roman"/>
          <w:sz w:val="24"/>
          <w:szCs w:val="24"/>
          <w:lang w:val="en-GB"/>
        </w:rPr>
        <w:t>was performed between</w:t>
      </w:r>
      <w:r w:rsidR="00C203E8">
        <w:rPr>
          <w:rFonts w:ascii="Times New Roman" w:hAnsi="Times New Roman" w:cs="Times New Roman"/>
          <w:sz w:val="24"/>
          <w:szCs w:val="24"/>
          <w:lang w:val="en-GB"/>
        </w:rPr>
        <w:t xml:space="preserve"> 20</w:t>
      </w:r>
      <w:r w:rsidR="00891EF3" w:rsidRPr="00555AAA">
        <w:rPr>
          <w:rFonts w:ascii="Times New Roman" w:hAnsi="Times New Roman" w:cs="Times New Roman"/>
          <w:sz w:val="24"/>
          <w:szCs w:val="24"/>
          <w:lang w:val="en-GB"/>
        </w:rPr>
        <w:t xml:space="preserve"> </w:t>
      </w:r>
      <w:r w:rsidR="006D2798" w:rsidRPr="00555AAA">
        <w:rPr>
          <w:rFonts w:ascii="Times New Roman" w:hAnsi="Times New Roman" w:cs="Times New Roman"/>
          <w:sz w:val="24"/>
          <w:szCs w:val="24"/>
          <w:lang w:val="en-GB"/>
        </w:rPr>
        <w:t xml:space="preserve">June </w:t>
      </w:r>
      <w:r w:rsidR="00C203E8">
        <w:rPr>
          <w:rFonts w:ascii="Times New Roman" w:hAnsi="Times New Roman" w:cs="Times New Roman"/>
          <w:sz w:val="24"/>
          <w:szCs w:val="24"/>
          <w:lang w:val="en-GB"/>
        </w:rPr>
        <w:t>–</w:t>
      </w:r>
      <w:r w:rsidR="006D2798" w:rsidRPr="00555AAA">
        <w:rPr>
          <w:rFonts w:ascii="Times New Roman" w:hAnsi="Times New Roman" w:cs="Times New Roman"/>
          <w:sz w:val="24"/>
          <w:szCs w:val="24"/>
          <w:lang w:val="en-GB"/>
        </w:rPr>
        <w:t xml:space="preserve"> </w:t>
      </w:r>
      <w:r w:rsidR="00C203E8">
        <w:rPr>
          <w:rFonts w:ascii="Times New Roman" w:hAnsi="Times New Roman" w:cs="Times New Roman"/>
          <w:sz w:val="24"/>
          <w:szCs w:val="24"/>
          <w:lang w:val="en-GB"/>
        </w:rPr>
        <w:t xml:space="preserve">4 </w:t>
      </w:r>
      <w:r w:rsidR="006D2798" w:rsidRPr="00555AAA">
        <w:rPr>
          <w:rFonts w:ascii="Times New Roman" w:hAnsi="Times New Roman" w:cs="Times New Roman"/>
          <w:sz w:val="24"/>
          <w:szCs w:val="24"/>
          <w:lang w:val="en-GB"/>
        </w:rPr>
        <w:t>July 2017. T</w:t>
      </w:r>
      <w:r w:rsidR="006D7B36" w:rsidRPr="00555AAA">
        <w:rPr>
          <w:rFonts w:ascii="Times New Roman" w:hAnsi="Times New Roman" w:cs="Times New Roman"/>
          <w:sz w:val="24"/>
          <w:szCs w:val="24"/>
          <w:lang w:val="en-GB"/>
        </w:rPr>
        <w:t>he results are presented in Table</w:t>
      </w:r>
      <w:r w:rsidR="006D2798" w:rsidRPr="00555AAA">
        <w:rPr>
          <w:rFonts w:ascii="Times New Roman" w:hAnsi="Times New Roman" w:cs="Times New Roman"/>
          <w:sz w:val="24"/>
          <w:szCs w:val="24"/>
          <w:lang w:val="en-GB"/>
        </w:rPr>
        <w:t xml:space="preserve"> </w:t>
      </w:r>
      <w:r w:rsidR="00066367" w:rsidRPr="00555AAA">
        <w:rPr>
          <w:rFonts w:ascii="Times New Roman" w:hAnsi="Times New Roman" w:cs="Times New Roman"/>
          <w:sz w:val="24"/>
          <w:szCs w:val="24"/>
          <w:lang w:val="en-GB"/>
        </w:rPr>
        <w:t>2</w:t>
      </w:r>
      <w:r w:rsidR="006D2798" w:rsidRPr="00555AAA">
        <w:rPr>
          <w:rFonts w:ascii="Times New Roman" w:hAnsi="Times New Roman" w:cs="Times New Roman"/>
          <w:sz w:val="24"/>
          <w:szCs w:val="24"/>
          <w:lang w:val="en-GB"/>
        </w:rPr>
        <w:t xml:space="preserve">. </w:t>
      </w:r>
      <w:r w:rsidR="000F01B5" w:rsidRPr="00555AAA">
        <w:rPr>
          <w:rFonts w:ascii="Times New Roman" w:hAnsi="Times New Roman" w:cs="Times New Roman"/>
          <w:sz w:val="24"/>
          <w:szCs w:val="24"/>
          <w:lang w:val="en-GB"/>
        </w:rPr>
        <w:t xml:space="preserve">Six domains </w:t>
      </w:r>
      <w:r w:rsidR="008C759A" w:rsidRPr="00555AAA">
        <w:rPr>
          <w:rFonts w:ascii="Times New Roman" w:hAnsi="Times New Roman" w:cs="Times New Roman"/>
          <w:sz w:val="24"/>
          <w:szCs w:val="24"/>
          <w:lang w:val="en-GB"/>
        </w:rPr>
        <w:t>met the a priori criteria for inclusion</w:t>
      </w:r>
      <w:r w:rsidR="000F01B5" w:rsidRPr="00555AAA">
        <w:rPr>
          <w:rFonts w:ascii="Times New Roman" w:hAnsi="Times New Roman" w:cs="Times New Roman"/>
          <w:sz w:val="24"/>
          <w:szCs w:val="24"/>
          <w:lang w:val="en-GB"/>
        </w:rPr>
        <w:t xml:space="preserve">. The remaining domains </w:t>
      </w:r>
      <w:r w:rsidR="008C759A" w:rsidRPr="00555AAA">
        <w:rPr>
          <w:rFonts w:ascii="Times New Roman" w:hAnsi="Times New Roman" w:cs="Times New Roman"/>
          <w:sz w:val="24"/>
          <w:szCs w:val="24"/>
          <w:lang w:val="en-GB"/>
        </w:rPr>
        <w:t>‘</w:t>
      </w:r>
      <w:r w:rsidR="000F01B5" w:rsidRPr="00555AAA">
        <w:rPr>
          <w:rFonts w:ascii="Times New Roman" w:hAnsi="Times New Roman" w:cs="Times New Roman"/>
          <w:sz w:val="24"/>
          <w:szCs w:val="24"/>
          <w:lang w:val="en-GB"/>
        </w:rPr>
        <w:t>cost-effectiveness</w:t>
      </w:r>
      <w:r w:rsidR="008C759A" w:rsidRPr="00555AAA">
        <w:rPr>
          <w:rFonts w:ascii="Times New Roman" w:hAnsi="Times New Roman" w:cs="Times New Roman"/>
          <w:sz w:val="24"/>
          <w:szCs w:val="24"/>
          <w:lang w:val="en-GB"/>
        </w:rPr>
        <w:t>’</w:t>
      </w:r>
      <w:r w:rsidR="000F01B5" w:rsidRPr="00555AAA">
        <w:rPr>
          <w:rFonts w:ascii="Times New Roman" w:hAnsi="Times New Roman" w:cs="Times New Roman"/>
          <w:sz w:val="24"/>
          <w:szCs w:val="24"/>
          <w:lang w:val="en-GB"/>
        </w:rPr>
        <w:t xml:space="preserve">, </w:t>
      </w:r>
      <w:r w:rsidR="008C759A" w:rsidRPr="00555AAA">
        <w:rPr>
          <w:rFonts w:ascii="Times New Roman" w:hAnsi="Times New Roman" w:cs="Times New Roman"/>
          <w:sz w:val="24"/>
          <w:szCs w:val="24"/>
          <w:lang w:val="en-GB"/>
        </w:rPr>
        <w:t>‘</w:t>
      </w:r>
      <w:r w:rsidR="000F01B5" w:rsidRPr="00555AAA">
        <w:rPr>
          <w:rFonts w:ascii="Times New Roman" w:hAnsi="Times New Roman" w:cs="Times New Roman"/>
          <w:sz w:val="24"/>
          <w:szCs w:val="24"/>
          <w:lang w:val="en-GB"/>
        </w:rPr>
        <w:t>IAD-related Quality of Life</w:t>
      </w:r>
      <w:r w:rsidR="008C759A" w:rsidRPr="00555AAA">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8C759A" w:rsidRPr="00555AAA">
        <w:rPr>
          <w:rFonts w:ascii="Times New Roman" w:hAnsi="Times New Roman" w:cs="Times New Roman"/>
          <w:sz w:val="24"/>
          <w:szCs w:val="24"/>
          <w:lang w:val="en-GB"/>
        </w:rPr>
        <w:t xml:space="preserve"> ‘i</w:t>
      </w:r>
      <w:r w:rsidR="000F01B5" w:rsidRPr="00555AAA">
        <w:rPr>
          <w:rFonts w:ascii="Times New Roman" w:hAnsi="Times New Roman" w:cs="Times New Roman"/>
          <w:sz w:val="24"/>
          <w:szCs w:val="24"/>
          <w:lang w:val="en-GB"/>
        </w:rPr>
        <w:t>tching</w:t>
      </w:r>
      <w:r w:rsidR="008C759A" w:rsidRPr="00555AAA">
        <w:rPr>
          <w:rFonts w:ascii="Times New Roman" w:hAnsi="Times New Roman" w:cs="Times New Roman"/>
          <w:sz w:val="24"/>
          <w:szCs w:val="24"/>
          <w:lang w:val="en-GB"/>
        </w:rPr>
        <w:t>’</w:t>
      </w:r>
      <w:r w:rsidR="000F01B5" w:rsidRPr="00555AAA">
        <w:rPr>
          <w:rFonts w:ascii="Times New Roman" w:hAnsi="Times New Roman" w:cs="Times New Roman"/>
          <w:sz w:val="24"/>
          <w:szCs w:val="24"/>
          <w:lang w:val="en-GB"/>
        </w:rPr>
        <w:t xml:space="preserve"> did not reach th</w:t>
      </w:r>
      <w:r w:rsidR="00202AC1" w:rsidRPr="00555AAA">
        <w:rPr>
          <w:rFonts w:ascii="Times New Roman" w:hAnsi="Times New Roman" w:cs="Times New Roman"/>
          <w:sz w:val="24"/>
          <w:szCs w:val="24"/>
          <w:lang w:val="en-GB"/>
        </w:rPr>
        <w:t>e</w:t>
      </w:r>
      <w:r w:rsidR="000F01B5" w:rsidRPr="00555AAA">
        <w:rPr>
          <w:rFonts w:ascii="Times New Roman" w:hAnsi="Times New Roman" w:cs="Times New Roman"/>
          <w:sz w:val="24"/>
          <w:szCs w:val="24"/>
          <w:lang w:val="en-GB"/>
        </w:rPr>
        <w:t xml:space="preserve"> threshold. </w:t>
      </w:r>
      <w:r w:rsidR="00202AC1" w:rsidRPr="00555AAA">
        <w:rPr>
          <w:rFonts w:ascii="Times New Roman" w:hAnsi="Times New Roman" w:cs="Times New Roman"/>
          <w:sz w:val="24"/>
          <w:szCs w:val="24"/>
          <w:lang w:val="en-GB"/>
        </w:rPr>
        <w:t>No additional outcome</w:t>
      </w:r>
      <w:r w:rsidR="00EC490E" w:rsidRPr="00555AAA">
        <w:rPr>
          <w:rFonts w:ascii="Times New Roman" w:hAnsi="Times New Roman" w:cs="Times New Roman"/>
          <w:sz w:val="24"/>
          <w:szCs w:val="24"/>
          <w:lang w:val="en-GB"/>
        </w:rPr>
        <w:t xml:space="preserve"> domain</w:t>
      </w:r>
      <w:r w:rsidR="00202AC1" w:rsidRPr="00555AAA">
        <w:rPr>
          <w:rFonts w:ascii="Times New Roman" w:hAnsi="Times New Roman" w:cs="Times New Roman"/>
          <w:sz w:val="24"/>
          <w:szCs w:val="24"/>
          <w:lang w:val="en-GB"/>
        </w:rPr>
        <w:t xml:space="preserve">s were </w:t>
      </w:r>
      <w:r w:rsidR="0032707C" w:rsidRPr="00555AAA">
        <w:rPr>
          <w:rFonts w:ascii="Times New Roman" w:hAnsi="Times New Roman" w:cs="Times New Roman"/>
          <w:sz w:val="24"/>
          <w:szCs w:val="24"/>
          <w:lang w:val="en-GB"/>
        </w:rPr>
        <w:t>collated</w:t>
      </w:r>
      <w:r w:rsidR="00202AC1" w:rsidRPr="00555AAA">
        <w:rPr>
          <w:rFonts w:ascii="Times New Roman" w:hAnsi="Times New Roman" w:cs="Times New Roman"/>
          <w:sz w:val="24"/>
          <w:szCs w:val="24"/>
          <w:lang w:val="en-GB"/>
        </w:rPr>
        <w:t>.</w:t>
      </w:r>
    </w:p>
    <w:p w14:paraId="5A3C80BE" w14:textId="1C263179" w:rsidR="000F01B5" w:rsidRPr="00555AAA" w:rsidRDefault="000F01B5"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Based on the resul</w:t>
      </w:r>
      <w:r w:rsidR="008F583B" w:rsidRPr="00555AAA">
        <w:rPr>
          <w:rFonts w:ascii="Times New Roman" w:hAnsi="Times New Roman" w:cs="Times New Roman"/>
          <w:sz w:val="24"/>
          <w:szCs w:val="24"/>
          <w:lang w:val="en-GB"/>
        </w:rPr>
        <w:t xml:space="preserve">ts and the comments of the </w:t>
      </w:r>
      <w:r w:rsidR="003437FA" w:rsidRPr="00555AAA">
        <w:rPr>
          <w:rFonts w:ascii="Times New Roman" w:hAnsi="Times New Roman" w:cs="Times New Roman"/>
          <w:sz w:val="24"/>
          <w:szCs w:val="24"/>
          <w:lang w:val="en-GB"/>
        </w:rPr>
        <w:t>panellist</w:t>
      </w:r>
      <w:r w:rsidRPr="00555AAA">
        <w:rPr>
          <w:rFonts w:ascii="Times New Roman" w:hAnsi="Times New Roman" w:cs="Times New Roman"/>
          <w:sz w:val="24"/>
          <w:szCs w:val="24"/>
          <w:lang w:val="en-GB"/>
        </w:rPr>
        <w:t xml:space="preserve">s, it </w:t>
      </w:r>
      <w:r w:rsidR="006A130F" w:rsidRPr="00555AAA">
        <w:rPr>
          <w:rFonts w:ascii="Times New Roman" w:hAnsi="Times New Roman" w:cs="Times New Roman"/>
          <w:sz w:val="24"/>
          <w:szCs w:val="24"/>
          <w:lang w:val="en-GB"/>
        </w:rPr>
        <w:t>could</w:t>
      </w:r>
      <w:r w:rsidRPr="00555AAA">
        <w:rPr>
          <w:rFonts w:ascii="Times New Roman" w:hAnsi="Times New Roman" w:cs="Times New Roman"/>
          <w:sz w:val="24"/>
          <w:szCs w:val="24"/>
          <w:lang w:val="en-GB"/>
        </w:rPr>
        <w:t xml:space="preserve"> be concluded that</w:t>
      </w:r>
      <w:r w:rsidR="00C203E8">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(1) there </w:t>
      </w:r>
      <w:r w:rsidR="006A130F" w:rsidRPr="00555AAA">
        <w:rPr>
          <w:rFonts w:ascii="Times New Roman" w:hAnsi="Times New Roman" w:cs="Times New Roman"/>
          <w:sz w:val="24"/>
          <w:szCs w:val="24"/>
          <w:lang w:val="en-GB"/>
        </w:rPr>
        <w:t>was</w:t>
      </w:r>
      <w:r w:rsidRPr="00555AAA">
        <w:rPr>
          <w:rFonts w:ascii="Times New Roman" w:hAnsi="Times New Roman" w:cs="Times New Roman"/>
          <w:sz w:val="24"/>
          <w:szCs w:val="24"/>
          <w:lang w:val="en-GB"/>
        </w:rPr>
        <w:t xml:space="preserve"> no agreement regarding definitions</w:t>
      </w:r>
      <w:r w:rsidR="00C203E8">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(2) the</w:t>
      </w:r>
      <w:r w:rsidR="001677AB" w:rsidRPr="00555AAA">
        <w:rPr>
          <w:rFonts w:ascii="Times New Roman" w:hAnsi="Times New Roman" w:cs="Times New Roman"/>
          <w:sz w:val="24"/>
          <w:szCs w:val="24"/>
          <w:lang w:val="en-GB"/>
        </w:rPr>
        <w:t xml:space="preserve"> number of</w:t>
      </w:r>
      <w:r w:rsidRPr="00555AAA">
        <w:rPr>
          <w:rFonts w:ascii="Times New Roman" w:hAnsi="Times New Roman" w:cs="Times New Roman"/>
          <w:sz w:val="24"/>
          <w:szCs w:val="24"/>
          <w:lang w:val="en-GB"/>
        </w:rPr>
        <w:t xml:space="preserve"> rating</w:t>
      </w:r>
      <w:r w:rsidR="00D3562A" w:rsidRPr="00555AAA">
        <w:rPr>
          <w:rFonts w:ascii="Times New Roman" w:hAnsi="Times New Roman" w:cs="Times New Roman"/>
          <w:sz w:val="24"/>
          <w:szCs w:val="24"/>
          <w:lang w:val="en-GB"/>
        </w:rPr>
        <w:t>s</w:t>
      </w:r>
      <w:r w:rsidRPr="00555AAA">
        <w:rPr>
          <w:rFonts w:ascii="Times New Roman" w:hAnsi="Times New Roman" w:cs="Times New Roman"/>
          <w:sz w:val="24"/>
          <w:szCs w:val="24"/>
          <w:lang w:val="en-GB"/>
        </w:rPr>
        <w:t xml:space="preserve"> of </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not important</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w:t>
      </w:r>
      <w:r w:rsidR="0012659D" w:rsidRPr="00555AAA">
        <w:rPr>
          <w:rFonts w:ascii="Times New Roman" w:hAnsi="Times New Roman" w:cs="Times New Roman"/>
          <w:sz w:val="24"/>
          <w:szCs w:val="24"/>
          <w:lang w:val="en-GB"/>
        </w:rPr>
        <w:t>[1-3]</w:t>
      </w:r>
      <w:r w:rsidR="006A130F" w:rsidRPr="00555AAA">
        <w:rPr>
          <w:rFonts w:ascii="Times New Roman" w:hAnsi="Times New Roman" w:cs="Times New Roman"/>
          <w:sz w:val="24"/>
          <w:szCs w:val="24"/>
          <w:lang w:val="en-GB"/>
        </w:rPr>
        <w:t xml:space="preserve"> was</w:t>
      </w:r>
      <w:r w:rsidRPr="00555AAA">
        <w:rPr>
          <w:rFonts w:ascii="Times New Roman" w:hAnsi="Times New Roman" w:cs="Times New Roman"/>
          <w:sz w:val="24"/>
          <w:szCs w:val="24"/>
          <w:lang w:val="en-GB"/>
        </w:rPr>
        <w:t xml:space="preserve"> sometimes very high (even if ≥ 70% of </w:t>
      </w:r>
      <w:r w:rsidR="003437FA" w:rsidRPr="00555AAA">
        <w:rPr>
          <w:rFonts w:ascii="Times New Roman" w:hAnsi="Times New Roman" w:cs="Times New Roman"/>
          <w:sz w:val="24"/>
          <w:szCs w:val="24"/>
          <w:lang w:val="en-GB"/>
        </w:rPr>
        <w:t>panellist</w:t>
      </w:r>
      <w:r w:rsidRPr="00555AAA">
        <w:rPr>
          <w:rFonts w:ascii="Times New Roman" w:hAnsi="Times New Roman" w:cs="Times New Roman"/>
          <w:sz w:val="24"/>
          <w:szCs w:val="24"/>
          <w:lang w:val="en-GB"/>
        </w:rPr>
        <w:t xml:space="preserve">s score </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critical for inclusion</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w:t>
      </w:r>
      <w:r w:rsidR="00C203E8">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E6696B" w:rsidRPr="00555AAA">
        <w:rPr>
          <w:rFonts w:ascii="Times New Roman" w:hAnsi="Times New Roman" w:cs="Times New Roman"/>
          <w:sz w:val="24"/>
          <w:szCs w:val="24"/>
          <w:lang w:val="en-GB"/>
        </w:rPr>
        <w:t xml:space="preserve"> (3) t</w:t>
      </w:r>
      <w:r w:rsidR="006A130F" w:rsidRPr="00555AAA">
        <w:rPr>
          <w:rFonts w:ascii="Times New Roman" w:hAnsi="Times New Roman" w:cs="Times New Roman"/>
          <w:sz w:val="24"/>
          <w:szCs w:val="24"/>
          <w:lang w:val="en-GB"/>
        </w:rPr>
        <w:t>here was</w:t>
      </w:r>
      <w:r w:rsidRPr="00555AAA">
        <w:rPr>
          <w:rFonts w:ascii="Times New Roman" w:hAnsi="Times New Roman" w:cs="Times New Roman"/>
          <w:sz w:val="24"/>
          <w:szCs w:val="24"/>
          <w:lang w:val="en-GB"/>
        </w:rPr>
        <w:t xml:space="preserve"> overlap between</w:t>
      </w:r>
      <w:r w:rsidR="00E6696B" w:rsidRPr="00555AAA">
        <w:rPr>
          <w:rFonts w:ascii="Times New Roman" w:hAnsi="Times New Roman" w:cs="Times New Roman"/>
          <w:sz w:val="24"/>
          <w:szCs w:val="24"/>
          <w:lang w:val="en-GB"/>
        </w:rPr>
        <w:t xml:space="preserve"> some of the</w:t>
      </w:r>
      <w:r w:rsidRPr="00555AAA">
        <w:rPr>
          <w:rFonts w:ascii="Times New Roman" w:hAnsi="Times New Roman" w:cs="Times New Roman"/>
          <w:sz w:val="24"/>
          <w:szCs w:val="24"/>
          <w:lang w:val="en-GB"/>
        </w:rPr>
        <w:t xml:space="preserve"> domains (e.g. </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clinical signs of inflammation</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and </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pain</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w:t>
      </w:r>
      <w:r w:rsidR="00E6696B" w:rsidRPr="00555AAA">
        <w:rPr>
          <w:rFonts w:ascii="Times New Roman" w:hAnsi="Times New Roman" w:cs="Times New Roman"/>
          <w:sz w:val="24"/>
          <w:szCs w:val="24"/>
          <w:lang w:val="en-GB"/>
        </w:rPr>
        <w:t xml:space="preserve"> </w:t>
      </w:r>
    </w:p>
    <w:p w14:paraId="2DA2DDF8" w14:textId="23A73B48" w:rsidR="00F006BD" w:rsidRPr="00555AAA" w:rsidRDefault="006A130F"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International Steering Committee</w:t>
      </w:r>
      <w:r w:rsidR="009B01E6" w:rsidRPr="00555AAA">
        <w:rPr>
          <w:rFonts w:ascii="Times New Roman" w:hAnsi="Times New Roman" w:cs="Times New Roman"/>
          <w:bCs/>
          <w:sz w:val="24"/>
          <w:szCs w:val="24"/>
          <w:lang w:val="en-GB"/>
        </w:rPr>
        <w:t xml:space="preserve"> consultation</w:t>
      </w:r>
    </w:p>
    <w:p w14:paraId="4F5FE202" w14:textId="10792A3E" w:rsidR="0039546F" w:rsidRPr="00555AAA" w:rsidRDefault="008F583B"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The results of the first and second Delphi round were presented to the ISC.</w:t>
      </w:r>
      <w:r w:rsidR="0044498F" w:rsidRPr="00555AAA">
        <w:rPr>
          <w:rFonts w:ascii="Times New Roman" w:hAnsi="Times New Roman" w:cs="Times New Roman"/>
          <w:sz w:val="24"/>
          <w:szCs w:val="24"/>
          <w:lang w:val="en-GB"/>
        </w:rPr>
        <w:t xml:space="preserve"> The </w:t>
      </w:r>
      <w:r w:rsidR="003C1696" w:rsidRPr="00555AAA">
        <w:rPr>
          <w:rFonts w:ascii="Times New Roman" w:hAnsi="Times New Roman" w:cs="Times New Roman"/>
          <w:sz w:val="24"/>
          <w:szCs w:val="24"/>
          <w:lang w:val="en-GB"/>
        </w:rPr>
        <w:t>ISC was asked to give input on</w:t>
      </w:r>
      <w:r w:rsidR="00C203E8">
        <w:rPr>
          <w:rFonts w:ascii="Times New Roman" w:hAnsi="Times New Roman" w:cs="Times New Roman"/>
          <w:sz w:val="24"/>
          <w:szCs w:val="24"/>
          <w:lang w:val="en-GB"/>
        </w:rPr>
        <w:t>:</w:t>
      </w:r>
      <w:r w:rsidR="003C1696" w:rsidRPr="00555AAA">
        <w:rPr>
          <w:rFonts w:ascii="Times New Roman" w:hAnsi="Times New Roman" w:cs="Times New Roman"/>
          <w:sz w:val="24"/>
          <w:szCs w:val="24"/>
          <w:lang w:val="en-GB"/>
        </w:rPr>
        <w:t xml:space="preserve"> </w:t>
      </w:r>
      <w:r w:rsidR="003940FB" w:rsidRPr="00555AAA">
        <w:rPr>
          <w:rFonts w:ascii="Times New Roman" w:hAnsi="Times New Roman" w:cs="Times New Roman"/>
          <w:sz w:val="24"/>
          <w:szCs w:val="24"/>
          <w:lang w:val="en-GB"/>
        </w:rPr>
        <w:t xml:space="preserve">(1) the results of the second Delphi round which </w:t>
      </w:r>
      <w:r w:rsidR="003C1696" w:rsidRPr="00555AAA">
        <w:rPr>
          <w:rFonts w:ascii="Times New Roman" w:hAnsi="Times New Roman" w:cs="Times New Roman"/>
          <w:sz w:val="24"/>
          <w:szCs w:val="24"/>
          <w:lang w:val="en-GB"/>
        </w:rPr>
        <w:t>indicate</w:t>
      </w:r>
      <w:r w:rsidR="00A51B05" w:rsidRPr="00555AAA">
        <w:rPr>
          <w:rFonts w:ascii="Times New Roman" w:hAnsi="Times New Roman" w:cs="Times New Roman"/>
          <w:sz w:val="24"/>
          <w:szCs w:val="24"/>
          <w:lang w:val="en-GB"/>
        </w:rPr>
        <w:t>d</w:t>
      </w:r>
      <w:r w:rsidR="003C1696" w:rsidRPr="00555AAA">
        <w:rPr>
          <w:rFonts w:ascii="Times New Roman" w:hAnsi="Times New Roman" w:cs="Times New Roman"/>
          <w:sz w:val="24"/>
          <w:szCs w:val="24"/>
          <w:lang w:val="en-GB"/>
        </w:rPr>
        <w:t xml:space="preserve"> </w:t>
      </w:r>
      <w:r w:rsidR="00D3562A" w:rsidRPr="00555AAA">
        <w:rPr>
          <w:rFonts w:ascii="Times New Roman" w:hAnsi="Times New Roman" w:cs="Times New Roman"/>
          <w:sz w:val="24"/>
          <w:szCs w:val="24"/>
          <w:lang w:val="en-GB"/>
        </w:rPr>
        <w:t>dis</w:t>
      </w:r>
      <w:r w:rsidR="003C1696" w:rsidRPr="00555AAA">
        <w:rPr>
          <w:rFonts w:ascii="Times New Roman" w:hAnsi="Times New Roman" w:cs="Times New Roman"/>
          <w:sz w:val="24"/>
          <w:szCs w:val="24"/>
          <w:lang w:val="en-GB"/>
        </w:rPr>
        <w:t>agreement regarding the concepts</w:t>
      </w:r>
      <w:r w:rsidR="00C203E8">
        <w:rPr>
          <w:rFonts w:ascii="Times New Roman" w:hAnsi="Times New Roman" w:cs="Times New Roman"/>
          <w:sz w:val="24"/>
          <w:szCs w:val="24"/>
          <w:lang w:val="en-GB"/>
        </w:rPr>
        <w:t>;</w:t>
      </w:r>
      <w:r w:rsidR="003C1696" w:rsidRPr="00555AAA">
        <w:rPr>
          <w:rFonts w:ascii="Times New Roman" w:hAnsi="Times New Roman" w:cs="Times New Roman"/>
          <w:sz w:val="24"/>
          <w:szCs w:val="24"/>
          <w:lang w:val="en-GB"/>
        </w:rPr>
        <w:t xml:space="preserve"> (2) </w:t>
      </w:r>
      <w:r w:rsidR="003940FB" w:rsidRPr="00555AAA">
        <w:rPr>
          <w:rFonts w:ascii="Times New Roman" w:hAnsi="Times New Roman" w:cs="Times New Roman"/>
          <w:sz w:val="24"/>
          <w:szCs w:val="24"/>
          <w:lang w:val="en-GB"/>
        </w:rPr>
        <w:t xml:space="preserve">the proposal to </w:t>
      </w:r>
      <w:r w:rsidR="00D3562A" w:rsidRPr="00555AAA">
        <w:rPr>
          <w:rFonts w:ascii="Times New Roman" w:hAnsi="Times New Roman" w:cs="Times New Roman"/>
          <w:sz w:val="24"/>
          <w:szCs w:val="24"/>
          <w:lang w:val="en-GB"/>
        </w:rPr>
        <w:t>further summarize</w:t>
      </w:r>
      <w:r w:rsidR="00F41FD2" w:rsidRPr="00555AAA">
        <w:rPr>
          <w:rFonts w:ascii="Times New Roman" w:hAnsi="Times New Roman" w:cs="Times New Roman"/>
          <w:sz w:val="24"/>
          <w:szCs w:val="24"/>
          <w:lang w:val="en-GB"/>
        </w:rPr>
        <w:t xml:space="preserve"> </w:t>
      </w:r>
      <w:r w:rsidR="003C1696" w:rsidRPr="00555AAA">
        <w:rPr>
          <w:rFonts w:ascii="Times New Roman" w:hAnsi="Times New Roman" w:cs="Times New Roman"/>
          <w:sz w:val="24"/>
          <w:szCs w:val="24"/>
          <w:lang w:val="en-GB"/>
        </w:rPr>
        <w:t>the concepts to key clinical sign</w:t>
      </w:r>
      <w:r w:rsidR="003940FB" w:rsidRPr="00555AAA">
        <w:rPr>
          <w:rFonts w:ascii="Times New Roman" w:hAnsi="Times New Roman" w:cs="Times New Roman"/>
          <w:sz w:val="24"/>
          <w:szCs w:val="24"/>
          <w:lang w:val="en-GB"/>
        </w:rPr>
        <w:t>s/concepts to avoid overlap</w:t>
      </w:r>
      <w:r w:rsidR="00C203E8">
        <w:rPr>
          <w:rFonts w:ascii="Times New Roman" w:hAnsi="Times New Roman" w:cs="Times New Roman"/>
          <w:sz w:val="24"/>
          <w:szCs w:val="24"/>
          <w:lang w:val="en-GB"/>
        </w:rPr>
        <w:t>;</w:t>
      </w:r>
      <w:r w:rsidR="003C1696" w:rsidRPr="00555AAA">
        <w:rPr>
          <w:rFonts w:ascii="Times New Roman" w:hAnsi="Times New Roman" w:cs="Times New Roman"/>
          <w:sz w:val="24"/>
          <w:szCs w:val="24"/>
          <w:lang w:val="en-GB"/>
        </w:rPr>
        <w:t xml:space="preserve"> (3) </w:t>
      </w:r>
      <w:r w:rsidR="003940FB" w:rsidRPr="00555AAA">
        <w:rPr>
          <w:rFonts w:ascii="Times New Roman" w:hAnsi="Times New Roman" w:cs="Times New Roman"/>
          <w:sz w:val="24"/>
          <w:szCs w:val="24"/>
          <w:lang w:val="en-GB"/>
        </w:rPr>
        <w:t xml:space="preserve">the </w:t>
      </w:r>
      <w:r w:rsidR="003C1696" w:rsidRPr="00555AAA">
        <w:rPr>
          <w:rFonts w:ascii="Times New Roman" w:hAnsi="Times New Roman" w:cs="Times New Roman"/>
          <w:sz w:val="24"/>
          <w:szCs w:val="24"/>
          <w:lang w:val="en-GB"/>
        </w:rPr>
        <w:t>definitions</w:t>
      </w:r>
      <w:r w:rsidR="00C203E8">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A51B05" w:rsidRPr="00555AAA">
        <w:rPr>
          <w:rFonts w:ascii="Times New Roman" w:hAnsi="Times New Roman" w:cs="Times New Roman"/>
          <w:sz w:val="24"/>
          <w:szCs w:val="24"/>
          <w:lang w:val="en-GB"/>
        </w:rPr>
        <w:t xml:space="preserve"> (4) the</w:t>
      </w:r>
      <w:r w:rsidR="003C1696" w:rsidRPr="00555AAA">
        <w:rPr>
          <w:rFonts w:ascii="Times New Roman" w:hAnsi="Times New Roman" w:cs="Times New Roman"/>
          <w:sz w:val="24"/>
          <w:szCs w:val="24"/>
          <w:lang w:val="en-GB"/>
        </w:rPr>
        <w:t xml:space="preserve"> </w:t>
      </w:r>
      <w:r w:rsidR="008412CE" w:rsidRPr="00555AAA">
        <w:rPr>
          <w:rFonts w:ascii="Times New Roman" w:hAnsi="Times New Roman" w:cs="Times New Roman"/>
          <w:sz w:val="24"/>
          <w:szCs w:val="24"/>
          <w:lang w:val="en-GB"/>
        </w:rPr>
        <w:t>next</w:t>
      </w:r>
      <w:r w:rsidR="0032707C" w:rsidRPr="00555AAA">
        <w:rPr>
          <w:rFonts w:ascii="Times New Roman" w:hAnsi="Times New Roman" w:cs="Times New Roman"/>
          <w:sz w:val="24"/>
          <w:szCs w:val="24"/>
          <w:lang w:val="en-GB"/>
        </w:rPr>
        <w:t xml:space="preserve"> potential</w:t>
      </w:r>
      <w:r w:rsidR="008412CE" w:rsidRPr="00555AAA">
        <w:rPr>
          <w:rFonts w:ascii="Times New Roman" w:hAnsi="Times New Roman" w:cs="Times New Roman"/>
          <w:sz w:val="24"/>
          <w:szCs w:val="24"/>
          <w:lang w:val="en-GB"/>
        </w:rPr>
        <w:t xml:space="preserve"> steps.</w:t>
      </w:r>
    </w:p>
    <w:p w14:paraId="22E4B790" w14:textId="16E51293" w:rsidR="007A378D" w:rsidRPr="00555AAA" w:rsidRDefault="00FE1FA7"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Based on the comments of the ISC, the decision was made to include </w:t>
      </w:r>
      <w:r w:rsidR="0044498F"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IAD-related Quality of Life</w:t>
      </w:r>
      <w:r w:rsidR="0044498F" w:rsidRPr="00555AAA">
        <w:rPr>
          <w:rFonts w:ascii="Times New Roman" w:hAnsi="Times New Roman" w:cs="Times New Roman"/>
          <w:sz w:val="24"/>
          <w:szCs w:val="24"/>
          <w:lang w:val="en-GB"/>
        </w:rPr>
        <w:t>’</w:t>
      </w:r>
      <w:r w:rsidR="00DB1BAD" w:rsidRPr="00555AAA">
        <w:rPr>
          <w:rFonts w:ascii="Times New Roman" w:hAnsi="Times New Roman" w:cs="Times New Roman"/>
          <w:sz w:val="24"/>
          <w:szCs w:val="24"/>
          <w:lang w:val="en-GB"/>
        </w:rPr>
        <w:t xml:space="preserve"> and</w:t>
      </w:r>
      <w:r w:rsidRPr="00555AAA">
        <w:rPr>
          <w:rFonts w:ascii="Times New Roman" w:hAnsi="Times New Roman" w:cs="Times New Roman"/>
          <w:sz w:val="24"/>
          <w:szCs w:val="24"/>
          <w:lang w:val="en-GB"/>
        </w:rPr>
        <w:t xml:space="preserve"> </w:t>
      </w:r>
      <w:r w:rsidR="00E310DA" w:rsidRPr="00555AAA">
        <w:rPr>
          <w:rFonts w:ascii="Times New Roman" w:hAnsi="Times New Roman" w:cs="Times New Roman"/>
          <w:sz w:val="24"/>
          <w:szCs w:val="24"/>
          <w:lang w:val="en-GB"/>
        </w:rPr>
        <w:t xml:space="preserve">to </w:t>
      </w:r>
      <w:r w:rsidR="001677AB" w:rsidRPr="00555AAA">
        <w:rPr>
          <w:rFonts w:ascii="Times New Roman" w:hAnsi="Times New Roman" w:cs="Times New Roman"/>
          <w:sz w:val="24"/>
          <w:szCs w:val="24"/>
          <w:lang w:val="en-GB"/>
        </w:rPr>
        <w:t>change</w:t>
      </w:r>
      <w:r w:rsidR="0039546F" w:rsidRPr="00555AAA">
        <w:rPr>
          <w:rFonts w:ascii="Times New Roman" w:hAnsi="Times New Roman" w:cs="Times New Roman"/>
          <w:sz w:val="24"/>
          <w:szCs w:val="24"/>
          <w:lang w:val="en-GB"/>
        </w:rPr>
        <w:t xml:space="preserve"> definitions. All members of the ISC agreed on organizing </w:t>
      </w:r>
      <w:r w:rsidRPr="00555AAA">
        <w:rPr>
          <w:rFonts w:ascii="Times New Roman" w:hAnsi="Times New Roman" w:cs="Times New Roman"/>
          <w:sz w:val="24"/>
          <w:szCs w:val="24"/>
          <w:lang w:val="en-GB"/>
        </w:rPr>
        <w:t>a third Delphi round. I</w:t>
      </w:r>
      <w:r w:rsidR="00EC05EE" w:rsidRPr="00555AAA">
        <w:rPr>
          <w:rFonts w:ascii="Times New Roman" w:hAnsi="Times New Roman" w:cs="Times New Roman"/>
          <w:sz w:val="24"/>
          <w:szCs w:val="24"/>
          <w:lang w:val="en-GB"/>
        </w:rPr>
        <w:t xml:space="preserve">n total, </w:t>
      </w:r>
      <w:r w:rsidR="00CE1720" w:rsidRPr="00555AAA">
        <w:rPr>
          <w:rFonts w:ascii="Times New Roman" w:hAnsi="Times New Roman" w:cs="Times New Roman"/>
          <w:sz w:val="24"/>
          <w:szCs w:val="24"/>
          <w:lang w:val="en-GB"/>
        </w:rPr>
        <w:t>seven</w:t>
      </w:r>
      <w:r w:rsidR="00C84333" w:rsidRPr="00555AAA">
        <w:rPr>
          <w:rFonts w:ascii="Times New Roman" w:hAnsi="Times New Roman" w:cs="Times New Roman"/>
          <w:sz w:val="24"/>
          <w:szCs w:val="24"/>
          <w:lang w:val="en-GB"/>
        </w:rPr>
        <w:t xml:space="preserve"> outcome</w:t>
      </w:r>
      <w:r w:rsidR="00EC490E" w:rsidRPr="00555AAA">
        <w:rPr>
          <w:rFonts w:ascii="Times New Roman" w:hAnsi="Times New Roman" w:cs="Times New Roman"/>
          <w:sz w:val="24"/>
          <w:szCs w:val="24"/>
          <w:lang w:val="en-GB"/>
        </w:rPr>
        <w:t xml:space="preserve"> domain</w:t>
      </w:r>
      <w:r w:rsidR="00C84333" w:rsidRPr="00555AAA">
        <w:rPr>
          <w:rFonts w:ascii="Times New Roman" w:hAnsi="Times New Roman" w:cs="Times New Roman"/>
          <w:sz w:val="24"/>
          <w:szCs w:val="24"/>
          <w:lang w:val="en-GB"/>
        </w:rPr>
        <w:t>s</w:t>
      </w:r>
      <w:r w:rsidR="00EC05EE" w:rsidRPr="00555AAA">
        <w:rPr>
          <w:rFonts w:ascii="Times New Roman" w:hAnsi="Times New Roman" w:cs="Times New Roman"/>
          <w:sz w:val="24"/>
          <w:szCs w:val="24"/>
          <w:lang w:val="en-GB"/>
        </w:rPr>
        <w:t xml:space="preserve"> were presented to the </w:t>
      </w:r>
      <w:r w:rsidR="003437FA" w:rsidRPr="00555AAA">
        <w:rPr>
          <w:rFonts w:ascii="Times New Roman" w:hAnsi="Times New Roman" w:cs="Times New Roman"/>
          <w:sz w:val="24"/>
          <w:szCs w:val="24"/>
          <w:lang w:val="en-GB"/>
        </w:rPr>
        <w:t>panellist</w:t>
      </w:r>
      <w:r w:rsidR="00EC05EE" w:rsidRPr="00555AAA">
        <w:rPr>
          <w:rFonts w:ascii="Times New Roman" w:hAnsi="Times New Roman" w:cs="Times New Roman"/>
          <w:sz w:val="24"/>
          <w:szCs w:val="24"/>
          <w:lang w:val="en-GB"/>
        </w:rPr>
        <w:t>s</w:t>
      </w:r>
      <w:r w:rsidR="00C84333" w:rsidRPr="00555AAA">
        <w:rPr>
          <w:rFonts w:ascii="Times New Roman" w:hAnsi="Times New Roman" w:cs="Times New Roman"/>
          <w:sz w:val="24"/>
          <w:szCs w:val="24"/>
          <w:lang w:val="en-GB"/>
        </w:rPr>
        <w:t xml:space="preserve"> in the third round: </w:t>
      </w:r>
      <w:r w:rsidR="00645DE9" w:rsidRPr="00555AAA">
        <w:rPr>
          <w:rFonts w:ascii="Times New Roman" w:hAnsi="Times New Roman" w:cs="Times New Roman"/>
          <w:sz w:val="24"/>
          <w:szCs w:val="24"/>
          <w:lang w:val="en-GB"/>
        </w:rPr>
        <w:t>‘e</w:t>
      </w:r>
      <w:r w:rsidR="00630ABA" w:rsidRPr="00555AAA">
        <w:rPr>
          <w:rFonts w:ascii="Times New Roman" w:hAnsi="Times New Roman" w:cs="Times New Roman"/>
          <w:sz w:val="24"/>
          <w:szCs w:val="24"/>
          <w:lang w:val="en-GB"/>
        </w:rPr>
        <w:t>rythema</w:t>
      </w:r>
      <w:r w:rsidR="00645DE9" w:rsidRPr="00555AAA">
        <w:rPr>
          <w:rFonts w:ascii="Times New Roman" w:hAnsi="Times New Roman" w:cs="Times New Roman"/>
          <w:sz w:val="24"/>
          <w:szCs w:val="24"/>
          <w:lang w:val="en-GB"/>
        </w:rPr>
        <w:t>’</w:t>
      </w:r>
      <w:r w:rsidR="00F72B82" w:rsidRPr="00555AAA">
        <w:rPr>
          <w:rFonts w:ascii="Times New Roman" w:hAnsi="Times New Roman" w:cs="Times New Roman"/>
          <w:sz w:val="24"/>
          <w:szCs w:val="24"/>
          <w:lang w:val="en-GB"/>
        </w:rPr>
        <w:t>,</w:t>
      </w:r>
      <w:r w:rsidR="00630ABA"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‘e</w:t>
      </w:r>
      <w:r w:rsidR="00630ABA" w:rsidRPr="00555AAA">
        <w:rPr>
          <w:rFonts w:ascii="Times New Roman" w:hAnsi="Times New Roman" w:cs="Times New Roman"/>
          <w:sz w:val="24"/>
          <w:szCs w:val="24"/>
          <w:lang w:val="en-GB"/>
        </w:rPr>
        <w:t>rosion</w:t>
      </w:r>
      <w:r w:rsidR="00645DE9" w:rsidRPr="00555AAA">
        <w:rPr>
          <w:rFonts w:ascii="Times New Roman" w:hAnsi="Times New Roman" w:cs="Times New Roman"/>
          <w:sz w:val="24"/>
          <w:szCs w:val="24"/>
          <w:lang w:val="en-GB"/>
        </w:rPr>
        <w:t>’</w:t>
      </w:r>
      <w:r w:rsidR="00F72B82" w:rsidRPr="00555AAA">
        <w:rPr>
          <w:rFonts w:ascii="Times New Roman" w:hAnsi="Times New Roman" w:cs="Times New Roman"/>
          <w:sz w:val="24"/>
          <w:szCs w:val="24"/>
          <w:lang w:val="en-GB"/>
        </w:rPr>
        <w:t>,</w:t>
      </w:r>
      <w:r w:rsidR="00630ABA"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‘m</w:t>
      </w:r>
      <w:r w:rsidR="00630ABA" w:rsidRPr="00555AAA">
        <w:rPr>
          <w:rFonts w:ascii="Times New Roman" w:hAnsi="Times New Roman" w:cs="Times New Roman"/>
          <w:sz w:val="24"/>
          <w:szCs w:val="24"/>
          <w:lang w:val="en-GB"/>
        </w:rPr>
        <w:t>aceration</w:t>
      </w:r>
      <w:r w:rsidR="00645DE9" w:rsidRPr="00555AAA">
        <w:rPr>
          <w:rFonts w:ascii="Times New Roman" w:hAnsi="Times New Roman" w:cs="Times New Roman"/>
          <w:sz w:val="24"/>
          <w:szCs w:val="24"/>
          <w:lang w:val="en-GB"/>
        </w:rPr>
        <w:t>’</w:t>
      </w:r>
      <w:r w:rsidR="00F72B82"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630ABA" w:rsidRPr="00555AAA">
        <w:rPr>
          <w:rFonts w:ascii="Times New Roman" w:hAnsi="Times New Roman" w:cs="Times New Roman"/>
          <w:sz w:val="24"/>
          <w:szCs w:val="24"/>
          <w:lang w:val="en-GB"/>
        </w:rPr>
        <w:t>IAD-related pain</w:t>
      </w:r>
      <w:r w:rsidR="00645DE9" w:rsidRPr="00555AAA">
        <w:rPr>
          <w:rFonts w:ascii="Times New Roman" w:hAnsi="Times New Roman" w:cs="Times New Roman"/>
          <w:sz w:val="24"/>
          <w:szCs w:val="24"/>
          <w:lang w:val="en-GB"/>
        </w:rPr>
        <w:t>’, ‘m</w:t>
      </w:r>
      <w:r w:rsidR="00630ABA" w:rsidRPr="00555AAA">
        <w:rPr>
          <w:rFonts w:ascii="Times New Roman" w:hAnsi="Times New Roman" w:cs="Times New Roman"/>
          <w:sz w:val="24"/>
          <w:szCs w:val="24"/>
          <w:lang w:val="en-GB"/>
        </w:rPr>
        <w:t>ajor colonization and infection of IAD</w:t>
      </w:r>
      <w:r w:rsidR="00645DE9" w:rsidRPr="00555AAA">
        <w:rPr>
          <w:rFonts w:ascii="Times New Roman" w:hAnsi="Times New Roman" w:cs="Times New Roman"/>
          <w:sz w:val="24"/>
          <w:szCs w:val="24"/>
          <w:lang w:val="en-GB"/>
        </w:rPr>
        <w:t>’</w:t>
      </w:r>
      <w:r w:rsidR="00630ABA"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630ABA" w:rsidRPr="00555AAA">
        <w:rPr>
          <w:rFonts w:ascii="Times New Roman" w:hAnsi="Times New Roman" w:cs="Times New Roman"/>
          <w:sz w:val="24"/>
          <w:szCs w:val="24"/>
          <w:lang w:val="en-GB"/>
        </w:rPr>
        <w:t>IAD-related Quality of Life</w:t>
      </w:r>
      <w:r w:rsidR="00645DE9" w:rsidRPr="00555AAA">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630ABA"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‘p</w:t>
      </w:r>
      <w:r w:rsidR="00630ABA" w:rsidRPr="00555AAA">
        <w:rPr>
          <w:rFonts w:ascii="Times New Roman" w:hAnsi="Times New Roman" w:cs="Times New Roman"/>
          <w:sz w:val="24"/>
          <w:szCs w:val="24"/>
          <w:lang w:val="en-GB"/>
        </w:rPr>
        <w:t>atient satisfaction</w:t>
      </w:r>
      <w:r w:rsidR="00645DE9" w:rsidRPr="00555AAA">
        <w:rPr>
          <w:rFonts w:ascii="Times New Roman" w:hAnsi="Times New Roman" w:cs="Times New Roman"/>
          <w:sz w:val="24"/>
          <w:szCs w:val="24"/>
          <w:lang w:val="en-GB"/>
        </w:rPr>
        <w:t>’</w:t>
      </w:r>
      <w:r w:rsidR="00630ABA" w:rsidRPr="00555AAA">
        <w:rPr>
          <w:rFonts w:ascii="Times New Roman" w:hAnsi="Times New Roman" w:cs="Times New Roman"/>
          <w:sz w:val="24"/>
          <w:szCs w:val="24"/>
          <w:lang w:val="en-GB"/>
        </w:rPr>
        <w:t>.</w:t>
      </w:r>
    </w:p>
    <w:p w14:paraId="2B8CB28F" w14:textId="19C49B7F" w:rsidR="00EC05EE" w:rsidRPr="00555AAA" w:rsidRDefault="00EC05EE"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Delphi round 3</w:t>
      </w:r>
    </w:p>
    <w:p w14:paraId="268E26CA" w14:textId="12331AD4" w:rsidR="00EC05EE" w:rsidRPr="00555AAA" w:rsidRDefault="00EC05EE"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The third round </w:t>
      </w:r>
      <w:r w:rsidR="00891EF3" w:rsidRPr="00555AAA">
        <w:rPr>
          <w:rFonts w:ascii="Times New Roman" w:hAnsi="Times New Roman" w:cs="Times New Roman"/>
          <w:sz w:val="24"/>
          <w:szCs w:val="24"/>
          <w:lang w:val="en-GB"/>
        </w:rPr>
        <w:t xml:space="preserve">was performed between </w:t>
      </w:r>
      <w:r w:rsidRPr="00555AAA">
        <w:rPr>
          <w:rFonts w:ascii="Times New Roman" w:hAnsi="Times New Roman" w:cs="Times New Roman"/>
          <w:sz w:val="24"/>
          <w:szCs w:val="24"/>
          <w:lang w:val="en-GB"/>
        </w:rPr>
        <w:t>August</w:t>
      </w:r>
      <w:r w:rsidR="002566B5" w:rsidRPr="00555AAA">
        <w:rPr>
          <w:rFonts w:ascii="Times New Roman" w:hAnsi="Times New Roman" w:cs="Times New Roman"/>
          <w:sz w:val="24"/>
          <w:szCs w:val="24"/>
          <w:lang w:val="en-GB"/>
        </w:rPr>
        <w:t xml:space="preserve"> 28</w:t>
      </w:r>
      <w:r w:rsidR="004173D9" w:rsidRPr="00555AAA">
        <w:rPr>
          <w:rFonts w:ascii="Times New Roman" w:hAnsi="Times New Roman" w:cs="Times New Roman"/>
          <w:sz w:val="24"/>
          <w:szCs w:val="24"/>
          <w:vertAlign w:val="superscript"/>
          <w:lang w:val="en-GB"/>
        </w:rPr>
        <w:t xml:space="preserve"> </w:t>
      </w:r>
      <w:r w:rsidR="004173D9" w:rsidRPr="00555AAA">
        <w:rPr>
          <w:rFonts w:ascii="Times New Roman" w:hAnsi="Times New Roman" w:cs="Times New Roman"/>
          <w:sz w:val="24"/>
          <w:szCs w:val="24"/>
          <w:lang w:val="en-GB"/>
        </w:rPr>
        <w:t>to September</w:t>
      </w:r>
      <w:r w:rsidR="00635F1D" w:rsidRPr="00555AAA">
        <w:rPr>
          <w:rFonts w:ascii="Times New Roman" w:hAnsi="Times New Roman" w:cs="Times New Roman"/>
          <w:sz w:val="24"/>
          <w:szCs w:val="24"/>
          <w:lang w:val="en-GB"/>
        </w:rPr>
        <w:t xml:space="preserve"> 10</w:t>
      </w:r>
      <w:r w:rsidR="007C5C4B" w:rsidRPr="00555AAA">
        <w:rPr>
          <w:rFonts w:ascii="Times New Roman" w:hAnsi="Times New Roman" w:cs="Times New Roman"/>
          <w:sz w:val="24"/>
          <w:szCs w:val="24"/>
          <w:lang w:val="en-GB"/>
        </w:rPr>
        <w:t>, 2017</w:t>
      </w:r>
      <w:r w:rsidR="00635F1D" w:rsidRPr="00555AAA">
        <w:rPr>
          <w:rFonts w:ascii="Times New Roman" w:hAnsi="Times New Roman" w:cs="Times New Roman"/>
          <w:sz w:val="24"/>
          <w:szCs w:val="24"/>
          <w:lang w:val="en-GB"/>
        </w:rPr>
        <w:t>.</w:t>
      </w:r>
      <w:r w:rsidR="00AA64DE" w:rsidRPr="00555AAA">
        <w:rPr>
          <w:rFonts w:ascii="Times New Roman" w:hAnsi="Times New Roman" w:cs="Times New Roman"/>
          <w:sz w:val="24"/>
          <w:szCs w:val="24"/>
          <w:lang w:val="en-GB"/>
        </w:rPr>
        <w:t xml:space="preserve"> The </w:t>
      </w:r>
      <w:r w:rsidR="00CE1720" w:rsidRPr="00555AAA">
        <w:rPr>
          <w:rFonts w:ascii="Times New Roman" w:hAnsi="Times New Roman" w:cs="Times New Roman"/>
          <w:sz w:val="24"/>
          <w:szCs w:val="24"/>
          <w:lang w:val="en-GB"/>
        </w:rPr>
        <w:t>ratings of the seven outcome</w:t>
      </w:r>
      <w:r w:rsidR="00EC490E" w:rsidRPr="00555AAA">
        <w:rPr>
          <w:rFonts w:ascii="Times New Roman" w:hAnsi="Times New Roman" w:cs="Times New Roman"/>
          <w:sz w:val="24"/>
          <w:szCs w:val="24"/>
          <w:lang w:val="en-GB"/>
        </w:rPr>
        <w:t xml:space="preserve"> domain</w:t>
      </w:r>
      <w:r w:rsidR="00CE1720" w:rsidRPr="00555AAA">
        <w:rPr>
          <w:rFonts w:ascii="Times New Roman" w:hAnsi="Times New Roman" w:cs="Times New Roman"/>
          <w:sz w:val="24"/>
          <w:szCs w:val="24"/>
          <w:lang w:val="en-GB"/>
        </w:rPr>
        <w:t>s</w:t>
      </w:r>
      <w:r w:rsidR="00AA64DE" w:rsidRPr="00555AAA">
        <w:rPr>
          <w:rFonts w:ascii="Times New Roman" w:hAnsi="Times New Roman" w:cs="Times New Roman"/>
          <w:sz w:val="24"/>
          <w:szCs w:val="24"/>
          <w:lang w:val="en-GB"/>
        </w:rPr>
        <w:t xml:space="preserve"> are presented in Table </w:t>
      </w:r>
      <w:r w:rsidR="00066367" w:rsidRPr="00555AAA">
        <w:rPr>
          <w:rFonts w:ascii="Times New Roman" w:hAnsi="Times New Roman" w:cs="Times New Roman"/>
          <w:sz w:val="24"/>
          <w:szCs w:val="24"/>
          <w:lang w:val="en-GB"/>
        </w:rPr>
        <w:t>3</w:t>
      </w:r>
      <w:r w:rsidR="00AA64DE" w:rsidRPr="00555AAA">
        <w:rPr>
          <w:rFonts w:ascii="Times New Roman" w:hAnsi="Times New Roman" w:cs="Times New Roman"/>
          <w:sz w:val="24"/>
          <w:szCs w:val="24"/>
          <w:lang w:val="en-GB"/>
        </w:rPr>
        <w:t>.</w:t>
      </w:r>
      <w:r w:rsidR="00CE1720" w:rsidRPr="00555AAA">
        <w:rPr>
          <w:rFonts w:ascii="Times New Roman" w:hAnsi="Times New Roman" w:cs="Times New Roman"/>
          <w:sz w:val="24"/>
          <w:szCs w:val="24"/>
          <w:lang w:val="en-GB"/>
        </w:rPr>
        <w:t xml:space="preserve"> </w:t>
      </w:r>
      <w:r w:rsidR="007E3742" w:rsidRPr="00555AAA">
        <w:rPr>
          <w:rFonts w:ascii="Times New Roman" w:hAnsi="Times New Roman" w:cs="Times New Roman"/>
          <w:sz w:val="24"/>
          <w:szCs w:val="24"/>
          <w:lang w:val="en-GB"/>
        </w:rPr>
        <w:t xml:space="preserve">All outcome domains except </w:t>
      </w:r>
      <w:r w:rsidR="00346E49" w:rsidRPr="00555AAA">
        <w:rPr>
          <w:rFonts w:ascii="Times New Roman" w:hAnsi="Times New Roman" w:cs="Times New Roman"/>
          <w:sz w:val="24"/>
          <w:szCs w:val="24"/>
          <w:lang w:val="en-GB"/>
        </w:rPr>
        <w:t>‘</w:t>
      </w:r>
      <w:r w:rsidR="007E3742" w:rsidRPr="00555AAA">
        <w:rPr>
          <w:rFonts w:ascii="Times New Roman" w:hAnsi="Times New Roman" w:cs="Times New Roman"/>
          <w:sz w:val="24"/>
          <w:szCs w:val="24"/>
          <w:lang w:val="en-GB"/>
        </w:rPr>
        <w:t>Major colonization and infection of IAD</w:t>
      </w:r>
      <w:r w:rsidR="00346E49" w:rsidRPr="00555AAA">
        <w:rPr>
          <w:rFonts w:ascii="Times New Roman" w:hAnsi="Times New Roman" w:cs="Times New Roman"/>
          <w:sz w:val="24"/>
          <w:szCs w:val="24"/>
          <w:lang w:val="en-GB"/>
        </w:rPr>
        <w:t>’</w:t>
      </w:r>
      <w:r w:rsidR="007E3742" w:rsidRPr="00555AAA">
        <w:rPr>
          <w:rFonts w:ascii="Times New Roman" w:hAnsi="Times New Roman" w:cs="Times New Roman"/>
          <w:sz w:val="24"/>
          <w:szCs w:val="24"/>
          <w:lang w:val="en-GB"/>
        </w:rPr>
        <w:t xml:space="preserve"> were approved by at least 70% of the </w:t>
      </w:r>
      <w:r w:rsidR="003437FA" w:rsidRPr="00555AAA">
        <w:rPr>
          <w:rFonts w:ascii="Times New Roman" w:hAnsi="Times New Roman" w:cs="Times New Roman"/>
          <w:sz w:val="24"/>
          <w:szCs w:val="24"/>
          <w:lang w:val="en-GB"/>
        </w:rPr>
        <w:t>panellist</w:t>
      </w:r>
      <w:r w:rsidR="007E3742" w:rsidRPr="00555AAA">
        <w:rPr>
          <w:rFonts w:ascii="Times New Roman" w:hAnsi="Times New Roman" w:cs="Times New Roman"/>
          <w:sz w:val="24"/>
          <w:szCs w:val="24"/>
          <w:lang w:val="en-GB"/>
        </w:rPr>
        <w:t xml:space="preserve">s. </w:t>
      </w:r>
      <w:r w:rsidR="00992981" w:rsidRPr="00555AAA">
        <w:rPr>
          <w:rFonts w:ascii="Times New Roman" w:hAnsi="Times New Roman" w:cs="Times New Roman"/>
          <w:sz w:val="24"/>
          <w:szCs w:val="24"/>
          <w:lang w:val="en-GB"/>
        </w:rPr>
        <w:t xml:space="preserve">Some fundamental concerns were raised by the </w:t>
      </w:r>
      <w:r w:rsidR="003437FA" w:rsidRPr="00555AAA">
        <w:rPr>
          <w:rFonts w:ascii="Times New Roman" w:hAnsi="Times New Roman" w:cs="Times New Roman"/>
          <w:sz w:val="24"/>
          <w:szCs w:val="24"/>
          <w:lang w:val="en-GB"/>
        </w:rPr>
        <w:t>panellist</w:t>
      </w:r>
      <w:r w:rsidR="00992981" w:rsidRPr="00555AAA">
        <w:rPr>
          <w:rFonts w:ascii="Times New Roman" w:hAnsi="Times New Roman" w:cs="Times New Roman"/>
          <w:sz w:val="24"/>
          <w:szCs w:val="24"/>
          <w:lang w:val="en-GB"/>
        </w:rPr>
        <w:t xml:space="preserve">s on both </w:t>
      </w:r>
      <w:r w:rsidR="00346E49" w:rsidRPr="00555AAA">
        <w:rPr>
          <w:rFonts w:ascii="Times New Roman" w:hAnsi="Times New Roman" w:cs="Times New Roman"/>
          <w:sz w:val="24"/>
          <w:szCs w:val="24"/>
          <w:lang w:val="en-GB"/>
        </w:rPr>
        <w:t>‘</w:t>
      </w:r>
      <w:r w:rsidR="00C10FC9" w:rsidRPr="00555AAA">
        <w:rPr>
          <w:rFonts w:ascii="Times New Roman" w:hAnsi="Times New Roman" w:cs="Times New Roman"/>
          <w:sz w:val="24"/>
          <w:szCs w:val="24"/>
          <w:lang w:val="en-GB"/>
        </w:rPr>
        <w:t xml:space="preserve">major </w:t>
      </w:r>
      <w:r w:rsidR="00714E2D" w:rsidRPr="00555AAA">
        <w:rPr>
          <w:rFonts w:ascii="Times New Roman" w:hAnsi="Times New Roman" w:cs="Times New Roman"/>
          <w:sz w:val="24"/>
          <w:szCs w:val="24"/>
          <w:lang w:val="en-GB"/>
        </w:rPr>
        <w:t>colonization and infection of IAD</w:t>
      </w:r>
      <w:r w:rsidR="00346E49" w:rsidRPr="00555AAA">
        <w:rPr>
          <w:rFonts w:ascii="Times New Roman" w:hAnsi="Times New Roman" w:cs="Times New Roman"/>
          <w:sz w:val="24"/>
          <w:szCs w:val="24"/>
          <w:lang w:val="en-GB"/>
        </w:rPr>
        <w:t>’</w:t>
      </w:r>
      <w:r w:rsidR="00714E2D" w:rsidRPr="00555AAA">
        <w:rPr>
          <w:rFonts w:ascii="Times New Roman" w:hAnsi="Times New Roman" w:cs="Times New Roman"/>
          <w:sz w:val="24"/>
          <w:szCs w:val="24"/>
          <w:lang w:val="en-GB"/>
        </w:rPr>
        <w:t xml:space="preserve"> and </w:t>
      </w:r>
      <w:r w:rsidR="00346E49" w:rsidRPr="00555AAA">
        <w:rPr>
          <w:rFonts w:ascii="Times New Roman" w:hAnsi="Times New Roman" w:cs="Times New Roman"/>
          <w:sz w:val="24"/>
          <w:szCs w:val="24"/>
          <w:lang w:val="en-GB"/>
        </w:rPr>
        <w:t>‘</w:t>
      </w:r>
      <w:r w:rsidR="00714E2D" w:rsidRPr="00555AAA">
        <w:rPr>
          <w:rFonts w:ascii="Times New Roman" w:hAnsi="Times New Roman" w:cs="Times New Roman"/>
          <w:sz w:val="24"/>
          <w:szCs w:val="24"/>
          <w:lang w:val="en-GB"/>
        </w:rPr>
        <w:t>IAD-related Quality of Life</w:t>
      </w:r>
      <w:r w:rsidR="00346E49" w:rsidRPr="00555AAA">
        <w:rPr>
          <w:rFonts w:ascii="Times New Roman" w:hAnsi="Times New Roman" w:cs="Times New Roman"/>
          <w:sz w:val="24"/>
          <w:szCs w:val="24"/>
          <w:lang w:val="en-GB"/>
        </w:rPr>
        <w:t>’</w:t>
      </w:r>
      <w:r w:rsidR="00992981" w:rsidRPr="00555AAA">
        <w:rPr>
          <w:rFonts w:ascii="Times New Roman" w:hAnsi="Times New Roman" w:cs="Times New Roman"/>
          <w:sz w:val="24"/>
          <w:szCs w:val="24"/>
          <w:lang w:val="en-GB"/>
        </w:rPr>
        <w:t>.</w:t>
      </w:r>
    </w:p>
    <w:p w14:paraId="61285AF9" w14:textId="00393495" w:rsidR="00A9451F" w:rsidRPr="00555AAA" w:rsidRDefault="00A9451F"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Final decisions</w:t>
      </w:r>
    </w:p>
    <w:p w14:paraId="76FD403C" w14:textId="7A0502C3" w:rsidR="007A378D" w:rsidRPr="00555AAA" w:rsidRDefault="00992981" w:rsidP="00555AAA">
      <w:pPr>
        <w:spacing w:after="120" w:line="480" w:lineRule="auto"/>
        <w:jc w:val="both"/>
        <w:rPr>
          <w:rFonts w:ascii="Times New Roman" w:hAnsi="Times New Roman" w:cs="Times New Roman"/>
          <w:b/>
          <w:bCs/>
          <w:sz w:val="24"/>
          <w:szCs w:val="24"/>
          <w:highlight w:val="yellow"/>
          <w:lang w:val="en-GB"/>
        </w:rPr>
      </w:pPr>
      <w:r w:rsidRPr="00555AAA">
        <w:rPr>
          <w:rFonts w:ascii="Times New Roman" w:hAnsi="Times New Roman" w:cs="Times New Roman"/>
          <w:sz w:val="24"/>
          <w:szCs w:val="24"/>
          <w:lang w:val="en-GB"/>
        </w:rPr>
        <w:t xml:space="preserve">Given the comments and voting behaviour of the </w:t>
      </w:r>
      <w:r w:rsidR="003437FA" w:rsidRPr="00555AAA">
        <w:rPr>
          <w:rFonts w:ascii="Times New Roman" w:hAnsi="Times New Roman" w:cs="Times New Roman"/>
          <w:sz w:val="24"/>
          <w:szCs w:val="24"/>
          <w:lang w:val="en-GB"/>
        </w:rPr>
        <w:t>panellist</w:t>
      </w:r>
      <w:r w:rsidR="00EE53A3" w:rsidRPr="00555AAA">
        <w:rPr>
          <w:rFonts w:ascii="Times New Roman" w:hAnsi="Times New Roman" w:cs="Times New Roman"/>
          <w:sz w:val="24"/>
          <w:szCs w:val="24"/>
          <w:lang w:val="en-GB"/>
        </w:rPr>
        <w:t>s</w:t>
      </w:r>
      <w:r w:rsidRPr="00555AAA">
        <w:rPr>
          <w:rFonts w:ascii="Times New Roman" w:hAnsi="Times New Roman" w:cs="Times New Roman"/>
          <w:sz w:val="24"/>
          <w:szCs w:val="24"/>
          <w:lang w:val="en-GB"/>
        </w:rPr>
        <w:t>, the project team decided to omit the outcome</w:t>
      </w:r>
      <w:r w:rsidR="0082686D" w:rsidRPr="00555AAA">
        <w:rPr>
          <w:rFonts w:ascii="Times New Roman" w:hAnsi="Times New Roman" w:cs="Times New Roman"/>
          <w:sz w:val="24"/>
          <w:szCs w:val="24"/>
          <w:lang w:val="en-GB"/>
        </w:rPr>
        <w:t xml:space="preserve"> domain</w:t>
      </w:r>
      <w:r w:rsidRPr="00555AAA">
        <w:rPr>
          <w:rFonts w:ascii="Times New Roman" w:hAnsi="Times New Roman" w:cs="Times New Roman"/>
          <w:sz w:val="24"/>
          <w:szCs w:val="24"/>
          <w:lang w:val="en-GB"/>
        </w:rPr>
        <w:t xml:space="preserve">s </w:t>
      </w:r>
      <w:r w:rsidR="00346E49" w:rsidRPr="00555AAA">
        <w:rPr>
          <w:rFonts w:ascii="Times New Roman" w:hAnsi="Times New Roman" w:cs="Times New Roman"/>
          <w:sz w:val="24"/>
          <w:szCs w:val="24"/>
          <w:lang w:val="en-GB"/>
        </w:rPr>
        <w:t>‘</w:t>
      </w:r>
      <w:r w:rsidR="0039546F" w:rsidRPr="00555AAA">
        <w:rPr>
          <w:rFonts w:ascii="Times New Roman" w:hAnsi="Times New Roman" w:cs="Times New Roman"/>
          <w:sz w:val="24"/>
          <w:szCs w:val="24"/>
          <w:lang w:val="en-GB"/>
        </w:rPr>
        <w:t>m</w:t>
      </w:r>
      <w:r w:rsidRPr="00555AAA">
        <w:rPr>
          <w:rFonts w:ascii="Times New Roman" w:hAnsi="Times New Roman" w:cs="Times New Roman"/>
          <w:sz w:val="24"/>
          <w:szCs w:val="24"/>
          <w:lang w:val="en-GB"/>
        </w:rPr>
        <w:t>ajor colonization and infection of IAD</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and </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IAD-related Quality of Life</w:t>
      </w:r>
      <w:r w:rsidR="00346E49"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w:t>
      </w:r>
      <w:r w:rsidR="00DE7350" w:rsidRPr="00555AAA">
        <w:rPr>
          <w:rFonts w:ascii="Times New Roman" w:hAnsi="Times New Roman" w:cs="Times New Roman"/>
          <w:sz w:val="24"/>
          <w:szCs w:val="24"/>
          <w:lang w:val="en-GB"/>
        </w:rPr>
        <w:t xml:space="preserve"> This does not imply that the</w:t>
      </w:r>
      <w:r w:rsidR="00DC26C7" w:rsidRPr="00555AAA">
        <w:rPr>
          <w:rFonts w:ascii="Times New Roman" w:hAnsi="Times New Roman" w:cs="Times New Roman"/>
          <w:sz w:val="24"/>
          <w:szCs w:val="24"/>
          <w:lang w:val="en-GB"/>
        </w:rPr>
        <w:t>se</w:t>
      </w:r>
      <w:r w:rsidR="00DE7350" w:rsidRPr="00555AAA">
        <w:rPr>
          <w:rFonts w:ascii="Times New Roman" w:hAnsi="Times New Roman" w:cs="Times New Roman"/>
          <w:sz w:val="24"/>
          <w:szCs w:val="24"/>
          <w:lang w:val="en-GB"/>
        </w:rPr>
        <w:t xml:space="preserve"> outcome domains </w:t>
      </w:r>
      <w:r w:rsidR="00C10FC9" w:rsidRPr="00555AAA">
        <w:rPr>
          <w:rFonts w:ascii="Times New Roman" w:hAnsi="Times New Roman" w:cs="Times New Roman"/>
          <w:sz w:val="24"/>
          <w:szCs w:val="24"/>
          <w:lang w:val="en-GB"/>
        </w:rPr>
        <w:t xml:space="preserve">were </w:t>
      </w:r>
      <w:r w:rsidR="00DE7350" w:rsidRPr="00555AAA">
        <w:rPr>
          <w:rFonts w:ascii="Times New Roman" w:hAnsi="Times New Roman" w:cs="Times New Roman"/>
          <w:sz w:val="24"/>
          <w:szCs w:val="24"/>
          <w:lang w:val="en-GB"/>
        </w:rPr>
        <w:t xml:space="preserve">not </w:t>
      </w:r>
      <w:r w:rsidR="00C10FC9" w:rsidRPr="00555AAA">
        <w:rPr>
          <w:rFonts w:ascii="Times New Roman" w:hAnsi="Times New Roman" w:cs="Times New Roman"/>
          <w:sz w:val="24"/>
          <w:szCs w:val="24"/>
          <w:lang w:val="en-GB"/>
        </w:rPr>
        <w:t xml:space="preserve">considered </w:t>
      </w:r>
      <w:r w:rsidR="00DE7350" w:rsidRPr="00555AAA">
        <w:rPr>
          <w:rFonts w:ascii="Times New Roman" w:hAnsi="Times New Roman" w:cs="Times New Roman"/>
          <w:sz w:val="24"/>
          <w:szCs w:val="24"/>
          <w:lang w:val="en-GB"/>
        </w:rPr>
        <w:t xml:space="preserve">important or relevant, but that the results </w:t>
      </w:r>
      <w:r w:rsidR="00DC26C7" w:rsidRPr="00555AAA">
        <w:rPr>
          <w:rFonts w:ascii="Times New Roman" w:hAnsi="Times New Roman" w:cs="Times New Roman"/>
          <w:sz w:val="24"/>
          <w:szCs w:val="24"/>
          <w:lang w:val="en-GB"/>
        </w:rPr>
        <w:t>of the Delphi process did</w:t>
      </w:r>
      <w:r w:rsidR="00DE7350" w:rsidRPr="00555AAA">
        <w:rPr>
          <w:rFonts w:ascii="Times New Roman" w:hAnsi="Times New Roman" w:cs="Times New Roman"/>
          <w:sz w:val="24"/>
          <w:szCs w:val="24"/>
          <w:lang w:val="en-GB"/>
        </w:rPr>
        <w:t xml:space="preserve"> not allow </w:t>
      </w:r>
      <w:r w:rsidR="00345F39" w:rsidRPr="00555AAA">
        <w:rPr>
          <w:rFonts w:ascii="Times New Roman" w:hAnsi="Times New Roman" w:cs="Times New Roman"/>
          <w:sz w:val="24"/>
          <w:szCs w:val="24"/>
          <w:lang w:val="en-GB"/>
        </w:rPr>
        <w:t xml:space="preserve">them to be classified </w:t>
      </w:r>
      <w:r w:rsidR="00DE7350" w:rsidRPr="00555AAA">
        <w:rPr>
          <w:rFonts w:ascii="Times New Roman" w:hAnsi="Times New Roman" w:cs="Times New Roman"/>
          <w:sz w:val="24"/>
          <w:szCs w:val="24"/>
          <w:lang w:val="en-GB"/>
        </w:rPr>
        <w:t xml:space="preserve">as </w:t>
      </w:r>
      <w:r w:rsidR="00356115" w:rsidRPr="00555AAA">
        <w:rPr>
          <w:rFonts w:ascii="Times New Roman" w:hAnsi="Times New Roman" w:cs="Times New Roman"/>
          <w:sz w:val="24"/>
          <w:szCs w:val="24"/>
          <w:lang w:val="en-GB"/>
        </w:rPr>
        <w:t>‘</w:t>
      </w:r>
      <w:r w:rsidR="00DE7350" w:rsidRPr="00555AAA">
        <w:rPr>
          <w:rFonts w:ascii="Times New Roman" w:hAnsi="Times New Roman" w:cs="Times New Roman"/>
          <w:sz w:val="24"/>
          <w:szCs w:val="24"/>
          <w:lang w:val="en-GB"/>
        </w:rPr>
        <w:t>critical</w:t>
      </w:r>
      <w:r w:rsidR="00356115" w:rsidRPr="00555AAA">
        <w:rPr>
          <w:rFonts w:ascii="Times New Roman" w:hAnsi="Times New Roman" w:cs="Times New Roman"/>
          <w:sz w:val="24"/>
          <w:szCs w:val="24"/>
          <w:lang w:val="en-GB"/>
        </w:rPr>
        <w:t>’</w:t>
      </w:r>
      <w:r w:rsidR="00DE7350" w:rsidRPr="00555AAA">
        <w:rPr>
          <w:rFonts w:ascii="Times New Roman" w:hAnsi="Times New Roman" w:cs="Times New Roman"/>
          <w:sz w:val="24"/>
          <w:szCs w:val="24"/>
          <w:lang w:val="en-GB"/>
        </w:rPr>
        <w:t>.</w:t>
      </w:r>
      <w:r w:rsidR="00C203E8">
        <w:rPr>
          <w:rFonts w:ascii="Times New Roman" w:hAnsi="Times New Roman" w:cs="Times New Roman"/>
          <w:sz w:val="24"/>
          <w:szCs w:val="24"/>
          <w:lang w:val="en-GB"/>
        </w:rPr>
        <w:t xml:space="preserve"> </w:t>
      </w:r>
      <w:r w:rsidR="00DD6948" w:rsidRPr="00555AAA">
        <w:rPr>
          <w:rFonts w:ascii="Times New Roman" w:hAnsi="Times New Roman" w:cs="Times New Roman"/>
          <w:sz w:val="24"/>
          <w:szCs w:val="24"/>
          <w:lang w:val="en-GB"/>
        </w:rPr>
        <w:t>Based</w:t>
      </w:r>
      <w:r w:rsidR="00AA64DE" w:rsidRPr="00555AAA">
        <w:rPr>
          <w:rFonts w:ascii="Times New Roman" w:hAnsi="Times New Roman" w:cs="Times New Roman"/>
          <w:sz w:val="24"/>
          <w:szCs w:val="24"/>
          <w:lang w:val="en-GB"/>
        </w:rPr>
        <w:t xml:space="preserve"> on the </w:t>
      </w:r>
      <w:r w:rsidR="0092752E" w:rsidRPr="00555AAA">
        <w:rPr>
          <w:rFonts w:ascii="Times New Roman" w:hAnsi="Times New Roman" w:cs="Times New Roman"/>
          <w:sz w:val="24"/>
          <w:szCs w:val="24"/>
          <w:lang w:val="en-GB"/>
        </w:rPr>
        <w:t xml:space="preserve">results of the three-round </w:t>
      </w:r>
      <w:r w:rsidR="00AA64DE" w:rsidRPr="00555AAA">
        <w:rPr>
          <w:rFonts w:ascii="Times New Roman" w:hAnsi="Times New Roman" w:cs="Times New Roman"/>
          <w:sz w:val="24"/>
          <w:szCs w:val="24"/>
          <w:lang w:val="en-GB"/>
        </w:rPr>
        <w:t xml:space="preserve">Delphi </w:t>
      </w:r>
      <w:r w:rsidR="0092752E" w:rsidRPr="00555AAA">
        <w:rPr>
          <w:rFonts w:ascii="Times New Roman" w:hAnsi="Times New Roman" w:cs="Times New Roman"/>
          <w:sz w:val="24"/>
          <w:szCs w:val="24"/>
          <w:lang w:val="en-GB"/>
        </w:rPr>
        <w:t xml:space="preserve">study </w:t>
      </w:r>
      <w:r w:rsidR="00AA64DE" w:rsidRPr="00555AAA">
        <w:rPr>
          <w:rFonts w:ascii="Times New Roman" w:hAnsi="Times New Roman" w:cs="Times New Roman"/>
          <w:sz w:val="24"/>
          <w:szCs w:val="24"/>
          <w:lang w:val="en-GB"/>
        </w:rPr>
        <w:t>and</w:t>
      </w:r>
      <w:r w:rsidR="009572EC" w:rsidRPr="00555AAA">
        <w:rPr>
          <w:rFonts w:ascii="Times New Roman" w:hAnsi="Times New Roman" w:cs="Times New Roman"/>
          <w:sz w:val="24"/>
          <w:szCs w:val="24"/>
          <w:lang w:val="en-GB"/>
        </w:rPr>
        <w:t xml:space="preserve"> </w:t>
      </w:r>
      <w:r w:rsidR="00AA64DE" w:rsidRPr="00555AAA">
        <w:rPr>
          <w:rFonts w:ascii="Times New Roman" w:hAnsi="Times New Roman" w:cs="Times New Roman"/>
          <w:sz w:val="24"/>
          <w:szCs w:val="24"/>
          <w:lang w:val="en-GB"/>
        </w:rPr>
        <w:t xml:space="preserve">consultation of the </w:t>
      </w:r>
      <w:r w:rsidR="007E368A" w:rsidRPr="00555AAA">
        <w:rPr>
          <w:rFonts w:ascii="Times New Roman" w:hAnsi="Times New Roman" w:cs="Times New Roman"/>
          <w:sz w:val="24"/>
          <w:szCs w:val="24"/>
          <w:lang w:val="en-GB"/>
        </w:rPr>
        <w:t>ISC</w:t>
      </w:r>
      <w:r w:rsidR="00AA64DE" w:rsidRPr="00555AAA">
        <w:rPr>
          <w:rFonts w:ascii="Times New Roman" w:hAnsi="Times New Roman" w:cs="Times New Roman"/>
          <w:sz w:val="24"/>
          <w:szCs w:val="24"/>
          <w:lang w:val="en-GB"/>
        </w:rPr>
        <w:t xml:space="preserve">, the project team agreed on the following final core set of </w:t>
      </w:r>
      <w:r w:rsidR="00345F39" w:rsidRPr="00555AAA">
        <w:rPr>
          <w:rFonts w:ascii="Times New Roman" w:hAnsi="Times New Roman" w:cs="Times New Roman"/>
          <w:sz w:val="24"/>
          <w:szCs w:val="24"/>
          <w:lang w:val="en-GB"/>
        </w:rPr>
        <w:t xml:space="preserve">five </w:t>
      </w:r>
      <w:r w:rsidR="00AA64DE" w:rsidRPr="00555AAA">
        <w:rPr>
          <w:rFonts w:ascii="Times New Roman" w:hAnsi="Times New Roman" w:cs="Times New Roman"/>
          <w:sz w:val="24"/>
          <w:szCs w:val="24"/>
          <w:lang w:val="en-GB"/>
        </w:rPr>
        <w:t>outcome</w:t>
      </w:r>
      <w:r w:rsidR="00E310DA" w:rsidRPr="00555AAA">
        <w:rPr>
          <w:rFonts w:ascii="Times New Roman" w:hAnsi="Times New Roman" w:cs="Times New Roman"/>
          <w:sz w:val="24"/>
          <w:szCs w:val="24"/>
          <w:lang w:val="en-GB"/>
        </w:rPr>
        <w:t xml:space="preserve"> domains</w:t>
      </w:r>
      <w:r w:rsidR="00345F39" w:rsidRPr="00555AAA">
        <w:rPr>
          <w:rFonts w:ascii="Times New Roman" w:hAnsi="Times New Roman" w:cs="Times New Roman"/>
          <w:sz w:val="24"/>
          <w:szCs w:val="24"/>
          <w:lang w:val="en-GB"/>
        </w:rPr>
        <w:t xml:space="preserve"> as follows</w:t>
      </w:r>
      <w:r w:rsidR="00AA64DE"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‘e</w:t>
      </w:r>
      <w:r w:rsidR="0012659D" w:rsidRPr="00555AAA">
        <w:rPr>
          <w:rFonts w:ascii="Times New Roman" w:hAnsi="Times New Roman" w:cs="Times New Roman"/>
          <w:sz w:val="24"/>
          <w:szCs w:val="24"/>
          <w:lang w:val="en-GB"/>
        </w:rPr>
        <w:t>rythema</w:t>
      </w:r>
      <w:r w:rsidR="00645DE9" w:rsidRPr="00555AAA">
        <w:rPr>
          <w:rFonts w:ascii="Times New Roman" w:hAnsi="Times New Roman" w:cs="Times New Roman"/>
          <w:sz w:val="24"/>
          <w:szCs w:val="24"/>
          <w:lang w:val="en-GB"/>
        </w:rPr>
        <w:t>’</w:t>
      </w:r>
      <w:r w:rsidR="0012659D"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‘e</w:t>
      </w:r>
      <w:r w:rsidR="0012659D" w:rsidRPr="00555AAA">
        <w:rPr>
          <w:rFonts w:ascii="Times New Roman" w:hAnsi="Times New Roman" w:cs="Times New Roman"/>
          <w:sz w:val="24"/>
          <w:szCs w:val="24"/>
          <w:lang w:val="en-GB"/>
        </w:rPr>
        <w:t>rosion</w:t>
      </w:r>
      <w:r w:rsidR="00645DE9" w:rsidRPr="00555AAA">
        <w:rPr>
          <w:rFonts w:ascii="Times New Roman" w:hAnsi="Times New Roman" w:cs="Times New Roman"/>
          <w:sz w:val="24"/>
          <w:szCs w:val="24"/>
          <w:lang w:val="en-GB"/>
        </w:rPr>
        <w:t>’</w:t>
      </w:r>
      <w:r w:rsidR="0012659D"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‘m</w:t>
      </w:r>
      <w:r w:rsidR="00AA64DE" w:rsidRPr="00555AAA">
        <w:rPr>
          <w:rFonts w:ascii="Times New Roman" w:hAnsi="Times New Roman" w:cs="Times New Roman"/>
          <w:sz w:val="24"/>
          <w:szCs w:val="24"/>
          <w:lang w:val="en-GB"/>
        </w:rPr>
        <w:t>aceration</w:t>
      </w:r>
      <w:r w:rsidR="00645DE9" w:rsidRPr="00555AAA">
        <w:rPr>
          <w:rFonts w:ascii="Times New Roman" w:hAnsi="Times New Roman" w:cs="Times New Roman"/>
          <w:sz w:val="24"/>
          <w:szCs w:val="24"/>
          <w:lang w:val="en-GB"/>
        </w:rPr>
        <w:t>’</w:t>
      </w:r>
      <w:r w:rsidR="00AA64DE"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AA64DE" w:rsidRPr="00555AAA">
        <w:rPr>
          <w:rFonts w:ascii="Times New Roman" w:hAnsi="Times New Roman" w:cs="Times New Roman"/>
          <w:sz w:val="24"/>
          <w:szCs w:val="24"/>
          <w:lang w:val="en-GB"/>
        </w:rPr>
        <w:t>IAD-related pain</w:t>
      </w:r>
      <w:r w:rsidR="00645DE9" w:rsidRPr="00555AAA">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AA64DE"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‘p</w:t>
      </w:r>
      <w:r w:rsidR="00AA64DE" w:rsidRPr="00555AAA">
        <w:rPr>
          <w:rFonts w:ascii="Times New Roman" w:hAnsi="Times New Roman" w:cs="Times New Roman"/>
          <w:sz w:val="24"/>
          <w:szCs w:val="24"/>
          <w:lang w:val="en-GB"/>
        </w:rPr>
        <w:t>atient satisfaction</w:t>
      </w:r>
      <w:r w:rsidR="00645DE9" w:rsidRPr="00555AAA">
        <w:rPr>
          <w:rFonts w:ascii="Times New Roman" w:hAnsi="Times New Roman" w:cs="Times New Roman"/>
          <w:sz w:val="24"/>
          <w:szCs w:val="24"/>
          <w:lang w:val="en-GB"/>
        </w:rPr>
        <w:t>’</w:t>
      </w:r>
      <w:r w:rsidR="00AA64DE" w:rsidRPr="00555AAA">
        <w:rPr>
          <w:rFonts w:ascii="Times New Roman" w:hAnsi="Times New Roman" w:cs="Times New Roman"/>
          <w:sz w:val="24"/>
          <w:szCs w:val="24"/>
          <w:lang w:val="en-GB"/>
        </w:rPr>
        <w:t>.</w:t>
      </w:r>
    </w:p>
    <w:p w14:paraId="0D209104" w14:textId="2D01C8E3" w:rsidR="00FB27FC" w:rsidRPr="00555AAA" w:rsidRDefault="00FB27FC" w:rsidP="00555AAA">
      <w:pPr>
        <w:spacing w:after="120" w:line="480" w:lineRule="auto"/>
        <w:rPr>
          <w:rFonts w:ascii="Times New Roman" w:hAnsi="Times New Roman" w:cs="Times New Roman"/>
          <w:sz w:val="24"/>
          <w:szCs w:val="24"/>
          <w:highlight w:val="yellow"/>
          <w:lang w:val="en-GB"/>
        </w:rPr>
      </w:pPr>
    </w:p>
    <w:p w14:paraId="7E4E57AF" w14:textId="3CB52A32" w:rsidR="002F506D" w:rsidRPr="00555AAA" w:rsidRDefault="00333FBD" w:rsidP="00555AAA">
      <w:pPr>
        <w:spacing w:after="120" w:line="480" w:lineRule="auto"/>
        <w:rPr>
          <w:rFonts w:ascii="Times New Roman" w:hAnsi="Times New Roman" w:cs="Times New Roman"/>
          <w:sz w:val="24"/>
          <w:szCs w:val="24"/>
          <w:lang w:val="en-GB"/>
        </w:rPr>
      </w:pPr>
      <w:r w:rsidRPr="00555AAA">
        <w:rPr>
          <w:rFonts w:ascii="Times New Roman" w:hAnsi="Times New Roman" w:cs="Times New Roman"/>
          <w:sz w:val="24"/>
          <w:szCs w:val="24"/>
          <w:lang w:val="en-GB"/>
        </w:rPr>
        <w:t>DISCUSSION</w:t>
      </w:r>
    </w:p>
    <w:p w14:paraId="1C3B0263" w14:textId="36E04B55" w:rsidR="008C0E76" w:rsidRPr="00555AAA" w:rsidRDefault="00100DC9"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The </w:t>
      </w:r>
      <w:r w:rsidR="001C0ADF" w:rsidRPr="00555AAA">
        <w:rPr>
          <w:rFonts w:ascii="Times New Roman" w:hAnsi="Times New Roman" w:cs="Times New Roman"/>
          <w:sz w:val="24"/>
          <w:szCs w:val="24"/>
          <w:lang w:val="en-GB"/>
        </w:rPr>
        <w:t>purpose of this study was to develop a consensus</w:t>
      </w:r>
      <w:r w:rsidR="00B103BD" w:rsidRPr="00555AAA">
        <w:rPr>
          <w:rFonts w:ascii="Times New Roman" w:hAnsi="Times New Roman" w:cs="Times New Roman"/>
          <w:sz w:val="24"/>
          <w:szCs w:val="24"/>
          <w:lang w:val="en-GB"/>
        </w:rPr>
        <w:t>-</w:t>
      </w:r>
      <w:r w:rsidR="001C0ADF" w:rsidRPr="00555AAA">
        <w:rPr>
          <w:rFonts w:ascii="Times New Roman" w:hAnsi="Times New Roman" w:cs="Times New Roman"/>
          <w:sz w:val="24"/>
          <w:szCs w:val="24"/>
          <w:lang w:val="en-GB"/>
        </w:rPr>
        <w:t>based core set of outcome</w:t>
      </w:r>
      <w:r w:rsidR="00E310DA" w:rsidRPr="00555AAA">
        <w:rPr>
          <w:rFonts w:ascii="Times New Roman" w:hAnsi="Times New Roman" w:cs="Times New Roman"/>
          <w:sz w:val="24"/>
          <w:szCs w:val="24"/>
          <w:lang w:val="en-GB"/>
        </w:rPr>
        <w:t xml:space="preserve"> domains</w:t>
      </w:r>
      <w:r w:rsidR="001C0ADF" w:rsidRPr="00555AAA">
        <w:rPr>
          <w:rFonts w:ascii="Times New Roman" w:hAnsi="Times New Roman" w:cs="Times New Roman"/>
          <w:sz w:val="24"/>
          <w:szCs w:val="24"/>
          <w:lang w:val="en-GB"/>
        </w:rPr>
        <w:t xml:space="preserve"> to be applied in clinical research involving adults with IAD or at risk, independently from any geographical location or skin colour. </w:t>
      </w:r>
      <w:r w:rsidR="006E6F82" w:rsidRPr="00555AAA">
        <w:rPr>
          <w:rFonts w:ascii="Times New Roman" w:hAnsi="Times New Roman" w:cs="Times New Roman"/>
          <w:sz w:val="24"/>
          <w:szCs w:val="24"/>
          <w:lang w:val="en-GB"/>
        </w:rPr>
        <w:t>The final C</w:t>
      </w:r>
      <w:r w:rsidR="005A1FB8" w:rsidRPr="00555AAA">
        <w:rPr>
          <w:rFonts w:ascii="Times New Roman" w:hAnsi="Times New Roman" w:cs="Times New Roman"/>
          <w:sz w:val="24"/>
          <w:szCs w:val="24"/>
          <w:lang w:val="en-GB"/>
        </w:rPr>
        <w:t>OS for IAD in adults comprises five</w:t>
      </w:r>
      <w:r w:rsidR="006E6F82" w:rsidRPr="00555AAA">
        <w:rPr>
          <w:rFonts w:ascii="Times New Roman" w:hAnsi="Times New Roman" w:cs="Times New Roman"/>
          <w:sz w:val="24"/>
          <w:szCs w:val="24"/>
          <w:lang w:val="en-GB"/>
        </w:rPr>
        <w:t xml:space="preserve"> </w:t>
      </w:r>
      <w:r w:rsidR="00E310DA" w:rsidRPr="00555AAA">
        <w:rPr>
          <w:rFonts w:ascii="Times New Roman" w:hAnsi="Times New Roman" w:cs="Times New Roman"/>
          <w:sz w:val="24"/>
          <w:szCs w:val="24"/>
          <w:lang w:val="en-GB"/>
        </w:rPr>
        <w:t>domains</w:t>
      </w:r>
      <w:r w:rsidR="006E6F82"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erythema</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maceration</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erosion</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IAD-related pain</w:t>
      </w:r>
      <w:r w:rsidR="00645DE9" w:rsidRPr="00555AAA">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0E1A97" w:rsidRPr="00555AAA">
        <w:rPr>
          <w:rFonts w:ascii="Times New Roman" w:hAnsi="Times New Roman" w:cs="Times New Roman"/>
          <w:sz w:val="24"/>
          <w:szCs w:val="24"/>
          <w:lang w:val="en-GB"/>
        </w:rPr>
        <w:t xml:space="preserve"> </w:t>
      </w:r>
      <w:r w:rsidR="00645DE9" w:rsidRPr="00555AAA">
        <w:rPr>
          <w:rFonts w:ascii="Times New Roman" w:hAnsi="Times New Roman" w:cs="Times New Roman"/>
          <w:sz w:val="24"/>
          <w:szCs w:val="24"/>
          <w:lang w:val="en-GB"/>
        </w:rPr>
        <w:t>‘</w:t>
      </w:r>
      <w:r w:rsidR="000E1A97" w:rsidRPr="00555AAA">
        <w:rPr>
          <w:rFonts w:ascii="Times New Roman" w:hAnsi="Times New Roman" w:cs="Times New Roman"/>
          <w:sz w:val="24"/>
          <w:szCs w:val="24"/>
          <w:lang w:val="en-GB"/>
        </w:rPr>
        <w:t>patient satisfaction</w:t>
      </w:r>
      <w:r w:rsidR="00645DE9" w:rsidRPr="00555AAA">
        <w:rPr>
          <w:rFonts w:ascii="Times New Roman" w:hAnsi="Times New Roman" w:cs="Times New Roman"/>
          <w:sz w:val="24"/>
          <w:szCs w:val="24"/>
          <w:lang w:val="en-GB"/>
        </w:rPr>
        <w:t>’</w:t>
      </w:r>
      <w:r w:rsidR="006E6F82" w:rsidRPr="00555AAA">
        <w:rPr>
          <w:rFonts w:ascii="Times New Roman" w:hAnsi="Times New Roman" w:cs="Times New Roman"/>
          <w:sz w:val="24"/>
          <w:szCs w:val="24"/>
          <w:lang w:val="en-GB"/>
        </w:rPr>
        <w:t xml:space="preserve">. </w:t>
      </w:r>
    </w:p>
    <w:p w14:paraId="3E24BB59" w14:textId="42C5F2B3" w:rsidR="00E310DA" w:rsidRPr="00555AAA" w:rsidRDefault="00012211"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 xml:space="preserve">The outcome domains </w:t>
      </w:r>
      <w:r w:rsidR="001F3FBE"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erythema</w:t>
      </w:r>
      <w:r w:rsidR="001F3FBE"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w:t>
      </w:r>
      <w:r w:rsidR="001F3FBE"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maceration</w:t>
      </w:r>
      <w:r w:rsidR="001F3FBE" w:rsidRPr="00555AAA">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Pr="00555AAA">
        <w:rPr>
          <w:rFonts w:ascii="Times New Roman" w:hAnsi="Times New Roman" w:cs="Times New Roman"/>
          <w:sz w:val="24"/>
          <w:szCs w:val="24"/>
          <w:lang w:val="en-GB"/>
        </w:rPr>
        <w:t xml:space="preserve"> </w:t>
      </w:r>
      <w:r w:rsidR="001F3FBE"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erosion</w:t>
      </w:r>
      <w:r w:rsidR="001F3FBE" w:rsidRPr="00555AAA">
        <w:rPr>
          <w:rFonts w:ascii="Times New Roman" w:hAnsi="Times New Roman" w:cs="Times New Roman"/>
          <w:sz w:val="24"/>
          <w:szCs w:val="24"/>
          <w:lang w:val="en-GB"/>
        </w:rPr>
        <w:t>’</w:t>
      </w:r>
      <w:r w:rsidR="005F2CE1" w:rsidRPr="00555AAA">
        <w:rPr>
          <w:rFonts w:ascii="Times New Roman" w:hAnsi="Times New Roman" w:cs="Times New Roman"/>
          <w:sz w:val="24"/>
          <w:szCs w:val="24"/>
          <w:lang w:val="en-GB"/>
        </w:rPr>
        <w:t xml:space="preserve"> </w:t>
      </w:r>
      <w:r w:rsidR="00E310DA" w:rsidRPr="00555AAA">
        <w:rPr>
          <w:rFonts w:ascii="Times New Roman" w:hAnsi="Times New Roman" w:cs="Times New Roman"/>
          <w:sz w:val="24"/>
          <w:szCs w:val="24"/>
          <w:lang w:val="en-GB"/>
        </w:rPr>
        <w:t>are</w:t>
      </w:r>
      <w:r w:rsidR="005F2CE1" w:rsidRPr="00555AAA">
        <w:rPr>
          <w:rFonts w:ascii="Times New Roman" w:hAnsi="Times New Roman" w:cs="Times New Roman"/>
          <w:sz w:val="24"/>
          <w:szCs w:val="24"/>
          <w:lang w:val="en-GB"/>
        </w:rPr>
        <w:t xml:space="preserve"> clinical signs</w:t>
      </w:r>
      <w:r w:rsidR="00E310DA" w:rsidRPr="00555AAA">
        <w:rPr>
          <w:rFonts w:ascii="Times New Roman" w:hAnsi="Times New Roman" w:cs="Times New Roman"/>
          <w:sz w:val="24"/>
          <w:szCs w:val="24"/>
          <w:lang w:val="en-GB"/>
        </w:rPr>
        <w:t xml:space="preserve"> and symptoms</w:t>
      </w:r>
      <w:r w:rsidR="00555AAA">
        <w:rPr>
          <w:rFonts w:ascii="Times New Roman" w:hAnsi="Times New Roman" w:cs="Times New Roman"/>
          <w:sz w:val="24"/>
          <w:szCs w:val="24"/>
          <w:lang w:val="en-GB"/>
        </w:rPr>
        <w:t xml:space="preserve"> and</w:t>
      </w:r>
      <w:r w:rsidR="00E310DA" w:rsidRPr="00555AAA">
        <w:rPr>
          <w:rFonts w:ascii="Times New Roman" w:hAnsi="Times New Roman" w:cs="Times New Roman"/>
          <w:sz w:val="24"/>
          <w:szCs w:val="24"/>
          <w:lang w:val="en-GB"/>
        </w:rPr>
        <w:t xml:space="preserve"> </w:t>
      </w:r>
      <w:r w:rsidRPr="00555AAA">
        <w:rPr>
          <w:rFonts w:ascii="Times New Roman" w:hAnsi="Times New Roman" w:cs="Times New Roman"/>
          <w:sz w:val="24"/>
          <w:szCs w:val="24"/>
          <w:lang w:val="en-GB"/>
        </w:rPr>
        <w:t>reached the highest level of consensus i</w:t>
      </w:r>
      <w:r w:rsidR="005F2CE1" w:rsidRPr="00555AAA">
        <w:rPr>
          <w:rFonts w:ascii="Times New Roman" w:hAnsi="Times New Roman" w:cs="Times New Roman"/>
          <w:sz w:val="24"/>
          <w:szCs w:val="24"/>
          <w:lang w:val="en-GB"/>
        </w:rPr>
        <w:t>n this study</w:t>
      </w:r>
      <w:r w:rsidR="00E310DA" w:rsidRPr="00555AAA">
        <w:rPr>
          <w:rFonts w:ascii="Times New Roman" w:hAnsi="Times New Roman" w:cs="Times New Roman"/>
          <w:sz w:val="24"/>
          <w:szCs w:val="24"/>
          <w:lang w:val="en-GB"/>
        </w:rPr>
        <w:t>. They</w:t>
      </w:r>
      <w:r w:rsidR="005F2CE1" w:rsidRPr="00555AAA">
        <w:rPr>
          <w:rFonts w:ascii="Times New Roman" w:hAnsi="Times New Roman" w:cs="Times New Roman"/>
          <w:sz w:val="24"/>
          <w:szCs w:val="24"/>
          <w:lang w:val="en-GB"/>
        </w:rPr>
        <w:t xml:space="preserve"> </w:t>
      </w:r>
      <w:r w:rsidR="00375D01" w:rsidRPr="00555AAA">
        <w:rPr>
          <w:rFonts w:ascii="Times New Roman" w:hAnsi="Times New Roman" w:cs="Times New Roman"/>
          <w:sz w:val="24"/>
          <w:szCs w:val="24"/>
          <w:lang w:val="en-GB"/>
        </w:rPr>
        <w:t xml:space="preserve">are </w:t>
      </w:r>
      <w:r w:rsidR="00EF5C98" w:rsidRPr="00555AAA">
        <w:rPr>
          <w:rFonts w:ascii="Times New Roman" w:hAnsi="Times New Roman" w:cs="Times New Roman"/>
          <w:sz w:val="24"/>
          <w:szCs w:val="24"/>
          <w:lang w:val="en-GB"/>
        </w:rPr>
        <w:t>critical</w:t>
      </w:r>
      <w:r w:rsidR="00BE2552" w:rsidRPr="00555AAA">
        <w:rPr>
          <w:rFonts w:ascii="Times New Roman" w:hAnsi="Times New Roman" w:cs="Times New Roman"/>
          <w:sz w:val="24"/>
          <w:szCs w:val="24"/>
          <w:lang w:val="en-GB"/>
        </w:rPr>
        <w:t xml:space="preserve"> elements of the </w:t>
      </w:r>
      <w:r w:rsidR="005F2CE1" w:rsidRPr="00555AAA">
        <w:rPr>
          <w:rFonts w:ascii="Times New Roman" w:hAnsi="Times New Roman" w:cs="Times New Roman"/>
          <w:sz w:val="24"/>
          <w:szCs w:val="24"/>
          <w:lang w:val="en-GB"/>
        </w:rPr>
        <w:t>clinical picture of IAD</w:t>
      </w:r>
      <w:r w:rsidR="0049237E" w:rsidRPr="00555AAA">
        <w:rPr>
          <w:rFonts w:ascii="Times New Roman" w:hAnsi="Times New Roman" w:cs="Times New Roman"/>
          <w:sz w:val="24"/>
          <w:szCs w:val="24"/>
          <w:lang w:val="en-GB"/>
        </w:rPr>
        <w:t xml:space="preserve"> and </w:t>
      </w:r>
      <w:r w:rsidR="00E310DA" w:rsidRPr="00555AAA">
        <w:rPr>
          <w:rFonts w:ascii="Times New Roman" w:hAnsi="Times New Roman" w:cs="Times New Roman"/>
          <w:sz w:val="24"/>
          <w:szCs w:val="24"/>
          <w:lang w:val="en-GB"/>
        </w:rPr>
        <w:t xml:space="preserve">are </w:t>
      </w:r>
      <w:r w:rsidR="00BE2552" w:rsidRPr="00555AAA">
        <w:rPr>
          <w:rFonts w:ascii="Times New Roman" w:hAnsi="Times New Roman" w:cs="Times New Roman"/>
          <w:sz w:val="24"/>
          <w:szCs w:val="24"/>
          <w:lang w:val="en-GB"/>
        </w:rPr>
        <w:t>often</w:t>
      </w:r>
      <w:r w:rsidR="0049237E" w:rsidRPr="00555AAA">
        <w:rPr>
          <w:rFonts w:ascii="Times New Roman" w:hAnsi="Times New Roman" w:cs="Times New Roman"/>
          <w:sz w:val="24"/>
          <w:szCs w:val="24"/>
          <w:lang w:val="en-GB"/>
        </w:rPr>
        <w:t xml:space="preserve"> </w:t>
      </w:r>
      <w:r w:rsidR="00BE2552" w:rsidRPr="00555AAA">
        <w:rPr>
          <w:rFonts w:ascii="Times New Roman" w:hAnsi="Times New Roman" w:cs="Times New Roman"/>
          <w:sz w:val="24"/>
          <w:szCs w:val="24"/>
          <w:lang w:val="en-GB"/>
        </w:rPr>
        <w:t xml:space="preserve">included in </w:t>
      </w:r>
      <w:r w:rsidR="00E310DA" w:rsidRPr="00555AAA">
        <w:rPr>
          <w:rFonts w:ascii="Times New Roman" w:hAnsi="Times New Roman" w:cs="Times New Roman"/>
          <w:sz w:val="24"/>
          <w:szCs w:val="24"/>
          <w:lang w:val="en-GB"/>
        </w:rPr>
        <w:t xml:space="preserve">IAD </w:t>
      </w:r>
      <w:r w:rsidR="0049237E" w:rsidRPr="00555AAA">
        <w:rPr>
          <w:rFonts w:ascii="Times New Roman" w:hAnsi="Times New Roman" w:cs="Times New Roman"/>
          <w:sz w:val="24"/>
          <w:szCs w:val="24"/>
          <w:lang w:val="en-GB"/>
        </w:rPr>
        <w:t>definition</w:t>
      </w:r>
      <w:r w:rsidR="00E310DA" w:rsidRPr="00555AAA">
        <w:rPr>
          <w:rFonts w:ascii="Times New Roman" w:hAnsi="Times New Roman" w:cs="Times New Roman"/>
          <w:sz w:val="24"/>
          <w:szCs w:val="24"/>
          <w:lang w:val="en-GB"/>
        </w:rPr>
        <w:t>s</w:t>
      </w:r>
      <w:r w:rsidR="001444E3" w:rsidRPr="00555AAA">
        <w:rPr>
          <w:rFonts w:ascii="Times New Roman" w:hAnsi="Times New Roman" w:cs="Times New Roman"/>
          <w:sz w:val="24"/>
          <w:szCs w:val="24"/>
          <w:lang w:val="en-GB"/>
        </w:rPr>
        <w:t xml:space="preserve"> </w:t>
      </w:r>
      <w:r w:rsidR="001444E3" w:rsidRPr="00555AAA">
        <w:rPr>
          <w:rFonts w:ascii="Times New Roman" w:hAnsi="Times New Roman" w:cs="Times New Roman"/>
          <w:bCs/>
          <w:sz w:val="24"/>
          <w:szCs w:val="24"/>
          <w:lang w:val="en-GB"/>
        </w:rPr>
        <w:fldChar w:fldCharType="begin">
          <w:fldData xml:space="preserve">PEVuZE5vdGU+PENpdGU+PEF1dGhvcj5HcmF5PC9BdXRob3I+PFllYXI+MjAxMjwvWWVhcj48UmVj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</w:fldData>
        </w:fldChar>
      </w:r>
      <w:r w:rsidR="001F3E41" w:rsidRPr="00555AAA">
        <w:rPr>
          <w:rFonts w:ascii="Times New Roman" w:hAnsi="Times New Roman" w:cs="Times New Roman"/>
          <w:bCs/>
          <w:sz w:val="24"/>
          <w:szCs w:val="24"/>
          <w:lang w:val="en-GB"/>
        </w:rPr>
        <w:instrText xml:space="preserve"> ADDIN EN.CITE </w:instrText>
      </w:r>
      <w:r w:rsidR="001F3E41" w:rsidRPr="00555AAA">
        <w:rPr>
          <w:rFonts w:ascii="Times New Roman" w:hAnsi="Times New Roman" w:cs="Times New Roman"/>
          <w:bCs/>
          <w:sz w:val="24"/>
          <w:szCs w:val="24"/>
          <w:lang w:val="en-GB"/>
        </w:rPr>
        <w:fldChar w:fldCharType="begin">
          <w:fldData xml:space="preserve">PEVuZE5vdGU+PENpdGU+PEF1dGhvcj5HcmF5PC9BdXRob3I+PFllYXI+MjAxMjwvWWVhcj48UmVj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</w:fldData>
        </w:fldChar>
      </w:r>
      <w:r w:rsidR="001F3E41" w:rsidRPr="00555AAA">
        <w:rPr>
          <w:rFonts w:ascii="Times New Roman" w:hAnsi="Times New Roman" w:cs="Times New Roman"/>
          <w:bCs/>
          <w:sz w:val="24"/>
          <w:szCs w:val="24"/>
          <w:lang w:val="en-GB"/>
        </w:rPr>
        <w:instrText xml:space="preserve"> ADDIN EN.CITE.DATA </w:instrText>
      </w:r>
      <w:r w:rsidR="001F3E41" w:rsidRPr="00555AAA">
        <w:rPr>
          <w:rFonts w:ascii="Times New Roman" w:hAnsi="Times New Roman" w:cs="Times New Roman"/>
          <w:bCs/>
          <w:sz w:val="24"/>
          <w:szCs w:val="24"/>
          <w:lang w:val="en-GB"/>
        </w:rPr>
      </w:r>
      <w:r w:rsidR="001F3E41" w:rsidRPr="00555AAA">
        <w:rPr>
          <w:rFonts w:ascii="Times New Roman" w:hAnsi="Times New Roman" w:cs="Times New Roman"/>
          <w:bCs/>
          <w:sz w:val="24"/>
          <w:szCs w:val="24"/>
          <w:lang w:val="en-GB"/>
        </w:rPr>
        <w:fldChar w:fldCharType="end"/>
      </w:r>
      <w:r w:rsidR="001444E3" w:rsidRPr="00555AAA">
        <w:rPr>
          <w:rFonts w:ascii="Times New Roman" w:hAnsi="Times New Roman" w:cs="Times New Roman"/>
          <w:bCs/>
          <w:sz w:val="24"/>
          <w:szCs w:val="24"/>
          <w:lang w:val="en-GB"/>
        </w:rPr>
      </w:r>
      <w:r w:rsidR="001444E3" w:rsidRPr="00555AAA">
        <w:rPr>
          <w:rFonts w:ascii="Times New Roman" w:hAnsi="Times New Roman" w:cs="Times New Roman"/>
          <w:bCs/>
          <w:sz w:val="24"/>
          <w:szCs w:val="24"/>
          <w:lang w:val="en-GB"/>
        </w:rPr>
        <w:fldChar w:fldCharType="separate"/>
      </w:r>
      <w:r w:rsidR="001444E3" w:rsidRPr="00555AAA">
        <w:rPr>
          <w:rFonts w:ascii="Times New Roman" w:hAnsi="Times New Roman" w:cs="Times New Roman"/>
          <w:bCs/>
          <w:noProof/>
          <w:sz w:val="24"/>
          <w:szCs w:val="24"/>
          <w:lang w:val="en-GB"/>
        </w:rPr>
        <w:t>(Gray et al. 2012, Mugita et al. 2015)</w:t>
      </w:r>
      <w:r w:rsidR="001444E3" w:rsidRPr="00555AAA">
        <w:rPr>
          <w:rFonts w:ascii="Times New Roman" w:hAnsi="Times New Roman" w:cs="Times New Roman"/>
          <w:bCs/>
          <w:sz w:val="24"/>
          <w:szCs w:val="24"/>
          <w:lang w:val="en-GB"/>
        </w:rPr>
        <w:fldChar w:fldCharType="end"/>
      </w:r>
      <w:r w:rsidR="0049237E" w:rsidRPr="00555AAA">
        <w:rPr>
          <w:rFonts w:ascii="Times New Roman" w:hAnsi="Times New Roman" w:cs="Times New Roman"/>
          <w:sz w:val="24"/>
          <w:szCs w:val="24"/>
          <w:lang w:val="en-GB"/>
        </w:rPr>
        <w:t>.</w:t>
      </w:r>
      <w:r w:rsidR="00E310DA" w:rsidRPr="00555AAA">
        <w:rPr>
          <w:rFonts w:ascii="Times New Roman" w:hAnsi="Times New Roman" w:cs="Times New Roman"/>
          <w:sz w:val="24"/>
          <w:szCs w:val="24"/>
          <w:lang w:val="en-GB"/>
        </w:rPr>
        <w:t xml:space="preserve"> Our results indicate that these signs are critical domains to be captured in all clinical studies in this area.</w:t>
      </w:r>
    </w:p>
    <w:p w14:paraId="09ABF5F6" w14:textId="41E900ED" w:rsidR="001B3C68" w:rsidRPr="00555AAA" w:rsidRDefault="001F3FBE"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‘IAD-related pain’</w:t>
      </w:r>
      <w:r w:rsidR="00DD02E1" w:rsidRPr="00555AAA">
        <w:rPr>
          <w:rFonts w:ascii="Times New Roman" w:hAnsi="Times New Roman" w:cs="Times New Roman"/>
          <w:sz w:val="24"/>
          <w:szCs w:val="24"/>
          <w:lang w:val="en-GB"/>
        </w:rPr>
        <w:t xml:space="preserve"> and ‘patient satisfaction’</w:t>
      </w:r>
      <w:r w:rsidRPr="00555AAA">
        <w:rPr>
          <w:rFonts w:ascii="Times New Roman" w:hAnsi="Times New Roman" w:cs="Times New Roman"/>
          <w:sz w:val="24"/>
          <w:szCs w:val="24"/>
          <w:lang w:val="en-GB"/>
        </w:rPr>
        <w:t xml:space="preserve"> reach</w:t>
      </w:r>
      <w:r w:rsidR="006554D2" w:rsidRPr="00555AAA">
        <w:rPr>
          <w:rFonts w:ascii="Times New Roman" w:hAnsi="Times New Roman" w:cs="Times New Roman"/>
          <w:sz w:val="24"/>
          <w:szCs w:val="24"/>
          <w:lang w:val="en-GB"/>
        </w:rPr>
        <w:t>ed</w:t>
      </w:r>
      <w:r w:rsidR="00CE13C5" w:rsidRPr="00555AAA">
        <w:rPr>
          <w:rFonts w:ascii="Times New Roman" w:hAnsi="Times New Roman" w:cs="Times New Roman"/>
          <w:sz w:val="24"/>
          <w:szCs w:val="24"/>
          <w:lang w:val="en-GB"/>
        </w:rPr>
        <w:t xml:space="preserve"> a</w:t>
      </w:r>
      <w:r w:rsidRPr="00555AAA">
        <w:rPr>
          <w:rFonts w:ascii="Times New Roman" w:hAnsi="Times New Roman" w:cs="Times New Roman"/>
          <w:sz w:val="24"/>
          <w:szCs w:val="24"/>
          <w:lang w:val="en-GB"/>
        </w:rPr>
        <w:t xml:space="preserve"> high level of consensus for inclusion in this </w:t>
      </w:r>
      <w:r w:rsidR="001B3C68" w:rsidRPr="00555AAA">
        <w:rPr>
          <w:rFonts w:ascii="Times New Roman" w:hAnsi="Times New Roman" w:cs="Times New Roman"/>
          <w:sz w:val="24"/>
          <w:szCs w:val="24"/>
          <w:lang w:val="en-GB"/>
        </w:rPr>
        <w:t>core domain set</w:t>
      </w:r>
      <w:r w:rsidRPr="00555AAA">
        <w:rPr>
          <w:rFonts w:ascii="Times New Roman" w:hAnsi="Times New Roman" w:cs="Times New Roman"/>
          <w:sz w:val="24"/>
          <w:szCs w:val="24"/>
          <w:lang w:val="en-GB"/>
        </w:rPr>
        <w:t>.</w:t>
      </w:r>
      <w:r w:rsidR="007658F8" w:rsidRPr="00555AAA">
        <w:rPr>
          <w:rFonts w:ascii="Times New Roman" w:hAnsi="Times New Roman" w:cs="Times New Roman"/>
          <w:sz w:val="24"/>
          <w:szCs w:val="24"/>
          <w:lang w:val="en-GB"/>
        </w:rPr>
        <w:t xml:space="preserve"> </w:t>
      </w:r>
      <w:r w:rsidR="00ED67E8" w:rsidRPr="00555AAA">
        <w:rPr>
          <w:rFonts w:ascii="Times New Roman" w:hAnsi="Times New Roman" w:cs="Times New Roman"/>
          <w:sz w:val="24"/>
          <w:szCs w:val="24"/>
          <w:lang w:val="en-GB"/>
        </w:rPr>
        <w:t>Both outcome domains comprise</w:t>
      </w:r>
      <w:r w:rsidR="00A355D1" w:rsidRPr="00555AAA">
        <w:rPr>
          <w:rFonts w:ascii="Times New Roman" w:hAnsi="Times New Roman" w:cs="Times New Roman"/>
          <w:sz w:val="24"/>
          <w:szCs w:val="24"/>
          <w:lang w:val="en-GB"/>
        </w:rPr>
        <w:t xml:space="preserve"> several components. Pain for this COS refers to the magnitude, the frequency</w:t>
      </w:r>
      <w:r w:rsidR="00555AAA">
        <w:rPr>
          <w:rFonts w:ascii="Times New Roman" w:hAnsi="Times New Roman" w:cs="Times New Roman"/>
          <w:sz w:val="24"/>
          <w:szCs w:val="24"/>
          <w:lang w:val="en-GB"/>
        </w:rPr>
        <w:t xml:space="preserve"> and</w:t>
      </w:r>
      <w:r w:rsidR="00A355D1" w:rsidRPr="00555AAA">
        <w:rPr>
          <w:rFonts w:ascii="Times New Roman" w:hAnsi="Times New Roman" w:cs="Times New Roman"/>
          <w:sz w:val="24"/>
          <w:szCs w:val="24"/>
          <w:lang w:val="en-GB"/>
        </w:rPr>
        <w:t xml:space="preserve"> the quality of pain. ‘Patient satisfaction’ refers to the degree to which the individual regards the intervention or the procedure </w:t>
      </w:r>
      <w:r w:rsidR="00555AAA">
        <w:rPr>
          <w:rFonts w:ascii="Times New Roman" w:hAnsi="Times New Roman" w:cs="Times New Roman"/>
          <w:sz w:val="24"/>
          <w:szCs w:val="24"/>
          <w:lang w:val="en-GB"/>
        </w:rPr>
        <w:t>where</w:t>
      </w:r>
      <w:r w:rsidR="00A355D1" w:rsidRPr="00555AAA">
        <w:rPr>
          <w:rFonts w:ascii="Times New Roman" w:hAnsi="Times New Roman" w:cs="Times New Roman"/>
          <w:sz w:val="24"/>
          <w:szCs w:val="24"/>
          <w:lang w:val="en-GB"/>
        </w:rPr>
        <w:t xml:space="preserve"> it is delivered as useful, effective, or beneficial. As indicated by the </w:t>
      </w:r>
      <w:r w:rsidR="003437FA" w:rsidRPr="00555AAA">
        <w:rPr>
          <w:rFonts w:ascii="Times New Roman" w:hAnsi="Times New Roman" w:cs="Times New Roman"/>
          <w:sz w:val="24"/>
          <w:szCs w:val="24"/>
          <w:lang w:val="en-GB"/>
        </w:rPr>
        <w:t>panellist</w:t>
      </w:r>
      <w:r w:rsidR="00A355D1" w:rsidRPr="00555AAA">
        <w:rPr>
          <w:rFonts w:ascii="Times New Roman" w:hAnsi="Times New Roman" w:cs="Times New Roman"/>
          <w:sz w:val="24"/>
          <w:szCs w:val="24"/>
          <w:lang w:val="en-GB"/>
        </w:rPr>
        <w:t xml:space="preserve">s, it </w:t>
      </w:r>
      <w:r w:rsidR="009E24CB" w:rsidRPr="00555AAA">
        <w:rPr>
          <w:rFonts w:ascii="Times New Roman" w:hAnsi="Times New Roman" w:cs="Times New Roman"/>
          <w:sz w:val="24"/>
          <w:szCs w:val="24"/>
          <w:lang w:val="en-GB"/>
        </w:rPr>
        <w:t>is</w:t>
      </w:r>
      <w:r w:rsidR="00A355D1" w:rsidRPr="00555AAA">
        <w:rPr>
          <w:rFonts w:ascii="Times New Roman" w:hAnsi="Times New Roman" w:cs="Times New Roman"/>
          <w:sz w:val="24"/>
          <w:szCs w:val="24"/>
          <w:lang w:val="en-GB"/>
        </w:rPr>
        <w:t xml:space="preserve"> important </w:t>
      </w:r>
      <w:r w:rsidR="001B3C68" w:rsidRPr="00555AAA">
        <w:rPr>
          <w:rFonts w:ascii="Times New Roman" w:hAnsi="Times New Roman" w:cs="Times New Roman"/>
          <w:sz w:val="24"/>
          <w:szCs w:val="24"/>
          <w:lang w:val="en-GB"/>
        </w:rPr>
        <w:t xml:space="preserve">for </w:t>
      </w:r>
      <w:r w:rsidR="00A355D1" w:rsidRPr="00555AAA">
        <w:rPr>
          <w:rFonts w:ascii="Times New Roman" w:hAnsi="Times New Roman" w:cs="Times New Roman"/>
          <w:sz w:val="24"/>
          <w:szCs w:val="24"/>
          <w:lang w:val="en-GB"/>
        </w:rPr>
        <w:t xml:space="preserve">the choice of instruments to </w:t>
      </w:r>
      <w:r w:rsidR="00345F39" w:rsidRPr="00555AAA">
        <w:rPr>
          <w:rFonts w:ascii="Times New Roman" w:hAnsi="Times New Roman" w:cs="Times New Roman"/>
          <w:sz w:val="24"/>
          <w:szCs w:val="24"/>
          <w:lang w:val="en-GB"/>
        </w:rPr>
        <w:t>consider the capacity</w:t>
      </w:r>
      <w:r w:rsidR="00A355D1" w:rsidRPr="00555AAA">
        <w:rPr>
          <w:rFonts w:ascii="Times New Roman" w:hAnsi="Times New Roman" w:cs="Times New Roman"/>
          <w:sz w:val="24"/>
          <w:szCs w:val="24"/>
          <w:lang w:val="en-GB"/>
        </w:rPr>
        <w:t xml:space="preserve"> of patients to </w:t>
      </w:r>
      <w:r w:rsidR="009E24CB" w:rsidRPr="00555AAA">
        <w:rPr>
          <w:rFonts w:ascii="Times New Roman" w:hAnsi="Times New Roman" w:cs="Times New Roman"/>
          <w:sz w:val="24"/>
          <w:szCs w:val="24"/>
          <w:lang w:val="en-GB"/>
        </w:rPr>
        <w:t>provide</w:t>
      </w:r>
      <w:r w:rsidR="00A355D1" w:rsidRPr="00555AAA">
        <w:rPr>
          <w:rFonts w:ascii="Times New Roman" w:hAnsi="Times New Roman" w:cs="Times New Roman"/>
          <w:sz w:val="24"/>
          <w:szCs w:val="24"/>
          <w:lang w:val="en-GB"/>
        </w:rPr>
        <w:t xml:space="preserve"> feedback (e.g. </w:t>
      </w:r>
      <w:r w:rsidR="00697B73" w:rsidRPr="00555AAA">
        <w:rPr>
          <w:rFonts w:ascii="Times New Roman" w:hAnsi="Times New Roman" w:cs="Times New Roman"/>
          <w:sz w:val="24"/>
          <w:szCs w:val="24"/>
          <w:lang w:val="en-GB"/>
        </w:rPr>
        <w:t>due to cognitive or conscious state</w:t>
      </w:r>
      <w:r w:rsidR="00A355D1" w:rsidRPr="00555AAA">
        <w:rPr>
          <w:rFonts w:ascii="Times New Roman" w:hAnsi="Times New Roman" w:cs="Times New Roman"/>
          <w:sz w:val="24"/>
          <w:szCs w:val="24"/>
          <w:lang w:val="en-GB"/>
        </w:rPr>
        <w:t>)</w:t>
      </w:r>
      <w:r w:rsidR="001B3C68" w:rsidRPr="00555AAA">
        <w:rPr>
          <w:rFonts w:ascii="Times New Roman" w:hAnsi="Times New Roman" w:cs="Times New Roman"/>
          <w:sz w:val="24"/>
          <w:szCs w:val="24"/>
          <w:lang w:val="en-GB"/>
        </w:rPr>
        <w:t xml:space="preserve">. </w:t>
      </w:r>
      <w:r w:rsidR="009E24CB" w:rsidRPr="00555AAA">
        <w:rPr>
          <w:rFonts w:ascii="Times New Roman" w:hAnsi="Times New Roman" w:cs="Times New Roman"/>
          <w:sz w:val="24"/>
          <w:szCs w:val="24"/>
          <w:lang w:val="en-GB"/>
        </w:rPr>
        <w:t>However,</w:t>
      </w:r>
      <w:r w:rsidR="00A355D1" w:rsidRPr="00555AAA">
        <w:rPr>
          <w:rFonts w:ascii="Times New Roman" w:hAnsi="Times New Roman" w:cs="Times New Roman"/>
          <w:sz w:val="24"/>
          <w:szCs w:val="24"/>
          <w:lang w:val="en-GB"/>
        </w:rPr>
        <w:t xml:space="preserve"> </w:t>
      </w:r>
      <w:r w:rsidR="001B3C68" w:rsidRPr="00555AAA">
        <w:rPr>
          <w:rFonts w:ascii="Times New Roman" w:hAnsi="Times New Roman" w:cs="Times New Roman"/>
          <w:sz w:val="24"/>
          <w:szCs w:val="24"/>
          <w:lang w:val="en-GB"/>
        </w:rPr>
        <w:t>it will not always be possible</w:t>
      </w:r>
      <w:r w:rsidR="00497CA8" w:rsidRPr="00555AAA">
        <w:rPr>
          <w:rFonts w:ascii="Times New Roman" w:hAnsi="Times New Roman" w:cs="Times New Roman"/>
          <w:sz w:val="24"/>
          <w:szCs w:val="24"/>
          <w:lang w:val="en-GB"/>
        </w:rPr>
        <w:t xml:space="preserve"> </w:t>
      </w:r>
      <w:r w:rsidR="00A355D1" w:rsidRPr="00555AAA">
        <w:rPr>
          <w:rFonts w:ascii="Times New Roman" w:hAnsi="Times New Roman" w:cs="Times New Roman"/>
          <w:sz w:val="24"/>
          <w:szCs w:val="24"/>
          <w:lang w:val="en-GB"/>
        </w:rPr>
        <w:t>to provide data for some of these outcome domains</w:t>
      </w:r>
      <w:r w:rsidR="00ED67E8" w:rsidRPr="00555AAA">
        <w:rPr>
          <w:rFonts w:ascii="Times New Roman" w:hAnsi="Times New Roman" w:cs="Times New Roman"/>
          <w:sz w:val="24"/>
          <w:szCs w:val="24"/>
          <w:lang w:val="en-GB"/>
        </w:rPr>
        <w:t xml:space="preserve"> </w:t>
      </w:r>
      <w:r w:rsidR="0039452D" w:rsidRPr="00555AAA">
        <w:rPr>
          <w:rFonts w:ascii="Times New Roman" w:hAnsi="Times New Roman" w:cs="Times New Roman"/>
          <w:sz w:val="24"/>
          <w:szCs w:val="24"/>
          <w:lang w:val="en-GB"/>
        </w:rPr>
        <w:fldChar w:fldCharType="begin"/>
      </w:r>
      <w:r w:rsidR="0039452D" w:rsidRPr="00555AAA">
        <w:rPr>
          <w:rFonts w:ascii="Times New Roman" w:hAnsi="Times New Roman" w:cs="Times New Roman"/>
          <w:sz w:val="24"/>
          <w:szCs w:val="24"/>
          <w:lang w:val="en-GB"/>
        </w:rPr>
        <w:instrText xml:space="preserve"> ADDIN EN.CITE &lt;EndNote&gt;&lt;Cite&gt;&lt;Author&gt;Patrick&lt;/Author&gt;&lt;Year&gt;2008&lt;/Year&gt;&lt;RecNum&gt;8377&lt;/RecNum&gt;&lt;DisplayText&gt;(Patrick et al. 2008)&lt;/DisplayText&gt;&lt;record&gt;&lt;rec-number&gt;8377&lt;/rec-number&gt;&lt;foreign-keys&gt;&lt;key app="EN" db-id="dzts5tzxm909vmesxpbpa5s5xsv9apwp5spe" timestamp="1507193305"&gt;8377&lt;/key&gt;&lt;/foreign-keys&gt;&lt;ref-type name="Journal Article"&gt;17&lt;/ref-type&gt;&lt;contributors&gt;&lt;authors&gt;&lt;author&gt;Patrick, Donald L&lt;/author&gt;&lt;author&gt;Guyatt, Gordon H&lt;/author&gt;&lt;author&gt;Acquadro, Catherine&lt;/author&gt;&lt;/authors&gt;&lt;/contributors&gt;&lt;titles&gt;&lt;title&gt;Patient</w:instrText>
      </w:r>
      <w:r w:rsidR="0039452D" w:rsidRPr="00555AAA">
        <w:rPr>
          <w:rFonts w:ascii="Cambria Math" w:hAnsi="Cambria Math" w:cs="Cambria Math"/>
          <w:sz w:val="24"/>
          <w:szCs w:val="24"/>
          <w:lang w:val="en-GB"/>
        </w:rPr>
        <w:instrText>‐</w:instrText>
      </w:r>
      <w:r w:rsidR="0039452D" w:rsidRPr="00555AAA">
        <w:rPr>
          <w:rFonts w:ascii="Times New Roman" w:hAnsi="Times New Roman" w:cs="Times New Roman"/>
          <w:sz w:val="24"/>
          <w:szCs w:val="24"/>
          <w:lang w:val="en-GB"/>
        </w:rPr>
        <w:instrText>Reported Outcomes&lt;/title&gt;&lt;secondary-title&gt;Cochrane Handbook for Systematic Reviews of Interventions: Cochrane Book Series&lt;/secondary-title&gt;&lt;/titles&gt;&lt;periodical&gt;&lt;full-title&gt;Cochrane Handbook for Systematic Reviews of Interventions: Cochrane Book Series&lt;/full-title&gt;&lt;/periodical&gt;&lt;pages&gt;531-545&lt;/pages&gt;&lt;dates&gt;&lt;year&gt;2008&lt;/year&gt;&lt;/dates&gt;&lt;isbn&gt;047071218X&lt;/isbn&gt;&lt;urls&gt;&lt;/urls&gt;&lt;/record&gt;&lt;/Cite&gt;&lt;/EndNote&gt;</w:instrText>
      </w:r>
      <w:r w:rsidR="0039452D" w:rsidRPr="00555AAA">
        <w:rPr>
          <w:rFonts w:ascii="Times New Roman" w:hAnsi="Times New Roman" w:cs="Times New Roman"/>
          <w:sz w:val="24"/>
          <w:szCs w:val="24"/>
          <w:lang w:val="en-GB"/>
        </w:rPr>
        <w:fldChar w:fldCharType="separate"/>
      </w:r>
      <w:r w:rsidR="0039452D" w:rsidRPr="00555AAA">
        <w:rPr>
          <w:rFonts w:ascii="Times New Roman" w:hAnsi="Times New Roman" w:cs="Times New Roman"/>
          <w:noProof/>
          <w:sz w:val="24"/>
          <w:szCs w:val="24"/>
          <w:lang w:val="en-GB"/>
        </w:rPr>
        <w:t>(Patrick et al. 2008)</w:t>
      </w:r>
      <w:r w:rsidR="0039452D" w:rsidRPr="00555AAA">
        <w:rPr>
          <w:rFonts w:ascii="Times New Roman" w:hAnsi="Times New Roman" w:cs="Times New Roman"/>
          <w:sz w:val="24"/>
          <w:szCs w:val="24"/>
          <w:lang w:val="en-GB"/>
        </w:rPr>
        <w:fldChar w:fldCharType="end"/>
      </w:r>
      <w:r w:rsidR="00A355D1" w:rsidRPr="00555AAA">
        <w:rPr>
          <w:rFonts w:ascii="Times New Roman" w:hAnsi="Times New Roman" w:cs="Times New Roman"/>
          <w:sz w:val="24"/>
          <w:szCs w:val="24"/>
          <w:lang w:val="en-GB"/>
        </w:rPr>
        <w:t>. Several patient symptoms such as pain and burning</w:t>
      </w:r>
      <w:r w:rsidR="002852D5" w:rsidRPr="00555AAA">
        <w:rPr>
          <w:rFonts w:ascii="Times New Roman" w:hAnsi="Times New Roman" w:cs="Times New Roman"/>
          <w:sz w:val="24"/>
          <w:szCs w:val="24"/>
          <w:lang w:val="en-GB"/>
        </w:rPr>
        <w:t>,</w:t>
      </w:r>
      <w:r w:rsidR="00A355D1" w:rsidRPr="00555AAA">
        <w:rPr>
          <w:rFonts w:ascii="Times New Roman" w:hAnsi="Times New Roman" w:cs="Times New Roman"/>
          <w:sz w:val="24"/>
          <w:szCs w:val="24"/>
          <w:lang w:val="en-GB"/>
        </w:rPr>
        <w:t xml:space="preserve"> are included in </w:t>
      </w:r>
      <w:r w:rsidR="00555AAA">
        <w:rPr>
          <w:rFonts w:ascii="Times New Roman" w:hAnsi="Times New Roman" w:cs="Times New Roman"/>
          <w:sz w:val="24"/>
          <w:szCs w:val="24"/>
          <w:lang w:val="en-GB"/>
        </w:rPr>
        <w:t>several</w:t>
      </w:r>
      <w:r w:rsidR="00497CA8" w:rsidRPr="00555AAA">
        <w:rPr>
          <w:rFonts w:ascii="Times New Roman" w:hAnsi="Times New Roman" w:cs="Times New Roman"/>
          <w:sz w:val="24"/>
          <w:szCs w:val="24"/>
          <w:lang w:val="en-GB"/>
        </w:rPr>
        <w:t xml:space="preserve"> IAD assessment instruments, </w:t>
      </w:r>
      <w:r w:rsidR="001B3C68" w:rsidRPr="00555AAA">
        <w:rPr>
          <w:rFonts w:ascii="Times New Roman" w:hAnsi="Times New Roman" w:cs="Times New Roman"/>
          <w:sz w:val="24"/>
          <w:szCs w:val="24"/>
          <w:lang w:val="en-GB"/>
        </w:rPr>
        <w:t>but</w:t>
      </w:r>
      <w:r w:rsidR="00DD02E1" w:rsidRPr="00555AAA">
        <w:rPr>
          <w:rFonts w:ascii="Times New Roman" w:hAnsi="Times New Roman" w:cs="Times New Roman"/>
          <w:sz w:val="24"/>
          <w:szCs w:val="24"/>
          <w:lang w:val="en-GB"/>
        </w:rPr>
        <w:t xml:space="preserve"> no data </w:t>
      </w:r>
      <w:r w:rsidR="00555AAA">
        <w:rPr>
          <w:rFonts w:ascii="Times New Roman" w:hAnsi="Times New Roman" w:cs="Times New Roman"/>
          <w:sz w:val="24"/>
          <w:szCs w:val="24"/>
          <w:lang w:val="en-GB"/>
        </w:rPr>
        <w:t>were</w:t>
      </w:r>
      <w:r w:rsidR="00DD02E1" w:rsidRPr="00555AAA">
        <w:rPr>
          <w:rFonts w:ascii="Times New Roman" w:hAnsi="Times New Roman" w:cs="Times New Roman"/>
          <w:sz w:val="24"/>
          <w:szCs w:val="24"/>
          <w:lang w:val="en-GB"/>
        </w:rPr>
        <w:t xml:space="preserve"> found </w:t>
      </w:r>
      <w:r w:rsidR="001B3C68" w:rsidRPr="00555AAA">
        <w:rPr>
          <w:rFonts w:ascii="Times New Roman" w:hAnsi="Times New Roman" w:cs="Times New Roman"/>
          <w:sz w:val="24"/>
          <w:szCs w:val="24"/>
          <w:lang w:val="en-GB"/>
        </w:rPr>
        <w:t xml:space="preserve">for </w:t>
      </w:r>
      <w:r w:rsidR="00DD02E1" w:rsidRPr="00555AAA">
        <w:rPr>
          <w:rFonts w:ascii="Times New Roman" w:hAnsi="Times New Roman" w:cs="Times New Roman"/>
          <w:sz w:val="24"/>
          <w:szCs w:val="24"/>
          <w:lang w:val="en-GB"/>
        </w:rPr>
        <w:t xml:space="preserve">the </w:t>
      </w:r>
      <w:r w:rsidR="001B3C68" w:rsidRPr="00555AAA">
        <w:rPr>
          <w:rFonts w:ascii="Times New Roman" w:hAnsi="Times New Roman" w:cs="Times New Roman"/>
          <w:sz w:val="24"/>
          <w:szCs w:val="24"/>
          <w:lang w:val="en-GB"/>
        </w:rPr>
        <w:t xml:space="preserve">domain </w:t>
      </w:r>
      <w:r w:rsidR="00DD02E1" w:rsidRPr="00555AAA">
        <w:rPr>
          <w:rFonts w:ascii="Times New Roman" w:hAnsi="Times New Roman" w:cs="Times New Roman"/>
          <w:sz w:val="24"/>
          <w:szCs w:val="24"/>
          <w:lang w:val="en-GB"/>
        </w:rPr>
        <w:t xml:space="preserve">‘pain due to IAD’ </w:t>
      </w:r>
      <w:r w:rsidR="00555AAA">
        <w:rPr>
          <w:rFonts w:ascii="Times New Roman" w:hAnsi="Times New Roman" w:cs="Times New Roman"/>
          <w:sz w:val="24"/>
          <w:szCs w:val="24"/>
          <w:lang w:val="en-GB"/>
        </w:rPr>
        <w:t>in</w:t>
      </w:r>
      <w:r w:rsidR="00DD02E1" w:rsidRPr="00555AAA">
        <w:rPr>
          <w:rFonts w:ascii="Times New Roman" w:hAnsi="Times New Roman" w:cs="Times New Roman"/>
          <w:sz w:val="24"/>
          <w:szCs w:val="24"/>
          <w:lang w:val="en-GB"/>
        </w:rPr>
        <w:t xml:space="preserve"> the (quasi-)RCTs </w:t>
      </w:r>
      <w:r w:rsidR="00801FA8" w:rsidRPr="00555AAA">
        <w:rPr>
          <w:rFonts w:ascii="Times New Roman" w:hAnsi="Times New Roman" w:cs="Times New Roman"/>
          <w:sz w:val="24"/>
          <w:szCs w:val="24"/>
          <w:lang w:val="en-GB"/>
        </w:rPr>
        <w:t xml:space="preserve">included in a recent Cochrane review on interventions related to IAD prevention and treatment </w:t>
      </w:r>
      <w:r w:rsidR="00DD02E1" w:rsidRPr="00555AAA">
        <w:rPr>
          <w:rFonts w:ascii="Times New Roman" w:hAnsi="Times New Roman" w:cs="Times New Roman"/>
          <w:sz w:val="24"/>
          <w:szCs w:val="24"/>
          <w:lang w:val="en-GB"/>
        </w:rPr>
        <w:fldChar w:fldCharType="begin"/>
      </w:r>
      <w:r w:rsidR="001F3E41" w:rsidRPr="00555AAA">
        <w:rPr>
          <w:rFonts w:ascii="Times New Roman" w:hAnsi="Times New Roman" w:cs="Times New Roman"/>
          <w:sz w:val="24"/>
          <w:szCs w:val="24"/>
          <w:lang w:val="en-GB"/>
        </w:rPr>
        <w:instrText xml:space="preserve"> ADDIN EN.CITE &lt;EndNote&gt;&lt;Cite&gt;&lt;Author&gt;Beeckman&lt;/Author&gt;&lt;Year&gt;2016&lt;/Year&gt;&lt;RecNum&gt;8327&lt;/RecNum&gt;&lt;DisplayText&gt;(Beeckman et al. 2016)&lt;/DisplayText&gt;&lt;record&gt;&lt;rec-number&gt;8327&lt;/rec-number&gt;&lt;foreign-keys&gt;&lt;key app="EN" db-id="dzts5tzxm909vmesxpbpa5s5xsv9apwp5spe" timestamp="1489413798"&gt;8327&lt;/key&gt;&lt;/foreign-keys&gt;&lt;ref-type name="Journal Article"&gt;17&lt;/ref-type&gt;&lt;contributors&gt;&lt;authors&gt;&lt;author&gt;Beeckman, Dimitri&lt;/author&gt;&lt;author&gt;Van Damme, Nele&lt;/author&gt;&lt;author&gt;Schoonhoven, Lisette&lt;/author&gt;&lt;author&gt;Van Lancker, Aurélie&lt;/author&gt;&lt;author&gt;Kottner, Jan&lt;/author&gt;&lt;author&gt;Beele, Hilde&lt;/author&gt;&lt;author&gt;Gray, Mikel&lt;/author&gt;&lt;author&gt;Woodward, Sue&lt;/author&gt;&lt;author&gt;Fader, Mandy&lt;/author&gt;&lt;author&gt;Van den Bussche, Karen&lt;/author&gt;&lt;author&gt;Van Hecke, Ann&lt;/author&gt;&lt;author&gt;De Meyer, Dorien&lt;/author&gt;&lt;author&gt;Verhaeghe, Sofie&lt;/author&gt;&lt;/authors&gt;&lt;/contributors&gt;&lt;titles&gt;&lt;title&gt;Interventions for preventing and treating incontinence</w:instrText>
      </w:r>
      <w:r w:rsidR="001F3E41" w:rsidRPr="00555AAA">
        <w:rPr>
          <w:rFonts w:ascii="Cambria Math" w:hAnsi="Cambria Math" w:cs="Cambria Math"/>
          <w:sz w:val="24"/>
          <w:szCs w:val="24"/>
          <w:lang w:val="en-GB"/>
        </w:rPr>
        <w:instrText>‐</w:instrText>
      </w:r>
      <w:r w:rsidR="001F3E41" w:rsidRPr="00555AAA">
        <w:rPr>
          <w:rFonts w:ascii="Times New Roman" w:hAnsi="Times New Roman" w:cs="Times New Roman"/>
          <w:sz w:val="24"/>
          <w:szCs w:val="24"/>
          <w:lang w:val="en-GB"/>
        </w:rPr>
        <w:instrText>associated dermatitis in adults&lt;/title&gt;&lt;secondary-title&gt;The Cochrane Library&lt;/secondary-title&gt;&lt;/titles&gt;&lt;periodical&gt;&lt;full-title&gt;The Cochrane Library&lt;/full-title&gt;&lt;/periodical&gt;&lt;dates&gt;&lt;year&gt;2016&lt;/year&gt;&lt;/dates&gt;&lt;isbn&gt;1465-1858&lt;/isbn&gt;&lt;urls&gt;&lt;/urls&gt;&lt;electronic-resource-num&gt;doi: 10.1002/14651858.CD011627.pub2&lt;/electronic-resource-num&gt;&lt;/record&gt;&lt;/Cite&gt;&lt;/EndNote&gt;</w:instrText>
      </w:r>
      <w:r w:rsidR="00DD02E1" w:rsidRPr="00555AAA">
        <w:rPr>
          <w:rFonts w:ascii="Times New Roman" w:hAnsi="Times New Roman" w:cs="Times New Roman"/>
          <w:sz w:val="24"/>
          <w:szCs w:val="24"/>
          <w:lang w:val="en-GB"/>
        </w:rPr>
        <w:fldChar w:fldCharType="separate"/>
      </w:r>
      <w:r w:rsidR="00DD02E1" w:rsidRPr="00555AAA">
        <w:rPr>
          <w:rFonts w:ascii="Times New Roman" w:hAnsi="Times New Roman" w:cs="Times New Roman"/>
          <w:noProof/>
          <w:sz w:val="24"/>
          <w:szCs w:val="24"/>
          <w:lang w:val="en-GB"/>
        </w:rPr>
        <w:t>(Beeckman et al. 2016)</w:t>
      </w:r>
      <w:r w:rsidR="00DD02E1" w:rsidRPr="00555AAA">
        <w:rPr>
          <w:rFonts w:ascii="Times New Roman" w:hAnsi="Times New Roman" w:cs="Times New Roman"/>
          <w:sz w:val="24"/>
          <w:szCs w:val="24"/>
          <w:lang w:val="en-GB"/>
        </w:rPr>
        <w:fldChar w:fldCharType="end"/>
      </w:r>
      <w:r w:rsidR="00DD02E1" w:rsidRPr="00555AAA">
        <w:rPr>
          <w:rFonts w:ascii="Times New Roman" w:hAnsi="Times New Roman" w:cs="Times New Roman"/>
          <w:sz w:val="24"/>
          <w:szCs w:val="24"/>
          <w:lang w:val="en-GB"/>
        </w:rPr>
        <w:t>.</w:t>
      </w:r>
    </w:p>
    <w:p w14:paraId="3CEE8C1F" w14:textId="105DAB16" w:rsidR="009016F2" w:rsidRPr="00555AAA" w:rsidRDefault="001B3C68"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From a COS perspective</w:t>
      </w:r>
      <w:r w:rsidR="0082686D" w:rsidRPr="00555AAA">
        <w:rPr>
          <w:rFonts w:ascii="Times New Roman" w:hAnsi="Times New Roman" w:cs="Times New Roman"/>
          <w:sz w:val="24"/>
          <w:szCs w:val="24"/>
          <w:lang w:val="en-GB"/>
        </w:rPr>
        <w:t>,</w:t>
      </w:r>
      <w:r w:rsidRPr="00555AAA">
        <w:rPr>
          <w:rFonts w:ascii="Times New Roman" w:hAnsi="Times New Roman" w:cs="Times New Roman"/>
          <w:sz w:val="24"/>
          <w:szCs w:val="24"/>
          <w:lang w:val="en-GB"/>
        </w:rPr>
        <w:t xml:space="preserve"> the five identified domains are proposed as core concepts for ‘what’ to measure</w:t>
      </w:r>
      <w:r w:rsidR="00345F39" w:rsidRPr="00555AAA">
        <w:rPr>
          <w:rFonts w:ascii="Times New Roman" w:hAnsi="Times New Roman" w:cs="Times New Roman"/>
          <w:sz w:val="24"/>
          <w:szCs w:val="24"/>
          <w:lang w:val="en-GB"/>
        </w:rPr>
        <w:t xml:space="preserve"> as outcomes </w:t>
      </w:r>
      <w:r w:rsidR="00555AAA">
        <w:rPr>
          <w:rFonts w:ascii="Times New Roman" w:hAnsi="Times New Roman" w:cs="Times New Roman"/>
          <w:sz w:val="24"/>
          <w:szCs w:val="24"/>
          <w:lang w:val="en-GB"/>
        </w:rPr>
        <w:t>in</w:t>
      </w:r>
      <w:r w:rsidRPr="00555AAA">
        <w:rPr>
          <w:rFonts w:ascii="Times New Roman" w:hAnsi="Times New Roman" w:cs="Times New Roman"/>
          <w:sz w:val="24"/>
          <w:szCs w:val="24"/>
          <w:lang w:val="en-GB"/>
        </w:rPr>
        <w:t xml:space="preserve"> clinical IAD trials. The current results do not provide evidence ‘how’ best to measure the five identified domains. This will be subject to future research.</w:t>
      </w:r>
    </w:p>
    <w:p w14:paraId="7A87D52E" w14:textId="757B2CEB" w:rsidR="009E24CB" w:rsidRPr="00555AAA" w:rsidRDefault="003437FA"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The f</w:t>
      </w:r>
      <w:r w:rsidR="00CC1E27" w:rsidRPr="00555AAA">
        <w:rPr>
          <w:rFonts w:ascii="Times New Roman" w:hAnsi="Times New Roman" w:cs="Times New Roman"/>
          <w:sz w:val="24"/>
          <w:szCs w:val="24"/>
          <w:lang w:val="en-GB"/>
        </w:rPr>
        <w:t xml:space="preserve">ollowing </w:t>
      </w:r>
      <w:r w:rsidR="00607EAC" w:rsidRPr="00555AAA">
        <w:rPr>
          <w:rFonts w:ascii="Times New Roman" w:hAnsi="Times New Roman" w:cs="Times New Roman"/>
          <w:sz w:val="24"/>
          <w:szCs w:val="24"/>
          <w:lang w:val="en-GB"/>
        </w:rPr>
        <w:t>outcome</w:t>
      </w:r>
      <w:r w:rsidR="00F826DC" w:rsidRPr="00555AAA">
        <w:rPr>
          <w:rFonts w:ascii="Times New Roman" w:hAnsi="Times New Roman" w:cs="Times New Roman"/>
          <w:sz w:val="24"/>
          <w:szCs w:val="24"/>
          <w:lang w:val="en-GB"/>
        </w:rPr>
        <w:t xml:space="preserve"> domain</w:t>
      </w:r>
      <w:r w:rsidR="00607EAC" w:rsidRPr="00555AAA">
        <w:rPr>
          <w:rFonts w:ascii="Times New Roman" w:hAnsi="Times New Roman" w:cs="Times New Roman"/>
          <w:sz w:val="24"/>
          <w:szCs w:val="24"/>
          <w:lang w:val="en-GB"/>
        </w:rPr>
        <w:t xml:space="preserve">s were </w:t>
      </w:r>
      <w:r w:rsidR="00D048A8" w:rsidRPr="00555AAA">
        <w:rPr>
          <w:rFonts w:ascii="Times New Roman" w:hAnsi="Times New Roman" w:cs="Times New Roman"/>
          <w:sz w:val="24"/>
          <w:szCs w:val="24"/>
          <w:lang w:val="en-GB"/>
        </w:rPr>
        <w:t xml:space="preserve">considered important but not critical for inclusion and </w:t>
      </w:r>
      <w:r w:rsidR="00B91052" w:rsidRPr="00555AAA">
        <w:rPr>
          <w:rFonts w:ascii="Times New Roman" w:hAnsi="Times New Roman" w:cs="Times New Roman"/>
          <w:sz w:val="24"/>
          <w:szCs w:val="24"/>
          <w:lang w:val="en-GB"/>
        </w:rPr>
        <w:t xml:space="preserve">were </w:t>
      </w:r>
      <w:r w:rsidR="00D048A8" w:rsidRPr="00555AAA">
        <w:rPr>
          <w:rFonts w:ascii="Times New Roman" w:hAnsi="Times New Roman" w:cs="Times New Roman"/>
          <w:sz w:val="24"/>
          <w:szCs w:val="24"/>
          <w:lang w:val="en-GB"/>
        </w:rPr>
        <w:t xml:space="preserve">therefore </w:t>
      </w:r>
      <w:r w:rsidR="00607EAC" w:rsidRPr="00555AAA">
        <w:rPr>
          <w:rFonts w:ascii="Times New Roman" w:hAnsi="Times New Roman" w:cs="Times New Roman"/>
          <w:sz w:val="24"/>
          <w:szCs w:val="24"/>
          <w:lang w:val="en-GB"/>
        </w:rPr>
        <w:t>omitted</w:t>
      </w:r>
      <w:r w:rsidR="0028208A" w:rsidRPr="00555AAA">
        <w:rPr>
          <w:rFonts w:ascii="Times New Roman" w:hAnsi="Times New Roman" w:cs="Times New Roman"/>
          <w:sz w:val="24"/>
          <w:szCs w:val="24"/>
          <w:lang w:val="en-GB"/>
        </w:rPr>
        <w:t xml:space="preserve">: </w:t>
      </w:r>
      <w:r w:rsidR="00346E49" w:rsidRPr="00555AAA">
        <w:rPr>
          <w:rFonts w:ascii="Times New Roman" w:hAnsi="Times New Roman" w:cs="Times New Roman"/>
          <w:sz w:val="24"/>
          <w:szCs w:val="24"/>
          <w:lang w:val="en-GB"/>
        </w:rPr>
        <w:t>‘</w:t>
      </w:r>
      <w:r w:rsidR="00D048A8" w:rsidRPr="00555AAA">
        <w:rPr>
          <w:rFonts w:ascii="Times New Roman" w:hAnsi="Times New Roman" w:cs="Times New Roman"/>
          <w:sz w:val="24"/>
          <w:szCs w:val="24"/>
          <w:lang w:val="en-GB"/>
        </w:rPr>
        <w:t>c</w:t>
      </w:r>
      <w:r w:rsidR="0028208A" w:rsidRPr="00555AAA">
        <w:rPr>
          <w:rFonts w:ascii="Times New Roman" w:hAnsi="Times New Roman" w:cs="Times New Roman"/>
          <w:sz w:val="24"/>
          <w:szCs w:val="24"/>
          <w:lang w:val="en-GB"/>
        </w:rPr>
        <w:t>ost-effectiveness</w:t>
      </w:r>
      <w:r w:rsidR="00346E49" w:rsidRPr="00555AAA">
        <w:rPr>
          <w:rFonts w:ascii="Times New Roman" w:hAnsi="Times New Roman" w:cs="Times New Roman"/>
          <w:sz w:val="24"/>
          <w:szCs w:val="24"/>
          <w:lang w:val="en-GB"/>
        </w:rPr>
        <w:t>’</w:t>
      </w:r>
      <w:r w:rsidR="0028208A" w:rsidRPr="00555AAA">
        <w:rPr>
          <w:rFonts w:ascii="Times New Roman" w:hAnsi="Times New Roman" w:cs="Times New Roman"/>
          <w:sz w:val="24"/>
          <w:szCs w:val="24"/>
          <w:lang w:val="en-GB"/>
        </w:rPr>
        <w:t xml:space="preserve">, </w:t>
      </w:r>
      <w:r w:rsidR="00346E49" w:rsidRPr="00555AAA">
        <w:rPr>
          <w:rFonts w:ascii="Times New Roman" w:hAnsi="Times New Roman" w:cs="Times New Roman"/>
          <w:sz w:val="24"/>
          <w:szCs w:val="24"/>
          <w:lang w:val="en-GB"/>
        </w:rPr>
        <w:t>‘</w:t>
      </w:r>
      <w:r w:rsidR="0028208A" w:rsidRPr="00555AAA">
        <w:rPr>
          <w:rFonts w:ascii="Times New Roman" w:hAnsi="Times New Roman" w:cs="Times New Roman"/>
          <w:sz w:val="24"/>
          <w:szCs w:val="24"/>
          <w:lang w:val="en-GB"/>
        </w:rPr>
        <w:t>IAD-related Quality of Life</w:t>
      </w:r>
      <w:r w:rsidR="00346E49" w:rsidRPr="00555AAA">
        <w:rPr>
          <w:rFonts w:ascii="Times New Roman" w:hAnsi="Times New Roman" w:cs="Times New Roman"/>
          <w:sz w:val="24"/>
          <w:szCs w:val="24"/>
          <w:lang w:val="en-GB"/>
        </w:rPr>
        <w:t>’</w:t>
      </w:r>
      <w:r w:rsidR="00555AAA">
        <w:rPr>
          <w:rFonts w:ascii="Times New Roman" w:hAnsi="Times New Roman" w:cs="Times New Roman"/>
          <w:sz w:val="24"/>
          <w:szCs w:val="24"/>
          <w:lang w:val="en-GB"/>
        </w:rPr>
        <w:t xml:space="preserve"> and</w:t>
      </w:r>
      <w:r w:rsidR="0028208A" w:rsidRPr="00555AAA">
        <w:rPr>
          <w:rFonts w:ascii="Times New Roman" w:hAnsi="Times New Roman" w:cs="Times New Roman"/>
          <w:sz w:val="24"/>
          <w:szCs w:val="24"/>
          <w:lang w:val="en-GB"/>
        </w:rPr>
        <w:t xml:space="preserve"> </w:t>
      </w:r>
      <w:r w:rsidR="00346E49" w:rsidRPr="00555AAA">
        <w:rPr>
          <w:rFonts w:ascii="Times New Roman" w:hAnsi="Times New Roman" w:cs="Times New Roman"/>
          <w:sz w:val="24"/>
          <w:szCs w:val="24"/>
          <w:lang w:val="en-GB"/>
        </w:rPr>
        <w:t>‘</w:t>
      </w:r>
      <w:r w:rsidR="00D048A8" w:rsidRPr="00555AAA">
        <w:rPr>
          <w:rFonts w:ascii="Times New Roman" w:hAnsi="Times New Roman" w:cs="Times New Roman"/>
          <w:sz w:val="24"/>
          <w:szCs w:val="24"/>
          <w:lang w:val="en-GB"/>
        </w:rPr>
        <w:t>m</w:t>
      </w:r>
      <w:r w:rsidR="0028208A" w:rsidRPr="00555AAA">
        <w:rPr>
          <w:rFonts w:ascii="Times New Roman" w:hAnsi="Times New Roman" w:cs="Times New Roman"/>
          <w:sz w:val="24"/>
          <w:szCs w:val="24"/>
          <w:lang w:val="en-GB"/>
        </w:rPr>
        <w:t>ajor colonization and infection</w:t>
      </w:r>
      <w:r w:rsidR="00346E49" w:rsidRPr="00555AAA">
        <w:rPr>
          <w:rFonts w:ascii="Times New Roman" w:hAnsi="Times New Roman" w:cs="Times New Roman"/>
          <w:sz w:val="24"/>
          <w:szCs w:val="24"/>
          <w:lang w:val="en-GB"/>
        </w:rPr>
        <w:t>’</w:t>
      </w:r>
      <w:r w:rsidR="0028208A" w:rsidRPr="00555AAA">
        <w:rPr>
          <w:rFonts w:ascii="Times New Roman" w:hAnsi="Times New Roman" w:cs="Times New Roman"/>
          <w:sz w:val="24"/>
          <w:szCs w:val="24"/>
          <w:lang w:val="en-GB"/>
        </w:rPr>
        <w:t>.</w:t>
      </w:r>
      <w:r w:rsidR="00F553CD" w:rsidRPr="00555AAA">
        <w:rPr>
          <w:rFonts w:ascii="Times New Roman" w:hAnsi="Times New Roman" w:cs="Times New Roman"/>
          <w:sz w:val="24"/>
          <w:szCs w:val="24"/>
          <w:lang w:val="en-GB"/>
        </w:rPr>
        <w:t xml:space="preserve"> </w:t>
      </w:r>
      <w:r w:rsidR="00CA58B2" w:rsidRPr="00555AAA">
        <w:rPr>
          <w:rFonts w:ascii="Times New Roman" w:hAnsi="Times New Roman" w:cs="Times New Roman"/>
          <w:sz w:val="24"/>
          <w:szCs w:val="24"/>
          <w:lang w:val="en-GB"/>
        </w:rPr>
        <w:t>‘Cost-effectiveness’ was excluded from the COS</w:t>
      </w:r>
      <w:r w:rsidR="006A4054" w:rsidRPr="00555AAA">
        <w:rPr>
          <w:rFonts w:ascii="Times New Roman" w:hAnsi="Times New Roman" w:cs="Times New Roman"/>
          <w:sz w:val="24"/>
          <w:szCs w:val="24"/>
          <w:lang w:val="en-GB"/>
        </w:rPr>
        <w:t xml:space="preserve"> since not reaching the 70% threshold</w:t>
      </w:r>
      <w:r w:rsidR="005256C5" w:rsidRPr="00555AAA">
        <w:rPr>
          <w:rFonts w:ascii="Times New Roman" w:hAnsi="Times New Roman" w:cs="Times New Roman"/>
          <w:sz w:val="24"/>
          <w:szCs w:val="24"/>
          <w:lang w:val="en-GB"/>
        </w:rPr>
        <w:t xml:space="preserve"> in the third and final Delphi round</w:t>
      </w:r>
      <w:r w:rsidR="00CA58B2" w:rsidRPr="00555AAA">
        <w:rPr>
          <w:rFonts w:ascii="Times New Roman" w:hAnsi="Times New Roman" w:cs="Times New Roman"/>
          <w:sz w:val="24"/>
          <w:szCs w:val="24"/>
          <w:lang w:val="en-GB"/>
        </w:rPr>
        <w:t xml:space="preserve">. </w:t>
      </w:r>
    </w:p>
    <w:p w14:paraId="22F02B76" w14:textId="21EBE1EB" w:rsidR="00215B8D" w:rsidRPr="00555AAA" w:rsidRDefault="0075124B"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Although OMERACT recommends the inclusion in a COS of at least one outcome reflecting each core area, such as ‘resource use</w:t>
      </w:r>
      <w:r w:rsidR="00555AAA">
        <w:rPr>
          <w:rFonts w:ascii="Times New Roman" w:hAnsi="Times New Roman" w:cs="Times New Roman"/>
          <w:sz w:val="24"/>
          <w:szCs w:val="24"/>
          <w:lang w:val="en-GB"/>
        </w:rPr>
        <w:t>/</w:t>
      </w:r>
      <w:r w:rsidR="009E24CB" w:rsidRPr="00555AAA">
        <w:rPr>
          <w:rFonts w:ascii="Times New Roman" w:hAnsi="Times New Roman" w:cs="Times New Roman"/>
          <w:sz w:val="24"/>
          <w:szCs w:val="24"/>
          <w:lang w:val="en-GB"/>
        </w:rPr>
        <w:t>economic</w:t>
      </w:r>
      <w:r w:rsidRPr="00555AAA">
        <w:rPr>
          <w:rFonts w:ascii="Times New Roman" w:hAnsi="Times New Roman" w:cs="Times New Roman"/>
          <w:sz w:val="24"/>
          <w:szCs w:val="24"/>
          <w:lang w:val="en-GB"/>
        </w:rPr>
        <w:t xml:space="preserve"> impact’, empirical evidence is emerging that this is not always considered appropriate </w:t>
      </w:r>
      <w:r w:rsidRPr="00555AAA">
        <w:rPr>
          <w:rFonts w:ascii="Times New Roman" w:hAnsi="Times New Roman" w:cs="Times New Roman"/>
          <w:sz w:val="24"/>
          <w:szCs w:val="24"/>
          <w:lang w:val="en-GB"/>
        </w:rPr>
        <w:fldChar w:fldCharType="begin">
          <w:fldData xml:space="preserve">PEVuZE5vdGU+PENpdGU+PEF1dGhvcj5XaWxsaWFtc29uPC9BdXRob3I+PFllYXI+MjAxNzwvWWVh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==
</w:fldData>
        </w:fldChar>
      </w:r>
      <w:r w:rsidR="006F0864" w:rsidRPr="00555AAA">
        <w:rPr>
          <w:rFonts w:ascii="Times New Roman" w:hAnsi="Times New Roman" w:cs="Times New Roman"/>
          <w:sz w:val="24"/>
          <w:szCs w:val="24"/>
          <w:lang w:val="en-GB"/>
        </w:rPr>
        <w:instrText xml:space="preserve"> ADDIN EN.CITE </w:instrText>
      </w:r>
      <w:r w:rsidR="006F0864" w:rsidRPr="00555AAA">
        <w:rPr>
          <w:rFonts w:ascii="Times New Roman" w:hAnsi="Times New Roman" w:cs="Times New Roman"/>
          <w:sz w:val="24"/>
          <w:szCs w:val="24"/>
          <w:lang w:val="en-GB"/>
        </w:rPr>
        <w:fldChar w:fldCharType="begin">
          <w:fldData xml:space="preserve">PEVuZE5vdGU+PENpdGU+PEF1dGhvcj5XaWxsaWFtc29uPC9BdXRob3I+PFllYXI+MjAxNzwvWWVh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==
</w:fldData>
        </w:fldChar>
      </w:r>
      <w:r w:rsidR="006F0864" w:rsidRPr="00555AAA">
        <w:rPr>
          <w:rFonts w:ascii="Times New Roman" w:hAnsi="Times New Roman" w:cs="Times New Roman"/>
          <w:sz w:val="24"/>
          <w:szCs w:val="24"/>
          <w:lang w:val="en-GB"/>
        </w:rPr>
        <w:instrText xml:space="preserve"> ADDIN EN.CITE.DATA </w:instrText>
      </w:r>
      <w:r w:rsidR="006F0864" w:rsidRPr="00555AAA">
        <w:rPr>
          <w:rFonts w:ascii="Times New Roman" w:hAnsi="Times New Roman" w:cs="Times New Roman"/>
          <w:sz w:val="24"/>
          <w:szCs w:val="24"/>
          <w:lang w:val="en-GB"/>
        </w:rPr>
      </w:r>
      <w:r w:rsidR="006F0864" w:rsidRPr="00555AAA">
        <w:rPr>
          <w:rFonts w:ascii="Times New Roman" w:hAnsi="Times New Roman" w:cs="Times New Roman"/>
          <w:sz w:val="24"/>
          <w:szCs w:val="24"/>
          <w:lang w:val="en-GB"/>
        </w:rPr>
        <w:fldChar w:fldCharType="end"/>
      </w:r>
      <w:r w:rsidRPr="00555AAA">
        <w:rPr>
          <w:rFonts w:ascii="Times New Roman" w:hAnsi="Times New Roman" w:cs="Times New Roman"/>
          <w:sz w:val="24"/>
          <w:szCs w:val="24"/>
          <w:lang w:val="en-GB"/>
        </w:rPr>
      </w:r>
      <w:r w:rsidRPr="00555AAA">
        <w:rPr>
          <w:rFonts w:ascii="Times New Roman" w:hAnsi="Times New Roman" w:cs="Times New Roman"/>
          <w:sz w:val="24"/>
          <w:szCs w:val="24"/>
          <w:lang w:val="en-GB"/>
        </w:rPr>
        <w:fldChar w:fldCharType="separate"/>
      </w:r>
      <w:r w:rsidR="0087313C" w:rsidRPr="00555AAA">
        <w:rPr>
          <w:rFonts w:ascii="Times New Roman" w:hAnsi="Times New Roman" w:cs="Times New Roman"/>
          <w:noProof/>
          <w:sz w:val="24"/>
          <w:szCs w:val="24"/>
          <w:lang w:val="en-GB"/>
        </w:rPr>
        <w:t>(Chiarotto et al. 2015, Williamson et al. 2017)</w:t>
      </w:r>
      <w:r w:rsidRPr="00555AAA">
        <w:rPr>
          <w:rFonts w:ascii="Times New Roman" w:hAnsi="Times New Roman" w:cs="Times New Roman"/>
          <w:sz w:val="24"/>
          <w:szCs w:val="24"/>
          <w:lang w:val="en-GB"/>
        </w:rPr>
        <w:fldChar w:fldCharType="end"/>
      </w:r>
      <w:r w:rsidRPr="00555AAA">
        <w:rPr>
          <w:rFonts w:ascii="Times New Roman" w:hAnsi="Times New Roman" w:cs="Times New Roman"/>
          <w:sz w:val="24"/>
          <w:szCs w:val="24"/>
          <w:lang w:val="en-GB"/>
        </w:rPr>
        <w:t xml:space="preserve">. </w:t>
      </w:r>
      <w:r w:rsidR="00D6163D" w:rsidRPr="00555AAA">
        <w:rPr>
          <w:rFonts w:ascii="Times New Roman" w:hAnsi="Times New Roman" w:cs="Times New Roman"/>
          <w:sz w:val="24"/>
          <w:szCs w:val="24"/>
          <w:lang w:val="en-GB"/>
        </w:rPr>
        <w:t>Currently,</w:t>
      </w:r>
      <w:r w:rsidR="005F24B3" w:rsidRPr="00555AAA">
        <w:rPr>
          <w:rFonts w:ascii="Times New Roman" w:hAnsi="Times New Roman" w:cs="Times New Roman"/>
          <w:sz w:val="24"/>
          <w:szCs w:val="24"/>
          <w:lang w:val="en-GB"/>
        </w:rPr>
        <w:t xml:space="preserve"> little</w:t>
      </w:r>
      <w:r w:rsidR="00D6163D" w:rsidRPr="00555AAA">
        <w:rPr>
          <w:rFonts w:ascii="Times New Roman" w:hAnsi="Times New Roman" w:cs="Times New Roman"/>
          <w:sz w:val="24"/>
          <w:szCs w:val="24"/>
          <w:lang w:val="en-GB"/>
        </w:rPr>
        <w:t xml:space="preserve"> is known about the economic impact of IAD </w:t>
      </w:r>
      <w:r w:rsidR="00D6163D" w:rsidRPr="00555AAA">
        <w:rPr>
          <w:rFonts w:ascii="Times New Roman" w:hAnsi="Times New Roman" w:cs="Times New Roman"/>
          <w:sz w:val="24"/>
          <w:szCs w:val="24"/>
          <w:lang w:val="en-GB"/>
        </w:rPr>
        <w:fldChar w:fldCharType="begin"/>
      </w:r>
      <w:r w:rsidR="00D6163D" w:rsidRPr="00555AAA">
        <w:rPr>
          <w:rFonts w:ascii="Times New Roman" w:hAnsi="Times New Roman" w:cs="Times New Roman"/>
          <w:sz w:val="24"/>
          <w:szCs w:val="24"/>
          <w:lang w:val="en-GB"/>
        </w:rPr>
        <w:instrText xml:space="preserve"> ADDIN EN.CITE &lt;EndNote&gt;&lt;Cite&gt;&lt;Author&gt;Gray&lt;/Author&gt;&lt;Year&gt;2007&lt;/Year&gt;&lt;RecNum&gt;8196&lt;/RecNum&gt;&lt;DisplayText&gt;(Gray et al. 2007)&lt;/DisplayText&gt;&lt;record&gt;&lt;rec-number&gt;8196&lt;/rec-number&gt;&lt;foreign-keys&gt;&lt;key app="EN" db-id="dzts5tzxm909vmesxpbpa5s5xsv9apwp5spe" timestamp="1441628733"&gt;8196&lt;/key&gt;&lt;/foreign-keys&gt;&lt;ref-type name="Journal Article"&gt;17&lt;/ref-type&gt;&lt;contributors&gt;&lt;authors&gt;&lt;author&gt;Gray, Mikel&lt;/author&gt;&lt;author&gt;Bliss, Donna Z&lt;/author&gt;&lt;author&gt;Doughty, Dorothy B&lt;/author&gt;&lt;author&gt;Ermer-Seltun, JoAnn&lt;/author&gt;&lt;author&gt;Kennedy-Evans, Karen L&lt;/author&gt;&lt;author&gt;Palmer, Mary H&lt;/author&gt;&lt;/authors&gt;&lt;/contributors&gt;&lt;titles&gt;&lt;title&gt;Incontinence</w:instrText>
      </w:r>
      <w:r w:rsidR="00D6163D" w:rsidRPr="00555AAA">
        <w:rPr>
          <w:rFonts w:ascii="Cambria Math" w:hAnsi="Cambria Math" w:cs="Cambria Math"/>
          <w:sz w:val="24"/>
          <w:szCs w:val="24"/>
          <w:lang w:val="en-GB"/>
        </w:rPr>
        <w:instrText>‐</w:instrText>
      </w:r>
      <w:r w:rsidR="00D6163D" w:rsidRPr="00555AAA">
        <w:rPr>
          <w:rFonts w:ascii="Times New Roman" w:hAnsi="Times New Roman" w:cs="Times New Roman"/>
          <w:sz w:val="24"/>
          <w:szCs w:val="24"/>
          <w:lang w:val="en-GB"/>
        </w:rPr>
        <w:instrText>associated Dermatitis: A Consensus&lt;/title&gt;&lt;secondary-title&gt;Journal of Wound Ostomy &amp;amp; Continence Nursing&lt;/secondary-title&gt;&lt;/titles&gt;&lt;periodical&gt;&lt;full-title&gt;Journal of Wound Ostomy &amp;amp; Continence Nursing&lt;/full-title&gt;&lt;/periodical&gt;&lt;pages&gt;45-54&lt;/pages&gt;&lt;volume&gt;34&lt;/volume&gt;&lt;number&gt;1&lt;/number&gt;&lt;dates&gt;&lt;year&gt;2007&lt;/year&gt;&lt;/dates&gt;&lt;isbn&gt;1071-5754&lt;/isbn&gt;&lt;urls&gt;&lt;/urls&gt;&lt;/record&gt;&lt;/Cite&gt;&lt;/EndNote&gt;</w:instrText>
      </w:r>
      <w:r w:rsidR="00D6163D" w:rsidRPr="00555AAA">
        <w:rPr>
          <w:rFonts w:ascii="Times New Roman" w:hAnsi="Times New Roman" w:cs="Times New Roman"/>
          <w:sz w:val="24"/>
          <w:szCs w:val="24"/>
          <w:lang w:val="en-GB"/>
        </w:rPr>
        <w:fldChar w:fldCharType="separate"/>
      </w:r>
      <w:r w:rsidR="00D6163D" w:rsidRPr="00555AAA">
        <w:rPr>
          <w:rFonts w:ascii="Times New Roman" w:hAnsi="Times New Roman" w:cs="Times New Roman"/>
          <w:noProof/>
          <w:sz w:val="24"/>
          <w:szCs w:val="24"/>
          <w:lang w:val="en-GB"/>
        </w:rPr>
        <w:t>(Gray et al. 2007)</w:t>
      </w:r>
      <w:r w:rsidR="00D6163D" w:rsidRPr="00555AAA">
        <w:rPr>
          <w:rFonts w:ascii="Times New Roman" w:hAnsi="Times New Roman" w:cs="Times New Roman"/>
          <w:sz w:val="24"/>
          <w:szCs w:val="24"/>
          <w:lang w:val="en-GB"/>
        </w:rPr>
        <w:fldChar w:fldCharType="end"/>
      </w:r>
      <w:r w:rsidR="00D6163D" w:rsidRPr="00555AAA">
        <w:rPr>
          <w:rFonts w:ascii="Times New Roman" w:hAnsi="Times New Roman" w:cs="Times New Roman"/>
          <w:sz w:val="24"/>
          <w:szCs w:val="24"/>
          <w:lang w:val="en-GB"/>
        </w:rPr>
        <w:t>.</w:t>
      </w:r>
    </w:p>
    <w:p w14:paraId="643901CF" w14:textId="2F2F00D2" w:rsidR="004F5694" w:rsidRPr="00555AAA" w:rsidRDefault="00CA58B2"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The outcome domain ‘</w:t>
      </w:r>
      <w:r w:rsidR="00BD427C" w:rsidRPr="00555AAA">
        <w:rPr>
          <w:rFonts w:ascii="Times New Roman" w:hAnsi="Times New Roman" w:cs="Times New Roman"/>
          <w:sz w:val="24"/>
          <w:szCs w:val="24"/>
          <w:lang w:val="en-GB"/>
        </w:rPr>
        <w:t>m</w:t>
      </w:r>
      <w:r w:rsidR="003D00E9" w:rsidRPr="00555AAA">
        <w:rPr>
          <w:rFonts w:ascii="Times New Roman" w:hAnsi="Times New Roman" w:cs="Times New Roman"/>
          <w:sz w:val="24"/>
          <w:szCs w:val="24"/>
          <w:lang w:val="en-GB"/>
        </w:rPr>
        <w:t xml:space="preserve">ajor colonization and </w:t>
      </w:r>
      <w:r w:rsidRPr="00555AAA">
        <w:rPr>
          <w:rFonts w:ascii="Times New Roman" w:hAnsi="Times New Roman" w:cs="Times New Roman"/>
          <w:sz w:val="24"/>
          <w:szCs w:val="24"/>
          <w:lang w:val="en-GB"/>
        </w:rPr>
        <w:t>infection’</w:t>
      </w:r>
      <w:r w:rsidR="00955C8F" w:rsidRPr="00555AAA">
        <w:rPr>
          <w:rFonts w:ascii="Times New Roman" w:hAnsi="Times New Roman" w:cs="Times New Roman"/>
          <w:sz w:val="24"/>
          <w:szCs w:val="24"/>
          <w:lang w:val="en-GB"/>
        </w:rPr>
        <w:t xml:space="preserve"> </w:t>
      </w:r>
      <w:r w:rsidR="00BD427C" w:rsidRPr="00555AAA">
        <w:rPr>
          <w:rFonts w:ascii="Times New Roman" w:hAnsi="Times New Roman" w:cs="Times New Roman"/>
          <w:sz w:val="24"/>
          <w:szCs w:val="24"/>
          <w:lang w:val="en-GB"/>
        </w:rPr>
        <w:t xml:space="preserve">proved to be </w:t>
      </w:r>
      <w:r w:rsidR="005F24B3" w:rsidRPr="00555AAA">
        <w:rPr>
          <w:rFonts w:ascii="Times New Roman" w:hAnsi="Times New Roman" w:cs="Times New Roman"/>
          <w:sz w:val="24"/>
          <w:szCs w:val="24"/>
          <w:lang w:val="en-GB"/>
        </w:rPr>
        <w:t>important through</w:t>
      </w:r>
      <w:r w:rsidR="00955C8F" w:rsidRPr="00555AAA">
        <w:rPr>
          <w:rFonts w:ascii="Times New Roman" w:hAnsi="Times New Roman" w:cs="Times New Roman"/>
          <w:sz w:val="24"/>
          <w:szCs w:val="24"/>
          <w:lang w:val="en-GB"/>
        </w:rPr>
        <w:t>out</w:t>
      </w:r>
      <w:r w:rsidR="005552E7" w:rsidRPr="00555AAA">
        <w:rPr>
          <w:rFonts w:ascii="Times New Roman" w:hAnsi="Times New Roman" w:cs="Times New Roman"/>
          <w:sz w:val="24"/>
          <w:szCs w:val="24"/>
          <w:lang w:val="en-GB"/>
        </w:rPr>
        <w:t xml:space="preserve"> the entire Delphi process</w:t>
      </w:r>
      <w:r w:rsidR="00973F74" w:rsidRPr="00555AAA">
        <w:rPr>
          <w:rFonts w:ascii="Times New Roman" w:hAnsi="Times New Roman" w:cs="Times New Roman"/>
          <w:sz w:val="24"/>
          <w:szCs w:val="24"/>
          <w:lang w:val="en-GB"/>
        </w:rPr>
        <w:t xml:space="preserve"> but n</w:t>
      </w:r>
      <w:r w:rsidR="005256C5" w:rsidRPr="00555AAA">
        <w:rPr>
          <w:rFonts w:ascii="Times New Roman" w:hAnsi="Times New Roman" w:cs="Times New Roman"/>
          <w:sz w:val="24"/>
          <w:szCs w:val="24"/>
          <w:lang w:val="en-GB"/>
        </w:rPr>
        <w:t xml:space="preserve">o agreement regarding the description </w:t>
      </w:r>
      <w:r w:rsidR="005552E7" w:rsidRPr="00555AAA">
        <w:rPr>
          <w:rFonts w:ascii="Times New Roman" w:hAnsi="Times New Roman" w:cs="Times New Roman"/>
          <w:sz w:val="24"/>
          <w:szCs w:val="24"/>
          <w:lang w:val="en-GB"/>
        </w:rPr>
        <w:t>of that domain was obtained</w:t>
      </w:r>
      <w:r w:rsidR="00973F74" w:rsidRPr="00555AAA">
        <w:rPr>
          <w:rFonts w:ascii="Times New Roman" w:hAnsi="Times New Roman" w:cs="Times New Roman"/>
          <w:sz w:val="24"/>
          <w:szCs w:val="24"/>
          <w:lang w:val="en-GB"/>
        </w:rPr>
        <w:t xml:space="preserve">. </w:t>
      </w:r>
      <w:r w:rsidR="00B74478" w:rsidRPr="00555AAA">
        <w:rPr>
          <w:rFonts w:ascii="Times New Roman" w:hAnsi="Times New Roman" w:cs="Times New Roman"/>
          <w:sz w:val="24"/>
          <w:szCs w:val="24"/>
          <w:lang w:val="en-GB"/>
        </w:rPr>
        <w:t>Several</w:t>
      </w:r>
      <w:r w:rsidR="005552E7" w:rsidRPr="00555AAA">
        <w:rPr>
          <w:rFonts w:ascii="Times New Roman" w:hAnsi="Times New Roman" w:cs="Times New Roman"/>
          <w:sz w:val="24"/>
          <w:szCs w:val="24"/>
          <w:lang w:val="en-GB"/>
        </w:rPr>
        <w:t xml:space="preserve"> </w:t>
      </w:r>
      <w:r w:rsidR="003437FA" w:rsidRPr="00555AAA">
        <w:rPr>
          <w:rFonts w:ascii="Times New Roman" w:hAnsi="Times New Roman" w:cs="Times New Roman"/>
          <w:sz w:val="24"/>
          <w:szCs w:val="24"/>
          <w:lang w:val="en-GB"/>
        </w:rPr>
        <w:t>panellist</w:t>
      </w:r>
      <w:r w:rsidR="005552E7" w:rsidRPr="00555AAA">
        <w:rPr>
          <w:rFonts w:ascii="Times New Roman" w:hAnsi="Times New Roman" w:cs="Times New Roman"/>
          <w:sz w:val="24"/>
          <w:szCs w:val="24"/>
          <w:lang w:val="en-GB"/>
        </w:rPr>
        <w:t xml:space="preserve">s </w:t>
      </w:r>
      <w:r w:rsidR="00B4206E" w:rsidRPr="00555AAA">
        <w:rPr>
          <w:rFonts w:ascii="Times New Roman" w:hAnsi="Times New Roman" w:cs="Times New Roman"/>
          <w:sz w:val="24"/>
          <w:szCs w:val="24"/>
          <w:lang w:val="en-GB"/>
        </w:rPr>
        <w:t>remarked that</w:t>
      </w:r>
      <w:r w:rsidR="005552E7" w:rsidRPr="00555AAA">
        <w:rPr>
          <w:rFonts w:ascii="Times New Roman" w:hAnsi="Times New Roman" w:cs="Times New Roman"/>
          <w:sz w:val="24"/>
          <w:szCs w:val="24"/>
          <w:lang w:val="en-GB"/>
        </w:rPr>
        <w:t xml:space="preserve"> </w:t>
      </w:r>
      <w:r w:rsidR="00A53CDD" w:rsidRPr="00555AAA">
        <w:rPr>
          <w:rFonts w:ascii="Times New Roman" w:hAnsi="Times New Roman" w:cs="Times New Roman"/>
          <w:sz w:val="24"/>
          <w:szCs w:val="24"/>
          <w:lang w:val="en-GB"/>
        </w:rPr>
        <w:t>‘</w:t>
      </w:r>
      <w:r w:rsidR="002852D5" w:rsidRPr="00555AAA">
        <w:rPr>
          <w:rFonts w:ascii="Times New Roman" w:hAnsi="Times New Roman" w:cs="Times New Roman"/>
          <w:sz w:val="24"/>
          <w:szCs w:val="24"/>
          <w:lang w:val="en-GB"/>
        </w:rPr>
        <w:t xml:space="preserve">clinical </w:t>
      </w:r>
      <w:r w:rsidR="00A53CDD" w:rsidRPr="00555AAA">
        <w:rPr>
          <w:rFonts w:ascii="Times New Roman" w:hAnsi="Times New Roman" w:cs="Times New Roman"/>
          <w:sz w:val="24"/>
          <w:szCs w:val="24"/>
          <w:lang w:val="en-GB"/>
        </w:rPr>
        <w:t xml:space="preserve">signs of infection’ </w:t>
      </w:r>
      <w:r w:rsidR="00B4206E" w:rsidRPr="00555AAA">
        <w:rPr>
          <w:rFonts w:ascii="Times New Roman" w:hAnsi="Times New Roman" w:cs="Times New Roman"/>
          <w:sz w:val="24"/>
          <w:szCs w:val="24"/>
          <w:lang w:val="en-GB"/>
        </w:rPr>
        <w:t xml:space="preserve">are </w:t>
      </w:r>
      <w:r w:rsidR="00A53CDD" w:rsidRPr="00555AAA">
        <w:rPr>
          <w:rFonts w:ascii="Times New Roman" w:hAnsi="Times New Roman" w:cs="Times New Roman"/>
          <w:sz w:val="24"/>
          <w:szCs w:val="24"/>
          <w:lang w:val="en-GB"/>
        </w:rPr>
        <w:t xml:space="preserve">not necessarily always associated with </w:t>
      </w:r>
      <w:r w:rsidR="008933D5" w:rsidRPr="00555AAA">
        <w:rPr>
          <w:rFonts w:ascii="Times New Roman" w:hAnsi="Times New Roman" w:cs="Times New Roman"/>
          <w:sz w:val="24"/>
          <w:szCs w:val="24"/>
          <w:lang w:val="en-GB"/>
        </w:rPr>
        <w:t>IAD</w:t>
      </w:r>
      <w:r w:rsidR="00A53CDD" w:rsidRPr="00555AAA">
        <w:rPr>
          <w:rFonts w:ascii="Times New Roman" w:hAnsi="Times New Roman" w:cs="Times New Roman"/>
          <w:sz w:val="24"/>
          <w:szCs w:val="24"/>
          <w:lang w:val="en-GB"/>
        </w:rPr>
        <w:t xml:space="preserve"> </w:t>
      </w:r>
      <w:r w:rsidR="00172F70" w:rsidRPr="00555AAA">
        <w:rPr>
          <w:rFonts w:ascii="Times New Roman" w:hAnsi="Times New Roman" w:cs="Times New Roman"/>
          <w:sz w:val="24"/>
          <w:szCs w:val="24"/>
          <w:lang w:val="en-GB"/>
        </w:rPr>
        <w:t xml:space="preserve">and therefore not critical. The </w:t>
      </w:r>
      <w:r w:rsidR="008933D5" w:rsidRPr="00555AAA">
        <w:rPr>
          <w:rFonts w:ascii="Times New Roman" w:hAnsi="Times New Roman" w:cs="Times New Roman"/>
          <w:sz w:val="24"/>
          <w:szCs w:val="24"/>
          <w:lang w:val="en-GB"/>
        </w:rPr>
        <w:t xml:space="preserve">signs </w:t>
      </w:r>
      <w:r w:rsidR="00555AAA">
        <w:rPr>
          <w:rFonts w:ascii="Times New Roman" w:hAnsi="Times New Roman" w:cs="Times New Roman"/>
          <w:sz w:val="24"/>
          <w:szCs w:val="24"/>
          <w:lang w:val="en-GB"/>
        </w:rPr>
        <w:t>in</w:t>
      </w:r>
      <w:r w:rsidR="00172F70" w:rsidRPr="00555AAA">
        <w:rPr>
          <w:rFonts w:ascii="Times New Roman" w:hAnsi="Times New Roman" w:cs="Times New Roman"/>
          <w:sz w:val="24"/>
          <w:szCs w:val="24"/>
          <w:lang w:val="en-GB"/>
        </w:rPr>
        <w:t xml:space="preserve"> the definition were considered </w:t>
      </w:r>
      <w:r w:rsidR="005552E7" w:rsidRPr="00555AAA">
        <w:rPr>
          <w:rFonts w:ascii="Times New Roman" w:hAnsi="Times New Roman" w:cs="Times New Roman"/>
          <w:sz w:val="24"/>
          <w:szCs w:val="24"/>
          <w:lang w:val="en-GB"/>
        </w:rPr>
        <w:t xml:space="preserve">too </w:t>
      </w:r>
      <w:r w:rsidR="00B4206E" w:rsidRPr="00555AAA">
        <w:rPr>
          <w:rFonts w:ascii="Times New Roman" w:hAnsi="Times New Roman" w:cs="Times New Roman"/>
          <w:sz w:val="24"/>
          <w:szCs w:val="24"/>
          <w:lang w:val="en-GB"/>
        </w:rPr>
        <w:t>general</w:t>
      </w:r>
      <w:r w:rsidR="005552E7" w:rsidRPr="00555AAA">
        <w:rPr>
          <w:rFonts w:ascii="Times New Roman" w:hAnsi="Times New Roman" w:cs="Times New Roman"/>
          <w:sz w:val="24"/>
          <w:szCs w:val="24"/>
          <w:lang w:val="en-GB"/>
        </w:rPr>
        <w:t xml:space="preserve"> to allow an accurate diagnosis</w:t>
      </w:r>
      <w:r w:rsidR="00B91052" w:rsidRPr="00555AAA">
        <w:rPr>
          <w:rFonts w:ascii="Times New Roman" w:hAnsi="Times New Roman" w:cs="Times New Roman"/>
          <w:sz w:val="24"/>
          <w:szCs w:val="24"/>
          <w:lang w:val="en-GB"/>
        </w:rPr>
        <w:t xml:space="preserve"> at the bedside</w:t>
      </w:r>
      <w:r w:rsidR="005552E7" w:rsidRPr="00555AAA">
        <w:rPr>
          <w:rFonts w:ascii="Times New Roman" w:hAnsi="Times New Roman" w:cs="Times New Roman"/>
          <w:sz w:val="24"/>
          <w:szCs w:val="24"/>
          <w:lang w:val="en-GB"/>
        </w:rPr>
        <w:t>.</w:t>
      </w:r>
      <w:r w:rsidR="00973F74" w:rsidRPr="00555AAA">
        <w:rPr>
          <w:rFonts w:ascii="Times New Roman" w:hAnsi="Times New Roman" w:cs="Times New Roman"/>
          <w:sz w:val="24"/>
          <w:szCs w:val="24"/>
          <w:lang w:val="en-GB"/>
        </w:rPr>
        <w:t xml:space="preserve"> </w:t>
      </w:r>
      <w:r w:rsidR="005552E7" w:rsidRPr="00555AAA">
        <w:rPr>
          <w:rFonts w:ascii="Times New Roman" w:hAnsi="Times New Roman" w:cs="Times New Roman"/>
          <w:sz w:val="24"/>
          <w:szCs w:val="24"/>
          <w:lang w:val="en-GB"/>
        </w:rPr>
        <w:t>S</w:t>
      </w:r>
      <w:r w:rsidR="00C20B28" w:rsidRPr="00555AAA">
        <w:rPr>
          <w:rFonts w:ascii="Times New Roman" w:hAnsi="Times New Roman" w:cs="Times New Roman"/>
          <w:sz w:val="24"/>
          <w:szCs w:val="24"/>
          <w:lang w:val="en-GB"/>
        </w:rPr>
        <w:t xml:space="preserve">ince it is difficult to diagnose wound infection based on clinical observation, a (semi-)quantitative swab </w:t>
      </w:r>
      <w:r w:rsidR="00B91052" w:rsidRPr="00555AAA">
        <w:rPr>
          <w:rFonts w:ascii="Times New Roman" w:hAnsi="Times New Roman" w:cs="Times New Roman"/>
          <w:sz w:val="24"/>
          <w:szCs w:val="24"/>
          <w:lang w:val="en-GB"/>
        </w:rPr>
        <w:t>or other diagnostic tests should</w:t>
      </w:r>
      <w:r w:rsidR="005552E7" w:rsidRPr="00555AAA">
        <w:rPr>
          <w:rFonts w:ascii="Times New Roman" w:hAnsi="Times New Roman" w:cs="Times New Roman"/>
          <w:sz w:val="24"/>
          <w:szCs w:val="24"/>
          <w:lang w:val="en-GB"/>
        </w:rPr>
        <w:t xml:space="preserve"> be considered </w:t>
      </w:r>
      <w:r w:rsidR="005552E7" w:rsidRPr="00555AAA">
        <w:rPr>
          <w:rFonts w:ascii="Times New Roman" w:hAnsi="Times New Roman" w:cs="Times New Roman"/>
          <w:sz w:val="24"/>
          <w:szCs w:val="24"/>
          <w:lang w:val="en-GB"/>
        </w:rPr>
        <w:fldChar w:fldCharType="begin"/>
      </w:r>
      <w:r w:rsidR="006F0864" w:rsidRPr="00555AAA">
        <w:rPr>
          <w:rFonts w:ascii="Times New Roman" w:hAnsi="Times New Roman" w:cs="Times New Roman"/>
          <w:sz w:val="24"/>
          <w:szCs w:val="24"/>
          <w:lang w:val="en-GB"/>
        </w:rPr>
        <w:instrText xml:space="preserve"> ADDIN EN.CITE &lt;EndNote&gt;&lt;Cite&gt;&lt;Author&gt;Cefalu&lt;/Author&gt;&lt;Year&gt;2017&lt;/Year&gt;&lt;RecNum&gt;8337&lt;/RecNum&gt;&lt;DisplayText&gt;(Cefalu et al. 2017, Institute 2016)&lt;/DisplayText&gt;&lt;record&gt;&lt;rec-number&gt;8337&lt;/rec-number&gt;&lt;foreign-keys&gt;&lt;key app="EN" db-id="dzts5tzxm909vmesxpbpa5s5xsv9apwp5spe" timestamp="1494234752"&gt;8337&lt;/key&gt;&lt;/foreign-keys&gt;&lt;ref-type name="Journal Article"&gt;17&lt;/ref-type&gt;&lt;contributors&gt;&lt;authors&gt;&lt;author&gt;Cefalu, Jean E&lt;/author&gt;&lt;author&gt;Barrier, Kendra M&lt;/author&gt;&lt;author&gt;Davis, Alison H&lt;/author&gt;&lt;/authors&gt;&lt;/contributors&gt;&lt;titles&gt;&lt;title&gt;Wound Infections in Critical Care&lt;/title&gt;&lt;secondary-title&gt;Critical Care Nursing Clinics of North America&lt;/secondary-title&gt;&lt;/titles&gt;&lt;periodical&gt;&lt;full-title&gt;Critical care nursing clinics of North America&lt;/full-title&gt;&lt;/periodical&gt;&lt;pages&gt;81-96&lt;/pages&gt;&lt;volume&gt;29&lt;/volume&gt;&lt;number&gt;1&lt;/number&gt;&lt;edition&gt;2016 Dec 14&lt;/edition&gt;&lt;dates&gt;&lt;year&gt;2017&lt;/year&gt;&lt;/dates&gt;&lt;isbn&gt;0899-5885&lt;/isbn&gt;&lt;urls&gt;&lt;/urls&gt;&lt;electronic-resource-num&gt;doi: 10.1016/j.cnc.2016.09.009&lt;/electronic-resource-num&gt;&lt;/record&gt;&lt;/Cite&gt;&lt;Cite&gt;&lt;Author&gt;Institute&lt;/Author&gt;&lt;Year&gt;2016&lt;/Year&gt;&lt;RecNum&gt;8376&lt;/RecNum&gt;&lt;record&gt;&lt;rec-number&gt;8376&lt;/rec-number&gt;&lt;foreign-keys&gt;&lt;key app="EN" db-id="dzts5tzxm909vmesxpbpa5s5xsv9apwp5spe" timestamp="1506946722"&gt;8376&lt;/key&gt;&lt;/foreign-keys&gt;&lt;ref-type name="Journal Article"&gt;17&lt;/ref-type&gt;&lt;contributors&gt;&lt;authors&gt;&lt;author&gt;International Wound Infection Institute&lt;/author&gt;&lt;/authors&gt;&lt;/contributors&gt;&lt;titles&gt;&lt;title&gt;Wound infection in clinical practice: principles of best practice&lt;/title&gt;&lt;secondary-title&gt;Wounds International&lt;/secondary-title&gt;&lt;/titles&gt;&lt;periodical&gt;&lt;full-title&gt;Wounds International&lt;/full-title&gt;&lt;/periodical&gt;&lt;dates&gt;&lt;year&gt;2016&lt;/year&gt;&lt;/dates&gt;&lt;urls&gt;&lt;/urls&gt;&lt;/record&gt;&lt;/Cite&gt;&lt;/EndNote&gt;</w:instrText>
      </w:r>
      <w:r w:rsidR="005552E7" w:rsidRPr="00555AAA">
        <w:rPr>
          <w:rFonts w:ascii="Times New Roman" w:hAnsi="Times New Roman" w:cs="Times New Roman"/>
          <w:sz w:val="24"/>
          <w:szCs w:val="24"/>
          <w:lang w:val="en-GB"/>
        </w:rPr>
        <w:fldChar w:fldCharType="separate"/>
      </w:r>
      <w:r w:rsidR="006F0864" w:rsidRPr="00555AAA">
        <w:rPr>
          <w:rFonts w:ascii="Times New Roman" w:hAnsi="Times New Roman" w:cs="Times New Roman"/>
          <w:noProof/>
          <w:sz w:val="24"/>
          <w:szCs w:val="24"/>
          <w:lang w:val="en-GB"/>
        </w:rPr>
        <w:t>(Cefalu et al. 2017, Institute 2016)</w:t>
      </w:r>
      <w:r w:rsidR="005552E7" w:rsidRPr="00555AAA">
        <w:rPr>
          <w:rFonts w:ascii="Times New Roman" w:hAnsi="Times New Roman" w:cs="Times New Roman"/>
          <w:sz w:val="24"/>
          <w:szCs w:val="24"/>
          <w:lang w:val="en-GB"/>
        </w:rPr>
        <w:fldChar w:fldCharType="end"/>
      </w:r>
      <w:r w:rsidR="00C315F7" w:rsidRPr="00555AAA">
        <w:rPr>
          <w:rFonts w:ascii="Times New Roman" w:hAnsi="Times New Roman" w:cs="Times New Roman"/>
          <w:sz w:val="24"/>
          <w:szCs w:val="24"/>
          <w:lang w:val="en-GB"/>
        </w:rPr>
        <w:t>.</w:t>
      </w:r>
      <w:r w:rsidR="00A8028A" w:rsidRPr="00555AAA">
        <w:rPr>
          <w:rFonts w:ascii="Times New Roman" w:hAnsi="Times New Roman" w:cs="Times New Roman"/>
          <w:sz w:val="24"/>
          <w:szCs w:val="24"/>
          <w:lang w:val="en-GB"/>
        </w:rPr>
        <w:t xml:space="preserve"> </w:t>
      </w:r>
      <w:r w:rsidR="00C20B28" w:rsidRPr="00555AAA">
        <w:rPr>
          <w:rFonts w:ascii="Times New Roman" w:hAnsi="Times New Roman" w:cs="Times New Roman"/>
          <w:sz w:val="24"/>
          <w:szCs w:val="24"/>
          <w:lang w:val="en-GB"/>
        </w:rPr>
        <w:t>However, this technique is time-consuming, expensive</w:t>
      </w:r>
      <w:r w:rsidR="00555AAA">
        <w:rPr>
          <w:rFonts w:ascii="Times New Roman" w:hAnsi="Times New Roman" w:cs="Times New Roman"/>
          <w:sz w:val="24"/>
          <w:szCs w:val="24"/>
          <w:lang w:val="en-GB"/>
        </w:rPr>
        <w:t xml:space="preserve"> and</w:t>
      </w:r>
      <w:r w:rsidR="00C20B28" w:rsidRPr="00555AAA">
        <w:rPr>
          <w:rFonts w:ascii="Times New Roman" w:hAnsi="Times New Roman" w:cs="Times New Roman"/>
          <w:sz w:val="24"/>
          <w:szCs w:val="24"/>
          <w:lang w:val="en-GB"/>
        </w:rPr>
        <w:t xml:space="preserve"> </w:t>
      </w:r>
      <w:r w:rsidR="008933D5" w:rsidRPr="00555AAA">
        <w:rPr>
          <w:rFonts w:ascii="Times New Roman" w:hAnsi="Times New Roman" w:cs="Times New Roman"/>
          <w:sz w:val="24"/>
          <w:szCs w:val="24"/>
          <w:lang w:val="en-GB"/>
        </w:rPr>
        <w:t>often</w:t>
      </w:r>
      <w:r w:rsidR="00A8028A" w:rsidRPr="00555AAA">
        <w:rPr>
          <w:rFonts w:ascii="Times New Roman" w:hAnsi="Times New Roman" w:cs="Times New Roman"/>
          <w:sz w:val="24"/>
          <w:szCs w:val="24"/>
          <w:lang w:val="en-GB"/>
        </w:rPr>
        <w:t xml:space="preserve"> high</w:t>
      </w:r>
      <w:r w:rsidR="00AE254C" w:rsidRPr="00555AAA">
        <w:rPr>
          <w:rFonts w:ascii="Times New Roman" w:hAnsi="Times New Roman" w:cs="Times New Roman"/>
          <w:sz w:val="24"/>
          <w:szCs w:val="24"/>
          <w:lang w:val="en-GB"/>
        </w:rPr>
        <w:t>ly</w:t>
      </w:r>
      <w:r w:rsidR="00A8028A" w:rsidRPr="00555AAA">
        <w:rPr>
          <w:rFonts w:ascii="Times New Roman" w:hAnsi="Times New Roman" w:cs="Times New Roman"/>
          <w:sz w:val="24"/>
          <w:szCs w:val="24"/>
          <w:lang w:val="en-GB"/>
        </w:rPr>
        <w:t xml:space="preserve"> false-positive </w:t>
      </w:r>
      <w:r w:rsidR="00A8028A" w:rsidRPr="00555AAA">
        <w:rPr>
          <w:rFonts w:ascii="Times New Roman" w:hAnsi="Times New Roman" w:cs="Times New Roman"/>
          <w:sz w:val="24"/>
          <w:szCs w:val="24"/>
          <w:lang w:val="en-GB"/>
        </w:rPr>
        <w:fldChar w:fldCharType="begin"/>
      </w:r>
      <w:r w:rsidR="006F0864" w:rsidRPr="00555AAA">
        <w:rPr>
          <w:rFonts w:ascii="Times New Roman" w:hAnsi="Times New Roman" w:cs="Times New Roman"/>
          <w:sz w:val="24"/>
          <w:szCs w:val="24"/>
          <w:lang w:val="en-GB"/>
        </w:rPr>
        <w:instrText xml:space="preserve"> ADDIN EN.CITE &lt;EndNote&gt;&lt;Cite&gt;&lt;Author&gt;Bowler&lt;/Author&gt;&lt;Year&gt;2001&lt;/Year&gt;&lt;RecNum&gt;8346&lt;/RecNum&gt;&lt;DisplayText&gt;(Bowler et al. 2001)&lt;/DisplayText&gt;&lt;record&gt;&lt;rec-number&gt;8346&lt;/rec-number&gt;&lt;foreign-keys&gt;&lt;key app="EN" db-id="dzts5tzxm909vmesxpbpa5s5xsv9apwp5spe" timestamp="1494594157"&gt;8346&lt;/key&gt;&lt;/foreign-keys&gt;&lt;ref-type name="Journal Article"&gt;17&lt;/ref-type&gt;&lt;contributors&gt;&lt;authors&gt;&lt;author&gt;Bowler, PG&lt;/author&gt;&lt;author&gt;Duerden, BI&lt;/author&gt;&lt;author&gt;Armstrong, David G&lt;/author&gt;&lt;/authors&gt;&lt;/contributors&gt;&lt;titles&gt;&lt;title&gt;Wound microbiology and associated approaches to wound management&lt;/title&gt;&lt;secondary-title&gt;Clinical microbiology reviews&lt;/secondary-title&gt;&lt;/titles&gt;&lt;periodical&gt;&lt;full-title&gt;Clinical microbiology reviews&lt;/full-title&gt;&lt;/periodical&gt;&lt;pages&gt;244-269&lt;/pages&gt;&lt;volume&gt;14&lt;/volume&gt;&lt;number&gt;2&lt;/number&gt;&lt;dates&gt;&lt;year&gt;2001&lt;/year&gt;&lt;/dates&gt;&lt;isbn&gt;0893-8512&lt;/isbn&gt;&lt;urls&gt;&lt;/urls&gt;&lt;electronic-resource-num&gt;doi: 10.1128/CMR.14.2.244-269.2001&lt;/electronic-resource-num&gt;&lt;/record&gt;&lt;/Cite&gt;&lt;/EndNote&gt;</w:instrText>
      </w:r>
      <w:r w:rsidR="00A8028A" w:rsidRPr="00555AAA">
        <w:rPr>
          <w:rFonts w:ascii="Times New Roman" w:hAnsi="Times New Roman" w:cs="Times New Roman"/>
          <w:sz w:val="24"/>
          <w:szCs w:val="24"/>
          <w:lang w:val="en-GB"/>
        </w:rPr>
        <w:fldChar w:fldCharType="separate"/>
      </w:r>
      <w:r w:rsidR="00A8028A" w:rsidRPr="00555AAA">
        <w:rPr>
          <w:rFonts w:ascii="Times New Roman" w:hAnsi="Times New Roman" w:cs="Times New Roman"/>
          <w:noProof/>
          <w:sz w:val="24"/>
          <w:szCs w:val="24"/>
          <w:lang w:val="en-GB"/>
        </w:rPr>
        <w:t>(Bowler et al. 2001)</w:t>
      </w:r>
      <w:r w:rsidR="00A8028A" w:rsidRPr="00555AAA">
        <w:rPr>
          <w:rFonts w:ascii="Times New Roman" w:hAnsi="Times New Roman" w:cs="Times New Roman"/>
          <w:sz w:val="24"/>
          <w:szCs w:val="24"/>
          <w:lang w:val="en-GB"/>
        </w:rPr>
        <w:fldChar w:fldCharType="end"/>
      </w:r>
      <w:r w:rsidR="00A8028A" w:rsidRPr="00555AAA">
        <w:rPr>
          <w:rFonts w:ascii="Times New Roman" w:hAnsi="Times New Roman" w:cs="Times New Roman"/>
          <w:sz w:val="24"/>
          <w:szCs w:val="24"/>
          <w:lang w:val="en-GB"/>
        </w:rPr>
        <w:t>.</w:t>
      </w:r>
      <w:r w:rsidR="002852D5" w:rsidRPr="00555AAA">
        <w:rPr>
          <w:rFonts w:ascii="Times New Roman" w:hAnsi="Times New Roman" w:cs="Times New Roman"/>
          <w:sz w:val="24"/>
          <w:szCs w:val="24"/>
          <w:lang w:val="en-GB"/>
        </w:rPr>
        <w:t xml:space="preserve"> </w:t>
      </w:r>
      <w:r w:rsidR="00FB0EE6" w:rsidRPr="00555AAA">
        <w:rPr>
          <w:rFonts w:ascii="Times New Roman" w:hAnsi="Times New Roman" w:cs="Times New Roman"/>
          <w:sz w:val="24"/>
          <w:szCs w:val="24"/>
          <w:lang w:val="en-GB"/>
        </w:rPr>
        <w:t>‘IAD-related Quality of Life’</w:t>
      </w:r>
      <w:r w:rsidR="00865576" w:rsidRPr="00555AAA">
        <w:rPr>
          <w:rFonts w:ascii="Times New Roman" w:hAnsi="Times New Roman" w:cs="Times New Roman"/>
          <w:sz w:val="24"/>
          <w:szCs w:val="24"/>
          <w:lang w:val="en-GB"/>
        </w:rPr>
        <w:t xml:space="preserve"> </w:t>
      </w:r>
      <w:r w:rsidR="00BE110F" w:rsidRPr="00555AAA">
        <w:rPr>
          <w:rFonts w:ascii="Times New Roman" w:hAnsi="Times New Roman" w:cs="Times New Roman"/>
          <w:sz w:val="24"/>
          <w:szCs w:val="24"/>
          <w:lang w:val="en-GB"/>
        </w:rPr>
        <w:t xml:space="preserve">incorporated </w:t>
      </w:r>
      <w:r w:rsidR="00865576" w:rsidRPr="00555AAA">
        <w:rPr>
          <w:rFonts w:ascii="Times New Roman" w:hAnsi="Times New Roman" w:cs="Times New Roman"/>
          <w:sz w:val="24"/>
          <w:szCs w:val="24"/>
          <w:lang w:val="en-GB"/>
        </w:rPr>
        <w:t>‘burden of care – patient perspective’ and ‘physical comfort’</w:t>
      </w:r>
      <w:r w:rsidR="0049578B" w:rsidRPr="00555AAA">
        <w:rPr>
          <w:rFonts w:ascii="Times New Roman" w:hAnsi="Times New Roman" w:cs="Times New Roman"/>
          <w:sz w:val="24"/>
          <w:szCs w:val="24"/>
          <w:lang w:val="en-GB"/>
        </w:rPr>
        <w:t xml:space="preserve"> </w:t>
      </w:r>
      <w:r w:rsidR="00BE110F" w:rsidRPr="00555AAA">
        <w:rPr>
          <w:rFonts w:ascii="Times New Roman" w:hAnsi="Times New Roman" w:cs="Times New Roman"/>
          <w:sz w:val="24"/>
          <w:szCs w:val="24"/>
          <w:lang w:val="en-GB"/>
        </w:rPr>
        <w:t>after the first Delphi round.</w:t>
      </w:r>
      <w:r w:rsidR="004F5694" w:rsidRPr="00555AAA">
        <w:rPr>
          <w:rFonts w:ascii="Times New Roman" w:hAnsi="Times New Roman" w:cs="Times New Roman"/>
          <w:sz w:val="24"/>
          <w:szCs w:val="24"/>
          <w:lang w:val="en-GB"/>
        </w:rPr>
        <w:t xml:space="preserve"> </w:t>
      </w:r>
      <w:r w:rsidR="007067A8" w:rsidRPr="00555AAA">
        <w:rPr>
          <w:rFonts w:ascii="Times New Roman" w:hAnsi="Times New Roman" w:cs="Times New Roman"/>
          <w:sz w:val="24"/>
          <w:szCs w:val="24"/>
          <w:lang w:val="en-GB"/>
        </w:rPr>
        <w:t>Although considered important</w:t>
      </w:r>
      <w:r w:rsidR="00CC479A" w:rsidRPr="00555AAA">
        <w:rPr>
          <w:rFonts w:ascii="Times New Roman" w:hAnsi="Times New Roman" w:cs="Times New Roman"/>
          <w:sz w:val="24"/>
          <w:szCs w:val="24"/>
          <w:lang w:val="en-GB"/>
        </w:rPr>
        <w:t xml:space="preserve"> throughout the Delphi process</w:t>
      </w:r>
      <w:r w:rsidR="007067A8" w:rsidRPr="00555AAA">
        <w:rPr>
          <w:rFonts w:ascii="Times New Roman" w:hAnsi="Times New Roman" w:cs="Times New Roman"/>
          <w:sz w:val="24"/>
          <w:szCs w:val="24"/>
          <w:lang w:val="en-GB"/>
        </w:rPr>
        <w:t xml:space="preserve">, several </w:t>
      </w:r>
      <w:r w:rsidR="003437FA" w:rsidRPr="00555AAA">
        <w:rPr>
          <w:rFonts w:ascii="Times New Roman" w:hAnsi="Times New Roman" w:cs="Times New Roman"/>
          <w:sz w:val="24"/>
          <w:szCs w:val="24"/>
          <w:lang w:val="en-GB"/>
        </w:rPr>
        <w:t>panellist</w:t>
      </w:r>
      <w:r w:rsidR="007067A8" w:rsidRPr="00555AAA">
        <w:rPr>
          <w:rFonts w:ascii="Times New Roman" w:hAnsi="Times New Roman" w:cs="Times New Roman"/>
          <w:sz w:val="24"/>
          <w:szCs w:val="24"/>
          <w:lang w:val="en-GB"/>
        </w:rPr>
        <w:t xml:space="preserve">s underlined that </w:t>
      </w:r>
      <w:r w:rsidR="00CC479A" w:rsidRPr="00555AAA">
        <w:rPr>
          <w:rFonts w:ascii="Times New Roman" w:hAnsi="Times New Roman" w:cs="Times New Roman"/>
          <w:sz w:val="24"/>
          <w:szCs w:val="24"/>
          <w:lang w:val="en-GB"/>
        </w:rPr>
        <w:t>‘</w:t>
      </w:r>
      <w:r w:rsidR="007067A8" w:rsidRPr="00555AAA">
        <w:rPr>
          <w:rFonts w:ascii="Times New Roman" w:hAnsi="Times New Roman" w:cs="Times New Roman"/>
          <w:sz w:val="24"/>
          <w:szCs w:val="24"/>
          <w:lang w:val="en-GB"/>
        </w:rPr>
        <w:t>Quality of Life</w:t>
      </w:r>
      <w:r w:rsidR="00CC479A" w:rsidRPr="00555AAA">
        <w:rPr>
          <w:rFonts w:ascii="Times New Roman" w:hAnsi="Times New Roman" w:cs="Times New Roman"/>
          <w:sz w:val="24"/>
          <w:szCs w:val="24"/>
          <w:lang w:val="en-GB"/>
        </w:rPr>
        <w:t>’</w:t>
      </w:r>
      <w:r w:rsidR="007067A8" w:rsidRPr="00555AAA">
        <w:rPr>
          <w:rFonts w:ascii="Times New Roman" w:hAnsi="Times New Roman" w:cs="Times New Roman"/>
          <w:sz w:val="24"/>
          <w:szCs w:val="24"/>
          <w:lang w:val="en-GB"/>
        </w:rPr>
        <w:t xml:space="preserve"> could be highly influenced by other factors unrelated to an intervention, such as co-morbid conditions,</w:t>
      </w:r>
      <w:r w:rsidR="00147380" w:rsidRPr="00555AAA">
        <w:rPr>
          <w:rFonts w:ascii="Times New Roman" w:hAnsi="Times New Roman" w:cs="Times New Roman"/>
          <w:sz w:val="24"/>
          <w:szCs w:val="24"/>
          <w:lang w:val="en-GB"/>
        </w:rPr>
        <w:t xml:space="preserve"> the </w:t>
      </w:r>
      <w:r w:rsidR="007067A8" w:rsidRPr="00555AAA">
        <w:rPr>
          <w:rFonts w:ascii="Times New Roman" w:hAnsi="Times New Roman" w:cs="Times New Roman"/>
          <w:sz w:val="24"/>
          <w:szCs w:val="24"/>
          <w:lang w:val="en-GB"/>
        </w:rPr>
        <w:t>inability</w:t>
      </w:r>
      <w:r w:rsidR="00955C8F" w:rsidRPr="00555AAA">
        <w:rPr>
          <w:rFonts w:ascii="Times New Roman" w:hAnsi="Times New Roman" w:cs="Times New Roman"/>
          <w:sz w:val="24"/>
          <w:szCs w:val="24"/>
          <w:lang w:val="en-GB"/>
        </w:rPr>
        <w:t xml:space="preserve"> of some patient groups</w:t>
      </w:r>
      <w:r w:rsidR="007067A8" w:rsidRPr="00555AAA">
        <w:rPr>
          <w:rFonts w:ascii="Times New Roman" w:hAnsi="Times New Roman" w:cs="Times New Roman"/>
          <w:sz w:val="24"/>
          <w:szCs w:val="24"/>
          <w:lang w:val="en-GB"/>
        </w:rPr>
        <w:t xml:space="preserve"> </w:t>
      </w:r>
      <w:r w:rsidR="00955C8F" w:rsidRPr="00555AAA">
        <w:rPr>
          <w:rFonts w:ascii="Times New Roman" w:hAnsi="Times New Roman" w:cs="Times New Roman"/>
          <w:sz w:val="24"/>
          <w:szCs w:val="24"/>
          <w:lang w:val="en-GB"/>
        </w:rPr>
        <w:t>to rate</w:t>
      </w:r>
      <w:r w:rsidR="00147380" w:rsidRPr="00555AAA">
        <w:rPr>
          <w:rFonts w:ascii="Times New Roman" w:hAnsi="Times New Roman" w:cs="Times New Roman"/>
          <w:sz w:val="24"/>
          <w:szCs w:val="24"/>
          <w:lang w:val="en-GB"/>
        </w:rPr>
        <w:t xml:space="preserve"> this outcome</w:t>
      </w:r>
      <w:r w:rsidR="00555AAA">
        <w:rPr>
          <w:rFonts w:ascii="Times New Roman" w:hAnsi="Times New Roman" w:cs="Times New Roman"/>
          <w:sz w:val="24"/>
          <w:szCs w:val="24"/>
          <w:lang w:val="en-GB"/>
        </w:rPr>
        <w:t xml:space="preserve"> and</w:t>
      </w:r>
      <w:r w:rsidR="005F54DC" w:rsidRPr="00555AAA">
        <w:rPr>
          <w:rFonts w:ascii="Times New Roman" w:hAnsi="Times New Roman" w:cs="Times New Roman"/>
          <w:sz w:val="24"/>
          <w:szCs w:val="24"/>
          <w:lang w:val="en-GB"/>
        </w:rPr>
        <w:t xml:space="preserve"> the lack of</w:t>
      </w:r>
      <w:r w:rsidR="007067A8" w:rsidRPr="00555AAA">
        <w:rPr>
          <w:rFonts w:ascii="Times New Roman" w:hAnsi="Times New Roman" w:cs="Times New Roman"/>
          <w:sz w:val="24"/>
          <w:szCs w:val="24"/>
          <w:lang w:val="en-GB"/>
        </w:rPr>
        <w:t xml:space="preserve"> current measurement instrument</w:t>
      </w:r>
      <w:r w:rsidR="006F38F3" w:rsidRPr="00555AAA">
        <w:rPr>
          <w:rFonts w:ascii="Times New Roman" w:hAnsi="Times New Roman" w:cs="Times New Roman"/>
          <w:sz w:val="24"/>
          <w:szCs w:val="24"/>
          <w:lang w:val="en-GB"/>
        </w:rPr>
        <w:t>s</w:t>
      </w:r>
      <w:r w:rsidR="007067A8" w:rsidRPr="00555AAA">
        <w:rPr>
          <w:rFonts w:ascii="Times New Roman" w:hAnsi="Times New Roman" w:cs="Times New Roman"/>
          <w:sz w:val="24"/>
          <w:szCs w:val="24"/>
          <w:lang w:val="en-GB"/>
        </w:rPr>
        <w:t>.</w:t>
      </w:r>
      <w:r w:rsidR="00F3669C" w:rsidRPr="00555AAA">
        <w:rPr>
          <w:rFonts w:ascii="Times New Roman" w:hAnsi="Times New Roman" w:cs="Times New Roman"/>
          <w:sz w:val="24"/>
          <w:szCs w:val="24"/>
          <w:lang w:val="en-GB"/>
        </w:rPr>
        <w:t xml:space="preserve"> </w:t>
      </w:r>
    </w:p>
    <w:p w14:paraId="61E80049" w14:textId="5E381925" w:rsidR="00B338E0" w:rsidRPr="00555AAA" w:rsidRDefault="006F38F3" w:rsidP="00555AAA">
      <w:pPr>
        <w:spacing w:after="120" w:line="480" w:lineRule="auto"/>
        <w:jc w:val="both"/>
        <w:rPr>
          <w:rFonts w:ascii="Times New Roman" w:hAnsi="Times New Roman" w:cs="Times New Roman"/>
          <w:sz w:val="24"/>
          <w:szCs w:val="24"/>
          <w:shd w:val="clear" w:color="auto" w:fill="FFFFFF"/>
          <w:lang w:val="en-GB"/>
        </w:rPr>
      </w:pPr>
      <w:r w:rsidRPr="00555AAA">
        <w:rPr>
          <w:rFonts w:ascii="Times New Roman" w:hAnsi="Times New Roman" w:cs="Times New Roman"/>
          <w:sz w:val="24"/>
          <w:szCs w:val="24"/>
          <w:lang w:val="en-GB"/>
        </w:rPr>
        <w:t xml:space="preserve">Our results </w:t>
      </w:r>
      <w:r w:rsidR="002C7425" w:rsidRPr="00555AAA">
        <w:rPr>
          <w:rFonts w:ascii="Times New Roman" w:hAnsi="Times New Roman" w:cs="Times New Roman"/>
          <w:sz w:val="24"/>
          <w:szCs w:val="24"/>
          <w:lang w:val="en-GB"/>
        </w:rPr>
        <w:t xml:space="preserve">do not </w:t>
      </w:r>
      <w:r w:rsidR="00215B8D" w:rsidRPr="00555AAA">
        <w:rPr>
          <w:rFonts w:ascii="Times New Roman" w:hAnsi="Times New Roman" w:cs="Times New Roman"/>
          <w:sz w:val="24"/>
          <w:szCs w:val="24"/>
          <w:lang w:val="en-GB"/>
        </w:rPr>
        <w:t>mean</w:t>
      </w:r>
      <w:r w:rsidR="002C7425" w:rsidRPr="00555AAA">
        <w:rPr>
          <w:rFonts w:ascii="Times New Roman" w:hAnsi="Times New Roman" w:cs="Times New Roman"/>
          <w:sz w:val="24"/>
          <w:szCs w:val="24"/>
          <w:lang w:val="en-GB"/>
        </w:rPr>
        <w:t xml:space="preserve"> </w:t>
      </w:r>
      <w:r w:rsidR="00FB3D1A" w:rsidRPr="00555AAA">
        <w:rPr>
          <w:rFonts w:ascii="Times New Roman" w:hAnsi="Times New Roman" w:cs="Times New Roman"/>
          <w:sz w:val="24"/>
          <w:szCs w:val="24"/>
          <w:lang w:val="en-GB"/>
        </w:rPr>
        <w:t xml:space="preserve">that the excluded outcome domains </w:t>
      </w:r>
      <w:r w:rsidR="002C7425" w:rsidRPr="00555AAA">
        <w:rPr>
          <w:rFonts w:ascii="Times New Roman" w:hAnsi="Times New Roman" w:cs="Times New Roman"/>
          <w:sz w:val="24"/>
          <w:szCs w:val="24"/>
          <w:lang w:val="en-GB"/>
        </w:rPr>
        <w:t>are not important</w:t>
      </w:r>
      <w:r w:rsidR="00FB3D1A" w:rsidRPr="00555AAA">
        <w:rPr>
          <w:rFonts w:ascii="Times New Roman" w:hAnsi="Times New Roman" w:cs="Times New Roman"/>
          <w:sz w:val="24"/>
          <w:szCs w:val="24"/>
          <w:lang w:val="en-GB"/>
        </w:rPr>
        <w:t xml:space="preserve"> or relevant</w:t>
      </w:r>
      <w:r w:rsidR="002C7425" w:rsidRPr="00555AAA">
        <w:rPr>
          <w:rFonts w:ascii="Times New Roman" w:hAnsi="Times New Roman" w:cs="Times New Roman"/>
          <w:sz w:val="24"/>
          <w:szCs w:val="24"/>
          <w:lang w:val="en-GB"/>
        </w:rPr>
        <w:t xml:space="preserve"> in clinical IAD trials. </w:t>
      </w:r>
      <w:r w:rsidRPr="00555AAA">
        <w:rPr>
          <w:rFonts w:ascii="Times New Roman" w:hAnsi="Times New Roman" w:cs="Times New Roman"/>
          <w:sz w:val="24"/>
          <w:szCs w:val="24"/>
          <w:shd w:val="clear" w:color="auto" w:fill="FFFFFF"/>
          <w:lang w:val="en-GB"/>
        </w:rPr>
        <w:t>However, a</w:t>
      </w:r>
      <w:r w:rsidR="0074666A" w:rsidRPr="00555AAA">
        <w:rPr>
          <w:rFonts w:ascii="Times New Roman" w:hAnsi="Times New Roman" w:cs="Times New Roman"/>
          <w:sz w:val="24"/>
          <w:szCs w:val="24"/>
          <w:shd w:val="clear" w:color="auto" w:fill="FFFFFF"/>
          <w:lang w:val="en-GB"/>
        </w:rPr>
        <w:t xml:space="preserve"> COS represents a </w:t>
      </w:r>
      <w:r w:rsidR="0074666A" w:rsidRPr="00555AAA">
        <w:rPr>
          <w:rStyle w:val="Nadruk"/>
          <w:rFonts w:ascii="Times New Roman" w:hAnsi="Times New Roman" w:cs="Times New Roman"/>
          <w:sz w:val="24"/>
          <w:szCs w:val="24"/>
          <w:shd w:val="clear" w:color="auto" w:fill="FFFFFF"/>
          <w:lang w:val="en-GB"/>
        </w:rPr>
        <w:t>minimum</w:t>
      </w:r>
      <w:r w:rsidR="0074666A" w:rsidRPr="00555AAA">
        <w:rPr>
          <w:rFonts w:ascii="Times New Roman" w:hAnsi="Times New Roman" w:cs="Times New Roman"/>
          <w:sz w:val="24"/>
          <w:szCs w:val="24"/>
          <w:shd w:val="clear" w:color="auto" w:fill="FFFFFF"/>
          <w:lang w:val="en-GB"/>
        </w:rPr>
        <w:t xml:space="preserve"> number of </w:t>
      </w:r>
      <w:r w:rsidRPr="00555AAA">
        <w:rPr>
          <w:rFonts w:ascii="Times New Roman" w:hAnsi="Times New Roman" w:cs="Times New Roman"/>
          <w:sz w:val="24"/>
          <w:szCs w:val="24"/>
          <w:shd w:val="clear" w:color="auto" w:fill="FFFFFF"/>
          <w:lang w:val="en-GB"/>
        </w:rPr>
        <w:t xml:space="preserve">critical </w:t>
      </w:r>
      <w:r w:rsidR="0074666A" w:rsidRPr="00555AAA">
        <w:rPr>
          <w:rFonts w:ascii="Times New Roman" w:hAnsi="Times New Roman" w:cs="Times New Roman"/>
          <w:sz w:val="24"/>
          <w:szCs w:val="24"/>
          <w:shd w:val="clear" w:color="auto" w:fill="FFFFFF"/>
          <w:lang w:val="en-GB"/>
        </w:rPr>
        <w:t xml:space="preserve">outcomes </w:t>
      </w:r>
      <w:r w:rsidR="00FB3D1A" w:rsidRPr="00555AAA">
        <w:rPr>
          <w:rFonts w:ascii="Times New Roman" w:hAnsi="Times New Roman" w:cs="Times New Roman"/>
          <w:sz w:val="24"/>
          <w:szCs w:val="24"/>
          <w:shd w:val="clear" w:color="auto" w:fill="FFFFFF"/>
          <w:lang w:val="en-GB"/>
        </w:rPr>
        <w:t>to</w:t>
      </w:r>
      <w:r w:rsidR="0074666A" w:rsidRPr="00555AAA">
        <w:rPr>
          <w:rFonts w:ascii="Times New Roman" w:hAnsi="Times New Roman" w:cs="Times New Roman"/>
          <w:sz w:val="24"/>
          <w:szCs w:val="24"/>
          <w:shd w:val="clear" w:color="auto" w:fill="FFFFFF"/>
          <w:lang w:val="en-GB"/>
        </w:rPr>
        <w:t xml:space="preserve"> be measured </w:t>
      </w:r>
      <w:r w:rsidR="00FB3D1A" w:rsidRPr="00555AAA">
        <w:rPr>
          <w:rFonts w:ascii="Times New Roman" w:hAnsi="Times New Roman" w:cs="Times New Roman"/>
          <w:sz w:val="24"/>
          <w:szCs w:val="24"/>
          <w:shd w:val="clear" w:color="auto" w:fill="FFFFFF"/>
          <w:lang w:val="en-GB"/>
        </w:rPr>
        <w:t xml:space="preserve">and reported </w:t>
      </w:r>
      <w:r w:rsidR="0074666A" w:rsidRPr="00555AAA">
        <w:rPr>
          <w:rFonts w:ascii="Times New Roman" w:hAnsi="Times New Roman" w:cs="Times New Roman"/>
          <w:sz w:val="24"/>
          <w:szCs w:val="24"/>
          <w:shd w:val="clear" w:color="auto" w:fill="FFFFFF"/>
          <w:lang w:val="en-GB"/>
        </w:rPr>
        <w:t>in all trials in a specific area</w:t>
      </w:r>
      <w:r w:rsidRPr="00555AAA">
        <w:rPr>
          <w:rFonts w:ascii="Times New Roman" w:hAnsi="Times New Roman" w:cs="Times New Roman"/>
          <w:sz w:val="24"/>
          <w:szCs w:val="24"/>
          <w:shd w:val="clear" w:color="auto" w:fill="FFFFFF"/>
          <w:lang w:val="en-GB"/>
        </w:rPr>
        <w:t>. Trialists can select</w:t>
      </w:r>
      <w:r w:rsidR="0074666A" w:rsidRPr="00555AAA">
        <w:rPr>
          <w:rFonts w:ascii="Times New Roman" w:hAnsi="Times New Roman" w:cs="Times New Roman"/>
          <w:sz w:val="24"/>
          <w:szCs w:val="24"/>
          <w:shd w:val="clear" w:color="auto" w:fill="FFFFFF"/>
          <w:lang w:val="en-GB"/>
        </w:rPr>
        <w:t xml:space="preserve"> additional outcomes if deemed relevant </w:t>
      </w:r>
      <w:r w:rsidR="0074666A" w:rsidRPr="00555AAA">
        <w:rPr>
          <w:rFonts w:ascii="Times New Roman" w:hAnsi="Times New Roman" w:cs="Times New Roman"/>
          <w:sz w:val="24"/>
          <w:szCs w:val="24"/>
          <w:shd w:val="clear" w:color="auto" w:fill="FFFFFF"/>
          <w:lang w:val="en-GB"/>
        </w:rPr>
        <w:fldChar w:fldCharType="begin"/>
      </w:r>
      <w:r w:rsidR="000F3BB4" w:rsidRPr="00555AAA">
        <w:rPr>
          <w:rFonts w:ascii="Times New Roman" w:hAnsi="Times New Roman" w:cs="Times New Roman"/>
          <w:sz w:val="24"/>
          <w:szCs w:val="24"/>
          <w:shd w:val="clear" w:color="auto" w:fill="FFFFFF"/>
          <w:lang w:val="en-GB"/>
        </w:rPr>
        <w:instrText xml:space="preserve"> ADDIN EN.CITE &lt;EndNote&gt;&lt;Cite&gt;&lt;Author&gt;Schmitt&lt;/Author&gt;&lt;Year&gt;2014&lt;/Year&gt;&lt;RecNum&gt;8184&lt;/RecNum&gt;&lt;DisplayText&gt;(Schmitt et al. 2014)&lt;/DisplayText&gt;&lt;record&gt;&lt;rec-number&gt;8184&lt;/rec-number&gt;&lt;foreign-keys&gt;&lt;key app="EN" db-id="dzts5tzxm909vmesxpbpa5s5xsv9apwp5spe" timestamp="1441610283"&gt;8184&lt;/key&gt;&lt;/foreign-keys&gt;&lt;ref-type name="Journal Article"&gt;17&lt;/ref-type&gt;&lt;contributors&gt;&lt;authors&gt;&lt;author&gt;Schmitt, Jochen&lt;/author&gt;&lt;author&gt;Apfelbacher, Christian&lt;/author&gt;&lt;author&gt;Spuls, Phyllis I&lt;/author&gt;&lt;author&gt;Thomas, Kim S&lt;/author&gt;&lt;author&gt;Simpson, Eric L&lt;/author&gt;&lt;author&gt;Furue, Masutaka&lt;/author&gt;&lt;author&gt;Chalmers, Joanne&lt;/author&gt;&lt;author&gt;Williams, Hywel C&lt;/author&gt;&lt;/authors&gt;&lt;/contributors&gt;&lt;titles&gt;&lt;title&gt;The Harmonizing Outcome Measures for Eczema (HOME) Roadmap: a methodological framework to develop core sets of outcome measurements in dermatology&lt;/title&gt;&lt;secondary-title&gt;Journal of Investigative Dermatology&lt;/secondary-title&gt;&lt;/titles&gt;&lt;periodical&gt;&lt;full-title&gt;Journal of Investigative Dermatology&lt;/full-title&gt;&lt;/periodical&gt;&lt;dates&gt;&lt;year&gt;2014&lt;/year&gt;&lt;/dates&gt;&lt;isbn&gt;0022-202X&lt;/isbn&gt;&lt;urls&gt;&lt;/urls&gt;&lt;electronic-resource-num&gt;doi: 10.1038/jid.2014.320&lt;/electronic-resource-num&gt;&lt;/record&gt;&lt;/Cite&gt;&lt;/EndNote&gt;</w:instrText>
      </w:r>
      <w:r w:rsidR="0074666A" w:rsidRPr="00555AAA">
        <w:rPr>
          <w:rFonts w:ascii="Times New Roman" w:hAnsi="Times New Roman" w:cs="Times New Roman"/>
          <w:sz w:val="24"/>
          <w:szCs w:val="24"/>
          <w:shd w:val="clear" w:color="auto" w:fill="FFFFFF"/>
          <w:lang w:val="en-GB"/>
        </w:rPr>
        <w:fldChar w:fldCharType="separate"/>
      </w:r>
      <w:r w:rsidR="0074666A" w:rsidRPr="00555AAA">
        <w:rPr>
          <w:rFonts w:ascii="Times New Roman" w:hAnsi="Times New Roman" w:cs="Times New Roman"/>
          <w:noProof/>
          <w:sz w:val="24"/>
          <w:szCs w:val="24"/>
          <w:shd w:val="clear" w:color="auto" w:fill="FFFFFF"/>
          <w:lang w:val="en-GB"/>
        </w:rPr>
        <w:t>(Schmitt et al. 2014)</w:t>
      </w:r>
      <w:r w:rsidR="0074666A" w:rsidRPr="00555AAA">
        <w:rPr>
          <w:rFonts w:ascii="Times New Roman" w:hAnsi="Times New Roman" w:cs="Times New Roman"/>
          <w:sz w:val="24"/>
          <w:szCs w:val="24"/>
          <w:shd w:val="clear" w:color="auto" w:fill="FFFFFF"/>
          <w:lang w:val="en-GB"/>
        </w:rPr>
        <w:fldChar w:fldCharType="end"/>
      </w:r>
      <w:r w:rsidR="0074666A" w:rsidRPr="00555AAA">
        <w:rPr>
          <w:rFonts w:ascii="Times New Roman" w:hAnsi="Times New Roman" w:cs="Times New Roman"/>
          <w:sz w:val="24"/>
          <w:szCs w:val="24"/>
          <w:shd w:val="clear" w:color="auto" w:fill="FFFFFF"/>
          <w:lang w:val="en-GB"/>
        </w:rPr>
        <w:t>.</w:t>
      </w:r>
      <w:r w:rsidR="00772C61" w:rsidRPr="00555AAA">
        <w:rPr>
          <w:rFonts w:ascii="Times New Roman" w:hAnsi="Times New Roman" w:cs="Times New Roman"/>
          <w:sz w:val="24"/>
          <w:szCs w:val="24"/>
          <w:shd w:val="clear" w:color="auto" w:fill="FFFFFF"/>
          <w:lang w:val="en-GB"/>
        </w:rPr>
        <w:t xml:space="preserve"> </w:t>
      </w:r>
    </w:p>
    <w:p w14:paraId="752DFAC0" w14:textId="2DA4B9CA" w:rsidR="009572EC" w:rsidRPr="00555AAA" w:rsidRDefault="008C0E76"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Strengths</w:t>
      </w:r>
      <w:r w:rsidR="006C3150" w:rsidRPr="00555AAA">
        <w:rPr>
          <w:rFonts w:ascii="Times New Roman" w:hAnsi="Times New Roman" w:cs="Times New Roman"/>
          <w:bCs/>
          <w:sz w:val="24"/>
          <w:szCs w:val="24"/>
          <w:lang w:val="en-GB"/>
        </w:rPr>
        <w:t xml:space="preserve"> and limitations</w:t>
      </w:r>
    </w:p>
    <w:p w14:paraId="34BAF906" w14:textId="238B654F" w:rsidR="00F751F4" w:rsidRPr="00555AAA" w:rsidRDefault="00093295"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sz w:val="24"/>
          <w:szCs w:val="24"/>
          <w:lang w:val="en-GB"/>
        </w:rPr>
        <w:t xml:space="preserve">This is the first study conducted to </w:t>
      </w:r>
      <w:r w:rsidR="00147380" w:rsidRPr="00555AAA">
        <w:rPr>
          <w:rFonts w:ascii="Times New Roman" w:hAnsi="Times New Roman" w:cs="Times New Roman"/>
          <w:sz w:val="24"/>
          <w:szCs w:val="24"/>
          <w:lang w:val="en-GB"/>
        </w:rPr>
        <w:t>obtain</w:t>
      </w:r>
      <w:r w:rsidRPr="00555AAA">
        <w:rPr>
          <w:rFonts w:ascii="Times New Roman" w:hAnsi="Times New Roman" w:cs="Times New Roman"/>
          <w:sz w:val="24"/>
          <w:szCs w:val="24"/>
          <w:lang w:val="en-GB"/>
        </w:rPr>
        <w:t xml:space="preserve"> </w:t>
      </w:r>
      <w:r w:rsidR="00147380" w:rsidRPr="00555AAA">
        <w:rPr>
          <w:rFonts w:ascii="Times New Roman" w:hAnsi="Times New Roman" w:cs="Times New Roman"/>
          <w:sz w:val="24"/>
          <w:szCs w:val="24"/>
          <w:lang w:val="en-GB"/>
        </w:rPr>
        <w:t xml:space="preserve">international and multidisciplinary consensus on </w:t>
      </w:r>
      <w:r w:rsidR="00772C61" w:rsidRPr="00555AAA">
        <w:rPr>
          <w:rFonts w:ascii="Times New Roman" w:hAnsi="Times New Roman" w:cs="Times New Roman"/>
          <w:sz w:val="24"/>
          <w:szCs w:val="24"/>
          <w:lang w:val="en-GB"/>
        </w:rPr>
        <w:t xml:space="preserve">core outcome domains to be </w:t>
      </w:r>
      <w:r w:rsidR="00147380" w:rsidRPr="00555AAA">
        <w:rPr>
          <w:rFonts w:ascii="Times New Roman" w:hAnsi="Times New Roman" w:cs="Times New Roman"/>
          <w:sz w:val="24"/>
          <w:szCs w:val="24"/>
          <w:lang w:val="en-GB"/>
        </w:rPr>
        <w:t>reported in IAD clinical trials</w:t>
      </w:r>
      <w:r w:rsidR="00772C61" w:rsidRPr="00555AAA">
        <w:rPr>
          <w:rFonts w:ascii="Times New Roman" w:hAnsi="Times New Roman" w:cs="Times New Roman"/>
          <w:sz w:val="24"/>
          <w:szCs w:val="24"/>
          <w:lang w:val="en-GB"/>
        </w:rPr>
        <w:t xml:space="preserve">. </w:t>
      </w:r>
      <w:r w:rsidR="009572EC" w:rsidRPr="00555AAA">
        <w:rPr>
          <w:rFonts w:ascii="Times New Roman" w:hAnsi="Times New Roman" w:cs="Times New Roman"/>
          <w:sz w:val="24"/>
          <w:szCs w:val="24"/>
          <w:lang w:val="en-GB"/>
        </w:rPr>
        <w:t>Guided by the initiatives like COMET, OMERACT and the HOME</w:t>
      </w:r>
      <w:r w:rsidR="00821C2B" w:rsidRPr="00555AAA">
        <w:rPr>
          <w:rFonts w:ascii="Times New Roman" w:hAnsi="Times New Roman" w:cs="Times New Roman"/>
          <w:sz w:val="24"/>
          <w:szCs w:val="24"/>
          <w:lang w:val="en-GB"/>
        </w:rPr>
        <w:t xml:space="preserve"> </w:t>
      </w:r>
      <w:r w:rsidR="009572EC" w:rsidRPr="00555AAA">
        <w:rPr>
          <w:rFonts w:ascii="Times New Roman" w:hAnsi="Times New Roman" w:cs="Times New Roman"/>
          <w:sz w:val="24"/>
          <w:szCs w:val="24"/>
          <w:lang w:val="en-GB"/>
        </w:rPr>
        <w:t>roadmap endorsed by CSG-COUSIN, a literature review, expert and patient consultation</w:t>
      </w:r>
      <w:r w:rsidR="00555AAA">
        <w:rPr>
          <w:rFonts w:ascii="Times New Roman" w:hAnsi="Times New Roman" w:cs="Times New Roman"/>
          <w:sz w:val="24"/>
          <w:szCs w:val="24"/>
          <w:lang w:val="en-GB"/>
        </w:rPr>
        <w:t xml:space="preserve"> and</w:t>
      </w:r>
      <w:r w:rsidR="009572EC" w:rsidRPr="00555AAA">
        <w:rPr>
          <w:rFonts w:ascii="Times New Roman" w:hAnsi="Times New Roman" w:cs="Times New Roman"/>
          <w:sz w:val="24"/>
          <w:szCs w:val="24"/>
          <w:lang w:val="en-GB"/>
        </w:rPr>
        <w:t xml:space="preserve"> an international, multidisciplinary Delphi procedure </w:t>
      </w:r>
      <w:r w:rsidR="00080C88" w:rsidRPr="00555AAA">
        <w:rPr>
          <w:rFonts w:ascii="Times New Roman" w:hAnsi="Times New Roman" w:cs="Times New Roman"/>
          <w:sz w:val="24"/>
          <w:szCs w:val="24"/>
          <w:lang w:val="en-GB"/>
        </w:rPr>
        <w:t>were</w:t>
      </w:r>
      <w:r w:rsidR="009572EC" w:rsidRPr="00555AAA">
        <w:rPr>
          <w:rFonts w:ascii="Times New Roman" w:hAnsi="Times New Roman" w:cs="Times New Roman"/>
          <w:sz w:val="24"/>
          <w:szCs w:val="24"/>
          <w:lang w:val="en-GB"/>
        </w:rPr>
        <w:t xml:space="preserve"> conducted</w:t>
      </w:r>
      <w:r w:rsidR="003D00E9" w:rsidRPr="00555AAA">
        <w:rPr>
          <w:rFonts w:ascii="Times New Roman" w:hAnsi="Times New Roman" w:cs="Times New Roman"/>
          <w:sz w:val="24"/>
          <w:szCs w:val="24"/>
          <w:lang w:val="en-GB"/>
        </w:rPr>
        <w:t xml:space="preserve"> </w:t>
      </w:r>
      <w:r w:rsidR="003D00E9" w:rsidRPr="00555AAA">
        <w:rPr>
          <w:rFonts w:ascii="Times New Roman" w:hAnsi="Times New Roman" w:cs="Times New Roman"/>
          <w:sz w:val="24"/>
          <w:szCs w:val="24"/>
          <w:lang w:val="en-GB"/>
        </w:rPr>
        <w:fldChar w:fldCharType="begin">
          <w:fldData xml:space="preserve">PEVuZE5vdGU+PENpdGU+PEF1dGhvcj5XaWxsaWFtc29uPC9BdXRob3I+PFllYXI+MjAxNzwvWWVh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</w:fldData>
        </w:fldChar>
      </w:r>
      <w:r w:rsidR="006F0864" w:rsidRPr="00555AAA">
        <w:rPr>
          <w:rFonts w:ascii="Times New Roman" w:hAnsi="Times New Roman" w:cs="Times New Roman"/>
          <w:sz w:val="24"/>
          <w:szCs w:val="24"/>
          <w:lang w:val="en-GB"/>
        </w:rPr>
        <w:instrText xml:space="preserve"> ADDIN EN.CITE </w:instrText>
      </w:r>
      <w:r w:rsidR="006F0864" w:rsidRPr="00555AAA">
        <w:rPr>
          <w:rFonts w:ascii="Times New Roman" w:hAnsi="Times New Roman" w:cs="Times New Roman"/>
          <w:sz w:val="24"/>
          <w:szCs w:val="24"/>
          <w:lang w:val="en-GB"/>
        </w:rPr>
        <w:fldChar w:fldCharType="begin">
          <w:fldData xml:space="preserve">PEVuZE5vdGU+PENpdGU+PEF1dGhvcj5XaWxsaWFtc29uPC9BdXRob3I+PFllYXI+MjAxNzwvWWVh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</w:fldData>
        </w:fldChar>
      </w:r>
      <w:r w:rsidR="006F0864" w:rsidRPr="00555AAA">
        <w:rPr>
          <w:rFonts w:ascii="Times New Roman" w:hAnsi="Times New Roman" w:cs="Times New Roman"/>
          <w:sz w:val="24"/>
          <w:szCs w:val="24"/>
          <w:lang w:val="en-GB"/>
        </w:rPr>
        <w:instrText xml:space="preserve"> ADDIN EN.CITE.DATA </w:instrText>
      </w:r>
      <w:r w:rsidR="006F0864" w:rsidRPr="00555AAA">
        <w:rPr>
          <w:rFonts w:ascii="Times New Roman" w:hAnsi="Times New Roman" w:cs="Times New Roman"/>
          <w:sz w:val="24"/>
          <w:szCs w:val="24"/>
          <w:lang w:val="en-GB"/>
        </w:rPr>
      </w:r>
      <w:r w:rsidR="006F0864" w:rsidRPr="00555AAA">
        <w:rPr>
          <w:rFonts w:ascii="Times New Roman" w:hAnsi="Times New Roman" w:cs="Times New Roman"/>
          <w:sz w:val="24"/>
          <w:szCs w:val="24"/>
          <w:lang w:val="en-GB"/>
        </w:rPr>
        <w:fldChar w:fldCharType="end"/>
      </w:r>
      <w:r w:rsidR="003D00E9" w:rsidRPr="00555AAA">
        <w:rPr>
          <w:rFonts w:ascii="Times New Roman" w:hAnsi="Times New Roman" w:cs="Times New Roman"/>
          <w:sz w:val="24"/>
          <w:szCs w:val="24"/>
          <w:lang w:val="en-GB"/>
        </w:rPr>
      </w:r>
      <w:r w:rsidR="003D00E9" w:rsidRPr="00555AAA">
        <w:rPr>
          <w:rFonts w:ascii="Times New Roman" w:hAnsi="Times New Roman" w:cs="Times New Roman"/>
          <w:sz w:val="24"/>
          <w:szCs w:val="24"/>
          <w:lang w:val="en-GB"/>
        </w:rPr>
        <w:fldChar w:fldCharType="separate"/>
      </w:r>
      <w:r w:rsidR="0087313C" w:rsidRPr="00555AAA">
        <w:rPr>
          <w:rFonts w:ascii="Times New Roman" w:hAnsi="Times New Roman" w:cs="Times New Roman"/>
          <w:noProof/>
          <w:sz w:val="24"/>
          <w:szCs w:val="24"/>
          <w:lang w:val="en-GB"/>
        </w:rPr>
        <w:t>(Boers et al. 2014b, Schmitt et al. 2014, Williamson et al. 2017)</w:t>
      </w:r>
      <w:r w:rsidR="003D00E9" w:rsidRPr="00555AAA">
        <w:rPr>
          <w:rFonts w:ascii="Times New Roman" w:hAnsi="Times New Roman" w:cs="Times New Roman"/>
          <w:sz w:val="24"/>
          <w:szCs w:val="24"/>
          <w:lang w:val="en-GB"/>
        </w:rPr>
        <w:fldChar w:fldCharType="end"/>
      </w:r>
      <w:r w:rsidR="009572EC" w:rsidRPr="00555AAA">
        <w:rPr>
          <w:rFonts w:ascii="Times New Roman" w:hAnsi="Times New Roman" w:cs="Times New Roman"/>
          <w:sz w:val="24"/>
          <w:szCs w:val="24"/>
          <w:lang w:val="en-GB"/>
        </w:rPr>
        <w:t>.</w:t>
      </w:r>
      <w:r w:rsidR="008D6C4B" w:rsidRPr="00555AAA">
        <w:rPr>
          <w:rFonts w:ascii="Times New Roman" w:hAnsi="Times New Roman" w:cs="Times New Roman"/>
          <w:sz w:val="24"/>
          <w:szCs w:val="24"/>
          <w:lang w:val="en-GB"/>
        </w:rPr>
        <w:t xml:space="preserve"> </w:t>
      </w:r>
      <w:r w:rsidR="00823A9C" w:rsidRPr="00555AAA">
        <w:rPr>
          <w:rFonts w:ascii="Times New Roman" w:hAnsi="Times New Roman" w:cs="Times New Roman"/>
          <w:sz w:val="24"/>
          <w:szCs w:val="24"/>
          <w:lang w:val="en-GB"/>
        </w:rPr>
        <w:t>A</w:t>
      </w:r>
      <w:r w:rsidR="00A76F31" w:rsidRPr="00555AAA">
        <w:rPr>
          <w:rFonts w:ascii="Times New Roman" w:hAnsi="Times New Roman" w:cs="Times New Roman"/>
          <w:bCs/>
          <w:sz w:val="24"/>
          <w:szCs w:val="24"/>
          <w:lang w:val="en-GB"/>
        </w:rPr>
        <w:t xml:space="preserve"> study protocol was published </w:t>
      </w:r>
      <w:r w:rsidR="00823A9C" w:rsidRPr="00555AAA">
        <w:rPr>
          <w:rFonts w:ascii="Times New Roman" w:hAnsi="Times New Roman" w:cs="Times New Roman"/>
          <w:bCs/>
          <w:sz w:val="24"/>
          <w:szCs w:val="24"/>
          <w:lang w:val="en-GB"/>
        </w:rPr>
        <w:t xml:space="preserve">a priori </w:t>
      </w:r>
      <w:r w:rsidR="00A76F31" w:rsidRPr="00555AAA">
        <w:rPr>
          <w:rFonts w:ascii="Times New Roman" w:hAnsi="Times New Roman" w:cs="Times New Roman"/>
          <w:bCs/>
          <w:sz w:val="24"/>
          <w:szCs w:val="24"/>
          <w:lang w:val="en-GB"/>
        </w:rPr>
        <w:t>and the COS-STAR statement was used to ensure a high standard of reporting</w:t>
      </w:r>
      <w:r w:rsidRPr="00555AAA">
        <w:rPr>
          <w:rFonts w:ascii="Times New Roman" w:hAnsi="Times New Roman" w:cs="Times New Roman"/>
          <w:bCs/>
          <w:sz w:val="24"/>
          <w:szCs w:val="24"/>
          <w:lang w:val="en-GB"/>
        </w:rPr>
        <w:t xml:space="preserve"> </w:t>
      </w:r>
      <w:r w:rsidRPr="00555AAA">
        <w:rPr>
          <w:rFonts w:ascii="Times New Roman" w:hAnsi="Times New Roman" w:cs="Times New Roman"/>
          <w:bCs/>
          <w:sz w:val="24"/>
          <w:szCs w:val="24"/>
          <w:lang w:val="en-GB"/>
        </w:rPr>
        <w:fldChar w:fldCharType="begin">
          <w:fldData xml:space="preserve">PEVuZE5vdGU+PENpdGU+PEF1dGhvcj5LaXJraGFtPC9BdXRob3I+PFllYXI+MjAxNjwvWWVhcj48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</w:fldData>
        </w:fldChar>
      </w:r>
      <w:r w:rsidR="00F57A45" w:rsidRPr="00555AAA">
        <w:rPr>
          <w:rFonts w:ascii="Times New Roman" w:hAnsi="Times New Roman" w:cs="Times New Roman"/>
          <w:bCs/>
          <w:sz w:val="24"/>
          <w:szCs w:val="24"/>
          <w:lang w:val="en-GB"/>
        </w:rPr>
        <w:instrText xml:space="preserve"> ADDIN EN.CITE </w:instrText>
      </w:r>
      <w:r w:rsidR="00F57A45" w:rsidRPr="00555AAA">
        <w:rPr>
          <w:rFonts w:ascii="Times New Roman" w:hAnsi="Times New Roman" w:cs="Times New Roman"/>
          <w:bCs/>
          <w:sz w:val="24"/>
          <w:szCs w:val="24"/>
          <w:lang w:val="en-GB"/>
        </w:rPr>
        <w:fldChar w:fldCharType="begin">
          <w:fldData xml:space="preserve">PEVuZE5vdGU+PENpdGU+PEF1dGhvcj5LaXJraGFtPC9BdXRob3I+PFllYXI+MjAxNjwvWWVhcj48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</w:fldData>
        </w:fldChar>
      </w:r>
      <w:r w:rsidR="00F57A45" w:rsidRPr="00555AAA">
        <w:rPr>
          <w:rFonts w:ascii="Times New Roman" w:hAnsi="Times New Roman" w:cs="Times New Roman"/>
          <w:bCs/>
          <w:sz w:val="24"/>
          <w:szCs w:val="24"/>
          <w:lang w:val="en-GB"/>
        </w:rPr>
        <w:instrText xml:space="preserve"> ADDIN EN.CITE.DATA </w:instrText>
      </w:r>
      <w:r w:rsidR="00F57A45" w:rsidRPr="00555AAA">
        <w:rPr>
          <w:rFonts w:ascii="Times New Roman" w:hAnsi="Times New Roman" w:cs="Times New Roman"/>
          <w:bCs/>
          <w:sz w:val="24"/>
          <w:szCs w:val="24"/>
          <w:lang w:val="en-GB"/>
        </w:rPr>
      </w:r>
      <w:r w:rsidR="00F57A45" w:rsidRPr="00555AAA">
        <w:rPr>
          <w:rFonts w:ascii="Times New Roman" w:hAnsi="Times New Roman" w:cs="Times New Roman"/>
          <w:bCs/>
          <w:sz w:val="24"/>
          <w:szCs w:val="24"/>
          <w:lang w:val="en-GB"/>
        </w:rPr>
        <w:fldChar w:fldCharType="end"/>
      </w:r>
      <w:r w:rsidRPr="00555AAA">
        <w:rPr>
          <w:rFonts w:ascii="Times New Roman" w:hAnsi="Times New Roman" w:cs="Times New Roman"/>
          <w:bCs/>
          <w:sz w:val="24"/>
          <w:szCs w:val="24"/>
          <w:lang w:val="en-GB"/>
        </w:rPr>
      </w:r>
      <w:r w:rsidRPr="00555AAA">
        <w:rPr>
          <w:rFonts w:ascii="Times New Roman" w:hAnsi="Times New Roman" w:cs="Times New Roman"/>
          <w:bCs/>
          <w:sz w:val="24"/>
          <w:szCs w:val="24"/>
          <w:lang w:val="en-GB"/>
        </w:rPr>
        <w:fldChar w:fldCharType="separate"/>
      </w:r>
      <w:r w:rsidR="00F57A45" w:rsidRPr="00555AAA">
        <w:rPr>
          <w:rFonts w:ascii="Times New Roman" w:hAnsi="Times New Roman" w:cs="Times New Roman"/>
          <w:bCs/>
          <w:noProof/>
          <w:sz w:val="24"/>
          <w:szCs w:val="24"/>
          <w:lang w:val="en-GB"/>
        </w:rPr>
        <w:t>(Kirkham et al. 2016, Van den Bussche et al. 2017)</w:t>
      </w:r>
      <w:r w:rsidRPr="00555AAA">
        <w:rPr>
          <w:rFonts w:ascii="Times New Roman" w:hAnsi="Times New Roman" w:cs="Times New Roman"/>
          <w:bCs/>
          <w:sz w:val="24"/>
          <w:szCs w:val="24"/>
          <w:lang w:val="en-GB"/>
        </w:rPr>
        <w:fldChar w:fldCharType="end"/>
      </w:r>
      <w:r w:rsidR="00A76F31" w:rsidRPr="00555AAA">
        <w:rPr>
          <w:rFonts w:ascii="Times New Roman" w:hAnsi="Times New Roman" w:cs="Times New Roman"/>
          <w:bCs/>
          <w:sz w:val="24"/>
          <w:szCs w:val="24"/>
          <w:lang w:val="en-GB"/>
        </w:rPr>
        <w:t>.</w:t>
      </w:r>
      <w:r w:rsidR="003541EC" w:rsidRPr="00555AAA">
        <w:rPr>
          <w:rFonts w:ascii="Times New Roman" w:hAnsi="Times New Roman" w:cs="Times New Roman"/>
          <w:bCs/>
          <w:sz w:val="24"/>
          <w:szCs w:val="24"/>
          <w:lang w:val="en-GB"/>
        </w:rPr>
        <w:t xml:space="preserve"> </w:t>
      </w:r>
      <w:r w:rsidR="00772C61" w:rsidRPr="00555AAA">
        <w:rPr>
          <w:rFonts w:ascii="Times New Roman" w:hAnsi="Times New Roman" w:cs="Times New Roman"/>
          <w:bCs/>
          <w:sz w:val="24"/>
          <w:szCs w:val="24"/>
          <w:lang w:val="en-GB"/>
        </w:rPr>
        <w:t>A</w:t>
      </w:r>
      <w:r w:rsidR="00823A9C" w:rsidRPr="00555AAA">
        <w:rPr>
          <w:rFonts w:ascii="Times New Roman" w:hAnsi="Times New Roman" w:cs="Times New Roman"/>
          <w:bCs/>
          <w:sz w:val="24"/>
          <w:szCs w:val="24"/>
          <w:lang w:val="en-GB"/>
        </w:rPr>
        <w:t>nother</w:t>
      </w:r>
      <w:r w:rsidR="00BD15EE" w:rsidRPr="00555AAA">
        <w:rPr>
          <w:rFonts w:ascii="Times New Roman" w:hAnsi="Times New Roman" w:cs="Times New Roman"/>
          <w:bCs/>
          <w:sz w:val="24"/>
          <w:szCs w:val="24"/>
          <w:lang w:val="en-GB"/>
        </w:rPr>
        <w:t xml:space="preserve"> </w:t>
      </w:r>
      <w:r w:rsidR="00772C61" w:rsidRPr="00555AAA">
        <w:rPr>
          <w:rFonts w:ascii="Times New Roman" w:hAnsi="Times New Roman" w:cs="Times New Roman"/>
          <w:bCs/>
          <w:sz w:val="24"/>
          <w:szCs w:val="24"/>
          <w:lang w:val="en-GB"/>
        </w:rPr>
        <w:t xml:space="preserve">strength is </w:t>
      </w:r>
      <w:r w:rsidR="004C4CBE" w:rsidRPr="00555AAA">
        <w:rPr>
          <w:rFonts w:ascii="Times New Roman" w:hAnsi="Times New Roman" w:cs="Times New Roman"/>
          <w:bCs/>
          <w:sz w:val="24"/>
          <w:szCs w:val="24"/>
          <w:lang w:val="en-GB"/>
        </w:rPr>
        <w:t>the comprehensive list of outcomes</w:t>
      </w:r>
      <w:r w:rsidR="00823A9C" w:rsidRPr="00555AAA">
        <w:rPr>
          <w:rFonts w:ascii="Times New Roman" w:hAnsi="Times New Roman" w:cs="Times New Roman"/>
          <w:bCs/>
          <w:sz w:val="24"/>
          <w:szCs w:val="24"/>
          <w:lang w:val="en-GB"/>
        </w:rPr>
        <w:t xml:space="preserve"> </w:t>
      </w:r>
      <w:r w:rsidR="00E571D3" w:rsidRPr="00555AAA">
        <w:rPr>
          <w:rFonts w:ascii="Times New Roman" w:hAnsi="Times New Roman" w:cs="Times New Roman"/>
          <w:bCs/>
          <w:sz w:val="24"/>
          <w:szCs w:val="24"/>
          <w:lang w:val="en-GB"/>
        </w:rPr>
        <w:t>initially</w:t>
      </w:r>
      <w:r w:rsidR="004C4CBE" w:rsidRPr="00555AAA">
        <w:rPr>
          <w:rFonts w:ascii="Times New Roman" w:hAnsi="Times New Roman" w:cs="Times New Roman"/>
          <w:bCs/>
          <w:sz w:val="24"/>
          <w:szCs w:val="24"/>
          <w:lang w:val="en-GB"/>
        </w:rPr>
        <w:t xml:space="preserve"> obtained through an</w:t>
      </w:r>
      <w:r w:rsidR="00772C61" w:rsidRPr="00555AAA">
        <w:rPr>
          <w:rFonts w:ascii="Times New Roman" w:hAnsi="Times New Roman" w:cs="Times New Roman"/>
          <w:bCs/>
          <w:sz w:val="24"/>
          <w:szCs w:val="24"/>
          <w:lang w:val="en-GB"/>
        </w:rPr>
        <w:t xml:space="preserve"> </w:t>
      </w:r>
      <w:r w:rsidR="006C52D6" w:rsidRPr="00555AAA">
        <w:rPr>
          <w:rFonts w:ascii="Times New Roman" w:hAnsi="Times New Roman" w:cs="Times New Roman"/>
          <w:bCs/>
          <w:sz w:val="24"/>
          <w:szCs w:val="24"/>
          <w:lang w:val="en-GB"/>
        </w:rPr>
        <w:t>extensive</w:t>
      </w:r>
      <w:r w:rsidR="006C3150" w:rsidRPr="00555AAA">
        <w:rPr>
          <w:rFonts w:ascii="Times New Roman" w:hAnsi="Times New Roman" w:cs="Times New Roman"/>
          <w:bCs/>
          <w:sz w:val="24"/>
          <w:szCs w:val="24"/>
          <w:lang w:val="en-GB"/>
        </w:rPr>
        <w:t xml:space="preserve"> search strategy</w:t>
      </w:r>
      <w:r w:rsidR="00823A9C" w:rsidRPr="00555AAA">
        <w:rPr>
          <w:rFonts w:ascii="Times New Roman" w:hAnsi="Times New Roman" w:cs="Times New Roman"/>
          <w:bCs/>
          <w:sz w:val="24"/>
          <w:szCs w:val="24"/>
          <w:lang w:val="en-GB"/>
        </w:rPr>
        <w:t xml:space="preserve">, patient and expert </w:t>
      </w:r>
      <w:r w:rsidR="00BD15EE" w:rsidRPr="00555AAA">
        <w:rPr>
          <w:rFonts w:ascii="Times New Roman" w:hAnsi="Times New Roman" w:cs="Times New Roman"/>
          <w:bCs/>
          <w:sz w:val="24"/>
          <w:szCs w:val="24"/>
          <w:lang w:val="en-GB"/>
        </w:rPr>
        <w:t>interviews</w:t>
      </w:r>
      <w:r w:rsidR="006C52D6" w:rsidRPr="00555AAA">
        <w:rPr>
          <w:rFonts w:ascii="Times New Roman" w:hAnsi="Times New Roman" w:cs="Times New Roman"/>
          <w:bCs/>
          <w:sz w:val="24"/>
          <w:szCs w:val="24"/>
          <w:lang w:val="en-GB"/>
        </w:rPr>
        <w:t>.</w:t>
      </w:r>
      <w:r w:rsidR="006C3150" w:rsidRPr="00555AAA">
        <w:rPr>
          <w:rFonts w:ascii="Times New Roman" w:hAnsi="Times New Roman" w:cs="Times New Roman"/>
          <w:bCs/>
          <w:sz w:val="24"/>
          <w:szCs w:val="24"/>
          <w:lang w:val="en-GB"/>
        </w:rPr>
        <w:t xml:space="preserve"> </w:t>
      </w:r>
      <w:r w:rsidR="00823A9C" w:rsidRPr="00555AAA">
        <w:rPr>
          <w:rFonts w:ascii="Times New Roman" w:hAnsi="Times New Roman" w:cs="Times New Roman"/>
          <w:bCs/>
          <w:sz w:val="24"/>
          <w:szCs w:val="24"/>
          <w:lang w:val="en-GB"/>
        </w:rPr>
        <w:t>T</w:t>
      </w:r>
      <w:r w:rsidR="008D6C4B" w:rsidRPr="00555AAA">
        <w:rPr>
          <w:rFonts w:ascii="Times New Roman" w:hAnsi="Times New Roman" w:cs="Times New Roman"/>
          <w:bCs/>
          <w:sz w:val="24"/>
          <w:szCs w:val="24"/>
          <w:lang w:val="en-GB"/>
        </w:rPr>
        <w:t xml:space="preserve">his study </w:t>
      </w:r>
      <w:r w:rsidR="00823A9C" w:rsidRPr="00555AAA">
        <w:rPr>
          <w:rFonts w:ascii="Times New Roman" w:hAnsi="Times New Roman" w:cs="Times New Roman"/>
          <w:bCs/>
          <w:sz w:val="24"/>
          <w:szCs w:val="24"/>
          <w:lang w:val="en-GB"/>
        </w:rPr>
        <w:t xml:space="preserve">also </w:t>
      </w:r>
      <w:r w:rsidR="00677877" w:rsidRPr="00555AAA">
        <w:rPr>
          <w:rFonts w:ascii="Times New Roman" w:hAnsi="Times New Roman" w:cs="Times New Roman"/>
          <w:bCs/>
          <w:sz w:val="24"/>
          <w:szCs w:val="24"/>
          <w:lang w:val="en-GB"/>
        </w:rPr>
        <w:t>included</w:t>
      </w:r>
      <w:r w:rsidR="00A0746D" w:rsidRPr="00555AAA">
        <w:rPr>
          <w:rFonts w:ascii="Times New Roman" w:hAnsi="Times New Roman" w:cs="Times New Roman"/>
          <w:bCs/>
          <w:sz w:val="24"/>
          <w:szCs w:val="24"/>
          <w:lang w:val="en-GB"/>
        </w:rPr>
        <w:t xml:space="preserve"> opinions of several stakeholder groups </w:t>
      </w:r>
      <w:r w:rsidR="008D6C4B" w:rsidRPr="00555AAA">
        <w:rPr>
          <w:rFonts w:ascii="Times New Roman" w:hAnsi="Times New Roman" w:cs="Times New Roman"/>
          <w:bCs/>
          <w:sz w:val="24"/>
          <w:szCs w:val="24"/>
          <w:lang w:val="en-GB"/>
        </w:rPr>
        <w:t xml:space="preserve">(healthcare </w:t>
      </w:r>
      <w:r w:rsidR="00AE254C" w:rsidRPr="00555AAA">
        <w:rPr>
          <w:rFonts w:ascii="Times New Roman" w:hAnsi="Times New Roman" w:cs="Times New Roman"/>
          <w:bCs/>
          <w:sz w:val="24"/>
          <w:szCs w:val="24"/>
          <w:lang w:val="en-GB"/>
        </w:rPr>
        <w:t xml:space="preserve">providers, </w:t>
      </w:r>
      <w:r w:rsidR="008D6C4B" w:rsidRPr="00555AAA">
        <w:rPr>
          <w:rFonts w:ascii="Times New Roman" w:hAnsi="Times New Roman" w:cs="Times New Roman"/>
          <w:bCs/>
          <w:sz w:val="24"/>
          <w:szCs w:val="24"/>
          <w:lang w:val="en-GB"/>
        </w:rPr>
        <w:t xml:space="preserve">researchers, industry) from around the </w:t>
      </w:r>
      <w:r w:rsidR="00215B8D" w:rsidRPr="00555AAA">
        <w:rPr>
          <w:rFonts w:ascii="Times New Roman" w:hAnsi="Times New Roman" w:cs="Times New Roman"/>
          <w:bCs/>
          <w:sz w:val="24"/>
          <w:szCs w:val="24"/>
          <w:lang w:val="en-GB"/>
        </w:rPr>
        <w:t>international arena</w:t>
      </w:r>
      <w:r w:rsidR="008D6C4B" w:rsidRPr="00555AAA">
        <w:rPr>
          <w:rFonts w:ascii="Times New Roman" w:hAnsi="Times New Roman" w:cs="Times New Roman"/>
          <w:bCs/>
          <w:sz w:val="24"/>
          <w:szCs w:val="24"/>
          <w:lang w:val="en-GB"/>
        </w:rPr>
        <w:t xml:space="preserve">. Europe was </w:t>
      </w:r>
      <w:r w:rsidR="00AC26B2" w:rsidRPr="00555AAA">
        <w:rPr>
          <w:rFonts w:ascii="Times New Roman" w:hAnsi="Times New Roman" w:cs="Times New Roman"/>
          <w:bCs/>
          <w:sz w:val="24"/>
          <w:szCs w:val="24"/>
          <w:lang w:val="en-GB"/>
        </w:rPr>
        <w:t xml:space="preserve">represented most frequently (64.9% of </w:t>
      </w:r>
      <w:r w:rsidR="003437FA" w:rsidRPr="00555AAA">
        <w:rPr>
          <w:rFonts w:ascii="Times New Roman" w:hAnsi="Times New Roman" w:cs="Times New Roman"/>
          <w:bCs/>
          <w:sz w:val="24"/>
          <w:szCs w:val="24"/>
          <w:lang w:val="en-GB"/>
        </w:rPr>
        <w:t>panellist</w:t>
      </w:r>
      <w:r w:rsidR="00AC26B2" w:rsidRPr="00555AAA">
        <w:rPr>
          <w:rFonts w:ascii="Times New Roman" w:hAnsi="Times New Roman" w:cs="Times New Roman"/>
          <w:bCs/>
          <w:sz w:val="24"/>
          <w:szCs w:val="24"/>
          <w:lang w:val="en-GB"/>
        </w:rPr>
        <w:t xml:space="preserve">s from 11 countries), followed by </w:t>
      </w:r>
      <w:r w:rsidR="00AC3CB8" w:rsidRPr="00555AAA">
        <w:rPr>
          <w:rFonts w:ascii="Times New Roman" w:hAnsi="Times New Roman" w:cs="Times New Roman"/>
          <w:bCs/>
          <w:sz w:val="24"/>
          <w:szCs w:val="24"/>
          <w:lang w:val="en-GB"/>
        </w:rPr>
        <w:t>USA</w:t>
      </w:r>
      <w:r w:rsidR="00AC26B2" w:rsidRPr="00555AAA">
        <w:rPr>
          <w:rFonts w:ascii="Times New Roman" w:hAnsi="Times New Roman" w:cs="Times New Roman"/>
          <w:bCs/>
          <w:sz w:val="24"/>
          <w:szCs w:val="24"/>
          <w:lang w:val="en-GB"/>
        </w:rPr>
        <w:t xml:space="preserve"> (2</w:t>
      </w:r>
      <w:r w:rsidR="00A0746D" w:rsidRPr="00555AAA">
        <w:rPr>
          <w:rFonts w:ascii="Times New Roman" w:hAnsi="Times New Roman" w:cs="Times New Roman"/>
          <w:bCs/>
          <w:sz w:val="24"/>
          <w:szCs w:val="24"/>
          <w:lang w:val="en-GB"/>
        </w:rPr>
        <w:t>2.8</w:t>
      </w:r>
      <w:r w:rsidR="00AC26B2" w:rsidRPr="00555AAA">
        <w:rPr>
          <w:rFonts w:ascii="Times New Roman" w:hAnsi="Times New Roman" w:cs="Times New Roman"/>
          <w:bCs/>
          <w:sz w:val="24"/>
          <w:szCs w:val="24"/>
          <w:lang w:val="en-GB"/>
        </w:rPr>
        <w:t xml:space="preserve">% of </w:t>
      </w:r>
      <w:r w:rsidR="003437FA" w:rsidRPr="00555AAA">
        <w:rPr>
          <w:rFonts w:ascii="Times New Roman" w:hAnsi="Times New Roman" w:cs="Times New Roman"/>
          <w:bCs/>
          <w:sz w:val="24"/>
          <w:szCs w:val="24"/>
          <w:lang w:val="en-GB"/>
        </w:rPr>
        <w:t>panellist</w:t>
      </w:r>
      <w:r w:rsidR="007618AA" w:rsidRPr="00555AAA">
        <w:rPr>
          <w:rFonts w:ascii="Times New Roman" w:hAnsi="Times New Roman" w:cs="Times New Roman"/>
          <w:bCs/>
          <w:sz w:val="24"/>
          <w:szCs w:val="24"/>
          <w:lang w:val="en-GB"/>
        </w:rPr>
        <w:t>s from two</w:t>
      </w:r>
      <w:r w:rsidR="00AC26B2" w:rsidRPr="00555AAA">
        <w:rPr>
          <w:rFonts w:ascii="Times New Roman" w:hAnsi="Times New Roman" w:cs="Times New Roman"/>
          <w:bCs/>
          <w:sz w:val="24"/>
          <w:szCs w:val="24"/>
          <w:lang w:val="en-GB"/>
        </w:rPr>
        <w:t xml:space="preserve"> countries).</w:t>
      </w:r>
      <w:r w:rsidR="003541EC" w:rsidRPr="00555AAA">
        <w:rPr>
          <w:rFonts w:ascii="Times New Roman" w:hAnsi="Times New Roman" w:cs="Times New Roman"/>
          <w:bCs/>
          <w:sz w:val="24"/>
          <w:szCs w:val="24"/>
          <w:lang w:val="en-GB"/>
        </w:rPr>
        <w:t xml:space="preserve"> The input of different stakeholders from different cultures increases the </w:t>
      </w:r>
      <w:r w:rsidR="00823A9C" w:rsidRPr="00555AAA">
        <w:rPr>
          <w:rFonts w:ascii="Times New Roman" w:hAnsi="Times New Roman" w:cs="Times New Roman"/>
          <w:bCs/>
          <w:sz w:val="24"/>
          <w:szCs w:val="24"/>
          <w:lang w:val="en-GB"/>
        </w:rPr>
        <w:t xml:space="preserve">generalizability </w:t>
      </w:r>
      <w:r w:rsidR="003541EC" w:rsidRPr="00555AAA">
        <w:rPr>
          <w:rFonts w:ascii="Times New Roman" w:hAnsi="Times New Roman" w:cs="Times New Roman"/>
          <w:bCs/>
          <w:sz w:val="24"/>
          <w:szCs w:val="24"/>
          <w:lang w:val="en-GB"/>
        </w:rPr>
        <w:t xml:space="preserve">and applicability of </w:t>
      </w:r>
      <w:r w:rsidR="00B931CF" w:rsidRPr="00555AAA">
        <w:rPr>
          <w:rFonts w:ascii="Times New Roman" w:hAnsi="Times New Roman" w:cs="Times New Roman"/>
          <w:bCs/>
          <w:sz w:val="24"/>
          <w:szCs w:val="24"/>
          <w:lang w:val="en-GB"/>
        </w:rPr>
        <w:t>this</w:t>
      </w:r>
      <w:r w:rsidR="003541EC" w:rsidRPr="00555AAA">
        <w:rPr>
          <w:rFonts w:ascii="Times New Roman" w:hAnsi="Times New Roman" w:cs="Times New Roman"/>
          <w:bCs/>
          <w:sz w:val="24"/>
          <w:szCs w:val="24"/>
          <w:lang w:val="en-GB"/>
        </w:rPr>
        <w:t xml:space="preserve"> COS </w:t>
      </w:r>
      <w:r w:rsidR="006231E3" w:rsidRPr="00555AAA">
        <w:rPr>
          <w:rFonts w:ascii="Times New Roman" w:hAnsi="Times New Roman" w:cs="Times New Roman"/>
          <w:bCs/>
          <w:sz w:val="24"/>
          <w:szCs w:val="24"/>
          <w:lang w:val="en-GB"/>
        </w:rPr>
        <w:fldChar w:fldCharType="begin"/>
      </w:r>
      <w:r w:rsidR="00CC6E04" w:rsidRPr="00555AAA">
        <w:rPr>
          <w:rFonts w:ascii="Times New Roman" w:hAnsi="Times New Roman" w:cs="Times New Roman"/>
          <w:bCs/>
          <w:sz w:val="24"/>
          <w:szCs w:val="24"/>
          <w:lang w:val="en-GB"/>
        </w:rPr>
        <w:instrText xml:space="preserve"> ADDIN EN.CITE &lt;EndNote&gt;&lt;Cite&gt;&lt;Author&gt;Boers&lt;/Author&gt;&lt;Year&gt;2014&lt;/Year&gt;&lt;RecNum&gt;8197&lt;/RecNum&gt;&lt;DisplayText&gt;(Boers et al. 2014a)&lt;/DisplayText&gt;&lt;record&gt;&lt;rec-number&gt;8197&lt;/rec-number&gt;&lt;foreign-keys&gt;&lt;key app="EN" db-id="dzts5tzxm909vmesxpbpa5s5xsv9apwp5spe" timestamp="1445005373"&gt;8197&lt;/key&gt;&lt;/foreign-keys&gt;&lt;ref-type name="Generic"&gt;13&lt;/ref-type&gt;&lt;contributors&gt;&lt;authors&gt;&lt;author&gt;Boers, Maarten&lt;/author&gt;&lt;author&gt;Kirwan, John Richard&lt;/author&gt;&lt;author&gt;Tugwell, Peter&lt;/author&gt;&lt;author&gt;Beaton, Dorcas&lt;/author&gt;&lt;author&gt;Bingham III, Clifton O&lt;/author&gt;&lt;author&gt;Conaghan, Philip G&lt;/author&gt;&lt;author&gt;D&amp;apos;Agostino, Maria-Antonietta&lt;/author&gt;&lt;author&gt;de Wit, Maarten&lt;/author&gt;&lt;author&gt;Gossec, Laure&lt;/author&gt;&lt;author&gt;March, Lyn&lt;/author&gt;&lt;author&gt;Simon, Lee S.&lt;/author&gt;&lt;author&gt;Singh, Jasvinder A.&lt;/author&gt;&lt;author&gt;Strand, Vibeke&lt;/author&gt;&lt;author&gt;Wells, George&lt;/author&gt;&lt;/authors&gt;&lt;/contributors&gt;&lt;titles&gt;&lt;title&gt;The OMERACT Handbook&lt;/title&gt;&lt;/titles&gt;&lt;dates&gt;&lt;year&gt;2014&lt;/year&gt;&lt;/dates&gt;&lt;pub-location&gt;Ottowa, ON, Canada&lt;/pub-location&gt;&lt;publisher&gt;OMERACT&lt;/publisher&gt;&lt;urls&gt;&lt;related-urls&gt;&lt;url&gt;http://www.omeract.org/pdf/OMERACT_Handbook.pdf&lt;/url&gt;&lt;/related-urls&gt;&lt;/urls&gt;&lt;/record&gt;&lt;/Cite&gt;&lt;/EndNote&gt;</w:instrText>
      </w:r>
      <w:r w:rsidR="006231E3" w:rsidRPr="00555AAA">
        <w:rPr>
          <w:rFonts w:ascii="Times New Roman" w:hAnsi="Times New Roman" w:cs="Times New Roman"/>
          <w:bCs/>
          <w:sz w:val="24"/>
          <w:szCs w:val="24"/>
          <w:lang w:val="en-GB"/>
        </w:rPr>
        <w:fldChar w:fldCharType="separate"/>
      </w:r>
      <w:r w:rsidR="006231E3" w:rsidRPr="00555AAA">
        <w:rPr>
          <w:rFonts w:ascii="Times New Roman" w:hAnsi="Times New Roman" w:cs="Times New Roman"/>
          <w:bCs/>
          <w:noProof/>
          <w:sz w:val="24"/>
          <w:szCs w:val="24"/>
          <w:lang w:val="en-GB"/>
        </w:rPr>
        <w:t>(Boers et al. 2014a)</w:t>
      </w:r>
      <w:r w:rsidR="006231E3" w:rsidRPr="00555AAA">
        <w:rPr>
          <w:rFonts w:ascii="Times New Roman" w:hAnsi="Times New Roman" w:cs="Times New Roman"/>
          <w:bCs/>
          <w:sz w:val="24"/>
          <w:szCs w:val="24"/>
          <w:lang w:val="en-GB"/>
        </w:rPr>
        <w:fldChar w:fldCharType="end"/>
      </w:r>
      <w:r w:rsidR="006231E3" w:rsidRPr="00555AAA">
        <w:rPr>
          <w:rFonts w:ascii="Times New Roman" w:hAnsi="Times New Roman" w:cs="Times New Roman"/>
          <w:bCs/>
          <w:sz w:val="24"/>
          <w:szCs w:val="24"/>
          <w:lang w:val="en-GB"/>
        </w:rPr>
        <w:t>.</w:t>
      </w:r>
      <w:r w:rsidR="000D26F9" w:rsidRPr="00555AAA">
        <w:rPr>
          <w:rFonts w:ascii="Times New Roman" w:hAnsi="Times New Roman" w:cs="Times New Roman"/>
          <w:bCs/>
          <w:sz w:val="24"/>
          <w:szCs w:val="24"/>
          <w:lang w:val="en-GB"/>
        </w:rPr>
        <w:t xml:space="preserve"> </w:t>
      </w:r>
    </w:p>
    <w:p w14:paraId="27C42AAD" w14:textId="7392D536" w:rsidR="00017D44" w:rsidRPr="00555AAA" w:rsidRDefault="008D6C4B"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This study</w:t>
      </w:r>
      <w:r w:rsidR="00215B8D" w:rsidRPr="00555AAA">
        <w:rPr>
          <w:rFonts w:ascii="Times New Roman" w:hAnsi="Times New Roman" w:cs="Times New Roman"/>
          <w:bCs/>
          <w:sz w:val="24"/>
          <w:szCs w:val="24"/>
          <w:lang w:val="en-GB"/>
        </w:rPr>
        <w:t xml:space="preserve"> </w:t>
      </w:r>
      <w:r w:rsidRPr="00555AAA">
        <w:rPr>
          <w:rFonts w:ascii="Times New Roman" w:hAnsi="Times New Roman" w:cs="Times New Roman"/>
          <w:bCs/>
          <w:sz w:val="24"/>
          <w:szCs w:val="24"/>
          <w:lang w:val="en-GB"/>
        </w:rPr>
        <w:t>ha</w:t>
      </w:r>
      <w:r w:rsidR="00677877" w:rsidRPr="00555AAA">
        <w:rPr>
          <w:rFonts w:ascii="Times New Roman" w:hAnsi="Times New Roman" w:cs="Times New Roman"/>
          <w:bCs/>
          <w:sz w:val="24"/>
          <w:szCs w:val="24"/>
          <w:lang w:val="en-GB"/>
        </w:rPr>
        <w:t>d</w:t>
      </w:r>
      <w:r w:rsidR="00215B8D" w:rsidRPr="00555AAA">
        <w:rPr>
          <w:rFonts w:ascii="Times New Roman" w:hAnsi="Times New Roman" w:cs="Times New Roman"/>
          <w:bCs/>
          <w:sz w:val="24"/>
          <w:szCs w:val="24"/>
          <w:lang w:val="en-GB"/>
        </w:rPr>
        <w:t xml:space="preserve"> several</w:t>
      </w:r>
      <w:r w:rsidRPr="00555AAA">
        <w:rPr>
          <w:rFonts w:ascii="Times New Roman" w:hAnsi="Times New Roman" w:cs="Times New Roman"/>
          <w:bCs/>
          <w:sz w:val="24"/>
          <w:szCs w:val="24"/>
          <w:lang w:val="en-GB"/>
        </w:rPr>
        <w:t xml:space="preserve"> limitations.</w:t>
      </w:r>
      <w:r w:rsidR="003541EC" w:rsidRPr="00555AAA">
        <w:rPr>
          <w:rFonts w:ascii="Times New Roman" w:hAnsi="Times New Roman" w:cs="Times New Roman"/>
          <w:bCs/>
          <w:sz w:val="24"/>
          <w:szCs w:val="24"/>
          <w:lang w:val="en-GB"/>
        </w:rPr>
        <w:t xml:space="preserve"> </w:t>
      </w:r>
      <w:r w:rsidR="00745838" w:rsidRPr="00555AAA">
        <w:rPr>
          <w:rFonts w:ascii="Times New Roman" w:hAnsi="Times New Roman" w:cs="Times New Roman"/>
          <w:sz w:val="24"/>
          <w:szCs w:val="24"/>
          <w:lang w:val="en-GB"/>
        </w:rPr>
        <w:t>The search for patients was difficult due to the acute nature of the condition in often care-dependent elderly and ICU patients. The inclusion of only three patients may limit the patients</w:t>
      </w:r>
      <w:r w:rsidR="00C203E8">
        <w:rPr>
          <w:rFonts w:ascii="Times New Roman" w:hAnsi="Times New Roman" w:cs="Times New Roman"/>
          <w:sz w:val="24"/>
          <w:szCs w:val="24"/>
          <w:lang w:val="en-GB"/>
        </w:rPr>
        <w:t>’</w:t>
      </w:r>
      <w:r w:rsidR="00745838" w:rsidRPr="00555AAA">
        <w:rPr>
          <w:rFonts w:ascii="Times New Roman" w:hAnsi="Times New Roman" w:cs="Times New Roman"/>
          <w:sz w:val="24"/>
          <w:szCs w:val="24"/>
          <w:lang w:val="en-GB"/>
        </w:rPr>
        <w:t xml:space="preserve"> perspective on the search for outcomes.</w:t>
      </w:r>
      <w:r w:rsidR="00017D44" w:rsidRPr="00555AAA">
        <w:rPr>
          <w:rFonts w:ascii="Times New Roman" w:hAnsi="Times New Roman" w:cs="Times New Roman"/>
          <w:sz w:val="24"/>
          <w:szCs w:val="24"/>
          <w:lang w:val="en-GB"/>
        </w:rPr>
        <w:t xml:space="preserve"> P</w:t>
      </w:r>
      <w:r w:rsidR="00823A9C" w:rsidRPr="00555AAA">
        <w:rPr>
          <w:rFonts w:ascii="Times New Roman" w:hAnsi="Times New Roman" w:cs="Times New Roman"/>
          <w:bCs/>
          <w:sz w:val="24"/>
          <w:szCs w:val="24"/>
          <w:lang w:val="en-GB"/>
        </w:rPr>
        <w:t>atients were interviewed to contribute to the COS development</w:t>
      </w:r>
      <w:r w:rsidR="00C203E8">
        <w:rPr>
          <w:rFonts w:ascii="Times New Roman" w:hAnsi="Times New Roman" w:cs="Times New Roman"/>
          <w:bCs/>
          <w:sz w:val="24"/>
          <w:szCs w:val="24"/>
          <w:lang w:val="en-GB"/>
        </w:rPr>
        <w:t>,</w:t>
      </w:r>
      <w:r w:rsidR="00823A9C" w:rsidRPr="00555AAA">
        <w:rPr>
          <w:rFonts w:ascii="Times New Roman" w:hAnsi="Times New Roman" w:cs="Times New Roman"/>
          <w:bCs/>
          <w:sz w:val="24"/>
          <w:szCs w:val="24"/>
          <w:lang w:val="en-GB"/>
        </w:rPr>
        <w:t xml:space="preserve"> but they were not included in the subsequent Delphi rounds. Although patient views were considered</w:t>
      </w:r>
      <w:r w:rsidR="005700D6" w:rsidRPr="00555AAA">
        <w:rPr>
          <w:rFonts w:ascii="Times New Roman" w:hAnsi="Times New Roman" w:cs="Times New Roman"/>
          <w:bCs/>
          <w:sz w:val="24"/>
          <w:szCs w:val="24"/>
          <w:lang w:val="en-GB"/>
        </w:rPr>
        <w:t>,</w:t>
      </w:r>
      <w:r w:rsidR="00823A9C" w:rsidRPr="00555AAA">
        <w:rPr>
          <w:rFonts w:ascii="Times New Roman" w:hAnsi="Times New Roman" w:cs="Times New Roman"/>
          <w:bCs/>
          <w:sz w:val="24"/>
          <w:szCs w:val="24"/>
          <w:lang w:val="en-GB"/>
        </w:rPr>
        <w:t xml:space="preserve"> they were not included as research partners </w:t>
      </w:r>
      <w:r w:rsidR="00E67CEE" w:rsidRPr="00555AAA">
        <w:rPr>
          <w:rFonts w:ascii="Times New Roman" w:hAnsi="Times New Roman" w:cs="Times New Roman"/>
          <w:bCs/>
          <w:sz w:val="24"/>
          <w:szCs w:val="24"/>
          <w:lang w:val="en-GB"/>
        </w:rPr>
        <w:fldChar w:fldCharType="begin"/>
      </w:r>
      <w:r w:rsidR="006F0864" w:rsidRPr="00555AAA">
        <w:rPr>
          <w:rFonts w:ascii="Times New Roman" w:hAnsi="Times New Roman" w:cs="Times New Roman"/>
          <w:bCs/>
          <w:sz w:val="24"/>
          <w:szCs w:val="24"/>
          <w:lang w:val="en-GB"/>
        </w:rPr>
        <w:instrText xml:space="preserve"> ADDIN EN.CITE &lt;EndNote&gt;&lt;Cite&gt;&lt;Author&gt;Gargon&lt;/Author&gt;&lt;Year&gt;2017&lt;/Year&gt;&lt;RecNum&gt;8378&lt;/RecNum&gt;&lt;DisplayText&gt;(Gargon et al. 2017)&lt;/DisplayText&gt;&lt;record&gt;&lt;rec-number&gt;8378&lt;/rec-number&gt;&lt;foreign-keys&gt;&lt;key app="EN" db-id="dzts5tzxm909vmesxpbpa5s5xsv9apwp5spe" timestamp="1507660409"&gt;8378&lt;/key&gt;&lt;/foreign-keys&gt;&lt;ref-type name="Journal Article"&gt;17&lt;/ref-type&gt;&lt;contributors&gt;&lt;authors&gt;&lt;author&gt;Gargon, Elizabeth&lt;/author&gt;&lt;author&gt;Williamson, Paula R&lt;/author&gt;&lt;author&gt;Young, Bridget&lt;/author&gt;&lt;/authors&gt;&lt;/contributors&gt;&lt;titles&gt;&lt;title&gt;Improving core outcome set development: qualitative interviews with developers provided pointers to inform guidance&lt;/title&gt;&lt;secondary-title&gt;Journal of Clinical Epidemiology&lt;/secondary-title&gt;&lt;/titles&gt;&lt;periodical&gt;&lt;full-title&gt;J Clin Epidemiol&lt;/full-title&gt;&lt;abbr-1&gt;Journal of clinical epidemiology&lt;/abbr-1&gt;&lt;/periodical&gt;&lt;pages&gt;140-152&lt;/pages&gt;&lt;volume&gt;86&lt;/volume&gt;&lt;edition&gt;2017 May 8&lt;/edition&gt;&lt;dates&gt;&lt;year&gt;2017&lt;/year&gt;&lt;/dates&gt;&lt;isbn&gt;0895-4356&lt;/isbn&gt;&lt;urls&gt;&lt;/urls&gt;&lt;electronic-resource-num&gt;doi: 10.1016/j.jclinepi.2017.04.024&lt;/electronic-resource-num&gt;&lt;/record&gt;&lt;/Cite&gt;&lt;/EndNote&gt;</w:instrText>
      </w:r>
      <w:r w:rsidR="00E67CEE" w:rsidRPr="00555AAA">
        <w:rPr>
          <w:rFonts w:ascii="Times New Roman" w:hAnsi="Times New Roman" w:cs="Times New Roman"/>
          <w:bCs/>
          <w:sz w:val="24"/>
          <w:szCs w:val="24"/>
          <w:lang w:val="en-GB"/>
        </w:rPr>
        <w:fldChar w:fldCharType="separate"/>
      </w:r>
      <w:r w:rsidR="00E67CEE" w:rsidRPr="00555AAA">
        <w:rPr>
          <w:rFonts w:ascii="Times New Roman" w:hAnsi="Times New Roman" w:cs="Times New Roman"/>
          <w:bCs/>
          <w:noProof/>
          <w:sz w:val="24"/>
          <w:szCs w:val="24"/>
          <w:lang w:val="en-GB"/>
        </w:rPr>
        <w:t>(Gargon et al. 2017)</w:t>
      </w:r>
      <w:r w:rsidR="00E67CEE" w:rsidRPr="00555AAA">
        <w:rPr>
          <w:rFonts w:ascii="Times New Roman" w:hAnsi="Times New Roman" w:cs="Times New Roman"/>
          <w:bCs/>
          <w:sz w:val="24"/>
          <w:szCs w:val="24"/>
          <w:lang w:val="en-GB"/>
        </w:rPr>
        <w:fldChar w:fldCharType="end"/>
      </w:r>
      <w:r w:rsidR="00823A9C" w:rsidRPr="00555AAA">
        <w:rPr>
          <w:rFonts w:ascii="Times New Roman" w:hAnsi="Times New Roman" w:cs="Times New Roman"/>
          <w:bCs/>
          <w:sz w:val="24"/>
          <w:szCs w:val="24"/>
          <w:lang w:val="en-GB"/>
        </w:rPr>
        <w:t>.</w:t>
      </w:r>
      <w:r w:rsidR="009F22AE" w:rsidRPr="00555AAA">
        <w:rPr>
          <w:rFonts w:ascii="Times New Roman" w:hAnsi="Times New Roman" w:cs="Times New Roman"/>
          <w:bCs/>
          <w:sz w:val="24"/>
          <w:szCs w:val="24"/>
          <w:lang w:val="en-GB"/>
        </w:rPr>
        <w:t xml:space="preserve"> </w:t>
      </w:r>
      <w:r w:rsidR="00050AA4" w:rsidRPr="00555AAA">
        <w:rPr>
          <w:rFonts w:ascii="Times New Roman" w:hAnsi="Times New Roman" w:cs="Times New Roman"/>
          <w:bCs/>
          <w:sz w:val="24"/>
          <w:szCs w:val="24"/>
          <w:lang w:val="en-GB"/>
        </w:rPr>
        <w:t>This could</w:t>
      </w:r>
      <w:r w:rsidR="00F751F4" w:rsidRPr="00555AAA">
        <w:rPr>
          <w:rFonts w:ascii="Times New Roman" w:hAnsi="Times New Roman" w:cs="Times New Roman"/>
          <w:bCs/>
          <w:sz w:val="24"/>
          <w:szCs w:val="24"/>
          <w:lang w:val="en-GB"/>
        </w:rPr>
        <w:t xml:space="preserve"> have</w:t>
      </w:r>
      <w:r w:rsidR="00050AA4" w:rsidRPr="00555AAA">
        <w:rPr>
          <w:rFonts w:ascii="Times New Roman" w:hAnsi="Times New Roman" w:cs="Times New Roman"/>
          <w:bCs/>
          <w:sz w:val="24"/>
          <w:szCs w:val="24"/>
          <w:lang w:val="en-GB"/>
        </w:rPr>
        <w:t xml:space="preserve"> </w:t>
      </w:r>
      <w:r w:rsidR="00AE57F7" w:rsidRPr="00555AAA">
        <w:rPr>
          <w:rFonts w:ascii="Times New Roman" w:hAnsi="Times New Roman" w:cs="Times New Roman"/>
          <w:bCs/>
          <w:sz w:val="24"/>
          <w:szCs w:val="24"/>
          <w:lang w:val="en-GB"/>
        </w:rPr>
        <w:t>i</w:t>
      </w:r>
      <w:r w:rsidR="00050AA4" w:rsidRPr="00555AAA">
        <w:rPr>
          <w:rFonts w:ascii="Times New Roman" w:hAnsi="Times New Roman" w:cs="Times New Roman"/>
          <w:bCs/>
          <w:sz w:val="24"/>
          <w:szCs w:val="24"/>
          <w:lang w:val="en-GB"/>
        </w:rPr>
        <w:t>nfluence</w:t>
      </w:r>
      <w:r w:rsidR="00AE57F7" w:rsidRPr="00555AAA">
        <w:rPr>
          <w:rFonts w:ascii="Times New Roman" w:hAnsi="Times New Roman" w:cs="Times New Roman"/>
          <w:bCs/>
          <w:sz w:val="24"/>
          <w:szCs w:val="24"/>
          <w:lang w:val="en-GB"/>
        </w:rPr>
        <w:t>d</w:t>
      </w:r>
      <w:r w:rsidR="00050AA4" w:rsidRPr="00555AAA">
        <w:rPr>
          <w:rFonts w:ascii="Times New Roman" w:hAnsi="Times New Roman" w:cs="Times New Roman"/>
          <w:bCs/>
          <w:sz w:val="24"/>
          <w:szCs w:val="24"/>
          <w:lang w:val="en-GB"/>
        </w:rPr>
        <w:t xml:space="preserve"> </w:t>
      </w:r>
      <w:r w:rsidR="00AE57F7" w:rsidRPr="00555AAA">
        <w:rPr>
          <w:rFonts w:ascii="Times New Roman" w:hAnsi="Times New Roman" w:cs="Times New Roman"/>
          <w:bCs/>
          <w:sz w:val="24"/>
          <w:szCs w:val="24"/>
          <w:lang w:val="en-GB"/>
        </w:rPr>
        <w:t>the</w:t>
      </w:r>
      <w:r w:rsidR="005F7782" w:rsidRPr="00555AAA">
        <w:rPr>
          <w:rFonts w:ascii="Times New Roman" w:hAnsi="Times New Roman" w:cs="Times New Roman"/>
          <w:bCs/>
          <w:sz w:val="24"/>
          <w:szCs w:val="24"/>
          <w:lang w:val="en-GB"/>
        </w:rPr>
        <w:t xml:space="preserve"> </w:t>
      </w:r>
      <w:r w:rsidR="00C618D3" w:rsidRPr="00555AAA">
        <w:rPr>
          <w:rFonts w:ascii="Times New Roman" w:hAnsi="Times New Roman" w:cs="Times New Roman"/>
          <w:bCs/>
          <w:sz w:val="24"/>
          <w:szCs w:val="24"/>
          <w:lang w:val="en-GB"/>
        </w:rPr>
        <w:t>prioritization</w:t>
      </w:r>
      <w:r w:rsidR="005F7782" w:rsidRPr="00555AAA">
        <w:rPr>
          <w:rFonts w:ascii="Times New Roman" w:hAnsi="Times New Roman" w:cs="Times New Roman"/>
          <w:bCs/>
          <w:sz w:val="24"/>
          <w:szCs w:val="24"/>
          <w:lang w:val="en-GB"/>
        </w:rPr>
        <w:t xml:space="preserve"> </w:t>
      </w:r>
      <w:r w:rsidR="00AE57F7" w:rsidRPr="00555AAA">
        <w:rPr>
          <w:rFonts w:ascii="Times New Roman" w:hAnsi="Times New Roman" w:cs="Times New Roman"/>
          <w:bCs/>
          <w:sz w:val="24"/>
          <w:szCs w:val="24"/>
          <w:lang w:val="en-GB"/>
        </w:rPr>
        <w:t xml:space="preserve">of the </w:t>
      </w:r>
      <w:r w:rsidR="005F7782" w:rsidRPr="00555AAA">
        <w:rPr>
          <w:rFonts w:ascii="Times New Roman" w:hAnsi="Times New Roman" w:cs="Times New Roman"/>
          <w:bCs/>
          <w:sz w:val="24"/>
          <w:szCs w:val="24"/>
          <w:lang w:val="en-GB"/>
        </w:rPr>
        <w:t>outcome domains</w:t>
      </w:r>
      <w:r w:rsidR="00C47364" w:rsidRPr="00555AAA">
        <w:rPr>
          <w:rFonts w:ascii="Times New Roman" w:hAnsi="Times New Roman" w:cs="Times New Roman"/>
          <w:bCs/>
          <w:sz w:val="24"/>
          <w:szCs w:val="24"/>
          <w:lang w:val="en-GB"/>
        </w:rPr>
        <w:t xml:space="preserve"> </w:t>
      </w:r>
      <w:r w:rsidR="001B4D57" w:rsidRPr="00555AAA">
        <w:rPr>
          <w:rFonts w:ascii="Times New Roman" w:hAnsi="Times New Roman" w:cs="Times New Roman"/>
          <w:bCs/>
          <w:sz w:val="24"/>
          <w:szCs w:val="24"/>
          <w:lang w:val="en-GB"/>
        </w:rPr>
        <w:t>and</w:t>
      </w:r>
      <w:r w:rsidR="00C47364" w:rsidRPr="00555AAA">
        <w:rPr>
          <w:rFonts w:ascii="Times New Roman" w:hAnsi="Times New Roman" w:cs="Times New Roman"/>
          <w:bCs/>
          <w:sz w:val="24"/>
          <w:szCs w:val="24"/>
          <w:lang w:val="en-GB"/>
        </w:rPr>
        <w:t xml:space="preserve"> </w:t>
      </w:r>
      <w:r w:rsidR="00A92EB3" w:rsidRPr="00555AAA">
        <w:rPr>
          <w:rFonts w:ascii="Times New Roman" w:hAnsi="Times New Roman" w:cs="Times New Roman"/>
          <w:bCs/>
          <w:sz w:val="24"/>
          <w:szCs w:val="24"/>
          <w:lang w:val="en-GB"/>
        </w:rPr>
        <w:t>the exclusion of ‘</w:t>
      </w:r>
      <w:r w:rsidR="000B1A1C" w:rsidRPr="00555AAA">
        <w:rPr>
          <w:rFonts w:ascii="Times New Roman" w:hAnsi="Times New Roman" w:cs="Times New Roman"/>
          <w:bCs/>
          <w:sz w:val="24"/>
          <w:szCs w:val="24"/>
          <w:lang w:val="en-GB"/>
        </w:rPr>
        <w:t>I</w:t>
      </w:r>
      <w:r w:rsidR="00050AA4" w:rsidRPr="00555AAA">
        <w:rPr>
          <w:rFonts w:ascii="Times New Roman" w:hAnsi="Times New Roman" w:cs="Times New Roman"/>
          <w:bCs/>
          <w:sz w:val="24"/>
          <w:szCs w:val="24"/>
          <w:lang w:val="en-GB"/>
        </w:rPr>
        <w:t>AD-related Quality of Life</w:t>
      </w:r>
      <w:r w:rsidR="00A92EB3" w:rsidRPr="00555AAA">
        <w:rPr>
          <w:rFonts w:ascii="Times New Roman" w:hAnsi="Times New Roman" w:cs="Times New Roman"/>
          <w:bCs/>
          <w:sz w:val="24"/>
          <w:szCs w:val="24"/>
          <w:lang w:val="en-GB"/>
        </w:rPr>
        <w:t>’</w:t>
      </w:r>
      <w:r w:rsidR="005434C3" w:rsidRPr="00555AAA">
        <w:rPr>
          <w:rFonts w:ascii="Times New Roman" w:hAnsi="Times New Roman" w:cs="Times New Roman"/>
          <w:bCs/>
          <w:sz w:val="24"/>
          <w:szCs w:val="24"/>
          <w:lang w:val="en-GB"/>
        </w:rPr>
        <w:t>. However, this outcome domain was</w:t>
      </w:r>
      <w:r w:rsidR="00050AA4" w:rsidRPr="00555AAA">
        <w:rPr>
          <w:rFonts w:ascii="Times New Roman" w:hAnsi="Times New Roman" w:cs="Times New Roman"/>
          <w:bCs/>
          <w:sz w:val="24"/>
          <w:szCs w:val="24"/>
          <w:lang w:val="en-GB"/>
        </w:rPr>
        <w:t xml:space="preserve"> </w:t>
      </w:r>
      <w:r w:rsidR="00C47364" w:rsidRPr="00555AAA">
        <w:rPr>
          <w:rFonts w:ascii="Times New Roman" w:hAnsi="Times New Roman" w:cs="Times New Roman"/>
          <w:bCs/>
          <w:sz w:val="24"/>
          <w:szCs w:val="24"/>
          <w:lang w:val="en-GB"/>
        </w:rPr>
        <w:t xml:space="preserve">not </w:t>
      </w:r>
      <w:r w:rsidR="00050AA4" w:rsidRPr="00555AAA">
        <w:rPr>
          <w:rFonts w:ascii="Times New Roman" w:hAnsi="Times New Roman" w:cs="Times New Roman"/>
          <w:bCs/>
          <w:sz w:val="24"/>
          <w:szCs w:val="24"/>
          <w:lang w:val="en-GB"/>
        </w:rPr>
        <w:t>mentioned</w:t>
      </w:r>
      <w:r w:rsidR="005434C3" w:rsidRPr="00555AAA">
        <w:rPr>
          <w:rFonts w:ascii="Times New Roman" w:hAnsi="Times New Roman" w:cs="Times New Roman"/>
          <w:bCs/>
          <w:sz w:val="24"/>
          <w:szCs w:val="24"/>
          <w:lang w:val="en-GB"/>
        </w:rPr>
        <w:t xml:space="preserve"> by the patients during the interviews</w:t>
      </w:r>
      <w:r w:rsidR="00050AA4" w:rsidRPr="00555AAA">
        <w:rPr>
          <w:rFonts w:ascii="Times New Roman" w:hAnsi="Times New Roman" w:cs="Times New Roman"/>
          <w:bCs/>
          <w:sz w:val="24"/>
          <w:szCs w:val="24"/>
          <w:lang w:val="en-GB"/>
        </w:rPr>
        <w:t>.</w:t>
      </w:r>
      <w:r w:rsidR="001652F3" w:rsidRPr="00555AAA">
        <w:rPr>
          <w:rFonts w:ascii="Times New Roman" w:hAnsi="Times New Roman" w:cs="Times New Roman"/>
          <w:bCs/>
          <w:sz w:val="24"/>
          <w:szCs w:val="24"/>
          <w:lang w:val="en-GB"/>
        </w:rPr>
        <w:t xml:space="preserve"> </w:t>
      </w:r>
    </w:p>
    <w:p w14:paraId="7879C286" w14:textId="41E45314" w:rsidR="003616E8" w:rsidRPr="00555AAA" w:rsidRDefault="00823A9C"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bCs/>
          <w:sz w:val="24"/>
          <w:szCs w:val="24"/>
          <w:lang w:val="en-GB"/>
        </w:rPr>
        <w:t xml:space="preserve">Methodological guidance for COS development is available </w:t>
      </w:r>
      <w:r w:rsidR="00CB4CF4" w:rsidRPr="00555AAA">
        <w:rPr>
          <w:rFonts w:ascii="Times New Roman" w:hAnsi="Times New Roman" w:cs="Times New Roman"/>
          <w:bCs/>
          <w:sz w:val="24"/>
          <w:szCs w:val="24"/>
          <w:lang w:val="en-GB"/>
        </w:rPr>
        <w:t xml:space="preserve">but </w:t>
      </w:r>
      <w:r w:rsidR="00555AAA">
        <w:rPr>
          <w:rFonts w:ascii="Times New Roman" w:hAnsi="Times New Roman" w:cs="Times New Roman"/>
          <w:bCs/>
          <w:sz w:val="24"/>
          <w:szCs w:val="24"/>
          <w:lang w:val="en-GB"/>
        </w:rPr>
        <w:t>several</w:t>
      </w:r>
      <w:r w:rsidR="00CB4CF4" w:rsidRPr="00555AAA">
        <w:rPr>
          <w:rFonts w:ascii="Times New Roman" w:hAnsi="Times New Roman" w:cs="Times New Roman"/>
          <w:bCs/>
          <w:sz w:val="24"/>
          <w:szCs w:val="24"/>
          <w:lang w:val="en-GB"/>
        </w:rPr>
        <w:t xml:space="preserve"> </w:t>
      </w:r>
      <w:r w:rsidR="005700D6" w:rsidRPr="00555AAA">
        <w:rPr>
          <w:rFonts w:ascii="Times New Roman" w:hAnsi="Times New Roman" w:cs="Times New Roman"/>
          <w:bCs/>
          <w:sz w:val="24"/>
          <w:szCs w:val="24"/>
          <w:lang w:val="en-GB"/>
        </w:rPr>
        <w:t xml:space="preserve">details are unclear </w:t>
      </w:r>
      <w:r w:rsidR="003A057B" w:rsidRPr="00555AAA">
        <w:rPr>
          <w:rFonts w:ascii="Times New Roman" w:hAnsi="Times New Roman" w:cs="Times New Roman"/>
          <w:bCs/>
          <w:sz w:val="24"/>
          <w:szCs w:val="24"/>
          <w:lang w:val="en-GB"/>
        </w:rPr>
        <w:fldChar w:fldCharType="begin">
          <w:fldData xml:space="preserve">PEVuZE5vdGU+PENpdGU+PEF1dGhvcj5XaWxsaWFtc29uPC9BdXRob3I+PFllYXI+MjAxNzwvWWVh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</w:fldData>
        </w:fldChar>
      </w:r>
      <w:r w:rsidR="00F30E22" w:rsidRPr="00555AAA">
        <w:rPr>
          <w:rFonts w:ascii="Times New Roman" w:hAnsi="Times New Roman" w:cs="Times New Roman"/>
          <w:bCs/>
          <w:sz w:val="24"/>
          <w:szCs w:val="24"/>
          <w:lang w:val="en-GB"/>
        </w:rPr>
        <w:instrText xml:space="preserve"> ADDIN EN.CITE </w:instrText>
      </w:r>
      <w:r w:rsidR="00F30E22" w:rsidRPr="00555AAA">
        <w:rPr>
          <w:rFonts w:ascii="Times New Roman" w:hAnsi="Times New Roman" w:cs="Times New Roman"/>
          <w:bCs/>
          <w:sz w:val="24"/>
          <w:szCs w:val="24"/>
          <w:lang w:val="en-GB"/>
        </w:rPr>
        <w:fldChar w:fldCharType="begin">
          <w:fldData xml:space="preserve">PEVuZE5vdGU+PENpdGU+PEF1dGhvcj5XaWxsaWFtc29uPC9BdXRob3I+PFllYXI+MjAxNzwvWWVh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</w:fldData>
        </w:fldChar>
      </w:r>
      <w:r w:rsidR="00F30E22" w:rsidRPr="00555AAA">
        <w:rPr>
          <w:rFonts w:ascii="Times New Roman" w:hAnsi="Times New Roman" w:cs="Times New Roman"/>
          <w:bCs/>
          <w:sz w:val="24"/>
          <w:szCs w:val="24"/>
          <w:lang w:val="en-GB"/>
        </w:rPr>
        <w:instrText xml:space="preserve"> ADDIN EN.CITE.DATA </w:instrText>
      </w:r>
      <w:r w:rsidR="00F30E22" w:rsidRPr="00555AAA">
        <w:rPr>
          <w:rFonts w:ascii="Times New Roman" w:hAnsi="Times New Roman" w:cs="Times New Roman"/>
          <w:bCs/>
          <w:sz w:val="24"/>
          <w:szCs w:val="24"/>
          <w:lang w:val="en-GB"/>
        </w:rPr>
      </w:r>
      <w:r w:rsidR="00F30E22" w:rsidRPr="00555AAA">
        <w:rPr>
          <w:rFonts w:ascii="Times New Roman" w:hAnsi="Times New Roman" w:cs="Times New Roman"/>
          <w:bCs/>
          <w:sz w:val="24"/>
          <w:szCs w:val="24"/>
          <w:lang w:val="en-GB"/>
        </w:rPr>
        <w:fldChar w:fldCharType="end"/>
      </w:r>
      <w:r w:rsidR="003A057B" w:rsidRPr="00555AAA">
        <w:rPr>
          <w:rFonts w:ascii="Times New Roman" w:hAnsi="Times New Roman" w:cs="Times New Roman"/>
          <w:bCs/>
          <w:sz w:val="24"/>
          <w:szCs w:val="24"/>
          <w:lang w:val="en-GB"/>
        </w:rPr>
      </w:r>
      <w:r w:rsidR="003A057B" w:rsidRPr="00555AAA">
        <w:rPr>
          <w:rFonts w:ascii="Times New Roman" w:hAnsi="Times New Roman" w:cs="Times New Roman"/>
          <w:bCs/>
          <w:sz w:val="24"/>
          <w:szCs w:val="24"/>
          <w:lang w:val="en-GB"/>
        </w:rPr>
        <w:fldChar w:fldCharType="separate"/>
      </w:r>
      <w:r w:rsidR="00F30E22" w:rsidRPr="00555AAA">
        <w:rPr>
          <w:rFonts w:ascii="Times New Roman" w:hAnsi="Times New Roman" w:cs="Times New Roman"/>
          <w:bCs/>
          <w:noProof/>
          <w:sz w:val="24"/>
          <w:szCs w:val="24"/>
          <w:lang w:val="en-GB"/>
        </w:rPr>
        <w:t>(Sinha et al. 2011, Williamson et al. 2017, Williamson et al. 2012b)</w:t>
      </w:r>
      <w:r w:rsidR="003A057B" w:rsidRPr="00555AAA">
        <w:rPr>
          <w:rFonts w:ascii="Times New Roman" w:hAnsi="Times New Roman" w:cs="Times New Roman"/>
          <w:bCs/>
          <w:sz w:val="24"/>
          <w:szCs w:val="24"/>
          <w:lang w:val="en-GB"/>
        </w:rPr>
        <w:fldChar w:fldCharType="end"/>
      </w:r>
      <w:r w:rsidR="00CB4CF4" w:rsidRPr="00555AAA">
        <w:rPr>
          <w:rFonts w:ascii="Times New Roman" w:hAnsi="Times New Roman" w:cs="Times New Roman"/>
          <w:bCs/>
          <w:sz w:val="24"/>
          <w:szCs w:val="24"/>
          <w:lang w:val="en-GB"/>
        </w:rPr>
        <w:t>.</w:t>
      </w:r>
      <w:r w:rsidR="001F1333" w:rsidRPr="00555AAA">
        <w:rPr>
          <w:rFonts w:ascii="Times New Roman" w:hAnsi="Times New Roman" w:cs="Times New Roman"/>
          <w:bCs/>
          <w:sz w:val="24"/>
          <w:szCs w:val="24"/>
          <w:lang w:val="en-GB"/>
        </w:rPr>
        <w:t xml:space="preserve"> </w:t>
      </w:r>
      <w:r w:rsidR="0056626D" w:rsidRPr="00555AAA">
        <w:rPr>
          <w:rFonts w:ascii="Times New Roman" w:hAnsi="Times New Roman" w:cs="Times New Roman"/>
          <w:bCs/>
          <w:sz w:val="24"/>
          <w:szCs w:val="24"/>
          <w:lang w:val="en-GB"/>
        </w:rPr>
        <w:t xml:space="preserve">For instance, there is no reference standard for data extraction such as the level of abstraction. Since the independent data extraction by two reviewers was not performed, it is possible that some outcome domains were not identified. </w:t>
      </w:r>
      <w:r w:rsidR="005116B0" w:rsidRPr="00555AAA">
        <w:rPr>
          <w:rFonts w:ascii="Times New Roman" w:hAnsi="Times New Roman" w:cs="Times New Roman"/>
          <w:bCs/>
          <w:sz w:val="24"/>
          <w:szCs w:val="24"/>
          <w:lang w:val="en-GB"/>
        </w:rPr>
        <w:t>T</w:t>
      </w:r>
      <w:r w:rsidR="00CB4CF4" w:rsidRPr="00555AAA">
        <w:rPr>
          <w:rFonts w:ascii="Times New Roman" w:hAnsi="Times New Roman" w:cs="Times New Roman"/>
          <w:bCs/>
          <w:sz w:val="24"/>
          <w:szCs w:val="24"/>
          <w:lang w:val="en-GB"/>
        </w:rPr>
        <w:t xml:space="preserve">here is </w:t>
      </w:r>
      <w:r w:rsidR="005116B0" w:rsidRPr="00555AAA">
        <w:rPr>
          <w:rFonts w:ascii="Times New Roman" w:hAnsi="Times New Roman" w:cs="Times New Roman"/>
          <w:bCs/>
          <w:sz w:val="24"/>
          <w:szCs w:val="24"/>
          <w:lang w:val="en-GB"/>
        </w:rPr>
        <w:t xml:space="preserve">also </w:t>
      </w:r>
      <w:r w:rsidR="00CB4CF4" w:rsidRPr="00555AAA">
        <w:rPr>
          <w:rFonts w:ascii="Times New Roman" w:hAnsi="Times New Roman" w:cs="Times New Roman"/>
          <w:bCs/>
          <w:sz w:val="24"/>
          <w:szCs w:val="24"/>
          <w:lang w:val="en-GB"/>
        </w:rPr>
        <w:t>no reference standard for conducting Delphi methods and</w:t>
      </w:r>
      <w:r w:rsidR="00C86E3A" w:rsidRPr="00555AAA">
        <w:rPr>
          <w:rFonts w:ascii="Times New Roman" w:hAnsi="Times New Roman" w:cs="Times New Roman"/>
          <w:bCs/>
          <w:sz w:val="24"/>
          <w:szCs w:val="24"/>
          <w:lang w:val="en-GB"/>
        </w:rPr>
        <w:t xml:space="preserve"> </w:t>
      </w:r>
      <w:r w:rsidR="005116B0" w:rsidRPr="00555AAA">
        <w:rPr>
          <w:rFonts w:ascii="Times New Roman" w:hAnsi="Times New Roman" w:cs="Times New Roman"/>
          <w:bCs/>
          <w:sz w:val="24"/>
          <w:szCs w:val="24"/>
          <w:lang w:val="en-GB"/>
        </w:rPr>
        <w:t xml:space="preserve">for </w:t>
      </w:r>
      <w:r w:rsidR="00EB3CED" w:rsidRPr="00555AAA">
        <w:rPr>
          <w:rFonts w:ascii="Times New Roman" w:hAnsi="Times New Roman" w:cs="Times New Roman"/>
          <w:bCs/>
          <w:sz w:val="24"/>
          <w:szCs w:val="24"/>
          <w:lang w:val="en-GB"/>
        </w:rPr>
        <w:t>consensus definition</w:t>
      </w:r>
      <w:r w:rsidR="00CB4CF4" w:rsidRPr="00555AAA">
        <w:rPr>
          <w:rFonts w:ascii="Times New Roman" w:hAnsi="Times New Roman" w:cs="Times New Roman"/>
          <w:bCs/>
          <w:sz w:val="24"/>
          <w:szCs w:val="24"/>
          <w:lang w:val="en-GB"/>
        </w:rPr>
        <w:t>s</w:t>
      </w:r>
      <w:r w:rsidR="008A6FED" w:rsidRPr="00555AAA">
        <w:rPr>
          <w:rFonts w:ascii="Times New Roman" w:hAnsi="Times New Roman" w:cs="Times New Roman"/>
          <w:bCs/>
          <w:sz w:val="24"/>
          <w:szCs w:val="24"/>
          <w:lang w:val="en-GB"/>
        </w:rPr>
        <w:t xml:space="preserve"> </w:t>
      </w:r>
      <w:r w:rsidR="008A6FED" w:rsidRPr="00555AAA">
        <w:rPr>
          <w:rFonts w:ascii="Times New Roman" w:hAnsi="Times New Roman" w:cs="Times New Roman"/>
          <w:bCs/>
          <w:sz w:val="24"/>
          <w:szCs w:val="24"/>
          <w:lang w:val="en-GB"/>
        </w:rPr>
        <w:fldChar w:fldCharType="begin">
          <w:fldData xml:space="preserve">PEVuZE5vdGU+PENpdGU+PEF1dGhvcj5EaWFtb25kPC9BdXRob3I+PFllYXI+MjAxNDwvWWVhcj48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==
</w:fldData>
        </w:fldChar>
      </w:r>
      <w:r w:rsidR="006F0864" w:rsidRPr="00555AAA">
        <w:rPr>
          <w:rFonts w:ascii="Times New Roman" w:hAnsi="Times New Roman" w:cs="Times New Roman"/>
          <w:bCs/>
          <w:sz w:val="24"/>
          <w:szCs w:val="24"/>
          <w:lang w:val="en-GB"/>
        </w:rPr>
        <w:instrText xml:space="preserve"> ADDIN EN.CITE </w:instrText>
      </w:r>
      <w:r w:rsidR="006F0864" w:rsidRPr="00555AAA">
        <w:rPr>
          <w:rFonts w:ascii="Times New Roman" w:hAnsi="Times New Roman" w:cs="Times New Roman"/>
          <w:bCs/>
          <w:sz w:val="24"/>
          <w:szCs w:val="24"/>
          <w:lang w:val="en-GB"/>
        </w:rPr>
        <w:fldChar w:fldCharType="begin">
          <w:fldData xml:space="preserve">PEVuZE5vdGU+PENpdGU+PEF1dGhvcj5EaWFtb25kPC9BdXRob3I+PFllYXI+MjAxNDwvWWVhcj48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==
</w:fldData>
        </w:fldChar>
      </w:r>
      <w:r w:rsidR="006F0864" w:rsidRPr="00555AAA">
        <w:rPr>
          <w:rFonts w:ascii="Times New Roman" w:hAnsi="Times New Roman" w:cs="Times New Roman"/>
          <w:bCs/>
          <w:sz w:val="24"/>
          <w:szCs w:val="24"/>
          <w:lang w:val="en-GB"/>
        </w:rPr>
        <w:instrText xml:space="preserve"> ADDIN EN.CITE.DATA </w:instrText>
      </w:r>
      <w:r w:rsidR="006F0864" w:rsidRPr="00555AAA">
        <w:rPr>
          <w:rFonts w:ascii="Times New Roman" w:hAnsi="Times New Roman" w:cs="Times New Roman"/>
          <w:bCs/>
          <w:sz w:val="24"/>
          <w:szCs w:val="24"/>
          <w:lang w:val="en-GB"/>
        </w:rPr>
      </w:r>
      <w:r w:rsidR="006F0864" w:rsidRPr="00555AAA">
        <w:rPr>
          <w:rFonts w:ascii="Times New Roman" w:hAnsi="Times New Roman" w:cs="Times New Roman"/>
          <w:bCs/>
          <w:sz w:val="24"/>
          <w:szCs w:val="24"/>
          <w:lang w:val="en-GB"/>
        </w:rPr>
        <w:fldChar w:fldCharType="end"/>
      </w:r>
      <w:r w:rsidR="008A6FED" w:rsidRPr="00555AAA">
        <w:rPr>
          <w:rFonts w:ascii="Times New Roman" w:hAnsi="Times New Roman" w:cs="Times New Roman"/>
          <w:bCs/>
          <w:sz w:val="24"/>
          <w:szCs w:val="24"/>
          <w:lang w:val="en-GB"/>
        </w:rPr>
      </w:r>
      <w:r w:rsidR="008A6FED" w:rsidRPr="00555AAA">
        <w:rPr>
          <w:rFonts w:ascii="Times New Roman" w:hAnsi="Times New Roman" w:cs="Times New Roman"/>
          <w:bCs/>
          <w:sz w:val="24"/>
          <w:szCs w:val="24"/>
          <w:lang w:val="en-GB"/>
        </w:rPr>
        <w:fldChar w:fldCharType="separate"/>
      </w:r>
      <w:r w:rsidR="0087313C" w:rsidRPr="00555AAA">
        <w:rPr>
          <w:rFonts w:ascii="Times New Roman" w:hAnsi="Times New Roman" w:cs="Times New Roman"/>
          <w:bCs/>
          <w:noProof/>
          <w:sz w:val="24"/>
          <w:szCs w:val="24"/>
          <w:lang w:val="en-GB"/>
        </w:rPr>
        <w:t>(Brookes et al. 2016, Diamond et al. 2014)</w:t>
      </w:r>
      <w:r w:rsidR="008A6FED" w:rsidRPr="00555AAA">
        <w:rPr>
          <w:rFonts w:ascii="Times New Roman" w:hAnsi="Times New Roman" w:cs="Times New Roman"/>
          <w:bCs/>
          <w:sz w:val="24"/>
          <w:szCs w:val="24"/>
          <w:lang w:val="en-GB"/>
        </w:rPr>
        <w:fldChar w:fldCharType="end"/>
      </w:r>
      <w:r w:rsidR="007160D9" w:rsidRPr="00555AAA">
        <w:rPr>
          <w:rFonts w:ascii="Times New Roman" w:hAnsi="Times New Roman" w:cs="Times New Roman"/>
          <w:bCs/>
          <w:sz w:val="24"/>
          <w:szCs w:val="24"/>
          <w:lang w:val="en-GB"/>
        </w:rPr>
        <w:t>.</w:t>
      </w:r>
      <w:r w:rsidR="009D1B31" w:rsidRPr="00555AAA">
        <w:rPr>
          <w:rFonts w:ascii="Times New Roman" w:hAnsi="Times New Roman" w:cs="Times New Roman"/>
          <w:bCs/>
          <w:sz w:val="24"/>
          <w:szCs w:val="24"/>
          <w:lang w:val="en-GB"/>
        </w:rPr>
        <w:t xml:space="preserve"> </w:t>
      </w:r>
      <w:r w:rsidR="001A56FD" w:rsidRPr="00555AAA">
        <w:rPr>
          <w:rFonts w:ascii="Times New Roman" w:hAnsi="Times New Roman" w:cs="Times New Roman"/>
          <w:bCs/>
          <w:sz w:val="24"/>
          <w:szCs w:val="24"/>
          <w:lang w:val="en-GB"/>
        </w:rPr>
        <w:t>Currently, the nine-point scale is most</w:t>
      </w:r>
      <w:r w:rsidR="00975C2C" w:rsidRPr="00555AAA">
        <w:rPr>
          <w:rFonts w:ascii="Times New Roman" w:hAnsi="Times New Roman" w:cs="Times New Roman"/>
          <w:bCs/>
          <w:sz w:val="24"/>
          <w:szCs w:val="24"/>
          <w:lang w:val="en-GB"/>
        </w:rPr>
        <w:t xml:space="preserve"> </w:t>
      </w:r>
      <w:r w:rsidR="00300E73" w:rsidRPr="00555AAA">
        <w:rPr>
          <w:rFonts w:ascii="Times New Roman" w:hAnsi="Times New Roman" w:cs="Times New Roman"/>
          <w:bCs/>
          <w:sz w:val="24"/>
          <w:szCs w:val="24"/>
          <w:lang w:val="en-GB"/>
        </w:rPr>
        <w:t xml:space="preserve">often </w:t>
      </w:r>
      <w:r w:rsidR="001A56FD" w:rsidRPr="00555AAA">
        <w:rPr>
          <w:rFonts w:ascii="Times New Roman" w:hAnsi="Times New Roman" w:cs="Times New Roman"/>
          <w:bCs/>
          <w:sz w:val="24"/>
          <w:szCs w:val="24"/>
          <w:lang w:val="en-GB"/>
        </w:rPr>
        <w:t>used</w:t>
      </w:r>
      <w:r w:rsidR="00975C2C" w:rsidRPr="00555AAA">
        <w:rPr>
          <w:rFonts w:ascii="Times New Roman" w:hAnsi="Times New Roman" w:cs="Times New Roman"/>
          <w:bCs/>
          <w:sz w:val="24"/>
          <w:szCs w:val="24"/>
          <w:lang w:val="en-GB"/>
        </w:rPr>
        <w:t xml:space="preserve"> in </w:t>
      </w:r>
      <w:r w:rsidR="005116B0" w:rsidRPr="00555AAA">
        <w:rPr>
          <w:rFonts w:ascii="Times New Roman" w:hAnsi="Times New Roman" w:cs="Times New Roman"/>
          <w:bCs/>
          <w:sz w:val="24"/>
          <w:szCs w:val="24"/>
          <w:lang w:val="en-GB"/>
        </w:rPr>
        <w:t xml:space="preserve">COS </w:t>
      </w:r>
      <w:r w:rsidR="00975C2C" w:rsidRPr="00555AAA">
        <w:rPr>
          <w:rFonts w:ascii="Times New Roman" w:hAnsi="Times New Roman" w:cs="Times New Roman"/>
          <w:bCs/>
          <w:sz w:val="24"/>
          <w:szCs w:val="24"/>
          <w:lang w:val="en-GB"/>
        </w:rPr>
        <w:t>studies</w:t>
      </w:r>
      <w:r w:rsidR="00680833" w:rsidRPr="00555AAA">
        <w:rPr>
          <w:rFonts w:ascii="Times New Roman" w:hAnsi="Times New Roman" w:cs="Times New Roman"/>
          <w:bCs/>
          <w:sz w:val="24"/>
          <w:szCs w:val="24"/>
          <w:lang w:val="en-GB"/>
        </w:rPr>
        <w:t xml:space="preserve"> to measure agreement between Delphi study participants</w:t>
      </w:r>
      <w:r w:rsidR="004B67DA" w:rsidRPr="00555AAA">
        <w:rPr>
          <w:rFonts w:ascii="Times New Roman" w:hAnsi="Times New Roman" w:cs="Times New Roman"/>
          <w:bCs/>
          <w:sz w:val="24"/>
          <w:szCs w:val="24"/>
          <w:lang w:val="en-GB"/>
        </w:rPr>
        <w:t>. The decision rules, often based on cut-offs, during the Delphi rounds are currently being questioned</w:t>
      </w:r>
      <w:r w:rsidR="00DA70B3" w:rsidRPr="00555AAA">
        <w:rPr>
          <w:rFonts w:ascii="Times New Roman" w:hAnsi="Times New Roman" w:cs="Times New Roman"/>
          <w:bCs/>
          <w:sz w:val="24"/>
          <w:szCs w:val="24"/>
          <w:lang w:val="en-GB"/>
        </w:rPr>
        <w:t xml:space="preserve"> </w:t>
      </w:r>
      <w:r w:rsidR="00A90498" w:rsidRPr="00555AAA">
        <w:rPr>
          <w:rFonts w:ascii="Times New Roman" w:hAnsi="Times New Roman" w:cs="Times New Roman"/>
          <w:bCs/>
          <w:sz w:val="24"/>
          <w:szCs w:val="24"/>
          <w:lang w:val="en-GB"/>
        </w:rPr>
        <w:fldChar w:fldCharType="begin"/>
      </w:r>
      <w:r w:rsidR="00A90498" w:rsidRPr="00555AAA">
        <w:rPr>
          <w:rFonts w:ascii="Times New Roman" w:hAnsi="Times New Roman" w:cs="Times New Roman"/>
          <w:bCs/>
          <w:sz w:val="24"/>
          <w:szCs w:val="24"/>
          <w:lang w:val="en-GB"/>
        </w:rPr>
        <w:instrText xml:space="preserve"> ADDIN EN.CITE &lt;EndNote&gt;&lt;Cite&gt;&lt;Author&gt;Kottner&lt;/Author&gt;&lt;Year&gt;2017&lt;/Year&gt;&lt;RecNum&gt;8383&lt;/RecNum&gt;&lt;DisplayText&gt;(Kottner et al. 2017)&lt;/DisplayText&gt;&lt;record&gt;&lt;rec-number&gt;8383&lt;/rec-number&gt;&lt;foreign-keys&gt;&lt;key app="EN" db-id="dzts5tzxm909vmesxpbpa5s5xsv9apwp5spe" timestamp="1509005520"&gt;8383&lt;/key&gt;&lt;/foreign-keys&gt;&lt;ref-type name="Journal Article"&gt;17&lt;/ref-type&gt;&lt;contributors&gt;&lt;authors&gt;&lt;author&gt;Kottner, Jan&lt;/author&gt;&lt;author&gt;Jacobi, Lena&lt;/author&gt;&lt;author&gt;Hahnel, Elisabeth&lt;/author&gt;&lt;author&gt;Alam, Murad&lt;/author&gt;&lt;author&gt;Balzer, Katrin&lt;/author&gt;&lt;author&gt;Beeckman, Dimitri&lt;/author&gt;&lt;author&gt;Busard, Celine&lt;/author&gt;&lt;author&gt;Chalmers, Joanne&lt;/author&gt;&lt;author&gt;Deckert, Stefanie&lt;/author&gt;&lt;author&gt;Eleftheriadou, Viktoria&lt;/author&gt;&lt;author&gt;Furlan, Karina&lt;/author&gt;&lt;author&gt;Horbach, Sophie E.R.&lt;/author&gt;&lt;author&gt;Kirkham, Jamie&lt;/author&gt;&lt;author&gt;Nast, Alexander&lt;/author&gt;&lt;author&gt;Spuls, Phyllis&lt;/author&gt;&lt;author&gt;Thiboutot, Diane&lt;/author&gt;&lt;author&gt;Thorlacius, Linnea&lt;/author&gt;&lt;author&gt;Weller, Karsten&lt;/author&gt;&lt;author&gt;Williams, Hywel C.&lt;/author&gt;&lt;author&gt;Schmitt, Jochen&lt;/author&gt;&lt;/authors&gt;&lt;/contributors&gt;&lt;titles&gt;&lt;title&gt;Core outcome sets in dermatology: report from the second meeting of the International Cochrane Skin Group Core Outcome Set Initiative (CSG-COUSIN)&lt;/title&gt;&lt;secondary-title&gt;British Journal of Dermatology&lt;/secondary-title&gt;&lt;/titles&gt;&lt;periodical&gt;&lt;full-title&gt;British journal of dermatology&lt;/full-title&gt;&lt;/periodical&gt;&lt;dates&gt;&lt;year&gt;2017&lt;/year&gt;&lt;/dates&gt;&lt;isbn&gt;1365-2133&lt;/isbn&gt;&lt;urls&gt;&lt;/urls&gt;&lt;/record&gt;&lt;/Cite&gt;&lt;/EndNote&gt;</w:instrText>
      </w:r>
      <w:r w:rsidR="00A90498" w:rsidRPr="00555AAA">
        <w:rPr>
          <w:rFonts w:ascii="Times New Roman" w:hAnsi="Times New Roman" w:cs="Times New Roman"/>
          <w:bCs/>
          <w:sz w:val="24"/>
          <w:szCs w:val="24"/>
          <w:lang w:val="en-GB"/>
        </w:rPr>
        <w:fldChar w:fldCharType="separate"/>
      </w:r>
      <w:r w:rsidR="00A90498" w:rsidRPr="00555AAA">
        <w:rPr>
          <w:rFonts w:ascii="Times New Roman" w:hAnsi="Times New Roman" w:cs="Times New Roman"/>
          <w:bCs/>
          <w:noProof/>
          <w:sz w:val="24"/>
          <w:szCs w:val="24"/>
          <w:lang w:val="en-GB"/>
        </w:rPr>
        <w:t>(Kottner et al. 2017)</w:t>
      </w:r>
      <w:r w:rsidR="00A90498" w:rsidRPr="00555AAA">
        <w:rPr>
          <w:rFonts w:ascii="Times New Roman" w:hAnsi="Times New Roman" w:cs="Times New Roman"/>
          <w:bCs/>
          <w:sz w:val="24"/>
          <w:szCs w:val="24"/>
          <w:lang w:val="en-GB"/>
        </w:rPr>
        <w:fldChar w:fldCharType="end"/>
      </w:r>
      <w:r w:rsidR="00680833" w:rsidRPr="00555AAA">
        <w:rPr>
          <w:rFonts w:ascii="Times New Roman" w:hAnsi="Times New Roman" w:cs="Times New Roman"/>
          <w:bCs/>
          <w:sz w:val="24"/>
          <w:szCs w:val="24"/>
          <w:lang w:val="en-GB"/>
        </w:rPr>
        <w:t xml:space="preserve">. </w:t>
      </w:r>
      <w:r w:rsidR="00D56735" w:rsidRPr="00555AAA">
        <w:rPr>
          <w:rFonts w:ascii="Times New Roman" w:hAnsi="Times New Roman" w:cs="Times New Roman"/>
          <w:bCs/>
          <w:sz w:val="24"/>
          <w:szCs w:val="24"/>
          <w:lang w:val="en-GB"/>
        </w:rPr>
        <w:t>T</w:t>
      </w:r>
      <w:r w:rsidR="003F4B9A" w:rsidRPr="00555AAA">
        <w:rPr>
          <w:rFonts w:ascii="Times New Roman" w:hAnsi="Times New Roman" w:cs="Times New Roman"/>
          <w:sz w:val="24"/>
          <w:szCs w:val="24"/>
          <w:lang w:val="en-GB"/>
        </w:rPr>
        <w:t>he use of s</w:t>
      </w:r>
      <w:r w:rsidR="00A76C29" w:rsidRPr="00555AAA">
        <w:rPr>
          <w:rFonts w:ascii="Times New Roman" w:hAnsi="Times New Roman" w:cs="Times New Roman"/>
          <w:sz w:val="24"/>
          <w:szCs w:val="24"/>
          <w:lang w:val="en-GB"/>
        </w:rPr>
        <w:t xml:space="preserve">trict thresholds to decide whether COS domains are kept or left out </w:t>
      </w:r>
      <w:r w:rsidR="00D56735" w:rsidRPr="00555AAA">
        <w:rPr>
          <w:rFonts w:ascii="Times New Roman" w:hAnsi="Times New Roman" w:cs="Times New Roman"/>
          <w:sz w:val="24"/>
          <w:szCs w:val="24"/>
          <w:lang w:val="en-GB"/>
        </w:rPr>
        <w:t>are considered</w:t>
      </w:r>
      <w:r w:rsidR="00A76C29" w:rsidRPr="00555AAA">
        <w:rPr>
          <w:rFonts w:ascii="Times New Roman" w:hAnsi="Times New Roman" w:cs="Times New Roman"/>
          <w:sz w:val="24"/>
          <w:szCs w:val="24"/>
          <w:lang w:val="en-GB"/>
        </w:rPr>
        <w:t xml:space="preserve"> arbitrary</w:t>
      </w:r>
      <w:r w:rsidR="003F4B9A" w:rsidRPr="00555AAA">
        <w:rPr>
          <w:rFonts w:ascii="Times New Roman" w:hAnsi="Times New Roman" w:cs="Times New Roman"/>
          <w:sz w:val="24"/>
          <w:szCs w:val="24"/>
          <w:lang w:val="en-GB"/>
        </w:rPr>
        <w:t xml:space="preserve"> </w:t>
      </w:r>
      <w:r w:rsidR="003F4B9A" w:rsidRPr="00555AAA">
        <w:rPr>
          <w:rFonts w:ascii="Times New Roman" w:hAnsi="Times New Roman" w:cs="Times New Roman"/>
          <w:sz w:val="24"/>
          <w:szCs w:val="24"/>
          <w:lang w:val="en-GB"/>
        </w:rPr>
        <w:fldChar w:fldCharType="begin"/>
      </w:r>
      <w:r w:rsidR="003F4B9A" w:rsidRPr="00555AAA">
        <w:rPr>
          <w:rFonts w:ascii="Times New Roman" w:hAnsi="Times New Roman" w:cs="Times New Roman"/>
          <w:sz w:val="24"/>
          <w:szCs w:val="24"/>
          <w:lang w:val="en-GB"/>
        </w:rPr>
        <w:instrText xml:space="preserve"> ADDIN EN.CITE &lt;EndNote&gt;&lt;Cite&gt;&lt;Author&gt;Thorlacius&lt;/Author&gt;&lt;Year&gt;2017&lt;/Year&gt;&lt;RecNum&gt;8426&lt;/RecNum&gt;&lt;DisplayText&gt;(Thorlacius et al. 2017)&lt;/DisplayText&gt;&lt;record&gt;&lt;rec-number&gt;8426&lt;/rec-number&gt;&lt;foreign-keys&gt;&lt;key app="EN" db-id="dzts5tzxm909vmesxpbpa5s5xsv9apwp5spe" timestamp="1514715691"&gt;8426&lt;/key&gt;&lt;/foreign-keys&gt;&lt;ref-type name="Journal Article"&gt;17&lt;/ref-type&gt;&lt;contributors&gt;&lt;authors&gt;&lt;author&gt;Thorlacius, Linnea&lt;/author&gt;&lt;author&gt;Ingram, John R&lt;/author&gt;&lt;author&gt;Garg, Amit&lt;/author&gt;&lt;author&gt;Villumsen, Bente&lt;/author&gt;&lt;author&gt;Esmann, Solveig&lt;/author&gt;&lt;author&gt;Kirby, Joslyn S&lt;/author&gt;&lt;author&gt;Gottlieb, Alice B&lt;/author&gt;&lt;author&gt;Merola, Joseph F&lt;/author&gt;&lt;author&gt;Dellavalle, Robert&lt;/author&gt;&lt;author&gt;Christensen, Robin&lt;/author&gt;&lt;/authors&gt;&lt;/contributors&gt;&lt;titles&gt;&lt;title&gt;Protocol for the development of a core domain set for hidradenitis suppurativa trial outcomes&lt;/title&gt;&lt;secondary-title&gt;BMJ open&lt;/secondary-title&gt;&lt;/titles&gt;&lt;periodical&gt;&lt;full-title&gt;BMJ open&lt;/full-title&gt;&lt;/periodical&gt;&lt;pages&gt;e014733&lt;/pages&gt;&lt;volume&gt;7&lt;/volume&gt;&lt;number&gt;2&lt;/number&gt;&lt;dates&gt;&lt;year&gt;2017&lt;/year&gt;&lt;/dates&gt;&lt;isbn&gt;2044-6055&lt;/isbn&gt;&lt;urls&gt;&lt;/urls&gt;&lt;/record&gt;&lt;/Cite&gt;&lt;/EndNote&gt;</w:instrText>
      </w:r>
      <w:r w:rsidR="003F4B9A" w:rsidRPr="00555AAA">
        <w:rPr>
          <w:rFonts w:ascii="Times New Roman" w:hAnsi="Times New Roman" w:cs="Times New Roman"/>
          <w:sz w:val="24"/>
          <w:szCs w:val="24"/>
          <w:lang w:val="en-GB"/>
        </w:rPr>
        <w:fldChar w:fldCharType="separate"/>
      </w:r>
      <w:r w:rsidR="003F4B9A" w:rsidRPr="00555AAA">
        <w:rPr>
          <w:rFonts w:ascii="Times New Roman" w:hAnsi="Times New Roman" w:cs="Times New Roman"/>
          <w:noProof/>
          <w:sz w:val="24"/>
          <w:szCs w:val="24"/>
          <w:lang w:val="en-GB"/>
        </w:rPr>
        <w:t>(Thorlacius et al. 2017)</w:t>
      </w:r>
      <w:r w:rsidR="003F4B9A" w:rsidRPr="00555AAA">
        <w:rPr>
          <w:rFonts w:ascii="Times New Roman" w:hAnsi="Times New Roman" w:cs="Times New Roman"/>
          <w:sz w:val="24"/>
          <w:szCs w:val="24"/>
          <w:lang w:val="en-GB"/>
        </w:rPr>
        <w:fldChar w:fldCharType="end"/>
      </w:r>
      <w:r w:rsidR="00A76C29" w:rsidRPr="00555AAA">
        <w:rPr>
          <w:rFonts w:ascii="Times New Roman" w:hAnsi="Times New Roman" w:cs="Times New Roman"/>
          <w:sz w:val="24"/>
          <w:szCs w:val="24"/>
          <w:lang w:val="en-GB"/>
        </w:rPr>
        <w:t xml:space="preserve">. </w:t>
      </w:r>
      <w:r w:rsidR="008032B2" w:rsidRPr="00555AAA">
        <w:rPr>
          <w:rFonts w:ascii="Times New Roman" w:hAnsi="Times New Roman" w:cs="Times New Roman"/>
          <w:sz w:val="24"/>
          <w:szCs w:val="24"/>
          <w:lang w:val="en-GB"/>
        </w:rPr>
        <w:t>The usefulness of thi</w:t>
      </w:r>
      <w:r w:rsidR="00A77D8F" w:rsidRPr="00555AAA">
        <w:rPr>
          <w:rFonts w:ascii="Times New Roman" w:hAnsi="Times New Roman" w:cs="Times New Roman"/>
          <w:sz w:val="24"/>
          <w:szCs w:val="24"/>
          <w:lang w:val="en-GB"/>
        </w:rPr>
        <w:t xml:space="preserve">s procedure </w:t>
      </w:r>
      <w:r w:rsidR="008032B2" w:rsidRPr="00555AAA">
        <w:rPr>
          <w:rFonts w:ascii="Times New Roman" w:hAnsi="Times New Roman" w:cs="Times New Roman"/>
          <w:sz w:val="24"/>
          <w:szCs w:val="24"/>
          <w:lang w:val="en-GB"/>
        </w:rPr>
        <w:t>can be questioned as</w:t>
      </w:r>
      <w:r w:rsidR="00A77D8F" w:rsidRPr="00555AAA">
        <w:rPr>
          <w:rFonts w:ascii="Times New Roman" w:hAnsi="Times New Roman" w:cs="Times New Roman"/>
          <w:sz w:val="24"/>
          <w:szCs w:val="24"/>
          <w:lang w:val="en-GB"/>
        </w:rPr>
        <w:t xml:space="preserve"> it is recommended to use the full range of information from rating scales otherwise they are not needed in that specific format </w:t>
      </w:r>
      <w:r w:rsidR="00A77D8F" w:rsidRPr="00555AAA">
        <w:rPr>
          <w:rFonts w:ascii="Times New Roman" w:hAnsi="Times New Roman" w:cs="Times New Roman"/>
          <w:sz w:val="24"/>
          <w:szCs w:val="24"/>
          <w:lang w:val="en-GB"/>
        </w:rPr>
        <w:fldChar w:fldCharType="begin"/>
      </w:r>
      <w:r w:rsidR="00A77D8F" w:rsidRPr="00555AAA">
        <w:rPr>
          <w:rFonts w:ascii="Times New Roman" w:hAnsi="Times New Roman" w:cs="Times New Roman"/>
          <w:sz w:val="24"/>
          <w:szCs w:val="24"/>
          <w:lang w:val="en-GB"/>
        </w:rPr>
        <w:instrText xml:space="preserve"> ADDIN EN.CITE &lt;EndNote&gt;&lt;Cite&gt;&lt;Author&gt;Beckstead&lt;/Author&gt;&lt;Year&gt;2014&lt;/Year&gt;&lt;RecNum&gt;8427&lt;/RecNum&gt;&lt;DisplayText&gt;(Beckstead 2014, Streiner et al. 2015)&lt;/DisplayText&gt;&lt;record&gt;&lt;rec-number&gt;8427&lt;/rec-number&gt;&lt;foreign-keys&gt;&lt;key app="EN" db-id="dzts5tzxm909vmesxpbpa5s5xsv9apwp5spe" timestamp="1514715838"&gt;8427&lt;/key&gt;&lt;/foreign-keys&gt;&lt;ref-type name="Journal Article"&gt;17&lt;/ref-type&gt;&lt;contributors&gt;&lt;authors&gt;&lt;author&gt;Beckstead, Jason W&lt;/author&gt;&lt;/authors&gt;&lt;/contributors&gt;&lt;titles&gt;&lt;title&gt;On measurements and their quality. Paper 4: Verbal anchors and the number of response options in rating scales&lt;/title&gt;&lt;secondary-title&gt;International journal of nursing studies&lt;/secondary-title&gt;&lt;/titles&gt;&lt;periodical&gt;&lt;full-title&gt;Int J Nurs Stud&lt;/full-title&gt;&lt;abbr-1&gt;International journal of nursing studies&lt;/abbr-1&gt;&lt;/periodical&gt;&lt;pages&gt;807-814&lt;/pages&gt;&lt;volume&gt;51&lt;/volume&gt;&lt;number&gt;5&lt;/number&gt;&lt;dates&gt;&lt;year&gt;2014&lt;/year&gt;&lt;/dates&gt;&lt;isbn&gt;0020-7489&lt;/isbn&gt;&lt;urls&gt;&lt;/urls&gt;&lt;/record&gt;&lt;/Cite&gt;&lt;Cite&gt;&lt;Author&gt;Streiner&lt;/Author&gt;&lt;Year&gt;2015&lt;/Year&gt;&lt;RecNum&gt;8428&lt;/RecNum&gt;&lt;record&gt;&lt;rec-number&gt;8428&lt;/rec-number&gt;&lt;foreign-keys&gt;&lt;key app="EN" db-id="dzts5tzxm909vmesxpbpa5s5xsv9apwp5spe" timestamp="1514716175"&gt;8428&lt;/key&gt;&lt;/foreign-keys&gt;&lt;ref-type name="Book"&gt;6&lt;/ref-type&gt;&lt;contributors&gt;&lt;authors&gt;&lt;author&gt;Streiner, David L&lt;/author&gt;&lt;author&gt;Norman, Geoffrey R&lt;/author&gt;&lt;author&gt;Cairney, John&lt;/author&gt;&lt;/authors&gt;&lt;/contributors&gt;&lt;titles&gt;&lt;title&gt;Health measurement scales: a practical guide to their development and use&lt;/title&gt;&lt;/titles&gt;&lt;dates&gt;&lt;year&gt;2015&lt;/year&gt;&lt;/dates&gt;&lt;publisher&gt;Oxford University Press, USA&lt;/publisher&gt;&lt;isbn&gt;0199685215&lt;/isbn&gt;&lt;urls&gt;&lt;/urls&gt;&lt;/record&gt;&lt;/Cite&gt;&lt;/EndNote&gt;</w:instrText>
      </w:r>
      <w:r w:rsidR="00A77D8F" w:rsidRPr="00555AAA">
        <w:rPr>
          <w:rFonts w:ascii="Times New Roman" w:hAnsi="Times New Roman" w:cs="Times New Roman"/>
          <w:sz w:val="24"/>
          <w:szCs w:val="24"/>
          <w:lang w:val="en-GB"/>
        </w:rPr>
        <w:fldChar w:fldCharType="separate"/>
      </w:r>
      <w:r w:rsidR="00A77D8F" w:rsidRPr="00555AAA">
        <w:rPr>
          <w:rFonts w:ascii="Times New Roman" w:hAnsi="Times New Roman" w:cs="Times New Roman"/>
          <w:noProof/>
          <w:sz w:val="24"/>
          <w:szCs w:val="24"/>
          <w:lang w:val="en-GB"/>
        </w:rPr>
        <w:t>(Beckstead 2014, Streiner et al. 2015)</w:t>
      </w:r>
      <w:r w:rsidR="00A77D8F" w:rsidRPr="00555AAA">
        <w:rPr>
          <w:rFonts w:ascii="Times New Roman" w:hAnsi="Times New Roman" w:cs="Times New Roman"/>
          <w:sz w:val="24"/>
          <w:szCs w:val="24"/>
          <w:lang w:val="en-GB"/>
        </w:rPr>
        <w:fldChar w:fldCharType="end"/>
      </w:r>
      <w:r w:rsidR="00A77D8F" w:rsidRPr="00555AAA">
        <w:rPr>
          <w:rFonts w:ascii="Times New Roman" w:hAnsi="Times New Roman" w:cs="Times New Roman"/>
          <w:sz w:val="24"/>
          <w:szCs w:val="24"/>
          <w:lang w:val="en-GB"/>
        </w:rPr>
        <w:t>.</w:t>
      </w:r>
      <w:r w:rsidR="008032B2" w:rsidRPr="00555AAA">
        <w:rPr>
          <w:rFonts w:ascii="Times New Roman" w:hAnsi="Times New Roman" w:cs="Times New Roman"/>
          <w:sz w:val="24"/>
          <w:szCs w:val="24"/>
          <w:lang w:val="en-GB"/>
        </w:rPr>
        <w:t xml:space="preserve"> </w:t>
      </w:r>
      <w:r w:rsidR="00CB4CF4" w:rsidRPr="00555AAA">
        <w:rPr>
          <w:rFonts w:ascii="Times New Roman" w:hAnsi="Times New Roman" w:cs="Times New Roman"/>
          <w:bCs/>
          <w:sz w:val="24"/>
          <w:szCs w:val="24"/>
          <w:lang w:val="en-GB"/>
        </w:rPr>
        <w:t xml:space="preserve">Driven by </w:t>
      </w:r>
      <w:r w:rsidR="005116B0" w:rsidRPr="00555AAA">
        <w:rPr>
          <w:rFonts w:ascii="Times New Roman" w:hAnsi="Times New Roman" w:cs="Times New Roman"/>
          <w:bCs/>
          <w:sz w:val="24"/>
          <w:szCs w:val="24"/>
          <w:lang w:val="en-GB"/>
        </w:rPr>
        <w:t xml:space="preserve">this </w:t>
      </w:r>
      <w:r w:rsidR="00CB4CF4" w:rsidRPr="00555AAA">
        <w:rPr>
          <w:rFonts w:ascii="Times New Roman" w:hAnsi="Times New Roman" w:cs="Times New Roman"/>
          <w:bCs/>
          <w:sz w:val="24"/>
          <w:szCs w:val="24"/>
          <w:lang w:val="en-GB"/>
        </w:rPr>
        <w:t xml:space="preserve">methodological </w:t>
      </w:r>
      <w:r w:rsidR="005116B0" w:rsidRPr="00555AAA">
        <w:rPr>
          <w:rFonts w:ascii="Times New Roman" w:hAnsi="Times New Roman" w:cs="Times New Roman"/>
          <w:bCs/>
          <w:sz w:val="24"/>
          <w:szCs w:val="24"/>
          <w:lang w:val="en-GB"/>
        </w:rPr>
        <w:t>uncertainty</w:t>
      </w:r>
      <w:r w:rsidR="005700D6" w:rsidRPr="00555AAA">
        <w:rPr>
          <w:rFonts w:ascii="Times New Roman" w:hAnsi="Times New Roman" w:cs="Times New Roman"/>
          <w:bCs/>
          <w:sz w:val="24"/>
          <w:szCs w:val="24"/>
          <w:lang w:val="en-GB"/>
        </w:rPr>
        <w:t>,</w:t>
      </w:r>
      <w:r w:rsidR="00CB4CF4" w:rsidRPr="00555AAA">
        <w:rPr>
          <w:rFonts w:ascii="Times New Roman" w:hAnsi="Times New Roman" w:cs="Times New Roman"/>
          <w:bCs/>
          <w:sz w:val="24"/>
          <w:szCs w:val="24"/>
          <w:lang w:val="en-GB"/>
        </w:rPr>
        <w:t xml:space="preserve"> we decided to use </w:t>
      </w:r>
      <w:r w:rsidR="009D1B31" w:rsidRPr="00555AAA">
        <w:rPr>
          <w:rFonts w:ascii="Times New Roman" w:hAnsi="Times New Roman" w:cs="Times New Roman"/>
          <w:sz w:val="24"/>
          <w:szCs w:val="24"/>
          <w:lang w:val="en-GB"/>
        </w:rPr>
        <w:t xml:space="preserve">two </w:t>
      </w:r>
      <w:r w:rsidR="00CB4CF4" w:rsidRPr="00555AAA">
        <w:rPr>
          <w:rFonts w:ascii="Times New Roman" w:hAnsi="Times New Roman" w:cs="Times New Roman"/>
          <w:sz w:val="24"/>
          <w:szCs w:val="24"/>
          <w:lang w:val="en-GB"/>
        </w:rPr>
        <w:t>different</w:t>
      </w:r>
      <w:r w:rsidR="009D1B31" w:rsidRPr="00555AAA">
        <w:rPr>
          <w:rFonts w:ascii="Times New Roman" w:hAnsi="Times New Roman" w:cs="Times New Roman"/>
          <w:sz w:val="24"/>
          <w:szCs w:val="24"/>
          <w:lang w:val="en-GB"/>
        </w:rPr>
        <w:t xml:space="preserve"> scoring system</w:t>
      </w:r>
      <w:r w:rsidR="00CB4CF4" w:rsidRPr="00555AAA">
        <w:rPr>
          <w:rFonts w:ascii="Times New Roman" w:hAnsi="Times New Roman" w:cs="Times New Roman"/>
          <w:sz w:val="24"/>
          <w:szCs w:val="24"/>
          <w:lang w:val="en-GB"/>
        </w:rPr>
        <w:t>s</w:t>
      </w:r>
      <w:r w:rsidR="009D1B31" w:rsidRPr="00555AAA">
        <w:rPr>
          <w:rFonts w:ascii="Times New Roman" w:hAnsi="Times New Roman" w:cs="Times New Roman"/>
          <w:sz w:val="24"/>
          <w:szCs w:val="24"/>
          <w:lang w:val="en-GB"/>
        </w:rPr>
        <w:t xml:space="preserve"> </w:t>
      </w:r>
      <w:r w:rsidR="00E71433" w:rsidRPr="00555AAA">
        <w:rPr>
          <w:rFonts w:ascii="Times New Roman" w:hAnsi="Times New Roman" w:cs="Times New Roman"/>
          <w:sz w:val="24"/>
          <w:szCs w:val="24"/>
          <w:lang w:val="en-GB"/>
        </w:rPr>
        <w:t>(a</w:t>
      </w:r>
      <w:r w:rsidR="009D1B31" w:rsidRPr="00555AAA">
        <w:rPr>
          <w:rFonts w:ascii="Times New Roman" w:hAnsi="Times New Roman" w:cs="Times New Roman"/>
          <w:sz w:val="24"/>
          <w:szCs w:val="24"/>
          <w:lang w:val="en-GB"/>
        </w:rPr>
        <w:t xml:space="preserve"> three-point and a nine</w:t>
      </w:r>
      <w:r w:rsidR="00E71433" w:rsidRPr="00555AAA">
        <w:rPr>
          <w:rFonts w:ascii="Times New Roman" w:hAnsi="Times New Roman" w:cs="Times New Roman"/>
          <w:sz w:val="24"/>
          <w:szCs w:val="24"/>
          <w:lang w:val="en-GB"/>
        </w:rPr>
        <w:t>-point scale)</w:t>
      </w:r>
      <w:r w:rsidR="00CB4CF4" w:rsidRPr="00555AAA">
        <w:rPr>
          <w:rFonts w:ascii="Times New Roman" w:hAnsi="Times New Roman" w:cs="Times New Roman"/>
          <w:sz w:val="24"/>
          <w:szCs w:val="24"/>
          <w:lang w:val="en-GB"/>
        </w:rPr>
        <w:t xml:space="preserve"> in the first Delphi</w:t>
      </w:r>
      <w:r w:rsidR="001A56FD" w:rsidRPr="00555AAA">
        <w:rPr>
          <w:rFonts w:ascii="Times New Roman" w:hAnsi="Times New Roman" w:cs="Times New Roman"/>
          <w:sz w:val="24"/>
          <w:szCs w:val="24"/>
          <w:lang w:val="en-GB"/>
        </w:rPr>
        <w:t xml:space="preserve"> to allow methodological reflection</w:t>
      </w:r>
      <w:r w:rsidR="00CB4CF4" w:rsidRPr="00555AAA">
        <w:rPr>
          <w:rFonts w:ascii="Times New Roman" w:hAnsi="Times New Roman" w:cs="Times New Roman"/>
          <w:sz w:val="24"/>
          <w:szCs w:val="24"/>
          <w:lang w:val="en-GB"/>
        </w:rPr>
        <w:t>. This was a deviation from the protocol.</w:t>
      </w:r>
    </w:p>
    <w:p w14:paraId="1303533B" w14:textId="2D6928BB" w:rsidR="003541EC" w:rsidRPr="00555AAA" w:rsidRDefault="00E71433" w:rsidP="00555AAA">
      <w:pPr>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sz w:val="24"/>
          <w:szCs w:val="24"/>
          <w:lang w:val="en-GB"/>
        </w:rPr>
        <w:t>Given the extent of the long list</w:t>
      </w:r>
      <w:r w:rsidR="002B6A14" w:rsidRPr="00555AAA">
        <w:rPr>
          <w:rFonts w:ascii="Times New Roman" w:hAnsi="Times New Roman" w:cs="Times New Roman"/>
          <w:sz w:val="24"/>
          <w:szCs w:val="24"/>
          <w:lang w:val="en-GB"/>
        </w:rPr>
        <w:t xml:space="preserve"> of 58 outcome</w:t>
      </w:r>
      <w:r w:rsidR="00F826DC" w:rsidRPr="00555AAA">
        <w:rPr>
          <w:rFonts w:ascii="Times New Roman" w:hAnsi="Times New Roman" w:cs="Times New Roman"/>
          <w:sz w:val="24"/>
          <w:szCs w:val="24"/>
          <w:lang w:val="en-GB"/>
        </w:rPr>
        <w:t xml:space="preserve"> domain</w:t>
      </w:r>
      <w:r w:rsidR="002B6A14" w:rsidRPr="00555AAA">
        <w:rPr>
          <w:rFonts w:ascii="Times New Roman" w:hAnsi="Times New Roman" w:cs="Times New Roman"/>
          <w:sz w:val="24"/>
          <w:szCs w:val="24"/>
          <w:lang w:val="en-GB"/>
        </w:rPr>
        <w:t>s,</w:t>
      </w:r>
      <w:r w:rsidRPr="00555AAA">
        <w:rPr>
          <w:rFonts w:ascii="Times New Roman" w:hAnsi="Times New Roman" w:cs="Times New Roman"/>
          <w:sz w:val="24"/>
          <w:szCs w:val="24"/>
          <w:lang w:val="en-GB"/>
        </w:rPr>
        <w:t xml:space="preserve"> the project team decided to present</w:t>
      </w:r>
      <w:r w:rsidR="008F2A37" w:rsidRPr="00555AAA">
        <w:rPr>
          <w:rFonts w:ascii="Times New Roman" w:hAnsi="Times New Roman" w:cs="Times New Roman"/>
          <w:sz w:val="24"/>
          <w:szCs w:val="24"/>
          <w:lang w:val="en-GB"/>
        </w:rPr>
        <w:t xml:space="preserve"> only</w:t>
      </w:r>
      <w:r w:rsidR="009D1B31" w:rsidRPr="00555AAA">
        <w:rPr>
          <w:rFonts w:ascii="Times New Roman" w:hAnsi="Times New Roman" w:cs="Times New Roman"/>
          <w:sz w:val="24"/>
          <w:szCs w:val="24"/>
          <w:lang w:val="en-GB"/>
        </w:rPr>
        <w:t xml:space="preserve"> the outcome</w:t>
      </w:r>
      <w:r w:rsidR="00F826DC" w:rsidRPr="00555AAA">
        <w:rPr>
          <w:rFonts w:ascii="Times New Roman" w:hAnsi="Times New Roman" w:cs="Times New Roman"/>
          <w:sz w:val="24"/>
          <w:szCs w:val="24"/>
          <w:lang w:val="en-GB"/>
        </w:rPr>
        <w:t xml:space="preserve"> domain</w:t>
      </w:r>
      <w:r w:rsidR="009D1B31" w:rsidRPr="00555AAA">
        <w:rPr>
          <w:rFonts w:ascii="Times New Roman" w:hAnsi="Times New Roman" w:cs="Times New Roman"/>
          <w:sz w:val="24"/>
          <w:szCs w:val="24"/>
          <w:lang w:val="en-GB"/>
        </w:rPr>
        <w:t>s with 70% agreement</w:t>
      </w:r>
      <w:r w:rsidRPr="00555AAA">
        <w:rPr>
          <w:rFonts w:ascii="Times New Roman" w:hAnsi="Times New Roman" w:cs="Times New Roman"/>
          <w:sz w:val="24"/>
          <w:szCs w:val="24"/>
          <w:lang w:val="en-GB"/>
        </w:rPr>
        <w:t xml:space="preserve"> (category ‘critical for inclusion’)</w:t>
      </w:r>
      <w:r w:rsidR="009D1B31" w:rsidRPr="00555AAA">
        <w:rPr>
          <w:rFonts w:ascii="Times New Roman" w:hAnsi="Times New Roman" w:cs="Times New Roman"/>
          <w:sz w:val="24"/>
          <w:szCs w:val="24"/>
          <w:lang w:val="en-GB"/>
        </w:rPr>
        <w:t xml:space="preserve"> instead of re-scoring all outcome</w:t>
      </w:r>
      <w:r w:rsidR="00F826DC" w:rsidRPr="00555AAA">
        <w:rPr>
          <w:rFonts w:ascii="Times New Roman" w:hAnsi="Times New Roman" w:cs="Times New Roman"/>
          <w:sz w:val="24"/>
          <w:szCs w:val="24"/>
          <w:lang w:val="en-GB"/>
        </w:rPr>
        <w:t xml:space="preserve"> domain</w:t>
      </w:r>
      <w:r w:rsidR="009D1B31" w:rsidRPr="00555AAA">
        <w:rPr>
          <w:rFonts w:ascii="Times New Roman" w:hAnsi="Times New Roman" w:cs="Times New Roman"/>
          <w:sz w:val="24"/>
          <w:szCs w:val="24"/>
          <w:lang w:val="en-GB"/>
        </w:rPr>
        <w:t xml:space="preserve">s that did </w:t>
      </w:r>
      <w:r w:rsidRPr="00555AAA">
        <w:rPr>
          <w:rFonts w:ascii="Times New Roman" w:hAnsi="Times New Roman" w:cs="Times New Roman"/>
          <w:sz w:val="24"/>
          <w:szCs w:val="24"/>
          <w:lang w:val="en-GB"/>
        </w:rPr>
        <w:t xml:space="preserve">not reach that threshold. For the same reason, </w:t>
      </w:r>
      <w:r w:rsidR="009D1B31" w:rsidRPr="00555AAA">
        <w:rPr>
          <w:rFonts w:ascii="Times New Roman" w:hAnsi="Times New Roman" w:cs="Times New Roman"/>
          <w:sz w:val="24"/>
          <w:szCs w:val="24"/>
          <w:lang w:val="en-GB"/>
        </w:rPr>
        <w:t xml:space="preserve">only feedback on </w:t>
      </w:r>
      <w:r w:rsidR="008F2A37" w:rsidRPr="00555AAA">
        <w:rPr>
          <w:rFonts w:ascii="Times New Roman" w:hAnsi="Times New Roman" w:cs="Times New Roman"/>
          <w:sz w:val="24"/>
          <w:szCs w:val="24"/>
          <w:lang w:val="en-GB"/>
        </w:rPr>
        <w:t>the general findings</w:t>
      </w:r>
      <w:r w:rsidRPr="00555AAA">
        <w:rPr>
          <w:rFonts w:ascii="Times New Roman" w:hAnsi="Times New Roman" w:cs="Times New Roman"/>
          <w:sz w:val="24"/>
          <w:szCs w:val="24"/>
          <w:lang w:val="en-GB"/>
        </w:rPr>
        <w:t xml:space="preserve"> was provided</w:t>
      </w:r>
      <w:r w:rsidR="009D1B31" w:rsidRPr="00555AAA">
        <w:rPr>
          <w:rFonts w:ascii="Times New Roman" w:hAnsi="Times New Roman" w:cs="Times New Roman"/>
          <w:sz w:val="24"/>
          <w:szCs w:val="24"/>
          <w:lang w:val="en-GB"/>
        </w:rPr>
        <w:t>.</w:t>
      </w:r>
      <w:r w:rsidR="00C86E3A" w:rsidRPr="00555AAA">
        <w:rPr>
          <w:rFonts w:ascii="Times New Roman" w:hAnsi="Times New Roman" w:cs="Times New Roman"/>
          <w:bCs/>
          <w:sz w:val="24"/>
          <w:szCs w:val="24"/>
          <w:lang w:val="en-GB"/>
        </w:rPr>
        <w:t xml:space="preserve"> </w:t>
      </w:r>
      <w:r w:rsidR="009016F2" w:rsidRPr="00555AAA">
        <w:rPr>
          <w:rFonts w:ascii="Times New Roman" w:hAnsi="Times New Roman" w:cs="Times New Roman"/>
          <w:bCs/>
          <w:sz w:val="24"/>
          <w:szCs w:val="24"/>
          <w:lang w:val="en-GB"/>
        </w:rPr>
        <w:t>A</w:t>
      </w:r>
      <w:r w:rsidR="003541EC" w:rsidRPr="00555AAA">
        <w:rPr>
          <w:rFonts w:ascii="Times New Roman" w:hAnsi="Times New Roman" w:cs="Times New Roman"/>
          <w:bCs/>
          <w:sz w:val="24"/>
          <w:szCs w:val="24"/>
          <w:lang w:val="en-GB"/>
        </w:rPr>
        <w:t xml:space="preserve">lthough we included </w:t>
      </w:r>
      <w:r w:rsidR="003437FA" w:rsidRPr="00555AAA">
        <w:rPr>
          <w:rFonts w:ascii="Times New Roman" w:hAnsi="Times New Roman" w:cs="Times New Roman"/>
          <w:bCs/>
          <w:sz w:val="24"/>
          <w:szCs w:val="24"/>
          <w:lang w:val="en-GB"/>
        </w:rPr>
        <w:t>panellist</w:t>
      </w:r>
      <w:r w:rsidR="00E4483F" w:rsidRPr="00555AAA">
        <w:rPr>
          <w:rFonts w:ascii="Times New Roman" w:hAnsi="Times New Roman" w:cs="Times New Roman"/>
          <w:bCs/>
          <w:sz w:val="24"/>
          <w:szCs w:val="24"/>
          <w:lang w:val="en-GB"/>
        </w:rPr>
        <w:t>s from around</w:t>
      </w:r>
      <w:r w:rsidR="003541EC" w:rsidRPr="00555AAA">
        <w:rPr>
          <w:rFonts w:ascii="Times New Roman" w:hAnsi="Times New Roman" w:cs="Times New Roman"/>
          <w:bCs/>
          <w:sz w:val="24"/>
          <w:szCs w:val="24"/>
          <w:lang w:val="en-GB"/>
        </w:rPr>
        <w:t xml:space="preserve"> the </w:t>
      </w:r>
      <w:r w:rsidR="00215B8D" w:rsidRPr="00555AAA">
        <w:rPr>
          <w:rFonts w:ascii="Times New Roman" w:hAnsi="Times New Roman" w:cs="Times New Roman"/>
          <w:bCs/>
          <w:sz w:val="24"/>
          <w:szCs w:val="24"/>
          <w:lang w:val="en-GB"/>
        </w:rPr>
        <w:t>international arena</w:t>
      </w:r>
      <w:r w:rsidR="00E4483F" w:rsidRPr="00555AAA">
        <w:rPr>
          <w:rFonts w:ascii="Times New Roman" w:hAnsi="Times New Roman" w:cs="Times New Roman"/>
          <w:bCs/>
          <w:sz w:val="24"/>
          <w:szCs w:val="24"/>
          <w:lang w:val="en-GB"/>
        </w:rPr>
        <w:t xml:space="preserve">, responses were not </w:t>
      </w:r>
      <w:r w:rsidR="003541EC" w:rsidRPr="00555AAA">
        <w:rPr>
          <w:rFonts w:ascii="Times New Roman" w:hAnsi="Times New Roman" w:cs="Times New Roman"/>
          <w:bCs/>
          <w:sz w:val="24"/>
          <w:szCs w:val="24"/>
          <w:lang w:val="en-GB"/>
        </w:rPr>
        <w:t xml:space="preserve">distributed equally </w:t>
      </w:r>
      <w:r w:rsidR="00AE254C" w:rsidRPr="00555AAA">
        <w:rPr>
          <w:rFonts w:ascii="Times New Roman" w:hAnsi="Times New Roman" w:cs="Times New Roman"/>
          <w:bCs/>
          <w:sz w:val="24"/>
          <w:szCs w:val="24"/>
          <w:lang w:val="en-GB"/>
        </w:rPr>
        <w:t>[</w:t>
      </w:r>
      <w:r w:rsidR="003541EC" w:rsidRPr="00555AAA">
        <w:rPr>
          <w:rFonts w:ascii="Times New Roman" w:hAnsi="Times New Roman" w:cs="Times New Roman"/>
          <w:bCs/>
          <w:sz w:val="24"/>
          <w:szCs w:val="24"/>
          <w:lang w:val="en-GB"/>
        </w:rPr>
        <w:t>Asia (1.8%), Australia (7%) and Africa (3.5%)</w:t>
      </w:r>
      <w:r w:rsidR="00AE254C" w:rsidRPr="00555AAA">
        <w:rPr>
          <w:rFonts w:ascii="Times New Roman" w:hAnsi="Times New Roman" w:cs="Times New Roman"/>
          <w:bCs/>
          <w:sz w:val="24"/>
          <w:szCs w:val="24"/>
          <w:lang w:val="en-GB"/>
        </w:rPr>
        <w:t>]</w:t>
      </w:r>
      <w:r w:rsidR="003541EC" w:rsidRPr="00555AAA">
        <w:rPr>
          <w:rFonts w:ascii="Times New Roman" w:hAnsi="Times New Roman" w:cs="Times New Roman"/>
          <w:bCs/>
          <w:sz w:val="24"/>
          <w:szCs w:val="24"/>
          <w:lang w:val="en-GB"/>
        </w:rPr>
        <w:t>.</w:t>
      </w:r>
      <w:r w:rsidR="00244A1B" w:rsidRPr="00555AAA">
        <w:rPr>
          <w:rFonts w:ascii="Times New Roman" w:hAnsi="Times New Roman" w:cs="Times New Roman"/>
          <w:bCs/>
          <w:sz w:val="24"/>
          <w:szCs w:val="24"/>
          <w:lang w:val="en-GB"/>
        </w:rPr>
        <w:t xml:space="preserve"> </w:t>
      </w:r>
      <w:r w:rsidR="0056626D" w:rsidRPr="00555AAA">
        <w:rPr>
          <w:rFonts w:ascii="Times New Roman" w:hAnsi="Times New Roman" w:cs="Times New Roman"/>
          <w:bCs/>
          <w:sz w:val="24"/>
          <w:szCs w:val="24"/>
          <w:lang w:val="en-GB"/>
        </w:rPr>
        <w:t>T</w:t>
      </w:r>
      <w:r w:rsidR="00705FE8" w:rsidRPr="00555AAA">
        <w:rPr>
          <w:rFonts w:ascii="Times New Roman" w:hAnsi="Times New Roman" w:cs="Times New Roman"/>
          <w:bCs/>
          <w:sz w:val="24"/>
          <w:szCs w:val="24"/>
          <w:lang w:val="en-GB"/>
        </w:rPr>
        <w:t xml:space="preserve">he decision not </w:t>
      </w:r>
      <w:r w:rsidR="007160D9" w:rsidRPr="00555AAA">
        <w:rPr>
          <w:rFonts w:ascii="Times New Roman" w:hAnsi="Times New Roman" w:cs="Times New Roman"/>
          <w:bCs/>
          <w:sz w:val="24"/>
          <w:szCs w:val="24"/>
          <w:lang w:val="en-GB"/>
        </w:rPr>
        <w:t>to include a consensus meeting in</w:t>
      </w:r>
      <w:r w:rsidR="00705FE8" w:rsidRPr="00555AAA">
        <w:rPr>
          <w:rFonts w:ascii="Times New Roman" w:hAnsi="Times New Roman" w:cs="Times New Roman"/>
          <w:bCs/>
          <w:sz w:val="24"/>
          <w:szCs w:val="24"/>
          <w:lang w:val="en-GB"/>
        </w:rPr>
        <w:t xml:space="preserve"> the COS development was a pragmatic one</w:t>
      </w:r>
      <w:r w:rsidR="0036360D" w:rsidRPr="00555AAA">
        <w:rPr>
          <w:rFonts w:ascii="Times New Roman" w:hAnsi="Times New Roman" w:cs="Times New Roman"/>
          <w:bCs/>
          <w:sz w:val="24"/>
          <w:szCs w:val="24"/>
          <w:lang w:val="en-GB"/>
        </w:rPr>
        <w:t xml:space="preserve">. </w:t>
      </w:r>
      <w:r w:rsidR="00705FE8" w:rsidRPr="00555AAA">
        <w:rPr>
          <w:rFonts w:ascii="Times New Roman" w:hAnsi="Times New Roman" w:cs="Times New Roman"/>
          <w:bCs/>
          <w:sz w:val="24"/>
          <w:szCs w:val="24"/>
          <w:lang w:val="en-GB"/>
        </w:rPr>
        <w:t xml:space="preserve">Although </w:t>
      </w:r>
      <w:r w:rsidR="00555AAA">
        <w:rPr>
          <w:rFonts w:ascii="Times New Roman" w:hAnsi="Times New Roman" w:cs="Times New Roman"/>
          <w:bCs/>
          <w:sz w:val="24"/>
          <w:szCs w:val="24"/>
          <w:lang w:val="en-GB"/>
        </w:rPr>
        <w:t>several</w:t>
      </w:r>
      <w:r w:rsidR="00705FE8" w:rsidRPr="00555AAA">
        <w:rPr>
          <w:rFonts w:ascii="Times New Roman" w:hAnsi="Times New Roman" w:cs="Times New Roman"/>
          <w:bCs/>
          <w:sz w:val="24"/>
          <w:szCs w:val="24"/>
          <w:lang w:val="en-GB"/>
        </w:rPr>
        <w:t xml:space="preserve"> COS development studies hold a final consensus meeting</w:t>
      </w:r>
      <w:r w:rsidR="0036360D" w:rsidRPr="00555AAA">
        <w:rPr>
          <w:rFonts w:ascii="Times New Roman" w:hAnsi="Times New Roman" w:cs="Times New Roman"/>
          <w:bCs/>
          <w:sz w:val="24"/>
          <w:szCs w:val="24"/>
          <w:lang w:val="en-GB"/>
        </w:rPr>
        <w:t>, evidence on the design and results of a face-to-face meeting is lacking</w:t>
      </w:r>
      <w:r w:rsidR="009D1F3B" w:rsidRPr="00555AAA">
        <w:rPr>
          <w:rFonts w:ascii="Times New Roman" w:hAnsi="Times New Roman" w:cs="Times New Roman"/>
          <w:bCs/>
          <w:sz w:val="24"/>
          <w:szCs w:val="24"/>
          <w:lang w:val="en-GB"/>
        </w:rPr>
        <w:t xml:space="preserve"> </w:t>
      </w:r>
      <w:r w:rsidR="009D1F3B" w:rsidRPr="00555AAA">
        <w:rPr>
          <w:rFonts w:ascii="Times New Roman" w:hAnsi="Times New Roman" w:cs="Times New Roman"/>
          <w:bCs/>
          <w:sz w:val="24"/>
          <w:szCs w:val="24"/>
          <w:lang w:val="en-GB"/>
        </w:rPr>
        <w:fldChar w:fldCharType="begin"/>
      </w:r>
      <w:r w:rsidR="001F3E41" w:rsidRPr="00555AAA">
        <w:rPr>
          <w:rFonts w:ascii="Times New Roman" w:hAnsi="Times New Roman" w:cs="Times New Roman"/>
          <w:bCs/>
          <w:sz w:val="24"/>
          <w:szCs w:val="24"/>
          <w:lang w:val="en-GB"/>
        </w:rPr>
        <w:instrText xml:space="preserve"> ADDIN EN.CITE &lt;EndNote&gt;&lt;Cite&gt;&lt;Author&gt;Williamson&lt;/Author&gt;&lt;Year&gt;2017&lt;/Year&gt;&lt;RecNum&gt;8355&lt;/RecNum&gt;&lt;DisplayText&gt;(Williamson et al. 2017)&lt;/DisplayText&gt;&lt;record&gt;&lt;rec-number&gt;8355&lt;/rec-number&gt;&lt;foreign-keys&gt;&lt;key app="EN" db-id="dzts5tzxm909vmesxpbpa5s5xsv9apwp5spe" timestamp="1499758339"&gt;8355&lt;/key&gt;&lt;/foreign-keys&gt;&lt;ref-type name="Journal Article"&gt;17&lt;/ref-type&gt;&lt;contributors&gt;&lt;authors&gt;&lt;author&gt;Williamson, Paula R&lt;/author&gt;&lt;author&gt;Altman, Douglas G&lt;/author&gt;&lt;author&gt;Bagley, Heather&lt;/author&gt;&lt;author&gt;Barnes, Karen L&lt;/author&gt;&lt;author&gt;Blazeby, Jane M&lt;/author&gt;&lt;author&gt;Brookes, Sara T&lt;/author&gt;&lt;author&gt;Clarke, Mike&lt;/author&gt;&lt;author&gt;Gargon, Elizabeth&lt;/author&gt;&lt;author&gt;Gorst, Sarah&lt;/author&gt;&lt;author&gt;Harman, Nicola&lt;/author&gt;&lt;/authors&gt;&lt;/contributors&gt;&lt;titles&gt;&lt;title&gt;The COMET Handbook: version 1.0&lt;/title&gt;&lt;secondary-title&gt;Trials&lt;/secondary-title&gt;&lt;/titles&gt;&lt;periodical&gt;&lt;full-title&gt;Trials&lt;/full-title&gt;&lt;/periodical&gt;&lt;pages&gt;280&lt;/pages&gt;&lt;volume&gt;18&lt;/volume&gt;&lt;number&gt;3&lt;/number&gt;&lt;dates&gt;&lt;year&gt;2017&lt;/year&gt;&lt;/dates&gt;&lt;isbn&gt;1745-6215&lt;/isbn&gt;&lt;urls&gt;&lt;/urls&gt;&lt;electronic-resource-num&gt;doi: 10.1186/s13063-017-1978-4&lt;/electronic-resource-num&gt;&lt;/record&gt;&lt;/Cite&gt;&lt;/EndNote&gt;</w:instrText>
      </w:r>
      <w:r w:rsidR="009D1F3B" w:rsidRPr="00555AAA">
        <w:rPr>
          <w:rFonts w:ascii="Times New Roman" w:hAnsi="Times New Roman" w:cs="Times New Roman"/>
          <w:bCs/>
          <w:sz w:val="24"/>
          <w:szCs w:val="24"/>
          <w:lang w:val="en-GB"/>
        </w:rPr>
        <w:fldChar w:fldCharType="separate"/>
      </w:r>
      <w:r w:rsidR="009D1F3B" w:rsidRPr="00555AAA">
        <w:rPr>
          <w:rFonts w:ascii="Times New Roman" w:hAnsi="Times New Roman" w:cs="Times New Roman"/>
          <w:bCs/>
          <w:noProof/>
          <w:sz w:val="24"/>
          <w:szCs w:val="24"/>
          <w:lang w:val="en-GB"/>
        </w:rPr>
        <w:t>(Williamson et al. 2017)</w:t>
      </w:r>
      <w:r w:rsidR="009D1F3B" w:rsidRPr="00555AAA">
        <w:rPr>
          <w:rFonts w:ascii="Times New Roman" w:hAnsi="Times New Roman" w:cs="Times New Roman"/>
          <w:bCs/>
          <w:sz w:val="24"/>
          <w:szCs w:val="24"/>
          <w:lang w:val="en-GB"/>
        </w:rPr>
        <w:fldChar w:fldCharType="end"/>
      </w:r>
      <w:r w:rsidR="0036360D" w:rsidRPr="00555AAA">
        <w:rPr>
          <w:rFonts w:ascii="Times New Roman" w:hAnsi="Times New Roman" w:cs="Times New Roman"/>
          <w:bCs/>
          <w:sz w:val="24"/>
          <w:szCs w:val="24"/>
          <w:lang w:val="en-GB"/>
        </w:rPr>
        <w:t>.</w:t>
      </w:r>
      <w:r w:rsidR="009D1F3B" w:rsidRPr="00555AAA">
        <w:rPr>
          <w:rFonts w:ascii="Times New Roman" w:hAnsi="Times New Roman" w:cs="Times New Roman"/>
          <w:bCs/>
          <w:sz w:val="24"/>
          <w:szCs w:val="24"/>
          <w:lang w:val="en-GB"/>
        </w:rPr>
        <w:t xml:space="preserve"> </w:t>
      </w:r>
    </w:p>
    <w:p w14:paraId="7388A93A" w14:textId="77777777" w:rsidR="007C651F" w:rsidRPr="00555AAA" w:rsidRDefault="007C651F" w:rsidP="00555AAA">
      <w:pPr>
        <w:spacing w:after="120" w:line="480" w:lineRule="auto"/>
        <w:jc w:val="both"/>
        <w:rPr>
          <w:rFonts w:ascii="Times New Roman" w:hAnsi="Times New Roman" w:cs="Times New Roman"/>
          <w:sz w:val="24"/>
          <w:szCs w:val="24"/>
          <w:lang w:val="en-GB"/>
        </w:rPr>
      </w:pPr>
    </w:p>
    <w:p w14:paraId="4A47AB76" w14:textId="369454DE" w:rsidR="002F506D" w:rsidRPr="00555AAA" w:rsidRDefault="00333FBD" w:rsidP="00555AAA">
      <w:pPr>
        <w:spacing w:after="120" w:line="480" w:lineRule="auto"/>
        <w:jc w:val="both"/>
        <w:rPr>
          <w:rFonts w:ascii="Times New Roman" w:hAnsi="Times New Roman" w:cs="Times New Roman"/>
          <w:sz w:val="24"/>
          <w:szCs w:val="24"/>
          <w:lang w:val="en-GB"/>
        </w:rPr>
      </w:pPr>
      <w:r w:rsidRPr="00555AAA">
        <w:rPr>
          <w:rFonts w:ascii="Times New Roman" w:hAnsi="Times New Roman" w:cs="Times New Roman"/>
          <w:sz w:val="24"/>
          <w:szCs w:val="24"/>
          <w:lang w:val="en-GB"/>
        </w:rPr>
        <w:t>CONCLUSION</w:t>
      </w:r>
    </w:p>
    <w:p w14:paraId="00140E95" w14:textId="46F282B2" w:rsidR="000A2A4D" w:rsidRPr="00555AAA" w:rsidRDefault="00186E44" w:rsidP="00555AAA">
      <w:pPr>
        <w:tabs>
          <w:tab w:val="left" w:pos="2268"/>
        </w:tabs>
        <w:spacing w:after="120" w:line="480" w:lineRule="auto"/>
        <w:jc w:val="both"/>
        <w:rPr>
          <w:rFonts w:ascii="Times New Roman" w:hAnsi="Times New Roman" w:cs="Times New Roman"/>
          <w:bCs/>
          <w:sz w:val="24"/>
          <w:szCs w:val="24"/>
          <w:lang w:val="en-GB"/>
        </w:rPr>
      </w:pPr>
      <w:r w:rsidRPr="00555AAA">
        <w:rPr>
          <w:rFonts w:ascii="Times New Roman" w:hAnsi="Times New Roman" w:cs="Times New Roman"/>
          <w:bCs/>
          <w:sz w:val="24"/>
          <w:szCs w:val="24"/>
          <w:lang w:val="en-GB"/>
        </w:rPr>
        <w:t>The COS for IAD in adults consist</w:t>
      </w:r>
      <w:r w:rsidR="009016F2" w:rsidRPr="00555AAA">
        <w:rPr>
          <w:rFonts w:ascii="Times New Roman" w:hAnsi="Times New Roman" w:cs="Times New Roman"/>
          <w:bCs/>
          <w:sz w:val="24"/>
          <w:szCs w:val="24"/>
          <w:lang w:val="en-GB"/>
        </w:rPr>
        <w:t>s</w:t>
      </w:r>
      <w:r w:rsidRPr="00555AAA">
        <w:rPr>
          <w:rFonts w:ascii="Times New Roman" w:hAnsi="Times New Roman" w:cs="Times New Roman"/>
          <w:bCs/>
          <w:sz w:val="24"/>
          <w:szCs w:val="24"/>
          <w:lang w:val="en-GB"/>
        </w:rPr>
        <w:t xml:space="preserve"> of the following outcome</w:t>
      </w:r>
      <w:r w:rsidR="009A2041" w:rsidRPr="00555AAA">
        <w:rPr>
          <w:rFonts w:ascii="Times New Roman" w:hAnsi="Times New Roman" w:cs="Times New Roman"/>
          <w:bCs/>
          <w:sz w:val="24"/>
          <w:szCs w:val="24"/>
          <w:lang w:val="en-GB"/>
        </w:rPr>
        <w:t xml:space="preserve"> domain</w:t>
      </w:r>
      <w:r w:rsidRPr="00555AAA">
        <w:rPr>
          <w:rFonts w:ascii="Times New Roman" w:hAnsi="Times New Roman" w:cs="Times New Roman"/>
          <w:bCs/>
          <w:sz w:val="24"/>
          <w:szCs w:val="24"/>
          <w:lang w:val="en-GB"/>
        </w:rPr>
        <w:t>s:</w:t>
      </w:r>
      <w:r w:rsidR="000D396D" w:rsidRPr="00555AAA">
        <w:rPr>
          <w:rFonts w:ascii="Times New Roman" w:hAnsi="Times New Roman" w:cs="Times New Roman"/>
          <w:bCs/>
          <w:sz w:val="24"/>
          <w:szCs w:val="24"/>
          <w:lang w:val="en-GB"/>
        </w:rPr>
        <w:t xml:space="preserve"> </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erythema</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 xml:space="preserve">, </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maceration</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 xml:space="preserve">, </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erosion</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 xml:space="preserve">, </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IAD-related pain</w:t>
      </w:r>
      <w:r w:rsidR="00F201E0" w:rsidRPr="00555AAA">
        <w:rPr>
          <w:rFonts w:ascii="Times New Roman" w:hAnsi="Times New Roman" w:cs="Times New Roman"/>
          <w:bCs/>
          <w:sz w:val="24"/>
          <w:szCs w:val="24"/>
          <w:lang w:val="en-GB"/>
        </w:rPr>
        <w:t>’</w:t>
      </w:r>
      <w:r w:rsidR="00555AAA">
        <w:rPr>
          <w:rFonts w:ascii="Times New Roman" w:hAnsi="Times New Roman" w:cs="Times New Roman"/>
          <w:bCs/>
          <w:sz w:val="24"/>
          <w:szCs w:val="24"/>
          <w:lang w:val="en-GB"/>
        </w:rPr>
        <w:t xml:space="preserve"> and</w:t>
      </w:r>
      <w:r w:rsidR="000D396D" w:rsidRPr="00555AAA">
        <w:rPr>
          <w:rFonts w:ascii="Times New Roman" w:hAnsi="Times New Roman" w:cs="Times New Roman"/>
          <w:bCs/>
          <w:sz w:val="24"/>
          <w:szCs w:val="24"/>
          <w:lang w:val="en-GB"/>
        </w:rPr>
        <w:t xml:space="preserve"> </w:t>
      </w:r>
      <w:r w:rsidR="00F201E0" w:rsidRPr="00555AAA">
        <w:rPr>
          <w:rFonts w:ascii="Times New Roman" w:hAnsi="Times New Roman" w:cs="Times New Roman"/>
          <w:bCs/>
          <w:sz w:val="24"/>
          <w:szCs w:val="24"/>
          <w:lang w:val="en-GB"/>
        </w:rPr>
        <w:t>‘</w:t>
      </w:r>
      <w:r w:rsidR="000D396D" w:rsidRPr="00555AAA">
        <w:rPr>
          <w:rFonts w:ascii="Times New Roman" w:hAnsi="Times New Roman" w:cs="Times New Roman"/>
          <w:bCs/>
          <w:sz w:val="24"/>
          <w:szCs w:val="24"/>
          <w:lang w:val="en-GB"/>
        </w:rPr>
        <w:t>patient satisfaction</w:t>
      </w:r>
      <w:r w:rsidR="00F201E0" w:rsidRPr="00555AAA">
        <w:rPr>
          <w:rFonts w:ascii="Times New Roman" w:hAnsi="Times New Roman" w:cs="Times New Roman"/>
          <w:bCs/>
          <w:sz w:val="24"/>
          <w:szCs w:val="24"/>
          <w:lang w:val="en-GB"/>
        </w:rPr>
        <w:t>’</w:t>
      </w:r>
      <w:r w:rsidRPr="00555AAA">
        <w:rPr>
          <w:rFonts w:ascii="Times New Roman" w:hAnsi="Times New Roman" w:cs="Times New Roman"/>
          <w:bCs/>
          <w:sz w:val="24"/>
          <w:szCs w:val="24"/>
          <w:lang w:val="en-GB"/>
        </w:rPr>
        <w:t>.</w:t>
      </w:r>
      <w:r w:rsidR="009016F2" w:rsidRPr="00555AAA">
        <w:rPr>
          <w:rFonts w:ascii="Times New Roman" w:hAnsi="Times New Roman" w:cs="Times New Roman"/>
          <w:bCs/>
          <w:sz w:val="24"/>
          <w:szCs w:val="24"/>
          <w:lang w:val="en-GB"/>
        </w:rPr>
        <w:t xml:space="preserve"> It is recommended that all trials and non-randomised studies in this area</w:t>
      </w:r>
      <w:r w:rsidR="00215B8D" w:rsidRPr="00555AAA">
        <w:rPr>
          <w:rFonts w:ascii="Times New Roman" w:hAnsi="Times New Roman" w:cs="Times New Roman"/>
          <w:bCs/>
          <w:sz w:val="24"/>
          <w:szCs w:val="24"/>
          <w:lang w:val="en-GB"/>
        </w:rPr>
        <w:t xml:space="preserve"> should</w:t>
      </w:r>
      <w:r w:rsidR="009016F2" w:rsidRPr="00555AAA">
        <w:rPr>
          <w:rFonts w:ascii="Times New Roman" w:hAnsi="Times New Roman" w:cs="Times New Roman"/>
          <w:bCs/>
          <w:sz w:val="24"/>
          <w:szCs w:val="24"/>
          <w:lang w:val="en-GB"/>
        </w:rPr>
        <w:t xml:space="preserve"> use these domains with the aim of improving transparency and to enhance comparability. Therefore, we recommend researchers to use this COS when preparing a new clinical trial. The next step will be to develop </w:t>
      </w:r>
      <w:r w:rsidR="00B931CF" w:rsidRPr="00555AAA">
        <w:rPr>
          <w:rFonts w:ascii="Times New Roman" w:hAnsi="Times New Roman" w:cs="Times New Roman"/>
          <w:bCs/>
          <w:sz w:val="24"/>
          <w:szCs w:val="24"/>
          <w:lang w:val="en-GB"/>
        </w:rPr>
        <w:t xml:space="preserve">a core set of </w:t>
      </w:r>
      <w:r w:rsidR="009016F2" w:rsidRPr="00555AAA">
        <w:rPr>
          <w:rFonts w:ascii="Times New Roman" w:hAnsi="Times New Roman" w:cs="Times New Roman"/>
          <w:bCs/>
          <w:sz w:val="24"/>
          <w:szCs w:val="24"/>
          <w:lang w:val="en-GB"/>
        </w:rPr>
        <w:t>measurement instruments to be used to measure these outcome domains</w:t>
      </w:r>
      <w:r w:rsidR="00FC49D9" w:rsidRPr="00555AAA">
        <w:rPr>
          <w:rFonts w:ascii="Times New Roman" w:hAnsi="Times New Roman" w:cs="Times New Roman"/>
          <w:bCs/>
          <w:sz w:val="24"/>
          <w:szCs w:val="24"/>
          <w:lang w:val="en-GB"/>
        </w:rPr>
        <w:t xml:space="preserve"> in adults with IAD or at risk, independently from any geographical location or skin colour</w:t>
      </w:r>
      <w:r w:rsidR="009016F2" w:rsidRPr="00555AAA">
        <w:rPr>
          <w:rFonts w:ascii="Times New Roman" w:hAnsi="Times New Roman" w:cs="Times New Roman"/>
          <w:bCs/>
          <w:sz w:val="24"/>
          <w:szCs w:val="24"/>
          <w:lang w:val="en-GB"/>
        </w:rPr>
        <w:t xml:space="preserve">. The selection of instruments will focus on those that have demonstrated adequate measurement properties for these domains with the least </w:t>
      </w:r>
      <w:r w:rsidR="00950D24" w:rsidRPr="00555AAA">
        <w:rPr>
          <w:rFonts w:ascii="Times New Roman" w:hAnsi="Times New Roman" w:cs="Times New Roman"/>
          <w:bCs/>
          <w:sz w:val="24"/>
          <w:szCs w:val="24"/>
          <w:lang w:val="en-GB"/>
        </w:rPr>
        <w:t xml:space="preserve">applicant and </w:t>
      </w:r>
      <w:r w:rsidR="009016F2" w:rsidRPr="00555AAA">
        <w:rPr>
          <w:rFonts w:ascii="Times New Roman" w:hAnsi="Times New Roman" w:cs="Times New Roman"/>
          <w:bCs/>
          <w:sz w:val="24"/>
          <w:szCs w:val="24"/>
          <w:lang w:val="en-GB"/>
        </w:rPr>
        <w:t>participant burden.</w:t>
      </w:r>
      <w:r w:rsidR="000A2A4D" w:rsidRPr="00555AAA">
        <w:rPr>
          <w:rFonts w:ascii="Times New Roman" w:hAnsi="Times New Roman" w:cs="Times New Roman"/>
          <w:sz w:val="24"/>
          <w:szCs w:val="24"/>
          <w:lang w:val="en-GB"/>
        </w:rPr>
        <w:br w:type="page"/>
      </w:r>
    </w:p>
    <w:p w14:paraId="5A18DEE8" w14:textId="77777777" w:rsidR="00D56735" w:rsidRPr="00555AAA" w:rsidRDefault="007C0E63" w:rsidP="00555AAA">
      <w:pPr>
        <w:pStyle w:val="EndNoteBibliographyTitle"/>
        <w:spacing w:after="120" w:line="480" w:lineRule="auto"/>
        <w:rPr>
          <w:szCs w:val="24"/>
        </w:rPr>
      </w:pPr>
      <w:r w:rsidRPr="00555AAA">
        <w:rPr>
          <w:szCs w:val="24"/>
        </w:rPr>
        <w:fldChar w:fldCharType="begin"/>
      </w:r>
      <w:r w:rsidRPr="00555AAA">
        <w:rPr>
          <w:szCs w:val="24"/>
        </w:rPr>
        <w:instrText xml:space="preserve"> ADDIN EN.REFLIST </w:instrText>
      </w:r>
      <w:r w:rsidRPr="00555AAA">
        <w:rPr>
          <w:szCs w:val="24"/>
        </w:rPr>
        <w:fldChar w:fldCharType="separate"/>
      </w:r>
      <w:r w:rsidR="00D56735" w:rsidRPr="00555AAA">
        <w:rPr>
          <w:szCs w:val="24"/>
        </w:rPr>
        <w:t>References</w:t>
      </w:r>
    </w:p>
    <w:p w14:paraId="48130CE0" w14:textId="77777777" w:rsidR="00D56735" w:rsidRPr="00555AAA" w:rsidRDefault="00D56735" w:rsidP="00555AAA">
      <w:pPr>
        <w:pStyle w:val="EndNoteBibliographyTitle"/>
        <w:spacing w:after="120" w:line="480" w:lineRule="auto"/>
        <w:rPr>
          <w:szCs w:val="24"/>
        </w:rPr>
      </w:pPr>
    </w:p>
    <w:p w14:paraId="42815CF8"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Beckstead, J.W. (2014) On measurements and their quality. Paper 4: Verbal anchors and the number of response options in rating scales. </w:t>
      </w:r>
      <w:r w:rsidRPr="00555AAA">
        <w:rPr>
          <w:i/>
          <w:szCs w:val="24"/>
        </w:rPr>
        <w:t>International journal of nursing studies,</w:t>
      </w:r>
      <w:r w:rsidRPr="00555AAA">
        <w:rPr>
          <w:szCs w:val="24"/>
        </w:rPr>
        <w:t xml:space="preserve"> </w:t>
      </w:r>
      <w:r w:rsidRPr="00555AAA">
        <w:rPr>
          <w:b/>
          <w:szCs w:val="24"/>
        </w:rPr>
        <w:t>51</w:t>
      </w:r>
      <w:r w:rsidRPr="00555AAA">
        <w:rPr>
          <w:szCs w:val="24"/>
        </w:rPr>
        <w:t xml:space="preserve">(5), 807-814. </w:t>
      </w:r>
    </w:p>
    <w:p w14:paraId="251CC6CC"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Beeckman, Schoonhoven, Verhaeghe, Heyneman &amp; Defloor (2009) Prevention and treatment of incontinence-associated dermatitis: literature review. </w:t>
      </w:r>
      <w:r w:rsidRPr="00555AAA">
        <w:rPr>
          <w:i/>
          <w:szCs w:val="24"/>
        </w:rPr>
        <w:t>J Adv Nurs,</w:t>
      </w:r>
      <w:r w:rsidRPr="00555AAA">
        <w:rPr>
          <w:szCs w:val="24"/>
        </w:rPr>
        <w:t xml:space="preserve"> </w:t>
      </w:r>
      <w:r w:rsidRPr="00555AAA">
        <w:rPr>
          <w:b/>
          <w:szCs w:val="24"/>
        </w:rPr>
        <w:t>65</w:t>
      </w:r>
      <w:r w:rsidRPr="00555AAA">
        <w:rPr>
          <w:szCs w:val="24"/>
        </w:rPr>
        <w:t>(6), 1141-54. doi: 10.1111/j.1365-2648.2009.04986.x</w:t>
      </w:r>
    </w:p>
    <w:p w14:paraId="6C6AB8E7" w14:textId="77777777" w:rsidR="00D56735" w:rsidRPr="00555AAA" w:rsidRDefault="00D56735" w:rsidP="00555AAA">
      <w:pPr>
        <w:pStyle w:val="EndNoteBibliography"/>
        <w:spacing w:after="120" w:line="480" w:lineRule="auto"/>
        <w:ind w:left="720" w:hanging="720"/>
        <w:rPr>
          <w:szCs w:val="24"/>
        </w:rPr>
      </w:pPr>
      <w:r w:rsidRPr="00555AAA">
        <w:rPr>
          <w:szCs w:val="24"/>
        </w:rPr>
        <w:t>Beeckman, D., Campbell, J., Campbell, K., Chimentao, D., Coyer, F., Domansky, R., Gray, M., Hevia, H., Junkin, J., Karaday, A., Kottner, J., Long, M.A., McNichol, L.L., Meaume, S., Nix, D., Sabasse, M., Sanada, H., Yu,</w:t>
      </w:r>
      <w:bookmarkStart w:id="0" w:name="_GoBack"/>
      <w:bookmarkEnd w:id="0"/>
      <w:r w:rsidRPr="00555AAA">
        <w:rPr>
          <w:szCs w:val="24"/>
        </w:rPr>
        <w:t xml:space="preserve"> P.-J., Voegeli, D. &amp; Wang, L. (2015) Proceedings of the Global IAD Expert Panel. Incontinence-associated dermatitis: moving prevention forward., Vol. 2015 Wounds International. </w:t>
      </w:r>
    </w:p>
    <w:p w14:paraId="7EF2067C" w14:textId="77777777" w:rsidR="00D56735" w:rsidRPr="00555AAA" w:rsidRDefault="00D56735" w:rsidP="00555AAA">
      <w:pPr>
        <w:pStyle w:val="EndNoteBibliography"/>
        <w:spacing w:after="120" w:line="480" w:lineRule="auto"/>
        <w:ind w:left="720" w:hanging="720"/>
        <w:rPr>
          <w:szCs w:val="24"/>
        </w:rPr>
      </w:pPr>
      <w:r w:rsidRPr="00555AAA">
        <w:rPr>
          <w:szCs w:val="24"/>
        </w:rPr>
        <w:t>Beeckman, D., Van Damme, N., Schoonhoven, L., Van Lancker, A., Kottner, J., Beele, H., Gray, M., Woodward, S., Fader, M., Van den Bussche, K., Van Hecke, A., De Meyer, D. &amp; Verhaeghe, S. (2016) Interventions for preventing and treating incontinence</w:t>
      </w:r>
      <w:r w:rsidRPr="00555AAA">
        <w:rPr>
          <w:rFonts w:ascii="Cambria Math" w:hAnsi="Cambria Math" w:cs="Cambria Math"/>
          <w:szCs w:val="24"/>
        </w:rPr>
        <w:t>‐</w:t>
      </w:r>
      <w:r w:rsidRPr="00555AAA">
        <w:rPr>
          <w:szCs w:val="24"/>
        </w:rPr>
        <w:t xml:space="preserve">associated dermatitis in adults. </w:t>
      </w:r>
      <w:r w:rsidRPr="00555AAA">
        <w:rPr>
          <w:i/>
          <w:szCs w:val="24"/>
        </w:rPr>
        <w:t>The Cochrane Library</w:t>
      </w:r>
      <w:r w:rsidRPr="00555AAA">
        <w:rPr>
          <w:szCs w:val="24"/>
        </w:rPr>
        <w:t>. doi: 10.1002/14651858.CD011627.pub2</w:t>
      </w:r>
    </w:p>
    <w:p w14:paraId="466EF7B5"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Boers, M., Kirwan, J.R., Tugwell, P., Beaton, D., Bingham III, C.O., Conaghan, P.G., D'Agostino, M.-A., de Wit, M., Gossec, L., March, L., Simon, L.S., Singh, J.A., Strand, V. &amp; Wells, G. (2014a) The OMERACT Handbook. OMERACT, Ottowa, ON, Canada. </w:t>
      </w:r>
    </w:p>
    <w:p w14:paraId="3B2137C8"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Boers, M., Kirwan, J.R., Wells, G., Beaton, D., Gossec, L., d'Agostino, M.-A., Conaghan, P.G., Bingham, C.O., Brooks, P. &amp; Landewé, R. (2014b) Developing core outcome measurement sets for clinical trials: OMERACT filter 2.0. </w:t>
      </w:r>
      <w:r w:rsidRPr="00555AAA">
        <w:rPr>
          <w:i/>
          <w:szCs w:val="24"/>
        </w:rPr>
        <w:t>Journal of clinical epidemiology,</w:t>
      </w:r>
      <w:r w:rsidRPr="00555AAA">
        <w:rPr>
          <w:szCs w:val="24"/>
        </w:rPr>
        <w:t xml:space="preserve"> </w:t>
      </w:r>
      <w:r w:rsidRPr="00555AAA">
        <w:rPr>
          <w:b/>
          <w:szCs w:val="24"/>
        </w:rPr>
        <w:t>67</w:t>
      </w:r>
      <w:r w:rsidRPr="00555AAA">
        <w:rPr>
          <w:szCs w:val="24"/>
        </w:rPr>
        <w:t>(7), 745-753. doi: 10.1016/j.jclinepi.2013.11.013</w:t>
      </w:r>
    </w:p>
    <w:p w14:paraId="1818D15A"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Bowler, P., Duerden, B. &amp; Armstrong, D.G. (2001) Wound microbiology and associated approaches to wound management. </w:t>
      </w:r>
      <w:r w:rsidRPr="00555AAA">
        <w:rPr>
          <w:i/>
          <w:szCs w:val="24"/>
        </w:rPr>
        <w:t>Clinical microbiology reviews,</w:t>
      </w:r>
      <w:r w:rsidRPr="00555AAA">
        <w:rPr>
          <w:szCs w:val="24"/>
        </w:rPr>
        <w:t xml:space="preserve"> </w:t>
      </w:r>
      <w:r w:rsidRPr="00555AAA">
        <w:rPr>
          <w:b/>
          <w:szCs w:val="24"/>
        </w:rPr>
        <w:t>14</w:t>
      </w:r>
      <w:r w:rsidRPr="00555AAA">
        <w:rPr>
          <w:szCs w:val="24"/>
        </w:rPr>
        <w:t>(2), 244-269. doi: 10.1128/CMR.14.2.244-269.2001</w:t>
      </w:r>
    </w:p>
    <w:p w14:paraId="6FE92F35"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Brookes, S.T., Macefield, R.C., Williamson, P.R., McNair, A.G., Potter, S., Blencowe, N.S., Strong, S. &amp; Blazeby, J.M. (2016) Three nested randomized controlled trials of peer-only or multiple stakeholder group feedback within Delphi surveys during core outcome and information set development. </w:t>
      </w:r>
      <w:r w:rsidRPr="00555AAA">
        <w:rPr>
          <w:i/>
          <w:szCs w:val="24"/>
        </w:rPr>
        <w:t>Trials,</w:t>
      </w:r>
      <w:r w:rsidRPr="00555AAA">
        <w:rPr>
          <w:szCs w:val="24"/>
        </w:rPr>
        <w:t xml:space="preserve"> </w:t>
      </w:r>
      <w:r w:rsidRPr="00555AAA">
        <w:rPr>
          <w:b/>
          <w:szCs w:val="24"/>
        </w:rPr>
        <w:t>17</w:t>
      </w:r>
      <w:r w:rsidRPr="00555AAA">
        <w:rPr>
          <w:szCs w:val="24"/>
        </w:rPr>
        <w:t>(1), 409. doi: 10.1186/s13063-016-1479-x</w:t>
      </w:r>
    </w:p>
    <w:p w14:paraId="10A3BA55"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Cefalu, J.E., Barrier, K.M. &amp; Davis, A.H. (2017) Wound Infections in Critical Care. </w:t>
      </w:r>
      <w:r w:rsidRPr="00555AAA">
        <w:rPr>
          <w:i/>
          <w:szCs w:val="24"/>
        </w:rPr>
        <w:t>Critical Care Nursing Clinics of North America,</w:t>
      </w:r>
      <w:r w:rsidRPr="00555AAA">
        <w:rPr>
          <w:szCs w:val="24"/>
        </w:rPr>
        <w:t xml:space="preserve"> </w:t>
      </w:r>
      <w:r w:rsidRPr="00555AAA">
        <w:rPr>
          <w:b/>
          <w:szCs w:val="24"/>
        </w:rPr>
        <w:t>29</w:t>
      </w:r>
      <w:r w:rsidRPr="00555AAA">
        <w:rPr>
          <w:szCs w:val="24"/>
        </w:rPr>
        <w:t>(1), 81-96. doi: 10.1016/j.cnc.2016.09.009</w:t>
      </w:r>
    </w:p>
    <w:p w14:paraId="3B542D47"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Chiarotto, A., Deyo, R.A., Terwee, C.B., Boers, M., Buchbinder, R., Corbin, T.P., Costa, L.O., Foster, N.E., Grotle, M., Koes, B.W., Kovacs, F.M., Lin, C.W., Maher, C.G., Pearson, A.M., Peul, W.C., Schoene, M.L., Turk, D.C., van Tulder, M.W. &amp; Ostelo, R.W. (2015) Core outcome domains for clinical trials in non-specific low back pain. </w:t>
      </w:r>
      <w:r w:rsidRPr="00555AAA">
        <w:rPr>
          <w:i/>
          <w:szCs w:val="24"/>
        </w:rPr>
        <w:t>Eur Spine J,</w:t>
      </w:r>
      <w:r w:rsidRPr="00555AAA">
        <w:rPr>
          <w:szCs w:val="24"/>
        </w:rPr>
        <w:t xml:space="preserve"> </w:t>
      </w:r>
      <w:r w:rsidRPr="00555AAA">
        <w:rPr>
          <w:b/>
          <w:szCs w:val="24"/>
        </w:rPr>
        <w:t>24</w:t>
      </w:r>
      <w:r w:rsidRPr="00555AAA">
        <w:rPr>
          <w:szCs w:val="24"/>
        </w:rPr>
        <w:t>(6), 1127-42. doi: 10.1007/s00586-015-3892-3</w:t>
      </w:r>
    </w:p>
    <w:p w14:paraId="6F52263D"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Diamond, I.R., Grant, R.C., Feldman, B.M., Pencharz, P.B., Ling, S.C., Moore, A.M. &amp; Wales, P.W. (2014) Defining consensus: a systematic review recommends methodologic criteria for reporting of Delphi studies. </w:t>
      </w:r>
      <w:r w:rsidRPr="00555AAA">
        <w:rPr>
          <w:i/>
          <w:szCs w:val="24"/>
        </w:rPr>
        <w:t>Journal of clinical epidemiology,</w:t>
      </w:r>
      <w:r w:rsidRPr="00555AAA">
        <w:rPr>
          <w:szCs w:val="24"/>
        </w:rPr>
        <w:t xml:space="preserve"> </w:t>
      </w:r>
      <w:r w:rsidRPr="00555AAA">
        <w:rPr>
          <w:b/>
          <w:szCs w:val="24"/>
        </w:rPr>
        <w:t>67</w:t>
      </w:r>
      <w:r w:rsidRPr="00555AAA">
        <w:rPr>
          <w:szCs w:val="24"/>
        </w:rPr>
        <w:t>(4), 401-409. doi: 10.1016/j.jclinepi.2013.12.002</w:t>
      </w:r>
    </w:p>
    <w:p w14:paraId="2F40A694"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Gargon, E., Williamson, P.R. &amp; Young, B. (2017) Improving core outcome set development: qualitative interviews with developers provided pointers to inform guidance. </w:t>
      </w:r>
      <w:r w:rsidRPr="00555AAA">
        <w:rPr>
          <w:i/>
          <w:szCs w:val="24"/>
        </w:rPr>
        <w:t>Journal of Clinical Epidemiology,</w:t>
      </w:r>
      <w:r w:rsidRPr="00555AAA">
        <w:rPr>
          <w:szCs w:val="24"/>
        </w:rPr>
        <w:t xml:space="preserve"> </w:t>
      </w:r>
      <w:r w:rsidRPr="00555AAA">
        <w:rPr>
          <w:b/>
          <w:szCs w:val="24"/>
        </w:rPr>
        <w:t>86</w:t>
      </w:r>
      <w:r w:rsidRPr="00555AAA">
        <w:rPr>
          <w:szCs w:val="24"/>
        </w:rPr>
        <w:t>, 140-152. doi: 10.1016/j.jclinepi.2017.04.024</w:t>
      </w:r>
    </w:p>
    <w:p w14:paraId="1249B29A"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Gray, M., Beeckman, D., Bliss, D.Z., Fader, M., Logan, S., Junkin, J., Selekof, J., Doughty, D. &amp; Kurz, P. (2012) Incontinence-associated dermatitis: a comprehensive review and update. </w:t>
      </w:r>
      <w:r w:rsidRPr="00555AAA">
        <w:rPr>
          <w:i/>
          <w:szCs w:val="24"/>
        </w:rPr>
        <w:t>J Wound Ostomy Continence Nurs,</w:t>
      </w:r>
      <w:r w:rsidRPr="00555AAA">
        <w:rPr>
          <w:szCs w:val="24"/>
        </w:rPr>
        <w:t xml:space="preserve"> </w:t>
      </w:r>
      <w:r w:rsidRPr="00555AAA">
        <w:rPr>
          <w:b/>
          <w:szCs w:val="24"/>
        </w:rPr>
        <w:t>39</w:t>
      </w:r>
      <w:r w:rsidRPr="00555AAA">
        <w:rPr>
          <w:szCs w:val="24"/>
        </w:rPr>
        <w:t>(1), 61-74. doi: 10.1097/WON.0b013e31823fe246</w:t>
      </w:r>
    </w:p>
    <w:p w14:paraId="02F949CC" w14:textId="77777777" w:rsidR="00D56735" w:rsidRPr="00555AAA" w:rsidRDefault="00D56735" w:rsidP="00555AAA">
      <w:pPr>
        <w:pStyle w:val="EndNoteBibliography"/>
        <w:spacing w:after="120" w:line="480" w:lineRule="auto"/>
        <w:ind w:left="720" w:hanging="720"/>
        <w:rPr>
          <w:szCs w:val="24"/>
        </w:rPr>
      </w:pPr>
      <w:r w:rsidRPr="00555AAA">
        <w:rPr>
          <w:szCs w:val="24"/>
        </w:rPr>
        <w:t>Gray, M., Bliss, D.Z., Doughty, D.B., Ermer-Seltun, J., Kennedy-Evans, K.L. &amp; Palmer, M.H. (2007) Incontinence</w:t>
      </w:r>
      <w:r w:rsidRPr="00555AAA">
        <w:rPr>
          <w:rFonts w:ascii="Cambria Math" w:hAnsi="Cambria Math" w:cs="Cambria Math"/>
          <w:szCs w:val="24"/>
        </w:rPr>
        <w:t>‐</w:t>
      </w:r>
      <w:r w:rsidRPr="00555AAA">
        <w:rPr>
          <w:szCs w:val="24"/>
        </w:rPr>
        <w:t xml:space="preserve">associated Dermatitis: A Consensus. </w:t>
      </w:r>
      <w:r w:rsidRPr="00555AAA">
        <w:rPr>
          <w:i/>
          <w:szCs w:val="24"/>
        </w:rPr>
        <w:t>Journal of Wound Ostomy &amp; Continence Nursing,</w:t>
      </w:r>
      <w:r w:rsidRPr="00555AAA">
        <w:rPr>
          <w:szCs w:val="24"/>
        </w:rPr>
        <w:t xml:space="preserve"> </w:t>
      </w:r>
      <w:r w:rsidRPr="00555AAA">
        <w:rPr>
          <w:b/>
          <w:szCs w:val="24"/>
        </w:rPr>
        <w:t>34</w:t>
      </w:r>
      <w:r w:rsidRPr="00555AAA">
        <w:rPr>
          <w:szCs w:val="24"/>
        </w:rPr>
        <w:t xml:space="preserve">(1), 45-54. </w:t>
      </w:r>
    </w:p>
    <w:p w14:paraId="3CA4BA95"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Institute, I.W.I. (2016) Wound infection in clinical practice: principles of best practice. </w:t>
      </w:r>
      <w:r w:rsidRPr="00555AAA">
        <w:rPr>
          <w:i/>
          <w:szCs w:val="24"/>
        </w:rPr>
        <w:t>Wounds International</w:t>
      </w:r>
      <w:r w:rsidRPr="00555AAA">
        <w:rPr>
          <w:szCs w:val="24"/>
        </w:rPr>
        <w:t xml:space="preserve">. </w:t>
      </w:r>
    </w:p>
    <w:p w14:paraId="77EC462A"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Kirkham, J.J., Gargon, E., Clarke, M. &amp; Williamson, P.R. (2013) Can a core outcome set improve the quality of systematic reviews?–a survey of the Co-ordinating Editors of Cochrane Review Groups. </w:t>
      </w:r>
      <w:r w:rsidRPr="00555AAA">
        <w:rPr>
          <w:i/>
          <w:szCs w:val="24"/>
        </w:rPr>
        <w:t>Trials,</w:t>
      </w:r>
      <w:r w:rsidRPr="00555AAA">
        <w:rPr>
          <w:szCs w:val="24"/>
        </w:rPr>
        <w:t xml:space="preserve"> </w:t>
      </w:r>
      <w:r w:rsidRPr="00555AAA">
        <w:rPr>
          <w:b/>
          <w:szCs w:val="24"/>
        </w:rPr>
        <w:t>14</w:t>
      </w:r>
      <w:r w:rsidRPr="00555AAA">
        <w:rPr>
          <w:szCs w:val="24"/>
        </w:rPr>
        <w:t>(1), 21. doi: 10.1186/1745-6215-14-21</w:t>
      </w:r>
    </w:p>
    <w:p w14:paraId="0219593F"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Kirkham, J.J., Gorst, S., Altman, D.G., Blazeby, J.M., Clarke, M., Devane, D., Gargon, E., Moher, D., Schmitt, J. &amp; Tugwell, P. (2016) Core outcome set–STAndards for reporting: the COS-STAR statement. </w:t>
      </w:r>
      <w:r w:rsidRPr="00555AAA">
        <w:rPr>
          <w:i/>
          <w:szCs w:val="24"/>
        </w:rPr>
        <w:t>PLoS medicine,</w:t>
      </w:r>
      <w:r w:rsidRPr="00555AAA">
        <w:rPr>
          <w:szCs w:val="24"/>
        </w:rPr>
        <w:t xml:space="preserve"> </w:t>
      </w:r>
      <w:r w:rsidRPr="00555AAA">
        <w:rPr>
          <w:b/>
          <w:szCs w:val="24"/>
        </w:rPr>
        <w:t>13</w:t>
      </w:r>
      <w:r w:rsidRPr="00555AAA">
        <w:rPr>
          <w:szCs w:val="24"/>
        </w:rPr>
        <w:t>(10), e1002148. doi: 10.1371/journal.pmed.1002148</w:t>
      </w:r>
    </w:p>
    <w:p w14:paraId="4629E613"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Kottner, J. &amp; Beeckman, D. (2015) Incontinence-associated dermatitis and pressure ulcers in geriatric patients. </w:t>
      </w:r>
      <w:r w:rsidRPr="00555AAA">
        <w:rPr>
          <w:i/>
          <w:szCs w:val="24"/>
        </w:rPr>
        <w:t>Giornale italiano di dermatologia e venereologia: organo ufficiale, Societa italiana di dermatologia e sifilografia,</w:t>
      </w:r>
      <w:r w:rsidRPr="00555AAA">
        <w:rPr>
          <w:szCs w:val="24"/>
        </w:rPr>
        <w:t xml:space="preserve"> </w:t>
      </w:r>
      <w:r w:rsidRPr="00555AAA">
        <w:rPr>
          <w:b/>
          <w:szCs w:val="24"/>
        </w:rPr>
        <w:t>150</w:t>
      </w:r>
      <w:r w:rsidRPr="00555AAA">
        <w:rPr>
          <w:szCs w:val="24"/>
        </w:rPr>
        <w:t xml:space="preserve">(6), 717-729. </w:t>
      </w:r>
    </w:p>
    <w:p w14:paraId="531797DD"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Kottner, J., Jacobi, L., Hahnel, E., Alam, M., Balzer, K., Beeckman, D., Busard, C., Chalmers, J., Deckert, S., Eleftheriadou, V., Furlan, K., Horbach, S.E.R., Kirkham, J., Nast, A., Spuls, P., Thiboutot, D., Thorlacius, L., Weller, K., Williams, H.C. &amp; Schmitt, J. (2017) Core outcome sets in dermatology: report from the second meeting of the International Cochrane Skin Group Core Outcome Set Initiative (CSG-COUSIN). </w:t>
      </w:r>
      <w:r w:rsidRPr="00555AAA">
        <w:rPr>
          <w:i/>
          <w:szCs w:val="24"/>
        </w:rPr>
        <w:t>British Journal of Dermatology</w:t>
      </w:r>
      <w:r w:rsidRPr="00555AAA">
        <w:rPr>
          <w:szCs w:val="24"/>
        </w:rPr>
        <w:t xml:space="preserve">. </w:t>
      </w:r>
    </w:p>
    <w:p w14:paraId="2DEBD9B1"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Mugita, Y., Minematsu, T., Huang, L., Nakagami, G., Kishi, C., Ichikawa, Y., Nagase, T., Oe, M., Noguchi, H. &amp; Mori, T. (2015) Histopathology of incontinence-associated skin lesions: inner tissue damage due to invasion of proteolytic enzymes and bacteria in macerated rat skin. </w:t>
      </w:r>
      <w:r w:rsidRPr="00555AAA">
        <w:rPr>
          <w:i/>
          <w:szCs w:val="24"/>
        </w:rPr>
        <w:t>PloS one,</w:t>
      </w:r>
      <w:r w:rsidRPr="00555AAA">
        <w:rPr>
          <w:szCs w:val="24"/>
        </w:rPr>
        <w:t xml:space="preserve"> </w:t>
      </w:r>
      <w:r w:rsidRPr="00555AAA">
        <w:rPr>
          <w:b/>
          <w:szCs w:val="24"/>
        </w:rPr>
        <w:t>10</w:t>
      </w:r>
      <w:r w:rsidRPr="00555AAA">
        <w:rPr>
          <w:szCs w:val="24"/>
        </w:rPr>
        <w:t>(9), e0138117. doi: 10.1371/journal.pone.0138117</w:t>
      </w:r>
    </w:p>
    <w:p w14:paraId="61CC8088" w14:textId="77777777" w:rsidR="00D56735" w:rsidRPr="00555AAA" w:rsidRDefault="00D56735" w:rsidP="00555AAA">
      <w:pPr>
        <w:pStyle w:val="EndNoteBibliography"/>
        <w:spacing w:after="120" w:line="480" w:lineRule="auto"/>
        <w:ind w:left="720" w:hanging="720"/>
        <w:rPr>
          <w:szCs w:val="24"/>
        </w:rPr>
      </w:pPr>
      <w:r w:rsidRPr="00555AAA">
        <w:rPr>
          <w:szCs w:val="24"/>
        </w:rPr>
        <w:t>Patrick, D.L., Guyatt, G.H. &amp; Acquadro, C. (2008) Patient</w:t>
      </w:r>
      <w:r w:rsidRPr="00555AAA">
        <w:rPr>
          <w:rFonts w:ascii="Cambria Math" w:hAnsi="Cambria Math" w:cs="Cambria Math"/>
          <w:szCs w:val="24"/>
        </w:rPr>
        <w:t>‐</w:t>
      </w:r>
      <w:r w:rsidRPr="00555AAA">
        <w:rPr>
          <w:szCs w:val="24"/>
        </w:rPr>
        <w:t xml:space="preserve">Reported Outcomes. </w:t>
      </w:r>
      <w:r w:rsidRPr="00555AAA">
        <w:rPr>
          <w:i/>
          <w:szCs w:val="24"/>
        </w:rPr>
        <w:t>Cochrane Handbook for Systematic Reviews of Interventions: Cochrane Book Series</w:t>
      </w:r>
      <w:r w:rsidRPr="00555AAA">
        <w:rPr>
          <w:szCs w:val="24"/>
        </w:rPr>
        <w:t xml:space="preserve">, 531-545. </w:t>
      </w:r>
    </w:p>
    <w:p w14:paraId="16693740"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Schmitt, J., Apfelbacher, C., Spuls, P.I., Thomas, K.S., Simpson, E.L., Furue, M., Chalmers, J. &amp; Williams, H.C. (2014) The Harmonizing Outcome Measures for Eczema (HOME) Roadmap: a methodological framework to develop core sets of outcome measurements in dermatology. </w:t>
      </w:r>
      <w:r w:rsidRPr="00555AAA">
        <w:rPr>
          <w:i/>
          <w:szCs w:val="24"/>
        </w:rPr>
        <w:t>Journal of Investigative Dermatology</w:t>
      </w:r>
      <w:r w:rsidRPr="00555AAA">
        <w:rPr>
          <w:szCs w:val="24"/>
        </w:rPr>
        <w:t>. doi: 10.1038/jid.2014.320</w:t>
      </w:r>
    </w:p>
    <w:p w14:paraId="2F6B2F65"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Sinha, I.P., Smyth, R.L. &amp; Williamson, P.R. (2011) Using the Delphi technique to determine which outcomes to measure in clinical trials: recommendations for the future based on a systematic review of existing studies. </w:t>
      </w:r>
      <w:r w:rsidRPr="00555AAA">
        <w:rPr>
          <w:i/>
          <w:szCs w:val="24"/>
        </w:rPr>
        <w:t>PLoS medicine,</w:t>
      </w:r>
      <w:r w:rsidRPr="00555AAA">
        <w:rPr>
          <w:szCs w:val="24"/>
        </w:rPr>
        <w:t xml:space="preserve"> </w:t>
      </w:r>
      <w:r w:rsidRPr="00555AAA">
        <w:rPr>
          <w:b/>
          <w:szCs w:val="24"/>
        </w:rPr>
        <w:t>8</w:t>
      </w:r>
      <w:r w:rsidRPr="00555AAA">
        <w:rPr>
          <w:szCs w:val="24"/>
        </w:rPr>
        <w:t xml:space="preserve">(1), 24. </w:t>
      </w:r>
    </w:p>
    <w:p w14:paraId="6250A906"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Streiner, D.L., Norman, G.R. &amp; Cairney, J. (2015) </w:t>
      </w:r>
      <w:r w:rsidRPr="00555AAA">
        <w:rPr>
          <w:i/>
          <w:szCs w:val="24"/>
        </w:rPr>
        <w:t xml:space="preserve">Health measurement scales: a practical guide to their development and use, </w:t>
      </w:r>
      <w:r w:rsidRPr="00555AAA">
        <w:rPr>
          <w:szCs w:val="24"/>
        </w:rPr>
        <w:t>Oxford University Press, USA.</w:t>
      </w:r>
    </w:p>
    <w:p w14:paraId="4FB44DA1"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Thorlacius, L., Ingram, J.R., Garg, A., Villumsen, B., Esmann, S., Kirby, J.S., Gottlieb, A.B., Merola, J.F., Dellavalle, R. &amp; Christensen, R. (2017) Protocol for the development of a core domain set for hidradenitis suppurativa trial outcomes. </w:t>
      </w:r>
      <w:r w:rsidRPr="00555AAA">
        <w:rPr>
          <w:i/>
          <w:szCs w:val="24"/>
        </w:rPr>
        <w:t>BMJ open,</w:t>
      </w:r>
      <w:r w:rsidRPr="00555AAA">
        <w:rPr>
          <w:szCs w:val="24"/>
        </w:rPr>
        <w:t xml:space="preserve"> </w:t>
      </w:r>
      <w:r w:rsidRPr="00555AAA">
        <w:rPr>
          <w:b/>
          <w:szCs w:val="24"/>
        </w:rPr>
        <w:t>7</w:t>
      </w:r>
      <w:r w:rsidRPr="00555AAA">
        <w:rPr>
          <w:szCs w:val="24"/>
        </w:rPr>
        <w:t xml:space="preserve">(2), e014733. </w:t>
      </w:r>
    </w:p>
    <w:p w14:paraId="6E467AEB"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Van Damme, N., Vanryckeghem, E., Verhaeghe, S. &amp; Beeckman, D. (2015) Incontinence-associated dermatitis in elderly: a qualitative phenomenological study on patient experiences. In </w:t>
      </w:r>
      <w:r w:rsidRPr="00555AAA">
        <w:rPr>
          <w:i/>
          <w:szCs w:val="24"/>
        </w:rPr>
        <w:t>18th Annual meeting of the European Pressure Ulcer Advisory Panel (EPUAP 2015)</w:t>
      </w:r>
      <w:r w:rsidRPr="00555AAA">
        <w:rPr>
          <w:szCs w:val="24"/>
        </w:rPr>
        <w:t xml:space="preserve">EPUAP Business Office, pp. 65-65. </w:t>
      </w:r>
    </w:p>
    <w:p w14:paraId="13B80C73"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Van den Bussche, K., De Meyer, D., Van Damme, N., Kottner, J. &amp; Beeckman, D. (2017) CONSIDER – Core Outcome Set in IAD Research: study protocol for establishing a core set of outcomes and measurements in Incontinence-Associated Dermatitis (IAD) research. </w:t>
      </w:r>
      <w:r w:rsidRPr="00555AAA">
        <w:rPr>
          <w:i/>
          <w:szCs w:val="24"/>
        </w:rPr>
        <w:t>Journal of Advanced Nursing,</w:t>
      </w:r>
      <w:r w:rsidRPr="00555AAA">
        <w:rPr>
          <w:szCs w:val="24"/>
        </w:rPr>
        <w:t xml:space="preserve"> </w:t>
      </w:r>
      <w:r w:rsidRPr="00555AAA">
        <w:rPr>
          <w:b/>
          <w:szCs w:val="24"/>
        </w:rPr>
        <w:t>73</w:t>
      </w:r>
      <w:r w:rsidRPr="00555AAA">
        <w:rPr>
          <w:szCs w:val="24"/>
        </w:rPr>
        <w:t>(10), 11. doi: 10.1111/jan.13165</w:t>
      </w:r>
    </w:p>
    <w:p w14:paraId="08196104"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Williamson, P., Altman, D., Blazeby, J., Clarke, M. &amp; Gargon, E. (2012a) Driving up the quality and relevance of research through the use of agreed core outcomes. </w:t>
      </w:r>
      <w:r w:rsidRPr="00555AAA">
        <w:rPr>
          <w:i/>
          <w:szCs w:val="24"/>
        </w:rPr>
        <w:t>Journal of health services research &amp; policy,</w:t>
      </w:r>
      <w:r w:rsidRPr="00555AAA">
        <w:rPr>
          <w:szCs w:val="24"/>
        </w:rPr>
        <w:t xml:space="preserve"> </w:t>
      </w:r>
      <w:r w:rsidRPr="00555AAA">
        <w:rPr>
          <w:b/>
          <w:szCs w:val="24"/>
        </w:rPr>
        <w:t>17</w:t>
      </w:r>
      <w:r w:rsidRPr="00555AAA">
        <w:rPr>
          <w:szCs w:val="24"/>
        </w:rPr>
        <w:t>(1), 1-2. doi: 10.1258/jhsrp.2011.011131</w:t>
      </w:r>
    </w:p>
    <w:p w14:paraId="57F1A72A"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Williamson, P.R., Altman, D.G., Bagley, H., Barnes, K.L., Blazeby, J.M., Brookes, S.T., Clarke, M., Gargon, E., Gorst, S. &amp; Harman, N. (2017) The COMET Handbook: version 1.0. </w:t>
      </w:r>
      <w:r w:rsidRPr="00555AAA">
        <w:rPr>
          <w:i/>
          <w:szCs w:val="24"/>
        </w:rPr>
        <w:t>Trials,</w:t>
      </w:r>
      <w:r w:rsidRPr="00555AAA">
        <w:rPr>
          <w:szCs w:val="24"/>
        </w:rPr>
        <w:t xml:space="preserve"> </w:t>
      </w:r>
      <w:r w:rsidRPr="00555AAA">
        <w:rPr>
          <w:b/>
          <w:szCs w:val="24"/>
        </w:rPr>
        <w:t>18</w:t>
      </w:r>
      <w:r w:rsidRPr="00555AAA">
        <w:rPr>
          <w:szCs w:val="24"/>
        </w:rPr>
        <w:t>(3), 280. doi: 10.1186/s13063-017-1978-4</w:t>
      </w:r>
    </w:p>
    <w:p w14:paraId="1F98C2B9"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Williamson, P.R., Altman, D.G., Blazeby, J.M., Clarke, M., Devane, D., Gargon, E. &amp; Tugwell, P. (2012b) Developing core outcome sets for clinical trials: issues to consider. </w:t>
      </w:r>
      <w:r w:rsidRPr="00555AAA">
        <w:rPr>
          <w:i/>
          <w:szCs w:val="24"/>
        </w:rPr>
        <w:t>Trials,</w:t>
      </w:r>
      <w:r w:rsidRPr="00555AAA">
        <w:rPr>
          <w:szCs w:val="24"/>
        </w:rPr>
        <w:t xml:space="preserve"> </w:t>
      </w:r>
      <w:r w:rsidRPr="00555AAA">
        <w:rPr>
          <w:b/>
          <w:szCs w:val="24"/>
        </w:rPr>
        <w:t>13</w:t>
      </w:r>
      <w:r w:rsidRPr="00555AAA">
        <w:rPr>
          <w:szCs w:val="24"/>
        </w:rPr>
        <w:t>(132), 1-8. doi: 10.1186/1745-6215-13-132</w:t>
      </w:r>
    </w:p>
    <w:p w14:paraId="0D25BB34" w14:textId="77777777" w:rsidR="00D56735" w:rsidRPr="00555AAA" w:rsidRDefault="00D56735" w:rsidP="00555AAA">
      <w:pPr>
        <w:pStyle w:val="EndNoteBibliography"/>
        <w:spacing w:after="120" w:line="480" w:lineRule="auto"/>
        <w:ind w:left="720" w:hanging="720"/>
        <w:rPr>
          <w:szCs w:val="24"/>
        </w:rPr>
      </w:pPr>
      <w:r w:rsidRPr="00555AAA">
        <w:rPr>
          <w:szCs w:val="24"/>
        </w:rPr>
        <w:t xml:space="preserve">Young, B. &amp; Bagley, H. (2016) Including patients in core outcome set development: issues to consider based on three workshops with around 100 international delegates. </w:t>
      </w:r>
      <w:r w:rsidRPr="00555AAA">
        <w:rPr>
          <w:i/>
          <w:szCs w:val="24"/>
        </w:rPr>
        <w:t>Research Involvement and Engagement,</w:t>
      </w:r>
      <w:r w:rsidRPr="00555AAA">
        <w:rPr>
          <w:szCs w:val="24"/>
        </w:rPr>
        <w:t xml:space="preserve"> </w:t>
      </w:r>
      <w:r w:rsidRPr="00555AAA">
        <w:rPr>
          <w:b/>
          <w:szCs w:val="24"/>
        </w:rPr>
        <w:t>2</w:t>
      </w:r>
      <w:r w:rsidRPr="00555AAA">
        <w:rPr>
          <w:szCs w:val="24"/>
        </w:rPr>
        <w:t>(1), 25. doi: 10.1186/s40900-016-0039-6</w:t>
      </w:r>
    </w:p>
    <w:p w14:paraId="5918C1FC" w14:textId="747F7514" w:rsidR="00B01735" w:rsidRPr="00555AAA" w:rsidRDefault="007C0E63" w:rsidP="00555AAA">
      <w:pPr>
        <w:pStyle w:val="EndNoteBibliography"/>
        <w:spacing w:after="120" w:line="480" w:lineRule="auto"/>
        <w:ind w:left="720" w:hanging="720"/>
        <w:rPr>
          <w:szCs w:val="24"/>
          <w:lang w:val="en-GB"/>
        </w:rPr>
      </w:pPr>
      <w:r w:rsidRPr="00555AAA">
        <w:rPr>
          <w:szCs w:val="24"/>
          <w:lang w:val="en-GB"/>
        </w:rPr>
        <w:fldChar w:fldCharType="end"/>
      </w:r>
    </w:p>
    <w:sectPr w:rsidR="00B01735" w:rsidRPr="00555AAA" w:rsidSect="00FE6625">
      <w:footerReference w:type="default" r:id="rId9"/>
      <w:pgSz w:w="11906" w:h="16838"/>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CA526" w14:textId="77777777" w:rsidR="003D1386" w:rsidRDefault="003D1386" w:rsidP="00425607">
      <w:pPr>
        <w:spacing w:after="0" w:line="240" w:lineRule="auto"/>
      </w:pPr>
      <w:r>
        <w:separator/>
      </w:r>
    </w:p>
  </w:endnote>
  <w:endnote w:type="continuationSeparator" w:id="0">
    <w:p w14:paraId="0EA52CC5" w14:textId="77777777" w:rsidR="003D1386" w:rsidRDefault="003D1386" w:rsidP="00425607">
      <w:pPr>
        <w:spacing w:after="0" w:line="240" w:lineRule="auto"/>
      </w:pPr>
      <w:r>
        <w:continuationSeparator/>
      </w:r>
    </w:p>
  </w:endnote>
  <w:endnote w:type="continuationNotice" w:id="1">
    <w:p w14:paraId="03D2CF7D" w14:textId="77777777" w:rsidR="003D1386" w:rsidRDefault="003D1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217714"/>
      <w:docPartObj>
        <w:docPartGallery w:val="Page Numbers (Bottom of Page)"/>
        <w:docPartUnique/>
      </w:docPartObj>
    </w:sdtPr>
    <w:sdtEndPr>
      <w:rPr>
        <w:noProof/>
      </w:rPr>
    </w:sdtEndPr>
    <w:sdtContent>
      <w:p w14:paraId="462001E9" w14:textId="18B0B668" w:rsidR="00AE254C" w:rsidRDefault="00AE254C">
        <w:pPr>
          <w:pStyle w:val="Voettekst"/>
          <w:jc w:val="right"/>
        </w:pPr>
        <w:r>
          <w:fldChar w:fldCharType="begin"/>
        </w:r>
        <w:r>
          <w:instrText xml:space="preserve"> PAGE   \* MERGEFORMAT </w:instrText>
        </w:r>
        <w:r>
          <w:fldChar w:fldCharType="separate"/>
        </w:r>
        <w:r w:rsidR="00DE4BBE">
          <w:rPr>
            <w:noProof/>
          </w:rPr>
          <w:t>23</w:t>
        </w:r>
        <w:r>
          <w:rPr>
            <w:noProof/>
          </w:rPr>
          <w:fldChar w:fldCharType="end"/>
        </w:r>
      </w:p>
    </w:sdtContent>
  </w:sdt>
  <w:p w14:paraId="66931517" w14:textId="77777777" w:rsidR="00AE254C" w:rsidRDefault="00AE25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BAFEC" w14:textId="77777777" w:rsidR="003D1386" w:rsidRDefault="003D1386" w:rsidP="00425607">
      <w:pPr>
        <w:spacing w:after="0" w:line="240" w:lineRule="auto"/>
      </w:pPr>
      <w:r>
        <w:separator/>
      </w:r>
    </w:p>
  </w:footnote>
  <w:footnote w:type="continuationSeparator" w:id="0">
    <w:p w14:paraId="5189782C" w14:textId="77777777" w:rsidR="003D1386" w:rsidRDefault="003D1386" w:rsidP="00425607">
      <w:pPr>
        <w:spacing w:after="0" w:line="240" w:lineRule="auto"/>
      </w:pPr>
      <w:r>
        <w:continuationSeparator/>
      </w:r>
    </w:p>
  </w:footnote>
  <w:footnote w:type="continuationNotice" w:id="1">
    <w:p w14:paraId="5F728AD9" w14:textId="77777777" w:rsidR="003D1386" w:rsidRDefault="003D13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6D2"/>
    <w:multiLevelType w:val="hybridMultilevel"/>
    <w:tmpl w:val="30349A30"/>
    <w:lvl w:ilvl="0" w:tplc="CE60C062">
      <w:start w:val="1"/>
      <w:numFmt w:val="decimal"/>
      <w:lvlText w:val="(%1)"/>
      <w:lvlJc w:val="left"/>
      <w:pPr>
        <w:ind w:left="720" w:hanging="360"/>
      </w:pPr>
      <w:rPr>
        <w:b w:val="0"/>
        <w:bCs w:val="0"/>
      </w:rPr>
    </w:lvl>
    <w:lvl w:ilvl="1" w:tplc="0813000B">
      <w:start w:val="1"/>
      <w:numFmt w:val="bullet"/>
      <w:lvlText w:val=""/>
      <w:lvlJc w:val="left"/>
      <w:pPr>
        <w:ind w:left="1440" w:hanging="360"/>
      </w:pPr>
      <w:rPr>
        <w:rFonts w:ascii="Wingdings" w:hAnsi="Wingdings" w:hint="default"/>
      </w:rPr>
    </w:lvl>
    <w:lvl w:ilvl="2" w:tplc="0813001B">
      <w:start w:val="1"/>
      <w:numFmt w:val="lowerRoman"/>
      <w:lvlText w:val="%3."/>
      <w:lvlJc w:val="right"/>
      <w:pPr>
        <w:ind w:left="2160" w:hanging="180"/>
      </w:pPr>
    </w:lvl>
    <w:lvl w:ilvl="3" w:tplc="0813000F">
      <w:start w:val="1"/>
      <w:numFmt w:val="decimal"/>
      <w:lvlText w:val="%4."/>
      <w:lvlJc w:val="left"/>
      <w:pPr>
        <w:ind w:left="36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0D52B2D"/>
    <w:multiLevelType w:val="hybridMultilevel"/>
    <w:tmpl w:val="72328A28"/>
    <w:lvl w:ilvl="0" w:tplc="56E283B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246122"/>
    <w:multiLevelType w:val="hybridMultilevel"/>
    <w:tmpl w:val="67E65EBA"/>
    <w:lvl w:ilvl="0" w:tplc="6F50D260">
      <w:start w:val="1"/>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1E5653"/>
    <w:multiLevelType w:val="hybridMultilevel"/>
    <w:tmpl w:val="3C781A4C"/>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35A333E"/>
    <w:multiLevelType w:val="hybridMultilevel"/>
    <w:tmpl w:val="8C400E0A"/>
    <w:lvl w:ilvl="0" w:tplc="C92E95E2">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5680C7F"/>
    <w:multiLevelType w:val="hybridMultilevel"/>
    <w:tmpl w:val="E752F4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7D534D5"/>
    <w:multiLevelType w:val="hybridMultilevel"/>
    <w:tmpl w:val="5E58B0B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9D904CB"/>
    <w:multiLevelType w:val="hybridMultilevel"/>
    <w:tmpl w:val="AD9CAE54"/>
    <w:lvl w:ilvl="0" w:tplc="E0523C40">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5F7C9D"/>
    <w:multiLevelType w:val="hybridMultilevel"/>
    <w:tmpl w:val="7E669F92"/>
    <w:lvl w:ilvl="0" w:tplc="2ADCB59A">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46B0404"/>
    <w:multiLevelType w:val="hybridMultilevel"/>
    <w:tmpl w:val="9AE82CFC"/>
    <w:lvl w:ilvl="0" w:tplc="E79AA51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4FF325B"/>
    <w:multiLevelType w:val="hybridMultilevel"/>
    <w:tmpl w:val="73CA8434"/>
    <w:lvl w:ilvl="0" w:tplc="A834438A">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69F039C"/>
    <w:multiLevelType w:val="hybridMultilevel"/>
    <w:tmpl w:val="C5F02B4A"/>
    <w:lvl w:ilvl="0" w:tplc="5B62193E">
      <w:numFmt w:val="bullet"/>
      <w:lvlText w:val=""/>
      <w:lvlJc w:val="left"/>
      <w:pPr>
        <w:ind w:left="720" w:hanging="360"/>
      </w:pPr>
      <w:rPr>
        <w:rFonts w:ascii="Wingdings" w:eastAsia="Times New Roman" w:hAnsi="Wingdings" w:cs="Times New Roman"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C995DA0"/>
    <w:multiLevelType w:val="multilevel"/>
    <w:tmpl w:val="0813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60095A"/>
    <w:multiLevelType w:val="hybridMultilevel"/>
    <w:tmpl w:val="79565328"/>
    <w:lvl w:ilvl="0" w:tplc="3C109AD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4120071"/>
    <w:multiLevelType w:val="hybridMultilevel"/>
    <w:tmpl w:val="518E0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65C5E1D"/>
    <w:multiLevelType w:val="hybridMultilevel"/>
    <w:tmpl w:val="5ED0CADE"/>
    <w:lvl w:ilvl="0" w:tplc="F8464BCC">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7B052E3"/>
    <w:multiLevelType w:val="hybridMultilevel"/>
    <w:tmpl w:val="1C286D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B714849"/>
    <w:multiLevelType w:val="hybridMultilevel"/>
    <w:tmpl w:val="10D4E9E8"/>
    <w:lvl w:ilvl="0" w:tplc="4CD0443C">
      <w:numFmt w:val="bullet"/>
      <w:lvlText w:val="-"/>
      <w:lvlJc w:val="left"/>
      <w:pPr>
        <w:ind w:left="720" w:hanging="360"/>
      </w:pPr>
      <w:rPr>
        <w:rFonts w:ascii="Times New Roman" w:eastAsiaTheme="minorHAnsi" w:hAnsi="Times New Roman"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FBF68D5"/>
    <w:multiLevelType w:val="hybridMultilevel"/>
    <w:tmpl w:val="B96035C4"/>
    <w:lvl w:ilvl="0" w:tplc="1AE2AC4E">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3A85F14"/>
    <w:multiLevelType w:val="hybridMultilevel"/>
    <w:tmpl w:val="18A4BA2C"/>
    <w:lvl w:ilvl="0" w:tplc="B67C51F8">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5F40E36"/>
    <w:multiLevelType w:val="hybridMultilevel"/>
    <w:tmpl w:val="C46ACE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8DC0789"/>
    <w:multiLevelType w:val="hybridMultilevel"/>
    <w:tmpl w:val="060C352A"/>
    <w:lvl w:ilvl="0" w:tplc="66EA911A">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AA50AB0"/>
    <w:multiLevelType w:val="multilevel"/>
    <w:tmpl w:val="ADE0E8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B97B6F"/>
    <w:multiLevelType w:val="hybridMultilevel"/>
    <w:tmpl w:val="9D2C33D6"/>
    <w:lvl w:ilvl="0" w:tplc="3EB406B4">
      <w:start w:val="5"/>
      <w:numFmt w:val="bullet"/>
      <w:lvlText w:val="&gt;"/>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DBE64F8"/>
    <w:multiLevelType w:val="hybridMultilevel"/>
    <w:tmpl w:val="B07E7F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F2C39BE"/>
    <w:multiLevelType w:val="hybridMultilevel"/>
    <w:tmpl w:val="23D062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0C514B4"/>
    <w:multiLevelType w:val="hybridMultilevel"/>
    <w:tmpl w:val="474A36DC"/>
    <w:lvl w:ilvl="0" w:tplc="9B1642A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B1365E"/>
    <w:multiLevelType w:val="hybridMultilevel"/>
    <w:tmpl w:val="CDDE7E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A380D81"/>
    <w:multiLevelType w:val="hybridMultilevel"/>
    <w:tmpl w:val="28664A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BA54F83"/>
    <w:multiLevelType w:val="hybridMultilevel"/>
    <w:tmpl w:val="EBD8418C"/>
    <w:lvl w:ilvl="0" w:tplc="B140925A">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DF865C7"/>
    <w:multiLevelType w:val="hybridMultilevel"/>
    <w:tmpl w:val="84DA3DA4"/>
    <w:lvl w:ilvl="0" w:tplc="4148D0B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0B1D5D"/>
    <w:multiLevelType w:val="hybridMultilevel"/>
    <w:tmpl w:val="C12073CC"/>
    <w:lvl w:ilvl="0" w:tplc="E79AA51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4F45213"/>
    <w:multiLevelType w:val="hybridMultilevel"/>
    <w:tmpl w:val="EDDA61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5B675FF"/>
    <w:multiLevelType w:val="hybridMultilevel"/>
    <w:tmpl w:val="27D23106"/>
    <w:lvl w:ilvl="0" w:tplc="7E0E7E78">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CF7330C"/>
    <w:multiLevelType w:val="multilevel"/>
    <w:tmpl w:val="ADE0E8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2F764F"/>
    <w:multiLevelType w:val="hybridMultilevel"/>
    <w:tmpl w:val="12EC2FBC"/>
    <w:lvl w:ilvl="0" w:tplc="3C70E5E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FBD2F67"/>
    <w:multiLevelType w:val="hybridMultilevel"/>
    <w:tmpl w:val="93906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81086B"/>
    <w:multiLevelType w:val="hybridMultilevel"/>
    <w:tmpl w:val="697C2174"/>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68EB535A"/>
    <w:multiLevelType w:val="hybridMultilevel"/>
    <w:tmpl w:val="609A57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E8A7A36"/>
    <w:multiLevelType w:val="hybridMultilevel"/>
    <w:tmpl w:val="94C84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EF15A93"/>
    <w:multiLevelType w:val="hybridMultilevel"/>
    <w:tmpl w:val="98DC95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FAC7A54"/>
    <w:multiLevelType w:val="hybridMultilevel"/>
    <w:tmpl w:val="E752F4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30E2155"/>
    <w:multiLevelType w:val="hybridMultilevel"/>
    <w:tmpl w:val="7B4C7548"/>
    <w:lvl w:ilvl="0" w:tplc="DCEE4904">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55A55B2"/>
    <w:multiLevelType w:val="hybridMultilevel"/>
    <w:tmpl w:val="8C7873BA"/>
    <w:lvl w:ilvl="0" w:tplc="3A566F00">
      <w:start w:val="1"/>
      <w:numFmt w:val="bullet"/>
      <w:lvlText w:val="o"/>
      <w:lvlJc w:val="left"/>
      <w:pPr>
        <w:tabs>
          <w:tab w:val="num" w:pos="720"/>
        </w:tabs>
        <w:ind w:left="720" w:hanging="360"/>
      </w:pPr>
      <w:rPr>
        <w:rFonts w:ascii="Courier New" w:hAnsi="Courier New" w:hint="default"/>
      </w:rPr>
    </w:lvl>
    <w:lvl w:ilvl="1" w:tplc="E00488CA" w:tentative="1">
      <w:start w:val="1"/>
      <w:numFmt w:val="bullet"/>
      <w:lvlText w:val="o"/>
      <w:lvlJc w:val="left"/>
      <w:pPr>
        <w:tabs>
          <w:tab w:val="num" w:pos="1440"/>
        </w:tabs>
        <w:ind w:left="1440" w:hanging="360"/>
      </w:pPr>
      <w:rPr>
        <w:rFonts w:ascii="Courier New" w:hAnsi="Courier New" w:hint="default"/>
      </w:rPr>
    </w:lvl>
    <w:lvl w:ilvl="2" w:tplc="15EEAA90" w:tentative="1">
      <w:start w:val="1"/>
      <w:numFmt w:val="bullet"/>
      <w:lvlText w:val="o"/>
      <w:lvlJc w:val="left"/>
      <w:pPr>
        <w:tabs>
          <w:tab w:val="num" w:pos="2160"/>
        </w:tabs>
        <w:ind w:left="2160" w:hanging="360"/>
      </w:pPr>
      <w:rPr>
        <w:rFonts w:ascii="Courier New" w:hAnsi="Courier New" w:hint="default"/>
      </w:rPr>
    </w:lvl>
    <w:lvl w:ilvl="3" w:tplc="FAC85F3E" w:tentative="1">
      <w:start w:val="1"/>
      <w:numFmt w:val="bullet"/>
      <w:lvlText w:val="o"/>
      <w:lvlJc w:val="left"/>
      <w:pPr>
        <w:tabs>
          <w:tab w:val="num" w:pos="2880"/>
        </w:tabs>
        <w:ind w:left="2880" w:hanging="360"/>
      </w:pPr>
      <w:rPr>
        <w:rFonts w:ascii="Courier New" w:hAnsi="Courier New" w:hint="default"/>
      </w:rPr>
    </w:lvl>
    <w:lvl w:ilvl="4" w:tplc="31C6C326" w:tentative="1">
      <w:start w:val="1"/>
      <w:numFmt w:val="bullet"/>
      <w:lvlText w:val="o"/>
      <w:lvlJc w:val="left"/>
      <w:pPr>
        <w:tabs>
          <w:tab w:val="num" w:pos="3600"/>
        </w:tabs>
        <w:ind w:left="3600" w:hanging="360"/>
      </w:pPr>
      <w:rPr>
        <w:rFonts w:ascii="Courier New" w:hAnsi="Courier New" w:hint="default"/>
      </w:rPr>
    </w:lvl>
    <w:lvl w:ilvl="5" w:tplc="41C6C0B0" w:tentative="1">
      <w:start w:val="1"/>
      <w:numFmt w:val="bullet"/>
      <w:lvlText w:val="o"/>
      <w:lvlJc w:val="left"/>
      <w:pPr>
        <w:tabs>
          <w:tab w:val="num" w:pos="4320"/>
        </w:tabs>
        <w:ind w:left="4320" w:hanging="360"/>
      </w:pPr>
      <w:rPr>
        <w:rFonts w:ascii="Courier New" w:hAnsi="Courier New" w:hint="default"/>
      </w:rPr>
    </w:lvl>
    <w:lvl w:ilvl="6" w:tplc="DB62F8EA" w:tentative="1">
      <w:start w:val="1"/>
      <w:numFmt w:val="bullet"/>
      <w:lvlText w:val="o"/>
      <w:lvlJc w:val="left"/>
      <w:pPr>
        <w:tabs>
          <w:tab w:val="num" w:pos="5040"/>
        </w:tabs>
        <w:ind w:left="5040" w:hanging="360"/>
      </w:pPr>
      <w:rPr>
        <w:rFonts w:ascii="Courier New" w:hAnsi="Courier New" w:hint="default"/>
      </w:rPr>
    </w:lvl>
    <w:lvl w:ilvl="7" w:tplc="ED1276B8" w:tentative="1">
      <w:start w:val="1"/>
      <w:numFmt w:val="bullet"/>
      <w:lvlText w:val="o"/>
      <w:lvlJc w:val="left"/>
      <w:pPr>
        <w:tabs>
          <w:tab w:val="num" w:pos="5760"/>
        </w:tabs>
        <w:ind w:left="5760" w:hanging="360"/>
      </w:pPr>
      <w:rPr>
        <w:rFonts w:ascii="Courier New" w:hAnsi="Courier New" w:hint="default"/>
      </w:rPr>
    </w:lvl>
    <w:lvl w:ilvl="8" w:tplc="ED661F5C" w:tentative="1">
      <w:start w:val="1"/>
      <w:numFmt w:val="bullet"/>
      <w:lvlText w:val="o"/>
      <w:lvlJc w:val="left"/>
      <w:pPr>
        <w:tabs>
          <w:tab w:val="num" w:pos="6480"/>
        </w:tabs>
        <w:ind w:left="6480" w:hanging="360"/>
      </w:pPr>
      <w:rPr>
        <w:rFonts w:ascii="Courier New" w:hAnsi="Courier New" w:hint="default"/>
      </w:rPr>
    </w:lvl>
  </w:abstractNum>
  <w:abstractNum w:abstractNumId="44" w15:restartNumberingAfterBreak="0">
    <w:nsid w:val="77070B7C"/>
    <w:multiLevelType w:val="hybridMultilevel"/>
    <w:tmpl w:val="6EA88AE2"/>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45" w15:restartNumberingAfterBreak="0">
    <w:nsid w:val="7885590C"/>
    <w:multiLevelType w:val="hybridMultilevel"/>
    <w:tmpl w:val="6F7A1B7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79FB5CF8"/>
    <w:multiLevelType w:val="hybridMultilevel"/>
    <w:tmpl w:val="C234D48C"/>
    <w:lvl w:ilvl="0" w:tplc="85CC5946">
      <w:start w:val="1"/>
      <w:numFmt w:val="bullet"/>
      <w:lvlText w:val="o"/>
      <w:lvlJc w:val="left"/>
      <w:pPr>
        <w:tabs>
          <w:tab w:val="num" w:pos="720"/>
        </w:tabs>
        <w:ind w:left="720" w:hanging="360"/>
      </w:pPr>
      <w:rPr>
        <w:rFonts w:ascii="Courier New" w:hAnsi="Courier New" w:hint="default"/>
      </w:rPr>
    </w:lvl>
    <w:lvl w:ilvl="1" w:tplc="3296F7C0">
      <w:start w:val="270"/>
      <w:numFmt w:val="bullet"/>
      <w:lvlText w:val="•"/>
      <w:lvlJc w:val="left"/>
      <w:pPr>
        <w:tabs>
          <w:tab w:val="num" w:pos="1440"/>
        </w:tabs>
        <w:ind w:left="1440" w:hanging="360"/>
      </w:pPr>
      <w:rPr>
        <w:rFonts w:ascii="Arial" w:hAnsi="Arial" w:hint="default"/>
      </w:rPr>
    </w:lvl>
    <w:lvl w:ilvl="2" w:tplc="4A76ED88" w:tentative="1">
      <w:start w:val="1"/>
      <w:numFmt w:val="bullet"/>
      <w:lvlText w:val="o"/>
      <w:lvlJc w:val="left"/>
      <w:pPr>
        <w:tabs>
          <w:tab w:val="num" w:pos="2160"/>
        </w:tabs>
        <w:ind w:left="2160" w:hanging="360"/>
      </w:pPr>
      <w:rPr>
        <w:rFonts w:ascii="Courier New" w:hAnsi="Courier New" w:hint="default"/>
      </w:rPr>
    </w:lvl>
    <w:lvl w:ilvl="3" w:tplc="26A8663A" w:tentative="1">
      <w:start w:val="1"/>
      <w:numFmt w:val="bullet"/>
      <w:lvlText w:val="o"/>
      <w:lvlJc w:val="left"/>
      <w:pPr>
        <w:tabs>
          <w:tab w:val="num" w:pos="2880"/>
        </w:tabs>
        <w:ind w:left="2880" w:hanging="360"/>
      </w:pPr>
      <w:rPr>
        <w:rFonts w:ascii="Courier New" w:hAnsi="Courier New" w:hint="default"/>
      </w:rPr>
    </w:lvl>
    <w:lvl w:ilvl="4" w:tplc="46F813E6" w:tentative="1">
      <w:start w:val="1"/>
      <w:numFmt w:val="bullet"/>
      <w:lvlText w:val="o"/>
      <w:lvlJc w:val="left"/>
      <w:pPr>
        <w:tabs>
          <w:tab w:val="num" w:pos="3600"/>
        </w:tabs>
        <w:ind w:left="3600" w:hanging="360"/>
      </w:pPr>
      <w:rPr>
        <w:rFonts w:ascii="Courier New" w:hAnsi="Courier New" w:hint="default"/>
      </w:rPr>
    </w:lvl>
    <w:lvl w:ilvl="5" w:tplc="BAEC7FBA" w:tentative="1">
      <w:start w:val="1"/>
      <w:numFmt w:val="bullet"/>
      <w:lvlText w:val="o"/>
      <w:lvlJc w:val="left"/>
      <w:pPr>
        <w:tabs>
          <w:tab w:val="num" w:pos="4320"/>
        </w:tabs>
        <w:ind w:left="4320" w:hanging="360"/>
      </w:pPr>
      <w:rPr>
        <w:rFonts w:ascii="Courier New" w:hAnsi="Courier New" w:hint="default"/>
      </w:rPr>
    </w:lvl>
    <w:lvl w:ilvl="6" w:tplc="88801A76" w:tentative="1">
      <w:start w:val="1"/>
      <w:numFmt w:val="bullet"/>
      <w:lvlText w:val="o"/>
      <w:lvlJc w:val="left"/>
      <w:pPr>
        <w:tabs>
          <w:tab w:val="num" w:pos="5040"/>
        </w:tabs>
        <w:ind w:left="5040" w:hanging="360"/>
      </w:pPr>
      <w:rPr>
        <w:rFonts w:ascii="Courier New" w:hAnsi="Courier New" w:hint="default"/>
      </w:rPr>
    </w:lvl>
    <w:lvl w:ilvl="7" w:tplc="91BEBDA6" w:tentative="1">
      <w:start w:val="1"/>
      <w:numFmt w:val="bullet"/>
      <w:lvlText w:val="o"/>
      <w:lvlJc w:val="left"/>
      <w:pPr>
        <w:tabs>
          <w:tab w:val="num" w:pos="5760"/>
        </w:tabs>
        <w:ind w:left="5760" w:hanging="360"/>
      </w:pPr>
      <w:rPr>
        <w:rFonts w:ascii="Courier New" w:hAnsi="Courier New" w:hint="default"/>
      </w:rPr>
    </w:lvl>
    <w:lvl w:ilvl="8" w:tplc="3C8A0C2A" w:tentative="1">
      <w:start w:val="1"/>
      <w:numFmt w:val="bullet"/>
      <w:lvlText w:val="o"/>
      <w:lvlJc w:val="left"/>
      <w:pPr>
        <w:tabs>
          <w:tab w:val="num" w:pos="6480"/>
        </w:tabs>
        <w:ind w:left="6480" w:hanging="360"/>
      </w:pPr>
      <w:rPr>
        <w:rFonts w:ascii="Courier New" w:hAnsi="Courier New" w:hint="default"/>
      </w:rPr>
    </w:lvl>
  </w:abstractNum>
  <w:abstractNum w:abstractNumId="47" w15:restartNumberingAfterBreak="0">
    <w:nsid w:val="7C5F1F4E"/>
    <w:multiLevelType w:val="hybridMultilevel"/>
    <w:tmpl w:val="0EB8074E"/>
    <w:lvl w:ilvl="0" w:tplc="5A4EC160">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E740585"/>
    <w:multiLevelType w:val="hybridMultilevel"/>
    <w:tmpl w:val="780C09FC"/>
    <w:lvl w:ilvl="0" w:tplc="EAA2DCBA">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EFB3479"/>
    <w:multiLevelType w:val="hybridMultilevel"/>
    <w:tmpl w:val="D1F68B30"/>
    <w:lvl w:ilvl="0" w:tplc="466CEC8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39"/>
  </w:num>
  <w:num w:numId="4">
    <w:abstractNumId w:val="24"/>
  </w:num>
  <w:num w:numId="5">
    <w:abstractNumId w:val="33"/>
  </w:num>
  <w:num w:numId="6">
    <w:abstractNumId w:val="23"/>
  </w:num>
  <w:num w:numId="7">
    <w:abstractNumId w:val="8"/>
  </w:num>
  <w:num w:numId="8">
    <w:abstractNumId w:val="15"/>
  </w:num>
  <w:num w:numId="9">
    <w:abstractNumId w:val="21"/>
  </w:num>
  <w:num w:numId="10">
    <w:abstractNumId w:val="1"/>
  </w:num>
  <w:num w:numId="11">
    <w:abstractNumId w:val="19"/>
  </w:num>
  <w:num w:numId="12">
    <w:abstractNumId w:val="16"/>
  </w:num>
  <w:num w:numId="13">
    <w:abstractNumId w:val="28"/>
  </w:num>
  <w:num w:numId="14">
    <w:abstractNumId w:val="5"/>
  </w:num>
  <w:num w:numId="15">
    <w:abstractNumId w:val="40"/>
  </w:num>
  <w:num w:numId="16">
    <w:abstractNumId w:val="45"/>
  </w:num>
  <w:num w:numId="17">
    <w:abstractNumId w:val="41"/>
  </w:num>
  <w:num w:numId="18">
    <w:abstractNumId w:val="44"/>
  </w:num>
  <w:num w:numId="19">
    <w:abstractNumId w:val="20"/>
  </w:num>
  <w:num w:numId="20">
    <w:abstractNumId w:val="25"/>
  </w:num>
  <w:num w:numId="21">
    <w:abstractNumId w:val="12"/>
  </w:num>
  <w:num w:numId="22">
    <w:abstractNumId w:val="29"/>
  </w:num>
  <w:num w:numId="23">
    <w:abstractNumId w:val="4"/>
  </w:num>
  <w:num w:numId="24">
    <w:abstractNumId w:val="18"/>
  </w:num>
  <w:num w:numId="25">
    <w:abstractNumId w:val="7"/>
  </w:num>
  <w:num w:numId="26">
    <w:abstractNumId w:val="13"/>
  </w:num>
  <w:num w:numId="27">
    <w:abstractNumId w:val="34"/>
  </w:num>
  <w:num w:numId="28">
    <w:abstractNumId w:val="22"/>
  </w:num>
  <w:num w:numId="29">
    <w:abstractNumId w:val="36"/>
  </w:num>
  <w:num w:numId="30">
    <w:abstractNumId w:val="27"/>
  </w:num>
  <w:num w:numId="31">
    <w:abstractNumId w:val="47"/>
  </w:num>
  <w:num w:numId="32">
    <w:abstractNumId w:val="48"/>
  </w:num>
  <w:num w:numId="33">
    <w:abstractNumId w:val="10"/>
  </w:num>
  <w:num w:numId="34">
    <w:abstractNumId w:val="31"/>
  </w:num>
  <w:num w:numId="35">
    <w:abstractNumId w:val="9"/>
  </w:num>
  <w:num w:numId="36">
    <w:abstractNumId w:val="14"/>
  </w:num>
  <w:num w:numId="37">
    <w:abstractNumId w:val="43"/>
  </w:num>
  <w:num w:numId="38">
    <w:abstractNumId w:val="46"/>
  </w:num>
  <w:num w:numId="39">
    <w:abstractNumId w:val="42"/>
  </w:num>
  <w:num w:numId="4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7"/>
  </w:num>
  <w:num w:numId="43">
    <w:abstractNumId w:val="3"/>
  </w:num>
  <w:num w:numId="44">
    <w:abstractNumId w:val="6"/>
  </w:num>
  <w:num w:numId="45">
    <w:abstractNumId w:val="49"/>
  </w:num>
  <w:num w:numId="46">
    <w:abstractNumId w:val="35"/>
  </w:num>
  <w:num w:numId="47">
    <w:abstractNumId w:val="30"/>
  </w:num>
  <w:num w:numId="48">
    <w:abstractNumId w:val="17"/>
  </w:num>
  <w:num w:numId="49">
    <w:abstractNumId w:val="11"/>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dvanced Nursing DOI&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dzts5tzxm909vmesxpbpa5s5xsv9apwp5spe&quot;&gt;EndNote_IAD&lt;record-ids&gt;&lt;item&gt;1&lt;/item&gt;&lt;item&gt;69&lt;/item&gt;&lt;item&gt;8183&lt;/item&gt;&lt;item&gt;8184&lt;/item&gt;&lt;item&gt;8193&lt;/item&gt;&lt;item&gt;8195&lt;/item&gt;&lt;item&gt;8196&lt;/item&gt;&lt;item&gt;8197&lt;/item&gt;&lt;item&gt;8208&lt;/item&gt;&lt;item&gt;8263&lt;/item&gt;&lt;item&gt;8265&lt;/item&gt;&lt;item&gt;8327&lt;/item&gt;&lt;item&gt;8337&lt;/item&gt;&lt;item&gt;8346&lt;/item&gt;&lt;item&gt;8352&lt;/item&gt;&lt;item&gt;8354&lt;/item&gt;&lt;item&gt;8355&lt;/item&gt;&lt;item&gt;8357&lt;/item&gt;&lt;item&gt;8358&lt;/item&gt;&lt;item&gt;8364&lt;/item&gt;&lt;item&gt;8370&lt;/item&gt;&lt;item&gt;8373&lt;/item&gt;&lt;item&gt;8374&lt;/item&gt;&lt;item&gt;8376&lt;/item&gt;&lt;item&gt;8377&lt;/item&gt;&lt;item&gt;8378&lt;/item&gt;&lt;item&gt;8382&lt;/item&gt;&lt;item&gt;8383&lt;/item&gt;&lt;item&gt;8426&lt;/item&gt;&lt;item&gt;8427&lt;/item&gt;&lt;item&gt;8428&lt;/item&gt;&lt;/record-ids&gt;&lt;/item&gt;&lt;/Libraries&gt;"/>
  </w:docVars>
  <w:rsids>
    <w:rsidRoot w:val="00425607"/>
    <w:rsid w:val="000055B7"/>
    <w:rsid w:val="00005BF7"/>
    <w:rsid w:val="000066A3"/>
    <w:rsid w:val="00007C85"/>
    <w:rsid w:val="00007FAC"/>
    <w:rsid w:val="00012211"/>
    <w:rsid w:val="00013217"/>
    <w:rsid w:val="00013E91"/>
    <w:rsid w:val="00017D44"/>
    <w:rsid w:val="00017FA8"/>
    <w:rsid w:val="00021354"/>
    <w:rsid w:val="00024E32"/>
    <w:rsid w:val="00025076"/>
    <w:rsid w:val="00033F56"/>
    <w:rsid w:val="00034E92"/>
    <w:rsid w:val="00035248"/>
    <w:rsid w:val="00035B70"/>
    <w:rsid w:val="00050AA4"/>
    <w:rsid w:val="000523C9"/>
    <w:rsid w:val="00052B0C"/>
    <w:rsid w:val="0005619B"/>
    <w:rsid w:val="00056534"/>
    <w:rsid w:val="00057200"/>
    <w:rsid w:val="00057D82"/>
    <w:rsid w:val="00064B1F"/>
    <w:rsid w:val="00066367"/>
    <w:rsid w:val="00066A0E"/>
    <w:rsid w:val="00067C45"/>
    <w:rsid w:val="0007096E"/>
    <w:rsid w:val="00070C89"/>
    <w:rsid w:val="00072EE8"/>
    <w:rsid w:val="000731C6"/>
    <w:rsid w:val="000755CF"/>
    <w:rsid w:val="000771F8"/>
    <w:rsid w:val="0008059E"/>
    <w:rsid w:val="00080C88"/>
    <w:rsid w:val="000821BA"/>
    <w:rsid w:val="000822BB"/>
    <w:rsid w:val="000828D4"/>
    <w:rsid w:val="00082F1E"/>
    <w:rsid w:val="00083E1A"/>
    <w:rsid w:val="00086523"/>
    <w:rsid w:val="0009118E"/>
    <w:rsid w:val="00091CDB"/>
    <w:rsid w:val="00092F3E"/>
    <w:rsid w:val="00093295"/>
    <w:rsid w:val="00094E78"/>
    <w:rsid w:val="0009522F"/>
    <w:rsid w:val="000A0ECA"/>
    <w:rsid w:val="000A2A4D"/>
    <w:rsid w:val="000A5E49"/>
    <w:rsid w:val="000A717A"/>
    <w:rsid w:val="000A788B"/>
    <w:rsid w:val="000B1A1C"/>
    <w:rsid w:val="000B31DE"/>
    <w:rsid w:val="000B3884"/>
    <w:rsid w:val="000B63BB"/>
    <w:rsid w:val="000B764B"/>
    <w:rsid w:val="000C211C"/>
    <w:rsid w:val="000C2983"/>
    <w:rsid w:val="000D26F9"/>
    <w:rsid w:val="000D396D"/>
    <w:rsid w:val="000D4A86"/>
    <w:rsid w:val="000D78C0"/>
    <w:rsid w:val="000E1303"/>
    <w:rsid w:val="000E1A97"/>
    <w:rsid w:val="000E5F1E"/>
    <w:rsid w:val="000E784B"/>
    <w:rsid w:val="000F01B5"/>
    <w:rsid w:val="000F04F8"/>
    <w:rsid w:val="000F19D2"/>
    <w:rsid w:val="000F1D40"/>
    <w:rsid w:val="000F29A8"/>
    <w:rsid w:val="000F2E88"/>
    <w:rsid w:val="000F3BB4"/>
    <w:rsid w:val="000F58AD"/>
    <w:rsid w:val="000F6B0C"/>
    <w:rsid w:val="000F73DD"/>
    <w:rsid w:val="00100DC9"/>
    <w:rsid w:val="00103617"/>
    <w:rsid w:val="00103B1D"/>
    <w:rsid w:val="00104B62"/>
    <w:rsid w:val="00105B6C"/>
    <w:rsid w:val="00112ECF"/>
    <w:rsid w:val="00120532"/>
    <w:rsid w:val="00121AD9"/>
    <w:rsid w:val="0012326C"/>
    <w:rsid w:val="001242B1"/>
    <w:rsid w:val="00125F14"/>
    <w:rsid w:val="0012659D"/>
    <w:rsid w:val="00126B2E"/>
    <w:rsid w:val="00127BC7"/>
    <w:rsid w:val="0013104A"/>
    <w:rsid w:val="001332C6"/>
    <w:rsid w:val="001336C4"/>
    <w:rsid w:val="001338F7"/>
    <w:rsid w:val="00133CAE"/>
    <w:rsid w:val="001347ED"/>
    <w:rsid w:val="001406E4"/>
    <w:rsid w:val="00141952"/>
    <w:rsid w:val="00141D5E"/>
    <w:rsid w:val="00141D9E"/>
    <w:rsid w:val="001439BF"/>
    <w:rsid w:val="001444E3"/>
    <w:rsid w:val="00145BFC"/>
    <w:rsid w:val="0014703A"/>
    <w:rsid w:val="00147380"/>
    <w:rsid w:val="00147B1D"/>
    <w:rsid w:val="00151DB9"/>
    <w:rsid w:val="00153354"/>
    <w:rsid w:val="001608BE"/>
    <w:rsid w:val="00160ED3"/>
    <w:rsid w:val="00162CF1"/>
    <w:rsid w:val="00164DD7"/>
    <w:rsid w:val="001652F3"/>
    <w:rsid w:val="001677AB"/>
    <w:rsid w:val="00167C71"/>
    <w:rsid w:val="00170B4C"/>
    <w:rsid w:val="00172F70"/>
    <w:rsid w:val="00173191"/>
    <w:rsid w:val="00175484"/>
    <w:rsid w:val="00176098"/>
    <w:rsid w:val="0017758A"/>
    <w:rsid w:val="00180527"/>
    <w:rsid w:val="001817CE"/>
    <w:rsid w:val="00182AD3"/>
    <w:rsid w:val="00183AC3"/>
    <w:rsid w:val="00186A55"/>
    <w:rsid w:val="00186E44"/>
    <w:rsid w:val="00187426"/>
    <w:rsid w:val="00193302"/>
    <w:rsid w:val="00193D45"/>
    <w:rsid w:val="001947D3"/>
    <w:rsid w:val="0019657A"/>
    <w:rsid w:val="00196A43"/>
    <w:rsid w:val="00196CC9"/>
    <w:rsid w:val="00197D71"/>
    <w:rsid w:val="001A1B22"/>
    <w:rsid w:val="001A3C5F"/>
    <w:rsid w:val="001A485C"/>
    <w:rsid w:val="001A4953"/>
    <w:rsid w:val="001A56FD"/>
    <w:rsid w:val="001A704C"/>
    <w:rsid w:val="001B160E"/>
    <w:rsid w:val="001B28FB"/>
    <w:rsid w:val="001B3C68"/>
    <w:rsid w:val="001B4D57"/>
    <w:rsid w:val="001C0ADF"/>
    <w:rsid w:val="001C2035"/>
    <w:rsid w:val="001C2EAC"/>
    <w:rsid w:val="001C3F5E"/>
    <w:rsid w:val="001C4337"/>
    <w:rsid w:val="001C655D"/>
    <w:rsid w:val="001C724E"/>
    <w:rsid w:val="001D0669"/>
    <w:rsid w:val="001D3C4A"/>
    <w:rsid w:val="001D7F87"/>
    <w:rsid w:val="001E0683"/>
    <w:rsid w:val="001E09FC"/>
    <w:rsid w:val="001E54D4"/>
    <w:rsid w:val="001F08EA"/>
    <w:rsid w:val="001F09AE"/>
    <w:rsid w:val="001F1333"/>
    <w:rsid w:val="001F1ED4"/>
    <w:rsid w:val="001F2848"/>
    <w:rsid w:val="001F3757"/>
    <w:rsid w:val="001F3E41"/>
    <w:rsid w:val="001F3FBE"/>
    <w:rsid w:val="001F5381"/>
    <w:rsid w:val="001F5911"/>
    <w:rsid w:val="001F6882"/>
    <w:rsid w:val="002000CF"/>
    <w:rsid w:val="002009B9"/>
    <w:rsid w:val="002019D8"/>
    <w:rsid w:val="00202AC1"/>
    <w:rsid w:val="00203F08"/>
    <w:rsid w:val="00204E76"/>
    <w:rsid w:val="00205CE2"/>
    <w:rsid w:val="00210950"/>
    <w:rsid w:val="0021366C"/>
    <w:rsid w:val="002142FD"/>
    <w:rsid w:val="00214A8B"/>
    <w:rsid w:val="002159B2"/>
    <w:rsid w:val="00215B88"/>
    <w:rsid w:val="00215B8D"/>
    <w:rsid w:val="002173E5"/>
    <w:rsid w:val="002202E0"/>
    <w:rsid w:val="00223EBB"/>
    <w:rsid w:val="002261D6"/>
    <w:rsid w:val="002268C6"/>
    <w:rsid w:val="00226BEE"/>
    <w:rsid w:val="002277EE"/>
    <w:rsid w:val="00231BB5"/>
    <w:rsid w:val="00232D88"/>
    <w:rsid w:val="0023307A"/>
    <w:rsid w:val="002346E2"/>
    <w:rsid w:val="0023532F"/>
    <w:rsid w:val="00236D85"/>
    <w:rsid w:val="00236F73"/>
    <w:rsid w:val="0023797D"/>
    <w:rsid w:val="00240393"/>
    <w:rsid w:val="00241F92"/>
    <w:rsid w:val="00242EEC"/>
    <w:rsid w:val="00244A1B"/>
    <w:rsid w:val="0024545B"/>
    <w:rsid w:val="002457C0"/>
    <w:rsid w:val="00251CC3"/>
    <w:rsid w:val="00252CFE"/>
    <w:rsid w:val="00255751"/>
    <w:rsid w:val="002566B5"/>
    <w:rsid w:val="0026063D"/>
    <w:rsid w:val="00260B65"/>
    <w:rsid w:val="002618BC"/>
    <w:rsid w:val="00261E5F"/>
    <w:rsid w:val="00266D9F"/>
    <w:rsid w:val="00270398"/>
    <w:rsid w:val="0027199A"/>
    <w:rsid w:val="00272580"/>
    <w:rsid w:val="00273ACA"/>
    <w:rsid w:val="00275300"/>
    <w:rsid w:val="00276B7E"/>
    <w:rsid w:val="00280B79"/>
    <w:rsid w:val="0028172F"/>
    <w:rsid w:val="0028208A"/>
    <w:rsid w:val="002828EA"/>
    <w:rsid w:val="0028450E"/>
    <w:rsid w:val="002852D5"/>
    <w:rsid w:val="00287F4A"/>
    <w:rsid w:val="00290301"/>
    <w:rsid w:val="002904E9"/>
    <w:rsid w:val="0029100B"/>
    <w:rsid w:val="00291061"/>
    <w:rsid w:val="002929B1"/>
    <w:rsid w:val="00295601"/>
    <w:rsid w:val="0029758D"/>
    <w:rsid w:val="00297BBC"/>
    <w:rsid w:val="00297CF6"/>
    <w:rsid w:val="002A141C"/>
    <w:rsid w:val="002A3401"/>
    <w:rsid w:val="002A4815"/>
    <w:rsid w:val="002A5797"/>
    <w:rsid w:val="002B0FBE"/>
    <w:rsid w:val="002B2945"/>
    <w:rsid w:val="002B318A"/>
    <w:rsid w:val="002B3E85"/>
    <w:rsid w:val="002B5104"/>
    <w:rsid w:val="002B6A14"/>
    <w:rsid w:val="002B6D33"/>
    <w:rsid w:val="002B72C5"/>
    <w:rsid w:val="002B72F3"/>
    <w:rsid w:val="002C2645"/>
    <w:rsid w:val="002C4EA9"/>
    <w:rsid w:val="002C6511"/>
    <w:rsid w:val="002C66C7"/>
    <w:rsid w:val="002C66D2"/>
    <w:rsid w:val="002C7425"/>
    <w:rsid w:val="002D1532"/>
    <w:rsid w:val="002E2220"/>
    <w:rsid w:val="002E249A"/>
    <w:rsid w:val="002E2BDE"/>
    <w:rsid w:val="002E2D91"/>
    <w:rsid w:val="002E534F"/>
    <w:rsid w:val="002E5F00"/>
    <w:rsid w:val="002E69F7"/>
    <w:rsid w:val="002E6B49"/>
    <w:rsid w:val="002E720F"/>
    <w:rsid w:val="002E79B7"/>
    <w:rsid w:val="002E7F65"/>
    <w:rsid w:val="002F240B"/>
    <w:rsid w:val="002F506D"/>
    <w:rsid w:val="002F51EB"/>
    <w:rsid w:val="003001E3"/>
    <w:rsid w:val="00300E73"/>
    <w:rsid w:val="00302A9F"/>
    <w:rsid w:val="00303908"/>
    <w:rsid w:val="0030405A"/>
    <w:rsid w:val="00304636"/>
    <w:rsid w:val="00305526"/>
    <w:rsid w:val="00305B20"/>
    <w:rsid w:val="00306F1D"/>
    <w:rsid w:val="003140ED"/>
    <w:rsid w:val="0031478E"/>
    <w:rsid w:val="00320903"/>
    <w:rsid w:val="00320928"/>
    <w:rsid w:val="0032442E"/>
    <w:rsid w:val="00326A25"/>
    <w:rsid w:val="0032707C"/>
    <w:rsid w:val="00331630"/>
    <w:rsid w:val="003316C6"/>
    <w:rsid w:val="0033202A"/>
    <w:rsid w:val="00333FBD"/>
    <w:rsid w:val="00334CA8"/>
    <w:rsid w:val="00335BB0"/>
    <w:rsid w:val="00337F91"/>
    <w:rsid w:val="00341036"/>
    <w:rsid w:val="003437AC"/>
    <w:rsid w:val="003437FA"/>
    <w:rsid w:val="00345332"/>
    <w:rsid w:val="00345EEF"/>
    <w:rsid w:val="00345F39"/>
    <w:rsid w:val="00346E49"/>
    <w:rsid w:val="00350F94"/>
    <w:rsid w:val="0035190A"/>
    <w:rsid w:val="00352AE3"/>
    <w:rsid w:val="003541EC"/>
    <w:rsid w:val="00354954"/>
    <w:rsid w:val="00356115"/>
    <w:rsid w:val="00356A08"/>
    <w:rsid w:val="00357F57"/>
    <w:rsid w:val="003603E5"/>
    <w:rsid w:val="003604FA"/>
    <w:rsid w:val="0036129D"/>
    <w:rsid w:val="003616E8"/>
    <w:rsid w:val="00362A5E"/>
    <w:rsid w:val="003635F2"/>
    <w:rsid w:val="0036360D"/>
    <w:rsid w:val="00366455"/>
    <w:rsid w:val="00367C05"/>
    <w:rsid w:val="0037165E"/>
    <w:rsid w:val="00375D01"/>
    <w:rsid w:val="00376061"/>
    <w:rsid w:val="00384D7B"/>
    <w:rsid w:val="00385EC6"/>
    <w:rsid w:val="00387CAC"/>
    <w:rsid w:val="00390484"/>
    <w:rsid w:val="00390EB4"/>
    <w:rsid w:val="00391663"/>
    <w:rsid w:val="003927D1"/>
    <w:rsid w:val="003940FB"/>
    <w:rsid w:val="0039452D"/>
    <w:rsid w:val="003946BD"/>
    <w:rsid w:val="00394FBB"/>
    <w:rsid w:val="0039546F"/>
    <w:rsid w:val="00395983"/>
    <w:rsid w:val="003965F2"/>
    <w:rsid w:val="00396BAC"/>
    <w:rsid w:val="003976C4"/>
    <w:rsid w:val="003A057B"/>
    <w:rsid w:val="003A2C6C"/>
    <w:rsid w:val="003A4AD8"/>
    <w:rsid w:val="003A52C9"/>
    <w:rsid w:val="003A6F5C"/>
    <w:rsid w:val="003A7FB6"/>
    <w:rsid w:val="003B1BC4"/>
    <w:rsid w:val="003B4007"/>
    <w:rsid w:val="003B580B"/>
    <w:rsid w:val="003B6BFE"/>
    <w:rsid w:val="003C0373"/>
    <w:rsid w:val="003C0B27"/>
    <w:rsid w:val="003C137E"/>
    <w:rsid w:val="003C1696"/>
    <w:rsid w:val="003C5D79"/>
    <w:rsid w:val="003C698F"/>
    <w:rsid w:val="003C7D43"/>
    <w:rsid w:val="003D00E9"/>
    <w:rsid w:val="003D1386"/>
    <w:rsid w:val="003D29EF"/>
    <w:rsid w:val="003D2D1C"/>
    <w:rsid w:val="003D7496"/>
    <w:rsid w:val="003E0145"/>
    <w:rsid w:val="003E168B"/>
    <w:rsid w:val="003E2683"/>
    <w:rsid w:val="003E3EBD"/>
    <w:rsid w:val="003E47EE"/>
    <w:rsid w:val="003E511A"/>
    <w:rsid w:val="003E551D"/>
    <w:rsid w:val="003E5FDC"/>
    <w:rsid w:val="003E7069"/>
    <w:rsid w:val="003F2BC9"/>
    <w:rsid w:val="003F370F"/>
    <w:rsid w:val="003F4B9A"/>
    <w:rsid w:val="003F5BBD"/>
    <w:rsid w:val="003F6FA0"/>
    <w:rsid w:val="00400108"/>
    <w:rsid w:val="00400834"/>
    <w:rsid w:val="004036E5"/>
    <w:rsid w:val="00403E38"/>
    <w:rsid w:val="00403FBF"/>
    <w:rsid w:val="004107C1"/>
    <w:rsid w:val="00413DB4"/>
    <w:rsid w:val="00416D9D"/>
    <w:rsid w:val="004173D9"/>
    <w:rsid w:val="00422940"/>
    <w:rsid w:val="00422CBA"/>
    <w:rsid w:val="0042376A"/>
    <w:rsid w:val="004245CE"/>
    <w:rsid w:val="00425462"/>
    <w:rsid w:val="00425607"/>
    <w:rsid w:val="00425A6A"/>
    <w:rsid w:val="00425B43"/>
    <w:rsid w:val="00427C4A"/>
    <w:rsid w:val="00430A32"/>
    <w:rsid w:val="00430BFF"/>
    <w:rsid w:val="004310AC"/>
    <w:rsid w:val="0043367F"/>
    <w:rsid w:val="0044315B"/>
    <w:rsid w:val="004443F8"/>
    <w:rsid w:val="0044498F"/>
    <w:rsid w:val="00446529"/>
    <w:rsid w:val="00454D29"/>
    <w:rsid w:val="0045643C"/>
    <w:rsid w:val="00456CB6"/>
    <w:rsid w:val="00457145"/>
    <w:rsid w:val="004614CD"/>
    <w:rsid w:val="00461A3C"/>
    <w:rsid w:val="00461CD3"/>
    <w:rsid w:val="0046505B"/>
    <w:rsid w:val="00466D0C"/>
    <w:rsid w:val="00466EAF"/>
    <w:rsid w:val="00467158"/>
    <w:rsid w:val="00467BFD"/>
    <w:rsid w:val="00470ACE"/>
    <w:rsid w:val="00470B38"/>
    <w:rsid w:val="00470E8E"/>
    <w:rsid w:val="00481EA9"/>
    <w:rsid w:val="00484167"/>
    <w:rsid w:val="00484C8E"/>
    <w:rsid w:val="004853FC"/>
    <w:rsid w:val="00486788"/>
    <w:rsid w:val="00487E3A"/>
    <w:rsid w:val="00492230"/>
    <w:rsid w:val="0049237E"/>
    <w:rsid w:val="00493D08"/>
    <w:rsid w:val="00494587"/>
    <w:rsid w:val="00494DDF"/>
    <w:rsid w:val="0049578B"/>
    <w:rsid w:val="00495BDA"/>
    <w:rsid w:val="004973B5"/>
    <w:rsid w:val="00497434"/>
    <w:rsid w:val="00497CA8"/>
    <w:rsid w:val="004A00D7"/>
    <w:rsid w:val="004A2CD3"/>
    <w:rsid w:val="004A400A"/>
    <w:rsid w:val="004A51BA"/>
    <w:rsid w:val="004A5F85"/>
    <w:rsid w:val="004A6098"/>
    <w:rsid w:val="004A6642"/>
    <w:rsid w:val="004B2DCE"/>
    <w:rsid w:val="004B3208"/>
    <w:rsid w:val="004B67DA"/>
    <w:rsid w:val="004C0139"/>
    <w:rsid w:val="004C2EC7"/>
    <w:rsid w:val="004C354D"/>
    <w:rsid w:val="004C4CBE"/>
    <w:rsid w:val="004C4EB5"/>
    <w:rsid w:val="004C5165"/>
    <w:rsid w:val="004C6443"/>
    <w:rsid w:val="004C64A2"/>
    <w:rsid w:val="004D28E7"/>
    <w:rsid w:val="004D337A"/>
    <w:rsid w:val="004D4055"/>
    <w:rsid w:val="004D4A45"/>
    <w:rsid w:val="004D5138"/>
    <w:rsid w:val="004D7DE4"/>
    <w:rsid w:val="004E19BD"/>
    <w:rsid w:val="004E1F72"/>
    <w:rsid w:val="004E48CB"/>
    <w:rsid w:val="004E4C68"/>
    <w:rsid w:val="004E5F24"/>
    <w:rsid w:val="004F16A0"/>
    <w:rsid w:val="004F1DB3"/>
    <w:rsid w:val="004F3A16"/>
    <w:rsid w:val="004F527A"/>
    <w:rsid w:val="004F5694"/>
    <w:rsid w:val="0050216B"/>
    <w:rsid w:val="005042B4"/>
    <w:rsid w:val="00505E70"/>
    <w:rsid w:val="00505E8E"/>
    <w:rsid w:val="00506ECF"/>
    <w:rsid w:val="005076DB"/>
    <w:rsid w:val="00507BE5"/>
    <w:rsid w:val="0051071E"/>
    <w:rsid w:val="005116B0"/>
    <w:rsid w:val="00511915"/>
    <w:rsid w:val="0051194A"/>
    <w:rsid w:val="00514EEB"/>
    <w:rsid w:val="0051573D"/>
    <w:rsid w:val="0051661F"/>
    <w:rsid w:val="005168A7"/>
    <w:rsid w:val="005174BA"/>
    <w:rsid w:val="005205D7"/>
    <w:rsid w:val="00521A85"/>
    <w:rsid w:val="00521F59"/>
    <w:rsid w:val="00523D2B"/>
    <w:rsid w:val="005252E3"/>
    <w:rsid w:val="005256C5"/>
    <w:rsid w:val="00526FC1"/>
    <w:rsid w:val="005278A0"/>
    <w:rsid w:val="00527AE4"/>
    <w:rsid w:val="005313E0"/>
    <w:rsid w:val="005316A8"/>
    <w:rsid w:val="00531C45"/>
    <w:rsid w:val="00531EDF"/>
    <w:rsid w:val="00532214"/>
    <w:rsid w:val="005326C5"/>
    <w:rsid w:val="00532FA1"/>
    <w:rsid w:val="00533655"/>
    <w:rsid w:val="00534D29"/>
    <w:rsid w:val="00534E1A"/>
    <w:rsid w:val="00534E4E"/>
    <w:rsid w:val="0053593B"/>
    <w:rsid w:val="00537890"/>
    <w:rsid w:val="00540E75"/>
    <w:rsid w:val="00540F5F"/>
    <w:rsid w:val="005424BB"/>
    <w:rsid w:val="005434C3"/>
    <w:rsid w:val="00544D72"/>
    <w:rsid w:val="00545CB3"/>
    <w:rsid w:val="0054607B"/>
    <w:rsid w:val="005466A5"/>
    <w:rsid w:val="00550D20"/>
    <w:rsid w:val="00551D64"/>
    <w:rsid w:val="005552E7"/>
    <w:rsid w:val="005554B6"/>
    <w:rsid w:val="005558F7"/>
    <w:rsid w:val="00555AAA"/>
    <w:rsid w:val="00556A5C"/>
    <w:rsid w:val="00556C47"/>
    <w:rsid w:val="00557516"/>
    <w:rsid w:val="00557FBA"/>
    <w:rsid w:val="005601B9"/>
    <w:rsid w:val="00560B15"/>
    <w:rsid w:val="00560C1B"/>
    <w:rsid w:val="0056210E"/>
    <w:rsid w:val="0056462A"/>
    <w:rsid w:val="00565D08"/>
    <w:rsid w:val="0056626D"/>
    <w:rsid w:val="005662DE"/>
    <w:rsid w:val="005668BA"/>
    <w:rsid w:val="00567B5B"/>
    <w:rsid w:val="005700D6"/>
    <w:rsid w:val="005713A5"/>
    <w:rsid w:val="00571BA0"/>
    <w:rsid w:val="00571BC6"/>
    <w:rsid w:val="00573D7B"/>
    <w:rsid w:val="00574A45"/>
    <w:rsid w:val="00574D77"/>
    <w:rsid w:val="00574DEF"/>
    <w:rsid w:val="00581AC5"/>
    <w:rsid w:val="00582BFF"/>
    <w:rsid w:val="0058517D"/>
    <w:rsid w:val="00587757"/>
    <w:rsid w:val="00587816"/>
    <w:rsid w:val="00587AD9"/>
    <w:rsid w:val="00587B14"/>
    <w:rsid w:val="0059046B"/>
    <w:rsid w:val="005905A2"/>
    <w:rsid w:val="00590ECA"/>
    <w:rsid w:val="00592094"/>
    <w:rsid w:val="005A1FB8"/>
    <w:rsid w:val="005A2818"/>
    <w:rsid w:val="005A46DA"/>
    <w:rsid w:val="005A6B4C"/>
    <w:rsid w:val="005A6FEF"/>
    <w:rsid w:val="005A7BE5"/>
    <w:rsid w:val="005B1EAF"/>
    <w:rsid w:val="005B25B0"/>
    <w:rsid w:val="005B307E"/>
    <w:rsid w:val="005B428F"/>
    <w:rsid w:val="005B4902"/>
    <w:rsid w:val="005C1D08"/>
    <w:rsid w:val="005C28F6"/>
    <w:rsid w:val="005C2958"/>
    <w:rsid w:val="005C4731"/>
    <w:rsid w:val="005C74DA"/>
    <w:rsid w:val="005D1DC7"/>
    <w:rsid w:val="005D69A3"/>
    <w:rsid w:val="005E22CC"/>
    <w:rsid w:val="005E7565"/>
    <w:rsid w:val="005F1C79"/>
    <w:rsid w:val="005F24B3"/>
    <w:rsid w:val="005F286F"/>
    <w:rsid w:val="005F2CE1"/>
    <w:rsid w:val="005F3746"/>
    <w:rsid w:val="005F54DC"/>
    <w:rsid w:val="005F59DB"/>
    <w:rsid w:val="005F608D"/>
    <w:rsid w:val="005F6EB0"/>
    <w:rsid w:val="005F6FF8"/>
    <w:rsid w:val="005F7782"/>
    <w:rsid w:val="005F7912"/>
    <w:rsid w:val="0060163C"/>
    <w:rsid w:val="00601BE8"/>
    <w:rsid w:val="006037B6"/>
    <w:rsid w:val="006073C0"/>
    <w:rsid w:val="00607EAC"/>
    <w:rsid w:val="00611629"/>
    <w:rsid w:val="00612A9D"/>
    <w:rsid w:val="006179AC"/>
    <w:rsid w:val="00621331"/>
    <w:rsid w:val="006231E3"/>
    <w:rsid w:val="006236FF"/>
    <w:rsid w:val="00623745"/>
    <w:rsid w:val="00625519"/>
    <w:rsid w:val="00630274"/>
    <w:rsid w:val="00630ABA"/>
    <w:rsid w:val="00630E73"/>
    <w:rsid w:val="0063159A"/>
    <w:rsid w:val="006349EE"/>
    <w:rsid w:val="00635183"/>
    <w:rsid w:val="006357A2"/>
    <w:rsid w:val="00635C28"/>
    <w:rsid w:val="00635D37"/>
    <w:rsid w:val="00635F1D"/>
    <w:rsid w:val="006362E1"/>
    <w:rsid w:val="00636717"/>
    <w:rsid w:val="00640C5E"/>
    <w:rsid w:val="00643F1F"/>
    <w:rsid w:val="00645DE9"/>
    <w:rsid w:val="00645EFB"/>
    <w:rsid w:val="0064784C"/>
    <w:rsid w:val="00650FB8"/>
    <w:rsid w:val="00652CB6"/>
    <w:rsid w:val="0065531E"/>
    <w:rsid w:val="006554D2"/>
    <w:rsid w:val="00655623"/>
    <w:rsid w:val="00655E7E"/>
    <w:rsid w:val="006561B2"/>
    <w:rsid w:val="00656915"/>
    <w:rsid w:val="00656BFB"/>
    <w:rsid w:val="00656CB6"/>
    <w:rsid w:val="00657C2B"/>
    <w:rsid w:val="006616F3"/>
    <w:rsid w:val="0066360E"/>
    <w:rsid w:val="006642D0"/>
    <w:rsid w:val="00664314"/>
    <w:rsid w:val="00665769"/>
    <w:rsid w:val="006665D3"/>
    <w:rsid w:val="00666D0B"/>
    <w:rsid w:val="006709B6"/>
    <w:rsid w:val="00671226"/>
    <w:rsid w:val="00671C68"/>
    <w:rsid w:val="00671DA3"/>
    <w:rsid w:val="00673219"/>
    <w:rsid w:val="00675517"/>
    <w:rsid w:val="006758CE"/>
    <w:rsid w:val="00676833"/>
    <w:rsid w:val="00677877"/>
    <w:rsid w:val="00677F63"/>
    <w:rsid w:val="00680833"/>
    <w:rsid w:val="00681171"/>
    <w:rsid w:val="00682D20"/>
    <w:rsid w:val="00687B7B"/>
    <w:rsid w:val="00687C9C"/>
    <w:rsid w:val="0069049E"/>
    <w:rsid w:val="00691BCA"/>
    <w:rsid w:val="006923A8"/>
    <w:rsid w:val="00693656"/>
    <w:rsid w:val="00694256"/>
    <w:rsid w:val="00695160"/>
    <w:rsid w:val="006959E7"/>
    <w:rsid w:val="00696D14"/>
    <w:rsid w:val="00697B73"/>
    <w:rsid w:val="006A0A1F"/>
    <w:rsid w:val="006A115B"/>
    <w:rsid w:val="006A130F"/>
    <w:rsid w:val="006A203F"/>
    <w:rsid w:val="006A2637"/>
    <w:rsid w:val="006A27D3"/>
    <w:rsid w:val="006A30F7"/>
    <w:rsid w:val="006A4054"/>
    <w:rsid w:val="006A418F"/>
    <w:rsid w:val="006A629F"/>
    <w:rsid w:val="006A6566"/>
    <w:rsid w:val="006B0B48"/>
    <w:rsid w:val="006B0DFC"/>
    <w:rsid w:val="006B3173"/>
    <w:rsid w:val="006B38FD"/>
    <w:rsid w:val="006B39FA"/>
    <w:rsid w:val="006B3C1C"/>
    <w:rsid w:val="006B5851"/>
    <w:rsid w:val="006B76C0"/>
    <w:rsid w:val="006B7DF4"/>
    <w:rsid w:val="006C1A92"/>
    <w:rsid w:val="006C3150"/>
    <w:rsid w:val="006C320A"/>
    <w:rsid w:val="006C3259"/>
    <w:rsid w:val="006C4F21"/>
    <w:rsid w:val="006C52D6"/>
    <w:rsid w:val="006C7503"/>
    <w:rsid w:val="006D03DB"/>
    <w:rsid w:val="006D1826"/>
    <w:rsid w:val="006D2798"/>
    <w:rsid w:val="006D292B"/>
    <w:rsid w:val="006D2BF2"/>
    <w:rsid w:val="006D5939"/>
    <w:rsid w:val="006D71F4"/>
    <w:rsid w:val="006D7B36"/>
    <w:rsid w:val="006E0CAC"/>
    <w:rsid w:val="006E0EEC"/>
    <w:rsid w:val="006E0F48"/>
    <w:rsid w:val="006E367D"/>
    <w:rsid w:val="006E5B4E"/>
    <w:rsid w:val="006E6F82"/>
    <w:rsid w:val="006E71CC"/>
    <w:rsid w:val="006F0864"/>
    <w:rsid w:val="006F0FC9"/>
    <w:rsid w:val="006F148D"/>
    <w:rsid w:val="006F36E0"/>
    <w:rsid w:val="006F38F3"/>
    <w:rsid w:val="006F4176"/>
    <w:rsid w:val="007007FE"/>
    <w:rsid w:val="00701CAA"/>
    <w:rsid w:val="0070243E"/>
    <w:rsid w:val="00702B0B"/>
    <w:rsid w:val="007030C1"/>
    <w:rsid w:val="00703821"/>
    <w:rsid w:val="00704D73"/>
    <w:rsid w:val="00705FE8"/>
    <w:rsid w:val="007067A8"/>
    <w:rsid w:val="00706B31"/>
    <w:rsid w:val="007127A2"/>
    <w:rsid w:val="00713FA6"/>
    <w:rsid w:val="00714E2D"/>
    <w:rsid w:val="007153F7"/>
    <w:rsid w:val="007160D9"/>
    <w:rsid w:val="00716B26"/>
    <w:rsid w:val="007208A5"/>
    <w:rsid w:val="0072341B"/>
    <w:rsid w:val="00723C06"/>
    <w:rsid w:val="00725F47"/>
    <w:rsid w:val="00726A7A"/>
    <w:rsid w:val="0072769F"/>
    <w:rsid w:val="007335D1"/>
    <w:rsid w:val="00737538"/>
    <w:rsid w:val="00740249"/>
    <w:rsid w:val="00740B38"/>
    <w:rsid w:val="007448E5"/>
    <w:rsid w:val="00745075"/>
    <w:rsid w:val="00745838"/>
    <w:rsid w:val="007465AF"/>
    <w:rsid w:val="0074666A"/>
    <w:rsid w:val="00747531"/>
    <w:rsid w:val="0074781C"/>
    <w:rsid w:val="00750822"/>
    <w:rsid w:val="00751098"/>
    <w:rsid w:val="0075124B"/>
    <w:rsid w:val="00757848"/>
    <w:rsid w:val="007618AA"/>
    <w:rsid w:val="00762C7F"/>
    <w:rsid w:val="00764611"/>
    <w:rsid w:val="007651EF"/>
    <w:rsid w:val="007658F8"/>
    <w:rsid w:val="0076597A"/>
    <w:rsid w:val="00767E40"/>
    <w:rsid w:val="0077048B"/>
    <w:rsid w:val="00770FCD"/>
    <w:rsid w:val="007724BD"/>
    <w:rsid w:val="00772C61"/>
    <w:rsid w:val="007732D4"/>
    <w:rsid w:val="00774430"/>
    <w:rsid w:val="007765A5"/>
    <w:rsid w:val="007771FD"/>
    <w:rsid w:val="00777F31"/>
    <w:rsid w:val="00780138"/>
    <w:rsid w:val="007817CF"/>
    <w:rsid w:val="00781CB7"/>
    <w:rsid w:val="00783C8D"/>
    <w:rsid w:val="00786003"/>
    <w:rsid w:val="00787B22"/>
    <w:rsid w:val="00787C4D"/>
    <w:rsid w:val="00791667"/>
    <w:rsid w:val="00792A02"/>
    <w:rsid w:val="0079681A"/>
    <w:rsid w:val="007A28A1"/>
    <w:rsid w:val="007A378D"/>
    <w:rsid w:val="007A525B"/>
    <w:rsid w:val="007A5A81"/>
    <w:rsid w:val="007A6F8B"/>
    <w:rsid w:val="007B08BA"/>
    <w:rsid w:val="007B469B"/>
    <w:rsid w:val="007B4B08"/>
    <w:rsid w:val="007B5C41"/>
    <w:rsid w:val="007B6C87"/>
    <w:rsid w:val="007C08BE"/>
    <w:rsid w:val="007C0E63"/>
    <w:rsid w:val="007C3FC8"/>
    <w:rsid w:val="007C50D1"/>
    <w:rsid w:val="007C5B71"/>
    <w:rsid w:val="007C5C27"/>
    <w:rsid w:val="007C5C4B"/>
    <w:rsid w:val="007C5CF2"/>
    <w:rsid w:val="007C651F"/>
    <w:rsid w:val="007C6CEB"/>
    <w:rsid w:val="007D1BCF"/>
    <w:rsid w:val="007D37FC"/>
    <w:rsid w:val="007D4951"/>
    <w:rsid w:val="007D4BF8"/>
    <w:rsid w:val="007D5892"/>
    <w:rsid w:val="007D633A"/>
    <w:rsid w:val="007D793A"/>
    <w:rsid w:val="007D79A7"/>
    <w:rsid w:val="007E0EC8"/>
    <w:rsid w:val="007E317E"/>
    <w:rsid w:val="007E368A"/>
    <w:rsid w:val="007E3742"/>
    <w:rsid w:val="007E57BC"/>
    <w:rsid w:val="007E589E"/>
    <w:rsid w:val="007E7DA6"/>
    <w:rsid w:val="007F1582"/>
    <w:rsid w:val="007F41E4"/>
    <w:rsid w:val="00801AEF"/>
    <w:rsid w:val="00801FA8"/>
    <w:rsid w:val="00802A96"/>
    <w:rsid w:val="008032B2"/>
    <w:rsid w:val="00803B08"/>
    <w:rsid w:val="00810F97"/>
    <w:rsid w:val="00812C6C"/>
    <w:rsid w:val="008135FA"/>
    <w:rsid w:val="00813798"/>
    <w:rsid w:val="00813A28"/>
    <w:rsid w:val="00813CFA"/>
    <w:rsid w:val="008172F4"/>
    <w:rsid w:val="0082023A"/>
    <w:rsid w:val="00821C2B"/>
    <w:rsid w:val="0082202E"/>
    <w:rsid w:val="00823A9C"/>
    <w:rsid w:val="0082686D"/>
    <w:rsid w:val="008271B8"/>
    <w:rsid w:val="00827832"/>
    <w:rsid w:val="00831078"/>
    <w:rsid w:val="00832480"/>
    <w:rsid w:val="008331D2"/>
    <w:rsid w:val="008343CF"/>
    <w:rsid w:val="00837423"/>
    <w:rsid w:val="008412CE"/>
    <w:rsid w:val="008464C7"/>
    <w:rsid w:val="00851A2E"/>
    <w:rsid w:val="00851AE6"/>
    <w:rsid w:val="00854F05"/>
    <w:rsid w:val="0085638F"/>
    <w:rsid w:val="008565EA"/>
    <w:rsid w:val="00861616"/>
    <w:rsid w:val="00861775"/>
    <w:rsid w:val="00861AEC"/>
    <w:rsid w:val="00863C70"/>
    <w:rsid w:val="00863DB1"/>
    <w:rsid w:val="00865576"/>
    <w:rsid w:val="00865F44"/>
    <w:rsid w:val="00871419"/>
    <w:rsid w:val="0087313C"/>
    <w:rsid w:val="0087579C"/>
    <w:rsid w:val="0088026B"/>
    <w:rsid w:val="008807AE"/>
    <w:rsid w:val="00880D83"/>
    <w:rsid w:val="0088305B"/>
    <w:rsid w:val="00884EA6"/>
    <w:rsid w:val="00890518"/>
    <w:rsid w:val="00890903"/>
    <w:rsid w:val="00890985"/>
    <w:rsid w:val="00891A1E"/>
    <w:rsid w:val="00891EF3"/>
    <w:rsid w:val="008933D5"/>
    <w:rsid w:val="00894029"/>
    <w:rsid w:val="008945D2"/>
    <w:rsid w:val="0089560B"/>
    <w:rsid w:val="00896DDD"/>
    <w:rsid w:val="008978F5"/>
    <w:rsid w:val="00897DE6"/>
    <w:rsid w:val="008A3317"/>
    <w:rsid w:val="008A410A"/>
    <w:rsid w:val="008A5369"/>
    <w:rsid w:val="008A5DC9"/>
    <w:rsid w:val="008A6FED"/>
    <w:rsid w:val="008B0715"/>
    <w:rsid w:val="008B24A3"/>
    <w:rsid w:val="008B702A"/>
    <w:rsid w:val="008B7521"/>
    <w:rsid w:val="008C0567"/>
    <w:rsid w:val="008C0E76"/>
    <w:rsid w:val="008C6B6B"/>
    <w:rsid w:val="008C71E8"/>
    <w:rsid w:val="008C759A"/>
    <w:rsid w:val="008C7E29"/>
    <w:rsid w:val="008D07D7"/>
    <w:rsid w:val="008D07DB"/>
    <w:rsid w:val="008D6A3B"/>
    <w:rsid w:val="008D6C4B"/>
    <w:rsid w:val="008E1D81"/>
    <w:rsid w:val="008E36FA"/>
    <w:rsid w:val="008E384E"/>
    <w:rsid w:val="008E4388"/>
    <w:rsid w:val="008E75A4"/>
    <w:rsid w:val="008F2A37"/>
    <w:rsid w:val="008F2C1C"/>
    <w:rsid w:val="008F2C7C"/>
    <w:rsid w:val="008F583B"/>
    <w:rsid w:val="008F6095"/>
    <w:rsid w:val="00900C11"/>
    <w:rsid w:val="0090151A"/>
    <w:rsid w:val="009016F2"/>
    <w:rsid w:val="0090389F"/>
    <w:rsid w:val="00903EA2"/>
    <w:rsid w:val="00904EBB"/>
    <w:rsid w:val="009073F9"/>
    <w:rsid w:val="009077E8"/>
    <w:rsid w:val="00910790"/>
    <w:rsid w:val="00911BCC"/>
    <w:rsid w:val="00917316"/>
    <w:rsid w:val="00917E48"/>
    <w:rsid w:val="0092356E"/>
    <w:rsid w:val="0092752E"/>
    <w:rsid w:val="009332A1"/>
    <w:rsid w:val="0093503A"/>
    <w:rsid w:val="0093611F"/>
    <w:rsid w:val="00937C98"/>
    <w:rsid w:val="009430F3"/>
    <w:rsid w:val="009432B2"/>
    <w:rsid w:val="00947421"/>
    <w:rsid w:val="00950D24"/>
    <w:rsid w:val="009516CD"/>
    <w:rsid w:val="00952F88"/>
    <w:rsid w:val="00955B0D"/>
    <w:rsid w:val="00955C8F"/>
    <w:rsid w:val="009572EC"/>
    <w:rsid w:val="009611DF"/>
    <w:rsid w:val="009629B7"/>
    <w:rsid w:val="00964CAE"/>
    <w:rsid w:val="009652B4"/>
    <w:rsid w:val="00965F0B"/>
    <w:rsid w:val="009669AE"/>
    <w:rsid w:val="00972791"/>
    <w:rsid w:val="00973878"/>
    <w:rsid w:val="00973F74"/>
    <w:rsid w:val="00975C2C"/>
    <w:rsid w:val="009811F1"/>
    <w:rsid w:val="00984686"/>
    <w:rsid w:val="00991C54"/>
    <w:rsid w:val="00991C68"/>
    <w:rsid w:val="00991CCD"/>
    <w:rsid w:val="00992981"/>
    <w:rsid w:val="00993405"/>
    <w:rsid w:val="00994C79"/>
    <w:rsid w:val="00996046"/>
    <w:rsid w:val="00996DC6"/>
    <w:rsid w:val="0099706F"/>
    <w:rsid w:val="00997DB6"/>
    <w:rsid w:val="009A1CC8"/>
    <w:rsid w:val="009A2041"/>
    <w:rsid w:val="009A27B9"/>
    <w:rsid w:val="009A589D"/>
    <w:rsid w:val="009A5D9D"/>
    <w:rsid w:val="009A7C0B"/>
    <w:rsid w:val="009B0136"/>
    <w:rsid w:val="009B01E6"/>
    <w:rsid w:val="009B11F2"/>
    <w:rsid w:val="009B157F"/>
    <w:rsid w:val="009C0916"/>
    <w:rsid w:val="009C4709"/>
    <w:rsid w:val="009C7242"/>
    <w:rsid w:val="009D010C"/>
    <w:rsid w:val="009D1B31"/>
    <w:rsid w:val="009D1C9E"/>
    <w:rsid w:val="009D1F3B"/>
    <w:rsid w:val="009D25B2"/>
    <w:rsid w:val="009D2E57"/>
    <w:rsid w:val="009D3316"/>
    <w:rsid w:val="009D50A3"/>
    <w:rsid w:val="009D709B"/>
    <w:rsid w:val="009E0B2C"/>
    <w:rsid w:val="009E144F"/>
    <w:rsid w:val="009E2348"/>
    <w:rsid w:val="009E24CB"/>
    <w:rsid w:val="009E3FFD"/>
    <w:rsid w:val="009E71DA"/>
    <w:rsid w:val="009F11C9"/>
    <w:rsid w:val="009F1991"/>
    <w:rsid w:val="009F1C1E"/>
    <w:rsid w:val="009F22AE"/>
    <w:rsid w:val="009F260B"/>
    <w:rsid w:val="009F433A"/>
    <w:rsid w:val="009F46CA"/>
    <w:rsid w:val="009F54BB"/>
    <w:rsid w:val="009F7274"/>
    <w:rsid w:val="009F730C"/>
    <w:rsid w:val="009F7BE0"/>
    <w:rsid w:val="00A01B71"/>
    <w:rsid w:val="00A02731"/>
    <w:rsid w:val="00A02F6C"/>
    <w:rsid w:val="00A03D18"/>
    <w:rsid w:val="00A04A64"/>
    <w:rsid w:val="00A0746D"/>
    <w:rsid w:val="00A10BBE"/>
    <w:rsid w:val="00A125E8"/>
    <w:rsid w:val="00A129F8"/>
    <w:rsid w:val="00A140F8"/>
    <w:rsid w:val="00A16F37"/>
    <w:rsid w:val="00A17BFA"/>
    <w:rsid w:val="00A21033"/>
    <w:rsid w:val="00A22C34"/>
    <w:rsid w:val="00A24B82"/>
    <w:rsid w:val="00A269AA"/>
    <w:rsid w:val="00A27AA3"/>
    <w:rsid w:val="00A3167F"/>
    <w:rsid w:val="00A34A63"/>
    <w:rsid w:val="00A355D1"/>
    <w:rsid w:val="00A35FE1"/>
    <w:rsid w:val="00A40125"/>
    <w:rsid w:val="00A41CF5"/>
    <w:rsid w:val="00A42B01"/>
    <w:rsid w:val="00A440AC"/>
    <w:rsid w:val="00A468E7"/>
    <w:rsid w:val="00A47067"/>
    <w:rsid w:val="00A51207"/>
    <w:rsid w:val="00A518F8"/>
    <w:rsid w:val="00A51B05"/>
    <w:rsid w:val="00A533A0"/>
    <w:rsid w:val="00A53CDD"/>
    <w:rsid w:val="00A5465F"/>
    <w:rsid w:val="00A561FB"/>
    <w:rsid w:val="00A60088"/>
    <w:rsid w:val="00A6204A"/>
    <w:rsid w:val="00A63ADF"/>
    <w:rsid w:val="00A64314"/>
    <w:rsid w:val="00A652BE"/>
    <w:rsid w:val="00A7333F"/>
    <w:rsid w:val="00A73C2C"/>
    <w:rsid w:val="00A750FB"/>
    <w:rsid w:val="00A7646E"/>
    <w:rsid w:val="00A76C29"/>
    <w:rsid w:val="00A76F31"/>
    <w:rsid w:val="00A77D8F"/>
    <w:rsid w:val="00A8028A"/>
    <w:rsid w:val="00A81855"/>
    <w:rsid w:val="00A81AEF"/>
    <w:rsid w:val="00A855DE"/>
    <w:rsid w:val="00A86068"/>
    <w:rsid w:val="00A865A9"/>
    <w:rsid w:val="00A90498"/>
    <w:rsid w:val="00A9081D"/>
    <w:rsid w:val="00A92EB3"/>
    <w:rsid w:val="00A9451F"/>
    <w:rsid w:val="00A94E1F"/>
    <w:rsid w:val="00AA1728"/>
    <w:rsid w:val="00AA1DD8"/>
    <w:rsid w:val="00AA4CFD"/>
    <w:rsid w:val="00AA5BC9"/>
    <w:rsid w:val="00AA5D2D"/>
    <w:rsid w:val="00AA6118"/>
    <w:rsid w:val="00AA64DE"/>
    <w:rsid w:val="00AA701A"/>
    <w:rsid w:val="00AA7616"/>
    <w:rsid w:val="00AA7872"/>
    <w:rsid w:val="00AB188E"/>
    <w:rsid w:val="00AB1E01"/>
    <w:rsid w:val="00AB201F"/>
    <w:rsid w:val="00AB2859"/>
    <w:rsid w:val="00AB3832"/>
    <w:rsid w:val="00AB7FC5"/>
    <w:rsid w:val="00AC11D5"/>
    <w:rsid w:val="00AC176B"/>
    <w:rsid w:val="00AC1D41"/>
    <w:rsid w:val="00AC26B2"/>
    <w:rsid w:val="00AC3CB8"/>
    <w:rsid w:val="00AC6A24"/>
    <w:rsid w:val="00AC7581"/>
    <w:rsid w:val="00AD111A"/>
    <w:rsid w:val="00AD42A6"/>
    <w:rsid w:val="00AD76DB"/>
    <w:rsid w:val="00AE065E"/>
    <w:rsid w:val="00AE1B6F"/>
    <w:rsid w:val="00AE254C"/>
    <w:rsid w:val="00AE31B1"/>
    <w:rsid w:val="00AE423B"/>
    <w:rsid w:val="00AE45D7"/>
    <w:rsid w:val="00AE4B99"/>
    <w:rsid w:val="00AE57F7"/>
    <w:rsid w:val="00AE5902"/>
    <w:rsid w:val="00AE5E50"/>
    <w:rsid w:val="00AE76C2"/>
    <w:rsid w:val="00AE7FE9"/>
    <w:rsid w:val="00AF0700"/>
    <w:rsid w:val="00AF124D"/>
    <w:rsid w:val="00B002F5"/>
    <w:rsid w:val="00B011B5"/>
    <w:rsid w:val="00B01250"/>
    <w:rsid w:val="00B01735"/>
    <w:rsid w:val="00B103BD"/>
    <w:rsid w:val="00B11BD1"/>
    <w:rsid w:val="00B11E56"/>
    <w:rsid w:val="00B12696"/>
    <w:rsid w:val="00B132A9"/>
    <w:rsid w:val="00B13CEE"/>
    <w:rsid w:val="00B13E88"/>
    <w:rsid w:val="00B16582"/>
    <w:rsid w:val="00B25BA8"/>
    <w:rsid w:val="00B27D3A"/>
    <w:rsid w:val="00B338E0"/>
    <w:rsid w:val="00B33FA9"/>
    <w:rsid w:val="00B34C5B"/>
    <w:rsid w:val="00B36705"/>
    <w:rsid w:val="00B40BCC"/>
    <w:rsid w:val="00B40BF1"/>
    <w:rsid w:val="00B4206E"/>
    <w:rsid w:val="00B447BD"/>
    <w:rsid w:val="00B4525C"/>
    <w:rsid w:val="00B4550E"/>
    <w:rsid w:val="00B46077"/>
    <w:rsid w:val="00B47752"/>
    <w:rsid w:val="00B503EE"/>
    <w:rsid w:val="00B53CBB"/>
    <w:rsid w:val="00B603AB"/>
    <w:rsid w:val="00B62151"/>
    <w:rsid w:val="00B6379F"/>
    <w:rsid w:val="00B64A15"/>
    <w:rsid w:val="00B67F0A"/>
    <w:rsid w:val="00B716E1"/>
    <w:rsid w:val="00B71DF3"/>
    <w:rsid w:val="00B7278E"/>
    <w:rsid w:val="00B73338"/>
    <w:rsid w:val="00B74478"/>
    <w:rsid w:val="00B74DDD"/>
    <w:rsid w:val="00B77B88"/>
    <w:rsid w:val="00B77EEF"/>
    <w:rsid w:val="00B803BC"/>
    <w:rsid w:val="00B8046E"/>
    <w:rsid w:val="00B8368F"/>
    <w:rsid w:val="00B849BA"/>
    <w:rsid w:val="00B8608C"/>
    <w:rsid w:val="00B90F67"/>
    <w:rsid w:val="00B91052"/>
    <w:rsid w:val="00B915AF"/>
    <w:rsid w:val="00B930C1"/>
    <w:rsid w:val="00B931CF"/>
    <w:rsid w:val="00B939CF"/>
    <w:rsid w:val="00B951F4"/>
    <w:rsid w:val="00BA0CC8"/>
    <w:rsid w:val="00BA1477"/>
    <w:rsid w:val="00BA2D6F"/>
    <w:rsid w:val="00BA4C92"/>
    <w:rsid w:val="00BA4F45"/>
    <w:rsid w:val="00BA5107"/>
    <w:rsid w:val="00BA5567"/>
    <w:rsid w:val="00BA7FEA"/>
    <w:rsid w:val="00BB057B"/>
    <w:rsid w:val="00BB11A1"/>
    <w:rsid w:val="00BB1A93"/>
    <w:rsid w:val="00BB1E0E"/>
    <w:rsid w:val="00BB4CF8"/>
    <w:rsid w:val="00BB55D8"/>
    <w:rsid w:val="00BB7151"/>
    <w:rsid w:val="00BB7ABF"/>
    <w:rsid w:val="00BC05F4"/>
    <w:rsid w:val="00BC48DE"/>
    <w:rsid w:val="00BC5002"/>
    <w:rsid w:val="00BC57B1"/>
    <w:rsid w:val="00BC58A7"/>
    <w:rsid w:val="00BD05A8"/>
    <w:rsid w:val="00BD15EE"/>
    <w:rsid w:val="00BD247F"/>
    <w:rsid w:val="00BD427C"/>
    <w:rsid w:val="00BD51F7"/>
    <w:rsid w:val="00BE110F"/>
    <w:rsid w:val="00BE1769"/>
    <w:rsid w:val="00BE2552"/>
    <w:rsid w:val="00BE7B72"/>
    <w:rsid w:val="00BF1A25"/>
    <w:rsid w:val="00BF3ACC"/>
    <w:rsid w:val="00C02C40"/>
    <w:rsid w:val="00C04D3D"/>
    <w:rsid w:val="00C0518E"/>
    <w:rsid w:val="00C0644A"/>
    <w:rsid w:val="00C10FC9"/>
    <w:rsid w:val="00C11690"/>
    <w:rsid w:val="00C156F1"/>
    <w:rsid w:val="00C15CAE"/>
    <w:rsid w:val="00C203E8"/>
    <w:rsid w:val="00C20B28"/>
    <w:rsid w:val="00C223FE"/>
    <w:rsid w:val="00C246CA"/>
    <w:rsid w:val="00C25409"/>
    <w:rsid w:val="00C27CD8"/>
    <w:rsid w:val="00C310CD"/>
    <w:rsid w:val="00C315F7"/>
    <w:rsid w:val="00C318D9"/>
    <w:rsid w:val="00C33809"/>
    <w:rsid w:val="00C340D2"/>
    <w:rsid w:val="00C3608C"/>
    <w:rsid w:val="00C3640B"/>
    <w:rsid w:val="00C375CB"/>
    <w:rsid w:val="00C40599"/>
    <w:rsid w:val="00C410F4"/>
    <w:rsid w:val="00C41181"/>
    <w:rsid w:val="00C42BAA"/>
    <w:rsid w:val="00C45B37"/>
    <w:rsid w:val="00C46FE5"/>
    <w:rsid w:val="00C47364"/>
    <w:rsid w:val="00C50943"/>
    <w:rsid w:val="00C52A2B"/>
    <w:rsid w:val="00C52DF4"/>
    <w:rsid w:val="00C52E8B"/>
    <w:rsid w:val="00C535D4"/>
    <w:rsid w:val="00C5718F"/>
    <w:rsid w:val="00C60776"/>
    <w:rsid w:val="00C61504"/>
    <w:rsid w:val="00C618D3"/>
    <w:rsid w:val="00C61D72"/>
    <w:rsid w:val="00C640E1"/>
    <w:rsid w:val="00C6708F"/>
    <w:rsid w:val="00C672BA"/>
    <w:rsid w:val="00C679E2"/>
    <w:rsid w:val="00C70D61"/>
    <w:rsid w:val="00C71555"/>
    <w:rsid w:val="00C71E37"/>
    <w:rsid w:val="00C74165"/>
    <w:rsid w:val="00C748F9"/>
    <w:rsid w:val="00C752AE"/>
    <w:rsid w:val="00C80910"/>
    <w:rsid w:val="00C81431"/>
    <w:rsid w:val="00C82111"/>
    <w:rsid w:val="00C825FF"/>
    <w:rsid w:val="00C82907"/>
    <w:rsid w:val="00C82F1F"/>
    <w:rsid w:val="00C84333"/>
    <w:rsid w:val="00C846BC"/>
    <w:rsid w:val="00C86988"/>
    <w:rsid w:val="00C86E3A"/>
    <w:rsid w:val="00C90935"/>
    <w:rsid w:val="00C91697"/>
    <w:rsid w:val="00C91F96"/>
    <w:rsid w:val="00C950D1"/>
    <w:rsid w:val="00C95B62"/>
    <w:rsid w:val="00C972FA"/>
    <w:rsid w:val="00CA03C7"/>
    <w:rsid w:val="00CA0A8A"/>
    <w:rsid w:val="00CA0FF0"/>
    <w:rsid w:val="00CA111A"/>
    <w:rsid w:val="00CA2540"/>
    <w:rsid w:val="00CA3AEE"/>
    <w:rsid w:val="00CA58B2"/>
    <w:rsid w:val="00CA6BEB"/>
    <w:rsid w:val="00CA7049"/>
    <w:rsid w:val="00CA76EB"/>
    <w:rsid w:val="00CB1EAD"/>
    <w:rsid w:val="00CB27DD"/>
    <w:rsid w:val="00CB4CF4"/>
    <w:rsid w:val="00CB5F0F"/>
    <w:rsid w:val="00CB602F"/>
    <w:rsid w:val="00CC1014"/>
    <w:rsid w:val="00CC1E27"/>
    <w:rsid w:val="00CC25B8"/>
    <w:rsid w:val="00CC2E62"/>
    <w:rsid w:val="00CC2F72"/>
    <w:rsid w:val="00CC44E7"/>
    <w:rsid w:val="00CC479A"/>
    <w:rsid w:val="00CC497F"/>
    <w:rsid w:val="00CC4D56"/>
    <w:rsid w:val="00CC5530"/>
    <w:rsid w:val="00CC655A"/>
    <w:rsid w:val="00CC6E04"/>
    <w:rsid w:val="00CD183F"/>
    <w:rsid w:val="00CD2B33"/>
    <w:rsid w:val="00CD4163"/>
    <w:rsid w:val="00CD4B1D"/>
    <w:rsid w:val="00CD65BA"/>
    <w:rsid w:val="00CE13C5"/>
    <w:rsid w:val="00CE1720"/>
    <w:rsid w:val="00CE22F7"/>
    <w:rsid w:val="00CE4197"/>
    <w:rsid w:val="00CE72E9"/>
    <w:rsid w:val="00CF0F1F"/>
    <w:rsid w:val="00CF4DDE"/>
    <w:rsid w:val="00CF54F4"/>
    <w:rsid w:val="00CF592A"/>
    <w:rsid w:val="00CF6B62"/>
    <w:rsid w:val="00CF7014"/>
    <w:rsid w:val="00CF788B"/>
    <w:rsid w:val="00D02A64"/>
    <w:rsid w:val="00D03384"/>
    <w:rsid w:val="00D048A8"/>
    <w:rsid w:val="00D06A35"/>
    <w:rsid w:val="00D07BFD"/>
    <w:rsid w:val="00D10774"/>
    <w:rsid w:val="00D114B2"/>
    <w:rsid w:val="00D11F7A"/>
    <w:rsid w:val="00D14D60"/>
    <w:rsid w:val="00D15632"/>
    <w:rsid w:val="00D20838"/>
    <w:rsid w:val="00D20B0C"/>
    <w:rsid w:val="00D20E5A"/>
    <w:rsid w:val="00D22621"/>
    <w:rsid w:val="00D24861"/>
    <w:rsid w:val="00D25B47"/>
    <w:rsid w:val="00D25B99"/>
    <w:rsid w:val="00D2796D"/>
    <w:rsid w:val="00D30444"/>
    <w:rsid w:val="00D32E8F"/>
    <w:rsid w:val="00D3562A"/>
    <w:rsid w:val="00D35FB4"/>
    <w:rsid w:val="00D37609"/>
    <w:rsid w:val="00D40A46"/>
    <w:rsid w:val="00D443FF"/>
    <w:rsid w:val="00D46B41"/>
    <w:rsid w:val="00D47696"/>
    <w:rsid w:val="00D47AF2"/>
    <w:rsid w:val="00D50FAB"/>
    <w:rsid w:val="00D530C3"/>
    <w:rsid w:val="00D541A0"/>
    <w:rsid w:val="00D56735"/>
    <w:rsid w:val="00D573C9"/>
    <w:rsid w:val="00D60E5F"/>
    <w:rsid w:val="00D6163D"/>
    <w:rsid w:val="00D64058"/>
    <w:rsid w:val="00D64AF0"/>
    <w:rsid w:val="00D65C40"/>
    <w:rsid w:val="00D67A89"/>
    <w:rsid w:val="00D7005C"/>
    <w:rsid w:val="00D715BF"/>
    <w:rsid w:val="00D7306B"/>
    <w:rsid w:val="00D76A9E"/>
    <w:rsid w:val="00D7719B"/>
    <w:rsid w:val="00D823F6"/>
    <w:rsid w:val="00D8592E"/>
    <w:rsid w:val="00D91048"/>
    <w:rsid w:val="00D916A3"/>
    <w:rsid w:val="00D91B5C"/>
    <w:rsid w:val="00D92E66"/>
    <w:rsid w:val="00D93F15"/>
    <w:rsid w:val="00D940A4"/>
    <w:rsid w:val="00DA1A9B"/>
    <w:rsid w:val="00DA6B9F"/>
    <w:rsid w:val="00DA70B3"/>
    <w:rsid w:val="00DA7B61"/>
    <w:rsid w:val="00DA7F60"/>
    <w:rsid w:val="00DB052B"/>
    <w:rsid w:val="00DB0E64"/>
    <w:rsid w:val="00DB1BAD"/>
    <w:rsid w:val="00DB31AE"/>
    <w:rsid w:val="00DB45AB"/>
    <w:rsid w:val="00DB512E"/>
    <w:rsid w:val="00DB64A8"/>
    <w:rsid w:val="00DB735E"/>
    <w:rsid w:val="00DB78DC"/>
    <w:rsid w:val="00DB7B68"/>
    <w:rsid w:val="00DC05DC"/>
    <w:rsid w:val="00DC26C7"/>
    <w:rsid w:val="00DC654A"/>
    <w:rsid w:val="00DC730F"/>
    <w:rsid w:val="00DD02E1"/>
    <w:rsid w:val="00DD230A"/>
    <w:rsid w:val="00DD3428"/>
    <w:rsid w:val="00DD5CA3"/>
    <w:rsid w:val="00DD6948"/>
    <w:rsid w:val="00DD6A40"/>
    <w:rsid w:val="00DE033A"/>
    <w:rsid w:val="00DE0C0E"/>
    <w:rsid w:val="00DE1191"/>
    <w:rsid w:val="00DE14CF"/>
    <w:rsid w:val="00DE1792"/>
    <w:rsid w:val="00DE48F4"/>
    <w:rsid w:val="00DE4BBE"/>
    <w:rsid w:val="00DE6E59"/>
    <w:rsid w:val="00DE7350"/>
    <w:rsid w:val="00DF2E63"/>
    <w:rsid w:val="00DF5CC8"/>
    <w:rsid w:val="00DF6C75"/>
    <w:rsid w:val="00DF6CDD"/>
    <w:rsid w:val="00E00B5D"/>
    <w:rsid w:val="00E015C3"/>
    <w:rsid w:val="00E01722"/>
    <w:rsid w:val="00E031A8"/>
    <w:rsid w:val="00E046FB"/>
    <w:rsid w:val="00E069B7"/>
    <w:rsid w:val="00E10C10"/>
    <w:rsid w:val="00E10FA5"/>
    <w:rsid w:val="00E11058"/>
    <w:rsid w:val="00E13AB9"/>
    <w:rsid w:val="00E14278"/>
    <w:rsid w:val="00E148F9"/>
    <w:rsid w:val="00E14A55"/>
    <w:rsid w:val="00E154AB"/>
    <w:rsid w:val="00E21301"/>
    <w:rsid w:val="00E215EE"/>
    <w:rsid w:val="00E21901"/>
    <w:rsid w:val="00E22855"/>
    <w:rsid w:val="00E23D29"/>
    <w:rsid w:val="00E26492"/>
    <w:rsid w:val="00E275BA"/>
    <w:rsid w:val="00E30E92"/>
    <w:rsid w:val="00E310DA"/>
    <w:rsid w:val="00E32DB1"/>
    <w:rsid w:val="00E32F30"/>
    <w:rsid w:val="00E3472F"/>
    <w:rsid w:val="00E364F4"/>
    <w:rsid w:val="00E37775"/>
    <w:rsid w:val="00E40D61"/>
    <w:rsid w:val="00E42B46"/>
    <w:rsid w:val="00E439EF"/>
    <w:rsid w:val="00E4412D"/>
    <w:rsid w:val="00E444F7"/>
    <w:rsid w:val="00E445F3"/>
    <w:rsid w:val="00E4483F"/>
    <w:rsid w:val="00E47A52"/>
    <w:rsid w:val="00E513D1"/>
    <w:rsid w:val="00E52145"/>
    <w:rsid w:val="00E540D2"/>
    <w:rsid w:val="00E54316"/>
    <w:rsid w:val="00E5523E"/>
    <w:rsid w:val="00E5541D"/>
    <w:rsid w:val="00E56E27"/>
    <w:rsid w:val="00E571D3"/>
    <w:rsid w:val="00E600A1"/>
    <w:rsid w:val="00E624E8"/>
    <w:rsid w:val="00E628CF"/>
    <w:rsid w:val="00E66701"/>
    <w:rsid w:val="00E6696B"/>
    <w:rsid w:val="00E67CEE"/>
    <w:rsid w:val="00E71433"/>
    <w:rsid w:val="00E72BDA"/>
    <w:rsid w:val="00E74B3C"/>
    <w:rsid w:val="00E74F78"/>
    <w:rsid w:val="00E76039"/>
    <w:rsid w:val="00E76049"/>
    <w:rsid w:val="00E82969"/>
    <w:rsid w:val="00E8309F"/>
    <w:rsid w:val="00E925AB"/>
    <w:rsid w:val="00E92B84"/>
    <w:rsid w:val="00E96CEF"/>
    <w:rsid w:val="00E9764F"/>
    <w:rsid w:val="00E97E02"/>
    <w:rsid w:val="00EA37CE"/>
    <w:rsid w:val="00EA479D"/>
    <w:rsid w:val="00EA4F8B"/>
    <w:rsid w:val="00EA61FF"/>
    <w:rsid w:val="00EA6984"/>
    <w:rsid w:val="00EB2F8E"/>
    <w:rsid w:val="00EB3CED"/>
    <w:rsid w:val="00EB3D1C"/>
    <w:rsid w:val="00EB6520"/>
    <w:rsid w:val="00EB698C"/>
    <w:rsid w:val="00EB7936"/>
    <w:rsid w:val="00EC014D"/>
    <w:rsid w:val="00EC05EE"/>
    <w:rsid w:val="00EC18D3"/>
    <w:rsid w:val="00EC1E3A"/>
    <w:rsid w:val="00EC23A2"/>
    <w:rsid w:val="00EC27E2"/>
    <w:rsid w:val="00EC329F"/>
    <w:rsid w:val="00EC490E"/>
    <w:rsid w:val="00EC5029"/>
    <w:rsid w:val="00EC5BCC"/>
    <w:rsid w:val="00EC7D3E"/>
    <w:rsid w:val="00ED086C"/>
    <w:rsid w:val="00ED0FD4"/>
    <w:rsid w:val="00ED1CBD"/>
    <w:rsid w:val="00ED2039"/>
    <w:rsid w:val="00ED34E3"/>
    <w:rsid w:val="00ED4DE2"/>
    <w:rsid w:val="00ED67A6"/>
    <w:rsid w:val="00ED67E8"/>
    <w:rsid w:val="00EE42E5"/>
    <w:rsid w:val="00EE4DBB"/>
    <w:rsid w:val="00EE538C"/>
    <w:rsid w:val="00EE53A3"/>
    <w:rsid w:val="00EE6F9A"/>
    <w:rsid w:val="00EF0B9A"/>
    <w:rsid w:val="00EF2220"/>
    <w:rsid w:val="00EF2D59"/>
    <w:rsid w:val="00EF4401"/>
    <w:rsid w:val="00EF5C98"/>
    <w:rsid w:val="00EF64D5"/>
    <w:rsid w:val="00EF6AC9"/>
    <w:rsid w:val="00F006BD"/>
    <w:rsid w:val="00F0156E"/>
    <w:rsid w:val="00F06360"/>
    <w:rsid w:val="00F06E88"/>
    <w:rsid w:val="00F1268E"/>
    <w:rsid w:val="00F12774"/>
    <w:rsid w:val="00F17B9A"/>
    <w:rsid w:val="00F201E0"/>
    <w:rsid w:val="00F20703"/>
    <w:rsid w:val="00F30A89"/>
    <w:rsid w:val="00F30E22"/>
    <w:rsid w:val="00F3568F"/>
    <w:rsid w:val="00F357DA"/>
    <w:rsid w:val="00F361F9"/>
    <w:rsid w:val="00F3669C"/>
    <w:rsid w:val="00F36A0D"/>
    <w:rsid w:val="00F41FD2"/>
    <w:rsid w:val="00F43750"/>
    <w:rsid w:val="00F43C80"/>
    <w:rsid w:val="00F448DB"/>
    <w:rsid w:val="00F47463"/>
    <w:rsid w:val="00F47659"/>
    <w:rsid w:val="00F5100A"/>
    <w:rsid w:val="00F51A07"/>
    <w:rsid w:val="00F51D86"/>
    <w:rsid w:val="00F52D3A"/>
    <w:rsid w:val="00F53562"/>
    <w:rsid w:val="00F53D76"/>
    <w:rsid w:val="00F553CD"/>
    <w:rsid w:val="00F55FDA"/>
    <w:rsid w:val="00F56006"/>
    <w:rsid w:val="00F57A45"/>
    <w:rsid w:val="00F57CA6"/>
    <w:rsid w:val="00F60097"/>
    <w:rsid w:val="00F60161"/>
    <w:rsid w:val="00F60616"/>
    <w:rsid w:val="00F60BAD"/>
    <w:rsid w:val="00F62CB4"/>
    <w:rsid w:val="00F66C4D"/>
    <w:rsid w:val="00F67FD9"/>
    <w:rsid w:val="00F7114D"/>
    <w:rsid w:val="00F71BC8"/>
    <w:rsid w:val="00F72558"/>
    <w:rsid w:val="00F72B82"/>
    <w:rsid w:val="00F751F4"/>
    <w:rsid w:val="00F75558"/>
    <w:rsid w:val="00F7673B"/>
    <w:rsid w:val="00F76D16"/>
    <w:rsid w:val="00F76F7E"/>
    <w:rsid w:val="00F80857"/>
    <w:rsid w:val="00F80E37"/>
    <w:rsid w:val="00F811B1"/>
    <w:rsid w:val="00F81EB7"/>
    <w:rsid w:val="00F82599"/>
    <w:rsid w:val="00F826DC"/>
    <w:rsid w:val="00F82797"/>
    <w:rsid w:val="00F82AC7"/>
    <w:rsid w:val="00F85B00"/>
    <w:rsid w:val="00F85CEF"/>
    <w:rsid w:val="00F86C55"/>
    <w:rsid w:val="00F872EA"/>
    <w:rsid w:val="00F879E8"/>
    <w:rsid w:val="00F913A3"/>
    <w:rsid w:val="00F9295B"/>
    <w:rsid w:val="00F92992"/>
    <w:rsid w:val="00F93D47"/>
    <w:rsid w:val="00F94724"/>
    <w:rsid w:val="00F94DB7"/>
    <w:rsid w:val="00FA11CE"/>
    <w:rsid w:val="00FA2383"/>
    <w:rsid w:val="00FA2D6D"/>
    <w:rsid w:val="00FA3B4A"/>
    <w:rsid w:val="00FA7D18"/>
    <w:rsid w:val="00FA7D7E"/>
    <w:rsid w:val="00FB0EE6"/>
    <w:rsid w:val="00FB1644"/>
    <w:rsid w:val="00FB18E5"/>
    <w:rsid w:val="00FB26E8"/>
    <w:rsid w:val="00FB27FC"/>
    <w:rsid w:val="00FB3193"/>
    <w:rsid w:val="00FB3D1A"/>
    <w:rsid w:val="00FB464B"/>
    <w:rsid w:val="00FB5DA5"/>
    <w:rsid w:val="00FB67BB"/>
    <w:rsid w:val="00FB6D79"/>
    <w:rsid w:val="00FC02DC"/>
    <w:rsid w:val="00FC3063"/>
    <w:rsid w:val="00FC49D9"/>
    <w:rsid w:val="00FC68F1"/>
    <w:rsid w:val="00FC7815"/>
    <w:rsid w:val="00FC7A87"/>
    <w:rsid w:val="00FC7B85"/>
    <w:rsid w:val="00FC7C68"/>
    <w:rsid w:val="00FD1166"/>
    <w:rsid w:val="00FD1301"/>
    <w:rsid w:val="00FD30A2"/>
    <w:rsid w:val="00FD4520"/>
    <w:rsid w:val="00FD4762"/>
    <w:rsid w:val="00FD5C8C"/>
    <w:rsid w:val="00FD79DB"/>
    <w:rsid w:val="00FE04AA"/>
    <w:rsid w:val="00FE1F46"/>
    <w:rsid w:val="00FE1FA7"/>
    <w:rsid w:val="00FE2EF0"/>
    <w:rsid w:val="00FE3D3E"/>
    <w:rsid w:val="00FE4641"/>
    <w:rsid w:val="00FE65DD"/>
    <w:rsid w:val="00FE6625"/>
    <w:rsid w:val="00FE69EB"/>
    <w:rsid w:val="00FE77ED"/>
    <w:rsid w:val="00FE7C15"/>
    <w:rsid w:val="00FF086F"/>
    <w:rsid w:val="00FF10CB"/>
    <w:rsid w:val="00FF1252"/>
    <w:rsid w:val="00FF2C05"/>
    <w:rsid w:val="00FF3439"/>
    <w:rsid w:val="00FF6F12"/>
    <w:rsid w:val="00FF7A8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149F"/>
  <w15:docId w15:val="{A516C031-F223-42F0-BE9C-A89BD6BB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1F9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5607"/>
    <w:pPr>
      <w:ind w:left="720"/>
      <w:contextualSpacing/>
    </w:pPr>
  </w:style>
  <w:style w:type="paragraph" w:styleId="Koptekst">
    <w:name w:val="header"/>
    <w:basedOn w:val="Standaard"/>
    <w:link w:val="KoptekstChar"/>
    <w:uiPriority w:val="99"/>
    <w:unhideWhenUsed/>
    <w:rsid w:val="004256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5607"/>
  </w:style>
  <w:style w:type="paragraph" w:styleId="Voettekst">
    <w:name w:val="footer"/>
    <w:basedOn w:val="Standaard"/>
    <w:link w:val="VoettekstChar"/>
    <w:uiPriority w:val="99"/>
    <w:unhideWhenUsed/>
    <w:rsid w:val="004256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5607"/>
  </w:style>
  <w:style w:type="character" w:styleId="Verwijzingopmerking">
    <w:name w:val="annotation reference"/>
    <w:rsid w:val="006D1826"/>
    <w:rPr>
      <w:sz w:val="16"/>
      <w:szCs w:val="16"/>
    </w:rPr>
  </w:style>
  <w:style w:type="paragraph" w:styleId="Tekstopmerking">
    <w:name w:val="annotation text"/>
    <w:basedOn w:val="Standaard"/>
    <w:link w:val="TekstopmerkingChar"/>
    <w:rsid w:val="006D1826"/>
    <w:pPr>
      <w:spacing w:after="0" w:line="260" w:lineRule="exact"/>
      <w:jc w:val="both"/>
    </w:pPr>
    <w:rPr>
      <w:rFonts w:ascii="Arial" w:eastAsia="Times New Roman" w:hAnsi="Arial" w:cs="Times New Roman"/>
      <w:sz w:val="20"/>
      <w:szCs w:val="20"/>
      <w:lang w:val="x-none"/>
    </w:rPr>
  </w:style>
  <w:style w:type="character" w:customStyle="1" w:styleId="TekstopmerkingChar">
    <w:name w:val="Tekst opmerking Char"/>
    <w:basedOn w:val="Standaardalinea-lettertype"/>
    <w:link w:val="Tekstopmerking"/>
    <w:rsid w:val="006D1826"/>
    <w:rPr>
      <w:rFonts w:ascii="Arial" w:eastAsia="Times New Roman" w:hAnsi="Arial" w:cs="Times New Roman"/>
      <w:sz w:val="20"/>
      <w:szCs w:val="20"/>
      <w:lang w:val="x-none"/>
    </w:rPr>
  </w:style>
  <w:style w:type="paragraph" w:styleId="Voetnoottekst">
    <w:name w:val="footnote text"/>
    <w:basedOn w:val="Standaard"/>
    <w:link w:val="VoetnoottekstChar"/>
    <w:uiPriority w:val="99"/>
    <w:rsid w:val="006D1826"/>
    <w:pPr>
      <w:spacing w:after="0" w:line="260" w:lineRule="exact"/>
      <w:jc w:val="both"/>
    </w:pPr>
    <w:rPr>
      <w:rFonts w:ascii="Arial" w:eastAsia="Times New Roman" w:hAnsi="Arial" w:cs="Times New Roman"/>
      <w:sz w:val="24"/>
      <w:szCs w:val="24"/>
      <w:lang w:val="x-none"/>
    </w:rPr>
  </w:style>
  <w:style w:type="character" w:customStyle="1" w:styleId="VoetnoottekstChar">
    <w:name w:val="Voetnoottekst Char"/>
    <w:basedOn w:val="Standaardalinea-lettertype"/>
    <w:link w:val="Voetnoottekst"/>
    <w:uiPriority w:val="99"/>
    <w:rsid w:val="006D1826"/>
    <w:rPr>
      <w:rFonts w:ascii="Arial" w:eastAsia="Times New Roman" w:hAnsi="Arial" w:cs="Times New Roman"/>
      <w:sz w:val="24"/>
      <w:szCs w:val="24"/>
      <w:lang w:val="x-none"/>
    </w:rPr>
  </w:style>
  <w:style w:type="character" w:styleId="Voetnootmarkering">
    <w:name w:val="footnote reference"/>
    <w:uiPriority w:val="99"/>
    <w:rsid w:val="006D1826"/>
    <w:rPr>
      <w:vertAlign w:val="superscript"/>
    </w:rPr>
  </w:style>
  <w:style w:type="paragraph" w:styleId="Ballontekst">
    <w:name w:val="Balloon Text"/>
    <w:basedOn w:val="Standaard"/>
    <w:link w:val="BallontekstChar"/>
    <w:uiPriority w:val="99"/>
    <w:semiHidden/>
    <w:unhideWhenUsed/>
    <w:rsid w:val="006D18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1826"/>
    <w:rPr>
      <w:rFonts w:ascii="Tahoma" w:hAnsi="Tahoma" w:cs="Tahoma"/>
      <w:sz w:val="16"/>
      <w:szCs w:val="16"/>
    </w:rPr>
  </w:style>
  <w:style w:type="paragraph" w:customStyle="1" w:styleId="EndNoteBibliographyTitle">
    <w:name w:val="EndNote Bibliography Title"/>
    <w:basedOn w:val="Standaard"/>
    <w:link w:val="EndNoteBibliographyTitleChar"/>
    <w:rsid w:val="007C0E6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Standaardalinea-lettertype"/>
    <w:link w:val="EndNoteBibliographyTitle"/>
    <w:rsid w:val="007C0E63"/>
    <w:rPr>
      <w:rFonts w:ascii="Times New Roman" w:hAnsi="Times New Roman" w:cs="Times New Roman"/>
      <w:noProof/>
      <w:sz w:val="24"/>
      <w:lang w:val="en-US"/>
    </w:rPr>
  </w:style>
  <w:style w:type="paragraph" w:customStyle="1" w:styleId="EndNoteBibliography">
    <w:name w:val="EndNote Bibliography"/>
    <w:basedOn w:val="Standaard"/>
    <w:link w:val="EndNoteBibliographyChar"/>
    <w:rsid w:val="007C0E63"/>
    <w:pPr>
      <w:spacing w:line="360" w:lineRule="auto"/>
    </w:pPr>
    <w:rPr>
      <w:rFonts w:ascii="Times New Roman" w:hAnsi="Times New Roman" w:cs="Times New Roman"/>
      <w:noProof/>
      <w:sz w:val="24"/>
      <w:lang w:val="en-US"/>
    </w:rPr>
  </w:style>
  <w:style w:type="character" w:customStyle="1" w:styleId="EndNoteBibliographyChar">
    <w:name w:val="EndNote Bibliography Char"/>
    <w:basedOn w:val="Standaardalinea-lettertype"/>
    <w:link w:val="EndNoteBibliography"/>
    <w:rsid w:val="007C0E63"/>
    <w:rPr>
      <w:rFonts w:ascii="Times New Roman" w:hAnsi="Times New Roman" w:cs="Times New Roman"/>
      <w:noProof/>
      <w:sz w:val="24"/>
      <w:lang w:val="en-US"/>
    </w:rPr>
  </w:style>
  <w:style w:type="paragraph" w:styleId="Onderwerpvanopmerking">
    <w:name w:val="annotation subject"/>
    <w:basedOn w:val="Tekstopmerking"/>
    <w:next w:val="Tekstopmerking"/>
    <w:link w:val="OnderwerpvanopmerkingChar"/>
    <w:uiPriority w:val="99"/>
    <w:semiHidden/>
    <w:unhideWhenUsed/>
    <w:rsid w:val="00D47AF2"/>
    <w:pPr>
      <w:spacing w:after="200" w:line="240" w:lineRule="auto"/>
      <w:jc w:val="left"/>
    </w:pPr>
    <w:rPr>
      <w:rFonts w:asciiTheme="minorHAnsi" w:eastAsiaTheme="minorHAnsi" w:hAnsiTheme="minorHAnsi" w:cstheme="minorBidi"/>
      <w:b/>
      <w:bCs/>
      <w:lang w:val="nl-BE"/>
    </w:rPr>
  </w:style>
  <w:style w:type="character" w:customStyle="1" w:styleId="OnderwerpvanopmerkingChar">
    <w:name w:val="Onderwerp van opmerking Char"/>
    <w:basedOn w:val="TekstopmerkingChar"/>
    <w:link w:val="Onderwerpvanopmerking"/>
    <w:uiPriority w:val="99"/>
    <w:semiHidden/>
    <w:rsid w:val="00D47AF2"/>
    <w:rPr>
      <w:rFonts w:ascii="Arial" w:eastAsia="Times New Roman" w:hAnsi="Arial" w:cs="Times New Roman"/>
      <w:b/>
      <w:bCs/>
      <w:sz w:val="20"/>
      <w:szCs w:val="20"/>
      <w:lang w:val="x-none"/>
    </w:rPr>
  </w:style>
  <w:style w:type="character" w:styleId="Hyperlink">
    <w:name w:val="Hyperlink"/>
    <w:basedOn w:val="Standaardalinea-lettertype"/>
    <w:uiPriority w:val="99"/>
    <w:unhideWhenUsed/>
    <w:rsid w:val="00B11BD1"/>
    <w:rPr>
      <w:color w:val="0000FF" w:themeColor="hyperlink"/>
      <w:u w:val="single"/>
    </w:rPr>
  </w:style>
  <w:style w:type="paragraph" w:styleId="Revisie">
    <w:name w:val="Revision"/>
    <w:hidden/>
    <w:uiPriority w:val="99"/>
    <w:semiHidden/>
    <w:rsid w:val="00880D83"/>
    <w:pPr>
      <w:spacing w:after="0" w:line="240" w:lineRule="auto"/>
    </w:pPr>
  </w:style>
  <w:style w:type="table" w:styleId="Tabelraster">
    <w:name w:val="Table Grid"/>
    <w:basedOn w:val="Standaardtabel"/>
    <w:uiPriority w:val="1"/>
    <w:rsid w:val="00B6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nhideWhenUsed/>
    <w:qFormat/>
    <w:rsid w:val="002E6B49"/>
    <w:pPr>
      <w:spacing w:line="240" w:lineRule="auto"/>
    </w:pPr>
    <w:rPr>
      <w:i/>
      <w:iCs/>
      <w:color w:val="1F497D" w:themeColor="text2"/>
      <w:sz w:val="18"/>
      <w:szCs w:val="18"/>
    </w:rPr>
  </w:style>
  <w:style w:type="character" w:styleId="GevolgdeHyperlink">
    <w:name w:val="FollowedHyperlink"/>
    <w:basedOn w:val="Standaardalinea-lettertype"/>
    <w:uiPriority w:val="99"/>
    <w:semiHidden/>
    <w:unhideWhenUsed/>
    <w:rsid w:val="00422CBA"/>
    <w:rPr>
      <w:color w:val="800080" w:themeColor="followedHyperlink"/>
      <w:u w:val="single"/>
    </w:rPr>
  </w:style>
  <w:style w:type="paragraph" w:styleId="Normaalweb">
    <w:name w:val="Normal (Web)"/>
    <w:basedOn w:val="Standaard"/>
    <w:uiPriority w:val="99"/>
    <w:semiHidden/>
    <w:unhideWhenUsed/>
    <w:rsid w:val="00D25B9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C5002"/>
    <w:rPr>
      <w:i/>
      <w:iCs/>
    </w:rPr>
  </w:style>
  <w:style w:type="paragraph" w:customStyle="1" w:styleId="p1">
    <w:name w:val="p1"/>
    <w:basedOn w:val="Standaard"/>
    <w:rsid w:val="00C310CD"/>
    <w:pPr>
      <w:spacing w:after="0" w:line="240" w:lineRule="auto"/>
    </w:pPr>
    <w:rPr>
      <w:rFonts w:ascii="Times" w:hAnsi="Times" w:cs="Times New Roman"/>
      <w:sz w:val="9"/>
      <w:szCs w:val="9"/>
      <w:lang w:val="en-GB" w:eastAsia="en-GB"/>
    </w:rPr>
  </w:style>
  <w:style w:type="character" w:customStyle="1" w:styleId="apple-converted-space">
    <w:name w:val="apple-converted-space"/>
    <w:basedOn w:val="Standaardalinea-lettertype"/>
    <w:rsid w:val="00C310CD"/>
  </w:style>
  <w:style w:type="character" w:styleId="Regelnummer">
    <w:name w:val="line number"/>
    <w:basedOn w:val="Standaardalinea-lettertype"/>
    <w:uiPriority w:val="99"/>
    <w:semiHidden/>
    <w:unhideWhenUsed/>
    <w:rsid w:val="00FE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62873">
      <w:bodyDiv w:val="1"/>
      <w:marLeft w:val="0"/>
      <w:marRight w:val="0"/>
      <w:marTop w:val="0"/>
      <w:marBottom w:val="0"/>
      <w:divBdr>
        <w:top w:val="none" w:sz="0" w:space="0" w:color="auto"/>
        <w:left w:val="none" w:sz="0" w:space="0" w:color="auto"/>
        <w:bottom w:val="none" w:sz="0" w:space="0" w:color="auto"/>
        <w:right w:val="none" w:sz="0" w:space="0" w:color="auto"/>
      </w:divBdr>
    </w:div>
    <w:div w:id="465707432">
      <w:bodyDiv w:val="1"/>
      <w:marLeft w:val="0"/>
      <w:marRight w:val="0"/>
      <w:marTop w:val="0"/>
      <w:marBottom w:val="0"/>
      <w:divBdr>
        <w:top w:val="none" w:sz="0" w:space="0" w:color="auto"/>
        <w:left w:val="none" w:sz="0" w:space="0" w:color="auto"/>
        <w:bottom w:val="none" w:sz="0" w:space="0" w:color="auto"/>
        <w:right w:val="none" w:sz="0" w:space="0" w:color="auto"/>
      </w:divBdr>
    </w:div>
    <w:div w:id="477068006">
      <w:bodyDiv w:val="1"/>
      <w:marLeft w:val="0"/>
      <w:marRight w:val="0"/>
      <w:marTop w:val="0"/>
      <w:marBottom w:val="0"/>
      <w:divBdr>
        <w:top w:val="none" w:sz="0" w:space="0" w:color="auto"/>
        <w:left w:val="none" w:sz="0" w:space="0" w:color="auto"/>
        <w:bottom w:val="none" w:sz="0" w:space="0" w:color="auto"/>
        <w:right w:val="none" w:sz="0" w:space="0" w:color="auto"/>
      </w:divBdr>
      <w:divsChild>
        <w:div w:id="908347543">
          <w:marLeft w:val="720"/>
          <w:marRight w:val="0"/>
          <w:marTop w:val="0"/>
          <w:marBottom w:val="0"/>
          <w:divBdr>
            <w:top w:val="none" w:sz="0" w:space="0" w:color="auto"/>
            <w:left w:val="none" w:sz="0" w:space="0" w:color="auto"/>
            <w:bottom w:val="none" w:sz="0" w:space="0" w:color="auto"/>
            <w:right w:val="none" w:sz="0" w:space="0" w:color="auto"/>
          </w:divBdr>
        </w:div>
        <w:div w:id="1082023465">
          <w:marLeft w:val="720"/>
          <w:marRight w:val="0"/>
          <w:marTop w:val="0"/>
          <w:marBottom w:val="0"/>
          <w:divBdr>
            <w:top w:val="none" w:sz="0" w:space="0" w:color="auto"/>
            <w:left w:val="none" w:sz="0" w:space="0" w:color="auto"/>
            <w:bottom w:val="none" w:sz="0" w:space="0" w:color="auto"/>
            <w:right w:val="none" w:sz="0" w:space="0" w:color="auto"/>
          </w:divBdr>
        </w:div>
        <w:div w:id="1132989965">
          <w:marLeft w:val="720"/>
          <w:marRight w:val="0"/>
          <w:marTop w:val="0"/>
          <w:marBottom w:val="0"/>
          <w:divBdr>
            <w:top w:val="none" w:sz="0" w:space="0" w:color="auto"/>
            <w:left w:val="none" w:sz="0" w:space="0" w:color="auto"/>
            <w:bottom w:val="none" w:sz="0" w:space="0" w:color="auto"/>
            <w:right w:val="none" w:sz="0" w:space="0" w:color="auto"/>
          </w:divBdr>
        </w:div>
        <w:div w:id="397703059">
          <w:marLeft w:val="1440"/>
          <w:marRight w:val="0"/>
          <w:marTop w:val="0"/>
          <w:marBottom w:val="0"/>
          <w:divBdr>
            <w:top w:val="none" w:sz="0" w:space="0" w:color="auto"/>
            <w:left w:val="none" w:sz="0" w:space="0" w:color="auto"/>
            <w:bottom w:val="none" w:sz="0" w:space="0" w:color="auto"/>
            <w:right w:val="none" w:sz="0" w:space="0" w:color="auto"/>
          </w:divBdr>
        </w:div>
        <w:div w:id="1248491056">
          <w:marLeft w:val="1440"/>
          <w:marRight w:val="0"/>
          <w:marTop w:val="0"/>
          <w:marBottom w:val="0"/>
          <w:divBdr>
            <w:top w:val="none" w:sz="0" w:space="0" w:color="auto"/>
            <w:left w:val="none" w:sz="0" w:space="0" w:color="auto"/>
            <w:bottom w:val="none" w:sz="0" w:space="0" w:color="auto"/>
            <w:right w:val="none" w:sz="0" w:space="0" w:color="auto"/>
          </w:divBdr>
        </w:div>
        <w:div w:id="1373655534">
          <w:marLeft w:val="1440"/>
          <w:marRight w:val="0"/>
          <w:marTop w:val="0"/>
          <w:marBottom w:val="0"/>
          <w:divBdr>
            <w:top w:val="none" w:sz="0" w:space="0" w:color="auto"/>
            <w:left w:val="none" w:sz="0" w:space="0" w:color="auto"/>
            <w:bottom w:val="none" w:sz="0" w:space="0" w:color="auto"/>
            <w:right w:val="none" w:sz="0" w:space="0" w:color="auto"/>
          </w:divBdr>
        </w:div>
        <w:div w:id="44107053">
          <w:marLeft w:val="720"/>
          <w:marRight w:val="0"/>
          <w:marTop w:val="0"/>
          <w:marBottom w:val="0"/>
          <w:divBdr>
            <w:top w:val="none" w:sz="0" w:space="0" w:color="auto"/>
            <w:left w:val="none" w:sz="0" w:space="0" w:color="auto"/>
            <w:bottom w:val="none" w:sz="0" w:space="0" w:color="auto"/>
            <w:right w:val="none" w:sz="0" w:space="0" w:color="auto"/>
          </w:divBdr>
        </w:div>
      </w:divsChild>
    </w:div>
    <w:div w:id="531460991">
      <w:bodyDiv w:val="1"/>
      <w:marLeft w:val="0"/>
      <w:marRight w:val="0"/>
      <w:marTop w:val="0"/>
      <w:marBottom w:val="0"/>
      <w:divBdr>
        <w:top w:val="none" w:sz="0" w:space="0" w:color="auto"/>
        <w:left w:val="none" w:sz="0" w:space="0" w:color="auto"/>
        <w:bottom w:val="none" w:sz="0" w:space="0" w:color="auto"/>
        <w:right w:val="none" w:sz="0" w:space="0" w:color="auto"/>
      </w:divBdr>
      <w:divsChild>
        <w:div w:id="1530025141">
          <w:marLeft w:val="720"/>
          <w:marRight w:val="0"/>
          <w:marTop w:val="0"/>
          <w:marBottom w:val="0"/>
          <w:divBdr>
            <w:top w:val="none" w:sz="0" w:space="0" w:color="auto"/>
            <w:left w:val="none" w:sz="0" w:space="0" w:color="auto"/>
            <w:bottom w:val="none" w:sz="0" w:space="0" w:color="auto"/>
            <w:right w:val="none" w:sz="0" w:space="0" w:color="auto"/>
          </w:divBdr>
        </w:div>
        <w:div w:id="914707349">
          <w:marLeft w:val="720"/>
          <w:marRight w:val="0"/>
          <w:marTop w:val="0"/>
          <w:marBottom w:val="0"/>
          <w:divBdr>
            <w:top w:val="none" w:sz="0" w:space="0" w:color="auto"/>
            <w:left w:val="none" w:sz="0" w:space="0" w:color="auto"/>
            <w:bottom w:val="none" w:sz="0" w:space="0" w:color="auto"/>
            <w:right w:val="none" w:sz="0" w:space="0" w:color="auto"/>
          </w:divBdr>
        </w:div>
        <w:div w:id="3438186">
          <w:marLeft w:val="720"/>
          <w:marRight w:val="0"/>
          <w:marTop w:val="0"/>
          <w:marBottom w:val="0"/>
          <w:divBdr>
            <w:top w:val="none" w:sz="0" w:space="0" w:color="auto"/>
            <w:left w:val="none" w:sz="0" w:space="0" w:color="auto"/>
            <w:bottom w:val="none" w:sz="0" w:space="0" w:color="auto"/>
            <w:right w:val="none" w:sz="0" w:space="0" w:color="auto"/>
          </w:divBdr>
        </w:div>
        <w:div w:id="1905749304">
          <w:marLeft w:val="720"/>
          <w:marRight w:val="0"/>
          <w:marTop w:val="0"/>
          <w:marBottom w:val="0"/>
          <w:divBdr>
            <w:top w:val="none" w:sz="0" w:space="0" w:color="auto"/>
            <w:left w:val="none" w:sz="0" w:space="0" w:color="auto"/>
            <w:bottom w:val="none" w:sz="0" w:space="0" w:color="auto"/>
            <w:right w:val="none" w:sz="0" w:space="0" w:color="auto"/>
          </w:divBdr>
        </w:div>
      </w:divsChild>
    </w:div>
    <w:div w:id="610476188">
      <w:bodyDiv w:val="1"/>
      <w:marLeft w:val="0"/>
      <w:marRight w:val="0"/>
      <w:marTop w:val="0"/>
      <w:marBottom w:val="0"/>
      <w:divBdr>
        <w:top w:val="none" w:sz="0" w:space="0" w:color="auto"/>
        <w:left w:val="none" w:sz="0" w:space="0" w:color="auto"/>
        <w:bottom w:val="none" w:sz="0" w:space="0" w:color="auto"/>
        <w:right w:val="none" w:sz="0" w:space="0" w:color="auto"/>
      </w:divBdr>
    </w:div>
    <w:div w:id="618726335">
      <w:bodyDiv w:val="1"/>
      <w:marLeft w:val="0"/>
      <w:marRight w:val="0"/>
      <w:marTop w:val="0"/>
      <w:marBottom w:val="0"/>
      <w:divBdr>
        <w:top w:val="none" w:sz="0" w:space="0" w:color="auto"/>
        <w:left w:val="none" w:sz="0" w:space="0" w:color="auto"/>
        <w:bottom w:val="none" w:sz="0" w:space="0" w:color="auto"/>
        <w:right w:val="none" w:sz="0" w:space="0" w:color="auto"/>
      </w:divBdr>
    </w:div>
    <w:div w:id="729352529">
      <w:bodyDiv w:val="1"/>
      <w:marLeft w:val="0"/>
      <w:marRight w:val="0"/>
      <w:marTop w:val="0"/>
      <w:marBottom w:val="0"/>
      <w:divBdr>
        <w:top w:val="none" w:sz="0" w:space="0" w:color="auto"/>
        <w:left w:val="none" w:sz="0" w:space="0" w:color="auto"/>
        <w:bottom w:val="none" w:sz="0" w:space="0" w:color="auto"/>
        <w:right w:val="none" w:sz="0" w:space="0" w:color="auto"/>
      </w:divBdr>
    </w:div>
    <w:div w:id="758407390">
      <w:bodyDiv w:val="1"/>
      <w:marLeft w:val="0"/>
      <w:marRight w:val="0"/>
      <w:marTop w:val="0"/>
      <w:marBottom w:val="0"/>
      <w:divBdr>
        <w:top w:val="none" w:sz="0" w:space="0" w:color="auto"/>
        <w:left w:val="none" w:sz="0" w:space="0" w:color="auto"/>
        <w:bottom w:val="none" w:sz="0" w:space="0" w:color="auto"/>
        <w:right w:val="none" w:sz="0" w:space="0" w:color="auto"/>
      </w:divBdr>
    </w:div>
    <w:div w:id="941306633">
      <w:bodyDiv w:val="1"/>
      <w:marLeft w:val="0"/>
      <w:marRight w:val="0"/>
      <w:marTop w:val="0"/>
      <w:marBottom w:val="0"/>
      <w:divBdr>
        <w:top w:val="none" w:sz="0" w:space="0" w:color="auto"/>
        <w:left w:val="none" w:sz="0" w:space="0" w:color="auto"/>
        <w:bottom w:val="none" w:sz="0" w:space="0" w:color="auto"/>
        <w:right w:val="none" w:sz="0" w:space="0" w:color="auto"/>
      </w:divBdr>
    </w:div>
    <w:div w:id="1427455227">
      <w:bodyDiv w:val="1"/>
      <w:marLeft w:val="0"/>
      <w:marRight w:val="0"/>
      <w:marTop w:val="0"/>
      <w:marBottom w:val="0"/>
      <w:divBdr>
        <w:top w:val="none" w:sz="0" w:space="0" w:color="auto"/>
        <w:left w:val="none" w:sz="0" w:space="0" w:color="auto"/>
        <w:bottom w:val="none" w:sz="0" w:space="0" w:color="auto"/>
        <w:right w:val="none" w:sz="0" w:space="0" w:color="auto"/>
      </w:divBdr>
      <w:divsChild>
        <w:div w:id="1549683591">
          <w:marLeft w:val="720"/>
          <w:marRight w:val="0"/>
          <w:marTop w:val="0"/>
          <w:marBottom w:val="0"/>
          <w:divBdr>
            <w:top w:val="none" w:sz="0" w:space="0" w:color="auto"/>
            <w:left w:val="none" w:sz="0" w:space="0" w:color="auto"/>
            <w:bottom w:val="none" w:sz="0" w:space="0" w:color="auto"/>
            <w:right w:val="none" w:sz="0" w:space="0" w:color="auto"/>
          </w:divBdr>
        </w:div>
        <w:div w:id="1100562544">
          <w:marLeft w:val="720"/>
          <w:marRight w:val="0"/>
          <w:marTop w:val="0"/>
          <w:marBottom w:val="0"/>
          <w:divBdr>
            <w:top w:val="none" w:sz="0" w:space="0" w:color="auto"/>
            <w:left w:val="none" w:sz="0" w:space="0" w:color="auto"/>
            <w:bottom w:val="none" w:sz="0" w:space="0" w:color="auto"/>
            <w:right w:val="none" w:sz="0" w:space="0" w:color="auto"/>
          </w:divBdr>
        </w:div>
        <w:div w:id="76023695">
          <w:marLeft w:val="720"/>
          <w:marRight w:val="0"/>
          <w:marTop w:val="0"/>
          <w:marBottom w:val="0"/>
          <w:divBdr>
            <w:top w:val="none" w:sz="0" w:space="0" w:color="auto"/>
            <w:left w:val="none" w:sz="0" w:space="0" w:color="auto"/>
            <w:bottom w:val="none" w:sz="0" w:space="0" w:color="auto"/>
            <w:right w:val="none" w:sz="0" w:space="0" w:color="auto"/>
          </w:divBdr>
        </w:div>
        <w:div w:id="1629699789">
          <w:marLeft w:val="720"/>
          <w:marRight w:val="0"/>
          <w:marTop w:val="0"/>
          <w:marBottom w:val="0"/>
          <w:divBdr>
            <w:top w:val="none" w:sz="0" w:space="0" w:color="auto"/>
            <w:left w:val="none" w:sz="0" w:space="0" w:color="auto"/>
            <w:bottom w:val="none" w:sz="0" w:space="0" w:color="auto"/>
            <w:right w:val="none" w:sz="0" w:space="0" w:color="auto"/>
          </w:divBdr>
        </w:div>
      </w:divsChild>
    </w:div>
    <w:div w:id="2076469204">
      <w:bodyDiv w:val="1"/>
      <w:marLeft w:val="0"/>
      <w:marRight w:val="0"/>
      <w:marTop w:val="0"/>
      <w:marBottom w:val="0"/>
      <w:divBdr>
        <w:top w:val="none" w:sz="0" w:space="0" w:color="auto"/>
        <w:left w:val="none" w:sz="0" w:space="0" w:color="auto"/>
        <w:bottom w:val="none" w:sz="0" w:space="0" w:color="auto"/>
        <w:right w:val="none" w:sz="0" w:space="0" w:color="auto"/>
      </w:divBdr>
      <w:divsChild>
        <w:div w:id="1514104528">
          <w:marLeft w:val="720"/>
          <w:marRight w:val="0"/>
          <w:marTop w:val="0"/>
          <w:marBottom w:val="0"/>
          <w:divBdr>
            <w:top w:val="none" w:sz="0" w:space="0" w:color="auto"/>
            <w:left w:val="none" w:sz="0" w:space="0" w:color="auto"/>
            <w:bottom w:val="none" w:sz="0" w:space="0" w:color="auto"/>
            <w:right w:val="none" w:sz="0" w:space="0" w:color="auto"/>
          </w:divBdr>
        </w:div>
        <w:div w:id="1713382256">
          <w:marLeft w:val="720"/>
          <w:marRight w:val="0"/>
          <w:marTop w:val="0"/>
          <w:marBottom w:val="0"/>
          <w:divBdr>
            <w:top w:val="none" w:sz="0" w:space="0" w:color="auto"/>
            <w:left w:val="none" w:sz="0" w:space="0" w:color="auto"/>
            <w:bottom w:val="none" w:sz="0" w:space="0" w:color="auto"/>
            <w:right w:val="none" w:sz="0" w:space="0" w:color="auto"/>
          </w:divBdr>
        </w:div>
        <w:div w:id="664208018">
          <w:marLeft w:val="720"/>
          <w:marRight w:val="0"/>
          <w:marTop w:val="0"/>
          <w:marBottom w:val="0"/>
          <w:divBdr>
            <w:top w:val="none" w:sz="0" w:space="0" w:color="auto"/>
            <w:left w:val="none" w:sz="0" w:space="0" w:color="auto"/>
            <w:bottom w:val="none" w:sz="0" w:space="0" w:color="auto"/>
            <w:right w:val="none" w:sz="0" w:space="0" w:color="auto"/>
          </w:divBdr>
        </w:div>
        <w:div w:id="1406226984">
          <w:marLeft w:val="720"/>
          <w:marRight w:val="0"/>
          <w:marTop w:val="0"/>
          <w:marBottom w:val="0"/>
          <w:divBdr>
            <w:top w:val="none" w:sz="0" w:space="0" w:color="auto"/>
            <w:left w:val="none" w:sz="0" w:space="0" w:color="auto"/>
            <w:bottom w:val="none" w:sz="0" w:space="0" w:color="auto"/>
            <w:right w:val="none" w:sz="0" w:space="0" w:color="auto"/>
          </w:divBdr>
        </w:div>
      </w:divsChild>
    </w:div>
    <w:div w:id="2135370285">
      <w:bodyDiv w:val="1"/>
      <w:marLeft w:val="0"/>
      <w:marRight w:val="0"/>
      <w:marTop w:val="0"/>
      <w:marBottom w:val="0"/>
      <w:divBdr>
        <w:top w:val="none" w:sz="0" w:space="0" w:color="auto"/>
        <w:left w:val="none" w:sz="0" w:space="0" w:color="auto"/>
        <w:bottom w:val="none" w:sz="0" w:space="0" w:color="auto"/>
        <w:right w:val="none" w:sz="0" w:space="0" w:color="auto"/>
      </w:divBdr>
      <w:divsChild>
        <w:div w:id="778522477">
          <w:marLeft w:val="0"/>
          <w:marRight w:val="0"/>
          <w:marTop w:val="0"/>
          <w:marBottom w:val="0"/>
          <w:divBdr>
            <w:top w:val="none" w:sz="0" w:space="0" w:color="auto"/>
            <w:left w:val="none" w:sz="0" w:space="0" w:color="auto"/>
            <w:bottom w:val="none" w:sz="0" w:space="0" w:color="auto"/>
            <w:right w:val="none" w:sz="0" w:space="0" w:color="auto"/>
          </w:divBdr>
        </w:div>
        <w:div w:id="543951067">
          <w:marLeft w:val="0"/>
          <w:marRight w:val="0"/>
          <w:marTop w:val="0"/>
          <w:marBottom w:val="0"/>
          <w:divBdr>
            <w:top w:val="none" w:sz="0" w:space="0" w:color="auto"/>
            <w:left w:val="none" w:sz="0" w:space="0" w:color="auto"/>
            <w:bottom w:val="none" w:sz="0" w:space="0" w:color="auto"/>
            <w:right w:val="none" w:sz="0" w:space="0" w:color="auto"/>
          </w:divBdr>
        </w:div>
        <w:div w:id="1361316371">
          <w:marLeft w:val="0"/>
          <w:marRight w:val="0"/>
          <w:marTop w:val="0"/>
          <w:marBottom w:val="0"/>
          <w:divBdr>
            <w:top w:val="none" w:sz="0" w:space="0" w:color="auto"/>
            <w:left w:val="none" w:sz="0" w:space="0" w:color="auto"/>
            <w:bottom w:val="none" w:sz="0" w:space="0" w:color="auto"/>
            <w:right w:val="none" w:sz="0" w:space="0" w:color="auto"/>
          </w:divBdr>
        </w:div>
        <w:div w:id="203835311">
          <w:marLeft w:val="0"/>
          <w:marRight w:val="0"/>
          <w:marTop w:val="0"/>
          <w:marBottom w:val="0"/>
          <w:divBdr>
            <w:top w:val="none" w:sz="0" w:space="0" w:color="auto"/>
            <w:left w:val="none" w:sz="0" w:space="0" w:color="auto"/>
            <w:bottom w:val="none" w:sz="0" w:space="0" w:color="auto"/>
            <w:right w:val="none" w:sz="0" w:space="0" w:color="auto"/>
          </w:divBdr>
        </w:div>
        <w:div w:id="513888417">
          <w:marLeft w:val="0"/>
          <w:marRight w:val="0"/>
          <w:marTop w:val="0"/>
          <w:marBottom w:val="0"/>
          <w:divBdr>
            <w:top w:val="none" w:sz="0" w:space="0" w:color="auto"/>
            <w:left w:val="none" w:sz="0" w:space="0" w:color="auto"/>
            <w:bottom w:val="none" w:sz="0" w:space="0" w:color="auto"/>
            <w:right w:val="none" w:sz="0" w:space="0" w:color="auto"/>
          </w:divBdr>
        </w:div>
        <w:div w:id="1185630500">
          <w:marLeft w:val="0"/>
          <w:marRight w:val="0"/>
          <w:marTop w:val="0"/>
          <w:marBottom w:val="0"/>
          <w:divBdr>
            <w:top w:val="none" w:sz="0" w:space="0" w:color="auto"/>
            <w:left w:val="none" w:sz="0" w:space="0" w:color="auto"/>
            <w:bottom w:val="none" w:sz="0" w:space="0" w:color="auto"/>
            <w:right w:val="none" w:sz="0" w:space="0" w:color="auto"/>
          </w:divBdr>
        </w:div>
        <w:div w:id="401801411">
          <w:marLeft w:val="0"/>
          <w:marRight w:val="0"/>
          <w:marTop w:val="0"/>
          <w:marBottom w:val="0"/>
          <w:divBdr>
            <w:top w:val="none" w:sz="0" w:space="0" w:color="auto"/>
            <w:left w:val="none" w:sz="0" w:space="0" w:color="auto"/>
            <w:bottom w:val="none" w:sz="0" w:space="0" w:color="auto"/>
            <w:right w:val="none" w:sz="0" w:space="0" w:color="auto"/>
          </w:divBdr>
        </w:div>
        <w:div w:id="801384220">
          <w:marLeft w:val="0"/>
          <w:marRight w:val="0"/>
          <w:marTop w:val="0"/>
          <w:marBottom w:val="0"/>
          <w:divBdr>
            <w:top w:val="none" w:sz="0" w:space="0" w:color="auto"/>
            <w:left w:val="none" w:sz="0" w:space="0" w:color="auto"/>
            <w:bottom w:val="none" w:sz="0" w:space="0" w:color="auto"/>
            <w:right w:val="none" w:sz="0" w:space="0" w:color="auto"/>
          </w:divBdr>
        </w:div>
        <w:div w:id="1987512263">
          <w:marLeft w:val="0"/>
          <w:marRight w:val="0"/>
          <w:marTop w:val="0"/>
          <w:marBottom w:val="0"/>
          <w:divBdr>
            <w:top w:val="none" w:sz="0" w:space="0" w:color="auto"/>
            <w:left w:val="none" w:sz="0" w:space="0" w:color="auto"/>
            <w:bottom w:val="none" w:sz="0" w:space="0" w:color="auto"/>
            <w:right w:val="none" w:sz="0" w:space="0" w:color="auto"/>
          </w:divBdr>
        </w:div>
        <w:div w:id="1559853152">
          <w:marLeft w:val="0"/>
          <w:marRight w:val="0"/>
          <w:marTop w:val="0"/>
          <w:marBottom w:val="0"/>
          <w:divBdr>
            <w:top w:val="none" w:sz="0" w:space="0" w:color="auto"/>
            <w:left w:val="none" w:sz="0" w:space="0" w:color="auto"/>
            <w:bottom w:val="none" w:sz="0" w:space="0" w:color="auto"/>
            <w:right w:val="none" w:sz="0" w:space="0" w:color="auto"/>
          </w:divBdr>
        </w:div>
        <w:div w:id="646671405">
          <w:marLeft w:val="0"/>
          <w:marRight w:val="0"/>
          <w:marTop w:val="0"/>
          <w:marBottom w:val="0"/>
          <w:divBdr>
            <w:top w:val="none" w:sz="0" w:space="0" w:color="auto"/>
            <w:left w:val="none" w:sz="0" w:space="0" w:color="auto"/>
            <w:bottom w:val="none" w:sz="0" w:space="0" w:color="auto"/>
            <w:right w:val="none" w:sz="0" w:space="0" w:color="auto"/>
          </w:divBdr>
        </w:div>
        <w:div w:id="443425565">
          <w:marLeft w:val="0"/>
          <w:marRight w:val="0"/>
          <w:marTop w:val="0"/>
          <w:marBottom w:val="0"/>
          <w:divBdr>
            <w:top w:val="none" w:sz="0" w:space="0" w:color="auto"/>
            <w:left w:val="none" w:sz="0" w:space="0" w:color="auto"/>
            <w:bottom w:val="none" w:sz="0" w:space="0" w:color="auto"/>
            <w:right w:val="none" w:sz="0" w:space="0" w:color="auto"/>
          </w:divBdr>
        </w:div>
        <w:div w:id="38124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5B58-9733-47C4-A056-9A5DA836A3AD}">
  <ds:schemaRefs>
    <ds:schemaRef ds:uri="http://schemas.openxmlformats.org/officeDocument/2006/bibliography"/>
  </ds:schemaRefs>
</ds:datastoreItem>
</file>

<file path=customXml/itemProps2.xml><?xml version="1.0" encoding="utf-8"?>
<ds:datastoreItem xmlns:ds="http://schemas.openxmlformats.org/officeDocument/2006/customXml" ds:itemID="{E6E20548-6368-4AE5-AB07-85A9E8C0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10696</Words>
  <Characters>58833</Characters>
  <Application>Microsoft Office Word</Application>
  <DocSecurity>0</DocSecurity>
  <Lines>490</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69391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den Bussche</dc:creator>
  <cp:lastModifiedBy>Karen Van den Bussche</cp:lastModifiedBy>
  <cp:revision>2</cp:revision>
  <cp:lastPrinted>2017-08-24T15:50:00Z</cp:lastPrinted>
  <dcterms:created xsi:type="dcterms:W3CDTF">2018-02-21T08:24:00Z</dcterms:created>
  <dcterms:modified xsi:type="dcterms:W3CDTF">2018-02-21T08:24:00Z</dcterms:modified>
</cp:coreProperties>
</file>