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44400" w14:textId="7461BB01" w:rsidR="00551D1F" w:rsidRPr="00E25192" w:rsidRDefault="00531FC1" w:rsidP="00E25192">
      <w:pPr>
        <w:spacing w:after="0" w:line="360" w:lineRule="auto"/>
        <w:rPr>
          <w:rFonts w:cs="Times New Roman"/>
          <w:b/>
          <w:sz w:val="24"/>
          <w:szCs w:val="24"/>
          <w:lang w:val="en-US"/>
        </w:rPr>
      </w:pPr>
      <w:r w:rsidRPr="00E25192">
        <w:rPr>
          <w:rFonts w:cs="Times New Roman"/>
          <w:b/>
          <w:sz w:val="24"/>
          <w:szCs w:val="24"/>
          <w:lang w:val="en-US"/>
        </w:rPr>
        <w:t>Exploring</w:t>
      </w:r>
      <w:r w:rsidR="0007438F" w:rsidRPr="00E25192">
        <w:rPr>
          <w:rFonts w:cs="Times New Roman"/>
          <w:b/>
          <w:sz w:val="24"/>
          <w:szCs w:val="24"/>
          <w:lang w:val="en-US"/>
        </w:rPr>
        <w:t xml:space="preserve"> t</w:t>
      </w:r>
      <w:r w:rsidR="00551D1F" w:rsidRPr="00E25192">
        <w:rPr>
          <w:rFonts w:cs="Times New Roman"/>
          <w:b/>
          <w:sz w:val="24"/>
          <w:szCs w:val="24"/>
          <w:lang w:val="en-US"/>
        </w:rPr>
        <w:t xml:space="preserve">he </w:t>
      </w:r>
      <w:r w:rsidR="00E25192" w:rsidRPr="00E25192">
        <w:rPr>
          <w:rFonts w:cs="Times New Roman"/>
          <w:b/>
          <w:sz w:val="24"/>
          <w:szCs w:val="24"/>
          <w:lang w:val="en-US"/>
        </w:rPr>
        <w:t>e</w:t>
      </w:r>
      <w:r w:rsidR="00F33770" w:rsidRPr="00E25192">
        <w:rPr>
          <w:rFonts w:cs="Times New Roman"/>
          <w:b/>
          <w:sz w:val="24"/>
          <w:szCs w:val="24"/>
          <w:lang w:val="en-US"/>
        </w:rPr>
        <w:t xml:space="preserve">mergence of </w:t>
      </w:r>
      <w:r w:rsidR="00551D1F" w:rsidRPr="00E25192">
        <w:rPr>
          <w:rFonts w:cs="Times New Roman"/>
          <w:b/>
          <w:sz w:val="24"/>
          <w:szCs w:val="24"/>
          <w:lang w:val="en-US"/>
        </w:rPr>
        <w:t xml:space="preserve">an </w:t>
      </w:r>
      <w:r w:rsidR="00800140" w:rsidRPr="00E25192">
        <w:rPr>
          <w:rFonts w:cs="Times New Roman"/>
          <w:b/>
          <w:sz w:val="24"/>
          <w:szCs w:val="24"/>
          <w:lang w:val="en-US"/>
        </w:rPr>
        <w:t>‘</w:t>
      </w:r>
      <w:r w:rsidR="00222564">
        <w:rPr>
          <w:rFonts w:cs="Times New Roman"/>
          <w:b/>
          <w:sz w:val="24"/>
          <w:szCs w:val="24"/>
          <w:lang w:val="en-US"/>
        </w:rPr>
        <w:t>A</w:t>
      </w:r>
      <w:r w:rsidR="00800140" w:rsidRPr="00E25192">
        <w:rPr>
          <w:rFonts w:cs="Times New Roman"/>
          <w:b/>
          <w:sz w:val="24"/>
          <w:szCs w:val="24"/>
          <w:lang w:val="en-US"/>
        </w:rPr>
        <w:t>quatic</w:t>
      </w:r>
      <w:r w:rsidR="00BF6CD7" w:rsidRPr="00E25192">
        <w:rPr>
          <w:rFonts w:cs="Times New Roman"/>
          <w:b/>
          <w:sz w:val="24"/>
          <w:szCs w:val="24"/>
          <w:lang w:val="en-US"/>
        </w:rPr>
        <w:t>’</w:t>
      </w:r>
      <w:r w:rsidR="00800140" w:rsidRPr="00E25192">
        <w:rPr>
          <w:rFonts w:cs="Times New Roman"/>
          <w:b/>
          <w:sz w:val="24"/>
          <w:szCs w:val="24"/>
          <w:lang w:val="en-US"/>
        </w:rPr>
        <w:t xml:space="preserve"> Neolithic</w:t>
      </w:r>
      <w:r w:rsidR="00551D1F" w:rsidRPr="00E25192">
        <w:rPr>
          <w:rFonts w:cs="Times New Roman"/>
          <w:b/>
          <w:sz w:val="24"/>
          <w:szCs w:val="24"/>
          <w:lang w:val="en-US"/>
        </w:rPr>
        <w:t xml:space="preserve"> in the Russian Far East: </w:t>
      </w:r>
      <w:r w:rsidR="00E25192" w:rsidRPr="00E25192">
        <w:rPr>
          <w:rFonts w:cs="Times New Roman"/>
          <w:b/>
          <w:sz w:val="24"/>
          <w:szCs w:val="24"/>
          <w:lang w:val="en-US"/>
        </w:rPr>
        <w:t>o</w:t>
      </w:r>
      <w:r w:rsidR="00551D1F" w:rsidRPr="00E25192">
        <w:rPr>
          <w:rFonts w:cs="Times New Roman"/>
          <w:b/>
          <w:sz w:val="24"/>
          <w:szCs w:val="24"/>
          <w:lang w:val="en-US"/>
        </w:rPr>
        <w:t xml:space="preserve">rganic </w:t>
      </w:r>
      <w:r w:rsidR="00E25192" w:rsidRPr="00E25192">
        <w:rPr>
          <w:rFonts w:cs="Times New Roman"/>
          <w:b/>
          <w:sz w:val="24"/>
          <w:szCs w:val="24"/>
          <w:lang w:val="en-US"/>
        </w:rPr>
        <w:t>r</w:t>
      </w:r>
      <w:r w:rsidR="00551D1F" w:rsidRPr="00E25192">
        <w:rPr>
          <w:rFonts w:cs="Times New Roman"/>
          <w:b/>
          <w:sz w:val="24"/>
          <w:szCs w:val="24"/>
          <w:lang w:val="en-US"/>
        </w:rPr>
        <w:t xml:space="preserve">esidue </w:t>
      </w:r>
      <w:r w:rsidR="00E25192" w:rsidRPr="00E25192">
        <w:rPr>
          <w:rFonts w:cs="Times New Roman"/>
          <w:b/>
          <w:sz w:val="24"/>
          <w:szCs w:val="24"/>
          <w:lang w:val="en-US"/>
        </w:rPr>
        <w:t>a</w:t>
      </w:r>
      <w:r w:rsidR="00551D1F" w:rsidRPr="00E25192">
        <w:rPr>
          <w:rFonts w:cs="Times New Roman"/>
          <w:b/>
          <w:sz w:val="24"/>
          <w:szCs w:val="24"/>
          <w:lang w:val="en-US"/>
        </w:rPr>
        <w:t xml:space="preserve">nalysis of </w:t>
      </w:r>
      <w:r w:rsidR="00E25192" w:rsidRPr="00E25192">
        <w:rPr>
          <w:rFonts w:cs="Times New Roman"/>
          <w:b/>
          <w:sz w:val="24"/>
          <w:szCs w:val="24"/>
          <w:lang w:val="en-US"/>
        </w:rPr>
        <w:t>e</w:t>
      </w:r>
      <w:r w:rsidR="00551D1F" w:rsidRPr="00E25192">
        <w:rPr>
          <w:rFonts w:cs="Times New Roman"/>
          <w:b/>
          <w:sz w:val="24"/>
          <w:szCs w:val="24"/>
          <w:lang w:val="en-US"/>
        </w:rPr>
        <w:t xml:space="preserve">arly </w:t>
      </w:r>
      <w:r w:rsidR="00E25192" w:rsidRPr="00E25192">
        <w:rPr>
          <w:rFonts w:cs="Times New Roman"/>
          <w:b/>
          <w:sz w:val="24"/>
          <w:szCs w:val="24"/>
          <w:lang w:val="en-US"/>
        </w:rPr>
        <w:t>h</w:t>
      </w:r>
      <w:r w:rsidR="00551D1F" w:rsidRPr="00E25192">
        <w:rPr>
          <w:rFonts w:cs="Times New Roman"/>
          <w:b/>
          <w:sz w:val="24"/>
          <w:szCs w:val="24"/>
          <w:lang w:val="en-US"/>
        </w:rPr>
        <w:t>unter-</w:t>
      </w:r>
      <w:r w:rsidR="00E25192" w:rsidRPr="00E25192">
        <w:rPr>
          <w:rFonts w:cs="Times New Roman"/>
          <w:b/>
          <w:sz w:val="24"/>
          <w:szCs w:val="24"/>
          <w:lang w:val="en-US"/>
        </w:rPr>
        <w:t>g</w:t>
      </w:r>
      <w:r w:rsidR="00551D1F" w:rsidRPr="00E25192">
        <w:rPr>
          <w:rFonts w:cs="Times New Roman"/>
          <w:b/>
          <w:sz w:val="24"/>
          <w:szCs w:val="24"/>
          <w:lang w:val="en-US"/>
        </w:rPr>
        <w:t>atherer</w:t>
      </w:r>
      <w:r w:rsidR="007A6F2D" w:rsidRPr="00E25192">
        <w:rPr>
          <w:rFonts w:cs="Times New Roman"/>
          <w:b/>
          <w:sz w:val="24"/>
          <w:szCs w:val="24"/>
          <w:lang w:val="en-US"/>
        </w:rPr>
        <w:t xml:space="preserve"> </w:t>
      </w:r>
      <w:r w:rsidR="00E25192" w:rsidRPr="00E25192">
        <w:rPr>
          <w:rFonts w:cs="Times New Roman"/>
          <w:b/>
          <w:sz w:val="24"/>
          <w:szCs w:val="24"/>
          <w:lang w:val="en-US"/>
        </w:rPr>
        <w:t>pottery from Sakhalin Island</w:t>
      </w:r>
    </w:p>
    <w:p w14:paraId="67A1A7D6" w14:textId="7BAA0987" w:rsidR="00551D1F" w:rsidRPr="00E25192" w:rsidRDefault="0003651C" w:rsidP="00E25192">
      <w:pPr>
        <w:spacing w:after="0" w:line="360" w:lineRule="auto"/>
        <w:rPr>
          <w:rFonts w:cs="Times New Roman"/>
          <w:sz w:val="24"/>
          <w:szCs w:val="24"/>
          <w:lang w:val="en-US"/>
        </w:rPr>
      </w:pPr>
      <w:r w:rsidRPr="00E25192">
        <w:rPr>
          <w:rFonts w:cs="Times New Roman"/>
          <w:sz w:val="24"/>
          <w:szCs w:val="24"/>
          <w:lang w:val="en-US"/>
        </w:rPr>
        <w:t xml:space="preserve">Kevin </w:t>
      </w:r>
      <w:r w:rsidR="00551D1F" w:rsidRPr="00E25192">
        <w:rPr>
          <w:rFonts w:cs="Times New Roman"/>
          <w:sz w:val="24"/>
          <w:szCs w:val="24"/>
          <w:lang w:val="en-US"/>
        </w:rPr>
        <w:t>Gibbs</w:t>
      </w:r>
      <w:r w:rsidRPr="00E25192">
        <w:rPr>
          <w:rFonts w:cs="Times New Roman"/>
          <w:sz w:val="24"/>
          <w:szCs w:val="24"/>
          <w:vertAlign w:val="superscript"/>
          <w:lang w:val="en-US"/>
        </w:rPr>
        <w:t>1</w:t>
      </w:r>
      <w:r w:rsidR="00551D1F" w:rsidRPr="00E25192">
        <w:rPr>
          <w:rFonts w:cs="Times New Roman"/>
          <w:sz w:val="24"/>
          <w:szCs w:val="24"/>
          <w:lang w:val="en-US"/>
        </w:rPr>
        <w:t xml:space="preserve">, </w:t>
      </w:r>
      <w:r w:rsidRPr="00E25192">
        <w:rPr>
          <w:rFonts w:cs="Times New Roman"/>
          <w:sz w:val="24"/>
          <w:szCs w:val="24"/>
          <w:lang w:val="en-US"/>
        </w:rPr>
        <w:t xml:space="preserve">Sven </w:t>
      </w:r>
      <w:r w:rsidR="00794C74" w:rsidRPr="00E25192">
        <w:rPr>
          <w:rFonts w:cs="Times New Roman"/>
          <w:sz w:val="24"/>
          <w:szCs w:val="24"/>
          <w:lang w:val="en-US"/>
        </w:rPr>
        <w:t>Isaksson</w:t>
      </w:r>
      <w:r w:rsidRPr="00E25192">
        <w:rPr>
          <w:rFonts w:cs="Times New Roman"/>
          <w:sz w:val="24"/>
          <w:szCs w:val="24"/>
          <w:vertAlign w:val="superscript"/>
          <w:lang w:val="en-US"/>
        </w:rPr>
        <w:t>2</w:t>
      </w:r>
      <w:r w:rsidR="00794C74" w:rsidRPr="00E25192">
        <w:rPr>
          <w:rFonts w:cs="Times New Roman"/>
          <w:sz w:val="24"/>
          <w:szCs w:val="24"/>
          <w:lang w:val="en-US"/>
        </w:rPr>
        <w:t xml:space="preserve">, </w:t>
      </w:r>
      <w:r w:rsidRPr="00E25192">
        <w:rPr>
          <w:rFonts w:cs="Times New Roman"/>
          <w:sz w:val="24"/>
          <w:szCs w:val="24"/>
          <w:lang w:val="en-US"/>
        </w:rPr>
        <w:t>O</w:t>
      </w:r>
      <w:r w:rsidR="00EB373D">
        <w:rPr>
          <w:rFonts w:cs="Times New Roman"/>
          <w:sz w:val="24"/>
          <w:szCs w:val="24"/>
          <w:lang w:val="en-US"/>
        </w:rPr>
        <w:t>liver</w:t>
      </w:r>
      <w:r w:rsidRPr="00E25192">
        <w:rPr>
          <w:rFonts w:cs="Times New Roman"/>
          <w:sz w:val="24"/>
          <w:szCs w:val="24"/>
          <w:lang w:val="en-US"/>
        </w:rPr>
        <w:t>.E.</w:t>
      </w:r>
      <w:r w:rsidR="00794C74" w:rsidRPr="00E25192">
        <w:rPr>
          <w:rFonts w:cs="Times New Roman"/>
          <w:sz w:val="24"/>
          <w:szCs w:val="24"/>
          <w:lang w:val="en-US"/>
        </w:rPr>
        <w:t xml:space="preserve"> </w:t>
      </w:r>
      <w:r w:rsidR="003B2173" w:rsidRPr="00E25192">
        <w:rPr>
          <w:rFonts w:cs="Times New Roman"/>
          <w:sz w:val="24"/>
          <w:szCs w:val="24"/>
          <w:lang w:val="en-US"/>
        </w:rPr>
        <w:t>Craig</w:t>
      </w:r>
      <w:r w:rsidRPr="00E25192">
        <w:rPr>
          <w:rFonts w:cs="Times New Roman"/>
          <w:sz w:val="24"/>
          <w:szCs w:val="24"/>
          <w:vertAlign w:val="superscript"/>
          <w:lang w:val="en-US"/>
        </w:rPr>
        <w:t>3</w:t>
      </w:r>
      <w:r w:rsidR="003B2173" w:rsidRPr="00E25192">
        <w:rPr>
          <w:rFonts w:cs="Times New Roman"/>
          <w:sz w:val="24"/>
          <w:szCs w:val="24"/>
          <w:lang w:val="en-US"/>
        </w:rPr>
        <w:t xml:space="preserve">, </w:t>
      </w:r>
      <w:r w:rsidR="008C1A6C" w:rsidRPr="00E25192">
        <w:rPr>
          <w:rFonts w:cs="Times New Roman"/>
          <w:sz w:val="24"/>
          <w:szCs w:val="24"/>
          <w:lang w:val="en-US"/>
        </w:rPr>
        <w:t>Alexandre Lu</w:t>
      </w:r>
      <w:r w:rsidR="008950E5" w:rsidRPr="00E25192">
        <w:rPr>
          <w:rFonts w:cs="Times New Roman"/>
          <w:sz w:val="24"/>
          <w:szCs w:val="24"/>
          <w:lang w:val="en-US"/>
        </w:rPr>
        <w:t>c</w:t>
      </w:r>
      <w:r w:rsidR="008C1A6C" w:rsidRPr="00E25192">
        <w:rPr>
          <w:rFonts w:cs="Times New Roman"/>
          <w:sz w:val="24"/>
          <w:szCs w:val="24"/>
          <w:lang w:val="en-US"/>
        </w:rPr>
        <w:t>quin</w:t>
      </w:r>
      <w:r w:rsidR="008C1A6C" w:rsidRPr="00E25192">
        <w:rPr>
          <w:rFonts w:cs="Times New Roman"/>
          <w:sz w:val="24"/>
          <w:szCs w:val="24"/>
          <w:vertAlign w:val="superscript"/>
          <w:lang w:val="en-US"/>
        </w:rPr>
        <w:t>3</w:t>
      </w:r>
      <w:r w:rsidR="008C1A6C" w:rsidRPr="00E25192">
        <w:rPr>
          <w:rFonts w:cs="Times New Roman"/>
          <w:sz w:val="24"/>
          <w:szCs w:val="24"/>
          <w:lang w:val="en-US"/>
        </w:rPr>
        <w:t xml:space="preserve">, </w:t>
      </w:r>
      <w:r w:rsidRPr="00E25192">
        <w:rPr>
          <w:rFonts w:cs="Times New Roman"/>
          <w:sz w:val="24"/>
          <w:szCs w:val="24"/>
          <w:lang w:val="en-US"/>
        </w:rPr>
        <w:t>V</w:t>
      </w:r>
      <w:r w:rsidR="00D44945">
        <w:rPr>
          <w:rFonts w:cs="Times New Roman"/>
          <w:sz w:val="24"/>
          <w:szCs w:val="24"/>
          <w:lang w:val="en-US"/>
        </w:rPr>
        <w:t>y</w:t>
      </w:r>
      <w:r w:rsidR="00EB373D">
        <w:rPr>
          <w:rFonts w:cs="Times New Roman"/>
          <w:sz w:val="24"/>
          <w:szCs w:val="24"/>
          <w:lang w:val="en-US"/>
        </w:rPr>
        <w:t xml:space="preserve">acheslav </w:t>
      </w:r>
      <w:r w:rsidRPr="00E25192">
        <w:rPr>
          <w:rFonts w:cs="Times New Roman"/>
          <w:sz w:val="24"/>
          <w:szCs w:val="24"/>
          <w:lang w:val="en-US"/>
        </w:rPr>
        <w:t xml:space="preserve">A. </w:t>
      </w:r>
      <w:r w:rsidR="00794C74" w:rsidRPr="00E25192">
        <w:rPr>
          <w:rFonts w:cs="Times New Roman"/>
          <w:sz w:val="24"/>
          <w:szCs w:val="24"/>
          <w:lang w:val="en-US"/>
        </w:rPr>
        <w:t>Grishchenko</w:t>
      </w:r>
      <w:r w:rsidRPr="00E25192">
        <w:rPr>
          <w:rFonts w:cs="Times New Roman"/>
          <w:sz w:val="24"/>
          <w:szCs w:val="24"/>
          <w:vertAlign w:val="superscript"/>
          <w:lang w:val="en-US"/>
        </w:rPr>
        <w:t>4</w:t>
      </w:r>
      <w:r w:rsidR="00794C74" w:rsidRPr="00E25192">
        <w:rPr>
          <w:rFonts w:cs="Times New Roman"/>
          <w:sz w:val="24"/>
          <w:szCs w:val="24"/>
          <w:lang w:val="en-US"/>
        </w:rPr>
        <w:t xml:space="preserve">, </w:t>
      </w:r>
      <w:r w:rsidRPr="00E25192">
        <w:rPr>
          <w:rFonts w:cs="Times New Roman"/>
          <w:sz w:val="24"/>
          <w:szCs w:val="24"/>
          <w:lang w:val="en-US"/>
        </w:rPr>
        <w:t>T</w:t>
      </w:r>
      <w:r w:rsidR="00EB373D">
        <w:rPr>
          <w:rFonts w:cs="Times New Roman"/>
          <w:sz w:val="24"/>
          <w:szCs w:val="24"/>
          <w:lang w:val="en-US"/>
        </w:rPr>
        <w:t xml:space="preserve">om </w:t>
      </w:r>
      <w:r w:rsidRPr="00E25192">
        <w:rPr>
          <w:rFonts w:cs="Times New Roman"/>
          <w:sz w:val="24"/>
          <w:szCs w:val="24"/>
          <w:lang w:val="en-US"/>
        </w:rPr>
        <w:t xml:space="preserve">F.G. </w:t>
      </w:r>
      <w:r w:rsidR="00A911E9" w:rsidRPr="00E25192">
        <w:rPr>
          <w:rFonts w:cs="Times New Roman"/>
          <w:sz w:val="24"/>
          <w:szCs w:val="24"/>
          <w:lang w:val="en-US"/>
        </w:rPr>
        <w:t>Farrell</w:t>
      </w:r>
      <w:r w:rsidR="008C1A6C" w:rsidRPr="00E25192">
        <w:rPr>
          <w:rFonts w:cs="Times New Roman"/>
          <w:sz w:val="24"/>
          <w:szCs w:val="24"/>
          <w:vertAlign w:val="superscript"/>
          <w:lang w:val="en-US"/>
        </w:rPr>
        <w:t>3,</w:t>
      </w:r>
      <w:r w:rsidRPr="00E25192">
        <w:rPr>
          <w:rFonts w:cs="Times New Roman"/>
          <w:sz w:val="24"/>
          <w:szCs w:val="24"/>
          <w:vertAlign w:val="superscript"/>
          <w:lang w:val="en-US"/>
        </w:rPr>
        <w:t>5</w:t>
      </w:r>
      <w:r w:rsidR="00A911E9" w:rsidRPr="00E25192">
        <w:rPr>
          <w:rFonts w:cs="Times New Roman"/>
          <w:sz w:val="24"/>
          <w:szCs w:val="24"/>
          <w:lang w:val="en-US"/>
        </w:rPr>
        <w:t xml:space="preserve">, </w:t>
      </w:r>
      <w:r w:rsidR="006511EF" w:rsidRPr="00E25192">
        <w:rPr>
          <w:rFonts w:cs="Times New Roman"/>
          <w:sz w:val="24"/>
          <w:szCs w:val="24"/>
          <w:lang w:val="en-US"/>
        </w:rPr>
        <w:t>Anu Thompson</w:t>
      </w:r>
      <w:r w:rsidR="003D2F30" w:rsidRPr="00E25192">
        <w:rPr>
          <w:rFonts w:cs="Times New Roman"/>
          <w:sz w:val="24"/>
          <w:szCs w:val="24"/>
          <w:vertAlign w:val="superscript"/>
          <w:lang w:val="en-US"/>
        </w:rPr>
        <w:t>6</w:t>
      </w:r>
      <w:r w:rsidR="006511EF" w:rsidRPr="00E25192">
        <w:rPr>
          <w:rFonts w:cs="Times New Roman"/>
          <w:sz w:val="24"/>
          <w:szCs w:val="24"/>
          <w:lang w:val="en-US"/>
        </w:rPr>
        <w:t xml:space="preserve">, </w:t>
      </w:r>
      <w:r w:rsidRPr="00E25192">
        <w:rPr>
          <w:rFonts w:cs="Times New Roman"/>
          <w:sz w:val="24"/>
          <w:szCs w:val="24"/>
          <w:lang w:val="en-US"/>
        </w:rPr>
        <w:t xml:space="preserve">Hirofumi </w:t>
      </w:r>
      <w:r w:rsidR="003B2173" w:rsidRPr="00E25192">
        <w:rPr>
          <w:rFonts w:cs="Times New Roman"/>
          <w:sz w:val="24"/>
          <w:szCs w:val="24"/>
          <w:lang w:val="en-US"/>
        </w:rPr>
        <w:t>Kato</w:t>
      </w:r>
      <w:r w:rsidR="003D2F30" w:rsidRPr="00E25192">
        <w:rPr>
          <w:rFonts w:cs="Times New Roman"/>
          <w:sz w:val="24"/>
          <w:szCs w:val="24"/>
          <w:vertAlign w:val="superscript"/>
          <w:lang w:val="en-US"/>
        </w:rPr>
        <w:t>7</w:t>
      </w:r>
      <w:r w:rsidR="003B2173" w:rsidRPr="00E25192">
        <w:rPr>
          <w:rFonts w:cs="Times New Roman"/>
          <w:sz w:val="24"/>
          <w:szCs w:val="24"/>
          <w:lang w:val="en-US"/>
        </w:rPr>
        <w:t xml:space="preserve">, </w:t>
      </w:r>
      <w:r w:rsidRPr="00E25192">
        <w:rPr>
          <w:rFonts w:cs="Times New Roman"/>
          <w:sz w:val="24"/>
          <w:szCs w:val="24"/>
          <w:lang w:val="en-US"/>
        </w:rPr>
        <w:t>A</w:t>
      </w:r>
      <w:r w:rsidR="00EB373D">
        <w:rPr>
          <w:rFonts w:cs="Times New Roman"/>
          <w:sz w:val="24"/>
          <w:szCs w:val="24"/>
          <w:lang w:val="en-US"/>
        </w:rPr>
        <w:t xml:space="preserve">lexander </w:t>
      </w:r>
      <w:r w:rsidRPr="00E25192">
        <w:rPr>
          <w:rFonts w:cs="Times New Roman"/>
          <w:sz w:val="24"/>
          <w:szCs w:val="24"/>
          <w:lang w:val="en-US"/>
        </w:rPr>
        <w:t xml:space="preserve">A. </w:t>
      </w:r>
      <w:r w:rsidR="002C2367" w:rsidRPr="00E25192">
        <w:rPr>
          <w:rFonts w:cs="Times New Roman"/>
          <w:sz w:val="24"/>
          <w:szCs w:val="24"/>
          <w:lang w:val="en-US"/>
        </w:rPr>
        <w:t>Vasilevski</w:t>
      </w:r>
      <w:r w:rsidR="003D2F30" w:rsidRPr="00E25192">
        <w:rPr>
          <w:rFonts w:cs="Times New Roman"/>
          <w:sz w:val="24"/>
          <w:szCs w:val="24"/>
          <w:vertAlign w:val="superscript"/>
          <w:lang w:val="en-US"/>
        </w:rPr>
        <w:t>8</w:t>
      </w:r>
      <w:r w:rsidR="00E8618B" w:rsidRPr="00E25192">
        <w:rPr>
          <w:rFonts w:cs="Times New Roman"/>
          <w:sz w:val="24"/>
          <w:szCs w:val="24"/>
          <w:lang w:val="en-US"/>
        </w:rPr>
        <w:t xml:space="preserve"> </w:t>
      </w:r>
      <w:r w:rsidR="00E25192" w:rsidRPr="00E25192">
        <w:rPr>
          <w:rFonts w:cs="Times New Roman"/>
          <w:sz w:val="24"/>
          <w:szCs w:val="24"/>
          <w:lang w:val="en-US"/>
        </w:rPr>
        <w:t>&amp;</w:t>
      </w:r>
      <w:r w:rsidR="00551D1F" w:rsidRPr="00E25192">
        <w:rPr>
          <w:rFonts w:cs="Times New Roman"/>
          <w:sz w:val="24"/>
          <w:szCs w:val="24"/>
          <w:lang w:val="en-US"/>
        </w:rPr>
        <w:t xml:space="preserve"> P</w:t>
      </w:r>
      <w:r w:rsidR="00EB373D">
        <w:rPr>
          <w:rFonts w:cs="Times New Roman"/>
          <w:sz w:val="24"/>
          <w:szCs w:val="24"/>
          <w:lang w:val="en-US"/>
        </w:rPr>
        <w:t>eter</w:t>
      </w:r>
      <w:r w:rsidR="00D44945">
        <w:rPr>
          <w:rFonts w:cs="Times New Roman"/>
          <w:sz w:val="24"/>
          <w:szCs w:val="24"/>
          <w:lang w:val="en-US"/>
        </w:rPr>
        <w:t xml:space="preserve"> </w:t>
      </w:r>
      <w:r w:rsidR="00551D1F" w:rsidRPr="00E25192">
        <w:rPr>
          <w:rFonts w:cs="Times New Roman"/>
          <w:sz w:val="24"/>
          <w:szCs w:val="24"/>
          <w:lang w:val="en-US"/>
        </w:rPr>
        <w:t>D. Jordan</w:t>
      </w:r>
      <w:r w:rsidR="003D2F30" w:rsidRPr="00E25192">
        <w:rPr>
          <w:rFonts w:cs="Times New Roman"/>
          <w:sz w:val="24"/>
          <w:szCs w:val="24"/>
          <w:vertAlign w:val="superscript"/>
          <w:lang w:val="en-US"/>
        </w:rPr>
        <w:t>5</w:t>
      </w:r>
      <w:r w:rsidR="00E25192" w:rsidRPr="00E25192">
        <w:rPr>
          <w:rFonts w:cs="Times New Roman"/>
          <w:sz w:val="24"/>
          <w:szCs w:val="24"/>
          <w:vertAlign w:val="superscript"/>
          <w:lang w:val="en-US"/>
        </w:rPr>
        <w:t>,</w:t>
      </w:r>
      <w:r w:rsidR="003B2173" w:rsidRPr="00E25192">
        <w:rPr>
          <w:rFonts w:cs="Times New Roman"/>
          <w:sz w:val="24"/>
          <w:szCs w:val="24"/>
          <w:lang w:val="en-US"/>
        </w:rPr>
        <w:t>*</w:t>
      </w:r>
    </w:p>
    <w:p w14:paraId="2775AE94" w14:textId="77777777" w:rsidR="00E25192" w:rsidRPr="00E25192" w:rsidRDefault="00E25192" w:rsidP="00E25192">
      <w:pPr>
        <w:spacing w:after="0" w:line="360" w:lineRule="auto"/>
        <w:rPr>
          <w:rFonts w:cs="Times New Roman"/>
          <w:sz w:val="24"/>
          <w:szCs w:val="24"/>
          <w:vertAlign w:val="superscript"/>
          <w:lang w:val="en-US"/>
        </w:rPr>
      </w:pPr>
    </w:p>
    <w:p w14:paraId="3FAEE2C4" w14:textId="08F62D0E" w:rsidR="00D63DF3" w:rsidRPr="00E25192" w:rsidRDefault="0003651C" w:rsidP="00E25192">
      <w:pPr>
        <w:spacing w:after="0" w:line="360" w:lineRule="auto"/>
        <w:rPr>
          <w:rFonts w:cs="Times New Roman"/>
          <w:i/>
          <w:sz w:val="24"/>
          <w:szCs w:val="24"/>
          <w:lang w:val="en-US"/>
        </w:rPr>
      </w:pPr>
      <w:r w:rsidRPr="00E25192">
        <w:rPr>
          <w:rFonts w:cs="Times New Roman"/>
          <w:i/>
          <w:sz w:val="24"/>
          <w:szCs w:val="24"/>
          <w:vertAlign w:val="superscript"/>
          <w:lang w:val="en-US"/>
        </w:rPr>
        <w:t>1</w:t>
      </w:r>
      <w:r w:rsidR="00964411" w:rsidRPr="00E25192">
        <w:rPr>
          <w:rFonts w:cs="Times New Roman"/>
          <w:i/>
          <w:sz w:val="24"/>
          <w:szCs w:val="24"/>
          <w:lang w:val="en-US"/>
        </w:rPr>
        <w:t>Archaeological Research Facility, University of California, Berkeley,</w:t>
      </w:r>
      <w:r w:rsidR="00E25192" w:rsidRPr="00E25192">
        <w:rPr>
          <w:rFonts w:cs="Times New Roman"/>
          <w:i/>
          <w:sz w:val="24"/>
          <w:szCs w:val="24"/>
          <w:lang w:val="en-US"/>
        </w:rPr>
        <w:t xml:space="preserve"> 2251 College Avenue, Berkeley, CA</w:t>
      </w:r>
      <w:r w:rsidR="00964411" w:rsidRPr="00E25192">
        <w:rPr>
          <w:rFonts w:cs="Times New Roman"/>
          <w:i/>
          <w:sz w:val="24"/>
          <w:szCs w:val="24"/>
          <w:lang w:val="en-US"/>
        </w:rPr>
        <w:t xml:space="preserve"> 94720-1076</w:t>
      </w:r>
      <w:r w:rsidR="00E25192" w:rsidRPr="00E25192">
        <w:rPr>
          <w:rFonts w:cs="Times New Roman"/>
          <w:i/>
          <w:sz w:val="24"/>
          <w:szCs w:val="24"/>
          <w:lang w:val="en-US"/>
        </w:rPr>
        <w:t>, USA</w:t>
      </w:r>
    </w:p>
    <w:p w14:paraId="1229D139" w14:textId="0D4A6260" w:rsidR="00D10D1D" w:rsidRPr="00E25192" w:rsidRDefault="0003651C" w:rsidP="00E25192">
      <w:pPr>
        <w:spacing w:after="0" w:line="360" w:lineRule="auto"/>
        <w:rPr>
          <w:rFonts w:cs="Times New Roman"/>
          <w:i/>
          <w:sz w:val="24"/>
          <w:szCs w:val="24"/>
          <w:lang w:val="en-US"/>
        </w:rPr>
      </w:pPr>
      <w:r w:rsidRPr="00E25192">
        <w:rPr>
          <w:rFonts w:cs="Times New Roman"/>
          <w:i/>
          <w:sz w:val="24"/>
          <w:szCs w:val="24"/>
          <w:vertAlign w:val="superscript"/>
          <w:lang w:val="en-US"/>
        </w:rPr>
        <w:t>2</w:t>
      </w:r>
      <w:r w:rsidR="00D10D1D" w:rsidRPr="00E25192">
        <w:rPr>
          <w:rFonts w:cs="Times New Roman"/>
          <w:i/>
          <w:sz w:val="24"/>
          <w:szCs w:val="24"/>
          <w:lang w:val="en-US"/>
        </w:rPr>
        <w:t>Archaeological Research Laboratory</w:t>
      </w:r>
      <w:r w:rsidR="00E25192" w:rsidRPr="00E25192">
        <w:rPr>
          <w:rFonts w:cs="Times New Roman"/>
          <w:i/>
          <w:sz w:val="24"/>
          <w:szCs w:val="24"/>
          <w:lang w:val="en-US"/>
        </w:rPr>
        <w:t xml:space="preserve">, </w:t>
      </w:r>
      <w:r w:rsidR="00D10D1D" w:rsidRPr="00E25192">
        <w:rPr>
          <w:rFonts w:cs="Times New Roman"/>
          <w:i/>
          <w:sz w:val="24"/>
          <w:szCs w:val="24"/>
          <w:lang w:val="en-US"/>
        </w:rPr>
        <w:t>Department of Archaeology and Classical Studies, Stockholm University, SE-10691 Stockholm, Sweden</w:t>
      </w:r>
    </w:p>
    <w:p w14:paraId="5539D1B9" w14:textId="57312455" w:rsidR="005301CE" w:rsidRPr="00E25192" w:rsidRDefault="0003651C" w:rsidP="00E25192">
      <w:pPr>
        <w:spacing w:after="0" w:line="360" w:lineRule="auto"/>
        <w:rPr>
          <w:rFonts w:cs="Times New Roman"/>
          <w:i/>
          <w:sz w:val="24"/>
          <w:szCs w:val="24"/>
          <w:lang w:val="en-US"/>
        </w:rPr>
      </w:pPr>
      <w:r w:rsidRPr="00E25192">
        <w:rPr>
          <w:rFonts w:cs="Times New Roman"/>
          <w:i/>
          <w:sz w:val="24"/>
          <w:szCs w:val="24"/>
          <w:vertAlign w:val="superscript"/>
          <w:lang w:val="en-US"/>
        </w:rPr>
        <w:t>3</w:t>
      </w:r>
      <w:r w:rsidRPr="00E25192">
        <w:rPr>
          <w:rFonts w:cs="Times New Roman"/>
          <w:i/>
          <w:sz w:val="24"/>
          <w:szCs w:val="24"/>
          <w:lang w:val="en-US"/>
        </w:rPr>
        <w:t xml:space="preserve"> BioArCh, Department of Archaeology, University of York, Heslington, York YO10 5DD, UK</w:t>
      </w:r>
    </w:p>
    <w:p w14:paraId="2BD14BA1" w14:textId="1046D40D" w:rsidR="005301CE" w:rsidRPr="00E25192" w:rsidRDefault="0003651C" w:rsidP="00E25192">
      <w:pPr>
        <w:spacing w:after="0" w:line="360" w:lineRule="auto"/>
        <w:rPr>
          <w:rFonts w:cs="Times New Roman"/>
          <w:i/>
          <w:sz w:val="24"/>
          <w:szCs w:val="24"/>
          <w:lang w:val="en-US"/>
        </w:rPr>
      </w:pPr>
      <w:r w:rsidRPr="00E25192">
        <w:rPr>
          <w:rFonts w:cs="Times New Roman"/>
          <w:i/>
          <w:sz w:val="24"/>
          <w:szCs w:val="24"/>
          <w:vertAlign w:val="superscript"/>
          <w:lang w:val="en-US"/>
        </w:rPr>
        <w:t>4</w:t>
      </w:r>
      <w:r w:rsidR="00172AD6" w:rsidRPr="00E25192">
        <w:rPr>
          <w:rFonts w:cs="Times New Roman"/>
          <w:i/>
          <w:sz w:val="24"/>
          <w:szCs w:val="24"/>
          <w:lang w:val="en-US"/>
        </w:rPr>
        <w:t>Educational Archaeological M</w:t>
      </w:r>
      <w:r w:rsidR="007C4EB7" w:rsidRPr="00E25192">
        <w:rPr>
          <w:rFonts w:cs="Times New Roman"/>
          <w:i/>
          <w:sz w:val="24"/>
          <w:szCs w:val="24"/>
          <w:lang w:val="en-US"/>
        </w:rPr>
        <w:t xml:space="preserve">useum, </w:t>
      </w:r>
      <w:r w:rsidR="00E25192" w:rsidRPr="00E25192">
        <w:rPr>
          <w:rFonts w:cs="Times New Roman"/>
          <w:i/>
          <w:sz w:val="24"/>
          <w:szCs w:val="24"/>
          <w:lang w:val="en-US"/>
        </w:rPr>
        <w:t>Sakhalin State University,</w:t>
      </w:r>
      <w:r w:rsidR="007C4EB7" w:rsidRPr="00E25192">
        <w:rPr>
          <w:rFonts w:cs="Times New Roman"/>
          <w:i/>
          <w:sz w:val="24"/>
          <w:szCs w:val="24"/>
          <w:lang w:val="en-US"/>
        </w:rPr>
        <w:t xml:space="preserve"> Lenin str.</w:t>
      </w:r>
      <w:r w:rsidR="00800140" w:rsidRPr="00E25192">
        <w:rPr>
          <w:rFonts w:cs="Times New Roman"/>
          <w:i/>
          <w:sz w:val="24"/>
          <w:szCs w:val="24"/>
          <w:lang w:val="en-US"/>
        </w:rPr>
        <w:t xml:space="preserve"> 290</w:t>
      </w:r>
      <w:r w:rsidR="00E25192" w:rsidRPr="00E25192">
        <w:rPr>
          <w:rFonts w:cs="Times New Roman"/>
          <w:i/>
          <w:sz w:val="24"/>
          <w:szCs w:val="24"/>
          <w:lang w:val="en-US"/>
        </w:rPr>
        <w:t>, Yuzhno-Sakhalinsk 693000, Russia</w:t>
      </w:r>
    </w:p>
    <w:p w14:paraId="41DB211E" w14:textId="5C255F35" w:rsidR="00D63DF3" w:rsidRPr="00E25192" w:rsidRDefault="0003651C" w:rsidP="00E25192">
      <w:pPr>
        <w:spacing w:after="0" w:line="360" w:lineRule="auto"/>
        <w:rPr>
          <w:rFonts w:cs="Times New Roman"/>
          <w:i/>
          <w:sz w:val="24"/>
          <w:szCs w:val="24"/>
          <w:lang w:val="en-US"/>
        </w:rPr>
      </w:pPr>
      <w:r w:rsidRPr="00E25192">
        <w:rPr>
          <w:rFonts w:cs="Times New Roman"/>
          <w:i/>
          <w:sz w:val="24"/>
          <w:szCs w:val="24"/>
          <w:vertAlign w:val="superscript"/>
          <w:lang w:val="en-US"/>
        </w:rPr>
        <w:t>5</w:t>
      </w:r>
      <w:r w:rsidR="00E25192" w:rsidRPr="00E25192">
        <w:rPr>
          <w:rFonts w:cs="Times New Roman"/>
          <w:i/>
          <w:sz w:val="24"/>
          <w:szCs w:val="24"/>
          <w:lang w:val="en-US"/>
        </w:rPr>
        <w:t xml:space="preserve">Arctic Centre &amp; </w:t>
      </w:r>
      <w:r w:rsidR="00D63DF3" w:rsidRPr="00E25192">
        <w:rPr>
          <w:rFonts w:cs="Times New Roman"/>
          <w:i/>
          <w:sz w:val="24"/>
          <w:szCs w:val="24"/>
          <w:lang w:val="en-US"/>
        </w:rPr>
        <w:t>Groningen Institute of Archaeology</w:t>
      </w:r>
      <w:r w:rsidR="00B22033" w:rsidRPr="00E25192">
        <w:rPr>
          <w:rFonts w:cs="Times New Roman"/>
          <w:i/>
          <w:sz w:val="24"/>
          <w:szCs w:val="24"/>
          <w:lang w:val="en-US"/>
        </w:rPr>
        <w:t xml:space="preserve">, </w:t>
      </w:r>
      <w:r w:rsidR="00D63DF3" w:rsidRPr="00E25192">
        <w:rPr>
          <w:rFonts w:cs="Times New Roman"/>
          <w:i/>
          <w:sz w:val="24"/>
          <w:szCs w:val="24"/>
          <w:lang w:val="en-US"/>
        </w:rPr>
        <w:t>Aweg 30, 9718 CW, Groningen, The Netherland</w:t>
      </w:r>
      <w:r w:rsidR="00E25192" w:rsidRPr="00E25192">
        <w:rPr>
          <w:rFonts w:cs="Times New Roman"/>
          <w:i/>
          <w:sz w:val="24"/>
          <w:szCs w:val="24"/>
          <w:lang w:val="en-US"/>
        </w:rPr>
        <w:t>s</w:t>
      </w:r>
    </w:p>
    <w:p w14:paraId="5411BBDA" w14:textId="32ABB723" w:rsidR="003D2F30" w:rsidRPr="00E25192" w:rsidRDefault="003D2F30" w:rsidP="00E25192">
      <w:pPr>
        <w:spacing w:after="0" w:line="360" w:lineRule="auto"/>
        <w:rPr>
          <w:rFonts w:cs="Times New Roman"/>
          <w:i/>
          <w:sz w:val="24"/>
          <w:szCs w:val="24"/>
          <w:lang w:val="en-US"/>
        </w:rPr>
      </w:pPr>
      <w:r w:rsidRPr="00E25192">
        <w:rPr>
          <w:rFonts w:cs="Times New Roman"/>
          <w:i/>
          <w:sz w:val="24"/>
          <w:szCs w:val="24"/>
          <w:vertAlign w:val="superscript"/>
          <w:lang w:val="en-US"/>
        </w:rPr>
        <w:t>6</w:t>
      </w:r>
      <w:r w:rsidRPr="00E25192">
        <w:rPr>
          <w:rFonts w:cs="Times New Roman"/>
          <w:i/>
          <w:sz w:val="24"/>
          <w:szCs w:val="24"/>
          <w:lang w:val="en-US"/>
        </w:rPr>
        <w:t xml:space="preserve">School of Environmental Sciences, Nicholson </w:t>
      </w:r>
      <w:r w:rsidR="00E25192" w:rsidRPr="00E25192">
        <w:rPr>
          <w:rFonts w:cs="Times New Roman"/>
          <w:i/>
          <w:sz w:val="24"/>
          <w:szCs w:val="24"/>
          <w:lang w:val="en-US"/>
        </w:rPr>
        <w:t>Building, 4 Brownlow Street,</w:t>
      </w:r>
      <w:r w:rsidRPr="00E25192">
        <w:rPr>
          <w:rFonts w:cs="Times New Roman"/>
          <w:i/>
          <w:sz w:val="24"/>
          <w:szCs w:val="24"/>
          <w:lang w:val="en-US"/>
        </w:rPr>
        <w:t xml:space="preserve"> University of Liverpool, Liverpool L69 3GP, UK</w:t>
      </w:r>
    </w:p>
    <w:p w14:paraId="555DD58B" w14:textId="4929FC96" w:rsidR="00D63DF3" w:rsidRPr="00E25192" w:rsidRDefault="003D2F30" w:rsidP="00E25192">
      <w:pPr>
        <w:spacing w:after="0" w:line="360" w:lineRule="auto"/>
        <w:rPr>
          <w:rFonts w:cs="Times New Roman"/>
          <w:i/>
          <w:sz w:val="24"/>
          <w:szCs w:val="24"/>
          <w:lang w:val="en-US"/>
        </w:rPr>
      </w:pPr>
      <w:r w:rsidRPr="00E25192">
        <w:rPr>
          <w:rFonts w:cs="Times New Roman"/>
          <w:i/>
          <w:sz w:val="24"/>
          <w:szCs w:val="24"/>
          <w:vertAlign w:val="superscript"/>
          <w:lang w:val="en-US"/>
        </w:rPr>
        <w:t>7</w:t>
      </w:r>
      <w:r w:rsidR="00D63DF3" w:rsidRPr="00E25192">
        <w:rPr>
          <w:rFonts w:cs="Times New Roman"/>
          <w:i/>
          <w:sz w:val="24"/>
          <w:szCs w:val="24"/>
          <w:lang w:val="en-US"/>
        </w:rPr>
        <w:t>Center for Ainu &amp; Indigenous Studies</w:t>
      </w:r>
      <w:r w:rsidR="00B22033" w:rsidRPr="00E25192">
        <w:rPr>
          <w:rFonts w:cs="Times New Roman"/>
          <w:i/>
          <w:sz w:val="24"/>
          <w:szCs w:val="24"/>
          <w:lang w:val="en-US"/>
        </w:rPr>
        <w:t xml:space="preserve">, </w:t>
      </w:r>
      <w:r w:rsidR="00D63DF3" w:rsidRPr="00E25192">
        <w:rPr>
          <w:rFonts w:cs="Times New Roman"/>
          <w:i/>
          <w:sz w:val="24"/>
          <w:szCs w:val="24"/>
          <w:lang w:val="en-US"/>
        </w:rPr>
        <w:t>Hokkaido University</w:t>
      </w:r>
      <w:r w:rsidR="00800140" w:rsidRPr="00E25192">
        <w:rPr>
          <w:rFonts w:cs="Times New Roman"/>
          <w:i/>
          <w:sz w:val="24"/>
          <w:szCs w:val="24"/>
          <w:lang w:val="en-US"/>
        </w:rPr>
        <w:t>, Kita</w:t>
      </w:r>
      <w:r w:rsidR="00D63DF3" w:rsidRPr="00E25192">
        <w:rPr>
          <w:rFonts w:cs="Times New Roman"/>
          <w:i/>
          <w:sz w:val="24"/>
          <w:szCs w:val="24"/>
          <w:lang w:val="en-US"/>
        </w:rPr>
        <w:t xml:space="preserve"> 8, Nishi</w:t>
      </w:r>
      <w:r w:rsidR="00E25192" w:rsidRPr="00E25192">
        <w:rPr>
          <w:rFonts w:cs="Times New Roman"/>
          <w:i/>
          <w:sz w:val="24"/>
          <w:szCs w:val="24"/>
          <w:lang w:val="en-US"/>
        </w:rPr>
        <w:t xml:space="preserve"> </w:t>
      </w:r>
      <w:r w:rsidR="00D63DF3" w:rsidRPr="00E25192">
        <w:rPr>
          <w:rFonts w:cs="Times New Roman"/>
          <w:i/>
          <w:sz w:val="24"/>
          <w:szCs w:val="24"/>
          <w:lang w:val="en-US"/>
        </w:rPr>
        <w:t>6, Kita-ku, Sapporo</w:t>
      </w:r>
      <w:r w:rsidR="00E25192" w:rsidRPr="00E25192">
        <w:rPr>
          <w:rFonts w:cs="Times New Roman"/>
          <w:i/>
          <w:sz w:val="24"/>
          <w:szCs w:val="24"/>
          <w:lang w:val="en-US"/>
        </w:rPr>
        <w:t xml:space="preserve"> 060-0808,</w:t>
      </w:r>
      <w:r w:rsidR="00D63DF3" w:rsidRPr="00E25192">
        <w:rPr>
          <w:rFonts w:cs="Times New Roman"/>
          <w:i/>
          <w:sz w:val="24"/>
          <w:szCs w:val="24"/>
          <w:lang w:val="en-US"/>
        </w:rPr>
        <w:t xml:space="preserve"> J</w:t>
      </w:r>
      <w:r w:rsidR="00B22033" w:rsidRPr="00E25192">
        <w:rPr>
          <w:rFonts w:cs="Times New Roman"/>
          <w:i/>
          <w:sz w:val="24"/>
          <w:szCs w:val="24"/>
          <w:lang w:val="en-US"/>
        </w:rPr>
        <w:t>apan</w:t>
      </w:r>
    </w:p>
    <w:p w14:paraId="2841A971" w14:textId="1E2FE010" w:rsidR="003B2173" w:rsidRPr="00E25192" w:rsidRDefault="003D2F30" w:rsidP="00E25192">
      <w:pPr>
        <w:spacing w:after="0" w:line="360" w:lineRule="auto"/>
        <w:rPr>
          <w:rFonts w:cs="Times New Roman"/>
          <w:i/>
          <w:sz w:val="24"/>
          <w:szCs w:val="24"/>
          <w:lang w:val="en-US"/>
        </w:rPr>
      </w:pPr>
      <w:r w:rsidRPr="00E25192">
        <w:rPr>
          <w:rFonts w:cs="Times New Roman"/>
          <w:i/>
          <w:sz w:val="24"/>
          <w:szCs w:val="24"/>
          <w:vertAlign w:val="superscript"/>
          <w:lang w:val="en-US"/>
        </w:rPr>
        <w:t>8</w:t>
      </w:r>
      <w:r w:rsidR="00107A1E" w:rsidRPr="00E25192">
        <w:rPr>
          <w:rFonts w:cs="Times New Roman"/>
          <w:i/>
          <w:sz w:val="24"/>
          <w:szCs w:val="24"/>
          <w:lang w:val="en-US"/>
        </w:rPr>
        <w:t>Sakhalin Joint Laboratory of Institute of Archaeology and Ethnography of Siberian Branch of the Russian Academy of Science and the Sakhalin State University, Lenin str. 290, Yuz</w:t>
      </w:r>
      <w:r w:rsidRPr="00E25192">
        <w:rPr>
          <w:rFonts w:cs="Times New Roman"/>
          <w:i/>
          <w:sz w:val="24"/>
          <w:szCs w:val="24"/>
          <w:lang w:val="en-US"/>
        </w:rPr>
        <w:t>hno-S</w:t>
      </w:r>
      <w:r w:rsidR="00E25192" w:rsidRPr="00E25192">
        <w:rPr>
          <w:rFonts w:cs="Times New Roman"/>
          <w:i/>
          <w:sz w:val="24"/>
          <w:szCs w:val="24"/>
          <w:lang w:val="en-US"/>
        </w:rPr>
        <w:t>akhalinsk</w:t>
      </w:r>
      <w:r w:rsidRPr="00E25192">
        <w:rPr>
          <w:rFonts w:cs="Times New Roman"/>
          <w:i/>
          <w:sz w:val="24"/>
          <w:szCs w:val="24"/>
          <w:lang w:val="en-US"/>
        </w:rPr>
        <w:t xml:space="preserve"> </w:t>
      </w:r>
      <w:r w:rsidR="00E25192" w:rsidRPr="00E25192">
        <w:rPr>
          <w:rFonts w:cs="Times New Roman"/>
          <w:i/>
          <w:sz w:val="24"/>
          <w:szCs w:val="24"/>
          <w:lang w:val="en-US"/>
        </w:rPr>
        <w:t>693008, Russia</w:t>
      </w:r>
    </w:p>
    <w:p w14:paraId="3D502269" w14:textId="338BCDCA" w:rsidR="0003651C" w:rsidRPr="00E25192" w:rsidRDefault="0003651C" w:rsidP="00E25192">
      <w:pPr>
        <w:spacing w:after="0" w:line="360" w:lineRule="auto"/>
        <w:rPr>
          <w:rFonts w:cs="Times New Roman"/>
          <w:i/>
          <w:sz w:val="24"/>
          <w:szCs w:val="24"/>
          <w:lang w:val="en-US"/>
        </w:rPr>
      </w:pPr>
      <w:r w:rsidRPr="00E25192">
        <w:rPr>
          <w:rFonts w:cs="Times New Roman"/>
          <w:i/>
          <w:sz w:val="24"/>
          <w:szCs w:val="24"/>
          <w:lang w:val="en-US"/>
        </w:rPr>
        <w:t>*</w:t>
      </w:r>
      <w:r w:rsidR="00E25192" w:rsidRPr="00E25192">
        <w:rPr>
          <w:rFonts w:cs="Times New Roman"/>
          <w:i/>
          <w:sz w:val="24"/>
          <w:szCs w:val="24"/>
          <w:lang w:val="en-US"/>
        </w:rPr>
        <w:t>Author for correspondence</w:t>
      </w:r>
      <w:r w:rsidRPr="00E25192">
        <w:rPr>
          <w:rFonts w:cs="Times New Roman"/>
          <w:i/>
          <w:sz w:val="24"/>
          <w:szCs w:val="24"/>
          <w:lang w:val="en-US"/>
        </w:rPr>
        <w:t xml:space="preserve"> (</w:t>
      </w:r>
      <w:r w:rsidR="00E25192" w:rsidRPr="00E25192">
        <w:rPr>
          <w:rFonts w:cs="Times New Roman"/>
          <w:i/>
          <w:sz w:val="24"/>
          <w:szCs w:val="24"/>
          <w:lang w:val="en-US"/>
        </w:rPr>
        <w:t xml:space="preserve">Email: </w:t>
      </w:r>
      <w:r w:rsidRPr="00E25192">
        <w:rPr>
          <w:rFonts w:cs="Times New Roman"/>
          <w:i/>
          <w:sz w:val="24"/>
          <w:szCs w:val="24"/>
          <w:lang w:val="en-US"/>
        </w:rPr>
        <w:t>p.d.jordan@rug.nl)</w:t>
      </w:r>
    </w:p>
    <w:p w14:paraId="5F5079CA" w14:textId="7D8EAF70" w:rsidR="00D34124" w:rsidRDefault="00D34124" w:rsidP="00E25192">
      <w:pPr>
        <w:spacing w:after="0" w:line="360" w:lineRule="auto"/>
        <w:rPr>
          <w:rFonts w:cs="Times New Roman"/>
          <w:sz w:val="24"/>
          <w:szCs w:val="24"/>
          <w:lang w:val="en-US"/>
        </w:rPr>
      </w:pPr>
    </w:p>
    <w:p w14:paraId="15628D83" w14:textId="60D2D26D" w:rsidR="00E25192" w:rsidRPr="00E25192" w:rsidRDefault="00E25192" w:rsidP="00E25192">
      <w:pPr>
        <w:spacing w:after="0" w:line="360" w:lineRule="auto"/>
        <w:rPr>
          <w:rFonts w:cs="Times New Roman"/>
          <w:i/>
          <w:sz w:val="24"/>
          <w:szCs w:val="24"/>
          <w:lang w:val="en-US"/>
        </w:rPr>
      </w:pPr>
      <w:r w:rsidRPr="00E25192">
        <w:rPr>
          <w:rFonts w:cs="Times New Roman"/>
          <w:i/>
          <w:sz w:val="24"/>
          <w:szCs w:val="24"/>
          <w:lang w:val="en-US"/>
        </w:rPr>
        <w:t>Received: 7 July 2016; Accepted: 22 November 2016; Revised: 6 June 2017</w:t>
      </w:r>
    </w:p>
    <w:p w14:paraId="11C4834D" w14:textId="77777777" w:rsidR="00E25192" w:rsidRDefault="00E25192" w:rsidP="00E25192">
      <w:pPr>
        <w:spacing w:after="0" w:line="360" w:lineRule="auto"/>
        <w:rPr>
          <w:rFonts w:cs="Times New Roman"/>
          <w:sz w:val="24"/>
          <w:szCs w:val="24"/>
          <w:lang w:val="en-US"/>
        </w:rPr>
      </w:pPr>
    </w:p>
    <w:p w14:paraId="538FC3C5" w14:textId="7E809050" w:rsidR="00E25192" w:rsidRDefault="00E25192" w:rsidP="00E25192">
      <w:pPr>
        <w:spacing w:after="0" w:line="360" w:lineRule="auto"/>
        <w:rPr>
          <w:rFonts w:cs="Times New Roman"/>
          <w:sz w:val="24"/>
          <w:szCs w:val="24"/>
          <w:lang w:val="en-US"/>
        </w:rPr>
      </w:pPr>
      <w:r>
        <w:rPr>
          <w:rFonts w:cs="Times New Roman"/>
          <w:sz w:val="24"/>
          <w:szCs w:val="24"/>
          <w:lang w:val="en-US"/>
        </w:rPr>
        <w:t>&lt;LOCATION MAP 6.5cm colour, place to left of abstract and wrap text around&gt;</w:t>
      </w:r>
    </w:p>
    <w:p w14:paraId="4B45F5AB" w14:textId="77777777" w:rsidR="00C03A76" w:rsidRDefault="00C03A76" w:rsidP="00E25192">
      <w:pPr>
        <w:spacing w:after="0" w:line="360" w:lineRule="auto"/>
        <w:rPr>
          <w:rFonts w:cs="Times New Roman"/>
          <w:sz w:val="24"/>
          <w:szCs w:val="24"/>
          <w:lang w:val="en-US"/>
        </w:rPr>
      </w:pPr>
    </w:p>
    <w:p w14:paraId="08D941F8" w14:textId="1D24B66A" w:rsidR="00E25192" w:rsidRPr="00566B14" w:rsidRDefault="00566B14" w:rsidP="00E25192">
      <w:pPr>
        <w:spacing w:after="0" w:line="360" w:lineRule="auto"/>
        <w:rPr>
          <w:rFonts w:cs="Times New Roman"/>
          <w:i/>
          <w:color w:val="000000" w:themeColor="text1"/>
          <w:sz w:val="24"/>
          <w:szCs w:val="24"/>
          <w:lang w:val="en-US"/>
        </w:rPr>
      </w:pPr>
      <w:r w:rsidRPr="00566B14">
        <w:rPr>
          <w:rFonts w:cs="Times New Roman"/>
          <w:i/>
          <w:color w:val="000000" w:themeColor="text1"/>
          <w:sz w:val="24"/>
          <w:szCs w:val="24"/>
          <w:lang w:val="en-US"/>
        </w:rPr>
        <w:t>The</w:t>
      </w:r>
      <w:r w:rsidR="00C03A76" w:rsidRPr="00566B14">
        <w:rPr>
          <w:rFonts w:cs="Times New Roman"/>
          <w:i/>
          <w:color w:val="000000" w:themeColor="text1"/>
          <w:sz w:val="24"/>
          <w:szCs w:val="24"/>
          <w:lang w:val="en-US"/>
        </w:rPr>
        <w:t xml:space="preserve"> </w:t>
      </w:r>
      <w:r w:rsidRPr="00566B14">
        <w:rPr>
          <w:rFonts w:cs="Times New Roman"/>
          <w:i/>
          <w:color w:val="000000" w:themeColor="text1"/>
          <w:sz w:val="24"/>
          <w:szCs w:val="24"/>
          <w:lang w:val="en-US"/>
        </w:rPr>
        <w:t>Neolithic in n</w:t>
      </w:r>
      <w:r w:rsidR="00C03A76" w:rsidRPr="00566B14">
        <w:rPr>
          <w:rFonts w:cs="Times New Roman"/>
          <w:i/>
          <w:color w:val="000000" w:themeColor="text1"/>
          <w:sz w:val="24"/>
          <w:szCs w:val="24"/>
          <w:lang w:val="en-US"/>
        </w:rPr>
        <w:t>orth</w:t>
      </w:r>
      <w:r w:rsidRPr="00566B14">
        <w:rPr>
          <w:rFonts w:cs="Times New Roman"/>
          <w:i/>
          <w:color w:val="000000" w:themeColor="text1"/>
          <w:sz w:val="24"/>
          <w:szCs w:val="24"/>
          <w:lang w:val="en-US"/>
        </w:rPr>
        <w:t>-</w:t>
      </w:r>
      <w:r w:rsidR="00C03A76" w:rsidRPr="00566B14">
        <w:rPr>
          <w:rFonts w:cs="Times New Roman"/>
          <w:i/>
          <w:color w:val="000000" w:themeColor="text1"/>
          <w:sz w:val="24"/>
          <w:szCs w:val="24"/>
          <w:lang w:val="en-US"/>
        </w:rPr>
        <w:t>east Asia is defined by the presence of ceramic containers</w:t>
      </w:r>
      <w:r w:rsidRPr="00566B14">
        <w:rPr>
          <w:rFonts w:cs="Times New Roman"/>
          <w:i/>
          <w:color w:val="000000" w:themeColor="text1"/>
          <w:sz w:val="24"/>
          <w:szCs w:val="24"/>
          <w:lang w:val="en-US"/>
        </w:rPr>
        <w:t>, rather than agriculture,</w:t>
      </w:r>
      <w:r w:rsidR="00C03A76" w:rsidRPr="00566B14">
        <w:rPr>
          <w:rFonts w:cs="Times New Roman"/>
          <w:i/>
          <w:color w:val="000000" w:themeColor="text1"/>
          <w:sz w:val="24"/>
          <w:szCs w:val="24"/>
          <w:lang w:val="en-US"/>
        </w:rPr>
        <w:t xml:space="preserve"> among hunter-gatherer communities. </w:t>
      </w:r>
      <w:r>
        <w:rPr>
          <w:rFonts w:cs="Times New Roman"/>
          <w:i/>
          <w:color w:val="000000" w:themeColor="text1"/>
          <w:sz w:val="24"/>
          <w:szCs w:val="24"/>
          <w:lang w:val="en-US"/>
        </w:rPr>
        <w:t>The role of pottery in such groups has</w:t>
      </w:r>
      <w:r w:rsidR="006132B6">
        <w:rPr>
          <w:rFonts w:cs="Times New Roman"/>
          <w:i/>
          <w:color w:val="000000" w:themeColor="text1"/>
          <w:sz w:val="24"/>
          <w:szCs w:val="24"/>
          <w:lang w:val="en-US"/>
        </w:rPr>
        <w:t xml:space="preserve"> hitherto</w:t>
      </w:r>
      <w:r>
        <w:rPr>
          <w:rFonts w:cs="Times New Roman"/>
          <w:i/>
          <w:color w:val="000000" w:themeColor="text1"/>
          <w:sz w:val="24"/>
          <w:szCs w:val="24"/>
          <w:lang w:val="en-US"/>
        </w:rPr>
        <w:t xml:space="preserve">, however, </w:t>
      </w:r>
      <w:r w:rsidR="006132B6">
        <w:rPr>
          <w:rFonts w:cs="Times New Roman"/>
          <w:i/>
          <w:color w:val="000000" w:themeColor="text1"/>
          <w:sz w:val="24"/>
          <w:szCs w:val="24"/>
          <w:lang w:val="en-US"/>
        </w:rPr>
        <w:t xml:space="preserve">been </w:t>
      </w:r>
      <w:r>
        <w:rPr>
          <w:rFonts w:cs="Times New Roman"/>
          <w:i/>
          <w:color w:val="000000" w:themeColor="text1"/>
          <w:sz w:val="24"/>
          <w:szCs w:val="24"/>
          <w:lang w:val="en-US"/>
        </w:rPr>
        <w:t>un</w:t>
      </w:r>
      <w:r w:rsidR="006132B6">
        <w:rPr>
          <w:rFonts w:cs="Times New Roman"/>
          <w:i/>
          <w:color w:val="000000" w:themeColor="text1"/>
          <w:sz w:val="24"/>
          <w:szCs w:val="24"/>
          <w:lang w:val="en-US"/>
        </w:rPr>
        <w:t>clear</w:t>
      </w:r>
      <w:r>
        <w:rPr>
          <w:rFonts w:cs="Times New Roman"/>
          <w:i/>
          <w:color w:val="000000" w:themeColor="text1"/>
          <w:sz w:val="24"/>
          <w:szCs w:val="24"/>
          <w:lang w:val="en-US"/>
        </w:rPr>
        <w:t xml:space="preserve">. </w:t>
      </w:r>
      <w:r w:rsidR="00C03A76" w:rsidRPr="00566B14">
        <w:rPr>
          <w:rFonts w:cs="Times New Roman"/>
          <w:i/>
          <w:color w:val="000000" w:themeColor="text1"/>
          <w:sz w:val="24"/>
          <w:szCs w:val="24"/>
          <w:lang w:val="en-US"/>
        </w:rPr>
        <w:t xml:space="preserve">This article presents the results of organic residue analysis of Neolithic pottery from Sakhalin Island in the Russian Far East. Results indicate that early pottery on Sakhalin was used for the processing of aquatic species, and that its adoption </w:t>
      </w:r>
      <w:r w:rsidR="00C03A76" w:rsidRPr="00566B14">
        <w:rPr>
          <w:rFonts w:cs="Times New Roman"/>
          <w:i/>
          <w:color w:val="000000" w:themeColor="text1"/>
          <w:sz w:val="24"/>
          <w:szCs w:val="24"/>
          <w:lang w:val="en-US"/>
        </w:rPr>
        <w:lastRenderedPageBreak/>
        <w:t xml:space="preserve">formed part of a wider </w:t>
      </w:r>
      <w:r w:rsidRPr="00566B14">
        <w:rPr>
          <w:rFonts w:cs="Times New Roman"/>
          <w:i/>
          <w:color w:val="000000" w:themeColor="text1"/>
          <w:sz w:val="24"/>
          <w:szCs w:val="24"/>
          <w:lang w:val="en-US"/>
        </w:rPr>
        <w:t>Neolithic Transition</w:t>
      </w:r>
      <w:r w:rsidR="00C03A76" w:rsidRPr="00566B14">
        <w:rPr>
          <w:rFonts w:cs="Times New Roman"/>
          <w:i/>
          <w:color w:val="000000" w:themeColor="text1"/>
          <w:sz w:val="24"/>
          <w:szCs w:val="24"/>
          <w:lang w:val="en-US"/>
        </w:rPr>
        <w:t xml:space="preserve"> involving the reorientation of local lifeways towards </w:t>
      </w:r>
      <w:r w:rsidRPr="00566B14">
        <w:rPr>
          <w:rFonts w:cs="Times New Roman"/>
          <w:i/>
          <w:color w:val="000000" w:themeColor="text1"/>
          <w:sz w:val="24"/>
          <w:szCs w:val="24"/>
          <w:lang w:val="en-US"/>
        </w:rPr>
        <w:t xml:space="preserve">the </w:t>
      </w:r>
      <w:r w:rsidR="00C03A76" w:rsidRPr="00566B14">
        <w:rPr>
          <w:rFonts w:cs="Times New Roman"/>
          <w:i/>
          <w:color w:val="000000" w:themeColor="text1"/>
          <w:sz w:val="24"/>
          <w:szCs w:val="24"/>
          <w:lang w:val="en-US"/>
        </w:rPr>
        <w:t>exploitation of marine resources.</w:t>
      </w:r>
    </w:p>
    <w:p w14:paraId="55EE7EB5" w14:textId="77777777" w:rsidR="00C03A76" w:rsidRPr="00C03A76" w:rsidRDefault="00C03A76" w:rsidP="00E25192">
      <w:pPr>
        <w:spacing w:after="0" w:line="360" w:lineRule="auto"/>
        <w:rPr>
          <w:rFonts w:cs="Times New Roman"/>
          <w:i/>
          <w:color w:val="FF0000"/>
          <w:sz w:val="24"/>
          <w:szCs w:val="24"/>
          <w:lang w:val="en-US"/>
        </w:rPr>
      </w:pPr>
    </w:p>
    <w:p w14:paraId="59690E72" w14:textId="7B193A11" w:rsidR="005B3C2A" w:rsidRPr="00566B14" w:rsidRDefault="00E25192" w:rsidP="00E25192">
      <w:pPr>
        <w:spacing w:after="0" w:line="360" w:lineRule="auto"/>
        <w:rPr>
          <w:rFonts w:cs="Times New Roman"/>
          <w:color w:val="000000" w:themeColor="text1"/>
          <w:sz w:val="24"/>
          <w:szCs w:val="24"/>
          <w:lang w:val="en-US"/>
        </w:rPr>
      </w:pPr>
      <w:r w:rsidRPr="00566B14">
        <w:rPr>
          <w:rFonts w:cs="Times New Roman"/>
          <w:i/>
          <w:color w:val="000000" w:themeColor="text1"/>
          <w:sz w:val="24"/>
          <w:szCs w:val="24"/>
          <w:lang w:val="en-US"/>
        </w:rPr>
        <w:t>Keyw</w:t>
      </w:r>
      <w:r w:rsidR="005B3C2A" w:rsidRPr="00566B14">
        <w:rPr>
          <w:rFonts w:cs="Times New Roman"/>
          <w:i/>
          <w:color w:val="000000" w:themeColor="text1"/>
          <w:sz w:val="24"/>
          <w:szCs w:val="24"/>
          <w:lang w:val="en-US"/>
        </w:rPr>
        <w:t>ords:</w:t>
      </w:r>
      <w:r w:rsidR="005B3C2A" w:rsidRPr="00566B14">
        <w:rPr>
          <w:rFonts w:cs="Times New Roman"/>
          <w:color w:val="000000" w:themeColor="text1"/>
          <w:sz w:val="24"/>
          <w:szCs w:val="24"/>
          <w:lang w:val="en-US"/>
        </w:rPr>
        <w:t xml:space="preserve"> </w:t>
      </w:r>
      <w:r w:rsidR="00566B14" w:rsidRPr="00566B14">
        <w:rPr>
          <w:rFonts w:cs="Times New Roman"/>
          <w:color w:val="000000" w:themeColor="text1"/>
          <w:sz w:val="24"/>
          <w:szCs w:val="24"/>
          <w:lang w:val="en-US"/>
        </w:rPr>
        <w:t>Sakhalin Island;</w:t>
      </w:r>
      <w:r w:rsidRPr="00566B14">
        <w:rPr>
          <w:rFonts w:cs="Times New Roman"/>
          <w:color w:val="000000" w:themeColor="text1"/>
          <w:sz w:val="24"/>
          <w:szCs w:val="24"/>
          <w:lang w:val="en-US"/>
        </w:rPr>
        <w:t xml:space="preserve"> </w:t>
      </w:r>
      <w:r w:rsidR="00566B14" w:rsidRPr="00566B14">
        <w:rPr>
          <w:rFonts w:cs="Times New Roman"/>
          <w:color w:val="000000" w:themeColor="text1"/>
          <w:sz w:val="24"/>
          <w:szCs w:val="24"/>
          <w:lang w:val="en-US"/>
        </w:rPr>
        <w:t>Neolithic;</w:t>
      </w:r>
      <w:r w:rsidR="002D74A0" w:rsidRPr="00566B14">
        <w:rPr>
          <w:rFonts w:cs="Times New Roman"/>
          <w:color w:val="000000" w:themeColor="text1"/>
          <w:sz w:val="24"/>
          <w:szCs w:val="24"/>
          <w:lang w:val="en-US"/>
        </w:rPr>
        <w:t xml:space="preserve"> </w:t>
      </w:r>
      <w:r w:rsidR="00566B14" w:rsidRPr="00566B14">
        <w:rPr>
          <w:rFonts w:cs="Times New Roman"/>
          <w:color w:val="000000" w:themeColor="text1"/>
          <w:sz w:val="24"/>
          <w:szCs w:val="24"/>
          <w:lang w:val="en-US"/>
        </w:rPr>
        <w:t>organic residue; hunter-gatherers;</w:t>
      </w:r>
      <w:r w:rsidR="002D74A0" w:rsidRPr="00566B14">
        <w:rPr>
          <w:rFonts w:cs="Times New Roman"/>
          <w:color w:val="000000" w:themeColor="text1"/>
          <w:sz w:val="24"/>
          <w:szCs w:val="24"/>
          <w:lang w:val="en-US"/>
        </w:rPr>
        <w:t xml:space="preserve"> aquatic resources</w:t>
      </w:r>
    </w:p>
    <w:p w14:paraId="09F81BA2" w14:textId="77777777" w:rsidR="00E25192" w:rsidRDefault="00E25192" w:rsidP="00E25192">
      <w:pPr>
        <w:spacing w:after="0" w:line="360" w:lineRule="auto"/>
        <w:rPr>
          <w:rFonts w:cs="Times New Roman"/>
          <w:b/>
          <w:sz w:val="24"/>
          <w:szCs w:val="24"/>
          <w:lang w:val="en-US"/>
        </w:rPr>
      </w:pPr>
    </w:p>
    <w:p w14:paraId="5DCAC2C6" w14:textId="0F724545" w:rsidR="003936CF" w:rsidRPr="00E25192" w:rsidRDefault="003936CF" w:rsidP="00E25192">
      <w:pPr>
        <w:spacing w:after="0" w:line="360" w:lineRule="auto"/>
        <w:rPr>
          <w:rFonts w:cs="Times New Roman"/>
          <w:b/>
          <w:sz w:val="24"/>
          <w:szCs w:val="24"/>
          <w:lang w:val="en-US"/>
        </w:rPr>
      </w:pPr>
      <w:r w:rsidRPr="00E25192">
        <w:rPr>
          <w:rFonts w:cs="Times New Roman"/>
          <w:b/>
          <w:sz w:val="24"/>
          <w:szCs w:val="24"/>
          <w:lang w:val="en-US"/>
        </w:rPr>
        <w:t xml:space="preserve">Introduction </w:t>
      </w:r>
    </w:p>
    <w:p w14:paraId="6B485DE6" w14:textId="02AB933F" w:rsidR="0060467F" w:rsidRPr="00E25192" w:rsidRDefault="00674913" w:rsidP="00E25192">
      <w:pPr>
        <w:spacing w:after="0" w:line="360" w:lineRule="auto"/>
        <w:rPr>
          <w:rFonts w:cs="Times New Roman"/>
          <w:sz w:val="24"/>
          <w:szCs w:val="24"/>
          <w:lang w:val="en"/>
        </w:rPr>
      </w:pPr>
      <w:r w:rsidRPr="00E25192">
        <w:rPr>
          <w:rFonts w:cs="Times New Roman"/>
          <w:sz w:val="24"/>
          <w:szCs w:val="24"/>
          <w:lang w:val="en"/>
        </w:rPr>
        <w:t xml:space="preserve">The Neolithic </w:t>
      </w:r>
      <w:r w:rsidR="00636CD3" w:rsidRPr="00E25192">
        <w:rPr>
          <w:rFonts w:cs="Times New Roman"/>
          <w:sz w:val="24"/>
          <w:szCs w:val="24"/>
          <w:lang w:val="en"/>
        </w:rPr>
        <w:t xml:space="preserve">was </w:t>
      </w:r>
      <w:r w:rsidR="0060467F" w:rsidRPr="00E25192">
        <w:rPr>
          <w:rFonts w:cs="Times New Roman"/>
          <w:sz w:val="24"/>
          <w:szCs w:val="24"/>
          <w:lang w:val="en"/>
        </w:rPr>
        <w:t xml:space="preserve">marked </w:t>
      </w:r>
      <w:r w:rsidR="006E3998" w:rsidRPr="00E25192">
        <w:rPr>
          <w:rFonts w:cs="Times New Roman"/>
          <w:sz w:val="24"/>
          <w:szCs w:val="24"/>
          <w:lang w:val="en"/>
        </w:rPr>
        <w:t xml:space="preserve">by </w:t>
      </w:r>
      <w:r w:rsidR="00861E19" w:rsidRPr="00E25192">
        <w:rPr>
          <w:rFonts w:cs="Times New Roman"/>
          <w:sz w:val="24"/>
          <w:szCs w:val="24"/>
          <w:lang w:val="en"/>
        </w:rPr>
        <w:t xml:space="preserve">major </w:t>
      </w:r>
      <w:r w:rsidRPr="00E25192">
        <w:rPr>
          <w:rFonts w:cs="Times New Roman"/>
          <w:sz w:val="24"/>
          <w:szCs w:val="24"/>
          <w:lang w:val="en"/>
        </w:rPr>
        <w:t>shifts in economy, technology</w:t>
      </w:r>
      <w:r w:rsidR="006E3998" w:rsidRPr="00E25192">
        <w:rPr>
          <w:rFonts w:cs="Times New Roman"/>
          <w:sz w:val="24"/>
          <w:szCs w:val="24"/>
          <w:lang w:val="en"/>
        </w:rPr>
        <w:t xml:space="preserve"> </w:t>
      </w:r>
      <w:r w:rsidRPr="00E25192">
        <w:rPr>
          <w:rFonts w:cs="Times New Roman"/>
          <w:sz w:val="24"/>
          <w:szCs w:val="24"/>
          <w:lang w:val="en"/>
        </w:rPr>
        <w:t>and settlement</w:t>
      </w:r>
      <w:r w:rsidR="006E3998" w:rsidRPr="00E25192">
        <w:rPr>
          <w:rFonts w:cs="Times New Roman"/>
          <w:sz w:val="24"/>
          <w:szCs w:val="24"/>
          <w:lang w:val="en"/>
        </w:rPr>
        <w:t xml:space="preserve">, </w:t>
      </w:r>
      <w:r w:rsidR="00636CD3" w:rsidRPr="00E25192">
        <w:rPr>
          <w:rFonts w:cs="Times New Roman"/>
          <w:sz w:val="24"/>
          <w:szCs w:val="24"/>
          <w:lang w:val="en"/>
        </w:rPr>
        <w:t xml:space="preserve">making it one of the </w:t>
      </w:r>
      <w:r w:rsidR="00C03A76">
        <w:rPr>
          <w:rFonts w:cs="Times New Roman"/>
          <w:sz w:val="24"/>
          <w:szCs w:val="24"/>
          <w:lang w:val="en"/>
        </w:rPr>
        <w:t xml:space="preserve">most important periods of </w:t>
      </w:r>
      <w:r w:rsidR="006E3998" w:rsidRPr="00E25192">
        <w:rPr>
          <w:rFonts w:cs="Times New Roman"/>
          <w:sz w:val="24"/>
          <w:szCs w:val="24"/>
          <w:lang w:val="en"/>
        </w:rPr>
        <w:t xml:space="preserve">development in </w:t>
      </w:r>
      <w:r w:rsidR="00EF3684" w:rsidRPr="00E25192">
        <w:rPr>
          <w:rFonts w:cs="Times New Roman"/>
          <w:sz w:val="24"/>
          <w:szCs w:val="24"/>
          <w:lang w:val="en"/>
        </w:rPr>
        <w:t xml:space="preserve">human </w:t>
      </w:r>
      <w:r w:rsidR="006E3998" w:rsidRPr="00E25192">
        <w:rPr>
          <w:rFonts w:cs="Times New Roman"/>
          <w:sz w:val="24"/>
          <w:szCs w:val="24"/>
          <w:lang w:val="en"/>
        </w:rPr>
        <w:t xml:space="preserve">prehistory </w:t>
      </w:r>
      <w:r w:rsidRPr="00E25192">
        <w:rPr>
          <w:rFonts w:cs="Times New Roman"/>
          <w:sz w:val="24"/>
          <w:szCs w:val="24"/>
          <w:lang w:val="en"/>
        </w:rPr>
        <w:t xml:space="preserve">(Uchiyama </w:t>
      </w:r>
      <w:r w:rsidRPr="00DF271C">
        <w:rPr>
          <w:rFonts w:cs="Times New Roman"/>
          <w:i/>
          <w:sz w:val="24"/>
          <w:szCs w:val="24"/>
          <w:lang w:val="en"/>
        </w:rPr>
        <w:t>et al</w:t>
      </w:r>
      <w:r w:rsidR="007C72DA" w:rsidRPr="00DF271C">
        <w:rPr>
          <w:rFonts w:cs="Times New Roman"/>
          <w:i/>
          <w:sz w:val="24"/>
          <w:szCs w:val="24"/>
          <w:lang w:val="en"/>
        </w:rPr>
        <w:t>.</w:t>
      </w:r>
      <w:r w:rsidRPr="00E25192">
        <w:rPr>
          <w:rFonts w:cs="Times New Roman"/>
          <w:sz w:val="24"/>
          <w:szCs w:val="24"/>
          <w:lang w:val="en"/>
        </w:rPr>
        <w:t xml:space="preserve"> 2014:</w:t>
      </w:r>
      <w:r w:rsidR="007C72DA" w:rsidRPr="00E25192">
        <w:rPr>
          <w:rFonts w:cs="Times New Roman"/>
          <w:sz w:val="24"/>
          <w:szCs w:val="24"/>
          <w:lang w:val="en"/>
        </w:rPr>
        <w:t xml:space="preserve"> </w:t>
      </w:r>
      <w:r w:rsidRPr="00E25192">
        <w:rPr>
          <w:rFonts w:cs="Times New Roman"/>
          <w:sz w:val="24"/>
          <w:szCs w:val="24"/>
          <w:lang w:val="en"/>
        </w:rPr>
        <w:t xml:space="preserve">197). Archaeologists working across </w:t>
      </w:r>
      <w:r w:rsidR="002D74A0" w:rsidRPr="00E25192">
        <w:rPr>
          <w:rFonts w:cs="Times New Roman"/>
          <w:sz w:val="24"/>
          <w:szCs w:val="24"/>
          <w:lang w:val="en"/>
        </w:rPr>
        <w:t>Eurasia</w:t>
      </w:r>
      <w:r w:rsidR="006E3998" w:rsidRPr="00E25192">
        <w:rPr>
          <w:rFonts w:cs="Times New Roman"/>
          <w:sz w:val="24"/>
          <w:szCs w:val="24"/>
          <w:lang w:val="en"/>
        </w:rPr>
        <w:t xml:space="preserve"> are now highlighting </w:t>
      </w:r>
      <w:r w:rsidRPr="00E25192">
        <w:rPr>
          <w:rFonts w:cs="Times New Roman"/>
          <w:sz w:val="24"/>
          <w:szCs w:val="24"/>
          <w:lang w:val="en"/>
        </w:rPr>
        <w:t xml:space="preserve">two contrasting </w:t>
      </w:r>
      <w:r w:rsidR="00861E19" w:rsidRPr="00E25192">
        <w:rPr>
          <w:rFonts w:cs="Times New Roman"/>
          <w:sz w:val="24"/>
          <w:szCs w:val="24"/>
          <w:lang w:val="en"/>
        </w:rPr>
        <w:t xml:space="preserve">Neolithic </w:t>
      </w:r>
      <w:r w:rsidR="00BE6A86" w:rsidRPr="00E25192">
        <w:rPr>
          <w:rFonts w:cs="Times New Roman"/>
          <w:sz w:val="24"/>
          <w:szCs w:val="24"/>
          <w:lang w:val="en"/>
        </w:rPr>
        <w:t>‘</w:t>
      </w:r>
      <w:r w:rsidR="006E3998" w:rsidRPr="00E25192">
        <w:rPr>
          <w:rFonts w:cs="Times New Roman"/>
          <w:sz w:val="24"/>
          <w:szCs w:val="24"/>
          <w:lang w:val="en"/>
        </w:rPr>
        <w:t>trajectories</w:t>
      </w:r>
      <w:r w:rsidR="00BE6A86" w:rsidRPr="00E25192">
        <w:rPr>
          <w:rFonts w:cs="Times New Roman"/>
          <w:sz w:val="24"/>
          <w:szCs w:val="24"/>
          <w:lang w:val="en"/>
        </w:rPr>
        <w:t>’</w:t>
      </w:r>
      <w:r w:rsidR="006E3998" w:rsidRPr="00E25192">
        <w:rPr>
          <w:rFonts w:cs="Times New Roman"/>
          <w:sz w:val="24"/>
          <w:szCs w:val="24"/>
          <w:lang w:val="en"/>
        </w:rPr>
        <w:t xml:space="preserve"> </w:t>
      </w:r>
      <w:r w:rsidR="009E1919" w:rsidRPr="00E25192">
        <w:rPr>
          <w:rFonts w:cs="Times New Roman"/>
          <w:sz w:val="24"/>
          <w:szCs w:val="24"/>
          <w:lang w:val="en"/>
        </w:rPr>
        <w:t xml:space="preserve">(Gibbs </w:t>
      </w:r>
      <w:r w:rsidR="00DF271C">
        <w:rPr>
          <w:rFonts w:cs="Times New Roman"/>
          <w:sz w:val="24"/>
          <w:szCs w:val="24"/>
          <w:lang w:val="en"/>
        </w:rPr>
        <w:t>&amp;</w:t>
      </w:r>
      <w:r w:rsidR="009E1919" w:rsidRPr="00E25192">
        <w:rPr>
          <w:rFonts w:cs="Times New Roman"/>
          <w:sz w:val="24"/>
          <w:szCs w:val="24"/>
          <w:lang w:val="en"/>
        </w:rPr>
        <w:t xml:space="preserve"> Jordan </w:t>
      </w:r>
      <w:r w:rsidR="0007438F" w:rsidRPr="00E25192">
        <w:rPr>
          <w:rFonts w:cs="Times New Roman"/>
          <w:sz w:val="24"/>
          <w:szCs w:val="24"/>
          <w:lang w:val="en"/>
        </w:rPr>
        <w:t>2016</w:t>
      </w:r>
      <w:r w:rsidR="00172AD6" w:rsidRPr="00E25192">
        <w:rPr>
          <w:rFonts w:cs="Times New Roman"/>
          <w:sz w:val="24"/>
          <w:szCs w:val="24"/>
          <w:lang w:val="en"/>
        </w:rPr>
        <w:t>)</w:t>
      </w:r>
      <w:r w:rsidR="0060467F" w:rsidRPr="00E25192">
        <w:rPr>
          <w:rFonts w:cs="Times New Roman"/>
          <w:sz w:val="24"/>
          <w:szCs w:val="24"/>
          <w:lang w:val="en"/>
        </w:rPr>
        <w:t xml:space="preserve"> </w:t>
      </w:r>
      <w:r w:rsidR="002C0D6A">
        <w:rPr>
          <w:rFonts w:cs="Times New Roman"/>
          <w:sz w:val="24"/>
          <w:szCs w:val="24"/>
          <w:lang w:val="en"/>
        </w:rPr>
        <w:t>T</w:t>
      </w:r>
      <w:r w:rsidRPr="00E25192">
        <w:rPr>
          <w:rFonts w:cs="Times New Roman"/>
          <w:sz w:val="24"/>
          <w:szCs w:val="24"/>
          <w:lang w:val="en"/>
        </w:rPr>
        <w:t xml:space="preserve">he </w:t>
      </w:r>
      <w:r w:rsidR="00505EB9" w:rsidRPr="00E25192">
        <w:rPr>
          <w:rFonts w:cs="Times New Roman"/>
          <w:sz w:val="24"/>
          <w:szCs w:val="24"/>
          <w:lang w:val="en"/>
        </w:rPr>
        <w:t xml:space="preserve">classic </w:t>
      </w:r>
      <w:r w:rsidRPr="00E25192">
        <w:rPr>
          <w:rFonts w:cs="Times New Roman"/>
          <w:sz w:val="24"/>
          <w:szCs w:val="24"/>
          <w:lang w:val="en"/>
        </w:rPr>
        <w:t>‘</w:t>
      </w:r>
      <w:r w:rsidR="00F27BC5" w:rsidRPr="00E25192">
        <w:rPr>
          <w:rFonts w:cs="Times New Roman"/>
          <w:sz w:val="24"/>
          <w:szCs w:val="24"/>
          <w:lang w:val="en"/>
        </w:rPr>
        <w:t>W</w:t>
      </w:r>
      <w:r w:rsidRPr="00E25192">
        <w:rPr>
          <w:rFonts w:cs="Times New Roman"/>
          <w:sz w:val="24"/>
          <w:szCs w:val="24"/>
          <w:lang w:val="en"/>
        </w:rPr>
        <w:t>estern’</w:t>
      </w:r>
      <w:r w:rsidR="006E3998" w:rsidRPr="00E25192">
        <w:rPr>
          <w:rFonts w:cs="Times New Roman"/>
          <w:sz w:val="24"/>
          <w:szCs w:val="24"/>
          <w:lang w:val="en"/>
        </w:rPr>
        <w:t xml:space="preserve"> </w:t>
      </w:r>
      <w:r w:rsidR="002D74A0" w:rsidRPr="00E25192">
        <w:rPr>
          <w:rFonts w:cs="Times New Roman"/>
          <w:sz w:val="24"/>
          <w:szCs w:val="24"/>
          <w:lang w:val="en"/>
        </w:rPr>
        <w:t>Neolithic</w:t>
      </w:r>
      <w:r w:rsidR="00C03A76">
        <w:rPr>
          <w:rFonts w:cs="Times New Roman"/>
          <w:sz w:val="24"/>
          <w:szCs w:val="24"/>
          <w:lang w:val="en"/>
        </w:rPr>
        <w:t xml:space="preserve"> </w:t>
      </w:r>
      <w:r w:rsidR="00505EB9" w:rsidRPr="00E25192">
        <w:rPr>
          <w:rFonts w:cs="Times New Roman"/>
          <w:sz w:val="24"/>
          <w:szCs w:val="24"/>
          <w:lang w:val="en"/>
        </w:rPr>
        <w:t xml:space="preserve">witnessed the </w:t>
      </w:r>
      <w:r w:rsidRPr="00E25192">
        <w:rPr>
          <w:rFonts w:cs="Times New Roman"/>
          <w:sz w:val="24"/>
          <w:szCs w:val="24"/>
          <w:lang w:val="en"/>
        </w:rPr>
        <w:t>emergence of farming economies in the Near East</w:t>
      </w:r>
      <w:r w:rsidR="00505EB9" w:rsidRPr="00E25192">
        <w:rPr>
          <w:rFonts w:cs="Times New Roman"/>
          <w:sz w:val="24"/>
          <w:szCs w:val="24"/>
          <w:lang w:val="en"/>
        </w:rPr>
        <w:t xml:space="preserve"> and their </w:t>
      </w:r>
      <w:r w:rsidR="00861E19" w:rsidRPr="00E25192">
        <w:rPr>
          <w:rFonts w:cs="Times New Roman"/>
          <w:sz w:val="24"/>
          <w:szCs w:val="24"/>
          <w:lang w:val="en"/>
        </w:rPr>
        <w:t>dispers</w:t>
      </w:r>
      <w:r w:rsidR="00505EB9" w:rsidRPr="00E25192">
        <w:rPr>
          <w:rFonts w:cs="Times New Roman"/>
          <w:sz w:val="24"/>
          <w:szCs w:val="24"/>
          <w:lang w:val="en"/>
        </w:rPr>
        <w:t xml:space="preserve">al into </w:t>
      </w:r>
      <w:r w:rsidR="00DF271C">
        <w:rPr>
          <w:rFonts w:cs="Times New Roman"/>
          <w:sz w:val="24"/>
          <w:szCs w:val="24"/>
          <w:lang w:val="en"/>
        </w:rPr>
        <w:t>n</w:t>
      </w:r>
      <w:r w:rsidRPr="00E25192">
        <w:rPr>
          <w:rFonts w:cs="Times New Roman"/>
          <w:sz w:val="24"/>
          <w:szCs w:val="24"/>
          <w:lang w:val="en"/>
        </w:rPr>
        <w:t>orth</w:t>
      </w:r>
      <w:r w:rsidR="00DF271C">
        <w:rPr>
          <w:rFonts w:cs="Times New Roman"/>
          <w:sz w:val="24"/>
          <w:szCs w:val="24"/>
          <w:lang w:val="en"/>
        </w:rPr>
        <w:t>-</w:t>
      </w:r>
      <w:r w:rsidRPr="00E25192">
        <w:rPr>
          <w:rFonts w:cs="Times New Roman"/>
          <w:sz w:val="24"/>
          <w:szCs w:val="24"/>
          <w:lang w:val="en"/>
        </w:rPr>
        <w:t>west Europe</w:t>
      </w:r>
      <w:r w:rsidR="00EF3684" w:rsidRPr="00E25192">
        <w:rPr>
          <w:rFonts w:cs="Times New Roman"/>
          <w:sz w:val="24"/>
          <w:szCs w:val="24"/>
          <w:lang w:val="en"/>
        </w:rPr>
        <w:t xml:space="preserve">, along with a package of other innovations </w:t>
      </w:r>
      <w:r w:rsidRPr="00E25192">
        <w:rPr>
          <w:rFonts w:cs="Times New Roman"/>
          <w:sz w:val="24"/>
          <w:szCs w:val="24"/>
          <w:lang w:val="en"/>
        </w:rPr>
        <w:t>including pottery, ground</w:t>
      </w:r>
      <w:r w:rsidR="00EF3684" w:rsidRPr="00E25192">
        <w:rPr>
          <w:rFonts w:cs="Times New Roman"/>
          <w:sz w:val="24"/>
          <w:szCs w:val="24"/>
          <w:lang w:val="en"/>
        </w:rPr>
        <w:t>-</w:t>
      </w:r>
      <w:r w:rsidRPr="00E25192">
        <w:rPr>
          <w:rFonts w:cs="Times New Roman"/>
          <w:sz w:val="24"/>
          <w:szCs w:val="24"/>
          <w:lang w:val="en"/>
        </w:rPr>
        <w:t>stone tools and village life</w:t>
      </w:r>
      <w:r w:rsidR="00927E41">
        <w:rPr>
          <w:rFonts w:cs="Times New Roman"/>
          <w:sz w:val="24"/>
          <w:szCs w:val="24"/>
          <w:lang w:val="en"/>
        </w:rPr>
        <w:t>.</w:t>
      </w:r>
      <w:r w:rsidR="0060467F" w:rsidRPr="00E25192">
        <w:rPr>
          <w:rFonts w:cs="Times New Roman"/>
          <w:sz w:val="24"/>
          <w:szCs w:val="24"/>
          <w:lang w:val="en"/>
        </w:rPr>
        <w:t xml:space="preserve"> </w:t>
      </w:r>
      <w:r w:rsidR="00927E41">
        <w:rPr>
          <w:rFonts w:cs="Times New Roman"/>
          <w:sz w:val="24"/>
          <w:szCs w:val="24"/>
          <w:lang w:val="en"/>
        </w:rPr>
        <w:t>I</w:t>
      </w:r>
      <w:r w:rsidR="0060467F" w:rsidRPr="00E25192">
        <w:rPr>
          <w:rFonts w:cs="Times New Roman"/>
          <w:sz w:val="24"/>
          <w:szCs w:val="24"/>
          <w:lang w:val="en"/>
        </w:rPr>
        <w:t xml:space="preserve">n </w:t>
      </w:r>
      <w:r w:rsidR="00EF3684" w:rsidRPr="00E25192">
        <w:rPr>
          <w:rFonts w:cs="Times New Roman"/>
          <w:sz w:val="24"/>
          <w:szCs w:val="24"/>
          <w:lang w:val="en"/>
        </w:rPr>
        <w:t xml:space="preserve">contrast, the </w:t>
      </w:r>
      <w:r w:rsidRPr="00E25192">
        <w:rPr>
          <w:rFonts w:cs="Times New Roman"/>
          <w:sz w:val="24"/>
          <w:szCs w:val="24"/>
          <w:lang w:val="en"/>
        </w:rPr>
        <w:t>‘</w:t>
      </w:r>
      <w:r w:rsidR="00F27BC5" w:rsidRPr="00E25192">
        <w:rPr>
          <w:rFonts w:cs="Times New Roman"/>
          <w:sz w:val="24"/>
          <w:szCs w:val="24"/>
          <w:lang w:val="en"/>
        </w:rPr>
        <w:t>E</w:t>
      </w:r>
      <w:r w:rsidRPr="00E25192">
        <w:rPr>
          <w:rFonts w:cs="Times New Roman"/>
          <w:sz w:val="24"/>
          <w:szCs w:val="24"/>
          <w:lang w:val="en"/>
        </w:rPr>
        <w:t>astern’</w:t>
      </w:r>
      <w:r w:rsidR="007F6014" w:rsidRPr="00E25192">
        <w:rPr>
          <w:rFonts w:cs="Times New Roman"/>
          <w:sz w:val="24"/>
          <w:szCs w:val="24"/>
          <w:lang w:val="en"/>
        </w:rPr>
        <w:t xml:space="preserve"> </w:t>
      </w:r>
      <w:r w:rsidR="007F0826" w:rsidRPr="00E25192">
        <w:rPr>
          <w:rFonts w:cs="Times New Roman"/>
          <w:sz w:val="24"/>
          <w:szCs w:val="24"/>
          <w:lang w:val="en"/>
        </w:rPr>
        <w:t>Neolithic</w:t>
      </w:r>
      <w:r w:rsidR="00EF3684" w:rsidRPr="00E25192">
        <w:rPr>
          <w:rFonts w:cs="Times New Roman"/>
          <w:sz w:val="24"/>
          <w:szCs w:val="24"/>
          <w:lang w:val="en"/>
        </w:rPr>
        <w:t xml:space="preserve"> </w:t>
      </w:r>
      <w:r w:rsidR="00BE6A86" w:rsidRPr="00E25192">
        <w:rPr>
          <w:rFonts w:cs="Times New Roman"/>
          <w:sz w:val="24"/>
          <w:szCs w:val="24"/>
          <w:lang w:val="en"/>
        </w:rPr>
        <w:t xml:space="preserve">trajectory </w:t>
      </w:r>
      <w:r w:rsidR="00EF3684" w:rsidRPr="00E25192">
        <w:rPr>
          <w:rFonts w:cs="Times New Roman"/>
          <w:sz w:val="24"/>
          <w:szCs w:val="24"/>
          <w:lang w:val="en"/>
        </w:rPr>
        <w:t xml:space="preserve">is </w:t>
      </w:r>
      <w:r w:rsidR="00BE6A86" w:rsidRPr="00E25192">
        <w:rPr>
          <w:rFonts w:cs="Times New Roman"/>
          <w:sz w:val="24"/>
          <w:szCs w:val="24"/>
          <w:lang w:val="en"/>
        </w:rPr>
        <w:t xml:space="preserve">associated with the </w:t>
      </w:r>
      <w:r w:rsidRPr="00E25192">
        <w:rPr>
          <w:rFonts w:cs="Times New Roman"/>
          <w:sz w:val="24"/>
          <w:szCs w:val="24"/>
          <w:lang w:val="en"/>
        </w:rPr>
        <w:t xml:space="preserve">emergence of pottery among </w:t>
      </w:r>
      <w:r w:rsidR="00EF3684" w:rsidRPr="00E25192">
        <w:rPr>
          <w:rFonts w:cs="Times New Roman"/>
          <w:sz w:val="24"/>
          <w:szCs w:val="24"/>
          <w:lang w:val="en"/>
        </w:rPr>
        <w:t xml:space="preserve">foraging </w:t>
      </w:r>
      <w:r w:rsidRPr="00E25192">
        <w:rPr>
          <w:rFonts w:cs="Times New Roman"/>
          <w:sz w:val="24"/>
          <w:szCs w:val="24"/>
          <w:lang w:val="en"/>
        </w:rPr>
        <w:t>societies</w:t>
      </w:r>
      <w:r w:rsidR="00794C74" w:rsidRPr="00E25192">
        <w:rPr>
          <w:rFonts w:cs="Times New Roman"/>
          <w:sz w:val="24"/>
          <w:szCs w:val="24"/>
          <w:lang w:val="en"/>
        </w:rPr>
        <w:t>.</w:t>
      </w:r>
      <w:r w:rsidR="00EF3684" w:rsidRPr="00E25192">
        <w:rPr>
          <w:rFonts w:cs="Times New Roman"/>
          <w:sz w:val="24"/>
          <w:szCs w:val="24"/>
          <w:lang w:val="en"/>
        </w:rPr>
        <w:t xml:space="preserve"> </w:t>
      </w:r>
      <w:r w:rsidR="00794C74" w:rsidRPr="00E25192">
        <w:rPr>
          <w:rFonts w:cs="Times New Roman"/>
          <w:sz w:val="24"/>
          <w:szCs w:val="24"/>
          <w:lang w:val="en"/>
        </w:rPr>
        <w:t>Importantly, th</w:t>
      </w:r>
      <w:r w:rsidR="00EF3684" w:rsidRPr="00E25192">
        <w:rPr>
          <w:rFonts w:cs="Times New Roman"/>
          <w:sz w:val="24"/>
          <w:szCs w:val="24"/>
          <w:lang w:val="en"/>
        </w:rPr>
        <w:t>is early use of pottery beg</w:t>
      </w:r>
      <w:r w:rsidR="00927E41">
        <w:rPr>
          <w:rFonts w:cs="Times New Roman"/>
          <w:sz w:val="24"/>
          <w:szCs w:val="24"/>
          <w:lang w:val="en"/>
        </w:rPr>
        <w:t>a</w:t>
      </w:r>
      <w:r w:rsidR="00EF3684" w:rsidRPr="00E25192">
        <w:rPr>
          <w:rFonts w:cs="Times New Roman"/>
          <w:sz w:val="24"/>
          <w:szCs w:val="24"/>
          <w:lang w:val="en"/>
        </w:rPr>
        <w:t>n</w:t>
      </w:r>
      <w:r w:rsidR="00566B14">
        <w:rPr>
          <w:rFonts w:cs="Times New Roman"/>
          <w:sz w:val="24"/>
          <w:szCs w:val="24"/>
          <w:lang w:val="en"/>
        </w:rPr>
        <w:t xml:space="preserve"> long before,</w:t>
      </w:r>
      <w:r w:rsidR="00EF3684" w:rsidRPr="00E25192">
        <w:rPr>
          <w:rFonts w:cs="Times New Roman"/>
          <w:sz w:val="24"/>
          <w:szCs w:val="24"/>
          <w:lang w:val="en"/>
        </w:rPr>
        <w:t xml:space="preserve"> </w:t>
      </w:r>
      <w:r w:rsidR="00566B14">
        <w:rPr>
          <w:rFonts w:cs="Times New Roman"/>
          <w:sz w:val="24"/>
          <w:szCs w:val="24"/>
          <w:lang w:val="en"/>
        </w:rPr>
        <w:t>and independently, of</w:t>
      </w:r>
      <w:r w:rsidR="00BC0E2B" w:rsidRPr="00E25192">
        <w:rPr>
          <w:rFonts w:cs="Times New Roman"/>
          <w:sz w:val="24"/>
          <w:szCs w:val="24"/>
          <w:lang w:val="en"/>
        </w:rPr>
        <w:t xml:space="preserve"> </w:t>
      </w:r>
      <w:r w:rsidR="006F4960" w:rsidRPr="00E25192">
        <w:rPr>
          <w:rFonts w:cs="Times New Roman"/>
          <w:sz w:val="24"/>
          <w:szCs w:val="24"/>
          <w:lang w:val="en"/>
        </w:rPr>
        <w:t>any transition to farming</w:t>
      </w:r>
      <w:r w:rsidR="0060467F" w:rsidRPr="00E25192">
        <w:rPr>
          <w:rFonts w:cs="Times New Roman"/>
          <w:sz w:val="24"/>
          <w:szCs w:val="24"/>
          <w:lang w:val="en"/>
        </w:rPr>
        <w:t xml:space="preserve">. </w:t>
      </w:r>
    </w:p>
    <w:p w14:paraId="4ED0BB69" w14:textId="5781F08D" w:rsidR="00BE6A86" w:rsidRPr="00E25192" w:rsidRDefault="0060467F" w:rsidP="00DF271C">
      <w:pPr>
        <w:spacing w:after="0" w:line="360" w:lineRule="auto"/>
        <w:ind w:firstLine="708"/>
        <w:rPr>
          <w:rFonts w:cs="Times New Roman"/>
          <w:sz w:val="24"/>
          <w:szCs w:val="24"/>
          <w:lang w:val="en"/>
        </w:rPr>
      </w:pPr>
      <w:r w:rsidRPr="00E25192">
        <w:rPr>
          <w:rFonts w:cs="Times New Roman"/>
          <w:sz w:val="24"/>
          <w:szCs w:val="24"/>
          <w:lang w:val="en"/>
        </w:rPr>
        <w:t xml:space="preserve">The Eastern Neolithic </w:t>
      </w:r>
      <w:r w:rsidR="00BE6A86" w:rsidRPr="00E25192">
        <w:rPr>
          <w:rFonts w:cs="Times New Roman"/>
          <w:sz w:val="24"/>
          <w:szCs w:val="24"/>
          <w:lang w:val="en"/>
        </w:rPr>
        <w:t xml:space="preserve">trajectory </w:t>
      </w:r>
      <w:r w:rsidR="00834064" w:rsidRPr="00E25192">
        <w:rPr>
          <w:rFonts w:cs="Times New Roman"/>
          <w:sz w:val="24"/>
          <w:szCs w:val="24"/>
          <w:lang w:val="en"/>
        </w:rPr>
        <w:t xml:space="preserve">developed </w:t>
      </w:r>
      <w:r w:rsidR="00861E19" w:rsidRPr="00E25192">
        <w:rPr>
          <w:rFonts w:cs="Times New Roman"/>
          <w:sz w:val="24"/>
          <w:szCs w:val="24"/>
          <w:lang w:val="en"/>
        </w:rPr>
        <w:t xml:space="preserve">slowly </w:t>
      </w:r>
      <w:r w:rsidR="00392BCF" w:rsidRPr="00E25192">
        <w:rPr>
          <w:rFonts w:cs="Times New Roman"/>
          <w:sz w:val="24"/>
          <w:szCs w:val="24"/>
          <w:lang w:val="en"/>
        </w:rPr>
        <w:t xml:space="preserve">across an extended </w:t>
      </w:r>
      <w:r w:rsidRPr="00E25192">
        <w:rPr>
          <w:rFonts w:cs="Times New Roman"/>
          <w:sz w:val="24"/>
          <w:szCs w:val="24"/>
          <w:lang w:val="en"/>
        </w:rPr>
        <w:t>Eurasia</w:t>
      </w:r>
      <w:r w:rsidR="00392BCF" w:rsidRPr="00E25192">
        <w:rPr>
          <w:rFonts w:cs="Times New Roman"/>
          <w:sz w:val="24"/>
          <w:szCs w:val="24"/>
          <w:lang w:val="en"/>
        </w:rPr>
        <w:t>n transect</w:t>
      </w:r>
      <w:r w:rsidR="00834064" w:rsidRPr="00E25192">
        <w:rPr>
          <w:rFonts w:cs="Times New Roman"/>
          <w:sz w:val="24"/>
          <w:szCs w:val="24"/>
          <w:lang w:val="en"/>
        </w:rPr>
        <w:t xml:space="preserve">: </w:t>
      </w:r>
      <w:r w:rsidR="00392BCF" w:rsidRPr="00E25192">
        <w:rPr>
          <w:rFonts w:cs="Times New Roman"/>
          <w:sz w:val="24"/>
          <w:szCs w:val="24"/>
          <w:lang w:val="en"/>
        </w:rPr>
        <w:t xml:space="preserve">it </w:t>
      </w:r>
      <w:r w:rsidR="00834064" w:rsidRPr="00E25192">
        <w:rPr>
          <w:rFonts w:cs="Times New Roman"/>
          <w:sz w:val="24"/>
          <w:szCs w:val="24"/>
          <w:lang w:val="en"/>
        </w:rPr>
        <w:t xml:space="preserve">emerged </w:t>
      </w:r>
      <w:r w:rsidR="00392BCF" w:rsidRPr="00E25192">
        <w:rPr>
          <w:rFonts w:cs="Times New Roman"/>
          <w:sz w:val="24"/>
          <w:szCs w:val="24"/>
          <w:lang w:val="en"/>
        </w:rPr>
        <w:t xml:space="preserve">first in </w:t>
      </w:r>
      <w:r w:rsidR="00861E19" w:rsidRPr="00E25192">
        <w:rPr>
          <w:rFonts w:cs="Times New Roman"/>
          <w:sz w:val="24"/>
          <w:szCs w:val="24"/>
          <w:lang w:val="en"/>
        </w:rPr>
        <w:t xml:space="preserve">Late Pleistocene </w:t>
      </w:r>
      <w:r w:rsidR="00392BCF" w:rsidRPr="00E25192">
        <w:rPr>
          <w:rFonts w:cs="Times New Roman"/>
          <w:sz w:val="24"/>
          <w:szCs w:val="24"/>
          <w:lang w:val="en"/>
        </w:rPr>
        <w:t>China, Japan</w:t>
      </w:r>
      <w:r w:rsidR="00BE6A86" w:rsidRPr="00E25192">
        <w:rPr>
          <w:rFonts w:cs="Times New Roman"/>
          <w:sz w:val="24"/>
          <w:szCs w:val="24"/>
          <w:lang w:val="en"/>
        </w:rPr>
        <w:t xml:space="preserve">, </w:t>
      </w:r>
      <w:r w:rsidR="00392BCF" w:rsidRPr="00E25192">
        <w:rPr>
          <w:rFonts w:cs="Times New Roman"/>
          <w:sz w:val="24"/>
          <w:szCs w:val="24"/>
          <w:lang w:val="en"/>
        </w:rPr>
        <w:t xml:space="preserve">the </w:t>
      </w:r>
      <w:r w:rsidR="006F4960" w:rsidRPr="00E25192">
        <w:rPr>
          <w:rFonts w:cs="Times New Roman"/>
          <w:sz w:val="24"/>
          <w:szCs w:val="24"/>
          <w:lang w:val="en"/>
        </w:rPr>
        <w:t>Russian Far East</w:t>
      </w:r>
      <w:r w:rsidR="00BE6A86" w:rsidRPr="00E25192">
        <w:rPr>
          <w:rFonts w:cs="Times New Roman"/>
          <w:sz w:val="24"/>
          <w:szCs w:val="24"/>
          <w:lang w:val="en"/>
        </w:rPr>
        <w:t xml:space="preserve"> </w:t>
      </w:r>
      <w:r w:rsidR="00392BCF" w:rsidRPr="00E25192">
        <w:rPr>
          <w:rFonts w:cs="Times New Roman"/>
          <w:sz w:val="24"/>
          <w:szCs w:val="24"/>
          <w:lang w:val="en"/>
        </w:rPr>
        <w:t xml:space="preserve">and </w:t>
      </w:r>
      <w:r w:rsidR="00D44945">
        <w:rPr>
          <w:rFonts w:cs="Times New Roman"/>
          <w:sz w:val="24"/>
          <w:szCs w:val="24"/>
          <w:lang w:val="en"/>
        </w:rPr>
        <w:t>e</w:t>
      </w:r>
      <w:r w:rsidR="00861E19" w:rsidRPr="00E25192">
        <w:rPr>
          <w:rFonts w:cs="Times New Roman"/>
          <w:sz w:val="24"/>
          <w:szCs w:val="24"/>
          <w:lang w:val="en"/>
        </w:rPr>
        <w:t xml:space="preserve">astern </w:t>
      </w:r>
      <w:r w:rsidR="00392BCF" w:rsidRPr="00E25192">
        <w:rPr>
          <w:rFonts w:cs="Times New Roman"/>
          <w:sz w:val="24"/>
          <w:szCs w:val="24"/>
          <w:lang w:val="en"/>
        </w:rPr>
        <w:t>Siberia</w:t>
      </w:r>
      <w:r w:rsidR="00834064" w:rsidRPr="00E25192">
        <w:rPr>
          <w:rFonts w:cs="Times New Roman"/>
          <w:sz w:val="24"/>
          <w:szCs w:val="24"/>
          <w:lang w:val="en"/>
        </w:rPr>
        <w:t xml:space="preserve">; during the Holocene it </w:t>
      </w:r>
      <w:r w:rsidR="00024BA3" w:rsidRPr="00E25192">
        <w:rPr>
          <w:rFonts w:cs="Times New Roman"/>
          <w:sz w:val="24"/>
          <w:szCs w:val="24"/>
          <w:lang w:val="en"/>
        </w:rPr>
        <w:t xml:space="preserve">also </w:t>
      </w:r>
      <w:r w:rsidR="00927E41">
        <w:rPr>
          <w:rFonts w:cs="Times New Roman"/>
          <w:sz w:val="24"/>
          <w:szCs w:val="24"/>
          <w:lang w:val="en"/>
        </w:rPr>
        <w:t>appeared</w:t>
      </w:r>
      <w:r w:rsidR="00505EB9" w:rsidRPr="00E25192">
        <w:rPr>
          <w:rFonts w:cs="Times New Roman"/>
          <w:sz w:val="24"/>
          <w:szCs w:val="24"/>
          <w:lang w:val="en"/>
        </w:rPr>
        <w:t xml:space="preserve"> in </w:t>
      </w:r>
      <w:r w:rsidR="00D44945">
        <w:rPr>
          <w:rFonts w:cs="Times New Roman"/>
          <w:sz w:val="24"/>
          <w:szCs w:val="24"/>
          <w:lang w:val="en"/>
        </w:rPr>
        <w:t>w</w:t>
      </w:r>
      <w:r w:rsidR="00861E19" w:rsidRPr="00E25192">
        <w:rPr>
          <w:rFonts w:cs="Times New Roman"/>
          <w:sz w:val="24"/>
          <w:szCs w:val="24"/>
          <w:lang w:val="en"/>
        </w:rPr>
        <w:t>estern Siberia</w:t>
      </w:r>
      <w:r w:rsidR="00024BA3" w:rsidRPr="00E25192">
        <w:rPr>
          <w:rFonts w:cs="Times New Roman"/>
          <w:sz w:val="24"/>
          <w:szCs w:val="24"/>
          <w:lang w:val="en"/>
        </w:rPr>
        <w:t xml:space="preserve">, </w:t>
      </w:r>
      <w:r w:rsidR="00861E19" w:rsidRPr="00E25192">
        <w:rPr>
          <w:rFonts w:cs="Times New Roman"/>
          <w:sz w:val="24"/>
          <w:szCs w:val="24"/>
          <w:lang w:val="en"/>
        </w:rPr>
        <w:t>the Urals</w:t>
      </w:r>
      <w:r w:rsidR="00024BA3" w:rsidRPr="00E25192">
        <w:rPr>
          <w:rFonts w:cs="Times New Roman"/>
          <w:sz w:val="24"/>
          <w:szCs w:val="24"/>
          <w:lang w:val="en"/>
        </w:rPr>
        <w:t xml:space="preserve"> and </w:t>
      </w:r>
      <w:r w:rsidR="00392BCF" w:rsidRPr="00E25192">
        <w:rPr>
          <w:rFonts w:cs="Times New Roman"/>
          <w:sz w:val="24"/>
          <w:szCs w:val="24"/>
          <w:lang w:val="en"/>
        </w:rPr>
        <w:t xml:space="preserve">European Russia, </w:t>
      </w:r>
      <w:r w:rsidR="00024BA3" w:rsidRPr="00E25192">
        <w:rPr>
          <w:rFonts w:cs="Times New Roman"/>
          <w:sz w:val="24"/>
          <w:szCs w:val="24"/>
          <w:lang w:val="en"/>
        </w:rPr>
        <w:t xml:space="preserve">and somewhat later in the </w:t>
      </w:r>
      <w:r w:rsidR="00392BCF" w:rsidRPr="00E25192">
        <w:rPr>
          <w:rFonts w:cs="Times New Roman"/>
          <w:sz w:val="24"/>
          <w:szCs w:val="24"/>
          <w:lang w:val="en"/>
        </w:rPr>
        <w:t xml:space="preserve">eastern Baltic and Arctic Norway </w:t>
      </w:r>
      <w:r w:rsidR="00680162" w:rsidRPr="00E25192">
        <w:rPr>
          <w:rFonts w:cs="Times New Roman"/>
          <w:sz w:val="24"/>
          <w:szCs w:val="24"/>
          <w:lang w:val="en"/>
        </w:rPr>
        <w:t xml:space="preserve">(Jordan </w:t>
      </w:r>
      <w:r w:rsidR="00DF271C">
        <w:rPr>
          <w:rFonts w:cs="Times New Roman"/>
          <w:sz w:val="24"/>
          <w:szCs w:val="24"/>
          <w:lang w:val="en"/>
        </w:rPr>
        <w:t>&amp;</w:t>
      </w:r>
      <w:r w:rsidR="00680162" w:rsidRPr="00E25192">
        <w:rPr>
          <w:rFonts w:cs="Times New Roman"/>
          <w:sz w:val="24"/>
          <w:szCs w:val="24"/>
          <w:lang w:val="en"/>
        </w:rPr>
        <w:t xml:space="preserve"> Zvelebil 2009</w:t>
      </w:r>
      <w:r w:rsidR="007C72DA" w:rsidRPr="00E25192">
        <w:rPr>
          <w:rFonts w:cs="Times New Roman"/>
          <w:sz w:val="24"/>
          <w:szCs w:val="24"/>
          <w:lang w:val="en"/>
        </w:rPr>
        <w:t xml:space="preserve">; Gibbs </w:t>
      </w:r>
      <w:r w:rsidR="00DF271C">
        <w:rPr>
          <w:rFonts w:cs="Times New Roman"/>
          <w:sz w:val="24"/>
          <w:szCs w:val="24"/>
          <w:lang w:val="en"/>
        </w:rPr>
        <w:t>&amp;</w:t>
      </w:r>
      <w:r w:rsidR="007C72DA" w:rsidRPr="00E25192">
        <w:rPr>
          <w:rFonts w:cs="Times New Roman"/>
          <w:sz w:val="24"/>
          <w:szCs w:val="24"/>
          <w:lang w:val="en"/>
        </w:rPr>
        <w:t xml:space="preserve"> Jordan 2013</w:t>
      </w:r>
      <w:r w:rsidR="00795763" w:rsidRPr="00E25192">
        <w:rPr>
          <w:rFonts w:cs="Times New Roman"/>
          <w:sz w:val="24"/>
          <w:szCs w:val="24"/>
          <w:lang w:val="en"/>
        </w:rPr>
        <w:t xml:space="preserve">; Jordan </w:t>
      </w:r>
      <w:r w:rsidR="00795763" w:rsidRPr="00DF271C">
        <w:rPr>
          <w:rFonts w:cs="Times New Roman"/>
          <w:i/>
          <w:sz w:val="24"/>
          <w:szCs w:val="24"/>
          <w:lang w:val="en"/>
        </w:rPr>
        <w:t>et al.</w:t>
      </w:r>
      <w:r w:rsidR="00795763" w:rsidRPr="00E25192">
        <w:rPr>
          <w:rFonts w:cs="Times New Roman"/>
          <w:sz w:val="24"/>
          <w:szCs w:val="24"/>
          <w:lang w:val="en"/>
        </w:rPr>
        <w:t xml:space="preserve"> 2016</w:t>
      </w:r>
      <w:r w:rsidR="00680162" w:rsidRPr="00E25192">
        <w:rPr>
          <w:rFonts w:cs="Times New Roman"/>
          <w:sz w:val="24"/>
          <w:szCs w:val="24"/>
          <w:lang w:val="en"/>
        </w:rPr>
        <w:t>)</w:t>
      </w:r>
      <w:r w:rsidR="007F6014" w:rsidRPr="00E25192">
        <w:rPr>
          <w:rFonts w:cs="Times New Roman"/>
          <w:sz w:val="24"/>
          <w:szCs w:val="24"/>
          <w:lang w:val="en"/>
        </w:rPr>
        <w:t xml:space="preserve">. </w:t>
      </w:r>
      <w:r w:rsidR="00834064" w:rsidRPr="00E25192">
        <w:rPr>
          <w:rFonts w:cs="Times New Roman"/>
          <w:sz w:val="24"/>
          <w:szCs w:val="24"/>
          <w:lang w:val="en"/>
        </w:rPr>
        <w:t>Understanding</w:t>
      </w:r>
      <w:r w:rsidR="00D44945">
        <w:rPr>
          <w:rFonts w:cs="Times New Roman"/>
          <w:sz w:val="24"/>
          <w:szCs w:val="24"/>
          <w:lang w:val="en"/>
        </w:rPr>
        <w:t xml:space="preserve"> what factors drove</w:t>
      </w:r>
      <w:r w:rsidR="00834064" w:rsidRPr="00E25192">
        <w:rPr>
          <w:rFonts w:cs="Times New Roman"/>
          <w:sz w:val="24"/>
          <w:szCs w:val="24"/>
          <w:lang w:val="en"/>
        </w:rPr>
        <w:t xml:space="preserve"> the </w:t>
      </w:r>
      <w:r w:rsidR="00BE6A86" w:rsidRPr="00E25192">
        <w:rPr>
          <w:rFonts w:cs="Times New Roman"/>
          <w:sz w:val="24"/>
          <w:szCs w:val="24"/>
          <w:lang w:val="en"/>
        </w:rPr>
        <w:t xml:space="preserve">appearance of </w:t>
      </w:r>
      <w:r w:rsidRPr="00E25192">
        <w:rPr>
          <w:rFonts w:cs="Times New Roman"/>
          <w:sz w:val="24"/>
          <w:szCs w:val="24"/>
          <w:lang w:val="en"/>
        </w:rPr>
        <w:t xml:space="preserve">pottery </w:t>
      </w:r>
      <w:r w:rsidR="00BE6A86" w:rsidRPr="00E25192">
        <w:rPr>
          <w:rFonts w:cs="Times New Roman"/>
          <w:sz w:val="24"/>
          <w:szCs w:val="24"/>
          <w:lang w:val="en"/>
        </w:rPr>
        <w:t>is of central importance</w:t>
      </w:r>
      <w:r w:rsidR="00AD42AE">
        <w:rPr>
          <w:rFonts w:cs="Times New Roman"/>
          <w:sz w:val="24"/>
          <w:szCs w:val="24"/>
          <w:lang w:val="en"/>
        </w:rPr>
        <w:t>,</w:t>
      </w:r>
      <w:r w:rsidR="00BE6A86" w:rsidRPr="00E25192">
        <w:rPr>
          <w:rFonts w:cs="Times New Roman"/>
          <w:sz w:val="24"/>
          <w:szCs w:val="24"/>
          <w:lang w:val="en"/>
        </w:rPr>
        <w:t xml:space="preserve"> </w:t>
      </w:r>
      <w:r w:rsidR="00AD42AE">
        <w:rPr>
          <w:rFonts w:cs="Times New Roman"/>
          <w:sz w:val="24"/>
          <w:szCs w:val="24"/>
          <w:lang w:val="en"/>
        </w:rPr>
        <w:t>as</w:t>
      </w:r>
      <w:r w:rsidR="00AD42AE" w:rsidRPr="00E25192">
        <w:rPr>
          <w:rFonts w:cs="Times New Roman"/>
          <w:sz w:val="24"/>
          <w:szCs w:val="24"/>
          <w:lang w:val="en"/>
        </w:rPr>
        <w:t xml:space="preserve"> </w:t>
      </w:r>
      <w:r w:rsidR="00BE6A86" w:rsidRPr="00E25192">
        <w:rPr>
          <w:rFonts w:cs="Times New Roman"/>
          <w:sz w:val="24"/>
          <w:szCs w:val="24"/>
          <w:lang w:val="en"/>
        </w:rPr>
        <w:t>it marks the onset</w:t>
      </w:r>
      <w:r w:rsidR="00DF271C">
        <w:rPr>
          <w:rFonts w:cs="Times New Roman"/>
          <w:sz w:val="24"/>
          <w:szCs w:val="24"/>
          <w:lang w:val="en"/>
        </w:rPr>
        <w:t xml:space="preserve"> of</w:t>
      </w:r>
      <w:r w:rsidR="00BE6A86" w:rsidRPr="00E25192">
        <w:rPr>
          <w:rFonts w:cs="Times New Roman"/>
          <w:sz w:val="24"/>
          <w:szCs w:val="24"/>
          <w:lang w:val="en"/>
        </w:rPr>
        <w:t xml:space="preserve"> </w:t>
      </w:r>
      <w:r w:rsidR="00861E19" w:rsidRPr="00E25192">
        <w:rPr>
          <w:rFonts w:cs="Times New Roman"/>
          <w:sz w:val="24"/>
          <w:szCs w:val="24"/>
          <w:lang w:val="en"/>
        </w:rPr>
        <w:t>the Eastern Neolithic</w:t>
      </w:r>
      <w:r w:rsidR="00505EB9" w:rsidRPr="00E25192">
        <w:rPr>
          <w:rFonts w:cs="Times New Roman"/>
          <w:sz w:val="24"/>
          <w:szCs w:val="24"/>
          <w:lang w:val="en"/>
        </w:rPr>
        <w:t>.</w:t>
      </w:r>
      <w:r w:rsidR="00566B14">
        <w:rPr>
          <w:rFonts w:cs="Times New Roman"/>
          <w:sz w:val="24"/>
          <w:szCs w:val="24"/>
          <w:lang w:val="en"/>
        </w:rPr>
        <w:t xml:space="preserve"> </w:t>
      </w:r>
      <w:r w:rsidR="00AD42AE">
        <w:rPr>
          <w:rFonts w:cs="Times New Roman"/>
          <w:sz w:val="24"/>
          <w:szCs w:val="24"/>
          <w:lang w:val="en"/>
        </w:rPr>
        <w:t>T</w:t>
      </w:r>
      <w:r w:rsidR="00861E19" w:rsidRPr="00E25192">
        <w:rPr>
          <w:rFonts w:cs="Times New Roman"/>
          <w:sz w:val="24"/>
          <w:szCs w:val="24"/>
          <w:lang w:val="en"/>
        </w:rPr>
        <w:t xml:space="preserve">he precise role </w:t>
      </w:r>
      <w:r w:rsidR="00505EB9" w:rsidRPr="00E25192">
        <w:rPr>
          <w:rFonts w:cs="Times New Roman"/>
          <w:sz w:val="24"/>
          <w:szCs w:val="24"/>
          <w:lang w:val="en"/>
        </w:rPr>
        <w:t xml:space="preserve">of pottery within local hunter-gatherer lifeways </w:t>
      </w:r>
      <w:r w:rsidR="00335AF2" w:rsidRPr="00E25192">
        <w:rPr>
          <w:rFonts w:cs="Times New Roman"/>
          <w:sz w:val="24"/>
          <w:szCs w:val="24"/>
          <w:lang w:val="en"/>
        </w:rPr>
        <w:t>has</w:t>
      </w:r>
      <w:r w:rsidR="00AD42AE">
        <w:rPr>
          <w:rFonts w:cs="Times New Roman"/>
          <w:sz w:val="24"/>
          <w:szCs w:val="24"/>
          <w:lang w:val="en"/>
        </w:rPr>
        <w:t>, however,</w:t>
      </w:r>
      <w:r w:rsidR="00335AF2" w:rsidRPr="00E25192">
        <w:rPr>
          <w:rFonts w:cs="Times New Roman"/>
          <w:sz w:val="24"/>
          <w:szCs w:val="24"/>
          <w:lang w:val="en"/>
        </w:rPr>
        <w:t xml:space="preserve"> </w:t>
      </w:r>
      <w:r w:rsidR="00BE6A86" w:rsidRPr="00E25192">
        <w:rPr>
          <w:rFonts w:cs="Times New Roman"/>
          <w:sz w:val="24"/>
          <w:szCs w:val="24"/>
          <w:lang w:val="en"/>
        </w:rPr>
        <w:t>remain</w:t>
      </w:r>
      <w:r w:rsidR="00335AF2" w:rsidRPr="00E25192">
        <w:rPr>
          <w:rFonts w:cs="Times New Roman"/>
          <w:sz w:val="24"/>
          <w:szCs w:val="24"/>
          <w:lang w:val="en"/>
        </w:rPr>
        <w:t xml:space="preserve">ed </w:t>
      </w:r>
      <w:r w:rsidR="00024BA3" w:rsidRPr="00E25192">
        <w:rPr>
          <w:rFonts w:cs="Times New Roman"/>
          <w:sz w:val="24"/>
          <w:szCs w:val="24"/>
          <w:lang w:val="en"/>
        </w:rPr>
        <w:t>uncertain</w:t>
      </w:r>
      <w:r w:rsidR="00505EB9" w:rsidRPr="00E25192">
        <w:rPr>
          <w:rFonts w:cs="Times New Roman"/>
          <w:sz w:val="24"/>
          <w:szCs w:val="24"/>
          <w:lang w:val="en"/>
        </w:rPr>
        <w:t xml:space="preserve">. </w:t>
      </w:r>
    </w:p>
    <w:p w14:paraId="3D25C284" w14:textId="08A8D8F6" w:rsidR="005D27A1" w:rsidRDefault="00392BCF" w:rsidP="00040419">
      <w:pPr>
        <w:spacing w:after="0" w:line="360" w:lineRule="auto"/>
        <w:ind w:firstLine="708"/>
        <w:rPr>
          <w:rFonts w:cs="Times New Roman"/>
          <w:sz w:val="24"/>
          <w:szCs w:val="24"/>
          <w:lang w:val="en"/>
        </w:rPr>
      </w:pPr>
      <w:r w:rsidRPr="00E25192">
        <w:rPr>
          <w:rFonts w:cs="Times New Roman"/>
          <w:sz w:val="24"/>
          <w:szCs w:val="24"/>
          <w:lang w:val="en"/>
        </w:rPr>
        <w:t>Biomolecular analys</w:t>
      </w:r>
      <w:r w:rsidR="00BE6A86" w:rsidRPr="00E25192">
        <w:rPr>
          <w:rFonts w:cs="Times New Roman"/>
          <w:sz w:val="24"/>
          <w:szCs w:val="24"/>
          <w:lang w:val="en"/>
        </w:rPr>
        <w:t xml:space="preserve">is of </w:t>
      </w:r>
      <w:r w:rsidR="00505EB9" w:rsidRPr="00E25192">
        <w:rPr>
          <w:rFonts w:cs="Times New Roman"/>
          <w:sz w:val="24"/>
          <w:szCs w:val="24"/>
          <w:lang w:val="en"/>
        </w:rPr>
        <w:t xml:space="preserve">the </w:t>
      </w:r>
      <w:r w:rsidR="009F723F" w:rsidRPr="00E25192">
        <w:rPr>
          <w:rFonts w:cs="Times New Roman"/>
          <w:sz w:val="24"/>
          <w:szCs w:val="24"/>
          <w:lang w:val="en"/>
        </w:rPr>
        <w:t>organic residue</w:t>
      </w:r>
      <w:r w:rsidR="003A3A0F" w:rsidRPr="00E25192">
        <w:rPr>
          <w:rFonts w:cs="Times New Roman"/>
          <w:sz w:val="24"/>
          <w:szCs w:val="24"/>
          <w:lang w:val="en"/>
        </w:rPr>
        <w:t>s</w:t>
      </w:r>
      <w:r w:rsidR="009F723F" w:rsidRPr="00E25192">
        <w:rPr>
          <w:rFonts w:cs="Times New Roman"/>
          <w:sz w:val="24"/>
          <w:szCs w:val="24"/>
          <w:lang w:val="en"/>
        </w:rPr>
        <w:t xml:space="preserve"> </w:t>
      </w:r>
      <w:r w:rsidR="003A3A0F" w:rsidRPr="00E25192">
        <w:rPr>
          <w:rFonts w:cs="Times New Roman"/>
          <w:sz w:val="24"/>
          <w:szCs w:val="24"/>
          <w:lang w:val="en"/>
        </w:rPr>
        <w:t xml:space="preserve">preserved </w:t>
      </w:r>
      <w:r w:rsidR="00505EB9" w:rsidRPr="00E25192">
        <w:rPr>
          <w:rFonts w:cs="Times New Roman"/>
          <w:sz w:val="24"/>
          <w:szCs w:val="24"/>
          <w:lang w:val="en"/>
        </w:rPr>
        <w:t xml:space="preserve">on pottery surfaces and within the clay matrix </w:t>
      </w:r>
      <w:r w:rsidR="00335AF2" w:rsidRPr="00E25192">
        <w:rPr>
          <w:rFonts w:cs="Times New Roman"/>
          <w:sz w:val="24"/>
          <w:szCs w:val="24"/>
          <w:lang w:val="en"/>
        </w:rPr>
        <w:t xml:space="preserve">now </w:t>
      </w:r>
      <w:r w:rsidR="00BE6A86" w:rsidRPr="00E25192">
        <w:rPr>
          <w:rFonts w:cs="Times New Roman"/>
          <w:sz w:val="24"/>
          <w:szCs w:val="24"/>
          <w:lang w:val="en"/>
        </w:rPr>
        <w:t xml:space="preserve">provides one of the most direct methods for reconstructing </w:t>
      </w:r>
      <w:r w:rsidRPr="00E25192">
        <w:rPr>
          <w:rFonts w:cs="Times New Roman"/>
          <w:sz w:val="24"/>
          <w:szCs w:val="24"/>
          <w:lang w:val="en"/>
        </w:rPr>
        <w:t xml:space="preserve">vessel </w:t>
      </w:r>
      <w:r w:rsidR="00BE6A86" w:rsidRPr="00E25192">
        <w:rPr>
          <w:rFonts w:cs="Times New Roman"/>
          <w:sz w:val="24"/>
          <w:szCs w:val="24"/>
          <w:lang w:val="en"/>
        </w:rPr>
        <w:t xml:space="preserve">function </w:t>
      </w:r>
      <w:r w:rsidR="00B10269" w:rsidRPr="00E25192">
        <w:rPr>
          <w:rFonts w:cs="Times New Roman"/>
          <w:sz w:val="24"/>
          <w:szCs w:val="24"/>
          <w:lang w:val="en"/>
        </w:rPr>
        <w:t>(</w:t>
      </w:r>
      <w:r w:rsidR="0069243E" w:rsidRPr="00E25192">
        <w:rPr>
          <w:rFonts w:cs="Times New Roman"/>
          <w:sz w:val="24"/>
          <w:szCs w:val="24"/>
          <w:lang w:val="en"/>
        </w:rPr>
        <w:t xml:space="preserve">Evershed </w:t>
      </w:r>
      <w:r w:rsidR="00F66ECC" w:rsidRPr="00E25192">
        <w:rPr>
          <w:rFonts w:cs="Times New Roman"/>
          <w:sz w:val="24"/>
          <w:szCs w:val="24"/>
          <w:lang w:val="en"/>
        </w:rPr>
        <w:t>2008</w:t>
      </w:r>
      <w:r w:rsidR="00B10269" w:rsidRPr="00E25192">
        <w:rPr>
          <w:rFonts w:cs="Times New Roman"/>
          <w:sz w:val="24"/>
          <w:szCs w:val="24"/>
          <w:lang w:val="en"/>
        </w:rPr>
        <w:t>)</w:t>
      </w:r>
      <w:r w:rsidR="00727811" w:rsidRPr="00E25192">
        <w:rPr>
          <w:rFonts w:cs="Times New Roman"/>
          <w:sz w:val="24"/>
          <w:szCs w:val="24"/>
          <w:lang w:val="en"/>
        </w:rPr>
        <w:t xml:space="preserve">. </w:t>
      </w:r>
      <w:r w:rsidR="00BE6A86" w:rsidRPr="00E25192">
        <w:rPr>
          <w:rFonts w:cs="Times New Roman"/>
          <w:sz w:val="24"/>
          <w:szCs w:val="24"/>
          <w:lang w:val="en"/>
        </w:rPr>
        <w:t xml:space="preserve">Recent </w:t>
      </w:r>
      <w:r w:rsidR="00335AF2" w:rsidRPr="00E25192">
        <w:rPr>
          <w:rFonts w:cs="Times New Roman"/>
          <w:sz w:val="24"/>
          <w:szCs w:val="24"/>
          <w:lang w:val="en"/>
        </w:rPr>
        <w:t xml:space="preserve">research </w:t>
      </w:r>
      <w:r w:rsidR="00BE6A86" w:rsidRPr="00E25192">
        <w:rPr>
          <w:rFonts w:cs="Times New Roman"/>
          <w:sz w:val="24"/>
          <w:szCs w:val="24"/>
          <w:lang w:val="en"/>
        </w:rPr>
        <w:t xml:space="preserve">has focused on </w:t>
      </w:r>
      <w:r w:rsidR="00505EB9" w:rsidRPr="00E25192">
        <w:rPr>
          <w:rFonts w:cs="Times New Roman"/>
          <w:sz w:val="24"/>
          <w:szCs w:val="24"/>
          <w:lang w:val="en"/>
        </w:rPr>
        <w:t xml:space="preserve">analysis of </w:t>
      </w:r>
      <w:r w:rsidR="00834064" w:rsidRPr="00E25192">
        <w:rPr>
          <w:rFonts w:cs="Times New Roman"/>
          <w:sz w:val="24"/>
          <w:szCs w:val="24"/>
          <w:lang w:val="en"/>
        </w:rPr>
        <w:t xml:space="preserve">early pottery </w:t>
      </w:r>
      <w:r w:rsidR="00505EB9" w:rsidRPr="00E25192">
        <w:rPr>
          <w:rFonts w:cs="Times New Roman"/>
          <w:sz w:val="24"/>
          <w:szCs w:val="24"/>
          <w:lang w:val="en"/>
        </w:rPr>
        <w:t xml:space="preserve">from </w:t>
      </w:r>
      <w:r w:rsidR="00335AF2" w:rsidRPr="00E25192">
        <w:rPr>
          <w:rFonts w:cs="Times New Roman"/>
          <w:sz w:val="24"/>
          <w:szCs w:val="24"/>
          <w:lang w:val="en"/>
        </w:rPr>
        <w:t>Japan</w:t>
      </w:r>
      <w:r w:rsidR="00727811" w:rsidRPr="00E25192">
        <w:rPr>
          <w:rFonts w:cs="Times New Roman"/>
          <w:sz w:val="24"/>
          <w:szCs w:val="24"/>
          <w:lang w:val="en"/>
        </w:rPr>
        <w:t xml:space="preserve">, one of the </w:t>
      </w:r>
      <w:r w:rsidR="00335AF2" w:rsidRPr="00E25192">
        <w:rPr>
          <w:rFonts w:cs="Times New Roman"/>
          <w:sz w:val="24"/>
          <w:szCs w:val="24"/>
          <w:lang w:val="en"/>
        </w:rPr>
        <w:t xml:space="preserve">oldest centres of </w:t>
      </w:r>
      <w:r w:rsidR="00834064" w:rsidRPr="00E25192">
        <w:rPr>
          <w:rFonts w:cs="Times New Roman"/>
          <w:sz w:val="24"/>
          <w:szCs w:val="24"/>
          <w:lang w:val="en"/>
        </w:rPr>
        <w:t xml:space="preserve">ceramic </w:t>
      </w:r>
      <w:r w:rsidR="00727811" w:rsidRPr="00E25192">
        <w:rPr>
          <w:rFonts w:cs="Times New Roman"/>
          <w:sz w:val="24"/>
          <w:szCs w:val="24"/>
          <w:lang w:val="en"/>
        </w:rPr>
        <w:t xml:space="preserve">innovation (Craig </w:t>
      </w:r>
      <w:r w:rsidR="00727811" w:rsidRPr="00DF271C">
        <w:rPr>
          <w:rFonts w:cs="Times New Roman"/>
          <w:i/>
          <w:sz w:val="24"/>
          <w:szCs w:val="24"/>
          <w:lang w:val="en"/>
        </w:rPr>
        <w:t>et al</w:t>
      </w:r>
      <w:r w:rsidR="00DF271C">
        <w:rPr>
          <w:rFonts w:cs="Times New Roman"/>
          <w:sz w:val="24"/>
          <w:szCs w:val="24"/>
          <w:lang w:val="en"/>
        </w:rPr>
        <w:t>.</w:t>
      </w:r>
      <w:r w:rsidR="00727811" w:rsidRPr="00E25192">
        <w:rPr>
          <w:rFonts w:cs="Times New Roman"/>
          <w:sz w:val="24"/>
          <w:szCs w:val="24"/>
          <w:lang w:val="en"/>
        </w:rPr>
        <w:t xml:space="preserve"> 2013; Luquin </w:t>
      </w:r>
      <w:r w:rsidR="00727811" w:rsidRPr="00DF271C">
        <w:rPr>
          <w:rFonts w:cs="Times New Roman"/>
          <w:i/>
          <w:sz w:val="24"/>
          <w:szCs w:val="24"/>
          <w:lang w:val="en"/>
        </w:rPr>
        <w:t>et al</w:t>
      </w:r>
      <w:r w:rsidR="008E20A9" w:rsidRPr="00E25192">
        <w:rPr>
          <w:rFonts w:cs="Times New Roman"/>
          <w:sz w:val="24"/>
          <w:szCs w:val="24"/>
          <w:lang w:val="en"/>
        </w:rPr>
        <w:t>.</w:t>
      </w:r>
      <w:r w:rsidR="00727811" w:rsidRPr="00E25192">
        <w:rPr>
          <w:rFonts w:cs="Times New Roman"/>
          <w:sz w:val="24"/>
          <w:szCs w:val="24"/>
          <w:lang w:val="en"/>
        </w:rPr>
        <w:t xml:space="preserve"> 2016). </w:t>
      </w:r>
      <w:r w:rsidR="00484890">
        <w:rPr>
          <w:rFonts w:cs="Times New Roman"/>
          <w:sz w:val="24"/>
          <w:szCs w:val="24"/>
          <w:lang w:val="en"/>
        </w:rPr>
        <w:t>M</w:t>
      </w:r>
      <w:r w:rsidR="00727811" w:rsidRPr="00E25192">
        <w:rPr>
          <w:rFonts w:cs="Times New Roman"/>
          <w:sz w:val="24"/>
          <w:szCs w:val="24"/>
          <w:lang w:val="en"/>
        </w:rPr>
        <w:t>ore work</w:t>
      </w:r>
      <w:r w:rsidR="00484890">
        <w:rPr>
          <w:rFonts w:cs="Times New Roman"/>
          <w:sz w:val="24"/>
          <w:szCs w:val="24"/>
          <w:lang w:val="en"/>
        </w:rPr>
        <w:t>, however,</w:t>
      </w:r>
      <w:r w:rsidR="00727811" w:rsidRPr="00E25192">
        <w:rPr>
          <w:rFonts w:cs="Times New Roman"/>
          <w:sz w:val="24"/>
          <w:szCs w:val="24"/>
          <w:lang w:val="en"/>
        </w:rPr>
        <w:t xml:space="preserve"> </w:t>
      </w:r>
      <w:r w:rsidR="00505EB9" w:rsidRPr="00E25192">
        <w:rPr>
          <w:rFonts w:cs="Times New Roman"/>
          <w:sz w:val="24"/>
          <w:szCs w:val="24"/>
          <w:lang w:val="en"/>
        </w:rPr>
        <w:t xml:space="preserve">is needed in adjacent </w:t>
      </w:r>
      <w:r w:rsidR="0034464A" w:rsidRPr="00E25192">
        <w:rPr>
          <w:rFonts w:cs="Times New Roman"/>
          <w:sz w:val="24"/>
          <w:szCs w:val="24"/>
          <w:lang w:val="en"/>
        </w:rPr>
        <w:t xml:space="preserve">areas </w:t>
      </w:r>
      <w:r w:rsidR="00335AF2" w:rsidRPr="00E25192">
        <w:rPr>
          <w:rFonts w:cs="Times New Roman"/>
          <w:sz w:val="24"/>
          <w:szCs w:val="24"/>
          <w:lang w:val="en"/>
        </w:rPr>
        <w:t xml:space="preserve">to understand </w:t>
      </w:r>
      <w:r w:rsidR="00566B14">
        <w:rPr>
          <w:rFonts w:cs="Times New Roman"/>
          <w:sz w:val="24"/>
          <w:szCs w:val="24"/>
          <w:lang w:val="en"/>
        </w:rPr>
        <w:t>the</w:t>
      </w:r>
      <w:r w:rsidR="00566B14" w:rsidRPr="00E25192">
        <w:rPr>
          <w:rFonts w:cs="Times New Roman"/>
          <w:sz w:val="24"/>
          <w:szCs w:val="24"/>
          <w:lang w:val="en"/>
        </w:rPr>
        <w:t xml:space="preserve"> </w:t>
      </w:r>
      <w:r w:rsidR="00335AF2" w:rsidRPr="00E25192">
        <w:rPr>
          <w:rFonts w:cs="Times New Roman"/>
          <w:sz w:val="24"/>
          <w:szCs w:val="24"/>
          <w:lang w:val="en"/>
        </w:rPr>
        <w:t xml:space="preserve">factors </w:t>
      </w:r>
      <w:r w:rsidR="00566B14">
        <w:rPr>
          <w:rFonts w:cs="Times New Roman"/>
          <w:sz w:val="24"/>
          <w:szCs w:val="24"/>
          <w:lang w:val="en"/>
        </w:rPr>
        <w:t xml:space="preserve">that </w:t>
      </w:r>
      <w:r w:rsidR="00335AF2" w:rsidRPr="00E25192">
        <w:rPr>
          <w:rFonts w:cs="Times New Roman"/>
          <w:sz w:val="24"/>
          <w:szCs w:val="24"/>
          <w:lang w:val="en"/>
        </w:rPr>
        <w:t xml:space="preserve">encouraged the wider </w:t>
      </w:r>
      <w:r w:rsidR="00727811" w:rsidRPr="00E25192">
        <w:rPr>
          <w:rFonts w:cs="Times New Roman"/>
          <w:sz w:val="24"/>
          <w:szCs w:val="24"/>
          <w:lang w:val="en"/>
        </w:rPr>
        <w:t xml:space="preserve">uptake of </w:t>
      </w:r>
      <w:r w:rsidR="00505EB9" w:rsidRPr="00E25192">
        <w:rPr>
          <w:rFonts w:cs="Times New Roman"/>
          <w:sz w:val="24"/>
          <w:szCs w:val="24"/>
          <w:lang w:val="en"/>
        </w:rPr>
        <w:t xml:space="preserve">early </w:t>
      </w:r>
      <w:r w:rsidR="00727811" w:rsidRPr="00E25192">
        <w:rPr>
          <w:rFonts w:cs="Times New Roman"/>
          <w:sz w:val="24"/>
          <w:szCs w:val="24"/>
          <w:lang w:val="en"/>
        </w:rPr>
        <w:t>pottery</w:t>
      </w:r>
      <w:r w:rsidR="00335AF2" w:rsidRPr="00E25192">
        <w:rPr>
          <w:rFonts w:cs="Times New Roman"/>
          <w:sz w:val="24"/>
          <w:szCs w:val="24"/>
          <w:lang w:val="en"/>
        </w:rPr>
        <w:t xml:space="preserve"> traditions in surrounding regions</w:t>
      </w:r>
      <w:r w:rsidR="0008300E" w:rsidRPr="00E25192">
        <w:rPr>
          <w:rFonts w:cs="Times New Roman"/>
          <w:sz w:val="24"/>
          <w:szCs w:val="24"/>
          <w:lang w:val="en"/>
        </w:rPr>
        <w:t xml:space="preserve">. </w:t>
      </w:r>
      <w:r w:rsidR="008D79E2" w:rsidRPr="00E25192">
        <w:rPr>
          <w:rFonts w:cs="Times New Roman"/>
          <w:sz w:val="24"/>
          <w:szCs w:val="24"/>
          <w:lang w:val="en"/>
        </w:rPr>
        <w:t xml:space="preserve">This </w:t>
      </w:r>
      <w:r w:rsidR="00DF271C">
        <w:rPr>
          <w:rFonts w:cs="Times New Roman"/>
          <w:sz w:val="24"/>
          <w:szCs w:val="24"/>
          <w:lang w:val="en"/>
        </w:rPr>
        <w:t>article</w:t>
      </w:r>
      <w:r w:rsidR="00505EB9" w:rsidRPr="00E25192">
        <w:rPr>
          <w:rFonts w:cs="Times New Roman"/>
          <w:sz w:val="24"/>
          <w:szCs w:val="24"/>
          <w:lang w:val="en"/>
        </w:rPr>
        <w:t xml:space="preserve"> addresses this issue, and </w:t>
      </w:r>
      <w:r w:rsidR="0008300E" w:rsidRPr="00E25192">
        <w:rPr>
          <w:rFonts w:cs="Times New Roman"/>
          <w:sz w:val="24"/>
          <w:szCs w:val="24"/>
          <w:lang w:val="en"/>
        </w:rPr>
        <w:t xml:space="preserve">aims to understand how and why knowledge of pottery technology was able to spread northwards, out of the Japanese archipelago, and into </w:t>
      </w:r>
      <w:r w:rsidR="00E71A54" w:rsidRPr="00E25192">
        <w:rPr>
          <w:rFonts w:cs="Times New Roman"/>
          <w:sz w:val="24"/>
          <w:szCs w:val="24"/>
          <w:lang w:val="en"/>
        </w:rPr>
        <w:t xml:space="preserve">Sakhalin </w:t>
      </w:r>
      <w:r w:rsidR="00E842D1" w:rsidRPr="00E25192">
        <w:rPr>
          <w:rFonts w:cs="Times New Roman"/>
          <w:sz w:val="24"/>
          <w:szCs w:val="24"/>
          <w:lang w:val="en"/>
        </w:rPr>
        <w:t>Island</w:t>
      </w:r>
      <w:r w:rsidR="00727811" w:rsidRPr="00E25192">
        <w:rPr>
          <w:rFonts w:cs="Times New Roman"/>
          <w:sz w:val="24"/>
          <w:szCs w:val="24"/>
          <w:lang w:val="en"/>
        </w:rPr>
        <w:t xml:space="preserve"> in the Russian Far East </w:t>
      </w:r>
      <w:r w:rsidR="00E842D1" w:rsidRPr="00E25192">
        <w:rPr>
          <w:rFonts w:cs="Times New Roman"/>
          <w:sz w:val="24"/>
          <w:szCs w:val="24"/>
          <w:lang w:val="en"/>
        </w:rPr>
        <w:t>(Figure 1)</w:t>
      </w:r>
      <w:r w:rsidR="00E71A54" w:rsidRPr="00E25192">
        <w:rPr>
          <w:rFonts w:cs="Times New Roman"/>
          <w:sz w:val="24"/>
          <w:szCs w:val="24"/>
          <w:lang w:val="en"/>
        </w:rPr>
        <w:t xml:space="preserve">. </w:t>
      </w:r>
      <w:r w:rsidR="00E51E2D" w:rsidRPr="00E25192">
        <w:rPr>
          <w:rFonts w:cs="Times New Roman"/>
          <w:sz w:val="24"/>
          <w:szCs w:val="24"/>
          <w:lang w:val="en"/>
        </w:rPr>
        <w:t xml:space="preserve">The results of organic residue analysis </w:t>
      </w:r>
      <w:r w:rsidR="0008300E" w:rsidRPr="00E25192">
        <w:rPr>
          <w:rFonts w:cs="Times New Roman"/>
          <w:sz w:val="24"/>
          <w:szCs w:val="24"/>
          <w:lang w:val="en"/>
        </w:rPr>
        <w:t xml:space="preserve">indicate that </w:t>
      </w:r>
      <w:r w:rsidR="0036137B" w:rsidRPr="00E25192">
        <w:rPr>
          <w:rFonts w:cs="Times New Roman"/>
          <w:sz w:val="24"/>
          <w:szCs w:val="24"/>
          <w:lang w:val="en"/>
        </w:rPr>
        <w:t>the earl</w:t>
      </w:r>
      <w:r w:rsidR="00505EB9" w:rsidRPr="00E25192">
        <w:rPr>
          <w:rFonts w:cs="Times New Roman"/>
          <w:sz w:val="24"/>
          <w:szCs w:val="24"/>
          <w:lang w:val="en"/>
        </w:rPr>
        <w:t xml:space="preserve">y pottery on Sakhalin </w:t>
      </w:r>
      <w:r w:rsidR="0036137B" w:rsidRPr="00E25192">
        <w:rPr>
          <w:rFonts w:cs="Times New Roman"/>
          <w:sz w:val="24"/>
          <w:szCs w:val="24"/>
          <w:lang w:val="en"/>
        </w:rPr>
        <w:t xml:space="preserve">was </w:t>
      </w:r>
      <w:r w:rsidR="003C17E2" w:rsidRPr="00E25192">
        <w:rPr>
          <w:rFonts w:cs="Times New Roman"/>
          <w:sz w:val="24"/>
          <w:szCs w:val="24"/>
          <w:lang w:val="en"/>
        </w:rPr>
        <w:t xml:space="preserve">used </w:t>
      </w:r>
      <w:r w:rsidR="00484890">
        <w:rPr>
          <w:rFonts w:cs="Times New Roman"/>
          <w:sz w:val="24"/>
          <w:szCs w:val="24"/>
          <w:lang w:val="en"/>
        </w:rPr>
        <w:t>in</w:t>
      </w:r>
      <w:r w:rsidR="00484890" w:rsidRPr="00E25192">
        <w:rPr>
          <w:rFonts w:cs="Times New Roman"/>
          <w:sz w:val="24"/>
          <w:szCs w:val="24"/>
          <w:lang w:val="en"/>
        </w:rPr>
        <w:t xml:space="preserve"> </w:t>
      </w:r>
      <w:r w:rsidR="0036137B" w:rsidRPr="00E25192">
        <w:rPr>
          <w:rFonts w:cs="Times New Roman"/>
          <w:sz w:val="24"/>
          <w:szCs w:val="24"/>
          <w:lang w:val="en"/>
        </w:rPr>
        <w:t xml:space="preserve">the </w:t>
      </w:r>
      <w:r w:rsidR="00E842D1" w:rsidRPr="00E25192">
        <w:rPr>
          <w:rFonts w:cs="Times New Roman"/>
          <w:sz w:val="24"/>
          <w:szCs w:val="24"/>
          <w:lang w:val="en"/>
        </w:rPr>
        <w:t xml:space="preserve">processing </w:t>
      </w:r>
      <w:r w:rsidR="0036137B" w:rsidRPr="00E25192">
        <w:rPr>
          <w:rFonts w:cs="Times New Roman"/>
          <w:sz w:val="24"/>
          <w:szCs w:val="24"/>
          <w:lang w:val="en"/>
        </w:rPr>
        <w:t xml:space="preserve">of </w:t>
      </w:r>
      <w:r w:rsidR="00E71A54" w:rsidRPr="00E25192">
        <w:rPr>
          <w:rFonts w:cs="Times New Roman"/>
          <w:sz w:val="24"/>
          <w:szCs w:val="24"/>
          <w:lang w:val="en"/>
        </w:rPr>
        <w:t xml:space="preserve">aquatic </w:t>
      </w:r>
      <w:r w:rsidR="0034464A" w:rsidRPr="00E25192">
        <w:rPr>
          <w:rFonts w:cs="Times New Roman"/>
          <w:sz w:val="24"/>
          <w:szCs w:val="24"/>
          <w:lang w:val="en"/>
        </w:rPr>
        <w:t xml:space="preserve">species, and that its adoption </w:t>
      </w:r>
      <w:r w:rsidR="00EB373D">
        <w:rPr>
          <w:rFonts w:cs="Times New Roman"/>
          <w:sz w:val="24"/>
          <w:szCs w:val="24"/>
          <w:lang w:val="en"/>
        </w:rPr>
        <w:t xml:space="preserve">was central to the Neolithic Transition in this area, which involved a wider </w:t>
      </w:r>
      <w:r w:rsidR="005D27A1" w:rsidRPr="00E25192">
        <w:rPr>
          <w:rFonts w:cs="Times New Roman"/>
          <w:sz w:val="24"/>
          <w:szCs w:val="24"/>
          <w:lang w:val="en"/>
        </w:rPr>
        <w:t xml:space="preserve">reorientation of local lifeways towards </w:t>
      </w:r>
      <w:r w:rsidR="00D447E0">
        <w:rPr>
          <w:rFonts w:cs="Times New Roman"/>
          <w:sz w:val="24"/>
          <w:szCs w:val="24"/>
          <w:lang w:val="en"/>
        </w:rPr>
        <w:t xml:space="preserve">the </w:t>
      </w:r>
      <w:r w:rsidR="005D27A1" w:rsidRPr="00E25192">
        <w:rPr>
          <w:rFonts w:cs="Times New Roman"/>
          <w:sz w:val="24"/>
          <w:szCs w:val="24"/>
          <w:lang w:val="en"/>
        </w:rPr>
        <w:t xml:space="preserve">exploitation of </w:t>
      </w:r>
      <w:r w:rsidR="00E51E2D" w:rsidRPr="00E25192">
        <w:rPr>
          <w:rFonts w:cs="Times New Roman"/>
          <w:sz w:val="24"/>
          <w:szCs w:val="24"/>
          <w:lang w:val="en"/>
        </w:rPr>
        <w:t>marine resources</w:t>
      </w:r>
      <w:r w:rsidR="005D27A1" w:rsidRPr="00E25192">
        <w:rPr>
          <w:rFonts w:cs="Times New Roman"/>
          <w:sz w:val="24"/>
          <w:szCs w:val="24"/>
          <w:lang w:val="en"/>
        </w:rPr>
        <w:t xml:space="preserve">. </w:t>
      </w:r>
    </w:p>
    <w:p w14:paraId="58848F05" w14:textId="525106ED" w:rsidR="001F314F" w:rsidRPr="00E25192" w:rsidRDefault="001F314F" w:rsidP="001F314F">
      <w:pPr>
        <w:spacing w:after="0" w:line="360" w:lineRule="auto"/>
        <w:rPr>
          <w:rFonts w:cs="Times New Roman"/>
          <w:sz w:val="24"/>
          <w:szCs w:val="24"/>
          <w:lang w:val="en"/>
        </w:rPr>
      </w:pPr>
      <w:r>
        <w:rPr>
          <w:rFonts w:cs="Times New Roman"/>
          <w:sz w:val="24"/>
          <w:szCs w:val="24"/>
          <w:lang w:val="en"/>
        </w:rPr>
        <w:lastRenderedPageBreak/>
        <w:t>&lt;FIGURE 1, 13.5cm colour&gt;</w:t>
      </w:r>
    </w:p>
    <w:p w14:paraId="5A87CA8D" w14:textId="77777777" w:rsidR="00DF271C" w:rsidRDefault="00DF271C" w:rsidP="00E25192">
      <w:pPr>
        <w:spacing w:after="0" w:line="360" w:lineRule="auto"/>
        <w:rPr>
          <w:rFonts w:cs="Times New Roman"/>
          <w:b/>
          <w:sz w:val="24"/>
          <w:szCs w:val="24"/>
          <w:lang w:val="en-US"/>
        </w:rPr>
      </w:pPr>
    </w:p>
    <w:p w14:paraId="5B3F5A0A" w14:textId="425F8DA1" w:rsidR="0025746F" w:rsidRPr="00E25192" w:rsidRDefault="007C4D22" w:rsidP="00E25192">
      <w:pPr>
        <w:spacing w:after="0" w:line="360" w:lineRule="auto"/>
        <w:rPr>
          <w:rFonts w:cs="Times New Roman"/>
          <w:b/>
          <w:sz w:val="24"/>
          <w:szCs w:val="24"/>
          <w:lang w:val="en-US"/>
        </w:rPr>
      </w:pPr>
      <w:r w:rsidRPr="00E25192">
        <w:rPr>
          <w:rFonts w:cs="Times New Roman"/>
          <w:b/>
          <w:sz w:val="24"/>
          <w:szCs w:val="24"/>
          <w:lang w:val="en-US"/>
        </w:rPr>
        <w:t xml:space="preserve">The </w:t>
      </w:r>
      <w:r w:rsidR="00405321" w:rsidRPr="00E25192">
        <w:rPr>
          <w:rFonts w:cs="Times New Roman"/>
          <w:b/>
          <w:sz w:val="24"/>
          <w:szCs w:val="24"/>
          <w:lang w:val="en-US"/>
        </w:rPr>
        <w:t xml:space="preserve">Neolithic </w:t>
      </w:r>
      <w:r w:rsidR="0025746F" w:rsidRPr="00E25192">
        <w:rPr>
          <w:rFonts w:cs="Times New Roman"/>
          <w:b/>
          <w:sz w:val="24"/>
          <w:szCs w:val="24"/>
          <w:lang w:val="en-US"/>
        </w:rPr>
        <w:t>o</w:t>
      </w:r>
      <w:r w:rsidR="00405321" w:rsidRPr="00E25192">
        <w:rPr>
          <w:rFonts w:cs="Times New Roman"/>
          <w:b/>
          <w:sz w:val="24"/>
          <w:szCs w:val="24"/>
          <w:lang w:val="en-US"/>
        </w:rPr>
        <w:t>f</w:t>
      </w:r>
      <w:r w:rsidR="0025746F" w:rsidRPr="00E25192">
        <w:rPr>
          <w:rFonts w:cs="Times New Roman"/>
          <w:b/>
          <w:sz w:val="24"/>
          <w:szCs w:val="24"/>
          <w:lang w:val="en-US"/>
        </w:rPr>
        <w:t xml:space="preserve"> Sakhalin Island </w:t>
      </w:r>
    </w:p>
    <w:p w14:paraId="4959FE4F" w14:textId="28432FA4" w:rsidR="006C67D7" w:rsidRPr="00E25192" w:rsidRDefault="0025746F" w:rsidP="00E25192">
      <w:pPr>
        <w:spacing w:after="0" w:line="360" w:lineRule="auto"/>
        <w:rPr>
          <w:rFonts w:cs="Times New Roman"/>
          <w:sz w:val="24"/>
          <w:szCs w:val="24"/>
          <w:lang w:val="en-US"/>
        </w:rPr>
      </w:pPr>
      <w:r w:rsidRPr="00E25192">
        <w:rPr>
          <w:rFonts w:cs="Times New Roman"/>
          <w:color w:val="000000" w:themeColor="text1"/>
          <w:sz w:val="24"/>
          <w:szCs w:val="24"/>
          <w:lang w:val="en"/>
        </w:rPr>
        <w:t xml:space="preserve">The </w:t>
      </w:r>
      <w:r w:rsidR="00E51E2D" w:rsidRPr="00E25192">
        <w:rPr>
          <w:rFonts w:cs="Times New Roman"/>
          <w:color w:val="000000" w:themeColor="text1"/>
          <w:sz w:val="24"/>
          <w:szCs w:val="24"/>
          <w:lang w:val="en"/>
        </w:rPr>
        <w:t xml:space="preserve">onset of Holocene warming created major environmental challenges for the </w:t>
      </w:r>
      <w:r w:rsidR="00B13279" w:rsidRPr="00E25192">
        <w:rPr>
          <w:rFonts w:cs="Times New Roman"/>
          <w:color w:val="000000" w:themeColor="text1"/>
          <w:sz w:val="24"/>
          <w:szCs w:val="24"/>
          <w:lang w:val="en"/>
        </w:rPr>
        <w:t>Pal</w:t>
      </w:r>
      <w:r w:rsidR="00DF271C">
        <w:rPr>
          <w:rFonts w:cs="Times New Roman"/>
          <w:color w:val="000000" w:themeColor="text1"/>
          <w:sz w:val="24"/>
          <w:szCs w:val="24"/>
          <w:lang w:val="en"/>
        </w:rPr>
        <w:t>a</w:t>
      </w:r>
      <w:r w:rsidR="00B13279" w:rsidRPr="00E25192">
        <w:rPr>
          <w:rFonts w:cs="Times New Roman"/>
          <w:color w:val="000000" w:themeColor="text1"/>
          <w:sz w:val="24"/>
          <w:szCs w:val="24"/>
          <w:lang w:val="en"/>
        </w:rPr>
        <w:t xml:space="preserve">eolithic </w:t>
      </w:r>
      <w:r w:rsidR="00AE1374" w:rsidRPr="00E25192">
        <w:rPr>
          <w:rFonts w:cs="Times New Roman"/>
          <w:color w:val="000000" w:themeColor="text1"/>
          <w:sz w:val="24"/>
          <w:szCs w:val="24"/>
          <w:lang w:val="en"/>
        </w:rPr>
        <w:t>hunter-gatherer</w:t>
      </w:r>
      <w:r w:rsidR="00E51E2D" w:rsidRPr="00E25192">
        <w:rPr>
          <w:rFonts w:cs="Times New Roman"/>
          <w:color w:val="000000" w:themeColor="text1"/>
          <w:sz w:val="24"/>
          <w:szCs w:val="24"/>
          <w:lang w:val="en"/>
        </w:rPr>
        <w:t xml:space="preserve"> communities </w:t>
      </w:r>
      <w:r w:rsidRPr="00E25192">
        <w:rPr>
          <w:rFonts w:cs="Times New Roman"/>
          <w:color w:val="000000" w:themeColor="text1"/>
          <w:sz w:val="24"/>
          <w:szCs w:val="24"/>
          <w:lang w:val="en"/>
        </w:rPr>
        <w:t xml:space="preserve">who </w:t>
      </w:r>
      <w:r w:rsidR="005D27A1" w:rsidRPr="00E25192">
        <w:rPr>
          <w:rFonts w:cs="Times New Roman"/>
          <w:color w:val="000000" w:themeColor="text1"/>
          <w:sz w:val="24"/>
          <w:szCs w:val="24"/>
          <w:lang w:val="en"/>
        </w:rPr>
        <w:t xml:space="preserve">had </w:t>
      </w:r>
      <w:r w:rsidR="005C0767" w:rsidRPr="00E25192">
        <w:rPr>
          <w:rFonts w:cs="Times New Roman"/>
          <w:color w:val="000000" w:themeColor="text1"/>
          <w:sz w:val="24"/>
          <w:szCs w:val="24"/>
          <w:lang w:val="en"/>
        </w:rPr>
        <w:t>coloni</w:t>
      </w:r>
      <w:r w:rsidR="00DF271C">
        <w:rPr>
          <w:rFonts w:cs="Times New Roman"/>
          <w:color w:val="000000" w:themeColor="text1"/>
          <w:sz w:val="24"/>
          <w:szCs w:val="24"/>
          <w:lang w:val="en"/>
        </w:rPr>
        <w:t>s</w:t>
      </w:r>
      <w:r w:rsidR="005C0767" w:rsidRPr="00E25192">
        <w:rPr>
          <w:rFonts w:cs="Times New Roman"/>
          <w:color w:val="000000" w:themeColor="text1"/>
          <w:sz w:val="24"/>
          <w:szCs w:val="24"/>
          <w:lang w:val="en"/>
        </w:rPr>
        <w:t xml:space="preserve">ed </w:t>
      </w:r>
      <w:r w:rsidR="00A33698" w:rsidRPr="00E25192">
        <w:rPr>
          <w:rFonts w:cs="Times New Roman"/>
          <w:color w:val="000000" w:themeColor="text1"/>
          <w:sz w:val="24"/>
          <w:szCs w:val="24"/>
          <w:lang w:val="en"/>
        </w:rPr>
        <w:t xml:space="preserve">Sakhalin Island </w:t>
      </w:r>
      <w:r w:rsidR="005C0767" w:rsidRPr="00E25192">
        <w:rPr>
          <w:rFonts w:cs="Times New Roman"/>
          <w:color w:val="000000" w:themeColor="text1"/>
          <w:sz w:val="24"/>
          <w:szCs w:val="24"/>
          <w:lang w:val="en"/>
        </w:rPr>
        <w:t xml:space="preserve">by </w:t>
      </w:r>
      <w:r w:rsidRPr="00E25192">
        <w:rPr>
          <w:rFonts w:cs="Times New Roman"/>
          <w:color w:val="000000" w:themeColor="text1"/>
          <w:sz w:val="24"/>
          <w:szCs w:val="24"/>
          <w:lang w:val="en"/>
        </w:rPr>
        <w:t xml:space="preserve">around </w:t>
      </w:r>
      <w:r w:rsidR="005C0767" w:rsidRPr="00E25192">
        <w:rPr>
          <w:rFonts w:cs="Times New Roman"/>
          <w:color w:val="000000" w:themeColor="text1"/>
          <w:sz w:val="24"/>
          <w:szCs w:val="24"/>
          <w:lang w:val="en"/>
        </w:rPr>
        <w:t>20</w:t>
      </w:r>
      <w:r w:rsidR="00DF271C">
        <w:rPr>
          <w:rFonts w:cs="Times New Roman"/>
          <w:color w:val="000000" w:themeColor="text1"/>
          <w:sz w:val="24"/>
          <w:szCs w:val="24"/>
          <w:lang w:val="en"/>
        </w:rPr>
        <w:t> </w:t>
      </w:r>
      <w:r w:rsidR="005C0767" w:rsidRPr="00E25192">
        <w:rPr>
          <w:rFonts w:cs="Times New Roman"/>
          <w:color w:val="000000" w:themeColor="text1"/>
          <w:sz w:val="24"/>
          <w:szCs w:val="24"/>
          <w:lang w:val="en"/>
        </w:rPr>
        <w:t>000 cal BP (</w:t>
      </w:r>
      <w:r w:rsidR="00DF271C" w:rsidRPr="00E25192">
        <w:rPr>
          <w:rFonts w:cs="Times New Roman"/>
          <w:color w:val="000000" w:themeColor="text1"/>
          <w:sz w:val="24"/>
          <w:szCs w:val="24"/>
          <w:lang w:val="en"/>
        </w:rPr>
        <w:t>Vasilevski 1994, 2003, 2008</w:t>
      </w:r>
      <w:r w:rsidR="00DF271C">
        <w:rPr>
          <w:rFonts w:cs="Times New Roman"/>
          <w:color w:val="000000" w:themeColor="text1"/>
          <w:sz w:val="24"/>
          <w:szCs w:val="24"/>
          <w:lang w:val="en"/>
        </w:rPr>
        <w:t xml:space="preserve">; </w:t>
      </w:r>
      <w:r w:rsidR="002C2367" w:rsidRPr="00E25192">
        <w:rPr>
          <w:rFonts w:cs="Times New Roman"/>
          <w:color w:val="000000" w:themeColor="text1"/>
          <w:sz w:val="24"/>
          <w:szCs w:val="24"/>
          <w:lang w:val="en"/>
        </w:rPr>
        <w:t xml:space="preserve">Kuzmin </w:t>
      </w:r>
      <w:r w:rsidR="002C2367" w:rsidRPr="00DF271C">
        <w:rPr>
          <w:rFonts w:cs="Times New Roman"/>
          <w:i/>
          <w:color w:val="000000" w:themeColor="text1"/>
          <w:sz w:val="24"/>
          <w:szCs w:val="24"/>
          <w:lang w:val="en"/>
        </w:rPr>
        <w:t>et al.</w:t>
      </w:r>
      <w:r w:rsidR="002C2367" w:rsidRPr="00E25192">
        <w:rPr>
          <w:rFonts w:cs="Times New Roman"/>
          <w:color w:val="000000" w:themeColor="text1"/>
          <w:sz w:val="24"/>
          <w:szCs w:val="24"/>
          <w:lang w:val="en"/>
        </w:rPr>
        <w:t xml:space="preserve"> 2004</w:t>
      </w:r>
      <w:r w:rsidR="005C0767" w:rsidRPr="00E25192">
        <w:rPr>
          <w:rFonts w:cs="Times New Roman"/>
          <w:color w:val="000000" w:themeColor="text1"/>
          <w:sz w:val="24"/>
          <w:szCs w:val="24"/>
          <w:lang w:val="en"/>
        </w:rPr>
        <w:t>)</w:t>
      </w:r>
      <w:r w:rsidR="00E51E2D" w:rsidRPr="00E25192">
        <w:rPr>
          <w:rFonts w:cs="Times New Roman"/>
          <w:color w:val="000000" w:themeColor="text1"/>
          <w:sz w:val="24"/>
          <w:szCs w:val="24"/>
          <w:lang w:val="en"/>
        </w:rPr>
        <w:t xml:space="preserve">. After a long transitional period, the </w:t>
      </w:r>
      <w:r w:rsidRPr="00E25192">
        <w:rPr>
          <w:rFonts w:cs="Times New Roman"/>
          <w:color w:val="000000" w:themeColor="text1"/>
          <w:sz w:val="24"/>
          <w:szCs w:val="24"/>
          <w:lang w:val="en"/>
        </w:rPr>
        <w:t xml:space="preserve">emergence of pottery marks the onset of the Early Neolithic </w:t>
      </w:r>
      <w:r w:rsidR="00E51E2D" w:rsidRPr="00E25192">
        <w:rPr>
          <w:rFonts w:cs="Times New Roman"/>
          <w:color w:val="000000" w:themeColor="text1"/>
          <w:sz w:val="24"/>
          <w:szCs w:val="24"/>
          <w:lang w:val="en"/>
        </w:rPr>
        <w:t xml:space="preserve">on Sakhalin </w:t>
      </w:r>
      <w:r w:rsidRPr="00E25192">
        <w:rPr>
          <w:rFonts w:cs="Times New Roman"/>
          <w:color w:val="000000" w:themeColor="text1"/>
          <w:sz w:val="24"/>
          <w:szCs w:val="24"/>
          <w:lang w:val="en"/>
        </w:rPr>
        <w:t xml:space="preserve">at around </w:t>
      </w:r>
      <w:r w:rsidR="001E44B5" w:rsidRPr="00E25192">
        <w:rPr>
          <w:rFonts w:cs="Times New Roman"/>
          <w:sz w:val="24"/>
          <w:szCs w:val="24"/>
          <w:lang w:val="en-US"/>
        </w:rPr>
        <w:t>9000 to 7200 years ago</w:t>
      </w:r>
      <w:r w:rsidR="00D447E0">
        <w:rPr>
          <w:rFonts w:cs="Times New Roman"/>
          <w:sz w:val="24"/>
          <w:szCs w:val="24"/>
          <w:lang w:val="en-US"/>
        </w:rPr>
        <w:t>. This</w:t>
      </w:r>
      <w:r w:rsidRPr="00E25192">
        <w:rPr>
          <w:rFonts w:cs="Times New Roman"/>
          <w:sz w:val="24"/>
          <w:szCs w:val="24"/>
          <w:lang w:val="en-US"/>
        </w:rPr>
        <w:t xml:space="preserve"> was followed by the </w:t>
      </w:r>
      <w:r w:rsidR="00A7788A" w:rsidRPr="00E25192">
        <w:rPr>
          <w:rFonts w:cs="Times New Roman"/>
          <w:sz w:val="24"/>
          <w:szCs w:val="24"/>
          <w:lang w:val="en-US"/>
        </w:rPr>
        <w:t xml:space="preserve">Middle and Late Neolithic phases, </w:t>
      </w:r>
      <w:r w:rsidRPr="00E25192">
        <w:rPr>
          <w:rFonts w:cs="Times New Roman"/>
          <w:sz w:val="24"/>
          <w:szCs w:val="24"/>
          <w:lang w:val="en-US"/>
        </w:rPr>
        <w:t xml:space="preserve">which </w:t>
      </w:r>
      <w:r w:rsidR="00D447E0">
        <w:rPr>
          <w:rFonts w:cs="Times New Roman"/>
          <w:sz w:val="24"/>
          <w:szCs w:val="24"/>
          <w:lang w:val="en-US"/>
        </w:rPr>
        <w:t>date to</w:t>
      </w:r>
      <w:r w:rsidR="00D447E0" w:rsidRPr="00E25192">
        <w:rPr>
          <w:rFonts w:cs="Times New Roman"/>
          <w:sz w:val="24"/>
          <w:szCs w:val="24"/>
          <w:lang w:val="en-US"/>
        </w:rPr>
        <w:t xml:space="preserve"> a</w:t>
      </w:r>
      <w:r w:rsidR="00D447E0">
        <w:rPr>
          <w:rFonts w:cs="Times New Roman"/>
          <w:sz w:val="24"/>
          <w:szCs w:val="24"/>
          <w:lang w:val="en-US"/>
        </w:rPr>
        <w:t>pproximately</w:t>
      </w:r>
      <w:r w:rsidR="00D447E0" w:rsidRPr="00E25192">
        <w:rPr>
          <w:rFonts w:cs="Times New Roman"/>
          <w:sz w:val="24"/>
          <w:szCs w:val="24"/>
          <w:lang w:val="en-US"/>
        </w:rPr>
        <w:t xml:space="preserve"> </w:t>
      </w:r>
      <w:r w:rsidR="00A7788A" w:rsidRPr="00E25192">
        <w:rPr>
          <w:rFonts w:cs="Times New Roman"/>
          <w:sz w:val="24"/>
          <w:szCs w:val="24"/>
          <w:lang w:val="en-US"/>
        </w:rPr>
        <w:t>7200</w:t>
      </w:r>
      <w:r w:rsidR="008E20A9" w:rsidRPr="00E25192">
        <w:rPr>
          <w:rFonts w:cs="Times New Roman"/>
          <w:sz w:val="24"/>
          <w:szCs w:val="24"/>
          <w:lang w:val="en-US"/>
        </w:rPr>
        <w:t xml:space="preserve"> to 2500 years ago (</w:t>
      </w:r>
      <w:r w:rsidR="00DF271C" w:rsidRPr="00E25192">
        <w:rPr>
          <w:rFonts w:cs="Times New Roman"/>
          <w:sz w:val="24"/>
          <w:szCs w:val="24"/>
          <w:lang w:val="en-US"/>
        </w:rPr>
        <w:t>Vasilevski</w:t>
      </w:r>
      <w:r w:rsidR="00DF271C">
        <w:rPr>
          <w:rFonts w:cs="Times New Roman"/>
          <w:sz w:val="24"/>
          <w:szCs w:val="24"/>
          <w:lang w:val="en-US"/>
        </w:rPr>
        <w:t xml:space="preserve"> &amp;</w:t>
      </w:r>
      <w:r w:rsidR="00DF271C" w:rsidRPr="00E25192">
        <w:rPr>
          <w:rFonts w:cs="Times New Roman"/>
          <w:sz w:val="24"/>
          <w:szCs w:val="24"/>
          <w:lang w:val="en-US"/>
        </w:rPr>
        <w:t xml:space="preserve"> Shubina 2006: 154; Zhushchikhovskaya 2009</w:t>
      </w:r>
      <w:r w:rsidR="00DF271C">
        <w:rPr>
          <w:rFonts w:cs="Times New Roman"/>
          <w:sz w:val="24"/>
          <w:szCs w:val="24"/>
          <w:lang w:val="en-US"/>
        </w:rPr>
        <w:t xml:space="preserve">; </w:t>
      </w:r>
      <w:r w:rsidR="008E20A9" w:rsidRPr="00E25192">
        <w:rPr>
          <w:rFonts w:cs="Times New Roman"/>
          <w:sz w:val="24"/>
          <w:szCs w:val="24"/>
          <w:lang w:val="en-US"/>
        </w:rPr>
        <w:t xml:space="preserve">Vasilevski </w:t>
      </w:r>
      <w:r w:rsidR="00A7788A" w:rsidRPr="00DF271C">
        <w:rPr>
          <w:rFonts w:cs="Times New Roman"/>
          <w:i/>
          <w:sz w:val="24"/>
          <w:szCs w:val="24"/>
          <w:lang w:val="en-US"/>
        </w:rPr>
        <w:t>et al</w:t>
      </w:r>
      <w:r w:rsidR="00A7788A" w:rsidRPr="00E25192">
        <w:rPr>
          <w:rFonts w:cs="Times New Roman"/>
          <w:sz w:val="24"/>
          <w:szCs w:val="24"/>
          <w:lang w:val="en-US"/>
        </w:rPr>
        <w:t>. 2010).</w:t>
      </w:r>
      <w:r w:rsidR="0028273E" w:rsidRPr="00E25192">
        <w:rPr>
          <w:rFonts w:cs="Times New Roman"/>
          <w:sz w:val="24"/>
          <w:szCs w:val="24"/>
          <w:lang w:val="en-US"/>
        </w:rPr>
        <w:t xml:space="preserve"> </w:t>
      </w:r>
      <w:r w:rsidR="00E51E2D" w:rsidRPr="00E25192">
        <w:rPr>
          <w:rFonts w:cs="Times New Roman"/>
          <w:sz w:val="24"/>
          <w:szCs w:val="24"/>
          <w:lang w:val="en-US"/>
        </w:rPr>
        <w:t xml:space="preserve">Throughout </w:t>
      </w:r>
      <w:r w:rsidR="002A61B9" w:rsidRPr="00E25192">
        <w:rPr>
          <w:rFonts w:cs="Times New Roman"/>
          <w:sz w:val="24"/>
          <w:szCs w:val="24"/>
          <w:lang w:val="en-US"/>
        </w:rPr>
        <w:t xml:space="preserve">the Neolithic, Sakhalin Island </w:t>
      </w:r>
      <w:r w:rsidR="00E51E2D" w:rsidRPr="00E25192">
        <w:rPr>
          <w:rFonts w:cs="Times New Roman"/>
          <w:sz w:val="24"/>
          <w:szCs w:val="24"/>
          <w:lang w:val="en-US"/>
        </w:rPr>
        <w:t xml:space="preserve">had a temperate climate and </w:t>
      </w:r>
      <w:r w:rsidR="002A61B9" w:rsidRPr="00E25192">
        <w:rPr>
          <w:rFonts w:cs="Times New Roman"/>
          <w:sz w:val="24"/>
          <w:szCs w:val="24"/>
          <w:lang w:val="en-US"/>
        </w:rPr>
        <w:t xml:space="preserve">was mainly covered by </w:t>
      </w:r>
      <w:r w:rsidRPr="00E25192">
        <w:rPr>
          <w:rFonts w:cs="Times New Roman"/>
          <w:sz w:val="24"/>
          <w:szCs w:val="24"/>
          <w:lang w:val="en-US"/>
        </w:rPr>
        <w:t>coniferous forest</w:t>
      </w:r>
      <w:r w:rsidR="002A61B9" w:rsidRPr="00E25192">
        <w:rPr>
          <w:rFonts w:cs="Times New Roman"/>
          <w:sz w:val="24"/>
          <w:szCs w:val="24"/>
          <w:lang w:val="en-US"/>
        </w:rPr>
        <w:t xml:space="preserve">, with </w:t>
      </w:r>
      <w:r w:rsidR="00D44945">
        <w:rPr>
          <w:rFonts w:cs="Times New Roman"/>
          <w:sz w:val="24"/>
          <w:szCs w:val="24"/>
          <w:lang w:val="en-US"/>
        </w:rPr>
        <w:t xml:space="preserve">deciduous </w:t>
      </w:r>
      <w:r w:rsidR="0028273E" w:rsidRPr="00E25192">
        <w:rPr>
          <w:rFonts w:cs="Times New Roman"/>
          <w:sz w:val="24"/>
          <w:szCs w:val="24"/>
          <w:lang w:val="en-US"/>
        </w:rPr>
        <w:t>forest</w:t>
      </w:r>
      <w:r w:rsidR="002A61B9" w:rsidRPr="00E25192">
        <w:rPr>
          <w:rFonts w:cs="Times New Roman"/>
          <w:sz w:val="24"/>
          <w:szCs w:val="24"/>
          <w:lang w:val="en-US"/>
        </w:rPr>
        <w:t xml:space="preserve"> in </w:t>
      </w:r>
      <w:r w:rsidR="00E51E2D" w:rsidRPr="00E25192">
        <w:rPr>
          <w:rFonts w:cs="Times New Roman"/>
          <w:sz w:val="24"/>
          <w:szCs w:val="24"/>
          <w:lang w:val="en-US"/>
        </w:rPr>
        <w:t xml:space="preserve">some </w:t>
      </w:r>
      <w:r w:rsidR="002A61B9" w:rsidRPr="00E25192">
        <w:rPr>
          <w:rFonts w:cs="Times New Roman"/>
          <w:sz w:val="24"/>
          <w:szCs w:val="24"/>
          <w:lang w:val="en-US"/>
        </w:rPr>
        <w:t>western areas</w:t>
      </w:r>
      <w:r w:rsidR="00E51E2D" w:rsidRPr="00E25192">
        <w:rPr>
          <w:rFonts w:cs="Times New Roman"/>
          <w:sz w:val="24"/>
          <w:szCs w:val="24"/>
          <w:lang w:val="en-US"/>
        </w:rPr>
        <w:t xml:space="preserve"> </w:t>
      </w:r>
      <w:r w:rsidR="00C7775C" w:rsidRPr="00E25192">
        <w:rPr>
          <w:rFonts w:cs="Times New Roman"/>
          <w:sz w:val="24"/>
          <w:szCs w:val="24"/>
          <w:lang w:val="en-US"/>
        </w:rPr>
        <w:t>(</w:t>
      </w:r>
      <w:r w:rsidR="004C1EB7" w:rsidRPr="00E25192">
        <w:rPr>
          <w:rFonts w:cs="Times New Roman"/>
          <w:sz w:val="24"/>
          <w:szCs w:val="24"/>
          <w:lang w:val="en-US"/>
        </w:rPr>
        <w:t xml:space="preserve">Aleksandrova 1972; Mikishin </w:t>
      </w:r>
      <w:r w:rsidR="00DF271C">
        <w:rPr>
          <w:rFonts w:cs="Times New Roman"/>
          <w:sz w:val="24"/>
          <w:szCs w:val="24"/>
          <w:lang w:val="en-US"/>
        </w:rPr>
        <w:t>&amp; Gvozdeva 1996</w:t>
      </w:r>
      <w:r w:rsidR="004C1EB7" w:rsidRPr="00E25192">
        <w:rPr>
          <w:rFonts w:cs="Times New Roman"/>
          <w:sz w:val="24"/>
          <w:szCs w:val="24"/>
          <w:lang w:val="en-US"/>
        </w:rPr>
        <w:t xml:space="preserve">; Vasilevski 1998; Vasilevski </w:t>
      </w:r>
      <w:r w:rsidR="00DF271C">
        <w:rPr>
          <w:rFonts w:cs="Times New Roman"/>
          <w:sz w:val="24"/>
          <w:szCs w:val="24"/>
          <w:lang w:val="en-US"/>
        </w:rPr>
        <w:t>&amp;</w:t>
      </w:r>
      <w:r w:rsidR="004C1EB7" w:rsidRPr="00E25192">
        <w:rPr>
          <w:rFonts w:cs="Times New Roman"/>
          <w:sz w:val="24"/>
          <w:szCs w:val="24"/>
          <w:lang w:val="en-US"/>
        </w:rPr>
        <w:t xml:space="preserve"> Shubina 2002</w:t>
      </w:r>
      <w:r w:rsidR="00DF271C">
        <w:rPr>
          <w:rFonts w:cs="Times New Roman"/>
          <w:sz w:val="24"/>
          <w:szCs w:val="24"/>
          <w:lang w:val="en-US"/>
        </w:rPr>
        <w:t>;</w:t>
      </w:r>
      <w:r w:rsidR="00DF271C" w:rsidRPr="00DF271C">
        <w:rPr>
          <w:rFonts w:cs="Times New Roman"/>
          <w:sz w:val="24"/>
          <w:szCs w:val="24"/>
          <w:lang w:val="en-US"/>
        </w:rPr>
        <w:t xml:space="preserve"> </w:t>
      </w:r>
      <w:r w:rsidR="00DF271C" w:rsidRPr="00E25192">
        <w:rPr>
          <w:rFonts w:cs="Times New Roman"/>
          <w:sz w:val="24"/>
          <w:szCs w:val="24"/>
          <w:lang w:val="en-US"/>
        </w:rPr>
        <w:t>Kuzmin 2006b</w:t>
      </w:r>
      <w:r w:rsidR="00DF271C">
        <w:rPr>
          <w:rFonts w:cs="Times New Roman"/>
          <w:sz w:val="24"/>
          <w:szCs w:val="24"/>
          <w:lang w:val="en-US"/>
        </w:rPr>
        <w:t>;</w:t>
      </w:r>
      <w:r w:rsidR="00DF271C" w:rsidRPr="00DF271C">
        <w:rPr>
          <w:rFonts w:cs="Times New Roman"/>
          <w:sz w:val="24"/>
          <w:szCs w:val="24"/>
          <w:lang w:val="en-US"/>
        </w:rPr>
        <w:t xml:space="preserve"> </w:t>
      </w:r>
      <w:r w:rsidR="00DF271C" w:rsidRPr="00E25192">
        <w:rPr>
          <w:rFonts w:cs="Times New Roman"/>
          <w:sz w:val="24"/>
          <w:szCs w:val="24"/>
          <w:lang w:val="en-US"/>
        </w:rPr>
        <w:t xml:space="preserve">Rudaya </w:t>
      </w:r>
      <w:r w:rsidR="00DF271C" w:rsidRPr="00DF271C">
        <w:rPr>
          <w:rFonts w:cs="Times New Roman"/>
          <w:i/>
          <w:sz w:val="24"/>
          <w:szCs w:val="24"/>
          <w:lang w:val="en-US"/>
        </w:rPr>
        <w:t>et al.</w:t>
      </w:r>
      <w:r w:rsidR="00DF271C" w:rsidRPr="00E25192">
        <w:rPr>
          <w:rFonts w:cs="Times New Roman"/>
          <w:sz w:val="24"/>
          <w:szCs w:val="24"/>
          <w:lang w:val="en-US"/>
        </w:rPr>
        <w:t xml:space="preserve"> 2013</w:t>
      </w:r>
      <w:r w:rsidR="0028273E" w:rsidRPr="00E25192">
        <w:rPr>
          <w:rFonts w:cs="Times New Roman"/>
          <w:sz w:val="24"/>
          <w:szCs w:val="24"/>
          <w:lang w:val="en-US"/>
        </w:rPr>
        <w:t>).</w:t>
      </w:r>
      <w:r w:rsidR="002D59CA" w:rsidRPr="00E25192">
        <w:rPr>
          <w:rFonts w:cs="Times New Roman"/>
          <w:sz w:val="24"/>
          <w:szCs w:val="24"/>
          <w:lang w:val="en-US"/>
        </w:rPr>
        <w:t xml:space="preserve"> </w:t>
      </w:r>
    </w:p>
    <w:p w14:paraId="38164A49" w14:textId="1301AEBA" w:rsidR="001604C3" w:rsidRPr="00E25192" w:rsidRDefault="00E51E2D" w:rsidP="00DF271C">
      <w:pPr>
        <w:spacing w:after="0" w:line="360" w:lineRule="auto"/>
        <w:ind w:firstLine="708"/>
        <w:rPr>
          <w:rFonts w:cs="Times New Roman"/>
          <w:sz w:val="24"/>
          <w:szCs w:val="24"/>
          <w:lang w:val="en-US"/>
        </w:rPr>
      </w:pPr>
      <w:r w:rsidRPr="00E25192">
        <w:rPr>
          <w:rFonts w:eastAsia="Times New Roman" w:cs="Times New Roman"/>
          <w:sz w:val="24"/>
          <w:szCs w:val="24"/>
          <w:lang w:val="en-US" w:eastAsia="nl-NL"/>
        </w:rPr>
        <w:t xml:space="preserve">The </w:t>
      </w:r>
      <w:r w:rsidR="00024BA3" w:rsidRPr="00E25192">
        <w:rPr>
          <w:rFonts w:eastAsia="Times New Roman" w:cs="Times New Roman"/>
          <w:sz w:val="24"/>
          <w:szCs w:val="24"/>
          <w:lang w:val="en-US" w:eastAsia="nl-NL"/>
        </w:rPr>
        <w:t xml:space="preserve">precise </w:t>
      </w:r>
      <w:r w:rsidR="0034464A" w:rsidRPr="00E25192">
        <w:rPr>
          <w:rFonts w:eastAsia="Times New Roman" w:cs="Times New Roman"/>
          <w:sz w:val="24"/>
          <w:szCs w:val="24"/>
          <w:lang w:val="en-US" w:eastAsia="nl-NL"/>
        </w:rPr>
        <w:t xml:space="preserve">function of early pottery on Sakhalin </w:t>
      </w:r>
      <w:r w:rsidR="00024BA3" w:rsidRPr="00E25192">
        <w:rPr>
          <w:rFonts w:eastAsia="Times New Roman" w:cs="Times New Roman"/>
          <w:sz w:val="24"/>
          <w:szCs w:val="24"/>
          <w:lang w:val="en-US" w:eastAsia="nl-NL"/>
        </w:rPr>
        <w:t xml:space="preserve">remains </w:t>
      </w:r>
      <w:r w:rsidR="0034464A" w:rsidRPr="00E25192">
        <w:rPr>
          <w:rFonts w:eastAsia="Times New Roman" w:cs="Times New Roman"/>
          <w:sz w:val="24"/>
          <w:szCs w:val="24"/>
          <w:lang w:val="en-US" w:eastAsia="nl-NL"/>
        </w:rPr>
        <w:t>unclear</w:t>
      </w:r>
      <w:r w:rsidR="00024BA3" w:rsidRPr="00E25192">
        <w:rPr>
          <w:rFonts w:eastAsia="Times New Roman" w:cs="Times New Roman"/>
          <w:sz w:val="24"/>
          <w:szCs w:val="24"/>
          <w:lang w:val="en-US" w:eastAsia="nl-NL"/>
        </w:rPr>
        <w:t xml:space="preserve"> despite its vital importance in defining the Neolithic</w:t>
      </w:r>
      <w:r w:rsidR="0034464A" w:rsidRPr="00E25192">
        <w:rPr>
          <w:rFonts w:eastAsia="Times New Roman" w:cs="Times New Roman"/>
          <w:sz w:val="24"/>
          <w:szCs w:val="24"/>
          <w:lang w:val="en-US" w:eastAsia="nl-NL"/>
        </w:rPr>
        <w:t xml:space="preserve">. </w:t>
      </w:r>
      <w:r w:rsidR="00024BA3" w:rsidRPr="00E25192">
        <w:rPr>
          <w:rFonts w:eastAsia="Times New Roman" w:cs="Times New Roman"/>
          <w:sz w:val="24"/>
          <w:szCs w:val="24"/>
          <w:lang w:val="en-US" w:eastAsia="nl-NL"/>
        </w:rPr>
        <w:t xml:space="preserve">One persistent </w:t>
      </w:r>
      <w:r w:rsidR="00181FD9" w:rsidRPr="00E25192">
        <w:rPr>
          <w:rFonts w:eastAsia="Times New Roman" w:cs="Times New Roman"/>
          <w:sz w:val="24"/>
          <w:szCs w:val="24"/>
          <w:lang w:val="en-US" w:eastAsia="nl-NL"/>
        </w:rPr>
        <w:t xml:space="preserve">problem </w:t>
      </w:r>
      <w:r w:rsidR="00024BA3" w:rsidRPr="00E25192">
        <w:rPr>
          <w:rFonts w:eastAsia="Times New Roman" w:cs="Times New Roman"/>
          <w:sz w:val="24"/>
          <w:szCs w:val="24"/>
          <w:lang w:val="en-US" w:eastAsia="nl-NL"/>
        </w:rPr>
        <w:t xml:space="preserve">is the </w:t>
      </w:r>
      <w:r w:rsidR="00024BA3" w:rsidRPr="00E25192">
        <w:rPr>
          <w:rFonts w:cs="Times New Roman"/>
          <w:sz w:val="24"/>
          <w:szCs w:val="24"/>
          <w:lang w:val="en"/>
        </w:rPr>
        <w:t xml:space="preserve">acidic soils found across Sakhalin and the Russian Far East; </w:t>
      </w:r>
      <w:r w:rsidR="00181FD9" w:rsidRPr="00E25192">
        <w:rPr>
          <w:rFonts w:cs="Times New Roman"/>
          <w:sz w:val="24"/>
          <w:szCs w:val="24"/>
          <w:lang w:val="en"/>
        </w:rPr>
        <w:t xml:space="preserve">only a handful of </w:t>
      </w:r>
      <w:r w:rsidR="00024BA3" w:rsidRPr="00E25192">
        <w:rPr>
          <w:rFonts w:cs="Times New Roman"/>
          <w:sz w:val="24"/>
          <w:szCs w:val="24"/>
          <w:lang w:val="en"/>
        </w:rPr>
        <w:t xml:space="preserve">archaeological </w:t>
      </w:r>
      <w:r w:rsidR="00181FD9" w:rsidRPr="00E25192">
        <w:rPr>
          <w:rFonts w:cs="Times New Roman"/>
          <w:sz w:val="24"/>
          <w:szCs w:val="24"/>
          <w:lang w:val="en"/>
        </w:rPr>
        <w:t>sites</w:t>
      </w:r>
      <w:r w:rsidR="007715A8">
        <w:rPr>
          <w:rFonts w:cs="Times New Roman"/>
          <w:sz w:val="24"/>
          <w:szCs w:val="24"/>
          <w:lang w:val="en"/>
        </w:rPr>
        <w:t>,</w:t>
      </w:r>
      <w:r w:rsidR="00181FD9" w:rsidRPr="00E25192">
        <w:rPr>
          <w:rFonts w:cs="Times New Roman"/>
          <w:sz w:val="24"/>
          <w:szCs w:val="24"/>
          <w:lang w:val="en"/>
        </w:rPr>
        <w:t xml:space="preserve"> such as caves or shell middens</w:t>
      </w:r>
      <w:r w:rsidR="007715A8">
        <w:rPr>
          <w:rFonts w:cs="Times New Roman"/>
          <w:sz w:val="24"/>
          <w:szCs w:val="24"/>
          <w:lang w:val="en"/>
        </w:rPr>
        <w:t>,</w:t>
      </w:r>
      <w:r w:rsidR="00181FD9" w:rsidRPr="00E25192">
        <w:rPr>
          <w:rFonts w:cs="Times New Roman"/>
          <w:sz w:val="24"/>
          <w:szCs w:val="24"/>
          <w:lang w:val="en"/>
        </w:rPr>
        <w:t xml:space="preserve"> have produced </w:t>
      </w:r>
      <w:r w:rsidR="00024BA3" w:rsidRPr="00E25192">
        <w:rPr>
          <w:rFonts w:cs="Times New Roman"/>
          <w:sz w:val="24"/>
          <w:szCs w:val="24"/>
          <w:lang w:val="en"/>
        </w:rPr>
        <w:t>faunal or botanical assemblages</w:t>
      </w:r>
      <w:r w:rsidR="00181FD9" w:rsidRPr="00E25192">
        <w:rPr>
          <w:rFonts w:cs="Times New Roman"/>
          <w:sz w:val="24"/>
          <w:szCs w:val="24"/>
          <w:lang w:val="en"/>
        </w:rPr>
        <w:t xml:space="preserve"> </w:t>
      </w:r>
      <w:r w:rsidR="00024BA3" w:rsidRPr="00E25192">
        <w:rPr>
          <w:rFonts w:cs="Times New Roman"/>
          <w:sz w:val="24"/>
          <w:szCs w:val="24"/>
          <w:lang w:val="en"/>
        </w:rPr>
        <w:t xml:space="preserve">(e.g. Vostretsov 1998; Popov </w:t>
      </w:r>
      <w:r w:rsidR="00024BA3" w:rsidRPr="00DF271C">
        <w:rPr>
          <w:rFonts w:cs="Times New Roman"/>
          <w:i/>
          <w:sz w:val="24"/>
          <w:szCs w:val="24"/>
          <w:lang w:val="en"/>
        </w:rPr>
        <w:t>et al</w:t>
      </w:r>
      <w:r w:rsidR="008E20A9" w:rsidRPr="00DF271C">
        <w:rPr>
          <w:rFonts w:cs="Times New Roman"/>
          <w:i/>
          <w:sz w:val="24"/>
          <w:szCs w:val="24"/>
          <w:lang w:val="en"/>
        </w:rPr>
        <w:t>.</w:t>
      </w:r>
      <w:r w:rsidR="00024BA3" w:rsidRPr="00DF271C">
        <w:rPr>
          <w:rFonts w:cs="Times New Roman"/>
          <w:i/>
          <w:sz w:val="24"/>
          <w:szCs w:val="24"/>
          <w:lang w:val="en"/>
        </w:rPr>
        <w:t xml:space="preserve"> </w:t>
      </w:r>
      <w:r w:rsidR="00024BA3" w:rsidRPr="00E25192">
        <w:rPr>
          <w:rFonts w:cs="Times New Roman"/>
          <w:sz w:val="24"/>
          <w:szCs w:val="24"/>
          <w:lang w:val="en"/>
        </w:rPr>
        <w:t>2014). Despite th</w:t>
      </w:r>
      <w:r w:rsidR="00181FD9" w:rsidRPr="00E25192">
        <w:rPr>
          <w:rFonts w:cs="Times New Roman"/>
          <w:sz w:val="24"/>
          <w:szCs w:val="24"/>
          <w:lang w:val="en"/>
        </w:rPr>
        <w:t xml:space="preserve">ese challenges, general </w:t>
      </w:r>
      <w:r w:rsidR="001E44B5" w:rsidRPr="00E25192">
        <w:rPr>
          <w:rFonts w:eastAsia="Times New Roman" w:cs="Times New Roman"/>
          <w:vanish/>
          <w:sz w:val="24"/>
          <w:szCs w:val="24"/>
          <w:lang w:val="en-US" w:eastAsia="nl-NL"/>
        </w:rPr>
        <w:t xml:space="preserve">The appearance of pottery among hunter-gatherers is used by Russian archaeologists to define the onset of the Neolithic epoch across northern Eurasia (Oshibkina 1996; Jordan </w:t>
      </w:r>
      <w:r w:rsidR="00DF271C">
        <w:rPr>
          <w:rFonts w:eastAsia="Times New Roman" w:cs="Times New Roman"/>
          <w:vanish/>
          <w:sz w:val="24"/>
          <w:szCs w:val="24"/>
          <w:lang w:val="en-US" w:eastAsia="nl-NL"/>
        </w:rPr>
        <w:t>&amp;</w:t>
      </w:r>
      <w:r w:rsidR="001E44B5" w:rsidRPr="00E25192">
        <w:rPr>
          <w:rFonts w:eastAsia="Times New Roman" w:cs="Times New Roman"/>
          <w:vanish/>
          <w:sz w:val="24"/>
          <w:szCs w:val="24"/>
          <w:lang w:val="en-US" w:eastAsia="nl-NL"/>
        </w:rPr>
        <w:t xml:space="preserve"> Zvelebil 2009:</w:t>
      </w:r>
      <w:r w:rsidR="00DF271C">
        <w:rPr>
          <w:rFonts w:eastAsia="Times New Roman" w:cs="Times New Roman"/>
          <w:vanish/>
          <w:sz w:val="24"/>
          <w:szCs w:val="24"/>
          <w:lang w:val="en-US" w:eastAsia="nl-NL"/>
        </w:rPr>
        <w:t xml:space="preserve"> </w:t>
      </w:r>
      <w:r w:rsidR="001E44B5" w:rsidRPr="00E25192">
        <w:rPr>
          <w:rFonts w:eastAsia="Times New Roman" w:cs="Times New Roman"/>
          <w:vanish/>
          <w:sz w:val="24"/>
          <w:szCs w:val="24"/>
          <w:lang w:val="en-US" w:eastAsia="nl-NL"/>
        </w:rPr>
        <w:t>35</w:t>
      </w:r>
      <w:r w:rsidR="00DF271C">
        <w:rPr>
          <w:rFonts w:eastAsia="Times New Roman" w:cs="Times New Roman"/>
          <w:vanish/>
          <w:sz w:val="24"/>
          <w:szCs w:val="24"/>
          <w:lang w:val="en-US" w:eastAsia="nl-NL"/>
        </w:rPr>
        <w:t>–</w:t>
      </w:r>
      <w:r w:rsidR="001E44B5" w:rsidRPr="00E25192">
        <w:rPr>
          <w:rFonts w:eastAsia="Times New Roman" w:cs="Times New Roman"/>
          <w:vanish/>
          <w:sz w:val="24"/>
          <w:szCs w:val="24"/>
          <w:lang w:val="en-US" w:eastAsia="nl-NL"/>
        </w:rPr>
        <w:t>36; Grishchenko 2011:</w:t>
      </w:r>
      <w:r w:rsidR="00DF271C">
        <w:rPr>
          <w:rFonts w:eastAsia="Times New Roman" w:cs="Times New Roman"/>
          <w:vanish/>
          <w:sz w:val="24"/>
          <w:szCs w:val="24"/>
          <w:lang w:val="en-US" w:eastAsia="nl-NL"/>
        </w:rPr>
        <w:t xml:space="preserve"> </w:t>
      </w:r>
      <w:r w:rsidR="001E44B5" w:rsidRPr="00E25192">
        <w:rPr>
          <w:rFonts w:eastAsia="Times New Roman" w:cs="Times New Roman"/>
          <w:vanish/>
          <w:sz w:val="24"/>
          <w:szCs w:val="24"/>
          <w:lang w:val="en-US" w:eastAsia="nl-NL"/>
        </w:rPr>
        <w:t>77).</w:t>
      </w:r>
      <w:r w:rsidR="0028273E" w:rsidRPr="00E25192">
        <w:rPr>
          <w:rFonts w:cs="Times New Roman"/>
          <w:sz w:val="24"/>
          <w:szCs w:val="24"/>
          <w:lang w:val="en-US"/>
        </w:rPr>
        <w:t>palaeoeconom</w:t>
      </w:r>
      <w:r w:rsidR="00181FD9" w:rsidRPr="00E25192">
        <w:rPr>
          <w:rFonts w:cs="Times New Roman"/>
          <w:sz w:val="24"/>
          <w:szCs w:val="24"/>
          <w:lang w:val="en-US"/>
        </w:rPr>
        <w:t xml:space="preserve">ic patterns </w:t>
      </w:r>
      <w:r w:rsidR="00834064" w:rsidRPr="00E25192">
        <w:rPr>
          <w:rFonts w:cs="Times New Roman"/>
          <w:sz w:val="24"/>
          <w:szCs w:val="24"/>
          <w:lang w:val="en-US"/>
        </w:rPr>
        <w:t xml:space="preserve">have been </w:t>
      </w:r>
      <w:r w:rsidRPr="00E25192">
        <w:rPr>
          <w:rFonts w:cs="Times New Roman"/>
          <w:sz w:val="24"/>
          <w:szCs w:val="24"/>
          <w:lang w:val="en-US"/>
        </w:rPr>
        <w:t>summari</w:t>
      </w:r>
      <w:r w:rsidR="00DF271C">
        <w:rPr>
          <w:rFonts w:cs="Times New Roman"/>
          <w:sz w:val="24"/>
          <w:szCs w:val="24"/>
          <w:lang w:val="en-US"/>
        </w:rPr>
        <w:t>s</w:t>
      </w:r>
      <w:r w:rsidRPr="00E25192">
        <w:rPr>
          <w:rFonts w:cs="Times New Roman"/>
          <w:sz w:val="24"/>
          <w:szCs w:val="24"/>
          <w:lang w:val="en-US"/>
        </w:rPr>
        <w:t xml:space="preserve">ed </w:t>
      </w:r>
      <w:r w:rsidR="00024BA3" w:rsidRPr="00E25192">
        <w:rPr>
          <w:rFonts w:cs="Times New Roman"/>
          <w:sz w:val="24"/>
          <w:szCs w:val="24"/>
          <w:lang w:val="en-US"/>
        </w:rPr>
        <w:t xml:space="preserve">across </w:t>
      </w:r>
      <w:r w:rsidR="00DF271C">
        <w:rPr>
          <w:rFonts w:cs="Times New Roman"/>
          <w:sz w:val="24"/>
          <w:szCs w:val="24"/>
          <w:lang w:val="en-US"/>
        </w:rPr>
        <w:t>n</w:t>
      </w:r>
      <w:r w:rsidR="00D00DD2" w:rsidRPr="00E25192">
        <w:rPr>
          <w:rFonts w:cs="Times New Roman"/>
          <w:sz w:val="24"/>
          <w:szCs w:val="24"/>
          <w:lang w:val="en-US"/>
        </w:rPr>
        <w:t>orth</w:t>
      </w:r>
      <w:r w:rsidR="00DF271C">
        <w:rPr>
          <w:rFonts w:cs="Times New Roman"/>
          <w:sz w:val="24"/>
          <w:szCs w:val="24"/>
          <w:lang w:val="en-US"/>
        </w:rPr>
        <w:t>-east Asia</w:t>
      </w:r>
      <w:r w:rsidR="00D00DD2" w:rsidRPr="00E25192">
        <w:rPr>
          <w:rFonts w:cs="Times New Roman"/>
          <w:sz w:val="24"/>
          <w:szCs w:val="24"/>
          <w:lang w:val="en-US"/>
        </w:rPr>
        <w:t xml:space="preserve"> in terms of </w:t>
      </w:r>
      <w:r w:rsidR="001604C3" w:rsidRPr="00E25192">
        <w:rPr>
          <w:rFonts w:cs="Times New Roman"/>
          <w:sz w:val="24"/>
          <w:szCs w:val="24"/>
          <w:lang w:val="en-US"/>
        </w:rPr>
        <w:t>broad Economic-Cultural Types (</w:t>
      </w:r>
      <w:r w:rsidR="001A5F1B" w:rsidRPr="00E25192">
        <w:rPr>
          <w:rFonts w:cs="Times New Roman"/>
          <w:sz w:val="24"/>
          <w:szCs w:val="24"/>
          <w:lang w:val="en-US"/>
        </w:rPr>
        <w:t>ECTs</w:t>
      </w:r>
      <w:r w:rsidR="001604C3" w:rsidRPr="00E25192">
        <w:rPr>
          <w:rFonts w:cs="Times New Roman"/>
          <w:sz w:val="24"/>
          <w:szCs w:val="24"/>
          <w:lang w:val="en-US"/>
        </w:rPr>
        <w:t>)</w:t>
      </w:r>
      <w:r w:rsidR="00D00DD2" w:rsidRPr="00E25192">
        <w:rPr>
          <w:rFonts w:cs="Times New Roman"/>
          <w:sz w:val="24"/>
          <w:szCs w:val="24"/>
          <w:lang w:val="en-US"/>
        </w:rPr>
        <w:t xml:space="preserve"> (see: Kuzmin 2005: 185</w:t>
      </w:r>
      <w:r w:rsidR="00DF271C">
        <w:rPr>
          <w:rFonts w:cs="Times New Roman"/>
          <w:sz w:val="24"/>
          <w:szCs w:val="24"/>
          <w:lang w:val="en-US"/>
        </w:rPr>
        <w:t>–</w:t>
      </w:r>
      <w:r w:rsidR="00D00DD2" w:rsidRPr="00E25192">
        <w:rPr>
          <w:rFonts w:cs="Times New Roman"/>
          <w:sz w:val="24"/>
          <w:szCs w:val="24"/>
          <w:lang w:val="en-US"/>
        </w:rPr>
        <w:t xml:space="preserve">87, 2006a: 172). </w:t>
      </w:r>
      <w:r w:rsidR="0034464A" w:rsidRPr="00E25192">
        <w:rPr>
          <w:rFonts w:cs="Times New Roman"/>
          <w:sz w:val="24"/>
          <w:szCs w:val="24"/>
          <w:lang w:val="en-US"/>
        </w:rPr>
        <w:t xml:space="preserve">During the </w:t>
      </w:r>
      <w:r w:rsidR="00D00DD2" w:rsidRPr="00E25192">
        <w:rPr>
          <w:rFonts w:cs="Times New Roman"/>
          <w:sz w:val="24"/>
          <w:szCs w:val="24"/>
          <w:lang w:val="en-US"/>
        </w:rPr>
        <w:t>Early Neolithic</w:t>
      </w:r>
      <w:r w:rsidR="00B42B28" w:rsidRPr="00E25192">
        <w:rPr>
          <w:rFonts w:cs="Times New Roman"/>
          <w:sz w:val="24"/>
          <w:szCs w:val="24"/>
          <w:lang w:val="en-US"/>
        </w:rPr>
        <w:t xml:space="preserve"> </w:t>
      </w:r>
      <w:r w:rsidR="00B13279" w:rsidRPr="00E25192">
        <w:rPr>
          <w:rFonts w:cs="Times New Roman"/>
          <w:sz w:val="24"/>
          <w:szCs w:val="24"/>
          <w:lang w:val="en-US"/>
        </w:rPr>
        <w:t xml:space="preserve">it is thought that Sakhalin was </w:t>
      </w:r>
      <w:r w:rsidR="00D00DD2" w:rsidRPr="00E25192">
        <w:rPr>
          <w:rFonts w:cs="Times New Roman"/>
          <w:sz w:val="24"/>
          <w:szCs w:val="24"/>
          <w:lang w:val="en-US"/>
        </w:rPr>
        <w:t>inhabited by ‘</w:t>
      </w:r>
      <w:r w:rsidR="001604C3" w:rsidRPr="00E25192">
        <w:rPr>
          <w:rFonts w:cs="Times New Roman"/>
          <w:sz w:val="24"/>
          <w:szCs w:val="24"/>
          <w:lang w:val="en-US"/>
        </w:rPr>
        <w:t>taiga hunter-fisher-gatherers</w:t>
      </w:r>
      <w:r w:rsidR="00D00DD2" w:rsidRPr="00E25192">
        <w:rPr>
          <w:rFonts w:cs="Times New Roman"/>
          <w:sz w:val="24"/>
          <w:szCs w:val="24"/>
          <w:lang w:val="en-US"/>
        </w:rPr>
        <w:t>’</w:t>
      </w:r>
      <w:r w:rsidR="001604C3" w:rsidRPr="00E25192">
        <w:rPr>
          <w:rFonts w:cs="Times New Roman"/>
          <w:sz w:val="24"/>
          <w:szCs w:val="24"/>
          <w:lang w:val="en-US"/>
        </w:rPr>
        <w:t xml:space="preserve"> (including </w:t>
      </w:r>
      <w:r w:rsidR="00EB373D">
        <w:rPr>
          <w:rFonts w:cs="Times New Roman"/>
          <w:sz w:val="24"/>
          <w:szCs w:val="24"/>
          <w:lang w:val="en-US"/>
        </w:rPr>
        <w:t xml:space="preserve">at </w:t>
      </w:r>
      <w:r w:rsidR="001604C3" w:rsidRPr="00E25192">
        <w:rPr>
          <w:rFonts w:cs="Times New Roman"/>
          <w:sz w:val="24"/>
          <w:szCs w:val="24"/>
          <w:lang w:val="en-US"/>
        </w:rPr>
        <w:t xml:space="preserve">the </w:t>
      </w:r>
      <w:r w:rsidR="00B13279" w:rsidRPr="00E25192">
        <w:rPr>
          <w:rFonts w:cs="Times New Roman"/>
          <w:sz w:val="24"/>
          <w:szCs w:val="24"/>
          <w:lang w:val="en-US"/>
        </w:rPr>
        <w:t xml:space="preserve">locations of </w:t>
      </w:r>
      <w:r w:rsidR="001604C3" w:rsidRPr="00E25192">
        <w:rPr>
          <w:rFonts w:cs="Times New Roman"/>
          <w:sz w:val="24"/>
          <w:szCs w:val="24"/>
          <w:lang w:val="en-US"/>
        </w:rPr>
        <w:t>Slavnaya 4</w:t>
      </w:r>
      <w:r w:rsidR="00B13279" w:rsidRPr="00E25192">
        <w:rPr>
          <w:rFonts w:cs="Times New Roman"/>
          <w:sz w:val="24"/>
          <w:szCs w:val="24"/>
          <w:lang w:val="en-US"/>
        </w:rPr>
        <w:t xml:space="preserve">, Slavnaya </w:t>
      </w:r>
      <w:r w:rsidR="001604C3" w:rsidRPr="00E25192">
        <w:rPr>
          <w:rFonts w:cs="Times New Roman"/>
          <w:sz w:val="24"/>
          <w:szCs w:val="24"/>
          <w:lang w:val="en-US"/>
        </w:rPr>
        <w:t>5 and Chaivo 6</w:t>
      </w:r>
      <w:r w:rsidR="00B13279" w:rsidRPr="00E25192">
        <w:rPr>
          <w:rFonts w:cs="Times New Roman"/>
          <w:sz w:val="24"/>
          <w:szCs w:val="24"/>
          <w:lang w:val="en-US"/>
        </w:rPr>
        <w:t xml:space="preserve"> sites</w:t>
      </w:r>
      <w:r w:rsidR="001604C3" w:rsidRPr="00E25192">
        <w:rPr>
          <w:rFonts w:cs="Times New Roman"/>
          <w:sz w:val="24"/>
          <w:szCs w:val="24"/>
          <w:lang w:val="en-US"/>
        </w:rPr>
        <w:t>; see below</w:t>
      </w:r>
      <w:r w:rsidR="007878DA" w:rsidRPr="00E25192">
        <w:rPr>
          <w:rFonts w:cs="Times New Roman"/>
          <w:sz w:val="24"/>
          <w:szCs w:val="24"/>
          <w:lang w:val="en-US"/>
        </w:rPr>
        <w:t>)</w:t>
      </w:r>
      <w:r w:rsidR="00834064" w:rsidRPr="00E25192">
        <w:rPr>
          <w:rFonts w:cs="Times New Roman"/>
          <w:sz w:val="24"/>
          <w:szCs w:val="24"/>
          <w:lang w:val="en-US"/>
        </w:rPr>
        <w:t xml:space="preserve">; coastal hunter-gatherers exploiting </w:t>
      </w:r>
      <w:r w:rsidR="00B42B28" w:rsidRPr="00E25192">
        <w:rPr>
          <w:rFonts w:cs="Times New Roman"/>
          <w:sz w:val="24"/>
          <w:szCs w:val="24"/>
          <w:lang w:val="en-US"/>
        </w:rPr>
        <w:t xml:space="preserve">marine mammals </w:t>
      </w:r>
      <w:r w:rsidR="00024BA3" w:rsidRPr="00E25192">
        <w:rPr>
          <w:rFonts w:cs="Times New Roman"/>
          <w:sz w:val="24"/>
          <w:szCs w:val="24"/>
          <w:lang w:val="en-US"/>
        </w:rPr>
        <w:t xml:space="preserve">are </w:t>
      </w:r>
      <w:r w:rsidR="00EB373D">
        <w:rPr>
          <w:rFonts w:cs="Times New Roman"/>
          <w:sz w:val="24"/>
          <w:szCs w:val="24"/>
          <w:lang w:val="en-US"/>
        </w:rPr>
        <w:t xml:space="preserve">recorded </w:t>
      </w:r>
      <w:r w:rsidR="00024BA3" w:rsidRPr="00E25192">
        <w:rPr>
          <w:rFonts w:cs="Times New Roman"/>
          <w:sz w:val="24"/>
          <w:szCs w:val="24"/>
          <w:lang w:val="en-US"/>
        </w:rPr>
        <w:t xml:space="preserve">only </w:t>
      </w:r>
      <w:r w:rsidR="00834064" w:rsidRPr="00E25192">
        <w:rPr>
          <w:rFonts w:cs="Times New Roman"/>
          <w:sz w:val="24"/>
          <w:szCs w:val="24"/>
          <w:lang w:val="en-US"/>
        </w:rPr>
        <w:t xml:space="preserve">in the </w:t>
      </w:r>
      <w:r w:rsidR="00B42B28" w:rsidRPr="00E25192">
        <w:rPr>
          <w:rFonts w:cs="Times New Roman"/>
          <w:sz w:val="24"/>
          <w:szCs w:val="24"/>
          <w:lang w:val="en-US"/>
        </w:rPr>
        <w:t>extreme southern tip</w:t>
      </w:r>
      <w:r w:rsidR="001604C3" w:rsidRPr="00E25192">
        <w:rPr>
          <w:rFonts w:cs="Times New Roman"/>
          <w:sz w:val="24"/>
          <w:szCs w:val="24"/>
          <w:lang w:val="en-US"/>
        </w:rPr>
        <w:t xml:space="preserve">. </w:t>
      </w:r>
      <w:r w:rsidR="00B13279" w:rsidRPr="00E25192">
        <w:rPr>
          <w:rFonts w:cs="Times New Roman"/>
          <w:sz w:val="24"/>
          <w:szCs w:val="24"/>
          <w:lang w:val="en-US"/>
        </w:rPr>
        <w:t>T</w:t>
      </w:r>
      <w:r w:rsidR="001604C3" w:rsidRPr="00E25192">
        <w:rPr>
          <w:rFonts w:cs="Times New Roman"/>
          <w:sz w:val="24"/>
          <w:szCs w:val="24"/>
          <w:lang w:val="en-US"/>
        </w:rPr>
        <w:t>aiga hunter-fisher-gatherers</w:t>
      </w:r>
      <w:r w:rsidR="00834064" w:rsidRPr="00E25192">
        <w:rPr>
          <w:rFonts w:cs="Times New Roman"/>
          <w:sz w:val="24"/>
          <w:szCs w:val="24"/>
          <w:lang w:val="en-US"/>
        </w:rPr>
        <w:t xml:space="preserve"> </w:t>
      </w:r>
      <w:r w:rsidR="007715A8">
        <w:rPr>
          <w:rFonts w:cs="Times New Roman"/>
          <w:sz w:val="24"/>
          <w:szCs w:val="24"/>
          <w:lang w:val="en-US"/>
        </w:rPr>
        <w:t>occupied</w:t>
      </w:r>
      <w:r w:rsidR="00B13279" w:rsidRPr="00E25192">
        <w:rPr>
          <w:rFonts w:cs="Times New Roman"/>
          <w:sz w:val="24"/>
          <w:szCs w:val="24"/>
          <w:lang w:val="en-US"/>
        </w:rPr>
        <w:t xml:space="preserve"> the entire island by</w:t>
      </w:r>
      <w:r w:rsidR="00DF271C">
        <w:rPr>
          <w:rFonts w:cs="Times New Roman"/>
          <w:sz w:val="24"/>
          <w:szCs w:val="24"/>
          <w:lang w:val="en-US"/>
        </w:rPr>
        <w:t xml:space="preserve"> the</w:t>
      </w:r>
      <w:r w:rsidR="00B13279" w:rsidRPr="00E25192">
        <w:rPr>
          <w:rFonts w:cs="Times New Roman"/>
          <w:sz w:val="24"/>
          <w:szCs w:val="24"/>
          <w:lang w:val="en-US"/>
        </w:rPr>
        <w:t xml:space="preserve"> Late Neolithic</w:t>
      </w:r>
      <w:r w:rsidR="007715A8">
        <w:rPr>
          <w:rFonts w:cs="Times New Roman"/>
          <w:sz w:val="24"/>
          <w:szCs w:val="24"/>
          <w:lang w:val="en-US"/>
        </w:rPr>
        <w:t>,</w:t>
      </w:r>
      <w:r w:rsidR="00B13279" w:rsidRPr="00E25192">
        <w:rPr>
          <w:rFonts w:cs="Times New Roman"/>
          <w:sz w:val="24"/>
          <w:szCs w:val="24"/>
          <w:lang w:val="en-US"/>
        </w:rPr>
        <w:t xml:space="preserve"> but the extent to which </w:t>
      </w:r>
      <w:r w:rsidR="00834064" w:rsidRPr="00E25192">
        <w:rPr>
          <w:rFonts w:cs="Times New Roman"/>
          <w:sz w:val="24"/>
          <w:szCs w:val="24"/>
          <w:lang w:val="en-US"/>
        </w:rPr>
        <w:t xml:space="preserve">they </w:t>
      </w:r>
      <w:r w:rsidR="00181FD9" w:rsidRPr="00E25192">
        <w:rPr>
          <w:rFonts w:cs="Times New Roman"/>
          <w:sz w:val="24"/>
          <w:szCs w:val="24"/>
          <w:lang w:val="en-US"/>
        </w:rPr>
        <w:t xml:space="preserve">were exploiting </w:t>
      </w:r>
      <w:r w:rsidR="00C0616F" w:rsidRPr="00E25192">
        <w:rPr>
          <w:rFonts w:cs="Times New Roman"/>
          <w:sz w:val="24"/>
          <w:szCs w:val="24"/>
          <w:lang w:val="en-US"/>
        </w:rPr>
        <w:t>coastal resources</w:t>
      </w:r>
      <w:r w:rsidR="006971E2" w:rsidRPr="00E25192">
        <w:rPr>
          <w:rFonts w:cs="Times New Roman"/>
          <w:sz w:val="24"/>
          <w:szCs w:val="24"/>
          <w:lang w:val="en-US"/>
        </w:rPr>
        <w:t xml:space="preserve"> remains </w:t>
      </w:r>
      <w:r w:rsidR="001604C3" w:rsidRPr="00E25192">
        <w:rPr>
          <w:rFonts w:cs="Times New Roman"/>
          <w:sz w:val="24"/>
          <w:szCs w:val="24"/>
          <w:lang w:val="en-US"/>
        </w:rPr>
        <w:t>unc</w:t>
      </w:r>
      <w:r w:rsidR="00181FD9" w:rsidRPr="00E25192">
        <w:rPr>
          <w:rFonts w:cs="Times New Roman"/>
          <w:sz w:val="24"/>
          <w:szCs w:val="24"/>
          <w:lang w:val="en-US"/>
        </w:rPr>
        <w:t xml:space="preserve">lear </w:t>
      </w:r>
      <w:r w:rsidR="001604C3" w:rsidRPr="00E25192">
        <w:rPr>
          <w:rFonts w:cs="Times New Roman"/>
          <w:sz w:val="24"/>
          <w:szCs w:val="24"/>
          <w:lang w:val="en-US"/>
        </w:rPr>
        <w:t>(</w:t>
      </w:r>
      <w:r w:rsidR="00F66ECC" w:rsidRPr="00E25192">
        <w:rPr>
          <w:rFonts w:cs="Times New Roman"/>
          <w:sz w:val="24"/>
          <w:szCs w:val="24"/>
          <w:lang w:val="en-US"/>
        </w:rPr>
        <w:t xml:space="preserve">Kuzmin </w:t>
      </w:r>
      <w:r w:rsidR="001604C3" w:rsidRPr="00E25192">
        <w:rPr>
          <w:rFonts w:cs="Times New Roman"/>
          <w:sz w:val="24"/>
          <w:szCs w:val="24"/>
          <w:lang w:val="en-US"/>
        </w:rPr>
        <w:t>2005:</w:t>
      </w:r>
      <w:r w:rsidR="007C72DA" w:rsidRPr="00E25192">
        <w:rPr>
          <w:rFonts w:cs="Times New Roman"/>
          <w:sz w:val="24"/>
          <w:szCs w:val="24"/>
          <w:lang w:val="en-US"/>
        </w:rPr>
        <w:t xml:space="preserve"> </w:t>
      </w:r>
      <w:r w:rsidR="001604C3" w:rsidRPr="00E25192">
        <w:rPr>
          <w:rFonts w:cs="Times New Roman"/>
          <w:sz w:val="24"/>
          <w:szCs w:val="24"/>
          <w:lang w:val="en-US"/>
        </w:rPr>
        <w:t xml:space="preserve">188, </w:t>
      </w:r>
      <w:r w:rsidR="00DF271C">
        <w:rPr>
          <w:rFonts w:cs="Times New Roman"/>
          <w:sz w:val="24"/>
          <w:szCs w:val="24"/>
          <w:lang w:val="en-US"/>
        </w:rPr>
        <w:t>f</w:t>
      </w:r>
      <w:r w:rsidR="00DF271C" w:rsidRPr="00E25192">
        <w:rPr>
          <w:rFonts w:cs="Times New Roman"/>
          <w:sz w:val="24"/>
          <w:szCs w:val="24"/>
          <w:lang w:val="en-US"/>
        </w:rPr>
        <w:t>ig</w:t>
      </w:r>
      <w:r w:rsidR="007C72DA" w:rsidRPr="00E25192">
        <w:rPr>
          <w:rFonts w:cs="Times New Roman"/>
          <w:sz w:val="24"/>
          <w:szCs w:val="24"/>
          <w:lang w:val="en-US"/>
        </w:rPr>
        <w:t>.</w:t>
      </w:r>
      <w:r w:rsidR="00DF271C">
        <w:rPr>
          <w:rFonts w:cs="Times New Roman"/>
          <w:sz w:val="24"/>
          <w:szCs w:val="24"/>
          <w:lang w:val="en-US"/>
        </w:rPr>
        <w:t xml:space="preserve"> 45).</w:t>
      </w:r>
    </w:p>
    <w:p w14:paraId="3B08C3F1" w14:textId="229E3332" w:rsidR="001604C3" w:rsidRPr="00E25192" w:rsidRDefault="0034464A" w:rsidP="00DF271C">
      <w:pPr>
        <w:spacing w:after="0" w:line="360" w:lineRule="auto"/>
        <w:ind w:firstLine="708"/>
        <w:rPr>
          <w:rFonts w:cs="Times New Roman"/>
          <w:sz w:val="24"/>
          <w:szCs w:val="24"/>
          <w:lang w:val="en-US"/>
        </w:rPr>
      </w:pPr>
      <w:r w:rsidRPr="00E25192">
        <w:rPr>
          <w:rFonts w:cs="Times New Roman"/>
          <w:sz w:val="24"/>
          <w:szCs w:val="24"/>
          <w:lang w:val="en-US"/>
        </w:rPr>
        <w:t xml:space="preserve">Recent infrastructure </w:t>
      </w:r>
      <w:r w:rsidR="00B42B28" w:rsidRPr="00E25192">
        <w:rPr>
          <w:rFonts w:cs="Times New Roman"/>
          <w:sz w:val="24"/>
          <w:szCs w:val="24"/>
          <w:lang w:val="en-US"/>
        </w:rPr>
        <w:t xml:space="preserve">development </w:t>
      </w:r>
      <w:r w:rsidRPr="00E25192">
        <w:rPr>
          <w:rFonts w:cs="Times New Roman"/>
          <w:sz w:val="24"/>
          <w:szCs w:val="24"/>
          <w:lang w:val="en-US"/>
        </w:rPr>
        <w:t xml:space="preserve">on Sakhalin has resulted in </w:t>
      </w:r>
      <w:r w:rsidR="00C805A6">
        <w:rPr>
          <w:rFonts w:cs="Times New Roman"/>
          <w:sz w:val="24"/>
          <w:szCs w:val="24"/>
          <w:lang w:val="en-US"/>
        </w:rPr>
        <w:t>an increased number</w:t>
      </w:r>
      <w:r w:rsidR="00B42B28" w:rsidRPr="00E25192">
        <w:rPr>
          <w:rFonts w:cs="Times New Roman"/>
          <w:sz w:val="24"/>
          <w:szCs w:val="24"/>
          <w:lang w:val="en-US"/>
        </w:rPr>
        <w:t xml:space="preserve"> </w:t>
      </w:r>
      <w:r w:rsidR="00C805A6">
        <w:rPr>
          <w:rFonts w:cs="Times New Roman"/>
          <w:sz w:val="24"/>
          <w:szCs w:val="24"/>
          <w:lang w:val="en-US"/>
        </w:rPr>
        <w:t>of</w:t>
      </w:r>
      <w:r w:rsidR="00B42B28" w:rsidRPr="00E25192">
        <w:rPr>
          <w:rFonts w:cs="Times New Roman"/>
          <w:sz w:val="24"/>
          <w:szCs w:val="24"/>
          <w:lang w:val="en-US"/>
        </w:rPr>
        <w:t xml:space="preserve"> rescue excavation</w:t>
      </w:r>
      <w:r w:rsidRPr="00E25192">
        <w:rPr>
          <w:rFonts w:cs="Times New Roman"/>
          <w:sz w:val="24"/>
          <w:szCs w:val="24"/>
          <w:lang w:val="en-US"/>
        </w:rPr>
        <w:t>s</w:t>
      </w:r>
      <w:r w:rsidR="00B42B28" w:rsidRPr="00E25192">
        <w:rPr>
          <w:rFonts w:cs="Times New Roman"/>
          <w:sz w:val="24"/>
          <w:szCs w:val="24"/>
          <w:lang w:val="en-US"/>
        </w:rPr>
        <w:t xml:space="preserve">. Local archaeologists </w:t>
      </w:r>
      <w:r w:rsidR="00AE158D" w:rsidRPr="00E25192">
        <w:rPr>
          <w:rFonts w:cs="Times New Roman"/>
          <w:sz w:val="24"/>
          <w:szCs w:val="24"/>
          <w:lang w:val="en-US"/>
        </w:rPr>
        <w:t xml:space="preserve">are </w:t>
      </w:r>
      <w:r w:rsidRPr="00E25192">
        <w:rPr>
          <w:rFonts w:cs="Times New Roman"/>
          <w:sz w:val="24"/>
          <w:szCs w:val="24"/>
          <w:lang w:val="en-US"/>
        </w:rPr>
        <w:t>now synthesi</w:t>
      </w:r>
      <w:r w:rsidR="00DF271C">
        <w:rPr>
          <w:rFonts w:cs="Times New Roman"/>
          <w:sz w:val="24"/>
          <w:szCs w:val="24"/>
          <w:lang w:val="en-US"/>
        </w:rPr>
        <w:t>s</w:t>
      </w:r>
      <w:r w:rsidR="00B13279" w:rsidRPr="00E25192">
        <w:rPr>
          <w:rFonts w:cs="Times New Roman"/>
          <w:sz w:val="24"/>
          <w:szCs w:val="24"/>
          <w:lang w:val="en-US"/>
        </w:rPr>
        <w:t xml:space="preserve">ing </w:t>
      </w:r>
      <w:r w:rsidR="00181FD9" w:rsidRPr="00E25192">
        <w:rPr>
          <w:rFonts w:cs="Times New Roman"/>
          <w:sz w:val="24"/>
          <w:szCs w:val="24"/>
          <w:lang w:val="en-US"/>
        </w:rPr>
        <w:t xml:space="preserve">the new data and </w:t>
      </w:r>
      <w:r w:rsidR="00BB5594" w:rsidRPr="00E25192">
        <w:rPr>
          <w:rFonts w:cs="Times New Roman"/>
          <w:sz w:val="24"/>
          <w:szCs w:val="24"/>
          <w:lang w:val="en-US"/>
        </w:rPr>
        <w:t xml:space="preserve">are </w:t>
      </w:r>
      <w:r w:rsidR="00181FD9" w:rsidRPr="00E25192">
        <w:rPr>
          <w:rFonts w:cs="Times New Roman"/>
          <w:sz w:val="24"/>
          <w:szCs w:val="24"/>
          <w:lang w:val="en-US"/>
        </w:rPr>
        <w:t xml:space="preserve">starting to frame the </w:t>
      </w:r>
      <w:r w:rsidR="00C805A6">
        <w:rPr>
          <w:rFonts w:cs="Times New Roman"/>
          <w:sz w:val="24"/>
          <w:szCs w:val="24"/>
          <w:lang w:val="en-US"/>
        </w:rPr>
        <w:t>Neolithic Transition</w:t>
      </w:r>
      <w:r w:rsidR="00C805A6" w:rsidRPr="00E25192">
        <w:rPr>
          <w:rFonts w:cs="Times New Roman"/>
          <w:sz w:val="24"/>
          <w:szCs w:val="24"/>
          <w:lang w:val="en-US"/>
        </w:rPr>
        <w:t xml:space="preserve"> </w:t>
      </w:r>
      <w:r w:rsidR="00C805A6">
        <w:rPr>
          <w:rFonts w:cs="Times New Roman"/>
          <w:sz w:val="24"/>
          <w:szCs w:val="24"/>
          <w:lang w:val="en-US"/>
        </w:rPr>
        <w:t>in</w:t>
      </w:r>
      <w:r w:rsidR="00C805A6" w:rsidRPr="00E25192">
        <w:rPr>
          <w:rFonts w:cs="Times New Roman"/>
          <w:sz w:val="24"/>
          <w:szCs w:val="24"/>
          <w:lang w:val="en-US"/>
        </w:rPr>
        <w:t xml:space="preserve"> </w:t>
      </w:r>
      <w:r w:rsidR="00C11ADE" w:rsidRPr="00E25192">
        <w:rPr>
          <w:rFonts w:cs="Times New Roman"/>
          <w:sz w:val="24"/>
          <w:szCs w:val="24"/>
          <w:lang w:val="en-US"/>
        </w:rPr>
        <w:t xml:space="preserve">Sakhalin </w:t>
      </w:r>
      <w:r w:rsidR="006971E2" w:rsidRPr="00E25192">
        <w:rPr>
          <w:rFonts w:cs="Times New Roman"/>
          <w:sz w:val="24"/>
          <w:szCs w:val="24"/>
          <w:lang w:val="en-US"/>
        </w:rPr>
        <w:t xml:space="preserve">in terms of a </w:t>
      </w:r>
      <w:r w:rsidR="002765A5" w:rsidRPr="00E25192">
        <w:rPr>
          <w:rFonts w:cs="Times New Roman"/>
          <w:sz w:val="24"/>
          <w:szCs w:val="24"/>
          <w:lang w:val="en-US"/>
        </w:rPr>
        <w:t xml:space="preserve">broader </w:t>
      </w:r>
      <w:r w:rsidR="00B42B28" w:rsidRPr="00E25192">
        <w:rPr>
          <w:rFonts w:cs="Times New Roman"/>
          <w:sz w:val="24"/>
          <w:szCs w:val="24"/>
          <w:lang w:val="en-US"/>
        </w:rPr>
        <w:t>b</w:t>
      </w:r>
      <w:r w:rsidR="00C11ADE" w:rsidRPr="00E25192">
        <w:rPr>
          <w:rFonts w:cs="Times New Roman"/>
          <w:sz w:val="24"/>
          <w:szCs w:val="24"/>
          <w:lang w:val="en-US"/>
        </w:rPr>
        <w:t>ehavio</w:t>
      </w:r>
      <w:r w:rsidR="00DF271C">
        <w:rPr>
          <w:rFonts w:cs="Times New Roman"/>
          <w:sz w:val="24"/>
          <w:szCs w:val="24"/>
          <w:lang w:val="en-US"/>
        </w:rPr>
        <w:t>u</w:t>
      </w:r>
      <w:r w:rsidR="00C11ADE" w:rsidRPr="00E25192">
        <w:rPr>
          <w:rFonts w:cs="Times New Roman"/>
          <w:sz w:val="24"/>
          <w:szCs w:val="24"/>
          <w:lang w:val="en-US"/>
        </w:rPr>
        <w:t>ral response</w:t>
      </w:r>
      <w:r w:rsidR="00B42B28" w:rsidRPr="00E25192">
        <w:rPr>
          <w:rFonts w:cs="Times New Roman"/>
          <w:sz w:val="24"/>
          <w:szCs w:val="24"/>
          <w:lang w:val="en-US"/>
        </w:rPr>
        <w:t xml:space="preserve"> to </w:t>
      </w:r>
      <w:r w:rsidR="00AE158D" w:rsidRPr="00E25192">
        <w:rPr>
          <w:rFonts w:cs="Times New Roman"/>
          <w:sz w:val="24"/>
          <w:szCs w:val="24"/>
          <w:lang w:val="en-US"/>
        </w:rPr>
        <w:t xml:space="preserve">environmental changes </w:t>
      </w:r>
      <w:r w:rsidR="00834064" w:rsidRPr="00E25192">
        <w:rPr>
          <w:rFonts w:cs="Times New Roman"/>
          <w:sz w:val="24"/>
          <w:szCs w:val="24"/>
          <w:lang w:val="en-US"/>
        </w:rPr>
        <w:t xml:space="preserve">that were </w:t>
      </w:r>
      <w:r w:rsidR="006971E2" w:rsidRPr="00E25192">
        <w:rPr>
          <w:rFonts w:cs="Times New Roman"/>
          <w:sz w:val="24"/>
          <w:szCs w:val="24"/>
          <w:lang w:val="en-US"/>
        </w:rPr>
        <w:t xml:space="preserve">triggered by </w:t>
      </w:r>
      <w:r w:rsidR="00C277FF" w:rsidRPr="00E25192">
        <w:rPr>
          <w:rFonts w:cs="Times New Roman"/>
          <w:sz w:val="24"/>
          <w:szCs w:val="24"/>
          <w:lang w:val="en-US"/>
        </w:rPr>
        <w:t xml:space="preserve">the onset of </w:t>
      </w:r>
      <w:r w:rsidR="006971E2" w:rsidRPr="00E25192">
        <w:rPr>
          <w:rFonts w:cs="Times New Roman"/>
          <w:sz w:val="24"/>
          <w:szCs w:val="24"/>
          <w:lang w:val="en-US"/>
        </w:rPr>
        <w:t xml:space="preserve">Holocene warming. </w:t>
      </w:r>
      <w:r w:rsidR="00F077BE">
        <w:rPr>
          <w:rFonts w:cs="Times New Roman"/>
          <w:sz w:val="24"/>
          <w:szCs w:val="24"/>
          <w:lang w:val="en-US"/>
        </w:rPr>
        <w:t xml:space="preserve">It has been suggested that </w:t>
      </w:r>
      <w:r w:rsidR="00040419">
        <w:rPr>
          <w:rFonts w:cs="Times New Roman"/>
          <w:sz w:val="24"/>
          <w:szCs w:val="24"/>
          <w:lang w:val="en-US"/>
        </w:rPr>
        <w:t>t</w:t>
      </w:r>
      <w:r w:rsidR="00C277FF" w:rsidRPr="00E25192">
        <w:rPr>
          <w:rFonts w:cs="Times New Roman"/>
          <w:sz w:val="24"/>
          <w:szCs w:val="24"/>
          <w:lang w:val="en-US"/>
        </w:rPr>
        <w:t>he growing importance of aquatic species</w:t>
      </w:r>
      <w:r w:rsidR="00B13279" w:rsidRPr="00E25192">
        <w:rPr>
          <w:rFonts w:cs="Times New Roman"/>
          <w:sz w:val="24"/>
          <w:szCs w:val="24"/>
          <w:lang w:val="en-US"/>
        </w:rPr>
        <w:t xml:space="preserve"> </w:t>
      </w:r>
      <w:r w:rsidR="00C805A6">
        <w:rPr>
          <w:rFonts w:cs="Times New Roman"/>
          <w:sz w:val="24"/>
          <w:szCs w:val="24"/>
          <w:lang w:val="en-US"/>
        </w:rPr>
        <w:t>was</w:t>
      </w:r>
      <w:r w:rsidR="00C805A6" w:rsidRPr="00E25192">
        <w:rPr>
          <w:rFonts w:cs="Times New Roman"/>
          <w:sz w:val="24"/>
          <w:szCs w:val="24"/>
          <w:lang w:val="en-US"/>
        </w:rPr>
        <w:t xml:space="preserve"> </w:t>
      </w:r>
      <w:r w:rsidR="00B13279" w:rsidRPr="00E25192">
        <w:rPr>
          <w:rFonts w:cs="Times New Roman"/>
          <w:sz w:val="24"/>
          <w:szCs w:val="24"/>
          <w:lang w:val="en-US"/>
        </w:rPr>
        <w:t xml:space="preserve">the main driving force of the </w:t>
      </w:r>
      <w:r w:rsidR="00C805A6">
        <w:rPr>
          <w:rFonts w:cs="Times New Roman"/>
          <w:sz w:val="24"/>
          <w:szCs w:val="24"/>
          <w:lang w:val="en-US"/>
        </w:rPr>
        <w:t>Transition</w:t>
      </w:r>
      <w:r w:rsidR="00C805A6" w:rsidRPr="00E25192">
        <w:rPr>
          <w:rFonts w:cs="Times New Roman"/>
          <w:sz w:val="24"/>
          <w:szCs w:val="24"/>
          <w:lang w:val="en-US"/>
        </w:rPr>
        <w:t xml:space="preserve"> </w:t>
      </w:r>
      <w:r w:rsidR="00B13279" w:rsidRPr="00E25192">
        <w:rPr>
          <w:rFonts w:cs="Times New Roman"/>
          <w:sz w:val="24"/>
          <w:szCs w:val="24"/>
          <w:lang w:val="en-US"/>
        </w:rPr>
        <w:t>process</w:t>
      </w:r>
      <w:r w:rsidR="00C277FF" w:rsidRPr="00E25192">
        <w:rPr>
          <w:rFonts w:cs="Times New Roman"/>
          <w:sz w:val="24"/>
          <w:szCs w:val="24"/>
          <w:lang w:val="en-US"/>
        </w:rPr>
        <w:t xml:space="preserve">, and </w:t>
      </w:r>
      <w:r w:rsidR="00C805A6" w:rsidRPr="00E25192">
        <w:rPr>
          <w:rFonts w:cs="Times New Roman"/>
          <w:sz w:val="24"/>
          <w:szCs w:val="24"/>
          <w:lang w:val="en-US"/>
        </w:rPr>
        <w:t>culminate</w:t>
      </w:r>
      <w:r w:rsidR="00C805A6">
        <w:rPr>
          <w:rFonts w:cs="Times New Roman"/>
          <w:sz w:val="24"/>
          <w:szCs w:val="24"/>
          <w:lang w:val="en-US"/>
        </w:rPr>
        <w:t>d</w:t>
      </w:r>
      <w:r w:rsidR="00C805A6" w:rsidRPr="00E25192">
        <w:rPr>
          <w:rFonts w:cs="Times New Roman"/>
          <w:sz w:val="24"/>
          <w:szCs w:val="24"/>
          <w:lang w:val="en-US"/>
        </w:rPr>
        <w:t xml:space="preserve"> </w:t>
      </w:r>
      <w:r w:rsidR="006971E2" w:rsidRPr="00E25192">
        <w:rPr>
          <w:rFonts w:cs="Times New Roman"/>
          <w:sz w:val="24"/>
          <w:szCs w:val="24"/>
          <w:lang w:val="en-US"/>
        </w:rPr>
        <w:t xml:space="preserve">in a new way of life that </w:t>
      </w:r>
      <w:r w:rsidR="00C277FF" w:rsidRPr="00E25192">
        <w:rPr>
          <w:rFonts w:cs="Times New Roman"/>
          <w:sz w:val="24"/>
          <w:szCs w:val="24"/>
          <w:lang w:val="en-US"/>
        </w:rPr>
        <w:t>focused on coastal and riverine settings, and involve</w:t>
      </w:r>
      <w:r w:rsidR="00CC23F4">
        <w:rPr>
          <w:rFonts w:cs="Times New Roman"/>
          <w:sz w:val="24"/>
          <w:szCs w:val="24"/>
          <w:lang w:val="en-US"/>
        </w:rPr>
        <w:t>d</w:t>
      </w:r>
      <w:r w:rsidR="00C277FF" w:rsidRPr="00E25192">
        <w:rPr>
          <w:rFonts w:cs="Times New Roman"/>
          <w:sz w:val="24"/>
          <w:szCs w:val="24"/>
          <w:lang w:val="en-US"/>
        </w:rPr>
        <w:t xml:space="preserve"> </w:t>
      </w:r>
      <w:r w:rsidR="00C11ADE" w:rsidRPr="00E25192">
        <w:rPr>
          <w:rFonts w:cs="Times New Roman"/>
          <w:sz w:val="24"/>
          <w:szCs w:val="24"/>
          <w:lang w:val="en-US"/>
        </w:rPr>
        <w:t>exploit</w:t>
      </w:r>
      <w:r w:rsidR="006971E2" w:rsidRPr="00E25192">
        <w:rPr>
          <w:rFonts w:cs="Times New Roman"/>
          <w:sz w:val="24"/>
          <w:szCs w:val="24"/>
          <w:lang w:val="en-US"/>
        </w:rPr>
        <w:t xml:space="preserve">ation of </w:t>
      </w:r>
      <w:r w:rsidR="00992293" w:rsidRPr="00E25192">
        <w:rPr>
          <w:rFonts w:cs="Times New Roman"/>
          <w:sz w:val="24"/>
          <w:szCs w:val="24"/>
          <w:lang w:val="en-US"/>
        </w:rPr>
        <w:t>maritime bio</w:t>
      </w:r>
      <w:r w:rsidR="00487C28" w:rsidRPr="00E25192">
        <w:rPr>
          <w:rFonts w:cs="Times New Roman"/>
          <w:sz w:val="24"/>
          <w:szCs w:val="24"/>
          <w:lang w:val="en-US"/>
        </w:rPr>
        <w:t>-</w:t>
      </w:r>
      <w:r w:rsidR="00992293" w:rsidRPr="00E25192">
        <w:rPr>
          <w:rFonts w:cs="Times New Roman"/>
          <w:sz w:val="24"/>
          <w:szCs w:val="24"/>
          <w:lang w:val="en-US"/>
        </w:rPr>
        <w:t xml:space="preserve">resources </w:t>
      </w:r>
      <w:r w:rsidR="001604C3" w:rsidRPr="00E25192">
        <w:rPr>
          <w:rFonts w:cs="Times New Roman"/>
          <w:sz w:val="24"/>
          <w:szCs w:val="24"/>
          <w:lang w:val="en-US"/>
        </w:rPr>
        <w:t>(</w:t>
      </w:r>
      <w:r w:rsidR="002C2367" w:rsidRPr="00E25192">
        <w:rPr>
          <w:rFonts w:cs="Times New Roman"/>
          <w:sz w:val="24"/>
          <w:szCs w:val="24"/>
          <w:lang w:val="en-US"/>
        </w:rPr>
        <w:t>Vasilevski</w:t>
      </w:r>
      <w:r w:rsidR="007C72DA" w:rsidRPr="00E25192">
        <w:rPr>
          <w:rFonts w:cs="Times New Roman"/>
          <w:sz w:val="24"/>
          <w:szCs w:val="24"/>
          <w:lang w:val="en-US"/>
        </w:rPr>
        <w:t xml:space="preserve"> 2008; </w:t>
      </w:r>
      <w:r w:rsidR="001604C3" w:rsidRPr="00E25192">
        <w:rPr>
          <w:rFonts w:cs="Times New Roman"/>
          <w:sz w:val="24"/>
          <w:szCs w:val="24"/>
          <w:lang w:val="en-US"/>
        </w:rPr>
        <w:t xml:space="preserve">Grishchenko 2011). </w:t>
      </w:r>
      <w:r w:rsidR="006971E2" w:rsidRPr="00E25192">
        <w:rPr>
          <w:rFonts w:cs="Times New Roman"/>
          <w:sz w:val="24"/>
          <w:szCs w:val="24"/>
          <w:lang w:val="en-US"/>
        </w:rPr>
        <w:t xml:space="preserve">Three lines of evidence </w:t>
      </w:r>
      <w:r w:rsidR="00BB5594" w:rsidRPr="00E25192">
        <w:rPr>
          <w:rFonts w:cs="Times New Roman"/>
          <w:sz w:val="24"/>
          <w:szCs w:val="24"/>
          <w:lang w:val="en-US"/>
        </w:rPr>
        <w:t xml:space="preserve">are used to support this interpretation: </w:t>
      </w:r>
      <w:r w:rsidR="006971E2" w:rsidRPr="00E25192">
        <w:rPr>
          <w:rFonts w:cs="Times New Roman"/>
          <w:sz w:val="24"/>
          <w:szCs w:val="24"/>
          <w:lang w:val="en-US"/>
        </w:rPr>
        <w:t xml:space="preserve">a) </w:t>
      </w:r>
      <w:r w:rsidR="00AE158D" w:rsidRPr="00E25192">
        <w:rPr>
          <w:rFonts w:cs="Times New Roman"/>
          <w:i/>
          <w:sz w:val="24"/>
          <w:szCs w:val="24"/>
          <w:lang w:val="en-US"/>
        </w:rPr>
        <w:t xml:space="preserve">changing </w:t>
      </w:r>
      <w:r w:rsidR="006971E2" w:rsidRPr="00E25192">
        <w:rPr>
          <w:rFonts w:cs="Times New Roman"/>
          <w:i/>
          <w:sz w:val="24"/>
          <w:szCs w:val="24"/>
          <w:lang w:val="en-US"/>
        </w:rPr>
        <w:t>settlement and demography</w:t>
      </w:r>
      <w:r w:rsidR="00DF271C">
        <w:rPr>
          <w:rFonts w:cs="Times New Roman"/>
          <w:sz w:val="24"/>
          <w:szCs w:val="24"/>
          <w:lang w:val="en-US"/>
        </w:rPr>
        <w:t>—</w:t>
      </w:r>
      <w:r w:rsidR="00BB5594" w:rsidRPr="00E25192">
        <w:rPr>
          <w:rFonts w:cs="Times New Roman"/>
          <w:sz w:val="24"/>
          <w:szCs w:val="24"/>
          <w:lang w:val="en-US"/>
        </w:rPr>
        <w:t>Neolithic s</w:t>
      </w:r>
      <w:r w:rsidR="00AE158D" w:rsidRPr="00E25192">
        <w:rPr>
          <w:rFonts w:cs="Times New Roman"/>
          <w:sz w:val="24"/>
          <w:szCs w:val="24"/>
          <w:lang w:val="en-US"/>
        </w:rPr>
        <w:t>i</w:t>
      </w:r>
      <w:r w:rsidR="006971E2" w:rsidRPr="00E25192">
        <w:rPr>
          <w:rFonts w:cs="Times New Roman"/>
          <w:sz w:val="24"/>
          <w:szCs w:val="24"/>
          <w:lang w:val="en-US"/>
        </w:rPr>
        <w:t xml:space="preserve">tes cluster along coastlines and along the lower reaches of </w:t>
      </w:r>
      <w:r w:rsidR="006971E2" w:rsidRPr="00E25192">
        <w:rPr>
          <w:rFonts w:cs="Times New Roman"/>
          <w:sz w:val="24"/>
          <w:szCs w:val="24"/>
          <w:lang w:val="en-US"/>
        </w:rPr>
        <w:lastRenderedPageBreak/>
        <w:t xml:space="preserve">large rivers; increasing number of sites suggest higher population density and the appearance of pit houses suggests </w:t>
      </w:r>
      <w:r w:rsidR="00BB5594" w:rsidRPr="00E25192">
        <w:rPr>
          <w:rFonts w:cs="Times New Roman"/>
          <w:sz w:val="24"/>
          <w:szCs w:val="24"/>
          <w:lang w:val="en-US"/>
        </w:rPr>
        <w:t>growing sedentism</w:t>
      </w:r>
      <w:r w:rsidR="00DF271C">
        <w:rPr>
          <w:rFonts w:cs="Times New Roman"/>
          <w:sz w:val="24"/>
          <w:szCs w:val="24"/>
          <w:lang w:val="en-US"/>
        </w:rPr>
        <w:t xml:space="preserve">; </w:t>
      </w:r>
      <w:r w:rsidR="006971E2" w:rsidRPr="00E25192">
        <w:rPr>
          <w:rFonts w:cs="Times New Roman"/>
          <w:sz w:val="24"/>
          <w:szCs w:val="24"/>
          <w:lang w:val="en-US"/>
        </w:rPr>
        <w:t xml:space="preserve">b) </w:t>
      </w:r>
      <w:r w:rsidR="00BB5594" w:rsidRPr="00E25192">
        <w:rPr>
          <w:rFonts w:cs="Times New Roman"/>
          <w:i/>
          <w:sz w:val="24"/>
          <w:szCs w:val="24"/>
          <w:lang w:val="en-US"/>
        </w:rPr>
        <w:t>i</w:t>
      </w:r>
      <w:r w:rsidR="001604C3" w:rsidRPr="00E25192">
        <w:rPr>
          <w:rFonts w:cs="Times New Roman"/>
          <w:i/>
          <w:sz w:val="24"/>
          <w:szCs w:val="24"/>
          <w:lang w:val="en-US"/>
        </w:rPr>
        <w:t>nnovations in technology</w:t>
      </w:r>
      <w:r w:rsidR="00DF271C">
        <w:rPr>
          <w:rFonts w:cs="Times New Roman"/>
          <w:sz w:val="24"/>
          <w:szCs w:val="24"/>
          <w:lang w:val="en-US"/>
        </w:rPr>
        <w:t>—</w:t>
      </w:r>
      <w:r w:rsidR="00BB5594" w:rsidRPr="00E25192">
        <w:rPr>
          <w:rFonts w:cs="Times New Roman"/>
          <w:sz w:val="24"/>
          <w:szCs w:val="24"/>
          <w:lang w:val="en-US"/>
        </w:rPr>
        <w:t xml:space="preserve">tool </w:t>
      </w:r>
      <w:r w:rsidR="008D3914" w:rsidRPr="00E25192">
        <w:rPr>
          <w:rFonts w:cs="Times New Roman"/>
          <w:sz w:val="24"/>
          <w:szCs w:val="24"/>
          <w:lang w:val="en-US"/>
        </w:rPr>
        <w:t xml:space="preserve">kits include </w:t>
      </w:r>
      <w:r w:rsidR="00C0616F" w:rsidRPr="00E25192">
        <w:rPr>
          <w:rFonts w:cs="Times New Roman"/>
          <w:sz w:val="24"/>
          <w:szCs w:val="24"/>
          <w:lang w:val="en-US"/>
        </w:rPr>
        <w:t>fishing equipment</w:t>
      </w:r>
      <w:r w:rsidR="00CC23F4">
        <w:rPr>
          <w:rFonts w:cs="Times New Roman"/>
          <w:sz w:val="24"/>
          <w:szCs w:val="24"/>
          <w:lang w:val="en-US"/>
        </w:rPr>
        <w:t>,</w:t>
      </w:r>
      <w:r w:rsidR="00C0616F" w:rsidRPr="00E25192">
        <w:rPr>
          <w:rFonts w:cs="Times New Roman"/>
          <w:sz w:val="24"/>
          <w:szCs w:val="24"/>
          <w:lang w:val="en-US"/>
        </w:rPr>
        <w:t xml:space="preserve"> such as polished rods</w:t>
      </w:r>
      <w:r w:rsidR="00172AD6" w:rsidRPr="00E25192">
        <w:rPr>
          <w:rFonts w:cs="Times New Roman"/>
          <w:sz w:val="24"/>
          <w:szCs w:val="24"/>
          <w:lang w:val="en-US"/>
        </w:rPr>
        <w:t xml:space="preserve"> (e.g. </w:t>
      </w:r>
      <w:r w:rsidR="00CC23F4" w:rsidRPr="00AD4133">
        <w:rPr>
          <w:rFonts w:cs="Times New Roman"/>
          <w:sz w:val="24"/>
          <w:szCs w:val="24"/>
          <w:lang w:val="en-US"/>
        </w:rPr>
        <w:t>F</w:t>
      </w:r>
      <w:r w:rsidR="00172AD6" w:rsidRPr="00AD4133">
        <w:rPr>
          <w:rFonts w:cs="Times New Roman"/>
          <w:sz w:val="24"/>
          <w:szCs w:val="24"/>
          <w:lang w:val="en-US"/>
        </w:rPr>
        <w:t>ig</w:t>
      </w:r>
      <w:r w:rsidR="00DF271C" w:rsidRPr="00AD4133">
        <w:rPr>
          <w:rFonts w:cs="Times New Roman"/>
          <w:sz w:val="24"/>
          <w:szCs w:val="24"/>
          <w:lang w:val="en-US"/>
        </w:rPr>
        <w:t>s</w:t>
      </w:r>
      <w:r w:rsidR="00172AD6" w:rsidRPr="00AD4133">
        <w:rPr>
          <w:rFonts w:cs="Times New Roman"/>
          <w:sz w:val="24"/>
          <w:szCs w:val="24"/>
          <w:lang w:val="en-US"/>
        </w:rPr>
        <w:t xml:space="preserve"> 2.10</w:t>
      </w:r>
      <w:r w:rsidR="00DF271C" w:rsidRPr="00AD4133">
        <w:rPr>
          <w:rFonts w:cs="Times New Roman"/>
          <w:sz w:val="24"/>
          <w:szCs w:val="24"/>
          <w:lang w:val="en-US"/>
        </w:rPr>
        <w:t xml:space="preserve"> &amp;</w:t>
      </w:r>
      <w:r w:rsidR="00172AD6" w:rsidRPr="00AD4133">
        <w:rPr>
          <w:rFonts w:cs="Times New Roman"/>
          <w:sz w:val="24"/>
          <w:szCs w:val="24"/>
          <w:lang w:val="en-US"/>
        </w:rPr>
        <w:t xml:space="preserve"> 3.8)</w:t>
      </w:r>
      <w:r w:rsidR="00C0616F" w:rsidRPr="00E25192">
        <w:rPr>
          <w:rFonts w:cs="Times New Roman"/>
          <w:sz w:val="24"/>
          <w:szCs w:val="24"/>
          <w:lang w:val="en-US"/>
        </w:rPr>
        <w:t xml:space="preserve"> and notched stone fishing weights</w:t>
      </w:r>
      <w:r w:rsidR="00CC23F4">
        <w:rPr>
          <w:rFonts w:cs="Times New Roman"/>
          <w:sz w:val="24"/>
          <w:szCs w:val="24"/>
          <w:lang w:val="en-US"/>
        </w:rPr>
        <w:t>; and</w:t>
      </w:r>
      <w:r w:rsidR="00C0616F" w:rsidRPr="00E25192">
        <w:rPr>
          <w:rFonts w:cs="Times New Roman"/>
          <w:sz w:val="24"/>
          <w:szCs w:val="24"/>
          <w:lang w:val="en-US"/>
        </w:rPr>
        <w:t xml:space="preserve"> a new range of wood working </w:t>
      </w:r>
      <w:r w:rsidR="008D3914" w:rsidRPr="00E25192">
        <w:rPr>
          <w:rFonts w:cs="Times New Roman"/>
          <w:sz w:val="24"/>
          <w:szCs w:val="24"/>
          <w:lang w:val="en-US"/>
        </w:rPr>
        <w:t xml:space="preserve">implements </w:t>
      </w:r>
      <w:r w:rsidR="001604C3" w:rsidRPr="00E25192">
        <w:rPr>
          <w:rFonts w:cs="Times New Roman"/>
          <w:sz w:val="24"/>
          <w:szCs w:val="24"/>
          <w:lang w:val="en-US"/>
        </w:rPr>
        <w:t>(e.g. axes, adzes, chisels)</w:t>
      </w:r>
      <w:r w:rsidR="00BB5594" w:rsidRPr="00E25192">
        <w:rPr>
          <w:rFonts w:cs="Times New Roman"/>
          <w:sz w:val="24"/>
          <w:szCs w:val="24"/>
          <w:lang w:val="en-US"/>
        </w:rPr>
        <w:t xml:space="preserve"> that may have been used for </w:t>
      </w:r>
      <w:r w:rsidR="008D3914" w:rsidRPr="00E25192">
        <w:rPr>
          <w:rFonts w:cs="Times New Roman"/>
          <w:sz w:val="24"/>
          <w:szCs w:val="24"/>
          <w:lang w:val="en-US"/>
        </w:rPr>
        <w:t xml:space="preserve">building large </w:t>
      </w:r>
      <w:r w:rsidR="00795763" w:rsidRPr="00E25192">
        <w:rPr>
          <w:rFonts w:cs="Times New Roman"/>
          <w:sz w:val="24"/>
          <w:szCs w:val="24"/>
          <w:lang w:val="en-US"/>
        </w:rPr>
        <w:t>permanent structures</w:t>
      </w:r>
      <w:r w:rsidR="001604C3" w:rsidRPr="00E25192">
        <w:rPr>
          <w:rFonts w:cs="Times New Roman"/>
          <w:sz w:val="24"/>
          <w:szCs w:val="24"/>
          <w:lang w:val="en-US"/>
        </w:rPr>
        <w:t xml:space="preserve"> </w:t>
      </w:r>
      <w:r w:rsidR="00795763" w:rsidRPr="00E25192">
        <w:rPr>
          <w:rFonts w:cs="Times New Roman"/>
          <w:sz w:val="24"/>
          <w:szCs w:val="24"/>
          <w:lang w:val="en-US"/>
        </w:rPr>
        <w:t xml:space="preserve">or </w:t>
      </w:r>
      <w:r w:rsidR="00C0616F" w:rsidRPr="00E25192">
        <w:rPr>
          <w:rFonts w:cs="Times New Roman"/>
          <w:sz w:val="24"/>
          <w:szCs w:val="24"/>
          <w:lang w:val="en-US"/>
        </w:rPr>
        <w:t>water craft</w:t>
      </w:r>
      <w:r w:rsidR="00DF271C">
        <w:rPr>
          <w:rFonts w:cs="Times New Roman"/>
          <w:sz w:val="24"/>
          <w:szCs w:val="24"/>
          <w:lang w:val="en-US"/>
        </w:rPr>
        <w:t xml:space="preserve">; </w:t>
      </w:r>
      <w:r w:rsidR="008D3914" w:rsidRPr="00E25192">
        <w:rPr>
          <w:rFonts w:cs="Times New Roman"/>
          <w:sz w:val="24"/>
          <w:szCs w:val="24"/>
          <w:lang w:val="en-US"/>
        </w:rPr>
        <w:t xml:space="preserve">c) </w:t>
      </w:r>
      <w:r w:rsidR="008D3914" w:rsidRPr="00E25192">
        <w:rPr>
          <w:rFonts w:cs="Times New Roman"/>
          <w:i/>
          <w:sz w:val="24"/>
          <w:szCs w:val="24"/>
          <w:lang w:val="en-US"/>
        </w:rPr>
        <w:t>maritime exchange networks</w:t>
      </w:r>
      <w:r w:rsidR="00DF271C">
        <w:rPr>
          <w:rFonts w:cs="Times New Roman"/>
          <w:sz w:val="24"/>
          <w:szCs w:val="24"/>
          <w:lang w:val="en-US"/>
        </w:rPr>
        <w:t>—</w:t>
      </w:r>
      <w:r w:rsidR="008D3914" w:rsidRPr="00E25192">
        <w:rPr>
          <w:rFonts w:cs="Times New Roman"/>
          <w:sz w:val="24"/>
          <w:szCs w:val="24"/>
          <w:lang w:val="en-US"/>
        </w:rPr>
        <w:t xml:space="preserve">Neolithic sites </w:t>
      </w:r>
      <w:r w:rsidR="00BB5594" w:rsidRPr="00E25192">
        <w:rPr>
          <w:rFonts w:cs="Times New Roman"/>
          <w:sz w:val="24"/>
          <w:szCs w:val="24"/>
          <w:lang w:val="en-US"/>
        </w:rPr>
        <w:t xml:space="preserve">across </w:t>
      </w:r>
      <w:r w:rsidR="008D3914" w:rsidRPr="00E25192">
        <w:rPr>
          <w:rFonts w:cs="Times New Roman"/>
          <w:sz w:val="24"/>
          <w:szCs w:val="24"/>
          <w:lang w:val="en-US"/>
        </w:rPr>
        <w:t xml:space="preserve">Sakhalin frequently contain </w:t>
      </w:r>
      <w:r w:rsidR="001604C3" w:rsidRPr="00E25192">
        <w:rPr>
          <w:rFonts w:cs="Times New Roman"/>
          <w:sz w:val="24"/>
          <w:szCs w:val="24"/>
          <w:lang w:val="en-US"/>
        </w:rPr>
        <w:t>obsidian</w:t>
      </w:r>
      <w:r w:rsidR="008D3914" w:rsidRPr="00E25192">
        <w:rPr>
          <w:rFonts w:cs="Times New Roman"/>
          <w:sz w:val="24"/>
          <w:szCs w:val="24"/>
          <w:lang w:val="en-US"/>
        </w:rPr>
        <w:t xml:space="preserve">, which probably </w:t>
      </w:r>
      <w:r w:rsidR="009C1C27" w:rsidRPr="00E25192">
        <w:rPr>
          <w:rFonts w:cs="Times New Roman"/>
          <w:sz w:val="24"/>
          <w:szCs w:val="24"/>
          <w:lang w:val="en-US"/>
        </w:rPr>
        <w:t xml:space="preserve">originated in Hokkaido (Kuzmin </w:t>
      </w:r>
      <w:r w:rsidR="00DF271C">
        <w:rPr>
          <w:rFonts w:cs="Times New Roman"/>
          <w:sz w:val="24"/>
          <w:szCs w:val="24"/>
          <w:lang w:val="en-US"/>
        </w:rPr>
        <w:t>&amp;</w:t>
      </w:r>
      <w:r w:rsidR="009C1C27" w:rsidRPr="00E25192">
        <w:rPr>
          <w:rFonts w:cs="Times New Roman"/>
          <w:sz w:val="24"/>
          <w:szCs w:val="24"/>
          <w:lang w:val="en-US"/>
        </w:rPr>
        <w:t xml:space="preserve"> Glascock 2007)</w:t>
      </w:r>
      <w:r w:rsidR="00C0616F" w:rsidRPr="00E25192">
        <w:rPr>
          <w:rFonts w:cs="Times New Roman"/>
          <w:sz w:val="24"/>
          <w:szCs w:val="24"/>
          <w:lang w:val="en-US"/>
        </w:rPr>
        <w:t>.</w:t>
      </w:r>
    </w:p>
    <w:p w14:paraId="10769989" w14:textId="308CCA71" w:rsidR="009D74C7" w:rsidRPr="00E25192" w:rsidRDefault="00102C22" w:rsidP="00DF271C">
      <w:pPr>
        <w:spacing w:after="0" w:line="360" w:lineRule="auto"/>
        <w:ind w:firstLine="708"/>
        <w:rPr>
          <w:rFonts w:cs="Times New Roman"/>
          <w:sz w:val="24"/>
          <w:szCs w:val="24"/>
          <w:lang w:val="en"/>
        </w:rPr>
      </w:pPr>
      <w:r w:rsidRPr="00E25192">
        <w:rPr>
          <w:rFonts w:cs="Times New Roman"/>
          <w:sz w:val="24"/>
          <w:szCs w:val="24"/>
          <w:lang w:val="en-US"/>
        </w:rPr>
        <w:t xml:space="preserve">The </w:t>
      </w:r>
      <w:r w:rsidR="00BB5594" w:rsidRPr="00E25192">
        <w:rPr>
          <w:rFonts w:cs="Times New Roman"/>
          <w:sz w:val="24"/>
          <w:szCs w:val="24"/>
          <w:lang w:val="en-US"/>
        </w:rPr>
        <w:t xml:space="preserve">adoption of </w:t>
      </w:r>
      <w:r w:rsidR="002765A5" w:rsidRPr="00E25192">
        <w:rPr>
          <w:rFonts w:cs="Times New Roman"/>
          <w:sz w:val="24"/>
          <w:szCs w:val="24"/>
          <w:lang w:val="en-US"/>
        </w:rPr>
        <w:t xml:space="preserve">pottery </w:t>
      </w:r>
      <w:r w:rsidR="00ED2955" w:rsidRPr="00E25192">
        <w:rPr>
          <w:rFonts w:cs="Times New Roman"/>
          <w:sz w:val="24"/>
          <w:szCs w:val="24"/>
          <w:lang w:val="en-US"/>
        </w:rPr>
        <w:t xml:space="preserve">technology </w:t>
      </w:r>
      <w:r w:rsidR="00BB5594" w:rsidRPr="00E25192">
        <w:rPr>
          <w:rFonts w:cs="Times New Roman"/>
          <w:sz w:val="24"/>
          <w:szCs w:val="24"/>
          <w:lang w:val="en-US"/>
        </w:rPr>
        <w:t xml:space="preserve">into </w:t>
      </w:r>
      <w:r w:rsidR="002765A5" w:rsidRPr="00E25192">
        <w:rPr>
          <w:rFonts w:cs="Times New Roman"/>
          <w:sz w:val="24"/>
          <w:szCs w:val="24"/>
          <w:lang w:val="en-US"/>
        </w:rPr>
        <w:t xml:space="preserve">Sakhalin is thought to </w:t>
      </w:r>
      <w:r w:rsidR="00271001">
        <w:rPr>
          <w:rFonts w:cs="Times New Roman"/>
          <w:sz w:val="24"/>
          <w:szCs w:val="24"/>
          <w:lang w:val="en-US"/>
        </w:rPr>
        <w:t>represent</w:t>
      </w:r>
      <w:r w:rsidR="00271001" w:rsidRPr="00E25192">
        <w:rPr>
          <w:rFonts w:cs="Times New Roman"/>
          <w:sz w:val="24"/>
          <w:szCs w:val="24"/>
          <w:lang w:val="en-US"/>
        </w:rPr>
        <w:t xml:space="preserve"> </w:t>
      </w:r>
      <w:r w:rsidR="00BB5594" w:rsidRPr="00E25192">
        <w:rPr>
          <w:rFonts w:cs="Times New Roman"/>
          <w:sz w:val="24"/>
          <w:szCs w:val="24"/>
          <w:lang w:val="en-US"/>
        </w:rPr>
        <w:t xml:space="preserve">one further element in </w:t>
      </w:r>
      <w:r w:rsidR="002765A5" w:rsidRPr="00E25192">
        <w:rPr>
          <w:rFonts w:cs="Times New Roman"/>
          <w:sz w:val="24"/>
          <w:szCs w:val="24"/>
          <w:lang w:val="en-US"/>
        </w:rPr>
        <w:t xml:space="preserve">this </w:t>
      </w:r>
      <w:r w:rsidR="000A124F" w:rsidRPr="00E25192">
        <w:rPr>
          <w:rFonts w:cs="Times New Roman"/>
          <w:sz w:val="24"/>
          <w:szCs w:val="24"/>
          <w:lang w:val="en-US"/>
        </w:rPr>
        <w:t xml:space="preserve">wider </w:t>
      </w:r>
      <w:r w:rsidR="002765A5" w:rsidRPr="00E25192">
        <w:rPr>
          <w:rFonts w:cs="Times New Roman"/>
          <w:sz w:val="24"/>
          <w:szCs w:val="24"/>
          <w:lang w:val="en-US"/>
        </w:rPr>
        <w:t>adjustment process and</w:t>
      </w:r>
      <w:r w:rsidR="00A73B36">
        <w:rPr>
          <w:rFonts w:cs="Times New Roman"/>
          <w:sz w:val="24"/>
          <w:szCs w:val="24"/>
          <w:lang w:val="en-US"/>
        </w:rPr>
        <w:t>,</w:t>
      </w:r>
      <w:r w:rsidR="002765A5" w:rsidRPr="00E25192">
        <w:rPr>
          <w:rFonts w:cs="Times New Roman"/>
          <w:sz w:val="24"/>
          <w:szCs w:val="24"/>
          <w:lang w:val="en-US"/>
        </w:rPr>
        <w:t xml:space="preserve"> of course, defines the onset of the Neolithic</w:t>
      </w:r>
      <w:r w:rsidR="00F077BE">
        <w:rPr>
          <w:rFonts w:cs="Times New Roman"/>
          <w:sz w:val="24"/>
          <w:szCs w:val="24"/>
          <w:lang w:val="en-US"/>
        </w:rPr>
        <w:t xml:space="preserve"> </w:t>
      </w:r>
      <w:r w:rsidR="00F077BE" w:rsidRPr="00E25192">
        <w:rPr>
          <w:rFonts w:cs="Times New Roman"/>
          <w:sz w:val="24"/>
          <w:szCs w:val="24"/>
          <w:lang w:val="en-US"/>
        </w:rPr>
        <w:t>(Vasilevski 2008; Grishchenko 2011)</w:t>
      </w:r>
      <w:r w:rsidR="002765A5" w:rsidRPr="00E25192">
        <w:rPr>
          <w:rFonts w:cs="Times New Roman"/>
          <w:sz w:val="24"/>
          <w:szCs w:val="24"/>
          <w:lang w:val="en-US"/>
        </w:rPr>
        <w:t xml:space="preserve">. The </w:t>
      </w:r>
      <w:r w:rsidR="00405321" w:rsidRPr="00E25192">
        <w:rPr>
          <w:rFonts w:cs="Times New Roman"/>
          <w:sz w:val="24"/>
          <w:szCs w:val="24"/>
          <w:lang w:val="en-US"/>
        </w:rPr>
        <w:t xml:space="preserve">oldest </w:t>
      </w:r>
      <w:r w:rsidR="002765A5" w:rsidRPr="00E25192">
        <w:rPr>
          <w:rFonts w:cs="Times New Roman"/>
          <w:sz w:val="24"/>
          <w:szCs w:val="24"/>
          <w:lang w:val="en-US"/>
        </w:rPr>
        <w:t xml:space="preserve">pottery on Sakhalin is </w:t>
      </w:r>
      <w:r w:rsidR="00F077BE">
        <w:rPr>
          <w:rFonts w:cs="Times New Roman"/>
          <w:sz w:val="24"/>
          <w:szCs w:val="24"/>
          <w:lang w:val="en-US"/>
        </w:rPr>
        <w:t xml:space="preserve">later in date </w:t>
      </w:r>
      <w:r w:rsidRPr="00E25192">
        <w:rPr>
          <w:rFonts w:cs="Times New Roman"/>
          <w:sz w:val="24"/>
          <w:szCs w:val="24"/>
          <w:lang w:val="en-US"/>
        </w:rPr>
        <w:t>than in Hokkaido and along the Amur River</w:t>
      </w:r>
      <w:r w:rsidR="00271001">
        <w:rPr>
          <w:rFonts w:cs="Times New Roman"/>
          <w:sz w:val="24"/>
          <w:szCs w:val="24"/>
          <w:lang w:val="en-US"/>
        </w:rPr>
        <w:t xml:space="preserve"> (Figure 1)</w:t>
      </w:r>
      <w:r w:rsidR="002765A5" w:rsidRPr="00E25192">
        <w:rPr>
          <w:rFonts w:cs="Times New Roman"/>
          <w:sz w:val="24"/>
          <w:szCs w:val="24"/>
          <w:lang w:val="en-US"/>
        </w:rPr>
        <w:t xml:space="preserve">, and its arrival coincides with </w:t>
      </w:r>
      <w:r w:rsidRPr="00E25192">
        <w:rPr>
          <w:rFonts w:cs="Times New Roman"/>
          <w:sz w:val="24"/>
          <w:szCs w:val="24"/>
          <w:lang w:val="en-US"/>
        </w:rPr>
        <w:t>warmer conditions</w:t>
      </w:r>
      <w:r w:rsidR="002765A5" w:rsidRPr="00E25192">
        <w:rPr>
          <w:rFonts w:cs="Times New Roman"/>
          <w:sz w:val="24"/>
          <w:szCs w:val="24"/>
          <w:lang w:val="en-US"/>
        </w:rPr>
        <w:t xml:space="preserve">. </w:t>
      </w:r>
      <w:r w:rsidR="00FA530A" w:rsidRPr="00E25192">
        <w:rPr>
          <w:rFonts w:cs="Times New Roman"/>
          <w:sz w:val="24"/>
          <w:szCs w:val="24"/>
          <w:lang w:val="en-US"/>
        </w:rPr>
        <w:t>Some p</w:t>
      </w:r>
      <w:r w:rsidR="000A124F" w:rsidRPr="00E25192">
        <w:rPr>
          <w:rFonts w:cs="Times New Roman"/>
          <w:sz w:val="24"/>
          <w:szCs w:val="24"/>
          <w:lang w:val="en-US"/>
        </w:rPr>
        <w:t xml:space="preserve">ottery-making traditions </w:t>
      </w:r>
      <w:r w:rsidR="002765A5" w:rsidRPr="00E25192">
        <w:rPr>
          <w:rFonts w:cs="Times New Roman"/>
          <w:sz w:val="24"/>
          <w:szCs w:val="24"/>
          <w:lang w:val="en-US"/>
        </w:rPr>
        <w:t>may have been brought to southern Sakhalin by migrati</w:t>
      </w:r>
      <w:r w:rsidR="00CB5120" w:rsidRPr="00E25192">
        <w:rPr>
          <w:rFonts w:cs="Times New Roman"/>
          <w:sz w:val="24"/>
          <w:szCs w:val="24"/>
          <w:lang w:val="en-US"/>
        </w:rPr>
        <w:t xml:space="preserve">ons </w:t>
      </w:r>
      <w:r w:rsidR="002765A5" w:rsidRPr="00E25192">
        <w:rPr>
          <w:rFonts w:cs="Times New Roman"/>
          <w:sz w:val="24"/>
          <w:szCs w:val="24"/>
          <w:lang w:val="en-US"/>
        </w:rPr>
        <w:t>out of Hokkaido</w:t>
      </w:r>
      <w:r w:rsidR="00271001">
        <w:rPr>
          <w:rFonts w:cs="Times New Roman"/>
          <w:sz w:val="24"/>
          <w:szCs w:val="24"/>
          <w:lang w:val="en-US"/>
        </w:rPr>
        <w:t>. This</w:t>
      </w:r>
      <w:r w:rsidR="002765A5" w:rsidRPr="00E25192">
        <w:rPr>
          <w:rFonts w:cs="Times New Roman"/>
          <w:sz w:val="24"/>
          <w:szCs w:val="24"/>
          <w:lang w:val="en-US"/>
        </w:rPr>
        <w:t xml:space="preserve"> may explain </w:t>
      </w:r>
      <w:r w:rsidR="000A124F" w:rsidRPr="00E25192">
        <w:rPr>
          <w:rFonts w:cs="Times New Roman"/>
          <w:sz w:val="24"/>
          <w:szCs w:val="24"/>
          <w:lang w:val="en-US"/>
        </w:rPr>
        <w:t xml:space="preserve">the </w:t>
      </w:r>
      <w:r w:rsidR="000D3A0B" w:rsidRPr="00E25192">
        <w:rPr>
          <w:rFonts w:cs="Times New Roman"/>
          <w:sz w:val="24"/>
          <w:szCs w:val="24"/>
          <w:lang w:val="en-US"/>
        </w:rPr>
        <w:t>typological</w:t>
      </w:r>
      <w:r w:rsidR="002765A5" w:rsidRPr="00E25192">
        <w:rPr>
          <w:rFonts w:cs="Times New Roman"/>
          <w:sz w:val="24"/>
          <w:szCs w:val="24"/>
          <w:lang w:val="en-US"/>
        </w:rPr>
        <w:t xml:space="preserve"> </w:t>
      </w:r>
      <w:r w:rsidR="000D3A0B" w:rsidRPr="00E25192">
        <w:rPr>
          <w:rFonts w:cs="Times New Roman"/>
          <w:sz w:val="24"/>
          <w:szCs w:val="24"/>
          <w:lang w:val="en-US"/>
        </w:rPr>
        <w:t>similar</w:t>
      </w:r>
      <w:r w:rsidR="002765A5" w:rsidRPr="00E25192">
        <w:rPr>
          <w:rFonts w:cs="Times New Roman"/>
          <w:sz w:val="24"/>
          <w:szCs w:val="24"/>
          <w:lang w:val="en-US"/>
        </w:rPr>
        <w:t>ities</w:t>
      </w:r>
      <w:r w:rsidR="000A124F" w:rsidRPr="00E25192">
        <w:rPr>
          <w:rFonts w:cs="Times New Roman"/>
          <w:sz w:val="24"/>
          <w:szCs w:val="24"/>
          <w:lang w:val="en-US"/>
        </w:rPr>
        <w:t xml:space="preserve"> in </w:t>
      </w:r>
      <w:r w:rsidR="00FA530A" w:rsidRPr="00E25192">
        <w:rPr>
          <w:rFonts w:cs="Times New Roman"/>
          <w:sz w:val="24"/>
          <w:szCs w:val="24"/>
          <w:lang w:val="en-US"/>
        </w:rPr>
        <w:t xml:space="preserve">local </w:t>
      </w:r>
      <w:r w:rsidR="000A124F" w:rsidRPr="00E25192">
        <w:rPr>
          <w:rFonts w:cs="Times New Roman"/>
          <w:sz w:val="24"/>
          <w:szCs w:val="24"/>
          <w:lang w:val="en-US"/>
        </w:rPr>
        <w:t>pottery</w:t>
      </w:r>
      <w:r w:rsidR="00181FD9" w:rsidRPr="00E25192">
        <w:rPr>
          <w:rFonts w:cs="Times New Roman"/>
          <w:sz w:val="24"/>
          <w:szCs w:val="24"/>
          <w:lang w:val="en-US"/>
        </w:rPr>
        <w:t xml:space="preserve"> wares</w:t>
      </w:r>
      <w:r w:rsidR="002765A5" w:rsidRPr="00E25192">
        <w:rPr>
          <w:rFonts w:cs="Times New Roman"/>
          <w:sz w:val="24"/>
          <w:szCs w:val="24"/>
          <w:lang w:val="en-US"/>
        </w:rPr>
        <w:t xml:space="preserve">, </w:t>
      </w:r>
      <w:r w:rsidR="000A124F" w:rsidRPr="00E25192">
        <w:rPr>
          <w:rFonts w:cs="Times New Roman"/>
          <w:sz w:val="24"/>
          <w:szCs w:val="24"/>
          <w:lang w:val="en-US"/>
        </w:rPr>
        <w:t xml:space="preserve">whereas </w:t>
      </w:r>
      <w:r w:rsidR="002765A5" w:rsidRPr="00E25192">
        <w:rPr>
          <w:rFonts w:cs="Times New Roman"/>
          <w:sz w:val="24"/>
          <w:szCs w:val="24"/>
          <w:lang w:val="en-US"/>
        </w:rPr>
        <w:t xml:space="preserve">shell-tempered pottery from northern Sakhalin may </w:t>
      </w:r>
      <w:r w:rsidR="00181FD9" w:rsidRPr="00E25192">
        <w:rPr>
          <w:rFonts w:cs="Times New Roman"/>
          <w:sz w:val="24"/>
          <w:szCs w:val="24"/>
          <w:lang w:val="en-US"/>
        </w:rPr>
        <w:t xml:space="preserve">ultimately </w:t>
      </w:r>
      <w:r w:rsidR="002765A5" w:rsidRPr="00E25192">
        <w:rPr>
          <w:rFonts w:cs="Times New Roman"/>
          <w:sz w:val="24"/>
          <w:szCs w:val="24"/>
          <w:lang w:val="en-US"/>
        </w:rPr>
        <w:t xml:space="preserve">trace its origin back to the </w:t>
      </w:r>
      <w:r w:rsidR="00181FD9" w:rsidRPr="00E25192">
        <w:rPr>
          <w:rFonts w:cs="Times New Roman"/>
          <w:sz w:val="24"/>
          <w:szCs w:val="24"/>
          <w:lang w:val="en-US"/>
        </w:rPr>
        <w:t xml:space="preserve">Lower </w:t>
      </w:r>
      <w:r w:rsidR="002765A5" w:rsidRPr="00E25192">
        <w:rPr>
          <w:rFonts w:cs="Times New Roman"/>
          <w:sz w:val="24"/>
          <w:szCs w:val="24"/>
          <w:lang w:val="en-US"/>
        </w:rPr>
        <w:t>Amur</w:t>
      </w:r>
      <w:r w:rsidR="00181FD9" w:rsidRPr="00E25192">
        <w:rPr>
          <w:rFonts w:cs="Times New Roman"/>
          <w:sz w:val="24"/>
          <w:szCs w:val="24"/>
          <w:lang w:val="en-US"/>
        </w:rPr>
        <w:t xml:space="preserve"> River </w:t>
      </w:r>
      <w:r w:rsidR="000D3A0B" w:rsidRPr="00E25192">
        <w:rPr>
          <w:rFonts w:cs="Times New Roman"/>
          <w:sz w:val="24"/>
          <w:szCs w:val="24"/>
          <w:lang w:val="en-US"/>
        </w:rPr>
        <w:t>(</w:t>
      </w:r>
      <w:r w:rsidR="00A73B36" w:rsidRPr="00E25192">
        <w:rPr>
          <w:rFonts w:cs="Times New Roman"/>
          <w:sz w:val="24"/>
          <w:szCs w:val="24"/>
          <w:lang w:val="en-US"/>
        </w:rPr>
        <w:t>Zhushchikhovskaya 2009: 137</w:t>
      </w:r>
      <w:r w:rsidR="00A73B36">
        <w:rPr>
          <w:rFonts w:cs="Times New Roman"/>
          <w:sz w:val="24"/>
          <w:szCs w:val="24"/>
          <w:lang w:val="en-US"/>
        </w:rPr>
        <w:t xml:space="preserve">; </w:t>
      </w:r>
      <w:r w:rsidR="009C1C27" w:rsidRPr="00E25192">
        <w:rPr>
          <w:rFonts w:cs="Times New Roman"/>
          <w:sz w:val="24"/>
          <w:szCs w:val="24"/>
          <w:lang w:val="en-US"/>
        </w:rPr>
        <w:t xml:space="preserve">Vasilevski </w:t>
      </w:r>
      <w:r w:rsidR="009C1C27" w:rsidRPr="00A73B36">
        <w:rPr>
          <w:rFonts w:cs="Times New Roman"/>
          <w:i/>
          <w:sz w:val="24"/>
          <w:szCs w:val="24"/>
          <w:lang w:val="en-US"/>
        </w:rPr>
        <w:t>et al</w:t>
      </w:r>
      <w:r w:rsidR="009C1C27" w:rsidRPr="00E25192">
        <w:rPr>
          <w:rFonts w:cs="Times New Roman"/>
          <w:sz w:val="24"/>
          <w:szCs w:val="24"/>
          <w:lang w:val="en-US"/>
        </w:rPr>
        <w:t>. 2010: 19</w:t>
      </w:r>
      <w:r w:rsidR="00A73B36">
        <w:rPr>
          <w:rFonts w:cs="Times New Roman"/>
          <w:sz w:val="24"/>
          <w:szCs w:val="24"/>
          <w:lang w:val="en-US"/>
        </w:rPr>
        <w:t>–20</w:t>
      </w:r>
      <w:r w:rsidR="009C1C27" w:rsidRPr="00E25192">
        <w:rPr>
          <w:rFonts w:cs="Times New Roman"/>
          <w:sz w:val="24"/>
          <w:szCs w:val="24"/>
          <w:lang w:val="en-US"/>
        </w:rPr>
        <w:t>)</w:t>
      </w:r>
      <w:r w:rsidR="002765A5" w:rsidRPr="00E25192">
        <w:rPr>
          <w:rFonts w:cs="Times New Roman"/>
          <w:sz w:val="24"/>
          <w:szCs w:val="24"/>
          <w:lang w:val="en-US"/>
        </w:rPr>
        <w:t xml:space="preserve">. </w:t>
      </w:r>
      <w:r w:rsidR="00405321" w:rsidRPr="00E25192">
        <w:rPr>
          <w:rFonts w:cs="Times New Roman"/>
          <w:sz w:val="24"/>
          <w:szCs w:val="24"/>
          <w:lang w:val="en-US"/>
        </w:rPr>
        <w:t xml:space="preserve">Either way, </w:t>
      </w:r>
      <w:r w:rsidR="00BB5594" w:rsidRPr="00E25192">
        <w:rPr>
          <w:rFonts w:cs="Times New Roman"/>
          <w:sz w:val="24"/>
          <w:szCs w:val="24"/>
          <w:lang w:val="en-US"/>
        </w:rPr>
        <w:t xml:space="preserve">the </w:t>
      </w:r>
      <w:r w:rsidR="00F077BE">
        <w:rPr>
          <w:rFonts w:cs="Times New Roman"/>
          <w:sz w:val="24"/>
          <w:szCs w:val="24"/>
          <w:lang w:val="en-US"/>
        </w:rPr>
        <w:t xml:space="preserve">local </w:t>
      </w:r>
      <w:r w:rsidR="00BB5594" w:rsidRPr="00E25192">
        <w:rPr>
          <w:rFonts w:cs="Times New Roman"/>
          <w:sz w:val="24"/>
          <w:szCs w:val="24"/>
          <w:lang w:val="en-US"/>
        </w:rPr>
        <w:t xml:space="preserve">motivations for adoption of pottery into </w:t>
      </w:r>
      <w:r w:rsidR="00FA530A" w:rsidRPr="00E25192">
        <w:rPr>
          <w:rFonts w:cs="Times New Roman"/>
          <w:sz w:val="24"/>
          <w:szCs w:val="24"/>
          <w:lang w:val="en-US"/>
        </w:rPr>
        <w:t xml:space="preserve">Sakhalin </w:t>
      </w:r>
      <w:r w:rsidR="00BB5594" w:rsidRPr="00E25192">
        <w:rPr>
          <w:rFonts w:cs="Times New Roman"/>
          <w:sz w:val="24"/>
          <w:szCs w:val="24"/>
          <w:lang w:val="en-US"/>
        </w:rPr>
        <w:t xml:space="preserve">Island </w:t>
      </w:r>
      <w:r w:rsidR="00405321" w:rsidRPr="00E25192">
        <w:rPr>
          <w:rFonts w:cs="Times New Roman"/>
          <w:sz w:val="24"/>
          <w:szCs w:val="24"/>
          <w:lang w:val="en-US"/>
        </w:rPr>
        <w:t>remain unclear</w:t>
      </w:r>
      <w:r w:rsidR="00BB5594" w:rsidRPr="00E25192">
        <w:rPr>
          <w:rFonts w:cs="Times New Roman"/>
          <w:sz w:val="24"/>
          <w:szCs w:val="24"/>
          <w:lang w:val="en-US"/>
        </w:rPr>
        <w:t xml:space="preserve">. </w:t>
      </w:r>
      <w:r w:rsidR="00CB5120" w:rsidRPr="00E25192">
        <w:rPr>
          <w:rFonts w:cs="Times New Roman"/>
          <w:sz w:val="24"/>
          <w:szCs w:val="24"/>
          <w:lang w:val="en"/>
        </w:rPr>
        <w:t>O</w:t>
      </w:r>
      <w:r w:rsidR="00ED2955" w:rsidRPr="00E25192">
        <w:rPr>
          <w:rFonts w:cs="Times New Roman"/>
          <w:sz w:val="24"/>
          <w:szCs w:val="24"/>
          <w:lang w:val="en"/>
        </w:rPr>
        <w:t xml:space="preserve">rganic residue analysis offers </w:t>
      </w:r>
      <w:r w:rsidR="00256202" w:rsidRPr="00E25192">
        <w:rPr>
          <w:rFonts w:cs="Times New Roman"/>
          <w:sz w:val="24"/>
          <w:szCs w:val="24"/>
          <w:lang w:val="en"/>
        </w:rPr>
        <w:t xml:space="preserve">scope for </w:t>
      </w:r>
      <w:r w:rsidR="009D74C7" w:rsidRPr="00E25192">
        <w:rPr>
          <w:rFonts w:cs="Times New Roman"/>
          <w:sz w:val="24"/>
          <w:szCs w:val="24"/>
          <w:lang w:val="en"/>
        </w:rPr>
        <w:t xml:space="preserve">testing this ‘aquatic’ </w:t>
      </w:r>
      <w:r w:rsidR="00271001" w:rsidRPr="00E25192">
        <w:rPr>
          <w:rFonts w:cs="Times New Roman"/>
          <w:sz w:val="24"/>
          <w:szCs w:val="24"/>
          <w:lang w:val="en"/>
        </w:rPr>
        <w:t>Neolithi</w:t>
      </w:r>
      <w:r w:rsidR="00271001">
        <w:rPr>
          <w:rFonts w:cs="Times New Roman"/>
          <w:sz w:val="24"/>
          <w:szCs w:val="24"/>
          <w:lang w:val="en"/>
        </w:rPr>
        <w:t>c Transition</w:t>
      </w:r>
      <w:r w:rsidR="00271001" w:rsidRPr="00E25192">
        <w:rPr>
          <w:rFonts w:cs="Times New Roman"/>
          <w:sz w:val="24"/>
          <w:szCs w:val="24"/>
          <w:lang w:val="en"/>
        </w:rPr>
        <w:t xml:space="preserve"> </w:t>
      </w:r>
      <w:r w:rsidR="00256202" w:rsidRPr="00E25192">
        <w:rPr>
          <w:rFonts w:cs="Times New Roman"/>
          <w:sz w:val="24"/>
          <w:szCs w:val="24"/>
          <w:lang w:val="en"/>
        </w:rPr>
        <w:t xml:space="preserve">model by directly reconstructing the function of </w:t>
      </w:r>
      <w:r w:rsidR="00181FD9" w:rsidRPr="00E25192">
        <w:rPr>
          <w:rFonts w:cs="Times New Roman"/>
          <w:sz w:val="24"/>
          <w:szCs w:val="24"/>
          <w:lang w:val="en"/>
        </w:rPr>
        <w:t xml:space="preserve">the earliest ceramic vessels found on </w:t>
      </w:r>
      <w:r w:rsidR="00A73B36">
        <w:rPr>
          <w:rFonts w:cs="Times New Roman"/>
          <w:sz w:val="24"/>
          <w:szCs w:val="24"/>
          <w:lang w:val="en"/>
        </w:rPr>
        <w:t>Sakhalin.</w:t>
      </w:r>
    </w:p>
    <w:p w14:paraId="42CB7F1B" w14:textId="66B9986B" w:rsidR="002F0FE3" w:rsidRPr="00E25192" w:rsidRDefault="00783D63" w:rsidP="00A73B36">
      <w:pPr>
        <w:spacing w:after="0" w:line="360" w:lineRule="auto"/>
        <w:ind w:firstLine="708"/>
        <w:rPr>
          <w:rFonts w:eastAsia="Times New Roman" w:cs="Times New Roman"/>
          <w:vanish/>
          <w:sz w:val="24"/>
          <w:szCs w:val="24"/>
          <w:lang w:val="en-US" w:eastAsia="nl-NL"/>
        </w:rPr>
      </w:pPr>
      <w:r w:rsidRPr="00E25192">
        <w:rPr>
          <w:rFonts w:eastAsia="Times New Roman" w:cs="Times New Roman"/>
          <w:vanish/>
          <w:sz w:val="24"/>
          <w:szCs w:val="24"/>
          <w:lang w:val="en-US" w:eastAsia="nl-NL"/>
        </w:rPr>
        <w:t xml:space="preserve">The appearance of pottery among hunter-gatherers is used by Russian archaeologists to define the onset of the Neolithic epoch across northern Eurasia (Oshibkina 1996; Jordan </w:t>
      </w:r>
      <w:r w:rsidR="00A73B36">
        <w:rPr>
          <w:rFonts w:eastAsia="Times New Roman" w:cs="Times New Roman"/>
          <w:vanish/>
          <w:sz w:val="24"/>
          <w:szCs w:val="24"/>
          <w:lang w:val="en-US" w:eastAsia="nl-NL"/>
        </w:rPr>
        <w:t>&amp;</w:t>
      </w:r>
      <w:r w:rsidRPr="00E25192">
        <w:rPr>
          <w:rFonts w:eastAsia="Times New Roman" w:cs="Times New Roman"/>
          <w:vanish/>
          <w:sz w:val="24"/>
          <w:szCs w:val="24"/>
          <w:lang w:val="en-US" w:eastAsia="nl-NL"/>
        </w:rPr>
        <w:t xml:space="preserve"> Zvelebil 2009:</w:t>
      </w:r>
      <w:r w:rsidR="00A73B36">
        <w:rPr>
          <w:rFonts w:eastAsia="Times New Roman" w:cs="Times New Roman"/>
          <w:vanish/>
          <w:sz w:val="24"/>
          <w:szCs w:val="24"/>
          <w:lang w:val="en-US" w:eastAsia="nl-NL"/>
        </w:rPr>
        <w:t xml:space="preserve"> </w:t>
      </w:r>
      <w:r w:rsidRPr="00E25192">
        <w:rPr>
          <w:rFonts w:eastAsia="Times New Roman" w:cs="Times New Roman"/>
          <w:vanish/>
          <w:sz w:val="24"/>
          <w:szCs w:val="24"/>
          <w:lang w:val="en-US" w:eastAsia="nl-NL"/>
        </w:rPr>
        <w:t>35</w:t>
      </w:r>
      <w:r w:rsidR="00A73B36">
        <w:rPr>
          <w:rFonts w:eastAsia="Times New Roman" w:cs="Times New Roman"/>
          <w:vanish/>
          <w:sz w:val="24"/>
          <w:szCs w:val="24"/>
          <w:lang w:val="en-US" w:eastAsia="nl-NL"/>
        </w:rPr>
        <w:t>–</w:t>
      </w:r>
      <w:r w:rsidRPr="00E25192">
        <w:rPr>
          <w:rFonts w:eastAsia="Times New Roman" w:cs="Times New Roman"/>
          <w:vanish/>
          <w:sz w:val="24"/>
          <w:szCs w:val="24"/>
          <w:lang w:val="en-US" w:eastAsia="nl-NL"/>
        </w:rPr>
        <w:t>36; Grishchenko 2011:</w:t>
      </w:r>
      <w:r w:rsidR="00A73B36">
        <w:rPr>
          <w:rFonts w:eastAsia="Times New Roman" w:cs="Times New Roman"/>
          <w:vanish/>
          <w:sz w:val="24"/>
          <w:szCs w:val="24"/>
          <w:lang w:val="en-US" w:eastAsia="nl-NL"/>
        </w:rPr>
        <w:t xml:space="preserve"> </w:t>
      </w:r>
      <w:r w:rsidRPr="00E25192">
        <w:rPr>
          <w:rFonts w:eastAsia="Times New Roman" w:cs="Times New Roman"/>
          <w:vanish/>
          <w:sz w:val="24"/>
          <w:szCs w:val="24"/>
          <w:lang w:val="en-US" w:eastAsia="nl-NL"/>
        </w:rPr>
        <w:t>77).</w:t>
      </w:r>
    </w:p>
    <w:p w14:paraId="086AD6AB" w14:textId="77777777" w:rsidR="00A73B36" w:rsidRDefault="00A73B36" w:rsidP="00E25192">
      <w:pPr>
        <w:spacing w:after="0" w:line="360" w:lineRule="auto"/>
        <w:rPr>
          <w:rFonts w:cs="Times New Roman"/>
          <w:b/>
          <w:sz w:val="24"/>
          <w:szCs w:val="24"/>
          <w:lang w:val="en-US"/>
        </w:rPr>
      </w:pPr>
    </w:p>
    <w:p w14:paraId="24E9EDF1" w14:textId="08BDA5C1" w:rsidR="00D121FA" w:rsidRPr="00E25192" w:rsidRDefault="007C4D22" w:rsidP="00E25192">
      <w:pPr>
        <w:spacing w:after="0" w:line="360" w:lineRule="auto"/>
        <w:rPr>
          <w:rFonts w:cs="Times New Roman"/>
          <w:b/>
          <w:sz w:val="24"/>
          <w:szCs w:val="24"/>
          <w:lang w:val="en-US"/>
        </w:rPr>
      </w:pPr>
      <w:r w:rsidRPr="00E25192">
        <w:rPr>
          <w:rFonts w:cs="Times New Roman"/>
          <w:b/>
          <w:sz w:val="24"/>
          <w:szCs w:val="24"/>
          <w:lang w:val="en-US"/>
        </w:rPr>
        <w:t xml:space="preserve">Neolithic </w:t>
      </w:r>
      <w:r w:rsidR="00A73B36">
        <w:rPr>
          <w:rFonts w:cs="Times New Roman"/>
          <w:b/>
          <w:sz w:val="24"/>
          <w:szCs w:val="24"/>
          <w:lang w:val="en-US"/>
        </w:rPr>
        <w:t>s</w:t>
      </w:r>
      <w:r w:rsidRPr="00E25192">
        <w:rPr>
          <w:rFonts w:cs="Times New Roman"/>
          <w:b/>
          <w:sz w:val="24"/>
          <w:szCs w:val="24"/>
          <w:lang w:val="en-US"/>
        </w:rPr>
        <w:t xml:space="preserve">ites and </w:t>
      </w:r>
      <w:r w:rsidR="00A73B36">
        <w:rPr>
          <w:rFonts w:cs="Times New Roman"/>
          <w:b/>
          <w:sz w:val="24"/>
          <w:szCs w:val="24"/>
          <w:lang w:val="en-US"/>
        </w:rPr>
        <w:t>s</w:t>
      </w:r>
      <w:r w:rsidRPr="00E25192">
        <w:rPr>
          <w:rFonts w:cs="Times New Roman"/>
          <w:b/>
          <w:sz w:val="24"/>
          <w:szCs w:val="24"/>
          <w:lang w:val="en-US"/>
        </w:rPr>
        <w:t>amples</w:t>
      </w:r>
    </w:p>
    <w:p w14:paraId="5407E1B3" w14:textId="4B3992F0" w:rsidR="004E21CD" w:rsidRPr="00E25192" w:rsidRDefault="00256223" w:rsidP="00E25192">
      <w:pPr>
        <w:spacing w:after="0" w:line="360" w:lineRule="auto"/>
        <w:rPr>
          <w:rFonts w:eastAsia="Times New Roman" w:cs="Times New Roman"/>
          <w:color w:val="000000" w:themeColor="text1"/>
          <w:sz w:val="24"/>
          <w:szCs w:val="24"/>
          <w:lang w:val="en-US" w:eastAsia="nl-NL"/>
        </w:rPr>
      </w:pPr>
      <w:r w:rsidRPr="00E25192">
        <w:rPr>
          <w:rFonts w:eastAsia="Times New Roman" w:cs="Times New Roman"/>
          <w:color w:val="000000" w:themeColor="text1"/>
          <w:sz w:val="24"/>
          <w:szCs w:val="24"/>
          <w:lang w:val="en-US" w:eastAsia="nl-NL"/>
        </w:rPr>
        <w:t xml:space="preserve">Early </w:t>
      </w:r>
      <w:r w:rsidR="003B214D" w:rsidRPr="00E25192">
        <w:rPr>
          <w:rFonts w:eastAsia="Times New Roman" w:cs="Times New Roman"/>
          <w:color w:val="000000" w:themeColor="text1"/>
          <w:sz w:val="24"/>
          <w:szCs w:val="24"/>
          <w:lang w:val="en-US" w:eastAsia="nl-NL"/>
        </w:rPr>
        <w:t>pottery from Sakhalin is characteri</w:t>
      </w:r>
      <w:r w:rsidR="00A73B36">
        <w:rPr>
          <w:rFonts w:eastAsia="Times New Roman" w:cs="Times New Roman"/>
          <w:color w:val="000000" w:themeColor="text1"/>
          <w:sz w:val="24"/>
          <w:szCs w:val="24"/>
          <w:lang w:val="en-US" w:eastAsia="nl-NL"/>
        </w:rPr>
        <w:t>s</w:t>
      </w:r>
      <w:r w:rsidR="003B214D" w:rsidRPr="00E25192">
        <w:rPr>
          <w:rFonts w:eastAsia="Times New Roman" w:cs="Times New Roman"/>
          <w:color w:val="000000" w:themeColor="text1"/>
          <w:sz w:val="24"/>
          <w:szCs w:val="24"/>
          <w:lang w:val="en-US" w:eastAsia="nl-NL"/>
        </w:rPr>
        <w:t xml:space="preserve">ed by small, low-fired, flat-bottomed vessels </w:t>
      </w:r>
      <w:r w:rsidR="004E3A72">
        <w:rPr>
          <w:rFonts w:eastAsia="Times New Roman" w:cs="Times New Roman"/>
          <w:color w:val="000000" w:themeColor="text1"/>
          <w:sz w:val="24"/>
          <w:szCs w:val="24"/>
          <w:lang w:val="en-US" w:eastAsia="nl-NL"/>
        </w:rPr>
        <w:t xml:space="preserve">, </w:t>
      </w:r>
      <w:r w:rsidR="003B214D" w:rsidRPr="00E25192">
        <w:rPr>
          <w:rFonts w:eastAsia="Times New Roman" w:cs="Times New Roman"/>
          <w:color w:val="000000" w:themeColor="text1"/>
          <w:sz w:val="24"/>
          <w:szCs w:val="24"/>
          <w:lang w:val="en-US" w:eastAsia="nl-NL"/>
        </w:rPr>
        <w:t>probably reflecting limited functional di</w:t>
      </w:r>
      <w:r w:rsidR="00A73B36">
        <w:rPr>
          <w:rFonts w:eastAsia="Times New Roman" w:cs="Times New Roman"/>
          <w:color w:val="000000" w:themeColor="text1"/>
          <w:sz w:val="24"/>
          <w:szCs w:val="24"/>
          <w:lang w:val="en-US" w:eastAsia="nl-NL"/>
        </w:rPr>
        <w:t>fferentiation (</w:t>
      </w:r>
      <w:r w:rsidR="004E3A72" w:rsidRPr="00E25192">
        <w:rPr>
          <w:rFonts w:eastAsia="Times New Roman" w:cs="Times New Roman"/>
          <w:color w:val="000000" w:themeColor="text1"/>
          <w:sz w:val="24"/>
          <w:szCs w:val="24"/>
          <w:lang w:val="en-US" w:eastAsia="nl-NL"/>
        </w:rPr>
        <w:t xml:space="preserve">Vasilevski </w:t>
      </w:r>
      <w:r w:rsidR="004E3A72">
        <w:rPr>
          <w:rFonts w:eastAsia="Times New Roman" w:cs="Times New Roman"/>
          <w:color w:val="000000" w:themeColor="text1"/>
          <w:sz w:val="24"/>
          <w:szCs w:val="24"/>
          <w:lang w:val="en-US" w:eastAsia="nl-NL"/>
        </w:rPr>
        <w:t>&amp;</w:t>
      </w:r>
      <w:r w:rsidR="004E3A72" w:rsidRPr="00E25192">
        <w:rPr>
          <w:rFonts w:eastAsia="Times New Roman" w:cs="Times New Roman"/>
          <w:color w:val="000000" w:themeColor="text1"/>
          <w:sz w:val="24"/>
          <w:szCs w:val="24"/>
          <w:lang w:val="en-US" w:eastAsia="nl-NL"/>
        </w:rPr>
        <w:t xml:space="preserve"> Shubina 2006: 156</w:t>
      </w:r>
      <w:r w:rsidR="004E3A72">
        <w:rPr>
          <w:rFonts w:eastAsia="Times New Roman" w:cs="Times New Roman"/>
          <w:color w:val="000000" w:themeColor="text1"/>
          <w:sz w:val="24"/>
          <w:szCs w:val="24"/>
          <w:lang w:val="en-US" w:eastAsia="nl-NL"/>
        </w:rPr>
        <w:t xml:space="preserve">; </w:t>
      </w:r>
      <w:r w:rsidR="004E3A72" w:rsidRPr="00E25192">
        <w:rPr>
          <w:rFonts w:eastAsia="Times New Roman" w:cs="Times New Roman"/>
          <w:color w:val="000000" w:themeColor="text1"/>
          <w:sz w:val="24"/>
          <w:szCs w:val="24"/>
          <w:lang w:val="en-US" w:eastAsia="nl-NL"/>
        </w:rPr>
        <w:t xml:space="preserve">Zhushchikhovskaya </w:t>
      </w:r>
      <w:r w:rsidR="004E3A72">
        <w:rPr>
          <w:rFonts w:eastAsia="Times New Roman" w:cs="Times New Roman"/>
          <w:color w:val="000000" w:themeColor="text1"/>
          <w:sz w:val="24"/>
          <w:szCs w:val="24"/>
          <w:lang w:val="en-US" w:eastAsia="nl-NL"/>
        </w:rPr>
        <w:t>&amp;</w:t>
      </w:r>
      <w:r w:rsidR="004E3A72" w:rsidRPr="00E25192">
        <w:rPr>
          <w:rFonts w:eastAsia="Times New Roman" w:cs="Times New Roman"/>
          <w:color w:val="000000" w:themeColor="text1"/>
          <w:sz w:val="24"/>
          <w:szCs w:val="24"/>
          <w:lang w:val="en-US" w:eastAsia="nl-NL"/>
        </w:rPr>
        <w:t xml:space="preserve"> Shubina 2006</w:t>
      </w:r>
      <w:r w:rsidR="004E3A72">
        <w:rPr>
          <w:rFonts w:eastAsia="Times New Roman" w:cs="Times New Roman"/>
          <w:color w:val="000000" w:themeColor="text1"/>
          <w:sz w:val="24"/>
          <w:szCs w:val="24"/>
          <w:lang w:val="en-US" w:eastAsia="nl-NL"/>
        </w:rPr>
        <w:t xml:space="preserve">; </w:t>
      </w:r>
      <w:r w:rsidR="00A73B36">
        <w:rPr>
          <w:rFonts w:eastAsia="Times New Roman" w:cs="Times New Roman"/>
          <w:color w:val="000000" w:themeColor="text1"/>
          <w:sz w:val="24"/>
          <w:szCs w:val="24"/>
          <w:lang w:val="en-US" w:eastAsia="nl-NL"/>
        </w:rPr>
        <w:t xml:space="preserve">Zhushikhovskaya </w:t>
      </w:r>
      <w:r w:rsidR="003B214D" w:rsidRPr="00E25192">
        <w:rPr>
          <w:rFonts w:eastAsia="Times New Roman" w:cs="Times New Roman"/>
          <w:color w:val="000000" w:themeColor="text1"/>
          <w:sz w:val="24"/>
          <w:szCs w:val="24"/>
          <w:lang w:val="en-US" w:eastAsia="nl-NL"/>
        </w:rPr>
        <w:t>2009: 137). To asses</w:t>
      </w:r>
      <w:r w:rsidR="00A73B36">
        <w:rPr>
          <w:rFonts w:eastAsia="Times New Roman" w:cs="Times New Roman"/>
          <w:color w:val="000000" w:themeColor="text1"/>
          <w:sz w:val="24"/>
          <w:szCs w:val="24"/>
          <w:lang w:val="en-US" w:eastAsia="nl-NL"/>
        </w:rPr>
        <w:t>s</w:t>
      </w:r>
      <w:r w:rsidR="003B214D" w:rsidRPr="00E25192">
        <w:rPr>
          <w:rFonts w:eastAsia="Times New Roman" w:cs="Times New Roman"/>
          <w:color w:val="000000" w:themeColor="text1"/>
          <w:sz w:val="24"/>
          <w:szCs w:val="24"/>
          <w:lang w:val="en-US" w:eastAsia="nl-NL"/>
        </w:rPr>
        <w:t xml:space="preserve"> spatiotemporal variation in </w:t>
      </w:r>
      <w:r w:rsidR="00CB5120" w:rsidRPr="00E25192">
        <w:rPr>
          <w:rFonts w:eastAsia="Times New Roman" w:cs="Times New Roman"/>
          <w:color w:val="000000" w:themeColor="text1"/>
          <w:sz w:val="24"/>
          <w:szCs w:val="24"/>
          <w:lang w:val="en-US" w:eastAsia="nl-NL"/>
        </w:rPr>
        <w:t xml:space="preserve">early </w:t>
      </w:r>
      <w:r w:rsidR="003B214D" w:rsidRPr="00E25192">
        <w:rPr>
          <w:rFonts w:eastAsia="Times New Roman" w:cs="Times New Roman"/>
          <w:color w:val="000000" w:themeColor="text1"/>
          <w:sz w:val="24"/>
          <w:szCs w:val="24"/>
          <w:lang w:val="en-US" w:eastAsia="nl-NL"/>
        </w:rPr>
        <w:t>pottery function</w:t>
      </w:r>
      <w:r w:rsidR="00A73B36">
        <w:rPr>
          <w:rFonts w:eastAsia="Times New Roman" w:cs="Times New Roman"/>
          <w:color w:val="000000" w:themeColor="text1"/>
          <w:sz w:val="24"/>
          <w:szCs w:val="24"/>
          <w:lang w:val="en-US" w:eastAsia="nl-NL"/>
        </w:rPr>
        <w:t>,</w:t>
      </w:r>
      <w:r w:rsidR="003B214D" w:rsidRPr="00E25192">
        <w:rPr>
          <w:rFonts w:eastAsia="Times New Roman" w:cs="Times New Roman"/>
          <w:color w:val="000000" w:themeColor="text1"/>
          <w:sz w:val="24"/>
          <w:szCs w:val="24"/>
          <w:lang w:val="en-US" w:eastAsia="nl-NL"/>
        </w:rPr>
        <w:t xml:space="preserve"> we selected sites from different parts of the island and sampled sherds from both </w:t>
      </w:r>
      <w:r w:rsidR="00D65480" w:rsidRPr="00E25192">
        <w:rPr>
          <w:rFonts w:eastAsia="Times New Roman" w:cs="Times New Roman"/>
          <w:color w:val="000000" w:themeColor="text1"/>
          <w:sz w:val="24"/>
          <w:szCs w:val="24"/>
          <w:lang w:val="en-US" w:eastAsia="nl-NL"/>
        </w:rPr>
        <w:t xml:space="preserve">Early and Middle Neolithic </w:t>
      </w:r>
      <w:r w:rsidR="003B214D" w:rsidRPr="00E25192">
        <w:rPr>
          <w:rFonts w:eastAsia="Times New Roman" w:cs="Times New Roman"/>
          <w:color w:val="000000" w:themeColor="text1"/>
          <w:sz w:val="24"/>
          <w:szCs w:val="24"/>
          <w:lang w:val="en-US" w:eastAsia="nl-NL"/>
        </w:rPr>
        <w:t xml:space="preserve">phases. </w:t>
      </w:r>
    </w:p>
    <w:p w14:paraId="6127853C" w14:textId="77777777" w:rsidR="00A73B36" w:rsidRDefault="00A73B36" w:rsidP="00E25192">
      <w:pPr>
        <w:spacing w:after="0" w:line="360" w:lineRule="auto"/>
        <w:rPr>
          <w:rFonts w:eastAsia="Times New Roman" w:cs="Times New Roman"/>
          <w:i/>
          <w:color w:val="000000" w:themeColor="text1"/>
          <w:sz w:val="24"/>
          <w:szCs w:val="24"/>
          <w:lang w:val="en-US" w:eastAsia="nl-NL"/>
        </w:rPr>
      </w:pPr>
    </w:p>
    <w:p w14:paraId="6859D846" w14:textId="4050346A" w:rsidR="00172AD6" w:rsidRPr="00E25192" w:rsidRDefault="00172AD6" w:rsidP="00E25192">
      <w:pPr>
        <w:spacing w:after="0" w:line="360" w:lineRule="auto"/>
        <w:rPr>
          <w:rFonts w:eastAsia="Times New Roman" w:cs="Times New Roman"/>
          <w:i/>
          <w:color w:val="000000" w:themeColor="text1"/>
          <w:sz w:val="24"/>
          <w:szCs w:val="24"/>
          <w:lang w:val="en-US" w:eastAsia="nl-NL"/>
        </w:rPr>
      </w:pPr>
      <w:r w:rsidRPr="00E25192">
        <w:rPr>
          <w:rFonts w:eastAsia="Times New Roman" w:cs="Times New Roman"/>
          <w:i/>
          <w:color w:val="000000" w:themeColor="text1"/>
          <w:sz w:val="24"/>
          <w:szCs w:val="24"/>
          <w:lang w:val="en-US" w:eastAsia="nl-NL"/>
        </w:rPr>
        <w:t>Slavnaya 4</w:t>
      </w:r>
    </w:p>
    <w:p w14:paraId="510280EF" w14:textId="1136E87E" w:rsidR="00BD6266" w:rsidRDefault="004E21CD" w:rsidP="00E25192">
      <w:pPr>
        <w:spacing w:after="0" w:line="360" w:lineRule="auto"/>
        <w:rPr>
          <w:rFonts w:eastAsia="Times New Roman" w:cs="Times New Roman"/>
          <w:color w:val="000000" w:themeColor="text1"/>
          <w:sz w:val="24"/>
          <w:szCs w:val="24"/>
          <w:lang w:val="en-US" w:eastAsia="nl-NL"/>
        </w:rPr>
      </w:pPr>
      <w:r w:rsidRPr="00E25192">
        <w:rPr>
          <w:rFonts w:eastAsia="Times New Roman" w:cs="Times New Roman"/>
          <w:color w:val="000000" w:themeColor="text1"/>
          <w:sz w:val="24"/>
          <w:szCs w:val="24"/>
          <w:lang w:val="en-US" w:eastAsia="nl-NL"/>
        </w:rPr>
        <w:t>Slavnaya 4 is located</w:t>
      </w:r>
      <w:r w:rsidR="00F120AE" w:rsidRPr="00E25192">
        <w:rPr>
          <w:rFonts w:eastAsia="Times New Roman" w:cs="Times New Roman"/>
          <w:color w:val="000000" w:themeColor="text1"/>
          <w:sz w:val="24"/>
          <w:szCs w:val="24"/>
          <w:lang w:val="en-US" w:eastAsia="nl-NL"/>
        </w:rPr>
        <w:t xml:space="preserve"> in </w:t>
      </w:r>
      <w:r w:rsidR="0025135F" w:rsidRPr="00E25192">
        <w:rPr>
          <w:rFonts w:eastAsia="Times New Roman" w:cs="Times New Roman"/>
          <w:color w:val="000000" w:themeColor="text1"/>
          <w:sz w:val="24"/>
          <w:szCs w:val="24"/>
          <w:lang w:val="en-US" w:eastAsia="nl-NL"/>
        </w:rPr>
        <w:t xml:space="preserve">southern Sakhalin, </w:t>
      </w:r>
      <w:r w:rsidR="008244C8" w:rsidRPr="00E25192">
        <w:rPr>
          <w:rFonts w:eastAsia="Times New Roman" w:cs="Times New Roman"/>
          <w:color w:val="000000" w:themeColor="text1"/>
          <w:sz w:val="24"/>
          <w:szCs w:val="24"/>
          <w:lang w:val="en-US" w:eastAsia="nl-NL"/>
        </w:rPr>
        <w:t xml:space="preserve">on a terrace </w:t>
      </w:r>
      <w:r w:rsidR="0025135F" w:rsidRPr="00E25192">
        <w:rPr>
          <w:rFonts w:eastAsia="Times New Roman" w:cs="Times New Roman"/>
          <w:color w:val="000000" w:themeColor="text1"/>
          <w:sz w:val="24"/>
          <w:szCs w:val="24"/>
          <w:lang w:val="en-US" w:eastAsia="nl-NL"/>
        </w:rPr>
        <w:t xml:space="preserve">400m from </w:t>
      </w:r>
      <w:r w:rsidR="00F120AE" w:rsidRPr="00E25192">
        <w:rPr>
          <w:rFonts w:eastAsia="Times New Roman" w:cs="Times New Roman"/>
          <w:color w:val="000000" w:themeColor="text1"/>
          <w:sz w:val="24"/>
          <w:szCs w:val="24"/>
          <w:lang w:val="en-US" w:eastAsia="nl-NL"/>
        </w:rPr>
        <w:t xml:space="preserve">the </w:t>
      </w:r>
      <w:r w:rsidR="003C4A3F" w:rsidRPr="00E25192">
        <w:rPr>
          <w:rFonts w:eastAsia="Times New Roman" w:cs="Times New Roman"/>
          <w:color w:val="000000" w:themeColor="text1"/>
          <w:sz w:val="24"/>
          <w:szCs w:val="24"/>
          <w:lang w:val="en-US" w:eastAsia="nl-NL"/>
        </w:rPr>
        <w:t xml:space="preserve">coast of the </w:t>
      </w:r>
      <w:r w:rsidR="0025135F" w:rsidRPr="00E25192">
        <w:rPr>
          <w:rFonts w:eastAsia="Times New Roman" w:cs="Times New Roman"/>
          <w:color w:val="000000" w:themeColor="text1"/>
          <w:sz w:val="24"/>
          <w:szCs w:val="24"/>
          <w:lang w:val="en-US" w:eastAsia="nl-NL"/>
        </w:rPr>
        <w:t>Okhotsk</w:t>
      </w:r>
      <w:r w:rsidR="00F120AE" w:rsidRPr="00E25192">
        <w:rPr>
          <w:rFonts w:eastAsia="Times New Roman" w:cs="Times New Roman"/>
          <w:color w:val="000000" w:themeColor="text1"/>
          <w:sz w:val="24"/>
          <w:szCs w:val="24"/>
          <w:lang w:val="en-US" w:eastAsia="nl-NL"/>
        </w:rPr>
        <w:t xml:space="preserve"> </w:t>
      </w:r>
      <w:r w:rsidR="0064747E" w:rsidRPr="00E25192">
        <w:rPr>
          <w:rFonts w:eastAsia="Times New Roman" w:cs="Times New Roman"/>
          <w:color w:val="000000" w:themeColor="text1"/>
          <w:sz w:val="24"/>
          <w:szCs w:val="24"/>
          <w:lang w:val="en-US" w:eastAsia="nl-NL"/>
        </w:rPr>
        <w:t>Sea</w:t>
      </w:r>
      <w:r w:rsidR="00AC4F76" w:rsidRPr="00E25192">
        <w:rPr>
          <w:rFonts w:eastAsia="Times New Roman" w:cs="Times New Roman"/>
          <w:color w:val="000000" w:themeColor="text1"/>
          <w:sz w:val="24"/>
          <w:szCs w:val="24"/>
          <w:lang w:val="en-US" w:eastAsia="nl-NL"/>
        </w:rPr>
        <w:t>.</w:t>
      </w:r>
      <w:r w:rsidR="008244C8" w:rsidRPr="00E25192">
        <w:rPr>
          <w:rFonts w:eastAsia="Times New Roman" w:cs="Times New Roman"/>
          <w:color w:val="000000" w:themeColor="text1"/>
          <w:sz w:val="24"/>
          <w:szCs w:val="24"/>
          <w:lang w:val="en-US" w:eastAsia="nl-NL"/>
        </w:rPr>
        <w:t xml:space="preserve"> </w:t>
      </w:r>
      <w:r w:rsidR="00D43568" w:rsidRPr="00E25192">
        <w:rPr>
          <w:rFonts w:eastAsia="Times New Roman" w:cs="Times New Roman"/>
          <w:color w:val="000000" w:themeColor="text1"/>
          <w:sz w:val="24"/>
          <w:szCs w:val="24"/>
          <w:lang w:val="en-US" w:eastAsia="nl-NL"/>
        </w:rPr>
        <w:t>The</w:t>
      </w:r>
      <w:r w:rsidRPr="00E25192">
        <w:rPr>
          <w:rFonts w:eastAsia="Times New Roman" w:cs="Times New Roman"/>
          <w:color w:val="000000" w:themeColor="text1"/>
          <w:sz w:val="24"/>
          <w:szCs w:val="24"/>
          <w:lang w:val="en-US" w:eastAsia="nl-NL"/>
        </w:rPr>
        <w:t xml:space="preserve"> site has</w:t>
      </w:r>
      <w:r w:rsidR="00D43568" w:rsidRPr="00E25192">
        <w:rPr>
          <w:rFonts w:eastAsia="Times New Roman" w:cs="Times New Roman"/>
          <w:color w:val="000000" w:themeColor="text1"/>
          <w:sz w:val="24"/>
          <w:szCs w:val="24"/>
          <w:lang w:val="en-US" w:eastAsia="nl-NL"/>
        </w:rPr>
        <w:t xml:space="preserve"> three occupation phases: an Early Neolithic one </w:t>
      </w:r>
      <w:r w:rsidR="003C4A3F" w:rsidRPr="00E25192">
        <w:rPr>
          <w:rFonts w:eastAsia="Times New Roman" w:cs="Times New Roman"/>
          <w:color w:val="000000" w:themeColor="text1"/>
          <w:sz w:val="24"/>
          <w:szCs w:val="24"/>
          <w:lang w:val="en-US" w:eastAsia="nl-NL"/>
        </w:rPr>
        <w:t xml:space="preserve">followed by </w:t>
      </w:r>
      <w:r w:rsidR="00D43568" w:rsidRPr="00E25192">
        <w:rPr>
          <w:rFonts w:eastAsia="Times New Roman" w:cs="Times New Roman"/>
          <w:color w:val="000000" w:themeColor="text1"/>
          <w:sz w:val="24"/>
          <w:szCs w:val="24"/>
          <w:lang w:val="en-US" w:eastAsia="nl-NL"/>
        </w:rPr>
        <w:t>two</w:t>
      </w:r>
      <w:r w:rsidR="00E871FB" w:rsidRPr="00E25192">
        <w:rPr>
          <w:rFonts w:eastAsia="Times New Roman" w:cs="Times New Roman"/>
          <w:color w:val="000000" w:themeColor="text1"/>
          <w:sz w:val="24"/>
          <w:szCs w:val="24"/>
          <w:lang w:val="en-US" w:eastAsia="nl-NL"/>
        </w:rPr>
        <w:t xml:space="preserve"> Middle Neolithic</w:t>
      </w:r>
      <w:r w:rsidR="00D43568" w:rsidRPr="00E25192">
        <w:rPr>
          <w:rFonts w:eastAsia="Times New Roman" w:cs="Times New Roman"/>
          <w:color w:val="000000" w:themeColor="text1"/>
          <w:sz w:val="24"/>
          <w:szCs w:val="24"/>
          <w:lang w:val="en-US" w:eastAsia="nl-NL"/>
        </w:rPr>
        <w:t xml:space="preserve"> phases </w:t>
      </w:r>
      <w:r w:rsidR="00D762A7" w:rsidRPr="00E25192">
        <w:rPr>
          <w:rFonts w:eastAsia="Times New Roman" w:cs="Times New Roman"/>
          <w:color w:val="000000" w:themeColor="text1"/>
          <w:sz w:val="24"/>
          <w:szCs w:val="24"/>
          <w:lang w:val="en-US" w:eastAsia="nl-NL"/>
        </w:rPr>
        <w:t xml:space="preserve">(Figures 2 </w:t>
      </w:r>
      <w:r w:rsidR="00A73B36">
        <w:rPr>
          <w:rFonts w:eastAsia="Times New Roman" w:cs="Times New Roman"/>
          <w:color w:val="000000" w:themeColor="text1"/>
          <w:sz w:val="24"/>
          <w:szCs w:val="24"/>
          <w:lang w:val="en-US" w:eastAsia="nl-NL"/>
        </w:rPr>
        <w:t>&amp;</w:t>
      </w:r>
      <w:r w:rsidR="00D762A7" w:rsidRPr="00E25192">
        <w:rPr>
          <w:rFonts w:eastAsia="Times New Roman" w:cs="Times New Roman"/>
          <w:color w:val="000000" w:themeColor="text1"/>
          <w:sz w:val="24"/>
          <w:szCs w:val="24"/>
          <w:lang w:val="en-US" w:eastAsia="nl-NL"/>
        </w:rPr>
        <w:t xml:space="preserve"> 3)</w:t>
      </w:r>
      <w:r w:rsidR="00D43568" w:rsidRPr="00E25192">
        <w:rPr>
          <w:rFonts w:eastAsia="Times New Roman" w:cs="Times New Roman"/>
          <w:color w:val="000000" w:themeColor="text1"/>
          <w:sz w:val="24"/>
          <w:szCs w:val="24"/>
          <w:lang w:val="en-US" w:eastAsia="nl-NL"/>
        </w:rPr>
        <w:t xml:space="preserve">. </w:t>
      </w:r>
      <w:r w:rsidR="003C4A3F" w:rsidRPr="00E25192">
        <w:rPr>
          <w:rFonts w:eastAsia="Times New Roman" w:cs="Times New Roman"/>
          <w:color w:val="000000" w:themeColor="text1"/>
          <w:sz w:val="24"/>
          <w:szCs w:val="24"/>
          <w:lang w:val="en-US" w:eastAsia="nl-NL"/>
        </w:rPr>
        <w:t>Excavations in t</w:t>
      </w:r>
      <w:r w:rsidR="00D43568" w:rsidRPr="00E25192">
        <w:rPr>
          <w:rFonts w:eastAsia="Times New Roman" w:cs="Times New Roman"/>
          <w:color w:val="000000" w:themeColor="text1"/>
          <w:sz w:val="24"/>
          <w:szCs w:val="24"/>
          <w:lang w:val="en-US" w:eastAsia="nl-NL"/>
        </w:rPr>
        <w:t xml:space="preserve">he </w:t>
      </w:r>
      <w:r w:rsidR="0025135F" w:rsidRPr="00E25192">
        <w:rPr>
          <w:rFonts w:eastAsia="Times New Roman" w:cs="Times New Roman"/>
          <w:color w:val="000000" w:themeColor="text1"/>
          <w:sz w:val="24"/>
          <w:szCs w:val="24"/>
          <w:lang w:val="en-US" w:eastAsia="nl-NL"/>
        </w:rPr>
        <w:t xml:space="preserve">Early Neolithic </w:t>
      </w:r>
      <w:r w:rsidR="003C4A3F" w:rsidRPr="00E25192">
        <w:rPr>
          <w:rFonts w:eastAsia="Times New Roman" w:cs="Times New Roman"/>
          <w:color w:val="000000" w:themeColor="text1"/>
          <w:sz w:val="24"/>
          <w:szCs w:val="24"/>
          <w:lang w:val="en-US" w:eastAsia="nl-NL"/>
        </w:rPr>
        <w:t xml:space="preserve">deposits recovered evidence for </w:t>
      </w:r>
      <w:r w:rsidR="00D43568" w:rsidRPr="00E25192">
        <w:rPr>
          <w:rFonts w:eastAsia="Times New Roman" w:cs="Times New Roman"/>
          <w:color w:val="000000" w:themeColor="text1"/>
          <w:sz w:val="24"/>
          <w:szCs w:val="24"/>
          <w:lang w:val="en-US" w:eastAsia="nl-NL"/>
        </w:rPr>
        <w:t xml:space="preserve">two pit </w:t>
      </w:r>
      <w:r w:rsidR="00483B66" w:rsidRPr="00E25192">
        <w:rPr>
          <w:rFonts w:eastAsia="Times New Roman" w:cs="Times New Roman"/>
          <w:color w:val="000000" w:themeColor="text1"/>
          <w:sz w:val="24"/>
          <w:szCs w:val="24"/>
          <w:lang w:val="en-US" w:eastAsia="nl-NL"/>
        </w:rPr>
        <w:t>houses</w:t>
      </w:r>
      <w:r w:rsidR="000B69B1">
        <w:rPr>
          <w:rFonts w:eastAsia="Times New Roman" w:cs="Times New Roman"/>
          <w:color w:val="000000" w:themeColor="text1"/>
          <w:sz w:val="24"/>
          <w:szCs w:val="24"/>
          <w:lang w:val="en-US" w:eastAsia="nl-NL"/>
        </w:rPr>
        <w:t>,</w:t>
      </w:r>
      <w:r w:rsidR="009A1B0E" w:rsidRPr="00E25192">
        <w:rPr>
          <w:rFonts w:eastAsia="Times New Roman" w:cs="Times New Roman"/>
          <w:color w:val="000000" w:themeColor="text1"/>
          <w:sz w:val="24"/>
          <w:szCs w:val="24"/>
          <w:lang w:val="en-US" w:eastAsia="nl-NL"/>
        </w:rPr>
        <w:t xml:space="preserve"> along with</w:t>
      </w:r>
      <w:r w:rsidR="00D43568" w:rsidRPr="00E25192">
        <w:rPr>
          <w:rFonts w:eastAsia="Times New Roman" w:cs="Times New Roman"/>
          <w:color w:val="000000" w:themeColor="text1"/>
          <w:sz w:val="24"/>
          <w:szCs w:val="24"/>
          <w:lang w:val="en-US" w:eastAsia="nl-NL"/>
        </w:rPr>
        <w:t xml:space="preserve"> </w:t>
      </w:r>
      <w:r w:rsidR="009A1B0E" w:rsidRPr="00E25192">
        <w:rPr>
          <w:rFonts w:eastAsia="Times New Roman" w:cs="Times New Roman"/>
          <w:color w:val="000000" w:themeColor="text1"/>
          <w:sz w:val="24"/>
          <w:szCs w:val="24"/>
          <w:lang w:val="en-US" w:eastAsia="nl-NL"/>
        </w:rPr>
        <w:t>1</w:t>
      </w:r>
      <w:r w:rsidR="0025135F" w:rsidRPr="00E25192">
        <w:rPr>
          <w:rFonts w:eastAsia="Times New Roman" w:cs="Times New Roman"/>
          <w:color w:val="000000" w:themeColor="text1"/>
          <w:sz w:val="24"/>
          <w:szCs w:val="24"/>
          <w:lang w:val="en-US" w:eastAsia="nl-NL"/>
        </w:rPr>
        <w:t xml:space="preserve">05 </w:t>
      </w:r>
      <w:r w:rsidR="00483B66" w:rsidRPr="00E25192">
        <w:rPr>
          <w:rFonts w:eastAsia="Times New Roman" w:cs="Times New Roman"/>
          <w:color w:val="000000" w:themeColor="text1"/>
          <w:sz w:val="24"/>
          <w:szCs w:val="24"/>
          <w:lang w:val="en-US" w:eastAsia="nl-NL"/>
        </w:rPr>
        <w:t xml:space="preserve">pottery </w:t>
      </w:r>
      <w:r w:rsidR="00D43568" w:rsidRPr="00E25192">
        <w:rPr>
          <w:rFonts w:eastAsia="Times New Roman" w:cs="Times New Roman"/>
          <w:color w:val="000000" w:themeColor="text1"/>
          <w:sz w:val="24"/>
          <w:szCs w:val="24"/>
          <w:lang w:val="en-US" w:eastAsia="nl-NL"/>
        </w:rPr>
        <w:t>sherds</w:t>
      </w:r>
      <w:r w:rsidR="00256223" w:rsidRPr="00E25192">
        <w:rPr>
          <w:rFonts w:eastAsia="Times New Roman" w:cs="Times New Roman"/>
          <w:color w:val="000000" w:themeColor="text1"/>
          <w:sz w:val="24"/>
          <w:szCs w:val="24"/>
          <w:lang w:val="en-US" w:eastAsia="nl-NL"/>
        </w:rPr>
        <w:t xml:space="preserve"> derived from f</w:t>
      </w:r>
      <w:r w:rsidR="001A21F8" w:rsidRPr="00E25192">
        <w:rPr>
          <w:rFonts w:eastAsia="Times New Roman" w:cs="Times New Roman"/>
          <w:color w:val="000000" w:themeColor="text1"/>
          <w:sz w:val="24"/>
          <w:szCs w:val="24"/>
          <w:lang w:val="en-US" w:eastAsia="nl-NL"/>
        </w:rPr>
        <w:t xml:space="preserve">lat-bottomed vessels with walls </w:t>
      </w:r>
      <w:r w:rsidR="000B69B1" w:rsidRPr="00E25192">
        <w:rPr>
          <w:rFonts w:eastAsia="Times New Roman" w:cs="Times New Roman"/>
          <w:color w:val="000000" w:themeColor="text1"/>
          <w:sz w:val="24"/>
          <w:szCs w:val="24"/>
          <w:lang w:val="en-US" w:eastAsia="nl-NL"/>
        </w:rPr>
        <w:t>a</w:t>
      </w:r>
      <w:r w:rsidR="000B69B1">
        <w:rPr>
          <w:rFonts w:eastAsia="Times New Roman" w:cs="Times New Roman"/>
          <w:color w:val="000000" w:themeColor="text1"/>
          <w:sz w:val="24"/>
          <w:szCs w:val="24"/>
          <w:lang w:val="en-US" w:eastAsia="nl-NL"/>
        </w:rPr>
        <w:t xml:space="preserve">pproximately </w:t>
      </w:r>
      <w:r w:rsidR="001A21F8" w:rsidRPr="00E25192">
        <w:rPr>
          <w:rFonts w:eastAsia="Times New Roman" w:cs="Times New Roman"/>
          <w:color w:val="000000" w:themeColor="text1"/>
          <w:sz w:val="24"/>
          <w:szCs w:val="24"/>
          <w:lang w:val="en-US" w:eastAsia="nl-NL"/>
        </w:rPr>
        <w:t>6</w:t>
      </w:r>
      <w:r w:rsidR="00A73B36">
        <w:rPr>
          <w:rFonts w:eastAsia="Times New Roman" w:cs="Times New Roman"/>
          <w:color w:val="000000" w:themeColor="text1"/>
          <w:sz w:val="24"/>
          <w:szCs w:val="24"/>
          <w:lang w:val="en-US" w:eastAsia="nl-NL"/>
        </w:rPr>
        <w:t>–</w:t>
      </w:r>
      <w:r w:rsidR="001A21F8" w:rsidRPr="00E25192">
        <w:rPr>
          <w:rFonts w:eastAsia="Times New Roman" w:cs="Times New Roman"/>
          <w:color w:val="000000" w:themeColor="text1"/>
          <w:sz w:val="24"/>
          <w:szCs w:val="24"/>
          <w:lang w:val="en-US" w:eastAsia="nl-NL"/>
        </w:rPr>
        <w:t xml:space="preserve">7mm thick, and with a slightly concave rim. </w:t>
      </w:r>
      <w:r w:rsidR="00256223" w:rsidRPr="00E25192">
        <w:rPr>
          <w:rFonts w:eastAsia="Times New Roman" w:cs="Times New Roman"/>
          <w:color w:val="000000" w:themeColor="text1"/>
          <w:sz w:val="24"/>
          <w:szCs w:val="24"/>
          <w:lang w:val="en-US" w:eastAsia="nl-NL"/>
        </w:rPr>
        <w:t xml:space="preserve">The pottery is mineral tempered and exhibits low porosity. </w:t>
      </w:r>
      <w:r w:rsidR="00256223" w:rsidRPr="00E25192">
        <w:rPr>
          <w:rFonts w:eastAsia="Times New Roman" w:cs="Times New Roman"/>
          <w:vanish/>
          <w:color w:val="000000" w:themeColor="text1"/>
          <w:sz w:val="24"/>
          <w:szCs w:val="24"/>
          <w:lang w:eastAsia="nl-NL"/>
        </w:rPr>
        <w:t>На</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внутренней</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и</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внешней</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поверхности</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сосудов</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наблюдаются</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прочесы</w:t>
      </w:r>
      <w:r w:rsidR="00256223" w:rsidRPr="00E25192">
        <w:rPr>
          <w:rFonts w:eastAsia="Times New Roman" w:cs="Times New Roman"/>
          <w:vanish/>
          <w:color w:val="000000" w:themeColor="text1"/>
          <w:sz w:val="24"/>
          <w:szCs w:val="24"/>
          <w:lang w:val="en-US" w:eastAsia="nl-NL"/>
        </w:rPr>
        <w:t>-</w:t>
      </w:r>
      <w:r w:rsidR="00256223" w:rsidRPr="00E25192">
        <w:rPr>
          <w:rFonts w:eastAsia="Times New Roman" w:cs="Times New Roman"/>
          <w:vanish/>
          <w:color w:val="000000" w:themeColor="text1"/>
          <w:sz w:val="24"/>
          <w:szCs w:val="24"/>
          <w:lang w:eastAsia="nl-NL"/>
        </w:rPr>
        <w:t>бороздки</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вероятно</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следы</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заглаживания</w:t>
      </w:r>
      <w:r w:rsidR="00256223" w:rsidRPr="00E25192">
        <w:rPr>
          <w:rFonts w:eastAsia="Times New Roman" w:cs="Times New Roman"/>
          <w:vanish/>
          <w:color w:val="000000" w:themeColor="text1"/>
          <w:sz w:val="24"/>
          <w:szCs w:val="24"/>
          <w:lang w:val="en-US" w:eastAsia="nl-NL"/>
        </w:rPr>
        <w:t>.</w:t>
      </w:r>
      <w:r w:rsidR="00256223" w:rsidRPr="00E25192">
        <w:rPr>
          <w:rFonts w:eastAsia="Times New Roman" w:cs="Times New Roman"/>
          <w:vanish/>
          <w:color w:val="000000" w:themeColor="text1"/>
          <w:sz w:val="24"/>
          <w:szCs w:val="24"/>
          <w:lang w:eastAsia="nl-NL"/>
        </w:rPr>
        <w:t>Данный</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прием</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известен</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в</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керамических</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комплексах</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памятников</w:t>
      </w:r>
      <w:r w:rsidR="00256223" w:rsidRPr="00E25192">
        <w:rPr>
          <w:rFonts w:eastAsia="Times New Roman" w:cs="Times New Roman"/>
          <w:vanish/>
          <w:color w:val="000000" w:themeColor="text1"/>
          <w:sz w:val="24"/>
          <w:szCs w:val="24"/>
          <w:lang w:val="en-US" w:eastAsia="nl-NL"/>
        </w:rPr>
        <w:t xml:space="preserve"> Initial Jmon </w:t>
      </w:r>
      <w:r w:rsidR="00256223" w:rsidRPr="00E25192">
        <w:rPr>
          <w:rFonts w:eastAsia="Times New Roman" w:cs="Times New Roman"/>
          <w:vanish/>
          <w:color w:val="000000" w:themeColor="text1"/>
          <w:sz w:val="24"/>
          <w:szCs w:val="24"/>
          <w:lang w:eastAsia="nl-NL"/>
        </w:rPr>
        <w:t>о</w:t>
      </w:r>
      <w:r w:rsidR="00256223" w:rsidRPr="00E25192">
        <w:rPr>
          <w:rFonts w:eastAsia="Times New Roman" w:cs="Times New Roman"/>
          <w:vanish/>
          <w:color w:val="000000" w:themeColor="text1"/>
          <w:sz w:val="24"/>
          <w:szCs w:val="24"/>
          <w:lang w:val="en-US" w:eastAsia="nl-NL"/>
        </w:rPr>
        <w:t>-</w:t>
      </w:r>
      <w:r w:rsidR="00256223" w:rsidRPr="00E25192">
        <w:rPr>
          <w:rFonts w:eastAsia="Times New Roman" w:cs="Times New Roman"/>
          <w:vanish/>
          <w:color w:val="000000" w:themeColor="text1"/>
          <w:sz w:val="24"/>
          <w:szCs w:val="24"/>
          <w:lang w:eastAsia="nl-NL"/>
        </w:rPr>
        <w:t>ва</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Хоккайдо</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как</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элемент</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декора</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керамики</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типа</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Акацуки</w:t>
      </w:r>
      <w:r w:rsidR="00256223" w:rsidRPr="00E25192">
        <w:rPr>
          <w:rFonts w:eastAsia="Times New Roman" w:cs="Times New Roman"/>
          <w:vanish/>
          <w:color w:val="000000" w:themeColor="text1"/>
          <w:sz w:val="24"/>
          <w:szCs w:val="24"/>
          <w:lang w:val="en-US" w:eastAsia="nl-NL"/>
        </w:rPr>
        <w:t>.</w:t>
      </w:r>
      <w:r w:rsidR="00256223" w:rsidRPr="00E25192">
        <w:rPr>
          <w:rFonts w:eastAsia="Times New Roman" w:cs="Times New Roman"/>
          <w:vanish/>
          <w:color w:val="000000" w:themeColor="text1"/>
          <w:sz w:val="24"/>
          <w:szCs w:val="24"/>
          <w:lang w:eastAsia="nl-NL"/>
        </w:rPr>
        <w:t>Датировки</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по</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нагару</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на</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ранненеолитической</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керамике</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Славной</w:t>
      </w:r>
      <w:r w:rsidR="00256223" w:rsidRPr="00E25192">
        <w:rPr>
          <w:rFonts w:eastAsia="Times New Roman" w:cs="Times New Roman"/>
          <w:vanish/>
          <w:color w:val="000000" w:themeColor="text1"/>
          <w:sz w:val="24"/>
          <w:szCs w:val="24"/>
          <w:lang w:val="en-US" w:eastAsia="nl-NL"/>
        </w:rPr>
        <w:t xml:space="preserve"> 4 </w:t>
      </w:r>
      <w:r w:rsidR="00256223" w:rsidRPr="00E25192">
        <w:rPr>
          <w:rFonts w:eastAsia="Times New Roman" w:cs="Times New Roman"/>
          <w:vanish/>
          <w:color w:val="000000" w:themeColor="text1"/>
          <w:sz w:val="24"/>
          <w:szCs w:val="24"/>
          <w:lang w:eastAsia="nl-NL"/>
        </w:rPr>
        <w:t>в</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диапазоне</w:t>
      </w:r>
      <w:r w:rsidR="00A73B36">
        <w:rPr>
          <w:rFonts w:eastAsia="Times New Roman" w:cs="Times New Roman"/>
          <w:vanish/>
          <w:color w:val="000000" w:themeColor="text1"/>
          <w:sz w:val="24"/>
          <w:szCs w:val="24"/>
          <w:lang w:val="en-US" w:eastAsia="nl-NL"/>
        </w:rPr>
        <w:t xml:space="preserve"> 7308–7046 cal </w:t>
      </w:r>
      <w:r w:rsidR="00256223" w:rsidRPr="00E25192">
        <w:rPr>
          <w:rFonts w:eastAsia="Times New Roman" w:cs="Times New Roman"/>
          <w:vanish/>
          <w:color w:val="000000" w:themeColor="text1"/>
          <w:sz w:val="24"/>
          <w:szCs w:val="24"/>
          <w:lang w:val="en-US" w:eastAsia="nl-NL"/>
        </w:rPr>
        <w:t xml:space="preserve">BC, </w:t>
      </w:r>
      <w:r w:rsidR="00256223" w:rsidRPr="00E25192">
        <w:rPr>
          <w:rFonts w:eastAsia="Times New Roman" w:cs="Times New Roman"/>
          <w:vanish/>
          <w:color w:val="000000" w:themeColor="text1"/>
          <w:sz w:val="24"/>
          <w:szCs w:val="24"/>
          <w:lang w:eastAsia="nl-NL"/>
        </w:rPr>
        <w:t>указывают</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на</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самый</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древний</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из</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известных</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на</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Сахалине</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возраст</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данного</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ранненеолитического</w:t>
      </w:r>
      <w:r w:rsidR="00256223" w:rsidRPr="00E25192">
        <w:rPr>
          <w:rFonts w:eastAsia="Times New Roman" w:cs="Times New Roman"/>
          <w:vanish/>
          <w:color w:val="000000" w:themeColor="text1"/>
          <w:sz w:val="24"/>
          <w:szCs w:val="24"/>
          <w:lang w:val="en-US" w:eastAsia="nl-NL"/>
        </w:rPr>
        <w:t xml:space="preserve"> </w:t>
      </w:r>
      <w:r w:rsidR="00256223" w:rsidRPr="00E25192">
        <w:rPr>
          <w:rFonts w:eastAsia="Times New Roman" w:cs="Times New Roman"/>
          <w:vanish/>
          <w:color w:val="000000" w:themeColor="text1"/>
          <w:sz w:val="24"/>
          <w:szCs w:val="24"/>
          <w:lang w:eastAsia="nl-NL"/>
        </w:rPr>
        <w:t>комплекса</w:t>
      </w:r>
      <w:r w:rsidR="00256223" w:rsidRPr="00E25192">
        <w:rPr>
          <w:rFonts w:eastAsia="Times New Roman" w:cs="Times New Roman"/>
          <w:vanish/>
          <w:color w:val="000000" w:themeColor="text1"/>
          <w:sz w:val="24"/>
          <w:szCs w:val="24"/>
          <w:lang w:val="en-US" w:eastAsia="nl-NL"/>
        </w:rPr>
        <w:t>.</w:t>
      </w:r>
      <w:r w:rsidR="00256223" w:rsidRPr="00E25192">
        <w:rPr>
          <w:rFonts w:eastAsia="Times New Roman" w:cs="Times New Roman"/>
          <w:color w:val="000000" w:themeColor="text1"/>
          <w:sz w:val="24"/>
          <w:szCs w:val="24"/>
          <w:lang w:val="en-US" w:eastAsia="nl-NL"/>
        </w:rPr>
        <w:t xml:space="preserve">Radiocarbon dating of food crusts indicates that </w:t>
      </w:r>
      <w:r w:rsidR="00256223" w:rsidRPr="00E25192">
        <w:rPr>
          <w:rFonts w:eastAsia="Times New Roman" w:cs="Times New Roman"/>
          <w:color w:val="000000" w:themeColor="text1"/>
          <w:sz w:val="24"/>
          <w:szCs w:val="24"/>
          <w:lang w:val="en-US" w:eastAsia="nl-NL"/>
        </w:rPr>
        <w:lastRenderedPageBreak/>
        <w:t>this pottery is the oldest yet known on Sakhalin (7300</w:t>
      </w:r>
      <w:r w:rsidR="00A73B36">
        <w:rPr>
          <w:rFonts w:eastAsia="Times New Roman" w:cs="Times New Roman"/>
          <w:color w:val="000000" w:themeColor="text1"/>
          <w:sz w:val="24"/>
          <w:szCs w:val="24"/>
          <w:lang w:val="en-US" w:eastAsia="nl-NL"/>
        </w:rPr>
        <w:t>–</w:t>
      </w:r>
      <w:r w:rsidR="00256223" w:rsidRPr="00E25192">
        <w:rPr>
          <w:rFonts w:eastAsia="Times New Roman" w:cs="Times New Roman"/>
          <w:color w:val="000000" w:themeColor="text1"/>
          <w:sz w:val="24"/>
          <w:szCs w:val="24"/>
          <w:lang w:val="en-US" w:eastAsia="nl-NL"/>
        </w:rPr>
        <w:t>7050 cal BC</w:t>
      </w:r>
      <w:r w:rsidR="005A31E6" w:rsidRPr="00E25192">
        <w:rPr>
          <w:rFonts w:eastAsia="Times New Roman" w:cs="Times New Roman"/>
          <w:color w:val="000000" w:themeColor="text1"/>
          <w:sz w:val="24"/>
          <w:szCs w:val="24"/>
          <w:lang w:val="en-US" w:eastAsia="nl-NL"/>
        </w:rPr>
        <w:t>; see Table 1</w:t>
      </w:r>
      <w:r w:rsidR="00256223" w:rsidRPr="00E25192">
        <w:rPr>
          <w:rFonts w:eastAsia="Times New Roman" w:cs="Times New Roman"/>
          <w:color w:val="000000" w:themeColor="text1"/>
          <w:sz w:val="24"/>
          <w:szCs w:val="24"/>
          <w:lang w:val="en-US" w:eastAsia="nl-NL"/>
        </w:rPr>
        <w:t xml:space="preserve">). </w:t>
      </w:r>
      <w:r w:rsidR="001A21F8" w:rsidRPr="00E25192">
        <w:rPr>
          <w:rFonts w:eastAsia="Times New Roman" w:cs="Times New Roman"/>
          <w:color w:val="000000" w:themeColor="text1"/>
          <w:sz w:val="24"/>
          <w:szCs w:val="24"/>
          <w:lang w:val="en-US" w:eastAsia="nl-NL"/>
        </w:rPr>
        <w:t xml:space="preserve">The assemblage includes </w:t>
      </w:r>
      <w:r w:rsidR="003C4A3F" w:rsidRPr="00E25192">
        <w:rPr>
          <w:rFonts w:eastAsia="Times New Roman" w:cs="Times New Roman"/>
          <w:color w:val="000000" w:themeColor="text1"/>
          <w:sz w:val="24"/>
          <w:szCs w:val="24"/>
          <w:lang w:val="en-US" w:eastAsia="nl-NL"/>
        </w:rPr>
        <w:t>Akatsuki-type pot</w:t>
      </w:r>
      <w:r w:rsidR="006C4088" w:rsidRPr="00E25192">
        <w:rPr>
          <w:rFonts w:eastAsia="Times New Roman" w:cs="Times New Roman"/>
          <w:color w:val="000000" w:themeColor="text1"/>
          <w:sz w:val="24"/>
          <w:szCs w:val="24"/>
          <w:lang w:val="en-US" w:eastAsia="nl-NL"/>
        </w:rPr>
        <w:t>s</w:t>
      </w:r>
      <w:r w:rsidR="00256223" w:rsidRPr="00E25192">
        <w:rPr>
          <w:rFonts w:eastAsia="Times New Roman" w:cs="Times New Roman"/>
          <w:color w:val="000000" w:themeColor="text1"/>
          <w:sz w:val="24"/>
          <w:szCs w:val="24"/>
          <w:lang w:val="en-US" w:eastAsia="nl-NL"/>
        </w:rPr>
        <w:t xml:space="preserve">, which have a characteristic shell-impression on the flat base, and form </w:t>
      </w:r>
      <w:r w:rsidR="006C4088" w:rsidRPr="00E25192">
        <w:rPr>
          <w:rFonts w:eastAsia="Times New Roman" w:cs="Times New Roman"/>
          <w:color w:val="000000" w:themeColor="text1"/>
          <w:sz w:val="24"/>
          <w:szCs w:val="24"/>
          <w:lang w:val="en-US" w:eastAsia="nl-NL"/>
        </w:rPr>
        <w:t>an Initial J</w:t>
      </w:r>
      <w:r w:rsidR="00A73B36">
        <w:rPr>
          <w:rFonts w:eastAsia="Times New Roman" w:cs="Times New Roman"/>
          <w:color w:val="000000" w:themeColor="text1"/>
          <w:sz w:val="24"/>
          <w:szCs w:val="24"/>
          <w:lang w:val="en-US" w:eastAsia="nl-NL"/>
        </w:rPr>
        <w:t>ō</w:t>
      </w:r>
      <w:r w:rsidR="006C4088" w:rsidRPr="00E25192">
        <w:rPr>
          <w:rFonts w:eastAsia="Times New Roman" w:cs="Times New Roman"/>
          <w:color w:val="000000" w:themeColor="text1"/>
          <w:sz w:val="24"/>
          <w:szCs w:val="24"/>
          <w:lang w:val="en-US" w:eastAsia="nl-NL"/>
        </w:rPr>
        <w:t xml:space="preserve">mon </w:t>
      </w:r>
      <w:r w:rsidR="00256223" w:rsidRPr="00E25192">
        <w:rPr>
          <w:rFonts w:eastAsia="Times New Roman" w:cs="Times New Roman"/>
          <w:color w:val="000000" w:themeColor="text1"/>
          <w:sz w:val="24"/>
          <w:szCs w:val="24"/>
          <w:lang w:val="en-US" w:eastAsia="nl-NL"/>
        </w:rPr>
        <w:t xml:space="preserve">pottery type that is found in </w:t>
      </w:r>
      <w:r w:rsidR="004E440B" w:rsidRPr="00E25192">
        <w:rPr>
          <w:rFonts w:eastAsia="Times New Roman" w:cs="Times New Roman"/>
          <w:color w:val="000000" w:themeColor="text1"/>
          <w:sz w:val="24"/>
          <w:szCs w:val="24"/>
          <w:lang w:val="en-US" w:eastAsia="nl-NL"/>
        </w:rPr>
        <w:t xml:space="preserve">Hokkaido </w:t>
      </w:r>
      <w:r w:rsidR="006C4088" w:rsidRPr="00E25192">
        <w:rPr>
          <w:rFonts w:eastAsia="Times New Roman" w:cs="Times New Roman"/>
          <w:color w:val="000000" w:themeColor="text1"/>
          <w:sz w:val="24"/>
          <w:szCs w:val="24"/>
          <w:lang w:val="en-US" w:eastAsia="nl-NL"/>
        </w:rPr>
        <w:t>(Kobayashi 2004: 31)</w:t>
      </w:r>
      <w:r w:rsidR="004E440B" w:rsidRPr="00E25192">
        <w:rPr>
          <w:rFonts w:eastAsia="Times New Roman" w:cs="Times New Roman"/>
          <w:color w:val="000000" w:themeColor="text1"/>
          <w:sz w:val="24"/>
          <w:szCs w:val="24"/>
          <w:lang w:val="en-US" w:eastAsia="nl-NL"/>
        </w:rPr>
        <w:t>.</w:t>
      </w:r>
    </w:p>
    <w:p w14:paraId="45599C0F" w14:textId="720022DB" w:rsidR="001F314F" w:rsidRDefault="001F314F" w:rsidP="00E25192">
      <w:pPr>
        <w:spacing w:after="0" w:line="360" w:lineRule="auto"/>
        <w:rPr>
          <w:rFonts w:eastAsia="Times New Roman" w:cs="Times New Roman"/>
          <w:color w:val="000000" w:themeColor="text1"/>
          <w:sz w:val="24"/>
          <w:szCs w:val="24"/>
          <w:lang w:val="en-US" w:eastAsia="nl-NL"/>
        </w:rPr>
      </w:pPr>
      <w:r>
        <w:rPr>
          <w:rFonts w:eastAsia="Times New Roman" w:cs="Times New Roman"/>
          <w:color w:val="000000" w:themeColor="text1"/>
          <w:sz w:val="24"/>
          <w:szCs w:val="24"/>
          <w:lang w:val="en-US" w:eastAsia="nl-NL"/>
        </w:rPr>
        <w:t>&lt;FIGURE 2, 13.5cm colour&gt;</w:t>
      </w:r>
    </w:p>
    <w:p w14:paraId="19C4D4CE" w14:textId="49B1FA85" w:rsidR="001F314F" w:rsidRDefault="001F314F" w:rsidP="00E25192">
      <w:pPr>
        <w:spacing w:after="0" w:line="360" w:lineRule="auto"/>
        <w:rPr>
          <w:rFonts w:eastAsia="Times New Roman" w:cs="Times New Roman"/>
          <w:color w:val="000000" w:themeColor="text1"/>
          <w:sz w:val="24"/>
          <w:szCs w:val="24"/>
          <w:lang w:val="en-US" w:eastAsia="nl-NL"/>
        </w:rPr>
      </w:pPr>
      <w:r>
        <w:rPr>
          <w:rFonts w:eastAsia="Times New Roman" w:cs="Times New Roman"/>
          <w:color w:val="000000" w:themeColor="text1"/>
          <w:sz w:val="24"/>
          <w:szCs w:val="24"/>
          <w:lang w:val="en-US" w:eastAsia="nl-NL"/>
        </w:rPr>
        <w:t>&lt;FIGURE 3, 13.5cm colour&gt;</w:t>
      </w:r>
    </w:p>
    <w:p w14:paraId="2C6E277B" w14:textId="18ED5CE6" w:rsidR="001F314F" w:rsidRPr="00E25192" w:rsidRDefault="001F314F" w:rsidP="00E25192">
      <w:pPr>
        <w:spacing w:after="0" w:line="360" w:lineRule="auto"/>
        <w:rPr>
          <w:rFonts w:eastAsia="Times New Roman" w:cs="Times New Roman"/>
          <w:color w:val="000000" w:themeColor="text1"/>
          <w:sz w:val="24"/>
          <w:szCs w:val="24"/>
          <w:lang w:val="en-US" w:eastAsia="nl-NL"/>
        </w:rPr>
      </w:pPr>
      <w:r>
        <w:rPr>
          <w:rFonts w:eastAsia="Times New Roman" w:cs="Times New Roman"/>
          <w:color w:val="000000" w:themeColor="text1"/>
          <w:sz w:val="24"/>
          <w:szCs w:val="24"/>
          <w:lang w:val="en-US" w:eastAsia="nl-NL"/>
        </w:rPr>
        <w:t>&lt;TABLE 1&gt;</w:t>
      </w:r>
    </w:p>
    <w:p w14:paraId="3CED0B29" w14:textId="21676B5D" w:rsidR="00645100" w:rsidRDefault="00BD6266" w:rsidP="00A73B36">
      <w:pPr>
        <w:spacing w:after="0" w:line="360" w:lineRule="auto"/>
        <w:ind w:firstLine="708"/>
        <w:rPr>
          <w:rFonts w:eastAsia="Times New Roman" w:cs="Times New Roman"/>
          <w:color w:val="000000" w:themeColor="text1"/>
          <w:sz w:val="24"/>
          <w:szCs w:val="24"/>
          <w:lang w:val="en-US" w:eastAsia="nl-NL"/>
        </w:rPr>
      </w:pPr>
      <w:r w:rsidRPr="00E25192">
        <w:rPr>
          <w:rFonts w:eastAsia="Times New Roman" w:cs="Times New Roman"/>
          <w:color w:val="000000" w:themeColor="text1"/>
          <w:sz w:val="24"/>
          <w:szCs w:val="24"/>
          <w:lang w:val="en-US" w:eastAsia="nl-NL"/>
        </w:rPr>
        <w:t xml:space="preserve">The Middle Neolithic </w:t>
      </w:r>
      <w:r w:rsidR="0025135F" w:rsidRPr="00E25192">
        <w:rPr>
          <w:rFonts w:eastAsia="Times New Roman" w:cs="Times New Roman"/>
          <w:color w:val="000000" w:themeColor="text1"/>
          <w:sz w:val="24"/>
          <w:szCs w:val="24"/>
          <w:lang w:val="en-US" w:eastAsia="nl-NL"/>
        </w:rPr>
        <w:t>Sony</w:t>
      </w:r>
      <w:r w:rsidR="00721441" w:rsidRPr="00E25192">
        <w:rPr>
          <w:rFonts w:eastAsia="Times New Roman" w:cs="Times New Roman"/>
          <w:color w:val="000000" w:themeColor="text1"/>
          <w:sz w:val="24"/>
          <w:szCs w:val="24"/>
          <w:lang w:val="en-US" w:eastAsia="nl-NL"/>
        </w:rPr>
        <w:t xml:space="preserve"> (or Yuzhno-Sakhalinsk)</w:t>
      </w:r>
      <w:r w:rsidR="0025135F" w:rsidRPr="00E25192">
        <w:rPr>
          <w:rFonts w:eastAsia="Times New Roman" w:cs="Times New Roman"/>
          <w:color w:val="000000" w:themeColor="text1"/>
          <w:sz w:val="24"/>
          <w:szCs w:val="24"/>
          <w:lang w:val="en-US" w:eastAsia="nl-NL"/>
        </w:rPr>
        <w:t xml:space="preserve"> </w:t>
      </w:r>
      <w:r w:rsidRPr="00E25192">
        <w:rPr>
          <w:rFonts w:eastAsia="Times New Roman" w:cs="Times New Roman"/>
          <w:color w:val="000000" w:themeColor="text1"/>
          <w:sz w:val="24"/>
          <w:szCs w:val="24"/>
          <w:lang w:val="en-US" w:eastAsia="nl-NL"/>
        </w:rPr>
        <w:t>C</w:t>
      </w:r>
      <w:r w:rsidR="0025135F" w:rsidRPr="00E25192">
        <w:rPr>
          <w:rFonts w:eastAsia="Times New Roman" w:cs="Times New Roman"/>
          <w:color w:val="000000" w:themeColor="text1"/>
          <w:sz w:val="24"/>
          <w:szCs w:val="24"/>
          <w:lang w:val="en-US" w:eastAsia="nl-NL"/>
        </w:rPr>
        <w:t>ulture is</w:t>
      </w:r>
      <w:r w:rsidR="00106CD1" w:rsidRPr="00E25192">
        <w:rPr>
          <w:rFonts w:eastAsia="Times New Roman" w:cs="Times New Roman"/>
          <w:color w:val="000000" w:themeColor="text1"/>
          <w:sz w:val="24"/>
          <w:szCs w:val="24"/>
          <w:lang w:val="en-US" w:eastAsia="nl-NL"/>
        </w:rPr>
        <w:t xml:space="preserve"> </w:t>
      </w:r>
      <w:r w:rsidR="0025135F" w:rsidRPr="00E25192">
        <w:rPr>
          <w:rFonts w:eastAsia="Times New Roman" w:cs="Times New Roman"/>
          <w:color w:val="000000" w:themeColor="text1"/>
          <w:sz w:val="24"/>
          <w:szCs w:val="24"/>
          <w:lang w:val="en-US" w:eastAsia="nl-NL"/>
        </w:rPr>
        <w:t>present</w:t>
      </w:r>
      <w:r w:rsidRPr="00E25192">
        <w:rPr>
          <w:rFonts w:eastAsia="Times New Roman" w:cs="Times New Roman"/>
          <w:color w:val="000000" w:themeColor="text1"/>
          <w:sz w:val="24"/>
          <w:szCs w:val="24"/>
          <w:lang w:val="en-US" w:eastAsia="nl-NL"/>
        </w:rPr>
        <w:t xml:space="preserve"> in the later phases of Slavnaya 4</w:t>
      </w:r>
      <w:r w:rsidR="0091586F" w:rsidRPr="00E25192">
        <w:rPr>
          <w:rFonts w:eastAsia="Times New Roman" w:cs="Times New Roman"/>
          <w:color w:val="000000" w:themeColor="text1"/>
          <w:sz w:val="24"/>
          <w:szCs w:val="24"/>
          <w:lang w:val="en-US" w:eastAsia="nl-NL"/>
        </w:rPr>
        <w:t xml:space="preserve">. Radiocarbon dates </w:t>
      </w:r>
      <w:r w:rsidR="00664D31">
        <w:rPr>
          <w:rFonts w:eastAsia="Times New Roman" w:cs="Times New Roman"/>
          <w:color w:val="000000" w:themeColor="text1"/>
          <w:sz w:val="24"/>
          <w:szCs w:val="24"/>
          <w:lang w:val="en-US" w:eastAsia="nl-NL"/>
        </w:rPr>
        <w:t>from</w:t>
      </w:r>
      <w:r w:rsidR="00664D31" w:rsidRPr="00E25192">
        <w:rPr>
          <w:rFonts w:eastAsia="Times New Roman" w:cs="Times New Roman"/>
          <w:color w:val="000000" w:themeColor="text1"/>
          <w:sz w:val="24"/>
          <w:szCs w:val="24"/>
          <w:lang w:val="en-US" w:eastAsia="nl-NL"/>
        </w:rPr>
        <w:t xml:space="preserve"> </w:t>
      </w:r>
      <w:r w:rsidR="00664D31">
        <w:rPr>
          <w:rFonts w:eastAsia="Times New Roman" w:cs="Times New Roman"/>
          <w:color w:val="000000" w:themeColor="text1"/>
          <w:sz w:val="24"/>
          <w:szCs w:val="24"/>
          <w:lang w:val="en-US" w:eastAsia="nl-NL"/>
        </w:rPr>
        <w:t xml:space="preserve">hearth </w:t>
      </w:r>
      <w:r w:rsidR="0091586F" w:rsidRPr="00E25192">
        <w:rPr>
          <w:rFonts w:eastAsia="Times New Roman" w:cs="Times New Roman"/>
          <w:color w:val="000000" w:themeColor="text1"/>
          <w:sz w:val="24"/>
          <w:szCs w:val="24"/>
          <w:lang w:val="en-US" w:eastAsia="nl-NL"/>
        </w:rPr>
        <w:t xml:space="preserve">charcoal </w:t>
      </w:r>
      <w:r w:rsidR="00256223" w:rsidRPr="00E25192">
        <w:rPr>
          <w:rFonts w:eastAsia="Times New Roman" w:cs="Times New Roman"/>
          <w:color w:val="000000" w:themeColor="text1"/>
          <w:sz w:val="24"/>
          <w:szCs w:val="24"/>
          <w:lang w:val="en-US" w:eastAsia="nl-NL"/>
        </w:rPr>
        <w:t xml:space="preserve">and from </w:t>
      </w:r>
      <w:r w:rsidR="0091586F" w:rsidRPr="00E25192">
        <w:rPr>
          <w:rFonts w:eastAsia="Times New Roman" w:cs="Times New Roman"/>
          <w:color w:val="000000" w:themeColor="text1"/>
          <w:sz w:val="24"/>
          <w:szCs w:val="24"/>
          <w:lang w:val="en-US" w:eastAsia="nl-NL"/>
        </w:rPr>
        <w:t xml:space="preserve">pottery foodcrusts place this occupation in the range of </w:t>
      </w:r>
      <w:r w:rsidR="00B71EFD" w:rsidRPr="00E25192">
        <w:rPr>
          <w:rFonts w:eastAsia="Times New Roman" w:cs="Times New Roman"/>
          <w:color w:val="000000" w:themeColor="text1"/>
          <w:sz w:val="24"/>
          <w:szCs w:val="24"/>
          <w:lang w:val="en-US" w:eastAsia="nl-NL"/>
        </w:rPr>
        <w:t>62</w:t>
      </w:r>
      <w:r w:rsidR="005A31E6" w:rsidRPr="00E25192">
        <w:rPr>
          <w:rFonts w:eastAsia="Times New Roman" w:cs="Times New Roman"/>
          <w:color w:val="000000" w:themeColor="text1"/>
          <w:sz w:val="24"/>
          <w:szCs w:val="24"/>
          <w:lang w:val="en-US" w:eastAsia="nl-NL"/>
        </w:rPr>
        <w:t>00</w:t>
      </w:r>
      <w:r w:rsidR="00A73B36">
        <w:rPr>
          <w:rFonts w:eastAsia="Times New Roman" w:cs="Times New Roman"/>
          <w:color w:val="000000" w:themeColor="text1"/>
          <w:sz w:val="24"/>
          <w:szCs w:val="24"/>
          <w:lang w:val="en-US" w:eastAsia="nl-NL"/>
        </w:rPr>
        <w:t>–</w:t>
      </w:r>
      <w:r w:rsidR="005A31E6" w:rsidRPr="00E25192">
        <w:rPr>
          <w:rFonts w:eastAsia="Times New Roman" w:cs="Times New Roman"/>
          <w:color w:val="000000" w:themeColor="text1"/>
          <w:sz w:val="24"/>
          <w:szCs w:val="24"/>
          <w:lang w:val="en-US" w:eastAsia="nl-NL"/>
        </w:rPr>
        <w:t>5000</w:t>
      </w:r>
      <w:r w:rsidR="0025135F" w:rsidRPr="00E25192">
        <w:rPr>
          <w:rFonts w:eastAsia="Times New Roman" w:cs="Times New Roman"/>
          <w:color w:val="000000" w:themeColor="text1"/>
          <w:sz w:val="24"/>
          <w:szCs w:val="24"/>
          <w:lang w:val="en-US" w:eastAsia="nl-NL"/>
        </w:rPr>
        <w:t xml:space="preserve"> cal</w:t>
      </w:r>
      <w:r w:rsidR="0091586F" w:rsidRPr="00E25192">
        <w:rPr>
          <w:rFonts w:eastAsia="Times New Roman" w:cs="Times New Roman"/>
          <w:color w:val="000000" w:themeColor="text1"/>
          <w:sz w:val="24"/>
          <w:szCs w:val="24"/>
          <w:lang w:val="en-US" w:eastAsia="nl-NL"/>
        </w:rPr>
        <w:t xml:space="preserve"> </w:t>
      </w:r>
      <w:r w:rsidR="0025135F" w:rsidRPr="00E25192">
        <w:rPr>
          <w:rFonts w:eastAsia="Times New Roman" w:cs="Times New Roman"/>
          <w:color w:val="000000" w:themeColor="text1"/>
          <w:sz w:val="24"/>
          <w:szCs w:val="24"/>
          <w:lang w:val="en-US" w:eastAsia="nl-NL"/>
        </w:rPr>
        <w:t>BC.</w:t>
      </w:r>
      <w:r w:rsidRPr="00E25192">
        <w:rPr>
          <w:rFonts w:eastAsia="Times New Roman" w:cs="Times New Roman"/>
          <w:color w:val="000000" w:themeColor="text1"/>
          <w:sz w:val="24"/>
          <w:szCs w:val="24"/>
          <w:lang w:val="en-US" w:eastAsia="nl-NL"/>
        </w:rPr>
        <w:t xml:space="preserve"> </w:t>
      </w:r>
      <w:r w:rsidR="0091586F" w:rsidRPr="00E25192">
        <w:rPr>
          <w:rFonts w:eastAsia="Times New Roman" w:cs="Times New Roman"/>
          <w:color w:val="000000" w:themeColor="text1"/>
          <w:sz w:val="24"/>
          <w:szCs w:val="24"/>
          <w:lang w:val="en-US" w:eastAsia="nl-NL"/>
        </w:rPr>
        <w:t xml:space="preserve">Excavations produced </w:t>
      </w:r>
      <w:r w:rsidRPr="00E25192">
        <w:rPr>
          <w:rFonts w:eastAsia="Times New Roman" w:cs="Times New Roman"/>
          <w:color w:val="000000" w:themeColor="text1"/>
          <w:sz w:val="24"/>
          <w:szCs w:val="24"/>
          <w:lang w:val="en-US" w:eastAsia="nl-NL"/>
        </w:rPr>
        <w:t xml:space="preserve">1386 </w:t>
      </w:r>
      <w:r w:rsidR="0025135F" w:rsidRPr="00E25192">
        <w:rPr>
          <w:rFonts w:eastAsia="Times New Roman" w:cs="Times New Roman"/>
          <w:color w:val="000000" w:themeColor="text1"/>
          <w:sz w:val="24"/>
          <w:szCs w:val="24"/>
          <w:lang w:val="en-US" w:eastAsia="nl-NL"/>
        </w:rPr>
        <w:t xml:space="preserve">fragments of pottery </w:t>
      </w:r>
      <w:r w:rsidR="0091586F" w:rsidRPr="00E25192">
        <w:rPr>
          <w:rFonts w:eastAsia="Times New Roman" w:cs="Times New Roman"/>
          <w:color w:val="000000" w:themeColor="text1"/>
          <w:sz w:val="24"/>
          <w:szCs w:val="24"/>
          <w:lang w:val="en-US" w:eastAsia="nl-NL"/>
        </w:rPr>
        <w:t xml:space="preserve">that </w:t>
      </w:r>
      <w:r w:rsidR="00645100" w:rsidRPr="00E25192">
        <w:rPr>
          <w:rFonts w:eastAsia="Times New Roman" w:cs="Times New Roman"/>
          <w:color w:val="000000" w:themeColor="text1"/>
          <w:sz w:val="24"/>
          <w:szCs w:val="24"/>
          <w:lang w:val="en-US" w:eastAsia="nl-NL"/>
        </w:rPr>
        <w:t>were assigned to</w:t>
      </w:r>
      <w:r w:rsidR="009A1B0E" w:rsidRPr="00E25192">
        <w:rPr>
          <w:rFonts w:eastAsia="Times New Roman" w:cs="Times New Roman"/>
          <w:color w:val="000000" w:themeColor="text1"/>
          <w:sz w:val="24"/>
          <w:szCs w:val="24"/>
          <w:lang w:val="en-US" w:eastAsia="nl-NL"/>
        </w:rPr>
        <w:t xml:space="preserve"> two phases of</w:t>
      </w:r>
      <w:r w:rsidR="00645100" w:rsidRPr="00E25192">
        <w:rPr>
          <w:rFonts w:eastAsia="Times New Roman" w:cs="Times New Roman"/>
          <w:color w:val="000000" w:themeColor="text1"/>
          <w:sz w:val="24"/>
          <w:szCs w:val="24"/>
          <w:lang w:val="en-US" w:eastAsia="nl-NL"/>
        </w:rPr>
        <w:t xml:space="preserve"> </w:t>
      </w:r>
      <w:r w:rsidR="0091586F" w:rsidRPr="00E25192">
        <w:rPr>
          <w:rFonts w:eastAsia="Times New Roman" w:cs="Times New Roman"/>
          <w:color w:val="000000" w:themeColor="text1"/>
          <w:sz w:val="24"/>
          <w:szCs w:val="24"/>
          <w:lang w:val="en-US" w:eastAsia="nl-NL"/>
        </w:rPr>
        <w:t xml:space="preserve">the </w:t>
      </w:r>
      <w:r w:rsidR="00645100" w:rsidRPr="00E25192">
        <w:rPr>
          <w:rFonts w:eastAsia="Times New Roman" w:cs="Times New Roman"/>
          <w:color w:val="000000" w:themeColor="text1"/>
          <w:sz w:val="24"/>
          <w:szCs w:val="24"/>
          <w:lang w:val="en-US" w:eastAsia="nl-NL"/>
        </w:rPr>
        <w:t>S</w:t>
      </w:r>
      <w:r w:rsidR="0091586F" w:rsidRPr="00E25192">
        <w:rPr>
          <w:rFonts w:eastAsia="Times New Roman" w:cs="Times New Roman"/>
          <w:color w:val="000000" w:themeColor="text1"/>
          <w:sz w:val="24"/>
          <w:szCs w:val="24"/>
          <w:lang w:val="en-US" w:eastAsia="nl-NL"/>
        </w:rPr>
        <w:t>o</w:t>
      </w:r>
      <w:r w:rsidR="00645100" w:rsidRPr="00E25192">
        <w:rPr>
          <w:rFonts w:eastAsia="Times New Roman" w:cs="Times New Roman"/>
          <w:color w:val="000000" w:themeColor="text1"/>
          <w:sz w:val="24"/>
          <w:szCs w:val="24"/>
          <w:lang w:val="en-US" w:eastAsia="nl-NL"/>
        </w:rPr>
        <w:t xml:space="preserve">ny Culture </w:t>
      </w:r>
      <w:r w:rsidR="0025135F" w:rsidRPr="00E25192">
        <w:rPr>
          <w:rFonts w:eastAsia="Times New Roman" w:cs="Times New Roman"/>
          <w:color w:val="000000" w:themeColor="text1"/>
          <w:sz w:val="24"/>
          <w:szCs w:val="24"/>
          <w:lang w:val="en-US" w:eastAsia="nl-NL"/>
        </w:rPr>
        <w:t>(916</w:t>
      </w:r>
      <w:r w:rsidR="00645100" w:rsidRPr="00E25192">
        <w:rPr>
          <w:rFonts w:eastAsia="Times New Roman" w:cs="Times New Roman"/>
          <w:color w:val="000000" w:themeColor="text1"/>
          <w:sz w:val="24"/>
          <w:szCs w:val="24"/>
          <w:lang w:val="en-US" w:eastAsia="nl-NL"/>
        </w:rPr>
        <w:t xml:space="preserve"> to the early phase of the Middle Neolithic and </w:t>
      </w:r>
      <w:r w:rsidR="0025135F" w:rsidRPr="00E25192">
        <w:rPr>
          <w:rFonts w:eastAsia="Times New Roman" w:cs="Times New Roman"/>
          <w:color w:val="000000" w:themeColor="text1"/>
          <w:sz w:val="24"/>
          <w:szCs w:val="24"/>
          <w:lang w:val="en-US" w:eastAsia="nl-NL"/>
        </w:rPr>
        <w:t xml:space="preserve">470 </w:t>
      </w:r>
      <w:r w:rsidR="00645100" w:rsidRPr="00E25192">
        <w:rPr>
          <w:rFonts w:eastAsia="Times New Roman" w:cs="Times New Roman"/>
          <w:color w:val="000000" w:themeColor="text1"/>
          <w:sz w:val="24"/>
          <w:szCs w:val="24"/>
          <w:lang w:val="en-US" w:eastAsia="nl-NL"/>
        </w:rPr>
        <w:t xml:space="preserve">to </w:t>
      </w:r>
      <w:r w:rsidR="0091586F" w:rsidRPr="00E25192">
        <w:rPr>
          <w:rFonts w:eastAsia="Times New Roman" w:cs="Times New Roman"/>
          <w:color w:val="000000" w:themeColor="text1"/>
          <w:sz w:val="24"/>
          <w:szCs w:val="24"/>
          <w:lang w:val="en-US" w:eastAsia="nl-NL"/>
        </w:rPr>
        <w:t xml:space="preserve">a </w:t>
      </w:r>
      <w:r w:rsidR="00645100" w:rsidRPr="00E25192">
        <w:rPr>
          <w:rFonts w:eastAsia="Times New Roman" w:cs="Times New Roman"/>
          <w:color w:val="000000" w:themeColor="text1"/>
          <w:sz w:val="24"/>
          <w:szCs w:val="24"/>
          <w:lang w:val="en-US" w:eastAsia="nl-NL"/>
        </w:rPr>
        <w:t>late</w:t>
      </w:r>
      <w:r w:rsidR="0091586F" w:rsidRPr="00E25192">
        <w:rPr>
          <w:rFonts w:eastAsia="Times New Roman" w:cs="Times New Roman"/>
          <w:color w:val="000000" w:themeColor="text1"/>
          <w:sz w:val="24"/>
          <w:szCs w:val="24"/>
          <w:lang w:val="en-US" w:eastAsia="nl-NL"/>
        </w:rPr>
        <w:t>r</w:t>
      </w:r>
      <w:r w:rsidR="00645100" w:rsidRPr="00E25192">
        <w:rPr>
          <w:rFonts w:eastAsia="Times New Roman" w:cs="Times New Roman"/>
          <w:color w:val="000000" w:themeColor="text1"/>
          <w:sz w:val="24"/>
          <w:szCs w:val="24"/>
          <w:lang w:val="en-US" w:eastAsia="nl-NL"/>
        </w:rPr>
        <w:t xml:space="preserve"> phase of the Middle Neolithic</w:t>
      </w:r>
      <w:r w:rsidR="0025135F" w:rsidRPr="00E25192">
        <w:rPr>
          <w:rFonts w:eastAsia="Times New Roman" w:cs="Times New Roman"/>
          <w:color w:val="000000" w:themeColor="text1"/>
          <w:sz w:val="24"/>
          <w:szCs w:val="24"/>
          <w:lang w:val="en-US" w:eastAsia="nl-NL"/>
        </w:rPr>
        <w:t xml:space="preserve">). </w:t>
      </w:r>
      <w:r w:rsidR="00645100" w:rsidRPr="00E25192">
        <w:rPr>
          <w:rFonts w:eastAsia="Times New Roman" w:cs="Times New Roman"/>
          <w:color w:val="000000" w:themeColor="text1"/>
          <w:sz w:val="24"/>
          <w:szCs w:val="24"/>
          <w:lang w:val="en-US" w:eastAsia="nl-NL"/>
        </w:rPr>
        <w:t xml:space="preserve">The </w:t>
      </w:r>
      <w:r w:rsidR="0091586F" w:rsidRPr="00E25192">
        <w:rPr>
          <w:rFonts w:eastAsia="Times New Roman" w:cs="Times New Roman"/>
          <w:color w:val="000000" w:themeColor="text1"/>
          <w:sz w:val="24"/>
          <w:szCs w:val="24"/>
          <w:lang w:val="en-US" w:eastAsia="nl-NL"/>
        </w:rPr>
        <w:t xml:space="preserve">material from the </w:t>
      </w:r>
      <w:r w:rsidR="00645100" w:rsidRPr="00E25192">
        <w:rPr>
          <w:rFonts w:eastAsia="Times New Roman" w:cs="Times New Roman"/>
          <w:color w:val="000000" w:themeColor="text1"/>
          <w:sz w:val="24"/>
          <w:szCs w:val="24"/>
          <w:lang w:val="en-US" w:eastAsia="nl-NL"/>
        </w:rPr>
        <w:t xml:space="preserve">later </w:t>
      </w:r>
      <w:r w:rsidR="00106CD1" w:rsidRPr="00E25192">
        <w:rPr>
          <w:rFonts w:eastAsia="Times New Roman" w:cs="Times New Roman"/>
          <w:color w:val="000000" w:themeColor="text1"/>
          <w:sz w:val="24"/>
          <w:szCs w:val="24"/>
          <w:lang w:val="en-US" w:eastAsia="nl-NL"/>
        </w:rPr>
        <w:t xml:space="preserve">phase </w:t>
      </w:r>
      <w:r w:rsidR="00645100" w:rsidRPr="00E25192">
        <w:rPr>
          <w:rFonts w:eastAsia="Times New Roman" w:cs="Times New Roman"/>
          <w:color w:val="000000" w:themeColor="text1"/>
          <w:sz w:val="24"/>
          <w:szCs w:val="24"/>
          <w:lang w:val="en-US" w:eastAsia="nl-NL"/>
        </w:rPr>
        <w:t xml:space="preserve">has walls </w:t>
      </w:r>
      <w:r w:rsidR="0091586F" w:rsidRPr="00E25192">
        <w:rPr>
          <w:rFonts w:eastAsia="Times New Roman" w:cs="Times New Roman"/>
          <w:color w:val="000000" w:themeColor="text1"/>
          <w:sz w:val="24"/>
          <w:szCs w:val="24"/>
          <w:lang w:val="en-US" w:eastAsia="nl-NL"/>
        </w:rPr>
        <w:t xml:space="preserve">with a more </w:t>
      </w:r>
      <w:r w:rsidR="00645100" w:rsidRPr="00E25192">
        <w:rPr>
          <w:rFonts w:eastAsia="Times New Roman" w:cs="Times New Roman"/>
          <w:color w:val="000000" w:themeColor="text1"/>
          <w:sz w:val="24"/>
          <w:szCs w:val="24"/>
          <w:lang w:val="en-US" w:eastAsia="nl-NL"/>
        </w:rPr>
        <w:t xml:space="preserve">uniform thickness </w:t>
      </w:r>
      <w:r w:rsidR="00B01B86">
        <w:rPr>
          <w:rFonts w:eastAsia="Times New Roman" w:cs="Times New Roman"/>
          <w:color w:val="000000" w:themeColor="text1"/>
          <w:sz w:val="24"/>
          <w:szCs w:val="24"/>
          <w:lang w:val="en-US" w:eastAsia="nl-NL"/>
        </w:rPr>
        <w:t>(</w:t>
      </w:r>
      <w:r w:rsidR="00645100" w:rsidRPr="00E25192">
        <w:rPr>
          <w:rFonts w:eastAsia="Times New Roman" w:cs="Times New Roman"/>
          <w:color w:val="000000" w:themeColor="text1"/>
          <w:sz w:val="24"/>
          <w:szCs w:val="24"/>
          <w:lang w:val="en-US" w:eastAsia="nl-NL"/>
        </w:rPr>
        <w:t>a</w:t>
      </w:r>
      <w:r w:rsidR="00B01B86">
        <w:rPr>
          <w:rFonts w:eastAsia="Times New Roman" w:cs="Times New Roman"/>
          <w:color w:val="000000" w:themeColor="text1"/>
          <w:sz w:val="24"/>
          <w:szCs w:val="24"/>
          <w:lang w:val="en-US" w:eastAsia="nl-NL"/>
        </w:rPr>
        <w:t>pproximately</w:t>
      </w:r>
      <w:r w:rsidR="00645100" w:rsidRPr="00E25192">
        <w:rPr>
          <w:rFonts w:eastAsia="Times New Roman" w:cs="Times New Roman"/>
          <w:color w:val="000000" w:themeColor="text1"/>
          <w:sz w:val="24"/>
          <w:szCs w:val="24"/>
          <w:lang w:val="en-US" w:eastAsia="nl-NL"/>
        </w:rPr>
        <w:t xml:space="preserve"> 6-8mm</w:t>
      </w:r>
      <w:r w:rsidR="00B01B86">
        <w:rPr>
          <w:rFonts w:eastAsia="Times New Roman" w:cs="Times New Roman"/>
          <w:color w:val="000000" w:themeColor="text1"/>
          <w:sz w:val="24"/>
          <w:szCs w:val="24"/>
          <w:lang w:val="en-US" w:eastAsia="nl-NL"/>
        </w:rPr>
        <w:t>)</w:t>
      </w:r>
      <w:r w:rsidR="00645100" w:rsidRPr="00E25192">
        <w:rPr>
          <w:rFonts w:eastAsia="Times New Roman" w:cs="Times New Roman"/>
          <w:color w:val="000000" w:themeColor="text1"/>
          <w:sz w:val="24"/>
          <w:szCs w:val="24"/>
          <w:lang w:val="en-US" w:eastAsia="nl-NL"/>
        </w:rPr>
        <w:t xml:space="preserve">, </w:t>
      </w:r>
      <w:r w:rsidR="0091586F" w:rsidRPr="00E25192">
        <w:rPr>
          <w:rFonts w:eastAsia="Times New Roman" w:cs="Times New Roman"/>
          <w:color w:val="000000" w:themeColor="text1"/>
          <w:sz w:val="24"/>
          <w:szCs w:val="24"/>
          <w:lang w:val="en-US" w:eastAsia="nl-NL"/>
        </w:rPr>
        <w:t xml:space="preserve">and a </w:t>
      </w:r>
      <w:r w:rsidR="00645100" w:rsidRPr="00E25192">
        <w:rPr>
          <w:rFonts w:eastAsia="Times New Roman" w:cs="Times New Roman"/>
          <w:color w:val="000000" w:themeColor="text1"/>
          <w:sz w:val="24"/>
          <w:szCs w:val="24"/>
          <w:lang w:val="en-US" w:eastAsia="nl-NL"/>
        </w:rPr>
        <w:t xml:space="preserve">more careful external </w:t>
      </w:r>
      <w:r w:rsidR="0091586F" w:rsidRPr="00E25192">
        <w:rPr>
          <w:rFonts w:eastAsia="Times New Roman" w:cs="Times New Roman"/>
          <w:color w:val="000000" w:themeColor="text1"/>
          <w:sz w:val="24"/>
          <w:szCs w:val="24"/>
          <w:lang w:val="en-US" w:eastAsia="nl-NL"/>
        </w:rPr>
        <w:t xml:space="preserve">surface </w:t>
      </w:r>
      <w:r w:rsidR="00A73B36">
        <w:rPr>
          <w:rFonts w:eastAsia="Times New Roman" w:cs="Times New Roman"/>
          <w:color w:val="000000" w:themeColor="text1"/>
          <w:sz w:val="24"/>
          <w:szCs w:val="24"/>
          <w:lang w:val="en-US" w:eastAsia="nl-NL"/>
        </w:rPr>
        <w:t>finish.</w:t>
      </w:r>
    </w:p>
    <w:p w14:paraId="7BB3AB5F" w14:textId="77777777" w:rsidR="00A73B36" w:rsidRPr="00E25192" w:rsidRDefault="00A73B36" w:rsidP="00A73B36">
      <w:pPr>
        <w:spacing w:after="0" w:line="360" w:lineRule="auto"/>
        <w:ind w:firstLine="708"/>
        <w:rPr>
          <w:rFonts w:eastAsia="Times New Roman" w:cs="Times New Roman"/>
          <w:color w:val="000000" w:themeColor="text1"/>
          <w:sz w:val="24"/>
          <w:szCs w:val="24"/>
          <w:lang w:val="en-US" w:eastAsia="nl-NL"/>
        </w:rPr>
      </w:pPr>
    </w:p>
    <w:p w14:paraId="34684613" w14:textId="70204C41" w:rsidR="00BD6266" w:rsidRPr="00E25192" w:rsidRDefault="00F120AE" w:rsidP="00E25192">
      <w:pPr>
        <w:spacing w:after="0" w:line="360" w:lineRule="auto"/>
        <w:rPr>
          <w:rFonts w:eastAsia="Times New Roman" w:cs="Times New Roman"/>
          <w:bCs/>
          <w:i/>
          <w:color w:val="000000" w:themeColor="text1"/>
          <w:sz w:val="24"/>
          <w:szCs w:val="24"/>
          <w:lang w:val="en-US" w:eastAsia="nl-NL"/>
        </w:rPr>
      </w:pPr>
      <w:r w:rsidRPr="00E25192">
        <w:rPr>
          <w:rFonts w:eastAsia="Times New Roman" w:cs="Times New Roman"/>
          <w:bCs/>
          <w:i/>
          <w:color w:val="000000" w:themeColor="text1"/>
          <w:sz w:val="24"/>
          <w:szCs w:val="24"/>
          <w:lang w:val="en-US" w:eastAsia="nl-NL"/>
        </w:rPr>
        <w:t>Slavnaya 5</w:t>
      </w:r>
    </w:p>
    <w:p w14:paraId="233B2CF5" w14:textId="5AD5751D" w:rsidR="00F120AE" w:rsidRDefault="00BD6266" w:rsidP="00E25192">
      <w:pPr>
        <w:spacing w:after="0" w:line="360" w:lineRule="auto"/>
        <w:rPr>
          <w:rFonts w:eastAsia="Times New Roman" w:cs="Times New Roman"/>
          <w:color w:val="000000" w:themeColor="text1"/>
          <w:sz w:val="24"/>
          <w:szCs w:val="24"/>
          <w:lang w:val="en-US" w:eastAsia="nl-NL"/>
        </w:rPr>
      </w:pPr>
      <w:r w:rsidRPr="00E25192">
        <w:rPr>
          <w:rFonts w:eastAsia="Times New Roman" w:cs="Times New Roman"/>
          <w:color w:val="000000" w:themeColor="text1"/>
          <w:sz w:val="24"/>
          <w:szCs w:val="24"/>
          <w:lang w:val="en-US" w:eastAsia="nl-NL"/>
        </w:rPr>
        <w:t>T</w:t>
      </w:r>
      <w:r w:rsidR="00F120AE" w:rsidRPr="00E25192">
        <w:rPr>
          <w:rFonts w:eastAsia="Times New Roman" w:cs="Times New Roman"/>
          <w:color w:val="000000" w:themeColor="text1"/>
          <w:sz w:val="24"/>
          <w:szCs w:val="24"/>
          <w:lang w:val="en-US" w:eastAsia="nl-NL"/>
        </w:rPr>
        <w:t>his</w:t>
      </w:r>
      <w:r w:rsidR="001A7EC5" w:rsidRPr="00E25192">
        <w:rPr>
          <w:rFonts w:eastAsia="Times New Roman" w:cs="Times New Roman"/>
          <w:color w:val="000000" w:themeColor="text1"/>
          <w:sz w:val="24"/>
          <w:szCs w:val="24"/>
          <w:lang w:val="en-US" w:eastAsia="nl-NL"/>
        </w:rPr>
        <w:t xml:space="preserve"> Early Neolithic site is also</w:t>
      </w:r>
      <w:r w:rsidR="00F120AE" w:rsidRPr="00E25192">
        <w:rPr>
          <w:rFonts w:eastAsia="Times New Roman" w:cs="Times New Roman"/>
          <w:color w:val="000000" w:themeColor="text1"/>
          <w:sz w:val="24"/>
          <w:szCs w:val="24"/>
          <w:lang w:val="en-US" w:eastAsia="nl-NL"/>
        </w:rPr>
        <w:t xml:space="preserve"> located in the south</w:t>
      </w:r>
      <w:r w:rsidR="00A73B36">
        <w:rPr>
          <w:rFonts w:eastAsia="Times New Roman" w:cs="Times New Roman"/>
          <w:color w:val="000000" w:themeColor="text1"/>
          <w:sz w:val="24"/>
          <w:szCs w:val="24"/>
          <w:lang w:val="en-US" w:eastAsia="nl-NL"/>
        </w:rPr>
        <w:t xml:space="preserve">ern part of Sakhalin, </w:t>
      </w:r>
      <w:r w:rsidR="0018398B">
        <w:rPr>
          <w:rFonts w:eastAsia="Times New Roman" w:cs="Times New Roman"/>
          <w:color w:val="000000" w:themeColor="text1"/>
          <w:sz w:val="24"/>
          <w:szCs w:val="24"/>
          <w:lang w:val="en-US" w:eastAsia="nl-NL"/>
        </w:rPr>
        <w:t xml:space="preserve">approximately </w:t>
      </w:r>
      <w:r w:rsidR="00A73B36">
        <w:rPr>
          <w:rFonts w:eastAsia="Times New Roman" w:cs="Times New Roman"/>
          <w:color w:val="000000" w:themeColor="text1"/>
          <w:sz w:val="24"/>
          <w:szCs w:val="24"/>
          <w:lang w:val="en-US" w:eastAsia="nl-NL"/>
        </w:rPr>
        <w:t>350</w:t>
      </w:r>
      <w:r w:rsidR="00F120AE" w:rsidRPr="00E25192">
        <w:rPr>
          <w:rFonts w:eastAsia="Times New Roman" w:cs="Times New Roman"/>
          <w:color w:val="000000" w:themeColor="text1"/>
          <w:sz w:val="24"/>
          <w:szCs w:val="24"/>
          <w:lang w:val="en-US" w:eastAsia="nl-NL"/>
        </w:rPr>
        <w:t xml:space="preserve">m from the modern Okhotsk </w:t>
      </w:r>
      <w:r w:rsidR="001A7EC5" w:rsidRPr="00E25192">
        <w:rPr>
          <w:rFonts w:eastAsia="Times New Roman" w:cs="Times New Roman"/>
          <w:color w:val="000000" w:themeColor="text1"/>
          <w:sz w:val="24"/>
          <w:szCs w:val="24"/>
          <w:lang w:val="en-US" w:eastAsia="nl-NL"/>
        </w:rPr>
        <w:t>S</w:t>
      </w:r>
      <w:r w:rsidR="00F120AE" w:rsidRPr="00E25192">
        <w:rPr>
          <w:rFonts w:eastAsia="Times New Roman" w:cs="Times New Roman"/>
          <w:color w:val="000000" w:themeColor="text1"/>
          <w:sz w:val="24"/>
          <w:szCs w:val="24"/>
          <w:lang w:val="en-US" w:eastAsia="nl-NL"/>
        </w:rPr>
        <w:t>ea coast</w:t>
      </w:r>
      <w:r w:rsidR="001A7EC5" w:rsidRPr="00E25192">
        <w:rPr>
          <w:rFonts w:eastAsia="Times New Roman" w:cs="Times New Roman"/>
          <w:color w:val="000000" w:themeColor="text1"/>
          <w:sz w:val="24"/>
          <w:szCs w:val="24"/>
          <w:lang w:val="en-US" w:eastAsia="nl-NL"/>
        </w:rPr>
        <w:t xml:space="preserve">. </w:t>
      </w:r>
      <w:r w:rsidR="00F120AE" w:rsidRPr="00E25192">
        <w:rPr>
          <w:rFonts w:eastAsia="Times New Roman" w:cs="Times New Roman"/>
          <w:vanish/>
          <w:color w:val="000000" w:themeColor="text1"/>
          <w:sz w:val="24"/>
          <w:szCs w:val="24"/>
          <w:lang w:val="en-US" w:eastAsia="nl-NL"/>
        </w:rPr>
        <w:t>marine terrace;</w:t>
      </w:r>
      <w:r w:rsidR="00F120AE" w:rsidRPr="00E25192">
        <w:rPr>
          <w:rFonts w:eastAsia="Times New Roman" w:cs="Times New Roman"/>
          <w:color w:val="000000" w:themeColor="text1"/>
          <w:sz w:val="24"/>
          <w:szCs w:val="24"/>
          <w:lang w:val="en-US" w:eastAsia="nl-NL"/>
        </w:rPr>
        <w:t>It yielded obsidian</w:t>
      </w:r>
      <w:r w:rsidR="00721441" w:rsidRPr="00E25192">
        <w:rPr>
          <w:rFonts w:eastAsia="Times New Roman" w:cs="Times New Roman"/>
          <w:color w:val="000000" w:themeColor="text1"/>
          <w:sz w:val="24"/>
          <w:szCs w:val="24"/>
          <w:lang w:val="en-US" w:eastAsia="nl-NL"/>
        </w:rPr>
        <w:t xml:space="preserve">, </w:t>
      </w:r>
      <w:r w:rsidR="00F120AE" w:rsidRPr="00E25192">
        <w:rPr>
          <w:rFonts w:eastAsia="Times New Roman" w:cs="Times New Roman"/>
          <w:color w:val="000000" w:themeColor="text1"/>
          <w:sz w:val="24"/>
          <w:szCs w:val="24"/>
          <w:lang w:val="en-US" w:eastAsia="nl-NL"/>
        </w:rPr>
        <w:t xml:space="preserve">evidence </w:t>
      </w:r>
      <w:r w:rsidR="0018398B">
        <w:rPr>
          <w:rFonts w:eastAsia="Times New Roman" w:cs="Times New Roman"/>
          <w:color w:val="000000" w:themeColor="text1"/>
          <w:sz w:val="24"/>
          <w:szCs w:val="24"/>
          <w:lang w:val="en-US" w:eastAsia="nl-NL"/>
        </w:rPr>
        <w:t>for</w:t>
      </w:r>
      <w:r w:rsidR="0018398B" w:rsidRPr="00E25192">
        <w:rPr>
          <w:rFonts w:eastAsia="Times New Roman" w:cs="Times New Roman"/>
          <w:color w:val="000000" w:themeColor="text1"/>
          <w:sz w:val="24"/>
          <w:szCs w:val="24"/>
          <w:lang w:val="en-US" w:eastAsia="nl-NL"/>
        </w:rPr>
        <w:t xml:space="preserve"> </w:t>
      </w:r>
      <w:r w:rsidR="001A7EC5" w:rsidRPr="00E25192">
        <w:rPr>
          <w:rFonts w:eastAsia="Times New Roman" w:cs="Times New Roman"/>
          <w:color w:val="000000" w:themeColor="text1"/>
          <w:sz w:val="24"/>
          <w:szCs w:val="24"/>
          <w:lang w:val="en-US" w:eastAsia="nl-NL"/>
        </w:rPr>
        <w:t xml:space="preserve">dwellings </w:t>
      </w:r>
      <w:r w:rsidR="00F120AE" w:rsidRPr="00E25192">
        <w:rPr>
          <w:rFonts w:eastAsia="Times New Roman" w:cs="Times New Roman"/>
          <w:color w:val="000000" w:themeColor="text1"/>
          <w:sz w:val="24"/>
          <w:szCs w:val="24"/>
          <w:lang w:val="en-US" w:eastAsia="nl-NL"/>
        </w:rPr>
        <w:t>and hearths</w:t>
      </w:r>
      <w:r w:rsidR="00DF2D41" w:rsidRPr="00E25192">
        <w:rPr>
          <w:rFonts w:eastAsia="Times New Roman" w:cs="Times New Roman"/>
          <w:color w:val="000000" w:themeColor="text1"/>
          <w:sz w:val="24"/>
          <w:szCs w:val="24"/>
          <w:lang w:val="en-US" w:eastAsia="nl-NL"/>
        </w:rPr>
        <w:t>,</w:t>
      </w:r>
      <w:r w:rsidR="001A7EC5" w:rsidRPr="00E25192">
        <w:rPr>
          <w:rFonts w:eastAsia="Times New Roman" w:cs="Times New Roman"/>
          <w:color w:val="000000" w:themeColor="text1"/>
          <w:sz w:val="24"/>
          <w:szCs w:val="24"/>
          <w:lang w:val="en-US" w:eastAsia="nl-NL"/>
        </w:rPr>
        <w:t xml:space="preserve"> and </w:t>
      </w:r>
      <w:r w:rsidR="00F120AE" w:rsidRPr="00E25192">
        <w:rPr>
          <w:rFonts w:eastAsia="Times New Roman" w:cs="Times New Roman"/>
          <w:color w:val="000000" w:themeColor="text1"/>
          <w:sz w:val="24"/>
          <w:szCs w:val="24"/>
          <w:lang w:val="en-US" w:eastAsia="nl-NL"/>
        </w:rPr>
        <w:t xml:space="preserve">30 </w:t>
      </w:r>
      <w:r w:rsidR="001A7EC5" w:rsidRPr="00E25192">
        <w:rPr>
          <w:rFonts w:eastAsia="Times New Roman" w:cs="Times New Roman"/>
          <w:color w:val="000000" w:themeColor="text1"/>
          <w:sz w:val="24"/>
          <w:szCs w:val="24"/>
          <w:lang w:val="en-US" w:eastAsia="nl-NL"/>
        </w:rPr>
        <w:t>pottery sherds</w:t>
      </w:r>
      <w:r w:rsidR="006B5F3D" w:rsidRPr="00E25192">
        <w:rPr>
          <w:rFonts w:eastAsia="Times New Roman" w:cs="Times New Roman"/>
          <w:color w:val="000000" w:themeColor="text1"/>
          <w:sz w:val="24"/>
          <w:szCs w:val="24"/>
          <w:lang w:val="en-US" w:eastAsia="nl-NL"/>
        </w:rPr>
        <w:t xml:space="preserve"> (Figure 4)</w:t>
      </w:r>
      <w:r w:rsidR="001A7EC5" w:rsidRPr="00E25192">
        <w:rPr>
          <w:rFonts w:eastAsia="Times New Roman" w:cs="Times New Roman"/>
          <w:color w:val="000000" w:themeColor="text1"/>
          <w:sz w:val="24"/>
          <w:szCs w:val="24"/>
          <w:lang w:val="en-US" w:eastAsia="nl-NL"/>
        </w:rPr>
        <w:t xml:space="preserve"> </w:t>
      </w:r>
      <w:r w:rsidR="00F120AE" w:rsidRPr="00E25192">
        <w:rPr>
          <w:rFonts w:eastAsia="Times New Roman" w:cs="Times New Roman"/>
          <w:vanish/>
          <w:color w:val="000000" w:themeColor="text1"/>
          <w:sz w:val="24"/>
          <w:szCs w:val="24"/>
          <w:lang w:eastAsia="nl-NL"/>
        </w:rPr>
        <w:t>Керамика</w:t>
      </w:r>
      <w:r w:rsidR="00F120AE" w:rsidRPr="00E25192">
        <w:rPr>
          <w:rFonts w:eastAsia="Times New Roman" w:cs="Times New Roman"/>
          <w:vanish/>
          <w:color w:val="000000" w:themeColor="text1"/>
          <w:sz w:val="24"/>
          <w:szCs w:val="24"/>
          <w:lang w:val="en-US" w:eastAsia="nl-NL"/>
        </w:rPr>
        <w:t xml:space="preserve"> </w:t>
      </w:r>
      <w:r w:rsidR="00F120AE" w:rsidRPr="00E25192">
        <w:rPr>
          <w:rFonts w:eastAsia="Times New Roman" w:cs="Times New Roman"/>
          <w:vanish/>
          <w:color w:val="000000" w:themeColor="text1"/>
          <w:sz w:val="24"/>
          <w:szCs w:val="24"/>
          <w:lang w:eastAsia="nl-NL"/>
        </w:rPr>
        <w:t>тонкостенная</w:t>
      </w:r>
      <w:r w:rsidR="00F120AE" w:rsidRPr="00E25192">
        <w:rPr>
          <w:rFonts w:eastAsia="Times New Roman" w:cs="Times New Roman"/>
          <w:vanish/>
          <w:color w:val="000000" w:themeColor="text1"/>
          <w:sz w:val="24"/>
          <w:szCs w:val="24"/>
          <w:lang w:val="en-US" w:eastAsia="nl-NL"/>
        </w:rPr>
        <w:t xml:space="preserve"> </w:t>
      </w:r>
      <w:r w:rsidR="00F120AE" w:rsidRPr="00E25192">
        <w:rPr>
          <w:rFonts w:eastAsia="Times New Roman" w:cs="Times New Roman"/>
          <w:vanish/>
          <w:color w:val="000000" w:themeColor="text1"/>
          <w:sz w:val="24"/>
          <w:szCs w:val="24"/>
          <w:lang w:eastAsia="nl-NL"/>
        </w:rPr>
        <w:t>с</w:t>
      </w:r>
      <w:r w:rsidR="00F120AE" w:rsidRPr="00E25192">
        <w:rPr>
          <w:rFonts w:eastAsia="Times New Roman" w:cs="Times New Roman"/>
          <w:vanish/>
          <w:color w:val="000000" w:themeColor="text1"/>
          <w:sz w:val="24"/>
          <w:szCs w:val="24"/>
          <w:lang w:val="en-US" w:eastAsia="nl-NL"/>
        </w:rPr>
        <w:t xml:space="preserve"> </w:t>
      </w:r>
      <w:r w:rsidR="00F120AE" w:rsidRPr="00E25192">
        <w:rPr>
          <w:rFonts w:eastAsia="Times New Roman" w:cs="Times New Roman"/>
          <w:vanish/>
          <w:color w:val="000000" w:themeColor="text1"/>
          <w:sz w:val="24"/>
          <w:szCs w:val="24"/>
          <w:lang w:eastAsia="nl-NL"/>
        </w:rPr>
        <w:t>органической</w:t>
      </w:r>
      <w:r w:rsidR="00F120AE" w:rsidRPr="00E25192">
        <w:rPr>
          <w:rFonts w:eastAsia="Times New Roman" w:cs="Times New Roman"/>
          <w:vanish/>
          <w:color w:val="000000" w:themeColor="text1"/>
          <w:sz w:val="24"/>
          <w:szCs w:val="24"/>
          <w:lang w:val="en-US" w:eastAsia="nl-NL"/>
        </w:rPr>
        <w:t xml:space="preserve"> </w:t>
      </w:r>
      <w:r w:rsidR="00F120AE" w:rsidRPr="00E25192">
        <w:rPr>
          <w:rFonts w:eastAsia="Times New Roman" w:cs="Times New Roman"/>
          <w:vanish/>
          <w:color w:val="000000" w:themeColor="text1"/>
          <w:sz w:val="24"/>
          <w:szCs w:val="24"/>
          <w:lang w:eastAsia="nl-NL"/>
        </w:rPr>
        <w:t>и</w:t>
      </w:r>
      <w:r w:rsidR="00F120AE" w:rsidRPr="00E25192">
        <w:rPr>
          <w:rFonts w:eastAsia="Times New Roman" w:cs="Times New Roman"/>
          <w:vanish/>
          <w:color w:val="000000" w:themeColor="text1"/>
          <w:sz w:val="24"/>
          <w:szCs w:val="24"/>
          <w:lang w:val="en-US" w:eastAsia="nl-NL"/>
        </w:rPr>
        <w:t xml:space="preserve"> </w:t>
      </w:r>
      <w:r w:rsidR="00F120AE" w:rsidRPr="00E25192">
        <w:rPr>
          <w:rFonts w:eastAsia="Times New Roman" w:cs="Times New Roman"/>
          <w:vanish/>
          <w:color w:val="000000" w:themeColor="text1"/>
          <w:sz w:val="24"/>
          <w:szCs w:val="24"/>
          <w:lang w:eastAsia="nl-NL"/>
        </w:rPr>
        <w:t>минеральной</w:t>
      </w:r>
      <w:r w:rsidR="00F120AE" w:rsidRPr="00E25192">
        <w:rPr>
          <w:rFonts w:eastAsia="Times New Roman" w:cs="Times New Roman"/>
          <w:vanish/>
          <w:color w:val="000000" w:themeColor="text1"/>
          <w:sz w:val="24"/>
          <w:szCs w:val="24"/>
          <w:lang w:val="en-US" w:eastAsia="nl-NL"/>
        </w:rPr>
        <w:t xml:space="preserve"> </w:t>
      </w:r>
      <w:r w:rsidR="00F120AE" w:rsidRPr="00E25192">
        <w:rPr>
          <w:rFonts w:eastAsia="Times New Roman" w:cs="Times New Roman"/>
          <w:vanish/>
          <w:color w:val="000000" w:themeColor="text1"/>
          <w:sz w:val="24"/>
          <w:szCs w:val="24"/>
          <w:lang w:eastAsia="nl-NL"/>
        </w:rPr>
        <w:t>добавкой</w:t>
      </w:r>
      <w:r w:rsidR="00F120AE" w:rsidRPr="00E25192">
        <w:rPr>
          <w:rFonts w:eastAsia="Times New Roman" w:cs="Times New Roman"/>
          <w:vanish/>
          <w:color w:val="000000" w:themeColor="text1"/>
          <w:sz w:val="24"/>
          <w:szCs w:val="24"/>
          <w:lang w:val="en-US" w:eastAsia="nl-NL"/>
        </w:rPr>
        <w:t xml:space="preserve"> </w:t>
      </w:r>
      <w:r w:rsidR="00F120AE" w:rsidRPr="00E25192">
        <w:rPr>
          <w:rFonts w:eastAsia="Times New Roman" w:cs="Times New Roman"/>
          <w:vanish/>
          <w:color w:val="000000" w:themeColor="text1"/>
          <w:sz w:val="24"/>
          <w:szCs w:val="24"/>
          <w:lang w:eastAsia="nl-NL"/>
        </w:rPr>
        <w:t>в</w:t>
      </w:r>
      <w:r w:rsidR="00F120AE" w:rsidRPr="00E25192">
        <w:rPr>
          <w:rFonts w:eastAsia="Times New Roman" w:cs="Times New Roman"/>
          <w:vanish/>
          <w:color w:val="000000" w:themeColor="text1"/>
          <w:sz w:val="24"/>
          <w:szCs w:val="24"/>
          <w:lang w:val="en-US" w:eastAsia="nl-NL"/>
        </w:rPr>
        <w:t xml:space="preserve"> </w:t>
      </w:r>
      <w:r w:rsidR="00F120AE" w:rsidRPr="00E25192">
        <w:rPr>
          <w:rFonts w:eastAsia="Times New Roman" w:cs="Times New Roman"/>
          <w:vanish/>
          <w:color w:val="000000" w:themeColor="text1"/>
          <w:sz w:val="24"/>
          <w:szCs w:val="24"/>
          <w:lang w:eastAsia="nl-NL"/>
        </w:rPr>
        <w:t>тесто</w:t>
      </w:r>
      <w:r w:rsidR="00F120AE" w:rsidRPr="00E25192">
        <w:rPr>
          <w:rFonts w:eastAsia="Times New Roman" w:cs="Times New Roman"/>
          <w:vanish/>
          <w:color w:val="000000" w:themeColor="text1"/>
          <w:sz w:val="24"/>
          <w:szCs w:val="24"/>
          <w:lang w:val="en-US" w:eastAsia="nl-NL"/>
        </w:rPr>
        <w:t xml:space="preserve">, </w:t>
      </w:r>
      <w:r w:rsidR="00F120AE" w:rsidRPr="00E25192">
        <w:rPr>
          <w:rFonts w:eastAsia="Times New Roman" w:cs="Times New Roman"/>
          <w:vanish/>
          <w:color w:val="000000" w:themeColor="text1"/>
          <w:sz w:val="24"/>
          <w:szCs w:val="24"/>
          <w:lang w:eastAsia="nl-NL"/>
        </w:rPr>
        <w:t>цвет</w:t>
      </w:r>
      <w:r w:rsidR="00F120AE" w:rsidRPr="00E25192">
        <w:rPr>
          <w:rFonts w:eastAsia="Times New Roman" w:cs="Times New Roman"/>
          <w:vanish/>
          <w:color w:val="000000" w:themeColor="text1"/>
          <w:sz w:val="24"/>
          <w:szCs w:val="24"/>
          <w:lang w:val="en-US" w:eastAsia="nl-NL"/>
        </w:rPr>
        <w:t xml:space="preserve"> </w:t>
      </w:r>
      <w:r w:rsidR="00F120AE" w:rsidRPr="00E25192">
        <w:rPr>
          <w:rFonts w:eastAsia="Times New Roman" w:cs="Times New Roman"/>
          <w:vanish/>
          <w:color w:val="000000" w:themeColor="text1"/>
          <w:sz w:val="24"/>
          <w:szCs w:val="24"/>
          <w:lang w:eastAsia="nl-NL"/>
        </w:rPr>
        <w:t>черепка</w:t>
      </w:r>
      <w:r w:rsidR="00F120AE" w:rsidRPr="00E25192">
        <w:rPr>
          <w:rFonts w:eastAsia="Times New Roman" w:cs="Times New Roman"/>
          <w:vanish/>
          <w:color w:val="000000" w:themeColor="text1"/>
          <w:sz w:val="24"/>
          <w:szCs w:val="24"/>
          <w:lang w:val="en-US" w:eastAsia="nl-NL"/>
        </w:rPr>
        <w:t xml:space="preserve">: </w:t>
      </w:r>
      <w:r w:rsidR="00F120AE" w:rsidRPr="00E25192">
        <w:rPr>
          <w:rFonts w:eastAsia="Times New Roman" w:cs="Times New Roman"/>
          <w:vanish/>
          <w:color w:val="000000" w:themeColor="text1"/>
          <w:sz w:val="24"/>
          <w:szCs w:val="24"/>
          <w:lang w:eastAsia="nl-NL"/>
        </w:rPr>
        <w:t>черно</w:t>
      </w:r>
      <w:r w:rsidR="00F120AE" w:rsidRPr="00E25192">
        <w:rPr>
          <w:rFonts w:eastAsia="Times New Roman" w:cs="Times New Roman"/>
          <w:vanish/>
          <w:color w:val="000000" w:themeColor="text1"/>
          <w:sz w:val="24"/>
          <w:szCs w:val="24"/>
          <w:lang w:val="en-US" w:eastAsia="nl-NL"/>
        </w:rPr>
        <w:t>-</w:t>
      </w:r>
      <w:r w:rsidR="00F120AE" w:rsidRPr="00E25192">
        <w:rPr>
          <w:rFonts w:eastAsia="Times New Roman" w:cs="Times New Roman"/>
          <w:vanish/>
          <w:color w:val="000000" w:themeColor="text1"/>
          <w:sz w:val="24"/>
          <w:szCs w:val="24"/>
          <w:lang w:eastAsia="nl-NL"/>
        </w:rPr>
        <w:t>серый</w:t>
      </w:r>
      <w:r w:rsidR="00F120AE" w:rsidRPr="00E25192">
        <w:rPr>
          <w:rFonts w:eastAsia="Times New Roman" w:cs="Times New Roman"/>
          <w:vanish/>
          <w:color w:val="000000" w:themeColor="text1"/>
          <w:sz w:val="24"/>
          <w:szCs w:val="24"/>
          <w:lang w:val="en-US" w:eastAsia="nl-NL"/>
        </w:rPr>
        <w:t xml:space="preserve"> dating and chronology?</w:t>
      </w:r>
      <w:r w:rsidR="00A73B36">
        <w:rPr>
          <w:rFonts w:eastAsia="Times New Roman" w:cs="Times New Roman"/>
          <w:vanish/>
          <w:color w:val="000000" w:themeColor="text1"/>
          <w:sz w:val="24"/>
          <w:szCs w:val="24"/>
          <w:lang w:val="en-US" w:eastAsia="nl-NL"/>
        </w:rPr>
        <w:t xml:space="preserve"> </w:t>
      </w:r>
      <w:r w:rsidR="00F120AE" w:rsidRPr="00E25192">
        <w:rPr>
          <w:rFonts w:eastAsia="Times New Roman" w:cs="Times New Roman"/>
          <w:color w:val="000000" w:themeColor="text1"/>
          <w:sz w:val="24"/>
          <w:szCs w:val="24"/>
          <w:lang w:val="en-US" w:eastAsia="nl-NL"/>
        </w:rPr>
        <w:t xml:space="preserve">These </w:t>
      </w:r>
      <w:r w:rsidR="001A7EC5" w:rsidRPr="00E25192">
        <w:rPr>
          <w:rFonts w:eastAsia="Times New Roman" w:cs="Times New Roman"/>
          <w:color w:val="000000" w:themeColor="text1"/>
          <w:sz w:val="24"/>
          <w:szCs w:val="24"/>
          <w:lang w:val="en-US" w:eastAsia="nl-NL"/>
        </w:rPr>
        <w:t xml:space="preserve">come from </w:t>
      </w:r>
      <w:r w:rsidR="00F120AE" w:rsidRPr="00E25192">
        <w:rPr>
          <w:rFonts w:eastAsia="Times New Roman" w:cs="Times New Roman"/>
          <w:color w:val="000000" w:themeColor="text1"/>
          <w:sz w:val="24"/>
          <w:szCs w:val="24"/>
          <w:lang w:val="en-US" w:eastAsia="nl-NL"/>
        </w:rPr>
        <w:t>thin</w:t>
      </w:r>
      <w:r w:rsidR="001A7EC5" w:rsidRPr="00E25192">
        <w:rPr>
          <w:rFonts w:eastAsia="Times New Roman" w:cs="Times New Roman"/>
          <w:color w:val="000000" w:themeColor="text1"/>
          <w:sz w:val="24"/>
          <w:szCs w:val="24"/>
          <w:lang w:val="en-US" w:eastAsia="nl-NL"/>
        </w:rPr>
        <w:t>-</w:t>
      </w:r>
      <w:r w:rsidR="00F120AE" w:rsidRPr="00E25192">
        <w:rPr>
          <w:rFonts w:eastAsia="Times New Roman" w:cs="Times New Roman"/>
          <w:color w:val="000000" w:themeColor="text1"/>
          <w:sz w:val="24"/>
          <w:szCs w:val="24"/>
          <w:lang w:val="en-US" w:eastAsia="nl-NL"/>
        </w:rPr>
        <w:t>walled</w:t>
      </w:r>
      <w:r w:rsidR="001A7EC5" w:rsidRPr="00E25192">
        <w:rPr>
          <w:rFonts w:eastAsia="Times New Roman" w:cs="Times New Roman"/>
          <w:color w:val="000000" w:themeColor="text1"/>
          <w:sz w:val="24"/>
          <w:szCs w:val="24"/>
          <w:lang w:val="en-US" w:eastAsia="nl-NL"/>
        </w:rPr>
        <w:t xml:space="preserve"> vessels</w:t>
      </w:r>
      <w:r w:rsidR="0018398B">
        <w:rPr>
          <w:rFonts w:eastAsia="Times New Roman" w:cs="Times New Roman"/>
          <w:color w:val="000000" w:themeColor="text1"/>
          <w:sz w:val="24"/>
          <w:szCs w:val="24"/>
          <w:lang w:val="en-US" w:eastAsia="nl-NL"/>
        </w:rPr>
        <w:t>,</w:t>
      </w:r>
      <w:r w:rsidR="001A7EC5" w:rsidRPr="00E25192">
        <w:rPr>
          <w:rFonts w:eastAsia="Times New Roman" w:cs="Times New Roman"/>
          <w:color w:val="000000" w:themeColor="text1"/>
          <w:sz w:val="24"/>
          <w:szCs w:val="24"/>
          <w:lang w:val="en-US" w:eastAsia="nl-NL"/>
        </w:rPr>
        <w:t xml:space="preserve"> with</w:t>
      </w:r>
      <w:r w:rsidR="00F120AE" w:rsidRPr="00E25192">
        <w:rPr>
          <w:rFonts w:eastAsia="Times New Roman" w:cs="Times New Roman"/>
          <w:color w:val="000000" w:themeColor="text1"/>
          <w:sz w:val="24"/>
          <w:szCs w:val="24"/>
          <w:lang w:val="en-US" w:eastAsia="nl-NL"/>
        </w:rPr>
        <w:t xml:space="preserve"> mineral and organic temper.</w:t>
      </w:r>
      <w:r w:rsidR="00DF2D41" w:rsidRPr="00E25192">
        <w:rPr>
          <w:rFonts w:eastAsia="Times New Roman" w:cs="Times New Roman"/>
          <w:color w:val="000000" w:themeColor="text1"/>
          <w:sz w:val="24"/>
          <w:szCs w:val="24"/>
          <w:lang w:val="en-US" w:eastAsia="nl-NL"/>
        </w:rPr>
        <w:t xml:space="preserve"> Three radiocarbon dates from charred </w:t>
      </w:r>
      <w:r w:rsidR="0018398B">
        <w:rPr>
          <w:rFonts w:eastAsia="Times New Roman" w:cs="Times New Roman"/>
          <w:color w:val="000000" w:themeColor="text1"/>
          <w:sz w:val="24"/>
          <w:szCs w:val="24"/>
          <w:lang w:val="en-US" w:eastAsia="nl-NL"/>
        </w:rPr>
        <w:t xml:space="preserve">sherd surface </w:t>
      </w:r>
      <w:r w:rsidR="00DF2D41" w:rsidRPr="00E25192">
        <w:rPr>
          <w:rFonts w:eastAsia="Times New Roman" w:cs="Times New Roman"/>
          <w:color w:val="000000" w:themeColor="text1"/>
          <w:sz w:val="24"/>
          <w:szCs w:val="24"/>
          <w:lang w:val="en-US" w:eastAsia="nl-NL"/>
        </w:rPr>
        <w:t xml:space="preserve">foodcrusts place this material in the range of </w:t>
      </w:r>
      <w:r w:rsidR="00F120AE" w:rsidRPr="00E25192">
        <w:rPr>
          <w:rFonts w:eastAsia="Times New Roman" w:cs="Times New Roman"/>
          <w:color w:val="000000" w:themeColor="text1"/>
          <w:sz w:val="24"/>
          <w:szCs w:val="24"/>
          <w:lang w:val="en-US" w:eastAsia="nl-NL"/>
        </w:rPr>
        <w:t>68</w:t>
      </w:r>
      <w:r w:rsidR="00F674DC" w:rsidRPr="00E25192">
        <w:rPr>
          <w:rFonts w:eastAsia="Times New Roman" w:cs="Times New Roman"/>
          <w:color w:val="000000" w:themeColor="text1"/>
          <w:sz w:val="24"/>
          <w:szCs w:val="24"/>
          <w:lang w:val="en-US" w:eastAsia="nl-NL"/>
        </w:rPr>
        <w:t>30</w:t>
      </w:r>
      <w:r w:rsidR="00A73B36">
        <w:rPr>
          <w:rFonts w:eastAsia="Times New Roman" w:cs="Times New Roman"/>
          <w:color w:val="000000" w:themeColor="text1"/>
          <w:sz w:val="24"/>
          <w:szCs w:val="24"/>
          <w:lang w:val="en-US" w:eastAsia="nl-NL"/>
        </w:rPr>
        <w:t>–</w:t>
      </w:r>
      <w:r w:rsidR="00F120AE" w:rsidRPr="00E25192">
        <w:rPr>
          <w:rFonts w:eastAsia="Times New Roman" w:cs="Times New Roman"/>
          <w:color w:val="000000" w:themeColor="text1"/>
          <w:sz w:val="24"/>
          <w:szCs w:val="24"/>
          <w:lang w:val="en-US" w:eastAsia="nl-NL"/>
        </w:rPr>
        <w:t>607</w:t>
      </w:r>
      <w:r w:rsidR="00F674DC" w:rsidRPr="00E25192">
        <w:rPr>
          <w:rFonts w:eastAsia="Times New Roman" w:cs="Times New Roman"/>
          <w:color w:val="000000" w:themeColor="text1"/>
          <w:sz w:val="24"/>
          <w:szCs w:val="24"/>
          <w:lang w:val="en-US" w:eastAsia="nl-NL"/>
        </w:rPr>
        <w:t>0</w:t>
      </w:r>
      <w:r w:rsidR="00F120AE" w:rsidRPr="00E25192">
        <w:rPr>
          <w:rFonts w:eastAsia="Times New Roman" w:cs="Times New Roman"/>
          <w:color w:val="000000" w:themeColor="text1"/>
          <w:sz w:val="24"/>
          <w:szCs w:val="24"/>
          <w:lang w:val="en-US" w:eastAsia="nl-NL"/>
        </w:rPr>
        <w:t xml:space="preserve"> cal</w:t>
      </w:r>
      <w:r w:rsidR="00DF2D41" w:rsidRPr="00E25192">
        <w:rPr>
          <w:rFonts w:eastAsia="Times New Roman" w:cs="Times New Roman"/>
          <w:color w:val="000000" w:themeColor="text1"/>
          <w:sz w:val="24"/>
          <w:szCs w:val="24"/>
          <w:lang w:val="en-US" w:eastAsia="nl-NL"/>
        </w:rPr>
        <w:t xml:space="preserve"> </w:t>
      </w:r>
      <w:r w:rsidR="00F120AE" w:rsidRPr="00E25192">
        <w:rPr>
          <w:rFonts w:eastAsia="Times New Roman" w:cs="Times New Roman"/>
          <w:color w:val="000000" w:themeColor="text1"/>
          <w:sz w:val="24"/>
          <w:szCs w:val="24"/>
          <w:lang w:val="en-US" w:eastAsia="nl-NL"/>
        </w:rPr>
        <w:t>BC</w:t>
      </w:r>
      <w:r w:rsidR="00DF2D41" w:rsidRPr="00E25192">
        <w:rPr>
          <w:rFonts w:eastAsia="Times New Roman" w:cs="Times New Roman"/>
          <w:color w:val="000000" w:themeColor="text1"/>
          <w:sz w:val="24"/>
          <w:szCs w:val="24"/>
          <w:lang w:val="en-US" w:eastAsia="nl-NL"/>
        </w:rPr>
        <w:t>.</w:t>
      </w:r>
    </w:p>
    <w:p w14:paraId="0E4ABC74" w14:textId="25784CD8" w:rsidR="001F314F" w:rsidRDefault="001F314F" w:rsidP="00E25192">
      <w:pPr>
        <w:spacing w:after="0" w:line="360" w:lineRule="auto"/>
        <w:rPr>
          <w:rFonts w:eastAsia="Times New Roman" w:cs="Times New Roman"/>
          <w:color w:val="000000" w:themeColor="text1"/>
          <w:sz w:val="24"/>
          <w:szCs w:val="24"/>
          <w:lang w:val="en-US" w:eastAsia="nl-NL"/>
        </w:rPr>
      </w:pPr>
      <w:r>
        <w:rPr>
          <w:rFonts w:eastAsia="Times New Roman" w:cs="Times New Roman"/>
          <w:color w:val="000000" w:themeColor="text1"/>
          <w:sz w:val="24"/>
          <w:szCs w:val="24"/>
          <w:lang w:val="en-US" w:eastAsia="nl-NL"/>
        </w:rPr>
        <w:t>&lt;FIGURE 4, 13.5cm colour&gt;</w:t>
      </w:r>
    </w:p>
    <w:p w14:paraId="41E54787" w14:textId="77777777" w:rsidR="00A73B36" w:rsidRPr="00E25192" w:rsidRDefault="00A73B36" w:rsidP="00E25192">
      <w:pPr>
        <w:spacing w:after="0" w:line="360" w:lineRule="auto"/>
        <w:rPr>
          <w:rFonts w:eastAsia="Times New Roman" w:cs="Times New Roman"/>
          <w:color w:val="000000" w:themeColor="text1"/>
          <w:sz w:val="24"/>
          <w:szCs w:val="24"/>
          <w:lang w:val="en-US" w:eastAsia="nl-NL"/>
        </w:rPr>
      </w:pPr>
    </w:p>
    <w:p w14:paraId="5A9CA68A" w14:textId="301EBD24" w:rsidR="00BD6266" w:rsidRPr="00E25192" w:rsidRDefault="0025135F" w:rsidP="00E25192">
      <w:pPr>
        <w:spacing w:after="0" w:line="360" w:lineRule="auto"/>
        <w:rPr>
          <w:rFonts w:eastAsia="Times New Roman" w:cs="Times New Roman"/>
          <w:i/>
          <w:color w:val="000000" w:themeColor="text1"/>
          <w:sz w:val="24"/>
          <w:szCs w:val="24"/>
          <w:lang w:val="en-US" w:eastAsia="nl-NL"/>
        </w:rPr>
      </w:pPr>
      <w:r w:rsidRPr="00E25192">
        <w:rPr>
          <w:rFonts w:eastAsia="Times New Roman" w:cs="Times New Roman"/>
          <w:i/>
          <w:color w:val="000000" w:themeColor="text1"/>
          <w:sz w:val="24"/>
          <w:szCs w:val="24"/>
          <w:lang w:val="en-US" w:eastAsia="nl-NL"/>
        </w:rPr>
        <w:t>Chaivo 6</w:t>
      </w:r>
    </w:p>
    <w:p w14:paraId="098A159F" w14:textId="49FACCAA" w:rsidR="00D27746" w:rsidRDefault="00BD6266" w:rsidP="00E25192">
      <w:pPr>
        <w:spacing w:after="0" w:line="360" w:lineRule="auto"/>
        <w:rPr>
          <w:rFonts w:eastAsia="Times New Roman" w:cs="Times New Roman"/>
          <w:color w:val="000000" w:themeColor="text1"/>
          <w:sz w:val="24"/>
          <w:szCs w:val="24"/>
          <w:lang w:val="en-US" w:eastAsia="nl-NL"/>
        </w:rPr>
      </w:pPr>
      <w:r w:rsidRPr="00E25192">
        <w:rPr>
          <w:rFonts w:eastAsia="Times New Roman" w:cs="Times New Roman"/>
          <w:color w:val="000000" w:themeColor="text1"/>
          <w:sz w:val="24"/>
          <w:szCs w:val="24"/>
          <w:lang w:val="en-US" w:eastAsia="nl-NL"/>
        </w:rPr>
        <w:t>T</w:t>
      </w:r>
      <w:r w:rsidR="0025135F" w:rsidRPr="00E25192">
        <w:rPr>
          <w:rFonts w:eastAsia="Times New Roman" w:cs="Times New Roman"/>
          <w:color w:val="000000" w:themeColor="text1"/>
          <w:sz w:val="24"/>
          <w:szCs w:val="24"/>
          <w:lang w:val="en-US" w:eastAsia="nl-NL"/>
        </w:rPr>
        <w:t>h</w:t>
      </w:r>
      <w:r w:rsidR="00645100" w:rsidRPr="00E25192">
        <w:rPr>
          <w:rFonts w:eastAsia="Times New Roman" w:cs="Times New Roman"/>
          <w:color w:val="000000" w:themeColor="text1"/>
          <w:sz w:val="24"/>
          <w:szCs w:val="24"/>
          <w:lang w:val="en-US" w:eastAsia="nl-NL"/>
        </w:rPr>
        <w:t>is</w:t>
      </w:r>
      <w:r w:rsidR="00DF2D41" w:rsidRPr="00E25192">
        <w:rPr>
          <w:rFonts w:eastAsia="Times New Roman" w:cs="Times New Roman"/>
          <w:color w:val="000000" w:themeColor="text1"/>
          <w:sz w:val="24"/>
          <w:szCs w:val="24"/>
          <w:lang w:val="en-US" w:eastAsia="nl-NL"/>
        </w:rPr>
        <w:t xml:space="preserve"> Middle Neolithic</w:t>
      </w:r>
      <w:r w:rsidR="00645100" w:rsidRPr="00E25192">
        <w:rPr>
          <w:rFonts w:eastAsia="Times New Roman" w:cs="Times New Roman"/>
          <w:color w:val="000000" w:themeColor="text1"/>
          <w:sz w:val="24"/>
          <w:szCs w:val="24"/>
          <w:lang w:val="en-US" w:eastAsia="nl-NL"/>
        </w:rPr>
        <w:t xml:space="preserve"> </w:t>
      </w:r>
      <w:r w:rsidR="00DF2D41" w:rsidRPr="00E25192">
        <w:rPr>
          <w:rFonts w:eastAsia="Times New Roman" w:cs="Times New Roman"/>
          <w:color w:val="000000" w:themeColor="text1"/>
          <w:sz w:val="24"/>
          <w:szCs w:val="24"/>
          <w:lang w:val="en-US" w:eastAsia="nl-NL"/>
        </w:rPr>
        <w:t xml:space="preserve">site is </w:t>
      </w:r>
      <w:r w:rsidR="00645100" w:rsidRPr="00E25192">
        <w:rPr>
          <w:rFonts w:eastAsia="Times New Roman" w:cs="Times New Roman"/>
          <w:color w:val="000000" w:themeColor="text1"/>
          <w:sz w:val="24"/>
          <w:szCs w:val="24"/>
          <w:lang w:val="en-US" w:eastAsia="nl-NL"/>
        </w:rPr>
        <w:t>located in</w:t>
      </w:r>
      <w:r w:rsidR="00DF2D41" w:rsidRPr="00E25192">
        <w:rPr>
          <w:rFonts w:eastAsia="Times New Roman" w:cs="Times New Roman"/>
          <w:color w:val="000000" w:themeColor="text1"/>
          <w:sz w:val="24"/>
          <w:szCs w:val="24"/>
          <w:lang w:val="en-US" w:eastAsia="nl-NL"/>
        </w:rPr>
        <w:t xml:space="preserve"> the</w:t>
      </w:r>
      <w:r w:rsidR="00645100" w:rsidRPr="00E25192">
        <w:rPr>
          <w:rFonts w:eastAsia="Times New Roman" w:cs="Times New Roman"/>
          <w:color w:val="000000" w:themeColor="text1"/>
          <w:sz w:val="24"/>
          <w:szCs w:val="24"/>
          <w:lang w:val="en-US" w:eastAsia="nl-NL"/>
        </w:rPr>
        <w:t xml:space="preserve"> </w:t>
      </w:r>
      <w:r w:rsidR="0025135F" w:rsidRPr="00E25192">
        <w:rPr>
          <w:rFonts w:eastAsia="Times New Roman" w:cs="Times New Roman"/>
          <w:color w:val="000000" w:themeColor="text1"/>
          <w:sz w:val="24"/>
          <w:szCs w:val="24"/>
          <w:lang w:val="en-US" w:eastAsia="nl-NL"/>
        </w:rPr>
        <w:t>northern part of Sakhalin Island</w:t>
      </w:r>
      <w:r w:rsidR="00DF2D41" w:rsidRPr="00E25192">
        <w:rPr>
          <w:rFonts w:eastAsia="Times New Roman" w:cs="Times New Roman"/>
          <w:color w:val="000000" w:themeColor="text1"/>
          <w:sz w:val="24"/>
          <w:szCs w:val="24"/>
          <w:lang w:val="en-US" w:eastAsia="nl-NL"/>
        </w:rPr>
        <w:t xml:space="preserve">, </w:t>
      </w:r>
      <w:r w:rsidR="008D6D4E" w:rsidRPr="00E25192">
        <w:rPr>
          <w:rFonts w:eastAsia="Times New Roman" w:cs="Times New Roman"/>
          <w:color w:val="000000" w:themeColor="text1"/>
          <w:sz w:val="24"/>
          <w:szCs w:val="24"/>
          <w:lang w:val="en-US" w:eastAsia="nl-NL"/>
        </w:rPr>
        <w:t>a</w:t>
      </w:r>
      <w:r w:rsidR="008D6D4E">
        <w:rPr>
          <w:rFonts w:eastAsia="Times New Roman" w:cs="Times New Roman"/>
          <w:color w:val="000000" w:themeColor="text1"/>
          <w:sz w:val="24"/>
          <w:szCs w:val="24"/>
          <w:lang w:val="en-US" w:eastAsia="nl-NL"/>
        </w:rPr>
        <w:t xml:space="preserve">pproximately </w:t>
      </w:r>
      <w:r w:rsidR="00A73B36">
        <w:rPr>
          <w:rFonts w:eastAsia="Times New Roman" w:cs="Times New Roman"/>
          <w:color w:val="000000" w:themeColor="text1"/>
          <w:sz w:val="24"/>
          <w:szCs w:val="24"/>
          <w:lang w:val="en-US" w:eastAsia="nl-NL"/>
        </w:rPr>
        <w:t>2</w:t>
      </w:r>
      <w:r w:rsidR="0025135F" w:rsidRPr="00E25192">
        <w:rPr>
          <w:rFonts w:eastAsia="Times New Roman" w:cs="Times New Roman"/>
          <w:color w:val="000000" w:themeColor="text1"/>
          <w:sz w:val="24"/>
          <w:szCs w:val="24"/>
          <w:lang w:val="en-US" w:eastAsia="nl-NL"/>
        </w:rPr>
        <w:t>km from the coas</w:t>
      </w:r>
      <w:r w:rsidR="00DF2D41" w:rsidRPr="00E25192">
        <w:rPr>
          <w:rFonts w:eastAsia="Times New Roman" w:cs="Times New Roman"/>
          <w:color w:val="000000" w:themeColor="text1"/>
          <w:sz w:val="24"/>
          <w:szCs w:val="24"/>
          <w:lang w:val="en-US" w:eastAsia="nl-NL"/>
        </w:rPr>
        <w:t xml:space="preserve">t. Radiocarbon dates on charcoal from a hearth and floor of a pit house place the site’s occupation in the range of </w:t>
      </w:r>
      <w:r w:rsidR="00F674DC" w:rsidRPr="00E25192">
        <w:rPr>
          <w:rFonts w:eastAsia="Times New Roman" w:cs="Times New Roman"/>
          <w:color w:val="000000" w:themeColor="text1"/>
          <w:sz w:val="24"/>
          <w:szCs w:val="24"/>
          <w:lang w:val="en-US" w:eastAsia="nl-NL"/>
        </w:rPr>
        <w:t>6000</w:t>
      </w:r>
      <w:r w:rsidR="00A73B36">
        <w:rPr>
          <w:rFonts w:eastAsia="Times New Roman" w:cs="Times New Roman"/>
          <w:color w:val="000000" w:themeColor="text1"/>
          <w:sz w:val="24"/>
          <w:szCs w:val="24"/>
          <w:lang w:val="en-US" w:eastAsia="nl-NL"/>
        </w:rPr>
        <w:t>–</w:t>
      </w:r>
      <w:r w:rsidR="00645100" w:rsidRPr="00E25192">
        <w:rPr>
          <w:rFonts w:eastAsia="Times New Roman" w:cs="Times New Roman"/>
          <w:color w:val="000000" w:themeColor="text1"/>
          <w:sz w:val="24"/>
          <w:szCs w:val="24"/>
          <w:lang w:val="en-US" w:eastAsia="nl-NL"/>
        </w:rPr>
        <w:t>563</w:t>
      </w:r>
      <w:r w:rsidR="00F674DC" w:rsidRPr="00E25192">
        <w:rPr>
          <w:rFonts w:eastAsia="Times New Roman" w:cs="Times New Roman"/>
          <w:color w:val="000000" w:themeColor="text1"/>
          <w:sz w:val="24"/>
          <w:szCs w:val="24"/>
          <w:lang w:val="en-US" w:eastAsia="nl-NL"/>
        </w:rPr>
        <w:t>0</w:t>
      </w:r>
      <w:r w:rsidR="00645100" w:rsidRPr="00E25192">
        <w:rPr>
          <w:rFonts w:eastAsia="Times New Roman" w:cs="Times New Roman"/>
          <w:color w:val="000000" w:themeColor="text1"/>
          <w:sz w:val="24"/>
          <w:szCs w:val="24"/>
          <w:lang w:val="en-US" w:eastAsia="nl-NL"/>
        </w:rPr>
        <w:t xml:space="preserve"> cal</w:t>
      </w:r>
      <w:r w:rsidR="00DF2D41" w:rsidRPr="00E25192">
        <w:rPr>
          <w:rFonts w:eastAsia="Times New Roman" w:cs="Times New Roman"/>
          <w:color w:val="000000" w:themeColor="text1"/>
          <w:sz w:val="24"/>
          <w:szCs w:val="24"/>
          <w:lang w:val="en-US" w:eastAsia="nl-NL"/>
        </w:rPr>
        <w:t xml:space="preserve"> </w:t>
      </w:r>
      <w:r w:rsidR="00645100" w:rsidRPr="00E25192">
        <w:rPr>
          <w:rFonts w:eastAsia="Times New Roman" w:cs="Times New Roman"/>
          <w:color w:val="000000" w:themeColor="text1"/>
          <w:sz w:val="24"/>
          <w:szCs w:val="24"/>
          <w:lang w:val="en-US" w:eastAsia="nl-NL"/>
        </w:rPr>
        <w:t>BC</w:t>
      </w:r>
      <w:r w:rsidR="00DF2D41" w:rsidRPr="00E25192">
        <w:rPr>
          <w:rFonts w:eastAsia="Times New Roman" w:cs="Times New Roman"/>
          <w:color w:val="000000" w:themeColor="text1"/>
          <w:sz w:val="24"/>
          <w:szCs w:val="24"/>
          <w:lang w:val="en-US" w:eastAsia="nl-NL"/>
        </w:rPr>
        <w:t xml:space="preserve">. </w:t>
      </w:r>
      <w:r w:rsidR="00D27746" w:rsidRPr="00E25192">
        <w:rPr>
          <w:rFonts w:eastAsia="Times New Roman" w:cs="Times New Roman"/>
          <w:color w:val="000000" w:themeColor="text1"/>
          <w:sz w:val="24"/>
          <w:szCs w:val="24"/>
          <w:lang w:val="en-US" w:eastAsia="nl-NL"/>
        </w:rPr>
        <w:t>Pottery from the site is thick-walled, porous and undecorated. Two flat-bottomed vessels could be reconstructed with walls widening towards the mouth</w:t>
      </w:r>
      <w:r w:rsidR="006B5F3D" w:rsidRPr="00E25192">
        <w:rPr>
          <w:rFonts w:eastAsia="Times New Roman" w:cs="Times New Roman"/>
          <w:color w:val="000000" w:themeColor="text1"/>
          <w:sz w:val="24"/>
          <w:szCs w:val="24"/>
          <w:lang w:val="en-US" w:eastAsia="nl-NL"/>
        </w:rPr>
        <w:t xml:space="preserve"> (Figure 5)</w:t>
      </w:r>
      <w:r w:rsidR="00D27746" w:rsidRPr="00E25192">
        <w:rPr>
          <w:rFonts w:eastAsia="Times New Roman" w:cs="Times New Roman"/>
          <w:color w:val="000000" w:themeColor="text1"/>
          <w:sz w:val="24"/>
          <w:szCs w:val="24"/>
          <w:lang w:val="en-US" w:eastAsia="nl-NL"/>
        </w:rPr>
        <w:t>.</w:t>
      </w:r>
    </w:p>
    <w:p w14:paraId="1947526E" w14:textId="1328B238" w:rsidR="001F314F" w:rsidRDefault="001F314F" w:rsidP="00E25192">
      <w:pPr>
        <w:spacing w:after="0" w:line="360" w:lineRule="auto"/>
        <w:rPr>
          <w:rFonts w:eastAsia="Times New Roman" w:cs="Times New Roman"/>
          <w:color w:val="000000" w:themeColor="text1"/>
          <w:sz w:val="24"/>
          <w:szCs w:val="24"/>
          <w:lang w:val="en-US" w:eastAsia="nl-NL"/>
        </w:rPr>
      </w:pPr>
      <w:r>
        <w:rPr>
          <w:rFonts w:eastAsia="Times New Roman" w:cs="Times New Roman"/>
          <w:color w:val="000000" w:themeColor="text1"/>
          <w:sz w:val="24"/>
          <w:szCs w:val="24"/>
          <w:lang w:val="en-US" w:eastAsia="nl-NL"/>
        </w:rPr>
        <w:t>&lt;FIGURE 5, 13.5cm colour&gt;</w:t>
      </w:r>
    </w:p>
    <w:p w14:paraId="13F5E4E8" w14:textId="77777777" w:rsidR="00A73B36" w:rsidRPr="00E25192" w:rsidRDefault="00A73B36" w:rsidP="00E25192">
      <w:pPr>
        <w:spacing w:after="0" w:line="360" w:lineRule="auto"/>
        <w:rPr>
          <w:rFonts w:eastAsia="Times New Roman" w:cs="Times New Roman"/>
          <w:color w:val="000000" w:themeColor="text1"/>
          <w:sz w:val="24"/>
          <w:szCs w:val="24"/>
          <w:lang w:val="en-US" w:eastAsia="nl-NL"/>
        </w:rPr>
      </w:pPr>
    </w:p>
    <w:p w14:paraId="45BD890F" w14:textId="628B68E1" w:rsidR="008A6747" w:rsidRPr="00E25192" w:rsidRDefault="00AC4F76" w:rsidP="00E25192">
      <w:pPr>
        <w:spacing w:after="0" w:line="360" w:lineRule="auto"/>
        <w:rPr>
          <w:rFonts w:cs="Times New Roman"/>
          <w:b/>
          <w:sz w:val="24"/>
          <w:szCs w:val="24"/>
          <w:lang w:val="en-US"/>
        </w:rPr>
      </w:pPr>
      <w:r w:rsidRPr="00E25192">
        <w:rPr>
          <w:rFonts w:cs="Times New Roman"/>
          <w:b/>
          <w:sz w:val="24"/>
          <w:szCs w:val="24"/>
          <w:lang w:val="en-US"/>
        </w:rPr>
        <w:t>Organic residue a</w:t>
      </w:r>
      <w:r w:rsidR="008A6747" w:rsidRPr="00E25192">
        <w:rPr>
          <w:rFonts w:cs="Times New Roman"/>
          <w:b/>
          <w:sz w:val="24"/>
          <w:szCs w:val="24"/>
          <w:lang w:val="en-US"/>
        </w:rPr>
        <w:t xml:space="preserve">nalyses </w:t>
      </w:r>
      <w:r w:rsidR="004A2215" w:rsidRPr="00E25192">
        <w:rPr>
          <w:rFonts w:cs="Times New Roman"/>
          <w:b/>
          <w:sz w:val="24"/>
          <w:szCs w:val="24"/>
          <w:lang w:val="en-US"/>
        </w:rPr>
        <w:t xml:space="preserve">of </w:t>
      </w:r>
      <w:r w:rsidR="00544DA5" w:rsidRPr="00E25192">
        <w:rPr>
          <w:rFonts w:cs="Times New Roman"/>
          <w:b/>
          <w:sz w:val="24"/>
          <w:szCs w:val="24"/>
          <w:lang w:val="en-US"/>
        </w:rPr>
        <w:t xml:space="preserve">Early and Middle </w:t>
      </w:r>
      <w:r w:rsidR="004A2215" w:rsidRPr="00E25192">
        <w:rPr>
          <w:rFonts w:cs="Times New Roman"/>
          <w:b/>
          <w:sz w:val="24"/>
          <w:szCs w:val="24"/>
          <w:lang w:val="en-US"/>
        </w:rPr>
        <w:t xml:space="preserve">Neolithic </w:t>
      </w:r>
      <w:r w:rsidR="00A73B36">
        <w:rPr>
          <w:rFonts w:cs="Times New Roman"/>
          <w:b/>
          <w:sz w:val="24"/>
          <w:szCs w:val="24"/>
          <w:lang w:val="en-US"/>
        </w:rPr>
        <w:t>p</w:t>
      </w:r>
      <w:r w:rsidR="004A2215" w:rsidRPr="00E25192">
        <w:rPr>
          <w:rFonts w:cs="Times New Roman"/>
          <w:b/>
          <w:sz w:val="24"/>
          <w:szCs w:val="24"/>
          <w:lang w:val="en-US"/>
        </w:rPr>
        <w:t xml:space="preserve">ottery </w:t>
      </w:r>
      <w:r w:rsidR="00A73B36">
        <w:rPr>
          <w:rFonts w:cs="Times New Roman"/>
          <w:b/>
          <w:sz w:val="24"/>
          <w:szCs w:val="24"/>
          <w:lang w:val="en-US"/>
        </w:rPr>
        <w:t>s</w:t>
      </w:r>
      <w:r w:rsidR="004A2215" w:rsidRPr="00E25192">
        <w:rPr>
          <w:rFonts w:cs="Times New Roman"/>
          <w:b/>
          <w:sz w:val="24"/>
          <w:szCs w:val="24"/>
          <w:lang w:val="en-US"/>
        </w:rPr>
        <w:t>herds</w:t>
      </w:r>
    </w:p>
    <w:p w14:paraId="479CB380" w14:textId="188F4D49" w:rsidR="00270B30" w:rsidRPr="00E25192" w:rsidRDefault="009940CA" w:rsidP="00E25192">
      <w:pPr>
        <w:spacing w:after="0" w:line="360" w:lineRule="auto"/>
        <w:rPr>
          <w:rFonts w:cs="Times New Roman"/>
          <w:sz w:val="24"/>
          <w:szCs w:val="24"/>
          <w:lang w:val="en-US"/>
        </w:rPr>
      </w:pPr>
      <w:r w:rsidRPr="00E25192">
        <w:rPr>
          <w:rFonts w:cs="Times New Roman"/>
          <w:sz w:val="24"/>
          <w:szCs w:val="24"/>
          <w:lang w:val="en-US"/>
        </w:rPr>
        <w:t xml:space="preserve">We </w:t>
      </w:r>
      <w:r w:rsidR="00D22D09" w:rsidRPr="00E25192">
        <w:rPr>
          <w:rFonts w:cs="Times New Roman"/>
          <w:sz w:val="24"/>
          <w:szCs w:val="24"/>
          <w:lang w:val="en-US"/>
        </w:rPr>
        <w:t xml:space="preserve">selected </w:t>
      </w:r>
      <w:r w:rsidR="005C5914" w:rsidRPr="00E25192">
        <w:rPr>
          <w:rFonts w:cs="Times New Roman"/>
          <w:sz w:val="24"/>
          <w:szCs w:val="24"/>
          <w:lang w:val="en-US"/>
        </w:rPr>
        <w:t xml:space="preserve">41 vessels </w:t>
      </w:r>
      <w:r w:rsidR="00D06ABB" w:rsidRPr="00E25192">
        <w:rPr>
          <w:rFonts w:cs="Times New Roman"/>
          <w:sz w:val="24"/>
          <w:szCs w:val="24"/>
          <w:lang w:val="en-US"/>
        </w:rPr>
        <w:t xml:space="preserve">from </w:t>
      </w:r>
      <w:r w:rsidR="005C5914" w:rsidRPr="00E25192">
        <w:rPr>
          <w:rFonts w:cs="Times New Roman"/>
          <w:sz w:val="24"/>
          <w:szCs w:val="24"/>
          <w:lang w:val="en-US"/>
        </w:rPr>
        <w:t xml:space="preserve">the </w:t>
      </w:r>
      <w:r w:rsidR="00D06ABB" w:rsidRPr="00E25192">
        <w:rPr>
          <w:rFonts w:cs="Times New Roman"/>
          <w:sz w:val="24"/>
          <w:szCs w:val="24"/>
          <w:lang w:val="en-US"/>
        </w:rPr>
        <w:t xml:space="preserve">University Museum </w:t>
      </w:r>
      <w:r w:rsidR="005C5914" w:rsidRPr="00E25192">
        <w:rPr>
          <w:rFonts w:cs="Times New Roman"/>
          <w:sz w:val="24"/>
          <w:szCs w:val="24"/>
          <w:lang w:val="en-US"/>
        </w:rPr>
        <w:t xml:space="preserve">collections </w:t>
      </w:r>
      <w:r w:rsidR="00D06ABB" w:rsidRPr="00E25192">
        <w:rPr>
          <w:rFonts w:cs="Times New Roman"/>
          <w:sz w:val="24"/>
          <w:szCs w:val="24"/>
          <w:lang w:val="en-US"/>
        </w:rPr>
        <w:t>of S</w:t>
      </w:r>
      <w:r w:rsidR="005C5914" w:rsidRPr="00E25192">
        <w:rPr>
          <w:rFonts w:cs="Times New Roman"/>
          <w:sz w:val="24"/>
          <w:szCs w:val="24"/>
          <w:lang w:val="en-US"/>
        </w:rPr>
        <w:t>akhalin State University</w:t>
      </w:r>
      <w:r w:rsidR="00D22D09" w:rsidRPr="00E25192">
        <w:rPr>
          <w:rFonts w:cs="Times New Roman"/>
          <w:sz w:val="24"/>
          <w:szCs w:val="24"/>
          <w:lang w:val="en-US"/>
        </w:rPr>
        <w:t xml:space="preserve"> and sampled either </w:t>
      </w:r>
      <w:r w:rsidRPr="00E25192">
        <w:rPr>
          <w:rFonts w:cs="Times New Roman"/>
          <w:sz w:val="24"/>
          <w:szCs w:val="24"/>
          <w:lang w:val="en-US"/>
        </w:rPr>
        <w:t>charred surface foodcrusts or absorbed residues</w:t>
      </w:r>
      <w:r w:rsidR="00D22D09" w:rsidRPr="00E25192">
        <w:rPr>
          <w:rFonts w:cs="Times New Roman"/>
          <w:sz w:val="24"/>
          <w:szCs w:val="24"/>
          <w:lang w:val="en-US"/>
        </w:rPr>
        <w:t xml:space="preserve"> via drilling into the sherd </w:t>
      </w:r>
      <w:r w:rsidR="00D22D09" w:rsidRPr="00E25192">
        <w:rPr>
          <w:rFonts w:cs="Times New Roman"/>
          <w:sz w:val="24"/>
          <w:szCs w:val="24"/>
          <w:lang w:val="en-US"/>
        </w:rPr>
        <w:lastRenderedPageBreak/>
        <w:t>interior</w:t>
      </w:r>
      <w:r w:rsidR="003F266D" w:rsidRPr="00E25192">
        <w:rPr>
          <w:rFonts w:cs="Times New Roman"/>
          <w:sz w:val="24"/>
          <w:szCs w:val="24"/>
          <w:lang w:val="en-US"/>
        </w:rPr>
        <w:t xml:space="preserve">. </w:t>
      </w:r>
      <w:r w:rsidR="00D06ABB" w:rsidRPr="00E25192">
        <w:rPr>
          <w:rFonts w:cs="Times New Roman"/>
          <w:sz w:val="24"/>
          <w:szCs w:val="24"/>
          <w:lang w:val="en-US"/>
        </w:rPr>
        <w:t>From one sherd</w:t>
      </w:r>
      <w:r w:rsidR="008D6D4E">
        <w:rPr>
          <w:rFonts w:cs="Times New Roman"/>
          <w:sz w:val="24"/>
          <w:szCs w:val="24"/>
          <w:lang w:val="en-US"/>
        </w:rPr>
        <w:t xml:space="preserve"> (sample 101)</w:t>
      </w:r>
      <w:r w:rsidR="00D06ABB" w:rsidRPr="00E25192">
        <w:rPr>
          <w:rFonts w:cs="Times New Roman"/>
          <w:sz w:val="24"/>
          <w:szCs w:val="24"/>
          <w:lang w:val="en-US"/>
        </w:rPr>
        <w:t xml:space="preserve"> we took b</w:t>
      </w:r>
      <w:r w:rsidR="003F266D" w:rsidRPr="00E25192">
        <w:rPr>
          <w:rFonts w:cs="Times New Roman"/>
          <w:sz w:val="24"/>
          <w:szCs w:val="24"/>
          <w:lang w:val="en-US"/>
        </w:rPr>
        <w:t xml:space="preserve">oth surface and </w:t>
      </w:r>
      <w:r w:rsidR="00D22D09" w:rsidRPr="00E25192">
        <w:rPr>
          <w:rFonts w:cs="Times New Roman"/>
          <w:sz w:val="24"/>
          <w:szCs w:val="24"/>
          <w:lang w:val="en-US"/>
        </w:rPr>
        <w:t>absorbed residues</w:t>
      </w:r>
      <w:r w:rsidR="005C5914" w:rsidRPr="00E25192">
        <w:rPr>
          <w:rFonts w:cs="Times New Roman"/>
          <w:sz w:val="24"/>
          <w:szCs w:val="24"/>
          <w:lang w:val="en-US"/>
        </w:rPr>
        <w:t>.</w:t>
      </w:r>
      <w:r w:rsidR="003F266D" w:rsidRPr="00E25192">
        <w:rPr>
          <w:rFonts w:cs="Times New Roman"/>
          <w:sz w:val="24"/>
          <w:szCs w:val="24"/>
          <w:lang w:val="en-US"/>
        </w:rPr>
        <w:t xml:space="preserve"> </w:t>
      </w:r>
      <w:r w:rsidR="00D06ABB" w:rsidRPr="00E25192">
        <w:rPr>
          <w:rFonts w:cs="Times New Roman"/>
          <w:sz w:val="24"/>
          <w:szCs w:val="24"/>
          <w:lang w:val="en-US"/>
        </w:rPr>
        <w:t>S</w:t>
      </w:r>
      <w:r w:rsidR="00270B30" w:rsidRPr="00E25192">
        <w:rPr>
          <w:rFonts w:cs="Times New Roman"/>
          <w:sz w:val="24"/>
          <w:szCs w:val="24"/>
          <w:lang w:val="en-US"/>
        </w:rPr>
        <w:t>urface foodcrusts (n=1</w:t>
      </w:r>
      <w:r w:rsidR="00AE3C37" w:rsidRPr="00E25192">
        <w:rPr>
          <w:rFonts w:cs="Times New Roman"/>
          <w:sz w:val="24"/>
          <w:szCs w:val="24"/>
          <w:lang w:val="en-US"/>
        </w:rPr>
        <w:t>5</w:t>
      </w:r>
      <w:r w:rsidR="00270B30" w:rsidRPr="00E25192">
        <w:rPr>
          <w:rFonts w:cs="Times New Roman"/>
          <w:sz w:val="24"/>
          <w:szCs w:val="24"/>
          <w:lang w:val="en-US"/>
        </w:rPr>
        <w:t xml:space="preserve">) were </w:t>
      </w:r>
      <w:r w:rsidR="00AC4F76" w:rsidRPr="00E25192">
        <w:rPr>
          <w:rFonts w:cs="Times New Roman"/>
          <w:sz w:val="24"/>
          <w:szCs w:val="24"/>
          <w:lang w:val="en-US"/>
        </w:rPr>
        <w:t>analysed by elemental analysis-isotope ratio mass spectrometry (EA-IRMS)</w:t>
      </w:r>
      <w:r w:rsidR="008940B5" w:rsidRPr="00E25192">
        <w:rPr>
          <w:rFonts w:cs="Times New Roman"/>
          <w:sz w:val="24"/>
          <w:szCs w:val="24"/>
          <w:lang w:val="en-US"/>
        </w:rPr>
        <w:t xml:space="preserve"> to determine their bulk isotope compos</w:t>
      </w:r>
      <w:r w:rsidR="006A2A92" w:rsidRPr="00E25192">
        <w:rPr>
          <w:rFonts w:cs="Times New Roman"/>
          <w:sz w:val="24"/>
          <w:szCs w:val="24"/>
          <w:lang w:val="en-US"/>
        </w:rPr>
        <w:t>i</w:t>
      </w:r>
      <w:r w:rsidR="008940B5" w:rsidRPr="00E25192">
        <w:rPr>
          <w:rFonts w:cs="Times New Roman"/>
          <w:sz w:val="24"/>
          <w:szCs w:val="24"/>
          <w:lang w:val="en-US"/>
        </w:rPr>
        <w:t>tion. L</w:t>
      </w:r>
      <w:r w:rsidR="00AC4F76" w:rsidRPr="00E25192">
        <w:rPr>
          <w:rFonts w:cs="Times New Roman"/>
          <w:sz w:val="24"/>
          <w:szCs w:val="24"/>
          <w:lang w:val="en-US"/>
        </w:rPr>
        <w:t xml:space="preserve">ipids were extracted </w:t>
      </w:r>
      <w:r w:rsidR="00C75ADD" w:rsidRPr="00E25192">
        <w:rPr>
          <w:rFonts w:cs="Times New Roman"/>
          <w:sz w:val="24"/>
          <w:szCs w:val="24"/>
          <w:lang w:val="en-US"/>
        </w:rPr>
        <w:t xml:space="preserve">from </w:t>
      </w:r>
      <w:r w:rsidR="008940B5" w:rsidRPr="00E25192">
        <w:rPr>
          <w:rFonts w:cs="Times New Roman"/>
          <w:sz w:val="24"/>
          <w:szCs w:val="24"/>
          <w:lang w:val="en-US"/>
        </w:rPr>
        <w:t>the foodcrusts</w:t>
      </w:r>
      <w:r w:rsidR="00AC4F76" w:rsidRPr="00E25192">
        <w:rPr>
          <w:rFonts w:cs="Times New Roman"/>
          <w:sz w:val="24"/>
          <w:szCs w:val="24"/>
          <w:lang w:val="en-US"/>
        </w:rPr>
        <w:t xml:space="preserve"> </w:t>
      </w:r>
      <w:r w:rsidR="008940B5" w:rsidRPr="00E25192">
        <w:rPr>
          <w:rFonts w:cs="Times New Roman"/>
          <w:sz w:val="24"/>
          <w:szCs w:val="24"/>
          <w:lang w:val="en-US"/>
        </w:rPr>
        <w:t xml:space="preserve">and analysed by </w:t>
      </w:r>
      <w:r w:rsidR="00C75ADD" w:rsidRPr="00E25192">
        <w:rPr>
          <w:rFonts w:cs="Times New Roman"/>
          <w:sz w:val="24"/>
          <w:szCs w:val="24"/>
          <w:lang w:val="en-US"/>
        </w:rPr>
        <w:t>gas chromatography MS (</w:t>
      </w:r>
      <w:r w:rsidR="00270B30" w:rsidRPr="00E25192">
        <w:rPr>
          <w:rFonts w:cs="Times New Roman"/>
          <w:sz w:val="24"/>
          <w:szCs w:val="24"/>
          <w:lang w:val="en-US"/>
        </w:rPr>
        <w:t>GC-MS</w:t>
      </w:r>
      <w:r w:rsidR="00AC4F76" w:rsidRPr="00E25192">
        <w:rPr>
          <w:rFonts w:cs="Times New Roman"/>
          <w:sz w:val="24"/>
          <w:szCs w:val="24"/>
          <w:lang w:val="en-US"/>
        </w:rPr>
        <w:t xml:space="preserve">). </w:t>
      </w:r>
      <w:r w:rsidR="006A2A92" w:rsidRPr="00E25192">
        <w:rPr>
          <w:rFonts w:cs="Times New Roman"/>
          <w:sz w:val="24"/>
          <w:szCs w:val="24"/>
          <w:lang w:val="en-US"/>
        </w:rPr>
        <w:t xml:space="preserve">The </w:t>
      </w:r>
      <w:r w:rsidR="00D22D09" w:rsidRPr="00E25192">
        <w:rPr>
          <w:rFonts w:cs="Times New Roman"/>
          <w:sz w:val="24"/>
          <w:szCs w:val="24"/>
          <w:lang w:val="en-US"/>
        </w:rPr>
        <w:t xml:space="preserve">absorbed residues </w:t>
      </w:r>
      <w:r w:rsidR="006A2A92" w:rsidRPr="00E25192">
        <w:rPr>
          <w:rFonts w:cs="Times New Roman"/>
          <w:sz w:val="24"/>
          <w:szCs w:val="24"/>
          <w:lang w:val="en-US"/>
        </w:rPr>
        <w:t xml:space="preserve">(n=27) were analysed </w:t>
      </w:r>
      <w:r w:rsidR="00AC4F76" w:rsidRPr="00E25192">
        <w:rPr>
          <w:rFonts w:cs="Times New Roman"/>
          <w:sz w:val="24"/>
          <w:szCs w:val="24"/>
          <w:lang w:val="en-US"/>
        </w:rPr>
        <w:t>by</w:t>
      </w:r>
      <w:r w:rsidR="00270B30" w:rsidRPr="00E25192">
        <w:rPr>
          <w:rFonts w:cs="Times New Roman"/>
          <w:sz w:val="24"/>
          <w:szCs w:val="24"/>
          <w:lang w:val="en-US"/>
        </w:rPr>
        <w:t xml:space="preserve"> GC-MS </w:t>
      </w:r>
      <w:r w:rsidR="00AC4F76" w:rsidRPr="00E25192">
        <w:rPr>
          <w:rFonts w:cs="Times New Roman"/>
          <w:sz w:val="24"/>
          <w:szCs w:val="24"/>
          <w:lang w:val="en-US"/>
        </w:rPr>
        <w:t>and</w:t>
      </w:r>
      <w:r w:rsidR="00270B30" w:rsidRPr="00E25192">
        <w:rPr>
          <w:rFonts w:cs="Times New Roman"/>
          <w:sz w:val="24"/>
          <w:szCs w:val="24"/>
          <w:lang w:val="en-US"/>
        </w:rPr>
        <w:t xml:space="preserve"> </w:t>
      </w:r>
      <w:r w:rsidR="00C75ADD" w:rsidRPr="00E25192">
        <w:rPr>
          <w:rFonts w:cs="Times New Roman"/>
          <w:sz w:val="24"/>
          <w:szCs w:val="24"/>
          <w:lang w:val="en-US"/>
        </w:rPr>
        <w:t>GC combustion IRMS (</w:t>
      </w:r>
      <w:r w:rsidR="00357336" w:rsidRPr="00E25192">
        <w:rPr>
          <w:rFonts w:cs="Times New Roman"/>
          <w:sz w:val="24"/>
          <w:szCs w:val="24"/>
          <w:lang w:val="en-US"/>
        </w:rPr>
        <w:t>GC-c</w:t>
      </w:r>
      <w:r w:rsidR="00270B30" w:rsidRPr="00E25192">
        <w:rPr>
          <w:rFonts w:cs="Times New Roman"/>
          <w:sz w:val="24"/>
          <w:szCs w:val="24"/>
          <w:lang w:val="en-US"/>
        </w:rPr>
        <w:t>-IRMS</w:t>
      </w:r>
      <w:r w:rsidR="00DE5C7B" w:rsidRPr="00E25192">
        <w:rPr>
          <w:rFonts w:cs="Times New Roman"/>
          <w:sz w:val="24"/>
          <w:szCs w:val="24"/>
          <w:lang w:val="en-US"/>
        </w:rPr>
        <w:t>)</w:t>
      </w:r>
      <w:r w:rsidR="00270B30" w:rsidRPr="00E25192">
        <w:rPr>
          <w:rFonts w:cs="Times New Roman"/>
          <w:sz w:val="24"/>
          <w:szCs w:val="24"/>
          <w:lang w:val="en-US"/>
        </w:rPr>
        <w:t>.</w:t>
      </w:r>
      <w:r w:rsidR="00172AD6" w:rsidRPr="00E25192">
        <w:rPr>
          <w:rFonts w:cs="Times New Roman"/>
          <w:sz w:val="24"/>
          <w:szCs w:val="24"/>
          <w:lang w:val="en-US"/>
        </w:rPr>
        <w:t xml:space="preserve"> </w:t>
      </w:r>
      <w:r w:rsidRPr="00E25192">
        <w:rPr>
          <w:rFonts w:cs="Times New Roman"/>
          <w:sz w:val="24"/>
          <w:szCs w:val="24"/>
          <w:lang w:val="en-US"/>
        </w:rPr>
        <w:t xml:space="preserve">The </w:t>
      </w:r>
      <w:r w:rsidR="00DE5C7B" w:rsidRPr="00E25192">
        <w:rPr>
          <w:rFonts w:cs="Times New Roman"/>
          <w:sz w:val="24"/>
          <w:szCs w:val="24"/>
          <w:lang w:val="en-US"/>
        </w:rPr>
        <w:t xml:space="preserve">analytical procedures </w:t>
      </w:r>
      <w:r w:rsidR="003F266D" w:rsidRPr="00E25192">
        <w:rPr>
          <w:rFonts w:cs="Times New Roman"/>
          <w:sz w:val="24"/>
          <w:szCs w:val="24"/>
          <w:lang w:val="en-US"/>
        </w:rPr>
        <w:t xml:space="preserve">are </w:t>
      </w:r>
      <w:r w:rsidRPr="00E25192">
        <w:rPr>
          <w:rFonts w:cs="Times New Roman"/>
          <w:sz w:val="24"/>
          <w:szCs w:val="24"/>
          <w:lang w:val="en-US"/>
        </w:rPr>
        <w:t xml:space="preserve">described in the </w:t>
      </w:r>
      <w:r w:rsidR="006A2A92" w:rsidRPr="00E25192">
        <w:rPr>
          <w:rFonts w:cs="Times New Roman"/>
          <w:sz w:val="24"/>
          <w:szCs w:val="24"/>
          <w:lang w:val="en-US"/>
        </w:rPr>
        <w:t>supplementary material</w:t>
      </w:r>
      <w:r w:rsidR="00DE5C7B" w:rsidRPr="00E25192">
        <w:rPr>
          <w:rFonts w:cs="Times New Roman"/>
          <w:sz w:val="24"/>
          <w:szCs w:val="24"/>
          <w:lang w:val="en-US"/>
        </w:rPr>
        <w:t xml:space="preserve">. </w:t>
      </w:r>
    </w:p>
    <w:p w14:paraId="48C4DD46" w14:textId="77777777" w:rsidR="00D72E9F" w:rsidRDefault="00D72E9F" w:rsidP="00E25192">
      <w:pPr>
        <w:spacing w:after="0" w:line="360" w:lineRule="auto"/>
        <w:rPr>
          <w:rFonts w:cs="Times New Roman"/>
          <w:i/>
          <w:sz w:val="24"/>
          <w:szCs w:val="24"/>
          <w:lang w:val="en-US"/>
        </w:rPr>
      </w:pPr>
    </w:p>
    <w:p w14:paraId="133FE303" w14:textId="665D0F88" w:rsidR="008A6747" w:rsidRPr="00E25192" w:rsidRDefault="00172AD6" w:rsidP="00E25192">
      <w:pPr>
        <w:spacing w:after="0" w:line="360" w:lineRule="auto"/>
        <w:rPr>
          <w:rFonts w:cs="Times New Roman"/>
          <w:i/>
          <w:sz w:val="24"/>
          <w:szCs w:val="24"/>
          <w:lang w:val="en-US"/>
        </w:rPr>
      </w:pPr>
      <w:r w:rsidRPr="00E25192">
        <w:rPr>
          <w:rFonts w:cs="Times New Roman"/>
          <w:i/>
          <w:sz w:val="24"/>
          <w:szCs w:val="24"/>
          <w:lang w:val="en-US"/>
        </w:rPr>
        <w:t xml:space="preserve">Bulk </w:t>
      </w:r>
      <w:r w:rsidR="00D72E9F">
        <w:rPr>
          <w:rFonts w:cs="Times New Roman"/>
          <w:i/>
          <w:sz w:val="24"/>
          <w:szCs w:val="24"/>
          <w:lang w:val="en-US"/>
        </w:rPr>
        <w:t>i</w:t>
      </w:r>
      <w:r w:rsidRPr="00E25192">
        <w:rPr>
          <w:rFonts w:cs="Times New Roman"/>
          <w:i/>
          <w:sz w:val="24"/>
          <w:szCs w:val="24"/>
          <w:lang w:val="en-US"/>
        </w:rPr>
        <w:t>sotope</w:t>
      </w:r>
      <w:r w:rsidR="008940B5" w:rsidRPr="00E25192">
        <w:rPr>
          <w:rFonts w:cs="Times New Roman"/>
          <w:i/>
          <w:sz w:val="24"/>
          <w:szCs w:val="24"/>
          <w:lang w:val="en-US"/>
        </w:rPr>
        <w:t xml:space="preserve"> analysis of charred surface deposits</w:t>
      </w:r>
    </w:p>
    <w:p w14:paraId="46A5B4E7" w14:textId="7E467447" w:rsidR="004A2215" w:rsidRDefault="008A6747" w:rsidP="00E25192">
      <w:pPr>
        <w:spacing w:after="0" w:line="360" w:lineRule="auto"/>
        <w:rPr>
          <w:rFonts w:cs="Times New Roman"/>
          <w:sz w:val="24"/>
          <w:szCs w:val="24"/>
          <w:lang w:val="en-US"/>
        </w:rPr>
      </w:pPr>
      <w:r w:rsidRPr="00E25192">
        <w:rPr>
          <w:rFonts w:cs="Times New Roman"/>
          <w:sz w:val="24"/>
          <w:szCs w:val="24"/>
          <w:lang w:val="en-US"/>
        </w:rPr>
        <w:t>Bulk stable isotope values for all Sakhalin pottery foodcrusts (n=1</w:t>
      </w:r>
      <w:r w:rsidR="00AE3C37" w:rsidRPr="00E25192">
        <w:rPr>
          <w:rFonts w:cs="Times New Roman"/>
          <w:sz w:val="24"/>
          <w:szCs w:val="24"/>
          <w:lang w:val="en-US"/>
        </w:rPr>
        <w:t>5</w:t>
      </w:r>
      <w:r w:rsidRPr="00E25192">
        <w:rPr>
          <w:rFonts w:cs="Times New Roman"/>
          <w:sz w:val="24"/>
          <w:szCs w:val="24"/>
          <w:lang w:val="en-US"/>
        </w:rPr>
        <w:t xml:space="preserve">) are plotted in Figure </w:t>
      </w:r>
      <w:r w:rsidR="006B5F3D" w:rsidRPr="00E25192">
        <w:rPr>
          <w:rFonts w:cs="Times New Roman"/>
          <w:sz w:val="24"/>
          <w:szCs w:val="24"/>
          <w:lang w:val="en-US"/>
        </w:rPr>
        <w:t>6</w:t>
      </w:r>
      <w:r w:rsidRPr="00E25192">
        <w:rPr>
          <w:rFonts w:cs="Times New Roman"/>
          <w:sz w:val="24"/>
          <w:szCs w:val="24"/>
          <w:lang w:val="en-US"/>
        </w:rPr>
        <w:t xml:space="preserve">. The bulk </w:t>
      </w:r>
      <w:r w:rsidRPr="00E25192">
        <w:rPr>
          <w:rFonts w:cs="Times New Roman"/>
          <w:sz w:val="24"/>
          <w:szCs w:val="24"/>
        </w:rPr>
        <w:t>δ</w:t>
      </w:r>
      <w:r w:rsidRPr="00E25192">
        <w:rPr>
          <w:rFonts w:cs="Times New Roman"/>
          <w:sz w:val="24"/>
          <w:szCs w:val="24"/>
          <w:vertAlign w:val="superscript"/>
          <w:lang w:val="en-US"/>
        </w:rPr>
        <w:t>13</w:t>
      </w:r>
      <w:r w:rsidRPr="00E25192">
        <w:rPr>
          <w:rFonts w:cs="Times New Roman"/>
          <w:sz w:val="24"/>
          <w:szCs w:val="24"/>
          <w:lang w:val="en-US"/>
        </w:rPr>
        <w:t xml:space="preserve">C isotope values from Sakhalin range from </w:t>
      </w:r>
      <w:r w:rsidR="00D72E9F">
        <w:rPr>
          <w:rFonts w:cs="Times New Roman"/>
          <w:sz w:val="24"/>
          <w:szCs w:val="24"/>
          <w:lang w:val="en-US"/>
        </w:rPr>
        <w:t>−</w:t>
      </w:r>
      <w:r w:rsidRPr="00E25192">
        <w:rPr>
          <w:rFonts w:cs="Times New Roman"/>
          <w:sz w:val="24"/>
          <w:szCs w:val="24"/>
          <w:lang w:val="en-US"/>
        </w:rPr>
        <w:t xml:space="preserve">19.40 to </w:t>
      </w:r>
      <w:r w:rsidR="00D72E9F">
        <w:rPr>
          <w:rFonts w:cs="Times New Roman"/>
          <w:sz w:val="24"/>
          <w:szCs w:val="24"/>
          <w:lang w:val="en-US"/>
        </w:rPr>
        <w:t>−</w:t>
      </w:r>
      <w:r w:rsidRPr="00E25192">
        <w:rPr>
          <w:rFonts w:cs="Times New Roman"/>
          <w:sz w:val="24"/>
          <w:szCs w:val="24"/>
          <w:lang w:val="en-US"/>
        </w:rPr>
        <w:t xml:space="preserve">25.37‰ and </w:t>
      </w:r>
      <w:r w:rsidRPr="00E25192">
        <w:rPr>
          <w:rFonts w:cs="Times New Roman"/>
          <w:sz w:val="24"/>
          <w:szCs w:val="24"/>
        </w:rPr>
        <w:t>δ</w:t>
      </w:r>
      <w:r w:rsidRPr="00E25192">
        <w:rPr>
          <w:rFonts w:cs="Times New Roman"/>
          <w:sz w:val="24"/>
          <w:szCs w:val="24"/>
          <w:vertAlign w:val="superscript"/>
          <w:lang w:val="en-US"/>
        </w:rPr>
        <w:t>15</w:t>
      </w:r>
      <w:r w:rsidRPr="00E25192">
        <w:rPr>
          <w:rFonts w:cs="Times New Roman"/>
          <w:sz w:val="24"/>
          <w:szCs w:val="24"/>
          <w:lang w:val="en-US"/>
        </w:rPr>
        <w:t>N values from 7.82 to 18.63‰</w:t>
      </w:r>
      <w:r w:rsidR="005967BE" w:rsidRPr="00E25192">
        <w:rPr>
          <w:rFonts w:cs="Times New Roman"/>
          <w:sz w:val="24"/>
          <w:szCs w:val="24"/>
          <w:lang w:val="en-US"/>
        </w:rPr>
        <w:t xml:space="preserve">. </w:t>
      </w:r>
      <w:r w:rsidRPr="00E25192">
        <w:rPr>
          <w:rFonts w:cs="Times New Roman"/>
          <w:sz w:val="24"/>
          <w:szCs w:val="24"/>
          <w:lang w:val="en-US"/>
        </w:rPr>
        <w:t xml:space="preserve">All foodcrust </w:t>
      </w:r>
      <w:r w:rsidRPr="00E25192">
        <w:rPr>
          <w:rFonts w:cs="Times New Roman"/>
          <w:sz w:val="24"/>
          <w:szCs w:val="24"/>
        </w:rPr>
        <w:t>δ</w:t>
      </w:r>
      <w:r w:rsidRPr="00E25192">
        <w:rPr>
          <w:rFonts w:cs="Times New Roman"/>
          <w:sz w:val="24"/>
          <w:szCs w:val="24"/>
          <w:vertAlign w:val="superscript"/>
          <w:lang w:val="en-US"/>
        </w:rPr>
        <w:t>15</w:t>
      </w:r>
      <w:r w:rsidRPr="00E25192">
        <w:rPr>
          <w:rFonts w:cs="Times New Roman"/>
          <w:sz w:val="24"/>
          <w:szCs w:val="24"/>
          <w:lang w:val="en-US"/>
        </w:rPr>
        <w:t>N values</w:t>
      </w:r>
      <w:r w:rsidR="00D72E9F">
        <w:rPr>
          <w:rFonts w:cs="Times New Roman"/>
          <w:sz w:val="24"/>
          <w:szCs w:val="24"/>
          <w:lang w:val="en-US"/>
        </w:rPr>
        <w:t>—</w:t>
      </w:r>
      <w:r w:rsidRPr="00E25192">
        <w:rPr>
          <w:rFonts w:cs="Times New Roman"/>
          <w:sz w:val="24"/>
          <w:szCs w:val="24"/>
          <w:lang w:val="en-US"/>
        </w:rPr>
        <w:t>with the exception of</w:t>
      </w:r>
      <w:r w:rsidR="00854B1C" w:rsidRPr="00E25192">
        <w:rPr>
          <w:rFonts w:cs="Times New Roman"/>
          <w:sz w:val="24"/>
          <w:szCs w:val="24"/>
          <w:lang w:val="en-US"/>
        </w:rPr>
        <w:t xml:space="preserve"> one Early Neolithic sample from Slavnaya 4</w:t>
      </w:r>
      <w:r w:rsidR="00D72E9F">
        <w:rPr>
          <w:rFonts w:cs="Times New Roman"/>
          <w:sz w:val="24"/>
          <w:szCs w:val="24"/>
          <w:lang w:val="en-US"/>
        </w:rPr>
        <w:t>—</w:t>
      </w:r>
      <w:r w:rsidRPr="00E25192">
        <w:rPr>
          <w:rFonts w:cs="Times New Roman"/>
          <w:sz w:val="24"/>
          <w:szCs w:val="24"/>
          <w:lang w:val="en-US"/>
        </w:rPr>
        <w:t xml:space="preserve">are greater than 9‰ and fall within the range expected of aquatic resources (Craig </w:t>
      </w:r>
      <w:r w:rsidRPr="00D72E9F">
        <w:rPr>
          <w:rFonts w:cs="Times New Roman"/>
          <w:i/>
          <w:sz w:val="24"/>
          <w:szCs w:val="24"/>
          <w:lang w:val="en-US"/>
        </w:rPr>
        <w:t>et al.</w:t>
      </w:r>
      <w:r w:rsidRPr="00E25192">
        <w:rPr>
          <w:rFonts w:cs="Times New Roman"/>
          <w:sz w:val="24"/>
          <w:szCs w:val="24"/>
          <w:lang w:val="en-US"/>
        </w:rPr>
        <w:t xml:space="preserve"> 2007</w:t>
      </w:r>
      <w:r w:rsidR="007C72DA" w:rsidRPr="00E25192">
        <w:rPr>
          <w:rFonts w:cs="Times New Roman"/>
          <w:sz w:val="24"/>
          <w:szCs w:val="24"/>
          <w:lang w:val="en-US"/>
        </w:rPr>
        <w:t xml:space="preserve">, </w:t>
      </w:r>
      <w:r w:rsidRPr="00E25192">
        <w:rPr>
          <w:rFonts w:cs="Times New Roman"/>
          <w:sz w:val="24"/>
          <w:szCs w:val="24"/>
          <w:lang w:val="en-US"/>
        </w:rPr>
        <w:t xml:space="preserve">2013). Additionally, a mean </w:t>
      </w:r>
      <w:r w:rsidRPr="00E25192">
        <w:rPr>
          <w:rFonts w:cs="Times New Roman"/>
          <w:sz w:val="24"/>
          <w:szCs w:val="24"/>
        </w:rPr>
        <w:t>δ</w:t>
      </w:r>
      <w:r w:rsidRPr="00E25192">
        <w:rPr>
          <w:rFonts w:cs="Times New Roman"/>
          <w:sz w:val="24"/>
          <w:szCs w:val="24"/>
          <w:vertAlign w:val="superscript"/>
          <w:lang w:val="en-US"/>
        </w:rPr>
        <w:t>13</w:t>
      </w:r>
      <w:r w:rsidRPr="00E25192">
        <w:rPr>
          <w:rFonts w:cs="Times New Roman"/>
          <w:sz w:val="24"/>
          <w:szCs w:val="24"/>
          <w:lang w:val="en-US"/>
        </w:rPr>
        <w:t xml:space="preserve">C value of </w:t>
      </w:r>
      <w:r w:rsidR="00D72E9F">
        <w:rPr>
          <w:rFonts w:cs="Times New Roman"/>
          <w:sz w:val="24"/>
          <w:szCs w:val="24"/>
          <w:lang w:val="en-US"/>
        </w:rPr>
        <w:t>−</w:t>
      </w:r>
      <w:r w:rsidRPr="00E25192">
        <w:rPr>
          <w:rFonts w:cs="Times New Roman"/>
          <w:sz w:val="24"/>
          <w:szCs w:val="24"/>
          <w:lang w:val="en-US"/>
        </w:rPr>
        <w:t xml:space="preserve">23‰ from all samples can be taken as evidence of a strong marine component in the residues (Craig </w:t>
      </w:r>
      <w:r w:rsidRPr="00D72E9F">
        <w:rPr>
          <w:rFonts w:cs="Times New Roman"/>
          <w:i/>
          <w:sz w:val="24"/>
          <w:szCs w:val="24"/>
          <w:lang w:val="en-US"/>
        </w:rPr>
        <w:t>et al</w:t>
      </w:r>
      <w:r w:rsidRPr="00E25192">
        <w:rPr>
          <w:rFonts w:cs="Times New Roman"/>
          <w:sz w:val="24"/>
          <w:szCs w:val="24"/>
          <w:lang w:val="en-US"/>
        </w:rPr>
        <w:t>. 2007).</w:t>
      </w:r>
    </w:p>
    <w:p w14:paraId="7A8574F9" w14:textId="1B49C738" w:rsidR="001F314F" w:rsidRPr="00E25192" w:rsidRDefault="001F314F" w:rsidP="00E25192">
      <w:pPr>
        <w:spacing w:after="0" w:line="360" w:lineRule="auto"/>
        <w:rPr>
          <w:rFonts w:cs="Times New Roman"/>
          <w:sz w:val="24"/>
          <w:szCs w:val="24"/>
          <w:lang w:val="en-US"/>
        </w:rPr>
      </w:pPr>
      <w:r>
        <w:rPr>
          <w:rFonts w:cs="Times New Roman"/>
          <w:sz w:val="24"/>
          <w:szCs w:val="24"/>
          <w:lang w:val="en-US"/>
        </w:rPr>
        <w:t>&lt;FIGURE 6, 13.5cm greyscale&gt;</w:t>
      </w:r>
    </w:p>
    <w:p w14:paraId="63AAA90F" w14:textId="084C70FA" w:rsidR="00172AD6" w:rsidRPr="00E25192" w:rsidRDefault="0052378B" w:rsidP="00D72E9F">
      <w:pPr>
        <w:spacing w:after="0" w:line="360" w:lineRule="auto"/>
        <w:ind w:firstLine="708"/>
        <w:rPr>
          <w:rFonts w:cs="Times New Roman"/>
          <w:sz w:val="24"/>
          <w:szCs w:val="24"/>
          <w:lang w:val="en-US"/>
        </w:rPr>
      </w:pPr>
      <w:r w:rsidRPr="00E25192">
        <w:rPr>
          <w:rFonts w:cs="Times New Roman"/>
          <w:sz w:val="24"/>
          <w:szCs w:val="24"/>
          <w:lang w:val="en-US"/>
        </w:rPr>
        <w:t xml:space="preserve">While </w:t>
      </w:r>
      <w:r w:rsidR="008A6747" w:rsidRPr="00E25192">
        <w:rPr>
          <w:rFonts w:cs="Times New Roman"/>
          <w:sz w:val="24"/>
          <w:szCs w:val="24"/>
          <w:lang w:val="en-US"/>
        </w:rPr>
        <w:t>the</w:t>
      </w:r>
      <w:r w:rsidRPr="00E25192">
        <w:rPr>
          <w:rFonts w:cs="Times New Roman"/>
          <w:sz w:val="24"/>
          <w:szCs w:val="24"/>
          <w:lang w:val="en-US"/>
        </w:rPr>
        <w:t>se</w:t>
      </w:r>
      <w:r w:rsidR="008A6747" w:rsidRPr="00E25192">
        <w:rPr>
          <w:rFonts w:cs="Times New Roman"/>
          <w:sz w:val="24"/>
          <w:szCs w:val="24"/>
          <w:lang w:val="en-US"/>
        </w:rPr>
        <w:t xml:space="preserve"> bulk isotope values </w:t>
      </w:r>
      <w:r w:rsidRPr="00E25192">
        <w:rPr>
          <w:rFonts w:cs="Times New Roman"/>
          <w:sz w:val="24"/>
          <w:szCs w:val="24"/>
          <w:lang w:val="en-US"/>
        </w:rPr>
        <w:t xml:space="preserve">tend to </w:t>
      </w:r>
      <w:r w:rsidR="008A6747" w:rsidRPr="00E25192">
        <w:rPr>
          <w:rFonts w:cs="Times New Roman"/>
          <w:sz w:val="24"/>
          <w:szCs w:val="24"/>
          <w:lang w:val="en-US"/>
        </w:rPr>
        <w:t>suggest processing</w:t>
      </w:r>
      <w:r w:rsidRPr="00E25192">
        <w:rPr>
          <w:rFonts w:cs="Times New Roman"/>
          <w:sz w:val="24"/>
          <w:szCs w:val="24"/>
          <w:lang w:val="en-US"/>
        </w:rPr>
        <w:t xml:space="preserve"> of aquatic resources</w:t>
      </w:r>
      <w:r w:rsidR="008A6747" w:rsidRPr="00E25192">
        <w:rPr>
          <w:rFonts w:cs="Times New Roman"/>
          <w:sz w:val="24"/>
          <w:szCs w:val="24"/>
          <w:lang w:val="en-US"/>
        </w:rPr>
        <w:t xml:space="preserve">, </w:t>
      </w:r>
      <w:r w:rsidRPr="00E25192">
        <w:rPr>
          <w:rFonts w:cs="Times New Roman"/>
          <w:sz w:val="24"/>
          <w:szCs w:val="24"/>
          <w:lang w:val="en-US"/>
        </w:rPr>
        <w:t xml:space="preserve">there is </w:t>
      </w:r>
      <w:r w:rsidR="008A6747" w:rsidRPr="00E25192">
        <w:rPr>
          <w:rFonts w:cs="Times New Roman"/>
          <w:sz w:val="24"/>
          <w:szCs w:val="24"/>
          <w:lang w:val="en-US"/>
        </w:rPr>
        <w:t xml:space="preserve">notable variation in </w:t>
      </w:r>
      <w:r w:rsidR="008A6747" w:rsidRPr="00E25192">
        <w:rPr>
          <w:rFonts w:cs="Times New Roman"/>
          <w:sz w:val="24"/>
          <w:szCs w:val="24"/>
        </w:rPr>
        <w:t>δ</w:t>
      </w:r>
      <w:r w:rsidR="008A6747" w:rsidRPr="00E25192">
        <w:rPr>
          <w:rFonts w:cs="Times New Roman"/>
          <w:sz w:val="24"/>
          <w:szCs w:val="24"/>
          <w:vertAlign w:val="superscript"/>
          <w:lang w:val="en-US"/>
        </w:rPr>
        <w:t>13</w:t>
      </w:r>
      <w:r w:rsidR="008A6747" w:rsidRPr="00E25192">
        <w:rPr>
          <w:rFonts w:cs="Times New Roman"/>
          <w:sz w:val="24"/>
          <w:szCs w:val="24"/>
          <w:lang w:val="en-US"/>
        </w:rPr>
        <w:t xml:space="preserve">C and </w:t>
      </w:r>
      <w:r w:rsidR="008A6747" w:rsidRPr="00E25192">
        <w:rPr>
          <w:rFonts w:cs="Times New Roman"/>
          <w:sz w:val="24"/>
          <w:szCs w:val="24"/>
        </w:rPr>
        <w:t>δ</w:t>
      </w:r>
      <w:r w:rsidR="008A6747" w:rsidRPr="00E25192">
        <w:rPr>
          <w:rFonts w:cs="Times New Roman"/>
          <w:sz w:val="24"/>
          <w:szCs w:val="24"/>
          <w:vertAlign w:val="superscript"/>
          <w:lang w:val="en-US"/>
        </w:rPr>
        <w:t>15</w:t>
      </w:r>
      <w:r w:rsidR="008A6747" w:rsidRPr="00E25192">
        <w:rPr>
          <w:rFonts w:cs="Times New Roman"/>
          <w:sz w:val="24"/>
          <w:szCs w:val="24"/>
          <w:lang w:val="en-US"/>
        </w:rPr>
        <w:t xml:space="preserve">N values across the data set. There are a number of possible explanations for this. First, and most likely, is that the foodcrusts are derived from a variety of resources. For example, the samples with relatively high </w:t>
      </w:r>
      <w:r w:rsidR="008A6747" w:rsidRPr="00E25192">
        <w:rPr>
          <w:rFonts w:cs="Times New Roman"/>
          <w:sz w:val="24"/>
          <w:szCs w:val="24"/>
        </w:rPr>
        <w:t>δ</w:t>
      </w:r>
      <w:r w:rsidR="008A6747" w:rsidRPr="00E25192">
        <w:rPr>
          <w:rFonts w:cs="Times New Roman"/>
          <w:sz w:val="24"/>
          <w:szCs w:val="24"/>
          <w:vertAlign w:val="superscript"/>
          <w:lang w:val="en-US"/>
        </w:rPr>
        <w:t>15</w:t>
      </w:r>
      <w:r w:rsidR="008A6747" w:rsidRPr="00E25192">
        <w:rPr>
          <w:rFonts w:cs="Times New Roman"/>
          <w:sz w:val="24"/>
          <w:szCs w:val="24"/>
          <w:lang w:val="en-US"/>
        </w:rPr>
        <w:t>N values (&gt;15‰) may derive from high</w:t>
      </w:r>
      <w:r w:rsidR="00D72E9F">
        <w:rPr>
          <w:rFonts w:cs="Times New Roman"/>
          <w:sz w:val="24"/>
          <w:szCs w:val="24"/>
          <w:lang w:val="en-US"/>
        </w:rPr>
        <w:t>-</w:t>
      </w:r>
      <w:r w:rsidR="008A6747" w:rsidRPr="00E25192">
        <w:rPr>
          <w:rFonts w:cs="Times New Roman"/>
          <w:sz w:val="24"/>
          <w:szCs w:val="24"/>
          <w:lang w:val="en-US"/>
        </w:rPr>
        <w:t>trophic-level marine resources</w:t>
      </w:r>
      <w:r w:rsidR="003E7BAD" w:rsidRPr="00E25192">
        <w:rPr>
          <w:rFonts w:cs="Times New Roman"/>
          <w:sz w:val="24"/>
          <w:szCs w:val="24"/>
          <w:lang w:val="en-US"/>
        </w:rPr>
        <w:t xml:space="preserve">, such as mammalian marine piscivores, </w:t>
      </w:r>
      <w:r w:rsidR="008A6747" w:rsidRPr="00E25192">
        <w:rPr>
          <w:rFonts w:cs="Times New Roman"/>
          <w:sz w:val="24"/>
          <w:szCs w:val="24"/>
          <w:lang w:val="en-US"/>
        </w:rPr>
        <w:t>while those with lower values (&lt;15‰) may be indicative of lower-trophic</w:t>
      </w:r>
      <w:r w:rsidR="00D72E9F">
        <w:rPr>
          <w:rFonts w:cs="Times New Roman"/>
          <w:sz w:val="24"/>
          <w:szCs w:val="24"/>
          <w:lang w:val="en-US"/>
        </w:rPr>
        <w:t>-</w:t>
      </w:r>
      <w:r w:rsidR="008A6747" w:rsidRPr="00E25192">
        <w:rPr>
          <w:rFonts w:cs="Times New Roman"/>
          <w:sz w:val="24"/>
          <w:szCs w:val="24"/>
          <w:lang w:val="en-US"/>
        </w:rPr>
        <w:t xml:space="preserve">level marine resources, freshwater resources, or </w:t>
      </w:r>
      <w:r w:rsidR="00854B1C" w:rsidRPr="00E25192">
        <w:rPr>
          <w:rFonts w:cs="Times New Roman"/>
          <w:sz w:val="24"/>
          <w:szCs w:val="24"/>
          <w:lang w:val="en-US"/>
        </w:rPr>
        <w:t xml:space="preserve">perhaps </w:t>
      </w:r>
      <w:r w:rsidR="008A6747" w:rsidRPr="00E25192">
        <w:rPr>
          <w:rFonts w:cs="Times New Roman"/>
          <w:sz w:val="24"/>
          <w:szCs w:val="24"/>
          <w:lang w:val="en-US"/>
        </w:rPr>
        <w:t xml:space="preserve">a mixture of aquatic and terrestrial resources. </w:t>
      </w:r>
    </w:p>
    <w:p w14:paraId="48318E9E" w14:textId="0F739C78" w:rsidR="008A6747" w:rsidRDefault="008A6747" w:rsidP="00D72E9F">
      <w:pPr>
        <w:spacing w:after="0" w:line="360" w:lineRule="auto"/>
        <w:ind w:firstLine="708"/>
        <w:rPr>
          <w:rFonts w:cs="Times New Roman"/>
          <w:sz w:val="24"/>
          <w:szCs w:val="24"/>
          <w:lang w:val="en-US"/>
        </w:rPr>
      </w:pPr>
      <w:r w:rsidRPr="00E25192">
        <w:rPr>
          <w:rFonts w:cs="Times New Roman"/>
          <w:sz w:val="24"/>
          <w:szCs w:val="24"/>
          <w:lang w:val="en-US"/>
        </w:rPr>
        <w:t>It is also possible that the variation is caused by other external factors</w:t>
      </w:r>
      <w:r w:rsidR="00664D31">
        <w:rPr>
          <w:rFonts w:cs="Times New Roman"/>
          <w:sz w:val="24"/>
          <w:szCs w:val="24"/>
          <w:lang w:val="en-US"/>
        </w:rPr>
        <w:t>,</w:t>
      </w:r>
      <w:r w:rsidRPr="00E25192">
        <w:rPr>
          <w:rFonts w:cs="Times New Roman"/>
          <w:sz w:val="24"/>
          <w:szCs w:val="24"/>
          <w:lang w:val="en-US"/>
        </w:rPr>
        <w:t xml:space="preserve"> </w:t>
      </w:r>
      <w:r w:rsidR="00FD55FB">
        <w:rPr>
          <w:rFonts w:cs="Times New Roman"/>
          <w:sz w:val="24"/>
          <w:szCs w:val="24"/>
          <w:lang w:val="en-US"/>
        </w:rPr>
        <w:t>such as</w:t>
      </w:r>
      <w:r w:rsidR="00FD55FB" w:rsidRPr="00E25192">
        <w:rPr>
          <w:rFonts w:cs="Times New Roman"/>
          <w:sz w:val="24"/>
          <w:szCs w:val="24"/>
          <w:lang w:val="en-US"/>
        </w:rPr>
        <w:t xml:space="preserve"> </w:t>
      </w:r>
      <w:r w:rsidRPr="00E25192">
        <w:rPr>
          <w:rFonts w:cs="Times New Roman"/>
          <w:sz w:val="24"/>
          <w:szCs w:val="24"/>
          <w:lang w:val="en-US"/>
        </w:rPr>
        <w:t xml:space="preserve">post-depositional loss of nitrogen or microbial alteration (Craig </w:t>
      </w:r>
      <w:r w:rsidRPr="00D72E9F">
        <w:rPr>
          <w:rFonts w:cs="Times New Roman"/>
          <w:i/>
          <w:sz w:val="24"/>
          <w:szCs w:val="24"/>
          <w:lang w:val="en-US"/>
        </w:rPr>
        <w:t>et al.</w:t>
      </w:r>
      <w:r w:rsidRPr="00E25192">
        <w:rPr>
          <w:rFonts w:cs="Times New Roman"/>
          <w:sz w:val="24"/>
          <w:szCs w:val="24"/>
          <w:lang w:val="en-US"/>
        </w:rPr>
        <w:t xml:space="preserve"> 2007</w:t>
      </w:r>
      <w:r w:rsidR="00D72E9F">
        <w:rPr>
          <w:rFonts w:cs="Times New Roman"/>
          <w:sz w:val="24"/>
          <w:szCs w:val="24"/>
          <w:lang w:val="en-US"/>
        </w:rPr>
        <w:t>;</w:t>
      </w:r>
      <w:r w:rsidR="003E7BAD" w:rsidRPr="00E25192">
        <w:rPr>
          <w:rFonts w:cs="Times New Roman"/>
          <w:sz w:val="24"/>
          <w:szCs w:val="24"/>
          <w:lang w:val="en-US"/>
        </w:rPr>
        <w:t xml:space="preserve"> Heron &amp; Craig 2015</w:t>
      </w:r>
      <w:r w:rsidRPr="00E25192">
        <w:rPr>
          <w:rFonts w:cs="Times New Roman"/>
          <w:sz w:val="24"/>
          <w:szCs w:val="24"/>
          <w:lang w:val="en-US"/>
        </w:rPr>
        <w:t xml:space="preserve">). </w:t>
      </w:r>
      <w:r w:rsidR="00172AD6" w:rsidRPr="00E25192">
        <w:rPr>
          <w:rFonts w:cs="Times New Roman"/>
          <w:sz w:val="24"/>
          <w:szCs w:val="24"/>
          <w:lang w:val="en-US"/>
        </w:rPr>
        <w:t>V</w:t>
      </w:r>
      <w:r w:rsidRPr="00E25192">
        <w:rPr>
          <w:rFonts w:cs="Times New Roman"/>
          <w:sz w:val="24"/>
          <w:szCs w:val="24"/>
          <w:lang w:val="en-US"/>
        </w:rPr>
        <w:t xml:space="preserve">arying values may be due to differential contributions of exogenous organic matter to the sample, as bulk isotope analysis does not distinguish between endogenous and exogenous sources of organics. </w:t>
      </w:r>
      <w:r w:rsidR="00FD55FB">
        <w:rPr>
          <w:rFonts w:cs="Times New Roman"/>
          <w:sz w:val="24"/>
          <w:szCs w:val="24"/>
          <w:lang w:val="en-US"/>
        </w:rPr>
        <w:t>The</w:t>
      </w:r>
      <w:r w:rsidRPr="00E25192">
        <w:rPr>
          <w:rFonts w:cs="Times New Roman"/>
          <w:sz w:val="24"/>
          <w:szCs w:val="24"/>
          <w:lang w:val="en-US"/>
        </w:rPr>
        <w:t xml:space="preserve"> relatively consistent C</w:t>
      </w:r>
      <w:r w:rsidR="00D72E9F">
        <w:rPr>
          <w:rFonts w:cs="Times New Roman"/>
          <w:sz w:val="24"/>
          <w:szCs w:val="24"/>
          <w:lang w:val="en-US"/>
        </w:rPr>
        <w:t>:</w:t>
      </w:r>
      <w:r w:rsidRPr="00E25192">
        <w:rPr>
          <w:rFonts w:cs="Times New Roman"/>
          <w:sz w:val="24"/>
          <w:szCs w:val="24"/>
          <w:lang w:val="en-US"/>
        </w:rPr>
        <w:t>N ratios (ranging from 1.86 to 4.07)</w:t>
      </w:r>
      <w:r w:rsidR="00D10D1D" w:rsidRPr="00E25192">
        <w:rPr>
          <w:rFonts w:cs="Times New Roman"/>
          <w:sz w:val="24"/>
          <w:szCs w:val="24"/>
          <w:lang w:val="en-US"/>
        </w:rPr>
        <w:t xml:space="preserve"> and amount of nitrogen (ranging from 1.83 to 8.71%) </w:t>
      </w:r>
      <w:r w:rsidRPr="00E25192">
        <w:rPr>
          <w:rFonts w:cs="Times New Roman"/>
          <w:sz w:val="24"/>
          <w:szCs w:val="24"/>
          <w:lang w:val="en-US"/>
        </w:rPr>
        <w:t>throughout the samples</w:t>
      </w:r>
      <w:r w:rsidR="00FD55FB">
        <w:rPr>
          <w:rFonts w:cs="Times New Roman"/>
          <w:sz w:val="24"/>
          <w:szCs w:val="24"/>
          <w:lang w:val="en-US"/>
        </w:rPr>
        <w:t>, however,</w:t>
      </w:r>
      <w:r w:rsidRPr="00E25192">
        <w:rPr>
          <w:rFonts w:cs="Times New Roman"/>
          <w:sz w:val="24"/>
          <w:szCs w:val="24"/>
          <w:lang w:val="en-US"/>
        </w:rPr>
        <w:t xml:space="preserve"> </w:t>
      </w:r>
      <w:r w:rsidR="00FD55FB">
        <w:rPr>
          <w:rFonts w:cs="Times New Roman"/>
          <w:sz w:val="24"/>
          <w:szCs w:val="24"/>
          <w:lang w:val="en-US"/>
        </w:rPr>
        <w:t>make it</w:t>
      </w:r>
      <w:r w:rsidRPr="00E25192">
        <w:rPr>
          <w:rFonts w:cs="Times New Roman"/>
          <w:sz w:val="24"/>
          <w:szCs w:val="24"/>
          <w:lang w:val="en-US"/>
        </w:rPr>
        <w:t xml:space="preserve"> </w:t>
      </w:r>
      <w:r w:rsidR="0052378B" w:rsidRPr="00E25192">
        <w:rPr>
          <w:rFonts w:cs="Times New Roman"/>
          <w:sz w:val="24"/>
          <w:szCs w:val="24"/>
          <w:lang w:val="en-US"/>
        </w:rPr>
        <w:t xml:space="preserve">rather </w:t>
      </w:r>
      <w:r w:rsidRPr="00E25192">
        <w:rPr>
          <w:rFonts w:cs="Times New Roman"/>
          <w:sz w:val="24"/>
          <w:szCs w:val="24"/>
          <w:lang w:val="en-US"/>
        </w:rPr>
        <w:t>unlikely that post-depositional alteration drastically influenced the data presented here. It is interesting that all of the relatively enriched values come from Early Neolithic pottery residues</w:t>
      </w:r>
      <w:r w:rsidR="00854B1C" w:rsidRPr="00E25192">
        <w:rPr>
          <w:rFonts w:cs="Times New Roman"/>
          <w:sz w:val="24"/>
          <w:szCs w:val="24"/>
          <w:lang w:val="en-US"/>
        </w:rPr>
        <w:t xml:space="preserve">. </w:t>
      </w:r>
      <w:r w:rsidR="00FD55FB">
        <w:rPr>
          <w:rFonts w:cs="Times New Roman"/>
          <w:sz w:val="24"/>
          <w:szCs w:val="24"/>
          <w:lang w:val="en-US"/>
        </w:rPr>
        <w:t>T</w:t>
      </w:r>
      <w:r w:rsidRPr="00E25192">
        <w:rPr>
          <w:rFonts w:cs="Times New Roman"/>
          <w:sz w:val="24"/>
          <w:szCs w:val="24"/>
          <w:lang w:val="en-US"/>
        </w:rPr>
        <w:t>here is</w:t>
      </w:r>
      <w:r w:rsidR="00FD55FB">
        <w:rPr>
          <w:rFonts w:cs="Times New Roman"/>
          <w:sz w:val="24"/>
          <w:szCs w:val="24"/>
          <w:lang w:val="en-US"/>
        </w:rPr>
        <w:t>, however</w:t>
      </w:r>
      <w:r w:rsidRPr="00E25192">
        <w:rPr>
          <w:rFonts w:cs="Times New Roman"/>
          <w:sz w:val="24"/>
          <w:szCs w:val="24"/>
          <w:lang w:val="en-US"/>
        </w:rPr>
        <w:t xml:space="preserve"> </w:t>
      </w:r>
      <w:r w:rsidR="004A2215" w:rsidRPr="00E25192">
        <w:rPr>
          <w:rFonts w:cs="Times New Roman"/>
          <w:sz w:val="24"/>
          <w:szCs w:val="24"/>
          <w:lang w:val="en-US"/>
        </w:rPr>
        <w:t xml:space="preserve">currently </w:t>
      </w:r>
      <w:r w:rsidR="00FD55FB">
        <w:rPr>
          <w:rFonts w:cs="Times New Roman"/>
          <w:sz w:val="24"/>
          <w:szCs w:val="24"/>
          <w:lang w:val="en-US"/>
        </w:rPr>
        <w:t xml:space="preserve">insufficient </w:t>
      </w:r>
      <w:r w:rsidRPr="00E25192">
        <w:rPr>
          <w:rFonts w:cs="Times New Roman"/>
          <w:sz w:val="24"/>
          <w:szCs w:val="24"/>
          <w:lang w:val="en-US"/>
        </w:rPr>
        <w:t xml:space="preserve">bulk isotope data from the Middle Neolithic to make meaningful statements </w:t>
      </w:r>
      <w:r w:rsidR="00FD55FB">
        <w:rPr>
          <w:rFonts w:cs="Times New Roman"/>
          <w:sz w:val="24"/>
          <w:szCs w:val="24"/>
          <w:lang w:val="en-US"/>
        </w:rPr>
        <w:t>concerning</w:t>
      </w:r>
      <w:r w:rsidR="00FD55FB" w:rsidRPr="00E25192">
        <w:rPr>
          <w:rFonts w:cs="Times New Roman"/>
          <w:sz w:val="24"/>
          <w:szCs w:val="24"/>
          <w:lang w:val="en-US"/>
        </w:rPr>
        <w:t xml:space="preserve"> </w:t>
      </w:r>
      <w:r w:rsidR="0052378B" w:rsidRPr="00E25192">
        <w:rPr>
          <w:rFonts w:cs="Times New Roman"/>
          <w:sz w:val="24"/>
          <w:szCs w:val="24"/>
          <w:lang w:val="en-US"/>
        </w:rPr>
        <w:t xml:space="preserve">general patterns of change in the </w:t>
      </w:r>
      <w:r w:rsidRPr="00E25192">
        <w:rPr>
          <w:rFonts w:cs="Times New Roman"/>
          <w:sz w:val="24"/>
          <w:szCs w:val="24"/>
          <w:lang w:val="en-US"/>
        </w:rPr>
        <w:t>composition</w:t>
      </w:r>
      <w:r w:rsidR="0052378B" w:rsidRPr="00E25192">
        <w:rPr>
          <w:rFonts w:cs="Times New Roman"/>
          <w:sz w:val="24"/>
          <w:szCs w:val="24"/>
          <w:lang w:val="en-US"/>
        </w:rPr>
        <w:t xml:space="preserve"> of foodcrusts between these two periods</w:t>
      </w:r>
      <w:r w:rsidRPr="00E25192">
        <w:rPr>
          <w:rFonts w:cs="Times New Roman"/>
          <w:sz w:val="24"/>
          <w:szCs w:val="24"/>
          <w:lang w:val="en-US"/>
        </w:rPr>
        <w:t xml:space="preserve">. </w:t>
      </w:r>
    </w:p>
    <w:p w14:paraId="3C5607C5" w14:textId="77777777" w:rsidR="00D72E9F" w:rsidRPr="00E25192" w:rsidRDefault="00D72E9F" w:rsidP="00D72E9F">
      <w:pPr>
        <w:spacing w:after="0" w:line="360" w:lineRule="auto"/>
        <w:ind w:firstLine="708"/>
        <w:rPr>
          <w:rFonts w:cs="Times New Roman"/>
          <w:sz w:val="24"/>
          <w:szCs w:val="24"/>
          <w:lang w:val="en-US"/>
        </w:rPr>
      </w:pPr>
    </w:p>
    <w:p w14:paraId="30392734" w14:textId="0395CF38" w:rsidR="008A6747" w:rsidRPr="00E25192" w:rsidRDefault="008940B5" w:rsidP="00E25192">
      <w:pPr>
        <w:spacing w:after="0" w:line="360" w:lineRule="auto"/>
        <w:rPr>
          <w:rFonts w:cs="Times New Roman"/>
          <w:i/>
          <w:sz w:val="24"/>
          <w:szCs w:val="24"/>
          <w:lang w:val="en-US"/>
        </w:rPr>
      </w:pPr>
      <w:r w:rsidRPr="00E25192">
        <w:rPr>
          <w:rFonts w:cs="Times New Roman"/>
          <w:i/>
          <w:sz w:val="24"/>
          <w:szCs w:val="24"/>
          <w:lang w:val="en-US"/>
        </w:rPr>
        <w:t>Molecular characteri</w:t>
      </w:r>
      <w:r w:rsidR="00D72E9F">
        <w:rPr>
          <w:rFonts w:cs="Times New Roman"/>
          <w:i/>
          <w:sz w:val="24"/>
          <w:szCs w:val="24"/>
          <w:lang w:val="en-US"/>
        </w:rPr>
        <w:t>s</w:t>
      </w:r>
      <w:r w:rsidRPr="00E25192">
        <w:rPr>
          <w:rFonts w:cs="Times New Roman"/>
          <w:i/>
          <w:sz w:val="24"/>
          <w:szCs w:val="24"/>
          <w:lang w:val="en-US"/>
        </w:rPr>
        <w:t>ation of lipids</w:t>
      </w:r>
    </w:p>
    <w:p w14:paraId="3D1C8EB4" w14:textId="614650BA" w:rsidR="004168DD" w:rsidRPr="00E25192" w:rsidRDefault="0052378B" w:rsidP="00E25192">
      <w:pPr>
        <w:spacing w:after="0" w:line="360" w:lineRule="auto"/>
        <w:rPr>
          <w:rFonts w:cs="Times New Roman"/>
          <w:sz w:val="24"/>
          <w:szCs w:val="24"/>
          <w:lang w:val="en-US"/>
        </w:rPr>
      </w:pPr>
      <w:r w:rsidRPr="00E25192">
        <w:rPr>
          <w:rFonts w:cs="Times New Roman"/>
          <w:sz w:val="24"/>
          <w:szCs w:val="24"/>
          <w:lang w:val="en-US"/>
        </w:rPr>
        <w:t>The a</w:t>
      </w:r>
      <w:r w:rsidR="008A6747" w:rsidRPr="00E25192">
        <w:rPr>
          <w:rFonts w:cs="Times New Roman"/>
          <w:sz w:val="24"/>
          <w:szCs w:val="24"/>
          <w:lang w:val="en-US"/>
        </w:rPr>
        <w:t>bsorbed residues (n=27) and surface foodcrusts (n=1</w:t>
      </w:r>
      <w:r w:rsidR="00C83C7E" w:rsidRPr="00E25192">
        <w:rPr>
          <w:rFonts w:cs="Times New Roman"/>
          <w:sz w:val="24"/>
          <w:szCs w:val="24"/>
          <w:lang w:val="en-US"/>
        </w:rPr>
        <w:t>5</w:t>
      </w:r>
      <w:r w:rsidR="008A6747" w:rsidRPr="00E25192">
        <w:rPr>
          <w:rFonts w:cs="Times New Roman"/>
          <w:sz w:val="24"/>
          <w:szCs w:val="24"/>
          <w:lang w:val="en-US"/>
        </w:rPr>
        <w:t xml:space="preserve">) were analysed </w:t>
      </w:r>
      <w:r w:rsidR="00C43647" w:rsidRPr="00E25192">
        <w:rPr>
          <w:rFonts w:cs="Times New Roman"/>
          <w:sz w:val="24"/>
          <w:szCs w:val="24"/>
          <w:lang w:val="en-US"/>
        </w:rPr>
        <w:t xml:space="preserve">by </w:t>
      </w:r>
      <w:r w:rsidR="008A6747" w:rsidRPr="00E25192">
        <w:rPr>
          <w:rFonts w:cs="Times New Roman"/>
          <w:sz w:val="24"/>
          <w:szCs w:val="24"/>
          <w:lang w:val="en-US"/>
        </w:rPr>
        <w:t>GC</w:t>
      </w:r>
      <w:r w:rsidR="00357336" w:rsidRPr="00E25192">
        <w:rPr>
          <w:rFonts w:cs="Times New Roman"/>
          <w:sz w:val="24"/>
          <w:szCs w:val="24"/>
          <w:lang w:val="en-US"/>
        </w:rPr>
        <w:t>-</w:t>
      </w:r>
      <w:r w:rsidR="008A6747" w:rsidRPr="00E25192">
        <w:rPr>
          <w:rFonts w:cs="Times New Roman"/>
          <w:sz w:val="24"/>
          <w:szCs w:val="24"/>
          <w:lang w:val="en-US"/>
        </w:rPr>
        <w:t>MS to obtain more specific</w:t>
      </w:r>
      <w:r w:rsidR="00FD55FB">
        <w:rPr>
          <w:rFonts w:cs="Times New Roman"/>
          <w:sz w:val="24"/>
          <w:szCs w:val="24"/>
          <w:lang w:val="en-US"/>
        </w:rPr>
        <w:t xml:space="preserve"> compositional</w:t>
      </w:r>
      <w:r w:rsidR="008A6747" w:rsidRPr="00E25192">
        <w:rPr>
          <w:rFonts w:cs="Times New Roman"/>
          <w:sz w:val="24"/>
          <w:szCs w:val="24"/>
          <w:lang w:val="en-US"/>
        </w:rPr>
        <w:t xml:space="preserve"> information. Of these samples, 24 absorbed</w:t>
      </w:r>
      <w:r w:rsidR="00FF171F" w:rsidRPr="00E25192">
        <w:rPr>
          <w:rFonts w:cs="Times New Roman"/>
          <w:sz w:val="24"/>
          <w:szCs w:val="24"/>
          <w:lang w:val="en-US"/>
        </w:rPr>
        <w:t xml:space="preserve"> extracts </w:t>
      </w:r>
      <w:r w:rsidR="008A6747" w:rsidRPr="00E25192">
        <w:rPr>
          <w:rFonts w:cs="Times New Roman"/>
          <w:sz w:val="24"/>
          <w:szCs w:val="24"/>
          <w:lang w:val="en-US"/>
        </w:rPr>
        <w:t>yielded interpr</w:t>
      </w:r>
      <w:r w:rsidR="00D72E9F">
        <w:rPr>
          <w:rFonts w:cs="Times New Roman"/>
          <w:sz w:val="24"/>
          <w:szCs w:val="24"/>
          <w:lang w:val="en-US"/>
        </w:rPr>
        <w:t>etable lipid concentrations (&gt;5u</w:t>
      </w:r>
      <w:r w:rsidR="008A6747" w:rsidRPr="00E25192">
        <w:rPr>
          <w:rFonts w:cs="Times New Roman"/>
          <w:sz w:val="24"/>
          <w:szCs w:val="24"/>
          <w:lang w:val="en-US"/>
        </w:rPr>
        <w:t>g/g)</w:t>
      </w:r>
      <w:r w:rsidR="00FF171F" w:rsidRPr="00E25192">
        <w:rPr>
          <w:rFonts w:cs="Times New Roman"/>
          <w:sz w:val="24"/>
          <w:szCs w:val="24"/>
          <w:lang w:val="en-US"/>
        </w:rPr>
        <w:t xml:space="preserve">, while all </w:t>
      </w:r>
      <w:r w:rsidR="00C83C7E" w:rsidRPr="00E25192">
        <w:rPr>
          <w:rFonts w:cs="Times New Roman"/>
          <w:sz w:val="24"/>
          <w:szCs w:val="24"/>
          <w:lang w:val="en-US"/>
        </w:rPr>
        <w:t xml:space="preserve">15 </w:t>
      </w:r>
      <w:r w:rsidR="00FF171F" w:rsidRPr="00E25192">
        <w:rPr>
          <w:rFonts w:cs="Times New Roman"/>
          <w:sz w:val="24"/>
          <w:szCs w:val="24"/>
          <w:lang w:val="en-US"/>
        </w:rPr>
        <w:t>of the foo</w:t>
      </w:r>
      <w:r w:rsidR="00AB5057" w:rsidRPr="00E25192">
        <w:rPr>
          <w:rFonts w:cs="Times New Roman"/>
          <w:sz w:val="24"/>
          <w:szCs w:val="24"/>
          <w:lang w:val="en-US"/>
        </w:rPr>
        <w:t>dcrust samples were interpretable</w:t>
      </w:r>
      <w:r w:rsidR="00C43647" w:rsidRPr="00E25192">
        <w:rPr>
          <w:rFonts w:cs="Times New Roman"/>
          <w:sz w:val="24"/>
          <w:szCs w:val="24"/>
          <w:lang w:val="en-US"/>
        </w:rPr>
        <w:t xml:space="preserve"> (Table </w:t>
      </w:r>
      <w:r w:rsidR="006709A3" w:rsidRPr="00E25192">
        <w:rPr>
          <w:rFonts w:cs="Times New Roman"/>
          <w:sz w:val="24"/>
          <w:szCs w:val="24"/>
          <w:lang w:val="en-US"/>
        </w:rPr>
        <w:t>S1</w:t>
      </w:r>
      <w:r w:rsidR="00C43647" w:rsidRPr="00E25192">
        <w:rPr>
          <w:rFonts w:cs="Times New Roman"/>
          <w:sz w:val="24"/>
          <w:szCs w:val="24"/>
          <w:lang w:val="en-US"/>
        </w:rPr>
        <w:t>), although</w:t>
      </w:r>
      <w:r w:rsidR="00DE7051" w:rsidRPr="00E25192">
        <w:rPr>
          <w:rFonts w:cs="Times New Roman"/>
          <w:sz w:val="24"/>
          <w:szCs w:val="24"/>
          <w:lang w:val="en-US"/>
        </w:rPr>
        <w:t xml:space="preserve"> lipid preservation was relatively poor in most samples. </w:t>
      </w:r>
    </w:p>
    <w:p w14:paraId="31AF9CB0" w14:textId="6193E50E" w:rsidR="006840BF" w:rsidRDefault="008A6747" w:rsidP="00D72E9F">
      <w:pPr>
        <w:spacing w:after="0" w:line="360" w:lineRule="auto"/>
        <w:ind w:firstLine="708"/>
        <w:rPr>
          <w:rFonts w:cs="Times New Roman"/>
          <w:sz w:val="24"/>
          <w:szCs w:val="24"/>
          <w:lang w:val="en-US"/>
        </w:rPr>
      </w:pPr>
      <w:r w:rsidRPr="00E25192">
        <w:rPr>
          <w:rFonts w:cs="Times New Roman"/>
          <w:sz w:val="24"/>
          <w:szCs w:val="24"/>
          <w:lang w:val="en-US"/>
        </w:rPr>
        <w:t xml:space="preserve">The general lipid profiles of </w:t>
      </w:r>
      <w:r w:rsidR="006840BF" w:rsidRPr="00E25192">
        <w:rPr>
          <w:rFonts w:cs="Times New Roman"/>
          <w:sz w:val="24"/>
          <w:szCs w:val="24"/>
          <w:lang w:val="en-US"/>
        </w:rPr>
        <w:t xml:space="preserve">the </w:t>
      </w:r>
      <w:r w:rsidRPr="00E25192">
        <w:rPr>
          <w:rFonts w:cs="Times New Roman"/>
          <w:sz w:val="24"/>
          <w:szCs w:val="24"/>
          <w:lang w:val="en-US"/>
        </w:rPr>
        <w:t>surface crusts</w:t>
      </w:r>
      <w:r w:rsidR="00E129E8" w:rsidRPr="00E25192">
        <w:rPr>
          <w:rFonts w:cs="Times New Roman"/>
          <w:sz w:val="24"/>
          <w:szCs w:val="24"/>
          <w:lang w:val="en-US"/>
        </w:rPr>
        <w:t xml:space="preserve"> </w:t>
      </w:r>
      <w:r w:rsidR="004168DD" w:rsidRPr="00E25192">
        <w:rPr>
          <w:rFonts w:cs="Times New Roman"/>
          <w:sz w:val="24"/>
          <w:szCs w:val="24"/>
          <w:lang w:val="en-US"/>
        </w:rPr>
        <w:t xml:space="preserve">are </w:t>
      </w:r>
      <w:r w:rsidR="006840BF" w:rsidRPr="00E25192">
        <w:rPr>
          <w:rFonts w:cs="Times New Roman"/>
          <w:sz w:val="24"/>
          <w:szCs w:val="24"/>
          <w:lang w:val="en-US"/>
        </w:rPr>
        <w:t xml:space="preserve">broadly </w:t>
      </w:r>
      <w:r w:rsidR="004168DD" w:rsidRPr="00E25192">
        <w:rPr>
          <w:rFonts w:cs="Times New Roman"/>
          <w:sz w:val="24"/>
          <w:szCs w:val="24"/>
          <w:lang w:val="en-US"/>
        </w:rPr>
        <w:t>similar in nature</w:t>
      </w:r>
      <w:r w:rsidR="00D91EAF" w:rsidRPr="00E25192">
        <w:rPr>
          <w:rFonts w:cs="Times New Roman"/>
          <w:sz w:val="24"/>
          <w:szCs w:val="24"/>
          <w:lang w:val="en-US"/>
        </w:rPr>
        <w:t xml:space="preserve"> (</w:t>
      </w:r>
      <w:r w:rsidR="00D762A7" w:rsidRPr="00E25192">
        <w:rPr>
          <w:rFonts w:cs="Times New Roman"/>
          <w:sz w:val="24"/>
          <w:szCs w:val="24"/>
          <w:lang w:val="en-US"/>
        </w:rPr>
        <w:t xml:space="preserve">Figure </w:t>
      </w:r>
      <w:r w:rsidR="006B5F3D" w:rsidRPr="00E25192">
        <w:rPr>
          <w:rFonts w:cs="Times New Roman"/>
          <w:sz w:val="24"/>
          <w:szCs w:val="24"/>
          <w:lang w:val="en-US"/>
        </w:rPr>
        <w:t>7</w:t>
      </w:r>
      <w:r w:rsidR="00FD55FB">
        <w:rPr>
          <w:rFonts w:cs="Times New Roman"/>
          <w:sz w:val="24"/>
          <w:szCs w:val="24"/>
          <w:lang w:val="en-US"/>
        </w:rPr>
        <w:t>;</w:t>
      </w:r>
      <w:r w:rsidR="00FD55FB" w:rsidRPr="00E25192">
        <w:rPr>
          <w:rFonts w:cs="Times New Roman"/>
          <w:sz w:val="24"/>
          <w:szCs w:val="24"/>
          <w:lang w:val="en-US"/>
        </w:rPr>
        <w:t xml:space="preserve"> </w:t>
      </w:r>
      <w:r w:rsidR="00D1062F" w:rsidRPr="00E25192">
        <w:rPr>
          <w:rFonts w:cs="Times New Roman"/>
          <w:sz w:val="24"/>
          <w:szCs w:val="24"/>
          <w:lang w:val="en-US"/>
        </w:rPr>
        <w:t>Supplementary Table S1</w:t>
      </w:r>
      <w:r w:rsidR="00D91EAF" w:rsidRPr="00E25192">
        <w:rPr>
          <w:rFonts w:cs="Times New Roman"/>
          <w:sz w:val="24"/>
          <w:szCs w:val="24"/>
          <w:lang w:val="en-US"/>
        </w:rPr>
        <w:t>)</w:t>
      </w:r>
      <w:r w:rsidR="004168DD" w:rsidRPr="00E25192">
        <w:rPr>
          <w:rFonts w:cs="Times New Roman"/>
          <w:sz w:val="24"/>
          <w:szCs w:val="24"/>
          <w:lang w:val="en-US"/>
        </w:rPr>
        <w:t xml:space="preserve">. </w:t>
      </w:r>
      <w:r w:rsidRPr="00E25192">
        <w:rPr>
          <w:rFonts w:cs="Times New Roman"/>
          <w:sz w:val="24"/>
          <w:szCs w:val="24"/>
          <w:lang w:val="en-US"/>
        </w:rPr>
        <w:t>Saturated fatty acids range from C</w:t>
      </w:r>
      <w:r w:rsidRPr="00E25192">
        <w:rPr>
          <w:rFonts w:cs="Times New Roman"/>
          <w:sz w:val="24"/>
          <w:szCs w:val="24"/>
          <w:vertAlign w:val="subscript"/>
          <w:lang w:val="en-US"/>
        </w:rPr>
        <w:t>14:0</w:t>
      </w:r>
      <w:r w:rsidRPr="00E25192">
        <w:rPr>
          <w:rFonts w:cs="Times New Roman"/>
          <w:sz w:val="24"/>
          <w:szCs w:val="24"/>
          <w:lang w:val="en-US"/>
        </w:rPr>
        <w:t xml:space="preserve"> to C</w:t>
      </w:r>
      <w:r w:rsidRPr="00E25192">
        <w:rPr>
          <w:rFonts w:cs="Times New Roman"/>
          <w:sz w:val="24"/>
          <w:szCs w:val="24"/>
          <w:vertAlign w:val="subscript"/>
          <w:lang w:val="en-US"/>
        </w:rPr>
        <w:t>26:0</w:t>
      </w:r>
      <w:r w:rsidRPr="00E25192">
        <w:rPr>
          <w:rFonts w:cs="Times New Roman"/>
          <w:sz w:val="24"/>
          <w:szCs w:val="24"/>
          <w:lang w:val="en-US"/>
        </w:rPr>
        <w:t>, while C</w:t>
      </w:r>
      <w:r w:rsidRPr="00E25192">
        <w:rPr>
          <w:rFonts w:cs="Times New Roman"/>
          <w:sz w:val="24"/>
          <w:szCs w:val="24"/>
          <w:vertAlign w:val="subscript"/>
          <w:lang w:val="en-US"/>
        </w:rPr>
        <w:t>16:1</w:t>
      </w:r>
      <w:r w:rsidRPr="00E25192">
        <w:rPr>
          <w:rFonts w:cs="Times New Roman"/>
          <w:sz w:val="24"/>
          <w:szCs w:val="24"/>
          <w:lang w:val="en-US"/>
        </w:rPr>
        <w:t xml:space="preserve"> and C</w:t>
      </w:r>
      <w:r w:rsidRPr="00E25192">
        <w:rPr>
          <w:rFonts w:cs="Times New Roman"/>
          <w:sz w:val="24"/>
          <w:szCs w:val="24"/>
          <w:vertAlign w:val="subscript"/>
          <w:lang w:val="en-US"/>
        </w:rPr>
        <w:t>18:1</w:t>
      </w:r>
      <w:r w:rsidRPr="00E25192">
        <w:rPr>
          <w:rFonts w:cs="Times New Roman"/>
          <w:sz w:val="24"/>
          <w:szCs w:val="24"/>
          <w:lang w:val="en-US"/>
        </w:rPr>
        <w:t xml:space="preserve"> are the only unsaturated fatty acids present. Some branched fatty acids (C</w:t>
      </w:r>
      <w:r w:rsidRPr="00E25192">
        <w:rPr>
          <w:rFonts w:cs="Times New Roman"/>
          <w:sz w:val="24"/>
          <w:szCs w:val="24"/>
          <w:vertAlign w:val="subscript"/>
          <w:lang w:val="en-US"/>
        </w:rPr>
        <w:t>15</w:t>
      </w:r>
      <w:r w:rsidRPr="00E25192">
        <w:rPr>
          <w:rFonts w:cs="Times New Roman"/>
          <w:sz w:val="24"/>
          <w:szCs w:val="24"/>
          <w:lang w:val="en-US"/>
        </w:rPr>
        <w:t>, C</w:t>
      </w:r>
      <w:r w:rsidRPr="00E25192">
        <w:rPr>
          <w:rFonts w:cs="Times New Roman"/>
          <w:sz w:val="24"/>
          <w:szCs w:val="24"/>
          <w:vertAlign w:val="subscript"/>
          <w:lang w:val="en-US"/>
        </w:rPr>
        <w:t>17</w:t>
      </w:r>
      <w:r w:rsidRPr="00E25192">
        <w:rPr>
          <w:rFonts w:cs="Times New Roman"/>
          <w:sz w:val="24"/>
          <w:szCs w:val="24"/>
          <w:lang w:val="en-US"/>
        </w:rPr>
        <w:t xml:space="preserve"> and C</w:t>
      </w:r>
      <w:r w:rsidRPr="00E25192">
        <w:rPr>
          <w:rFonts w:cs="Times New Roman"/>
          <w:sz w:val="24"/>
          <w:szCs w:val="24"/>
          <w:vertAlign w:val="subscript"/>
          <w:lang w:val="en-US"/>
        </w:rPr>
        <w:t>18</w:t>
      </w:r>
      <w:r w:rsidRPr="00E25192">
        <w:rPr>
          <w:rFonts w:cs="Times New Roman"/>
          <w:sz w:val="24"/>
          <w:szCs w:val="24"/>
          <w:lang w:val="en-US"/>
        </w:rPr>
        <w:t>), and dicarboxylic acids (C</w:t>
      </w:r>
      <w:r w:rsidRPr="00E25192">
        <w:rPr>
          <w:rFonts w:cs="Times New Roman"/>
          <w:sz w:val="24"/>
          <w:szCs w:val="24"/>
          <w:vertAlign w:val="subscript"/>
          <w:lang w:val="en-US"/>
        </w:rPr>
        <w:t>8</w:t>
      </w:r>
      <w:r w:rsidR="00D72E9F">
        <w:rPr>
          <w:rFonts w:cs="Times New Roman"/>
          <w:sz w:val="24"/>
          <w:szCs w:val="24"/>
          <w:lang w:val="en-US"/>
        </w:rPr>
        <w:t>–</w:t>
      </w:r>
      <w:r w:rsidRPr="00E25192">
        <w:rPr>
          <w:rFonts w:cs="Times New Roman"/>
          <w:sz w:val="24"/>
          <w:szCs w:val="24"/>
          <w:lang w:val="en-US"/>
        </w:rPr>
        <w:t>C</w:t>
      </w:r>
      <w:r w:rsidRPr="00E25192">
        <w:rPr>
          <w:rFonts w:cs="Times New Roman"/>
          <w:sz w:val="24"/>
          <w:szCs w:val="24"/>
          <w:vertAlign w:val="subscript"/>
          <w:lang w:val="en-US"/>
        </w:rPr>
        <w:t>12</w:t>
      </w:r>
      <w:r w:rsidRPr="00E25192">
        <w:rPr>
          <w:rFonts w:cs="Times New Roman"/>
          <w:sz w:val="24"/>
          <w:szCs w:val="24"/>
          <w:lang w:val="en-US"/>
        </w:rPr>
        <w:t xml:space="preserve">) are present in small amounts. </w:t>
      </w:r>
      <w:r w:rsidR="00CB0FD2" w:rsidRPr="00E25192">
        <w:rPr>
          <w:rFonts w:cs="Times New Roman"/>
          <w:sz w:val="24"/>
          <w:szCs w:val="24"/>
          <w:lang w:val="en-US"/>
        </w:rPr>
        <w:t>C</w:t>
      </w:r>
      <w:r w:rsidRPr="00E25192">
        <w:rPr>
          <w:rFonts w:cs="Times New Roman"/>
          <w:sz w:val="24"/>
          <w:szCs w:val="24"/>
          <w:lang w:val="en-US"/>
        </w:rPr>
        <w:t xml:space="preserve">holesterol in two of the samples confirms the presence of animal resources. </w:t>
      </w:r>
    </w:p>
    <w:p w14:paraId="3A26843A" w14:textId="786C5DA5" w:rsidR="001F314F" w:rsidRPr="00E25192" w:rsidRDefault="001F314F" w:rsidP="001F314F">
      <w:pPr>
        <w:spacing w:after="0" w:line="360" w:lineRule="auto"/>
        <w:rPr>
          <w:rFonts w:cs="Times New Roman"/>
          <w:sz w:val="24"/>
          <w:szCs w:val="24"/>
          <w:lang w:val="en-US"/>
        </w:rPr>
      </w:pPr>
      <w:r>
        <w:rPr>
          <w:rFonts w:cs="Times New Roman"/>
          <w:sz w:val="24"/>
          <w:szCs w:val="24"/>
          <w:lang w:val="en-US"/>
        </w:rPr>
        <w:t>&lt;FIGURE 7, 13.5cm greyscale&gt;</w:t>
      </w:r>
    </w:p>
    <w:p w14:paraId="120F20C3" w14:textId="01C74319" w:rsidR="008A6747" w:rsidRPr="00E25192" w:rsidRDefault="00465A64" w:rsidP="00D72E9F">
      <w:pPr>
        <w:spacing w:after="0" w:line="360" w:lineRule="auto"/>
        <w:ind w:firstLine="708"/>
        <w:rPr>
          <w:rFonts w:cs="Times New Roman"/>
          <w:sz w:val="24"/>
          <w:szCs w:val="24"/>
          <w:lang w:val="en-US"/>
        </w:rPr>
      </w:pPr>
      <w:r w:rsidRPr="00E25192">
        <w:rPr>
          <w:rFonts w:cs="Times New Roman"/>
          <w:sz w:val="24"/>
          <w:szCs w:val="24"/>
          <w:lang w:val="en-US"/>
        </w:rPr>
        <w:t>T</w:t>
      </w:r>
      <w:r w:rsidR="004168DD" w:rsidRPr="00E25192">
        <w:rPr>
          <w:rFonts w:cs="Times New Roman"/>
          <w:sz w:val="24"/>
          <w:szCs w:val="24"/>
          <w:lang w:val="en-US"/>
        </w:rPr>
        <w:t>he general lipid profiles of absorbed residues are slightly more variable than those of the surface crusts</w:t>
      </w:r>
      <w:r w:rsidRPr="00E25192">
        <w:rPr>
          <w:rFonts w:cs="Times New Roman"/>
          <w:sz w:val="24"/>
          <w:szCs w:val="24"/>
          <w:lang w:val="en-US"/>
        </w:rPr>
        <w:t>, perhaps due to the different extraction methods used</w:t>
      </w:r>
      <w:r w:rsidR="004168DD" w:rsidRPr="00E25192">
        <w:rPr>
          <w:rFonts w:cs="Times New Roman"/>
          <w:sz w:val="24"/>
          <w:szCs w:val="24"/>
          <w:lang w:val="en-US"/>
        </w:rPr>
        <w:t>. Saturated fatty acids range from C</w:t>
      </w:r>
      <w:r w:rsidR="004168DD" w:rsidRPr="00E25192">
        <w:rPr>
          <w:rFonts w:cs="Times New Roman"/>
          <w:sz w:val="24"/>
          <w:szCs w:val="24"/>
          <w:vertAlign w:val="subscript"/>
          <w:lang w:val="en-US"/>
        </w:rPr>
        <w:t>12:0</w:t>
      </w:r>
      <w:r w:rsidR="004168DD" w:rsidRPr="00E25192">
        <w:rPr>
          <w:rFonts w:cs="Times New Roman"/>
          <w:sz w:val="24"/>
          <w:szCs w:val="24"/>
          <w:lang w:val="en-US"/>
        </w:rPr>
        <w:t xml:space="preserve"> to C</w:t>
      </w:r>
      <w:r w:rsidR="004168DD" w:rsidRPr="00E25192">
        <w:rPr>
          <w:rFonts w:cs="Times New Roman"/>
          <w:sz w:val="24"/>
          <w:szCs w:val="24"/>
          <w:vertAlign w:val="subscript"/>
          <w:lang w:val="en-US"/>
        </w:rPr>
        <w:t>30:0</w:t>
      </w:r>
      <w:r w:rsidR="004168DD" w:rsidRPr="00E25192">
        <w:rPr>
          <w:rFonts w:cs="Times New Roman"/>
          <w:sz w:val="24"/>
          <w:szCs w:val="24"/>
          <w:lang w:val="en-US"/>
        </w:rPr>
        <w:t>, while monounsaturated fatty acids range from C</w:t>
      </w:r>
      <w:r w:rsidR="004168DD" w:rsidRPr="00E25192">
        <w:rPr>
          <w:rFonts w:cs="Times New Roman"/>
          <w:sz w:val="24"/>
          <w:szCs w:val="24"/>
          <w:vertAlign w:val="subscript"/>
          <w:lang w:val="en-US"/>
        </w:rPr>
        <w:t>16:1</w:t>
      </w:r>
      <w:r w:rsidR="004168DD" w:rsidRPr="00E25192">
        <w:rPr>
          <w:rFonts w:cs="Times New Roman"/>
          <w:sz w:val="24"/>
          <w:szCs w:val="24"/>
          <w:lang w:val="en-US"/>
        </w:rPr>
        <w:t xml:space="preserve"> to C</w:t>
      </w:r>
      <w:r w:rsidR="004168DD" w:rsidRPr="00E25192">
        <w:rPr>
          <w:rFonts w:cs="Times New Roman"/>
          <w:sz w:val="24"/>
          <w:szCs w:val="24"/>
          <w:vertAlign w:val="subscript"/>
          <w:lang w:val="en-US"/>
        </w:rPr>
        <w:t>22:1</w:t>
      </w:r>
      <w:r w:rsidR="004168DD" w:rsidRPr="00E25192">
        <w:rPr>
          <w:rFonts w:cs="Times New Roman"/>
          <w:sz w:val="24"/>
          <w:szCs w:val="24"/>
          <w:lang w:val="en-US"/>
        </w:rPr>
        <w:t>. Branched fatty acids (C</w:t>
      </w:r>
      <w:r w:rsidR="004168DD" w:rsidRPr="00E25192">
        <w:rPr>
          <w:rFonts w:cs="Times New Roman"/>
          <w:sz w:val="24"/>
          <w:szCs w:val="24"/>
          <w:vertAlign w:val="subscript"/>
          <w:lang w:val="en-US"/>
        </w:rPr>
        <w:t>15</w:t>
      </w:r>
      <w:r w:rsidR="004168DD" w:rsidRPr="00E25192">
        <w:rPr>
          <w:rFonts w:cs="Times New Roman"/>
          <w:sz w:val="24"/>
          <w:szCs w:val="24"/>
          <w:lang w:val="en-US"/>
        </w:rPr>
        <w:t xml:space="preserve"> to C</w:t>
      </w:r>
      <w:r w:rsidR="004168DD" w:rsidRPr="00E25192">
        <w:rPr>
          <w:rFonts w:cs="Times New Roman"/>
          <w:sz w:val="24"/>
          <w:szCs w:val="24"/>
          <w:vertAlign w:val="subscript"/>
          <w:lang w:val="en-US"/>
        </w:rPr>
        <w:t>18</w:t>
      </w:r>
      <w:r w:rsidR="004168DD" w:rsidRPr="00E25192">
        <w:rPr>
          <w:rFonts w:cs="Times New Roman"/>
          <w:sz w:val="24"/>
          <w:szCs w:val="24"/>
          <w:lang w:val="en-US"/>
        </w:rPr>
        <w:t>) and dicarboxylic acids (C</w:t>
      </w:r>
      <w:r w:rsidR="004168DD" w:rsidRPr="00E25192">
        <w:rPr>
          <w:rFonts w:cs="Times New Roman"/>
          <w:sz w:val="24"/>
          <w:szCs w:val="24"/>
          <w:vertAlign w:val="subscript"/>
          <w:lang w:val="en-US"/>
        </w:rPr>
        <w:t>7</w:t>
      </w:r>
      <w:r w:rsidR="004168DD" w:rsidRPr="00E25192">
        <w:rPr>
          <w:rFonts w:cs="Times New Roman"/>
          <w:sz w:val="24"/>
          <w:szCs w:val="24"/>
          <w:lang w:val="en-US"/>
        </w:rPr>
        <w:t xml:space="preserve"> to C</w:t>
      </w:r>
      <w:r w:rsidR="004168DD" w:rsidRPr="00E25192">
        <w:rPr>
          <w:rFonts w:cs="Times New Roman"/>
          <w:sz w:val="24"/>
          <w:szCs w:val="24"/>
          <w:vertAlign w:val="subscript"/>
          <w:lang w:val="en-US"/>
        </w:rPr>
        <w:t>12</w:t>
      </w:r>
      <w:r w:rsidR="004168DD" w:rsidRPr="00E25192">
        <w:rPr>
          <w:rFonts w:cs="Times New Roman"/>
          <w:sz w:val="24"/>
          <w:szCs w:val="24"/>
          <w:lang w:val="en-US"/>
        </w:rPr>
        <w:t>) are present in some samples. Cholesterol is present in 14 samples, confirming the presence of animal resources. Interestingly,</w:t>
      </w:r>
      <w:r w:rsidR="00D72E9F">
        <w:rPr>
          <w:rFonts w:cs="Times New Roman"/>
          <w:sz w:val="24"/>
          <w:szCs w:val="24"/>
          <w:lang w:val="en-US"/>
        </w:rPr>
        <w:t xml:space="preserve"> β-Sitosterol—a phytosterol found in plants—</w:t>
      </w:r>
      <w:r w:rsidR="004168DD" w:rsidRPr="00E25192">
        <w:rPr>
          <w:rFonts w:cs="Times New Roman"/>
          <w:sz w:val="24"/>
          <w:szCs w:val="24"/>
          <w:lang w:val="en-US"/>
        </w:rPr>
        <w:t>is</w:t>
      </w:r>
      <w:r w:rsidR="00CB0FD2" w:rsidRPr="00E25192">
        <w:rPr>
          <w:rFonts w:cs="Times New Roman"/>
          <w:sz w:val="24"/>
          <w:szCs w:val="24"/>
          <w:lang w:val="en-US"/>
        </w:rPr>
        <w:t xml:space="preserve"> </w:t>
      </w:r>
      <w:r w:rsidR="004168DD" w:rsidRPr="00E25192">
        <w:rPr>
          <w:rFonts w:cs="Times New Roman"/>
          <w:sz w:val="24"/>
          <w:szCs w:val="24"/>
          <w:lang w:val="en-US"/>
        </w:rPr>
        <w:t>present in two samples</w:t>
      </w:r>
      <w:r w:rsidR="008120B3" w:rsidRPr="00E25192">
        <w:rPr>
          <w:rFonts w:cs="Times New Roman"/>
          <w:sz w:val="24"/>
          <w:szCs w:val="24"/>
          <w:lang w:val="en-US"/>
        </w:rPr>
        <w:t xml:space="preserve"> from Chaivo 6 (</w:t>
      </w:r>
      <w:r w:rsidR="00E66D1C" w:rsidRPr="00E25192">
        <w:rPr>
          <w:rFonts w:cs="Times New Roman"/>
          <w:sz w:val="24"/>
          <w:szCs w:val="24"/>
          <w:lang w:val="en-US"/>
        </w:rPr>
        <w:t xml:space="preserve">numbers </w:t>
      </w:r>
      <w:r w:rsidR="00CB0FD2" w:rsidRPr="00E25192">
        <w:rPr>
          <w:rFonts w:cs="Times New Roman"/>
          <w:sz w:val="24"/>
          <w:szCs w:val="24"/>
          <w:lang w:val="en-US"/>
        </w:rPr>
        <w:t xml:space="preserve">116 </w:t>
      </w:r>
      <w:r w:rsidR="008120B3" w:rsidRPr="00E25192">
        <w:rPr>
          <w:rFonts w:cs="Times New Roman"/>
          <w:sz w:val="24"/>
          <w:szCs w:val="24"/>
          <w:lang w:val="en-US"/>
        </w:rPr>
        <w:t>and</w:t>
      </w:r>
      <w:r w:rsidR="00583417" w:rsidRPr="00E25192">
        <w:rPr>
          <w:rFonts w:cs="Times New Roman"/>
          <w:sz w:val="24"/>
          <w:szCs w:val="24"/>
          <w:lang w:val="en-US"/>
        </w:rPr>
        <w:t xml:space="preserve"> </w:t>
      </w:r>
      <w:r w:rsidR="00CB0FD2" w:rsidRPr="00E25192">
        <w:rPr>
          <w:rFonts w:cs="Times New Roman"/>
          <w:sz w:val="24"/>
          <w:szCs w:val="24"/>
          <w:lang w:val="en-US"/>
        </w:rPr>
        <w:t xml:space="preserve">119). </w:t>
      </w:r>
      <w:r w:rsidR="0022191B" w:rsidRPr="00E25192">
        <w:rPr>
          <w:rFonts w:cs="Times New Roman"/>
          <w:sz w:val="24"/>
          <w:szCs w:val="24"/>
          <w:lang w:val="en-US"/>
        </w:rPr>
        <w:t>Long-chain alkano</w:t>
      </w:r>
      <w:r w:rsidR="00EB31FD" w:rsidRPr="00E25192">
        <w:rPr>
          <w:rFonts w:cs="Times New Roman"/>
          <w:sz w:val="24"/>
          <w:szCs w:val="24"/>
          <w:lang w:val="en-US"/>
        </w:rPr>
        <w:t xml:space="preserve">ls are also present in </w:t>
      </w:r>
      <w:r w:rsidR="008120B3" w:rsidRPr="00E25192">
        <w:rPr>
          <w:rFonts w:cs="Times New Roman"/>
          <w:sz w:val="24"/>
          <w:szCs w:val="24"/>
          <w:lang w:val="en-US"/>
        </w:rPr>
        <w:t xml:space="preserve">two </w:t>
      </w:r>
      <w:r w:rsidR="00EB31FD" w:rsidRPr="00E25192">
        <w:rPr>
          <w:rFonts w:cs="Times New Roman"/>
          <w:sz w:val="24"/>
          <w:szCs w:val="24"/>
          <w:lang w:val="en-US"/>
        </w:rPr>
        <w:t xml:space="preserve">Early Neolithic and </w:t>
      </w:r>
      <w:r w:rsidR="008120B3" w:rsidRPr="00E25192">
        <w:rPr>
          <w:rFonts w:cs="Times New Roman"/>
          <w:sz w:val="24"/>
          <w:szCs w:val="24"/>
          <w:lang w:val="en-US"/>
        </w:rPr>
        <w:t xml:space="preserve">six </w:t>
      </w:r>
      <w:r w:rsidR="00EB31FD" w:rsidRPr="00E25192">
        <w:rPr>
          <w:rFonts w:cs="Times New Roman"/>
          <w:sz w:val="24"/>
          <w:szCs w:val="24"/>
          <w:lang w:val="en-US"/>
        </w:rPr>
        <w:t>Middle Neolithic samples from Slavnaya 4,</w:t>
      </w:r>
      <w:r w:rsidR="0022191B" w:rsidRPr="00E25192">
        <w:rPr>
          <w:rFonts w:cs="Times New Roman"/>
          <w:sz w:val="24"/>
          <w:szCs w:val="24"/>
          <w:lang w:val="en-US"/>
        </w:rPr>
        <w:t xml:space="preserve"> which may </w:t>
      </w:r>
      <w:r w:rsidR="00FD55FB">
        <w:rPr>
          <w:rFonts w:cs="Times New Roman"/>
          <w:sz w:val="24"/>
          <w:szCs w:val="24"/>
          <w:lang w:val="en-US"/>
        </w:rPr>
        <w:t>indicate</w:t>
      </w:r>
      <w:r w:rsidR="0022191B" w:rsidRPr="00E25192">
        <w:rPr>
          <w:rFonts w:cs="Times New Roman"/>
          <w:sz w:val="24"/>
          <w:szCs w:val="24"/>
          <w:lang w:val="en-US"/>
        </w:rPr>
        <w:t xml:space="preserve"> the presence of plant oils/waxes (Charters </w:t>
      </w:r>
      <w:r w:rsidR="009A428A" w:rsidRPr="00D72E9F">
        <w:rPr>
          <w:rFonts w:cs="Times New Roman"/>
          <w:i/>
          <w:sz w:val="24"/>
          <w:szCs w:val="24"/>
          <w:lang w:val="en-US"/>
        </w:rPr>
        <w:t>et al</w:t>
      </w:r>
      <w:r w:rsidR="009A428A" w:rsidRPr="00E25192">
        <w:rPr>
          <w:rFonts w:cs="Times New Roman"/>
          <w:sz w:val="24"/>
          <w:szCs w:val="24"/>
          <w:lang w:val="en-US"/>
        </w:rPr>
        <w:t xml:space="preserve">. </w:t>
      </w:r>
      <w:r w:rsidR="0022191B" w:rsidRPr="00E25192">
        <w:rPr>
          <w:rFonts w:cs="Times New Roman"/>
          <w:sz w:val="24"/>
          <w:szCs w:val="24"/>
          <w:lang w:val="en-US"/>
        </w:rPr>
        <w:t>1997).</w:t>
      </w:r>
    </w:p>
    <w:p w14:paraId="12C26E7B" w14:textId="3DCDF8EE" w:rsidR="00465A64" w:rsidRDefault="0022191B" w:rsidP="00D72E9F">
      <w:pPr>
        <w:spacing w:after="0" w:line="360" w:lineRule="auto"/>
        <w:ind w:firstLine="708"/>
        <w:rPr>
          <w:rFonts w:cs="Times New Roman"/>
          <w:bCs/>
          <w:sz w:val="24"/>
          <w:szCs w:val="24"/>
          <w:lang w:val="en-US"/>
        </w:rPr>
      </w:pPr>
      <w:r w:rsidRPr="00E25192">
        <w:rPr>
          <w:rFonts w:cs="Times New Roman"/>
          <w:sz w:val="24"/>
          <w:szCs w:val="24"/>
          <w:lang w:val="en-US"/>
        </w:rPr>
        <w:t>I</w:t>
      </w:r>
      <w:r w:rsidR="008A6747" w:rsidRPr="00E25192">
        <w:rPr>
          <w:rFonts w:cs="Times New Roman"/>
          <w:sz w:val="24"/>
          <w:szCs w:val="24"/>
          <w:lang w:val="en-US"/>
        </w:rPr>
        <w:t xml:space="preserve">mportantly, isoprenoids (phytanic, pristanic, and 4,8,12-trimethyltridecanoic acid) are present in </w:t>
      </w:r>
      <w:r w:rsidR="00FD55FB">
        <w:rPr>
          <w:rFonts w:cs="Times New Roman"/>
          <w:sz w:val="24"/>
          <w:szCs w:val="24"/>
          <w:lang w:val="en-US"/>
        </w:rPr>
        <w:t>eight</w:t>
      </w:r>
      <w:r w:rsidR="00FD55FB" w:rsidRPr="00E25192">
        <w:rPr>
          <w:rFonts w:cs="Times New Roman"/>
          <w:sz w:val="24"/>
          <w:szCs w:val="24"/>
          <w:lang w:val="en-US"/>
        </w:rPr>
        <w:t xml:space="preserve"> </w:t>
      </w:r>
      <w:r w:rsidR="004168DD" w:rsidRPr="00E25192">
        <w:rPr>
          <w:rFonts w:cs="Times New Roman"/>
          <w:sz w:val="24"/>
          <w:szCs w:val="24"/>
          <w:lang w:val="en-US"/>
        </w:rPr>
        <w:t xml:space="preserve">foodcrust </w:t>
      </w:r>
      <w:r w:rsidR="00EF151F" w:rsidRPr="00E25192">
        <w:rPr>
          <w:rFonts w:cs="Times New Roman"/>
          <w:sz w:val="24"/>
          <w:szCs w:val="24"/>
          <w:lang w:val="en-US"/>
        </w:rPr>
        <w:t>a</w:t>
      </w:r>
      <w:r w:rsidR="00CB0FD2" w:rsidRPr="00E25192">
        <w:rPr>
          <w:rFonts w:cs="Times New Roman"/>
          <w:sz w:val="24"/>
          <w:szCs w:val="24"/>
          <w:lang w:val="en-US"/>
        </w:rPr>
        <w:t>nd 18</w:t>
      </w:r>
      <w:r w:rsidR="00EF151F" w:rsidRPr="00E25192">
        <w:rPr>
          <w:rFonts w:cs="Times New Roman"/>
          <w:sz w:val="24"/>
          <w:szCs w:val="24"/>
          <w:lang w:val="en-US"/>
        </w:rPr>
        <w:t xml:space="preserve"> absorbed residue </w:t>
      </w:r>
      <w:r w:rsidR="008A6747" w:rsidRPr="00E25192">
        <w:rPr>
          <w:rFonts w:cs="Times New Roman"/>
          <w:sz w:val="24"/>
          <w:szCs w:val="24"/>
          <w:lang w:val="en-US"/>
        </w:rPr>
        <w:t xml:space="preserve">samples, while </w:t>
      </w:r>
      <w:r w:rsidR="008A6747" w:rsidRPr="00E25192">
        <w:rPr>
          <w:rFonts w:cs="Times New Roman"/>
          <w:bCs/>
          <w:sz w:val="24"/>
          <w:szCs w:val="24"/>
        </w:rPr>
        <w:t>ω</w:t>
      </w:r>
      <w:r w:rsidR="008A6747" w:rsidRPr="00E25192">
        <w:rPr>
          <w:rFonts w:cs="Times New Roman"/>
          <w:bCs/>
          <w:sz w:val="24"/>
          <w:szCs w:val="24"/>
          <w:lang w:val="en-US"/>
        </w:rPr>
        <w:t>-(</w:t>
      </w:r>
      <w:r w:rsidR="008A6747" w:rsidRPr="00E25192">
        <w:rPr>
          <w:rFonts w:cs="Times New Roman"/>
          <w:bCs/>
          <w:i/>
          <w:iCs/>
          <w:sz w:val="24"/>
          <w:szCs w:val="24"/>
          <w:lang w:val="en-US"/>
        </w:rPr>
        <w:t>o</w:t>
      </w:r>
      <w:r w:rsidR="008A6747" w:rsidRPr="00E25192">
        <w:rPr>
          <w:rFonts w:cs="Times New Roman"/>
          <w:bCs/>
          <w:sz w:val="24"/>
          <w:szCs w:val="24"/>
          <w:lang w:val="en-US"/>
        </w:rPr>
        <w:t>-alkylphenyl) alkanoic acids</w:t>
      </w:r>
      <w:r w:rsidR="00354B6A" w:rsidRPr="00E25192">
        <w:rPr>
          <w:rFonts w:cs="Times New Roman"/>
          <w:bCs/>
          <w:sz w:val="24"/>
          <w:szCs w:val="24"/>
          <w:lang w:val="en-US"/>
        </w:rPr>
        <w:t xml:space="preserve"> (</w:t>
      </w:r>
      <w:r w:rsidR="00172AD6" w:rsidRPr="00E25192">
        <w:rPr>
          <w:rFonts w:cs="Times New Roman"/>
          <w:bCs/>
          <w:sz w:val="24"/>
          <w:szCs w:val="24"/>
          <w:lang w:val="en-US"/>
        </w:rPr>
        <w:t>APAA</w:t>
      </w:r>
      <w:r w:rsidR="00354B6A" w:rsidRPr="00E25192">
        <w:rPr>
          <w:rFonts w:cs="Times New Roman"/>
          <w:bCs/>
          <w:sz w:val="24"/>
          <w:szCs w:val="24"/>
          <w:lang w:val="en-US"/>
        </w:rPr>
        <w:t>s)</w:t>
      </w:r>
      <w:r w:rsidR="008A6747" w:rsidRPr="00E25192">
        <w:rPr>
          <w:rFonts w:cs="Times New Roman"/>
          <w:bCs/>
          <w:sz w:val="24"/>
          <w:szCs w:val="24"/>
          <w:lang w:val="en-US"/>
        </w:rPr>
        <w:t xml:space="preserve"> with carbon chain lengths </w:t>
      </w:r>
      <w:r w:rsidR="0019267B" w:rsidRPr="00E25192">
        <w:rPr>
          <w:rFonts w:cs="Times New Roman"/>
          <w:bCs/>
          <w:sz w:val="24"/>
          <w:szCs w:val="24"/>
          <w:lang w:val="en-US"/>
        </w:rPr>
        <w:t>between</w:t>
      </w:r>
      <w:r w:rsidR="008A6747" w:rsidRPr="00E25192">
        <w:rPr>
          <w:rFonts w:cs="Times New Roman"/>
          <w:bCs/>
          <w:sz w:val="24"/>
          <w:szCs w:val="24"/>
          <w:lang w:val="en-US"/>
        </w:rPr>
        <w:t xml:space="preserve"> 18 </w:t>
      </w:r>
      <w:r w:rsidR="0019267B" w:rsidRPr="00E25192">
        <w:rPr>
          <w:rFonts w:cs="Times New Roman"/>
          <w:bCs/>
          <w:sz w:val="24"/>
          <w:szCs w:val="24"/>
          <w:lang w:val="en-US"/>
        </w:rPr>
        <w:t>and 22</w:t>
      </w:r>
      <w:r w:rsidR="008A6747" w:rsidRPr="00E25192">
        <w:rPr>
          <w:rFonts w:cs="Times New Roman"/>
          <w:bCs/>
          <w:sz w:val="24"/>
          <w:szCs w:val="24"/>
          <w:lang w:val="en-US"/>
        </w:rPr>
        <w:t xml:space="preserve"> are present in </w:t>
      </w:r>
      <w:r w:rsidR="008120B3" w:rsidRPr="00E25192">
        <w:rPr>
          <w:rFonts w:cs="Times New Roman"/>
          <w:bCs/>
          <w:sz w:val="24"/>
          <w:szCs w:val="24"/>
          <w:lang w:val="en-US"/>
        </w:rPr>
        <w:t xml:space="preserve">six </w:t>
      </w:r>
      <w:r w:rsidR="00EF151F" w:rsidRPr="00E25192">
        <w:rPr>
          <w:rFonts w:cs="Times New Roman"/>
          <w:bCs/>
          <w:sz w:val="24"/>
          <w:szCs w:val="24"/>
          <w:lang w:val="en-US"/>
        </w:rPr>
        <w:t xml:space="preserve">foodcrust and </w:t>
      </w:r>
      <w:r w:rsidR="008120B3" w:rsidRPr="00E25192">
        <w:rPr>
          <w:rFonts w:cs="Times New Roman"/>
          <w:bCs/>
          <w:sz w:val="24"/>
          <w:szCs w:val="24"/>
          <w:lang w:val="en-US"/>
        </w:rPr>
        <w:t xml:space="preserve">five </w:t>
      </w:r>
      <w:r w:rsidR="00EF151F" w:rsidRPr="00E25192">
        <w:rPr>
          <w:rFonts w:cs="Times New Roman"/>
          <w:bCs/>
          <w:sz w:val="24"/>
          <w:szCs w:val="24"/>
          <w:lang w:val="en-US"/>
        </w:rPr>
        <w:t>absorbed residue samples</w:t>
      </w:r>
      <w:r w:rsidR="008A6747" w:rsidRPr="00E25192">
        <w:rPr>
          <w:rFonts w:cs="Times New Roman"/>
          <w:bCs/>
          <w:sz w:val="24"/>
          <w:szCs w:val="24"/>
          <w:lang w:val="en-US"/>
        </w:rPr>
        <w:t xml:space="preserve">. In combination, </w:t>
      </w:r>
      <w:r w:rsidR="00EF151F" w:rsidRPr="00E25192">
        <w:rPr>
          <w:rFonts w:cs="Times New Roman"/>
          <w:bCs/>
          <w:sz w:val="24"/>
          <w:szCs w:val="24"/>
          <w:lang w:val="en-US"/>
        </w:rPr>
        <w:t xml:space="preserve">isoprenoids and </w:t>
      </w:r>
      <w:r w:rsidR="00172AD6" w:rsidRPr="00E25192">
        <w:rPr>
          <w:rFonts w:cs="Times New Roman"/>
          <w:bCs/>
          <w:sz w:val="24"/>
          <w:szCs w:val="24"/>
          <w:lang w:val="en-US"/>
        </w:rPr>
        <w:t>APAA</w:t>
      </w:r>
      <w:r w:rsidR="00354B6A" w:rsidRPr="00E25192">
        <w:rPr>
          <w:rFonts w:cs="Times New Roman"/>
          <w:bCs/>
          <w:sz w:val="24"/>
          <w:szCs w:val="24"/>
          <w:lang w:val="en-US"/>
        </w:rPr>
        <w:t>s</w:t>
      </w:r>
      <w:r w:rsidR="00EF151F" w:rsidRPr="00E25192" w:rsidDel="00EF151F">
        <w:rPr>
          <w:rFonts w:cs="Times New Roman"/>
          <w:bCs/>
          <w:sz w:val="24"/>
          <w:szCs w:val="24"/>
          <w:lang w:val="en-US"/>
        </w:rPr>
        <w:t xml:space="preserve"> </w:t>
      </w:r>
      <w:r w:rsidR="008A6747" w:rsidRPr="00E25192">
        <w:rPr>
          <w:rFonts w:cs="Times New Roman"/>
          <w:bCs/>
          <w:sz w:val="24"/>
          <w:szCs w:val="24"/>
          <w:lang w:val="en-US"/>
        </w:rPr>
        <w:t xml:space="preserve">are </w:t>
      </w:r>
      <w:r w:rsidR="00E80E63">
        <w:rPr>
          <w:rFonts w:cs="Times New Roman"/>
          <w:bCs/>
          <w:sz w:val="24"/>
          <w:szCs w:val="24"/>
          <w:lang w:val="en-US"/>
        </w:rPr>
        <w:t>considered</w:t>
      </w:r>
      <w:r w:rsidR="006840BF" w:rsidRPr="00E25192">
        <w:rPr>
          <w:rFonts w:cs="Times New Roman"/>
          <w:bCs/>
          <w:sz w:val="24"/>
          <w:szCs w:val="24"/>
          <w:lang w:val="en-US"/>
        </w:rPr>
        <w:t xml:space="preserve"> </w:t>
      </w:r>
      <w:r w:rsidR="00EF151F" w:rsidRPr="00E25192">
        <w:rPr>
          <w:rFonts w:cs="Times New Roman"/>
          <w:bCs/>
          <w:sz w:val="24"/>
          <w:szCs w:val="24"/>
          <w:lang w:val="en-US"/>
        </w:rPr>
        <w:t>reliable</w:t>
      </w:r>
      <w:r w:rsidR="008A6747" w:rsidRPr="00E25192">
        <w:rPr>
          <w:rFonts w:cs="Times New Roman"/>
          <w:bCs/>
          <w:sz w:val="24"/>
          <w:szCs w:val="24"/>
          <w:lang w:val="en-US"/>
        </w:rPr>
        <w:t xml:space="preserve"> indicators of </w:t>
      </w:r>
      <w:r w:rsidR="006840BF" w:rsidRPr="00E25192">
        <w:rPr>
          <w:rFonts w:cs="Times New Roman"/>
          <w:bCs/>
          <w:sz w:val="24"/>
          <w:szCs w:val="24"/>
          <w:lang w:val="en-US"/>
        </w:rPr>
        <w:t>the processing (</w:t>
      </w:r>
      <w:r w:rsidR="00E23EAC" w:rsidRPr="00E25192">
        <w:rPr>
          <w:rFonts w:cs="Times New Roman"/>
          <w:bCs/>
          <w:sz w:val="24"/>
          <w:szCs w:val="24"/>
          <w:lang w:val="en-US"/>
        </w:rPr>
        <w:t xml:space="preserve">i.e. </w:t>
      </w:r>
      <w:r w:rsidR="006840BF" w:rsidRPr="00E25192">
        <w:rPr>
          <w:rFonts w:cs="Times New Roman"/>
          <w:bCs/>
          <w:sz w:val="24"/>
          <w:szCs w:val="24"/>
          <w:lang w:val="en-US"/>
        </w:rPr>
        <w:t xml:space="preserve">heating) of </w:t>
      </w:r>
      <w:r w:rsidR="008A6747" w:rsidRPr="00E25192">
        <w:rPr>
          <w:rFonts w:cs="Times New Roman"/>
          <w:bCs/>
          <w:sz w:val="24"/>
          <w:szCs w:val="24"/>
          <w:lang w:val="en-US"/>
        </w:rPr>
        <w:t>aquatic resource</w:t>
      </w:r>
      <w:r w:rsidR="00E23EAC" w:rsidRPr="00E25192">
        <w:rPr>
          <w:rFonts w:cs="Times New Roman"/>
          <w:bCs/>
          <w:sz w:val="24"/>
          <w:szCs w:val="24"/>
          <w:lang w:val="en-US"/>
        </w:rPr>
        <w:t>s</w:t>
      </w:r>
      <w:r w:rsidR="00EF151F" w:rsidRPr="00E25192">
        <w:rPr>
          <w:rFonts w:cs="Times New Roman"/>
          <w:bCs/>
          <w:sz w:val="24"/>
          <w:szCs w:val="24"/>
          <w:lang w:val="en-US"/>
        </w:rPr>
        <w:t xml:space="preserve"> in </w:t>
      </w:r>
      <w:r w:rsidR="00C37A9D" w:rsidRPr="00E25192">
        <w:rPr>
          <w:rFonts w:cs="Times New Roman"/>
          <w:bCs/>
          <w:sz w:val="24"/>
          <w:szCs w:val="24"/>
          <w:lang w:val="en-US"/>
        </w:rPr>
        <w:t>a</w:t>
      </w:r>
      <w:r w:rsidR="00EF151F" w:rsidRPr="00E25192">
        <w:rPr>
          <w:rFonts w:cs="Times New Roman"/>
          <w:bCs/>
          <w:sz w:val="24"/>
          <w:szCs w:val="24"/>
          <w:lang w:val="en-US"/>
        </w:rPr>
        <w:t xml:space="preserve">rchaeological pottery (Cramp </w:t>
      </w:r>
      <w:r w:rsidR="00D72E9F">
        <w:rPr>
          <w:rFonts w:cs="Times New Roman"/>
          <w:bCs/>
          <w:sz w:val="24"/>
          <w:szCs w:val="24"/>
          <w:lang w:val="en-US"/>
        </w:rPr>
        <w:t>&amp;</w:t>
      </w:r>
      <w:r w:rsidR="00EF151F" w:rsidRPr="00E25192">
        <w:rPr>
          <w:rFonts w:cs="Times New Roman"/>
          <w:bCs/>
          <w:sz w:val="24"/>
          <w:szCs w:val="24"/>
          <w:lang w:val="en-US"/>
        </w:rPr>
        <w:t xml:space="preserve"> Evershed 2014)</w:t>
      </w:r>
      <w:r w:rsidR="008A6747" w:rsidRPr="00E25192">
        <w:rPr>
          <w:rFonts w:cs="Times New Roman"/>
          <w:bCs/>
          <w:sz w:val="24"/>
          <w:szCs w:val="24"/>
          <w:lang w:val="en-US"/>
        </w:rPr>
        <w:t xml:space="preserve">. </w:t>
      </w:r>
      <w:r w:rsidR="00E66D1C" w:rsidRPr="00E25192">
        <w:rPr>
          <w:rFonts w:cs="Times New Roman"/>
          <w:bCs/>
          <w:sz w:val="24"/>
          <w:szCs w:val="24"/>
          <w:lang w:val="en-US"/>
        </w:rPr>
        <w:t>I</w:t>
      </w:r>
      <w:r w:rsidR="008A6747" w:rsidRPr="00E25192">
        <w:rPr>
          <w:rFonts w:cs="Times New Roman"/>
          <w:bCs/>
          <w:sz w:val="24"/>
          <w:szCs w:val="24"/>
          <w:lang w:val="en-US"/>
        </w:rPr>
        <w:t xml:space="preserve">soprenoids are </w:t>
      </w:r>
      <w:r w:rsidR="00E80E63">
        <w:rPr>
          <w:rFonts w:cs="Times New Roman"/>
          <w:bCs/>
          <w:sz w:val="24"/>
          <w:szCs w:val="24"/>
          <w:lang w:val="en-US"/>
        </w:rPr>
        <w:t xml:space="preserve">only </w:t>
      </w:r>
      <w:r w:rsidR="008A6747" w:rsidRPr="00E25192">
        <w:rPr>
          <w:rFonts w:cs="Times New Roman"/>
          <w:bCs/>
          <w:sz w:val="24"/>
          <w:szCs w:val="24"/>
          <w:lang w:val="en-US"/>
        </w:rPr>
        <w:t>found in abundance in marine and ruminant resources,</w:t>
      </w:r>
      <w:r w:rsidR="006840BF" w:rsidRPr="00E25192">
        <w:rPr>
          <w:rFonts w:cs="Times New Roman"/>
          <w:bCs/>
          <w:sz w:val="24"/>
          <w:szCs w:val="24"/>
          <w:lang w:val="en-US"/>
        </w:rPr>
        <w:t xml:space="preserve"> while </w:t>
      </w:r>
      <w:r w:rsidR="00172AD6" w:rsidRPr="00E25192">
        <w:rPr>
          <w:rFonts w:cs="Times New Roman"/>
          <w:bCs/>
          <w:sz w:val="24"/>
          <w:szCs w:val="24"/>
          <w:lang w:val="en-US"/>
        </w:rPr>
        <w:t>APAA</w:t>
      </w:r>
      <w:r w:rsidR="00354B6A" w:rsidRPr="00E25192">
        <w:rPr>
          <w:rFonts w:cs="Times New Roman"/>
          <w:bCs/>
          <w:sz w:val="24"/>
          <w:szCs w:val="24"/>
          <w:lang w:val="en-US"/>
        </w:rPr>
        <w:t xml:space="preserve">s </w:t>
      </w:r>
      <w:r w:rsidR="008A6747" w:rsidRPr="00E25192">
        <w:rPr>
          <w:rFonts w:cs="Times New Roman"/>
          <w:bCs/>
          <w:sz w:val="24"/>
          <w:szCs w:val="24"/>
          <w:lang w:val="en-US"/>
        </w:rPr>
        <w:t xml:space="preserve">only form upon the heating of </w:t>
      </w:r>
      <w:r w:rsidR="0019267B" w:rsidRPr="00E25192">
        <w:rPr>
          <w:rFonts w:cs="Times New Roman"/>
          <w:bCs/>
          <w:sz w:val="24"/>
          <w:szCs w:val="24"/>
          <w:lang w:val="en-US"/>
        </w:rPr>
        <w:t>C</w:t>
      </w:r>
      <w:r w:rsidR="0019267B" w:rsidRPr="00E25192">
        <w:rPr>
          <w:rFonts w:cs="Times New Roman"/>
          <w:bCs/>
          <w:sz w:val="24"/>
          <w:szCs w:val="24"/>
          <w:vertAlign w:val="subscript"/>
          <w:lang w:val="en-US"/>
        </w:rPr>
        <w:t>18</w:t>
      </w:r>
      <w:r w:rsidR="0019267B" w:rsidRPr="00E25192">
        <w:rPr>
          <w:rFonts w:cs="Times New Roman"/>
          <w:bCs/>
          <w:sz w:val="24"/>
          <w:szCs w:val="24"/>
          <w:lang w:val="en-US"/>
        </w:rPr>
        <w:t xml:space="preserve"> to C</w:t>
      </w:r>
      <w:r w:rsidR="0019267B" w:rsidRPr="00E25192">
        <w:rPr>
          <w:rFonts w:cs="Times New Roman"/>
          <w:bCs/>
          <w:sz w:val="24"/>
          <w:szCs w:val="24"/>
          <w:vertAlign w:val="subscript"/>
          <w:lang w:val="en-US"/>
        </w:rPr>
        <w:t>22</w:t>
      </w:r>
      <w:r w:rsidR="008A6747" w:rsidRPr="00E25192">
        <w:rPr>
          <w:rFonts w:cs="Times New Roman"/>
          <w:bCs/>
          <w:sz w:val="24"/>
          <w:szCs w:val="24"/>
          <w:lang w:val="en-US"/>
        </w:rPr>
        <w:t xml:space="preserve"> polyunsaturated fatty acids, which are major constituents of aquatic oils</w:t>
      </w:r>
      <w:r w:rsidR="003F3525" w:rsidRPr="00E25192">
        <w:rPr>
          <w:rFonts w:cs="Times New Roman"/>
          <w:bCs/>
          <w:sz w:val="24"/>
          <w:szCs w:val="24"/>
          <w:lang w:val="en-US"/>
        </w:rPr>
        <w:t xml:space="preserve"> (Hansel </w:t>
      </w:r>
      <w:r w:rsidR="003F3525" w:rsidRPr="00D72E9F">
        <w:rPr>
          <w:rFonts w:cs="Times New Roman"/>
          <w:bCs/>
          <w:i/>
          <w:sz w:val="24"/>
          <w:szCs w:val="24"/>
          <w:lang w:val="en-US"/>
        </w:rPr>
        <w:t>et al.</w:t>
      </w:r>
      <w:r w:rsidR="003F3525" w:rsidRPr="00E25192">
        <w:rPr>
          <w:rFonts w:cs="Times New Roman"/>
          <w:bCs/>
          <w:sz w:val="24"/>
          <w:szCs w:val="24"/>
          <w:lang w:val="en-US"/>
        </w:rPr>
        <w:t xml:space="preserve"> 2004; Cramp </w:t>
      </w:r>
      <w:r w:rsidR="00D72E9F">
        <w:rPr>
          <w:rFonts w:cs="Times New Roman"/>
          <w:bCs/>
          <w:sz w:val="24"/>
          <w:szCs w:val="24"/>
          <w:lang w:val="en-US"/>
        </w:rPr>
        <w:t>&amp;</w:t>
      </w:r>
      <w:r w:rsidR="003F3525" w:rsidRPr="00E25192">
        <w:rPr>
          <w:rFonts w:cs="Times New Roman"/>
          <w:bCs/>
          <w:sz w:val="24"/>
          <w:szCs w:val="24"/>
          <w:lang w:val="en-US"/>
        </w:rPr>
        <w:t xml:space="preserve"> Evershed 2014)</w:t>
      </w:r>
      <w:r w:rsidR="008A6747" w:rsidRPr="00E25192">
        <w:rPr>
          <w:rFonts w:cs="Times New Roman"/>
          <w:bCs/>
          <w:sz w:val="24"/>
          <w:szCs w:val="24"/>
          <w:lang w:val="en-US"/>
        </w:rPr>
        <w:t>.</w:t>
      </w:r>
      <w:r w:rsidR="00465A64" w:rsidRPr="00E25192">
        <w:rPr>
          <w:rFonts w:cs="Times New Roman"/>
          <w:bCs/>
          <w:sz w:val="24"/>
          <w:szCs w:val="24"/>
          <w:lang w:val="en-US"/>
        </w:rPr>
        <w:t xml:space="preserve"> Compared to the foodcrust samples, the absorbed residues exhibit a relatively lower frequency of </w:t>
      </w:r>
      <w:r w:rsidR="00172AD6" w:rsidRPr="00E25192">
        <w:rPr>
          <w:rFonts w:cs="Times New Roman"/>
          <w:bCs/>
          <w:sz w:val="24"/>
          <w:szCs w:val="24"/>
          <w:lang w:val="en-US"/>
        </w:rPr>
        <w:t>APAA</w:t>
      </w:r>
      <w:r w:rsidR="00465A64" w:rsidRPr="00E25192">
        <w:rPr>
          <w:rFonts w:cs="Times New Roman"/>
          <w:bCs/>
          <w:sz w:val="24"/>
          <w:szCs w:val="24"/>
          <w:lang w:val="en-US"/>
        </w:rPr>
        <w:t xml:space="preserve">s. This could be due to the foodcrusts being exposed to higher temperatures during the use of the pottery, although taphonomy and differences in extraction or analysis conditions cannot be </w:t>
      </w:r>
      <w:r w:rsidR="00E80E63">
        <w:rPr>
          <w:rFonts w:cs="Times New Roman"/>
          <w:bCs/>
          <w:sz w:val="24"/>
          <w:szCs w:val="24"/>
          <w:lang w:val="en-US"/>
        </w:rPr>
        <w:t>discounted</w:t>
      </w:r>
      <w:r w:rsidR="00465A64" w:rsidRPr="00E25192">
        <w:rPr>
          <w:rFonts w:cs="Times New Roman"/>
          <w:bCs/>
          <w:sz w:val="24"/>
          <w:szCs w:val="24"/>
          <w:lang w:val="en-US"/>
        </w:rPr>
        <w:t>.</w:t>
      </w:r>
    </w:p>
    <w:p w14:paraId="4323E22D" w14:textId="77777777" w:rsidR="00D72E9F" w:rsidRPr="00E25192" w:rsidRDefault="00D72E9F" w:rsidP="00D72E9F">
      <w:pPr>
        <w:spacing w:after="0" w:line="360" w:lineRule="auto"/>
        <w:ind w:firstLine="708"/>
        <w:rPr>
          <w:rFonts w:cs="Times New Roman"/>
          <w:bCs/>
          <w:sz w:val="24"/>
          <w:szCs w:val="24"/>
          <w:lang w:val="en-US"/>
        </w:rPr>
      </w:pPr>
    </w:p>
    <w:p w14:paraId="364F0E14" w14:textId="061FDF49" w:rsidR="008A6747" w:rsidRPr="00E25192" w:rsidRDefault="008940B5" w:rsidP="00E25192">
      <w:pPr>
        <w:spacing w:after="0" w:line="360" w:lineRule="auto"/>
        <w:rPr>
          <w:rFonts w:cs="Times New Roman"/>
          <w:i/>
          <w:sz w:val="24"/>
          <w:szCs w:val="24"/>
          <w:lang w:val="en-US"/>
        </w:rPr>
      </w:pPr>
      <w:r w:rsidRPr="00E25192">
        <w:rPr>
          <w:rFonts w:cs="Times New Roman"/>
          <w:i/>
          <w:sz w:val="24"/>
          <w:szCs w:val="24"/>
          <w:lang w:val="en-US"/>
        </w:rPr>
        <w:lastRenderedPageBreak/>
        <w:t>Carbon isotope analysis of fatty acids</w:t>
      </w:r>
    </w:p>
    <w:p w14:paraId="11DBF21B" w14:textId="21D388E5" w:rsidR="008A6747" w:rsidRDefault="00D1062F" w:rsidP="00E25192">
      <w:pPr>
        <w:spacing w:after="0" w:line="360" w:lineRule="auto"/>
        <w:rPr>
          <w:rFonts w:cs="Times New Roman"/>
          <w:sz w:val="24"/>
          <w:szCs w:val="24"/>
          <w:lang w:val="en-US"/>
        </w:rPr>
      </w:pPr>
      <w:r w:rsidRPr="00E25192">
        <w:rPr>
          <w:rFonts w:cs="Times New Roman"/>
          <w:sz w:val="24"/>
          <w:szCs w:val="24"/>
          <w:lang w:val="en-US"/>
        </w:rPr>
        <w:t>Where lipid yields permitted, samples</w:t>
      </w:r>
      <w:r w:rsidR="00357336" w:rsidRPr="00E25192">
        <w:rPr>
          <w:rFonts w:cs="Times New Roman"/>
          <w:sz w:val="24"/>
          <w:szCs w:val="24"/>
          <w:lang w:val="en-US"/>
        </w:rPr>
        <w:t xml:space="preserve"> were analysed </w:t>
      </w:r>
      <w:r w:rsidRPr="00E25192">
        <w:rPr>
          <w:rFonts w:cs="Times New Roman"/>
          <w:sz w:val="24"/>
          <w:szCs w:val="24"/>
          <w:lang w:val="en-US"/>
        </w:rPr>
        <w:t xml:space="preserve">by </w:t>
      </w:r>
      <w:r w:rsidR="00357336" w:rsidRPr="00E25192">
        <w:rPr>
          <w:rFonts w:cs="Times New Roman"/>
          <w:sz w:val="24"/>
          <w:szCs w:val="24"/>
          <w:lang w:val="en-US"/>
        </w:rPr>
        <w:t>GC-c</w:t>
      </w:r>
      <w:r w:rsidR="008A6747" w:rsidRPr="00E25192">
        <w:rPr>
          <w:rFonts w:cs="Times New Roman"/>
          <w:sz w:val="24"/>
          <w:szCs w:val="24"/>
          <w:lang w:val="en-US"/>
        </w:rPr>
        <w:t xml:space="preserve">-IRMS to </w:t>
      </w:r>
      <w:r w:rsidRPr="00E25192">
        <w:rPr>
          <w:rFonts w:cs="Times New Roman"/>
          <w:sz w:val="24"/>
          <w:szCs w:val="24"/>
          <w:lang w:val="en-US"/>
        </w:rPr>
        <w:t>measure</w:t>
      </w:r>
      <w:r w:rsidR="008A6747" w:rsidRPr="00E25192">
        <w:rPr>
          <w:rFonts w:cs="Times New Roman"/>
          <w:sz w:val="24"/>
          <w:szCs w:val="24"/>
          <w:lang w:val="en-US"/>
        </w:rPr>
        <w:t xml:space="preserve"> the carbon isotopic composition of </w:t>
      </w:r>
      <w:r w:rsidR="00AF6D5B" w:rsidRPr="00E25192">
        <w:rPr>
          <w:rFonts w:cs="Times New Roman"/>
          <w:sz w:val="24"/>
          <w:szCs w:val="24"/>
          <w:lang w:val="en-US"/>
        </w:rPr>
        <w:t>palmitic (</w:t>
      </w:r>
      <w:r w:rsidR="008A6747" w:rsidRPr="00E25192">
        <w:rPr>
          <w:rFonts w:cs="Times New Roman"/>
          <w:sz w:val="24"/>
          <w:szCs w:val="24"/>
          <w:lang w:val="en-US"/>
        </w:rPr>
        <w:t>C</w:t>
      </w:r>
      <w:r w:rsidR="008A6747" w:rsidRPr="00E25192">
        <w:rPr>
          <w:rFonts w:cs="Times New Roman"/>
          <w:sz w:val="24"/>
          <w:szCs w:val="24"/>
          <w:vertAlign w:val="subscript"/>
          <w:lang w:val="en-US"/>
        </w:rPr>
        <w:t>16:0</w:t>
      </w:r>
      <w:r w:rsidR="00AF6D5B" w:rsidRPr="00E25192">
        <w:rPr>
          <w:rFonts w:cs="Times New Roman"/>
          <w:sz w:val="24"/>
          <w:szCs w:val="24"/>
          <w:lang w:val="en-US"/>
        </w:rPr>
        <w:t>)</w:t>
      </w:r>
      <w:r w:rsidR="008A6747" w:rsidRPr="00E25192">
        <w:rPr>
          <w:rFonts w:cs="Times New Roman"/>
          <w:sz w:val="24"/>
          <w:szCs w:val="24"/>
          <w:lang w:val="en-US"/>
        </w:rPr>
        <w:t xml:space="preserve"> and </w:t>
      </w:r>
      <w:r w:rsidR="00AF6D5B" w:rsidRPr="00E25192">
        <w:rPr>
          <w:rFonts w:cs="Times New Roman"/>
          <w:sz w:val="24"/>
          <w:szCs w:val="24"/>
          <w:lang w:val="en-US"/>
        </w:rPr>
        <w:t>stearic (</w:t>
      </w:r>
      <w:r w:rsidR="008A6747" w:rsidRPr="00E25192">
        <w:rPr>
          <w:rFonts w:cs="Times New Roman"/>
          <w:sz w:val="24"/>
          <w:szCs w:val="24"/>
          <w:lang w:val="en-US"/>
        </w:rPr>
        <w:t>C</w:t>
      </w:r>
      <w:r w:rsidR="008A6747" w:rsidRPr="00E25192">
        <w:rPr>
          <w:rFonts w:cs="Times New Roman"/>
          <w:sz w:val="24"/>
          <w:szCs w:val="24"/>
          <w:vertAlign w:val="subscript"/>
          <w:lang w:val="en-US"/>
        </w:rPr>
        <w:t>18:0</w:t>
      </w:r>
      <w:r w:rsidR="00AF6D5B" w:rsidRPr="00E25192">
        <w:rPr>
          <w:rFonts w:cs="Times New Roman"/>
          <w:sz w:val="24"/>
          <w:szCs w:val="24"/>
          <w:lang w:val="en-US"/>
        </w:rPr>
        <w:t>) acids</w:t>
      </w:r>
      <w:r w:rsidR="008A6747" w:rsidRPr="00E25192">
        <w:rPr>
          <w:rFonts w:cs="Times New Roman"/>
          <w:sz w:val="24"/>
          <w:szCs w:val="24"/>
          <w:lang w:val="en-US"/>
        </w:rPr>
        <w:t xml:space="preserve">. </w:t>
      </w:r>
      <w:r w:rsidR="00DD1BB2">
        <w:rPr>
          <w:rFonts w:cs="Times New Roman"/>
          <w:sz w:val="24"/>
          <w:szCs w:val="24"/>
          <w:lang w:val="en-US"/>
        </w:rPr>
        <w:t>Due to</w:t>
      </w:r>
      <w:r w:rsidR="008A6747" w:rsidRPr="00E25192">
        <w:rPr>
          <w:rFonts w:cs="Times New Roman"/>
          <w:sz w:val="24"/>
          <w:szCs w:val="24"/>
          <w:lang w:val="en-US"/>
        </w:rPr>
        <w:t xml:space="preserve"> relatively low yields across all pottery and sample types, the analysis was limited to 11 absorbed residue samples</w:t>
      </w:r>
      <w:r w:rsidR="00CA7ED7" w:rsidRPr="00E25192">
        <w:rPr>
          <w:rFonts w:cs="Times New Roman"/>
          <w:sz w:val="24"/>
          <w:szCs w:val="24"/>
          <w:lang w:val="en-US"/>
        </w:rPr>
        <w:t xml:space="preserve"> (</w:t>
      </w:r>
      <w:r w:rsidR="00D762A7" w:rsidRPr="00E25192">
        <w:rPr>
          <w:rFonts w:cs="Times New Roman"/>
          <w:sz w:val="24"/>
          <w:szCs w:val="24"/>
          <w:lang w:val="en-US"/>
        </w:rPr>
        <w:t xml:space="preserve">Figure </w:t>
      </w:r>
      <w:r w:rsidR="006B5F3D" w:rsidRPr="00E25192">
        <w:rPr>
          <w:rFonts w:cs="Times New Roman"/>
          <w:sz w:val="24"/>
          <w:szCs w:val="24"/>
          <w:lang w:val="en-US"/>
        </w:rPr>
        <w:t>8</w:t>
      </w:r>
      <w:r w:rsidR="00CA7ED7" w:rsidRPr="00E25192">
        <w:rPr>
          <w:rFonts w:cs="Times New Roman"/>
          <w:sz w:val="24"/>
          <w:szCs w:val="24"/>
          <w:lang w:val="en-US"/>
        </w:rPr>
        <w:t>)</w:t>
      </w:r>
      <w:r w:rsidR="008A6747" w:rsidRPr="00E25192">
        <w:rPr>
          <w:rFonts w:cs="Times New Roman"/>
          <w:sz w:val="24"/>
          <w:szCs w:val="24"/>
          <w:lang w:val="en-US"/>
        </w:rPr>
        <w:t xml:space="preserve">. These included </w:t>
      </w:r>
      <w:r w:rsidR="00C37A9D" w:rsidRPr="00E25192">
        <w:rPr>
          <w:rFonts w:cs="Times New Roman"/>
          <w:sz w:val="24"/>
          <w:szCs w:val="24"/>
          <w:lang w:val="en-US"/>
        </w:rPr>
        <w:t xml:space="preserve">five </w:t>
      </w:r>
      <w:r w:rsidR="008A6747" w:rsidRPr="00E25192">
        <w:rPr>
          <w:rFonts w:cs="Times New Roman"/>
          <w:sz w:val="24"/>
          <w:szCs w:val="24"/>
          <w:lang w:val="en-US"/>
        </w:rPr>
        <w:t xml:space="preserve">Early and </w:t>
      </w:r>
      <w:r w:rsidR="00C37A9D" w:rsidRPr="00E25192">
        <w:rPr>
          <w:rFonts w:cs="Times New Roman"/>
          <w:sz w:val="24"/>
          <w:szCs w:val="24"/>
          <w:lang w:val="en-US"/>
        </w:rPr>
        <w:t xml:space="preserve">six </w:t>
      </w:r>
      <w:r w:rsidR="008A6747" w:rsidRPr="00E25192">
        <w:rPr>
          <w:rFonts w:cs="Times New Roman"/>
          <w:sz w:val="24"/>
          <w:szCs w:val="24"/>
          <w:lang w:val="en-US"/>
        </w:rPr>
        <w:t xml:space="preserve">Middle Neolithic samples. All of the samples </w:t>
      </w:r>
      <w:r w:rsidRPr="00E25192">
        <w:rPr>
          <w:rFonts w:cs="Times New Roman"/>
          <w:sz w:val="24"/>
          <w:szCs w:val="24"/>
          <w:lang w:val="en-US"/>
        </w:rPr>
        <w:t>analy</w:t>
      </w:r>
      <w:r w:rsidR="00D72E9F">
        <w:rPr>
          <w:rFonts w:cs="Times New Roman"/>
          <w:sz w:val="24"/>
          <w:szCs w:val="24"/>
          <w:lang w:val="en-US"/>
        </w:rPr>
        <w:t>s</w:t>
      </w:r>
      <w:r w:rsidRPr="00E25192">
        <w:rPr>
          <w:rFonts w:cs="Times New Roman"/>
          <w:sz w:val="24"/>
          <w:szCs w:val="24"/>
          <w:lang w:val="en-US"/>
        </w:rPr>
        <w:t>ed</w:t>
      </w:r>
      <w:r w:rsidR="008A6747" w:rsidRPr="00E25192">
        <w:rPr>
          <w:rFonts w:cs="Times New Roman"/>
          <w:sz w:val="24"/>
          <w:szCs w:val="24"/>
          <w:lang w:val="en-US"/>
        </w:rPr>
        <w:t xml:space="preserve"> contained isoprenoids, while </w:t>
      </w:r>
      <w:r w:rsidR="00C37A9D" w:rsidRPr="00E25192">
        <w:rPr>
          <w:rFonts w:cs="Times New Roman"/>
          <w:sz w:val="24"/>
          <w:szCs w:val="24"/>
          <w:lang w:val="en-US"/>
        </w:rPr>
        <w:t xml:space="preserve">five </w:t>
      </w:r>
      <w:r w:rsidR="008A6747" w:rsidRPr="00E25192">
        <w:rPr>
          <w:rFonts w:cs="Times New Roman"/>
          <w:sz w:val="24"/>
          <w:szCs w:val="24"/>
          <w:lang w:val="en-US"/>
        </w:rPr>
        <w:t xml:space="preserve">of them </w:t>
      </w:r>
      <w:r w:rsidR="00767D4B" w:rsidRPr="00E25192">
        <w:rPr>
          <w:rFonts w:cs="Times New Roman"/>
          <w:sz w:val="24"/>
          <w:szCs w:val="24"/>
          <w:lang w:val="en-US"/>
        </w:rPr>
        <w:t xml:space="preserve">also </w:t>
      </w:r>
      <w:r w:rsidR="008A6747" w:rsidRPr="00E25192">
        <w:rPr>
          <w:rFonts w:cs="Times New Roman"/>
          <w:sz w:val="24"/>
          <w:szCs w:val="24"/>
          <w:lang w:val="en-US"/>
        </w:rPr>
        <w:t xml:space="preserve">contained </w:t>
      </w:r>
      <w:r w:rsidR="00172AD6" w:rsidRPr="00E25192">
        <w:rPr>
          <w:rFonts w:cs="Times New Roman"/>
          <w:sz w:val="24"/>
          <w:szCs w:val="24"/>
          <w:lang w:val="en-US"/>
        </w:rPr>
        <w:t>APAA</w:t>
      </w:r>
      <w:r w:rsidR="008A6747" w:rsidRPr="00E25192">
        <w:rPr>
          <w:rFonts w:cs="Times New Roman"/>
          <w:sz w:val="24"/>
          <w:szCs w:val="24"/>
          <w:lang w:val="en-US"/>
        </w:rPr>
        <w:t xml:space="preserve">s. </w:t>
      </w:r>
    </w:p>
    <w:p w14:paraId="38B4BC5E" w14:textId="70518CE2" w:rsidR="001F314F" w:rsidRPr="00E25192" w:rsidRDefault="001F314F" w:rsidP="00E25192">
      <w:pPr>
        <w:spacing w:after="0" w:line="360" w:lineRule="auto"/>
        <w:rPr>
          <w:rFonts w:cs="Times New Roman"/>
          <w:sz w:val="24"/>
          <w:szCs w:val="24"/>
          <w:lang w:val="en-US"/>
        </w:rPr>
      </w:pPr>
      <w:r>
        <w:rPr>
          <w:rFonts w:cs="Times New Roman"/>
          <w:sz w:val="24"/>
          <w:szCs w:val="24"/>
          <w:lang w:val="en-US"/>
        </w:rPr>
        <w:t>&lt;FIGURE 8, 13.5cm greyscale&gt;</w:t>
      </w:r>
    </w:p>
    <w:p w14:paraId="3DE3AB4F" w14:textId="5504544B" w:rsidR="008A6747" w:rsidRPr="00E25192" w:rsidRDefault="00357336" w:rsidP="00D72E9F">
      <w:pPr>
        <w:spacing w:after="0" w:line="360" w:lineRule="auto"/>
        <w:ind w:firstLine="708"/>
        <w:rPr>
          <w:rFonts w:cs="Times New Roman"/>
          <w:sz w:val="24"/>
          <w:szCs w:val="24"/>
          <w:lang w:val="en-US"/>
        </w:rPr>
      </w:pPr>
      <w:r w:rsidRPr="00E25192">
        <w:rPr>
          <w:rFonts w:cs="Times New Roman"/>
          <w:sz w:val="24"/>
          <w:szCs w:val="24"/>
          <w:lang w:val="en-US"/>
        </w:rPr>
        <w:t>The GC-c</w:t>
      </w:r>
      <w:r w:rsidR="008A6747" w:rsidRPr="00E25192">
        <w:rPr>
          <w:rFonts w:cs="Times New Roman"/>
          <w:sz w:val="24"/>
          <w:szCs w:val="24"/>
          <w:lang w:val="en-US"/>
        </w:rPr>
        <w:t>-IRMS analysis provides further evidence for the processing of aquatic resources in Sakhalin pottery from both Early and Middle Neolithic sites, corroborating results from the bulk isotope and GC</w:t>
      </w:r>
      <w:r w:rsidRPr="00E25192">
        <w:rPr>
          <w:rFonts w:cs="Times New Roman"/>
          <w:sz w:val="24"/>
          <w:szCs w:val="24"/>
          <w:lang w:val="en-US"/>
        </w:rPr>
        <w:t>-</w:t>
      </w:r>
      <w:r w:rsidR="008A6747" w:rsidRPr="00E25192">
        <w:rPr>
          <w:rFonts w:cs="Times New Roman"/>
          <w:sz w:val="24"/>
          <w:szCs w:val="24"/>
          <w:lang w:val="en-US"/>
        </w:rPr>
        <w:t xml:space="preserve">MS analyses. The values for all 11 samples fall within the range expected of </w:t>
      </w:r>
      <w:r w:rsidR="002D3C37" w:rsidRPr="00E25192">
        <w:rPr>
          <w:rFonts w:cs="Times New Roman"/>
          <w:sz w:val="24"/>
          <w:szCs w:val="24"/>
          <w:lang w:val="en-US"/>
        </w:rPr>
        <w:t xml:space="preserve">marine </w:t>
      </w:r>
      <w:r w:rsidR="008A6747" w:rsidRPr="00E25192">
        <w:rPr>
          <w:rFonts w:cs="Times New Roman"/>
          <w:sz w:val="24"/>
          <w:szCs w:val="24"/>
          <w:lang w:val="en-US"/>
        </w:rPr>
        <w:t>resources</w:t>
      </w:r>
      <w:r w:rsidR="00D1062F" w:rsidRPr="00E25192">
        <w:rPr>
          <w:rFonts w:cs="Times New Roman"/>
          <w:sz w:val="24"/>
          <w:szCs w:val="24"/>
          <w:lang w:val="en-US"/>
        </w:rPr>
        <w:t xml:space="preserve"> (Lucquin </w:t>
      </w:r>
      <w:r w:rsidR="00D1062F" w:rsidRPr="00D72E9F">
        <w:rPr>
          <w:rFonts w:cs="Times New Roman"/>
          <w:i/>
          <w:sz w:val="24"/>
          <w:szCs w:val="24"/>
          <w:lang w:val="en-US"/>
        </w:rPr>
        <w:t>et al.</w:t>
      </w:r>
      <w:r w:rsidR="00D1062F" w:rsidRPr="00E25192">
        <w:rPr>
          <w:rFonts w:cs="Times New Roman"/>
          <w:sz w:val="24"/>
          <w:szCs w:val="24"/>
          <w:lang w:val="en-US"/>
        </w:rPr>
        <w:t xml:space="preserve"> 2016)</w:t>
      </w:r>
      <w:r w:rsidR="008A6747" w:rsidRPr="00E25192">
        <w:rPr>
          <w:rFonts w:cs="Times New Roman"/>
          <w:sz w:val="24"/>
          <w:szCs w:val="24"/>
          <w:lang w:val="en-US"/>
        </w:rPr>
        <w:t xml:space="preserve">, with </w:t>
      </w:r>
      <w:r w:rsidR="00AF6D5B" w:rsidRPr="00E25192">
        <w:rPr>
          <w:rFonts w:cs="Times New Roman"/>
          <w:sz w:val="24"/>
          <w:szCs w:val="24"/>
          <w:lang w:val="en-US"/>
        </w:rPr>
        <w:t>palmitic</w:t>
      </w:r>
      <w:r w:rsidR="008A6747" w:rsidRPr="00E25192">
        <w:rPr>
          <w:rFonts w:cs="Times New Roman"/>
          <w:sz w:val="24"/>
          <w:szCs w:val="24"/>
          <w:lang w:val="en-US"/>
        </w:rPr>
        <w:t xml:space="preserve"> </w:t>
      </w:r>
      <w:r w:rsidR="008A6747" w:rsidRPr="00E25192">
        <w:rPr>
          <w:rFonts w:cs="Times New Roman"/>
          <w:sz w:val="24"/>
          <w:szCs w:val="24"/>
        </w:rPr>
        <w:t>δ</w:t>
      </w:r>
      <w:r w:rsidR="008A6747" w:rsidRPr="00E25192">
        <w:rPr>
          <w:rFonts w:cs="Times New Roman"/>
          <w:sz w:val="24"/>
          <w:szCs w:val="24"/>
          <w:vertAlign w:val="superscript"/>
          <w:lang w:val="en-US"/>
        </w:rPr>
        <w:t>13</w:t>
      </w:r>
      <w:r w:rsidR="008A6747" w:rsidRPr="00E25192">
        <w:rPr>
          <w:rFonts w:cs="Times New Roman"/>
          <w:sz w:val="24"/>
          <w:szCs w:val="24"/>
          <w:lang w:val="en-US"/>
        </w:rPr>
        <w:t xml:space="preserve">C values ranging from </w:t>
      </w:r>
      <w:r w:rsidR="00D72E9F">
        <w:rPr>
          <w:rFonts w:cs="Times New Roman"/>
          <w:sz w:val="24"/>
          <w:szCs w:val="24"/>
          <w:lang w:val="en-US"/>
        </w:rPr>
        <w:t>−</w:t>
      </w:r>
      <w:r w:rsidR="008A6747" w:rsidRPr="00E25192">
        <w:rPr>
          <w:rFonts w:cs="Times New Roman"/>
          <w:sz w:val="24"/>
          <w:szCs w:val="24"/>
          <w:lang w:val="en-US"/>
        </w:rPr>
        <w:t>1</w:t>
      </w:r>
      <w:r w:rsidR="00D1062F" w:rsidRPr="00E25192">
        <w:rPr>
          <w:rFonts w:cs="Times New Roman"/>
          <w:sz w:val="24"/>
          <w:szCs w:val="24"/>
          <w:lang w:val="en-US"/>
        </w:rPr>
        <w:t>9.0</w:t>
      </w:r>
      <w:r w:rsidR="008A6747" w:rsidRPr="00E25192">
        <w:rPr>
          <w:rFonts w:cs="Times New Roman"/>
          <w:sz w:val="24"/>
          <w:szCs w:val="24"/>
          <w:lang w:val="en-US"/>
        </w:rPr>
        <w:t xml:space="preserve"> to </w:t>
      </w:r>
      <w:r w:rsidR="00D72E9F">
        <w:rPr>
          <w:rFonts w:cs="Times New Roman"/>
          <w:sz w:val="24"/>
          <w:szCs w:val="24"/>
          <w:lang w:val="en-US"/>
        </w:rPr>
        <w:t>−</w:t>
      </w:r>
      <w:r w:rsidR="008A6747" w:rsidRPr="00E25192">
        <w:rPr>
          <w:rFonts w:cs="Times New Roman"/>
          <w:sz w:val="24"/>
          <w:szCs w:val="24"/>
          <w:lang w:val="en-US"/>
        </w:rPr>
        <w:t xml:space="preserve">24.4‰ and </w:t>
      </w:r>
      <w:r w:rsidR="00C75ADD" w:rsidRPr="00E25192">
        <w:rPr>
          <w:rFonts w:cs="Times New Roman"/>
          <w:sz w:val="24"/>
          <w:szCs w:val="24"/>
          <w:lang w:val="en-US"/>
        </w:rPr>
        <w:t>stearic</w:t>
      </w:r>
      <w:r w:rsidR="008A6747" w:rsidRPr="00E25192">
        <w:rPr>
          <w:rFonts w:cs="Times New Roman"/>
          <w:sz w:val="24"/>
          <w:szCs w:val="24"/>
          <w:lang w:val="en-US"/>
        </w:rPr>
        <w:t xml:space="preserve"> </w:t>
      </w:r>
      <w:r w:rsidR="008A6747" w:rsidRPr="00E25192">
        <w:rPr>
          <w:rFonts w:cs="Times New Roman"/>
          <w:sz w:val="24"/>
          <w:szCs w:val="24"/>
        </w:rPr>
        <w:t>δ</w:t>
      </w:r>
      <w:r w:rsidR="008A6747" w:rsidRPr="00E25192">
        <w:rPr>
          <w:rFonts w:cs="Times New Roman"/>
          <w:sz w:val="24"/>
          <w:szCs w:val="24"/>
          <w:vertAlign w:val="superscript"/>
          <w:lang w:val="en-US"/>
        </w:rPr>
        <w:t>13</w:t>
      </w:r>
      <w:r w:rsidR="008A6747" w:rsidRPr="00E25192">
        <w:rPr>
          <w:rFonts w:cs="Times New Roman"/>
          <w:sz w:val="24"/>
          <w:szCs w:val="24"/>
          <w:lang w:val="en-US"/>
        </w:rPr>
        <w:t xml:space="preserve">C values from </w:t>
      </w:r>
      <w:r w:rsidR="00D72E9F">
        <w:rPr>
          <w:rFonts w:cs="Times New Roman"/>
          <w:sz w:val="24"/>
          <w:szCs w:val="24"/>
          <w:lang w:val="en-US"/>
        </w:rPr>
        <w:t>−</w:t>
      </w:r>
      <w:r w:rsidR="008A6747" w:rsidRPr="00E25192">
        <w:rPr>
          <w:rFonts w:cs="Times New Roman"/>
          <w:sz w:val="24"/>
          <w:szCs w:val="24"/>
          <w:lang w:val="en-US"/>
        </w:rPr>
        <w:t xml:space="preserve">17.7 to </w:t>
      </w:r>
      <w:r w:rsidR="00D72E9F">
        <w:rPr>
          <w:rFonts w:cs="Times New Roman"/>
          <w:sz w:val="24"/>
          <w:szCs w:val="24"/>
          <w:lang w:val="en-US"/>
        </w:rPr>
        <w:t>−</w:t>
      </w:r>
      <w:r w:rsidR="008A6747" w:rsidRPr="00E25192">
        <w:rPr>
          <w:rFonts w:cs="Times New Roman"/>
          <w:sz w:val="24"/>
          <w:szCs w:val="24"/>
          <w:lang w:val="en-US"/>
        </w:rPr>
        <w:t>23</w:t>
      </w:r>
      <w:r w:rsidR="007A1DCB" w:rsidRPr="00E25192">
        <w:rPr>
          <w:rFonts w:cs="Times New Roman"/>
          <w:sz w:val="24"/>
          <w:szCs w:val="24"/>
          <w:lang w:val="en-US"/>
        </w:rPr>
        <w:t>.</w:t>
      </w:r>
      <w:r w:rsidR="00D1062F" w:rsidRPr="00E25192">
        <w:rPr>
          <w:rFonts w:cs="Times New Roman"/>
          <w:sz w:val="24"/>
          <w:szCs w:val="24"/>
          <w:lang w:val="en-US"/>
        </w:rPr>
        <w:t>9</w:t>
      </w:r>
      <w:r w:rsidR="007A1DCB" w:rsidRPr="00E25192">
        <w:rPr>
          <w:rFonts w:cs="Times New Roman"/>
          <w:sz w:val="24"/>
          <w:szCs w:val="24"/>
          <w:lang w:val="en-US"/>
        </w:rPr>
        <w:t>‰</w:t>
      </w:r>
      <w:r w:rsidR="008A6747" w:rsidRPr="00E25192">
        <w:rPr>
          <w:rFonts w:cs="Times New Roman"/>
          <w:sz w:val="24"/>
          <w:szCs w:val="24"/>
          <w:lang w:val="en-US"/>
        </w:rPr>
        <w:t xml:space="preserve">. </w:t>
      </w:r>
    </w:p>
    <w:p w14:paraId="34180780" w14:textId="155FFFFF" w:rsidR="008A6747" w:rsidRPr="00E25192" w:rsidRDefault="008A6747" w:rsidP="00D72E9F">
      <w:pPr>
        <w:spacing w:after="0" w:line="360" w:lineRule="auto"/>
        <w:ind w:firstLine="708"/>
        <w:rPr>
          <w:rFonts w:eastAsia="Times New Roman" w:cs="Times New Roman"/>
          <w:color w:val="000000"/>
          <w:sz w:val="24"/>
          <w:szCs w:val="24"/>
          <w:lang w:val="en-US" w:eastAsia="en-CA"/>
        </w:rPr>
      </w:pPr>
      <w:r w:rsidRPr="00E25192">
        <w:rPr>
          <w:rFonts w:eastAsia="Times New Roman" w:cs="Times New Roman"/>
          <w:color w:val="000000"/>
          <w:sz w:val="24"/>
          <w:szCs w:val="24"/>
          <w:lang w:val="en-US" w:eastAsia="en-CA"/>
        </w:rPr>
        <w:t xml:space="preserve">Despite a consistent marine isotope signature, there is </w:t>
      </w:r>
      <w:r w:rsidR="00CA7ED7" w:rsidRPr="00E25192">
        <w:rPr>
          <w:rFonts w:eastAsia="Times New Roman" w:cs="Times New Roman"/>
          <w:color w:val="000000"/>
          <w:sz w:val="24"/>
          <w:szCs w:val="24"/>
          <w:lang w:val="en-US" w:eastAsia="en-CA"/>
        </w:rPr>
        <w:t xml:space="preserve">also </w:t>
      </w:r>
      <w:r w:rsidRPr="00E25192">
        <w:rPr>
          <w:rFonts w:eastAsia="Times New Roman" w:cs="Times New Roman"/>
          <w:color w:val="000000"/>
          <w:sz w:val="24"/>
          <w:szCs w:val="24"/>
          <w:lang w:val="en-US" w:eastAsia="en-CA"/>
        </w:rPr>
        <w:t xml:space="preserve">some </w:t>
      </w:r>
      <w:r w:rsidR="00CA7ED7" w:rsidRPr="00E25192">
        <w:rPr>
          <w:rFonts w:eastAsia="Times New Roman" w:cs="Times New Roman"/>
          <w:color w:val="000000"/>
          <w:sz w:val="24"/>
          <w:szCs w:val="24"/>
          <w:lang w:val="en-US" w:eastAsia="en-CA"/>
        </w:rPr>
        <w:t xml:space="preserve">notable </w:t>
      </w:r>
      <w:r w:rsidRPr="00E25192">
        <w:rPr>
          <w:rFonts w:eastAsia="Times New Roman" w:cs="Times New Roman"/>
          <w:color w:val="000000"/>
          <w:sz w:val="24"/>
          <w:szCs w:val="24"/>
          <w:lang w:val="en-US" w:eastAsia="en-CA"/>
        </w:rPr>
        <w:t xml:space="preserve">variation within the dataset. </w:t>
      </w:r>
      <w:r w:rsidR="00D1062F" w:rsidRPr="00E25192">
        <w:rPr>
          <w:rFonts w:eastAsia="Times New Roman" w:cs="Times New Roman"/>
          <w:color w:val="000000"/>
          <w:sz w:val="24"/>
          <w:szCs w:val="24"/>
          <w:lang w:val="en-US" w:eastAsia="en-CA"/>
        </w:rPr>
        <w:t>A</w:t>
      </w:r>
      <w:r w:rsidRPr="00E25192">
        <w:rPr>
          <w:rFonts w:eastAsia="Times New Roman" w:cs="Times New Roman"/>
          <w:color w:val="000000"/>
          <w:sz w:val="24"/>
          <w:szCs w:val="24"/>
          <w:lang w:val="en-US" w:eastAsia="en-CA"/>
        </w:rPr>
        <w:t xml:space="preserve"> sub-set of Early Neolithic residues </w:t>
      </w:r>
      <w:r w:rsidR="00D1062F" w:rsidRPr="00E25192">
        <w:rPr>
          <w:rFonts w:eastAsia="Times New Roman" w:cs="Times New Roman"/>
          <w:color w:val="000000"/>
          <w:sz w:val="24"/>
          <w:szCs w:val="24"/>
          <w:lang w:val="en-US" w:eastAsia="en-CA"/>
        </w:rPr>
        <w:t xml:space="preserve">have highly </w:t>
      </w:r>
      <w:r w:rsidR="00D1062F" w:rsidRPr="00E25192">
        <w:rPr>
          <w:rFonts w:eastAsia="Times New Roman" w:cs="Times New Roman"/>
          <w:color w:val="000000"/>
          <w:sz w:val="24"/>
          <w:szCs w:val="24"/>
          <w:vertAlign w:val="superscript"/>
          <w:lang w:val="en-US" w:eastAsia="en-CA"/>
        </w:rPr>
        <w:t>13</w:t>
      </w:r>
      <w:r w:rsidR="00D1062F" w:rsidRPr="00E25192">
        <w:rPr>
          <w:rFonts w:eastAsia="Times New Roman" w:cs="Times New Roman"/>
          <w:color w:val="000000"/>
          <w:sz w:val="24"/>
          <w:szCs w:val="24"/>
          <w:lang w:val="en-US" w:eastAsia="en-CA"/>
        </w:rPr>
        <w:t>C enriched fatty acids consistent with reference fats from marine mammals and other aquatic piscivores (Lucquin</w:t>
      </w:r>
      <w:r w:rsidR="00D1062F" w:rsidRPr="00D72E9F">
        <w:rPr>
          <w:rFonts w:eastAsia="Times New Roman" w:cs="Times New Roman"/>
          <w:i/>
          <w:color w:val="000000"/>
          <w:sz w:val="24"/>
          <w:szCs w:val="24"/>
          <w:lang w:val="en-US" w:eastAsia="en-CA"/>
        </w:rPr>
        <w:t xml:space="preserve"> et al.</w:t>
      </w:r>
      <w:r w:rsidR="00D1062F" w:rsidRPr="00E25192">
        <w:rPr>
          <w:rFonts w:eastAsia="Times New Roman" w:cs="Times New Roman"/>
          <w:color w:val="000000"/>
          <w:sz w:val="24"/>
          <w:szCs w:val="24"/>
          <w:lang w:val="en-US" w:eastAsia="en-CA"/>
        </w:rPr>
        <w:t xml:space="preserve"> 2016</w:t>
      </w:r>
      <w:r w:rsidR="00DD1BB2" w:rsidRPr="00E25192">
        <w:rPr>
          <w:rFonts w:eastAsia="Times New Roman" w:cs="Times New Roman"/>
          <w:color w:val="000000"/>
          <w:sz w:val="24"/>
          <w:szCs w:val="24"/>
          <w:lang w:val="en-US" w:eastAsia="en-CA"/>
        </w:rPr>
        <w:t>)</w:t>
      </w:r>
      <w:r w:rsidR="00DD1BB2">
        <w:rPr>
          <w:rFonts w:eastAsia="Times New Roman" w:cs="Times New Roman"/>
          <w:color w:val="000000"/>
          <w:sz w:val="24"/>
          <w:szCs w:val="24"/>
          <w:lang w:val="en-US" w:eastAsia="en-CA"/>
        </w:rPr>
        <w:t>. This</w:t>
      </w:r>
      <w:r w:rsidR="00DD1BB2" w:rsidRPr="00E25192">
        <w:rPr>
          <w:rFonts w:eastAsia="Times New Roman" w:cs="Times New Roman"/>
          <w:color w:val="000000"/>
          <w:sz w:val="24"/>
          <w:szCs w:val="24"/>
          <w:lang w:val="en-US" w:eastAsia="en-CA"/>
        </w:rPr>
        <w:t xml:space="preserve"> </w:t>
      </w:r>
      <w:r w:rsidR="00D1062F" w:rsidRPr="00E25192">
        <w:rPr>
          <w:rFonts w:eastAsia="Times New Roman" w:cs="Times New Roman"/>
          <w:color w:val="000000"/>
          <w:sz w:val="24"/>
          <w:szCs w:val="24"/>
          <w:lang w:val="en-US" w:eastAsia="en-CA"/>
        </w:rPr>
        <w:t>suggest</w:t>
      </w:r>
      <w:r w:rsidR="00DD1BB2">
        <w:rPr>
          <w:rFonts w:eastAsia="Times New Roman" w:cs="Times New Roman"/>
          <w:color w:val="000000"/>
          <w:sz w:val="24"/>
          <w:szCs w:val="24"/>
          <w:lang w:val="en-US" w:eastAsia="en-CA"/>
        </w:rPr>
        <w:t>s</w:t>
      </w:r>
      <w:r w:rsidR="00D1062F" w:rsidRPr="00E25192">
        <w:rPr>
          <w:rFonts w:eastAsia="Times New Roman" w:cs="Times New Roman"/>
          <w:color w:val="000000"/>
          <w:sz w:val="24"/>
          <w:szCs w:val="24"/>
          <w:lang w:val="en-US" w:eastAsia="en-CA"/>
        </w:rPr>
        <w:t xml:space="preserve"> a preference for high trophic-level marine resources during this period. </w:t>
      </w:r>
      <w:r w:rsidRPr="00E25192">
        <w:rPr>
          <w:rFonts w:eastAsia="Times New Roman" w:cs="Times New Roman"/>
          <w:color w:val="000000"/>
          <w:sz w:val="24"/>
          <w:szCs w:val="24"/>
          <w:lang w:val="en-US" w:eastAsia="en-CA"/>
        </w:rPr>
        <w:t>Interestingly, two samples from this group (</w:t>
      </w:r>
      <w:r w:rsidR="00172AD6" w:rsidRPr="00E25192">
        <w:rPr>
          <w:rFonts w:eastAsia="Times New Roman" w:cs="Times New Roman"/>
          <w:color w:val="000000"/>
          <w:sz w:val="24"/>
          <w:szCs w:val="24"/>
          <w:lang w:val="en-US" w:eastAsia="en-CA"/>
        </w:rPr>
        <w:t xml:space="preserve">sample numbers </w:t>
      </w:r>
      <w:r w:rsidRPr="00E25192">
        <w:rPr>
          <w:rFonts w:eastAsia="Times New Roman" w:cs="Times New Roman"/>
          <w:color w:val="000000"/>
          <w:sz w:val="24"/>
          <w:szCs w:val="24"/>
          <w:lang w:val="en-US" w:eastAsia="en-CA"/>
        </w:rPr>
        <w:t xml:space="preserve">87 and 103) have no </w:t>
      </w:r>
      <w:r w:rsidR="00172AD6" w:rsidRPr="00E25192">
        <w:rPr>
          <w:rFonts w:eastAsia="Times New Roman" w:cs="Times New Roman"/>
          <w:color w:val="000000"/>
          <w:sz w:val="24"/>
          <w:szCs w:val="24"/>
          <w:lang w:val="en-US" w:eastAsia="en-CA"/>
        </w:rPr>
        <w:t>APAA</w:t>
      </w:r>
      <w:r w:rsidRPr="00E25192">
        <w:rPr>
          <w:rFonts w:eastAsia="Times New Roman" w:cs="Times New Roman"/>
          <w:color w:val="000000"/>
          <w:sz w:val="24"/>
          <w:szCs w:val="24"/>
          <w:lang w:val="en-US" w:eastAsia="en-CA"/>
        </w:rPr>
        <w:t>s whatsoever</w:t>
      </w:r>
      <w:r w:rsidR="00D1062F" w:rsidRPr="00E25192">
        <w:rPr>
          <w:rFonts w:eastAsia="Times New Roman" w:cs="Times New Roman"/>
          <w:color w:val="000000"/>
          <w:sz w:val="24"/>
          <w:szCs w:val="24"/>
          <w:lang w:val="en-US" w:eastAsia="en-CA"/>
        </w:rPr>
        <w:t>.</w:t>
      </w:r>
      <w:r w:rsidRPr="00E25192">
        <w:rPr>
          <w:rFonts w:eastAsia="Times New Roman" w:cs="Times New Roman"/>
          <w:color w:val="000000"/>
          <w:sz w:val="24"/>
          <w:szCs w:val="24"/>
          <w:lang w:val="en-US" w:eastAsia="en-CA"/>
        </w:rPr>
        <w:t xml:space="preserve"> </w:t>
      </w:r>
      <w:r w:rsidR="00DD1BB2">
        <w:rPr>
          <w:rFonts w:eastAsia="Times New Roman" w:cs="Times New Roman"/>
          <w:color w:val="000000"/>
          <w:sz w:val="24"/>
          <w:szCs w:val="24"/>
          <w:lang w:val="en-US" w:eastAsia="en-CA"/>
        </w:rPr>
        <w:t>The remaining</w:t>
      </w:r>
      <w:r w:rsidRPr="00E25192">
        <w:rPr>
          <w:rFonts w:eastAsia="Times New Roman" w:cs="Times New Roman"/>
          <w:color w:val="000000"/>
          <w:sz w:val="24"/>
          <w:szCs w:val="24"/>
          <w:lang w:val="en-US" w:eastAsia="en-CA"/>
        </w:rPr>
        <w:t xml:space="preserve"> samples, including both Early Neolithic and Middle Neolithic residues,</w:t>
      </w:r>
      <w:r w:rsidR="00DD1BB2">
        <w:rPr>
          <w:rFonts w:eastAsia="Times New Roman" w:cs="Times New Roman"/>
          <w:color w:val="000000"/>
          <w:sz w:val="24"/>
          <w:szCs w:val="24"/>
          <w:lang w:val="en-US" w:eastAsia="en-CA"/>
        </w:rPr>
        <w:t xml:space="preserve"> however,</w:t>
      </w:r>
      <w:r w:rsidRPr="00E25192">
        <w:rPr>
          <w:rFonts w:eastAsia="Times New Roman" w:cs="Times New Roman"/>
          <w:color w:val="000000"/>
          <w:sz w:val="24"/>
          <w:szCs w:val="24"/>
          <w:lang w:val="en-US" w:eastAsia="en-CA"/>
        </w:rPr>
        <w:t xml:space="preserve"> cluster towards the lower end of the marine range.</w:t>
      </w:r>
    </w:p>
    <w:p w14:paraId="2F5745D3" w14:textId="77777777" w:rsidR="00222564" w:rsidRDefault="00222564" w:rsidP="00E25192">
      <w:pPr>
        <w:spacing w:after="0" w:line="360" w:lineRule="auto"/>
        <w:rPr>
          <w:rFonts w:cs="Times New Roman"/>
          <w:b/>
          <w:sz w:val="24"/>
          <w:szCs w:val="24"/>
          <w:lang w:val="en-US"/>
        </w:rPr>
      </w:pPr>
    </w:p>
    <w:p w14:paraId="01457C4D" w14:textId="7147EC75" w:rsidR="00467FD9" w:rsidRPr="00E25192" w:rsidRDefault="00467FD9" w:rsidP="00E25192">
      <w:pPr>
        <w:spacing w:after="0" w:line="360" w:lineRule="auto"/>
        <w:rPr>
          <w:rFonts w:cs="Times New Roman"/>
          <w:b/>
          <w:sz w:val="24"/>
          <w:szCs w:val="24"/>
          <w:lang w:val="en-US"/>
        </w:rPr>
      </w:pPr>
      <w:r w:rsidRPr="00E25192">
        <w:rPr>
          <w:rFonts w:cs="Times New Roman"/>
          <w:b/>
          <w:sz w:val="24"/>
          <w:szCs w:val="24"/>
          <w:lang w:val="en-US"/>
        </w:rPr>
        <w:t xml:space="preserve">Discussion </w:t>
      </w:r>
    </w:p>
    <w:p w14:paraId="3B1666B6" w14:textId="727E73C2" w:rsidR="00171872" w:rsidRPr="00E25192" w:rsidRDefault="00D06ABB" w:rsidP="00E25192">
      <w:pPr>
        <w:spacing w:after="0" w:line="360" w:lineRule="auto"/>
        <w:rPr>
          <w:rFonts w:cs="Times New Roman"/>
          <w:sz w:val="24"/>
          <w:szCs w:val="24"/>
          <w:lang w:val="en"/>
        </w:rPr>
      </w:pPr>
      <w:r w:rsidRPr="00E25192">
        <w:rPr>
          <w:rFonts w:eastAsia="Times New Roman" w:cs="Times New Roman"/>
          <w:sz w:val="24"/>
          <w:szCs w:val="24"/>
          <w:lang w:val="en-US" w:eastAsia="en-CA"/>
        </w:rPr>
        <w:t>The results of the residue analysis strongly support the interpretation that early pottery on Sakhalin was being used to process marine aquatic resources. In all but one sample of the surface foodcrusts, the bulk isotope values fall within the range expected of aquatic resources. Additionally, aquatic biomarkers in the form of isoprenoids were found in eight samples and APAAs were present in six samples. The absorbed residues tell a similar story. There is a high frequency of isoprenoids among these samples (n=18), and several have APAAs (n=5). Moreover, in the samples that could be analy</w:t>
      </w:r>
      <w:r w:rsidR="00222564">
        <w:rPr>
          <w:rFonts w:eastAsia="Times New Roman" w:cs="Times New Roman"/>
          <w:sz w:val="24"/>
          <w:szCs w:val="24"/>
          <w:lang w:val="en-US" w:eastAsia="en-CA"/>
        </w:rPr>
        <w:t>s</w:t>
      </w:r>
      <w:r w:rsidRPr="00E25192">
        <w:rPr>
          <w:rFonts w:eastAsia="Times New Roman" w:cs="Times New Roman"/>
          <w:sz w:val="24"/>
          <w:szCs w:val="24"/>
          <w:lang w:val="en-US" w:eastAsia="en-CA"/>
        </w:rPr>
        <w:t>ed with GC-c-IRMS</w:t>
      </w:r>
      <w:r w:rsidR="00D02597">
        <w:rPr>
          <w:rFonts w:eastAsia="Times New Roman" w:cs="Times New Roman"/>
          <w:sz w:val="24"/>
          <w:szCs w:val="24"/>
          <w:lang w:val="en-US" w:eastAsia="en-CA"/>
        </w:rPr>
        <w:t>,</w:t>
      </w:r>
      <w:r w:rsidRPr="00E25192">
        <w:rPr>
          <w:rFonts w:eastAsia="Times New Roman" w:cs="Times New Roman"/>
          <w:sz w:val="24"/>
          <w:szCs w:val="24"/>
          <w:lang w:val="en-US" w:eastAsia="en-CA"/>
        </w:rPr>
        <w:t xml:space="preserve"> there was clear evidence that processing of marine resources had made a significant contribution. </w:t>
      </w:r>
      <w:r w:rsidR="00D02597">
        <w:rPr>
          <w:rFonts w:cs="Times New Roman"/>
          <w:sz w:val="24"/>
          <w:szCs w:val="24"/>
          <w:lang w:val="en"/>
        </w:rPr>
        <w:t>W</w:t>
      </w:r>
      <w:r w:rsidR="0041644E" w:rsidRPr="00E25192">
        <w:rPr>
          <w:rFonts w:cs="Times New Roman"/>
          <w:sz w:val="24"/>
          <w:szCs w:val="24"/>
          <w:lang w:val="en"/>
        </w:rPr>
        <w:t>hile t</w:t>
      </w:r>
      <w:r w:rsidR="00224D7D" w:rsidRPr="00E25192">
        <w:rPr>
          <w:rFonts w:cs="Times New Roman"/>
          <w:sz w:val="24"/>
          <w:szCs w:val="24"/>
          <w:lang w:val="en"/>
        </w:rPr>
        <w:t xml:space="preserve">he signals indicate </w:t>
      </w:r>
      <w:r w:rsidR="00224D7D" w:rsidRPr="00E25192">
        <w:rPr>
          <w:rFonts w:cs="Times New Roman"/>
          <w:sz w:val="24"/>
          <w:szCs w:val="24"/>
          <w:lang w:val="en-US"/>
        </w:rPr>
        <w:t xml:space="preserve">higher-trophic level aquatic resources, </w:t>
      </w:r>
      <w:r w:rsidR="00D02597">
        <w:rPr>
          <w:rFonts w:cs="Times New Roman"/>
          <w:sz w:val="24"/>
          <w:szCs w:val="24"/>
          <w:lang w:val="en-US"/>
        </w:rPr>
        <w:t xml:space="preserve">however, </w:t>
      </w:r>
      <w:r w:rsidR="0041644E" w:rsidRPr="00E25192">
        <w:rPr>
          <w:rFonts w:cs="Times New Roman"/>
          <w:sz w:val="24"/>
          <w:szCs w:val="24"/>
          <w:lang w:val="en-US"/>
        </w:rPr>
        <w:t xml:space="preserve">it is difficult to determine </w:t>
      </w:r>
      <w:r w:rsidR="00224D7D" w:rsidRPr="00E25192">
        <w:rPr>
          <w:rFonts w:cs="Times New Roman"/>
          <w:sz w:val="24"/>
          <w:szCs w:val="24"/>
          <w:lang w:val="en-US"/>
        </w:rPr>
        <w:t xml:space="preserve">whether </w:t>
      </w:r>
      <w:r w:rsidR="00224D7D" w:rsidRPr="00E25192">
        <w:rPr>
          <w:rFonts w:cs="Times New Roman"/>
          <w:sz w:val="24"/>
          <w:szCs w:val="24"/>
          <w:lang w:val="en"/>
        </w:rPr>
        <w:t>this represented anadromous fish</w:t>
      </w:r>
      <w:r w:rsidR="0041644E" w:rsidRPr="00E25192">
        <w:rPr>
          <w:rFonts w:cs="Times New Roman"/>
          <w:sz w:val="24"/>
          <w:szCs w:val="24"/>
          <w:lang w:val="en"/>
        </w:rPr>
        <w:t xml:space="preserve"> (</w:t>
      </w:r>
      <w:r w:rsidR="00172AD6" w:rsidRPr="00E25192">
        <w:rPr>
          <w:rFonts w:cs="Times New Roman"/>
          <w:sz w:val="24"/>
          <w:szCs w:val="24"/>
          <w:lang w:val="en"/>
        </w:rPr>
        <w:t xml:space="preserve">e.g. </w:t>
      </w:r>
      <w:r w:rsidR="0041644E" w:rsidRPr="00E25192">
        <w:rPr>
          <w:rFonts w:cs="Times New Roman"/>
          <w:sz w:val="24"/>
          <w:szCs w:val="24"/>
          <w:lang w:val="en"/>
        </w:rPr>
        <w:t>salmon)</w:t>
      </w:r>
      <w:r w:rsidR="00FB3F4F" w:rsidRPr="00E25192">
        <w:rPr>
          <w:rFonts w:cs="Times New Roman"/>
          <w:sz w:val="24"/>
          <w:szCs w:val="24"/>
          <w:lang w:val="en"/>
        </w:rPr>
        <w:t xml:space="preserve">, </w:t>
      </w:r>
      <w:r w:rsidR="00224D7D" w:rsidRPr="00E25192">
        <w:rPr>
          <w:rFonts w:cs="Times New Roman"/>
          <w:sz w:val="24"/>
          <w:szCs w:val="24"/>
          <w:lang w:val="en"/>
        </w:rPr>
        <w:t xml:space="preserve">or </w:t>
      </w:r>
      <w:r w:rsidR="0041644E" w:rsidRPr="00E25192">
        <w:rPr>
          <w:rFonts w:cs="Times New Roman"/>
          <w:sz w:val="24"/>
          <w:szCs w:val="24"/>
          <w:lang w:val="en"/>
        </w:rPr>
        <w:t xml:space="preserve">also </w:t>
      </w:r>
      <w:r w:rsidR="00224D7D" w:rsidRPr="00E25192">
        <w:rPr>
          <w:rFonts w:cs="Times New Roman"/>
          <w:sz w:val="24"/>
          <w:szCs w:val="24"/>
          <w:lang w:val="en"/>
        </w:rPr>
        <w:t xml:space="preserve">included </w:t>
      </w:r>
      <w:r w:rsidR="0015729A" w:rsidRPr="00E25192">
        <w:rPr>
          <w:rFonts w:cs="Times New Roman"/>
          <w:sz w:val="24"/>
          <w:szCs w:val="24"/>
          <w:lang w:val="en"/>
        </w:rPr>
        <w:t xml:space="preserve">hunting of </w:t>
      </w:r>
      <w:r w:rsidR="00224D7D" w:rsidRPr="00E25192">
        <w:rPr>
          <w:rFonts w:cs="Times New Roman"/>
          <w:sz w:val="24"/>
          <w:szCs w:val="24"/>
          <w:lang w:val="en"/>
        </w:rPr>
        <w:t>marine mammals</w:t>
      </w:r>
      <w:r w:rsidR="0041644E" w:rsidRPr="00E25192">
        <w:rPr>
          <w:rFonts w:cs="Times New Roman"/>
          <w:sz w:val="24"/>
          <w:szCs w:val="24"/>
          <w:lang w:val="en"/>
        </w:rPr>
        <w:t>.</w:t>
      </w:r>
      <w:r w:rsidR="006B32FA" w:rsidRPr="00E25192">
        <w:rPr>
          <w:rFonts w:cs="Times New Roman"/>
          <w:sz w:val="24"/>
          <w:szCs w:val="24"/>
          <w:lang w:val="en"/>
        </w:rPr>
        <w:t xml:space="preserve"> </w:t>
      </w:r>
      <w:r w:rsidR="00A91AE9" w:rsidRPr="00E25192">
        <w:rPr>
          <w:rFonts w:cs="Times New Roman"/>
          <w:sz w:val="24"/>
          <w:szCs w:val="24"/>
          <w:lang w:val="en"/>
        </w:rPr>
        <w:t>Conversely, n</w:t>
      </w:r>
      <w:r w:rsidR="00171872" w:rsidRPr="00E25192">
        <w:rPr>
          <w:rFonts w:cs="Times New Roman"/>
          <w:sz w:val="24"/>
          <w:szCs w:val="24"/>
          <w:lang w:val="en-US"/>
        </w:rPr>
        <w:t xml:space="preserve">one </w:t>
      </w:r>
      <w:r w:rsidR="00171872" w:rsidRPr="00E25192">
        <w:rPr>
          <w:rFonts w:cs="Times New Roman"/>
          <w:sz w:val="24"/>
          <w:szCs w:val="24"/>
          <w:lang w:val="en"/>
        </w:rPr>
        <w:t xml:space="preserve">of the samples had molecular or isotopic characteristics consistent with the processing of wild ruminant animals. </w:t>
      </w:r>
    </w:p>
    <w:p w14:paraId="20EB0BF5" w14:textId="5E2079BA" w:rsidR="00B833EB" w:rsidRPr="00E25192" w:rsidRDefault="00171872" w:rsidP="00222564">
      <w:pPr>
        <w:spacing w:after="0" w:line="360" w:lineRule="auto"/>
        <w:ind w:firstLine="708"/>
        <w:rPr>
          <w:rFonts w:cs="Times New Roman"/>
          <w:sz w:val="24"/>
          <w:szCs w:val="24"/>
          <w:lang w:val="en"/>
        </w:rPr>
      </w:pPr>
      <w:r w:rsidRPr="00E25192">
        <w:rPr>
          <w:rFonts w:cs="Times New Roman"/>
          <w:sz w:val="24"/>
          <w:szCs w:val="24"/>
          <w:lang w:val="en"/>
        </w:rPr>
        <w:lastRenderedPageBreak/>
        <w:t xml:space="preserve">While the evidence for processing of aquatic resources is clear, it is </w:t>
      </w:r>
      <w:r w:rsidR="00A91AE9" w:rsidRPr="00E25192">
        <w:rPr>
          <w:rFonts w:cs="Times New Roman"/>
          <w:sz w:val="24"/>
          <w:szCs w:val="24"/>
          <w:lang w:val="en"/>
        </w:rPr>
        <w:t xml:space="preserve">not possible to determine </w:t>
      </w:r>
      <w:r w:rsidRPr="00E25192">
        <w:rPr>
          <w:rFonts w:cs="Times New Roman"/>
          <w:sz w:val="24"/>
          <w:szCs w:val="24"/>
          <w:lang w:val="en"/>
        </w:rPr>
        <w:t xml:space="preserve">whether this involved general cooking activities or </w:t>
      </w:r>
      <w:r w:rsidR="00A91AE9" w:rsidRPr="00E25192">
        <w:rPr>
          <w:rFonts w:cs="Times New Roman"/>
          <w:sz w:val="24"/>
          <w:szCs w:val="24"/>
          <w:lang w:val="en"/>
        </w:rPr>
        <w:t xml:space="preserve">perhaps a </w:t>
      </w:r>
      <w:r w:rsidRPr="00E25192">
        <w:rPr>
          <w:rFonts w:cs="Times New Roman"/>
          <w:sz w:val="24"/>
          <w:szCs w:val="24"/>
          <w:lang w:val="en"/>
        </w:rPr>
        <w:t>more speciali</w:t>
      </w:r>
      <w:r w:rsidR="00222564">
        <w:rPr>
          <w:rFonts w:cs="Times New Roman"/>
          <w:sz w:val="24"/>
          <w:szCs w:val="24"/>
          <w:lang w:val="en"/>
        </w:rPr>
        <w:t>s</w:t>
      </w:r>
      <w:r w:rsidRPr="00E25192">
        <w:rPr>
          <w:rFonts w:cs="Times New Roman"/>
          <w:sz w:val="24"/>
          <w:szCs w:val="24"/>
          <w:lang w:val="en"/>
        </w:rPr>
        <w:t>ed rendering of fish oils or sea mammal fats (</w:t>
      </w:r>
      <w:r w:rsidRPr="00E25192">
        <w:rPr>
          <w:rFonts w:cs="Times New Roman"/>
          <w:sz w:val="24"/>
          <w:szCs w:val="24"/>
          <w:lang w:val="en-US"/>
        </w:rPr>
        <w:t>Grischenko 2011:</w:t>
      </w:r>
      <w:r w:rsidR="00222564">
        <w:rPr>
          <w:rFonts w:cs="Times New Roman"/>
          <w:sz w:val="24"/>
          <w:szCs w:val="24"/>
          <w:lang w:val="en-US"/>
        </w:rPr>
        <w:t xml:space="preserve"> </w:t>
      </w:r>
      <w:r w:rsidRPr="00E25192">
        <w:rPr>
          <w:rFonts w:cs="Times New Roman"/>
          <w:sz w:val="24"/>
          <w:szCs w:val="24"/>
          <w:lang w:val="en-US"/>
        </w:rPr>
        <w:t>77</w:t>
      </w:r>
      <w:r w:rsidR="00222564">
        <w:rPr>
          <w:rFonts w:cs="Times New Roman"/>
          <w:sz w:val="24"/>
          <w:szCs w:val="24"/>
          <w:lang w:val="en-US"/>
        </w:rPr>
        <w:t>–7</w:t>
      </w:r>
      <w:r w:rsidRPr="00E25192">
        <w:rPr>
          <w:rFonts w:cs="Times New Roman"/>
          <w:sz w:val="24"/>
          <w:szCs w:val="24"/>
          <w:lang w:val="en-US"/>
        </w:rPr>
        <w:t>8)</w:t>
      </w:r>
      <w:r w:rsidRPr="00E25192">
        <w:rPr>
          <w:rFonts w:cs="Times New Roman"/>
          <w:sz w:val="24"/>
          <w:szCs w:val="24"/>
          <w:lang w:val="en"/>
        </w:rPr>
        <w:t xml:space="preserve">. Likewise, whether pottery was being used to prepare high value foods for feasting at regional aggregation sites also remains uncertain (see Hayden 2009). </w:t>
      </w:r>
      <w:r w:rsidR="00B833EB" w:rsidRPr="00E25192">
        <w:rPr>
          <w:rFonts w:cs="Times New Roman"/>
          <w:sz w:val="24"/>
          <w:szCs w:val="24"/>
          <w:lang w:val="en-US"/>
        </w:rPr>
        <w:t xml:space="preserve">Either way, the results presented here support the argument that pottery adoption </w:t>
      </w:r>
      <w:r w:rsidR="002C0D6A">
        <w:rPr>
          <w:rFonts w:cs="Times New Roman"/>
          <w:sz w:val="24"/>
          <w:szCs w:val="24"/>
          <w:lang w:val="en-US"/>
        </w:rPr>
        <w:t xml:space="preserve">on </w:t>
      </w:r>
      <w:r w:rsidR="00B833EB" w:rsidRPr="00E25192">
        <w:rPr>
          <w:rFonts w:cs="Times New Roman"/>
          <w:sz w:val="24"/>
          <w:szCs w:val="24"/>
          <w:lang w:val="en-US"/>
        </w:rPr>
        <w:t>Sakhalin was driven by an increasing emphasis on processing of aquatic resources</w:t>
      </w:r>
      <w:r w:rsidR="00193E26">
        <w:rPr>
          <w:rFonts w:cs="Times New Roman"/>
          <w:sz w:val="24"/>
          <w:szCs w:val="24"/>
          <w:lang w:val="en-US"/>
        </w:rPr>
        <w:t xml:space="preserve"> - </w:t>
      </w:r>
      <w:r w:rsidRPr="00E25192">
        <w:rPr>
          <w:rFonts w:cs="Times New Roman"/>
          <w:sz w:val="24"/>
          <w:szCs w:val="24"/>
          <w:lang w:val="en-US"/>
        </w:rPr>
        <w:t>probably salmon</w:t>
      </w:r>
      <w:r w:rsidR="00193E26">
        <w:rPr>
          <w:rFonts w:cs="Times New Roman"/>
          <w:sz w:val="24"/>
          <w:szCs w:val="24"/>
          <w:lang w:val="en-US"/>
        </w:rPr>
        <w:t>,</w:t>
      </w:r>
      <w:r w:rsidRPr="00E25192">
        <w:rPr>
          <w:rFonts w:cs="Times New Roman"/>
          <w:sz w:val="24"/>
          <w:szCs w:val="24"/>
          <w:lang w:val="en-US"/>
        </w:rPr>
        <w:t xml:space="preserve"> and possibly also marine mammals</w:t>
      </w:r>
      <w:r w:rsidR="00B833EB" w:rsidRPr="00E25192">
        <w:rPr>
          <w:rFonts w:cs="Times New Roman"/>
          <w:sz w:val="24"/>
          <w:szCs w:val="24"/>
          <w:lang w:val="en-US"/>
        </w:rPr>
        <w:t xml:space="preserve">. The appearance of pottery </w:t>
      </w:r>
      <w:r w:rsidRPr="00E25192">
        <w:rPr>
          <w:rFonts w:cs="Times New Roman"/>
          <w:sz w:val="24"/>
          <w:szCs w:val="24"/>
          <w:lang w:val="en-US"/>
        </w:rPr>
        <w:t xml:space="preserve">therefore appears to be </w:t>
      </w:r>
      <w:r w:rsidR="00B833EB" w:rsidRPr="00E25192">
        <w:rPr>
          <w:rFonts w:cs="Times New Roman"/>
          <w:sz w:val="24"/>
          <w:szCs w:val="24"/>
          <w:lang w:val="en-US"/>
        </w:rPr>
        <w:t xml:space="preserve">one key element in a wider </w:t>
      </w:r>
      <w:r w:rsidR="00193E26" w:rsidRPr="00E25192">
        <w:rPr>
          <w:rFonts w:cs="Times New Roman"/>
          <w:sz w:val="24"/>
          <w:szCs w:val="24"/>
          <w:lang w:val="en-US"/>
        </w:rPr>
        <w:t>Neolithi</w:t>
      </w:r>
      <w:r w:rsidR="00193E26">
        <w:rPr>
          <w:rFonts w:cs="Times New Roman"/>
          <w:sz w:val="24"/>
          <w:szCs w:val="24"/>
          <w:lang w:val="en-US"/>
        </w:rPr>
        <w:t>c Transition</w:t>
      </w:r>
      <w:r w:rsidR="00193E26" w:rsidRPr="00E25192">
        <w:rPr>
          <w:rFonts w:cs="Times New Roman"/>
          <w:sz w:val="24"/>
          <w:szCs w:val="24"/>
          <w:lang w:val="en-US"/>
        </w:rPr>
        <w:t xml:space="preserve"> </w:t>
      </w:r>
      <w:r w:rsidR="00B833EB" w:rsidRPr="00E25192">
        <w:rPr>
          <w:rFonts w:cs="Times New Roman"/>
          <w:sz w:val="24"/>
          <w:szCs w:val="24"/>
          <w:lang w:val="en-US"/>
        </w:rPr>
        <w:t xml:space="preserve">process that involved </w:t>
      </w:r>
      <w:r w:rsidR="00B833EB" w:rsidRPr="00E25192">
        <w:rPr>
          <w:rFonts w:cs="Times New Roman"/>
          <w:sz w:val="24"/>
          <w:szCs w:val="24"/>
          <w:lang w:val="en"/>
        </w:rPr>
        <w:t xml:space="preserve">the </w:t>
      </w:r>
      <w:r w:rsidR="00D06ABB" w:rsidRPr="00E25192">
        <w:rPr>
          <w:rFonts w:cs="Times New Roman"/>
          <w:sz w:val="24"/>
          <w:szCs w:val="24"/>
          <w:lang w:val="en"/>
        </w:rPr>
        <w:t xml:space="preserve">cumulative replacement </w:t>
      </w:r>
      <w:r w:rsidR="00B833EB" w:rsidRPr="00E25192">
        <w:rPr>
          <w:rFonts w:cs="Times New Roman"/>
          <w:sz w:val="24"/>
          <w:szCs w:val="24"/>
          <w:lang w:val="en"/>
        </w:rPr>
        <w:t xml:space="preserve">of the </w:t>
      </w:r>
      <w:r w:rsidR="00D06ABB" w:rsidRPr="00E25192">
        <w:rPr>
          <w:rFonts w:cs="Times New Roman"/>
          <w:sz w:val="24"/>
          <w:szCs w:val="24"/>
          <w:lang w:val="en"/>
        </w:rPr>
        <w:t>Palaeolithic</w:t>
      </w:r>
      <w:r w:rsidR="00B833EB" w:rsidRPr="00E25192">
        <w:rPr>
          <w:rFonts w:cs="Times New Roman"/>
          <w:sz w:val="24"/>
          <w:szCs w:val="24"/>
          <w:lang w:val="en"/>
        </w:rPr>
        <w:t xml:space="preserve"> terrestrial </w:t>
      </w:r>
      <w:r w:rsidR="00D06ABB" w:rsidRPr="00E25192">
        <w:rPr>
          <w:rFonts w:cs="Times New Roman"/>
          <w:sz w:val="24"/>
          <w:szCs w:val="24"/>
          <w:lang w:val="en"/>
        </w:rPr>
        <w:t xml:space="preserve">hunting economy with </w:t>
      </w:r>
      <w:r w:rsidR="00193E26">
        <w:rPr>
          <w:rFonts w:cs="Times New Roman"/>
          <w:sz w:val="24"/>
          <w:szCs w:val="24"/>
          <w:lang w:val="en"/>
        </w:rPr>
        <w:t>increased</w:t>
      </w:r>
      <w:r w:rsidR="00D06ABB" w:rsidRPr="00E25192">
        <w:rPr>
          <w:rFonts w:cs="Times New Roman"/>
          <w:sz w:val="24"/>
          <w:szCs w:val="24"/>
          <w:lang w:val="en"/>
        </w:rPr>
        <w:t xml:space="preserve"> sedentism along coastal strips and </w:t>
      </w:r>
      <w:r w:rsidRPr="00E25192">
        <w:rPr>
          <w:rFonts w:cs="Times New Roman"/>
          <w:sz w:val="24"/>
          <w:szCs w:val="24"/>
          <w:lang w:val="en"/>
        </w:rPr>
        <w:t>the lower reaches of larger rivers</w:t>
      </w:r>
      <w:r w:rsidR="00193E26">
        <w:rPr>
          <w:rFonts w:cs="Times New Roman"/>
          <w:sz w:val="24"/>
          <w:szCs w:val="24"/>
          <w:lang w:val="en"/>
        </w:rPr>
        <w:t xml:space="preserve"> - </w:t>
      </w:r>
      <w:r w:rsidRPr="00E25192">
        <w:rPr>
          <w:rFonts w:cs="Times New Roman"/>
          <w:sz w:val="24"/>
          <w:szCs w:val="24"/>
          <w:lang w:val="en"/>
        </w:rPr>
        <w:t xml:space="preserve"> locations</w:t>
      </w:r>
      <w:r w:rsidR="00193E26">
        <w:rPr>
          <w:rFonts w:cs="Times New Roman"/>
          <w:sz w:val="24"/>
          <w:szCs w:val="24"/>
          <w:lang w:val="en"/>
        </w:rPr>
        <w:t xml:space="preserve"> all</w:t>
      </w:r>
      <w:r w:rsidRPr="00E25192">
        <w:rPr>
          <w:rFonts w:cs="Times New Roman"/>
          <w:sz w:val="24"/>
          <w:szCs w:val="24"/>
          <w:lang w:val="en"/>
        </w:rPr>
        <w:t xml:space="preserve"> offering ready access to abundant aquatic </w:t>
      </w:r>
      <w:r w:rsidR="00D06ABB" w:rsidRPr="00E25192">
        <w:rPr>
          <w:rFonts w:cs="Times New Roman"/>
          <w:sz w:val="24"/>
          <w:szCs w:val="24"/>
          <w:lang w:val="en"/>
        </w:rPr>
        <w:t>resources.</w:t>
      </w:r>
    </w:p>
    <w:p w14:paraId="45A9F277" w14:textId="26F34242" w:rsidR="00A91AE9" w:rsidRPr="00E25192" w:rsidRDefault="00171872" w:rsidP="00222564">
      <w:pPr>
        <w:spacing w:after="0" w:line="360" w:lineRule="auto"/>
        <w:ind w:firstLine="708"/>
        <w:rPr>
          <w:rFonts w:cs="Times New Roman"/>
          <w:sz w:val="24"/>
          <w:szCs w:val="24"/>
          <w:lang w:val="en"/>
        </w:rPr>
      </w:pPr>
      <w:r w:rsidRPr="00E25192">
        <w:rPr>
          <w:rFonts w:cs="Times New Roman"/>
          <w:sz w:val="24"/>
          <w:szCs w:val="24"/>
          <w:lang w:val="en"/>
        </w:rPr>
        <w:t xml:space="preserve">It is </w:t>
      </w:r>
      <w:r w:rsidR="00224D7D" w:rsidRPr="00E25192">
        <w:rPr>
          <w:rFonts w:cs="Times New Roman"/>
          <w:sz w:val="24"/>
          <w:szCs w:val="24"/>
          <w:lang w:val="en"/>
        </w:rPr>
        <w:t>intriguing to note that</w:t>
      </w:r>
      <w:r w:rsidR="006D5897" w:rsidRPr="00E25192">
        <w:rPr>
          <w:rFonts w:cs="Times New Roman"/>
          <w:sz w:val="24"/>
          <w:szCs w:val="24"/>
          <w:lang w:val="en"/>
        </w:rPr>
        <w:t xml:space="preserve"> </w:t>
      </w:r>
      <w:r w:rsidR="00FC25D0" w:rsidRPr="00E25192">
        <w:rPr>
          <w:rFonts w:cs="Times New Roman"/>
          <w:sz w:val="24"/>
          <w:szCs w:val="24"/>
          <w:lang w:val="en"/>
        </w:rPr>
        <w:t xml:space="preserve">our </w:t>
      </w:r>
      <w:r w:rsidR="004C5504" w:rsidRPr="00E25192">
        <w:rPr>
          <w:rFonts w:cs="Times New Roman"/>
          <w:sz w:val="24"/>
          <w:szCs w:val="24"/>
          <w:lang w:val="en"/>
        </w:rPr>
        <w:t xml:space="preserve">results from Sakhalin align </w:t>
      </w:r>
      <w:r w:rsidR="00FC25D0" w:rsidRPr="00E25192">
        <w:rPr>
          <w:rFonts w:cs="Times New Roman"/>
          <w:sz w:val="24"/>
          <w:szCs w:val="24"/>
          <w:lang w:val="en"/>
        </w:rPr>
        <w:t xml:space="preserve">well with </w:t>
      </w:r>
      <w:r w:rsidR="00A91AE9" w:rsidRPr="00E25192">
        <w:rPr>
          <w:rFonts w:cs="Times New Roman"/>
          <w:sz w:val="24"/>
          <w:szCs w:val="24"/>
          <w:lang w:val="en"/>
        </w:rPr>
        <w:t xml:space="preserve">emerging </w:t>
      </w:r>
      <w:r w:rsidR="00FC25D0" w:rsidRPr="00E25192">
        <w:rPr>
          <w:rFonts w:cs="Times New Roman"/>
          <w:sz w:val="24"/>
          <w:szCs w:val="24"/>
          <w:lang w:val="en"/>
        </w:rPr>
        <w:t xml:space="preserve">insights into the </w:t>
      </w:r>
      <w:r w:rsidR="00A91AE9" w:rsidRPr="00E25192">
        <w:rPr>
          <w:rFonts w:cs="Times New Roman"/>
          <w:sz w:val="24"/>
          <w:szCs w:val="24"/>
          <w:lang w:val="en"/>
        </w:rPr>
        <w:t xml:space="preserve">early </w:t>
      </w:r>
      <w:r w:rsidR="00FC25D0" w:rsidRPr="00E25192">
        <w:rPr>
          <w:rFonts w:cs="Times New Roman"/>
          <w:sz w:val="24"/>
          <w:szCs w:val="24"/>
          <w:lang w:val="en"/>
        </w:rPr>
        <w:t xml:space="preserve">use of pottery </w:t>
      </w:r>
      <w:r w:rsidR="00A91AE9" w:rsidRPr="00E25192">
        <w:rPr>
          <w:rFonts w:cs="Times New Roman"/>
          <w:sz w:val="24"/>
          <w:szCs w:val="24"/>
          <w:lang w:val="en"/>
        </w:rPr>
        <w:t xml:space="preserve">by </w:t>
      </w:r>
      <w:r w:rsidR="00B13279" w:rsidRPr="00E25192">
        <w:rPr>
          <w:rFonts w:cs="Times New Roman"/>
          <w:sz w:val="24"/>
          <w:szCs w:val="24"/>
          <w:lang w:val="en"/>
        </w:rPr>
        <w:t xml:space="preserve">other </w:t>
      </w:r>
      <w:r w:rsidR="00A91AE9" w:rsidRPr="00E25192">
        <w:rPr>
          <w:rFonts w:cs="Times New Roman"/>
          <w:sz w:val="24"/>
          <w:szCs w:val="24"/>
          <w:lang w:val="en"/>
        </w:rPr>
        <w:t>Eurasian hunter-gatherers</w:t>
      </w:r>
      <w:r w:rsidR="00FC25D0" w:rsidRPr="00E25192">
        <w:rPr>
          <w:rFonts w:cs="Times New Roman"/>
          <w:sz w:val="24"/>
          <w:szCs w:val="24"/>
          <w:lang w:val="en"/>
        </w:rPr>
        <w:t xml:space="preserve">. Focusing on some of the world’s oldest pottery, </w:t>
      </w:r>
      <w:r w:rsidR="00DD2E5B" w:rsidRPr="00E25192">
        <w:rPr>
          <w:rFonts w:cs="Times New Roman"/>
          <w:sz w:val="24"/>
          <w:szCs w:val="24"/>
          <w:lang w:val="en"/>
        </w:rPr>
        <w:t xml:space="preserve">Craig </w:t>
      </w:r>
      <w:r w:rsidR="00DD2E5B" w:rsidRPr="00222564">
        <w:rPr>
          <w:rFonts w:cs="Times New Roman"/>
          <w:i/>
          <w:sz w:val="24"/>
          <w:szCs w:val="24"/>
          <w:lang w:val="en"/>
        </w:rPr>
        <w:t>et al.</w:t>
      </w:r>
      <w:r w:rsidR="00DD2E5B" w:rsidRPr="00E25192">
        <w:rPr>
          <w:rFonts w:cs="Times New Roman"/>
          <w:sz w:val="24"/>
          <w:szCs w:val="24"/>
          <w:lang w:val="en"/>
        </w:rPr>
        <w:t xml:space="preserve"> (2013) </w:t>
      </w:r>
      <w:r w:rsidR="00FC25D0" w:rsidRPr="00E25192">
        <w:rPr>
          <w:rFonts w:cs="Times New Roman"/>
          <w:sz w:val="24"/>
          <w:szCs w:val="24"/>
          <w:lang w:val="en"/>
        </w:rPr>
        <w:t xml:space="preserve">used a similar set of methods to examine </w:t>
      </w:r>
      <w:r w:rsidR="00DD2E5B" w:rsidRPr="00E25192">
        <w:rPr>
          <w:rFonts w:cs="Times New Roman"/>
          <w:sz w:val="24"/>
          <w:szCs w:val="24"/>
          <w:lang w:val="en"/>
        </w:rPr>
        <w:t>101 pottery foodcrusts from 13 Incipient J</w:t>
      </w:r>
      <w:r w:rsidR="00222564">
        <w:rPr>
          <w:rFonts w:cs="Times New Roman"/>
          <w:sz w:val="24"/>
          <w:szCs w:val="24"/>
          <w:lang w:val="en"/>
        </w:rPr>
        <w:t>ō</w:t>
      </w:r>
      <w:r w:rsidR="00DD2E5B" w:rsidRPr="00E25192">
        <w:rPr>
          <w:rFonts w:cs="Times New Roman"/>
          <w:sz w:val="24"/>
          <w:szCs w:val="24"/>
          <w:lang w:val="en"/>
        </w:rPr>
        <w:t>mon sites across Japan</w:t>
      </w:r>
      <w:r w:rsidR="00193E26">
        <w:rPr>
          <w:rFonts w:cs="Times New Roman"/>
          <w:sz w:val="24"/>
          <w:szCs w:val="24"/>
          <w:lang w:val="en"/>
        </w:rPr>
        <w:t>,</w:t>
      </w:r>
      <w:r w:rsidR="00DD2E5B" w:rsidRPr="00E25192">
        <w:rPr>
          <w:rFonts w:cs="Times New Roman"/>
          <w:sz w:val="24"/>
          <w:szCs w:val="24"/>
          <w:lang w:val="en"/>
        </w:rPr>
        <w:t xml:space="preserve"> using bulk IRMS, GCMS and GC-c-IRMS. These samples date from approximately 15</w:t>
      </w:r>
      <w:r w:rsidR="00222564">
        <w:rPr>
          <w:rFonts w:cs="Times New Roman"/>
          <w:sz w:val="24"/>
          <w:szCs w:val="24"/>
          <w:lang w:val="en"/>
        </w:rPr>
        <w:t> </w:t>
      </w:r>
      <w:r w:rsidR="00DD2E5B" w:rsidRPr="00E25192">
        <w:rPr>
          <w:rFonts w:cs="Times New Roman"/>
          <w:sz w:val="24"/>
          <w:szCs w:val="24"/>
          <w:lang w:val="en"/>
        </w:rPr>
        <w:t>000 to 11</w:t>
      </w:r>
      <w:r w:rsidR="00222564">
        <w:rPr>
          <w:rFonts w:cs="Times New Roman"/>
          <w:sz w:val="24"/>
          <w:szCs w:val="24"/>
          <w:lang w:val="en"/>
        </w:rPr>
        <w:t> 800 cal BP—</w:t>
      </w:r>
      <w:r w:rsidR="00DD2E5B" w:rsidRPr="00E25192">
        <w:rPr>
          <w:rFonts w:cs="Times New Roman"/>
          <w:sz w:val="24"/>
          <w:szCs w:val="24"/>
          <w:lang w:val="en"/>
        </w:rPr>
        <w:t>several millennia earlier than pottery from</w:t>
      </w:r>
      <w:r w:rsidR="00222564">
        <w:rPr>
          <w:rFonts w:cs="Times New Roman"/>
          <w:sz w:val="24"/>
          <w:szCs w:val="24"/>
          <w:lang w:val="en"/>
        </w:rPr>
        <w:t xml:space="preserve"> Sakhalin—</w:t>
      </w:r>
      <w:r w:rsidR="00DD2E5B" w:rsidRPr="00E25192">
        <w:rPr>
          <w:rFonts w:cs="Times New Roman"/>
          <w:sz w:val="24"/>
          <w:szCs w:val="24"/>
          <w:lang w:val="en"/>
        </w:rPr>
        <w:t xml:space="preserve">yet they also show clear evidence for the processing of aquatic organisms. Further investigation </w:t>
      </w:r>
      <w:r w:rsidR="00FC25D0" w:rsidRPr="00E25192">
        <w:rPr>
          <w:rFonts w:cs="Times New Roman"/>
          <w:sz w:val="24"/>
          <w:szCs w:val="24"/>
          <w:lang w:val="en"/>
        </w:rPr>
        <w:t xml:space="preserve">of foodcrusts and absorbed residues at </w:t>
      </w:r>
      <w:r w:rsidR="00DD2E5B" w:rsidRPr="00E25192">
        <w:rPr>
          <w:rFonts w:cs="Times New Roman"/>
          <w:sz w:val="24"/>
          <w:szCs w:val="24"/>
          <w:lang w:val="en"/>
        </w:rPr>
        <w:t xml:space="preserve">one of these sites (Torihama) </w:t>
      </w:r>
      <w:r w:rsidR="00FC25D0" w:rsidRPr="00E25192">
        <w:rPr>
          <w:rFonts w:cs="Times New Roman"/>
          <w:sz w:val="24"/>
          <w:szCs w:val="24"/>
          <w:lang w:val="en"/>
        </w:rPr>
        <w:t xml:space="preserve">demonstrated that pottery had been consistently used to process </w:t>
      </w:r>
      <w:r w:rsidR="00DD2E5B" w:rsidRPr="00E25192">
        <w:rPr>
          <w:rFonts w:cs="Times New Roman"/>
          <w:sz w:val="24"/>
          <w:szCs w:val="24"/>
          <w:lang w:val="en"/>
        </w:rPr>
        <w:t>aquatic resources over a 9000</w:t>
      </w:r>
      <w:r w:rsidR="00222564">
        <w:rPr>
          <w:rFonts w:cs="Times New Roman"/>
          <w:sz w:val="24"/>
          <w:szCs w:val="24"/>
          <w:lang w:val="en"/>
        </w:rPr>
        <w:t>-</w:t>
      </w:r>
      <w:r w:rsidR="00DD2E5B" w:rsidRPr="00E25192">
        <w:rPr>
          <w:rFonts w:cs="Times New Roman"/>
          <w:sz w:val="24"/>
          <w:szCs w:val="24"/>
          <w:lang w:val="en"/>
        </w:rPr>
        <w:t xml:space="preserve">year sequence, </w:t>
      </w:r>
      <w:r w:rsidR="00FC25D0" w:rsidRPr="00E25192">
        <w:rPr>
          <w:rFonts w:cs="Times New Roman"/>
          <w:sz w:val="24"/>
          <w:szCs w:val="24"/>
          <w:lang w:val="en"/>
        </w:rPr>
        <w:t>despite the major climatic and envir</w:t>
      </w:r>
      <w:r w:rsidR="00222564">
        <w:rPr>
          <w:rFonts w:cs="Times New Roman"/>
          <w:sz w:val="24"/>
          <w:szCs w:val="24"/>
          <w:lang w:val="en"/>
        </w:rPr>
        <w:t>onmental changes of the Pleisto</w:t>
      </w:r>
      <w:r w:rsidR="00FC25D0" w:rsidRPr="00E25192">
        <w:rPr>
          <w:rFonts w:cs="Times New Roman"/>
          <w:sz w:val="24"/>
          <w:szCs w:val="24"/>
          <w:lang w:val="en"/>
        </w:rPr>
        <w:t>cene</w:t>
      </w:r>
      <w:r w:rsidR="00222564">
        <w:rPr>
          <w:rFonts w:cs="Times New Roman"/>
          <w:sz w:val="24"/>
          <w:szCs w:val="24"/>
          <w:lang w:val="en"/>
        </w:rPr>
        <w:t>–</w:t>
      </w:r>
      <w:r w:rsidR="00FC25D0" w:rsidRPr="00E25192">
        <w:rPr>
          <w:rFonts w:cs="Times New Roman"/>
          <w:sz w:val="24"/>
          <w:szCs w:val="24"/>
          <w:lang w:val="en"/>
        </w:rPr>
        <w:t xml:space="preserve">Holocene transition </w:t>
      </w:r>
      <w:r w:rsidR="00DD2E5B" w:rsidRPr="00E25192">
        <w:rPr>
          <w:rFonts w:cs="Times New Roman"/>
          <w:sz w:val="24"/>
          <w:szCs w:val="24"/>
          <w:lang w:val="en"/>
        </w:rPr>
        <w:t xml:space="preserve">(Lucquin </w:t>
      </w:r>
      <w:r w:rsidR="00DD2E5B" w:rsidRPr="00222564">
        <w:rPr>
          <w:rFonts w:cs="Times New Roman"/>
          <w:i/>
          <w:sz w:val="24"/>
          <w:szCs w:val="24"/>
          <w:lang w:val="en"/>
        </w:rPr>
        <w:t>et al</w:t>
      </w:r>
      <w:r w:rsidR="00DD2E5B" w:rsidRPr="00E25192">
        <w:rPr>
          <w:rFonts w:cs="Times New Roman"/>
          <w:sz w:val="24"/>
          <w:szCs w:val="24"/>
          <w:lang w:val="en"/>
        </w:rPr>
        <w:t xml:space="preserve">. 2016). </w:t>
      </w:r>
    </w:p>
    <w:p w14:paraId="12F12BCA" w14:textId="0EF1B55B" w:rsidR="00C277FF" w:rsidRPr="00E25192" w:rsidRDefault="00BA13ED" w:rsidP="00222564">
      <w:pPr>
        <w:spacing w:after="0" w:line="360" w:lineRule="auto"/>
        <w:ind w:firstLine="708"/>
        <w:rPr>
          <w:rFonts w:cs="Times New Roman"/>
          <w:color w:val="FF0000"/>
          <w:sz w:val="24"/>
          <w:szCs w:val="24"/>
          <w:lang w:val="en-US"/>
        </w:rPr>
      </w:pPr>
      <w:r w:rsidRPr="00E25192">
        <w:rPr>
          <w:rFonts w:cs="Times New Roman"/>
          <w:sz w:val="24"/>
          <w:szCs w:val="24"/>
          <w:lang w:val="en"/>
        </w:rPr>
        <w:t>In the</w:t>
      </w:r>
      <w:r w:rsidR="007A2200" w:rsidRPr="00E25192">
        <w:rPr>
          <w:rFonts w:cs="Times New Roman"/>
          <w:sz w:val="24"/>
          <w:szCs w:val="24"/>
          <w:lang w:val="en"/>
        </w:rPr>
        <w:t xml:space="preserve"> Russian Far East, Kunikita </w:t>
      </w:r>
      <w:r w:rsidR="007A2200" w:rsidRPr="00222564">
        <w:rPr>
          <w:rFonts w:cs="Times New Roman"/>
          <w:i/>
          <w:sz w:val="24"/>
          <w:szCs w:val="24"/>
          <w:lang w:val="en"/>
        </w:rPr>
        <w:t>et al</w:t>
      </w:r>
      <w:r w:rsidR="007A2200" w:rsidRPr="00E25192">
        <w:rPr>
          <w:rFonts w:cs="Times New Roman"/>
          <w:sz w:val="24"/>
          <w:szCs w:val="24"/>
          <w:lang w:val="en"/>
        </w:rPr>
        <w:t>. (2017)</w:t>
      </w:r>
      <w:r w:rsidR="00F805BB" w:rsidRPr="00E25192">
        <w:rPr>
          <w:rFonts w:cs="Times New Roman"/>
          <w:sz w:val="24"/>
          <w:szCs w:val="24"/>
          <w:lang w:val="en"/>
        </w:rPr>
        <w:t xml:space="preserve"> examined foodcrusts from mainland sites broadly c</w:t>
      </w:r>
      <w:r w:rsidR="00795763" w:rsidRPr="00E25192">
        <w:rPr>
          <w:rFonts w:cs="Times New Roman"/>
          <w:sz w:val="24"/>
          <w:szCs w:val="24"/>
          <w:lang w:val="en"/>
        </w:rPr>
        <w:t>ontemporaneous with the</w:t>
      </w:r>
      <w:r w:rsidR="00F805BB" w:rsidRPr="00E25192">
        <w:rPr>
          <w:rFonts w:cs="Times New Roman"/>
          <w:sz w:val="24"/>
          <w:szCs w:val="24"/>
          <w:lang w:val="en"/>
        </w:rPr>
        <w:t xml:space="preserve"> Early and Middle Neolithic</w:t>
      </w:r>
      <w:r w:rsidR="00795763" w:rsidRPr="00E25192">
        <w:rPr>
          <w:rFonts w:cs="Times New Roman"/>
          <w:sz w:val="24"/>
          <w:szCs w:val="24"/>
          <w:lang w:val="en"/>
        </w:rPr>
        <w:t xml:space="preserve"> on Sakhalin</w:t>
      </w:r>
      <w:r w:rsidR="00F805BB" w:rsidRPr="00E25192">
        <w:rPr>
          <w:rFonts w:cs="Times New Roman"/>
          <w:sz w:val="24"/>
          <w:szCs w:val="24"/>
          <w:lang w:val="en"/>
        </w:rPr>
        <w:t xml:space="preserve">. </w:t>
      </w:r>
      <w:r w:rsidR="00911E01" w:rsidRPr="00E25192">
        <w:rPr>
          <w:rFonts w:cs="Times New Roman"/>
          <w:sz w:val="24"/>
          <w:szCs w:val="24"/>
          <w:lang w:val="en"/>
        </w:rPr>
        <w:t>They interpret carbon and nitrogen isotope ratios</w:t>
      </w:r>
      <w:r w:rsidR="00B44D7E" w:rsidRPr="00E25192">
        <w:rPr>
          <w:rFonts w:cs="Times New Roman"/>
          <w:sz w:val="24"/>
          <w:szCs w:val="24"/>
          <w:lang w:val="en"/>
        </w:rPr>
        <w:t xml:space="preserve"> and C</w:t>
      </w:r>
      <w:r w:rsidR="00222564">
        <w:rPr>
          <w:rFonts w:cs="Times New Roman"/>
          <w:sz w:val="24"/>
          <w:szCs w:val="24"/>
          <w:lang w:val="en"/>
        </w:rPr>
        <w:t>:</w:t>
      </w:r>
      <w:r w:rsidR="00B44D7E" w:rsidRPr="00E25192">
        <w:rPr>
          <w:rFonts w:cs="Times New Roman"/>
          <w:sz w:val="24"/>
          <w:szCs w:val="24"/>
          <w:lang w:val="en"/>
        </w:rPr>
        <w:t>N values</w:t>
      </w:r>
      <w:r w:rsidR="00911E01" w:rsidRPr="00E25192">
        <w:rPr>
          <w:rFonts w:cs="Times New Roman"/>
          <w:sz w:val="24"/>
          <w:szCs w:val="24"/>
          <w:lang w:val="en"/>
        </w:rPr>
        <w:t xml:space="preserve"> as indicative of </w:t>
      </w:r>
      <w:r w:rsidR="00B44D7E" w:rsidRPr="00E25192">
        <w:rPr>
          <w:rFonts w:cs="Times New Roman"/>
          <w:sz w:val="24"/>
          <w:szCs w:val="24"/>
          <w:lang w:val="en"/>
        </w:rPr>
        <w:t>the exploitation of marine resources at the coastal sites of Boisman-2 and Vetka-2.</w:t>
      </w:r>
      <w:r w:rsidR="0071557E" w:rsidRPr="00E25192">
        <w:rPr>
          <w:rFonts w:cs="Times New Roman"/>
          <w:sz w:val="24"/>
          <w:szCs w:val="24"/>
          <w:lang w:val="en"/>
        </w:rPr>
        <w:t xml:space="preserve"> Kuzmin’s (2015) carbon and nitrogen isotope analysis </w:t>
      </w:r>
      <w:r w:rsidR="00846FFE" w:rsidRPr="00E25192">
        <w:rPr>
          <w:rFonts w:cs="Times New Roman"/>
          <w:sz w:val="24"/>
          <w:szCs w:val="24"/>
          <w:lang w:val="en"/>
        </w:rPr>
        <w:t xml:space="preserve">of </w:t>
      </w:r>
      <w:r w:rsidR="00CB0F1D" w:rsidRPr="00E25192">
        <w:rPr>
          <w:rFonts w:cs="Times New Roman"/>
          <w:sz w:val="24"/>
          <w:szCs w:val="24"/>
          <w:lang w:val="en"/>
        </w:rPr>
        <w:t xml:space="preserve">Neolithic-age </w:t>
      </w:r>
      <w:r w:rsidR="00846FFE" w:rsidRPr="00E25192">
        <w:rPr>
          <w:rFonts w:cs="Times New Roman"/>
          <w:sz w:val="24"/>
          <w:szCs w:val="24"/>
          <w:lang w:val="en"/>
        </w:rPr>
        <w:t xml:space="preserve">human remains from </w:t>
      </w:r>
      <w:r w:rsidR="00CB0F1D" w:rsidRPr="00E25192">
        <w:rPr>
          <w:rFonts w:cs="Times New Roman"/>
          <w:sz w:val="24"/>
          <w:szCs w:val="24"/>
          <w:lang w:val="en"/>
        </w:rPr>
        <w:t xml:space="preserve">the shell-midden site of </w:t>
      </w:r>
      <w:r w:rsidR="00846FFE" w:rsidRPr="00E25192">
        <w:rPr>
          <w:rFonts w:cs="Times New Roman"/>
          <w:sz w:val="24"/>
          <w:szCs w:val="24"/>
          <w:lang w:val="en"/>
        </w:rPr>
        <w:t xml:space="preserve">Boisman-2 and </w:t>
      </w:r>
      <w:r w:rsidR="00CB0F1D" w:rsidRPr="00E25192">
        <w:rPr>
          <w:rFonts w:cs="Times New Roman"/>
          <w:sz w:val="24"/>
          <w:szCs w:val="24"/>
          <w:lang w:val="en"/>
        </w:rPr>
        <w:t xml:space="preserve">the </w:t>
      </w:r>
      <w:r w:rsidR="00846FFE" w:rsidRPr="00E25192">
        <w:rPr>
          <w:rFonts w:cs="Times New Roman"/>
          <w:sz w:val="24"/>
          <w:szCs w:val="24"/>
          <w:lang w:val="en"/>
        </w:rPr>
        <w:t>Chertovy Vorota</w:t>
      </w:r>
      <w:r w:rsidR="00CB0F1D" w:rsidRPr="00E25192">
        <w:rPr>
          <w:rFonts w:cs="Times New Roman"/>
          <w:sz w:val="24"/>
          <w:szCs w:val="24"/>
          <w:lang w:val="en"/>
        </w:rPr>
        <w:t xml:space="preserve"> cave site </w:t>
      </w:r>
      <w:r w:rsidR="00FC25D0" w:rsidRPr="00E25192">
        <w:rPr>
          <w:rFonts w:cs="Times New Roman"/>
          <w:sz w:val="24"/>
          <w:szCs w:val="24"/>
          <w:lang w:val="en"/>
        </w:rPr>
        <w:t xml:space="preserve">also </w:t>
      </w:r>
      <w:r w:rsidR="00864B9E">
        <w:rPr>
          <w:rFonts w:cs="Times New Roman"/>
          <w:sz w:val="24"/>
          <w:szCs w:val="24"/>
          <w:lang w:val="en"/>
        </w:rPr>
        <w:t>suggest</w:t>
      </w:r>
      <w:r w:rsidR="002C0D6A">
        <w:rPr>
          <w:rFonts w:cs="Times New Roman"/>
          <w:sz w:val="24"/>
          <w:szCs w:val="24"/>
          <w:lang w:val="en"/>
        </w:rPr>
        <w:t>s</w:t>
      </w:r>
      <w:r w:rsidR="00846FFE" w:rsidRPr="00E25192">
        <w:rPr>
          <w:rFonts w:cs="Times New Roman"/>
          <w:sz w:val="24"/>
          <w:szCs w:val="24"/>
          <w:lang w:val="en"/>
        </w:rPr>
        <w:t xml:space="preserve"> a dietary reliance on marine </w:t>
      </w:r>
      <w:r w:rsidR="00864B9E" w:rsidRPr="00E25192">
        <w:rPr>
          <w:rFonts w:cs="Times New Roman"/>
          <w:sz w:val="24"/>
          <w:szCs w:val="24"/>
          <w:lang w:val="en"/>
        </w:rPr>
        <w:t>resources</w:t>
      </w:r>
      <w:r w:rsidR="00864B9E">
        <w:rPr>
          <w:rFonts w:cs="Times New Roman"/>
          <w:sz w:val="24"/>
          <w:szCs w:val="24"/>
          <w:lang w:val="en"/>
        </w:rPr>
        <w:t xml:space="preserve">, </w:t>
      </w:r>
      <w:r w:rsidR="00846FFE" w:rsidRPr="00E25192">
        <w:rPr>
          <w:rFonts w:cs="Times New Roman"/>
          <w:sz w:val="24"/>
          <w:szCs w:val="24"/>
          <w:lang w:val="en"/>
        </w:rPr>
        <w:t xml:space="preserve">despite zooarchaeological evidence </w:t>
      </w:r>
      <w:r w:rsidR="00864B9E">
        <w:rPr>
          <w:rFonts w:cs="Times New Roman"/>
          <w:sz w:val="24"/>
          <w:szCs w:val="24"/>
          <w:lang w:val="en"/>
        </w:rPr>
        <w:t>pointing</w:t>
      </w:r>
      <w:r w:rsidR="00CB0F1D" w:rsidRPr="00E25192">
        <w:rPr>
          <w:rFonts w:cs="Times New Roman"/>
          <w:sz w:val="24"/>
          <w:szCs w:val="24"/>
          <w:lang w:val="en"/>
        </w:rPr>
        <w:t xml:space="preserve"> to hunting of diverse </w:t>
      </w:r>
      <w:r w:rsidR="00846FFE" w:rsidRPr="00E25192">
        <w:rPr>
          <w:rFonts w:cs="Times New Roman"/>
          <w:sz w:val="24"/>
          <w:szCs w:val="24"/>
          <w:lang w:val="en"/>
        </w:rPr>
        <w:t xml:space="preserve">terrestrial species. Cassidy (2007) </w:t>
      </w:r>
      <w:r w:rsidR="00CB0F1D" w:rsidRPr="00E25192">
        <w:rPr>
          <w:rFonts w:cs="Times New Roman"/>
          <w:sz w:val="24"/>
          <w:szCs w:val="24"/>
          <w:lang w:val="en"/>
        </w:rPr>
        <w:t xml:space="preserve">also </w:t>
      </w:r>
      <w:r w:rsidR="00454E70" w:rsidRPr="00E25192">
        <w:rPr>
          <w:rFonts w:cs="Times New Roman"/>
          <w:sz w:val="24"/>
          <w:szCs w:val="24"/>
          <w:lang w:val="en"/>
        </w:rPr>
        <w:t>analysed 18 Neolithic ceramic sherds from mainland Russian Far East using GC-MS and reports evidence for aquatic species</w:t>
      </w:r>
      <w:r w:rsidR="00222564">
        <w:rPr>
          <w:rFonts w:cs="Times New Roman"/>
          <w:sz w:val="24"/>
          <w:szCs w:val="24"/>
          <w:lang w:val="en"/>
        </w:rPr>
        <w:t>,</w:t>
      </w:r>
      <w:r w:rsidR="00454E70" w:rsidRPr="00E25192">
        <w:rPr>
          <w:rFonts w:cs="Times New Roman"/>
          <w:sz w:val="24"/>
          <w:szCs w:val="24"/>
          <w:lang w:val="en"/>
        </w:rPr>
        <w:t xml:space="preserve"> but these date to the terminal Neolithic</w:t>
      </w:r>
      <w:r w:rsidR="00864B9E">
        <w:rPr>
          <w:rFonts w:cs="Times New Roman"/>
          <w:sz w:val="24"/>
          <w:szCs w:val="24"/>
          <w:lang w:val="en"/>
        </w:rPr>
        <w:t xml:space="preserve"> - </w:t>
      </w:r>
      <w:r w:rsidR="00454E70" w:rsidRPr="00E25192">
        <w:rPr>
          <w:rFonts w:cs="Times New Roman"/>
          <w:sz w:val="24"/>
          <w:szCs w:val="24"/>
          <w:lang w:val="en"/>
        </w:rPr>
        <w:t xml:space="preserve"> several millennia later than the earliest pottery on Sakhalin.</w:t>
      </w:r>
      <w:r w:rsidR="00C277FF" w:rsidRPr="00E25192">
        <w:rPr>
          <w:rFonts w:cs="Times New Roman"/>
          <w:sz w:val="24"/>
          <w:szCs w:val="24"/>
          <w:lang w:val="en"/>
        </w:rPr>
        <w:t xml:space="preserve"> </w:t>
      </w:r>
      <w:r w:rsidR="00A91AE9" w:rsidRPr="00E25192">
        <w:rPr>
          <w:rFonts w:cs="Times New Roman"/>
          <w:sz w:val="24"/>
          <w:szCs w:val="24"/>
          <w:lang w:val="en"/>
        </w:rPr>
        <w:t>Further afield</w:t>
      </w:r>
      <w:r w:rsidR="00864B9E">
        <w:rPr>
          <w:rFonts w:cs="Times New Roman"/>
          <w:sz w:val="24"/>
          <w:szCs w:val="24"/>
          <w:lang w:val="en"/>
        </w:rPr>
        <w:t>,</w:t>
      </w:r>
      <w:r w:rsidR="00222564">
        <w:rPr>
          <w:rFonts w:cs="Times New Roman"/>
          <w:sz w:val="24"/>
          <w:szCs w:val="24"/>
          <w:lang w:val="en-US"/>
        </w:rPr>
        <w:t xml:space="preserve"> hunter-gatherers </w:t>
      </w:r>
      <w:r w:rsidR="00A91AE9" w:rsidRPr="00E25192">
        <w:rPr>
          <w:rFonts w:cs="Times New Roman"/>
          <w:sz w:val="24"/>
          <w:szCs w:val="24"/>
          <w:lang w:val="en-US"/>
        </w:rPr>
        <w:t xml:space="preserve">in the Baltic were also using pottery for the processing of aquatic resources (Isaksson 2009; Craig </w:t>
      </w:r>
      <w:r w:rsidR="00A91AE9" w:rsidRPr="00222564">
        <w:rPr>
          <w:rFonts w:cs="Times New Roman"/>
          <w:i/>
          <w:sz w:val="24"/>
          <w:szCs w:val="24"/>
          <w:lang w:val="en-US"/>
        </w:rPr>
        <w:t>et al.</w:t>
      </w:r>
      <w:r w:rsidR="00A91AE9" w:rsidRPr="00E25192">
        <w:rPr>
          <w:rFonts w:cs="Times New Roman"/>
          <w:sz w:val="24"/>
          <w:szCs w:val="24"/>
          <w:lang w:val="en-US"/>
        </w:rPr>
        <w:t xml:space="preserve"> 2011</w:t>
      </w:r>
      <w:r w:rsidR="00222564">
        <w:rPr>
          <w:rFonts w:cs="Times New Roman"/>
          <w:sz w:val="24"/>
          <w:szCs w:val="24"/>
          <w:lang w:val="en-US"/>
        </w:rPr>
        <w:t>;</w:t>
      </w:r>
      <w:r w:rsidR="00A91AE9" w:rsidRPr="00E25192">
        <w:rPr>
          <w:rFonts w:cs="Times New Roman"/>
          <w:sz w:val="24"/>
          <w:szCs w:val="24"/>
          <w:lang w:val="en-US"/>
        </w:rPr>
        <w:t xml:space="preserve"> Cramp </w:t>
      </w:r>
      <w:r w:rsidR="00A91AE9" w:rsidRPr="00222564">
        <w:rPr>
          <w:rFonts w:cs="Times New Roman"/>
          <w:i/>
          <w:sz w:val="24"/>
          <w:szCs w:val="24"/>
          <w:lang w:val="en-US"/>
        </w:rPr>
        <w:t>et al</w:t>
      </w:r>
      <w:r w:rsidR="00A91AE9" w:rsidRPr="00E25192">
        <w:rPr>
          <w:rFonts w:cs="Times New Roman"/>
          <w:sz w:val="24"/>
          <w:szCs w:val="24"/>
          <w:lang w:val="en-US"/>
        </w:rPr>
        <w:t>. 2014).</w:t>
      </w:r>
    </w:p>
    <w:p w14:paraId="647D633E" w14:textId="77777777" w:rsidR="00222564" w:rsidRDefault="00222564" w:rsidP="00E25192">
      <w:pPr>
        <w:spacing w:after="0" w:line="360" w:lineRule="auto"/>
        <w:rPr>
          <w:rFonts w:cs="Times New Roman"/>
          <w:b/>
          <w:sz w:val="24"/>
          <w:szCs w:val="24"/>
          <w:lang w:val="en-US"/>
        </w:rPr>
      </w:pPr>
    </w:p>
    <w:p w14:paraId="735AC533" w14:textId="51A1DF5C" w:rsidR="005D2B85" w:rsidRPr="00E25192" w:rsidRDefault="005D2B85" w:rsidP="00E25192">
      <w:pPr>
        <w:spacing w:after="0" w:line="360" w:lineRule="auto"/>
        <w:rPr>
          <w:rFonts w:cs="Times New Roman"/>
          <w:sz w:val="24"/>
          <w:szCs w:val="24"/>
          <w:lang w:val="en-US"/>
        </w:rPr>
      </w:pPr>
      <w:r w:rsidRPr="00E25192">
        <w:rPr>
          <w:rFonts w:cs="Times New Roman"/>
          <w:b/>
          <w:sz w:val="24"/>
          <w:szCs w:val="24"/>
          <w:lang w:val="en-US"/>
        </w:rPr>
        <w:lastRenderedPageBreak/>
        <w:t>Conclusions</w:t>
      </w:r>
      <w:r w:rsidRPr="00E25192">
        <w:rPr>
          <w:rFonts w:cs="Times New Roman"/>
          <w:sz w:val="24"/>
          <w:szCs w:val="24"/>
          <w:lang w:val="en-US"/>
        </w:rPr>
        <w:t xml:space="preserve"> </w:t>
      </w:r>
    </w:p>
    <w:p w14:paraId="705C7D3A" w14:textId="17DE6EBC" w:rsidR="00B93FC6" w:rsidRPr="00E25192" w:rsidRDefault="00C277FF" w:rsidP="00E25192">
      <w:pPr>
        <w:spacing w:after="0" w:line="360" w:lineRule="auto"/>
        <w:rPr>
          <w:rFonts w:cs="Times New Roman"/>
          <w:sz w:val="24"/>
          <w:szCs w:val="24"/>
          <w:lang w:val="en"/>
        </w:rPr>
      </w:pPr>
      <w:r w:rsidRPr="00E25192">
        <w:rPr>
          <w:rFonts w:cs="Times New Roman"/>
          <w:sz w:val="24"/>
          <w:szCs w:val="24"/>
          <w:lang w:val="en-US"/>
        </w:rPr>
        <w:t xml:space="preserve">Two contrasting Neolithic trajectories can be identified in Eurasia. While the </w:t>
      </w:r>
      <w:r w:rsidR="00864B9E">
        <w:rPr>
          <w:rFonts w:cs="Times New Roman"/>
          <w:sz w:val="24"/>
          <w:szCs w:val="24"/>
          <w:lang w:val="en-US"/>
        </w:rPr>
        <w:t xml:space="preserve">study of </w:t>
      </w:r>
      <w:r w:rsidRPr="00E25192">
        <w:rPr>
          <w:rFonts w:cs="Times New Roman"/>
          <w:sz w:val="24"/>
          <w:szCs w:val="24"/>
          <w:lang w:val="en-US"/>
        </w:rPr>
        <w:t xml:space="preserve">classic Western Neolithic </w:t>
      </w:r>
      <w:r w:rsidR="00BC7171" w:rsidRPr="00E25192">
        <w:rPr>
          <w:rFonts w:cs="Times New Roman"/>
          <w:sz w:val="24"/>
          <w:szCs w:val="24"/>
          <w:lang w:val="en-US"/>
        </w:rPr>
        <w:t xml:space="preserve">has </w:t>
      </w:r>
      <w:r w:rsidR="00B536F0" w:rsidRPr="00E25192">
        <w:rPr>
          <w:rFonts w:cs="Times New Roman"/>
          <w:sz w:val="24"/>
          <w:szCs w:val="24"/>
          <w:lang w:val="en-US"/>
        </w:rPr>
        <w:t>involve</w:t>
      </w:r>
      <w:r w:rsidR="00BC7171" w:rsidRPr="00E25192">
        <w:rPr>
          <w:rFonts w:cs="Times New Roman"/>
          <w:sz w:val="24"/>
          <w:szCs w:val="24"/>
          <w:lang w:val="en-US"/>
        </w:rPr>
        <w:t>d</w:t>
      </w:r>
      <w:r w:rsidR="00B536F0" w:rsidRPr="00E25192">
        <w:rPr>
          <w:rFonts w:cs="Times New Roman"/>
          <w:sz w:val="24"/>
          <w:szCs w:val="24"/>
          <w:lang w:val="en-US"/>
        </w:rPr>
        <w:t xml:space="preserve"> </w:t>
      </w:r>
      <w:r w:rsidR="00BC7171" w:rsidRPr="00E25192">
        <w:rPr>
          <w:rFonts w:cs="Times New Roman"/>
          <w:sz w:val="24"/>
          <w:szCs w:val="24"/>
          <w:lang w:val="en-US"/>
        </w:rPr>
        <w:t xml:space="preserve">the </w:t>
      </w:r>
      <w:r w:rsidR="00B93FC6" w:rsidRPr="00E25192">
        <w:rPr>
          <w:rFonts w:cs="Times New Roman"/>
          <w:sz w:val="24"/>
          <w:szCs w:val="24"/>
          <w:lang w:val="en-US"/>
        </w:rPr>
        <w:t xml:space="preserve">rise of farming economies in </w:t>
      </w:r>
      <w:r w:rsidR="00BC7171" w:rsidRPr="00E25192">
        <w:rPr>
          <w:rFonts w:cs="Times New Roman"/>
          <w:sz w:val="24"/>
          <w:szCs w:val="24"/>
          <w:lang w:val="en-US"/>
        </w:rPr>
        <w:t xml:space="preserve">the Near East </w:t>
      </w:r>
      <w:r w:rsidR="00B93FC6" w:rsidRPr="00E25192">
        <w:rPr>
          <w:rFonts w:cs="Times New Roman"/>
          <w:sz w:val="24"/>
          <w:szCs w:val="24"/>
          <w:lang w:val="en-US"/>
        </w:rPr>
        <w:t xml:space="preserve">and their dispersal into </w:t>
      </w:r>
      <w:r w:rsidR="00222564">
        <w:rPr>
          <w:rFonts w:cs="Times New Roman"/>
          <w:sz w:val="24"/>
          <w:szCs w:val="24"/>
          <w:lang w:val="en-US"/>
        </w:rPr>
        <w:t>n</w:t>
      </w:r>
      <w:r w:rsidR="00BC7171" w:rsidRPr="00E25192">
        <w:rPr>
          <w:rFonts w:cs="Times New Roman"/>
          <w:sz w:val="24"/>
          <w:szCs w:val="24"/>
          <w:lang w:val="en-US"/>
        </w:rPr>
        <w:t>orth</w:t>
      </w:r>
      <w:r w:rsidR="00222564">
        <w:rPr>
          <w:rFonts w:cs="Times New Roman"/>
          <w:sz w:val="24"/>
          <w:szCs w:val="24"/>
          <w:lang w:val="en-US"/>
        </w:rPr>
        <w:t>-</w:t>
      </w:r>
      <w:r w:rsidR="00BC7171" w:rsidRPr="00E25192">
        <w:rPr>
          <w:rFonts w:cs="Times New Roman"/>
          <w:sz w:val="24"/>
          <w:szCs w:val="24"/>
          <w:lang w:val="en-US"/>
        </w:rPr>
        <w:t>west Europe</w:t>
      </w:r>
      <w:r w:rsidRPr="00E25192">
        <w:rPr>
          <w:rFonts w:cs="Times New Roman"/>
          <w:sz w:val="24"/>
          <w:szCs w:val="24"/>
          <w:lang w:val="en-US"/>
        </w:rPr>
        <w:t xml:space="preserve">, this paper has focused on improving current understandings of the Eastern Neolithic, which is defined by the emergence of pottery </w:t>
      </w:r>
      <w:r w:rsidR="00B536F0" w:rsidRPr="00E25192">
        <w:rPr>
          <w:rFonts w:cs="Times New Roman"/>
          <w:sz w:val="24"/>
          <w:szCs w:val="24"/>
          <w:lang w:val="en-US"/>
        </w:rPr>
        <w:t xml:space="preserve">among </w:t>
      </w:r>
      <w:r w:rsidRPr="00E25192">
        <w:rPr>
          <w:rFonts w:cs="Times New Roman"/>
          <w:sz w:val="24"/>
          <w:szCs w:val="24"/>
          <w:lang w:val="en-US"/>
        </w:rPr>
        <w:t>hunter-gatherers</w:t>
      </w:r>
      <w:r w:rsidR="00BC7171" w:rsidRPr="00E25192">
        <w:rPr>
          <w:rFonts w:cs="Times New Roman"/>
          <w:sz w:val="24"/>
          <w:szCs w:val="24"/>
          <w:lang w:val="en-US"/>
        </w:rPr>
        <w:t xml:space="preserve"> </w:t>
      </w:r>
      <w:r w:rsidR="00B93FC6" w:rsidRPr="00E25192">
        <w:rPr>
          <w:rFonts w:cs="Times New Roman"/>
          <w:sz w:val="24"/>
          <w:szCs w:val="24"/>
          <w:lang w:val="en-US"/>
        </w:rPr>
        <w:t xml:space="preserve">inhabiting </w:t>
      </w:r>
      <w:r w:rsidR="00BC7171" w:rsidRPr="00E25192">
        <w:rPr>
          <w:rFonts w:cs="Times New Roman"/>
          <w:sz w:val="24"/>
          <w:szCs w:val="24"/>
          <w:lang w:val="en-US"/>
        </w:rPr>
        <w:t>the remaining areas of Eurasia</w:t>
      </w:r>
      <w:r w:rsidRPr="00E25192">
        <w:rPr>
          <w:rFonts w:cs="Times New Roman"/>
          <w:sz w:val="24"/>
          <w:szCs w:val="24"/>
          <w:lang w:val="en-US"/>
        </w:rPr>
        <w:t xml:space="preserve">. Specifically, we have aimed to understand </w:t>
      </w:r>
      <w:r w:rsidR="00B536F0" w:rsidRPr="00E25192">
        <w:rPr>
          <w:rFonts w:cs="Times New Roman"/>
          <w:sz w:val="24"/>
          <w:szCs w:val="24"/>
          <w:lang w:val="en-US"/>
        </w:rPr>
        <w:t xml:space="preserve">what made pottery technology attractive to hunter-gatherers living in areas </w:t>
      </w:r>
      <w:r w:rsidR="00B536F0" w:rsidRPr="00E25192">
        <w:rPr>
          <w:rFonts w:cs="Times New Roman"/>
          <w:i/>
          <w:sz w:val="24"/>
          <w:szCs w:val="24"/>
          <w:lang w:val="en-US"/>
        </w:rPr>
        <w:t>adjacent</w:t>
      </w:r>
      <w:r w:rsidR="00B536F0" w:rsidRPr="00E25192">
        <w:rPr>
          <w:rFonts w:cs="Times New Roman"/>
          <w:sz w:val="24"/>
          <w:szCs w:val="24"/>
          <w:lang w:val="en-US"/>
        </w:rPr>
        <w:t xml:space="preserve"> to the oldest ceramic innovation centres</w:t>
      </w:r>
      <w:r w:rsidR="00B93FC6" w:rsidRPr="00E25192">
        <w:rPr>
          <w:rFonts w:cs="Times New Roman"/>
          <w:sz w:val="24"/>
          <w:szCs w:val="24"/>
          <w:lang w:val="en-US"/>
        </w:rPr>
        <w:t xml:space="preserve">. Our </w:t>
      </w:r>
      <w:r w:rsidR="00B536F0" w:rsidRPr="00E25192">
        <w:rPr>
          <w:rFonts w:cs="Times New Roman"/>
          <w:sz w:val="24"/>
          <w:szCs w:val="24"/>
          <w:lang w:val="en-US"/>
        </w:rPr>
        <w:t>case</w:t>
      </w:r>
      <w:r w:rsidR="00222564">
        <w:rPr>
          <w:rFonts w:cs="Times New Roman"/>
          <w:sz w:val="24"/>
          <w:szCs w:val="24"/>
          <w:lang w:val="en-US"/>
        </w:rPr>
        <w:t xml:space="preserve"> </w:t>
      </w:r>
      <w:r w:rsidR="00B536F0" w:rsidRPr="00E25192">
        <w:rPr>
          <w:rFonts w:cs="Times New Roman"/>
          <w:sz w:val="24"/>
          <w:szCs w:val="24"/>
          <w:lang w:val="en-US"/>
        </w:rPr>
        <w:t xml:space="preserve">study has focused on </w:t>
      </w:r>
      <w:r w:rsidR="00B93FC6" w:rsidRPr="00E25192">
        <w:rPr>
          <w:rFonts w:cs="Times New Roman"/>
          <w:sz w:val="24"/>
          <w:szCs w:val="24"/>
          <w:lang w:val="en-US"/>
        </w:rPr>
        <w:t xml:space="preserve">understanding how and </w:t>
      </w:r>
      <w:r w:rsidRPr="00E25192">
        <w:rPr>
          <w:rFonts w:cs="Times New Roman"/>
          <w:sz w:val="24"/>
          <w:szCs w:val="24"/>
          <w:lang w:val="en"/>
        </w:rPr>
        <w:t xml:space="preserve">why </w:t>
      </w:r>
      <w:r w:rsidR="00B93FC6" w:rsidRPr="00E25192">
        <w:rPr>
          <w:rFonts w:cs="Times New Roman"/>
          <w:sz w:val="24"/>
          <w:szCs w:val="24"/>
          <w:lang w:val="en"/>
        </w:rPr>
        <w:t xml:space="preserve">the early pottery-making traditions of northern Japan and the </w:t>
      </w:r>
      <w:r w:rsidR="00B536F0" w:rsidRPr="00E25192">
        <w:rPr>
          <w:rFonts w:cs="Times New Roman"/>
          <w:sz w:val="24"/>
          <w:szCs w:val="24"/>
          <w:lang w:val="en"/>
        </w:rPr>
        <w:t>Lower Amur River</w:t>
      </w:r>
      <w:r w:rsidR="00B93FC6" w:rsidRPr="00E25192">
        <w:rPr>
          <w:rFonts w:cs="Times New Roman"/>
          <w:sz w:val="24"/>
          <w:szCs w:val="24"/>
          <w:lang w:val="en"/>
        </w:rPr>
        <w:t xml:space="preserve"> </w:t>
      </w:r>
      <w:r w:rsidR="00100369" w:rsidRPr="00E25192">
        <w:rPr>
          <w:rFonts w:cs="Times New Roman"/>
          <w:sz w:val="24"/>
          <w:szCs w:val="24"/>
          <w:lang w:val="en"/>
        </w:rPr>
        <w:t xml:space="preserve">were </w:t>
      </w:r>
      <w:r w:rsidR="00B93FC6" w:rsidRPr="00E25192">
        <w:rPr>
          <w:rFonts w:cs="Times New Roman"/>
          <w:sz w:val="24"/>
          <w:szCs w:val="24"/>
          <w:lang w:val="en"/>
        </w:rPr>
        <w:t xml:space="preserve">adopted into Sakhalin Island, and the likely roles that </w:t>
      </w:r>
      <w:r w:rsidR="00100369" w:rsidRPr="00E25192">
        <w:rPr>
          <w:rFonts w:cs="Times New Roman"/>
          <w:sz w:val="24"/>
          <w:szCs w:val="24"/>
          <w:lang w:val="en"/>
        </w:rPr>
        <w:t xml:space="preserve">early </w:t>
      </w:r>
      <w:r w:rsidR="00B93FC6" w:rsidRPr="00E25192">
        <w:rPr>
          <w:rFonts w:cs="Times New Roman"/>
          <w:sz w:val="24"/>
          <w:szCs w:val="24"/>
          <w:lang w:val="en"/>
        </w:rPr>
        <w:t xml:space="preserve">pottery could have played </w:t>
      </w:r>
      <w:r w:rsidR="00100369" w:rsidRPr="00E25192">
        <w:rPr>
          <w:rFonts w:cs="Times New Roman"/>
          <w:sz w:val="24"/>
          <w:szCs w:val="24"/>
          <w:lang w:val="en"/>
        </w:rPr>
        <w:t xml:space="preserve">within the </w:t>
      </w:r>
      <w:r w:rsidR="00B93FC6" w:rsidRPr="00E25192">
        <w:rPr>
          <w:rFonts w:cs="Times New Roman"/>
          <w:sz w:val="24"/>
          <w:szCs w:val="24"/>
          <w:lang w:val="en"/>
        </w:rPr>
        <w:t xml:space="preserve">local </w:t>
      </w:r>
      <w:r w:rsidR="00864B9E" w:rsidRPr="00E25192">
        <w:rPr>
          <w:rFonts w:cs="Times New Roman"/>
          <w:sz w:val="24"/>
          <w:szCs w:val="24"/>
          <w:lang w:val="en"/>
        </w:rPr>
        <w:t>Neolithi</w:t>
      </w:r>
      <w:r w:rsidR="00864B9E">
        <w:rPr>
          <w:rFonts w:cs="Times New Roman"/>
          <w:sz w:val="24"/>
          <w:szCs w:val="24"/>
          <w:lang w:val="en"/>
        </w:rPr>
        <w:t>c Transition</w:t>
      </w:r>
      <w:r w:rsidR="00864B9E" w:rsidRPr="00E25192">
        <w:rPr>
          <w:rFonts w:cs="Times New Roman"/>
          <w:sz w:val="24"/>
          <w:szCs w:val="24"/>
          <w:lang w:val="en"/>
        </w:rPr>
        <w:t xml:space="preserve"> </w:t>
      </w:r>
      <w:r w:rsidR="00B93FC6" w:rsidRPr="00E25192">
        <w:rPr>
          <w:rFonts w:cs="Times New Roman"/>
          <w:sz w:val="24"/>
          <w:szCs w:val="24"/>
          <w:lang w:val="en"/>
        </w:rPr>
        <w:t xml:space="preserve">process. </w:t>
      </w:r>
    </w:p>
    <w:p w14:paraId="443D1DAA" w14:textId="2C8FC895" w:rsidR="00030EFC" w:rsidRPr="00E25192" w:rsidRDefault="00CB0F1D" w:rsidP="00222564">
      <w:pPr>
        <w:spacing w:after="0" w:line="360" w:lineRule="auto"/>
        <w:ind w:firstLine="708"/>
        <w:rPr>
          <w:rFonts w:cs="Times New Roman"/>
          <w:sz w:val="24"/>
          <w:szCs w:val="24"/>
          <w:u w:val="single"/>
          <w:lang w:val="en-US"/>
        </w:rPr>
      </w:pPr>
      <w:r w:rsidRPr="00E25192">
        <w:rPr>
          <w:rFonts w:cs="Times New Roman"/>
          <w:sz w:val="24"/>
          <w:szCs w:val="24"/>
          <w:lang w:val="en-US"/>
        </w:rPr>
        <w:t xml:space="preserve">Organic residue analysis of early pottery from different parts of Sakhalin Island </w:t>
      </w:r>
      <w:r w:rsidR="00B93FC6" w:rsidRPr="00E25192">
        <w:rPr>
          <w:rFonts w:cs="Times New Roman"/>
          <w:sz w:val="24"/>
          <w:szCs w:val="24"/>
          <w:lang w:val="en-US"/>
        </w:rPr>
        <w:t xml:space="preserve">clearly </w:t>
      </w:r>
      <w:r w:rsidR="001125D4" w:rsidRPr="00E25192">
        <w:rPr>
          <w:rFonts w:cs="Times New Roman"/>
          <w:sz w:val="24"/>
          <w:szCs w:val="24"/>
          <w:lang w:val="en-US"/>
        </w:rPr>
        <w:t>demonstrate</w:t>
      </w:r>
      <w:r w:rsidRPr="00E25192">
        <w:rPr>
          <w:rFonts w:cs="Times New Roman"/>
          <w:sz w:val="24"/>
          <w:szCs w:val="24"/>
          <w:lang w:val="en-US"/>
        </w:rPr>
        <w:t>s</w:t>
      </w:r>
      <w:r w:rsidR="001125D4" w:rsidRPr="00E25192">
        <w:rPr>
          <w:rFonts w:cs="Times New Roman"/>
          <w:sz w:val="24"/>
          <w:szCs w:val="24"/>
          <w:lang w:val="en-US"/>
        </w:rPr>
        <w:t xml:space="preserve"> that the vessels were being used </w:t>
      </w:r>
      <w:r w:rsidRPr="00E25192">
        <w:rPr>
          <w:rFonts w:cs="Times New Roman"/>
          <w:sz w:val="24"/>
          <w:szCs w:val="24"/>
          <w:lang w:val="en-US"/>
        </w:rPr>
        <w:t xml:space="preserve">to process </w:t>
      </w:r>
      <w:r w:rsidR="00673256" w:rsidRPr="00E25192">
        <w:rPr>
          <w:rFonts w:cs="Times New Roman"/>
          <w:sz w:val="24"/>
          <w:szCs w:val="24"/>
          <w:lang w:val="en-US"/>
        </w:rPr>
        <w:t>aquatic resources</w:t>
      </w:r>
      <w:r w:rsidR="00172AD6" w:rsidRPr="00E25192">
        <w:rPr>
          <w:rFonts w:cs="Times New Roman"/>
          <w:sz w:val="24"/>
          <w:szCs w:val="24"/>
          <w:lang w:val="en-US"/>
        </w:rPr>
        <w:t>, including high-trophic</w:t>
      </w:r>
      <w:r w:rsidR="00222564">
        <w:rPr>
          <w:rFonts w:cs="Times New Roman"/>
          <w:sz w:val="24"/>
          <w:szCs w:val="24"/>
          <w:lang w:val="en-US"/>
        </w:rPr>
        <w:t>-</w:t>
      </w:r>
      <w:r w:rsidR="00172AD6" w:rsidRPr="00E25192">
        <w:rPr>
          <w:rFonts w:cs="Times New Roman"/>
          <w:sz w:val="24"/>
          <w:szCs w:val="24"/>
          <w:lang w:val="en-US"/>
        </w:rPr>
        <w:t>level species</w:t>
      </w:r>
      <w:r w:rsidR="00864B9E">
        <w:rPr>
          <w:rFonts w:cs="Times New Roman"/>
          <w:sz w:val="24"/>
          <w:szCs w:val="24"/>
          <w:lang w:val="en-US"/>
        </w:rPr>
        <w:t>(</w:t>
      </w:r>
      <w:r w:rsidR="00100369" w:rsidRPr="00E25192">
        <w:rPr>
          <w:rFonts w:cs="Times New Roman"/>
          <w:sz w:val="24"/>
          <w:szCs w:val="24"/>
          <w:lang w:val="en-US"/>
        </w:rPr>
        <w:t xml:space="preserve">most </w:t>
      </w:r>
      <w:r w:rsidR="00B93FC6" w:rsidRPr="00E25192">
        <w:rPr>
          <w:rFonts w:cs="Times New Roman"/>
          <w:sz w:val="24"/>
          <w:szCs w:val="24"/>
          <w:lang w:val="en-US"/>
        </w:rPr>
        <w:t>probably salmon</w:t>
      </w:r>
      <w:r w:rsidR="00864B9E">
        <w:rPr>
          <w:rFonts w:cs="Times New Roman"/>
          <w:sz w:val="24"/>
          <w:szCs w:val="24"/>
          <w:lang w:val="en-US"/>
        </w:rPr>
        <w:t>)</w:t>
      </w:r>
      <w:r w:rsidRPr="00E25192">
        <w:rPr>
          <w:rFonts w:cs="Times New Roman"/>
          <w:sz w:val="24"/>
          <w:szCs w:val="24"/>
          <w:lang w:val="en-US"/>
        </w:rPr>
        <w:t xml:space="preserve">, but </w:t>
      </w:r>
      <w:r w:rsidR="00030EFC" w:rsidRPr="00E25192">
        <w:rPr>
          <w:rFonts w:cs="Times New Roman"/>
          <w:sz w:val="24"/>
          <w:szCs w:val="24"/>
          <w:lang w:val="en-US"/>
        </w:rPr>
        <w:t xml:space="preserve">possibly also </w:t>
      </w:r>
      <w:r w:rsidR="00673256" w:rsidRPr="00E25192">
        <w:rPr>
          <w:rFonts w:cs="Times New Roman"/>
          <w:sz w:val="24"/>
          <w:szCs w:val="24"/>
          <w:lang w:val="en-US"/>
        </w:rPr>
        <w:t>marine mammals</w:t>
      </w:r>
      <w:r w:rsidR="008950E5" w:rsidRPr="00E25192">
        <w:rPr>
          <w:rFonts w:cs="Times New Roman"/>
          <w:sz w:val="24"/>
          <w:szCs w:val="24"/>
          <w:lang w:val="en-US"/>
        </w:rPr>
        <w:t xml:space="preserve">. </w:t>
      </w:r>
      <w:r w:rsidR="00B93FC6" w:rsidRPr="00E25192">
        <w:rPr>
          <w:rFonts w:cs="Times New Roman"/>
          <w:sz w:val="24"/>
          <w:szCs w:val="24"/>
          <w:lang w:val="en-US"/>
        </w:rPr>
        <w:t xml:space="preserve">These insights lend direct support to the </w:t>
      </w:r>
      <w:r w:rsidR="001125D4" w:rsidRPr="00E25192">
        <w:rPr>
          <w:rFonts w:cs="Times New Roman"/>
          <w:sz w:val="24"/>
          <w:szCs w:val="24"/>
          <w:lang w:val="en-US"/>
        </w:rPr>
        <w:t xml:space="preserve">argument that </w:t>
      </w:r>
      <w:r w:rsidR="00FB3F4F" w:rsidRPr="00E25192">
        <w:rPr>
          <w:rFonts w:cs="Times New Roman"/>
          <w:sz w:val="24"/>
          <w:szCs w:val="24"/>
          <w:lang w:val="en-US"/>
        </w:rPr>
        <w:t xml:space="preserve">a unique </w:t>
      </w:r>
      <w:r w:rsidR="00864B9E">
        <w:rPr>
          <w:rFonts w:cs="Times New Roman"/>
          <w:sz w:val="24"/>
          <w:szCs w:val="24"/>
          <w:lang w:val="en-US"/>
        </w:rPr>
        <w:t xml:space="preserve">type </w:t>
      </w:r>
      <w:r w:rsidR="00FB3F4F" w:rsidRPr="00E25192">
        <w:rPr>
          <w:rFonts w:cs="Times New Roman"/>
          <w:sz w:val="24"/>
          <w:szCs w:val="24"/>
          <w:lang w:val="en-US"/>
        </w:rPr>
        <w:t>of ‘Aquatic</w:t>
      </w:r>
      <w:r w:rsidR="001125D4" w:rsidRPr="00E25192">
        <w:rPr>
          <w:rFonts w:cs="Times New Roman"/>
          <w:sz w:val="24"/>
          <w:szCs w:val="24"/>
          <w:lang w:val="en-US"/>
        </w:rPr>
        <w:t>’</w:t>
      </w:r>
      <w:r w:rsidR="00FB3F4F" w:rsidRPr="00E25192">
        <w:rPr>
          <w:rFonts w:cs="Times New Roman"/>
          <w:sz w:val="24"/>
          <w:szCs w:val="24"/>
          <w:lang w:val="en-US"/>
        </w:rPr>
        <w:t xml:space="preserve"> Neolithic was developing on Sakhalin Island</w:t>
      </w:r>
      <w:r w:rsidR="001125D4" w:rsidRPr="00E25192">
        <w:rPr>
          <w:rFonts w:cs="Times New Roman"/>
          <w:sz w:val="24"/>
          <w:szCs w:val="24"/>
          <w:lang w:val="en-US"/>
        </w:rPr>
        <w:t>.</w:t>
      </w:r>
      <w:r w:rsidR="00B93FC6" w:rsidRPr="00E25192">
        <w:rPr>
          <w:rFonts w:cs="Times New Roman"/>
          <w:sz w:val="24"/>
          <w:szCs w:val="24"/>
          <w:lang w:val="en-US"/>
        </w:rPr>
        <w:t xml:space="preserve"> Beyond adoption of pottery, th</w:t>
      </w:r>
      <w:r w:rsidRPr="00E25192">
        <w:rPr>
          <w:rFonts w:cs="Times New Roman"/>
          <w:sz w:val="24"/>
          <w:szCs w:val="24"/>
          <w:lang w:val="en-US"/>
        </w:rPr>
        <w:t xml:space="preserve">e </w:t>
      </w:r>
      <w:r w:rsidR="00864B9E" w:rsidRPr="00E25192">
        <w:rPr>
          <w:rFonts w:cs="Times New Roman"/>
          <w:sz w:val="24"/>
          <w:szCs w:val="24"/>
          <w:lang w:val="en-US"/>
        </w:rPr>
        <w:t>Neolithi</w:t>
      </w:r>
      <w:r w:rsidR="00864B9E">
        <w:rPr>
          <w:rFonts w:cs="Times New Roman"/>
          <w:sz w:val="24"/>
          <w:szCs w:val="24"/>
          <w:lang w:val="en-US"/>
        </w:rPr>
        <w:t xml:space="preserve">c Transition </w:t>
      </w:r>
      <w:r w:rsidRPr="00E25192">
        <w:rPr>
          <w:rFonts w:cs="Times New Roman"/>
          <w:sz w:val="24"/>
          <w:szCs w:val="24"/>
          <w:lang w:val="en-US"/>
        </w:rPr>
        <w:t xml:space="preserve">process also </w:t>
      </w:r>
      <w:r w:rsidR="00B93FC6" w:rsidRPr="00E25192">
        <w:rPr>
          <w:rFonts w:cs="Times New Roman"/>
          <w:sz w:val="24"/>
          <w:szCs w:val="24"/>
          <w:lang w:val="en-US"/>
        </w:rPr>
        <w:t xml:space="preserve">involved </w:t>
      </w:r>
      <w:r w:rsidR="00100369" w:rsidRPr="00E25192">
        <w:rPr>
          <w:rFonts w:cs="Times New Roman"/>
          <w:sz w:val="24"/>
          <w:szCs w:val="24"/>
          <w:lang w:val="en-US"/>
        </w:rPr>
        <w:t xml:space="preserve">the </w:t>
      </w:r>
      <w:r w:rsidR="00030EFC" w:rsidRPr="00E25192">
        <w:rPr>
          <w:rFonts w:cs="Times New Roman"/>
          <w:sz w:val="24"/>
          <w:szCs w:val="24"/>
          <w:lang w:val="en-US"/>
        </w:rPr>
        <w:t xml:space="preserve">wholesale </w:t>
      </w:r>
      <w:r w:rsidR="00B93FC6" w:rsidRPr="00E25192">
        <w:rPr>
          <w:rFonts w:cs="Times New Roman"/>
          <w:sz w:val="24"/>
          <w:szCs w:val="24"/>
          <w:lang w:val="en-US"/>
        </w:rPr>
        <w:t xml:space="preserve">reorientation of lifeways towards </w:t>
      </w:r>
      <w:r w:rsidR="00030EFC" w:rsidRPr="00E25192">
        <w:rPr>
          <w:rFonts w:cs="Times New Roman"/>
          <w:sz w:val="24"/>
          <w:szCs w:val="24"/>
          <w:lang w:val="en-US"/>
        </w:rPr>
        <w:t xml:space="preserve">exploitation of coastal and riverine resources, </w:t>
      </w:r>
      <w:r w:rsidR="00100369" w:rsidRPr="00E25192">
        <w:rPr>
          <w:rFonts w:cs="Times New Roman"/>
          <w:sz w:val="24"/>
          <w:szCs w:val="24"/>
          <w:lang w:val="en-US"/>
        </w:rPr>
        <w:t>encouraging growing sedentism and perhaps also population growth. It is therefore important to conclude that a</w:t>
      </w:r>
      <w:r w:rsidR="00030EFC" w:rsidRPr="00E25192">
        <w:rPr>
          <w:rFonts w:cs="Times New Roman"/>
          <w:sz w:val="24"/>
          <w:szCs w:val="24"/>
          <w:lang w:val="en-US"/>
        </w:rPr>
        <w:t xml:space="preserve">lthough the </w:t>
      </w:r>
      <w:r w:rsidR="00A91AE9" w:rsidRPr="00E25192">
        <w:rPr>
          <w:rFonts w:cs="Times New Roman"/>
          <w:sz w:val="24"/>
          <w:szCs w:val="24"/>
          <w:lang w:val="en-US"/>
        </w:rPr>
        <w:t xml:space="preserve">uptake </w:t>
      </w:r>
      <w:r w:rsidR="00030EFC" w:rsidRPr="00E25192">
        <w:rPr>
          <w:rFonts w:cs="Times New Roman"/>
          <w:sz w:val="24"/>
          <w:szCs w:val="24"/>
          <w:lang w:val="en-US"/>
        </w:rPr>
        <w:t xml:space="preserve">of pottery on Sakhalin </w:t>
      </w:r>
      <w:r w:rsidR="00A91AE9" w:rsidRPr="00E25192">
        <w:rPr>
          <w:rFonts w:cs="Times New Roman"/>
          <w:sz w:val="24"/>
          <w:szCs w:val="24"/>
          <w:lang w:val="en-US"/>
        </w:rPr>
        <w:t xml:space="preserve">Island </w:t>
      </w:r>
      <w:r w:rsidR="00030EFC" w:rsidRPr="00E25192">
        <w:rPr>
          <w:rFonts w:cs="Times New Roman"/>
          <w:sz w:val="24"/>
          <w:szCs w:val="24"/>
          <w:lang w:val="en-US"/>
        </w:rPr>
        <w:t xml:space="preserve">defines the onset of the Neolithic, its adoption appears to be closely related to </w:t>
      </w:r>
      <w:r w:rsidR="00100369" w:rsidRPr="00E25192">
        <w:rPr>
          <w:rFonts w:cs="Times New Roman"/>
          <w:sz w:val="24"/>
          <w:szCs w:val="24"/>
          <w:lang w:val="en-US"/>
        </w:rPr>
        <w:t xml:space="preserve">a </w:t>
      </w:r>
      <w:r w:rsidR="00030EFC" w:rsidRPr="00E25192">
        <w:rPr>
          <w:rFonts w:cs="Times New Roman"/>
          <w:sz w:val="24"/>
          <w:szCs w:val="24"/>
          <w:lang w:val="en-US"/>
        </w:rPr>
        <w:t xml:space="preserve">wider package of innovations </w:t>
      </w:r>
      <w:r w:rsidR="00100369" w:rsidRPr="00E25192">
        <w:rPr>
          <w:rFonts w:cs="Times New Roman"/>
          <w:sz w:val="24"/>
          <w:szCs w:val="24"/>
          <w:lang w:val="en-US"/>
        </w:rPr>
        <w:t>and developments</w:t>
      </w:r>
      <w:r w:rsidR="00030EFC" w:rsidRPr="00E25192">
        <w:rPr>
          <w:rFonts w:cs="Times New Roman"/>
          <w:sz w:val="24"/>
          <w:szCs w:val="24"/>
          <w:lang w:val="en-US"/>
        </w:rPr>
        <w:t xml:space="preserve"> </w:t>
      </w:r>
      <w:r w:rsidR="00864B9E">
        <w:rPr>
          <w:rFonts w:cs="Times New Roman"/>
          <w:sz w:val="24"/>
          <w:szCs w:val="24"/>
          <w:lang w:val="en-US"/>
        </w:rPr>
        <w:t xml:space="preserve">that </w:t>
      </w:r>
      <w:r w:rsidR="00030EFC" w:rsidRPr="00E25192">
        <w:rPr>
          <w:rFonts w:cs="Times New Roman"/>
          <w:sz w:val="24"/>
          <w:szCs w:val="24"/>
          <w:lang w:val="en-US"/>
        </w:rPr>
        <w:t xml:space="preserve">were </w:t>
      </w:r>
      <w:r w:rsidR="00A91AE9" w:rsidRPr="00E25192">
        <w:rPr>
          <w:rFonts w:cs="Times New Roman"/>
          <w:sz w:val="24"/>
          <w:szCs w:val="24"/>
          <w:lang w:val="en-US"/>
        </w:rPr>
        <w:t>emerging at around the same time.</w:t>
      </w:r>
      <w:r w:rsidR="00030EFC" w:rsidRPr="00E25192">
        <w:rPr>
          <w:rFonts w:cs="Times New Roman"/>
          <w:sz w:val="24"/>
          <w:szCs w:val="24"/>
          <w:u w:val="single"/>
          <w:lang w:val="en-US"/>
        </w:rPr>
        <w:t xml:space="preserve">  </w:t>
      </w:r>
    </w:p>
    <w:p w14:paraId="4EB7EC84" w14:textId="45D58BDB" w:rsidR="00ED28DE" w:rsidRPr="00E25192" w:rsidRDefault="00D615C3" w:rsidP="00222564">
      <w:pPr>
        <w:spacing w:after="0" w:line="360" w:lineRule="auto"/>
        <w:ind w:firstLine="708"/>
        <w:rPr>
          <w:rFonts w:cs="Times New Roman"/>
          <w:sz w:val="24"/>
          <w:szCs w:val="24"/>
          <w:lang w:val="en-US"/>
        </w:rPr>
      </w:pPr>
      <w:r w:rsidRPr="00E25192">
        <w:rPr>
          <w:rFonts w:cs="Times New Roman"/>
          <w:sz w:val="24"/>
          <w:szCs w:val="24"/>
          <w:lang w:val="en-US"/>
        </w:rPr>
        <w:t>Looking beyond these insights</w:t>
      </w:r>
      <w:r w:rsidR="00A91AE9" w:rsidRPr="00E25192">
        <w:rPr>
          <w:rFonts w:cs="Times New Roman"/>
          <w:sz w:val="24"/>
          <w:szCs w:val="24"/>
          <w:lang w:val="en-US"/>
        </w:rPr>
        <w:t xml:space="preserve"> from </w:t>
      </w:r>
      <w:r w:rsidR="00ED28DE" w:rsidRPr="00E25192">
        <w:rPr>
          <w:rFonts w:cs="Times New Roman"/>
          <w:sz w:val="24"/>
          <w:szCs w:val="24"/>
          <w:lang w:val="en-US"/>
        </w:rPr>
        <w:t>Sakhalin</w:t>
      </w:r>
      <w:r w:rsidR="00CB0F1D" w:rsidRPr="00E25192">
        <w:rPr>
          <w:rFonts w:cs="Times New Roman"/>
          <w:sz w:val="24"/>
          <w:szCs w:val="24"/>
          <w:lang w:val="en-US"/>
        </w:rPr>
        <w:t xml:space="preserve"> Island, it is tempting to </w:t>
      </w:r>
      <w:r w:rsidR="00864B9E">
        <w:rPr>
          <w:rFonts w:cs="Times New Roman"/>
          <w:sz w:val="24"/>
          <w:szCs w:val="24"/>
          <w:lang w:val="en-US"/>
        </w:rPr>
        <w:t xml:space="preserve">further </w:t>
      </w:r>
      <w:r w:rsidR="00D171DB" w:rsidRPr="00E25192">
        <w:rPr>
          <w:rFonts w:cs="Times New Roman"/>
          <w:sz w:val="24"/>
          <w:szCs w:val="24"/>
          <w:lang w:val="en-US"/>
        </w:rPr>
        <w:t xml:space="preserve">speculate </w:t>
      </w:r>
      <w:r w:rsidRPr="00E25192">
        <w:rPr>
          <w:rFonts w:cs="Times New Roman"/>
          <w:sz w:val="24"/>
          <w:szCs w:val="24"/>
          <w:lang w:val="en-US"/>
        </w:rPr>
        <w:t xml:space="preserve">that the </w:t>
      </w:r>
      <w:r w:rsidR="00D171DB" w:rsidRPr="00E25192">
        <w:rPr>
          <w:rFonts w:cs="Times New Roman"/>
          <w:sz w:val="24"/>
          <w:szCs w:val="24"/>
          <w:lang w:val="en-US"/>
        </w:rPr>
        <w:t xml:space="preserve">exploitation </w:t>
      </w:r>
      <w:r w:rsidR="00A91AE9" w:rsidRPr="00E25192">
        <w:rPr>
          <w:rFonts w:cs="Times New Roman"/>
          <w:sz w:val="24"/>
          <w:szCs w:val="24"/>
          <w:lang w:val="en-US"/>
        </w:rPr>
        <w:t xml:space="preserve">of </w:t>
      </w:r>
      <w:r w:rsidRPr="00E25192">
        <w:rPr>
          <w:rFonts w:cs="Times New Roman"/>
          <w:sz w:val="24"/>
          <w:szCs w:val="24"/>
          <w:lang w:val="en-US"/>
        </w:rPr>
        <w:t xml:space="preserve">rich, water-edge ecosystems </w:t>
      </w:r>
      <w:r w:rsidR="00D171DB" w:rsidRPr="00E25192">
        <w:rPr>
          <w:rFonts w:cs="Times New Roman"/>
          <w:sz w:val="24"/>
          <w:szCs w:val="24"/>
          <w:lang w:val="en-US"/>
        </w:rPr>
        <w:t xml:space="preserve">may have </w:t>
      </w:r>
      <w:r w:rsidR="00040419">
        <w:rPr>
          <w:rFonts w:cs="Times New Roman"/>
          <w:sz w:val="24"/>
          <w:szCs w:val="24"/>
          <w:lang w:val="en-US"/>
        </w:rPr>
        <w:t>been a primary driving force</w:t>
      </w:r>
      <w:r w:rsidR="00040419" w:rsidRPr="00E25192">
        <w:rPr>
          <w:rFonts w:cs="Times New Roman"/>
          <w:sz w:val="24"/>
          <w:szCs w:val="24"/>
          <w:lang w:val="en-US"/>
        </w:rPr>
        <w:t xml:space="preserve"> </w:t>
      </w:r>
      <w:r w:rsidR="00D171DB" w:rsidRPr="00E25192">
        <w:rPr>
          <w:rFonts w:cs="Times New Roman"/>
          <w:sz w:val="24"/>
          <w:szCs w:val="24"/>
          <w:lang w:val="en-US"/>
        </w:rPr>
        <w:t xml:space="preserve">behind the </w:t>
      </w:r>
      <w:r w:rsidRPr="00E25192">
        <w:rPr>
          <w:rFonts w:cs="Times New Roman"/>
          <w:sz w:val="24"/>
          <w:szCs w:val="24"/>
          <w:lang w:val="en-US"/>
        </w:rPr>
        <w:t xml:space="preserve">general </w:t>
      </w:r>
      <w:r w:rsidR="00293FFE" w:rsidRPr="00E25192">
        <w:rPr>
          <w:rFonts w:cs="Times New Roman"/>
          <w:sz w:val="24"/>
          <w:szCs w:val="24"/>
          <w:lang w:val="en-US"/>
        </w:rPr>
        <w:t xml:space="preserve">Holocene </w:t>
      </w:r>
      <w:r w:rsidR="00ED28DE" w:rsidRPr="00E25192">
        <w:rPr>
          <w:rFonts w:cs="Times New Roman"/>
          <w:sz w:val="24"/>
          <w:szCs w:val="24"/>
          <w:lang w:val="en-US"/>
        </w:rPr>
        <w:t xml:space="preserve">uptake </w:t>
      </w:r>
      <w:r w:rsidR="00A91AE9" w:rsidRPr="00E25192">
        <w:rPr>
          <w:rFonts w:cs="Times New Roman"/>
          <w:sz w:val="24"/>
          <w:szCs w:val="24"/>
          <w:lang w:val="en-US"/>
        </w:rPr>
        <w:t xml:space="preserve">of </w:t>
      </w:r>
      <w:r w:rsidR="00D171DB" w:rsidRPr="00E25192">
        <w:rPr>
          <w:rFonts w:cs="Times New Roman"/>
          <w:sz w:val="24"/>
          <w:szCs w:val="24"/>
          <w:lang w:val="en-US"/>
        </w:rPr>
        <w:t xml:space="preserve">pottery among </w:t>
      </w:r>
      <w:r w:rsidRPr="00E25192">
        <w:rPr>
          <w:rFonts w:cs="Times New Roman"/>
          <w:sz w:val="24"/>
          <w:szCs w:val="24"/>
          <w:lang w:val="en-US"/>
        </w:rPr>
        <w:t xml:space="preserve">other </w:t>
      </w:r>
      <w:r w:rsidR="00D171DB" w:rsidRPr="00E25192">
        <w:rPr>
          <w:rFonts w:cs="Times New Roman"/>
          <w:sz w:val="24"/>
          <w:szCs w:val="24"/>
          <w:lang w:val="en-US"/>
        </w:rPr>
        <w:t>Eurasian hunter-gatherers</w:t>
      </w:r>
      <w:r w:rsidR="00CC7117" w:rsidRPr="00E25192">
        <w:rPr>
          <w:rFonts w:cs="Times New Roman"/>
          <w:sz w:val="24"/>
          <w:szCs w:val="24"/>
          <w:lang w:val="en-US"/>
        </w:rPr>
        <w:t xml:space="preserve"> </w:t>
      </w:r>
      <w:r w:rsidR="001125D4" w:rsidRPr="00E25192">
        <w:rPr>
          <w:rFonts w:cs="Times New Roman"/>
          <w:sz w:val="24"/>
          <w:szCs w:val="24"/>
          <w:lang w:val="en-US"/>
        </w:rPr>
        <w:t>(Rice 1999: 10</w:t>
      </w:r>
      <w:r w:rsidR="00222564">
        <w:rPr>
          <w:rFonts w:cs="Times New Roman"/>
          <w:sz w:val="24"/>
          <w:szCs w:val="24"/>
          <w:lang w:val="en-US"/>
        </w:rPr>
        <w:t>–</w:t>
      </w:r>
      <w:r w:rsidR="001125D4" w:rsidRPr="00E25192">
        <w:rPr>
          <w:rFonts w:cs="Times New Roman"/>
          <w:sz w:val="24"/>
          <w:szCs w:val="24"/>
          <w:lang w:val="en-US"/>
        </w:rPr>
        <w:t xml:space="preserve">11; Jordan </w:t>
      </w:r>
      <w:r w:rsidR="00222564">
        <w:rPr>
          <w:rFonts w:cs="Times New Roman"/>
          <w:sz w:val="24"/>
          <w:szCs w:val="24"/>
          <w:lang w:val="en-US"/>
        </w:rPr>
        <w:t>&amp;</w:t>
      </w:r>
      <w:r w:rsidR="001125D4" w:rsidRPr="00E25192">
        <w:rPr>
          <w:rFonts w:cs="Times New Roman"/>
          <w:sz w:val="24"/>
          <w:szCs w:val="24"/>
          <w:lang w:val="en-US"/>
        </w:rPr>
        <w:t xml:space="preserve"> Zvelebil 2009: 59)</w:t>
      </w:r>
      <w:r w:rsidR="00A91AE9" w:rsidRPr="00E25192">
        <w:rPr>
          <w:rFonts w:cs="Times New Roman"/>
          <w:sz w:val="24"/>
          <w:szCs w:val="24"/>
          <w:lang w:val="en-US"/>
        </w:rPr>
        <w:t xml:space="preserve">, with the increased </w:t>
      </w:r>
      <w:r w:rsidR="00ED28DE" w:rsidRPr="00E25192">
        <w:rPr>
          <w:rFonts w:cs="Times New Roman"/>
          <w:sz w:val="24"/>
          <w:szCs w:val="24"/>
          <w:lang w:val="en-US"/>
        </w:rPr>
        <w:t xml:space="preserve">reliance on </w:t>
      </w:r>
      <w:r w:rsidR="00A91AE9" w:rsidRPr="00E25192">
        <w:rPr>
          <w:rFonts w:cs="Times New Roman"/>
          <w:sz w:val="24"/>
          <w:szCs w:val="24"/>
          <w:lang w:val="en-US"/>
        </w:rPr>
        <w:t xml:space="preserve">aquatic resources </w:t>
      </w:r>
      <w:r w:rsidR="00CB0F1D" w:rsidRPr="00E25192">
        <w:rPr>
          <w:rFonts w:cs="Times New Roman"/>
          <w:sz w:val="24"/>
          <w:szCs w:val="24"/>
          <w:lang w:val="en-US"/>
        </w:rPr>
        <w:t xml:space="preserve">perhaps </w:t>
      </w:r>
      <w:r w:rsidR="00A91AE9" w:rsidRPr="00E25192">
        <w:rPr>
          <w:rFonts w:cs="Times New Roman"/>
          <w:sz w:val="24"/>
          <w:szCs w:val="24"/>
          <w:lang w:val="en-US"/>
        </w:rPr>
        <w:t xml:space="preserve">serving as </w:t>
      </w:r>
      <w:r w:rsidRPr="00E25192">
        <w:rPr>
          <w:rFonts w:cs="Times New Roman"/>
          <w:sz w:val="24"/>
          <w:szCs w:val="24"/>
          <w:lang w:val="en-US"/>
        </w:rPr>
        <w:t xml:space="preserve">the main economic foundation for the </w:t>
      </w:r>
      <w:r w:rsidR="00A91AE9" w:rsidRPr="00E25192">
        <w:rPr>
          <w:rFonts w:cs="Times New Roman"/>
          <w:sz w:val="24"/>
          <w:szCs w:val="24"/>
          <w:lang w:val="en-US"/>
        </w:rPr>
        <w:t xml:space="preserve">wider </w:t>
      </w:r>
      <w:r w:rsidRPr="00E25192">
        <w:rPr>
          <w:rFonts w:cs="Times New Roman"/>
          <w:sz w:val="24"/>
          <w:szCs w:val="24"/>
          <w:lang w:val="en-US"/>
        </w:rPr>
        <w:t xml:space="preserve">Eastern Neolithic phenomenon. </w:t>
      </w:r>
      <w:r w:rsidR="00864B9E">
        <w:rPr>
          <w:rFonts w:cs="Times New Roman"/>
          <w:sz w:val="24"/>
          <w:szCs w:val="24"/>
          <w:lang w:val="en-US"/>
        </w:rPr>
        <w:t>Accurately</w:t>
      </w:r>
      <w:r w:rsidR="00864B9E" w:rsidRPr="00E25192">
        <w:rPr>
          <w:rFonts w:cs="Times New Roman"/>
          <w:sz w:val="24"/>
          <w:szCs w:val="24"/>
          <w:lang w:val="en-US"/>
        </w:rPr>
        <w:t xml:space="preserve"> </w:t>
      </w:r>
      <w:r w:rsidR="00ED28DE" w:rsidRPr="00E25192">
        <w:rPr>
          <w:rFonts w:cs="Times New Roman"/>
          <w:sz w:val="24"/>
          <w:szCs w:val="24"/>
          <w:lang w:val="en-US"/>
        </w:rPr>
        <w:t xml:space="preserve">testing this </w:t>
      </w:r>
      <w:r w:rsidRPr="00E25192">
        <w:rPr>
          <w:rFonts w:cs="Times New Roman"/>
          <w:sz w:val="24"/>
          <w:szCs w:val="24"/>
          <w:lang w:val="en-US"/>
        </w:rPr>
        <w:t xml:space="preserve">general ‘aquatic’ model </w:t>
      </w:r>
      <w:r w:rsidR="00ED28DE" w:rsidRPr="00E25192">
        <w:rPr>
          <w:rFonts w:cs="Times New Roman"/>
          <w:sz w:val="24"/>
          <w:szCs w:val="24"/>
          <w:lang w:val="en-US"/>
        </w:rPr>
        <w:t>lies beyond the scope of the current paper</w:t>
      </w:r>
      <w:r w:rsidR="00CB0F1D" w:rsidRPr="00E25192">
        <w:rPr>
          <w:rFonts w:cs="Times New Roman"/>
          <w:sz w:val="24"/>
          <w:szCs w:val="24"/>
          <w:lang w:val="en-US"/>
        </w:rPr>
        <w:t xml:space="preserve">, </w:t>
      </w:r>
      <w:r w:rsidR="00ED28DE" w:rsidRPr="00E25192">
        <w:rPr>
          <w:rFonts w:cs="Times New Roman"/>
          <w:sz w:val="24"/>
          <w:szCs w:val="24"/>
          <w:lang w:val="en-US"/>
        </w:rPr>
        <w:t xml:space="preserve">and will require </w:t>
      </w:r>
      <w:r w:rsidR="00293FFE" w:rsidRPr="00E25192">
        <w:rPr>
          <w:rFonts w:cs="Times New Roman"/>
          <w:sz w:val="24"/>
          <w:szCs w:val="24"/>
          <w:lang w:val="en-US"/>
        </w:rPr>
        <w:t xml:space="preserve">a new generation of </w:t>
      </w:r>
      <w:r w:rsidR="00ED28DE" w:rsidRPr="00E25192">
        <w:rPr>
          <w:rFonts w:cs="Times New Roman"/>
          <w:sz w:val="24"/>
          <w:szCs w:val="24"/>
          <w:lang w:val="en-US"/>
        </w:rPr>
        <w:t>research projects.</w:t>
      </w:r>
    </w:p>
    <w:p w14:paraId="4227750B" w14:textId="77777777" w:rsidR="00222564" w:rsidRDefault="00222564" w:rsidP="00E25192">
      <w:pPr>
        <w:spacing w:after="0" w:line="360" w:lineRule="auto"/>
        <w:rPr>
          <w:rFonts w:cs="Times New Roman"/>
          <w:b/>
          <w:sz w:val="24"/>
          <w:szCs w:val="24"/>
          <w:lang w:val="en-US"/>
        </w:rPr>
      </w:pPr>
    </w:p>
    <w:p w14:paraId="3A20930F" w14:textId="74209BCE" w:rsidR="00467FD9" w:rsidRPr="00E25192" w:rsidRDefault="00467FD9" w:rsidP="00E25192">
      <w:pPr>
        <w:spacing w:after="0" w:line="360" w:lineRule="auto"/>
        <w:rPr>
          <w:rFonts w:cs="Times New Roman"/>
          <w:b/>
          <w:sz w:val="24"/>
          <w:szCs w:val="24"/>
          <w:lang w:val="en-US"/>
        </w:rPr>
      </w:pPr>
      <w:r w:rsidRPr="00E25192">
        <w:rPr>
          <w:rFonts w:cs="Times New Roman"/>
          <w:b/>
          <w:sz w:val="24"/>
          <w:szCs w:val="24"/>
          <w:lang w:val="en-US"/>
        </w:rPr>
        <w:t>Acknowledgements</w:t>
      </w:r>
    </w:p>
    <w:p w14:paraId="39D17D27" w14:textId="669A00B6" w:rsidR="004B798C" w:rsidRPr="00E25192" w:rsidRDefault="004B798C" w:rsidP="00E25192">
      <w:pPr>
        <w:spacing w:after="0" w:line="360" w:lineRule="auto"/>
        <w:rPr>
          <w:rFonts w:cs="Times New Roman"/>
          <w:sz w:val="24"/>
          <w:szCs w:val="24"/>
          <w:lang w:val="en-US"/>
        </w:rPr>
      </w:pPr>
      <w:r w:rsidRPr="00E25192">
        <w:rPr>
          <w:rFonts w:cs="Times New Roman"/>
          <w:sz w:val="24"/>
          <w:szCs w:val="24"/>
          <w:lang w:val="en-US"/>
        </w:rPr>
        <w:t>Th</w:t>
      </w:r>
      <w:r w:rsidR="00FE7D10" w:rsidRPr="00E25192">
        <w:rPr>
          <w:rFonts w:cs="Times New Roman"/>
          <w:sz w:val="24"/>
          <w:szCs w:val="24"/>
          <w:lang w:val="en-US"/>
        </w:rPr>
        <w:t xml:space="preserve">is research was </w:t>
      </w:r>
      <w:r w:rsidRPr="00E25192">
        <w:rPr>
          <w:rFonts w:cs="Times New Roman"/>
          <w:sz w:val="24"/>
          <w:szCs w:val="24"/>
          <w:lang w:val="en-US"/>
        </w:rPr>
        <w:t xml:space="preserve">generously supported by the UK </w:t>
      </w:r>
      <w:r w:rsidR="00467FD9" w:rsidRPr="00E25192">
        <w:rPr>
          <w:rFonts w:cs="Times New Roman"/>
          <w:sz w:val="24"/>
          <w:szCs w:val="24"/>
          <w:lang w:val="en-US"/>
        </w:rPr>
        <w:t>Leverhulme Trust</w:t>
      </w:r>
      <w:r w:rsidRPr="00E25192">
        <w:rPr>
          <w:rFonts w:cs="Times New Roman"/>
          <w:sz w:val="24"/>
          <w:szCs w:val="24"/>
          <w:lang w:val="en-US"/>
        </w:rPr>
        <w:t xml:space="preserve"> </w:t>
      </w:r>
      <w:r w:rsidR="00293FFE" w:rsidRPr="00E25192">
        <w:rPr>
          <w:rFonts w:cs="Times New Roman"/>
          <w:sz w:val="24"/>
          <w:szCs w:val="24"/>
          <w:lang w:val="en-US"/>
        </w:rPr>
        <w:t xml:space="preserve">and </w:t>
      </w:r>
      <w:r w:rsidR="00FE7D10" w:rsidRPr="00E25192">
        <w:rPr>
          <w:rFonts w:cs="Times New Roman"/>
          <w:sz w:val="24"/>
          <w:szCs w:val="24"/>
          <w:lang w:val="en-US"/>
        </w:rPr>
        <w:t xml:space="preserve">is an output </w:t>
      </w:r>
      <w:r w:rsidRPr="00E25192">
        <w:rPr>
          <w:rFonts w:cs="Times New Roman"/>
          <w:sz w:val="24"/>
          <w:szCs w:val="24"/>
          <w:lang w:val="en-US"/>
        </w:rPr>
        <w:t>of the project ‘</w:t>
      </w:r>
      <w:r w:rsidRPr="00222564">
        <w:rPr>
          <w:rFonts w:cs="Times New Roman"/>
          <w:sz w:val="24"/>
          <w:szCs w:val="24"/>
          <w:lang w:val="en-US"/>
        </w:rPr>
        <w:t>Ceramics before Farming: Prehistoric Pottery Dispersals in Northeast Asia’</w:t>
      </w:r>
      <w:r w:rsidRPr="00E25192">
        <w:rPr>
          <w:rFonts w:cs="Times New Roman"/>
          <w:i/>
          <w:sz w:val="24"/>
          <w:szCs w:val="24"/>
          <w:lang w:val="en-US"/>
        </w:rPr>
        <w:t xml:space="preserve"> </w:t>
      </w:r>
      <w:r w:rsidRPr="00E25192">
        <w:rPr>
          <w:rFonts w:cs="Times New Roman"/>
          <w:sz w:val="24"/>
          <w:szCs w:val="24"/>
          <w:lang w:val="en-US"/>
        </w:rPr>
        <w:t>(Code: F/00 152/AM (2011-2014); PI Peter Jordan; Research Fellow Kevin Gibbs; Scientific Collaborator Sven Isaksson</w:t>
      </w:r>
      <w:r w:rsidR="00A911E9" w:rsidRPr="00E25192">
        <w:rPr>
          <w:rFonts w:cs="Times New Roman"/>
          <w:sz w:val="24"/>
          <w:szCs w:val="24"/>
          <w:lang w:val="en-US"/>
        </w:rPr>
        <w:t>)</w:t>
      </w:r>
      <w:r w:rsidRPr="00E25192">
        <w:rPr>
          <w:rFonts w:cs="Times New Roman"/>
          <w:sz w:val="24"/>
          <w:szCs w:val="24"/>
          <w:lang w:val="en-US"/>
        </w:rPr>
        <w:t xml:space="preserve">. </w:t>
      </w:r>
      <w:r w:rsidR="008950E5" w:rsidRPr="00E25192">
        <w:rPr>
          <w:rFonts w:cs="Times New Roman"/>
          <w:sz w:val="24"/>
          <w:szCs w:val="24"/>
          <w:lang w:val="en-US"/>
        </w:rPr>
        <w:t xml:space="preserve">O.E. </w:t>
      </w:r>
      <w:r w:rsidR="00E95A25" w:rsidRPr="00E25192">
        <w:rPr>
          <w:rFonts w:cs="Times New Roman"/>
          <w:sz w:val="24"/>
          <w:szCs w:val="24"/>
          <w:lang w:val="en-US"/>
        </w:rPr>
        <w:t>C</w:t>
      </w:r>
      <w:r w:rsidR="008950E5" w:rsidRPr="00E25192">
        <w:rPr>
          <w:rFonts w:cs="Times New Roman"/>
          <w:sz w:val="24"/>
          <w:szCs w:val="24"/>
          <w:lang w:val="en-US"/>
        </w:rPr>
        <w:t>raig</w:t>
      </w:r>
      <w:r w:rsidR="00E95A25" w:rsidRPr="00E25192">
        <w:rPr>
          <w:rFonts w:cs="Times New Roman"/>
          <w:sz w:val="24"/>
          <w:szCs w:val="24"/>
          <w:lang w:val="en-US"/>
        </w:rPr>
        <w:t xml:space="preserve"> and A</w:t>
      </w:r>
      <w:r w:rsidR="008950E5" w:rsidRPr="00E25192">
        <w:rPr>
          <w:rFonts w:cs="Times New Roman"/>
          <w:sz w:val="24"/>
          <w:szCs w:val="24"/>
          <w:lang w:val="en-US"/>
        </w:rPr>
        <w:t xml:space="preserve">. </w:t>
      </w:r>
      <w:r w:rsidR="00E95A25" w:rsidRPr="00E25192">
        <w:rPr>
          <w:rFonts w:cs="Times New Roman"/>
          <w:sz w:val="24"/>
          <w:szCs w:val="24"/>
          <w:lang w:val="en-US"/>
        </w:rPr>
        <w:t>L</w:t>
      </w:r>
      <w:r w:rsidR="008950E5" w:rsidRPr="00E25192">
        <w:rPr>
          <w:rFonts w:cs="Times New Roman"/>
          <w:sz w:val="24"/>
          <w:szCs w:val="24"/>
          <w:lang w:val="en-US"/>
        </w:rPr>
        <w:t>ucquin</w:t>
      </w:r>
      <w:r w:rsidR="00E95A25" w:rsidRPr="00E25192">
        <w:rPr>
          <w:rFonts w:cs="Times New Roman"/>
          <w:sz w:val="24"/>
          <w:szCs w:val="24"/>
          <w:lang w:val="en-US"/>
        </w:rPr>
        <w:t xml:space="preserve"> also thank the AHRC Arts and </w:t>
      </w:r>
      <w:r w:rsidR="00E95A25" w:rsidRPr="00E25192">
        <w:rPr>
          <w:rFonts w:cs="Times New Roman"/>
          <w:sz w:val="24"/>
          <w:szCs w:val="24"/>
          <w:lang w:val="en-US"/>
        </w:rPr>
        <w:lastRenderedPageBreak/>
        <w:t>Humanities Research Council (The Innovation and Development of Pottery in East Asia, Grant AH/L00691X/1)</w:t>
      </w:r>
      <w:r w:rsidR="00FE7D10" w:rsidRPr="00E25192">
        <w:rPr>
          <w:rFonts w:cs="Times New Roman"/>
          <w:sz w:val="24"/>
          <w:szCs w:val="24"/>
          <w:lang w:val="en-US"/>
        </w:rPr>
        <w:t xml:space="preserve">, and </w:t>
      </w:r>
      <w:r w:rsidR="00DF6E73" w:rsidRPr="00E25192">
        <w:rPr>
          <w:rFonts w:cs="Times New Roman"/>
          <w:sz w:val="24"/>
          <w:szCs w:val="24"/>
          <w:lang w:val="en-US"/>
        </w:rPr>
        <w:t>A.</w:t>
      </w:r>
      <w:r w:rsidR="00D67963" w:rsidRPr="00E25192">
        <w:rPr>
          <w:rFonts w:cs="Times New Roman"/>
          <w:sz w:val="24"/>
          <w:szCs w:val="24"/>
          <w:lang w:val="en-US"/>
        </w:rPr>
        <w:t>A.</w:t>
      </w:r>
      <w:r w:rsidR="00222564">
        <w:rPr>
          <w:rFonts w:cs="Times New Roman"/>
          <w:sz w:val="24"/>
          <w:szCs w:val="24"/>
          <w:lang w:val="en-US"/>
        </w:rPr>
        <w:t xml:space="preserve"> </w:t>
      </w:r>
      <w:r w:rsidR="00DF6E73" w:rsidRPr="00E25192">
        <w:rPr>
          <w:rFonts w:cs="Times New Roman"/>
          <w:sz w:val="24"/>
          <w:szCs w:val="24"/>
          <w:lang w:val="en-US"/>
        </w:rPr>
        <w:t>Vasilevski and V.</w:t>
      </w:r>
      <w:r w:rsidR="00D67963" w:rsidRPr="00E25192">
        <w:rPr>
          <w:rFonts w:cs="Times New Roman"/>
          <w:sz w:val="24"/>
          <w:szCs w:val="24"/>
          <w:lang w:val="en-US"/>
        </w:rPr>
        <w:t>A.</w:t>
      </w:r>
      <w:r w:rsidR="00222564">
        <w:rPr>
          <w:rFonts w:cs="Times New Roman"/>
          <w:sz w:val="24"/>
          <w:szCs w:val="24"/>
          <w:lang w:val="en-US"/>
        </w:rPr>
        <w:t xml:space="preserve"> </w:t>
      </w:r>
      <w:r w:rsidR="00DF6E73" w:rsidRPr="00E25192">
        <w:rPr>
          <w:rFonts w:cs="Times New Roman"/>
          <w:sz w:val="24"/>
          <w:szCs w:val="24"/>
          <w:lang w:val="en-US"/>
        </w:rPr>
        <w:t>Grishchenko acknowledge the support of the Ministry of Education and Science of Russia (Theme No. 2845 in State Research Order No. 2014/408, 2014-2015).</w:t>
      </w:r>
      <w:r w:rsidR="00E95A25" w:rsidRPr="00E25192">
        <w:rPr>
          <w:rFonts w:cs="Times New Roman"/>
          <w:sz w:val="24"/>
          <w:szCs w:val="24"/>
          <w:lang w:val="en-US"/>
        </w:rPr>
        <w:t xml:space="preserve"> S</w:t>
      </w:r>
      <w:r w:rsidRPr="00E25192">
        <w:rPr>
          <w:rFonts w:cs="Times New Roman"/>
          <w:sz w:val="24"/>
          <w:szCs w:val="24"/>
          <w:lang w:val="en-US"/>
        </w:rPr>
        <w:t>ampling work was conducted during a workshop on early potte</w:t>
      </w:r>
      <w:r w:rsidR="00CA64D3" w:rsidRPr="00E25192">
        <w:rPr>
          <w:rFonts w:cs="Times New Roman"/>
          <w:sz w:val="24"/>
          <w:szCs w:val="24"/>
          <w:lang w:val="en-US"/>
        </w:rPr>
        <w:t>ry which was hosted by A.</w:t>
      </w:r>
      <w:r w:rsidR="004E5659" w:rsidRPr="00E25192">
        <w:rPr>
          <w:rFonts w:cs="Times New Roman"/>
          <w:sz w:val="24"/>
          <w:szCs w:val="24"/>
          <w:lang w:val="en-US"/>
        </w:rPr>
        <w:t>A.</w:t>
      </w:r>
      <w:r w:rsidR="00222564">
        <w:rPr>
          <w:rFonts w:cs="Times New Roman"/>
          <w:sz w:val="24"/>
          <w:szCs w:val="24"/>
          <w:lang w:val="en-US"/>
        </w:rPr>
        <w:t xml:space="preserve"> </w:t>
      </w:r>
      <w:r w:rsidRPr="00E25192">
        <w:rPr>
          <w:rFonts w:cs="Times New Roman"/>
          <w:sz w:val="24"/>
          <w:szCs w:val="24"/>
          <w:lang w:val="en-US"/>
        </w:rPr>
        <w:t xml:space="preserve">Vasilevski </w:t>
      </w:r>
      <w:r w:rsidR="00A36739" w:rsidRPr="00E25192">
        <w:rPr>
          <w:rFonts w:cs="Times New Roman"/>
          <w:sz w:val="24"/>
          <w:szCs w:val="24"/>
          <w:lang w:val="en-US"/>
        </w:rPr>
        <w:t>at the University Museum, Sakhalin State University, Yuzhno-Sakhalinsk, Russia</w:t>
      </w:r>
      <w:r w:rsidR="005301CE" w:rsidRPr="00E25192">
        <w:rPr>
          <w:rFonts w:cs="Times New Roman"/>
          <w:sz w:val="24"/>
          <w:szCs w:val="24"/>
          <w:lang w:val="en-US"/>
        </w:rPr>
        <w:t xml:space="preserve">, </w:t>
      </w:r>
      <w:r w:rsidR="00222564" w:rsidRPr="00E25192">
        <w:rPr>
          <w:rFonts w:cs="Times New Roman"/>
          <w:sz w:val="24"/>
          <w:szCs w:val="24"/>
          <w:lang w:val="en-US"/>
        </w:rPr>
        <w:t>7</w:t>
      </w:r>
      <w:r w:rsidR="00222564">
        <w:rPr>
          <w:rFonts w:cs="Times New Roman"/>
          <w:sz w:val="24"/>
          <w:szCs w:val="24"/>
          <w:lang w:val="en-US"/>
        </w:rPr>
        <w:t>–</w:t>
      </w:r>
      <w:r w:rsidR="00222564" w:rsidRPr="00E25192">
        <w:rPr>
          <w:rFonts w:cs="Times New Roman"/>
          <w:sz w:val="24"/>
          <w:szCs w:val="24"/>
          <w:lang w:val="en-US"/>
        </w:rPr>
        <w:t xml:space="preserve">14 </w:t>
      </w:r>
      <w:r w:rsidR="00A36739" w:rsidRPr="00E25192">
        <w:rPr>
          <w:rFonts w:cs="Times New Roman"/>
          <w:sz w:val="24"/>
          <w:szCs w:val="24"/>
          <w:lang w:val="en-US"/>
        </w:rPr>
        <w:t>March 2012.</w:t>
      </w:r>
      <w:r w:rsidRPr="00E25192">
        <w:rPr>
          <w:rFonts w:cs="Times New Roman"/>
          <w:sz w:val="24"/>
          <w:szCs w:val="24"/>
          <w:lang w:val="en-US"/>
        </w:rPr>
        <w:t xml:space="preserve"> </w:t>
      </w:r>
      <w:r w:rsidR="00FE7D10" w:rsidRPr="00E25192">
        <w:rPr>
          <w:rFonts w:cs="Times New Roman"/>
          <w:sz w:val="24"/>
          <w:szCs w:val="24"/>
          <w:lang w:val="en-US"/>
        </w:rPr>
        <w:t xml:space="preserve">Travel funds for </w:t>
      </w:r>
      <w:r w:rsidRPr="00E25192">
        <w:rPr>
          <w:rFonts w:cs="Times New Roman"/>
          <w:sz w:val="24"/>
          <w:szCs w:val="24"/>
          <w:lang w:val="en-US"/>
        </w:rPr>
        <w:t xml:space="preserve">Japanese participants </w:t>
      </w:r>
      <w:r w:rsidR="00FE7D10" w:rsidRPr="00E25192">
        <w:rPr>
          <w:rFonts w:cs="Times New Roman"/>
          <w:sz w:val="24"/>
          <w:szCs w:val="24"/>
          <w:lang w:val="en-US"/>
        </w:rPr>
        <w:t xml:space="preserve">to attend this </w:t>
      </w:r>
      <w:r w:rsidRPr="00E25192">
        <w:rPr>
          <w:rFonts w:cs="Times New Roman"/>
          <w:sz w:val="24"/>
          <w:szCs w:val="24"/>
          <w:lang w:val="en-US"/>
        </w:rPr>
        <w:t xml:space="preserve">workshop were provided by the </w:t>
      </w:r>
      <w:r w:rsidR="00FF0B47" w:rsidRPr="00E25192">
        <w:rPr>
          <w:rFonts w:cs="Times New Roman"/>
          <w:sz w:val="24"/>
          <w:szCs w:val="24"/>
          <w:lang w:val="en-US"/>
        </w:rPr>
        <w:t xml:space="preserve">Baikal Hokkaido Archaeology Project </w:t>
      </w:r>
      <w:r w:rsidR="00FE7D10" w:rsidRPr="00E25192">
        <w:rPr>
          <w:rFonts w:cs="Times New Roman"/>
          <w:sz w:val="24"/>
          <w:szCs w:val="24"/>
          <w:lang w:val="en-US"/>
        </w:rPr>
        <w:t>(SSHRC MCRI 410-2011-1001; Major PI: Andrzej Weber; Co-Applicant Peter Jordan)</w:t>
      </w:r>
      <w:r w:rsidRPr="00E25192">
        <w:rPr>
          <w:rFonts w:cs="Times New Roman"/>
          <w:sz w:val="24"/>
          <w:szCs w:val="24"/>
          <w:lang w:val="en-US"/>
        </w:rPr>
        <w:t>.</w:t>
      </w:r>
      <w:r w:rsidR="004B4C52" w:rsidRPr="00E25192">
        <w:rPr>
          <w:rFonts w:cs="Times New Roman"/>
          <w:sz w:val="24"/>
          <w:szCs w:val="24"/>
          <w:lang w:val="en-US"/>
        </w:rPr>
        <w:t xml:space="preserve"> </w:t>
      </w:r>
      <w:r w:rsidR="007833FA" w:rsidRPr="00E25192">
        <w:rPr>
          <w:rFonts w:cs="Times New Roman"/>
          <w:sz w:val="24"/>
          <w:szCs w:val="24"/>
          <w:lang w:val="en-US"/>
        </w:rPr>
        <w:t>The authors thank the two reviewers</w:t>
      </w:r>
      <w:r w:rsidR="00FD39D6" w:rsidRPr="00E25192">
        <w:rPr>
          <w:rFonts w:cs="Times New Roman"/>
          <w:sz w:val="24"/>
          <w:szCs w:val="24"/>
          <w:lang w:val="en-US"/>
        </w:rPr>
        <w:t xml:space="preserve"> for some useful comments. All </w:t>
      </w:r>
      <w:r w:rsidR="007833FA" w:rsidRPr="00E25192">
        <w:rPr>
          <w:rFonts w:cs="Times New Roman"/>
          <w:sz w:val="24"/>
          <w:szCs w:val="24"/>
          <w:lang w:val="en-US"/>
        </w:rPr>
        <w:t xml:space="preserve">interpretations presented here remain our own, and we accept responsibility for any final errors or </w:t>
      </w:r>
      <w:r w:rsidR="00A73E05" w:rsidRPr="00E25192">
        <w:rPr>
          <w:rFonts w:cs="Times New Roman"/>
          <w:sz w:val="24"/>
          <w:szCs w:val="24"/>
          <w:lang w:val="en-US"/>
        </w:rPr>
        <w:t>omissions</w:t>
      </w:r>
      <w:r w:rsidR="007833FA" w:rsidRPr="00E25192">
        <w:rPr>
          <w:rFonts w:cs="Times New Roman"/>
          <w:sz w:val="24"/>
          <w:szCs w:val="24"/>
          <w:lang w:val="en-US"/>
        </w:rPr>
        <w:t>.</w:t>
      </w:r>
    </w:p>
    <w:p w14:paraId="3D1A30AA" w14:textId="77777777" w:rsidR="00222564" w:rsidRDefault="00222564" w:rsidP="00E25192">
      <w:pPr>
        <w:spacing w:after="0" w:line="360" w:lineRule="auto"/>
        <w:rPr>
          <w:rFonts w:cs="Times New Roman"/>
          <w:b/>
          <w:sz w:val="24"/>
          <w:szCs w:val="24"/>
          <w:lang w:val="en-US"/>
        </w:rPr>
      </w:pPr>
    </w:p>
    <w:p w14:paraId="65119468" w14:textId="75AC77A8" w:rsidR="001F314F" w:rsidRDefault="001F314F" w:rsidP="00E25192">
      <w:pPr>
        <w:spacing w:after="0" w:line="360" w:lineRule="auto"/>
        <w:rPr>
          <w:rFonts w:cs="Times New Roman"/>
          <w:b/>
          <w:sz w:val="24"/>
          <w:szCs w:val="24"/>
          <w:lang w:val="en-US"/>
        </w:rPr>
      </w:pPr>
      <w:r>
        <w:rPr>
          <w:rFonts w:cs="Times New Roman"/>
          <w:b/>
          <w:sz w:val="24"/>
          <w:szCs w:val="24"/>
          <w:lang w:val="en-US"/>
        </w:rPr>
        <w:t>Supplementary material</w:t>
      </w:r>
    </w:p>
    <w:p w14:paraId="707C8FFB" w14:textId="5A9E8980" w:rsidR="001F314F" w:rsidRPr="001F314F" w:rsidRDefault="001F314F" w:rsidP="00E25192">
      <w:pPr>
        <w:spacing w:after="0" w:line="360" w:lineRule="auto"/>
        <w:rPr>
          <w:rFonts w:cs="Times New Roman"/>
          <w:sz w:val="24"/>
          <w:szCs w:val="24"/>
          <w:lang w:val="en-US"/>
        </w:rPr>
      </w:pPr>
      <w:r w:rsidRPr="001F314F">
        <w:rPr>
          <w:rFonts w:cs="Times New Roman"/>
          <w:sz w:val="24"/>
          <w:szCs w:val="24"/>
          <w:lang w:val="en-US"/>
        </w:rPr>
        <w:t>To view supplementary material for this article, please visit XXXX</w:t>
      </w:r>
    </w:p>
    <w:p w14:paraId="6E77441A" w14:textId="77777777" w:rsidR="001F314F" w:rsidRDefault="001F314F" w:rsidP="00E25192">
      <w:pPr>
        <w:spacing w:after="0" w:line="360" w:lineRule="auto"/>
        <w:rPr>
          <w:rFonts w:cs="Times New Roman"/>
          <w:b/>
          <w:sz w:val="24"/>
          <w:szCs w:val="24"/>
          <w:lang w:val="en-US"/>
        </w:rPr>
      </w:pPr>
    </w:p>
    <w:p w14:paraId="08C39B50" w14:textId="77777777" w:rsidR="00467FD9" w:rsidRPr="00E25192" w:rsidRDefault="00467FD9" w:rsidP="00E25192">
      <w:pPr>
        <w:spacing w:after="0" w:line="360" w:lineRule="auto"/>
        <w:rPr>
          <w:rFonts w:cs="Times New Roman"/>
          <w:b/>
          <w:sz w:val="24"/>
          <w:szCs w:val="24"/>
          <w:lang w:val="en-US"/>
        </w:rPr>
      </w:pPr>
      <w:r w:rsidRPr="00E25192">
        <w:rPr>
          <w:rFonts w:cs="Times New Roman"/>
          <w:b/>
          <w:sz w:val="24"/>
          <w:szCs w:val="24"/>
          <w:lang w:val="en-US"/>
        </w:rPr>
        <w:t xml:space="preserve">References </w:t>
      </w:r>
    </w:p>
    <w:p w14:paraId="4846BE47" w14:textId="0719095C" w:rsidR="00A64A4A" w:rsidRPr="00E25192" w:rsidRDefault="00222564" w:rsidP="00222564">
      <w:pPr>
        <w:spacing w:after="0" w:line="360" w:lineRule="auto"/>
        <w:rPr>
          <w:rFonts w:cs="Times New Roman"/>
          <w:smallCaps/>
          <w:noProof/>
          <w:sz w:val="24"/>
          <w:szCs w:val="24"/>
          <w:lang w:val="en-US"/>
        </w:rPr>
      </w:pPr>
      <w:bookmarkStart w:id="0" w:name="_ENREF_1"/>
      <w:r>
        <w:rPr>
          <w:rFonts w:cs="Times New Roman"/>
          <w:smallCaps/>
          <w:noProof/>
          <w:sz w:val="24"/>
          <w:szCs w:val="24"/>
          <w:lang w:val="en-US"/>
        </w:rPr>
        <w:t>Aleksandrova, A.N.</w:t>
      </w:r>
      <w:r w:rsidR="00A64A4A" w:rsidRPr="00E25192">
        <w:rPr>
          <w:rFonts w:cs="Times New Roman"/>
          <w:smallCaps/>
          <w:noProof/>
          <w:sz w:val="24"/>
          <w:szCs w:val="24"/>
          <w:lang w:val="en-US"/>
        </w:rPr>
        <w:t xml:space="preserve"> 1982. </w:t>
      </w:r>
      <w:r w:rsidR="00A64A4A" w:rsidRPr="00222564">
        <w:rPr>
          <w:rFonts w:cs="Times New Roman"/>
          <w:i/>
          <w:noProof/>
          <w:sz w:val="24"/>
          <w:szCs w:val="24"/>
          <w:lang w:val="en-US"/>
        </w:rPr>
        <w:t>Pleistocene of Sakhalin</w:t>
      </w:r>
      <w:r>
        <w:rPr>
          <w:rFonts w:cs="Times New Roman"/>
          <w:noProof/>
          <w:sz w:val="24"/>
          <w:szCs w:val="24"/>
          <w:lang w:val="en-US"/>
        </w:rPr>
        <w:t>. Moscow: Nauka</w:t>
      </w:r>
      <w:r w:rsidR="00A64A4A" w:rsidRPr="00E25192">
        <w:rPr>
          <w:rFonts w:cs="Times New Roman"/>
          <w:noProof/>
          <w:sz w:val="24"/>
          <w:szCs w:val="24"/>
          <w:lang w:val="en-US"/>
        </w:rPr>
        <w:t xml:space="preserve"> (</w:t>
      </w:r>
      <w:r>
        <w:rPr>
          <w:rFonts w:cs="Times New Roman"/>
          <w:noProof/>
          <w:sz w:val="24"/>
          <w:szCs w:val="24"/>
          <w:lang w:val="en-US"/>
        </w:rPr>
        <w:t>i</w:t>
      </w:r>
      <w:r w:rsidR="00A64A4A" w:rsidRPr="00E25192">
        <w:rPr>
          <w:rFonts w:cs="Times New Roman"/>
          <w:noProof/>
          <w:sz w:val="24"/>
          <w:szCs w:val="24"/>
          <w:lang w:val="en-US"/>
        </w:rPr>
        <w:t>n Russian)</w:t>
      </w:r>
      <w:r>
        <w:rPr>
          <w:rFonts w:cs="Times New Roman"/>
          <w:noProof/>
          <w:sz w:val="24"/>
          <w:szCs w:val="24"/>
          <w:lang w:val="en-US"/>
        </w:rPr>
        <w:t>.</w:t>
      </w:r>
    </w:p>
    <w:p w14:paraId="706BBFFE" w14:textId="6F8EE4A3" w:rsidR="00283B99" w:rsidRPr="00E25192" w:rsidRDefault="00283B99" w:rsidP="00222564">
      <w:pPr>
        <w:spacing w:after="0" w:line="360" w:lineRule="auto"/>
        <w:rPr>
          <w:rFonts w:cs="Times New Roman"/>
          <w:noProof/>
          <w:sz w:val="24"/>
          <w:szCs w:val="24"/>
          <w:lang w:val="en-US"/>
        </w:rPr>
      </w:pPr>
      <w:r w:rsidRPr="00E25192">
        <w:rPr>
          <w:rFonts w:cs="Times New Roman"/>
          <w:smallCaps/>
          <w:noProof/>
          <w:sz w:val="24"/>
          <w:szCs w:val="24"/>
          <w:lang w:val="en-US"/>
        </w:rPr>
        <w:t xml:space="preserve">Cassidy, </w:t>
      </w:r>
      <w:r w:rsidRPr="00E25192">
        <w:rPr>
          <w:rFonts w:cs="Times New Roman"/>
          <w:noProof/>
          <w:sz w:val="24"/>
          <w:szCs w:val="24"/>
          <w:lang w:val="en-US"/>
        </w:rPr>
        <w:t xml:space="preserve">J. 2007. Patterns of subsistence change during the Final Neolithic in the Primorye </w:t>
      </w:r>
      <w:r w:rsidR="00222564">
        <w:rPr>
          <w:rFonts w:cs="Times New Roman"/>
          <w:noProof/>
          <w:sz w:val="24"/>
          <w:szCs w:val="24"/>
          <w:lang w:val="en-US"/>
        </w:rPr>
        <w:t>r</w:t>
      </w:r>
      <w:r w:rsidRPr="00E25192">
        <w:rPr>
          <w:rFonts w:cs="Times New Roman"/>
          <w:noProof/>
          <w:sz w:val="24"/>
          <w:szCs w:val="24"/>
          <w:lang w:val="en-US"/>
        </w:rPr>
        <w:t xml:space="preserve">egion of the Russian Far East as revealed by fatty acid residue analysis, in </w:t>
      </w:r>
      <w:r w:rsidRPr="00222564">
        <w:rPr>
          <w:rFonts w:cs="Times New Roman"/>
          <w:noProof/>
          <w:sz w:val="24"/>
          <w:szCs w:val="24"/>
          <w:lang w:val="en-US"/>
        </w:rPr>
        <w:t>H. Barnard &amp; J.W. Eerkens</w:t>
      </w:r>
      <w:r w:rsidRPr="00E25192">
        <w:rPr>
          <w:rFonts w:cs="Times New Roman"/>
          <w:noProof/>
          <w:sz w:val="24"/>
          <w:szCs w:val="24"/>
          <w:lang w:val="en-US"/>
        </w:rPr>
        <w:t xml:space="preserve"> (ed.) </w:t>
      </w:r>
      <w:r w:rsidRPr="00E25192">
        <w:rPr>
          <w:rFonts w:cs="Times New Roman"/>
          <w:i/>
          <w:noProof/>
          <w:sz w:val="24"/>
          <w:szCs w:val="24"/>
          <w:lang w:val="en-US"/>
        </w:rPr>
        <w:t>Theory and practice of archaeological residue analysis</w:t>
      </w:r>
      <w:r w:rsidR="00222564" w:rsidRPr="00222564">
        <w:rPr>
          <w:rFonts w:cs="Times New Roman"/>
          <w:noProof/>
          <w:sz w:val="24"/>
          <w:szCs w:val="24"/>
          <w:lang w:val="en-US"/>
        </w:rPr>
        <w:t xml:space="preserve"> </w:t>
      </w:r>
      <w:r w:rsidR="00222564">
        <w:rPr>
          <w:rFonts w:cs="Times New Roman"/>
          <w:noProof/>
          <w:sz w:val="24"/>
          <w:szCs w:val="24"/>
          <w:lang w:val="en-US"/>
        </w:rPr>
        <w:t>(</w:t>
      </w:r>
      <w:r w:rsidR="00222564" w:rsidRPr="00E25192">
        <w:rPr>
          <w:rFonts w:cs="Times New Roman"/>
          <w:noProof/>
          <w:sz w:val="24"/>
          <w:szCs w:val="24"/>
          <w:lang w:val="en-US"/>
        </w:rPr>
        <w:t>B</w:t>
      </w:r>
      <w:r w:rsidR="00222564">
        <w:rPr>
          <w:rFonts w:cs="Times New Roman"/>
          <w:noProof/>
          <w:sz w:val="24"/>
          <w:szCs w:val="24"/>
          <w:lang w:val="en-US"/>
        </w:rPr>
        <w:t>ritish Archaeological Reports</w:t>
      </w:r>
      <w:r w:rsidR="00222564" w:rsidRPr="00E25192">
        <w:rPr>
          <w:rFonts w:cs="Times New Roman"/>
          <w:noProof/>
          <w:sz w:val="24"/>
          <w:szCs w:val="24"/>
          <w:lang w:val="en-US"/>
        </w:rPr>
        <w:t xml:space="preserve"> </w:t>
      </w:r>
      <w:r w:rsidR="00222564">
        <w:rPr>
          <w:rFonts w:cs="Times New Roman"/>
          <w:noProof/>
          <w:sz w:val="24"/>
          <w:szCs w:val="24"/>
          <w:lang w:val="en-US"/>
        </w:rPr>
        <w:t>i</w:t>
      </w:r>
      <w:r w:rsidR="00222564" w:rsidRPr="00E25192">
        <w:rPr>
          <w:rFonts w:cs="Times New Roman"/>
          <w:noProof/>
          <w:sz w:val="24"/>
          <w:szCs w:val="24"/>
          <w:lang w:val="en-US"/>
        </w:rPr>
        <w:t xml:space="preserve">nternational </w:t>
      </w:r>
      <w:r w:rsidR="00222564">
        <w:rPr>
          <w:rFonts w:cs="Times New Roman"/>
          <w:noProof/>
          <w:sz w:val="24"/>
          <w:szCs w:val="24"/>
          <w:lang w:val="en-US"/>
        </w:rPr>
        <w:t>s</w:t>
      </w:r>
      <w:r w:rsidR="00222564" w:rsidRPr="00E25192">
        <w:rPr>
          <w:rFonts w:cs="Times New Roman"/>
          <w:noProof/>
          <w:sz w:val="24"/>
          <w:szCs w:val="24"/>
          <w:lang w:val="en-US"/>
        </w:rPr>
        <w:t>eries 1650</w:t>
      </w:r>
      <w:r w:rsidR="00222564">
        <w:rPr>
          <w:rFonts w:cs="Times New Roman"/>
          <w:noProof/>
          <w:sz w:val="24"/>
          <w:szCs w:val="24"/>
          <w:lang w:val="en-US"/>
        </w:rPr>
        <w:t>): 125–</w:t>
      </w:r>
      <w:r w:rsidRPr="00E25192">
        <w:rPr>
          <w:rFonts w:cs="Times New Roman"/>
          <w:noProof/>
          <w:sz w:val="24"/>
          <w:szCs w:val="24"/>
          <w:lang w:val="en-US"/>
        </w:rPr>
        <w:t>37</w:t>
      </w:r>
      <w:r w:rsidRPr="00E25192">
        <w:rPr>
          <w:rFonts w:cs="Times New Roman"/>
          <w:i/>
          <w:noProof/>
          <w:sz w:val="24"/>
          <w:szCs w:val="24"/>
          <w:lang w:val="en-US"/>
        </w:rPr>
        <w:t>.</w:t>
      </w:r>
      <w:r w:rsidR="00222564">
        <w:rPr>
          <w:rFonts w:cs="Times New Roman"/>
          <w:noProof/>
          <w:sz w:val="24"/>
          <w:szCs w:val="24"/>
          <w:lang w:val="en-US"/>
        </w:rPr>
        <w:t xml:space="preserve"> Oxford: Archaeopress</w:t>
      </w:r>
      <w:r w:rsidRPr="00E25192">
        <w:rPr>
          <w:rFonts w:cs="Times New Roman"/>
          <w:noProof/>
          <w:sz w:val="24"/>
          <w:szCs w:val="24"/>
          <w:lang w:val="en-US"/>
        </w:rPr>
        <w:t>.</w:t>
      </w:r>
    </w:p>
    <w:p w14:paraId="42C668E0" w14:textId="0F65AA66" w:rsidR="00981B80" w:rsidRPr="00E25192" w:rsidRDefault="00981B80" w:rsidP="00222564">
      <w:pPr>
        <w:spacing w:after="0" w:line="360" w:lineRule="auto"/>
        <w:rPr>
          <w:rFonts w:cs="Times New Roman"/>
          <w:noProof/>
          <w:sz w:val="24"/>
          <w:szCs w:val="24"/>
          <w:lang w:val="en-US"/>
        </w:rPr>
      </w:pPr>
      <w:r w:rsidRPr="00E25192">
        <w:rPr>
          <w:rFonts w:cs="Times New Roman"/>
          <w:noProof/>
          <w:sz w:val="24"/>
          <w:szCs w:val="24"/>
          <w:lang w:val="en-US"/>
        </w:rPr>
        <w:t>C</w:t>
      </w:r>
      <w:r w:rsidRPr="00E25192">
        <w:rPr>
          <w:rFonts w:cs="Times New Roman"/>
          <w:smallCaps/>
          <w:noProof/>
          <w:sz w:val="24"/>
          <w:szCs w:val="24"/>
          <w:lang w:val="en-US"/>
        </w:rPr>
        <w:t xml:space="preserve">harters, </w:t>
      </w:r>
      <w:r w:rsidRPr="00E25192">
        <w:rPr>
          <w:rFonts w:cs="Times New Roman"/>
          <w:noProof/>
          <w:sz w:val="24"/>
          <w:szCs w:val="24"/>
          <w:lang w:val="en-US"/>
        </w:rPr>
        <w:t xml:space="preserve">S., </w:t>
      </w:r>
      <w:r w:rsidR="00222564">
        <w:rPr>
          <w:rFonts w:cs="Times New Roman"/>
          <w:noProof/>
          <w:sz w:val="24"/>
          <w:szCs w:val="24"/>
          <w:lang w:val="en-US"/>
        </w:rPr>
        <w:t>R.P.</w:t>
      </w:r>
      <w:r w:rsidR="00222564" w:rsidRPr="00E25192">
        <w:rPr>
          <w:rFonts w:cs="Times New Roman"/>
          <w:noProof/>
          <w:sz w:val="24"/>
          <w:szCs w:val="24"/>
          <w:lang w:val="en-US"/>
        </w:rPr>
        <w:t xml:space="preserve"> </w:t>
      </w:r>
      <w:r w:rsidRPr="00E25192">
        <w:rPr>
          <w:rFonts w:cs="Times New Roman"/>
          <w:noProof/>
          <w:sz w:val="24"/>
          <w:szCs w:val="24"/>
          <w:lang w:val="en-US"/>
        </w:rPr>
        <w:t>E</w:t>
      </w:r>
      <w:r w:rsidRPr="00E25192">
        <w:rPr>
          <w:rFonts w:cs="Times New Roman"/>
          <w:smallCaps/>
          <w:noProof/>
          <w:sz w:val="24"/>
          <w:szCs w:val="24"/>
          <w:lang w:val="en-US"/>
        </w:rPr>
        <w:t xml:space="preserve">vershed, </w:t>
      </w:r>
      <w:r w:rsidR="00222564">
        <w:rPr>
          <w:rFonts w:cs="Times New Roman"/>
          <w:noProof/>
          <w:sz w:val="24"/>
          <w:szCs w:val="24"/>
          <w:lang w:val="en-US"/>
        </w:rPr>
        <w:t>A.</w:t>
      </w:r>
      <w:r w:rsidR="00222564" w:rsidRPr="00E25192">
        <w:rPr>
          <w:rFonts w:cs="Times New Roman"/>
          <w:noProof/>
          <w:sz w:val="24"/>
          <w:szCs w:val="24"/>
          <w:lang w:val="en-US"/>
        </w:rPr>
        <w:t xml:space="preserve"> </w:t>
      </w:r>
      <w:r w:rsidRPr="00E25192">
        <w:rPr>
          <w:rFonts w:cs="Times New Roman"/>
          <w:noProof/>
          <w:sz w:val="24"/>
          <w:szCs w:val="24"/>
          <w:lang w:val="en-US"/>
        </w:rPr>
        <w:t>Q</w:t>
      </w:r>
      <w:r w:rsidRPr="00E25192">
        <w:rPr>
          <w:rFonts w:cs="Times New Roman"/>
          <w:smallCaps/>
          <w:noProof/>
          <w:sz w:val="24"/>
          <w:szCs w:val="24"/>
          <w:lang w:val="en-US"/>
        </w:rPr>
        <w:t xml:space="preserve">uye, </w:t>
      </w:r>
      <w:r w:rsidR="00222564" w:rsidRPr="00E25192">
        <w:rPr>
          <w:rFonts w:cs="Times New Roman"/>
          <w:noProof/>
          <w:sz w:val="24"/>
          <w:szCs w:val="24"/>
          <w:lang w:val="en-US"/>
        </w:rPr>
        <w:t xml:space="preserve">P.W. </w:t>
      </w:r>
      <w:r w:rsidRPr="00E25192">
        <w:rPr>
          <w:rFonts w:cs="Times New Roman"/>
          <w:noProof/>
          <w:sz w:val="24"/>
          <w:szCs w:val="24"/>
          <w:lang w:val="en-US"/>
        </w:rPr>
        <w:t>B</w:t>
      </w:r>
      <w:r w:rsidR="00222564">
        <w:rPr>
          <w:rFonts w:cs="Times New Roman"/>
          <w:smallCaps/>
          <w:noProof/>
          <w:sz w:val="24"/>
          <w:szCs w:val="24"/>
          <w:lang w:val="en-US"/>
        </w:rPr>
        <w:t>linkhorn</w:t>
      </w:r>
      <w:r w:rsidRPr="00E25192">
        <w:rPr>
          <w:rFonts w:cs="Times New Roman"/>
          <w:smallCaps/>
          <w:noProof/>
          <w:sz w:val="24"/>
          <w:szCs w:val="24"/>
          <w:lang w:val="en-US"/>
        </w:rPr>
        <w:t xml:space="preserve"> </w:t>
      </w:r>
      <w:r w:rsidRPr="00E25192">
        <w:rPr>
          <w:rFonts w:cs="Times New Roman"/>
          <w:noProof/>
          <w:sz w:val="24"/>
          <w:szCs w:val="24"/>
          <w:lang w:val="en-US"/>
        </w:rPr>
        <w:t xml:space="preserve">&amp; </w:t>
      </w:r>
      <w:r w:rsidR="00222564" w:rsidRPr="00E25192">
        <w:rPr>
          <w:rFonts w:cs="Times New Roman"/>
          <w:noProof/>
          <w:sz w:val="24"/>
          <w:szCs w:val="24"/>
          <w:lang w:val="en-US"/>
        </w:rPr>
        <w:t xml:space="preserve">V. </w:t>
      </w:r>
      <w:r w:rsidRPr="00E25192">
        <w:rPr>
          <w:rFonts w:cs="Times New Roman"/>
          <w:noProof/>
          <w:sz w:val="24"/>
          <w:szCs w:val="24"/>
          <w:lang w:val="en-US"/>
        </w:rPr>
        <w:t>R</w:t>
      </w:r>
      <w:r w:rsidRPr="00E25192">
        <w:rPr>
          <w:rFonts w:cs="Times New Roman"/>
          <w:smallCaps/>
          <w:noProof/>
          <w:sz w:val="24"/>
          <w:szCs w:val="24"/>
          <w:lang w:val="en-US"/>
        </w:rPr>
        <w:t>eeves</w:t>
      </w:r>
      <w:r w:rsidR="00222564">
        <w:rPr>
          <w:rFonts w:cs="Times New Roman"/>
          <w:smallCaps/>
          <w:noProof/>
          <w:sz w:val="24"/>
          <w:szCs w:val="24"/>
          <w:lang w:val="en-US"/>
        </w:rPr>
        <w:t>.</w:t>
      </w:r>
      <w:r w:rsidRPr="00E25192">
        <w:rPr>
          <w:rFonts w:cs="Times New Roman"/>
          <w:smallCaps/>
          <w:noProof/>
          <w:sz w:val="24"/>
          <w:szCs w:val="24"/>
          <w:lang w:val="en-US"/>
        </w:rPr>
        <w:t xml:space="preserve"> </w:t>
      </w:r>
      <w:r w:rsidRPr="00E25192">
        <w:rPr>
          <w:rFonts w:cs="Times New Roman"/>
          <w:noProof/>
          <w:sz w:val="24"/>
          <w:szCs w:val="24"/>
          <w:lang w:val="en-US"/>
        </w:rPr>
        <w:t xml:space="preserve">1997. Simulation experiments for determining the use of ancient pottery vessels: the behaviour of epicuticular leaf wax during boiling of a leafy vegetable. </w:t>
      </w:r>
      <w:r w:rsidRPr="00E25192">
        <w:rPr>
          <w:rFonts w:cs="Times New Roman"/>
          <w:i/>
          <w:noProof/>
          <w:sz w:val="24"/>
          <w:szCs w:val="24"/>
          <w:lang w:val="en-US"/>
        </w:rPr>
        <w:t>Journal of Archaeological Science</w:t>
      </w:r>
      <w:r w:rsidRPr="00E25192">
        <w:rPr>
          <w:rFonts w:cs="Times New Roman"/>
          <w:noProof/>
          <w:sz w:val="24"/>
          <w:szCs w:val="24"/>
          <w:lang w:val="en-US"/>
        </w:rPr>
        <w:t xml:space="preserve"> 24: 1</w:t>
      </w:r>
      <w:r w:rsidR="00222564">
        <w:rPr>
          <w:rFonts w:cs="Times New Roman"/>
          <w:noProof/>
          <w:sz w:val="24"/>
          <w:szCs w:val="24"/>
          <w:lang w:val="en-US"/>
        </w:rPr>
        <w:t>–</w:t>
      </w:r>
      <w:r w:rsidRPr="00E25192">
        <w:rPr>
          <w:rFonts w:cs="Times New Roman"/>
          <w:noProof/>
          <w:sz w:val="24"/>
          <w:szCs w:val="24"/>
          <w:lang w:val="en-US"/>
        </w:rPr>
        <w:t>7.</w:t>
      </w:r>
      <w:bookmarkEnd w:id="0"/>
    </w:p>
    <w:p w14:paraId="50B23EE7" w14:textId="39111CC3" w:rsidR="00981B80" w:rsidRPr="00E25192" w:rsidRDefault="00981B80" w:rsidP="00222564">
      <w:pPr>
        <w:spacing w:after="0" w:line="360" w:lineRule="auto"/>
        <w:rPr>
          <w:rFonts w:cs="Times New Roman"/>
          <w:noProof/>
          <w:sz w:val="24"/>
          <w:szCs w:val="24"/>
          <w:lang w:val="en-US"/>
        </w:rPr>
      </w:pPr>
      <w:bookmarkStart w:id="1" w:name="_ENREF_2"/>
      <w:r w:rsidRPr="00E25192">
        <w:rPr>
          <w:rFonts w:cs="Times New Roman"/>
          <w:noProof/>
          <w:sz w:val="24"/>
          <w:szCs w:val="24"/>
          <w:lang w:val="en-US"/>
        </w:rPr>
        <w:t>C</w:t>
      </w:r>
      <w:r w:rsidRPr="00E25192">
        <w:rPr>
          <w:rFonts w:cs="Times New Roman"/>
          <w:smallCaps/>
          <w:noProof/>
          <w:sz w:val="24"/>
          <w:szCs w:val="24"/>
          <w:lang w:val="en-US"/>
        </w:rPr>
        <w:t xml:space="preserve">raig, </w:t>
      </w:r>
      <w:r w:rsidRPr="00E25192">
        <w:rPr>
          <w:rFonts w:cs="Times New Roman"/>
          <w:noProof/>
          <w:sz w:val="24"/>
          <w:szCs w:val="24"/>
          <w:lang w:val="en-US"/>
        </w:rPr>
        <w:t xml:space="preserve">O.E., </w:t>
      </w:r>
      <w:r w:rsidR="00222564">
        <w:rPr>
          <w:rFonts w:cs="Times New Roman"/>
          <w:noProof/>
          <w:sz w:val="24"/>
          <w:szCs w:val="24"/>
          <w:lang w:val="en-US"/>
        </w:rPr>
        <w:t>M.</w:t>
      </w:r>
      <w:r w:rsidR="00222564" w:rsidRPr="00E25192">
        <w:rPr>
          <w:rFonts w:cs="Times New Roman"/>
          <w:noProof/>
          <w:sz w:val="24"/>
          <w:szCs w:val="24"/>
          <w:lang w:val="en-US"/>
        </w:rPr>
        <w:t xml:space="preserve"> </w:t>
      </w:r>
      <w:r w:rsidRPr="00E25192">
        <w:rPr>
          <w:rFonts w:cs="Times New Roman"/>
          <w:noProof/>
          <w:sz w:val="24"/>
          <w:szCs w:val="24"/>
          <w:lang w:val="en-US"/>
        </w:rPr>
        <w:t>F</w:t>
      </w:r>
      <w:r w:rsidRPr="00E25192">
        <w:rPr>
          <w:rFonts w:cs="Times New Roman"/>
          <w:smallCaps/>
          <w:noProof/>
          <w:sz w:val="24"/>
          <w:szCs w:val="24"/>
          <w:lang w:val="en-US"/>
        </w:rPr>
        <w:t xml:space="preserve">orster, </w:t>
      </w:r>
      <w:r w:rsidR="00222564">
        <w:rPr>
          <w:rFonts w:cs="Times New Roman"/>
          <w:noProof/>
          <w:sz w:val="24"/>
          <w:szCs w:val="24"/>
          <w:lang w:val="en-US"/>
        </w:rPr>
        <w:t xml:space="preserve">S.H. </w:t>
      </w:r>
      <w:r w:rsidRPr="00E25192">
        <w:rPr>
          <w:rFonts w:cs="Times New Roman"/>
          <w:noProof/>
          <w:sz w:val="24"/>
          <w:szCs w:val="24"/>
          <w:lang w:val="en-US"/>
        </w:rPr>
        <w:t>A</w:t>
      </w:r>
      <w:r w:rsidRPr="00E25192">
        <w:rPr>
          <w:rFonts w:cs="Times New Roman"/>
          <w:smallCaps/>
          <w:noProof/>
          <w:sz w:val="24"/>
          <w:szCs w:val="24"/>
          <w:lang w:val="en-US"/>
        </w:rPr>
        <w:t xml:space="preserve">ndersen, </w:t>
      </w:r>
      <w:r w:rsidR="00222564">
        <w:rPr>
          <w:rFonts w:cs="Times New Roman"/>
          <w:noProof/>
          <w:sz w:val="24"/>
          <w:szCs w:val="24"/>
          <w:lang w:val="en-US"/>
        </w:rPr>
        <w:t>E.</w:t>
      </w:r>
      <w:r w:rsidR="00222564" w:rsidRPr="00E25192">
        <w:rPr>
          <w:rFonts w:cs="Times New Roman"/>
          <w:noProof/>
          <w:sz w:val="24"/>
          <w:szCs w:val="24"/>
          <w:lang w:val="en-US"/>
        </w:rPr>
        <w:t xml:space="preserve"> </w:t>
      </w:r>
      <w:r w:rsidRPr="00E25192">
        <w:rPr>
          <w:rFonts w:cs="Times New Roman"/>
          <w:noProof/>
          <w:sz w:val="24"/>
          <w:szCs w:val="24"/>
          <w:lang w:val="en-US"/>
        </w:rPr>
        <w:t>K</w:t>
      </w:r>
      <w:r w:rsidRPr="00E25192">
        <w:rPr>
          <w:rFonts w:cs="Times New Roman"/>
          <w:smallCaps/>
          <w:noProof/>
          <w:sz w:val="24"/>
          <w:szCs w:val="24"/>
          <w:lang w:val="en-US"/>
        </w:rPr>
        <w:t xml:space="preserve">och, </w:t>
      </w:r>
      <w:r w:rsidR="00222564">
        <w:rPr>
          <w:rFonts w:cs="Times New Roman"/>
          <w:noProof/>
          <w:sz w:val="24"/>
          <w:szCs w:val="24"/>
          <w:lang w:val="en-US"/>
        </w:rPr>
        <w:t>P.</w:t>
      </w:r>
      <w:r w:rsidR="00222564" w:rsidRPr="00E25192">
        <w:rPr>
          <w:rFonts w:cs="Times New Roman"/>
          <w:noProof/>
          <w:sz w:val="24"/>
          <w:szCs w:val="24"/>
          <w:lang w:val="en-US"/>
        </w:rPr>
        <w:t xml:space="preserve"> </w:t>
      </w:r>
      <w:r w:rsidRPr="00E25192">
        <w:rPr>
          <w:rFonts w:cs="Times New Roman"/>
          <w:noProof/>
          <w:sz w:val="24"/>
          <w:szCs w:val="24"/>
          <w:lang w:val="en-US"/>
        </w:rPr>
        <w:t>C</w:t>
      </w:r>
      <w:r w:rsidRPr="00E25192">
        <w:rPr>
          <w:rFonts w:cs="Times New Roman"/>
          <w:smallCaps/>
          <w:noProof/>
          <w:sz w:val="24"/>
          <w:szCs w:val="24"/>
          <w:lang w:val="en-US"/>
        </w:rPr>
        <w:t>romb</w:t>
      </w:r>
      <w:r w:rsidR="008950E5" w:rsidRPr="00E25192">
        <w:rPr>
          <w:rFonts w:cs="Times New Roman"/>
          <w:smallCaps/>
          <w:noProof/>
          <w:sz w:val="24"/>
          <w:szCs w:val="24"/>
          <w:lang w:val="en-US"/>
        </w:rPr>
        <w:t>é</w:t>
      </w:r>
      <w:r w:rsidRPr="00E25192">
        <w:rPr>
          <w:rFonts w:cs="Times New Roman"/>
          <w:smallCaps/>
          <w:noProof/>
          <w:sz w:val="24"/>
          <w:szCs w:val="24"/>
          <w:lang w:val="en-US"/>
        </w:rPr>
        <w:t xml:space="preserve">, </w:t>
      </w:r>
      <w:r w:rsidR="00222564">
        <w:rPr>
          <w:rFonts w:cs="Times New Roman"/>
          <w:noProof/>
          <w:sz w:val="24"/>
          <w:szCs w:val="24"/>
          <w:lang w:val="en-US"/>
        </w:rPr>
        <w:t>N.J.</w:t>
      </w:r>
      <w:r w:rsidR="00222564" w:rsidRPr="00E25192">
        <w:rPr>
          <w:rFonts w:cs="Times New Roman"/>
          <w:noProof/>
          <w:sz w:val="24"/>
          <w:szCs w:val="24"/>
          <w:lang w:val="en-US"/>
        </w:rPr>
        <w:t xml:space="preserve"> </w:t>
      </w:r>
      <w:r w:rsidRPr="00E25192">
        <w:rPr>
          <w:rFonts w:cs="Times New Roman"/>
          <w:noProof/>
          <w:sz w:val="24"/>
          <w:szCs w:val="24"/>
          <w:lang w:val="en-US"/>
        </w:rPr>
        <w:t>M</w:t>
      </w:r>
      <w:r w:rsidRPr="00E25192">
        <w:rPr>
          <w:rFonts w:cs="Times New Roman"/>
          <w:smallCaps/>
          <w:noProof/>
          <w:sz w:val="24"/>
          <w:szCs w:val="24"/>
          <w:lang w:val="en-US"/>
        </w:rPr>
        <w:t xml:space="preserve">ilner, </w:t>
      </w:r>
      <w:r w:rsidR="00222564">
        <w:rPr>
          <w:rFonts w:cs="Times New Roman"/>
          <w:noProof/>
          <w:sz w:val="24"/>
          <w:szCs w:val="24"/>
          <w:lang w:val="en-US"/>
        </w:rPr>
        <w:t>B.</w:t>
      </w:r>
      <w:r w:rsidR="00222564" w:rsidRPr="00E25192">
        <w:rPr>
          <w:rFonts w:cs="Times New Roman"/>
          <w:noProof/>
          <w:sz w:val="24"/>
          <w:szCs w:val="24"/>
          <w:lang w:val="en-US"/>
        </w:rPr>
        <w:t xml:space="preserve"> </w:t>
      </w:r>
      <w:r w:rsidRPr="00E25192">
        <w:rPr>
          <w:rFonts w:cs="Times New Roman"/>
          <w:noProof/>
          <w:sz w:val="24"/>
          <w:szCs w:val="24"/>
          <w:lang w:val="en-US"/>
        </w:rPr>
        <w:t>S</w:t>
      </w:r>
      <w:r w:rsidRPr="00E25192">
        <w:rPr>
          <w:rFonts w:cs="Times New Roman"/>
          <w:smallCaps/>
          <w:noProof/>
          <w:sz w:val="24"/>
          <w:szCs w:val="24"/>
          <w:lang w:val="en-US"/>
        </w:rPr>
        <w:t xml:space="preserve">tern, </w:t>
      </w:r>
      <w:r w:rsidR="00222564" w:rsidRPr="00E25192">
        <w:rPr>
          <w:rFonts w:cs="Times New Roman"/>
          <w:noProof/>
          <w:sz w:val="24"/>
          <w:szCs w:val="24"/>
          <w:lang w:val="en-US"/>
        </w:rPr>
        <w:t xml:space="preserve">G.N. </w:t>
      </w:r>
      <w:r w:rsidRPr="00E25192">
        <w:rPr>
          <w:rFonts w:cs="Times New Roman"/>
          <w:noProof/>
          <w:sz w:val="24"/>
          <w:szCs w:val="24"/>
          <w:lang w:val="en-US"/>
        </w:rPr>
        <w:t>B</w:t>
      </w:r>
      <w:r w:rsidR="00222564">
        <w:rPr>
          <w:rFonts w:cs="Times New Roman"/>
          <w:smallCaps/>
          <w:noProof/>
          <w:sz w:val="24"/>
          <w:szCs w:val="24"/>
          <w:lang w:val="en-US"/>
        </w:rPr>
        <w:t>ailey</w:t>
      </w:r>
      <w:r w:rsidRPr="00E25192">
        <w:rPr>
          <w:rFonts w:cs="Times New Roman"/>
          <w:smallCaps/>
          <w:noProof/>
          <w:sz w:val="24"/>
          <w:szCs w:val="24"/>
          <w:lang w:val="en-US"/>
        </w:rPr>
        <w:t xml:space="preserve"> </w:t>
      </w:r>
      <w:r w:rsidRPr="00E25192">
        <w:rPr>
          <w:rFonts w:cs="Times New Roman"/>
          <w:noProof/>
          <w:sz w:val="24"/>
          <w:szCs w:val="24"/>
          <w:lang w:val="en-US"/>
        </w:rPr>
        <w:t xml:space="preserve">&amp; </w:t>
      </w:r>
      <w:r w:rsidR="00222564" w:rsidRPr="00E25192">
        <w:rPr>
          <w:rFonts w:cs="Times New Roman"/>
          <w:noProof/>
          <w:sz w:val="24"/>
          <w:szCs w:val="24"/>
          <w:lang w:val="en-US"/>
        </w:rPr>
        <w:t xml:space="preserve">C.P. </w:t>
      </w:r>
      <w:r w:rsidRPr="00E25192">
        <w:rPr>
          <w:rFonts w:cs="Times New Roman"/>
          <w:noProof/>
          <w:sz w:val="24"/>
          <w:szCs w:val="24"/>
          <w:lang w:val="en-US"/>
        </w:rPr>
        <w:t>H</w:t>
      </w:r>
      <w:r w:rsidR="00222564">
        <w:rPr>
          <w:rFonts w:cs="Times New Roman"/>
          <w:smallCaps/>
          <w:noProof/>
          <w:sz w:val="24"/>
          <w:szCs w:val="24"/>
          <w:lang w:val="en-US"/>
        </w:rPr>
        <w:t>eron.</w:t>
      </w:r>
      <w:r w:rsidRPr="00E25192">
        <w:rPr>
          <w:rFonts w:cs="Times New Roman"/>
          <w:smallCaps/>
          <w:noProof/>
          <w:sz w:val="24"/>
          <w:szCs w:val="24"/>
          <w:lang w:val="en-US"/>
        </w:rPr>
        <w:t xml:space="preserve"> </w:t>
      </w:r>
      <w:r w:rsidRPr="00E25192">
        <w:rPr>
          <w:rFonts w:cs="Times New Roman"/>
          <w:noProof/>
          <w:sz w:val="24"/>
          <w:szCs w:val="24"/>
          <w:lang w:val="en-US"/>
        </w:rPr>
        <w:t xml:space="preserve">2007. Molecular and isotopic demonstration of the processing of aquatic products in northern European prehistoric pottery. </w:t>
      </w:r>
      <w:r w:rsidRPr="00E25192">
        <w:rPr>
          <w:rFonts w:cs="Times New Roman"/>
          <w:i/>
          <w:noProof/>
          <w:sz w:val="24"/>
          <w:szCs w:val="24"/>
          <w:lang w:val="en-US"/>
        </w:rPr>
        <w:t>Archaeometry</w:t>
      </w:r>
      <w:r w:rsidR="00222564">
        <w:rPr>
          <w:rFonts w:cs="Times New Roman"/>
          <w:noProof/>
          <w:sz w:val="24"/>
          <w:szCs w:val="24"/>
          <w:lang w:val="en-US"/>
        </w:rPr>
        <w:t xml:space="preserve"> 49: 135–</w:t>
      </w:r>
      <w:r w:rsidRPr="00E25192">
        <w:rPr>
          <w:rFonts w:cs="Times New Roman"/>
          <w:noProof/>
          <w:sz w:val="24"/>
          <w:szCs w:val="24"/>
          <w:lang w:val="en-US"/>
        </w:rPr>
        <w:t>52.</w:t>
      </w:r>
      <w:bookmarkEnd w:id="1"/>
    </w:p>
    <w:p w14:paraId="221B3F53" w14:textId="77777777" w:rsidR="00880B6D" w:rsidRPr="00E25192" w:rsidRDefault="00880B6D" w:rsidP="00880B6D">
      <w:pPr>
        <w:spacing w:after="0" w:line="360" w:lineRule="auto"/>
        <w:rPr>
          <w:rFonts w:cs="Times New Roman"/>
          <w:noProof/>
          <w:sz w:val="24"/>
          <w:szCs w:val="24"/>
          <w:lang w:val="en-US"/>
        </w:rPr>
      </w:pPr>
      <w:bookmarkStart w:id="2" w:name="_ENREF_4"/>
      <w:bookmarkStart w:id="3" w:name="_ENREF_3"/>
      <w:r w:rsidRPr="00E25192">
        <w:rPr>
          <w:rFonts w:cs="Times New Roman"/>
          <w:noProof/>
          <w:sz w:val="24"/>
          <w:szCs w:val="24"/>
          <w:lang w:val="en-US"/>
        </w:rPr>
        <w:t>C</w:t>
      </w:r>
      <w:r w:rsidRPr="00E25192">
        <w:rPr>
          <w:rFonts w:cs="Times New Roman"/>
          <w:smallCaps/>
          <w:noProof/>
          <w:sz w:val="24"/>
          <w:szCs w:val="24"/>
          <w:lang w:val="en-US"/>
        </w:rPr>
        <w:t xml:space="preserve">raig, </w:t>
      </w:r>
      <w:r w:rsidRPr="00E25192">
        <w:rPr>
          <w:rFonts w:cs="Times New Roman"/>
          <w:noProof/>
          <w:sz w:val="24"/>
          <w:szCs w:val="24"/>
          <w:lang w:val="en-US"/>
        </w:rPr>
        <w:t xml:space="preserve">O.E., </w:t>
      </w:r>
      <w:r>
        <w:rPr>
          <w:rFonts w:cs="Times New Roman"/>
          <w:noProof/>
          <w:sz w:val="24"/>
          <w:szCs w:val="24"/>
          <w:lang w:val="en-US"/>
        </w:rPr>
        <w:t>V.J.</w:t>
      </w:r>
      <w:r w:rsidRPr="00E25192">
        <w:rPr>
          <w:rFonts w:cs="Times New Roman"/>
          <w:noProof/>
          <w:sz w:val="24"/>
          <w:szCs w:val="24"/>
          <w:lang w:val="en-US"/>
        </w:rPr>
        <w:t xml:space="preserve"> S</w:t>
      </w:r>
      <w:r w:rsidRPr="00E25192">
        <w:rPr>
          <w:rFonts w:cs="Times New Roman"/>
          <w:smallCaps/>
          <w:noProof/>
          <w:sz w:val="24"/>
          <w:szCs w:val="24"/>
          <w:lang w:val="en-US"/>
        </w:rPr>
        <w:t xml:space="preserve">teele, </w:t>
      </w:r>
      <w:r>
        <w:rPr>
          <w:rFonts w:cs="Times New Roman"/>
          <w:noProof/>
          <w:sz w:val="24"/>
          <w:szCs w:val="24"/>
          <w:lang w:val="en-US"/>
        </w:rPr>
        <w:t>A.</w:t>
      </w:r>
      <w:r w:rsidRPr="00E25192">
        <w:rPr>
          <w:rFonts w:cs="Times New Roman"/>
          <w:noProof/>
          <w:sz w:val="24"/>
          <w:szCs w:val="24"/>
          <w:lang w:val="en-US"/>
        </w:rPr>
        <w:t xml:space="preserve"> F</w:t>
      </w:r>
      <w:r w:rsidRPr="00E25192">
        <w:rPr>
          <w:rFonts w:cs="Times New Roman"/>
          <w:smallCaps/>
          <w:noProof/>
          <w:sz w:val="24"/>
          <w:szCs w:val="24"/>
          <w:lang w:val="en-US"/>
        </w:rPr>
        <w:t xml:space="preserve">ischer, </w:t>
      </w:r>
      <w:r>
        <w:rPr>
          <w:rFonts w:cs="Times New Roman"/>
          <w:noProof/>
          <w:sz w:val="24"/>
          <w:szCs w:val="24"/>
          <w:lang w:val="en-US"/>
        </w:rPr>
        <w:t>S.</w:t>
      </w:r>
      <w:r w:rsidRPr="00E25192">
        <w:rPr>
          <w:rFonts w:cs="Times New Roman"/>
          <w:noProof/>
          <w:sz w:val="24"/>
          <w:szCs w:val="24"/>
          <w:lang w:val="en-US"/>
        </w:rPr>
        <w:t xml:space="preserve"> H</w:t>
      </w:r>
      <w:r w:rsidRPr="00E25192">
        <w:rPr>
          <w:rFonts w:cs="Times New Roman"/>
          <w:smallCaps/>
          <w:noProof/>
          <w:sz w:val="24"/>
          <w:szCs w:val="24"/>
          <w:lang w:val="en-US"/>
        </w:rPr>
        <w:t xml:space="preserve">artz, </w:t>
      </w:r>
      <w:r>
        <w:rPr>
          <w:rFonts w:cs="Times New Roman"/>
          <w:noProof/>
          <w:sz w:val="24"/>
          <w:szCs w:val="24"/>
          <w:lang w:val="en-US"/>
        </w:rPr>
        <w:t>S.H.</w:t>
      </w:r>
      <w:r w:rsidRPr="00E25192">
        <w:rPr>
          <w:rFonts w:cs="Times New Roman"/>
          <w:noProof/>
          <w:sz w:val="24"/>
          <w:szCs w:val="24"/>
          <w:lang w:val="en-US"/>
        </w:rPr>
        <w:t xml:space="preserve"> A</w:t>
      </w:r>
      <w:r w:rsidRPr="00E25192">
        <w:rPr>
          <w:rFonts w:cs="Times New Roman"/>
          <w:smallCaps/>
          <w:noProof/>
          <w:sz w:val="24"/>
          <w:szCs w:val="24"/>
          <w:lang w:val="en-US"/>
        </w:rPr>
        <w:t xml:space="preserve">ndersen, </w:t>
      </w:r>
      <w:r>
        <w:rPr>
          <w:rFonts w:cs="Times New Roman"/>
          <w:noProof/>
          <w:sz w:val="24"/>
          <w:szCs w:val="24"/>
          <w:lang w:val="en-US"/>
        </w:rPr>
        <w:t>P.</w:t>
      </w:r>
      <w:r w:rsidRPr="00E25192">
        <w:rPr>
          <w:rFonts w:cs="Times New Roman"/>
          <w:noProof/>
          <w:sz w:val="24"/>
          <w:szCs w:val="24"/>
          <w:lang w:val="en-US"/>
        </w:rPr>
        <w:t xml:space="preserve"> D</w:t>
      </w:r>
      <w:r w:rsidRPr="00E25192">
        <w:rPr>
          <w:rFonts w:cs="Times New Roman"/>
          <w:smallCaps/>
          <w:noProof/>
          <w:sz w:val="24"/>
          <w:szCs w:val="24"/>
          <w:lang w:val="en-US"/>
        </w:rPr>
        <w:t xml:space="preserve">onohoe, </w:t>
      </w:r>
      <w:r>
        <w:rPr>
          <w:rFonts w:cs="Times New Roman"/>
          <w:noProof/>
          <w:sz w:val="24"/>
          <w:szCs w:val="24"/>
          <w:lang w:val="en-US"/>
        </w:rPr>
        <w:t>A.</w:t>
      </w:r>
      <w:r w:rsidRPr="00E25192">
        <w:rPr>
          <w:rFonts w:cs="Times New Roman"/>
          <w:noProof/>
          <w:sz w:val="24"/>
          <w:szCs w:val="24"/>
          <w:lang w:val="en-US"/>
        </w:rPr>
        <w:t xml:space="preserve"> G</w:t>
      </w:r>
      <w:r w:rsidRPr="00E25192">
        <w:rPr>
          <w:rFonts w:cs="Times New Roman"/>
          <w:smallCaps/>
          <w:noProof/>
          <w:sz w:val="24"/>
          <w:szCs w:val="24"/>
          <w:lang w:val="en-US"/>
        </w:rPr>
        <w:t xml:space="preserve">lykou, </w:t>
      </w:r>
      <w:r>
        <w:rPr>
          <w:rFonts w:cs="Times New Roman"/>
          <w:noProof/>
          <w:sz w:val="24"/>
          <w:szCs w:val="24"/>
          <w:lang w:val="en-US"/>
        </w:rPr>
        <w:t>H.</w:t>
      </w:r>
      <w:r w:rsidRPr="00E25192">
        <w:rPr>
          <w:rFonts w:cs="Times New Roman"/>
          <w:noProof/>
          <w:sz w:val="24"/>
          <w:szCs w:val="24"/>
          <w:lang w:val="en-US"/>
        </w:rPr>
        <w:t xml:space="preserve"> S</w:t>
      </w:r>
      <w:r w:rsidRPr="00E25192">
        <w:rPr>
          <w:rFonts w:cs="Times New Roman"/>
          <w:smallCaps/>
          <w:noProof/>
          <w:sz w:val="24"/>
          <w:szCs w:val="24"/>
          <w:lang w:val="en-US"/>
        </w:rPr>
        <w:t xml:space="preserve">aul, </w:t>
      </w:r>
      <w:r>
        <w:rPr>
          <w:rFonts w:cs="Times New Roman"/>
          <w:noProof/>
          <w:sz w:val="24"/>
          <w:szCs w:val="24"/>
          <w:lang w:val="en-US"/>
        </w:rPr>
        <w:t>D.M.</w:t>
      </w:r>
      <w:r w:rsidRPr="00E25192">
        <w:rPr>
          <w:rFonts w:cs="Times New Roman"/>
          <w:noProof/>
          <w:sz w:val="24"/>
          <w:szCs w:val="24"/>
          <w:lang w:val="en-US"/>
        </w:rPr>
        <w:t xml:space="preserve"> J</w:t>
      </w:r>
      <w:r w:rsidRPr="00E25192">
        <w:rPr>
          <w:rFonts w:cs="Times New Roman"/>
          <w:smallCaps/>
          <w:noProof/>
          <w:sz w:val="24"/>
          <w:szCs w:val="24"/>
          <w:lang w:val="en-US"/>
        </w:rPr>
        <w:t xml:space="preserve">ones, </w:t>
      </w:r>
      <w:r w:rsidRPr="00E25192">
        <w:rPr>
          <w:rFonts w:cs="Times New Roman"/>
          <w:noProof/>
          <w:sz w:val="24"/>
          <w:szCs w:val="24"/>
          <w:lang w:val="en-US"/>
        </w:rPr>
        <w:t>E. K</w:t>
      </w:r>
      <w:r>
        <w:rPr>
          <w:rFonts w:cs="Times New Roman"/>
          <w:smallCaps/>
          <w:noProof/>
          <w:sz w:val="24"/>
          <w:szCs w:val="24"/>
          <w:lang w:val="en-US"/>
        </w:rPr>
        <w:t>och</w:t>
      </w:r>
      <w:r w:rsidRPr="00E25192">
        <w:rPr>
          <w:rFonts w:cs="Times New Roman"/>
          <w:smallCaps/>
          <w:noProof/>
          <w:sz w:val="24"/>
          <w:szCs w:val="24"/>
          <w:lang w:val="en-US"/>
        </w:rPr>
        <w:t xml:space="preserve"> </w:t>
      </w:r>
      <w:r w:rsidRPr="00E25192">
        <w:rPr>
          <w:rFonts w:cs="Times New Roman"/>
          <w:noProof/>
          <w:sz w:val="24"/>
          <w:szCs w:val="24"/>
          <w:lang w:val="en-US"/>
        </w:rPr>
        <w:t>&amp; C. H</w:t>
      </w:r>
      <w:r>
        <w:rPr>
          <w:rFonts w:cs="Times New Roman"/>
          <w:smallCaps/>
          <w:noProof/>
          <w:sz w:val="24"/>
          <w:szCs w:val="24"/>
          <w:lang w:val="en-US"/>
        </w:rPr>
        <w:t>eron.</w:t>
      </w:r>
      <w:r w:rsidRPr="00E25192">
        <w:rPr>
          <w:rFonts w:cs="Times New Roman"/>
          <w:smallCaps/>
          <w:noProof/>
          <w:sz w:val="24"/>
          <w:szCs w:val="24"/>
          <w:lang w:val="en-US"/>
        </w:rPr>
        <w:t xml:space="preserve"> </w:t>
      </w:r>
      <w:r w:rsidRPr="00E25192">
        <w:rPr>
          <w:rFonts w:cs="Times New Roman"/>
          <w:noProof/>
          <w:sz w:val="24"/>
          <w:szCs w:val="24"/>
          <w:lang w:val="en-US"/>
        </w:rPr>
        <w:t xml:space="preserve">2011. Ancient lipids reveal continuity in culinary practices across the transition to agriculture in Northern Europe. </w:t>
      </w:r>
      <w:r w:rsidRPr="00E25192">
        <w:rPr>
          <w:rFonts w:cs="Times New Roman"/>
          <w:i/>
          <w:noProof/>
          <w:sz w:val="24"/>
          <w:szCs w:val="24"/>
          <w:lang w:val="en-US"/>
        </w:rPr>
        <w:t>Proceedings of the National Academy of Sciences</w:t>
      </w:r>
      <w:r>
        <w:rPr>
          <w:rFonts w:cs="Times New Roman"/>
          <w:i/>
          <w:noProof/>
          <w:sz w:val="24"/>
          <w:szCs w:val="24"/>
          <w:lang w:val="en-US"/>
        </w:rPr>
        <w:t xml:space="preserve"> of the USA</w:t>
      </w:r>
      <w:r>
        <w:rPr>
          <w:rFonts w:cs="Times New Roman"/>
          <w:noProof/>
          <w:sz w:val="24"/>
          <w:szCs w:val="24"/>
          <w:lang w:val="en-US"/>
        </w:rPr>
        <w:t xml:space="preserve"> 108: 17910–</w:t>
      </w:r>
      <w:r w:rsidRPr="00E25192">
        <w:rPr>
          <w:rFonts w:cs="Times New Roman"/>
          <w:noProof/>
          <w:sz w:val="24"/>
          <w:szCs w:val="24"/>
          <w:lang w:val="en-US"/>
        </w:rPr>
        <w:t>15.</w:t>
      </w:r>
      <w:bookmarkEnd w:id="2"/>
    </w:p>
    <w:p w14:paraId="6124027A" w14:textId="1AC0408A" w:rsidR="00981B80" w:rsidRPr="00E25192" w:rsidRDefault="00981B80" w:rsidP="00222564">
      <w:pPr>
        <w:spacing w:after="0" w:line="360" w:lineRule="auto"/>
        <w:rPr>
          <w:rFonts w:cs="Times New Roman"/>
          <w:noProof/>
          <w:sz w:val="24"/>
          <w:szCs w:val="24"/>
          <w:lang w:val="en-US"/>
        </w:rPr>
      </w:pPr>
      <w:r w:rsidRPr="00E25192">
        <w:rPr>
          <w:rFonts w:cs="Times New Roman"/>
          <w:noProof/>
          <w:sz w:val="24"/>
          <w:szCs w:val="24"/>
          <w:lang w:val="en-US"/>
        </w:rPr>
        <w:t>C</w:t>
      </w:r>
      <w:r w:rsidRPr="00E25192">
        <w:rPr>
          <w:rFonts w:cs="Times New Roman"/>
          <w:smallCaps/>
          <w:noProof/>
          <w:sz w:val="24"/>
          <w:szCs w:val="24"/>
          <w:lang w:val="en-US"/>
        </w:rPr>
        <w:t xml:space="preserve">raig, </w:t>
      </w:r>
      <w:r w:rsidRPr="00E25192">
        <w:rPr>
          <w:rFonts w:cs="Times New Roman"/>
          <w:noProof/>
          <w:sz w:val="24"/>
          <w:szCs w:val="24"/>
          <w:lang w:val="en-US"/>
        </w:rPr>
        <w:t xml:space="preserve">O.E., </w:t>
      </w:r>
      <w:r w:rsidR="00880B6D">
        <w:rPr>
          <w:rFonts w:cs="Times New Roman"/>
          <w:noProof/>
          <w:sz w:val="24"/>
          <w:szCs w:val="24"/>
          <w:lang w:val="en-US"/>
        </w:rPr>
        <w:t>H.</w:t>
      </w:r>
      <w:r w:rsidR="00880B6D" w:rsidRPr="00E25192">
        <w:rPr>
          <w:rFonts w:cs="Times New Roman"/>
          <w:noProof/>
          <w:sz w:val="24"/>
          <w:szCs w:val="24"/>
          <w:lang w:val="en-US"/>
        </w:rPr>
        <w:t xml:space="preserve"> </w:t>
      </w:r>
      <w:r w:rsidRPr="00E25192">
        <w:rPr>
          <w:rFonts w:cs="Times New Roman"/>
          <w:noProof/>
          <w:sz w:val="24"/>
          <w:szCs w:val="24"/>
          <w:lang w:val="en-US"/>
        </w:rPr>
        <w:t>S</w:t>
      </w:r>
      <w:r w:rsidRPr="00E25192">
        <w:rPr>
          <w:rFonts w:cs="Times New Roman"/>
          <w:smallCaps/>
          <w:noProof/>
          <w:sz w:val="24"/>
          <w:szCs w:val="24"/>
          <w:lang w:val="en-US"/>
        </w:rPr>
        <w:t xml:space="preserve">aul, </w:t>
      </w:r>
      <w:r w:rsidR="00880B6D">
        <w:rPr>
          <w:rFonts w:cs="Times New Roman"/>
          <w:noProof/>
          <w:sz w:val="24"/>
          <w:szCs w:val="24"/>
          <w:lang w:val="en-US"/>
        </w:rPr>
        <w:t>A.</w:t>
      </w:r>
      <w:r w:rsidR="00880B6D" w:rsidRPr="00E25192">
        <w:rPr>
          <w:rFonts w:cs="Times New Roman"/>
          <w:noProof/>
          <w:sz w:val="24"/>
          <w:szCs w:val="24"/>
          <w:lang w:val="en-US"/>
        </w:rPr>
        <w:t xml:space="preserve"> </w:t>
      </w:r>
      <w:r w:rsidRPr="00E25192">
        <w:rPr>
          <w:rFonts w:cs="Times New Roman"/>
          <w:noProof/>
          <w:sz w:val="24"/>
          <w:szCs w:val="24"/>
          <w:lang w:val="en-US"/>
        </w:rPr>
        <w:t>L</w:t>
      </w:r>
      <w:r w:rsidRPr="00E25192">
        <w:rPr>
          <w:rFonts w:cs="Times New Roman"/>
          <w:smallCaps/>
          <w:noProof/>
          <w:sz w:val="24"/>
          <w:szCs w:val="24"/>
          <w:lang w:val="en-US"/>
        </w:rPr>
        <w:t xml:space="preserve">ucquin, </w:t>
      </w:r>
      <w:r w:rsidR="00880B6D">
        <w:rPr>
          <w:rFonts w:cs="Times New Roman"/>
          <w:noProof/>
          <w:sz w:val="24"/>
          <w:szCs w:val="24"/>
          <w:lang w:val="en-US"/>
        </w:rPr>
        <w:t>Y.</w:t>
      </w:r>
      <w:r w:rsidR="00880B6D" w:rsidRPr="00E25192">
        <w:rPr>
          <w:rFonts w:cs="Times New Roman"/>
          <w:noProof/>
          <w:sz w:val="24"/>
          <w:szCs w:val="24"/>
          <w:lang w:val="en-US"/>
        </w:rPr>
        <w:t xml:space="preserve"> </w:t>
      </w:r>
      <w:r w:rsidRPr="00E25192">
        <w:rPr>
          <w:rFonts w:cs="Times New Roman"/>
          <w:noProof/>
          <w:sz w:val="24"/>
          <w:szCs w:val="24"/>
          <w:lang w:val="en-US"/>
        </w:rPr>
        <w:t>N</w:t>
      </w:r>
      <w:r w:rsidRPr="00E25192">
        <w:rPr>
          <w:rFonts w:cs="Times New Roman"/>
          <w:smallCaps/>
          <w:noProof/>
          <w:sz w:val="24"/>
          <w:szCs w:val="24"/>
          <w:lang w:val="en-US"/>
        </w:rPr>
        <w:t xml:space="preserve">ishida, </w:t>
      </w:r>
      <w:r w:rsidR="00880B6D">
        <w:rPr>
          <w:rFonts w:cs="Times New Roman"/>
          <w:noProof/>
          <w:sz w:val="24"/>
          <w:szCs w:val="24"/>
          <w:lang w:val="en-US"/>
        </w:rPr>
        <w:t>K.</w:t>
      </w:r>
      <w:r w:rsidR="00880B6D" w:rsidRPr="00E25192">
        <w:rPr>
          <w:rFonts w:cs="Times New Roman"/>
          <w:noProof/>
          <w:sz w:val="24"/>
          <w:szCs w:val="24"/>
          <w:lang w:val="en-US"/>
        </w:rPr>
        <w:t xml:space="preserve"> </w:t>
      </w:r>
      <w:r w:rsidRPr="00E25192">
        <w:rPr>
          <w:rFonts w:cs="Times New Roman"/>
          <w:noProof/>
          <w:sz w:val="24"/>
          <w:szCs w:val="24"/>
          <w:lang w:val="en-US"/>
        </w:rPr>
        <w:t>T</w:t>
      </w:r>
      <w:r w:rsidRPr="00E25192">
        <w:rPr>
          <w:rFonts w:cs="Times New Roman"/>
          <w:smallCaps/>
          <w:noProof/>
          <w:sz w:val="24"/>
          <w:szCs w:val="24"/>
          <w:lang w:val="en-US"/>
        </w:rPr>
        <w:t>ach</w:t>
      </w:r>
      <w:r w:rsidR="00880B6D">
        <w:rPr>
          <w:rFonts w:cs="Times New Roman"/>
          <w:smallCaps/>
          <w:noProof/>
          <w:sz w:val="24"/>
          <w:szCs w:val="24"/>
          <w:lang w:val="en-US"/>
        </w:rPr>
        <w:t>é</w:t>
      </w:r>
      <w:r w:rsidRPr="00E25192">
        <w:rPr>
          <w:rFonts w:cs="Times New Roman"/>
          <w:smallCaps/>
          <w:noProof/>
          <w:sz w:val="24"/>
          <w:szCs w:val="24"/>
          <w:lang w:val="en-US"/>
        </w:rPr>
        <w:t xml:space="preserve">, </w:t>
      </w:r>
      <w:r w:rsidR="00880B6D">
        <w:rPr>
          <w:rFonts w:cs="Times New Roman"/>
          <w:noProof/>
          <w:sz w:val="24"/>
          <w:szCs w:val="24"/>
          <w:lang w:val="en-US"/>
        </w:rPr>
        <w:t>L.</w:t>
      </w:r>
      <w:r w:rsidR="00880B6D" w:rsidRPr="00E25192">
        <w:rPr>
          <w:rFonts w:cs="Times New Roman"/>
          <w:noProof/>
          <w:sz w:val="24"/>
          <w:szCs w:val="24"/>
          <w:lang w:val="en-US"/>
        </w:rPr>
        <w:t xml:space="preserve"> </w:t>
      </w:r>
      <w:r w:rsidRPr="00E25192">
        <w:rPr>
          <w:rFonts w:cs="Times New Roman"/>
          <w:noProof/>
          <w:sz w:val="24"/>
          <w:szCs w:val="24"/>
          <w:lang w:val="en-US"/>
        </w:rPr>
        <w:t>C</w:t>
      </w:r>
      <w:r w:rsidRPr="00E25192">
        <w:rPr>
          <w:rFonts w:cs="Times New Roman"/>
          <w:smallCaps/>
          <w:noProof/>
          <w:sz w:val="24"/>
          <w:szCs w:val="24"/>
          <w:lang w:val="en-US"/>
        </w:rPr>
        <w:t xml:space="preserve">larke, </w:t>
      </w:r>
      <w:r w:rsidR="00880B6D">
        <w:rPr>
          <w:rFonts w:cs="Times New Roman"/>
          <w:noProof/>
          <w:sz w:val="24"/>
          <w:szCs w:val="24"/>
          <w:lang w:val="en-US"/>
        </w:rPr>
        <w:t>A.</w:t>
      </w:r>
      <w:r w:rsidR="00880B6D" w:rsidRPr="00E25192">
        <w:rPr>
          <w:rFonts w:cs="Times New Roman"/>
          <w:noProof/>
          <w:sz w:val="24"/>
          <w:szCs w:val="24"/>
          <w:lang w:val="en-US"/>
        </w:rPr>
        <w:t xml:space="preserve"> </w:t>
      </w:r>
      <w:r w:rsidRPr="00E25192">
        <w:rPr>
          <w:rFonts w:cs="Times New Roman"/>
          <w:noProof/>
          <w:sz w:val="24"/>
          <w:szCs w:val="24"/>
          <w:lang w:val="en-US"/>
        </w:rPr>
        <w:t>T</w:t>
      </w:r>
      <w:r w:rsidRPr="00E25192">
        <w:rPr>
          <w:rFonts w:cs="Times New Roman"/>
          <w:smallCaps/>
          <w:noProof/>
          <w:sz w:val="24"/>
          <w:szCs w:val="24"/>
          <w:lang w:val="en-US"/>
        </w:rPr>
        <w:t xml:space="preserve">hompson, </w:t>
      </w:r>
      <w:r w:rsidR="00880B6D">
        <w:rPr>
          <w:rFonts w:cs="Times New Roman"/>
          <w:noProof/>
          <w:sz w:val="24"/>
          <w:szCs w:val="24"/>
          <w:lang w:val="en-US"/>
        </w:rPr>
        <w:t>D.T.</w:t>
      </w:r>
      <w:r w:rsidR="00880B6D" w:rsidRPr="00E25192">
        <w:rPr>
          <w:rFonts w:cs="Times New Roman"/>
          <w:noProof/>
          <w:sz w:val="24"/>
          <w:szCs w:val="24"/>
          <w:lang w:val="en-US"/>
        </w:rPr>
        <w:t xml:space="preserve"> </w:t>
      </w:r>
      <w:r w:rsidRPr="00E25192">
        <w:rPr>
          <w:rFonts w:cs="Times New Roman"/>
          <w:noProof/>
          <w:sz w:val="24"/>
          <w:szCs w:val="24"/>
          <w:lang w:val="en-US"/>
        </w:rPr>
        <w:t>A</w:t>
      </w:r>
      <w:r w:rsidRPr="00E25192">
        <w:rPr>
          <w:rFonts w:cs="Times New Roman"/>
          <w:smallCaps/>
          <w:noProof/>
          <w:sz w:val="24"/>
          <w:szCs w:val="24"/>
          <w:lang w:val="en-US"/>
        </w:rPr>
        <w:t xml:space="preserve">ltoft, </w:t>
      </w:r>
      <w:r w:rsidR="00880B6D">
        <w:rPr>
          <w:rFonts w:cs="Times New Roman"/>
          <w:noProof/>
          <w:sz w:val="24"/>
          <w:szCs w:val="24"/>
          <w:lang w:val="en-US"/>
        </w:rPr>
        <w:t>J.</w:t>
      </w:r>
      <w:r w:rsidR="00880B6D" w:rsidRPr="00E25192">
        <w:rPr>
          <w:rFonts w:cs="Times New Roman"/>
          <w:noProof/>
          <w:sz w:val="24"/>
          <w:szCs w:val="24"/>
          <w:lang w:val="en-US"/>
        </w:rPr>
        <w:t xml:space="preserve"> </w:t>
      </w:r>
      <w:r w:rsidRPr="00E25192">
        <w:rPr>
          <w:rFonts w:cs="Times New Roman"/>
          <w:noProof/>
          <w:sz w:val="24"/>
          <w:szCs w:val="24"/>
          <w:lang w:val="en-US"/>
        </w:rPr>
        <w:t>U</w:t>
      </w:r>
      <w:r w:rsidRPr="00E25192">
        <w:rPr>
          <w:rFonts w:cs="Times New Roman"/>
          <w:smallCaps/>
          <w:noProof/>
          <w:sz w:val="24"/>
          <w:szCs w:val="24"/>
          <w:lang w:val="en-US"/>
        </w:rPr>
        <w:t xml:space="preserve">chiyama, </w:t>
      </w:r>
      <w:r w:rsidR="00880B6D">
        <w:rPr>
          <w:rFonts w:cs="Times New Roman"/>
          <w:noProof/>
          <w:sz w:val="24"/>
          <w:szCs w:val="24"/>
          <w:lang w:val="en-US"/>
        </w:rPr>
        <w:t>M.</w:t>
      </w:r>
      <w:r w:rsidR="00880B6D" w:rsidRPr="00E25192">
        <w:rPr>
          <w:rFonts w:cs="Times New Roman"/>
          <w:noProof/>
          <w:sz w:val="24"/>
          <w:szCs w:val="24"/>
          <w:lang w:val="en-US"/>
        </w:rPr>
        <w:t xml:space="preserve"> </w:t>
      </w:r>
      <w:r w:rsidRPr="00E25192">
        <w:rPr>
          <w:rFonts w:cs="Times New Roman"/>
          <w:noProof/>
          <w:sz w:val="24"/>
          <w:szCs w:val="24"/>
          <w:lang w:val="en-US"/>
        </w:rPr>
        <w:t>A</w:t>
      </w:r>
      <w:r w:rsidRPr="00E25192">
        <w:rPr>
          <w:rFonts w:cs="Times New Roman"/>
          <w:smallCaps/>
          <w:noProof/>
          <w:sz w:val="24"/>
          <w:szCs w:val="24"/>
          <w:lang w:val="en-US"/>
        </w:rPr>
        <w:t xml:space="preserve">jimoto, </w:t>
      </w:r>
      <w:r w:rsidR="00880B6D">
        <w:rPr>
          <w:rFonts w:cs="Times New Roman"/>
          <w:noProof/>
          <w:sz w:val="24"/>
          <w:szCs w:val="24"/>
          <w:lang w:val="en-US"/>
        </w:rPr>
        <w:t>K.</w:t>
      </w:r>
      <w:r w:rsidR="00880B6D" w:rsidRPr="00E25192">
        <w:rPr>
          <w:rFonts w:cs="Times New Roman"/>
          <w:noProof/>
          <w:sz w:val="24"/>
          <w:szCs w:val="24"/>
          <w:lang w:val="en-US"/>
        </w:rPr>
        <w:t xml:space="preserve"> </w:t>
      </w:r>
      <w:r w:rsidRPr="00E25192">
        <w:rPr>
          <w:rFonts w:cs="Times New Roman"/>
          <w:noProof/>
          <w:sz w:val="24"/>
          <w:szCs w:val="24"/>
          <w:lang w:val="en-US"/>
        </w:rPr>
        <w:t>G</w:t>
      </w:r>
      <w:r w:rsidRPr="00E25192">
        <w:rPr>
          <w:rFonts w:cs="Times New Roman"/>
          <w:smallCaps/>
          <w:noProof/>
          <w:sz w:val="24"/>
          <w:szCs w:val="24"/>
          <w:lang w:val="en-US"/>
        </w:rPr>
        <w:t xml:space="preserve">ibbs, </w:t>
      </w:r>
      <w:r w:rsidR="00880B6D">
        <w:rPr>
          <w:rFonts w:cs="Times New Roman"/>
          <w:noProof/>
          <w:sz w:val="24"/>
          <w:szCs w:val="24"/>
          <w:lang w:val="en-US"/>
        </w:rPr>
        <w:t>S.</w:t>
      </w:r>
      <w:r w:rsidR="00880B6D" w:rsidRPr="00E25192">
        <w:rPr>
          <w:rFonts w:cs="Times New Roman"/>
          <w:noProof/>
          <w:sz w:val="24"/>
          <w:szCs w:val="24"/>
          <w:lang w:val="en-US"/>
        </w:rPr>
        <w:t xml:space="preserve"> </w:t>
      </w:r>
      <w:r w:rsidRPr="00E25192">
        <w:rPr>
          <w:rFonts w:cs="Times New Roman"/>
          <w:noProof/>
          <w:sz w:val="24"/>
          <w:szCs w:val="24"/>
          <w:lang w:val="en-US"/>
        </w:rPr>
        <w:t>I</w:t>
      </w:r>
      <w:r w:rsidRPr="00E25192">
        <w:rPr>
          <w:rFonts w:cs="Times New Roman"/>
          <w:smallCaps/>
          <w:noProof/>
          <w:sz w:val="24"/>
          <w:szCs w:val="24"/>
          <w:lang w:val="en-US"/>
        </w:rPr>
        <w:t xml:space="preserve">saksson, </w:t>
      </w:r>
      <w:r w:rsidR="00880B6D" w:rsidRPr="00E25192">
        <w:rPr>
          <w:rFonts w:cs="Times New Roman"/>
          <w:noProof/>
          <w:sz w:val="24"/>
          <w:szCs w:val="24"/>
          <w:lang w:val="en-US"/>
        </w:rPr>
        <w:t xml:space="preserve">C.P. </w:t>
      </w:r>
      <w:r w:rsidRPr="00E25192">
        <w:rPr>
          <w:rFonts w:cs="Times New Roman"/>
          <w:noProof/>
          <w:sz w:val="24"/>
          <w:szCs w:val="24"/>
          <w:lang w:val="en-US"/>
        </w:rPr>
        <w:t>H</w:t>
      </w:r>
      <w:r w:rsidR="00880B6D">
        <w:rPr>
          <w:rFonts w:cs="Times New Roman"/>
          <w:smallCaps/>
          <w:noProof/>
          <w:sz w:val="24"/>
          <w:szCs w:val="24"/>
          <w:lang w:val="en-US"/>
        </w:rPr>
        <w:t>eron</w:t>
      </w:r>
      <w:r w:rsidRPr="00E25192">
        <w:rPr>
          <w:rFonts w:cs="Times New Roman"/>
          <w:smallCaps/>
          <w:noProof/>
          <w:sz w:val="24"/>
          <w:szCs w:val="24"/>
          <w:lang w:val="en-US"/>
        </w:rPr>
        <w:t xml:space="preserve"> </w:t>
      </w:r>
      <w:r w:rsidRPr="00E25192">
        <w:rPr>
          <w:rFonts w:cs="Times New Roman"/>
          <w:noProof/>
          <w:sz w:val="24"/>
          <w:szCs w:val="24"/>
          <w:lang w:val="en-US"/>
        </w:rPr>
        <w:t xml:space="preserve">&amp; </w:t>
      </w:r>
      <w:r w:rsidR="00880B6D" w:rsidRPr="00E25192">
        <w:rPr>
          <w:rFonts w:cs="Times New Roman"/>
          <w:noProof/>
          <w:sz w:val="24"/>
          <w:szCs w:val="24"/>
          <w:lang w:val="en-US"/>
        </w:rPr>
        <w:t xml:space="preserve">P. </w:t>
      </w:r>
      <w:r w:rsidRPr="00E25192">
        <w:rPr>
          <w:rFonts w:cs="Times New Roman"/>
          <w:noProof/>
          <w:sz w:val="24"/>
          <w:szCs w:val="24"/>
          <w:lang w:val="en-US"/>
        </w:rPr>
        <w:t>J</w:t>
      </w:r>
      <w:r w:rsidRPr="00E25192">
        <w:rPr>
          <w:rFonts w:cs="Times New Roman"/>
          <w:smallCaps/>
          <w:noProof/>
          <w:sz w:val="24"/>
          <w:szCs w:val="24"/>
          <w:lang w:val="en-US"/>
        </w:rPr>
        <w:t>ordan</w:t>
      </w:r>
      <w:r w:rsidR="00880B6D">
        <w:rPr>
          <w:rFonts w:cs="Times New Roman"/>
          <w:smallCaps/>
          <w:noProof/>
          <w:sz w:val="24"/>
          <w:szCs w:val="24"/>
          <w:lang w:val="en-US"/>
        </w:rPr>
        <w:t>.</w:t>
      </w:r>
      <w:r w:rsidRPr="00E25192">
        <w:rPr>
          <w:rFonts w:cs="Times New Roman"/>
          <w:smallCaps/>
          <w:noProof/>
          <w:sz w:val="24"/>
          <w:szCs w:val="24"/>
          <w:lang w:val="en-US"/>
        </w:rPr>
        <w:t xml:space="preserve"> </w:t>
      </w:r>
      <w:r w:rsidRPr="00E25192">
        <w:rPr>
          <w:rFonts w:cs="Times New Roman"/>
          <w:noProof/>
          <w:sz w:val="24"/>
          <w:szCs w:val="24"/>
          <w:lang w:val="en-US"/>
        </w:rPr>
        <w:t xml:space="preserve">2013. Earliest evidence for the use of pottery. </w:t>
      </w:r>
      <w:r w:rsidRPr="00E25192">
        <w:rPr>
          <w:rFonts w:cs="Times New Roman"/>
          <w:i/>
          <w:noProof/>
          <w:sz w:val="24"/>
          <w:szCs w:val="24"/>
          <w:lang w:val="en-US"/>
        </w:rPr>
        <w:t>Nature</w:t>
      </w:r>
      <w:r w:rsidR="00880B6D">
        <w:rPr>
          <w:rFonts w:cs="Times New Roman"/>
          <w:noProof/>
          <w:sz w:val="24"/>
          <w:szCs w:val="24"/>
          <w:lang w:val="en-US"/>
        </w:rPr>
        <w:t xml:space="preserve"> 496: 351–</w:t>
      </w:r>
      <w:r w:rsidRPr="00E25192">
        <w:rPr>
          <w:rFonts w:cs="Times New Roman"/>
          <w:noProof/>
          <w:sz w:val="24"/>
          <w:szCs w:val="24"/>
          <w:lang w:val="en-US"/>
        </w:rPr>
        <w:t>54.</w:t>
      </w:r>
      <w:bookmarkEnd w:id="3"/>
    </w:p>
    <w:p w14:paraId="6E81134E" w14:textId="43F8ECCE" w:rsidR="00981B80" w:rsidRPr="00E25192" w:rsidRDefault="00981B80" w:rsidP="00222564">
      <w:pPr>
        <w:spacing w:after="0" w:line="360" w:lineRule="auto"/>
        <w:rPr>
          <w:rFonts w:cs="Times New Roman"/>
          <w:noProof/>
          <w:sz w:val="24"/>
          <w:szCs w:val="24"/>
          <w:lang w:val="en-US"/>
        </w:rPr>
      </w:pPr>
      <w:bookmarkStart w:id="4" w:name="_ENREF_5"/>
      <w:r w:rsidRPr="00E25192">
        <w:rPr>
          <w:rFonts w:cs="Times New Roman"/>
          <w:noProof/>
          <w:sz w:val="24"/>
          <w:szCs w:val="24"/>
          <w:lang w:val="en-US"/>
        </w:rPr>
        <w:lastRenderedPageBreak/>
        <w:t>C</w:t>
      </w:r>
      <w:r w:rsidRPr="00E25192">
        <w:rPr>
          <w:rFonts w:cs="Times New Roman"/>
          <w:smallCaps/>
          <w:noProof/>
          <w:sz w:val="24"/>
          <w:szCs w:val="24"/>
          <w:lang w:val="en-US"/>
        </w:rPr>
        <w:t xml:space="preserve">ramp, </w:t>
      </w:r>
      <w:r w:rsidRPr="00E25192">
        <w:rPr>
          <w:rFonts w:cs="Times New Roman"/>
          <w:noProof/>
          <w:sz w:val="24"/>
          <w:szCs w:val="24"/>
          <w:lang w:val="en-US"/>
        </w:rPr>
        <w:t xml:space="preserve">L. &amp; </w:t>
      </w:r>
      <w:r w:rsidR="00880B6D" w:rsidRPr="00E25192">
        <w:rPr>
          <w:rFonts w:cs="Times New Roman"/>
          <w:noProof/>
          <w:sz w:val="24"/>
          <w:szCs w:val="24"/>
          <w:lang w:val="en-US"/>
        </w:rPr>
        <w:t xml:space="preserve">R.P. </w:t>
      </w:r>
      <w:r w:rsidRPr="00E25192">
        <w:rPr>
          <w:rFonts w:cs="Times New Roman"/>
          <w:noProof/>
          <w:sz w:val="24"/>
          <w:szCs w:val="24"/>
          <w:lang w:val="en-US"/>
        </w:rPr>
        <w:t>E</w:t>
      </w:r>
      <w:r w:rsidRPr="00E25192">
        <w:rPr>
          <w:rFonts w:cs="Times New Roman"/>
          <w:smallCaps/>
          <w:noProof/>
          <w:sz w:val="24"/>
          <w:szCs w:val="24"/>
          <w:lang w:val="en-US"/>
        </w:rPr>
        <w:t>vershed</w:t>
      </w:r>
      <w:r w:rsidR="00880B6D">
        <w:rPr>
          <w:rFonts w:cs="Times New Roman"/>
          <w:smallCaps/>
          <w:noProof/>
          <w:sz w:val="24"/>
          <w:szCs w:val="24"/>
          <w:lang w:val="en-US"/>
        </w:rPr>
        <w:t>.</w:t>
      </w:r>
      <w:r w:rsidRPr="00E25192">
        <w:rPr>
          <w:rFonts w:cs="Times New Roman"/>
          <w:smallCaps/>
          <w:noProof/>
          <w:sz w:val="24"/>
          <w:szCs w:val="24"/>
          <w:lang w:val="en-US"/>
        </w:rPr>
        <w:t xml:space="preserve"> </w:t>
      </w:r>
      <w:r w:rsidRPr="00E25192">
        <w:rPr>
          <w:rFonts w:cs="Times New Roman"/>
          <w:noProof/>
          <w:sz w:val="24"/>
          <w:szCs w:val="24"/>
          <w:lang w:val="en-US"/>
        </w:rPr>
        <w:t xml:space="preserve">2014. Reconstructing aquatic resource exploitation in human prehistory using lipid biomarkers and stable isotopes. </w:t>
      </w:r>
      <w:r w:rsidRPr="00E25192">
        <w:rPr>
          <w:rFonts w:cs="Times New Roman"/>
          <w:i/>
          <w:noProof/>
          <w:sz w:val="24"/>
          <w:szCs w:val="24"/>
          <w:lang w:val="en-US"/>
        </w:rPr>
        <w:t>Treatise on Geochemistry</w:t>
      </w:r>
      <w:r w:rsidR="00880B6D">
        <w:rPr>
          <w:rFonts w:cs="Times New Roman"/>
          <w:noProof/>
          <w:sz w:val="24"/>
          <w:szCs w:val="24"/>
          <w:lang w:val="en-US"/>
        </w:rPr>
        <w:t xml:space="preserve"> 14: 319–</w:t>
      </w:r>
      <w:r w:rsidRPr="00E25192">
        <w:rPr>
          <w:rFonts w:cs="Times New Roman"/>
          <w:noProof/>
          <w:sz w:val="24"/>
          <w:szCs w:val="24"/>
          <w:lang w:val="en-US"/>
        </w:rPr>
        <w:t>39.</w:t>
      </w:r>
      <w:bookmarkEnd w:id="4"/>
    </w:p>
    <w:p w14:paraId="68CE7D29" w14:textId="4B54BD63" w:rsidR="00981B80" w:rsidRPr="00E25192" w:rsidRDefault="00981B80" w:rsidP="00222564">
      <w:pPr>
        <w:spacing w:after="0" w:line="360" w:lineRule="auto"/>
        <w:rPr>
          <w:rFonts w:cs="Times New Roman"/>
          <w:noProof/>
          <w:sz w:val="24"/>
          <w:szCs w:val="24"/>
          <w:lang w:val="en-US"/>
        </w:rPr>
      </w:pPr>
      <w:bookmarkStart w:id="5" w:name="_ENREF_6"/>
      <w:r w:rsidRPr="00E25192">
        <w:rPr>
          <w:rFonts w:cs="Times New Roman"/>
          <w:noProof/>
          <w:sz w:val="24"/>
          <w:szCs w:val="24"/>
          <w:lang w:val="en-US"/>
        </w:rPr>
        <w:t>C</w:t>
      </w:r>
      <w:r w:rsidRPr="00E25192">
        <w:rPr>
          <w:rFonts w:cs="Times New Roman"/>
          <w:smallCaps/>
          <w:noProof/>
          <w:sz w:val="24"/>
          <w:szCs w:val="24"/>
          <w:lang w:val="en-US"/>
        </w:rPr>
        <w:t xml:space="preserve">ramp, </w:t>
      </w:r>
      <w:r w:rsidRPr="00E25192">
        <w:rPr>
          <w:rFonts w:cs="Times New Roman"/>
          <w:noProof/>
          <w:sz w:val="24"/>
          <w:szCs w:val="24"/>
          <w:lang w:val="en-US"/>
        </w:rPr>
        <w:t xml:space="preserve">L.J., </w:t>
      </w:r>
      <w:r w:rsidR="00880B6D">
        <w:rPr>
          <w:rFonts w:cs="Times New Roman"/>
          <w:noProof/>
          <w:sz w:val="24"/>
          <w:szCs w:val="24"/>
          <w:lang w:val="en-US"/>
        </w:rPr>
        <w:t>R.P.</w:t>
      </w:r>
      <w:r w:rsidR="00880B6D" w:rsidRPr="00E25192">
        <w:rPr>
          <w:rFonts w:cs="Times New Roman"/>
          <w:noProof/>
          <w:sz w:val="24"/>
          <w:szCs w:val="24"/>
          <w:lang w:val="en-US"/>
        </w:rPr>
        <w:t xml:space="preserve"> </w:t>
      </w:r>
      <w:r w:rsidRPr="00E25192">
        <w:rPr>
          <w:rFonts w:cs="Times New Roman"/>
          <w:noProof/>
          <w:sz w:val="24"/>
          <w:szCs w:val="24"/>
          <w:lang w:val="en-US"/>
        </w:rPr>
        <w:t>E</w:t>
      </w:r>
      <w:r w:rsidRPr="00E25192">
        <w:rPr>
          <w:rFonts w:cs="Times New Roman"/>
          <w:smallCaps/>
          <w:noProof/>
          <w:sz w:val="24"/>
          <w:szCs w:val="24"/>
          <w:lang w:val="en-US"/>
        </w:rPr>
        <w:t xml:space="preserve">vershed, </w:t>
      </w:r>
      <w:r w:rsidR="00880B6D">
        <w:rPr>
          <w:rFonts w:cs="Times New Roman"/>
          <w:noProof/>
          <w:sz w:val="24"/>
          <w:szCs w:val="24"/>
          <w:lang w:val="en-US"/>
        </w:rPr>
        <w:t>M.</w:t>
      </w:r>
      <w:r w:rsidR="00880B6D" w:rsidRPr="00E25192">
        <w:rPr>
          <w:rFonts w:cs="Times New Roman"/>
          <w:noProof/>
          <w:sz w:val="24"/>
          <w:szCs w:val="24"/>
          <w:lang w:val="en-US"/>
        </w:rPr>
        <w:t xml:space="preserve"> </w:t>
      </w:r>
      <w:r w:rsidRPr="00E25192">
        <w:rPr>
          <w:rFonts w:cs="Times New Roman"/>
          <w:noProof/>
          <w:sz w:val="24"/>
          <w:szCs w:val="24"/>
          <w:lang w:val="en-US"/>
        </w:rPr>
        <w:t>L</w:t>
      </w:r>
      <w:r w:rsidRPr="00E25192">
        <w:rPr>
          <w:rFonts w:cs="Times New Roman"/>
          <w:smallCaps/>
          <w:noProof/>
          <w:sz w:val="24"/>
          <w:szCs w:val="24"/>
          <w:lang w:val="en-US"/>
        </w:rPr>
        <w:t xml:space="preserve">avento, </w:t>
      </w:r>
      <w:r w:rsidR="00880B6D">
        <w:rPr>
          <w:rFonts w:cs="Times New Roman"/>
          <w:noProof/>
          <w:sz w:val="24"/>
          <w:szCs w:val="24"/>
          <w:lang w:val="en-US"/>
        </w:rPr>
        <w:t>P.</w:t>
      </w:r>
      <w:r w:rsidR="00880B6D" w:rsidRPr="00E25192">
        <w:rPr>
          <w:rFonts w:cs="Times New Roman"/>
          <w:noProof/>
          <w:sz w:val="24"/>
          <w:szCs w:val="24"/>
          <w:lang w:val="en-US"/>
        </w:rPr>
        <w:t xml:space="preserve"> </w:t>
      </w:r>
      <w:r w:rsidRPr="00E25192">
        <w:rPr>
          <w:rFonts w:cs="Times New Roman"/>
          <w:noProof/>
          <w:sz w:val="24"/>
          <w:szCs w:val="24"/>
          <w:lang w:val="en-US"/>
        </w:rPr>
        <w:t>H</w:t>
      </w:r>
      <w:r w:rsidRPr="00E25192">
        <w:rPr>
          <w:rFonts w:cs="Times New Roman"/>
          <w:smallCaps/>
          <w:noProof/>
          <w:sz w:val="24"/>
          <w:szCs w:val="24"/>
          <w:lang w:val="en-US"/>
        </w:rPr>
        <w:t xml:space="preserve">alinen, </w:t>
      </w:r>
      <w:r w:rsidR="00880B6D">
        <w:rPr>
          <w:rFonts w:cs="Times New Roman"/>
          <w:noProof/>
          <w:sz w:val="24"/>
          <w:szCs w:val="24"/>
          <w:lang w:val="en-US"/>
        </w:rPr>
        <w:t>K.</w:t>
      </w:r>
      <w:r w:rsidR="00880B6D" w:rsidRPr="00E25192">
        <w:rPr>
          <w:rFonts w:cs="Times New Roman"/>
          <w:noProof/>
          <w:sz w:val="24"/>
          <w:szCs w:val="24"/>
          <w:lang w:val="en-US"/>
        </w:rPr>
        <w:t xml:space="preserve"> </w:t>
      </w:r>
      <w:r w:rsidRPr="00E25192">
        <w:rPr>
          <w:rFonts w:cs="Times New Roman"/>
          <w:noProof/>
          <w:sz w:val="24"/>
          <w:szCs w:val="24"/>
          <w:lang w:val="en-US"/>
        </w:rPr>
        <w:t>M</w:t>
      </w:r>
      <w:r w:rsidRPr="00E25192">
        <w:rPr>
          <w:rFonts w:cs="Times New Roman"/>
          <w:smallCaps/>
          <w:noProof/>
          <w:sz w:val="24"/>
          <w:szCs w:val="24"/>
          <w:lang w:val="en-US"/>
        </w:rPr>
        <w:t xml:space="preserve">annermaa, </w:t>
      </w:r>
      <w:r w:rsidR="00880B6D">
        <w:rPr>
          <w:rFonts w:cs="Times New Roman"/>
          <w:noProof/>
          <w:sz w:val="24"/>
          <w:szCs w:val="24"/>
          <w:lang w:val="en-US"/>
        </w:rPr>
        <w:t>M.</w:t>
      </w:r>
      <w:r w:rsidR="00880B6D" w:rsidRPr="00E25192">
        <w:rPr>
          <w:rFonts w:cs="Times New Roman"/>
          <w:noProof/>
          <w:sz w:val="24"/>
          <w:szCs w:val="24"/>
          <w:lang w:val="en-US"/>
        </w:rPr>
        <w:t xml:space="preserve"> </w:t>
      </w:r>
      <w:r w:rsidRPr="00E25192">
        <w:rPr>
          <w:rFonts w:cs="Times New Roman"/>
          <w:noProof/>
          <w:sz w:val="24"/>
          <w:szCs w:val="24"/>
          <w:lang w:val="en-US"/>
        </w:rPr>
        <w:t>O</w:t>
      </w:r>
      <w:r w:rsidRPr="00E25192">
        <w:rPr>
          <w:rFonts w:cs="Times New Roman"/>
          <w:smallCaps/>
          <w:noProof/>
          <w:sz w:val="24"/>
          <w:szCs w:val="24"/>
          <w:lang w:val="en-US"/>
        </w:rPr>
        <w:t xml:space="preserve">inonen, </w:t>
      </w:r>
      <w:r w:rsidR="00880B6D">
        <w:rPr>
          <w:rFonts w:cs="Times New Roman"/>
          <w:noProof/>
          <w:sz w:val="24"/>
          <w:szCs w:val="24"/>
          <w:lang w:val="en-US"/>
        </w:rPr>
        <w:t>J.</w:t>
      </w:r>
      <w:r w:rsidR="00880B6D" w:rsidRPr="00E25192">
        <w:rPr>
          <w:rFonts w:cs="Times New Roman"/>
          <w:noProof/>
          <w:sz w:val="24"/>
          <w:szCs w:val="24"/>
          <w:lang w:val="en-US"/>
        </w:rPr>
        <w:t xml:space="preserve"> </w:t>
      </w:r>
      <w:r w:rsidRPr="00E25192">
        <w:rPr>
          <w:rFonts w:cs="Times New Roman"/>
          <w:noProof/>
          <w:sz w:val="24"/>
          <w:szCs w:val="24"/>
          <w:lang w:val="en-US"/>
        </w:rPr>
        <w:t>K</w:t>
      </w:r>
      <w:r w:rsidRPr="00E25192">
        <w:rPr>
          <w:rFonts w:cs="Times New Roman"/>
          <w:smallCaps/>
          <w:noProof/>
          <w:sz w:val="24"/>
          <w:szCs w:val="24"/>
          <w:lang w:val="en-US"/>
        </w:rPr>
        <w:t xml:space="preserve">ettunen, </w:t>
      </w:r>
      <w:r w:rsidR="00880B6D">
        <w:rPr>
          <w:rFonts w:cs="Times New Roman"/>
          <w:noProof/>
          <w:sz w:val="24"/>
          <w:szCs w:val="24"/>
          <w:lang w:val="en-US"/>
        </w:rPr>
        <w:t>M.</w:t>
      </w:r>
      <w:r w:rsidR="00880B6D" w:rsidRPr="00E25192">
        <w:rPr>
          <w:rFonts w:cs="Times New Roman"/>
          <w:noProof/>
          <w:sz w:val="24"/>
          <w:szCs w:val="24"/>
          <w:lang w:val="en-US"/>
        </w:rPr>
        <w:t xml:space="preserve"> </w:t>
      </w:r>
      <w:r w:rsidRPr="00E25192">
        <w:rPr>
          <w:rFonts w:cs="Times New Roman"/>
          <w:noProof/>
          <w:sz w:val="24"/>
          <w:szCs w:val="24"/>
          <w:lang w:val="en-US"/>
        </w:rPr>
        <w:t>P</w:t>
      </w:r>
      <w:r w:rsidRPr="00E25192">
        <w:rPr>
          <w:rFonts w:cs="Times New Roman"/>
          <w:smallCaps/>
          <w:noProof/>
          <w:sz w:val="24"/>
          <w:szCs w:val="24"/>
          <w:lang w:val="en-US"/>
        </w:rPr>
        <w:t xml:space="preserve">erola, </w:t>
      </w:r>
      <w:r w:rsidR="00880B6D" w:rsidRPr="00E25192">
        <w:rPr>
          <w:rFonts w:cs="Times New Roman"/>
          <w:noProof/>
          <w:sz w:val="24"/>
          <w:szCs w:val="24"/>
          <w:lang w:val="en-US"/>
        </w:rPr>
        <w:t xml:space="preserve">P. </w:t>
      </w:r>
      <w:r w:rsidRPr="00E25192">
        <w:rPr>
          <w:rFonts w:cs="Times New Roman"/>
          <w:noProof/>
          <w:sz w:val="24"/>
          <w:szCs w:val="24"/>
          <w:lang w:val="en-US"/>
        </w:rPr>
        <w:t>O</w:t>
      </w:r>
      <w:r w:rsidR="00880B6D">
        <w:rPr>
          <w:rFonts w:cs="Times New Roman"/>
          <w:smallCaps/>
          <w:noProof/>
          <w:sz w:val="24"/>
          <w:szCs w:val="24"/>
          <w:lang w:val="en-US"/>
        </w:rPr>
        <w:t>nkamo</w:t>
      </w:r>
      <w:r w:rsidRPr="00E25192">
        <w:rPr>
          <w:rFonts w:cs="Times New Roman"/>
          <w:smallCaps/>
          <w:noProof/>
          <w:sz w:val="24"/>
          <w:szCs w:val="24"/>
          <w:lang w:val="en-US"/>
        </w:rPr>
        <w:t xml:space="preserve"> </w:t>
      </w:r>
      <w:r w:rsidRPr="00E25192">
        <w:rPr>
          <w:rFonts w:cs="Times New Roman"/>
          <w:noProof/>
          <w:sz w:val="24"/>
          <w:szCs w:val="24"/>
          <w:lang w:val="en-US"/>
        </w:rPr>
        <w:t xml:space="preserve">&amp; </w:t>
      </w:r>
      <w:r w:rsidR="00880B6D" w:rsidRPr="00E25192">
        <w:rPr>
          <w:rFonts w:cs="Times New Roman"/>
          <w:noProof/>
          <w:sz w:val="24"/>
          <w:szCs w:val="24"/>
          <w:lang w:val="en-US"/>
        </w:rPr>
        <w:t xml:space="preserve">V. </w:t>
      </w:r>
      <w:r w:rsidRPr="00E25192">
        <w:rPr>
          <w:rFonts w:cs="Times New Roman"/>
          <w:noProof/>
          <w:sz w:val="24"/>
          <w:szCs w:val="24"/>
          <w:lang w:val="en-US"/>
        </w:rPr>
        <w:t>H</w:t>
      </w:r>
      <w:r w:rsidR="00880B6D">
        <w:rPr>
          <w:rFonts w:cs="Times New Roman"/>
          <w:smallCaps/>
          <w:noProof/>
          <w:sz w:val="24"/>
          <w:szCs w:val="24"/>
          <w:lang w:val="en-US"/>
        </w:rPr>
        <w:t>eyd.</w:t>
      </w:r>
      <w:r w:rsidRPr="00E25192">
        <w:rPr>
          <w:rFonts w:cs="Times New Roman"/>
          <w:smallCaps/>
          <w:noProof/>
          <w:sz w:val="24"/>
          <w:szCs w:val="24"/>
          <w:lang w:val="en-US"/>
        </w:rPr>
        <w:t xml:space="preserve"> </w:t>
      </w:r>
      <w:r w:rsidRPr="00E25192">
        <w:rPr>
          <w:rFonts w:cs="Times New Roman"/>
          <w:noProof/>
          <w:sz w:val="24"/>
          <w:szCs w:val="24"/>
          <w:lang w:val="en-US"/>
        </w:rPr>
        <w:t xml:space="preserve">2014. Neolithic dairy farming at the extreme of agriculture in northern Europe. </w:t>
      </w:r>
      <w:r w:rsidRPr="00E25192">
        <w:rPr>
          <w:rFonts w:cs="Times New Roman"/>
          <w:i/>
          <w:noProof/>
          <w:sz w:val="24"/>
          <w:szCs w:val="24"/>
          <w:lang w:val="en-US"/>
        </w:rPr>
        <w:t>Proceedings of the Royal Society of London B: Biological Sciences</w:t>
      </w:r>
      <w:r w:rsidRPr="00E25192">
        <w:rPr>
          <w:rFonts w:cs="Times New Roman"/>
          <w:noProof/>
          <w:sz w:val="24"/>
          <w:szCs w:val="24"/>
          <w:lang w:val="en-US"/>
        </w:rPr>
        <w:t xml:space="preserve"> 281: 20140819.</w:t>
      </w:r>
      <w:bookmarkEnd w:id="5"/>
    </w:p>
    <w:p w14:paraId="4711B095" w14:textId="4A48315C" w:rsidR="00981B80" w:rsidRPr="00E25192" w:rsidRDefault="00981B80" w:rsidP="00222564">
      <w:pPr>
        <w:spacing w:after="0" w:line="360" w:lineRule="auto"/>
        <w:rPr>
          <w:rFonts w:cs="Times New Roman"/>
          <w:noProof/>
          <w:sz w:val="24"/>
          <w:szCs w:val="24"/>
          <w:lang w:val="en-US"/>
        </w:rPr>
      </w:pPr>
      <w:bookmarkStart w:id="6" w:name="_ENREF_8"/>
      <w:r w:rsidRPr="00E25192">
        <w:rPr>
          <w:rFonts w:cs="Times New Roman"/>
          <w:noProof/>
          <w:sz w:val="24"/>
          <w:szCs w:val="24"/>
          <w:lang w:val="en-US"/>
        </w:rPr>
        <w:t>E</w:t>
      </w:r>
      <w:r w:rsidRPr="00E25192">
        <w:rPr>
          <w:rFonts w:cs="Times New Roman"/>
          <w:smallCaps/>
          <w:noProof/>
          <w:sz w:val="24"/>
          <w:szCs w:val="24"/>
          <w:lang w:val="en-US"/>
        </w:rPr>
        <w:t xml:space="preserve">vershed, </w:t>
      </w:r>
      <w:r w:rsidR="00CE109B" w:rsidRPr="00E25192">
        <w:rPr>
          <w:rFonts w:cs="Times New Roman"/>
          <w:noProof/>
          <w:sz w:val="24"/>
          <w:szCs w:val="24"/>
          <w:lang w:val="en-US"/>
        </w:rPr>
        <w:t>R.P. 2008. Organic residue analysis in a</w:t>
      </w:r>
      <w:r w:rsidRPr="00E25192">
        <w:rPr>
          <w:rFonts w:cs="Times New Roman"/>
          <w:noProof/>
          <w:sz w:val="24"/>
          <w:szCs w:val="24"/>
          <w:lang w:val="en-US"/>
        </w:rPr>
        <w:t xml:space="preserve">rchaeology: </w:t>
      </w:r>
      <w:r w:rsidR="00CE109B" w:rsidRPr="00E25192">
        <w:rPr>
          <w:rFonts w:cs="Times New Roman"/>
          <w:noProof/>
          <w:sz w:val="24"/>
          <w:szCs w:val="24"/>
          <w:lang w:val="en-US"/>
        </w:rPr>
        <w:t>the archaeological biomarker r</w:t>
      </w:r>
      <w:r w:rsidRPr="00E25192">
        <w:rPr>
          <w:rFonts w:cs="Times New Roman"/>
          <w:noProof/>
          <w:sz w:val="24"/>
          <w:szCs w:val="24"/>
          <w:lang w:val="en-US"/>
        </w:rPr>
        <w:t xml:space="preserve">evolution. </w:t>
      </w:r>
      <w:r w:rsidRPr="00E25192">
        <w:rPr>
          <w:rFonts w:cs="Times New Roman"/>
          <w:i/>
          <w:noProof/>
          <w:sz w:val="24"/>
          <w:szCs w:val="24"/>
          <w:lang w:val="en-US"/>
        </w:rPr>
        <w:t>Archaeometry</w:t>
      </w:r>
      <w:r w:rsidRPr="00E25192">
        <w:rPr>
          <w:rFonts w:cs="Times New Roman"/>
          <w:noProof/>
          <w:sz w:val="24"/>
          <w:szCs w:val="24"/>
          <w:lang w:val="en-US"/>
        </w:rPr>
        <w:t xml:space="preserve"> 50: 895</w:t>
      </w:r>
      <w:r w:rsidR="00880B6D">
        <w:rPr>
          <w:rFonts w:cs="Times New Roman"/>
          <w:noProof/>
          <w:sz w:val="24"/>
          <w:szCs w:val="24"/>
          <w:lang w:val="en-US"/>
        </w:rPr>
        <w:t>–</w:t>
      </w:r>
      <w:r w:rsidRPr="00E25192">
        <w:rPr>
          <w:rFonts w:cs="Times New Roman"/>
          <w:noProof/>
          <w:sz w:val="24"/>
          <w:szCs w:val="24"/>
          <w:lang w:val="en-US"/>
        </w:rPr>
        <w:t>924.</w:t>
      </w:r>
      <w:bookmarkEnd w:id="6"/>
    </w:p>
    <w:p w14:paraId="76E028EC" w14:textId="182569F1" w:rsidR="00CE109B" w:rsidRPr="00E25192" w:rsidRDefault="00CE109B" w:rsidP="00222564">
      <w:pPr>
        <w:spacing w:after="0" w:line="360" w:lineRule="auto"/>
        <w:rPr>
          <w:rFonts w:cs="Times New Roman"/>
          <w:noProof/>
          <w:sz w:val="24"/>
          <w:szCs w:val="24"/>
          <w:lang w:val="en-US"/>
        </w:rPr>
      </w:pPr>
      <w:bookmarkStart w:id="7" w:name="_ENREF_10"/>
      <w:r w:rsidRPr="00E25192">
        <w:rPr>
          <w:rFonts w:cs="Times New Roman"/>
          <w:caps/>
          <w:noProof/>
          <w:sz w:val="24"/>
          <w:szCs w:val="24"/>
          <w:lang w:val="en-US"/>
        </w:rPr>
        <w:t>F</w:t>
      </w:r>
      <w:r w:rsidRPr="00E25192">
        <w:rPr>
          <w:rFonts w:cs="Times New Roman"/>
          <w:smallCaps/>
          <w:noProof/>
          <w:sz w:val="24"/>
          <w:szCs w:val="24"/>
          <w:lang w:val="en-US"/>
        </w:rPr>
        <w:t>ukuda</w:t>
      </w:r>
      <w:r w:rsidR="00880B6D">
        <w:rPr>
          <w:rFonts w:cs="Times New Roman"/>
          <w:smallCaps/>
          <w:noProof/>
          <w:sz w:val="24"/>
          <w:szCs w:val="24"/>
          <w:lang w:val="en-US"/>
        </w:rPr>
        <w:t>,</w:t>
      </w:r>
      <w:r w:rsidRPr="00E25192">
        <w:rPr>
          <w:rFonts w:cs="Times New Roman"/>
          <w:caps/>
          <w:noProof/>
          <w:sz w:val="24"/>
          <w:szCs w:val="24"/>
          <w:lang w:val="en-US"/>
        </w:rPr>
        <w:t xml:space="preserve"> M., </w:t>
      </w:r>
      <w:r w:rsidR="00880B6D" w:rsidRPr="00E25192">
        <w:rPr>
          <w:rFonts w:cs="Times New Roman"/>
          <w:caps/>
          <w:noProof/>
          <w:sz w:val="24"/>
          <w:szCs w:val="24"/>
          <w:lang w:val="en-US"/>
        </w:rPr>
        <w:t>V.</w:t>
      </w:r>
      <w:r w:rsidR="00880B6D">
        <w:rPr>
          <w:rFonts w:cs="Times New Roman"/>
          <w:caps/>
          <w:noProof/>
          <w:sz w:val="24"/>
          <w:szCs w:val="24"/>
          <w:lang w:val="en-US"/>
        </w:rPr>
        <w:t xml:space="preserve"> </w:t>
      </w:r>
      <w:r w:rsidRPr="00E25192">
        <w:rPr>
          <w:rFonts w:cs="Times New Roman"/>
          <w:caps/>
          <w:noProof/>
          <w:sz w:val="24"/>
          <w:szCs w:val="24"/>
          <w:lang w:val="en-US"/>
        </w:rPr>
        <w:t>G</w:t>
      </w:r>
      <w:r w:rsidRPr="00E25192">
        <w:rPr>
          <w:rFonts w:cs="Times New Roman"/>
          <w:smallCaps/>
          <w:noProof/>
          <w:sz w:val="24"/>
          <w:szCs w:val="24"/>
          <w:lang w:val="en-US"/>
        </w:rPr>
        <w:t>rishchenko</w:t>
      </w:r>
      <w:r w:rsidRPr="00E25192">
        <w:rPr>
          <w:rFonts w:cs="Times New Roman"/>
          <w:caps/>
          <w:noProof/>
          <w:sz w:val="24"/>
          <w:szCs w:val="24"/>
          <w:lang w:val="en-US"/>
        </w:rPr>
        <w:t xml:space="preserve">, </w:t>
      </w:r>
      <w:r w:rsidR="00880B6D" w:rsidRPr="00E25192">
        <w:rPr>
          <w:rFonts w:cs="Times New Roman"/>
          <w:caps/>
          <w:noProof/>
          <w:sz w:val="24"/>
          <w:szCs w:val="24"/>
          <w:lang w:val="en-US"/>
        </w:rPr>
        <w:t>A.</w:t>
      </w:r>
      <w:r w:rsidR="00880B6D">
        <w:rPr>
          <w:rFonts w:cs="Times New Roman"/>
          <w:caps/>
          <w:noProof/>
          <w:sz w:val="24"/>
          <w:szCs w:val="24"/>
          <w:lang w:val="en-US"/>
        </w:rPr>
        <w:t xml:space="preserve"> </w:t>
      </w:r>
      <w:r w:rsidRPr="00E25192">
        <w:rPr>
          <w:rFonts w:cs="Times New Roman"/>
          <w:caps/>
          <w:noProof/>
          <w:sz w:val="24"/>
          <w:szCs w:val="24"/>
          <w:lang w:val="en-US"/>
        </w:rPr>
        <w:t>V</w:t>
      </w:r>
      <w:r w:rsidRPr="00E25192">
        <w:rPr>
          <w:rFonts w:cs="Times New Roman"/>
          <w:smallCaps/>
          <w:noProof/>
          <w:sz w:val="24"/>
          <w:szCs w:val="24"/>
          <w:lang w:val="en-US"/>
        </w:rPr>
        <w:t>asilevskii</w:t>
      </w:r>
      <w:r w:rsidRPr="00E25192">
        <w:rPr>
          <w:rFonts w:cs="Times New Roman"/>
          <w:caps/>
          <w:noProof/>
          <w:sz w:val="24"/>
          <w:szCs w:val="24"/>
          <w:lang w:val="en-US"/>
        </w:rPr>
        <w:t xml:space="preserve">, </w:t>
      </w:r>
      <w:r w:rsidR="00880B6D" w:rsidRPr="00E25192">
        <w:rPr>
          <w:rFonts w:cs="Times New Roman"/>
          <w:caps/>
          <w:noProof/>
          <w:sz w:val="24"/>
          <w:szCs w:val="24"/>
          <w:lang w:val="en-US"/>
        </w:rPr>
        <w:t>S.</w:t>
      </w:r>
      <w:r w:rsidR="00880B6D">
        <w:rPr>
          <w:rFonts w:cs="Times New Roman"/>
          <w:caps/>
          <w:noProof/>
          <w:sz w:val="24"/>
          <w:szCs w:val="24"/>
          <w:lang w:val="en-US"/>
        </w:rPr>
        <w:t xml:space="preserve"> </w:t>
      </w:r>
      <w:r w:rsidRPr="00E25192">
        <w:rPr>
          <w:rFonts w:cs="Times New Roman"/>
          <w:caps/>
          <w:noProof/>
          <w:sz w:val="24"/>
          <w:szCs w:val="24"/>
          <w:lang w:val="en-US"/>
        </w:rPr>
        <w:t>O</w:t>
      </w:r>
      <w:r w:rsidRPr="00E25192">
        <w:rPr>
          <w:rFonts w:cs="Times New Roman"/>
          <w:smallCaps/>
          <w:noProof/>
          <w:sz w:val="24"/>
          <w:szCs w:val="24"/>
          <w:lang w:val="en-US"/>
        </w:rPr>
        <w:t>nuki</w:t>
      </w:r>
      <w:r w:rsidRPr="00E25192">
        <w:rPr>
          <w:rFonts w:cs="Times New Roman"/>
          <w:caps/>
          <w:noProof/>
          <w:sz w:val="24"/>
          <w:szCs w:val="24"/>
          <w:lang w:val="en-US"/>
        </w:rPr>
        <w:t xml:space="preserve">, </w:t>
      </w:r>
      <w:r w:rsidR="00880B6D" w:rsidRPr="00E25192">
        <w:rPr>
          <w:rFonts w:cs="Times New Roman"/>
          <w:caps/>
          <w:noProof/>
          <w:sz w:val="24"/>
          <w:szCs w:val="24"/>
          <w:lang w:val="en-US"/>
        </w:rPr>
        <w:t>T.</w:t>
      </w:r>
      <w:r w:rsidR="00880B6D">
        <w:rPr>
          <w:rFonts w:cs="Times New Roman"/>
          <w:caps/>
          <w:noProof/>
          <w:sz w:val="24"/>
          <w:szCs w:val="24"/>
          <w:lang w:val="en-US"/>
        </w:rPr>
        <w:t xml:space="preserve"> </w:t>
      </w:r>
      <w:r w:rsidRPr="00E25192">
        <w:rPr>
          <w:rFonts w:cs="Times New Roman"/>
          <w:caps/>
          <w:noProof/>
          <w:sz w:val="24"/>
          <w:szCs w:val="24"/>
          <w:lang w:val="en-US"/>
        </w:rPr>
        <w:t>K</w:t>
      </w:r>
      <w:r w:rsidRPr="00E25192">
        <w:rPr>
          <w:rFonts w:cs="Times New Roman"/>
          <w:smallCaps/>
          <w:noProof/>
          <w:sz w:val="24"/>
          <w:szCs w:val="24"/>
          <w:lang w:val="en-US"/>
        </w:rPr>
        <w:t>umaki</w:t>
      </w:r>
      <w:r w:rsidRPr="00E25192">
        <w:rPr>
          <w:rFonts w:cs="Times New Roman"/>
          <w:caps/>
          <w:noProof/>
          <w:sz w:val="24"/>
          <w:szCs w:val="24"/>
          <w:lang w:val="en-US"/>
        </w:rPr>
        <w:t xml:space="preserve">, </w:t>
      </w:r>
      <w:r w:rsidR="00880B6D" w:rsidRPr="00E25192">
        <w:rPr>
          <w:rFonts w:cs="Times New Roman"/>
          <w:caps/>
          <w:noProof/>
          <w:sz w:val="24"/>
          <w:szCs w:val="24"/>
          <w:lang w:val="en-US"/>
        </w:rPr>
        <w:t>D.</w:t>
      </w:r>
      <w:r w:rsidR="00880B6D">
        <w:rPr>
          <w:rFonts w:cs="Times New Roman"/>
          <w:caps/>
          <w:noProof/>
          <w:sz w:val="24"/>
          <w:szCs w:val="24"/>
          <w:lang w:val="en-US"/>
        </w:rPr>
        <w:t xml:space="preserve"> </w:t>
      </w:r>
      <w:r w:rsidRPr="00E25192">
        <w:rPr>
          <w:rFonts w:cs="Times New Roman"/>
          <w:caps/>
          <w:noProof/>
          <w:sz w:val="24"/>
          <w:szCs w:val="24"/>
          <w:lang w:val="en-US"/>
        </w:rPr>
        <w:t>K</w:t>
      </w:r>
      <w:r w:rsidRPr="00E25192">
        <w:rPr>
          <w:rFonts w:cs="Times New Roman"/>
          <w:smallCaps/>
          <w:noProof/>
          <w:sz w:val="24"/>
          <w:szCs w:val="24"/>
          <w:lang w:val="en-US"/>
        </w:rPr>
        <w:t>unikita</w:t>
      </w:r>
      <w:r w:rsidRPr="00E25192">
        <w:rPr>
          <w:rFonts w:cs="Times New Roman"/>
          <w:caps/>
          <w:noProof/>
          <w:sz w:val="24"/>
          <w:szCs w:val="24"/>
          <w:lang w:val="en-US"/>
        </w:rPr>
        <w:t xml:space="preserve">, </w:t>
      </w:r>
      <w:r w:rsidR="00880B6D" w:rsidRPr="00E25192">
        <w:rPr>
          <w:rFonts w:cs="Times New Roman"/>
          <w:caps/>
          <w:noProof/>
          <w:sz w:val="24"/>
          <w:szCs w:val="24"/>
          <w:lang w:val="en-US"/>
        </w:rPr>
        <w:t>K.</w:t>
      </w:r>
      <w:r w:rsidR="00880B6D">
        <w:rPr>
          <w:rFonts w:cs="Times New Roman"/>
          <w:caps/>
          <w:noProof/>
          <w:sz w:val="24"/>
          <w:szCs w:val="24"/>
          <w:lang w:val="en-US"/>
        </w:rPr>
        <w:t xml:space="preserve"> </w:t>
      </w:r>
      <w:r w:rsidRPr="00E25192">
        <w:rPr>
          <w:rFonts w:cs="Times New Roman"/>
          <w:caps/>
          <w:noProof/>
          <w:sz w:val="24"/>
          <w:szCs w:val="24"/>
          <w:lang w:val="en-US"/>
        </w:rPr>
        <w:t>M</w:t>
      </w:r>
      <w:r w:rsidRPr="00E25192">
        <w:rPr>
          <w:rFonts w:cs="Times New Roman"/>
          <w:smallCaps/>
          <w:noProof/>
          <w:sz w:val="24"/>
          <w:szCs w:val="24"/>
          <w:lang w:val="en-US"/>
        </w:rPr>
        <w:t>orisaki</w:t>
      </w:r>
      <w:r w:rsidRPr="00E25192">
        <w:rPr>
          <w:rFonts w:cs="Times New Roman"/>
          <w:caps/>
          <w:noProof/>
          <w:sz w:val="24"/>
          <w:szCs w:val="24"/>
          <w:lang w:val="en-US"/>
        </w:rPr>
        <w:t xml:space="preserve">, </w:t>
      </w:r>
      <w:r w:rsidR="00880B6D" w:rsidRPr="00E25192">
        <w:rPr>
          <w:rFonts w:cs="Times New Roman"/>
          <w:caps/>
          <w:noProof/>
          <w:sz w:val="24"/>
          <w:szCs w:val="24"/>
          <w:lang w:val="en-US"/>
        </w:rPr>
        <w:t>H.</w:t>
      </w:r>
      <w:r w:rsidR="00880B6D">
        <w:rPr>
          <w:rFonts w:cs="Times New Roman"/>
          <w:caps/>
          <w:noProof/>
          <w:sz w:val="24"/>
          <w:szCs w:val="24"/>
          <w:lang w:val="en-US"/>
        </w:rPr>
        <w:t xml:space="preserve"> </w:t>
      </w:r>
      <w:r w:rsidRPr="00E25192">
        <w:rPr>
          <w:rFonts w:cs="Times New Roman"/>
          <w:caps/>
          <w:noProof/>
          <w:sz w:val="24"/>
          <w:szCs w:val="24"/>
          <w:lang w:val="en-US"/>
        </w:rPr>
        <w:t>S</w:t>
      </w:r>
      <w:r w:rsidRPr="00E25192">
        <w:rPr>
          <w:rFonts w:cs="Times New Roman"/>
          <w:smallCaps/>
          <w:noProof/>
          <w:sz w:val="24"/>
          <w:szCs w:val="24"/>
          <w:lang w:val="en-US"/>
        </w:rPr>
        <w:t>ato</w:t>
      </w:r>
      <w:r w:rsidRPr="00E25192">
        <w:rPr>
          <w:rFonts w:cs="Times New Roman"/>
          <w:caps/>
          <w:noProof/>
          <w:sz w:val="24"/>
          <w:szCs w:val="24"/>
          <w:lang w:val="en-US"/>
        </w:rPr>
        <w:t xml:space="preserve">, </w:t>
      </w:r>
      <w:r w:rsidR="00880B6D" w:rsidRPr="00E25192">
        <w:rPr>
          <w:rFonts w:cs="Times New Roman"/>
          <w:caps/>
          <w:noProof/>
          <w:sz w:val="24"/>
          <w:szCs w:val="24"/>
          <w:lang w:val="en-US"/>
        </w:rPr>
        <w:t>A.V.</w:t>
      </w:r>
      <w:r w:rsidR="00880B6D">
        <w:rPr>
          <w:rFonts w:cs="Times New Roman"/>
          <w:caps/>
          <w:noProof/>
          <w:sz w:val="24"/>
          <w:szCs w:val="24"/>
          <w:lang w:val="en-US"/>
        </w:rPr>
        <w:t xml:space="preserve"> </w:t>
      </w:r>
      <w:r w:rsidRPr="00E25192">
        <w:rPr>
          <w:rFonts w:cs="Times New Roman"/>
          <w:caps/>
          <w:noProof/>
          <w:sz w:val="24"/>
          <w:szCs w:val="24"/>
          <w:lang w:val="en-US"/>
        </w:rPr>
        <w:t>M</w:t>
      </w:r>
      <w:r w:rsidRPr="00E25192">
        <w:rPr>
          <w:rFonts w:cs="Times New Roman"/>
          <w:smallCaps/>
          <w:noProof/>
          <w:sz w:val="24"/>
          <w:szCs w:val="24"/>
          <w:lang w:val="en-US"/>
        </w:rPr>
        <w:t>ozhaev</w:t>
      </w:r>
      <w:r w:rsidRPr="00E25192">
        <w:rPr>
          <w:rFonts w:cs="Times New Roman"/>
          <w:caps/>
          <w:noProof/>
          <w:sz w:val="24"/>
          <w:szCs w:val="24"/>
          <w:lang w:val="en-US"/>
        </w:rPr>
        <w:t>,</w:t>
      </w:r>
      <w:r w:rsidR="00880B6D">
        <w:rPr>
          <w:rFonts w:cs="Times New Roman"/>
          <w:caps/>
          <w:noProof/>
          <w:sz w:val="24"/>
          <w:szCs w:val="24"/>
          <w:lang w:val="en-US"/>
        </w:rPr>
        <w:t xml:space="preserve"> </w:t>
      </w:r>
      <w:r w:rsidR="00880B6D" w:rsidRPr="00E25192">
        <w:rPr>
          <w:rFonts w:cs="Times New Roman"/>
          <w:caps/>
          <w:noProof/>
          <w:sz w:val="24"/>
          <w:szCs w:val="24"/>
          <w:lang w:val="en-US"/>
        </w:rPr>
        <w:t>P.A.</w:t>
      </w:r>
      <w:r w:rsidR="00880B6D">
        <w:rPr>
          <w:rFonts w:cs="Times New Roman"/>
          <w:caps/>
          <w:noProof/>
          <w:sz w:val="24"/>
          <w:szCs w:val="24"/>
          <w:lang w:val="en-US"/>
        </w:rPr>
        <w:t xml:space="preserve"> </w:t>
      </w:r>
      <w:r w:rsidRPr="00E25192">
        <w:rPr>
          <w:rFonts w:cs="Times New Roman"/>
          <w:caps/>
          <w:noProof/>
          <w:sz w:val="24"/>
          <w:szCs w:val="24"/>
          <w:lang w:val="en-US"/>
        </w:rPr>
        <w:t>P</w:t>
      </w:r>
      <w:r w:rsidRPr="00E25192">
        <w:rPr>
          <w:rFonts w:cs="Times New Roman"/>
          <w:smallCaps/>
          <w:noProof/>
          <w:sz w:val="24"/>
          <w:szCs w:val="24"/>
          <w:lang w:val="en-US"/>
        </w:rPr>
        <w:t>ashentsev</w:t>
      </w:r>
      <w:r w:rsidRPr="00E25192">
        <w:rPr>
          <w:rFonts w:cs="Times New Roman"/>
          <w:caps/>
          <w:noProof/>
          <w:sz w:val="24"/>
          <w:szCs w:val="24"/>
          <w:lang w:val="en-US"/>
        </w:rPr>
        <w:t xml:space="preserve">, </w:t>
      </w:r>
      <w:r w:rsidR="00880B6D">
        <w:rPr>
          <w:rFonts w:cs="Times New Roman"/>
          <w:caps/>
          <w:noProof/>
          <w:sz w:val="24"/>
          <w:szCs w:val="24"/>
          <w:lang w:val="en-US"/>
        </w:rPr>
        <w:t>A.</w:t>
      </w:r>
      <w:r w:rsidR="00880B6D" w:rsidRPr="00E25192">
        <w:rPr>
          <w:rFonts w:cs="Times New Roman"/>
          <w:caps/>
          <w:noProof/>
          <w:sz w:val="24"/>
          <w:szCs w:val="24"/>
          <w:lang w:val="en-US"/>
        </w:rPr>
        <w:t>S.</w:t>
      </w:r>
      <w:r w:rsidR="00880B6D">
        <w:rPr>
          <w:rFonts w:cs="Times New Roman"/>
          <w:caps/>
          <w:noProof/>
          <w:sz w:val="24"/>
          <w:szCs w:val="24"/>
          <w:lang w:val="en-US"/>
        </w:rPr>
        <w:t xml:space="preserve"> </w:t>
      </w:r>
      <w:r w:rsidRPr="00E25192">
        <w:rPr>
          <w:rFonts w:cs="Times New Roman"/>
          <w:caps/>
          <w:noProof/>
          <w:sz w:val="24"/>
          <w:szCs w:val="24"/>
          <w:lang w:val="en-US"/>
        </w:rPr>
        <w:t>P</w:t>
      </w:r>
      <w:r w:rsidRPr="00E25192">
        <w:rPr>
          <w:rFonts w:cs="Times New Roman"/>
          <w:smallCaps/>
          <w:noProof/>
          <w:sz w:val="24"/>
          <w:szCs w:val="24"/>
          <w:lang w:val="en-US"/>
        </w:rPr>
        <w:t>eregudov</w:t>
      </w:r>
      <w:r w:rsidRPr="00E25192">
        <w:rPr>
          <w:rFonts w:cs="Times New Roman"/>
          <w:caps/>
          <w:noProof/>
          <w:sz w:val="24"/>
          <w:szCs w:val="24"/>
          <w:lang w:val="en-US"/>
        </w:rPr>
        <w:t xml:space="preserve">, </w:t>
      </w:r>
      <w:r w:rsidR="00880B6D" w:rsidRPr="00E25192">
        <w:rPr>
          <w:rFonts w:cs="Times New Roman"/>
          <w:caps/>
          <w:noProof/>
          <w:sz w:val="24"/>
          <w:szCs w:val="24"/>
          <w:lang w:val="en-US"/>
        </w:rPr>
        <w:t>M.</w:t>
      </w:r>
      <w:r w:rsidR="00880B6D">
        <w:rPr>
          <w:rFonts w:cs="Times New Roman"/>
          <w:caps/>
          <w:noProof/>
          <w:sz w:val="24"/>
          <w:szCs w:val="24"/>
          <w:lang w:val="en-US"/>
        </w:rPr>
        <w:t xml:space="preserve"> </w:t>
      </w:r>
      <w:r w:rsidRPr="00E25192">
        <w:rPr>
          <w:rFonts w:cs="Times New Roman"/>
          <w:caps/>
          <w:noProof/>
          <w:sz w:val="24"/>
          <w:szCs w:val="24"/>
          <w:lang w:val="en-US"/>
        </w:rPr>
        <w:t>Y</w:t>
      </w:r>
      <w:r w:rsidRPr="00E25192">
        <w:rPr>
          <w:rFonts w:cs="Times New Roman"/>
          <w:smallCaps/>
          <w:noProof/>
          <w:sz w:val="24"/>
          <w:szCs w:val="24"/>
          <w:lang w:val="en-US"/>
        </w:rPr>
        <w:t>akushige</w:t>
      </w:r>
      <w:r w:rsidRPr="00E25192">
        <w:rPr>
          <w:rFonts w:cs="Times New Roman"/>
          <w:caps/>
          <w:noProof/>
          <w:sz w:val="24"/>
          <w:szCs w:val="24"/>
          <w:lang w:val="en-US"/>
        </w:rPr>
        <w:t xml:space="preserve">, </w:t>
      </w:r>
      <w:r w:rsidR="00880B6D" w:rsidRPr="00E25192">
        <w:rPr>
          <w:rFonts w:cs="Times New Roman"/>
          <w:caps/>
          <w:noProof/>
          <w:sz w:val="24"/>
          <w:szCs w:val="24"/>
          <w:lang w:val="en-US"/>
        </w:rPr>
        <w:t>D.</w:t>
      </w:r>
      <w:r w:rsidR="00880B6D">
        <w:rPr>
          <w:rFonts w:cs="Times New Roman"/>
          <w:caps/>
          <w:noProof/>
          <w:sz w:val="24"/>
          <w:szCs w:val="24"/>
          <w:lang w:val="en-US"/>
        </w:rPr>
        <w:t xml:space="preserve"> </w:t>
      </w:r>
      <w:r w:rsidRPr="00E25192">
        <w:rPr>
          <w:rFonts w:cs="Times New Roman"/>
          <w:caps/>
          <w:noProof/>
          <w:sz w:val="24"/>
          <w:szCs w:val="24"/>
          <w:lang w:val="en-US"/>
        </w:rPr>
        <w:t>N</w:t>
      </w:r>
      <w:r w:rsidRPr="00E25192">
        <w:rPr>
          <w:rFonts w:cs="Times New Roman"/>
          <w:smallCaps/>
          <w:noProof/>
          <w:sz w:val="24"/>
          <w:szCs w:val="24"/>
          <w:lang w:val="en-US"/>
        </w:rPr>
        <w:t>atsuki</w:t>
      </w:r>
      <w:r w:rsidR="00880B6D">
        <w:rPr>
          <w:rFonts w:cs="Times New Roman"/>
          <w:caps/>
          <w:noProof/>
          <w:sz w:val="24"/>
          <w:szCs w:val="24"/>
          <w:lang w:val="en-US"/>
        </w:rPr>
        <w:t xml:space="preserve"> &amp;</w:t>
      </w:r>
      <w:r w:rsidRPr="00E25192">
        <w:rPr>
          <w:rFonts w:cs="Times New Roman"/>
          <w:caps/>
          <w:noProof/>
          <w:sz w:val="24"/>
          <w:szCs w:val="24"/>
          <w:lang w:val="en-US"/>
        </w:rPr>
        <w:t xml:space="preserve"> </w:t>
      </w:r>
      <w:r w:rsidR="00880B6D">
        <w:rPr>
          <w:rFonts w:cs="Times New Roman"/>
          <w:caps/>
          <w:noProof/>
          <w:sz w:val="24"/>
          <w:szCs w:val="24"/>
          <w:lang w:val="en-US"/>
        </w:rPr>
        <w:t xml:space="preserve">A. </w:t>
      </w:r>
      <w:r w:rsidRPr="00E25192">
        <w:rPr>
          <w:rFonts w:cs="Times New Roman"/>
          <w:caps/>
          <w:noProof/>
          <w:sz w:val="24"/>
          <w:szCs w:val="24"/>
          <w:lang w:val="en-US"/>
        </w:rPr>
        <w:t>K</w:t>
      </w:r>
      <w:r w:rsidRPr="00E25192">
        <w:rPr>
          <w:rFonts w:cs="Times New Roman"/>
          <w:smallCaps/>
          <w:noProof/>
          <w:sz w:val="24"/>
          <w:szCs w:val="24"/>
          <w:lang w:val="en-US"/>
        </w:rPr>
        <w:t>oroku</w:t>
      </w:r>
      <w:r w:rsidRPr="00E25192">
        <w:rPr>
          <w:rFonts w:cs="Times New Roman"/>
          <w:caps/>
          <w:noProof/>
          <w:sz w:val="24"/>
          <w:szCs w:val="24"/>
          <w:lang w:val="en-US"/>
        </w:rPr>
        <w:t>. 2015. A</w:t>
      </w:r>
      <w:r w:rsidRPr="00E25192">
        <w:rPr>
          <w:rFonts w:cs="Times New Roman"/>
          <w:noProof/>
          <w:sz w:val="24"/>
          <w:szCs w:val="24"/>
          <w:lang w:val="en-US"/>
        </w:rPr>
        <w:t xml:space="preserve"> report of archaeological excavation at the Early Neolithiс site of Slavnaya 5, Sakhalin island, Russia. </w:t>
      </w:r>
      <w:r w:rsidRPr="00E25192">
        <w:rPr>
          <w:rFonts w:cs="Times New Roman"/>
          <w:i/>
          <w:noProof/>
          <w:sz w:val="24"/>
          <w:szCs w:val="24"/>
          <w:lang w:val="en-US"/>
        </w:rPr>
        <w:t>Bulletin of the Department of Archaeology</w:t>
      </w:r>
      <w:r w:rsidR="00880B6D">
        <w:rPr>
          <w:rFonts w:cs="Times New Roman"/>
          <w:i/>
          <w:noProof/>
          <w:sz w:val="24"/>
          <w:szCs w:val="24"/>
          <w:lang w:val="en-US"/>
        </w:rPr>
        <w:t>, University of Tokyo</w:t>
      </w:r>
      <w:r w:rsidRPr="00E25192">
        <w:rPr>
          <w:rFonts w:cs="Times New Roman"/>
          <w:i/>
          <w:noProof/>
          <w:sz w:val="24"/>
          <w:szCs w:val="24"/>
          <w:lang w:val="en-US"/>
        </w:rPr>
        <w:t xml:space="preserve"> </w:t>
      </w:r>
      <w:r w:rsidR="00880B6D">
        <w:rPr>
          <w:rFonts w:cs="Times New Roman"/>
          <w:noProof/>
          <w:sz w:val="24"/>
          <w:szCs w:val="24"/>
          <w:lang w:val="en-US"/>
        </w:rPr>
        <w:t>29: 121–</w:t>
      </w:r>
      <w:r w:rsidRPr="00E25192">
        <w:rPr>
          <w:rFonts w:cs="Times New Roman"/>
          <w:noProof/>
          <w:sz w:val="24"/>
          <w:szCs w:val="24"/>
          <w:lang w:val="en-US"/>
        </w:rPr>
        <w:t xml:space="preserve">46. </w:t>
      </w:r>
    </w:p>
    <w:p w14:paraId="5C5ABAAD" w14:textId="2C473055" w:rsidR="00981B80" w:rsidRPr="00E25192" w:rsidRDefault="00981B80" w:rsidP="00222564">
      <w:pPr>
        <w:spacing w:after="0" w:line="360" w:lineRule="auto"/>
        <w:rPr>
          <w:rFonts w:cs="Times New Roman"/>
          <w:noProof/>
          <w:sz w:val="24"/>
          <w:szCs w:val="24"/>
          <w:lang w:val="en-US"/>
        </w:rPr>
      </w:pPr>
      <w:r w:rsidRPr="00E25192">
        <w:rPr>
          <w:rFonts w:cs="Times New Roman"/>
          <w:noProof/>
          <w:sz w:val="24"/>
          <w:szCs w:val="24"/>
          <w:lang w:val="en-US"/>
        </w:rPr>
        <w:t>G</w:t>
      </w:r>
      <w:r w:rsidRPr="00E25192">
        <w:rPr>
          <w:rFonts w:cs="Times New Roman"/>
          <w:smallCaps/>
          <w:noProof/>
          <w:sz w:val="24"/>
          <w:szCs w:val="24"/>
          <w:lang w:val="en-US"/>
        </w:rPr>
        <w:t xml:space="preserve">ibbs, </w:t>
      </w:r>
      <w:r w:rsidRPr="00E25192">
        <w:rPr>
          <w:rFonts w:cs="Times New Roman"/>
          <w:noProof/>
          <w:sz w:val="24"/>
          <w:szCs w:val="24"/>
          <w:lang w:val="en-US"/>
        </w:rPr>
        <w:t xml:space="preserve">K. &amp; </w:t>
      </w:r>
      <w:r w:rsidR="00880B6D" w:rsidRPr="00E25192">
        <w:rPr>
          <w:rFonts w:cs="Times New Roman"/>
          <w:noProof/>
          <w:sz w:val="24"/>
          <w:szCs w:val="24"/>
          <w:lang w:val="en-US"/>
        </w:rPr>
        <w:t xml:space="preserve">P. </w:t>
      </w:r>
      <w:r w:rsidRPr="00E25192">
        <w:rPr>
          <w:rFonts w:cs="Times New Roman"/>
          <w:noProof/>
          <w:sz w:val="24"/>
          <w:szCs w:val="24"/>
          <w:lang w:val="en-US"/>
        </w:rPr>
        <w:t>J</w:t>
      </w:r>
      <w:r w:rsidRPr="00E25192">
        <w:rPr>
          <w:rFonts w:cs="Times New Roman"/>
          <w:smallCaps/>
          <w:noProof/>
          <w:sz w:val="24"/>
          <w:szCs w:val="24"/>
          <w:lang w:val="en-US"/>
        </w:rPr>
        <w:t>ordan</w:t>
      </w:r>
      <w:r w:rsidR="00880B6D">
        <w:rPr>
          <w:rFonts w:cs="Times New Roman"/>
          <w:smallCaps/>
          <w:noProof/>
          <w:sz w:val="24"/>
          <w:szCs w:val="24"/>
          <w:lang w:val="en-US"/>
        </w:rPr>
        <w:t>.</w:t>
      </w:r>
      <w:r w:rsidRPr="00E25192">
        <w:rPr>
          <w:rFonts w:cs="Times New Roman"/>
          <w:smallCaps/>
          <w:noProof/>
          <w:sz w:val="24"/>
          <w:szCs w:val="24"/>
          <w:lang w:val="en-US"/>
        </w:rPr>
        <w:t xml:space="preserve"> </w:t>
      </w:r>
      <w:r w:rsidR="00CE109B" w:rsidRPr="00E25192">
        <w:rPr>
          <w:rFonts w:cs="Times New Roman"/>
          <w:noProof/>
          <w:sz w:val="24"/>
          <w:szCs w:val="24"/>
          <w:lang w:val="en-US"/>
        </w:rPr>
        <w:t>2013. Bridging the boreal f</w:t>
      </w:r>
      <w:r w:rsidRPr="00E25192">
        <w:rPr>
          <w:rFonts w:cs="Times New Roman"/>
          <w:noProof/>
          <w:sz w:val="24"/>
          <w:szCs w:val="24"/>
          <w:lang w:val="en-US"/>
        </w:rPr>
        <w:t xml:space="preserve">orest: Siberian archaeology and the emergence of pottery among prehistoric hunter-gatherers of Northern Eurasia. </w:t>
      </w:r>
      <w:r w:rsidRPr="00E25192">
        <w:rPr>
          <w:rFonts w:cs="Times New Roman"/>
          <w:i/>
          <w:noProof/>
          <w:sz w:val="24"/>
          <w:szCs w:val="24"/>
          <w:lang w:val="en-US"/>
        </w:rPr>
        <w:t>Sibirica</w:t>
      </w:r>
      <w:r w:rsidRPr="00E25192">
        <w:rPr>
          <w:rFonts w:cs="Times New Roman"/>
          <w:noProof/>
          <w:sz w:val="24"/>
          <w:szCs w:val="24"/>
          <w:lang w:val="en-US"/>
        </w:rPr>
        <w:t xml:space="preserve"> 12: 1</w:t>
      </w:r>
      <w:r w:rsidR="00880B6D">
        <w:rPr>
          <w:rFonts w:cs="Times New Roman"/>
          <w:noProof/>
          <w:sz w:val="24"/>
          <w:szCs w:val="24"/>
          <w:lang w:val="en-US"/>
        </w:rPr>
        <w:t>–</w:t>
      </w:r>
      <w:r w:rsidRPr="00E25192">
        <w:rPr>
          <w:rFonts w:cs="Times New Roman"/>
          <w:noProof/>
          <w:sz w:val="24"/>
          <w:szCs w:val="24"/>
          <w:lang w:val="en-US"/>
        </w:rPr>
        <w:t>38.</w:t>
      </w:r>
      <w:bookmarkEnd w:id="7"/>
    </w:p>
    <w:p w14:paraId="1FB87011" w14:textId="5FB0EDAC" w:rsidR="00981B80" w:rsidRPr="00E25192" w:rsidRDefault="00880B6D" w:rsidP="00222564">
      <w:pPr>
        <w:spacing w:after="0" w:line="360" w:lineRule="auto"/>
        <w:rPr>
          <w:rFonts w:cs="Times New Roman"/>
          <w:noProof/>
          <w:sz w:val="24"/>
          <w:szCs w:val="24"/>
          <w:lang w:val="en-US"/>
        </w:rPr>
      </w:pPr>
      <w:bookmarkStart w:id="8" w:name="_ENREF_11"/>
      <w:r>
        <w:rPr>
          <w:rFonts w:cs="Times New Roman"/>
          <w:noProof/>
          <w:sz w:val="24"/>
          <w:szCs w:val="24"/>
          <w:lang w:val="en-US"/>
        </w:rPr>
        <w:t>–</w:t>
      </w:r>
      <w:r w:rsidR="00CF5646" w:rsidRPr="00E25192">
        <w:rPr>
          <w:rFonts w:cs="Times New Roman"/>
          <w:noProof/>
          <w:sz w:val="24"/>
          <w:szCs w:val="24"/>
          <w:lang w:val="en-US"/>
        </w:rPr>
        <w:t xml:space="preserve"> 2016</w:t>
      </w:r>
      <w:r w:rsidR="00981B80" w:rsidRPr="00E25192">
        <w:rPr>
          <w:rFonts w:cs="Times New Roman"/>
          <w:noProof/>
          <w:sz w:val="24"/>
          <w:szCs w:val="24"/>
          <w:lang w:val="en-US"/>
        </w:rPr>
        <w:t xml:space="preserve">. A comparative perspective on the ‘western’ and ‘eastern’ neolithics of Eurasia: ceramics; agriculture and sedentism. </w:t>
      </w:r>
      <w:r w:rsidR="00981B80" w:rsidRPr="00E25192">
        <w:rPr>
          <w:rFonts w:cs="Times New Roman"/>
          <w:i/>
          <w:noProof/>
          <w:sz w:val="24"/>
          <w:szCs w:val="24"/>
          <w:lang w:val="en-US"/>
        </w:rPr>
        <w:t>Quaternary International</w:t>
      </w:r>
      <w:bookmarkEnd w:id="8"/>
      <w:r w:rsidR="00CF5646" w:rsidRPr="00E25192">
        <w:rPr>
          <w:rFonts w:cs="Times New Roman"/>
          <w:noProof/>
          <w:sz w:val="24"/>
          <w:szCs w:val="24"/>
          <w:lang w:val="en-US"/>
        </w:rPr>
        <w:t xml:space="preserve"> 419: 27</w:t>
      </w:r>
      <w:r>
        <w:rPr>
          <w:rFonts w:cs="Times New Roman"/>
          <w:noProof/>
          <w:sz w:val="24"/>
          <w:szCs w:val="24"/>
          <w:lang w:val="en-US"/>
        </w:rPr>
        <w:t>–</w:t>
      </w:r>
      <w:r w:rsidR="00CF5646" w:rsidRPr="00E25192">
        <w:rPr>
          <w:rFonts w:cs="Times New Roman"/>
          <w:noProof/>
          <w:sz w:val="24"/>
          <w:szCs w:val="24"/>
          <w:lang w:val="en-US"/>
        </w:rPr>
        <w:t>35.</w:t>
      </w:r>
    </w:p>
    <w:p w14:paraId="01B00144" w14:textId="687720AE" w:rsidR="00981B80" w:rsidRPr="00E25192" w:rsidRDefault="00981B80" w:rsidP="00222564">
      <w:pPr>
        <w:spacing w:after="0" w:line="360" w:lineRule="auto"/>
        <w:rPr>
          <w:rFonts w:cs="Times New Roman"/>
          <w:noProof/>
          <w:sz w:val="24"/>
          <w:szCs w:val="24"/>
          <w:lang w:val="en-US"/>
        </w:rPr>
      </w:pPr>
      <w:bookmarkStart w:id="9" w:name="_ENREF_12"/>
      <w:r w:rsidRPr="00E25192">
        <w:rPr>
          <w:rFonts w:cs="Times New Roman"/>
          <w:noProof/>
          <w:sz w:val="24"/>
          <w:szCs w:val="24"/>
          <w:lang w:val="en-US"/>
        </w:rPr>
        <w:t>G</w:t>
      </w:r>
      <w:r w:rsidRPr="00E25192">
        <w:rPr>
          <w:rFonts w:cs="Times New Roman"/>
          <w:smallCaps/>
          <w:noProof/>
          <w:sz w:val="24"/>
          <w:szCs w:val="24"/>
          <w:lang w:val="en-US"/>
        </w:rPr>
        <w:t xml:space="preserve">rishchenko, </w:t>
      </w:r>
      <w:r w:rsidRPr="00E25192">
        <w:rPr>
          <w:rFonts w:cs="Times New Roman"/>
          <w:noProof/>
          <w:sz w:val="24"/>
          <w:szCs w:val="24"/>
          <w:lang w:val="en-US"/>
        </w:rPr>
        <w:t xml:space="preserve">V.A. 2011. </w:t>
      </w:r>
      <w:r w:rsidRPr="00E25192">
        <w:rPr>
          <w:rFonts w:cs="Times New Roman"/>
          <w:i/>
          <w:noProof/>
          <w:sz w:val="24"/>
          <w:szCs w:val="24"/>
          <w:lang w:val="en-US"/>
        </w:rPr>
        <w:t>Rannii Neolit ostrov Sakhalin</w:t>
      </w:r>
      <w:r w:rsidRPr="00E25192">
        <w:rPr>
          <w:rFonts w:cs="Times New Roman"/>
          <w:noProof/>
          <w:sz w:val="24"/>
          <w:szCs w:val="24"/>
          <w:lang w:val="en-US"/>
        </w:rPr>
        <w:t>.</w:t>
      </w:r>
      <w:r w:rsidRPr="00E25192">
        <w:rPr>
          <w:rFonts w:cs="Times New Roman"/>
          <w:i/>
          <w:noProof/>
          <w:sz w:val="24"/>
          <w:szCs w:val="24"/>
          <w:lang w:val="en-US"/>
        </w:rPr>
        <w:t xml:space="preserve"> </w:t>
      </w:r>
      <w:r w:rsidR="00880B6D">
        <w:rPr>
          <w:rFonts w:cs="Times New Roman"/>
          <w:noProof/>
          <w:sz w:val="24"/>
          <w:szCs w:val="24"/>
          <w:lang w:val="en-US"/>
        </w:rPr>
        <w:t>Iuzhno-Sakhalinsk: M</w:t>
      </w:r>
      <w:r w:rsidRPr="00E25192">
        <w:rPr>
          <w:rFonts w:cs="Times New Roman"/>
          <w:noProof/>
          <w:sz w:val="24"/>
          <w:szCs w:val="24"/>
          <w:lang w:val="en-US"/>
        </w:rPr>
        <w:t>onografii uchenykh Sakhalinskogo gosudarstvennogo universiteta.</w:t>
      </w:r>
      <w:bookmarkEnd w:id="9"/>
    </w:p>
    <w:p w14:paraId="5822364D" w14:textId="72C7F6C6" w:rsidR="00981B80" w:rsidRPr="00E25192" w:rsidRDefault="00981B80" w:rsidP="00222564">
      <w:pPr>
        <w:spacing w:after="0" w:line="360" w:lineRule="auto"/>
        <w:rPr>
          <w:rFonts w:cs="Times New Roman"/>
          <w:noProof/>
          <w:sz w:val="24"/>
          <w:szCs w:val="24"/>
          <w:lang w:val="en-US"/>
        </w:rPr>
      </w:pPr>
      <w:bookmarkStart w:id="10" w:name="_ENREF_14"/>
      <w:r w:rsidRPr="00E25192">
        <w:rPr>
          <w:rFonts w:cs="Times New Roman"/>
          <w:noProof/>
          <w:sz w:val="24"/>
          <w:szCs w:val="24"/>
          <w:lang w:val="en-US"/>
        </w:rPr>
        <w:t>H</w:t>
      </w:r>
      <w:r w:rsidRPr="00E25192">
        <w:rPr>
          <w:rFonts w:cs="Times New Roman"/>
          <w:smallCaps/>
          <w:noProof/>
          <w:sz w:val="24"/>
          <w:szCs w:val="24"/>
          <w:lang w:val="en-US"/>
        </w:rPr>
        <w:t xml:space="preserve">ansel, </w:t>
      </w:r>
      <w:r w:rsidRPr="00E25192">
        <w:rPr>
          <w:rFonts w:cs="Times New Roman"/>
          <w:noProof/>
          <w:sz w:val="24"/>
          <w:szCs w:val="24"/>
          <w:lang w:val="en-US"/>
        </w:rPr>
        <w:t xml:space="preserve">F.A., </w:t>
      </w:r>
      <w:r w:rsidR="00880B6D">
        <w:rPr>
          <w:rFonts w:cs="Times New Roman"/>
          <w:noProof/>
          <w:sz w:val="24"/>
          <w:szCs w:val="24"/>
          <w:lang w:val="en-US"/>
        </w:rPr>
        <w:t>M.S.</w:t>
      </w:r>
      <w:r w:rsidR="00880B6D" w:rsidRPr="00E25192">
        <w:rPr>
          <w:rFonts w:cs="Times New Roman"/>
          <w:noProof/>
          <w:sz w:val="24"/>
          <w:szCs w:val="24"/>
          <w:lang w:val="en-US"/>
        </w:rPr>
        <w:t xml:space="preserve"> </w:t>
      </w:r>
      <w:r w:rsidRPr="00E25192">
        <w:rPr>
          <w:rFonts w:cs="Times New Roman"/>
          <w:noProof/>
          <w:sz w:val="24"/>
          <w:szCs w:val="24"/>
          <w:lang w:val="en-US"/>
        </w:rPr>
        <w:t>C</w:t>
      </w:r>
      <w:r w:rsidRPr="00E25192">
        <w:rPr>
          <w:rFonts w:cs="Times New Roman"/>
          <w:smallCaps/>
          <w:noProof/>
          <w:sz w:val="24"/>
          <w:szCs w:val="24"/>
          <w:lang w:val="en-US"/>
        </w:rPr>
        <w:t xml:space="preserve">opley, </w:t>
      </w:r>
      <w:r w:rsidR="00880B6D" w:rsidRPr="00E25192">
        <w:rPr>
          <w:rFonts w:cs="Times New Roman"/>
          <w:noProof/>
          <w:sz w:val="24"/>
          <w:szCs w:val="24"/>
          <w:lang w:val="en-US"/>
        </w:rPr>
        <w:t xml:space="preserve">L.A.S. </w:t>
      </w:r>
      <w:r w:rsidRPr="00E25192">
        <w:rPr>
          <w:rFonts w:cs="Times New Roman"/>
          <w:noProof/>
          <w:sz w:val="24"/>
          <w:szCs w:val="24"/>
          <w:lang w:val="en-US"/>
        </w:rPr>
        <w:t>M</w:t>
      </w:r>
      <w:r w:rsidR="00880B6D">
        <w:rPr>
          <w:rFonts w:cs="Times New Roman"/>
          <w:smallCaps/>
          <w:noProof/>
          <w:sz w:val="24"/>
          <w:szCs w:val="24"/>
          <w:lang w:val="en-US"/>
        </w:rPr>
        <w:t>adureira</w:t>
      </w:r>
      <w:r w:rsidRPr="00E25192">
        <w:rPr>
          <w:rFonts w:cs="Times New Roman"/>
          <w:smallCaps/>
          <w:noProof/>
          <w:sz w:val="24"/>
          <w:szCs w:val="24"/>
          <w:lang w:val="en-US"/>
        </w:rPr>
        <w:t xml:space="preserve"> </w:t>
      </w:r>
      <w:r w:rsidRPr="00E25192">
        <w:rPr>
          <w:rFonts w:cs="Times New Roman"/>
          <w:noProof/>
          <w:sz w:val="24"/>
          <w:szCs w:val="24"/>
          <w:lang w:val="en-US"/>
        </w:rPr>
        <w:t xml:space="preserve">&amp; </w:t>
      </w:r>
      <w:r w:rsidR="00880B6D" w:rsidRPr="00E25192">
        <w:rPr>
          <w:rFonts w:cs="Times New Roman"/>
          <w:noProof/>
          <w:sz w:val="24"/>
          <w:szCs w:val="24"/>
          <w:lang w:val="en-US"/>
        </w:rPr>
        <w:t xml:space="preserve">R.P. </w:t>
      </w:r>
      <w:r w:rsidRPr="00E25192">
        <w:rPr>
          <w:rFonts w:cs="Times New Roman"/>
          <w:noProof/>
          <w:sz w:val="24"/>
          <w:szCs w:val="24"/>
          <w:lang w:val="en-US"/>
        </w:rPr>
        <w:t>E</w:t>
      </w:r>
      <w:r w:rsidRPr="00E25192">
        <w:rPr>
          <w:rFonts w:cs="Times New Roman"/>
          <w:smallCaps/>
          <w:noProof/>
          <w:sz w:val="24"/>
          <w:szCs w:val="24"/>
          <w:lang w:val="en-US"/>
        </w:rPr>
        <w:t>vershed</w:t>
      </w:r>
      <w:r w:rsidR="00880B6D">
        <w:rPr>
          <w:rFonts w:cs="Times New Roman"/>
          <w:smallCaps/>
          <w:noProof/>
          <w:sz w:val="24"/>
          <w:szCs w:val="24"/>
          <w:lang w:val="en-US"/>
        </w:rPr>
        <w:t>.</w:t>
      </w:r>
      <w:r w:rsidRPr="00E25192">
        <w:rPr>
          <w:rFonts w:cs="Times New Roman"/>
          <w:smallCaps/>
          <w:noProof/>
          <w:sz w:val="24"/>
          <w:szCs w:val="24"/>
          <w:lang w:val="en-US"/>
        </w:rPr>
        <w:t xml:space="preserve"> </w:t>
      </w:r>
      <w:r w:rsidRPr="00E25192">
        <w:rPr>
          <w:rFonts w:cs="Times New Roman"/>
          <w:noProof/>
          <w:sz w:val="24"/>
          <w:szCs w:val="24"/>
          <w:lang w:val="en-US"/>
        </w:rPr>
        <w:t xml:space="preserve">2004. Thermally produced </w:t>
      </w:r>
      <w:r w:rsidR="000555FD" w:rsidRPr="00E25192">
        <w:rPr>
          <w:rFonts w:cs="Times New Roman"/>
          <w:noProof/>
          <w:sz w:val="24"/>
          <w:szCs w:val="24"/>
        </w:rPr>
        <w:t>ω</w:t>
      </w:r>
      <w:r w:rsidR="000555FD" w:rsidRPr="00E25192">
        <w:rPr>
          <w:rFonts w:cs="Times New Roman"/>
          <w:noProof/>
          <w:sz w:val="24"/>
          <w:szCs w:val="24"/>
          <w:lang w:val="en-US"/>
        </w:rPr>
        <w:t>-(</w:t>
      </w:r>
      <w:r w:rsidR="000555FD" w:rsidRPr="00E25192">
        <w:rPr>
          <w:rFonts w:cs="Times New Roman"/>
          <w:sz w:val="24"/>
          <w:szCs w:val="24"/>
          <w:lang w:val="en-US"/>
        </w:rPr>
        <w:t xml:space="preserve"> </w:t>
      </w:r>
      <w:r w:rsidR="000555FD" w:rsidRPr="00E25192">
        <w:rPr>
          <w:rFonts w:cs="Times New Roman"/>
          <w:noProof/>
          <w:sz w:val="24"/>
          <w:szCs w:val="24"/>
          <w:lang w:val="en-US"/>
        </w:rPr>
        <w:t>o</w:t>
      </w:r>
      <w:r w:rsidRPr="00E25192">
        <w:rPr>
          <w:rFonts w:cs="Times New Roman"/>
          <w:noProof/>
          <w:sz w:val="24"/>
          <w:szCs w:val="24"/>
          <w:lang w:val="en-US"/>
        </w:rPr>
        <w:t xml:space="preserve">-alkylphenyl)alkanoic acids provide evidence for the processing of marine products in archaeological pottery vessels. </w:t>
      </w:r>
      <w:r w:rsidRPr="00E25192">
        <w:rPr>
          <w:rFonts w:cs="Times New Roman"/>
          <w:i/>
          <w:noProof/>
          <w:sz w:val="24"/>
          <w:szCs w:val="24"/>
          <w:lang w:val="en-US"/>
        </w:rPr>
        <w:t>Tetrahedron Letters</w:t>
      </w:r>
      <w:r w:rsidRPr="00E25192">
        <w:rPr>
          <w:rFonts w:cs="Times New Roman"/>
          <w:noProof/>
          <w:sz w:val="24"/>
          <w:szCs w:val="24"/>
          <w:lang w:val="en-US"/>
        </w:rPr>
        <w:t xml:space="preserve"> 45: 2999</w:t>
      </w:r>
      <w:r w:rsidR="00880B6D">
        <w:rPr>
          <w:rFonts w:cs="Times New Roman"/>
          <w:noProof/>
          <w:sz w:val="24"/>
          <w:szCs w:val="24"/>
          <w:lang w:val="en-US"/>
        </w:rPr>
        <w:t>–</w:t>
      </w:r>
      <w:r w:rsidRPr="00E25192">
        <w:rPr>
          <w:rFonts w:cs="Times New Roman"/>
          <w:noProof/>
          <w:sz w:val="24"/>
          <w:szCs w:val="24"/>
          <w:lang w:val="en-US"/>
        </w:rPr>
        <w:t>3002.</w:t>
      </w:r>
      <w:bookmarkEnd w:id="10"/>
    </w:p>
    <w:p w14:paraId="338A1884" w14:textId="3420308A" w:rsidR="00981B80" w:rsidRPr="00E25192" w:rsidRDefault="00981B80" w:rsidP="00222564">
      <w:pPr>
        <w:spacing w:after="0" w:line="360" w:lineRule="auto"/>
        <w:rPr>
          <w:rFonts w:cs="Times New Roman"/>
          <w:noProof/>
          <w:sz w:val="24"/>
          <w:szCs w:val="24"/>
          <w:lang w:val="en-US"/>
        </w:rPr>
      </w:pPr>
      <w:bookmarkStart w:id="11" w:name="_ENREF_15"/>
      <w:r w:rsidRPr="00040419">
        <w:rPr>
          <w:rFonts w:cs="Times New Roman"/>
          <w:noProof/>
          <w:sz w:val="24"/>
          <w:szCs w:val="24"/>
          <w:lang w:val="en-US"/>
        </w:rPr>
        <w:t>H</w:t>
      </w:r>
      <w:r w:rsidRPr="00040419">
        <w:rPr>
          <w:rFonts w:cs="Times New Roman"/>
          <w:smallCaps/>
          <w:noProof/>
          <w:sz w:val="24"/>
          <w:szCs w:val="24"/>
          <w:lang w:val="en-US"/>
        </w:rPr>
        <w:t xml:space="preserve">ayden, </w:t>
      </w:r>
      <w:r w:rsidRPr="00040419">
        <w:rPr>
          <w:rFonts w:cs="Times New Roman"/>
          <w:noProof/>
          <w:sz w:val="24"/>
          <w:szCs w:val="24"/>
          <w:lang w:val="en-US"/>
        </w:rPr>
        <w:t>B. 2009. Foreward, in P. Jordan &amp; M. Zvelebil</w:t>
      </w:r>
      <w:r w:rsidR="00CF5646" w:rsidRPr="00040419">
        <w:rPr>
          <w:rFonts w:cs="Times New Roman"/>
          <w:noProof/>
          <w:sz w:val="24"/>
          <w:szCs w:val="24"/>
          <w:lang w:val="en-US"/>
        </w:rPr>
        <w:t xml:space="preserve"> (ed</w:t>
      </w:r>
      <w:r w:rsidRPr="00040419">
        <w:rPr>
          <w:rFonts w:cs="Times New Roman"/>
          <w:noProof/>
          <w:sz w:val="24"/>
          <w:szCs w:val="24"/>
          <w:lang w:val="en-US"/>
        </w:rPr>
        <w:t xml:space="preserve">.) </w:t>
      </w:r>
      <w:r w:rsidR="00CE109B" w:rsidRPr="00040419">
        <w:rPr>
          <w:rFonts w:cs="Times New Roman"/>
          <w:i/>
          <w:noProof/>
          <w:sz w:val="24"/>
          <w:szCs w:val="24"/>
          <w:lang w:val="en-US"/>
        </w:rPr>
        <w:t>Ceramics before f</w:t>
      </w:r>
      <w:r w:rsidRPr="00040419">
        <w:rPr>
          <w:rFonts w:cs="Times New Roman"/>
          <w:i/>
          <w:noProof/>
          <w:sz w:val="24"/>
          <w:szCs w:val="24"/>
          <w:lang w:val="en-US"/>
        </w:rPr>
        <w:t>arming: the dispersal of pottery among prehistoric Eurasian hunter-gatherers</w:t>
      </w:r>
      <w:r w:rsidRPr="00040419">
        <w:rPr>
          <w:rFonts w:cs="Times New Roman"/>
          <w:noProof/>
          <w:sz w:val="24"/>
          <w:szCs w:val="24"/>
          <w:lang w:val="en-US"/>
        </w:rPr>
        <w:t>: 19</w:t>
      </w:r>
      <w:r w:rsidR="00880B6D" w:rsidRPr="00040419">
        <w:rPr>
          <w:rFonts w:cs="Times New Roman"/>
          <w:noProof/>
          <w:sz w:val="24"/>
          <w:szCs w:val="24"/>
          <w:lang w:val="en-US"/>
        </w:rPr>
        <w:t>–</w:t>
      </w:r>
      <w:r w:rsidRPr="00040419">
        <w:rPr>
          <w:rFonts w:cs="Times New Roman"/>
          <w:noProof/>
          <w:sz w:val="24"/>
          <w:szCs w:val="24"/>
          <w:lang w:val="en-US"/>
        </w:rPr>
        <w:t>26</w:t>
      </w:r>
      <w:r w:rsidRPr="00040419">
        <w:rPr>
          <w:rFonts w:cs="Times New Roman"/>
          <w:i/>
          <w:noProof/>
          <w:sz w:val="24"/>
          <w:szCs w:val="24"/>
          <w:lang w:val="en-US"/>
        </w:rPr>
        <w:t>.</w:t>
      </w:r>
      <w:r w:rsidR="00880B6D" w:rsidRPr="00040419">
        <w:rPr>
          <w:rFonts w:cs="Times New Roman"/>
          <w:noProof/>
          <w:sz w:val="24"/>
          <w:szCs w:val="24"/>
          <w:lang w:val="en-US"/>
        </w:rPr>
        <w:t xml:space="preserve"> Walnut Creek</w:t>
      </w:r>
      <w:r w:rsidRPr="00040419">
        <w:rPr>
          <w:rFonts w:cs="Times New Roman"/>
          <w:noProof/>
          <w:sz w:val="24"/>
          <w:szCs w:val="24"/>
          <w:lang w:val="en-US"/>
        </w:rPr>
        <w:t xml:space="preserve"> </w:t>
      </w:r>
      <w:r w:rsidR="00880B6D" w:rsidRPr="00040419">
        <w:rPr>
          <w:rFonts w:cs="Times New Roman"/>
          <w:noProof/>
          <w:sz w:val="24"/>
          <w:szCs w:val="24"/>
          <w:lang w:val="en-US"/>
        </w:rPr>
        <w:t>(</w:t>
      </w:r>
      <w:r w:rsidRPr="00040419">
        <w:rPr>
          <w:rFonts w:cs="Times New Roman"/>
          <w:noProof/>
          <w:sz w:val="24"/>
          <w:szCs w:val="24"/>
          <w:lang w:val="en-US"/>
        </w:rPr>
        <w:t>CA</w:t>
      </w:r>
      <w:r w:rsidR="00880B6D" w:rsidRPr="00040419">
        <w:rPr>
          <w:rFonts w:cs="Times New Roman"/>
          <w:noProof/>
          <w:sz w:val="24"/>
          <w:szCs w:val="24"/>
          <w:lang w:val="en-US"/>
        </w:rPr>
        <w:t>)</w:t>
      </w:r>
      <w:r w:rsidRPr="00040419">
        <w:rPr>
          <w:rFonts w:cs="Times New Roman"/>
          <w:noProof/>
          <w:sz w:val="24"/>
          <w:szCs w:val="24"/>
          <w:lang w:val="en-US"/>
        </w:rPr>
        <w:t xml:space="preserve">: </w:t>
      </w:r>
      <w:r w:rsidR="00880B6D" w:rsidRPr="00040419">
        <w:rPr>
          <w:rFonts w:cs="Times New Roman"/>
          <w:noProof/>
          <w:sz w:val="24"/>
          <w:szCs w:val="24"/>
          <w:lang w:val="en-US"/>
        </w:rPr>
        <w:t>Left Coast</w:t>
      </w:r>
      <w:r w:rsidRPr="00040419">
        <w:rPr>
          <w:rFonts w:cs="Times New Roman"/>
          <w:noProof/>
          <w:sz w:val="24"/>
          <w:szCs w:val="24"/>
          <w:lang w:val="en-US"/>
        </w:rPr>
        <w:t>.</w:t>
      </w:r>
      <w:bookmarkEnd w:id="11"/>
    </w:p>
    <w:p w14:paraId="53DB530C" w14:textId="54BE3A50" w:rsidR="00981B80" w:rsidRPr="00E25192" w:rsidRDefault="00981B80" w:rsidP="00222564">
      <w:pPr>
        <w:spacing w:after="0" w:line="360" w:lineRule="auto"/>
        <w:rPr>
          <w:rFonts w:cs="Times New Roman"/>
          <w:noProof/>
          <w:sz w:val="24"/>
          <w:szCs w:val="24"/>
          <w:lang w:val="en-US"/>
        </w:rPr>
      </w:pPr>
      <w:bookmarkStart w:id="12" w:name="_ENREF_16"/>
      <w:r w:rsidRPr="00E25192">
        <w:rPr>
          <w:rFonts w:cs="Times New Roman"/>
          <w:noProof/>
          <w:sz w:val="24"/>
          <w:szCs w:val="24"/>
          <w:lang w:val="en-US"/>
        </w:rPr>
        <w:t>H</w:t>
      </w:r>
      <w:r w:rsidRPr="00E25192">
        <w:rPr>
          <w:rFonts w:cs="Times New Roman"/>
          <w:smallCaps/>
          <w:noProof/>
          <w:sz w:val="24"/>
          <w:szCs w:val="24"/>
          <w:lang w:val="en-US"/>
        </w:rPr>
        <w:t xml:space="preserve">eron, </w:t>
      </w:r>
      <w:r w:rsidRPr="00E25192">
        <w:rPr>
          <w:rFonts w:cs="Times New Roman"/>
          <w:noProof/>
          <w:sz w:val="24"/>
          <w:szCs w:val="24"/>
          <w:lang w:val="en-US"/>
        </w:rPr>
        <w:t xml:space="preserve">C. &amp; </w:t>
      </w:r>
      <w:r w:rsidR="00880B6D" w:rsidRPr="00E25192">
        <w:rPr>
          <w:rFonts w:cs="Times New Roman"/>
          <w:noProof/>
          <w:sz w:val="24"/>
          <w:szCs w:val="24"/>
          <w:lang w:val="en-US"/>
        </w:rPr>
        <w:t xml:space="preserve">O.E. </w:t>
      </w:r>
      <w:r w:rsidRPr="00E25192">
        <w:rPr>
          <w:rFonts w:cs="Times New Roman"/>
          <w:noProof/>
          <w:sz w:val="24"/>
          <w:szCs w:val="24"/>
          <w:lang w:val="en-US"/>
        </w:rPr>
        <w:t>C</w:t>
      </w:r>
      <w:r w:rsidRPr="00E25192">
        <w:rPr>
          <w:rFonts w:cs="Times New Roman"/>
          <w:smallCaps/>
          <w:noProof/>
          <w:sz w:val="24"/>
          <w:szCs w:val="24"/>
          <w:lang w:val="en-US"/>
        </w:rPr>
        <w:t>raig</w:t>
      </w:r>
      <w:r w:rsidR="00880B6D">
        <w:rPr>
          <w:rFonts w:cs="Times New Roman"/>
          <w:smallCaps/>
          <w:noProof/>
          <w:sz w:val="24"/>
          <w:szCs w:val="24"/>
          <w:lang w:val="en-US"/>
        </w:rPr>
        <w:t>.</w:t>
      </w:r>
      <w:r w:rsidRPr="00E25192">
        <w:rPr>
          <w:rFonts w:cs="Times New Roman"/>
          <w:smallCaps/>
          <w:noProof/>
          <w:sz w:val="24"/>
          <w:szCs w:val="24"/>
          <w:lang w:val="en-US"/>
        </w:rPr>
        <w:t xml:space="preserve"> </w:t>
      </w:r>
      <w:r w:rsidR="000555FD" w:rsidRPr="00E25192">
        <w:rPr>
          <w:rFonts w:cs="Times New Roman"/>
          <w:noProof/>
          <w:sz w:val="24"/>
          <w:szCs w:val="24"/>
          <w:lang w:val="en-US"/>
        </w:rPr>
        <w:t>2015. Aquatic resources in foodcrusts: i</w:t>
      </w:r>
      <w:r w:rsidRPr="00E25192">
        <w:rPr>
          <w:rFonts w:cs="Times New Roman"/>
          <w:noProof/>
          <w:sz w:val="24"/>
          <w:szCs w:val="24"/>
          <w:lang w:val="en-US"/>
        </w:rPr>
        <w:t>dentification a</w:t>
      </w:r>
      <w:r w:rsidR="000555FD" w:rsidRPr="00E25192">
        <w:rPr>
          <w:rFonts w:cs="Times New Roman"/>
          <w:noProof/>
          <w:sz w:val="24"/>
          <w:szCs w:val="24"/>
          <w:lang w:val="en-US"/>
        </w:rPr>
        <w:t>nd i</w:t>
      </w:r>
      <w:r w:rsidRPr="00E25192">
        <w:rPr>
          <w:rFonts w:cs="Times New Roman"/>
          <w:noProof/>
          <w:sz w:val="24"/>
          <w:szCs w:val="24"/>
          <w:lang w:val="en-US"/>
        </w:rPr>
        <w:t xml:space="preserve">mplication. </w:t>
      </w:r>
      <w:r w:rsidRPr="00E25192">
        <w:rPr>
          <w:rFonts w:cs="Times New Roman"/>
          <w:i/>
          <w:noProof/>
          <w:sz w:val="24"/>
          <w:szCs w:val="24"/>
          <w:lang w:val="en-US"/>
        </w:rPr>
        <w:t>Radiocarbon</w:t>
      </w:r>
      <w:r w:rsidRPr="00E25192">
        <w:rPr>
          <w:rFonts w:cs="Times New Roman"/>
          <w:noProof/>
          <w:sz w:val="24"/>
          <w:szCs w:val="24"/>
          <w:lang w:val="en-US"/>
        </w:rPr>
        <w:t xml:space="preserve"> 57: 707</w:t>
      </w:r>
      <w:r w:rsidR="005D3018">
        <w:rPr>
          <w:rFonts w:cs="Times New Roman"/>
          <w:noProof/>
          <w:sz w:val="24"/>
          <w:szCs w:val="24"/>
          <w:lang w:val="en-US"/>
        </w:rPr>
        <w:t>–</w:t>
      </w:r>
      <w:r w:rsidRPr="00E25192">
        <w:rPr>
          <w:rFonts w:cs="Times New Roman"/>
          <w:noProof/>
          <w:sz w:val="24"/>
          <w:szCs w:val="24"/>
          <w:lang w:val="en-US"/>
        </w:rPr>
        <w:t>19.</w:t>
      </w:r>
      <w:bookmarkEnd w:id="12"/>
    </w:p>
    <w:p w14:paraId="200DDE0F" w14:textId="16527E88" w:rsidR="00981B80" w:rsidRPr="00E25192" w:rsidRDefault="00981B80" w:rsidP="00222564">
      <w:pPr>
        <w:spacing w:after="0" w:line="360" w:lineRule="auto"/>
        <w:rPr>
          <w:rFonts w:cs="Times New Roman"/>
          <w:noProof/>
          <w:sz w:val="24"/>
          <w:szCs w:val="24"/>
          <w:lang w:val="en-US"/>
        </w:rPr>
      </w:pPr>
      <w:bookmarkStart w:id="13" w:name="_ENREF_17"/>
      <w:r w:rsidRPr="00E25192">
        <w:rPr>
          <w:rFonts w:cs="Times New Roman"/>
          <w:noProof/>
          <w:sz w:val="24"/>
          <w:szCs w:val="24"/>
          <w:lang w:val="en-US"/>
        </w:rPr>
        <w:t>I</w:t>
      </w:r>
      <w:r w:rsidRPr="00E25192">
        <w:rPr>
          <w:rFonts w:cs="Times New Roman"/>
          <w:smallCaps/>
          <w:noProof/>
          <w:sz w:val="24"/>
          <w:szCs w:val="24"/>
          <w:lang w:val="en-US"/>
        </w:rPr>
        <w:t xml:space="preserve">saksson, </w:t>
      </w:r>
      <w:r w:rsidRPr="00E25192">
        <w:rPr>
          <w:rFonts w:cs="Times New Roman"/>
          <w:noProof/>
          <w:sz w:val="24"/>
          <w:szCs w:val="24"/>
          <w:lang w:val="en-US"/>
        </w:rPr>
        <w:t xml:space="preserve">S. 2009. Vessels of change: a long-term perspective on prehistoric pottery use in southern and eastern middle Sweden based on lipid residue analyses. </w:t>
      </w:r>
      <w:r w:rsidRPr="00E25192">
        <w:rPr>
          <w:rFonts w:cs="Times New Roman"/>
          <w:i/>
          <w:noProof/>
          <w:sz w:val="24"/>
          <w:szCs w:val="24"/>
          <w:lang w:val="en-US"/>
        </w:rPr>
        <w:t>Current Swedish Archaeology</w:t>
      </w:r>
      <w:r w:rsidRPr="00E25192">
        <w:rPr>
          <w:rFonts w:cs="Times New Roman"/>
          <w:noProof/>
          <w:sz w:val="24"/>
          <w:szCs w:val="24"/>
          <w:lang w:val="en-US"/>
        </w:rPr>
        <w:t xml:space="preserve"> 17</w:t>
      </w:r>
      <w:r w:rsidR="005D3018">
        <w:rPr>
          <w:rFonts w:cs="Times New Roman"/>
          <w:noProof/>
          <w:sz w:val="24"/>
          <w:szCs w:val="24"/>
          <w:lang w:val="en-US"/>
        </w:rPr>
        <w:t>: 131–49</w:t>
      </w:r>
      <w:r w:rsidRPr="00E25192">
        <w:rPr>
          <w:rFonts w:cs="Times New Roman"/>
          <w:noProof/>
          <w:sz w:val="24"/>
          <w:szCs w:val="24"/>
          <w:lang w:val="en-US"/>
        </w:rPr>
        <w:t>.</w:t>
      </w:r>
      <w:bookmarkEnd w:id="13"/>
    </w:p>
    <w:p w14:paraId="7EC1636B" w14:textId="77777777" w:rsidR="00BD2BA4" w:rsidRPr="00E25192" w:rsidRDefault="00BD2BA4" w:rsidP="00BD2BA4">
      <w:pPr>
        <w:spacing w:after="0" w:line="360" w:lineRule="auto"/>
        <w:rPr>
          <w:rFonts w:cs="Times New Roman"/>
          <w:noProof/>
          <w:sz w:val="24"/>
          <w:szCs w:val="24"/>
          <w:lang w:val="en-US"/>
        </w:rPr>
      </w:pPr>
      <w:bookmarkStart w:id="14" w:name="_ENREF_19"/>
      <w:bookmarkStart w:id="15" w:name="_ENREF_18"/>
      <w:r w:rsidRPr="00E25192">
        <w:rPr>
          <w:rFonts w:cs="Times New Roman"/>
          <w:noProof/>
          <w:sz w:val="24"/>
          <w:szCs w:val="24"/>
          <w:lang w:val="en-US"/>
        </w:rPr>
        <w:t>J</w:t>
      </w:r>
      <w:r w:rsidRPr="00E25192">
        <w:rPr>
          <w:rFonts w:cs="Times New Roman"/>
          <w:smallCaps/>
          <w:noProof/>
          <w:sz w:val="24"/>
          <w:szCs w:val="24"/>
          <w:lang w:val="en-US"/>
        </w:rPr>
        <w:t xml:space="preserve">ordan, </w:t>
      </w:r>
      <w:r w:rsidRPr="00E25192">
        <w:rPr>
          <w:rFonts w:cs="Times New Roman"/>
          <w:noProof/>
          <w:sz w:val="24"/>
          <w:szCs w:val="24"/>
          <w:lang w:val="en-US"/>
        </w:rPr>
        <w:t>P. &amp; M. Z</w:t>
      </w:r>
      <w:r w:rsidRPr="00E25192">
        <w:rPr>
          <w:rFonts w:cs="Times New Roman"/>
          <w:smallCaps/>
          <w:noProof/>
          <w:sz w:val="24"/>
          <w:szCs w:val="24"/>
          <w:lang w:val="en-US"/>
        </w:rPr>
        <w:t>velebil</w:t>
      </w:r>
      <w:r>
        <w:rPr>
          <w:rFonts w:cs="Times New Roman"/>
          <w:smallCaps/>
          <w:noProof/>
          <w:sz w:val="24"/>
          <w:szCs w:val="24"/>
          <w:lang w:val="en-US"/>
        </w:rPr>
        <w:t>.</w:t>
      </w:r>
      <w:r w:rsidRPr="00E25192">
        <w:rPr>
          <w:rFonts w:cs="Times New Roman"/>
          <w:smallCaps/>
          <w:noProof/>
          <w:sz w:val="24"/>
          <w:szCs w:val="24"/>
          <w:lang w:val="en-US"/>
        </w:rPr>
        <w:t xml:space="preserve"> </w:t>
      </w:r>
      <w:r w:rsidRPr="00E25192">
        <w:rPr>
          <w:rFonts w:cs="Times New Roman"/>
          <w:noProof/>
          <w:sz w:val="24"/>
          <w:szCs w:val="24"/>
          <w:lang w:val="en-US"/>
        </w:rPr>
        <w:t xml:space="preserve">2009. </w:t>
      </w:r>
      <w:r w:rsidRPr="00E25192">
        <w:rPr>
          <w:rFonts w:cs="Times New Roman"/>
          <w:i/>
          <w:noProof/>
          <w:sz w:val="24"/>
          <w:szCs w:val="24"/>
          <w:lang w:val="en-US"/>
        </w:rPr>
        <w:t>Ex oriente lux</w:t>
      </w:r>
      <w:r w:rsidRPr="00E25192">
        <w:rPr>
          <w:rFonts w:cs="Times New Roman"/>
          <w:noProof/>
          <w:sz w:val="24"/>
          <w:szCs w:val="24"/>
          <w:lang w:val="en-US"/>
        </w:rPr>
        <w:t xml:space="preserve">: the prehistory of hunter-gatherer ceramic dispersals, in </w:t>
      </w:r>
      <w:r w:rsidRPr="00BD2BA4">
        <w:rPr>
          <w:rFonts w:cs="Times New Roman"/>
          <w:noProof/>
          <w:sz w:val="24"/>
          <w:szCs w:val="24"/>
          <w:lang w:val="en-US"/>
        </w:rPr>
        <w:t>P. Jordan &amp; M. Zvelebil</w:t>
      </w:r>
      <w:r>
        <w:rPr>
          <w:rFonts w:cs="Times New Roman"/>
          <w:noProof/>
          <w:sz w:val="24"/>
          <w:szCs w:val="24"/>
          <w:lang w:val="en-US"/>
        </w:rPr>
        <w:t xml:space="preserve"> (ed</w:t>
      </w:r>
      <w:r w:rsidRPr="00E25192">
        <w:rPr>
          <w:rFonts w:cs="Times New Roman"/>
          <w:noProof/>
          <w:sz w:val="24"/>
          <w:szCs w:val="24"/>
          <w:lang w:val="en-US"/>
        </w:rPr>
        <w:t xml:space="preserve">.) </w:t>
      </w:r>
      <w:r w:rsidRPr="00E25192">
        <w:rPr>
          <w:rFonts w:cs="Times New Roman"/>
          <w:i/>
          <w:noProof/>
          <w:sz w:val="24"/>
          <w:szCs w:val="24"/>
          <w:lang w:val="en-US"/>
        </w:rPr>
        <w:t>Ceramics before farming: the dispersal of pottery among prehistoric Eurasian hunter-gatherers</w:t>
      </w:r>
      <w:r w:rsidRPr="00E25192">
        <w:rPr>
          <w:rFonts w:cs="Times New Roman"/>
          <w:noProof/>
          <w:sz w:val="24"/>
          <w:szCs w:val="24"/>
          <w:lang w:val="en-US"/>
        </w:rPr>
        <w:t>: 33</w:t>
      </w:r>
      <w:r>
        <w:rPr>
          <w:rFonts w:cs="Times New Roman"/>
          <w:noProof/>
          <w:sz w:val="24"/>
          <w:szCs w:val="24"/>
          <w:lang w:val="en-US"/>
        </w:rPr>
        <w:t>–</w:t>
      </w:r>
      <w:r w:rsidRPr="00E25192">
        <w:rPr>
          <w:rFonts w:cs="Times New Roman"/>
          <w:noProof/>
          <w:sz w:val="24"/>
          <w:szCs w:val="24"/>
          <w:lang w:val="en-US"/>
        </w:rPr>
        <w:t>89</w:t>
      </w:r>
      <w:r w:rsidRPr="00E25192">
        <w:rPr>
          <w:rFonts w:cs="Times New Roman"/>
          <w:i/>
          <w:noProof/>
          <w:sz w:val="24"/>
          <w:szCs w:val="24"/>
          <w:lang w:val="en-US"/>
        </w:rPr>
        <w:t>.</w:t>
      </w:r>
      <w:r w:rsidRPr="00E25192">
        <w:rPr>
          <w:rFonts w:cs="Times New Roman"/>
          <w:noProof/>
          <w:sz w:val="24"/>
          <w:szCs w:val="24"/>
          <w:lang w:val="en-US"/>
        </w:rPr>
        <w:t xml:space="preserve"> Walnut Creek </w:t>
      </w:r>
      <w:r>
        <w:rPr>
          <w:rFonts w:cs="Times New Roman"/>
          <w:noProof/>
          <w:sz w:val="24"/>
          <w:szCs w:val="24"/>
          <w:lang w:val="en-US"/>
        </w:rPr>
        <w:t>(</w:t>
      </w:r>
      <w:r w:rsidRPr="00E25192">
        <w:rPr>
          <w:rFonts w:cs="Times New Roman"/>
          <w:noProof/>
          <w:sz w:val="24"/>
          <w:szCs w:val="24"/>
          <w:lang w:val="en-US"/>
        </w:rPr>
        <w:t>CA</w:t>
      </w:r>
      <w:r>
        <w:rPr>
          <w:rFonts w:cs="Times New Roman"/>
          <w:noProof/>
          <w:sz w:val="24"/>
          <w:szCs w:val="24"/>
          <w:lang w:val="en-US"/>
        </w:rPr>
        <w:t>)</w:t>
      </w:r>
      <w:r w:rsidRPr="00E25192">
        <w:rPr>
          <w:rFonts w:cs="Times New Roman"/>
          <w:noProof/>
          <w:sz w:val="24"/>
          <w:szCs w:val="24"/>
          <w:lang w:val="en-US"/>
        </w:rPr>
        <w:t xml:space="preserve">: </w:t>
      </w:r>
      <w:r>
        <w:rPr>
          <w:rFonts w:cs="Times New Roman"/>
          <w:noProof/>
          <w:sz w:val="24"/>
          <w:szCs w:val="24"/>
          <w:lang w:val="en-US"/>
        </w:rPr>
        <w:t>Left Coast</w:t>
      </w:r>
      <w:r w:rsidRPr="00E25192">
        <w:rPr>
          <w:rFonts w:cs="Times New Roman"/>
          <w:noProof/>
          <w:sz w:val="24"/>
          <w:szCs w:val="24"/>
          <w:lang w:val="en-US"/>
        </w:rPr>
        <w:t>.</w:t>
      </w:r>
      <w:bookmarkEnd w:id="14"/>
    </w:p>
    <w:p w14:paraId="4F0CB21A" w14:textId="42D13569" w:rsidR="00981B80" w:rsidRPr="00E25192" w:rsidRDefault="00981B80" w:rsidP="00222564">
      <w:pPr>
        <w:spacing w:after="0" w:line="360" w:lineRule="auto"/>
        <w:rPr>
          <w:rFonts w:cs="Times New Roman"/>
          <w:noProof/>
          <w:sz w:val="24"/>
          <w:szCs w:val="24"/>
          <w:lang w:val="en-US"/>
        </w:rPr>
      </w:pPr>
      <w:r w:rsidRPr="00E25192">
        <w:rPr>
          <w:rFonts w:cs="Times New Roman"/>
          <w:noProof/>
          <w:sz w:val="24"/>
          <w:szCs w:val="24"/>
          <w:lang w:val="en-US"/>
        </w:rPr>
        <w:lastRenderedPageBreak/>
        <w:t>J</w:t>
      </w:r>
      <w:r w:rsidRPr="00E25192">
        <w:rPr>
          <w:rFonts w:cs="Times New Roman"/>
          <w:smallCaps/>
          <w:noProof/>
          <w:sz w:val="24"/>
          <w:szCs w:val="24"/>
          <w:lang w:val="en-US"/>
        </w:rPr>
        <w:t xml:space="preserve">ordan, </w:t>
      </w:r>
      <w:r w:rsidRPr="00E25192">
        <w:rPr>
          <w:rFonts w:cs="Times New Roman"/>
          <w:noProof/>
          <w:sz w:val="24"/>
          <w:szCs w:val="24"/>
          <w:lang w:val="en-US"/>
        </w:rPr>
        <w:t xml:space="preserve">P., </w:t>
      </w:r>
      <w:r w:rsidR="00CC52B8">
        <w:rPr>
          <w:rFonts w:cs="Times New Roman"/>
          <w:noProof/>
          <w:sz w:val="24"/>
          <w:szCs w:val="24"/>
          <w:lang w:val="en-US"/>
        </w:rPr>
        <w:t>K.</w:t>
      </w:r>
      <w:r w:rsidR="00CC52B8" w:rsidRPr="00E25192">
        <w:rPr>
          <w:rFonts w:cs="Times New Roman"/>
          <w:noProof/>
          <w:sz w:val="24"/>
          <w:szCs w:val="24"/>
          <w:lang w:val="en-US"/>
        </w:rPr>
        <w:t xml:space="preserve"> </w:t>
      </w:r>
      <w:r w:rsidRPr="00E25192">
        <w:rPr>
          <w:rFonts w:cs="Times New Roman"/>
          <w:noProof/>
          <w:sz w:val="24"/>
          <w:szCs w:val="24"/>
          <w:lang w:val="en-US"/>
        </w:rPr>
        <w:t>G</w:t>
      </w:r>
      <w:r w:rsidRPr="00E25192">
        <w:rPr>
          <w:rFonts w:cs="Times New Roman"/>
          <w:smallCaps/>
          <w:noProof/>
          <w:sz w:val="24"/>
          <w:szCs w:val="24"/>
          <w:lang w:val="en-US"/>
        </w:rPr>
        <w:t xml:space="preserve">ibbs, </w:t>
      </w:r>
      <w:r w:rsidR="00CC52B8">
        <w:rPr>
          <w:rFonts w:cs="Times New Roman"/>
          <w:noProof/>
          <w:sz w:val="24"/>
          <w:szCs w:val="24"/>
          <w:lang w:val="en-US"/>
        </w:rPr>
        <w:t>P.</w:t>
      </w:r>
      <w:r w:rsidR="00CC52B8" w:rsidRPr="00E25192">
        <w:rPr>
          <w:rFonts w:cs="Times New Roman"/>
          <w:noProof/>
          <w:sz w:val="24"/>
          <w:szCs w:val="24"/>
          <w:lang w:val="en-US"/>
        </w:rPr>
        <w:t xml:space="preserve"> </w:t>
      </w:r>
      <w:r w:rsidRPr="00E25192">
        <w:rPr>
          <w:rFonts w:cs="Times New Roman"/>
          <w:noProof/>
          <w:sz w:val="24"/>
          <w:szCs w:val="24"/>
          <w:lang w:val="en-US"/>
        </w:rPr>
        <w:t>H</w:t>
      </w:r>
      <w:r w:rsidRPr="00E25192">
        <w:rPr>
          <w:rFonts w:cs="Times New Roman"/>
          <w:smallCaps/>
          <w:noProof/>
          <w:sz w:val="24"/>
          <w:szCs w:val="24"/>
          <w:lang w:val="en-US"/>
        </w:rPr>
        <w:t xml:space="preserve">ommel, </w:t>
      </w:r>
      <w:r w:rsidR="00CC52B8">
        <w:rPr>
          <w:rFonts w:cs="Times New Roman"/>
          <w:noProof/>
          <w:sz w:val="24"/>
          <w:szCs w:val="24"/>
          <w:lang w:val="en-US"/>
        </w:rPr>
        <w:t>H.</w:t>
      </w:r>
      <w:r w:rsidR="00CC52B8" w:rsidRPr="00E25192">
        <w:rPr>
          <w:rFonts w:cs="Times New Roman"/>
          <w:noProof/>
          <w:sz w:val="24"/>
          <w:szCs w:val="24"/>
          <w:lang w:val="en-US"/>
        </w:rPr>
        <w:t xml:space="preserve"> </w:t>
      </w:r>
      <w:r w:rsidRPr="00E25192">
        <w:rPr>
          <w:rFonts w:cs="Times New Roman"/>
          <w:noProof/>
          <w:sz w:val="24"/>
          <w:szCs w:val="24"/>
          <w:lang w:val="en-US"/>
        </w:rPr>
        <w:t>P</w:t>
      </w:r>
      <w:r w:rsidRPr="00E25192">
        <w:rPr>
          <w:rFonts w:cs="Times New Roman"/>
          <w:smallCaps/>
          <w:noProof/>
          <w:sz w:val="24"/>
          <w:szCs w:val="24"/>
          <w:lang w:val="en-US"/>
        </w:rPr>
        <w:t xml:space="preserve">iezonka, </w:t>
      </w:r>
      <w:r w:rsidR="00CC52B8" w:rsidRPr="00E25192">
        <w:rPr>
          <w:rFonts w:cs="Times New Roman"/>
          <w:noProof/>
          <w:sz w:val="24"/>
          <w:szCs w:val="24"/>
          <w:lang w:val="en-US"/>
        </w:rPr>
        <w:t xml:space="preserve">F. </w:t>
      </w:r>
      <w:r w:rsidRPr="00E25192">
        <w:rPr>
          <w:rFonts w:cs="Times New Roman"/>
          <w:noProof/>
          <w:sz w:val="24"/>
          <w:szCs w:val="24"/>
          <w:lang w:val="en-US"/>
        </w:rPr>
        <w:t>S</w:t>
      </w:r>
      <w:r w:rsidR="00CC52B8">
        <w:rPr>
          <w:rFonts w:cs="Times New Roman"/>
          <w:smallCaps/>
          <w:noProof/>
          <w:sz w:val="24"/>
          <w:szCs w:val="24"/>
          <w:lang w:val="en-US"/>
        </w:rPr>
        <w:t>ilva</w:t>
      </w:r>
      <w:r w:rsidRPr="00E25192">
        <w:rPr>
          <w:rFonts w:cs="Times New Roman"/>
          <w:smallCaps/>
          <w:noProof/>
          <w:sz w:val="24"/>
          <w:szCs w:val="24"/>
          <w:lang w:val="en-US"/>
        </w:rPr>
        <w:t xml:space="preserve"> </w:t>
      </w:r>
      <w:r w:rsidRPr="00E25192">
        <w:rPr>
          <w:rFonts w:cs="Times New Roman"/>
          <w:noProof/>
          <w:sz w:val="24"/>
          <w:szCs w:val="24"/>
          <w:lang w:val="en-US"/>
        </w:rPr>
        <w:t xml:space="preserve">&amp; </w:t>
      </w:r>
      <w:r w:rsidR="00CC52B8" w:rsidRPr="00E25192">
        <w:rPr>
          <w:rFonts w:cs="Times New Roman"/>
          <w:noProof/>
          <w:sz w:val="24"/>
          <w:szCs w:val="24"/>
          <w:lang w:val="en-US"/>
        </w:rPr>
        <w:t xml:space="preserve">J. </w:t>
      </w:r>
      <w:r w:rsidRPr="00E25192">
        <w:rPr>
          <w:rFonts w:cs="Times New Roman"/>
          <w:noProof/>
          <w:sz w:val="24"/>
          <w:szCs w:val="24"/>
          <w:lang w:val="en-US"/>
        </w:rPr>
        <w:t>S</w:t>
      </w:r>
      <w:r w:rsidRPr="00E25192">
        <w:rPr>
          <w:rFonts w:cs="Times New Roman"/>
          <w:smallCaps/>
          <w:noProof/>
          <w:sz w:val="24"/>
          <w:szCs w:val="24"/>
          <w:lang w:val="en-US"/>
        </w:rPr>
        <w:t>teele</w:t>
      </w:r>
      <w:r w:rsidR="00CC52B8">
        <w:rPr>
          <w:rFonts w:cs="Times New Roman"/>
          <w:smallCaps/>
          <w:noProof/>
          <w:sz w:val="24"/>
          <w:szCs w:val="24"/>
          <w:lang w:val="en-US"/>
        </w:rPr>
        <w:t>.</w:t>
      </w:r>
      <w:r w:rsidRPr="00E25192">
        <w:rPr>
          <w:rFonts w:cs="Times New Roman"/>
          <w:smallCaps/>
          <w:noProof/>
          <w:sz w:val="24"/>
          <w:szCs w:val="24"/>
          <w:lang w:val="en-US"/>
        </w:rPr>
        <w:t xml:space="preserve"> </w:t>
      </w:r>
      <w:r w:rsidR="000555FD" w:rsidRPr="00E25192">
        <w:rPr>
          <w:rFonts w:cs="Times New Roman"/>
          <w:noProof/>
          <w:sz w:val="24"/>
          <w:szCs w:val="24"/>
          <w:lang w:val="en-US"/>
        </w:rPr>
        <w:t>2016. Modelling the diffusion of pottery t</w:t>
      </w:r>
      <w:r w:rsidRPr="00E25192">
        <w:rPr>
          <w:rFonts w:cs="Times New Roman"/>
          <w:noProof/>
          <w:sz w:val="24"/>
          <w:szCs w:val="24"/>
          <w:lang w:val="en-US"/>
        </w:rPr>
        <w:t>ec</w:t>
      </w:r>
      <w:r w:rsidR="000555FD" w:rsidRPr="00E25192">
        <w:rPr>
          <w:rFonts w:cs="Times New Roman"/>
          <w:noProof/>
          <w:sz w:val="24"/>
          <w:szCs w:val="24"/>
          <w:lang w:val="en-US"/>
        </w:rPr>
        <w:t>hnologies across Afro-Eurasia: emerging insights and future research q</w:t>
      </w:r>
      <w:r w:rsidRPr="00E25192">
        <w:rPr>
          <w:rFonts w:cs="Times New Roman"/>
          <w:noProof/>
          <w:sz w:val="24"/>
          <w:szCs w:val="24"/>
          <w:lang w:val="en-US"/>
        </w:rPr>
        <w:t xml:space="preserve">uestions. </w:t>
      </w:r>
      <w:r w:rsidRPr="00E25192">
        <w:rPr>
          <w:rFonts w:cs="Times New Roman"/>
          <w:i/>
          <w:noProof/>
          <w:sz w:val="24"/>
          <w:szCs w:val="24"/>
          <w:lang w:val="en-US"/>
        </w:rPr>
        <w:t>Antiquity</w:t>
      </w:r>
      <w:r w:rsidRPr="00E25192">
        <w:rPr>
          <w:rFonts w:cs="Times New Roman"/>
          <w:noProof/>
          <w:sz w:val="24"/>
          <w:szCs w:val="24"/>
          <w:lang w:val="en-US"/>
        </w:rPr>
        <w:t xml:space="preserve"> 90: 590</w:t>
      </w:r>
      <w:r w:rsidR="00BD2BA4">
        <w:rPr>
          <w:rFonts w:cs="Times New Roman"/>
          <w:noProof/>
          <w:sz w:val="24"/>
          <w:szCs w:val="24"/>
          <w:lang w:val="en-US"/>
        </w:rPr>
        <w:t>–</w:t>
      </w:r>
      <w:r w:rsidRPr="00E25192">
        <w:rPr>
          <w:rFonts w:cs="Times New Roman"/>
          <w:noProof/>
          <w:sz w:val="24"/>
          <w:szCs w:val="24"/>
          <w:lang w:val="en-US"/>
        </w:rPr>
        <w:t>603.</w:t>
      </w:r>
      <w:bookmarkEnd w:id="15"/>
    </w:p>
    <w:p w14:paraId="5F24299F" w14:textId="77777777" w:rsidR="00283B99" w:rsidRPr="00E25192" w:rsidRDefault="00283B99" w:rsidP="00222564">
      <w:pPr>
        <w:spacing w:after="0" w:line="360" w:lineRule="auto"/>
        <w:rPr>
          <w:rFonts w:cs="Times New Roman"/>
          <w:noProof/>
          <w:sz w:val="24"/>
          <w:szCs w:val="24"/>
          <w:lang w:val="en-US"/>
        </w:rPr>
      </w:pPr>
      <w:bookmarkStart w:id="16" w:name="_ENREF_20"/>
      <w:r w:rsidRPr="00E25192">
        <w:rPr>
          <w:rFonts w:cs="Times New Roman"/>
          <w:noProof/>
          <w:sz w:val="24"/>
          <w:szCs w:val="24"/>
          <w:lang w:val="en-US"/>
        </w:rPr>
        <w:t>K</w:t>
      </w:r>
      <w:r w:rsidRPr="00E25192">
        <w:rPr>
          <w:rFonts w:cs="Times New Roman"/>
          <w:smallCaps/>
          <w:noProof/>
          <w:sz w:val="24"/>
          <w:szCs w:val="24"/>
          <w:lang w:val="en-US"/>
        </w:rPr>
        <w:t xml:space="preserve">obayashi, </w:t>
      </w:r>
      <w:r w:rsidRPr="00E25192">
        <w:rPr>
          <w:rFonts w:cs="Times New Roman"/>
          <w:noProof/>
          <w:sz w:val="24"/>
          <w:szCs w:val="24"/>
          <w:lang w:val="en-US"/>
        </w:rPr>
        <w:t xml:space="preserve">T. 2004. </w:t>
      </w:r>
      <w:r w:rsidRPr="00E25192">
        <w:rPr>
          <w:rFonts w:cs="Times New Roman"/>
          <w:i/>
          <w:noProof/>
          <w:sz w:val="24"/>
          <w:szCs w:val="24"/>
          <w:lang w:val="en-US"/>
        </w:rPr>
        <w:t>Jomon reflections : forager life and culture in the prehistoric Japanese archipelago</w:t>
      </w:r>
      <w:r w:rsidRPr="00E25192">
        <w:rPr>
          <w:rFonts w:cs="Times New Roman"/>
          <w:noProof/>
          <w:sz w:val="24"/>
          <w:szCs w:val="24"/>
          <w:lang w:val="en-US"/>
        </w:rPr>
        <w:t>.</w:t>
      </w:r>
      <w:r w:rsidRPr="00E25192">
        <w:rPr>
          <w:rFonts w:cs="Times New Roman"/>
          <w:i/>
          <w:noProof/>
          <w:sz w:val="24"/>
          <w:szCs w:val="24"/>
          <w:lang w:val="en-US"/>
        </w:rPr>
        <w:t xml:space="preserve"> </w:t>
      </w:r>
      <w:r w:rsidRPr="00E25192">
        <w:rPr>
          <w:rFonts w:cs="Times New Roman"/>
          <w:noProof/>
          <w:sz w:val="24"/>
          <w:szCs w:val="24"/>
          <w:lang w:val="en-US"/>
        </w:rPr>
        <w:t>Oxford: Oxbow.</w:t>
      </w:r>
    </w:p>
    <w:p w14:paraId="65AB712B" w14:textId="3E699998" w:rsidR="00283B99" w:rsidRPr="00E25192" w:rsidRDefault="00283B99" w:rsidP="00222564">
      <w:pPr>
        <w:spacing w:after="0" w:line="360" w:lineRule="auto"/>
        <w:rPr>
          <w:rFonts w:cs="Times New Roman"/>
          <w:noProof/>
          <w:sz w:val="24"/>
          <w:szCs w:val="24"/>
          <w:lang w:val="en-US"/>
        </w:rPr>
      </w:pPr>
      <w:r w:rsidRPr="00E25192">
        <w:rPr>
          <w:rFonts w:cs="Times New Roman"/>
          <w:noProof/>
          <w:sz w:val="24"/>
          <w:szCs w:val="24"/>
          <w:lang w:val="en-US"/>
        </w:rPr>
        <w:t>K</w:t>
      </w:r>
      <w:r w:rsidRPr="00E25192">
        <w:rPr>
          <w:rFonts w:cs="Times New Roman"/>
          <w:smallCaps/>
          <w:noProof/>
          <w:sz w:val="24"/>
          <w:szCs w:val="24"/>
          <w:lang w:val="en-US"/>
        </w:rPr>
        <w:t xml:space="preserve">unikita, </w:t>
      </w:r>
      <w:r w:rsidRPr="00E25192">
        <w:rPr>
          <w:rFonts w:cs="Times New Roman"/>
          <w:noProof/>
          <w:sz w:val="24"/>
          <w:szCs w:val="24"/>
          <w:lang w:val="en-US"/>
        </w:rPr>
        <w:t xml:space="preserve">D., </w:t>
      </w:r>
      <w:r w:rsidR="00BD2BA4">
        <w:rPr>
          <w:rFonts w:cs="Times New Roman"/>
          <w:noProof/>
          <w:sz w:val="24"/>
          <w:szCs w:val="24"/>
          <w:lang w:val="en-US"/>
        </w:rPr>
        <w:t>A.N.</w:t>
      </w:r>
      <w:r w:rsidR="00BD2BA4" w:rsidRPr="00E25192">
        <w:rPr>
          <w:rFonts w:cs="Times New Roman"/>
          <w:noProof/>
          <w:sz w:val="24"/>
          <w:szCs w:val="24"/>
          <w:lang w:val="en-US"/>
        </w:rPr>
        <w:t xml:space="preserve"> </w:t>
      </w:r>
      <w:r w:rsidRPr="00E25192">
        <w:rPr>
          <w:rFonts w:cs="Times New Roman"/>
          <w:noProof/>
          <w:sz w:val="24"/>
          <w:szCs w:val="24"/>
          <w:lang w:val="en-US"/>
        </w:rPr>
        <w:t>P</w:t>
      </w:r>
      <w:r w:rsidRPr="00E25192">
        <w:rPr>
          <w:rFonts w:cs="Times New Roman"/>
          <w:smallCaps/>
          <w:noProof/>
          <w:sz w:val="24"/>
          <w:szCs w:val="24"/>
          <w:lang w:val="en-US"/>
        </w:rPr>
        <w:t xml:space="preserve">opov, </w:t>
      </w:r>
      <w:r w:rsidR="00BD2BA4">
        <w:rPr>
          <w:rFonts w:cs="Times New Roman"/>
          <w:noProof/>
          <w:sz w:val="24"/>
          <w:szCs w:val="24"/>
          <w:lang w:val="en-US"/>
        </w:rPr>
        <w:t>B.V.</w:t>
      </w:r>
      <w:r w:rsidR="00BD2BA4" w:rsidRPr="00E25192">
        <w:rPr>
          <w:rFonts w:cs="Times New Roman"/>
          <w:noProof/>
          <w:sz w:val="24"/>
          <w:szCs w:val="24"/>
          <w:lang w:val="en-US"/>
        </w:rPr>
        <w:t xml:space="preserve"> </w:t>
      </w:r>
      <w:r w:rsidRPr="00E25192">
        <w:rPr>
          <w:rFonts w:cs="Times New Roman"/>
          <w:noProof/>
          <w:sz w:val="24"/>
          <w:szCs w:val="24"/>
          <w:lang w:val="en-US"/>
        </w:rPr>
        <w:t>L</w:t>
      </w:r>
      <w:r w:rsidRPr="00E25192">
        <w:rPr>
          <w:rFonts w:cs="Times New Roman"/>
          <w:smallCaps/>
          <w:noProof/>
          <w:sz w:val="24"/>
          <w:szCs w:val="24"/>
          <w:lang w:val="en-US"/>
        </w:rPr>
        <w:t xml:space="preserve">azin, </w:t>
      </w:r>
      <w:r w:rsidR="00BD2BA4" w:rsidRPr="00E25192">
        <w:rPr>
          <w:rFonts w:cs="Times New Roman"/>
          <w:noProof/>
          <w:sz w:val="24"/>
          <w:szCs w:val="24"/>
          <w:lang w:val="en-US"/>
        </w:rPr>
        <w:t xml:space="preserve">K. </w:t>
      </w:r>
      <w:r w:rsidRPr="00E25192">
        <w:rPr>
          <w:rFonts w:cs="Times New Roman"/>
          <w:noProof/>
          <w:sz w:val="24"/>
          <w:szCs w:val="24"/>
          <w:lang w:val="en-US"/>
        </w:rPr>
        <w:t>M</w:t>
      </w:r>
      <w:r w:rsidR="00BD2BA4">
        <w:rPr>
          <w:rFonts w:cs="Times New Roman"/>
          <w:smallCaps/>
          <w:noProof/>
          <w:sz w:val="24"/>
          <w:szCs w:val="24"/>
          <w:lang w:val="en-US"/>
        </w:rPr>
        <w:t>orisaki</w:t>
      </w:r>
      <w:r w:rsidRPr="00E25192">
        <w:rPr>
          <w:rFonts w:cs="Times New Roman"/>
          <w:smallCaps/>
          <w:noProof/>
          <w:sz w:val="24"/>
          <w:szCs w:val="24"/>
          <w:lang w:val="en-US"/>
        </w:rPr>
        <w:t xml:space="preserve"> </w:t>
      </w:r>
      <w:r w:rsidRPr="00E25192">
        <w:rPr>
          <w:rFonts w:cs="Times New Roman"/>
          <w:noProof/>
          <w:sz w:val="24"/>
          <w:szCs w:val="24"/>
          <w:lang w:val="en-US"/>
        </w:rPr>
        <w:t xml:space="preserve">&amp; </w:t>
      </w:r>
      <w:r w:rsidR="00BD2BA4" w:rsidRPr="00E25192">
        <w:rPr>
          <w:rFonts w:cs="Times New Roman"/>
          <w:noProof/>
          <w:sz w:val="24"/>
          <w:szCs w:val="24"/>
          <w:lang w:val="en-US"/>
        </w:rPr>
        <w:t xml:space="preserve">H. </w:t>
      </w:r>
      <w:r w:rsidRPr="00E25192">
        <w:rPr>
          <w:rFonts w:cs="Times New Roman"/>
          <w:noProof/>
          <w:sz w:val="24"/>
          <w:szCs w:val="24"/>
          <w:lang w:val="en-US"/>
        </w:rPr>
        <w:t>M</w:t>
      </w:r>
      <w:r w:rsidRPr="00E25192">
        <w:rPr>
          <w:rFonts w:cs="Times New Roman"/>
          <w:smallCaps/>
          <w:noProof/>
          <w:sz w:val="24"/>
          <w:szCs w:val="24"/>
          <w:lang w:val="en-US"/>
        </w:rPr>
        <w:t>atsuzaki</w:t>
      </w:r>
      <w:r w:rsidR="00BD2BA4">
        <w:rPr>
          <w:rFonts w:cs="Times New Roman"/>
          <w:smallCaps/>
          <w:noProof/>
          <w:sz w:val="24"/>
          <w:szCs w:val="24"/>
          <w:lang w:val="en-US"/>
        </w:rPr>
        <w:t>.</w:t>
      </w:r>
      <w:r w:rsidRPr="00E25192">
        <w:rPr>
          <w:rFonts w:cs="Times New Roman"/>
          <w:smallCaps/>
          <w:noProof/>
          <w:sz w:val="24"/>
          <w:szCs w:val="24"/>
          <w:lang w:val="en-US"/>
        </w:rPr>
        <w:t xml:space="preserve"> </w:t>
      </w:r>
      <w:r w:rsidRPr="00E25192">
        <w:rPr>
          <w:rFonts w:cs="Times New Roman"/>
          <w:noProof/>
          <w:sz w:val="24"/>
          <w:szCs w:val="24"/>
          <w:lang w:val="en-US"/>
        </w:rPr>
        <w:t xml:space="preserve">2017. Dating and stable isotope analysis of charred residues from Neolithic sites in the Primorye, Russian Far East. </w:t>
      </w:r>
      <w:r w:rsidRPr="00E25192">
        <w:rPr>
          <w:rFonts w:cs="Times New Roman"/>
          <w:i/>
          <w:noProof/>
          <w:sz w:val="24"/>
          <w:szCs w:val="24"/>
          <w:lang w:val="en-US"/>
        </w:rPr>
        <w:t>Radiocarbon</w:t>
      </w:r>
      <w:r w:rsidR="00BD2BA4">
        <w:rPr>
          <w:rFonts w:cs="Times New Roman"/>
          <w:noProof/>
          <w:sz w:val="24"/>
          <w:szCs w:val="24"/>
          <w:lang w:val="en-US"/>
        </w:rPr>
        <w:t xml:space="preserve"> 59: 565–</w:t>
      </w:r>
      <w:r w:rsidRPr="00E25192">
        <w:rPr>
          <w:rFonts w:cs="Times New Roman"/>
          <w:noProof/>
          <w:sz w:val="24"/>
          <w:szCs w:val="24"/>
          <w:lang w:val="en-US"/>
        </w:rPr>
        <w:t>73.</w:t>
      </w:r>
    </w:p>
    <w:p w14:paraId="29DD9338" w14:textId="77777777" w:rsidR="00981B80" w:rsidRPr="00E25192" w:rsidRDefault="00981B80" w:rsidP="00222564">
      <w:pPr>
        <w:spacing w:after="0" w:line="360" w:lineRule="auto"/>
        <w:rPr>
          <w:rFonts w:cs="Times New Roman"/>
          <w:noProof/>
          <w:sz w:val="24"/>
          <w:szCs w:val="24"/>
          <w:lang w:val="en-US"/>
        </w:rPr>
      </w:pPr>
      <w:r w:rsidRPr="00E25192">
        <w:rPr>
          <w:rFonts w:cs="Times New Roman"/>
          <w:noProof/>
          <w:sz w:val="24"/>
          <w:szCs w:val="24"/>
          <w:lang w:val="en-US"/>
        </w:rPr>
        <w:t>K</w:t>
      </w:r>
      <w:r w:rsidRPr="00E25192">
        <w:rPr>
          <w:rFonts w:cs="Times New Roman"/>
          <w:smallCaps/>
          <w:noProof/>
          <w:sz w:val="24"/>
          <w:szCs w:val="24"/>
          <w:lang w:val="en-US"/>
        </w:rPr>
        <w:t xml:space="preserve">uzmin, </w:t>
      </w:r>
      <w:r w:rsidRPr="00E25192">
        <w:rPr>
          <w:rFonts w:cs="Times New Roman"/>
          <w:noProof/>
          <w:sz w:val="24"/>
          <w:szCs w:val="24"/>
          <w:lang w:val="en-US"/>
        </w:rPr>
        <w:t xml:space="preserve">Y.V. 2005. </w:t>
      </w:r>
      <w:r w:rsidRPr="00E25192">
        <w:rPr>
          <w:rFonts w:cs="Times New Roman"/>
          <w:i/>
          <w:noProof/>
          <w:sz w:val="24"/>
          <w:szCs w:val="24"/>
          <w:lang w:val="en-US"/>
        </w:rPr>
        <w:t>Geochronologiia i paleosreda pozdnego paleolita i neolita umerennogo poiasa Vostochnoi Azii</w:t>
      </w:r>
      <w:r w:rsidRPr="00E25192">
        <w:rPr>
          <w:rFonts w:cs="Times New Roman"/>
          <w:noProof/>
          <w:sz w:val="24"/>
          <w:szCs w:val="24"/>
          <w:lang w:val="en-US"/>
        </w:rPr>
        <w:t>.</w:t>
      </w:r>
      <w:r w:rsidRPr="00E25192">
        <w:rPr>
          <w:rFonts w:cs="Times New Roman"/>
          <w:i/>
          <w:noProof/>
          <w:sz w:val="24"/>
          <w:szCs w:val="24"/>
          <w:lang w:val="en-US"/>
        </w:rPr>
        <w:t xml:space="preserve"> </w:t>
      </w:r>
      <w:r w:rsidRPr="00E25192">
        <w:rPr>
          <w:rFonts w:cs="Times New Roman"/>
          <w:noProof/>
          <w:sz w:val="24"/>
          <w:szCs w:val="24"/>
          <w:lang w:val="en-US"/>
        </w:rPr>
        <w:t>Vladivostok: Pacific Institute of Geography, Far Eastern Branch of the Russian Academy of Sciences.</w:t>
      </w:r>
      <w:bookmarkEnd w:id="16"/>
    </w:p>
    <w:p w14:paraId="27C2C871" w14:textId="7B5F1E30" w:rsidR="00283B99" w:rsidRPr="00E25192" w:rsidRDefault="00BD2BA4" w:rsidP="00222564">
      <w:pPr>
        <w:spacing w:after="0" w:line="360" w:lineRule="auto"/>
        <w:rPr>
          <w:rFonts w:cs="Times New Roman"/>
          <w:noProof/>
          <w:sz w:val="24"/>
          <w:szCs w:val="24"/>
          <w:lang w:val="en-US"/>
        </w:rPr>
      </w:pPr>
      <w:bookmarkStart w:id="17" w:name="_ENREF_21"/>
      <w:r>
        <w:rPr>
          <w:rFonts w:cs="Times New Roman"/>
          <w:noProof/>
          <w:sz w:val="24"/>
          <w:szCs w:val="24"/>
          <w:lang w:val="en-US"/>
        </w:rPr>
        <w:t>–</w:t>
      </w:r>
      <w:r w:rsidR="00283B99" w:rsidRPr="00E25192">
        <w:rPr>
          <w:rFonts w:cs="Times New Roman"/>
          <w:noProof/>
          <w:sz w:val="24"/>
          <w:szCs w:val="24"/>
          <w:lang w:val="en-US"/>
        </w:rPr>
        <w:t xml:space="preserve"> 2006a. Palaeoeconomy of the Russian Far East </w:t>
      </w:r>
      <w:r w:rsidR="000555FD" w:rsidRPr="00E25192">
        <w:rPr>
          <w:rFonts w:cs="Times New Roman"/>
          <w:noProof/>
          <w:sz w:val="24"/>
          <w:szCs w:val="24"/>
          <w:lang w:val="en-US"/>
        </w:rPr>
        <w:t>(Stone Age c</w:t>
      </w:r>
      <w:r w:rsidR="00283B99" w:rsidRPr="00E25192">
        <w:rPr>
          <w:rFonts w:cs="Times New Roman"/>
          <w:noProof/>
          <w:sz w:val="24"/>
          <w:szCs w:val="24"/>
          <w:lang w:val="en-US"/>
        </w:rPr>
        <w:t xml:space="preserve">omplexes), in </w:t>
      </w:r>
      <w:r w:rsidR="00283B99" w:rsidRPr="00BD2BA4">
        <w:rPr>
          <w:rFonts w:cs="Times New Roman"/>
          <w:noProof/>
          <w:sz w:val="24"/>
          <w:szCs w:val="24"/>
          <w:lang w:val="en-US"/>
        </w:rPr>
        <w:t>S.M. Nelson, A.P. Derevianko, Y.V. Kuzmin &amp; R.L. Bland</w:t>
      </w:r>
      <w:r w:rsidR="00283B99" w:rsidRPr="00E25192">
        <w:rPr>
          <w:rFonts w:cs="Times New Roman"/>
          <w:noProof/>
          <w:sz w:val="24"/>
          <w:szCs w:val="24"/>
          <w:lang w:val="en-US"/>
        </w:rPr>
        <w:t xml:space="preserve"> (ed.) </w:t>
      </w:r>
      <w:r w:rsidR="00283B99" w:rsidRPr="00E25192">
        <w:rPr>
          <w:rFonts w:cs="Times New Roman"/>
          <w:i/>
          <w:noProof/>
          <w:sz w:val="24"/>
          <w:szCs w:val="24"/>
          <w:lang w:val="en-US"/>
        </w:rPr>
        <w:t>Archaeology of the Russian Far East: essays in Stone Age p</w:t>
      </w:r>
      <w:r w:rsidR="00CF5646" w:rsidRPr="00E25192">
        <w:rPr>
          <w:rFonts w:cs="Times New Roman"/>
          <w:i/>
          <w:noProof/>
          <w:sz w:val="24"/>
          <w:szCs w:val="24"/>
          <w:lang w:val="en-US"/>
        </w:rPr>
        <w:t>rehistory</w:t>
      </w:r>
      <w:r w:rsidRPr="00BD2BA4">
        <w:rPr>
          <w:rFonts w:cs="Times New Roman"/>
          <w:noProof/>
          <w:sz w:val="24"/>
          <w:szCs w:val="24"/>
          <w:lang w:val="en-US"/>
        </w:rPr>
        <w:t xml:space="preserve"> </w:t>
      </w:r>
      <w:r>
        <w:rPr>
          <w:rFonts w:cs="Times New Roman"/>
          <w:noProof/>
          <w:sz w:val="24"/>
          <w:szCs w:val="24"/>
          <w:lang w:val="en-US"/>
        </w:rPr>
        <w:t>(</w:t>
      </w:r>
      <w:r w:rsidRPr="00E25192">
        <w:rPr>
          <w:rFonts w:cs="Times New Roman"/>
          <w:noProof/>
          <w:sz w:val="24"/>
          <w:szCs w:val="24"/>
          <w:lang w:val="en-US"/>
        </w:rPr>
        <w:t>B</w:t>
      </w:r>
      <w:r>
        <w:rPr>
          <w:rFonts w:cs="Times New Roman"/>
          <w:noProof/>
          <w:sz w:val="24"/>
          <w:szCs w:val="24"/>
          <w:lang w:val="en-US"/>
        </w:rPr>
        <w:t>ritish Archaeological Reports</w:t>
      </w:r>
      <w:r w:rsidRPr="00E25192">
        <w:rPr>
          <w:rFonts w:cs="Times New Roman"/>
          <w:noProof/>
          <w:sz w:val="24"/>
          <w:szCs w:val="24"/>
          <w:lang w:val="en-US"/>
        </w:rPr>
        <w:t xml:space="preserve"> </w:t>
      </w:r>
      <w:r>
        <w:rPr>
          <w:rFonts w:cs="Times New Roman"/>
          <w:noProof/>
          <w:sz w:val="24"/>
          <w:szCs w:val="24"/>
          <w:lang w:val="en-US"/>
        </w:rPr>
        <w:t>i</w:t>
      </w:r>
      <w:r w:rsidRPr="00E25192">
        <w:rPr>
          <w:rFonts w:cs="Times New Roman"/>
          <w:noProof/>
          <w:sz w:val="24"/>
          <w:szCs w:val="24"/>
          <w:lang w:val="en-US"/>
        </w:rPr>
        <w:t xml:space="preserve">nternational </w:t>
      </w:r>
      <w:r>
        <w:rPr>
          <w:rFonts w:cs="Times New Roman"/>
          <w:noProof/>
          <w:sz w:val="24"/>
          <w:szCs w:val="24"/>
          <w:lang w:val="en-US"/>
        </w:rPr>
        <w:t>s</w:t>
      </w:r>
      <w:r w:rsidRPr="00E25192">
        <w:rPr>
          <w:rFonts w:cs="Times New Roman"/>
          <w:noProof/>
          <w:sz w:val="24"/>
          <w:szCs w:val="24"/>
          <w:lang w:val="en-US"/>
        </w:rPr>
        <w:t>eries 1540</w:t>
      </w:r>
      <w:r>
        <w:rPr>
          <w:rFonts w:cs="Times New Roman"/>
          <w:noProof/>
          <w:sz w:val="24"/>
          <w:szCs w:val="24"/>
          <w:lang w:val="en-US"/>
        </w:rPr>
        <w:t>): 167–</w:t>
      </w:r>
      <w:r w:rsidR="00CF5646" w:rsidRPr="00E25192">
        <w:rPr>
          <w:rFonts w:cs="Times New Roman"/>
          <w:noProof/>
          <w:sz w:val="24"/>
          <w:szCs w:val="24"/>
          <w:lang w:val="en-US"/>
        </w:rPr>
        <w:t>73.</w:t>
      </w:r>
      <w:r w:rsidR="00283B99" w:rsidRPr="00E25192">
        <w:rPr>
          <w:rFonts w:cs="Times New Roman"/>
          <w:noProof/>
          <w:sz w:val="24"/>
          <w:szCs w:val="24"/>
          <w:lang w:val="en-US"/>
        </w:rPr>
        <w:t xml:space="preserve"> Oxford: Ar</w:t>
      </w:r>
      <w:r>
        <w:rPr>
          <w:rFonts w:cs="Times New Roman"/>
          <w:noProof/>
          <w:sz w:val="24"/>
          <w:szCs w:val="24"/>
          <w:lang w:val="en-US"/>
        </w:rPr>
        <w:t>chaeopress</w:t>
      </w:r>
      <w:r w:rsidR="00283B99" w:rsidRPr="00E25192">
        <w:rPr>
          <w:rFonts w:cs="Times New Roman"/>
          <w:noProof/>
          <w:sz w:val="24"/>
          <w:szCs w:val="24"/>
          <w:lang w:val="en-US"/>
        </w:rPr>
        <w:t>.</w:t>
      </w:r>
    </w:p>
    <w:p w14:paraId="76906041" w14:textId="0401A4F5" w:rsidR="00283B99" w:rsidRPr="00E25192" w:rsidRDefault="00BD2BA4" w:rsidP="00222564">
      <w:pPr>
        <w:spacing w:after="0" w:line="360" w:lineRule="auto"/>
        <w:rPr>
          <w:rFonts w:cs="Times New Roman"/>
          <w:noProof/>
          <w:sz w:val="24"/>
          <w:szCs w:val="24"/>
          <w:lang w:val="en-US"/>
        </w:rPr>
      </w:pPr>
      <w:r>
        <w:rPr>
          <w:rFonts w:cs="Times New Roman"/>
          <w:noProof/>
          <w:sz w:val="24"/>
          <w:szCs w:val="24"/>
          <w:lang w:val="en-US"/>
        </w:rPr>
        <w:t>–</w:t>
      </w:r>
      <w:r w:rsidR="00283B99" w:rsidRPr="00E25192">
        <w:rPr>
          <w:rFonts w:cs="Times New Roman"/>
          <w:noProof/>
          <w:sz w:val="24"/>
          <w:szCs w:val="24"/>
          <w:lang w:val="en-US"/>
        </w:rPr>
        <w:t xml:space="preserve"> 2006b. Palaeoenvironment and chronology</w:t>
      </w:r>
      <w:r w:rsidRPr="00BD2BA4">
        <w:rPr>
          <w:rFonts w:cs="Times New Roman"/>
          <w:noProof/>
          <w:sz w:val="24"/>
          <w:szCs w:val="24"/>
          <w:lang w:val="en-US"/>
        </w:rPr>
        <w:t xml:space="preserve"> </w:t>
      </w:r>
      <w:r w:rsidRPr="00E25192">
        <w:rPr>
          <w:rFonts w:cs="Times New Roman"/>
          <w:noProof/>
          <w:sz w:val="24"/>
          <w:szCs w:val="24"/>
          <w:lang w:val="en-US"/>
        </w:rPr>
        <w:t xml:space="preserve">in </w:t>
      </w:r>
      <w:r w:rsidRPr="00BD2BA4">
        <w:rPr>
          <w:rFonts w:cs="Times New Roman"/>
          <w:noProof/>
          <w:sz w:val="24"/>
          <w:szCs w:val="24"/>
          <w:lang w:val="en-US"/>
        </w:rPr>
        <w:t>S.M. Nelson, A.P. Derevianko, Y.V. Kuzmin &amp; R.L. Bland</w:t>
      </w:r>
      <w:r w:rsidRPr="00E25192">
        <w:rPr>
          <w:rFonts w:cs="Times New Roman"/>
          <w:noProof/>
          <w:sz w:val="24"/>
          <w:szCs w:val="24"/>
          <w:lang w:val="en-US"/>
        </w:rPr>
        <w:t xml:space="preserve"> (ed.) </w:t>
      </w:r>
      <w:r w:rsidRPr="00E25192">
        <w:rPr>
          <w:rFonts w:cs="Times New Roman"/>
          <w:i/>
          <w:noProof/>
          <w:sz w:val="24"/>
          <w:szCs w:val="24"/>
          <w:lang w:val="en-US"/>
        </w:rPr>
        <w:t>Archaeology of the Russian Far East: essays in Stone Age prehistory</w:t>
      </w:r>
      <w:r w:rsidRPr="00BD2BA4">
        <w:rPr>
          <w:rFonts w:cs="Times New Roman"/>
          <w:noProof/>
          <w:sz w:val="24"/>
          <w:szCs w:val="24"/>
          <w:lang w:val="en-US"/>
        </w:rPr>
        <w:t xml:space="preserve"> </w:t>
      </w:r>
      <w:r>
        <w:rPr>
          <w:rFonts w:cs="Times New Roman"/>
          <w:noProof/>
          <w:sz w:val="24"/>
          <w:szCs w:val="24"/>
          <w:lang w:val="en-US"/>
        </w:rPr>
        <w:t>(</w:t>
      </w:r>
      <w:r w:rsidRPr="00E25192">
        <w:rPr>
          <w:rFonts w:cs="Times New Roman"/>
          <w:noProof/>
          <w:sz w:val="24"/>
          <w:szCs w:val="24"/>
          <w:lang w:val="en-US"/>
        </w:rPr>
        <w:t>B</w:t>
      </w:r>
      <w:r>
        <w:rPr>
          <w:rFonts w:cs="Times New Roman"/>
          <w:noProof/>
          <w:sz w:val="24"/>
          <w:szCs w:val="24"/>
          <w:lang w:val="en-US"/>
        </w:rPr>
        <w:t>ritish Archaeological Reports</w:t>
      </w:r>
      <w:r w:rsidRPr="00E25192">
        <w:rPr>
          <w:rFonts w:cs="Times New Roman"/>
          <w:noProof/>
          <w:sz w:val="24"/>
          <w:szCs w:val="24"/>
          <w:lang w:val="en-US"/>
        </w:rPr>
        <w:t xml:space="preserve"> </w:t>
      </w:r>
      <w:r>
        <w:rPr>
          <w:rFonts w:cs="Times New Roman"/>
          <w:noProof/>
          <w:sz w:val="24"/>
          <w:szCs w:val="24"/>
          <w:lang w:val="en-US"/>
        </w:rPr>
        <w:t>i</w:t>
      </w:r>
      <w:r w:rsidRPr="00E25192">
        <w:rPr>
          <w:rFonts w:cs="Times New Roman"/>
          <w:noProof/>
          <w:sz w:val="24"/>
          <w:szCs w:val="24"/>
          <w:lang w:val="en-US"/>
        </w:rPr>
        <w:t xml:space="preserve">nternational </w:t>
      </w:r>
      <w:r>
        <w:rPr>
          <w:rFonts w:cs="Times New Roman"/>
          <w:noProof/>
          <w:sz w:val="24"/>
          <w:szCs w:val="24"/>
          <w:lang w:val="en-US"/>
        </w:rPr>
        <w:t>s</w:t>
      </w:r>
      <w:r w:rsidRPr="00E25192">
        <w:rPr>
          <w:rFonts w:cs="Times New Roman"/>
          <w:noProof/>
          <w:sz w:val="24"/>
          <w:szCs w:val="24"/>
          <w:lang w:val="en-US"/>
        </w:rPr>
        <w:t>eries 1540</w:t>
      </w:r>
      <w:r>
        <w:rPr>
          <w:rFonts w:cs="Times New Roman"/>
          <w:noProof/>
          <w:sz w:val="24"/>
          <w:szCs w:val="24"/>
          <w:lang w:val="en-US"/>
        </w:rPr>
        <w:t>)</w:t>
      </w:r>
      <w:r w:rsidR="00CF5646" w:rsidRPr="00E25192">
        <w:rPr>
          <w:rFonts w:cs="Times New Roman"/>
          <w:noProof/>
          <w:sz w:val="24"/>
          <w:szCs w:val="24"/>
          <w:lang w:val="en-US"/>
        </w:rPr>
        <w:t>: 13</w:t>
      </w:r>
      <w:r>
        <w:rPr>
          <w:rFonts w:cs="Times New Roman"/>
          <w:noProof/>
          <w:sz w:val="24"/>
          <w:szCs w:val="24"/>
          <w:lang w:val="en-US"/>
        </w:rPr>
        <w:t>–</w:t>
      </w:r>
      <w:r w:rsidR="00CF5646" w:rsidRPr="00E25192">
        <w:rPr>
          <w:rFonts w:cs="Times New Roman"/>
          <w:noProof/>
          <w:sz w:val="24"/>
          <w:szCs w:val="24"/>
          <w:lang w:val="en-US"/>
        </w:rPr>
        <w:t>40.</w:t>
      </w:r>
      <w:r w:rsidR="00283B99" w:rsidRPr="00E25192">
        <w:rPr>
          <w:rFonts w:cs="Times New Roman"/>
          <w:noProof/>
          <w:sz w:val="24"/>
          <w:szCs w:val="24"/>
          <w:lang w:val="en-US"/>
        </w:rPr>
        <w:t xml:space="preserve"> Oxford: Archaeopres</w:t>
      </w:r>
      <w:r>
        <w:rPr>
          <w:rFonts w:cs="Times New Roman"/>
          <w:noProof/>
          <w:sz w:val="24"/>
          <w:szCs w:val="24"/>
          <w:lang w:val="en-US"/>
        </w:rPr>
        <w:t>s</w:t>
      </w:r>
      <w:r w:rsidR="00283B99" w:rsidRPr="00E25192">
        <w:rPr>
          <w:rFonts w:cs="Times New Roman"/>
          <w:noProof/>
          <w:sz w:val="24"/>
          <w:szCs w:val="24"/>
          <w:lang w:val="en-US"/>
        </w:rPr>
        <w:t>.</w:t>
      </w:r>
    </w:p>
    <w:p w14:paraId="70A164FA" w14:textId="7C5371F1" w:rsidR="00981B80" w:rsidRPr="00E25192" w:rsidRDefault="00BD2BA4" w:rsidP="00222564">
      <w:pPr>
        <w:spacing w:after="0" w:line="360" w:lineRule="auto"/>
        <w:rPr>
          <w:rFonts w:cs="Times New Roman"/>
          <w:noProof/>
          <w:sz w:val="24"/>
          <w:szCs w:val="24"/>
          <w:lang w:val="en-US"/>
        </w:rPr>
      </w:pPr>
      <w:bookmarkStart w:id="18" w:name="_ENREF_23"/>
      <w:bookmarkEnd w:id="17"/>
      <w:r>
        <w:rPr>
          <w:rFonts w:cs="Times New Roman"/>
          <w:noProof/>
          <w:sz w:val="24"/>
          <w:szCs w:val="24"/>
          <w:lang w:val="en-US"/>
        </w:rPr>
        <w:t>–</w:t>
      </w:r>
      <w:r w:rsidR="00CE109B" w:rsidRPr="00E25192">
        <w:rPr>
          <w:rFonts w:cs="Times New Roman"/>
          <w:noProof/>
          <w:sz w:val="24"/>
          <w:szCs w:val="24"/>
          <w:lang w:val="en-US"/>
        </w:rPr>
        <w:t xml:space="preserve"> 2015. Reconstruction of prehistoric and medieval dietary p</w:t>
      </w:r>
      <w:r w:rsidR="00981B80" w:rsidRPr="00E25192">
        <w:rPr>
          <w:rFonts w:cs="Times New Roman"/>
          <w:noProof/>
          <w:sz w:val="24"/>
          <w:szCs w:val="24"/>
          <w:lang w:val="en-US"/>
        </w:rPr>
        <w:t>at</w:t>
      </w:r>
      <w:r w:rsidR="00CE109B" w:rsidRPr="00E25192">
        <w:rPr>
          <w:rFonts w:cs="Times New Roman"/>
          <w:noProof/>
          <w:sz w:val="24"/>
          <w:szCs w:val="24"/>
          <w:lang w:val="en-US"/>
        </w:rPr>
        <w:t>terns in the Russian Far East: a review of current d</w:t>
      </w:r>
      <w:r w:rsidR="00981B80" w:rsidRPr="00E25192">
        <w:rPr>
          <w:rFonts w:cs="Times New Roman"/>
          <w:noProof/>
          <w:sz w:val="24"/>
          <w:szCs w:val="24"/>
          <w:lang w:val="en-US"/>
        </w:rPr>
        <w:t xml:space="preserve">ata. </w:t>
      </w:r>
      <w:r w:rsidR="00981B80" w:rsidRPr="00E25192">
        <w:rPr>
          <w:rFonts w:cs="Times New Roman"/>
          <w:i/>
          <w:noProof/>
          <w:sz w:val="24"/>
          <w:szCs w:val="24"/>
          <w:lang w:val="en-US"/>
        </w:rPr>
        <w:t>Radiocarbon</w:t>
      </w:r>
      <w:r>
        <w:rPr>
          <w:rFonts w:cs="Times New Roman"/>
          <w:noProof/>
          <w:sz w:val="24"/>
          <w:szCs w:val="24"/>
          <w:lang w:val="en-US"/>
        </w:rPr>
        <w:t xml:space="preserve"> 57: 571–</w:t>
      </w:r>
      <w:r w:rsidR="00981B80" w:rsidRPr="00E25192">
        <w:rPr>
          <w:rFonts w:cs="Times New Roman"/>
          <w:noProof/>
          <w:sz w:val="24"/>
          <w:szCs w:val="24"/>
          <w:lang w:val="en-US"/>
        </w:rPr>
        <w:t>80.</w:t>
      </w:r>
      <w:bookmarkEnd w:id="18"/>
    </w:p>
    <w:p w14:paraId="38B170EC" w14:textId="2DCE89E5" w:rsidR="00283B99" w:rsidRPr="00E25192" w:rsidRDefault="00283B99" w:rsidP="00222564">
      <w:pPr>
        <w:spacing w:after="0" w:line="360" w:lineRule="auto"/>
        <w:rPr>
          <w:rFonts w:cs="Times New Roman"/>
          <w:noProof/>
          <w:sz w:val="24"/>
          <w:szCs w:val="24"/>
          <w:lang w:val="en-US"/>
        </w:rPr>
      </w:pPr>
      <w:bookmarkStart w:id="19" w:name="_ENREF_24"/>
      <w:r w:rsidRPr="00E25192">
        <w:rPr>
          <w:rFonts w:cs="Times New Roman"/>
          <w:noProof/>
          <w:sz w:val="24"/>
          <w:szCs w:val="24"/>
          <w:lang w:val="en-US"/>
        </w:rPr>
        <w:t>K</w:t>
      </w:r>
      <w:r w:rsidRPr="00E25192">
        <w:rPr>
          <w:rFonts w:cs="Times New Roman"/>
          <w:smallCaps/>
          <w:noProof/>
          <w:sz w:val="24"/>
          <w:szCs w:val="24"/>
          <w:lang w:val="en-US"/>
        </w:rPr>
        <w:t xml:space="preserve">uzmin, </w:t>
      </w:r>
      <w:r w:rsidRPr="00E25192">
        <w:rPr>
          <w:rFonts w:cs="Times New Roman"/>
          <w:noProof/>
          <w:sz w:val="24"/>
          <w:szCs w:val="24"/>
          <w:lang w:val="en-US"/>
        </w:rPr>
        <w:t xml:space="preserve">Y.V. &amp; </w:t>
      </w:r>
      <w:r w:rsidR="00BD2BA4" w:rsidRPr="00E25192">
        <w:rPr>
          <w:rFonts w:cs="Times New Roman"/>
          <w:noProof/>
          <w:sz w:val="24"/>
          <w:szCs w:val="24"/>
          <w:lang w:val="en-US"/>
        </w:rPr>
        <w:t xml:space="preserve">M.D. </w:t>
      </w:r>
      <w:r w:rsidRPr="00E25192">
        <w:rPr>
          <w:rFonts w:cs="Times New Roman"/>
          <w:noProof/>
          <w:sz w:val="24"/>
          <w:szCs w:val="24"/>
          <w:lang w:val="en-US"/>
        </w:rPr>
        <w:t>G</w:t>
      </w:r>
      <w:r w:rsidRPr="00E25192">
        <w:rPr>
          <w:rFonts w:cs="Times New Roman"/>
          <w:smallCaps/>
          <w:noProof/>
          <w:sz w:val="24"/>
          <w:szCs w:val="24"/>
          <w:lang w:val="en-US"/>
        </w:rPr>
        <w:t>lascock</w:t>
      </w:r>
      <w:r w:rsidR="00BD2BA4">
        <w:rPr>
          <w:rFonts w:cs="Times New Roman"/>
          <w:smallCaps/>
          <w:noProof/>
          <w:sz w:val="24"/>
          <w:szCs w:val="24"/>
          <w:lang w:val="en-US"/>
        </w:rPr>
        <w:t>.</w:t>
      </w:r>
      <w:r w:rsidRPr="00E25192">
        <w:rPr>
          <w:rFonts w:cs="Times New Roman"/>
          <w:smallCaps/>
          <w:noProof/>
          <w:sz w:val="24"/>
          <w:szCs w:val="24"/>
          <w:lang w:val="en-US"/>
        </w:rPr>
        <w:t xml:space="preserve"> </w:t>
      </w:r>
      <w:r w:rsidRPr="00E25192">
        <w:rPr>
          <w:rFonts w:cs="Times New Roman"/>
          <w:noProof/>
          <w:sz w:val="24"/>
          <w:szCs w:val="24"/>
          <w:lang w:val="en-US"/>
        </w:rPr>
        <w:t xml:space="preserve">2007. Two islands in the ocean: prehistoric obsidian exchange between Sakhalin and Hokkaido, </w:t>
      </w:r>
      <w:r w:rsidR="00BD2BA4">
        <w:rPr>
          <w:rFonts w:cs="Times New Roman"/>
          <w:noProof/>
          <w:sz w:val="24"/>
          <w:szCs w:val="24"/>
          <w:lang w:val="en-US"/>
        </w:rPr>
        <w:t>n</w:t>
      </w:r>
      <w:r w:rsidRPr="00E25192">
        <w:rPr>
          <w:rFonts w:cs="Times New Roman"/>
          <w:noProof/>
          <w:sz w:val="24"/>
          <w:szCs w:val="24"/>
          <w:lang w:val="en-US"/>
        </w:rPr>
        <w:t xml:space="preserve">ortheast Asia. </w:t>
      </w:r>
      <w:r w:rsidRPr="00E25192">
        <w:rPr>
          <w:rFonts w:cs="Times New Roman"/>
          <w:i/>
          <w:noProof/>
          <w:sz w:val="24"/>
          <w:szCs w:val="24"/>
          <w:lang w:val="en-US"/>
        </w:rPr>
        <w:t>The Journal of Island and Coastal Archaeology</w:t>
      </w:r>
      <w:r w:rsidRPr="00E25192">
        <w:rPr>
          <w:rFonts w:cs="Times New Roman"/>
          <w:noProof/>
          <w:sz w:val="24"/>
          <w:szCs w:val="24"/>
          <w:lang w:val="en-US"/>
        </w:rPr>
        <w:t xml:space="preserve"> 2: 99</w:t>
      </w:r>
      <w:r w:rsidR="00BD2BA4">
        <w:rPr>
          <w:rFonts w:cs="Times New Roman"/>
          <w:noProof/>
          <w:sz w:val="24"/>
          <w:szCs w:val="24"/>
          <w:lang w:val="en-US"/>
        </w:rPr>
        <w:t>–</w:t>
      </w:r>
      <w:r w:rsidRPr="00E25192">
        <w:rPr>
          <w:rFonts w:cs="Times New Roman"/>
          <w:noProof/>
          <w:sz w:val="24"/>
          <w:szCs w:val="24"/>
          <w:lang w:val="en-US"/>
        </w:rPr>
        <w:t>120.</w:t>
      </w:r>
    </w:p>
    <w:p w14:paraId="361CAC39" w14:textId="6F2234E3" w:rsidR="00283B99" w:rsidRPr="00E25192" w:rsidRDefault="00283B99" w:rsidP="00222564">
      <w:pPr>
        <w:spacing w:after="0" w:line="360" w:lineRule="auto"/>
        <w:rPr>
          <w:rFonts w:cs="Times New Roman"/>
          <w:noProof/>
          <w:sz w:val="24"/>
          <w:szCs w:val="24"/>
          <w:lang w:val="en-US"/>
        </w:rPr>
      </w:pPr>
      <w:bookmarkStart w:id="20" w:name="_ENREF_7"/>
      <w:r w:rsidRPr="00E25192">
        <w:rPr>
          <w:rFonts w:cs="Times New Roman"/>
          <w:noProof/>
          <w:sz w:val="24"/>
          <w:szCs w:val="24"/>
          <w:lang w:val="en-US"/>
        </w:rPr>
        <w:t>K</w:t>
      </w:r>
      <w:r w:rsidRPr="00E25192">
        <w:rPr>
          <w:rFonts w:cs="Times New Roman"/>
          <w:smallCaps/>
          <w:noProof/>
          <w:sz w:val="24"/>
          <w:szCs w:val="24"/>
          <w:lang w:val="en-US"/>
        </w:rPr>
        <w:t xml:space="preserve">uzmin, </w:t>
      </w:r>
      <w:r w:rsidRPr="00E25192">
        <w:rPr>
          <w:rFonts w:cs="Times New Roman"/>
          <w:noProof/>
          <w:sz w:val="24"/>
          <w:szCs w:val="24"/>
          <w:lang w:val="en-US"/>
        </w:rPr>
        <w:t xml:space="preserve">Y.V., </w:t>
      </w:r>
      <w:r w:rsidR="00BD2BA4">
        <w:rPr>
          <w:rFonts w:cs="Times New Roman"/>
          <w:noProof/>
          <w:sz w:val="24"/>
          <w:szCs w:val="24"/>
          <w:lang w:val="en-US"/>
        </w:rPr>
        <w:t>A.A.</w:t>
      </w:r>
      <w:r w:rsidR="00BD2BA4" w:rsidRPr="00E25192">
        <w:rPr>
          <w:rFonts w:cs="Times New Roman"/>
          <w:noProof/>
          <w:sz w:val="24"/>
          <w:szCs w:val="24"/>
          <w:lang w:val="en-US"/>
        </w:rPr>
        <w:t xml:space="preserve"> </w:t>
      </w:r>
      <w:r w:rsidRPr="00E25192">
        <w:rPr>
          <w:rFonts w:cs="Times New Roman"/>
          <w:noProof/>
          <w:sz w:val="24"/>
          <w:szCs w:val="24"/>
          <w:lang w:val="en-US"/>
        </w:rPr>
        <w:t>V</w:t>
      </w:r>
      <w:r w:rsidRPr="00E25192">
        <w:rPr>
          <w:rFonts w:cs="Times New Roman"/>
          <w:smallCaps/>
          <w:noProof/>
          <w:sz w:val="24"/>
          <w:szCs w:val="24"/>
          <w:lang w:val="en-US"/>
        </w:rPr>
        <w:t xml:space="preserve">asilevski, </w:t>
      </w:r>
      <w:r w:rsidR="00BD2BA4">
        <w:rPr>
          <w:rFonts w:cs="Times New Roman"/>
          <w:noProof/>
          <w:sz w:val="24"/>
          <w:szCs w:val="24"/>
          <w:lang w:val="en-US"/>
        </w:rPr>
        <w:t>S.V.</w:t>
      </w:r>
      <w:r w:rsidR="00BD2BA4" w:rsidRPr="00E25192">
        <w:rPr>
          <w:rFonts w:cs="Times New Roman"/>
          <w:noProof/>
          <w:sz w:val="24"/>
          <w:szCs w:val="24"/>
          <w:lang w:val="en-US"/>
        </w:rPr>
        <w:t xml:space="preserve"> </w:t>
      </w:r>
      <w:r w:rsidRPr="00E25192">
        <w:rPr>
          <w:rFonts w:cs="Times New Roman"/>
          <w:noProof/>
          <w:sz w:val="24"/>
          <w:szCs w:val="24"/>
          <w:lang w:val="en-US"/>
        </w:rPr>
        <w:t>G</w:t>
      </w:r>
      <w:r w:rsidRPr="00E25192">
        <w:rPr>
          <w:rFonts w:cs="Times New Roman"/>
          <w:smallCaps/>
          <w:noProof/>
          <w:sz w:val="24"/>
          <w:szCs w:val="24"/>
          <w:lang w:val="en-US"/>
        </w:rPr>
        <w:t xml:space="preserve">orbunov, </w:t>
      </w:r>
      <w:r w:rsidR="00BD2BA4">
        <w:rPr>
          <w:rFonts w:cs="Times New Roman"/>
          <w:noProof/>
          <w:sz w:val="24"/>
          <w:szCs w:val="24"/>
          <w:lang w:val="en-US"/>
        </w:rPr>
        <w:t>G.S.</w:t>
      </w:r>
      <w:r w:rsidR="00BD2BA4" w:rsidRPr="00E25192">
        <w:rPr>
          <w:rFonts w:cs="Times New Roman"/>
          <w:noProof/>
          <w:sz w:val="24"/>
          <w:szCs w:val="24"/>
          <w:lang w:val="en-US"/>
        </w:rPr>
        <w:t xml:space="preserve"> </w:t>
      </w:r>
      <w:r w:rsidRPr="00E25192">
        <w:rPr>
          <w:rFonts w:cs="Times New Roman"/>
          <w:noProof/>
          <w:sz w:val="24"/>
          <w:szCs w:val="24"/>
          <w:lang w:val="en-US"/>
        </w:rPr>
        <w:t>B</w:t>
      </w:r>
      <w:r w:rsidRPr="00E25192">
        <w:rPr>
          <w:rFonts w:cs="Times New Roman"/>
          <w:smallCaps/>
          <w:noProof/>
          <w:sz w:val="24"/>
          <w:szCs w:val="24"/>
          <w:lang w:val="en-US"/>
        </w:rPr>
        <w:t xml:space="preserve">urr, </w:t>
      </w:r>
      <w:r w:rsidR="00BD2BA4">
        <w:rPr>
          <w:rFonts w:cs="Times New Roman"/>
          <w:noProof/>
          <w:sz w:val="24"/>
          <w:szCs w:val="24"/>
          <w:lang w:val="en-US"/>
        </w:rPr>
        <w:t>A.J.T.</w:t>
      </w:r>
      <w:r w:rsidR="00BD2BA4" w:rsidRPr="00E25192">
        <w:rPr>
          <w:rFonts w:cs="Times New Roman"/>
          <w:noProof/>
          <w:sz w:val="24"/>
          <w:szCs w:val="24"/>
          <w:lang w:val="en-US"/>
        </w:rPr>
        <w:t xml:space="preserve"> </w:t>
      </w:r>
      <w:r w:rsidRPr="00E25192">
        <w:rPr>
          <w:rFonts w:cs="Times New Roman"/>
          <w:noProof/>
          <w:sz w:val="24"/>
          <w:szCs w:val="24"/>
          <w:lang w:val="en-US"/>
        </w:rPr>
        <w:t>J</w:t>
      </w:r>
      <w:r w:rsidRPr="00E25192">
        <w:rPr>
          <w:rFonts w:cs="Times New Roman"/>
          <w:smallCaps/>
          <w:noProof/>
          <w:sz w:val="24"/>
          <w:szCs w:val="24"/>
          <w:lang w:val="en-US"/>
        </w:rPr>
        <w:t xml:space="preserve">ull, </w:t>
      </w:r>
      <w:r w:rsidR="00BD2BA4" w:rsidRPr="00E25192">
        <w:rPr>
          <w:rFonts w:cs="Times New Roman"/>
          <w:noProof/>
          <w:sz w:val="24"/>
          <w:szCs w:val="24"/>
          <w:lang w:val="en-US"/>
        </w:rPr>
        <w:t xml:space="preserve">L.A. </w:t>
      </w:r>
      <w:r w:rsidRPr="00E25192">
        <w:rPr>
          <w:rFonts w:cs="Times New Roman"/>
          <w:noProof/>
          <w:sz w:val="24"/>
          <w:szCs w:val="24"/>
          <w:lang w:val="en-US"/>
        </w:rPr>
        <w:t>O</w:t>
      </w:r>
      <w:r w:rsidR="00BD2BA4">
        <w:rPr>
          <w:rFonts w:cs="Times New Roman"/>
          <w:smallCaps/>
          <w:noProof/>
          <w:sz w:val="24"/>
          <w:szCs w:val="24"/>
          <w:lang w:val="en-US"/>
        </w:rPr>
        <w:t>rlova</w:t>
      </w:r>
      <w:r w:rsidRPr="00E25192">
        <w:rPr>
          <w:rFonts w:cs="Times New Roman"/>
          <w:smallCaps/>
          <w:noProof/>
          <w:sz w:val="24"/>
          <w:szCs w:val="24"/>
          <w:lang w:val="en-US"/>
        </w:rPr>
        <w:t xml:space="preserve"> </w:t>
      </w:r>
      <w:r w:rsidRPr="00E25192">
        <w:rPr>
          <w:rFonts w:cs="Times New Roman"/>
          <w:noProof/>
          <w:sz w:val="24"/>
          <w:szCs w:val="24"/>
          <w:lang w:val="en-US"/>
        </w:rPr>
        <w:t xml:space="preserve">&amp; </w:t>
      </w:r>
      <w:r w:rsidR="00BD2BA4" w:rsidRPr="00E25192">
        <w:rPr>
          <w:rFonts w:cs="Times New Roman"/>
          <w:noProof/>
          <w:sz w:val="24"/>
          <w:szCs w:val="24"/>
          <w:lang w:val="en-US"/>
        </w:rPr>
        <w:t xml:space="preserve">O.A. </w:t>
      </w:r>
      <w:r w:rsidRPr="00E25192">
        <w:rPr>
          <w:rFonts w:cs="Times New Roman"/>
          <w:noProof/>
          <w:sz w:val="24"/>
          <w:szCs w:val="24"/>
          <w:lang w:val="en-US"/>
        </w:rPr>
        <w:t>S</w:t>
      </w:r>
      <w:r w:rsidRPr="00E25192">
        <w:rPr>
          <w:rFonts w:cs="Times New Roman"/>
          <w:smallCaps/>
          <w:noProof/>
          <w:sz w:val="24"/>
          <w:szCs w:val="24"/>
          <w:lang w:val="en-US"/>
        </w:rPr>
        <w:t>hubina</w:t>
      </w:r>
      <w:r w:rsidR="00BD2BA4">
        <w:rPr>
          <w:rFonts w:cs="Times New Roman"/>
          <w:smallCaps/>
          <w:noProof/>
          <w:sz w:val="24"/>
          <w:szCs w:val="24"/>
          <w:lang w:val="en-US"/>
        </w:rPr>
        <w:t>.</w:t>
      </w:r>
      <w:r w:rsidRPr="00E25192">
        <w:rPr>
          <w:rFonts w:cs="Times New Roman"/>
          <w:smallCaps/>
          <w:noProof/>
          <w:sz w:val="24"/>
          <w:szCs w:val="24"/>
          <w:lang w:val="en-US"/>
        </w:rPr>
        <w:t xml:space="preserve"> </w:t>
      </w:r>
      <w:r w:rsidRPr="00E25192">
        <w:rPr>
          <w:rFonts w:cs="Times New Roman"/>
          <w:noProof/>
          <w:sz w:val="24"/>
          <w:szCs w:val="24"/>
          <w:lang w:val="en-US"/>
        </w:rPr>
        <w:t xml:space="preserve">2004. Chronology of prehistoric cultural complexes of Sakhalin Island (Russian Far East). </w:t>
      </w:r>
      <w:r w:rsidRPr="00E25192">
        <w:rPr>
          <w:rFonts w:cs="Times New Roman"/>
          <w:i/>
          <w:noProof/>
          <w:sz w:val="24"/>
          <w:szCs w:val="24"/>
          <w:lang w:val="en-US"/>
        </w:rPr>
        <w:t>Radiocarbon</w:t>
      </w:r>
      <w:r w:rsidR="00BD2BA4">
        <w:rPr>
          <w:rFonts w:cs="Times New Roman"/>
          <w:noProof/>
          <w:sz w:val="24"/>
          <w:szCs w:val="24"/>
          <w:lang w:val="en-US"/>
        </w:rPr>
        <w:t xml:space="preserve"> 46: 353–</w:t>
      </w:r>
      <w:r w:rsidRPr="00E25192">
        <w:rPr>
          <w:rFonts w:cs="Times New Roman"/>
          <w:noProof/>
          <w:sz w:val="24"/>
          <w:szCs w:val="24"/>
          <w:lang w:val="en-US"/>
        </w:rPr>
        <w:t>62.</w:t>
      </w:r>
      <w:bookmarkEnd w:id="20"/>
    </w:p>
    <w:p w14:paraId="7AABBB49" w14:textId="3B5D43E7" w:rsidR="00981B80" w:rsidRPr="00E25192" w:rsidRDefault="00981B80" w:rsidP="00222564">
      <w:pPr>
        <w:spacing w:after="0" w:line="360" w:lineRule="auto"/>
        <w:rPr>
          <w:rFonts w:cs="Times New Roman"/>
          <w:noProof/>
          <w:sz w:val="24"/>
          <w:szCs w:val="24"/>
          <w:lang w:val="en-US"/>
        </w:rPr>
      </w:pPr>
      <w:r w:rsidRPr="00E25192">
        <w:rPr>
          <w:rFonts w:cs="Times New Roman"/>
          <w:noProof/>
          <w:sz w:val="24"/>
          <w:szCs w:val="24"/>
          <w:lang w:val="en-US"/>
        </w:rPr>
        <w:t>L</w:t>
      </w:r>
      <w:r w:rsidRPr="00E25192">
        <w:rPr>
          <w:rFonts w:cs="Times New Roman"/>
          <w:smallCaps/>
          <w:noProof/>
          <w:sz w:val="24"/>
          <w:szCs w:val="24"/>
          <w:lang w:val="en-US"/>
        </w:rPr>
        <w:t xml:space="preserve">ucquin, </w:t>
      </w:r>
      <w:r w:rsidRPr="00E25192">
        <w:rPr>
          <w:rFonts w:cs="Times New Roman"/>
          <w:noProof/>
          <w:sz w:val="24"/>
          <w:szCs w:val="24"/>
          <w:lang w:val="en-US"/>
        </w:rPr>
        <w:t xml:space="preserve">A., </w:t>
      </w:r>
      <w:r w:rsidR="00BD2BA4">
        <w:rPr>
          <w:rFonts w:cs="Times New Roman"/>
          <w:noProof/>
          <w:sz w:val="24"/>
          <w:szCs w:val="24"/>
          <w:lang w:val="en-US"/>
        </w:rPr>
        <w:t>K.</w:t>
      </w:r>
      <w:r w:rsidR="00BD2BA4" w:rsidRPr="00E25192">
        <w:rPr>
          <w:rFonts w:cs="Times New Roman"/>
          <w:noProof/>
          <w:sz w:val="24"/>
          <w:szCs w:val="24"/>
          <w:lang w:val="en-US"/>
        </w:rPr>
        <w:t xml:space="preserve"> </w:t>
      </w:r>
      <w:r w:rsidRPr="00E25192">
        <w:rPr>
          <w:rFonts w:cs="Times New Roman"/>
          <w:noProof/>
          <w:sz w:val="24"/>
          <w:szCs w:val="24"/>
          <w:lang w:val="en-US"/>
        </w:rPr>
        <w:t>G</w:t>
      </w:r>
      <w:r w:rsidRPr="00E25192">
        <w:rPr>
          <w:rFonts w:cs="Times New Roman"/>
          <w:smallCaps/>
          <w:noProof/>
          <w:sz w:val="24"/>
          <w:szCs w:val="24"/>
          <w:lang w:val="en-US"/>
        </w:rPr>
        <w:t xml:space="preserve">ibbs, </w:t>
      </w:r>
      <w:r w:rsidR="00BD2BA4">
        <w:rPr>
          <w:rFonts w:cs="Times New Roman"/>
          <w:noProof/>
          <w:sz w:val="24"/>
          <w:szCs w:val="24"/>
          <w:lang w:val="en-US"/>
        </w:rPr>
        <w:t>J.</w:t>
      </w:r>
      <w:r w:rsidR="00BD2BA4" w:rsidRPr="00E25192">
        <w:rPr>
          <w:rFonts w:cs="Times New Roman"/>
          <w:noProof/>
          <w:sz w:val="24"/>
          <w:szCs w:val="24"/>
          <w:lang w:val="en-US"/>
        </w:rPr>
        <w:t xml:space="preserve"> </w:t>
      </w:r>
      <w:r w:rsidRPr="00E25192">
        <w:rPr>
          <w:rFonts w:cs="Times New Roman"/>
          <w:noProof/>
          <w:sz w:val="24"/>
          <w:szCs w:val="24"/>
          <w:lang w:val="en-US"/>
        </w:rPr>
        <w:t>U</w:t>
      </w:r>
      <w:r w:rsidRPr="00E25192">
        <w:rPr>
          <w:rFonts w:cs="Times New Roman"/>
          <w:smallCaps/>
          <w:noProof/>
          <w:sz w:val="24"/>
          <w:szCs w:val="24"/>
          <w:lang w:val="en-US"/>
        </w:rPr>
        <w:t xml:space="preserve">chiyama, </w:t>
      </w:r>
      <w:r w:rsidR="00BD2BA4">
        <w:rPr>
          <w:rFonts w:cs="Times New Roman"/>
          <w:noProof/>
          <w:sz w:val="24"/>
          <w:szCs w:val="24"/>
          <w:lang w:val="en-US"/>
        </w:rPr>
        <w:t>H.</w:t>
      </w:r>
      <w:r w:rsidR="00BD2BA4" w:rsidRPr="00E25192">
        <w:rPr>
          <w:rFonts w:cs="Times New Roman"/>
          <w:noProof/>
          <w:sz w:val="24"/>
          <w:szCs w:val="24"/>
          <w:lang w:val="en-US"/>
        </w:rPr>
        <w:t xml:space="preserve"> </w:t>
      </w:r>
      <w:r w:rsidRPr="00E25192">
        <w:rPr>
          <w:rFonts w:cs="Times New Roman"/>
          <w:noProof/>
          <w:sz w:val="24"/>
          <w:szCs w:val="24"/>
          <w:lang w:val="en-US"/>
        </w:rPr>
        <w:t>S</w:t>
      </w:r>
      <w:r w:rsidRPr="00E25192">
        <w:rPr>
          <w:rFonts w:cs="Times New Roman"/>
          <w:smallCaps/>
          <w:noProof/>
          <w:sz w:val="24"/>
          <w:szCs w:val="24"/>
          <w:lang w:val="en-US"/>
        </w:rPr>
        <w:t xml:space="preserve">aul, </w:t>
      </w:r>
      <w:r w:rsidR="00BD2BA4">
        <w:rPr>
          <w:rFonts w:cs="Times New Roman"/>
          <w:noProof/>
          <w:sz w:val="24"/>
          <w:szCs w:val="24"/>
          <w:lang w:val="en-US"/>
        </w:rPr>
        <w:t>M.</w:t>
      </w:r>
      <w:r w:rsidR="00BD2BA4" w:rsidRPr="00E25192">
        <w:rPr>
          <w:rFonts w:cs="Times New Roman"/>
          <w:noProof/>
          <w:sz w:val="24"/>
          <w:szCs w:val="24"/>
          <w:lang w:val="en-US"/>
        </w:rPr>
        <w:t xml:space="preserve"> </w:t>
      </w:r>
      <w:r w:rsidRPr="00E25192">
        <w:rPr>
          <w:rFonts w:cs="Times New Roman"/>
          <w:noProof/>
          <w:sz w:val="24"/>
          <w:szCs w:val="24"/>
          <w:lang w:val="en-US"/>
        </w:rPr>
        <w:t>A</w:t>
      </w:r>
      <w:r w:rsidRPr="00E25192">
        <w:rPr>
          <w:rFonts w:cs="Times New Roman"/>
          <w:smallCaps/>
          <w:noProof/>
          <w:sz w:val="24"/>
          <w:szCs w:val="24"/>
          <w:lang w:val="en-US"/>
        </w:rPr>
        <w:t xml:space="preserve">jimoto, </w:t>
      </w:r>
      <w:r w:rsidR="00BD2BA4">
        <w:rPr>
          <w:rFonts w:cs="Times New Roman"/>
          <w:noProof/>
          <w:sz w:val="24"/>
          <w:szCs w:val="24"/>
          <w:lang w:val="en-US"/>
        </w:rPr>
        <w:t>Y.</w:t>
      </w:r>
      <w:r w:rsidR="00BD2BA4" w:rsidRPr="00E25192">
        <w:rPr>
          <w:rFonts w:cs="Times New Roman"/>
          <w:noProof/>
          <w:sz w:val="24"/>
          <w:szCs w:val="24"/>
          <w:lang w:val="en-US"/>
        </w:rPr>
        <w:t xml:space="preserve"> </w:t>
      </w:r>
      <w:r w:rsidRPr="00E25192">
        <w:rPr>
          <w:rFonts w:cs="Times New Roman"/>
          <w:noProof/>
          <w:sz w:val="24"/>
          <w:szCs w:val="24"/>
          <w:lang w:val="en-US"/>
        </w:rPr>
        <w:t>E</w:t>
      </w:r>
      <w:r w:rsidRPr="00E25192">
        <w:rPr>
          <w:rFonts w:cs="Times New Roman"/>
          <w:smallCaps/>
          <w:noProof/>
          <w:sz w:val="24"/>
          <w:szCs w:val="24"/>
          <w:lang w:val="en-US"/>
        </w:rPr>
        <w:t xml:space="preserve">ley, </w:t>
      </w:r>
      <w:r w:rsidR="00BD2BA4">
        <w:rPr>
          <w:rFonts w:cs="Times New Roman"/>
          <w:noProof/>
          <w:sz w:val="24"/>
          <w:szCs w:val="24"/>
          <w:lang w:val="en-US"/>
        </w:rPr>
        <w:t>A.</w:t>
      </w:r>
      <w:r w:rsidR="00BD2BA4" w:rsidRPr="00E25192">
        <w:rPr>
          <w:rFonts w:cs="Times New Roman"/>
          <w:noProof/>
          <w:sz w:val="24"/>
          <w:szCs w:val="24"/>
          <w:lang w:val="en-US"/>
        </w:rPr>
        <w:t xml:space="preserve"> </w:t>
      </w:r>
      <w:r w:rsidRPr="00E25192">
        <w:rPr>
          <w:rFonts w:cs="Times New Roman"/>
          <w:noProof/>
          <w:sz w:val="24"/>
          <w:szCs w:val="24"/>
          <w:lang w:val="en-US"/>
        </w:rPr>
        <w:t>R</w:t>
      </w:r>
      <w:r w:rsidRPr="00E25192">
        <w:rPr>
          <w:rFonts w:cs="Times New Roman"/>
          <w:smallCaps/>
          <w:noProof/>
          <w:sz w:val="24"/>
          <w:szCs w:val="24"/>
          <w:lang w:val="en-US"/>
        </w:rPr>
        <w:t xml:space="preserve">adini, </w:t>
      </w:r>
      <w:r w:rsidR="00BD2BA4">
        <w:rPr>
          <w:rFonts w:cs="Times New Roman"/>
          <w:noProof/>
          <w:sz w:val="24"/>
          <w:szCs w:val="24"/>
          <w:lang w:val="en-US"/>
        </w:rPr>
        <w:t>C.P.</w:t>
      </w:r>
      <w:r w:rsidR="00BD2BA4" w:rsidRPr="00E25192">
        <w:rPr>
          <w:rFonts w:cs="Times New Roman"/>
          <w:noProof/>
          <w:sz w:val="24"/>
          <w:szCs w:val="24"/>
          <w:lang w:val="en-US"/>
        </w:rPr>
        <w:t xml:space="preserve"> </w:t>
      </w:r>
      <w:r w:rsidRPr="00E25192">
        <w:rPr>
          <w:rFonts w:cs="Times New Roman"/>
          <w:noProof/>
          <w:sz w:val="24"/>
          <w:szCs w:val="24"/>
          <w:lang w:val="en-US"/>
        </w:rPr>
        <w:t>H</w:t>
      </w:r>
      <w:r w:rsidRPr="00E25192">
        <w:rPr>
          <w:rFonts w:cs="Times New Roman"/>
          <w:smallCaps/>
          <w:noProof/>
          <w:sz w:val="24"/>
          <w:szCs w:val="24"/>
          <w:lang w:val="en-US"/>
        </w:rPr>
        <w:t xml:space="preserve">eron, </w:t>
      </w:r>
      <w:r w:rsidR="00BD2BA4">
        <w:rPr>
          <w:rFonts w:cs="Times New Roman"/>
          <w:noProof/>
          <w:sz w:val="24"/>
          <w:szCs w:val="24"/>
          <w:lang w:val="en-US"/>
        </w:rPr>
        <w:t>S.</w:t>
      </w:r>
      <w:r w:rsidR="00BD2BA4" w:rsidRPr="00E25192">
        <w:rPr>
          <w:rFonts w:cs="Times New Roman"/>
          <w:noProof/>
          <w:sz w:val="24"/>
          <w:szCs w:val="24"/>
          <w:lang w:val="en-US"/>
        </w:rPr>
        <w:t xml:space="preserve"> </w:t>
      </w:r>
      <w:r w:rsidRPr="00E25192">
        <w:rPr>
          <w:rFonts w:cs="Times New Roman"/>
          <w:noProof/>
          <w:sz w:val="24"/>
          <w:szCs w:val="24"/>
          <w:lang w:val="en-US"/>
        </w:rPr>
        <w:t>S</w:t>
      </w:r>
      <w:r w:rsidRPr="00E25192">
        <w:rPr>
          <w:rFonts w:cs="Times New Roman"/>
          <w:smallCaps/>
          <w:noProof/>
          <w:sz w:val="24"/>
          <w:szCs w:val="24"/>
          <w:lang w:val="en-US"/>
        </w:rPr>
        <w:t xml:space="preserve">hoda, </w:t>
      </w:r>
      <w:r w:rsidR="00BD2BA4">
        <w:rPr>
          <w:rFonts w:cs="Times New Roman"/>
          <w:noProof/>
          <w:sz w:val="24"/>
          <w:szCs w:val="24"/>
          <w:lang w:val="en-US"/>
        </w:rPr>
        <w:t>Y.</w:t>
      </w:r>
      <w:r w:rsidR="00BD2BA4" w:rsidRPr="00E25192">
        <w:rPr>
          <w:rFonts w:cs="Times New Roman"/>
          <w:noProof/>
          <w:sz w:val="24"/>
          <w:szCs w:val="24"/>
          <w:lang w:val="en-US"/>
        </w:rPr>
        <w:t xml:space="preserve"> </w:t>
      </w:r>
      <w:r w:rsidRPr="00E25192">
        <w:rPr>
          <w:rFonts w:cs="Times New Roman"/>
          <w:noProof/>
          <w:sz w:val="24"/>
          <w:szCs w:val="24"/>
          <w:lang w:val="en-US"/>
        </w:rPr>
        <w:t>N</w:t>
      </w:r>
      <w:r w:rsidRPr="00E25192">
        <w:rPr>
          <w:rFonts w:cs="Times New Roman"/>
          <w:smallCaps/>
          <w:noProof/>
          <w:sz w:val="24"/>
          <w:szCs w:val="24"/>
          <w:lang w:val="en-US"/>
        </w:rPr>
        <w:t xml:space="preserve">ishida, </w:t>
      </w:r>
      <w:r w:rsidR="00BD2BA4">
        <w:rPr>
          <w:rFonts w:cs="Times New Roman"/>
          <w:noProof/>
          <w:sz w:val="24"/>
          <w:szCs w:val="24"/>
          <w:lang w:val="en-US"/>
        </w:rPr>
        <w:t>J.</w:t>
      </w:r>
      <w:r w:rsidR="00BD2BA4" w:rsidRPr="00E25192">
        <w:rPr>
          <w:rFonts w:cs="Times New Roman"/>
          <w:noProof/>
          <w:sz w:val="24"/>
          <w:szCs w:val="24"/>
          <w:lang w:val="en-US"/>
        </w:rPr>
        <w:t xml:space="preserve"> </w:t>
      </w:r>
      <w:r w:rsidRPr="00E25192">
        <w:rPr>
          <w:rFonts w:cs="Times New Roman"/>
          <w:noProof/>
          <w:sz w:val="24"/>
          <w:szCs w:val="24"/>
          <w:lang w:val="en-US"/>
        </w:rPr>
        <w:t>L</w:t>
      </w:r>
      <w:r w:rsidRPr="00E25192">
        <w:rPr>
          <w:rFonts w:cs="Times New Roman"/>
          <w:smallCaps/>
          <w:noProof/>
          <w:sz w:val="24"/>
          <w:szCs w:val="24"/>
          <w:lang w:val="en-US"/>
        </w:rPr>
        <w:t xml:space="preserve">undy, </w:t>
      </w:r>
      <w:r w:rsidR="00BD2BA4">
        <w:rPr>
          <w:rFonts w:cs="Times New Roman"/>
          <w:noProof/>
          <w:sz w:val="24"/>
          <w:szCs w:val="24"/>
          <w:lang w:val="en-US"/>
        </w:rPr>
        <w:t>P.</w:t>
      </w:r>
      <w:r w:rsidR="00BD2BA4" w:rsidRPr="00E25192">
        <w:rPr>
          <w:rFonts w:cs="Times New Roman"/>
          <w:noProof/>
          <w:sz w:val="24"/>
          <w:szCs w:val="24"/>
          <w:lang w:val="en-US"/>
        </w:rPr>
        <w:t xml:space="preserve"> </w:t>
      </w:r>
      <w:r w:rsidRPr="00E25192">
        <w:rPr>
          <w:rFonts w:cs="Times New Roman"/>
          <w:noProof/>
          <w:sz w:val="24"/>
          <w:szCs w:val="24"/>
          <w:lang w:val="en-US"/>
        </w:rPr>
        <w:t>J</w:t>
      </w:r>
      <w:r w:rsidRPr="00E25192">
        <w:rPr>
          <w:rFonts w:cs="Times New Roman"/>
          <w:smallCaps/>
          <w:noProof/>
          <w:sz w:val="24"/>
          <w:szCs w:val="24"/>
          <w:lang w:val="en-US"/>
        </w:rPr>
        <w:t xml:space="preserve">ordan, </w:t>
      </w:r>
      <w:r w:rsidR="00BD2BA4" w:rsidRPr="00E25192">
        <w:rPr>
          <w:rFonts w:cs="Times New Roman"/>
          <w:noProof/>
          <w:sz w:val="24"/>
          <w:szCs w:val="24"/>
          <w:lang w:val="en-US"/>
        </w:rPr>
        <w:t xml:space="preserve">S. </w:t>
      </w:r>
      <w:r w:rsidRPr="00E25192">
        <w:rPr>
          <w:rFonts w:cs="Times New Roman"/>
          <w:noProof/>
          <w:sz w:val="24"/>
          <w:szCs w:val="24"/>
          <w:lang w:val="en-US"/>
        </w:rPr>
        <w:t>I</w:t>
      </w:r>
      <w:r w:rsidR="00BD2BA4">
        <w:rPr>
          <w:rFonts w:cs="Times New Roman"/>
          <w:smallCaps/>
          <w:noProof/>
          <w:sz w:val="24"/>
          <w:szCs w:val="24"/>
          <w:lang w:val="en-US"/>
        </w:rPr>
        <w:t>saksson</w:t>
      </w:r>
      <w:r w:rsidRPr="00E25192">
        <w:rPr>
          <w:rFonts w:cs="Times New Roman"/>
          <w:smallCaps/>
          <w:noProof/>
          <w:sz w:val="24"/>
          <w:szCs w:val="24"/>
          <w:lang w:val="en-US"/>
        </w:rPr>
        <w:t xml:space="preserve"> </w:t>
      </w:r>
      <w:r w:rsidRPr="00E25192">
        <w:rPr>
          <w:rFonts w:cs="Times New Roman"/>
          <w:noProof/>
          <w:sz w:val="24"/>
          <w:szCs w:val="24"/>
          <w:lang w:val="en-US"/>
        </w:rPr>
        <w:t xml:space="preserve">&amp; </w:t>
      </w:r>
      <w:r w:rsidR="00BD2BA4" w:rsidRPr="00E25192">
        <w:rPr>
          <w:rFonts w:cs="Times New Roman"/>
          <w:noProof/>
          <w:sz w:val="24"/>
          <w:szCs w:val="24"/>
          <w:lang w:val="en-US"/>
        </w:rPr>
        <w:t xml:space="preserve">O.E. </w:t>
      </w:r>
      <w:r w:rsidRPr="00E25192">
        <w:rPr>
          <w:rFonts w:cs="Times New Roman"/>
          <w:noProof/>
          <w:sz w:val="24"/>
          <w:szCs w:val="24"/>
          <w:lang w:val="en-US"/>
        </w:rPr>
        <w:t>C</w:t>
      </w:r>
      <w:r w:rsidRPr="00E25192">
        <w:rPr>
          <w:rFonts w:cs="Times New Roman"/>
          <w:smallCaps/>
          <w:noProof/>
          <w:sz w:val="24"/>
          <w:szCs w:val="24"/>
          <w:lang w:val="en-US"/>
        </w:rPr>
        <w:t>raig</w:t>
      </w:r>
      <w:r w:rsidR="00BD2BA4">
        <w:rPr>
          <w:rFonts w:cs="Times New Roman"/>
          <w:smallCaps/>
          <w:noProof/>
          <w:sz w:val="24"/>
          <w:szCs w:val="24"/>
          <w:lang w:val="en-US"/>
        </w:rPr>
        <w:t>.</w:t>
      </w:r>
      <w:r w:rsidRPr="00E25192">
        <w:rPr>
          <w:rFonts w:cs="Times New Roman"/>
          <w:smallCaps/>
          <w:noProof/>
          <w:sz w:val="24"/>
          <w:szCs w:val="24"/>
          <w:lang w:val="en-US"/>
        </w:rPr>
        <w:t xml:space="preserve"> </w:t>
      </w:r>
      <w:r w:rsidRPr="00E25192">
        <w:rPr>
          <w:rFonts w:cs="Times New Roman"/>
          <w:noProof/>
          <w:sz w:val="24"/>
          <w:szCs w:val="24"/>
          <w:lang w:val="en-US"/>
        </w:rPr>
        <w:t>2016. Ancient lipids document continuity in the use of early hunter</w:t>
      </w:r>
      <w:r w:rsidR="00BD2BA4">
        <w:rPr>
          <w:rFonts w:cs="Times New Roman"/>
          <w:noProof/>
          <w:sz w:val="24"/>
          <w:szCs w:val="24"/>
          <w:lang w:val="en-US"/>
        </w:rPr>
        <w:t>-</w:t>
      </w:r>
      <w:r w:rsidRPr="00E25192">
        <w:rPr>
          <w:rFonts w:cs="Times New Roman"/>
          <w:noProof/>
          <w:sz w:val="24"/>
          <w:szCs w:val="24"/>
          <w:lang w:val="en-US"/>
        </w:rPr>
        <w:t xml:space="preserve">gatherer pottery through 9,000 years of Japanese prehistory. </w:t>
      </w:r>
      <w:r w:rsidRPr="00E25192">
        <w:rPr>
          <w:rFonts w:cs="Times New Roman"/>
          <w:i/>
          <w:noProof/>
          <w:sz w:val="24"/>
          <w:szCs w:val="24"/>
          <w:lang w:val="en-US"/>
        </w:rPr>
        <w:t>Proceedings of the National Academy of Sciences</w:t>
      </w:r>
      <w:r w:rsidR="00BD2BA4">
        <w:rPr>
          <w:rFonts w:cs="Times New Roman"/>
          <w:i/>
          <w:noProof/>
          <w:sz w:val="24"/>
          <w:szCs w:val="24"/>
          <w:lang w:val="en-US"/>
        </w:rPr>
        <w:t xml:space="preserve"> of the USA</w:t>
      </w:r>
      <w:r w:rsidR="00BD2BA4">
        <w:rPr>
          <w:rFonts w:cs="Times New Roman"/>
          <w:noProof/>
          <w:sz w:val="24"/>
          <w:szCs w:val="24"/>
          <w:lang w:val="en-US"/>
        </w:rPr>
        <w:t xml:space="preserve"> 113: 3991–</w:t>
      </w:r>
      <w:r w:rsidRPr="00E25192">
        <w:rPr>
          <w:rFonts w:cs="Times New Roman"/>
          <w:noProof/>
          <w:sz w:val="24"/>
          <w:szCs w:val="24"/>
          <w:lang w:val="en-US"/>
        </w:rPr>
        <w:t>96.</w:t>
      </w:r>
      <w:bookmarkEnd w:id="19"/>
    </w:p>
    <w:p w14:paraId="4FB339E1" w14:textId="56A364DB" w:rsidR="00A64A4A" w:rsidRPr="00E25192" w:rsidRDefault="00A64A4A" w:rsidP="00222564">
      <w:pPr>
        <w:spacing w:after="0" w:line="360" w:lineRule="auto"/>
        <w:rPr>
          <w:rFonts w:cs="Times New Roman"/>
          <w:noProof/>
          <w:sz w:val="24"/>
          <w:szCs w:val="24"/>
          <w:lang w:val="en-US"/>
        </w:rPr>
      </w:pPr>
      <w:bookmarkStart w:id="21" w:name="_ENREF_25"/>
      <w:r w:rsidRPr="00E25192">
        <w:rPr>
          <w:rFonts w:cs="Times New Roman"/>
          <w:noProof/>
          <w:sz w:val="24"/>
          <w:szCs w:val="24"/>
          <w:lang w:val="en-US"/>
        </w:rPr>
        <w:t>M</w:t>
      </w:r>
      <w:r w:rsidRPr="00E25192">
        <w:rPr>
          <w:rFonts w:cs="Times New Roman"/>
          <w:smallCaps/>
          <w:noProof/>
          <w:sz w:val="24"/>
          <w:szCs w:val="24"/>
          <w:lang w:val="en-US"/>
        </w:rPr>
        <w:t>ikishin</w:t>
      </w:r>
      <w:r w:rsidRPr="00E25192">
        <w:rPr>
          <w:rFonts w:cs="Times New Roman"/>
          <w:noProof/>
          <w:sz w:val="24"/>
          <w:szCs w:val="24"/>
          <w:lang w:val="en-US"/>
        </w:rPr>
        <w:t xml:space="preserve">, Y. </w:t>
      </w:r>
      <w:r w:rsidR="00BD2BA4">
        <w:rPr>
          <w:rFonts w:cs="Times New Roman"/>
          <w:noProof/>
          <w:sz w:val="24"/>
          <w:szCs w:val="24"/>
          <w:lang w:val="en-US"/>
        </w:rPr>
        <w:t>&amp;</w:t>
      </w:r>
      <w:r w:rsidRPr="00E25192">
        <w:rPr>
          <w:rFonts w:cs="Times New Roman"/>
          <w:noProof/>
          <w:sz w:val="24"/>
          <w:szCs w:val="24"/>
          <w:lang w:val="en-US"/>
        </w:rPr>
        <w:t xml:space="preserve"> </w:t>
      </w:r>
      <w:r w:rsidR="00BD2BA4">
        <w:rPr>
          <w:rFonts w:cs="Times New Roman"/>
          <w:noProof/>
          <w:sz w:val="24"/>
          <w:szCs w:val="24"/>
          <w:lang w:val="en-US"/>
        </w:rPr>
        <w:t>I.G.</w:t>
      </w:r>
      <w:r w:rsidR="00BD2BA4" w:rsidRPr="00E25192">
        <w:rPr>
          <w:rFonts w:cs="Times New Roman"/>
          <w:noProof/>
          <w:sz w:val="24"/>
          <w:szCs w:val="24"/>
          <w:lang w:val="en-US"/>
        </w:rPr>
        <w:t xml:space="preserve"> </w:t>
      </w:r>
      <w:r w:rsidRPr="00E25192">
        <w:rPr>
          <w:rFonts w:cs="Times New Roman"/>
          <w:noProof/>
          <w:sz w:val="24"/>
          <w:szCs w:val="24"/>
          <w:lang w:val="en-US"/>
        </w:rPr>
        <w:t>G</w:t>
      </w:r>
      <w:r w:rsidRPr="00E25192">
        <w:rPr>
          <w:rFonts w:cs="Times New Roman"/>
          <w:smallCaps/>
          <w:noProof/>
          <w:sz w:val="24"/>
          <w:szCs w:val="24"/>
          <w:lang w:val="en-US"/>
        </w:rPr>
        <w:t>vozdeva</w:t>
      </w:r>
      <w:r w:rsidR="00BD2BA4">
        <w:rPr>
          <w:rFonts w:cs="Times New Roman"/>
          <w:noProof/>
          <w:sz w:val="24"/>
          <w:szCs w:val="24"/>
          <w:lang w:val="en-US"/>
        </w:rPr>
        <w:t xml:space="preserve">. </w:t>
      </w:r>
      <w:r w:rsidRPr="00E25192">
        <w:rPr>
          <w:rFonts w:cs="Times New Roman"/>
          <w:noProof/>
          <w:sz w:val="24"/>
          <w:szCs w:val="24"/>
          <w:lang w:val="en-US"/>
        </w:rPr>
        <w:t xml:space="preserve">1996. The natural evolution in the south-eastern part of Sakhalin Island in the Holocene. Vladivostok: </w:t>
      </w:r>
      <w:r w:rsidR="00BD2BA4">
        <w:rPr>
          <w:rFonts w:cs="Times New Roman"/>
          <w:noProof/>
          <w:sz w:val="24"/>
          <w:szCs w:val="24"/>
          <w:lang w:val="en-US"/>
        </w:rPr>
        <w:t>Far East State University Press</w:t>
      </w:r>
      <w:r w:rsidRPr="00E25192">
        <w:rPr>
          <w:rFonts w:cs="Times New Roman"/>
          <w:noProof/>
          <w:sz w:val="24"/>
          <w:szCs w:val="24"/>
          <w:lang w:val="en-US"/>
        </w:rPr>
        <w:t xml:space="preserve"> (</w:t>
      </w:r>
      <w:r w:rsidR="00BD2BA4">
        <w:rPr>
          <w:rFonts w:cs="Times New Roman"/>
          <w:noProof/>
          <w:sz w:val="24"/>
          <w:szCs w:val="24"/>
          <w:lang w:val="en-US"/>
        </w:rPr>
        <w:t>i</w:t>
      </w:r>
      <w:r w:rsidRPr="00E25192">
        <w:rPr>
          <w:rFonts w:cs="Times New Roman"/>
          <w:noProof/>
          <w:sz w:val="24"/>
          <w:szCs w:val="24"/>
          <w:lang w:val="en-US"/>
        </w:rPr>
        <w:t>n Russian)</w:t>
      </w:r>
      <w:r w:rsidR="00BD2BA4">
        <w:rPr>
          <w:rFonts w:cs="Times New Roman"/>
          <w:noProof/>
          <w:sz w:val="24"/>
          <w:szCs w:val="24"/>
          <w:lang w:val="en-US"/>
        </w:rPr>
        <w:t>.</w:t>
      </w:r>
    </w:p>
    <w:p w14:paraId="293CD216" w14:textId="2F4E0A79" w:rsidR="00981B80" w:rsidRPr="00E25192" w:rsidRDefault="00981B80" w:rsidP="00222564">
      <w:pPr>
        <w:spacing w:after="0" w:line="360" w:lineRule="auto"/>
        <w:rPr>
          <w:rFonts w:cs="Times New Roman"/>
          <w:noProof/>
          <w:sz w:val="24"/>
          <w:szCs w:val="24"/>
          <w:lang w:val="en-US"/>
        </w:rPr>
      </w:pPr>
      <w:r w:rsidRPr="00E25192">
        <w:rPr>
          <w:rFonts w:cs="Times New Roman"/>
          <w:noProof/>
          <w:sz w:val="24"/>
          <w:szCs w:val="24"/>
          <w:lang w:val="en-US"/>
        </w:rPr>
        <w:lastRenderedPageBreak/>
        <w:t>P</w:t>
      </w:r>
      <w:r w:rsidRPr="00E25192">
        <w:rPr>
          <w:rFonts w:cs="Times New Roman"/>
          <w:smallCaps/>
          <w:noProof/>
          <w:sz w:val="24"/>
          <w:szCs w:val="24"/>
          <w:lang w:val="en-US"/>
        </w:rPr>
        <w:t xml:space="preserve">opov, </w:t>
      </w:r>
      <w:r w:rsidRPr="00E25192">
        <w:rPr>
          <w:rFonts w:cs="Times New Roman"/>
          <w:noProof/>
          <w:sz w:val="24"/>
          <w:szCs w:val="24"/>
          <w:lang w:val="en-US"/>
        </w:rPr>
        <w:t xml:space="preserve">A.N., </w:t>
      </w:r>
      <w:r w:rsidR="00BD2BA4" w:rsidRPr="00E25192">
        <w:rPr>
          <w:rFonts w:cs="Times New Roman"/>
          <w:noProof/>
          <w:sz w:val="24"/>
          <w:szCs w:val="24"/>
          <w:lang w:val="en-US"/>
        </w:rPr>
        <w:t xml:space="preserve">A.V. </w:t>
      </w:r>
      <w:r w:rsidRPr="00E25192">
        <w:rPr>
          <w:rFonts w:cs="Times New Roman"/>
          <w:noProof/>
          <w:sz w:val="24"/>
          <w:szCs w:val="24"/>
          <w:lang w:val="en-US"/>
        </w:rPr>
        <w:t>T</w:t>
      </w:r>
      <w:r w:rsidR="00BD2BA4">
        <w:rPr>
          <w:rFonts w:cs="Times New Roman"/>
          <w:smallCaps/>
          <w:noProof/>
          <w:sz w:val="24"/>
          <w:szCs w:val="24"/>
          <w:lang w:val="en-US"/>
        </w:rPr>
        <w:t>abarev</w:t>
      </w:r>
      <w:r w:rsidRPr="00E25192">
        <w:rPr>
          <w:rFonts w:cs="Times New Roman"/>
          <w:smallCaps/>
          <w:noProof/>
          <w:sz w:val="24"/>
          <w:szCs w:val="24"/>
          <w:lang w:val="en-US"/>
        </w:rPr>
        <w:t xml:space="preserve"> </w:t>
      </w:r>
      <w:r w:rsidRPr="00E25192">
        <w:rPr>
          <w:rFonts w:cs="Times New Roman"/>
          <w:noProof/>
          <w:sz w:val="24"/>
          <w:szCs w:val="24"/>
          <w:lang w:val="en-US"/>
        </w:rPr>
        <w:t xml:space="preserve">&amp; </w:t>
      </w:r>
      <w:r w:rsidR="00BD2BA4" w:rsidRPr="00E25192">
        <w:rPr>
          <w:rFonts w:cs="Times New Roman"/>
          <w:noProof/>
          <w:sz w:val="24"/>
          <w:szCs w:val="24"/>
          <w:lang w:val="en-US"/>
        </w:rPr>
        <w:t xml:space="preserve">Y.A. </w:t>
      </w:r>
      <w:r w:rsidRPr="00E25192">
        <w:rPr>
          <w:rFonts w:cs="Times New Roman"/>
          <w:noProof/>
          <w:sz w:val="24"/>
          <w:szCs w:val="24"/>
          <w:lang w:val="en-US"/>
        </w:rPr>
        <w:t>M</w:t>
      </w:r>
      <w:r w:rsidRPr="00E25192">
        <w:rPr>
          <w:rFonts w:cs="Times New Roman"/>
          <w:smallCaps/>
          <w:noProof/>
          <w:sz w:val="24"/>
          <w:szCs w:val="24"/>
          <w:lang w:val="en-US"/>
        </w:rPr>
        <w:t>ikishin</w:t>
      </w:r>
      <w:r w:rsidR="00BD2BA4">
        <w:rPr>
          <w:rFonts w:cs="Times New Roman"/>
          <w:smallCaps/>
          <w:noProof/>
          <w:sz w:val="24"/>
          <w:szCs w:val="24"/>
          <w:lang w:val="en-US"/>
        </w:rPr>
        <w:t>.</w:t>
      </w:r>
      <w:r w:rsidRPr="00E25192">
        <w:rPr>
          <w:rFonts w:cs="Times New Roman"/>
          <w:smallCaps/>
          <w:noProof/>
          <w:sz w:val="24"/>
          <w:szCs w:val="24"/>
          <w:lang w:val="en-US"/>
        </w:rPr>
        <w:t xml:space="preserve"> </w:t>
      </w:r>
      <w:r w:rsidRPr="00E25192">
        <w:rPr>
          <w:rFonts w:cs="Times New Roman"/>
          <w:noProof/>
          <w:sz w:val="24"/>
          <w:szCs w:val="24"/>
          <w:lang w:val="en-US"/>
        </w:rPr>
        <w:t xml:space="preserve">2014. Neolithization and ancient landscapes in southern Primorye, Russian Far East. </w:t>
      </w:r>
      <w:r w:rsidRPr="00E25192">
        <w:rPr>
          <w:rFonts w:cs="Times New Roman"/>
          <w:i/>
          <w:noProof/>
          <w:sz w:val="24"/>
          <w:szCs w:val="24"/>
          <w:lang w:val="en-US"/>
        </w:rPr>
        <w:t>Journal of World Prehistory</w:t>
      </w:r>
      <w:r w:rsidRPr="00E25192">
        <w:rPr>
          <w:rFonts w:cs="Times New Roman"/>
          <w:noProof/>
          <w:sz w:val="24"/>
          <w:szCs w:val="24"/>
          <w:lang w:val="en-US"/>
        </w:rPr>
        <w:t xml:space="preserve"> 27: 247</w:t>
      </w:r>
      <w:r w:rsidR="00BD2BA4">
        <w:rPr>
          <w:rFonts w:cs="Times New Roman"/>
          <w:noProof/>
          <w:sz w:val="24"/>
          <w:szCs w:val="24"/>
          <w:lang w:val="en-US"/>
        </w:rPr>
        <w:t>–</w:t>
      </w:r>
      <w:r w:rsidRPr="00E25192">
        <w:rPr>
          <w:rFonts w:cs="Times New Roman"/>
          <w:noProof/>
          <w:sz w:val="24"/>
          <w:szCs w:val="24"/>
          <w:lang w:val="en-US"/>
        </w:rPr>
        <w:t>61.</w:t>
      </w:r>
      <w:bookmarkEnd w:id="21"/>
    </w:p>
    <w:p w14:paraId="4D9020BA" w14:textId="77777777" w:rsidR="00BD2BA4" w:rsidRPr="00FB3FF1" w:rsidRDefault="00BD2BA4" w:rsidP="00BD2BA4">
      <w:pPr>
        <w:pStyle w:val="EndnoteText1"/>
        <w:spacing w:line="360" w:lineRule="auto"/>
        <w:rPr>
          <w:sz w:val="24"/>
          <w:szCs w:val="24"/>
        </w:rPr>
      </w:pPr>
      <w:bookmarkStart w:id="22" w:name="_ENREF_26"/>
      <w:r w:rsidRPr="00C37850">
        <w:rPr>
          <w:smallCaps/>
          <w:sz w:val="24"/>
          <w:szCs w:val="24"/>
        </w:rPr>
        <w:t xml:space="preserve">Reimer, P.J., E. Bard, A. Bayliss, J.W. Beck, P.G. Blackwell, </w:t>
      </w:r>
      <w:r w:rsidRPr="00BD2BA4">
        <w:rPr>
          <w:rStyle w:val="Emphasis"/>
          <w:i w:val="0"/>
          <w:smallCaps/>
          <w:sz w:val="24"/>
          <w:szCs w:val="24"/>
        </w:rPr>
        <w:t>C. Bronk Ramsey, C.E. Buck, H. Cheng, R.L. Edwards, M. Friedrich, P.M. Grootes, T.P. Guilderson, H. Haflidason, I. Hajdas, C. Hatté, T.J. Heaton, D.L. Hoffmann, A.G. Hogg, K.A. Hughen, K.F. Kaiser, B. Kromer, S.W. Manning, M. Niu, R.W. Reimer, D.A. Richards, E.M. Scott, J.R. Southon, R.A. Staff, C.S.M. Turney &amp; J. van der Plicht</w:t>
      </w:r>
      <w:r w:rsidRPr="00BD2BA4">
        <w:rPr>
          <w:i/>
          <w:smallCaps/>
          <w:sz w:val="24"/>
          <w:szCs w:val="24"/>
        </w:rPr>
        <w:t>.</w:t>
      </w:r>
      <w:r w:rsidRPr="00C37850">
        <w:rPr>
          <w:i/>
          <w:sz w:val="24"/>
          <w:szCs w:val="24"/>
        </w:rPr>
        <w:t xml:space="preserve"> </w:t>
      </w:r>
      <w:r w:rsidRPr="00FB3FF1">
        <w:rPr>
          <w:sz w:val="24"/>
          <w:szCs w:val="24"/>
        </w:rPr>
        <w:t xml:space="preserve">2013. IntCal13 and Marine13 radiocarbon age calibration curves 0–50,000 years cal BP. </w:t>
      </w:r>
      <w:r w:rsidRPr="00DB24B3">
        <w:rPr>
          <w:i/>
          <w:sz w:val="24"/>
          <w:szCs w:val="24"/>
        </w:rPr>
        <w:t>Radiocarbon</w:t>
      </w:r>
      <w:r w:rsidRPr="00FB3FF1">
        <w:rPr>
          <w:sz w:val="24"/>
          <w:szCs w:val="24"/>
        </w:rPr>
        <w:t xml:space="preserve"> </w:t>
      </w:r>
      <w:r>
        <w:rPr>
          <w:sz w:val="24"/>
          <w:szCs w:val="24"/>
        </w:rPr>
        <w:t>55: 1869–</w:t>
      </w:r>
      <w:r w:rsidRPr="00FB3FF1">
        <w:rPr>
          <w:sz w:val="24"/>
          <w:szCs w:val="24"/>
        </w:rPr>
        <w:t>87.</w:t>
      </w:r>
      <w:r>
        <w:rPr>
          <w:sz w:val="24"/>
          <w:szCs w:val="24"/>
        </w:rPr>
        <w:t xml:space="preserve"> http://</w:t>
      </w:r>
      <w:r w:rsidRPr="00C37850">
        <w:rPr>
          <w:sz w:val="24"/>
          <w:szCs w:val="24"/>
        </w:rPr>
        <w:t>dx.doi.org/10.2458/azu_js_rc.55.16947</w:t>
      </w:r>
    </w:p>
    <w:p w14:paraId="1D54657E" w14:textId="12353212" w:rsidR="00981B80" w:rsidRPr="00E25192" w:rsidRDefault="00981B80" w:rsidP="00222564">
      <w:pPr>
        <w:spacing w:after="0" w:line="360" w:lineRule="auto"/>
        <w:rPr>
          <w:rFonts w:cs="Times New Roman"/>
          <w:noProof/>
          <w:sz w:val="24"/>
          <w:szCs w:val="24"/>
          <w:lang w:val="en-US"/>
        </w:rPr>
      </w:pPr>
      <w:r w:rsidRPr="00E25192">
        <w:rPr>
          <w:rFonts w:cs="Times New Roman"/>
          <w:noProof/>
          <w:sz w:val="24"/>
          <w:szCs w:val="24"/>
          <w:lang w:val="en-US"/>
        </w:rPr>
        <w:t>R</w:t>
      </w:r>
      <w:r w:rsidRPr="00E25192">
        <w:rPr>
          <w:rFonts w:cs="Times New Roman"/>
          <w:smallCaps/>
          <w:noProof/>
          <w:sz w:val="24"/>
          <w:szCs w:val="24"/>
          <w:lang w:val="en-US"/>
        </w:rPr>
        <w:t xml:space="preserve">ice, </w:t>
      </w:r>
      <w:r w:rsidRPr="00E25192">
        <w:rPr>
          <w:rFonts w:cs="Times New Roman"/>
          <w:noProof/>
          <w:sz w:val="24"/>
          <w:szCs w:val="24"/>
          <w:lang w:val="en-US"/>
        </w:rPr>
        <w:t xml:space="preserve">P. 1999. On the </w:t>
      </w:r>
      <w:r w:rsidR="00BD2BA4">
        <w:rPr>
          <w:rFonts w:cs="Times New Roman"/>
          <w:noProof/>
          <w:sz w:val="24"/>
          <w:szCs w:val="24"/>
          <w:lang w:val="en-US"/>
        </w:rPr>
        <w:t>o</w:t>
      </w:r>
      <w:r w:rsidRPr="00E25192">
        <w:rPr>
          <w:rFonts w:cs="Times New Roman"/>
          <w:noProof/>
          <w:sz w:val="24"/>
          <w:szCs w:val="24"/>
          <w:lang w:val="en-US"/>
        </w:rPr>
        <w:t xml:space="preserve">rigins of </w:t>
      </w:r>
      <w:r w:rsidR="00BD2BA4">
        <w:rPr>
          <w:rFonts w:cs="Times New Roman"/>
          <w:noProof/>
          <w:sz w:val="24"/>
          <w:szCs w:val="24"/>
          <w:lang w:val="en-US"/>
        </w:rPr>
        <w:t>p</w:t>
      </w:r>
      <w:r w:rsidRPr="00E25192">
        <w:rPr>
          <w:rFonts w:cs="Times New Roman"/>
          <w:noProof/>
          <w:sz w:val="24"/>
          <w:szCs w:val="24"/>
          <w:lang w:val="en-US"/>
        </w:rPr>
        <w:t xml:space="preserve">ottery. </w:t>
      </w:r>
      <w:r w:rsidRPr="00E25192">
        <w:rPr>
          <w:rFonts w:cs="Times New Roman"/>
          <w:i/>
          <w:noProof/>
          <w:sz w:val="24"/>
          <w:szCs w:val="24"/>
          <w:lang w:val="en-US"/>
        </w:rPr>
        <w:t>Journal of Archaeological Method and Theory</w:t>
      </w:r>
      <w:r w:rsidRPr="00E25192">
        <w:rPr>
          <w:rFonts w:cs="Times New Roman"/>
          <w:noProof/>
          <w:sz w:val="24"/>
          <w:szCs w:val="24"/>
          <w:lang w:val="en-US"/>
        </w:rPr>
        <w:t xml:space="preserve"> 6: 1</w:t>
      </w:r>
      <w:r w:rsidR="00BD2BA4">
        <w:rPr>
          <w:rFonts w:cs="Times New Roman"/>
          <w:noProof/>
          <w:sz w:val="24"/>
          <w:szCs w:val="24"/>
          <w:lang w:val="en-US"/>
        </w:rPr>
        <w:t>–</w:t>
      </w:r>
      <w:r w:rsidRPr="00E25192">
        <w:rPr>
          <w:rFonts w:cs="Times New Roman"/>
          <w:noProof/>
          <w:sz w:val="24"/>
          <w:szCs w:val="24"/>
          <w:lang w:val="en-US"/>
        </w:rPr>
        <w:t>54.</w:t>
      </w:r>
      <w:bookmarkEnd w:id="22"/>
    </w:p>
    <w:p w14:paraId="18D6DCB3" w14:textId="6953BDD8" w:rsidR="00283B99" w:rsidRPr="00E25192" w:rsidRDefault="00283B99" w:rsidP="00222564">
      <w:pPr>
        <w:spacing w:after="0" w:line="360" w:lineRule="auto"/>
        <w:rPr>
          <w:rFonts w:cs="Times New Roman"/>
          <w:noProof/>
          <w:sz w:val="24"/>
          <w:szCs w:val="24"/>
          <w:lang w:val="en-US"/>
        </w:rPr>
      </w:pPr>
      <w:bookmarkStart w:id="23" w:name="_ENREF_29"/>
      <w:r w:rsidRPr="00E25192">
        <w:rPr>
          <w:rFonts w:cs="Times New Roman"/>
          <w:noProof/>
          <w:sz w:val="24"/>
          <w:szCs w:val="24"/>
          <w:lang w:val="en-US"/>
        </w:rPr>
        <w:t>R</w:t>
      </w:r>
      <w:r w:rsidRPr="00E25192">
        <w:rPr>
          <w:rFonts w:cs="Times New Roman"/>
          <w:smallCaps/>
          <w:noProof/>
          <w:sz w:val="24"/>
          <w:szCs w:val="24"/>
          <w:lang w:val="en-US"/>
        </w:rPr>
        <w:t xml:space="preserve">udaya, </w:t>
      </w:r>
      <w:r w:rsidRPr="00E25192">
        <w:rPr>
          <w:rFonts w:cs="Times New Roman"/>
          <w:noProof/>
          <w:sz w:val="24"/>
          <w:szCs w:val="24"/>
          <w:lang w:val="en-US"/>
        </w:rPr>
        <w:t xml:space="preserve">N., </w:t>
      </w:r>
      <w:r w:rsidR="00BD2BA4">
        <w:rPr>
          <w:rFonts w:cs="Times New Roman"/>
          <w:noProof/>
          <w:sz w:val="24"/>
          <w:szCs w:val="24"/>
          <w:lang w:val="en-US"/>
        </w:rPr>
        <w:t>A.</w:t>
      </w:r>
      <w:r w:rsidR="00BD2BA4" w:rsidRPr="00E25192">
        <w:rPr>
          <w:rFonts w:cs="Times New Roman"/>
          <w:noProof/>
          <w:sz w:val="24"/>
          <w:szCs w:val="24"/>
          <w:lang w:val="en-US"/>
        </w:rPr>
        <w:t xml:space="preserve"> </w:t>
      </w:r>
      <w:r w:rsidRPr="00E25192">
        <w:rPr>
          <w:rFonts w:cs="Times New Roman"/>
          <w:noProof/>
          <w:sz w:val="24"/>
          <w:szCs w:val="24"/>
          <w:lang w:val="en-US"/>
        </w:rPr>
        <w:t>V</w:t>
      </w:r>
      <w:r w:rsidRPr="00E25192">
        <w:rPr>
          <w:rFonts w:cs="Times New Roman"/>
          <w:smallCaps/>
          <w:noProof/>
          <w:sz w:val="24"/>
          <w:szCs w:val="24"/>
          <w:lang w:val="en-US"/>
        </w:rPr>
        <w:t xml:space="preserve">asilevski, </w:t>
      </w:r>
      <w:r w:rsidR="00BD2BA4" w:rsidRPr="00E25192">
        <w:rPr>
          <w:rFonts w:cs="Times New Roman"/>
          <w:noProof/>
          <w:sz w:val="24"/>
          <w:szCs w:val="24"/>
          <w:lang w:val="en-US"/>
        </w:rPr>
        <w:t xml:space="preserve">V. </w:t>
      </w:r>
      <w:r w:rsidRPr="00E25192">
        <w:rPr>
          <w:rFonts w:cs="Times New Roman"/>
          <w:noProof/>
          <w:sz w:val="24"/>
          <w:szCs w:val="24"/>
          <w:lang w:val="en-US"/>
        </w:rPr>
        <w:t>G</w:t>
      </w:r>
      <w:r w:rsidR="00BD2BA4">
        <w:rPr>
          <w:rFonts w:cs="Times New Roman"/>
          <w:smallCaps/>
          <w:noProof/>
          <w:sz w:val="24"/>
          <w:szCs w:val="24"/>
          <w:lang w:val="en-US"/>
        </w:rPr>
        <w:t>rishchenko</w:t>
      </w:r>
      <w:r w:rsidRPr="00E25192">
        <w:rPr>
          <w:rFonts w:cs="Times New Roman"/>
          <w:smallCaps/>
          <w:noProof/>
          <w:sz w:val="24"/>
          <w:szCs w:val="24"/>
          <w:lang w:val="en-US"/>
        </w:rPr>
        <w:t xml:space="preserve"> </w:t>
      </w:r>
      <w:r w:rsidRPr="00E25192">
        <w:rPr>
          <w:rFonts w:cs="Times New Roman"/>
          <w:noProof/>
          <w:sz w:val="24"/>
          <w:szCs w:val="24"/>
          <w:lang w:val="en-US"/>
        </w:rPr>
        <w:t xml:space="preserve">&amp; </w:t>
      </w:r>
      <w:r w:rsidR="00BD2BA4" w:rsidRPr="00E25192">
        <w:rPr>
          <w:rFonts w:cs="Times New Roman"/>
          <w:noProof/>
          <w:sz w:val="24"/>
          <w:szCs w:val="24"/>
          <w:lang w:val="en-US"/>
        </w:rPr>
        <w:t xml:space="preserve">A. </w:t>
      </w:r>
      <w:r w:rsidRPr="00E25192">
        <w:rPr>
          <w:rFonts w:cs="Times New Roman"/>
          <w:noProof/>
          <w:sz w:val="24"/>
          <w:szCs w:val="24"/>
          <w:lang w:val="en-US"/>
        </w:rPr>
        <w:t>M</w:t>
      </w:r>
      <w:r w:rsidRPr="00E25192">
        <w:rPr>
          <w:rFonts w:cs="Times New Roman"/>
          <w:smallCaps/>
          <w:noProof/>
          <w:sz w:val="24"/>
          <w:szCs w:val="24"/>
          <w:lang w:val="en-US"/>
        </w:rPr>
        <w:t>ozhaev</w:t>
      </w:r>
      <w:r w:rsidR="00BD2BA4">
        <w:rPr>
          <w:rFonts w:cs="Times New Roman"/>
          <w:smallCaps/>
          <w:noProof/>
          <w:sz w:val="24"/>
          <w:szCs w:val="24"/>
          <w:lang w:val="en-US"/>
        </w:rPr>
        <w:t>.</w:t>
      </w:r>
      <w:r w:rsidRPr="00E25192">
        <w:rPr>
          <w:rFonts w:cs="Times New Roman"/>
          <w:smallCaps/>
          <w:noProof/>
          <w:sz w:val="24"/>
          <w:szCs w:val="24"/>
          <w:lang w:val="en-US"/>
        </w:rPr>
        <w:t xml:space="preserve"> </w:t>
      </w:r>
      <w:r w:rsidRPr="00E25192">
        <w:rPr>
          <w:rFonts w:cs="Times New Roman"/>
          <w:noProof/>
          <w:sz w:val="24"/>
          <w:szCs w:val="24"/>
          <w:lang w:val="en-US"/>
        </w:rPr>
        <w:t xml:space="preserve">2013. Environmental conditions of the Late Paleolithic and Early Neolithic sites in </w:t>
      </w:r>
      <w:r w:rsidR="00BD2BA4">
        <w:rPr>
          <w:rFonts w:cs="Times New Roman"/>
          <w:noProof/>
          <w:sz w:val="24"/>
          <w:szCs w:val="24"/>
          <w:lang w:val="en-US"/>
        </w:rPr>
        <w:t>s</w:t>
      </w:r>
      <w:r w:rsidRPr="00E25192">
        <w:rPr>
          <w:rFonts w:cs="Times New Roman"/>
          <w:noProof/>
          <w:sz w:val="24"/>
          <w:szCs w:val="24"/>
          <w:lang w:val="en-US"/>
        </w:rPr>
        <w:t xml:space="preserve">outhern Sakhalin. </w:t>
      </w:r>
      <w:r w:rsidRPr="00E25192">
        <w:rPr>
          <w:rFonts w:cs="Times New Roman"/>
          <w:i/>
          <w:noProof/>
          <w:sz w:val="24"/>
          <w:szCs w:val="24"/>
          <w:lang w:val="en-US"/>
        </w:rPr>
        <w:t>Archaeology, Ethnology and Anthropology of Eurasia</w:t>
      </w:r>
      <w:r w:rsidRPr="00E25192">
        <w:rPr>
          <w:rFonts w:cs="Times New Roman"/>
          <w:noProof/>
          <w:sz w:val="24"/>
          <w:szCs w:val="24"/>
          <w:lang w:val="en-US"/>
        </w:rPr>
        <w:t xml:space="preserve"> 41: 73</w:t>
      </w:r>
      <w:r w:rsidR="00BD2BA4">
        <w:rPr>
          <w:rFonts w:cs="Times New Roman"/>
          <w:noProof/>
          <w:sz w:val="24"/>
          <w:szCs w:val="24"/>
          <w:lang w:val="en-US"/>
        </w:rPr>
        <w:t>–</w:t>
      </w:r>
      <w:r w:rsidRPr="00E25192">
        <w:rPr>
          <w:rFonts w:cs="Times New Roman"/>
          <w:noProof/>
          <w:sz w:val="24"/>
          <w:szCs w:val="24"/>
          <w:lang w:val="en-US"/>
        </w:rPr>
        <w:t>82.</w:t>
      </w:r>
    </w:p>
    <w:p w14:paraId="419D96C7" w14:textId="62EDE7CB" w:rsidR="00981B80" w:rsidRPr="00E25192" w:rsidRDefault="00981B80" w:rsidP="00222564">
      <w:pPr>
        <w:spacing w:after="0" w:line="360" w:lineRule="auto"/>
        <w:rPr>
          <w:rFonts w:cs="Times New Roman"/>
          <w:noProof/>
          <w:sz w:val="24"/>
          <w:szCs w:val="24"/>
          <w:lang w:val="en-US"/>
        </w:rPr>
      </w:pPr>
      <w:r w:rsidRPr="00E25192">
        <w:rPr>
          <w:rFonts w:cs="Times New Roman"/>
          <w:noProof/>
          <w:sz w:val="24"/>
          <w:szCs w:val="24"/>
          <w:lang w:val="en-US"/>
        </w:rPr>
        <w:t>U</w:t>
      </w:r>
      <w:r w:rsidRPr="00E25192">
        <w:rPr>
          <w:rFonts w:cs="Times New Roman"/>
          <w:smallCaps/>
          <w:noProof/>
          <w:sz w:val="24"/>
          <w:szCs w:val="24"/>
          <w:lang w:val="en-US"/>
        </w:rPr>
        <w:t xml:space="preserve">chiyama, </w:t>
      </w:r>
      <w:r w:rsidRPr="00E25192">
        <w:rPr>
          <w:rFonts w:cs="Times New Roman"/>
          <w:noProof/>
          <w:sz w:val="24"/>
          <w:szCs w:val="24"/>
          <w:lang w:val="en-US"/>
        </w:rPr>
        <w:t xml:space="preserve">J., </w:t>
      </w:r>
      <w:r w:rsidR="00BD2BA4">
        <w:rPr>
          <w:rFonts w:cs="Times New Roman"/>
          <w:noProof/>
          <w:sz w:val="24"/>
          <w:szCs w:val="24"/>
          <w:lang w:val="en-US"/>
        </w:rPr>
        <w:t>J.C.</w:t>
      </w:r>
      <w:r w:rsidR="00BD2BA4" w:rsidRPr="00E25192">
        <w:rPr>
          <w:rFonts w:cs="Times New Roman"/>
          <w:noProof/>
          <w:sz w:val="24"/>
          <w:szCs w:val="24"/>
          <w:lang w:val="en-US"/>
        </w:rPr>
        <w:t xml:space="preserve"> </w:t>
      </w:r>
      <w:r w:rsidRPr="00E25192">
        <w:rPr>
          <w:rFonts w:cs="Times New Roman"/>
          <w:noProof/>
          <w:sz w:val="24"/>
          <w:szCs w:val="24"/>
          <w:lang w:val="en-US"/>
        </w:rPr>
        <w:t>G</w:t>
      </w:r>
      <w:r w:rsidRPr="00E25192">
        <w:rPr>
          <w:rFonts w:cs="Times New Roman"/>
          <w:smallCaps/>
          <w:noProof/>
          <w:sz w:val="24"/>
          <w:szCs w:val="24"/>
          <w:lang w:val="en-US"/>
        </w:rPr>
        <w:t xml:space="preserve">illam, </w:t>
      </w:r>
      <w:r w:rsidR="00BD2BA4">
        <w:rPr>
          <w:rFonts w:cs="Times New Roman"/>
          <w:noProof/>
          <w:sz w:val="24"/>
          <w:szCs w:val="24"/>
          <w:lang w:val="en-US"/>
        </w:rPr>
        <w:t>L.A.</w:t>
      </w:r>
      <w:r w:rsidR="00BD2BA4" w:rsidRPr="00E25192">
        <w:rPr>
          <w:rFonts w:cs="Times New Roman"/>
          <w:noProof/>
          <w:sz w:val="24"/>
          <w:szCs w:val="24"/>
          <w:lang w:val="en-US"/>
        </w:rPr>
        <w:t xml:space="preserve"> </w:t>
      </w:r>
      <w:r w:rsidRPr="00E25192">
        <w:rPr>
          <w:rFonts w:cs="Times New Roman"/>
          <w:noProof/>
          <w:sz w:val="24"/>
          <w:szCs w:val="24"/>
          <w:lang w:val="en-US"/>
        </w:rPr>
        <w:t>H</w:t>
      </w:r>
      <w:r w:rsidRPr="00E25192">
        <w:rPr>
          <w:rFonts w:cs="Times New Roman"/>
          <w:smallCaps/>
          <w:noProof/>
          <w:sz w:val="24"/>
          <w:szCs w:val="24"/>
          <w:lang w:val="en-US"/>
        </w:rPr>
        <w:t xml:space="preserve">osoya, </w:t>
      </w:r>
      <w:r w:rsidR="00BD2BA4" w:rsidRPr="00E25192">
        <w:rPr>
          <w:rFonts w:cs="Times New Roman"/>
          <w:noProof/>
          <w:sz w:val="24"/>
          <w:szCs w:val="24"/>
          <w:lang w:val="en-US"/>
        </w:rPr>
        <w:t xml:space="preserve">K. </w:t>
      </w:r>
      <w:r w:rsidRPr="00E25192">
        <w:rPr>
          <w:rFonts w:cs="Times New Roman"/>
          <w:noProof/>
          <w:sz w:val="24"/>
          <w:szCs w:val="24"/>
          <w:lang w:val="en-US"/>
        </w:rPr>
        <w:t>L</w:t>
      </w:r>
      <w:r w:rsidR="00BD2BA4">
        <w:rPr>
          <w:rFonts w:cs="Times New Roman"/>
          <w:smallCaps/>
          <w:noProof/>
          <w:sz w:val="24"/>
          <w:szCs w:val="24"/>
          <w:lang w:val="en-US"/>
        </w:rPr>
        <w:t>indström</w:t>
      </w:r>
      <w:r w:rsidRPr="00E25192">
        <w:rPr>
          <w:rFonts w:cs="Times New Roman"/>
          <w:smallCaps/>
          <w:noProof/>
          <w:sz w:val="24"/>
          <w:szCs w:val="24"/>
          <w:lang w:val="en-US"/>
        </w:rPr>
        <w:t xml:space="preserve"> </w:t>
      </w:r>
      <w:r w:rsidRPr="00E25192">
        <w:rPr>
          <w:rFonts w:cs="Times New Roman"/>
          <w:noProof/>
          <w:sz w:val="24"/>
          <w:szCs w:val="24"/>
          <w:lang w:val="en-US"/>
        </w:rPr>
        <w:t xml:space="preserve">&amp; </w:t>
      </w:r>
      <w:r w:rsidR="00BD2BA4" w:rsidRPr="00E25192">
        <w:rPr>
          <w:rFonts w:cs="Times New Roman"/>
          <w:noProof/>
          <w:sz w:val="24"/>
          <w:szCs w:val="24"/>
          <w:lang w:val="en-US"/>
        </w:rPr>
        <w:t xml:space="preserve">P. </w:t>
      </w:r>
      <w:r w:rsidRPr="00E25192">
        <w:rPr>
          <w:rFonts w:cs="Times New Roman"/>
          <w:noProof/>
          <w:sz w:val="24"/>
          <w:szCs w:val="24"/>
          <w:lang w:val="en-US"/>
        </w:rPr>
        <w:t>J</w:t>
      </w:r>
      <w:r w:rsidRPr="00E25192">
        <w:rPr>
          <w:rFonts w:cs="Times New Roman"/>
          <w:smallCaps/>
          <w:noProof/>
          <w:sz w:val="24"/>
          <w:szCs w:val="24"/>
          <w:lang w:val="en-US"/>
        </w:rPr>
        <w:t>ordan</w:t>
      </w:r>
      <w:r w:rsidR="00BD2BA4">
        <w:rPr>
          <w:rFonts w:cs="Times New Roman"/>
          <w:smallCaps/>
          <w:noProof/>
          <w:sz w:val="24"/>
          <w:szCs w:val="24"/>
          <w:lang w:val="en-US"/>
        </w:rPr>
        <w:t>.</w:t>
      </w:r>
      <w:r w:rsidRPr="00E25192">
        <w:rPr>
          <w:rFonts w:cs="Times New Roman"/>
          <w:smallCaps/>
          <w:noProof/>
          <w:sz w:val="24"/>
          <w:szCs w:val="24"/>
          <w:lang w:val="en-US"/>
        </w:rPr>
        <w:t xml:space="preserve"> </w:t>
      </w:r>
      <w:r w:rsidRPr="00E25192">
        <w:rPr>
          <w:rFonts w:cs="Times New Roman"/>
          <w:noProof/>
          <w:sz w:val="24"/>
          <w:szCs w:val="24"/>
          <w:lang w:val="en-US"/>
        </w:rPr>
        <w:t>2014. Investigating Neolithi</w:t>
      </w:r>
      <w:r w:rsidR="000555FD" w:rsidRPr="00E25192">
        <w:rPr>
          <w:rFonts w:cs="Times New Roman"/>
          <w:noProof/>
          <w:sz w:val="24"/>
          <w:szCs w:val="24"/>
          <w:lang w:val="en-US"/>
        </w:rPr>
        <w:t>zation of cultural landscapes in East Asia: t</w:t>
      </w:r>
      <w:r w:rsidRPr="00E25192">
        <w:rPr>
          <w:rFonts w:cs="Times New Roman"/>
          <w:noProof/>
          <w:sz w:val="24"/>
          <w:szCs w:val="24"/>
          <w:lang w:val="en-US"/>
        </w:rPr>
        <w:t xml:space="preserve">he NEOMAP Project. </w:t>
      </w:r>
      <w:r w:rsidRPr="00E25192">
        <w:rPr>
          <w:rFonts w:cs="Times New Roman"/>
          <w:i/>
          <w:noProof/>
          <w:sz w:val="24"/>
          <w:szCs w:val="24"/>
          <w:lang w:val="en-US"/>
        </w:rPr>
        <w:t>Journal of World Prehistory</w:t>
      </w:r>
      <w:r w:rsidRPr="00E25192">
        <w:rPr>
          <w:rFonts w:cs="Times New Roman"/>
          <w:noProof/>
          <w:sz w:val="24"/>
          <w:szCs w:val="24"/>
          <w:lang w:val="en-US"/>
        </w:rPr>
        <w:t xml:space="preserve"> 27: 197</w:t>
      </w:r>
      <w:r w:rsidR="00BD2BA4">
        <w:rPr>
          <w:rFonts w:cs="Times New Roman"/>
          <w:noProof/>
          <w:sz w:val="24"/>
          <w:szCs w:val="24"/>
          <w:lang w:val="en-US"/>
        </w:rPr>
        <w:t>–</w:t>
      </w:r>
      <w:r w:rsidRPr="00E25192">
        <w:rPr>
          <w:rFonts w:cs="Times New Roman"/>
          <w:noProof/>
          <w:sz w:val="24"/>
          <w:szCs w:val="24"/>
          <w:lang w:val="en-US"/>
        </w:rPr>
        <w:t>223.</w:t>
      </w:r>
      <w:bookmarkEnd w:id="23"/>
    </w:p>
    <w:p w14:paraId="0ED217AF" w14:textId="1F6B9DC8" w:rsidR="00A64A4A" w:rsidRPr="00E25192" w:rsidRDefault="00A64A4A" w:rsidP="00222564">
      <w:pPr>
        <w:spacing w:after="0" w:line="360" w:lineRule="auto"/>
        <w:rPr>
          <w:rFonts w:cs="Times New Roman"/>
          <w:noProof/>
          <w:sz w:val="24"/>
          <w:szCs w:val="24"/>
          <w:lang w:val="en-US"/>
        </w:rPr>
      </w:pPr>
      <w:bookmarkStart w:id="24" w:name="_ENREF_30"/>
      <w:r w:rsidRPr="00E25192">
        <w:rPr>
          <w:rFonts w:cs="Times New Roman"/>
          <w:noProof/>
          <w:sz w:val="24"/>
          <w:szCs w:val="24"/>
          <w:lang w:val="en-US"/>
        </w:rPr>
        <w:t>V</w:t>
      </w:r>
      <w:r w:rsidRPr="00E25192">
        <w:rPr>
          <w:rFonts w:cs="Times New Roman"/>
          <w:smallCaps/>
          <w:noProof/>
          <w:sz w:val="24"/>
          <w:szCs w:val="24"/>
          <w:lang w:val="en-US"/>
        </w:rPr>
        <w:t>asilevksi</w:t>
      </w:r>
      <w:r w:rsidRPr="00E25192">
        <w:rPr>
          <w:rFonts w:cs="Times New Roman"/>
          <w:noProof/>
          <w:sz w:val="24"/>
          <w:szCs w:val="24"/>
          <w:lang w:val="en-US"/>
        </w:rPr>
        <w:t>, A.A., 1994. Work of the Lutogskaya Palaeolithic expedition in 1994: archaeological dis</w:t>
      </w:r>
      <w:r w:rsidR="00BF4D52">
        <w:rPr>
          <w:rFonts w:cs="Times New Roman"/>
          <w:noProof/>
          <w:sz w:val="24"/>
          <w:szCs w:val="24"/>
          <w:lang w:val="en-US"/>
        </w:rPr>
        <w:t>coveries of 1994. Moscow: IARAS</w:t>
      </w:r>
      <w:r w:rsidRPr="00E25192">
        <w:rPr>
          <w:rFonts w:cs="Times New Roman"/>
          <w:noProof/>
          <w:sz w:val="24"/>
          <w:szCs w:val="24"/>
          <w:lang w:val="en-US"/>
        </w:rPr>
        <w:t xml:space="preserve"> (</w:t>
      </w:r>
      <w:r w:rsidR="00BF4D52">
        <w:rPr>
          <w:rFonts w:cs="Times New Roman"/>
          <w:noProof/>
          <w:sz w:val="24"/>
          <w:szCs w:val="24"/>
          <w:lang w:val="en-US"/>
        </w:rPr>
        <w:t>i</w:t>
      </w:r>
      <w:r w:rsidRPr="00E25192">
        <w:rPr>
          <w:rFonts w:cs="Times New Roman"/>
          <w:noProof/>
          <w:sz w:val="24"/>
          <w:szCs w:val="24"/>
          <w:lang w:val="en-US"/>
        </w:rPr>
        <w:t>n Russian)</w:t>
      </w:r>
      <w:r w:rsidR="00BF4D52">
        <w:rPr>
          <w:rFonts w:cs="Times New Roman"/>
          <w:noProof/>
          <w:sz w:val="24"/>
          <w:szCs w:val="24"/>
          <w:lang w:val="en-US"/>
        </w:rPr>
        <w:t>.</w:t>
      </w:r>
    </w:p>
    <w:p w14:paraId="299A2681" w14:textId="2D624386" w:rsidR="00A64A4A" w:rsidRPr="00E25192" w:rsidRDefault="00BD2BA4" w:rsidP="00222564">
      <w:pPr>
        <w:spacing w:after="0" w:line="360" w:lineRule="auto"/>
        <w:rPr>
          <w:rFonts w:cs="Times New Roman"/>
          <w:noProof/>
          <w:sz w:val="24"/>
          <w:szCs w:val="24"/>
          <w:lang w:val="en-US"/>
        </w:rPr>
      </w:pPr>
      <w:r>
        <w:rPr>
          <w:rFonts w:cs="Times New Roman"/>
          <w:noProof/>
          <w:sz w:val="24"/>
          <w:szCs w:val="24"/>
          <w:lang w:val="en-US"/>
        </w:rPr>
        <w:t>–</w:t>
      </w:r>
      <w:r w:rsidR="00A64A4A" w:rsidRPr="00E25192">
        <w:rPr>
          <w:rFonts w:cs="Times New Roman"/>
          <w:noProof/>
          <w:sz w:val="24"/>
          <w:szCs w:val="24"/>
          <w:lang w:val="en-US"/>
        </w:rPr>
        <w:t xml:space="preserve"> 1998. Adaptive </w:t>
      </w:r>
      <w:r w:rsidR="00BF4D52">
        <w:rPr>
          <w:rFonts w:cs="Times New Roman"/>
          <w:noProof/>
          <w:sz w:val="24"/>
          <w:szCs w:val="24"/>
          <w:lang w:val="en-US"/>
        </w:rPr>
        <w:t>s</w:t>
      </w:r>
      <w:r w:rsidR="00A64A4A" w:rsidRPr="00E25192">
        <w:rPr>
          <w:rFonts w:cs="Times New Roman"/>
          <w:noProof/>
          <w:sz w:val="24"/>
          <w:szCs w:val="24"/>
          <w:lang w:val="en-US"/>
        </w:rPr>
        <w:t xml:space="preserve">trategy, </w:t>
      </w:r>
      <w:r w:rsidR="00BF4D52">
        <w:rPr>
          <w:rFonts w:cs="Times New Roman"/>
          <w:noProof/>
          <w:sz w:val="24"/>
          <w:szCs w:val="24"/>
          <w:lang w:val="en-US"/>
        </w:rPr>
        <w:t>m</w:t>
      </w:r>
      <w:r w:rsidR="00A64A4A" w:rsidRPr="00E25192">
        <w:rPr>
          <w:rFonts w:cs="Times New Roman"/>
          <w:noProof/>
          <w:sz w:val="24"/>
          <w:szCs w:val="24"/>
          <w:lang w:val="en-US"/>
        </w:rPr>
        <w:t xml:space="preserve">an’s </w:t>
      </w:r>
      <w:r w:rsidR="00BF4D52">
        <w:rPr>
          <w:rFonts w:cs="Times New Roman"/>
          <w:noProof/>
          <w:sz w:val="24"/>
          <w:szCs w:val="24"/>
          <w:lang w:val="en-US"/>
        </w:rPr>
        <w:t>a</w:t>
      </w:r>
      <w:r w:rsidR="00A64A4A" w:rsidRPr="00E25192">
        <w:rPr>
          <w:rFonts w:cs="Times New Roman"/>
          <w:noProof/>
          <w:sz w:val="24"/>
          <w:szCs w:val="24"/>
          <w:lang w:val="en-US"/>
        </w:rPr>
        <w:t xml:space="preserve">ctivity and landscape: Sakhalin Island in Holocene </w:t>
      </w:r>
      <w:r w:rsidR="00BF4D52">
        <w:rPr>
          <w:rFonts w:cs="Times New Roman"/>
          <w:noProof/>
          <w:sz w:val="24"/>
          <w:szCs w:val="24"/>
          <w:lang w:val="en-US"/>
        </w:rPr>
        <w:t>p</w:t>
      </w:r>
      <w:r w:rsidR="00A64A4A" w:rsidRPr="00E25192">
        <w:rPr>
          <w:rFonts w:cs="Times New Roman"/>
          <w:noProof/>
          <w:sz w:val="24"/>
          <w:szCs w:val="24"/>
          <w:lang w:val="en-US"/>
        </w:rPr>
        <w:t xml:space="preserve">eriod, in </w:t>
      </w:r>
      <w:r w:rsidR="00A64A4A" w:rsidRPr="00E25192">
        <w:rPr>
          <w:rFonts w:cs="Times New Roman"/>
          <w:i/>
          <w:noProof/>
          <w:sz w:val="24"/>
          <w:szCs w:val="24"/>
          <w:lang w:val="en-US"/>
        </w:rPr>
        <w:t>Rekihaku international symposium: terrestrial environmental changes and natural disasters during the last 10</w:t>
      </w:r>
      <w:r w:rsidR="00BF4D52">
        <w:rPr>
          <w:rFonts w:cs="Times New Roman"/>
          <w:i/>
          <w:noProof/>
          <w:sz w:val="24"/>
          <w:szCs w:val="24"/>
          <w:lang w:val="en-US"/>
        </w:rPr>
        <w:t> </w:t>
      </w:r>
      <w:r w:rsidR="00A64A4A" w:rsidRPr="00E25192">
        <w:rPr>
          <w:rFonts w:cs="Times New Roman"/>
          <w:i/>
          <w:noProof/>
          <w:sz w:val="24"/>
          <w:szCs w:val="24"/>
          <w:lang w:val="en-US"/>
        </w:rPr>
        <w:t>000 years</w:t>
      </w:r>
      <w:r w:rsidR="00BF4D52">
        <w:rPr>
          <w:rFonts w:cs="Times New Roman"/>
          <w:noProof/>
          <w:sz w:val="24"/>
          <w:szCs w:val="24"/>
          <w:lang w:val="en-US"/>
        </w:rPr>
        <w:t>: 358–61. Sakura</w:t>
      </w:r>
      <w:r w:rsidR="00A64A4A" w:rsidRPr="00E25192">
        <w:rPr>
          <w:rFonts w:cs="Times New Roman"/>
          <w:noProof/>
          <w:sz w:val="24"/>
          <w:szCs w:val="24"/>
          <w:lang w:val="en-US"/>
        </w:rPr>
        <w:t>: National Museum of Japanese History.</w:t>
      </w:r>
    </w:p>
    <w:p w14:paraId="3B0B2052" w14:textId="30067635" w:rsidR="00A64A4A" w:rsidRPr="00E25192" w:rsidRDefault="00BD2BA4" w:rsidP="00222564">
      <w:pPr>
        <w:spacing w:after="0" w:line="360" w:lineRule="auto"/>
        <w:rPr>
          <w:rFonts w:cs="Times New Roman"/>
          <w:noProof/>
          <w:sz w:val="24"/>
          <w:szCs w:val="24"/>
          <w:lang w:val="en-US"/>
        </w:rPr>
      </w:pPr>
      <w:r>
        <w:rPr>
          <w:rFonts w:cs="Times New Roman"/>
          <w:noProof/>
          <w:sz w:val="24"/>
          <w:szCs w:val="24"/>
          <w:lang w:val="en-US"/>
        </w:rPr>
        <w:t>–</w:t>
      </w:r>
      <w:r w:rsidR="00A64A4A" w:rsidRPr="00E25192">
        <w:rPr>
          <w:rFonts w:cs="Times New Roman"/>
          <w:noProof/>
          <w:sz w:val="24"/>
          <w:szCs w:val="24"/>
          <w:lang w:val="en-US"/>
        </w:rPr>
        <w:t xml:space="preserve"> 2003. Periodization and classification of the Upper Paleolithic of Sakhalin and</w:t>
      </w:r>
      <w:r w:rsidR="00BF4D52">
        <w:rPr>
          <w:rFonts w:cs="Times New Roman"/>
          <w:noProof/>
          <w:sz w:val="24"/>
          <w:szCs w:val="24"/>
          <w:lang w:val="en-US"/>
        </w:rPr>
        <w:t xml:space="preserve"> </w:t>
      </w:r>
      <w:r w:rsidR="00A64A4A" w:rsidRPr="00E25192">
        <w:rPr>
          <w:rFonts w:cs="Times New Roman"/>
          <w:noProof/>
          <w:sz w:val="24"/>
          <w:szCs w:val="24"/>
          <w:lang w:val="en-US"/>
        </w:rPr>
        <w:t xml:space="preserve">Hokkaido in the light of research conducted at the Ogonki 5 site. </w:t>
      </w:r>
      <w:r w:rsidR="00A64A4A" w:rsidRPr="00BF4D52">
        <w:rPr>
          <w:rFonts w:cs="Times New Roman"/>
          <w:i/>
          <w:noProof/>
          <w:sz w:val="24"/>
          <w:szCs w:val="24"/>
          <w:lang w:val="en-US"/>
        </w:rPr>
        <w:t xml:space="preserve">Archaeology, Ethnology and Anthropology of Eurasia </w:t>
      </w:r>
      <w:r w:rsidR="00A64A4A" w:rsidRPr="00E25192">
        <w:rPr>
          <w:rFonts w:cs="Times New Roman"/>
          <w:noProof/>
          <w:sz w:val="24"/>
          <w:szCs w:val="24"/>
          <w:lang w:val="en-US"/>
        </w:rPr>
        <w:t>4(3):</w:t>
      </w:r>
      <w:r w:rsidR="00BF4D52">
        <w:rPr>
          <w:rFonts w:cs="Times New Roman"/>
          <w:noProof/>
          <w:sz w:val="24"/>
          <w:szCs w:val="24"/>
          <w:lang w:val="en-US"/>
        </w:rPr>
        <w:t xml:space="preserve"> </w:t>
      </w:r>
      <w:r w:rsidR="00A64A4A" w:rsidRPr="00E25192">
        <w:rPr>
          <w:rFonts w:cs="Times New Roman"/>
          <w:noProof/>
          <w:sz w:val="24"/>
          <w:szCs w:val="24"/>
          <w:lang w:val="en-US"/>
        </w:rPr>
        <w:t>51–69.</w:t>
      </w:r>
    </w:p>
    <w:p w14:paraId="55AE35AC" w14:textId="2160EF11" w:rsidR="00981B80" w:rsidRPr="00E25192" w:rsidRDefault="00BD2BA4" w:rsidP="00222564">
      <w:pPr>
        <w:spacing w:after="0" w:line="360" w:lineRule="auto"/>
        <w:rPr>
          <w:rFonts w:cs="Times New Roman"/>
          <w:noProof/>
          <w:sz w:val="24"/>
          <w:szCs w:val="24"/>
          <w:lang w:val="en-US"/>
        </w:rPr>
      </w:pPr>
      <w:r>
        <w:rPr>
          <w:rFonts w:cs="Times New Roman"/>
          <w:noProof/>
          <w:sz w:val="24"/>
          <w:szCs w:val="24"/>
          <w:lang w:val="en-US"/>
        </w:rPr>
        <w:t>–</w:t>
      </w:r>
      <w:r w:rsidR="00981B80" w:rsidRPr="00E25192">
        <w:rPr>
          <w:rFonts w:cs="Times New Roman"/>
          <w:noProof/>
          <w:sz w:val="24"/>
          <w:szCs w:val="24"/>
          <w:lang w:val="en-US"/>
        </w:rPr>
        <w:t xml:space="preserve"> 2008. </w:t>
      </w:r>
      <w:r w:rsidR="00981B80" w:rsidRPr="00E25192">
        <w:rPr>
          <w:rFonts w:cs="Times New Roman"/>
          <w:i/>
          <w:noProof/>
          <w:sz w:val="24"/>
          <w:szCs w:val="24"/>
          <w:lang w:val="en-US"/>
        </w:rPr>
        <w:t>Kamennyi vek ostrova</w:t>
      </w:r>
      <w:r w:rsidR="00A23244" w:rsidRPr="00E25192">
        <w:rPr>
          <w:rFonts w:cs="Times New Roman"/>
          <w:i/>
          <w:noProof/>
          <w:sz w:val="24"/>
          <w:szCs w:val="24"/>
          <w:lang w:val="en-US"/>
        </w:rPr>
        <w:t xml:space="preserve"> Sakhalin</w:t>
      </w:r>
      <w:r w:rsidR="00981B80" w:rsidRPr="00E25192">
        <w:rPr>
          <w:rFonts w:cs="Times New Roman"/>
          <w:noProof/>
          <w:sz w:val="24"/>
          <w:szCs w:val="24"/>
          <w:lang w:val="en-US"/>
        </w:rPr>
        <w:t>.</w:t>
      </w:r>
      <w:r w:rsidR="00981B80" w:rsidRPr="00E25192">
        <w:rPr>
          <w:rFonts w:cs="Times New Roman"/>
          <w:i/>
          <w:noProof/>
          <w:sz w:val="24"/>
          <w:szCs w:val="24"/>
          <w:lang w:val="en-US"/>
        </w:rPr>
        <w:t xml:space="preserve"> </w:t>
      </w:r>
      <w:r w:rsidR="00981B80" w:rsidRPr="00E25192">
        <w:rPr>
          <w:rFonts w:cs="Times New Roman"/>
          <w:noProof/>
          <w:sz w:val="24"/>
          <w:szCs w:val="24"/>
          <w:lang w:val="en-US"/>
        </w:rPr>
        <w:t>Yuzhno-Sakhalinsk: Sakhalinskoe knizhnoe izdatel’stvo.</w:t>
      </w:r>
      <w:bookmarkEnd w:id="24"/>
    </w:p>
    <w:p w14:paraId="689310F3" w14:textId="1BEB893A" w:rsidR="00A64A4A" w:rsidRPr="00E25192" w:rsidRDefault="00A64A4A" w:rsidP="00222564">
      <w:pPr>
        <w:spacing w:after="0" w:line="360" w:lineRule="auto"/>
        <w:rPr>
          <w:rFonts w:cs="Times New Roman"/>
          <w:noProof/>
          <w:sz w:val="24"/>
          <w:szCs w:val="24"/>
          <w:lang w:val="en-US"/>
        </w:rPr>
      </w:pPr>
      <w:bookmarkStart w:id="25" w:name="_ENREF_9"/>
      <w:bookmarkStart w:id="26" w:name="_ENREF_31"/>
      <w:r w:rsidRPr="00E25192">
        <w:rPr>
          <w:rFonts w:cs="Times New Roman"/>
          <w:noProof/>
          <w:sz w:val="24"/>
          <w:szCs w:val="24"/>
          <w:lang w:val="en-US"/>
        </w:rPr>
        <w:t>V</w:t>
      </w:r>
      <w:r w:rsidRPr="00E25192">
        <w:rPr>
          <w:rFonts w:cs="Times New Roman"/>
          <w:smallCaps/>
          <w:noProof/>
          <w:sz w:val="24"/>
          <w:szCs w:val="24"/>
          <w:lang w:val="en-US"/>
        </w:rPr>
        <w:t>asilevski</w:t>
      </w:r>
      <w:r w:rsidR="00BF4D52">
        <w:rPr>
          <w:rFonts w:cs="Times New Roman"/>
          <w:noProof/>
          <w:sz w:val="24"/>
          <w:szCs w:val="24"/>
          <w:lang w:val="en-US"/>
        </w:rPr>
        <w:t xml:space="preserve"> A.A. &amp;</w:t>
      </w:r>
      <w:r w:rsidRPr="00E25192">
        <w:rPr>
          <w:rFonts w:cs="Times New Roman"/>
          <w:noProof/>
          <w:sz w:val="24"/>
          <w:szCs w:val="24"/>
          <w:lang w:val="en-US"/>
        </w:rPr>
        <w:t xml:space="preserve"> </w:t>
      </w:r>
      <w:r w:rsidR="00BF4D52">
        <w:rPr>
          <w:rFonts w:cs="Times New Roman"/>
          <w:noProof/>
          <w:sz w:val="24"/>
          <w:szCs w:val="24"/>
          <w:lang w:val="en-US"/>
        </w:rPr>
        <w:t>O.A.</w:t>
      </w:r>
      <w:r w:rsidR="00BF4D52" w:rsidRPr="00E25192">
        <w:rPr>
          <w:rFonts w:cs="Times New Roman"/>
          <w:noProof/>
          <w:sz w:val="24"/>
          <w:szCs w:val="24"/>
          <w:lang w:val="en-US"/>
        </w:rPr>
        <w:t xml:space="preserve"> </w:t>
      </w:r>
      <w:r w:rsidRPr="00E25192">
        <w:rPr>
          <w:rFonts w:cs="Times New Roman"/>
          <w:noProof/>
          <w:sz w:val="24"/>
          <w:szCs w:val="24"/>
          <w:lang w:val="en-US"/>
        </w:rPr>
        <w:t>S</w:t>
      </w:r>
      <w:r w:rsidRPr="00E25192">
        <w:rPr>
          <w:rFonts w:cs="Times New Roman"/>
          <w:smallCaps/>
          <w:noProof/>
          <w:sz w:val="24"/>
          <w:szCs w:val="24"/>
          <w:lang w:val="en-US"/>
        </w:rPr>
        <w:t>hubina</w:t>
      </w:r>
      <w:r w:rsidR="00BF4D52">
        <w:rPr>
          <w:rFonts w:cs="Times New Roman"/>
          <w:smallCaps/>
          <w:noProof/>
          <w:sz w:val="24"/>
          <w:szCs w:val="24"/>
          <w:lang w:val="en-US"/>
        </w:rPr>
        <w:t>.</w:t>
      </w:r>
      <w:r w:rsidR="00BF4D52">
        <w:rPr>
          <w:rFonts w:cs="Times New Roman"/>
          <w:noProof/>
          <w:sz w:val="24"/>
          <w:szCs w:val="24"/>
          <w:lang w:val="en-US"/>
        </w:rPr>
        <w:t xml:space="preserve"> </w:t>
      </w:r>
      <w:r w:rsidRPr="00E25192">
        <w:rPr>
          <w:rFonts w:cs="Times New Roman"/>
          <w:noProof/>
          <w:sz w:val="24"/>
          <w:szCs w:val="24"/>
          <w:lang w:val="en-US"/>
        </w:rPr>
        <w:t xml:space="preserve">2002. Neolithic of Sakhalin and the Kuril islands. </w:t>
      </w:r>
      <w:r w:rsidRPr="00BF4D52">
        <w:rPr>
          <w:rFonts w:cs="Times New Roman"/>
          <w:i/>
          <w:noProof/>
          <w:sz w:val="24"/>
          <w:szCs w:val="24"/>
          <w:lang w:val="en-US"/>
        </w:rPr>
        <w:t>Bulletin of the Sakhalin Museum</w:t>
      </w:r>
      <w:r w:rsidRPr="00E25192">
        <w:rPr>
          <w:rFonts w:cs="Times New Roman"/>
          <w:noProof/>
          <w:sz w:val="24"/>
          <w:szCs w:val="24"/>
          <w:lang w:val="en-US"/>
        </w:rPr>
        <w:t xml:space="preserve"> 9: 196</w:t>
      </w:r>
      <w:r w:rsidR="00BF4D52">
        <w:rPr>
          <w:rFonts w:cs="Times New Roman"/>
          <w:noProof/>
          <w:sz w:val="24"/>
          <w:szCs w:val="24"/>
          <w:lang w:val="en-US"/>
        </w:rPr>
        <w:t>–231 (i</w:t>
      </w:r>
      <w:r w:rsidRPr="00E25192">
        <w:rPr>
          <w:rFonts w:cs="Times New Roman"/>
          <w:noProof/>
          <w:sz w:val="24"/>
          <w:szCs w:val="24"/>
          <w:lang w:val="en-US"/>
        </w:rPr>
        <w:t>n Russian)</w:t>
      </w:r>
      <w:r w:rsidR="00BF4D52">
        <w:rPr>
          <w:rFonts w:cs="Times New Roman"/>
          <w:noProof/>
          <w:sz w:val="24"/>
          <w:szCs w:val="24"/>
          <w:lang w:val="en-US"/>
        </w:rPr>
        <w:t>.</w:t>
      </w:r>
    </w:p>
    <w:p w14:paraId="1DE2D4FE" w14:textId="0468D1E7" w:rsidR="00283B99" w:rsidRPr="00E25192" w:rsidRDefault="00BF4D52" w:rsidP="00222564">
      <w:pPr>
        <w:spacing w:after="0" w:line="360" w:lineRule="auto"/>
        <w:rPr>
          <w:rFonts w:cs="Times New Roman"/>
          <w:noProof/>
          <w:sz w:val="24"/>
          <w:szCs w:val="24"/>
          <w:lang w:val="en-US"/>
        </w:rPr>
      </w:pPr>
      <w:r>
        <w:rPr>
          <w:rFonts w:cs="Times New Roman"/>
          <w:noProof/>
          <w:sz w:val="24"/>
          <w:szCs w:val="24"/>
          <w:lang w:val="en-US"/>
        </w:rPr>
        <w:t>–</w:t>
      </w:r>
      <w:r w:rsidR="00283B99" w:rsidRPr="00E25192">
        <w:rPr>
          <w:rFonts w:cs="Times New Roman"/>
          <w:noProof/>
          <w:sz w:val="24"/>
          <w:szCs w:val="24"/>
          <w:lang w:val="en-US"/>
        </w:rPr>
        <w:t xml:space="preserve"> 2006. Neolithic of the Sakhalin and </w:t>
      </w:r>
      <w:r>
        <w:rPr>
          <w:rFonts w:cs="Times New Roman"/>
          <w:noProof/>
          <w:sz w:val="24"/>
          <w:szCs w:val="24"/>
          <w:lang w:val="en-US"/>
        </w:rPr>
        <w:t>s</w:t>
      </w:r>
      <w:r w:rsidR="00283B99" w:rsidRPr="00E25192">
        <w:rPr>
          <w:rFonts w:cs="Times New Roman"/>
          <w:noProof/>
          <w:sz w:val="24"/>
          <w:szCs w:val="24"/>
          <w:lang w:val="en-US"/>
        </w:rPr>
        <w:t xml:space="preserve">outhern Kurile Islands, in </w:t>
      </w:r>
      <w:r w:rsidR="00283B99" w:rsidRPr="00BF4D52">
        <w:rPr>
          <w:rFonts w:cs="Times New Roman"/>
          <w:noProof/>
          <w:sz w:val="24"/>
          <w:szCs w:val="24"/>
          <w:lang w:val="en-US"/>
        </w:rPr>
        <w:t>S.M. Nelson, A.P. Derevianko, Y.V. Kuzmin &amp; R.L. Bland</w:t>
      </w:r>
      <w:r w:rsidR="00283B99" w:rsidRPr="00E25192">
        <w:rPr>
          <w:rFonts w:cs="Times New Roman"/>
          <w:noProof/>
          <w:sz w:val="24"/>
          <w:szCs w:val="24"/>
          <w:lang w:val="en-US"/>
        </w:rPr>
        <w:t xml:space="preserve"> (ed.) </w:t>
      </w:r>
      <w:r w:rsidR="00283B99" w:rsidRPr="00E25192">
        <w:rPr>
          <w:rFonts w:cs="Times New Roman"/>
          <w:i/>
          <w:noProof/>
          <w:sz w:val="24"/>
          <w:szCs w:val="24"/>
          <w:lang w:val="en-US"/>
        </w:rPr>
        <w:t>Archaeology of the Russian Far East: essays in Stone Age p</w:t>
      </w:r>
      <w:r w:rsidR="00CF5646" w:rsidRPr="00E25192">
        <w:rPr>
          <w:rFonts w:cs="Times New Roman"/>
          <w:i/>
          <w:noProof/>
          <w:sz w:val="24"/>
          <w:szCs w:val="24"/>
          <w:lang w:val="en-US"/>
        </w:rPr>
        <w:t>rehistory</w:t>
      </w:r>
      <w:r w:rsidRPr="00BF4D52">
        <w:rPr>
          <w:rFonts w:cs="Times New Roman"/>
          <w:noProof/>
          <w:sz w:val="24"/>
          <w:szCs w:val="24"/>
          <w:lang w:val="en-US"/>
        </w:rPr>
        <w:t xml:space="preserve"> </w:t>
      </w:r>
      <w:r>
        <w:rPr>
          <w:rFonts w:cs="Times New Roman"/>
          <w:noProof/>
          <w:sz w:val="24"/>
          <w:szCs w:val="24"/>
          <w:lang w:val="en-US"/>
        </w:rPr>
        <w:t>(British Archaeological Reports</w:t>
      </w:r>
      <w:r w:rsidRPr="00E25192">
        <w:rPr>
          <w:rFonts w:cs="Times New Roman"/>
          <w:noProof/>
          <w:sz w:val="24"/>
          <w:szCs w:val="24"/>
          <w:lang w:val="en-US"/>
        </w:rPr>
        <w:t xml:space="preserve"> </w:t>
      </w:r>
      <w:r>
        <w:rPr>
          <w:rFonts w:cs="Times New Roman"/>
          <w:noProof/>
          <w:sz w:val="24"/>
          <w:szCs w:val="24"/>
          <w:lang w:val="en-US"/>
        </w:rPr>
        <w:t>i</w:t>
      </w:r>
      <w:r w:rsidRPr="00E25192">
        <w:rPr>
          <w:rFonts w:cs="Times New Roman"/>
          <w:noProof/>
          <w:sz w:val="24"/>
          <w:szCs w:val="24"/>
          <w:lang w:val="en-US"/>
        </w:rPr>
        <w:t xml:space="preserve">nternational </w:t>
      </w:r>
      <w:r>
        <w:rPr>
          <w:rFonts w:cs="Times New Roman"/>
          <w:noProof/>
          <w:sz w:val="24"/>
          <w:szCs w:val="24"/>
          <w:lang w:val="en-US"/>
        </w:rPr>
        <w:t>s</w:t>
      </w:r>
      <w:r w:rsidRPr="00E25192">
        <w:rPr>
          <w:rFonts w:cs="Times New Roman"/>
          <w:noProof/>
          <w:sz w:val="24"/>
          <w:szCs w:val="24"/>
          <w:lang w:val="en-US"/>
        </w:rPr>
        <w:t>eries 1540</w:t>
      </w:r>
      <w:r>
        <w:rPr>
          <w:rFonts w:cs="Times New Roman"/>
          <w:noProof/>
          <w:sz w:val="24"/>
          <w:szCs w:val="24"/>
          <w:lang w:val="en-US"/>
        </w:rPr>
        <w:t>: 151–</w:t>
      </w:r>
      <w:r w:rsidR="00CF5646" w:rsidRPr="00E25192">
        <w:rPr>
          <w:rFonts w:cs="Times New Roman"/>
          <w:noProof/>
          <w:sz w:val="24"/>
          <w:szCs w:val="24"/>
          <w:lang w:val="en-US"/>
        </w:rPr>
        <w:t>66.</w:t>
      </w:r>
      <w:r>
        <w:rPr>
          <w:rFonts w:cs="Times New Roman"/>
          <w:noProof/>
          <w:sz w:val="24"/>
          <w:szCs w:val="24"/>
          <w:lang w:val="en-US"/>
        </w:rPr>
        <w:t xml:space="preserve"> Oxford: Archaeopress</w:t>
      </w:r>
      <w:r w:rsidR="00283B99" w:rsidRPr="00E25192">
        <w:rPr>
          <w:rFonts w:cs="Times New Roman"/>
          <w:noProof/>
          <w:sz w:val="24"/>
          <w:szCs w:val="24"/>
          <w:lang w:val="en-US"/>
        </w:rPr>
        <w:t>.</w:t>
      </w:r>
      <w:bookmarkEnd w:id="25"/>
    </w:p>
    <w:p w14:paraId="174DD81C" w14:textId="1376D10A" w:rsidR="00981B80" w:rsidRPr="00E25192" w:rsidRDefault="00981B80" w:rsidP="00222564">
      <w:pPr>
        <w:spacing w:after="0" w:line="360" w:lineRule="auto"/>
        <w:rPr>
          <w:rFonts w:cs="Times New Roman"/>
          <w:noProof/>
          <w:sz w:val="24"/>
          <w:szCs w:val="24"/>
          <w:lang w:val="en-US"/>
        </w:rPr>
      </w:pPr>
      <w:r w:rsidRPr="00E25192">
        <w:rPr>
          <w:rFonts w:cs="Times New Roman"/>
          <w:noProof/>
          <w:sz w:val="24"/>
          <w:szCs w:val="24"/>
          <w:lang w:val="en-US"/>
        </w:rPr>
        <w:lastRenderedPageBreak/>
        <w:t>V</w:t>
      </w:r>
      <w:r w:rsidRPr="00E25192">
        <w:rPr>
          <w:rFonts w:cs="Times New Roman"/>
          <w:smallCaps/>
          <w:noProof/>
          <w:sz w:val="24"/>
          <w:szCs w:val="24"/>
          <w:lang w:val="en-US"/>
        </w:rPr>
        <w:t xml:space="preserve">asilevski, </w:t>
      </w:r>
      <w:r w:rsidRPr="00E25192">
        <w:rPr>
          <w:rFonts w:cs="Times New Roman"/>
          <w:noProof/>
          <w:sz w:val="24"/>
          <w:szCs w:val="24"/>
          <w:lang w:val="en-US"/>
        </w:rPr>
        <w:t xml:space="preserve">A.A., </w:t>
      </w:r>
      <w:r w:rsidR="00BF4D52" w:rsidRPr="00E25192">
        <w:rPr>
          <w:rFonts w:cs="Times New Roman"/>
          <w:noProof/>
          <w:sz w:val="24"/>
          <w:szCs w:val="24"/>
          <w:lang w:val="en-US"/>
        </w:rPr>
        <w:t xml:space="preserve">V.A. </w:t>
      </w:r>
      <w:r w:rsidRPr="00E25192">
        <w:rPr>
          <w:rFonts w:cs="Times New Roman"/>
          <w:noProof/>
          <w:sz w:val="24"/>
          <w:szCs w:val="24"/>
          <w:lang w:val="en-US"/>
        </w:rPr>
        <w:t>G</w:t>
      </w:r>
      <w:r w:rsidR="00BF4D52">
        <w:rPr>
          <w:rFonts w:cs="Times New Roman"/>
          <w:smallCaps/>
          <w:noProof/>
          <w:sz w:val="24"/>
          <w:szCs w:val="24"/>
          <w:lang w:val="en-US"/>
        </w:rPr>
        <w:t>rischenko</w:t>
      </w:r>
      <w:r w:rsidRPr="00E25192">
        <w:rPr>
          <w:rFonts w:cs="Times New Roman"/>
          <w:smallCaps/>
          <w:noProof/>
          <w:sz w:val="24"/>
          <w:szCs w:val="24"/>
          <w:lang w:val="en-US"/>
        </w:rPr>
        <w:t xml:space="preserve"> </w:t>
      </w:r>
      <w:r w:rsidRPr="00E25192">
        <w:rPr>
          <w:rFonts w:cs="Times New Roman"/>
          <w:noProof/>
          <w:sz w:val="24"/>
          <w:szCs w:val="24"/>
          <w:lang w:val="en-US"/>
        </w:rPr>
        <w:t xml:space="preserve">&amp; </w:t>
      </w:r>
      <w:r w:rsidR="00BF4D52" w:rsidRPr="00E25192">
        <w:rPr>
          <w:rFonts w:cs="Times New Roman"/>
          <w:noProof/>
          <w:sz w:val="24"/>
          <w:szCs w:val="24"/>
          <w:lang w:val="en-US"/>
        </w:rPr>
        <w:t xml:space="preserve">L.A. </w:t>
      </w:r>
      <w:r w:rsidRPr="00E25192">
        <w:rPr>
          <w:rFonts w:cs="Times New Roman"/>
          <w:noProof/>
          <w:sz w:val="24"/>
          <w:szCs w:val="24"/>
          <w:lang w:val="en-US"/>
        </w:rPr>
        <w:t>O</w:t>
      </w:r>
      <w:r w:rsidRPr="00E25192">
        <w:rPr>
          <w:rFonts w:cs="Times New Roman"/>
          <w:smallCaps/>
          <w:noProof/>
          <w:sz w:val="24"/>
          <w:szCs w:val="24"/>
          <w:lang w:val="en-US"/>
        </w:rPr>
        <w:t>rlova</w:t>
      </w:r>
      <w:r w:rsidR="00BF4D52">
        <w:rPr>
          <w:rFonts w:cs="Times New Roman"/>
          <w:smallCaps/>
          <w:noProof/>
          <w:sz w:val="24"/>
          <w:szCs w:val="24"/>
          <w:lang w:val="en-US"/>
        </w:rPr>
        <w:t>.</w:t>
      </w:r>
      <w:r w:rsidRPr="00E25192">
        <w:rPr>
          <w:rFonts w:cs="Times New Roman"/>
          <w:smallCaps/>
          <w:noProof/>
          <w:sz w:val="24"/>
          <w:szCs w:val="24"/>
          <w:lang w:val="en-US"/>
        </w:rPr>
        <w:t xml:space="preserve"> </w:t>
      </w:r>
      <w:r w:rsidRPr="00E25192">
        <w:rPr>
          <w:rFonts w:cs="Times New Roman"/>
          <w:noProof/>
          <w:sz w:val="24"/>
          <w:szCs w:val="24"/>
          <w:lang w:val="en-US"/>
        </w:rPr>
        <w:t xml:space="preserve">2010. Periods, boundaries, and contact zones in the Far Eastern insular world of the Neolithic (based on the radiocarbon chronology of sites on the Sakhalin and Kuril Islands). </w:t>
      </w:r>
      <w:r w:rsidRPr="00E25192">
        <w:rPr>
          <w:rFonts w:cs="Times New Roman"/>
          <w:i/>
          <w:noProof/>
          <w:sz w:val="24"/>
          <w:szCs w:val="24"/>
          <w:lang w:val="en-US"/>
        </w:rPr>
        <w:t>Archaeology, Ethnology and Anthropology of Eurasia</w:t>
      </w:r>
      <w:r w:rsidRPr="00E25192">
        <w:rPr>
          <w:rFonts w:cs="Times New Roman"/>
          <w:noProof/>
          <w:sz w:val="24"/>
          <w:szCs w:val="24"/>
          <w:lang w:val="en-US"/>
        </w:rPr>
        <w:t xml:space="preserve"> 38: 10</w:t>
      </w:r>
      <w:r w:rsidR="00BF4D52">
        <w:rPr>
          <w:rFonts w:cs="Times New Roman"/>
          <w:noProof/>
          <w:sz w:val="24"/>
          <w:szCs w:val="24"/>
          <w:lang w:val="en-US"/>
        </w:rPr>
        <w:t>–</w:t>
      </w:r>
      <w:r w:rsidRPr="00E25192">
        <w:rPr>
          <w:rFonts w:cs="Times New Roman"/>
          <w:noProof/>
          <w:sz w:val="24"/>
          <w:szCs w:val="24"/>
          <w:lang w:val="en-US"/>
        </w:rPr>
        <w:t>25.</w:t>
      </w:r>
      <w:bookmarkEnd w:id="26"/>
    </w:p>
    <w:p w14:paraId="354ACD3C" w14:textId="34F634A5" w:rsidR="00F1597C" w:rsidRPr="00E25192" w:rsidRDefault="00981B80" w:rsidP="00222564">
      <w:pPr>
        <w:spacing w:after="0" w:line="360" w:lineRule="auto"/>
        <w:rPr>
          <w:rFonts w:cs="Times New Roman"/>
          <w:noProof/>
          <w:sz w:val="24"/>
          <w:szCs w:val="24"/>
          <w:lang w:val="en-US"/>
        </w:rPr>
      </w:pPr>
      <w:r w:rsidRPr="00E25192">
        <w:rPr>
          <w:rFonts w:cs="Times New Roman"/>
          <w:noProof/>
          <w:sz w:val="24"/>
          <w:szCs w:val="24"/>
          <w:lang w:val="en-US"/>
        </w:rPr>
        <w:t>V</w:t>
      </w:r>
      <w:r w:rsidRPr="00E25192">
        <w:rPr>
          <w:rFonts w:cs="Times New Roman"/>
          <w:smallCaps/>
          <w:noProof/>
          <w:sz w:val="24"/>
          <w:szCs w:val="24"/>
          <w:lang w:val="en-US"/>
        </w:rPr>
        <w:t xml:space="preserve">ostretsov, </w:t>
      </w:r>
      <w:r w:rsidRPr="00E25192">
        <w:rPr>
          <w:rFonts w:cs="Times New Roman"/>
          <w:noProof/>
          <w:sz w:val="24"/>
          <w:szCs w:val="24"/>
          <w:lang w:val="en-US"/>
        </w:rPr>
        <w:t>Y.E. (ed.)</w:t>
      </w:r>
      <w:r w:rsidR="00BF4D52">
        <w:rPr>
          <w:rFonts w:cs="Times New Roman"/>
          <w:noProof/>
          <w:sz w:val="24"/>
          <w:szCs w:val="24"/>
          <w:lang w:val="en-US"/>
        </w:rPr>
        <w:t>.</w:t>
      </w:r>
      <w:r w:rsidRPr="00E25192">
        <w:rPr>
          <w:rFonts w:cs="Times New Roman"/>
          <w:noProof/>
          <w:sz w:val="24"/>
          <w:szCs w:val="24"/>
          <w:lang w:val="en-US"/>
        </w:rPr>
        <w:t xml:space="preserve"> 1998. </w:t>
      </w:r>
      <w:r w:rsidRPr="00E25192">
        <w:rPr>
          <w:rFonts w:cs="Times New Roman"/>
          <w:i/>
          <w:noProof/>
          <w:sz w:val="24"/>
          <w:szCs w:val="24"/>
          <w:lang w:val="en-US"/>
        </w:rPr>
        <w:t>Pervye rybolovy v zalive Petra Velikogo: Drevni chelovek v bukhte Boismana</w:t>
      </w:r>
      <w:r w:rsidR="00BF4D52">
        <w:rPr>
          <w:rFonts w:cs="Times New Roman"/>
          <w:i/>
          <w:noProof/>
          <w:sz w:val="24"/>
          <w:szCs w:val="24"/>
          <w:lang w:val="en-US"/>
        </w:rPr>
        <w:t>.</w:t>
      </w:r>
      <w:r w:rsidRPr="00E25192">
        <w:rPr>
          <w:rFonts w:cs="Times New Roman"/>
          <w:i/>
          <w:noProof/>
          <w:sz w:val="24"/>
          <w:szCs w:val="24"/>
          <w:lang w:val="en-US"/>
        </w:rPr>
        <w:t xml:space="preserve"> </w:t>
      </w:r>
      <w:r w:rsidRPr="00E25192">
        <w:rPr>
          <w:rFonts w:cs="Times New Roman"/>
          <w:noProof/>
          <w:sz w:val="24"/>
          <w:szCs w:val="24"/>
          <w:lang w:val="en-US"/>
        </w:rPr>
        <w:t>Vladivostok: Dalpress.</w:t>
      </w:r>
    </w:p>
    <w:p w14:paraId="1FC6FB50" w14:textId="59DE00B3" w:rsidR="00283B99" w:rsidRPr="00040419" w:rsidRDefault="00283B99" w:rsidP="00222564">
      <w:pPr>
        <w:spacing w:after="0" w:line="360" w:lineRule="auto"/>
        <w:rPr>
          <w:rFonts w:cs="Times New Roman"/>
          <w:noProof/>
          <w:sz w:val="24"/>
          <w:szCs w:val="24"/>
          <w:lang w:val="en-US"/>
        </w:rPr>
      </w:pPr>
      <w:r w:rsidRPr="00040419">
        <w:rPr>
          <w:rFonts w:cs="Times New Roman"/>
          <w:noProof/>
          <w:sz w:val="24"/>
          <w:szCs w:val="24"/>
          <w:lang w:val="en-US"/>
        </w:rPr>
        <w:t>Z</w:t>
      </w:r>
      <w:r w:rsidRPr="00040419">
        <w:rPr>
          <w:rFonts w:cs="Times New Roman"/>
          <w:smallCaps/>
          <w:noProof/>
          <w:sz w:val="24"/>
          <w:szCs w:val="24"/>
          <w:lang w:val="en-US"/>
        </w:rPr>
        <w:t xml:space="preserve">hushchikhovskaya, </w:t>
      </w:r>
      <w:r w:rsidRPr="00040419">
        <w:rPr>
          <w:rFonts w:cs="Times New Roman"/>
          <w:noProof/>
          <w:sz w:val="24"/>
          <w:szCs w:val="24"/>
          <w:lang w:val="en-US"/>
        </w:rPr>
        <w:t xml:space="preserve">I.S. 2009. Pottery making in prehistoric cultures of the Russian Far East, in P. Jordan &amp; M. Zvelebil (ed.) </w:t>
      </w:r>
      <w:r w:rsidRPr="00040419">
        <w:rPr>
          <w:rFonts w:cs="Times New Roman"/>
          <w:i/>
          <w:noProof/>
          <w:sz w:val="24"/>
          <w:szCs w:val="24"/>
          <w:lang w:val="en-US"/>
        </w:rPr>
        <w:t>Ceramics before farming: the dispersal of pottery among prehistoric Eurasian hunter-gatherers</w:t>
      </w:r>
      <w:r w:rsidRPr="00040419">
        <w:rPr>
          <w:rFonts w:cs="Times New Roman"/>
          <w:noProof/>
          <w:sz w:val="24"/>
          <w:szCs w:val="24"/>
          <w:lang w:val="en-US"/>
        </w:rPr>
        <w:t>: 121</w:t>
      </w:r>
      <w:r w:rsidR="00BF4D52" w:rsidRPr="00040419">
        <w:rPr>
          <w:rFonts w:cs="Times New Roman"/>
          <w:noProof/>
          <w:sz w:val="24"/>
          <w:szCs w:val="24"/>
          <w:lang w:val="en-US"/>
        </w:rPr>
        <w:t>–</w:t>
      </w:r>
      <w:r w:rsidRPr="00040419">
        <w:rPr>
          <w:rFonts w:cs="Times New Roman"/>
          <w:noProof/>
          <w:sz w:val="24"/>
          <w:szCs w:val="24"/>
          <w:lang w:val="en-US"/>
        </w:rPr>
        <w:t>47</w:t>
      </w:r>
      <w:r w:rsidRPr="00040419">
        <w:rPr>
          <w:rFonts w:cs="Times New Roman"/>
          <w:i/>
          <w:noProof/>
          <w:sz w:val="24"/>
          <w:szCs w:val="24"/>
          <w:lang w:val="en-US"/>
        </w:rPr>
        <w:t>.</w:t>
      </w:r>
      <w:r w:rsidRPr="00040419">
        <w:rPr>
          <w:rFonts w:cs="Times New Roman"/>
          <w:noProof/>
          <w:sz w:val="24"/>
          <w:szCs w:val="24"/>
          <w:lang w:val="en-US"/>
        </w:rPr>
        <w:t xml:space="preserve"> Walnut Creek </w:t>
      </w:r>
      <w:r w:rsidR="00BF4D52" w:rsidRPr="00040419">
        <w:rPr>
          <w:rFonts w:cs="Times New Roman"/>
          <w:noProof/>
          <w:sz w:val="24"/>
          <w:szCs w:val="24"/>
          <w:lang w:val="en-US"/>
        </w:rPr>
        <w:t>(</w:t>
      </w:r>
      <w:r w:rsidRPr="00040419">
        <w:rPr>
          <w:rFonts w:cs="Times New Roman"/>
          <w:noProof/>
          <w:sz w:val="24"/>
          <w:szCs w:val="24"/>
          <w:lang w:val="en-US"/>
        </w:rPr>
        <w:t>CA</w:t>
      </w:r>
      <w:r w:rsidR="00BF4D52" w:rsidRPr="00040419">
        <w:rPr>
          <w:rFonts w:cs="Times New Roman"/>
          <w:noProof/>
          <w:sz w:val="24"/>
          <w:szCs w:val="24"/>
          <w:lang w:val="en-US"/>
        </w:rPr>
        <w:t>)</w:t>
      </w:r>
      <w:r w:rsidRPr="00040419">
        <w:rPr>
          <w:rFonts w:cs="Times New Roman"/>
          <w:noProof/>
          <w:sz w:val="24"/>
          <w:szCs w:val="24"/>
          <w:lang w:val="en-US"/>
        </w:rPr>
        <w:t xml:space="preserve">: </w:t>
      </w:r>
      <w:r w:rsidR="00BF4D52" w:rsidRPr="00040419">
        <w:rPr>
          <w:rFonts w:cs="Times New Roman"/>
          <w:noProof/>
          <w:sz w:val="24"/>
          <w:szCs w:val="24"/>
          <w:lang w:val="en-US"/>
        </w:rPr>
        <w:t>Left Coast</w:t>
      </w:r>
      <w:r w:rsidRPr="00040419">
        <w:rPr>
          <w:rFonts w:cs="Times New Roman"/>
          <w:noProof/>
          <w:sz w:val="24"/>
          <w:szCs w:val="24"/>
          <w:lang w:val="en-US"/>
        </w:rPr>
        <w:t>.</w:t>
      </w:r>
    </w:p>
    <w:p w14:paraId="38DFCB93" w14:textId="1C2211E0" w:rsidR="00283B99" w:rsidRPr="00040419" w:rsidRDefault="00283B99" w:rsidP="00222564">
      <w:pPr>
        <w:spacing w:after="0" w:line="360" w:lineRule="auto"/>
        <w:rPr>
          <w:rFonts w:cs="Times New Roman"/>
          <w:noProof/>
          <w:sz w:val="24"/>
          <w:szCs w:val="24"/>
          <w:lang w:val="en-US"/>
        </w:rPr>
      </w:pPr>
      <w:r w:rsidRPr="00040419">
        <w:rPr>
          <w:rFonts w:cs="Times New Roman"/>
          <w:noProof/>
          <w:sz w:val="24"/>
          <w:szCs w:val="24"/>
          <w:lang w:val="en-US"/>
        </w:rPr>
        <w:t>Z</w:t>
      </w:r>
      <w:r w:rsidRPr="00040419">
        <w:rPr>
          <w:rFonts w:cs="Times New Roman"/>
          <w:smallCaps/>
          <w:noProof/>
          <w:sz w:val="24"/>
          <w:szCs w:val="24"/>
          <w:lang w:val="en-US"/>
        </w:rPr>
        <w:t xml:space="preserve">hushchikhovskaya, </w:t>
      </w:r>
      <w:r w:rsidRPr="00040419">
        <w:rPr>
          <w:rFonts w:cs="Times New Roman"/>
          <w:noProof/>
          <w:sz w:val="24"/>
          <w:szCs w:val="24"/>
          <w:lang w:val="en-US"/>
        </w:rPr>
        <w:t xml:space="preserve">I.S. &amp; </w:t>
      </w:r>
      <w:r w:rsidR="00BF4D52" w:rsidRPr="00040419">
        <w:rPr>
          <w:rFonts w:cs="Times New Roman"/>
          <w:noProof/>
          <w:sz w:val="24"/>
          <w:szCs w:val="24"/>
          <w:lang w:val="en-US"/>
        </w:rPr>
        <w:t xml:space="preserve">O.A. </w:t>
      </w:r>
      <w:r w:rsidRPr="00040419">
        <w:rPr>
          <w:rFonts w:cs="Times New Roman"/>
          <w:noProof/>
          <w:sz w:val="24"/>
          <w:szCs w:val="24"/>
          <w:lang w:val="en-US"/>
        </w:rPr>
        <w:t>S</w:t>
      </w:r>
      <w:r w:rsidRPr="00040419">
        <w:rPr>
          <w:rFonts w:cs="Times New Roman"/>
          <w:smallCaps/>
          <w:noProof/>
          <w:sz w:val="24"/>
          <w:szCs w:val="24"/>
          <w:lang w:val="en-US"/>
        </w:rPr>
        <w:t>hubina</w:t>
      </w:r>
      <w:r w:rsidR="00BF4D52" w:rsidRPr="00040419">
        <w:rPr>
          <w:rFonts w:cs="Times New Roman"/>
          <w:smallCaps/>
          <w:noProof/>
          <w:sz w:val="24"/>
          <w:szCs w:val="24"/>
          <w:lang w:val="en-US"/>
        </w:rPr>
        <w:t>.</w:t>
      </w:r>
      <w:r w:rsidRPr="00040419">
        <w:rPr>
          <w:rFonts w:cs="Times New Roman"/>
          <w:smallCaps/>
          <w:noProof/>
          <w:sz w:val="24"/>
          <w:szCs w:val="24"/>
          <w:lang w:val="en-US"/>
        </w:rPr>
        <w:t xml:space="preserve"> </w:t>
      </w:r>
      <w:r w:rsidRPr="00040419">
        <w:rPr>
          <w:rFonts w:cs="Times New Roman"/>
          <w:noProof/>
          <w:sz w:val="24"/>
          <w:szCs w:val="24"/>
          <w:lang w:val="en-US"/>
        </w:rPr>
        <w:t xml:space="preserve">2006. Pottery making and the culture history of Neolithic Sakhalin, in D.E. Dumond &amp; R.L. Bland (ed.) </w:t>
      </w:r>
      <w:r w:rsidRPr="00040419">
        <w:rPr>
          <w:rFonts w:cs="Times New Roman"/>
          <w:i/>
          <w:noProof/>
          <w:sz w:val="24"/>
          <w:szCs w:val="24"/>
          <w:lang w:val="en-US"/>
        </w:rPr>
        <w:t>Archaeology in Northeast Asia: on the pathway to Bering Strait</w:t>
      </w:r>
      <w:r w:rsidR="00BF4D52" w:rsidRPr="00040419">
        <w:rPr>
          <w:rFonts w:cs="Times New Roman"/>
          <w:noProof/>
          <w:sz w:val="24"/>
          <w:szCs w:val="24"/>
          <w:lang w:val="en-US"/>
        </w:rPr>
        <w:t xml:space="preserve"> (University of Oregon Anthropological Papers 65)</w:t>
      </w:r>
      <w:r w:rsidR="00CF5646" w:rsidRPr="00040419">
        <w:rPr>
          <w:rFonts w:cs="Times New Roman"/>
          <w:noProof/>
          <w:sz w:val="24"/>
          <w:szCs w:val="24"/>
          <w:lang w:val="en-US"/>
        </w:rPr>
        <w:t>: 91</w:t>
      </w:r>
      <w:r w:rsidR="00BF4D52" w:rsidRPr="00040419">
        <w:rPr>
          <w:rFonts w:cs="Times New Roman"/>
          <w:noProof/>
          <w:sz w:val="24"/>
          <w:szCs w:val="24"/>
          <w:lang w:val="en-US"/>
        </w:rPr>
        <w:t>–</w:t>
      </w:r>
      <w:r w:rsidR="00CF5646" w:rsidRPr="00040419">
        <w:rPr>
          <w:rFonts w:cs="Times New Roman"/>
          <w:noProof/>
          <w:sz w:val="24"/>
          <w:szCs w:val="24"/>
          <w:lang w:val="en-US"/>
        </w:rPr>
        <w:t>128.</w:t>
      </w:r>
      <w:r w:rsidRPr="00040419">
        <w:rPr>
          <w:rFonts w:cs="Times New Roman"/>
          <w:noProof/>
          <w:sz w:val="24"/>
          <w:szCs w:val="24"/>
          <w:lang w:val="en-US"/>
        </w:rPr>
        <w:t xml:space="preserve"> </w:t>
      </w:r>
      <w:r w:rsidR="00BF4D52" w:rsidRPr="00040419">
        <w:rPr>
          <w:rFonts w:cs="Times New Roman"/>
          <w:noProof/>
          <w:sz w:val="24"/>
          <w:szCs w:val="24"/>
          <w:lang w:val="en-US"/>
        </w:rPr>
        <w:t>Eugene</w:t>
      </w:r>
      <w:r w:rsidRPr="00040419">
        <w:rPr>
          <w:rFonts w:cs="Times New Roman"/>
          <w:noProof/>
          <w:sz w:val="24"/>
          <w:szCs w:val="24"/>
          <w:lang w:val="en-US"/>
        </w:rPr>
        <w:t>: Museum of Natural and Cultural History and Department of Anthropology,</w:t>
      </w:r>
      <w:r w:rsidR="00BF4D52" w:rsidRPr="00040419">
        <w:rPr>
          <w:rFonts w:cs="Times New Roman"/>
          <w:noProof/>
          <w:sz w:val="24"/>
          <w:szCs w:val="24"/>
          <w:lang w:val="en-US"/>
        </w:rPr>
        <w:t xml:space="preserve"> University of Oregon</w:t>
      </w:r>
      <w:r w:rsidRPr="00040419">
        <w:rPr>
          <w:rFonts w:cs="Times New Roman"/>
          <w:noProof/>
          <w:sz w:val="24"/>
          <w:szCs w:val="24"/>
          <w:lang w:val="en-US"/>
        </w:rPr>
        <w:t>.</w:t>
      </w:r>
    </w:p>
    <w:p w14:paraId="616CDD7D" w14:textId="77777777" w:rsidR="00981B80" w:rsidRPr="00040419" w:rsidRDefault="00981B80" w:rsidP="00E25192">
      <w:pPr>
        <w:spacing w:after="0" w:line="360" w:lineRule="auto"/>
        <w:ind w:hanging="720"/>
        <w:rPr>
          <w:rFonts w:cs="Times New Roman"/>
          <w:sz w:val="24"/>
          <w:szCs w:val="24"/>
          <w:lang w:val="en-US"/>
        </w:rPr>
      </w:pPr>
    </w:p>
    <w:p w14:paraId="267BA667" w14:textId="5F445D33" w:rsidR="004643C7" w:rsidRPr="00040419" w:rsidRDefault="00F1597C" w:rsidP="00903AE3">
      <w:pPr>
        <w:spacing w:after="0" w:line="360" w:lineRule="auto"/>
        <w:rPr>
          <w:rFonts w:cs="Times New Roman"/>
          <w:noProof/>
          <w:sz w:val="24"/>
          <w:szCs w:val="24"/>
          <w:lang w:val="en-US"/>
        </w:rPr>
      </w:pPr>
      <w:r w:rsidRPr="00040419">
        <w:rPr>
          <w:rFonts w:cs="Times New Roman"/>
          <w:b/>
          <w:sz w:val="24"/>
          <w:szCs w:val="24"/>
          <w:lang w:val="en-US"/>
        </w:rPr>
        <w:t xml:space="preserve">Figure </w:t>
      </w:r>
      <w:r w:rsidR="001F314F" w:rsidRPr="00040419">
        <w:rPr>
          <w:rFonts w:cs="Times New Roman"/>
          <w:b/>
          <w:sz w:val="24"/>
          <w:szCs w:val="24"/>
          <w:lang w:val="en-US"/>
        </w:rPr>
        <w:t>c</w:t>
      </w:r>
      <w:r w:rsidRPr="00040419">
        <w:rPr>
          <w:rFonts w:cs="Times New Roman"/>
          <w:b/>
          <w:sz w:val="24"/>
          <w:szCs w:val="24"/>
          <w:lang w:val="en-US"/>
        </w:rPr>
        <w:t>aptions</w:t>
      </w:r>
      <w:r w:rsidR="004643C7" w:rsidRPr="00040419">
        <w:rPr>
          <w:rFonts w:cs="Times New Roman"/>
          <w:sz w:val="24"/>
          <w:szCs w:val="24"/>
        </w:rPr>
        <w:fldChar w:fldCharType="begin"/>
      </w:r>
      <w:r w:rsidR="004643C7" w:rsidRPr="00040419">
        <w:rPr>
          <w:rFonts w:cs="Times New Roman"/>
          <w:sz w:val="24"/>
          <w:szCs w:val="24"/>
          <w:lang w:val="en-US"/>
        </w:rPr>
        <w:instrText xml:space="preserve"> ADDIN EN.REFLIST </w:instrText>
      </w:r>
      <w:r w:rsidR="004643C7" w:rsidRPr="00040419">
        <w:rPr>
          <w:rFonts w:cs="Times New Roman"/>
          <w:sz w:val="24"/>
          <w:szCs w:val="24"/>
        </w:rPr>
        <w:fldChar w:fldCharType="separate"/>
      </w:r>
    </w:p>
    <w:p w14:paraId="4DAABB1B" w14:textId="1E839E79" w:rsidR="00D762A7" w:rsidRPr="00903AE3" w:rsidRDefault="004643C7" w:rsidP="00E25192">
      <w:pPr>
        <w:spacing w:after="0" w:line="360" w:lineRule="auto"/>
        <w:rPr>
          <w:rFonts w:cs="Times New Roman"/>
          <w:i/>
          <w:sz w:val="24"/>
          <w:szCs w:val="24"/>
          <w:lang w:val="en-US"/>
        </w:rPr>
      </w:pPr>
      <w:r w:rsidRPr="00040419">
        <w:rPr>
          <w:rFonts w:cs="Times New Roman"/>
          <w:sz w:val="24"/>
          <w:szCs w:val="24"/>
        </w:rPr>
        <w:fldChar w:fldCharType="end"/>
      </w:r>
      <w:r w:rsidR="00D762A7" w:rsidRPr="00040419">
        <w:rPr>
          <w:rFonts w:cs="Times New Roman"/>
          <w:i/>
          <w:sz w:val="24"/>
          <w:szCs w:val="24"/>
          <w:lang w:val="en-US"/>
        </w:rPr>
        <w:t>Figure 1</w:t>
      </w:r>
      <w:r w:rsidR="00903AE3" w:rsidRPr="00040419">
        <w:rPr>
          <w:rFonts w:cs="Times New Roman"/>
          <w:i/>
          <w:sz w:val="24"/>
          <w:szCs w:val="24"/>
          <w:lang w:val="en-US"/>
        </w:rPr>
        <w:t>.</w:t>
      </w:r>
      <w:r w:rsidR="00D762A7" w:rsidRPr="00040419">
        <w:rPr>
          <w:rFonts w:cs="Times New Roman"/>
          <w:i/>
          <w:sz w:val="24"/>
          <w:szCs w:val="24"/>
          <w:lang w:val="en-US"/>
        </w:rPr>
        <w:t xml:space="preserve"> Sakhalin Island and adjacent regions</w:t>
      </w:r>
      <w:r w:rsidR="00903AE3" w:rsidRPr="00040419">
        <w:rPr>
          <w:rFonts w:cs="Times New Roman"/>
          <w:i/>
          <w:sz w:val="24"/>
          <w:szCs w:val="24"/>
          <w:lang w:val="en-US"/>
        </w:rPr>
        <w:t>,</w:t>
      </w:r>
      <w:r w:rsidR="00D762A7" w:rsidRPr="00040419">
        <w:rPr>
          <w:rFonts w:cs="Times New Roman"/>
          <w:i/>
          <w:sz w:val="24"/>
          <w:szCs w:val="24"/>
          <w:lang w:val="en-US"/>
        </w:rPr>
        <w:t xml:space="preserve"> showing sites mentioned in the text.</w:t>
      </w:r>
    </w:p>
    <w:p w14:paraId="7FC6316E" w14:textId="562E00A2" w:rsidR="006B5F3D" w:rsidRPr="00903AE3" w:rsidRDefault="006B5F3D" w:rsidP="00E25192">
      <w:pPr>
        <w:spacing w:after="0" w:line="360" w:lineRule="auto"/>
        <w:rPr>
          <w:rFonts w:cs="Times New Roman"/>
          <w:i/>
          <w:sz w:val="24"/>
          <w:szCs w:val="24"/>
          <w:lang w:val="en-US"/>
        </w:rPr>
      </w:pPr>
      <w:r w:rsidRPr="00903AE3">
        <w:rPr>
          <w:rFonts w:cs="Times New Roman"/>
          <w:i/>
          <w:sz w:val="24"/>
          <w:szCs w:val="24"/>
          <w:lang w:val="en-US"/>
        </w:rPr>
        <w:t>Figure 2</w:t>
      </w:r>
      <w:r w:rsidR="00903AE3" w:rsidRPr="00903AE3">
        <w:rPr>
          <w:rFonts w:cs="Times New Roman"/>
          <w:i/>
          <w:sz w:val="24"/>
          <w:szCs w:val="24"/>
          <w:lang w:val="en-US"/>
        </w:rPr>
        <w:t>.</w:t>
      </w:r>
      <w:r w:rsidRPr="00903AE3">
        <w:rPr>
          <w:rFonts w:cs="Times New Roman"/>
          <w:i/>
          <w:sz w:val="24"/>
          <w:szCs w:val="24"/>
          <w:lang w:val="en-US"/>
        </w:rPr>
        <w:t xml:space="preserve"> Early Neolithic artefacts from Slavnaya 4: Akatsuki type pottery (1</w:t>
      </w:r>
      <w:r w:rsidR="00903AE3" w:rsidRPr="00903AE3">
        <w:rPr>
          <w:rFonts w:cs="Times New Roman"/>
          <w:i/>
          <w:sz w:val="24"/>
          <w:szCs w:val="24"/>
          <w:lang w:val="en-US"/>
        </w:rPr>
        <w:t>–</w:t>
      </w:r>
      <w:r w:rsidRPr="00903AE3">
        <w:rPr>
          <w:rFonts w:cs="Times New Roman"/>
          <w:i/>
          <w:sz w:val="24"/>
          <w:szCs w:val="24"/>
          <w:lang w:val="en-US"/>
        </w:rPr>
        <w:t>4), stone cores (5</w:t>
      </w:r>
      <w:r w:rsidR="00903AE3" w:rsidRPr="00903AE3">
        <w:rPr>
          <w:rFonts w:cs="Times New Roman"/>
          <w:i/>
          <w:sz w:val="24"/>
          <w:szCs w:val="24"/>
          <w:lang w:val="en-US"/>
        </w:rPr>
        <w:t xml:space="preserve"> &amp;</w:t>
      </w:r>
      <w:r w:rsidRPr="00903AE3">
        <w:rPr>
          <w:rFonts w:cs="Times New Roman"/>
          <w:i/>
          <w:sz w:val="24"/>
          <w:szCs w:val="24"/>
          <w:lang w:val="en-US"/>
        </w:rPr>
        <w:t xml:space="preserve"> 8) and tools (6</w:t>
      </w:r>
      <w:r w:rsidR="00903AE3" w:rsidRPr="00903AE3">
        <w:rPr>
          <w:rFonts w:cs="Times New Roman"/>
          <w:i/>
          <w:sz w:val="24"/>
          <w:szCs w:val="24"/>
          <w:lang w:val="en-US"/>
        </w:rPr>
        <w:t>–</w:t>
      </w:r>
      <w:r w:rsidRPr="00903AE3">
        <w:rPr>
          <w:rFonts w:cs="Times New Roman"/>
          <w:i/>
          <w:sz w:val="24"/>
          <w:szCs w:val="24"/>
          <w:lang w:val="en-US"/>
        </w:rPr>
        <w:t>7, 9</w:t>
      </w:r>
      <w:r w:rsidR="00903AE3" w:rsidRPr="00903AE3">
        <w:rPr>
          <w:rFonts w:cs="Times New Roman"/>
          <w:i/>
          <w:sz w:val="24"/>
          <w:szCs w:val="24"/>
          <w:lang w:val="en-US"/>
        </w:rPr>
        <w:t>–</w:t>
      </w:r>
      <w:r w:rsidRPr="00903AE3">
        <w:rPr>
          <w:rFonts w:cs="Times New Roman"/>
          <w:i/>
          <w:sz w:val="24"/>
          <w:szCs w:val="24"/>
          <w:lang w:val="en-US"/>
        </w:rPr>
        <w:t>10).</w:t>
      </w:r>
    </w:p>
    <w:p w14:paraId="4804233C" w14:textId="732ABFC0" w:rsidR="006B5F3D" w:rsidRPr="00903AE3" w:rsidRDefault="006B5F3D" w:rsidP="00E25192">
      <w:pPr>
        <w:spacing w:after="0" w:line="360" w:lineRule="auto"/>
        <w:rPr>
          <w:rFonts w:cs="Times New Roman"/>
          <w:i/>
          <w:sz w:val="24"/>
          <w:szCs w:val="24"/>
          <w:lang w:val="en-US"/>
        </w:rPr>
      </w:pPr>
      <w:r w:rsidRPr="00903AE3">
        <w:rPr>
          <w:rFonts w:cs="Times New Roman"/>
          <w:i/>
          <w:sz w:val="24"/>
          <w:szCs w:val="24"/>
          <w:lang w:val="en-US"/>
        </w:rPr>
        <w:t>Figure 3</w:t>
      </w:r>
      <w:r w:rsidR="00903AE3" w:rsidRPr="00903AE3">
        <w:rPr>
          <w:rFonts w:cs="Times New Roman"/>
          <w:i/>
          <w:sz w:val="24"/>
          <w:szCs w:val="24"/>
          <w:lang w:val="en-US"/>
        </w:rPr>
        <w:t>.</w:t>
      </w:r>
      <w:r w:rsidRPr="00903AE3">
        <w:rPr>
          <w:rFonts w:cs="Times New Roman"/>
          <w:i/>
          <w:sz w:val="24"/>
          <w:szCs w:val="24"/>
          <w:lang w:val="en-US"/>
        </w:rPr>
        <w:t xml:space="preserve"> Middle Neolithic artefacts from Slavnaya 4: Sony type pottery (1</w:t>
      </w:r>
      <w:r w:rsidR="00903AE3" w:rsidRPr="00903AE3">
        <w:rPr>
          <w:rFonts w:cs="Times New Roman"/>
          <w:i/>
          <w:sz w:val="24"/>
          <w:szCs w:val="24"/>
          <w:lang w:val="en-US"/>
        </w:rPr>
        <w:t>–3)</w:t>
      </w:r>
      <w:r w:rsidRPr="00903AE3">
        <w:rPr>
          <w:rFonts w:cs="Times New Roman"/>
          <w:i/>
          <w:sz w:val="24"/>
          <w:szCs w:val="24"/>
          <w:lang w:val="en-US"/>
        </w:rPr>
        <w:t xml:space="preserve"> and stone tools (6</w:t>
      </w:r>
      <w:r w:rsidR="00903AE3" w:rsidRPr="00903AE3">
        <w:rPr>
          <w:rFonts w:cs="Times New Roman"/>
          <w:i/>
          <w:sz w:val="24"/>
          <w:szCs w:val="24"/>
          <w:lang w:val="en-US"/>
        </w:rPr>
        <w:t>–</w:t>
      </w:r>
      <w:r w:rsidRPr="00903AE3">
        <w:rPr>
          <w:rFonts w:cs="Times New Roman"/>
          <w:i/>
          <w:sz w:val="24"/>
          <w:szCs w:val="24"/>
          <w:lang w:val="en-US"/>
        </w:rPr>
        <w:t>8).</w:t>
      </w:r>
    </w:p>
    <w:p w14:paraId="116275AE" w14:textId="0D636ECD" w:rsidR="006B5F3D" w:rsidRPr="00903AE3" w:rsidRDefault="006B5F3D" w:rsidP="00E25192">
      <w:pPr>
        <w:spacing w:after="0" w:line="360" w:lineRule="auto"/>
        <w:rPr>
          <w:rFonts w:cs="Times New Roman"/>
          <w:i/>
          <w:sz w:val="24"/>
          <w:szCs w:val="24"/>
          <w:lang w:val="en-US"/>
        </w:rPr>
      </w:pPr>
      <w:r w:rsidRPr="00903AE3">
        <w:rPr>
          <w:rFonts w:cs="Times New Roman"/>
          <w:i/>
          <w:sz w:val="24"/>
          <w:szCs w:val="24"/>
          <w:lang w:val="en-US"/>
        </w:rPr>
        <w:t>Figure 4</w:t>
      </w:r>
      <w:r w:rsidR="00903AE3" w:rsidRPr="00903AE3">
        <w:rPr>
          <w:rFonts w:cs="Times New Roman"/>
          <w:i/>
          <w:sz w:val="24"/>
          <w:szCs w:val="24"/>
          <w:lang w:val="en-US"/>
        </w:rPr>
        <w:t>.</w:t>
      </w:r>
      <w:r w:rsidRPr="00903AE3">
        <w:rPr>
          <w:rFonts w:cs="Times New Roman"/>
          <w:i/>
          <w:sz w:val="24"/>
          <w:szCs w:val="24"/>
          <w:lang w:val="en-US"/>
        </w:rPr>
        <w:t xml:space="preserve"> Early Neolithic artefacts from Slavnaya 5: pottery (1</w:t>
      </w:r>
      <w:r w:rsidR="00903AE3" w:rsidRPr="00903AE3">
        <w:rPr>
          <w:rFonts w:cs="Times New Roman"/>
          <w:i/>
          <w:sz w:val="24"/>
          <w:szCs w:val="24"/>
          <w:lang w:val="en-US"/>
        </w:rPr>
        <w:t>–</w:t>
      </w:r>
      <w:r w:rsidRPr="00903AE3">
        <w:rPr>
          <w:rFonts w:cs="Times New Roman"/>
          <w:i/>
          <w:sz w:val="24"/>
          <w:szCs w:val="24"/>
          <w:lang w:val="en-US"/>
        </w:rPr>
        <w:t>3), stone tools (6</w:t>
      </w:r>
      <w:r w:rsidR="00903AE3" w:rsidRPr="00903AE3">
        <w:rPr>
          <w:rFonts w:cs="Times New Roman"/>
          <w:i/>
          <w:sz w:val="24"/>
          <w:szCs w:val="24"/>
          <w:lang w:val="en-US"/>
        </w:rPr>
        <w:t>–</w:t>
      </w:r>
      <w:r w:rsidRPr="00903AE3">
        <w:rPr>
          <w:rFonts w:cs="Times New Roman"/>
          <w:i/>
          <w:sz w:val="24"/>
          <w:szCs w:val="24"/>
          <w:lang w:val="en-US"/>
        </w:rPr>
        <w:t>8) and ring (9).</w:t>
      </w:r>
    </w:p>
    <w:p w14:paraId="1760D8C5" w14:textId="44B71DCB" w:rsidR="006B5F3D" w:rsidRPr="00903AE3" w:rsidRDefault="006B5F3D" w:rsidP="00E25192">
      <w:pPr>
        <w:spacing w:after="0" w:line="360" w:lineRule="auto"/>
        <w:rPr>
          <w:rFonts w:cs="Times New Roman"/>
          <w:i/>
          <w:sz w:val="24"/>
          <w:szCs w:val="24"/>
          <w:lang w:val="en-US"/>
        </w:rPr>
      </w:pPr>
      <w:r w:rsidRPr="00903AE3">
        <w:rPr>
          <w:rFonts w:cs="Times New Roman"/>
          <w:i/>
          <w:sz w:val="24"/>
          <w:szCs w:val="24"/>
          <w:lang w:val="en-US"/>
        </w:rPr>
        <w:t>Figure 5</w:t>
      </w:r>
      <w:r w:rsidR="00903AE3" w:rsidRPr="00903AE3">
        <w:rPr>
          <w:rFonts w:cs="Times New Roman"/>
          <w:i/>
          <w:sz w:val="24"/>
          <w:szCs w:val="24"/>
          <w:lang w:val="en-US"/>
        </w:rPr>
        <w:t>.</w:t>
      </w:r>
      <w:r w:rsidRPr="00903AE3">
        <w:rPr>
          <w:rFonts w:cs="Times New Roman"/>
          <w:i/>
          <w:sz w:val="24"/>
          <w:szCs w:val="24"/>
          <w:lang w:val="en-US"/>
        </w:rPr>
        <w:t xml:space="preserve"> Middle Neolithic reconstructed </w:t>
      </w:r>
      <w:r w:rsidR="008950E5" w:rsidRPr="00903AE3">
        <w:rPr>
          <w:rFonts w:cs="Times New Roman"/>
          <w:i/>
          <w:sz w:val="24"/>
          <w:szCs w:val="24"/>
          <w:lang w:val="en-US"/>
        </w:rPr>
        <w:t xml:space="preserve">pottery </w:t>
      </w:r>
      <w:r w:rsidRPr="00903AE3">
        <w:rPr>
          <w:rFonts w:cs="Times New Roman"/>
          <w:i/>
          <w:sz w:val="24"/>
          <w:szCs w:val="24"/>
          <w:lang w:val="en-US"/>
        </w:rPr>
        <w:t>vessels from Chaivo 6.</w:t>
      </w:r>
    </w:p>
    <w:p w14:paraId="576D5DDC" w14:textId="2DFA5A26" w:rsidR="006B5F3D" w:rsidRPr="00903AE3" w:rsidRDefault="006B5F3D" w:rsidP="00E25192">
      <w:pPr>
        <w:spacing w:after="0" w:line="360" w:lineRule="auto"/>
        <w:rPr>
          <w:rFonts w:cs="Times New Roman"/>
          <w:i/>
          <w:sz w:val="24"/>
          <w:szCs w:val="24"/>
          <w:lang w:val="en-US"/>
        </w:rPr>
      </w:pPr>
      <w:r w:rsidRPr="00903AE3">
        <w:rPr>
          <w:rFonts w:cs="Times New Roman"/>
          <w:i/>
          <w:sz w:val="24"/>
          <w:szCs w:val="24"/>
          <w:lang w:val="en-US"/>
        </w:rPr>
        <w:t>Figure 6</w:t>
      </w:r>
      <w:r w:rsidR="00903AE3" w:rsidRPr="00903AE3">
        <w:rPr>
          <w:rFonts w:cs="Times New Roman"/>
          <w:i/>
          <w:sz w:val="24"/>
          <w:szCs w:val="24"/>
          <w:lang w:val="en-US"/>
        </w:rPr>
        <w:t>.</w:t>
      </w:r>
      <w:r w:rsidRPr="00903AE3">
        <w:rPr>
          <w:rFonts w:cs="Times New Roman"/>
          <w:i/>
          <w:sz w:val="24"/>
          <w:szCs w:val="24"/>
          <w:lang w:val="en-US"/>
        </w:rPr>
        <w:t xml:space="preserve"> Bulk stable isotope values for all Sakhalin </w:t>
      </w:r>
      <w:r w:rsidR="009A2830" w:rsidRPr="00903AE3">
        <w:rPr>
          <w:rFonts w:cs="Times New Roman"/>
          <w:i/>
          <w:sz w:val="24"/>
          <w:szCs w:val="24"/>
          <w:lang w:val="en-US"/>
        </w:rPr>
        <w:t>interior</w:t>
      </w:r>
      <w:r w:rsidRPr="00903AE3">
        <w:rPr>
          <w:rFonts w:cs="Times New Roman"/>
          <w:i/>
          <w:sz w:val="24"/>
          <w:szCs w:val="24"/>
          <w:lang w:val="en-US"/>
        </w:rPr>
        <w:t xml:space="preserve"> foodcrusts (n=14).</w:t>
      </w:r>
    </w:p>
    <w:p w14:paraId="7D4D7851" w14:textId="41A9E11A" w:rsidR="006B5F3D" w:rsidRPr="00903AE3" w:rsidRDefault="006B5F3D" w:rsidP="00E25192">
      <w:pPr>
        <w:spacing w:after="0" w:line="360" w:lineRule="auto"/>
        <w:rPr>
          <w:rFonts w:cs="Times New Roman"/>
          <w:i/>
          <w:sz w:val="24"/>
          <w:szCs w:val="24"/>
          <w:lang w:val="en-US"/>
        </w:rPr>
      </w:pPr>
      <w:r w:rsidRPr="00903AE3">
        <w:rPr>
          <w:rFonts w:cs="Times New Roman"/>
          <w:i/>
          <w:sz w:val="24"/>
          <w:szCs w:val="24"/>
          <w:lang w:val="en-US"/>
        </w:rPr>
        <w:t>Figure 7</w:t>
      </w:r>
      <w:r w:rsidR="00903AE3" w:rsidRPr="00903AE3">
        <w:rPr>
          <w:rFonts w:cs="Times New Roman"/>
          <w:i/>
          <w:sz w:val="24"/>
          <w:szCs w:val="24"/>
          <w:lang w:val="en-US"/>
        </w:rPr>
        <w:t>.</w:t>
      </w:r>
      <w:r w:rsidRPr="00903AE3">
        <w:rPr>
          <w:rFonts w:cs="Times New Roman"/>
          <w:i/>
          <w:sz w:val="24"/>
          <w:szCs w:val="24"/>
          <w:lang w:val="en-US"/>
        </w:rPr>
        <w:t xml:space="preserve"> Example of lipid extract from sample 115, Slavnaya 4.</w:t>
      </w:r>
    </w:p>
    <w:p w14:paraId="70F76F7C" w14:textId="44AF9212" w:rsidR="006B5F3D" w:rsidRPr="00E25192" w:rsidRDefault="006B5F3D" w:rsidP="00E25192">
      <w:pPr>
        <w:autoSpaceDE w:val="0"/>
        <w:autoSpaceDN w:val="0"/>
        <w:adjustRightInd w:val="0"/>
        <w:spacing w:after="0" w:line="360" w:lineRule="auto"/>
        <w:rPr>
          <w:rFonts w:cs="Times New Roman"/>
          <w:sz w:val="24"/>
          <w:szCs w:val="24"/>
          <w:lang w:val="en-US"/>
        </w:rPr>
      </w:pPr>
      <w:r w:rsidRPr="00903AE3">
        <w:rPr>
          <w:rFonts w:cs="Times New Roman"/>
          <w:i/>
          <w:sz w:val="24"/>
          <w:szCs w:val="24"/>
          <w:lang w:val="en-US"/>
        </w:rPr>
        <w:t>Figure 8</w:t>
      </w:r>
      <w:r w:rsidR="00903AE3" w:rsidRPr="00903AE3">
        <w:rPr>
          <w:rFonts w:cs="Times New Roman"/>
          <w:i/>
          <w:sz w:val="24"/>
          <w:szCs w:val="24"/>
          <w:lang w:val="en-US"/>
        </w:rPr>
        <w:t>.</w:t>
      </w:r>
      <w:r w:rsidRPr="00903AE3">
        <w:rPr>
          <w:rFonts w:cs="Times New Roman"/>
          <w:i/>
          <w:sz w:val="24"/>
          <w:szCs w:val="24"/>
          <w:lang w:val="en-US"/>
        </w:rPr>
        <w:t xml:space="preserve"> </w:t>
      </w:r>
      <w:r w:rsidR="0015212C" w:rsidRPr="00903AE3">
        <w:rPr>
          <w:rFonts w:cs="Times New Roman"/>
          <w:i/>
          <w:sz w:val="24"/>
          <w:szCs w:val="24"/>
          <w:lang w:val="en-US"/>
        </w:rPr>
        <w:t xml:space="preserve">Plot of the </w:t>
      </w:r>
      <w:r w:rsidR="0015212C" w:rsidRPr="00903AE3">
        <w:rPr>
          <w:rFonts w:cs="Times New Roman"/>
          <w:i/>
          <w:sz w:val="24"/>
          <w:szCs w:val="24"/>
        </w:rPr>
        <w:t>δ</w:t>
      </w:r>
      <w:r w:rsidR="0015212C" w:rsidRPr="00903AE3">
        <w:rPr>
          <w:rFonts w:cs="Times New Roman"/>
          <w:i/>
          <w:sz w:val="24"/>
          <w:szCs w:val="24"/>
          <w:vertAlign w:val="superscript"/>
          <w:lang w:val="en-US"/>
        </w:rPr>
        <w:t>13</w:t>
      </w:r>
      <w:r w:rsidR="0015212C" w:rsidRPr="00903AE3">
        <w:rPr>
          <w:rFonts w:cs="Times New Roman"/>
          <w:i/>
          <w:sz w:val="24"/>
          <w:szCs w:val="24"/>
          <w:lang w:val="en-US"/>
        </w:rPr>
        <w:t>C values of C</w:t>
      </w:r>
      <w:r w:rsidR="0015212C" w:rsidRPr="00903AE3">
        <w:rPr>
          <w:rFonts w:cs="Times New Roman"/>
          <w:i/>
          <w:sz w:val="24"/>
          <w:szCs w:val="24"/>
          <w:vertAlign w:val="subscript"/>
          <w:lang w:val="en-US"/>
        </w:rPr>
        <w:t>16:0</w:t>
      </w:r>
      <w:r w:rsidR="0015212C" w:rsidRPr="00903AE3">
        <w:rPr>
          <w:rFonts w:cs="Times New Roman"/>
          <w:i/>
          <w:sz w:val="24"/>
          <w:szCs w:val="24"/>
          <w:lang w:val="en-US"/>
        </w:rPr>
        <w:t xml:space="preserve"> and C</w:t>
      </w:r>
      <w:r w:rsidR="0015212C" w:rsidRPr="00903AE3">
        <w:rPr>
          <w:rFonts w:cs="Times New Roman"/>
          <w:i/>
          <w:sz w:val="24"/>
          <w:szCs w:val="24"/>
          <w:vertAlign w:val="subscript"/>
          <w:lang w:val="en-US"/>
        </w:rPr>
        <w:t>18:0</w:t>
      </w:r>
      <w:r w:rsidR="0015212C" w:rsidRPr="00903AE3">
        <w:rPr>
          <w:rFonts w:cs="Times New Roman"/>
          <w:i/>
          <w:sz w:val="24"/>
          <w:szCs w:val="24"/>
          <w:lang w:val="en-US"/>
        </w:rPr>
        <w:t xml:space="preserve"> fatty acids from absorbed pottery residues from Slavnaya 4, Slavnaya 5 and Chaivo 6 (n=11). These</w:t>
      </w:r>
      <w:r w:rsidR="00501C6A" w:rsidRPr="00903AE3">
        <w:rPr>
          <w:rFonts w:cs="Times New Roman"/>
          <w:i/>
          <w:sz w:val="24"/>
          <w:szCs w:val="24"/>
          <w:lang w:val="en-US"/>
        </w:rPr>
        <w:t xml:space="preserve"> data</w:t>
      </w:r>
      <w:r w:rsidR="0015212C" w:rsidRPr="00903AE3">
        <w:rPr>
          <w:rFonts w:cs="Times New Roman"/>
          <w:i/>
          <w:sz w:val="24"/>
          <w:szCs w:val="24"/>
          <w:lang w:val="en-US"/>
        </w:rPr>
        <w:t xml:space="preserve"> are compared with reference </w:t>
      </w:r>
      <w:r w:rsidR="00501C6A" w:rsidRPr="00903AE3">
        <w:rPr>
          <w:rFonts w:cs="Times New Roman"/>
          <w:i/>
          <w:sz w:val="24"/>
          <w:szCs w:val="24"/>
          <w:lang w:val="en-US"/>
        </w:rPr>
        <w:t>ranges for authentic reference lipids from modern tissues and archaeological bone (66.7% confidence; see Lucquin</w:t>
      </w:r>
      <w:r w:rsidR="00501C6A" w:rsidRPr="00E25192">
        <w:rPr>
          <w:rFonts w:cs="Times New Roman"/>
          <w:sz w:val="24"/>
          <w:szCs w:val="24"/>
          <w:lang w:val="en-US"/>
        </w:rPr>
        <w:t xml:space="preserve"> et al. </w:t>
      </w:r>
      <w:r w:rsidR="00501C6A" w:rsidRPr="00903AE3">
        <w:rPr>
          <w:rFonts w:cs="Times New Roman"/>
          <w:i/>
          <w:sz w:val="24"/>
          <w:szCs w:val="24"/>
          <w:lang w:val="en-US"/>
        </w:rPr>
        <w:t>2016 for details).</w:t>
      </w:r>
    </w:p>
    <w:p w14:paraId="6E25D127" w14:textId="48B58859" w:rsidR="0015212C" w:rsidRDefault="0015212C" w:rsidP="00E25192">
      <w:pPr>
        <w:autoSpaceDE w:val="0"/>
        <w:autoSpaceDN w:val="0"/>
        <w:adjustRightInd w:val="0"/>
        <w:spacing w:after="0" w:line="360" w:lineRule="auto"/>
        <w:rPr>
          <w:rFonts w:cs="Times New Roman"/>
          <w:sz w:val="24"/>
          <w:szCs w:val="24"/>
          <w:lang w:val="en-US"/>
        </w:rPr>
      </w:pPr>
    </w:p>
    <w:p w14:paraId="773C940C" w14:textId="77DEE9CF" w:rsidR="00734939" w:rsidRDefault="00734939" w:rsidP="00E25192">
      <w:pPr>
        <w:autoSpaceDE w:val="0"/>
        <w:autoSpaceDN w:val="0"/>
        <w:adjustRightInd w:val="0"/>
        <w:spacing w:after="0" w:line="360" w:lineRule="auto"/>
        <w:rPr>
          <w:rFonts w:cs="Times New Roman"/>
          <w:sz w:val="24"/>
          <w:szCs w:val="24"/>
          <w:lang w:val="en-US"/>
        </w:rPr>
      </w:pPr>
    </w:p>
    <w:p w14:paraId="3DBC980B" w14:textId="15BA2864" w:rsidR="00734939" w:rsidRDefault="00734939" w:rsidP="00E25192">
      <w:pPr>
        <w:autoSpaceDE w:val="0"/>
        <w:autoSpaceDN w:val="0"/>
        <w:adjustRightInd w:val="0"/>
        <w:spacing w:after="0" w:line="360" w:lineRule="auto"/>
        <w:rPr>
          <w:rFonts w:cs="Times New Roman"/>
          <w:sz w:val="24"/>
          <w:szCs w:val="24"/>
          <w:lang w:val="en-US"/>
        </w:rPr>
      </w:pPr>
    </w:p>
    <w:p w14:paraId="21AC5421" w14:textId="356ED470" w:rsidR="00734939" w:rsidRDefault="00734939" w:rsidP="00E25192">
      <w:pPr>
        <w:autoSpaceDE w:val="0"/>
        <w:autoSpaceDN w:val="0"/>
        <w:adjustRightInd w:val="0"/>
        <w:spacing w:after="0" w:line="360" w:lineRule="auto"/>
        <w:rPr>
          <w:rFonts w:cs="Times New Roman"/>
          <w:sz w:val="24"/>
          <w:szCs w:val="24"/>
          <w:lang w:val="en-US"/>
        </w:rPr>
      </w:pPr>
    </w:p>
    <w:p w14:paraId="77D8A819" w14:textId="06187290" w:rsidR="00734939" w:rsidRDefault="00734939" w:rsidP="00E25192">
      <w:pPr>
        <w:autoSpaceDE w:val="0"/>
        <w:autoSpaceDN w:val="0"/>
        <w:adjustRightInd w:val="0"/>
        <w:spacing w:after="0" w:line="360" w:lineRule="auto"/>
        <w:rPr>
          <w:rFonts w:cs="Times New Roman"/>
          <w:sz w:val="24"/>
          <w:szCs w:val="24"/>
          <w:lang w:val="en-US"/>
        </w:rPr>
      </w:pPr>
    </w:p>
    <w:p w14:paraId="72EFBDA0" w14:textId="7EC1C984" w:rsidR="00734939" w:rsidRPr="00E25192" w:rsidRDefault="00734939" w:rsidP="00E25192">
      <w:pPr>
        <w:autoSpaceDE w:val="0"/>
        <w:autoSpaceDN w:val="0"/>
        <w:adjustRightInd w:val="0"/>
        <w:spacing w:after="0" w:line="360" w:lineRule="auto"/>
        <w:rPr>
          <w:rFonts w:cs="Times New Roman"/>
          <w:sz w:val="24"/>
          <w:szCs w:val="24"/>
          <w:lang w:val="en-US"/>
        </w:rPr>
      </w:pPr>
      <w:r w:rsidRPr="00734939">
        <w:rPr>
          <w:rFonts w:cs="Times New Roman"/>
          <w:noProof/>
          <w:sz w:val="24"/>
          <w:szCs w:val="24"/>
          <w:lang w:val="en-US"/>
        </w:rPr>
        <w:drawing>
          <wp:inline distT="0" distB="0" distL="0" distR="0" wp14:anchorId="6C573C8B" wp14:editId="32F47136">
            <wp:extent cx="5760720" cy="5734653"/>
            <wp:effectExtent l="0" t="0" r="0" b="0"/>
            <wp:docPr id="2" name="Picture 2" descr="C:\Users\k.gibbs\Desktop\Intro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gibbs\Desktop\Intro ma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734653"/>
                    </a:xfrm>
                    <a:prstGeom prst="rect">
                      <a:avLst/>
                    </a:prstGeom>
                    <a:noFill/>
                    <a:ln>
                      <a:noFill/>
                    </a:ln>
                  </pic:spPr>
                </pic:pic>
              </a:graphicData>
            </a:graphic>
          </wp:inline>
        </w:drawing>
      </w:r>
    </w:p>
    <w:p w14:paraId="2FDE0B95" w14:textId="77777777" w:rsidR="00734939" w:rsidRDefault="00734939" w:rsidP="00E25192">
      <w:pPr>
        <w:autoSpaceDE w:val="0"/>
        <w:autoSpaceDN w:val="0"/>
        <w:adjustRightInd w:val="0"/>
        <w:spacing w:after="0" w:line="360" w:lineRule="auto"/>
        <w:rPr>
          <w:rFonts w:cs="Times New Roman"/>
          <w:b/>
          <w:sz w:val="24"/>
          <w:szCs w:val="24"/>
          <w:lang w:val="en-US"/>
        </w:rPr>
      </w:pPr>
    </w:p>
    <w:p w14:paraId="58916702" w14:textId="635B34E6" w:rsidR="00734939" w:rsidRDefault="00734939" w:rsidP="00E25192">
      <w:pPr>
        <w:autoSpaceDE w:val="0"/>
        <w:autoSpaceDN w:val="0"/>
        <w:adjustRightInd w:val="0"/>
        <w:spacing w:after="0" w:line="360" w:lineRule="auto"/>
        <w:rPr>
          <w:rFonts w:cs="Times New Roman"/>
          <w:b/>
          <w:sz w:val="24"/>
          <w:szCs w:val="24"/>
          <w:lang w:val="en-US"/>
        </w:rPr>
      </w:pPr>
      <w:r>
        <w:rPr>
          <w:rFonts w:cs="Times New Roman"/>
          <w:b/>
          <w:sz w:val="24"/>
          <w:szCs w:val="24"/>
          <w:lang w:val="en-US"/>
        </w:rPr>
        <w:t>Intro map</w:t>
      </w:r>
    </w:p>
    <w:p w14:paraId="3D093D69" w14:textId="77777777" w:rsidR="00734939" w:rsidRDefault="00734939">
      <w:pPr>
        <w:rPr>
          <w:rFonts w:cs="Times New Roman"/>
          <w:b/>
          <w:sz w:val="24"/>
          <w:szCs w:val="24"/>
          <w:lang w:val="en-US"/>
        </w:rPr>
      </w:pPr>
      <w:r>
        <w:rPr>
          <w:rFonts w:cs="Times New Roman"/>
          <w:b/>
          <w:sz w:val="24"/>
          <w:szCs w:val="24"/>
          <w:lang w:val="en-US"/>
        </w:rPr>
        <w:br w:type="page"/>
      </w:r>
    </w:p>
    <w:p w14:paraId="682B61FE" w14:textId="7CE3E452" w:rsidR="00734939" w:rsidRDefault="00734939" w:rsidP="00E25192">
      <w:pPr>
        <w:autoSpaceDE w:val="0"/>
        <w:autoSpaceDN w:val="0"/>
        <w:adjustRightInd w:val="0"/>
        <w:spacing w:after="0" w:line="360" w:lineRule="auto"/>
        <w:rPr>
          <w:rFonts w:cs="Times New Roman"/>
          <w:b/>
          <w:sz w:val="24"/>
          <w:szCs w:val="24"/>
          <w:lang w:val="en-US"/>
        </w:rPr>
      </w:pPr>
      <w:r w:rsidRPr="00734939">
        <w:rPr>
          <w:rFonts w:cs="Times New Roman"/>
          <w:b/>
          <w:noProof/>
          <w:sz w:val="24"/>
          <w:szCs w:val="24"/>
          <w:lang w:val="en-US"/>
        </w:rPr>
        <w:lastRenderedPageBreak/>
        <w:drawing>
          <wp:inline distT="0" distB="0" distL="0" distR="0" wp14:anchorId="3BBD3EC6" wp14:editId="2F84DDA1">
            <wp:extent cx="5760720" cy="5684503"/>
            <wp:effectExtent l="0" t="0" r="0" b="0"/>
            <wp:docPr id="12" name="Picture 12" descr="C:\Users\k.gibbs\Desktop\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k.gibbs\Desktop\fig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684503"/>
                    </a:xfrm>
                    <a:prstGeom prst="rect">
                      <a:avLst/>
                    </a:prstGeom>
                    <a:noFill/>
                    <a:ln>
                      <a:noFill/>
                    </a:ln>
                  </pic:spPr>
                </pic:pic>
              </a:graphicData>
            </a:graphic>
          </wp:inline>
        </w:drawing>
      </w:r>
    </w:p>
    <w:p w14:paraId="52E3A470" w14:textId="77777777" w:rsidR="00734939" w:rsidRDefault="00734939" w:rsidP="00E25192">
      <w:pPr>
        <w:autoSpaceDE w:val="0"/>
        <w:autoSpaceDN w:val="0"/>
        <w:adjustRightInd w:val="0"/>
        <w:spacing w:after="0" w:line="360" w:lineRule="auto"/>
        <w:rPr>
          <w:rFonts w:cs="Times New Roman"/>
          <w:b/>
          <w:sz w:val="24"/>
          <w:szCs w:val="24"/>
          <w:lang w:val="en-US"/>
        </w:rPr>
      </w:pPr>
    </w:p>
    <w:p w14:paraId="49DF5E90" w14:textId="77777777" w:rsidR="00734939" w:rsidRDefault="00734939" w:rsidP="00E25192">
      <w:pPr>
        <w:autoSpaceDE w:val="0"/>
        <w:autoSpaceDN w:val="0"/>
        <w:adjustRightInd w:val="0"/>
        <w:spacing w:after="0" w:line="360" w:lineRule="auto"/>
        <w:rPr>
          <w:rFonts w:cs="Times New Roman"/>
          <w:b/>
          <w:sz w:val="24"/>
          <w:szCs w:val="24"/>
          <w:lang w:val="en-US"/>
        </w:rPr>
      </w:pPr>
    </w:p>
    <w:p w14:paraId="3BE7C477" w14:textId="77777777" w:rsidR="00734939" w:rsidRDefault="00734939" w:rsidP="00E25192">
      <w:pPr>
        <w:autoSpaceDE w:val="0"/>
        <w:autoSpaceDN w:val="0"/>
        <w:adjustRightInd w:val="0"/>
        <w:spacing w:after="0" w:line="360" w:lineRule="auto"/>
        <w:rPr>
          <w:rFonts w:cs="Times New Roman"/>
          <w:b/>
          <w:sz w:val="24"/>
          <w:szCs w:val="24"/>
          <w:lang w:val="en-US"/>
        </w:rPr>
      </w:pPr>
    </w:p>
    <w:p w14:paraId="3D83BA3C" w14:textId="039A1028" w:rsidR="00734939" w:rsidRDefault="00734939" w:rsidP="00E25192">
      <w:pPr>
        <w:autoSpaceDE w:val="0"/>
        <w:autoSpaceDN w:val="0"/>
        <w:adjustRightInd w:val="0"/>
        <w:spacing w:after="0" w:line="360" w:lineRule="auto"/>
        <w:rPr>
          <w:rFonts w:cs="Times New Roman"/>
          <w:b/>
          <w:sz w:val="24"/>
          <w:szCs w:val="24"/>
          <w:lang w:val="en-US"/>
        </w:rPr>
      </w:pPr>
      <w:r>
        <w:rPr>
          <w:rFonts w:cs="Times New Roman"/>
          <w:b/>
          <w:sz w:val="24"/>
          <w:szCs w:val="24"/>
          <w:lang w:val="en-US"/>
        </w:rPr>
        <w:t>Fig 1</w:t>
      </w:r>
    </w:p>
    <w:p w14:paraId="486A7AF7" w14:textId="77777777" w:rsidR="00734939" w:rsidRDefault="00734939">
      <w:pPr>
        <w:rPr>
          <w:rFonts w:cs="Times New Roman"/>
          <w:b/>
          <w:sz w:val="24"/>
          <w:szCs w:val="24"/>
          <w:lang w:val="en-US"/>
        </w:rPr>
      </w:pPr>
      <w:r>
        <w:rPr>
          <w:rFonts w:cs="Times New Roman"/>
          <w:b/>
          <w:sz w:val="24"/>
          <w:szCs w:val="24"/>
          <w:lang w:val="en-US"/>
        </w:rPr>
        <w:br w:type="page"/>
      </w:r>
    </w:p>
    <w:p w14:paraId="32CD2891" w14:textId="2AC5DD9A" w:rsidR="00734939" w:rsidRDefault="00734939" w:rsidP="00E25192">
      <w:pPr>
        <w:autoSpaceDE w:val="0"/>
        <w:autoSpaceDN w:val="0"/>
        <w:adjustRightInd w:val="0"/>
        <w:spacing w:after="0" w:line="360" w:lineRule="auto"/>
        <w:rPr>
          <w:rFonts w:cs="Times New Roman"/>
          <w:b/>
          <w:sz w:val="24"/>
          <w:szCs w:val="24"/>
          <w:lang w:val="en-US"/>
        </w:rPr>
      </w:pPr>
      <w:r w:rsidRPr="00734939">
        <w:rPr>
          <w:rFonts w:cs="Times New Roman"/>
          <w:b/>
          <w:noProof/>
          <w:sz w:val="24"/>
          <w:szCs w:val="24"/>
          <w:lang w:val="en-US"/>
        </w:rPr>
        <w:lastRenderedPageBreak/>
        <w:drawing>
          <wp:inline distT="0" distB="0" distL="0" distR="0" wp14:anchorId="7EF972B8" wp14:editId="3060B0F1">
            <wp:extent cx="5760720" cy="2964608"/>
            <wp:effectExtent l="0" t="0" r="0" b="7620"/>
            <wp:docPr id="13" name="Picture 13" descr="C:\Users\k.gibbs\Desktop\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k.gibbs\Desktop\fig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964608"/>
                    </a:xfrm>
                    <a:prstGeom prst="rect">
                      <a:avLst/>
                    </a:prstGeom>
                    <a:noFill/>
                    <a:ln>
                      <a:noFill/>
                    </a:ln>
                  </pic:spPr>
                </pic:pic>
              </a:graphicData>
            </a:graphic>
          </wp:inline>
        </w:drawing>
      </w:r>
    </w:p>
    <w:p w14:paraId="03D329D4" w14:textId="1E70B8FB" w:rsidR="00734939" w:rsidRDefault="00734939" w:rsidP="00E25192">
      <w:pPr>
        <w:autoSpaceDE w:val="0"/>
        <w:autoSpaceDN w:val="0"/>
        <w:adjustRightInd w:val="0"/>
        <w:spacing w:after="0" w:line="360" w:lineRule="auto"/>
        <w:rPr>
          <w:rFonts w:cs="Times New Roman"/>
          <w:b/>
          <w:sz w:val="24"/>
          <w:szCs w:val="24"/>
          <w:lang w:val="en-US"/>
        </w:rPr>
      </w:pPr>
      <w:r>
        <w:rPr>
          <w:rFonts w:cs="Times New Roman"/>
          <w:b/>
          <w:sz w:val="24"/>
          <w:szCs w:val="24"/>
          <w:lang w:val="en-US"/>
        </w:rPr>
        <w:t>Fig 2</w:t>
      </w:r>
    </w:p>
    <w:p w14:paraId="65752B34" w14:textId="7D70E763" w:rsidR="00734939" w:rsidRDefault="00734939" w:rsidP="00E25192">
      <w:pPr>
        <w:autoSpaceDE w:val="0"/>
        <w:autoSpaceDN w:val="0"/>
        <w:adjustRightInd w:val="0"/>
        <w:spacing w:after="0" w:line="360" w:lineRule="auto"/>
        <w:rPr>
          <w:rFonts w:cs="Times New Roman"/>
          <w:b/>
          <w:sz w:val="24"/>
          <w:szCs w:val="24"/>
          <w:lang w:val="en-US"/>
        </w:rPr>
      </w:pPr>
    </w:p>
    <w:p w14:paraId="6F69B0D5" w14:textId="6ED837B6" w:rsidR="00734939" w:rsidRDefault="00734939" w:rsidP="00E25192">
      <w:pPr>
        <w:autoSpaceDE w:val="0"/>
        <w:autoSpaceDN w:val="0"/>
        <w:adjustRightInd w:val="0"/>
        <w:spacing w:after="0" w:line="360" w:lineRule="auto"/>
        <w:rPr>
          <w:rFonts w:cs="Times New Roman"/>
          <w:b/>
          <w:sz w:val="24"/>
          <w:szCs w:val="24"/>
          <w:lang w:val="en-US"/>
        </w:rPr>
      </w:pPr>
      <w:r w:rsidRPr="00734939">
        <w:rPr>
          <w:rFonts w:cs="Times New Roman"/>
          <w:b/>
          <w:noProof/>
          <w:sz w:val="24"/>
          <w:szCs w:val="24"/>
          <w:lang w:val="en-US"/>
        </w:rPr>
        <w:drawing>
          <wp:inline distT="0" distB="0" distL="0" distR="0" wp14:anchorId="02CC8051" wp14:editId="51905864">
            <wp:extent cx="5760720" cy="3430226"/>
            <wp:effectExtent l="0" t="0" r="0" b="0"/>
            <wp:docPr id="14" name="Picture 14" descr="C:\Users\k.gibbs\Desktop\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k.gibbs\Desktop\fig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430226"/>
                    </a:xfrm>
                    <a:prstGeom prst="rect">
                      <a:avLst/>
                    </a:prstGeom>
                    <a:noFill/>
                    <a:ln>
                      <a:noFill/>
                    </a:ln>
                  </pic:spPr>
                </pic:pic>
              </a:graphicData>
            </a:graphic>
          </wp:inline>
        </w:drawing>
      </w:r>
    </w:p>
    <w:p w14:paraId="026A1029" w14:textId="4DCBED3A" w:rsidR="00734939" w:rsidRDefault="00734939" w:rsidP="00E25192">
      <w:pPr>
        <w:autoSpaceDE w:val="0"/>
        <w:autoSpaceDN w:val="0"/>
        <w:adjustRightInd w:val="0"/>
        <w:spacing w:after="0" w:line="360" w:lineRule="auto"/>
        <w:rPr>
          <w:rFonts w:cs="Times New Roman"/>
          <w:b/>
          <w:sz w:val="24"/>
          <w:szCs w:val="24"/>
          <w:lang w:val="en-US"/>
        </w:rPr>
      </w:pPr>
      <w:r>
        <w:rPr>
          <w:rFonts w:cs="Times New Roman"/>
          <w:b/>
          <w:sz w:val="24"/>
          <w:szCs w:val="24"/>
          <w:lang w:val="en-US"/>
        </w:rPr>
        <w:t>Fig 3</w:t>
      </w:r>
    </w:p>
    <w:p w14:paraId="2358AE8D" w14:textId="5E572066" w:rsidR="00734939" w:rsidRDefault="00734939">
      <w:pPr>
        <w:rPr>
          <w:rFonts w:cs="Times New Roman"/>
          <w:b/>
          <w:sz w:val="24"/>
          <w:szCs w:val="24"/>
          <w:lang w:val="en-US"/>
        </w:rPr>
      </w:pPr>
      <w:r>
        <w:rPr>
          <w:rFonts w:cs="Times New Roman"/>
          <w:b/>
          <w:sz w:val="24"/>
          <w:szCs w:val="24"/>
          <w:lang w:val="en-US"/>
        </w:rPr>
        <w:br w:type="page"/>
      </w:r>
    </w:p>
    <w:p w14:paraId="4F82C537" w14:textId="1B3C5256" w:rsidR="00734939" w:rsidRDefault="00734939" w:rsidP="00E25192">
      <w:pPr>
        <w:autoSpaceDE w:val="0"/>
        <w:autoSpaceDN w:val="0"/>
        <w:adjustRightInd w:val="0"/>
        <w:spacing w:after="0" w:line="360" w:lineRule="auto"/>
        <w:rPr>
          <w:rFonts w:cs="Times New Roman"/>
          <w:b/>
          <w:sz w:val="24"/>
          <w:szCs w:val="24"/>
          <w:lang w:val="en-US"/>
        </w:rPr>
      </w:pPr>
      <w:r w:rsidRPr="00734939">
        <w:rPr>
          <w:rFonts w:cs="Times New Roman"/>
          <w:b/>
          <w:noProof/>
          <w:sz w:val="24"/>
          <w:szCs w:val="24"/>
          <w:lang w:val="en-US"/>
        </w:rPr>
        <w:lastRenderedPageBreak/>
        <w:drawing>
          <wp:inline distT="0" distB="0" distL="0" distR="0" wp14:anchorId="3403B3B9" wp14:editId="0477A3D4">
            <wp:extent cx="4962525" cy="3713785"/>
            <wp:effectExtent l="0" t="0" r="0" b="1270"/>
            <wp:docPr id="15" name="Picture 15" descr="C:\Users\k.gibbs\Desktop\fi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k.gibbs\Desktop\fig 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6465" cy="3716733"/>
                    </a:xfrm>
                    <a:prstGeom prst="rect">
                      <a:avLst/>
                    </a:prstGeom>
                    <a:noFill/>
                    <a:ln>
                      <a:noFill/>
                    </a:ln>
                  </pic:spPr>
                </pic:pic>
              </a:graphicData>
            </a:graphic>
          </wp:inline>
        </w:drawing>
      </w:r>
    </w:p>
    <w:p w14:paraId="742F73AC" w14:textId="1D2CD0CE" w:rsidR="00734939" w:rsidRDefault="00734939" w:rsidP="00E25192">
      <w:pPr>
        <w:autoSpaceDE w:val="0"/>
        <w:autoSpaceDN w:val="0"/>
        <w:adjustRightInd w:val="0"/>
        <w:spacing w:after="0" w:line="360" w:lineRule="auto"/>
        <w:rPr>
          <w:rFonts w:cs="Times New Roman"/>
          <w:b/>
          <w:sz w:val="24"/>
          <w:szCs w:val="24"/>
          <w:lang w:val="en-US"/>
        </w:rPr>
      </w:pPr>
      <w:r>
        <w:rPr>
          <w:rFonts w:cs="Times New Roman"/>
          <w:b/>
          <w:sz w:val="24"/>
          <w:szCs w:val="24"/>
          <w:lang w:val="en-US"/>
        </w:rPr>
        <w:t>Fig 4</w:t>
      </w:r>
    </w:p>
    <w:p w14:paraId="5B5340CE" w14:textId="7D051BC6" w:rsidR="00734939" w:rsidRDefault="00734939" w:rsidP="00E25192">
      <w:pPr>
        <w:autoSpaceDE w:val="0"/>
        <w:autoSpaceDN w:val="0"/>
        <w:adjustRightInd w:val="0"/>
        <w:spacing w:after="0" w:line="360" w:lineRule="auto"/>
        <w:rPr>
          <w:rFonts w:cs="Times New Roman"/>
          <w:b/>
          <w:sz w:val="24"/>
          <w:szCs w:val="24"/>
          <w:lang w:val="en-US"/>
        </w:rPr>
      </w:pPr>
      <w:r w:rsidRPr="00734939">
        <w:rPr>
          <w:rFonts w:cs="Times New Roman"/>
          <w:b/>
          <w:noProof/>
          <w:sz w:val="24"/>
          <w:szCs w:val="24"/>
          <w:lang w:val="en-US"/>
        </w:rPr>
        <w:drawing>
          <wp:inline distT="0" distB="0" distL="0" distR="0" wp14:anchorId="312B1A37" wp14:editId="076EC83D">
            <wp:extent cx="5760720" cy="4472396"/>
            <wp:effectExtent l="0" t="0" r="0" b="4445"/>
            <wp:docPr id="16" name="Picture 16" descr="C:\Users\k.gibbs\Desktop\fi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k.gibbs\Desktop\fig 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472396"/>
                    </a:xfrm>
                    <a:prstGeom prst="rect">
                      <a:avLst/>
                    </a:prstGeom>
                    <a:noFill/>
                    <a:ln>
                      <a:noFill/>
                    </a:ln>
                  </pic:spPr>
                </pic:pic>
              </a:graphicData>
            </a:graphic>
          </wp:inline>
        </w:drawing>
      </w:r>
    </w:p>
    <w:p w14:paraId="48077A02" w14:textId="3CA2776A" w:rsidR="00734939" w:rsidRDefault="00734939" w:rsidP="00E25192">
      <w:pPr>
        <w:autoSpaceDE w:val="0"/>
        <w:autoSpaceDN w:val="0"/>
        <w:adjustRightInd w:val="0"/>
        <w:spacing w:after="0" w:line="360" w:lineRule="auto"/>
        <w:rPr>
          <w:rFonts w:cs="Times New Roman"/>
          <w:b/>
          <w:sz w:val="24"/>
          <w:szCs w:val="24"/>
          <w:lang w:val="en-US"/>
        </w:rPr>
      </w:pPr>
      <w:r>
        <w:rPr>
          <w:rFonts w:cs="Times New Roman"/>
          <w:b/>
          <w:sz w:val="24"/>
          <w:szCs w:val="24"/>
          <w:lang w:val="en-US"/>
        </w:rPr>
        <w:t>Fig 5</w:t>
      </w:r>
    </w:p>
    <w:p w14:paraId="3FCBF433" w14:textId="527E40BE" w:rsidR="00734939" w:rsidRDefault="00734939" w:rsidP="00E25192">
      <w:pPr>
        <w:autoSpaceDE w:val="0"/>
        <w:autoSpaceDN w:val="0"/>
        <w:adjustRightInd w:val="0"/>
        <w:spacing w:after="0" w:line="360" w:lineRule="auto"/>
        <w:rPr>
          <w:rFonts w:cs="Times New Roman"/>
          <w:b/>
          <w:sz w:val="24"/>
          <w:szCs w:val="24"/>
          <w:lang w:val="en-US"/>
        </w:rPr>
      </w:pPr>
      <w:r w:rsidRPr="00734939">
        <w:rPr>
          <w:rFonts w:cs="Times New Roman"/>
          <w:b/>
          <w:noProof/>
          <w:sz w:val="24"/>
          <w:szCs w:val="24"/>
          <w:lang w:val="en-US"/>
        </w:rPr>
        <w:lastRenderedPageBreak/>
        <w:drawing>
          <wp:inline distT="0" distB="0" distL="0" distR="0" wp14:anchorId="1989921B" wp14:editId="19B1534D">
            <wp:extent cx="5760720" cy="6141384"/>
            <wp:effectExtent l="0" t="0" r="0" b="0"/>
            <wp:docPr id="17" name="Picture 17" descr="C:\Users\k.gibbs\Desktop\fi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k.gibbs\Desktop\fig 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6141384"/>
                    </a:xfrm>
                    <a:prstGeom prst="rect">
                      <a:avLst/>
                    </a:prstGeom>
                    <a:noFill/>
                    <a:ln>
                      <a:noFill/>
                    </a:ln>
                  </pic:spPr>
                </pic:pic>
              </a:graphicData>
            </a:graphic>
          </wp:inline>
        </w:drawing>
      </w:r>
    </w:p>
    <w:p w14:paraId="5086AD50" w14:textId="31DF0F2F" w:rsidR="00734939" w:rsidRDefault="00734939" w:rsidP="00E25192">
      <w:pPr>
        <w:autoSpaceDE w:val="0"/>
        <w:autoSpaceDN w:val="0"/>
        <w:adjustRightInd w:val="0"/>
        <w:spacing w:after="0" w:line="360" w:lineRule="auto"/>
        <w:rPr>
          <w:rFonts w:cs="Times New Roman"/>
          <w:b/>
          <w:sz w:val="24"/>
          <w:szCs w:val="24"/>
          <w:lang w:val="en-US"/>
        </w:rPr>
      </w:pPr>
      <w:r>
        <w:rPr>
          <w:rFonts w:cs="Times New Roman"/>
          <w:b/>
          <w:sz w:val="24"/>
          <w:szCs w:val="24"/>
          <w:lang w:val="en-US"/>
        </w:rPr>
        <w:t>Fig 6</w:t>
      </w:r>
    </w:p>
    <w:p w14:paraId="55563C0A" w14:textId="3B47B0DD" w:rsidR="00734939" w:rsidRDefault="00734939">
      <w:pPr>
        <w:rPr>
          <w:rFonts w:cs="Times New Roman"/>
          <w:b/>
          <w:sz w:val="24"/>
          <w:szCs w:val="24"/>
          <w:lang w:val="en-US"/>
        </w:rPr>
      </w:pPr>
      <w:r>
        <w:rPr>
          <w:rFonts w:cs="Times New Roman"/>
          <w:b/>
          <w:sz w:val="24"/>
          <w:szCs w:val="24"/>
          <w:lang w:val="en-US"/>
        </w:rPr>
        <w:br w:type="page"/>
      </w:r>
    </w:p>
    <w:p w14:paraId="4858F3F6" w14:textId="1039B391" w:rsidR="00734939" w:rsidRDefault="00734939" w:rsidP="00E25192">
      <w:pPr>
        <w:autoSpaceDE w:val="0"/>
        <w:autoSpaceDN w:val="0"/>
        <w:adjustRightInd w:val="0"/>
        <w:spacing w:after="0" w:line="360" w:lineRule="auto"/>
        <w:rPr>
          <w:rFonts w:cs="Times New Roman"/>
          <w:b/>
          <w:sz w:val="24"/>
          <w:szCs w:val="24"/>
          <w:lang w:val="en-US"/>
        </w:rPr>
      </w:pPr>
      <w:r w:rsidRPr="00734939">
        <w:rPr>
          <w:rFonts w:cs="Times New Roman"/>
          <w:b/>
          <w:noProof/>
          <w:sz w:val="24"/>
          <w:szCs w:val="24"/>
          <w:lang w:val="en-US"/>
        </w:rPr>
        <w:lastRenderedPageBreak/>
        <w:drawing>
          <wp:inline distT="0" distB="0" distL="0" distR="0" wp14:anchorId="2A6DF753" wp14:editId="4AE0F4F5">
            <wp:extent cx="5760720" cy="4392641"/>
            <wp:effectExtent l="0" t="0" r="0" b="8255"/>
            <wp:docPr id="18" name="Picture 18" descr="C:\Users\k.gibbs\Desktop\fig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k.gibbs\Desktop\fig 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392641"/>
                    </a:xfrm>
                    <a:prstGeom prst="rect">
                      <a:avLst/>
                    </a:prstGeom>
                    <a:noFill/>
                    <a:ln>
                      <a:noFill/>
                    </a:ln>
                  </pic:spPr>
                </pic:pic>
              </a:graphicData>
            </a:graphic>
          </wp:inline>
        </w:drawing>
      </w:r>
    </w:p>
    <w:p w14:paraId="10AA6F29" w14:textId="2638DC42" w:rsidR="00734939" w:rsidRDefault="00734939" w:rsidP="00E25192">
      <w:pPr>
        <w:autoSpaceDE w:val="0"/>
        <w:autoSpaceDN w:val="0"/>
        <w:adjustRightInd w:val="0"/>
        <w:spacing w:after="0" w:line="360" w:lineRule="auto"/>
        <w:rPr>
          <w:rFonts w:cs="Times New Roman"/>
          <w:b/>
          <w:sz w:val="24"/>
          <w:szCs w:val="24"/>
          <w:lang w:val="en-US"/>
        </w:rPr>
      </w:pPr>
      <w:r>
        <w:rPr>
          <w:rFonts w:cs="Times New Roman"/>
          <w:b/>
          <w:sz w:val="24"/>
          <w:szCs w:val="24"/>
          <w:lang w:val="en-US"/>
        </w:rPr>
        <w:t>Fig 7</w:t>
      </w:r>
    </w:p>
    <w:p w14:paraId="6E66840D" w14:textId="753A3EF8" w:rsidR="00734939" w:rsidRDefault="00734939">
      <w:pPr>
        <w:rPr>
          <w:rFonts w:cs="Times New Roman"/>
          <w:b/>
          <w:sz w:val="24"/>
          <w:szCs w:val="24"/>
          <w:lang w:val="en-US"/>
        </w:rPr>
      </w:pPr>
      <w:r>
        <w:rPr>
          <w:rFonts w:cs="Times New Roman"/>
          <w:b/>
          <w:sz w:val="24"/>
          <w:szCs w:val="24"/>
          <w:lang w:val="en-US"/>
        </w:rPr>
        <w:br w:type="page"/>
      </w:r>
    </w:p>
    <w:p w14:paraId="568EB025" w14:textId="0A6CC0CC" w:rsidR="00734939" w:rsidRDefault="00734939" w:rsidP="00E25192">
      <w:pPr>
        <w:autoSpaceDE w:val="0"/>
        <w:autoSpaceDN w:val="0"/>
        <w:adjustRightInd w:val="0"/>
        <w:spacing w:after="0" w:line="360" w:lineRule="auto"/>
        <w:rPr>
          <w:rFonts w:cs="Times New Roman"/>
          <w:b/>
          <w:sz w:val="24"/>
          <w:szCs w:val="24"/>
          <w:lang w:val="en-US"/>
        </w:rPr>
      </w:pPr>
      <w:r w:rsidRPr="00734939">
        <w:rPr>
          <w:rFonts w:cs="Times New Roman"/>
          <w:b/>
          <w:noProof/>
          <w:sz w:val="24"/>
          <w:szCs w:val="24"/>
          <w:lang w:val="en-US"/>
        </w:rPr>
        <w:lastRenderedPageBreak/>
        <w:drawing>
          <wp:inline distT="0" distB="0" distL="0" distR="0" wp14:anchorId="73FA62F9" wp14:editId="1738F7ED">
            <wp:extent cx="5760720" cy="4974390"/>
            <wp:effectExtent l="0" t="0" r="0" b="0"/>
            <wp:docPr id="19" name="Picture 19" descr="C:\Users\k.gibbs\Desktop\fig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k.gibbs\Desktop\fig 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974390"/>
                    </a:xfrm>
                    <a:prstGeom prst="rect">
                      <a:avLst/>
                    </a:prstGeom>
                    <a:noFill/>
                    <a:ln>
                      <a:noFill/>
                    </a:ln>
                  </pic:spPr>
                </pic:pic>
              </a:graphicData>
            </a:graphic>
          </wp:inline>
        </w:drawing>
      </w:r>
    </w:p>
    <w:p w14:paraId="092CF99A" w14:textId="6300FC70" w:rsidR="00734939" w:rsidRDefault="00734939" w:rsidP="00E25192">
      <w:pPr>
        <w:autoSpaceDE w:val="0"/>
        <w:autoSpaceDN w:val="0"/>
        <w:adjustRightInd w:val="0"/>
        <w:spacing w:after="0" w:line="360" w:lineRule="auto"/>
        <w:rPr>
          <w:rFonts w:cs="Times New Roman"/>
          <w:b/>
          <w:sz w:val="24"/>
          <w:szCs w:val="24"/>
          <w:lang w:val="en-US"/>
        </w:rPr>
      </w:pPr>
      <w:r>
        <w:rPr>
          <w:rFonts w:cs="Times New Roman"/>
          <w:b/>
          <w:sz w:val="24"/>
          <w:szCs w:val="24"/>
          <w:lang w:val="en-US"/>
        </w:rPr>
        <w:t>Fig 8</w:t>
      </w:r>
    </w:p>
    <w:p w14:paraId="0B1CBC04" w14:textId="77777777" w:rsidR="00734939" w:rsidRDefault="00734939" w:rsidP="00E25192">
      <w:pPr>
        <w:autoSpaceDE w:val="0"/>
        <w:autoSpaceDN w:val="0"/>
        <w:adjustRightInd w:val="0"/>
        <w:spacing w:after="0" w:line="360" w:lineRule="auto"/>
        <w:rPr>
          <w:rFonts w:cs="Times New Roman"/>
          <w:b/>
          <w:sz w:val="24"/>
          <w:szCs w:val="24"/>
          <w:lang w:val="en-US"/>
        </w:rPr>
      </w:pPr>
    </w:p>
    <w:p w14:paraId="3512915C" w14:textId="77777777" w:rsidR="00734939" w:rsidRDefault="00734939" w:rsidP="00E25192">
      <w:pPr>
        <w:autoSpaceDE w:val="0"/>
        <w:autoSpaceDN w:val="0"/>
        <w:adjustRightInd w:val="0"/>
        <w:spacing w:after="0" w:line="360" w:lineRule="auto"/>
        <w:rPr>
          <w:rFonts w:cs="Times New Roman"/>
          <w:b/>
          <w:sz w:val="24"/>
          <w:szCs w:val="24"/>
          <w:lang w:val="en-US"/>
        </w:rPr>
      </w:pPr>
    </w:p>
    <w:p w14:paraId="62566E6F" w14:textId="77777777" w:rsidR="00734939" w:rsidRDefault="00734939" w:rsidP="00E25192">
      <w:pPr>
        <w:autoSpaceDE w:val="0"/>
        <w:autoSpaceDN w:val="0"/>
        <w:adjustRightInd w:val="0"/>
        <w:spacing w:after="0" w:line="360" w:lineRule="auto"/>
        <w:rPr>
          <w:rFonts w:cs="Times New Roman"/>
          <w:b/>
          <w:sz w:val="24"/>
          <w:szCs w:val="24"/>
          <w:lang w:val="en-US"/>
        </w:rPr>
      </w:pPr>
    </w:p>
    <w:p w14:paraId="28CD3C94" w14:textId="77777777" w:rsidR="00903AE3" w:rsidRDefault="00903AE3" w:rsidP="00E25192">
      <w:pPr>
        <w:autoSpaceDE w:val="0"/>
        <w:autoSpaceDN w:val="0"/>
        <w:adjustRightInd w:val="0"/>
        <w:spacing w:after="0" w:line="360" w:lineRule="auto"/>
        <w:rPr>
          <w:rFonts w:cs="Times New Roman"/>
          <w:sz w:val="24"/>
          <w:szCs w:val="24"/>
          <w:lang w:val="en-US"/>
        </w:rPr>
        <w:sectPr w:rsidR="00903AE3" w:rsidSect="003858FE">
          <w:footerReference w:type="default" r:id="rId17"/>
          <w:pgSz w:w="11906" w:h="16838"/>
          <w:pgMar w:top="1417" w:right="1417" w:bottom="1417" w:left="1417" w:header="708" w:footer="708" w:gutter="0"/>
          <w:cols w:space="708"/>
          <w:docGrid w:linePitch="360"/>
        </w:sectPr>
      </w:pPr>
    </w:p>
    <w:p w14:paraId="5B098DB4" w14:textId="300D6153" w:rsidR="00DF209F" w:rsidRPr="001F314F" w:rsidRDefault="00DF209F" w:rsidP="00E25192">
      <w:pPr>
        <w:autoSpaceDE w:val="0"/>
        <w:autoSpaceDN w:val="0"/>
        <w:adjustRightInd w:val="0"/>
        <w:spacing w:after="0" w:line="360" w:lineRule="auto"/>
        <w:rPr>
          <w:rFonts w:cs="Times New Roman"/>
          <w:b/>
          <w:sz w:val="24"/>
          <w:szCs w:val="24"/>
          <w:lang w:val="en-US"/>
        </w:rPr>
      </w:pPr>
      <w:r w:rsidRPr="001F314F">
        <w:rPr>
          <w:rFonts w:cs="Times New Roman"/>
          <w:b/>
          <w:sz w:val="24"/>
          <w:szCs w:val="24"/>
          <w:lang w:val="en-US"/>
        </w:rPr>
        <w:lastRenderedPageBreak/>
        <w:t>Table 1</w:t>
      </w:r>
      <w:r w:rsidR="00903AE3" w:rsidRPr="001F314F">
        <w:rPr>
          <w:rFonts w:cs="Times New Roman"/>
          <w:b/>
          <w:sz w:val="24"/>
          <w:szCs w:val="24"/>
          <w:lang w:val="en-US"/>
        </w:rPr>
        <w:t xml:space="preserve">. Radiocarbon dates from Slavnaya 4, Slavnaya 5 and Chaivo 6. Calibrated with OxCal 4.3 and IntCal13 (Reimer </w:t>
      </w:r>
      <w:r w:rsidR="00903AE3" w:rsidRPr="001F314F">
        <w:rPr>
          <w:rFonts w:cs="Times New Roman"/>
          <w:b/>
          <w:i/>
          <w:sz w:val="24"/>
          <w:szCs w:val="24"/>
          <w:lang w:val="en-US"/>
        </w:rPr>
        <w:t>et al</w:t>
      </w:r>
      <w:r w:rsidR="00903AE3" w:rsidRPr="001F314F">
        <w:rPr>
          <w:rFonts w:cs="Times New Roman"/>
          <w:b/>
          <w:sz w:val="24"/>
          <w:szCs w:val="24"/>
          <w:lang w:val="en-US"/>
        </w:rPr>
        <w:t>. 2013).</w:t>
      </w:r>
    </w:p>
    <w:tbl>
      <w:tblPr>
        <w:tblW w:w="0" w:type="auto"/>
        <w:tblInd w:w="118" w:type="dxa"/>
        <w:tblLayout w:type="fixed"/>
        <w:tblLook w:val="04A0" w:firstRow="1" w:lastRow="0" w:firstColumn="1" w:lastColumn="0" w:noHBand="0" w:noVBand="1"/>
      </w:tblPr>
      <w:tblGrid>
        <w:gridCol w:w="1408"/>
        <w:gridCol w:w="992"/>
        <w:gridCol w:w="1559"/>
        <w:gridCol w:w="1843"/>
        <w:gridCol w:w="2268"/>
        <w:gridCol w:w="2268"/>
        <w:gridCol w:w="2552"/>
      </w:tblGrid>
      <w:tr w:rsidR="001D5571" w:rsidRPr="00E25192" w14:paraId="74A173F8" w14:textId="77777777" w:rsidTr="001F314F">
        <w:trPr>
          <w:trHeight w:val="294"/>
        </w:trPr>
        <w:tc>
          <w:tcPr>
            <w:tcW w:w="1408" w:type="dxa"/>
            <w:tcBorders>
              <w:top w:val="single" w:sz="4" w:space="0" w:color="auto"/>
              <w:bottom w:val="single" w:sz="4" w:space="0" w:color="auto"/>
            </w:tcBorders>
            <w:shd w:val="clear" w:color="auto" w:fill="auto"/>
            <w:vAlign w:val="bottom"/>
            <w:hideMark/>
          </w:tcPr>
          <w:p w14:paraId="4F66A8E2" w14:textId="77777777" w:rsidR="001D5571" w:rsidRPr="00903AE3" w:rsidRDefault="001D5571" w:rsidP="00903AE3">
            <w:pPr>
              <w:spacing w:after="0" w:line="360" w:lineRule="auto"/>
              <w:rPr>
                <w:rFonts w:eastAsia="Times New Roman" w:cs="Times New Roman"/>
                <w:b/>
                <w:color w:val="000000"/>
                <w:sz w:val="24"/>
                <w:szCs w:val="24"/>
                <w:lang w:val="en-US"/>
              </w:rPr>
            </w:pPr>
            <w:r w:rsidRPr="00903AE3">
              <w:rPr>
                <w:rFonts w:eastAsia="Times New Roman" w:cs="Times New Roman"/>
                <w:b/>
                <w:color w:val="000000"/>
                <w:sz w:val="24"/>
                <w:szCs w:val="24"/>
                <w:lang w:val="en-US"/>
              </w:rPr>
              <w:t>Site</w:t>
            </w:r>
          </w:p>
        </w:tc>
        <w:tc>
          <w:tcPr>
            <w:tcW w:w="992" w:type="dxa"/>
            <w:tcBorders>
              <w:top w:val="single" w:sz="4" w:space="0" w:color="auto"/>
              <w:bottom w:val="single" w:sz="4" w:space="0" w:color="auto"/>
            </w:tcBorders>
            <w:shd w:val="clear" w:color="auto" w:fill="auto"/>
            <w:vAlign w:val="bottom"/>
            <w:hideMark/>
          </w:tcPr>
          <w:p w14:paraId="3069CE1A" w14:textId="77777777" w:rsidR="001D5571" w:rsidRPr="00903AE3" w:rsidRDefault="001D5571" w:rsidP="00903AE3">
            <w:pPr>
              <w:spacing w:after="0" w:line="360" w:lineRule="auto"/>
              <w:rPr>
                <w:rFonts w:eastAsia="Times New Roman" w:cs="Times New Roman"/>
                <w:b/>
                <w:color w:val="000000"/>
                <w:sz w:val="24"/>
                <w:szCs w:val="24"/>
                <w:lang w:val="en-US"/>
              </w:rPr>
            </w:pPr>
            <w:r w:rsidRPr="00903AE3">
              <w:rPr>
                <w:rFonts w:eastAsia="Times New Roman" w:cs="Times New Roman"/>
                <w:b/>
                <w:color w:val="000000"/>
                <w:sz w:val="24"/>
                <w:szCs w:val="24"/>
                <w:lang w:val="en-US"/>
              </w:rPr>
              <w:t>Period</w:t>
            </w:r>
          </w:p>
        </w:tc>
        <w:tc>
          <w:tcPr>
            <w:tcW w:w="1559" w:type="dxa"/>
            <w:tcBorders>
              <w:top w:val="single" w:sz="4" w:space="0" w:color="auto"/>
              <w:bottom w:val="single" w:sz="4" w:space="0" w:color="auto"/>
            </w:tcBorders>
            <w:shd w:val="clear" w:color="auto" w:fill="auto"/>
            <w:vAlign w:val="bottom"/>
            <w:hideMark/>
          </w:tcPr>
          <w:p w14:paraId="661499C7" w14:textId="77777777" w:rsidR="001D5571" w:rsidRPr="00903AE3" w:rsidRDefault="001D5571" w:rsidP="00903AE3">
            <w:pPr>
              <w:spacing w:after="0" w:line="360" w:lineRule="auto"/>
              <w:rPr>
                <w:rFonts w:eastAsia="Times New Roman" w:cs="Times New Roman"/>
                <w:b/>
                <w:color w:val="000000"/>
                <w:sz w:val="24"/>
                <w:szCs w:val="24"/>
                <w:lang w:val="en-US"/>
              </w:rPr>
            </w:pPr>
            <w:r w:rsidRPr="00903AE3">
              <w:rPr>
                <w:rFonts w:eastAsia="Times New Roman" w:cs="Times New Roman"/>
                <w:b/>
                <w:color w:val="000000"/>
                <w:sz w:val="24"/>
                <w:szCs w:val="24"/>
                <w:lang w:val="en-US"/>
              </w:rPr>
              <w:t>Lab number</w:t>
            </w:r>
          </w:p>
        </w:tc>
        <w:tc>
          <w:tcPr>
            <w:tcW w:w="1843" w:type="dxa"/>
            <w:tcBorders>
              <w:top w:val="single" w:sz="4" w:space="0" w:color="auto"/>
              <w:bottom w:val="single" w:sz="4" w:space="0" w:color="auto"/>
            </w:tcBorders>
            <w:shd w:val="clear" w:color="auto" w:fill="auto"/>
            <w:vAlign w:val="bottom"/>
            <w:hideMark/>
          </w:tcPr>
          <w:p w14:paraId="3F5C5B6F" w14:textId="712D730A" w:rsidR="001D5571" w:rsidRPr="00903AE3" w:rsidRDefault="001F314F" w:rsidP="00903AE3">
            <w:pPr>
              <w:spacing w:after="0" w:line="360" w:lineRule="auto"/>
              <w:jc w:val="center"/>
              <w:rPr>
                <w:rFonts w:eastAsia="Times New Roman" w:cs="Times New Roman"/>
                <w:b/>
                <w:color w:val="000000"/>
                <w:sz w:val="24"/>
                <w:szCs w:val="24"/>
                <w:lang w:val="en-US"/>
              </w:rPr>
            </w:pPr>
            <w:r>
              <w:rPr>
                <w:rFonts w:eastAsia="Times New Roman" w:cs="Times New Roman"/>
                <w:b/>
                <w:color w:val="000000"/>
                <w:sz w:val="24"/>
                <w:szCs w:val="24"/>
                <w:lang w:val="en-US"/>
              </w:rPr>
              <w:t>Uncalibrated age BP</w:t>
            </w:r>
          </w:p>
        </w:tc>
        <w:tc>
          <w:tcPr>
            <w:tcW w:w="2268" w:type="dxa"/>
            <w:tcBorders>
              <w:top w:val="single" w:sz="4" w:space="0" w:color="auto"/>
              <w:bottom w:val="single" w:sz="4" w:space="0" w:color="auto"/>
            </w:tcBorders>
            <w:shd w:val="clear" w:color="auto" w:fill="auto"/>
            <w:vAlign w:val="bottom"/>
            <w:hideMark/>
          </w:tcPr>
          <w:p w14:paraId="552C79A1" w14:textId="34E53EED" w:rsidR="001D5571" w:rsidRPr="00903AE3" w:rsidRDefault="001F314F" w:rsidP="00903AE3">
            <w:pPr>
              <w:spacing w:after="0" w:line="360" w:lineRule="auto"/>
              <w:jc w:val="center"/>
              <w:rPr>
                <w:rFonts w:eastAsia="Times New Roman" w:cs="Times New Roman"/>
                <w:b/>
                <w:color w:val="000000"/>
                <w:sz w:val="24"/>
                <w:szCs w:val="24"/>
                <w:lang w:val="en-US"/>
              </w:rPr>
            </w:pPr>
            <w:r>
              <w:rPr>
                <w:rFonts w:eastAsia="Times New Roman" w:cs="Times New Roman"/>
                <w:b/>
                <w:color w:val="000000"/>
                <w:sz w:val="24"/>
                <w:szCs w:val="24"/>
                <w:lang w:val="en-US"/>
              </w:rPr>
              <w:t xml:space="preserve">Calibrated age range BC </w:t>
            </w:r>
            <w:r w:rsidR="001D5571" w:rsidRPr="00903AE3">
              <w:rPr>
                <w:rFonts w:eastAsia="Times New Roman" w:cs="Times New Roman"/>
                <w:b/>
                <w:color w:val="000000"/>
                <w:sz w:val="24"/>
                <w:szCs w:val="24"/>
                <w:lang w:val="en-US"/>
              </w:rPr>
              <w:t>(95.4% probability)</w:t>
            </w:r>
          </w:p>
        </w:tc>
        <w:tc>
          <w:tcPr>
            <w:tcW w:w="2268" w:type="dxa"/>
            <w:tcBorders>
              <w:top w:val="single" w:sz="4" w:space="0" w:color="auto"/>
              <w:bottom w:val="single" w:sz="4" w:space="0" w:color="auto"/>
            </w:tcBorders>
            <w:shd w:val="clear" w:color="auto" w:fill="auto"/>
            <w:vAlign w:val="bottom"/>
            <w:hideMark/>
          </w:tcPr>
          <w:p w14:paraId="2642FA32" w14:textId="77777777" w:rsidR="001D5571" w:rsidRPr="00903AE3" w:rsidRDefault="001D5571" w:rsidP="00903AE3">
            <w:pPr>
              <w:spacing w:after="0" w:line="360" w:lineRule="auto"/>
              <w:rPr>
                <w:rFonts w:eastAsia="Times New Roman" w:cs="Times New Roman"/>
                <w:b/>
                <w:color w:val="000000"/>
                <w:sz w:val="24"/>
                <w:szCs w:val="24"/>
                <w:lang w:val="en-US"/>
              </w:rPr>
            </w:pPr>
            <w:r w:rsidRPr="00903AE3">
              <w:rPr>
                <w:rFonts w:eastAsia="Times New Roman" w:cs="Times New Roman"/>
                <w:b/>
                <w:color w:val="000000"/>
                <w:sz w:val="24"/>
                <w:szCs w:val="24"/>
                <w:lang w:val="en-US"/>
              </w:rPr>
              <w:t>Material</w:t>
            </w:r>
          </w:p>
        </w:tc>
        <w:tc>
          <w:tcPr>
            <w:tcW w:w="2552" w:type="dxa"/>
            <w:tcBorders>
              <w:top w:val="single" w:sz="4" w:space="0" w:color="auto"/>
              <w:bottom w:val="single" w:sz="4" w:space="0" w:color="auto"/>
            </w:tcBorders>
            <w:shd w:val="clear" w:color="auto" w:fill="auto"/>
            <w:vAlign w:val="bottom"/>
            <w:hideMark/>
          </w:tcPr>
          <w:p w14:paraId="7285086F" w14:textId="77777777" w:rsidR="001D5571" w:rsidRPr="00903AE3" w:rsidRDefault="001D5571" w:rsidP="00903AE3">
            <w:pPr>
              <w:spacing w:after="0" w:line="360" w:lineRule="auto"/>
              <w:rPr>
                <w:rFonts w:eastAsia="Times New Roman" w:cs="Times New Roman"/>
                <w:b/>
                <w:color w:val="000000"/>
                <w:sz w:val="24"/>
                <w:szCs w:val="24"/>
                <w:lang w:val="en-US"/>
              </w:rPr>
            </w:pPr>
            <w:r w:rsidRPr="00903AE3">
              <w:rPr>
                <w:rFonts w:eastAsia="Times New Roman" w:cs="Times New Roman"/>
                <w:b/>
                <w:color w:val="000000"/>
                <w:sz w:val="24"/>
                <w:szCs w:val="24"/>
                <w:lang w:val="en-US"/>
              </w:rPr>
              <w:t>Reference</w:t>
            </w:r>
          </w:p>
        </w:tc>
      </w:tr>
      <w:tr w:rsidR="001D5571" w:rsidRPr="00E25192" w14:paraId="436FE61C" w14:textId="77777777" w:rsidTr="001F314F">
        <w:trPr>
          <w:trHeight w:val="294"/>
        </w:trPr>
        <w:tc>
          <w:tcPr>
            <w:tcW w:w="1408" w:type="dxa"/>
            <w:tcBorders>
              <w:top w:val="single" w:sz="4" w:space="0" w:color="auto"/>
            </w:tcBorders>
            <w:shd w:val="clear" w:color="auto" w:fill="auto"/>
            <w:hideMark/>
          </w:tcPr>
          <w:p w14:paraId="70EAF5CA"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4</w:t>
            </w:r>
          </w:p>
        </w:tc>
        <w:tc>
          <w:tcPr>
            <w:tcW w:w="992" w:type="dxa"/>
            <w:tcBorders>
              <w:top w:val="single" w:sz="4" w:space="0" w:color="auto"/>
            </w:tcBorders>
            <w:shd w:val="clear" w:color="auto" w:fill="auto"/>
            <w:hideMark/>
          </w:tcPr>
          <w:p w14:paraId="00E43A9A"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tcBorders>
              <w:top w:val="single" w:sz="4" w:space="0" w:color="auto"/>
            </w:tcBorders>
            <w:shd w:val="clear" w:color="auto" w:fill="auto"/>
            <w:hideMark/>
          </w:tcPr>
          <w:p w14:paraId="4EA8CEEE"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AA-79416</w:t>
            </w:r>
          </w:p>
        </w:tc>
        <w:tc>
          <w:tcPr>
            <w:tcW w:w="1843" w:type="dxa"/>
            <w:tcBorders>
              <w:top w:val="single" w:sz="4" w:space="0" w:color="auto"/>
            </w:tcBorders>
            <w:shd w:val="clear" w:color="auto" w:fill="auto"/>
            <w:hideMark/>
          </w:tcPr>
          <w:p w14:paraId="3D176803" w14:textId="77777777" w:rsidR="001D5571" w:rsidRPr="00E25192" w:rsidRDefault="001D5571"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8135±50</w:t>
            </w:r>
          </w:p>
        </w:tc>
        <w:tc>
          <w:tcPr>
            <w:tcW w:w="2268" w:type="dxa"/>
            <w:tcBorders>
              <w:top w:val="single" w:sz="4" w:space="0" w:color="auto"/>
            </w:tcBorders>
            <w:shd w:val="clear" w:color="auto" w:fill="auto"/>
            <w:hideMark/>
          </w:tcPr>
          <w:p w14:paraId="45FE2171" w14:textId="02FCB2B4" w:rsidR="001D5571" w:rsidRPr="00E25192" w:rsidRDefault="001D5571"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7310</w:t>
            </w:r>
            <w:r w:rsidR="00903AE3">
              <w:rPr>
                <w:rFonts w:eastAsia="Times New Roman" w:cs="Times New Roman"/>
                <w:color w:val="000000"/>
                <w:sz w:val="24"/>
                <w:szCs w:val="24"/>
                <w:lang w:val="en-US"/>
              </w:rPr>
              <w:t>–</w:t>
            </w:r>
            <w:r w:rsidRPr="00E25192">
              <w:rPr>
                <w:rFonts w:eastAsia="Times New Roman" w:cs="Times New Roman"/>
                <w:color w:val="000000"/>
                <w:sz w:val="24"/>
                <w:szCs w:val="24"/>
                <w:lang w:val="en-US"/>
              </w:rPr>
              <w:t>7050</w:t>
            </w:r>
          </w:p>
        </w:tc>
        <w:tc>
          <w:tcPr>
            <w:tcW w:w="2268" w:type="dxa"/>
            <w:tcBorders>
              <w:top w:val="single" w:sz="4" w:space="0" w:color="auto"/>
            </w:tcBorders>
            <w:shd w:val="clear" w:color="auto" w:fill="auto"/>
            <w:hideMark/>
          </w:tcPr>
          <w:p w14:paraId="4155CA89"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pottery crust</w:t>
            </w:r>
          </w:p>
        </w:tc>
        <w:tc>
          <w:tcPr>
            <w:tcW w:w="2552" w:type="dxa"/>
            <w:tcBorders>
              <w:top w:val="single" w:sz="4" w:space="0" w:color="auto"/>
            </w:tcBorders>
            <w:shd w:val="clear" w:color="auto" w:fill="auto"/>
            <w:hideMark/>
          </w:tcPr>
          <w:p w14:paraId="1347C57C"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 xml:space="preserve">Vasilevski </w:t>
            </w:r>
            <w:r w:rsidRPr="00903AE3">
              <w:rPr>
                <w:rFonts w:eastAsia="Times New Roman" w:cs="Times New Roman"/>
                <w:i/>
                <w:color w:val="000000"/>
                <w:sz w:val="24"/>
                <w:szCs w:val="24"/>
                <w:lang w:val="en-US"/>
              </w:rPr>
              <w:t>et al.</w:t>
            </w:r>
            <w:r w:rsidRPr="00E25192">
              <w:rPr>
                <w:rFonts w:eastAsia="Times New Roman" w:cs="Times New Roman"/>
                <w:color w:val="000000"/>
                <w:sz w:val="24"/>
                <w:szCs w:val="24"/>
                <w:lang w:val="en-US"/>
              </w:rPr>
              <w:t xml:space="preserve"> 2010</w:t>
            </w:r>
          </w:p>
        </w:tc>
      </w:tr>
      <w:tr w:rsidR="001D5571" w:rsidRPr="00E25192" w14:paraId="0D786FBD" w14:textId="77777777" w:rsidTr="001F314F">
        <w:trPr>
          <w:trHeight w:val="294"/>
        </w:trPr>
        <w:tc>
          <w:tcPr>
            <w:tcW w:w="1408" w:type="dxa"/>
            <w:shd w:val="clear" w:color="auto" w:fill="auto"/>
            <w:hideMark/>
          </w:tcPr>
          <w:p w14:paraId="36DBA5A0"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4</w:t>
            </w:r>
          </w:p>
        </w:tc>
        <w:tc>
          <w:tcPr>
            <w:tcW w:w="992" w:type="dxa"/>
            <w:shd w:val="clear" w:color="auto" w:fill="auto"/>
            <w:hideMark/>
          </w:tcPr>
          <w:p w14:paraId="236DC2B8"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hideMark/>
          </w:tcPr>
          <w:p w14:paraId="44D3CD48"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AA-79417</w:t>
            </w:r>
          </w:p>
        </w:tc>
        <w:tc>
          <w:tcPr>
            <w:tcW w:w="1843" w:type="dxa"/>
            <w:shd w:val="clear" w:color="auto" w:fill="auto"/>
            <w:hideMark/>
          </w:tcPr>
          <w:p w14:paraId="0C772517" w14:textId="77777777" w:rsidR="001D5571" w:rsidRPr="00E25192" w:rsidRDefault="001D5571"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8150±50</w:t>
            </w:r>
          </w:p>
        </w:tc>
        <w:tc>
          <w:tcPr>
            <w:tcW w:w="2268" w:type="dxa"/>
            <w:shd w:val="clear" w:color="auto" w:fill="auto"/>
            <w:hideMark/>
          </w:tcPr>
          <w:p w14:paraId="51D6A657" w14:textId="109E2396" w:rsidR="001D5571" w:rsidRPr="00E25192" w:rsidRDefault="001D5571"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7310</w:t>
            </w:r>
            <w:r w:rsidR="00903AE3">
              <w:rPr>
                <w:rFonts w:eastAsia="Times New Roman" w:cs="Times New Roman"/>
                <w:color w:val="000000"/>
                <w:sz w:val="24"/>
                <w:szCs w:val="24"/>
                <w:lang w:val="en-US"/>
              </w:rPr>
              <w:t>–</w:t>
            </w:r>
            <w:r w:rsidRPr="00E25192">
              <w:rPr>
                <w:rFonts w:eastAsia="Times New Roman" w:cs="Times New Roman"/>
                <w:color w:val="000000"/>
                <w:sz w:val="24"/>
                <w:szCs w:val="24"/>
                <w:lang w:val="en-US"/>
              </w:rPr>
              <w:t>7060</w:t>
            </w:r>
          </w:p>
        </w:tc>
        <w:tc>
          <w:tcPr>
            <w:tcW w:w="2268" w:type="dxa"/>
            <w:shd w:val="clear" w:color="auto" w:fill="auto"/>
            <w:hideMark/>
          </w:tcPr>
          <w:p w14:paraId="32B84048"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pottery crust</w:t>
            </w:r>
          </w:p>
        </w:tc>
        <w:tc>
          <w:tcPr>
            <w:tcW w:w="2552" w:type="dxa"/>
            <w:shd w:val="clear" w:color="auto" w:fill="auto"/>
            <w:hideMark/>
          </w:tcPr>
          <w:p w14:paraId="6186DA7A"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 xml:space="preserve">Vasilevski </w:t>
            </w:r>
            <w:r w:rsidRPr="00903AE3">
              <w:rPr>
                <w:rFonts w:eastAsia="Times New Roman" w:cs="Times New Roman"/>
                <w:i/>
                <w:color w:val="000000"/>
                <w:sz w:val="24"/>
                <w:szCs w:val="24"/>
                <w:lang w:val="en-US"/>
              </w:rPr>
              <w:t>et al.</w:t>
            </w:r>
            <w:r w:rsidRPr="00E25192">
              <w:rPr>
                <w:rFonts w:eastAsia="Times New Roman" w:cs="Times New Roman"/>
                <w:color w:val="000000"/>
                <w:sz w:val="24"/>
                <w:szCs w:val="24"/>
                <w:lang w:val="en-US"/>
              </w:rPr>
              <w:t xml:space="preserve"> 2010</w:t>
            </w:r>
          </w:p>
        </w:tc>
      </w:tr>
      <w:tr w:rsidR="001D5571" w:rsidRPr="00E25192" w14:paraId="308CDB2A" w14:textId="77777777" w:rsidTr="001F314F">
        <w:trPr>
          <w:trHeight w:val="294"/>
        </w:trPr>
        <w:tc>
          <w:tcPr>
            <w:tcW w:w="1408" w:type="dxa"/>
            <w:shd w:val="clear" w:color="auto" w:fill="auto"/>
          </w:tcPr>
          <w:p w14:paraId="60634AF9"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4</w:t>
            </w:r>
          </w:p>
        </w:tc>
        <w:tc>
          <w:tcPr>
            <w:tcW w:w="992" w:type="dxa"/>
            <w:shd w:val="clear" w:color="auto" w:fill="auto"/>
          </w:tcPr>
          <w:p w14:paraId="5C401DD4"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tcPr>
          <w:p w14:paraId="22C53305"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MTC-16741</w:t>
            </w:r>
          </w:p>
        </w:tc>
        <w:tc>
          <w:tcPr>
            <w:tcW w:w="1843" w:type="dxa"/>
            <w:shd w:val="clear" w:color="auto" w:fill="auto"/>
          </w:tcPr>
          <w:p w14:paraId="02431AF7" w14:textId="77777777" w:rsidR="001D5571" w:rsidRPr="00E25192" w:rsidRDefault="001D5571"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7660±50</w:t>
            </w:r>
          </w:p>
        </w:tc>
        <w:tc>
          <w:tcPr>
            <w:tcW w:w="2268" w:type="dxa"/>
            <w:shd w:val="clear" w:color="auto" w:fill="auto"/>
          </w:tcPr>
          <w:p w14:paraId="22D0667A" w14:textId="51924EC9" w:rsidR="001D5571" w:rsidRPr="00E25192" w:rsidRDefault="001F314F"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6600</w:t>
            </w:r>
            <w:r>
              <w:rPr>
                <w:rFonts w:eastAsia="Times New Roman" w:cs="Times New Roman"/>
                <w:color w:val="000000"/>
                <w:sz w:val="24"/>
                <w:szCs w:val="24"/>
                <w:lang w:val="en-US"/>
              </w:rPr>
              <w:t>–</w:t>
            </w:r>
            <w:r w:rsidRPr="00E25192">
              <w:rPr>
                <w:rFonts w:eastAsia="Times New Roman" w:cs="Times New Roman"/>
                <w:color w:val="000000"/>
                <w:sz w:val="24"/>
                <w:szCs w:val="24"/>
                <w:lang w:val="en-US"/>
              </w:rPr>
              <w:t>6430</w:t>
            </w:r>
          </w:p>
        </w:tc>
        <w:tc>
          <w:tcPr>
            <w:tcW w:w="2268" w:type="dxa"/>
            <w:shd w:val="clear" w:color="auto" w:fill="auto"/>
          </w:tcPr>
          <w:p w14:paraId="2FF8181C"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pottery crust</w:t>
            </w:r>
          </w:p>
        </w:tc>
        <w:tc>
          <w:tcPr>
            <w:tcW w:w="2552" w:type="dxa"/>
            <w:shd w:val="clear" w:color="auto" w:fill="auto"/>
          </w:tcPr>
          <w:p w14:paraId="5BC1B014" w14:textId="7B3070EC"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 xml:space="preserve">Fukuda </w:t>
            </w:r>
            <w:r w:rsidRPr="00903AE3">
              <w:rPr>
                <w:rFonts w:eastAsia="Times New Roman" w:cs="Times New Roman"/>
                <w:i/>
                <w:color w:val="000000"/>
                <w:sz w:val="24"/>
                <w:szCs w:val="24"/>
                <w:lang w:val="en-US"/>
              </w:rPr>
              <w:t>et al</w:t>
            </w:r>
            <w:r w:rsidR="00903AE3">
              <w:rPr>
                <w:rFonts w:eastAsia="Times New Roman" w:cs="Times New Roman"/>
                <w:color w:val="000000"/>
                <w:sz w:val="24"/>
                <w:szCs w:val="24"/>
                <w:lang w:val="en-US"/>
              </w:rPr>
              <w:t>.</w:t>
            </w:r>
            <w:r w:rsidRPr="00E25192">
              <w:rPr>
                <w:rFonts w:eastAsia="Times New Roman" w:cs="Times New Roman"/>
                <w:color w:val="000000"/>
                <w:sz w:val="24"/>
                <w:szCs w:val="24"/>
                <w:lang w:val="en-US"/>
              </w:rPr>
              <w:t xml:space="preserve"> 2015 </w:t>
            </w:r>
          </w:p>
        </w:tc>
      </w:tr>
      <w:tr w:rsidR="001D5571" w:rsidRPr="00E25192" w14:paraId="05A53265" w14:textId="77777777" w:rsidTr="001F314F">
        <w:trPr>
          <w:trHeight w:val="294"/>
        </w:trPr>
        <w:tc>
          <w:tcPr>
            <w:tcW w:w="1408" w:type="dxa"/>
            <w:shd w:val="clear" w:color="auto" w:fill="auto"/>
          </w:tcPr>
          <w:p w14:paraId="26C0A351"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4</w:t>
            </w:r>
          </w:p>
        </w:tc>
        <w:tc>
          <w:tcPr>
            <w:tcW w:w="992" w:type="dxa"/>
            <w:shd w:val="clear" w:color="auto" w:fill="auto"/>
          </w:tcPr>
          <w:p w14:paraId="474611B9"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tcPr>
          <w:p w14:paraId="6622C1FE"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MTC-16742</w:t>
            </w:r>
          </w:p>
        </w:tc>
        <w:tc>
          <w:tcPr>
            <w:tcW w:w="1843" w:type="dxa"/>
            <w:shd w:val="clear" w:color="auto" w:fill="auto"/>
          </w:tcPr>
          <w:p w14:paraId="5E791AAB" w14:textId="77777777" w:rsidR="001D5571" w:rsidRPr="00E25192" w:rsidRDefault="001D5571"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8410±50</w:t>
            </w:r>
          </w:p>
        </w:tc>
        <w:tc>
          <w:tcPr>
            <w:tcW w:w="2268" w:type="dxa"/>
            <w:shd w:val="clear" w:color="auto" w:fill="auto"/>
          </w:tcPr>
          <w:p w14:paraId="21973727" w14:textId="77777777" w:rsidR="001F314F" w:rsidRDefault="001F314F"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7580</w:t>
            </w:r>
            <w:r>
              <w:rPr>
                <w:rFonts w:eastAsia="Times New Roman" w:cs="Times New Roman"/>
                <w:color w:val="000000"/>
                <w:sz w:val="24"/>
                <w:szCs w:val="24"/>
                <w:lang w:val="en-US"/>
              </w:rPr>
              <w:t>–</w:t>
            </w:r>
            <w:r w:rsidRPr="00E25192">
              <w:rPr>
                <w:rFonts w:eastAsia="Times New Roman" w:cs="Times New Roman"/>
                <w:color w:val="000000"/>
                <w:sz w:val="24"/>
                <w:szCs w:val="24"/>
                <w:lang w:val="en-US"/>
              </w:rPr>
              <w:t>7420</w:t>
            </w:r>
          </w:p>
          <w:p w14:paraId="51CDCC16" w14:textId="40126002" w:rsidR="001D5571" w:rsidRPr="00E25192" w:rsidRDefault="001F314F"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7420</w:t>
            </w:r>
            <w:r>
              <w:rPr>
                <w:rFonts w:eastAsia="Times New Roman" w:cs="Times New Roman"/>
                <w:color w:val="000000"/>
                <w:sz w:val="24"/>
                <w:szCs w:val="24"/>
                <w:lang w:val="en-US"/>
              </w:rPr>
              <w:t>–</w:t>
            </w:r>
            <w:r w:rsidRPr="00E25192">
              <w:rPr>
                <w:rFonts w:eastAsia="Times New Roman" w:cs="Times New Roman"/>
                <w:color w:val="000000"/>
                <w:sz w:val="24"/>
                <w:szCs w:val="24"/>
                <w:lang w:val="en-US"/>
              </w:rPr>
              <w:t>7360</w:t>
            </w:r>
          </w:p>
        </w:tc>
        <w:tc>
          <w:tcPr>
            <w:tcW w:w="2268" w:type="dxa"/>
            <w:shd w:val="clear" w:color="auto" w:fill="auto"/>
          </w:tcPr>
          <w:p w14:paraId="5F1B5BAE"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pottery crust</w:t>
            </w:r>
          </w:p>
        </w:tc>
        <w:tc>
          <w:tcPr>
            <w:tcW w:w="2552" w:type="dxa"/>
            <w:shd w:val="clear" w:color="auto" w:fill="auto"/>
          </w:tcPr>
          <w:p w14:paraId="37990D6F" w14:textId="6A6602F1" w:rsidR="001D5571"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 xml:space="preserve">Fukuda </w:t>
            </w:r>
            <w:r w:rsidRPr="00903AE3">
              <w:rPr>
                <w:rFonts w:eastAsia="Times New Roman" w:cs="Times New Roman"/>
                <w:i/>
                <w:color w:val="000000"/>
                <w:sz w:val="24"/>
                <w:szCs w:val="24"/>
                <w:lang w:val="en-US"/>
              </w:rPr>
              <w:t>et al</w:t>
            </w:r>
            <w:r>
              <w:rPr>
                <w:rFonts w:eastAsia="Times New Roman" w:cs="Times New Roman"/>
                <w:color w:val="000000"/>
                <w:sz w:val="24"/>
                <w:szCs w:val="24"/>
                <w:lang w:val="en-US"/>
              </w:rPr>
              <w:t>.</w:t>
            </w:r>
            <w:r w:rsidRPr="00E25192">
              <w:rPr>
                <w:rFonts w:eastAsia="Times New Roman" w:cs="Times New Roman"/>
                <w:color w:val="000000"/>
                <w:sz w:val="24"/>
                <w:szCs w:val="24"/>
                <w:lang w:val="en-US"/>
              </w:rPr>
              <w:t xml:space="preserve"> 2015</w:t>
            </w:r>
          </w:p>
        </w:tc>
      </w:tr>
      <w:tr w:rsidR="001D5571" w:rsidRPr="00E25192" w14:paraId="6BF96D51" w14:textId="77777777" w:rsidTr="001F314F">
        <w:trPr>
          <w:trHeight w:val="294"/>
        </w:trPr>
        <w:tc>
          <w:tcPr>
            <w:tcW w:w="1408" w:type="dxa"/>
            <w:shd w:val="clear" w:color="auto" w:fill="auto"/>
          </w:tcPr>
          <w:p w14:paraId="2D8B02B7"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4</w:t>
            </w:r>
          </w:p>
        </w:tc>
        <w:tc>
          <w:tcPr>
            <w:tcW w:w="992" w:type="dxa"/>
            <w:shd w:val="clear" w:color="auto" w:fill="auto"/>
          </w:tcPr>
          <w:p w14:paraId="48F3FEE5"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tcPr>
          <w:p w14:paraId="53867DEB"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MTC-16743</w:t>
            </w:r>
          </w:p>
        </w:tc>
        <w:tc>
          <w:tcPr>
            <w:tcW w:w="1843" w:type="dxa"/>
            <w:shd w:val="clear" w:color="auto" w:fill="auto"/>
          </w:tcPr>
          <w:p w14:paraId="69997B55" w14:textId="77777777" w:rsidR="001D5571" w:rsidRPr="00E25192" w:rsidRDefault="001D5571"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8270±50</w:t>
            </w:r>
          </w:p>
        </w:tc>
        <w:tc>
          <w:tcPr>
            <w:tcW w:w="2268" w:type="dxa"/>
            <w:shd w:val="clear" w:color="auto" w:fill="auto"/>
          </w:tcPr>
          <w:p w14:paraId="401D5959" w14:textId="77BC88D1" w:rsidR="001D5571" w:rsidRPr="00E25192" w:rsidRDefault="00903AE3" w:rsidP="00903AE3">
            <w:pPr>
              <w:spacing w:after="0" w:line="360" w:lineRule="auto"/>
              <w:jc w:val="center"/>
              <w:rPr>
                <w:rFonts w:eastAsia="Times New Roman" w:cs="Times New Roman"/>
                <w:color w:val="000000"/>
                <w:sz w:val="24"/>
                <w:szCs w:val="24"/>
                <w:lang w:val="en-US"/>
              </w:rPr>
            </w:pPr>
            <w:r>
              <w:rPr>
                <w:rFonts w:eastAsia="Times New Roman" w:cs="Times New Roman"/>
                <w:color w:val="000000"/>
                <w:sz w:val="24"/>
                <w:szCs w:val="24"/>
                <w:lang w:val="en-US"/>
              </w:rPr>
              <w:t>7480–</w:t>
            </w:r>
            <w:r w:rsidR="001D5571" w:rsidRPr="00E25192">
              <w:rPr>
                <w:rFonts w:eastAsia="Times New Roman" w:cs="Times New Roman"/>
                <w:color w:val="000000"/>
                <w:sz w:val="24"/>
                <w:szCs w:val="24"/>
                <w:lang w:val="en-US"/>
              </w:rPr>
              <w:t>7140</w:t>
            </w:r>
          </w:p>
        </w:tc>
        <w:tc>
          <w:tcPr>
            <w:tcW w:w="2268" w:type="dxa"/>
            <w:shd w:val="clear" w:color="auto" w:fill="auto"/>
          </w:tcPr>
          <w:p w14:paraId="40F993A2"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pottery crust</w:t>
            </w:r>
          </w:p>
        </w:tc>
        <w:tc>
          <w:tcPr>
            <w:tcW w:w="2552" w:type="dxa"/>
            <w:shd w:val="clear" w:color="auto" w:fill="auto"/>
          </w:tcPr>
          <w:p w14:paraId="41A181B2" w14:textId="19EFE62E" w:rsidR="001D5571"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 xml:space="preserve">Fukuda </w:t>
            </w:r>
            <w:r w:rsidRPr="00903AE3">
              <w:rPr>
                <w:rFonts w:eastAsia="Times New Roman" w:cs="Times New Roman"/>
                <w:i/>
                <w:color w:val="000000"/>
                <w:sz w:val="24"/>
                <w:szCs w:val="24"/>
                <w:lang w:val="en-US"/>
              </w:rPr>
              <w:t>et al</w:t>
            </w:r>
            <w:r>
              <w:rPr>
                <w:rFonts w:eastAsia="Times New Roman" w:cs="Times New Roman"/>
                <w:color w:val="000000"/>
                <w:sz w:val="24"/>
                <w:szCs w:val="24"/>
                <w:lang w:val="en-US"/>
              </w:rPr>
              <w:t>.</w:t>
            </w:r>
            <w:r w:rsidRPr="00E25192">
              <w:rPr>
                <w:rFonts w:eastAsia="Times New Roman" w:cs="Times New Roman"/>
                <w:color w:val="000000"/>
                <w:sz w:val="24"/>
                <w:szCs w:val="24"/>
                <w:lang w:val="en-US"/>
              </w:rPr>
              <w:t xml:space="preserve"> 2015</w:t>
            </w:r>
          </w:p>
        </w:tc>
      </w:tr>
      <w:tr w:rsidR="00903AE3" w:rsidRPr="00E25192" w14:paraId="6B4E8839" w14:textId="77777777" w:rsidTr="001F314F">
        <w:trPr>
          <w:trHeight w:val="294"/>
        </w:trPr>
        <w:tc>
          <w:tcPr>
            <w:tcW w:w="1408" w:type="dxa"/>
            <w:shd w:val="clear" w:color="auto" w:fill="auto"/>
          </w:tcPr>
          <w:p w14:paraId="5AE3AC98"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4</w:t>
            </w:r>
          </w:p>
        </w:tc>
        <w:tc>
          <w:tcPr>
            <w:tcW w:w="992" w:type="dxa"/>
            <w:shd w:val="clear" w:color="auto" w:fill="auto"/>
          </w:tcPr>
          <w:p w14:paraId="6B6119E9"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tcPr>
          <w:p w14:paraId="072BDF8E"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MTC-16744</w:t>
            </w:r>
          </w:p>
        </w:tc>
        <w:tc>
          <w:tcPr>
            <w:tcW w:w="1843" w:type="dxa"/>
            <w:shd w:val="clear" w:color="auto" w:fill="auto"/>
          </w:tcPr>
          <w:p w14:paraId="392C113E" w14:textId="77777777" w:rsidR="00903AE3" w:rsidRPr="00E25192"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8370±50</w:t>
            </w:r>
          </w:p>
        </w:tc>
        <w:tc>
          <w:tcPr>
            <w:tcW w:w="2268" w:type="dxa"/>
            <w:shd w:val="clear" w:color="auto" w:fill="auto"/>
          </w:tcPr>
          <w:p w14:paraId="6A9E5C60" w14:textId="68F7F318" w:rsidR="00903AE3" w:rsidRPr="00E25192" w:rsidRDefault="00903AE3" w:rsidP="00903AE3">
            <w:pPr>
              <w:spacing w:after="0" w:line="360" w:lineRule="auto"/>
              <w:jc w:val="center"/>
              <w:rPr>
                <w:rFonts w:eastAsia="Times New Roman" w:cs="Times New Roman"/>
                <w:color w:val="000000"/>
                <w:sz w:val="24"/>
                <w:szCs w:val="24"/>
                <w:lang w:val="en-US"/>
              </w:rPr>
            </w:pPr>
            <w:r>
              <w:rPr>
                <w:rFonts w:eastAsia="Times New Roman" w:cs="Times New Roman"/>
                <w:color w:val="000000"/>
                <w:sz w:val="24"/>
                <w:szCs w:val="24"/>
                <w:lang w:val="en-US"/>
              </w:rPr>
              <w:t>7550–</w:t>
            </w:r>
            <w:r w:rsidRPr="00E25192">
              <w:rPr>
                <w:rFonts w:eastAsia="Times New Roman" w:cs="Times New Roman"/>
                <w:color w:val="000000"/>
                <w:sz w:val="24"/>
                <w:szCs w:val="24"/>
                <w:lang w:val="en-US"/>
              </w:rPr>
              <w:t>7320</w:t>
            </w:r>
          </w:p>
        </w:tc>
        <w:tc>
          <w:tcPr>
            <w:tcW w:w="2268" w:type="dxa"/>
            <w:shd w:val="clear" w:color="auto" w:fill="auto"/>
          </w:tcPr>
          <w:p w14:paraId="584ABB72"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pottery crust</w:t>
            </w:r>
          </w:p>
        </w:tc>
        <w:tc>
          <w:tcPr>
            <w:tcW w:w="2552" w:type="dxa"/>
            <w:shd w:val="clear" w:color="auto" w:fill="auto"/>
          </w:tcPr>
          <w:p w14:paraId="4605E5D2" w14:textId="093B4ACB" w:rsidR="00903AE3" w:rsidRPr="00E25192" w:rsidRDefault="00903AE3" w:rsidP="00903AE3">
            <w:pPr>
              <w:spacing w:after="0" w:line="360" w:lineRule="auto"/>
              <w:rPr>
                <w:rFonts w:eastAsia="Times New Roman" w:cs="Times New Roman"/>
                <w:color w:val="000000"/>
                <w:sz w:val="24"/>
                <w:szCs w:val="24"/>
                <w:lang w:val="en-US"/>
              </w:rPr>
            </w:pPr>
            <w:r w:rsidRPr="0065613B">
              <w:rPr>
                <w:rFonts w:eastAsia="Times New Roman" w:cs="Times New Roman"/>
                <w:color w:val="000000"/>
                <w:sz w:val="24"/>
                <w:szCs w:val="24"/>
                <w:lang w:val="en-US"/>
              </w:rPr>
              <w:t xml:space="preserve">Fukuda </w:t>
            </w:r>
            <w:r w:rsidRPr="0065613B">
              <w:rPr>
                <w:rFonts w:eastAsia="Times New Roman" w:cs="Times New Roman"/>
                <w:i/>
                <w:color w:val="000000"/>
                <w:sz w:val="24"/>
                <w:szCs w:val="24"/>
                <w:lang w:val="en-US"/>
              </w:rPr>
              <w:t>et al</w:t>
            </w:r>
            <w:r w:rsidRPr="0065613B">
              <w:rPr>
                <w:rFonts w:eastAsia="Times New Roman" w:cs="Times New Roman"/>
                <w:color w:val="000000"/>
                <w:sz w:val="24"/>
                <w:szCs w:val="24"/>
                <w:lang w:val="en-US"/>
              </w:rPr>
              <w:t xml:space="preserve">. 2015 </w:t>
            </w:r>
          </w:p>
        </w:tc>
      </w:tr>
      <w:tr w:rsidR="00903AE3" w:rsidRPr="00E25192" w14:paraId="2D5E9EBE" w14:textId="77777777" w:rsidTr="001F314F">
        <w:trPr>
          <w:trHeight w:val="294"/>
        </w:trPr>
        <w:tc>
          <w:tcPr>
            <w:tcW w:w="1408" w:type="dxa"/>
            <w:shd w:val="clear" w:color="auto" w:fill="auto"/>
          </w:tcPr>
          <w:p w14:paraId="3ECCD1DE"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4</w:t>
            </w:r>
          </w:p>
        </w:tc>
        <w:tc>
          <w:tcPr>
            <w:tcW w:w="992" w:type="dxa"/>
            <w:shd w:val="clear" w:color="auto" w:fill="auto"/>
          </w:tcPr>
          <w:p w14:paraId="529BFF80"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tcPr>
          <w:p w14:paraId="45A5A0C6"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MTC-16745</w:t>
            </w:r>
          </w:p>
        </w:tc>
        <w:tc>
          <w:tcPr>
            <w:tcW w:w="1843" w:type="dxa"/>
            <w:shd w:val="clear" w:color="auto" w:fill="auto"/>
          </w:tcPr>
          <w:p w14:paraId="7E15AC82" w14:textId="77777777" w:rsidR="00903AE3" w:rsidRPr="00E25192"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8500±50</w:t>
            </w:r>
          </w:p>
        </w:tc>
        <w:tc>
          <w:tcPr>
            <w:tcW w:w="2268" w:type="dxa"/>
            <w:shd w:val="clear" w:color="auto" w:fill="auto"/>
          </w:tcPr>
          <w:p w14:paraId="2087FC9A" w14:textId="4718FB5A" w:rsidR="00903AE3" w:rsidRPr="00E25192" w:rsidRDefault="00903AE3" w:rsidP="00903AE3">
            <w:pPr>
              <w:spacing w:after="0" w:line="360" w:lineRule="auto"/>
              <w:jc w:val="center"/>
              <w:rPr>
                <w:rFonts w:eastAsia="Times New Roman" w:cs="Times New Roman"/>
                <w:color w:val="000000"/>
                <w:sz w:val="24"/>
                <w:szCs w:val="24"/>
                <w:lang w:val="en-US"/>
              </w:rPr>
            </w:pPr>
            <w:r>
              <w:rPr>
                <w:rFonts w:eastAsia="Times New Roman" w:cs="Times New Roman"/>
                <w:color w:val="000000"/>
                <w:sz w:val="24"/>
                <w:szCs w:val="24"/>
                <w:lang w:val="en-US"/>
              </w:rPr>
              <w:t>7600–</w:t>
            </w:r>
            <w:r w:rsidRPr="00E25192">
              <w:rPr>
                <w:rFonts w:eastAsia="Times New Roman" w:cs="Times New Roman"/>
                <w:color w:val="000000"/>
                <w:sz w:val="24"/>
                <w:szCs w:val="24"/>
                <w:lang w:val="en-US"/>
              </w:rPr>
              <w:t>7490</w:t>
            </w:r>
          </w:p>
        </w:tc>
        <w:tc>
          <w:tcPr>
            <w:tcW w:w="2268" w:type="dxa"/>
            <w:shd w:val="clear" w:color="auto" w:fill="auto"/>
          </w:tcPr>
          <w:p w14:paraId="1BF25FB6"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pottery crust</w:t>
            </w:r>
          </w:p>
        </w:tc>
        <w:tc>
          <w:tcPr>
            <w:tcW w:w="2552" w:type="dxa"/>
            <w:shd w:val="clear" w:color="auto" w:fill="auto"/>
          </w:tcPr>
          <w:p w14:paraId="3C4E92B3" w14:textId="1C7D0E63" w:rsidR="00903AE3" w:rsidRPr="00E25192" w:rsidRDefault="00903AE3" w:rsidP="00903AE3">
            <w:pPr>
              <w:spacing w:after="0" w:line="360" w:lineRule="auto"/>
              <w:rPr>
                <w:rFonts w:eastAsia="Times New Roman" w:cs="Times New Roman"/>
                <w:color w:val="000000"/>
                <w:sz w:val="24"/>
                <w:szCs w:val="24"/>
                <w:lang w:val="en-US"/>
              </w:rPr>
            </w:pPr>
            <w:r w:rsidRPr="0065613B">
              <w:rPr>
                <w:rFonts w:eastAsia="Times New Roman" w:cs="Times New Roman"/>
                <w:color w:val="000000"/>
                <w:sz w:val="24"/>
                <w:szCs w:val="24"/>
                <w:lang w:val="en-US"/>
              </w:rPr>
              <w:t xml:space="preserve">Fukuda </w:t>
            </w:r>
            <w:r w:rsidRPr="0065613B">
              <w:rPr>
                <w:rFonts w:eastAsia="Times New Roman" w:cs="Times New Roman"/>
                <w:i/>
                <w:color w:val="000000"/>
                <w:sz w:val="24"/>
                <w:szCs w:val="24"/>
                <w:lang w:val="en-US"/>
              </w:rPr>
              <w:t>et al</w:t>
            </w:r>
            <w:r w:rsidRPr="0065613B">
              <w:rPr>
                <w:rFonts w:eastAsia="Times New Roman" w:cs="Times New Roman"/>
                <w:color w:val="000000"/>
                <w:sz w:val="24"/>
                <w:szCs w:val="24"/>
                <w:lang w:val="en-US"/>
              </w:rPr>
              <w:t xml:space="preserve">. 2015 </w:t>
            </w:r>
          </w:p>
        </w:tc>
      </w:tr>
      <w:tr w:rsidR="00903AE3" w:rsidRPr="00E25192" w14:paraId="4D749239" w14:textId="77777777" w:rsidTr="001F314F">
        <w:trPr>
          <w:trHeight w:val="294"/>
        </w:trPr>
        <w:tc>
          <w:tcPr>
            <w:tcW w:w="1408" w:type="dxa"/>
            <w:shd w:val="clear" w:color="auto" w:fill="auto"/>
          </w:tcPr>
          <w:p w14:paraId="21FC9DF7"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4</w:t>
            </w:r>
          </w:p>
        </w:tc>
        <w:tc>
          <w:tcPr>
            <w:tcW w:w="992" w:type="dxa"/>
            <w:shd w:val="clear" w:color="auto" w:fill="auto"/>
          </w:tcPr>
          <w:p w14:paraId="7344D662"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tcPr>
          <w:p w14:paraId="32E15CA5"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MTC-16746</w:t>
            </w:r>
          </w:p>
        </w:tc>
        <w:tc>
          <w:tcPr>
            <w:tcW w:w="1843" w:type="dxa"/>
            <w:shd w:val="clear" w:color="auto" w:fill="auto"/>
          </w:tcPr>
          <w:p w14:paraId="0AAC0747" w14:textId="77777777" w:rsidR="00903AE3" w:rsidRPr="00E25192"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8450±50</w:t>
            </w:r>
          </w:p>
        </w:tc>
        <w:tc>
          <w:tcPr>
            <w:tcW w:w="2268" w:type="dxa"/>
            <w:shd w:val="clear" w:color="auto" w:fill="auto"/>
          </w:tcPr>
          <w:p w14:paraId="6EAEE2B7" w14:textId="77777777" w:rsidR="001F314F" w:rsidRDefault="001F314F"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7590</w:t>
            </w:r>
            <w:r>
              <w:rPr>
                <w:rFonts w:eastAsia="Times New Roman" w:cs="Times New Roman"/>
                <w:color w:val="000000"/>
                <w:sz w:val="24"/>
                <w:szCs w:val="24"/>
                <w:lang w:val="en-US"/>
              </w:rPr>
              <w:t>–7450</w:t>
            </w:r>
          </w:p>
          <w:p w14:paraId="6704CEC8" w14:textId="463C662A" w:rsidR="00903AE3" w:rsidRPr="00E25192" w:rsidRDefault="001F314F"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7400</w:t>
            </w:r>
            <w:r>
              <w:rPr>
                <w:rFonts w:eastAsia="Times New Roman" w:cs="Times New Roman"/>
                <w:color w:val="000000"/>
                <w:sz w:val="24"/>
                <w:szCs w:val="24"/>
                <w:lang w:val="en-US"/>
              </w:rPr>
              <w:t>–</w:t>
            </w:r>
            <w:r w:rsidRPr="00E25192">
              <w:rPr>
                <w:rFonts w:eastAsia="Times New Roman" w:cs="Times New Roman"/>
                <w:color w:val="000000"/>
                <w:sz w:val="24"/>
                <w:szCs w:val="24"/>
                <w:lang w:val="en-US"/>
              </w:rPr>
              <w:t>7380</w:t>
            </w:r>
          </w:p>
        </w:tc>
        <w:tc>
          <w:tcPr>
            <w:tcW w:w="2268" w:type="dxa"/>
            <w:shd w:val="clear" w:color="auto" w:fill="auto"/>
          </w:tcPr>
          <w:p w14:paraId="3E7DB9E1"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pottery crust</w:t>
            </w:r>
          </w:p>
        </w:tc>
        <w:tc>
          <w:tcPr>
            <w:tcW w:w="2552" w:type="dxa"/>
            <w:shd w:val="clear" w:color="auto" w:fill="auto"/>
          </w:tcPr>
          <w:p w14:paraId="7850C3CD" w14:textId="32E86AF3" w:rsidR="00903AE3" w:rsidRPr="00E25192" w:rsidRDefault="00903AE3" w:rsidP="00903AE3">
            <w:pPr>
              <w:spacing w:after="0" w:line="360" w:lineRule="auto"/>
              <w:rPr>
                <w:rFonts w:eastAsia="Times New Roman" w:cs="Times New Roman"/>
                <w:color w:val="000000"/>
                <w:sz w:val="24"/>
                <w:szCs w:val="24"/>
                <w:lang w:val="en-US"/>
              </w:rPr>
            </w:pPr>
            <w:r w:rsidRPr="0065613B">
              <w:rPr>
                <w:rFonts w:eastAsia="Times New Roman" w:cs="Times New Roman"/>
                <w:color w:val="000000"/>
                <w:sz w:val="24"/>
                <w:szCs w:val="24"/>
                <w:lang w:val="en-US"/>
              </w:rPr>
              <w:t xml:space="preserve">Fukuda </w:t>
            </w:r>
            <w:r w:rsidRPr="0065613B">
              <w:rPr>
                <w:rFonts w:eastAsia="Times New Roman" w:cs="Times New Roman"/>
                <w:i/>
                <w:color w:val="000000"/>
                <w:sz w:val="24"/>
                <w:szCs w:val="24"/>
                <w:lang w:val="en-US"/>
              </w:rPr>
              <w:t>et al</w:t>
            </w:r>
            <w:r w:rsidRPr="0065613B">
              <w:rPr>
                <w:rFonts w:eastAsia="Times New Roman" w:cs="Times New Roman"/>
                <w:color w:val="000000"/>
                <w:sz w:val="24"/>
                <w:szCs w:val="24"/>
                <w:lang w:val="en-US"/>
              </w:rPr>
              <w:t xml:space="preserve">. 2015 </w:t>
            </w:r>
          </w:p>
        </w:tc>
      </w:tr>
      <w:tr w:rsidR="00903AE3" w:rsidRPr="00E25192" w14:paraId="71BF21A4" w14:textId="77777777" w:rsidTr="001F314F">
        <w:trPr>
          <w:trHeight w:val="294"/>
        </w:trPr>
        <w:tc>
          <w:tcPr>
            <w:tcW w:w="1408" w:type="dxa"/>
            <w:shd w:val="clear" w:color="auto" w:fill="auto"/>
          </w:tcPr>
          <w:p w14:paraId="0C1A6D33"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4</w:t>
            </w:r>
          </w:p>
        </w:tc>
        <w:tc>
          <w:tcPr>
            <w:tcW w:w="992" w:type="dxa"/>
            <w:shd w:val="clear" w:color="auto" w:fill="auto"/>
          </w:tcPr>
          <w:p w14:paraId="6CDC04DB"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tcPr>
          <w:p w14:paraId="4FB342C3"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MTC-16747</w:t>
            </w:r>
          </w:p>
        </w:tc>
        <w:tc>
          <w:tcPr>
            <w:tcW w:w="1843" w:type="dxa"/>
            <w:shd w:val="clear" w:color="auto" w:fill="auto"/>
          </w:tcPr>
          <w:p w14:paraId="2B1520C3" w14:textId="77777777" w:rsidR="00903AE3" w:rsidRPr="00E25192"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8170±50</w:t>
            </w:r>
          </w:p>
        </w:tc>
        <w:tc>
          <w:tcPr>
            <w:tcW w:w="2268" w:type="dxa"/>
            <w:shd w:val="clear" w:color="auto" w:fill="auto"/>
          </w:tcPr>
          <w:p w14:paraId="64969E39" w14:textId="030646EA" w:rsidR="00903AE3" w:rsidRPr="00E25192" w:rsidRDefault="007630CB" w:rsidP="00903AE3">
            <w:pPr>
              <w:spacing w:after="0" w:line="360" w:lineRule="auto"/>
              <w:jc w:val="center"/>
              <w:rPr>
                <w:rFonts w:eastAsia="Times New Roman" w:cs="Times New Roman"/>
                <w:color w:val="000000"/>
                <w:sz w:val="24"/>
                <w:szCs w:val="24"/>
                <w:lang w:val="en-US"/>
              </w:rPr>
            </w:pPr>
            <w:r>
              <w:rPr>
                <w:rFonts w:eastAsia="Times New Roman" w:cs="Times New Roman"/>
                <w:color w:val="000000"/>
                <w:sz w:val="24"/>
                <w:szCs w:val="24"/>
                <w:lang w:val="en-US"/>
              </w:rPr>
              <w:t>7320–</w:t>
            </w:r>
            <w:r w:rsidR="00903AE3" w:rsidRPr="00E25192">
              <w:rPr>
                <w:rFonts w:eastAsia="Times New Roman" w:cs="Times New Roman"/>
                <w:color w:val="000000"/>
                <w:sz w:val="24"/>
                <w:szCs w:val="24"/>
                <w:lang w:val="en-US"/>
              </w:rPr>
              <w:t>7060</w:t>
            </w:r>
          </w:p>
        </w:tc>
        <w:tc>
          <w:tcPr>
            <w:tcW w:w="2268" w:type="dxa"/>
            <w:shd w:val="clear" w:color="auto" w:fill="auto"/>
          </w:tcPr>
          <w:p w14:paraId="0140D231"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pottery crust</w:t>
            </w:r>
          </w:p>
        </w:tc>
        <w:tc>
          <w:tcPr>
            <w:tcW w:w="2552" w:type="dxa"/>
            <w:shd w:val="clear" w:color="auto" w:fill="auto"/>
          </w:tcPr>
          <w:p w14:paraId="2ECC6157" w14:textId="6FD229D2" w:rsidR="00903AE3" w:rsidRPr="00E25192" w:rsidRDefault="00903AE3" w:rsidP="00903AE3">
            <w:pPr>
              <w:spacing w:after="0" w:line="360" w:lineRule="auto"/>
              <w:rPr>
                <w:rFonts w:eastAsia="Times New Roman" w:cs="Times New Roman"/>
                <w:color w:val="000000"/>
                <w:sz w:val="24"/>
                <w:szCs w:val="24"/>
                <w:lang w:val="en-US"/>
              </w:rPr>
            </w:pPr>
            <w:r w:rsidRPr="0065613B">
              <w:rPr>
                <w:rFonts w:eastAsia="Times New Roman" w:cs="Times New Roman"/>
                <w:color w:val="000000"/>
                <w:sz w:val="24"/>
                <w:szCs w:val="24"/>
                <w:lang w:val="en-US"/>
              </w:rPr>
              <w:t xml:space="preserve">Fukuda </w:t>
            </w:r>
            <w:r w:rsidRPr="0065613B">
              <w:rPr>
                <w:rFonts w:eastAsia="Times New Roman" w:cs="Times New Roman"/>
                <w:i/>
                <w:color w:val="000000"/>
                <w:sz w:val="24"/>
                <w:szCs w:val="24"/>
                <w:lang w:val="en-US"/>
              </w:rPr>
              <w:t>et al</w:t>
            </w:r>
            <w:r w:rsidRPr="0065613B">
              <w:rPr>
                <w:rFonts w:eastAsia="Times New Roman" w:cs="Times New Roman"/>
                <w:color w:val="000000"/>
                <w:sz w:val="24"/>
                <w:szCs w:val="24"/>
                <w:lang w:val="en-US"/>
              </w:rPr>
              <w:t xml:space="preserve">. 2015 </w:t>
            </w:r>
          </w:p>
        </w:tc>
      </w:tr>
      <w:tr w:rsidR="00903AE3" w:rsidRPr="00E25192" w14:paraId="7132ED90" w14:textId="77777777" w:rsidTr="001F314F">
        <w:trPr>
          <w:trHeight w:val="294"/>
        </w:trPr>
        <w:tc>
          <w:tcPr>
            <w:tcW w:w="1408" w:type="dxa"/>
            <w:shd w:val="clear" w:color="auto" w:fill="auto"/>
          </w:tcPr>
          <w:p w14:paraId="4C7A9085"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4</w:t>
            </w:r>
          </w:p>
        </w:tc>
        <w:tc>
          <w:tcPr>
            <w:tcW w:w="992" w:type="dxa"/>
            <w:shd w:val="clear" w:color="auto" w:fill="auto"/>
          </w:tcPr>
          <w:p w14:paraId="15070AD2"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tcPr>
          <w:p w14:paraId="4A36DF39"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MTC-16748</w:t>
            </w:r>
          </w:p>
        </w:tc>
        <w:tc>
          <w:tcPr>
            <w:tcW w:w="1843" w:type="dxa"/>
            <w:shd w:val="clear" w:color="auto" w:fill="auto"/>
          </w:tcPr>
          <w:p w14:paraId="361E6BBE" w14:textId="77777777" w:rsidR="00903AE3" w:rsidRPr="00E25192"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8260±70</w:t>
            </w:r>
          </w:p>
        </w:tc>
        <w:tc>
          <w:tcPr>
            <w:tcW w:w="2268" w:type="dxa"/>
            <w:shd w:val="clear" w:color="auto" w:fill="auto"/>
          </w:tcPr>
          <w:p w14:paraId="414DDF35" w14:textId="77777777" w:rsidR="001F314F" w:rsidRDefault="001F314F"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7480</w:t>
            </w:r>
            <w:r>
              <w:rPr>
                <w:rFonts w:eastAsia="Times New Roman" w:cs="Times New Roman"/>
                <w:color w:val="000000"/>
                <w:sz w:val="24"/>
                <w:szCs w:val="24"/>
                <w:lang w:val="en-US"/>
              </w:rPr>
              <w:t>–7120</w:t>
            </w:r>
          </w:p>
          <w:p w14:paraId="46C02CB0" w14:textId="6378D249" w:rsidR="00903AE3" w:rsidRPr="00E25192" w:rsidRDefault="001F314F"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7120</w:t>
            </w:r>
            <w:r>
              <w:rPr>
                <w:rFonts w:eastAsia="Times New Roman" w:cs="Times New Roman"/>
                <w:color w:val="000000"/>
                <w:sz w:val="24"/>
                <w:szCs w:val="24"/>
                <w:lang w:val="en-US"/>
              </w:rPr>
              <w:t>–</w:t>
            </w:r>
            <w:r w:rsidRPr="00E25192">
              <w:rPr>
                <w:rFonts w:eastAsia="Times New Roman" w:cs="Times New Roman"/>
                <w:color w:val="000000"/>
                <w:sz w:val="24"/>
                <w:szCs w:val="24"/>
                <w:lang w:val="en-US"/>
              </w:rPr>
              <w:t>7080</w:t>
            </w:r>
          </w:p>
        </w:tc>
        <w:tc>
          <w:tcPr>
            <w:tcW w:w="2268" w:type="dxa"/>
            <w:shd w:val="clear" w:color="auto" w:fill="auto"/>
          </w:tcPr>
          <w:p w14:paraId="557F48A8"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pottery crust</w:t>
            </w:r>
          </w:p>
        </w:tc>
        <w:tc>
          <w:tcPr>
            <w:tcW w:w="2552" w:type="dxa"/>
            <w:shd w:val="clear" w:color="auto" w:fill="auto"/>
          </w:tcPr>
          <w:p w14:paraId="0F134461" w14:textId="1B8A488C" w:rsidR="00903AE3" w:rsidRPr="00E25192" w:rsidRDefault="00903AE3" w:rsidP="00903AE3">
            <w:pPr>
              <w:spacing w:after="0" w:line="360" w:lineRule="auto"/>
              <w:rPr>
                <w:rFonts w:eastAsia="Times New Roman" w:cs="Times New Roman"/>
                <w:color w:val="000000"/>
                <w:sz w:val="24"/>
                <w:szCs w:val="24"/>
                <w:lang w:val="en-US"/>
              </w:rPr>
            </w:pPr>
            <w:r w:rsidRPr="0065613B">
              <w:rPr>
                <w:rFonts w:eastAsia="Times New Roman" w:cs="Times New Roman"/>
                <w:color w:val="000000"/>
                <w:sz w:val="24"/>
                <w:szCs w:val="24"/>
                <w:lang w:val="en-US"/>
              </w:rPr>
              <w:t xml:space="preserve">Fukuda </w:t>
            </w:r>
            <w:r w:rsidRPr="0065613B">
              <w:rPr>
                <w:rFonts w:eastAsia="Times New Roman" w:cs="Times New Roman"/>
                <w:i/>
                <w:color w:val="000000"/>
                <w:sz w:val="24"/>
                <w:szCs w:val="24"/>
                <w:lang w:val="en-US"/>
              </w:rPr>
              <w:t>et al</w:t>
            </w:r>
            <w:r w:rsidRPr="0065613B">
              <w:rPr>
                <w:rFonts w:eastAsia="Times New Roman" w:cs="Times New Roman"/>
                <w:color w:val="000000"/>
                <w:sz w:val="24"/>
                <w:szCs w:val="24"/>
                <w:lang w:val="en-US"/>
              </w:rPr>
              <w:t xml:space="preserve">. 2015 </w:t>
            </w:r>
          </w:p>
        </w:tc>
      </w:tr>
      <w:tr w:rsidR="00903AE3" w:rsidRPr="00E25192" w14:paraId="738FDC01" w14:textId="77777777" w:rsidTr="001F314F">
        <w:trPr>
          <w:trHeight w:val="294"/>
        </w:trPr>
        <w:tc>
          <w:tcPr>
            <w:tcW w:w="1408" w:type="dxa"/>
            <w:shd w:val="clear" w:color="auto" w:fill="auto"/>
          </w:tcPr>
          <w:p w14:paraId="49D0B395"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4</w:t>
            </w:r>
          </w:p>
        </w:tc>
        <w:tc>
          <w:tcPr>
            <w:tcW w:w="992" w:type="dxa"/>
            <w:shd w:val="clear" w:color="auto" w:fill="auto"/>
          </w:tcPr>
          <w:p w14:paraId="66864826"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tcPr>
          <w:p w14:paraId="488ABEA8"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MTC-16749</w:t>
            </w:r>
          </w:p>
        </w:tc>
        <w:tc>
          <w:tcPr>
            <w:tcW w:w="1843" w:type="dxa"/>
            <w:shd w:val="clear" w:color="auto" w:fill="auto"/>
          </w:tcPr>
          <w:p w14:paraId="0DC11F9B" w14:textId="77777777" w:rsidR="00903AE3" w:rsidRPr="00E25192"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7920±70</w:t>
            </w:r>
          </w:p>
        </w:tc>
        <w:tc>
          <w:tcPr>
            <w:tcW w:w="2268" w:type="dxa"/>
            <w:shd w:val="clear" w:color="auto" w:fill="auto"/>
          </w:tcPr>
          <w:p w14:paraId="44E6385A" w14:textId="520812C8" w:rsidR="00903AE3" w:rsidRPr="00E25192" w:rsidRDefault="007630CB" w:rsidP="00903AE3">
            <w:pPr>
              <w:spacing w:after="0" w:line="360" w:lineRule="auto"/>
              <w:jc w:val="center"/>
              <w:rPr>
                <w:rFonts w:eastAsia="Times New Roman" w:cs="Times New Roman"/>
                <w:color w:val="000000"/>
                <w:sz w:val="24"/>
                <w:szCs w:val="24"/>
                <w:lang w:val="en-US"/>
              </w:rPr>
            </w:pPr>
            <w:r>
              <w:rPr>
                <w:rFonts w:eastAsia="Times New Roman" w:cs="Times New Roman"/>
                <w:color w:val="000000"/>
                <w:sz w:val="24"/>
                <w:szCs w:val="24"/>
                <w:lang w:val="en-US"/>
              </w:rPr>
              <w:t>7040–</w:t>
            </w:r>
            <w:r w:rsidR="00903AE3" w:rsidRPr="00E25192">
              <w:rPr>
                <w:rFonts w:eastAsia="Times New Roman" w:cs="Times New Roman"/>
                <w:color w:val="000000"/>
                <w:sz w:val="24"/>
                <w:szCs w:val="24"/>
                <w:lang w:val="en-US"/>
              </w:rPr>
              <w:t>6650</w:t>
            </w:r>
          </w:p>
        </w:tc>
        <w:tc>
          <w:tcPr>
            <w:tcW w:w="2268" w:type="dxa"/>
            <w:shd w:val="clear" w:color="auto" w:fill="auto"/>
          </w:tcPr>
          <w:p w14:paraId="4F0CB3A1"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pottery crust</w:t>
            </w:r>
          </w:p>
        </w:tc>
        <w:tc>
          <w:tcPr>
            <w:tcW w:w="2552" w:type="dxa"/>
            <w:shd w:val="clear" w:color="auto" w:fill="auto"/>
          </w:tcPr>
          <w:p w14:paraId="355406A6" w14:textId="687689C9" w:rsidR="00903AE3" w:rsidRPr="00E25192" w:rsidRDefault="00903AE3" w:rsidP="00903AE3">
            <w:pPr>
              <w:spacing w:after="0" w:line="360" w:lineRule="auto"/>
              <w:rPr>
                <w:rFonts w:eastAsia="Times New Roman" w:cs="Times New Roman"/>
                <w:color w:val="000000"/>
                <w:sz w:val="24"/>
                <w:szCs w:val="24"/>
                <w:lang w:val="en-US"/>
              </w:rPr>
            </w:pPr>
            <w:r w:rsidRPr="0065613B">
              <w:rPr>
                <w:rFonts w:eastAsia="Times New Roman" w:cs="Times New Roman"/>
                <w:color w:val="000000"/>
                <w:sz w:val="24"/>
                <w:szCs w:val="24"/>
                <w:lang w:val="en-US"/>
              </w:rPr>
              <w:t xml:space="preserve">Fukuda </w:t>
            </w:r>
            <w:r w:rsidRPr="0065613B">
              <w:rPr>
                <w:rFonts w:eastAsia="Times New Roman" w:cs="Times New Roman"/>
                <w:i/>
                <w:color w:val="000000"/>
                <w:sz w:val="24"/>
                <w:szCs w:val="24"/>
                <w:lang w:val="en-US"/>
              </w:rPr>
              <w:t>et al</w:t>
            </w:r>
            <w:r w:rsidRPr="0065613B">
              <w:rPr>
                <w:rFonts w:eastAsia="Times New Roman" w:cs="Times New Roman"/>
                <w:color w:val="000000"/>
                <w:sz w:val="24"/>
                <w:szCs w:val="24"/>
                <w:lang w:val="en-US"/>
              </w:rPr>
              <w:t xml:space="preserve">. 2015 </w:t>
            </w:r>
          </w:p>
        </w:tc>
      </w:tr>
      <w:tr w:rsidR="001D5571" w:rsidRPr="00E25192" w14:paraId="039AF3FF" w14:textId="77777777" w:rsidTr="001F314F">
        <w:trPr>
          <w:trHeight w:val="294"/>
        </w:trPr>
        <w:tc>
          <w:tcPr>
            <w:tcW w:w="1408" w:type="dxa"/>
            <w:shd w:val="clear" w:color="auto" w:fill="auto"/>
            <w:hideMark/>
          </w:tcPr>
          <w:p w14:paraId="70F7FA10"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5</w:t>
            </w:r>
          </w:p>
        </w:tc>
        <w:tc>
          <w:tcPr>
            <w:tcW w:w="992" w:type="dxa"/>
            <w:shd w:val="clear" w:color="auto" w:fill="auto"/>
            <w:hideMark/>
          </w:tcPr>
          <w:p w14:paraId="744120A2"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hideMark/>
          </w:tcPr>
          <w:p w14:paraId="018DEB8E"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Beta-324594</w:t>
            </w:r>
          </w:p>
        </w:tc>
        <w:tc>
          <w:tcPr>
            <w:tcW w:w="1843" w:type="dxa"/>
            <w:shd w:val="clear" w:color="auto" w:fill="auto"/>
            <w:hideMark/>
          </w:tcPr>
          <w:p w14:paraId="3C924E13" w14:textId="77777777" w:rsidR="001D5571" w:rsidRPr="00E25192" w:rsidRDefault="001D5571"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7750±40</w:t>
            </w:r>
          </w:p>
        </w:tc>
        <w:tc>
          <w:tcPr>
            <w:tcW w:w="2268" w:type="dxa"/>
            <w:shd w:val="clear" w:color="auto" w:fill="auto"/>
            <w:hideMark/>
          </w:tcPr>
          <w:p w14:paraId="53C9FE2D" w14:textId="3ED82BF8" w:rsidR="001D5571" w:rsidRPr="00E25192" w:rsidRDefault="001D5571" w:rsidP="007630CB">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6650</w:t>
            </w:r>
            <w:r w:rsidR="007630CB">
              <w:rPr>
                <w:rFonts w:eastAsia="Times New Roman" w:cs="Times New Roman"/>
                <w:color w:val="000000"/>
                <w:sz w:val="24"/>
                <w:szCs w:val="24"/>
                <w:lang w:val="en-US"/>
              </w:rPr>
              <w:t>–</w:t>
            </w:r>
            <w:r w:rsidRPr="00E25192">
              <w:rPr>
                <w:rFonts w:eastAsia="Times New Roman" w:cs="Times New Roman"/>
                <w:color w:val="000000"/>
                <w:sz w:val="24"/>
                <w:szCs w:val="24"/>
                <w:lang w:val="en-US"/>
              </w:rPr>
              <w:t>6480</w:t>
            </w:r>
          </w:p>
        </w:tc>
        <w:tc>
          <w:tcPr>
            <w:tcW w:w="2268" w:type="dxa"/>
            <w:shd w:val="clear" w:color="auto" w:fill="auto"/>
            <w:hideMark/>
          </w:tcPr>
          <w:p w14:paraId="0728F066"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pottery crust</w:t>
            </w:r>
          </w:p>
        </w:tc>
        <w:tc>
          <w:tcPr>
            <w:tcW w:w="2552" w:type="dxa"/>
            <w:shd w:val="clear" w:color="auto" w:fill="auto"/>
            <w:hideMark/>
          </w:tcPr>
          <w:p w14:paraId="489B29AF" w14:textId="2F481560" w:rsidR="001D5571" w:rsidRPr="00E25192" w:rsidRDefault="00903AE3" w:rsidP="00903AE3">
            <w:pPr>
              <w:spacing w:after="0" w:line="360" w:lineRule="auto"/>
              <w:rPr>
                <w:rFonts w:eastAsia="Times New Roman" w:cs="Times New Roman"/>
                <w:color w:val="000000"/>
                <w:sz w:val="24"/>
                <w:szCs w:val="24"/>
                <w:lang w:val="en-US"/>
              </w:rPr>
            </w:pPr>
            <w:r>
              <w:rPr>
                <w:rFonts w:eastAsia="Times New Roman" w:cs="Times New Roman"/>
                <w:color w:val="000000"/>
                <w:sz w:val="24"/>
                <w:szCs w:val="24"/>
                <w:lang w:val="en-US"/>
              </w:rPr>
              <w:t>t</w:t>
            </w:r>
            <w:r w:rsidR="001D5571" w:rsidRPr="00E25192">
              <w:rPr>
                <w:rFonts w:eastAsia="Times New Roman" w:cs="Times New Roman"/>
                <w:color w:val="000000"/>
                <w:sz w:val="24"/>
                <w:szCs w:val="24"/>
                <w:lang w:val="en-US"/>
              </w:rPr>
              <w:t>his study</w:t>
            </w:r>
          </w:p>
        </w:tc>
      </w:tr>
      <w:tr w:rsidR="00903AE3" w:rsidRPr="00E25192" w14:paraId="098B7905" w14:textId="77777777" w:rsidTr="001F314F">
        <w:trPr>
          <w:trHeight w:val="294"/>
        </w:trPr>
        <w:tc>
          <w:tcPr>
            <w:tcW w:w="1408" w:type="dxa"/>
            <w:shd w:val="clear" w:color="auto" w:fill="auto"/>
            <w:hideMark/>
          </w:tcPr>
          <w:p w14:paraId="6A8F33CF"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5</w:t>
            </w:r>
          </w:p>
        </w:tc>
        <w:tc>
          <w:tcPr>
            <w:tcW w:w="992" w:type="dxa"/>
            <w:shd w:val="clear" w:color="auto" w:fill="auto"/>
            <w:hideMark/>
          </w:tcPr>
          <w:p w14:paraId="12C3728E"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hideMark/>
          </w:tcPr>
          <w:p w14:paraId="6F0E69B4"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MTC-16740</w:t>
            </w:r>
          </w:p>
        </w:tc>
        <w:tc>
          <w:tcPr>
            <w:tcW w:w="1843" w:type="dxa"/>
            <w:shd w:val="clear" w:color="auto" w:fill="auto"/>
            <w:hideMark/>
          </w:tcPr>
          <w:p w14:paraId="16FA2078" w14:textId="77777777" w:rsidR="00903AE3" w:rsidRPr="00E25192"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7340±50</w:t>
            </w:r>
          </w:p>
        </w:tc>
        <w:tc>
          <w:tcPr>
            <w:tcW w:w="2268" w:type="dxa"/>
            <w:shd w:val="clear" w:color="auto" w:fill="auto"/>
            <w:hideMark/>
          </w:tcPr>
          <w:p w14:paraId="2E3B03FC" w14:textId="77777777" w:rsidR="001F314F" w:rsidRDefault="00903AE3" w:rsidP="007630CB">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6360</w:t>
            </w:r>
            <w:r w:rsidR="007630CB">
              <w:rPr>
                <w:rFonts w:eastAsia="Times New Roman" w:cs="Times New Roman"/>
                <w:color w:val="000000"/>
                <w:sz w:val="24"/>
                <w:szCs w:val="24"/>
                <w:lang w:val="en-US"/>
              </w:rPr>
              <w:t>–</w:t>
            </w:r>
            <w:r w:rsidR="001F314F">
              <w:rPr>
                <w:rFonts w:eastAsia="Times New Roman" w:cs="Times New Roman"/>
                <w:color w:val="000000"/>
                <w:sz w:val="24"/>
                <w:szCs w:val="24"/>
                <w:lang w:val="en-US"/>
              </w:rPr>
              <w:t>6290</w:t>
            </w:r>
          </w:p>
          <w:p w14:paraId="14BC5BA9" w14:textId="2914B13E" w:rsidR="00903AE3" w:rsidRPr="00E25192" w:rsidRDefault="00903AE3" w:rsidP="007630CB">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6270</w:t>
            </w:r>
            <w:r w:rsidR="007630CB">
              <w:rPr>
                <w:rFonts w:eastAsia="Times New Roman" w:cs="Times New Roman"/>
                <w:color w:val="000000"/>
                <w:sz w:val="24"/>
                <w:szCs w:val="24"/>
                <w:lang w:val="en-US"/>
              </w:rPr>
              <w:t>–</w:t>
            </w:r>
            <w:r w:rsidRPr="00E25192">
              <w:rPr>
                <w:rFonts w:eastAsia="Times New Roman" w:cs="Times New Roman"/>
                <w:color w:val="000000"/>
                <w:sz w:val="24"/>
                <w:szCs w:val="24"/>
                <w:lang w:val="en-US"/>
              </w:rPr>
              <w:t>6070</w:t>
            </w:r>
          </w:p>
        </w:tc>
        <w:tc>
          <w:tcPr>
            <w:tcW w:w="2268" w:type="dxa"/>
            <w:shd w:val="clear" w:color="auto" w:fill="auto"/>
            <w:hideMark/>
          </w:tcPr>
          <w:p w14:paraId="1915217D"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pottery crust</w:t>
            </w:r>
          </w:p>
        </w:tc>
        <w:tc>
          <w:tcPr>
            <w:tcW w:w="2552" w:type="dxa"/>
            <w:shd w:val="clear" w:color="auto" w:fill="auto"/>
            <w:hideMark/>
          </w:tcPr>
          <w:p w14:paraId="5AB269A3" w14:textId="59F823BB" w:rsidR="00903AE3" w:rsidRPr="00E25192" w:rsidRDefault="00903AE3" w:rsidP="00903AE3">
            <w:pPr>
              <w:spacing w:after="0" w:line="360" w:lineRule="auto"/>
              <w:rPr>
                <w:rFonts w:eastAsia="Times New Roman" w:cs="Times New Roman"/>
                <w:color w:val="000000"/>
                <w:sz w:val="24"/>
                <w:szCs w:val="24"/>
                <w:lang w:val="en-US"/>
              </w:rPr>
            </w:pPr>
            <w:r w:rsidRPr="00686E0C">
              <w:rPr>
                <w:rFonts w:eastAsia="Times New Roman" w:cs="Times New Roman"/>
                <w:color w:val="000000"/>
                <w:sz w:val="24"/>
                <w:szCs w:val="24"/>
                <w:lang w:val="en-US"/>
              </w:rPr>
              <w:t xml:space="preserve">Fukuda </w:t>
            </w:r>
            <w:r w:rsidRPr="00686E0C">
              <w:rPr>
                <w:rFonts w:eastAsia="Times New Roman" w:cs="Times New Roman"/>
                <w:i/>
                <w:color w:val="000000"/>
                <w:sz w:val="24"/>
                <w:szCs w:val="24"/>
                <w:lang w:val="en-US"/>
              </w:rPr>
              <w:t>et al</w:t>
            </w:r>
            <w:r w:rsidRPr="00686E0C">
              <w:rPr>
                <w:rFonts w:eastAsia="Times New Roman" w:cs="Times New Roman"/>
                <w:color w:val="000000"/>
                <w:sz w:val="24"/>
                <w:szCs w:val="24"/>
                <w:lang w:val="en-US"/>
              </w:rPr>
              <w:t xml:space="preserve">. 2015 </w:t>
            </w:r>
          </w:p>
        </w:tc>
      </w:tr>
      <w:tr w:rsidR="00903AE3" w:rsidRPr="00E25192" w14:paraId="4B8AD441" w14:textId="77777777" w:rsidTr="001F314F">
        <w:trPr>
          <w:trHeight w:val="294"/>
        </w:trPr>
        <w:tc>
          <w:tcPr>
            <w:tcW w:w="1408" w:type="dxa"/>
            <w:shd w:val="clear" w:color="auto" w:fill="auto"/>
            <w:hideMark/>
          </w:tcPr>
          <w:p w14:paraId="46AE7062"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lastRenderedPageBreak/>
              <w:t>Slavnaya 5</w:t>
            </w:r>
          </w:p>
        </w:tc>
        <w:tc>
          <w:tcPr>
            <w:tcW w:w="992" w:type="dxa"/>
            <w:shd w:val="clear" w:color="auto" w:fill="auto"/>
            <w:hideMark/>
          </w:tcPr>
          <w:p w14:paraId="2D1A48F4"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hideMark/>
          </w:tcPr>
          <w:p w14:paraId="646D7AF3"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MTC-16739</w:t>
            </w:r>
          </w:p>
        </w:tc>
        <w:tc>
          <w:tcPr>
            <w:tcW w:w="1843" w:type="dxa"/>
            <w:shd w:val="clear" w:color="auto" w:fill="auto"/>
            <w:hideMark/>
          </w:tcPr>
          <w:p w14:paraId="5712B2F6" w14:textId="77777777" w:rsidR="00903AE3" w:rsidRPr="00E25192"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7825±50</w:t>
            </w:r>
          </w:p>
        </w:tc>
        <w:tc>
          <w:tcPr>
            <w:tcW w:w="2268" w:type="dxa"/>
            <w:shd w:val="clear" w:color="auto" w:fill="auto"/>
            <w:hideMark/>
          </w:tcPr>
          <w:p w14:paraId="03687CC9" w14:textId="03294CF5" w:rsidR="00903AE3" w:rsidRPr="00E25192" w:rsidRDefault="00903AE3" w:rsidP="007630CB">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6830</w:t>
            </w:r>
            <w:r w:rsidR="007630CB">
              <w:rPr>
                <w:rFonts w:eastAsia="Times New Roman" w:cs="Times New Roman"/>
                <w:color w:val="000000"/>
                <w:sz w:val="24"/>
                <w:szCs w:val="24"/>
                <w:lang w:val="en-US"/>
              </w:rPr>
              <w:t>–</w:t>
            </w:r>
            <w:r w:rsidRPr="00E25192">
              <w:rPr>
                <w:rFonts w:eastAsia="Times New Roman" w:cs="Times New Roman"/>
                <w:color w:val="000000"/>
                <w:sz w:val="24"/>
                <w:szCs w:val="24"/>
                <w:lang w:val="en-US"/>
              </w:rPr>
              <w:t>6510</w:t>
            </w:r>
          </w:p>
        </w:tc>
        <w:tc>
          <w:tcPr>
            <w:tcW w:w="2268" w:type="dxa"/>
            <w:shd w:val="clear" w:color="auto" w:fill="auto"/>
            <w:hideMark/>
          </w:tcPr>
          <w:p w14:paraId="5A87D055"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pottery crust</w:t>
            </w:r>
          </w:p>
        </w:tc>
        <w:tc>
          <w:tcPr>
            <w:tcW w:w="2552" w:type="dxa"/>
            <w:shd w:val="clear" w:color="auto" w:fill="auto"/>
            <w:hideMark/>
          </w:tcPr>
          <w:p w14:paraId="27503841" w14:textId="7D38168E" w:rsidR="00903AE3" w:rsidRPr="00E25192" w:rsidRDefault="00903AE3" w:rsidP="00903AE3">
            <w:pPr>
              <w:spacing w:after="0" w:line="360" w:lineRule="auto"/>
              <w:rPr>
                <w:rFonts w:eastAsia="Times New Roman" w:cs="Times New Roman"/>
                <w:color w:val="000000"/>
                <w:sz w:val="24"/>
                <w:szCs w:val="24"/>
                <w:lang w:val="en-US"/>
              </w:rPr>
            </w:pPr>
            <w:r w:rsidRPr="00686E0C">
              <w:rPr>
                <w:rFonts w:eastAsia="Times New Roman" w:cs="Times New Roman"/>
                <w:color w:val="000000"/>
                <w:sz w:val="24"/>
                <w:szCs w:val="24"/>
                <w:lang w:val="en-US"/>
              </w:rPr>
              <w:t xml:space="preserve">Fukuda </w:t>
            </w:r>
            <w:r w:rsidRPr="00686E0C">
              <w:rPr>
                <w:rFonts w:eastAsia="Times New Roman" w:cs="Times New Roman"/>
                <w:i/>
                <w:color w:val="000000"/>
                <w:sz w:val="24"/>
                <w:szCs w:val="24"/>
                <w:lang w:val="en-US"/>
              </w:rPr>
              <w:t>et al</w:t>
            </w:r>
            <w:r w:rsidRPr="00686E0C">
              <w:rPr>
                <w:rFonts w:eastAsia="Times New Roman" w:cs="Times New Roman"/>
                <w:color w:val="000000"/>
                <w:sz w:val="24"/>
                <w:szCs w:val="24"/>
                <w:lang w:val="en-US"/>
              </w:rPr>
              <w:t xml:space="preserve">. 2015 </w:t>
            </w:r>
          </w:p>
        </w:tc>
      </w:tr>
      <w:tr w:rsidR="00903AE3" w:rsidRPr="00E25192" w14:paraId="3CFB6830" w14:textId="77777777" w:rsidTr="001F314F">
        <w:trPr>
          <w:trHeight w:val="294"/>
        </w:trPr>
        <w:tc>
          <w:tcPr>
            <w:tcW w:w="1408" w:type="dxa"/>
            <w:shd w:val="clear" w:color="auto" w:fill="auto"/>
          </w:tcPr>
          <w:p w14:paraId="27FD95C2"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5</w:t>
            </w:r>
          </w:p>
        </w:tc>
        <w:tc>
          <w:tcPr>
            <w:tcW w:w="992" w:type="dxa"/>
            <w:shd w:val="clear" w:color="auto" w:fill="auto"/>
          </w:tcPr>
          <w:p w14:paraId="46670CA4"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tcPr>
          <w:p w14:paraId="7A5CCF42" w14:textId="77777777" w:rsidR="00903AE3" w:rsidRPr="00E25192" w:rsidRDefault="00903AE3" w:rsidP="00903AE3">
            <w:pPr>
              <w:spacing w:after="0" w:line="360" w:lineRule="auto"/>
              <w:rPr>
                <w:rFonts w:cs="Times New Roman"/>
                <w:sz w:val="24"/>
                <w:szCs w:val="24"/>
              </w:rPr>
            </w:pPr>
            <w:r w:rsidRPr="00E25192">
              <w:rPr>
                <w:rFonts w:cs="Times New Roman"/>
                <w:sz w:val="24"/>
                <w:szCs w:val="24"/>
              </w:rPr>
              <w:t>MTC-17295</w:t>
            </w:r>
          </w:p>
        </w:tc>
        <w:tc>
          <w:tcPr>
            <w:tcW w:w="1843" w:type="dxa"/>
            <w:shd w:val="clear" w:color="auto" w:fill="auto"/>
          </w:tcPr>
          <w:p w14:paraId="55881574" w14:textId="77777777" w:rsidR="00903AE3" w:rsidRPr="00E25192" w:rsidRDefault="00903AE3" w:rsidP="00903AE3">
            <w:pPr>
              <w:spacing w:after="0" w:line="360" w:lineRule="auto"/>
              <w:jc w:val="center"/>
              <w:rPr>
                <w:rFonts w:cs="Times New Roman"/>
                <w:sz w:val="24"/>
                <w:szCs w:val="24"/>
              </w:rPr>
            </w:pPr>
            <w:r w:rsidRPr="00E25192">
              <w:rPr>
                <w:rFonts w:cs="Times New Roman"/>
                <w:sz w:val="24"/>
                <w:szCs w:val="24"/>
              </w:rPr>
              <w:t>7180±60</w:t>
            </w:r>
          </w:p>
        </w:tc>
        <w:tc>
          <w:tcPr>
            <w:tcW w:w="2268" w:type="dxa"/>
            <w:shd w:val="clear" w:color="auto" w:fill="auto"/>
          </w:tcPr>
          <w:p w14:paraId="6B708F6D" w14:textId="77777777" w:rsidR="001F314F" w:rsidRDefault="001F314F"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6210</w:t>
            </w:r>
            <w:r>
              <w:rPr>
                <w:rFonts w:eastAsia="Times New Roman" w:cs="Times New Roman"/>
                <w:color w:val="000000"/>
                <w:sz w:val="24"/>
                <w:szCs w:val="24"/>
                <w:lang w:val="en-US"/>
              </w:rPr>
              <w:t>–5980</w:t>
            </w:r>
          </w:p>
          <w:p w14:paraId="4B006AD6" w14:textId="583B27D5" w:rsidR="00903AE3" w:rsidRPr="00E25192" w:rsidRDefault="001F314F"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5940</w:t>
            </w:r>
            <w:r>
              <w:rPr>
                <w:rFonts w:eastAsia="Times New Roman" w:cs="Times New Roman"/>
                <w:color w:val="000000"/>
                <w:sz w:val="24"/>
                <w:szCs w:val="24"/>
                <w:lang w:val="en-US"/>
              </w:rPr>
              <w:t>–</w:t>
            </w:r>
            <w:r w:rsidRPr="00E25192">
              <w:rPr>
                <w:rFonts w:eastAsia="Times New Roman" w:cs="Times New Roman"/>
                <w:color w:val="000000"/>
                <w:sz w:val="24"/>
                <w:szCs w:val="24"/>
                <w:lang w:val="en-US"/>
              </w:rPr>
              <w:t>5930</w:t>
            </w:r>
          </w:p>
        </w:tc>
        <w:tc>
          <w:tcPr>
            <w:tcW w:w="2268" w:type="dxa"/>
            <w:shd w:val="clear" w:color="auto" w:fill="auto"/>
          </w:tcPr>
          <w:p w14:paraId="6A0F63C3"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charcoal</w:t>
            </w:r>
          </w:p>
        </w:tc>
        <w:tc>
          <w:tcPr>
            <w:tcW w:w="2552" w:type="dxa"/>
            <w:shd w:val="clear" w:color="auto" w:fill="auto"/>
          </w:tcPr>
          <w:p w14:paraId="6B732FBD" w14:textId="7B609B58" w:rsidR="00903AE3" w:rsidRPr="00E25192" w:rsidRDefault="00903AE3" w:rsidP="00903AE3">
            <w:pPr>
              <w:spacing w:after="0" w:line="360" w:lineRule="auto"/>
              <w:rPr>
                <w:rFonts w:eastAsia="Times New Roman" w:cs="Times New Roman"/>
                <w:color w:val="000000"/>
                <w:sz w:val="24"/>
                <w:szCs w:val="24"/>
                <w:lang w:val="en-US"/>
              </w:rPr>
            </w:pPr>
            <w:r w:rsidRPr="00165A9D">
              <w:rPr>
                <w:rFonts w:eastAsia="Times New Roman" w:cs="Times New Roman"/>
                <w:color w:val="000000"/>
                <w:sz w:val="24"/>
                <w:szCs w:val="24"/>
                <w:lang w:val="en-US"/>
              </w:rPr>
              <w:t xml:space="preserve">Fukuda </w:t>
            </w:r>
            <w:r w:rsidRPr="00165A9D">
              <w:rPr>
                <w:rFonts w:eastAsia="Times New Roman" w:cs="Times New Roman"/>
                <w:i/>
                <w:color w:val="000000"/>
                <w:sz w:val="24"/>
                <w:szCs w:val="24"/>
                <w:lang w:val="en-US"/>
              </w:rPr>
              <w:t>et al</w:t>
            </w:r>
            <w:r w:rsidRPr="00165A9D">
              <w:rPr>
                <w:rFonts w:eastAsia="Times New Roman" w:cs="Times New Roman"/>
                <w:color w:val="000000"/>
                <w:sz w:val="24"/>
                <w:szCs w:val="24"/>
                <w:lang w:val="en-US"/>
              </w:rPr>
              <w:t xml:space="preserve">. 2015 </w:t>
            </w:r>
          </w:p>
        </w:tc>
      </w:tr>
      <w:tr w:rsidR="00903AE3" w:rsidRPr="00E25192" w14:paraId="6C8F400E" w14:textId="77777777" w:rsidTr="001F314F">
        <w:trPr>
          <w:trHeight w:val="294"/>
        </w:trPr>
        <w:tc>
          <w:tcPr>
            <w:tcW w:w="1408" w:type="dxa"/>
            <w:shd w:val="clear" w:color="auto" w:fill="auto"/>
          </w:tcPr>
          <w:p w14:paraId="13D8BD1A"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5</w:t>
            </w:r>
          </w:p>
        </w:tc>
        <w:tc>
          <w:tcPr>
            <w:tcW w:w="992" w:type="dxa"/>
            <w:shd w:val="clear" w:color="auto" w:fill="auto"/>
          </w:tcPr>
          <w:p w14:paraId="7CDB42BE"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tcPr>
          <w:p w14:paraId="029C6AFD" w14:textId="77777777" w:rsidR="00903AE3" w:rsidRPr="00E25192" w:rsidRDefault="00903AE3" w:rsidP="00903AE3">
            <w:pPr>
              <w:spacing w:after="0" w:line="360" w:lineRule="auto"/>
              <w:rPr>
                <w:rFonts w:cs="Times New Roman"/>
                <w:sz w:val="24"/>
                <w:szCs w:val="24"/>
              </w:rPr>
            </w:pPr>
            <w:r w:rsidRPr="00E25192">
              <w:rPr>
                <w:rFonts w:cs="Times New Roman"/>
                <w:sz w:val="24"/>
                <w:szCs w:val="24"/>
              </w:rPr>
              <w:t>MTC-17296</w:t>
            </w:r>
          </w:p>
        </w:tc>
        <w:tc>
          <w:tcPr>
            <w:tcW w:w="1843" w:type="dxa"/>
            <w:shd w:val="clear" w:color="auto" w:fill="auto"/>
          </w:tcPr>
          <w:p w14:paraId="45C1180B" w14:textId="5517DD7A" w:rsidR="00903AE3" w:rsidRPr="00E25192" w:rsidRDefault="00903AE3" w:rsidP="00903AE3">
            <w:pPr>
              <w:spacing w:after="0" w:line="360" w:lineRule="auto"/>
              <w:jc w:val="center"/>
              <w:rPr>
                <w:rFonts w:cs="Times New Roman"/>
                <w:sz w:val="24"/>
                <w:szCs w:val="24"/>
              </w:rPr>
            </w:pPr>
            <w:r w:rsidRPr="00E25192">
              <w:rPr>
                <w:rFonts w:cs="Times New Roman"/>
                <w:sz w:val="24"/>
                <w:szCs w:val="24"/>
              </w:rPr>
              <w:t>7340±70</w:t>
            </w:r>
          </w:p>
        </w:tc>
        <w:tc>
          <w:tcPr>
            <w:tcW w:w="2268" w:type="dxa"/>
            <w:shd w:val="clear" w:color="auto" w:fill="auto"/>
          </w:tcPr>
          <w:p w14:paraId="564CF4F5" w14:textId="40496047" w:rsidR="00903AE3" w:rsidRPr="00E25192" w:rsidRDefault="001F314F"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6380</w:t>
            </w:r>
            <w:r>
              <w:rPr>
                <w:rFonts w:eastAsia="Times New Roman" w:cs="Times New Roman"/>
                <w:color w:val="000000"/>
                <w:sz w:val="24"/>
                <w:szCs w:val="24"/>
                <w:lang w:val="en-US"/>
              </w:rPr>
              <w:t>–</w:t>
            </w:r>
            <w:r w:rsidRPr="00E25192">
              <w:rPr>
                <w:rFonts w:eastAsia="Times New Roman" w:cs="Times New Roman"/>
                <w:color w:val="000000"/>
                <w:sz w:val="24"/>
                <w:szCs w:val="24"/>
                <w:lang w:val="en-US"/>
              </w:rPr>
              <w:t>6060</w:t>
            </w:r>
          </w:p>
        </w:tc>
        <w:tc>
          <w:tcPr>
            <w:tcW w:w="2268" w:type="dxa"/>
            <w:shd w:val="clear" w:color="auto" w:fill="auto"/>
          </w:tcPr>
          <w:p w14:paraId="615E4DCB"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charcoal</w:t>
            </w:r>
          </w:p>
        </w:tc>
        <w:tc>
          <w:tcPr>
            <w:tcW w:w="2552" w:type="dxa"/>
            <w:shd w:val="clear" w:color="auto" w:fill="auto"/>
          </w:tcPr>
          <w:p w14:paraId="79DB4912" w14:textId="29EECFF7" w:rsidR="00903AE3" w:rsidRPr="00E25192" w:rsidRDefault="00903AE3" w:rsidP="00903AE3">
            <w:pPr>
              <w:spacing w:after="0" w:line="360" w:lineRule="auto"/>
              <w:rPr>
                <w:rFonts w:eastAsia="Times New Roman" w:cs="Times New Roman"/>
                <w:color w:val="000000"/>
                <w:sz w:val="24"/>
                <w:szCs w:val="24"/>
                <w:lang w:val="en-US"/>
              </w:rPr>
            </w:pPr>
            <w:r w:rsidRPr="00165A9D">
              <w:rPr>
                <w:rFonts w:eastAsia="Times New Roman" w:cs="Times New Roman"/>
                <w:color w:val="000000"/>
                <w:sz w:val="24"/>
                <w:szCs w:val="24"/>
                <w:lang w:val="en-US"/>
              </w:rPr>
              <w:t xml:space="preserve">Fukuda </w:t>
            </w:r>
            <w:r w:rsidRPr="00165A9D">
              <w:rPr>
                <w:rFonts w:eastAsia="Times New Roman" w:cs="Times New Roman"/>
                <w:i/>
                <w:color w:val="000000"/>
                <w:sz w:val="24"/>
                <w:szCs w:val="24"/>
                <w:lang w:val="en-US"/>
              </w:rPr>
              <w:t>et al</w:t>
            </w:r>
            <w:r w:rsidRPr="00165A9D">
              <w:rPr>
                <w:rFonts w:eastAsia="Times New Roman" w:cs="Times New Roman"/>
                <w:color w:val="000000"/>
                <w:sz w:val="24"/>
                <w:szCs w:val="24"/>
                <w:lang w:val="en-US"/>
              </w:rPr>
              <w:t xml:space="preserve">. 2015 </w:t>
            </w:r>
          </w:p>
        </w:tc>
      </w:tr>
      <w:tr w:rsidR="00903AE3" w:rsidRPr="00E25192" w14:paraId="5E0269CC" w14:textId="77777777" w:rsidTr="001F314F">
        <w:trPr>
          <w:trHeight w:val="294"/>
        </w:trPr>
        <w:tc>
          <w:tcPr>
            <w:tcW w:w="1408" w:type="dxa"/>
            <w:shd w:val="clear" w:color="auto" w:fill="auto"/>
          </w:tcPr>
          <w:p w14:paraId="4E99577D"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5</w:t>
            </w:r>
          </w:p>
        </w:tc>
        <w:tc>
          <w:tcPr>
            <w:tcW w:w="992" w:type="dxa"/>
            <w:shd w:val="clear" w:color="auto" w:fill="auto"/>
          </w:tcPr>
          <w:p w14:paraId="6BBE40BB"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tcPr>
          <w:p w14:paraId="7CC63C77" w14:textId="77777777" w:rsidR="00903AE3" w:rsidRPr="00E25192" w:rsidRDefault="00903AE3" w:rsidP="00903AE3">
            <w:pPr>
              <w:spacing w:after="0" w:line="360" w:lineRule="auto"/>
              <w:rPr>
                <w:rFonts w:cs="Times New Roman"/>
                <w:sz w:val="24"/>
                <w:szCs w:val="24"/>
              </w:rPr>
            </w:pPr>
            <w:r w:rsidRPr="00E25192">
              <w:rPr>
                <w:rFonts w:cs="Times New Roman"/>
                <w:sz w:val="24"/>
                <w:szCs w:val="24"/>
              </w:rPr>
              <w:t>MTC-17297</w:t>
            </w:r>
          </w:p>
        </w:tc>
        <w:tc>
          <w:tcPr>
            <w:tcW w:w="1843" w:type="dxa"/>
            <w:shd w:val="clear" w:color="auto" w:fill="auto"/>
          </w:tcPr>
          <w:p w14:paraId="5C0AAF38" w14:textId="77777777" w:rsidR="00903AE3" w:rsidRPr="00E25192" w:rsidRDefault="00903AE3" w:rsidP="00903AE3">
            <w:pPr>
              <w:spacing w:after="0" w:line="360" w:lineRule="auto"/>
              <w:jc w:val="center"/>
              <w:rPr>
                <w:rFonts w:cs="Times New Roman"/>
                <w:sz w:val="24"/>
                <w:szCs w:val="24"/>
              </w:rPr>
            </w:pPr>
            <w:r w:rsidRPr="00E25192">
              <w:rPr>
                <w:rFonts w:cs="Times New Roman"/>
                <w:sz w:val="24"/>
                <w:szCs w:val="24"/>
              </w:rPr>
              <w:t>7120±50</w:t>
            </w:r>
          </w:p>
        </w:tc>
        <w:tc>
          <w:tcPr>
            <w:tcW w:w="2268" w:type="dxa"/>
            <w:shd w:val="clear" w:color="auto" w:fill="auto"/>
          </w:tcPr>
          <w:p w14:paraId="001E29F9" w14:textId="6000B335" w:rsidR="00903AE3" w:rsidRPr="00E25192" w:rsidRDefault="001F314F"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6070</w:t>
            </w:r>
            <w:r>
              <w:rPr>
                <w:rFonts w:eastAsia="Times New Roman" w:cs="Times New Roman"/>
                <w:color w:val="000000"/>
                <w:sz w:val="24"/>
                <w:szCs w:val="24"/>
                <w:lang w:val="en-US"/>
              </w:rPr>
              <w:t>–</w:t>
            </w:r>
            <w:r w:rsidRPr="00E25192">
              <w:rPr>
                <w:rFonts w:eastAsia="Times New Roman" w:cs="Times New Roman"/>
                <w:color w:val="000000"/>
                <w:sz w:val="24"/>
                <w:szCs w:val="24"/>
                <w:lang w:val="en-US"/>
              </w:rPr>
              <w:t>5900</w:t>
            </w:r>
          </w:p>
        </w:tc>
        <w:tc>
          <w:tcPr>
            <w:tcW w:w="2268" w:type="dxa"/>
            <w:shd w:val="clear" w:color="auto" w:fill="auto"/>
          </w:tcPr>
          <w:p w14:paraId="203CDF6B"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charcoal</w:t>
            </w:r>
          </w:p>
        </w:tc>
        <w:tc>
          <w:tcPr>
            <w:tcW w:w="2552" w:type="dxa"/>
            <w:shd w:val="clear" w:color="auto" w:fill="auto"/>
          </w:tcPr>
          <w:p w14:paraId="5A53DAEC" w14:textId="0B70901C" w:rsidR="00903AE3" w:rsidRPr="00E25192" w:rsidRDefault="00903AE3" w:rsidP="00903AE3">
            <w:pPr>
              <w:spacing w:after="0" w:line="360" w:lineRule="auto"/>
              <w:rPr>
                <w:rFonts w:eastAsia="Times New Roman" w:cs="Times New Roman"/>
                <w:color w:val="000000"/>
                <w:sz w:val="24"/>
                <w:szCs w:val="24"/>
                <w:lang w:val="en-US"/>
              </w:rPr>
            </w:pPr>
            <w:r w:rsidRPr="00165A9D">
              <w:rPr>
                <w:rFonts w:eastAsia="Times New Roman" w:cs="Times New Roman"/>
                <w:color w:val="000000"/>
                <w:sz w:val="24"/>
                <w:szCs w:val="24"/>
                <w:lang w:val="en-US"/>
              </w:rPr>
              <w:t xml:space="preserve">Fukuda </w:t>
            </w:r>
            <w:r w:rsidRPr="00165A9D">
              <w:rPr>
                <w:rFonts w:eastAsia="Times New Roman" w:cs="Times New Roman"/>
                <w:i/>
                <w:color w:val="000000"/>
                <w:sz w:val="24"/>
                <w:szCs w:val="24"/>
                <w:lang w:val="en-US"/>
              </w:rPr>
              <w:t>et al</w:t>
            </w:r>
            <w:r w:rsidRPr="00165A9D">
              <w:rPr>
                <w:rFonts w:eastAsia="Times New Roman" w:cs="Times New Roman"/>
                <w:color w:val="000000"/>
                <w:sz w:val="24"/>
                <w:szCs w:val="24"/>
                <w:lang w:val="en-US"/>
              </w:rPr>
              <w:t xml:space="preserve">. 2015 </w:t>
            </w:r>
          </w:p>
        </w:tc>
      </w:tr>
      <w:tr w:rsidR="00903AE3" w:rsidRPr="00E25192" w14:paraId="204D843D" w14:textId="77777777" w:rsidTr="001F314F">
        <w:trPr>
          <w:trHeight w:val="294"/>
        </w:trPr>
        <w:tc>
          <w:tcPr>
            <w:tcW w:w="1408" w:type="dxa"/>
            <w:shd w:val="clear" w:color="auto" w:fill="auto"/>
          </w:tcPr>
          <w:p w14:paraId="1DA19DB0"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5</w:t>
            </w:r>
          </w:p>
        </w:tc>
        <w:tc>
          <w:tcPr>
            <w:tcW w:w="992" w:type="dxa"/>
            <w:shd w:val="clear" w:color="auto" w:fill="auto"/>
          </w:tcPr>
          <w:p w14:paraId="5C2B35F6"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tcPr>
          <w:p w14:paraId="00C21415" w14:textId="77777777" w:rsidR="00903AE3" w:rsidRPr="00E25192" w:rsidRDefault="00903AE3" w:rsidP="00903AE3">
            <w:pPr>
              <w:spacing w:after="0" w:line="360" w:lineRule="auto"/>
              <w:rPr>
                <w:rFonts w:cs="Times New Roman"/>
                <w:sz w:val="24"/>
                <w:szCs w:val="24"/>
              </w:rPr>
            </w:pPr>
            <w:r w:rsidRPr="00E25192">
              <w:rPr>
                <w:rFonts w:cs="Times New Roman"/>
                <w:sz w:val="24"/>
                <w:szCs w:val="24"/>
              </w:rPr>
              <w:t>MTC-17298</w:t>
            </w:r>
          </w:p>
        </w:tc>
        <w:tc>
          <w:tcPr>
            <w:tcW w:w="1843" w:type="dxa"/>
            <w:shd w:val="clear" w:color="auto" w:fill="auto"/>
          </w:tcPr>
          <w:p w14:paraId="30892AD1" w14:textId="77777777" w:rsidR="00903AE3" w:rsidRPr="00E25192" w:rsidRDefault="00903AE3" w:rsidP="00903AE3">
            <w:pPr>
              <w:spacing w:after="0" w:line="360" w:lineRule="auto"/>
              <w:jc w:val="center"/>
              <w:rPr>
                <w:rFonts w:cs="Times New Roman"/>
                <w:sz w:val="24"/>
                <w:szCs w:val="24"/>
              </w:rPr>
            </w:pPr>
            <w:r w:rsidRPr="00E25192">
              <w:rPr>
                <w:rFonts w:cs="Times New Roman"/>
                <w:sz w:val="24"/>
                <w:szCs w:val="24"/>
              </w:rPr>
              <w:t>8770±60</w:t>
            </w:r>
          </w:p>
        </w:tc>
        <w:tc>
          <w:tcPr>
            <w:tcW w:w="2268" w:type="dxa"/>
            <w:shd w:val="clear" w:color="auto" w:fill="auto"/>
          </w:tcPr>
          <w:p w14:paraId="48D53542" w14:textId="77777777" w:rsidR="001F314F" w:rsidRDefault="001F314F" w:rsidP="001F314F">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8180</w:t>
            </w:r>
            <w:r>
              <w:rPr>
                <w:rFonts w:eastAsia="Times New Roman" w:cs="Times New Roman"/>
                <w:color w:val="000000"/>
                <w:sz w:val="24"/>
                <w:szCs w:val="24"/>
                <w:lang w:val="en-US"/>
              </w:rPr>
              <w:t>–</w:t>
            </w:r>
            <w:r w:rsidRPr="00E25192">
              <w:rPr>
                <w:rFonts w:eastAsia="Times New Roman" w:cs="Times New Roman"/>
                <w:color w:val="000000"/>
                <w:sz w:val="24"/>
                <w:szCs w:val="24"/>
                <w:lang w:val="en-US"/>
              </w:rPr>
              <w:t>8110</w:t>
            </w:r>
          </w:p>
          <w:p w14:paraId="337B38C2" w14:textId="77777777" w:rsidR="001F314F" w:rsidRDefault="001F314F" w:rsidP="001F314F">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8090</w:t>
            </w:r>
            <w:r>
              <w:rPr>
                <w:rFonts w:eastAsia="Times New Roman" w:cs="Times New Roman"/>
                <w:color w:val="000000"/>
                <w:sz w:val="24"/>
                <w:szCs w:val="24"/>
                <w:lang w:val="en-US"/>
              </w:rPr>
              <w:t>–</w:t>
            </w:r>
            <w:r w:rsidRPr="00E25192">
              <w:rPr>
                <w:rFonts w:eastAsia="Times New Roman" w:cs="Times New Roman"/>
                <w:color w:val="000000"/>
                <w:sz w:val="24"/>
                <w:szCs w:val="24"/>
                <w:lang w:val="en-US"/>
              </w:rPr>
              <w:t>8080</w:t>
            </w:r>
          </w:p>
          <w:p w14:paraId="33630236" w14:textId="77777777" w:rsidR="001F314F" w:rsidRDefault="001F314F" w:rsidP="001F314F">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8060</w:t>
            </w:r>
            <w:r>
              <w:rPr>
                <w:rFonts w:eastAsia="Times New Roman" w:cs="Times New Roman"/>
                <w:color w:val="000000"/>
                <w:sz w:val="24"/>
                <w:szCs w:val="24"/>
                <w:lang w:val="en-US"/>
              </w:rPr>
              <w:t>–</w:t>
            </w:r>
            <w:r w:rsidRPr="00E25192">
              <w:rPr>
                <w:rFonts w:eastAsia="Times New Roman" w:cs="Times New Roman"/>
                <w:color w:val="000000"/>
                <w:sz w:val="24"/>
                <w:szCs w:val="24"/>
                <w:lang w:val="en-US"/>
              </w:rPr>
              <w:t>8040</w:t>
            </w:r>
          </w:p>
          <w:p w14:paraId="061F7663" w14:textId="7858950D" w:rsidR="00903AE3" w:rsidRPr="00E25192" w:rsidRDefault="001F314F" w:rsidP="001F314F">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8000</w:t>
            </w:r>
            <w:r>
              <w:rPr>
                <w:rFonts w:eastAsia="Times New Roman" w:cs="Times New Roman"/>
                <w:color w:val="000000"/>
                <w:sz w:val="24"/>
                <w:szCs w:val="24"/>
                <w:lang w:val="en-US"/>
              </w:rPr>
              <w:t>–</w:t>
            </w:r>
            <w:r w:rsidRPr="00E25192">
              <w:rPr>
                <w:rFonts w:eastAsia="Times New Roman" w:cs="Times New Roman"/>
                <w:color w:val="000000"/>
                <w:sz w:val="24"/>
                <w:szCs w:val="24"/>
                <w:lang w:val="en-US"/>
              </w:rPr>
              <w:t>7610</w:t>
            </w:r>
          </w:p>
        </w:tc>
        <w:tc>
          <w:tcPr>
            <w:tcW w:w="2268" w:type="dxa"/>
            <w:shd w:val="clear" w:color="auto" w:fill="auto"/>
          </w:tcPr>
          <w:p w14:paraId="000D6187"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charcoal</w:t>
            </w:r>
          </w:p>
        </w:tc>
        <w:tc>
          <w:tcPr>
            <w:tcW w:w="2552" w:type="dxa"/>
            <w:shd w:val="clear" w:color="auto" w:fill="auto"/>
          </w:tcPr>
          <w:p w14:paraId="1C6315F1" w14:textId="7634A747" w:rsidR="00903AE3" w:rsidRPr="00E25192" w:rsidRDefault="00903AE3" w:rsidP="00903AE3">
            <w:pPr>
              <w:spacing w:after="0" w:line="360" w:lineRule="auto"/>
              <w:rPr>
                <w:rFonts w:eastAsia="Times New Roman" w:cs="Times New Roman"/>
                <w:color w:val="000000"/>
                <w:sz w:val="24"/>
                <w:szCs w:val="24"/>
                <w:lang w:val="en-US"/>
              </w:rPr>
            </w:pPr>
            <w:r w:rsidRPr="00165A9D">
              <w:rPr>
                <w:rFonts w:eastAsia="Times New Roman" w:cs="Times New Roman"/>
                <w:color w:val="000000"/>
                <w:sz w:val="24"/>
                <w:szCs w:val="24"/>
                <w:lang w:val="en-US"/>
              </w:rPr>
              <w:t xml:space="preserve">Fukuda </w:t>
            </w:r>
            <w:r w:rsidRPr="00165A9D">
              <w:rPr>
                <w:rFonts w:eastAsia="Times New Roman" w:cs="Times New Roman"/>
                <w:i/>
                <w:color w:val="000000"/>
                <w:sz w:val="24"/>
                <w:szCs w:val="24"/>
                <w:lang w:val="en-US"/>
              </w:rPr>
              <w:t>et al</w:t>
            </w:r>
            <w:r w:rsidRPr="00165A9D">
              <w:rPr>
                <w:rFonts w:eastAsia="Times New Roman" w:cs="Times New Roman"/>
                <w:color w:val="000000"/>
                <w:sz w:val="24"/>
                <w:szCs w:val="24"/>
                <w:lang w:val="en-US"/>
              </w:rPr>
              <w:t xml:space="preserve">. 2015 </w:t>
            </w:r>
          </w:p>
        </w:tc>
      </w:tr>
      <w:tr w:rsidR="00903AE3" w:rsidRPr="00E25192" w14:paraId="08CC8FBA" w14:textId="77777777" w:rsidTr="001F314F">
        <w:trPr>
          <w:trHeight w:val="294"/>
        </w:trPr>
        <w:tc>
          <w:tcPr>
            <w:tcW w:w="1408" w:type="dxa"/>
            <w:shd w:val="clear" w:color="auto" w:fill="auto"/>
          </w:tcPr>
          <w:p w14:paraId="58D6D66D"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5</w:t>
            </w:r>
          </w:p>
        </w:tc>
        <w:tc>
          <w:tcPr>
            <w:tcW w:w="992" w:type="dxa"/>
            <w:shd w:val="clear" w:color="auto" w:fill="auto"/>
          </w:tcPr>
          <w:p w14:paraId="44ECEB44"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tcPr>
          <w:p w14:paraId="500A571C" w14:textId="77777777" w:rsidR="00903AE3" w:rsidRPr="00E25192" w:rsidRDefault="00903AE3" w:rsidP="00903AE3">
            <w:pPr>
              <w:spacing w:after="0" w:line="360" w:lineRule="auto"/>
              <w:rPr>
                <w:rFonts w:cs="Times New Roman"/>
                <w:sz w:val="24"/>
                <w:szCs w:val="24"/>
              </w:rPr>
            </w:pPr>
            <w:r w:rsidRPr="00E25192">
              <w:rPr>
                <w:rFonts w:cs="Times New Roman"/>
                <w:sz w:val="24"/>
                <w:szCs w:val="24"/>
              </w:rPr>
              <w:t>MTC-17023</w:t>
            </w:r>
          </w:p>
        </w:tc>
        <w:tc>
          <w:tcPr>
            <w:tcW w:w="1843" w:type="dxa"/>
            <w:shd w:val="clear" w:color="auto" w:fill="auto"/>
          </w:tcPr>
          <w:p w14:paraId="37BCAAFC" w14:textId="77777777" w:rsidR="00903AE3" w:rsidRPr="00E25192" w:rsidRDefault="00903AE3" w:rsidP="00903AE3">
            <w:pPr>
              <w:spacing w:after="0" w:line="360" w:lineRule="auto"/>
              <w:jc w:val="center"/>
              <w:rPr>
                <w:rFonts w:cs="Times New Roman"/>
                <w:sz w:val="24"/>
                <w:szCs w:val="24"/>
              </w:rPr>
            </w:pPr>
            <w:r w:rsidRPr="00E25192">
              <w:rPr>
                <w:rFonts w:cs="Times New Roman"/>
                <w:sz w:val="24"/>
                <w:szCs w:val="24"/>
              </w:rPr>
              <w:t>7870±60</w:t>
            </w:r>
          </w:p>
        </w:tc>
        <w:tc>
          <w:tcPr>
            <w:tcW w:w="2268" w:type="dxa"/>
            <w:shd w:val="clear" w:color="auto" w:fill="auto"/>
          </w:tcPr>
          <w:p w14:paraId="06053164" w14:textId="77777777" w:rsidR="001F314F" w:rsidRDefault="001F314F" w:rsidP="001F314F">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7030</w:t>
            </w:r>
            <w:r>
              <w:rPr>
                <w:rFonts w:eastAsia="Times New Roman" w:cs="Times New Roman"/>
                <w:color w:val="000000"/>
                <w:sz w:val="24"/>
                <w:szCs w:val="24"/>
                <w:lang w:val="en-US"/>
              </w:rPr>
              <w:t>–</w:t>
            </w:r>
            <w:r w:rsidRPr="00E25192">
              <w:rPr>
                <w:rFonts w:eastAsia="Times New Roman" w:cs="Times New Roman"/>
                <w:color w:val="000000"/>
                <w:sz w:val="24"/>
                <w:szCs w:val="24"/>
                <w:lang w:val="en-US"/>
              </w:rPr>
              <w:t>6930</w:t>
            </w:r>
          </w:p>
          <w:p w14:paraId="0420EE85" w14:textId="77777777" w:rsidR="001F314F" w:rsidRDefault="001F314F" w:rsidP="001F314F">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6920</w:t>
            </w:r>
            <w:r>
              <w:rPr>
                <w:rFonts w:eastAsia="Times New Roman" w:cs="Times New Roman"/>
                <w:color w:val="000000"/>
                <w:sz w:val="24"/>
                <w:szCs w:val="24"/>
                <w:lang w:val="en-US"/>
              </w:rPr>
              <w:t>–</w:t>
            </w:r>
            <w:r w:rsidRPr="00E25192">
              <w:rPr>
                <w:rFonts w:eastAsia="Times New Roman" w:cs="Times New Roman"/>
                <w:color w:val="000000"/>
                <w:sz w:val="24"/>
                <w:szCs w:val="24"/>
                <w:lang w:val="en-US"/>
              </w:rPr>
              <w:t>6880</w:t>
            </w:r>
          </w:p>
          <w:p w14:paraId="499C7168" w14:textId="7E6B1FBB" w:rsidR="00903AE3" w:rsidRPr="00E25192" w:rsidRDefault="001F314F" w:rsidP="001F314F">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6860</w:t>
            </w:r>
            <w:r>
              <w:rPr>
                <w:rFonts w:eastAsia="Times New Roman" w:cs="Times New Roman"/>
                <w:color w:val="000000"/>
                <w:sz w:val="24"/>
                <w:szCs w:val="24"/>
                <w:lang w:val="en-US"/>
              </w:rPr>
              <w:t>–</w:t>
            </w:r>
            <w:r w:rsidRPr="00E25192">
              <w:rPr>
                <w:rFonts w:eastAsia="Times New Roman" w:cs="Times New Roman"/>
                <w:color w:val="000000"/>
                <w:sz w:val="24"/>
                <w:szCs w:val="24"/>
                <w:lang w:val="en-US"/>
              </w:rPr>
              <w:t>6600</w:t>
            </w:r>
          </w:p>
        </w:tc>
        <w:tc>
          <w:tcPr>
            <w:tcW w:w="2268" w:type="dxa"/>
            <w:shd w:val="clear" w:color="auto" w:fill="auto"/>
          </w:tcPr>
          <w:p w14:paraId="11B773B5"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charcoal</w:t>
            </w:r>
          </w:p>
        </w:tc>
        <w:tc>
          <w:tcPr>
            <w:tcW w:w="2552" w:type="dxa"/>
            <w:shd w:val="clear" w:color="auto" w:fill="auto"/>
          </w:tcPr>
          <w:p w14:paraId="45DEA0D3" w14:textId="3BC8A7F4" w:rsidR="00903AE3" w:rsidRPr="00E25192" w:rsidRDefault="00903AE3" w:rsidP="00903AE3">
            <w:pPr>
              <w:spacing w:after="0" w:line="360" w:lineRule="auto"/>
              <w:rPr>
                <w:rFonts w:eastAsia="Times New Roman" w:cs="Times New Roman"/>
                <w:color w:val="000000"/>
                <w:sz w:val="24"/>
                <w:szCs w:val="24"/>
                <w:lang w:val="en-US"/>
              </w:rPr>
            </w:pPr>
            <w:r w:rsidRPr="00165A9D">
              <w:rPr>
                <w:rFonts w:eastAsia="Times New Roman" w:cs="Times New Roman"/>
                <w:color w:val="000000"/>
                <w:sz w:val="24"/>
                <w:szCs w:val="24"/>
                <w:lang w:val="en-US"/>
              </w:rPr>
              <w:t xml:space="preserve">Fukuda </w:t>
            </w:r>
            <w:r w:rsidRPr="00165A9D">
              <w:rPr>
                <w:rFonts w:eastAsia="Times New Roman" w:cs="Times New Roman"/>
                <w:i/>
                <w:color w:val="000000"/>
                <w:sz w:val="24"/>
                <w:szCs w:val="24"/>
                <w:lang w:val="en-US"/>
              </w:rPr>
              <w:t>et al</w:t>
            </w:r>
            <w:r w:rsidRPr="00165A9D">
              <w:rPr>
                <w:rFonts w:eastAsia="Times New Roman" w:cs="Times New Roman"/>
                <w:color w:val="000000"/>
                <w:sz w:val="24"/>
                <w:szCs w:val="24"/>
                <w:lang w:val="en-US"/>
              </w:rPr>
              <w:t xml:space="preserve">. 2015 </w:t>
            </w:r>
          </w:p>
        </w:tc>
      </w:tr>
      <w:tr w:rsidR="00903AE3" w:rsidRPr="00E25192" w14:paraId="7072489C" w14:textId="77777777" w:rsidTr="001F314F">
        <w:trPr>
          <w:trHeight w:val="294"/>
        </w:trPr>
        <w:tc>
          <w:tcPr>
            <w:tcW w:w="1408" w:type="dxa"/>
            <w:shd w:val="clear" w:color="auto" w:fill="auto"/>
          </w:tcPr>
          <w:p w14:paraId="2AB29A94"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5</w:t>
            </w:r>
          </w:p>
        </w:tc>
        <w:tc>
          <w:tcPr>
            <w:tcW w:w="992" w:type="dxa"/>
            <w:shd w:val="clear" w:color="auto" w:fill="auto"/>
          </w:tcPr>
          <w:p w14:paraId="20E0E899"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tcPr>
          <w:p w14:paraId="6F47FE56" w14:textId="77777777" w:rsidR="00903AE3" w:rsidRPr="00E25192" w:rsidRDefault="00903AE3" w:rsidP="00903AE3">
            <w:pPr>
              <w:spacing w:after="0" w:line="360" w:lineRule="auto"/>
              <w:rPr>
                <w:rFonts w:cs="Times New Roman"/>
                <w:sz w:val="24"/>
                <w:szCs w:val="24"/>
              </w:rPr>
            </w:pPr>
            <w:r w:rsidRPr="00E25192">
              <w:rPr>
                <w:rFonts w:cs="Times New Roman"/>
                <w:sz w:val="24"/>
                <w:szCs w:val="24"/>
              </w:rPr>
              <w:t xml:space="preserve">MTC-17024 </w:t>
            </w:r>
          </w:p>
        </w:tc>
        <w:tc>
          <w:tcPr>
            <w:tcW w:w="1843" w:type="dxa"/>
            <w:shd w:val="clear" w:color="auto" w:fill="auto"/>
          </w:tcPr>
          <w:p w14:paraId="37F51165" w14:textId="77777777" w:rsidR="00903AE3" w:rsidRPr="00E25192" w:rsidRDefault="00903AE3" w:rsidP="00903AE3">
            <w:pPr>
              <w:spacing w:after="0" w:line="360" w:lineRule="auto"/>
              <w:jc w:val="center"/>
              <w:rPr>
                <w:rFonts w:cs="Times New Roman"/>
                <w:sz w:val="24"/>
                <w:szCs w:val="24"/>
              </w:rPr>
            </w:pPr>
            <w:r w:rsidRPr="00E25192">
              <w:rPr>
                <w:rFonts w:cs="Times New Roman"/>
                <w:sz w:val="24"/>
                <w:szCs w:val="24"/>
              </w:rPr>
              <w:t>7350±45</w:t>
            </w:r>
          </w:p>
        </w:tc>
        <w:tc>
          <w:tcPr>
            <w:tcW w:w="2268" w:type="dxa"/>
            <w:shd w:val="clear" w:color="auto" w:fill="auto"/>
          </w:tcPr>
          <w:p w14:paraId="2B922DEA" w14:textId="77777777" w:rsidR="001F314F" w:rsidRDefault="001F314F" w:rsidP="001F314F">
            <w:pPr>
              <w:spacing w:after="0" w:line="360" w:lineRule="auto"/>
              <w:jc w:val="center"/>
              <w:rPr>
                <w:rFonts w:eastAsia="Times New Roman" w:cs="Times New Roman"/>
                <w:color w:val="000000"/>
                <w:sz w:val="24"/>
                <w:szCs w:val="24"/>
                <w:lang w:val="en-US"/>
              </w:rPr>
            </w:pPr>
            <w:r>
              <w:rPr>
                <w:rFonts w:eastAsia="Times New Roman" w:cs="Times New Roman"/>
                <w:color w:val="000000"/>
                <w:sz w:val="24"/>
                <w:szCs w:val="24"/>
                <w:lang w:val="en-US"/>
              </w:rPr>
              <w:t>6360–</w:t>
            </w:r>
            <w:r w:rsidRPr="00E25192">
              <w:rPr>
                <w:rFonts w:eastAsia="Times New Roman" w:cs="Times New Roman"/>
                <w:color w:val="000000"/>
                <w:sz w:val="24"/>
                <w:szCs w:val="24"/>
                <w:lang w:val="en-US"/>
              </w:rPr>
              <w:t>6290</w:t>
            </w:r>
          </w:p>
          <w:p w14:paraId="312A5D85" w14:textId="21F82BA6" w:rsidR="00903AE3" w:rsidRPr="00E25192" w:rsidRDefault="001F314F" w:rsidP="001F314F">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6270</w:t>
            </w:r>
            <w:r>
              <w:rPr>
                <w:rFonts w:eastAsia="Times New Roman" w:cs="Times New Roman"/>
                <w:color w:val="000000"/>
                <w:sz w:val="24"/>
                <w:szCs w:val="24"/>
                <w:lang w:val="en-US"/>
              </w:rPr>
              <w:t>–</w:t>
            </w:r>
            <w:r w:rsidRPr="00E25192">
              <w:rPr>
                <w:rFonts w:eastAsia="Times New Roman" w:cs="Times New Roman"/>
                <w:color w:val="000000"/>
                <w:sz w:val="24"/>
                <w:szCs w:val="24"/>
                <w:lang w:val="en-US"/>
              </w:rPr>
              <w:t>6080</w:t>
            </w:r>
          </w:p>
        </w:tc>
        <w:tc>
          <w:tcPr>
            <w:tcW w:w="2268" w:type="dxa"/>
            <w:shd w:val="clear" w:color="auto" w:fill="auto"/>
          </w:tcPr>
          <w:p w14:paraId="415295BA"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charcoal</w:t>
            </w:r>
          </w:p>
        </w:tc>
        <w:tc>
          <w:tcPr>
            <w:tcW w:w="2552" w:type="dxa"/>
            <w:shd w:val="clear" w:color="auto" w:fill="auto"/>
          </w:tcPr>
          <w:p w14:paraId="1846D551" w14:textId="7F543977" w:rsidR="00903AE3" w:rsidRPr="00E25192" w:rsidRDefault="00903AE3" w:rsidP="00903AE3">
            <w:pPr>
              <w:spacing w:after="0" w:line="360" w:lineRule="auto"/>
              <w:rPr>
                <w:rFonts w:eastAsia="Times New Roman" w:cs="Times New Roman"/>
                <w:color w:val="000000"/>
                <w:sz w:val="24"/>
                <w:szCs w:val="24"/>
                <w:lang w:val="en-US"/>
              </w:rPr>
            </w:pPr>
            <w:r w:rsidRPr="00165A9D">
              <w:rPr>
                <w:rFonts w:eastAsia="Times New Roman" w:cs="Times New Roman"/>
                <w:color w:val="000000"/>
                <w:sz w:val="24"/>
                <w:szCs w:val="24"/>
                <w:lang w:val="en-US"/>
              </w:rPr>
              <w:t xml:space="preserve">Fukuda </w:t>
            </w:r>
            <w:r w:rsidRPr="00165A9D">
              <w:rPr>
                <w:rFonts w:eastAsia="Times New Roman" w:cs="Times New Roman"/>
                <w:i/>
                <w:color w:val="000000"/>
                <w:sz w:val="24"/>
                <w:szCs w:val="24"/>
                <w:lang w:val="en-US"/>
              </w:rPr>
              <w:t>et al</w:t>
            </w:r>
            <w:r w:rsidRPr="00165A9D">
              <w:rPr>
                <w:rFonts w:eastAsia="Times New Roman" w:cs="Times New Roman"/>
                <w:color w:val="000000"/>
                <w:sz w:val="24"/>
                <w:szCs w:val="24"/>
                <w:lang w:val="en-US"/>
              </w:rPr>
              <w:t xml:space="preserve">. 2015 </w:t>
            </w:r>
          </w:p>
        </w:tc>
      </w:tr>
      <w:tr w:rsidR="00903AE3" w:rsidRPr="00E25192" w14:paraId="29F3C1D1" w14:textId="77777777" w:rsidTr="001F314F">
        <w:trPr>
          <w:trHeight w:val="294"/>
        </w:trPr>
        <w:tc>
          <w:tcPr>
            <w:tcW w:w="1408" w:type="dxa"/>
            <w:shd w:val="clear" w:color="auto" w:fill="auto"/>
          </w:tcPr>
          <w:p w14:paraId="6B586DBF"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5</w:t>
            </w:r>
          </w:p>
        </w:tc>
        <w:tc>
          <w:tcPr>
            <w:tcW w:w="992" w:type="dxa"/>
            <w:shd w:val="clear" w:color="auto" w:fill="auto"/>
          </w:tcPr>
          <w:p w14:paraId="3A7739F0"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tcPr>
          <w:p w14:paraId="0AF68847" w14:textId="77777777" w:rsidR="00903AE3" w:rsidRPr="00E25192" w:rsidRDefault="00903AE3" w:rsidP="00903AE3">
            <w:pPr>
              <w:spacing w:after="0" w:line="360" w:lineRule="auto"/>
              <w:rPr>
                <w:rFonts w:cs="Times New Roman"/>
                <w:sz w:val="24"/>
                <w:szCs w:val="24"/>
              </w:rPr>
            </w:pPr>
            <w:r w:rsidRPr="00E25192">
              <w:rPr>
                <w:rFonts w:cs="Times New Roman"/>
                <w:sz w:val="24"/>
                <w:szCs w:val="24"/>
              </w:rPr>
              <w:t>MTC-17025</w:t>
            </w:r>
          </w:p>
        </w:tc>
        <w:tc>
          <w:tcPr>
            <w:tcW w:w="1843" w:type="dxa"/>
            <w:shd w:val="clear" w:color="auto" w:fill="auto"/>
          </w:tcPr>
          <w:p w14:paraId="2ED6C856" w14:textId="77777777" w:rsidR="00903AE3" w:rsidRPr="00E25192" w:rsidRDefault="00903AE3" w:rsidP="00903AE3">
            <w:pPr>
              <w:spacing w:after="0" w:line="360" w:lineRule="auto"/>
              <w:jc w:val="center"/>
              <w:rPr>
                <w:rFonts w:cs="Times New Roman"/>
                <w:sz w:val="24"/>
                <w:szCs w:val="24"/>
              </w:rPr>
            </w:pPr>
            <w:r w:rsidRPr="00E25192">
              <w:rPr>
                <w:rFonts w:cs="Times New Roman"/>
                <w:sz w:val="24"/>
                <w:szCs w:val="24"/>
              </w:rPr>
              <w:t>7290±50</w:t>
            </w:r>
          </w:p>
        </w:tc>
        <w:tc>
          <w:tcPr>
            <w:tcW w:w="2268" w:type="dxa"/>
            <w:shd w:val="clear" w:color="auto" w:fill="auto"/>
          </w:tcPr>
          <w:p w14:paraId="76BDC87B" w14:textId="6399E558" w:rsidR="00903AE3" w:rsidRPr="00E25192" w:rsidRDefault="001F314F"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6240</w:t>
            </w:r>
            <w:r>
              <w:rPr>
                <w:rFonts w:eastAsia="Times New Roman" w:cs="Times New Roman"/>
                <w:color w:val="000000"/>
                <w:sz w:val="24"/>
                <w:szCs w:val="24"/>
                <w:lang w:val="en-US"/>
              </w:rPr>
              <w:t>–</w:t>
            </w:r>
            <w:r w:rsidRPr="00E25192">
              <w:rPr>
                <w:rFonts w:eastAsia="Times New Roman" w:cs="Times New Roman"/>
                <w:color w:val="000000"/>
                <w:sz w:val="24"/>
                <w:szCs w:val="24"/>
                <w:lang w:val="en-US"/>
              </w:rPr>
              <w:t>6050</w:t>
            </w:r>
          </w:p>
        </w:tc>
        <w:tc>
          <w:tcPr>
            <w:tcW w:w="2268" w:type="dxa"/>
            <w:shd w:val="clear" w:color="auto" w:fill="auto"/>
          </w:tcPr>
          <w:p w14:paraId="69C11024"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charcoal</w:t>
            </w:r>
          </w:p>
        </w:tc>
        <w:tc>
          <w:tcPr>
            <w:tcW w:w="2552" w:type="dxa"/>
            <w:shd w:val="clear" w:color="auto" w:fill="auto"/>
          </w:tcPr>
          <w:p w14:paraId="2E951FDA" w14:textId="33E5DB5F" w:rsidR="00903AE3" w:rsidRPr="00E25192" w:rsidRDefault="00903AE3" w:rsidP="00903AE3">
            <w:pPr>
              <w:spacing w:after="0" w:line="360" w:lineRule="auto"/>
              <w:rPr>
                <w:rFonts w:eastAsia="Times New Roman" w:cs="Times New Roman"/>
                <w:color w:val="000000"/>
                <w:sz w:val="24"/>
                <w:szCs w:val="24"/>
                <w:lang w:val="en-US"/>
              </w:rPr>
            </w:pPr>
            <w:r w:rsidRPr="00165A9D">
              <w:rPr>
                <w:rFonts w:eastAsia="Times New Roman" w:cs="Times New Roman"/>
                <w:color w:val="000000"/>
                <w:sz w:val="24"/>
                <w:szCs w:val="24"/>
                <w:lang w:val="en-US"/>
              </w:rPr>
              <w:t xml:space="preserve">Fukuda </w:t>
            </w:r>
            <w:r w:rsidRPr="00165A9D">
              <w:rPr>
                <w:rFonts w:eastAsia="Times New Roman" w:cs="Times New Roman"/>
                <w:i/>
                <w:color w:val="000000"/>
                <w:sz w:val="24"/>
                <w:szCs w:val="24"/>
                <w:lang w:val="en-US"/>
              </w:rPr>
              <w:t>et al</w:t>
            </w:r>
            <w:r w:rsidRPr="00165A9D">
              <w:rPr>
                <w:rFonts w:eastAsia="Times New Roman" w:cs="Times New Roman"/>
                <w:color w:val="000000"/>
                <w:sz w:val="24"/>
                <w:szCs w:val="24"/>
                <w:lang w:val="en-US"/>
              </w:rPr>
              <w:t xml:space="preserve">. 2015 </w:t>
            </w:r>
          </w:p>
        </w:tc>
      </w:tr>
      <w:tr w:rsidR="00903AE3" w:rsidRPr="00E25192" w14:paraId="48A37956" w14:textId="77777777" w:rsidTr="001F314F">
        <w:trPr>
          <w:trHeight w:val="294"/>
        </w:trPr>
        <w:tc>
          <w:tcPr>
            <w:tcW w:w="1408" w:type="dxa"/>
            <w:shd w:val="clear" w:color="auto" w:fill="auto"/>
          </w:tcPr>
          <w:p w14:paraId="075F3DAE"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5</w:t>
            </w:r>
          </w:p>
        </w:tc>
        <w:tc>
          <w:tcPr>
            <w:tcW w:w="992" w:type="dxa"/>
            <w:shd w:val="clear" w:color="auto" w:fill="auto"/>
          </w:tcPr>
          <w:p w14:paraId="6BCDEC03"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tcPr>
          <w:p w14:paraId="55E42AF2" w14:textId="77777777" w:rsidR="00903AE3" w:rsidRPr="00E25192" w:rsidRDefault="00903AE3" w:rsidP="00903AE3">
            <w:pPr>
              <w:spacing w:after="0" w:line="360" w:lineRule="auto"/>
              <w:rPr>
                <w:rFonts w:cs="Times New Roman"/>
                <w:sz w:val="24"/>
                <w:szCs w:val="24"/>
              </w:rPr>
            </w:pPr>
            <w:r w:rsidRPr="00E25192">
              <w:rPr>
                <w:rFonts w:cs="Times New Roman"/>
                <w:sz w:val="24"/>
                <w:szCs w:val="24"/>
              </w:rPr>
              <w:t>MTC-17026</w:t>
            </w:r>
          </w:p>
        </w:tc>
        <w:tc>
          <w:tcPr>
            <w:tcW w:w="1843" w:type="dxa"/>
            <w:shd w:val="clear" w:color="auto" w:fill="auto"/>
          </w:tcPr>
          <w:p w14:paraId="2D50697F" w14:textId="77777777" w:rsidR="00903AE3" w:rsidRPr="00E25192" w:rsidRDefault="00903AE3" w:rsidP="00903AE3">
            <w:pPr>
              <w:spacing w:after="0" w:line="360" w:lineRule="auto"/>
              <w:jc w:val="center"/>
              <w:rPr>
                <w:rFonts w:cs="Times New Roman"/>
                <w:sz w:val="24"/>
                <w:szCs w:val="24"/>
              </w:rPr>
            </w:pPr>
            <w:r w:rsidRPr="00E25192">
              <w:rPr>
                <w:rFonts w:cs="Times New Roman"/>
                <w:sz w:val="24"/>
                <w:szCs w:val="24"/>
              </w:rPr>
              <w:t>7430±80</w:t>
            </w:r>
          </w:p>
        </w:tc>
        <w:tc>
          <w:tcPr>
            <w:tcW w:w="2268" w:type="dxa"/>
            <w:shd w:val="clear" w:color="auto" w:fill="auto"/>
          </w:tcPr>
          <w:p w14:paraId="64A79732" w14:textId="77777777" w:rsidR="001F314F" w:rsidRDefault="001F314F" w:rsidP="001F314F">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6440</w:t>
            </w:r>
            <w:r>
              <w:rPr>
                <w:rFonts w:eastAsia="Times New Roman" w:cs="Times New Roman"/>
                <w:color w:val="000000"/>
                <w:sz w:val="24"/>
                <w:szCs w:val="24"/>
                <w:lang w:val="en-US"/>
              </w:rPr>
              <w:t>–</w:t>
            </w:r>
            <w:r w:rsidRPr="00E25192">
              <w:rPr>
                <w:rFonts w:eastAsia="Times New Roman" w:cs="Times New Roman"/>
                <w:color w:val="000000"/>
                <w:sz w:val="24"/>
                <w:szCs w:val="24"/>
                <w:lang w:val="en-US"/>
              </w:rPr>
              <w:t>6200</w:t>
            </w:r>
          </w:p>
          <w:p w14:paraId="28619CBB" w14:textId="0C605014" w:rsidR="00903AE3" w:rsidRPr="00E25192" w:rsidRDefault="001F314F" w:rsidP="001F314F">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6190</w:t>
            </w:r>
            <w:r>
              <w:rPr>
                <w:rFonts w:eastAsia="Times New Roman" w:cs="Times New Roman"/>
                <w:color w:val="000000"/>
                <w:sz w:val="24"/>
                <w:szCs w:val="24"/>
                <w:lang w:val="en-US"/>
              </w:rPr>
              <w:t>–</w:t>
            </w:r>
            <w:r w:rsidRPr="00E25192">
              <w:rPr>
                <w:rFonts w:eastAsia="Times New Roman" w:cs="Times New Roman"/>
                <w:color w:val="000000"/>
                <w:sz w:val="24"/>
                <w:szCs w:val="24"/>
                <w:lang w:val="en-US"/>
              </w:rPr>
              <w:t>6100</w:t>
            </w:r>
          </w:p>
        </w:tc>
        <w:tc>
          <w:tcPr>
            <w:tcW w:w="2268" w:type="dxa"/>
            <w:shd w:val="clear" w:color="auto" w:fill="auto"/>
          </w:tcPr>
          <w:p w14:paraId="43C68BC6"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charcoal</w:t>
            </w:r>
          </w:p>
        </w:tc>
        <w:tc>
          <w:tcPr>
            <w:tcW w:w="2552" w:type="dxa"/>
            <w:shd w:val="clear" w:color="auto" w:fill="auto"/>
          </w:tcPr>
          <w:p w14:paraId="32ECFC9A" w14:textId="508E1D2B" w:rsidR="00903AE3" w:rsidRPr="00E25192" w:rsidRDefault="00903AE3" w:rsidP="00903AE3">
            <w:pPr>
              <w:spacing w:after="0" w:line="360" w:lineRule="auto"/>
              <w:rPr>
                <w:rFonts w:eastAsia="Times New Roman" w:cs="Times New Roman"/>
                <w:color w:val="000000"/>
                <w:sz w:val="24"/>
                <w:szCs w:val="24"/>
                <w:lang w:val="en-US"/>
              </w:rPr>
            </w:pPr>
            <w:r w:rsidRPr="00165A9D">
              <w:rPr>
                <w:rFonts w:eastAsia="Times New Roman" w:cs="Times New Roman"/>
                <w:color w:val="000000"/>
                <w:sz w:val="24"/>
                <w:szCs w:val="24"/>
                <w:lang w:val="en-US"/>
              </w:rPr>
              <w:t xml:space="preserve">Fukuda </w:t>
            </w:r>
            <w:r w:rsidRPr="00165A9D">
              <w:rPr>
                <w:rFonts w:eastAsia="Times New Roman" w:cs="Times New Roman"/>
                <w:i/>
                <w:color w:val="000000"/>
                <w:sz w:val="24"/>
                <w:szCs w:val="24"/>
                <w:lang w:val="en-US"/>
              </w:rPr>
              <w:t>et al</w:t>
            </w:r>
            <w:r w:rsidRPr="00165A9D">
              <w:rPr>
                <w:rFonts w:eastAsia="Times New Roman" w:cs="Times New Roman"/>
                <w:color w:val="000000"/>
                <w:sz w:val="24"/>
                <w:szCs w:val="24"/>
                <w:lang w:val="en-US"/>
              </w:rPr>
              <w:t xml:space="preserve">. 2015 </w:t>
            </w:r>
          </w:p>
        </w:tc>
      </w:tr>
      <w:tr w:rsidR="00903AE3" w:rsidRPr="00E25192" w14:paraId="6009E243" w14:textId="77777777" w:rsidTr="001F314F">
        <w:trPr>
          <w:trHeight w:val="294"/>
        </w:trPr>
        <w:tc>
          <w:tcPr>
            <w:tcW w:w="1408" w:type="dxa"/>
            <w:shd w:val="clear" w:color="auto" w:fill="auto"/>
          </w:tcPr>
          <w:p w14:paraId="4272A678"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5</w:t>
            </w:r>
          </w:p>
        </w:tc>
        <w:tc>
          <w:tcPr>
            <w:tcW w:w="992" w:type="dxa"/>
            <w:shd w:val="clear" w:color="auto" w:fill="auto"/>
          </w:tcPr>
          <w:p w14:paraId="43691559"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tcPr>
          <w:p w14:paraId="3164C34F" w14:textId="77777777" w:rsidR="00903AE3" w:rsidRPr="00E25192" w:rsidRDefault="00903AE3" w:rsidP="00903AE3">
            <w:pPr>
              <w:spacing w:after="0" w:line="360" w:lineRule="auto"/>
              <w:rPr>
                <w:rFonts w:cs="Times New Roman"/>
                <w:sz w:val="24"/>
                <w:szCs w:val="24"/>
              </w:rPr>
            </w:pPr>
            <w:r w:rsidRPr="00E25192">
              <w:rPr>
                <w:rFonts w:cs="Times New Roman"/>
                <w:sz w:val="24"/>
                <w:szCs w:val="24"/>
              </w:rPr>
              <w:t>MTC-17120</w:t>
            </w:r>
          </w:p>
        </w:tc>
        <w:tc>
          <w:tcPr>
            <w:tcW w:w="1843" w:type="dxa"/>
            <w:shd w:val="clear" w:color="auto" w:fill="auto"/>
          </w:tcPr>
          <w:p w14:paraId="01A58E96" w14:textId="77777777" w:rsidR="00903AE3" w:rsidRPr="00E25192" w:rsidRDefault="00903AE3" w:rsidP="00903AE3">
            <w:pPr>
              <w:spacing w:after="0" w:line="360" w:lineRule="auto"/>
              <w:jc w:val="center"/>
              <w:rPr>
                <w:rFonts w:cs="Times New Roman"/>
                <w:sz w:val="24"/>
                <w:szCs w:val="24"/>
              </w:rPr>
            </w:pPr>
            <w:r w:rsidRPr="00E25192">
              <w:rPr>
                <w:rFonts w:cs="Times New Roman"/>
                <w:sz w:val="24"/>
                <w:szCs w:val="24"/>
              </w:rPr>
              <w:t>7110±60</w:t>
            </w:r>
          </w:p>
        </w:tc>
        <w:tc>
          <w:tcPr>
            <w:tcW w:w="2268" w:type="dxa"/>
            <w:shd w:val="clear" w:color="auto" w:fill="auto"/>
          </w:tcPr>
          <w:p w14:paraId="1E8B50A2" w14:textId="77777777" w:rsidR="001F314F" w:rsidRDefault="001F314F" w:rsidP="001F314F">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6080</w:t>
            </w:r>
            <w:r>
              <w:rPr>
                <w:rFonts w:eastAsia="Times New Roman" w:cs="Times New Roman"/>
                <w:color w:val="000000"/>
                <w:sz w:val="24"/>
                <w:szCs w:val="24"/>
                <w:lang w:val="en-US"/>
              </w:rPr>
              <w:t>–</w:t>
            </w:r>
            <w:r w:rsidRPr="00E25192">
              <w:rPr>
                <w:rFonts w:eastAsia="Times New Roman" w:cs="Times New Roman"/>
                <w:color w:val="000000"/>
                <w:sz w:val="24"/>
                <w:szCs w:val="24"/>
                <w:lang w:val="en-US"/>
              </w:rPr>
              <w:t>5870</w:t>
            </w:r>
          </w:p>
          <w:p w14:paraId="15102FD3" w14:textId="61A10F45" w:rsidR="00903AE3" w:rsidRPr="00E25192" w:rsidRDefault="001F314F" w:rsidP="001F314F">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5860</w:t>
            </w:r>
            <w:r>
              <w:rPr>
                <w:rFonts w:eastAsia="Times New Roman" w:cs="Times New Roman"/>
                <w:color w:val="000000"/>
                <w:sz w:val="24"/>
                <w:szCs w:val="24"/>
                <w:lang w:val="en-US"/>
              </w:rPr>
              <w:t>–</w:t>
            </w:r>
            <w:r w:rsidRPr="00E25192">
              <w:rPr>
                <w:rFonts w:eastAsia="Times New Roman" w:cs="Times New Roman"/>
                <w:color w:val="000000"/>
                <w:sz w:val="24"/>
                <w:szCs w:val="24"/>
                <w:lang w:val="en-US"/>
              </w:rPr>
              <w:t>5850</w:t>
            </w:r>
          </w:p>
        </w:tc>
        <w:tc>
          <w:tcPr>
            <w:tcW w:w="2268" w:type="dxa"/>
            <w:shd w:val="clear" w:color="auto" w:fill="auto"/>
          </w:tcPr>
          <w:p w14:paraId="29075D43"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pottery crust</w:t>
            </w:r>
          </w:p>
        </w:tc>
        <w:tc>
          <w:tcPr>
            <w:tcW w:w="2552" w:type="dxa"/>
            <w:shd w:val="clear" w:color="auto" w:fill="auto"/>
          </w:tcPr>
          <w:p w14:paraId="1A91A23E" w14:textId="502BA7F3" w:rsidR="00903AE3" w:rsidRPr="00E25192" w:rsidRDefault="00903AE3" w:rsidP="00903AE3">
            <w:pPr>
              <w:spacing w:after="0" w:line="360" w:lineRule="auto"/>
              <w:rPr>
                <w:rFonts w:eastAsia="Times New Roman" w:cs="Times New Roman"/>
                <w:color w:val="000000"/>
                <w:sz w:val="24"/>
                <w:szCs w:val="24"/>
                <w:lang w:val="en-US"/>
              </w:rPr>
            </w:pPr>
            <w:r w:rsidRPr="00FD4E34">
              <w:rPr>
                <w:rFonts w:eastAsia="Times New Roman" w:cs="Times New Roman"/>
                <w:color w:val="000000"/>
                <w:sz w:val="24"/>
                <w:szCs w:val="24"/>
                <w:lang w:val="en-US"/>
              </w:rPr>
              <w:t xml:space="preserve">Fukuda </w:t>
            </w:r>
            <w:r w:rsidRPr="00FD4E34">
              <w:rPr>
                <w:rFonts w:eastAsia="Times New Roman" w:cs="Times New Roman"/>
                <w:i/>
                <w:color w:val="000000"/>
                <w:sz w:val="24"/>
                <w:szCs w:val="24"/>
                <w:lang w:val="en-US"/>
              </w:rPr>
              <w:t>et al</w:t>
            </w:r>
            <w:r w:rsidRPr="00FD4E34">
              <w:rPr>
                <w:rFonts w:eastAsia="Times New Roman" w:cs="Times New Roman"/>
                <w:color w:val="000000"/>
                <w:sz w:val="24"/>
                <w:szCs w:val="24"/>
                <w:lang w:val="en-US"/>
              </w:rPr>
              <w:t xml:space="preserve">. 2015 </w:t>
            </w:r>
          </w:p>
        </w:tc>
      </w:tr>
      <w:tr w:rsidR="00903AE3" w:rsidRPr="00E25192" w14:paraId="69549E43" w14:textId="77777777" w:rsidTr="001F314F">
        <w:trPr>
          <w:trHeight w:val="294"/>
        </w:trPr>
        <w:tc>
          <w:tcPr>
            <w:tcW w:w="1408" w:type="dxa"/>
            <w:shd w:val="clear" w:color="auto" w:fill="auto"/>
          </w:tcPr>
          <w:p w14:paraId="763A17F4"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5</w:t>
            </w:r>
          </w:p>
        </w:tc>
        <w:tc>
          <w:tcPr>
            <w:tcW w:w="992" w:type="dxa"/>
            <w:shd w:val="clear" w:color="auto" w:fill="auto"/>
          </w:tcPr>
          <w:p w14:paraId="2DB5CFE5"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tcPr>
          <w:p w14:paraId="32F55F88" w14:textId="77777777" w:rsidR="00903AE3" w:rsidRPr="00E25192" w:rsidRDefault="00903AE3" w:rsidP="00903AE3">
            <w:pPr>
              <w:spacing w:after="0" w:line="360" w:lineRule="auto"/>
              <w:rPr>
                <w:rFonts w:cs="Times New Roman"/>
                <w:sz w:val="24"/>
                <w:szCs w:val="24"/>
              </w:rPr>
            </w:pPr>
            <w:r w:rsidRPr="00E25192">
              <w:rPr>
                <w:rFonts w:cs="Times New Roman"/>
                <w:sz w:val="24"/>
                <w:szCs w:val="24"/>
              </w:rPr>
              <w:t>MTC-17121</w:t>
            </w:r>
          </w:p>
        </w:tc>
        <w:tc>
          <w:tcPr>
            <w:tcW w:w="1843" w:type="dxa"/>
            <w:shd w:val="clear" w:color="auto" w:fill="auto"/>
          </w:tcPr>
          <w:p w14:paraId="0A5EA7FF" w14:textId="77777777" w:rsidR="00903AE3" w:rsidRPr="00E25192" w:rsidRDefault="00903AE3" w:rsidP="00903AE3">
            <w:pPr>
              <w:spacing w:after="0" w:line="360" w:lineRule="auto"/>
              <w:jc w:val="center"/>
              <w:rPr>
                <w:rFonts w:cs="Times New Roman"/>
                <w:sz w:val="24"/>
                <w:szCs w:val="24"/>
              </w:rPr>
            </w:pPr>
            <w:r w:rsidRPr="00E25192">
              <w:rPr>
                <w:rFonts w:cs="Times New Roman"/>
                <w:sz w:val="24"/>
                <w:szCs w:val="24"/>
              </w:rPr>
              <w:t>7040±50</w:t>
            </w:r>
          </w:p>
        </w:tc>
        <w:tc>
          <w:tcPr>
            <w:tcW w:w="2268" w:type="dxa"/>
            <w:shd w:val="clear" w:color="auto" w:fill="auto"/>
          </w:tcPr>
          <w:p w14:paraId="7D0C1E9B" w14:textId="5B4CBCB2" w:rsidR="00903AE3" w:rsidRPr="00E25192" w:rsidRDefault="001F314F"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6020</w:t>
            </w:r>
            <w:r>
              <w:rPr>
                <w:rFonts w:eastAsia="Times New Roman" w:cs="Times New Roman"/>
                <w:color w:val="000000"/>
                <w:sz w:val="24"/>
                <w:szCs w:val="24"/>
                <w:lang w:val="en-US"/>
              </w:rPr>
              <w:t>–</w:t>
            </w:r>
            <w:r w:rsidRPr="00E25192">
              <w:rPr>
                <w:rFonts w:eastAsia="Times New Roman" w:cs="Times New Roman"/>
                <w:color w:val="000000"/>
                <w:sz w:val="24"/>
                <w:szCs w:val="24"/>
                <w:lang w:val="en-US"/>
              </w:rPr>
              <w:t>5810</w:t>
            </w:r>
          </w:p>
        </w:tc>
        <w:tc>
          <w:tcPr>
            <w:tcW w:w="2268" w:type="dxa"/>
            <w:shd w:val="clear" w:color="auto" w:fill="auto"/>
          </w:tcPr>
          <w:p w14:paraId="54FF1C8A"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pottery crust</w:t>
            </w:r>
          </w:p>
        </w:tc>
        <w:tc>
          <w:tcPr>
            <w:tcW w:w="2552" w:type="dxa"/>
            <w:shd w:val="clear" w:color="auto" w:fill="auto"/>
          </w:tcPr>
          <w:p w14:paraId="59F6BA44" w14:textId="10F3AB55" w:rsidR="00903AE3" w:rsidRPr="00E25192" w:rsidRDefault="00903AE3" w:rsidP="00903AE3">
            <w:pPr>
              <w:spacing w:after="0" w:line="360" w:lineRule="auto"/>
              <w:rPr>
                <w:rFonts w:eastAsia="Times New Roman" w:cs="Times New Roman"/>
                <w:color w:val="000000"/>
                <w:sz w:val="24"/>
                <w:szCs w:val="24"/>
                <w:lang w:val="en-US"/>
              </w:rPr>
            </w:pPr>
            <w:r w:rsidRPr="00FD4E34">
              <w:rPr>
                <w:rFonts w:eastAsia="Times New Roman" w:cs="Times New Roman"/>
                <w:color w:val="000000"/>
                <w:sz w:val="24"/>
                <w:szCs w:val="24"/>
                <w:lang w:val="en-US"/>
              </w:rPr>
              <w:t xml:space="preserve">Fukuda </w:t>
            </w:r>
            <w:r w:rsidRPr="00FD4E34">
              <w:rPr>
                <w:rFonts w:eastAsia="Times New Roman" w:cs="Times New Roman"/>
                <w:i/>
                <w:color w:val="000000"/>
                <w:sz w:val="24"/>
                <w:szCs w:val="24"/>
                <w:lang w:val="en-US"/>
              </w:rPr>
              <w:t>et al</w:t>
            </w:r>
            <w:r w:rsidRPr="00FD4E34">
              <w:rPr>
                <w:rFonts w:eastAsia="Times New Roman" w:cs="Times New Roman"/>
                <w:color w:val="000000"/>
                <w:sz w:val="24"/>
                <w:szCs w:val="24"/>
                <w:lang w:val="en-US"/>
              </w:rPr>
              <w:t xml:space="preserve">. 2015 </w:t>
            </w:r>
          </w:p>
        </w:tc>
      </w:tr>
      <w:tr w:rsidR="00903AE3" w:rsidRPr="00E25192" w14:paraId="31293025" w14:textId="77777777" w:rsidTr="001F314F">
        <w:trPr>
          <w:trHeight w:val="294"/>
        </w:trPr>
        <w:tc>
          <w:tcPr>
            <w:tcW w:w="1408" w:type="dxa"/>
            <w:shd w:val="clear" w:color="auto" w:fill="auto"/>
          </w:tcPr>
          <w:p w14:paraId="6E486F31"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5</w:t>
            </w:r>
          </w:p>
        </w:tc>
        <w:tc>
          <w:tcPr>
            <w:tcW w:w="992" w:type="dxa"/>
            <w:shd w:val="clear" w:color="auto" w:fill="auto"/>
          </w:tcPr>
          <w:p w14:paraId="6BDE987E"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EN</w:t>
            </w:r>
          </w:p>
        </w:tc>
        <w:tc>
          <w:tcPr>
            <w:tcW w:w="1559" w:type="dxa"/>
            <w:shd w:val="clear" w:color="auto" w:fill="auto"/>
          </w:tcPr>
          <w:p w14:paraId="558D16FA" w14:textId="77777777" w:rsidR="00903AE3" w:rsidRPr="00E25192" w:rsidRDefault="00903AE3" w:rsidP="00903AE3">
            <w:pPr>
              <w:spacing w:after="0" w:line="360" w:lineRule="auto"/>
              <w:rPr>
                <w:rFonts w:cs="Times New Roman"/>
                <w:sz w:val="24"/>
                <w:szCs w:val="24"/>
              </w:rPr>
            </w:pPr>
            <w:r w:rsidRPr="00E25192">
              <w:rPr>
                <w:rFonts w:cs="Times New Roman"/>
                <w:sz w:val="24"/>
                <w:szCs w:val="24"/>
              </w:rPr>
              <w:t>MTC-17122</w:t>
            </w:r>
          </w:p>
        </w:tc>
        <w:tc>
          <w:tcPr>
            <w:tcW w:w="1843" w:type="dxa"/>
            <w:shd w:val="clear" w:color="auto" w:fill="auto"/>
          </w:tcPr>
          <w:p w14:paraId="20B762BE" w14:textId="77777777" w:rsidR="00903AE3" w:rsidRPr="00E25192" w:rsidRDefault="00903AE3" w:rsidP="00903AE3">
            <w:pPr>
              <w:spacing w:after="0" w:line="360" w:lineRule="auto"/>
              <w:jc w:val="center"/>
              <w:rPr>
                <w:rFonts w:cs="Times New Roman"/>
                <w:sz w:val="24"/>
                <w:szCs w:val="24"/>
              </w:rPr>
            </w:pPr>
            <w:r w:rsidRPr="00E25192">
              <w:rPr>
                <w:rFonts w:cs="Times New Roman"/>
                <w:sz w:val="24"/>
                <w:szCs w:val="24"/>
              </w:rPr>
              <w:t>7250±60</w:t>
            </w:r>
          </w:p>
        </w:tc>
        <w:tc>
          <w:tcPr>
            <w:tcW w:w="2268" w:type="dxa"/>
            <w:shd w:val="clear" w:color="auto" w:fill="auto"/>
          </w:tcPr>
          <w:p w14:paraId="6464C33E" w14:textId="193B24D9" w:rsidR="00903AE3" w:rsidRPr="00E25192" w:rsidRDefault="001F314F"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6230</w:t>
            </w:r>
            <w:r>
              <w:rPr>
                <w:rFonts w:eastAsia="Times New Roman" w:cs="Times New Roman"/>
                <w:color w:val="000000"/>
                <w:sz w:val="24"/>
                <w:szCs w:val="24"/>
                <w:lang w:val="en-US"/>
              </w:rPr>
              <w:t>–</w:t>
            </w:r>
            <w:r w:rsidRPr="00E25192">
              <w:rPr>
                <w:rFonts w:eastAsia="Times New Roman" w:cs="Times New Roman"/>
                <w:color w:val="000000"/>
                <w:sz w:val="24"/>
                <w:szCs w:val="24"/>
                <w:lang w:val="en-US"/>
              </w:rPr>
              <w:t>6020</w:t>
            </w:r>
          </w:p>
        </w:tc>
        <w:tc>
          <w:tcPr>
            <w:tcW w:w="2268" w:type="dxa"/>
            <w:shd w:val="clear" w:color="auto" w:fill="auto"/>
          </w:tcPr>
          <w:p w14:paraId="08A2FC91"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pottery crust</w:t>
            </w:r>
          </w:p>
        </w:tc>
        <w:tc>
          <w:tcPr>
            <w:tcW w:w="2552" w:type="dxa"/>
            <w:shd w:val="clear" w:color="auto" w:fill="auto"/>
          </w:tcPr>
          <w:p w14:paraId="6FBFEE63" w14:textId="06068B06" w:rsidR="00903AE3" w:rsidRPr="00E25192" w:rsidRDefault="00903AE3" w:rsidP="00903AE3">
            <w:pPr>
              <w:spacing w:after="0" w:line="360" w:lineRule="auto"/>
              <w:rPr>
                <w:rFonts w:eastAsia="Times New Roman" w:cs="Times New Roman"/>
                <w:color w:val="000000"/>
                <w:sz w:val="24"/>
                <w:szCs w:val="24"/>
                <w:lang w:val="en-US"/>
              </w:rPr>
            </w:pPr>
            <w:r w:rsidRPr="00FD4E34">
              <w:rPr>
                <w:rFonts w:eastAsia="Times New Roman" w:cs="Times New Roman"/>
                <w:color w:val="000000"/>
                <w:sz w:val="24"/>
                <w:szCs w:val="24"/>
                <w:lang w:val="en-US"/>
              </w:rPr>
              <w:t xml:space="preserve">Fukuda </w:t>
            </w:r>
            <w:r w:rsidRPr="00FD4E34">
              <w:rPr>
                <w:rFonts w:eastAsia="Times New Roman" w:cs="Times New Roman"/>
                <w:i/>
                <w:color w:val="000000"/>
                <w:sz w:val="24"/>
                <w:szCs w:val="24"/>
                <w:lang w:val="en-US"/>
              </w:rPr>
              <w:t>et al</w:t>
            </w:r>
            <w:r w:rsidRPr="00FD4E34">
              <w:rPr>
                <w:rFonts w:eastAsia="Times New Roman" w:cs="Times New Roman"/>
                <w:color w:val="000000"/>
                <w:sz w:val="24"/>
                <w:szCs w:val="24"/>
                <w:lang w:val="en-US"/>
              </w:rPr>
              <w:t xml:space="preserve">. 2015 </w:t>
            </w:r>
          </w:p>
        </w:tc>
      </w:tr>
      <w:tr w:rsidR="00903AE3" w:rsidRPr="00E25192" w14:paraId="1E800F94" w14:textId="77777777" w:rsidTr="001F314F">
        <w:trPr>
          <w:trHeight w:val="294"/>
        </w:trPr>
        <w:tc>
          <w:tcPr>
            <w:tcW w:w="1408" w:type="dxa"/>
            <w:shd w:val="clear" w:color="auto" w:fill="auto"/>
            <w:hideMark/>
          </w:tcPr>
          <w:p w14:paraId="1428CFBD"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lastRenderedPageBreak/>
              <w:t>Slavnaya 4</w:t>
            </w:r>
          </w:p>
        </w:tc>
        <w:tc>
          <w:tcPr>
            <w:tcW w:w="992" w:type="dxa"/>
            <w:shd w:val="clear" w:color="auto" w:fill="auto"/>
            <w:hideMark/>
          </w:tcPr>
          <w:p w14:paraId="7CB64665"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MN</w:t>
            </w:r>
          </w:p>
        </w:tc>
        <w:tc>
          <w:tcPr>
            <w:tcW w:w="1559" w:type="dxa"/>
            <w:shd w:val="clear" w:color="auto" w:fill="auto"/>
            <w:hideMark/>
          </w:tcPr>
          <w:p w14:paraId="77B78E7E"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MTC-16869</w:t>
            </w:r>
          </w:p>
        </w:tc>
        <w:tc>
          <w:tcPr>
            <w:tcW w:w="1843" w:type="dxa"/>
            <w:shd w:val="clear" w:color="auto" w:fill="auto"/>
            <w:hideMark/>
          </w:tcPr>
          <w:p w14:paraId="57E27713" w14:textId="77777777" w:rsidR="00903AE3" w:rsidRPr="00E25192"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6945±45</w:t>
            </w:r>
          </w:p>
        </w:tc>
        <w:tc>
          <w:tcPr>
            <w:tcW w:w="2268" w:type="dxa"/>
            <w:shd w:val="clear" w:color="auto" w:fill="auto"/>
            <w:hideMark/>
          </w:tcPr>
          <w:p w14:paraId="2EC4AA3B" w14:textId="77777777" w:rsidR="001F314F"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5970</w:t>
            </w:r>
            <w:r>
              <w:rPr>
                <w:rFonts w:eastAsia="Times New Roman" w:cs="Times New Roman"/>
                <w:color w:val="000000"/>
                <w:sz w:val="24"/>
                <w:szCs w:val="24"/>
                <w:lang w:val="en-US"/>
              </w:rPr>
              <w:t>–</w:t>
            </w:r>
            <w:r w:rsidR="001F314F">
              <w:rPr>
                <w:rFonts w:eastAsia="Times New Roman" w:cs="Times New Roman"/>
                <w:color w:val="000000"/>
                <w:sz w:val="24"/>
                <w:szCs w:val="24"/>
                <w:lang w:val="en-US"/>
              </w:rPr>
              <w:t>5950</w:t>
            </w:r>
          </w:p>
          <w:p w14:paraId="25FF051F" w14:textId="49C36350" w:rsidR="00903AE3" w:rsidRPr="00E25192"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5910</w:t>
            </w:r>
            <w:r>
              <w:rPr>
                <w:rFonts w:eastAsia="Times New Roman" w:cs="Times New Roman"/>
                <w:color w:val="000000"/>
                <w:sz w:val="24"/>
                <w:szCs w:val="24"/>
                <w:lang w:val="en-US"/>
              </w:rPr>
              <w:t>–</w:t>
            </w:r>
            <w:r w:rsidRPr="00E25192">
              <w:rPr>
                <w:rFonts w:eastAsia="Times New Roman" w:cs="Times New Roman"/>
                <w:color w:val="000000"/>
                <w:sz w:val="24"/>
                <w:szCs w:val="24"/>
                <w:lang w:val="en-US"/>
              </w:rPr>
              <w:t>5730</w:t>
            </w:r>
          </w:p>
        </w:tc>
        <w:tc>
          <w:tcPr>
            <w:tcW w:w="2268" w:type="dxa"/>
            <w:shd w:val="clear" w:color="auto" w:fill="auto"/>
            <w:hideMark/>
          </w:tcPr>
          <w:p w14:paraId="43743B59"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pottery crust</w:t>
            </w:r>
          </w:p>
        </w:tc>
        <w:tc>
          <w:tcPr>
            <w:tcW w:w="2552" w:type="dxa"/>
            <w:shd w:val="clear" w:color="auto" w:fill="auto"/>
            <w:hideMark/>
          </w:tcPr>
          <w:p w14:paraId="5D158AF0" w14:textId="395DAD64" w:rsidR="00903AE3" w:rsidRPr="00E25192" w:rsidRDefault="00903AE3" w:rsidP="00903AE3">
            <w:pPr>
              <w:spacing w:after="0" w:line="360" w:lineRule="auto"/>
              <w:rPr>
                <w:rFonts w:eastAsia="Times New Roman" w:cs="Times New Roman"/>
                <w:color w:val="000000"/>
                <w:sz w:val="24"/>
                <w:szCs w:val="24"/>
                <w:lang w:val="en-US"/>
              </w:rPr>
            </w:pPr>
            <w:r w:rsidRPr="00FD4E34">
              <w:rPr>
                <w:rFonts w:eastAsia="Times New Roman" w:cs="Times New Roman"/>
                <w:color w:val="000000"/>
                <w:sz w:val="24"/>
                <w:szCs w:val="24"/>
                <w:lang w:val="en-US"/>
              </w:rPr>
              <w:t xml:space="preserve">Fukuda </w:t>
            </w:r>
            <w:r w:rsidRPr="00FD4E34">
              <w:rPr>
                <w:rFonts w:eastAsia="Times New Roman" w:cs="Times New Roman"/>
                <w:i/>
                <w:color w:val="000000"/>
                <w:sz w:val="24"/>
                <w:szCs w:val="24"/>
                <w:lang w:val="en-US"/>
              </w:rPr>
              <w:t>et al</w:t>
            </w:r>
            <w:r w:rsidRPr="00FD4E34">
              <w:rPr>
                <w:rFonts w:eastAsia="Times New Roman" w:cs="Times New Roman"/>
                <w:color w:val="000000"/>
                <w:sz w:val="24"/>
                <w:szCs w:val="24"/>
                <w:lang w:val="en-US"/>
              </w:rPr>
              <w:t xml:space="preserve">. 2015 </w:t>
            </w:r>
          </w:p>
        </w:tc>
      </w:tr>
      <w:tr w:rsidR="00903AE3" w:rsidRPr="00E25192" w14:paraId="1887EEB1" w14:textId="77777777" w:rsidTr="001F314F">
        <w:trPr>
          <w:trHeight w:val="294"/>
        </w:trPr>
        <w:tc>
          <w:tcPr>
            <w:tcW w:w="1408" w:type="dxa"/>
            <w:shd w:val="clear" w:color="auto" w:fill="auto"/>
            <w:hideMark/>
          </w:tcPr>
          <w:p w14:paraId="31E253F1"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4</w:t>
            </w:r>
          </w:p>
        </w:tc>
        <w:tc>
          <w:tcPr>
            <w:tcW w:w="992" w:type="dxa"/>
            <w:shd w:val="clear" w:color="auto" w:fill="auto"/>
            <w:hideMark/>
          </w:tcPr>
          <w:p w14:paraId="52BB20B6"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MN</w:t>
            </w:r>
          </w:p>
        </w:tc>
        <w:tc>
          <w:tcPr>
            <w:tcW w:w="1559" w:type="dxa"/>
            <w:shd w:val="clear" w:color="auto" w:fill="auto"/>
            <w:hideMark/>
          </w:tcPr>
          <w:p w14:paraId="6FE2CFFD"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MTC-16868</w:t>
            </w:r>
          </w:p>
        </w:tc>
        <w:tc>
          <w:tcPr>
            <w:tcW w:w="1843" w:type="dxa"/>
            <w:shd w:val="clear" w:color="auto" w:fill="auto"/>
            <w:hideMark/>
          </w:tcPr>
          <w:p w14:paraId="6B520FFF" w14:textId="77777777" w:rsidR="00903AE3" w:rsidRPr="00E25192"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7245±45</w:t>
            </w:r>
          </w:p>
        </w:tc>
        <w:tc>
          <w:tcPr>
            <w:tcW w:w="2268" w:type="dxa"/>
            <w:shd w:val="clear" w:color="auto" w:fill="auto"/>
            <w:hideMark/>
          </w:tcPr>
          <w:p w14:paraId="463CA9D7" w14:textId="41B6E173" w:rsidR="00903AE3" w:rsidRPr="00E25192"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6220</w:t>
            </w:r>
            <w:r>
              <w:rPr>
                <w:rFonts w:eastAsia="Times New Roman" w:cs="Times New Roman"/>
                <w:color w:val="000000"/>
                <w:sz w:val="24"/>
                <w:szCs w:val="24"/>
                <w:lang w:val="en-US"/>
              </w:rPr>
              <w:t>–</w:t>
            </w:r>
            <w:r w:rsidRPr="00E25192">
              <w:rPr>
                <w:rFonts w:eastAsia="Times New Roman" w:cs="Times New Roman"/>
                <w:color w:val="000000"/>
                <w:sz w:val="24"/>
                <w:szCs w:val="24"/>
                <w:lang w:val="en-US"/>
              </w:rPr>
              <w:t>6030</w:t>
            </w:r>
          </w:p>
        </w:tc>
        <w:tc>
          <w:tcPr>
            <w:tcW w:w="2268" w:type="dxa"/>
            <w:shd w:val="clear" w:color="auto" w:fill="auto"/>
            <w:hideMark/>
          </w:tcPr>
          <w:p w14:paraId="204C6EDB"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pottery crust</w:t>
            </w:r>
          </w:p>
        </w:tc>
        <w:tc>
          <w:tcPr>
            <w:tcW w:w="2552" w:type="dxa"/>
            <w:shd w:val="clear" w:color="auto" w:fill="auto"/>
            <w:hideMark/>
          </w:tcPr>
          <w:p w14:paraId="2F45818E" w14:textId="5DAF857B" w:rsidR="00903AE3" w:rsidRPr="00E25192" w:rsidRDefault="00903AE3" w:rsidP="00903AE3">
            <w:pPr>
              <w:spacing w:after="0" w:line="360" w:lineRule="auto"/>
              <w:rPr>
                <w:rFonts w:eastAsia="Times New Roman" w:cs="Times New Roman"/>
                <w:color w:val="000000"/>
                <w:sz w:val="24"/>
                <w:szCs w:val="24"/>
                <w:lang w:val="en-US"/>
              </w:rPr>
            </w:pPr>
            <w:r w:rsidRPr="00FD4E34">
              <w:rPr>
                <w:rFonts w:eastAsia="Times New Roman" w:cs="Times New Roman"/>
                <w:color w:val="000000"/>
                <w:sz w:val="24"/>
                <w:szCs w:val="24"/>
                <w:lang w:val="en-US"/>
              </w:rPr>
              <w:t xml:space="preserve">Fukuda </w:t>
            </w:r>
            <w:r w:rsidRPr="00FD4E34">
              <w:rPr>
                <w:rFonts w:eastAsia="Times New Roman" w:cs="Times New Roman"/>
                <w:i/>
                <w:color w:val="000000"/>
                <w:sz w:val="24"/>
                <w:szCs w:val="24"/>
                <w:lang w:val="en-US"/>
              </w:rPr>
              <w:t>et al</w:t>
            </w:r>
            <w:r w:rsidRPr="00FD4E34">
              <w:rPr>
                <w:rFonts w:eastAsia="Times New Roman" w:cs="Times New Roman"/>
                <w:color w:val="000000"/>
                <w:sz w:val="24"/>
                <w:szCs w:val="24"/>
                <w:lang w:val="en-US"/>
              </w:rPr>
              <w:t xml:space="preserve">. 2015 </w:t>
            </w:r>
          </w:p>
        </w:tc>
      </w:tr>
      <w:tr w:rsidR="00903AE3" w:rsidRPr="00E25192" w14:paraId="522FEC2B" w14:textId="77777777" w:rsidTr="001F314F">
        <w:trPr>
          <w:trHeight w:val="294"/>
        </w:trPr>
        <w:tc>
          <w:tcPr>
            <w:tcW w:w="1408" w:type="dxa"/>
            <w:shd w:val="clear" w:color="auto" w:fill="auto"/>
            <w:hideMark/>
          </w:tcPr>
          <w:p w14:paraId="31DCC86E"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4</w:t>
            </w:r>
          </w:p>
        </w:tc>
        <w:tc>
          <w:tcPr>
            <w:tcW w:w="992" w:type="dxa"/>
            <w:shd w:val="clear" w:color="auto" w:fill="auto"/>
            <w:hideMark/>
          </w:tcPr>
          <w:p w14:paraId="7E01EC6A"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MN</w:t>
            </w:r>
          </w:p>
        </w:tc>
        <w:tc>
          <w:tcPr>
            <w:tcW w:w="1559" w:type="dxa"/>
            <w:shd w:val="clear" w:color="auto" w:fill="auto"/>
            <w:hideMark/>
          </w:tcPr>
          <w:p w14:paraId="2AD79126"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MTC-16867</w:t>
            </w:r>
          </w:p>
        </w:tc>
        <w:tc>
          <w:tcPr>
            <w:tcW w:w="1843" w:type="dxa"/>
            <w:shd w:val="clear" w:color="auto" w:fill="auto"/>
            <w:hideMark/>
          </w:tcPr>
          <w:p w14:paraId="2AE83559" w14:textId="77777777" w:rsidR="00903AE3" w:rsidRPr="00E25192"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6670±50</w:t>
            </w:r>
          </w:p>
        </w:tc>
        <w:tc>
          <w:tcPr>
            <w:tcW w:w="2268" w:type="dxa"/>
            <w:shd w:val="clear" w:color="auto" w:fill="auto"/>
            <w:hideMark/>
          </w:tcPr>
          <w:p w14:paraId="2953694E" w14:textId="11352E0F" w:rsidR="00903AE3" w:rsidRPr="00E25192"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5670</w:t>
            </w:r>
            <w:r>
              <w:rPr>
                <w:rFonts w:eastAsia="Times New Roman" w:cs="Times New Roman"/>
                <w:color w:val="000000"/>
                <w:sz w:val="24"/>
                <w:szCs w:val="24"/>
                <w:lang w:val="en-US"/>
              </w:rPr>
              <w:t>–</w:t>
            </w:r>
            <w:r w:rsidRPr="00E25192">
              <w:rPr>
                <w:rFonts w:eastAsia="Times New Roman" w:cs="Times New Roman"/>
                <w:color w:val="000000"/>
                <w:sz w:val="24"/>
                <w:szCs w:val="24"/>
                <w:lang w:val="en-US"/>
              </w:rPr>
              <w:t>5490</w:t>
            </w:r>
          </w:p>
        </w:tc>
        <w:tc>
          <w:tcPr>
            <w:tcW w:w="2268" w:type="dxa"/>
            <w:shd w:val="clear" w:color="auto" w:fill="auto"/>
            <w:hideMark/>
          </w:tcPr>
          <w:p w14:paraId="7FFBA43B"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pottery crust</w:t>
            </w:r>
          </w:p>
        </w:tc>
        <w:tc>
          <w:tcPr>
            <w:tcW w:w="2552" w:type="dxa"/>
            <w:shd w:val="clear" w:color="auto" w:fill="auto"/>
            <w:hideMark/>
          </w:tcPr>
          <w:p w14:paraId="73D875E6" w14:textId="7950F9CC" w:rsidR="00903AE3" w:rsidRPr="00E25192" w:rsidRDefault="00903AE3" w:rsidP="00903AE3">
            <w:pPr>
              <w:spacing w:after="0" w:line="360" w:lineRule="auto"/>
              <w:rPr>
                <w:rFonts w:eastAsia="Times New Roman" w:cs="Times New Roman"/>
                <w:color w:val="000000"/>
                <w:sz w:val="24"/>
                <w:szCs w:val="24"/>
                <w:lang w:val="en-US"/>
              </w:rPr>
            </w:pPr>
            <w:r w:rsidRPr="00FD4E34">
              <w:rPr>
                <w:rFonts w:eastAsia="Times New Roman" w:cs="Times New Roman"/>
                <w:color w:val="000000"/>
                <w:sz w:val="24"/>
                <w:szCs w:val="24"/>
                <w:lang w:val="en-US"/>
              </w:rPr>
              <w:t xml:space="preserve">Fukuda </w:t>
            </w:r>
            <w:r w:rsidRPr="00FD4E34">
              <w:rPr>
                <w:rFonts w:eastAsia="Times New Roman" w:cs="Times New Roman"/>
                <w:i/>
                <w:color w:val="000000"/>
                <w:sz w:val="24"/>
                <w:szCs w:val="24"/>
                <w:lang w:val="en-US"/>
              </w:rPr>
              <w:t>et al</w:t>
            </w:r>
            <w:r w:rsidRPr="00FD4E34">
              <w:rPr>
                <w:rFonts w:eastAsia="Times New Roman" w:cs="Times New Roman"/>
                <w:color w:val="000000"/>
                <w:sz w:val="24"/>
                <w:szCs w:val="24"/>
                <w:lang w:val="en-US"/>
              </w:rPr>
              <w:t xml:space="preserve">. 2015 </w:t>
            </w:r>
          </w:p>
        </w:tc>
      </w:tr>
      <w:tr w:rsidR="00903AE3" w:rsidRPr="00E25192" w14:paraId="5FA4C552" w14:textId="77777777" w:rsidTr="001F314F">
        <w:trPr>
          <w:trHeight w:val="294"/>
        </w:trPr>
        <w:tc>
          <w:tcPr>
            <w:tcW w:w="1408" w:type="dxa"/>
            <w:shd w:val="clear" w:color="auto" w:fill="auto"/>
            <w:hideMark/>
          </w:tcPr>
          <w:p w14:paraId="138411F4"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4</w:t>
            </w:r>
          </w:p>
        </w:tc>
        <w:tc>
          <w:tcPr>
            <w:tcW w:w="992" w:type="dxa"/>
            <w:shd w:val="clear" w:color="auto" w:fill="auto"/>
            <w:hideMark/>
          </w:tcPr>
          <w:p w14:paraId="4CB1796F"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MN</w:t>
            </w:r>
          </w:p>
        </w:tc>
        <w:tc>
          <w:tcPr>
            <w:tcW w:w="1559" w:type="dxa"/>
            <w:shd w:val="clear" w:color="auto" w:fill="auto"/>
            <w:hideMark/>
          </w:tcPr>
          <w:p w14:paraId="4F8C6F37"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MTC-16866</w:t>
            </w:r>
          </w:p>
        </w:tc>
        <w:tc>
          <w:tcPr>
            <w:tcW w:w="1843" w:type="dxa"/>
            <w:shd w:val="clear" w:color="auto" w:fill="auto"/>
            <w:hideMark/>
          </w:tcPr>
          <w:p w14:paraId="59936D4A" w14:textId="77777777" w:rsidR="00903AE3" w:rsidRPr="00E25192"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6855±50</w:t>
            </w:r>
          </w:p>
        </w:tc>
        <w:tc>
          <w:tcPr>
            <w:tcW w:w="2268" w:type="dxa"/>
            <w:shd w:val="clear" w:color="auto" w:fill="auto"/>
            <w:hideMark/>
          </w:tcPr>
          <w:p w14:paraId="07D4A7B2" w14:textId="675F417A" w:rsidR="00903AE3" w:rsidRPr="00E25192"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5840</w:t>
            </w:r>
            <w:r>
              <w:rPr>
                <w:rFonts w:eastAsia="Times New Roman" w:cs="Times New Roman"/>
                <w:color w:val="000000"/>
                <w:sz w:val="24"/>
                <w:szCs w:val="24"/>
                <w:lang w:val="en-US"/>
              </w:rPr>
              <w:t>–</w:t>
            </w:r>
            <w:r w:rsidRPr="00E25192">
              <w:rPr>
                <w:rFonts w:eastAsia="Times New Roman" w:cs="Times New Roman"/>
                <w:color w:val="000000"/>
                <w:sz w:val="24"/>
                <w:szCs w:val="24"/>
                <w:lang w:val="en-US"/>
              </w:rPr>
              <w:t>5640</w:t>
            </w:r>
          </w:p>
        </w:tc>
        <w:tc>
          <w:tcPr>
            <w:tcW w:w="2268" w:type="dxa"/>
            <w:shd w:val="clear" w:color="auto" w:fill="auto"/>
            <w:hideMark/>
          </w:tcPr>
          <w:p w14:paraId="04321C27"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pottery crust</w:t>
            </w:r>
          </w:p>
        </w:tc>
        <w:tc>
          <w:tcPr>
            <w:tcW w:w="2552" w:type="dxa"/>
            <w:shd w:val="clear" w:color="auto" w:fill="auto"/>
            <w:hideMark/>
          </w:tcPr>
          <w:p w14:paraId="116EB865" w14:textId="3F46ADBA" w:rsidR="00903AE3" w:rsidRPr="00E25192" w:rsidRDefault="00903AE3" w:rsidP="00903AE3">
            <w:pPr>
              <w:spacing w:after="0" w:line="360" w:lineRule="auto"/>
              <w:rPr>
                <w:rFonts w:eastAsia="Times New Roman" w:cs="Times New Roman"/>
                <w:color w:val="000000"/>
                <w:sz w:val="24"/>
                <w:szCs w:val="24"/>
                <w:lang w:val="en-US"/>
              </w:rPr>
            </w:pPr>
            <w:r w:rsidRPr="00FD4E34">
              <w:rPr>
                <w:rFonts w:eastAsia="Times New Roman" w:cs="Times New Roman"/>
                <w:color w:val="000000"/>
                <w:sz w:val="24"/>
                <w:szCs w:val="24"/>
                <w:lang w:val="en-US"/>
              </w:rPr>
              <w:t xml:space="preserve">Fukuda </w:t>
            </w:r>
            <w:r w:rsidRPr="00FD4E34">
              <w:rPr>
                <w:rFonts w:eastAsia="Times New Roman" w:cs="Times New Roman"/>
                <w:i/>
                <w:color w:val="000000"/>
                <w:sz w:val="24"/>
                <w:szCs w:val="24"/>
                <w:lang w:val="en-US"/>
              </w:rPr>
              <w:t>et al</w:t>
            </w:r>
            <w:r w:rsidRPr="00FD4E34">
              <w:rPr>
                <w:rFonts w:eastAsia="Times New Roman" w:cs="Times New Roman"/>
                <w:color w:val="000000"/>
                <w:sz w:val="24"/>
                <w:szCs w:val="24"/>
                <w:lang w:val="en-US"/>
              </w:rPr>
              <w:t xml:space="preserve">. 2015 </w:t>
            </w:r>
          </w:p>
        </w:tc>
      </w:tr>
      <w:tr w:rsidR="001D5571" w:rsidRPr="00E25192" w14:paraId="31A4F4FF" w14:textId="77777777" w:rsidTr="001F314F">
        <w:trPr>
          <w:trHeight w:val="294"/>
        </w:trPr>
        <w:tc>
          <w:tcPr>
            <w:tcW w:w="1408" w:type="dxa"/>
            <w:shd w:val="clear" w:color="auto" w:fill="auto"/>
            <w:hideMark/>
          </w:tcPr>
          <w:p w14:paraId="4F32B155"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4</w:t>
            </w:r>
          </w:p>
        </w:tc>
        <w:tc>
          <w:tcPr>
            <w:tcW w:w="992" w:type="dxa"/>
            <w:shd w:val="clear" w:color="auto" w:fill="auto"/>
            <w:hideMark/>
          </w:tcPr>
          <w:p w14:paraId="66C9DBD9"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MN</w:t>
            </w:r>
          </w:p>
        </w:tc>
        <w:tc>
          <w:tcPr>
            <w:tcW w:w="1559" w:type="dxa"/>
            <w:shd w:val="clear" w:color="auto" w:fill="auto"/>
            <w:hideMark/>
          </w:tcPr>
          <w:p w14:paraId="69040918"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SOAN-6685</w:t>
            </w:r>
          </w:p>
        </w:tc>
        <w:tc>
          <w:tcPr>
            <w:tcW w:w="1843" w:type="dxa"/>
            <w:shd w:val="clear" w:color="auto" w:fill="auto"/>
            <w:hideMark/>
          </w:tcPr>
          <w:p w14:paraId="5ADDC1D2" w14:textId="77777777" w:rsidR="001D5571" w:rsidRPr="00E25192" w:rsidRDefault="001D5571"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6350±140</w:t>
            </w:r>
          </w:p>
        </w:tc>
        <w:tc>
          <w:tcPr>
            <w:tcW w:w="2268" w:type="dxa"/>
            <w:shd w:val="clear" w:color="auto" w:fill="auto"/>
            <w:hideMark/>
          </w:tcPr>
          <w:p w14:paraId="127369BE" w14:textId="77777777" w:rsidR="001F314F" w:rsidRDefault="001D5571"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5610</w:t>
            </w:r>
            <w:r w:rsidR="00903AE3">
              <w:rPr>
                <w:rFonts w:eastAsia="Times New Roman" w:cs="Times New Roman"/>
                <w:color w:val="000000"/>
                <w:sz w:val="24"/>
                <w:szCs w:val="24"/>
                <w:lang w:val="en-US"/>
              </w:rPr>
              <w:t>–</w:t>
            </w:r>
            <w:r w:rsidR="001F314F">
              <w:rPr>
                <w:rFonts w:eastAsia="Times New Roman" w:cs="Times New Roman"/>
                <w:color w:val="000000"/>
                <w:sz w:val="24"/>
                <w:szCs w:val="24"/>
                <w:lang w:val="en-US"/>
              </w:rPr>
              <w:t>5590</w:t>
            </w:r>
          </w:p>
          <w:p w14:paraId="086188E8" w14:textId="70AC492E" w:rsidR="001D5571" w:rsidRPr="00E25192" w:rsidRDefault="001D5571"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5570</w:t>
            </w:r>
            <w:r w:rsidR="00903AE3">
              <w:rPr>
                <w:rFonts w:eastAsia="Times New Roman" w:cs="Times New Roman"/>
                <w:color w:val="000000"/>
                <w:sz w:val="24"/>
                <w:szCs w:val="24"/>
                <w:lang w:val="en-US"/>
              </w:rPr>
              <w:t>–</w:t>
            </w:r>
            <w:r w:rsidRPr="00E25192">
              <w:rPr>
                <w:rFonts w:eastAsia="Times New Roman" w:cs="Times New Roman"/>
                <w:color w:val="000000"/>
                <w:sz w:val="24"/>
                <w:szCs w:val="24"/>
                <w:lang w:val="en-US"/>
              </w:rPr>
              <w:t>4990</w:t>
            </w:r>
          </w:p>
        </w:tc>
        <w:tc>
          <w:tcPr>
            <w:tcW w:w="2268" w:type="dxa"/>
            <w:shd w:val="clear" w:color="auto" w:fill="auto"/>
            <w:hideMark/>
          </w:tcPr>
          <w:p w14:paraId="20CDEA2D"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charcoal from hearth</w:t>
            </w:r>
          </w:p>
        </w:tc>
        <w:tc>
          <w:tcPr>
            <w:tcW w:w="2552" w:type="dxa"/>
            <w:shd w:val="clear" w:color="auto" w:fill="auto"/>
            <w:hideMark/>
          </w:tcPr>
          <w:p w14:paraId="169D752D" w14:textId="77777777" w:rsidR="001D5571" w:rsidRPr="00E25192" w:rsidRDefault="001D5571"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 xml:space="preserve">Vasilevski </w:t>
            </w:r>
            <w:r w:rsidRPr="00903AE3">
              <w:rPr>
                <w:rFonts w:eastAsia="Times New Roman" w:cs="Times New Roman"/>
                <w:i/>
                <w:color w:val="000000"/>
                <w:sz w:val="24"/>
                <w:szCs w:val="24"/>
                <w:lang w:val="en-US"/>
              </w:rPr>
              <w:t>et al</w:t>
            </w:r>
            <w:r w:rsidRPr="00E25192">
              <w:rPr>
                <w:rFonts w:eastAsia="Times New Roman" w:cs="Times New Roman"/>
                <w:color w:val="000000"/>
                <w:sz w:val="24"/>
                <w:szCs w:val="24"/>
                <w:lang w:val="en-US"/>
              </w:rPr>
              <w:t>. 2010</w:t>
            </w:r>
          </w:p>
        </w:tc>
      </w:tr>
      <w:tr w:rsidR="00903AE3" w:rsidRPr="00E25192" w14:paraId="0E8A8B44" w14:textId="77777777" w:rsidTr="001F314F">
        <w:trPr>
          <w:trHeight w:val="294"/>
        </w:trPr>
        <w:tc>
          <w:tcPr>
            <w:tcW w:w="1408" w:type="dxa"/>
            <w:shd w:val="clear" w:color="auto" w:fill="auto"/>
            <w:hideMark/>
          </w:tcPr>
          <w:p w14:paraId="2057B693"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Slavnaya 4</w:t>
            </w:r>
          </w:p>
        </w:tc>
        <w:tc>
          <w:tcPr>
            <w:tcW w:w="992" w:type="dxa"/>
            <w:shd w:val="clear" w:color="auto" w:fill="auto"/>
            <w:hideMark/>
          </w:tcPr>
          <w:p w14:paraId="6003FA5F"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MN</w:t>
            </w:r>
          </w:p>
        </w:tc>
        <w:tc>
          <w:tcPr>
            <w:tcW w:w="1559" w:type="dxa"/>
            <w:shd w:val="clear" w:color="auto" w:fill="auto"/>
            <w:hideMark/>
          </w:tcPr>
          <w:p w14:paraId="13A8E79B"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AA-79418</w:t>
            </w:r>
          </w:p>
        </w:tc>
        <w:tc>
          <w:tcPr>
            <w:tcW w:w="1843" w:type="dxa"/>
            <w:shd w:val="clear" w:color="auto" w:fill="auto"/>
            <w:hideMark/>
          </w:tcPr>
          <w:p w14:paraId="51C9D7A9" w14:textId="77777777" w:rsidR="00903AE3" w:rsidRPr="00E25192"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6670±45</w:t>
            </w:r>
          </w:p>
        </w:tc>
        <w:tc>
          <w:tcPr>
            <w:tcW w:w="2268" w:type="dxa"/>
            <w:shd w:val="clear" w:color="auto" w:fill="auto"/>
            <w:hideMark/>
          </w:tcPr>
          <w:p w14:paraId="47634AA2" w14:textId="2E9CDA40" w:rsidR="00903AE3" w:rsidRPr="00E25192"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5670</w:t>
            </w:r>
            <w:r>
              <w:rPr>
                <w:rFonts w:eastAsia="Times New Roman" w:cs="Times New Roman"/>
                <w:color w:val="000000"/>
                <w:sz w:val="24"/>
                <w:szCs w:val="24"/>
                <w:lang w:val="en-US"/>
              </w:rPr>
              <w:t>–</w:t>
            </w:r>
            <w:r w:rsidRPr="00E25192">
              <w:rPr>
                <w:rFonts w:eastAsia="Times New Roman" w:cs="Times New Roman"/>
                <w:color w:val="000000"/>
                <w:sz w:val="24"/>
                <w:szCs w:val="24"/>
                <w:lang w:val="en-US"/>
              </w:rPr>
              <w:t>5510</w:t>
            </w:r>
          </w:p>
        </w:tc>
        <w:tc>
          <w:tcPr>
            <w:tcW w:w="2268" w:type="dxa"/>
            <w:shd w:val="clear" w:color="auto" w:fill="auto"/>
            <w:hideMark/>
          </w:tcPr>
          <w:p w14:paraId="4732F355"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pottery crust</w:t>
            </w:r>
          </w:p>
        </w:tc>
        <w:tc>
          <w:tcPr>
            <w:tcW w:w="2552" w:type="dxa"/>
            <w:shd w:val="clear" w:color="auto" w:fill="auto"/>
            <w:hideMark/>
          </w:tcPr>
          <w:p w14:paraId="08ADCC7D" w14:textId="7484B707" w:rsidR="00903AE3" w:rsidRPr="00E25192" w:rsidRDefault="00903AE3" w:rsidP="00903AE3">
            <w:pPr>
              <w:spacing w:after="0" w:line="360" w:lineRule="auto"/>
              <w:rPr>
                <w:rFonts w:eastAsia="Times New Roman" w:cs="Times New Roman"/>
                <w:color w:val="000000"/>
                <w:sz w:val="24"/>
                <w:szCs w:val="24"/>
                <w:lang w:val="en-US"/>
              </w:rPr>
            </w:pPr>
            <w:r w:rsidRPr="00EB0155">
              <w:rPr>
                <w:rFonts w:eastAsia="Times New Roman" w:cs="Times New Roman"/>
                <w:color w:val="000000"/>
                <w:sz w:val="24"/>
                <w:szCs w:val="24"/>
                <w:lang w:val="en-US"/>
              </w:rPr>
              <w:t xml:space="preserve">Vasilevski </w:t>
            </w:r>
            <w:r w:rsidRPr="00EB0155">
              <w:rPr>
                <w:rFonts w:eastAsia="Times New Roman" w:cs="Times New Roman"/>
                <w:i/>
                <w:color w:val="000000"/>
                <w:sz w:val="24"/>
                <w:szCs w:val="24"/>
                <w:lang w:val="en-US"/>
              </w:rPr>
              <w:t>et al</w:t>
            </w:r>
            <w:r w:rsidRPr="00EB0155">
              <w:rPr>
                <w:rFonts w:eastAsia="Times New Roman" w:cs="Times New Roman"/>
                <w:color w:val="000000"/>
                <w:sz w:val="24"/>
                <w:szCs w:val="24"/>
                <w:lang w:val="en-US"/>
              </w:rPr>
              <w:t>. 2010</w:t>
            </w:r>
          </w:p>
        </w:tc>
      </w:tr>
      <w:tr w:rsidR="00903AE3" w:rsidRPr="00E25192" w14:paraId="372A11E1" w14:textId="77777777" w:rsidTr="001F314F">
        <w:trPr>
          <w:trHeight w:val="294"/>
        </w:trPr>
        <w:tc>
          <w:tcPr>
            <w:tcW w:w="1408" w:type="dxa"/>
            <w:shd w:val="clear" w:color="auto" w:fill="auto"/>
            <w:hideMark/>
          </w:tcPr>
          <w:p w14:paraId="740D577D"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Chaivo 6</w:t>
            </w:r>
          </w:p>
        </w:tc>
        <w:tc>
          <w:tcPr>
            <w:tcW w:w="992" w:type="dxa"/>
            <w:shd w:val="clear" w:color="auto" w:fill="auto"/>
            <w:hideMark/>
          </w:tcPr>
          <w:p w14:paraId="3EE2418F"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MN</w:t>
            </w:r>
          </w:p>
        </w:tc>
        <w:tc>
          <w:tcPr>
            <w:tcW w:w="1559" w:type="dxa"/>
            <w:shd w:val="clear" w:color="auto" w:fill="auto"/>
            <w:hideMark/>
          </w:tcPr>
          <w:p w14:paraId="08F9DB33"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SOAN-6094</w:t>
            </w:r>
          </w:p>
        </w:tc>
        <w:tc>
          <w:tcPr>
            <w:tcW w:w="1843" w:type="dxa"/>
            <w:shd w:val="clear" w:color="auto" w:fill="auto"/>
            <w:hideMark/>
          </w:tcPr>
          <w:p w14:paraId="745AFB9B" w14:textId="77777777" w:rsidR="00903AE3" w:rsidRPr="00E25192"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6895±100</w:t>
            </w:r>
          </w:p>
        </w:tc>
        <w:tc>
          <w:tcPr>
            <w:tcW w:w="2268" w:type="dxa"/>
            <w:shd w:val="clear" w:color="auto" w:fill="auto"/>
            <w:hideMark/>
          </w:tcPr>
          <w:p w14:paraId="61735F78" w14:textId="564F7148" w:rsidR="00903AE3" w:rsidRPr="00E25192"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5980</w:t>
            </w:r>
            <w:r>
              <w:rPr>
                <w:rFonts w:eastAsia="Times New Roman" w:cs="Times New Roman"/>
                <w:color w:val="000000"/>
                <w:sz w:val="24"/>
                <w:szCs w:val="24"/>
                <w:lang w:val="en-US"/>
              </w:rPr>
              <w:t>–</w:t>
            </w:r>
            <w:r w:rsidRPr="00E25192">
              <w:rPr>
                <w:rFonts w:eastAsia="Times New Roman" w:cs="Times New Roman"/>
                <w:color w:val="000000"/>
                <w:sz w:val="24"/>
                <w:szCs w:val="24"/>
                <w:lang w:val="en-US"/>
              </w:rPr>
              <w:t>5630</w:t>
            </w:r>
          </w:p>
        </w:tc>
        <w:tc>
          <w:tcPr>
            <w:tcW w:w="2268" w:type="dxa"/>
            <w:shd w:val="clear" w:color="auto" w:fill="auto"/>
            <w:hideMark/>
          </w:tcPr>
          <w:p w14:paraId="222269AB"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charcoal</w:t>
            </w:r>
          </w:p>
        </w:tc>
        <w:tc>
          <w:tcPr>
            <w:tcW w:w="2552" w:type="dxa"/>
            <w:shd w:val="clear" w:color="auto" w:fill="auto"/>
            <w:hideMark/>
          </w:tcPr>
          <w:p w14:paraId="1D3C8E41" w14:textId="062972D3" w:rsidR="00903AE3" w:rsidRPr="00E25192" w:rsidRDefault="00903AE3" w:rsidP="00903AE3">
            <w:pPr>
              <w:spacing w:after="0" w:line="360" w:lineRule="auto"/>
              <w:rPr>
                <w:rFonts w:eastAsia="Times New Roman" w:cs="Times New Roman"/>
                <w:color w:val="000000"/>
                <w:sz w:val="24"/>
                <w:szCs w:val="24"/>
                <w:lang w:val="en-US"/>
              </w:rPr>
            </w:pPr>
            <w:r w:rsidRPr="00EB0155">
              <w:rPr>
                <w:rFonts w:eastAsia="Times New Roman" w:cs="Times New Roman"/>
                <w:color w:val="000000"/>
                <w:sz w:val="24"/>
                <w:szCs w:val="24"/>
                <w:lang w:val="en-US"/>
              </w:rPr>
              <w:t xml:space="preserve">Vasilevski </w:t>
            </w:r>
            <w:r w:rsidRPr="00EB0155">
              <w:rPr>
                <w:rFonts w:eastAsia="Times New Roman" w:cs="Times New Roman"/>
                <w:i/>
                <w:color w:val="000000"/>
                <w:sz w:val="24"/>
                <w:szCs w:val="24"/>
                <w:lang w:val="en-US"/>
              </w:rPr>
              <w:t>et al</w:t>
            </w:r>
            <w:r w:rsidRPr="00EB0155">
              <w:rPr>
                <w:rFonts w:eastAsia="Times New Roman" w:cs="Times New Roman"/>
                <w:color w:val="000000"/>
                <w:sz w:val="24"/>
                <w:szCs w:val="24"/>
                <w:lang w:val="en-US"/>
              </w:rPr>
              <w:t>. 2010</w:t>
            </w:r>
          </w:p>
        </w:tc>
      </w:tr>
      <w:tr w:rsidR="00903AE3" w:rsidRPr="00E25192" w14:paraId="09B4E4C8" w14:textId="77777777" w:rsidTr="001F314F">
        <w:trPr>
          <w:trHeight w:val="294"/>
        </w:trPr>
        <w:tc>
          <w:tcPr>
            <w:tcW w:w="1408" w:type="dxa"/>
            <w:tcBorders>
              <w:bottom w:val="single" w:sz="4" w:space="0" w:color="auto"/>
            </w:tcBorders>
            <w:shd w:val="clear" w:color="auto" w:fill="auto"/>
            <w:hideMark/>
          </w:tcPr>
          <w:p w14:paraId="63FCBC67"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Chaivo 6</w:t>
            </w:r>
          </w:p>
        </w:tc>
        <w:tc>
          <w:tcPr>
            <w:tcW w:w="992" w:type="dxa"/>
            <w:tcBorders>
              <w:bottom w:val="single" w:sz="4" w:space="0" w:color="auto"/>
            </w:tcBorders>
            <w:shd w:val="clear" w:color="auto" w:fill="auto"/>
            <w:hideMark/>
          </w:tcPr>
          <w:p w14:paraId="71D4A92F"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MN</w:t>
            </w:r>
          </w:p>
        </w:tc>
        <w:tc>
          <w:tcPr>
            <w:tcW w:w="1559" w:type="dxa"/>
            <w:tcBorders>
              <w:bottom w:val="single" w:sz="4" w:space="0" w:color="auto"/>
            </w:tcBorders>
            <w:shd w:val="clear" w:color="auto" w:fill="auto"/>
            <w:hideMark/>
          </w:tcPr>
          <w:p w14:paraId="066B7440"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SOAN-6095</w:t>
            </w:r>
          </w:p>
        </w:tc>
        <w:tc>
          <w:tcPr>
            <w:tcW w:w="1843" w:type="dxa"/>
            <w:tcBorders>
              <w:bottom w:val="single" w:sz="4" w:space="0" w:color="auto"/>
            </w:tcBorders>
            <w:shd w:val="clear" w:color="auto" w:fill="auto"/>
            <w:hideMark/>
          </w:tcPr>
          <w:p w14:paraId="63577E9C" w14:textId="77777777" w:rsidR="00903AE3" w:rsidRPr="00E25192"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6945±90</w:t>
            </w:r>
          </w:p>
        </w:tc>
        <w:tc>
          <w:tcPr>
            <w:tcW w:w="2268" w:type="dxa"/>
            <w:tcBorders>
              <w:bottom w:val="single" w:sz="4" w:space="0" w:color="auto"/>
            </w:tcBorders>
            <w:shd w:val="clear" w:color="auto" w:fill="auto"/>
            <w:hideMark/>
          </w:tcPr>
          <w:p w14:paraId="2EA10BD4" w14:textId="65A731D0" w:rsidR="00903AE3" w:rsidRPr="00E25192" w:rsidRDefault="00903AE3" w:rsidP="00903AE3">
            <w:pPr>
              <w:spacing w:after="0" w:line="360" w:lineRule="auto"/>
              <w:jc w:val="center"/>
              <w:rPr>
                <w:rFonts w:eastAsia="Times New Roman" w:cs="Times New Roman"/>
                <w:color w:val="000000"/>
                <w:sz w:val="24"/>
                <w:szCs w:val="24"/>
                <w:lang w:val="en-US"/>
              </w:rPr>
            </w:pPr>
            <w:r w:rsidRPr="00E25192">
              <w:rPr>
                <w:rFonts w:eastAsia="Times New Roman" w:cs="Times New Roman"/>
                <w:color w:val="000000"/>
                <w:sz w:val="24"/>
                <w:szCs w:val="24"/>
                <w:lang w:val="en-US"/>
              </w:rPr>
              <w:t>6000</w:t>
            </w:r>
            <w:r>
              <w:rPr>
                <w:rFonts w:eastAsia="Times New Roman" w:cs="Times New Roman"/>
                <w:color w:val="000000"/>
                <w:sz w:val="24"/>
                <w:szCs w:val="24"/>
                <w:lang w:val="en-US"/>
              </w:rPr>
              <w:t>–</w:t>
            </w:r>
            <w:r w:rsidRPr="00E25192">
              <w:rPr>
                <w:rFonts w:eastAsia="Times New Roman" w:cs="Times New Roman"/>
                <w:color w:val="000000"/>
                <w:sz w:val="24"/>
                <w:szCs w:val="24"/>
                <w:lang w:val="en-US"/>
              </w:rPr>
              <w:t>5670</w:t>
            </w:r>
          </w:p>
        </w:tc>
        <w:tc>
          <w:tcPr>
            <w:tcW w:w="2268" w:type="dxa"/>
            <w:tcBorders>
              <w:bottom w:val="single" w:sz="4" w:space="0" w:color="auto"/>
            </w:tcBorders>
            <w:shd w:val="clear" w:color="auto" w:fill="auto"/>
            <w:hideMark/>
          </w:tcPr>
          <w:p w14:paraId="734F7FBB" w14:textId="77777777" w:rsidR="00903AE3" w:rsidRPr="00E25192" w:rsidRDefault="00903AE3" w:rsidP="00903AE3">
            <w:pPr>
              <w:spacing w:after="0" w:line="360" w:lineRule="auto"/>
              <w:rPr>
                <w:rFonts w:eastAsia="Times New Roman" w:cs="Times New Roman"/>
                <w:color w:val="000000"/>
                <w:sz w:val="24"/>
                <w:szCs w:val="24"/>
                <w:lang w:val="en-US"/>
              </w:rPr>
            </w:pPr>
            <w:r w:rsidRPr="00E25192">
              <w:rPr>
                <w:rFonts w:eastAsia="Times New Roman" w:cs="Times New Roman"/>
                <w:color w:val="000000"/>
                <w:sz w:val="24"/>
                <w:szCs w:val="24"/>
                <w:lang w:val="en-US"/>
              </w:rPr>
              <w:t>charcoal</w:t>
            </w:r>
          </w:p>
        </w:tc>
        <w:tc>
          <w:tcPr>
            <w:tcW w:w="2552" w:type="dxa"/>
            <w:tcBorders>
              <w:bottom w:val="single" w:sz="4" w:space="0" w:color="auto"/>
            </w:tcBorders>
            <w:shd w:val="clear" w:color="auto" w:fill="auto"/>
            <w:hideMark/>
          </w:tcPr>
          <w:p w14:paraId="4BE42038" w14:textId="0E8D12D3" w:rsidR="00903AE3" w:rsidRPr="00E25192" w:rsidRDefault="00903AE3" w:rsidP="00903AE3">
            <w:pPr>
              <w:spacing w:after="0" w:line="360" w:lineRule="auto"/>
              <w:rPr>
                <w:rFonts w:eastAsia="Times New Roman" w:cs="Times New Roman"/>
                <w:color w:val="000000"/>
                <w:sz w:val="24"/>
                <w:szCs w:val="24"/>
                <w:lang w:val="en-US"/>
              </w:rPr>
            </w:pPr>
            <w:r w:rsidRPr="00EB0155">
              <w:rPr>
                <w:rFonts w:eastAsia="Times New Roman" w:cs="Times New Roman"/>
                <w:color w:val="000000"/>
                <w:sz w:val="24"/>
                <w:szCs w:val="24"/>
                <w:lang w:val="en-US"/>
              </w:rPr>
              <w:t xml:space="preserve">Vasilevski </w:t>
            </w:r>
            <w:r w:rsidRPr="00EB0155">
              <w:rPr>
                <w:rFonts w:eastAsia="Times New Roman" w:cs="Times New Roman"/>
                <w:i/>
                <w:color w:val="000000"/>
                <w:sz w:val="24"/>
                <w:szCs w:val="24"/>
                <w:lang w:val="en-US"/>
              </w:rPr>
              <w:t>et al</w:t>
            </w:r>
            <w:r w:rsidRPr="00EB0155">
              <w:rPr>
                <w:rFonts w:eastAsia="Times New Roman" w:cs="Times New Roman"/>
                <w:color w:val="000000"/>
                <w:sz w:val="24"/>
                <w:szCs w:val="24"/>
                <w:lang w:val="en-US"/>
              </w:rPr>
              <w:t>. 2010</w:t>
            </w:r>
          </w:p>
        </w:tc>
      </w:tr>
    </w:tbl>
    <w:p w14:paraId="61DD9CAF" w14:textId="65D5E447" w:rsidR="00DF209F" w:rsidRDefault="00DF209F" w:rsidP="00E25192">
      <w:pPr>
        <w:autoSpaceDE w:val="0"/>
        <w:autoSpaceDN w:val="0"/>
        <w:adjustRightInd w:val="0"/>
        <w:spacing w:after="0" w:line="360" w:lineRule="auto"/>
        <w:rPr>
          <w:rFonts w:cs="Times New Roman"/>
          <w:sz w:val="24"/>
          <w:szCs w:val="24"/>
          <w:lang w:val="en-US"/>
        </w:rPr>
      </w:pPr>
    </w:p>
    <w:p w14:paraId="34C8343D" w14:textId="2929465E" w:rsidR="00734939" w:rsidRPr="00734939" w:rsidRDefault="00734939" w:rsidP="002715BB">
      <w:pPr>
        <w:rPr>
          <w:rFonts w:cs="Times New Roman"/>
          <w:b/>
          <w:sz w:val="24"/>
          <w:szCs w:val="24"/>
          <w:lang w:val="en-US"/>
        </w:rPr>
      </w:pPr>
      <w:bookmarkStart w:id="27" w:name="_GoBack"/>
      <w:bookmarkEnd w:id="27"/>
    </w:p>
    <w:sectPr w:rsidR="00734939" w:rsidRPr="00734939" w:rsidSect="00903AE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52E4B" w14:textId="77777777" w:rsidR="00BF01DC" w:rsidRDefault="00BF01DC" w:rsidP="00F82799">
      <w:pPr>
        <w:spacing w:after="0" w:line="240" w:lineRule="auto"/>
      </w:pPr>
      <w:r>
        <w:separator/>
      </w:r>
    </w:p>
  </w:endnote>
  <w:endnote w:type="continuationSeparator" w:id="0">
    <w:p w14:paraId="0D11AB79" w14:textId="77777777" w:rsidR="00BF01DC" w:rsidRDefault="00BF01DC" w:rsidP="00F8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722829"/>
      <w:docPartObj>
        <w:docPartGallery w:val="Page Numbers (Bottom of Page)"/>
        <w:docPartUnique/>
      </w:docPartObj>
    </w:sdtPr>
    <w:sdtEndPr>
      <w:rPr>
        <w:noProof/>
      </w:rPr>
    </w:sdtEndPr>
    <w:sdtContent>
      <w:p w14:paraId="6BA434C3" w14:textId="61053A3C" w:rsidR="00EB373D" w:rsidRDefault="00EB373D">
        <w:pPr>
          <w:pStyle w:val="Footer"/>
          <w:jc w:val="center"/>
        </w:pPr>
        <w:r>
          <w:fldChar w:fldCharType="begin"/>
        </w:r>
        <w:r>
          <w:instrText xml:space="preserve"> PAGE   \* MERGEFORMAT </w:instrText>
        </w:r>
        <w:r>
          <w:fldChar w:fldCharType="separate"/>
        </w:r>
        <w:r w:rsidR="002715BB">
          <w:rPr>
            <w:noProof/>
          </w:rPr>
          <w:t>25</w:t>
        </w:r>
        <w:r>
          <w:rPr>
            <w:noProof/>
          </w:rPr>
          <w:fldChar w:fldCharType="end"/>
        </w:r>
      </w:p>
    </w:sdtContent>
  </w:sdt>
  <w:p w14:paraId="71BFF89A" w14:textId="77777777" w:rsidR="00EB373D" w:rsidRDefault="00EB3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E2FC4" w14:textId="77777777" w:rsidR="00BF01DC" w:rsidRDefault="00BF01DC" w:rsidP="00F82799">
      <w:pPr>
        <w:spacing w:after="0" w:line="240" w:lineRule="auto"/>
      </w:pPr>
      <w:r>
        <w:separator/>
      </w:r>
    </w:p>
  </w:footnote>
  <w:footnote w:type="continuationSeparator" w:id="0">
    <w:p w14:paraId="7F54A806" w14:textId="77777777" w:rsidR="00BF01DC" w:rsidRDefault="00BF01DC" w:rsidP="00F82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367F"/>
    <w:multiLevelType w:val="hybridMultilevel"/>
    <w:tmpl w:val="B1B05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E122BF"/>
    <w:multiLevelType w:val="hybridMultilevel"/>
    <w:tmpl w:val="52F2A244"/>
    <w:lvl w:ilvl="0" w:tplc="B330B188">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15:restartNumberingAfterBreak="0">
    <w:nsid w:val="0E492D92"/>
    <w:multiLevelType w:val="hybridMultilevel"/>
    <w:tmpl w:val="EB5479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EB135F"/>
    <w:multiLevelType w:val="hybridMultilevel"/>
    <w:tmpl w:val="934C53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A83734"/>
    <w:multiLevelType w:val="hybridMultilevel"/>
    <w:tmpl w:val="7062B9E6"/>
    <w:lvl w:ilvl="0" w:tplc="04130001">
      <w:start w:val="1"/>
      <w:numFmt w:val="bullet"/>
      <w:lvlText w:val=""/>
      <w:lvlJc w:val="left"/>
      <w:pPr>
        <w:ind w:left="720" w:hanging="360"/>
      </w:pPr>
      <w:rPr>
        <w:rFonts w:ascii="Symbol" w:hAnsi="Symbol" w:hint="default"/>
      </w:rPr>
    </w:lvl>
    <w:lvl w:ilvl="1" w:tplc="446EC61C">
      <w:numFmt w:val="bullet"/>
      <w:lvlText w:val="•"/>
      <w:lvlJc w:val="left"/>
      <w:pPr>
        <w:ind w:left="1785" w:hanging="705"/>
      </w:pPr>
      <w:rPr>
        <w:rFonts w:ascii="Times New Roman" w:eastAsiaTheme="minorHAnsi"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DA0090"/>
    <w:multiLevelType w:val="multilevel"/>
    <w:tmpl w:val="713ED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33844"/>
    <w:multiLevelType w:val="hybridMultilevel"/>
    <w:tmpl w:val="74429E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28475D"/>
    <w:multiLevelType w:val="hybridMultilevel"/>
    <w:tmpl w:val="F404C1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161831"/>
    <w:multiLevelType w:val="hybridMultilevel"/>
    <w:tmpl w:val="8A788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4DA6E98"/>
    <w:multiLevelType w:val="hybridMultilevel"/>
    <w:tmpl w:val="FE42F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F75612"/>
    <w:multiLevelType w:val="multilevel"/>
    <w:tmpl w:val="5BF42F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7E6433"/>
    <w:multiLevelType w:val="hybridMultilevel"/>
    <w:tmpl w:val="660A1A0A"/>
    <w:lvl w:ilvl="0" w:tplc="04130001">
      <w:start w:val="1"/>
      <w:numFmt w:val="bullet"/>
      <w:lvlText w:val=""/>
      <w:lvlJc w:val="left"/>
      <w:pPr>
        <w:ind w:left="2840" w:hanging="360"/>
      </w:pPr>
      <w:rPr>
        <w:rFonts w:ascii="Symbol" w:hAnsi="Symbol" w:hint="default"/>
      </w:rPr>
    </w:lvl>
    <w:lvl w:ilvl="1" w:tplc="04130003" w:tentative="1">
      <w:start w:val="1"/>
      <w:numFmt w:val="bullet"/>
      <w:lvlText w:val="o"/>
      <w:lvlJc w:val="left"/>
      <w:pPr>
        <w:ind w:left="3560" w:hanging="360"/>
      </w:pPr>
      <w:rPr>
        <w:rFonts w:ascii="Courier New" w:hAnsi="Courier New" w:cs="Courier New" w:hint="default"/>
      </w:rPr>
    </w:lvl>
    <w:lvl w:ilvl="2" w:tplc="04130005" w:tentative="1">
      <w:start w:val="1"/>
      <w:numFmt w:val="bullet"/>
      <w:lvlText w:val=""/>
      <w:lvlJc w:val="left"/>
      <w:pPr>
        <w:ind w:left="4280" w:hanging="360"/>
      </w:pPr>
      <w:rPr>
        <w:rFonts w:ascii="Wingdings" w:hAnsi="Wingdings" w:hint="default"/>
      </w:rPr>
    </w:lvl>
    <w:lvl w:ilvl="3" w:tplc="04130001" w:tentative="1">
      <w:start w:val="1"/>
      <w:numFmt w:val="bullet"/>
      <w:lvlText w:val=""/>
      <w:lvlJc w:val="left"/>
      <w:pPr>
        <w:ind w:left="5000" w:hanging="360"/>
      </w:pPr>
      <w:rPr>
        <w:rFonts w:ascii="Symbol" w:hAnsi="Symbol" w:hint="default"/>
      </w:rPr>
    </w:lvl>
    <w:lvl w:ilvl="4" w:tplc="04130003" w:tentative="1">
      <w:start w:val="1"/>
      <w:numFmt w:val="bullet"/>
      <w:lvlText w:val="o"/>
      <w:lvlJc w:val="left"/>
      <w:pPr>
        <w:ind w:left="5720" w:hanging="360"/>
      </w:pPr>
      <w:rPr>
        <w:rFonts w:ascii="Courier New" w:hAnsi="Courier New" w:cs="Courier New" w:hint="default"/>
      </w:rPr>
    </w:lvl>
    <w:lvl w:ilvl="5" w:tplc="04130005" w:tentative="1">
      <w:start w:val="1"/>
      <w:numFmt w:val="bullet"/>
      <w:lvlText w:val=""/>
      <w:lvlJc w:val="left"/>
      <w:pPr>
        <w:ind w:left="6440" w:hanging="360"/>
      </w:pPr>
      <w:rPr>
        <w:rFonts w:ascii="Wingdings" w:hAnsi="Wingdings" w:hint="default"/>
      </w:rPr>
    </w:lvl>
    <w:lvl w:ilvl="6" w:tplc="04130001" w:tentative="1">
      <w:start w:val="1"/>
      <w:numFmt w:val="bullet"/>
      <w:lvlText w:val=""/>
      <w:lvlJc w:val="left"/>
      <w:pPr>
        <w:ind w:left="7160" w:hanging="360"/>
      </w:pPr>
      <w:rPr>
        <w:rFonts w:ascii="Symbol" w:hAnsi="Symbol" w:hint="default"/>
      </w:rPr>
    </w:lvl>
    <w:lvl w:ilvl="7" w:tplc="04130003" w:tentative="1">
      <w:start w:val="1"/>
      <w:numFmt w:val="bullet"/>
      <w:lvlText w:val="o"/>
      <w:lvlJc w:val="left"/>
      <w:pPr>
        <w:ind w:left="7880" w:hanging="360"/>
      </w:pPr>
      <w:rPr>
        <w:rFonts w:ascii="Courier New" w:hAnsi="Courier New" w:cs="Courier New" w:hint="default"/>
      </w:rPr>
    </w:lvl>
    <w:lvl w:ilvl="8" w:tplc="04130005" w:tentative="1">
      <w:start w:val="1"/>
      <w:numFmt w:val="bullet"/>
      <w:lvlText w:val=""/>
      <w:lvlJc w:val="left"/>
      <w:pPr>
        <w:ind w:left="8600" w:hanging="360"/>
      </w:pPr>
      <w:rPr>
        <w:rFonts w:ascii="Wingdings" w:hAnsi="Wingdings" w:hint="default"/>
      </w:rPr>
    </w:lvl>
  </w:abstractNum>
  <w:abstractNum w:abstractNumId="12" w15:restartNumberingAfterBreak="0">
    <w:nsid w:val="2AC742AB"/>
    <w:multiLevelType w:val="multilevel"/>
    <w:tmpl w:val="C80A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C0B56"/>
    <w:multiLevelType w:val="hybridMultilevel"/>
    <w:tmpl w:val="1892E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DF3BE5"/>
    <w:multiLevelType w:val="hybridMultilevel"/>
    <w:tmpl w:val="173236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B13940"/>
    <w:multiLevelType w:val="multilevel"/>
    <w:tmpl w:val="F3EEA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3F1739"/>
    <w:multiLevelType w:val="multilevel"/>
    <w:tmpl w:val="320A1E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BE322A"/>
    <w:multiLevelType w:val="hybridMultilevel"/>
    <w:tmpl w:val="8FA2B17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D9A5EEC"/>
    <w:multiLevelType w:val="hybridMultilevel"/>
    <w:tmpl w:val="83524C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63A3605"/>
    <w:multiLevelType w:val="hybridMultilevel"/>
    <w:tmpl w:val="628871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472007"/>
    <w:multiLevelType w:val="hybridMultilevel"/>
    <w:tmpl w:val="A8A69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A47151B"/>
    <w:multiLevelType w:val="hybridMultilevel"/>
    <w:tmpl w:val="9F1C6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BB153D8"/>
    <w:multiLevelType w:val="multilevel"/>
    <w:tmpl w:val="8DEC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B6314E"/>
    <w:multiLevelType w:val="hybridMultilevel"/>
    <w:tmpl w:val="76004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C11292"/>
    <w:multiLevelType w:val="multilevel"/>
    <w:tmpl w:val="3E06E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904191"/>
    <w:multiLevelType w:val="multilevel"/>
    <w:tmpl w:val="4CE8D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9B3FE1"/>
    <w:multiLevelType w:val="hybridMultilevel"/>
    <w:tmpl w:val="BA780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BB3E12"/>
    <w:multiLevelType w:val="multilevel"/>
    <w:tmpl w:val="104E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BD5184"/>
    <w:multiLevelType w:val="hybridMultilevel"/>
    <w:tmpl w:val="1D4896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AD05522"/>
    <w:multiLevelType w:val="hybridMultilevel"/>
    <w:tmpl w:val="5CA46D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EAD0B67"/>
    <w:multiLevelType w:val="multilevel"/>
    <w:tmpl w:val="2B64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3"/>
  </w:num>
  <w:num w:numId="3">
    <w:abstractNumId w:val="0"/>
  </w:num>
  <w:num w:numId="4">
    <w:abstractNumId w:val="26"/>
  </w:num>
  <w:num w:numId="5">
    <w:abstractNumId w:val="3"/>
  </w:num>
  <w:num w:numId="6">
    <w:abstractNumId w:val="8"/>
  </w:num>
  <w:num w:numId="7">
    <w:abstractNumId w:val="7"/>
  </w:num>
  <w:num w:numId="8">
    <w:abstractNumId w:val="20"/>
  </w:num>
  <w:num w:numId="9">
    <w:abstractNumId w:val="14"/>
  </w:num>
  <w:num w:numId="10">
    <w:abstractNumId w:val="29"/>
  </w:num>
  <w:num w:numId="11">
    <w:abstractNumId w:val="21"/>
  </w:num>
  <w:num w:numId="12">
    <w:abstractNumId w:val="18"/>
  </w:num>
  <w:num w:numId="13">
    <w:abstractNumId w:val="2"/>
  </w:num>
  <w:num w:numId="14">
    <w:abstractNumId w:val="1"/>
  </w:num>
  <w:num w:numId="15">
    <w:abstractNumId w:val="17"/>
  </w:num>
  <w:num w:numId="16">
    <w:abstractNumId w:val="30"/>
  </w:num>
  <w:num w:numId="17">
    <w:abstractNumId w:val="5"/>
  </w:num>
  <w:num w:numId="18">
    <w:abstractNumId w:val="16"/>
  </w:num>
  <w:num w:numId="19">
    <w:abstractNumId w:val="15"/>
  </w:num>
  <w:num w:numId="20">
    <w:abstractNumId w:val="27"/>
  </w:num>
  <w:num w:numId="21">
    <w:abstractNumId w:val="12"/>
  </w:num>
  <w:num w:numId="22">
    <w:abstractNumId w:val="6"/>
  </w:num>
  <w:num w:numId="23">
    <w:abstractNumId w:val="22"/>
  </w:num>
  <w:num w:numId="24">
    <w:abstractNumId w:val="25"/>
  </w:num>
  <w:num w:numId="25">
    <w:abstractNumId w:val="24"/>
  </w:num>
  <w:num w:numId="26">
    <w:abstractNumId w:val="10"/>
  </w:num>
  <w:num w:numId="27">
    <w:abstractNumId w:val="11"/>
  </w:num>
  <w:num w:numId="28">
    <w:abstractNumId w:val="19"/>
  </w:num>
  <w:num w:numId="29">
    <w:abstractNumId w:val="4"/>
  </w:num>
  <w:num w:numId="30">
    <w:abstractNumId w:val="2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18E"/>
    <w:rsid w:val="00003153"/>
    <w:rsid w:val="00010831"/>
    <w:rsid w:val="00014206"/>
    <w:rsid w:val="0002175B"/>
    <w:rsid w:val="00022F51"/>
    <w:rsid w:val="00023C17"/>
    <w:rsid w:val="00024BA3"/>
    <w:rsid w:val="00026094"/>
    <w:rsid w:val="00026B42"/>
    <w:rsid w:val="00030EFC"/>
    <w:rsid w:val="00034655"/>
    <w:rsid w:val="0003651C"/>
    <w:rsid w:val="00040419"/>
    <w:rsid w:val="00040517"/>
    <w:rsid w:val="0004340B"/>
    <w:rsid w:val="00044072"/>
    <w:rsid w:val="000555FD"/>
    <w:rsid w:val="00057999"/>
    <w:rsid w:val="00063017"/>
    <w:rsid w:val="00063CD7"/>
    <w:rsid w:val="00067114"/>
    <w:rsid w:val="00070532"/>
    <w:rsid w:val="0007295C"/>
    <w:rsid w:val="0007438F"/>
    <w:rsid w:val="0008300E"/>
    <w:rsid w:val="000833A1"/>
    <w:rsid w:val="00084851"/>
    <w:rsid w:val="000862AD"/>
    <w:rsid w:val="00086AF1"/>
    <w:rsid w:val="00090756"/>
    <w:rsid w:val="0009136E"/>
    <w:rsid w:val="00091B6A"/>
    <w:rsid w:val="000936EA"/>
    <w:rsid w:val="000A0155"/>
    <w:rsid w:val="000A124F"/>
    <w:rsid w:val="000A1AAE"/>
    <w:rsid w:val="000A420D"/>
    <w:rsid w:val="000B09A4"/>
    <w:rsid w:val="000B1D5A"/>
    <w:rsid w:val="000B69B1"/>
    <w:rsid w:val="000C2035"/>
    <w:rsid w:val="000C3EFE"/>
    <w:rsid w:val="000C68E3"/>
    <w:rsid w:val="000D3687"/>
    <w:rsid w:val="000D3A0B"/>
    <w:rsid w:val="000D690A"/>
    <w:rsid w:val="000D7125"/>
    <w:rsid w:val="000D740D"/>
    <w:rsid w:val="000F149D"/>
    <w:rsid w:val="00100369"/>
    <w:rsid w:val="00102811"/>
    <w:rsid w:val="00102C22"/>
    <w:rsid w:val="00105CFB"/>
    <w:rsid w:val="00106CD1"/>
    <w:rsid w:val="001070C0"/>
    <w:rsid w:val="00107784"/>
    <w:rsid w:val="00107A1E"/>
    <w:rsid w:val="00111202"/>
    <w:rsid w:val="0011134B"/>
    <w:rsid w:val="00111B18"/>
    <w:rsid w:val="001125D4"/>
    <w:rsid w:val="00115F75"/>
    <w:rsid w:val="00117C15"/>
    <w:rsid w:val="00122B90"/>
    <w:rsid w:val="0013422F"/>
    <w:rsid w:val="00143EC2"/>
    <w:rsid w:val="00145A0A"/>
    <w:rsid w:val="0014718D"/>
    <w:rsid w:val="0015212C"/>
    <w:rsid w:val="00153364"/>
    <w:rsid w:val="00153FBB"/>
    <w:rsid w:val="001545C0"/>
    <w:rsid w:val="0015729A"/>
    <w:rsid w:val="001604C3"/>
    <w:rsid w:val="0016253A"/>
    <w:rsid w:val="0016527C"/>
    <w:rsid w:val="00165634"/>
    <w:rsid w:val="00167906"/>
    <w:rsid w:val="001704C4"/>
    <w:rsid w:val="00171872"/>
    <w:rsid w:val="00172AD6"/>
    <w:rsid w:val="001751F5"/>
    <w:rsid w:val="00175DFF"/>
    <w:rsid w:val="00176058"/>
    <w:rsid w:val="001767D0"/>
    <w:rsid w:val="00181FD9"/>
    <w:rsid w:val="0018398B"/>
    <w:rsid w:val="001849A4"/>
    <w:rsid w:val="0019267B"/>
    <w:rsid w:val="00192B05"/>
    <w:rsid w:val="00193E26"/>
    <w:rsid w:val="00196554"/>
    <w:rsid w:val="001A1249"/>
    <w:rsid w:val="001A21F8"/>
    <w:rsid w:val="001A49FA"/>
    <w:rsid w:val="001A5543"/>
    <w:rsid w:val="001A5F1B"/>
    <w:rsid w:val="001A7EC5"/>
    <w:rsid w:val="001B423D"/>
    <w:rsid w:val="001C4037"/>
    <w:rsid w:val="001D0A1E"/>
    <w:rsid w:val="001D3976"/>
    <w:rsid w:val="001D5571"/>
    <w:rsid w:val="001D620C"/>
    <w:rsid w:val="001D7733"/>
    <w:rsid w:val="001E44B5"/>
    <w:rsid w:val="001E58DE"/>
    <w:rsid w:val="001E7071"/>
    <w:rsid w:val="001F314F"/>
    <w:rsid w:val="001F3A5F"/>
    <w:rsid w:val="001F4D2C"/>
    <w:rsid w:val="001F7AAF"/>
    <w:rsid w:val="00221404"/>
    <w:rsid w:val="0022191B"/>
    <w:rsid w:val="00222564"/>
    <w:rsid w:val="00224D7D"/>
    <w:rsid w:val="002251F2"/>
    <w:rsid w:val="00237884"/>
    <w:rsid w:val="00240CE6"/>
    <w:rsid w:val="00245EC1"/>
    <w:rsid w:val="00250A18"/>
    <w:rsid w:val="0025135F"/>
    <w:rsid w:val="0025423A"/>
    <w:rsid w:val="002551C6"/>
    <w:rsid w:val="00255522"/>
    <w:rsid w:val="00256202"/>
    <w:rsid w:val="00256223"/>
    <w:rsid w:val="0025746F"/>
    <w:rsid w:val="00261F18"/>
    <w:rsid w:val="0026285B"/>
    <w:rsid w:val="00264DD8"/>
    <w:rsid w:val="00265CF6"/>
    <w:rsid w:val="00270B30"/>
    <w:rsid w:val="00271001"/>
    <w:rsid w:val="002715BB"/>
    <w:rsid w:val="00271D95"/>
    <w:rsid w:val="0027363A"/>
    <w:rsid w:val="002765A5"/>
    <w:rsid w:val="00277548"/>
    <w:rsid w:val="0028137D"/>
    <w:rsid w:val="0028273E"/>
    <w:rsid w:val="00283B99"/>
    <w:rsid w:val="00284B7B"/>
    <w:rsid w:val="0028734E"/>
    <w:rsid w:val="00293FFE"/>
    <w:rsid w:val="0029587B"/>
    <w:rsid w:val="00295D54"/>
    <w:rsid w:val="002A1019"/>
    <w:rsid w:val="002A3D40"/>
    <w:rsid w:val="002A4318"/>
    <w:rsid w:val="002A4829"/>
    <w:rsid w:val="002A61B9"/>
    <w:rsid w:val="002B2656"/>
    <w:rsid w:val="002B3D9F"/>
    <w:rsid w:val="002B4D5C"/>
    <w:rsid w:val="002C0D6A"/>
    <w:rsid w:val="002C2367"/>
    <w:rsid w:val="002C5ABD"/>
    <w:rsid w:val="002D3C37"/>
    <w:rsid w:val="002D59B4"/>
    <w:rsid w:val="002D59CA"/>
    <w:rsid w:val="002D74A0"/>
    <w:rsid w:val="002D797F"/>
    <w:rsid w:val="002E1C17"/>
    <w:rsid w:val="002E43CF"/>
    <w:rsid w:val="002E76B0"/>
    <w:rsid w:val="002F0FE3"/>
    <w:rsid w:val="002F1BFF"/>
    <w:rsid w:val="002F4379"/>
    <w:rsid w:val="002F5C5C"/>
    <w:rsid w:val="00305A1F"/>
    <w:rsid w:val="00310900"/>
    <w:rsid w:val="00322C6B"/>
    <w:rsid w:val="003333C9"/>
    <w:rsid w:val="00335AF2"/>
    <w:rsid w:val="00336099"/>
    <w:rsid w:val="00336304"/>
    <w:rsid w:val="003372F7"/>
    <w:rsid w:val="00341A14"/>
    <w:rsid w:val="0034464A"/>
    <w:rsid w:val="0034638D"/>
    <w:rsid w:val="00350680"/>
    <w:rsid w:val="0035256D"/>
    <w:rsid w:val="00354B6A"/>
    <w:rsid w:val="00357336"/>
    <w:rsid w:val="003575C7"/>
    <w:rsid w:val="0036137B"/>
    <w:rsid w:val="00370707"/>
    <w:rsid w:val="003804BD"/>
    <w:rsid w:val="00383590"/>
    <w:rsid w:val="003858FE"/>
    <w:rsid w:val="00385EE7"/>
    <w:rsid w:val="00385F04"/>
    <w:rsid w:val="0038662E"/>
    <w:rsid w:val="00391FAE"/>
    <w:rsid w:val="003920C5"/>
    <w:rsid w:val="00392BCF"/>
    <w:rsid w:val="003936CF"/>
    <w:rsid w:val="003A3A0F"/>
    <w:rsid w:val="003A629C"/>
    <w:rsid w:val="003A66C3"/>
    <w:rsid w:val="003B1778"/>
    <w:rsid w:val="003B214D"/>
    <w:rsid w:val="003B2173"/>
    <w:rsid w:val="003B7AA4"/>
    <w:rsid w:val="003C17E2"/>
    <w:rsid w:val="003C4A3F"/>
    <w:rsid w:val="003C5387"/>
    <w:rsid w:val="003C5E4E"/>
    <w:rsid w:val="003D2F30"/>
    <w:rsid w:val="003D4B0D"/>
    <w:rsid w:val="003D5EB7"/>
    <w:rsid w:val="003D69B5"/>
    <w:rsid w:val="003E120E"/>
    <w:rsid w:val="003E30BF"/>
    <w:rsid w:val="003E6B7A"/>
    <w:rsid w:val="003E6F28"/>
    <w:rsid w:val="003E7BAD"/>
    <w:rsid w:val="003F266D"/>
    <w:rsid w:val="003F3525"/>
    <w:rsid w:val="004048A8"/>
    <w:rsid w:val="00405321"/>
    <w:rsid w:val="00414025"/>
    <w:rsid w:val="00414BCD"/>
    <w:rsid w:val="0041644E"/>
    <w:rsid w:val="004168DD"/>
    <w:rsid w:val="00421410"/>
    <w:rsid w:val="00422636"/>
    <w:rsid w:val="00427F97"/>
    <w:rsid w:val="0043505E"/>
    <w:rsid w:val="00435280"/>
    <w:rsid w:val="00441F35"/>
    <w:rsid w:val="00442AF6"/>
    <w:rsid w:val="004467B4"/>
    <w:rsid w:val="004469B6"/>
    <w:rsid w:val="00450E47"/>
    <w:rsid w:val="00452C73"/>
    <w:rsid w:val="00454E70"/>
    <w:rsid w:val="00460F3C"/>
    <w:rsid w:val="004643C7"/>
    <w:rsid w:val="00465A64"/>
    <w:rsid w:val="00466B9E"/>
    <w:rsid w:val="00467FD9"/>
    <w:rsid w:val="00471638"/>
    <w:rsid w:val="004801D7"/>
    <w:rsid w:val="00483B66"/>
    <w:rsid w:val="00484499"/>
    <w:rsid w:val="00484890"/>
    <w:rsid w:val="0048734B"/>
    <w:rsid w:val="00487C28"/>
    <w:rsid w:val="00490C54"/>
    <w:rsid w:val="00492BDF"/>
    <w:rsid w:val="00492FC9"/>
    <w:rsid w:val="004933C7"/>
    <w:rsid w:val="00496B7E"/>
    <w:rsid w:val="004A2215"/>
    <w:rsid w:val="004A2439"/>
    <w:rsid w:val="004A5EAD"/>
    <w:rsid w:val="004B2EA9"/>
    <w:rsid w:val="004B4C52"/>
    <w:rsid w:val="004B798C"/>
    <w:rsid w:val="004C1EB7"/>
    <w:rsid w:val="004C2F7D"/>
    <w:rsid w:val="004C5504"/>
    <w:rsid w:val="004C6EBE"/>
    <w:rsid w:val="004D3E1C"/>
    <w:rsid w:val="004E13F3"/>
    <w:rsid w:val="004E21CD"/>
    <w:rsid w:val="004E2491"/>
    <w:rsid w:val="004E35BB"/>
    <w:rsid w:val="004E3A72"/>
    <w:rsid w:val="004E440B"/>
    <w:rsid w:val="004E4F20"/>
    <w:rsid w:val="004E5659"/>
    <w:rsid w:val="004F2BEF"/>
    <w:rsid w:val="005001E3"/>
    <w:rsid w:val="00500214"/>
    <w:rsid w:val="00501A6A"/>
    <w:rsid w:val="00501C6A"/>
    <w:rsid w:val="00505EB9"/>
    <w:rsid w:val="00507BA2"/>
    <w:rsid w:val="00510366"/>
    <w:rsid w:val="00517C45"/>
    <w:rsid w:val="005212F1"/>
    <w:rsid w:val="0052378B"/>
    <w:rsid w:val="00527004"/>
    <w:rsid w:val="00527A98"/>
    <w:rsid w:val="005301CE"/>
    <w:rsid w:val="00530C6C"/>
    <w:rsid w:val="00531FC1"/>
    <w:rsid w:val="005332A2"/>
    <w:rsid w:val="00537E73"/>
    <w:rsid w:val="0054220F"/>
    <w:rsid w:val="00542ECF"/>
    <w:rsid w:val="00544D51"/>
    <w:rsid w:val="00544DA5"/>
    <w:rsid w:val="0054755D"/>
    <w:rsid w:val="005515F1"/>
    <w:rsid w:val="00551D1F"/>
    <w:rsid w:val="0056025D"/>
    <w:rsid w:val="00563755"/>
    <w:rsid w:val="00566B14"/>
    <w:rsid w:val="005738EC"/>
    <w:rsid w:val="00573914"/>
    <w:rsid w:val="00574062"/>
    <w:rsid w:val="0058057D"/>
    <w:rsid w:val="00583417"/>
    <w:rsid w:val="005859C8"/>
    <w:rsid w:val="00590D9D"/>
    <w:rsid w:val="0059376A"/>
    <w:rsid w:val="005967BE"/>
    <w:rsid w:val="005A1ACE"/>
    <w:rsid w:val="005A31E6"/>
    <w:rsid w:val="005A5771"/>
    <w:rsid w:val="005B3570"/>
    <w:rsid w:val="005B3C2A"/>
    <w:rsid w:val="005C0767"/>
    <w:rsid w:val="005C5914"/>
    <w:rsid w:val="005C61E1"/>
    <w:rsid w:val="005C7588"/>
    <w:rsid w:val="005D0A04"/>
    <w:rsid w:val="005D27A1"/>
    <w:rsid w:val="005D2B85"/>
    <w:rsid w:val="005D3018"/>
    <w:rsid w:val="005D3D10"/>
    <w:rsid w:val="005E10C9"/>
    <w:rsid w:val="005E7A66"/>
    <w:rsid w:val="005F6C20"/>
    <w:rsid w:val="00600FB0"/>
    <w:rsid w:val="0060467F"/>
    <w:rsid w:val="00604D44"/>
    <w:rsid w:val="00605E0E"/>
    <w:rsid w:val="00606C25"/>
    <w:rsid w:val="00607092"/>
    <w:rsid w:val="00611FA5"/>
    <w:rsid w:val="006132B6"/>
    <w:rsid w:val="006161FF"/>
    <w:rsid w:val="00622E98"/>
    <w:rsid w:val="0062616D"/>
    <w:rsid w:val="006321E5"/>
    <w:rsid w:val="00635A69"/>
    <w:rsid w:val="00636CD3"/>
    <w:rsid w:val="00636F7E"/>
    <w:rsid w:val="006372CA"/>
    <w:rsid w:val="006410EA"/>
    <w:rsid w:val="00643437"/>
    <w:rsid w:val="00645100"/>
    <w:rsid w:val="0064522E"/>
    <w:rsid w:val="00645C04"/>
    <w:rsid w:val="0064747E"/>
    <w:rsid w:val="0064774B"/>
    <w:rsid w:val="006511EF"/>
    <w:rsid w:val="0065133E"/>
    <w:rsid w:val="00661289"/>
    <w:rsid w:val="00663ADB"/>
    <w:rsid w:val="00664D31"/>
    <w:rsid w:val="006709A3"/>
    <w:rsid w:val="00672334"/>
    <w:rsid w:val="00672DD6"/>
    <w:rsid w:val="00673256"/>
    <w:rsid w:val="006743D3"/>
    <w:rsid w:val="00674913"/>
    <w:rsid w:val="00680162"/>
    <w:rsid w:val="006840BF"/>
    <w:rsid w:val="0068494A"/>
    <w:rsid w:val="00687032"/>
    <w:rsid w:val="0069243E"/>
    <w:rsid w:val="006969E3"/>
    <w:rsid w:val="006971E2"/>
    <w:rsid w:val="006A2A92"/>
    <w:rsid w:val="006A2C95"/>
    <w:rsid w:val="006A3A89"/>
    <w:rsid w:val="006A5734"/>
    <w:rsid w:val="006A5AE7"/>
    <w:rsid w:val="006B32FA"/>
    <w:rsid w:val="006B3E8B"/>
    <w:rsid w:val="006B5F3D"/>
    <w:rsid w:val="006B774A"/>
    <w:rsid w:val="006C4088"/>
    <w:rsid w:val="006C555F"/>
    <w:rsid w:val="006C67D7"/>
    <w:rsid w:val="006C6B84"/>
    <w:rsid w:val="006C71F4"/>
    <w:rsid w:val="006D5897"/>
    <w:rsid w:val="006D5D49"/>
    <w:rsid w:val="006E2514"/>
    <w:rsid w:val="006E3998"/>
    <w:rsid w:val="006E3B11"/>
    <w:rsid w:val="006E44FB"/>
    <w:rsid w:val="006E55B3"/>
    <w:rsid w:val="006F1D84"/>
    <w:rsid w:val="006F3DF6"/>
    <w:rsid w:val="006F4960"/>
    <w:rsid w:val="006F5BD7"/>
    <w:rsid w:val="006F5D00"/>
    <w:rsid w:val="0071557E"/>
    <w:rsid w:val="00715733"/>
    <w:rsid w:val="007162D8"/>
    <w:rsid w:val="0071632F"/>
    <w:rsid w:val="007169A5"/>
    <w:rsid w:val="00717146"/>
    <w:rsid w:val="00721441"/>
    <w:rsid w:val="007231BB"/>
    <w:rsid w:val="0072529F"/>
    <w:rsid w:val="00727811"/>
    <w:rsid w:val="00727E7A"/>
    <w:rsid w:val="00731F59"/>
    <w:rsid w:val="00734939"/>
    <w:rsid w:val="00741A9B"/>
    <w:rsid w:val="007547E5"/>
    <w:rsid w:val="00760A4F"/>
    <w:rsid w:val="00762D35"/>
    <w:rsid w:val="007630CB"/>
    <w:rsid w:val="00766573"/>
    <w:rsid w:val="00767D4B"/>
    <w:rsid w:val="007715A8"/>
    <w:rsid w:val="00771BB2"/>
    <w:rsid w:val="0077271D"/>
    <w:rsid w:val="00775035"/>
    <w:rsid w:val="0077788B"/>
    <w:rsid w:val="007809AE"/>
    <w:rsid w:val="007833FA"/>
    <w:rsid w:val="00783D63"/>
    <w:rsid w:val="0078417B"/>
    <w:rsid w:val="007878DA"/>
    <w:rsid w:val="007906D0"/>
    <w:rsid w:val="00791C76"/>
    <w:rsid w:val="00794220"/>
    <w:rsid w:val="00794C74"/>
    <w:rsid w:val="00795763"/>
    <w:rsid w:val="007A1DCB"/>
    <w:rsid w:val="007A2200"/>
    <w:rsid w:val="007A2B16"/>
    <w:rsid w:val="007A6F2D"/>
    <w:rsid w:val="007B4F6F"/>
    <w:rsid w:val="007C0186"/>
    <w:rsid w:val="007C315A"/>
    <w:rsid w:val="007C4D22"/>
    <w:rsid w:val="007C4EB7"/>
    <w:rsid w:val="007C72DA"/>
    <w:rsid w:val="007C7FC5"/>
    <w:rsid w:val="007D3DF3"/>
    <w:rsid w:val="007D5C79"/>
    <w:rsid w:val="007E0604"/>
    <w:rsid w:val="007E0A94"/>
    <w:rsid w:val="007E2361"/>
    <w:rsid w:val="007E4FCD"/>
    <w:rsid w:val="007F0826"/>
    <w:rsid w:val="007F10B1"/>
    <w:rsid w:val="007F218F"/>
    <w:rsid w:val="007F3B9C"/>
    <w:rsid w:val="007F6014"/>
    <w:rsid w:val="007F602F"/>
    <w:rsid w:val="007F6A1D"/>
    <w:rsid w:val="007F7841"/>
    <w:rsid w:val="00800118"/>
    <w:rsid w:val="00800140"/>
    <w:rsid w:val="00801C9D"/>
    <w:rsid w:val="0080335E"/>
    <w:rsid w:val="008120B3"/>
    <w:rsid w:val="008151A8"/>
    <w:rsid w:val="008200FE"/>
    <w:rsid w:val="008244C8"/>
    <w:rsid w:val="00833BBF"/>
    <w:rsid w:val="00834064"/>
    <w:rsid w:val="00834141"/>
    <w:rsid w:val="00835C76"/>
    <w:rsid w:val="00836E00"/>
    <w:rsid w:val="0083791F"/>
    <w:rsid w:val="00845A17"/>
    <w:rsid w:val="00846FFE"/>
    <w:rsid w:val="00847CB3"/>
    <w:rsid w:val="00850699"/>
    <w:rsid w:val="00851328"/>
    <w:rsid w:val="00854B1C"/>
    <w:rsid w:val="0085726E"/>
    <w:rsid w:val="00861E19"/>
    <w:rsid w:val="00864B9E"/>
    <w:rsid w:val="00865399"/>
    <w:rsid w:val="008676A8"/>
    <w:rsid w:val="00873C21"/>
    <w:rsid w:val="00880B6D"/>
    <w:rsid w:val="00884521"/>
    <w:rsid w:val="00886015"/>
    <w:rsid w:val="008940B5"/>
    <w:rsid w:val="008947CF"/>
    <w:rsid w:val="008950E5"/>
    <w:rsid w:val="008A360A"/>
    <w:rsid w:val="008A6747"/>
    <w:rsid w:val="008A69F9"/>
    <w:rsid w:val="008C1A6C"/>
    <w:rsid w:val="008C2557"/>
    <w:rsid w:val="008C31A1"/>
    <w:rsid w:val="008C6283"/>
    <w:rsid w:val="008D3385"/>
    <w:rsid w:val="008D3914"/>
    <w:rsid w:val="008D6D4E"/>
    <w:rsid w:val="008D79E2"/>
    <w:rsid w:val="008D7DB9"/>
    <w:rsid w:val="008E20A9"/>
    <w:rsid w:val="008E21A1"/>
    <w:rsid w:val="008E2B27"/>
    <w:rsid w:val="008E491B"/>
    <w:rsid w:val="008E7A0E"/>
    <w:rsid w:val="008F1053"/>
    <w:rsid w:val="008F1972"/>
    <w:rsid w:val="00903AE3"/>
    <w:rsid w:val="00906ABE"/>
    <w:rsid w:val="009101FE"/>
    <w:rsid w:val="0091146A"/>
    <w:rsid w:val="00911E01"/>
    <w:rsid w:val="0091586F"/>
    <w:rsid w:val="00916405"/>
    <w:rsid w:val="009250D9"/>
    <w:rsid w:val="00927E41"/>
    <w:rsid w:val="009315D4"/>
    <w:rsid w:val="009345F7"/>
    <w:rsid w:val="00934653"/>
    <w:rsid w:val="00936DAD"/>
    <w:rsid w:val="00950850"/>
    <w:rsid w:val="00955B92"/>
    <w:rsid w:val="00955D37"/>
    <w:rsid w:val="00957889"/>
    <w:rsid w:val="00964411"/>
    <w:rsid w:val="00964505"/>
    <w:rsid w:val="00973960"/>
    <w:rsid w:val="00974D11"/>
    <w:rsid w:val="0097554F"/>
    <w:rsid w:val="00975BF2"/>
    <w:rsid w:val="00976AC9"/>
    <w:rsid w:val="009773CC"/>
    <w:rsid w:val="00981143"/>
    <w:rsid w:val="00981B80"/>
    <w:rsid w:val="00991F23"/>
    <w:rsid w:val="00992293"/>
    <w:rsid w:val="009940CA"/>
    <w:rsid w:val="00994567"/>
    <w:rsid w:val="009A1B0E"/>
    <w:rsid w:val="009A2830"/>
    <w:rsid w:val="009A428A"/>
    <w:rsid w:val="009B27CA"/>
    <w:rsid w:val="009C1C27"/>
    <w:rsid w:val="009C55A8"/>
    <w:rsid w:val="009D40F2"/>
    <w:rsid w:val="009D4F6F"/>
    <w:rsid w:val="009D54EF"/>
    <w:rsid w:val="009D74C7"/>
    <w:rsid w:val="009E1919"/>
    <w:rsid w:val="009E2941"/>
    <w:rsid w:val="009E2F73"/>
    <w:rsid w:val="009F0107"/>
    <w:rsid w:val="009F1AA9"/>
    <w:rsid w:val="009F723F"/>
    <w:rsid w:val="009F7BFC"/>
    <w:rsid w:val="00A012FB"/>
    <w:rsid w:val="00A0500A"/>
    <w:rsid w:val="00A10E6D"/>
    <w:rsid w:val="00A11FFE"/>
    <w:rsid w:val="00A1566D"/>
    <w:rsid w:val="00A208D0"/>
    <w:rsid w:val="00A23244"/>
    <w:rsid w:val="00A235E4"/>
    <w:rsid w:val="00A31368"/>
    <w:rsid w:val="00A33698"/>
    <w:rsid w:val="00A35691"/>
    <w:rsid w:val="00A36739"/>
    <w:rsid w:val="00A37610"/>
    <w:rsid w:val="00A4004D"/>
    <w:rsid w:val="00A418FF"/>
    <w:rsid w:val="00A44574"/>
    <w:rsid w:val="00A46983"/>
    <w:rsid w:val="00A513F8"/>
    <w:rsid w:val="00A56D1F"/>
    <w:rsid w:val="00A60EF5"/>
    <w:rsid w:val="00A62B43"/>
    <w:rsid w:val="00A64A4A"/>
    <w:rsid w:val="00A72EDE"/>
    <w:rsid w:val="00A73B36"/>
    <w:rsid w:val="00A73E05"/>
    <w:rsid w:val="00A75D94"/>
    <w:rsid w:val="00A7788A"/>
    <w:rsid w:val="00A835CA"/>
    <w:rsid w:val="00A84673"/>
    <w:rsid w:val="00A911E9"/>
    <w:rsid w:val="00A91AE9"/>
    <w:rsid w:val="00A9238D"/>
    <w:rsid w:val="00A9618F"/>
    <w:rsid w:val="00A9752A"/>
    <w:rsid w:val="00A97A8F"/>
    <w:rsid w:val="00AA4453"/>
    <w:rsid w:val="00AA4A4C"/>
    <w:rsid w:val="00AB2329"/>
    <w:rsid w:val="00AB5057"/>
    <w:rsid w:val="00AB679A"/>
    <w:rsid w:val="00AC1D59"/>
    <w:rsid w:val="00AC394D"/>
    <w:rsid w:val="00AC4F76"/>
    <w:rsid w:val="00AD0B3A"/>
    <w:rsid w:val="00AD2744"/>
    <w:rsid w:val="00AD4133"/>
    <w:rsid w:val="00AD42AE"/>
    <w:rsid w:val="00AD47E4"/>
    <w:rsid w:val="00AE116F"/>
    <w:rsid w:val="00AE1374"/>
    <w:rsid w:val="00AE13E7"/>
    <w:rsid w:val="00AE158D"/>
    <w:rsid w:val="00AE3C37"/>
    <w:rsid w:val="00AF6D5B"/>
    <w:rsid w:val="00B01B86"/>
    <w:rsid w:val="00B0318E"/>
    <w:rsid w:val="00B052B5"/>
    <w:rsid w:val="00B10269"/>
    <w:rsid w:val="00B13279"/>
    <w:rsid w:val="00B1359E"/>
    <w:rsid w:val="00B155D7"/>
    <w:rsid w:val="00B22033"/>
    <w:rsid w:val="00B26C72"/>
    <w:rsid w:val="00B30BDF"/>
    <w:rsid w:val="00B318E8"/>
    <w:rsid w:val="00B33369"/>
    <w:rsid w:val="00B349B0"/>
    <w:rsid w:val="00B4265D"/>
    <w:rsid w:val="00B42B28"/>
    <w:rsid w:val="00B44D7E"/>
    <w:rsid w:val="00B536F0"/>
    <w:rsid w:val="00B571C5"/>
    <w:rsid w:val="00B64389"/>
    <w:rsid w:val="00B67930"/>
    <w:rsid w:val="00B70753"/>
    <w:rsid w:val="00B71EFD"/>
    <w:rsid w:val="00B823C1"/>
    <w:rsid w:val="00B833EB"/>
    <w:rsid w:val="00B93991"/>
    <w:rsid w:val="00B93FC6"/>
    <w:rsid w:val="00BA13ED"/>
    <w:rsid w:val="00BA178F"/>
    <w:rsid w:val="00BA18DD"/>
    <w:rsid w:val="00BA671C"/>
    <w:rsid w:val="00BB139B"/>
    <w:rsid w:val="00BB2DEF"/>
    <w:rsid w:val="00BB5594"/>
    <w:rsid w:val="00BC05CC"/>
    <w:rsid w:val="00BC0E2B"/>
    <w:rsid w:val="00BC1EED"/>
    <w:rsid w:val="00BC22F9"/>
    <w:rsid w:val="00BC7171"/>
    <w:rsid w:val="00BD0456"/>
    <w:rsid w:val="00BD20C4"/>
    <w:rsid w:val="00BD2BA4"/>
    <w:rsid w:val="00BD40CC"/>
    <w:rsid w:val="00BD6266"/>
    <w:rsid w:val="00BE0A3D"/>
    <w:rsid w:val="00BE1AFA"/>
    <w:rsid w:val="00BE253F"/>
    <w:rsid w:val="00BE3A9F"/>
    <w:rsid w:val="00BE6A86"/>
    <w:rsid w:val="00BE7072"/>
    <w:rsid w:val="00BF0121"/>
    <w:rsid w:val="00BF01DC"/>
    <w:rsid w:val="00BF1829"/>
    <w:rsid w:val="00BF3BA4"/>
    <w:rsid w:val="00BF4D52"/>
    <w:rsid w:val="00BF6CD7"/>
    <w:rsid w:val="00BF7785"/>
    <w:rsid w:val="00C03A76"/>
    <w:rsid w:val="00C0616F"/>
    <w:rsid w:val="00C112CA"/>
    <w:rsid w:val="00C11ADE"/>
    <w:rsid w:val="00C1412C"/>
    <w:rsid w:val="00C17DF5"/>
    <w:rsid w:val="00C277FF"/>
    <w:rsid w:val="00C30EE1"/>
    <w:rsid w:val="00C3388E"/>
    <w:rsid w:val="00C37A9D"/>
    <w:rsid w:val="00C43647"/>
    <w:rsid w:val="00C449F0"/>
    <w:rsid w:val="00C4772A"/>
    <w:rsid w:val="00C50947"/>
    <w:rsid w:val="00C5124B"/>
    <w:rsid w:val="00C54336"/>
    <w:rsid w:val="00C61D4C"/>
    <w:rsid w:val="00C716EC"/>
    <w:rsid w:val="00C7181C"/>
    <w:rsid w:val="00C73E1E"/>
    <w:rsid w:val="00C75ADD"/>
    <w:rsid w:val="00C75ADE"/>
    <w:rsid w:val="00C7775C"/>
    <w:rsid w:val="00C805A6"/>
    <w:rsid w:val="00C83C7E"/>
    <w:rsid w:val="00C85B61"/>
    <w:rsid w:val="00C8607A"/>
    <w:rsid w:val="00C91966"/>
    <w:rsid w:val="00C92E8B"/>
    <w:rsid w:val="00C95587"/>
    <w:rsid w:val="00C9630A"/>
    <w:rsid w:val="00CA64D3"/>
    <w:rsid w:val="00CA7B1E"/>
    <w:rsid w:val="00CA7ED7"/>
    <w:rsid w:val="00CA7FDB"/>
    <w:rsid w:val="00CB0D46"/>
    <w:rsid w:val="00CB0F1D"/>
    <w:rsid w:val="00CB0FD2"/>
    <w:rsid w:val="00CB2FE4"/>
    <w:rsid w:val="00CB463A"/>
    <w:rsid w:val="00CB5120"/>
    <w:rsid w:val="00CB7744"/>
    <w:rsid w:val="00CC0103"/>
    <w:rsid w:val="00CC1F29"/>
    <w:rsid w:val="00CC23F4"/>
    <w:rsid w:val="00CC3F96"/>
    <w:rsid w:val="00CC52B8"/>
    <w:rsid w:val="00CC642A"/>
    <w:rsid w:val="00CC7117"/>
    <w:rsid w:val="00CD3321"/>
    <w:rsid w:val="00CD69DD"/>
    <w:rsid w:val="00CD6CB7"/>
    <w:rsid w:val="00CD7182"/>
    <w:rsid w:val="00CE0BE2"/>
    <w:rsid w:val="00CE109B"/>
    <w:rsid w:val="00CE76B5"/>
    <w:rsid w:val="00CF02D6"/>
    <w:rsid w:val="00CF42C8"/>
    <w:rsid w:val="00CF5646"/>
    <w:rsid w:val="00D00C98"/>
    <w:rsid w:val="00D00DD2"/>
    <w:rsid w:val="00D02597"/>
    <w:rsid w:val="00D06ABB"/>
    <w:rsid w:val="00D1062F"/>
    <w:rsid w:val="00D10D1D"/>
    <w:rsid w:val="00D121FA"/>
    <w:rsid w:val="00D12BC7"/>
    <w:rsid w:val="00D171DB"/>
    <w:rsid w:val="00D20431"/>
    <w:rsid w:val="00D22A4E"/>
    <w:rsid w:val="00D22D09"/>
    <w:rsid w:val="00D27746"/>
    <w:rsid w:val="00D32C2F"/>
    <w:rsid w:val="00D33604"/>
    <w:rsid w:val="00D34124"/>
    <w:rsid w:val="00D37FC2"/>
    <w:rsid w:val="00D40608"/>
    <w:rsid w:val="00D43568"/>
    <w:rsid w:val="00D43728"/>
    <w:rsid w:val="00D447E0"/>
    <w:rsid w:val="00D44945"/>
    <w:rsid w:val="00D53E79"/>
    <w:rsid w:val="00D5458C"/>
    <w:rsid w:val="00D54922"/>
    <w:rsid w:val="00D615C3"/>
    <w:rsid w:val="00D61826"/>
    <w:rsid w:val="00D632A8"/>
    <w:rsid w:val="00D63DF3"/>
    <w:rsid w:val="00D65480"/>
    <w:rsid w:val="00D67963"/>
    <w:rsid w:val="00D67D6D"/>
    <w:rsid w:val="00D7242C"/>
    <w:rsid w:val="00D72E9F"/>
    <w:rsid w:val="00D75922"/>
    <w:rsid w:val="00D762A7"/>
    <w:rsid w:val="00D768EF"/>
    <w:rsid w:val="00D8579D"/>
    <w:rsid w:val="00D91EAF"/>
    <w:rsid w:val="00DA036D"/>
    <w:rsid w:val="00DA2AAA"/>
    <w:rsid w:val="00DA2F8C"/>
    <w:rsid w:val="00DA33AE"/>
    <w:rsid w:val="00DA443F"/>
    <w:rsid w:val="00DB2B34"/>
    <w:rsid w:val="00DB5FCE"/>
    <w:rsid w:val="00DB6F72"/>
    <w:rsid w:val="00DB7E0E"/>
    <w:rsid w:val="00DC2600"/>
    <w:rsid w:val="00DC3285"/>
    <w:rsid w:val="00DC63B4"/>
    <w:rsid w:val="00DD1BB2"/>
    <w:rsid w:val="00DD2E5B"/>
    <w:rsid w:val="00DD3D32"/>
    <w:rsid w:val="00DD5FD4"/>
    <w:rsid w:val="00DD61DA"/>
    <w:rsid w:val="00DE218A"/>
    <w:rsid w:val="00DE5C7B"/>
    <w:rsid w:val="00DE7051"/>
    <w:rsid w:val="00DF209F"/>
    <w:rsid w:val="00DF271C"/>
    <w:rsid w:val="00DF2D41"/>
    <w:rsid w:val="00DF6E73"/>
    <w:rsid w:val="00E019EF"/>
    <w:rsid w:val="00E01D58"/>
    <w:rsid w:val="00E0511C"/>
    <w:rsid w:val="00E129E8"/>
    <w:rsid w:val="00E14516"/>
    <w:rsid w:val="00E21077"/>
    <w:rsid w:val="00E22C07"/>
    <w:rsid w:val="00E23EAC"/>
    <w:rsid w:val="00E25192"/>
    <w:rsid w:val="00E26B9D"/>
    <w:rsid w:val="00E32AAB"/>
    <w:rsid w:val="00E36B7F"/>
    <w:rsid w:val="00E47AFC"/>
    <w:rsid w:val="00E51E2D"/>
    <w:rsid w:val="00E55B89"/>
    <w:rsid w:val="00E65287"/>
    <w:rsid w:val="00E66D1C"/>
    <w:rsid w:val="00E679BB"/>
    <w:rsid w:val="00E71A54"/>
    <w:rsid w:val="00E74700"/>
    <w:rsid w:val="00E75A50"/>
    <w:rsid w:val="00E80E63"/>
    <w:rsid w:val="00E81C99"/>
    <w:rsid w:val="00E842D1"/>
    <w:rsid w:val="00E8618B"/>
    <w:rsid w:val="00E871FB"/>
    <w:rsid w:val="00E93671"/>
    <w:rsid w:val="00E9506D"/>
    <w:rsid w:val="00E95A25"/>
    <w:rsid w:val="00EA2957"/>
    <w:rsid w:val="00EA7144"/>
    <w:rsid w:val="00EA7F74"/>
    <w:rsid w:val="00EB31FD"/>
    <w:rsid w:val="00EB373D"/>
    <w:rsid w:val="00EB4C20"/>
    <w:rsid w:val="00EB4D84"/>
    <w:rsid w:val="00EC0318"/>
    <w:rsid w:val="00EC468B"/>
    <w:rsid w:val="00ED1311"/>
    <w:rsid w:val="00ED28DE"/>
    <w:rsid w:val="00ED2955"/>
    <w:rsid w:val="00EE17B6"/>
    <w:rsid w:val="00EE412C"/>
    <w:rsid w:val="00EF01E3"/>
    <w:rsid w:val="00EF151F"/>
    <w:rsid w:val="00EF3684"/>
    <w:rsid w:val="00F00C22"/>
    <w:rsid w:val="00F02AB8"/>
    <w:rsid w:val="00F048FC"/>
    <w:rsid w:val="00F0592A"/>
    <w:rsid w:val="00F077BE"/>
    <w:rsid w:val="00F120AE"/>
    <w:rsid w:val="00F1597C"/>
    <w:rsid w:val="00F25B42"/>
    <w:rsid w:val="00F27BC5"/>
    <w:rsid w:val="00F3308C"/>
    <w:rsid w:val="00F33770"/>
    <w:rsid w:val="00F3411D"/>
    <w:rsid w:val="00F43A5F"/>
    <w:rsid w:val="00F46274"/>
    <w:rsid w:val="00F4687B"/>
    <w:rsid w:val="00F5117C"/>
    <w:rsid w:val="00F51718"/>
    <w:rsid w:val="00F5178E"/>
    <w:rsid w:val="00F549EF"/>
    <w:rsid w:val="00F603B6"/>
    <w:rsid w:val="00F625E5"/>
    <w:rsid w:val="00F65EEC"/>
    <w:rsid w:val="00F66A22"/>
    <w:rsid w:val="00F66ECC"/>
    <w:rsid w:val="00F674DC"/>
    <w:rsid w:val="00F805BB"/>
    <w:rsid w:val="00F82799"/>
    <w:rsid w:val="00F94198"/>
    <w:rsid w:val="00FA530A"/>
    <w:rsid w:val="00FA5C19"/>
    <w:rsid w:val="00FA6666"/>
    <w:rsid w:val="00FA6A29"/>
    <w:rsid w:val="00FB087B"/>
    <w:rsid w:val="00FB23FE"/>
    <w:rsid w:val="00FB3F4F"/>
    <w:rsid w:val="00FB51A5"/>
    <w:rsid w:val="00FC25D0"/>
    <w:rsid w:val="00FD3527"/>
    <w:rsid w:val="00FD39D6"/>
    <w:rsid w:val="00FD55FB"/>
    <w:rsid w:val="00FD7CBE"/>
    <w:rsid w:val="00FE7D10"/>
    <w:rsid w:val="00FF0B47"/>
    <w:rsid w:val="00FF171F"/>
    <w:rsid w:val="00FF1785"/>
    <w:rsid w:val="00FF3E35"/>
    <w:rsid w:val="00FF6FE4"/>
    <w:rsid w:val="00FF73E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2EFBFD"/>
  <w15:docId w15:val="{D463A377-86EF-4A27-A591-C79F43A5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890"/>
    <w:rPr>
      <w:rFonts w:ascii="Times New Roman" w:hAnsi="Times New Roman"/>
      <w:lang w:val="en-GB"/>
    </w:rPr>
  </w:style>
  <w:style w:type="paragraph" w:styleId="Heading1">
    <w:name w:val="heading 1"/>
    <w:basedOn w:val="Normal"/>
    <w:link w:val="Heading1Char"/>
    <w:uiPriority w:val="9"/>
    <w:qFormat/>
    <w:rsid w:val="00783D63"/>
    <w:pPr>
      <w:spacing w:after="0" w:line="240" w:lineRule="auto"/>
      <w:outlineLvl w:val="0"/>
    </w:pPr>
    <w:rPr>
      <w:rFonts w:eastAsia="Times New Roman" w:cs="Times New Roman"/>
      <w:b/>
      <w:bCs/>
      <w:kern w:val="36"/>
      <w:sz w:val="48"/>
      <w:szCs w:val="48"/>
      <w:lang w:eastAsia="nl-NL"/>
    </w:rPr>
  </w:style>
  <w:style w:type="paragraph" w:styleId="Heading2">
    <w:name w:val="heading 2"/>
    <w:basedOn w:val="Normal"/>
    <w:link w:val="Heading2Char"/>
    <w:uiPriority w:val="9"/>
    <w:qFormat/>
    <w:rsid w:val="00783D63"/>
    <w:pPr>
      <w:spacing w:after="0" w:line="240" w:lineRule="auto"/>
      <w:outlineLvl w:val="1"/>
    </w:pPr>
    <w:rPr>
      <w:rFonts w:eastAsia="Times New Roman" w:cs="Times New Roman"/>
      <w:b/>
      <w:bCs/>
      <w:sz w:val="36"/>
      <w:szCs w:val="36"/>
      <w:lang w:eastAsia="nl-NL"/>
    </w:rPr>
  </w:style>
  <w:style w:type="paragraph" w:styleId="Heading3">
    <w:name w:val="heading 3"/>
    <w:basedOn w:val="Normal"/>
    <w:link w:val="Heading3Char"/>
    <w:uiPriority w:val="9"/>
    <w:qFormat/>
    <w:rsid w:val="00783D63"/>
    <w:pPr>
      <w:spacing w:after="0" w:line="240" w:lineRule="auto"/>
      <w:outlineLvl w:val="2"/>
    </w:pPr>
    <w:rPr>
      <w:rFonts w:eastAsia="Times New Roman" w:cs="Times New Roman"/>
      <w:b/>
      <w:bCs/>
      <w:sz w:val="27"/>
      <w:szCs w:val="27"/>
      <w:lang w:eastAsia="nl-NL"/>
    </w:rPr>
  </w:style>
  <w:style w:type="paragraph" w:styleId="Heading4">
    <w:name w:val="heading 4"/>
    <w:basedOn w:val="Normal"/>
    <w:link w:val="Heading4Char"/>
    <w:uiPriority w:val="9"/>
    <w:qFormat/>
    <w:rsid w:val="00783D63"/>
    <w:pPr>
      <w:spacing w:after="0" w:line="240" w:lineRule="auto"/>
      <w:outlineLvl w:val="3"/>
    </w:pPr>
    <w:rPr>
      <w:rFonts w:eastAsia="Times New Roman" w:cs="Times New Roman"/>
      <w:b/>
      <w:bCs/>
      <w:sz w:val="24"/>
      <w:szCs w:val="24"/>
      <w:lang w:eastAsia="nl-NL"/>
    </w:rPr>
  </w:style>
  <w:style w:type="paragraph" w:styleId="Heading5">
    <w:name w:val="heading 5"/>
    <w:basedOn w:val="Normal"/>
    <w:link w:val="Heading5Char"/>
    <w:uiPriority w:val="9"/>
    <w:qFormat/>
    <w:rsid w:val="00783D63"/>
    <w:pPr>
      <w:spacing w:after="0" w:line="240" w:lineRule="auto"/>
      <w:outlineLvl w:val="4"/>
    </w:pPr>
    <w:rPr>
      <w:rFonts w:eastAsia="Times New Roman" w:cs="Times New Roman"/>
      <w:b/>
      <w:bCs/>
      <w:sz w:val="20"/>
      <w:szCs w:val="20"/>
      <w:lang w:eastAsia="nl-NL"/>
    </w:rPr>
  </w:style>
  <w:style w:type="paragraph" w:styleId="Heading6">
    <w:name w:val="heading 6"/>
    <w:basedOn w:val="Normal"/>
    <w:link w:val="Heading6Char"/>
    <w:uiPriority w:val="9"/>
    <w:qFormat/>
    <w:rsid w:val="00783D63"/>
    <w:pPr>
      <w:spacing w:after="0" w:line="240" w:lineRule="auto"/>
      <w:outlineLvl w:val="5"/>
    </w:pPr>
    <w:rPr>
      <w:rFonts w:eastAsia="Times New Roman" w:cs="Times New Roman"/>
      <w:b/>
      <w:bCs/>
      <w:sz w:val="15"/>
      <w:szCs w:val="15"/>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D63"/>
    <w:rPr>
      <w:rFonts w:ascii="Times New Roman" w:eastAsia="Times New Roman" w:hAnsi="Times New Roman" w:cs="Times New Roman"/>
      <w:b/>
      <w:bCs/>
      <w:kern w:val="36"/>
      <w:sz w:val="48"/>
      <w:szCs w:val="48"/>
      <w:lang w:eastAsia="nl-NL"/>
    </w:rPr>
  </w:style>
  <w:style w:type="character" w:customStyle="1" w:styleId="Heading2Char">
    <w:name w:val="Heading 2 Char"/>
    <w:basedOn w:val="DefaultParagraphFont"/>
    <w:link w:val="Heading2"/>
    <w:uiPriority w:val="9"/>
    <w:rsid w:val="00783D63"/>
    <w:rPr>
      <w:rFonts w:ascii="Times New Roman" w:eastAsia="Times New Roman" w:hAnsi="Times New Roman" w:cs="Times New Roman"/>
      <w:b/>
      <w:bCs/>
      <w:sz w:val="36"/>
      <w:szCs w:val="36"/>
      <w:lang w:eastAsia="nl-NL"/>
    </w:rPr>
  </w:style>
  <w:style w:type="character" w:customStyle="1" w:styleId="Heading3Char">
    <w:name w:val="Heading 3 Char"/>
    <w:basedOn w:val="DefaultParagraphFont"/>
    <w:link w:val="Heading3"/>
    <w:uiPriority w:val="9"/>
    <w:rsid w:val="00783D63"/>
    <w:rPr>
      <w:rFonts w:ascii="Times New Roman" w:eastAsia="Times New Roman" w:hAnsi="Times New Roman" w:cs="Times New Roman"/>
      <w:b/>
      <w:bCs/>
      <w:sz w:val="27"/>
      <w:szCs w:val="27"/>
      <w:lang w:eastAsia="nl-NL"/>
    </w:rPr>
  </w:style>
  <w:style w:type="character" w:customStyle="1" w:styleId="Heading4Char">
    <w:name w:val="Heading 4 Char"/>
    <w:basedOn w:val="DefaultParagraphFont"/>
    <w:link w:val="Heading4"/>
    <w:uiPriority w:val="9"/>
    <w:rsid w:val="00783D63"/>
    <w:rPr>
      <w:rFonts w:ascii="Times New Roman" w:eastAsia="Times New Roman" w:hAnsi="Times New Roman" w:cs="Times New Roman"/>
      <w:b/>
      <w:bCs/>
      <w:sz w:val="24"/>
      <w:szCs w:val="24"/>
      <w:lang w:eastAsia="nl-NL"/>
    </w:rPr>
  </w:style>
  <w:style w:type="character" w:customStyle="1" w:styleId="Heading5Char">
    <w:name w:val="Heading 5 Char"/>
    <w:basedOn w:val="DefaultParagraphFont"/>
    <w:link w:val="Heading5"/>
    <w:uiPriority w:val="9"/>
    <w:rsid w:val="00783D63"/>
    <w:rPr>
      <w:rFonts w:ascii="Times New Roman" w:eastAsia="Times New Roman" w:hAnsi="Times New Roman" w:cs="Times New Roman"/>
      <w:b/>
      <w:bCs/>
      <w:sz w:val="20"/>
      <w:szCs w:val="20"/>
      <w:lang w:eastAsia="nl-NL"/>
    </w:rPr>
  </w:style>
  <w:style w:type="character" w:customStyle="1" w:styleId="Heading6Char">
    <w:name w:val="Heading 6 Char"/>
    <w:basedOn w:val="DefaultParagraphFont"/>
    <w:link w:val="Heading6"/>
    <w:uiPriority w:val="9"/>
    <w:rsid w:val="00783D63"/>
    <w:rPr>
      <w:rFonts w:ascii="Times New Roman" w:eastAsia="Times New Roman" w:hAnsi="Times New Roman" w:cs="Times New Roman"/>
      <w:b/>
      <w:bCs/>
      <w:sz w:val="15"/>
      <w:szCs w:val="15"/>
      <w:lang w:eastAsia="nl-NL"/>
    </w:rPr>
  </w:style>
  <w:style w:type="paragraph" w:styleId="BalloonText">
    <w:name w:val="Balloon Text"/>
    <w:basedOn w:val="Normal"/>
    <w:link w:val="BalloonTextChar"/>
    <w:uiPriority w:val="99"/>
    <w:semiHidden/>
    <w:unhideWhenUsed/>
    <w:rsid w:val="00393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6CF"/>
    <w:rPr>
      <w:rFonts w:ascii="Tahoma" w:hAnsi="Tahoma" w:cs="Tahoma"/>
      <w:sz w:val="16"/>
      <w:szCs w:val="16"/>
    </w:rPr>
  </w:style>
  <w:style w:type="paragraph" w:styleId="ListParagraph">
    <w:name w:val="List Paragraph"/>
    <w:basedOn w:val="Normal"/>
    <w:uiPriority w:val="34"/>
    <w:qFormat/>
    <w:rsid w:val="00C17DF5"/>
    <w:pPr>
      <w:ind w:left="720"/>
      <w:contextualSpacing/>
    </w:pPr>
  </w:style>
  <w:style w:type="character" w:styleId="SubtleEmphasis">
    <w:name w:val="Subtle Emphasis"/>
    <w:basedOn w:val="DefaultParagraphFont"/>
    <w:uiPriority w:val="19"/>
    <w:qFormat/>
    <w:rsid w:val="00741A9B"/>
    <w:rPr>
      <w:i/>
      <w:iCs/>
      <w:color w:val="808080" w:themeColor="text1" w:themeTint="7F"/>
    </w:rPr>
  </w:style>
  <w:style w:type="character" w:styleId="CommentReference">
    <w:name w:val="annotation reference"/>
    <w:basedOn w:val="DefaultParagraphFont"/>
    <w:uiPriority w:val="99"/>
    <w:semiHidden/>
    <w:unhideWhenUsed/>
    <w:rsid w:val="0048734B"/>
    <w:rPr>
      <w:sz w:val="18"/>
      <w:szCs w:val="18"/>
    </w:rPr>
  </w:style>
  <w:style w:type="paragraph" w:styleId="CommentText">
    <w:name w:val="annotation text"/>
    <w:basedOn w:val="Normal"/>
    <w:link w:val="CommentTextChar"/>
    <w:uiPriority w:val="99"/>
    <w:semiHidden/>
    <w:unhideWhenUsed/>
    <w:rsid w:val="0048734B"/>
    <w:pPr>
      <w:spacing w:line="240" w:lineRule="auto"/>
    </w:pPr>
    <w:rPr>
      <w:sz w:val="24"/>
      <w:szCs w:val="24"/>
    </w:rPr>
  </w:style>
  <w:style w:type="character" w:customStyle="1" w:styleId="CommentTextChar">
    <w:name w:val="Comment Text Char"/>
    <w:basedOn w:val="DefaultParagraphFont"/>
    <w:link w:val="CommentText"/>
    <w:uiPriority w:val="99"/>
    <w:semiHidden/>
    <w:rsid w:val="0048734B"/>
    <w:rPr>
      <w:sz w:val="24"/>
      <w:szCs w:val="24"/>
    </w:rPr>
  </w:style>
  <w:style w:type="paragraph" w:styleId="CommentSubject">
    <w:name w:val="annotation subject"/>
    <w:basedOn w:val="CommentText"/>
    <w:next w:val="CommentText"/>
    <w:link w:val="CommentSubjectChar"/>
    <w:uiPriority w:val="99"/>
    <w:semiHidden/>
    <w:unhideWhenUsed/>
    <w:rsid w:val="0048734B"/>
    <w:rPr>
      <w:b/>
      <w:bCs/>
      <w:sz w:val="20"/>
      <w:szCs w:val="20"/>
    </w:rPr>
  </w:style>
  <w:style w:type="character" w:customStyle="1" w:styleId="CommentSubjectChar">
    <w:name w:val="Comment Subject Char"/>
    <w:basedOn w:val="CommentTextChar"/>
    <w:link w:val="CommentSubject"/>
    <w:uiPriority w:val="99"/>
    <w:semiHidden/>
    <w:rsid w:val="0048734B"/>
    <w:rPr>
      <w:b/>
      <w:bCs/>
      <w:sz w:val="20"/>
      <w:szCs w:val="20"/>
    </w:rPr>
  </w:style>
  <w:style w:type="table" w:styleId="TableGrid">
    <w:name w:val="Table Grid"/>
    <w:basedOn w:val="TableNormal"/>
    <w:uiPriority w:val="59"/>
    <w:rsid w:val="00C61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1AAE"/>
    <w:pPr>
      <w:spacing w:before="100" w:beforeAutospacing="1" w:after="100" w:afterAutospacing="1" w:line="240" w:lineRule="auto"/>
    </w:pPr>
    <w:rPr>
      <w:rFonts w:eastAsia="Times New Roman" w:cs="Times New Roman"/>
      <w:sz w:val="24"/>
      <w:szCs w:val="24"/>
      <w:lang w:eastAsia="nl-NL"/>
    </w:rPr>
  </w:style>
  <w:style w:type="paragraph" w:customStyle="1" w:styleId="section-title">
    <w:name w:val="section-title"/>
    <w:basedOn w:val="Normal"/>
    <w:rsid w:val="000A1AAE"/>
    <w:pPr>
      <w:spacing w:before="100" w:beforeAutospacing="1" w:after="100" w:afterAutospacing="1" w:line="240" w:lineRule="auto"/>
    </w:pPr>
    <w:rPr>
      <w:rFonts w:eastAsia="Times New Roman" w:cs="Times New Roman"/>
      <w:sz w:val="24"/>
      <w:szCs w:val="24"/>
      <w:lang w:eastAsia="nl-NL"/>
    </w:rPr>
  </w:style>
  <w:style w:type="paragraph" w:styleId="EndnoteText">
    <w:name w:val="endnote text"/>
    <w:basedOn w:val="Normal"/>
    <w:link w:val="EndnoteTextChar"/>
    <w:uiPriority w:val="99"/>
    <w:semiHidden/>
    <w:unhideWhenUsed/>
    <w:rsid w:val="00F827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2799"/>
    <w:rPr>
      <w:sz w:val="20"/>
      <w:szCs w:val="20"/>
    </w:rPr>
  </w:style>
  <w:style w:type="character" w:styleId="EndnoteReference">
    <w:name w:val="endnote reference"/>
    <w:basedOn w:val="DefaultParagraphFont"/>
    <w:uiPriority w:val="99"/>
    <w:semiHidden/>
    <w:unhideWhenUsed/>
    <w:rsid w:val="00F82799"/>
    <w:rPr>
      <w:vertAlign w:val="superscript"/>
    </w:rPr>
  </w:style>
  <w:style w:type="character" w:styleId="Hyperlink">
    <w:name w:val="Hyperlink"/>
    <w:basedOn w:val="DefaultParagraphFont"/>
    <w:uiPriority w:val="99"/>
    <w:unhideWhenUsed/>
    <w:rsid w:val="00794C74"/>
    <w:rPr>
      <w:color w:val="0000FF" w:themeColor="hyperlink"/>
      <w:u w:val="single"/>
    </w:rPr>
  </w:style>
  <w:style w:type="paragraph" w:customStyle="1" w:styleId="a">
    <w:name w:val="Знак"/>
    <w:basedOn w:val="Normal"/>
    <w:rsid w:val="00DA443F"/>
    <w:pPr>
      <w:spacing w:after="160" w:line="240" w:lineRule="exact"/>
    </w:pPr>
    <w:rPr>
      <w:rFonts w:ascii="Verdana" w:eastAsia="Times New Roman" w:hAnsi="Verdana" w:cs="Times New Roman"/>
      <w:sz w:val="20"/>
      <w:szCs w:val="20"/>
      <w:lang w:val="en-US"/>
    </w:rPr>
  </w:style>
  <w:style w:type="paragraph" w:styleId="Revision">
    <w:name w:val="Revision"/>
    <w:hidden/>
    <w:uiPriority w:val="99"/>
    <w:semiHidden/>
    <w:rsid w:val="007F7841"/>
    <w:pPr>
      <w:spacing w:after="0" w:line="240" w:lineRule="auto"/>
    </w:pPr>
  </w:style>
  <w:style w:type="paragraph" w:styleId="BodyText2">
    <w:name w:val="Body Text 2"/>
    <w:basedOn w:val="Normal"/>
    <w:link w:val="BodyText2Char"/>
    <w:rsid w:val="00973960"/>
    <w:pPr>
      <w:spacing w:after="0" w:line="240" w:lineRule="auto"/>
    </w:pPr>
    <w:rPr>
      <w:rFonts w:ascii="Courier New" w:eastAsia="Times New Roman" w:hAnsi="Courier New" w:cs="Courier New"/>
      <w:b/>
      <w:sz w:val="16"/>
      <w:szCs w:val="20"/>
      <w:lang w:val="ru-RU" w:eastAsia="ru-RU"/>
    </w:rPr>
  </w:style>
  <w:style w:type="character" w:customStyle="1" w:styleId="BodyText2Char">
    <w:name w:val="Body Text 2 Char"/>
    <w:basedOn w:val="DefaultParagraphFont"/>
    <w:link w:val="BodyText2"/>
    <w:rsid w:val="00973960"/>
    <w:rPr>
      <w:rFonts w:ascii="Courier New" w:eastAsia="Times New Roman" w:hAnsi="Courier New" w:cs="Courier New"/>
      <w:b/>
      <w:sz w:val="16"/>
      <w:szCs w:val="20"/>
      <w:lang w:val="ru-RU" w:eastAsia="ru-RU"/>
    </w:rPr>
  </w:style>
  <w:style w:type="character" w:styleId="Strong">
    <w:name w:val="Strong"/>
    <w:basedOn w:val="DefaultParagraphFont"/>
    <w:uiPriority w:val="22"/>
    <w:qFormat/>
    <w:rsid w:val="00783D63"/>
    <w:rPr>
      <w:b/>
      <w:bCs/>
    </w:rPr>
  </w:style>
  <w:style w:type="paragraph" w:customStyle="1" w:styleId="google-src-active-text">
    <w:name w:val="google-src-active-text"/>
    <w:basedOn w:val="Normal"/>
    <w:rsid w:val="00783D63"/>
    <w:pPr>
      <w:spacing w:after="0" w:line="240" w:lineRule="auto"/>
    </w:pPr>
    <w:rPr>
      <w:rFonts w:ascii="Arial" w:eastAsia="Times New Roman" w:hAnsi="Arial" w:cs="Arial"/>
      <w:sz w:val="24"/>
      <w:szCs w:val="24"/>
      <w:lang w:eastAsia="nl-NL"/>
    </w:rPr>
  </w:style>
  <w:style w:type="paragraph" w:customStyle="1" w:styleId="Normal1">
    <w:name w:val="Normal1"/>
    <w:basedOn w:val="Normal"/>
    <w:rsid w:val="00783D63"/>
    <w:pPr>
      <w:spacing w:line="260" w:lineRule="atLeast"/>
    </w:pPr>
    <w:rPr>
      <w:rFonts w:ascii="Calibri" w:eastAsia="Times New Roman" w:hAnsi="Calibri" w:cs="Times New Roman"/>
      <w:lang w:eastAsia="nl-NL"/>
    </w:rPr>
  </w:style>
  <w:style w:type="paragraph" w:customStyle="1" w:styleId="normalchar">
    <w:name w:val="normal__char"/>
    <w:basedOn w:val="Normal"/>
    <w:rsid w:val="00783D63"/>
    <w:pPr>
      <w:spacing w:after="0" w:line="240" w:lineRule="auto"/>
    </w:pPr>
    <w:rPr>
      <w:rFonts w:ascii="Calibri" w:eastAsia="Times New Roman" w:hAnsi="Calibri" w:cs="Times New Roman"/>
      <w:lang w:eastAsia="nl-NL"/>
    </w:rPr>
  </w:style>
  <w:style w:type="paragraph" w:customStyle="1" w:styleId="annotation0020text">
    <w:name w:val="annotation_0020text"/>
    <w:basedOn w:val="Normal"/>
    <w:rsid w:val="00783D63"/>
    <w:pPr>
      <w:spacing w:line="240" w:lineRule="atLeast"/>
    </w:pPr>
    <w:rPr>
      <w:rFonts w:ascii="Calibri" w:eastAsia="Times New Roman" w:hAnsi="Calibri" w:cs="Times New Roman"/>
      <w:sz w:val="24"/>
      <w:szCs w:val="24"/>
      <w:lang w:eastAsia="nl-NL"/>
    </w:rPr>
  </w:style>
  <w:style w:type="paragraph" w:customStyle="1" w:styleId="annotation0020textchar">
    <w:name w:val="annotation_0020text__char"/>
    <w:basedOn w:val="Normal"/>
    <w:rsid w:val="00783D63"/>
    <w:pPr>
      <w:spacing w:after="0" w:line="240" w:lineRule="auto"/>
    </w:pPr>
    <w:rPr>
      <w:rFonts w:ascii="Calibri" w:eastAsia="Times New Roman" w:hAnsi="Calibri" w:cs="Times New Roman"/>
      <w:sz w:val="24"/>
      <w:szCs w:val="24"/>
      <w:lang w:eastAsia="nl-NL"/>
    </w:rPr>
  </w:style>
  <w:style w:type="paragraph" w:customStyle="1" w:styleId="annotation0020reference">
    <w:name w:val="annotation_0020reference"/>
    <w:basedOn w:val="Normal"/>
    <w:rsid w:val="00783D63"/>
    <w:pPr>
      <w:spacing w:after="0" w:line="240" w:lineRule="auto"/>
    </w:pPr>
    <w:rPr>
      <w:rFonts w:eastAsia="Times New Roman" w:cs="Times New Roman"/>
      <w:sz w:val="18"/>
      <w:szCs w:val="18"/>
      <w:lang w:eastAsia="nl-NL"/>
    </w:rPr>
  </w:style>
  <w:style w:type="paragraph" w:customStyle="1" w:styleId="annotation0020referencechar">
    <w:name w:val="annotation_0020reference__char"/>
    <w:basedOn w:val="Normal"/>
    <w:rsid w:val="00783D63"/>
    <w:pPr>
      <w:spacing w:after="0" w:line="240" w:lineRule="auto"/>
    </w:pPr>
    <w:rPr>
      <w:rFonts w:eastAsia="Times New Roman" w:cs="Times New Roman"/>
      <w:sz w:val="18"/>
      <w:szCs w:val="18"/>
      <w:lang w:eastAsia="nl-NL"/>
    </w:rPr>
  </w:style>
  <w:style w:type="paragraph" w:customStyle="1" w:styleId="list0020paragraph">
    <w:name w:val="list_0020paragraph"/>
    <w:basedOn w:val="Normal"/>
    <w:rsid w:val="00783D63"/>
    <w:pPr>
      <w:spacing w:line="260" w:lineRule="atLeast"/>
      <w:ind w:left="720"/>
    </w:pPr>
    <w:rPr>
      <w:rFonts w:ascii="Calibri" w:eastAsia="Times New Roman" w:hAnsi="Calibri" w:cs="Times New Roman"/>
      <w:lang w:eastAsia="nl-NL"/>
    </w:rPr>
  </w:style>
  <w:style w:type="paragraph" w:customStyle="1" w:styleId="list0020paragraphchar">
    <w:name w:val="list_0020paragraph__char"/>
    <w:basedOn w:val="Normal"/>
    <w:rsid w:val="00783D63"/>
    <w:pPr>
      <w:spacing w:after="0" w:line="240" w:lineRule="auto"/>
    </w:pPr>
    <w:rPr>
      <w:rFonts w:ascii="Calibri" w:eastAsia="Times New Roman" w:hAnsi="Calibri" w:cs="Times New Roman"/>
      <w:lang w:eastAsia="nl-NL"/>
    </w:rPr>
  </w:style>
  <w:style w:type="paragraph" w:customStyle="1" w:styleId="normal0020table">
    <w:name w:val="normal_0020table"/>
    <w:basedOn w:val="Normal"/>
    <w:rsid w:val="00783D63"/>
    <w:pPr>
      <w:spacing w:after="0" w:line="240" w:lineRule="auto"/>
    </w:pPr>
    <w:rPr>
      <w:rFonts w:eastAsia="Times New Roman" w:cs="Times New Roman"/>
      <w:sz w:val="24"/>
      <w:szCs w:val="24"/>
      <w:lang w:eastAsia="nl-NL"/>
    </w:rPr>
  </w:style>
  <w:style w:type="paragraph" w:customStyle="1" w:styleId="goog-te-banner-frame">
    <w:name w:val="goog-te-banner-frame"/>
    <w:basedOn w:val="Normal"/>
    <w:rsid w:val="00783D63"/>
    <w:pPr>
      <w:pBdr>
        <w:bottom w:val="single" w:sz="6" w:space="0" w:color="6B90DA"/>
      </w:pBdr>
      <w:spacing w:after="0" w:line="240" w:lineRule="auto"/>
    </w:pPr>
    <w:rPr>
      <w:rFonts w:eastAsia="Times New Roman" w:cs="Times New Roman"/>
      <w:sz w:val="24"/>
      <w:szCs w:val="24"/>
      <w:lang w:eastAsia="nl-NL"/>
    </w:rPr>
  </w:style>
  <w:style w:type="paragraph" w:customStyle="1" w:styleId="goog-te-menu-frame">
    <w:name w:val="goog-te-menu-frame"/>
    <w:basedOn w:val="Normal"/>
    <w:rsid w:val="00783D63"/>
    <w:pPr>
      <w:spacing w:after="0" w:line="240" w:lineRule="auto"/>
    </w:pPr>
    <w:rPr>
      <w:rFonts w:eastAsia="Times New Roman" w:cs="Times New Roman"/>
      <w:sz w:val="24"/>
      <w:szCs w:val="24"/>
      <w:lang w:eastAsia="nl-NL"/>
    </w:rPr>
  </w:style>
  <w:style w:type="paragraph" w:customStyle="1" w:styleId="goog-te-ftab-frame">
    <w:name w:val="goog-te-ftab-frame"/>
    <w:basedOn w:val="Normal"/>
    <w:rsid w:val="00783D63"/>
    <w:pPr>
      <w:spacing w:after="0" w:line="240" w:lineRule="auto"/>
    </w:pPr>
    <w:rPr>
      <w:rFonts w:eastAsia="Times New Roman" w:cs="Times New Roman"/>
      <w:sz w:val="24"/>
      <w:szCs w:val="24"/>
      <w:lang w:eastAsia="nl-NL"/>
    </w:rPr>
  </w:style>
  <w:style w:type="paragraph" w:customStyle="1" w:styleId="goog-te-gadget">
    <w:name w:val="goog-te-gadget"/>
    <w:basedOn w:val="Normal"/>
    <w:rsid w:val="00783D63"/>
    <w:pPr>
      <w:spacing w:after="0" w:line="240" w:lineRule="auto"/>
    </w:pPr>
    <w:rPr>
      <w:rFonts w:ascii="Arial" w:eastAsia="Times New Roman" w:hAnsi="Arial" w:cs="Arial"/>
      <w:color w:val="666666"/>
      <w:sz w:val="17"/>
      <w:szCs w:val="17"/>
      <w:lang w:eastAsia="nl-NL"/>
    </w:rPr>
  </w:style>
  <w:style w:type="paragraph" w:customStyle="1" w:styleId="goog-te-gadget-simple">
    <w:name w:val="goog-te-gadget-simple"/>
    <w:basedOn w:val="Normal"/>
    <w:rsid w:val="00783D63"/>
    <w:pPr>
      <w:pBdr>
        <w:top w:val="single" w:sz="6" w:space="1" w:color="9B9B9B"/>
        <w:left w:val="single" w:sz="6" w:space="0" w:color="D5D5D5"/>
        <w:bottom w:val="single" w:sz="6" w:space="2" w:color="E8E8E8"/>
        <w:right w:val="single" w:sz="6" w:space="0" w:color="D5D5D5"/>
      </w:pBdr>
      <w:shd w:val="clear" w:color="auto" w:fill="FFFFFF"/>
      <w:spacing w:after="0" w:line="240" w:lineRule="auto"/>
    </w:pPr>
    <w:rPr>
      <w:rFonts w:eastAsia="Times New Roman" w:cs="Times New Roman"/>
      <w:sz w:val="20"/>
      <w:szCs w:val="20"/>
      <w:lang w:eastAsia="nl-NL"/>
    </w:rPr>
  </w:style>
  <w:style w:type="paragraph" w:customStyle="1" w:styleId="goog-te-gadget-icon">
    <w:name w:val="goog-te-gadget-icon"/>
    <w:basedOn w:val="Normal"/>
    <w:rsid w:val="00783D63"/>
    <w:pPr>
      <w:spacing w:after="0" w:line="240" w:lineRule="auto"/>
      <w:ind w:left="30" w:right="30"/>
      <w:textAlignment w:val="center"/>
    </w:pPr>
    <w:rPr>
      <w:rFonts w:eastAsia="Times New Roman" w:cs="Times New Roman"/>
      <w:sz w:val="24"/>
      <w:szCs w:val="24"/>
      <w:lang w:eastAsia="nl-NL"/>
    </w:rPr>
  </w:style>
  <w:style w:type="paragraph" w:customStyle="1" w:styleId="goog-te-combo">
    <w:name w:val="goog-te-combo"/>
    <w:basedOn w:val="Normal"/>
    <w:rsid w:val="00783D63"/>
    <w:pPr>
      <w:spacing w:after="0" w:line="240" w:lineRule="auto"/>
      <w:ind w:left="60" w:right="60"/>
      <w:textAlignment w:val="baseline"/>
    </w:pPr>
    <w:rPr>
      <w:rFonts w:eastAsia="Times New Roman" w:cs="Times New Roman"/>
      <w:sz w:val="24"/>
      <w:szCs w:val="24"/>
      <w:lang w:eastAsia="nl-NL"/>
    </w:rPr>
  </w:style>
  <w:style w:type="paragraph" w:customStyle="1" w:styleId="goog-close-link">
    <w:name w:val="goog-close-link"/>
    <w:basedOn w:val="Normal"/>
    <w:rsid w:val="00783D63"/>
    <w:pPr>
      <w:spacing w:after="0" w:line="240" w:lineRule="auto"/>
      <w:ind w:left="150" w:right="150"/>
    </w:pPr>
    <w:rPr>
      <w:rFonts w:eastAsia="Times New Roman" w:cs="Times New Roman"/>
      <w:sz w:val="24"/>
      <w:szCs w:val="24"/>
      <w:lang w:eastAsia="nl-NL"/>
    </w:rPr>
  </w:style>
  <w:style w:type="paragraph" w:customStyle="1" w:styleId="goog-te-banner">
    <w:name w:val="goog-te-banner"/>
    <w:basedOn w:val="Normal"/>
    <w:rsid w:val="00783D63"/>
    <w:pPr>
      <w:shd w:val="clear" w:color="auto" w:fill="E4EFFB"/>
      <w:spacing w:after="0" w:line="240" w:lineRule="auto"/>
    </w:pPr>
    <w:rPr>
      <w:rFonts w:eastAsia="Times New Roman" w:cs="Times New Roman"/>
      <w:sz w:val="24"/>
      <w:szCs w:val="24"/>
      <w:lang w:eastAsia="nl-NL"/>
    </w:rPr>
  </w:style>
  <w:style w:type="paragraph" w:customStyle="1" w:styleId="goog-te-banner-content">
    <w:name w:val="goog-te-banner-content"/>
    <w:basedOn w:val="Normal"/>
    <w:rsid w:val="00783D63"/>
    <w:pPr>
      <w:spacing w:after="0" w:line="240" w:lineRule="auto"/>
    </w:pPr>
    <w:rPr>
      <w:rFonts w:eastAsia="Times New Roman" w:cs="Times New Roman"/>
      <w:color w:val="000000"/>
      <w:sz w:val="24"/>
      <w:szCs w:val="24"/>
      <w:lang w:eastAsia="nl-NL"/>
    </w:rPr>
  </w:style>
  <w:style w:type="paragraph" w:customStyle="1" w:styleId="goog-te-banner-info">
    <w:name w:val="goog-te-banner-info"/>
    <w:basedOn w:val="Normal"/>
    <w:rsid w:val="00783D63"/>
    <w:pPr>
      <w:spacing w:after="0" w:line="240" w:lineRule="auto"/>
      <w:textAlignment w:val="top"/>
    </w:pPr>
    <w:rPr>
      <w:rFonts w:eastAsia="Times New Roman" w:cs="Times New Roman"/>
      <w:color w:val="666666"/>
      <w:sz w:val="14"/>
      <w:szCs w:val="14"/>
      <w:lang w:eastAsia="nl-NL"/>
    </w:rPr>
  </w:style>
  <w:style w:type="paragraph" w:customStyle="1" w:styleId="goog-te-banner-margin">
    <w:name w:val="goog-te-banner-margin"/>
    <w:basedOn w:val="Normal"/>
    <w:rsid w:val="00783D63"/>
    <w:pPr>
      <w:spacing w:after="0" w:line="240" w:lineRule="auto"/>
    </w:pPr>
    <w:rPr>
      <w:rFonts w:eastAsia="Times New Roman" w:cs="Times New Roman"/>
      <w:sz w:val="24"/>
      <w:szCs w:val="24"/>
      <w:lang w:eastAsia="nl-NL"/>
    </w:rPr>
  </w:style>
  <w:style w:type="paragraph" w:customStyle="1" w:styleId="goog-te-button">
    <w:name w:val="goog-te-button"/>
    <w:basedOn w:val="Normal"/>
    <w:rsid w:val="00783D63"/>
    <w:pPr>
      <w:pBdr>
        <w:bottom w:val="single" w:sz="6" w:space="0" w:color="E7E7E7"/>
        <w:right w:val="single" w:sz="6" w:space="0" w:color="E7E7E7"/>
      </w:pBdr>
      <w:spacing w:after="0" w:line="240" w:lineRule="auto"/>
    </w:pPr>
    <w:rPr>
      <w:rFonts w:eastAsia="Times New Roman" w:cs="Times New Roman"/>
      <w:sz w:val="24"/>
      <w:szCs w:val="24"/>
      <w:lang w:eastAsia="nl-NL"/>
    </w:rPr>
  </w:style>
  <w:style w:type="paragraph" w:customStyle="1" w:styleId="goog-te-ftab">
    <w:name w:val="goog-te-ftab"/>
    <w:basedOn w:val="Normal"/>
    <w:rsid w:val="00783D63"/>
    <w:pPr>
      <w:shd w:val="clear" w:color="auto" w:fill="FFFFFF"/>
      <w:spacing w:after="0" w:line="240" w:lineRule="auto"/>
    </w:pPr>
    <w:rPr>
      <w:rFonts w:eastAsia="Times New Roman" w:cs="Times New Roman"/>
      <w:sz w:val="24"/>
      <w:szCs w:val="24"/>
      <w:lang w:eastAsia="nl-NL"/>
    </w:rPr>
  </w:style>
  <w:style w:type="paragraph" w:customStyle="1" w:styleId="goog-te-ftab-link">
    <w:name w:val="goog-te-ftab-link"/>
    <w:basedOn w:val="Normal"/>
    <w:rsid w:val="00783D63"/>
    <w:pPr>
      <w:pBdr>
        <w:top w:val="outset" w:sz="6" w:space="5" w:color="888888"/>
        <w:left w:val="outset" w:sz="6" w:space="8" w:color="888888"/>
        <w:bottom w:val="outset" w:sz="6" w:space="5" w:color="888888"/>
        <w:right w:val="outset" w:sz="6" w:space="8" w:color="888888"/>
      </w:pBdr>
      <w:spacing w:after="0" w:line="240" w:lineRule="auto"/>
    </w:pPr>
    <w:rPr>
      <w:rFonts w:eastAsia="Times New Roman" w:cs="Times New Roman"/>
      <w:b/>
      <w:bCs/>
      <w:sz w:val="20"/>
      <w:szCs w:val="20"/>
      <w:lang w:eastAsia="nl-NL"/>
    </w:rPr>
  </w:style>
  <w:style w:type="paragraph" w:customStyle="1" w:styleId="goog-te-menu-value">
    <w:name w:val="goog-te-menu-value"/>
    <w:basedOn w:val="Normal"/>
    <w:rsid w:val="00783D63"/>
    <w:pPr>
      <w:spacing w:after="0" w:line="240" w:lineRule="auto"/>
      <w:ind w:left="60" w:right="60"/>
    </w:pPr>
    <w:rPr>
      <w:rFonts w:eastAsia="Times New Roman" w:cs="Times New Roman"/>
      <w:color w:val="0000CC"/>
      <w:sz w:val="24"/>
      <w:szCs w:val="24"/>
      <w:lang w:eastAsia="nl-NL"/>
    </w:rPr>
  </w:style>
  <w:style w:type="paragraph" w:customStyle="1" w:styleId="goog-te-menu">
    <w:name w:val="goog-te-menu"/>
    <w:basedOn w:val="Normal"/>
    <w:rsid w:val="00783D63"/>
    <w:pPr>
      <w:pBdr>
        <w:top w:val="single" w:sz="12" w:space="0" w:color="C3D9FF"/>
        <w:left w:val="single" w:sz="12" w:space="0" w:color="C3D9FF"/>
        <w:bottom w:val="single" w:sz="12" w:space="0" w:color="C3D9FF"/>
        <w:right w:val="single" w:sz="12" w:space="0" w:color="C3D9FF"/>
      </w:pBdr>
      <w:shd w:val="clear" w:color="auto" w:fill="FFFFFF"/>
      <w:spacing w:after="0" w:line="240" w:lineRule="auto"/>
    </w:pPr>
    <w:rPr>
      <w:rFonts w:eastAsia="Times New Roman" w:cs="Times New Roman"/>
      <w:sz w:val="24"/>
      <w:szCs w:val="24"/>
      <w:lang w:eastAsia="nl-NL"/>
    </w:rPr>
  </w:style>
  <w:style w:type="paragraph" w:customStyle="1" w:styleId="goog-te-menu-item">
    <w:name w:val="goog-te-menu-item"/>
    <w:basedOn w:val="Normal"/>
    <w:rsid w:val="00783D63"/>
    <w:pPr>
      <w:spacing w:after="0" w:line="240" w:lineRule="auto"/>
    </w:pPr>
    <w:rPr>
      <w:rFonts w:eastAsia="Times New Roman" w:cs="Times New Roman"/>
      <w:sz w:val="24"/>
      <w:szCs w:val="24"/>
      <w:lang w:eastAsia="nl-NL"/>
    </w:rPr>
  </w:style>
  <w:style w:type="paragraph" w:customStyle="1" w:styleId="goog-te-menu2">
    <w:name w:val="goog-te-menu2"/>
    <w:basedOn w:val="Normal"/>
    <w:rsid w:val="00783D63"/>
    <w:pPr>
      <w:pBdr>
        <w:top w:val="single" w:sz="6" w:space="3" w:color="6B90DA"/>
        <w:left w:val="single" w:sz="6" w:space="3" w:color="6B90DA"/>
        <w:bottom w:val="single" w:sz="6" w:space="3" w:color="6B90DA"/>
        <w:right w:val="single" w:sz="6" w:space="3" w:color="6B90DA"/>
      </w:pBdr>
      <w:shd w:val="clear" w:color="auto" w:fill="FFFFFF"/>
      <w:spacing w:after="0" w:line="240" w:lineRule="auto"/>
    </w:pPr>
    <w:rPr>
      <w:rFonts w:eastAsia="Times New Roman" w:cs="Times New Roman"/>
      <w:sz w:val="24"/>
      <w:szCs w:val="24"/>
      <w:lang w:eastAsia="nl-NL"/>
    </w:rPr>
  </w:style>
  <w:style w:type="paragraph" w:customStyle="1" w:styleId="goog-te-menu2-colpad">
    <w:name w:val="goog-te-menu2-colpad"/>
    <w:basedOn w:val="Normal"/>
    <w:rsid w:val="00783D63"/>
    <w:pPr>
      <w:spacing w:after="0" w:line="240" w:lineRule="auto"/>
    </w:pPr>
    <w:rPr>
      <w:rFonts w:eastAsia="Times New Roman" w:cs="Times New Roman"/>
      <w:sz w:val="24"/>
      <w:szCs w:val="24"/>
      <w:lang w:eastAsia="nl-NL"/>
    </w:rPr>
  </w:style>
  <w:style w:type="paragraph" w:customStyle="1" w:styleId="goog-te-menu2-separator">
    <w:name w:val="goog-te-menu2-separator"/>
    <w:basedOn w:val="Normal"/>
    <w:rsid w:val="00783D63"/>
    <w:pPr>
      <w:shd w:val="clear" w:color="auto" w:fill="AAAAAA"/>
      <w:spacing w:before="90" w:after="90" w:line="240" w:lineRule="auto"/>
    </w:pPr>
    <w:rPr>
      <w:rFonts w:eastAsia="Times New Roman" w:cs="Times New Roman"/>
      <w:sz w:val="24"/>
      <w:szCs w:val="24"/>
      <w:lang w:eastAsia="nl-NL"/>
    </w:rPr>
  </w:style>
  <w:style w:type="paragraph" w:customStyle="1" w:styleId="goog-te-menu2-item">
    <w:name w:val="goog-te-menu2-item"/>
    <w:basedOn w:val="Normal"/>
    <w:rsid w:val="00783D63"/>
    <w:pPr>
      <w:spacing w:after="0" w:line="240" w:lineRule="auto"/>
    </w:pPr>
    <w:rPr>
      <w:rFonts w:eastAsia="Times New Roman" w:cs="Times New Roman"/>
      <w:sz w:val="24"/>
      <w:szCs w:val="24"/>
      <w:lang w:eastAsia="nl-NL"/>
    </w:rPr>
  </w:style>
  <w:style w:type="paragraph" w:customStyle="1" w:styleId="goog-te-menu2-item-selected">
    <w:name w:val="goog-te-menu2-item-selected"/>
    <w:basedOn w:val="Normal"/>
    <w:rsid w:val="00783D63"/>
    <w:pPr>
      <w:spacing w:after="0" w:line="240" w:lineRule="auto"/>
    </w:pPr>
    <w:rPr>
      <w:rFonts w:eastAsia="Times New Roman" w:cs="Times New Roman"/>
      <w:sz w:val="24"/>
      <w:szCs w:val="24"/>
      <w:lang w:eastAsia="nl-NL"/>
    </w:rPr>
  </w:style>
  <w:style w:type="paragraph" w:customStyle="1" w:styleId="goog-te-balloon">
    <w:name w:val="goog-te-balloon"/>
    <w:basedOn w:val="Normal"/>
    <w:rsid w:val="00783D63"/>
    <w:pPr>
      <w:shd w:val="clear" w:color="auto" w:fill="FFFFFF"/>
      <w:spacing w:after="0" w:line="240" w:lineRule="auto"/>
    </w:pPr>
    <w:rPr>
      <w:rFonts w:eastAsia="Times New Roman" w:cs="Times New Roman"/>
      <w:sz w:val="24"/>
      <w:szCs w:val="24"/>
      <w:lang w:eastAsia="nl-NL"/>
    </w:rPr>
  </w:style>
  <w:style w:type="paragraph" w:customStyle="1" w:styleId="goog-te-balloon-frame">
    <w:name w:val="goog-te-balloon-frame"/>
    <w:basedOn w:val="Normal"/>
    <w:rsid w:val="00783D63"/>
    <w:pPr>
      <w:pBdr>
        <w:top w:val="single" w:sz="6" w:space="0" w:color="6B90DA"/>
        <w:left w:val="single" w:sz="6" w:space="0" w:color="6B90DA"/>
        <w:bottom w:val="single" w:sz="6" w:space="0" w:color="6B90DA"/>
        <w:right w:val="single" w:sz="6" w:space="0" w:color="6B90DA"/>
      </w:pBdr>
      <w:shd w:val="clear" w:color="auto" w:fill="FFFFFF"/>
      <w:spacing w:after="0" w:line="240" w:lineRule="auto"/>
    </w:pPr>
    <w:rPr>
      <w:rFonts w:eastAsia="Times New Roman" w:cs="Times New Roman"/>
      <w:sz w:val="24"/>
      <w:szCs w:val="24"/>
      <w:lang w:eastAsia="nl-NL"/>
    </w:rPr>
  </w:style>
  <w:style w:type="paragraph" w:customStyle="1" w:styleId="goog-te-balloon-text">
    <w:name w:val="goog-te-balloon-text"/>
    <w:basedOn w:val="Normal"/>
    <w:rsid w:val="00783D63"/>
    <w:pPr>
      <w:spacing w:before="90" w:after="0" w:line="240" w:lineRule="auto"/>
    </w:pPr>
    <w:rPr>
      <w:rFonts w:eastAsia="Times New Roman" w:cs="Times New Roman"/>
      <w:sz w:val="24"/>
      <w:szCs w:val="24"/>
      <w:lang w:eastAsia="nl-NL"/>
    </w:rPr>
  </w:style>
  <w:style w:type="paragraph" w:customStyle="1" w:styleId="goog-te-balloon-zippy">
    <w:name w:val="goog-te-balloon-zippy"/>
    <w:basedOn w:val="Normal"/>
    <w:rsid w:val="00783D63"/>
    <w:pPr>
      <w:spacing w:before="90" w:after="0" w:line="240" w:lineRule="auto"/>
    </w:pPr>
    <w:rPr>
      <w:rFonts w:eastAsia="Times New Roman" w:cs="Times New Roman"/>
      <w:sz w:val="24"/>
      <w:szCs w:val="24"/>
      <w:lang w:eastAsia="nl-NL"/>
    </w:rPr>
  </w:style>
  <w:style w:type="paragraph" w:customStyle="1" w:styleId="goog-te-balloon-form">
    <w:name w:val="goog-te-balloon-form"/>
    <w:basedOn w:val="Normal"/>
    <w:rsid w:val="00783D63"/>
    <w:pPr>
      <w:spacing w:before="90" w:after="0" w:line="240" w:lineRule="auto"/>
    </w:pPr>
    <w:rPr>
      <w:rFonts w:eastAsia="Times New Roman" w:cs="Times New Roman"/>
      <w:sz w:val="24"/>
      <w:szCs w:val="24"/>
      <w:lang w:eastAsia="nl-NL"/>
    </w:rPr>
  </w:style>
  <w:style w:type="paragraph" w:customStyle="1" w:styleId="goog-te-balloon-footer">
    <w:name w:val="goog-te-balloon-footer"/>
    <w:basedOn w:val="Normal"/>
    <w:rsid w:val="00783D63"/>
    <w:pPr>
      <w:spacing w:before="90" w:after="60" w:line="240" w:lineRule="auto"/>
    </w:pPr>
    <w:rPr>
      <w:rFonts w:eastAsia="Times New Roman" w:cs="Times New Roman"/>
      <w:sz w:val="24"/>
      <w:szCs w:val="24"/>
      <w:lang w:eastAsia="nl-NL"/>
    </w:rPr>
  </w:style>
  <w:style w:type="paragraph" w:customStyle="1" w:styleId="gt-hl-layer">
    <w:name w:val="gt-hl-layer"/>
    <w:basedOn w:val="Normal"/>
    <w:rsid w:val="00783D63"/>
    <w:pPr>
      <w:spacing w:after="0" w:line="240" w:lineRule="auto"/>
      <w:jc w:val="both"/>
    </w:pPr>
    <w:rPr>
      <w:rFonts w:eastAsia="Times New Roman" w:cs="Times New Roman"/>
      <w:sz w:val="20"/>
      <w:szCs w:val="20"/>
      <w:lang w:eastAsia="nl-NL"/>
    </w:rPr>
  </w:style>
  <w:style w:type="paragraph" w:customStyle="1" w:styleId="goog-text-highlight">
    <w:name w:val="goog-text-highlight"/>
    <w:basedOn w:val="Normal"/>
    <w:rsid w:val="00783D63"/>
    <w:pPr>
      <w:shd w:val="clear" w:color="auto" w:fill="C9D7F1"/>
      <w:spacing w:after="0" w:line="240" w:lineRule="auto"/>
    </w:pPr>
    <w:rPr>
      <w:rFonts w:eastAsia="Times New Roman" w:cs="Times New Roman"/>
      <w:sz w:val="24"/>
      <w:szCs w:val="24"/>
      <w:lang w:eastAsia="nl-NL"/>
    </w:rPr>
  </w:style>
  <w:style w:type="paragraph" w:customStyle="1" w:styleId="spriteclose">
    <w:name w:val="sprite_close"/>
    <w:basedOn w:val="Normal"/>
    <w:rsid w:val="00783D63"/>
    <w:pPr>
      <w:spacing w:after="0" w:line="240" w:lineRule="auto"/>
    </w:pPr>
    <w:rPr>
      <w:rFonts w:eastAsia="Times New Roman" w:cs="Times New Roman"/>
      <w:sz w:val="24"/>
      <w:szCs w:val="24"/>
      <w:lang w:eastAsia="nl-NL"/>
    </w:rPr>
  </w:style>
  <w:style w:type="paragraph" w:customStyle="1" w:styleId="spritemaximize">
    <w:name w:val="sprite_maximize"/>
    <w:basedOn w:val="Normal"/>
    <w:rsid w:val="00783D63"/>
    <w:pPr>
      <w:spacing w:after="0" w:line="240" w:lineRule="auto"/>
    </w:pPr>
    <w:rPr>
      <w:rFonts w:eastAsia="Times New Roman" w:cs="Times New Roman"/>
      <w:sz w:val="24"/>
      <w:szCs w:val="24"/>
      <w:lang w:eastAsia="nl-NL"/>
    </w:rPr>
  </w:style>
  <w:style w:type="paragraph" w:customStyle="1" w:styleId="spriterestore">
    <w:name w:val="sprite_restore"/>
    <w:basedOn w:val="Normal"/>
    <w:rsid w:val="00783D63"/>
    <w:pPr>
      <w:spacing w:after="0" w:line="240" w:lineRule="auto"/>
    </w:pPr>
    <w:rPr>
      <w:rFonts w:eastAsia="Times New Roman" w:cs="Times New Roman"/>
      <w:sz w:val="24"/>
      <w:szCs w:val="24"/>
      <w:lang w:eastAsia="nl-NL"/>
    </w:rPr>
  </w:style>
  <w:style w:type="paragraph" w:customStyle="1" w:styleId="spriteiwne">
    <w:name w:val="sprite_iw_ne"/>
    <w:basedOn w:val="Normal"/>
    <w:rsid w:val="00783D63"/>
    <w:pPr>
      <w:spacing w:after="0" w:line="240" w:lineRule="auto"/>
    </w:pPr>
    <w:rPr>
      <w:rFonts w:eastAsia="Times New Roman" w:cs="Times New Roman"/>
      <w:sz w:val="24"/>
      <w:szCs w:val="24"/>
      <w:lang w:eastAsia="nl-NL"/>
    </w:rPr>
  </w:style>
  <w:style w:type="paragraph" w:customStyle="1" w:styleId="spriteiwnw">
    <w:name w:val="sprite_iw_nw"/>
    <w:basedOn w:val="Normal"/>
    <w:rsid w:val="00783D63"/>
    <w:pPr>
      <w:spacing w:after="0" w:line="240" w:lineRule="auto"/>
    </w:pPr>
    <w:rPr>
      <w:rFonts w:eastAsia="Times New Roman" w:cs="Times New Roman"/>
      <w:sz w:val="24"/>
      <w:szCs w:val="24"/>
      <w:lang w:eastAsia="nl-NL"/>
    </w:rPr>
  </w:style>
  <w:style w:type="paragraph" w:customStyle="1" w:styleId="spriteiwse0">
    <w:name w:val="sprite_iw_se0"/>
    <w:basedOn w:val="Normal"/>
    <w:rsid w:val="00783D63"/>
    <w:pPr>
      <w:spacing w:after="0" w:line="240" w:lineRule="auto"/>
    </w:pPr>
    <w:rPr>
      <w:rFonts w:eastAsia="Times New Roman" w:cs="Times New Roman"/>
      <w:sz w:val="24"/>
      <w:szCs w:val="24"/>
      <w:lang w:eastAsia="nl-NL"/>
    </w:rPr>
  </w:style>
  <w:style w:type="paragraph" w:customStyle="1" w:styleId="spriteiwsw0">
    <w:name w:val="sprite_iw_sw0"/>
    <w:basedOn w:val="Normal"/>
    <w:rsid w:val="00783D63"/>
    <w:pPr>
      <w:spacing w:after="0" w:line="240" w:lineRule="auto"/>
    </w:pPr>
    <w:rPr>
      <w:rFonts w:eastAsia="Times New Roman" w:cs="Times New Roman"/>
      <w:sz w:val="24"/>
      <w:szCs w:val="24"/>
      <w:lang w:eastAsia="nl-NL"/>
    </w:rPr>
  </w:style>
  <w:style w:type="paragraph" w:customStyle="1" w:styleId="spriteiwtab1dl">
    <w:name w:val="sprite_iw_tab_1dl"/>
    <w:basedOn w:val="Normal"/>
    <w:rsid w:val="00783D63"/>
    <w:pPr>
      <w:spacing w:after="0" w:line="240" w:lineRule="auto"/>
    </w:pPr>
    <w:rPr>
      <w:rFonts w:eastAsia="Times New Roman" w:cs="Times New Roman"/>
      <w:sz w:val="24"/>
      <w:szCs w:val="24"/>
      <w:lang w:eastAsia="nl-NL"/>
    </w:rPr>
  </w:style>
  <w:style w:type="paragraph" w:customStyle="1" w:styleId="spriteiwtab1l">
    <w:name w:val="sprite_iw_tab_1l"/>
    <w:basedOn w:val="Normal"/>
    <w:rsid w:val="00783D63"/>
    <w:pPr>
      <w:spacing w:after="0" w:line="240" w:lineRule="auto"/>
    </w:pPr>
    <w:rPr>
      <w:rFonts w:eastAsia="Times New Roman" w:cs="Times New Roman"/>
      <w:sz w:val="24"/>
      <w:szCs w:val="24"/>
      <w:lang w:eastAsia="nl-NL"/>
    </w:rPr>
  </w:style>
  <w:style w:type="paragraph" w:customStyle="1" w:styleId="spriteiwtabdl">
    <w:name w:val="sprite_iw_tab_dl"/>
    <w:basedOn w:val="Normal"/>
    <w:rsid w:val="00783D63"/>
    <w:pPr>
      <w:spacing w:after="0" w:line="240" w:lineRule="auto"/>
    </w:pPr>
    <w:rPr>
      <w:rFonts w:eastAsia="Times New Roman" w:cs="Times New Roman"/>
      <w:sz w:val="24"/>
      <w:szCs w:val="24"/>
      <w:lang w:eastAsia="nl-NL"/>
    </w:rPr>
  </w:style>
  <w:style w:type="paragraph" w:customStyle="1" w:styleId="spriteiwtabdr">
    <w:name w:val="sprite_iw_tab_dr"/>
    <w:basedOn w:val="Normal"/>
    <w:rsid w:val="00783D63"/>
    <w:pPr>
      <w:spacing w:after="0" w:line="240" w:lineRule="auto"/>
    </w:pPr>
    <w:rPr>
      <w:rFonts w:eastAsia="Times New Roman" w:cs="Times New Roman"/>
      <w:sz w:val="24"/>
      <w:szCs w:val="24"/>
      <w:lang w:eastAsia="nl-NL"/>
    </w:rPr>
  </w:style>
  <w:style w:type="paragraph" w:customStyle="1" w:styleId="spriteiwtabl">
    <w:name w:val="sprite_iw_tab_l"/>
    <w:basedOn w:val="Normal"/>
    <w:rsid w:val="00783D63"/>
    <w:pPr>
      <w:spacing w:after="0" w:line="240" w:lineRule="auto"/>
    </w:pPr>
    <w:rPr>
      <w:rFonts w:eastAsia="Times New Roman" w:cs="Times New Roman"/>
      <w:sz w:val="24"/>
      <w:szCs w:val="24"/>
      <w:lang w:eastAsia="nl-NL"/>
    </w:rPr>
  </w:style>
  <w:style w:type="paragraph" w:customStyle="1" w:styleId="spriteiwtabr">
    <w:name w:val="sprite_iw_tab_r"/>
    <w:basedOn w:val="Normal"/>
    <w:rsid w:val="00783D63"/>
    <w:pPr>
      <w:spacing w:after="0" w:line="240" w:lineRule="auto"/>
    </w:pPr>
    <w:rPr>
      <w:rFonts w:eastAsia="Times New Roman" w:cs="Times New Roman"/>
      <w:sz w:val="24"/>
      <w:szCs w:val="24"/>
      <w:lang w:eastAsia="nl-NL"/>
    </w:rPr>
  </w:style>
  <w:style w:type="paragraph" w:customStyle="1" w:styleId="spriteiwtabback1dl">
    <w:name w:val="sprite_iw_tabback_1dl"/>
    <w:basedOn w:val="Normal"/>
    <w:rsid w:val="00783D63"/>
    <w:pPr>
      <w:spacing w:after="0" w:line="240" w:lineRule="auto"/>
    </w:pPr>
    <w:rPr>
      <w:rFonts w:eastAsia="Times New Roman" w:cs="Times New Roman"/>
      <w:sz w:val="24"/>
      <w:szCs w:val="24"/>
      <w:lang w:eastAsia="nl-NL"/>
    </w:rPr>
  </w:style>
  <w:style w:type="paragraph" w:customStyle="1" w:styleId="spriteiwtabback1l">
    <w:name w:val="sprite_iw_tabback_1l"/>
    <w:basedOn w:val="Normal"/>
    <w:rsid w:val="00783D63"/>
    <w:pPr>
      <w:spacing w:after="0" w:line="240" w:lineRule="auto"/>
    </w:pPr>
    <w:rPr>
      <w:rFonts w:eastAsia="Times New Roman" w:cs="Times New Roman"/>
      <w:sz w:val="24"/>
      <w:szCs w:val="24"/>
      <w:lang w:eastAsia="nl-NL"/>
    </w:rPr>
  </w:style>
  <w:style w:type="paragraph" w:customStyle="1" w:styleId="spriteiwtabbackdl">
    <w:name w:val="sprite_iw_tabback_dl"/>
    <w:basedOn w:val="Normal"/>
    <w:rsid w:val="00783D63"/>
    <w:pPr>
      <w:spacing w:after="0" w:line="240" w:lineRule="auto"/>
    </w:pPr>
    <w:rPr>
      <w:rFonts w:eastAsia="Times New Roman" w:cs="Times New Roman"/>
      <w:sz w:val="24"/>
      <w:szCs w:val="24"/>
      <w:lang w:eastAsia="nl-NL"/>
    </w:rPr>
  </w:style>
  <w:style w:type="paragraph" w:customStyle="1" w:styleId="spriteiwtabbackdr">
    <w:name w:val="sprite_iw_tabback_dr"/>
    <w:basedOn w:val="Normal"/>
    <w:rsid w:val="00783D63"/>
    <w:pPr>
      <w:spacing w:after="0" w:line="240" w:lineRule="auto"/>
    </w:pPr>
    <w:rPr>
      <w:rFonts w:eastAsia="Times New Roman" w:cs="Times New Roman"/>
      <w:sz w:val="24"/>
      <w:szCs w:val="24"/>
      <w:lang w:eastAsia="nl-NL"/>
    </w:rPr>
  </w:style>
  <w:style w:type="paragraph" w:customStyle="1" w:styleId="spriteiwtabbackl">
    <w:name w:val="sprite_iw_tabback_l"/>
    <w:basedOn w:val="Normal"/>
    <w:rsid w:val="00783D63"/>
    <w:pPr>
      <w:spacing w:after="0" w:line="240" w:lineRule="auto"/>
    </w:pPr>
    <w:rPr>
      <w:rFonts w:eastAsia="Times New Roman" w:cs="Times New Roman"/>
      <w:sz w:val="24"/>
      <w:szCs w:val="24"/>
      <w:lang w:eastAsia="nl-NL"/>
    </w:rPr>
  </w:style>
  <w:style w:type="paragraph" w:customStyle="1" w:styleId="spriteiwtabbackr">
    <w:name w:val="sprite_iw_tabback_r"/>
    <w:basedOn w:val="Normal"/>
    <w:rsid w:val="00783D63"/>
    <w:pPr>
      <w:spacing w:after="0" w:line="240" w:lineRule="auto"/>
    </w:pPr>
    <w:rPr>
      <w:rFonts w:eastAsia="Times New Roman" w:cs="Times New Roman"/>
      <w:sz w:val="24"/>
      <w:szCs w:val="24"/>
      <w:lang w:eastAsia="nl-NL"/>
    </w:rPr>
  </w:style>
  <w:style w:type="paragraph" w:customStyle="1" w:styleId="spriteiwxtap">
    <w:name w:val="sprite_iw_xtap"/>
    <w:basedOn w:val="Normal"/>
    <w:rsid w:val="00783D63"/>
    <w:pPr>
      <w:spacing w:after="0" w:line="240" w:lineRule="auto"/>
    </w:pPr>
    <w:rPr>
      <w:rFonts w:eastAsia="Times New Roman" w:cs="Times New Roman"/>
      <w:sz w:val="24"/>
      <w:szCs w:val="24"/>
      <w:lang w:eastAsia="nl-NL"/>
    </w:rPr>
  </w:style>
  <w:style w:type="paragraph" w:customStyle="1" w:styleId="spriteiwxtapl">
    <w:name w:val="sprite_iw_xtap_l"/>
    <w:basedOn w:val="Normal"/>
    <w:rsid w:val="00783D63"/>
    <w:pPr>
      <w:spacing w:after="0" w:line="240" w:lineRule="auto"/>
    </w:pPr>
    <w:rPr>
      <w:rFonts w:eastAsia="Times New Roman" w:cs="Times New Roman"/>
      <w:sz w:val="24"/>
      <w:szCs w:val="24"/>
      <w:lang w:eastAsia="nl-NL"/>
    </w:rPr>
  </w:style>
  <w:style w:type="paragraph" w:customStyle="1" w:styleId="spriteiwxtapld">
    <w:name w:val="sprite_iw_xtap_ld"/>
    <w:basedOn w:val="Normal"/>
    <w:rsid w:val="00783D63"/>
    <w:pPr>
      <w:spacing w:after="0" w:line="240" w:lineRule="auto"/>
    </w:pPr>
    <w:rPr>
      <w:rFonts w:eastAsia="Times New Roman" w:cs="Times New Roman"/>
      <w:sz w:val="24"/>
      <w:szCs w:val="24"/>
      <w:lang w:eastAsia="nl-NL"/>
    </w:rPr>
  </w:style>
  <w:style w:type="paragraph" w:customStyle="1" w:styleId="spriteiwxtaprd">
    <w:name w:val="sprite_iw_xtap_rd"/>
    <w:basedOn w:val="Normal"/>
    <w:rsid w:val="00783D63"/>
    <w:pPr>
      <w:spacing w:after="0" w:line="240" w:lineRule="auto"/>
    </w:pPr>
    <w:rPr>
      <w:rFonts w:eastAsia="Times New Roman" w:cs="Times New Roman"/>
      <w:sz w:val="24"/>
      <w:szCs w:val="24"/>
      <w:lang w:eastAsia="nl-NL"/>
    </w:rPr>
  </w:style>
  <w:style w:type="paragraph" w:customStyle="1" w:styleId="spriteiwxtapu">
    <w:name w:val="sprite_iw_xtap_u"/>
    <w:basedOn w:val="Normal"/>
    <w:rsid w:val="00783D63"/>
    <w:pPr>
      <w:spacing w:after="0" w:line="240" w:lineRule="auto"/>
    </w:pPr>
    <w:rPr>
      <w:rFonts w:eastAsia="Times New Roman" w:cs="Times New Roman"/>
      <w:sz w:val="24"/>
      <w:szCs w:val="24"/>
      <w:lang w:eastAsia="nl-NL"/>
    </w:rPr>
  </w:style>
  <w:style w:type="paragraph" w:customStyle="1" w:styleId="spriteiwxtapul">
    <w:name w:val="sprite_iw_xtap_ul"/>
    <w:basedOn w:val="Normal"/>
    <w:rsid w:val="00783D63"/>
    <w:pPr>
      <w:spacing w:after="0" w:line="240" w:lineRule="auto"/>
    </w:pPr>
    <w:rPr>
      <w:rFonts w:eastAsia="Times New Roman" w:cs="Times New Roman"/>
      <w:sz w:val="24"/>
      <w:szCs w:val="24"/>
      <w:lang w:eastAsia="nl-NL"/>
    </w:rPr>
  </w:style>
  <w:style w:type="paragraph" w:customStyle="1" w:styleId="spriteiwsne">
    <w:name w:val="sprite_iws_ne"/>
    <w:basedOn w:val="Normal"/>
    <w:rsid w:val="00783D63"/>
    <w:pPr>
      <w:spacing w:after="0" w:line="240" w:lineRule="auto"/>
    </w:pPr>
    <w:rPr>
      <w:rFonts w:eastAsia="Times New Roman" w:cs="Times New Roman"/>
      <w:sz w:val="24"/>
      <w:szCs w:val="24"/>
      <w:lang w:eastAsia="nl-NL"/>
    </w:rPr>
  </w:style>
  <w:style w:type="paragraph" w:customStyle="1" w:styleId="spriteiwsnw">
    <w:name w:val="sprite_iws_nw"/>
    <w:basedOn w:val="Normal"/>
    <w:rsid w:val="00783D63"/>
    <w:pPr>
      <w:spacing w:after="0" w:line="240" w:lineRule="auto"/>
    </w:pPr>
    <w:rPr>
      <w:rFonts w:eastAsia="Times New Roman" w:cs="Times New Roman"/>
      <w:sz w:val="24"/>
      <w:szCs w:val="24"/>
      <w:lang w:eastAsia="nl-NL"/>
    </w:rPr>
  </w:style>
  <w:style w:type="paragraph" w:customStyle="1" w:styleId="spriteiwsse">
    <w:name w:val="sprite_iws_se"/>
    <w:basedOn w:val="Normal"/>
    <w:rsid w:val="00783D63"/>
    <w:pPr>
      <w:spacing w:after="0" w:line="240" w:lineRule="auto"/>
    </w:pPr>
    <w:rPr>
      <w:rFonts w:eastAsia="Times New Roman" w:cs="Times New Roman"/>
      <w:sz w:val="24"/>
      <w:szCs w:val="24"/>
      <w:lang w:eastAsia="nl-NL"/>
    </w:rPr>
  </w:style>
  <w:style w:type="paragraph" w:customStyle="1" w:styleId="spriteiwssw">
    <w:name w:val="sprite_iws_sw"/>
    <w:basedOn w:val="Normal"/>
    <w:rsid w:val="00783D63"/>
    <w:pPr>
      <w:spacing w:after="0" w:line="240" w:lineRule="auto"/>
    </w:pPr>
    <w:rPr>
      <w:rFonts w:eastAsia="Times New Roman" w:cs="Times New Roman"/>
      <w:sz w:val="24"/>
      <w:szCs w:val="24"/>
      <w:lang w:eastAsia="nl-NL"/>
    </w:rPr>
  </w:style>
  <w:style w:type="paragraph" w:customStyle="1" w:styleId="spriteiwstab1dl">
    <w:name w:val="sprite_iws_tab_1dl"/>
    <w:basedOn w:val="Normal"/>
    <w:rsid w:val="00783D63"/>
    <w:pPr>
      <w:spacing w:after="0" w:line="240" w:lineRule="auto"/>
    </w:pPr>
    <w:rPr>
      <w:rFonts w:eastAsia="Times New Roman" w:cs="Times New Roman"/>
      <w:sz w:val="24"/>
      <w:szCs w:val="24"/>
      <w:lang w:eastAsia="nl-NL"/>
    </w:rPr>
  </w:style>
  <w:style w:type="paragraph" w:customStyle="1" w:styleId="spriteiwstab1l">
    <w:name w:val="sprite_iws_tab_1l"/>
    <w:basedOn w:val="Normal"/>
    <w:rsid w:val="00783D63"/>
    <w:pPr>
      <w:spacing w:after="0" w:line="240" w:lineRule="auto"/>
    </w:pPr>
    <w:rPr>
      <w:rFonts w:eastAsia="Times New Roman" w:cs="Times New Roman"/>
      <w:sz w:val="24"/>
      <w:szCs w:val="24"/>
      <w:lang w:eastAsia="nl-NL"/>
    </w:rPr>
  </w:style>
  <w:style w:type="paragraph" w:customStyle="1" w:styleId="spriteiwstabdl">
    <w:name w:val="sprite_iws_tab_dl"/>
    <w:basedOn w:val="Normal"/>
    <w:rsid w:val="00783D63"/>
    <w:pPr>
      <w:spacing w:after="0" w:line="240" w:lineRule="auto"/>
    </w:pPr>
    <w:rPr>
      <w:rFonts w:eastAsia="Times New Roman" w:cs="Times New Roman"/>
      <w:sz w:val="24"/>
      <w:szCs w:val="24"/>
      <w:lang w:eastAsia="nl-NL"/>
    </w:rPr>
  </w:style>
  <w:style w:type="paragraph" w:customStyle="1" w:styleId="spriteiwstabdo">
    <w:name w:val="sprite_iws_tab_do"/>
    <w:basedOn w:val="Normal"/>
    <w:rsid w:val="00783D63"/>
    <w:pPr>
      <w:spacing w:after="0" w:line="240" w:lineRule="auto"/>
    </w:pPr>
    <w:rPr>
      <w:rFonts w:eastAsia="Times New Roman" w:cs="Times New Roman"/>
      <w:sz w:val="24"/>
      <w:szCs w:val="24"/>
      <w:lang w:eastAsia="nl-NL"/>
    </w:rPr>
  </w:style>
  <w:style w:type="paragraph" w:customStyle="1" w:styleId="spriteiwstabdr">
    <w:name w:val="sprite_iws_tab_dr"/>
    <w:basedOn w:val="Normal"/>
    <w:rsid w:val="00783D63"/>
    <w:pPr>
      <w:spacing w:after="0" w:line="240" w:lineRule="auto"/>
    </w:pPr>
    <w:rPr>
      <w:rFonts w:eastAsia="Times New Roman" w:cs="Times New Roman"/>
      <w:sz w:val="24"/>
      <w:szCs w:val="24"/>
      <w:lang w:eastAsia="nl-NL"/>
    </w:rPr>
  </w:style>
  <w:style w:type="paragraph" w:customStyle="1" w:styleId="spriteiwstabl">
    <w:name w:val="sprite_iws_tab_l"/>
    <w:basedOn w:val="Normal"/>
    <w:rsid w:val="00783D63"/>
    <w:pPr>
      <w:spacing w:after="0" w:line="240" w:lineRule="auto"/>
    </w:pPr>
    <w:rPr>
      <w:rFonts w:eastAsia="Times New Roman" w:cs="Times New Roman"/>
      <w:sz w:val="24"/>
      <w:szCs w:val="24"/>
      <w:lang w:eastAsia="nl-NL"/>
    </w:rPr>
  </w:style>
  <w:style w:type="paragraph" w:customStyle="1" w:styleId="spriteiwstabo">
    <w:name w:val="sprite_iws_tab_o"/>
    <w:basedOn w:val="Normal"/>
    <w:rsid w:val="00783D63"/>
    <w:pPr>
      <w:spacing w:after="0" w:line="240" w:lineRule="auto"/>
    </w:pPr>
    <w:rPr>
      <w:rFonts w:eastAsia="Times New Roman" w:cs="Times New Roman"/>
      <w:sz w:val="24"/>
      <w:szCs w:val="24"/>
      <w:lang w:eastAsia="nl-NL"/>
    </w:rPr>
  </w:style>
  <w:style w:type="paragraph" w:customStyle="1" w:styleId="spriteiwstabr">
    <w:name w:val="sprite_iws_tab_r"/>
    <w:basedOn w:val="Normal"/>
    <w:rsid w:val="00783D63"/>
    <w:pPr>
      <w:spacing w:after="0" w:line="240" w:lineRule="auto"/>
    </w:pPr>
    <w:rPr>
      <w:rFonts w:eastAsia="Times New Roman" w:cs="Times New Roman"/>
      <w:sz w:val="24"/>
      <w:szCs w:val="24"/>
      <w:lang w:eastAsia="nl-NL"/>
    </w:rPr>
  </w:style>
  <w:style w:type="paragraph" w:customStyle="1" w:styleId="spriteiwstap">
    <w:name w:val="sprite_iws_tap"/>
    <w:basedOn w:val="Normal"/>
    <w:rsid w:val="00783D63"/>
    <w:pPr>
      <w:spacing w:after="0" w:line="240" w:lineRule="auto"/>
    </w:pPr>
    <w:rPr>
      <w:rFonts w:eastAsia="Times New Roman" w:cs="Times New Roman"/>
      <w:sz w:val="24"/>
      <w:szCs w:val="24"/>
      <w:lang w:eastAsia="nl-NL"/>
    </w:rPr>
  </w:style>
  <w:style w:type="paragraph" w:customStyle="1" w:styleId="spriteiwstapl">
    <w:name w:val="sprite_iws_tap_l"/>
    <w:basedOn w:val="Normal"/>
    <w:rsid w:val="00783D63"/>
    <w:pPr>
      <w:spacing w:after="0" w:line="240" w:lineRule="auto"/>
    </w:pPr>
    <w:rPr>
      <w:rFonts w:eastAsia="Times New Roman" w:cs="Times New Roman"/>
      <w:sz w:val="24"/>
      <w:szCs w:val="24"/>
      <w:lang w:eastAsia="nl-NL"/>
    </w:rPr>
  </w:style>
  <w:style w:type="paragraph" w:customStyle="1" w:styleId="spriteiwstapld">
    <w:name w:val="sprite_iws_tap_ld"/>
    <w:basedOn w:val="Normal"/>
    <w:rsid w:val="00783D63"/>
    <w:pPr>
      <w:spacing w:after="0" w:line="240" w:lineRule="auto"/>
    </w:pPr>
    <w:rPr>
      <w:rFonts w:eastAsia="Times New Roman" w:cs="Times New Roman"/>
      <w:sz w:val="24"/>
      <w:szCs w:val="24"/>
      <w:lang w:eastAsia="nl-NL"/>
    </w:rPr>
  </w:style>
  <w:style w:type="paragraph" w:customStyle="1" w:styleId="spriteiwstaprd">
    <w:name w:val="sprite_iws_tap_rd"/>
    <w:basedOn w:val="Normal"/>
    <w:rsid w:val="00783D63"/>
    <w:pPr>
      <w:spacing w:after="0" w:line="240" w:lineRule="auto"/>
    </w:pPr>
    <w:rPr>
      <w:rFonts w:eastAsia="Times New Roman" w:cs="Times New Roman"/>
      <w:sz w:val="24"/>
      <w:szCs w:val="24"/>
      <w:lang w:eastAsia="nl-NL"/>
    </w:rPr>
  </w:style>
  <w:style w:type="paragraph" w:customStyle="1" w:styleId="spriteiwstapu">
    <w:name w:val="sprite_iws_tap_u"/>
    <w:basedOn w:val="Normal"/>
    <w:rsid w:val="00783D63"/>
    <w:pPr>
      <w:spacing w:after="0" w:line="240" w:lineRule="auto"/>
    </w:pPr>
    <w:rPr>
      <w:rFonts w:eastAsia="Times New Roman" w:cs="Times New Roman"/>
      <w:sz w:val="24"/>
      <w:szCs w:val="24"/>
      <w:lang w:eastAsia="nl-NL"/>
    </w:rPr>
  </w:style>
  <w:style w:type="paragraph" w:customStyle="1" w:styleId="spriteiwstapul">
    <w:name w:val="sprite_iws_tap_ul"/>
    <w:basedOn w:val="Normal"/>
    <w:rsid w:val="00783D63"/>
    <w:pPr>
      <w:spacing w:after="0" w:line="240" w:lineRule="auto"/>
    </w:pPr>
    <w:rPr>
      <w:rFonts w:eastAsia="Times New Roman" w:cs="Times New Roman"/>
      <w:sz w:val="24"/>
      <w:szCs w:val="24"/>
      <w:lang w:eastAsia="nl-NL"/>
    </w:rPr>
  </w:style>
  <w:style w:type="paragraph" w:customStyle="1" w:styleId="goog-logo-link">
    <w:name w:val="goog-logo-link"/>
    <w:basedOn w:val="Normal"/>
    <w:rsid w:val="00783D63"/>
    <w:pPr>
      <w:spacing w:after="0" w:line="240" w:lineRule="auto"/>
    </w:pPr>
    <w:rPr>
      <w:rFonts w:eastAsia="Times New Roman" w:cs="Times New Roman"/>
      <w:sz w:val="24"/>
      <w:szCs w:val="24"/>
      <w:lang w:eastAsia="nl-NL"/>
    </w:rPr>
  </w:style>
  <w:style w:type="paragraph" w:customStyle="1" w:styleId="indicator">
    <w:name w:val="indicator"/>
    <w:basedOn w:val="Normal"/>
    <w:rsid w:val="00783D63"/>
    <w:pPr>
      <w:spacing w:after="0" w:line="240" w:lineRule="auto"/>
    </w:pPr>
    <w:rPr>
      <w:rFonts w:eastAsia="Times New Roman" w:cs="Times New Roman"/>
      <w:sz w:val="24"/>
      <w:szCs w:val="24"/>
      <w:lang w:eastAsia="nl-NL"/>
    </w:rPr>
  </w:style>
  <w:style w:type="paragraph" w:customStyle="1" w:styleId="text">
    <w:name w:val="text"/>
    <w:basedOn w:val="Normal"/>
    <w:rsid w:val="00783D63"/>
    <w:pPr>
      <w:spacing w:after="0" w:line="240" w:lineRule="auto"/>
    </w:pPr>
    <w:rPr>
      <w:rFonts w:eastAsia="Times New Roman" w:cs="Times New Roman"/>
      <w:sz w:val="24"/>
      <w:szCs w:val="24"/>
      <w:lang w:eastAsia="nl-NL"/>
    </w:rPr>
  </w:style>
  <w:style w:type="paragraph" w:customStyle="1" w:styleId="minus">
    <w:name w:val="minus"/>
    <w:basedOn w:val="Normal"/>
    <w:rsid w:val="00783D63"/>
    <w:pPr>
      <w:spacing w:after="0" w:line="240" w:lineRule="auto"/>
    </w:pPr>
    <w:rPr>
      <w:rFonts w:eastAsia="Times New Roman" w:cs="Times New Roman"/>
      <w:sz w:val="24"/>
      <w:szCs w:val="24"/>
      <w:lang w:eastAsia="nl-NL"/>
    </w:rPr>
  </w:style>
  <w:style w:type="paragraph" w:customStyle="1" w:styleId="plus">
    <w:name w:val="plus"/>
    <w:basedOn w:val="Normal"/>
    <w:rsid w:val="00783D63"/>
    <w:pPr>
      <w:spacing w:after="0" w:line="240" w:lineRule="auto"/>
    </w:pPr>
    <w:rPr>
      <w:rFonts w:eastAsia="Times New Roman" w:cs="Times New Roman"/>
      <w:sz w:val="24"/>
      <w:szCs w:val="24"/>
      <w:lang w:eastAsia="nl-NL"/>
    </w:rPr>
  </w:style>
  <w:style w:type="paragraph" w:customStyle="1" w:styleId="original-text">
    <w:name w:val="original-text"/>
    <w:basedOn w:val="Normal"/>
    <w:rsid w:val="00783D63"/>
    <w:pPr>
      <w:spacing w:after="0" w:line="240" w:lineRule="auto"/>
    </w:pPr>
    <w:rPr>
      <w:rFonts w:eastAsia="Times New Roman" w:cs="Times New Roman"/>
      <w:sz w:val="24"/>
      <w:szCs w:val="24"/>
      <w:lang w:eastAsia="nl-NL"/>
    </w:rPr>
  </w:style>
  <w:style w:type="paragraph" w:customStyle="1" w:styleId="Title1">
    <w:name w:val="Title1"/>
    <w:basedOn w:val="Normal"/>
    <w:rsid w:val="00783D63"/>
    <w:pPr>
      <w:spacing w:after="0" w:line="240" w:lineRule="auto"/>
    </w:pPr>
    <w:rPr>
      <w:rFonts w:eastAsia="Times New Roman" w:cs="Times New Roman"/>
      <w:sz w:val="24"/>
      <w:szCs w:val="24"/>
      <w:lang w:eastAsia="nl-NL"/>
    </w:rPr>
  </w:style>
  <w:style w:type="paragraph" w:customStyle="1" w:styleId="close-button">
    <w:name w:val="close-button"/>
    <w:basedOn w:val="Normal"/>
    <w:rsid w:val="00783D63"/>
    <w:pPr>
      <w:spacing w:after="0" w:line="240" w:lineRule="auto"/>
    </w:pPr>
    <w:rPr>
      <w:rFonts w:eastAsia="Times New Roman" w:cs="Times New Roman"/>
      <w:sz w:val="24"/>
      <w:szCs w:val="24"/>
      <w:lang w:eastAsia="nl-NL"/>
    </w:rPr>
  </w:style>
  <w:style w:type="paragraph" w:customStyle="1" w:styleId="logo">
    <w:name w:val="logo"/>
    <w:basedOn w:val="Normal"/>
    <w:rsid w:val="00783D63"/>
    <w:pPr>
      <w:spacing w:after="0" w:line="240" w:lineRule="auto"/>
    </w:pPr>
    <w:rPr>
      <w:rFonts w:eastAsia="Times New Roman" w:cs="Times New Roman"/>
      <w:sz w:val="24"/>
      <w:szCs w:val="24"/>
      <w:lang w:eastAsia="nl-NL"/>
    </w:rPr>
  </w:style>
  <w:style w:type="paragraph" w:customStyle="1" w:styleId="started-activity-container">
    <w:name w:val="started-activity-container"/>
    <w:basedOn w:val="Normal"/>
    <w:rsid w:val="00783D63"/>
    <w:pPr>
      <w:spacing w:after="0" w:line="240" w:lineRule="auto"/>
    </w:pPr>
    <w:rPr>
      <w:rFonts w:eastAsia="Times New Roman" w:cs="Times New Roman"/>
      <w:sz w:val="24"/>
      <w:szCs w:val="24"/>
      <w:lang w:eastAsia="nl-NL"/>
    </w:rPr>
  </w:style>
  <w:style w:type="paragraph" w:customStyle="1" w:styleId="activity-root">
    <w:name w:val="activity-root"/>
    <w:basedOn w:val="Normal"/>
    <w:rsid w:val="00783D63"/>
    <w:pPr>
      <w:spacing w:after="0" w:line="240" w:lineRule="auto"/>
    </w:pPr>
    <w:rPr>
      <w:rFonts w:eastAsia="Times New Roman" w:cs="Times New Roman"/>
      <w:sz w:val="24"/>
      <w:szCs w:val="24"/>
      <w:lang w:eastAsia="nl-NL"/>
    </w:rPr>
  </w:style>
  <w:style w:type="paragraph" w:customStyle="1" w:styleId="status-message">
    <w:name w:val="status-message"/>
    <w:basedOn w:val="Normal"/>
    <w:rsid w:val="00783D63"/>
    <w:pPr>
      <w:spacing w:after="0" w:line="240" w:lineRule="auto"/>
    </w:pPr>
    <w:rPr>
      <w:rFonts w:eastAsia="Times New Roman" w:cs="Times New Roman"/>
      <w:sz w:val="24"/>
      <w:szCs w:val="24"/>
      <w:lang w:eastAsia="nl-NL"/>
    </w:rPr>
  </w:style>
  <w:style w:type="paragraph" w:customStyle="1" w:styleId="activity-link">
    <w:name w:val="activity-link"/>
    <w:basedOn w:val="Normal"/>
    <w:rsid w:val="00783D63"/>
    <w:pPr>
      <w:spacing w:after="0" w:line="240" w:lineRule="auto"/>
    </w:pPr>
    <w:rPr>
      <w:rFonts w:eastAsia="Times New Roman" w:cs="Times New Roman"/>
      <w:sz w:val="24"/>
      <w:szCs w:val="24"/>
      <w:lang w:eastAsia="nl-NL"/>
    </w:rPr>
  </w:style>
  <w:style w:type="paragraph" w:customStyle="1" w:styleId="activity-cancel">
    <w:name w:val="activity-cancel"/>
    <w:basedOn w:val="Normal"/>
    <w:rsid w:val="00783D63"/>
    <w:pPr>
      <w:spacing w:after="0" w:line="240" w:lineRule="auto"/>
    </w:pPr>
    <w:rPr>
      <w:rFonts w:eastAsia="Times New Roman" w:cs="Times New Roman"/>
      <w:sz w:val="24"/>
      <w:szCs w:val="24"/>
      <w:lang w:eastAsia="nl-NL"/>
    </w:rPr>
  </w:style>
  <w:style w:type="paragraph" w:customStyle="1" w:styleId="translate-form">
    <w:name w:val="translate-form"/>
    <w:basedOn w:val="Normal"/>
    <w:rsid w:val="00783D63"/>
    <w:pPr>
      <w:spacing w:after="0" w:line="240" w:lineRule="auto"/>
    </w:pPr>
    <w:rPr>
      <w:rFonts w:eastAsia="Times New Roman" w:cs="Times New Roman"/>
      <w:sz w:val="24"/>
      <w:szCs w:val="24"/>
      <w:lang w:eastAsia="nl-NL"/>
    </w:rPr>
  </w:style>
  <w:style w:type="paragraph" w:customStyle="1" w:styleId="gray">
    <w:name w:val="gray"/>
    <w:basedOn w:val="Normal"/>
    <w:rsid w:val="00783D63"/>
    <w:pPr>
      <w:spacing w:after="0" w:line="240" w:lineRule="auto"/>
    </w:pPr>
    <w:rPr>
      <w:rFonts w:eastAsia="Times New Roman" w:cs="Times New Roman"/>
      <w:sz w:val="24"/>
      <w:szCs w:val="24"/>
      <w:lang w:eastAsia="nl-NL"/>
    </w:rPr>
  </w:style>
  <w:style w:type="paragraph" w:customStyle="1" w:styleId="alt-helper-text">
    <w:name w:val="alt-helper-text"/>
    <w:basedOn w:val="Normal"/>
    <w:rsid w:val="00783D63"/>
    <w:pPr>
      <w:spacing w:after="0" w:line="240" w:lineRule="auto"/>
    </w:pPr>
    <w:rPr>
      <w:rFonts w:eastAsia="Times New Roman" w:cs="Times New Roman"/>
      <w:sz w:val="24"/>
      <w:szCs w:val="24"/>
      <w:lang w:eastAsia="nl-NL"/>
    </w:rPr>
  </w:style>
  <w:style w:type="paragraph" w:customStyle="1" w:styleId="alt-error-text">
    <w:name w:val="alt-error-text"/>
    <w:basedOn w:val="Normal"/>
    <w:rsid w:val="00783D63"/>
    <w:pPr>
      <w:spacing w:after="0" w:line="240" w:lineRule="auto"/>
    </w:pPr>
    <w:rPr>
      <w:rFonts w:eastAsia="Times New Roman" w:cs="Times New Roman"/>
      <w:sz w:val="24"/>
      <w:szCs w:val="24"/>
      <w:lang w:eastAsia="nl-NL"/>
    </w:rPr>
  </w:style>
  <w:style w:type="paragraph" w:customStyle="1" w:styleId="goog-submenu-arrow">
    <w:name w:val="goog-submenu-arrow"/>
    <w:basedOn w:val="Normal"/>
    <w:rsid w:val="00783D63"/>
    <w:pPr>
      <w:spacing w:after="0" w:line="240" w:lineRule="auto"/>
    </w:pPr>
    <w:rPr>
      <w:rFonts w:eastAsia="Times New Roman" w:cs="Times New Roman"/>
      <w:sz w:val="24"/>
      <w:szCs w:val="24"/>
      <w:lang w:eastAsia="nl-NL"/>
    </w:rPr>
  </w:style>
  <w:style w:type="paragraph" w:customStyle="1" w:styleId="gt-hl-text">
    <w:name w:val="gt-hl-text"/>
    <w:basedOn w:val="Normal"/>
    <w:rsid w:val="00783D63"/>
    <w:pPr>
      <w:spacing w:after="0" w:line="240" w:lineRule="auto"/>
    </w:pPr>
    <w:rPr>
      <w:rFonts w:eastAsia="Times New Roman" w:cs="Times New Roman"/>
      <w:sz w:val="24"/>
      <w:szCs w:val="24"/>
      <w:lang w:eastAsia="nl-NL"/>
    </w:rPr>
  </w:style>
  <w:style w:type="paragraph" w:customStyle="1" w:styleId="trans-target-highlight">
    <w:name w:val="trans-target-highlight"/>
    <w:basedOn w:val="Normal"/>
    <w:rsid w:val="00783D63"/>
    <w:pPr>
      <w:spacing w:after="0" w:line="240" w:lineRule="auto"/>
    </w:pPr>
    <w:rPr>
      <w:rFonts w:eastAsia="Times New Roman" w:cs="Times New Roman"/>
      <w:sz w:val="24"/>
      <w:szCs w:val="24"/>
      <w:lang w:eastAsia="nl-NL"/>
    </w:rPr>
  </w:style>
  <w:style w:type="paragraph" w:customStyle="1" w:styleId="trans-target">
    <w:name w:val="trans-target"/>
    <w:basedOn w:val="Normal"/>
    <w:rsid w:val="00783D63"/>
    <w:pPr>
      <w:spacing w:after="0" w:line="240" w:lineRule="auto"/>
    </w:pPr>
    <w:rPr>
      <w:rFonts w:eastAsia="Times New Roman" w:cs="Times New Roman"/>
      <w:sz w:val="24"/>
      <w:szCs w:val="24"/>
      <w:lang w:eastAsia="nl-NL"/>
    </w:rPr>
  </w:style>
  <w:style w:type="paragraph" w:customStyle="1" w:styleId="trans-edit">
    <w:name w:val="trans-edit"/>
    <w:basedOn w:val="Normal"/>
    <w:rsid w:val="00783D63"/>
    <w:pPr>
      <w:spacing w:after="0" w:line="240" w:lineRule="auto"/>
    </w:pPr>
    <w:rPr>
      <w:rFonts w:eastAsia="Times New Roman" w:cs="Times New Roman"/>
      <w:sz w:val="24"/>
      <w:szCs w:val="24"/>
      <w:lang w:eastAsia="nl-NL"/>
    </w:rPr>
  </w:style>
  <w:style w:type="paragraph" w:customStyle="1" w:styleId="gt-trans-highlight-l">
    <w:name w:val="gt-trans-highlight-l"/>
    <w:basedOn w:val="Normal"/>
    <w:rsid w:val="00783D63"/>
    <w:pPr>
      <w:spacing w:after="0" w:line="240" w:lineRule="auto"/>
    </w:pPr>
    <w:rPr>
      <w:rFonts w:eastAsia="Times New Roman" w:cs="Times New Roman"/>
      <w:sz w:val="24"/>
      <w:szCs w:val="24"/>
      <w:lang w:eastAsia="nl-NL"/>
    </w:rPr>
  </w:style>
  <w:style w:type="paragraph" w:customStyle="1" w:styleId="gt-trans-highlight-r">
    <w:name w:val="gt-trans-highlight-r"/>
    <w:basedOn w:val="Normal"/>
    <w:rsid w:val="00783D63"/>
    <w:pPr>
      <w:spacing w:after="0" w:line="240" w:lineRule="auto"/>
    </w:pPr>
    <w:rPr>
      <w:rFonts w:eastAsia="Times New Roman" w:cs="Times New Roman"/>
      <w:sz w:val="24"/>
      <w:szCs w:val="24"/>
      <w:lang w:eastAsia="nl-NL"/>
    </w:rPr>
  </w:style>
  <w:style w:type="paragraph" w:customStyle="1" w:styleId="activity-form">
    <w:name w:val="activity-form"/>
    <w:basedOn w:val="Normal"/>
    <w:rsid w:val="00783D63"/>
    <w:pPr>
      <w:spacing w:after="0" w:line="240" w:lineRule="auto"/>
    </w:pPr>
    <w:rPr>
      <w:rFonts w:eastAsia="Times New Roman" w:cs="Times New Roman"/>
      <w:sz w:val="24"/>
      <w:szCs w:val="24"/>
      <w:lang w:eastAsia="nl-NL"/>
    </w:rPr>
  </w:style>
  <w:style w:type="paragraph" w:customStyle="1" w:styleId="goog-menuitem">
    <w:name w:val="goog-menuitem"/>
    <w:basedOn w:val="Normal"/>
    <w:rsid w:val="00783D63"/>
    <w:pPr>
      <w:spacing w:after="0" w:line="240" w:lineRule="auto"/>
    </w:pPr>
    <w:rPr>
      <w:rFonts w:eastAsia="Times New Roman" w:cs="Times New Roman"/>
      <w:sz w:val="24"/>
      <w:szCs w:val="24"/>
      <w:lang w:eastAsia="nl-NL"/>
    </w:rPr>
  </w:style>
  <w:style w:type="paragraph" w:customStyle="1" w:styleId="google-src-text">
    <w:name w:val="google-src-text"/>
    <w:basedOn w:val="Normal"/>
    <w:rsid w:val="00783D63"/>
    <w:pPr>
      <w:spacing w:after="0" w:line="240" w:lineRule="auto"/>
    </w:pPr>
    <w:rPr>
      <w:rFonts w:eastAsia="Times New Roman" w:cs="Times New Roman"/>
      <w:vanish/>
      <w:sz w:val="24"/>
      <w:szCs w:val="24"/>
      <w:lang w:eastAsia="nl-NL"/>
    </w:rPr>
  </w:style>
  <w:style w:type="paragraph" w:customStyle="1" w:styleId="goog-te-combo1">
    <w:name w:val="goog-te-combo1"/>
    <w:basedOn w:val="Normal"/>
    <w:rsid w:val="00783D63"/>
    <w:pPr>
      <w:spacing w:before="60" w:after="60" w:line="240" w:lineRule="auto"/>
      <w:textAlignment w:val="baseline"/>
    </w:pPr>
    <w:rPr>
      <w:rFonts w:eastAsia="Times New Roman" w:cs="Times New Roman"/>
      <w:sz w:val="24"/>
      <w:szCs w:val="24"/>
      <w:lang w:eastAsia="nl-NL"/>
    </w:rPr>
  </w:style>
  <w:style w:type="paragraph" w:customStyle="1" w:styleId="goog-logo-link1">
    <w:name w:val="goog-logo-link1"/>
    <w:basedOn w:val="Normal"/>
    <w:rsid w:val="00783D63"/>
    <w:pPr>
      <w:spacing w:after="0" w:line="240" w:lineRule="auto"/>
      <w:ind w:left="150" w:right="150"/>
    </w:pPr>
    <w:rPr>
      <w:rFonts w:eastAsia="Times New Roman" w:cs="Times New Roman"/>
      <w:sz w:val="24"/>
      <w:szCs w:val="24"/>
      <w:lang w:eastAsia="nl-NL"/>
    </w:rPr>
  </w:style>
  <w:style w:type="paragraph" w:customStyle="1" w:styleId="goog-te-ftab-link1">
    <w:name w:val="goog-te-ftab-link1"/>
    <w:basedOn w:val="Normal"/>
    <w:rsid w:val="00783D63"/>
    <w:pPr>
      <w:pBdr>
        <w:top w:val="outset" w:sz="2" w:space="2" w:color="888888"/>
        <w:left w:val="outset" w:sz="6" w:space="8" w:color="888888"/>
        <w:bottom w:val="outset" w:sz="6" w:space="5" w:color="888888"/>
        <w:right w:val="outset" w:sz="6" w:space="8" w:color="888888"/>
      </w:pBdr>
      <w:spacing w:after="0" w:line="240" w:lineRule="auto"/>
    </w:pPr>
    <w:rPr>
      <w:rFonts w:eastAsia="Times New Roman" w:cs="Times New Roman"/>
      <w:b/>
      <w:bCs/>
      <w:sz w:val="20"/>
      <w:szCs w:val="20"/>
      <w:lang w:eastAsia="nl-NL"/>
    </w:rPr>
  </w:style>
  <w:style w:type="paragraph" w:customStyle="1" w:styleId="goog-te-ftab-link2">
    <w:name w:val="goog-te-ftab-link2"/>
    <w:basedOn w:val="Normal"/>
    <w:rsid w:val="00783D63"/>
    <w:pPr>
      <w:pBdr>
        <w:top w:val="outset" w:sz="6" w:space="5" w:color="888888"/>
        <w:left w:val="outset" w:sz="6" w:space="8" w:color="888888"/>
        <w:bottom w:val="outset" w:sz="2" w:space="2" w:color="888888"/>
        <w:right w:val="outset" w:sz="6" w:space="8" w:color="888888"/>
      </w:pBdr>
      <w:spacing w:after="0" w:line="240" w:lineRule="auto"/>
    </w:pPr>
    <w:rPr>
      <w:rFonts w:eastAsia="Times New Roman" w:cs="Times New Roman"/>
      <w:b/>
      <w:bCs/>
      <w:sz w:val="20"/>
      <w:szCs w:val="20"/>
      <w:lang w:eastAsia="nl-NL"/>
    </w:rPr>
  </w:style>
  <w:style w:type="paragraph" w:customStyle="1" w:styleId="goog-te-menu-value1">
    <w:name w:val="goog-te-menu-value1"/>
    <w:basedOn w:val="Normal"/>
    <w:rsid w:val="00783D63"/>
    <w:pPr>
      <w:spacing w:after="0" w:line="240" w:lineRule="auto"/>
      <w:ind w:left="60" w:right="60"/>
    </w:pPr>
    <w:rPr>
      <w:rFonts w:eastAsia="Times New Roman" w:cs="Times New Roman"/>
      <w:color w:val="000000"/>
      <w:sz w:val="24"/>
      <w:szCs w:val="24"/>
      <w:lang w:eastAsia="nl-NL"/>
    </w:rPr>
  </w:style>
  <w:style w:type="paragraph" w:customStyle="1" w:styleId="indicator1">
    <w:name w:val="indicator1"/>
    <w:basedOn w:val="Normal"/>
    <w:rsid w:val="00783D63"/>
    <w:pPr>
      <w:spacing w:after="0" w:line="240" w:lineRule="auto"/>
    </w:pPr>
    <w:rPr>
      <w:rFonts w:eastAsia="Times New Roman" w:cs="Times New Roman"/>
      <w:vanish/>
      <w:sz w:val="24"/>
      <w:szCs w:val="24"/>
      <w:lang w:eastAsia="nl-NL"/>
    </w:rPr>
  </w:style>
  <w:style w:type="paragraph" w:customStyle="1" w:styleId="text1">
    <w:name w:val="text1"/>
    <w:basedOn w:val="Normal"/>
    <w:rsid w:val="00783D63"/>
    <w:pPr>
      <w:spacing w:after="0" w:line="240" w:lineRule="auto"/>
    </w:pPr>
    <w:rPr>
      <w:rFonts w:eastAsia="Times New Roman" w:cs="Times New Roman"/>
      <w:sz w:val="24"/>
      <w:szCs w:val="24"/>
      <w:lang w:eastAsia="nl-NL"/>
    </w:rPr>
  </w:style>
  <w:style w:type="paragraph" w:customStyle="1" w:styleId="minus1">
    <w:name w:val="minus1"/>
    <w:basedOn w:val="Normal"/>
    <w:rsid w:val="00783D63"/>
    <w:pPr>
      <w:spacing w:after="0" w:line="240" w:lineRule="auto"/>
    </w:pPr>
    <w:rPr>
      <w:rFonts w:eastAsia="Times New Roman" w:cs="Times New Roman"/>
      <w:sz w:val="24"/>
      <w:szCs w:val="24"/>
      <w:lang w:eastAsia="nl-NL"/>
    </w:rPr>
  </w:style>
  <w:style w:type="paragraph" w:customStyle="1" w:styleId="plus1">
    <w:name w:val="plus1"/>
    <w:basedOn w:val="Normal"/>
    <w:rsid w:val="00783D63"/>
    <w:pPr>
      <w:spacing w:after="0" w:line="240" w:lineRule="auto"/>
    </w:pPr>
    <w:rPr>
      <w:rFonts w:eastAsia="Times New Roman" w:cs="Times New Roman"/>
      <w:sz w:val="24"/>
      <w:szCs w:val="24"/>
      <w:lang w:eastAsia="nl-NL"/>
    </w:rPr>
  </w:style>
  <w:style w:type="paragraph" w:customStyle="1" w:styleId="original-text1">
    <w:name w:val="original-text1"/>
    <w:basedOn w:val="Normal"/>
    <w:rsid w:val="00783D63"/>
    <w:pPr>
      <w:spacing w:after="0" w:line="240" w:lineRule="auto"/>
      <w:jc w:val="both"/>
      <w:textAlignment w:val="baseline"/>
    </w:pPr>
    <w:rPr>
      <w:rFonts w:eastAsia="Times New Roman" w:cs="Times New Roman"/>
      <w:sz w:val="20"/>
      <w:szCs w:val="20"/>
      <w:lang w:eastAsia="nl-NL"/>
    </w:rPr>
  </w:style>
  <w:style w:type="paragraph" w:customStyle="1" w:styleId="title10">
    <w:name w:val="title1"/>
    <w:basedOn w:val="Normal"/>
    <w:rsid w:val="00783D63"/>
    <w:pPr>
      <w:spacing w:before="60" w:after="60" w:line="240" w:lineRule="auto"/>
      <w:textAlignment w:val="baseline"/>
    </w:pPr>
    <w:rPr>
      <w:rFonts w:ascii="Arial" w:eastAsia="Times New Roman" w:hAnsi="Arial" w:cs="Arial"/>
      <w:color w:val="999999"/>
      <w:sz w:val="24"/>
      <w:szCs w:val="24"/>
      <w:lang w:eastAsia="nl-NL"/>
    </w:rPr>
  </w:style>
  <w:style w:type="paragraph" w:customStyle="1" w:styleId="close-button1">
    <w:name w:val="close-button1"/>
    <w:basedOn w:val="Normal"/>
    <w:rsid w:val="00783D63"/>
    <w:pPr>
      <w:spacing w:after="0" w:line="240" w:lineRule="auto"/>
      <w:textAlignment w:val="baseline"/>
    </w:pPr>
    <w:rPr>
      <w:rFonts w:eastAsia="Times New Roman" w:cs="Times New Roman"/>
      <w:vanish/>
      <w:sz w:val="24"/>
      <w:szCs w:val="24"/>
      <w:lang w:eastAsia="nl-NL"/>
    </w:rPr>
  </w:style>
  <w:style w:type="paragraph" w:customStyle="1" w:styleId="logo1">
    <w:name w:val="logo1"/>
    <w:basedOn w:val="Normal"/>
    <w:rsid w:val="00783D63"/>
    <w:pPr>
      <w:spacing w:after="0" w:line="240" w:lineRule="auto"/>
      <w:textAlignment w:val="baseline"/>
    </w:pPr>
    <w:rPr>
      <w:rFonts w:eastAsia="Times New Roman" w:cs="Times New Roman"/>
      <w:sz w:val="24"/>
      <w:szCs w:val="24"/>
      <w:lang w:eastAsia="nl-NL"/>
    </w:rPr>
  </w:style>
  <w:style w:type="paragraph" w:customStyle="1" w:styleId="started-activity-container1">
    <w:name w:val="started-activity-container1"/>
    <w:basedOn w:val="Normal"/>
    <w:rsid w:val="00783D63"/>
    <w:pPr>
      <w:spacing w:after="0" w:line="240" w:lineRule="auto"/>
      <w:textAlignment w:val="baseline"/>
    </w:pPr>
    <w:rPr>
      <w:rFonts w:eastAsia="Times New Roman" w:cs="Times New Roman"/>
      <w:vanish/>
      <w:sz w:val="24"/>
      <w:szCs w:val="24"/>
      <w:lang w:eastAsia="nl-NL"/>
    </w:rPr>
  </w:style>
  <w:style w:type="paragraph" w:customStyle="1" w:styleId="activity-root1">
    <w:name w:val="activity-root1"/>
    <w:basedOn w:val="Normal"/>
    <w:rsid w:val="00783D63"/>
    <w:pPr>
      <w:spacing w:before="300" w:after="0" w:line="240" w:lineRule="auto"/>
      <w:textAlignment w:val="baseline"/>
    </w:pPr>
    <w:rPr>
      <w:rFonts w:eastAsia="Times New Roman" w:cs="Times New Roman"/>
      <w:sz w:val="24"/>
      <w:szCs w:val="24"/>
      <w:lang w:eastAsia="nl-NL"/>
    </w:rPr>
  </w:style>
  <w:style w:type="paragraph" w:customStyle="1" w:styleId="status-message1">
    <w:name w:val="status-message1"/>
    <w:basedOn w:val="Normal"/>
    <w:rsid w:val="00783D63"/>
    <w:pPr>
      <w:shd w:val="clear" w:color="auto" w:fill="29910D"/>
      <w:spacing w:before="180" w:after="0" w:line="240" w:lineRule="auto"/>
      <w:textAlignment w:val="baseline"/>
    </w:pPr>
    <w:rPr>
      <w:rFonts w:eastAsia="Times New Roman" w:cs="Times New Roman"/>
      <w:b/>
      <w:bCs/>
      <w:color w:val="FFFFFF"/>
      <w:sz w:val="18"/>
      <w:szCs w:val="18"/>
      <w:lang w:eastAsia="nl-NL"/>
    </w:rPr>
  </w:style>
  <w:style w:type="paragraph" w:customStyle="1" w:styleId="activity-link1">
    <w:name w:val="activity-link1"/>
    <w:basedOn w:val="Normal"/>
    <w:rsid w:val="00783D63"/>
    <w:pPr>
      <w:spacing w:after="0" w:line="240" w:lineRule="auto"/>
      <w:ind w:right="225"/>
      <w:textAlignment w:val="baseline"/>
    </w:pPr>
    <w:rPr>
      <w:rFonts w:ascii="Arial" w:eastAsia="Times New Roman" w:hAnsi="Arial" w:cs="Arial"/>
      <w:color w:val="1155CC"/>
      <w:sz w:val="17"/>
      <w:szCs w:val="17"/>
      <w:lang w:eastAsia="nl-NL"/>
    </w:rPr>
  </w:style>
  <w:style w:type="paragraph" w:customStyle="1" w:styleId="activity-cancel1">
    <w:name w:val="activity-cancel1"/>
    <w:basedOn w:val="Normal"/>
    <w:rsid w:val="00783D63"/>
    <w:pPr>
      <w:spacing w:after="0" w:line="240" w:lineRule="auto"/>
      <w:ind w:right="150"/>
      <w:textAlignment w:val="baseline"/>
    </w:pPr>
    <w:rPr>
      <w:rFonts w:eastAsia="Times New Roman" w:cs="Times New Roman"/>
      <w:sz w:val="24"/>
      <w:szCs w:val="24"/>
      <w:lang w:eastAsia="nl-NL"/>
    </w:rPr>
  </w:style>
  <w:style w:type="paragraph" w:customStyle="1" w:styleId="translate-form1">
    <w:name w:val="translate-form1"/>
    <w:basedOn w:val="Normal"/>
    <w:rsid w:val="00783D63"/>
    <w:pPr>
      <w:spacing w:after="0" w:line="240" w:lineRule="auto"/>
      <w:textAlignment w:val="center"/>
    </w:pPr>
    <w:rPr>
      <w:rFonts w:eastAsia="Times New Roman" w:cs="Times New Roman"/>
      <w:sz w:val="24"/>
      <w:szCs w:val="24"/>
      <w:lang w:eastAsia="nl-NL"/>
    </w:rPr>
  </w:style>
  <w:style w:type="paragraph" w:customStyle="1" w:styleId="activity-form1">
    <w:name w:val="activity-form1"/>
    <w:basedOn w:val="Normal"/>
    <w:rsid w:val="00783D63"/>
    <w:pPr>
      <w:spacing w:after="0" w:line="240" w:lineRule="auto"/>
      <w:textAlignment w:val="baseline"/>
    </w:pPr>
    <w:rPr>
      <w:rFonts w:eastAsia="Times New Roman" w:cs="Times New Roman"/>
      <w:sz w:val="24"/>
      <w:szCs w:val="24"/>
      <w:lang w:eastAsia="nl-NL"/>
    </w:rPr>
  </w:style>
  <w:style w:type="paragraph" w:customStyle="1" w:styleId="gray1">
    <w:name w:val="gray1"/>
    <w:basedOn w:val="Normal"/>
    <w:rsid w:val="00783D63"/>
    <w:pPr>
      <w:spacing w:after="0" w:line="240" w:lineRule="auto"/>
      <w:textAlignment w:val="baseline"/>
    </w:pPr>
    <w:rPr>
      <w:rFonts w:ascii="Arial" w:eastAsia="Times New Roman" w:hAnsi="Arial" w:cs="Arial"/>
      <w:color w:val="999999"/>
      <w:sz w:val="24"/>
      <w:szCs w:val="24"/>
      <w:lang w:eastAsia="nl-NL"/>
    </w:rPr>
  </w:style>
  <w:style w:type="paragraph" w:customStyle="1" w:styleId="alt-helper-text1">
    <w:name w:val="alt-helper-text1"/>
    <w:basedOn w:val="Normal"/>
    <w:rsid w:val="00783D63"/>
    <w:pPr>
      <w:spacing w:before="225" w:after="75" w:line="240" w:lineRule="auto"/>
      <w:textAlignment w:val="baseline"/>
    </w:pPr>
    <w:rPr>
      <w:rFonts w:ascii="Arial" w:eastAsia="Times New Roman" w:hAnsi="Arial" w:cs="Arial"/>
      <w:color w:val="999999"/>
      <w:sz w:val="17"/>
      <w:szCs w:val="17"/>
      <w:lang w:eastAsia="nl-NL"/>
    </w:rPr>
  </w:style>
  <w:style w:type="paragraph" w:customStyle="1" w:styleId="alt-error-text1">
    <w:name w:val="alt-error-text1"/>
    <w:basedOn w:val="Normal"/>
    <w:rsid w:val="00783D63"/>
    <w:pPr>
      <w:spacing w:after="0" w:line="240" w:lineRule="auto"/>
      <w:textAlignment w:val="baseline"/>
    </w:pPr>
    <w:rPr>
      <w:rFonts w:eastAsia="Times New Roman" w:cs="Times New Roman"/>
      <w:vanish/>
      <w:color w:val="880000"/>
      <w:sz w:val="18"/>
      <w:szCs w:val="18"/>
      <w:lang w:eastAsia="nl-NL"/>
    </w:rPr>
  </w:style>
  <w:style w:type="paragraph" w:customStyle="1" w:styleId="goog-menuitem1">
    <w:name w:val="goog-menuitem1"/>
    <w:basedOn w:val="Normal"/>
    <w:rsid w:val="00783D63"/>
    <w:pPr>
      <w:spacing w:after="0" w:line="240" w:lineRule="auto"/>
      <w:textAlignment w:val="baseline"/>
    </w:pPr>
    <w:rPr>
      <w:rFonts w:eastAsia="Times New Roman" w:cs="Times New Roman"/>
      <w:sz w:val="24"/>
      <w:szCs w:val="24"/>
      <w:lang w:eastAsia="nl-NL"/>
    </w:rPr>
  </w:style>
  <w:style w:type="paragraph" w:customStyle="1" w:styleId="goog-submenu-arrow1">
    <w:name w:val="goog-submenu-arrow1"/>
    <w:basedOn w:val="Normal"/>
    <w:rsid w:val="00783D63"/>
    <w:pPr>
      <w:spacing w:after="0" w:line="240" w:lineRule="auto"/>
      <w:jc w:val="right"/>
      <w:textAlignment w:val="baseline"/>
    </w:pPr>
    <w:rPr>
      <w:rFonts w:eastAsia="Times New Roman" w:cs="Times New Roman"/>
      <w:sz w:val="24"/>
      <w:szCs w:val="24"/>
      <w:lang w:eastAsia="nl-NL"/>
    </w:rPr>
  </w:style>
  <w:style w:type="paragraph" w:customStyle="1" w:styleId="goog-submenu-arrow2">
    <w:name w:val="goog-submenu-arrow2"/>
    <w:basedOn w:val="Normal"/>
    <w:rsid w:val="00783D63"/>
    <w:pPr>
      <w:spacing w:after="0" w:line="240" w:lineRule="auto"/>
      <w:textAlignment w:val="baseline"/>
    </w:pPr>
    <w:rPr>
      <w:rFonts w:eastAsia="Times New Roman" w:cs="Times New Roman"/>
      <w:sz w:val="24"/>
      <w:szCs w:val="24"/>
      <w:lang w:eastAsia="nl-NL"/>
    </w:rPr>
  </w:style>
  <w:style w:type="paragraph" w:customStyle="1" w:styleId="gt-hl-text1">
    <w:name w:val="gt-hl-text1"/>
    <w:basedOn w:val="Normal"/>
    <w:rsid w:val="00783D63"/>
    <w:pPr>
      <w:shd w:val="clear" w:color="auto" w:fill="F1EA00"/>
      <w:spacing w:after="0" w:line="240" w:lineRule="auto"/>
      <w:ind w:left="-45" w:right="-30"/>
      <w:textAlignment w:val="baseline"/>
    </w:pPr>
    <w:rPr>
      <w:rFonts w:eastAsia="Times New Roman" w:cs="Times New Roman"/>
      <w:color w:val="F1EA00"/>
      <w:sz w:val="24"/>
      <w:szCs w:val="24"/>
      <w:lang w:eastAsia="nl-NL"/>
    </w:rPr>
  </w:style>
  <w:style w:type="paragraph" w:customStyle="1" w:styleId="trans-target-highlight1">
    <w:name w:val="trans-target-highlight1"/>
    <w:basedOn w:val="Normal"/>
    <w:rsid w:val="00783D63"/>
    <w:pPr>
      <w:shd w:val="clear" w:color="auto" w:fill="F1EA00"/>
      <w:spacing w:after="0" w:line="240" w:lineRule="auto"/>
      <w:ind w:left="-45" w:right="-30"/>
      <w:textAlignment w:val="baseline"/>
    </w:pPr>
    <w:rPr>
      <w:rFonts w:eastAsia="Times New Roman" w:cs="Times New Roman"/>
      <w:color w:val="222222"/>
      <w:sz w:val="24"/>
      <w:szCs w:val="24"/>
      <w:lang w:eastAsia="nl-NL"/>
    </w:rPr>
  </w:style>
  <w:style w:type="paragraph" w:customStyle="1" w:styleId="gt-hl-layer1">
    <w:name w:val="gt-hl-layer1"/>
    <w:basedOn w:val="Normal"/>
    <w:rsid w:val="00783D63"/>
    <w:pPr>
      <w:spacing w:after="0" w:line="240" w:lineRule="auto"/>
      <w:textAlignment w:val="baseline"/>
    </w:pPr>
    <w:rPr>
      <w:rFonts w:eastAsia="Times New Roman" w:cs="Times New Roman"/>
      <w:color w:val="FFFFFF"/>
      <w:sz w:val="24"/>
      <w:szCs w:val="24"/>
      <w:lang w:eastAsia="nl-NL"/>
    </w:rPr>
  </w:style>
  <w:style w:type="paragraph" w:customStyle="1" w:styleId="trans-target1">
    <w:name w:val="trans-target1"/>
    <w:basedOn w:val="Normal"/>
    <w:rsid w:val="00783D63"/>
    <w:pPr>
      <w:shd w:val="clear" w:color="auto" w:fill="C9D7F1"/>
      <w:spacing w:after="0" w:line="240" w:lineRule="auto"/>
      <w:ind w:left="-45" w:right="-30"/>
      <w:textAlignment w:val="baseline"/>
    </w:pPr>
    <w:rPr>
      <w:rFonts w:eastAsia="Times New Roman" w:cs="Times New Roman"/>
      <w:sz w:val="24"/>
      <w:szCs w:val="24"/>
      <w:lang w:eastAsia="nl-NL"/>
    </w:rPr>
  </w:style>
  <w:style w:type="paragraph" w:customStyle="1" w:styleId="trans-target-highlight2">
    <w:name w:val="trans-target-highlight2"/>
    <w:basedOn w:val="Normal"/>
    <w:rsid w:val="00783D63"/>
    <w:pPr>
      <w:shd w:val="clear" w:color="auto" w:fill="C9D7F1"/>
      <w:spacing w:after="0" w:line="240" w:lineRule="auto"/>
      <w:ind w:left="-45" w:right="-30"/>
      <w:textAlignment w:val="baseline"/>
    </w:pPr>
    <w:rPr>
      <w:rFonts w:eastAsia="Times New Roman" w:cs="Times New Roman"/>
      <w:color w:val="222222"/>
      <w:sz w:val="24"/>
      <w:szCs w:val="24"/>
      <w:lang w:eastAsia="nl-NL"/>
    </w:rPr>
  </w:style>
  <w:style w:type="paragraph" w:customStyle="1" w:styleId="trans-edit1">
    <w:name w:val="trans-edit1"/>
    <w:basedOn w:val="Normal"/>
    <w:rsid w:val="00783D63"/>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eastAsia="Times New Roman" w:cs="Times New Roman"/>
      <w:sz w:val="24"/>
      <w:szCs w:val="24"/>
      <w:lang w:eastAsia="nl-NL"/>
    </w:rPr>
  </w:style>
  <w:style w:type="paragraph" w:customStyle="1" w:styleId="gt-trans-highlight-l1">
    <w:name w:val="gt-trans-highlight-l1"/>
    <w:basedOn w:val="Normal"/>
    <w:rsid w:val="00783D63"/>
    <w:pPr>
      <w:pBdr>
        <w:left w:val="single" w:sz="12" w:space="0" w:color="FF0000"/>
      </w:pBdr>
      <w:spacing w:after="0" w:line="240" w:lineRule="auto"/>
      <w:ind w:left="-30"/>
      <w:textAlignment w:val="baseline"/>
    </w:pPr>
    <w:rPr>
      <w:rFonts w:eastAsia="Times New Roman" w:cs="Times New Roman"/>
      <w:sz w:val="24"/>
      <w:szCs w:val="24"/>
      <w:lang w:eastAsia="nl-NL"/>
    </w:rPr>
  </w:style>
  <w:style w:type="paragraph" w:customStyle="1" w:styleId="gt-trans-highlight-r1">
    <w:name w:val="gt-trans-highlight-r1"/>
    <w:basedOn w:val="Normal"/>
    <w:rsid w:val="00783D63"/>
    <w:pPr>
      <w:pBdr>
        <w:right w:val="single" w:sz="12" w:space="0" w:color="FF0000"/>
      </w:pBdr>
      <w:spacing w:after="0" w:line="240" w:lineRule="auto"/>
      <w:ind w:right="-30"/>
      <w:textAlignment w:val="baseline"/>
    </w:pPr>
    <w:rPr>
      <w:rFonts w:eastAsia="Times New Roman" w:cs="Times New Roman"/>
      <w:sz w:val="24"/>
      <w:szCs w:val="24"/>
      <w:lang w:eastAsia="nl-NL"/>
    </w:rPr>
  </w:style>
  <w:style w:type="paragraph" w:customStyle="1" w:styleId="goog-te-combo2">
    <w:name w:val="goog-te-combo2"/>
    <w:basedOn w:val="Normal"/>
    <w:rsid w:val="00783D63"/>
    <w:pPr>
      <w:spacing w:before="60" w:after="60" w:line="240" w:lineRule="auto"/>
      <w:textAlignment w:val="baseline"/>
    </w:pPr>
    <w:rPr>
      <w:rFonts w:eastAsia="Times New Roman" w:cs="Times New Roman"/>
      <w:sz w:val="24"/>
      <w:szCs w:val="24"/>
      <w:lang w:eastAsia="nl-NL"/>
    </w:rPr>
  </w:style>
  <w:style w:type="paragraph" w:customStyle="1" w:styleId="goog-logo-link2">
    <w:name w:val="goog-logo-link2"/>
    <w:basedOn w:val="Normal"/>
    <w:rsid w:val="00783D63"/>
    <w:pPr>
      <w:spacing w:after="0" w:line="240" w:lineRule="auto"/>
      <w:ind w:left="150" w:right="150"/>
    </w:pPr>
    <w:rPr>
      <w:rFonts w:eastAsia="Times New Roman" w:cs="Times New Roman"/>
      <w:sz w:val="24"/>
      <w:szCs w:val="24"/>
      <w:lang w:eastAsia="nl-NL"/>
    </w:rPr>
  </w:style>
  <w:style w:type="paragraph" w:customStyle="1" w:styleId="goog-te-ftab-link3">
    <w:name w:val="goog-te-ftab-link3"/>
    <w:basedOn w:val="Normal"/>
    <w:rsid w:val="00783D63"/>
    <w:pPr>
      <w:pBdr>
        <w:top w:val="outset" w:sz="2" w:space="2" w:color="888888"/>
        <w:left w:val="outset" w:sz="6" w:space="8" w:color="888888"/>
        <w:bottom w:val="outset" w:sz="6" w:space="5" w:color="888888"/>
        <w:right w:val="outset" w:sz="6" w:space="8" w:color="888888"/>
      </w:pBdr>
      <w:spacing w:after="0" w:line="240" w:lineRule="auto"/>
    </w:pPr>
    <w:rPr>
      <w:rFonts w:eastAsia="Times New Roman" w:cs="Times New Roman"/>
      <w:b/>
      <w:bCs/>
      <w:sz w:val="20"/>
      <w:szCs w:val="20"/>
      <w:lang w:eastAsia="nl-NL"/>
    </w:rPr>
  </w:style>
  <w:style w:type="paragraph" w:customStyle="1" w:styleId="goog-te-ftab-link4">
    <w:name w:val="goog-te-ftab-link4"/>
    <w:basedOn w:val="Normal"/>
    <w:rsid w:val="00783D63"/>
    <w:pPr>
      <w:pBdr>
        <w:top w:val="outset" w:sz="6" w:space="5" w:color="888888"/>
        <w:left w:val="outset" w:sz="6" w:space="8" w:color="888888"/>
        <w:bottom w:val="outset" w:sz="2" w:space="2" w:color="888888"/>
        <w:right w:val="outset" w:sz="6" w:space="8" w:color="888888"/>
      </w:pBdr>
      <w:spacing w:after="0" w:line="240" w:lineRule="auto"/>
    </w:pPr>
    <w:rPr>
      <w:rFonts w:eastAsia="Times New Roman" w:cs="Times New Roman"/>
      <w:b/>
      <w:bCs/>
      <w:sz w:val="20"/>
      <w:szCs w:val="20"/>
      <w:lang w:eastAsia="nl-NL"/>
    </w:rPr>
  </w:style>
  <w:style w:type="paragraph" w:customStyle="1" w:styleId="goog-te-menu-value2">
    <w:name w:val="goog-te-menu-value2"/>
    <w:basedOn w:val="Normal"/>
    <w:rsid w:val="00783D63"/>
    <w:pPr>
      <w:spacing w:after="0" w:line="240" w:lineRule="auto"/>
      <w:ind w:left="60" w:right="60"/>
    </w:pPr>
    <w:rPr>
      <w:rFonts w:eastAsia="Times New Roman" w:cs="Times New Roman"/>
      <w:color w:val="000000"/>
      <w:sz w:val="24"/>
      <w:szCs w:val="24"/>
      <w:lang w:eastAsia="nl-NL"/>
    </w:rPr>
  </w:style>
  <w:style w:type="paragraph" w:customStyle="1" w:styleId="indicator2">
    <w:name w:val="indicator2"/>
    <w:basedOn w:val="Normal"/>
    <w:rsid w:val="00783D63"/>
    <w:pPr>
      <w:spacing w:after="0" w:line="240" w:lineRule="auto"/>
    </w:pPr>
    <w:rPr>
      <w:rFonts w:eastAsia="Times New Roman" w:cs="Times New Roman"/>
      <w:vanish/>
      <w:sz w:val="24"/>
      <w:szCs w:val="24"/>
      <w:lang w:eastAsia="nl-NL"/>
    </w:rPr>
  </w:style>
  <w:style w:type="paragraph" w:customStyle="1" w:styleId="text2">
    <w:name w:val="text2"/>
    <w:basedOn w:val="Normal"/>
    <w:rsid w:val="00783D63"/>
    <w:pPr>
      <w:spacing w:after="0" w:line="240" w:lineRule="auto"/>
    </w:pPr>
    <w:rPr>
      <w:rFonts w:eastAsia="Times New Roman" w:cs="Times New Roman"/>
      <w:sz w:val="24"/>
      <w:szCs w:val="24"/>
      <w:lang w:eastAsia="nl-NL"/>
    </w:rPr>
  </w:style>
  <w:style w:type="paragraph" w:customStyle="1" w:styleId="minus2">
    <w:name w:val="minus2"/>
    <w:basedOn w:val="Normal"/>
    <w:rsid w:val="00783D63"/>
    <w:pPr>
      <w:spacing w:after="0" w:line="240" w:lineRule="auto"/>
    </w:pPr>
    <w:rPr>
      <w:rFonts w:eastAsia="Times New Roman" w:cs="Times New Roman"/>
      <w:sz w:val="24"/>
      <w:szCs w:val="24"/>
      <w:lang w:eastAsia="nl-NL"/>
    </w:rPr>
  </w:style>
  <w:style w:type="paragraph" w:customStyle="1" w:styleId="plus2">
    <w:name w:val="plus2"/>
    <w:basedOn w:val="Normal"/>
    <w:rsid w:val="00783D63"/>
    <w:pPr>
      <w:spacing w:after="0" w:line="240" w:lineRule="auto"/>
    </w:pPr>
    <w:rPr>
      <w:rFonts w:eastAsia="Times New Roman" w:cs="Times New Roman"/>
      <w:sz w:val="24"/>
      <w:szCs w:val="24"/>
      <w:lang w:eastAsia="nl-NL"/>
    </w:rPr>
  </w:style>
  <w:style w:type="paragraph" w:customStyle="1" w:styleId="original-text2">
    <w:name w:val="original-text2"/>
    <w:basedOn w:val="Normal"/>
    <w:rsid w:val="00783D63"/>
    <w:pPr>
      <w:spacing w:after="0" w:line="240" w:lineRule="auto"/>
      <w:jc w:val="both"/>
      <w:textAlignment w:val="baseline"/>
    </w:pPr>
    <w:rPr>
      <w:rFonts w:eastAsia="Times New Roman" w:cs="Times New Roman"/>
      <w:sz w:val="20"/>
      <w:szCs w:val="20"/>
      <w:lang w:eastAsia="nl-NL"/>
    </w:rPr>
  </w:style>
  <w:style w:type="paragraph" w:customStyle="1" w:styleId="title2">
    <w:name w:val="title2"/>
    <w:basedOn w:val="Normal"/>
    <w:rsid w:val="00783D63"/>
    <w:pPr>
      <w:spacing w:before="60" w:after="60" w:line="240" w:lineRule="auto"/>
      <w:textAlignment w:val="baseline"/>
    </w:pPr>
    <w:rPr>
      <w:rFonts w:ascii="Arial" w:eastAsia="Times New Roman" w:hAnsi="Arial" w:cs="Arial"/>
      <w:color w:val="999999"/>
      <w:sz w:val="24"/>
      <w:szCs w:val="24"/>
      <w:lang w:eastAsia="nl-NL"/>
    </w:rPr>
  </w:style>
  <w:style w:type="paragraph" w:customStyle="1" w:styleId="close-button2">
    <w:name w:val="close-button2"/>
    <w:basedOn w:val="Normal"/>
    <w:rsid w:val="00783D63"/>
    <w:pPr>
      <w:spacing w:after="0" w:line="240" w:lineRule="auto"/>
      <w:textAlignment w:val="baseline"/>
    </w:pPr>
    <w:rPr>
      <w:rFonts w:eastAsia="Times New Roman" w:cs="Times New Roman"/>
      <w:vanish/>
      <w:sz w:val="24"/>
      <w:szCs w:val="24"/>
      <w:lang w:eastAsia="nl-NL"/>
    </w:rPr>
  </w:style>
  <w:style w:type="paragraph" w:customStyle="1" w:styleId="logo2">
    <w:name w:val="logo2"/>
    <w:basedOn w:val="Normal"/>
    <w:rsid w:val="00783D63"/>
    <w:pPr>
      <w:spacing w:after="0" w:line="240" w:lineRule="auto"/>
      <w:textAlignment w:val="baseline"/>
    </w:pPr>
    <w:rPr>
      <w:rFonts w:eastAsia="Times New Roman" w:cs="Times New Roman"/>
      <w:sz w:val="24"/>
      <w:szCs w:val="24"/>
      <w:lang w:eastAsia="nl-NL"/>
    </w:rPr>
  </w:style>
  <w:style w:type="paragraph" w:customStyle="1" w:styleId="started-activity-container2">
    <w:name w:val="started-activity-container2"/>
    <w:basedOn w:val="Normal"/>
    <w:rsid w:val="00783D63"/>
    <w:pPr>
      <w:spacing w:after="0" w:line="240" w:lineRule="auto"/>
      <w:textAlignment w:val="baseline"/>
    </w:pPr>
    <w:rPr>
      <w:rFonts w:eastAsia="Times New Roman" w:cs="Times New Roman"/>
      <w:vanish/>
      <w:sz w:val="24"/>
      <w:szCs w:val="24"/>
      <w:lang w:eastAsia="nl-NL"/>
    </w:rPr>
  </w:style>
  <w:style w:type="paragraph" w:customStyle="1" w:styleId="activity-root2">
    <w:name w:val="activity-root2"/>
    <w:basedOn w:val="Normal"/>
    <w:rsid w:val="00783D63"/>
    <w:pPr>
      <w:spacing w:before="300" w:after="0" w:line="240" w:lineRule="auto"/>
      <w:textAlignment w:val="baseline"/>
    </w:pPr>
    <w:rPr>
      <w:rFonts w:eastAsia="Times New Roman" w:cs="Times New Roman"/>
      <w:sz w:val="24"/>
      <w:szCs w:val="24"/>
      <w:lang w:eastAsia="nl-NL"/>
    </w:rPr>
  </w:style>
  <w:style w:type="paragraph" w:customStyle="1" w:styleId="status-message2">
    <w:name w:val="status-message2"/>
    <w:basedOn w:val="Normal"/>
    <w:rsid w:val="00783D63"/>
    <w:pPr>
      <w:shd w:val="clear" w:color="auto" w:fill="29910D"/>
      <w:spacing w:before="180" w:after="0" w:line="240" w:lineRule="auto"/>
      <w:textAlignment w:val="baseline"/>
    </w:pPr>
    <w:rPr>
      <w:rFonts w:eastAsia="Times New Roman" w:cs="Times New Roman"/>
      <w:b/>
      <w:bCs/>
      <w:color w:val="FFFFFF"/>
      <w:sz w:val="18"/>
      <w:szCs w:val="18"/>
      <w:lang w:eastAsia="nl-NL"/>
    </w:rPr>
  </w:style>
  <w:style w:type="paragraph" w:customStyle="1" w:styleId="activity-link2">
    <w:name w:val="activity-link2"/>
    <w:basedOn w:val="Normal"/>
    <w:rsid w:val="00783D63"/>
    <w:pPr>
      <w:spacing w:after="0" w:line="240" w:lineRule="auto"/>
      <w:ind w:right="225"/>
      <w:textAlignment w:val="baseline"/>
    </w:pPr>
    <w:rPr>
      <w:rFonts w:ascii="Arial" w:eastAsia="Times New Roman" w:hAnsi="Arial" w:cs="Arial"/>
      <w:color w:val="1155CC"/>
      <w:sz w:val="17"/>
      <w:szCs w:val="17"/>
      <w:lang w:eastAsia="nl-NL"/>
    </w:rPr>
  </w:style>
  <w:style w:type="paragraph" w:customStyle="1" w:styleId="activity-cancel2">
    <w:name w:val="activity-cancel2"/>
    <w:basedOn w:val="Normal"/>
    <w:rsid w:val="00783D63"/>
    <w:pPr>
      <w:spacing w:after="0" w:line="240" w:lineRule="auto"/>
      <w:ind w:right="150"/>
      <w:textAlignment w:val="baseline"/>
    </w:pPr>
    <w:rPr>
      <w:rFonts w:eastAsia="Times New Roman" w:cs="Times New Roman"/>
      <w:sz w:val="24"/>
      <w:szCs w:val="24"/>
      <w:lang w:eastAsia="nl-NL"/>
    </w:rPr>
  </w:style>
  <w:style w:type="paragraph" w:customStyle="1" w:styleId="translate-form2">
    <w:name w:val="translate-form2"/>
    <w:basedOn w:val="Normal"/>
    <w:rsid w:val="00783D63"/>
    <w:pPr>
      <w:spacing w:after="0" w:line="240" w:lineRule="auto"/>
      <w:textAlignment w:val="center"/>
    </w:pPr>
    <w:rPr>
      <w:rFonts w:eastAsia="Times New Roman" w:cs="Times New Roman"/>
      <w:sz w:val="24"/>
      <w:szCs w:val="24"/>
      <w:lang w:eastAsia="nl-NL"/>
    </w:rPr>
  </w:style>
  <w:style w:type="paragraph" w:customStyle="1" w:styleId="activity-form2">
    <w:name w:val="activity-form2"/>
    <w:basedOn w:val="Normal"/>
    <w:rsid w:val="00783D63"/>
    <w:pPr>
      <w:spacing w:after="0" w:line="240" w:lineRule="auto"/>
      <w:textAlignment w:val="baseline"/>
    </w:pPr>
    <w:rPr>
      <w:rFonts w:eastAsia="Times New Roman" w:cs="Times New Roman"/>
      <w:sz w:val="24"/>
      <w:szCs w:val="24"/>
      <w:lang w:eastAsia="nl-NL"/>
    </w:rPr>
  </w:style>
  <w:style w:type="paragraph" w:customStyle="1" w:styleId="gray2">
    <w:name w:val="gray2"/>
    <w:basedOn w:val="Normal"/>
    <w:rsid w:val="00783D63"/>
    <w:pPr>
      <w:spacing w:after="0" w:line="240" w:lineRule="auto"/>
      <w:textAlignment w:val="baseline"/>
    </w:pPr>
    <w:rPr>
      <w:rFonts w:ascii="Arial" w:eastAsia="Times New Roman" w:hAnsi="Arial" w:cs="Arial"/>
      <w:color w:val="999999"/>
      <w:sz w:val="24"/>
      <w:szCs w:val="24"/>
      <w:lang w:eastAsia="nl-NL"/>
    </w:rPr>
  </w:style>
  <w:style w:type="paragraph" w:customStyle="1" w:styleId="alt-helper-text2">
    <w:name w:val="alt-helper-text2"/>
    <w:basedOn w:val="Normal"/>
    <w:rsid w:val="00783D63"/>
    <w:pPr>
      <w:spacing w:before="225" w:after="75" w:line="240" w:lineRule="auto"/>
      <w:textAlignment w:val="baseline"/>
    </w:pPr>
    <w:rPr>
      <w:rFonts w:ascii="Arial" w:eastAsia="Times New Roman" w:hAnsi="Arial" w:cs="Arial"/>
      <w:color w:val="999999"/>
      <w:sz w:val="17"/>
      <w:szCs w:val="17"/>
      <w:lang w:eastAsia="nl-NL"/>
    </w:rPr>
  </w:style>
  <w:style w:type="paragraph" w:customStyle="1" w:styleId="alt-error-text2">
    <w:name w:val="alt-error-text2"/>
    <w:basedOn w:val="Normal"/>
    <w:rsid w:val="00783D63"/>
    <w:pPr>
      <w:spacing w:after="0" w:line="240" w:lineRule="auto"/>
      <w:textAlignment w:val="baseline"/>
    </w:pPr>
    <w:rPr>
      <w:rFonts w:eastAsia="Times New Roman" w:cs="Times New Roman"/>
      <w:vanish/>
      <w:color w:val="880000"/>
      <w:sz w:val="18"/>
      <w:szCs w:val="18"/>
      <w:lang w:eastAsia="nl-NL"/>
    </w:rPr>
  </w:style>
  <w:style w:type="paragraph" w:customStyle="1" w:styleId="goog-menuitem2">
    <w:name w:val="goog-menuitem2"/>
    <w:basedOn w:val="Normal"/>
    <w:rsid w:val="00783D63"/>
    <w:pPr>
      <w:spacing w:after="0" w:line="240" w:lineRule="auto"/>
      <w:textAlignment w:val="baseline"/>
    </w:pPr>
    <w:rPr>
      <w:rFonts w:eastAsia="Times New Roman" w:cs="Times New Roman"/>
      <w:sz w:val="24"/>
      <w:szCs w:val="24"/>
      <w:lang w:eastAsia="nl-NL"/>
    </w:rPr>
  </w:style>
  <w:style w:type="paragraph" w:customStyle="1" w:styleId="goog-submenu-arrow3">
    <w:name w:val="goog-submenu-arrow3"/>
    <w:basedOn w:val="Normal"/>
    <w:rsid w:val="00783D63"/>
    <w:pPr>
      <w:spacing w:after="0" w:line="240" w:lineRule="auto"/>
      <w:jc w:val="right"/>
      <w:textAlignment w:val="baseline"/>
    </w:pPr>
    <w:rPr>
      <w:rFonts w:eastAsia="Times New Roman" w:cs="Times New Roman"/>
      <w:sz w:val="24"/>
      <w:szCs w:val="24"/>
      <w:lang w:eastAsia="nl-NL"/>
    </w:rPr>
  </w:style>
  <w:style w:type="paragraph" w:customStyle="1" w:styleId="goog-submenu-arrow4">
    <w:name w:val="goog-submenu-arrow4"/>
    <w:basedOn w:val="Normal"/>
    <w:rsid w:val="00783D63"/>
    <w:pPr>
      <w:spacing w:after="0" w:line="240" w:lineRule="auto"/>
      <w:textAlignment w:val="baseline"/>
    </w:pPr>
    <w:rPr>
      <w:rFonts w:eastAsia="Times New Roman" w:cs="Times New Roman"/>
      <w:sz w:val="24"/>
      <w:szCs w:val="24"/>
      <w:lang w:eastAsia="nl-NL"/>
    </w:rPr>
  </w:style>
  <w:style w:type="paragraph" w:customStyle="1" w:styleId="gt-hl-text2">
    <w:name w:val="gt-hl-text2"/>
    <w:basedOn w:val="Normal"/>
    <w:rsid w:val="00783D63"/>
    <w:pPr>
      <w:shd w:val="clear" w:color="auto" w:fill="F1EA00"/>
      <w:spacing w:after="0" w:line="240" w:lineRule="auto"/>
      <w:ind w:left="-45" w:right="-30"/>
      <w:textAlignment w:val="baseline"/>
    </w:pPr>
    <w:rPr>
      <w:rFonts w:eastAsia="Times New Roman" w:cs="Times New Roman"/>
      <w:color w:val="F1EA00"/>
      <w:sz w:val="24"/>
      <w:szCs w:val="24"/>
      <w:lang w:eastAsia="nl-NL"/>
    </w:rPr>
  </w:style>
  <w:style w:type="paragraph" w:customStyle="1" w:styleId="trans-target-highlight3">
    <w:name w:val="trans-target-highlight3"/>
    <w:basedOn w:val="Normal"/>
    <w:rsid w:val="00783D63"/>
    <w:pPr>
      <w:shd w:val="clear" w:color="auto" w:fill="F1EA00"/>
      <w:spacing w:after="0" w:line="240" w:lineRule="auto"/>
      <w:ind w:left="-45" w:right="-30"/>
      <w:textAlignment w:val="baseline"/>
    </w:pPr>
    <w:rPr>
      <w:rFonts w:eastAsia="Times New Roman" w:cs="Times New Roman"/>
      <w:color w:val="222222"/>
      <w:sz w:val="24"/>
      <w:szCs w:val="24"/>
      <w:lang w:eastAsia="nl-NL"/>
    </w:rPr>
  </w:style>
  <w:style w:type="paragraph" w:customStyle="1" w:styleId="gt-hl-layer2">
    <w:name w:val="gt-hl-layer2"/>
    <w:basedOn w:val="Normal"/>
    <w:rsid w:val="00783D63"/>
    <w:pPr>
      <w:spacing w:after="0" w:line="240" w:lineRule="auto"/>
      <w:textAlignment w:val="baseline"/>
    </w:pPr>
    <w:rPr>
      <w:rFonts w:eastAsia="Times New Roman" w:cs="Times New Roman"/>
      <w:color w:val="FFFFFF"/>
      <w:sz w:val="24"/>
      <w:szCs w:val="24"/>
      <w:lang w:eastAsia="nl-NL"/>
    </w:rPr>
  </w:style>
  <w:style w:type="paragraph" w:customStyle="1" w:styleId="trans-target2">
    <w:name w:val="trans-target2"/>
    <w:basedOn w:val="Normal"/>
    <w:rsid w:val="00783D63"/>
    <w:pPr>
      <w:shd w:val="clear" w:color="auto" w:fill="C9D7F1"/>
      <w:spacing w:after="0" w:line="240" w:lineRule="auto"/>
      <w:ind w:left="-45" w:right="-30"/>
      <w:textAlignment w:val="baseline"/>
    </w:pPr>
    <w:rPr>
      <w:rFonts w:eastAsia="Times New Roman" w:cs="Times New Roman"/>
      <w:sz w:val="24"/>
      <w:szCs w:val="24"/>
      <w:lang w:eastAsia="nl-NL"/>
    </w:rPr>
  </w:style>
  <w:style w:type="paragraph" w:customStyle="1" w:styleId="trans-target-highlight4">
    <w:name w:val="trans-target-highlight4"/>
    <w:basedOn w:val="Normal"/>
    <w:rsid w:val="00783D63"/>
    <w:pPr>
      <w:shd w:val="clear" w:color="auto" w:fill="C9D7F1"/>
      <w:spacing w:after="0" w:line="240" w:lineRule="auto"/>
      <w:ind w:left="-45" w:right="-30"/>
      <w:textAlignment w:val="baseline"/>
    </w:pPr>
    <w:rPr>
      <w:rFonts w:eastAsia="Times New Roman" w:cs="Times New Roman"/>
      <w:color w:val="222222"/>
      <w:sz w:val="24"/>
      <w:szCs w:val="24"/>
      <w:lang w:eastAsia="nl-NL"/>
    </w:rPr>
  </w:style>
  <w:style w:type="paragraph" w:customStyle="1" w:styleId="trans-edit2">
    <w:name w:val="trans-edit2"/>
    <w:basedOn w:val="Normal"/>
    <w:rsid w:val="00783D63"/>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eastAsia="Times New Roman" w:cs="Times New Roman"/>
      <w:sz w:val="24"/>
      <w:szCs w:val="24"/>
      <w:lang w:eastAsia="nl-NL"/>
    </w:rPr>
  </w:style>
  <w:style w:type="paragraph" w:customStyle="1" w:styleId="gt-trans-highlight-l2">
    <w:name w:val="gt-trans-highlight-l2"/>
    <w:basedOn w:val="Normal"/>
    <w:rsid w:val="00783D63"/>
    <w:pPr>
      <w:pBdr>
        <w:left w:val="single" w:sz="12" w:space="0" w:color="FF0000"/>
      </w:pBdr>
      <w:spacing w:after="0" w:line="240" w:lineRule="auto"/>
      <w:ind w:left="-30"/>
      <w:textAlignment w:val="baseline"/>
    </w:pPr>
    <w:rPr>
      <w:rFonts w:eastAsia="Times New Roman" w:cs="Times New Roman"/>
      <w:sz w:val="24"/>
      <w:szCs w:val="24"/>
      <w:lang w:eastAsia="nl-NL"/>
    </w:rPr>
  </w:style>
  <w:style w:type="paragraph" w:customStyle="1" w:styleId="gt-trans-highlight-r2">
    <w:name w:val="gt-trans-highlight-r2"/>
    <w:basedOn w:val="Normal"/>
    <w:rsid w:val="00783D63"/>
    <w:pPr>
      <w:pBdr>
        <w:right w:val="single" w:sz="12" w:space="0" w:color="FF0000"/>
      </w:pBdr>
      <w:spacing w:after="0" w:line="240" w:lineRule="auto"/>
      <w:ind w:right="-30"/>
      <w:textAlignment w:val="baseline"/>
    </w:pPr>
    <w:rPr>
      <w:rFonts w:eastAsia="Times New Roman" w:cs="Times New Roman"/>
      <w:sz w:val="24"/>
      <w:szCs w:val="24"/>
      <w:lang w:eastAsia="nl-NL"/>
    </w:rPr>
  </w:style>
  <w:style w:type="character" w:customStyle="1" w:styleId="notranslate">
    <w:name w:val="notranslate"/>
    <w:basedOn w:val="DefaultParagraphFont"/>
    <w:rsid w:val="00783D63"/>
  </w:style>
  <w:style w:type="character" w:customStyle="1" w:styleId="normalchar1">
    <w:name w:val="normal__char1"/>
    <w:basedOn w:val="DefaultParagraphFont"/>
    <w:rsid w:val="00783D63"/>
    <w:rPr>
      <w:rFonts w:ascii="Calibri" w:hAnsi="Calibri" w:hint="default"/>
      <w:sz w:val="22"/>
      <w:szCs w:val="22"/>
    </w:rPr>
  </w:style>
  <w:style w:type="character" w:customStyle="1" w:styleId="google-src-text1">
    <w:name w:val="google-src-text1"/>
    <w:basedOn w:val="DefaultParagraphFont"/>
    <w:rsid w:val="00783D63"/>
    <w:rPr>
      <w:vanish/>
      <w:webHidden w:val="0"/>
      <w:specVanish w:val="0"/>
    </w:rPr>
  </w:style>
  <w:style w:type="character" w:customStyle="1" w:styleId="list0020paragraphchar1">
    <w:name w:val="list_0020paragraph__char1"/>
    <w:basedOn w:val="DefaultParagraphFont"/>
    <w:rsid w:val="00783D63"/>
    <w:rPr>
      <w:rFonts w:ascii="Calibri" w:hAnsi="Calibri" w:hint="default"/>
      <w:sz w:val="22"/>
      <w:szCs w:val="22"/>
    </w:rPr>
  </w:style>
  <w:style w:type="character" w:customStyle="1" w:styleId="normal0020tablechar">
    <w:name w:val="normal_0020table__char"/>
    <w:basedOn w:val="DefaultParagraphFont"/>
    <w:rsid w:val="00783D63"/>
  </w:style>
  <w:style w:type="paragraph" w:customStyle="1" w:styleId="normal0020table1">
    <w:name w:val="normal_0020table1"/>
    <w:basedOn w:val="Normal"/>
    <w:rsid w:val="00783D63"/>
    <w:pPr>
      <w:spacing w:after="0" w:line="240" w:lineRule="auto"/>
    </w:pPr>
    <w:rPr>
      <w:rFonts w:eastAsia="Times New Roman" w:cs="Times New Roman"/>
      <w:sz w:val="24"/>
      <w:szCs w:val="24"/>
      <w:lang w:eastAsia="nl-NL"/>
    </w:rPr>
  </w:style>
  <w:style w:type="paragraph" w:styleId="Header">
    <w:name w:val="header"/>
    <w:basedOn w:val="Normal"/>
    <w:link w:val="HeaderChar"/>
    <w:uiPriority w:val="99"/>
    <w:unhideWhenUsed/>
    <w:rsid w:val="00010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831"/>
    <w:rPr>
      <w:rFonts w:ascii="Times New Roman" w:hAnsi="Times New Roman"/>
    </w:rPr>
  </w:style>
  <w:style w:type="paragraph" w:styleId="Footer">
    <w:name w:val="footer"/>
    <w:basedOn w:val="Normal"/>
    <w:link w:val="FooterChar"/>
    <w:uiPriority w:val="99"/>
    <w:unhideWhenUsed/>
    <w:rsid w:val="00010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831"/>
    <w:rPr>
      <w:rFonts w:ascii="Times New Roman" w:hAnsi="Times New Roman"/>
    </w:rPr>
  </w:style>
  <w:style w:type="character" w:customStyle="1" w:styleId="apple-converted-space">
    <w:name w:val="apple-converted-space"/>
    <w:basedOn w:val="DefaultParagraphFont"/>
    <w:rsid w:val="00E32AAB"/>
  </w:style>
  <w:style w:type="character" w:styleId="Emphasis">
    <w:name w:val="Emphasis"/>
    <w:basedOn w:val="DefaultParagraphFont"/>
    <w:uiPriority w:val="20"/>
    <w:qFormat/>
    <w:rsid w:val="00E32AAB"/>
    <w:rPr>
      <w:i/>
      <w:iCs/>
    </w:rPr>
  </w:style>
  <w:style w:type="paragraph" w:customStyle="1" w:styleId="EndnoteText1">
    <w:name w:val="Endnote Text1"/>
    <w:rsid w:val="00BD2BA4"/>
    <w:pPr>
      <w:spacing w:after="0" w:line="240" w:lineRule="auto"/>
    </w:pPr>
    <w:rPr>
      <w:rFonts w:ascii="Times New Roman" w:eastAsia="ヒラギノ角ゴ Pro W3" w:hAnsi="Times New Roman" w:cs="Times New Roman"/>
      <w:color w:val="000000"/>
      <w:sz w:val="20"/>
      <w:szCs w:val="20"/>
      <w:lang w:val="en-US" w:eastAsia="en-GB"/>
    </w:rPr>
  </w:style>
  <w:style w:type="paragraph" w:styleId="BodyText">
    <w:name w:val="Body Text"/>
    <w:basedOn w:val="Normal"/>
    <w:link w:val="BodyTextChar"/>
    <w:uiPriority w:val="99"/>
    <w:semiHidden/>
    <w:unhideWhenUsed/>
    <w:rsid w:val="00734939"/>
    <w:pPr>
      <w:spacing w:after="120"/>
    </w:pPr>
  </w:style>
  <w:style w:type="character" w:customStyle="1" w:styleId="BodyTextChar">
    <w:name w:val="Body Text Char"/>
    <w:basedOn w:val="DefaultParagraphFont"/>
    <w:link w:val="BodyText"/>
    <w:uiPriority w:val="99"/>
    <w:semiHidden/>
    <w:rsid w:val="00734939"/>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4147">
      <w:bodyDiv w:val="1"/>
      <w:marLeft w:val="0"/>
      <w:marRight w:val="0"/>
      <w:marTop w:val="0"/>
      <w:marBottom w:val="0"/>
      <w:divBdr>
        <w:top w:val="none" w:sz="0" w:space="0" w:color="auto"/>
        <w:left w:val="none" w:sz="0" w:space="0" w:color="auto"/>
        <w:bottom w:val="none" w:sz="0" w:space="0" w:color="auto"/>
        <w:right w:val="none" w:sz="0" w:space="0" w:color="auto"/>
      </w:divBdr>
    </w:div>
    <w:div w:id="96216890">
      <w:bodyDiv w:val="1"/>
      <w:marLeft w:val="1400"/>
      <w:marRight w:val="1400"/>
      <w:marTop w:val="1400"/>
      <w:marBottom w:val="1400"/>
      <w:divBdr>
        <w:top w:val="none" w:sz="0" w:space="0" w:color="auto"/>
        <w:left w:val="none" w:sz="0" w:space="0" w:color="auto"/>
        <w:bottom w:val="none" w:sz="0" w:space="0" w:color="auto"/>
        <w:right w:val="none" w:sz="0" w:space="0" w:color="auto"/>
      </w:divBdr>
    </w:div>
    <w:div w:id="436557719">
      <w:bodyDiv w:val="1"/>
      <w:marLeft w:val="0"/>
      <w:marRight w:val="0"/>
      <w:marTop w:val="0"/>
      <w:marBottom w:val="0"/>
      <w:divBdr>
        <w:top w:val="none" w:sz="0" w:space="0" w:color="auto"/>
        <w:left w:val="none" w:sz="0" w:space="0" w:color="auto"/>
        <w:bottom w:val="none" w:sz="0" w:space="0" w:color="auto"/>
        <w:right w:val="none" w:sz="0" w:space="0" w:color="auto"/>
      </w:divBdr>
    </w:div>
    <w:div w:id="639652773">
      <w:bodyDiv w:val="1"/>
      <w:marLeft w:val="0"/>
      <w:marRight w:val="0"/>
      <w:marTop w:val="0"/>
      <w:marBottom w:val="0"/>
      <w:divBdr>
        <w:top w:val="none" w:sz="0" w:space="0" w:color="auto"/>
        <w:left w:val="none" w:sz="0" w:space="0" w:color="auto"/>
        <w:bottom w:val="none" w:sz="0" w:space="0" w:color="auto"/>
        <w:right w:val="none" w:sz="0" w:space="0" w:color="auto"/>
      </w:divBdr>
    </w:div>
    <w:div w:id="664363325">
      <w:bodyDiv w:val="1"/>
      <w:marLeft w:val="1400"/>
      <w:marRight w:val="1400"/>
      <w:marTop w:val="1400"/>
      <w:marBottom w:val="1400"/>
      <w:divBdr>
        <w:top w:val="none" w:sz="0" w:space="0" w:color="auto"/>
        <w:left w:val="none" w:sz="0" w:space="0" w:color="auto"/>
        <w:bottom w:val="none" w:sz="0" w:space="0" w:color="auto"/>
        <w:right w:val="none" w:sz="0" w:space="0" w:color="auto"/>
      </w:divBdr>
    </w:div>
    <w:div w:id="700208360">
      <w:bodyDiv w:val="1"/>
      <w:marLeft w:val="0"/>
      <w:marRight w:val="0"/>
      <w:marTop w:val="0"/>
      <w:marBottom w:val="0"/>
      <w:divBdr>
        <w:top w:val="none" w:sz="0" w:space="0" w:color="auto"/>
        <w:left w:val="none" w:sz="0" w:space="0" w:color="auto"/>
        <w:bottom w:val="none" w:sz="0" w:space="0" w:color="auto"/>
        <w:right w:val="none" w:sz="0" w:space="0" w:color="auto"/>
      </w:divBdr>
    </w:div>
    <w:div w:id="753555924">
      <w:bodyDiv w:val="1"/>
      <w:marLeft w:val="0"/>
      <w:marRight w:val="0"/>
      <w:marTop w:val="0"/>
      <w:marBottom w:val="0"/>
      <w:divBdr>
        <w:top w:val="none" w:sz="0" w:space="0" w:color="auto"/>
        <w:left w:val="none" w:sz="0" w:space="0" w:color="auto"/>
        <w:bottom w:val="none" w:sz="0" w:space="0" w:color="auto"/>
        <w:right w:val="none" w:sz="0" w:space="0" w:color="auto"/>
      </w:divBdr>
    </w:div>
    <w:div w:id="773521992">
      <w:bodyDiv w:val="1"/>
      <w:marLeft w:val="0"/>
      <w:marRight w:val="0"/>
      <w:marTop w:val="0"/>
      <w:marBottom w:val="0"/>
      <w:divBdr>
        <w:top w:val="none" w:sz="0" w:space="0" w:color="auto"/>
        <w:left w:val="none" w:sz="0" w:space="0" w:color="auto"/>
        <w:bottom w:val="none" w:sz="0" w:space="0" w:color="auto"/>
        <w:right w:val="none" w:sz="0" w:space="0" w:color="auto"/>
      </w:divBdr>
      <w:divsChild>
        <w:div w:id="392585164">
          <w:marLeft w:val="0"/>
          <w:marRight w:val="0"/>
          <w:marTop w:val="0"/>
          <w:marBottom w:val="0"/>
          <w:divBdr>
            <w:top w:val="none" w:sz="0" w:space="0" w:color="auto"/>
            <w:left w:val="none" w:sz="0" w:space="0" w:color="auto"/>
            <w:bottom w:val="none" w:sz="0" w:space="0" w:color="auto"/>
            <w:right w:val="none" w:sz="0" w:space="0" w:color="auto"/>
          </w:divBdr>
          <w:divsChild>
            <w:div w:id="1579556830">
              <w:marLeft w:val="0"/>
              <w:marRight w:val="0"/>
              <w:marTop w:val="0"/>
              <w:marBottom w:val="0"/>
              <w:divBdr>
                <w:top w:val="none" w:sz="0" w:space="0" w:color="auto"/>
                <w:left w:val="none" w:sz="0" w:space="0" w:color="auto"/>
                <w:bottom w:val="none" w:sz="0" w:space="0" w:color="auto"/>
                <w:right w:val="none" w:sz="0" w:space="0" w:color="auto"/>
              </w:divBdr>
              <w:divsChild>
                <w:div w:id="2023437792">
                  <w:marLeft w:val="0"/>
                  <w:marRight w:val="0"/>
                  <w:marTop w:val="0"/>
                  <w:marBottom w:val="0"/>
                  <w:divBdr>
                    <w:top w:val="none" w:sz="0" w:space="0" w:color="auto"/>
                    <w:left w:val="none" w:sz="0" w:space="0" w:color="auto"/>
                    <w:bottom w:val="none" w:sz="0" w:space="0" w:color="auto"/>
                    <w:right w:val="none" w:sz="0" w:space="0" w:color="auto"/>
                  </w:divBdr>
                  <w:divsChild>
                    <w:div w:id="91827540">
                      <w:marLeft w:val="0"/>
                      <w:marRight w:val="0"/>
                      <w:marTop w:val="0"/>
                      <w:marBottom w:val="0"/>
                      <w:divBdr>
                        <w:top w:val="none" w:sz="0" w:space="0" w:color="auto"/>
                        <w:left w:val="none" w:sz="0" w:space="0" w:color="auto"/>
                        <w:bottom w:val="none" w:sz="0" w:space="0" w:color="auto"/>
                        <w:right w:val="none" w:sz="0" w:space="0" w:color="auto"/>
                      </w:divBdr>
                      <w:divsChild>
                        <w:div w:id="1805611626">
                          <w:marLeft w:val="0"/>
                          <w:marRight w:val="0"/>
                          <w:marTop w:val="0"/>
                          <w:marBottom w:val="0"/>
                          <w:divBdr>
                            <w:top w:val="none" w:sz="0" w:space="0" w:color="auto"/>
                            <w:left w:val="none" w:sz="0" w:space="0" w:color="auto"/>
                            <w:bottom w:val="none" w:sz="0" w:space="0" w:color="auto"/>
                            <w:right w:val="none" w:sz="0" w:space="0" w:color="auto"/>
                          </w:divBdr>
                          <w:divsChild>
                            <w:div w:id="1960060963">
                              <w:marLeft w:val="0"/>
                              <w:marRight w:val="0"/>
                              <w:marTop w:val="0"/>
                              <w:marBottom w:val="0"/>
                              <w:divBdr>
                                <w:top w:val="single" w:sz="6" w:space="0" w:color="6C4C41"/>
                                <w:left w:val="single" w:sz="6" w:space="0" w:color="6C4C41"/>
                                <w:bottom w:val="single" w:sz="6" w:space="0" w:color="6C4C41"/>
                                <w:right w:val="single" w:sz="6" w:space="0" w:color="6C4C41"/>
                              </w:divBdr>
                              <w:divsChild>
                                <w:div w:id="2103841312">
                                  <w:marLeft w:val="0"/>
                                  <w:marRight w:val="0"/>
                                  <w:marTop w:val="0"/>
                                  <w:marBottom w:val="0"/>
                                  <w:divBdr>
                                    <w:top w:val="none" w:sz="0" w:space="0" w:color="auto"/>
                                    <w:left w:val="none" w:sz="0" w:space="0" w:color="auto"/>
                                    <w:bottom w:val="none" w:sz="0" w:space="0" w:color="auto"/>
                                    <w:right w:val="none" w:sz="0" w:space="0" w:color="auto"/>
                                  </w:divBdr>
                                  <w:divsChild>
                                    <w:div w:id="2011254876">
                                      <w:marLeft w:val="0"/>
                                      <w:marRight w:val="0"/>
                                      <w:marTop w:val="0"/>
                                      <w:marBottom w:val="0"/>
                                      <w:divBdr>
                                        <w:top w:val="none" w:sz="0" w:space="0" w:color="auto"/>
                                        <w:left w:val="none" w:sz="0" w:space="0" w:color="auto"/>
                                        <w:bottom w:val="none" w:sz="0" w:space="0" w:color="auto"/>
                                        <w:right w:val="none" w:sz="0" w:space="0" w:color="auto"/>
                                      </w:divBdr>
                                      <w:divsChild>
                                        <w:div w:id="1080828977">
                                          <w:marLeft w:val="0"/>
                                          <w:marRight w:val="0"/>
                                          <w:marTop w:val="0"/>
                                          <w:marBottom w:val="0"/>
                                          <w:divBdr>
                                            <w:top w:val="none" w:sz="0" w:space="0" w:color="auto"/>
                                            <w:left w:val="none" w:sz="0" w:space="0" w:color="auto"/>
                                            <w:bottom w:val="none" w:sz="0" w:space="0" w:color="auto"/>
                                            <w:right w:val="none" w:sz="0" w:space="0" w:color="auto"/>
                                          </w:divBdr>
                                          <w:divsChild>
                                            <w:div w:id="772094591">
                                              <w:marLeft w:val="0"/>
                                              <w:marRight w:val="0"/>
                                              <w:marTop w:val="0"/>
                                              <w:marBottom w:val="0"/>
                                              <w:divBdr>
                                                <w:top w:val="none" w:sz="0" w:space="0" w:color="auto"/>
                                                <w:left w:val="none" w:sz="0" w:space="0" w:color="auto"/>
                                                <w:bottom w:val="none" w:sz="0" w:space="0" w:color="auto"/>
                                                <w:right w:val="none" w:sz="0" w:space="0" w:color="auto"/>
                                              </w:divBdr>
                                              <w:divsChild>
                                                <w:div w:id="1541285665">
                                                  <w:marLeft w:val="0"/>
                                                  <w:marRight w:val="0"/>
                                                  <w:marTop w:val="0"/>
                                                  <w:marBottom w:val="0"/>
                                                  <w:divBdr>
                                                    <w:top w:val="none" w:sz="0" w:space="0" w:color="auto"/>
                                                    <w:left w:val="none" w:sz="0" w:space="0" w:color="auto"/>
                                                    <w:bottom w:val="none" w:sz="0" w:space="0" w:color="auto"/>
                                                    <w:right w:val="none" w:sz="0" w:space="0" w:color="auto"/>
                                                  </w:divBdr>
                                                  <w:divsChild>
                                                    <w:div w:id="6344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325504">
      <w:bodyDiv w:val="1"/>
      <w:marLeft w:val="0"/>
      <w:marRight w:val="0"/>
      <w:marTop w:val="0"/>
      <w:marBottom w:val="0"/>
      <w:divBdr>
        <w:top w:val="none" w:sz="0" w:space="0" w:color="auto"/>
        <w:left w:val="none" w:sz="0" w:space="0" w:color="auto"/>
        <w:bottom w:val="none" w:sz="0" w:space="0" w:color="auto"/>
        <w:right w:val="none" w:sz="0" w:space="0" w:color="auto"/>
      </w:divBdr>
      <w:divsChild>
        <w:div w:id="1860117111">
          <w:marLeft w:val="0"/>
          <w:marRight w:val="0"/>
          <w:marTop w:val="0"/>
          <w:marBottom w:val="0"/>
          <w:divBdr>
            <w:top w:val="none" w:sz="0" w:space="0" w:color="auto"/>
            <w:left w:val="none" w:sz="0" w:space="0" w:color="auto"/>
            <w:bottom w:val="none" w:sz="0" w:space="0" w:color="auto"/>
            <w:right w:val="none" w:sz="0" w:space="0" w:color="auto"/>
          </w:divBdr>
          <w:divsChild>
            <w:div w:id="828910404">
              <w:marLeft w:val="0"/>
              <w:marRight w:val="0"/>
              <w:marTop w:val="0"/>
              <w:marBottom w:val="0"/>
              <w:divBdr>
                <w:top w:val="none" w:sz="0" w:space="0" w:color="auto"/>
                <w:left w:val="none" w:sz="0" w:space="0" w:color="auto"/>
                <w:bottom w:val="none" w:sz="0" w:space="0" w:color="auto"/>
                <w:right w:val="none" w:sz="0" w:space="0" w:color="auto"/>
              </w:divBdr>
              <w:divsChild>
                <w:div w:id="1922063888">
                  <w:marLeft w:val="0"/>
                  <w:marRight w:val="0"/>
                  <w:marTop w:val="0"/>
                  <w:marBottom w:val="0"/>
                  <w:divBdr>
                    <w:top w:val="none" w:sz="0" w:space="0" w:color="auto"/>
                    <w:left w:val="none" w:sz="0" w:space="0" w:color="auto"/>
                    <w:bottom w:val="none" w:sz="0" w:space="0" w:color="auto"/>
                    <w:right w:val="none" w:sz="0" w:space="0" w:color="auto"/>
                  </w:divBdr>
                  <w:divsChild>
                    <w:div w:id="1022053701">
                      <w:marLeft w:val="0"/>
                      <w:marRight w:val="0"/>
                      <w:marTop w:val="0"/>
                      <w:marBottom w:val="0"/>
                      <w:divBdr>
                        <w:top w:val="none" w:sz="0" w:space="0" w:color="auto"/>
                        <w:left w:val="none" w:sz="0" w:space="0" w:color="auto"/>
                        <w:bottom w:val="none" w:sz="0" w:space="0" w:color="auto"/>
                        <w:right w:val="none" w:sz="0" w:space="0" w:color="auto"/>
                      </w:divBdr>
                      <w:divsChild>
                        <w:div w:id="754009531">
                          <w:marLeft w:val="0"/>
                          <w:marRight w:val="0"/>
                          <w:marTop w:val="0"/>
                          <w:marBottom w:val="0"/>
                          <w:divBdr>
                            <w:top w:val="none" w:sz="0" w:space="0" w:color="auto"/>
                            <w:left w:val="none" w:sz="0" w:space="0" w:color="auto"/>
                            <w:bottom w:val="none" w:sz="0" w:space="0" w:color="auto"/>
                            <w:right w:val="none" w:sz="0" w:space="0" w:color="auto"/>
                          </w:divBdr>
                          <w:divsChild>
                            <w:div w:id="1003553613">
                              <w:marLeft w:val="0"/>
                              <w:marRight w:val="0"/>
                              <w:marTop w:val="0"/>
                              <w:marBottom w:val="0"/>
                              <w:divBdr>
                                <w:top w:val="none" w:sz="0" w:space="0" w:color="auto"/>
                                <w:left w:val="none" w:sz="0" w:space="0" w:color="auto"/>
                                <w:bottom w:val="none" w:sz="0" w:space="0" w:color="auto"/>
                                <w:right w:val="none" w:sz="0" w:space="0" w:color="auto"/>
                              </w:divBdr>
                              <w:divsChild>
                                <w:div w:id="1088387429">
                                  <w:marLeft w:val="0"/>
                                  <w:marRight w:val="0"/>
                                  <w:marTop w:val="0"/>
                                  <w:marBottom w:val="0"/>
                                  <w:divBdr>
                                    <w:top w:val="none" w:sz="0" w:space="0" w:color="auto"/>
                                    <w:left w:val="none" w:sz="0" w:space="0" w:color="auto"/>
                                    <w:bottom w:val="none" w:sz="0" w:space="0" w:color="auto"/>
                                    <w:right w:val="none" w:sz="0" w:space="0" w:color="auto"/>
                                  </w:divBdr>
                                  <w:divsChild>
                                    <w:div w:id="731730324">
                                      <w:marLeft w:val="0"/>
                                      <w:marRight w:val="0"/>
                                      <w:marTop w:val="0"/>
                                      <w:marBottom w:val="0"/>
                                      <w:divBdr>
                                        <w:top w:val="none" w:sz="0" w:space="0" w:color="auto"/>
                                        <w:left w:val="none" w:sz="0" w:space="0" w:color="auto"/>
                                        <w:bottom w:val="none" w:sz="0" w:space="0" w:color="auto"/>
                                        <w:right w:val="none" w:sz="0" w:space="0" w:color="auto"/>
                                      </w:divBdr>
                                      <w:divsChild>
                                        <w:div w:id="1330403162">
                                          <w:marLeft w:val="0"/>
                                          <w:marRight w:val="0"/>
                                          <w:marTop w:val="0"/>
                                          <w:marBottom w:val="0"/>
                                          <w:divBdr>
                                            <w:top w:val="none" w:sz="0" w:space="0" w:color="auto"/>
                                            <w:left w:val="none" w:sz="0" w:space="0" w:color="auto"/>
                                            <w:bottom w:val="none" w:sz="0" w:space="0" w:color="auto"/>
                                            <w:right w:val="none" w:sz="0" w:space="0" w:color="auto"/>
                                          </w:divBdr>
                                          <w:divsChild>
                                            <w:div w:id="1927763849">
                                              <w:marLeft w:val="0"/>
                                              <w:marRight w:val="0"/>
                                              <w:marTop w:val="0"/>
                                              <w:marBottom w:val="0"/>
                                              <w:divBdr>
                                                <w:top w:val="single" w:sz="12" w:space="2" w:color="FFFFCC"/>
                                                <w:left w:val="single" w:sz="12" w:space="2" w:color="FFFFCC"/>
                                                <w:bottom w:val="single" w:sz="12" w:space="2" w:color="FFFFCC"/>
                                                <w:right w:val="single" w:sz="12" w:space="0" w:color="FFFFCC"/>
                                              </w:divBdr>
                                              <w:divsChild>
                                                <w:div w:id="1309943040">
                                                  <w:marLeft w:val="0"/>
                                                  <w:marRight w:val="0"/>
                                                  <w:marTop w:val="0"/>
                                                  <w:marBottom w:val="0"/>
                                                  <w:divBdr>
                                                    <w:top w:val="none" w:sz="0" w:space="0" w:color="auto"/>
                                                    <w:left w:val="none" w:sz="0" w:space="0" w:color="auto"/>
                                                    <w:bottom w:val="none" w:sz="0" w:space="0" w:color="auto"/>
                                                    <w:right w:val="none" w:sz="0" w:space="0" w:color="auto"/>
                                                  </w:divBdr>
                                                  <w:divsChild>
                                                    <w:div w:id="558978219">
                                                      <w:marLeft w:val="0"/>
                                                      <w:marRight w:val="0"/>
                                                      <w:marTop w:val="0"/>
                                                      <w:marBottom w:val="0"/>
                                                      <w:divBdr>
                                                        <w:top w:val="none" w:sz="0" w:space="0" w:color="auto"/>
                                                        <w:left w:val="none" w:sz="0" w:space="0" w:color="auto"/>
                                                        <w:bottom w:val="none" w:sz="0" w:space="0" w:color="auto"/>
                                                        <w:right w:val="none" w:sz="0" w:space="0" w:color="auto"/>
                                                      </w:divBdr>
                                                      <w:divsChild>
                                                        <w:div w:id="1144276287">
                                                          <w:marLeft w:val="0"/>
                                                          <w:marRight w:val="0"/>
                                                          <w:marTop w:val="0"/>
                                                          <w:marBottom w:val="0"/>
                                                          <w:divBdr>
                                                            <w:top w:val="none" w:sz="0" w:space="0" w:color="auto"/>
                                                            <w:left w:val="none" w:sz="0" w:space="0" w:color="auto"/>
                                                            <w:bottom w:val="none" w:sz="0" w:space="0" w:color="auto"/>
                                                            <w:right w:val="none" w:sz="0" w:space="0" w:color="auto"/>
                                                          </w:divBdr>
                                                          <w:divsChild>
                                                            <w:div w:id="1752775439">
                                                              <w:marLeft w:val="0"/>
                                                              <w:marRight w:val="0"/>
                                                              <w:marTop w:val="0"/>
                                                              <w:marBottom w:val="0"/>
                                                              <w:divBdr>
                                                                <w:top w:val="none" w:sz="0" w:space="0" w:color="auto"/>
                                                                <w:left w:val="none" w:sz="0" w:space="0" w:color="auto"/>
                                                                <w:bottom w:val="none" w:sz="0" w:space="0" w:color="auto"/>
                                                                <w:right w:val="none" w:sz="0" w:space="0" w:color="auto"/>
                                                              </w:divBdr>
                                                              <w:divsChild>
                                                                <w:div w:id="1441796263">
                                                                  <w:marLeft w:val="0"/>
                                                                  <w:marRight w:val="0"/>
                                                                  <w:marTop w:val="0"/>
                                                                  <w:marBottom w:val="0"/>
                                                                  <w:divBdr>
                                                                    <w:top w:val="none" w:sz="0" w:space="0" w:color="auto"/>
                                                                    <w:left w:val="none" w:sz="0" w:space="0" w:color="auto"/>
                                                                    <w:bottom w:val="none" w:sz="0" w:space="0" w:color="auto"/>
                                                                    <w:right w:val="none" w:sz="0" w:space="0" w:color="auto"/>
                                                                  </w:divBdr>
                                                                  <w:divsChild>
                                                                    <w:div w:id="292832478">
                                                                      <w:marLeft w:val="0"/>
                                                                      <w:marRight w:val="0"/>
                                                                      <w:marTop w:val="0"/>
                                                                      <w:marBottom w:val="0"/>
                                                                      <w:divBdr>
                                                                        <w:top w:val="none" w:sz="0" w:space="0" w:color="auto"/>
                                                                        <w:left w:val="none" w:sz="0" w:space="0" w:color="auto"/>
                                                                        <w:bottom w:val="none" w:sz="0" w:space="0" w:color="auto"/>
                                                                        <w:right w:val="none" w:sz="0" w:space="0" w:color="auto"/>
                                                                      </w:divBdr>
                                                                      <w:divsChild>
                                                                        <w:div w:id="83502513">
                                                                          <w:marLeft w:val="0"/>
                                                                          <w:marRight w:val="0"/>
                                                                          <w:marTop w:val="0"/>
                                                                          <w:marBottom w:val="0"/>
                                                                          <w:divBdr>
                                                                            <w:top w:val="none" w:sz="0" w:space="0" w:color="auto"/>
                                                                            <w:left w:val="none" w:sz="0" w:space="0" w:color="auto"/>
                                                                            <w:bottom w:val="none" w:sz="0" w:space="0" w:color="auto"/>
                                                                            <w:right w:val="none" w:sz="0" w:space="0" w:color="auto"/>
                                                                          </w:divBdr>
                                                                          <w:divsChild>
                                                                            <w:div w:id="986056191">
                                                                              <w:marLeft w:val="0"/>
                                                                              <w:marRight w:val="0"/>
                                                                              <w:marTop w:val="0"/>
                                                                              <w:marBottom w:val="0"/>
                                                                              <w:divBdr>
                                                                                <w:top w:val="none" w:sz="0" w:space="0" w:color="auto"/>
                                                                                <w:left w:val="none" w:sz="0" w:space="0" w:color="auto"/>
                                                                                <w:bottom w:val="none" w:sz="0" w:space="0" w:color="auto"/>
                                                                                <w:right w:val="none" w:sz="0" w:space="0" w:color="auto"/>
                                                                              </w:divBdr>
                                                                              <w:divsChild>
                                                                                <w:div w:id="779030817">
                                                                                  <w:marLeft w:val="0"/>
                                                                                  <w:marRight w:val="0"/>
                                                                                  <w:marTop w:val="0"/>
                                                                                  <w:marBottom w:val="0"/>
                                                                                  <w:divBdr>
                                                                                    <w:top w:val="none" w:sz="0" w:space="0" w:color="auto"/>
                                                                                    <w:left w:val="none" w:sz="0" w:space="0" w:color="auto"/>
                                                                                    <w:bottom w:val="none" w:sz="0" w:space="0" w:color="auto"/>
                                                                                    <w:right w:val="none" w:sz="0" w:space="0" w:color="auto"/>
                                                                                  </w:divBdr>
                                                                                  <w:divsChild>
                                                                                    <w:div w:id="1839689887">
                                                                                      <w:marLeft w:val="0"/>
                                                                                      <w:marRight w:val="0"/>
                                                                                      <w:marTop w:val="0"/>
                                                                                      <w:marBottom w:val="0"/>
                                                                                      <w:divBdr>
                                                                                        <w:top w:val="none" w:sz="0" w:space="0" w:color="auto"/>
                                                                                        <w:left w:val="none" w:sz="0" w:space="0" w:color="auto"/>
                                                                                        <w:bottom w:val="none" w:sz="0" w:space="0" w:color="auto"/>
                                                                                        <w:right w:val="none" w:sz="0" w:space="0" w:color="auto"/>
                                                                                      </w:divBdr>
                                                                                      <w:divsChild>
                                                                                        <w:div w:id="1288975960">
                                                                                          <w:marLeft w:val="0"/>
                                                                                          <w:marRight w:val="120"/>
                                                                                          <w:marTop w:val="0"/>
                                                                                          <w:marBottom w:val="150"/>
                                                                                          <w:divBdr>
                                                                                            <w:top w:val="single" w:sz="2" w:space="0" w:color="EFEFEF"/>
                                                                                            <w:left w:val="single" w:sz="6" w:space="0" w:color="EFEFEF"/>
                                                                                            <w:bottom w:val="single" w:sz="6" w:space="0" w:color="E2E2E2"/>
                                                                                            <w:right w:val="single" w:sz="6" w:space="0" w:color="EFEFEF"/>
                                                                                          </w:divBdr>
                                                                                          <w:divsChild>
                                                                                            <w:div w:id="1669207991">
                                                                                              <w:marLeft w:val="0"/>
                                                                                              <w:marRight w:val="0"/>
                                                                                              <w:marTop w:val="0"/>
                                                                                              <w:marBottom w:val="0"/>
                                                                                              <w:divBdr>
                                                                                                <w:top w:val="none" w:sz="0" w:space="0" w:color="auto"/>
                                                                                                <w:left w:val="none" w:sz="0" w:space="0" w:color="auto"/>
                                                                                                <w:bottom w:val="none" w:sz="0" w:space="0" w:color="auto"/>
                                                                                                <w:right w:val="none" w:sz="0" w:space="0" w:color="auto"/>
                                                                                              </w:divBdr>
                                                                                              <w:divsChild>
                                                                                                <w:div w:id="936602077">
                                                                                                  <w:marLeft w:val="0"/>
                                                                                                  <w:marRight w:val="0"/>
                                                                                                  <w:marTop w:val="0"/>
                                                                                                  <w:marBottom w:val="0"/>
                                                                                                  <w:divBdr>
                                                                                                    <w:top w:val="none" w:sz="0" w:space="0" w:color="auto"/>
                                                                                                    <w:left w:val="none" w:sz="0" w:space="0" w:color="auto"/>
                                                                                                    <w:bottom w:val="none" w:sz="0" w:space="0" w:color="auto"/>
                                                                                                    <w:right w:val="none" w:sz="0" w:space="0" w:color="auto"/>
                                                                                                  </w:divBdr>
                                                                                                  <w:divsChild>
                                                                                                    <w:div w:id="1475490604">
                                                                                                      <w:marLeft w:val="0"/>
                                                                                                      <w:marRight w:val="0"/>
                                                                                                      <w:marTop w:val="0"/>
                                                                                                      <w:marBottom w:val="0"/>
                                                                                                      <w:divBdr>
                                                                                                        <w:top w:val="none" w:sz="0" w:space="0" w:color="auto"/>
                                                                                                        <w:left w:val="none" w:sz="0" w:space="0" w:color="auto"/>
                                                                                                        <w:bottom w:val="none" w:sz="0" w:space="0" w:color="auto"/>
                                                                                                        <w:right w:val="none" w:sz="0" w:space="0" w:color="auto"/>
                                                                                                      </w:divBdr>
                                                                                                      <w:divsChild>
                                                                                                        <w:div w:id="1086537708">
                                                                                                          <w:marLeft w:val="0"/>
                                                                                                          <w:marRight w:val="0"/>
                                                                                                          <w:marTop w:val="0"/>
                                                                                                          <w:marBottom w:val="0"/>
                                                                                                          <w:divBdr>
                                                                                                            <w:top w:val="none" w:sz="0" w:space="0" w:color="auto"/>
                                                                                                            <w:left w:val="none" w:sz="0" w:space="0" w:color="auto"/>
                                                                                                            <w:bottom w:val="none" w:sz="0" w:space="0" w:color="auto"/>
                                                                                                            <w:right w:val="none" w:sz="0" w:space="0" w:color="auto"/>
                                                                                                          </w:divBdr>
                                                                                                          <w:divsChild>
                                                                                                            <w:div w:id="910239908">
                                                                                                              <w:marLeft w:val="0"/>
                                                                                                              <w:marRight w:val="0"/>
                                                                                                              <w:marTop w:val="0"/>
                                                                                                              <w:marBottom w:val="0"/>
                                                                                                              <w:divBdr>
                                                                                                                <w:top w:val="single" w:sz="2" w:space="4" w:color="D8D8D8"/>
                                                                                                                <w:left w:val="single" w:sz="2" w:space="0" w:color="D8D8D8"/>
                                                                                                                <w:bottom w:val="single" w:sz="2" w:space="4" w:color="D8D8D8"/>
                                                                                                                <w:right w:val="single" w:sz="2" w:space="0" w:color="D8D8D8"/>
                                                                                                              </w:divBdr>
                                                                                                              <w:divsChild>
                                                                                                                <w:div w:id="1176578659">
                                                                                                                  <w:marLeft w:val="225"/>
                                                                                                                  <w:marRight w:val="225"/>
                                                                                                                  <w:marTop w:val="75"/>
                                                                                                                  <w:marBottom w:val="75"/>
                                                                                                                  <w:divBdr>
                                                                                                                    <w:top w:val="none" w:sz="0" w:space="0" w:color="auto"/>
                                                                                                                    <w:left w:val="none" w:sz="0" w:space="0" w:color="auto"/>
                                                                                                                    <w:bottom w:val="none" w:sz="0" w:space="0" w:color="auto"/>
                                                                                                                    <w:right w:val="none" w:sz="0" w:space="0" w:color="auto"/>
                                                                                                                  </w:divBdr>
                                                                                                                  <w:divsChild>
                                                                                                                    <w:div w:id="1253054738">
                                                                                                                      <w:marLeft w:val="0"/>
                                                                                                                      <w:marRight w:val="0"/>
                                                                                                                      <w:marTop w:val="0"/>
                                                                                                                      <w:marBottom w:val="0"/>
                                                                                                                      <w:divBdr>
                                                                                                                        <w:top w:val="single" w:sz="6" w:space="0" w:color="auto"/>
                                                                                                                        <w:left w:val="single" w:sz="6" w:space="0" w:color="auto"/>
                                                                                                                        <w:bottom w:val="single" w:sz="6" w:space="0" w:color="auto"/>
                                                                                                                        <w:right w:val="single" w:sz="6" w:space="0" w:color="auto"/>
                                                                                                                      </w:divBdr>
                                                                                                                      <w:divsChild>
                                                                                                                        <w:div w:id="758327074">
                                                                                                                          <w:marLeft w:val="0"/>
                                                                                                                          <w:marRight w:val="0"/>
                                                                                                                          <w:marTop w:val="0"/>
                                                                                                                          <w:marBottom w:val="0"/>
                                                                                                                          <w:divBdr>
                                                                                                                            <w:top w:val="none" w:sz="0" w:space="0" w:color="auto"/>
                                                                                                                            <w:left w:val="none" w:sz="0" w:space="0" w:color="auto"/>
                                                                                                                            <w:bottom w:val="none" w:sz="0" w:space="0" w:color="auto"/>
                                                                                                                            <w:right w:val="none" w:sz="0" w:space="0" w:color="auto"/>
                                                                                                                          </w:divBdr>
                                                                                                                          <w:divsChild>
                                                                                                                            <w:div w:id="1641156734">
                                                                                                                              <w:marLeft w:val="0"/>
                                                                                                                              <w:marRight w:val="0"/>
                                                                                                                              <w:marTop w:val="0"/>
                                                                                                                              <w:marBottom w:val="0"/>
                                                                                                                              <w:divBdr>
                                                                                                                                <w:top w:val="none" w:sz="0" w:space="0" w:color="auto"/>
                                                                                                                                <w:left w:val="none" w:sz="0" w:space="0" w:color="auto"/>
                                                                                                                                <w:bottom w:val="none" w:sz="0" w:space="0" w:color="auto"/>
                                                                                                                                <w:right w:val="none" w:sz="0" w:space="0" w:color="auto"/>
                                                                                                                              </w:divBdr>
                                                                                                                            </w:div>
                                                                                                                            <w:div w:id="1001811053">
                                                                                                                              <w:marLeft w:val="0"/>
                                                                                                                              <w:marRight w:val="0"/>
                                                                                                                              <w:marTop w:val="0"/>
                                                                                                                              <w:marBottom w:val="0"/>
                                                                                                                              <w:divBdr>
                                                                                                                                <w:top w:val="none" w:sz="0" w:space="0" w:color="auto"/>
                                                                                                                                <w:left w:val="none" w:sz="0" w:space="0" w:color="auto"/>
                                                                                                                                <w:bottom w:val="none" w:sz="0" w:space="0" w:color="auto"/>
                                                                                                                                <w:right w:val="none" w:sz="0" w:space="0" w:color="auto"/>
                                                                                                                              </w:divBdr>
                                                                                                                            </w:div>
                                                                                                                            <w:div w:id="1023825505">
                                                                                                                              <w:marLeft w:val="0"/>
                                                                                                                              <w:marRight w:val="0"/>
                                                                                                                              <w:marTop w:val="0"/>
                                                                                                                              <w:marBottom w:val="0"/>
                                                                                                                              <w:divBdr>
                                                                                                                                <w:top w:val="none" w:sz="0" w:space="0" w:color="auto"/>
                                                                                                                                <w:left w:val="none" w:sz="0" w:space="0" w:color="auto"/>
                                                                                                                                <w:bottom w:val="none" w:sz="0" w:space="0" w:color="auto"/>
                                                                                                                                <w:right w:val="none" w:sz="0" w:space="0" w:color="auto"/>
                                                                                                                              </w:divBdr>
                                                                                                                            </w:div>
                                                                                                                            <w:div w:id="1973631712">
                                                                                                                              <w:marLeft w:val="0"/>
                                                                                                                              <w:marRight w:val="0"/>
                                                                                                                              <w:marTop w:val="0"/>
                                                                                                                              <w:marBottom w:val="0"/>
                                                                                                                              <w:divBdr>
                                                                                                                                <w:top w:val="none" w:sz="0" w:space="0" w:color="auto"/>
                                                                                                                                <w:left w:val="none" w:sz="0" w:space="0" w:color="auto"/>
                                                                                                                                <w:bottom w:val="none" w:sz="0" w:space="0" w:color="auto"/>
                                                                                                                                <w:right w:val="none" w:sz="0" w:space="0" w:color="auto"/>
                                                                                                                              </w:divBdr>
                                                                                                                            </w:div>
                                                                                                                            <w:div w:id="983660902">
                                                                                                                              <w:marLeft w:val="0"/>
                                                                                                                              <w:marRight w:val="0"/>
                                                                                                                              <w:marTop w:val="0"/>
                                                                                                                              <w:marBottom w:val="0"/>
                                                                                                                              <w:divBdr>
                                                                                                                                <w:top w:val="none" w:sz="0" w:space="0" w:color="auto"/>
                                                                                                                                <w:left w:val="none" w:sz="0" w:space="0" w:color="auto"/>
                                                                                                                                <w:bottom w:val="none" w:sz="0" w:space="0" w:color="auto"/>
                                                                                                                                <w:right w:val="none" w:sz="0" w:space="0" w:color="auto"/>
                                                                                                                              </w:divBdr>
                                                                                                                            </w:div>
                                                                                                                            <w:div w:id="1692489235">
                                                                                                                              <w:marLeft w:val="0"/>
                                                                                                                              <w:marRight w:val="0"/>
                                                                                                                              <w:marTop w:val="0"/>
                                                                                                                              <w:marBottom w:val="0"/>
                                                                                                                              <w:divBdr>
                                                                                                                                <w:top w:val="none" w:sz="0" w:space="0" w:color="auto"/>
                                                                                                                                <w:left w:val="none" w:sz="0" w:space="0" w:color="auto"/>
                                                                                                                                <w:bottom w:val="none" w:sz="0" w:space="0" w:color="auto"/>
                                                                                                                                <w:right w:val="none" w:sz="0" w:space="0" w:color="auto"/>
                                                                                                                              </w:divBdr>
                                                                                                                            </w:div>
                                                                                                                            <w:div w:id="893346228">
                                                                                                                              <w:marLeft w:val="0"/>
                                                                                                                              <w:marRight w:val="0"/>
                                                                                                                              <w:marTop w:val="0"/>
                                                                                                                              <w:marBottom w:val="0"/>
                                                                                                                              <w:divBdr>
                                                                                                                                <w:top w:val="none" w:sz="0" w:space="0" w:color="auto"/>
                                                                                                                                <w:left w:val="none" w:sz="0" w:space="0" w:color="auto"/>
                                                                                                                                <w:bottom w:val="none" w:sz="0" w:space="0" w:color="auto"/>
                                                                                                                                <w:right w:val="none" w:sz="0" w:space="0" w:color="auto"/>
                                                                                                                              </w:divBdr>
                                                                                                                            </w:div>
                                                                                                                            <w:div w:id="1713533674">
                                                                                                                              <w:marLeft w:val="0"/>
                                                                                                                              <w:marRight w:val="0"/>
                                                                                                                              <w:marTop w:val="0"/>
                                                                                                                              <w:marBottom w:val="0"/>
                                                                                                                              <w:divBdr>
                                                                                                                                <w:top w:val="none" w:sz="0" w:space="0" w:color="auto"/>
                                                                                                                                <w:left w:val="none" w:sz="0" w:space="0" w:color="auto"/>
                                                                                                                                <w:bottom w:val="none" w:sz="0" w:space="0" w:color="auto"/>
                                                                                                                                <w:right w:val="none" w:sz="0" w:space="0" w:color="auto"/>
                                                                                                                              </w:divBdr>
                                                                                                                            </w:div>
                                                                                                                            <w:div w:id="635913027">
                                                                                                                              <w:marLeft w:val="0"/>
                                                                                                                              <w:marRight w:val="0"/>
                                                                                                                              <w:marTop w:val="0"/>
                                                                                                                              <w:marBottom w:val="0"/>
                                                                                                                              <w:divBdr>
                                                                                                                                <w:top w:val="none" w:sz="0" w:space="0" w:color="auto"/>
                                                                                                                                <w:left w:val="none" w:sz="0" w:space="0" w:color="auto"/>
                                                                                                                                <w:bottom w:val="none" w:sz="0" w:space="0" w:color="auto"/>
                                                                                                                                <w:right w:val="none" w:sz="0" w:space="0" w:color="auto"/>
                                                                                                                              </w:divBdr>
                                                                                                                            </w:div>
                                                                                                                            <w:div w:id="76446246">
                                                                                                                              <w:marLeft w:val="0"/>
                                                                                                                              <w:marRight w:val="0"/>
                                                                                                                              <w:marTop w:val="0"/>
                                                                                                                              <w:marBottom w:val="0"/>
                                                                                                                              <w:divBdr>
                                                                                                                                <w:top w:val="none" w:sz="0" w:space="0" w:color="auto"/>
                                                                                                                                <w:left w:val="none" w:sz="0" w:space="0" w:color="auto"/>
                                                                                                                                <w:bottom w:val="none" w:sz="0" w:space="0" w:color="auto"/>
                                                                                                                                <w:right w:val="none" w:sz="0" w:space="0" w:color="auto"/>
                                                                                                                              </w:divBdr>
                                                                                                                            </w:div>
                                                                                                                            <w:div w:id="1038824123">
                                                                                                                              <w:marLeft w:val="0"/>
                                                                                                                              <w:marRight w:val="0"/>
                                                                                                                              <w:marTop w:val="0"/>
                                                                                                                              <w:marBottom w:val="0"/>
                                                                                                                              <w:divBdr>
                                                                                                                                <w:top w:val="none" w:sz="0" w:space="0" w:color="auto"/>
                                                                                                                                <w:left w:val="none" w:sz="0" w:space="0" w:color="auto"/>
                                                                                                                                <w:bottom w:val="none" w:sz="0" w:space="0" w:color="auto"/>
                                                                                                                                <w:right w:val="none" w:sz="0" w:space="0" w:color="auto"/>
                                                                                                                              </w:divBdr>
                                                                                                                            </w:div>
                                                                                                                            <w:div w:id="1183788646">
                                                                                                                              <w:marLeft w:val="0"/>
                                                                                                                              <w:marRight w:val="0"/>
                                                                                                                              <w:marTop w:val="0"/>
                                                                                                                              <w:marBottom w:val="0"/>
                                                                                                                              <w:divBdr>
                                                                                                                                <w:top w:val="none" w:sz="0" w:space="0" w:color="auto"/>
                                                                                                                                <w:left w:val="none" w:sz="0" w:space="0" w:color="auto"/>
                                                                                                                                <w:bottom w:val="none" w:sz="0" w:space="0" w:color="auto"/>
                                                                                                                                <w:right w:val="none" w:sz="0" w:space="0" w:color="auto"/>
                                                                                                                              </w:divBdr>
                                                                                                                            </w:div>
                                                                                                                            <w:div w:id="629823542">
                                                                                                                              <w:marLeft w:val="0"/>
                                                                                                                              <w:marRight w:val="0"/>
                                                                                                                              <w:marTop w:val="0"/>
                                                                                                                              <w:marBottom w:val="0"/>
                                                                                                                              <w:divBdr>
                                                                                                                                <w:top w:val="none" w:sz="0" w:space="0" w:color="auto"/>
                                                                                                                                <w:left w:val="none" w:sz="0" w:space="0" w:color="auto"/>
                                                                                                                                <w:bottom w:val="none" w:sz="0" w:space="0" w:color="auto"/>
                                                                                                                                <w:right w:val="none" w:sz="0" w:space="0" w:color="auto"/>
                                                                                                                              </w:divBdr>
                                                                                                                            </w:div>
                                                                                                                            <w:div w:id="11332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314533">
      <w:bodyDiv w:val="1"/>
      <w:marLeft w:val="0"/>
      <w:marRight w:val="0"/>
      <w:marTop w:val="0"/>
      <w:marBottom w:val="0"/>
      <w:divBdr>
        <w:top w:val="none" w:sz="0" w:space="0" w:color="auto"/>
        <w:left w:val="none" w:sz="0" w:space="0" w:color="auto"/>
        <w:bottom w:val="none" w:sz="0" w:space="0" w:color="auto"/>
        <w:right w:val="none" w:sz="0" w:space="0" w:color="auto"/>
      </w:divBdr>
    </w:div>
    <w:div w:id="1543637721">
      <w:bodyDiv w:val="1"/>
      <w:marLeft w:val="0"/>
      <w:marRight w:val="0"/>
      <w:marTop w:val="0"/>
      <w:marBottom w:val="0"/>
      <w:divBdr>
        <w:top w:val="none" w:sz="0" w:space="0" w:color="auto"/>
        <w:left w:val="none" w:sz="0" w:space="0" w:color="auto"/>
        <w:bottom w:val="none" w:sz="0" w:space="0" w:color="auto"/>
        <w:right w:val="none" w:sz="0" w:space="0" w:color="auto"/>
      </w:divBdr>
      <w:divsChild>
        <w:div w:id="93400673">
          <w:marLeft w:val="0"/>
          <w:marRight w:val="0"/>
          <w:marTop w:val="0"/>
          <w:marBottom w:val="0"/>
          <w:divBdr>
            <w:top w:val="none" w:sz="0" w:space="0" w:color="auto"/>
            <w:left w:val="none" w:sz="0" w:space="0" w:color="auto"/>
            <w:bottom w:val="none" w:sz="0" w:space="0" w:color="auto"/>
            <w:right w:val="none" w:sz="0" w:space="0" w:color="auto"/>
          </w:divBdr>
          <w:divsChild>
            <w:div w:id="2078624820">
              <w:marLeft w:val="0"/>
              <w:marRight w:val="0"/>
              <w:marTop w:val="0"/>
              <w:marBottom w:val="0"/>
              <w:divBdr>
                <w:top w:val="none" w:sz="0" w:space="0" w:color="auto"/>
                <w:left w:val="none" w:sz="0" w:space="0" w:color="auto"/>
                <w:bottom w:val="none" w:sz="0" w:space="0" w:color="auto"/>
                <w:right w:val="none" w:sz="0" w:space="0" w:color="auto"/>
              </w:divBdr>
              <w:divsChild>
                <w:div w:id="1979991602">
                  <w:marLeft w:val="0"/>
                  <w:marRight w:val="0"/>
                  <w:marTop w:val="0"/>
                  <w:marBottom w:val="0"/>
                  <w:divBdr>
                    <w:top w:val="none" w:sz="0" w:space="0" w:color="auto"/>
                    <w:left w:val="none" w:sz="0" w:space="0" w:color="auto"/>
                    <w:bottom w:val="none" w:sz="0" w:space="0" w:color="auto"/>
                    <w:right w:val="none" w:sz="0" w:space="0" w:color="auto"/>
                  </w:divBdr>
                  <w:divsChild>
                    <w:div w:id="109591419">
                      <w:marLeft w:val="0"/>
                      <w:marRight w:val="0"/>
                      <w:marTop w:val="0"/>
                      <w:marBottom w:val="0"/>
                      <w:divBdr>
                        <w:top w:val="none" w:sz="0" w:space="0" w:color="auto"/>
                        <w:left w:val="none" w:sz="0" w:space="0" w:color="auto"/>
                        <w:bottom w:val="none" w:sz="0" w:space="0" w:color="auto"/>
                        <w:right w:val="none" w:sz="0" w:space="0" w:color="auto"/>
                      </w:divBdr>
                      <w:divsChild>
                        <w:div w:id="237634397">
                          <w:marLeft w:val="0"/>
                          <w:marRight w:val="0"/>
                          <w:marTop w:val="0"/>
                          <w:marBottom w:val="0"/>
                          <w:divBdr>
                            <w:top w:val="none" w:sz="0" w:space="0" w:color="auto"/>
                            <w:left w:val="none" w:sz="0" w:space="0" w:color="auto"/>
                            <w:bottom w:val="none" w:sz="0" w:space="0" w:color="auto"/>
                            <w:right w:val="none" w:sz="0" w:space="0" w:color="auto"/>
                          </w:divBdr>
                          <w:divsChild>
                            <w:div w:id="1631593285">
                              <w:marLeft w:val="0"/>
                              <w:marRight w:val="0"/>
                              <w:marTop w:val="0"/>
                              <w:marBottom w:val="0"/>
                              <w:divBdr>
                                <w:top w:val="single" w:sz="6" w:space="0" w:color="6C4C41"/>
                                <w:left w:val="single" w:sz="6" w:space="0" w:color="6C4C41"/>
                                <w:bottom w:val="single" w:sz="6" w:space="0" w:color="6C4C41"/>
                                <w:right w:val="single" w:sz="6" w:space="0" w:color="6C4C41"/>
                              </w:divBdr>
                              <w:divsChild>
                                <w:div w:id="363210760">
                                  <w:marLeft w:val="0"/>
                                  <w:marRight w:val="0"/>
                                  <w:marTop w:val="0"/>
                                  <w:marBottom w:val="0"/>
                                  <w:divBdr>
                                    <w:top w:val="none" w:sz="0" w:space="0" w:color="auto"/>
                                    <w:left w:val="none" w:sz="0" w:space="0" w:color="auto"/>
                                    <w:bottom w:val="none" w:sz="0" w:space="0" w:color="auto"/>
                                    <w:right w:val="none" w:sz="0" w:space="0" w:color="auto"/>
                                  </w:divBdr>
                                  <w:divsChild>
                                    <w:div w:id="739640">
                                      <w:marLeft w:val="0"/>
                                      <w:marRight w:val="0"/>
                                      <w:marTop w:val="0"/>
                                      <w:marBottom w:val="0"/>
                                      <w:divBdr>
                                        <w:top w:val="none" w:sz="0" w:space="0" w:color="auto"/>
                                        <w:left w:val="none" w:sz="0" w:space="0" w:color="auto"/>
                                        <w:bottom w:val="none" w:sz="0" w:space="0" w:color="auto"/>
                                        <w:right w:val="none" w:sz="0" w:space="0" w:color="auto"/>
                                      </w:divBdr>
                                      <w:divsChild>
                                        <w:div w:id="508834659">
                                          <w:marLeft w:val="0"/>
                                          <w:marRight w:val="0"/>
                                          <w:marTop w:val="0"/>
                                          <w:marBottom w:val="0"/>
                                          <w:divBdr>
                                            <w:top w:val="none" w:sz="0" w:space="0" w:color="auto"/>
                                            <w:left w:val="none" w:sz="0" w:space="0" w:color="auto"/>
                                            <w:bottom w:val="none" w:sz="0" w:space="0" w:color="auto"/>
                                            <w:right w:val="none" w:sz="0" w:space="0" w:color="auto"/>
                                          </w:divBdr>
                                          <w:divsChild>
                                            <w:div w:id="2050717088">
                                              <w:marLeft w:val="0"/>
                                              <w:marRight w:val="0"/>
                                              <w:marTop w:val="0"/>
                                              <w:marBottom w:val="0"/>
                                              <w:divBdr>
                                                <w:top w:val="none" w:sz="0" w:space="0" w:color="auto"/>
                                                <w:left w:val="none" w:sz="0" w:space="0" w:color="auto"/>
                                                <w:bottom w:val="none" w:sz="0" w:space="0" w:color="auto"/>
                                                <w:right w:val="none" w:sz="0" w:space="0" w:color="auto"/>
                                              </w:divBdr>
                                              <w:divsChild>
                                                <w:div w:id="2069331186">
                                                  <w:marLeft w:val="0"/>
                                                  <w:marRight w:val="0"/>
                                                  <w:marTop w:val="0"/>
                                                  <w:marBottom w:val="0"/>
                                                  <w:divBdr>
                                                    <w:top w:val="none" w:sz="0" w:space="0" w:color="auto"/>
                                                    <w:left w:val="none" w:sz="0" w:space="0" w:color="auto"/>
                                                    <w:bottom w:val="none" w:sz="0" w:space="0" w:color="auto"/>
                                                    <w:right w:val="none" w:sz="0" w:space="0" w:color="auto"/>
                                                  </w:divBdr>
                                                  <w:divsChild>
                                                    <w:div w:id="1979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920025">
      <w:bodyDiv w:val="1"/>
      <w:marLeft w:val="0"/>
      <w:marRight w:val="0"/>
      <w:marTop w:val="0"/>
      <w:marBottom w:val="0"/>
      <w:divBdr>
        <w:top w:val="none" w:sz="0" w:space="0" w:color="auto"/>
        <w:left w:val="none" w:sz="0" w:space="0" w:color="auto"/>
        <w:bottom w:val="none" w:sz="0" w:space="0" w:color="auto"/>
        <w:right w:val="none" w:sz="0" w:space="0" w:color="auto"/>
      </w:divBdr>
    </w:div>
    <w:div w:id="1843933600">
      <w:bodyDiv w:val="1"/>
      <w:marLeft w:val="0"/>
      <w:marRight w:val="0"/>
      <w:marTop w:val="0"/>
      <w:marBottom w:val="0"/>
      <w:divBdr>
        <w:top w:val="none" w:sz="0" w:space="0" w:color="auto"/>
        <w:left w:val="none" w:sz="0" w:space="0" w:color="auto"/>
        <w:bottom w:val="none" w:sz="0" w:space="0" w:color="auto"/>
        <w:right w:val="none" w:sz="0" w:space="0" w:color="auto"/>
      </w:divBdr>
      <w:divsChild>
        <w:div w:id="1868717439">
          <w:marLeft w:val="0"/>
          <w:marRight w:val="0"/>
          <w:marTop w:val="0"/>
          <w:marBottom w:val="0"/>
          <w:divBdr>
            <w:top w:val="none" w:sz="0" w:space="0" w:color="auto"/>
            <w:left w:val="none" w:sz="0" w:space="0" w:color="auto"/>
            <w:bottom w:val="none" w:sz="0" w:space="0" w:color="auto"/>
            <w:right w:val="none" w:sz="0" w:space="0" w:color="auto"/>
          </w:divBdr>
          <w:divsChild>
            <w:div w:id="1980917146">
              <w:marLeft w:val="0"/>
              <w:marRight w:val="0"/>
              <w:marTop w:val="0"/>
              <w:marBottom w:val="0"/>
              <w:divBdr>
                <w:top w:val="none" w:sz="0" w:space="0" w:color="auto"/>
                <w:left w:val="none" w:sz="0" w:space="0" w:color="auto"/>
                <w:bottom w:val="none" w:sz="0" w:space="0" w:color="auto"/>
                <w:right w:val="none" w:sz="0" w:space="0" w:color="auto"/>
              </w:divBdr>
              <w:divsChild>
                <w:div w:id="1511488667">
                  <w:marLeft w:val="0"/>
                  <w:marRight w:val="0"/>
                  <w:marTop w:val="0"/>
                  <w:marBottom w:val="0"/>
                  <w:divBdr>
                    <w:top w:val="none" w:sz="0" w:space="0" w:color="auto"/>
                    <w:left w:val="none" w:sz="0" w:space="0" w:color="auto"/>
                    <w:bottom w:val="none" w:sz="0" w:space="0" w:color="auto"/>
                    <w:right w:val="none" w:sz="0" w:space="0" w:color="auto"/>
                  </w:divBdr>
                  <w:divsChild>
                    <w:div w:id="242227924">
                      <w:marLeft w:val="0"/>
                      <w:marRight w:val="0"/>
                      <w:marTop w:val="0"/>
                      <w:marBottom w:val="0"/>
                      <w:divBdr>
                        <w:top w:val="none" w:sz="0" w:space="0" w:color="auto"/>
                        <w:left w:val="none" w:sz="0" w:space="0" w:color="auto"/>
                        <w:bottom w:val="none" w:sz="0" w:space="0" w:color="auto"/>
                        <w:right w:val="none" w:sz="0" w:space="0" w:color="auto"/>
                      </w:divBdr>
                      <w:divsChild>
                        <w:div w:id="17400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780054">
      <w:bodyDiv w:val="1"/>
      <w:marLeft w:val="0"/>
      <w:marRight w:val="0"/>
      <w:marTop w:val="0"/>
      <w:marBottom w:val="0"/>
      <w:divBdr>
        <w:top w:val="none" w:sz="0" w:space="0" w:color="auto"/>
        <w:left w:val="none" w:sz="0" w:space="0" w:color="auto"/>
        <w:bottom w:val="none" w:sz="0" w:space="0" w:color="auto"/>
        <w:right w:val="none" w:sz="0" w:space="0" w:color="auto"/>
      </w:divBdr>
      <w:divsChild>
        <w:div w:id="557326151">
          <w:marLeft w:val="0"/>
          <w:marRight w:val="0"/>
          <w:marTop w:val="0"/>
          <w:marBottom w:val="0"/>
          <w:divBdr>
            <w:top w:val="none" w:sz="0" w:space="0" w:color="auto"/>
            <w:left w:val="none" w:sz="0" w:space="0" w:color="auto"/>
            <w:bottom w:val="none" w:sz="0" w:space="0" w:color="auto"/>
            <w:right w:val="none" w:sz="0" w:space="0" w:color="auto"/>
          </w:divBdr>
          <w:divsChild>
            <w:div w:id="2051690199">
              <w:marLeft w:val="0"/>
              <w:marRight w:val="0"/>
              <w:marTop w:val="0"/>
              <w:marBottom w:val="0"/>
              <w:divBdr>
                <w:top w:val="none" w:sz="0" w:space="0" w:color="auto"/>
                <w:left w:val="none" w:sz="0" w:space="0" w:color="auto"/>
                <w:bottom w:val="none" w:sz="0" w:space="0" w:color="auto"/>
                <w:right w:val="none" w:sz="0" w:space="0" w:color="auto"/>
              </w:divBdr>
              <w:divsChild>
                <w:div w:id="570041910">
                  <w:marLeft w:val="0"/>
                  <w:marRight w:val="0"/>
                  <w:marTop w:val="0"/>
                  <w:marBottom w:val="0"/>
                  <w:divBdr>
                    <w:top w:val="none" w:sz="0" w:space="0" w:color="auto"/>
                    <w:left w:val="none" w:sz="0" w:space="0" w:color="auto"/>
                    <w:bottom w:val="none" w:sz="0" w:space="0" w:color="auto"/>
                    <w:right w:val="none" w:sz="0" w:space="0" w:color="auto"/>
                  </w:divBdr>
                  <w:divsChild>
                    <w:div w:id="1833521075">
                      <w:marLeft w:val="0"/>
                      <w:marRight w:val="0"/>
                      <w:marTop w:val="0"/>
                      <w:marBottom w:val="0"/>
                      <w:divBdr>
                        <w:top w:val="none" w:sz="0" w:space="0" w:color="auto"/>
                        <w:left w:val="none" w:sz="0" w:space="0" w:color="auto"/>
                        <w:bottom w:val="none" w:sz="0" w:space="0" w:color="auto"/>
                        <w:right w:val="none" w:sz="0" w:space="0" w:color="auto"/>
                      </w:divBdr>
                      <w:divsChild>
                        <w:div w:id="1377966745">
                          <w:marLeft w:val="0"/>
                          <w:marRight w:val="0"/>
                          <w:marTop w:val="0"/>
                          <w:marBottom w:val="0"/>
                          <w:divBdr>
                            <w:top w:val="none" w:sz="0" w:space="0" w:color="auto"/>
                            <w:left w:val="none" w:sz="0" w:space="0" w:color="auto"/>
                            <w:bottom w:val="none" w:sz="0" w:space="0" w:color="auto"/>
                            <w:right w:val="none" w:sz="0" w:space="0" w:color="auto"/>
                          </w:divBdr>
                          <w:divsChild>
                            <w:div w:id="1581677602">
                              <w:marLeft w:val="0"/>
                              <w:marRight w:val="0"/>
                              <w:marTop w:val="0"/>
                              <w:marBottom w:val="0"/>
                              <w:divBdr>
                                <w:top w:val="single" w:sz="6" w:space="0" w:color="6C4C41"/>
                                <w:left w:val="single" w:sz="6" w:space="0" w:color="6C4C41"/>
                                <w:bottom w:val="single" w:sz="6" w:space="0" w:color="6C4C41"/>
                                <w:right w:val="single" w:sz="6" w:space="0" w:color="6C4C41"/>
                              </w:divBdr>
                              <w:divsChild>
                                <w:div w:id="1993749487">
                                  <w:marLeft w:val="0"/>
                                  <w:marRight w:val="0"/>
                                  <w:marTop w:val="0"/>
                                  <w:marBottom w:val="0"/>
                                  <w:divBdr>
                                    <w:top w:val="none" w:sz="0" w:space="0" w:color="auto"/>
                                    <w:left w:val="none" w:sz="0" w:space="0" w:color="auto"/>
                                    <w:bottom w:val="none" w:sz="0" w:space="0" w:color="auto"/>
                                    <w:right w:val="none" w:sz="0" w:space="0" w:color="auto"/>
                                  </w:divBdr>
                                  <w:divsChild>
                                    <w:div w:id="1416323295">
                                      <w:marLeft w:val="0"/>
                                      <w:marRight w:val="0"/>
                                      <w:marTop w:val="0"/>
                                      <w:marBottom w:val="0"/>
                                      <w:divBdr>
                                        <w:top w:val="none" w:sz="0" w:space="0" w:color="auto"/>
                                        <w:left w:val="none" w:sz="0" w:space="0" w:color="auto"/>
                                        <w:bottom w:val="none" w:sz="0" w:space="0" w:color="auto"/>
                                        <w:right w:val="none" w:sz="0" w:space="0" w:color="auto"/>
                                      </w:divBdr>
                                      <w:divsChild>
                                        <w:div w:id="1082096854">
                                          <w:marLeft w:val="0"/>
                                          <w:marRight w:val="0"/>
                                          <w:marTop w:val="0"/>
                                          <w:marBottom w:val="0"/>
                                          <w:divBdr>
                                            <w:top w:val="none" w:sz="0" w:space="0" w:color="auto"/>
                                            <w:left w:val="none" w:sz="0" w:space="0" w:color="auto"/>
                                            <w:bottom w:val="none" w:sz="0" w:space="0" w:color="auto"/>
                                            <w:right w:val="none" w:sz="0" w:space="0" w:color="auto"/>
                                          </w:divBdr>
                                          <w:divsChild>
                                            <w:div w:id="1679916970">
                                              <w:marLeft w:val="0"/>
                                              <w:marRight w:val="0"/>
                                              <w:marTop w:val="0"/>
                                              <w:marBottom w:val="0"/>
                                              <w:divBdr>
                                                <w:top w:val="none" w:sz="0" w:space="0" w:color="auto"/>
                                                <w:left w:val="none" w:sz="0" w:space="0" w:color="auto"/>
                                                <w:bottom w:val="none" w:sz="0" w:space="0" w:color="auto"/>
                                                <w:right w:val="none" w:sz="0" w:space="0" w:color="auto"/>
                                              </w:divBdr>
                                              <w:divsChild>
                                                <w:div w:id="551699333">
                                                  <w:marLeft w:val="0"/>
                                                  <w:marRight w:val="0"/>
                                                  <w:marTop w:val="0"/>
                                                  <w:marBottom w:val="0"/>
                                                  <w:divBdr>
                                                    <w:top w:val="none" w:sz="0" w:space="0" w:color="auto"/>
                                                    <w:left w:val="none" w:sz="0" w:space="0" w:color="auto"/>
                                                    <w:bottom w:val="none" w:sz="0" w:space="0" w:color="auto"/>
                                                    <w:right w:val="none" w:sz="0" w:space="0" w:color="auto"/>
                                                  </w:divBdr>
                                                  <w:divsChild>
                                                    <w:div w:id="8017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0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46D5-B377-406E-BC4B-2188320D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6176</Words>
  <Characters>35205</Characters>
  <Application>Microsoft Office Word</Application>
  <DocSecurity>0</DocSecurity>
  <Lines>293</Lines>
  <Paragraphs>82</Paragraphs>
  <ScaleCrop>false</ScaleCrop>
  <HeadingPairs>
    <vt:vector size="6" baseType="variant">
      <vt:variant>
        <vt:lpstr>Title</vt:lpstr>
      </vt:variant>
      <vt:variant>
        <vt:i4>1</vt:i4>
      </vt:variant>
      <vt:variant>
        <vt:lpstr>Rubrik</vt:lpstr>
      </vt:variant>
      <vt:variant>
        <vt:i4>1</vt:i4>
      </vt:variant>
      <vt:variant>
        <vt:lpstr>Название</vt:lpstr>
      </vt:variant>
      <vt:variant>
        <vt:i4>1</vt:i4>
      </vt:variant>
    </vt:vector>
  </HeadingPairs>
  <TitlesOfParts>
    <vt:vector size="3" baseType="lpstr">
      <vt:lpstr/>
      <vt:lpstr/>
      <vt:lpstr/>
    </vt:vector>
  </TitlesOfParts>
  <Company>University of Groningen</Company>
  <LinksUpToDate>false</LinksUpToDate>
  <CharactersWithSpaces>41299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P267720</dc:creator>
  <cp:lastModifiedBy>Kevin Gibbs</cp:lastModifiedBy>
  <cp:revision>8</cp:revision>
  <cp:lastPrinted>2017-06-26T13:47:00Z</cp:lastPrinted>
  <dcterms:created xsi:type="dcterms:W3CDTF">2017-08-09T06:54:00Z</dcterms:created>
  <dcterms:modified xsi:type="dcterms:W3CDTF">2018-02-06T18:48:00Z</dcterms:modified>
</cp:coreProperties>
</file>