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5D414" w14:textId="22A8A12C" w:rsidR="000A67E4" w:rsidRPr="002C0778" w:rsidRDefault="00D572C2">
      <w:pPr>
        <w:jc w:val="both"/>
        <w:rPr>
          <w:rFonts w:asciiTheme="minorHAnsi" w:hAnsiTheme="minorHAnsi"/>
          <w:b/>
        </w:rPr>
      </w:pPr>
      <w:r>
        <w:rPr>
          <w:rFonts w:asciiTheme="minorHAnsi" w:hAnsiTheme="minorHAnsi"/>
          <w:b/>
        </w:rPr>
        <w:t>The HBV RNA pre-genome encodes specific motifs that mediate interactions with the</w:t>
      </w:r>
      <w:r w:rsidR="00B37DF7">
        <w:rPr>
          <w:rFonts w:asciiTheme="minorHAnsi" w:hAnsiTheme="minorHAnsi"/>
          <w:b/>
        </w:rPr>
        <w:t xml:space="preserve"> viral core protein that promot</w:t>
      </w:r>
      <w:r>
        <w:rPr>
          <w:rFonts w:asciiTheme="minorHAnsi" w:hAnsiTheme="minorHAnsi"/>
          <w:b/>
        </w:rPr>
        <w:t>e nucleocapsid assembly</w:t>
      </w:r>
    </w:p>
    <w:p w14:paraId="7B660BC8" w14:textId="77777777" w:rsidR="000A67E4" w:rsidRPr="002C0778" w:rsidRDefault="000A67E4">
      <w:pPr>
        <w:jc w:val="both"/>
        <w:rPr>
          <w:rFonts w:asciiTheme="minorHAnsi" w:hAnsiTheme="minorHAnsi"/>
          <w:b/>
        </w:rPr>
      </w:pPr>
    </w:p>
    <w:p w14:paraId="14DEF610" w14:textId="77777777" w:rsidR="000A67E4" w:rsidRPr="002C0778" w:rsidRDefault="000A67E4">
      <w:pPr>
        <w:jc w:val="both"/>
        <w:rPr>
          <w:rFonts w:asciiTheme="minorHAnsi" w:hAnsiTheme="minorHAnsi"/>
          <w:b/>
        </w:rPr>
      </w:pPr>
    </w:p>
    <w:p w14:paraId="489287C6" w14:textId="43D9CF1B" w:rsidR="000A67E4" w:rsidRPr="002C0778" w:rsidRDefault="00147F76">
      <w:pPr>
        <w:jc w:val="both"/>
        <w:rPr>
          <w:rFonts w:asciiTheme="minorHAnsi" w:hAnsiTheme="minorHAnsi"/>
        </w:rPr>
      </w:pPr>
      <w:r w:rsidRPr="002C0778">
        <w:rPr>
          <w:rFonts w:asciiTheme="minorHAnsi" w:hAnsiTheme="minorHAnsi"/>
        </w:rPr>
        <w:t xml:space="preserve">Nikesh Patel </w:t>
      </w:r>
      <w:r w:rsidR="00186934" w:rsidRPr="002C0778">
        <w:rPr>
          <w:rFonts w:asciiTheme="minorHAnsi" w:hAnsiTheme="minorHAnsi"/>
          <w:vertAlign w:val="superscript"/>
        </w:rPr>
        <w:t>*</w:t>
      </w:r>
      <w:r w:rsidR="00186934" w:rsidRPr="002C0778">
        <w:rPr>
          <w:rFonts w:asciiTheme="minorHAnsi" w:hAnsiTheme="minorHAnsi"/>
        </w:rPr>
        <w:t xml:space="preserve">, </w:t>
      </w:r>
      <w:r w:rsidRPr="002C0778">
        <w:rPr>
          <w:rFonts w:asciiTheme="minorHAnsi" w:hAnsiTheme="minorHAnsi"/>
        </w:rPr>
        <w:t>Simon J. White</w:t>
      </w:r>
      <w:r w:rsidRPr="002C0778">
        <w:rPr>
          <w:rFonts w:asciiTheme="minorHAnsi" w:hAnsiTheme="minorHAnsi"/>
          <w:vertAlign w:val="superscript"/>
        </w:rPr>
        <w:t xml:space="preserve"> </w:t>
      </w:r>
      <w:r w:rsidR="00186934" w:rsidRPr="002C0778">
        <w:rPr>
          <w:rFonts w:asciiTheme="minorHAnsi" w:hAnsiTheme="minorHAnsi"/>
          <w:vertAlign w:val="superscript"/>
        </w:rPr>
        <w:t>*</w:t>
      </w:r>
      <w:r w:rsidR="00186934" w:rsidRPr="002C0778">
        <w:rPr>
          <w:rFonts w:asciiTheme="minorHAnsi" w:hAnsiTheme="minorHAnsi"/>
        </w:rPr>
        <w:t>, Rebecca F Thompson, Richard Bingham</w:t>
      </w:r>
      <w:r w:rsidR="00186934" w:rsidRPr="002C0778">
        <w:rPr>
          <w:rFonts w:asciiTheme="minorHAnsi" w:hAnsiTheme="minorHAnsi"/>
          <w:vertAlign w:val="superscript"/>
        </w:rPr>
        <w:t>1</w:t>
      </w:r>
      <w:r w:rsidR="00186934" w:rsidRPr="002C0778">
        <w:rPr>
          <w:rFonts w:asciiTheme="minorHAnsi" w:hAnsiTheme="minorHAnsi"/>
        </w:rPr>
        <w:t>, Eva U. Weiß</w:t>
      </w:r>
      <w:r w:rsidR="00186934" w:rsidRPr="002C0778">
        <w:rPr>
          <w:rFonts w:asciiTheme="minorHAnsi" w:hAnsiTheme="minorHAnsi"/>
          <w:vertAlign w:val="superscript"/>
        </w:rPr>
        <w:t>1</w:t>
      </w:r>
      <w:r w:rsidR="00186934" w:rsidRPr="002C0778">
        <w:rPr>
          <w:rFonts w:asciiTheme="minorHAnsi" w:hAnsiTheme="minorHAnsi"/>
        </w:rPr>
        <w:t xml:space="preserve">, </w:t>
      </w:r>
      <w:r w:rsidR="00100B5E">
        <w:rPr>
          <w:rFonts w:asciiTheme="minorHAnsi" w:hAnsiTheme="minorHAnsi"/>
        </w:rPr>
        <w:t xml:space="preserve">Daniel P. Maskell, </w:t>
      </w:r>
      <w:r w:rsidR="00186934" w:rsidRPr="002C0778">
        <w:rPr>
          <w:rFonts w:asciiTheme="minorHAnsi" w:hAnsiTheme="minorHAnsi"/>
        </w:rPr>
        <w:t>Adam Zlotnick</w:t>
      </w:r>
      <w:r w:rsidR="00186934" w:rsidRPr="002C0778">
        <w:rPr>
          <w:rFonts w:asciiTheme="minorHAnsi" w:hAnsiTheme="minorHAnsi"/>
          <w:vertAlign w:val="superscript"/>
        </w:rPr>
        <w:t>2</w:t>
      </w:r>
      <w:r w:rsidR="00186934" w:rsidRPr="002C0778">
        <w:rPr>
          <w:rFonts w:asciiTheme="minorHAnsi" w:hAnsiTheme="minorHAnsi"/>
        </w:rPr>
        <w:t>, Eric Dykeman</w:t>
      </w:r>
      <w:r w:rsidR="00186934" w:rsidRPr="002C0778">
        <w:rPr>
          <w:rFonts w:asciiTheme="minorHAnsi" w:hAnsiTheme="minorHAnsi"/>
          <w:vertAlign w:val="superscript"/>
        </w:rPr>
        <w:t>1</w:t>
      </w:r>
      <w:r w:rsidR="00186934" w:rsidRPr="002C0778">
        <w:rPr>
          <w:rFonts w:asciiTheme="minorHAnsi" w:hAnsiTheme="minorHAnsi"/>
        </w:rPr>
        <w:t>, Roman Tuma, Reidun Twarock</w:t>
      </w:r>
      <w:r w:rsidR="00186934" w:rsidRPr="002C0778">
        <w:rPr>
          <w:rFonts w:asciiTheme="minorHAnsi" w:hAnsiTheme="minorHAnsi"/>
          <w:vertAlign w:val="superscript"/>
        </w:rPr>
        <w:t>1</w:t>
      </w:r>
      <w:r w:rsidR="00186934" w:rsidRPr="002C0778">
        <w:rPr>
          <w:rFonts w:asciiTheme="minorHAnsi" w:hAnsiTheme="minorHAnsi"/>
          <w:vertAlign w:val="superscript"/>
        </w:rPr>
        <w:t></w:t>
      </w:r>
      <w:r w:rsidR="00186934" w:rsidRPr="002C0778">
        <w:rPr>
          <w:rFonts w:asciiTheme="minorHAnsi" w:hAnsiTheme="minorHAnsi"/>
        </w:rPr>
        <w:t>, Neil A. Ranson</w:t>
      </w:r>
      <w:r w:rsidR="00186934" w:rsidRPr="002C0778">
        <w:rPr>
          <w:rFonts w:asciiTheme="minorHAnsi" w:hAnsiTheme="minorHAnsi"/>
          <w:vertAlign w:val="superscript"/>
        </w:rPr>
        <w:t></w:t>
      </w:r>
      <w:r w:rsidR="00186934" w:rsidRPr="002C0778">
        <w:rPr>
          <w:rFonts w:asciiTheme="minorHAnsi" w:hAnsiTheme="minorHAnsi"/>
        </w:rPr>
        <w:t xml:space="preserve"> &amp; Peter G. Stockley</w:t>
      </w:r>
      <w:r w:rsidR="00186934" w:rsidRPr="002C0778">
        <w:rPr>
          <w:rFonts w:asciiTheme="minorHAnsi" w:hAnsiTheme="minorHAnsi"/>
          <w:vertAlign w:val="superscript"/>
        </w:rPr>
        <w:t></w:t>
      </w:r>
      <w:r w:rsidR="00186934" w:rsidRPr="002C0778">
        <w:rPr>
          <w:rFonts w:asciiTheme="minorHAnsi" w:hAnsiTheme="minorHAnsi"/>
        </w:rPr>
        <w:t>.</w:t>
      </w:r>
    </w:p>
    <w:p w14:paraId="386F871B" w14:textId="77777777" w:rsidR="000A67E4" w:rsidRPr="002C0778" w:rsidRDefault="000A67E4">
      <w:pPr>
        <w:jc w:val="both"/>
        <w:rPr>
          <w:rFonts w:asciiTheme="minorHAnsi" w:hAnsiTheme="minorHAnsi"/>
        </w:rPr>
      </w:pPr>
    </w:p>
    <w:p w14:paraId="299ED7EC" w14:textId="77777777" w:rsidR="000A67E4" w:rsidRPr="002C0778" w:rsidRDefault="00186934">
      <w:pPr>
        <w:jc w:val="both"/>
        <w:rPr>
          <w:rFonts w:asciiTheme="minorHAnsi" w:hAnsiTheme="minorHAnsi"/>
        </w:rPr>
      </w:pPr>
      <w:r w:rsidRPr="002C0778">
        <w:rPr>
          <w:rFonts w:asciiTheme="minorHAnsi" w:hAnsiTheme="minorHAnsi"/>
        </w:rPr>
        <w:t xml:space="preserve">Astbury Centre for Structural Molecular Biology, University of Leeds, </w:t>
      </w:r>
    </w:p>
    <w:p w14:paraId="4DCE4CA7" w14:textId="77777777" w:rsidR="000A67E4" w:rsidRPr="002C0778" w:rsidRDefault="00186934">
      <w:pPr>
        <w:jc w:val="both"/>
        <w:rPr>
          <w:rFonts w:asciiTheme="minorHAnsi" w:hAnsiTheme="minorHAnsi"/>
        </w:rPr>
      </w:pPr>
      <w:r w:rsidRPr="002C0778">
        <w:rPr>
          <w:rFonts w:asciiTheme="minorHAnsi" w:hAnsiTheme="minorHAnsi"/>
        </w:rPr>
        <w:t>Leeds, LS2 9JT, UK.</w:t>
      </w:r>
    </w:p>
    <w:p w14:paraId="7E5F8D4A" w14:textId="77777777" w:rsidR="000A67E4" w:rsidRPr="002C0778" w:rsidRDefault="000A67E4">
      <w:pPr>
        <w:jc w:val="both"/>
        <w:rPr>
          <w:rFonts w:asciiTheme="minorHAnsi" w:hAnsiTheme="minorHAnsi"/>
        </w:rPr>
      </w:pPr>
    </w:p>
    <w:p w14:paraId="32BC3BEE" w14:textId="7CED8D2B" w:rsidR="000A67E4" w:rsidRPr="002C0778" w:rsidRDefault="00186934">
      <w:pPr>
        <w:spacing w:after="80"/>
        <w:jc w:val="both"/>
        <w:rPr>
          <w:rFonts w:asciiTheme="minorHAnsi" w:hAnsiTheme="minorHAnsi"/>
        </w:rPr>
      </w:pPr>
      <w:r w:rsidRPr="002C0778">
        <w:rPr>
          <w:rFonts w:asciiTheme="minorHAnsi" w:hAnsiTheme="minorHAnsi"/>
          <w:vertAlign w:val="superscript"/>
        </w:rPr>
        <w:t>1</w:t>
      </w:r>
      <w:r w:rsidRPr="002C0778">
        <w:rPr>
          <w:rFonts w:asciiTheme="minorHAnsi" w:hAnsiTheme="minorHAnsi"/>
        </w:rPr>
        <w:t>Department</w:t>
      </w:r>
      <w:r w:rsidR="00DC062B">
        <w:rPr>
          <w:rFonts w:asciiTheme="minorHAnsi" w:hAnsiTheme="minorHAnsi"/>
        </w:rPr>
        <w:t>s</w:t>
      </w:r>
      <w:r w:rsidRPr="002C0778">
        <w:rPr>
          <w:rFonts w:asciiTheme="minorHAnsi" w:hAnsiTheme="minorHAnsi"/>
        </w:rPr>
        <w:t xml:space="preserve"> of Biology and Mathematics &amp; York Centre for Complex Systems Analysis, University of York, York, YO10 5DD, UK</w:t>
      </w:r>
    </w:p>
    <w:p w14:paraId="7A53F099" w14:textId="77777777" w:rsidR="000A67E4" w:rsidRPr="002C0778" w:rsidRDefault="000A67E4">
      <w:pPr>
        <w:jc w:val="both"/>
        <w:rPr>
          <w:rFonts w:asciiTheme="minorHAnsi" w:hAnsiTheme="minorHAnsi"/>
        </w:rPr>
      </w:pPr>
    </w:p>
    <w:p w14:paraId="0142274E" w14:textId="77777777" w:rsidR="000A67E4" w:rsidRPr="002C0778" w:rsidRDefault="00186934">
      <w:pPr>
        <w:jc w:val="both"/>
        <w:rPr>
          <w:rFonts w:asciiTheme="minorHAnsi" w:hAnsiTheme="minorHAnsi"/>
        </w:rPr>
      </w:pPr>
      <w:r w:rsidRPr="002C0778">
        <w:rPr>
          <w:rFonts w:asciiTheme="minorHAnsi" w:hAnsiTheme="minorHAnsi"/>
          <w:vertAlign w:val="superscript"/>
        </w:rPr>
        <w:t>2</w:t>
      </w:r>
      <w:r w:rsidRPr="002C0778">
        <w:rPr>
          <w:rFonts w:asciiTheme="minorHAnsi" w:hAnsiTheme="minorHAnsi"/>
        </w:rPr>
        <w:t>Department of Molecular &amp; Cellular Biochemistry, Indiana University, Bloomington, IN 47405, USA.</w:t>
      </w:r>
    </w:p>
    <w:p w14:paraId="61EA896A" w14:textId="77777777" w:rsidR="000A67E4" w:rsidRPr="002C0778" w:rsidRDefault="000A67E4">
      <w:pPr>
        <w:jc w:val="both"/>
        <w:rPr>
          <w:rFonts w:asciiTheme="minorHAnsi" w:hAnsiTheme="minorHAnsi"/>
        </w:rPr>
      </w:pPr>
    </w:p>
    <w:p w14:paraId="7DA69C8B" w14:textId="77777777" w:rsidR="000A67E4" w:rsidRPr="002C0778" w:rsidRDefault="000A67E4">
      <w:pPr>
        <w:jc w:val="both"/>
        <w:rPr>
          <w:rFonts w:asciiTheme="minorHAnsi" w:hAnsiTheme="minorHAnsi"/>
        </w:rPr>
      </w:pPr>
    </w:p>
    <w:p w14:paraId="7BD08185" w14:textId="77777777" w:rsidR="000A67E4" w:rsidRPr="002C0778" w:rsidRDefault="000A67E4">
      <w:pPr>
        <w:jc w:val="both"/>
        <w:rPr>
          <w:rFonts w:asciiTheme="minorHAnsi" w:hAnsiTheme="minorHAnsi"/>
        </w:rPr>
      </w:pPr>
    </w:p>
    <w:p w14:paraId="0905C36E" w14:textId="77777777" w:rsidR="000A67E4" w:rsidRPr="002C0778" w:rsidRDefault="00186934">
      <w:pPr>
        <w:jc w:val="both"/>
        <w:rPr>
          <w:rFonts w:asciiTheme="minorHAnsi" w:hAnsiTheme="minorHAnsi"/>
        </w:rPr>
      </w:pPr>
      <w:r w:rsidRPr="002C0778">
        <w:rPr>
          <w:rFonts w:asciiTheme="minorHAnsi" w:hAnsiTheme="minorHAnsi"/>
        </w:rPr>
        <w:t xml:space="preserve">*These authors contributed equally to this work. </w:t>
      </w:r>
    </w:p>
    <w:p w14:paraId="3D270D08" w14:textId="77777777" w:rsidR="000A67E4" w:rsidRPr="002C0778" w:rsidRDefault="000A67E4">
      <w:pPr>
        <w:jc w:val="both"/>
        <w:rPr>
          <w:rFonts w:asciiTheme="minorHAnsi" w:hAnsiTheme="minorHAnsi"/>
        </w:rPr>
      </w:pPr>
    </w:p>
    <w:p w14:paraId="1E2BBCFB" w14:textId="77777777" w:rsidR="000A67E4" w:rsidRPr="002C0778" w:rsidRDefault="00186934">
      <w:pPr>
        <w:jc w:val="both"/>
        <w:rPr>
          <w:rFonts w:asciiTheme="minorHAnsi" w:hAnsiTheme="minorHAnsi"/>
        </w:rPr>
      </w:pPr>
      <w:r w:rsidRPr="002C0778">
        <w:rPr>
          <w:rFonts w:asciiTheme="minorHAnsi" w:hAnsiTheme="minorHAnsi"/>
          <w:b/>
          <w:vertAlign w:val="superscript"/>
        </w:rPr>
        <w:t></w:t>
      </w:r>
      <w:r w:rsidRPr="002C0778">
        <w:rPr>
          <w:rFonts w:asciiTheme="minorHAnsi" w:hAnsiTheme="minorHAnsi"/>
        </w:rPr>
        <w:t>Joint communicating authors</w:t>
      </w:r>
    </w:p>
    <w:p w14:paraId="33BF33EA" w14:textId="77777777" w:rsidR="00F86522" w:rsidRPr="002C0778" w:rsidRDefault="00F86522">
      <w:pPr>
        <w:jc w:val="both"/>
        <w:rPr>
          <w:rFonts w:asciiTheme="minorHAnsi" w:hAnsiTheme="minorHAnsi"/>
          <w:b/>
        </w:rPr>
      </w:pPr>
    </w:p>
    <w:p w14:paraId="35836DA2" w14:textId="77777777" w:rsidR="000A67E4" w:rsidRPr="00296F5C" w:rsidRDefault="00186934" w:rsidP="009202A7">
      <w:pPr>
        <w:pageBreakBefore/>
        <w:jc w:val="both"/>
        <w:outlineLvl w:val="0"/>
        <w:rPr>
          <w:rFonts w:asciiTheme="minorHAnsi" w:hAnsiTheme="minorHAnsi"/>
          <w:b/>
        </w:rPr>
      </w:pPr>
      <w:r w:rsidRPr="00296F5C">
        <w:rPr>
          <w:rFonts w:asciiTheme="minorHAnsi" w:hAnsiTheme="minorHAnsi"/>
          <w:b/>
        </w:rPr>
        <w:lastRenderedPageBreak/>
        <w:t xml:space="preserve">Abstract: </w:t>
      </w:r>
    </w:p>
    <w:p w14:paraId="58AB1A29" w14:textId="791B4683" w:rsidR="000E15C4" w:rsidRPr="00296F5C" w:rsidRDefault="00BC5824" w:rsidP="000E15C4">
      <w:pPr>
        <w:jc w:val="both"/>
        <w:rPr>
          <w:rFonts w:asciiTheme="minorHAnsi" w:hAnsiTheme="minorHAnsi"/>
        </w:rPr>
      </w:pPr>
      <w:r>
        <w:rPr>
          <w:rFonts w:asciiTheme="minorHAnsi" w:hAnsiTheme="minorHAnsi"/>
        </w:rPr>
        <w:t>F</w:t>
      </w:r>
      <w:r w:rsidR="005F7468">
        <w:rPr>
          <w:rFonts w:asciiTheme="minorHAnsi" w:hAnsiTheme="minorHAnsi"/>
        </w:rPr>
        <w:t xml:space="preserve">ormation of the </w:t>
      </w:r>
      <w:r w:rsidR="00413494">
        <w:rPr>
          <w:rFonts w:asciiTheme="minorHAnsi" w:hAnsiTheme="minorHAnsi"/>
        </w:rPr>
        <w:t>Hepatitis B (HBV</w:t>
      </w:r>
      <w:r w:rsidR="00B531C3">
        <w:rPr>
          <w:rFonts w:asciiTheme="minorHAnsi" w:hAnsiTheme="minorHAnsi"/>
        </w:rPr>
        <w:t>)</w:t>
      </w:r>
      <w:r w:rsidR="005F7468">
        <w:rPr>
          <w:rFonts w:asciiTheme="minorHAnsi" w:hAnsiTheme="minorHAnsi"/>
        </w:rPr>
        <w:t xml:space="preserve"> nucleocapsid</w:t>
      </w:r>
      <w:r w:rsidR="00861C6F">
        <w:rPr>
          <w:rFonts w:asciiTheme="minorHAnsi" w:hAnsiTheme="minorHAnsi"/>
        </w:rPr>
        <w:t xml:space="preserve"> (NC)</w:t>
      </w:r>
      <w:r w:rsidR="00413494">
        <w:rPr>
          <w:rFonts w:asciiTheme="minorHAnsi" w:hAnsiTheme="minorHAnsi"/>
        </w:rPr>
        <w:t xml:space="preserve"> is an essential step in the viral lifecycle but its assembly is not fully understood</w:t>
      </w:r>
      <w:r w:rsidR="005F7468">
        <w:rPr>
          <w:rFonts w:asciiTheme="minorHAnsi" w:hAnsiTheme="minorHAnsi"/>
        </w:rPr>
        <w:t xml:space="preserve">. We </w:t>
      </w:r>
      <w:r w:rsidR="000E15C4">
        <w:rPr>
          <w:rFonts w:asciiTheme="minorHAnsi" w:hAnsiTheme="minorHAnsi"/>
        </w:rPr>
        <w:t>report the discovery of</w:t>
      </w:r>
      <w:r w:rsidR="005F7468">
        <w:rPr>
          <w:rFonts w:asciiTheme="minorHAnsi" w:hAnsiTheme="minorHAnsi"/>
        </w:rPr>
        <w:t xml:space="preserve"> sequence-specific interactions between the viral pre-genome and HBV core protein (Cp) </w:t>
      </w:r>
      <w:r w:rsidR="000E15C4">
        <w:rPr>
          <w:rFonts w:asciiTheme="minorHAnsi" w:hAnsiTheme="minorHAnsi"/>
        </w:rPr>
        <w:t>that play</w:t>
      </w:r>
      <w:r w:rsidR="005F7468">
        <w:rPr>
          <w:rFonts w:asciiTheme="minorHAnsi" w:hAnsiTheme="minorHAnsi"/>
        </w:rPr>
        <w:t xml:space="preserve"> </w:t>
      </w:r>
      <w:r w:rsidR="000E15C4">
        <w:rPr>
          <w:rFonts w:asciiTheme="minorHAnsi" w:hAnsiTheme="minorHAnsi"/>
        </w:rPr>
        <w:t>roles in defining the</w:t>
      </w:r>
      <w:r w:rsidR="0082286E">
        <w:rPr>
          <w:rFonts w:asciiTheme="minorHAnsi" w:hAnsiTheme="minorHAnsi"/>
        </w:rPr>
        <w:t xml:space="preserve"> </w:t>
      </w:r>
      <w:r w:rsidR="006B25AF">
        <w:rPr>
          <w:rFonts w:asciiTheme="minorHAnsi" w:hAnsiTheme="minorHAnsi"/>
        </w:rPr>
        <w:t xml:space="preserve">NC </w:t>
      </w:r>
      <w:r w:rsidR="0082286E">
        <w:rPr>
          <w:rFonts w:asciiTheme="minorHAnsi" w:hAnsiTheme="minorHAnsi"/>
        </w:rPr>
        <w:t>assembly pathway</w:t>
      </w:r>
      <w:r w:rsidR="000E15C4">
        <w:rPr>
          <w:rFonts w:asciiTheme="minorHAnsi" w:hAnsiTheme="minorHAnsi"/>
        </w:rPr>
        <w:t xml:space="preserve">. Using RNA SELEX and bioinformatics we identified multiple regions in the pre-genomic RNA </w:t>
      </w:r>
      <w:r w:rsidR="000E15C4" w:rsidRPr="00296F5C">
        <w:rPr>
          <w:rFonts w:asciiTheme="minorHAnsi" w:hAnsiTheme="minorHAnsi"/>
        </w:rPr>
        <w:t xml:space="preserve">with high-affinity for </w:t>
      </w:r>
      <w:r w:rsidR="000E15C4">
        <w:rPr>
          <w:rFonts w:asciiTheme="minorHAnsi" w:hAnsiTheme="minorHAnsi"/>
        </w:rPr>
        <w:t>Cp dimers. These RNA</w:t>
      </w:r>
      <w:r w:rsidR="00A8496D">
        <w:rPr>
          <w:rFonts w:asciiTheme="minorHAnsi" w:hAnsiTheme="minorHAnsi"/>
        </w:rPr>
        <w:t>s form</w:t>
      </w:r>
      <w:r w:rsidR="000E15C4">
        <w:rPr>
          <w:rFonts w:asciiTheme="minorHAnsi" w:hAnsiTheme="minorHAnsi"/>
        </w:rPr>
        <w:t xml:space="preserve"> </w:t>
      </w:r>
      <w:r w:rsidR="000E15C4" w:rsidRPr="00296F5C">
        <w:rPr>
          <w:rFonts w:asciiTheme="minorHAnsi" w:hAnsiTheme="minorHAnsi"/>
        </w:rPr>
        <w:t xml:space="preserve">stem-loops </w:t>
      </w:r>
      <w:r w:rsidR="000E15C4">
        <w:rPr>
          <w:rFonts w:asciiTheme="minorHAnsi" w:hAnsiTheme="minorHAnsi"/>
        </w:rPr>
        <w:t xml:space="preserve">with </w:t>
      </w:r>
      <w:r w:rsidR="00AE1DE4">
        <w:rPr>
          <w:rFonts w:asciiTheme="minorHAnsi" w:hAnsiTheme="minorHAnsi"/>
        </w:rPr>
        <w:t>a</w:t>
      </w:r>
      <w:r w:rsidR="000E15C4" w:rsidRPr="00296F5C">
        <w:rPr>
          <w:rFonts w:asciiTheme="minorHAnsi" w:hAnsiTheme="minorHAnsi"/>
        </w:rPr>
        <w:t xml:space="preserve"> conserved loop motif</w:t>
      </w:r>
      <w:r w:rsidR="00405679">
        <w:rPr>
          <w:rFonts w:asciiTheme="minorHAnsi" w:hAnsiTheme="minorHAnsi"/>
        </w:rPr>
        <w:t xml:space="preserve"> </w:t>
      </w:r>
      <w:r w:rsidR="00A8496D">
        <w:rPr>
          <w:rFonts w:asciiTheme="minorHAnsi" w:hAnsiTheme="minorHAnsi"/>
        </w:rPr>
        <w:t>that</w:t>
      </w:r>
      <w:r w:rsidR="00405679">
        <w:rPr>
          <w:rFonts w:asciiTheme="minorHAnsi" w:hAnsiTheme="minorHAnsi"/>
        </w:rPr>
        <w:t xml:space="preserve"> </w:t>
      </w:r>
      <w:r w:rsidR="000E15C4" w:rsidRPr="00296F5C">
        <w:rPr>
          <w:rFonts w:asciiTheme="minorHAnsi" w:hAnsiTheme="minorHAnsi"/>
        </w:rPr>
        <w:t>trigger sequence-specific assembly of virus-like particles (VLPs</w:t>
      </w:r>
      <w:r w:rsidR="00861C6F" w:rsidRPr="00296F5C">
        <w:rPr>
          <w:rFonts w:asciiTheme="minorHAnsi" w:hAnsiTheme="minorHAnsi"/>
        </w:rPr>
        <w:t>)</w:t>
      </w:r>
      <w:r w:rsidR="00AE1DE4">
        <w:rPr>
          <w:rFonts w:asciiTheme="minorHAnsi" w:hAnsiTheme="minorHAnsi"/>
        </w:rPr>
        <w:t xml:space="preserve"> </w:t>
      </w:r>
      <w:r>
        <w:rPr>
          <w:rFonts w:asciiTheme="minorHAnsi" w:hAnsiTheme="minorHAnsi"/>
        </w:rPr>
        <w:t>at much higher fidelity and yield than in the absence of RNA</w:t>
      </w:r>
      <w:r w:rsidR="00861C6F">
        <w:rPr>
          <w:rFonts w:asciiTheme="minorHAnsi" w:hAnsiTheme="minorHAnsi"/>
        </w:rPr>
        <w:t>.</w:t>
      </w:r>
      <w:r w:rsidR="000E15C4" w:rsidRPr="00296F5C">
        <w:rPr>
          <w:rFonts w:asciiTheme="minorHAnsi" w:hAnsiTheme="minorHAnsi"/>
        </w:rPr>
        <w:t xml:space="preserve"> </w:t>
      </w:r>
      <w:r w:rsidR="00723A95">
        <w:rPr>
          <w:rFonts w:asciiTheme="minorHAnsi" w:hAnsiTheme="minorHAnsi"/>
        </w:rPr>
        <w:t xml:space="preserve">The </w:t>
      </w:r>
      <w:r w:rsidR="000E15C4" w:rsidRPr="00296F5C">
        <w:rPr>
          <w:rFonts w:asciiTheme="minorHAnsi" w:hAnsiTheme="minorHAnsi"/>
        </w:rPr>
        <w:t>RNA oligos do not interact with preformed RNA-free VLPs</w:t>
      </w:r>
      <w:r w:rsidR="00AE1DE4">
        <w:rPr>
          <w:rFonts w:asciiTheme="minorHAnsi" w:hAnsiTheme="minorHAnsi"/>
        </w:rPr>
        <w:t xml:space="preserve">, </w:t>
      </w:r>
      <w:r w:rsidR="00723A95">
        <w:rPr>
          <w:rFonts w:asciiTheme="minorHAnsi" w:hAnsiTheme="minorHAnsi"/>
        </w:rPr>
        <w:t xml:space="preserve">so </w:t>
      </w:r>
      <w:r w:rsidR="00AE1DE4">
        <w:rPr>
          <w:rFonts w:asciiTheme="minorHAnsi" w:hAnsiTheme="minorHAnsi"/>
        </w:rPr>
        <w:t>the</w:t>
      </w:r>
      <w:r w:rsidR="00723A95">
        <w:rPr>
          <w:rFonts w:asciiTheme="minorHAnsi" w:hAnsiTheme="minorHAnsi"/>
        </w:rPr>
        <w:t>ir effects</w:t>
      </w:r>
      <w:r w:rsidR="000E15C4" w:rsidRPr="00296F5C">
        <w:rPr>
          <w:rFonts w:asciiTheme="minorHAnsi" w:hAnsiTheme="minorHAnsi"/>
        </w:rPr>
        <w:t xml:space="preserve"> must</w:t>
      </w:r>
      <w:r w:rsidR="00413494">
        <w:rPr>
          <w:rFonts w:asciiTheme="minorHAnsi" w:hAnsiTheme="minorHAnsi"/>
        </w:rPr>
        <w:t xml:space="preserve"> </w:t>
      </w:r>
      <w:r w:rsidR="00723A95">
        <w:rPr>
          <w:rFonts w:asciiTheme="minorHAnsi" w:hAnsiTheme="minorHAnsi"/>
        </w:rPr>
        <w:t>occur during</w:t>
      </w:r>
      <w:r w:rsidR="000E15C4" w:rsidRPr="00296F5C">
        <w:rPr>
          <w:rFonts w:asciiTheme="minorHAnsi" w:hAnsiTheme="minorHAnsi"/>
        </w:rPr>
        <w:t xml:space="preserve"> particle assembly. Asymmetric cryo-EM reconstruction of the </w:t>
      </w:r>
      <w:r w:rsidR="003C1781" w:rsidRPr="003C1781">
        <w:rPr>
          <w:rFonts w:asciiTheme="minorHAnsi" w:hAnsiTheme="minorHAnsi"/>
          <w:i/>
        </w:rPr>
        <w:t>T</w:t>
      </w:r>
      <w:r w:rsidR="003C1781" w:rsidRPr="00732BFD">
        <w:rPr>
          <w:rFonts w:asciiTheme="minorHAnsi" w:hAnsiTheme="minorHAnsi"/>
        </w:rPr>
        <w:t>=4</w:t>
      </w:r>
      <w:r w:rsidR="000E15C4" w:rsidRPr="00296F5C">
        <w:rPr>
          <w:rFonts w:asciiTheme="minorHAnsi" w:hAnsiTheme="minorHAnsi"/>
        </w:rPr>
        <w:t xml:space="preserve"> VLPs </w:t>
      </w:r>
      <w:r w:rsidR="00413494">
        <w:rPr>
          <w:rFonts w:asciiTheme="minorHAnsi" w:hAnsiTheme="minorHAnsi"/>
        </w:rPr>
        <w:t xml:space="preserve">assembled in the presence of </w:t>
      </w:r>
      <w:r w:rsidR="00723A95">
        <w:rPr>
          <w:rFonts w:asciiTheme="minorHAnsi" w:hAnsiTheme="minorHAnsi"/>
        </w:rPr>
        <w:t xml:space="preserve">one of </w:t>
      </w:r>
      <w:r w:rsidR="00413494">
        <w:rPr>
          <w:rFonts w:asciiTheme="minorHAnsi" w:hAnsiTheme="minorHAnsi"/>
        </w:rPr>
        <w:t xml:space="preserve">the RNAs </w:t>
      </w:r>
      <w:r w:rsidR="000E15C4" w:rsidRPr="00296F5C">
        <w:rPr>
          <w:rFonts w:asciiTheme="minorHAnsi" w:hAnsiTheme="minorHAnsi"/>
        </w:rPr>
        <w:t xml:space="preserve">reveals a unique </w:t>
      </w:r>
      <w:r w:rsidR="00A8496D">
        <w:rPr>
          <w:rFonts w:asciiTheme="minorHAnsi" w:hAnsiTheme="minorHAnsi"/>
        </w:rPr>
        <w:t>internal</w:t>
      </w:r>
      <w:r w:rsidR="00A8496D" w:rsidRPr="00296F5C">
        <w:rPr>
          <w:rFonts w:asciiTheme="minorHAnsi" w:hAnsiTheme="minorHAnsi"/>
        </w:rPr>
        <w:t xml:space="preserve"> </w:t>
      </w:r>
      <w:r w:rsidR="000E15C4" w:rsidRPr="00296F5C">
        <w:rPr>
          <w:rFonts w:asciiTheme="minorHAnsi" w:hAnsiTheme="minorHAnsi"/>
        </w:rPr>
        <w:t xml:space="preserve">feature </w:t>
      </w:r>
      <w:r w:rsidR="00723A95" w:rsidRPr="00296F5C">
        <w:rPr>
          <w:rFonts w:asciiTheme="minorHAnsi" w:hAnsiTheme="minorHAnsi"/>
        </w:rPr>
        <w:t>connected</w:t>
      </w:r>
      <w:r w:rsidR="00723A95">
        <w:rPr>
          <w:rFonts w:asciiTheme="minorHAnsi" w:hAnsiTheme="minorHAnsi"/>
        </w:rPr>
        <w:t xml:space="preserve"> to</w:t>
      </w:r>
      <w:r w:rsidR="000E15C4" w:rsidRPr="00296F5C">
        <w:rPr>
          <w:rFonts w:asciiTheme="minorHAnsi" w:hAnsiTheme="minorHAnsi"/>
        </w:rPr>
        <w:t xml:space="preserve"> the main Cp shell via lobes of density. </w:t>
      </w:r>
      <w:r w:rsidR="006B25AF">
        <w:rPr>
          <w:rFonts w:asciiTheme="minorHAnsi" w:hAnsiTheme="minorHAnsi"/>
        </w:rPr>
        <w:t>Biophysical assays</w:t>
      </w:r>
      <w:r w:rsidR="00413494">
        <w:rPr>
          <w:rFonts w:asciiTheme="minorHAnsi" w:hAnsiTheme="minorHAnsi"/>
        </w:rPr>
        <w:t xml:space="preserve"> </w:t>
      </w:r>
      <w:r w:rsidR="000E15C4" w:rsidRPr="00296F5C">
        <w:rPr>
          <w:rFonts w:asciiTheme="minorHAnsi" w:hAnsiTheme="minorHAnsi"/>
        </w:rPr>
        <w:t xml:space="preserve">suggest that this </w:t>
      </w:r>
      <w:r>
        <w:rPr>
          <w:rFonts w:asciiTheme="minorHAnsi" w:hAnsiTheme="minorHAnsi"/>
        </w:rPr>
        <w:t>is</w:t>
      </w:r>
      <w:r w:rsidR="000E15C4" w:rsidRPr="00296F5C">
        <w:rPr>
          <w:rFonts w:asciiTheme="minorHAnsi" w:hAnsiTheme="minorHAnsi"/>
        </w:rPr>
        <w:t xml:space="preserve"> a complex involving several RNA oligos </w:t>
      </w:r>
      <w:r w:rsidR="00861C6F">
        <w:rPr>
          <w:rFonts w:asciiTheme="minorHAnsi" w:hAnsiTheme="minorHAnsi"/>
        </w:rPr>
        <w:t xml:space="preserve">interacting </w:t>
      </w:r>
      <w:r w:rsidR="000E15C4" w:rsidRPr="00296F5C">
        <w:rPr>
          <w:rFonts w:asciiTheme="minorHAnsi" w:hAnsiTheme="minorHAnsi"/>
        </w:rPr>
        <w:t>with the C-terminal arginine-rich domains</w:t>
      </w:r>
      <w:r w:rsidR="00413494">
        <w:rPr>
          <w:rFonts w:asciiTheme="minorHAnsi" w:hAnsiTheme="minorHAnsi"/>
        </w:rPr>
        <w:t xml:space="preserve"> of Cp</w:t>
      </w:r>
      <w:r w:rsidR="000E15C4" w:rsidRPr="00296F5C">
        <w:rPr>
          <w:rFonts w:asciiTheme="minorHAnsi" w:hAnsiTheme="minorHAnsi"/>
        </w:rPr>
        <w:t>. These Cp-RNA contacts may play a role(s) in regulating the organization of the pre-genome during nucleocapsid assembly</w:t>
      </w:r>
      <w:r w:rsidR="003B3C3C">
        <w:rPr>
          <w:rFonts w:asciiTheme="minorHAnsi" w:hAnsiTheme="minorHAnsi"/>
        </w:rPr>
        <w:t>,</w:t>
      </w:r>
      <w:r w:rsidR="000E15C4" w:rsidRPr="00296F5C">
        <w:rPr>
          <w:rFonts w:asciiTheme="minorHAnsi" w:hAnsiTheme="minorHAnsi"/>
        </w:rPr>
        <w:t xml:space="preserve"> facilitating subsequent reverse transcription</w:t>
      </w:r>
      <w:r w:rsidR="00466DD8">
        <w:rPr>
          <w:rFonts w:asciiTheme="minorHAnsi" w:hAnsiTheme="minorHAnsi"/>
        </w:rPr>
        <w:t xml:space="preserve"> and act</w:t>
      </w:r>
      <w:r w:rsidR="00A8496D">
        <w:rPr>
          <w:rFonts w:asciiTheme="minorHAnsi" w:hAnsiTheme="minorHAnsi"/>
        </w:rPr>
        <w:t>ing</w:t>
      </w:r>
      <w:r w:rsidR="00466DD8">
        <w:rPr>
          <w:rFonts w:asciiTheme="minorHAnsi" w:hAnsiTheme="minorHAnsi"/>
        </w:rPr>
        <w:t xml:space="preserve"> as a nucleation complex for </w:t>
      </w:r>
      <w:r w:rsidR="00A8496D">
        <w:rPr>
          <w:rFonts w:asciiTheme="minorHAnsi" w:hAnsiTheme="minorHAnsi"/>
        </w:rPr>
        <w:t xml:space="preserve">NC </w:t>
      </w:r>
      <w:r w:rsidR="00466DD8">
        <w:rPr>
          <w:rFonts w:asciiTheme="minorHAnsi" w:hAnsiTheme="minorHAnsi"/>
        </w:rPr>
        <w:t xml:space="preserve">assembly. </w:t>
      </w:r>
    </w:p>
    <w:p w14:paraId="7DE34F11" w14:textId="77777777" w:rsidR="000A67E4" w:rsidRPr="002C0778" w:rsidRDefault="00186934" w:rsidP="009202A7">
      <w:pPr>
        <w:pageBreakBefore/>
        <w:jc w:val="both"/>
        <w:outlineLvl w:val="0"/>
        <w:rPr>
          <w:rFonts w:asciiTheme="minorHAnsi" w:hAnsiTheme="minorHAnsi"/>
          <w:b/>
        </w:rPr>
      </w:pPr>
      <w:r w:rsidRPr="002C0778">
        <w:rPr>
          <w:rFonts w:asciiTheme="minorHAnsi" w:hAnsiTheme="minorHAnsi"/>
          <w:b/>
        </w:rPr>
        <w:lastRenderedPageBreak/>
        <w:t>Introduction</w:t>
      </w:r>
    </w:p>
    <w:p w14:paraId="145D4334" w14:textId="77777777" w:rsidR="000A67E4" w:rsidRPr="002C0778" w:rsidRDefault="000A67E4">
      <w:pPr>
        <w:jc w:val="both"/>
        <w:rPr>
          <w:rFonts w:asciiTheme="minorHAnsi" w:hAnsiTheme="minorHAnsi"/>
          <w:b/>
        </w:rPr>
      </w:pPr>
    </w:p>
    <w:p w14:paraId="58E7D777" w14:textId="352C244A" w:rsidR="000A67E4" w:rsidRPr="002C0778" w:rsidRDefault="00723A95">
      <w:pPr>
        <w:jc w:val="both"/>
        <w:rPr>
          <w:rFonts w:asciiTheme="minorHAnsi" w:hAnsiTheme="minorHAnsi"/>
        </w:rPr>
      </w:pPr>
      <w:r>
        <w:rPr>
          <w:rFonts w:asciiTheme="minorHAnsi" w:hAnsiTheme="minorHAnsi"/>
        </w:rPr>
        <w:t>T</w:t>
      </w:r>
      <w:r w:rsidR="002C0778" w:rsidRPr="002C0778">
        <w:rPr>
          <w:rFonts w:asciiTheme="minorHAnsi" w:hAnsiTheme="minorHAnsi"/>
        </w:rPr>
        <w:t>he WHO</w:t>
      </w:r>
      <w:r>
        <w:rPr>
          <w:rFonts w:asciiTheme="minorHAnsi" w:hAnsiTheme="minorHAnsi"/>
        </w:rPr>
        <w:t xml:space="preserve"> reports</w:t>
      </w:r>
      <w:r w:rsidR="00AB4C03" w:rsidRPr="002C0778">
        <w:rPr>
          <w:rFonts w:asciiTheme="minorHAnsi" w:hAnsiTheme="minorHAnsi"/>
        </w:rPr>
        <w:t xml:space="preserve"> </w:t>
      </w:r>
      <w:r w:rsidR="002C0778" w:rsidRPr="002C0778">
        <w:rPr>
          <w:rFonts w:asciiTheme="minorHAnsi" w:hAnsiTheme="minorHAnsi"/>
        </w:rPr>
        <w:t xml:space="preserve">that </w:t>
      </w:r>
      <w:r w:rsidR="00186934" w:rsidRPr="002C0778">
        <w:rPr>
          <w:rFonts w:asciiTheme="minorHAnsi" w:hAnsiTheme="minorHAnsi"/>
        </w:rPr>
        <w:t xml:space="preserve">HBV has infected </w:t>
      </w:r>
      <w:r>
        <w:rPr>
          <w:rFonts w:asciiTheme="minorHAnsi" w:hAnsiTheme="minorHAnsi"/>
        </w:rPr>
        <w:t xml:space="preserve">&gt;2 </w:t>
      </w:r>
      <w:r w:rsidR="00186934" w:rsidRPr="002C0778">
        <w:rPr>
          <w:rFonts w:asciiTheme="minorHAnsi" w:hAnsiTheme="minorHAnsi"/>
        </w:rPr>
        <w:t>billion people world</w:t>
      </w:r>
      <w:r w:rsidR="00AB4C03">
        <w:rPr>
          <w:rFonts w:asciiTheme="minorHAnsi" w:hAnsiTheme="minorHAnsi"/>
        </w:rPr>
        <w:t>wide</w:t>
      </w:r>
      <w:r w:rsidR="00272A4F">
        <w:rPr>
          <w:rFonts w:asciiTheme="minorHAnsi" w:hAnsiTheme="minorHAnsi"/>
        </w:rPr>
        <w:fldChar w:fldCharType="begin"/>
      </w:r>
      <w:r w:rsidR="005945AD">
        <w:rPr>
          <w:rFonts w:asciiTheme="minorHAnsi" w:hAnsiTheme="minorHAnsi"/>
        </w:rPr>
        <w:instrText xml:space="preserve"> ADDIN PAPERS2_CITATIONS &lt;citation&gt;&lt;uuid&gt;BE179CBB-53AF-4686-B513-C9932B41025F&lt;/uuid&gt;&lt;priority&gt;0&lt;/priority&gt;&lt;publications&gt;&lt;publication&gt;&lt;volume&gt;84&lt;/volume&gt;&lt;publication_date&gt;99200900001200000000200000&lt;/publication_date&gt;&lt;startpage&gt;405&lt;/startpage&gt;&lt;accepted_date&gt;99200900001200000000200000&lt;/accepted_date&gt;&lt;title&gt;Weekly epidemiological record&lt;/title&gt;&lt;uuid&gt;852B26E2-6073-4DAC-84BA-C85324D76757&lt;/uuid&gt;&lt;subtype&gt;400&lt;/subtype&gt;&lt;publisher&gt;World Health Organization&lt;/publisher&gt;&lt;type&gt;400&lt;/type&gt;&lt;endpage&gt;420&lt;/endpage&gt;&lt;url&gt;http://www.who.int/mediacentre/factsheets/fs204/en/&lt;/url&gt;&lt;bundle&gt;&lt;publication&gt;&lt;title&gt;WHO&lt;/title&gt;&lt;type&gt;-100&lt;/type&gt;&lt;subtype&gt;-100&lt;/subtype&gt;&lt;uuid&gt;40332D0B-5AE3-4344-9CDF-DEBC87F800C3&lt;/uuid&gt;&lt;/publication&gt;&lt;/bundle&gt;&lt;authors&gt;&lt;author&gt;&lt;lastName&gt;WHO&lt;/lastName&gt;&lt;/author&gt;&lt;/authors&gt;&lt;/publication&gt;&lt;/publications&gt;&lt;cites&gt;&lt;/cites&gt;&lt;/citation&gt;</w:instrText>
      </w:r>
      <w:r w:rsidR="00272A4F">
        <w:rPr>
          <w:rFonts w:asciiTheme="minorHAnsi" w:hAnsiTheme="minorHAnsi"/>
        </w:rPr>
        <w:fldChar w:fldCharType="separate"/>
      </w:r>
      <w:r w:rsidR="005945AD">
        <w:rPr>
          <w:rFonts w:ascii="Calibri" w:hAnsi="Calibri" w:cs="Calibri"/>
          <w:vertAlign w:val="superscript"/>
        </w:rPr>
        <w:t>1</w:t>
      </w:r>
      <w:r w:rsidR="00272A4F">
        <w:rPr>
          <w:rFonts w:asciiTheme="minorHAnsi" w:hAnsiTheme="minorHAnsi"/>
        </w:rPr>
        <w:fldChar w:fldCharType="end"/>
      </w:r>
      <w:r w:rsidR="00186934" w:rsidRPr="002C0778">
        <w:rPr>
          <w:rFonts w:asciiTheme="minorHAnsi" w:hAnsiTheme="minorHAnsi"/>
        </w:rPr>
        <w:t xml:space="preserve">. In adults most infections are </w:t>
      </w:r>
      <w:r w:rsidR="003F1F3F">
        <w:rPr>
          <w:rFonts w:asciiTheme="minorHAnsi" w:hAnsiTheme="minorHAnsi"/>
        </w:rPr>
        <w:t>acute</w:t>
      </w:r>
      <w:r w:rsidR="00186934" w:rsidRPr="002C0778">
        <w:rPr>
          <w:rFonts w:asciiTheme="minorHAnsi" w:hAnsiTheme="minorHAnsi"/>
        </w:rPr>
        <w:t xml:space="preserve">. However, </w:t>
      </w:r>
      <w:r>
        <w:rPr>
          <w:rFonts w:asciiTheme="minorHAnsi" w:hAnsiTheme="minorHAnsi"/>
        </w:rPr>
        <w:t>~</w:t>
      </w:r>
      <w:r w:rsidR="00186934" w:rsidRPr="002C0778">
        <w:rPr>
          <w:rFonts w:asciiTheme="minorHAnsi" w:hAnsiTheme="minorHAnsi"/>
        </w:rPr>
        <w:t>240 million</w:t>
      </w:r>
      <w:r>
        <w:rPr>
          <w:rFonts w:asciiTheme="minorHAnsi" w:hAnsiTheme="minorHAnsi"/>
        </w:rPr>
        <w:t xml:space="preserve"> live with </w:t>
      </w:r>
      <w:r w:rsidR="00186934" w:rsidRPr="002C0778">
        <w:rPr>
          <w:rFonts w:asciiTheme="minorHAnsi" w:hAnsiTheme="minorHAnsi"/>
        </w:rPr>
        <w:t>a chronic infection that can ultimately lead to liver failure, cirrhosis, or cancer, resulting</w:t>
      </w:r>
      <w:r w:rsidR="003B3C3C">
        <w:rPr>
          <w:rFonts w:asciiTheme="minorHAnsi" w:hAnsiTheme="minorHAnsi"/>
        </w:rPr>
        <w:t xml:space="preserve"> in</w:t>
      </w:r>
      <w:r w:rsidR="00186934" w:rsidRPr="002C0778">
        <w:rPr>
          <w:rFonts w:asciiTheme="minorHAnsi" w:hAnsiTheme="minorHAnsi"/>
        </w:rPr>
        <w:t xml:space="preserve"> </w:t>
      </w:r>
      <w:r>
        <w:rPr>
          <w:rFonts w:asciiTheme="minorHAnsi" w:hAnsiTheme="minorHAnsi"/>
        </w:rPr>
        <w:t>&gt;</w:t>
      </w:r>
      <w:r w:rsidR="00186934" w:rsidRPr="002C0778">
        <w:rPr>
          <w:rFonts w:asciiTheme="minorHAnsi" w:hAnsiTheme="minorHAnsi"/>
        </w:rPr>
        <w:t>700,000 deaths annually</w:t>
      </w:r>
      <w:r w:rsidR="00272A4F">
        <w:rPr>
          <w:rFonts w:asciiTheme="minorHAnsi" w:hAnsiTheme="minorHAnsi"/>
        </w:rPr>
        <w:fldChar w:fldCharType="begin"/>
      </w:r>
      <w:r w:rsidR="005945AD">
        <w:rPr>
          <w:rFonts w:asciiTheme="minorHAnsi" w:hAnsiTheme="minorHAnsi"/>
        </w:rPr>
        <w:instrText xml:space="preserve"> ADDIN PAPERS2_CITATIONS &lt;citation&gt;&lt;uuid&gt;31052E41-2C03-4E90-B456-BABDE0A4DA82&lt;/uuid&gt;&lt;priority&gt;0&lt;/priority&gt;&lt;publications&gt;&lt;publication&gt;&lt;volume&gt;13&lt;/volume&gt;&lt;publication_date&gt;99200701071200000000222000&lt;/publication_date&gt;&lt;number&gt;1&lt;/number&gt;&lt;institution&gt;University of Leipzig, Philipp-Rosenthal Street 27, Leipzig 04103, Germany. hans.tillmann@medizin.uni-leipzig.de&lt;/institution&gt;&lt;startpage&gt;125&lt;/startpage&gt;&lt;title&gt;Antiviral therapy and resistance with hepatitis B virus infection.&lt;/title&gt;&lt;uuid&gt;C22ABDA6-53D2-4992-A674-CFCF2D3F78E4&lt;/uuid&gt;&lt;subtype&gt;400&lt;/subtype&gt;&lt;endpage&gt;140&lt;/endpage&gt;&lt;type&gt;400&lt;/type&gt;&lt;url&gt;http://eutils.ncbi.nlm.nih.gov/entrez/eutils/elink.fcgi?dbfrom=pubmed&amp;amp;id=17206760&amp;amp;retmode=ref&amp;amp;cmd=prlinks&lt;/url&gt;&lt;bundle&gt;&lt;publication&gt;&lt;title&gt;World journal of gastroenterology&lt;/title&gt;&lt;type&gt;-100&lt;/type&gt;&lt;subtype&gt;-100&lt;/subtype&gt;&lt;uuid&gt;4A548E00-71E3-4823-97B8-85E8E54DF3BA&lt;/uuid&gt;&lt;/publication&gt;&lt;/bundle&gt;&lt;authors&gt;&lt;author&gt;&lt;firstName&gt;Hans&lt;/firstName&gt;&lt;middleNames&gt;L&lt;/middleNames&gt;&lt;lastName&gt;Tillmann&lt;/lastName&gt;&lt;/author&gt;&lt;/authors&gt;&lt;/publication&gt;&lt;/publications&gt;&lt;cites&gt;&lt;/cites&gt;&lt;/citation&gt;</w:instrText>
      </w:r>
      <w:r w:rsidR="00272A4F">
        <w:rPr>
          <w:rFonts w:asciiTheme="minorHAnsi" w:hAnsiTheme="minorHAnsi"/>
        </w:rPr>
        <w:fldChar w:fldCharType="separate"/>
      </w:r>
      <w:r w:rsidR="005945AD">
        <w:rPr>
          <w:rFonts w:ascii="Calibri" w:hAnsi="Calibri" w:cs="Calibri"/>
          <w:vertAlign w:val="superscript"/>
        </w:rPr>
        <w:t>2</w:t>
      </w:r>
      <w:r w:rsidR="00272A4F">
        <w:rPr>
          <w:rFonts w:asciiTheme="minorHAnsi" w:hAnsiTheme="minorHAnsi"/>
        </w:rPr>
        <w:fldChar w:fldCharType="end"/>
      </w:r>
      <w:r w:rsidR="00186934" w:rsidRPr="002C0778">
        <w:rPr>
          <w:rFonts w:asciiTheme="minorHAnsi" w:hAnsiTheme="minorHAnsi"/>
        </w:rPr>
        <w:t>. The availability of an effective vaccine</w:t>
      </w:r>
      <w:r w:rsidR="00272A4F">
        <w:rPr>
          <w:rFonts w:asciiTheme="minorHAnsi" w:hAnsiTheme="minorHAnsi"/>
        </w:rPr>
        <w:fldChar w:fldCharType="begin"/>
      </w:r>
      <w:r w:rsidR="005945AD">
        <w:rPr>
          <w:rFonts w:asciiTheme="minorHAnsi" w:hAnsiTheme="minorHAnsi"/>
        </w:rPr>
        <w:instrText xml:space="preserve"> ADDIN PAPERS2_CITATIONS &lt;citation&gt;&lt;uuid&gt;FE6271D5-CF21-4812-A2B5-8F48CEACE8CB&lt;/uuid&gt;&lt;priority&gt;0&lt;/priority&gt;&lt;publications&gt;&lt;publication&gt;&lt;volume&gt;23&lt;/volume&gt;&lt;publication_date&gt;99198710001200000000220000&lt;/publication_date&gt;&lt;number&gt;2&lt;/number&gt;&lt;institution&gt;Department of Molecular Biology, University of Edinburgh, Scotland.&lt;/institution&gt;&lt;startpage&gt;101&lt;/startpage&gt;&lt;title&gt;Protective immunisation against hepatitis B with an internal antigen of the virus.&lt;/title&gt;&lt;uuid&gt;F59772CC-2AE0-457E-9543-26F42095E87F&lt;/uuid&gt;&lt;subtype&gt;400&lt;/subtype&gt;&lt;endpage&gt;107&lt;/endpage&gt;&lt;type&gt;400&lt;/type&gt;&lt;url&gt;http://eutils.ncbi.nlm.nih.gov/entrez/eutils/elink.fcgi?dbfrom=pubmed&amp;amp;id=2445909&amp;amp;retmode=ref&amp;amp;cmd=prlinks&lt;/url&gt;&lt;bundle&gt;&lt;publication&gt;&lt;title&gt;Journal of medical virology&lt;/title&gt;&lt;type&gt;-100&lt;/type&gt;&lt;subtype&gt;-100&lt;/subtype&gt;&lt;uuid&gt;0326ACE2-1ADC-4691-ABAF-1B01E21928C2&lt;/uuid&gt;&lt;/publication&gt;&lt;/bundle&gt;&lt;authors&gt;&lt;author&gt;&lt;firstName&gt;K&lt;/firstName&gt;&lt;lastName&gt;Murray&lt;/lastName&gt;&lt;/author&gt;&lt;author&gt;&lt;firstName&gt;S&lt;/firstName&gt;&lt;middleNames&gt;A&lt;/middleNames&gt;&lt;lastName&gt;Bruce&lt;/lastName&gt;&lt;/author&gt;&lt;author&gt;&lt;firstName&gt;P&lt;/firstName&gt;&lt;lastName&gt;Wingfield&lt;/lastName&gt;&lt;/author&gt;&lt;author&gt;&lt;nonDroppingParticle&gt;van&lt;/nonDroppingParticle&gt;&lt;firstName&gt;P&lt;/firstName&gt;&lt;lastName&gt;Eerd&lt;/lastName&gt;&lt;/author&gt;&lt;author&gt;&lt;nonDroppingParticle&gt;de&lt;/nonDroppingParticle&gt;&lt;firstName&gt;A&lt;/firstName&gt;&lt;lastName&gt;Reus&lt;/lastName&gt;&lt;/author&gt;&lt;author&gt;&lt;firstName&gt;H&lt;/firstName&gt;&lt;lastName&gt;Schellekens&lt;/lastName&gt;&lt;/author&gt;&lt;/authors&gt;&lt;/publication&gt;&lt;/publications&gt;&lt;cites&gt;&lt;/cites&gt;&lt;/citation&gt;</w:instrText>
      </w:r>
      <w:r w:rsidR="00272A4F">
        <w:rPr>
          <w:rFonts w:asciiTheme="minorHAnsi" w:hAnsiTheme="minorHAnsi"/>
        </w:rPr>
        <w:fldChar w:fldCharType="separate"/>
      </w:r>
      <w:r w:rsidR="005945AD">
        <w:rPr>
          <w:rFonts w:ascii="Calibri" w:hAnsi="Calibri" w:cs="Calibri"/>
          <w:vertAlign w:val="superscript"/>
        </w:rPr>
        <w:t>3</w:t>
      </w:r>
      <w:r w:rsidR="00272A4F">
        <w:rPr>
          <w:rFonts w:asciiTheme="minorHAnsi" w:hAnsiTheme="minorHAnsi"/>
        </w:rPr>
        <w:fldChar w:fldCharType="end"/>
      </w:r>
      <w:r w:rsidR="00186934" w:rsidRPr="002C0778">
        <w:rPr>
          <w:rFonts w:asciiTheme="minorHAnsi" w:hAnsiTheme="minorHAnsi"/>
        </w:rPr>
        <w:t xml:space="preserve"> has decreased the spread of HBV but is not curative for chronic infections. </w:t>
      </w:r>
      <w:r>
        <w:rPr>
          <w:rFonts w:asciiTheme="minorHAnsi" w:hAnsiTheme="minorHAnsi"/>
        </w:rPr>
        <w:t>S</w:t>
      </w:r>
      <w:r w:rsidR="00186934" w:rsidRPr="002C0778">
        <w:rPr>
          <w:rFonts w:asciiTheme="minorHAnsi" w:hAnsiTheme="minorHAnsi"/>
        </w:rPr>
        <w:t>tandard treatment</w:t>
      </w:r>
      <w:r>
        <w:rPr>
          <w:rFonts w:asciiTheme="minorHAnsi" w:hAnsiTheme="minorHAnsi"/>
        </w:rPr>
        <w:t xml:space="preserve"> using</w:t>
      </w:r>
      <w:r w:rsidR="00186934" w:rsidRPr="002C0778">
        <w:rPr>
          <w:rFonts w:asciiTheme="minorHAnsi" w:hAnsiTheme="minorHAnsi"/>
        </w:rPr>
        <w:t xml:space="preserve"> nucleos(t)ide </w:t>
      </w:r>
      <w:r w:rsidR="00AD4673" w:rsidRPr="002C0778">
        <w:rPr>
          <w:rFonts w:asciiTheme="minorHAnsi" w:hAnsiTheme="minorHAnsi"/>
        </w:rPr>
        <w:t>analogues</w:t>
      </w:r>
      <w:r w:rsidR="00186934" w:rsidRPr="002C0778">
        <w:rPr>
          <w:rFonts w:asciiTheme="minorHAnsi" w:hAnsiTheme="minorHAnsi"/>
        </w:rPr>
        <w:t xml:space="preserve"> directed against the viral polymerase rarely leads to a cure</w:t>
      </w:r>
      <w:r>
        <w:rPr>
          <w:rFonts w:asciiTheme="minorHAnsi" w:hAnsiTheme="minorHAnsi"/>
        </w:rPr>
        <w:t>,</w:t>
      </w:r>
      <w:r w:rsidR="00186934" w:rsidRPr="002C0778">
        <w:rPr>
          <w:rFonts w:asciiTheme="minorHAnsi" w:hAnsiTheme="minorHAnsi"/>
        </w:rPr>
        <w:t xml:space="preserve"> and is thus a lifelong therapy</w:t>
      </w:r>
      <w:r w:rsidR="00272A4F">
        <w:rPr>
          <w:rFonts w:asciiTheme="minorHAnsi" w:hAnsiTheme="minorHAnsi"/>
        </w:rPr>
        <w:fldChar w:fldCharType="begin"/>
      </w:r>
      <w:r w:rsidR="005945AD">
        <w:rPr>
          <w:rFonts w:asciiTheme="minorHAnsi" w:hAnsiTheme="minorHAnsi"/>
        </w:rPr>
        <w:instrText xml:space="preserve"> ADDIN PAPERS2_CITATIONS &lt;citation&gt;&lt;uuid&gt;3CEF76FA-7EDA-4DFA-BC3A-F5D33CAC2440&lt;/uuid&gt;&lt;priority&gt;0&lt;/priority&gt;&lt;publications&gt;&lt;publication&gt;&lt;uuid&gt;49851F81-0754-48B4-BC5A-CB69EB126022&lt;/uuid&gt;&lt;volume&gt;134&lt;/volume&gt;&lt;accepted_date&gt;99200712051200000000222000&lt;/accepted_date&gt;&lt;doi&gt;10.1016/j.virusres.2007.12.024&lt;/doi&gt;&lt;startpage&gt;235&lt;/startpage&gt;&lt;revision_date&gt;99200711281200000000222000&lt;/revision_date&gt;&lt;publication_date&gt;99200805311200000000222000&lt;/publication_date&gt;&lt;url&gt;http://eutils.ncbi.nlm.nih.gov/entrez/eutils/elink.fcgi?dbfrom=pubmed&amp;amp;id=18339439&amp;amp;retmode=ref&amp;amp;cmd=prlinks&lt;/url&gt;&lt;type&gt;400&lt;/type&gt;&lt;title&gt;Hepatitis B viruses: reverse transcription a different way.&lt;/title&gt;&lt;submission_date&gt;99200710151200000000222000&lt;/submission_date&gt;&lt;number&gt;1-2&lt;/number&gt;&lt;institution&gt;University Hospital Freiburg, Internal Medicine 2/Molecular Biology, Hugstetter Str. 55, D-79106 Freiburg, Germany. nassal2@ukl.uni-freiburg.de&lt;/institution&gt;&lt;subtype&gt;400&lt;/subtype&gt;&lt;endpage&gt;249&lt;/endpage&gt;&lt;bundle&gt;&lt;publication&gt;&lt;title&gt;Virus research&lt;/title&gt;&lt;type&gt;-100&lt;/type&gt;&lt;subtype&gt;-100&lt;/subtype&gt;&lt;uuid&gt;A4CF790E-D2D6-4EA2-9371-7862239B4418&lt;/uuid&gt;&lt;/publication&gt;&lt;/bundle&gt;&lt;authors&gt;&lt;author&gt;&lt;firstName&gt;Michael&lt;/firstName&gt;&lt;lastName&gt;Nassal&lt;/lastName&gt;&lt;/author&gt;&lt;/authors&gt;&lt;/publication&gt;&lt;/publications&gt;&lt;cites&gt;&lt;/cites&gt;&lt;/citation&gt;</w:instrText>
      </w:r>
      <w:r w:rsidR="00272A4F">
        <w:rPr>
          <w:rFonts w:asciiTheme="minorHAnsi" w:hAnsiTheme="minorHAnsi"/>
        </w:rPr>
        <w:fldChar w:fldCharType="separate"/>
      </w:r>
      <w:r w:rsidR="005945AD">
        <w:rPr>
          <w:rFonts w:ascii="Calibri" w:hAnsi="Calibri" w:cs="Calibri"/>
          <w:vertAlign w:val="superscript"/>
        </w:rPr>
        <w:t>4</w:t>
      </w:r>
      <w:r w:rsidR="00272A4F">
        <w:rPr>
          <w:rFonts w:asciiTheme="minorHAnsi" w:hAnsiTheme="minorHAnsi"/>
        </w:rPr>
        <w:fldChar w:fldCharType="end"/>
      </w:r>
      <w:r w:rsidR="00186934" w:rsidRPr="002C0778">
        <w:rPr>
          <w:rFonts w:asciiTheme="minorHAnsi" w:hAnsiTheme="minorHAnsi"/>
        </w:rPr>
        <w:t xml:space="preserve">. </w:t>
      </w:r>
      <w:r>
        <w:rPr>
          <w:rFonts w:asciiTheme="minorHAnsi" w:hAnsiTheme="minorHAnsi"/>
        </w:rPr>
        <w:t>B</w:t>
      </w:r>
      <w:r w:rsidR="00186934" w:rsidRPr="002C0778">
        <w:rPr>
          <w:rFonts w:asciiTheme="minorHAnsi" w:hAnsiTheme="minorHAnsi"/>
        </w:rPr>
        <w:t xml:space="preserve">etter understanding of HBV will help identify and characterize </w:t>
      </w:r>
      <w:r>
        <w:rPr>
          <w:rFonts w:asciiTheme="minorHAnsi" w:hAnsiTheme="minorHAnsi"/>
        </w:rPr>
        <w:t xml:space="preserve">additional </w:t>
      </w:r>
      <w:r w:rsidR="00F80058">
        <w:rPr>
          <w:rFonts w:asciiTheme="minorHAnsi" w:hAnsiTheme="minorHAnsi"/>
        </w:rPr>
        <w:t xml:space="preserve">drug </w:t>
      </w:r>
      <w:r w:rsidR="00186934" w:rsidRPr="002C0778">
        <w:rPr>
          <w:rFonts w:asciiTheme="minorHAnsi" w:hAnsiTheme="minorHAnsi"/>
        </w:rPr>
        <w:t>targets that c</w:t>
      </w:r>
      <w:r>
        <w:rPr>
          <w:rFonts w:asciiTheme="minorHAnsi" w:hAnsiTheme="minorHAnsi"/>
        </w:rPr>
        <w:t>ould</w:t>
      </w:r>
      <w:r w:rsidR="00186934" w:rsidRPr="002C0778">
        <w:rPr>
          <w:rFonts w:asciiTheme="minorHAnsi" w:hAnsiTheme="minorHAnsi"/>
        </w:rPr>
        <w:t xml:space="preserve"> lead to </w:t>
      </w:r>
      <w:r w:rsidR="003547D0">
        <w:rPr>
          <w:rFonts w:asciiTheme="minorHAnsi" w:hAnsiTheme="minorHAnsi"/>
        </w:rPr>
        <w:t xml:space="preserve">new </w:t>
      </w:r>
      <w:r w:rsidR="00186934" w:rsidRPr="002C0778">
        <w:rPr>
          <w:rFonts w:asciiTheme="minorHAnsi" w:hAnsiTheme="minorHAnsi"/>
        </w:rPr>
        <w:t>cur</w:t>
      </w:r>
      <w:r w:rsidR="003547D0">
        <w:rPr>
          <w:rFonts w:asciiTheme="minorHAnsi" w:hAnsiTheme="minorHAnsi"/>
        </w:rPr>
        <w:t>ative therapi</w:t>
      </w:r>
      <w:r w:rsidR="00186934" w:rsidRPr="002C0778">
        <w:rPr>
          <w:rFonts w:asciiTheme="minorHAnsi" w:hAnsiTheme="minorHAnsi"/>
        </w:rPr>
        <w:t>e</w:t>
      </w:r>
      <w:r w:rsidR="003547D0">
        <w:rPr>
          <w:rFonts w:asciiTheme="minorHAnsi" w:hAnsiTheme="minorHAnsi"/>
        </w:rPr>
        <w:t>s</w:t>
      </w:r>
      <w:r w:rsidR="00186934" w:rsidRPr="002C0778">
        <w:rPr>
          <w:rFonts w:asciiTheme="minorHAnsi" w:hAnsiTheme="minorHAnsi"/>
        </w:rPr>
        <w:t>.</w:t>
      </w:r>
    </w:p>
    <w:p w14:paraId="5141C533" w14:textId="77777777" w:rsidR="000A67E4" w:rsidRPr="00AD4673" w:rsidRDefault="000A67E4" w:rsidP="00296F5C">
      <w:pPr>
        <w:jc w:val="both"/>
        <w:rPr>
          <w:rFonts w:asciiTheme="minorHAnsi" w:hAnsiTheme="minorHAnsi"/>
        </w:rPr>
      </w:pPr>
    </w:p>
    <w:p w14:paraId="63370E9E" w14:textId="67E9763E" w:rsidR="000A67E4" w:rsidRPr="00AD4673" w:rsidRDefault="00186934" w:rsidP="00296F5C">
      <w:pPr>
        <w:suppressAutoHyphens w:val="0"/>
        <w:autoSpaceDE w:val="0"/>
        <w:autoSpaceDN w:val="0"/>
        <w:adjustRightInd w:val="0"/>
        <w:jc w:val="both"/>
        <w:rPr>
          <w:rFonts w:asciiTheme="minorHAnsi" w:hAnsiTheme="minorHAnsi"/>
        </w:rPr>
      </w:pPr>
      <w:r w:rsidRPr="00296F5C">
        <w:rPr>
          <w:rFonts w:asciiTheme="minorHAnsi" w:hAnsiTheme="minorHAnsi"/>
        </w:rPr>
        <w:t>HBV is a para</w:t>
      </w:r>
      <w:r w:rsidR="00350836" w:rsidRPr="00296F5C">
        <w:rPr>
          <w:rFonts w:asciiTheme="minorHAnsi" w:hAnsiTheme="minorHAnsi"/>
        </w:rPr>
        <w:t>-</w:t>
      </w:r>
      <w:r w:rsidRPr="00296F5C">
        <w:rPr>
          <w:rFonts w:asciiTheme="minorHAnsi" w:hAnsiTheme="minorHAnsi"/>
        </w:rPr>
        <w:t>retrovirus</w:t>
      </w:r>
      <w:r w:rsidR="003547D0">
        <w:rPr>
          <w:rFonts w:asciiTheme="minorHAnsi" w:hAnsiTheme="minorHAnsi"/>
        </w:rPr>
        <w:t>, i.e.</w:t>
      </w:r>
      <w:r w:rsidRPr="00296F5C">
        <w:rPr>
          <w:rFonts w:asciiTheme="minorHAnsi" w:hAnsiTheme="minorHAnsi"/>
        </w:rPr>
        <w:t xml:space="preserve"> a DNA virus </w:t>
      </w:r>
      <w:r w:rsidR="003547D0">
        <w:rPr>
          <w:rFonts w:asciiTheme="minorHAnsi" w:hAnsiTheme="minorHAnsi"/>
        </w:rPr>
        <w:t>that initially packages</w:t>
      </w:r>
      <w:r w:rsidRPr="00296F5C">
        <w:rPr>
          <w:rFonts w:asciiTheme="minorHAnsi" w:hAnsiTheme="minorHAnsi"/>
        </w:rPr>
        <w:t xml:space="preserve"> an RNA </w:t>
      </w:r>
      <w:r w:rsidR="003547D0">
        <w:rPr>
          <w:rFonts w:asciiTheme="minorHAnsi" w:hAnsiTheme="minorHAnsi"/>
        </w:rPr>
        <w:t>form of its genome, the pre-genome</w:t>
      </w:r>
      <w:r w:rsidR="00CE14C0" w:rsidRPr="00296F5C">
        <w:rPr>
          <w:rFonts w:asciiTheme="minorHAnsi" w:hAnsiTheme="minorHAnsi"/>
        </w:rPr>
        <w:fldChar w:fldCharType="begin"/>
      </w:r>
      <w:r w:rsidR="005945AD">
        <w:rPr>
          <w:rFonts w:asciiTheme="minorHAnsi" w:hAnsiTheme="minorHAnsi"/>
        </w:rPr>
        <w:instrText xml:space="preserve"> ADDIN PAPERS2_CITATIONS &lt;citation&gt;&lt;uuid&gt;429F1BC0-A49C-4FFB-B482-76B9ACFB5E51&lt;/uuid&gt;&lt;priority&gt;4&lt;/priority&gt;&lt;publications&gt;&lt;publication&gt;&lt;volume&gt;2&lt;/volume&gt;&lt;publication_date&gt;99200700001200000000200000&lt;/publication_date&gt;&lt;startpage&gt;2977&lt;/startpage&gt;&lt;title&gt;Hepadnaviruses&lt;/title&gt;&lt;uuid&gt;4CCAA8F9-5A85-45A7-9996-67581E7ABEF3&lt;/uuid&gt;&lt;subtype&gt;0&lt;/subtype&gt;&lt;publisher&gt;Fields Virology&lt;/publisher&gt;&lt;type&gt;0&lt;/type&gt;&lt;place&gt;Philadelphia&lt;/place&gt;&lt;endpage&gt;3209&lt;/endpage&gt;&lt;url&gt;http://scholar.google.com/scholar?q=related:2hP1FsnqAAIJ:scholar.google.com/&amp;amp;hl=en&amp;amp;num=20&amp;amp;as_sdt=0,5&lt;/url&gt;&lt;authors&gt;&lt;author&gt;&lt;firstName&gt;C&lt;/firstName&gt;&lt;lastName&gt;Seeger&lt;/lastName&gt;&lt;/author&gt;&lt;author&gt;&lt;firstName&gt;F&lt;/firstName&gt;&lt;lastName&gt;Zoulim&lt;/lastName&gt;&lt;/author&gt;&lt;author&gt;&lt;firstName&gt;W&lt;/firstName&gt;&lt;middleNames&gt;S&lt;/middleNames&gt;&lt;lastName&gt;Mason&lt;/lastName&gt;&lt;/author&gt;&lt;/authors&gt;&lt;editors&gt;&lt;author&gt;&lt;firstName&gt;D&lt;/firstName&gt;&lt;middleNames&gt;M&lt;/middleNames&gt;&lt;lastName&gt;Knipe&lt;/lastName&gt;&lt;/author&gt;&lt;author&gt;&lt;firstName&gt;D&lt;/firstName&gt;&lt;middleNames&gt;E&lt;/middleNames&gt;&lt;lastName&gt;Griffin&lt;/lastName&gt;&lt;/author&gt;&lt;author&gt;&lt;firstName&gt;R&lt;/firstName&gt;&lt;middleNames&gt;A&lt;/middleNames&gt;&lt;lastName&gt;Lamb&lt;/lastName&gt;&lt;/author&gt;&lt;author&gt;&lt;firstName&gt;M&lt;/firstName&gt;&lt;middleNames&gt;A&lt;/middleNames&gt;&lt;lastName&gt;Martin&lt;/lastName&gt;&lt;/author&gt;&lt;author&gt;&lt;firstName&gt;B&lt;/firstName&gt;&lt;lastName&gt;Roizman&lt;/lastName&gt;&lt;/author&gt;&lt;author&gt;&lt;firstName&gt;S&lt;/firstName&gt;&lt;middleNames&gt;E&lt;/middleNames&gt;&lt;lastName&gt;Straus&lt;/lastName&gt;&lt;/author&gt;&lt;/editors&gt;&lt;/publication&gt;&lt;publication&gt;&lt;volume&gt;5&lt;/volume&gt;&lt;publication_date&gt;99201512001200000000220000&lt;/publication_date&gt;&lt;number&gt;12&lt;/number&gt;&lt;doi&gt;10.1101/cshperspect.a021394&lt;/doi&gt;&lt;title&gt;Assembly and Release of Hepatitis B Virus.&lt;/title&gt;&lt;uuid&gt;7134124C-716A-4F1C-9DA7-81B4512DDA2B&lt;/uuid&gt;&lt;subtype&gt;0&lt;/subtype&gt;&lt;publisher&gt;Cold Spring Harbor Laboratory Press&lt;/publisher&gt;&lt;type&gt;0&lt;/type&gt;&lt;place&gt;New York&lt;/place&gt;&lt;url&gt;http://perspectivesinmedicine.cshlp.org/content/5/12/a021394.full&lt;/url&gt;&lt;authors&gt;&lt;author&gt;&lt;firstName&gt;Lisa&lt;/firstName&gt;&lt;lastName&gt;Selzer&lt;/lastName&gt;&lt;/author&gt;&lt;author&gt;&lt;firstName&gt;Adam&lt;/firstName&gt;&lt;lastName&gt;Zlotnick&lt;/lastName&gt;&lt;/author&gt;&lt;/authors&gt;&lt;editors&gt;&lt;author&gt;&lt;firstName&gt;C&lt;/firstName&gt;&lt;lastName&gt;Seeger&lt;/lastName&gt;&lt;/author&gt;&lt;author&gt;&lt;firstName&gt;S&lt;/firstName&gt;&lt;lastName&gt;Locarnini&lt;/lastName&gt;&lt;/author&gt;&lt;/editors&gt;&lt;/publication&gt;&lt;/publications&gt;&lt;cites&gt;&lt;/cites&gt;&lt;/citation&gt;</w:instrText>
      </w:r>
      <w:r w:rsidR="00CE14C0" w:rsidRPr="00296F5C">
        <w:rPr>
          <w:rFonts w:asciiTheme="minorHAnsi" w:hAnsiTheme="minorHAnsi"/>
        </w:rPr>
        <w:fldChar w:fldCharType="separate"/>
      </w:r>
      <w:r w:rsidR="005945AD">
        <w:rPr>
          <w:rFonts w:ascii="Calibri" w:hAnsi="Calibri" w:cs="Calibri"/>
          <w:vertAlign w:val="superscript"/>
        </w:rPr>
        <w:t>5,6</w:t>
      </w:r>
      <w:r w:rsidR="00CE14C0" w:rsidRPr="00296F5C">
        <w:rPr>
          <w:rFonts w:asciiTheme="minorHAnsi" w:hAnsiTheme="minorHAnsi"/>
        </w:rPr>
        <w:fldChar w:fldCharType="end"/>
      </w:r>
      <w:r w:rsidRPr="00296F5C">
        <w:rPr>
          <w:rFonts w:asciiTheme="minorHAnsi" w:hAnsiTheme="minorHAnsi"/>
        </w:rPr>
        <w:t>. In an infected cell, the basis of infection is viral</w:t>
      </w:r>
      <w:r w:rsidR="003547D0">
        <w:rPr>
          <w:rFonts w:asciiTheme="minorHAnsi" w:hAnsiTheme="minorHAnsi"/>
        </w:rPr>
        <w:t>,</w:t>
      </w:r>
      <w:r w:rsidRPr="00296F5C">
        <w:rPr>
          <w:rFonts w:asciiTheme="minorHAnsi" w:hAnsiTheme="minorHAnsi"/>
        </w:rPr>
        <w:t xml:space="preserve"> covalently closed</w:t>
      </w:r>
      <w:r w:rsidR="003547D0">
        <w:rPr>
          <w:rFonts w:asciiTheme="minorHAnsi" w:hAnsiTheme="minorHAnsi"/>
        </w:rPr>
        <w:t>,</w:t>
      </w:r>
      <w:r w:rsidRPr="00296F5C">
        <w:rPr>
          <w:rFonts w:asciiTheme="minorHAnsi" w:hAnsiTheme="minorHAnsi"/>
        </w:rPr>
        <w:t xml:space="preserve"> circular DNA (cccDNA) in the nucleus, a persistent, chromatinized episome whose protein complement also includes HBV </w:t>
      </w:r>
      <w:r w:rsidR="00AD4673" w:rsidRPr="00296F5C">
        <w:rPr>
          <w:rFonts w:asciiTheme="minorHAnsi" w:hAnsiTheme="minorHAnsi"/>
        </w:rPr>
        <w:t>c</w:t>
      </w:r>
      <w:r w:rsidRPr="00296F5C">
        <w:rPr>
          <w:rFonts w:asciiTheme="minorHAnsi" w:hAnsiTheme="minorHAnsi"/>
        </w:rPr>
        <w:t>ore or capsid protein (Cp)</w:t>
      </w:r>
      <w:r w:rsidR="00CE14C0" w:rsidRPr="00296F5C">
        <w:rPr>
          <w:rFonts w:asciiTheme="minorHAnsi" w:hAnsiTheme="minorHAnsi"/>
        </w:rPr>
        <w:fldChar w:fldCharType="begin"/>
      </w:r>
      <w:r w:rsidR="005945AD">
        <w:rPr>
          <w:rFonts w:asciiTheme="minorHAnsi" w:hAnsiTheme="minorHAnsi"/>
        </w:rPr>
        <w:instrText xml:space="preserve"> ADDIN PAPERS2_CITATIONS &lt;citation&gt;&lt;uuid&gt;7F9BBC20-1646-4BA0-A33C-F346A084AC25&lt;/uuid&gt;&lt;priority&gt;5&lt;/priority&gt;&lt;publications&gt;&lt;publication&gt;&lt;uuid&gt;4EEF932B-59E4-471C-BD13-35610C3BDFB1&lt;/uuid&gt;&lt;volume&gt;307&lt;/volume&gt;&lt;doi&gt;10.1006/jmbi.2000.4481&lt;/doi&gt;&lt;startpage&gt;183&lt;/startpage&gt;&lt;publication_date&gt;99200103161200000000222000&lt;/publication_date&gt;&lt;url&gt;http://eutils.ncbi.nlm.nih.gov/entrez/eutils/elink.fcgi?dbfrom=pubmed&amp;amp;id=11243813&amp;amp;retmode=ref&amp;amp;cmd=prlinks&lt;/url&gt;&lt;type&gt;400&lt;/type&gt;&lt;title&gt;Structural organization of the hepatitis B virus minichromosome.&lt;/title&gt;&lt;institution&gt;Department of Gastroenterology and Hepatology, Medical School Hannover, Hannover, Germany. Thomas.Bock@med.uni-tuebingen.de&lt;/institution&gt;&lt;number&gt;1&lt;/number&gt;&lt;subtype&gt;400&lt;/subtype&gt;&lt;endpage&gt;196&lt;/endpage&gt;&lt;bundle&gt;&lt;publication&gt;&lt;publisher&gt;Elsevier Ltd&lt;/publisher&gt;&lt;title&gt;Journal of Molecular Biology&lt;/title&gt;&lt;type&gt;-100&lt;/type&gt;&lt;subtype&gt;-100&lt;/subtype&gt;&lt;uuid&gt;F5B2587C-51E9-43FB-9C8B-FE059FEB3284&lt;/uuid&gt;&lt;/publication&gt;&lt;/bundle&gt;&lt;authors&gt;&lt;author&gt;&lt;firstName&gt;C&lt;/firstName&gt;&lt;middleNames&gt;T&lt;/middleNames&gt;&lt;lastName&gt;Bock&lt;/lastName&gt;&lt;/author&gt;&lt;author&gt;&lt;firstName&gt;S&lt;/firstName&gt;&lt;lastName&gt;Schwinn&lt;/lastName&gt;&lt;/author&gt;&lt;author&gt;&lt;firstName&gt;S&lt;/firstName&gt;&lt;lastName&gt;Locarnini&lt;/lastName&gt;&lt;/author&gt;&lt;author&gt;&lt;firstName&gt;J&lt;/firstName&gt;&lt;lastName&gt;Fyfe&lt;/lastName&gt;&lt;/author&gt;&lt;author&gt;&lt;firstName&gt;M&lt;/firstName&gt;&lt;middleNames&gt;P&lt;/middleNames&gt;&lt;lastName&gt;Manns&lt;/lastName&gt;&lt;/author&gt;&lt;author&gt;&lt;firstName&gt;C&lt;/firstName&gt;&lt;lastName&gt;Trautwein&lt;/lastName&gt;&lt;/author&gt;&lt;author&gt;&lt;firstName&gt;H&lt;/firstName&gt;&lt;lastName&gt;Zentgraf&lt;/lastName&gt;&lt;/author&gt;&lt;/authors&gt;&lt;/publication&gt;&lt;publication&gt;&lt;uuid&gt;DAA49433-BD63-44B7-9EF1-355BC52DC000&lt;/uuid&gt;&lt;volume&gt;6&lt;/volume&gt;&lt;doi&gt;10.4161/epi.6.6.15815&lt;/doi&gt;&lt;startpage&gt;720&lt;/startpage&gt;&lt;publication_date&gt;99201106001200000000220000&lt;/publication_date&gt;&lt;url&gt;http://www.tandfonline.com/doi/abs/10.4161/epi.6.6.15815&lt;/url&gt;&lt;type&gt;400&lt;/type&gt;&lt;title&gt;HBc binds to the CpG islands of HBV cccDNA and promotes an epigenetic permissive state.&lt;/title&gt;&lt;publisher&gt;Taylor &amp;amp; Francis&lt;/publisher&gt;&lt;institution&gt;State Key Laboratory of Cancer Biology, Department of Pharmacogenomics, School of Pharmacy, The Fourth Military Medical University, Xi'an, China. gyanhai@fmmu.edu.cn&lt;/institution&gt;&lt;number&gt;6&lt;/number&gt;&lt;subtype&gt;400&lt;/subtype&gt;&lt;endpage&gt;726&lt;/endpage&gt;&lt;bundle&gt;&lt;publication&gt;&lt;title&gt;Epigenetics&lt;/title&gt;&lt;type&gt;-100&lt;/type&gt;&lt;subtype&gt;-100&lt;/subtype&gt;&lt;uuid&gt;EFD03EF2-BFF8-4836-9BB6-B576DC108758&lt;/uuid&gt;&lt;/publication&gt;&lt;/bundle&gt;&lt;authors&gt;&lt;author&gt;&lt;firstName&gt;Yan-Hai&lt;/firstName&gt;&lt;lastName&gt;Guo&lt;/lastName&gt;&lt;/author&gt;&lt;author&gt;&lt;firstName&gt;Yong-Nian&lt;/firstName&gt;&lt;lastName&gt;Li&lt;/lastName&gt;&lt;/author&gt;&lt;author&gt;&lt;firstName&gt;Jin-Rong&lt;/firstName&gt;&lt;lastName&gt;Zhao&lt;/lastName&gt;&lt;/author&gt;&lt;author&gt;&lt;firstName&gt;Ju&lt;/firstName&gt;&lt;lastName&gt;Zhang&lt;/lastName&gt;&lt;/author&gt;&lt;author&gt;&lt;firstName&gt;Zhen&lt;/firstName&gt;&lt;lastName&gt;Yan&lt;/lastName&gt;&lt;/author&gt;&lt;/authors&gt;&lt;/publication&gt;&lt;/publications&gt;&lt;cites&gt;&lt;/cites&gt;&lt;/citation&gt;</w:instrText>
      </w:r>
      <w:r w:rsidR="00CE14C0" w:rsidRPr="00296F5C">
        <w:rPr>
          <w:rFonts w:asciiTheme="minorHAnsi" w:hAnsiTheme="minorHAnsi"/>
        </w:rPr>
        <w:fldChar w:fldCharType="separate"/>
      </w:r>
      <w:r w:rsidR="005945AD">
        <w:rPr>
          <w:rFonts w:ascii="Calibri" w:hAnsi="Calibri" w:cs="Calibri"/>
          <w:vertAlign w:val="superscript"/>
        </w:rPr>
        <w:t>7,8</w:t>
      </w:r>
      <w:r w:rsidR="00CE14C0" w:rsidRPr="00296F5C">
        <w:rPr>
          <w:rFonts w:asciiTheme="minorHAnsi" w:hAnsiTheme="minorHAnsi"/>
        </w:rPr>
        <w:fldChar w:fldCharType="end"/>
      </w:r>
      <w:r w:rsidRPr="00296F5C">
        <w:rPr>
          <w:rFonts w:asciiTheme="minorHAnsi" w:hAnsiTheme="minorHAnsi"/>
        </w:rPr>
        <w:t xml:space="preserve">. </w:t>
      </w:r>
      <w:r w:rsidR="00CC554A" w:rsidRPr="00296F5C">
        <w:rPr>
          <w:rFonts w:asciiTheme="minorHAnsi" w:hAnsiTheme="minorHAnsi"/>
        </w:rPr>
        <w:t xml:space="preserve">It is </w:t>
      </w:r>
      <w:r w:rsidRPr="00296F5C">
        <w:rPr>
          <w:rFonts w:asciiTheme="minorHAnsi" w:hAnsiTheme="minorHAnsi"/>
        </w:rPr>
        <w:t xml:space="preserve">3200 bp </w:t>
      </w:r>
      <w:r w:rsidR="00AD4673" w:rsidRPr="00296F5C">
        <w:rPr>
          <w:rFonts w:asciiTheme="minorHAnsi" w:hAnsiTheme="minorHAnsi"/>
        </w:rPr>
        <w:t xml:space="preserve">long </w:t>
      </w:r>
      <w:r w:rsidRPr="00296F5C">
        <w:rPr>
          <w:rFonts w:asciiTheme="minorHAnsi" w:hAnsiTheme="minorHAnsi"/>
        </w:rPr>
        <w:t>and encodes four overlapping reading frame</w:t>
      </w:r>
      <w:r w:rsidR="00925057" w:rsidRPr="00296F5C">
        <w:rPr>
          <w:rFonts w:asciiTheme="minorHAnsi" w:hAnsiTheme="minorHAnsi"/>
        </w:rPr>
        <w:t>s</w:t>
      </w:r>
      <w:r w:rsidRPr="00296F5C">
        <w:rPr>
          <w:rFonts w:asciiTheme="minorHAnsi" w:hAnsiTheme="minorHAnsi"/>
        </w:rPr>
        <w:t xml:space="preserve"> for Polymerase (P), surface proteins (three different sizes are translated, collectively referred to as HBsAg for surface antigen), the cell regulatory factor protein X, and the core and pre-core proteins (HBcAg and HBeAg, respectively)</w:t>
      </w:r>
      <w:r w:rsidR="003547D0">
        <w:rPr>
          <w:rFonts w:asciiTheme="minorHAnsi" w:hAnsiTheme="minorHAnsi"/>
        </w:rPr>
        <w:t xml:space="preserve"> (Fig 1a)</w:t>
      </w:r>
      <w:r w:rsidRPr="00296F5C">
        <w:rPr>
          <w:rFonts w:asciiTheme="minorHAnsi" w:hAnsiTheme="minorHAnsi"/>
        </w:rPr>
        <w:t xml:space="preserve">. The P, Cp, and HBeAg proteins are translated from the same RNA, the </w:t>
      </w:r>
      <w:r w:rsidR="00350836" w:rsidRPr="00296F5C">
        <w:rPr>
          <w:rFonts w:asciiTheme="minorHAnsi" w:hAnsiTheme="minorHAnsi"/>
        </w:rPr>
        <w:t>positive-sense</w:t>
      </w:r>
      <w:r w:rsidR="00AB4C03" w:rsidRPr="00296F5C">
        <w:rPr>
          <w:rFonts w:asciiTheme="minorHAnsi" w:hAnsiTheme="minorHAnsi"/>
        </w:rPr>
        <w:t>,</w:t>
      </w:r>
      <w:r w:rsidR="00350836" w:rsidRPr="00296F5C">
        <w:rPr>
          <w:rFonts w:asciiTheme="minorHAnsi" w:hAnsiTheme="minorHAnsi"/>
        </w:rPr>
        <w:t xml:space="preserve"> </w:t>
      </w:r>
      <w:r w:rsidRPr="00296F5C">
        <w:rPr>
          <w:rFonts w:asciiTheme="minorHAnsi" w:hAnsiTheme="minorHAnsi"/>
        </w:rPr>
        <w:t>pre-genomic RNA</w:t>
      </w:r>
      <w:r w:rsidR="00861C6F">
        <w:rPr>
          <w:rFonts w:asciiTheme="minorHAnsi" w:hAnsiTheme="minorHAnsi"/>
        </w:rPr>
        <w:t xml:space="preserve"> (pgRNA)</w:t>
      </w:r>
      <w:r w:rsidRPr="00296F5C">
        <w:rPr>
          <w:rFonts w:asciiTheme="minorHAnsi" w:hAnsiTheme="minorHAnsi"/>
        </w:rPr>
        <w:t>, which also serves as the template for the reverse transcription reaction. The pgRNA is a terminally</w:t>
      </w:r>
      <w:r w:rsidRPr="00AD4673">
        <w:rPr>
          <w:rFonts w:asciiTheme="minorHAnsi" w:hAnsiTheme="minorHAnsi"/>
        </w:rPr>
        <w:t xml:space="preserve"> redundant transcript covering about 3500 nucleotides</w:t>
      </w:r>
      <w:r w:rsidR="003146B6">
        <w:rPr>
          <w:rFonts w:asciiTheme="minorHAnsi" w:hAnsiTheme="minorHAnsi"/>
        </w:rPr>
        <w:t>, but</w:t>
      </w:r>
      <w:r w:rsidRPr="00AD4673">
        <w:rPr>
          <w:rFonts w:asciiTheme="minorHAnsi" w:hAnsiTheme="minorHAnsi"/>
        </w:rPr>
        <w:t xml:space="preserve"> is otherwise a typical mRNA. </w:t>
      </w:r>
      <w:r w:rsidR="00A8496D">
        <w:rPr>
          <w:rFonts w:asciiTheme="minorHAnsi" w:hAnsiTheme="minorHAnsi"/>
        </w:rPr>
        <w:t>M</w:t>
      </w:r>
      <w:r w:rsidRPr="00AD4673">
        <w:rPr>
          <w:rFonts w:asciiTheme="minorHAnsi" w:hAnsiTheme="minorHAnsi"/>
        </w:rPr>
        <w:t xml:space="preserve">ost </w:t>
      </w:r>
      <w:r w:rsidR="001053C3">
        <w:rPr>
          <w:rFonts w:asciiTheme="minorHAnsi" w:hAnsiTheme="minorHAnsi"/>
        </w:rPr>
        <w:t xml:space="preserve">of the </w:t>
      </w:r>
      <w:r w:rsidRPr="00AD4673">
        <w:rPr>
          <w:rFonts w:asciiTheme="minorHAnsi" w:hAnsiTheme="minorHAnsi"/>
        </w:rPr>
        <w:t>pgRNA is not spliced concomitant with export from the nucleus</w:t>
      </w:r>
      <w:r w:rsidR="00CE14C0">
        <w:rPr>
          <w:rFonts w:asciiTheme="minorHAnsi" w:hAnsiTheme="minorHAnsi"/>
        </w:rPr>
        <w:fldChar w:fldCharType="begin"/>
      </w:r>
      <w:r w:rsidR="005945AD">
        <w:rPr>
          <w:rFonts w:asciiTheme="minorHAnsi" w:hAnsiTheme="minorHAnsi"/>
        </w:rPr>
        <w:instrText xml:space="preserve"> ADDIN PAPERS2_CITATIONS &lt;citation&gt;&lt;uuid&gt;44829F61-EF7C-4564-8F9E-DD176C5CC2CC&lt;/uuid&gt;&lt;priority&gt;6&lt;/priority&gt;&lt;publications&gt;&lt;publication&gt;&lt;uuid&gt;DCCD02FF-0E6C-4172-909D-BA812F9C38C0&lt;/uuid&gt;&lt;volume&gt;238&lt;/volume&gt;&lt;doi&gt;10.1006/viro.1997.8863&lt;/doi&gt;&lt;startpage&gt;363&lt;/startpage&gt;&lt;publication_date&gt;99199711001200000000220000&lt;/publication_date&gt;&lt;url&gt;http://linkinghub.elsevier.com/retrieve/pii/S0042682297988632&lt;/url&gt;&lt;type&gt;400&lt;/type&gt;&lt;title&gt;Heterogeneity and Common Features of Defective Hepatitis B Virus Genomes Derived from Spliced Pregenomic RNA&lt;/title&gt;&lt;institution&gt;Universitat Hamburg, Hamburg, Germany&lt;/institution&gt;&lt;number&gt;2&lt;/number&gt;&lt;subtype&gt;400&lt;/subtype&gt;&lt;endpage&gt;371&lt;/endpage&gt;&lt;bundle&gt;&lt;publication&gt;&lt;publisher&gt;NIH Public Access&lt;/publisher&gt;&lt;title&gt;Virology&lt;/title&gt;&lt;type&gt;-100&lt;/type&gt;&lt;subtype&gt;-100&lt;/subtype&gt;&lt;uuid&gt;AF9F6F12-D482-4F58-BE42-CACA3FD6BF49&lt;/uuid&gt;&lt;/publication&gt;&lt;/bundle&gt;&lt;authors&gt;&lt;author&gt;&lt;firstName&gt;Stephan&lt;/firstName&gt;&lt;lastName&gt;Günther&lt;/lastName&gt;&lt;/author&gt;&lt;author&gt;&lt;firstName&gt;Gunhild&lt;/firstName&gt;&lt;lastName&gt;Sommer&lt;/lastName&gt;&lt;/author&gt;&lt;author&gt;&lt;firstName&gt;Alicja&lt;/firstName&gt;&lt;lastName&gt;Iwanska&lt;/lastName&gt;&lt;/author&gt;&lt;author&gt;&lt;firstName&gt;Hans&lt;/firstName&gt;&lt;lastName&gt;Will&lt;/lastName&gt;&lt;/author&gt;&lt;/authors&gt;&lt;/publication&gt;&lt;publication&gt;&lt;uuid&gt;5D6E8BF9-EF5C-4E8C-823A-A5EE48598ABB&lt;/uuid&gt;&lt;volume&gt;379&lt;/volume&gt;&lt;accepted_date&gt;99200806181200000000222000&lt;/accepted_date&gt;&lt;doi&gt;10.1016/j.virol.2008.06.021&lt;/doi&gt;&lt;startpage&gt;30&lt;/startpage&gt;&lt;revision_date&gt;99200803031200000000222000&lt;/revision_date&gt;&lt;publication_date&gt;99200809151200000000222000&lt;/publication_date&gt;&lt;url&gt;http://linkinghub.elsevier.com/retrieve/pii/S0042682208004145&lt;/url&gt;&lt;type&gt;400&lt;/type&gt;&lt;title&gt;Characterization of the contribution of spliced RNAs of hepatitis B virus to DNA synthesis in transfected cultures of Huh7 and HepG2 cells.&lt;/title&gt;&lt;submission_date&gt;99200802051200000000222000&lt;/submission_date&gt;&lt;number&gt;1&lt;/number&gt;&lt;institution&gt;McArdle Laboratory for Cancer Research, University of Wisconsin School of Medicine and Public Health, Madison, WI 53706, USA.&lt;/institution&gt;&lt;subtype&gt;400&lt;/subtype&gt;&lt;endpage&gt;37&lt;/endpage&gt;&lt;bundle&gt;&lt;publication&gt;&lt;publisher&gt;NIH Public Access&lt;/publisher&gt;&lt;title&gt;Virology&lt;/title&gt;&lt;type&gt;-100&lt;/type&gt;&lt;subtype&gt;-100&lt;/subtype&gt;&lt;uuid&gt;AF9F6F12-D482-4F58-BE42-CACA3FD6BF49&lt;/uuid&gt;&lt;/publication&gt;&lt;/bundle&gt;&lt;authors&gt;&lt;author&gt;&lt;firstName&gt;Teresa&lt;/firstName&gt;&lt;middleNames&gt;M&lt;/middleNames&gt;&lt;lastName&gt;Abraham&lt;/lastName&gt;&lt;/author&gt;&lt;author&gt;&lt;firstName&gt;Eric&lt;/firstName&gt;&lt;middleNames&gt;B&lt;/middleNames&gt;&lt;lastName&gt;Lewellyn&lt;/lastName&gt;&lt;/author&gt;&lt;author&gt;&lt;firstName&gt;Kathleen&lt;/firstName&gt;&lt;middleNames&gt;M&lt;/middleNames&gt;&lt;lastName&gt;Haines&lt;/lastName&gt;&lt;/author&gt;&lt;author&gt;&lt;firstName&gt;Daniel&lt;/firstName&gt;&lt;middleNames&gt;D&lt;/middleNames&gt;&lt;lastName&gt;Loeb&lt;/lastName&gt;&lt;/author&gt;&lt;/authors&gt;&lt;/publication&gt;&lt;/publications&gt;&lt;cites&gt;&lt;/cites&gt;&lt;/citation&gt;</w:instrText>
      </w:r>
      <w:r w:rsidR="00CE14C0">
        <w:rPr>
          <w:rFonts w:asciiTheme="minorHAnsi" w:hAnsiTheme="minorHAnsi"/>
        </w:rPr>
        <w:fldChar w:fldCharType="separate"/>
      </w:r>
      <w:r w:rsidR="005945AD">
        <w:rPr>
          <w:rFonts w:ascii="Calibri" w:hAnsi="Calibri" w:cs="Calibri"/>
          <w:vertAlign w:val="superscript"/>
        </w:rPr>
        <w:t>9,10</w:t>
      </w:r>
      <w:r w:rsidR="00CE14C0">
        <w:rPr>
          <w:rFonts w:asciiTheme="minorHAnsi" w:hAnsiTheme="minorHAnsi"/>
        </w:rPr>
        <w:fldChar w:fldCharType="end"/>
      </w:r>
      <w:r w:rsidR="00A8496D">
        <w:rPr>
          <w:rFonts w:asciiTheme="minorHAnsi" w:hAnsiTheme="minorHAnsi"/>
        </w:rPr>
        <w:t xml:space="preserve">, </w:t>
      </w:r>
      <w:r w:rsidRPr="00AD4673">
        <w:rPr>
          <w:rFonts w:asciiTheme="minorHAnsi" w:hAnsiTheme="minorHAnsi"/>
        </w:rPr>
        <w:t xml:space="preserve"> suggest</w:t>
      </w:r>
      <w:r w:rsidR="00A8496D">
        <w:rPr>
          <w:rFonts w:asciiTheme="minorHAnsi" w:hAnsiTheme="minorHAnsi"/>
        </w:rPr>
        <w:t>ing</w:t>
      </w:r>
      <w:r w:rsidRPr="00AD4673">
        <w:rPr>
          <w:rFonts w:asciiTheme="minorHAnsi" w:hAnsiTheme="minorHAnsi"/>
        </w:rPr>
        <w:t xml:space="preserve"> a novel  export mechanism, </w:t>
      </w:r>
      <w:r w:rsidR="00B32F6A">
        <w:rPr>
          <w:rFonts w:asciiTheme="minorHAnsi" w:hAnsiTheme="minorHAnsi"/>
        </w:rPr>
        <w:t>presumably</w:t>
      </w:r>
      <w:r w:rsidRPr="00AD4673">
        <w:rPr>
          <w:rFonts w:asciiTheme="minorHAnsi" w:hAnsiTheme="minorHAnsi"/>
        </w:rPr>
        <w:t xml:space="preserve"> involv</w:t>
      </w:r>
      <w:r w:rsidR="00B32F6A">
        <w:rPr>
          <w:rFonts w:asciiTheme="minorHAnsi" w:hAnsiTheme="minorHAnsi"/>
        </w:rPr>
        <w:t>ing</w:t>
      </w:r>
      <w:r w:rsidRPr="00AD4673">
        <w:rPr>
          <w:rFonts w:asciiTheme="minorHAnsi" w:hAnsiTheme="minorHAnsi"/>
        </w:rPr>
        <w:t xml:space="preserve"> the nuclear import and export signals</w:t>
      </w:r>
      <w:r w:rsidR="00A8496D">
        <w:rPr>
          <w:rFonts w:asciiTheme="minorHAnsi" w:hAnsiTheme="minorHAnsi"/>
        </w:rPr>
        <w:t xml:space="preserve"> on Cp</w:t>
      </w:r>
      <w:r w:rsidR="00CE14C0">
        <w:rPr>
          <w:rFonts w:asciiTheme="minorHAnsi" w:hAnsiTheme="minorHAnsi"/>
        </w:rPr>
        <w:fldChar w:fldCharType="begin"/>
      </w:r>
      <w:r w:rsidR="005945AD">
        <w:rPr>
          <w:rFonts w:asciiTheme="minorHAnsi" w:hAnsiTheme="minorHAnsi"/>
        </w:rPr>
        <w:instrText xml:space="preserve"> ADDIN PAPERS2_CITATIONS &lt;citation&gt;&lt;uuid&gt;E37C6DCF-06D2-4F3A-B846-A8D6336AE236&lt;/uuid&gt;&lt;priority&gt;7&lt;/priority&gt;&lt;publications&gt;&lt;publication&gt;&lt;volume&gt;64&lt;/volume&gt;&lt;publication_date&gt;99199012001200000000220000&lt;/publication_date&gt;&lt;number&gt;12&lt;/number&gt;&lt;institution&gt;Department of Microbiology, University of Southern California, Los Angeles 90033-1054.&lt;/institution&gt;&lt;startpage&gt;6141&lt;/startpage&gt;&lt;title&gt;The arginine-rich domain of hepatitis B virus precore and core proteins contains a signal for nuclear transport.&lt;/title&gt;&lt;uuid&gt;97B92A94-166B-4DFF-A05B-3C9FB49DD00D&lt;/uuid&gt;&lt;subtype&gt;400&lt;/subtype&gt;&lt;endpage&gt;6147&lt;/endpage&gt;&lt;type&gt;400&lt;/type&gt;&lt;url&gt;http://eutils.ncbi.nlm.nih.gov/entrez/eutils/elink.fcgi?dbfrom=pubmed&amp;amp;id=2243390&amp;amp;retmode=ref&amp;amp;cmd=prlinks&lt;/url&gt;&lt;bundle&gt;&lt;publication&gt;&lt;publisher&gt;American Society for Microbiology (ASM)&lt;/publisher&gt;&lt;title&gt;Journal of virology&lt;/title&gt;&lt;type&gt;-100&lt;/type&gt;&lt;subtype&gt;-100&lt;/subtype&gt;&lt;uuid&gt;AEDDD747-E2BC-463D-BCFB-C3B5F59C4685&lt;/uuid&gt;&lt;/publication&gt;&lt;/bundle&gt;&lt;authors&gt;&lt;author&gt;&lt;firstName&gt;C&lt;/firstName&gt;&lt;middleNames&gt;T&lt;/middleNames&gt;&lt;lastName&gt;Yeh&lt;/lastName&gt;&lt;/author&gt;&lt;author&gt;&lt;firstName&gt;Y&lt;/firstName&gt;&lt;middleNames&gt;F&lt;/middleNames&gt;&lt;lastName&gt;Liaw&lt;/lastName&gt;&lt;/author&gt;&lt;author&gt;&lt;firstName&gt;J&lt;/firstName&gt;&lt;middleNames&gt;H&lt;/middleNames&gt;&lt;lastName&gt;Ou&lt;/lastName&gt;&lt;/author&gt;&lt;/authors&gt;&lt;/publication&gt;&lt;publication&gt;&lt;volume&gt;65&lt;/volume&gt;&lt;publication_date&gt;99199102001200000000220000&lt;/publication_date&gt;&lt;number&gt;2&lt;/number&gt;&lt;institution&gt;Department of Molecular and Experimental Medicine, Research Institute of Scripps Clinic, La Jolla, California 92037.&lt;/institution&gt;&lt;startpage&gt;575&lt;/startpage&gt;&lt;title&gt;Hepatitis B virus core antigen has two nuclear localization sequences in the arginine-rich carboxyl terminus.&lt;/title&gt;&lt;uuid&gt;03B443BC-C105-478A-B166-FE8947556FD0&lt;/uuid&gt;&lt;subtype&gt;400&lt;/subtype&gt;&lt;endpage&gt;582&lt;/endpage&gt;&lt;type&gt;400&lt;/type&gt;&lt;url&gt;http://eutils.ncbi.nlm.nih.gov/entrez/eutils/elink.fcgi?dbfrom=pubmed&amp;amp;id=1987370&amp;amp;retmode=ref&amp;amp;cmd=prlinks&lt;/url&gt;&lt;bundle&gt;&lt;publication&gt;&lt;publisher&gt;American Society for Microbiology (ASM)&lt;/publisher&gt;&lt;title&gt;Journal of virology&lt;/title&gt;&lt;type&gt;-100&lt;/type&gt;&lt;subtype&gt;-100&lt;/subtype&gt;&lt;uuid&gt;AEDDD747-E2BC-463D-BCFB-C3B5F59C4685&lt;/uuid&gt;&lt;/publication&gt;&lt;/bundle&gt;&lt;authors&gt;&lt;author&gt;&lt;firstName&gt;S&lt;/firstName&gt;&lt;middleNames&gt;G&lt;/middleNames&gt;&lt;lastName&gt;Eckhardt&lt;/lastName&gt;&lt;/author&gt;&lt;author&gt;&lt;firstName&gt;D&lt;/firstName&gt;&lt;middleNames&gt;R&lt;/middleNames&gt;&lt;lastName&gt;Milich&lt;/lastName&gt;&lt;/author&gt;&lt;author&gt;&lt;firstName&gt;A&lt;/firstName&gt;&lt;lastName&gt;McLachlan&lt;/lastName&gt;&lt;/author&gt;&lt;/authors&gt;&lt;/publication&gt;&lt;publication&gt;&lt;uuid&gt;B1BDE1E9-FE02-42DC-A72C-8E4D8DBB4819&lt;/uuid&gt;&lt;volume&gt;6&lt;/volume&gt;&lt;accepted_date&gt;99201009241200000000222000&lt;/accepted_date&gt;&lt;doi&gt;10.1371/journal.ppat.1001162&lt;/doi&gt;&lt;startpage&gt;e1001162&lt;/startpage&gt;&lt;publication_date&gt;99201000001200000000200000&lt;/publication_date&gt;&lt;url&gt;http://dx.plos.org/10.1371/journal.ppat.1001162&lt;/url&gt;&lt;type&gt;400&lt;/type&gt;&lt;title&gt;Nuclear export and import of human hepatitis B virus capsid protein and particles.&lt;/title&gt;&lt;publisher&gt;Public Library of Science&lt;/publisher&gt;&lt;submission_date&gt;99201006221200000000222000&lt;/submission_date&gt;&lt;number&gt;10&lt;/number&gt;&lt;institution&gt;Institute of Biochemical Sciences, National Taiwan University, Taipei, Taiwan.&lt;/institution&gt;&lt;subtype&gt;400&lt;/subtype&gt;&lt;bundle&gt;&lt;publication&gt;&lt;publisher&gt;Public Library of Science&lt;/publisher&gt;&lt;title&gt;PLoS pathogens&lt;/title&gt;&lt;type&gt;-100&lt;/type&gt;&lt;subtype&gt;-100&lt;/subtype&gt;&lt;uuid&gt;E6BBD91B-2897-49D5-8436-36127972129E&lt;/uuid&gt;&lt;/publication&gt;&lt;/bundle&gt;&lt;authors&gt;&lt;author&gt;&lt;firstName&gt;Hung-Cheng&lt;/firstName&gt;&lt;lastName&gt;Li&lt;/lastName&gt;&lt;/author&gt;&lt;author&gt;&lt;firstName&gt;Er-Yi&lt;/firstName&gt;&lt;lastName&gt;Huang&lt;/lastName&gt;&lt;/author&gt;&lt;author&gt;&lt;firstName&gt;Pei-Yi&lt;/firstName&gt;&lt;lastName&gt;Su&lt;/lastName&gt;&lt;/author&gt;&lt;author&gt;&lt;firstName&gt;Szu-Yao&lt;/firstName&gt;&lt;lastName&gt;Wu&lt;/lastName&gt;&lt;/author&gt;&lt;author&gt;&lt;firstName&gt;Ching-Chun&lt;/firstName&gt;&lt;lastName&gt;Yang&lt;/lastName&gt;&lt;/author&gt;&lt;author&gt;&lt;firstName&gt;Young-Sun&lt;/firstName&gt;&lt;lastName&gt;Lin&lt;/lastName&gt;&lt;/author&gt;&lt;author&gt;&lt;firstName&gt;Wen-Chang&lt;/firstName&gt;&lt;lastName&gt;Chang&lt;/lastName&gt;&lt;/author&gt;&lt;author&gt;&lt;firstName&gt;Chiaho&lt;/firstName&gt;&lt;lastName&gt;Shih&lt;/lastName&gt;&lt;/author&gt;&lt;/authors&gt;&lt;/publication&gt;&lt;/publications&gt;&lt;cites&gt;&lt;/cites&gt;&lt;/citation&gt;</w:instrText>
      </w:r>
      <w:r w:rsidR="00CE14C0">
        <w:rPr>
          <w:rFonts w:asciiTheme="minorHAnsi" w:hAnsiTheme="minorHAnsi"/>
        </w:rPr>
        <w:fldChar w:fldCharType="separate"/>
      </w:r>
      <w:r w:rsidR="005945AD">
        <w:rPr>
          <w:rFonts w:ascii="Calibri" w:hAnsi="Calibri" w:cs="Calibri"/>
          <w:vertAlign w:val="superscript"/>
        </w:rPr>
        <w:t>11-13</w:t>
      </w:r>
      <w:r w:rsidR="00CE14C0">
        <w:rPr>
          <w:rFonts w:asciiTheme="minorHAnsi" w:hAnsiTheme="minorHAnsi"/>
        </w:rPr>
        <w:fldChar w:fldCharType="end"/>
      </w:r>
      <w:r w:rsidRPr="00AD4673">
        <w:rPr>
          <w:rFonts w:asciiTheme="minorHAnsi" w:hAnsiTheme="minorHAnsi"/>
        </w:rPr>
        <w:t xml:space="preserve">. </w:t>
      </w:r>
    </w:p>
    <w:p w14:paraId="52389C1D" w14:textId="77777777" w:rsidR="000A67E4" w:rsidRPr="002A0CB3" w:rsidRDefault="000A67E4">
      <w:pPr>
        <w:jc w:val="both"/>
        <w:rPr>
          <w:rFonts w:asciiTheme="minorHAnsi" w:hAnsiTheme="minorHAnsi"/>
        </w:rPr>
      </w:pPr>
    </w:p>
    <w:p w14:paraId="60C9E0C5" w14:textId="7A81AC1F" w:rsidR="000A67E4" w:rsidRPr="003A4A55" w:rsidRDefault="00186934">
      <w:pPr>
        <w:jc w:val="both"/>
        <w:rPr>
          <w:rFonts w:asciiTheme="minorHAnsi" w:hAnsiTheme="minorHAnsi"/>
        </w:rPr>
      </w:pPr>
      <w:r w:rsidRPr="003A4A55">
        <w:rPr>
          <w:rFonts w:asciiTheme="minorHAnsi" w:hAnsiTheme="minorHAnsi"/>
          <w:i/>
        </w:rPr>
        <w:t>In vivo</w:t>
      </w:r>
      <w:r w:rsidRPr="003A4A55">
        <w:rPr>
          <w:rFonts w:asciiTheme="minorHAnsi" w:hAnsiTheme="minorHAnsi"/>
        </w:rPr>
        <w:t xml:space="preserve"> assembly of a</w:t>
      </w:r>
      <w:r w:rsidR="007F3649" w:rsidRPr="003A4A55">
        <w:rPr>
          <w:rFonts w:asciiTheme="minorHAnsi" w:hAnsiTheme="minorHAnsi"/>
        </w:rPr>
        <w:t>n</w:t>
      </w:r>
      <w:r w:rsidRPr="003A4A55">
        <w:rPr>
          <w:rFonts w:asciiTheme="minorHAnsi" w:hAnsiTheme="minorHAnsi"/>
        </w:rPr>
        <w:t xml:space="preserve"> HBV </w:t>
      </w:r>
      <w:r w:rsidR="007F3649" w:rsidRPr="003A4A55">
        <w:rPr>
          <w:rFonts w:asciiTheme="minorHAnsi" w:hAnsiTheme="minorHAnsi"/>
        </w:rPr>
        <w:t xml:space="preserve">nucleocapsid </w:t>
      </w:r>
      <w:r w:rsidR="003610F1">
        <w:rPr>
          <w:rFonts w:asciiTheme="minorHAnsi" w:hAnsiTheme="minorHAnsi"/>
        </w:rPr>
        <w:t>(</w:t>
      </w:r>
      <w:r w:rsidR="0024698C">
        <w:rPr>
          <w:rFonts w:asciiTheme="minorHAnsi" w:hAnsiTheme="minorHAnsi"/>
        </w:rPr>
        <w:t>NC</w:t>
      </w:r>
      <w:r w:rsidR="003610F1">
        <w:rPr>
          <w:rFonts w:asciiTheme="minorHAnsi" w:hAnsiTheme="minorHAnsi"/>
        </w:rPr>
        <w:t>)</w:t>
      </w:r>
      <w:r w:rsidRPr="003A4A55">
        <w:rPr>
          <w:rFonts w:asciiTheme="minorHAnsi" w:hAnsiTheme="minorHAnsi"/>
        </w:rPr>
        <w:t xml:space="preserve"> begins with a pgRNA-P protein complex that is required for pgRNA packaging. </w:t>
      </w:r>
      <w:r w:rsidR="00A8496D">
        <w:rPr>
          <w:rFonts w:asciiTheme="minorHAnsi" w:hAnsiTheme="minorHAnsi"/>
        </w:rPr>
        <w:t>A</w:t>
      </w:r>
      <w:r w:rsidRPr="003A4A55">
        <w:rPr>
          <w:rFonts w:asciiTheme="minorHAnsi" w:hAnsiTheme="minorHAnsi"/>
        </w:rPr>
        <w:t xml:space="preserve"> correctly folded P </w:t>
      </w:r>
      <w:r w:rsidR="004371C2" w:rsidRPr="003A4A55">
        <w:rPr>
          <w:rFonts w:asciiTheme="minorHAnsi" w:hAnsiTheme="minorHAnsi"/>
        </w:rPr>
        <w:t xml:space="preserve">and </w:t>
      </w:r>
      <w:r w:rsidRPr="003A4A55">
        <w:rPr>
          <w:rFonts w:asciiTheme="minorHAnsi" w:hAnsiTheme="minorHAnsi"/>
        </w:rPr>
        <w:t>a functional stem</w:t>
      </w:r>
      <w:r w:rsidR="004371C2" w:rsidRPr="003A4A55">
        <w:rPr>
          <w:rFonts w:asciiTheme="minorHAnsi" w:hAnsiTheme="minorHAnsi"/>
        </w:rPr>
        <w:t>-</w:t>
      </w:r>
      <w:r w:rsidRPr="003A4A55">
        <w:rPr>
          <w:rFonts w:asciiTheme="minorHAnsi" w:hAnsiTheme="minorHAnsi"/>
        </w:rPr>
        <w:t xml:space="preserve">loop, </w:t>
      </w:r>
      <w:r w:rsidR="003610F1">
        <w:rPr>
          <w:rFonts w:asciiTheme="minorHAnsi" w:hAnsiTheme="minorHAnsi"/>
        </w:rPr>
        <w:t>termed</w:t>
      </w:r>
      <w:r w:rsidR="003610F1" w:rsidRPr="003A4A55">
        <w:rPr>
          <w:rFonts w:asciiTheme="minorHAnsi" w:hAnsiTheme="minorHAnsi"/>
        </w:rPr>
        <w:t xml:space="preserve"> </w:t>
      </w:r>
      <w:r w:rsidR="00925057" w:rsidRPr="003A4A55">
        <w:rPr>
          <w:rFonts w:asciiTheme="minorHAnsi" w:hAnsiTheme="minorHAnsi"/>
        </w:rPr>
        <w:t>epsilon</w:t>
      </w:r>
      <w:r w:rsidR="003A4A55" w:rsidRPr="003A4A55">
        <w:rPr>
          <w:rFonts w:asciiTheme="minorHAnsi" w:hAnsiTheme="minorHAnsi"/>
        </w:rPr>
        <w:t xml:space="preserve"> (</w:t>
      </w:r>
      <w:r w:rsidR="003A4A55" w:rsidRPr="003A4A55">
        <w:rPr>
          <w:rFonts w:asciiTheme="minorHAnsi" w:eastAsia="Gulim" w:hAnsiTheme="minorHAnsi"/>
        </w:rPr>
        <w:t>ε</w:t>
      </w:r>
      <w:r w:rsidR="003A4A55" w:rsidRPr="003A4A55">
        <w:rPr>
          <w:rFonts w:asciiTheme="minorHAnsi" w:hAnsiTheme="minorHAnsi"/>
        </w:rPr>
        <w:t>)</w:t>
      </w:r>
      <w:r w:rsidRPr="003A4A55">
        <w:rPr>
          <w:rFonts w:asciiTheme="minorHAnsi" w:hAnsiTheme="minorHAnsi"/>
        </w:rPr>
        <w:t xml:space="preserve"> located near the 5</w:t>
      </w:r>
      <w:r w:rsidR="006021A3" w:rsidRPr="003A4A55">
        <w:rPr>
          <w:rFonts w:asciiTheme="minorHAnsi" w:hAnsiTheme="minorHAnsi"/>
        </w:rPr>
        <w:t>´</w:t>
      </w:r>
      <w:r w:rsidRPr="003A4A55">
        <w:rPr>
          <w:rFonts w:asciiTheme="minorHAnsi" w:hAnsiTheme="minorHAnsi"/>
        </w:rPr>
        <w:t xml:space="preserve"> end of pgRNA are necessary</w:t>
      </w:r>
      <w:r w:rsidR="003610F1">
        <w:rPr>
          <w:rFonts w:asciiTheme="minorHAnsi" w:hAnsiTheme="minorHAnsi"/>
        </w:rPr>
        <w:t xml:space="preserve"> for this process</w:t>
      </w:r>
      <w:r w:rsidR="00CE14C0">
        <w:rPr>
          <w:rFonts w:asciiTheme="minorHAnsi" w:hAnsiTheme="minorHAnsi"/>
        </w:rPr>
        <w:fldChar w:fldCharType="begin"/>
      </w:r>
      <w:r w:rsidR="005945AD">
        <w:rPr>
          <w:rFonts w:asciiTheme="minorHAnsi" w:hAnsiTheme="minorHAnsi"/>
        </w:rPr>
        <w:instrText xml:space="preserve"> ADDIN PAPERS2_CITATIONS &lt;citation&gt;&lt;uuid&gt;283A51FE-E765-4927-A20E-DF679FB07138&lt;/uuid&gt;&lt;priority&gt;8&lt;/priority&gt;&lt;publications&gt;&lt;publication&gt;&lt;volume&gt;64&lt;/volume&gt;&lt;publication_date&gt;99199011001200000000220000&lt;/publication_date&gt;&lt;number&gt;11&lt;/number&gt;&lt;institution&gt;Zentrum für Molekulare Biologie Heidelberg, Universität Heidelberg, Federal Republic of Germany.&lt;/institution&gt;&lt;startpage&gt;5324&lt;/startpage&gt;&lt;title&gt;The P gene product of hepatitis B virus is required as a structural component for genomic RNA encapsidation.&lt;/title&gt;&lt;uuid&gt;5032619B-C33B-4F95-B849-28A3BF39F917&lt;/uuid&gt;&lt;subtype&gt;400&lt;/subtype&gt;&lt;endpage&gt;5332&lt;/endpage&gt;&lt;type&gt;400&lt;/type&gt;&lt;url&gt;http://jvi.asm.org/content/64/11/5324.short&lt;/url&gt;&lt;bundle&gt;&lt;publication&gt;&lt;publisher&gt;American Society for Microbiology (ASM)&lt;/publisher&gt;&lt;title&gt;Journal of virology&lt;/title&gt;&lt;type&gt;-100&lt;/type&gt;&lt;subtype&gt;-100&lt;/subtype&gt;&lt;uuid&gt;AEDDD747-E2BC-463D-BCFB-C3B5F59C4685&lt;/uuid&gt;&lt;/publication&gt;&lt;/bundle&gt;&lt;authors&gt;&lt;author&gt;&lt;firstName&gt;R&lt;/firstName&gt;&lt;lastName&gt;Bartenschlager&lt;/lastName&gt;&lt;/author&gt;&lt;author&gt;&lt;firstName&gt;M&lt;/firstName&gt;&lt;lastName&gt;Junker-Niepmann&lt;/lastName&gt;&lt;/author&gt;&lt;author&gt;&lt;firstName&gt;H&lt;/firstName&gt;&lt;lastName&gt;Schaller&lt;/lastName&gt;&lt;/author&gt;&lt;/authors&gt;&lt;/publication&gt;&lt;publication&gt;&lt;uuid&gt;CBD01600-5BE1-4B75-AE43-F50B41DC429B&lt;/uuid&gt;&lt;volume&gt;11&lt;/volume&gt;&lt;startpage&gt;3413&lt;/startpage&gt;&lt;publication_date&gt;99199209001200000000220000&lt;/publication_date&gt;&lt;url&gt;/pmc/articles/PMC556876/?report=abstract&lt;/url&gt;&lt;type&gt;400&lt;/type&gt;&lt;title&gt;Hepadnaviral assembly is initiated by polymerase binding to the encapsidation signal in the viral RNA genome.&lt;/title&gt;&lt;publisher&gt;European Molecular Biology Organization&lt;/publisher&gt;&lt;institution&gt;ZMBH, University of Heidelberg, Germany.&lt;/institution&gt;&lt;number&gt;9&lt;/number&gt;&lt;subtype&gt;400&lt;/subtype&gt;&lt;endpage&gt;3420&lt;/endpage&gt;&lt;bundle&gt;&lt;publication&gt;&lt;title&gt;EMBO Journal&lt;/title&gt;&lt;type&gt;-100&lt;/type&gt;&lt;subtype&gt;-100&lt;/subtype&gt;&lt;uuid&gt;99AB4640-EB20-4DA9-BE53-10CB5697987B&lt;/uuid&gt;&lt;/publication&gt;&lt;/bundle&gt;&lt;authors&gt;&lt;author&gt;&lt;firstName&gt;R&lt;/firstName&gt;&lt;lastName&gt;Bartenschlager&lt;/lastName&gt;&lt;/author&gt;&lt;author&gt;&lt;firstName&gt;H&lt;/firstName&gt;&lt;lastName&gt;Schaller&lt;/lastName&gt;&lt;/author&gt;&lt;/authors&gt;&lt;/publication&gt;&lt;publication&gt;&lt;volume&gt;9&lt;/volume&gt;&lt;publication_date&gt;99199010001200000000220000&lt;/publication_date&gt;&lt;number&gt;10&lt;/number&gt;&lt;institution&gt;Zentrum für Molekulare Biologie (ZMBH), Universität Heidelberg, FRG.&lt;/institution&gt;&lt;startpage&gt;3389&lt;/startpage&gt;&lt;title&gt;A short cis-acting sequence is required for hepatitis B virus pregenome encapsidation and sufficient for packaging of foreign RNA.&lt;/title&gt;&lt;uuid&gt;FE35031C-C820-4728-8102-374C6B9CBBBF&lt;/uuid&gt;&lt;subtype&gt;400&lt;/subtype&gt;&lt;endpage&gt;3396&lt;/endpage&gt;&lt;type&gt;400&lt;/type&gt;&lt;url&gt;http://eutils.ncbi.nlm.nih.gov/entrez/eutils/elink.fcgi?dbfrom=pubmed&amp;amp;id=2209549&amp;amp;retmode=ref&amp;amp;cmd=prlinks&lt;/url&gt;&lt;bundle&gt;&lt;publication&gt;&lt;title&gt;EMBO Journal&lt;/title&gt;&lt;type&gt;-100&lt;/type&gt;&lt;subtype&gt;-100&lt;/subtype&gt;&lt;uuid&gt;99AB4640-EB20-4DA9-BE53-10CB5697987B&lt;/uuid&gt;&lt;/publication&gt;&lt;/bundle&gt;&lt;authors&gt;&lt;author&gt;&lt;firstName&gt;M&lt;/firstName&gt;&lt;lastName&gt;Junker-Niepmann&lt;/lastName&gt;&lt;/author&gt;&lt;author&gt;&lt;firstName&gt;R&lt;/firstName&gt;&lt;lastName&gt;Bartenschlager&lt;/lastName&gt;&lt;/author&gt;&lt;author&gt;&lt;firstName&gt;H&lt;/firstName&gt;&lt;lastName&gt;Schaller&lt;/lastName&gt;&lt;/author&gt;&lt;/authors&gt;&lt;/publication&gt;&lt;publication&gt;&lt;volume&gt;344&lt;/volume&gt;&lt;publication_date&gt;99199000001200000000200000&lt;/publication_date&gt;&lt;number&gt;6266&lt;/number&gt;&lt;doi&gt;10.1038/344552a0&lt;/doi&gt;&lt;startpage&gt;552&lt;/startpage&gt;&lt;title&gt;Polymerase gene products of hepatitis B viruses are required for genomic RNA packaging as well as for reverse transcription&lt;/title&gt;&lt;uuid&gt;0BA7D967-9CAB-4B9A-A238-544B1C11B24D&lt;/uuid&gt;&lt;subtype&gt;400&lt;/subtype&gt;&lt;endpage&gt;555&lt;/endpage&gt;&lt;type&gt;400&lt;/type&gt;&lt;url&gt;http://www.nature.com/doifinder/10.1038/344552a0&lt;/url&gt;&lt;bundle&gt;&lt;publication&gt;&lt;publisher&gt;Nature Publishing Group&lt;/publisher&gt;&lt;title&gt;Nature&lt;/title&gt;&lt;type&gt;-100&lt;/type&gt;&lt;subtype&gt;-100&lt;/subtype&gt;&lt;uuid&gt;75E46EC4-4C39-4DA6-B839-D1C55EA5D586&lt;/uuid&gt;&lt;/publication&gt;&lt;/bundle&gt;&lt;authors&gt;&lt;author&gt;&lt;firstName&gt;R&lt;/firstName&gt;&lt;middleNames&gt;C&lt;/middleNames&gt;&lt;lastName&gt;Hirsch&lt;/lastName&gt;&lt;/author&gt;&lt;author&gt;&lt;firstName&gt;J&lt;/firstName&gt;&lt;middleNames&gt;E&lt;/middleNames&gt;&lt;lastName&gt;Lavine&lt;/lastName&gt;&lt;/author&gt;&lt;author&gt;&lt;firstName&gt;L&lt;/firstName&gt;&lt;lastName&gt;Chang&lt;/lastName&gt;&lt;/author&gt;&lt;author&gt;&lt;firstName&gt;H&lt;/firstName&gt;&lt;middleNames&gt;E&lt;/middleNames&gt;&lt;lastName&gt;Varmus&lt;/lastName&gt;&lt;/author&gt;&lt;author&gt;&lt;firstName&gt;D&lt;/firstName&gt;&lt;lastName&gt;Ganem&lt;/lastName&gt;&lt;/author&gt;&lt;/authors&gt;&lt;/publication&gt;&lt;publication&gt;&lt;volume&gt;67&lt;/volume&gt;&lt;publication_date&gt;99199306001200000000220000&lt;/publication_date&gt;&lt;number&gt;6&lt;/number&gt;&lt;institution&gt;Department of Biochemistry and Biophysics, University of California Medical Center, San Francisco 94143-0502.&lt;/institution&gt;&lt;startpage&gt;3254&lt;/startpage&gt;&lt;title&gt;An RNA stem-loop structure directs hepatitis B virus genomic RNA encapsidation.&lt;/title&gt;&lt;uuid&gt;A8375244-561F-4CD1-940A-357E8BFD81D7&lt;/uuid&gt;&lt;subtype&gt;400&lt;/subtype&gt;&lt;endpage&gt;3263&lt;/endpage&gt;&lt;type&gt;400&lt;/type&gt;&lt;url&gt;http://jvi.asm.org/content/67/6/3254.short&lt;/url&gt;&lt;bundle&gt;&lt;publication&gt;&lt;publisher&gt;American Society for Microbiology (ASM)&lt;/publisher&gt;&lt;title&gt;Journal of virology&lt;/title&gt;&lt;type&gt;-100&lt;/type&gt;&lt;subtype&gt;-100&lt;/subtype&gt;&lt;uuid&gt;AEDDD747-E2BC-463D-BCFB-C3B5F59C4685&lt;/uuid&gt;&lt;/publication&gt;&lt;/bundle&gt;&lt;authors&gt;&lt;author&gt;&lt;firstName&gt;J&lt;/firstName&gt;&lt;middleNames&gt;R&lt;/middleNames&gt;&lt;lastName&gt;Pollack&lt;/lastName&gt;&lt;/author&gt;&lt;author&gt;&lt;firstName&gt;D&lt;/firstName&gt;&lt;lastName&gt;Ganem&lt;/lastName&gt;&lt;/author&gt;&lt;/authors&gt;&lt;/publication&gt;&lt;publication&gt;&lt;uuid&gt;55ED93C3-E7B2-4AF1-BAC6-3E19B13C2F7D&lt;/uuid&gt;&lt;volume&gt;21&lt;/volume&gt;&lt;startpage&gt;3967&lt;/startpage&gt;&lt;publication_date&gt;99199308251200000000222000&lt;/publication_date&gt;&lt;url&gt;/pmc/articles/PMC309979/?report=abstract&lt;/url&gt;&lt;type&gt;400&lt;/type&gt;&lt;title&gt;The encapsidation signal on the hepatitis B virus RNA pregenome forms a stem-loop structure that is critical for its function.&lt;/title&gt;&lt;publisher&gt;Oxford University Press&lt;/publisher&gt;&lt;institution&gt;Zentrum für Molekulare Biologie, Universität Heidelberg, Germany.&lt;/institution&gt;&lt;number&gt;17&lt;/number&gt;&lt;subtype&gt;400&lt;/subtype&gt;&lt;endpage&gt;3975&lt;/endpage&gt;&lt;bundle&gt;&lt;publication&gt;&lt;publisher&gt;Oxford University Press&lt;/publisher&gt;&lt;title&gt;Nucleic acids research&lt;/title&gt;&lt;type&gt;-100&lt;/type&gt;&lt;subtype&gt;-100&lt;/subtype&gt;&lt;uuid&gt;4B380527-0D12-4106-B32A-6F810C02BFB5&lt;/uuid&gt;&lt;/publication&gt;&lt;/bundle&gt;&lt;authors&gt;&lt;author&gt;&lt;firstName&gt;T&lt;/firstName&gt;&lt;lastName&gt;Knaus&lt;/lastName&gt;&lt;/author&gt;&lt;author&gt;&lt;firstName&gt;M&lt;/firstName&gt;&lt;lastName&gt;Nassal&lt;/lastName&gt;&lt;/author&gt;&lt;/authors&gt;&lt;/publication&gt;&lt;/publications&gt;&lt;cites&gt;&lt;/cites&gt;&lt;/citation&gt;</w:instrText>
      </w:r>
      <w:r w:rsidR="00CE14C0">
        <w:rPr>
          <w:rFonts w:asciiTheme="minorHAnsi" w:hAnsiTheme="minorHAnsi"/>
        </w:rPr>
        <w:fldChar w:fldCharType="separate"/>
      </w:r>
      <w:r w:rsidR="005945AD">
        <w:rPr>
          <w:rFonts w:ascii="Calibri" w:hAnsi="Calibri" w:cs="Calibri"/>
          <w:vertAlign w:val="superscript"/>
        </w:rPr>
        <w:t>14-19</w:t>
      </w:r>
      <w:r w:rsidR="00CE14C0">
        <w:rPr>
          <w:rFonts w:asciiTheme="minorHAnsi" w:hAnsiTheme="minorHAnsi"/>
        </w:rPr>
        <w:fldChar w:fldCharType="end"/>
      </w:r>
      <w:r w:rsidRPr="003A4A55">
        <w:rPr>
          <w:rFonts w:asciiTheme="minorHAnsi" w:hAnsiTheme="minorHAnsi"/>
        </w:rPr>
        <w:t>. Cp phosphorylation is associated with RNA packagin</w:t>
      </w:r>
      <w:r w:rsidR="00D75E85">
        <w:rPr>
          <w:rFonts w:asciiTheme="minorHAnsi" w:hAnsiTheme="minorHAnsi"/>
          <w:lang w:val="en-US"/>
        </w:rPr>
        <w:t>g</w:t>
      </w:r>
      <w:r w:rsidR="00CE14C0">
        <w:rPr>
          <w:rFonts w:asciiTheme="minorHAnsi" w:hAnsiTheme="minorHAnsi"/>
          <w:lang w:val="en-US"/>
        </w:rPr>
        <w:fldChar w:fldCharType="begin"/>
      </w:r>
      <w:r w:rsidR="005945AD">
        <w:rPr>
          <w:rFonts w:asciiTheme="minorHAnsi" w:hAnsiTheme="minorHAnsi"/>
          <w:lang w:val="en-US"/>
        </w:rPr>
        <w:instrText xml:space="preserve"> ADDIN PAPERS2_CITATIONS &lt;citation&gt;&lt;uuid&gt;D5583A57-642E-479B-A1A9-31C1A7626E6A&lt;/uuid&gt;&lt;priority&gt;10&lt;/priority&gt;&lt;publications&gt;&lt;publication&gt;&lt;uuid&gt;91FBEE8C-649A-4E20-ABAE-B497DDB8EAE9&lt;/uuid&gt;&lt;volume&gt;259&lt;/volume&gt;&lt;doi&gt;10.1006/viro.1999.9798&lt;/doi&gt;&lt;startpage&gt;342&lt;/startpage&gt;&lt;publication_date&gt;99199907051200000000222000&lt;/publication_date&gt;&lt;url&gt;http://linkinghub.elsevier.com/retrieve/pii/S0042682299997982&lt;/url&gt;&lt;type&gt;400&lt;/type&gt;&lt;title&gt;Roles of the three major phosphorylation sites of hepatitis B virus core protein in viral replication.&lt;/title&gt;&lt;institution&gt;Department of Molecular Microbiology and Immunology, University of Southern California, Los Angeles, California, 90033, USA.&lt;/institution&gt;&lt;number&gt;2&lt;/number&gt;&lt;subtype&gt;400&lt;/subtype&gt;&lt;endpage&gt;348&lt;/endpage&gt;&lt;bundle&gt;&lt;publication&gt;&lt;publisher&gt;NIH Public Access&lt;/publisher&gt;&lt;title&gt;Virology&lt;/title&gt;&lt;type&gt;-100&lt;/type&gt;&lt;subtype&gt;-100&lt;/subtype&gt;&lt;uuid&gt;AF9F6F12-D482-4F58-BE42-CACA3FD6BF49&lt;/uuid&gt;&lt;/publication&gt;&lt;/bundle&gt;&lt;authors&gt;&lt;author&gt;&lt;firstName&gt;Y&lt;/firstName&gt;&lt;middleNames&gt;T&lt;/middleNames&gt;&lt;lastName&gt;Lan&lt;/lastName&gt;&lt;/author&gt;&lt;author&gt;&lt;firstName&gt;J&lt;/firstName&gt;&lt;lastName&gt;Li&lt;/lastName&gt;&lt;/author&gt;&lt;author&gt;&lt;firstName&gt;W&lt;/firstName&gt;&lt;lastName&gt;Liao&lt;/lastName&gt;&lt;/author&gt;&lt;author&gt;&lt;firstName&gt;J&lt;/firstName&gt;&lt;lastName&gt;Ou&lt;/lastName&gt;&lt;/author&gt;&lt;/authors&gt;&lt;/publication&gt;&lt;publication&gt;&lt;volume&gt;74&lt;/volume&gt;&lt;publication_date&gt;99200005001200000000220000&lt;/publication_date&gt;&lt;number&gt;10&lt;/number&gt;&lt;institution&gt;Macfarlane Burnet Centre for Medical Research and Australian Centre for Hepatitis Virology, Fairfield 3078, Victoria, Australia. gazina@burnet.edu.au&lt;/institution&gt;&lt;startpage&gt;4721&lt;/startpage&gt;&lt;title&gt;Core protein phosphorylation modulates pregenomic RNA encapsidation to different extents in human and duck hepatitis B viruses.&lt;/title&gt;&lt;uuid&gt;E41AF9BE-7606-4096-9CEF-110722AFA79D&lt;/uuid&gt;&lt;subtype&gt;400&lt;/subtype&gt;&lt;endpage&gt;4728&lt;/endpage&gt;&lt;type&gt;400&lt;/type&gt;&lt;url&gt;http://eutils.ncbi.nlm.nih.gov/entrez/eutils/elink.fcgi?dbfrom=pubmed&amp;amp;id=10775610&amp;amp;retmode=ref&amp;amp;cmd=prlinks&lt;/url&gt;&lt;bundle&gt;&lt;publication&gt;&lt;publisher&gt;American Society for Microbiology (ASM)&lt;/publisher&gt;&lt;title&gt;Journal of virology&lt;/title&gt;&lt;type&gt;-100&lt;/type&gt;&lt;subtype&gt;-100&lt;/subtype&gt;&lt;uuid&gt;AEDDD747-E2BC-463D-BCFB-C3B5F59C4685&lt;/uuid&gt;&lt;/publication&gt;&lt;/bundle&gt;&lt;authors&gt;&lt;author&gt;&lt;firstName&gt;E&lt;/firstName&gt;&lt;middleNames&gt;V&lt;/middleNames&gt;&lt;lastName&gt;Gazina&lt;/lastName&gt;&lt;/author&gt;&lt;author&gt;&lt;firstName&gt;J&lt;/firstName&gt;&lt;middleNames&gt;E&lt;/middleNames&gt;&lt;lastName&gt;Fielding&lt;/lastName&gt;&lt;/author&gt;&lt;author&gt;&lt;firstName&gt;B&lt;/firstName&gt;&lt;lastName&gt;Lin&lt;/lastName&gt;&lt;/author&gt;&lt;author&gt;&lt;firstName&gt;D&lt;/firstName&gt;&lt;middleNames&gt;A&lt;/middleNames&gt;&lt;lastName&gt;Anderson&lt;/lastName&gt;&lt;/author&gt;&lt;/authors&gt;&lt;/publication&gt;&lt;publication&gt;&lt;uuid&gt;774F89F4-031A-4B57-A11E-7E9D57BEC91A&lt;/uuid&gt;&lt;volume&gt;78&lt;/volume&gt;&lt;doi&gt;10.1128/JVI.78.24.13812-13818.2004&lt;/doi&gt;&lt;startpage&gt;13812&lt;/startpage&gt;&lt;publication_date&gt;99200412001200000000220000&lt;/publication_date&gt;&lt;url&gt;http://jvi.asm.org/cgi/doi/10.1128/JVI.78.24.13812-13818.2004&lt;/url&gt;&lt;type&gt;400&lt;/type&gt;&lt;title&gt;Hepatitis B virus nucleocapsids formed by carboxy-terminally mutated core proteins contain spliced viral genomes but lack full-size DNA.&lt;/title&gt;&lt;publisher&gt;American Society for Microbiology&lt;/publisher&gt;&lt;institution&gt;Department of Medicine II, University of Freiburg, Hugstetter Strasse 55, D-79106 Freiburg, Germany.&lt;/institution&gt;&lt;number&gt;24&lt;/number&gt;&lt;subtype&gt;400&lt;/subtype&gt;&lt;endpage&gt;13818&lt;/endpage&gt;&lt;bundle&gt;&lt;publication&gt;&lt;publisher&gt;American Society for Microbiology (ASM)&lt;/publisher&gt;&lt;title&gt;Journal of virology&lt;/title&gt;&lt;type&gt;-100&lt;/type&gt;&lt;subtype&gt;-100&lt;/subtype&gt;&lt;uuid&gt;AEDDD747-E2BC-463D-BCFB-C3B5F59C4685&lt;/uuid&gt;&lt;/publication&gt;&lt;/bundle&gt;&lt;authors&gt;&lt;author&gt;&lt;firstName&gt;Josef&lt;/firstName&gt;&lt;lastName&gt;Köck&lt;/lastName&gt;&lt;/author&gt;&lt;author&gt;&lt;firstName&gt;Michael&lt;/firstName&gt;&lt;lastName&gt;Nassal&lt;/lastName&gt;&lt;/author&gt;&lt;author&gt;&lt;firstName&gt;Karl&lt;/firstName&gt;&lt;lastName&gt;Deres&lt;/lastName&gt;&lt;/author&gt;&lt;author&gt;&lt;firstName&gt;Hubert&lt;/firstName&gt;&lt;middleNames&gt;E&lt;/middleNames&gt;&lt;lastName&gt;Blum&lt;/lastName&gt;&lt;/author&gt;&lt;author&gt;&lt;firstName&gt;Fritz&lt;/firstName&gt;&lt;droppingParticle&gt;von&lt;/droppingParticle&gt;&lt;lastName&gt;Weizsäcker&lt;/lastName&gt;&lt;/author&gt;&lt;/authors&gt;&lt;/publication&gt;&lt;/publications&gt;&lt;cites&gt;&lt;/cites&gt;&lt;/citation&gt;</w:instrText>
      </w:r>
      <w:r w:rsidR="00CE14C0">
        <w:rPr>
          <w:rFonts w:asciiTheme="minorHAnsi" w:hAnsiTheme="minorHAnsi"/>
          <w:lang w:val="en-US"/>
        </w:rPr>
        <w:fldChar w:fldCharType="separate"/>
      </w:r>
      <w:r w:rsidR="005945AD">
        <w:rPr>
          <w:rFonts w:ascii="Calibri" w:hAnsi="Calibri" w:cs="Calibri"/>
          <w:vertAlign w:val="superscript"/>
        </w:rPr>
        <w:t>20-22</w:t>
      </w:r>
      <w:r w:rsidR="00CE14C0">
        <w:rPr>
          <w:rFonts w:asciiTheme="minorHAnsi" w:hAnsiTheme="minorHAnsi"/>
          <w:lang w:val="en-US"/>
        </w:rPr>
        <w:fldChar w:fldCharType="end"/>
      </w:r>
      <w:r w:rsidRPr="003A4A55">
        <w:rPr>
          <w:rFonts w:asciiTheme="minorHAnsi" w:hAnsiTheme="minorHAnsi"/>
        </w:rPr>
        <w:t>. Once encapsidated, P protein begins reverse transcription</w:t>
      </w:r>
      <w:r w:rsidR="007F3649" w:rsidRPr="003A4A55">
        <w:rPr>
          <w:rFonts w:asciiTheme="minorHAnsi" w:hAnsiTheme="minorHAnsi"/>
        </w:rPr>
        <w:t xml:space="preserve"> by</w:t>
      </w:r>
      <w:r w:rsidRPr="003A4A55">
        <w:rPr>
          <w:rFonts w:asciiTheme="minorHAnsi" w:hAnsiTheme="minorHAnsi"/>
        </w:rPr>
        <w:t xml:space="preserve"> priming</w:t>
      </w:r>
      <w:r w:rsidR="00324D74">
        <w:rPr>
          <w:rFonts w:asciiTheme="minorHAnsi" w:hAnsiTheme="minorHAnsi"/>
        </w:rPr>
        <w:t xml:space="preserve"> DNA synthesis</w:t>
      </w:r>
      <w:r w:rsidR="00350836">
        <w:rPr>
          <w:rFonts w:asciiTheme="minorHAnsi" w:hAnsiTheme="minorHAnsi"/>
        </w:rPr>
        <w:t>,</w:t>
      </w:r>
      <w:r w:rsidRPr="003A4A55">
        <w:rPr>
          <w:rFonts w:asciiTheme="minorHAnsi" w:hAnsiTheme="minorHAnsi"/>
        </w:rPr>
        <w:t xml:space="preserve"> adding the first 3-4 </w:t>
      </w:r>
      <w:r w:rsidR="002A0CB3" w:rsidRPr="003A4A55">
        <w:rPr>
          <w:rFonts w:asciiTheme="minorHAnsi" w:hAnsiTheme="minorHAnsi"/>
        </w:rPr>
        <w:t>deoxy</w:t>
      </w:r>
      <w:r w:rsidRPr="003A4A55">
        <w:rPr>
          <w:rFonts w:asciiTheme="minorHAnsi" w:hAnsiTheme="minorHAnsi"/>
        </w:rPr>
        <w:t>nucleotides whil</w:t>
      </w:r>
      <w:r w:rsidR="002A0CB3" w:rsidRPr="003A4A55">
        <w:rPr>
          <w:rFonts w:asciiTheme="minorHAnsi" w:hAnsiTheme="minorHAnsi"/>
        </w:rPr>
        <w:t>st</w:t>
      </w:r>
      <w:r w:rsidRPr="003A4A55">
        <w:rPr>
          <w:rFonts w:asciiTheme="minorHAnsi" w:hAnsiTheme="minorHAnsi"/>
        </w:rPr>
        <w:t xml:space="preserve"> bound to </w:t>
      </w:r>
      <w:r w:rsidR="00D75E85" w:rsidRPr="003A4A55">
        <w:rPr>
          <w:rFonts w:asciiTheme="minorHAnsi" w:eastAsia="Gulim" w:hAnsiTheme="minorHAnsi"/>
        </w:rPr>
        <w:t>ε</w:t>
      </w:r>
      <w:r w:rsidR="00B32F6A">
        <w:rPr>
          <w:rFonts w:asciiTheme="minorHAnsi" w:eastAsia="Gulim" w:hAnsiTheme="minorHAnsi"/>
        </w:rPr>
        <w:t>,</w:t>
      </w:r>
      <w:r w:rsidR="00D75E85">
        <w:rPr>
          <w:rFonts w:asciiTheme="minorHAnsi" w:hAnsiTheme="minorHAnsi"/>
        </w:rPr>
        <w:t xml:space="preserve"> </w:t>
      </w:r>
      <w:r w:rsidRPr="003A4A55">
        <w:rPr>
          <w:rFonts w:asciiTheme="minorHAnsi" w:hAnsiTheme="minorHAnsi"/>
        </w:rPr>
        <w:t>before jumping to the 3</w:t>
      </w:r>
      <w:r w:rsidR="00925057" w:rsidRPr="003A4A55">
        <w:rPr>
          <w:rFonts w:asciiTheme="minorHAnsi" w:hAnsiTheme="minorHAnsi"/>
        </w:rPr>
        <w:t>´</w:t>
      </w:r>
      <w:r w:rsidRPr="003A4A55">
        <w:rPr>
          <w:rFonts w:asciiTheme="minorHAnsi" w:hAnsiTheme="minorHAnsi"/>
        </w:rPr>
        <w:t xml:space="preserve"> end of the genome to complete synthesis of the minus strand. Three </w:t>
      </w:r>
      <w:r w:rsidR="00220D22">
        <w:rPr>
          <w:rFonts w:asciiTheme="minorHAnsi" w:hAnsiTheme="minorHAnsi"/>
        </w:rPr>
        <w:t xml:space="preserve">such </w:t>
      </w:r>
      <w:r w:rsidRPr="003A4A55">
        <w:rPr>
          <w:rFonts w:asciiTheme="minorHAnsi" w:hAnsiTheme="minorHAnsi"/>
        </w:rPr>
        <w:t xml:space="preserve">template transfers </w:t>
      </w:r>
      <w:r w:rsidR="00220D22">
        <w:rPr>
          <w:rFonts w:asciiTheme="minorHAnsi" w:hAnsiTheme="minorHAnsi"/>
        </w:rPr>
        <w:t xml:space="preserve">are </w:t>
      </w:r>
      <w:r w:rsidRPr="003A4A55">
        <w:rPr>
          <w:rFonts w:asciiTheme="minorHAnsi" w:hAnsiTheme="minorHAnsi"/>
        </w:rPr>
        <w:t>required for synthesis of the relaxed circular</w:t>
      </w:r>
      <w:r w:rsidR="003610F1">
        <w:rPr>
          <w:rFonts w:asciiTheme="minorHAnsi" w:hAnsiTheme="minorHAnsi"/>
        </w:rPr>
        <w:t>,</w:t>
      </w:r>
      <w:r w:rsidRPr="003A4A55">
        <w:rPr>
          <w:rFonts w:asciiTheme="minorHAnsi" w:hAnsiTheme="minorHAnsi"/>
        </w:rPr>
        <w:t xml:space="preserve"> </w:t>
      </w:r>
      <w:r w:rsidR="00220D22">
        <w:rPr>
          <w:rFonts w:asciiTheme="minorHAnsi" w:hAnsiTheme="minorHAnsi"/>
        </w:rPr>
        <w:t>ds</w:t>
      </w:r>
      <w:r w:rsidRPr="003A4A55">
        <w:rPr>
          <w:rFonts w:asciiTheme="minorHAnsi" w:hAnsiTheme="minorHAnsi"/>
        </w:rPr>
        <w:t xml:space="preserve">DNA of mature HBV within the </w:t>
      </w:r>
      <w:r w:rsidR="00893EA0">
        <w:rPr>
          <w:rFonts w:asciiTheme="minorHAnsi" w:hAnsiTheme="minorHAnsi"/>
        </w:rPr>
        <w:t>NC</w:t>
      </w:r>
      <w:r w:rsidRPr="003A4A55">
        <w:rPr>
          <w:rFonts w:asciiTheme="minorHAnsi" w:hAnsiTheme="minorHAnsi"/>
        </w:rPr>
        <w:t xml:space="preserve">. </w:t>
      </w:r>
      <w:r w:rsidR="00324D74">
        <w:rPr>
          <w:rFonts w:asciiTheme="minorHAnsi" w:hAnsiTheme="minorHAnsi"/>
        </w:rPr>
        <w:t>Most of t</w:t>
      </w:r>
      <w:r w:rsidR="00324D74" w:rsidRPr="003A4A55">
        <w:rPr>
          <w:rFonts w:asciiTheme="minorHAnsi" w:hAnsiTheme="minorHAnsi"/>
        </w:rPr>
        <w:t xml:space="preserve">he </w:t>
      </w:r>
      <w:r w:rsidRPr="003A4A55">
        <w:rPr>
          <w:rFonts w:asciiTheme="minorHAnsi" w:hAnsiTheme="minorHAnsi"/>
        </w:rPr>
        <w:t xml:space="preserve">RNA template is digested by the RNaseH domain of P protein during minus strand DNA synthesis. </w:t>
      </w:r>
      <w:r w:rsidR="003610F1">
        <w:rPr>
          <w:rFonts w:asciiTheme="minorHAnsi" w:hAnsiTheme="minorHAnsi"/>
        </w:rPr>
        <w:t>A</w:t>
      </w:r>
      <w:r w:rsidRPr="003A4A55">
        <w:rPr>
          <w:rFonts w:asciiTheme="minorHAnsi" w:hAnsiTheme="minorHAnsi"/>
        </w:rPr>
        <w:t xml:space="preserve"> sequence, phi</w:t>
      </w:r>
      <w:r w:rsidR="00925057" w:rsidRPr="003A4A55">
        <w:rPr>
          <w:rFonts w:asciiTheme="minorHAnsi" w:hAnsiTheme="minorHAnsi"/>
        </w:rPr>
        <w:t xml:space="preserve"> (</w:t>
      </w:r>
      <w:r w:rsidR="006021A3" w:rsidRPr="003A4A55">
        <w:rPr>
          <w:rFonts w:asciiTheme="minorHAnsi" w:hAnsiTheme="minorHAnsi"/>
        </w:rPr>
        <w:t>φ</w:t>
      </w:r>
      <w:r w:rsidR="00925057" w:rsidRPr="003A4A55">
        <w:rPr>
          <w:rFonts w:asciiTheme="minorHAnsi" w:hAnsiTheme="minorHAnsi"/>
        </w:rPr>
        <w:t>)</w:t>
      </w:r>
      <w:r w:rsidRPr="003A4A55">
        <w:rPr>
          <w:rFonts w:asciiTheme="minorHAnsi" w:hAnsiTheme="minorHAnsi"/>
        </w:rPr>
        <w:t>, at the 3</w:t>
      </w:r>
      <w:r w:rsidR="00925057" w:rsidRPr="003A4A55">
        <w:rPr>
          <w:rFonts w:asciiTheme="minorHAnsi" w:hAnsiTheme="minorHAnsi"/>
        </w:rPr>
        <w:t>´</w:t>
      </w:r>
      <w:r w:rsidRPr="003A4A55">
        <w:rPr>
          <w:rFonts w:asciiTheme="minorHAnsi" w:hAnsiTheme="minorHAnsi"/>
        </w:rPr>
        <w:t xml:space="preserve"> end of the </w:t>
      </w:r>
      <w:r w:rsidR="002A0CB3" w:rsidRPr="003A4A55">
        <w:rPr>
          <w:rFonts w:asciiTheme="minorHAnsi" w:hAnsiTheme="minorHAnsi"/>
        </w:rPr>
        <w:t>pre</w:t>
      </w:r>
      <w:r w:rsidR="00296F5C">
        <w:rPr>
          <w:rFonts w:asciiTheme="minorHAnsi" w:hAnsiTheme="minorHAnsi"/>
        </w:rPr>
        <w:t>-</w:t>
      </w:r>
      <w:r w:rsidRPr="003A4A55">
        <w:rPr>
          <w:rFonts w:asciiTheme="minorHAnsi" w:hAnsiTheme="minorHAnsi"/>
        </w:rPr>
        <w:t xml:space="preserve">genome complementary with </w:t>
      </w:r>
      <w:r w:rsidR="003A4A55" w:rsidRPr="003A4A55">
        <w:rPr>
          <w:rFonts w:asciiTheme="minorHAnsi" w:eastAsia="Gulim" w:hAnsiTheme="minorHAnsi"/>
        </w:rPr>
        <w:t>ε</w:t>
      </w:r>
      <w:r w:rsidR="00CE14C0">
        <w:rPr>
          <w:rFonts w:asciiTheme="minorHAnsi" w:eastAsia="Gulim" w:hAnsiTheme="minorHAnsi"/>
        </w:rPr>
        <w:fldChar w:fldCharType="begin"/>
      </w:r>
      <w:r w:rsidR="005945AD">
        <w:rPr>
          <w:rFonts w:asciiTheme="minorHAnsi" w:eastAsia="Gulim" w:hAnsiTheme="minorHAnsi"/>
        </w:rPr>
        <w:instrText xml:space="preserve"> ADDIN PAPERS2_CITATIONS &lt;citation&gt;&lt;uuid&gt;99FE07D2-A7F6-4E3E-A577-AFC5852BCA61&lt;/uuid&gt;&lt;priority&gt;11&lt;/priority&gt;&lt;publications&gt;&lt;publication&gt;&lt;uuid&gt;3A74B4D4-5375-4554-9E02-827FD3F4D1ED&lt;/uuid&gt;&lt;volume&gt;80&lt;/volume&gt;&lt;doi&gt;10.1128/JVI.80.9.4380-4387.2006&lt;/doi&gt;&lt;startpage&gt;4380&lt;/startpage&gt;&lt;publication_date&gt;99200605001200000000220000&lt;/publication_date&gt;&lt;url&gt;http://jvi.asm.org/cgi/doi/10.1128/JVI.80.9.4380-4387.2006&lt;/url&gt;&lt;type&gt;400&lt;/type&gt;&lt;title&gt;Base pairing between the 5' half of epsilon and a cis-acting sequence, phi, makes a contribution to the synthesis of minus-strand DNA for human hepatitis B virus.&lt;/title&gt;&lt;publisher&gt;American Society for Microbiology&lt;/publisher&gt;&lt;institution&gt;McArdle Laboratory for Cancer Research, University of Wisconsin Medical School, 1400 University Ave., Madison, Wisconsin 53706, USA.&lt;/institution&gt;&lt;number&gt;9&lt;/number&gt;&lt;subtype&gt;400&lt;/subtype&gt;&lt;endpage&gt;4387&lt;/endpage&gt;&lt;bundle&gt;&lt;publication&gt;&lt;publisher&gt;American Society for Microbiology (ASM)&lt;/publisher&gt;&lt;title&gt;Journal of virology&lt;/title&gt;&lt;type&gt;-100&lt;/type&gt;&lt;subtype&gt;-100&lt;/subtype&gt;&lt;uuid&gt;AEDDD747-E2BC-463D-BCFB-C3B5F59C4685&lt;/uuid&gt;&lt;/publication&gt;&lt;/bundle&gt;&lt;authors&gt;&lt;author&gt;&lt;firstName&gt;Teresa&lt;/firstName&gt;&lt;middleNames&gt;M&lt;/middleNames&gt;&lt;lastName&gt;Abraham&lt;/lastName&gt;&lt;/author&gt;&lt;author&gt;&lt;firstName&gt;Daniel&lt;/firstName&gt;&lt;middleNames&gt;D&lt;/middleNames&gt;&lt;lastName&gt;Loeb&lt;/lastName&gt;&lt;/author&gt;&lt;/authors&gt;&lt;/publication&gt;&lt;publication&gt;&lt;uuid&gt;2023CEDC-0F35-4DA2-AF98-F0BBBEEF9FD4&lt;/uuid&gt;&lt;volume&gt;359&lt;/volume&gt;&lt;accepted_date&gt;99200608231200000000222000&lt;/accepted_date&gt;&lt;doi&gt;10.1016/j.virol.2006.08.036&lt;/doi&gt;&lt;startpage&gt;371&lt;/startpage&gt;&lt;revision_date&gt;99200608071200000000222000&lt;/revision_date&gt;&lt;publication_date&gt;99200703151200000000222000&lt;/publication_date&gt;&lt;url&gt;http://linkinghub.elsevier.com/retrieve/pii/S0042682206006064&lt;/url&gt;&lt;type&gt;400&lt;/type&gt;&lt;title&gt;Complementarity between epsilon and phi sequences in pregenomic RNA influences hepatitis B virus replication efficiency.&lt;/title&gt;&lt;submission_date&gt;99200606051200000000222000&lt;/submission_date&gt;&lt;number&gt;2&lt;/number&gt;&lt;institution&gt;Department of Microbiology and Immunology, College of Medicine, University of Illinois at Chicago, 909 South Wolcott Avenue, Chicago, IL 60612, USA. coropeza@uic.edu&lt;/institution&gt;&lt;subtype&gt;400&lt;/subtype&gt;&lt;endpage&gt;381&lt;/endpage&gt;&lt;bundle&gt;&lt;publication&gt;&lt;publisher&gt;NIH Public Access&lt;/publisher&gt;&lt;title&gt;Virology&lt;/title&gt;&lt;type&gt;-100&lt;/type&gt;&lt;subtype&gt;-100&lt;/subtype&gt;&lt;uuid&gt;AF9F6F12-D482-4F58-BE42-CACA3FD6BF49&lt;/uuid&gt;&lt;/publication&gt;&lt;/bundle&gt;&lt;authors&gt;&lt;author&gt;&lt;firstName&gt;Claudia&lt;/firstName&gt;&lt;middleNames&gt;E&lt;/middleNames&gt;&lt;lastName&gt;Oropeza&lt;/lastName&gt;&lt;/author&gt;&lt;author&gt;&lt;firstName&gt;Alan&lt;/firstName&gt;&lt;lastName&gt;McLachlan&lt;/lastName&gt;&lt;/author&gt;&lt;/authors&gt;&lt;/publication&gt;&lt;/publications&gt;&lt;cites&gt;&lt;/cites&gt;&lt;/citation&gt;</w:instrText>
      </w:r>
      <w:r w:rsidR="00CE14C0">
        <w:rPr>
          <w:rFonts w:asciiTheme="minorHAnsi" w:eastAsia="Gulim" w:hAnsiTheme="minorHAnsi"/>
        </w:rPr>
        <w:fldChar w:fldCharType="separate"/>
      </w:r>
      <w:r w:rsidR="005945AD">
        <w:rPr>
          <w:rFonts w:ascii="Calibri" w:hAnsi="Calibri" w:cs="Calibri"/>
          <w:vertAlign w:val="superscript"/>
        </w:rPr>
        <w:t>23,24</w:t>
      </w:r>
      <w:r w:rsidR="00CE14C0">
        <w:rPr>
          <w:rFonts w:asciiTheme="minorHAnsi" w:eastAsia="Gulim" w:hAnsiTheme="minorHAnsi"/>
        </w:rPr>
        <w:fldChar w:fldCharType="end"/>
      </w:r>
      <w:r w:rsidR="003610F1">
        <w:rPr>
          <w:rFonts w:asciiTheme="minorHAnsi" w:eastAsia="Gulim" w:hAnsiTheme="minorHAnsi"/>
        </w:rPr>
        <w:t xml:space="preserve"> is believed to facilitate </w:t>
      </w:r>
      <w:r w:rsidR="003610F1" w:rsidRPr="003A4A55">
        <w:rPr>
          <w:rFonts w:asciiTheme="minorHAnsi" w:hAnsiTheme="minorHAnsi"/>
        </w:rPr>
        <w:t>strand transfer</w:t>
      </w:r>
      <w:r w:rsidRPr="003A4A55">
        <w:rPr>
          <w:rFonts w:asciiTheme="minorHAnsi" w:hAnsiTheme="minorHAnsi"/>
        </w:rPr>
        <w:t xml:space="preserve">. Low resolution structural studies show that </w:t>
      </w:r>
      <w:r w:rsidR="003A4A55" w:rsidRPr="003A4A55">
        <w:rPr>
          <w:rFonts w:asciiTheme="minorHAnsi" w:hAnsiTheme="minorHAnsi"/>
        </w:rPr>
        <w:t>pre</w:t>
      </w:r>
      <w:r w:rsidR="00296F5C">
        <w:rPr>
          <w:rFonts w:asciiTheme="minorHAnsi" w:hAnsiTheme="minorHAnsi"/>
        </w:rPr>
        <w:t>-</w:t>
      </w:r>
      <w:r w:rsidR="003A4A55" w:rsidRPr="003A4A55">
        <w:rPr>
          <w:rFonts w:asciiTheme="minorHAnsi" w:hAnsiTheme="minorHAnsi"/>
        </w:rPr>
        <w:t>genomic</w:t>
      </w:r>
      <w:r w:rsidRPr="003A4A55">
        <w:rPr>
          <w:rFonts w:asciiTheme="minorHAnsi" w:hAnsiTheme="minorHAnsi"/>
        </w:rPr>
        <w:t xml:space="preserve"> RNA forms a thin shell associated with the inner surface of the </w:t>
      </w:r>
      <w:r w:rsidR="00861C6F">
        <w:rPr>
          <w:rFonts w:asciiTheme="minorHAnsi" w:hAnsiTheme="minorHAnsi"/>
        </w:rPr>
        <w:t>NC</w:t>
      </w:r>
      <w:r w:rsidR="00861C6F" w:rsidRPr="003A4A55">
        <w:rPr>
          <w:rFonts w:asciiTheme="minorHAnsi" w:hAnsiTheme="minorHAnsi"/>
        </w:rPr>
        <w:t xml:space="preserve"> </w:t>
      </w:r>
      <w:r w:rsidRPr="003A4A55">
        <w:rPr>
          <w:rFonts w:asciiTheme="minorHAnsi" w:hAnsiTheme="minorHAnsi"/>
        </w:rPr>
        <w:t>and that P protein is internal, suggesting that it travel</w:t>
      </w:r>
      <w:r w:rsidR="003A4A55" w:rsidRPr="003A4A55">
        <w:rPr>
          <w:rFonts w:asciiTheme="minorHAnsi" w:hAnsiTheme="minorHAnsi"/>
        </w:rPr>
        <w:t>s</w:t>
      </w:r>
      <w:r w:rsidRPr="003A4A55">
        <w:rPr>
          <w:rFonts w:asciiTheme="minorHAnsi" w:hAnsiTheme="minorHAnsi"/>
        </w:rPr>
        <w:t xml:space="preserve"> on an RNA track</w:t>
      </w:r>
      <w:r w:rsidR="003A4A55" w:rsidRPr="003A4A55">
        <w:rPr>
          <w:rFonts w:asciiTheme="minorHAnsi" w:hAnsiTheme="minorHAnsi"/>
        </w:rPr>
        <w:t xml:space="preserve"> to complete DNA reverse transcription</w:t>
      </w:r>
      <w:r w:rsidR="00CE14C0">
        <w:rPr>
          <w:rFonts w:asciiTheme="minorHAnsi" w:hAnsiTheme="minorHAnsi"/>
        </w:rPr>
        <w:fldChar w:fldCharType="begin"/>
      </w:r>
      <w:r w:rsidR="005945AD">
        <w:rPr>
          <w:rFonts w:asciiTheme="minorHAnsi" w:hAnsiTheme="minorHAnsi"/>
        </w:rPr>
        <w:instrText xml:space="preserve"> ADDIN PAPERS2_CITATIONS &lt;citation&gt;&lt;uuid&gt;D6971ABB-D2C7-43FE-AD1E-EA4EEA4ACA85&lt;/uuid&gt;&lt;priority&gt;12&lt;/priority&gt;&lt;publications&gt;&lt;publication&gt;&lt;uuid&gt;46AF9C78-17F0-4D46-A7B5-0E204E16A4BA&lt;/uuid&gt;&lt;volume&gt;111&lt;/volume&gt;&lt;doi&gt;10.1073/pnas.1321424111&lt;/doi&gt;&lt;startpage&gt;11329&lt;/startpage&gt;&lt;publication_date&gt;99201408051200000000222000&lt;/publication_date&gt;&lt;url&gt;http://www.pnas.org/cgi/doi/10.1073/pnas.1321424111&lt;/url&gt;&lt;type&gt;400&lt;/type&gt;&lt;title&gt;Encapsidated hepatitis B virus reverse transcriptase is poised on an ordered RNA lattice.&lt;/title&gt;&lt;institution&gt;Molecular and Cellular Biochemistry Department, Indiana University, Bloomington, IN 47405; and.&lt;/institution&gt;&lt;number&gt;31&lt;/number&gt;&lt;subtype&gt;400&lt;/subtype&gt;&lt;endpage&gt;11334&lt;/endpage&gt;&lt;bundle&gt;&lt;publication&gt;&lt;publisher&gt;National Academy of Sciences&lt;/publisher&gt;&lt;title&gt;Proceedings of the National Academy of Sciences of the United States of America&lt;/title&gt;&lt;type&gt;-100&lt;/type&gt;&lt;subtype&gt;-100&lt;/subtype&gt;&lt;uuid&gt;22692951-BB18-45D3-8B7D-00BA632DCBDC&lt;/uuid&gt;&lt;/publication&gt;&lt;/bundle&gt;&lt;authors&gt;&lt;author&gt;&lt;firstName&gt;Joseph&lt;/firstName&gt;&lt;middleNames&gt;Che-Yen&lt;/middleNames&gt;&lt;lastName&gt;Wang&lt;/lastName&gt;&lt;/author&gt;&lt;author&gt;&lt;firstName&gt;David&lt;/firstName&gt;&lt;middleNames&gt;G&lt;/middleNames&gt;&lt;lastName&gt;Nickens&lt;/lastName&gt;&lt;/author&gt;&lt;author&gt;&lt;firstName&gt;Thomas&lt;/firstName&gt;&lt;middleNames&gt;B&lt;/middleNames&gt;&lt;lastName&gt;Lentz&lt;/lastName&gt;&lt;/author&gt;&lt;author&gt;&lt;firstName&gt;Daniel&lt;/firstName&gt;&lt;middleNames&gt;D&lt;/middleNames&gt;&lt;lastName&gt;Loeb&lt;/lastName&gt;&lt;/author&gt;&lt;author&gt;&lt;firstName&gt;Adam&lt;/firstName&gt;&lt;lastName&gt;Zlotnick&lt;/lastName&gt;&lt;/author&gt;&lt;/authors&gt;&lt;/publication&gt;&lt;publication&gt;&lt;uuid&gt;626D3910-B5E7-4210-B9EF-20523C16654D&lt;/uuid&gt;&lt;volume&gt;8&lt;/volume&gt;&lt;accepted_date&gt;99201208021200000000222000&lt;/accepted_date&gt;&lt;doi&gt;10.1371/journal.ppat.1002919&lt;/doi&gt;&lt;startpage&gt;e1002919&lt;/startpage&gt;&lt;publication_date&gt;99201209001200000000220000&lt;/publication_date&gt;&lt;url&gt;http://dx.plos.org/10.1371/journal.ppat.1002919&lt;/url&gt;&lt;type&gt;400&lt;/type&gt;&lt;title&gt;Structural organization of pregenomic RNA and the carboxy-terminal domain of the capsid protein of hepatitis B virus.&lt;/title&gt;&lt;publisher&gt;Public Library of Science&lt;/publisher&gt;&lt;submission_date&gt;99201203301200000000222000&lt;/submission_date&gt;&lt;number&gt;9&lt;/number&gt;&lt;institution&gt;Department of Molecular and Cellular Biochemistry, Indiana University, Bloomington, Indiana, USA.&lt;/institution&gt;&lt;subtype&gt;400&lt;/subtype&gt;&lt;bundle&gt;&lt;publication&gt;&lt;publisher&gt;Public Library of Science&lt;/publisher&gt;&lt;title&gt;PLoS pathogens&lt;/title&gt;&lt;type&gt;-100&lt;/type&gt;&lt;subtype&gt;-100&lt;/subtype&gt;&lt;uuid&gt;E6BBD91B-2897-49D5-8436-36127972129E&lt;/uuid&gt;&lt;/publication&gt;&lt;/bundle&gt;&lt;authors&gt;&lt;author&gt;&lt;firstName&gt;Joseph&lt;/firstName&gt;&lt;middleNames&gt;C-Y&lt;/middleNames&gt;&lt;lastName&gt;Wang&lt;/lastName&gt;&lt;/author&gt;&lt;author&gt;&lt;firstName&gt;Mary&lt;/firstName&gt;&lt;middleNames&gt;S&lt;/middleNames&gt;&lt;lastName&gt;Dhason&lt;/lastName&gt;&lt;/author&gt;&lt;author&gt;&lt;firstName&gt;Adam&lt;/firstName&gt;&lt;lastName&gt;Zlotnick&lt;/lastName&gt;&lt;/author&gt;&lt;/authors&gt;&lt;editors&gt;&lt;author&gt;&lt;firstName&gt;Félix&lt;/firstName&gt;&lt;middleNames&gt;A&lt;/middleNames&gt;&lt;lastName&gt;Rey&lt;/lastName&gt;&lt;/author&gt;&lt;/editors&gt;&lt;/publication&gt;&lt;/publications&gt;&lt;cites&gt;&lt;/cites&gt;&lt;/citation&gt;</w:instrText>
      </w:r>
      <w:r w:rsidR="00CE14C0">
        <w:rPr>
          <w:rFonts w:asciiTheme="minorHAnsi" w:hAnsiTheme="minorHAnsi"/>
        </w:rPr>
        <w:fldChar w:fldCharType="separate"/>
      </w:r>
      <w:r w:rsidR="005945AD">
        <w:rPr>
          <w:rFonts w:ascii="Calibri" w:hAnsi="Calibri" w:cs="Calibri"/>
          <w:vertAlign w:val="superscript"/>
        </w:rPr>
        <w:t>25,26</w:t>
      </w:r>
      <w:r w:rsidR="00CE14C0">
        <w:rPr>
          <w:rFonts w:asciiTheme="minorHAnsi" w:hAnsiTheme="minorHAnsi"/>
        </w:rPr>
        <w:fldChar w:fldCharType="end"/>
      </w:r>
      <w:r w:rsidRPr="003A4A55">
        <w:rPr>
          <w:rFonts w:asciiTheme="minorHAnsi" w:hAnsiTheme="minorHAnsi"/>
        </w:rPr>
        <w:t xml:space="preserve">. </w:t>
      </w:r>
      <w:r w:rsidR="003A4A55" w:rsidRPr="003A4A55">
        <w:rPr>
          <w:rFonts w:asciiTheme="minorHAnsi" w:hAnsiTheme="minorHAnsi"/>
        </w:rPr>
        <w:t xml:space="preserve">The mature virion is enveloped by a host-derived membrane </w:t>
      </w:r>
      <w:r w:rsidR="00220D22">
        <w:rPr>
          <w:rFonts w:asciiTheme="minorHAnsi" w:hAnsiTheme="minorHAnsi"/>
        </w:rPr>
        <w:t>containing embedded</w:t>
      </w:r>
      <w:r w:rsidR="003A4A55" w:rsidRPr="003A4A55">
        <w:rPr>
          <w:rFonts w:asciiTheme="minorHAnsi" w:hAnsiTheme="minorHAnsi"/>
        </w:rPr>
        <w:t xml:space="preserve"> </w:t>
      </w:r>
      <w:r w:rsidR="003610F1" w:rsidRPr="00AD4673">
        <w:rPr>
          <w:rFonts w:asciiTheme="minorHAnsi" w:hAnsiTheme="minorHAnsi"/>
        </w:rPr>
        <w:t>HBsAg</w:t>
      </w:r>
      <w:r w:rsidR="00220D22">
        <w:rPr>
          <w:rFonts w:asciiTheme="minorHAnsi" w:hAnsiTheme="minorHAnsi"/>
        </w:rPr>
        <w:t>, which</w:t>
      </w:r>
      <w:r w:rsidR="003A4A55" w:rsidRPr="003A4A55">
        <w:rPr>
          <w:rFonts w:asciiTheme="minorHAnsi" w:hAnsiTheme="minorHAnsi"/>
        </w:rPr>
        <w:t xml:space="preserve"> encloses an icosahedral </w:t>
      </w:r>
      <w:r w:rsidR="00220D22">
        <w:rPr>
          <w:rFonts w:asciiTheme="minorHAnsi" w:hAnsiTheme="minorHAnsi"/>
        </w:rPr>
        <w:t>NC</w:t>
      </w:r>
      <w:r w:rsidR="00220D22" w:rsidRPr="003A4A55">
        <w:rPr>
          <w:rFonts w:asciiTheme="minorHAnsi" w:hAnsiTheme="minorHAnsi"/>
        </w:rPr>
        <w:t xml:space="preserve"> </w:t>
      </w:r>
      <w:r w:rsidR="003A4A55" w:rsidRPr="003A4A55">
        <w:rPr>
          <w:rFonts w:asciiTheme="minorHAnsi" w:hAnsiTheme="minorHAnsi"/>
        </w:rPr>
        <w:t xml:space="preserve">with either </w:t>
      </w:r>
      <w:r w:rsidR="003C1781" w:rsidRPr="003C1781">
        <w:rPr>
          <w:rFonts w:asciiTheme="minorHAnsi" w:hAnsiTheme="minorHAnsi"/>
          <w:i/>
        </w:rPr>
        <w:t>T</w:t>
      </w:r>
      <w:r w:rsidR="003C1781" w:rsidRPr="00732BFD">
        <w:rPr>
          <w:rFonts w:asciiTheme="minorHAnsi" w:hAnsiTheme="minorHAnsi"/>
        </w:rPr>
        <w:t>=4</w:t>
      </w:r>
      <w:r w:rsidR="003A4A55" w:rsidRPr="003A4A55">
        <w:rPr>
          <w:rFonts w:asciiTheme="minorHAnsi" w:hAnsiTheme="minorHAnsi"/>
        </w:rPr>
        <w:t xml:space="preserve"> (ca. 95%) or </w:t>
      </w:r>
      <w:r w:rsidR="003C1781" w:rsidRPr="003C1781">
        <w:rPr>
          <w:rFonts w:asciiTheme="minorHAnsi" w:hAnsiTheme="minorHAnsi"/>
          <w:i/>
        </w:rPr>
        <w:t>T</w:t>
      </w:r>
      <w:r w:rsidR="003C1781" w:rsidRPr="00732BFD">
        <w:rPr>
          <w:rFonts w:asciiTheme="minorHAnsi" w:hAnsiTheme="minorHAnsi"/>
        </w:rPr>
        <w:t>=3</w:t>
      </w:r>
      <w:r w:rsidR="003A4A55" w:rsidRPr="003A4A55">
        <w:rPr>
          <w:rFonts w:asciiTheme="minorHAnsi" w:hAnsiTheme="minorHAnsi"/>
        </w:rPr>
        <w:t xml:space="preserve"> (5%) quasi-symmetry</w:t>
      </w:r>
      <w:r w:rsidR="00854517">
        <w:rPr>
          <w:rFonts w:asciiTheme="minorHAnsi" w:hAnsiTheme="minorHAnsi"/>
        </w:rPr>
        <w:fldChar w:fldCharType="begin"/>
      </w:r>
      <w:r w:rsidR="005945AD">
        <w:rPr>
          <w:rFonts w:asciiTheme="minorHAnsi" w:hAnsiTheme="minorHAnsi"/>
        </w:rPr>
        <w:instrText xml:space="preserve"> ADDIN PAPERS2_CITATIONS &lt;citation&gt;&lt;uuid&gt;7848FE8A-4820-4B5E-8163-469FF1B5F0AA&lt;/uuid&gt;&lt;priority&gt;0&lt;/priority&gt;&lt;publications&gt;&lt;publication&gt;&lt;uuid&gt;B43EB873-8EC8-427C-ABC9-5195AD658B69&lt;/uuid&gt;&lt;volume&gt;45&lt;/volume&gt;&lt;doi&gt;10.1099/0022-1317-45-2-509&lt;/doi&gt;&lt;startpage&gt;509&lt;/startpage&gt;&lt;publication_date&gt;99197911001200000000220000&lt;/publication_date&gt;&lt;url&gt;http://jgv.microbiologyresearch.org/content/journal/jgv/10.1099/0022-1317-45-2-509&lt;/url&gt;&lt;type&gt;400&lt;/type&gt;&lt;title&gt;Morphological irregularities in Dane particle cores.&lt;/title&gt;&lt;publisher&gt;Microbiology Society&lt;/publisher&gt;&lt;number&gt;2&lt;/number&gt;&lt;subtype&gt;400&lt;/subtype&gt;&lt;endpage&gt;514&lt;/endpage&gt;&lt;bundle&gt;&lt;publication&gt;&lt;publisher&gt;Microbiology Society&lt;/publisher&gt;&lt;title&gt;Journal of General Virology&lt;/title&gt;&lt;type&gt;-100&lt;/type&gt;&lt;subtype&gt;-100&lt;/subtype&gt;&lt;uuid&gt;A91C8562-BD36-4026-B9EA-F8137C4801CF&lt;/uuid&gt;&lt;/publication&gt;&lt;/bundle&gt;&lt;authors&gt;&lt;author&gt;&lt;firstName&gt;L&lt;/firstName&gt;&lt;middleNames&gt;M&lt;/middleNames&gt;&lt;lastName&gt;Stannard&lt;/lastName&gt;&lt;/author&gt;&lt;author&gt;&lt;firstName&gt;M&lt;/firstName&gt;&lt;lastName&gt;Hodgkiss&lt;/lastName&gt;&lt;/author&gt;&lt;/authors&gt;&lt;/publication&gt;&lt;/publications&gt;&lt;cites&gt;&lt;/cites&gt;&lt;/citation&gt;</w:instrText>
      </w:r>
      <w:r w:rsidR="00854517">
        <w:rPr>
          <w:rFonts w:asciiTheme="minorHAnsi" w:hAnsiTheme="minorHAnsi"/>
        </w:rPr>
        <w:fldChar w:fldCharType="separate"/>
      </w:r>
      <w:r w:rsidR="005945AD">
        <w:rPr>
          <w:rFonts w:ascii="Calibri" w:hAnsi="Calibri" w:cs="Calibri"/>
          <w:vertAlign w:val="superscript"/>
        </w:rPr>
        <w:t>27</w:t>
      </w:r>
      <w:r w:rsidR="00854517">
        <w:rPr>
          <w:rFonts w:asciiTheme="minorHAnsi" w:hAnsiTheme="minorHAnsi"/>
        </w:rPr>
        <w:fldChar w:fldCharType="end"/>
      </w:r>
      <w:r w:rsidR="003A4A55" w:rsidRPr="003A4A55">
        <w:rPr>
          <w:rFonts w:asciiTheme="minorHAnsi" w:hAnsiTheme="minorHAnsi"/>
        </w:rPr>
        <w:t xml:space="preserve">. Similar ratios of </w:t>
      </w:r>
      <w:r w:rsidR="003C1781" w:rsidRPr="003C1781">
        <w:rPr>
          <w:rFonts w:asciiTheme="minorHAnsi" w:hAnsiTheme="minorHAnsi"/>
          <w:i/>
        </w:rPr>
        <w:t>T</w:t>
      </w:r>
      <w:r w:rsidR="003C1781" w:rsidRPr="00732BFD">
        <w:rPr>
          <w:rFonts w:asciiTheme="minorHAnsi" w:hAnsiTheme="minorHAnsi"/>
        </w:rPr>
        <w:t>=4</w:t>
      </w:r>
      <w:r w:rsidR="003A4A55" w:rsidRPr="003A4A55">
        <w:rPr>
          <w:rFonts w:asciiTheme="minorHAnsi" w:hAnsiTheme="minorHAnsi"/>
        </w:rPr>
        <w:t xml:space="preserve"> to </w:t>
      </w:r>
      <w:r w:rsidR="003C1781" w:rsidRPr="003C1781">
        <w:rPr>
          <w:rFonts w:asciiTheme="minorHAnsi" w:hAnsiTheme="minorHAnsi"/>
          <w:i/>
        </w:rPr>
        <w:t>T</w:t>
      </w:r>
      <w:r w:rsidR="003C1781" w:rsidRPr="00732BFD">
        <w:rPr>
          <w:rFonts w:asciiTheme="minorHAnsi" w:hAnsiTheme="minorHAnsi"/>
        </w:rPr>
        <w:t>=3</w:t>
      </w:r>
      <w:r w:rsidR="003A4A55" w:rsidRPr="003A4A55">
        <w:rPr>
          <w:rFonts w:asciiTheme="minorHAnsi" w:hAnsiTheme="minorHAnsi"/>
        </w:rPr>
        <w:t xml:space="preserve"> capsids are observed in </w:t>
      </w:r>
      <w:r w:rsidR="008270B2">
        <w:rPr>
          <w:rFonts w:asciiTheme="minorHAnsi" w:hAnsiTheme="minorHAnsi"/>
        </w:rPr>
        <w:t xml:space="preserve">many </w:t>
      </w:r>
      <w:r w:rsidR="003A4A55" w:rsidRPr="003A4A55">
        <w:rPr>
          <w:rFonts w:asciiTheme="minorHAnsi" w:hAnsiTheme="minorHAnsi"/>
        </w:rPr>
        <w:t xml:space="preserve">expression systems and </w:t>
      </w:r>
      <w:r w:rsidR="00350836">
        <w:rPr>
          <w:rFonts w:asciiTheme="minorHAnsi" w:hAnsiTheme="minorHAnsi"/>
        </w:rPr>
        <w:t xml:space="preserve">following </w:t>
      </w:r>
      <w:r w:rsidR="003A4A55" w:rsidRPr="003A4A55">
        <w:rPr>
          <w:rFonts w:asciiTheme="minorHAnsi" w:hAnsiTheme="minorHAnsi"/>
          <w:i/>
        </w:rPr>
        <w:t>in vitro</w:t>
      </w:r>
      <w:r w:rsidR="003A4A55" w:rsidRPr="003A4A55">
        <w:rPr>
          <w:rFonts w:asciiTheme="minorHAnsi" w:hAnsiTheme="minorHAnsi"/>
        </w:rPr>
        <w:t xml:space="preserve"> assembly</w:t>
      </w:r>
      <w:r w:rsidR="00CE14C0">
        <w:rPr>
          <w:rFonts w:asciiTheme="minorHAnsi" w:hAnsiTheme="minorHAnsi"/>
        </w:rPr>
        <w:fldChar w:fldCharType="begin"/>
      </w:r>
      <w:r w:rsidR="005945AD">
        <w:rPr>
          <w:rFonts w:asciiTheme="minorHAnsi" w:hAnsiTheme="minorHAnsi"/>
        </w:rPr>
        <w:instrText xml:space="preserve"> ADDIN PAPERS2_CITATIONS &lt;citation&gt;&lt;uuid&gt;E039B98B-41B2-4FA0-AB34-E28042A417A4&lt;/uuid&gt;&lt;priority&gt;15&lt;/priority&gt;&lt;publications&gt;&lt;publication&gt;&lt;volume&gt;77&lt;/volume&gt;&lt;publication_date&gt;99199406171200000000222000&lt;/publication_date&gt;&lt;number&gt;6&lt;/number&gt;&lt;institution&gt;Medical Research Council, Laboratory of Molecular Biology, Cambridge, England.&lt;/institution&gt;&lt;startpage&gt;943&lt;/startpage&gt;&lt;title&gt;Three-dimensional structure of hepatitis B virus core particles determined by electron cryomicroscopy.&lt;/title&gt;&lt;uuid&gt;1DFD665B-A373-4B25-A4E0-46E0EB621E5C&lt;/uuid&gt;&lt;subtype&gt;400&lt;/subtype&gt;&lt;endpage&gt;950&lt;/endpage&gt;&lt;type&gt;400&lt;/type&gt;&lt;url&gt;http://eutils.ncbi.nlm.nih.gov/entrez/eutils/elink.fcgi?dbfrom=pubmed&amp;amp;id=8004680&amp;amp;retmode=ref&amp;amp;cmd=prlinks&lt;/url&gt;&lt;bundle&gt;&lt;publication&gt;&lt;title&gt;Cell&lt;/title&gt;&lt;type&gt;-100&lt;/type&gt;&lt;subtype&gt;-100&lt;/subtype&gt;&lt;uuid&gt;B2A6D7F5-80CF-48A3-88AE-F7BA54F7B9C1&lt;/uuid&gt;&lt;/publication&gt;&lt;/bundle&gt;&lt;authors&gt;&lt;author&gt;&lt;firstName&gt;R&lt;/firstName&gt;&lt;middleNames&gt;A&lt;/middleNames&gt;&lt;lastName&gt;Crowther&lt;/lastName&gt;&lt;/author&gt;&lt;author&gt;&lt;firstName&gt;N&lt;/firstName&gt;&lt;middleNames&gt;A&lt;/middleNames&gt;&lt;lastName&gt;Kiselev&lt;/lastName&gt;&lt;/author&gt;&lt;author&gt;&lt;firstName&gt;B&lt;/firstName&gt;&lt;lastName&gt;Böttcher&lt;/lastName&gt;&lt;/author&gt;&lt;author&gt;&lt;firstName&gt;J&lt;/firstName&gt;&lt;middleNames&gt;A&lt;/middleNames&gt;&lt;lastName&gt;Berriman&lt;/lastName&gt;&lt;/author&gt;&lt;author&gt;&lt;firstName&gt;G&lt;/firstName&gt;&lt;middleNames&gt;P&lt;/middleNames&gt;&lt;lastName&gt;Borisova&lt;/lastName&gt;&lt;/author&gt;&lt;author&gt;&lt;firstName&gt;V&lt;/firstName&gt;&lt;lastName&gt;Ose&lt;/lastName&gt;&lt;/author&gt;&lt;author&gt;&lt;firstName&gt;P&lt;/firstName&gt;&lt;lastName&gt;Pumpens&lt;/lastName&gt;&lt;/author&gt;&lt;/authors&gt;&lt;/publication&gt;&lt;publication&gt;&lt;uuid&gt;7AAAF2E6-A1DB-44C7-A424-A3DDA6D3EACA&lt;/uuid&gt;&lt;volume&gt;35&lt;/volume&gt;&lt;doi&gt;10.1021/bi9604800&lt;/doi&gt;&lt;startpage&gt;7412&lt;/startpage&gt;&lt;publication_date&gt;99199606111200000000222000&lt;/publication_date&gt;&lt;url&gt;http://pubs.acs.org/doi/abs/10.1021/bi9604800&lt;/url&gt;&lt;type&gt;400&lt;/type&gt;&lt;title&gt;Dimorphism of Hepatitis B Virus Capsids Is Strongly Influenced by the C-Terminus of the Capsid Protein&lt;/title&gt;&lt;publisher&gt; American Chemical Society&lt;/publisher&gt;&lt;institution&gt;Laboratory of Structural Biology, National Institute of Arthritis, Musculoskeletal and Skin Diseases, National Institutes of Health, Bethesda, Maryland 20892, USA.&lt;/institution&gt;&lt;number&gt;23&lt;/number&gt;&lt;subtype&gt;400&lt;/subtype&gt;&lt;endpage&gt;7421&lt;/endpage&gt;&lt;bundle&gt;&lt;publication&gt;&lt;title&gt;Biochemistry&lt;/title&gt;&lt;type&gt;-100&lt;/type&gt;&lt;subtype&gt;-100&lt;/subtype&gt;&lt;uuid&gt;2A2B1D78-90D6-4393-89EB-D32141E635E8&lt;/uuid&gt;&lt;/publication&gt;&lt;/bundle&gt;&lt;authors&gt;&lt;author&gt;&lt;lastName&gt;A Zlotnick&lt;/lastName&gt;&lt;/author&gt;&lt;author&gt;&lt;lastName&gt;N Cheng&lt;/lastName&gt;&lt;/author&gt;&lt;author&gt;&lt;lastName&gt;J F Conway&lt;/lastName&gt;&lt;/author&gt;&lt;author&gt;&lt;lastName&gt;F P Booy&lt;/lastName&gt;&lt;/author&gt;&lt;author&gt;&lt;lastName&gt;A C Steven&lt;/lastName&gt;&lt;/author&gt;&lt;author&gt;&lt;firstName&gt;and&lt;/firstName&gt;&lt;lastName&gt;S J Stahl&lt;/lastName&gt;&lt;/author&gt;&lt;author&gt;&lt;firstName&gt;P&lt;/firstName&gt;&lt;middleNames&gt;T&lt;/middleNames&gt;&lt;lastName&gt;Wingfield&lt;/lastName&gt;&lt;/author&gt;&lt;/authors&gt;&lt;/publication&gt;&lt;/publications&gt;&lt;cites&gt;&lt;/cites&gt;&lt;/citation&gt;</w:instrText>
      </w:r>
      <w:r w:rsidR="00CE14C0">
        <w:rPr>
          <w:rFonts w:asciiTheme="minorHAnsi" w:hAnsiTheme="minorHAnsi"/>
        </w:rPr>
        <w:fldChar w:fldCharType="separate"/>
      </w:r>
      <w:r w:rsidR="005945AD">
        <w:rPr>
          <w:rFonts w:ascii="Calibri" w:hAnsi="Calibri" w:cs="Calibri"/>
          <w:vertAlign w:val="superscript"/>
        </w:rPr>
        <w:t>28,29</w:t>
      </w:r>
      <w:r w:rsidR="00CE14C0">
        <w:rPr>
          <w:rFonts w:asciiTheme="minorHAnsi" w:hAnsiTheme="minorHAnsi"/>
        </w:rPr>
        <w:fldChar w:fldCharType="end"/>
      </w:r>
      <w:r w:rsidR="003A4A55" w:rsidRPr="003A4A55">
        <w:rPr>
          <w:rFonts w:asciiTheme="minorHAnsi" w:hAnsiTheme="minorHAnsi"/>
        </w:rPr>
        <w:t xml:space="preserve">. NC is composed of </w:t>
      </w:r>
      <w:r w:rsidR="00867AA5">
        <w:rPr>
          <w:rFonts w:asciiTheme="minorHAnsi" w:hAnsiTheme="minorHAnsi"/>
        </w:rPr>
        <w:t>dimers</w:t>
      </w:r>
      <w:r w:rsidR="00867AA5" w:rsidRPr="003A4A55">
        <w:rPr>
          <w:rFonts w:asciiTheme="minorHAnsi" w:hAnsiTheme="minorHAnsi"/>
        </w:rPr>
        <w:t xml:space="preserve"> </w:t>
      </w:r>
      <w:r w:rsidR="003A4A55" w:rsidRPr="003A4A55">
        <w:rPr>
          <w:rFonts w:asciiTheme="minorHAnsi" w:hAnsiTheme="minorHAnsi"/>
        </w:rPr>
        <w:t xml:space="preserve">of </w:t>
      </w:r>
      <w:r w:rsidR="00324D74">
        <w:rPr>
          <w:rFonts w:asciiTheme="minorHAnsi" w:hAnsiTheme="minorHAnsi"/>
        </w:rPr>
        <w:t>the</w:t>
      </w:r>
      <w:r w:rsidR="003A4A55" w:rsidRPr="003A4A55">
        <w:rPr>
          <w:rFonts w:asciiTheme="minorHAnsi" w:hAnsiTheme="minorHAnsi"/>
        </w:rPr>
        <w:t xml:space="preserve"> </w:t>
      </w:r>
      <w:r w:rsidR="008C2178">
        <w:rPr>
          <w:rFonts w:asciiTheme="minorHAnsi" w:hAnsiTheme="minorHAnsi"/>
        </w:rPr>
        <w:t>~</w:t>
      </w:r>
      <w:r w:rsidR="003A4A55" w:rsidRPr="003A4A55">
        <w:rPr>
          <w:rFonts w:asciiTheme="minorHAnsi" w:hAnsiTheme="minorHAnsi"/>
        </w:rPr>
        <w:t xml:space="preserve">183 residue </w:t>
      </w:r>
      <w:r w:rsidR="00324D74">
        <w:rPr>
          <w:rFonts w:asciiTheme="minorHAnsi" w:hAnsiTheme="minorHAnsi"/>
        </w:rPr>
        <w:t>Cp</w:t>
      </w:r>
      <w:r w:rsidR="003A4A55" w:rsidRPr="003A4A55">
        <w:rPr>
          <w:rFonts w:asciiTheme="minorHAnsi" w:hAnsiTheme="minorHAnsi"/>
        </w:rPr>
        <w:t xml:space="preserve"> (Fig</w:t>
      </w:r>
      <w:r w:rsidR="00841953">
        <w:rPr>
          <w:rFonts w:asciiTheme="minorHAnsi" w:hAnsiTheme="minorHAnsi"/>
        </w:rPr>
        <w:t>.</w:t>
      </w:r>
      <w:r w:rsidR="003A4A55" w:rsidRPr="003A4A55">
        <w:rPr>
          <w:rFonts w:asciiTheme="minorHAnsi" w:hAnsiTheme="minorHAnsi"/>
        </w:rPr>
        <w:t xml:space="preserve"> 1</w:t>
      </w:r>
      <w:r w:rsidR="00D641FA">
        <w:rPr>
          <w:rFonts w:asciiTheme="minorHAnsi" w:hAnsiTheme="minorHAnsi"/>
        </w:rPr>
        <w:t>b</w:t>
      </w:r>
      <w:r w:rsidR="0082286E">
        <w:rPr>
          <w:rFonts w:asciiTheme="minorHAnsi" w:hAnsiTheme="minorHAnsi"/>
        </w:rPr>
        <w:t xml:space="preserve"> &amp; c</w:t>
      </w:r>
      <w:r w:rsidR="003A4A55" w:rsidRPr="003A4A55">
        <w:rPr>
          <w:rFonts w:asciiTheme="minorHAnsi" w:hAnsiTheme="minorHAnsi"/>
        </w:rPr>
        <w:t>), organised as a shell-forming N-terminal domain of 149 residues connected via a linker region to a C-terminal arginine-rich domain (ARD).</w:t>
      </w:r>
    </w:p>
    <w:p w14:paraId="3BC0D669" w14:textId="77777777" w:rsidR="000A67E4" w:rsidRDefault="000A67E4">
      <w:pPr>
        <w:jc w:val="both"/>
      </w:pPr>
    </w:p>
    <w:p w14:paraId="4995B0E3" w14:textId="36B67CE3" w:rsidR="000A67E4" w:rsidRPr="006E7DD6" w:rsidRDefault="00F546E9">
      <w:pPr>
        <w:jc w:val="both"/>
        <w:rPr>
          <w:rFonts w:asciiTheme="minorHAnsi" w:hAnsiTheme="minorHAnsi"/>
          <w:b/>
        </w:rPr>
      </w:pPr>
      <w:r w:rsidRPr="006E7DD6">
        <w:rPr>
          <w:rFonts w:asciiTheme="minorHAnsi" w:hAnsiTheme="minorHAnsi"/>
        </w:rPr>
        <w:lastRenderedPageBreak/>
        <w:t xml:space="preserve">Although HBV is ostensibly a DNA virus, we reasoned that the physics and functions of Cp-RNA interaction in HBV would resemble those found in RNA viruses. </w:t>
      </w:r>
      <w:r w:rsidR="00186934" w:rsidRPr="006E7DD6">
        <w:rPr>
          <w:rFonts w:asciiTheme="minorHAnsi" w:hAnsiTheme="minorHAnsi"/>
        </w:rPr>
        <w:t>We recently uncovered a previously unsuspected principle of the assembly mechanisms of positive-sense, single-stranded RNA viruses that challeng</w:t>
      </w:r>
      <w:r w:rsidR="00AE1F80">
        <w:rPr>
          <w:rFonts w:asciiTheme="minorHAnsi" w:hAnsiTheme="minorHAnsi"/>
        </w:rPr>
        <w:t>es</w:t>
      </w:r>
      <w:r w:rsidR="00186934" w:rsidRPr="006E7DD6">
        <w:rPr>
          <w:rFonts w:asciiTheme="minorHAnsi" w:hAnsiTheme="minorHAnsi"/>
        </w:rPr>
        <w:t xml:space="preserve"> the prevailing view that genomic RNAs are merely passive passengers in </w:t>
      </w:r>
      <w:r w:rsidR="00AE1F80">
        <w:rPr>
          <w:rFonts w:asciiTheme="minorHAnsi" w:hAnsiTheme="minorHAnsi"/>
        </w:rPr>
        <w:t xml:space="preserve">a </w:t>
      </w:r>
      <w:r w:rsidR="00186934" w:rsidRPr="006E7DD6">
        <w:rPr>
          <w:rFonts w:asciiTheme="minorHAnsi" w:hAnsiTheme="minorHAnsi"/>
        </w:rPr>
        <w:t>process driven by viral coat proteins</w:t>
      </w:r>
      <w:r w:rsidR="005945AD" w:rsidRPr="009632A6">
        <w:rPr>
          <w:rFonts w:asciiTheme="minorHAnsi" w:hAnsiTheme="minorHAnsi"/>
        </w:rPr>
        <w:fldChar w:fldCharType="begin"/>
      </w:r>
      <w:r w:rsidR="005945AD" w:rsidRPr="009632A6">
        <w:rPr>
          <w:rFonts w:asciiTheme="minorHAnsi" w:hAnsiTheme="minorHAnsi"/>
        </w:rPr>
        <w:instrText xml:space="preserve"> ADDIN PAPERS2_CITATIONS &lt;citation&gt;&lt;uuid&gt;3797E875-0A44-46C5-B6B6-CACAB107BFC5&lt;/uuid&gt;&lt;priority&gt;14&lt;/priority&gt;&lt;publications&gt;&lt;publication&gt;&lt;uuid&gt;7C61437C-ACBD-4D22-8C9A-39BA67283004&lt;/uuid&gt;&lt;volume&gt;425&lt;/volume&gt;&lt;accepted_date&gt;99201306031200000000222000&lt;/accepted_date&gt;&lt;doi&gt;10.1016/j.jmb.2013.06.005&lt;/doi&gt;&lt;startpage&gt;3235&lt;/startpage&gt;&lt;revision_date&gt;99201305221200000000222000&lt;/revision_date&gt;&lt;publication_date&gt;99201309091200000000222000&lt;/publication_date&gt;&lt;url&gt;http://linkinghub.elsevier.com/retrieve/pii/S0022283613003653&lt;/url&gt;&lt;citekey&gt;Dykeman:2013fx&lt;/citekey&gt;&lt;type&gt;400&lt;/type&gt;&lt;title&gt;Packaging signals in two single-stranded RNA viruses imply a conserved assembly mechanism and geometry of the packaged genome.&lt;/title&gt;&lt;submission_date&gt;99201304151200000000222000&lt;/submission_date&gt;&lt;number&gt;17&lt;/number&gt;&lt;institution&gt;Departments of Mathematics and Biology and York Centre for Complex Systems Analysis, University of York, York YO10 5DD, UK.&lt;/institution&gt;&lt;subtype&gt;400&lt;/subtype&gt;&lt;endpage&gt;3249&lt;/endpage&gt;&lt;bundle&gt;&lt;publication&gt;&lt;publisher&gt;Elsevier Ltd&lt;/publisher&gt;&lt;title&gt;Journal of Molecular Biology&lt;/title&gt;&lt;type&gt;-100&lt;/type&gt;&lt;subtype&gt;-100&lt;/subtype&gt;&lt;uuid&gt;F5B2587C-51E9-43FB-9C8B-FE059FEB3284&lt;/uuid&gt;&lt;/publication&gt;&lt;/bundle&gt;&lt;authors&gt;&lt;author&gt;&lt;firstName&gt;Eric&lt;/firstName&gt;&lt;middleNames&gt;C&lt;/middleNames&gt;&lt;lastName&gt;Dykeman&lt;/lastName&gt;&lt;/author&gt;&lt;author&gt;&lt;firstName&gt;Peter&lt;/firstName&gt;&lt;middleNames&gt;G&lt;/middleNames&gt;&lt;lastName&gt;Stockley&lt;/lastName&gt;&lt;/author&gt;&lt;author&gt;&lt;firstName&gt;Reidun&lt;/firstName&gt;&lt;lastName&gt;Twarock&lt;/lastName&gt;&lt;/author&gt;&lt;/authors&gt;&lt;/publication&gt;&lt;publication&gt;&lt;uuid&gt;A9B2314B-5A0F-43AB-8992-AB5BC8CF8EB2&lt;/uuid&gt;&lt;volume&gt;109&lt;/volume&gt;&lt;doi&gt;10.1073/pnas.1204357109&lt;/doi&gt;&lt;startpage&gt;15769&lt;/startpage&gt;&lt;publication_date&gt;99201209251200000000222000&lt;/publication_date&gt;&lt;url&gt;http://www.pnas.org/content/109/39/15769.full&lt;/url&gt;&lt;type&gt;400&lt;/type&gt;&lt;title&gt;Evidence that viral RNAs have evolved for efficient, two-stage packaging.&lt;/title&gt;&lt;publisher&gt;National Acad Sciences&lt;/publisher&gt;&lt;institution&gt;Astbury Centre for Structural Molecular Biology, Faculty of Biological Sciences, University of Leeds, Leeds, United Kingdom.&lt;/institution&gt;&lt;number&gt;39&lt;/number&gt;&lt;subtype&gt;400&lt;/subtype&gt;&lt;endpage&gt;15774&lt;/endpage&gt;&lt;bundle&gt;&lt;publication&gt;&lt;publisher&gt;National Academy of Sciences&lt;/publisher&gt;&lt;title&gt;Proceedings of the National Academy of Sciences of the United States of America&lt;/title&gt;&lt;type&gt;-100&lt;/type&gt;&lt;subtype&gt;-100&lt;/subtype&gt;&lt;uuid&gt;22692951-BB18-45D3-8B7D-00BA632DCBDC&lt;/uuid&gt;&lt;/publication&gt;&lt;/bundle&gt;&lt;authors&gt;&lt;author&gt;&lt;firstName&gt;Alexander&lt;/firstName&gt;&lt;lastName&gt;Borodavka&lt;/lastName&gt;&lt;/author&gt;&lt;author&gt;&lt;firstName&gt;Roman&lt;/firstName&gt;&lt;lastName&gt;Tuma&lt;/lastName&gt;&lt;/author&gt;&lt;author&gt;&lt;firstName&gt;Peter&lt;/firstName&gt;&lt;middleNames&gt;G&lt;/middleNames&gt;&lt;lastName&gt;Stockley&lt;/lastName&gt;&lt;/author&gt;&lt;/authors&gt;&lt;/publication&gt;&lt;publication&gt;&lt;uuid&gt;CA1209B5-D6AC-4B71-A6B5-4E33654F1396&lt;/uuid&gt;&lt;volume&gt;39&lt;/volume&gt;&lt;doi&gt;10.1007/s10867-013-9313-0&lt;/doi&gt;&lt;startpage&gt;277&lt;/startpage&gt;&lt;publication_date&gt;99201304121200000000222000&lt;/publication_date&gt;&lt;url&gt;http://link.springer.com/article/10.1007/s10867-013-9313-0/fulltext.html&lt;/url&gt;&lt;type&gt;400&lt;/type&gt;&lt;title&gt;Packaging signals in single-stranded RNA viruses: nature’s alternative to a purely electrostatic assembly mechanism&lt;/title&gt;&lt;publisher&gt;Springer Netherlands&lt;/publisher&gt;&lt;number&gt;2&lt;/number&gt;&lt;subtype&gt;400&lt;/subtype&gt;&lt;endpage&gt;287&lt;/endpage&gt;&lt;bundle&gt;&lt;publication&gt;&lt;title&gt;Journal of Biological Physics&lt;/title&gt;&lt;type&gt;-100&lt;/type&gt;&lt;subtype&gt;-100&lt;/subtype&gt;&lt;uuid&gt;28048D26-C299-48CF-B5A2-90C2EAF59D00&lt;/uuid&gt;&lt;/publication&gt;&lt;/bundle&gt;&lt;authors&gt;&lt;author&gt;&lt;firstName&gt;Peter&lt;/firstName&gt;&lt;middleNames&gt;G&lt;/middleNames&gt;&lt;lastName&gt;Stockley&lt;/lastName&gt;&lt;/author&gt;&lt;author&gt;&lt;firstName&gt;Reidun&lt;/firstName&gt;&lt;lastName&gt;Twarock&lt;/lastName&gt;&lt;/author&gt;&lt;author&gt;&lt;firstName&gt;Saskia&lt;/firstName&gt;&lt;middleNames&gt;E&lt;/middleNames&gt;&lt;lastName&gt;Bakker&lt;/lastName&gt;&lt;/author&gt;&lt;author&gt;&lt;firstName&gt;Amy&lt;/firstName&gt;&lt;middleNames&gt;M&lt;/middleNames&gt;&lt;lastName&gt;Barker&lt;/lastName&gt;&lt;/author&gt;&lt;author&gt;&lt;firstName&gt;Alexander&lt;/firstName&gt;&lt;lastName&gt;Borodavka&lt;/lastName&gt;&lt;/author&gt;&lt;author&gt;&lt;firstName&gt;Eric&lt;/firstName&gt;&lt;lastName&gt;Dykeman&lt;/lastName&gt;&lt;/author&gt;&lt;author&gt;&lt;firstName&gt;Robert&lt;/firstName&gt;&lt;middleNames&gt;J&lt;/middleNames&gt;&lt;lastName&gt;Ford&lt;/lastName&gt;&lt;/author&gt;&lt;author&gt;&lt;firstName&gt;Arwen&lt;/firstName&gt;&lt;middleNames&gt;R&lt;/middleNames&gt;&lt;lastName&gt;Pearson&lt;/lastName&gt;&lt;/author&gt;&lt;author&gt;&lt;firstName&gt;Simon&lt;/firstName&gt;&lt;middleNames&gt;E V&lt;/middleNames&gt;&lt;lastName&gt;Phillips&lt;/lastName&gt;&lt;/author&gt;&lt;author&gt;&lt;firstName&gt;Neil&lt;/firstName&gt;&lt;middleNames&gt;A&lt;/middleNames&gt;&lt;lastName&gt;Ranson&lt;/lastName&gt;&lt;/author&gt;&lt;author&gt;&lt;firstName&gt;Roman&lt;/firstName&gt;&lt;lastName&gt;Tuma&lt;/lastName&gt;&lt;/author&gt;&lt;/authors&gt;&lt;/publication&gt;&lt;publication&gt;&lt;uuid&gt;3B66D1CF-AF76-4B21-A512-2322D9AB0475&lt;/uuid&gt;&lt;volume&gt;369&lt;/volume&gt;&lt;accepted_date&gt;99200703051200000000222000&lt;/accepted_date&gt;&lt;doi&gt;10.1016/j.jmb.2007.03.020&lt;/doi&gt;&lt;startpage&gt;541&lt;/startpage&gt;&lt;revision_date&gt;99200703041200000000222000&lt;/revision_date&gt;&lt;publication_date&gt;99200701011200000000222000&lt;/publication_date&gt;&lt;url&gt;http://eutils.ncbi.nlm.nih.gov/entrez/eutils/elink.fcgi?dbfrom=pubmed&amp;amp;id=17434527&amp;amp;retmode=ref&amp;amp;cmd=prlinks&lt;/url&gt;&lt;type&gt;400&lt;/type&gt;&lt;title&gt;A Simple, RNA-Mediated Allosteric Switch Controls the Pathway to Formation of aT = 3 Viral Capsid&lt;/title&gt;&lt;submission_date&gt;99200701211200000000222000&lt;/submission_date&gt;&lt;number&gt;2&lt;/number&gt;&lt;institution&gt;Astbury Centre for Structural Molecular Biology, University of Leeds, Leeds LS2 9JT, UK. stockley@bmb.leeds.ac.uk&lt;/institution&gt;&lt;subtype&gt;400&lt;/subtype&gt;&lt;endpage&gt;552&lt;/endpage&gt;&lt;bundle&gt;&lt;publication&gt;&lt;publisher&gt;Elsevier Ltd&lt;/publisher&gt;&lt;title&gt;Journal of Molecular Biology&lt;/title&gt;&lt;type&gt;-100&lt;/type&gt;&lt;subtype&gt;-100&lt;/subtype&gt;&lt;uuid&gt;F5B2587C-51E9-43FB-9C8B-FE059FEB3284&lt;/uuid&gt;&lt;/publication&gt;&lt;/bundle&gt;&lt;authors&gt;&lt;author&gt;&lt;firstName&gt;Peter&lt;/firstName&gt;&lt;middleNames&gt;G&lt;/middleNames&gt;&lt;lastName&gt;Stockley&lt;/lastName&gt;&lt;/author&gt;&lt;author&gt;&lt;firstName&gt;Ottar&lt;/firstName&gt;&lt;lastName&gt;Rolfsson&lt;/lastName&gt;&lt;/author&gt;&lt;author&gt;&lt;firstName&gt;Gary&lt;/firstName&gt;&lt;middleNames&gt;S&lt;/middleNames&gt;&lt;lastName&gt;Thompson&lt;/lastName&gt;&lt;/author&gt;&lt;author&gt;&lt;firstName&gt;Gabriella&lt;/firstName&gt;&lt;lastName&gt;Basnak&lt;/lastName&gt;&lt;/author&gt;&lt;author&gt;&lt;firstName&gt;Simona&lt;/firstName&gt;&lt;lastName&gt;Francese&lt;/lastName&gt;&lt;/author&gt;&lt;author&gt;&lt;firstName&gt;Nicola&lt;/firstName&gt;&lt;middleNames&gt;J&lt;/middleNames&gt;&lt;lastName&gt;Stonehouse&lt;/lastName&gt;&lt;/author&gt;&lt;author&gt;&lt;firstName&gt;Steven&lt;/firstName&gt;&lt;middleNames&gt;W&lt;/middleNames&gt;&lt;lastName&gt;Homans&lt;/lastName&gt;&lt;/author&gt;&lt;author&gt;&lt;firstName&gt;Alison&lt;/firstName&gt;&lt;middleNames&gt;E&lt;/middleNames&gt;&lt;lastName&gt;Ashcroft&lt;/lastName&gt;&lt;/author&gt;&lt;/authors&gt;&lt;/publication&gt;&lt;/publications&gt;&lt;cites&gt;&lt;/cites&gt;&lt;/citation&gt;</w:instrText>
      </w:r>
      <w:r w:rsidR="005945AD" w:rsidRPr="009632A6">
        <w:rPr>
          <w:rFonts w:asciiTheme="minorHAnsi" w:hAnsiTheme="minorHAnsi"/>
        </w:rPr>
        <w:fldChar w:fldCharType="separate"/>
      </w:r>
      <w:r w:rsidR="005945AD" w:rsidRPr="009632A6">
        <w:rPr>
          <w:rFonts w:ascii="Calibri" w:hAnsi="Calibri" w:cs="Calibri"/>
          <w:vertAlign w:val="superscript"/>
        </w:rPr>
        <w:t>30-33</w:t>
      </w:r>
      <w:r w:rsidR="005945AD" w:rsidRPr="009632A6">
        <w:rPr>
          <w:rFonts w:asciiTheme="minorHAnsi" w:hAnsiTheme="minorHAnsi"/>
        </w:rPr>
        <w:fldChar w:fldCharType="end"/>
      </w:r>
      <w:r w:rsidR="00186934" w:rsidRPr="006E7DD6">
        <w:rPr>
          <w:rFonts w:asciiTheme="minorHAnsi" w:hAnsiTheme="minorHAnsi"/>
        </w:rPr>
        <w:t>. Instead</w:t>
      </w:r>
      <w:r w:rsidR="00AE1DE4">
        <w:rPr>
          <w:rFonts w:asciiTheme="minorHAnsi" w:hAnsiTheme="minorHAnsi"/>
        </w:rPr>
        <w:t>,</w:t>
      </w:r>
      <w:r w:rsidR="00186934" w:rsidRPr="006E7DD6">
        <w:rPr>
          <w:rFonts w:asciiTheme="minorHAnsi" w:hAnsiTheme="minorHAnsi"/>
        </w:rPr>
        <w:t xml:space="preserve"> it appears that many viral genomes encompass cryptic</w:t>
      </w:r>
      <w:r w:rsidR="008270B2">
        <w:rPr>
          <w:rFonts w:asciiTheme="minorHAnsi" w:hAnsiTheme="minorHAnsi"/>
        </w:rPr>
        <w:t xml:space="preserve">, </w:t>
      </w:r>
      <w:r w:rsidR="008270B2" w:rsidRPr="006E7DD6">
        <w:rPr>
          <w:rFonts w:asciiTheme="minorHAnsi" w:hAnsiTheme="minorHAnsi"/>
        </w:rPr>
        <w:t>sequence</w:t>
      </w:r>
      <w:r w:rsidR="008270B2">
        <w:rPr>
          <w:rFonts w:asciiTheme="minorHAnsi" w:hAnsiTheme="minorHAnsi"/>
        </w:rPr>
        <w:t>-</w:t>
      </w:r>
      <w:r w:rsidR="008270B2" w:rsidRPr="006E7DD6">
        <w:rPr>
          <w:rFonts w:asciiTheme="minorHAnsi" w:hAnsiTheme="minorHAnsi"/>
        </w:rPr>
        <w:t>degenerate</w:t>
      </w:r>
      <w:r w:rsidR="0064244E">
        <w:rPr>
          <w:rFonts w:asciiTheme="minorHAnsi" w:hAnsiTheme="minorHAnsi"/>
        </w:rPr>
        <w:t xml:space="preserve">, </w:t>
      </w:r>
      <w:r w:rsidR="0064244E" w:rsidRPr="006E7DD6">
        <w:rPr>
          <w:rFonts w:asciiTheme="minorHAnsi" w:hAnsiTheme="minorHAnsi"/>
        </w:rPr>
        <w:t>dispersed</w:t>
      </w:r>
      <w:r w:rsidR="00186934" w:rsidRPr="006E7DD6">
        <w:rPr>
          <w:rFonts w:asciiTheme="minorHAnsi" w:hAnsiTheme="minorHAnsi"/>
        </w:rPr>
        <w:t xml:space="preserve"> RNA Packaging Signals (PSs). PSs have affinity for their cognate </w:t>
      </w:r>
      <w:r w:rsidR="00B531C3">
        <w:rPr>
          <w:rFonts w:asciiTheme="minorHAnsi" w:hAnsiTheme="minorHAnsi"/>
        </w:rPr>
        <w:t>coat protein</w:t>
      </w:r>
      <w:r w:rsidR="00B531C3" w:rsidRPr="006E7DD6">
        <w:rPr>
          <w:rFonts w:asciiTheme="minorHAnsi" w:hAnsiTheme="minorHAnsi"/>
        </w:rPr>
        <w:t>s</w:t>
      </w:r>
      <w:r w:rsidR="00186934" w:rsidRPr="006E7DD6">
        <w:rPr>
          <w:rFonts w:asciiTheme="minorHAnsi" w:hAnsiTheme="minorHAnsi"/>
        </w:rPr>
        <w:t>, and can act collectively to ensure encapsidation of cognate genomic RNA</w:t>
      </w:r>
      <w:r w:rsidR="00AF4601">
        <w:rPr>
          <w:rFonts w:asciiTheme="minorHAnsi" w:hAnsiTheme="minorHAnsi"/>
        </w:rPr>
        <w:t>,</w:t>
      </w:r>
      <w:r w:rsidR="00186934" w:rsidRPr="006E7DD6">
        <w:rPr>
          <w:rFonts w:asciiTheme="minorHAnsi" w:hAnsiTheme="minorHAnsi"/>
        </w:rPr>
        <w:t xml:space="preserve"> whilst building capsids rapidly and with great fidelity at low concentrations. Mathematical modelling of such PS-mediated assembly</w:t>
      </w:r>
      <w:r w:rsidR="003802D2">
        <w:rPr>
          <w:rFonts w:asciiTheme="minorHAnsi" w:hAnsiTheme="minorHAnsi"/>
        </w:rPr>
        <w:fldChar w:fldCharType="begin"/>
      </w:r>
      <w:r w:rsidR="005945AD">
        <w:rPr>
          <w:rFonts w:asciiTheme="minorHAnsi" w:hAnsiTheme="minorHAnsi"/>
        </w:rPr>
        <w:instrText xml:space="preserve"> ADDIN PAPERS2_CITATIONS &lt;citation&gt;&lt;uuid&gt;9A821512-C7C5-4B26-B5E7-1A48E896CDD5&lt;/uuid&gt;&lt;priority&gt;0&lt;/priority&gt;&lt;publications&gt;&lt;publication&gt;&lt;uuid&gt;4B1457BD-0EC6-4ACE-AA17-FF4AD7E92D1B&lt;/uuid&gt;&lt;volume&gt;111&lt;/volume&gt;&lt;doi&gt;10.1073/pnas.1319479111&lt;/doi&gt;&lt;startpage&gt;5361&lt;/startpage&gt;&lt;publication_date&gt;99201404081200000000222000&lt;/publication_date&gt;&lt;url&gt;http://www.pnas.org/content/111/14/5361.full&lt;/url&gt;&lt;citekey&gt;Dykeman:2014fb&lt;/citekey&gt;&lt;type&gt;400&lt;/type&gt;&lt;title&gt;Solving a Levinthal's paradox for virus assembly identifies a unique antiviral strategy.&lt;/title&gt;&lt;publisher&gt;National Acad Sciences&lt;/publisher&gt;&lt;institution&gt;York Centre for Complex Systems Analysis, University of York, York YO10 5GE, United Kingdom.&lt;/institution&gt;&lt;number&gt;14&lt;/number&gt;&lt;subtype&gt;400&lt;/subtype&gt;&lt;endpage&gt;5366&lt;/endpage&gt;&lt;bundle&gt;&lt;publication&gt;&lt;publisher&gt;National Academy of Sciences&lt;/publisher&gt;&lt;title&gt;Proceedings of the National Academy of Sciences of the United States of America&lt;/title&gt;&lt;type&gt;-100&lt;/type&gt;&lt;subtype&gt;-100&lt;/subtype&gt;&lt;uuid&gt;22692951-BB18-45D3-8B7D-00BA632DCBDC&lt;/uuid&gt;&lt;/publication&gt;&lt;/bundle&gt;&lt;authors&gt;&lt;author&gt;&lt;firstName&gt;Eric&lt;/firstName&gt;&lt;middleNames&gt;C&lt;/middleNames&gt;&lt;lastName&gt;Dykeman&lt;/lastName&gt;&lt;/author&gt;&lt;author&gt;&lt;firstName&gt;Peter&lt;/firstName&gt;&lt;middleNames&gt;G&lt;/middleNames&gt;&lt;lastName&gt;Stockley&lt;/lastName&gt;&lt;/author&gt;&lt;author&gt;&lt;firstName&gt;Reidun&lt;/firstName&gt;&lt;lastName&gt;Twarock&lt;/lastName&gt;&lt;/author&gt;&lt;/authors&gt;&lt;/publication&gt;&lt;/publications&gt;&lt;cites&gt;&lt;/cites&gt;&lt;/citation&gt;</w:instrText>
      </w:r>
      <w:r w:rsidR="003802D2">
        <w:rPr>
          <w:rFonts w:asciiTheme="minorHAnsi" w:hAnsiTheme="minorHAnsi"/>
        </w:rPr>
        <w:fldChar w:fldCharType="separate"/>
      </w:r>
      <w:r w:rsidR="005945AD">
        <w:rPr>
          <w:rFonts w:ascii="Calibri" w:hAnsi="Calibri" w:cs="Calibri"/>
          <w:vertAlign w:val="superscript"/>
        </w:rPr>
        <w:t>34</w:t>
      </w:r>
      <w:r w:rsidR="003802D2">
        <w:rPr>
          <w:rFonts w:asciiTheme="minorHAnsi" w:hAnsiTheme="minorHAnsi"/>
        </w:rPr>
        <w:fldChar w:fldCharType="end"/>
      </w:r>
      <w:r w:rsidR="00186934" w:rsidRPr="006E7DD6">
        <w:rPr>
          <w:rFonts w:asciiTheme="minorHAnsi" w:hAnsiTheme="minorHAnsi"/>
        </w:rPr>
        <w:t xml:space="preserve"> suggests that it confers many selective advantages and would therefore be expected to occur widely throughout </w:t>
      </w:r>
      <w:r w:rsidRPr="006E7DD6">
        <w:rPr>
          <w:rFonts w:asciiTheme="minorHAnsi" w:hAnsiTheme="minorHAnsi"/>
        </w:rPr>
        <w:t>n</w:t>
      </w:r>
      <w:r w:rsidR="00186934" w:rsidRPr="006E7DD6">
        <w:rPr>
          <w:rFonts w:asciiTheme="minorHAnsi" w:hAnsiTheme="minorHAnsi"/>
        </w:rPr>
        <w:t xml:space="preserve">ature. </w:t>
      </w:r>
      <w:r w:rsidR="0064244E">
        <w:rPr>
          <w:rFonts w:asciiTheme="minorHAnsi" w:hAnsiTheme="minorHAnsi"/>
        </w:rPr>
        <w:t>T</w:t>
      </w:r>
      <w:r w:rsidR="00186934" w:rsidRPr="006E7DD6">
        <w:rPr>
          <w:rFonts w:asciiTheme="minorHAnsi" w:hAnsiTheme="minorHAnsi"/>
        </w:rPr>
        <w:t>his appears to be the case for viruses infecting humans</w:t>
      </w:r>
      <w:r w:rsidR="00CE14C0">
        <w:rPr>
          <w:rFonts w:asciiTheme="minorHAnsi" w:hAnsiTheme="minorHAnsi"/>
        </w:rPr>
        <w:fldChar w:fldCharType="begin"/>
      </w:r>
      <w:r w:rsidR="005945AD">
        <w:rPr>
          <w:rFonts w:asciiTheme="minorHAnsi" w:hAnsiTheme="minorHAnsi"/>
        </w:rPr>
        <w:instrText xml:space="preserve"> ADDIN PAPERS2_CITATIONS &lt;citation&gt;&lt;uuid&gt;7085E50F-8B0A-4015-A32D-93F1F70CD7AA&lt;/uuid&gt;&lt;priority&gt;18&lt;/priority&gt;&lt;publications&gt;&lt;publication&gt;&lt;uuid&gt;8433EB4A-6EA9-4D6C-87CA-FAC34446F677&lt;/uuid&gt;&lt;volume&gt;6&lt;/volume&gt;&lt;accepted_date&gt;99201602191200000000222000&lt;/accepted_date&gt;&lt;doi&gt;10.1038/srep22952&lt;/doi&gt;&lt;startpage&gt;22952&lt;/startpage&gt;&lt;publication_date&gt;99201601011200000000222000&lt;/publication_date&gt;&lt;url&gt;http://www.nature.com/articles/srep22952&lt;/url&gt;&lt;type&gt;400&lt;/type&gt;&lt;title&gt;Identification of novel RNA secondary structures within the hepatitis C virus genome reveals a cooperative involvement in genome packaging.&lt;/title&gt;&lt;submission_date&gt;99201601211200000000222000&lt;/submission_date&gt;&lt;number&gt;&lt;/number&gt;&lt;institution&gt;School of Molecular and Cellular Biology, Faculty of Biological Sciences, University of Leeds, Leeds, LS2 9JT, United Kingdom.&lt;/institution&gt;&lt;subtype&gt;400&lt;/subtype&gt;&lt;endpage&gt;22952&lt;/endpage&gt;&lt;bundle&gt;&lt;publication&gt;&lt;publisher&gt;Nature Publishing Group&lt;/publisher&gt;&lt;title&gt;Scientific Reports&lt;/title&gt;&lt;type&gt;-100&lt;/type&gt;&lt;subtype&gt;-100&lt;/subtype&gt;&lt;uuid&gt;7DE6BB02-C9F3-4125-92E5-F6D1C0A8604D&lt;/uuid&gt;&lt;/publication&gt;&lt;/bundle&gt;&lt;authors&gt;&lt;author&gt;&lt;firstName&gt;H&lt;/firstName&gt;&lt;lastName&gt;Stewart&lt;/lastName&gt;&lt;/author&gt;&lt;author&gt;&lt;firstName&gt;R&lt;/firstName&gt;&lt;middleNames&gt;J&lt;/middleNames&gt;&lt;lastName&gt;Bingham&lt;/lastName&gt;&lt;/author&gt;&lt;author&gt;&lt;firstName&gt;S&lt;/firstName&gt;&lt;middleNames&gt;J&lt;/middleNames&gt;&lt;lastName&gt;White&lt;/lastName&gt;&lt;/author&gt;&lt;author&gt;&lt;firstName&gt;E&lt;/firstName&gt;&lt;middleNames&gt;C&lt;/middleNames&gt;&lt;lastName&gt;Dykeman&lt;/lastName&gt;&lt;/author&gt;&lt;author&gt;&lt;firstName&gt;C&lt;/firstName&gt;&lt;lastName&gt;Zothner&lt;/lastName&gt;&lt;/author&gt;&lt;author&gt;&lt;firstName&gt;A&lt;/firstName&gt;&lt;middleNames&gt;K&lt;/middleNames&gt;&lt;lastName&gt;Tuplin&lt;/lastName&gt;&lt;/author&gt;&lt;author&gt;&lt;firstName&gt;P&lt;/firstName&gt;&lt;middleNames&gt;G&lt;/middleNames&gt;&lt;lastName&gt;Stockley&lt;/lastName&gt;&lt;/author&gt;&lt;author&gt;&lt;firstName&gt;R&lt;/firstName&gt;&lt;lastName&gt;Twarock&lt;/lastName&gt;&lt;/author&gt;&lt;author&gt;&lt;firstName&gt;M&lt;/firstName&gt;&lt;lastName&gt;Harris&lt;/lastName&gt;&lt;/author&gt;&lt;/authors&gt;&lt;/publication&gt;&lt;publication&gt;&lt;uuid&gt;FB4A4FA5-8611-416E-A14B-2F3FB38C066F&lt;/uuid&gt;&lt;volume&gt;8&lt;/volume&gt;&lt;accepted_date&gt;99201611161200000000222000&lt;/accepted_date&gt;&lt;doi&gt;10.1038/s41467-016-0011-z&lt;/doi&gt;&lt;startpage&gt;5&lt;/startpage&gt;&lt;publication_date&gt;99201712001200000000220000&lt;/publication_date&gt;&lt;url&gt;http://dx.doi.org/10.1038/s41467-016-0011-z&lt;/url&gt;&lt;type&gt;400&lt;/type&gt;&lt;title&gt;Genomic RNA folding mediates assembly of human parechovirus.&lt;/title&gt;&lt;submission_date&gt;99201607211200000000222000&lt;/submission_date&gt;&lt;number&gt;1&lt;/number&gt;&lt;institution&gt;Institute of Biotechnology and Department of Biosciences, University of Helsinki, Helsinki, 00790, Finland.&lt;/institution&gt;&lt;subtype&gt;400&lt;/subtype&gt;&lt;bundle&gt;&lt;publication&gt;&lt;publisher&gt;Nature Publishing Group&lt;/publisher&gt;&lt;title&gt;Nature communications&lt;/title&gt;&lt;type&gt;-100&lt;/type&gt;&lt;subtype&gt;-100&lt;/subtype&gt;&lt;uuid&gt;D7FC49CA-95A2-4068-91DC-A63E4E6E2963&lt;/uuid&gt;&lt;/publication&gt;&lt;/bundle&gt;&lt;authors&gt;&lt;author&gt;&lt;firstName&gt;Shabih&lt;/firstName&gt;&lt;lastName&gt;Shakeel&lt;/lastName&gt;&lt;/author&gt;&lt;author&gt;&lt;firstName&gt;Eric&lt;/firstName&gt;&lt;middleNames&gt;C&lt;/middleNames&gt;&lt;lastName&gt;Dykeman&lt;/lastName&gt;&lt;/author&gt;&lt;author&gt;&lt;firstName&gt;S&lt;/firstName&gt;&lt;middleNames&gt;J&lt;/middleNames&gt;&lt;lastName&gt;White&lt;/lastName&gt;&lt;/author&gt;&lt;author&gt;&lt;firstName&gt;Ari&lt;/firstName&gt;&lt;lastName&gt;Ora&lt;/lastName&gt;&lt;/author&gt;&lt;author&gt;&lt;firstName&gt;Joseph&lt;/firstName&gt;&lt;middleNames&gt;J B&lt;/middleNames&gt;&lt;lastName&gt;Cockburn&lt;/lastName&gt;&lt;/author&gt;&lt;author&gt;&lt;firstName&gt;Sarah&lt;/firstName&gt;&lt;middleNames&gt;J&lt;/middleNames&gt;&lt;lastName&gt;Butcher&lt;/lastName&gt;&lt;/author&gt;&lt;author&gt;&lt;firstName&gt;Peter&lt;/firstName&gt;&lt;middleNames&gt;G&lt;/middleNames&gt;&lt;lastName&gt;Stockley&lt;/lastName&gt;&lt;/author&gt;&lt;author&gt;&lt;firstName&gt;Reidun&lt;/firstName&gt;&lt;lastName&gt;Twarock&lt;/lastName&gt;&lt;/author&gt;&lt;/authors&gt;&lt;/publication&gt;&lt;/publications&gt;&lt;cites&gt;&lt;/cites&gt;&lt;/citation&gt;</w:instrText>
      </w:r>
      <w:r w:rsidR="00CE14C0">
        <w:rPr>
          <w:rFonts w:asciiTheme="minorHAnsi" w:hAnsiTheme="minorHAnsi"/>
        </w:rPr>
        <w:fldChar w:fldCharType="separate"/>
      </w:r>
      <w:r w:rsidR="005945AD">
        <w:rPr>
          <w:rFonts w:ascii="Calibri" w:hAnsi="Calibri" w:cs="Calibri"/>
          <w:vertAlign w:val="superscript"/>
        </w:rPr>
        <w:t>35,36</w:t>
      </w:r>
      <w:r w:rsidR="00CE14C0">
        <w:rPr>
          <w:rFonts w:asciiTheme="minorHAnsi" w:hAnsiTheme="minorHAnsi"/>
        </w:rPr>
        <w:fldChar w:fldCharType="end"/>
      </w:r>
      <w:r w:rsidR="00186934" w:rsidRPr="006E7DD6">
        <w:rPr>
          <w:rFonts w:asciiTheme="minorHAnsi" w:hAnsiTheme="minorHAnsi"/>
        </w:rPr>
        <w:t>, plants</w:t>
      </w:r>
      <w:r w:rsidR="00CE14C0">
        <w:rPr>
          <w:rFonts w:asciiTheme="minorHAnsi" w:hAnsiTheme="minorHAnsi"/>
        </w:rPr>
        <w:fldChar w:fldCharType="begin"/>
      </w:r>
      <w:r w:rsidR="005945AD">
        <w:rPr>
          <w:rFonts w:asciiTheme="minorHAnsi" w:hAnsiTheme="minorHAnsi"/>
        </w:rPr>
        <w:instrText xml:space="preserve"> ADDIN PAPERS2_CITATIONS &lt;citation&gt;&lt;uuid&gt;27B60ECC-8D10-4664-9B81-E864CF5EBC16&lt;/uuid&gt;&lt;priority&gt;19&lt;/priority&gt;&lt;publications&gt;&lt;publication&gt;&lt;uuid&gt;C5280BAB-085A-44B3-8EE0-487D591B5D93&lt;/uuid&gt;&lt;volume&gt;112&lt;/volume&gt;&lt;doi&gt;10.1073/pnas.1420812112&lt;/doi&gt;&lt;startpage&gt;2227&lt;/startpage&gt;&lt;publication_date&gt;99201502171200000000222000&lt;/publication_date&gt;&lt;url&gt;http://eutils.ncbi.nlm.nih.gov/entrez/eutils/elink.fcgi?dbfrom=pubmed&amp;amp;id=25646435&amp;amp;retmode=ref&amp;amp;cmd=prlinks&lt;/url&gt;&lt;citekey&gt;Patel:2015ic&lt;/citekey&gt;&lt;type&gt;400&lt;/type&gt;&lt;title&gt;Revealing the density of encoded functions in a viral RNA.&lt;/title&gt;&lt;institution&gt;Astbury Centre for Structural Molecular Biology, University of Leeds, Leeds LS2 9JT, United Kingdom;&lt;/institution&gt;&lt;number&gt;7&lt;/number&gt;&lt;subtype&gt;400&lt;/subtype&gt;&lt;endpage&gt;2232&lt;/endpage&gt;&lt;bundle&gt;&lt;publication&gt;&lt;publisher&gt;National Acad Sciences&lt;/publisher&gt;&lt;title&gt;Proceedings of the National Academy of Sciences&lt;/title&gt;&lt;type&gt;-100&lt;/type&gt;&lt;subtype&gt;-100&lt;/subtype&gt;&lt;uuid&gt;F56785B9-716E-4820-BF04-CAE5253A41F0&lt;/uuid&gt;&lt;/publication&gt;&lt;/bundle&gt;&lt;authors&gt;&lt;author&gt;&lt;firstName&gt;Nikesh&lt;/firstName&gt;&lt;lastName&gt;Patel&lt;/lastName&gt;&lt;/author&gt;&lt;author&gt;&lt;firstName&gt;Eric&lt;/firstName&gt;&lt;middleNames&gt;C&lt;/middleNames&gt;&lt;lastName&gt;Dykeman&lt;/lastName&gt;&lt;/author&gt;&lt;author&gt;&lt;firstName&gt;Robert&lt;/firstName&gt;&lt;middleNames&gt;H A&lt;/middleNames&gt;&lt;lastName&gt;Coutts&lt;/lastName&gt;&lt;/author&gt;&lt;author&gt;&lt;firstName&gt;George&lt;/firstName&gt;&lt;middleNames&gt;P&lt;/middleNames&gt;&lt;lastName&gt;Lomonossoff&lt;/lastName&gt;&lt;/author&gt;&lt;author&gt;&lt;firstName&gt;David&lt;/firstName&gt;&lt;middleNames&gt;J&lt;/middleNames&gt;&lt;lastName&gt;Rowlands&lt;/lastName&gt;&lt;/author&gt;&lt;author&gt;&lt;firstName&gt;Simon&lt;/firstName&gt;&lt;middleNames&gt;E V&lt;/middleNames&gt;&lt;lastName&gt;Phillips&lt;/lastName&gt;&lt;/author&gt;&lt;author&gt;&lt;firstName&gt;Neil&lt;/firstName&gt;&lt;lastName&gt;Ranson&lt;/lastName&gt;&lt;/author&gt;&lt;author&gt;&lt;firstName&gt;Reidun&lt;/firstName&gt;&lt;lastName&gt;Twarock&lt;/lastName&gt;&lt;/author&gt;&lt;author&gt;&lt;firstName&gt;Roman&lt;/firstName&gt;&lt;lastName&gt;Tuma&lt;/lastName&gt;&lt;/author&gt;&lt;author&gt;&lt;firstName&gt;Peter&lt;/firstName&gt;&lt;middleNames&gt;G&lt;/middleNames&gt;&lt;lastName&gt;Stockley&lt;/lastName&gt;&lt;/author&gt;&lt;/authors&gt;&lt;/publication&gt;&lt;/publications&gt;&lt;cites&gt;&lt;/cites&gt;&lt;/citation&gt;</w:instrText>
      </w:r>
      <w:r w:rsidR="00CE14C0">
        <w:rPr>
          <w:rFonts w:asciiTheme="minorHAnsi" w:hAnsiTheme="minorHAnsi"/>
        </w:rPr>
        <w:fldChar w:fldCharType="separate"/>
      </w:r>
      <w:r w:rsidR="005945AD">
        <w:rPr>
          <w:rFonts w:ascii="Calibri" w:hAnsi="Calibri" w:cs="Calibri"/>
          <w:vertAlign w:val="superscript"/>
        </w:rPr>
        <w:t>37</w:t>
      </w:r>
      <w:r w:rsidR="00CE14C0">
        <w:rPr>
          <w:rFonts w:asciiTheme="minorHAnsi" w:hAnsiTheme="minorHAnsi"/>
        </w:rPr>
        <w:fldChar w:fldCharType="end"/>
      </w:r>
      <w:r w:rsidR="00352EF9">
        <w:rPr>
          <w:rFonts w:asciiTheme="minorHAnsi" w:hAnsiTheme="minorHAnsi"/>
        </w:rPr>
        <w:t xml:space="preserve"> </w:t>
      </w:r>
      <w:r w:rsidR="00186934" w:rsidRPr="006E7DD6">
        <w:rPr>
          <w:rFonts w:asciiTheme="minorHAnsi" w:hAnsiTheme="minorHAnsi"/>
        </w:rPr>
        <w:t>and bacteria</w:t>
      </w:r>
      <w:r w:rsidR="00CE14C0">
        <w:rPr>
          <w:rFonts w:asciiTheme="minorHAnsi" w:hAnsiTheme="minorHAnsi"/>
        </w:rPr>
        <w:fldChar w:fldCharType="begin"/>
      </w:r>
      <w:r w:rsidR="005945AD">
        <w:rPr>
          <w:rFonts w:asciiTheme="minorHAnsi" w:hAnsiTheme="minorHAnsi"/>
        </w:rPr>
        <w:instrText xml:space="preserve"> ADDIN PAPERS2_CITATIONS &lt;citation&gt;&lt;uuid&gt;60CF25FA-F9B9-4DA2-953C-484EBFA437E2&lt;/uuid&gt;&lt;priority&gt;20&lt;/priority&gt;&lt;publications&gt;&lt;publication&gt;&lt;uuid&gt;3B66D1CF-AF76-4B21-A512-2322D9AB0475&lt;/uuid&gt;&lt;volume&gt;369&lt;/volume&gt;&lt;accepted_date&gt;99200703051200000000222000&lt;/accepted_date&gt;&lt;doi&gt;10.1016/j.jmb.2007.03.020&lt;/doi&gt;&lt;startpage&gt;541&lt;/startpage&gt;&lt;revision_date&gt;99200703041200000000222000&lt;/revision_date&gt;&lt;publication_date&gt;99200701011200000000222000&lt;/publication_date&gt;&lt;url&gt;http://eutils.ncbi.nlm.nih.gov/entrez/eutils/elink.fcgi?dbfrom=pubmed&amp;amp;id=17434527&amp;amp;retmode=ref&amp;amp;cmd=prlinks&lt;/url&gt;&lt;type&gt;400&lt;/type&gt;&lt;title&gt;A Simple, RNA-Mediated Allosteric Switch Controls the Pathway to Formation of aT = 3 Viral Capsid&lt;/title&gt;&lt;submission_date&gt;99200701211200000000222000&lt;/submission_date&gt;&lt;number&gt;2&lt;/number&gt;&lt;institution&gt;Astbury Centre for Structural Molecular Biology, University of Leeds, Leeds LS2 9JT, UK. stockley@bmb.leeds.ac.uk&lt;/institution&gt;&lt;subtype&gt;400&lt;/subtype&gt;&lt;endpage&gt;552&lt;/endpage&gt;&lt;bundle&gt;&lt;publication&gt;&lt;publisher&gt;Elsevier Ltd&lt;/publisher&gt;&lt;title&gt;Journal of Molecular Biology&lt;/title&gt;&lt;type&gt;-100&lt;/type&gt;&lt;subtype&gt;-100&lt;/subtype&gt;&lt;uuid&gt;F5B2587C-51E9-43FB-9C8B-FE059FEB3284&lt;/uuid&gt;&lt;/publication&gt;&lt;/bundle&gt;&lt;authors&gt;&lt;author&gt;&lt;firstName&gt;Peter&lt;/firstName&gt;&lt;middleNames&gt;G&lt;/middleNames&gt;&lt;lastName&gt;Stockley&lt;/lastName&gt;&lt;/author&gt;&lt;author&gt;&lt;firstName&gt;Ottar&lt;/firstName&gt;&lt;lastName&gt;Rolfsson&lt;/lastName&gt;&lt;/author&gt;&lt;author&gt;&lt;firstName&gt;Gary&lt;/firstName&gt;&lt;middleNames&gt;S&lt;/middleNames&gt;&lt;lastName&gt;Thompson&lt;/lastName&gt;&lt;/author&gt;&lt;author&gt;&lt;firstName&gt;Gabriella&lt;/firstName&gt;&lt;lastName&gt;Basnak&lt;/lastName&gt;&lt;/author&gt;&lt;author&gt;&lt;firstName&gt;Simona&lt;/firstName&gt;&lt;lastName&gt;Francese&lt;/lastName&gt;&lt;/author&gt;&lt;author&gt;&lt;firstName&gt;Nicola&lt;/firstName&gt;&lt;middleNames&gt;J&lt;/middleNames&gt;&lt;lastName&gt;Stonehouse&lt;/lastName&gt;&lt;/author&gt;&lt;author&gt;&lt;firstName&gt;Steven&lt;/firstName&gt;&lt;middleNames&gt;W&lt;/middleNames&gt;&lt;lastName&gt;Homans&lt;/lastName&gt;&lt;/author&gt;&lt;author&gt;&lt;firstName&gt;Alison&lt;/firstName&gt;&lt;middleNames&gt;E&lt;/middleNames&gt;&lt;lastName&gt;Ashcroft&lt;/lastName&gt;&lt;/author&gt;&lt;/authors&gt;&lt;/publication&gt;&lt;/publications&gt;&lt;cites&gt;&lt;/cites&gt;&lt;/citation&gt;</w:instrText>
      </w:r>
      <w:r w:rsidR="00CE14C0">
        <w:rPr>
          <w:rFonts w:asciiTheme="minorHAnsi" w:hAnsiTheme="minorHAnsi"/>
        </w:rPr>
        <w:fldChar w:fldCharType="separate"/>
      </w:r>
      <w:r w:rsidR="005945AD">
        <w:rPr>
          <w:rFonts w:ascii="Calibri" w:hAnsi="Calibri" w:cs="Calibri"/>
          <w:vertAlign w:val="superscript"/>
        </w:rPr>
        <w:t>33</w:t>
      </w:r>
      <w:r w:rsidR="00CE14C0">
        <w:rPr>
          <w:rFonts w:asciiTheme="minorHAnsi" w:hAnsiTheme="minorHAnsi"/>
        </w:rPr>
        <w:fldChar w:fldCharType="end"/>
      </w:r>
      <w:r w:rsidR="00186934" w:rsidRPr="006E7DD6">
        <w:rPr>
          <w:rFonts w:asciiTheme="minorHAnsi" w:hAnsiTheme="minorHAnsi"/>
        </w:rPr>
        <w:t xml:space="preserve">. </w:t>
      </w:r>
    </w:p>
    <w:p w14:paraId="0EAFC491" w14:textId="77777777" w:rsidR="000A67E4" w:rsidRPr="003860BE" w:rsidRDefault="000A67E4">
      <w:pPr>
        <w:jc w:val="both"/>
        <w:rPr>
          <w:rFonts w:asciiTheme="minorHAnsi" w:hAnsiTheme="minorHAnsi"/>
        </w:rPr>
      </w:pPr>
    </w:p>
    <w:p w14:paraId="0814A8D3" w14:textId="524BE077" w:rsidR="000A67E4" w:rsidRPr="003860BE" w:rsidRDefault="00186934">
      <w:pPr>
        <w:jc w:val="both"/>
        <w:rPr>
          <w:rFonts w:asciiTheme="minorHAnsi" w:hAnsiTheme="minorHAnsi"/>
        </w:rPr>
      </w:pPr>
      <w:r w:rsidRPr="003860BE">
        <w:rPr>
          <w:rFonts w:asciiTheme="minorHAnsi" w:hAnsiTheme="minorHAnsi"/>
        </w:rPr>
        <w:t xml:space="preserve">As HBV packages a pgRNA during assembly, we hypothesize that similar mechanistic constraints </w:t>
      </w:r>
      <w:r w:rsidR="00F546E9" w:rsidRPr="003860BE">
        <w:rPr>
          <w:rFonts w:asciiTheme="minorHAnsi" w:hAnsiTheme="minorHAnsi"/>
        </w:rPr>
        <w:t xml:space="preserve">may </w:t>
      </w:r>
      <w:r w:rsidRPr="003860BE">
        <w:rPr>
          <w:rFonts w:asciiTheme="minorHAnsi" w:hAnsiTheme="minorHAnsi"/>
        </w:rPr>
        <w:t xml:space="preserve">contribute to </w:t>
      </w:r>
      <w:r w:rsidR="005E4170">
        <w:rPr>
          <w:rFonts w:asciiTheme="minorHAnsi" w:hAnsiTheme="minorHAnsi"/>
        </w:rPr>
        <w:t>formation</w:t>
      </w:r>
      <w:r w:rsidRPr="003860BE">
        <w:rPr>
          <w:rFonts w:asciiTheme="minorHAnsi" w:hAnsiTheme="minorHAnsi"/>
        </w:rPr>
        <w:t xml:space="preserve"> of </w:t>
      </w:r>
      <w:r w:rsidR="005E4170">
        <w:rPr>
          <w:rFonts w:asciiTheme="minorHAnsi" w:hAnsiTheme="minorHAnsi"/>
        </w:rPr>
        <w:t>its</w:t>
      </w:r>
      <w:r w:rsidRPr="003860BE">
        <w:rPr>
          <w:rFonts w:asciiTheme="minorHAnsi" w:hAnsiTheme="minorHAnsi"/>
        </w:rPr>
        <w:t xml:space="preserve"> </w:t>
      </w:r>
      <w:r w:rsidR="003146B6">
        <w:rPr>
          <w:rFonts w:asciiTheme="minorHAnsi" w:hAnsiTheme="minorHAnsi"/>
        </w:rPr>
        <w:t>NC</w:t>
      </w:r>
      <w:r w:rsidRPr="003860BE">
        <w:rPr>
          <w:rFonts w:asciiTheme="minorHAnsi" w:hAnsiTheme="minorHAnsi"/>
        </w:rPr>
        <w:t>. HBV RNA must be packaged in a manner that supports reverse transcription</w:t>
      </w:r>
      <w:r w:rsidR="005E4170">
        <w:rPr>
          <w:rFonts w:asciiTheme="minorHAnsi" w:hAnsiTheme="minorHAnsi"/>
        </w:rPr>
        <w:t>, and this could be facilitated by</w:t>
      </w:r>
      <w:r w:rsidRPr="003860BE">
        <w:rPr>
          <w:rFonts w:asciiTheme="minorHAnsi" w:hAnsiTheme="minorHAnsi"/>
        </w:rPr>
        <w:t xml:space="preserve"> PS</w:t>
      </w:r>
      <w:r w:rsidR="005E2CA2">
        <w:rPr>
          <w:rFonts w:asciiTheme="minorHAnsi" w:hAnsiTheme="minorHAnsi"/>
        </w:rPr>
        <w:t xml:space="preserve">-like </w:t>
      </w:r>
      <w:r w:rsidR="005E4170">
        <w:rPr>
          <w:rFonts w:asciiTheme="minorHAnsi" w:hAnsiTheme="minorHAnsi"/>
        </w:rPr>
        <w:t xml:space="preserve">RNA </w:t>
      </w:r>
      <w:r w:rsidR="005E2CA2">
        <w:rPr>
          <w:rFonts w:asciiTheme="minorHAnsi" w:hAnsiTheme="minorHAnsi"/>
        </w:rPr>
        <w:t>motif</w:t>
      </w:r>
      <w:r w:rsidR="005E4170">
        <w:rPr>
          <w:rFonts w:asciiTheme="minorHAnsi" w:hAnsiTheme="minorHAnsi"/>
        </w:rPr>
        <w:t>s</w:t>
      </w:r>
      <w:r w:rsidRPr="003860BE">
        <w:rPr>
          <w:rFonts w:asciiTheme="minorHAnsi" w:hAnsiTheme="minorHAnsi"/>
        </w:rPr>
        <w:t>.</w:t>
      </w:r>
      <w:r w:rsidR="002F3BAD">
        <w:rPr>
          <w:rFonts w:asciiTheme="minorHAnsi" w:hAnsiTheme="minorHAnsi"/>
        </w:rPr>
        <w:t xml:space="preserve"> In HBV we may more accurately </w:t>
      </w:r>
      <w:r w:rsidR="005E2CA2">
        <w:rPr>
          <w:rFonts w:asciiTheme="minorHAnsi" w:hAnsiTheme="minorHAnsi"/>
        </w:rPr>
        <w:t>re</w:t>
      </w:r>
      <w:r w:rsidR="002F3BAD">
        <w:rPr>
          <w:rFonts w:asciiTheme="minorHAnsi" w:hAnsiTheme="minorHAnsi"/>
        </w:rPr>
        <w:t>define a PS as a preferred site</w:t>
      </w:r>
      <w:r w:rsidR="005E2CA2">
        <w:rPr>
          <w:rFonts w:asciiTheme="minorHAnsi" w:hAnsiTheme="minorHAnsi"/>
        </w:rPr>
        <w:t xml:space="preserve"> for Cp binding</w:t>
      </w:r>
      <w:r w:rsidR="002F3BAD">
        <w:rPr>
          <w:rFonts w:asciiTheme="minorHAnsi" w:hAnsiTheme="minorHAnsi"/>
        </w:rPr>
        <w:t>.</w:t>
      </w:r>
      <w:r w:rsidRPr="003860BE">
        <w:rPr>
          <w:rFonts w:asciiTheme="minorHAnsi" w:hAnsiTheme="minorHAnsi"/>
        </w:rPr>
        <w:t xml:space="preserve"> We therefore investigated whether the HBV pgRNA also encodes </w:t>
      </w:r>
      <w:r w:rsidR="00C53DE2">
        <w:rPr>
          <w:rFonts w:asciiTheme="minorHAnsi" w:hAnsiTheme="minorHAnsi"/>
        </w:rPr>
        <w:t xml:space="preserve">such </w:t>
      </w:r>
      <w:r w:rsidRPr="003860BE">
        <w:rPr>
          <w:rFonts w:asciiTheme="minorHAnsi" w:hAnsiTheme="minorHAnsi"/>
        </w:rPr>
        <w:t>PSs. Due to their nature, PS sites are difficult to identify by sequence analysis alone. We therefore developed a novel</w:t>
      </w:r>
      <w:r w:rsidR="00D05B33" w:rsidRPr="003860BE">
        <w:rPr>
          <w:rFonts w:asciiTheme="minorHAnsi" w:hAnsiTheme="minorHAnsi"/>
        </w:rPr>
        <w:t xml:space="preserve"> </w:t>
      </w:r>
      <w:r w:rsidRPr="003860BE">
        <w:rPr>
          <w:rFonts w:asciiTheme="minorHAnsi" w:hAnsiTheme="minorHAnsi"/>
        </w:rPr>
        <w:t xml:space="preserve">approach that combines experimental and bioinformatics methods. We used RNA SELEX against HBV </w:t>
      </w:r>
      <w:r w:rsidR="003860BE" w:rsidRPr="003860BE">
        <w:rPr>
          <w:rFonts w:asciiTheme="minorHAnsi" w:hAnsiTheme="minorHAnsi"/>
        </w:rPr>
        <w:t>Cp</w:t>
      </w:r>
      <w:r w:rsidRPr="003860BE">
        <w:rPr>
          <w:rFonts w:asciiTheme="minorHAnsi" w:hAnsiTheme="minorHAnsi"/>
        </w:rPr>
        <w:t xml:space="preserve"> to generate a library of sequences with affinity for </w:t>
      </w:r>
      <w:r w:rsidR="00B531C3">
        <w:rPr>
          <w:rFonts w:asciiTheme="minorHAnsi" w:hAnsiTheme="minorHAnsi"/>
        </w:rPr>
        <w:t>Cp</w:t>
      </w:r>
      <w:r w:rsidRPr="003860BE">
        <w:rPr>
          <w:rFonts w:asciiTheme="minorHAnsi" w:hAnsiTheme="minorHAnsi"/>
        </w:rPr>
        <w:t xml:space="preserve">. These aptamer sequences were then </w:t>
      </w:r>
      <w:r w:rsidR="00824869">
        <w:rPr>
          <w:rFonts w:asciiTheme="minorHAnsi" w:hAnsiTheme="minorHAnsi"/>
        </w:rPr>
        <w:t>aligned</w:t>
      </w:r>
      <w:r w:rsidRPr="003860BE">
        <w:rPr>
          <w:rFonts w:asciiTheme="minorHAnsi" w:hAnsiTheme="minorHAnsi"/>
        </w:rPr>
        <w:t xml:space="preserve"> across the cognate viral </w:t>
      </w:r>
      <w:r w:rsidR="00D05B33" w:rsidRPr="003860BE">
        <w:rPr>
          <w:rFonts w:asciiTheme="minorHAnsi" w:hAnsiTheme="minorHAnsi"/>
        </w:rPr>
        <w:t>pgRNA</w:t>
      </w:r>
      <w:r w:rsidRPr="003860BE">
        <w:rPr>
          <w:rFonts w:asciiTheme="minorHAnsi" w:hAnsiTheme="minorHAnsi"/>
        </w:rPr>
        <w:t xml:space="preserve">, </w:t>
      </w:r>
      <w:r w:rsidR="005E4170">
        <w:rPr>
          <w:rFonts w:asciiTheme="minorHAnsi" w:hAnsiTheme="minorHAnsi"/>
        </w:rPr>
        <w:t>revealing</w:t>
      </w:r>
      <w:r w:rsidRPr="003860BE">
        <w:rPr>
          <w:rFonts w:asciiTheme="minorHAnsi" w:hAnsiTheme="minorHAnsi"/>
        </w:rPr>
        <w:t xml:space="preserve"> genomic regions with sequence similarity to the aptamer pool capable of forming stem-loop structures, i.e. potential PSs. These sites a</w:t>
      </w:r>
      <w:r w:rsidR="005E4170">
        <w:rPr>
          <w:rFonts w:asciiTheme="minorHAnsi" w:hAnsiTheme="minorHAnsi"/>
        </w:rPr>
        <w:t>re</w:t>
      </w:r>
      <w:r w:rsidRPr="003860BE">
        <w:rPr>
          <w:rFonts w:asciiTheme="minorHAnsi" w:hAnsiTheme="minorHAnsi"/>
        </w:rPr>
        <w:t xml:space="preserve"> conserved across strain variants and each displays a RGAG sequence motif in the loop</w:t>
      </w:r>
      <w:r w:rsidR="00824869">
        <w:rPr>
          <w:rFonts w:asciiTheme="minorHAnsi" w:hAnsiTheme="minorHAnsi"/>
        </w:rPr>
        <w:t xml:space="preserve"> (R = purine)</w:t>
      </w:r>
      <w:r w:rsidRPr="003860BE">
        <w:rPr>
          <w:rFonts w:asciiTheme="minorHAnsi" w:hAnsiTheme="minorHAnsi"/>
        </w:rPr>
        <w:t xml:space="preserve">. Individual genomic fragments encompassing these PSs show high affinity, sequence-specific interaction with Cp as demonstrated by their ability to induce formation </w:t>
      </w:r>
      <w:r w:rsidR="005E2CA2">
        <w:rPr>
          <w:rFonts w:asciiTheme="minorHAnsi" w:hAnsiTheme="minorHAnsi"/>
        </w:rPr>
        <w:t xml:space="preserve">of </w:t>
      </w:r>
      <w:r w:rsidR="00C53DE2">
        <w:rPr>
          <w:rFonts w:asciiTheme="minorHAnsi" w:hAnsiTheme="minorHAnsi"/>
        </w:rPr>
        <w:t>c</w:t>
      </w:r>
      <w:r w:rsidR="00013AC9">
        <w:rPr>
          <w:rFonts w:asciiTheme="minorHAnsi" w:hAnsiTheme="minorHAnsi"/>
        </w:rPr>
        <w:t>losed</w:t>
      </w:r>
      <w:r w:rsidR="00C53DE2">
        <w:rPr>
          <w:rFonts w:asciiTheme="minorHAnsi" w:hAnsiTheme="minorHAnsi"/>
        </w:rPr>
        <w:t xml:space="preserve"> </w:t>
      </w:r>
      <w:r w:rsidRPr="003860BE">
        <w:rPr>
          <w:rFonts w:asciiTheme="minorHAnsi" w:hAnsiTheme="minorHAnsi"/>
        </w:rPr>
        <w:t xml:space="preserve">VLPs </w:t>
      </w:r>
      <w:r w:rsidRPr="003860BE">
        <w:rPr>
          <w:rFonts w:asciiTheme="minorHAnsi" w:hAnsiTheme="minorHAnsi"/>
          <w:i/>
        </w:rPr>
        <w:t>in vitro</w:t>
      </w:r>
      <w:r w:rsidRPr="003860BE">
        <w:rPr>
          <w:rFonts w:asciiTheme="minorHAnsi" w:hAnsiTheme="minorHAnsi"/>
        </w:rPr>
        <w:t xml:space="preserve">. Asymmetric cryo-EM reconstruction of these VLPs suggests that </w:t>
      </w:r>
      <w:r w:rsidR="00C53DE2">
        <w:rPr>
          <w:rFonts w:asciiTheme="minorHAnsi" w:hAnsiTheme="minorHAnsi"/>
        </w:rPr>
        <w:t xml:space="preserve">they contain </w:t>
      </w:r>
      <w:r w:rsidRPr="003860BE">
        <w:rPr>
          <w:rFonts w:asciiTheme="minorHAnsi" w:hAnsiTheme="minorHAnsi"/>
        </w:rPr>
        <w:t xml:space="preserve">a </w:t>
      </w:r>
      <w:r w:rsidR="003860BE" w:rsidRPr="003860BE">
        <w:rPr>
          <w:rFonts w:asciiTheme="minorHAnsi" w:hAnsiTheme="minorHAnsi"/>
        </w:rPr>
        <w:t xml:space="preserve">group </w:t>
      </w:r>
      <w:r w:rsidRPr="003860BE">
        <w:rPr>
          <w:rFonts w:asciiTheme="minorHAnsi" w:hAnsiTheme="minorHAnsi"/>
        </w:rPr>
        <w:t xml:space="preserve">of PS </w:t>
      </w:r>
      <w:r w:rsidR="00C53DE2">
        <w:rPr>
          <w:rFonts w:asciiTheme="minorHAnsi" w:hAnsiTheme="minorHAnsi"/>
        </w:rPr>
        <w:t>oligonucleotides</w:t>
      </w:r>
      <w:r w:rsidRPr="003860BE">
        <w:rPr>
          <w:rFonts w:asciiTheme="minorHAnsi" w:hAnsiTheme="minorHAnsi"/>
        </w:rPr>
        <w:t xml:space="preserve"> interact</w:t>
      </w:r>
      <w:r w:rsidR="00C53DE2">
        <w:rPr>
          <w:rFonts w:asciiTheme="minorHAnsi" w:hAnsiTheme="minorHAnsi"/>
        </w:rPr>
        <w:t>ing</w:t>
      </w:r>
      <w:r w:rsidR="003860BE" w:rsidRPr="003860BE">
        <w:rPr>
          <w:rFonts w:asciiTheme="minorHAnsi" w:hAnsiTheme="minorHAnsi"/>
        </w:rPr>
        <w:t xml:space="preserve"> with Cp principally via the C-terminal </w:t>
      </w:r>
      <w:r w:rsidR="00133D6B">
        <w:rPr>
          <w:rFonts w:asciiTheme="minorHAnsi" w:hAnsiTheme="minorHAnsi"/>
        </w:rPr>
        <w:t>ARD</w:t>
      </w:r>
      <w:r w:rsidR="003860BE" w:rsidRPr="003860BE">
        <w:rPr>
          <w:rFonts w:asciiTheme="minorHAnsi" w:hAnsiTheme="minorHAnsi"/>
        </w:rPr>
        <w:t>s</w:t>
      </w:r>
      <w:r w:rsidR="00C53DE2">
        <w:rPr>
          <w:rFonts w:asciiTheme="minorHAnsi" w:hAnsiTheme="minorHAnsi"/>
        </w:rPr>
        <w:t>. PS-like sites in the pre</w:t>
      </w:r>
      <w:r w:rsidR="00296F5C">
        <w:rPr>
          <w:rFonts w:asciiTheme="minorHAnsi" w:hAnsiTheme="minorHAnsi"/>
        </w:rPr>
        <w:t>-</w:t>
      </w:r>
      <w:r w:rsidR="00C53DE2">
        <w:rPr>
          <w:rFonts w:asciiTheme="minorHAnsi" w:hAnsiTheme="minorHAnsi"/>
        </w:rPr>
        <w:t xml:space="preserve">genome may therefore play a role in favouring formation of an assembly competent form of Cp, effectively </w:t>
      </w:r>
      <w:r w:rsidR="003860BE" w:rsidRPr="003860BE">
        <w:rPr>
          <w:rFonts w:asciiTheme="minorHAnsi" w:hAnsiTheme="minorHAnsi"/>
        </w:rPr>
        <w:t>creating an assembly initiation complex for NC</w:t>
      </w:r>
      <w:r w:rsidR="00C53DE2">
        <w:rPr>
          <w:rFonts w:asciiTheme="minorHAnsi" w:hAnsiTheme="minorHAnsi"/>
        </w:rPr>
        <w:t xml:space="preserve"> and</w:t>
      </w:r>
      <w:r w:rsidRPr="003860BE">
        <w:rPr>
          <w:rFonts w:asciiTheme="minorHAnsi" w:hAnsiTheme="minorHAnsi"/>
        </w:rPr>
        <w:t xml:space="preserve"> specifying the quasi-symmetry of the capsid. </w:t>
      </w:r>
      <w:r w:rsidR="003860BE" w:rsidRPr="003860BE">
        <w:rPr>
          <w:rFonts w:asciiTheme="minorHAnsi" w:hAnsiTheme="minorHAnsi"/>
        </w:rPr>
        <w:t>Inhibiting</w:t>
      </w:r>
      <w:r w:rsidRPr="003860BE">
        <w:rPr>
          <w:rFonts w:asciiTheme="minorHAnsi" w:hAnsiTheme="minorHAnsi"/>
        </w:rPr>
        <w:t xml:space="preserve"> formation of this complex could therefore be a</w:t>
      </w:r>
      <w:r w:rsidR="009057B7">
        <w:rPr>
          <w:rFonts w:asciiTheme="minorHAnsi" w:hAnsiTheme="minorHAnsi"/>
        </w:rPr>
        <w:t>n</w:t>
      </w:r>
      <w:r w:rsidRPr="003860BE">
        <w:rPr>
          <w:rFonts w:asciiTheme="minorHAnsi" w:hAnsiTheme="minorHAnsi"/>
        </w:rPr>
        <w:t xml:space="preserve"> anti-viral </w:t>
      </w:r>
      <w:r w:rsidR="005E4170">
        <w:rPr>
          <w:rFonts w:asciiTheme="minorHAnsi" w:hAnsiTheme="minorHAnsi"/>
        </w:rPr>
        <w:t>strategy</w:t>
      </w:r>
      <w:r w:rsidR="002322E3">
        <w:rPr>
          <w:rFonts w:asciiTheme="minorHAnsi" w:hAnsiTheme="minorHAnsi"/>
        </w:rPr>
        <w:t>.</w:t>
      </w:r>
    </w:p>
    <w:p w14:paraId="62F5760C" w14:textId="77777777" w:rsidR="00CE14C0" w:rsidRDefault="00CE14C0">
      <w:pPr>
        <w:jc w:val="both"/>
        <w:rPr>
          <w:rFonts w:asciiTheme="minorHAnsi" w:hAnsiTheme="minorHAnsi"/>
          <w:b/>
        </w:rPr>
      </w:pPr>
    </w:p>
    <w:p w14:paraId="7E5278C3" w14:textId="77777777" w:rsidR="000A67E4" w:rsidRPr="00C028E7" w:rsidRDefault="00186934" w:rsidP="009202A7">
      <w:pPr>
        <w:jc w:val="both"/>
        <w:outlineLvl w:val="0"/>
        <w:rPr>
          <w:rFonts w:asciiTheme="minorHAnsi" w:hAnsiTheme="minorHAnsi"/>
          <w:b/>
        </w:rPr>
      </w:pPr>
      <w:r w:rsidRPr="00C028E7">
        <w:rPr>
          <w:rFonts w:asciiTheme="minorHAnsi" w:hAnsiTheme="minorHAnsi"/>
          <w:b/>
        </w:rPr>
        <w:t>Results</w:t>
      </w:r>
    </w:p>
    <w:p w14:paraId="3CEFC069" w14:textId="77777777" w:rsidR="000A67E4" w:rsidRPr="00C028E7" w:rsidRDefault="000A67E4">
      <w:pPr>
        <w:jc w:val="both"/>
        <w:rPr>
          <w:rFonts w:asciiTheme="minorHAnsi" w:hAnsiTheme="minorHAnsi"/>
          <w:i/>
        </w:rPr>
      </w:pPr>
    </w:p>
    <w:p w14:paraId="54B54174" w14:textId="655CAFFB" w:rsidR="000A67E4" w:rsidRPr="00C028E7" w:rsidRDefault="00186934" w:rsidP="009202A7">
      <w:pPr>
        <w:jc w:val="both"/>
        <w:outlineLvl w:val="0"/>
        <w:rPr>
          <w:rFonts w:asciiTheme="minorHAnsi" w:hAnsiTheme="minorHAnsi"/>
          <w:i/>
        </w:rPr>
      </w:pPr>
      <w:r w:rsidRPr="00C028E7">
        <w:rPr>
          <w:rFonts w:asciiTheme="minorHAnsi" w:hAnsiTheme="minorHAnsi"/>
          <w:i/>
        </w:rPr>
        <w:t xml:space="preserve">The HBV pgRNA contains </w:t>
      </w:r>
      <w:r w:rsidR="003468D5" w:rsidRPr="00C028E7">
        <w:rPr>
          <w:rFonts w:asciiTheme="minorHAnsi" w:hAnsiTheme="minorHAnsi"/>
          <w:i/>
        </w:rPr>
        <w:t>p</w:t>
      </w:r>
      <w:r w:rsidR="003468D5">
        <w:rPr>
          <w:rFonts w:asciiTheme="minorHAnsi" w:hAnsiTheme="minorHAnsi"/>
          <w:i/>
        </w:rPr>
        <w:t>referred Cp binding sites</w:t>
      </w:r>
    </w:p>
    <w:p w14:paraId="489CD9A7" w14:textId="3F96153E" w:rsidR="000A67E4" w:rsidRPr="00C028E7" w:rsidRDefault="00186934">
      <w:pPr>
        <w:jc w:val="both"/>
        <w:rPr>
          <w:rFonts w:asciiTheme="minorHAnsi" w:hAnsiTheme="minorHAnsi"/>
        </w:rPr>
      </w:pPr>
      <w:r w:rsidRPr="00C028E7">
        <w:rPr>
          <w:rFonts w:asciiTheme="minorHAnsi" w:hAnsiTheme="minorHAnsi"/>
        </w:rPr>
        <w:t>HBV VLPs</w:t>
      </w:r>
      <w:r w:rsidR="00AD09BF">
        <w:rPr>
          <w:rFonts w:asciiTheme="minorHAnsi" w:hAnsiTheme="minorHAnsi"/>
        </w:rPr>
        <w:t xml:space="preserve"> assembled from</w:t>
      </w:r>
      <w:r w:rsidRPr="00C028E7">
        <w:rPr>
          <w:rFonts w:asciiTheme="minorHAnsi" w:hAnsiTheme="minorHAnsi"/>
        </w:rPr>
        <w:t xml:space="preserve"> </w:t>
      </w:r>
      <w:r w:rsidR="00AD09BF">
        <w:rPr>
          <w:rFonts w:asciiTheme="minorHAnsi" w:hAnsiTheme="minorHAnsi"/>
        </w:rPr>
        <w:t>(</w:t>
      </w:r>
      <w:r w:rsidR="00C028E7" w:rsidRPr="00C028E7">
        <w:rPr>
          <w:rFonts w:asciiTheme="minorHAnsi" w:hAnsiTheme="minorHAnsi"/>
        </w:rPr>
        <w:t>full</w:t>
      </w:r>
      <w:r w:rsidR="005373D3">
        <w:rPr>
          <w:rFonts w:asciiTheme="minorHAnsi" w:hAnsiTheme="minorHAnsi"/>
        </w:rPr>
        <w:t>-</w:t>
      </w:r>
      <w:r w:rsidR="00C028E7" w:rsidRPr="00C028E7">
        <w:rPr>
          <w:rFonts w:asciiTheme="minorHAnsi" w:hAnsiTheme="minorHAnsi"/>
        </w:rPr>
        <w:t>length</w:t>
      </w:r>
      <w:r w:rsidR="00AD09BF">
        <w:rPr>
          <w:rFonts w:asciiTheme="minorHAnsi" w:hAnsiTheme="minorHAnsi"/>
        </w:rPr>
        <w:t>)</w:t>
      </w:r>
      <w:r w:rsidR="00C028E7">
        <w:rPr>
          <w:rFonts w:asciiTheme="minorHAnsi" w:hAnsiTheme="minorHAnsi"/>
        </w:rPr>
        <w:t xml:space="preserve"> </w:t>
      </w:r>
      <w:r w:rsidR="00C028E7" w:rsidRPr="00C028E7">
        <w:rPr>
          <w:rFonts w:asciiTheme="minorHAnsi" w:hAnsiTheme="minorHAnsi"/>
        </w:rPr>
        <w:t>Cp</w:t>
      </w:r>
      <w:r w:rsidRPr="00C028E7">
        <w:rPr>
          <w:rFonts w:asciiTheme="minorHAnsi" w:hAnsiTheme="minorHAnsi"/>
        </w:rPr>
        <w:t xml:space="preserve"> subunits </w:t>
      </w:r>
      <w:r w:rsidR="00371BD4">
        <w:rPr>
          <w:rFonts w:asciiTheme="minorHAnsi" w:hAnsiTheme="minorHAnsi"/>
        </w:rPr>
        <w:t xml:space="preserve">expressed in </w:t>
      </w:r>
      <w:r w:rsidR="00371BD4" w:rsidRPr="00C028E7">
        <w:rPr>
          <w:rFonts w:asciiTheme="minorHAnsi" w:hAnsiTheme="minorHAnsi"/>
          <w:i/>
        </w:rPr>
        <w:t xml:space="preserve">E. coli </w:t>
      </w:r>
      <w:r w:rsidRPr="00C028E7">
        <w:rPr>
          <w:rFonts w:asciiTheme="minorHAnsi" w:hAnsiTheme="minorHAnsi"/>
        </w:rPr>
        <w:t xml:space="preserve">were purified </w:t>
      </w:r>
      <w:r w:rsidR="00371BD4">
        <w:rPr>
          <w:rFonts w:asciiTheme="minorHAnsi" w:hAnsiTheme="minorHAnsi"/>
        </w:rPr>
        <w:t>as described</w:t>
      </w:r>
      <w:r w:rsidR="001E77E7">
        <w:rPr>
          <w:rFonts w:asciiTheme="minorHAnsi" w:hAnsiTheme="minorHAnsi"/>
        </w:rPr>
        <w:fldChar w:fldCharType="begin"/>
      </w:r>
      <w:r w:rsidR="005945AD">
        <w:rPr>
          <w:rFonts w:asciiTheme="minorHAnsi" w:hAnsiTheme="minorHAnsi"/>
        </w:rPr>
        <w:instrText xml:space="preserve"> ADDIN PAPERS2_CITATIONS &lt;citation&gt;&lt;uuid&gt;BECA89A6-7781-4261-88E6-94A5E9E9DBBF&lt;/uuid&gt;&lt;priority&gt;0&lt;/priority&gt;&lt;publications&gt;&lt;publication&gt;&lt;uuid&gt;89D6FA70-A333-4F86-8091-9463975205CC&lt;/uuid&gt;&lt;volume&gt;84&lt;/volume&gt;&lt;doi&gt;10.1128/JVI.00586-10&lt;/doi&gt;&lt;startpage&gt;7174&lt;/startpage&gt;&lt;publication_date&gt;99201006301200000000222000&lt;/publication_date&gt;&lt;url&gt;http://jvi.asm.org/cgi/doi/10.1128/JVI.00586-10&lt;/url&gt;&lt;type&gt;400&lt;/type&gt;&lt;title&gt;Full-length hepatitis B virus core protein packages viral and heterologous RNA with similarly high levels of cooperativity.&lt;/title&gt;&lt;institution&gt;Department of Molecular and Cellular Biochemistry, Indiana University, 212 S. Hawthorne Dr., Simon Hall 220D, Bloomington, IN 47405-7003, USA.&lt;/institution&gt;&lt;number&gt;14&lt;/number&gt;&lt;subtype&gt;400&lt;/subtype&gt;&lt;endpage&gt;7184&lt;/endpage&gt;&lt;bundle&gt;&lt;publication&gt;&lt;publisher&gt;American Society for Microbiology (ASM)&lt;/publisher&gt;&lt;title&gt;Journal of virology&lt;/title&gt;&lt;type&gt;-100&lt;/type&gt;&lt;subtype&gt;-100&lt;/subtype&gt;&lt;uuid&gt;AEDDD747-E2BC-463D-BCFB-C3B5F59C4685&lt;/uuid&gt;&lt;/publication&gt;&lt;/bundle&gt;&lt;authors&gt;&lt;author&gt;&lt;firstName&gt;J&lt;/firstName&gt;&lt;middleNames&gt;Zachary&lt;/middleNames&gt;&lt;lastName&gt;Porterfield&lt;/lastName&gt;&lt;/author&gt;&lt;author&gt;&lt;firstName&gt;Mary&lt;/firstName&gt;&lt;middleNames&gt;Savari&lt;/middleNames&gt;&lt;lastName&gt;Dhason&lt;/lastName&gt;&lt;/author&gt;&lt;author&gt;&lt;firstName&gt;Daniel&lt;/firstName&gt;&lt;middleNames&gt;D&lt;/middleNames&gt;&lt;lastName&gt;Loeb&lt;/lastName&gt;&lt;/author&gt;&lt;author&gt;&lt;firstName&gt;Michael&lt;/firstName&gt;&lt;lastName&gt;Nassal&lt;/lastName&gt;&lt;/author&gt;&lt;author&gt;&lt;firstName&gt;Stephen&lt;/firstName&gt;&lt;middleNames&gt;J&lt;/middleNames&gt;&lt;lastName&gt;Stray&lt;/lastName&gt;&lt;/author&gt;&lt;author&gt;&lt;firstName&gt;Adam&lt;/firstName&gt;&lt;lastName&gt;Zlotnick&lt;/lastName&gt;&lt;/author&gt;&lt;/authors&gt;&lt;/publication&gt;&lt;/publications&gt;&lt;cites&gt;&lt;/cites&gt;&lt;/citation&gt;</w:instrText>
      </w:r>
      <w:r w:rsidR="001E77E7">
        <w:rPr>
          <w:rFonts w:asciiTheme="minorHAnsi" w:hAnsiTheme="minorHAnsi"/>
        </w:rPr>
        <w:fldChar w:fldCharType="separate"/>
      </w:r>
      <w:r w:rsidR="005945AD">
        <w:rPr>
          <w:rFonts w:ascii="Calibri" w:hAnsi="Calibri" w:cs="Calibri"/>
          <w:vertAlign w:val="superscript"/>
        </w:rPr>
        <w:t>38</w:t>
      </w:r>
      <w:r w:rsidR="001E77E7">
        <w:rPr>
          <w:rFonts w:asciiTheme="minorHAnsi" w:hAnsiTheme="minorHAnsi"/>
        </w:rPr>
        <w:fldChar w:fldCharType="end"/>
      </w:r>
      <w:r w:rsidR="001E77E7" w:rsidRPr="00C028E7">
        <w:rPr>
          <w:rFonts w:asciiTheme="minorHAnsi" w:hAnsiTheme="minorHAnsi"/>
        </w:rPr>
        <w:t xml:space="preserve"> </w:t>
      </w:r>
      <w:r w:rsidRPr="00C028E7">
        <w:rPr>
          <w:rFonts w:asciiTheme="minorHAnsi" w:hAnsiTheme="minorHAnsi"/>
        </w:rPr>
        <w:t>(</w:t>
      </w:r>
      <w:r w:rsidR="00A33219">
        <w:rPr>
          <w:rFonts w:asciiTheme="minorHAnsi" w:hAnsiTheme="minorHAnsi"/>
        </w:rPr>
        <w:t>Supplementary</w:t>
      </w:r>
      <w:r w:rsidRPr="00C028E7">
        <w:rPr>
          <w:rFonts w:asciiTheme="minorHAnsi" w:hAnsiTheme="minorHAnsi"/>
        </w:rPr>
        <w:t xml:space="preserve"> Fig. </w:t>
      </w:r>
      <w:r w:rsidR="004D395D" w:rsidRPr="00C028E7">
        <w:rPr>
          <w:rFonts w:asciiTheme="minorHAnsi" w:hAnsiTheme="minorHAnsi"/>
        </w:rPr>
        <w:t>1</w:t>
      </w:r>
      <w:r w:rsidR="004D395D">
        <w:rPr>
          <w:rFonts w:asciiTheme="minorHAnsi" w:hAnsiTheme="minorHAnsi"/>
        </w:rPr>
        <w:t>a</w:t>
      </w:r>
      <w:r w:rsidR="00083D8D">
        <w:rPr>
          <w:rFonts w:asciiTheme="minorHAnsi" w:hAnsiTheme="minorHAnsi"/>
        </w:rPr>
        <w:t xml:space="preserve"> &amp; </w:t>
      </w:r>
      <w:r w:rsidR="00A33219">
        <w:rPr>
          <w:rFonts w:asciiTheme="minorHAnsi" w:hAnsiTheme="minorHAnsi"/>
        </w:rPr>
        <w:t>Supplementary</w:t>
      </w:r>
      <w:r w:rsidR="00083D8D">
        <w:rPr>
          <w:rFonts w:asciiTheme="minorHAnsi" w:hAnsiTheme="minorHAnsi"/>
        </w:rPr>
        <w:t xml:space="preserve"> Table 1</w:t>
      </w:r>
      <w:r w:rsidRPr="00C028E7">
        <w:rPr>
          <w:rFonts w:asciiTheme="minorHAnsi" w:hAnsiTheme="minorHAnsi"/>
        </w:rPr>
        <w:t>).</w:t>
      </w:r>
      <w:r w:rsidRPr="00C028E7">
        <w:rPr>
          <w:rFonts w:asciiTheme="minorHAnsi" w:hAnsiTheme="minorHAnsi"/>
          <w:i/>
        </w:rPr>
        <w:t xml:space="preserve"> </w:t>
      </w:r>
      <w:r w:rsidRPr="00C028E7">
        <w:rPr>
          <w:rFonts w:asciiTheme="minorHAnsi" w:hAnsiTheme="minorHAnsi"/>
        </w:rPr>
        <w:t>The</w:t>
      </w:r>
      <w:r w:rsidR="00371BD4">
        <w:rPr>
          <w:rFonts w:asciiTheme="minorHAnsi" w:hAnsiTheme="minorHAnsi"/>
        </w:rPr>
        <w:t xml:space="preserve">y </w:t>
      </w:r>
      <w:r w:rsidR="00AD09BF">
        <w:rPr>
          <w:rFonts w:asciiTheme="minorHAnsi" w:hAnsiTheme="minorHAnsi"/>
        </w:rPr>
        <w:t xml:space="preserve">form </w:t>
      </w:r>
      <w:r w:rsidR="00371BD4">
        <w:rPr>
          <w:rFonts w:asciiTheme="minorHAnsi" w:hAnsiTheme="minorHAnsi"/>
        </w:rPr>
        <w:t xml:space="preserve">a mixture of </w:t>
      </w:r>
      <w:r w:rsidR="003C1781" w:rsidRPr="003C1781">
        <w:rPr>
          <w:rFonts w:asciiTheme="minorHAnsi" w:hAnsiTheme="minorHAnsi"/>
          <w:i/>
        </w:rPr>
        <w:t>T</w:t>
      </w:r>
      <w:r w:rsidR="003C1781" w:rsidRPr="00732BFD">
        <w:rPr>
          <w:rFonts w:asciiTheme="minorHAnsi" w:hAnsiTheme="minorHAnsi"/>
        </w:rPr>
        <w:t>=3</w:t>
      </w:r>
      <w:r w:rsidR="00371BD4">
        <w:rPr>
          <w:rFonts w:asciiTheme="minorHAnsi" w:hAnsiTheme="minorHAnsi"/>
        </w:rPr>
        <w:t xml:space="preserve"> and predominantly </w:t>
      </w:r>
      <w:r w:rsidR="003C1781" w:rsidRPr="003C1781">
        <w:rPr>
          <w:rFonts w:asciiTheme="minorHAnsi" w:hAnsiTheme="minorHAnsi"/>
          <w:i/>
        </w:rPr>
        <w:t>T</w:t>
      </w:r>
      <w:r w:rsidR="003C1781" w:rsidRPr="00732BFD">
        <w:rPr>
          <w:rFonts w:asciiTheme="minorHAnsi" w:hAnsiTheme="minorHAnsi"/>
        </w:rPr>
        <w:t>=4</w:t>
      </w:r>
      <w:r w:rsidRPr="00C028E7">
        <w:rPr>
          <w:rFonts w:asciiTheme="minorHAnsi" w:hAnsiTheme="minorHAnsi"/>
        </w:rPr>
        <w:t xml:space="preserve"> </w:t>
      </w:r>
      <w:r w:rsidR="00371BD4">
        <w:rPr>
          <w:rFonts w:asciiTheme="minorHAnsi" w:hAnsiTheme="minorHAnsi"/>
        </w:rPr>
        <w:t>shells. These</w:t>
      </w:r>
      <w:r w:rsidRPr="00C028E7">
        <w:rPr>
          <w:rFonts w:asciiTheme="minorHAnsi" w:hAnsiTheme="minorHAnsi"/>
        </w:rPr>
        <w:t xml:space="preserve"> were immobilised onto magnetic beads</w:t>
      </w:r>
      <w:r w:rsidR="005373D3">
        <w:rPr>
          <w:rFonts w:asciiTheme="minorHAnsi" w:hAnsiTheme="minorHAnsi"/>
        </w:rPr>
        <w:t>, di</w:t>
      </w:r>
      <w:r w:rsidR="002322E3">
        <w:rPr>
          <w:rFonts w:asciiTheme="minorHAnsi" w:hAnsiTheme="minorHAnsi"/>
        </w:rPr>
        <w:t>s</w:t>
      </w:r>
      <w:r w:rsidR="005373D3">
        <w:rPr>
          <w:rFonts w:asciiTheme="minorHAnsi" w:hAnsiTheme="minorHAnsi"/>
        </w:rPr>
        <w:t xml:space="preserve">assembled by </w:t>
      </w:r>
      <w:r w:rsidRPr="00C028E7">
        <w:rPr>
          <w:rFonts w:asciiTheme="minorHAnsi" w:hAnsiTheme="minorHAnsi"/>
        </w:rPr>
        <w:t>treat</w:t>
      </w:r>
      <w:r w:rsidR="005373D3">
        <w:rPr>
          <w:rFonts w:asciiTheme="minorHAnsi" w:hAnsiTheme="minorHAnsi"/>
        </w:rPr>
        <w:t>ment</w:t>
      </w:r>
      <w:r w:rsidR="0032164B">
        <w:rPr>
          <w:rFonts w:asciiTheme="minorHAnsi" w:hAnsiTheme="minorHAnsi"/>
        </w:rPr>
        <w:t xml:space="preserve"> </w:t>
      </w:r>
      <w:r w:rsidRPr="00C028E7">
        <w:rPr>
          <w:rFonts w:asciiTheme="minorHAnsi" w:hAnsiTheme="minorHAnsi"/>
        </w:rPr>
        <w:t>with</w:t>
      </w:r>
      <w:r w:rsidR="0032164B">
        <w:rPr>
          <w:rFonts w:asciiTheme="minorHAnsi" w:hAnsiTheme="minorHAnsi"/>
        </w:rPr>
        <w:t xml:space="preserve"> </w:t>
      </w:r>
      <w:r w:rsidRPr="00C028E7">
        <w:rPr>
          <w:rFonts w:asciiTheme="minorHAnsi" w:hAnsiTheme="minorHAnsi"/>
        </w:rPr>
        <w:t>guanidinium chloride</w:t>
      </w:r>
      <w:r w:rsidR="005373D3">
        <w:rPr>
          <w:rFonts w:asciiTheme="minorHAnsi" w:hAnsiTheme="minorHAnsi"/>
        </w:rPr>
        <w:t xml:space="preserve"> and then </w:t>
      </w:r>
      <w:r w:rsidRPr="00C028E7">
        <w:rPr>
          <w:rFonts w:asciiTheme="minorHAnsi" w:hAnsiTheme="minorHAnsi"/>
        </w:rPr>
        <w:t>wash</w:t>
      </w:r>
      <w:r w:rsidR="005373D3">
        <w:rPr>
          <w:rFonts w:asciiTheme="minorHAnsi" w:hAnsiTheme="minorHAnsi"/>
        </w:rPr>
        <w:t>ed</w:t>
      </w:r>
      <w:r w:rsidRPr="00C028E7">
        <w:rPr>
          <w:rFonts w:asciiTheme="minorHAnsi" w:hAnsiTheme="minorHAnsi"/>
        </w:rPr>
        <w:t xml:space="preserve"> to remove host RNA</w:t>
      </w:r>
      <w:r w:rsidR="00AD09BF">
        <w:rPr>
          <w:rFonts w:asciiTheme="minorHAnsi" w:hAnsiTheme="minorHAnsi"/>
        </w:rPr>
        <w:t>,</w:t>
      </w:r>
      <w:r w:rsidRPr="00C028E7">
        <w:rPr>
          <w:rFonts w:asciiTheme="minorHAnsi" w:hAnsiTheme="minorHAnsi"/>
        </w:rPr>
        <w:t xml:space="preserve"> result</w:t>
      </w:r>
      <w:r w:rsidR="00AD09BF">
        <w:rPr>
          <w:rFonts w:asciiTheme="minorHAnsi" w:hAnsiTheme="minorHAnsi"/>
        </w:rPr>
        <w:t>ing</w:t>
      </w:r>
      <w:r w:rsidRPr="00C028E7">
        <w:rPr>
          <w:rFonts w:asciiTheme="minorHAnsi" w:hAnsiTheme="minorHAnsi"/>
        </w:rPr>
        <w:t xml:space="preserve"> in </w:t>
      </w:r>
      <w:r w:rsidR="00AD09BF">
        <w:rPr>
          <w:rFonts w:asciiTheme="minorHAnsi" w:hAnsiTheme="minorHAnsi"/>
        </w:rPr>
        <w:t xml:space="preserve">immobilised </w:t>
      </w:r>
      <w:r w:rsidR="00371BD4">
        <w:rPr>
          <w:rFonts w:asciiTheme="minorHAnsi" w:hAnsiTheme="minorHAnsi"/>
        </w:rPr>
        <w:t>Cp</w:t>
      </w:r>
      <w:r w:rsidRPr="00C028E7">
        <w:rPr>
          <w:rFonts w:asciiTheme="minorHAnsi" w:hAnsiTheme="minorHAnsi"/>
        </w:rPr>
        <w:t xml:space="preserve"> dimers</w:t>
      </w:r>
      <w:r w:rsidR="00F60A05">
        <w:rPr>
          <w:rFonts w:asciiTheme="minorHAnsi" w:hAnsiTheme="minorHAnsi"/>
        </w:rPr>
        <w:fldChar w:fldCharType="begin"/>
      </w:r>
      <w:r w:rsidR="005945AD">
        <w:rPr>
          <w:rFonts w:asciiTheme="minorHAnsi" w:hAnsiTheme="minorHAnsi"/>
        </w:rPr>
        <w:instrText xml:space="preserve"> ADDIN PAPERS2_CITATIONS &lt;citation&gt;&lt;uuid&gt;A2B15866-FD28-4639-BBAE-2E207690FB11&lt;/uuid&gt;&lt;priority&gt;0&lt;/priority&gt;&lt;publications&gt;&lt;publication&gt;&lt;uuid&gt;89D6FA70-A333-4F86-8091-9463975205CC&lt;/uuid&gt;&lt;volume&gt;84&lt;/volume&gt;&lt;doi&gt;10.1128/JVI.00586-10&lt;/doi&gt;&lt;startpage&gt;7174&lt;/startpage&gt;&lt;publication_date&gt;99201006301200000000222000&lt;/publication_date&gt;&lt;url&gt;http://jvi.asm.org/cgi/doi/10.1128/JVI.00586-10&lt;/url&gt;&lt;type&gt;400&lt;/type&gt;&lt;title&gt;Full-length hepatitis B virus core protein packages viral and heterologous RNA with similarly high levels of cooperativity.&lt;/title&gt;&lt;institution&gt;Department of Molecular and Cellular Biochemistry, Indiana University, 212 S. Hawthorne Dr., Simon Hall 220D, Bloomington, IN 47405-7003, USA.&lt;/institution&gt;&lt;number&gt;14&lt;/number&gt;&lt;subtype&gt;400&lt;/subtype&gt;&lt;endpage&gt;7184&lt;/endpage&gt;&lt;bundle&gt;&lt;publication&gt;&lt;publisher&gt;American Society for Microbiology (ASM)&lt;/publisher&gt;&lt;title&gt;Journal of virology&lt;/title&gt;&lt;type&gt;-100&lt;/type&gt;&lt;subtype&gt;-100&lt;/subtype&gt;&lt;uuid&gt;AEDDD747-E2BC-463D-BCFB-C3B5F59C4685&lt;/uuid&gt;&lt;/publication&gt;&lt;/bundle&gt;&lt;authors&gt;&lt;author&gt;&lt;firstName&gt;J&lt;/firstName&gt;&lt;middleNames&gt;Zachary&lt;/middleNames&gt;&lt;lastName&gt;Porterfield&lt;/lastName&gt;&lt;/author&gt;&lt;author&gt;&lt;firstName&gt;Mary&lt;/firstName&gt;&lt;middleNames&gt;Savari&lt;/middleNames&gt;&lt;lastName&gt;Dhason&lt;/lastName&gt;&lt;/author&gt;&lt;author&gt;&lt;firstName&gt;Daniel&lt;/firstName&gt;&lt;middleNames&gt;D&lt;/middleNames&gt;&lt;lastName&gt;Loeb&lt;/lastName&gt;&lt;/author&gt;&lt;author&gt;&lt;firstName&gt;Michael&lt;/firstName&gt;&lt;lastName&gt;Nassal&lt;/lastName&gt;&lt;/author&gt;&lt;author&gt;&lt;firstName&gt;Stephen&lt;/firstName&gt;&lt;middleNames&gt;J&lt;/middleNames&gt;&lt;lastName&gt;Stray&lt;/lastName&gt;&lt;/author&gt;&lt;author&gt;&lt;firstName&gt;Adam&lt;/firstName&gt;&lt;lastName&gt;Zlotnick&lt;/lastName&gt;&lt;/author&gt;&lt;/authors&gt;&lt;/publication&gt;&lt;/publications&gt;&lt;cites&gt;&lt;/cites&gt;&lt;/citation&gt;</w:instrText>
      </w:r>
      <w:r w:rsidR="00F60A05">
        <w:rPr>
          <w:rFonts w:asciiTheme="minorHAnsi" w:hAnsiTheme="minorHAnsi"/>
        </w:rPr>
        <w:fldChar w:fldCharType="separate"/>
      </w:r>
      <w:r w:rsidR="005945AD">
        <w:rPr>
          <w:rFonts w:ascii="Calibri" w:hAnsi="Calibri" w:cs="Calibri"/>
          <w:vertAlign w:val="superscript"/>
        </w:rPr>
        <w:t>38</w:t>
      </w:r>
      <w:r w:rsidR="00F60A05">
        <w:rPr>
          <w:rFonts w:asciiTheme="minorHAnsi" w:hAnsiTheme="minorHAnsi"/>
        </w:rPr>
        <w:fldChar w:fldCharType="end"/>
      </w:r>
      <w:r w:rsidRPr="00C028E7">
        <w:rPr>
          <w:rFonts w:asciiTheme="minorHAnsi" w:hAnsiTheme="minorHAnsi"/>
        </w:rPr>
        <w:t xml:space="preserve"> with their </w:t>
      </w:r>
      <w:r w:rsidR="00133D6B">
        <w:rPr>
          <w:rFonts w:asciiTheme="minorHAnsi" w:hAnsiTheme="minorHAnsi"/>
        </w:rPr>
        <w:t>ARD</w:t>
      </w:r>
      <w:r w:rsidRPr="00C028E7">
        <w:rPr>
          <w:rFonts w:asciiTheme="minorHAnsi" w:hAnsiTheme="minorHAnsi"/>
        </w:rPr>
        <w:t>s accessible. RNA SELEX was carried out using our standard protocols (</w:t>
      </w:r>
      <w:r w:rsidR="00A33219">
        <w:rPr>
          <w:rFonts w:asciiTheme="minorHAnsi" w:hAnsiTheme="minorHAnsi"/>
        </w:rPr>
        <w:t>Supplementary</w:t>
      </w:r>
      <w:r w:rsidRPr="00C028E7">
        <w:rPr>
          <w:rFonts w:asciiTheme="minorHAnsi" w:hAnsiTheme="minorHAnsi"/>
        </w:rPr>
        <w:t xml:space="preserve"> Fig. </w:t>
      </w:r>
      <w:r w:rsidR="004D395D" w:rsidRPr="00C028E7">
        <w:rPr>
          <w:rFonts w:asciiTheme="minorHAnsi" w:hAnsiTheme="minorHAnsi"/>
        </w:rPr>
        <w:t>1</w:t>
      </w:r>
      <w:r w:rsidR="004D395D">
        <w:rPr>
          <w:rFonts w:asciiTheme="minorHAnsi" w:hAnsiTheme="minorHAnsi"/>
        </w:rPr>
        <w:t>b</w:t>
      </w:r>
      <w:r w:rsidRPr="00C028E7">
        <w:rPr>
          <w:rFonts w:asciiTheme="minorHAnsi" w:hAnsiTheme="minorHAnsi"/>
        </w:rPr>
        <w:t>)</w:t>
      </w:r>
      <w:r w:rsidR="00371BD4">
        <w:rPr>
          <w:rFonts w:asciiTheme="minorHAnsi" w:hAnsiTheme="minorHAnsi"/>
        </w:rPr>
        <w:t xml:space="preserve"> </w:t>
      </w:r>
      <w:r w:rsidR="005373D3">
        <w:rPr>
          <w:rFonts w:asciiTheme="minorHAnsi" w:hAnsiTheme="minorHAnsi"/>
        </w:rPr>
        <w:t>and t</w:t>
      </w:r>
      <w:r w:rsidRPr="00C028E7">
        <w:rPr>
          <w:rFonts w:asciiTheme="minorHAnsi" w:hAnsiTheme="minorHAnsi"/>
        </w:rPr>
        <w:t xml:space="preserve">he aptamer pool from the 10th round </w:t>
      </w:r>
      <w:r w:rsidR="005E7F76">
        <w:rPr>
          <w:rFonts w:asciiTheme="minorHAnsi" w:hAnsiTheme="minorHAnsi"/>
        </w:rPr>
        <w:t>analysed by</w:t>
      </w:r>
      <w:r w:rsidRPr="00C028E7">
        <w:rPr>
          <w:rFonts w:asciiTheme="minorHAnsi" w:hAnsiTheme="minorHAnsi"/>
        </w:rPr>
        <w:t xml:space="preserve"> NextGen </w:t>
      </w:r>
      <w:r w:rsidR="00C028E7" w:rsidRPr="00C028E7">
        <w:rPr>
          <w:rFonts w:asciiTheme="minorHAnsi" w:hAnsiTheme="minorHAnsi"/>
        </w:rPr>
        <w:t xml:space="preserve">DNA </w:t>
      </w:r>
      <w:r w:rsidRPr="00C028E7">
        <w:rPr>
          <w:rFonts w:asciiTheme="minorHAnsi" w:hAnsiTheme="minorHAnsi"/>
        </w:rPr>
        <w:t xml:space="preserve">sequencing (Methods). </w:t>
      </w:r>
    </w:p>
    <w:p w14:paraId="4456C5B1" w14:textId="70543E88" w:rsidR="000A67E4" w:rsidRDefault="00186934" w:rsidP="00D05B33">
      <w:pPr>
        <w:tabs>
          <w:tab w:val="left" w:pos="2853"/>
        </w:tabs>
        <w:jc w:val="both"/>
      </w:pPr>
      <w:r>
        <w:tab/>
      </w:r>
    </w:p>
    <w:p w14:paraId="4FEAF1F7" w14:textId="1D8F625E" w:rsidR="000A67E4" w:rsidRPr="00035015" w:rsidRDefault="00186934" w:rsidP="00D05B33">
      <w:pPr>
        <w:jc w:val="both"/>
        <w:rPr>
          <w:rFonts w:asciiTheme="minorHAnsi" w:hAnsiTheme="minorHAnsi"/>
        </w:rPr>
      </w:pPr>
      <w:r w:rsidRPr="00035015">
        <w:rPr>
          <w:rFonts w:asciiTheme="minorHAnsi" w:hAnsiTheme="minorHAnsi"/>
        </w:rPr>
        <w:lastRenderedPageBreak/>
        <w:t xml:space="preserve">The RNA sequences that bind </w:t>
      </w:r>
      <w:r w:rsidR="00D7698D">
        <w:rPr>
          <w:rFonts w:asciiTheme="minorHAnsi" w:hAnsiTheme="minorHAnsi"/>
        </w:rPr>
        <w:t>Cp</w:t>
      </w:r>
      <w:r w:rsidRPr="00035015">
        <w:rPr>
          <w:rFonts w:asciiTheme="minorHAnsi" w:hAnsiTheme="minorHAnsi"/>
        </w:rPr>
        <w:t xml:space="preserve"> in the selected library w</w:t>
      </w:r>
      <w:r w:rsidR="00D7698D">
        <w:rPr>
          <w:rFonts w:asciiTheme="minorHAnsi" w:hAnsiTheme="minorHAnsi"/>
        </w:rPr>
        <w:t>ere</w:t>
      </w:r>
      <w:r w:rsidRPr="00035015">
        <w:rPr>
          <w:rFonts w:asciiTheme="minorHAnsi" w:hAnsiTheme="minorHAnsi"/>
        </w:rPr>
        <w:t xml:space="preserve"> aligned to the HBV </w:t>
      </w:r>
      <w:r w:rsidR="00412F32" w:rsidRPr="00035015">
        <w:rPr>
          <w:rFonts w:asciiTheme="minorHAnsi" w:hAnsiTheme="minorHAnsi"/>
        </w:rPr>
        <w:t>pre</w:t>
      </w:r>
      <w:r w:rsidR="00AD09BF">
        <w:rPr>
          <w:rFonts w:asciiTheme="minorHAnsi" w:hAnsiTheme="minorHAnsi"/>
        </w:rPr>
        <w:t>-</w:t>
      </w:r>
      <w:r w:rsidRPr="00035015">
        <w:rPr>
          <w:rFonts w:asciiTheme="minorHAnsi" w:hAnsiTheme="minorHAnsi"/>
        </w:rPr>
        <w:t xml:space="preserve">genome </w:t>
      </w:r>
      <w:r w:rsidR="00D7698D">
        <w:rPr>
          <w:rFonts w:asciiTheme="minorHAnsi" w:hAnsiTheme="minorHAnsi"/>
        </w:rPr>
        <w:t>most closely related to</w:t>
      </w:r>
      <w:r w:rsidR="00333A99" w:rsidRPr="00035015">
        <w:rPr>
          <w:rFonts w:asciiTheme="minorHAnsi" w:hAnsiTheme="minorHAnsi"/>
        </w:rPr>
        <w:t xml:space="preserve"> the protein </w:t>
      </w:r>
      <w:r w:rsidRPr="00035015">
        <w:rPr>
          <w:rFonts w:asciiTheme="minorHAnsi" w:hAnsiTheme="minorHAnsi"/>
        </w:rPr>
        <w:t xml:space="preserve">used for the </w:t>
      </w:r>
      <w:r w:rsidR="00333A99" w:rsidRPr="00035015">
        <w:rPr>
          <w:rFonts w:asciiTheme="minorHAnsi" w:hAnsiTheme="minorHAnsi"/>
        </w:rPr>
        <w:t xml:space="preserve">SELEX </w:t>
      </w:r>
      <w:r w:rsidRPr="00035015">
        <w:rPr>
          <w:rFonts w:asciiTheme="minorHAnsi" w:hAnsiTheme="minorHAnsi"/>
        </w:rPr>
        <w:t>experiments (</w:t>
      </w:r>
      <w:r w:rsidR="00333A99" w:rsidRPr="00035015">
        <w:rPr>
          <w:rFonts w:asciiTheme="minorHAnsi" w:hAnsiTheme="minorHAnsi"/>
        </w:rPr>
        <w:t xml:space="preserve">the laboratory strain, </w:t>
      </w:r>
      <w:r w:rsidRPr="00035015">
        <w:rPr>
          <w:rFonts w:asciiTheme="minorHAnsi" w:hAnsiTheme="minorHAnsi"/>
        </w:rPr>
        <w:t xml:space="preserve">GenBank Seq id </w:t>
      </w:r>
      <w:r w:rsidRPr="00035015">
        <w:rPr>
          <w:rFonts w:asciiTheme="minorHAnsi" w:hAnsiTheme="minorHAnsi"/>
          <w:lang w:val="en-US"/>
        </w:rPr>
        <w:t>NC_003977.1</w:t>
      </w:r>
      <w:r w:rsidR="002270CC">
        <w:rPr>
          <w:rFonts w:asciiTheme="minorHAnsi" w:hAnsiTheme="minorHAnsi"/>
          <w:lang w:val="en-US"/>
        </w:rPr>
        <w:fldChar w:fldCharType="begin"/>
      </w:r>
      <w:r w:rsidR="005945AD">
        <w:rPr>
          <w:rFonts w:asciiTheme="minorHAnsi" w:hAnsiTheme="minorHAnsi"/>
          <w:lang w:val="en-US"/>
        </w:rPr>
        <w:instrText xml:space="preserve"> ADDIN PAPERS2_CITATIONS &lt;citation&gt;&lt;uuid&gt;FF1D66A5-430C-4D5F-894A-2C5E499A7D68&lt;/uuid&gt;&lt;priority&gt;0&lt;/priority&gt;&lt;publications&gt;&lt;publication&gt;&lt;uuid&gt;46AF9C78-17F0-4D46-A7B5-0E204E16A4BA&lt;/uuid&gt;&lt;volume&gt;111&lt;/volume&gt;&lt;doi&gt;10.1073/pnas.1321424111&lt;/doi&gt;&lt;startpage&gt;11329&lt;/startpage&gt;&lt;publication_date&gt;99201408051200000000222000&lt;/publication_date&gt;&lt;url&gt;http://www.pnas.org/cgi/doi/10.1073/pnas.1321424111&lt;/url&gt;&lt;type&gt;400&lt;/type&gt;&lt;title&gt;Encapsidated hepatitis B virus reverse transcriptase is poised on an ordered RNA lattice.&lt;/title&gt;&lt;institution&gt;Molecular and Cellular Biochemistry Department, Indiana University, Bloomington, IN 47405; and.&lt;/institution&gt;&lt;number&gt;31&lt;/number&gt;&lt;subtype&gt;400&lt;/subtype&gt;&lt;endpage&gt;11334&lt;/endpage&gt;&lt;bundle&gt;&lt;publication&gt;&lt;publisher&gt;National Academy of Sciences&lt;/publisher&gt;&lt;title&gt;Proceedings of the National Academy of Sciences of the United States of America&lt;/title&gt;&lt;type&gt;-100&lt;/type&gt;&lt;subtype&gt;-100&lt;/subtype&gt;&lt;uuid&gt;22692951-BB18-45D3-8B7D-00BA632DCBDC&lt;/uuid&gt;&lt;/publication&gt;&lt;/bundle&gt;&lt;authors&gt;&lt;author&gt;&lt;firstName&gt;Joseph&lt;/firstName&gt;&lt;middleNames&gt;Che-Yen&lt;/middleNames&gt;&lt;lastName&gt;Wang&lt;/lastName&gt;&lt;/author&gt;&lt;author&gt;&lt;firstName&gt;David&lt;/firstName&gt;&lt;middleNames&gt;G&lt;/middleNames&gt;&lt;lastName&gt;Nickens&lt;/lastName&gt;&lt;/author&gt;&lt;author&gt;&lt;firstName&gt;Thomas&lt;/firstName&gt;&lt;middleNames&gt;B&lt;/middleNames&gt;&lt;lastName&gt;Lentz&lt;/lastName&gt;&lt;/author&gt;&lt;author&gt;&lt;firstName&gt;Daniel&lt;/firstName&gt;&lt;middleNames&gt;D&lt;/middleNames&gt;&lt;lastName&gt;Loeb&lt;/lastName&gt;&lt;/author&gt;&lt;author&gt;&lt;firstName&gt;Adam&lt;/firstName&gt;&lt;lastName&gt;Zlotnick&lt;/lastName&gt;&lt;/author&gt;&lt;/authors&gt;&lt;/publication&gt;&lt;/publications&gt;&lt;cites&gt;&lt;/cites&gt;&lt;/citation&gt;</w:instrText>
      </w:r>
      <w:r w:rsidR="002270CC">
        <w:rPr>
          <w:rFonts w:asciiTheme="minorHAnsi" w:hAnsiTheme="minorHAnsi"/>
          <w:lang w:val="en-US"/>
        </w:rPr>
        <w:fldChar w:fldCharType="separate"/>
      </w:r>
      <w:r w:rsidR="005945AD">
        <w:rPr>
          <w:rFonts w:ascii="Calibri" w:hAnsi="Calibri" w:cs="Calibri"/>
          <w:vertAlign w:val="superscript"/>
        </w:rPr>
        <w:t>25</w:t>
      </w:r>
      <w:r w:rsidR="002270CC">
        <w:rPr>
          <w:rFonts w:asciiTheme="minorHAnsi" w:hAnsiTheme="minorHAnsi"/>
          <w:lang w:val="en-US"/>
        </w:rPr>
        <w:fldChar w:fldCharType="end"/>
      </w:r>
      <w:r w:rsidRPr="00035015">
        <w:rPr>
          <w:rFonts w:asciiTheme="minorHAnsi" w:hAnsiTheme="minorHAnsi"/>
        </w:rPr>
        <w:t>). Statistically</w:t>
      </w:r>
      <w:r w:rsidR="00896AAC">
        <w:rPr>
          <w:rFonts w:asciiTheme="minorHAnsi" w:hAnsiTheme="minorHAnsi"/>
        </w:rPr>
        <w:t xml:space="preserve"> </w:t>
      </w:r>
      <w:r w:rsidRPr="00035015">
        <w:rPr>
          <w:rFonts w:asciiTheme="minorHAnsi" w:hAnsiTheme="minorHAnsi"/>
        </w:rPr>
        <w:t>significant matches (a Bernoulli score of 12 or more, Methods) to th</w:t>
      </w:r>
      <w:r w:rsidR="00D05B33" w:rsidRPr="00035015">
        <w:rPr>
          <w:rFonts w:asciiTheme="minorHAnsi" w:hAnsiTheme="minorHAnsi"/>
        </w:rPr>
        <w:t>e pgRNA of th</w:t>
      </w:r>
      <w:r w:rsidRPr="00035015">
        <w:rPr>
          <w:rFonts w:asciiTheme="minorHAnsi" w:hAnsiTheme="minorHAnsi"/>
        </w:rPr>
        <w:t xml:space="preserve">is strain (the blue peaks in Fig. </w:t>
      </w:r>
      <w:r w:rsidR="004D395D" w:rsidRPr="00035015">
        <w:rPr>
          <w:rFonts w:asciiTheme="minorHAnsi" w:hAnsiTheme="minorHAnsi"/>
        </w:rPr>
        <w:t>2</w:t>
      </w:r>
      <w:r w:rsidR="004D395D">
        <w:rPr>
          <w:rFonts w:asciiTheme="minorHAnsi" w:hAnsiTheme="minorHAnsi"/>
        </w:rPr>
        <w:t>a</w:t>
      </w:r>
      <w:r w:rsidRPr="00035015">
        <w:rPr>
          <w:rFonts w:asciiTheme="minorHAnsi" w:hAnsiTheme="minorHAnsi"/>
        </w:rPr>
        <w:t xml:space="preserve">) were benchmarked against an alignment of the </w:t>
      </w:r>
      <w:r w:rsidR="00A10744">
        <w:rPr>
          <w:rFonts w:asciiTheme="minorHAnsi" w:hAnsiTheme="minorHAnsi"/>
        </w:rPr>
        <w:t>unselected</w:t>
      </w:r>
      <w:r w:rsidRPr="00035015">
        <w:rPr>
          <w:rFonts w:asciiTheme="minorHAnsi" w:hAnsiTheme="minorHAnsi"/>
        </w:rPr>
        <w:t xml:space="preserve"> library (grey curve in Fig. </w:t>
      </w:r>
      <w:r w:rsidR="004D395D" w:rsidRPr="00035015">
        <w:rPr>
          <w:rFonts w:asciiTheme="minorHAnsi" w:hAnsiTheme="minorHAnsi"/>
        </w:rPr>
        <w:t>2</w:t>
      </w:r>
      <w:r w:rsidR="004D395D">
        <w:rPr>
          <w:rFonts w:asciiTheme="minorHAnsi" w:hAnsiTheme="minorHAnsi"/>
        </w:rPr>
        <w:t>a</w:t>
      </w:r>
      <w:r w:rsidRPr="00035015">
        <w:rPr>
          <w:rFonts w:asciiTheme="minorHAnsi" w:hAnsiTheme="minorHAnsi"/>
        </w:rPr>
        <w:t xml:space="preserve">) to identify peaks that occur with significant frequency. This </w:t>
      </w:r>
      <w:r w:rsidR="00A10744">
        <w:rPr>
          <w:rFonts w:asciiTheme="minorHAnsi" w:hAnsiTheme="minorHAnsi"/>
        </w:rPr>
        <w:t>identifies</w:t>
      </w:r>
      <w:r w:rsidRPr="00035015">
        <w:rPr>
          <w:rFonts w:asciiTheme="minorHAnsi" w:hAnsiTheme="minorHAnsi"/>
        </w:rPr>
        <w:t xml:space="preserve"> multiple sites dispersed across the pgRNA</w:t>
      </w:r>
      <w:r w:rsidR="00D7698D">
        <w:rPr>
          <w:rFonts w:asciiTheme="minorHAnsi" w:hAnsiTheme="minorHAnsi"/>
        </w:rPr>
        <w:t xml:space="preserve"> hav</w:t>
      </w:r>
      <w:r w:rsidR="00A10744">
        <w:rPr>
          <w:rFonts w:asciiTheme="minorHAnsi" w:hAnsiTheme="minorHAnsi"/>
        </w:rPr>
        <w:t>ing</w:t>
      </w:r>
      <w:r w:rsidR="00D7698D">
        <w:rPr>
          <w:rFonts w:asciiTheme="minorHAnsi" w:hAnsiTheme="minorHAnsi"/>
        </w:rPr>
        <w:t xml:space="preserve"> similar sequences/structures to Cp binding aptamers</w:t>
      </w:r>
      <w:r w:rsidRPr="00035015">
        <w:rPr>
          <w:rFonts w:asciiTheme="minorHAnsi" w:hAnsiTheme="minorHAnsi"/>
        </w:rPr>
        <w:t>, consistent with our expectation for PS-</w:t>
      </w:r>
      <w:r w:rsidR="0029101C">
        <w:rPr>
          <w:rFonts w:asciiTheme="minorHAnsi" w:hAnsiTheme="minorHAnsi"/>
        </w:rPr>
        <w:t>like sites across the genome</w:t>
      </w:r>
      <w:r w:rsidRPr="00035015">
        <w:rPr>
          <w:rFonts w:asciiTheme="minorHAnsi" w:hAnsiTheme="minorHAnsi"/>
        </w:rPr>
        <w:t>. We applied the same procedure to 14 randomly selected HBV strain variants from GenBank</w:t>
      </w:r>
      <w:r w:rsidR="00AE1DE4">
        <w:rPr>
          <w:rFonts w:asciiTheme="minorHAnsi" w:hAnsiTheme="minorHAnsi"/>
        </w:rPr>
        <w:t>,</w:t>
      </w:r>
      <w:r w:rsidRPr="00035015">
        <w:rPr>
          <w:rFonts w:asciiTheme="minorHAnsi" w:hAnsiTheme="minorHAnsi"/>
        </w:rPr>
        <w:t xml:space="preserve"> the current NCBI HBV reference strain (GenBank Seq ID NC_003977.2)</w:t>
      </w:r>
      <w:r w:rsidR="00AE1DE4">
        <w:rPr>
          <w:rFonts w:asciiTheme="minorHAnsi" w:hAnsiTheme="minorHAnsi"/>
        </w:rPr>
        <w:t xml:space="preserve"> as well as the laboratory strain (GenBank Seq ID </w:t>
      </w:r>
      <w:r w:rsidR="00AE1DE4" w:rsidRPr="00035015">
        <w:rPr>
          <w:rFonts w:asciiTheme="minorHAnsi" w:hAnsiTheme="minorHAnsi"/>
          <w:lang w:val="en-US"/>
        </w:rPr>
        <w:t>NC_003977.1</w:t>
      </w:r>
      <w:r w:rsidR="00AE1DE4" w:rsidRPr="00035015">
        <w:rPr>
          <w:rFonts w:asciiTheme="minorHAnsi" w:hAnsiTheme="minorHAnsi"/>
        </w:rPr>
        <w:t xml:space="preserve">) </w:t>
      </w:r>
      <w:r w:rsidRPr="00035015">
        <w:rPr>
          <w:rFonts w:asciiTheme="minorHAnsi" w:hAnsiTheme="minorHAnsi"/>
        </w:rPr>
        <w:t xml:space="preserve">and identified all those peaks that are conserved in at least 80% of these strains (marked with green crosses in Fig. </w:t>
      </w:r>
      <w:r w:rsidR="004D395D" w:rsidRPr="00035015">
        <w:rPr>
          <w:rFonts w:asciiTheme="minorHAnsi" w:hAnsiTheme="minorHAnsi"/>
        </w:rPr>
        <w:t>2</w:t>
      </w:r>
      <w:r w:rsidR="004D395D">
        <w:rPr>
          <w:rFonts w:asciiTheme="minorHAnsi" w:hAnsiTheme="minorHAnsi"/>
        </w:rPr>
        <w:t>a</w:t>
      </w:r>
      <w:r w:rsidRPr="00035015">
        <w:rPr>
          <w:rFonts w:asciiTheme="minorHAnsi" w:hAnsiTheme="minorHAnsi"/>
        </w:rPr>
        <w:t xml:space="preserve">). These genomic regions are thus likely to encompass PSs. The </w:t>
      </w:r>
      <w:r w:rsidR="00D05B33" w:rsidRPr="00035015">
        <w:rPr>
          <w:rFonts w:asciiTheme="minorHAnsi" w:hAnsiTheme="minorHAnsi"/>
        </w:rPr>
        <w:t xml:space="preserve">three </w:t>
      </w:r>
      <w:r w:rsidRPr="00035015">
        <w:rPr>
          <w:rFonts w:asciiTheme="minorHAnsi" w:hAnsiTheme="minorHAnsi"/>
        </w:rPr>
        <w:t>peaks with the highest conservation (100%) and peak height</w:t>
      </w:r>
      <w:r w:rsidR="00212F82">
        <w:rPr>
          <w:rFonts w:asciiTheme="minorHAnsi" w:hAnsiTheme="minorHAnsi"/>
        </w:rPr>
        <w:t>s, the latter indicating how many aptamers matched these sites,</w:t>
      </w:r>
      <w:r w:rsidRPr="00035015">
        <w:rPr>
          <w:rFonts w:asciiTheme="minorHAnsi" w:hAnsiTheme="minorHAnsi"/>
        </w:rPr>
        <w:t xml:space="preserve"> are labelled PS1, PS2 and PS3 in Fig. </w:t>
      </w:r>
      <w:r w:rsidR="004D395D" w:rsidRPr="00035015">
        <w:rPr>
          <w:rFonts w:asciiTheme="minorHAnsi" w:hAnsiTheme="minorHAnsi"/>
        </w:rPr>
        <w:t>2</w:t>
      </w:r>
      <w:r w:rsidR="004D395D">
        <w:rPr>
          <w:rFonts w:asciiTheme="minorHAnsi" w:hAnsiTheme="minorHAnsi"/>
        </w:rPr>
        <w:t>a</w:t>
      </w:r>
      <w:r w:rsidRPr="00035015">
        <w:rPr>
          <w:rFonts w:asciiTheme="minorHAnsi" w:hAnsiTheme="minorHAnsi"/>
        </w:rPr>
        <w:t xml:space="preserve">. For the </w:t>
      </w:r>
      <w:r w:rsidR="008C2178">
        <w:rPr>
          <w:rFonts w:asciiTheme="minorHAnsi" w:hAnsiTheme="minorHAnsi"/>
        </w:rPr>
        <w:t>nine</w:t>
      </w:r>
      <w:r w:rsidRPr="00035015">
        <w:rPr>
          <w:rFonts w:asciiTheme="minorHAnsi" w:hAnsiTheme="minorHAnsi"/>
        </w:rPr>
        <w:t xml:space="preserve"> sites with high conservation between strains, we extracted 30 nts 5´ and 3´ to the peak nucleotide in the genomic sequences of three representative strain variants, including the laboratory strain and the reference genome, and considered all their possible secondary structure folds with negative </w:t>
      </w:r>
      <w:r w:rsidR="00D05B33" w:rsidRPr="00035015">
        <w:rPr>
          <w:rFonts w:asciiTheme="minorHAnsi" w:hAnsiTheme="minorHAnsi"/>
        </w:rPr>
        <w:t xml:space="preserve">free </w:t>
      </w:r>
      <w:r w:rsidRPr="00035015">
        <w:rPr>
          <w:rFonts w:asciiTheme="minorHAnsi" w:hAnsiTheme="minorHAnsi"/>
        </w:rPr>
        <w:t>energy via Mfold</w:t>
      </w:r>
      <w:r w:rsidR="00A10744">
        <w:rPr>
          <w:rFonts w:asciiTheme="minorHAnsi" w:hAnsiTheme="minorHAnsi"/>
        </w:rPr>
        <w:t xml:space="preserve"> (Methods)</w:t>
      </w:r>
      <w:r w:rsidRPr="00035015">
        <w:rPr>
          <w:rFonts w:asciiTheme="minorHAnsi" w:hAnsiTheme="minorHAnsi"/>
        </w:rPr>
        <w:t>. A similarity analysis of primary and secondary structure revealed the predicted existence of stem-loops shar</w:t>
      </w:r>
      <w:r w:rsidR="00A10744">
        <w:rPr>
          <w:rFonts w:asciiTheme="minorHAnsi" w:hAnsiTheme="minorHAnsi"/>
        </w:rPr>
        <w:t>ing</w:t>
      </w:r>
      <w:r w:rsidRPr="00035015">
        <w:rPr>
          <w:rFonts w:asciiTheme="minorHAnsi" w:hAnsiTheme="minorHAnsi"/>
        </w:rPr>
        <w:t xml:space="preserve"> a purine-rich loop recognition motif, RGAG (Fig. </w:t>
      </w:r>
      <w:r w:rsidR="004D395D" w:rsidRPr="00035015">
        <w:rPr>
          <w:rFonts w:asciiTheme="minorHAnsi" w:hAnsiTheme="minorHAnsi"/>
        </w:rPr>
        <w:t>2</w:t>
      </w:r>
      <w:r w:rsidR="004D395D">
        <w:rPr>
          <w:rFonts w:asciiTheme="minorHAnsi" w:hAnsiTheme="minorHAnsi"/>
        </w:rPr>
        <w:t>b</w:t>
      </w:r>
      <w:r w:rsidRPr="00035015">
        <w:rPr>
          <w:rFonts w:asciiTheme="minorHAnsi" w:hAnsiTheme="minorHAnsi"/>
        </w:rPr>
        <w:t xml:space="preserve">). </w:t>
      </w:r>
    </w:p>
    <w:p w14:paraId="3D26B850" w14:textId="7EB2375E" w:rsidR="00412F32" w:rsidRPr="00035015" w:rsidRDefault="00412F32">
      <w:pPr>
        <w:jc w:val="both"/>
        <w:rPr>
          <w:rFonts w:asciiTheme="minorHAnsi" w:hAnsiTheme="minorHAnsi"/>
        </w:rPr>
      </w:pPr>
    </w:p>
    <w:p w14:paraId="03516255" w14:textId="63307BEF" w:rsidR="000A67E4" w:rsidRPr="00035015" w:rsidRDefault="00A10744">
      <w:pPr>
        <w:jc w:val="both"/>
        <w:rPr>
          <w:rFonts w:asciiTheme="minorHAnsi" w:hAnsiTheme="minorHAnsi"/>
        </w:rPr>
      </w:pPr>
      <w:r>
        <w:rPr>
          <w:rFonts w:asciiTheme="minorHAnsi" w:hAnsiTheme="minorHAnsi"/>
        </w:rPr>
        <w:t>W</w:t>
      </w:r>
      <w:r w:rsidR="00186934" w:rsidRPr="00035015">
        <w:rPr>
          <w:rFonts w:asciiTheme="minorHAnsi" w:hAnsiTheme="minorHAnsi"/>
        </w:rPr>
        <w:t xml:space="preserve">e </w:t>
      </w:r>
      <w:r w:rsidR="00896AAC">
        <w:rPr>
          <w:rFonts w:asciiTheme="minorHAnsi" w:hAnsiTheme="minorHAnsi"/>
        </w:rPr>
        <w:t>computed</w:t>
      </w:r>
      <w:r w:rsidR="00896AAC" w:rsidRPr="00035015">
        <w:rPr>
          <w:rFonts w:asciiTheme="minorHAnsi" w:hAnsiTheme="minorHAnsi"/>
        </w:rPr>
        <w:t xml:space="preserve"> </w:t>
      </w:r>
      <w:r w:rsidR="00186934" w:rsidRPr="00035015">
        <w:rPr>
          <w:rFonts w:asciiTheme="minorHAnsi" w:hAnsiTheme="minorHAnsi"/>
        </w:rPr>
        <w:t xml:space="preserve">the frequency of </w:t>
      </w:r>
      <w:r>
        <w:rPr>
          <w:rFonts w:asciiTheme="minorHAnsi" w:hAnsiTheme="minorHAnsi"/>
        </w:rPr>
        <w:t>this motif</w:t>
      </w:r>
      <w:r w:rsidR="00186934" w:rsidRPr="00035015">
        <w:rPr>
          <w:rFonts w:asciiTheme="minorHAnsi" w:hAnsiTheme="minorHAnsi"/>
        </w:rPr>
        <w:t xml:space="preserve"> in stem-loops across the </w:t>
      </w:r>
      <w:r w:rsidR="00431843" w:rsidRPr="00035015">
        <w:rPr>
          <w:rFonts w:asciiTheme="minorHAnsi" w:hAnsiTheme="minorHAnsi"/>
        </w:rPr>
        <w:t>1</w:t>
      </w:r>
      <w:r w:rsidR="007D4794">
        <w:rPr>
          <w:rFonts w:asciiTheme="minorHAnsi" w:hAnsiTheme="minorHAnsi"/>
        </w:rPr>
        <w:t>6</w:t>
      </w:r>
      <w:r w:rsidR="00431843" w:rsidRPr="00035015">
        <w:rPr>
          <w:rFonts w:asciiTheme="minorHAnsi" w:hAnsiTheme="minorHAnsi"/>
        </w:rPr>
        <w:t xml:space="preserve"> </w:t>
      </w:r>
      <w:r w:rsidR="00186934" w:rsidRPr="00035015">
        <w:rPr>
          <w:rFonts w:asciiTheme="minorHAnsi" w:hAnsiTheme="minorHAnsi"/>
        </w:rPr>
        <w:t>HBV strains analysed. Across all strains, the RGAG motif occurs in stem</w:t>
      </w:r>
      <w:r w:rsidR="00824869">
        <w:rPr>
          <w:rFonts w:asciiTheme="minorHAnsi" w:hAnsiTheme="minorHAnsi"/>
        </w:rPr>
        <w:t>-</w:t>
      </w:r>
      <w:r w:rsidR="00186934" w:rsidRPr="00035015">
        <w:rPr>
          <w:rFonts w:asciiTheme="minorHAnsi" w:hAnsiTheme="minorHAnsi"/>
        </w:rPr>
        <w:t>loops on average ~</w:t>
      </w:r>
      <w:r w:rsidR="005A0889" w:rsidRPr="00035015">
        <w:rPr>
          <w:rFonts w:asciiTheme="minorHAnsi" w:hAnsiTheme="minorHAnsi"/>
        </w:rPr>
        <w:t xml:space="preserve">25.4 </w:t>
      </w:r>
      <w:r w:rsidR="00186934" w:rsidRPr="00035015">
        <w:rPr>
          <w:rFonts w:asciiTheme="minorHAnsi" w:hAnsiTheme="minorHAnsi"/>
        </w:rPr>
        <w:t xml:space="preserve">times (precisely 25 times in the </w:t>
      </w:r>
      <w:r w:rsidR="003E040A" w:rsidRPr="00035015">
        <w:rPr>
          <w:rFonts w:asciiTheme="minorHAnsi" w:hAnsiTheme="minorHAnsi"/>
        </w:rPr>
        <w:t xml:space="preserve">laboratory </w:t>
      </w:r>
      <w:r w:rsidR="00186934" w:rsidRPr="00035015">
        <w:rPr>
          <w:rFonts w:asciiTheme="minorHAnsi" w:hAnsiTheme="minorHAnsi"/>
        </w:rPr>
        <w:t xml:space="preserve">strain). </w:t>
      </w:r>
      <w:r>
        <w:rPr>
          <w:rFonts w:asciiTheme="minorHAnsi" w:hAnsiTheme="minorHAnsi"/>
        </w:rPr>
        <w:t>C</w:t>
      </w:r>
      <w:r w:rsidR="00186934" w:rsidRPr="00035015">
        <w:rPr>
          <w:rFonts w:asciiTheme="minorHAnsi" w:hAnsiTheme="minorHAnsi"/>
        </w:rPr>
        <w:t>ompared t</w:t>
      </w:r>
      <w:r>
        <w:rPr>
          <w:rFonts w:asciiTheme="minorHAnsi" w:hAnsiTheme="minorHAnsi"/>
        </w:rPr>
        <w:t>o</w:t>
      </w:r>
      <w:r w:rsidR="00186934" w:rsidRPr="00035015">
        <w:rPr>
          <w:rFonts w:asciiTheme="minorHAnsi" w:hAnsiTheme="minorHAnsi"/>
        </w:rPr>
        <w:t xml:space="preserve"> 10,000 randomised versions of the </w:t>
      </w:r>
      <w:r w:rsidR="002652F4" w:rsidRPr="00035015">
        <w:rPr>
          <w:rFonts w:asciiTheme="minorHAnsi" w:hAnsiTheme="minorHAnsi"/>
        </w:rPr>
        <w:t>pgRNAs</w:t>
      </w:r>
      <w:r w:rsidR="00896AAC">
        <w:rPr>
          <w:rFonts w:asciiTheme="minorHAnsi" w:hAnsiTheme="minorHAnsi"/>
        </w:rPr>
        <w:t xml:space="preserve">, </w:t>
      </w:r>
      <w:r>
        <w:rPr>
          <w:rFonts w:asciiTheme="minorHAnsi" w:hAnsiTheme="minorHAnsi"/>
        </w:rPr>
        <w:t xml:space="preserve">the </w:t>
      </w:r>
      <w:r w:rsidR="00186934" w:rsidRPr="00035015">
        <w:rPr>
          <w:rFonts w:asciiTheme="minorHAnsi" w:hAnsiTheme="minorHAnsi"/>
        </w:rPr>
        <w:t xml:space="preserve"> frequency of occurrence </w:t>
      </w:r>
      <w:r>
        <w:rPr>
          <w:rFonts w:asciiTheme="minorHAnsi" w:hAnsiTheme="minorHAnsi"/>
        </w:rPr>
        <w:t xml:space="preserve">of RGAG </w:t>
      </w:r>
      <w:r w:rsidR="00186934" w:rsidRPr="00035015">
        <w:rPr>
          <w:rFonts w:asciiTheme="minorHAnsi" w:hAnsiTheme="minorHAnsi"/>
        </w:rPr>
        <w:t xml:space="preserve">in the actual genome is </w:t>
      </w:r>
      <w:r w:rsidR="005A0889" w:rsidRPr="00035015">
        <w:rPr>
          <w:rFonts w:asciiTheme="minorHAnsi" w:hAnsiTheme="minorHAnsi"/>
        </w:rPr>
        <w:t xml:space="preserve">4.68 </w:t>
      </w:r>
      <w:r w:rsidR="00186934" w:rsidRPr="00035015">
        <w:rPr>
          <w:rFonts w:asciiTheme="minorHAnsi" w:hAnsiTheme="minorHAnsi"/>
        </w:rPr>
        <w:t xml:space="preserve">standard deviations above the average (Fig. </w:t>
      </w:r>
      <w:r w:rsidR="004D395D" w:rsidRPr="00035015">
        <w:rPr>
          <w:rFonts w:asciiTheme="minorHAnsi" w:hAnsiTheme="minorHAnsi"/>
        </w:rPr>
        <w:t>2</w:t>
      </w:r>
      <w:r w:rsidR="004D395D">
        <w:rPr>
          <w:rFonts w:asciiTheme="minorHAnsi" w:hAnsiTheme="minorHAnsi"/>
        </w:rPr>
        <w:t>c</w:t>
      </w:r>
      <w:r w:rsidR="00186934" w:rsidRPr="00035015">
        <w:rPr>
          <w:rFonts w:asciiTheme="minorHAnsi" w:hAnsiTheme="minorHAnsi"/>
        </w:rPr>
        <w:t>)</w:t>
      </w:r>
      <w:r>
        <w:rPr>
          <w:rFonts w:asciiTheme="minorHAnsi" w:hAnsiTheme="minorHAnsi"/>
        </w:rPr>
        <w:t>,</w:t>
      </w:r>
      <w:r w:rsidR="00186934" w:rsidRPr="00035015">
        <w:rPr>
          <w:rFonts w:asciiTheme="minorHAnsi" w:hAnsiTheme="minorHAnsi"/>
        </w:rPr>
        <w:t xml:space="preserve"> strongly impl</w:t>
      </w:r>
      <w:r>
        <w:rPr>
          <w:rFonts w:asciiTheme="minorHAnsi" w:hAnsiTheme="minorHAnsi"/>
        </w:rPr>
        <w:t xml:space="preserve">ying </w:t>
      </w:r>
      <w:r w:rsidR="00330FC2">
        <w:rPr>
          <w:rFonts w:asciiTheme="minorHAnsi" w:hAnsiTheme="minorHAnsi"/>
        </w:rPr>
        <w:t xml:space="preserve">a </w:t>
      </w:r>
      <w:r w:rsidR="00186934" w:rsidRPr="00035015">
        <w:rPr>
          <w:rFonts w:asciiTheme="minorHAnsi" w:hAnsiTheme="minorHAnsi"/>
        </w:rPr>
        <w:t>functional role</w:t>
      </w:r>
      <w:r w:rsidR="00330FC2">
        <w:rPr>
          <w:rFonts w:asciiTheme="minorHAnsi" w:hAnsiTheme="minorHAnsi"/>
        </w:rPr>
        <w:t>(</w:t>
      </w:r>
      <w:r w:rsidR="00186934" w:rsidRPr="00035015">
        <w:rPr>
          <w:rFonts w:asciiTheme="minorHAnsi" w:hAnsiTheme="minorHAnsi"/>
        </w:rPr>
        <w:t>s</w:t>
      </w:r>
      <w:r w:rsidR="00330FC2">
        <w:rPr>
          <w:rFonts w:asciiTheme="minorHAnsi" w:hAnsiTheme="minorHAnsi"/>
        </w:rPr>
        <w:t>)</w:t>
      </w:r>
      <w:r w:rsidR="00186934" w:rsidRPr="00035015">
        <w:rPr>
          <w:rFonts w:asciiTheme="minorHAnsi" w:hAnsiTheme="minorHAnsi"/>
        </w:rPr>
        <w:t>.</w:t>
      </w:r>
    </w:p>
    <w:p w14:paraId="643602EF" w14:textId="54136171" w:rsidR="000A67E4" w:rsidRPr="00035015" w:rsidRDefault="000A67E4">
      <w:pPr>
        <w:jc w:val="both"/>
        <w:rPr>
          <w:rFonts w:asciiTheme="minorHAnsi" w:hAnsiTheme="minorHAnsi"/>
        </w:rPr>
      </w:pPr>
    </w:p>
    <w:p w14:paraId="0D42FB9B" w14:textId="79DDF8C6" w:rsidR="000A67E4" w:rsidRPr="009275DC" w:rsidRDefault="00186934">
      <w:pPr>
        <w:jc w:val="both"/>
        <w:rPr>
          <w:rFonts w:asciiTheme="minorHAnsi" w:hAnsiTheme="minorHAnsi"/>
          <w:i/>
        </w:rPr>
      </w:pPr>
      <w:r w:rsidRPr="009275DC">
        <w:rPr>
          <w:rFonts w:asciiTheme="minorHAnsi" w:hAnsiTheme="minorHAnsi"/>
          <w:i/>
        </w:rPr>
        <w:t>pgRNA oligonucleotides trigger VLP formation in vitro</w:t>
      </w:r>
    </w:p>
    <w:p w14:paraId="5DBB12E4" w14:textId="5D9FAAEB" w:rsidR="000A67E4" w:rsidRPr="00FD3E21" w:rsidRDefault="00971F60">
      <w:pPr>
        <w:jc w:val="both"/>
        <w:rPr>
          <w:rFonts w:asciiTheme="minorHAnsi" w:hAnsiTheme="minorHAnsi"/>
        </w:rPr>
      </w:pPr>
      <w:r>
        <w:rPr>
          <w:rFonts w:asciiTheme="minorHAnsi" w:hAnsiTheme="minorHAnsi"/>
        </w:rPr>
        <w:t>PS1, 2 &amp; 3 oligonucleotides</w:t>
      </w:r>
      <w:r w:rsidR="00133D6B">
        <w:rPr>
          <w:rFonts w:asciiTheme="minorHAnsi" w:hAnsiTheme="minorHAnsi"/>
        </w:rPr>
        <w:t xml:space="preserve"> </w:t>
      </w:r>
      <w:r w:rsidR="00133D6B" w:rsidRPr="004A6840">
        <w:rPr>
          <w:rFonts w:asciiTheme="minorHAnsi" w:hAnsiTheme="minorHAnsi"/>
        </w:rPr>
        <w:t>(</w:t>
      </w:r>
      <w:r>
        <w:rPr>
          <w:rFonts w:asciiTheme="minorHAnsi" w:hAnsiTheme="minorHAnsi"/>
        </w:rPr>
        <w:t>Supplementary</w:t>
      </w:r>
      <w:r w:rsidR="00133D6B" w:rsidRPr="004A6840">
        <w:rPr>
          <w:rFonts w:asciiTheme="minorHAnsi" w:hAnsiTheme="minorHAnsi"/>
        </w:rPr>
        <w:t xml:space="preserve"> Fig. 2</w:t>
      </w:r>
      <w:r w:rsidR="00133D6B">
        <w:rPr>
          <w:rFonts w:asciiTheme="minorHAnsi" w:hAnsiTheme="minorHAnsi"/>
        </w:rPr>
        <w:t>a</w:t>
      </w:r>
      <w:r w:rsidR="00133D6B" w:rsidRPr="004A6840">
        <w:rPr>
          <w:rFonts w:asciiTheme="minorHAnsi" w:hAnsiTheme="minorHAnsi"/>
        </w:rPr>
        <w:t>)</w:t>
      </w:r>
      <w:r w:rsidR="00133D6B">
        <w:rPr>
          <w:rFonts w:asciiTheme="minorHAnsi" w:hAnsiTheme="minorHAnsi"/>
        </w:rPr>
        <w:t>,</w:t>
      </w:r>
      <w:r w:rsidR="00133D6B" w:rsidRPr="004A6840">
        <w:rPr>
          <w:rFonts w:asciiTheme="minorHAnsi" w:hAnsiTheme="minorHAnsi"/>
        </w:rPr>
        <w:t xml:space="preserve"> were tested for their ability to </w:t>
      </w:r>
      <w:r w:rsidR="00133D6B">
        <w:rPr>
          <w:rFonts w:asciiTheme="minorHAnsi" w:hAnsiTheme="minorHAnsi"/>
        </w:rPr>
        <w:t xml:space="preserve">bind </w:t>
      </w:r>
      <w:r w:rsidR="00133D6B" w:rsidRPr="004A6840">
        <w:rPr>
          <w:rFonts w:asciiTheme="minorHAnsi" w:hAnsiTheme="minorHAnsi"/>
        </w:rPr>
        <w:t>Cp dimers</w:t>
      </w:r>
      <w:r w:rsidR="00CB2D47">
        <w:rPr>
          <w:rFonts w:asciiTheme="minorHAnsi" w:hAnsiTheme="minorHAnsi"/>
        </w:rPr>
        <w:t xml:space="preserve"> </w:t>
      </w:r>
      <w:r w:rsidR="00186934" w:rsidRPr="009275DC">
        <w:rPr>
          <w:rFonts w:asciiTheme="minorHAnsi" w:hAnsiTheme="minorHAnsi"/>
        </w:rPr>
        <w:t>using single molecule fluorescence correlation spectroscopy (smFCS)</w:t>
      </w:r>
      <w:r w:rsidR="00FD3E21">
        <w:rPr>
          <w:rFonts w:asciiTheme="minorHAnsi" w:hAnsiTheme="minorHAnsi"/>
        </w:rPr>
        <w:t xml:space="preserve"> (Fig</w:t>
      </w:r>
      <w:r w:rsidR="00841953">
        <w:rPr>
          <w:rFonts w:asciiTheme="minorHAnsi" w:hAnsiTheme="minorHAnsi"/>
        </w:rPr>
        <w:t>.</w:t>
      </w:r>
      <w:r w:rsidR="00FD3E21">
        <w:rPr>
          <w:rFonts w:asciiTheme="minorHAnsi" w:hAnsiTheme="minorHAnsi"/>
        </w:rPr>
        <w:t xml:space="preserve"> 3</w:t>
      </w:r>
      <w:r w:rsidR="00006CA7">
        <w:rPr>
          <w:rFonts w:asciiTheme="minorHAnsi" w:hAnsiTheme="minorHAnsi"/>
        </w:rPr>
        <w:t xml:space="preserve"> &amp; </w:t>
      </w:r>
      <w:r>
        <w:rPr>
          <w:rFonts w:asciiTheme="minorHAnsi" w:hAnsiTheme="minorHAnsi"/>
        </w:rPr>
        <w:t>Supplementary</w:t>
      </w:r>
      <w:r w:rsidR="00006CA7">
        <w:rPr>
          <w:rFonts w:asciiTheme="minorHAnsi" w:hAnsiTheme="minorHAnsi"/>
        </w:rPr>
        <w:t xml:space="preserve"> Fig</w:t>
      </w:r>
      <w:r w:rsidR="00841953">
        <w:rPr>
          <w:rFonts w:asciiTheme="minorHAnsi" w:hAnsiTheme="minorHAnsi"/>
        </w:rPr>
        <w:t>.</w:t>
      </w:r>
      <w:r w:rsidR="00006CA7">
        <w:rPr>
          <w:rFonts w:asciiTheme="minorHAnsi" w:hAnsiTheme="minorHAnsi"/>
        </w:rPr>
        <w:t xml:space="preserve"> 2</w:t>
      </w:r>
      <w:r w:rsidR="00D641FA">
        <w:rPr>
          <w:rFonts w:asciiTheme="minorHAnsi" w:hAnsiTheme="minorHAnsi"/>
        </w:rPr>
        <w:t>b</w:t>
      </w:r>
      <w:r w:rsidR="00FD3E21">
        <w:rPr>
          <w:rFonts w:asciiTheme="minorHAnsi" w:hAnsiTheme="minorHAnsi"/>
        </w:rPr>
        <w:t>)</w:t>
      </w:r>
      <w:r w:rsidR="003B5A8B" w:rsidRPr="009275DC">
        <w:rPr>
          <w:rFonts w:asciiTheme="minorHAnsi" w:hAnsiTheme="minorHAnsi"/>
        </w:rPr>
        <w:t>. This technique</w:t>
      </w:r>
      <w:r w:rsidR="00186934" w:rsidRPr="009275DC">
        <w:rPr>
          <w:rFonts w:asciiTheme="minorHAnsi" w:hAnsiTheme="minorHAnsi"/>
        </w:rPr>
        <w:t xml:space="preserve"> yields a real time estimate of the hydrodynamic radius (</w:t>
      </w:r>
      <w:r w:rsidR="00186934" w:rsidRPr="009275DC">
        <w:rPr>
          <w:rFonts w:asciiTheme="minorHAnsi" w:hAnsiTheme="minorHAnsi"/>
          <w:i/>
        </w:rPr>
        <w:t>R</w:t>
      </w:r>
      <w:r w:rsidR="00186934" w:rsidRPr="009275DC">
        <w:rPr>
          <w:rFonts w:asciiTheme="minorHAnsi" w:hAnsiTheme="minorHAnsi"/>
          <w:i/>
          <w:vertAlign w:val="subscript"/>
        </w:rPr>
        <w:t>h</w:t>
      </w:r>
      <w:r w:rsidR="00186934" w:rsidRPr="009275DC">
        <w:rPr>
          <w:rFonts w:asciiTheme="minorHAnsi" w:hAnsiTheme="minorHAnsi"/>
        </w:rPr>
        <w:t>) of dye-labelled species</w:t>
      </w:r>
      <w:r w:rsidR="00006CA7">
        <w:rPr>
          <w:rFonts w:asciiTheme="minorHAnsi" w:hAnsiTheme="minorHAnsi"/>
        </w:rPr>
        <w:t>.</w:t>
      </w:r>
      <w:r w:rsidR="00186934" w:rsidRPr="009275DC">
        <w:rPr>
          <w:rFonts w:asciiTheme="minorHAnsi" w:hAnsiTheme="minorHAnsi"/>
        </w:rPr>
        <w:t xml:space="preserve"> </w:t>
      </w:r>
      <w:r w:rsidR="00FD3E21">
        <w:rPr>
          <w:rFonts w:asciiTheme="minorHAnsi" w:hAnsiTheme="minorHAnsi"/>
        </w:rPr>
        <w:t>Importantly</w:t>
      </w:r>
      <w:r w:rsidR="00133D6B">
        <w:rPr>
          <w:rFonts w:asciiTheme="minorHAnsi" w:hAnsiTheme="minorHAnsi"/>
        </w:rPr>
        <w:t>,</w:t>
      </w:r>
      <w:r w:rsidR="00FD3E21">
        <w:rPr>
          <w:rFonts w:asciiTheme="minorHAnsi" w:hAnsiTheme="minorHAnsi"/>
        </w:rPr>
        <w:t xml:space="preserve"> </w:t>
      </w:r>
      <w:r w:rsidR="00A370DE">
        <w:rPr>
          <w:rFonts w:asciiTheme="minorHAnsi" w:hAnsiTheme="minorHAnsi"/>
        </w:rPr>
        <w:t>i</w:t>
      </w:r>
      <w:r w:rsidR="00FD3E21">
        <w:rPr>
          <w:rFonts w:asciiTheme="minorHAnsi" w:hAnsiTheme="minorHAnsi"/>
        </w:rPr>
        <w:t xml:space="preserve">t allows reactions to be followed at </w:t>
      </w:r>
      <w:r w:rsidR="00A82557">
        <w:rPr>
          <w:rFonts w:asciiTheme="minorHAnsi" w:hAnsiTheme="minorHAnsi"/>
        </w:rPr>
        <w:t xml:space="preserve">low </w:t>
      </w:r>
      <w:r w:rsidR="00FD3E21" w:rsidRPr="009275DC">
        <w:rPr>
          <w:rFonts w:asciiTheme="minorHAnsi" w:hAnsiTheme="minorHAnsi"/>
        </w:rPr>
        <w:t>nanomolar concentrations</w:t>
      </w:r>
      <w:r w:rsidR="00FD3E21">
        <w:rPr>
          <w:rFonts w:asciiTheme="minorHAnsi" w:hAnsiTheme="minorHAnsi"/>
        </w:rPr>
        <w:t xml:space="preserve">, where we have shown that binding specificity more closely reflects the situation </w:t>
      </w:r>
      <w:r w:rsidR="00FD3E21" w:rsidRPr="00A370DE">
        <w:rPr>
          <w:rFonts w:asciiTheme="minorHAnsi" w:hAnsiTheme="minorHAnsi"/>
          <w:i/>
        </w:rPr>
        <w:t>in vivo</w:t>
      </w:r>
      <w:r w:rsidR="00FD3E21">
        <w:rPr>
          <w:rFonts w:asciiTheme="minorHAnsi" w:hAnsiTheme="minorHAnsi"/>
        </w:rPr>
        <w:t xml:space="preserve"> </w:t>
      </w:r>
      <w:r w:rsidR="00A370DE">
        <w:rPr>
          <w:rFonts w:asciiTheme="minorHAnsi" w:hAnsiTheme="minorHAnsi"/>
        </w:rPr>
        <w:t xml:space="preserve">compared to </w:t>
      </w:r>
      <w:r w:rsidR="008313D9">
        <w:rPr>
          <w:rFonts w:asciiTheme="minorHAnsi" w:hAnsiTheme="minorHAnsi"/>
        </w:rPr>
        <w:t xml:space="preserve">most </w:t>
      </w:r>
      <w:r w:rsidR="00FD3E21" w:rsidRPr="00A370DE">
        <w:rPr>
          <w:rFonts w:asciiTheme="minorHAnsi" w:hAnsiTheme="minorHAnsi"/>
          <w:i/>
        </w:rPr>
        <w:t>in vitro</w:t>
      </w:r>
      <w:r w:rsidR="00FD3E21">
        <w:rPr>
          <w:rFonts w:asciiTheme="minorHAnsi" w:hAnsiTheme="minorHAnsi"/>
        </w:rPr>
        <w:t xml:space="preserve"> reactions</w:t>
      </w:r>
      <w:r w:rsidR="004A6840">
        <w:rPr>
          <w:rFonts w:asciiTheme="minorHAnsi" w:hAnsiTheme="minorHAnsi"/>
        </w:rPr>
        <w:t xml:space="preserve">. The latter are typically carried out </w:t>
      </w:r>
      <w:r w:rsidR="00FD3E21">
        <w:rPr>
          <w:rFonts w:asciiTheme="minorHAnsi" w:hAnsiTheme="minorHAnsi"/>
        </w:rPr>
        <w:t>at higher (</w:t>
      </w:r>
      <w:r>
        <w:rPr>
          <w:rFonts w:asciiTheme="minorHAnsi" w:hAnsiTheme="minorHAnsi"/>
        </w:rPr>
        <w:t>e.g. 0.1-0.8</w:t>
      </w:r>
      <w:r w:rsidR="00A82557">
        <w:rPr>
          <w:rFonts w:asciiTheme="minorHAnsi" w:hAnsiTheme="minorHAnsi"/>
        </w:rPr>
        <w:t xml:space="preserve"> </w:t>
      </w:r>
      <w:r w:rsidR="00FD3E21">
        <w:rPr>
          <w:rFonts w:asciiTheme="minorHAnsi" w:hAnsiTheme="minorHAnsi"/>
        </w:rPr>
        <w:t>µM) concentrations</w:t>
      </w:r>
      <w:r w:rsidR="009B1CDB">
        <w:rPr>
          <w:rFonts w:asciiTheme="minorHAnsi" w:hAnsiTheme="minorHAnsi"/>
        </w:rPr>
        <w:fldChar w:fldCharType="begin"/>
      </w:r>
      <w:r w:rsidR="005945AD">
        <w:rPr>
          <w:rFonts w:asciiTheme="minorHAnsi" w:hAnsiTheme="minorHAnsi"/>
        </w:rPr>
        <w:instrText xml:space="preserve"> ADDIN PAPERS2_CITATIONS &lt;citation&gt;&lt;uuid&gt;D09F934C-D387-4C05-8099-F45817F2D377&lt;/uuid&gt;&lt;priority&gt;0&lt;/priority&gt;&lt;publications&gt;&lt;publication&gt;&lt;uuid&gt;89D6FA70-A333-4F86-8091-9463975205CC&lt;/uuid&gt;&lt;volume&gt;84&lt;/volume&gt;&lt;doi&gt;10.1128/JVI.00586-10&lt;/doi&gt;&lt;startpage&gt;7174&lt;/startpage&gt;&lt;publication_date&gt;99201006301200000000222000&lt;/publication_date&gt;&lt;url&gt;http://jvi.asm.org/cgi/doi/10.1128/JVI.00586-10&lt;/url&gt;&lt;type&gt;400&lt;/type&gt;&lt;title&gt;Full-length hepatitis B virus core protein packages viral and heterologous RNA with similarly high levels of cooperativity.&lt;/title&gt;&lt;institution&gt;Department of Molecular and Cellular Biochemistry, Indiana University, 212 S. Hawthorne Dr., Simon Hall 220D, Bloomington, IN 47405-7003, USA.&lt;/institution&gt;&lt;number&gt;14&lt;/number&gt;&lt;subtype&gt;400&lt;/subtype&gt;&lt;endpage&gt;7184&lt;/endpage&gt;&lt;bundle&gt;&lt;publication&gt;&lt;publisher&gt;American Society for Microbiology (ASM)&lt;/publisher&gt;&lt;title&gt;Journal of virology&lt;/title&gt;&lt;type&gt;-100&lt;/type&gt;&lt;subtype&gt;-100&lt;/subtype&gt;&lt;uuid&gt;AEDDD747-E2BC-463D-BCFB-C3B5F59C4685&lt;/uuid&gt;&lt;/publication&gt;&lt;/bundle&gt;&lt;authors&gt;&lt;author&gt;&lt;firstName&gt;J&lt;/firstName&gt;&lt;middleNames&gt;Zachary&lt;/middleNames&gt;&lt;lastName&gt;Porterfield&lt;/lastName&gt;&lt;/author&gt;&lt;author&gt;&lt;firstName&gt;Mary&lt;/firstName&gt;&lt;middleNames&gt;Savari&lt;/middleNames&gt;&lt;lastName&gt;Dhason&lt;/lastName&gt;&lt;/author&gt;&lt;author&gt;&lt;firstName&gt;Daniel&lt;/firstName&gt;&lt;middleNames&gt;D&lt;/middleNames&gt;&lt;lastName&gt;Loeb&lt;/lastName&gt;&lt;/author&gt;&lt;author&gt;&lt;firstName&gt;Michael&lt;/firstName&gt;&lt;lastName&gt;Nassal&lt;/lastName&gt;&lt;/author&gt;&lt;author&gt;&lt;firstName&gt;Stephen&lt;/firstName&gt;&lt;middleNames&gt;J&lt;/middleNames&gt;&lt;lastName&gt;Stray&lt;/lastName&gt;&lt;/author&gt;&lt;author&gt;&lt;firstName&gt;Adam&lt;/firstName&gt;&lt;lastName&gt;Zlotnick&lt;/lastName&gt;&lt;/author&gt;&lt;/authors&gt;&lt;/publication&gt;&lt;/publications&gt;&lt;cites&gt;&lt;/cites&gt;&lt;/citation&gt;</w:instrText>
      </w:r>
      <w:r w:rsidR="009B1CDB">
        <w:rPr>
          <w:rFonts w:asciiTheme="minorHAnsi" w:hAnsiTheme="minorHAnsi"/>
        </w:rPr>
        <w:fldChar w:fldCharType="separate"/>
      </w:r>
      <w:r w:rsidR="005945AD">
        <w:rPr>
          <w:rFonts w:ascii="Calibri" w:hAnsi="Calibri" w:cs="Calibri"/>
          <w:vertAlign w:val="superscript"/>
        </w:rPr>
        <w:t>38</w:t>
      </w:r>
      <w:r w:rsidR="009B1CDB">
        <w:rPr>
          <w:rFonts w:asciiTheme="minorHAnsi" w:hAnsiTheme="minorHAnsi"/>
        </w:rPr>
        <w:fldChar w:fldCharType="end"/>
      </w:r>
      <w:r w:rsidR="00133D6B">
        <w:rPr>
          <w:rFonts w:asciiTheme="minorHAnsi" w:hAnsiTheme="minorHAnsi"/>
        </w:rPr>
        <w:t>,</w:t>
      </w:r>
      <w:r w:rsidR="004A6840">
        <w:rPr>
          <w:rFonts w:asciiTheme="minorHAnsi" w:hAnsiTheme="minorHAnsi"/>
        </w:rPr>
        <w:t xml:space="preserve"> where the specificity of PS-mediated assembly is </w:t>
      </w:r>
      <w:r>
        <w:rPr>
          <w:rFonts w:asciiTheme="minorHAnsi" w:hAnsiTheme="minorHAnsi"/>
        </w:rPr>
        <w:t xml:space="preserve">reduced or </w:t>
      </w:r>
      <w:r w:rsidR="004A6840" w:rsidRPr="00545675">
        <w:rPr>
          <w:rFonts w:asciiTheme="minorHAnsi" w:hAnsiTheme="minorHAnsi"/>
        </w:rPr>
        <w:t>lost</w:t>
      </w:r>
      <w:r w:rsidR="00EA5A63">
        <w:rPr>
          <w:rFonts w:asciiTheme="minorHAnsi" w:hAnsiTheme="minorHAnsi"/>
        </w:rPr>
        <w:t xml:space="preserve">. </w:t>
      </w:r>
      <w:r w:rsidR="00FD3E21" w:rsidRPr="00545675">
        <w:rPr>
          <w:rFonts w:asciiTheme="minorHAnsi" w:hAnsiTheme="minorHAnsi"/>
        </w:rPr>
        <w:t>In order</w:t>
      </w:r>
      <w:r w:rsidR="00FD3E21">
        <w:rPr>
          <w:rFonts w:asciiTheme="minorHAnsi" w:hAnsiTheme="minorHAnsi"/>
        </w:rPr>
        <w:t xml:space="preserve"> to avoid </w:t>
      </w:r>
      <w:r w:rsidR="00006CA7">
        <w:rPr>
          <w:rFonts w:asciiTheme="minorHAnsi" w:hAnsiTheme="minorHAnsi"/>
        </w:rPr>
        <w:t xml:space="preserve">electrostatic </w:t>
      </w:r>
      <w:r w:rsidR="00FD3E21">
        <w:rPr>
          <w:rFonts w:asciiTheme="minorHAnsi" w:hAnsiTheme="minorHAnsi"/>
        </w:rPr>
        <w:t>effects due to differing oligo lengths</w:t>
      </w:r>
      <w:r w:rsidR="00133D6B">
        <w:rPr>
          <w:rFonts w:asciiTheme="minorHAnsi" w:hAnsiTheme="minorHAnsi"/>
        </w:rPr>
        <w:t>,</w:t>
      </w:r>
      <w:r w:rsidR="00FD3E21">
        <w:rPr>
          <w:rFonts w:asciiTheme="minorHAnsi" w:hAnsiTheme="minorHAnsi"/>
        </w:rPr>
        <w:t xml:space="preserve"> each PS was produced as part of a</w:t>
      </w:r>
      <w:r w:rsidR="007C39D5">
        <w:rPr>
          <w:rFonts w:asciiTheme="minorHAnsi" w:hAnsiTheme="minorHAnsi"/>
        </w:rPr>
        <w:t xml:space="preserve"> </w:t>
      </w:r>
      <w:r w:rsidR="00186934" w:rsidRPr="009275DC">
        <w:rPr>
          <w:rFonts w:asciiTheme="minorHAnsi" w:hAnsiTheme="minorHAnsi"/>
        </w:rPr>
        <w:t>47 nt long</w:t>
      </w:r>
      <w:r w:rsidR="00FD3E21">
        <w:rPr>
          <w:rFonts w:asciiTheme="minorHAnsi" w:hAnsiTheme="minorHAnsi"/>
        </w:rPr>
        <w:t xml:space="preserve"> fragment</w:t>
      </w:r>
      <w:r w:rsidR="004441EE">
        <w:rPr>
          <w:rFonts w:asciiTheme="minorHAnsi" w:hAnsiTheme="minorHAnsi"/>
        </w:rPr>
        <w:t>, each</w:t>
      </w:r>
      <w:r w:rsidR="00FD3E21">
        <w:rPr>
          <w:rFonts w:asciiTheme="minorHAnsi" w:hAnsiTheme="minorHAnsi"/>
        </w:rPr>
        <w:t xml:space="preserve"> </w:t>
      </w:r>
      <w:r w:rsidR="00FD3E21" w:rsidRPr="009275DC">
        <w:rPr>
          <w:rFonts w:asciiTheme="minorHAnsi" w:hAnsiTheme="minorHAnsi"/>
        </w:rPr>
        <w:t xml:space="preserve">dye-labelled at </w:t>
      </w:r>
      <w:r w:rsidR="004441EE">
        <w:rPr>
          <w:rFonts w:asciiTheme="minorHAnsi" w:hAnsiTheme="minorHAnsi"/>
        </w:rPr>
        <w:t>its</w:t>
      </w:r>
      <w:r w:rsidR="004441EE" w:rsidRPr="009275DC">
        <w:rPr>
          <w:rFonts w:asciiTheme="minorHAnsi" w:hAnsiTheme="minorHAnsi"/>
        </w:rPr>
        <w:t xml:space="preserve"> </w:t>
      </w:r>
      <w:r w:rsidR="00FD3E21" w:rsidRPr="009275DC">
        <w:rPr>
          <w:rFonts w:asciiTheme="minorHAnsi" w:hAnsiTheme="minorHAnsi"/>
        </w:rPr>
        <w:t>5´ end</w:t>
      </w:r>
      <w:r w:rsidR="00186934" w:rsidRPr="009275DC">
        <w:rPr>
          <w:rFonts w:asciiTheme="minorHAnsi" w:hAnsiTheme="minorHAnsi"/>
        </w:rPr>
        <w:t xml:space="preserve"> (Methods</w:t>
      </w:r>
      <w:r w:rsidR="00361448" w:rsidRPr="009275DC">
        <w:rPr>
          <w:rFonts w:asciiTheme="minorHAnsi" w:hAnsiTheme="minorHAnsi"/>
        </w:rPr>
        <w:t xml:space="preserve"> </w:t>
      </w:r>
      <w:r w:rsidR="00D65DAC">
        <w:rPr>
          <w:rFonts w:asciiTheme="minorHAnsi" w:hAnsiTheme="minorHAnsi"/>
          <w:lang w:val="en-US"/>
        </w:rPr>
        <w:fldChar w:fldCharType="begin"/>
      </w:r>
      <w:r w:rsidR="005945AD">
        <w:rPr>
          <w:rFonts w:asciiTheme="minorHAnsi" w:hAnsiTheme="minorHAnsi"/>
          <w:lang w:val="en-US"/>
        </w:rPr>
        <w:instrText xml:space="preserve"> ADDIN PAPERS2_CITATIONS &lt;citation&gt;&lt;uuid&gt;49BB4825-D798-431C-A47E-D3F039AF3D0B&lt;/uuid&gt;&lt;priority&gt;0&lt;/priority&gt;&lt;publications&gt;&lt;publication&gt;&lt;uuid&gt;C5280BAB-085A-44B3-8EE0-487D591B5D93&lt;/uuid&gt;&lt;volume&gt;112&lt;/volume&gt;&lt;doi&gt;10.1073/pnas.1420812112&lt;/doi&gt;&lt;startpage&gt;2227&lt;/startpage&gt;&lt;publication_date&gt;99201502171200000000222000&lt;/publication_date&gt;&lt;url&gt;http://eutils.ncbi.nlm.nih.gov/entrez/eutils/elink.fcgi?dbfrom=pubmed&amp;amp;id=25646435&amp;amp;retmode=ref&amp;amp;cmd=prlinks&lt;/url&gt;&lt;citekey&gt;Patel:2015ic&lt;/citekey&gt;&lt;type&gt;400&lt;/type&gt;&lt;title&gt;Revealing the density of encoded functions in a viral RNA.&lt;/title&gt;&lt;institution&gt;Astbury Centre for Structural Molecular Biology, University of Leeds, Leeds LS2 9JT, United Kingdom;&lt;/institution&gt;&lt;number&gt;7&lt;/number&gt;&lt;subtype&gt;400&lt;/subtype&gt;&lt;endpage&gt;2232&lt;/endpage&gt;&lt;bundle&gt;&lt;publication&gt;&lt;publisher&gt;National Acad Sciences&lt;/publisher&gt;&lt;title&gt;Proceedings of the National Academy of Sciences&lt;/title&gt;&lt;type&gt;-100&lt;/type&gt;&lt;subtype&gt;-100&lt;/subtype&gt;&lt;uuid&gt;F56785B9-716E-4820-BF04-CAE5253A41F0&lt;/uuid&gt;&lt;/publication&gt;&lt;/bundle&gt;&lt;authors&gt;&lt;author&gt;&lt;firstName&gt;Nikesh&lt;/firstName&gt;&lt;lastName&gt;Patel&lt;/lastName&gt;&lt;/author&gt;&lt;author&gt;&lt;firstName&gt;Eric&lt;/firstName&gt;&lt;middleNames&gt;C&lt;/middleNames&gt;&lt;lastName&gt;Dykeman&lt;/lastName&gt;&lt;/author&gt;&lt;author&gt;&lt;firstName&gt;Robert&lt;/firstName&gt;&lt;middleNames&gt;H A&lt;/middleNames&gt;&lt;lastName&gt;Coutts&lt;/lastName&gt;&lt;/author&gt;&lt;author&gt;&lt;firstName&gt;George&lt;/firstName&gt;&lt;middleNames&gt;P&lt;/middleNames&gt;&lt;lastName&gt;Lomonossoff&lt;/lastName&gt;&lt;/author&gt;&lt;author&gt;&lt;firstName&gt;David&lt;/firstName&gt;&lt;middleNames&gt;J&lt;/middleNames&gt;&lt;lastName&gt;Rowlands&lt;/lastName&gt;&lt;/author&gt;&lt;author&gt;&lt;firstName&gt;Simon&lt;/firstName&gt;&lt;middleNames&gt;E V&lt;/middleNames&gt;&lt;lastName&gt;Phillips&lt;/lastName&gt;&lt;/author&gt;&lt;author&gt;&lt;firstName&gt;Neil&lt;/firstName&gt;&lt;lastName&gt;Ranson&lt;/lastName&gt;&lt;/author&gt;&lt;author&gt;&lt;firstName&gt;Reidun&lt;/firstName&gt;&lt;lastName&gt;Twarock&lt;/lastName&gt;&lt;/author&gt;&lt;author&gt;&lt;firstName&gt;Roman&lt;/firstName&gt;&lt;lastName&gt;Tuma&lt;/lastName&gt;&lt;/author&gt;&lt;author&gt;&lt;firstName&gt;Peter&lt;/firstName&gt;&lt;middleNames&gt;G&lt;/middleNames&gt;&lt;lastName&gt;Stockley&lt;/lastName&gt;&lt;/author&gt;&lt;/authors&gt;&lt;/publication&gt;&lt;/publications&gt;&lt;cites&gt;&lt;/cites&gt;&lt;/citation&gt;</w:instrText>
      </w:r>
      <w:r w:rsidR="00D65DAC">
        <w:rPr>
          <w:rFonts w:asciiTheme="minorHAnsi" w:hAnsiTheme="minorHAnsi"/>
          <w:lang w:val="en-US"/>
        </w:rPr>
        <w:fldChar w:fldCharType="separate"/>
      </w:r>
      <w:r w:rsidR="005945AD">
        <w:rPr>
          <w:rFonts w:ascii="Calibri" w:hAnsi="Calibri" w:cs="Calibri"/>
          <w:vertAlign w:val="superscript"/>
        </w:rPr>
        <w:t>37</w:t>
      </w:r>
      <w:r w:rsidR="00D65DAC">
        <w:rPr>
          <w:rFonts w:asciiTheme="minorHAnsi" w:hAnsiTheme="minorHAnsi"/>
          <w:lang w:val="en-US"/>
        </w:rPr>
        <w:fldChar w:fldCharType="end"/>
      </w:r>
      <w:r w:rsidR="00186934" w:rsidRPr="009275DC">
        <w:rPr>
          <w:rFonts w:asciiTheme="minorHAnsi" w:hAnsiTheme="minorHAnsi"/>
        </w:rPr>
        <w:t xml:space="preserve">). </w:t>
      </w:r>
      <w:r w:rsidR="00006CA7">
        <w:rPr>
          <w:rFonts w:asciiTheme="minorHAnsi" w:hAnsiTheme="minorHAnsi"/>
        </w:rPr>
        <w:t>The labelled oligos (~15 nM) were then titrated with</w:t>
      </w:r>
      <w:r w:rsidR="00446D02">
        <w:rPr>
          <w:rFonts w:asciiTheme="minorHAnsi" w:hAnsiTheme="minorHAnsi"/>
        </w:rPr>
        <w:t xml:space="preserve"> increasing amounts of</w:t>
      </w:r>
      <w:r w:rsidR="00006CA7">
        <w:rPr>
          <w:rFonts w:asciiTheme="minorHAnsi" w:hAnsiTheme="minorHAnsi"/>
        </w:rPr>
        <w:t xml:space="preserve"> Cp</w:t>
      </w:r>
      <w:r w:rsidR="00446D02">
        <w:rPr>
          <w:rFonts w:asciiTheme="minorHAnsi" w:hAnsiTheme="minorHAnsi"/>
        </w:rPr>
        <w:t xml:space="preserve"> (5-250 nM Cp dimer) and the </w:t>
      </w:r>
      <w:r w:rsidR="00446D02" w:rsidRPr="009275DC">
        <w:rPr>
          <w:rFonts w:asciiTheme="minorHAnsi" w:hAnsiTheme="minorHAnsi"/>
          <w:i/>
        </w:rPr>
        <w:t>R</w:t>
      </w:r>
      <w:r w:rsidR="00446D02" w:rsidRPr="009275DC">
        <w:rPr>
          <w:rFonts w:asciiTheme="minorHAnsi" w:hAnsiTheme="minorHAnsi"/>
          <w:i/>
          <w:vertAlign w:val="subscript"/>
        </w:rPr>
        <w:t>h</w:t>
      </w:r>
      <w:r w:rsidR="00446D02">
        <w:rPr>
          <w:rFonts w:asciiTheme="minorHAnsi" w:hAnsiTheme="minorHAnsi"/>
        </w:rPr>
        <w:t xml:space="preserve"> values </w:t>
      </w:r>
      <w:r w:rsidR="00133D6B">
        <w:rPr>
          <w:rFonts w:asciiTheme="minorHAnsi" w:hAnsiTheme="minorHAnsi"/>
        </w:rPr>
        <w:t xml:space="preserve">tracked </w:t>
      </w:r>
      <w:r w:rsidR="00446D02">
        <w:rPr>
          <w:rFonts w:asciiTheme="minorHAnsi" w:hAnsiTheme="minorHAnsi"/>
        </w:rPr>
        <w:t>over time (Fig</w:t>
      </w:r>
      <w:r w:rsidR="00841953">
        <w:rPr>
          <w:rFonts w:asciiTheme="minorHAnsi" w:hAnsiTheme="minorHAnsi"/>
        </w:rPr>
        <w:t>.</w:t>
      </w:r>
      <w:r w:rsidR="00446D02">
        <w:rPr>
          <w:rFonts w:asciiTheme="minorHAnsi" w:hAnsiTheme="minorHAnsi"/>
        </w:rPr>
        <w:t xml:space="preserve"> 3</w:t>
      </w:r>
      <w:r w:rsidR="00D641FA">
        <w:rPr>
          <w:rFonts w:asciiTheme="minorHAnsi" w:hAnsiTheme="minorHAnsi"/>
        </w:rPr>
        <w:t>a</w:t>
      </w:r>
      <w:r w:rsidR="00446D02">
        <w:rPr>
          <w:rFonts w:asciiTheme="minorHAnsi" w:hAnsiTheme="minorHAnsi"/>
        </w:rPr>
        <w:t xml:space="preserve">). </w:t>
      </w:r>
      <w:r>
        <w:rPr>
          <w:rFonts w:asciiTheme="minorHAnsi" w:hAnsiTheme="minorHAnsi"/>
        </w:rPr>
        <w:t>A</w:t>
      </w:r>
      <w:r w:rsidR="00446D02">
        <w:rPr>
          <w:rFonts w:asciiTheme="minorHAnsi" w:hAnsiTheme="minorHAnsi"/>
        </w:rPr>
        <w:t xml:space="preserve">fter each addition there was a pause of ~10 min to allow reactions to equilibrate. </w:t>
      </w:r>
      <w:r>
        <w:rPr>
          <w:rFonts w:asciiTheme="minorHAnsi" w:hAnsiTheme="minorHAnsi"/>
        </w:rPr>
        <w:t>T</w:t>
      </w:r>
      <w:r w:rsidR="00446D02">
        <w:rPr>
          <w:rFonts w:asciiTheme="minorHAnsi" w:hAnsiTheme="minorHAnsi"/>
        </w:rPr>
        <w:t>he titration</w:t>
      </w:r>
      <w:r>
        <w:rPr>
          <w:rFonts w:asciiTheme="minorHAnsi" w:hAnsiTheme="minorHAnsi"/>
        </w:rPr>
        <w:t>s</w:t>
      </w:r>
      <w:r w:rsidR="00446D02">
        <w:rPr>
          <w:rFonts w:asciiTheme="minorHAnsi" w:hAnsiTheme="minorHAnsi"/>
        </w:rPr>
        <w:t xml:space="preserve"> lead to distortions in the data collection and </w:t>
      </w:r>
      <w:r w:rsidR="00E74255">
        <w:rPr>
          <w:rFonts w:asciiTheme="minorHAnsi" w:hAnsiTheme="minorHAnsi"/>
        </w:rPr>
        <w:t xml:space="preserve">the </w:t>
      </w:r>
      <w:r w:rsidR="00446D02">
        <w:rPr>
          <w:rFonts w:asciiTheme="minorHAnsi" w:hAnsiTheme="minorHAnsi"/>
        </w:rPr>
        <w:t>averaging</w:t>
      </w:r>
      <w:r w:rsidR="00E74255">
        <w:rPr>
          <w:rFonts w:asciiTheme="minorHAnsi" w:hAnsiTheme="minorHAnsi"/>
        </w:rPr>
        <w:t>, which is</w:t>
      </w:r>
      <w:r w:rsidR="00446D02">
        <w:rPr>
          <w:rFonts w:asciiTheme="minorHAnsi" w:hAnsiTheme="minorHAnsi"/>
        </w:rPr>
        <w:t xml:space="preserve"> </w:t>
      </w:r>
      <w:r>
        <w:rPr>
          <w:rFonts w:asciiTheme="minorHAnsi" w:hAnsiTheme="minorHAnsi"/>
        </w:rPr>
        <w:t xml:space="preserve">visible </w:t>
      </w:r>
      <w:r w:rsidR="00FA2E6C">
        <w:rPr>
          <w:rFonts w:asciiTheme="minorHAnsi" w:hAnsiTheme="minorHAnsi"/>
        </w:rPr>
        <w:t>in</w:t>
      </w:r>
      <w:r w:rsidR="00E74255">
        <w:rPr>
          <w:rFonts w:asciiTheme="minorHAnsi" w:hAnsiTheme="minorHAnsi"/>
        </w:rPr>
        <w:t xml:space="preserve"> </w:t>
      </w:r>
      <w:r w:rsidR="00446D02">
        <w:rPr>
          <w:rFonts w:asciiTheme="minorHAnsi" w:hAnsiTheme="minorHAnsi"/>
        </w:rPr>
        <w:t xml:space="preserve">the plots as </w:t>
      </w:r>
      <w:r>
        <w:rPr>
          <w:rFonts w:asciiTheme="minorHAnsi" w:hAnsiTheme="minorHAnsi"/>
        </w:rPr>
        <w:t>noisy signals</w:t>
      </w:r>
      <w:r w:rsidR="00446D02">
        <w:rPr>
          <w:rFonts w:asciiTheme="minorHAnsi" w:hAnsiTheme="minorHAnsi"/>
        </w:rPr>
        <w:t>. After equilibration at 250 nM Cp</w:t>
      </w:r>
      <w:r w:rsidR="00861C6F">
        <w:rPr>
          <w:rFonts w:asciiTheme="minorHAnsi" w:hAnsiTheme="minorHAnsi"/>
        </w:rPr>
        <w:t>,</w:t>
      </w:r>
      <w:r w:rsidR="00446D02">
        <w:rPr>
          <w:rFonts w:asciiTheme="minorHAnsi" w:hAnsiTheme="minorHAnsi"/>
        </w:rPr>
        <w:t xml:space="preserve"> RNase was added to each reaction and the </w:t>
      </w:r>
      <w:r w:rsidRPr="009275DC">
        <w:rPr>
          <w:rFonts w:asciiTheme="minorHAnsi" w:hAnsiTheme="minorHAnsi"/>
          <w:i/>
        </w:rPr>
        <w:t>R</w:t>
      </w:r>
      <w:r w:rsidRPr="009275DC">
        <w:rPr>
          <w:rFonts w:asciiTheme="minorHAnsi" w:hAnsiTheme="minorHAnsi"/>
          <w:i/>
          <w:vertAlign w:val="subscript"/>
        </w:rPr>
        <w:t>h</w:t>
      </w:r>
      <w:r>
        <w:rPr>
          <w:rFonts w:asciiTheme="minorHAnsi" w:hAnsiTheme="minorHAnsi"/>
        </w:rPr>
        <w:t xml:space="preserve"> values</w:t>
      </w:r>
      <w:r w:rsidR="00446D02">
        <w:rPr>
          <w:rFonts w:asciiTheme="minorHAnsi" w:hAnsiTheme="minorHAnsi"/>
        </w:rPr>
        <w:t xml:space="preserve"> </w:t>
      </w:r>
      <w:r w:rsidR="00133D6B">
        <w:rPr>
          <w:rFonts w:asciiTheme="minorHAnsi" w:hAnsiTheme="minorHAnsi"/>
        </w:rPr>
        <w:t xml:space="preserve">monitored </w:t>
      </w:r>
      <w:r w:rsidR="00446D02">
        <w:rPr>
          <w:rFonts w:asciiTheme="minorHAnsi" w:hAnsiTheme="minorHAnsi"/>
        </w:rPr>
        <w:t>for ~10 min. If the</w:t>
      </w:r>
      <w:r>
        <w:rPr>
          <w:rFonts w:asciiTheme="minorHAnsi" w:hAnsiTheme="minorHAnsi"/>
        </w:rPr>
        <w:t>se</w:t>
      </w:r>
      <w:r w:rsidR="00446D02">
        <w:rPr>
          <w:rFonts w:asciiTheme="minorHAnsi" w:hAnsiTheme="minorHAnsi"/>
        </w:rPr>
        <w:t xml:space="preserve"> declined steeply</w:t>
      </w:r>
      <w:r w:rsidR="00133D6B">
        <w:rPr>
          <w:rFonts w:asciiTheme="minorHAnsi" w:hAnsiTheme="minorHAnsi"/>
        </w:rPr>
        <w:t>,</w:t>
      </w:r>
      <w:r w:rsidR="00446D02">
        <w:rPr>
          <w:rFonts w:asciiTheme="minorHAnsi" w:hAnsiTheme="minorHAnsi"/>
        </w:rPr>
        <w:t xml:space="preserve"> it was assumed that the VLP</w:t>
      </w:r>
      <w:r w:rsidR="00A370DE">
        <w:rPr>
          <w:rFonts w:asciiTheme="minorHAnsi" w:hAnsiTheme="minorHAnsi"/>
        </w:rPr>
        <w:t>s</w:t>
      </w:r>
      <w:r w:rsidR="00446D02">
        <w:rPr>
          <w:rFonts w:asciiTheme="minorHAnsi" w:hAnsiTheme="minorHAnsi"/>
        </w:rPr>
        <w:t xml:space="preserve"> </w:t>
      </w:r>
      <w:r>
        <w:rPr>
          <w:rFonts w:asciiTheme="minorHAnsi" w:hAnsiTheme="minorHAnsi"/>
        </w:rPr>
        <w:t>produced were incomplete</w:t>
      </w:r>
      <w:r w:rsidR="00446D02">
        <w:rPr>
          <w:rFonts w:asciiTheme="minorHAnsi" w:hAnsiTheme="minorHAnsi"/>
        </w:rPr>
        <w:t>. N</w:t>
      </w:r>
      <w:r w:rsidR="00006CA7">
        <w:rPr>
          <w:rFonts w:asciiTheme="minorHAnsi" w:hAnsiTheme="minorHAnsi"/>
        </w:rPr>
        <w:t xml:space="preserve">egative </w:t>
      </w:r>
      <w:r w:rsidR="00FD3E21">
        <w:rPr>
          <w:rFonts w:asciiTheme="minorHAnsi" w:hAnsiTheme="minorHAnsi"/>
        </w:rPr>
        <w:t>s</w:t>
      </w:r>
      <w:r w:rsidR="00446D02">
        <w:rPr>
          <w:rFonts w:asciiTheme="minorHAnsi" w:hAnsiTheme="minorHAnsi"/>
        </w:rPr>
        <w:t xml:space="preserve">tain EM images were </w:t>
      </w:r>
      <w:r w:rsidR="00BC6F7C">
        <w:rPr>
          <w:rFonts w:asciiTheme="minorHAnsi" w:hAnsiTheme="minorHAnsi"/>
        </w:rPr>
        <w:t>obtained</w:t>
      </w:r>
      <w:r w:rsidR="00446D02">
        <w:rPr>
          <w:rFonts w:asciiTheme="minorHAnsi" w:hAnsiTheme="minorHAnsi"/>
        </w:rPr>
        <w:t xml:space="preserve"> for the </w:t>
      </w:r>
      <w:r w:rsidR="00446D02">
        <w:rPr>
          <w:rFonts w:asciiTheme="minorHAnsi" w:hAnsiTheme="minorHAnsi"/>
        </w:rPr>
        <w:lastRenderedPageBreak/>
        <w:t>samples before RNase addition</w:t>
      </w:r>
      <w:r w:rsidR="00A370DE">
        <w:rPr>
          <w:rFonts w:asciiTheme="minorHAnsi" w:hAnsiTheme="minorHAnsi"/>
        </w:rPr>
        <w:t>,</w:t>
      </w:r>
      <w:r w:rsidR="00446D02">
        <w:rPr>
          <w:rFonts w:asciiTheme="minorHAnsi" w:hAnsiTheme="minorHAnsi"/>
        </w:rPr>
        <w:t xml:space="preserve"> </w:t>
      </w:r>
      <w:r w:rsidR="00FD3E21">
        <w:rPr>
          <w:rFonts w:asciiTheme="minorHAnsi" w:hAnsiTheme="minorHAnsi"/>
        </w:rPr>
        <w:t xml:space="preserve">and </w:t>
      </w:r>
      <w:r w:rsidR="00446D02">
        <w:rPr>
          <w:rFonts w:asciiTheme="minorHAnsi" w:hAnsiTheme="minorHAnsi"/>
        </w:rPr>
        <w:t xml:space="preserve">the sizes of the </w:t>
      </w:r>
      <w:r>
        <w:rPr>
          <w:rFonts w:asciiTheme="minorHAnsi" w:hAnsiTheme="minorHAnsi"/>
        </w:rPr>
        <w:t xml:space="preserve">complexes present </w:t>
      </w:r>
      <w:r w:rsidR="00446D02">
        <w:rPr>
          <w:rFonts w:asciiTheme="minorHAnsi" w:hAnsiTheme="minorHAnsi"/>
        </w:rPr>
        <w:t xml:space="preserve">at this point were also assessed by calculation of </w:t>
      </w:r>
      <w:r w:rsidR="00446D02" w:rsidRPr="009275DC">
        <w:rPr>
          <w:rFonts w:asciiTheme="minorHAnsi" w:hAnsiTheme="minorHAnsi"/>
          <w:i/>
        </w:rPr>
        <w:t>R</w:t>
      </w:r>
      <w:r w:rsidR="00446D02" w:rsidRPr="009275DC">
        <w:rPr>
          <w:rFonts w:asciiTheme="minorHAnsi" w:hAnsiTheme="minorHAnsi"/>
          <w:i/>
          <w:vertAlign w:val="subscript"/>
        </w:rPr>
        <w:t>h</w:t>
      </w:r>
      <w:r w:rsidR="00446D02">
        <w:rPr>
          <w:rFonts w:asciiTheme="minorHAnsi" w:hAnsiTheme="minorHAnsi"/>
        </w:rPr>
        <w:t xml:space="preserve"> distribution plots</w:t>
      </w:r>
      <w:r w:rsidR="00A370DE">
        <w:rPr>
          <w:rFonts w:asciiTheme="minorHAnsi" w:hAnsiTheme="minorHAnsi"/>
        </w:rPr>
        <w:t xml:space="preserve"> (</w:t>
      </w:r>
      <w:r>
        <w:rPr>
          <w:rFonts w:asciiTheme="minorHAnsi" w:hAnsiTheme="minorHAnsi"/>
        </w:rPr>
        <w:t>Supplementary</w:t>
      </w:r>
      <w:r w:rsidR="00A370DE">
        <w:rPr>
          <w:rFonts w:asciiTheme="minorHAnsi" w:hAnsiTheme="minorHAnsi"/>
        </w:rPr>
        <w:t xml:space="preserve"> Fig</w:t>
      </w:r>
      <w:r w:rsidR="00841953">
        <w:rPr>
          <w:rFonts w:asciiTheme="minorHAnsi" w:hAnsiTheme="minorHAnsi"/>
        </w:rPr>
        <w:t>.</w:t>
      </w:r>
      <w:r w:rsidR="00A370DE">
        <w:rPr>
          <w:rFonts w:asciiTheme="minorHAnsi" w:hAnsiTheme="minorHAnsi"/>
        </w:rPr>
        <w:t xml:space="preserve"> 2</w:t>
      </w:r>
      <w:r w:rsidR="00133D6B">
        <w:rPr>
          <w:rFonts w:asciiTheme="minorHAnsi" w:hAnsiTheme="minorHAnsi"/>
        </w:rPr>
        <w:t>c and Fig. 3b, respectively</w:t>
      </w:r>
      <w:r w:rsidR="00A370DE">
        <w:rPr>
          <w:rFonts w:asciiTheme="minorHAnsi" w:hAnsiTheme="minorHAnsi"/>
        </w:rPr>
        <w:t>)</w:t>
      </w:r>
      <w:r w:rsidR="00446D02">
        <w:rPr>
          <w:rFonts w:asciiTheme="minorHAnsi" w:hAnsiTheme="minorHAnsi"/>
        </w:rPr>
        <w:t xml:space="preserve">. </w:t>
      </w:r>
    </w:p>
    <w:p w14:paraId="6CD0ADC3" w14:textId="7316BD29" w:rsidR="000A67E4" w:rsidRPr="009275DC" w:rsidRDefault="000A67E4">
      <w:pPr>
        <w:jc w:val="both"/>
        <w:rPr>
          <w:rFonts w:asciiTheme="minorHAnsi" w:hAnsiTheme="minorHAnsi"/>
        </w:rPr>
      </w:pPr>
    </w:p>
    <w:p w14:paraId="1CA6F220" w14:textId="6F162972" w:rsidR="000A67E4" w:rsidRPr="009275DC" w:rsidRDefault="00186934">
      <w:pPr>
        <w:jc w:val="both"/>
        <w:rPr>
          <w:rFonts w:asciiTheme="minorHAnsi" w:hAnsiTheme="minorHAnsi"/>
        </w:rPr>
      </w:pPr>
      <w:r w:rsidRPr="009275DC">
        <w:rPr>
          <w:rFonts w:asciiTheme="minorHAnsi" w:hAnsiTheme="minorHAnsi"/>
        </w:rPr>
        <w:t xml:space="preserve">Each of the PS fragments stimulates assembly of </w:t>
      </w:r>
      <w:r w:rsidR="00971F60">
        <w:rPr>
          <w:rFonts w:asciiTheme="minorHAnsi" w:hAnsiTheme="minorHAnsi"/>
        </w:rPr>
        <w:t>b</w:t>
      </w:r>
      <w:r w:rsidR="00971F60" w:rsidRPr="009275DC">
        <w:rPr>
          <w:rFonts w:asciiTheme="minorHAnsi" w:hAnsiTheme="minorHAnsi"/>
        </w:rPr>
        <w:t xml:space="preserve">oth </w:t>
      </w:r>
      <w:r w:rsidR="00971F60" w:rsidRPr="003C1781">
        <w:rPr>
          <w:rFonts w:asciiTheme="minorHAnsi" w:hAnsiTheme="minorHAnsi"/>
          <w:i/>
        </w:rPr>
        <w:t>T</w:t>
      </w:r>
      <w:r w:rsidR="00971F60" w:rsidRPr="00732BFD">
        <w:rPr>
          <w:rFonts w:asciiTheme="minorHAnsi" w:hAnsiTheme="minorHAnsi"/>
        </w:rPr>
        <w:t>=3</w:t>
      </w:r>
      <w:r w:rsidR="00971F60" w:rsidRPr="009275DC">
        <w:rPr>
          <w:rFonts w:asciiTheme="minorHAnsi" w:hAnsiTheme="minorHAnsi"/>
        </w:rPr>
        <w:t xml:space="preserve"> and </w:t>
      </w:r>
      <w:r w:rsidR="00971F60" w:rsidRPr="003C1781">
        <w:rPr>
          <w:rFonts w:asciiTheme="minorHAnsi" w:hAnsiTheme="minorHAnsi"/>
          <w:i/>
        </w:rPr>
        <w:t>T</w:t>
      </w:r>
      <w:r w:rsidR="00971F60" w:rsidRPr="00732BFD">
        <w:rPr>
          <w:rFonts w:asciiTheme="minorHAnsi" w:hAnsiTheme="minorHAnsi"/>
        </w:rPr>
        <w:t>=4</w:t>
      </w:r>
      <w:r w:rsidR="00971F60" w:rsidRPr="009275DC">
        <w:rPr>
          <w:rFonts w:asciiTheme="minorHAnsi" w:hAnsiTheme="minorHAnsi"/>
        </w:rPr>
        <w:t xml:space="preserve"> </w:t>
      </w:r>
      <w:r w:rsidR="00971F60">
        <w:rPr>
          <w:rFonts w:asciiTheme="minorHAnsi" w:hAnsiTheme="minorHAnsi"/>
        </w:rPr>
        <w:t xml:space="preserve">complete </w:t>
      </w:r>
      <w:r w:rsidRPr="009275DC">
        <w:rPr>
          <w:rFonts w:asciiTheme="minorHAnsi" w:hAnsiTheme="minorHAnsi"/>
        </w:rPr>
        <w:t xml:space="preserve">VLPs with roughly equal efficiency </w:t>
      </w:r>
      <w:r w:rsidR="00A12542">
        <w:rPr>
          <w:rFonts w:asciiTheme="minorHAnsi" w:hAnsiTheme="minorHAnsi"/>
        </w:rPr>
        <w:t xml:space="preserve">under these conditions </w:t>
      </w:r>
      <w:r w:rsidRPr="009275DC">
        <w:rPr>
          <w:rFonts w:asciiTheme="minorHAnsi" w:hAnsiTheme="minorHAnsi"/>
        </w:rPr>
        <w:t xml:space="preserve">(Fig. </w:t>
      </w:r>
      <w:r w:rsidR="004D395D" w:rsidRPr="009275DC">
        <w:rPr>
          <w:rFonts w:asciiTheme="minorHAnsi" w:hAnsiTheme="minorHAnsi"/>
        </w:rPr>
        <w:t>3</w:t>
      </w:r>
      <w:r w:rsidR="004D395D">
        <w:rPr>
          <w:rFonts w:asciiTheme="minorHAnsi" w:hAnsiTheme="minorHAnsi"/>
        </w:rPr>
        <w:t>a</w:t>
      </w:r>
      <w:r w:rsidR="00971F60">
        <w:rPr>
          <w:rFonts w:asciiTheme="minorHAnsi" w:hAnsiTheme="minorHAnsi"/>
        </w:rPr>
        <w:t xml:space="preserve"> &amp; b</w:t>
      </w:r>
      <w:r w:rsidRPr="009275DC">
        <w:rPr>
          <w:rFonts w:asciiTheme="minorHAnsi" w:hAnsiTheme="minorHAnsi"/>
        </w:rPr>
        <w:t>)</w:t>
      </w:r>
      <w:r w:rsidR="00FD3E21">
        <w:rPr>
          <w:rFonts w:asciiTheme="minorHAnsi" w:hAnsiTheme="minorHAnsi"/>
        </w:rPr>
        <w:t xml:space="preserve">, with </w:t>
      </w:r>
      <w:r w:rsidRPr="009275DC">
        <w:rPr>
          <w:rFonts w:asciiTheme="minorHAnsi" w:hAnsiTheme="minorHAnsi"/>
        </w:rPr>
        <w:t xml:space="preserve">the latter </w:t>
      </w:r>
      <w:r w:rsidR="00FD3E21">
        <w:rPr>
          <w:rFonts w:asciiTheme="minorHAnsi" w:hAnsiTheme="minorHAnsi"/>
        </w:rPr>
        <w:t>being</w:t>
      </w:r>
      <w:r w:rsidR="009275DC" w:rsidRPr="009275DC">
        <w:rPr>
          <w:rFonts w:asciiTheme="minorHAnsi" w:hAnsiTheme="minorHAnsi"/>
        </w:rPr>
        <w:t xml:space="preserve"> </w:t>
      </w:r>
      <w:r w:rsidRPr="009275DC">
        <w:rPr>
          <w:rFonts w:asciiTheme="minorHAnsi" w:hAnsiTheme="minorHAnsi"/>
        </w:rPr>
        <w:t>the dominant product</w:t>
      </w:r>
      <w:r w:rsidR="00FD3E21">
        <w:rPr>
          <w:rFonts w:asciiTheme="minorHAnsi" w:hAnsiTheme="minorHAnsi"/>
        </w:rPr>
        <w:t>, as expected</w:t>
      </w:r>
      <w:r w:rsidR="007830F0">
        <w:rPr>
          <w:rFonts w:asciiTheme="minorHAnsi" w:hAnsiTheme="minorHAnsi"/>
        </w:rPr>
        <w:fldChar w:fldCharType="begin"/>
      </w:r>
      <w:r w:rsidR="005945AD">
        <w:rPr>
          <w:rFonts w:asciiTheme="minorHAnsi" w:hAnsiTheme="minorHAnsi"/>
        </w:rPr>
        <w:instrText xml:space="preserve"> ADDIN PAPERS2_CITATIONS &lt;citation&gt;&lt;uuid&gt;D2941034-0B42-4756-AB26-4E22B01F6B0D&lt;/uuid&gt;&lt;priority&gt;0&lt;/priority&gt;&lt;publications&gt;&lt;publication&gt;&lt;uuid&gt;7AAAF2E6-A1DB-44C7-A424-A3DDA6D3EACA&lt;/uuid&gt;&lt;volume&gt;35&lt;/volume&gt;&lt;doi&gt;10.1021/bi9604800&lt;/doi&gt;&lt;startpage&gt;7412&lt;/startpage&gt;&lt;publication_date&gt;99199606111200000000222000&lt;/publication_date&gt;&lt;url&gt;http://pubs.acs.org/doi/abs/10.1021/bi9604800&lt;/url&gt;&lt;type&gt;400&lt;/type&gt;&lt;title&gt;Dimorphism of Hepatitis B Virus Capsids Is Strongly Influenced by the C-Terminus of the Capsid Protein&lt;/title&gt;&lt;publisher&gt; American Chemical Society&lt;/publisher&gt;&lt;institution&gt;Laboratory of Structural Biology, National Institute of Arthritis, Musculoskeletal and Skin Diseases, National Institutes of Health, Bethesda, Maryland 20892, USA.&lt;/institution&gt;&lt;number&gt;23&lt;/number&gt;&lt;subtype&gt;400&lt;/subtype&gt;&lt;endpage&gt;7421&lt;/endpage&gt;&lt;bundle&gt;&lt;publication&gt;&lt;title&gt;Biochemistry&lt;/title&gt;&lt;type&gt;-100&lt;/type&gt;&lt;subtype&gt;-100&lt;/subtype&gt;&lt;uuid&gt;2A2B1D78-90D6-4393-89EB-D32141E635E8&lt;/uuid&gt;&lt;/publication&gt;&lt;/bundle&gt;&lt;authors&gt;&lt;author&gt;&lt;lastName&gt;A Zlotnick&lt;/lastName&gt;&lt;/author&gt;&lt;author&gt;&lt;lastName&gt;N Cheng&lt;/lastName&gt;&lt;/author&gt;&lt;author&gt;&lt;lastName&gt;J F Conway&lt;/lastName&gt;&lt;/author&gt;&lt;author&gt;&lt;lastName&gt;F P Booy&lt;/lastName&gt;&lt;/author&gt;&lt;author&gt;&lt;lastName&gt;A C Steven&lt;/lastName&gt;&lt;/author&gt;&lt;author&gt;&lt;firstName&gt;and&lt;/firstName&gt;&lt;lastName&gt;S J Stahl&lt;/lastName&gt;&lt;/author&gt;&lt;author&gt;&lt;firstName&gt;P&lt;/firstName&gt;&lt;middleNames&gt;T&lt;/middleNames&gt;&lt;lastName&gt;Wingfield&lt;/lastName&gt;&lt;/author&gt;&lt;/authors&gt;&lt;/publication&gt;&lt;/publications&gt;&lt;cites&gt;&lt;/cites&gt;&lt;/citation&gt;</w:instrText>
      </w:r>
      <w:r w:rsidR="007830F0">
        <w:rPr>
          <w:rFonts w:asciiTheme="minorHAnsi" w:hAnsiTheme="minorHAnsi"/>
        </w:rPr>
        <w:fldChar w:fldCharType="separate"/>
      </w:r>
      <w:r w:rsidR="005945AD">
        <w:rPr>
          <w:rFonts w:ascii="Calibri" w:hAnsi="Calibri" w:cs="Calibri"/>
          <w:vertAlign w:val="superscript"/>
        </w:rPr>
        <w:t>29</w:t>
      </w:r>
      <w:r w:rsidR="007830F0">
        <w:rPr>
          <w:rFonts w:asciiTheme="minorHAnsi" w:hAnsiTheme="minorHAnsi"/>
        </w:rPr>
        <w:fldChar w:fldCharType="end"/>
      </w:r>
      <w:r w:rsidR="007830F0">
        <w:rPr>
          <w:rFonts w:asciiTheme="minorHAnsi" w:hAnsiTheme="minorHAnsi"/>
        </w:rPr>
        <w:t>.</w:t>
      </w:r>
      <w:r w:rsidRPr="009275DC">
        <w:rPr>
          <w:rFonts w:asciiTheme="minorHAnsi" w:hAnsiTheme="minorHAnsi"/>
        </w:rPr>
        <w:t xml:space="preserve"> </w:t>
      </w:r>
      <w:r w:rsidR="00FD3E21">
        <w:rPr>
          <w:rFonts w:asciiTheme="minorHAnsi" w:hAnsiTheme="minorHAnsi"/>
        </w:rPr>
        <w:t>A</w:t>
      </w:r>
      <w:r w:rsidRPr="009275DC">
        <w:rPr>
          <w:rFonts w:asciiTheme="minorHAnsi" w:hAnsiTheme="minorHAnsi"/>
        </w:rPr>
        <w:t xml:space="preserve">ddition of </w:t>
      </w:r>
      <w:r w:rsidR="009275DC" w:rsidRPr="009275DC">
        <w:rPr>
          <w:rFonts w:asciiTheme="minorHAnsi" w:hAnsiTheme="minorHAnsi"/>
        </w:rPr>
        <w:t xml:space="preserve">Cp </w:t>
      </w:r>
      <w:r w:rsidR="00FD3E21">
        <w:rPr>
          <w:rFonts w:asciiTheme="minorHAnsi" w:hAnsiTheme="minorHAnsi"/>
        </w:rPr>
        <w:t>&gt;</w:t>
      </w:r>
      <w:r w:rsidRPr="009275DC">
        <w:rPr>
          <w:rFonts w:asciiTheme="minorHAnsi" w:hAnsiTheme="minorHAnsi"/>
        </w:rPr>
        <w:t>250 nM do</w:t>
      </w:r>
      <w:r w:rsidR="00FD3E21">
        <w:rPr>
          <w:rFonts w:asciiTheme="minorHAnsi" w:hAnsiTheme="minorHAnsi"/>
        </w:rPr>
        <w:t>es</w:t>
      </w:r>
      <w:r w:rsidRPr="009275DC">
        <w:rPr>
          <w:rFonts w:asciiTheme="minorHAnsi" w:hAnsiTheme="minorHAnsi"/>
        </w:rPr>
        <w:t xml:space="preserve"> not </w:t>
      </w:r>
      <w:r w:rsidR="00971F60">
        <w:rPr>
          <w:rFonts w:asciiTheme="minorHAnsi" w:hAnsiTheme="minorHAnsi"/>
        </w:rPr>
        <w:t>increase</w:t>
      </w:r>
      <w:r w:rsidRPr="009275DC">
        <w:rPr>
          <w:rFonts w:asciiTheme="minorHAnsi" w:hAnsiTheme="minorHAnsi"/>
        </w:rPr>
        <w:t xml:space="preserve"> the </w:t>
      </w:r>
      <w:r w:rsidRPr="009275DC">
        <w:rPr>
          <w:rFonts w:asciiTheme="minorHAnsi" w:hAnsiTheme="minorHAnsi"/>
          <w:i/>
        </w:rPr>
        <w:t>R</w:t>
      </w:r>
      <w:r w:rsidRPr="009275DC">
        <w:rPr>
          <w:rFonts w:asciiTheme="minorHAnsi" w:hAnsiTheme="minorHAnsi"/>
          <w:i/>
          <w:vertAlign w:val="subscript"/>
        </w:rPr>
        <w:t>h</w:t>
      </w:r>
      <w:r w:rsidRPr="009275DC">
        <w:rPr>
          <w:rFonts w:asciiTheme="minorHAnsi" w:hAnsiTheme="minorHAnsi"/>
        </w:rPr>
        <w:t xml:space="preserve"> values obtained, implying that by this stage all the RNAs have been incorporated into VLPs. </w:t>
      </w:r>
      <w:r w:rsidR="00A12542">
        <w:rPr>
          <w:rFonts w:asciiTheme="minorHAnsi" w:hAnsiTheme="minorHAnsi"/>
        </w:rPr>
        <w:t>In order to assess whether these effects are a direct consequence of Cp-PS interaction</w:t>
      </w:r>
      <w:r w:rsidR="00ED08DB">
        <w:rPr>
          <w:rFonts w:asciiTheme="minorHAnsi" w:hAnsiTheme="minorHAnsi"/>
        </w:rPr>
        <w:t>,</w:t>
      </w:r>
      <w:r w:rsidR="00A12542">
        <w:rPr>
          <w:rFonts w:asciiTheme="minorHAnsi" w:hAnsiTheme="minorHAnsi"/>
        </w:rPr>
        <w:t xml:space="preserve"> we carried out a number of controls. </w:t>
      </w:r>
      <w:r w:rsidR="00A12542" w:rsidRPr="00417B5B">
        <w:rPr>
          <w:rFonts w:asciiTheme="minorHAnsi" w:hAnsiTheme="minorHAnsi"/>
        </w:rPr>
        <w:t>Dye-labelled PS fragments do not bind to preformed VLPs and remain RNase sensitive in their presence</w:t>
      </w:r>
      <w:r w:rsidR="00CF16C9">
        <w:rPr>
          <w:rFonts w:asciiTheme="minorHAnsi" w:hAnsiTheme="minorHAnsi"/>
        </w:rPr>
        <w:t xml:space="preserve"> </w:t>
      </w:r>
      <w:r w:rsidR="00CF16C9" w:rsidRPr="00D9545E">
        <w:rPr>
          <w:rFonts w:asciiTheme="minorHAnsi" w:hAnsiTheme="minorHAnsi"/>
        </w:rPr>
        <w:t>(</w:t>
      </w:r>
      <w:r w:rsidR="00F70E4B">
        <w:rPr>
          <w:rFonts w:asciiTheme="minorHAnsi" w:hAnsiTheme="minorHAnsi"/>
        </w:rPr>
        <w:t>Supplementary</w:t>
      </w:r>
      <w:r w:rsidR="00CF16C9" w:rsidRPr="00D9545E">
        <w:rPr>
          <w:rFonts w:asciiTheme="minorHAnsi" w:hAnsiTheme="minorHAnsi"/>
        </w:rPr>
        <w:t xml:space="preserve"> Table 2</w:t>
      </w:r>
      <w:r w:rsidR="00CF16C9">
        <w:rPr>
          <w:rFonts w:asciiTheme="minorHAnsi" w:hAnsiTheme="minorHAnsi"/>
        </w:rPr>
        <w:t>)</w:t>
      </w:r>
      <w:r w:rsidR="00A12542">
        <w:rPr>
          <w:rFonts w:asciiTheme="minorHAnsi" w:hAnsiTheme="minorHAnsi"/>
        </w:rPr>
        <w:t xml:space="preserve">, implying that the PSs only get internalised in assembling VLPs. </w:t>
      </w:r>
      <w:r w:rsidR="00F70E4B">
        <w:rPr>
          <w:rFonts w:asciiTheme="minorHAnsi" w:hAnsiTheme="minorHAnsi"/>
        </w:rPr>
        <w:t>T</w:t>
      </w:r>
      <w:r w:rsidR="00A12542">
        <w:rPr>
          <w:rFonts w:asciiTheme="minorHAnsi" w:hAnsiTheme="minorHAnsi"/>
        </w:rPr>
        <w:t xml:space="preserve">o </w:t>
      </w:r>
      <w:r w:rsidR="00F70E4B">
        <w:rPr>
          <w:rFonts w:asciiTheme="minorHAnsi" w:hAnsiTheme="minorHAnsi"/>
        </w:rPr>
        <w:t>determine</w:t>
      </w:r>
      <w:r w:rsidR="00A12542">
        <w:rPr>
          <w:rFonts w:asciiTheme="minorHAnsi" w:hAnsiTheme="minorHAnsi"/>
        </w:rPr>
        <w:t xml:space="preserve"> if the RNA triggers assembly</w:t>
      </w:r>
      <w:r w:rsidR="00AF49C0">
        <w:rPr>
          <w:rFonts w:asciiTheme="minorHAnsi" w:hAnsiTheme="minorHAnsi"/>
        </w:rPr>
        <w:t>,</w:t>
      </w:r>
      <w:r w:rsidR="00A12542">
        <w:rPr>
          <w:rFonts w:asciiTheme="minorHAnsi" w:hAnsiTheme="minorHAnsi"/>
        </w:rPr>
        <w:t xml:space="preserve"> we compared assembly efficiency </w:t>
      </w:r>
      <w:r w:rsidR="00CF16C9">
        <w:rPr>
          <w:rFonts w:asciiTheme="minorHAnsi" w:hAnsiTheme="minorHAnsi"/>
        </w:rPr>
        <w:t xml:space="preserve">of Cp </w:t>
      </w:r>
      <w:r w:rsidR="00A12542">
        <w:rPr>
          <w:rFonts w:asciiTheme="minorHAnsi" w:hAnsiTheme="minorHAnsi"/>
        </w:rPr>
        <w:t>with and without PS RNA present</w:t>
      </w:r>
      <w:r w:rsidR="00F70E4B">
        <w:rPr>
          <w:rFonts w:asciiTheme="minorHAnsi" w:hAnsiTheme="minorHAnsi"/>
        </w:rPr>
        <w:t xml:space="preserve"> </w:t>
      </w:r>
      <w:r w:rsidR="00A12542">
        <w:rPr>
          <w:rFonts w:asciiTheme="minorHAnsi" w:hAnsiTheme="minorHAnsi"/>
        </w:rPr>
        <w:t xml:space="preserve">by adding a protein modifying dye after incubation of Cp alone or completion of </w:t>
      </w:r>
      <w:r w:rsidR="00CF16C9">
        <w:rPr>
          <w:rFonts w:asciiTheme="minorHAnsi" w:hAnsiTheme="minorHAnsi"/>
        </w:rPr>
        <w:t>a</w:t>
      </w:r>
      <w:r w:rsidR="00A12542">
        <w:rPr>
          <w:rFonts w:asciiTheme="minorHAnsi" w:hAnsiTheme="minorHAnsi"/>
        </w:rPr>
        <w:t xml:space="preserve"> titration of </w:t>
      </w:r>
      <w:r w:rsidR="00CF16C9">
        <w:rPr>
          <w:rFonts w:asciiTheme="minorHAnsi" w:hAnsiTheme="minorHAnsi"/>
        </w:rPr>
        <w:t xml:space="preserve">unlabelled </w:t>
      </w:r>
      <w:r w:rsidR="00A12542">
        <w:rPr>
          <w:rFonts w:asciiTheme="minorHAnsi" w:hAnsiTheme="minorHAnsi"/>
        </w:rPr>
        <w:t>PS1</w:t>
      </w:r>
      <w:r w:rsidR="00F70E4B">
        <w:rPr>
          <w:rFonts w:asciiTheme="minorHAnsi" w:hAnsiTheme="minorHAnsi"/>
        </w:rPr>
        <w:t>. T</w:t>
      </w:r>
      <w:r w:rsidR="00A12542">
        <w:rPr>
          <w:rFonts w:asciiTheme="minorHAnsi" w:hAnsiTheme="minorHAnsi"/>
        </w:rPr>
        <w:t xml:space="preserve">he </w:t>
      </w:r>
      <w:r w:rsidR="00A12542" w:rsidRPr="009275DC">
        <w:rPr>
          <w:rFonts w:asciiTheme="minorHAnsi" w:hAnsiTheme="minorHAnsi"/>
          <w:i/>
        </w:rPr>
        <w:t>R</w:t>
      </w:r>
      <w:r w:rsidR="00A12542" w:rsidRPr="009275DC">
        <w:rPr>
          <w:rFonts w:asciiTheme="minorHAnsi" w:hAnsiTheme="minorHAnsi"/>
          <w:i/>
          <w:vertAlign w:val="subscript"/>
        </w:rPr>
        <w:t>h</w:t>
      </w:r>
      <w:r w:rsidR="00A12542" w:rsidRPr="009275DC">
        <w:rPr>
          <w:rFonts w:asciiTheme="minorHAnsi" w:hAnsiTheme="minorHAnsi"/>
        </w:rPr>
        <w:t xml:space="preserve"> </w:t>
      </w:r>
      <w:r w:rsidR="00A12542">
        <w:rPr>
          <w:rFonts w:asciiTheme="minorHAnsi" w:hAnsiTheme="minorHAnsi"/>
        </w:rPr>
        <w:t>distribution plot</w:t>
      </w:r>
      <w:r w:rsidR="00CF16C9">
        <w:rPr>
          <w:rFonts w:asciiTheme="minorHAnsi" w:hAnsiTheme="minorHAnsi"/>
        </w:rPr>
        <w:t>s</w:t>
      </w:r>
      <w:r w:rsidR="00F70E4B">
        <w:rPr>
          <w:rFonts w:asciiTheme="minorHAnsi" w:hAnsiTheme="minorHAnsi"/>
        </w:rPr>
        <w:t xml:space="preserve"> are shown in </w:t>
      </w:r>
      <w:r w:rsidR="00A12542">
        <w:rPr>
          <w:rFonts w:asciiTheme="minorHAnsi" w:hAnsiTheme="minorHAnsi"/>
        </w:rPr>
        <w:t>Fig</w:t>
      </w:r>
      <w:r w:rsidR="00841953">
        <w:rPr>
          <w:rFonts w:asciiTheme="minorHAnsi" w:hAnsiTheme="minorHAnsi"/>
        </w:rPr>
        <w:t>.</w:t>
      </w:r>
      <w:r w:rsidR="00A12542">
        <w:rPr>
          <w:rFonts w:asciiTheme="minorHAnsi" w:hAnsiTheme="minorHAnsi"/>
        </w:rPr>
        <w:t xml:space="preserve"> 3b. </w:t>
      </w:r>
      <w:r w:rsidR="00AF49C0">
        <w:rPr>
          <w:rFonts w:asciiTheme="minorHAnsi" w:hAnsiTheme="minorHAnsi"/>
        </w:rPr>
        <w:t>In the absence of RNA</w:t>
      </w:r>
      <w:r w:rsidR="00C34E33">
        <w:rPr>
          <w:rFonts w:asciiTheme="minorHAnsi" w:hAnsiTheme="minorHAnsi"/>
        </w:rPr>
        <w:t>,</w:t>
      </w:r>
      <w:r w:rsidR="00AF49C0">
        <w:rPr>
          <w:rFonts w:asciiTheme="minorHAnsi" w:hAnsiTheme="minorHAnsi"/>
        </w:rPr>
        <w:t xml:space="preserve"> &lt;5% of Cp assembles under these conditions</w:t>
      </w:r>
      <w:r w:rsidR="00C34E33">
        <w:rPr>
          <w:rFonts w:asciiTheme="minorHAnsi" w:hAnsiTheme="minorHAnsi"/>
        </w:rPr>
        <w:t>,</w:t>
      </w:r>
      <w:r w:rsidR="00AF49C0">
        <w:rPr>
          <w:rFonts w:asciiTheme="minorHAnsi" w:hAnsiTheme="minorHAnsi"/>
        </w:rPr>
        <w:t xml:space="preserve"> in contrast to &gt;80% of the Cp </w:t>
      </w:r>
      <w:r w:rsidR="00C34E33">
        <w:rPr>
          <w:rFonts w:asciiTheme="minorHAnsi" w:hAnsiTheme="minorHAnsi"/>
        </w:rPr>
        <w:t>for</w:t>
      </w:r>
      <w:r w:rsidR="00F70E4B">
        <w:rPr>
          <w:rFonts w:asciiTheme="minorHAnsi" w:hAnsiTheme="minorHAnsi"/>
        </w:rPr>
        <w:t xml:space="preserve"> </w:t>
      </w:r>
      <w:r w:rsidR="00C34E33">
        <w:rPr>
          <w:rFonts w:asciiTheme="minorHAnsi" w:hAnsiTheme="minorHAnsi"/>
        </w:rPr>
        <w:t xml:space="preserve">assembly </w:t>
      </w:r>
      <w:r w:rsidR="00F70E4B">
        <w:rPr>
          <w:rFonts w:asciiTheme="minorHAnsi" w:hAnsiTheme="minorHAnsi"/>
        </w:rPr>
        <w:t>in the presence of RNA</w:t>
      </w:r>
      <w:r w:rsidR="00AF49C0">
        <w:rPr>
          <w:rFonts w:asciiTheme="minorHAnsi" w:hAnsiTheme="minorHAnsi"/>
        </w:rPr>
        <w:t xml:space="preserve">. </w:t>
      </w:r>
      <w:r w:rsidR="00F70E4B">
        <w:rPr>
          <w:rFonts w:asciiTheme="minorHAnsi" w:hAnsiTheme="minorHAnsi"/>
        </w:rPr>
        <w:t>It</w:t>
      </w:r>
      <w:r w:rsidR="00AF49C0">
        <w:rPr>
          <w:rFonts w:asciiTheme="minorHAnsi" w:hAnsiTheme="minorHAnsi"/>
        </w:rPr>
        <w:t xml:space="preserve"> </w:t>
      </w:r>
      <w:r w:rsidR="00F70E4B">
        <w:rPr>
          <w:rFonts w:asciiTheme="minorHAnsi" w:hAnsiTheme="minorHAnsi"/>
        </w:rPr>
        <w:t>appears</w:t>
      </w:r>
      <w:r w:rsidR="00AF49C0">
        <w:rPr>
          <w:rFonts w:asciiTheme="minorHAnsi" w:hAnsiTheme="minorHAnsi"/>
        </w:rPr>
        <w:t xml:space="preserve"> that Cp-PS interaction triggers an increase in the assembly efficiency. </w:t>
      </w:r>
      <w:r w:rsidRPr="009275DC">
        <w:rPr>
          <w:rFonts w:asciiTheme="minorHAnsi" w:hAnsiTheme="minorHAnsi"/>
        </w:rPr>
        <w:t>Th</w:t>
      </w:r>
      <w:r w:rsidR="007A7505">
        <w:rPr>
          <w:rFonts w:asciiTheme="minorHAnsi" w:hAnsiTheme="minorHAnsi"/>
        </w:rPr>
        <w:t>is</w:t>
      </w:r>
      <w:r w:rsidR="00C364D2">
        <w:rPr>
          <w:rFonts w:asciiTheme="minorHAnsi" w:hAnsiTheme="minorHAnsi"/>
        </w:rPr>
        <w:t xml:space="preserve"> </w:t>
      </w:r>
      <w:r w:rsidR="00F70E4B">
        <w:rPr>
          <w:rFonts w:asciiTheme="minorHAnsi" w:hAnsiTheme="minorHAnsi"/>
        </w:rPr>
        <w:t xml:space="preserve">effect </w:t>
      </w:r>
      <w:r w:rsidRPr="009275DC">
        <w:rPr>
          <w:rFonts w:asciiTheme="minorHAnsi" w:hAnsiTheme="minorHAnsi"/>
        </w:rPr>
        <w:t xml:space="preserve">varies with </w:t>
      </w:r>
      <w:r w:rsidR="00FD3E21">
        <w:rPr>
          <w:rFonts w:asciiTheme="minorHAnsi" w:hAnsiTheme="minorHAnsi"/>
        </w:rPr>
        <w:t xml:space="preserve">the age of the </w:t>
      </w:r>
      <w:r w:rsidR="00B531C3">
        <w:rPr>
          <w:rFonts w:asciiTheme="minorHAnsi" w:hAnsiTheme="minorHAnsi"/>
        </w:rPr>
        <w:t>Cp</w:t>
      </w:r>
      <w:r w:rsidR="00AF49C0">
        <w:rPr>
          <w:rFonts w:asciiTheme="minorHAnsi" w:hAnsiTheme="minorHAnsi"/>
        </w:rPr>
        <w:t xml:space="preserve">, </w:t>
      </w:r>
      <w:r w:rsidR="00F70E4B">
        <w:rPr>
          <w:rFonts w:asciiTheme="minorHAnsi" w:hAnsiTheme="minorHAnsi"/>
        </w:rPr>
        <w:t>consistent with</w:t>
      </w:r>
      <w:r w:rsidRPr="009275DC">
        <w:rPr>
          <w:rFonts w:asciiTheme="minorHAnsi" w:hAnsiTheme="minorHAnsi"/>
        </w:rPr>
        <w:t xml:space="preserve"> oxidation of an assembly-inhibiting disulphide at the dimer interface</w:t>
      </w:r>
      <w:r w:rsidR="00D65DAC">
        <w:rPr>
          <w:rFonts w:asciiTheme="minorHAnsi" w:hAnsiTheme="minorHAnsi"/>
          <w:vertAlign w:val="superscript"/>
          <w:lang w:val="en-US"/>
        </w:rPr>
        <w:fldChar w:fldCharType="begin"/>
      </w:r>
      <w:r w:rsidR="005945AD">
        <w:rPr>
          <w:rFonts w:asciiTheme="minorHAnsi" w:hAnsiTheme="minorHAnsi"/>
          <w:vertAlign w:val="superscript"/>
          <w:lang w:val="en-US"/>
        </w:rPr>
        <w:instrText xml:space="preserve"> ADDIN PAPERS2_CITATIONS &lt;citation&gt;&lt;uuid&gt;8CA75F4B-0052-44CA-8726-26305CF0CC2B&lt;/uuid&gt;&lt;priority&gt;0&lt;/priority&gt;&lt;publications&gt;&lt;publication&gt;&lt;uuid&gt;2689B7DF-535D-4C16-B66A-4ED805454E31&lt;/uuid&gt;&lt;volume&gt;53&lt;/volume&gt;&lt;doi&gt;10.1021/bi500732b&lt;/doi&gt;&lt;startpage&gt;5496&lt;/startpage&gt;&lt;publication_date&gt;99201409011200000000222000&lt;/publication_date&gt;&lt;url&gt;http://eutils.ncbi.nlm.nih.gov/entrez/eutils/elink.fcgi?dbfrom=pubmed&amp;amp;id=25102363&amp;amp;retmode=ref&amp;amp;cmd=prlinks&lt;/url&gt;&lt;type&gt;400&lt;/type&gt;&lt;title&gt;The hepatitis B virus core protein intradimer interface modulates capsid assembly and stability.&lt;/title&gt;&lt;institution&gt;Department of Molecular and Cellular Biochemistry, Indiana University , Bloomington, Indiana 47405, United States.&lt;/institution&gt;&lt;number&gt;34&lt;/number&gt;&lt;subtype&gt;400&lt;/subtype&gt;&lt;endpage&gt;5504&lt;/endpage&gt;&lt;bundle&gt;&lt;publication&gt;&lt;title&gt;Biochemistry&lt;/title&gt;&lt;type&gt;-100&lt;/type&gt;&lt;subtype&gt;-100&lt;/subtype&gt;&lt;uuid&gt;2A2B1D78-90D6-4393-89EB-D32141E635E8&lt;/uuid&gt;&lt;/publication&gt;&lt;/bundle&gt;&lt;authors&gt;&lt;author&gt;&lt;firstName&gt;Lisa&lt;/firstName&gt;&lt;lastName&gt;Selzer&lt;/lastName&gt;&lt;/author&gt;&lt;author&gt;&lt;firstName&gt;Sarah&lt;/firstName&gt;&lt;middleNames&gt;P&lt;/middleNames&gt;&lt;lastName&gt;Katen&lt;/lastName&gt;&lt;/author&gt;&lt;author&gt;&lt;firstName&gt;Adam&lt;/firstName&gt;&lt;lastName&gt;Zlotnick&lt;/lastName&gt;&lt;/author&gt;&lt;/authors&gt;&lt;/publication&gt;&lt;/publications&gt;&lt;cites&gt;&lt;/cites&gt;&lt;/citation&gt;</w:instrText>
      </w:r>
      <w:r w:rsidR="00D65DAC">
        <w:rPr>
          <w:rFonts w:asciiTheme="minorHAnsi" w:hAnsiTheme="minorHAnsi"/>
          <w:vertAlign w:val="superscript"/>
          <w:lang w:val="en-US"/>
        </w:rPr>
        <w:fldChar w:fldCharType="separate"/>
      </w:r>
      <w:r w:rsidR="005945AD">
        <w:rPr>
          <w:rFonts w:ascii="Calibri" w:hAnsi="Calibri" w:cs="Calibri"/>
          <w:vertAlign w:val="superscript"/>
        </w:rPr>
        <w:t>39</w:t>
      </w:r>
      <w:r w:rsidR="00D65DAC">
        <w:rPr>
          <w:rFonts w:asciiTheme="minorHAnsi" w:hAnsiTheme="minorHAnsi"/>
          <w:vertAlign w:val="superscript"/>
          <w:lang w:val="en-US"/>
        </w:rPr>
        <w:fldChar w:fldCharType="end"/>
      </w:r>
      <w:r w:rsidRPr="009275DC">
        <w:rPr>
          <w:rFonts w:asciiTheme="minorHAnsi" w:hAnsiTheme="minorHAnsi"/>
        </w:rPr>
        <w:t xml:space="preserve">. Comparative statements here </w:t>
      </w:r>
      <w:r w:rsidR="00F70E4B">
        <w:rPr>
          <w:rFonts w:asciiTheme="minorHAnsi" w:hAnsiTheme="minorHAnsi"/>
        </w:rPr>
        <w:t>are based on</w:t>
      </w:r>
      <w:r w:rsidRPr="009275DC">
        <w:rPr>
          <w:rFonts w:asciiTheme="minorHAnsi" w:hAnsiTheme="minorHAnsi"/>
        </w:rPr>
        <w:t xml:space="preserve"> the </w:t>
      </w:r>
      <w:r w:rsidR="00F70E4B">
        <w:rPr>
          <w:rFonts w:asciiTheme="minorHAnsi" w:hAnsiTheme="minorHAnsi"/>
        </w:rPr>
        <w:t>results</w:t>
      </w:r>
      <w:r w:rsidR="00F70E4B" w:rsidRPr="009275DC">
        <w:rPr>
          <w:rFonts w:asciiTheme="minorHAnsi" w:hAnsiTheme="minorHAnsi"/>
        </w:rPr>
        <w:t xml:space="preserve"> </w:t>
      </w:r>
      <w:r w:rsidRPr="009275DC">
        <w:rPr>
          <w:rFonts w:asciiTheme="minorHAnsi" w:hAnsiTheme="minorHAnsi"/>
        </w:rPr>
        <w:t xml:space="preserve">of both positive and negative control experiments with each batch of </w:t>
      </w:r>
      <w:r w:rsidR="00FD3E21">
        <w:rPr>
          <w:rFonts w:asciiTheme="minorHAnsi" w:hAnsiTheme="minorHAnsi"/>
        </w:rPr>
        <w:t>Cp</w:t>
      </w:r>
      <w:r w:rsidRPr="009275DC">
        <w:rPr>
          <w:rFonts w:asciiTheme="minorHAnsi" w:hAnsiTheme="minorHAnsi"/>
        </w:rPr>
        <w:t xml:space="preserve">. </w:t>
      </w:r>
    </w:p>
    <w:p w14:paraId="4BA378D6" w14:textId="00E08053" w:rsidR="000A67E4" w:rsidRDefault="000A67E4">
      <w:pPr>
        <w:jc w:val="both"/>
      </w:pPr>
    </w:p>
    <w:p w14:paraId="16FAE9A7" w14:textId="726FE3A2" w:rsidR="00D0360E" w:rsidRDefault="008E17C9">
      <w:pPr>
        <w:jc w:val="both"/>
        <w:rPr>
          <w:rFonts w:asciiTheme="minorHAnsi" w:hAnsiTheme="minorHAnsi"/>
        </w:rPr>
      </w:pPr>
      <w:r>
        <w:rPr>
          <w:rFonts w:asciiTheme="minorHAnsi" w:hAnsiTheme="minorHAnsi"/>
        </w:rPr>
        <w:t>We then probed the RNA sequence-specificity of these reactions</w:t>
      </w:r>
      <w:r w:rsidR="00B10358">
        <w:rPr>
          <w:rFonts w:asciiTheme="minorHAnsi" w:hAnsiTheme="minorHAnsi"/>
        </w:rPr>
        <w:t xml:space="preserve"> (</w:t>
      </w:r>
      <w:r w:rsidR="00D77F62">
        <w:rPr>
          <w:rFonts w:asciiTheme="minorHAnsi" w:hAnsiTheme="minorHAnsi"/>
        </w:rPr>
        <w:t>Supplementary</w:t>
      </w:r>
      <w:r w:rsidR="0099514E">
        <w:rPr>
          <w:rFonts w:asciiTheme="minorHAnsi" w:hAnsiTheme="minorHAnsi"/>
        </w:rPr>
        <w:t xml:space="preserve"> </w:t>
      </w:r>
      <w:r w:rsidR="00CB46FC">
        <w:rPr>
          <w:rFonts w:asciiTheme="minorHAnsi" w:hAnsiTheme="minorHAnsi"/>
        </w:rPr>
        <w:t>Fig</w:t>
      </w:r>
      <w:r w:rsidR="00841953">
        <w:rPr>
          <w:rFonts w:asciiTheme="minorHAnsi" w:hAnsiTheme="minorHAnsi"/>
        </w:rPr>
        <w:t>.</w:t>
      </w:r>
      <w:r w:rsidR="00CB46FC">
        <w:rPr>
          <w:rFonts w:asciiTheme="minorHAnsi" w:hAnsiTheme="minorHAnsi"/>
        </w:rPr>
        <w:t xml:space="preserve"> </w:t>
      </w:r>
      <w:r w:rsidR="004E67B9">
        <w:rPr>
          <w:rFonts w:asciiTheme="minorHAnsi" w:hAnsiTheme="minorHAnsi"/>
        </w:rPr>
        <w:t>3a</w:t>
      </w:r>
      <w:r w:rsidR="0099514E">
        <w:rPr>
          <w:rFonts w:asciiTheme="minorHAnsi" w:hAnsiTheme="minorHAnsi"/>
        </w:rPr>
        <w:t>)</w:t>
      </w:r>
      <w:r>
        <w:rPr>
          <w:rFonts w:asciiTheme="minorHAnsi" w:hAnsiTheme="minorHAnsi"/>
        </w:rPr>
        <w:t xml:space="preserve">. </w:t>
      </w:r>
      <w:r w:rsidR="00CB46FC">
        <w:rPr>
          <w:rFonts w:asciiTheme="minorHAnsi" w:hAnsiTheme="minorHAnsi"/>
        </w:rPr>
        <w:t xml:space="preserve">Test oligos </w:t>
      </w:r>
      <w:r w:rsidR="00C34E33">
        <w:rPr>
          <w:rFonts w:asciiTheme="minorHAnsi" w:hAnsiTheme="minorHAnsi"/>
        </w:rPr>
        <w:t xml:space="preserve">comprised </w:t>
      </w:r>
      <w:r w:rsidR="00CB46FC">
        <w:rPr>
          <w:rFonts w:asciiTheme="minorHAnsi" w:hAnsiTheme="minorHAnsi"/>
        </w:rPr>
        <w:t>the epsilon stem-loop, as well as loop and bulge variants of PS1</w:t>
      </w:r>
      <w:r w:rsidR="005C0E4A">
        <w:rPr>
          <w:rFonts w:asciiTheme="minorHAnsi" w:hAnsiTheme="minorHAnsi"/>
        </w:rPr>
        <w:t>.</w:t>
      </w:r>
      <w:r w:rsidR="00CB46FC">
        <w:rPr>
          <w:rFonts w:asciiTheme="minorHAnsi" w:hAnsiTheme="minorHAnsi"/>
        </w:rPr>
        <w:t xml:space="preserve"> </w:t>
      </w:r>
      <w:r w:rsidR="005C0E4A">
        <w:rPr>
          <w:rFonts w:asciiTheme="minorHAnsi" w:hAnsiTheme="minorHAnsi"/>
        </w:rPr>
        <w:t>This included a variant in which</w:t>
      </w:r>
      <w:r w:rsidR="00CB46FC">
        <w:rPr>
          <w:rFonts w:asciiTheme="minorHAnsi" w:hAnsiTheme="minorHAnsi"/>
        </w:rPr>
        <w:t xml:space="preserve"> the bulge region </w:t>
      </w:r>
      <w:r w:rsidR="005C0E4A">
        <w:rPr>
          <w:rFonts w:asciiTheme="minorHAnsi" w:hAnsiTheme="minorHAnsi"/>
        </w:rPr>
        <w:t>was</w:t>
      </w:r>
      <w:r w:rsidR="00CB46FC">
        <w:rPr>
          <w:rFonts w:asciiTheme="minorHAnsi" w:hAnsiTheme="minorHAnsi"/>
        </w:rPr>
        <w:t xml:space="preserve"> fully base-paired. </w:t>
      </w:r>
      <w:r w:rsidR="00B10358">
        <w:rPr>
          <w:rFonts w:asciiTheme="minorHAnsi" w:hAnsiTheme="minorHAnsi"/>
        </w:rPr>
        <w:t>I</w:t>
      </w:r>
      <w:r w:rsidR="00795CFB">
        <w:rPr>
          <w:rFonts w:asciiTheme="minorHAnsi" w:hAnsiTheme="minorHAnsi"/>
        </w:rPr>
        <w:t xml:space="preserve">n similar assays </w:t>
      </w:r>
      <w:r w:rsidR="00B10358">
        <w:rPr>
          <w:rFonts w:asciiTheme="minorHAnsi" w:hAnsiTheme="minorHAnsi"/>
        </w:rPr>
        <w:t xml:space="preserve">to the PS1-3 reactions </w:t>
      </w:r>
      <w:r w:rsidR="00795CFB">
        <w:rPr>
          <w:rFonts w:asciiTheme="minorHAnsi" w:hAnsiTheme="minorHAnsi"/>
        </w:rPr>
        <w:t xml:space="preserve">the </w:t>
      </w:r>
      <w:r w:rsidR="00795CFB" w:rsidRPr="001D67EB">
        <w:rPr>
          <w:rFonts w:asciiTheme="minorHAnsi" w:hAnsiTheme="minorHAnsi"/>
          <w:i/>
        </w:rPr>
        <w:t>R</w:t>
      </w:r>
      <w:r w:rsidR="00795CFB" w:rsidRPr="001D67EB">
        <w:rPr>
          <w:rFonts w:asciiTheme="minorHAnsi" w:hAnsiTheme="minorHAnsi"/>
          <w:i/>
          <w:vertAlign w:val="subscript"/>
        </w:rPr>
        <w:t>h</w:t>
      </w:r>
      <w:r w:rsidR="00795CFB" w:rsidRPr="001D67EB">
        <w:rPr>
          <w:rFonts w:asciiTheme="minorHAnsi" w:hAnsiTheme="minorHAnsi"/>
          <w:i/>
        </w:rPr>
        <w:t xml:space="preserve"> </w:t>
      </w:r>
      <w:r w:rsidR="00795CFB" w:rsidRPr="001D67EB">
        <w:rPr>
          <w:rFonts w:asciiTheme="minorHAnsi" w:hAnsiTheme="minorHAnsi"/>
        </w:rPr>
        <w:t>value</w:t>
      </w:r>
      <w:r w:rsidR="00B10358">
        <w:rPr>
          <w:rFonts w:asciiTheme="minorHAnsi" w:hAnsiTheme="minorHAnsi"/>
        </w:rPr>
        <w:t>s</w:t>
      </w:r>
      <w:r w:rsidR="00795CFB">
        <w:rPr>
          <w:rFonts w:asciiTheme="minorHAnsi" w:hAnsiTheme="minorHAnsi"/>
        </w:rPr>
        <w:t xml:space="preserve"> </w:t>
      </w:r>
      <w:r w:rsidR="00C34E33">
        <w:rPr>
          <w:rFonts w:asciiTheme="minorHAnsi" w:hAnsiTheme="minorHAnsi"/>
        </w:rPr>
        <w:t xml:space="preserve">for </w:t>
      </w:r>
      <w:r w:rsidR="00B10358">
        <w:rPr>
          <w:rFonts w:asciiTheme="minorHAnsi" w:hAnsiTheme="minorHAnsi"/>
        </w:rPr>
        <w:t xml:space="preserve">all three RNAs remain sensitive to nuclease action, implying that assembly of closed shells </w:t>
      </w:r>
      <w:r w:rsidR="006B25AF">
        <w:rPr>
          <w:rFonts w:asciiTheme="minorHAnsi" w:hAnsiTheme="minorHAnsi"/>
        </w:rPr>
        <w:t>requires a specific</w:t>
      </w:r>
      <w:r w:rsidR="00B10358">
        <w:rPr>
          <w:rFonts w:asciiTheme="minorHAnsi" w:hAnsiTheme="minorHAnsi"/>
        </w:rPr>
        <w:t xml:space="preserve"> RNA sequence/structure. EM images and distribution plots confirm this interpretation. </w:t>
      </w:r>
      <w:r w:rsidR="00795CFB">
        <w:rPr>
          <w:rFonts w:asciiTheme="minorHAnsi" w:hAnsiTheme="minorHAnsi"/>
        </w:rPr>
        <w:t>The sequence</w:t>
      </w:r>
      <w:r w:rsidR="00B10358">
        <w:rPr>
          <w:rFonts w:asciiTheme="minorHAnsi" w:hAnsiTheme="minorHAnsi"/>
        </w:rPr>
        <w:t xml:space="preserve"> sensitivity of the assembly reaction is further highlighted by </w:t>
      </w:r>
      <w:r w:rsidR="00481EAA" w:rsidRPr="00C974C2">
        <w:rPr>
          <w:rFonts w:asciiTheme="minorHAnsi" w:hAnsiTheme="minorHAnsi"/>
        </w:rPr>
        <w:t xml:space="preserve">additional </w:t>
      </w:r>
      <w:r w:rsidR="00B10358" w:rsidRPr="00C974C2">
        <w:rPr>
          <w:rFonts w:asciiTheme="minorHAnsi" w:hAnsiTheme="minorHAnsi"/>
        </w:rPr>
        <w:t>PS1</w:t>
      </w:r>
      <w:r w:rsidR="00795CFB" w:rsidRPr="00C974C2">
        <w:rPr>
          <w:rFonts w:asciiTheme="minorHAnsi" w:hAnsiTheme="minorHAnsi"/>
        </w:rPr>
        <w:t xml:space="preserve"> variants (</w:t>
      </w:r>
      <w:r w:rsidR="00D77F62" w:rsidRPr="00C974C2">
        <w:rPr>
          <w:rFonts w:asciiTheme="minorHAnsi" w:hAnsiTheme="minorHAnsi"/>
        </w:rPr>
        <w:t>Supplementary</w:t>
      </w:r>
      <w:r w:rsidR="00795CFB" w:rsidRPr="00C974C2">
        <w:rPr>
          <w:rFonts w:asciiTheme="minorHAnsi" w:hAnsiTheme="minorHAnsi"/>
        </w:rPr>
        <w:t xml:space="preserve"> Fig</w:t>
      </w:r>
      <w:r w:rsidR="00C34E33">
        <w:rPr>
          <w:rFonts w:asciiTheme="minorHAnsi" w:hAnsiTheme="minorHAnsi"/>
        </w:rPr>
        <w:t>s</w:t>
      </w:r>
      <w:r w:rsidR="00841953" w:rsidRPr="00C974C2">
        <w:rPr>
          <w:rFonts w:asciiTheme="minorHAnsi" w:hAnsiTheme="minorHAnsi"/>
        </w:rPr>
        <w:t>.</w:t>
      </w:r>
      <w:r w:rsidR="00795CFB" w:rsidRPr="00C974C2">
        <w:rPr>
          <w:rFonts w:asciiTheme="minorHAnsi" w:hAnsiTheme="minorHAnsi"/>
        </w:rPr>
        <w:t xml:space="preserve"> </w:t>
      </w:r>
      <w:r w:rsidR="004E67B9" w:rsidRPr="00C974C2">
        <w:rPr>
          <w:rFonts w:asciiTheme="minorHAnsi" w:hAnsiTheme="minorHAnsi"/>
        </w:rPr>
        <w:t>3b &amp; c</w:t>
      </w:r>
      <w:r w:rsidR="00D77F62" w:rsidRPr="00481EAA">
        <w:rPr>
          <w:rFonts w:asciiTheme="minorHAnsi" w:hAnsiTheme="minorHAnsi"/>
        </w:rPr>
        <w:t>;</w:t>
      </w:r>
      <w:r w:rsidR="00212F82" w:rsidRPr="00481EAA">
        <w:rPr>
          <w:rFonts w:asciiTheme="minorHAnsi" w:hAnsiTheme="minorHAnsi"/>
        </w:rPr>
        <w:t xml:space="preserve"> </w:t>
      </w:r>
      <w:r w:rsidR="00D77F62" w:rsidRPr="00481EAA">
        <w:rPr>
          <w:rFonts w:asciiTheme="minorHAnsi" w:hAnsiTheme="minorHAnsi"/>
        </w:rPr>
        <w:t>Supplementary</w:t>
      </w:r>
      <w:r w:rsidR="00212F82" w:rsidRPr="00481EAA">
        <w:rPr>
          <w:rFonts w:asciiTheme="minorHAnsi" w:hAnsiTheme="minorHAnsi"/>
        </w:rPr>
        <w:t xml:space="preserve"> Table </w:t>
      </w:r>
      <w:r w:rsidR="007C39D5" w:rsidRPr="00481EAA">
        <w:rPr>
          <w:rFonts w:asciiTheme="minorHAnsi" w:hAnsiTheme="minorHAnsi"/>
        </w:rPr>
        <w:t>3</w:t>
      </w:r>
      <w:r w:rsidR="00795CFB" w:rsidRPr="00481EAA">
        <w:rPr>
          <w:rFonts w:asciiTheme="minorHAnsi" w:hAnsiTheme="minorHAnsi"/>
        </w:rPr>
        <w:t>)</w:t>
      </w:r>
      <w:r w:rsidR="00481EAA" w:rsidRPr="00481EAA">
        <w:rPr>
          <w:rFonts w:asciiTheme="minorHAnsi" w:hAnsiTheme="minorHAnsi"/>
        </w:rPr>
        <w:t>. Their effects on assembly</w:t>
      </w:r>
      <w:r w:rsidR="00B10358" w:rsidRPr="00481EAA">
        <w:rPr>
          <w:rFonts w:asciiTheme="minorHAnsi" w:hAnsiTheme="minorHAnsi"/>
        </w:rPr>
        <w:t xml:space="preserve"> </w:t>
      </w:r>
      <w:r w:rsidR="00795CFB" w:rsidRPr="00481EAA">
        <w:rPr>
          <w:rFonts w:asciiTheme="minorHAnsi" w:hAnsiTheme="minorHAnsi"/>
        </w:rPr>
        <w:t xml:space="preserve">confirm the importance of </w:t>
      </w:r>
      <w:r w:rsidR="00212F82" w:rsidRPr="00481EAA">
        <w:rPr>
          <w:rFonts w:asciiTheme="minorHAnsi" w:hAnsiTheme="minorHAnsi"/>
        </w:rPr>
        <w:t xml:space="preserve">the </w:t>
      </w:r>
      <w:r w:rsidR="00795CFB" w:rsidRPr="00481EAA">
        <w:rPr>
          <w:rFonts w:asciiTheme="minorHAnsi" w:hAnsiTheme="minorHAnsi"/>
        </w:rPr>
        <w:t>bulge and</w:t>
      </w:r>
      <w:r w:rsidR="00C364D2" w:rsidRPr="00481EAA">
        <w:rPr>
          <w:rFonts w:asciiTheme="minorHAnsi" w:hAnsiTheme="minorHAnsi"/>
        </w:rPr>
        <w:t>/or</w:t>
      </w:r>
      <w:r w:rsidR="00795CFB" w:rsidRPr="00481EAA">
        <w:rPr>
          <w:rFonts w:asciiTheme="minorHAnsi" w:hAnsiTheme="minorHAnsi"/>
        </w:rPr>
        <w:t xml:space="preserve"> </w:t>
      </w:r>
      <w:r w:rsidR="00212F82" w:rsidRPr="00481EAA">
        <w:rPr>
          <w:rFonts w:asciiTheme="minorHAnsi" w:hAnsiTheme="minorHAnsi"/>
        </w:rPr>
        <w:t xml:space="preserve">sequences within it, and </w:t>
      </w:r>
      <w:r w:rsidR="00795CFB" w:rsidRPr="00481EAA">
        <w:rPr>
          <w:rFonts w:asciiTheme="minorHAnsi" w:hAnsiTheme="minorHAnsi"/>
        </w:rPr>
        <w:t xml:space="preserve">the loop </w:t>
      </w:r>
      <w:r w:rsidR="005004F7" w:rsidRPr="00481EAA">
        <w:rPr>
          <w:rFonts w:asciiTheme="minorHAnsi" w:hAnsiTheme="minorHAnsi"/>
        </w:rPr>
        <w:t xml:space="preserve">RGAG (here </w:t>
      </w:r>
      <w:r w:rsidR="00C364D2" w:rsidRPr="00481EAA">
        <w:rPr>
          <w:rFonts w:asciiTheme="minorHAnsi" w:hAnsiTheme="minorHAnsi"/>
        </w:rPr>
        <w:t xml:space="preserve">a </w:t>
      </w:r>
      <w:r w:rsidR="00795CFB" w:rsidRPr="00481EAA">
        <w:rPr>
          <w:rFonts w:asciiTheme="minorHAnsi" w:hAnsiTheme="minorHAnsi"/>
        </w:rPr>
        <w:t>GGA</w:t>
      </w:r>
      <w:r w:rsidR="000E0F23" w:rsidRPr="00481EAA">
        <w:rPr>
          <w:rFonts w:asciiTheme="minorHAnsi" w:hAnsiTheme="minorHAnsi"/>
        </w:rPr>
        <w:t>G</w:t>
      </w:r>
      <w:r w:rsidR="005004F7" w:rsidRPr="00481EAA">
        <w:rPr>
          <w:rFonts w:asciiTheme="minorHAnsi" w:hAnsiTheme="minorHAnsi"/>
        </w:rPr>
        <w:t>)</w:t>
      </w:r>
      <w:r w:rsidR="00795CFB" w:rsidRPr="00481EAA">
        <w:rPr>
          <w:rFonts w:asciiTheme="minorHAnsi" w:hAnsiTheme="minorHAnsi"/>
        </w:rPr>
        <w:t xml:space="preserve"> motif. A DNA </w:t>
      </w:r>
      <w:r w:rsidR="00C974C2">
        <w:rPr>
          <w:rFonts w:asciiTheme="minorHAnsi" w:hAnsiTheme="minorHAnsi"/>
        </w:rPr>
        <w:t>oligonucleotide encompassing</w:t>
      </w:r>
      <w:r w:rsidR="00795CFB" w:rsidRPr="00C974C2">
        <w:rPr>
          <w:rFonts w:asciiTheme="minorHAnsi" w:hAnsiTheme="minorHAnsi"/>
        </w:rPr>
        <w:t xml:space="preserve"> the PS1 sequence</w:t>
      </w:r>
      <w:r w:rsidR="004E67B9" w:rsidRPr="00C974C2">
        <w:rPr>
          <w:rFonts w:asciiTheme="minorHAnsi" w:hAnsiTheme="minorHAnsi"/>
        </w:rPr>
        <w:t xml:space="preserve"> (</w:t>
      </w:r>
      <w:r w:rsidR="00D77F62" w:rsidRPr="00C974C2">
        <w:rPr>
          <w:rFonts w:asciiTheme="minorHAnsi" w:hAnsiTheme="minorHAnsi"/>
        </w:rPr>
        <w:t>Supplementary</w:t>
      </w:r>
      <w:r w:rsidR="004E67B9" w:rsidRPr="00C974C2">
        <w:rPr>
          <w:rFonts w:asciiTheme="minorHAnsi" w:hAnsiTheme="minorHAnsi"/>
        </w:rPr>
        <w:t xml:space="preserve"> Fig</w:t>
      </w:r>
      <w:r w:rsidR="00C34E33">
        <w:rPr>
          <w:rFonts w:asciiTheme="minorHAnsi" w:hAnsiTheme="minorHAnsi"/>
        </w:rPr>
        <w:t>.</w:t>
      </w:r>
      <w:r w:rsidR="004E67B9" w:rsidRPr="00C974C2">
        <w:rPr>
          <w:rFonts w:asciiTheme="minorHAnsi" w:hAnsiTheme="minorHAnsi"/>
        </w:rPr>
        <w:t xml:space="preserve"> 3d)</w:t>
      </w:r>
      <w:r w:rsidR="00795CFB" w:rsidRPr="00C974C2">
        <w:rPr>
          <w:rFonts w:asciiTheme="minorHAnsi" w:hAnsiTheme="minorHAnsi"/>
        </w:rPr>
        <w:t xml:space="preserve"> elicits </w:t>
      </w:r>
      <w:r w:rsidR="0003434C">
        <w:rPr>
          <w:rFonts w:asciiTheme="minorHAnsi" w:hAnsiTheme="minorHAnsi"/>
        </w:rPr>
        <w:t>aggregation</w:t>
      </w:r>
      <w:r w:rsidR="00795CFB" w:rsidRPr="00C974C2">
        <w:rPr>
          <w:rFonts w:asciiTheme="minorHAnsi" w:hAnsiTheme="minorHAnsi"/>
        </w:rPr>
        <w:t xml:space="preserve">, showing that faithful assembly is a specific property of the PS in its RNA form, i.e. with an A helical duplex stem, as well as the </w:t>
      </w:r>
      <w:r w:rsidR="00B10358" w:rsidRPr="00481EAA">
        <w:rPr>
          <w:rFonts w:asciiTheme="minorHAnsi" w:hAnsiTheme="minorHAnsi"/>
        </w:rPr>
        <w:t>Cp-</w:t>
      </w:r>
      <w:r w:rsidR="00795CFB" w:rsidRPr="00481EAA">
        <w:rPr>
          <w:rFonts w:asciiTheme="minorHAnsi" w:hAnsiTheme="minorHAnsi"/>
        </w:rPr>
        <w:t>recognition motif</w:t>
      </w:r>
      <w:r w:rsidR="00B10358" w:rsidRPr="00481EAA">
        <w:rPr>
          <w:rFonts w:asciiTheme="minorHAnsi" w:hAnsiTheme="minorHAnsi"/>
        </w:rPr>
        <w:t xml:space="preserve"> in the loop</w:t>
      </w:r>
      <w:r w:rsidR="00795CFB" w:rsidRPr="00481EAA">
        <w:rPr>
          <w:rFonts w:asciiTheme="minorHAnsi" w:hAnsiTheme="minorHAnsi"/>
        </w:rPr>
        <w:t>.</w:t>
      </w:r>
      <w:r w:rsidR="00795CFB" w:rsidRPr="00A55637">
        <w:rPr>
          <w:rFonts w:asciiTheme="minorHAnsi" w:hAnsiTheme="minorHAnsi"/>
        </w:rPr>
        <w:t xml:space="preserve"> </w:t>
      </w:r>
    </w:p>
    <w:p w14:paraId="1B5C0DF9" w14:textId="642EF568" w:rsidR="00795CFB" w:rsidRPr="00795CFB" w:rsidRDefault="00795CFB">
      <w:pPr>
        <w:jc w:val="both"/>
        <w:rPr>
          <w:rFonts w:asciiTheme="minorHAnsi" w:hAnsiTheme="minorHAnsi"/>
        </w:rPr>
      </w:pPr>
    </w:p>
    <w:p w14:paraId="2F3BD235" w14:textId="29779292" w:rsidR="000A67E4" w:rsidRPr="00234AEB" w:rsidRDefault="00186934">
      <w:pPr>
        <w:jc w:val="both"/>
        <w:rPr>
          <w:rFonts w:asciiTheme="minorHAnsi" w:hAnsiTheme="minorHAnsi"/>
        </w:rPr>
      </w:pPr>
      <w:r w:rsidRPr="00234AEB">
        <w:rPr>
          <w:rFonts w:asciiTheme="minorHAnsi" w:hAnsiTheme="minorHAnsi"/>
        </w:rPr>
        <w:t xml:space="preserve">The C-terminal </w:t>
      </w:r>
      <w:r w:rsidR="00133D6B">
        <w:rPr>
          <w:rFonts w:asciiTheme="minorHAnsi" w:hAnsiTheme="minorHAnsi"/>
        </w:rPr>
        <w:t>ARD</w:t>
      </w:r>
      <w:r w:rsidRPr="00234AEB">
        <w:rPr>
          <w:rFonts w:asciiTheme="minorHAnsi" w:hAnsiTheme="minorHAnsi"/>
        </w:rPr>
        <w:t xml:space="preserve"> of the HBV </w:t>
      </w:r>
      <w:r w:rsidR="00234AEB" w:rsidRPr="00234AEB">
        <w:rPr>
          <w:rFonts w:asciiTheme="minorHAnsi" w:hAnsiTheme="minorHAnsi"/>
        </w:rPr>
        <w:t xml:space="preserve">Cp </w:t>
      </w:r>
      <w:r w:rsidRPr="00234AEB">
        <w:rPr>
          <w:rFonts w:asciiTheme="minorHAnsi" w:hAnsiTheme="minorHAnsi"/>
        </w:rPr>
        <w:t>is believed to mediate interactions with the pgRNA</w:t>
      </w:r>
      <w:r w:rsidR="00861C6F">
        <w:rPr>
          <w:rFonts w:asciiTheme="minorHAnsi" w:hAnsiTheme="minorHAnsi"/>
        </w:rPr>
        <w:t>,</w:t>
      </w:r>
      <w:r w:rsidR="00D56A24">
        <w:rPr>
          <w:rFonts w:asciiTheme="minorHAnsi" w:hAnsiTheme="minorHAnsi"/>
        </w:rPr>
        <w:t xml:space="preserve"> and t</w:t>
      </w:r>
      <w:r w:rsidR="00C71837">
        <w:rPr>
          <w:rFonts w:asciiTheme="minorHAnsi" w:hAnsiTheme="minorHAnsi"/>
        </w:rPr>
        <w:t>he</w:t>
      </w:r>
      <w:r w:rsidRPr="00234AEB">
        <w:rPr>
          <w:rFonts w:asciiTheme="minorHAnsi" w:hAnsiTheme="minorHAnsi"/>
        </w:rPr>
        <w:t xml:space="preserve"> 1-149 </w:t>
      </w:r>
      <w:r w:rsidR="00C71837">
        <w:rPr>
          <w:rFonts w:asciiTheme="minorHAnsi" w:hAnsiTheme="minorHAnsi"/>
        </w:rPr>
        <w:t>Cp</w:t>
      </w:r>
      <w:r w:rsidR="00C71837" w:rsidRPr="00234AEB">
        <w:rPr>
          <w:rFonts w:asciiTheme="minorHAnsi" w:hAnsiTheme="minorHAnsi"/>
        </w:rPr>
        <w:t xml:space="preserve"> </w:t>
      </w:r>
      <w:r w:rsidRPr="00234AEB">
        <w:rPr>
          <w:rFonts w:asciiTheme="minorHAnsi" w:hAnsiTheme="minorHAnsi"/>
        </w:rPr>
        <w:t>fragment</w:t>
      </w:r>
      <w:r w:rsidR="00C364D2">
        <w:rPr>
          <w:rFonts w:asciiTheme="minorHAnsi" w:hAnsiTheme="minorHAnsi"/>
        </w:rPr>
        <w:t xml:space="preserve"> that</w:t>
      </w:r>
      <w:r w:rsidRPr="00234AEB">
        <w:rPr>
          <w:rFonts w:asciiTheme="minorHAnsi" w:hAnsiTheme="minorHAnsi"/>
        </w:rPr>
        <w:t xml:space="preserve"> </w:t>
      </w:r>
      <w:r w:rsidR="005004F7">
        <w:rPr>
          <w:rFonts w:asciiTheme="minorHAnsi" w:hAnsiTheme="minorHAnsi"/>
        </w:rPr>
        <w:t>lack</w:t>
      </w:r>
      <w:r w:rsidR="00C364D2">
        <w:rPr>
          <w:rFonts w:asciiTheme="minorHAnsi" w:hAnsiTheme="minorHAnsi"/>
        </w:rPr>
        <w:t>s</w:t>
      </w:r>
      <w:r w:rsidR="005004F7">
        <w:rPr>
          <w:rFonts w:asciiTheme="minorHAnsi" w:hAnsiTheme="minorHAnsi"/>
        </w:rPr>
        <w:t xml:space="preserve"> the </w:t>
      </w:r>
      <w:r w:rsidR="00133D6B">
        <w:rPr>
          <w:rFonts w:asciiTheme="minorHAnsi" w:hAnsiTheme="minorHAnsi"/>
        </w:rPr>
        <w:t>ARD</w:t>
      </w:r>
      <w:r w:rsidR="005004F7">
        <w:rPr>
          <w:rFonts w:asciiTheme="minorHAnsi" w:hAnsiTheme="minorHAnsi"/>
        </w:rPr>
        <w:t xml:space="preserve"> </w:t>
      </w:r>
      <w:r w:rsidRPr="00234AEB">
        <w:rPr>
          <w:rFonts w:asciiTheme="minorHAnsi" w:hAnsiTheme="minorHAnsi"/>
        </w:rPr>
        <w:t>readily assembles in the absence of nucleic acid</w:t>
      </w:r>
      <w:r w:rsidR="00115896">
        <w:rPr>
          <w:rFonts w:asciiTheme="minorHAnsi" w:hAnsiTheme="minorHAnsi"/>
        </w:rPr>
        <w:fldChar w:fldCharType="begin"/>
      </w:r>
      <w:r w:rsidR="005945AD">
        <w:rPr>
          <w:rFonts w:asciiTheme="minorHAnsi" w:hAnsiTheme="minorHAnsi"/>
        </w:rPr>
        <w:instrText xml:space="preserve"> ADDIN PAPERS2_CITATIONS &lt;citation&gt;&lt;uuid&gt;E68617AD-714D-472C-AC38-ED128742DA17&lt;/uuid&gt;&lt;priority&gt;0&lt;/priority&gt;&lt;publications&gt;&lt;publication&gt;&lt;uuid&gt;B218FEED-FF80-4583-AC65-C65962F901DB&lt;/uuid&gt;&lt;volume&gt;64&lt;/volume&gt;&lt;startpage&gt;3319&lt;/startpage&gt;&lt;publication_date&gt;99199007001200000000220000&lt;/publication_date&gt;&lt;url&gt;/pmc/articles/PMC249568/?report=abstract&lt;/url&gt;&lt;type&gt;400&lt;/type&gt;&lt;title&gt;Hepatitis B virus nucleocapsid assembly: primary structure requirements in the core protein.&lt;/title&gt;&lt;publisher&gt;American Society for Microbiology (ASM)&lt;/publisher&gt;&lt;institution&gt;Zentrum für Molekulare Biologie Heidelberg, Universität Heidelberg, Federal Republic of Germany.&lt;/institution&gt;&lt;number&gt;7&lt;/number&gt;&lt;subtype&gt;400&lt;/subtype&gt;&lt;endpage&gt;3330&lt;/endpage&gt;&lt;bundle&gt;&lt;publication&gt;&lt;publisher&gt;American Society for Microbiology (ASM)&lt;/publisher&gt;&lt;title&gt;Journal of virology&lt;/title&gt;&lt;type&gt;-100&lt;/type&gt;&lt;subtype&gt;-100&lt;/subtype&gt;&lt;uuid&gt;AEDDD747-E2BC-463D-BCFB-C3B5F59C4685&lt;/uuid&gt;&lt;/publication&gt;&lt;/bundle&gt;&lt;authors&gt;&lt;author&gt;&lt;firstName&gt;F&lt;/firstName&gt;&lt;lastName&gt;Birnbaum&lt;/lastName&gt;&lt;/author&gt;&lt;author&gt;&lt;firstName&gt;M&lt;/firstName&gt;&lt;lastName&gt;Nassal&lt;/lastName&gt;&lt;/author&gt;&lt;/authors&gt;&lt;/publication&gt;&lt;/publications&gt;&lt;cites&gt;&lt;/cites&gt;&lt;/citation&gt;</w:instrText>
      </w:r>
      <w:r w:rsidR="00115896">
        <w:rPr>
          <w:rFonts w:asciiTheme="minorHAnsi" w:hAnsiTheme="minorHAnsi"/>
        </w:rPr>
        <w:fldChar w:fldCharType="separate"/>
      </w:r>
      <w:r w:rsidR="005945AD">
        <w:rPr>
          <w:rFonts w:ascii="Calibri" w:hAnsi="Calibri" w:cs="Calibri"/>
          <w:vertAlign w:val="superscript"/>
        </w:rPr>
        <w:t>40</w:t>
      </w:r>
      <w:r w:rsidR="00115896">
        <w:rPr>
          <w:rFonts w:asciiTheme="minorHAnsi" w:hAnsiTheme="minorHAnsi"/>
        </w:rPr>
        <w:fldChar w:fldCharType="end"/>
      </w:r>
      <w:r w:rsidRPr="00234AEB">
        <w:rPr>
          <w:rFonts w:asciiTheme="minorHAnsi" w:hAnsiTheme="minorHAnsi"/>
        </w:rPr>
        <w:t xml:space="preserve">. We </w:t>
      </w:r>
      <w:r w:rsidR="00C71837">
        <w:rPr>
          <w:rFonts w:asciiTheme="minorHAnsi" w:hAnsiTheme="minorHAnsi"/>
        </w:rPr>
        <w:t xml:space="preserve">therefore </w:t>
      </w:r>
      <w:r w:rsidR="00C34E33">
        <w:rPr>
          <w:rFonts w:asciiTheme="minorHAnsi" w:hAnsiTheme="minorHAnsi"/>
        </w:rPr>
        <w:t>assessed</w:t>
      </w:r>
      <w:r w:rsidR="00C34E33" w:rsidRPr="00234AEB">
        <w:rPr>
          <w:rFonts w:asciiTheme="minorHAnsi" w:hAnsiTheme="minorHAnsi"/>
        </w:rPr>
        <w:t xml:space="preserve"> </w:t>
      </w:r>
      <w:r w:rsidRPr="00234AEB">
        <w:rPr>
          <w:rFonts w:asciiTheme="minorHAnsi" w:hAnsiTheme="minorHAnsi"/>
        </w:rPr>
        <w:t xml:space="preserve">the ability of </w:t>
      </w:r>
      <w:r w:rsidR="00234AEB" w:rsidRPr="00234AEB">
        <w:rPr>
          <w:rFonts w:asciiTheme="minorHAnsi" w:hAnsiTheme="minorHAnsi"/>
        </w:rPr>
        <w:t>Cp</w:t>
      </w:r>
      <w:r w:rsidRPr="00234AEB">
        <w:rPr>
          <w:rFonts w:asciiTheme="minorHAnsi" w:hAnsiTheme="minorHAnsi"/>
          <w:vertAlign w:val="subscript"/>
        </w:rPr>
        <w:t xml:space="preserve">149 </w:t>
      </w:r>
      <w:r w:rsidRPr="00234AEB">
        <w:rPr>
          <w:rFonts w:asciiTheme="minorHAnsi" w:hAnsiTheme="minorHAnsi"/>
        </w:rPr>
        <w:t xml:space="preserve">to respond to PSs in the smFCS assay. </w:t>
      </w:r>
      <w:r w:rsidR="006A72E7">
        <w:rPr>
          <w:rFonts w:asciiTheme="minorHAnsi" w:hAnsiTheme="minorHAnsi"/>
        </w:rPr>
        <w:t>No</w:t>
      </w:r>
      <w:r w:rsidRPr="00234AEB">
        <w:rPr>
          <w:rFonts w:asciiTheme="minorHAnsi" w:hAnsiTheme="minorHAnsi"/>
        </w:rPr>
        <w:t xml:space="preserve"> RNA-dependent assembly</w:t>
      </w:r>
      <w:r w:rsidR="00C71837">
        <w:rPr>
          <w:rFonts w:asciiTheme="minorHAnsi" w:hAnsiTheme="minorHAnsi"/>
        </w:rPr>
        <w:t xml:space="preserve">, or PS binding by </w:t>
      </w:r>
      <w:r w:rsidR="00C71837" w:rsidRPr="00234AEB">
        <w:rPr>
          <w:rFonts w:asciiTheme="minorHAnsi" w:hAnsiTheme="minorHAnsi"/>
        </w:rPr>
        <w:t>Cp</w:t>
      </w:r>
      <w:r w:rsidR="00E85BB5">
        <w:rPr>
          <w:rFonts w:asciiTheme="minorHAnsi" w:hAnsiTheme="minorHAnsi"/>
          <w:vertAlign w:val="subscript"/>
        </w:rPr>
        <w:t>149</w:t>
      </w:r>
      <w:r w:rsidR="00E85BB5" w:rsidRPr="00D56A24">
        <w:rPr>
          <w:rFonts w:asciiTheme="minorHAnsi" w:hAnsiTheme="minorHAnsi"/>
        </w:rPr>
        <w:t>,</w:t>
      </w:r>
      <w:r w:rsidR="00E85BB5">
        <w:rPr>
          <w:rFonts w:asciiTheme="minorHAnsi" w:hAnsiTheme="minorHAnsi"/>
        </w:rPr>
        <w:t xml:space="preserve"> </w:t>
      </w:r>
      <w:r w:rsidRPr="00234AEB">
        <w:rPr>
          <w:rFonts w:asciiTheme="minorHAnsi" w:hAnsiTheme="minorHAnsi"/>
        </w:rPr>
        <w:t>occurs under these conditions (</w:t>
      </w:r>
      <w:r w:rsidR="00C974C2" w:rsidRPr="00C974C2">
        <w:rPr>
          <w:rFonts w:asciiTheme="minorHAnsi" w:hAnsiTheme="minorHAnsi"/>
        </w:rPr>
        <w:t>Supplementary</w:t>
      </w:r>
      <w:r w:rsidRPr="00234AEB">
        <w:rPr>
          <w:rFonts w:asciiTheme="minorHAnsi" w:hAnsiTheme="minorHAnsi"/>
        </w:rPr>
        <w:t xml:space="preserve"> Fig. </w:t>
      </w:r>
      <w:r w:rsidR="004E67B9">
        <w:rPr>
          <w:rFonts w:asciiTheme="minorHAnsi" w:hAnsiTheme="minorHAnsi"/>
        </w:rPr>
        <w:t>4a</w:t>
      </w:r>
      <w:r w:rsidRPr="00234AEB">
        <w:rPr>
          <w:rFonts w:asciiTheme="minorHAnsi" w:hAnsiTheme="minorHAnsi"/>
        </w:rPr>
        <w:t>)</w:t>
      </w:r>
      <w:r w:rsidR="00E85BB5">
        <w:rPr>
          <w:rFonts w:asciiTheme="minorHAnsi" w:hAnsiTheme="minorHAnsi"/>
        </w:rPr>
        <w:t>, although</w:t>
      </w:r>
      <w:r w:rsidRPr="00234AEB">
        <w:rPr>
          <w:rFonts w:asciiTheme="minorHAnsi" w:hAnsiTheme="minorHAnsi"/>
        </w:rPr>
        <w:t xml:space="preserve"> EM images show that the truncated </w:t>
      </w:r>
      <w:r w:rsidR="00C71837">
        <w:rPr>
          <w:rFonts w:asciiTheme="minorHAnsi" w:hAnsiTheme="minorHAnsi"/>
        </w:rPr>
        <w:t>Cp</w:t>
      </w:r>
      <w:r w:rsidRPr="00234AEB">
        <w:rPr>
          <w:rFonts w:asciiTheme="minorHAnsi" w:hAnsiTheme="minorHAnsi"/>
        </w:rPr>
        <w:t xml:space="preserve"> alone readily assembles</w:t>
      </w:r>
      <w:r w:rsidR="00C974C2">
        <w:rPr>
          <w:rFonts w:asciiTheme="minorHAnsi" w:hAnsiTheme="minorHAnsi"/>
        </w:rPr>
        <w:t xml:space="preserve">, confirming </w:t>
      </w:r>
      <w:r w:rsidRPr="00234AEB">
        <w:rPr>
          <w:rFonts w:asciiTheme="minorHAnsi" w:hAnsiTheme="minorHAnsi"/>
        </w:rPr>
        <w:t xml:space="preserve">that the ARD is essential for the interaction with RNA. </w:t>
      </w:r>
      <w:r w:rsidR="00E85BB5">
        <w:rPr>
          <w:rFonts w:asciiTheme="minorHAnsi" w:hAnsiTheme="minorHAnsi"/>
        </w:rPr>
        <w:t>The ARD is</w:t>
      </w:r>
      <w:r w:rsidR="00E85BB5" w:rsidRPr="00234AEB">
        <w:rPr>
          <w:rFonts w:asciiTheme="minorHAnsi" w:hAnsiTheme="minorHAnsi"/>
        </w:rPr>
        <w:t xml:space="preserve"> extensively phosphorylated </w:t>
      </w:r>
      <w:r w:rsidR="00E85BB5" w:rsidRPr="00234AEB">
        <w:rPr>
          <w:rFonts w:asciiTheme="minorHAnsi" w:hAnsiTheme="minorHAnsi"/>
          <w:i/>
        </w:rPr>
        <w:t>in vivo</w:t>
      </w:r>
      <w:r w:rsidR="00E85BB5" w:rsidRPr="00234AEB">
        <w:rPr>
          <w:rFonts w:asciiTheme="minorHAnsi" w:hAnsiTheme="minorHAnsi"/>
        </w:rPr>
        <w:t>, although the responsible cellular kinase remains unknown</w:t>
      </w:r>
      <w:r w:rsidR="00E85BB5">
        <w:rPr>
          <w:rFonts w:asciiTheme="minorHAnsi" w:hAnsiTheme="minorHAnsi"/>
        </w:rPr>
        <w:fldChar w:fldCharType="begin"/>
      </w:r>
      <w:r w:rsidR="005945AD">
        <w:rPr>
          <w:rFonts w:asciiTheme="minorHAnsi" w:hAnsiTheme="minorHAnsi"/>
        </w:rPr>
        <w:instrText xml:space="preserve"> ADDIN PAPERS2_CITATIONS &lt;citation&gt;&lt;uuid&gt;6AD6117E-BBA5-46FA-B600-1E7951B4B2E0&lt;/uuid&gt;&lt;priority&gt;0&lt;/priority&gt;&lt;publications&gt;&lt;publication&gt;&lt;uuid&gt;C535EFAE-2673-4056-A1B7-602150E33F92&lt;/uuid&gt;&lt;volume&gt;86&lt;/volume&gt;&lt;doi&gt;10.1128/JVI.01218-12&lt;/doi&gt;&lt;startpage&gt;12237&lt;/startpage&gt;&lt;publication_date&gt;99201211001200000000220000&lt;/publication_date&gt;&lt;url&gt;http://jvi.asm.org/cgi/doi/10.1128/JVI.01218-12&lt;/url&gt;&lt;type&gt;400&lt;/type&gt;&lt;title&gt;Cyclin-dependent kinase 2 phosphorylates s/t-p sites in the hepadnavirus core protein C-terminal domain and is incorporated into viral capsids.&lt;/title&gt;&lt;publisher&gt;American Society for Microbiology&lt;/publisher&gt;&lt;institution&gt;Department of Microbiology and Immunology, The Pennsylvania State University College of Medicine, Hershey, Pennsylvania, USA.&lt;/institution&gt;&lt;number&gt;22&lt;/number&gt;&lt;subtype&gt;400&lt;/subtype&gt;&lt;endpage&gt;12250&lt;/endpage&gt;&lt;bundle&gt;&lt;publication&gt;&lt;publisher&gt;American Society for Microbiology (ASM)&lt;/publisher&gt;&lt;title&gt;Journal of virology&lt;/title&gt;&lt;type&gt;-100&lt;/type&gt;&lt;subtype&gt;-100&lt;/subtype&gt;&lt;uuid&gt;AEDDD747-E2BC-463D-BCFB-C3B5F59C4685&lt;/uuid&gt;&lt;/publication&gt;&lt;/bundle&gt;&lt;authors&gt;&lt;author&gt;&lt;firstName&gt;Laurie&lt;/firstName&gt;&lt;lastName&gt;Ludgate&lt;/lastName&gt;&lt;/author&gt;&lt;author&gt;&lt;firstName&gt;Xiaojun&lt;/firstName&gt;&lt;lastName&gt;Ning&lt;/lastName&gt;&lt;/author&gt;&lt;author&gt;&lt;firstName&gt;David&lt;/firstName&gt;&lt;middleNames&gt;H&lt;/middleNames&gt;&lt;lastName&gt;Nguyen&lt;/lastName&gt;&lt;/author&gt;&lt;author&gt;&lt;firstName&gt;Christina&lt;/firstName&gt;&lt;lastName&gt;Adams&lt;/lastName&gt;&lt;/author&gt;&lt;author&gt;&lt;firstName&gt;Laura&lt;/firstName&gt;&lt;lastName&gt;Mentzer&lt;/lastName&gt;&lt;/author&gt;&lt;author&gt;&lt;firstName&gt;Jianming&lt;/firstName&gt;&lt;lastName&gt;Hu&lt;/lastName&gt;&lt;/author&gt;&lt;/authors&gt;&lt;/publication&gt;&lt;/publications&gt;&lt;cites&gt;&lt;/cites&gt;&lt;/citation&gt;</w:instrText>
      </w:r>
      <w:r w:rsidR="00E85BB5">
        <w:rPr>
          <w:rFonts w:asciiTheme="minorHAnsi" w:hAnsiTheme="minorHAnsi"/>
        </w:rPr>
        <w:fldChar w:fldCharType="separate"/>
      </w:r>
      <w:r w:rsidR="005945AD">
        <w:rPr>
          <w:rFonts w:ascii="Calibri" w:hAnsi="Calibri" w:cs="Calibri"/>
          <w:vertAlign w:val="superscript"/>
        </w:rPr>
        <w:t>41</w:t>
      </w:r>
      <w:r w:rsidR="00E85BB5">
        <w:rPr>
          <w:rFonts w:asciiTheme="minorHAnsi" w:hAnsiTheme="minorHAnsi"/>
        </w:rPr>
        <w:fldChar w:fldCharType="end"/>
      </w:r>
      <w:r w:rsidR="00E85BB5" w:rsidRPr="00234AEB">
        <w:rPr>
          <w:rFonts w:asciiTheme="minorHAnsi" w:hAnsiTheme="minorHAnsi"/>
        </w:rPr>
        <w:t xml:space="preserve">. </w:t>
      </w:r>
      <w:r w:rsidRPr="00234AEB">
        <w:rPr>
          <w:rFonts w:asciiTheme="minorHAnsi" w:hAnsiTheme="minorHAnsi"/>
        </w:rPr>
        <w:t xml:space="preserve">Lowering the positive charge on the C-terminus of </w:t>
      </w:r>
      <w:r w:rsidR="00E85BB5">
        <w:rPr>
          <w:rFonts w:asciiTheme="minorHAnsi" w:hAnsiTheme="minorHAnsi"/>
        </w:rPr>
        <w:t>Cp</w:t>
      </w:r>
      <w:r w:rsidRPr="00234AEB">
        <w:rPr>
          <w:rFonts w:asciiTheme="minorHAnsi" w:hAnsiTheme="minorHAnsi"/>
        </w:rPr>
        <w:t xml:space="preserve"> </w:t>
      </w:r>
      <w:r w:rsidR="00447CCC">
        <w:rPr>
          <w:rFonts w:asciiTheme="minorHAnsi" w:hAnsiTheme="minorHAnsi"/>
        </w:rPr>
        <w:t>should reduce</w:t>
      </w:r>
      <w:r w:rsidRPr="00234AEB">
        <w:rPr>
          <w:rFonts w:asciiTheme="minorHAnsi" w:hAnsiTheme="minorHAnsi"/>
        </w:rPr>
        <w:t xml:space="preserve"> its ability to </w:t>
      </w:r>
      <w:r w:rsidR="00447CCC">
        <w:rPr>
          <w:rFonts w:asciiTheme="minorHAnsi" w:hAnsiTheme="minorHAnsi"/>
        </w:rPr>
        <w:t xml:space="preserve">bind </w:t>
      </w:r>
      <w:r w:rsidRPr="00234AEB">
        <w:rPr>
          <w:rFonts w:asciiTheme="minorHAnsi" w:hAnsiTheme="minorHAnsi"/>
        </w:rPr>
        <w:t xml:space="preserve">PS RNAs. We phosphorylated </w:t>
      </w:r>
      <w:r w:rsidR="00E85BB5">
        <w:rPr>
          <w:rFonts w:asciiTheme="minorHAnsi" w:hAnsiTheme="minorHAnsi"/>
        </w:rPr>
        <w:t>Cp</w:t>
      </w:r>
      <w:r w:rsidR="00E85BB5" w:rsidRPr="00234AEB">
        <w:rPr>
          <w:rFonts w:asciiTheme="minorHAnsi" w:hAnsiTheme="minorHAnsi"/>
        </w:rPr>
        <w:t xml:space="preserve"> </w:t>
      </w:r>
      <w:r w:rsidRPr="00234AEB">
        <w:rPr>
          <w:rFonts w:asciiTheme="minorHAnsi" w:hAnsiTheme="minorHAnsi"/>
          <w:i/>
        </w:rPr>
        <w:t>in vitro</w:t>
      </w:r>
      <w:r w:rsidR="00115896">
        <w:rPr>
          <w:rFonts w:asciiTheme="minorHAnsi" w:hAnsiTheme="minorHAnsi"/>
        </w:rPr>
        <w:fldChar w:fldCharType="begin"/>
      </w:r>
      <w:r w:rsidR="005945AD">
        <w:rPr>
          <w:rFonts w:asciiTheme="minorHAnsi" w:hAnsiTheme="minorHAnsi"/>
        </w:rPr>
        <w:instrText xml:space="preserve"> ADDIN PAPERS2_CITATIONS &lt;citation&gt;&lt;uuid&gt;E6A8B15E-1887-4730-956F-5722A0633115&lt;/uuid&gt;&lt;priority&gt;0&lt;/priority&gt;&lt;publications&gt;&lt;publication&gt;&lt;uuid&gt;6C8B4D36-67C2-4F7B-BC49-D27410AFE8EC&lt;/uuid&gt;&lt;volume&gt;100&lt;/volume&gt;&lt;doi&gt;10.1073/pnas.1635129100&lt;/doi&gt;&lt;startpage&gt;12601&lt;/startpage&gt;&lt;publication_date&gt;99200310281200000000222000&lt;/publication_date&gt;&lt;url&gt;http://www.pnas.org/cgi/doi/10.1073/pnas.1635129100&lt;/url&gt;&lt;type&gt;400&lt;/type&gt;&lt;title&gt;Processive phosphorylation of alternative splicing factor/splicing factor 2.&lt;/title&gt;&lt;institution&gt;Department of Pharmacology, University of California at San Diego, La Jolla, CA 92093-0506, USA.&lt;/institution&gt;&lt;number&gt;22&lt;/number&gt;&lt;subtype&gt;400&lt;/subtype&gt;&lt;endpage&gt;12606&lt;/endpage&gt;&lt;bundle&gt;&lt;publication&gt;&lt;publisher&gt;National Acad Sciences&lt;/publisher&gt;&lt;title&gt;Proceedings of the National Academy of Sciences&lt;/title&gt;&lt;type&gt;-100&lt;/type&gt;&lt;subtype&gt;-100&lt;/subtype&gt;&lt;uuid&gt;F56785B9-716E-4820-BF04-CAE5253A41F0&lt;/uuid&gt;&lt;/publication&gt;&lt;/bundle&gt;&lt;authors&gt;&lt;author&gt;&lt;firstName&gt;Brandon&lt;/firstName&gt;&lt;middleNames&gt;E&lt;/middleNames&gt;&lt;lastName&gt;Aubol&lt;/lastName&gt;&lt;/author&gt;&lt;author&gt;&lt;firstName&gt;Sutapa&lt;/firstName&gt;&lt;lastName&gt;Chakrabarti&lt;/lastName&gt;&lt;/author&gt;&lt;author&gt;&lt;firstName&gt;Jacky&lt;/firstName&gt;&lt;lastName&gt;Ngo&lt;/lastName&gt;&lt;/author&gt;&lt;author&gt;&lt;firstName&gt;Jennifer&lt;/firstName&gt;&lt;lastName&gt;Shaffer&lt;/lastName&gt;&lt;/author&gt;&lt;author&gt;&lt;firstName&gt;Brad&lt;/firstName&gt;&lt;lastName&gt;Nolen&lt;/lastName&gt;&lt;/author&gt;&lt;author&gt;&lt;firstName&gt;Xiang-Dong&lt;/firstName&gt;&lt;lastName&gt;Fu&lt;/lastName&gt;&lt;/author&gt;&lt;author&gt;&lt;firstName&gt;Gourisankar&lt;/firstName&gt;&lt;lastName&gt;Ghosh&lt;/lastName&gt;&lt;/author&gt;&lt;author&gt;&lt;firstName&gt;Joseph&lt;/firstName&gt;&lt;middleNames&gt;A&lt;/middleNames&gt;&lt;lastName&gt;Adams&lt;/lastName&gt;&lt;/author&gt;&lt;/authors&gt;&lt;/publication&gt;&lt;/publications&gt;&lt;cites&gt;&lt;/cites&gt;&lt;/citation&gt;</w:instrText>
      </w:r>
      <w:r w:rsidR="00115896">
        <w:rPr>
          <w:rFonts w:asciiTheme="minorHAnsi" w:hAnsiTheme="minorHAnsi"/>
        </w:rPr>
        <w:fldChar w:fldCharType="separate"/>
      </w:r>
      <w:r w:rsidR="005945AD">
        <w:rPr>
          <w:rFonts w:ascii="Calibri" w:hAnsi="Calibri" w:cs="Calibri"/>
          <w:vertAlign w:val="superscript"/>
        </w:rPr>
        <w:t>42</w:t>
      </w:r>
      <w:r w:rsidR="00115896">
        <w:rPr>
          <w:rFonts w:asciiTheme="minorHAnsi" w:hAnsiTheme="minorHAnsi"/>
        </w:rPr>
        <w:fldChar w:fldCharType="end"/>
      </w:r>
      <w:r w:rsidRPr="00234AEB">
        <w:rPr>
          <w:rFonts w:asciiTheme="minorHAnsi" w:hAnsiTheme="minorHAnsi"/>
        </w:rPr>
        <w:t xml:space="preserve"> (</w:t>
      </w:r>
      <w:r w:rsidR="00447CCC" w:rsidRPr="00C974C2">
        <w:rPr>
          <w:rFonts w:asciiTheme="minorHAnsi" w:hAnsiTheme="minorHAnsi"/>
        </w:rPr>
        <w:t>Supplementary</w:t>
      </w:r>
      <w:r w:rsidRPr="00234AEB">
        <w:rPr>
          <w:rFonts w:asciiTheme="minorHAnsi" w:hAnsiTheme="minorHAnsi"/>
        </w:rPr>
        <w:t xml:space="preserve"> </w:t>
      </w:r>
      <w:r w:rsidR="00E85BB5">
        <w:rPr>
          <w:rFonts w:asciiTheme="minorHAnsi" w:hAnsiTheme="minorHAnsi"/>
        </w:rPr>
        <w:t>Table 1</w:t>
      </w:r>
      <w:r w:rsidRPr="00234AEB">
        <w:rPr>
          <w:rFonts w:asciiTheme="minorHAnsi" w:hAnsiTheme="minorHAnsi"/>
        </w:rPr>
        <w:t xml:space="preserve">) </w:t>
      </w:r>
      <w:r w:rsidR="00447CCC">
        <w:rPr>
          <w:rFonts w:asciiTheme="minorHAnsi" w:hAnsiTheme="minorHAnsi"/>
        </w:rPr>
        <w:t xml:space="preserve">and tested its properties. </w:t>
      </w:r>
      <w:r w:rsidR="00D80DA7" w:rsidRPr="00A82E49">
        <w:rPr>
          <w:rFonts w:asciiTheme="minorHAnsi" w:hAnsiTheme="minorHAnsi"/>
        </w:rPr>
        <w:t>EM</w:t>
      </w:r>
      <w:r w:rsidR="00D80DA7">
        <w:rPr>
          <w:rFonts w:asciiTheme="minorHAnsi" w:hAnsiTheme="minorHAnsi"/>
        </w:rPr>
        <w:t xml:space="preserve"> image</w:t>
      </w:r>
      <w:r w:rsidR="00D80DA7" w:rsidRPr="00A82E49">
        <w:rPr>
          <w:rFonts w:asciiTheme="minorHAnsi" w:hAnsiTheme="minorHAnsi"/>
        </w:rPr>
        <w:t>s show that modified</w:t>
      </w:r>
      <w:r w:rsidR="00D80DA7">
        <w:rPr>
          <w:rFonts w:asciiTheme="minorHAnsi" w:hAnsiTheme="minorHAnsi"/>
        </w:rPr>
        <w:t xml:space="preserve"> Cp</w:t>
      </w:r>
      <w:r w:rsidR="00D80DA7" w:rsidRPr="00A82E49">
        <w:rPr>
          <w:rFonts w:asciiTheme="minorHAnsi" w:hAnsiTheme="minorHAnsi"/>
        </w:rPr>
        <w:t xml:space="preserve"> readily assembles</w:t>
      </w:r>
      <w:r w:rsidR="0003434C">
        <w:rPr>
          <w:rFonts w:asciiTheme="minorHAnsi" w:hAnsiTheme="minorHAnsi"/>
        </w:rPr>
        <w:t xml:space="preserve"> </w:t>
      </w:r>
      <w:r w:rsidR="00D80DA7">
        <w:rPr>
          <w:rFonts w:asciiTheme="minorHAnsi" w:hAnsiTheme="minorHAnsi"/>
        </w:rPr>
        <w:t>but does not bind to PS1</w:t>
      </w:r>
      <w:r w:rsidR="00D56A24">
        <w:rPr>
          <w:rFonts w:asciiTheme="minorHAnsi" w:hAnsiTheme="minorHAnsi"/>
        </w:rPr>
        <w:t xml:space="preserve"> in smFCS assays (</w:t>
      </w:r>
      <w:r w:rsidR="00447CCC" w:rsidRPr="00C974C2">
        <w:rPr>
          <w:rFonts w:asciiTheme="minorHAnsi" w:hAnsiTheme="minorHAnsi"/>
        </w:rPr>
        <w:t>Supplementary</w:t>
      </w:r>
      <w:r w:rsidR="00D56A24">
        <w:rPr>
          <w:rFonts w:asciiTheme="minorHAnsi" w:hAnsiTheme="minorHAnsi"/>
        </w:rPr>
        <w:t xml:space="preserve"> Fig</w:t>
      </w:r>
      <w:r w:rsidR="00841953">
        <w:rPr>
          <w:rFonts w:asciiTheme="minorHAnsi" w:hAnsiTheme="minorHAnsi"/>
        </w:rPr>
        <w:t>.</w:t>
      </w:r>
      <w:r w:rsidR="00D56A24">
        <w:rPr>
          <w:rFonts w:asciiTheme="minorHAnsi" w:hAnsiTheme="minorHAnsi"/>
        </w:rPr>
        <w:t xml:space="preserve"> </w:t>
      </w:r>
      <w:r w:rsidR="004E67B9">
        <w:rPr>
          <w:rFonts w:asciiTheme="minorHAnsi" w:hAnsiTheme="minorHAnsi"/>
        </w:rPr>
        <w:t>4b</w:t>
      </w:r>
      <w:r w:rsidR="00D56A24">
        <w:rPr>
          <w:rFonts w:asciiTheme="minorHAnsi" w:hAnsiTheme="minorHAnsi"/>
        </w:rPr>
        <w:t>)</w:t>
      </w:r>
      <w:r w:rsidR="00D80DA7" w:rsidRPr="00A82E49">
        <w:rPr>
          <w:rFonts w:asciiTheme="minorHAnsi" w:hAnsiTheme="minorHAnsi"/>
        </w:rPr>
        <w:t>.</w:t>
      </w:r>
    </w:p>
    <w:p w14:paraId="3222B8C8" w14:textId="0897DECB" w:rsidR="000A67E4" w:rsidRPr="00A82E49" w:rsidRDefault="000A67E4">
      <w:pPr>
        <w:jc w:val="both"/>
        <w:rPr>
          <w:rFonts w:asciiTheme="minorHAnsi" w:hAnsiTheme="minorHAnsi"/>
          <w:b/>
        </w:rPr>
      </w:pPr>
    </w:p>
    <w:p w14:paraId="1C3F5873" w14:textId="1150B12F" w:rsidR="000A67E4" w:rsidRPr="00DC6B56" w:rsidRDefault="00186934">
      <w:pPr>
        <w:jc w:val="both"/>
        <w:rPr>
          <w:rFonts w:asciiTheme="minorHAnsi" w:hAnsiTheme="minorHAnsi"/>
          <w:b/>
        </w:rPr>
      </w:pPr>
      <w:r w:rsidRPr="00DC6B56">
        <w:rPr>
          <w:rFonts w:asciiTheme="minorHAnsi" w:hAnsiTheme="minorHAnsi"/>
          <w:i/>
        </w:rPr>
        <w:t>HBV NC assembly is triggered by formation of a sequence-specific RNA-</w:t>
      </w:r>
      <w:r w:rsidR="009B1910">
        <w:rPr>
          <w:rFonts w:asciiTheme="minorHAnsi" w:hAnsiTheme="minorHAnsi"/>
          <w:i/>
        </w:rPr>
        <w:t>Cp</w:t>
      </w:r>
      <w:r w:rsidRPr="00DC6B56">
        <w:rPr>
          <w:rFonts w:asciiTheme="minorHAnsi" w:hAnsiTheme="minorHAnsi"/>
          <w:i/>
        </w:rPr>
        <w:t xml:space="preserve"> complex.</w:t>
      </w:r>
    </w:p>
    <w:p w14:paraId="05162686" w14:textId="77777777" w:rsidR="0012399B" w:rsidRDefault="0012399B">
      <w:pPr>
        <w:jc w:val="both"/>
        <w:rPr>
          <w:rFonts w:asciiTheme="minorHAnsi" w:hAnsiTheme="minorHAnsi"/>
        </w:rPr>
      </w:pPr>
    </w:p>
    <w:p w14:paraId="4E4F2703" w14:textId="71E9044D" w:rsidR="000A67E4" w:rsidRPr="00DF1733" w:rsidRDefault="00186934">
      <w:pPr>
        <w:jc w:val="both"/>
        <w:rPr>
          <w:rFonts w:asciiTheme="minorHAnsi" w:hAnsiTheme="minorHAnsi"/>
        </w:rPr>
      </w:pPr>
      <w:r w:rsidRPr="00DC6B56">
        <w:rPr>
          <w:rFonts w:asciiTheme="minorHAnsi" w:hAnsiTheme="minorHAnsi"/>
        </w:rPr>
        <w:t>The VLPs assemble</w:t>
      </w:r>
      <w:r w:rsidR="00A03C24">
        <w:rPr>
          <w:rFonts w:asciiTheme="minorHAnsi" w:hAnsiTheme="minorHAnsi"/>
        </w:rPr>
        <w:t>d around</w:t>
      </w:r>
      <w:r w:rsidRPr="00DC6B56">
        <w:rPr>
          <w:rFonts w:asciiTheme="minorHAnsi" w:hAnsiTheme="minorHAnsi"/>
        </w:rPr>
        <w:t xml:space="preserve"> PS</w:t>
      </w:r>
      <w:r w:rsidR="00447CCC">
        <w:rPr>
          <w:rFonts w:asciiTheme="minorHAnsi" w:hAnsiTheme="minorHAnsi"/>
        </w:rPr>
        <w:t>1 were purified on a larger scale and their structures determined by cryo-EM</w:t>
      </w:r>
      <w:r w:rsidR="00C34E33">
        <w:rPr>
          <w:rFonts w:asciiTheme="minorHAnsi" w:hAnsiTheme="minorHAnsi"/>
        </w:rPr>
        <w:t>,</w:t>
      </w:r>
      <w:r w:rsidR="00447CCC">
        <w:rPr>
          <w:rFonts w:asciiTheme="minorHAnsi" w:hAnsiTheme="minorHAnsi"/>
        </w:rPr>
        <w:t xml:space="preserve"> yielding </w:t>
      </w:r>
      <w:r w:rsidR="0012399B">
        <w:rPr>
          <w:rFonts w:asciiTheme="minorHAnsi" w:hAnsiTheme="minorHAnsi"/>
        </w:rPr>
        <w:t xml:space="preserve">icosahedrally-averaged reconstructions of the </w:t>
      </w:r>
      <w:r w:rsidR="0012399B" w:rsidRPr="00732BFD">
        <w:rPr>
          <w:rFonts w:asciiTheme="minorHAnsi" w:hAnsiTheme="minorHAnsi"/>
          <w:i/>
        </w:rPr>
        <w:t>T</w:t>
      </w:r>
      <w:r w:rsidR="0012399B">
        <w:rPr>
          <w:rFonts w:asciiTheme="minorHAnsi" w:hAnsiTheme="minorHAnsi"/>
        </w:rPr>
        <w:t xml:space="preserve">=3 and </w:t>
      </w:r>
      <w:r w:rsidR="0012399B" w:rsidRPr="00732BFD">
        <w:rPr>
          <w:rFonts w:asciiTheme="minorHAnsi" w:hAnsiTheme="minorHAnsi"/>
          <w:i/>
        </w:rPr>
        <w:t>T</w:t>
      </w:r>
      <w:r w:rsidR="0012399B">
        <w:rPr>
          <w:rFonts w:asciiTheme="minorHAnsi" w:hAnsiTheme="minorHAnsi"/>
        </w:rPr>
        <w:t>=4 particles (</w:t>
      </w:r>
      <w:r w:rsidR="0012399B" w:rsidRPr="00910DF0">
        <w:rPr>
          <w:rFonts w:asciiTheme="minorHAnsi" w:hAnsiTheme="minorHAnsi"/>
        </w:rPr>
        <w:t>Fig</w:t>
      </w:r>
      <w:r w:rsidR="00035FBA" w:rsidRPr="00910DF0">
        <w:rPr>
          <w:rFonts w:asciiTheme="minorHAnsi" w:hAnsiTheme="minorHAnsi"/>
        </w:rPr>
        <w:t>.</w:t>
      </w:r>
      <w:r w:rsidR="0012399B" w:rsidRPr="00910DF0">
        <w:rPr>
          <w:rFonts w:asciiTheme="minorHAnsi" w:hAnsiTheme="minorHAnsi"/>
        </w:rPr>
        <w:t xml:space="preserve"> </w:t>
      </w:r>
      <w:r w:rsidR="00622434">
        <w:rPr>
          <w:rFonts w:asciiTheme="minorHAnsi" w:hAnsiTheme="minorHAnsi"/>
        </w:rPr>
        <w:t>4</w:t>
      </w:r>
      <w:r w:rsidR="0012399B">
        <w:rPr>
          <w:rFonts w:asciiTheme="minorHAnsi" w:hAnsiTheme="minorHAnsi"/>
        </w:rPr>
        <w:t xml:space="preserve">). A significant fraction (~25%) of the </w:t>
      </w:r>
      <w:r w:rsidR="0012399B" w:rsidRPr="00732BFD">
        <w:rPr>
          <w:rFonts w:asciiTheme="minorHAnsi" w:hAnsiTheme="minorHAnsi"/>
          <w:i/>
        </w:rPr>
        <w:t>T</w:t>
      </w:r>
      <w:r w:rsidR="0012399B">
        <w:rPr>
          <w:rFonts w:asciiTheme="minorHAnsi" w:hAnsiTheme="minorHAnsi"/>
        </w:rPr>
        <w:t>=4 particles also contained an asymmetric feature located just below the protein shell. An asymmetric reconstruction of these particles was also calculated (</w:t>
      </w:r>
      <w:r w:rsidR="0012399B" w:rsidRPr="00910DF0">
        <w:rPr>
          <w:rFonts w:asciiTheme="minorHAnsi" w:hAnsiTheme="minorHAnsi"/>
        </w:rPr>
        <w:t>Fig</w:t>
      </w:r>
      <w:r w:rsidR="00035FBA" w:rsidRPr="00910DF0">
        <w:rPr>
          <w:rFonts w:asciiTheme="minorHAnsi" w:hAnsiTheme="minorHAnsi"/>
        </w:rPr>
        <w:t>.</w:t>
      </w:r>
      <w:r w:rsidR="0012399B" w:rsidRPr="00910DF0">
        <w:rPr>
          <w:rFonts w:asciiTheme="minorHAnsi" w:hAnsiTheme="minorHAnsi"/>
        </w:rPr>
        <w:t xml:space="preserve"> </w:t>
      </w:r>
      <w:r w:rsidR="00035FBA">
        <w:rPr>
          <w:rFonts w:asciiTheme="minorHAnsi" w:hAnsiTheme="minorHAnsi"/>
        </w:rPr>
        <w:t>5</w:t>
      </w:r>
      <w:r w:rsidR="0012399B">
        <w:rPr>
          <w:rFonts w:asciiTheme="minorHAnsi" w:hAnsiTheme="minorHAnsi"/>
        </w:rPr>
        <w:t>). The result suggests the asymmetric feature represents a complex between PS1 oligonucleotides and the ARD domains of the overlying Cp subunits.</w:t>
      </w:r>
    </w:p>
    <w:p w14:paraId="52208A02" w14:textId="77777777" w:rsidR="0012399B" w:rsidRDefault="0012399B">
      <w:pPr>
        <w:jc w:val="both"/>
        <w:rPr>
          <w:rFonts w:asciiTheme="minorHAnsi" w:hAnsiTheme="minorHAnsi"/>
        </w:rPr>
      </w:pPr>
    </w:p>
    <w:p w14:paraId="4D986B31" w14:textId="1FD9D582" w:rsidR="000A67E4" w:rsidRPr="00DF1733" w:rsidRDefault="00EF1ECF">
      <w:pPr>
        <w:jc w:val="both"/>
        <w:rPr>
          <w:rFonts w:asciiTheme="minorHAnsi" w:hAnsiTheme="minorHAnsi"/>
        </w:rPr>
      </w:pPr>
      <w:r>
        <w:rPr>
          <w:rFonts w:asciiTheme="minorHAnsi" w:hAnsiTheme="minorHAnsi"/>
        </w:rPr>
        <w:t>F</w:t>
      </w:r>
      <w:r w:rsidR="00186934" w:rsidRPr="00DF1733">
        <w:rPr>
          <w:rFonts w:asciiTheme="minorHAnsi" w:hAnsiTheme="minorHAnsi"/>
        </w:rPr>
        <w:t>rom the EM map at this resolution</w:t>
      </w:r>
      <w:r>
        <w:rPr>
          <w:rFonts w:asciiTheme="minorHAnsi" w:hAnsiTheme="minorHAnsi"/>
        </w:rPr>
        <w:t xml:space="preserve"> it is not possible to determine t</w:t>
      </w:r>
      <w:r w:rsidRPr="00DF1733">
        <w:rPr>
          <w:rFonts w:asciiTheme="minorHAnsi" w:hAnsiTheme="minorHAnsi"/>
        </w:rPr>
        <w:t>he number of PS oligonucleotides pre</w:t>
      </w:r>
      <w:r>
        <w:rPr>
          <w:rFonts w:asciiTheme="minorHAnsi" w:hAnsiTheme="minorHAnsi"/>
        </w:rPr>
        <w:t>sent in the complex</w:t>
      </w:r>
      <w:r w:rsidR="00186934" w:rsidRPr="00DF7BA5">
        <w:rPr>
          <w:rFonts w:asciiTheme="minorHAnsi" w:hAnsiTheme="minorHAnsi"/>
        </w:rPr>
        <w:t xml:space="preserve">. </w:t>
      </w:r>
      <w:r w:rsidR="00DF7BA5" w:rsidRPr="00DF7BA5">
        <w:rPr>
          <w:rFonts w:asciiTheme="minorHAnsi" w:hAnsiTheme="minorHAnsi"/>
        </w:rPr>
        <w:t>The A</w:t>
      </w:r>
      <w:r w:rsidR="00DF7BA5" w:rsidRPr="00DF7BA5">
        <w:rPr>
          <w:rFonts w:asciiTheme="minorHAnsi" w:hAnsiTheme="minorHAnsi"/>
          <w:vertAlign w:val="subscript"/>
        </w:rPr>
        <w:t>260/280</w:t>
      </w:r>
      <w:r w:rsidR="00DF7BA5" w:rsidRPr="00DF7BA5">
        <w:rPr>
          <w:rFonts w:asciiTheme="minorHAnsi" w:hAnsiTheme="minorHAnsi"/>
        </w:rPr>
        <w:t xml:space="preserve"> ratio</w:t>
      </w:r>
      <w:r>
        <w:rPr>
          <w:rFonts w:asciiTheme="minorHAnsi" w:hAnsiTheme="minorHAnsi"/>
        </w:rPr>
        <w:t xml:space="preserve"> of the purified</w:t>
      </w:r>
      <w:r w:rsidR="00DF7BA5" w:rsidRPr="00DF7BA5">
        <w:rPr>
          <w:rFonts w:asciiTheme="minorHAnsi" w:hAnsiTheme="minorHAnsi"/>
        </w:rPr>
        <w:t xml:space="preserve"> VLP </w:t>
      </w:r>
      <w:r w:rsidRPr="00DF7BA5">
        <w:rPr>
          <w:rFonts w:asciiTheme="minorHAnsi" w:hAnsiTheme="minorHAnsi"/>
        </w:rPr>
        <w:t xml:space="preserve">suggests that the RNA content, assuming </w:t>
      </w:r>
      <w:r w:rsidRPr="003C1781">
        <w:rPr>
          <w:rFonts w:asciiTheme="minorHAnsi" w:hAnsiTheme="minorHAnsi"/>
          <w:i/>
        </w:rPr>
        <w:t>T</w:t>
      </w:r>
      <w:r w:rsidRPr="00732BFD">
        <w:rPr>
          <w:rFonts w:asciiTheme="minorHAnsi" w:hAnsiTheme="minorHAnsi"/>
        </w:rPr>
        <w:t>=4</w:t>
      </w:r>
      <w:r w:rsidRPr="00DF7BA5">
        <w:rPr>
          <w:rFonts w:asciiTheme="minorHAnsi" w:hAnsiTheme="minorHAnsi"/>
        </w:rPr>
        <w:t xml:space="preserve"> morphology, is ~5 oligos/particle </w:t>
      </w:r>
      <w:r w:rsidR="00DF7BA5" w:rsidRPr="00DF7BA5">
        <w:rPr>
          <w:rFonts w:asciiTheme="minorHAnsi" w:hAnsiTheme="minorHAnsi"/>
        </w:rPr>
        <w:fldChar w:fldCharType="begin"/>
      </w:r>
      <w:r w:rsidR="005945AD">
        <w:rPr>
          <w:rFonts w:asciiTheme="minorHAnsi" w:hAnsiTheme="minorHAnsi"/>
        </w:rPr>
        <w:instrText xml:space="preserve"> ADDIN PAPERS2_CITATIONS &lt;citation&gt;&lt;uuid&gt;ABD18B2C-4094-4501-B2BD-6F4FBFCD087E&lt;/uuid&gt;&lt;priority&gt;0&lt;/priority&gt;&lt;publications&gt;&lt;publication&gt;&lt;uuid&gt;30DFC820-003A-447D-8CBE-462BEA99B8B7&lt;/uuid&gt;&lt;volume&gt;407&lt;/volume&gt;&lt;accepted_date&gt;99201008141200000000222000&lt;/accepted_date&gt;&lt;doi&gt;10.1016/j.virol.2010.08.015&lt;/doi&gt;&lt;startpage&gt;281&lt;/startpage&gt;&lt;revision_date&gt;99201008101200000000222000&lt;/revision_date&gt;&lt;publication_date&gt;99201011251200000000222000&lt;/publication_date&gt;&lt;url&gt;http://linkinghub.elsevier.com/retrieve/pii/S0042682210005453&lt;/url&gt;&lt;type&gt;400&lt;/type&gt;&lt;title&gt;A simple and general method for determining the protein and nucleic acid content of viruses by UV absorbance.&lt;/title&gt;&lt;submission_date&gt;99201007211200000000222000&lt;/submission_date&gt;&lt;number&gt;2&lt;/number&gt;&lt;institution&gt;Department of Biochemistry &amp;amp; Molecular Biology, University of Oklahoma Health Sciences Center, Oklahoma City, Oklahoma 73104, USA.&lt;/institution&gt;&lt;subtype&gt;400&lt;/subtype&gt;&lt;endpage&gt;288&lt;/endpage&gt;&lt;bundle&gt;&lt;publication&gt;&lt;publisher&gt;NIH Public Access&lt;/publisher&gt;&lt;title&gt;Virology&lt;/title&gt;&lt;type&gt;-100&lt;/type&gt;&lt;subtype&gt;-100&lt;/subtype&gt;&lt;uuid&gt;AF9F6F12-D482-4F58-BE42-CACA3FD6BF49&lt;/uuid&gt;&lt;/publication&gt;&lt;/bundle&gt;&lt;authors&gt;&lt;author&gt;&lt;firstName&gt;J&lt;/firstName&gt;&lt;middleNames&gt;Zachary&lt;/middleNames&gt;&lt;lastName&gt;Porterfield&lt;/lastName&gt;&lt;/author&gt;&lt;author&gt;&lt;firstName&gt;Adam&lt;/firstName&gt;&lt;lastName&gt;Zlotnick&lt;/lastName&gt;&lt;/author&gt;&lt;/authors&gt;&lt;/publication&gt;&lt;/publications&gt;&lt;cites&gt;&lt;/cites&gt;&lt;/citation&gt;</w:instrText>
      </w:r>
      <w:r w:rsidR="00DF7BA5" w:rsidRPr="00DF7BA5">
        <w:rPr>
          <w:rFonts w:asciiTheme="minorHAnsi" w:hAnsiTheme="minorHAnsi"/>
        </w:rPr>
        <w:fldChar w:fldCharType="separate"/>
      </w:r>
      <w:r w:rsidR="005945AD">
        <w:rPr>
          <w:rFonts w:ascii="Calibri" w:hAnsi="Calibri" w:cs="Calibri"/>
          <w:vertAlign w:val="superscript"/>
        </w:rPr>
        <w:t>43</w:t>
      </w:r>
      <w:r w:rsidR="00DF7BA5" w:rsidRPr="00DF7BA5">
        <w:rPr>
          <w:rFonts w:asciiTheme="minorHAnsi" w:hAnsiTheme="minorHAnsi"/>
        </w:rPr>
        <w:fldChar w:fldCharType="end"/>
      </w:r>
      <w:r w:rsidR="00DF7BA5" w:rsidRPr="00DF7BA5">
        <w:rPr>
          <w:rFonts w:asciiTheme="minorHAnsi" w:hAnsiTheme="minorHAnsi"/>
        </w:rPr>
        <w:t xml:space="preserve"> . An additional estimate of this stoichiometry was obtained by studying photobleaching of PS1 VLPs (Fig.</w:t>
      </w:r>
      <w:r w:rsidR="00841953">
        <w:rPr>
          <w:rFonts w:asciiTheme="minorHAnsi" w:hAnsiTheme="minorHAnsi"/>
        </w:rPr>
        <w:t xml:space="preserve"> </w:t>
      </w:r>
      <w:r w:rsidR="00035FBA">
        <w:rPr>
          <w:rFonts w:asciiTheme="minorHAnsi" w:hAnsiTheme="minorHAnsi"/>
        </w:rPr>
        <w:t>4</w:t>
      </w:r>
      <w:r w:rsidR="00DF7BA5" w:rsidRPr="00DF7BA5">
        <w:rPr>
          <w:rFonts w:asciiTheme="minorHAnsi" w:hAnsiTheme="minorHAnsi"/>
        </w:rPr>
        <w:t xml:space="preserve">, Methods). </w:t>
      </w:r>
      <w:r w:rsidR="00A03C24">
        <w:rPr>
          <w:rFonts w:asciiTheme="minorHAnsi" w:hAnsiTheme="minorHAnsi"/>
        </w:rPr>
        <w:t>VLPs</w:t>
      </w:r>
      <w:r w:rsidR="00A03C24" w:rsidRPr="00DF7BA5">
        <w:rPr>
          <w:rFonts w:asciiTheme="minorHAnsi" w:hAnsiTheme="minorHAnsi"/>
        </w:rPr>
        <w:t xml:space="preserve"> </w:t>
      </w:r>
      <w:r w:rsidR="00DF7BA5" w:rsidRPr="00DF7BA5">
        <w:rPr>
          <w:rFonts w:asciiTheme="minorHAnsi" w:hAnsiTheme="minorHAnsi"/>
        </w:rPr>
        <w:t>show multiple bleaching steps</w:t>
      </w:r>
      <w:r w:rsidR="005004F7">
        <w:rPr>
          <w:rFonts w:asciiTheme="minorHAnsi" w:hAnsiTheme="minorHAnsi"/>
        </w:rPr>
        <w:t>,</w:t>
      </w:r>
      <w:r w:rsidR="00DF7BA5" w:rsidRPr="00DF7BA5">
        <w:rPr>
          <w:rFonts w:asciiTheme="minorHAnsi" w:hAnsiTheme="minorHAnsi"/>
        </w:rPr>
        <w:t xml:space="preserve"> confirming that there are multiple oligos within each shell. </w:t>
      </w:r>
      <w:r w:rsidR="00A03C24">
        <w:rPr>
          <w:rFonts w:asciiTheme="minorHAnsi" w:hAnsiTheme="minorHAnsi"/>
        </w:rPr>
        <w:t>Given</w:t>
      </w:r>
      <w:r w:rsidR="00DF7BA5" w:rsidRPr="00DF7BA5">
        <w:rPr>
          <w:rFonts w:asciiTheme="minorHAnsi" w:hAnsiTheme="minorHAnsi"/>
        </w:rPr>
        <w:t xml:space="preserve"> the labelling efficiency of the olig</w:t>
      </w:r>
      <w:r w:rsidR="00DF7BA5">
        <w:rPr>
          <w:rFonts w:asciiTheme="minorHAnsi" w:hAnsiTheme="minorHAnsi"/>
        </w:rPr>
        <w:t>o</w:t>
      </w:r>
      <w:r w:rsidR="00DF7BA5" w:rsidRPr="00DF7BA5">
        <w:rPr>
          <w:rFonts w:asciiTheme="minorHAnsi" w:hAnsiTheme="minorHAnsi"/>
        </w:rPr>
        <w:t>s</w:t>
      </w:r>
      <w:r w:rsidR="00B35C4E">
        <w:rPr>
          <w:rFonts w:asciiTheme="minorHAnsi" w:hAnsiTheme="minorHAnsi"/>
        </w:rPr>
        <w:t>,</w:t>
      </w:r>
      <w:r w:rsidR="00DF7BA5" w:rsidRPr="00DF7BA5">
        <w:rPr>
          <w:rFonts w:asciiTheme="minorHAnsi" w:hAnsiTheme="minorHAnsi"/>
        </w:rPr>
        <w:t xml:space="preserve"> the data are consistent with 2-4 oligos/VLP. </w:t>
      </w:r>
      <w:r w:rsidR="00186934" w:rsidRPr="00DF7BA5">
        <w:rPr>
          <w:rFonts w:asciiTheme="minorHAnsi" w:hAnsiTheme="minorHAnsi"/>
        </w:rPr>
        <w:t xml:space="preserve">We </w:t>
      </w:r>
      <w:r w:rsidR="00186934" w:rsidRPr="00DF1733">
        <w:rPr>
          <w:rFonts w:asciiTheme="minorHAnsi" w:hAnsiTheme="minorHAnsi"/>
        </w:rPr>
        <w:t xml:space="preserve">built a 3D model of PS1 and manually positioned it within the EM map (Fig. </w:t>
      </w:r>
      <w:r w:rsidR="00035FBA">
        <w:rPr>
          <w:rFonts w:asciiTheme="minorHAnsi" w:hAnsiTheme="minorHAnsi"/>
        </w:rPr>
        <w:t>4f</w:t>
      </w:r>
      <w:r w:rsidR="00186934" w:rsidRPr="00DF1733">
        <w:rPr>
          <w:rFonts w:asciiTheme="minorHAnsi" w:hAnsiTheme="minorHAnsi"/>
        </w:rPr>
        <w:t xml:space="preserve">, Methods). </w:t>
      </w:r>
      <w:r w:rsidR="00A03C24">
        <w:rPr>
          <w:rFonts w:asciiTheme="minorHAnsi" w:hAnsiTheme="minorHAnsi"/>
        </w:rPr>
        <w:t>F</w:t>
      </w:r>
      <w:r w:rsidR="00DF7BA5">
        <w:rPr>
          <w:rFonts w:asciiTheme="minorHAnsi" w:hAnsiTheme="minorHAnsi"/>
        </w:rPr>
        <w:t xml:space="preserve">rom the </w:t>
      </w:r>
      <w:r w:rsidR="00AB5A8D">
        <w:rPr>
          <w:rFonts w:asciiTheme="minorHAnsi" w:hAnsiTheme="minorHAnsi"/>
        </w:rPr>
        <w:t xml:space="preserve">relative </w:t>
      </w:r>
      <w:r w:rsidR="00DF7BA5">
        <w:rPr>
          <w:rFonts w:asciiTheme="minorHAnsi" w:hAnsiTheme="minorHAnsi"/>
        </w:rPr>
        <w:t xml:space="preserve">volume of the asymmetric density and the size of the PS1 </w:t>
      </w:r>
      <w:r w:rsidR="00AB5A8D">
        <w:rPr>
          <w:rFonts w:asciiTheme="minorHAnsi" w:hAnsiTheme="minorHAnsi"/>
        </w:rPr>
        <w:t>oligo</w:t>
      </w:r>
      <w:r w:rsidR="006B25AF">
        <w:rPr>
          <w:rFonts w:asciiTheme="minorHAnsi" w:hAnsiTheme="minorHAnsi"/>
        </w:rPr>
        <w:t>, it appears that</w:t>
      </w:r>
      <w:r w:rsidR="00AB5A8D">
        <w:rPr>
          <w:rFonts w:asciiTheme="minorHAnsi" w:hAnsiTheme="minorHAnsi"/>
        </w:rPr>
        <w:t xml:space="preserve"> </w:t>
      </w:r>
      <w:r w:rsidR="00DF7BA5">
        <w:rPr>
          <w:rFonts w:asciiTheme="minorHAnsi" w:hAnsiTheme="minorHAnsi"/>
        </w:rPr>
        <w:t xml:space="preserve">at least </w:t>
      </w:r>
      <w:r w:rsidR="005004F7">
        <w:rPr>
          <w:rFonts w:asciiTheme="minorHAnsi" w:hAnsiTheme="minorHAnsi"/>
        </w:rPr>
        <w:t>two</w:t>
      </w:r>
      <w:r w:rsidR="00DF7BA5">
        <w:rPr>
          <w:rFonts w:asciiTheme="minorHAnsi" w:hAnsiTheme="minorHAnsi"/>
        </w:rPr>
        <w:t xml:space="preserve"> </w:t>
      </w:r>
      <w:r w:rsidR="00186934" w:rsidRPr="00DF1733">
        <w:rPr>
          <w:rFonts w:asciiTheme="minorHAnsi" w:hAnsiTheme="minorHAnsi"/>
        </w:rPr>
        <w:t xml:space="preserve">copies of the PS </w:t>
      </w:r>
      <w:r w:rsidR="00DF7BA5">
        <w:rPr>
          <w:rFonts w:asciiTheme="minorHAnsi" w:hAnsiTheme="minorHAnsi"/>
        </w:rPr>
        <w:t xml:space="preserve">are present within the density. </w:t>
      </w:r>
      <w:r w:rsidR="00680A20">
        <w:rPr>
          <w:rFonts w:asciiTheme="minorHAnsi" w:hAnsiTheme="minorHAnsi"/>
        </w:rPr>
        <w:t xml:space="preserve">We cannot exclude the possibility that other RNA molecules are bound to the </w:t>
      </w:r>
      <w:r w:rsidR="00DF7BA5">
        <w:rPr>
          <w:rFonts w:asciiTheme="minorHAnsi" w:hAnsiTheme="minorHAnsi"/>
        </w:rPr>
        <w:t xml:space="preserve">protein shell </w:t>
      </w:r>
      <w:r w:rsidR="00AB5A8D">
        <w:rPr>
          <w:rFonts w:asciiTheme="minorHAnsi" w:hAnsiTheme="minorHAnsi"/>
        </w:rPr>
        <w:t>elsewhere</w:t>
      </w:r>
      <w:r w:rsidR="00C34E33">
        <w:rPr>
          <w:rFonts w:asciiTheme="minorHAnsi" w:hAnsiTheme="minorHAnsi"/>
        </w:rPr>
        <w:t>,</w:t>
      </w:r>
      <w:r w:rsidR="00AB5A8D">
        <w:rPr>
          <w:rFonts w:asciiTheme="minorHAnsi" w:hAnsiTheme="minorHAnsi"/>
        </w:rPr>
        <w:t xml:space="preserve"> </w:t>
      </w:r>
      <w:r w:rsidR="00680A20">
        <w:rPr>
          <w:rFonts w:asciiTheme="minorHAnsi" w:hAnsiTheme="minorHAnsi"/>
        </w:rPr>
        <w:t xml:space="preserve">but are not visible due to mobility or </w:t>
      </w:r>
      <w:r w:rsidR="006B25AF">
        <w:rPr>
          <w:rFonts w:asciiTheme="minorHAnsi" w:hAnsiTheme="minorHAnsi"/>
        </w:rPr>
        <w:t>an</w:t>
      </w:r>
      <w:r w:rsidR="00680A20">
        <w:rPr>
          <w:rFonts w:asciiTheme="minorHAnsi" w:hAnsiTheme="minorHAnsi"/>
        </w:rPr>
        <w:t xml:space="preserve"> irregular location with respect to the ordered RNA density. </w:t>
      </w:r>
      <w:r w:rsidR="00186934" w:rsidRPr="00DF1733">
        <w:rPr>
          <w:rFonts w:asciiTheme="minorHAnsi" w:hAnsiTheme="minorHAnsi"/>
        </w:rPr>
        <w:t xml:space="preserve">The biochemical </w:t>
      </w:r>
      <w:r w:rsidR="00AB5A8D">
        <w:rPr>
          <w:rFonts w:asciiTheme="minorHAnsi" w:hAnsiTheme="minorHAnsi"/>
        </w:rPr>
        <w:t>and structural data are consistent with</w:t>
      </w:r>
      <w:r w:rsidR="00186934" w:rsidRPr="00DF1733">
        <w:rPr>
          <w:rFonts w:asciiTheme="minorHAnsi" w:hAnsiTheme="minorHAnsi"/>
        </w:rPr>
        <w:t xml:space="preserve"> th</w:t>
      </w:r>
      <w:r w:rsidR="00AB5A8D">
        <w:rPr>
          <w:rFonts w:asciiTheme="minorHAnsi" w:hAnsiTheme="minorHAnsi"/>
        </w:rPr>
        <w:t>e</w:t>
      </w:r>
      <w:r w:rsidR="00186934" w:rsidRPr="00DF1733">
        <w:rPr>
          <w:rFonts w:asciiTheme="minorHAnsi" w:hAnsiTheme="minorHAnsi"/>
        </w:rPr>
        <w:t xml:space="preserve"> asymmetric structure </w:t>
      </w:r>
      <w:r w:rsidR="00AB5A8D">
        <w:rPr>
          <w:rFonts w:asciiTheme="minorHAnsi" w:hAnsiTheme="minorHAnsi"/>
        </w:rPr>
        <w:t>being</w:t>
      </w:r>
      <w:r w:rsidR="00186934" w:rsidRPr="00DF1733">
        <w:rPr>
          <w:rFonts w:asciiTheme="minorHAnsi" w:hAnsiTheme="minorHAnsi"/>
        </w:rPr>
        <w:t xml:space="preserve"> </w:t>
      </w:r>
      <w:r w:rsidR="00C34E33">
        <w:rPr>
          <w:rFonts w:asciiTheme="minorHAnsi" w:hAnsiTheme="minorHAnsi"/>
        </w:rPr>
        <w:t xml:space="preserve">an </w:t>
      </w:r>
      <w:r w:rsidR="00186934" w:rsidRPr="00DF1733">
        <w:rPr>
          <w:rFonts w:asciiTheme="minorHAnsi" w:hAnsiTheme="minorHAnsi"/>
        </w:rPr>
        <w:t xml:space="preserve">assembly initiation complex, where an RNA </w:t>
      </w:r>
      <w:r w:rsidR="00FF17E6">
        <w:rPr>
          <w:rFonts w:asciiTheme="minorHAnsi" w:hAnsiTheme="minorHAnsi"/>
        </w:rPr>
        <w:t>preferred site(s)</w:t>
      </w:r>
      <w:r w:rsidR="00186934" w:rsidRPr="00DF1733">
        <w:rPr>
          <w:rFonts w:asciiTheme="minorHAnsi" w:hAnsiTheme="minorHAnsi"/>
        </w:rPr>
        <w:t xml:space="preserve"> has initiated assembly culminat</w:t>
      </w:r>
      <w:r w:rsidR="005004F7">
        <w:rPr>
          <w:rFonts w:asciiTheme="minorHAnsi" w:hAnsiTheme="minorHAnsi"/>
        </w:rPr>
        <w:t>ing</w:t>
      </w:r>
      <w:r w:rsidR="00186934" w:rsidRPr="00DF1733">
        <w:rPr>
          <w:rFonts w:asciiTheme="minorHAnsi" w:hAnsiTheme="minorHAnsi"/>
        </w:rPr>
        <w:t xml:space="preserve"> in the formation of the </w:t>
      </w:r>
      <w:r w:rsidR="003C1781" w:rsidRPr="003C1781">
        <w:rPr>
          <w:rFonts w:asciiTheme="minorHAnsi" w:hAnsiTheme="minorHAnsi"/>
          <w:i/>
        </w:rPr>
        <w:t>T</w:t>
      </w:r>
      <w:r w:rsidR="003C1781" w:rsidRPr="00732BFD">
        <w:rPr>
          <w:rFonts w:asciiTheme="minorHAnsi" w:hAnsiTheme="minorHAnsi"/>
        </w:rPr>
        <w:t>=4</w:t>
      </w:r>
      <w:r w:rsidR="00186934" w:rsidRPr="00DF1733">
        <w:rPr>
          <w:rFonts w:asciiTheme="minorHAnsi" w:hAnsiTheme="minorHAnsi"/>
        </w:rPr>
        <w:t xml:space="preserve"> </w:t>
      </w:r>
      <w:r w:rsidR="008C2178">
        <w:rPr>
          <w:rFonts w:asciiTheme="minorHAnsi" w:hAnsiTheme="minorHAnsi"/>
        </w:rPr>
        <w:t>NC</w:t>
      </w:r>
      <w:r w:rsidR="00186934" w:rsidRPr="00DF1733">
        <w:rPr>
          <w:rFonts w:asciiTheme="minorHAnsi" w:hAnsiTheme="minorHAnsi"/>
        </w:rPr>
        <w:t>.</w:t>
      </w:r>
    </w:p>
    <w:p w14:paraId="6B55241E" w14:textId="349F3F01" w:rsidR="000A67E4" w:rsidRPr="00DF1733" w:rsidRDefault="000A67E4">
      <w:pPr>
        <w:jc w:val="both"/>
        <w:rPr>
          <w:rFonts w:asciiTheme="minorHAnsi" w:hAnsiTheme="minorHAnsi"/>
        </w:rPr>
      </w:pPr>
    </w:p>
    <w:p w14:paraId="3C5793A0" w14:textId="5708B735" w:rsidR="000A67E4" w:rsidRPr="005365F7" w:rsidRDefault="00186934">
      <w:pPr>
        <w:jc w:val="both"/>
        <w:rPr>
          <w:rFonts w:asciiTheme="minorHAnsi" w:hAnsiTheme="minorHAnsi"/>
        </w:rPr>
      </w:pPr>
      <w:r w:rsidRPr="00DF1733">
        <w:rPr>
          <w:rFonts w:asciiTheme="minorHAnsi" w:hAnsiTheme="minorHAnsi"/>
        </w:rPr>
        <w:t xml:space="preserve">The cryo-EM data hint at a further insight into HBV biology. </w:t>
      </w:r>
      <w:r w:rsidR="00AB5A8D">
        <w:rPr>
          <w:rFonts w:asciiTheme="minorHAnsi" w:hAnsiTheme="minorHAnsi"/>
        </w:rPr>
        <w:t>A</w:t>
      </w:r>
      <w:r w:rsidRPr="00DF1733">
        <w:rPr>
          <w:rFonts w:asciiTheme="minorHAnsi" w:hAnsiTheme="minorHAnsi"/>
        </w:rPr>
        <w:t xml:space="preserve"> minority of HBV particles, whether from assembly reactions or wild-type virus infections, assemble with </w:t>
      </w:r>
      <w:r w:rsidR="003C1781" w:rsidRPr="003C1781">
        <w:rPr>
          <w:rFonts w:asciiTheme="minorHAnsi" w:hAnsiTheme="minorHAnsi"/>
          <w:i/>
        </w:rPr>
        <w:t>T</w:t>
      </w:r>
      <w:r w:rsidR="003C1781" w:rsidRPr="00732BFD">
        <w:rPr>
          <w:rFonts w:asciiTheme="minorHAnsi" w:hAnsiTheme="minorHAnsi"/>
        </w:rPr>
        <w:t>=3</w:t>
      </w:r>
      <w:r w:rsidRPr="00DF1733">
        <w:rPr>
          <w:rFonts w:asciiTheme="minorHAnsi" w:hAnsiTheme="minorHAnsi"/>
        </w:rPr>
        <w:t xml:space="preserve"> quasi-symmetry</w:t>
      </w:r>
      <w:r w:rsidR="00A66EB8">
        <w:rPr>
          <w:rFonts w:asciiTheme="minorHAnsi" w:hAnsiTheme="minorHAnsi"/>
        </w:rPr>
        <w:t xml:space="preserve"> and both types of particles are visible </w:t>
      </w:r>
      <w:r w:rsidRPr="00DF1733">
        <w:rPr>
          <w:rFonts w:asciiTheme="minorHAnsi" w:hAnsiTheme="minorHAnsi"/>
        </w:rPr>
        <w:t xml:space="preserve">in our cryo-EM data. Using 2D and 3D classification the </w:t>
      </w:r>
      <w:r w:rsidR="003C1781" w:rsidRPr="003C1781">
        <w:rPr>
          <w:rFonts w:asciiTheme="minorHAnsi" w:hAnsiTheme="minorHAnsi"/>
          <w:i/>
        </w:rPr>
        <w:t>T</w:t>
      </w:r>
      <w:r w:rsidR="003C1781" w:rsidRPr="00732BFD">
        <w:rPr>
          <w:rFonts w:asciiTheme="minorHAnsi" w:hAnsiTheme="minorHAnsi"/>
        </w:rPr>
        <w:t>=3</w:t>
      </w:r>
      <w:r w:rsidRPr="00DF1733">
        <w:rPr>
          <w:rFonts w:asciiTheme="minorHAnsi" w:hAnsiTheme="minorHAnsi"/>
        </w:rPr>
        <w:t xml:space="preserve"> (~11%) and </w:t>
      </w:r>
      <w:r w:rsidR="003C1781" w:rsidRPr="003C1781">
        <w:rPr>
          <w:rFonts w:asciiTheme="minorHAnsi" w:hAnsiTheme="minorHAnsi"/>
          <w:i/>
        </w:rPr>
        <w:t>T</w:t>
      </w:r>
      <w:r w:rsidR="003C1781" w:rsidRPr="00732BFD">
        <w:rPr>
          <w:rFonts w:asciiTheme="minorHAnsi" w:hAnsiTheme="minorHAnsi"/>
        </w:rPr>
        <w:t>=4</w:t>
      </w:r>
      <w:r w:rsidRPr="00DF1733">
        <w:rPr>
          <w:rFonts w:asciiTheme="minorHAnsi" w:hAnsiTheme="minorHAnsi"/>
        </w:rPr>
        <w:t xml:space="preserve"> (89%) particles are readily separable. Figure </w:t>
      </w:r>
      <w:r w:rsidR="00035FBA">
        <w:rPr>
          <w:rFonts w:asciiTheme="minorHAnsi" w:hAnsiTheme="minorHAnsi"/>
        </w:rPr>
        <w:t>4</w:t>
      </w:r>
      <w:r w:rsidR="00035FBA" w:rsidRPr="00DF1733">
        <w:rPr>
          <w:rFonts w:asciiTheme="minorHAnsi" w:hAnsiTheme="minorHAnsi"/>
        </w:rPr>
        <w:t xml:space="preserve"> </w:t>
      </w:r>
      <w:r w:rsidRPr="00DF1733">
        <w:rPr>
          <w:rFonts w:asciiTheme="minorHAnsi" w:hAnsiTheme="minorHAnsi"/>
        </w:rPr>
        <w:t xml:space="preserve">shows 3D reconstructions of the two particles with imposed icosahedral symmetry at 5.6 Å and 4.7 Å resolution, respectively. In addition to the obvious differences in size and number of </w:t>
      </w:r>
      <w:r w:rsidR="00DF1733" w:rsidRPr="00DF1733">
        <w:rPr>
          <w:rFonts w:asciiTheme="minorHAnsi" w:hAnsiTheme="minorHAnsi"/>
        </w:rPr>
        <w:t>Cp</w:t>
      </w:r>
      <w:r w:rsidRPr="00DF1733">
        <w:rPr>
          <w:rFonts w:asciiTheme="minorHAnsi" w:hAnsiTheme="minorHAnsi"/>
        </w:rPr>
        <w:t xml:space="preserve"> dimers that the two VLP structures contain, the </w:t>
      </w:r>
      <w:r w:rsidR="003C1781" w:rsidRPr="003C1781">
        <w:rPr>
          <w:rFonts w:asciiTheme="minorHAnsi" w:hAnsiTheme="minorHAnsi"/>
          <w:i/>
        </w:rPr>
        <w:t>T</w:t>
      </w:r>
      <w:r w:rsidR="003C1781" w:rsidRPr="00732BFD">
        <w:rPr>
          <w:rFonts w:asciiTheme="minorHAnsi" w:hAnsiTheme="minorHAnsi"/>
        </w:rPr>
        <w:t>=4</w:t>
      </w:r>
      <w:r w:rsidRPr="00DF1733">
        <w:rPr>
          <w:rFonts w:asciiTheme="minorHAnsi" w:hAnsiTheme="minorHAnsi"/>
        </w:rPr>
        <w:t xml:space="preserve"> and </w:t>
      </w:r>
      <w:r w:rsidR="003C1781" w:rsidRPr="003C1781">
        <w:rPr>
          <w:rFonts w:asciiTheme="minorHAnsi" w:hAnsiTheme="minorHAnsi"/>
          <w:i/>
        </w:rPr>
        <w:t>T</w:t>
      </w:r>
      <w:r w:rsidR="003C1781" w:rsidRPr="00732BFD">
        <w:rPr>
          <w:rFonts w:asciiTheme="minorHAnsi" w:hAnsiTheme="minorHAnsi"/>
        </w:rPr>
        <w:t>=3</w:t>
      </w:r>
      <w:r w:rsidRPr="00DF1733">
        <w:rPr>
          <w:rFonts w:asciiTheme="minorHAnsi" w:hAnsiTheme="minorHAnsi"/>
        </w:rPr>
        <w:t xml:space="preserve"> maps are different in the features visible on their inner surfaces</w:t>
      </w:r>
      <w:r w:rsidR="00605EBD">
        <w:rPr>
          <w:rFonts w:asciiTheme="minorHAnsi" w:hAnsiTheme="minorHAnsi"/>
        </w:rPr>
        <w:t>,</w:t>
      </w:r>
      <w:r w:rsidRPr="00DF1733">
        <w:rPr>
          <w:rFonts w:asciiTheme="minorHAnsi" w:hAnsiTheme="minorHAnsi"/>
        </w:rPr>
        <w:t xml:space="preserve"> where the </w:t>
      </w:r>
      <w:r w:rsidR="00133D6B">
        <w:rPr>
          <w:rFonts w:asciiTheme="minorHAnsi" w:hAnsiTheme="minorHAnsi"/>
        </w:rPr>
        <w:t>ARD</w:t>
      </w:r>
      <w:r w:rsidRPr="00DF1733">
        <w:rPr>
          <w:rFonts w:asciiTheme="minorHAnsi" w:hAnsiTheme="minorHAnsi"/>
        </w:rPr>
        <w:t>s are located and where RNA binding occur</w:t>
      </w:r>
      <w:r w:rsidR="00A66EB8">
        <w:rPr>
          <w:rFonts w:asciiTheme="minorHAnsi" w:hAnsiTheme="minorHAnsi"/>
        </w:rPr>
        <w:t>s</w:t>
      </w:r>
      <w:r w:rsidRPr="00DF1733">
        <w:rPr>
          <w:rFonts w:asciiTheme="minorHAnsi" w:hAnsiTheme="minorHAnsi"/>
        </w:rPr>
        <w:t xml:space="preserve">. As might be expected for icosahedrally-averaged maps of a sub-stoichiometrically occupied VLP, both structures are essentially devoid of density attributable to RNA. The capsid shell of the </w:t>
      </w:r>
      <w:r w:rsidR="003C1781" w:rsidRPr="003C1781">
        <w:rPr>
          <w:rFonts w:asciiTheme="minorHAnsi" w:hAnsiTheme="minorHAnsi"/>
          <w:i/>
        </w:rPr>
        <w:t>T</w:t>
      </w:r>
      <w:r w:rsidR="003C1781" w:rsidRPr="00732BFD">
        <w:rPr>
          <w:rFonts w:asciiTheme="minorHAnsi" w:hAnsiTheme="minorHAnsi"/>
        </w:rPr>
        <w:t>=4</w:t>
      </w:r>
      <w:r w:rsidRPr="00DF1733">
        <w:rPr>
          <w:rFonts w:asciiTheme="minorHAnsi" w:hAnsiTheme="minorHAnsi"/>
        </w:rPr>
        <w:t xml:space="preserve"> structure is visibly thinner than the </w:t>
      </w:r>
      <w:r w:rsidR="003C1781" w:rsidRPr="003C1781">
        <w:rPr>
          <w:rFonts w:asciiTheme="minorHAnsi" w:hAnsiTheme="minorHAnsi"/>
          <w:i/>
        </w:rPr>
        <w:t>T</w:t>
      </w:r>
      <w:r w:rsidR="003C1781" w:rsidRPr="00732BFD">
        <w:rPr>
          <w:rFonts w:asciiTheme="minorHAnsi" w:hAnsiTheme="minorHAnsi"/>
        </w:rPr>
        <w:t>=3</w:t>
      </w:r>
      <w:r w:rsidRPr="00DF1733">
        <w:rPr>
          <w:rFonts w:asciiTheme="minorHAnsi" w:hAnsiTheme="minorHAnsi"/>
        </w:rPr>
        <w:t xml:space="preserve"> equivalent</w:t>
      </w:r>
      <w:r w:rsidR="00605EBD">
        <w:rPr>
          <w:rFonts w:asciiTheme="minorHAnsi" w:hAnsiTheme="minorHAnsi"/>
        </w:rPr>
        <w:t>,</w:t>
      </w:r>
      <w:r w:rsidRPr="00DF1733">
        <w:rPr>
          <w:rFonts w:asciiTheme="minorHAnsi" w:hAnsiTheme="minorHAnsi"/>
        </w:rPr>
        <w:t xml:space="preserve"> however, and closer examination of the </w:t>
      </w:r>
      <w:r w:rsidR="003C1781" w:rsidRPr="003C1781">
        <w:rPr>
          <w:rFonts w:asciiTheme="minorHAnsi" w:hAnsiTheme="minorHAnsi"/>
          <w:i/>
        </w:rPr>
        <w:t>T</w:t>
      </w:r>
      <w:r w:rsidR="003C1781" w:rsidRPr="00732BFD">
        <w:rPr>
          <w:rFonts w:asciiTheme="minorHAnsi" w:hAnsiTheme="minorHAnsi"/>
        </w:rPr>
        <w:t>=3</w:t>
      </w:r>
      <w:r w:rsidRPr="00DF1733">
        <w:rPr>
          <w:rFonts w:asciiTheme="minorHAnsi" w:hAnsiTheme="minorHAnsi"/>
        </w:rPr>
        <w:t xml:space="preserve"> map suggests that additional density corresponding to ordered segments of the </w:t>
      </w:r>
      <w:r w:rsidR="00133D6B">
        <w:rPr>
          <w:rFonts w:asciiTheme="minorHAnsi" w:hAnsiTheme="minorHAnsi"/>
        </w:rPr>
        <w:t>ARD</w:t>
      </w:r>
      <w:r w:rsidRPr="00DF1733">
        <w:rPr>
          <w:rFonts w:asciiTheme="minorHAnsi" w:hAnsiTheme="minorHAnsi"/>
        </w:rPr>
        <w:t>s is visible</w:t>
      </w:r>
      <w:r w:rsidR="00680A20">
        <w:rPr>
          <w:rFonts w:asciiTheme="minorHAnsi" w:hAnsiTheme="minorHAnsi"/>
        </w:rPr>
        <w:t xml:space="preserve"> (Fig. </w:t>
      </w:r>
      <w:r w:rsidR="00035FBA">
        <w:rPr>
          <w:rFonts w:asciiTheme="minorHAnsi" w:hAnsiTheme="minorHAnsi"/>
        </w:rPr>
        <w:t>4</w:t>
      </w:r>
      <w:r w:rsidR="00680A20">
        <w:rPr>
          <w:rFonts w:asciiTheme="minorHAnsi" w:hAnsiTheme="minorHAnsi"/>
        </w:rPr>
        <w:t>)</w:t>
      </w:r>
      <w:r w:rsidRPr="00DF1733">
        <w:rPr>
          <w:rFonts w:asciiTheme="minorHAnsi" w:hAnsiTheme="minorHAnsi"/>
        </w:rPr>
        <w:t xml:space="preserve">, which is absent in the </w:t>
      </w:r>
      <w:r w:rsidR="003C1781" w:rsidRPr="003C1781">
        <w:rPr>
          <w:rFonts w:asciiTheme="minorHAnsi" w:hAnsiTheme="minorHAnsi"/>
          <w:i/>
        </w:rPr>
        <w:t>T</w:t>
      </w:r>
      <w:r w:rsidR="003C1781" w:rsidRPr="00732BFD">
        <w:rPr>
          <w:rFonts w:asciiTheme="minorHAnsi" w:hAnsiTheme="minorHAnsi"/>
        </w:rPr>
        <w:t>=4</w:t>
      </w:r>
      <w:r w:rsidRPr="00DF1733">
        <w:rPr>
          <w:rFonts w:asciiTheme="minorHAnsi" w:hAnsiTheme="minorHAnsi"/>
        </w:rPr>
        <w:t xml:space="preserve"> structure (Fig. </w:t>
      </w:r>
      <w:r w:rsidR="00035FBA">
        <w:rPr>
          <w:rFonts w:asciiTheme="minorHAnsi" w:hAnsiTheme="minorHAnsi"/>
        </w:rPr>
        <w:t>4</w:t>
      </w:r>
      <w:r w:rsidR="00035FBA" w:rsidRPr="00DF1733">
        <w:rPr>
          <w:rFonts w:asciiTheme="minorHAnsi" w:hAnsiTheme="minorHAnsi"/>
        </w:rPr>
        <w:t xml:space="preserve"> </w:t>
      </w:r>
      <w:r w:rsidR="00DB385B">
        <w:rPr>
          <w:rFonts w:asciiTheme="minorHAnsi" w:hAnsiTheme="minorHAnsi"/>
        </w:rPr>
        <w:t>c</w:t>
      </w:r>
      <w:r w:rsidR="00DB385B" w:rsidRPr="00DF1733">
        <w:rPr>
          <w:rFonts w:asciiTheme="minorHAnsi" w:hAnsiTheme="minorHAnsi"/>
        </w:rPr>
        <w:t xml:space="preserve"> </w:t>
      </w:r>
      <w:r w:rsidRPr="00DF1733">
        <w:rPr>
          <w:rFonts w:asciiTheme="minorHAnsi" w:hAnsiTheme="minorHAnsi"/>
        </w:rPr>
        <w:t xml:space="preserve">&amp; </w:t>
      </w:r>
      <w:r w:rsidR="00DB385B">
        <w:rPr>
          <w:rFonts w:asciiTheme="minorHAnsi" w:hAnsiTheme="minorHAnsi"/>
        </w:rPr>
        <w:t>d</w:t>
      </w:r>
      <w:r w:rsidRPr="00DF1733">
        <w:rPr>
          <w:rFonts w:asciiTheme="minorHAnsi" w:hAnsiTheme="minorHAnsi"/>
        </w:rPr>
        <w:t xml:space="preserve">). This </w:t>
      </w:r>
      <w:r w:rsidR="00D80DA7">
        <w:rPr>
          <w:rFonts w:asciiTheme="minorHAnsi" w:hAnsiTheme="minorHAnsi"/>
        </w:rPr>
        <w:t xml:space="preserve">difference persists when the </w:t>
      </w:r>
      <w:r w:rsidR="003C1781" w:rsidRPr="003C1781">
        <w:rPr>
          <w:rFonts w:asciiTheme="minorHAnsi" w:hAnsiTheme="minorHAnsi"/>
          <w:i/>
        </w:rPr>
        <w:t>T</w:t>
      </w:r>
      <w:r w:rsidR="003C1781" w:rsidRPr="00732BFD">
        <w:rPr>
          <w:rFonts w:asciiTheme="minorHAnsi" w:hAnsiTheme="minorHAnsi"/>
        </w:rPr>
        <w:t>=4</w:t>
      </w:r>
      <w:r w:rsidR="00D80DA7">
        <w:rPr>
          <w:rFonts w:asciiTheme="minorHAnsi" w:hAnsiTheme="minorHAnsi"/>
        </w:rPr>
        <w:t xml:space="preserve"> map is </w:t>
      </w:r>
      <w:r w:rsidR="00C364D2">
        <w:rPr>
          <w:rFonts w:asciiTheme="minorHAnsi" w:hAnsiTheme="minorHAnsi"/>
        </w:rPr>
        <w:t>Fourier filtered</w:t>
      </w:r>
      <w:r w:rsidR="00D80DA7">
        <w:rPr>
          <w:rFonts w:asciiTheme="minorHAnsi" w:hAnsiTheme="minorHAnsi"/>
        </w:rPr>
        <w:t xml:space="preserve"> to be </w:t>
      </w:r>
      <w:r w:rsidR="0082286E">
        <w:rPr>
          <w:rFonts w:asciiTheme="minorHAnsi" w:hAnsiTheme="minorHAnsi"/>
        </w:rPr>
        <w:t>at a similar</w:t>
      </w:r>
      <w:r w:rsidR="00D80DA7">
        <w:rPr>
          <w:rFonts w:asciiTheme="minorHAnsi" w:hAnsiTheme="minorHAnsi"/>
        </w:rPr>
        <w:t xml:space="preserve"> resolution as the </w:t>
      </w:r>
      <w:r w:rsidR="003C1781" w:rsidRPr="003C1781">
        <w:rPr>
          <w:rFonts w:asciiTheme="minorHAnsi" w:hAnsiTheme="minorHAnsi"/>
          <w:i/>
        </w:rPr>
        <w:t>T</w:t>
      </w:r>
      <w:r w:rsidR="003C1781" w:rsidRPr="00732BFD">
        <w:rPr>
          <w:rFonts w:asciiTheme="minorHAnsi" w:hAnsiTheme="minorHAnsi"/>
        </w:rPr>
        <w:t>=3</w:t>
      </w:r>
      <w:r w:rsidR="00D80DA7">
        <w:rPr>
          <w:rFonts w:asciiTheme="minorHAnsi" w:hAnsiTheme="minorHAnsi"/>
        </w:rPr>
        <w:t xml:space="preserve"> (</w:t>
      </w:r>
      <w:r w:rsidR="006B25AF" w:rsidRPr="00C974C2">
        <w:rPr>
          <w:rFonts w:asciiTheme="minorHAnsi" w:hAnsiTheme="minorHAnsi"/>
        </w:rPr>
        <w:t>Supplementary</w:t>
      </w:r>
      <w:r w:rsidR="006B25AF" w:rsidRPr="00F81069" w:rsidDel="006B25AF">
        <w:rPr>
          <w:rFonts w:asciiTheme="minorHAnsi" w:hAnsiTheme="minorHAnsi"/>
        </w:rPr>
        <w:t xml:space="preserve"> </w:t>
      </w:r>
      <w:r w:rsidR="00D80DA7" w:rsidRPr="00F81069">
        <w:rPr>
          <w:rFonts w:asciiTheme="minorHAnsi" w:hAnsiTheme="minorHAnsi"/>
        </w:rPr>
        <w:t>Fig</w:t>
      </w:r>
      <w:r w:rsidR="00E22829">
        <w:rPr>
          <w:rFonts w:asciiTheme="minorHAnsi" w:hAnsiTheme="minorHAnsi"/>
        </w:rPr>
        <w:t>.</w:t>
      </w:r>
      <w:r w:rsidR="00D80DA7" w:rsidRPr="00F81069">
        <w:rPr>
          <w:rFonts w:asciiTheme="minorHAnsi" w:hAnsiTheme="minorHAnsi"/>
        </w:rPr>
        <w:t xml:space="preserve"> </w:t>
      </w:r>
      <w:r w:rsidR="0004580D">
        <w:rPr>
          <w:rFonts w:asciiTheme="minorHAnsi" w:hAnsiTheme="minorHAnsi"/>
        </w:rPr>
        <w:t>5</w:t>
      </w:r>
      <w:r w:rsidR="00D80DA7" w:rsidRPr="00F81069">
        <w:rPr>
          <w:rFonts w:asciiTheme="minorHAnsi" w:hAnsiTheme="minorHAnsi"/>
        </w:rPr>
        <w:t>)</w:t>
      </w:r>
      <w:r w:rsidR="005004F7">
        <w:rPr>
          <w:rFonts w:asciiTheme="minorHAnsi" w:hAnsiTheme="minorHAnsi"/>
        </w:rPr>
        <w:t xml:space="preserve">. This </w:t>
      </w:r>
      <w:r w:rsidRPr="00DF1733">
        <w:rPr>
          <w:rFonts w:asciiTheme="minorHAnsi" w:hAnsiTheme="minorHAnsi"/>
        </w:rPr>
        <w:t xml:space="preserve">is consistent with previous </w:t>
      </w:r>
      <w:r w:rsidR="00EC2613">
        <w:rPr>
          <w:rFonts w:asciiTheme="minorHAnsi" w:hAnsiTheme="minorHAnsi"/>
        </w:rPr>
        <w:t>studies that showed that</w:t>
      </w:r>
      <w:r w:rsidRPr="00DF1733">
        <w:rPr>
          <w:rFonts w:asciiTheme="minorHAnsi" w:hAnsiTheme="minorHAnsi"/>
        </w:rPr>
        <w:t xml:space="preserve"> the Cp C-terminal region, including the ARD, </w:t>
      </w:r>
      <w:r w:rsidR="00EC2613">
        <w:rPr>
          <w:rFonts w:asciiTheme="minorHAnsi" w:hAnsiTheme="minorHAnsi"/>
        </w:rPr>
        <w:t xml:space="preserve">plays a role(s) </w:t>
      </w:r>
      <w:r w:rsidRPr="00DF1733">
        <w:rPr>
          <w:rFonts w:asciiTheme="minorHAnsi" w:hAnsiTheme="minorHAnsi"/>
        </w:rPr>
        <w:t xml:space="preserve">in </w:t>
      </w:r>
      <w:r w:rsidR="00EC2613">
        <w:rPr>
          <w:rFonts w:asciiTheme="minorHAnsi" w:hAnsiTheme="minorHAnsi"/>
        </w:rPr>
        <w:t xml:space="preserve">determining </w:t>
      </w:r>
      <w:r w:rsidRPr="00DF1733">
        <w:rPr>
          <w:rFonts w:asciiTheme="minorHAnsi" w:hAnsiTheme="minorHAnsi"/>
        </w:rPr>
        <w:t>capsid geometry</w:t>
      </w:r>
      <w:r w:rsidR="00CE14C0">
        <w:rPr>
          <w:rFonts w:asciiTheme="minorHAnsi" w:hAnsiTheme="minorHAnsi"/>
          <w:vertAlign w:val="superscript"/>
          <w:lang w:val="en-US"/>
        </w:rPr>
        <w:fldChar w:fldCharType="begin"/>
      </w:r>
      <w:r w:rsidR="005945AD">
        <w:rPr>
          <w:rFonts w:asciiTheme="minorHAnsi" w:hAnsiTheme="minorHAnsi"/>
          <w:vertAlign w:val="superscript"/>
          <w:lang w:val="en-US"/>
        </w:rPr>
        <w:instrText xml:space="preserve"> ADDIN PAPERS2_CITATIONS &lt;citation&gt;&lt;uuid&gt;2FAA4499-0392-4197-8504-256AECD77A86&lt;/uuid&gt;&lt;priority&gt;35&lt;/priority&gt;&lt;publications&gt;&lt;publication&gt;&lt;uuid&gt;AAC403E4-F32C-4735-B31C-3E3B68BA8BAD&lt;/uuid&gt;&lt;volume&gt;21&lt;/volume&gt;&lt;doi&gt;10.1093/emboj/21.5.876&lt;/doi&gt;&lt;startpage&gt;876&lt;/startpage&gt;&lt;publication_date&gt;99200203011200000000222000&lt;/publication_date&gt;&lt;url&gt;http://emboj.embopress.org/cgi/doi/10.1093/emboj/21.5.876&lt;/url&gt;&lt;type&gt;400&lt;/type&gt;&lt;title&gt;The morphogenic linker peptide of HBV capsid protein forms a mobile array on the interior surface.&lt;/title&gt;&lt;publisher&gt;EMBO Press&lt;/publisher&gt;&lt;institution&gt;Protein Expression Laboratory, National Institute of Arthritis, Musculoskeletal and Skin Diseases, Building 50, Room 1517, 50 South drive MSC 8025, National Institutes of Health, Bethesda, MD 20892-8025, USA.&lt;/institution&gt;&lt;number&gt;5&lt;/number&gt;&lt;subtype&gt;400&lt;/subtype&gt;&lt;endpage&gt;884&lt;/endpage&gt;&lt;bundle&gt;&lt;publication&gt;&lt;title&gt;EMBO Journal&lt;/title&gt;&lt;type&gt;-100&lt;/type&gt;&lt;subtype&gt;-100&lt;/subtype&gt;&lt;uuid&gt;99AB4640-EB20-4DA9-BE53-10CB5697987B&lt;/uuid&gt;&lt;/publication&gt;&lt;/bundle&gt;&lt;authors&gt;&lt;author&gt;&lt;firstName&gt;Norman&lt;/firstName&gt;&lt;middleNames&gt;R&lt;/middleNames&gt;&lt;lastName&gt;Watts&lt;/lastName&gt;&lt;/author&gt;&lt;author&gt;&lt;firstName&gt;James&lt;/firstName&gt;&lt;middleNames&gt;F&lt;/middleNames&gt;&lt;lastName&gt;Conway&lt;/lastName&gt;&lt;/author&gt;&lt;author&gt;&lt;firstName&gt;Naiqian&lt;/firstName&gt;&lt;lastName&gt;Cheng&lt;/lastName&gt;&lt;/author&gt;&lt;author&gt;&lt;firstName&gt;Stephen&lt;/firstName&gt;&lt;middleNames&gt;J&lt;/middleNames&gt;&lt;lastName&gt;Stahl&lt;/lastName&gt;&lt;/author&gt;&lt;author&gt;&lt;firstName&gt;David&lt;/firstName&gt;&lt;middleNames&gt;M&lt;/middleNames&gt;&lt;lastName&gt;Belnap&lt;/lastName&gt;&lt;/author&gt;&lt;author&gt;&lt;firstName&gt;Alasdair&lt;/firstName&gt;&lt;middleNames&gt;C&lt;/middleNames&gt;&lt;lastName&gt;Steven&lt;/lastName&gt;&lt;/author&gt;&lt;author&gt;&lt;firstName&gt;Paul&lt;/firstName&gt;&lt;middleNames&gt;T&lt;/middleNames&gt;&lt;lastName&gt;Wingfield&lt;/lastName&gt;&lt;/author&gt;&lt;/authors&gt;&lt;/publication&gt;&lt;publication&gt;&lt;uuid&gt;7AAAF2E6-A1DB-44C7-A424-A3DDA6D3EACA&lt;/uuid&gt;&lt;volume&gt;35&lt;/volume&gt;&lt;doi&gt;10.1021/bi9604800&lt;/doi&gt;&lt;startpage&gt;7412&lt;/startpage&gt;&lt;publication_date&gt;99199606111200000000222000&lt;/publication_date&gt;&lt;url&gt;http://pubs.acs.org/doi/abs/10.1021/bi9604800&lt;/url&gt;&lt;type&gt;400&lt;/type&gt;&lt;title&gt;Dimorphism of Hepatitis B Virus Capsids Is Strongly Influenced by the C-Terminus of the Capsid Protein&lt;/title&gt;&lt;publisher&gt; American Chemical Society&lt;/publisher&gt;&lt;institution&gt;Laboratory of Structural Biology, National Institute of Arthritis, Musculoskeletal and Skin Diseases, National Institutes of Health, Bethesda, Maryland 20892, USA.&lt;/institution&gt;&lt;number&gt;23&lt;/number&gt;&lt;subtype&gt;400&lt;/subtype&gt;&lt;endpage&gt;7421&lt;/endpage&gt;&lt;bundle&gt;&lt;publication&gt;&lt;title&gt;Biochemistry&lt;/title&gt;&lt;type&gt;-100&lt;/type&gt;&lt;subtype&gt;-100&lt;/subtype&gt;&lt;uuid&gt;2A2B1D78-90D6-4393-89EB-D32141E635E8&lt;/uuid&gt;&lt;/publication&gt;&lt;/bundle&gt;&lt;authors&gt;&lt;author&gt;&lt;lastName&gt;A Zlotnick&lt;/lastName&gt;&lt;/author&gt;&lt;author&gt;&lt;lastName&gt;N Cheng&lt;/lastName&gt;&lt;/author&gt;&lt;author&gt;&lt;lastName&gt;J F Conway&lt;/lastName&gt;&lt;/author&gt;&lt;author&gt;&lt;lastName&gt;F P Booy&lt;/lastName&gt;&lt;/author&gt;&lt;author&gt;&lt;lastName&gt;A C Steven&lt;/lastName&gt;&lt;/author&gt;&lt;author&gt;&lt;firstName&gt;and&lt;/firstName&gt;&lt;lastName&gt;S J Stahl&lt;/lastName&gt;&lt;/author&gt;&lt;author&gt;&lt;firstName&gt;P&lt;/firstName&gt;&lt;middleNames&gt;T&lt;/middleNames&gt;&lt;lastName&gt;Wingfield&lt;/lastName&gt;&lt;/author&gt;&lt;/authors&gt;&lt;/publication&gt;&lt;/publications&gt;&lt;cites&gt;&lt;/cites&gt;&lt;/citation&gt;</w:instrText>
      </w:r>
      <w:r w:rsidR="00CE14C0">
        <w:rPr>
          <w:rFonts w:asciiTheme="minorHAnsi" w:hAnsiTheme="minorHAnsi"/>
          <w:vertAlign w:val="superscript"/>
          <w:lang w:val="en-US"/>
        </w:rPr>
        <w:fldChar w:fldCharType="separate"/>
      </w:r>
      <w:r w:rsidR="005945AD">
        <w:rPr>
          <w:rFonts w:ascii="Calibri" w:hAnsi="Calibri" w:cs="Calibri"/>
          <w:vertAlign w:val="superscript"/>
        </w:rPr>
        <w:t>29,44</w:t>
      </w:r>
      <w:r w:rsidR="00CE14C0">
        <w:rPr>
          <w:rFonts w:asciiTheme="minorHAnsi" w:hAnsiTheme="minorHAnsi"/>
          <w:vertAlign w:val="superscript"/>
          <w:lang w:val="en-US"/>
        </w:rPr>
        <w:fldChar w:fldCharType="end"/>
      </w:r>
      <w:r w:rsidR="005365F7">
        <w:rPr>
          <w:rFonts w:asciiTheme="minorHAnsi" w:hAnsiTheme="minorHAnsi"/>
          <w:lang w:val="en-US"/>
        </w:rPr>
        <w:t>.</w:t>
      </w:r>
    </w:p>
    <w:p w14:paraId="77BA0415" w14:textId="5BDB7D1F" w:rsidR="00595EEC" w:rsidRDefault="00595EEC">
      <w:pPr>
        <w:jc w:val="both"/>
        <w:rPr>
          <w:rFonts w:asciiTheme="minorHAnsi" w:hAnsiTheme="minorHAnsi"/>
          <w:b/>
        </w:rPr>
      </w:pPr>
    </w:p>
    <w:p w14:paraId="5C4A8399" w14:textId="1FE2F812" w:rsidR="00006CA7" w:rsidRDefault="00186934" w:rsidP="009202A7">
      <w:pPr>
        <w:jc w:val="both"/>
        <w:outlineLvl w:val="0"/>
        <w:rPr>
          <w:rFonts w:asciiTheme="minorHAnsi" w:hAnsiTheme="minorHAnsi"/>
          <w:b/>
        </w:rPr>
      </w:pPr>
      <w:r w:rsidRPr="00525432">
        <w:rPr>
          <w:rFonts w:asciiTheme="minorHAnsi" w:hAnsiTheme="minorHAnsi"/>
          <w:b/>
        </w:rPr>
        <w:t>Discussion</w:t>
      </w:r>
    </w:p>
    <w:p w14:paraId="3A136928" w14:textId="1EE6E646" w:rsidR="0003410A" w:rsidRDefault="005B72AD">
      <w:pPr>
        <w:jc w:val="both"/>
        <w:rPr>
          <w:rFonts w:asciiTheme="minorHAnsi" w:hAnsiTheme="minorHAnsi"/>
        </w:rPr>
      </w:pPr>
      <w:r>
        <w:rPr>
          <w:rFonts w:asciiTheme="minorHAnsi" w:hAnsiTheme="minorHAnsi"/>
        </w:rPr>
        <w:lastRenderedPageBreak/>
        <w:t>P</w:t>
      </w:r>
      <w:r w:rsidR="00E86447" w:rsidRPr="000E7F07">
        <w:rPr>
          <w:rFonts w:asciiTheme="minorHAnsi" w:hAnsiTheme="minorHAnsi"/>
        </w:rPr>
        <w:t xml:space="preserve">reviously </w:t>
      </w:r>
      <w:r>
        <w:rPr>
          <w:rFonts w:asciiTheme="minorHAnsi" w:hAnsiTheme="minorHAnsi"/>
        </w:rPr>
        <w:t xml:space="preserve">we </w:t>
      </w:r>
      <w:r w:rsidR="00186934" w:rsidRPr="000E7F07">
        <w:rPr>
          <w:rFonts w:asciiTheme="minorHAnsi" w:hAnsiTheme="minorHAnsi"/>
        </w:rPr>
        <w:t xml:space="preserve">identified </w:t>
      </w:r>
      <w:r w:rsidR="00A632A8">
        <w:rPr>
          <w:rFonts w:asciiTheme="minorHAnsi" w:hAnsiTheme="minorHAnsi"/>
        </w:rPr>
        <w:t>multiple RNA PSs</w:t>
      </w:r>
      <w:r w:rsidR="00186934" w:rsidRPr="000E7F07">
        <w:rPr>
          <w:rFonts w:asciiTheme="minorHAnsi" w:hAnsiTheme="minorHAnsi"/>
        </w:rPr>
        <w:t xml:space="preserve"> within the genomes of positive-sense ssRNA viruses</w:t>
      </w:r>
      <w:r w:rsidR="00EC5A5F">
        <w:rPr>
          <w:rFonts w:asciiTheme="minorHAnsi" w:hAnsiTheme="minorHAnsi"/>
        </w:rPr>
        <w:t xml:space="preserve"> that play essential roles in their assembly</w:t>
      </w:r>
      <w:r w:rsidR="00863BEC">
        <w:rPr>
          <w:rFonts w:asciiTheme="minorHAnsi" w:hAnsiTheme="minorHAnsi"/>
        </w:rPr>
        <w:fldChar w:fldCharType="begin"/>
      </w:r>
      <w:r w:rsidR="005945AD">
        <w:rPr>
          <w:rFonts w:asciiTheme="minorHAnsi" w:hAnsiTheme="minorHAnsi"/>
        </w:rPr>
        <w:instrText xml:space="preserve"> ADDIN PAPERS2_CITATIONS &lt;citation&gt;&lt;uuid&gt;838892D3-B07E-4CE3-BA2D-A2D42C04E1CD&lt;/uuid&gt;&lt;priority&gt;37&lt;/priority&gt;&lt;publications&gt;&lt;publication&gt;&lt;uuid&gt;C5280BAB-085A-44B3-8EE0-487D591B5D93&lt;/uuid&gt;&lt;volume&gt;112&lt;/volume&gt;&lt;doi&gt;10.1073/pnas.1420812112&lt;/doi&gt;&lt;startpage&gt;2227&lt;/startpage&gt;&lt;publication_date&gt;99201502171200000000222000&lt;/publication_date&gt;&lt;url&gt;http://eutils.ncbi.nlm.nih.gov/entrez/eutils/elink.fcgi?dbfrom=pubmed&amp;amp;id=25646435&amp;amp;retmode=ref&amp;amp;cmd=prlinks&lt;/url&gt;&lt;citekey&gt;Patel:2015ic&lt;/citekey&gt;&lt;type&gt;400&lt;/type&gt;&lt;title&gt;Revealing the density of encoded functions in a viral RNA.&lt;/title&gt;&lt;institution&gt;Astbury Centre for Structural Molecular Biology, University of Leeds, Leeds LS2 9JT, United Kingdom;&lt;/institution&gt;&lt;number&gt;7&lt;/number&gt;&lt;subtype&gt;400&lt;/subtype&gt;&lt;endpage&gt;2232&lt;/endpage&gt;&lt;bundle&gt;&lt;publication&gt;&lt;publisher&gt;National Acad Sciences&lt;/publisher&gt;&lt;title&gt;Proceedings of the National Academy of Sciences&lt;/title&gt;&lt;type&gt;-100&lt;/type&gt;&lt;subtype&gt;-100&lt;/subtype&gt;&lt;uuid&gt;F56785B9-716E-4820-BF04-CAE5253A41F0&lt;/uuid&gt;&lt;/publication&gt;&lt;/bundle&gt;&lt;authors&gt;&lt;author&gt;&lt;firstName&gt;Nikesh&lt;/firstName&gt;&lt;lastName&gt;Patel&lt;/lastName&gt;&lt;/author&gt;&lt;author&gt;&lt;firstName&gt;Eric&lt;/firstName&gt;&lt;middleNames&gt;C&lt;/middleNames&gt;&lt;lastName&gt;Dykeman&lt;/lastName&gt;&lt;/author&gt;&lt;author&gt;&lt;firstName&gt;Robert&lt;/firstName&gt;&lt;middleNames&gt;H A&lt;/middleNames&gt;&lt;lastName&gt;Coutts&lt;/lastName&gt;&lt;/author&gt;&lt;author&gt;&lt;firstName&gt;George&lt;/firstName&gt;&lt;middleNames&gt;P&lt;/middleNames&gt;&lt;lastName&gt;Lomonossoff&lt;/lastName&gt;&lt;/author&gt;&lt;author&gt;&lt;firstName&gt;David&lt;/firstName&gt;&lt;middleNames&gt;J&lt;/middleNames&gt;&lt;lastName&gt;Rowlands&lt;/lastName&gt;&lt;/author&gt;&lt;author&gt;&lt;firstName&gt;Simon&lt;/firstName&gt;&lt;middleNames&gt;E V&lt;/middleNames&gt;&lt;lastName&gt;Phillips&lt;/lastName&gt;&lt;/author&gt;&lt;author&gt;&lt;firstName&gt;Neil&lt;/firstName&gt;&lt;lastName&gt;Ranson&lt;/lastName&gt;&lt;/author&gt;&lt;author&gt;&lt;firstName&gt;Reidun&lt;/firstName&gt;&lt;lastName&gt;Twarock&lt;/lastName&gt;&lt;/author&gt;&lt;author&gt;&lt;firstName&gt;Roman&lt;/firstName&gt;&lt;lastName&gt;Tuma&lt;/lastName&gt;&lt;/author&gt;&lt;author&gt;&lt;firstName&gt;Peter&lt;/firstName&gt;&lt;middleNames&gt;G&lt;/middleNames&gt;&lt;lastName&gt;Stockley&lt;/lastName&gt;&lt;/author&gt;&lt;/authors&gt;&lt;/publication&gt;&lt;publication&gt;&lt;uuid&gt;3B66D1CF-AF76-4B21-A512-2322D9AB0475&lt;/uuid&gt;&lt;volume&gt;369&lt;/volume&gt;&lt;accepted_date&gt;99200703051200000000222000&lt;/accepted_date&gt;&lt;doi&gt;10.1016/j.jmb.2007.03.020&lt;/doi&gt;&lt;startpage&gt;541&lt;/startpage&gt;&lt;revision_date&gt;99200703041200000000222000&lt;/revision_date&gt;&lt;publication_date&gt;99200701011200000000222000&lt;/publication_date&gt;&lt;url&gt;http://eutils.ncbi.nlm.nih.gov/entrez/eutils/elink.fcgi?dbfrom=pubmed&amp;amp;id=17434527&amp;amp;retmode=ref&amp;amp;cmd=prlinks&lt;/url&gt;&lt;type&gt;400&lt;/type&gt;&lt;title&gt;A Simple, RNA-Mediated Allosteric Switch Controls the Pathway to Formation of aT = 3 Viral Capsid&lt;/title&gt;&lt;submission_date&gt;99200701211200000000222000&lt;/submission_date&gt;&lt;number&gt;2&lt;/number&gt;&lt;institution&gt;Astbury Centre for Structural Molecular Biology, University of Leeds, Leeds LS2 9JT, UK. stockley@bmb.leeds.ac.uk&lt;/institution&gt;&lt;subtype&gt;400&lt;/subtype&gt;&lt;endpage&gt;552&lt;/endpage&gt;&lt;bundle&gt;&lt;publication&gt;&lt;publisher&gt;Elsevier Ltd&lt;/publisher&gt;&lt;title&gt;Journal of Molecular Biology&lt;/title&gt;&lt;type&gt;-100&lt;/type&gt;&lt;subtype&gt;-100&lt;/subtype&gt;&lt;uuid&gt;F5B2587C-51E9-43FB-9C8B-FE059FEB3284&lt;/uuid&gt;&lt;/publication&gt;&lt;/bundle&gt;&lt;authors&gt;&lt;author&gt;&lt;firstName&gt;Peter&lt;/firstName&gt;&lt;middleNames&gt;G&lt;/middleNames&gt;&lt;lastName&gt;Stockley&lt;/lastName&gt;&lt;/author&gt;&lt;author&gt;&lt;firstName&gt;Ottar&lt;/firstName&gt;&lt;lastName&gt;Rolfsson&lt;/lastName&gt;&lt;/author&gt;&lt;author&gt;&lt;firstName&gt;Gary&lt;/firstName&gt;&lt;middleNames&gt;S&lt;/middleNames&gt;&lt;lastName&gt;Thompson&lt;/lastName&gt;&lt;/author&gt;&lt;author&gt;&lt;firstName&gt;Gabriella&lt;/firstName&gt;&lt;lastName&gt;Basnak&lt;/lastName&gt;&lt;/author&gt;&lt;author&gt;&lt;firstName&gt;Simona&lt;/firstName&gt;&lt;lastName&gt;Francese&lt;/lastName&gt;&lt;/author&gt;&lt;author&gt;&lt;firstName&gt;Nicola&lt;/firstName&gt;&lt;middleNames&gt;J&lt;/middleNames&gt;&lt;lastName&gt;Stonehouse&lt;/lastName&gt;&lt;/author&gt;&lt;author&gt;&lt;firstName&gt;Steven&lt;/firstName&gt;&lt;middleNames&gt;W&lt;/middleNames&gt;&lt;lastName&gt;Homans&lt;/lastName&gt;&lt;/author&gt;&lt;author&gt;&lt;firstName&gt;Alison&lt;/firstName&gt;&lt;middleNames&gt;E&lt;/middleNames&gt;&lt;lastName&gt;Ashcroft&lt;/lastName&gt;&lt;/author&gt;&lt;/authors&gt;&lt;/publication&gt;&lt;/publications&gt;&lt;cites&gt;&lt;/cites&gt;&lt;/citation&gt;</w:instrText>
      </w:r>
      <w:r w:rsidR="00863BEC">
        <w:rPr>
          <w:rFonts w:asciiTheme="minorHAnsi" w:hAnsiTheme="minorHAnsi"/>
        </w:rPr>
        <w:fldChar w:fldCharType="separate"/>
      </w:r>
      <w:r w:rsidR="005945AD">
        <w:rPr>
          <w:rFonts w:ascii="Calibri" w:hAnsi="Calibri" w:cs="Calibri"/>
          <w:vertAlign w:val="superscript"/>
        </w:rPr>
        <w:t>33,37</w:t>
      </w:r>
      <w:r w:rsidR="00863BEC">
        <w:rPr>
          <w:rFonts w:asciiTheme="minorHAnsi" w:hAnsiTheme="minorHAnsi"/>
        </w:rPr>
        <w:fldChar w:fldCharType="end"/>
      </w:r>
      <w:r w:rsidR="00EA5A63">
        <w:rPr>
          <w:rFonts w:asciiTheme="minorHAnsi" w:hAnsiTheme="minorHAnsi"/>
        </w:rPr>
        <w:t xml:space="preserve">. </w:t>
      </w:r>
      <w:r>
        <w:rPr>
          <w:rFonts w:asciiTheme="minorHAnsi" w:hAnsiTheme="minorHAnsi"/>
        </w:rPr>
        <w:t>Here</w:t>
      </w:r>
      <w:r w:rsidR="00186934" w:rsidRPr="000E7F07">
        <w:rPr>
          <w:rFonts w:asciiTheme="minorHAnsi" w:hAnsiTheme="minorHAnsi"/>
        </w:rPr>
        <w:t xml:space="preserve"> </w:t>
      </w:r>
      <w:r w:rsidR="00545675">
        <w:rPr>
          <w:rFonts w:asciiTheme="minorHAnsi" w:hAnsiTheme="minorHAnsi"/>
        </w:rPr>
        <w:t xml:space="preserve">we </w:t>
      </w:r>
      <w:r w:rsidR="00186934" w:rsidRPr="000E7F07">
        <w:rPr>
          <w:rFonts w:asciiTheme="minorHAnsi" w:hAnsiTheme="minorHAnsi"/>
        </w:rPr>
        <w:t xml:space="preserve">explored whether </w:t>
      </w:r>
      <w:r w:rsidR="00D5245C" w:rsidRPr="000E7F07">
        <w:rPr>
          <w:rFonts w:asciiTheme="minorHAnsi" w:hAnsiTheme="minorHAnsi"/>
        </w:rPr>
        <w:t xml:space="preserve">similar </w:t>
      </w:r>
      <w:r w:rsidR="009E2793" w:rsidRPr="000E7F07">
        <w:rPr>
          <w:rFonts w:asciiTheme="minorHAnsi" w:hAnsiTheme="minorHAnsi"/>
        </w:rPr>
        <w:t>sequence-</w:t>
      </w:r>
      <w:r w:rsidR="00186934" w:rsidRPr="000E7F07">
        <w:rPr>
          <w:rFonts w:asciiTheme="minorHAnsi" w:hAnsiTheme="minorHAnsi"/>
        </w:rPr>
        <w:t>specific Cp-RNA interaction sites</w:t>
      </w:r>
      <w:r w:rsidR="009E2793" w:rsidRPr="000E7F07">
        <w:rPr>
          <w:rFonts w:asciiTheme="minorHAnsi" w:hAnsiTheme="minorHAnsi"/>
        </w:rPr>
        <w:t xml:space="preserve"> </w:t>
      </w:r>
      <w:r w:rsidR="00186934" w:rsidRPr="000E7F07">
        <w:rPr>
          <w:rFonts w:asciiTheme="minorHAnsi" w:hAnsiTheme="minorHAnsi"/>
        </w:rPr>
        <w:t>exist within the pre-genomic RNA of HBV. M</w:t>
      </w:r>
      <w:r>
        <w:rPr>
          <w:rFonts w:asciiTheme="minorHAnsi" w:hAnsiTheme="minorHAnsi"/>
        </w:rPr>
        <w:t>any</w:t>
      </w:r>
      <w:r w:rsidR="00186934" w:rsidRPr="000E7F07">
        <w:rPr>
          <w:rFonts w:asciiTheme="minorHAnsi" w:hAnsiTheme="minorHAnsi"/>
        </w:rPr>
        <w:t xml:space="preserve"> such sites emerge from this analysis, encompassing stem-loop structures present</w:t>
      </w:r>
      <w:r>
        <w:rPr>
          <w:rFonts w:asciiTheme="minorHAnsi" w:hAnsiTheme="minorHAnsi"/>
        </w:rPr>
        <w:t>ing</w:t>
      </w:r>
      <w:r w:rsidR="00186934" w:rsidRPr="000E7F07">
        <w:rPr>
          <w:rFonts w:asciiTheme="minorHAnsi" w:hAnsiTheme="minorHAnsi"/>
        </w:rPr>
        <w:t xml:space="preserve"> variations of a loop motif</w:t>
      </w:r>
      <w:r w:rsidR="00A632A8">
        <w:rPr>
          <w:rFonts w:asciiTheme="minorHAnsi" w:hAnsiTheme="minorHAnsi"/>
        </w:rPr>
        <w:t xml:space="preserve"> likely to be the Cp-recognition sequence</w:t>
      </w:r>
      <w:r w:rsidR="00186934" w:rsidRPr="000E7F07">
        <w:rPr>
          <w:rFonts w:asciiTheme="minorHAnsi" w:hAnsiTheme="minorHAnsi"/>
        </w:rPr>
        <w:t xml:space="preserve">. This motif is highly conserved across all strain variants, and is statistically strongly over-represented within the HBV genome. </w:t>
      </w:r>
      <w:r>
        <w:rPr>
          <w:rFonts w:asciiTheme="minorHAnsi" w:hAnsiTheme="minorHAnsi"/>
        </w:rPr>
        <w:t>T</w:t>
      </w:r>
      <w:r w:rsidR="00186934" w:rsidRPr="000E7F07">
        <w:rPr>
          <w:rFonts w:asciiTheme="minorHAnsi" w:hAnsiTheme="minorHAnsi"/>
        </w:rPr>
        <w:t xml:space="preserve">hree of these sites </w:t>
      </w:r>
      <w:r w:rsidRPr="000E7F07">
        <w:rPr>
          <w:rFonts w:asciiTheme="minorHAnsi" w:hAnsiTheme="minorHAnsi"/>
        </w:rPr>
        <w:t xml:space="preserve">bind </w:t>
      </w:r>
      <w:r>
        <w:rPr>
          <w:rFonts w:asciiTheme="minorHAnsi" w:hAnsiTheme="minorHAnsi"/>
        </w:rPr>
        <w:t>Cp</w:t>
      </w:r>
      <w:r w:rsidRPr="000E7F07">
        <w:rPr>
          <w:rFonts w:asciiTheme="minorHAnsi" w:hAnsiTheme="minorHAnsi"/>
        </w:rPr>
        <w:t xml:space="preserve"> in a sequence-specific manner </w:t>
      </w:r>
      <w:r>
        <w:rPr>
          <w:rFonts w:asciiTheme="minorHAnsi" w:hAnsiTheme="minorHAnsi"/>
        </w:rPr>
        <w:t>as RNA stem-loops</w:t>
      </w:r>
      <w:r w:rsidRPr="000E7F07">
        <w:rPr>
          <w:rFonts w:asciiTheme="minorHAnsi" w:hAnsiTheme="minorHAnsi"/>
        </w:rPr>
        <w:t>, promot</w:t>
      </w:r>
      <w:r>
        <w:rPr>
          <w:rFonts w:asciiTheme="minorHAnsi" w:hAnsiTheme="minorHAnsi"/>
        </w:rPr>
        <w:t>ing</w:t>
      </w:r>
      <w:r w:rsidRPr="000E7F07">
        <w:rPr>
          <w:rFonts w:asciiTheme="minorHAnsi" w:hAnsiTheme="minorHAnsi"/>
        </w:rPr>
        <w:t xml:space="preserve"> efficient, high-fidelity assembly into predominantly </w:t>
      </w:r>
      <w:r w:rsidRPr="003C1781">
        <w:rPr>
          <w:rFonts w:asciiTheme="minorHAnsi" w:hAnsiTheme="minorHAnsi"/>
          <w:i/>
        </w:rPr>
        <w:t>T</w:t>
      </w:r>
      <w:r w:rsidRPr="00732BFD">
        <w:rPr>
          <w:rFonts w:asciiTheme="minorHAnsi" w:hAnsiTheme="minorHAnsi"/>
        </w:rPr>
        <w:t>=4</w:t>
      </w:r>
      <w:r w:rsidRPr="000E7F07">
        <w:rPr>
          <w:rFonts w:asciiTheme="minorHAnsi" w:hAnsiTheme="minorHAnsi"/>
        </w:rPr>
        <w:t xml:space="preserve"> VLPs</w:t>
      </w:r>
      <w:r>
        <w:rPr>
          <w:rFonts w:asciiTheme="minorHAnsi" w:hAnsiTheme="minorHAnsi"/>
        </w:rPr>
        <w:t xml:space="preserve">, </w:t>
      </w:r>
      <w:r w:rsidR="00605EBD">
        <w:rPr>
          <w:rFonts w:asciiTheme="minorHAnsi" w:hAnsiTheme="minorHAnsi"/>
        </w:rPr>
        <w:t xml:space="preserve">with </w:t>
      </w:r>
      <w:r>
        <w:rPr>
          <w:rFonts w:asciiTheme="minorHAnsi" w:hAnsiTheme="minorHAnsi"/>
        </w:rPr>
        <w:t>assembly properties similar to</w:t>
      </w:r>
      <w:r w:rsidDel="005B72AD">
        <w:rPr>
          <w:rFonts w:asciiTheme="minorHAnsi" w:hAnsiTheme="minorHAnsi"/>
        </w:rPr>
        <w:t xml:space="preserve"> </w:t>
      </w:r>
      <w:r w:rsidR="003703F6">
        <w:rPr>
          <w:rFonts w:asciiTheme="minorHAnsi" w:hAnsiTheme="minorHAnsi"/>
        </w:rPr>
        <w:t xml:space="preserve">the </w:t>
      </w:r>
      <w:r w:rsidR="00A632A8">
        <w:rPr>
          <w:rFonts w:asciiTheme="minorHAnsi" w:hAnsiTheme="minorHAnsi"/>
        </w:rPr>
        <w:t>PSs</w:t>
      </w:r>
      <w:r w:rsidR="003703F6">
        <w:rPr>
          <w:rFonts w:asciiTheme="minorHAnsi" w:hAnsiTheme="minorHAnsi"/>
        </w:rPr>
        <w:t xml:space="preserve"> of ssRNA viruses</w:t>
      </w:r>
      <w:r w:rsidR="00186934" w:rsidRPr="000E7F07">
        <w:rPr>
          <w:rFonts w:asciiTheme="minorHAnsi" w:hAnsiTheme="minorHAnsi"/>
        </w:rPr>
        <w:t xml:space="preserve">. </w:t>
      </w:r>
      <w:r w:rsidR="0003410A">
        <w:rPr>
          <w:rFonts w:asciiTheme="minorHAnsi" w:hAnsiTheme="minorHAnsi"/>
        </w:rPr>
        <w:t>This sequence-specificity has not been observed previously</w:t>
      </w:r>
      <w:r w:rsidR="00EC5A5F">
        <w:rPr>
          <w:rFonts w:asciiTheme="minorHAnsi" w:hAnsiTheme="minorHAnsi"/>
        </w:rPr>
        <w:t xml:space="preserve"> in</w:t>
      </w:r>
      <w:r w:rsidR="0003410A">
        <w:rPr>
          <w:rFonts w:asciiTheme="minorHAnsi" w:hAnsiTheme="minorHAnsi"/>
        </w:rPr>
        <w:t xml:space="preserve"> </w:t>
      </w:r>
      <w:r w:rsidR="0003410A" w:rsidRPr="000C79C7">
        <w:rPr>
          <w:rFonts w:asciiTheme="minorHAnsi" w:hAnsiTheme="minorHAnsi"/>
          <w:i/>
        </w:rPr>
        <w:t>in vitro</w:t>
      </w:r>
      <w:r w:rsidR="0003410A">
        <w:rPr>
          <w:rFonts w:asciiTheme="minorHAnsi" w:hAnsiTheme="minorHAnsi"/>
        </w:rPr>
        <w:t xml:space="preserve"> reassembly reactions </w:t>
      </w:r>
      <w:r w:rsidR="001E77E7">
        <w:rPr>
          <w:rFonts w:asciiTheme="minorHAnsi" w:hAnsiTheme="minorHAnsi"/>
        </w:rPr>
        <w:fldChar w:fldCharType="begin"/>
      </w:r>
      <w:r w:rsidR="005945AD">
        <w:rPr>
          <w:rFonts w:asciiTheme="minorHAnsi" w:hAnsiTheme="minorHAnsi"/>
        </w:rPr>
        <w:instrText xml:space="preserve"> ADDIN PAPERS2_CITATIONS &lt;citation&gt;&lt;uuid&gt;D32DEF9A-3B97-464B-A81D-50ED16EA3E61&lt;/uuid&gt;&lt;priority&gt;0&lt;/priority&gt;&lt;publications&gt;&lt;publication&gt;&lt;uuid&gt;89D6FA70-A333-4F86-8091-9463975205CC&lt;/uuid&gt;&lt;volume&gt;84&lt;/volume&gt;&lt;doi&gt;10.1128/JVI.00586-10&lt;/doi&gt;&lt;startpage&gt;7174&lt;/startpage&gt;&lt;publication_date&gt;99201006301200000000222000&lt;/publication_date&gt;&lt;url&gt;http://jvi.asm.org/cgi/doi/10.1128/JVI.00586-10&lt;/url&gt;&lt;type&gt;400&lt;/type&gt;&lt;title&gt;Full-length hepatitis B virus core protein packages viral and heterologous RNA with similarly high levels of cooperativity.&lt;/title&gt;&lt;institution&gt;Department of Molecular and Cellular Biochemistry, Indiana University, 212 S. Hawthorne Dr., Simon Hall 220D, Bloomington, IN 47405-7003, USA.&lt;/institution&gt;&lt;number&gt;14&lt;/number&gt;&lt;subtype&gt;400&lt;/subtype&gt;&lt;endpage&gt;7184&lt;/endpage&gt;&lt;bundle&gt;&lt;publication&gt;&lt;publisher&gt;American Society for Microbiology (ASM)&lt;/publisher&gt;&lt;title&gt;Journal of virology&lt;/title&gt;&lt;type&gt;-100&lt;/type&gt;&lt;subtype&gt;-100&lt;/subtype&gt;&lt;uuid&gt;AEDDD747-E2BC-463D-BCFB-C3B5F59C4685&lt;/uuid&gt;&lt;/publication&gt;&lt;/bundle&gt;&lt;authors&gt;&lt;author&gt;&lt;firstName&gt;J&lt;/firstName&gt;&lt;middleNames&gt;Zachary&lt;/middleNames&gt;&lt;lastName&gt;Porterfield&lt;/lastName&gt;&lt;/author&gt;&lt;author&gt;&lt;firstName&gt;Mary&lt;/firstName&gt;&lt;middleNames&gt;Savari&lt;/middleNames&gt;&lt;lastName&gt;Dhason&lt;/lastName&gt;&lt;/author&gt;&lt;author&gt;&lt;firstName&gt;Daniel&lt;/firstName&gt;&lt;middleNames&gt;D&lt;/middleNames&gt;&lt;lastName&gt;Loeb&lt;/lastName&gt;&lt;/author&gt;&lt;author&gt;&lt;firstName&gt;Michael&lt;/firstName&gt;&lt;lastName&gt;Nassal&lt;/lastName&gt;&lt;/author&gt;&lt;author&gt;&lt;firstName&gt;Stephen&lt;/firstName&gt;&lt;middleNames&gt;J&lt;/middleNames&gt;&lt;lastName&gt;Stray&lt;/lastName&gt;&lt;/author&gt;&lt;author&gt;&lt;firstName&gt;Adam&lt;/firstName&gt;&lt;lastName&gt;Zlotnick&lt;/lastName&gt;&lt;/author&gt;&lt;/authors&gt;&lt;/publication&gt;&lt;/publications&gt;&lt;cites&gt;&lt;/cites&gt;&lt;/citation&gt;</w:instrText>
      </w:r>
      <w:r w:rsidR="001E77E7">
        <w:rPr>
          <w:rFonts w:asciiTheme="minorHAnsi" w:hAnsiTheme="minorHAnsi"/>
        </w:rPr>
        <w:fldChar w:fldCharType="separate"/>
      </w:r>
      <w:r w:rsidR="005945AD">
        <w:rPr>
          <w:rFonts w:ascii="Calibri" w:hAnsi="Calibri" w:cs="Calibri"/>
          <w:vertAlign w:val="superscript"/>
        </w:rPr>
        <w:t>38</w:t>
      </w:r>
      <w:r w:rsidR="001E77E7">
        <w:rPr>
          <w:rFonts w:asciiTheme="minorHAnsi" w:hAnsiTheme="minorHAnsi"/>
        </w:rPr>
        <w:fldChar w:fldCharType="end"/>
      </w:r>
      <w:r>
        <w:rPr>
          <w:rFonts w:asciiTheme="minorHAnsi" w:hAnsiTheme="minorHAnsi"/>
        </w:rPr>
        <w:t xml:space="preserve">, which </w:t>
      </w:r>
      <w:r w:rsidR="0003410A">
        <w:rPr>
          <w:rFonts w:asciiTheme="minorHAnsi" w:hAnsiTheme="minorHAnsi"/>
        </w:rPr>
        <w:t xml:space="preserve">suggest that both pre-genomic and non-genomic RNA get packaged co-operatively. </w:t>
      </w:r>
      <w:r w:rsidR="003703F6">
        <w:rPr>
          <w:rFonts w:asciiTheme="minorHAnsi" w:hAnsiTheme="minorHAnsi"/>
        </w:rPr>
        <w:t>However,</w:t>
      </w:r>
      <w:r w:rsidR="0003410A">
        <w:rPr>
          <w:rFonts w:asciiTheme="minorHAnsi" w:hAnsiTheme="minorHAnsi"/>
        </w:rPr>
        <w:t xml:space="preserve"> under similar conditions Cp alone forms capsid shells</w:t>
      </w:r>
      <w:r w:rsidR="00605EBD">
        <w:rPr>
          <w:rFonts w:asciiTheme="minorHAnsi" w:hAnsiTheme="minorHAnsi"/>
        </w:rPr>
        <w:t>, albeit with lower efficiency</w:t>
      </w:r>
      <w:r w:rsidR="0003410A">
        <w:rPr>
          <w:rFonts w:asciiTheme="minorHAnsi" w:hAnsiTheme="minorHAnsi"/>
        </w:rPr>
        <w:t>. This is in marked contrast to what we observe here at low nanomolar concentrations</w:t>
      </w:r>
      <w:r w:rsidR="00133D6B">
        <w:rPr>
          <w:rFonts w:asciiTheme="minorHAnsi" w:hAnsiTheme="minorHAnsi"/>
        </w:rPr>
        <w:t xml:space="preserve">, </w:t>
      </w:r>
      <w:r>
        <w:rPr>
          <w:rFonts w:asciiTheme="minorHAnsi" w:hAnsiTheme="minorHAnsi"/>
        </w:rPr>
        <w:t xml:space="preserve">perhaps </w:t>
      </w:r>
      <w:r w:rsidR="00133D6B">
        <w:rPr>
          <w:rFonts w:asciiTheme="minorHAnsi" w:hAnsiTheme="minorHAnsi"/>
        </w:rPr>
        <w:t xml:space="preserve">mimicking </w:t>
      </w:r>
      <w:r w:rsidR="00133D6B" w:rsidRPr="0069277B">
        <w:rPr>
          <w:rFonts w:asciiTheme="minorHAnsi" w:hAnsiTheme="minorHAnsi"/>
          <w:i/>
        </w:rPr>
        <w:t>in vivo</w:t>
      </w:r>
      <w:r w:rsidR="00133D6B">
        <w:rPr>
          <w:rFonts w:asciiTheme="minorHAnsi" w:hAnsiTheme="minorHAnsi"/>
        </w:rPr>
        <w:t xml:space="preserve"> assembly conditions</w:t>
      </w:r>
      <w:r w:rsidR="0003410A">
        <w:rPr>
          <w:rFonts w:asciiTheme="minorHAnsi" w:hAnsiTheme="minorHAnsi"/>
        </w:rPr>
        <w:t>. Under these conditions Cp appears stable as dimers</w:t>
      </w:r>
      <w:r w:rsidR="005004F7">
        <w:rPr>
          <w:rFonts w:asciiTheme="minorHAnsi" w:hAnsiTheme="minorHAnsi"/>
        </w:rPr>
        <w:t>,</w:t>
      </w:r>
      <w:r w:rsidR="0003410A">
        <w:rPr>
          <w:rFonts w:asciiTheme="minorHAnsi" w:hAnsiTheme="minorHAnsi"/>
        </w:rPr>
        <w:t xml:space="preserve"> but in the presence of RNA assembles </w:t>
      </w:r>
      <w:r>
        <w:rPr>
          <w:rFonts w:asciiTheme="minorHAnsi" w:hAnsiTheme="minorHAnsi"/>
        </w:rPr>
        <w:t xml:space="preserve">into </w:t>
      </w:r>
      <w:r w:rsidR="0003410A">
        <w:rPr>
          <w:rFonts w:asciiTheme="minorHAnsi" w:hAnsiTheme="minorHAnsi"/>
        </w:rPr>
        <w:t xml:space="preserve">higher order structures </w:t>
      </w:r>
      <w:r>
        <w:rPr>
          <w:rFonts w:asciiTheme="minorHAnsi" w:hAnsiTheme="minorHAnsi"/>
        </w:rPr>
        <w:t>forming</w:t>
      </w:r>
      <w:r w:rsidR="0003410A">
        <w:rPr>
          <w:rFonts w:asciiTheme="minorHAnsi" w:hAnsiTheme="minorHAnsi"/>
        </w:rPr>
        <w:t xml:space="preserve"> closed icosahedral shells in a sequence-specific fashion. Such reactions likely mimic events in the cell</w:t>
      </w:r>
      <w:r w:rsidR="005004F7">
        <w:rPr>
          <w:rFonts w:asciiTheme="minorHAnsi" w:hAnsiTheme="minorHAnsi"/>
        </w:rPr>
        <w:t>,</w:t>
      </w:r>
      <w:r w:rsidR="0003410A">
        <w:rPr>
          <w:rFonts w:asciiTheme="minorHAnsi" w:hAnsiTheme="minorHAnsi"/>
        </w:rPr>
        <w:t xml:space="preserve"> </w:t>
      </w:r>
      <w:r w:rsidR="006B25AF">
        <w:rPr>
          <w:rFonts w:asciiTheme="minorHAnsi" w:hAnsiTheme="minorHAnsi"/>
        </w:rPr>
        <w:t xml:space="preserve"> </w:t>
      </w:r>
      <w:r w:rsidR="0003410A">
        <w:rPr>
          <w:rFonts w:asciiTheme="minorHAnsi" w:hAnsiTheme="minorHAnsi"/>
        </w:rPr>
        <w:t xml:space="preserve">providing </w:t>
      </w:r>
      <w:r w:rsidR="003B3F6B">
        <w:rPr>
          <w:rFonts w:asciiTheme="minorHAnsi" w:hAnsiTheme="minorHAnsi"/>
        </w:rPr>
        <w:t xml:space="preserve">new </w:t>
      </w:r>
      <w:r w:rsidR="0003410A">
        <w:rPr>
          <w:rFonts w:asciiTheme="minorHAnsi" w:hAnsiTheme="minorHAnsi"/>
        </w:rPr>
        <w:t xml:space="preserve">insight into the genome packaging specificity of HBV. </w:t>
      </w:r>
    </w:p>
    <w:p w14:paraId="01363DA7" w14:textId="77777777" w:rsidR="0003410A" w:rsidRDefault="0003410A">
      <w:pPr>
        <w:jc w:val="both"/>
        <w:rPr>
          <w:rFonts w:asciiTheme="minorHAnsi" w:hAnsiTheme="minorHAnsi"/>
        </w:rPr>
      </w:pPr>
    </w:p>
    <w:p w14:paraId="49435FE5" w14:textId="61E304BC" w:rsidR="0005044C" w:rsidRDefault="0005044C" w:rsidP="0005044C">
      <w:pPr>
        <w:jc w:val="both"/>
        <w:rPr>
          <w:rFonts w:asciiTheme="minorHAnsi" w:hAnsiTheme="minorHAnsi"/>
        </w:rPr>
      </w:pPr>
      <w:r w:rsidRPr="009275DC">
        <w:rPr>
          <w:rFonts w:asciiTheme="minorHAnsi" w:hAnsiTheme="minorHAnsi"/>
        </w:rPr>
        <w:t xml:space="preserve">In </w:t>
      </w:r>
      <w:r w:rsidRPr="000C79C7">
        <w:rPr>
          <w:rFonts w:asciiTheme="minorHAnsi" w:hAnsiTheme="minorHAnsi"/>
          <w:i/>
        </w:rPr>
        <w:t>bona fide</w:t>
      </w:r>
      <w:r w:rsidRPr="009275DC">
        <w:rPr>
          <w:rFonts w:asciiTheme="minorHAnsi" w:hAnsiTheme="minorHAnsi"/>
        </w:rPr>
        <w:t xml:space="preserve"> ssRNA viruses, </w:t>
      </w:r>
      <w:r>
        <w:rPr>
          <w:rFonts w:asciiTheme="minorHAnsi" w:hAnsiTheme="minorHAnsi"/>
        </w:rPr>
        <w:t>PSs</w:t>
      </w:r>
      <w:r w:rsidRPr="009275DC">
        <w:rPr>
          <w:rFonts w:asciiTheme="minorHAnsi" w:hAnsiTheme="minorHAnsi"/>
        </w:rPr>
        <w:t xml:space="preserve"> regulate assembly by facilitating the formation of the protein-protein interactions of the (nucleo)capsid, simultaneously collapsing the conformational ensemble of the genomic RNA</w:t>
      </w:r>
      <w:r>
        <w:rPr>
          <w:rFonts w:asciiTheme="minorHAnsi" w:hAnsiTheme="minorHAnsi"/>
        </w:rPr>
        <w:fldChar w:fldCharType="begin"/>
      </w:r>
      <w:r w:rsidR="005945AD">
        <w:rPr>
          <w:rFonts w:asciiTheme="minorHAnsi" w:hAnsiTheme="minorHAnsi"/>
        </w:rPr>
        <w:instrText xml:space="preserve"> ADDIN PAPERS2_CITATIONS &lt;citation&gt;&lt;uuid&gt;83300ED9-7C33-47BB-B810-FA23AEF235F7&lt;/uuid&gt;&lt;priority&gt;23&lt;/priority&gt;&lt;publications&gt;&lt;publication&gt;&lt;uuid&gt;A9B2314B-5A0F-43AB-8992-AB5BC8CF8EB2&lt;/uuid&gt;&lt;volume&gt;109&lt;/volume&gt;&lt;doi&gt;10.1073/pnas.1204357109&lt;/doi&gt;&lt;startpage&gt;15769&lt;/startpage&gt;&lt;publication_date&gt;99201209251200000000222000&lt;/publication_date&gt;&lt;url&gt;http://www.pnas.org/content/109/39/15769.full&lt;/url&gt;&lt;type&gt;400&lt;/type&gt;&lt;title&gt;Evidence that viral RNAs have evolved for efficient, two-stage packaging.&lt;/title&gt;&lt;publisher&gt;National Acad Sciences&lt;/publisher&gt;&lt;institution&gt;Astbury Centre for Structural Molecular Biology, Faculty of Biological Sciences, University of Leeds, Leeds, United Kingdom.&lt;/institution&gt;&lt;number&gt;39&lt;/number&gt;&lt;subtype&gt;400&lt;/subtype&gt;&lt;endpage&gt;15774&lt;/endpage&gt;&lt;bundle&gt;&lt;publication&gt;&lt;publisher&gt;National Academy of Sciences&lt;/publisher&gt;&lt;title&gt;Proceedings of the National Academy of Sciences of the United States of America&lt;/title&gt;&lt;type&gt;-100&lt;/type&gt;&lt;subtype&gt;-100&lt;/subtype&gt;&lt;uuid&gt;22692951-BB18-45D3-8B7D-00BA632DCBDC&lt;/uuid&gt;&lt;/publication&gt;&lt;/bundle&gt;&lt;authors&gt;&lt;author&gt;&lt;firstName&gt;Alexander&lt;/firstName&gt;&lt;lastName&gt;Borodavka&lt;/lastName&gt;&lt;/author&gt;&lt;author&gt;&lt;firstName&gt;Roman&lt;/firstName&gt;&lt;lastName&gt;Tuma&lt;/lastName&gt;&lt;/author&gt;&lt;author&gt;&lt;firstName&gt;Peter&lt;/firstName&gt;&lt;middleNames&gt;G&lt;/middleNames&gt;&lt;lastName&gt;Stockley&lt;/lastName&gt;&lt;/author&gt;&lt;/authors&gt;&lt;/publication&gt;&lt;publication&gt;&lt;uuid&gt;C5280BAB-085A-44B3-8EE0-487D591B5D93&lt;/uuid&gt;&lt;volume&gt;112&lt;/volume&gt;&lt;doi&gt;10.1073/pnas.1420812112&lt;/doi&gt;&lt;startpage&gt;2227&lt;/startpage&gt;&lt;publication_date&gt;99201502171200000000222000&lt;/publication_date&gt;&lt;url&gt;http://eutils.ncbi.nlm.nih.gov/entrez/eutils/elink.fcgi?dbfrom=pubmed&amp;amp;id=25646435&amp;amp;retmode=ref&amp;amp;cmd=prlinks&lt;/url&gt;&lt;citekey&gt;Patel:2015ic&lt;/citekey&gt;&lt;type&gt;400&lt;/type&gt;&lt;title&gt;Revealing the density of encoded functions in a viral RNA.&lt;/title&gt;&lt;institution&gt;Astbury Centre for Structural Molecular Biology, University of Leeds, Leeds LS2 9JT, United Kingdom;&lt;/institution&gt;&lt;number&gt;7&lt;/number&gt;&lt;subtype&gt;400&lt;/subtype&gt;&lt;endpage&gt;2232&lt;/endpage&gt;&lt;bundle&gt;&lt;publication&gt;&lt;publisher&gt;National Acad Sciences&lt;/publisher&gt;&lt;title&gt;Proceedings of the National Academy of Sciences&lt;/title&gt;&lt;type&gt;-100&lt;/type&gt;&lt;subtype&gt;-100&lt;/subtype&gt;&lt;uuid&gt;F56785B9-716E-4820-BF04-CAE5253A41F0&lt;/uuid&gt;&lt;/publication&gt;&lt;/bundle&gt;&lt;authors&gt;&lt;author&gt;&lt;firstName&gt;Nikesh&lt;/firstName&gt;&lt;lastName&gt;Patel&lt;/lastName&gt;&lt;/author&gt;&lt;author&gt;&lt;firstName&gt;Eric&lt;/firstName&gt;&lt;middleNames&gt;C&lt;/middleNames&gt;&lt;lastName&gt;Dykeman&lt;/lastName&gt;&lt;/author&gt;&lt;author&gt;&lt;firstName&gt;Robert&lt;/firstName&gt;&lt;middleNames&gt;H A&lt;/middleNames&gt;&lt;lastName&gt;Coutts&lt;/lastName&gt;&lt;/author&gt;&lt;author&gt;&lt;firstName&gt;George&lt;/firstName&gt;&lt;middleNames&gt;P&lt;/middleNames&gt;&lt;lastName&gt;Lomonossoff&lt;/lastName&gt;&lt;/author&gt;&lt;author&gt;&lt;firstName&gt;David&lt;/firstName&gt;&lt;middleNames&gt;J&lt;/middleNames&gt;&lt;lastName&gt;Rowlands&lt;/lastName&gt;&lt;/author&gt;&lt;author&gt;&lt;firstName&gt;Simon&lt;/firstName&gt;&lt;middleNames&gt;E V&lt;/middleNames&gt;&lt;lastName&gt;Phillips&lt;/lastName&gt;&lt;/author&gt;&lt;author&gt;&lt;firstName&gt;Neil&lt;/firstName&gt;&lt;lastName&gt;Ranson&lt;/lastName&gt;&lt;/author&gt;&lt;author&gt;&lt;firstName&gt;Reidun&lt;/firstName&gt;&lt;lastName&gt;Twarock&lt;/lastName&gt;&lt;/author&gt;&lt;author&gt;&lt;firstName&gt;Roman&lt;/firstName&gt;&lt;lastName&gt;Tuma&lt;/lastName&gt;&lt;/author&gt;&lt;author&gt;&lt;firstName&gt;Peter&lt;/firstName&gt;&lt;middleNames&gt;G&lt;/middleNames&gt;&lt;lastName&gt;Stockley&lt;/lastName&gt;&lt;/author&gt;&lt;/authors&gt;&lt;/publication&gt;&lt;/publications&gt;&lt;cites&gt;&lt;/cites&gt;&lt;/citation&gt;</w:instrText>
      </w:r>
      <w:r>
        <w:rPr>
          <w:rFonts w:asciiTheme="minorHAnsi" w:hAnsiTheme="minorHAnsi"/>
        </w:rPr>
        <w:fldChar w:fldCharType="separate"/>
      </w:r>
      <w:r w:rsidR="005945AD">
        <w:rPr>
          <w:rFonts w:ascii="Calibri" w:hAnsi="Calibri" w:cs="Calibri"/>
          <w:vertAlign w:val="superscript"/>
        </w:rPr>
        <w:t>31,37</w:t>
      </w:r>
      <w:r>
        <w:rPr>
          <w:rFonts w:asciiTheme="minorHAnsi" w:hAnsiTheme="minorHAnsi"/>
        </w:rPr>
        <w:fldChar w:fldCharType="end"/>
      </w:r>
      <w:r w:rsidRPr="009275DC">
        <w:rPr>
          <w:rFonts w:asciiTheme="minorHAnsi" w:hAnsiTheme="minorHAnsi"/>
        </w:rPr>
        <w:t xml:space="preserve">. Individual PSs </w:t>
      </w:r>
      <w:r>
        <w:rPr>
          <w:rFonts w:asciiTheme="minorHAnsi" w:hAnsiTheme="minorHAnsi"/>
        </w:rPr>
        <w:t xml:space="preserve">can </w:t>
      </w:r>
      <w:r w:rsidRPr="009275DC">
        <w:rPr>
          <w:rFonts w:asciiTheme="minorHAnsi" w:hAnsiTheme="minorHAnsi"/>
        </w:rPr>
        <w:t>also trigger VLP formation</w:t>
      </w:r>
      <w:r>
        <w:rPr>
          <w:rFonts w:asciiTheme="minorHAnsi" w:hAnsiTheme="minorHAnsi"/>
        </w:rPr>
        <w:t xml:space="preserve"> akin to the results seen here</w:t>
      </w:r>
      <w:r>
        <w:rPr>
          <w:rFonts w:asciiTheme="minorHAnsi" w:hAnsiTheme="minorHAnsi"/>
        </w:rPr>
        <w:fldChar w:fldCharType="begin"/>
      </w:r>
      <w:r w:rsidR="005945AD">
        <w:rPr>
          <w:rFonts w:asciiTheme="minorHAnsi" w:hAnsiTheme="minorHAnsi"/>
        </w:rPr>
        <w:instrText xml:space="preserve"> ADDIN PAPERS2_CITATIONS &lt;citation&gt;&lt;uuid&gt;A2656B99-C008-4E65-8A10-6385ABE7B79C&lt;/uuid&gt;&lt;priority&gt;24&lt;/priority&gt;&lt;publications&gt;&lt;publication&gt;&lt;uuid&gt;C5280BAB-085A-44B3-8EE0-487D591B5D93&lt;/uuid&gt;&lt;volume&gt;112&lt;/volume&gt;&lt;doi&gt;10.1073/pnas.1420812112&lt;/doi&gt;&lt;startpage&gt;2227&lt;/startpage&gt;&lt;publication_date&gt;99201502171200000000222000&lt;/publication_date&gt;&lt;url&gt;http://eutils.ncbi.nlm.nih.gov/entrez/eutils/elink.fcgi?dbfrom=pubmed&amp;amp;id=25646435&amp;amp;retmode=ref&amp;amp;cmd=prlinks&lt;/url&gt;&lt;citekey&gt;Patel:2015ic&lt;/citekey&gt;&lt;type&gt;400&lt;/type&gt;&lt;title&gt;Revealing the density of encoded functions in a viral RNA.&lt;/title&gt;&lt;institution&gt;Astbury Centre for Structural Molecular Biology, University of Leeds, Leeds LS2 9JT, United Kingdom;&lt;/institution&gt;&lt;number&gt;7&lt;/number&gt;&lt;subtype&gt;400&lt;/subtype&gt;&lt;endpage&gt;2232&lt;/endpage&gt;&lt;bundle&gt;&lt;publication&gt;&lt;publisher&gt;National Acad Sciences&lt;/publisher&gt;&lt;title&gt;Proceedings of the National Academy of Sciences&lt;/title&gt;&lt;type&gt;-100&lt;/type&gt;&lt;subtype&gt;-100&lt;/subtype&gt;&lt;uuid&gt;F56785B9-716E-4820-BF04-CAE5253A41F0&lt;/uuid&gt;&lt;/publication&gt;&lt;/bundle&gt;&lt;authors&gt;&lt;author&gt;&lt;firstName&gt;Nikesh&lt;/firstName&gt;&lt;lastName&gt;Patel&lt;/lastName&gt;&lt;/author&gt;&lt;author&gt;&lt;firstName&gt;Eric&lt;/firstName&gt;&lt;middleNames&gt;C&lt;/middleNames&gt;&lt;lastName&gt;Dykeman&lt;/lastName&gt;&lt;/author&gt;&lt;author&gt;&lt;firstName&gt;Robert&lt;/firstName&gt;&lt;middleNames&gt;H A&lt;/middleNames&gt;&lt;lastName&gt;Coutts&lt;/lastName&gt;&lt;/author&gt;&lt;author&gt;&lt;firstName&gt;George&lt;/firstName&gt;&lt;middleNames&gt;P&lt;/middleNames&gt;&lt;lastName&gt;Lomonossoff&lt;/lastName&gt;&lt;/author&gt;&lt;author&gt;&lt;firstName&gt;David&lt;/firstName&gt;&lt;middleNames&gt;J&lt;/middleNames&gt;&lt;lastName&gt;Rowlands&lt;/lastName&gt;&lt;/author&gt;&lt;author&gt;&lt;firstName&gt;Simon&lt;/firstName&gt;&lt;middleNames&gt;E V&lt;/middleNames&gt;&lt;lastName&gt;Phillips&lt;/lastName&gt;&lt;/author&gt;&lt;author&gt;&lt;firstName&gt;Neil&lt;/firstName&gt;&lt;lastName&gt;Ranson&lt;/lastName&gt;&lt;/author&gt;&lt;author&gt;&lt;firstName&gt;Reidun&lt;/firstName&gt;&lt;lastName&gt;Twarock&lt;/lastName&gt;&lt;/author&gt;&lt;author&gt;&lt;firstName&gt;Roman&lt;/firstName&gt;&lt;lastName&gt;Tuma&lt;/lastName&gt;&lt;/author&gt;&lt;author&gt;&lt;firstName&gt;Peter&lt;/firstName&gt;&lt;middleNames&gt;G&lt;/middleNames&gt;&lt;lastName&gt;Stockley&lt;/lastName&gt;&lt;/author&gt;&lt;/authors&gt;&lt;/publication&gt;&lt;/publications&gt;&lt;cites&gt;&lt;/cites&gt;&lt;/citation&gt;</w:instrText>
      </w:r>
      <w:r>
        <w:rPr>
          <w:rFonts w:asciiTheme="minorHAnsi" w:hAnsiTheme="minorHAnsi"/>
        </w:rPr>
        <w:fldChar w:fldCharType="separate"/>
      </w:r>
      <w:r w:rsidR="005945AD">
        <w:rPr>
          <w:rFonts w:ascii="Calibri" w:hAnsi="Calibri" w:cs="Calibri"/>
          <w:vertAlign w:val="superscript"/>
        </w:rPr>
        <w:t>37</w:t>
      </w:r>
      <w:r>
        <w:rPr>
          <w:rFonts w:asciiTheme="minorHAnsi" w:hAnsiTheme="minorHAnsi"/>
        </w:rPr>
        <w:fldChar w:fldCharType="end"/>
      </w:r>
      <w:r w:rsidRPr="009275DC">
        <w:rPr>
          <w:rFonts w:asciiTheme="minorHAnsi" w:hAnsiTheme="minorHAnsi"/>
        </w:rPr>
        <w:t xml:space="preserve">. </w:t>
      </w:r>
      <w:r>
        <w:rPr>
          <w:rFonts w:asciiTheme="minorHAnsi" w:hAnsiTheme="minorHAnsi"/>
        </w:rPr>
        <w:t>HBV pgRNA by itself, i.e. without bound polymerase</w:t>
      </w:r>
      <w:r w:rsidR="009F14D5">
        <w:rPr>
          <w:rFonts w:asciiTheme="minorHAnsi" w:hAnsiTheme="minorHAnsi"/>
        </w:rPr>
        <w:t>,</w:t>
      </w:r>
      <w:r>
        <w:rPr>
          <w:rFonts w:asciiTheme="minorHAnsi" w:hAnsiTheme="minorHAnsi"/>
        </w:rPr>
        <w:t xml:space="preserve"> is insufficient to trigger packaging </w:t>
      </w:r>
      <w:r w:rsidRPr="003468D5">
        <w:rPr>
          <w:rFonts w:asciiTheme="minorHAnsi" w:hAnsiTheme="minorHAnsi"/>
          <w:i/>
        </w:rPr>
        <w:t>in vivo</w:t>
      </w:r>
      <w:r>
        <w:rPr>
          <w:rFonts w:asciiTheme="minorHAnsi" w:hAnsiTheme="minorHAnsi"/>
        </w:rPr>
        <w:t>. Earlier observations indicate that activation and inactivation of assembly is sensitive to Cp conformation and is allosterically triggered</w:t>
      </w:r>
      <w:r>
        <w:rPr>
          <w:rFonts w:asciiTheme="minorHAnsi" w:hAnsiTheme="minorHAnsi"/>
        </w:rPr>
        <w:fldChar w:fldCharType="begin"/>
      </w:r>
      <w:r w:rsidR="005945AD">
        <w:rPr>
          <w:rFonts w:asciiTheme="minorHAnsi" w:hAnsiTheme="minorHAnsi"/>
        </w:rPr>
        <w:instrText xml:space="preserve"> ADDIN PAPERS2_CITATIONS &lt;citation&gt;&lt;uuid&gt;CAFB0949-E79E-4748-AFC4-D414F40E9258&lt;/uuid&gt;&lt;priority&gt;25&lt;/priority&gt;&lt;publications&gt;&lt;publication&gt;&lt;uuid&gt;48202043-53E5-4F64-92D7-40F4FB0DDA25&lt;/uuid&gt;&lt;volume&gt;84&lt;/volume&gt;&lt;doi&gt;10.1128/JVI.02033-09&lt;/doi&gt;&lt;startpage&gt;1607&lt;/startpage&gt;&lt;publication_date&gt;99201002001200000000220000&lt;/publication_date&gt;&lt;url&gt;http://jvi.asm.org/cgi/doi/10.1128/JVI.02033-09&lt;/url&gt;&lt;type&gt;400&lt;/type&gt;&lt;title&gt;Conformational changes in the hepatitis B virus core protein are consistent with a role for allostery in virus assembly.&lt;/title&gt;&lt;publisher&gt;American Society for Microbiology&lt;/publisher&gt;&lt;institution&gt;Department of Molecular and Cellular Biochemistry, Indiana University, 212 S. Hawthorne Dr., Bloomington, IN 47405-7003, USA.&lt;/institution&gt;&lt;number&gt;3&lt;/number&gt;&lt;subtype&gt;400&lt;/subtype&gt;&lt;endpage&gt;1615&lt;/endpage&gt;&lt;bundle&gt;&lt;publication&gt;&lt;publisher&gt;American Society for Microbiology (ASM)&lt;/publisher&gt;&lt;title&gt;Journal of virology&lt;/title&gt;&lt;type&gt;-100&lt;/type&gt;&lt;subtype&gt;-100&lt;/subtype&gt;&lt;uuid&gt;AEDDD747-E2BC-463D-BCFB-C3B5F59C4685&lt;/uuid&gt;&lt;/publication&gt;&lt;/bundle&gt;&lt;authors&gt;&lt;author&gt;&lt;firstName&gt;Charles&lt;/firstName&gt;&lt;lastName&gt;Packianathan&lt;/lastName&gt;&lt;/author&gt;&lt;author&gt;&lt;firstName&gt;Sarah&lt;/firstName&gt;&lt;middleNames&gt;P&lt;/middleNames&gt;&lt;lastName&gt;Katen&lt;/lastName&gt;&lt;/author&gt;&lt;author&gt;&lt;firstName&gt;Charles&lt;/firstName&gt;&lt;middleNames&gt;E&lt;/middleNames&gt;&lt;lastName&gt;Dann&lt;/lastName&gt;&lt;/author&gt;&lt;author&gt;&lt;firstName&gt;Adam&lt;/firstName&gt;&lt;lastName&gt;Zlotnick&lt;/lastName&gt;&lt;/author&gt;&lt;/authors&gt;&lt;/publication&gt;&lt;publication&gt;&lt;uuid&gt;B8CB949A-F894-4787-B7B4-06319400130F&lt;/uuid&gt;&lt;volume&gt;90&lt;/volume&gt;&lt;accepted_date&gt;99201601271200000000222000&lt;/accepted_date&gt;&lt;doi&gt;10.1128/JVI.03058-15&lt;/doi&gt;&lt;startpage&gt;3994&lt;/startpage&gt;&lt;publication_date&gt;99201604151200000000222000&lt;/publication_date&gt;&lt;url&gt;http://jvi.asm.org/content/90/8/3994.full&lt;/url&gt;&lt;type&gt;400&lt;/type&gt;&lt;title&gt;Hepatitis B Virus Capsids Have Diverse Structural Responses to Small-Molecule Ligands Bound to the Heteroaryldihydropyrimidine Pocket&lt;/title&gt;&lt;publisher&gt;American Society for Microbiology&lt;/publisher&gt;&lt;submission_date&gt;99201512041200000000222000&lt;/submission_date&gt;&lt;number&gt;8&lt;/number&gt;&lt;institution&gt;Molecular and Cellular Biochemistry Department, Indiana University, Bloomington, Indiana, USA.&lt;/institution&gt;&lt;subtype&gt;400&lt;/subtype&gt;&lt;endpage&gt;4004&lt;/endpage&gt;&lt;bundle&gt;&lt;publication&gt;&lt;publisher&gt;American Society for Microbiology (ASM)&lt;/publisher&gt;&lt;title&gt;Journal of virology&lt;/title&gt;&lt;type&gt;-100&lt;/type&gt;&lt;subtype&gt;-100&lt;/subtype&gt;&lt;uuid&gt;AEDDD747-E2BC-463D-BCFB-C3B5F59C4685&lt;/uuid&gt;&lt;/publication&gt;&lt;/bundle&gt;&lt;authors&gt;&lt;author&gt;&lt;firstName&gt;Balasubramanian&lt;/firstName&gt;&lt;lastName&gt;Venkatakrishnan&lt;/lastName&gt;&lt;/author&gt;&lt;author&gt;&lt;firstName&gt;Sarah&lt;/firstName&gt;&lt;middleNames&gt;P&lt;/middleNames&gt;&lt;lastName&gt;Katen&lt;/lastName&gt;&lt;/author&gt;&lt;author&gt;&lt;firstName&gt;Samson&lt;/firstName&gt;&lt;lastName&gt;Francis&lt;/lastName&gt;&lt;/author&gt;&lt;author&gt;&lt;firstName&gt;Srinivas&lt;/firstName&gt;&lt;lastName&gt;Chirapu&lt;/lastName&gt;&lt;/author&gt;&lt;author&gt;&lt;firstName&gt;M&lt;/firstName&gt;&lt;middleNames&gt;G&lt;/middleNames&gt;&lt;lastName&gt;Finn&lt;/lastName&gt;&lt;/author&gt;&lt;author&gt;&lt;firstName&gt;Adam&lt;/firstName&gt;&lt;lastName&gt;Zlotnick&lt;/lastName&gt;&lt;/author&gt;&lt;/authors&gt;&lt;editors&gt;&lt;author&gt;&lt;firstName&gt;W&lt;/firstName&gt;&lt;middleNames&gt;I&lt;/middleNames&gt;&lt;lastName&gt;Sundquist&lt;/lastName&gt;&lt;/author&gt;&lt;/editors&gt;&lt;/publication&gt;&lt;/publications&gt;&lt;cites&gt;&lt;/cites&gt;&lt;/citation&gt;</w:instrText>
      </w:r>
      <w:r>
        <w:rPr>
          <w:rFonts w:asciiTheme="minorHAnsi" w:hAnsiTheme="minorHAnsi"/>
        </w:rPr>
        <w:fldChar w:fldCharType="separate"/>
      </w:r>
      <w:r w:rsidR="005945AD">
        <w:rPr>
          <w:rFonts w:ascii="Calibri" w:hAnsi="Calibri" w:cs="Calibri"/>
          <w:vertAlign w:val="superscript"/>
        </w:rPr>
        <w:t>45,46</w:t>
      </w:r>
      <w:r>
        <w:rPr>
          <w:rFonts w:asciiTheme="minorHAnsi" w:hAnsiTheme="minorHAnsi"/>
        </w:rPr>
        <w:fldChar w:fldCharType="end"/>
      </w:r>
      <w:r>
        <w:rPr>
          <w:rFonts w:asciiTheme="minorHAnsi" w:hAnsiTheme="minorHAnsi"/>
        </w:rPr>
        <w:t>. This is consistent with the findings here. Cp</w:t>
      </w:r>
      <w:r w:rsidRPr="000C79C7">
        <w:rPr>
          <w:rFonts w:asciiTheme="minorHAnsi" w:hAnsiTheme="minorHAnsi"/>
          <w:vertAlign w:val="subscript"/>
        </w:rPr>
        <w:t>149</w:t>
      </w:r>
      <w:r>
        <w:rPr>
          <w:rFonts w:asciiTheme="minorHAnsi" w:hAnsiTheme="minorHAnsi"/>
        </w:rPr>
        <w:t xml:space="preserve"> assembles at low concentration without RNA, in contrast to Cp</w:t>
      </w:r>
      <w:r w:rsidRPr="000C79C7">
        <w:rPr>
          <w:rFonts w:asciiTheme="minorHAnsi" w:hAnsiTheme="minorHAnsi"/>
          <w:vertAlign w:val="subscript"/>
        </w:rPr>
        <w:t>185</w:t>
      </w:r>
      <w:r w:rsidR="005B72AD">
        <w:rPr>
          <w:rFonts w:asciiTheme="minorHAnsi" w:hAnsiTheme="minorHAnsi"/>
        </w:rPr>
        <w:t>,</w:t>
      </w:r>
      <w:r>
        <w:rPr>
          <w:rFonts w:asciiTheme="minorHAnsi" w:hAnsiTheme="minorHAnsi"/>
        </w:rPr>
        <w:t xml:space="preserve"> impl</w:t>
      </w:r>
      <w:r w:rsidR="005B72AD">
        <w:rPr>
          <w:rFonts w:asciiTheme="minorHAnsi" w:hAnsiTheme="minorHAnsi"/>
        </w:rPr>
        <w:t>ying</w:t>
      </w:r>
      <w:r>
        <w:rPr>
          <w:rFonts w:asciiTheme="minorHAnsi" w:hAnsiTheme="minorHAnsi"/>
        </w:rPr>
        <w:t xml:space="preserve"> that the </w:t>
      </w:r>
      <w:r w:rsidR="00133D6B">
        <w:rPr>
          <w:rFonts w:asciiTheme="minorHAnsi" w:hAnsiTheme="minorHAnsi"/>
        </w:rPr>
        <w:t>ARD</w:t>
      </w:r>
      <w:r>
        <w:rPr>
          <w:rFonts w:asciiTheme="minorHAnsi" w:hAnsiTheme="minorHAnsi"/>
        </w:rPr>
        <w:t xml:space="preserve"> is inhibitory for assembly</w:t>
      </w:r>
      <w:r w:rsidR="009F14D5">
        <w:rPr>
          <w:rFonts w:asciiTheme="minorHAnsi" w:hAnsiTheme="minorHAnsi"/>
        </w:rPr>
        <w:t xml:space="preserve"> under these conditions</w:t>
      </w:r>
      <w:r>
        <w:rPr>
          <w:rFonts w:asciiTheme="minorHAnsi" w:hAnsiTheme="minorHAnsi"/>
        </w:rPr>
        <w:t xml:space="preserve">. This inhibition is removed </w:t>
      </w:r>
      <w:r w:rsidR="009F14D5">
        <w:rPr>
          <w:rFonts w:asciiTheme="minorHAnsi" w:hAnsiTheme="minorHAnsi"/>
        </w:rPr>
        <w:t>for Cp</w:t>
      </w:r>
      <w:r w:rsidR="009F14D5" w:rsidRPr="000C79C7">
        <w:rPr>
          <w:rFonts w:asciiTheme="minorHAnsi" w:hAnsiTheme="minorHAnsi"/>
          <w:vertAlign w:val="subscript"/>
        </w:rPr>
        <w:t>185</w:t>
      </w:r>
      <w:r w:rsidR="009F14D5">
        <w:rPr>
          <w:rFonts w:asciiTheme="minorHAnsi" w:hAnsiTheme="minorHAnsi"/>
          <w:vertAlign w:val="subscript"/>
        </w:rPr>
        <w:t xml:space="preserve"> </w:t>
      </w:r>
      <w:r>
        <w:rPr>
          <w:rFonts w:asciiTheme="minorHAnsi" w:hAnsiTheme="minorHAnsi"/>
        </w:rPr>
        <w:t xml:space="preserve">either by binding </w:t>
      </w:r>
      <w:r w:rsidR="0089557C">
        <w:rPr>
          <w:rFonts w:asciiTheme="minorHAnsi" w:hAnsiTheme="minorHAnsi"/>
        </w:rPr>
        <w:t xml:space="preserve">PS RNA </w:t>
      </w:r>
      <w:r>
        <w:rPr>
          <w:rFonts w:asciiTheme="minorHAnsi" w:hAnsiTheme="minorHAnsi"/>
        </w:rPr>
        <w:t xml:space="preserve">or by phosphorylation. Both these routes reduce the net charge on each </w:t>
      </w:r>
      <w:r w:rsidR="00133D6B">
        <w:rPr>
          <w:rFonts w:asciiTheme="minorHAnsi" w:hAnsiTheme="minorHAnsi"/>
        </w:rPr>
        <w:t>ARD</w:t>
      </w:r>
      <w:r>
        <w:rPr>
          <w:rFonts w:asciiTheme="minorHAnsi" w:hAnsiTheme="minorHAnsi"/>
        </w:rPr>
        <w:t>, implying that electrostatic repulsion might be the origin of the inhibit</w:t>
      </w:r>
      <w:r w:rsidR="00DA26AE">
        <w:rPr>
          <w:rFonts w:asciiTheme="minorHAnsi" w:hAnsiTheme="minorHAnsi"/>
        </w:rPr>
        <w:t>i</w:t>
      </w:r>
      <w:r>
        <w:rPr>
          <w:rFonts w:asciiTheme="minorHAnsi" w:hAnsiTheme="minorHAnsi"/>
        </w:rPr>
        <w:t>o</w:t>
      </w:r>
      <w:r w:rsidR="00DA26AE">
        <w:rPr>
          <w:rFonts w:asciiTheme="minorHAnsi" w:hAnsiTheme="minorHAnsi"/>
        </w:rPr>
        <w:t>n</w:t>
      </w:r>
      <w:r>
        <w:rPr>
          <w:rFonts w:asciiTheme="minorHAnsi" w:hAnsiTheme="minorHAnsi"/>
        </w:rPr>
        <w:t>. It is therefore possible to postulate an assembly pathway (Fig</w:t>
      </w:r>
      <w:r w:rsidR="00286563">
        <w:rPr>
          <w:rFonts w:asciiTheme="minorHAnsi" w:hAnsiTheme="minorHAnsi"/>
        </w:rPr>
        <w:t>.</w:t>
      </w:r>
      <w:r>
        <w:rPr>
          <w:rFonts w:asciiTheme="minorHAnsi" w:hAnsiTheme="minorHAnsi"/>
        </w:rPr>
        <w:t xml:space="preserve"> </w:t>
      </w:r>
      <w:r w:rsidR="00057C38">
        <w:rPr>
          <w:rFonts w:asciiTheme="minorHAnsi" w:hAnsiTheme="minorHAnsi"/>
        </w:rPr>
        <w:t>6</w:t>
      </w:r>
      <w:r>
        <w:rPr>
          <w:rFonts w:asciiTheme="minorHAnsi" w:hAnsiTheme="minorHAnsi"/>
        </w:rPr>
        <w:t xml:space="preserve">), that accounts for the known properties of HBV Cp. The Cp exists as a dimer with positively charged C-terminal </w:t>
      </w:r>
      <w:r w:rsidR="00133D6B">
        <w:rPr>
          <w:rFonts w:asciiTheme="minorHAnsi" w:hAnsiTheme="minorHAnsi"/>
        </w:rPr>
        <w:t>ARD</w:t>
      </w:r>
      <w:r>
        <w:rPr>
          <w:rFonts w:asciiTheme="minorHAnsi" w:hAnsiTheme="minorHAnsi"/>
        </w:rPr>
        <w:t>s. The latter create a</w:t>
      </w:r>
      <w:r w:rsidR="005B72AD">
        <w:rPr>
          <w:rFonts w:asciiTheme="minorHAnsi" w:hAnsiTheme="minorHAnsi"/>
        </w:rPr>
        <w:t>n electrostatic</w:t>
      </w:r>
      <w:r>
        <w:rPr>
          <w:rFonts w:asciiTheme="minorHAnsi" w:hAnsiTheme="minorHAnsi"/>
        </w:rPr>
        <w:t xml:space="preserve"> repulsi</w:t>
      </w:r>
      <w:r w:rsidR="005B72AD">
        <w:rPr>
          <w:rFonts w:asciiTheme="minorHAnsi" w:hAnsiTheme="minorHAnsi"/>
        </w:rPr>
        <w:t>on</w:t>
      </w:r>
      <w:r>
        <w:rPr>
          <w:rFonts w:asciiTheme="minorHAnsi" w:hAnsiTheme="minorHAnsi"/>
        </w:rPr>
        <w:t xml:space="preserve"> </w:t>
      </w:r>
      <w:r w:rsidR="00A43E60">
        <w:rPr>
          <w:rFonts w:asciiTheme="minorHAnsi" w:hAnsiTheme="minorHAnsi"/>
        </w:rPr>
        <w:t xml:space="preserve">inhibiting </w:t>
      </w:r>
      <w:r>
        <w:rPr>
          <w:rFonts w:asciiTheme="minorHAnsi" w:hAnsiTheme="minorHAnsi"/>
        </w:rPr>
        <w:t>formation of Cp complexes larger than dimer. This barrier is not absolute and some dimer</w:t>
      </w:r>
      <w:r w:rsidR="00A43E60">
        <w:rPr>
          <w:rFonts w:asciiTheme="minorHAnsi" w:hAnsiTheme="minorHAnsi"/>
        </w:rPr>
        <w:t>s</w:t>
      </w:r>
      <w:r>
        <w:rPr>
          <w:rFonts w:asciiTheme="minorHAnsi" w:hAnsiTheme="minorHAnsi"/>
        </w:rPr>
        <w:t xml:space="preserve"> of dimers can form, </w:t>
      </w:r>
      <w:r w:rsidR="00A43E60">
        <w:rPr>
          <w:rFonts w:asciiTheme="minorHAnsi" w:hAnsiTheme="minorHAnsi"/>
        </w:rPr>
        <w:t>their</w:t>
      </w:r>
      <w:r>
        <w:rPr>
          <w:rFonts w:asciiTheme="minorHAnsi" w:hAnsiTheme="minorHAnsi"/>
        </w:rPr>
        <w:t xml:space="preserve"> concentration increas</w:t>
      </w:r>
      <w:r w:rsidR="00A43E60">
        <w:rPr>
          <w:rFonts w:asciiTheme="minorHAnsi" w:hAnsiTheme="minorHAnsi"/>
        </w:rPr>
        <w:t>ing</w:t>
      </w:r>
      <w:r>
        <w:rPr>
          <w:rFonts w:asciiTheme="minorHAnsi" w:hAnsiTheme="minorHAnsi"/>
        </w:rPr>
        <w:t xml:space="preserve"> with Cp concentration. If that higher order species is required to trigger NC assembly </w:t>
      </w:r>
      <w:r w:rsidR="009F14D5">
        <w:rPr>
          <w:rFonts w:asciiTheme="minorHAnsi" w:hAnsiTheme="minorHAnsi"/>
        </w:rPr>
        <w:t xml:space="preserve">based on Cp-Cp contacts </w:t>
      </w:r>
      <w:r w:rsidR="000713D9">
        <w:rPr>
          <w:rFonts w:asciiTheme="minorHAnsi" w:hAnsiTheme="minorHAnsi"/>
        </w:rPr>
        <w:t>then reassembly of Cp</w:t>
      </w:r>
      <w:r w:rsidR="00A43E60">
        <w:rPr>
          <w:rFonts w:asciiTheme="minorHAnsi" w:hAnsiTheme="minorHAnsi"/>
        </w:rPr>
        <w:t>,</w:t>
      </w:r>
      <w:r w:rsidR="000713D9">
        <w:rPr>
          <w:rFonts w:asciiTheme="minorHAnsi" w:hAnsiTheme="minorHAnsi"/>
        </w:rPr>
        <w:t xml:space="preserve"> alone or </w:t>
      </w:r>
      <w:r w:rsidR="004A51EC">
        <w:rPr>
          <w:rFonts w:asciiTheme="minorHAnsi" w:hAnsiTheme="minorHAnsi"/>
        </w:rPr>
        <w:t xml:space="preserve">in </w:t>
      </w:r>
      <w:r w:rsidR="000713D9">
        <w:rPr>
          <w:rFonts w:asciiTheme="minorHAnsi" w:hAnsiTheme="minorHAnsi"/>
        </w:rPr>
        <w:t>non-specific RNA-Cp complexes at higher concentrations</w:t>
      </w:r>
      <w:r w:rsidR="004A51EC">
        <w:rPr>
          <w:rFonts w:asciiTheme="minorHAnsi" w:hAnsiTheme="minorHAnsi"/>
        </w:rPr>
        <w:t>,</w:t>
      </w:r>
      <w:r w:rsidR="000713D9">
        <w:rPr>
          <w:rFonts w:asciiTheme="minorHAnsi" w:hAnsiTheme="minorHAnsi"/>
        </w:rPr>
        <w:t xml:space="preserve"> can be explained. At low concentration the Cp binds specific PS</w:t>
      </w:r>
      <w:r w:rsidR="00DA26AE">
        <w:rPr>
          <w:rFonts w:asciiTheme="minorHAnsi" w:hAnsiTheme="minorHAnsi"/>
        </w:rPr>
        <w:t>s</w:t>
      </w:r>
      <w:r w:rsidR="000713D9">
        <w:rPr>
          <w:rFonts w:asciiTheme="minorHAnsi" w:hAnsiTheme="minorHAnsi"/>
        </w:rPr>
        <w:t xml:space="preserve"> within the pre</w:t>
      </w:r>
      <w:r w:rsidR="00FB7542">
        <w:rPr>
          <w:rFonts w:asciiTheme="minorHAnsi" w:hAnsiTheme="minorHAnsi"/>
        </w:rPr>
        <w:t>-</w:t>
      </w:r>
      <w:r w:rsidR="000713D9">
        <w:rPr>
          <w:rFonts w:asciiTheme="minorHAnsi" w:hAnsiTheme="minorHAnsi"/>
        </w:rPr>
        <w:t>genome</w:t>
      </w:r>
      <w:r w:rsidR="005004F7">
        <w:rPr>
          <w:rFonts w:asciiTheme="minorHAnsi" w:hAnsiTheme="minorHAnsi"/>
        </w:rPr>
        <w:t>,</w:t>
      </w:r>
      <w:r w:rsidR="000713D9">
        <w:rPr>
          <w:rFonts w:asciiTheme="minorHAnsi" w:hAnsiTheme="minorHAnsi"/>
        </w:rPr>
        <w:t xml:space="preserve"> triggering formation of the critical higher order species and hence NC formation. That species is likely to </w:t>
      </w:r>
      <w:r w:rsidR="005004F7">
        <w:rPr>
          <w:rFonts w:asciiTheme="minorHAnsi" w:hAnsiTheme="minorHAnsi"/>
        </w:rPr>
        <w:t xml:space="preserve">correspond to </w:t>
      </w:r>
      <w:r w:rsidR="000713D9">
        <w:rPr>
          <w:rFonts w:asciiTheme="minorHAnsi" w:hAnsiTheme="minorHAnsi"/>
        </w:rPr>
        <w:t>the structure seen in Fig</w:t>
      </w:r>
      <w:r w:rsidR="00057C38">
        <w:rPr>
          <w:rFonts w:asciiTheme="minorHAnsi" w:hAnsiTheme="minorHAnsi"/>
        </w:rPr>
        <w:t>.</w:t>
      </w:r>
      <w:r w:rsidR="000713D9">
        <w:rPr>
          <w:rFonts w:asciiTheme="minorHAnsi" w:hAnsiTheme="minorHAnsi"/>
        </w:rPr>
        <w:t xml:space="preserve"> </w:t>
      </w:r>
      <w:r w:rsidR="006B25AF">
        <w:rPr>
          <w:rFonts w:asciiTheme="minorHAnsi" w:hAnsiTheme="minorHAnsi"/>
        </w:rPr>
        <w:t>5</w:t>
      </w:r>
      <w:r w:rsidR="000713D9">
        <w:rPr>
          <w:rFonts w:asciiTheme="minorHAnsi" w:hAnsiTheme="minorHAnsi"/>
        </w:rPr>
        <w:t xml:space="preserve">. </w:t>
      </w:r>
      <w:r w:rsidR="00A43E60">
        <w:rPr>
          <w:rFonts w:asciiTheme="minorHAnsi" w:hAnsiTheme="minorHAnsi"/>
        </w:rPr>
        <w:t>I</w:t>
      </w:r>
      <w:r w:rsidR="000C79C7">
        <w:rPr>
          <w:rFonts w:asciiTheme="minorHAnsi" w:hAnsiTheme="minorHAnsi"/>
        </w:rPr>
        <w:t>n the pre-genome the PS sites forming th</w:t>
      </w:r>
      <w:r w:rsidR="00A43E60">
        <w:rPr>
          <w:rFonts w:asciiTheme="minorHAnsi" w:hAnsiTheme="minorHAnsi"/>
        </w:rPr>
        <w:t>e</w:t>
      </w:r>
      <w:r w:rsidR="000C79C7">
        <w:rPr>
          <w:rFonts w:asciiTheme="minorHAnsi" w:hAnsiTheme="minorHAnsi"/>
        </w:rPr>
        <w:t xml:space="preserve"> initiation complex would be different </w:t>
      </w:r>
      <w:r w:rsidR="00A43E60">
        <w:rPr>
          <w:rFonts w:asciiTheme="minorHAnsi" w:hAnsiTheme="minorHAnsi"/>
        </w:rPr>
        <w:t>PSs, each</w:t>
      </w:r>
      <w:r w:rsidR="00133D6B">
        <w:rPr>
          <w:rFonts w:asciiTheme="minorHAnsi" w:hAnsiTheme="minorHAnsi"/>
        </w:rPr>
        <w:t xml:space="preserve"> fold</w:t>
      </w:r>
      <w:r w:rsidR="00791C86">
        <w:rPr>
          <w:rFonts w:asciiTheme="minorHAnsi" w:hAnsiTheme="minorHAnsi"/>
        </w:rPr>
        <w:t>ing</w:t>
      </w:r>
      <w:r w:rsidR="00133D6B">
        <w:rPr>
          <w:rFonts w:asciiTheme="minorHAnsi" w:hAnsiTheme="minorHAnsi"/>
        </w:rPr>
        <w:t xml:space="preserve"> into </w:t>
      </w:r>
      <w:r w:rsidR="00791C86">
        <w:rPr>
          <w:rFonts w:asciiTheme="minorHAnsi" w:hAnsiTheme="minorHAnsi"/>
        </w:rPr>
        <w:t xml:space="preserve">an </w:t>
      </w:r>
      <w:r w:rsidR="00133D6B">
        <w:rPr>
          <w:rFonts w:asciiTheme="minorHAnsi" w:hAnsiTheme="minorHAnsi"/>
        </w:rPr>
        <w:t>SL</w:t>
      </w:r>
      <w:r w:rsidR="00791C86">
        <w:rPr>
          <w:rFonts w:asciiTheme="minorHAnsi" w:hAnsiTheme="minorHAnsi"/>
        </w:rPr>
        <w:t xml:space="preserve"> presenting</w:t>
      </w:r>
      <w:r w:rsidR="00133D6B">
        <w:rPr>
          <w:rFonts w:asciiTheme="minorHAnsi" w:hAnsiTheme="minorHAnsi"/>
        </w:rPr>
        <w:t xml:space="preserve"> the recognition motif</w:t>
      </w:r>
      <w:r w:rsidR="000C79C7">
        <w:rPr>
          <w:rFonts w:asciiTheme="minorHAnsi" w:hAnsiTheme="minorHAnsi"/>
        </w:rPr>
        <w:t xml:space="preserve"> rather than the multiple</w:t>
      </w:r>
      <w:r w:rsidR="000E0DDE">
        <w:rPr>
          <w:rFonts w:asciiTheme="minorHAnsi" w:hAnsiTheme="minorHAnsi"/>
        </w:rPr>
        <w:t xml:space="preserve"> identical</w:t>
      </w:r>
      <w:r w:rsidR="000C79C7">
        <w:rPr>
          <w:rFonts w:asciiTheme="minorHAnsi" w:hAnsiTheme="minorHAnsi"/>
        </w:rPr>
        <w:t xml:space="preserve"> copies of </w:t>
      </w:r>
      <w:r w:rsidR="00791C86">
        <w:rPr>
          <w:rFonts w:asciiTheme="minorHAnsi" w:hAnsiTheme="minorHAnsi"/>
        </w:rPr>
        <w:t>PS1</w:t>
      </w:r>
      <w:r w:rsidR="000C79C7">
        <w:rPr>
          <w:rFonts w:asciiTheme="minorHAnsi" w:hAnsiTheme="minorHAnsi"/>
        </w:rPr>
        <w:t xml:space="preserve"> as </w:t>
      </w:r>
      <w:r w:rsidR="004A51EC">
        <w:rPr>
          <w:rFonts w:asciiTheme="minorHAnsi" w:hAnsiTheme="minorHAnsi"/>
        </w:rPr>
        <w:t xml:space="preserve">seen </w:t>
      </w:r>
      <w:r w:rsidR="000C79C7">
        <w:rPr>
          <w:rFonts w:asciiTheme="minorHAnsi" w:hAnsiTheme="minorHAnsi"/>
        </w:rPr>
        <w:t xml:space="preserve">here. The efficient assembly of the closed </w:t>
      </w:r>
      <w:r w:rsidR="003C1781" w:rsidRPr="003C1781">
        <w:rPr>
          <w:rFonts w:asciiTheme="minorHAnsi" w:hAnsiTheme="minorHAnsi"/>
          <w:i/>
        </w:rPr>
        <w:t>T</w:t>
      </w:r>
      <w:r w:rsidR="003C1781" w:rsidRPr="00732BFD">
        <w:rPr>
          <w:rFonts w:asciiTheme="minorHAnsi" w:hAnsiTheme="minorHAnsi"/>
        </w:rPr>
        <w:t>=4</w:t>
      </w:r>
      <w:r w:rsidR="000C79C7">
        <w:rPr>
          <w:rFonts w:asciiTheme="minorHAnsi" w:hAnsiTheme="minorHAnsi"/>
        </w:rPr>
        <w:t xml:space="preserve"> shell with PS1 suggest</w:t>
      </w:r>
      <w:r w:rsidR="009F14D5">
        <w:rPr>
          <w:rFonts w:asciiTheme="minorHAnsi" w:hAnsiTheme="minorHAnsi"/>
        </w:rPr>
        <w:t>s</w:t>
      </w:r>
      <w:r w:rsidR="003D04C0">
        <w:rPr>
          <w:rFonts w:asciiTheme="minorHAnsi" w:hAnsiTheme="minorHAnsi"/>
        </w:rPr>
        <w:t>,</w:t>
      </w:r>
      <w:r w:rsidR="000C79C7">
        <w:rPr>
          <w:rFonts w:asciiTheme="minorHAnsi" w:hAnsiTheme="minorHAnsi"/>
        </w:rPr>
        <w:t xml:space="preserve"> however</w:t>
      </w:r>
      <w:r w:rsidR="003D04C0">
        <w:rPr>
          <w:rFonts w:asciiTheme="minorHAnsi" w:hAnsiTheme="minorHAnsi"/>
        </w:rPr>
        <w:t>,</w:t>
      </w:r>
      <w:r w:rsidR="000C79C7">
        <w:rPr>
          <w:rFonts w:asciiTheme="minorHAnsi" w:hAnsiTheme="minorHAnsi"/>
        </w:rPr>
        <w:t xml:space="preserve"> that the </w:t>
      </w:r>
      <w:r w:rsidR="003D04C0">
        <w:rPr>
          <w:rFonts w:asciiTheme="minorHAnsi" w:hAnsiTheme="minorHAnsi"/>
        </w:rPr>
        <w:t xml:space="preserve">assembly initiation step mediated by the nucleation complex </w:t>
      </w:r>
      <w:r w:rsidR="000C79C7">
        <w:rPr>
          <w:rFonts w:asciiTheme="minorHAnsi" w:hAnsiTheme="minorHAnsi"/>
        </w:rPr>
        <w:t xml:space="preserve">would be similar. </w:t>
      </w:r>
    </w:p>
    <w:p w14:paraId="5E231777" w14:textId="77777777" w:rsidR="0005044C" w:rsidRDefault="0005044C" w:rsidP="0005044C">
      <w:pPr>
        <w:jc w:val="both"/>
        <w:rPr>
          <w:rFonts w:asciiTheme="minorHAnsi" w:hAnsiTheme="minorHAnsi"/>
        </w:rPr>
      </w:pPr>
    </w:p>
    <w:p w14:paraId="0CD12829" w14:textId="14138CD7" w:rsidR="003E4022" w:rsidRPr="000E7F07" w:rsidRDefault="00186934" w:rsidP="00E67B77">
      <w:pPr>
        <w:jc w:val="both"/>
        <w:rPr>
          <w:rFonts w:asciiTheme="minorHAnsi" w:hAnsiTheme="minorHAnsi"/>
        </w:rPr>
      </w:pPr>
      <w:r w:rsidRPr="000E7F07">
        <w:rPr>
          <w:rFonts w:asciiTheme="minorHAnsi" w:hAnsiTheme="minorHAnsi"/>
        </w:rPr>
        <w:lastRenderedPageBreak/>
        <w:t xml:space="preserve">HBV </w:t>
      </w:r>
      <w:r w:rsidR="00D5245C" w:rsidRPr="000E7F07">
        <w:rPr>
          <w:rFonts w:asciiTheme="minorHAnsi" w:hAnsiTheme="minorHAnsi"/>
        </w:rPr>
        <w:t xml:space="preserve">is not a ssRNA virus and has a </w:t>
      </w:r>
      <w:r w:rsidR="00457444" w:rsidRPr="000E7F07">
        <w:rPr>
          <w:rFonts w:asciiTheme="minorHAnsi" w:hAnsiTheme="minorHAnsi"/>
        </w:rPr>
        <w:t xml:space="preserve">much </w:t>
      </w:r>
      <w:r w:rsidR="00D5245C" w:rsidRPr="000E7F07">
        <w:rPr>
          <w:rFonts w:asciiTheme="minorHAnsi" w:hAnsiTheme="minorHAnsi"/>
        </w:rPr>
        <w:t xml:space="preserve">more complex </w:t>
      </w:r>
      <w:r w:rsidRPr="000E7F07">
        <w:rPr>
          <w:rFonts w:asciiTheme="minorHAnsi" w:hAnsiTheme="minorHAnsi"/>
        </w:rPr>
        <w:t>lifecycle</w:t>
      </w:r>
      <w:r w:rsidR="00791C86">
        <w:rPr>
          <w:rFonts w:asciiTheme="minorHAnsi" w:hAnsiTheme="minorHAnsi"/>
        </w:rPr>
        <w:t>. T</w:t>
      </w:r>
      <w:r w:rsidR="00D5245C" w:rsidRPr="000E7F07">
        <w:rPr>
          <w:rFonts w:asciiTheme="minorHAnsi" w:hAnsiTheme="minorHAnsi"/>
        </w:rPr>
        <w:t xml:space="preserve">herefore </w:t>
      </w:r>
      <w:r w:rsidRPr="000E7F07">
        <w:rPr>
          <w:rFonts w:asciiTheme="minorHAnsi" w:hAnsiTheme="minorHAnsi"/>
        </w:rPr>
        <w:t xml:space="preserve">the roles </w:t>
      </w:r>
      <w:r w:rsidR="00457444" w:rsidRPr="000E7F07">
        <w:rPr>
          <w:rFonts w:asciiTheme="minorHAnsi" w:hAnsiTheme="minorHAnsi"/>
        </w:rPr>
        <w:t>ful</w:t>
      </w:r>
      <w:r w:rsidRPr="000E7F07">
        <w:rPr>
          <w:rFonts w:asciiTheme="minorHAnsi" w:hAnsiTheme="minorHAnsi"/>
        </w:rPr>
        <w:t>filled by specific Cp-RNA interaction</w:t>
      </w:r>
      <w:r w:rsidR="00D5245C" w:rsidRPr="000E7F07">
        <w:rPr>
          <w:rFonts w:asciiTheme="minorHAnsi" w:hAnsiTheme="minorHAnsi"/>
        </w:rPr>
        <w:t>s</w:t>
      </w:r>
      <w:r w:rsidRPr="000E7F07">
        <w:rPr>
          <w:rFonts w:asciiTheme="minorHAnsi" w:hAnsiTheme="minorHAnsi"/>
        </w:rPr>
        <w:t xml:space="preserve"> </w:t>
      </w:r>
      <w:r w:rsidR="00D5245C" w:rsidRPr="000E7F07">
        <w:rPr>
          <w:rFonts w:asciiTheme="minorHAnsi" w:hAnsiTheme="minorHAnsi"/>
        </w:rPr>
        <w:t xml:space="preserve">may also be distinct. </w:t>
      </w:r>
      <w:r w:rsidR="00457444" w:rsidRPr="000E7F07">
        <w:rPr>
          <w:rFonts w:asciiTheme="minorHAnsi" w:hAnsiTheme="minorHAnsi"/>
        </w:rPr>
        <w:t xml:space="preserve">Evidence suggests that the </w:t>
      </w:r>
      <w:r w:rsidR="000713D9">
        <w:rPr>
          <w:rFonts w:asciiTheme="minorHAnsi" w:hAnsiTheme="minorHAnsi"/>
        </w:rPr>
        <w:t>polymerase</w:t>
      </w:r>
      <w:r w:rsidR="00457444" w:rsidRPr="000E7F07">
        <w:rPr>
          <w:rFonts w:asciiTheme="minorHAnsi" w:hAnsiTheme="minorHAnsi"/>
        </w:rPr>
        <w:t>-</w:t>
      </w:r>
      <w:r w:rsidR="00457444" w:rsidRPr="000E7F07">
        <w:rPr>
          <w:rFonts w:asciiTheme="minorHAnsi" w:eastAsia="Gulim" w:hAnsiTheme="minorHAnsi"/>
        </w:rPr>
        <w:t>ε</w:t>
      </w:r>
      <w:r w:rsidR="00457444" w:rsidRPr="000E7F07">
        <w:rPr>
          <w:rFonts w:asciiTheme="minorHAnsi" w:hAnsiTheme="minorHAnsi"/>
        </w:rPr>
        <w:t xml:space="preserve"> complex plays </w:t>
      </w:r>
      <w:r w:rsidR="000713D9">
        <w:rPr>
          <w:rFonts w:asciiTheme="minorHAnsi" w:hAnsiTheme="minorHAnsi"/>
        </w:rPr>
        <w:t>a</w:t>
      </w:r>
      <w:r w:rsidR="000713D9" w:rsidRPr="000E7F07">
        <w:rPr>
          <w:rFonts w:asciiTheme="minorHAnsi" w:hAnsiTheme="minorHAnsi"/>
        </w:rPr>
        <w:t xml:space="preserve"> </w:t>
      </w:r>
      <w:r w:rsidR="00457444" w:rsidRPr="000E7F07">
        <w:rPr>
          <w:rFonts w:asciiTheme="minorHAnsi" w:hAnsiTheme="minorHAnsi"/>
        </w:rPr>
        <w:t xml:space="preserve">critical role in pgRNA selection and NC assembly. </w:t>
      </w:r>
      <w:r w:rsidR="00F46744">
        <w:rPr>
          <w:rFonts w:asciiTheme="minorHAnsi" w:hAnsiTheme="minorHAnsi"/>
        </w:rPr>
        <w:t xml:space="preserve">Conversely, the PS sequences identified in this work are highly conserved and demonstrably have specific </w:t>
      </w:r>
      <w:r w:rsidR="009E5B99">
        <w:rPr>
          <w:rFonts w:asciiTheme="minorHAnsi" w:hAnsiTheme="minorHAnsi"/>
        </w:rPr>
        <w:t>affinity for</w:t>
      </w:r>
      <w:r w:rsidR="00F46744">
        <w:rPr>
          <w:rFonts w:asciiTheme="minorHAnsi" w:hAnsiTheme="minorHAnsi"/>
        </w:rPr>
        <w:t xml:space="preserve"> Cp.</w:t>
      </w:r>
      <w:r w:rsidR="00457444" w:rsidRPr="000E7F07">
        <w:rPr>
          <w:rFonts w:asciiTheme="minorHAnsi" w:hAnsiTheme="minorHAnsi"/>
        </w:rPr>
        <w:t xml:space="preserve"> For correct assembly the virus needs to</w:t>
      </w:r>
      <w:r w:rsidR="003E4022" w:rsidRPr="000E7F07">
        <w:rPr>
          <w:rFonts w:asciiTheme="minorHAnsi" w:hAnsiTheme="minorHAnsi"/>
        </w:rPr>
        <w:t xml:space="preserve"> ensure the following:</w:t>
      </w:r>
      <w:r w:rsidR="00457444" w:rsidRPr="000E7F07">
        <w:rPr>
          <w:rFonts w:asciiTheme="minorHAnsi" w:hAnsiTheme="minorHAnsi"/>
        </w:rPr>
        <w:t xml:space="preserve"> 1) identify full</w:t>
      </w:r>
      <w:r w:rsidR="004A51EC">
        <w:rPr>
          <w:rFonts w:asciiTheme="minorHAnsi" w:hAnsiTheme="minorHAnsi"/>
        </w:rPr>
        <w:t>-</w:t>
      </w:r>
      <w:r w:rsidR="00457444" w:rsidRPr="000E7F07">
        <w:rPr>
          <w:rFonts w:asciiTheme="minorHAnsi" w:hAnsiTheme="minorHAnsi"/>
        </w:rPr>
        <w:t xml:space="preserve">length pgRNA; 2) assemble a quasi-equivalent shell of </w:t>
      </w:r>
      <w:r w:rsidR="000713D9">
        <w:rPr>
          <w:rFonts w:asciiTheme="minorHAnsi" w:hAnsiTheme="minorHAnsi"/>
        </w:rPr>
        <w:t xml:space="preserve">Cp </w:t>
      </w:r>
      <w:r w:rsidR="00457444" w:rsidRPr="000E7F07">
        <w:rPr>
          <w:rFonts w:asciiTheme="minorHAnsi" w:hAnsiTheme="minorHAnsi"/>
        </w:rPr>
        <w:t>around that RNA; 3) complete reverse transcription of the pgRNA using the encapsidated P protein whilst degrading the template; and 4) complete copying of the negative ssDNA strand</w:t>
      </w:r>
      <w:r w:rsidR="004A51EC">
        <w:rPr>
          <w:rFonts w:asciiTheme="minorHAnsi" w:hAnsiTheme="minorHAnsi"/>
        </w:rPr>
        <w:t>,</w:t>
      </w:r>
      <w:r w:rsidR="00457444" w:rsidRPr="000E7F07">
        <w:rPr>
          <w:rFonts w:asciiTheme="minorHAnsi" w:hAnsiTheme="minorHAnsi"/>
        </w:rPr>
        <w:t xml:space="preserve"> creat</w:t>
      </w:r>
      <w:r w:rsidR="001A068E">
        <w:rPr>
          <w:rFonts w:asciiTheme="minorHAnsi" w:hAnsiTheme="minorHAnsi"/>
        </w:rPr>
        <w:t>ing a partially ds</w:t>
      </w:r>
      <w:r w:rsidR="00457444" w:rsidRPr="000E7F07">
        <w:rPr>
          <w:rFonts w:asciiTheme="minorHAnsi" w:hAnsiTheme="minorHAnsi"/>
        </w:rPr>
        <w:t xml:space="preserve">DNA genome. </w:t>
      </w:r>
      <w:r w:rsidR="00791C86">
        <w:rPr>
          <w:rFonts w:asciiTheme="minorHAnsi" w:hAnsiTheme="minorHAnsi"/>
        </w:rPr>
        <w:t>E</w:t>
      </w:r>
      <w:r w:rsidR="00457444" w:rsidRPr="000E7F07">
        <w:rPr>
          <w:rFonts w:asciiTheme="minorHAnsi" w:hAnsiTheme="minorHAnsi"/>
        </w:rPr>
        <w:t xml:space="preserve">vidence suggests </w:t>
      </w:r>
      <w:r w:rsidR="00791C86" w:rsidRPr="000E7F07">
        <w:rPr>
          <w:rFonts w:asciiTheme="minorHAnsi" w:hAnsiTheme="minorHAnsi"/>
        </w:rPr>
        <w:t xml:space="preserve">the </w:t>
      </w:r>
      <w:r w:rsidR="00791C86">
        <w:rPr>
          <w:rFonts w:asciiTheme="minorHAnsi" w:hAnsiTheme="minorHAnsi"/>
        </w:rPr>
        <w:t>polymerase</w:t>
      </w:r>
      <w:r w:rsidR="00791C86" w:rsidRPr="000E7F07">
        <w:rPr>
          <w:rFonts w:asciiTheme="minorHAnsi" w:hAnsiTheme="minorHAnsi"/>
        </w:rPr>
        <w:t xml:space="preserve"> </w:t>
      </w:r>
      <w:r w:rsidR="00F46744">
        <w:rPr>
          <w:rFonts w:asciiTheme="minorHAnsi" w:hAnsiTheme="minorHAnsi"/>
        </w:rPr>
        <w:t xml:space="preserve"> translocates </w:t>
      </w:r>
      <w:r w:rsidR="009E5B99">
        <w:rPr>
          <w:rFonts w:asciiTheme="minorHAnsi" w:hAnsiTheme="minorHAnsi"/>
        </w:rPr>
        <w:t>extensively on</w:t>
      </w:r>
      <w:r w:rsidR="00F46744">
        <w:rPr>
          <w:rFonts w:asciiTheme="minorHAnsi" w:hAnsiTheme="minorHAnsi"/>
        </w:rPr>
        <w:t xml:space="preserve"> the </w:t>
      </w:r>
      <w:r w:rsidR="009E5B99">
        <w:rPr>
          <w:rFonts w:asciiTheme="minorHAnsi" w:hAnsiTheme="minorHAnsi"/>
        </w:rPr>
        <w:t>pg</w:t>
      </w:r>
      <w:r w:rsidR="00F46744">
        <w:rPr>
          <w:rFonts w:asciiTheme="minorHAnsi" w:hAnsiTheme="minorHAnsi"/>
        </w:rPr>
        <w:t>RNA</w:t>
      </w:r>
      <w:r w:rsidR="00791C86">
        <w:rPr>
          <w:rFonts w:asciiTheme="minorHAnsi" w:hAnsiTheme="minorHAnsi"/>
        </w:rPr>
        <w:t xml:space="preserve"> during these processes </w:t>
      </w:r>
      <w:r w:rsidR="007F5F9F">
        <w:rPr>
          <w:rFonts w:asciiTheme="minorHAnsi" w:hAnsiTheme="minorHAnsi"/>
        </w:rPr>
        <w:fldChar w:fldCharType="begin"/>
      </w:r>
      <w:r w:rsidR="005945AD">
        <w:rPr>
          <w:rFonts w:asciiTheme="minorHAnsi" w:hAnsiTheme="minorHAnsi"/>
        </w:rPr>
        <w:instrText xml:space="preserve"> ADDIN PAPERS2_CITATIONS &lt;citation&gt;&lt;uuid&gt;05930C86-D195-4F7D-A6B8-3EE4E881D912&lt;/uuid&gt;&lt;priority&gt;0&lt;/priority&gt;&lt;publications&gt;&lt;publication&gt;&lt;uuid&gt;46AF9C78-17F0-4D46-A7B5-0E204E16A4BA&lt;/uuid&gt;&lt;volume&gt;111&lt;/volume&gt;&lt;doi&gt;10.1073/pnas.1321424111&lt;/doi&gt;&lt;startpage&gt;11329&lt;/startpage&gt;&lt;publication_date&gt;99201408051200000000222000&lt;/publication_date&gt;&lt;url&gt;http://www.pnas.org/cgi/doi/10.1073/pnas.1321424111&lt;/url&gt;&lt;type&gt;400&lt;/type&gt;&lt;title&gt;Encapsidated hepatitis B virus reverse transcriptase is poised on an ordered RNA lattice.&lt;/title&gt;&lt;institution&gt;Molecular and Cellular Biochemistry Department, Indiana University, Bloomington, IN 47405; and.&lt;/institution&gt;&lt;number&gt;31&lt;/number&gt;&lt;subtype&gt;400&lt;/subtype&gt;&lt;endpage&gt;11334&lt;/endpage&gt;&lt;bundle&gt;&lt;publication&gt;&lt;publisher&gt;National Academy of Sciences&lt;/publisher&gt;&lt;title&gt;Proceedings of the National Academy of Sciences of the United States of America&lt;/title&gt;&lt;type&gt;-100&lt;/type&gt;&lt;subtype&gt;-100&lt;/subtype&gt;&lt;uuid&gt;22692951-BB18-45D3-8B7D-00BA632DCBDC&lt;/uuid&gt;&lt;/publication&gt;&lt;/bundle&gt;&lt;authors&gt;&lt;author&gt;&lt;firstName&gt;Joseph&lt;/firstName&gt;&lt;middleNames&gt;Che-Yen&lt;/middleNames&gt;&lt;lastName&gt;Wang&lt;/lastName&gt;&lt;/author&gt;&lt;author&gt;&lt;firstName&gt;David&lt;/firstName&gt;&lt;middleNames&gt;G&lt;/middleNames&gt;&lt;lastName&gt;Nickens&lt;/lastName&gt;&lt;/author&gt;&lt;author&gt;&lt;firstName&gt;Thomas&lt;/firstName&gt;&lt;middleNames&gt;B&lt;/middleNames&gt;&lt;lastName&gt;Lentz&lt;/lastName&gt;&lt;/author&gt;&lt;author&gt;&lt;firstName&gt;Daniel&lt;/firstName&gt;&lt;middleNames&gt;D&lt;/middleNames&gt;&lt;lastName&gt;Loeb&lt;/lastName&gt;&lt;/author&gt;&lt;author&gt;&lt;firstName&gt;Adam&lt;/firstName&gt;&lt;lastName&gt;Zlotnick&lt;/lastName&gt;&lt;/author&gt;&lt;/authors&gt;&lt;/publication&gt;&lt;/publications&gt;&lt;cites&gt;&lt;/cites&gt;&lt;/citation&gt;</w:instrText>
      </w:r>
      <w:r w:rsidR="007F5F9F">
        <w:rPr>
          <w:rFonts w:asciiTheme="minorHAnsi" w:hAnsiTheme="minorHAnsi"/>
        </w:rPr>
        <w:fldChar w:fldCharType="separate"/>
      </w:r>
      <w:r w:rsidR="005945AD">
        <w:rPr>
          <w:rFonts w:ascii="Calibri" w:hAnsi="Calibri" w:cs="Calibri"/>
          <w:vertAlign w:val="superscript"/>
        </w:rPr>
        <w:t>25</w:t>
      </w:r>
      <w:r w:rsidR="007F5F9F">
        <w:rPr>
          <w:rFonts w:asciiTheme="minorHAnsi" w:hAnsiTheme="minorHAnsi"/>
        </w:rPr>
        <w:fldChar w:fldCharType="end"/>
      </w:r>
      <w:r w:rsidR="00457444" w:rsidRPr="000E7F07">
        <w:rPr>
          <w:rFonts w:asciiTheme="minorHAnsi" w:hAnsiTheme="minorHAnsi"/>
        </w:rPr>
        <w:t xml:space="preserve">. </w:t>
      </w:r>
      <w:r w:rsidR="006A68AD">
        <w:rPr>
          <w:rFonts w:asciiTheme="minorHAnsi" w:hAnsiTheme="minorHAnsi"/>
        </w:rPr>
        <w:t>The 5</w:t>
      </w:r>
      <w:r w:rsidR="009F14D5">
        <w:rPr>
          <w:rFonts w:asciiTheme="minorHAnsi" w:hAnsiTheme="minorHAnsi"/>
        </w:rPr>
        <w:t>´</w:t>
      </w:r>
      <w:r w:rsidR="00457444" w:rsidRPr="000E7F07">
        <w:rPr>
          <w:rFonts w:asciiTheme="minorHAnsi" w:hAnsiTheme="minorHAnsi"/>
        </w:rPr>
        <w:t xml:space="preserve"> </w:t>
      </w:r>
      <w:r w:rsidR="00457444" w:rsidRPr="000E7F07">
        <w:rPr>
          <w:rFonts w:asciiTheme="minorHAnsi" w:eastAsia="Gulim" w:hAnsiTheme="minorHAnsi"/>
        </w:rPr>
        <w:t xml:space="preserve">ε </w:t>
      </w:r>
      <w:r w:rsidR="000713D9">
        <w:rPr>
          <w:rFonts w:asciiTheme="minorHAnsi" w:eastAsia="Gulim" w:hAnsiTheme="minorHAnsi"/>
        </w:rPr>
        <w:t>(Fig</w:t>
      </w:r>
      <w:r w:rsidR="00FB7542">
        <w:rPr>
          <w:rFonts w:asciiTheme="minorHAnsi" w:eastAsia="Gulim" w:hAnsiTheme="minorHAnsi"/>
        </w:rPr>
        <w:t>.</w:t>
      </w:r>
      <w:r w:rsidR="000713D9">
        <w:rPr>
          <w:rFonts w:asciiTheme="minorHAnsi" w:eastAsia="Gulim" w:hAnsiTheme="minorHAnsi"/>
        </w:rPr>
        <w:t xml:space="preserve"> 1a) </w:t>
      </w:r>
      <w:r w:rsidR="00F46744">
        <w:rPr>
          <w:rFonts w:asciiTheme="minorHAnsi" w:eastAsia="Gulim" w:hAnsiTheme="minorHAnsi"/>
        </w:rPr>
        <w:t xml:space="preserve">can </w:t>
      </w:r>
      <w:r w:rsidR="00791C86">
        <w:rPr>
          <w:rFonts w:asciiTheme="minorHAnsi" w:eastAsia="Gulim" w:hAnsiTheme="minorHAnsi"/>
        </w:rPr>
        <w:t>base-pair</w:t>
      </w:r>
      <w:r w:rsidR="00791C86" w:rsidRPr="000E7F07">
        <w:rPr>
          <w:rFonts w:asciiTheme="minorHAnsi" w:eastAsia="Gulim" w:hAnsiTheme="minorHAnsi"/>
        </w:rPr>
        <w:t xml:space="preserve"> </w:t>
      </w:r>
      <w:r w:rsidR="00457444" w:rsidRPr="000E7F07">
        <w:rPr>
          <w:rFonts w:asciiTheme="minorHAnsi" w:eastAsia="Gulim" w:hAnsiTheme="minorHAnsi"/>
        </w:rPr>
        <w:t>with</w:t>
      </w:r>
      <w:r w:rsidR="006A68AD">
        <w:rPr>
          <w:rFonts w:asciiTheme="minorHAnsi" w:eastAsia="Gulim" w:hAnsiTheme="minorHAnsi"/>
        </w:rPr>
        <w:t xml:space="preserve"> 3</w:t>
      </w:r>
      <w:r w:rsidR="009F14D5">
        <w:rPr>
          <w:rFonts w:asciiTheme="minorHAnsi" w:eastAsia="Gulim" w:hAnsiTheme="minorHAnsi"/>
        </w:rPr>
        <w:t>´</w:t>
      </w:r>
      <w:r w:rsidR="00457444" w:rsidRPr="000E7F07">
        <w:rPr>
          <w:rFonts w:asciiTheme="minorHAnsi" w:hAnsiTheme="minorHAnsi"/>
        </w:rPr>
        <w:t>φ</w:t>
      </w:r>
      <w:r w:rsidR="005365F7">
        <w:rPr>
          <w:rFonts w:asciiTheme="minorHAnsi" w:hAnsiTheme="minorHAnsi"/>
        </w:rPr>
        <w:t>,</w:t>
      </w:r>
      <w:r w:rsidR="00457444" w:rsidRPr="000E7F07">
        <w:rPr>
          <w:rFonts w:asciiTheme="minorHAnsi" w:hAnsiTheme="minorHAnsi"/>
        </w:rPr>
        <w:t xml:space="preserve"> </w:t>
      </w:r>
      <w:r w:rsidR="00122CA7" w:rsidRPr="000E7F07">
        <w:rPr>
          <w:rFonts w:asciiTheme="minorHAnsi" w:hAnsiTheme="minorHAnsi"/>
        </w:rPr>
        <w:t>effectively circularising the pgRNA</w:t>
      </w:r>
      <w:r w:rsidR="006A68AD">
        <w:rPr>
          <w:rFonts w:asciiTheme="minorHAnsi" w:hAnsiTheme="minorHAnsi"/>
        </w:rPr>
        <w:t>, an interaction that may pl</w:t>
      </w:r>
      <w:r w:rsidR="009E5B99">
        <w:rPr>
          <w:rFonts w:asciiTheme="minorHAnsi" w:hAnsiTheme="minorHAnsi"/>
        </w:rPr>
        <w:t>a</w:t>
      </w:r>
      <w:r w:rsidR="006A68AD">
        <w:rPr>
          <w:rFonts w:asciiTheme="minorHAnsi" w:hAnsiTheme="minorHAnsi"/>
        </w:rPr>
        <w:t xml:space="preserve">y </w:t>
      </w:r>
      <w:r w:rsidR="00791C86">
        <w:rPr>
          <w:rFonts w:asciiTheme="minorHAnsi" w:hAnsiTheme="minorHAnsi"/>
        </w:rPr>
        <w:t xml:space="preserve">a </w:t>
      </w:r>
      <w:r w:rsidR="006A68AD">
        <w:rPr>
          <w:rFonts w:asciiTheme="minorHAnsi" w:hAnsiTheme="minorHAnsi"/>
        </w:rPr>
        <w:t>role</w:t>
      </w:r>
      <w:r w:rsidR="00791C86">
        <w:rPr>
          <w:rFonts w:asciiTheme="minorHAnsi" w:hAnsiTheme="minorHAnsi"/>
        </w:rPr>
        <w:t>(</w:t>
      </w:r>
      <w:r w:rsidR="006A68AD">
        <w:rPr>
          <w:rFonts w:asciiTheme="minorHAnsi" w:hAnsiTheme="minorHAnsi"/>
        </w:rPr>
        <w:t>s</w:t>
      </w:r>
      <w:r w:rsidR="00791C86">
        <w:rPr>
          <w:rFonts w:asciiTheme="minorHAnsi" w:hAnsiTheme="minorHAnsi"/>
        </w:rPr>
        <w:t>)</w:t>
      </w:r>
      <w:r w:rsidR="006A68AD">
        <w:rPr>
          <w:rFonts w:asciiTheme="minorHAnsi" w:hAnsiTheme="minorHAnsi"/>
        </w:rPr>
        <w:t xml:space="preserve"> during </w:t>
      </w:r>
      <w:r w:rsidR="00791C86">
        <w:rPr>
          <w:rFonts w:asciiTheme="minorHAnsi" w:hAnsiTheme="minorHAnsi"/>
        </w:rPr>
        <w:t xml:space="preserve">both </w:t>
      </w:r>
      <w:r w:rsidR="006A68AD">
        <w:rPr>
          <w:rFonts w:asciiTheme="minorHAnsi" w:hAnsiTheme="minorHAnsi"/>
        </w:rPr>
        <w:t>packaging and template transfers</w:t>
      </w:r>
      <w:r w:rsidR="00122CA7" w:rsidRPr="000E7F07">
        <w:rPr>
          <w:rFonts w:asciiTheme="minorHAnsi" w:hAnsiTheme="minorHAnsi"/>
        </w:rPr>
        <w:t>. The φ site</w:t>
      </w:r>
      <w:r w:rsidR="00791C86">
        <w:rPr>
          <w:rFonts w:asciiTheme="minorHAnsi" w:hAnsiTheme="minorHAnsi"/>
        </w:rPr>
        <w:t>, at</w:t>
      </w:r>
      <w:r w:rsidR="003E4022" w:rsidRPr="000E7F07">
        <w:rPr>
          <w:rFonts w:asciiTheme="minorHAnsi" w:hAnsiTheme="minorHAnsi"/>
        </w:rPr>
        <w:t xml:space="preserve"> nucleotides </w:t>
      </w:r>
      <w:r w:rsidR="005B040B">
        <w:rPr>
          <w:rFonts w:asciiTheme="minorHAnsi" w:hAnsiTheme="minorHAnsi"/>
        </w:rPr>
        <w:t>3172</w:t>
      </w:r>
      <w:r w:rsidR="00791C86">
        <w:rPr>
          <w:rFonts w:asciiTheme="minorHAnsi" w:hAnsiTheme="minorHAnsi"/>
        </w:rPr>
        <w:t>-</w:t>
      </w:r>
      <w:r w:rsidR="005B040B">
        <w:rPr>
          <w:rFonts w:asciiTheme="minorHAnsi" w:hAnsiTheme="minorHAnsi"/>
        </w:rPr>
        <w:t>3190</w:t>
      </w:r>
      <w:r w:rsidR="003E4022" w:rsidRPr="000E7F07">
        <w:rPr>
          <w:rFonts w:asciiTheme="minorHAnsi" w:hAnsiTheme="minorHAnsi"/>
        </w:rPr>
        <w:t xml:space="preserve">, </w:t>
      </w:r>
      <w:r w:rsidR="00791C86">
        <w:rPr>
          <w:rFonts w:asciiTheme="minorHAnsi" w:hAnsiTheme="minorHAnsi"/>
        </w:rPr>
        <w:t xml:space="preserve">is </w:t>
      </w:r>
      <w:r w:rsidR="003E4022" w:rsidRPr="000E7F07">
        <w:rPr>
          <w:rFonts w:asciiTheme="minorHAnsi" w:hAnsiTheme="minorHAnsi"/>
        </w:rPr>
        <w:t xml:space="preserve">adjacent to </w:t>
      </w:r>
      <w:r w:rsidR="00122CA7" w:rsidRPr="000E7F07">
        <w:rPr>
          <w:rFonts w:asciiTheme="minorHAnsi" w:hAnsiTheme="minorHAnsi"/>
        </w:rPr>
        <w:t>PS1</w:t>
      </w:r>
      <w:r w:rsidR="003E4022" w:rsidRPr="000E7F07">
        <w:rPr>
          <w:rFonts w:asciiTheme="minorHAnsi" w:hAnsiTheme="minorHAnsi"/>
        </w:rPr>
        <w:t xml:space="preserve">. It is </w:t>
      </w:r>
      <w:r w:rsidR="00700E43">
        <w:rPr>
          <w:rFonts w:asciiTheme="minorHAnsi" w:hAnsiTheme="minorHAnsi"/>
        </w:rPr>
        <w:t xml:space="preserve">therefore </w:t>
      </w:r>
      <w:r w:rsidR="003E4022" w:rsidRPr="000E7F07">
        <w:rPr>
          <w:rFonts w:asciiTheme="minorHAnsi" w:hAnsiTheme="minorHAnsi"/>
        </w:rPr>
        <w:t xml:space="preserve">possible that the </w:t>
      </w:r>
      <w:r w:rsidR="000713D9">
        <w:rPr>
          <w:rFonts w:asciiTheme="minorHAnsi" w:hAnsiTheme="minorHAnsi"/>
        </w:rPr>
        <w:t>polymerase</w:t>
      </w:r>
      <w:r w:rsidR="003E4022" w:rsidRPr="000E7F07">
        <w:rPr>
          <w:rFonts w:asciiTheme="minorHAnsi" w:hAnsiTheme="minorHAnsi"/>
        </w:rPr>
        <w:t>:</w:t>
      </w:r>
      <w:r w:rsidR="003E4022" w:rsidRPr="000E7F07">
        <w:rPr>
          <w:rFonts w:asciiTheme="minorHAnsi" w:eastAsia="Gulim" w:hAnsiTheme="minorHAnsi"/>
        </w:rPr>
        <w:t>ε</w:t>
      </w:r>
      <w:r w:rsidR="003E4022" w:rsidRPr="000E7F07">
        <w:rPr>
          <w:rFonts w:asciiTheme="minorHAnsi" w:hAnsiTheme="minorHAnsi"/>
        </w:rPr>
        <w:t xml:space="preserve">/φ complex favours the folding of PS1 </w:t>
      </w:r>
      <w:r w:rsidR="00791C86">
        <w:rPr>
          <w:rFonts w:asciiTheme="minorHAnsi" w:hAnsiTheme="minorHAnsi"/>
        </w:rPr>
        <w:t>to present its recognition motif</w:t>
      </w:r>
      <w:r w:rsidR="003E4022" w:rsidRPr="000E7F07">
        <w:rPr>
          <w:rFonts w:asciiTheme="minorHAnsi" w:hAnsiTheme="minorHAnsi"/>
        </w:rPr>
        <w:t xml:space="preserve"> </w:t>
      </w:r>
      <w:r w:rsidR="006A68AD">
        <w:rPr>
          <w:rFonts w:asciiTheme="minorHAnsi" w:hAnsiTheme="minorHAnsi"/>
        </w:rPr>
        <w:t>contributing to</w:t>
      </w:r>
      <w:r w:rsidR="003E4022" w:rsidRPr="000E7F07">
        <w:rPr>
          <w:rFonts w:asciiTheme="minorHAnsi" w:hAnsiTheme="minorHAnsi"/>
        </w:rPr>
        <w:t xml:space="preserve"> assembly initiation. Such a mechanism would </w:t>
      </w:r>
      <w:r w:rsidR="003D04C0">
        <w:rPr>
          <w:rFonts w:asciiTheme="minorHAnsi" w:hAnsiTheme="minorHAnsi"/>
        </w:rPr>
        <w:t xml:space="preserve">ensure that </w:t>
      </w:r>
      <w:r w:rsidR="003B3F6B">
        <w:rPr>
          <w:rFonts w:asciiTheme="minorHAnsi" w:hAnsiTheme="minorHAnsi"/>
        </w:rPr>
        <w:t>Cp</w:t>
      </w:r>
      <w:r w:rsidR="003D04C0">
        <w:rPr>
          <w:rFonts w:asciiTheme="minorHAnsi" w:hAnsiTheme="minorHAnsi"/>
        </w:rPr>
        <w:t xml:space="preserve"> assembly only </w:t>
      </w:r>
      <w:r w:rsidR="00791C86">
        <w:rPr>
          <w:rFonts w:asciiTheme="minorHAnsi" w:hAnsiTheme="minorHAnsi"/>
        </w:rPr>
        <w:t>occurs on</w:t>
      </w:r>
      <w:r w:rsidR="003D04C0">
        <w:rPr>
          <w:rFonts w:asciiTheme="minorHAnsi" w:hAnsiTheme="minorHAnsi"/>
        </w:rPr>
        <w:t xml:space="preserve"> a pre-genome that has recruited polymerase</w:t>
      </w:r>
      <w:r w:rsidR="0082286E">
        <w:rPr>
          <w:rFonts w:asciiTheme="minorHAnsi" w:hAnsiTheme="minorHAnsi"/>
        </w:rPr>
        <w:t>.</w:t>
      </w:r>
      <w:r w:rsidR="003D04C0">
        <w:rPr>
          <w:rFonts w:asciiTheme="minorHAnsi" w:hAnsiTheme="minorHAnsi"/>
        </w:rPr>
        <w:t xml:space="preserve"> It would also </w:t>
      </w:r>
      <w:r w:rsidR="003E4022" w:rsidRPr="000E7F07">
        <w:rPr>
          <w:rFonts w:asciiTheme="minorHAnsi" w:hAnsiTheme="minorHAnsi"/>
        </w:rPr>
        <w:t>permit co-locali</w:t>
      </w:r>
      <w:r w:rsidR="005365F7">
        <w:rPr>
          <w:rFonts w:asciiTheme="minorHAnsi" w:hAnsiTheme="minorHAnsi"/>
        </w:rPr>
        <w:t>s</w:t>
      </w:r>
      <w:r w:rsidR="003D04C0">
        <w:rPr>
          <w:rFonts w:asciiTheme="minorHAnsi" w:hAnsiTheme="minorHAnsi"/>
        </w:rPr>
        <w:t>ation of P</w:t>
      </w:r>
      <w:r w:rsidR="005365F7">
        <w:rPr>
          <w:rFonts w:asciiTheme="minorHAnsi" w:hAnsiTheme="minorHAnsi"/>
        </w:rPr>
        <w:t xml:space="preserve"> with both ends of the pgRNA, </w:t>
      </w:r>
      <w:r w:rsidR="003B3F6B">
        <w:rPr>
          <w:rFonts w:asciiTheme="minorHAnsi" w:hAnsiTheme="minorHAnsi"/>
        </w:rPr>
        <w:t>imposing a</w:t>
      </w:r>
      <w:r w:rsidR="003E4022" w:rsidRPr="000E7F07">
        <w:rPr>
          <w:rFonts w:asciiTheme="minorHAnsi" w:hAnsiTheme="minorHAnsi"/>
        </w:rPr>
        <w:t xml:space="preserve"> defined position with respect to the encapsidated genome. </w:t>
      </w:r>
      <w:r w:rsidR="00791C86">
        <w:rPr>
          <w:rFonts w:asciiTheme="minorHAnsi" w:eastAsia="Gulim" w:hAnsiTheme="minorHAnsi"/>
        </w:rPr>
        <w:t>T</w:t>
      </w:r>
      <w:r w:rsidR="006A68AD" w:rsidRPr="000E7F07">
        <w:rPr>
          <w:rFonts w:asciiTheme="minorHAnsi" w:eastAsia="Gulim" w:hAnsiTheme="minorHAnsi"/>
        </w:rPr>
        <w:t xml:space="preserve">he </w:t>
      </w:r>
      <w:r w:rsidR="00D57817" w:rsidRPr="000E7F07">
        <w:rPr>
          <w:rFonts w:asciiTheme="minorHAnsi" w:eastAsia="Gulim" w:hAnsiTheme="minorHAnsi"/>
        </w:rPr>
        <w:t xml:space="preserve">presence of </w:t>
      </w:r>
      <w:r w:rsidR="003E4022" w:rsidRPr="000E7F07">
        <w:rPr>
          <w:rFonts w:asciiTheme="minorHAnsi" w:eastAsia="Gulim" w:hAnsiTheme="minorHAnsi"/>
        </w:rPr>
        <w:t xml:space="preserve">the </w:t>
      </w:r>
      <w:r w:rsidR="00D57817" w:rsidRPr="000E7F07">
        <w:rPr>
          <w:rFonts w:asciiTheme="minorHAnsi" w:eastAsia="Gulim" w:hAnsiTheme="minorHAnsi"/>
        </w:rPr>
        <w:t>multiple PS sites would then result in formation of a defined, non-entangled path for the RNA within the NC</w:t>
      </w:r>
      <w:r w:rsidR="003E4022" w:rsidRPr="000E7F07">
        <w:rPr>
          <w:rFonts w:asciiTheme="minorHAnsi" w:eastAsia="Gulim" w:hAnsiTheme="minorHAnsi"/>
        </w:rPr>
        <w:t>, i.e. corresponding to the track along which the polymerase must travel</w:t>
      </w:r>
      <w:r w:rsidR="00D57817" w:rsidRPr="000E7F07">
        <w:rPr>
          <w:rFonts w:asciiTheme="minorHAnsi" w:eastAsia="Gulim" w:hAnsiTheme="minorHAnsi"/>
        </w:rPr>
        <w:t>.</w:t>
      </w:r>
      <w:r w:rsidR="000C79C7">
        <w:rPr>
          <w:rFonts w:asciiTheme="minorHAnsi" w:eastAsia="Gulim" w:hAnsiTheme="minorHAnsi"/>
        </w:rPr>
        <w:t xml:space="preserve"> </w:t>
      </w:r>
      <w:r w:rsidR="00791C86">
        <w:rPr>
          <w:rFonts w:asciiTheme="minorHAnsi" w:eastAsia="Gulim" w:hAnsiTheme="minorHAnsi"/>
        </w:rPr>
        <w:t>T</w:t>
      </w:r>
      <w:r w:rsidR="00EE7753">
        <w:rPr>
          <w:rFonts w:asciiTheme="minorHAnsi" w:eastAsia="Gulim" w:hAnsiTheme="minorHAnsi"/>
        </w:rPr>
        <w:t xml:space="preserve">he </w:t>
      </w:r>
      <w:r w:rsidR="000C79C7">
        <w:rPr>
          <w:rFonts w:asciiTheme="minorHAnsi" w:eastAsia="Gulim" w:hAnsiTheme="minorHAnsi"/>
        </w:rPr>
        <w:t>HBV pre</w:t>
      </w:r>
      <w:r w:rsidR="009F14D5">
        <w:rPr>
          <w:rFonts w:asciiTheme="minorHAnsi" w:eastAsia="Gulim" w:hAnsiTheme="minorHAnsi"/>
        </w:rPr>
        <w:t>-</w:t>
      </w:r>
      <w:r w:rsidR="000C79C7">
        <w:rPr>
          <w:rFonts w:asciiTheme="minorHAnsi" w:eastAsia="Gulim" w:hAnsiTheme="minorHAnsi"/>
        </w:rPr>
        <w:t xml:space="preserve">genome </w:t>
      </w:r>
      <w:r w:rsidR="00791C86">
        <w:rPr>
          <w:rFonts w:asciiTheme="minorHAnsi" w:eastAsia="Gulim" w:hAnsiTheme="minorHAnsi"/>
        </w:rPr>
        <w:t>has</w:t>
      </w:r>
      <w:r w:rsidR="000C79C7">
        <w:rPr>
          <w:rFonts w:asciiTheme="minorHAnsi" w:eastAsia="Gulim" w:hAnsiTheme="minorHAnsi"/>
        </w:rPr>
        <w:t xml:space="preserve"> many fewer PS sites than are seen in ssRNA viruses, consistent with the need to have most of the RNA readily available for reverse transcription. </w:t>
      </w:r>
      <w:r w:rsidR="00962CA1" w:rsidRPr="000E7F07">
        <w:rPr>
          <w:rFonts w:asciiTheme="minorHAnsi" w:hAnsiTheme="minorHAnsi"/>
        </w:rPr>
        <w:t xml:space="preserve">There may </w:t>
      </w:r>
      <w:r w:rsidR="000C79C7">
        <w:rPr>
          <w:rFonts w:asciiTheme="minorHAnsi" w:hAnsiTheme="minorHAnsi"/>
        </w:rPr>
        <w:t>also</w:t>
      </w:r>
      <w:r w:rsidR="000C79C7" w:rsidRPr="000E7F07">
        <w:rPr>
          <w:rFonts w:asciiTheme="minorHAnsi" w:hAnsiTheme="minorHAnsi"/>
        </w:rPr>
        <w:t xml:space="preserve"> </w:t>
      </w:r>
      <w:r w:rsidR="00962CA1" w:rsidRPr="000E7F07">
        <w:rPr>
          <w:rFonts w:asciiTheme="minorHAnsi" w:hAnsiTheme="minorHAnsi"/>
        </w:rPr>
        <w:t>be other roles for the</w:t>
      </w:r>
      <w:r w:rsidR="003E4022" w:rsidRPr="000E7F07">
        <w:rPr>
          <w:rFonts w:asciiTheme="minorHAnsi" w:hAnsiTheme="minorHAnsi"/>
        </w:rPr>
        <w:t>se</w:t>
      </w:r>
      <w:r w:rsidR="00962CA1" w:rsidRPr="000E7F07">
        <w:rPr>
          <w:rFonts w:asciiTheme="minorHAnsi" w:hAnsiTheme="minorHAnsi"/>
        </w:rPr>
        <w:t xml:space="preserve"> specific PS-Cp interactions</w:t>
      </w:r>
      <w:r w:rsidR="000C79C7">
        <w:rPr>
          <w:rFonts w:asciiTheme="minorHAnsi" w:hAnsiTheme="minorHAnsi"/>
        </w:rPr>
        <w:t xml:space="preserve"> in HBV</w:t>
      </w:r>
      <w:r w:rsidR="003E4022" w:rsidRPr="000E7F07">
        <w:rPr>
          <w:rFonts w:asciiTheme="minorHAnsi" w:hAnsiTheme="minorHAnsi"/>
        </w:rPr>
        <w:t>. F</w:t>
      </w:r>
      <w:r w:rsidR="00962CA1" w:rsidRPr="000E7F07">
        <w:rPr>
          <w:rFonts w:asciiTheme="minorHAnsi" w:hAnsiTheme="minorHAnsi"/>
        </w:rPr>
        <w:t>or instance</w:t>
      </w:r>
      <w:r w:rsidR="00D55120">
        <w:rPr>
          <w:rFonts w:asciiTheme="minorHAnsi" w:hAnsiTheme="minorHAnsi"/>
        </w:rPr>
        <w:t>, specific interaction of Cp with pgRNA in the nucleus</w:t>
      </w:r>
      <w:r w:rsidR="00962CA1" w:rsidRPr="000E7F07">
        <w:rPr>
          <w:rFonts w:asciiTheme="minorHAnsi" w:hAnsiTheme="minorHAnsi"/>
        </w:rPr>
        <w:t xml:space="preserve"> may facilitate export of unspliced RNAs using the </w:t>
      </w:r>
      <w:r w:rsidR="00D55120">
        <w:rPr>
          <w:rFonts w:asciiTheme="minorHAnsi" w:hAnsiTheme="minorHAnsi"/>
        </w:rPr>
        <w:t xml:space="preserve">nuclear export </w:t>
      </w:r>
      <w:r w:rsidR="00962CA1" w:rsidRPr="000E7F07">
        <w:rPr>
          <w:rFonts w:asciiTheme="minorHAnsi" w:hAnsiTheme="minorHAnsi"/>
        </w:rPr>
        <w:t>signals on the Cp</w:t>
      </w:r>
      <w:r w:rsidR="005B040B">
        <w:rPr>
          <w:rFonts w:asciiTheme="minorHAnsi" w:hAnsiTheme="minorHAnsi"/>
        </w:rPr>
        <w:fldChar w:fldCharType="begin"/>
      </w:r>
      <w:r w:rsidR="005945AD">
        <w:rPr>
          <w:rFonts w:asciiTheme="minorHAnsi" w:hAnsiTheme="minorHAnsi"/>
        </w:rPr>
        <w:instrText xml:space="preserve"> ADDIN PAPERS2_CITATIONS &lt;citation&gt;&lt;uuid&gt;49DA37C3-4EB5-4747-8A0E-C68BB7E77E3A&lt;/uuid&gt;&lt;priority&gt;0&lt;/priority&gt;&lt;publications&gt;&lt;publication&gt;&lt;uuid&gt;B1BDE1E9-FE02-42DC-A72C-8E4D8DBB4819&lt;/uuid&gt;&lt;volume&gt;6&lt;/volume&gt;&lt;accepted_date&gt;99201009241200000000222000&lt;/accepted_date&gt;&lt;doi&gt;10.1371/journal.ppat.1001162&lt;/doi&gt;&lt;startpage&gt;e1001162&lt;/startpage&gt;&lt;publication_date&gt;99201000001200000000200000&lt;/publication_date&gt;&lt;url&gt;http://dx.plos.org/10.1371/journal.ppat.1001162&lt;/url&gt;&lt;type&gt;400&lt;/type&gt;&lt;title&gt;Nuclear export and import of human hepatitis B virus capsid protein and particles.&lt;/title&gt;&lt;publisher&gt;Public Library of Science&lt;/publisher&gt;&lt;submission_date&gt;99201006221200000000222000&lt;/submission_date&gt;&lt;number&gt;10&lt;/number&gt;&lt;institution&gt;Institute of Biochemical Sciences, National Taiwan University, Taipei, Taiwan.&lt;/institution&gt;&lt;subtype&gt;400&lt;/subtype&gt;&lt;bundle&gt;&lt;publication&gt;&lt;publisher&gt;Public Library of Science&lt;/publisher&gt;&lt;title&gt;PLoS pathogens&lt;/title&gt;&lt;type&gt;-100&lt;/type&gt;&lt;subtype&gt;-100&lt;/subtype&gt;&lt;uuid&gt;E6BBD91B-2897-49D5-8436-36127972129E&lt;/uuid&gt;&lt;/publication&gt;&lt;/bundle&gt;&lt;authors&gt;&lt;author&gt;&lt;firstName&gt;Hung-Cheng&lt;/firstName&gt;&lt;lastName&gt;Li&lt;/lastName&gt;&lt;/author&gt;&lt;author&gt;&lt;firstName&gt;Er-Yi&lt;/firstName&gt;&lt;lastName&gt;Huang&lt;/lastName&gt;&lt;/author&gt;&lt;author&gt;&lt;firstName&gt;Pei-Yi&lt;/firstName&gt;&lt;lastName&gt;Su&lt;/lastName&gt;&lt;/author&gt;&lt;author&gt;&lt;firstName&gt;Szu-Yao&lt;/firstName&gt;&lt;lastName&gt;Wu&lt;/lastName&gt;&lt;/author&gt;&lt;author&gt;&lt;firstName&gt;Ching-Chun&lt;/firstName&gt;&lt;lastName&gt;Yang&lt;/lastName&gt;&lt;/author&gt;&lt;author&gt;&lt;firstName&gt;Young-Sun&lt;/firstName&gt;&lt;lastName&gt;Lin&lt;/lastName&gt;&lt;/author&gt;&lt;author&gt;&lt;firstName&gt;Wen-Chang&lt;/firstName&gt;&lt;lastName&gt;Chang&lt;/lastName&gt;&lt;/author&gt;&lt;author&gt;&lt;firstName&gt;Chiaho&lt;/firstName&gt;&lt;lastName&gt;Shih&lt;/lastName&gt;&lt;/author&gt;&lt;/authors&gt;&lt;/publication&gt;&lt;/publications&gt;&lt;cites&gt;&lt;/cites&gt;&lt;/citation&gt;</w:instrText>
      </w:r>
      <w:r w:rsidR="005B040B">
        <w:rPr>
          <w:rFonts w:asciiTheme="minorHAnsi" w:hAnsiTheme="minorHAnsi"/>
        </w:rPr>
        <w:fldChar w:fldCharType="separate"/>
      </w:r>
      <w:r w:rsidR="005945AD">
        <w:rPr>
          <w:rFonts w:ascii="Calibri" w:hAnsi="Calibri" w:cs="Calibri"/>
          <w:vertAlign w:val="superscript"/>
        </w:rPr>
        <w:t>13</w:t>
      </w:r>
      <w:r w:rsidR="005B040B">
        <w:rPr>
          <w:rFonts w:asciiTheme="minorHAnsi" w:hAnsiTheme="minorHAnsi"/>
        </w:rPr>
        <w:fldChar w:fldCharType="end"/>
      </w:r>
      <w:r w:rsidR="00962CA1" w:rsidRPr="000E7F07">
        <w:rPr>
          <w:rFonts w:asciiTheme="minorHAnsi" w:hAnsiTheme="minorHAnsi"/>
        </w:rPr>
        <w:t xml:space="preserve">. </w:t>
      </w:r>
    </w:p>
    <w:p w14:paraId="0E1B7F50" w14:textId="77777777" w:rsidR="000A67E4" w:rsidRPr="000E7F07" w:rsidRDefault="000A67E4" w:rsidP="00E67B77">
      <w:pPr>
        <w:jc w:val="both"/>
        <w:rPr>
          <w:rFonts w:asciiTheme="minorHAnsi" w:hAnsiTheme="minorHAnsi"/>
        </w:rPr>
      </w:pPr>
    </w:p>
    <w:p w14:paraId="683A5905" w14:textId="4A46260D" w:rsidR="000A67E4" w:rsidRPr="000E7F07" w:rsidRDefault="000E7F07" w:rsidP="00732BFD">
      <w:pPr>
        <w:jc w:val="both"/>
        <w:rPr>
          <w:rFonts w:asciiTheme="minorHAnsi" w:hAnsiTheme="minorHAnsi"/>
          <w:b/>
        </w:rPr>
      </w:pPr>
      <w:r w:rsidRPr="000E7F07">
        <w:rPr>
          <w:rFonts w:asciiTheme="minorHAnsi" w:hAnsiTheme="minorHAnsi"/>
        </w:rPr>
        <w:t xml:space="preserve">Previous </w:t>
      </w:r>
      <w:r w:rsidRPr="000E7F07">
        <w:rPr>
          <w:rFonts w:asciiTheme="minorHAnsi" w:hAnsiTheme="minorHAnsi"/>
          <w:i/>
        </w:rPr>
        <w:t xml:space="preserve">in vitro </w:t>
      </w:r>
      <w:r w:rsidRPr="000E7F07">
        <w:rPr>
          <w:rFonts w:asciiTheme="minorHAnsi" w:hAnsiTheme="minorHAnsi"/>
        </w:rPr>
        <w:t>studies</w:t>
      </w:r>
      <w:r w:rsidR="001A068E">
        <w:rPr>
          <w:rFonts w:asciiTheme="minorHAnsi" w:hAnsiTheme="minorHAnsi"/>
        </w:rPr>
        <w:t xml:space="preserve"> of</w:t>
      </w:r>
      <w:r w:rsidRPr="000E7F07">
        <w:rPr>
          <w:rFonts w:asciiTheme="minorHAnsi" w:hAnsiTheme="minorHAnsi"/>
        </w:rPr>
        <w:t xml:space="preserve"> empty capsi</w:t>
      </w:r>
      <w:r w:rsidR="001A068E">
        <w:rPr>
          <w:rFonts w:asciiTheme="minorHAnsi" w:hAnsiTheme="minorHAnsi"/>
        </w:rPr>
        <w:t>d assembly</w:t>
      </w:r>
      <w:r w:rsidRPr="000E7F07">
        <w:rPr>
          <w:rFonts w:asciiTheme="minorHAnsi" w:hAnsiTheme="minorHAnsi"/>
        </w:rPr>
        <w:t xml:space="preserve"> have suggested that</w:t>
      </w:r>
      <w:r w:rsidR="001A068E">
        <w:rPr>
          <w:rFonts w:asciiTheme="minorHAnsi" w:hAnsiTheme="minorHAnsi"/>
        </w:rPr>
        <w:t xml:space="preserve"> </w:t>
      </w:r>
      <w:r w:rsidRPr="000E7F07">
        <w:rPr>
          <w:rFonts w:asciiTheme="minorHAnsi" w:hAnsiTheme="minorHAnsi"/>
        </w:rPr>
        <w:t>Cp conformational change is needed to trigger nucleation</w:t>
      </w:r>
      <w:r w:rsidR="00CE14C0">
        <w:rPr>
          <w:rFonts w:asciiTheme="minorHAnsi" w:hAnsiTheme="minorHAnsi"/>
        </w:rPr>
        <w:fldChar w:fldCharType="begin"/>
      </w:r>
      <w:r w:rsidR="005945AD">
        <w:rPr>
          <w:rFonts w:asciiTheme="minorHAnsi" w:hAnsiTheme="minorHAnsi"/>
        </w:rPr>
        <w:instrText xml:space="preserve"> ADDIN PAPERS2_CITATIONS &lt;citation&gt;&lt;uuid&gt;0D787316-5038-4EE0-89DB-597FAB970F86&lt;/uuid&gt;&lt;priority&gt;43&lt;/priority&gt;&lt;publications&gt;&lt;publication&gt;&lt;uuid&gt;33F0B414-69F7-4177-B906-C836301D2074&lt;/uuid&gt;&lt;volume&gt;375&lt;/volume&gt;&lt;accepted_date&gt;99200710091200000000222000&lt;/accepted_date&gt;&lt;doi&gt;10.1016/j.jmb.2007.10.044&lt;/doi&gt;&lt;startpage&gt;581&lt;/startpage&gt;&lt;revision_date&gt;99200710081200000000222000&lt;/revision_date&gt;&lt;publication_date&gt;99200801111200000000222000&lt;/publication_date&gt;&lt;url&gt;http://eutils.ncbi.nlm.nih.gov/entrez/eutils/elink.fcgi?dbfrom=pubmed&amp;amp;id=18022640&amp;amp;retmode=ref&amp;amp;cmd=prlinks&lt;/url&gt;&lt;type&gt;400&lt;/type&gt;&lt;title&gt;Conformational Equilibria and Rates of Localized Motion within Hepatitis B Virus Capsids&lt;/title&gt;&lt;submission_date&gt;99200705191200000000222000&lt;/submission_date&gt;&lt;number&gt;2&lt;/number&gt;&lt;institution&gt;Montana State University, Department of Chemistry and Biochemistry, Chemistry and Biochemistry Building, Bozeman, MT 59717, USA.&lt;/institution&gt;&lt;subtype&gt;400&lt;/subtype&gt;&lt;endpage&gt;594&lt;/endpage&gt;&lt;bundle&gt;&lt;publication&gt;&lt;publisher&gt;Elsevier Ltd&lt;/publisher&gt;&lt;title&gt;Journal of Molecular Biology&lt;/title&gt;&lt;type&gt;-100&lt;/type&gt;&lt;subtype&gt;-100&lt;/subtype&gt;&lt;uuid&gt;F5B2587C-51E9-43FB-9C8B-FE059FEB3284&lt;/uuid&gt;&lt;/publication&gt;&lt;/bundle&gt;&lt;authors&gt;&lt;author&gt;&lt;firstName&gt;Jonathan&lt;/firstName&gt;&lt;middleNames&gt;K&lt;/middleNames&gt;&lt;lastName&gt;Hilmer&lt;/lastName&gt;&lt;/author&gt;&lt;author&gt;&lt;firstName&gt;Adam&lt;/firstName&gt;&lt;lastName&gt;Zlotnick&lt;/lastName&gt;&lt;/author&gt;&lt;author&gt;&lt;firstName&gt;Brian&lt;/firstName&gt;&lt;lastName&gt;Bothner&lt;/lastName&gt;&lt;/author&gt;&lt;/authors&gt;&lt;/publication&gt;&lt;publication&gt;&lt;uuid&gt;48202043-53E5-4F64-92D7-40F4FB0DDA25&lt;/uuid&gt;&lt;volume&gt;84&lt;/volume&gt;&lt;doi&gt;10.1128/JVI.02033-09&lt;/doi&gt;&lt;startpage&gt;1607&lt;/startpage&gt;&lt;publication_date&gt;99201002001200000000220000&lt;/publication_date&gt;&lt;url&gt;http://jvi.asm.org/cgi/doi/10.1128/JVI.02033-09&lt;/url&gt;&lt;type&gt;400&lt;/type&gt;&lt;title&gt;Conformational changes in the hepatitis B virus core protein are consistent with a role for allostery in virus assembly.&lt;/title&gt;&lt;publisher&gt;American Society for Microbiology&lt;/publisher&gt;&lt;institution&gt;Department of Molecular and Cellular Biochemistry, Indiana University, 212 S. Hawthorne Dr., Bloomington, IN 47405-7003, USA.&lt;/institution&gt;&lt;number&gt;3&lt;/number&gt;&lt;subtype&gt;400&lt;/subtype&gt;&lt;endpage&gt;1615&lt;/endpage&gt;&lt;bundle&gt;&lt;publication&gt;&lt;publisher&gt;American Society for Microbiology (ASM)&lt;/publisher&gt;&lt;title&gt;Journal of virology&lt;/title&gt;&lt;type&gt;-100&lt;/type&gt;&lt;subtype&gt;-100&lt;/subtype&gt;&lt;uuid&gt;AEDDD747-E2BC-463D-BCFB-C3B5F59C4685&lt;/uuid&gt;&lt;/publication&gt;&lt;/bundle&gt;&lt;authors&gt;&lt;author&gt;&lt;firstName&gt;Charles&lt;/firstName&gt;&lt;lastName&gt;Packianathan&lt;/lastName&gt;&lt;/author&gt;&lt;author&gt;&lt;firstName&gt;Sarah&lt;/firstName&gt;&lt;middleNames&gt;P&lt;/middleNames&gt;&lt;lastName&gt;Katen&lt;/lastName&gt;&lt;/author&gt;&lt;author&gt;&lt;firstName&gt;Charles&lt;/firstName&gt;&lt;middleNames&gt;E&lt;/middleNames&gt;&lt;lastName&gt;Dann&lt;/lastName&gt;&lt;/author&gt;&lt;author&gt;&lt;firstName&gt;Adam&lt;/firstName&gt;&lt;lastName&gt;Zlotnick&lt;/lastName&gt;&lt;/author&gt;&lt;/authors&gt;&lt;/publication&gt;&lt;/publications&gt;&lt;cites&gt;&lt;/cites&gt;&lt;/citation&gt;</w:instrText>
      </w:r>
      <w:r w:rsidR="00CE14C0">
        <w:rPr>
          <w:rFonts w:asciiTheme="minorHAnsi" w:hAnsiTheme="minorHAnsi"/>
        </w:rPr>
        <w:fldChar w:fldCharType="separate"/>
      </w:r>
      <w:r w:rsidR="005945AD">
        <w:rPr>
          <w:rFonts w:ascii="Calibri" w:hAnsi="Calibri" w:cs="Calibri"/>
          <w:vertAlign w:val="superscript"/>
        </w:rPr>
        <w:t>45,47</w:t>
      </w:r>
      <w:r w:rsidR="00CE14C0">
        <w:rPr>
          <w:rFonts w:asciiTheme="minorHAnsi" w:hAnsiTheme="minorHAnsi"/>
        </w:rPr>
        <w:fldChar w:fldCharType="end"/>
      </w:r>
      <w:r w:rsidRPr="000E7F07">
        <w:rPr>
          <w:rFonts w:asciiTheme="minorHAnsi" w:hAnsiTheme="minorHAnsi"/>
        </w:rPr>
        <w:t xml:space="preserve">. </w:t>
      </w:r>
      <w:r w:rsidR="00EE7753">
        <w:rPr>
          <w:rFonts w:asciiTheme="minorHAnsi" w:hAnsiTheme="minorHAnsi"/>
        </w:rPr>
        <w:t>Candidate s</w:t>
      </w:r>
      <w:r w:rsidR="00EE7753" w:rsidRPr="000E7F07">
        <w:rPr>
          <w:rFonts w:asciiTheme="minorHAnsi" w:hAnsiTheme="minorHAnsi"/>
        </w:rPr>
        <w:t>mall molecule</w:t>
      </w:r>
      <w:r w:rsidR="00EE7753">
        <w:rPr>
          <w:rFonts w:asciiTheme="minorHAnsi" w:hAnsiTheme="minorHAnsi"/>
        </w:rPr>
        <w:t xml:space="preserve"> </w:t>
      </w:r>
      <w:r w:rsidR="00EE7753" w:rsidRPr="000E7F07">
        <w:rPr>
          <w:rFonts w:asciiTheme="minorHAnsi" w:hAnsiTheme="minorHAnsi"/>
        </w:rPr>
        <w:t>antiviral therapeutics</w:t>
      </w:r>
      <w:r w:rsidR="00EE7753">
        <w:rPr>
          <w:rFonts w:asciiTheme="minorHAnsi" w:hAnsiTheme="minorHAnsi"/>
        </w:rPr>
        <w:t xml:space="preserve"> are known </w:t>
      </w:r>
      <w:r w:rsidR="00EE7753" w:rsidRPr="000E7F07">
        <w:rPr>
          <w:rFonts w:asciiTheme="minorHAnsi" w:hAnsiTheme="minorHAnsi"/>
        </w:rPr>
        <w:t>that act as allosteric effectors driv</w:t>
      </w:r>
      <w:r w:rsidR="00EE7753">
        <w:rPr>
          <w:rFonts w:asciiTheme="minorHAnsi" w:hAnsiTheme="minorHAnsi"/>
        </w:rPr>
        <w:t>ing</w:t>
      </w:r>
      <w:r w:rsidR="00EE7753" w:rsidRPr="000E7F07">
        <w:rPr>
          <w:rFonts w:asciiTheme="minorHAnsi" w:hAnsiTheme="minorHAnsi"/>
        </w:rPr>
        <w:t xml:space="preserve"> assembly</w:t>
      </w:r>
      <w:r w:rsidR="00EE7753">
        <w:rPr>
          <w:rFonts w:asciiTheme="minorHAnsi" w:hAnsiTheme="minorHAnsi"/>
        </w:rPr>
        <w:t xml:space="preserve"> of HBV</w:t>
      </w:r>
      <w:r w:rsidR="00EE7753">
        <w:rPr>
          <w:rFonts w:asciiTheme="minorHAnsi" w:hAnsiTheme="minorHAnsi"/>
        </w:rPr>
        <w:fldChar w:fldCharType="begin"/>
      </w:r>
      <w:r w:rsidR="005945AD">
        <w:rPr>
          <w:rFonts w:asciiTheme="minorHAnsi" w:hAnsiTheme="minorHAnsi"/>
        </w:rPr>
        <w:instrText xml:space="preserve"> ADDIN PAPERS2_CITATIONS &lt;citation&gt;&lt;uuid&gt;75EA4792-E778-4492-A5F1-8300A4B8C645&lt;/uuid&gt;&lt;priority&gt;42&lt;/priority&gt;&lt;publications&gt;&lt;publication&gt;&lt;uuid&gt;A04413D6-0A3C-4632-A899-ED3FFC409F54&lt;/uuid&gt;&lt;volume&gt;82&lt;/volume&gt;&lt;doi&gt;10.1128/JVI.01360-08&lt;/doi&gt;&lt;startpage&gt;10262&lt;/startpage&gt;&lt;publication_date&gt;99200810001200000000220000&lt;/publication_date&gt;&lt;url&gt;http://jvi.asm.org/cgi/doi/10.1128/JVI.01360-08&lt;/url&gt;&lt;type&gt;400&lt;/type&gt;&lt;title&gt;Small-molecule effectors of hepatitis B virus capsid assembly give insight into virus life cycle.&lt;/title&gt;&lt;publisher&gt;American Society for Microbiology&lt;/publisher&gt;&lt;institution&gt;Indiana University, Department of Biology, Simon Hall MSB, Room 220D, 212 S. Hawthorne Drive, Bloomington, IN 47405-7003, USA.&lt;/institution&gt;&lt;number&gt;20&lt;/number&gt;&lt;subtype&gt;400&lt;/subtype&gt;&lt;endpage&gt;10270&lt;/endpage&gt;&lt;bundle&gt;&lt;publication&gt;&lt;publisher&gt;American Society for Microbiology (ASM)&lt;/publisher&gt;&lt;title&gt;Journal of virology&lt;/title&gt;&lt;type&gt;-100&lt;/type&gt;&lt;subtype&gt;-100&lt;/subtype&gt;&lt;uuid&gt;AEDDD747-E2BC-463D-BCFB-C3B5F59C4685&lt;/uuid&gt;&lt;/publication&gt;&lt;/bundle&gt;&lt;authors&gt;&lt;author&gt;&lt;firstName&gt;Christina&lt;/firstName&gt;&lt;lastName&gt;Bourne&lt;/lastName&gt;&lt;/author&gt;&lt;author&gt;&lt;firstName&gt;Sejin&lt;/firstName&gt;&lt;lastName&gt;Lee&lt;/lastName&gt;&lt;/author&gt;&lt;author&gt;&lt;firstName&gt;Bollu&lt;/firstName&gt;&lt;lastName&gt;Venkataiah&lt;/lastName&gt;&lt;/author&gt;&lt;author&gt;&lt;firstName&gt;Angela&lt;/firstName&gt;&lt;lastName&gt;Lee&lt;/lastName&gt;&lt;/author&gt;&lt;author&gt;&lt;firstName&gt;Brent&lt;/firstName&gt;&lt;lastName&gt;Korba&lt;/lastName&gt;&lt;/author&gt;&lt;author&gt;&lt;firstName&gt;M&lt;/firstName&gt;&lt;middleNames&gt;G&lt;/middleNames&gt;&lt;lastName&gt;Finn&lt;/lastName&gt;&lt;/author&gt;&lt;author&gt;&lt;firstName&gt;Adam&lt;/firstName&gt;&lt;lastName&gt;Zlotnick&lt;/lastName&gt;&lt;/author&gt;&lt;/authors&gt;&lt;/publication&gt;&lt;publication&gt;&lt;uuid&gt;0B135929-D6FE-49D2-8B75-E4303BAB4409&lt;/uuid&gt;&lt;volume&gt;5&lt;/volume&gt;&lt;doi&gt;10.1021/cb100275b&lt;/doi&gt;&lt;startpage&gt;1125&lt;/startpage&gt;&lt;publication_date&gt;99201012171200000000222000&lt;/publication_date&gt;&lt;url&gt;http://pubs.acs.org/doi/abs/10.1021/cb100275b&lt;/url&gt;&lt;type&gt;400&lt;/type&gt;&lt;title&gt;Trapping of hepatitis B virus capsid assembly intermediates by phenylpropenamide assembly accelerators.&lt;/title&gt;&lt;publisher&gt;American Chemical Society&lt;/publisher&gt;&lt;institution&gt;Department of Biochemistry, Indiana University, Bloomington, 47405, United States.&lt;/institution&gt;&lt;number&gt;12&lt;/number&gt;&lt;subtype&gt;400&lt;/subtype&gt;&lt;endpage&gt;1136&lt;/endpage&gt;&lt;bundle&gt;&lt;publication&gt;&lt;title&gt;ACS Chemical Biology&lt;/title&gt;&lt;type&gt;-100&lt;/type&gt;&lt;subtype&gt;-100&lt;/subtype&gt;&lt;uuid&gt;71DC62DB-B17C-4ACF-94C1-C245A6031F36&lt;/uuid&gt;&lt;/publication&gt;&lt;/bundle&gt;&lt;authors&gt;&lt;author&gt;&lt;firstName&gt;Sarah&lt;/firstName&gt;&lt;middleNames&gt;P&lt;/middleNames&gt;&lt;lastName&gt;Katen&lt;/lastName&gt;&lt;/author&gt;&lt;author&gt;&lt;firstName&gt;Srinivas&lt;/firstName&gt;&lt;middleNames&gt;Reddy&lt;/middleNames&gt;&lt;lastName&gt;Chirapu&lt;/lastName&gt;&lt;/author&gt;&lt;author&gt;&lt;firstName&gt;M&lt;/firstName&gt;&lt;middleNames&gt;G&lt;/middleNames&gt;&lt;lastName&gt;Finn&lt;/lastName&gt;&lt;/author&gt;&lt;author&gt;&lt;firstName&gt;Adam&lt;/firstName&gt;&lt;lastName&gt;Zlotnick&lt;/lastName&gt;&lt;/author&gt;&lt;/authors&gt;&lt;/publication&gt;&lt;/publications&gt;&lt;cites&gt;&lt;/cites&gt;&lt;/citation&gt;</w:instrText>
      </w:r>
      <w:r w:rsidR="00EE7753">
        <w:rPr>
          <w:rFonts w:asciiTheme="minorHAnsi" w:hAnsiTheme="minorHAnsi"/>
        </w:rPr>
        <w:fldChar w:fldCharType="separate"/>
      </w:r>
      <w:r w:rsidR="005945AD">
        <w:rPr>
          <w:rFonts w:ascii="Calibri" w:hAnsi="Calibri" w:cs="Calibri"/>
          <w:vertAlign w:val="superscript"/>
        </w:rPr>
        <w:t>48,49</w:t>
      </w:r>
      <w:r w:rsidR="00EE7753">
        <w:rPr>
          <w:rFonts w:asciiTheme="minorHAnsi" w:hAnsiTheme="minorHAnsi"/>
        </w:rPr>
        <w:fldChar w:fldCharType="end"/>
      </w:r>
      <w:r w:rsidR="00EE7753" w:rsidRPr="000E7F07">
        <w:rPr>
          <w:rFonts w:asciiTheme="minorHAnsi" w:hAnsiTheme="minorHAnsi"/>
        </w:rPr>
        <w:t xml:space="preserve">. </w:t>
      </w:r>
      <w:r w:rsidR="00AF167D">
        <w:rPr>
          <w:rFonts w:asciiTheme="minorHAnsi" w:hAnsiTheme="minorHAnsi"/>
        </w:rPr>
        <w:t>In addition, s</w:t>
      </w:r>
      <w:r w:rsidR="00AF167D" w:rsidRPr="000E7F07">
        <w:rPr>
          <w:rFonts w:asciiTheme="minorHAnsi" w:hAnsiTheme="minorHAnsi"/>
        </w:rPr>
        <w:t xml:space="preserve">tructural studies </w:t>
      </w:r>
      <w:r w:rsidR="00AF167D">
        <w:rPr>
          <w:rFonts w:asciiTheme="minorHAnsi" w:hAnsiTheme="minorHAnsi"/>
        </w:rPr>
        <w:t>have revealed the</w:t>
      </w:r>
      <w:r w:rsidR="00AF167D" w:rsidRPr="000E7F07">
        <w:rPr>
          <w:rFonts w:asciiTheme="minorHAnsi" w:hAnsiTheme="minorHAnsi"/>
        </w:rPr>
        <w:t xml:space="preserve"> breadth of HBV Cp conformational </w:t>
      </w:r>
      <w:r w:rsidR="00AF167D">
        <w:rPr>
          <w:rFonts w:asciiTheme="minorHAnsi" w:hAnsiTheme="minorHAnsi"/>
        </w:rPr>
        <w:t>flexibility</w:t>
      </w:r>
      <w:r w:rsidR="00AF167D" w:rsidRPr="000E7F07">
        <w:rPr>
          <w:rFonts w:asciiTheme="minorHAnsi" w:hAnsiTheme="minorHAnsi"/>
        </w:rPr>
        <w:t>, suggesting that small molecules and</w:t>
      </w:r>
      <w:r w:rsidR="00AF167D">
        <w:rPr>
          <w:rFonts w:asciiTheme="minorHAnsi" w:hAnsiTheme="minorHAnsi"/>
        </w:rPr>
        <w:t>/or genomic sequences</w:t>
      </w:r>
      <w:r w:rsidR="00AF167D" w:rsidRPr="000E7F07">
        <w:rPr>
          <w:rFonts w:asciiTheme="minorHAnsi" w:hAnsiTheme="minorHAnsi"/>
        </w:rPr>
        <w:t xml:space="preserve"> could restrict an ensemble of structures to particular active, or inactive, forms</w:t>
      </w:r>
      <w:r w:rsidR="00AF167D">
        <w:rPr>
          <w:rFonts w:asciiTheme="minorHAnsi" w:hAnsiTheme="minorHAnsi"/>
        </w:rPr>
        <w:fldChar w:fldCharType="begin"/>
      </w:r>
      <w:r w:rsidR="005945AD">
        <w:rPr>
          <w:rFonts w:asciiTheme="minorHAnsi" w:hAnsiTheme="minorHAnsi"/>
        </w:rPr>
        <w:instrText xml:space="preserve"> ADDIN PAPERS2_CITATIONS &lt;citation&gt;&lt;uuid&gt;7445B52E-75E5-49A4-922F-F06690DBCC47&lt;/uuid&gt;&lt;priority&gt;0&lt;/priority&gt;&lt;publications&gt;&lt;publication&gt;&lt;uuid&gt;B8CB949A-F894-4787-B7B4-06319400130F&lt;/uuid&gt;&lt;volume&gt;90&lt;/volume&gt;&lt;accepted_date&gt;99201601271200000000222000&lt;/accepted_date&gt;&lt;doi&gt;10.1128/JVI.03058-15&lt;/doi&gt;&lt;startpage&gt;3994&lt;/startpage&gt;&lt;publication_date&gt;99201604151200000000222000&lt;/publication_date&gt;&lt;url&gt;http://jvi.asm.org/content/90/8/3994.full&lt;/url&gt;&lt;type&gt;400&lt;/type&gt;&lt;title&gt;Hepatitis B Virus Capsids Have Diverse Structural Responses to Small-Molecule Ligands Bound to the Heteroaryldihydropyrimidine Pocket&lt;/title&gt;&lt;publisher&gt;American Society for Microbiology&lt;/publisher&gt;&lt;submission_date&gt;99201512041200000000222000&lt;/submission_date&gt;&lt;number&gt;8&lt;/number&gt;&lt;institution&gt;Molecular and Cellular Biochemistry Department, Indiana University, Bloomington, Indiana, USA.&lt;/institution&gt;&lt;subtype&gt;400&lt;/subtype&gt;&lt;endpage&gt;4004&lt;/endpage&gt;&lt;bundle&gt;&lt;publication&gt;&lt;publisher&gt;American Society for Microbiology (ASM)&lt;/publisher&gt;&lt;title&gt;Journal of virology&lt;/title&gt;&lt;type&gt;-100&lt;/type&gt;&lt;subtype&gt;-100&lt;/subtype&gt;&lt;uuid&gt;AEDDD747-E2BC-463D-BCFB-C3B5F59C4685&lt;/uuid&gt;&lt;/publication&gt;&lt;/bundle&gt;&lt;authors&gt;&lt;author&gt;&lt;firstName&gt;Balasubramanian&lt;/firstName&gt;&lt;lastName&gt;Venkatakrishnan&lt;/lastName&gt;&lt;/author&gt;&lt;author&gt;&lt;firstName&gt;Sarah&lt;/firstName&gt;&lt;middleNames&gt;P&lt;/middleNames&gt;&lt;lastName&gt;Katen&lt;/lastName&gt;&lt;/author&gt;&lt;author&gt;&lt;firstName&gt;Samson&lt;/firstName&gt;&lt;lastName&gt;Francis&lt;/lastName&gt;&lt;/author&gt;&lt;author&gt;&lt;firstName&gt;Srinivas&lt;/firstName&gt;&lt;lastName&gt;Chirapu&lt;/lastName&gt;&lt;/author&gt;&lt;author&gt;&lt;firstName&gt;M&lt;/firstName&gt;&lt;middleNames&gt;G&lt;/middleNames&gt;&lt;lastName&gt;Finn&lt;/lastName&gt;&lt;/author&gt;&lt;author&gt;&lt;firstName&gt;Adam&lt;/firstName&gt;&lt;lastName&gt;Zlotnick&lt;/lastName&gt;&lt;/author&gt;&lt;/authors&gt;&lt;editors&gt;&lt;author&gt;&lt;firstName&gt;W&lt;/firstName&gt;&lt;middleNames&gt;I&lt;/middleNames&gt;&lt;lastName&gt;Sundquist&lt;/lastName&gt;&lt;/author&gt;&lt;/editors&gt;&lt;/publication&gt;&lt;/publications&gt;&lt;cites&gt;&lt;/cites&gt;&lt;/citation&gt;</w:instrText>
      </w:r>
      <w:r w:rsidR="00AF167D">
        <w:rPr>
          <w:rFonts w:asciiTheme="minorHAnsi" w:hAnsiTheme="minorHAnsi"/>
        </w:rPr>
        <w:fldChar w:fldCharType="separate"/>
      </w:r>
      <w:r w:rsidR="005945AD">
        <w:rPr>
          <w:rFonts w:ascii="Calibri" w:hAnsi="Calibri" w:cs="Calibri"/>
          <w:vertAlign w:val="superscript"/>
        </w:rPr>
        <w:t>46</w:t>
      </w:r>
      <w:r w:rsidR="00AF167D">
        <w:rPr>
          <w:rFonts w:asciiTheme="minorHAnsi" w:hAnsiTheme="minorHAnsi"/>
        </w:rPr>
        <w:fldChar w:fldCharType="end"/>
      </w:r>
      <w:r w:rsidR="00AF167D" w:rsidRPr="000E7F07">
        <w:rPr>
          <w:rFonts w:asciiTheme="minorHAnsi" w:hAnsiTheme="minorHAnsi"/>
        </w:rPr>
        <w:t xml:space="preserve">. </w:t>
      </w:r>
      <w:r w:rsidR="00AF167D">
        <w:rPr>
          <w:rFonts w:asciiTheme="minorHAnsi" w:hAnsiTheme="minorHAnsi"/>
        </w:rPr>
        <w:t>The preferred RNA-Cp contacts identified here open new insights into regulation of assembly around a genome that must be reversed transcribed</w:t>
      </w:r>
      <w:r w:rsidR="00417B2F">
        <w:rPr>
          <w:rFonts w:asciiTheme="minorHAnsi" w:hAnsiTheme="minorHAnsi"/>
        </w:rPr>
        <w:t>,</w:t>
      </w:r>
      <w:r w:rsidR="00AF167D">
        <w:rPr>
          <w:rFonts w:asciiTheme="minorHAnsi" w:hAnsiTheme="minorHAnsi"/>
        </w:rPr>
        <w:t xml:space="preserve"> and therefore offer </w:t>
      </w:r>
      <w:r w:rsidR="00791C86">
        <w:rPr>
          <w:rFonts w:asciiTheme="minorHAnsi" w:hAnsiTheme="minorHAnsi"/>
        </w:rPr>
        <w:t>additional</w:t>
      </w:r>
      <w:r w:rsidR="00AF167D">
        <w:rPr>
          <w:rFonts w:asciiTheme="minorHAnsi" w:hAnsiTheme="minorHAnsi"/>
        </w:rPr>
        <w:t xml:space="preserve"> therapeutic targets.  </w:t>
      </w:r>
    </w:p>
    <w:p w14:paraId="21760848" w14:textId="77777777" w:rsidR="000A67E4" w:rsidRPr="00996F47" w:rsidRDefault="00186934" w:rsidP="009202A7">
      <w:pPr>
        <w:pageBreakBefore/>
        <w:jc w:val="both"/>
        <w:outlineLvl w:val="0"/>
        <w:rPr>
          <w:rFonts w:asciiTheme="minorHAnsi" w:hAnsiTheme="minorHAnsi"/>
          <w:b/>
        </w:rPr>
      </w:pPr>
      <w:r w:rsidRPr="00996F47">
        <w:rPr>
          <w:rFonts w:asciiTheme="minorHAnsi" w:hAnsiTheme="minorHAnsi"/>
          <w:b/>
        </w:rPr>
        <w:lastRenderedPageBreak/>
        <w:t>References</w:t>
      </w:r>
    </w:p>
    <w:p w14:paraId="48288879" w14:textId="77777777" w:rsidR="000A67E4" w:rsidRPr="00996F47" w:rsidRDefault="000A67E4">
      <w:pPr>
        <w:jc w:val="both"/>
        <w:rPr>
          <w:rFonts w:asciiTheme="minorHAnsi" w:hAnsiTheme="minorHAnsi"/>
          <w:b/>
        </w:rPr>
      </w:pPr>
    </w:p>
    <w:p w14:paraId="7EBAAC33" w14:textId="77777777" w:rsidR="005945AD" w:rsidRDefault="007F5F9F" w:rsidP="005945AD">
      <w:pPr>
        <w:widowControl w:val="0"/>
        <w:tabs>
          <w:tab w:val="left" w:pos="640"/>
        </w:tabs>
        <w:suppressAutoHyphens w:val="0"/>
        <w:autoSpaceDE w:val="0"/>
        <w:autoSpaceDN w:val="0"/>
        <w:adjustRightInd w:val="0"/>
        <w:ind w:left="640" w:hanging="640"/>
        <w:rPr>
          <w:rFonts w:ascii="Calibri" w:hAnsi="Calibri" w:cs="Calibri"/>
        </w:rPr>
      </w:pPr>
      <w:r w:rsidRPr="00996F47">
        <w:rPr>
          <w:rFonts w:asciiTheme="minorHAnsi" w:hAnsiTheme="minorHAnsi"/>
          <w:b/>
        </w:rPr>
        <w:fldChar w:fldCharType="begin"/>
      </w:r>
      <w:r w:rsidRPr="00996F47">
        <w:rPr>
          <w:rFonts w:asciiTheme="minorHAnsi" w:hAnsiTheme="minorHAnsi"/>
          <w:b/>
        </w:rPr>
        <w:instrText xml:space="preserve"> ADDIN PAPERS2_CITATIONS &lt;papers2_bibliography/&gt;</w:instrText>
      </w:r>
      <w:r w:rsidRPr="00996F47">
        <w:rPr>
          <w:rFonts w:asciiTheme="minorHAnsi" w:hAnsiTheme="minorHAnsi"/>
          <w:b/>
        </w:rPr>
        <w:fldChar w:fldCharType="separate"/>
      </w:r>
      <w:r w:rsidR="005945AD">
        <w:rPr>
          <w:rFonts w:ascii="Calibri" w:hAnsi="Calibri" w:cs="Calibri"/>
        </w:rPr>
        <w:t>1.</w:t>
      </w:r>
      <w:r w:rsidR="005945AD">
        <w:rPr>
          <w:rFonts w:ascii="Calibri" w:hAnsi="Calibri" w:cs="Calibri"/>
        </w:rPr>
        <w:tab/>
        <w:t xml:space="preserve">WHO. Weekly epidemiological record. </w:t>
      </w:r>
      <w:r w:rsidR="005945AD">
        <w:rPr>
          <w:rFonts w:ascii="Calibri" w:hAnsi="Calibri" w:cs="Calibri"/>
          <w:i/>
          <w:iCs/>
        </w:rPr>
        <w:t>WHO</w:t>
      </w:r>
      <w:r w:rsidR="005945AD">
        <w:rPr>
          <w:rFonts w:ascii="Calibri" w:hAnsi="Calibri" w:cs="Calibri"/>
        </w:rPr>
        <w:t xml:space="preserve"> </w:t>
      </w:r>
      <w:r w:rsidR="005945AD">
        <w:rPr>
          <w:rFonts w:ascii="Calibri" w:hAnsi="Calibri" w:cs="Calibri"/>
          <w:b/>
          <w:bCs/>
        </w:rPr>
        <w:t>84,</w:t>
      </w:r>
      <w:r w:rsidR="005945AD">
        <w:rPr>
          <w:rFonts w:ascii="Calibri" w:hAnsi="Calibri" w:cs="Calibri"/>
        </w:rPr>
        <w:t xml:space="preserve"> 405–420 (2009).</w:t>
      </w:r>
    </w:p>
    <w:p w14:paraId="5A6D2646"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2.</w:t>
      </w:r>
      <w:r>
        <w:rPr>
          <w:rFonts w:ascii="Calibri" w:hAnsi="Calibri" w:cs="Calibri"/>
        </w:rPr>
        <w:tab/>
        <w:t xml:space="preserve">Tillmann, H. L. Antiviral therapy and resistance with hepatitis B virus infection. </w:t>
      </w:r>
      <w:r>
        <w:rPr>
          <w:rFonts w:ascii="Calibri" w:hAnsi="Calibri" w:cs="Calibri"/>
          <w:i/>
          <w:iCs/>
        </w:rPr>
        <w:t>World Journal of Gastroenterology</w:t>
      </w:r>
      <w:r>
        <w:rPr>
          <w:rFonts w:ascii="Calibri" w:hAnsi="Calibri" w:cs="Calibri"/>
        </w:rPr>
        <w:t xml:space="preserve"> </w:t>
      </w:r>
      <w:r>
        <w:rPr>
          <w:rFonts w:ascii="Calibri" w:hAnsi="Calibri" w:cs="Calibri"/>
          <w:b/>
          <w:bCs/>
        </w:rPr>
        <w:t>13,</w:t>
      </w:r>
      <w:r>
        <w:rPr>
          <w:rFonts w:ascii="Calibri" w:hAnsi="Calibri" w:cs="Calibri"/>
        </w:rPr>
        <w:t xml:space="preserve"> 125–140 (2007).</w:t>
      </w:r>
    </w:p>
    <w:p w14:paraId="28622E1D"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3.</w:t>
      </w:r>
      <w:r>
        <w:rPr>
          <w:rFonts w:ascii="Calibri" w:hAnsi="Calibri" w:cs="Calibri"/>
        </w:rPr>
        <w:tab/>
        <w:t xml:space="preserve">Murray, K. </w:t>
      </w:r>
      <w:r>
        <w:rPr>
          <w:rFonts w:ascii="Calibri" w:hAnsi="Calibri" w:cs="Calibri"/>
          <w:i/>
          <w:iCs/>
        </w:rPr>
        <w:t>et al.</w:t>
      </w:r>
      <w:r>
        <w:rPr>
          <w:rFonts w:ascii="Calibri" w:hAnsi="Calibri" w:cs="Calibri"/>
        </w:rPr>
        <w:t xml:space="preserve"> Protective immunisation against hepatitis B with an internal antigen of the virus. </w:t>
      </w:r>
      <w:r>
        <w:rPr>
          <w:rFonts w:ascii="Calibri" w:hAnsi="Calibri" w:cs="Calibri"/>
          <w:i/>
          <w:iCs/>
        </w:rPr>
        <w:t>J. Med. Virol.</w:t>
      </w:r>
      <w:r>
        <w:rPr>
          <w:rFonts w:ascii="Calibri" w:hAnsi="Calibri" w:cs="Calibri"/>
        </w:rPr>
        <w:t xml:space="preserve"> </w:t>
      </w:r>
      <w:r>
        <w:rPr>
          <w:rFonts w:ascii="Calibri" w:hAnsi="Calibri" w:cs="Calibri"/>
          <w:b/>
          <w:bCs/>
        </w:rPr>
        <w:t>23,</w:t>
      </w:r>
      <w:r>
        <w:rPr>
          <w:rFonts w:ascii="Calibri" w:hAnsi="Calibri" w:cs="Calibri"/>
        </w:rPr>
        <w:t xml:space="preserve"> 101–107 (1987).</w:t>
      </w:r>
    </w:p>
    <w:p w14:paraId="598FCA7A"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4.</w:t>
      </w:r>
      <w:r>
        <w:rPr>
          <w:rFonts w:ascii="Calibri" w:hAnsi="Calibri" w:cs="Calibri"/>
        </w:rPr>
        <w:tab/>
        <w:t xml:space="preserve">Nassal, M. Hepatitis B viruses: reverse transcription a different way. </w:t>
      </w:r>
      <w:r>
        <w:rPr>
          <w:rFonts w:ascii="Calibri" w:hAnsi="Calibri" w:cs="Calibri"/>
          <w:i/>
          <w:iCs/>
        </w:rPr>
        <w:t>Virus Res.</w:t>
      </w:r>
      <w:r>
        <w:rPr>
          <w:rFonts w:ascii="Calibri" w:hAnsi="Calibri" w:cs="Calibri"/>
        </w:rPr>
        <w:t xml:space="preserve"> </w:t>
      </w:r>
      <w:r>
        <w:rPr>
          <w:rFonts w:ascii="Calibri" w:hAnsi="Calibri" w:cs="Calibri"/>
          <w:b/>
          <w:bCs/>
        </w:rPr>
        <w:t>134,</w:t>
      </w:r>
      <w:r>
        <w:rPr>
          <w:rFonts w:ascii="Calibri" w:hAnsi="Calibri" w:cs="Calibri"/>
        </w:rPr>
        <w:t xml:space="preserve"> 235–249 (2008).</w:t>
      </w:r>
    </w:p>
    <w:p w14:paraId="7C579025"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5.</w:t>
      </w:r>
      <w:r>
        <w:rPr>
          <w:rFonts w:ascii="Calibri" w:hAnsi="Calibri" w:cs="Calibri"/>
        </w:rPr>
        <w:tab/>
        <w:t xml:space="preserve">Seeger, C., Zoulim, F. &amp; Mason, W. S. </w:t>
      </w:r>
      <w:r>
        <w:rPr>
          <w:rFonts w:ascii="Calibri" w:hAnsi="Calibri" w:cs="Calibri"/>
          <w:i/>
          <w:iCs/>
        </w:rPr>
        <w:t>Hepadnaviruses</w:t>
      </w:r>
      <w:r>
        <w:rPr>
          <w:rFonts w:ascii="Calibri" w:hAnsi="Calibri" w:cs="Calibri"/>
        </w:rPr>
        <w:t xml:space="preserve">. </w:t>
      </w:r>
      <w:r>
        <w:rPr>
          <w:rFonts w:ascii="Calibri" w:hAnsi="Calibri" w:cs="Calibri"/>
          <w:b/>
          <w:bCs/>
        </w:rPr>
        <w:t>2,</w:t>
      </w:r>
      <w:r>
        <w:rPr>
          <w:rFonts w:ascii="Calibri" w:hAnsi="Calibri" w:cs="Calibri"/>
        </w:rPr>
        <w:t xml:space="preserve"> 2977–3209 (Fields Virology, 2007).</w:t>
      </w:r>
    </w:p>
    <w:p w14:paraId="4641D5E0"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6.</w:t>
      </w:r>
      <w:r>
        <w:rPr>
          <w:rFonts w:ascii="Calibri" w:hAnsi="Calibri" w:cs="Calibri"/>
        </w:rPr>
        <w:tab/>
        <w:t xml:space="preserve">Selzer, L. &amp; Zlotnick, A. </w:t>
      </w:r>
      <w:r>
        <w:rPr>
          <w:rFonts w:ascii="Calibri" w:hAnsi="Calibri" w:cs="Calibri"/>
          <w:i/>
          <w:iCs/>
        </w:rPr>
        <w:t>Assembly and Release of Hepatitis B Virus.</w:t>
      </w:r>
      <w:r>
        <w:rPr>
          <w:rFonts w:ascii="Calibri" w:hAnsi="Calibri" w:cs="Calibri"/>
        </w:rPr>
        <w:t xml:space="preserve"> </w:t>
      </w:r>
      <w:r>
        <w:rPr>
          <w:rFonts w:ascii="Calibri" w:hAnsi="Calibri" w:cs="Calibri"/>
          <w:b/>
          <w:bCs/>
        </w:rPr>
        <w:t>5,</w:t>
      </w:r>
      <w:r>
        <w:rPr>
          <w:rFonts w:ascii="Calibri" w:hAnsi="Calibri" w:cs="Calibri"/>
        </w:rPr>
        <w:t xml:space="preserve"> (Cold Spring Harbor Laboratory Press, 2015).</w:t>
      </w:r>
    </w:p>
    <w:p w14:paraId="66B6C4B8"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7.</w:t>
      </w:r>
      <w:r>
        <w:rPr>
          <w:rFonts w:ascii="Calibri" w:hAnsi="Calibri" w:cs="Calibri"/>
        </w:rPr>
        <w:tab/>
        <w:t xml:space="preserve">Bock, C. T. </w:t>
      </w:r>
      <w:r>
        <w:rPr>
          <w:rFonts w:ascii="Calibri" w:hAnsi="Calibri" w:cs="Calibri"/>
          <w:i/>
          <w:iCs/>
        </w:rPr>
        <w:t>et al.</w:t>
      </w:r>
      <w:r>
        <w:rPr>
          <w:rFonts w:ascii="Calibri" w:hAnsi="Calibri" w:cs="Calibri"/>
        </w:rPr>
        <w:t xml:space="preserve"> Structural organization of the hepatitis B virus minichromosome. </w:t>
      </w:r>
      <w:r>
        <w:rPr>
          <w:rFonts w:ascii="Calibri" w:hAnsi="Calibri" w:cs="Calibri"/>
          <w:i/>
          <w:iCs/>
        </w:rPr>
        <w:t>Journal of Molecular Biology</w:t>
      </w:r>
      <w:r>
        <w:rPr>
          <w:rFonts w:ascii="Calibri" w:hAnsi="Calibri" w:cs="Calibri"/>
        </w:rPr>
        <w:t xml:space="preserve"> </w:t>
      </w:r>
      <w:r>
        <w:rPr>
          <w:rFonts w:ascii="Calibri" w:hAnsi="Calibri" w:cs="Calibri"/>
          <w:b/>
          <w:bCs/>
        </w:rPr>
        <w:t>307,</w:t>
      </w:r>
      <w:r>
        <w:rPr>
          <w:rFonts w:ascii="Calibri" w:hAnsi="Calibri" w:cs="Calibri"/>
        </w:rPr>
        <w:t xml:space="preserve"> 183–196 (2001).</w:t>
      </w:r>
    </w:p>
    <w:p w14:paraId="0CA5B897"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8.</w:t>
      </w:r>
      <w:r>
        <w:rPr>
          <w:rFonts w:ascii="Calibri" w:hAnsi="Calibri" w:cs="Calibri"/>
        </w:rPr>
        <w:tab/>
        <w:t xml:space="preserve">Guo, Y.-H., Li, Y.-N., Zhao, J.-R., Zhang, J. &amp; Yan, Z. HBc binds to the CpG islands of HBV cccDNA and promotes an epigenetic permissive state. </w:t>
      </w:r>
      <w:r>
        <w:rPr>
          <w:rFonts w:ascii="Calibri" w:hAnsi="Calibri" w:cs="Calibri"/>
          <w:i/>
          <w:iCs/>
        </w:rPr>
        <w:t>Epigenetics</w:t>
      </w:r>
      <w:r>
        <w:rPr>
          <w:rFonts w:ascii="Calibri" w:hAnsi="Calibri" w:cs="Calibri"/>
        </w:rPr>
        <w:t xml:space="preserve"> </w:t>
      </w:r>
      <w:r>
        <w:rPr>
          <w:rFonts w:ascii="Calibri" w:hAnsi="Calibri" w:cs="Calibri"/>
          <w:b/>
          <w:bCs/>
        </w:rPr>
        <w:t>6,</w:t>
      </w:r>
      <w:r>
        <w:rPr>
          <w:rFonts w:ascii="Calibri" w:hAnsi="Calibri" w:cs="Calibri"/>
        </w:rPr>
        <w:t xml:space="preserve"> 720–726 (2011).</w:t>
      </w:r>
    </w:p>
    <w:p w14:paraId="4CA721FE"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9.</w:t>
      </w:r>
      <w:r>
        <w:rPr>
          <w:rFonts w:ascii="Calibri" w:hAnsi="Calibri" w:cs="Calibri"/>
        </w:rPr>
        <w:tab/>
        <w:t xml:space="preserve">Günther, S., Sommer, G., Iwanska, A. &amp; Will, H. Heterogeneity and Common Features of Defective Hepatitis B Virus Genomes Derived from Spliced Pregenomic RNA. </w:t>
      </w:r>
      <w:r>
        <w:rPr>
          <w:rFonts w:ascii="Calibri" w:hAnsi="Calibri" w:cs="Calibri"/>
          <w:i/>
          <w:iCs/>
        </w:rPr>
        <w:t>Virology</w:t>
      </w:r>
      <w:r>
        <w:rPr>
          <w:rFonts w:ascii="Calibri" w:hAnsi="Calibri" w:cs="Calibri"/>
        </w:rPr>
        <w:t xml:space="preserve"> </w:t>
      </w:r>
      <w:r>
        <w:rPr>
          <w:rFonts w:ascii="Calibri" w:hAnsi="Calibri" w:cs="Calibri"/>
          <w:b/>
          <w:bCs/>
        </w:rPr>
        <w:t>238,</w:t>
      </w:r>
      <w:r>
        <w:rPr>
          <w:rFonts w:ascii="Calibri" w:hAnsi="Calibri" w:cs="Calibri"/>
        </w:rPr>
        <w:t xml:space="preserve"> 363–371 (1997).</w:t>
      </w:r>
    </w:p>
    <w:p w14:paraId="42CFDC66"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10.</w:t>
      </w:r>
      <w:r>
        <w:rPr>
          <w:rFonts w:ascii="Calibri" w:hAnsi="Calibri" w:cs="Calibri"/>
        </w:rPr>
        <w:tab/>
        <w:t xml:space="preserve">Abraham, T. M., Lewellyn, E. B., Haines, K. M. &amp; Loeb, D. D. Characterization of the contribution of spliced RNAs of hepatitis B virus to DNA synthesis in transfected cultures of Huh7 and HepG2 cells. </w:t>
      </w:r>
      <w:r>
        <w:rPr>
          <w:rFonts w:ascii="Calibri" w:hAnsi="Calibri" w:cs="Calibri"/>
          <w:i/>
          <w:iCs/>
        </w:rPr>
        <w:t>Virology</w:t>
      </w:r>
      <w:r>
        <w:rPr>
          <w:rFonts w:ascii="Calibri" w:hAnsi="Calibri" w:cs="Calibri"/>
        </w:rPr>
        <w:t xml:space="preserve"> </w:t>
      </w:r>
      <w:r>
        <w:rPr>
          <w:rFonts w:ascii="Calibri" w:hAnsi="Calibri" w:cs="Calibri"/>
          <w:b/>
          <w:bCs/>
        </w:rPr>
        <w:t>379,</w:t>
      </w:r>
      <w:r>
        <w:rPr>
          <w:rFonts w:ascii="Calibri" w:hAnsi="Calibri" w:cs="Calibri"/>
        </w:rPr>
        <w:t xml:space="preserve"> 30–37 (2008).</w:t>
      </w:r>
    </w:p>
    <w:p w14:paraId="3B4707B4"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11.</w:t>
      </w:r>
      <w:r>
        <w:rPr>
          <w:rFonts w:ascii="Calibri" w:hAnsi="Calibri" w:cs="Calibri"/>
        </w:rPr>
        <w:tab/>
        <w:t xml:space="preserve">Yeh, C. T., Liaw, Y. F. &amp; Ou, J. H. The arginine-rich domain of hepatitis B virus precore and core proteins contains a signal for nuclear transport. </w:t>
      </w:r>
      <w:r>
        <w:rPr>
          <w:rFonts w:ascii="Calibri" w:hAnsi="Calibri" w:cs="Calibri"/>
          <w:i/>
          <w:iCs/>
        </w:rPr>
        <w:t>J. Virol.</w:t>
      </w:r>
      <w:r>
        <w:rPr>
          <w:rFonts w:ascii="Calibri" w:hAnsi="Calibri" w:cs="Calibri"/>
        </w:rPr>
        <w:t xml:space="preserve"> </w:t>
      </w:r>
      <w:r>
        <w:rPr>
          <w:rFonts w:ascii="Calibri" w:hAnsi="Calibri" w:cs="Calibri"/>
          <w:b/>
          <w:bCs/>
        </w:rPr>
        <w:t>64,</w:t>
      </w:r>
      <w:r>
        <w:rPr>
          <w:rFonts w:ascii="Calibri" w:hAnsi="Calibri" w:cs="Calibri"/>
        </w:rPr>
        <w:t xml:space="preserve"> 6141–6147 (1990).</w:t>
      </w:r>
    </w:p>
    <w:p w14:paraId="2EFF4548"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12.</w:t>
      </w:r>
      <w:r>
        <w:rPr>
          <w:rFonts w:ascii="Calibri" w:hAnsi="Calibri" w:cs="Calibri"/>
        </w:rPr>
        <w:tab/>
        <w:t xml:space="preserve">Eckhardt, S. G., Milich, D. R. &amp; McLachlan, A. Hepatitis B virus core antigen has two nuclear localization sequences in the arginine-rich carboxyl terminus. </w:t>
      </w:r>
      <w:r>
        <w:rPr>
          <w:rFonts w:ascii="Calibri" w:hAnsi="Calibri" w:cs="Calibri"/>
          <w:i/>
          <w:iCs/>
        </w:rPr>
        <w:t>J. Virol.</w:t>
      </w:r>
      <w:r>
        <w:rPr>
          <w:rFonts w:ascii="Calibri" w:hAnsi="Calibri" w:cs="Calibri"/>
        </w:rPr>
        <w:t xml:space="preserve"> </w:t>
      </w:r>
      <w:r>
        <w:rPr>
          <w:rFonts w:ascii="Calibri" w:hAnsi="Calibri" w:cs="Calibri"/>
          <w:b/>
          <w:bCs/>
        </w:rPr>
        <w:t>65,</w:t>
      </w:r>
      <w:r>
        <w:rPr>
          <w:rFonts w:ascii="Calibri" w:hAnsi="Calibri" w:cs="Calibri"/>
        </w:rPr>
        <w:t xml:space="preserve"> 575–582 (1991).</w:t>
      </w:r>
    </w:p>
    <w:p w14:paraId="12119A2D"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13.</w:t>
      </w:r>
      <w:r>
        <w:rPr>
          <w:rFonts w:ascii="Calibri" w:hAnsi="Calibri" w:cs="Calibri"/>
        </w:rPr>
        <w:tab/>
        <w:t xml:space="preserve">Li, H.-C. </w:t>
      </w:r>
      <w:r>
        <w:rPr>
          <w:rFonts w:ascii="Calibri" w:hAnsi="Calibri" w:cs="Calibri"/>
          <w:i/>
          <w:iCs/>
        </w:rPr>
        <w:t>et al.</w:t>
      </w:r>
      <w:r>
        <w:rPr>
          <w:rFonts w:ascii="Calibri" w:hAnsi="Calibri" w:cs="Calibri"/>
        </w:rPr>
        <w:t xml:space="preserve"> Nuclear export and import of human hepatitis B virus capsid protein and particles. </w:t>
      </w:r>
      <w:r>
        <w:rPr>
          <w:rFonts w:ascii="Calibri" w:hAnsi="Calibri" w:cs="Calibri"/>
          <w:i/>
          <w:iCs/>
        </w:rPr>
        <w:t>PLoS Pathogens</w:t>
      </w:r>
      <w:r>
        <w:rPr>
          <w:rFonts w:ascii="Calibri" w:hAnsi="Calibri" w:cs="Calibri"/>
        </w:rPr>
        <w:t xml:space="preserve"> </w:t>
      </w:r>
      <w:r>
        <w:rPr>
          <w:rFonts w:ascii="Calibri" w:hAnsi="Calibri" w:cs="Calibri"/>
          <w:b/>
          <w:bCs/>
        </w:rPr>
        <w:t>6,</w:t>
      </w:r>
      <w:r>
        <w:rPr>
          <w:rFonts w:ascii="Calibri" w:hAnsi="Calibri" w:cs="Calibri"/>
        </w:rPr>
        <w:t xml:space="preserve"> e1001162 (2010).</w:t>
      </w:r>
    </w:p>
    <w:p w14:paraId="48545A9B"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14.</w:t>
      </w:r>
      <w:r>
        <w:rPr>
          <w:rFonts w:ascii="Calibri" w:hAnsi="Calibri" w:cs="Calibri"/>
        </w:rPr>
        <w:tab/>
        <w:t xml:space="preserve">Bartenschlager, R., Junker-Niepmann, M. &amp; Schaller, H. The P gene product of hepatitis B virus is required as a structural component for genomic RNA encapsidation. </w:t>
      </w:r>
      <w:r>
        <w:rPr>
          <w:rFonts w:ascii="Calibri" w:hAnsi="Calibri" w:cs="Calibri"/>
          <w:i/>
          <w:iCs/>
        </w:rPr>
        <w:t>J. Virol.</w:t>
      </w:r>
      <w:r>
        <w:rPr>
          <w:rFonts w:ascii="Calibri" w:hAnsi="Calibri" w:cs="Calibri"/>
        </w:rPr>
        <w:t xml:space="preserve"> </w:t>
      </w:r>
      <w:r>
        <w:rPr>
          <w:rFonts w:ascii="Calibri" w:hAnsi="Calibri" w:cs="Calibri"/>
          <w:b/>
          <w:bCs/>
        </w:rPr>
        <w:t>64,</w:t>
      </w:r>
      <w:r>
        <w:rPr>
          <w:rFonts w:ascii="Calibri" w:hAnsi="Calibri" w:cs="Calibri"/>
        </w:rPr>
        <w:t xml:space="preserve"> 5324–5332 (1990).</w:t>
      </w:r>
    </w:p>
    <w:p w14:paraId="6724D73B"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15.</w:t>
      </w:r>
      <w:r>
        <w:rPr>
          <w:rFonts w:ascii="Calibri" w:hAnsi="Calibri" w:cs="Calibri"/>
        </w:rPr>
        <w:tab/>
        <w:t xml:space="preserve">Bartenschlager, R. &amp; Schaller, H. Hepadnaviral assembly is initiated by polymerase binding to the encapsidation signal in the viral RNA genome. </w:t>
      </w:r>
      <w:r>
        <w:rPr>
          <w:rFonts w:ascii="Calibri" w:hAnsi="Calibri" w:cs="Calibri"/>
          <w:i/>
          <w:iCs/>
        </w:rPr>
        <w:t>EMBO J</w:t>
      </w:r>
      <w:r>
        <w:rPr>
          <w:rFonts w:ascii="Calibri" w:hAnsi="Calibri" w:cs="Calibri"/>
        </w:rPr>
        <w:t xml:space="preserve"> </w:t>
      </w:r>
      <w:r>
        <w:rPr>
          <w:rFonts w:ascii="Calibri" w:hAnsi="Calibri" w:cs="Calibri"/>
          <w:b/>
          <w:bCs/>
        </w:rPr>
        <w:t>11,</w:t>
      </w:r>
      <w:r>
        <w:rPr>
          <w:rFonts w:ascii="Calibri" w:hAnsi="Calibri" w:cs="Calibri"/>
        </w:rPr>
        <w:t xml:space="preserve"> 3413–3420 (1992).</w:t>
      </w:r>
    </w:p>
    <w:p w14:paraId="0B61D3FE"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16.</w:t>
      </w:r>
      <w:r>
        <w:rPr>
          <w:rFonts w:ascii="Calibri" w:hAnsi="Calibri" w:cs="Calibri"/>
        </w:rPr>
        <w:tab/>
        <w:t xml:space="preserve">Junker-Niepmann, M., Bartenschlager, R. &amp; Schaller, H. A short cis-acting sequence is required for hepatitis B virus pregenome encapsidation and sufficient for packaging of foreign RNA. </w:t>
      </w:r>
      <w:r>
        <w:rPr>
          <w:rFonts w:ascii="Calibri" w:hAnsi="Calibri" w:cs="Calibri"/>
          <w:i/>
          <w:iCs/>
        </w:rPr>
        <w:t>EMBO J</w:t>
      </w:r>
      <w:r>
        <w:rPr>
          <w:rFonts w:ascii="Calibri" w:hAnsi="Calibri" w:cs="Calibri"/>
        </w:rPr>
        <w:t xml:space="preserve"> </w:t>
      </w:r>
      <w:r>
        <w:rPr>
          <w:rFonts w:ascii="Calibri" w:hAnsi="Calibri" w:cs="Calibri"/>
          <w:b/>
          <w:bCs/>
        </w:rPr>
        <w:t>9,</w:t>
      </w:r>
      <w:r>
        <w:rPr>
          <w:rFonts w:ascii="Calibri" w:hAnsi="Calibri" w:cs="Calibri"/>
        </w:rPr>
        <w:t xml:space="preserve"> 3389–3396 (1990).</w:t>
      </w:r>
    </w:p>
    <w:p w14:paraId="430E7DC8"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17.</w:t>
      </w:r>
      <w:r>
        <w:rPr>
          <w:rFonts w:ascii="Calibri" w:hAnsi="Calibri" w:cs="Calibri"/>
        </w:rPr>
        <w:tab/>
        <w:t xml:space="preserve">Hirsch, R. C., Lavine, J. E., Chang, L., Varmus, H. E. &amp; Ganem, D. Polymerase gene products of hepatitis B viruses are required for genomic RNA packaging as well as for reverse transcription. </w:t>
      </w:r>
      <w:r>
        <w:rPr>
          <w:rFonts w:ascii="Calibri" w:hAnsi="Calibri" w:cs="Calibri"/>
          <w:i/>
          <w:iCs/>
        </w:rPr>
        <w:t>Nature</w:t>
      </w:r>
      <w:r>
        <w:rPr>
          <w:rFonts w:ascii="Calibri" w:hAnsi="Calibri" w:cs="Calibri"/>
        </w:rPr>
        <w:t xml:space="preserve"> </w:t>
      </w:r>
      <w:r>
        <w:rPr>
          <w:rFonts w:ascii="Calibri" w:hAnsi="Calibri" w:cs="Calibri"/>
          <w:b/>
          <w:bCs/>
        </w:rPr>
        <w:t>344,</w:t>
      </w:r>
      <w:r>
        <w:rPr>
          <w:rFonts w:ascii="Calibri" w:hAnsi="Calibri" w:cs="Calibri"/>
        </w:rPr>
        <w:t xml:space="preserve"> 552–555 (1990).</w:t>
      </w:r>
    </w:p>
    <w:p w14:paraId="1DFC3893"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18.</w:t>
      </w:r>
      <w:r>
        <w:rPr>
          <w:rFonts w:ascii="Calibri" w:hAnsi="Calibri" w:cs="Calibri"/>
        </w:rPr>
        <w:tab/>
        <w:t xml:space="preserve">Pollack, J. R. &amp; Ganem, D. An RNA stem-loop structure directs hepatitis B virus genomic RNA encapsidation. </w:t>
      </w:r>
      <w:r>
        <w:rPr>
          <w:rFonts w:ascii="Calibri" w:hAnsi="Calibri" w:cs="Calibri"/>
          <w:i/>
          <w:iCs/>
        </w:rPr>
        <w:t>J. Virol.</w:t>
      </w:r>
      <w:r>
        <w:rPr>
          <w:rFonts w:ascii="Calibri" w:hAnsi="Calibri" w:cs="Calibri"/>
        </w:rPr>
        <w:t xml:space="preserve"> </w:t>
      </w:r>
      <w:r>
        <w:rPr>
          <w:rFonts w:ascii="Calibri" w:hAnsi="Calibri" w:cs="Calibri"/>
          <w:b/>
          <w:bCs/>
        </w:rPr>
        <w:t>67,</w:t>
      </w:r>
      <w:r>
        <w:rPr>
          <w:rFonts w:ascii="Calibri" w:hAnsi="Calibri" w:cs="Calibri"/>
        </w:rPr>
        <w:t xml:space="preserve"> 3254–3263 (1993).</w:t>
      </w:r>
    </w:p>
    <w:p w14:paraId="70132DDA"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19.</w:t>
      </w:r>
      <w:r>
        <w:rPr>
          <w:rFonts w:ascii="Calibri" w:hAnsi="Calibri" w:cs="Calibri"/>
        </w:rPr>
        <w:tab/>
        <w:t xml:space="preserve">Knaus, T. &amp; Nassal, M. The encapsidation signal on the hepatitis B virus RNA </w:t>
      </w:r>
      <w:r>
        <w:rPr>
          <w:rFonts w:ascii="Calibri" w:hAnsi="Calibri" w:cs="Calibri"/>
        </w:rPr>
        <w:lastRenderedPageBreak/>
        <w:t xml:space="preserve">pregenome forms a stem-loop structure that is critical for its function. </w:t>
      </w:r>
      <w:r>
        <w:rPr>
          <w:rFonts w:ascii="Calibri" w:hAnsi="Calibri" w:cs="Calibri"/>
          <w:i/>
          <w:iCs/>
        </w:rPr>
        <w:t>Nucleic Acids Res.</w:t>
      </w:r>
      <w:r>
        <w:rPr>
          <w:rFonts w:ascii="Calibri" w:hAnsi="Calibri" w:cs="Calibri"/>
        </w:rPr>
        <w:t xml:space="preserve"> </w:t>
      </w:r>
      <w:r>
        <w:rPr>
          <w:rFonts w:ascii="Calibri" w:hAnsi="Calibri" w:cs="Calibri"/>
          <w:b/>
          <w:bCs/>
        </w:rPr>
        <w:t>21,</w:t>
      </w:r>
      <w:r>
        <w:rPr>
          <w:rFonts w:ascii="Calibri" w:hAnsi="Calibri" w:cs="Calibri"/>
        </w:rPr>
        <w:t xml:space="preserve"> 3967–3975 (1993).</w:t>
      </w:r>
    </w:p>
    <w:p w14:paraId="2AD2E4DB"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20.</w:t>
      </w:r>
      <w:r>
        <w:rPr>
          <w:rFonts w:ascii="Calibri" w:hAnsi="Calibri" w:cs="Calibri"/>
        </w:rPr>
        <w:tab/>
        <w:t xml:space="preserve">Lan, Y. T., Li, J., Liao, W. &amp; Ou, J. Roles of the three major phosphorylation sites of hepatitis B virus core protein in viral replication. </w:t>
      </w:r>
      <w:r>
        <w:rPr>
          <w:rFonts w:ascii="Calibri" w:hAnsi="Calibri" w:cs="Calibri"/>
          <w:i/>
          <w:iCs/>
        </w:rPr>
        <w:t>Virology</w:t>
      </w:r>
      <w:r>
        <w:rPr>
          <w:rFonts w:ascii="Calibri" w:hAnsi="Calibri" w:cs="Calibri"/>
        </w:rPr>
        <w:t xml:space="preserve"> </w:t>
      </w:r>
      <w:r>
        <w:rPr>
          <w:rFonts w:ascii="Calibri" w:hAnsi="Calibri" w:cs="Calibri"/>
          <w:b/>
          <w:bCs/>
        </w:rPr>
        <w:t>259,</w:t>
      </w:r>
      <w:r>
        <w:rPr>
          <w:rFonts w:ascii="Calibri" w:hAnsi="Calibri" w:cs="Calibri"/>
        </w:rPr>
        <w:t xml:space="preserve"> 342–348 (1999).</w:t>
      </w:r>
    </w:p>
    <w:p w14:paraId="77A26552"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21.</w:t>
      </w:r>
      <w:r>
        <w:rPr>
          <w:rFonts w:ascii="Calibri" w:hAnsi="Calibri" w:cs="Calibri"/>
        </w:rPr>
        <w:tab/>
        <w:t xml:space="preserve">Gazina, E. V., Fielding, J. E., Lin, B. &amp; Anderson, D. A. Core protein phosphorylation modulates pregenomic RNA encapsidation to different extents in human and duck hepatitis B viruses. </w:t>
      </w:r>
      <w:r>
        <w:rPr>
          <w:rFonts w:ascii="Calibri" w:hAnsi="Calibri" w:cs="Calibri"/>
          <w:i/>
          <w:iCs/>
        </w:rPr>
        <w:t>J. Virol.</w:t>
      </w:r>
      <w:r>
        <w:rPr>
          <w:rFonts w:ascii="Calibri" w:hAnsi="Calibri" w:cs="Calibri"/>
        </w:rPr>
        <w:t xml:space="preserve"> </w:t>
      </w:r>
      <w:r>
        <w:rPr>
          <w:rFonts w:ascii="Calibri" w:hAnsi="Calibri" w:cs="Calibri"/>
          <w:b/>
          <w:bCs/>
        </w:rPr>
        <w:t>74,</w:t>
      </w:r>
      <w:r>
        <w:rPr>
          <w:rFonts w:ascii="Calibri" w:hAnsi="Calibri" w:cs="Calibri"/>
        </w:rPr>
        <w:t xml:space="preserve"> 4721–4728 (2000).</w:t>
      </w:r>
    </w:p>
    <w:p w14:paraId="2C15EABC"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22.</w:t>
      </w:r>
      <w:r>
        <w:rPr>
          <w:rFonts w:ascii="Calibri" w:hAnsi="Calibri" w:cs="Calibri"/>
        </w:rPr>
        <w:tab/>
        <w:t xml:space="preserve">Köck, J., Nassal, M., Deres, K., Blum, H. E. &amp; Weizsäcker, von, F. Hepatitis B virus nucleocapsids formed by carboxy-terminally mutated core proteins contain spliced viral genomes but lack full-size DNA. </w:t>
      </w:r>
      <w:r>
        <w:rPr>
          <w:rFonts w:ascii="Calibri" w:hAnsi="Calibri" w:cs="Calibri"/>
          <w:i/>
          <w:iCs/>
        </w:rPr>
        <w:t>J. Virol.</w:t>
      </w:r>
      <w:r>
        <w:rPr>
          <w:rFonts w:ascii="Calibri" w:hAnsi="Calibri" w:cs="Calibri"/>
        </w:rPr>
        <w:t xml:space="preserve"> </w:t>
      </w:r>
      <w:r>
        <w:rPr>
          <w:rFonts w:ascii="Calibri" w:hAnsi="Calibri" w:cs="Calibri"/>
          <w:b/>
          <w:bCs/>
        </w:rPr>
        <w:t>78,</w:t>
      </w:r>
      <w:r>
        <w:rPr>
          <w:rFonts w:ascii="Calibri" w:hAnsi="Calibri" w:cs="Calibri"/>
        </w:rPr>
        <w:t xml:space="preserve"> 13812–13818 (2004).</w:t>
      </w:r>
    </w:p>
    <w:p w14:paraId="5FDAF028"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23.</w:t>
      </w:r>
      <w:r>
        <w:rPr>
          <w:rFonts w:ascii="Calibri" w:hAnsi="Calibri" w:cs="Calibri"/>
        </w:rPr>
        <w:tab/>
        <w:t xml:space="preserve">Abraham, T. M. &amp; Loeb, D. D. Base pairing between the 5' half of epsilon and a cis-acting sequence, phi, makes a contribution to the synthesis of minus-strand DNA for human hepatitis B virus. </w:t>
      </w:r>
      <w:r>
        <w:rPr>
          <w:rFonts w:ascii="Calibri" w:hAnsi="Calibri" w:cs="Calibri"/>
          <w:i/>
          <w:iCs/>
        </w:rPr>
        <w:t>J. Virol.</w:t>
      </w:r>
      <w:r>
        <w:rPr>
          <w:rFonts w:ascii="Calibri" w:hAnsi="Calibri" w:cs="Calibri"/>
        </w:rPr>
        <w:t xml:space="preserve"> </w:t>
      </w:r>
      <w:r>
        <w:rPr>
          <w:rFonts w:ascii="Calibri" w:hAnsi="Calibri" w:cs="Calibri"/>
          <w:b/>
          <w:bCs/>
        </w:rPr>
        <w:t>80,</w:t>
      </w:r>
      <w:r>
        <w:rPr>
          <w:rFonts w:ascii="Calibri" w:hAnsi="Calibri" w:cs="Calibri"/>
        </w:rPr>
        <w:t xml:space="preserve"> 4380–4387 (2006).</w:t>
      </w:r>
    </w:p>
    <w:p w14:paraId="6D3C21C5"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24.</w:t>
      </w:r>
      <w:r>
        <w:rPr>
          <w:rFonts w:ascii="Calibri" w:hAnsi="Calibri" w:cs="Calibri"/>
        </w:rPr>
        <w:tab/>
        <w:t xml:space="preserve">Oropeza, C. E. &amp; McLachlan, A. Complementarity between epsilon and phi sequences in pregenomic RNA influences hepatitis B virus replication efficiency. </w:t>
      </w:r>
      <w:r>
        <w:rPr>
          <w:rFonts w:ascii="Calibri" w:hAnsi="Calibri" w:cs="Calibri"/>
          <w:i/>
          <w:iCs/>
        </w:rPr>
        <w:t>Virology</w:t>
      </w:r>
      <w:r>
        <w:rPr>
          <w:rFonts w:ascii="Calibri" w:hAnsi="Calibri" w:cs="Calibri"/>
        </w:rPr>
        <w:t xml:space="preserve"> </w:t>
      </w:r>
      <w:r>
        <w:rPr>
          <w:rFonts w:ascii="Calibri" w:hAnsi="Calibri" w:cs="Calibri"/>
          <w:b/>
          <w:bCs/>
        </w:rPr>
        <w:t>359,</w:t>
      </w:r>
      <w:r>
        <w:rPr>
          <w:rFonts w:ascii="Calibri" w:hAnsi="Calibri" w:cs="Calibri"/>
        </w:rPr>
        <w:t xml:space="preserve"> 371–381 (2007).</w:t>
      </w:r>
    </w:p>
    <w:p w14:paraId="36E86A58"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25.</w:t>
      </w:r>
      <w:r>
        <w:rPr>
          <w:rFonts w:ascii="Calibri" w:hAnsi="Calibri" w:cs="Calibri"/>
        </w:rPr>
        <w:tab/>
        <w:t xml:space="preserve">Wang, J. C.-Y., Nickens, D. G., Lentz, T. B., Loeb, D. D. &amp; Zlotnick, A. Encapsidated hepatitis B virus reverse transcriptase is poised on an ordered RNA lattice. </w:t>
      </w:r>
      <w:r>
        <w:rPr>
          <w:rFonts w:ascii="Calibri" w:hAnsi="Calibri" w:cs="Calibri"/>
          <w:i/>
          <w:iCs/>
        </w:rPr>
        <w:t>Proc. Natl. Acad. Sci. U.S.A.</w:t>
      </w:r>
      <w:r>
        <w:rPr>
          <w:rFonts w:ascii="Calibri" w:hAnsi="Calibri" w:cs="Calibri"/>
        </w:rPr>
        <w:t xml:space="preserve"> </w:t>
      </w:r>
      <w:r>
        <w:rPr>
          <w:rFonts w:ascii="Calibri" w:hAnsi="Calibri" w:cs="Calibri"/>
          <w:b/>
          <w:bCs/>
        </w:rPr>
        <w:t>111,</w:t>
      </w:r>
      <w:r>
        <w:rPr>
          <w:rFonts w:ascii="Calibri" w:hAnsi="Calibri" w:cs="Calibri"/>
        </w:rPr>
        <w:t xml:space="preserve"> 11329–11334 (2014).</w:t>
      </w:r>
    </w:p>
    <w:p w14:paraId="0D447B7A"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26.</w:t>
      </w:r>
      <w:r>
        <w:rPr>
          <w:rFonts w:ascii="Calibri" w:hAnsi="Calibri" w:cs="Calibri"/>
        </w:rPr>
        <w:tab/>
        <w:t xml:space="preserve">Wang, J. C.-Y., Dhason, M. S. &amp; Zlotnick, A. Structural organization of pregenomic RNA and the carboxy-terminal domain of the capsid protein of hepatitis B virus. </w:t>
      </w:r>
      <w:r>
        <w:rPr>
          <w:rFonts w:ascii="Calibri" w:hAnsi="Calibri" w:cs="Calibri"/>
          <w:i/>
          <w:iCs/>
        </w:rPr>
        <w:t>PLoS Pathogens</w:t>
      </w:r>
      <w:r>
        <w:rPr>
          <w:rFonts w:ascii="Calibri" w:hAnsi="Calibri" w:cs="Calibri"/>
        </w:rPr>
        <w:t xml:space="preserve"> </w:t>
      </w:r>
      <w:r>
        <w:rPr>
          <w:rFonts w:ascii="Calibri" w:hAnsi="Calibri" w:cs="Calibri"/>
          <w:b/>
          <w:bCs/>
        </w:rPr>
        <w:t>8,</w:t>
      </w:r>
      <w:r>
        <w:rPr>
          <w:rFonts w:ascii="Calibri" w:hAnsi="Calibri" w:cs="Calibri"/>
        </w:rPr>
        <w:t xml:space="preserve"> e1002919 (2012).</w:t>
      </w:r>
    </w:p>
    <w:p w14:paraId="1741B211"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27.</w:t>
      </w:r>
      <w:r>
        <w:rPr>
          <w:rFonts w:ascii="Calibri" w:hAnsi="Calibri" w:cs="Calibri"/>
        </w:rPr>
        <w:tab/>
        <w:t xml:space="preserve">Stannard, L. M. &amp; Hodgkiss, M. Morphological irregularities in Dane particle cores. </w:t>
      </w:r>
      <w:r>
        <w:rPr>
          <w:rFonts w:ascii="Calibri" w:hAnsi="Calibri" w:cs="Calibri"/>
          <w:i/>
          <w:iCs/>
        </w:rPr>
        <w:t>J Gen Virol</w:t>
      </w:r>
      <w:r>
        <w:rPr>
          <w:rFonts w:ascii="Calibri" w:hAnsi="Calibri" w:cs="Calibri"/>
        </w:rPr>
        <w:t xml:space="preserve"> </w:t>
      </w:r>
      <w:r>
        <w:rPr>
          <w:rFonts w:ascii="Calibri" w:hAnsi="Calibri" w:cs="Calibri"/>
          <w:b/>
          <w:bCs/>
        </w:rPr>
        <w:t>45,</w:t>
      </w:r>
      <w:r>
        <w:rPr>
          <w:rFonts w:ascii="Calibri" w:hAnsi="Calibri" w:cs="Calibri"/>
        </w:rPr>
        <w:t xml:space="preserve"> 509–514 (1979).</w:t>
      </w:r>
    </w:p>
    <w:p w14:paraId="4E58F93C"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28.</w:t>
      </w:r>
      <w:r>
        <w:rPr>
          <w:rFonts w:ascii="Calibri" w:hAnsi="Calibri" w:cs="Calibri"/>
        </w:rPr>
        <w:tab/>
        <w:t xml:space="preserve">Crowther, R. A. </w:t>
      </w:r>
      <w:r>
        <w:rPr>
          <w:rFonts w:ascii="Calibri" w:hAnsi="Calibri" w:cs="Calibri"/>
          <w:i/>
          <w:iCs/>
        </w:rPr>
        <w:t>et al.</w:t>
      </w:r>
      <w:r>
        <w:rPr>
          <w:rFonts w:ascii="Calibri" w:hAnsi="Calibri" w:cs="Calibri"/>
        </w:rPr>
        <w:t xml:space="preserve"> Three-dimensional structure of hepatitis B virus core particles determined by electron cryomicroscopy. </w:t>
      </w:r>
      <w:r>
        <w:rPr>
          <w:rFonts w:ascii="Calibri" w:hAnsi="Calibri" w:cs="Calibri"/>
          <w:i/>
          <w:iCs/>
        </w:rPr>
        <w:t>Cell</w:t>
      </w:r>
      <w:r>
        <w:rPr>
          <w:rFonts w:ascii="Calibri" w:hAnsi="Calibri" w:cs="Calibri"/>
        </w:rPr>
        <w:t xml:space="preserve"> </w:t>
      </w:r>
      <w:r>
        <w:rPr>
          <w:rFonts w:ascii="Calibri" w:hAnsi="Calibri" w:cs="Calibri"/>
          <w:b/>
          <w:bCs/>
        </w:rPr>
        <w:t>77,</w:t>
      </w:r>
      <w:r>
        <w:rPr>
          <w:rFonts w:ascii="Calibri" w:hAnsi="Calibri" w:cs="Calibri"/>
        </w:rPr>
        <w:t xml:space="preserve"> 943–950 (1994).</w:t>
      </w:r>
    </w:p>
    <w:p w14:paraId="465E6271"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29.</w:t>
      </w:r>
      <w:r>
        <w:rPr>
          <w:rFonts w:ascii="Calibri" w:hAnsi="Calibri" w:cs="Calibri"/>
        </w:rPr>
        <w:tab/>
        <w:t xml:space="preserve">A Zlotnick </w:t>
      </w:r>
      <w:r>
        <w:rPr>
          <w:rFonts w:ascii="Calibri" w:hAnsi="Calibri" w:cs="Calibri"/>
          <w:i/>
          <w:iCs/>
        </w:rPr>
        <w:t>et al.</w:t>
      </w:r>
      <w:r>
        <w:rPr>
          <w:rFonts w:ascii="Calibri" w:hAnsi="Calibri" w:cs="Calibri"/>
        </w:rPr>
        <w:t xml:space="preserve"> Dimorphism of Hepatitis B Virus Capsids Is Strongly Influenced by the C-Terminus of the Capsid Protein. </w:t>
      </w:r>
      <w:r>
        <w:rPr>
          <w:rFonts w:ascii="Calibri" w:hAnsi="Calibri" w:cs="Calibri"/>
          <w:i/>
          <w:iCs/>
        </w:rPr>
        <w:t>Biochemistry</w:t>
      </w:r>
      <w:r>
        <w:rPr>
          <w:rFonts w:ascii="Calibri" w:hAnsi="Calibri" w:cs="Calibri"/>
        </w:rPr>
        <w:t xml:space="preserve"> </w:t>
      </w:r>
      <w:r>
        <w:rPr>
          <w:rFonts w:ascii="Calibri" w:hAnsi="Calibri" w:cs="Calibri"/>
          <w:b/>
          <w:bCs/>
        </w:rPr>
        <w:t>35,</w:t>
      </w:r>
      <w:r>
        <w:rPr>
          <w:rFonts w:ascii="Calibri" w:hAnsi="Calibri" w:cs="Calibri"/>
        </w:rPr>
        <w:t xml:space="preserve"> 7412–7421 (1996).</w:t>
      </w:r>
    </w:p>
    <w:p w14:paraId="2DF35541"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30.</w:t>
      </w:r>
      <w:r>
        <w:rPr>
          <w:rFonts w:ascii="Calibri" w:hAnsi="Calibri" w:cs="Calibri"/>
        </w:rPr>
        <w:tab/>
        <w:t xml:space="preserve">Dykeman, E. C., Stockley, P. G. &amp; Twarock, R. Packaging signals in two single-stranded RNA viruses imply a conserved assembly mechanism and geometry of the packaged genome. </w:t>
      </w:r>
      <w:r>
        <w:rPr>
          <w:rFonts w:ascii="Calibri" w:hAnsi="Calibri" w:cs="Calibri"/>
          <w:i/>
          <w:iCs/>
        </w:rPr>
        <w:t>Journal of Molecular Biology</w:t>
      </w:r>
      <w:r>
        <w:rPr>
          <w:rFonts w:ascii="Calibri" w:hAnsi="Calibri" w:cs="Calibri"/>
        </w:rPr>
        <w:t xml:space="preserve"> </w:t>
      </w:r>
      <w:r>
        <w:rPr>
          <w:rFonts w:ascii="Calibri" w:hAnsi="Calibri" w:cs="Calibri"/>
          <w:b/>
          <w:bCs/>
        </w:rPr>
        <w:t>425,</w:t>
      </w:r>
      <w:r>
        <w:rPr>
          <w:rFonts w:ascii="Calibri" w:hAnsi="Calibri" w:cs="Calibri"/>
        </w:rPr>
        <w:t xml:space="preserve"> 3235–3249 (2013).</w:t>
      </w:r>
    </w:p>
    <w:p w14:paraId="6B1A6E09"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31.</w:t>
      </w:r>
      <w:r>
        <w:rPr>
          <w:rFonts w:ascii="Calibri" w:hAnsi="Calibri" w:cs="Calibri"/>
        </w:rPr>
        <w:tab/>
        <w:t xml:space="preserve">Borodavka, A., Tuma, R. &amp; Stockley, P. G. Evidence that viral RNAs have evolved for efficient, two-stage packaging. </w:t>
      </w:r>
      <w:r>
        <w:rPr>
          <w:rFonts w:ascii="Calibri" w:hAnsi="Calibri" w:cs="Calibri"/>
          <w:i/>
          <w:iCs/>
        </w:rPr>
        <w:t>Proc. Natl. Acad. Sci. U.S.A.</w:t>
      </w:r>
      <w:r>
        <w:rPr>
          <w:rFonts w:ascii="Calibri" w:hAnsi="Calibri" w:cs="Calibri"/>
        </w:rPr>
        <w:t xml:space="preserve"> </w:t>
      </w:r>
      <w:r>
        <w:rPr>
          <w:rFonts w:ascii="Calibri" w:hAnsi="Calibri" w:cs="Calibri"/>
          <w:b/>
          <w:bCs/>
        </w:rPr>
        <w:t>109,</w:t>
      </w:r>
      <w:r>
        <w:rPr>
          <w:rFonts w:ascii="Calibri" w:hAnsi="Calibri" w:cs="Calibri"/>
        </w:rPr>
        <w:t xml:space="preserve"> 15769–15774 (2012).</w:t>
      </w:r>
    </w:p>
    <w:p w14:paraId="6FFC3DC9"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32.</w:t>
      </w:r>
      <w:r>
        <w:rPr>
          <w:rFonts w:ascii="Calibri" w:hAnsi="Calibri" w:cs="Calibri"/>
        </w:rPr>
        <w:tab/>
        <w:t xml:space="preserve">Stockley, P. G. </w:t>
      </w:r>
      <w:r>
        <w:rPr>
          <w:rFonts w:ascii="Calibri" w:hAnsi="Calibri" w:cs="Calibri"/>
          <w:i/>
          <w:iCs/>
        </w:rPr>
        <w:t>et al.</w:t>
      </w:r>
      <w:r>
        <w:rPr>
          <w:rFonts w:ascii="Calibri" w:hAnsi="Calibri" w:cs="Calibri"/>
        </w:rPr>
        <w:t xml:space="preserve"> Packaging signals in single-stranded RNA viruses: nature’s alternative to a purely electrostatic assembly mechanism. </w:t>
      </w:r>
      <w:r>
        <w:rPr>
          <w:rFonts w:ascii="Calibri" w:hAnsi="Calibri" w:cs="Calibri"/>
          <w:i/>
          <w:iCs/>
        </w:rPr>
        <w:t>J Biol Phys</w:t>
      </w:r>
      <w:r>
        <w:rPr>
          <w:rFonts w:ascii="Calibri" w:hAnsi="Calibri" w:cs="Calibri"/>
        </w:rPr>
        <w:t xml:space="preserve"> </w:t>
      </w:r>
      <w:r>
        <w:rPr>
          <w:rFonts w:ascii="Calibri" w:hAnsi="Calibri" w:cs="Calibri"/>
          <w:b/>
          <w:bCs/>
        </w:rPr>
        <w:t>39,</w:t>
      </w:r>
      <w:r>
        <w:rPr>
          <w:rFonts w:ascii="Calibri" w:hAnsi="Calibri" w:cs="Calibri"/>
        </w:rPr>
        <w:t xml:space="preserve"> 277–287 (2013).</w:t>
      </w:r>
    </w:p>
    <w:p w14:paraId="3ADB453A"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33.</w:t>
      </w:r>
      <w:r>
        <w:rPr>
          <w:rFonts w:ascii="Calibri" w:hAnsi="Calibri" w:cs="Calibri"/>
        </w:rPr>
        <w:tab/>
        <w:t xml:space="preserve">Stockley, P. G. </w:t>
      </w:r>
      <w:r>
        <w:rPr>
          <w:rFonts w:ascii="Calibri" w:hAnsi="Calibri" w:cs="Calibri"/>
          <w:i/>
          <w:iCs/>
        </w:rPr>
        <w:t>et al.</w:t>
      </w:r>
      <w:r>
        <w:rPr>
          <w:rFonts w:ascii="Calibri" w:hAnsi="Calibri" w:cs="Calibri"/>
        </w:rPr>
        <w:t xml:space="preserve"> A Simple, RNA-Mediated Allosteric Switch Controls the Pathway to Formation of aT = 3 Viral Capsid. </w:t>
      </w:r>
      <w:r>
        <w:rPr>
          <w:rFonts w:ascii="Calibri" w:hAnsi="Calibri" w:cs="Calibri"/>
          <w:i/>
          <w:iCs/>
        </w:rPr>
        <w:t>Journal of Molecular Biology</w:t>
      </w:r>
      <w:r>
        <w:rPr>
          <w:rFonts w:ascii="Calibri" w:hAnsi="Calibri" w:cs="Calibri"/>
        </w:rPr>
        <w:t xml:space="preserve"> </w:t>
      </w:r>
      <w:r>
        <w:rPr>
          <w:rFonts w:ascii="Calibri" w:hAnsi="Calibri" w:cs="Calibri"/>
          <w:b/>
          <w:bCs/>
        </w:rPr>
        <w:t>369,</w:t>
      </w:r>
      <w:r>
        <w:rPr>
          <w:rFonts w:ascii="Calibri" w:hAnsi="Calibri" w:cs="Calibri"/>
        </w:rPr>
        <w:t xml:space="preserve"> 541–552 (2007).</w:t>
      </w:r>
    </w:p>
    <w:p w14:paraId="08FB89A1"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34.</w:t>
      </w:r>
      <w:r>
        <w:rPr>
          <w:rFonts w:ascii="Calibri" w:hAnsi="Calibri" w:cs="Calibri"/>
        </w:rPr>
        <w:tab/>
        <w:t xml:space="preserve">Dykeman, E. C., Stockley, P. G. &amp; Twarock, R. Solving a Levinthal's paradox for virus assembly identifies a unique antiviral strategy. </w:t>
      </w:r>
      <w:r>
        <w:rPr>
          <w:rFonts w:ascii="Calibri" w:hAnsi="Calibri" w:cs="Calibri"/>
          <w:i/>
          <w:iCs/>
        </w:rPr>
        <w:t>Proc. Natl. Acad. Sci. U.S.A.</w:t>
      </w:r>
      <w:r>
        <w:rPr>
          <w:rFonts w:ascii="Calibri" w:hAnsi="Calibri" w:cs="Calibri"/>
        </w:rPr>
        <w:t xml:space="preserve"> </w:t>
      </w:r>
      <w:r>
        <w:rPr>
          <w:rFonts w:ascii="Calibri" w:hAnsi="Calibri" w:cs="Calibri"/>
          <w:b/>
          <w:bCs/>
        </w:rPr>
        <w:t>111,</w:t>
      </w:r>
      <w:r>
        <w:rPr>
          <w:rFonts w:ascii="Calibri" w:hAnsi="Calibri" w:cs="Calibri"/>
        </w:rPr>
        <w:t xml:space="preserve"> 5361–5366 (2014).</w:t>
      </w:r>
    </w:p>
    <w:p w14:paraId="34DBAADF"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35.</w:t>
      </w:r>
      <w:r>
        <w:rPr>
          <w:rFonts w:ascii="Calibri" w:hAnsi="Calibri" w:cs="Calibri"/>
        </w:rPr>
        <w:tab/>
        <w:t xml:space="preserve">Stewart, H. </w:t>
      </w:r>
      <w:r>
        <w:rPr>
          <w:rFonts w:ascii="Calibri" w:hAnsi="Calibri" w:cs="Calibri"/>
          <w:i/>
          <w:iCs/>
        </w:rPr>
        <w:t>et al.</w:t>
      </w:r>
      <w:r>
        <w:rPr>
          <w:rFonts w:ascii="Calibri" w:hAnsi="Calibri" w:cs="Calibri"/>
        </w:rPr>
        <w:t xml:space="preserve"> Identification of novel RNA secondary structures within the hepatitis C virus genome reveals a cooperative involvement in genome </w:t>
      </w:r>
      <w:r>
        <w:rPr>
          <w:rFonts w:ascii="Calibri" w:hAnsi="Calibri" w:cs="Calibri"/>
        </w:rPr>
        <w:lastRenderedPageBreak/>
        <w:t xml:space="preserve">packaging. </w:t>
      </w:r>
      <w:r>
        <w:rPr>
          <w:rFonts w:ascii="Calibri" w:hAnsi="Calibri" w:cs="Calibri"/>
          <w:i/>
          <w:iCs/>
        </w:rPr>
        <w:t>Scientific Reports</w:t>
      </w:r>
      <w:r>
        <w:rPr>
          <w:rFonts w:ascii="Calibri" w:hAnsi="Calibri" w:cs="Calibri"/>
        </w:rPr>
        <w:t xml:space="preserve"> </w:t>
      </w:r>
      <w:r>
        <w:rPr>
          <w:rFonts w:ascii="Calibri" w:hAnsi="Calibri" w:cs="Calibri"/>
          <w:b/>
          <w:bCs/>
        </w:rPr>
        <w:t>6,</w:t>
      </w:r>
      <w:r>
        <w:rPr>
          <w:rFonts w:ascii="Calibri" w:hAnsi="Calibri" w:cs="Calibri"/>
        </w:rPr>
        <w:t xml:space="preserve"> 22952–22952 (2016).</w:t>
      </w:r>
    </w:p>
    <w:p w14:paraId="6A370E7E"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36.</w:t>
      </w:r>
      <w:r>
        <w:rPr>
          <w:rFonts w:ascii="Calibri" w:hAnsi="Calibri" w:cs="Calibri"/>
        </w:rPr>
        <w:tab/>
        <w:t xml:space="preserve">Shakeel, S. </w:t>
      </w:r>
      <w:r>
        <w:rPr>
          <w:rFonts w:ascii="Calibri" w:hAnsi="Calibri" w:cs="Calibri"/>
          <w:i/>
          <w:iCs/>
        </w:rPr>
        <w:t>et al.</w:t>
      </w:r>
      <w:r>
        <w:rPr>
          <w:rFonts w:ascii="Calibri" w:hAnsi="Calibri" w:cs="Calibri"/>
        </w:rPr>
        <w:t xml:space="preserve"> Genomic RNA folding mediates assembly of human parechovirus. </w:t>
      </w:r>
      <w:r>
        <w:rPr>
          <w:rFonts w:ascii="Calibri" w:hAnsi="Calibri" w:cs="Calibri"/>
          <w:i/>
          <w:iCs/>
        </w:rPr>
        <w:t>Nat Commun</w:t>
      </w:r>
      <w:r>
        <w:rPr>
          <w:rFonts w:ascii="Calibri" w:hAnsi="Calibri" w:cs="Calibri"/>
        </w:rPr>
        <w:t xml:space="preserve"> </w:t>
      </w:r>
      <w:r>
        <w:rPr>
          <w:rFonts w:ascii="Calibri" w:hAnsi="Calibri" w:cs="Calibri"/>
          <w:b/>
          <w:bCs/>
        </w:rPr>
        <w:t>8,</w:t>
      </w:r>
      <w:r>
        <w:rPr>
          <w:rFonts w:ascii="Calibri" w:hAnsi="Calibri" w:cs="Calibri"/>
        </w:rPr>
        <w:t xml:space="preserve"> 5 (2017).</w:t>
      </w:r>
    </w:p>
    <w:p w14:paraId="5D33DDAD"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37.</w:t>
      </w:r>
      <w:r>
        <w:rPr>
          <w:rFonts w:ascii="Calibri" w:hAnsi="Calibri" w:cs="Calibri"/>
        </w:rPr>
        <w:tab/>
        <w:t xml:space="preserve">Patel, N. </w:t>
      </w:r>
      <w:r>
        <w:rPr>
          <w:rFonts w:ascii="Calibri" w:hAnsi="Calibri" w:cs="Calibri"/>
          <w:i/>
          <w:iCs/>
        </w:rPr>
        <w:t>et al.</w:t>
      </w:r>
      <w:r>
        <w:rPr>
          <w:rFonts w:ascii="Calibri" w:hAnsi="Calibri" w:cs="Calibri"/>
        </w:rPr>
        <w:t xml:space="preserve"> Revealing the density of encoded functions in a viral RNA. </w:t>
      </w:r>
      <w:r>
        <w:rPr>
          <w:rFonts w:ascii="Calibri" w:hAnsi="Calibri" w:cs="Calibri"/>
          <w:i/>
          <w:iCs/>
        </w:rPr>
        <w:t>Proceedings of the National Academy of Sciences</w:t>
      </w:r>
      <w:r>
        <w:rPr>
          <w:rFonts w:ascii="Calibri" w:hAnsi="Calibri" w:cs="Calibri"/>
        </w:rPr>
        <w:t xml:space="preserve"> </w:t>
      </w:r>
      <w:r>
        <w:rPr>
          <w:rFonts w:ascii="Calibri" w:hAnsi="Calibri" w:cs="Calibri"/>
          <w:b/>
          <w:bCs/>
        </w:rPr>
        <w:t>112,</w:t>
      </w:r>
      <w:r>
        <w:rPr>
          <w:rFonts w:ascii="Calibri" w:hAnsi="Calibri" w:cs="Calibri"/>
        </w:rPr>
        <w:t xml:space="preserve"> 2227–2232 (2015).</w:t>
      </w:r>
    </w:p>
    <w:p w14:paraId="29CC10E3"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38.</w:t>
      </w:r>
      <w:r>
        <w:rPr>
          <w:rFonts w:ascii="Calibri" w:hAnsi="Calibri" w:cs="Calibri"/>
        </w:rPr>
        <w:tab/>
        <w:t xml:space="preserve">Porterfield, J. Z. </w:t>
      </w:r>
      <w:r>
        <w:rPr>
          <w:rFonts w:ascii="Calibri" w:hAnsi="Calibri" w:cs="Calibri"/>
          <w:i/>
          <w:iCs/>
        </w:rPr>
        <w:t>et al.</w:t>
      </w:r>
      <w:r>
        <w:rPr>
          <w:rFonts w:ascii="Calibri" w:hAnsi="Calibri" w:cs="Calibri"/>
        </w:rPr>
        <w:t xml:space="preserve"> Full-length hepatitis B virus core protein packages viral and heterologous RNA with similarly high levels of cooperativity. </w:t>
      </w:r>
      <w:r>
        <w:rPr>
          <w:rFonts w:ascii="Calibri" w:hAnsi="Calibri" w:cs="Calibri"/>
          <w:i/>
          <w:iCs/>
        </w:rPr>
        <w:t>J. Virol.</w:t>
      </w:r>
      <w:r>
        <w:rPr>
          <w:rFonts w:ascii="Calibri" w:hAnsi="Calibri" w:cs="Calibri"/>
        </w:rPr>
        <w:t xml:space="preserve"> </w:t>
      </w:r>
      <w:r>
        <w:rPr>
          <w:rFonts w:ascii="Calibri" w:hAnsi="Calibri" w:cs="Calibri"/>
          <w:b/>
          <w:bCs/>
        </w:rPr>
        <w:t>84,</w:t>
      </w:r>
      <w:r>
        <w:rPr>
          <w:rFonts w:ascii="Calibri" w:hAnsi="Calibri" w:cs="Calibri"/>
        </w:rPr>
        <w:t xml:space="preserve"> 7174–7184 (2010).</w:t>
      </w:r>
    </w:p>
    <w:p w14:paraId="14B0A28B"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39.</w:t>
      </w:r>
      <w:r>
        <w:rPr>
          <w:rFonts w:ascii="Calibri" w:hAnsi="Calibri" w:cs="Calibri"/>
        </w:rPr>
        <w:tab/>
        <w:t xml:space="preserve">Selzer, L., Katen, S. P. &amp; Zlotnick, A. The hepatitis B virus core protein intradimer interface modulates capsid assembly and stability. </w:t>
      </w:r>
      <w:r>
        <w:rPr>
          <w:rFonts w:ascii="Calibri" w:hAnsi="Calibri" w:cs="Calibri"/>
          <w:i/>
          <w:iCs/>
        </w:rPr>
        <w:t>Biochemistry</w:t>
      </w:r>
      <w:r>
        <w:rPr>
          <w:rFonts w:ascii="Calibri" w:hAnsi="Calibri" w:cs="Calibri"/>
        </w:rPr>
        <w:t xml:space="preserve"> </w:t>
      </w:r>
      <w:r>
        <w:rPr>
          <w:rFonts w:ascii="Calibri" w:hAnsi="Calibri" w:cs="Calibri"/>
          <w:b/>
          <w:bCs/>
        </w:rPr>
        <w:t>53,</w:t>
      </w:r>
      <w:r>
        <w:rPr>
          <w:rFonts w:ascii="Calibri" w:hAnsi="Calibri" w:cs="Calibri"/>
        </w:rPr>
        <w:t xml:space="preserve"> 5496–5504 (2014).</w:t>
      </w:r>
    </w:p>
    <w:p w14:paraId="57586C50"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40.</w:t>
      </w:r>
      <w:r>
        <w:rPr>
          <w:rFonts w:ascii="Calibri" w:hAnsi="Calibri" w:cs="Calibri"/>
        </w:rPr>
        <w:tab/>
        <w:t xml:space="preserve">Birnbaum, F. &amp; Nassal, M. Hepatitis B virus nucleocapsid assembly: primary structure requirements in the core protein. </w:t>
      </w:r>
      <w:r>
        <w:rPr>
          <w:rFonts w:ascii="Calibri" w:hAnsi="Calibri" w:cs="Calibri"/>
          <w:i/>
          <w:iCs/>
        </w:rPr>
        <w:t>J. Virol.</w:t>
      </w:r>
      <w:r>
        <w:rPr>
          <w:rFonts w:ascii="Calibri" w:hAnsi="Calibri" w:cs="Calibri"/>
        </w:rPr>
        <w:t xml:space="preserve"> </w:t>
      </w:r>
      <w:r>
        <w:rPr>
          <w:rFonts w:ascii="Calibri" w:hAnsi="Calibri" w:cs="Calibri"/>
          <w:b/>
          <w:bCs/>
        </w:rPr>
        <w:t>64,</w:t>
      </w:r>
      <w:r>
        <w:rPr>
          <w:rFonts w:ascii="Calibri" w:hAnsi="Calibri" w:cs="Calibri"/>
        </w:rPr>
        <w:t xml:space="preserve"> 3319–3330 (1990).</w:t>
      </w:r>
    </w:p>
    <w:p w14:paraId="76400D47"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41.</w:t>
      </w:r>
      <w:r>
        <w:rPr>
          <w:rFonts w:ascii="Calibri" w:hAnsi="Calibri" w:cs="Calibri"/>
        </w:rPr>
        <w:tab/>
        <w:t xml:space="preserve">Ludgate, L. </w:t>
      </w:r>
      <w:r>
        <w:rPr>
          <w:rFonts w:ascii="Calibri" w:hAnsi="Calibri" w:cs="Calibri"/>
          <w:i/>
          <w:iCs/>
        </w:rPr>
        <w:t>et al.</w:t>
      </w:r>
      <w:r>
        <w:rPr>
          <w:rFonts w:ascii="Calibri" w:hAnsi="Calibri" w:cs="Calibri"/>
        </w:rPr>
        <w:t xml:space="preserve"> Cyclin-dependent kinase 2 phosphorylates s/t-p sites in the hepadnavirus core protein C-terminal domain and is incorporated into viral capsids. </w:t>
      </w:r>
      <w:r>
        <w:rPr>
          <w:rFonts w:ascii="Calibri" w:hAnsi="Calibri" w:cs="Calibri"/>
          <w:i/>
          <w:iCs/>
        </w:rPr>
        <w:t>J. Virol.</w:t>
      </w:r>
      <w:r>
        <w:rPr>
          <w:rFonts w:ascii="Calibri" w:hAnsi="Calibri" w:cs="Calibri"/>
        </w:rPr>
        <w:t xml:space="preserve"> </w:t>
      </w:r>
      <w:r>
        <w:rPr>
          <w:rFonts w:ascii="Calibri" w:hAnsi="Calibri" w:cs="Calibri"/>
          <w:b/>
          <w:bCs/>
        </w:rPr>
        <w:t>86,</w:t>
      </w:r>
      <w:r>
        <w:rPr>
          <w:rFonts w:ascii="Calibri" w:hAnsi="Calibri" w:cs="Calibri"/>
        </w:rPr>
        <w:t xml:space="preserve"> 12237–12250 (2012).</w:t>
      </w:r>
    </w:p>
    <w:p w14:paraId="124A634B"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42.</w:t>
      </w:r>
      <w:r>
        <w:rPr>
          <w:rFonts w:ascii="Calibri" w:hAnsi="Calibri" w:cs="Calibri"/>
        </w:rPr>
        <w:tab/>
        <w:t xml:space="preserve">Aubol, B. E. </w:t>
      </w:r>
      <w:r>
        <w:rPr>
          <w:rFonts w:ascii="Calibri" w:hAnsi="Calibri" w:cs="Calibri"/>
          <w:i/>
          <w:iCs/>
        </w:rPr>
        <w:t>et al.</w:t>
      </w:r>
      <w:r>
        <w:rPr>
          <w:rFonts w:ascii="Calibri" w:hAnsi="Calibri" w:cs="Calibri"/>
        </w:rPr>
        <w:t xml:space="preserve"> Processive phosphorylation of alternative splicing factor/splicing factor 2. </w:t>
      </w:r>
      <w:r>
        <w:rPr>
          <w:rFonts w:ascii="Calibri" w:hAnsi="Calibri" w:cs="Calibri"/>
          <w:i/>
          <w:iCs/>
        </w:rPr>
        <w:t>Proceedings of the National Academy of Sciences</w:t>
      </w:r>
      <w:r>
        <w:rPr>
          <w:rFonts w:ascii="Calibri" w:hAnsi="Calibri" w:cs="Calibri"/>
        </w:rPr>
        <w:t xml:space="preserve"> </w:t>
      </w:r>
      <w:r>
        <w:rPr>
          <w:rFonts w:ascii="Calibri" w:hAnsi="Calibri" w:cs="Calibri"/>
          <w:b/>
          <w:bCs/>
        </w:rPr>
        <w:t>100,</w:t>
      </w:r>
      <w:r>
        <w:rPr>
          <w:rFonts w:ascii="Calibri" w:hAnsi="Calibri" w:cs="Calibri"/>
        </w:rPr>
        <w:t xml:space="preserve"> 12601–12606 (2003).</w:t>
      </w:r>
    </w:p>
    <w:p w14:paraId="4ACFE985"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43.</w:t>
      </w:r>
      <w:r>
        <w:rPr>
          <w:rFonts w:ascii="Calibri" w:hAnsi="Calibri" w:cs="Calibri"/>
        </w:rPr>
        <w:tab/>
        <w:t xml:space="preserve">Porterfield, J. Z. &amp; Zlotnick, A. A simple and general method for determining the protein and nucleic acid content of viruses by UV absorbance. </w:t>
      </w:r>
      <w:r>
        <w:rPr>
          <w:rFonts w:ascii="Calibri" w:hAnsi="Calibri" w:cs="Calibri"/>
          <w:i/>
          <w:iCs/>
        </w:rPr>
        <w:t>Virology</w:t>
      </w:r>
      <w:r>
        <w:rPr>
          <w:rFonts w:ascii="Calibri" w:hAnsi="Calibri" w:cs="Calibri"/>
        </w:rPr>
        <w:t xml:space="preserve"> </w:t>
      </w:r>
      <w:r>
        <w:rPr>
          <w:rFonts w:ascii="Calibri" w:hAnsi="Calibri" w:cs="Calibri"/>
          <w:b/>
          <w:bCs/>
        </w:rPr>
        <w:t>407,</w:t>
      </w:r>
      <w:r>
        <w:rPr>
          <w:rFonts w:ascii="Calibri" w:hAnsi="Calibri" w:cs="Calibri"/>
        </w:rPr>
        <w:t xml:space="preserve"> 281–288 (2010).</w:t>
      </w:r>
    </w:p>
    <w:p w14:paraId="253E72C7"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44.</w:t>
      </w:r>
      <w:r>
        <w:rPr>
          <w:rFonts w:ascii="Calibri" w:hAnsi="Calibri" w:cs="Calibri"/>
        </w:rPr>
        <w:tab/>
        <w:t xml:space="preserve">Watts, N. R. </w:t>
      </w:r>
      <w:r>
        <w:rPr>
          <w:rFonts w:ascii="Calibri" w:hAnsi="Calibri" w:cs="Calibri"/>
          <w:i/>
          <w:iCs/>
        </w:rPr>
        <w:t>et al.</w:t>
      </w:r>
      <w:r>
        <w:rPr>
          <w:rFonts w:ascii="Calibri" w:hAnsi="Calibri" w:cs="Calibri"/>
        </w:rPr>
        <w:t xml:space="preserve"> The morphogenic linker peptide of HBV capsid protein forms a mobile array on the interior surface. </w:t>
      </w:r>
      <w:r>
        <w:rPr>
          <w:rFonts w:ascii="Calibri" w:hAnsi="Calibri" w:cs="Calibri"/>
          <w:i/>
          <w:iCs/>
        </w:rPr>
        <w:t>EMBO J</w:t>
      </w:r>
      <w:r>
        <w:rPr>
          <w:rFonts w:ascii="Calibri" w:hAnsi="Calibri" w:cs="Calibri"/>
        </w:rPr>
        <w:t xml:space="preserve"> </w:t>
      </w:r>
      <w:r>
        <w:rPr>
          <w:rFonts w:ascii="Calibri" w:hAnsi="Calibri" w:cs="Calibri"/>
          <w:b/>
          <w:bCs/>
        </w:rPr>
        <w:t>21,</w:t>
      </w:r>
      <w:r>
        <w:rPr>
          <w:rFonts w:ascii="Calibri" w:hAnsi="Calibri" w:cs="Calibri"/>
        </w:rPr>
        <w:t xml:space="preserve"> 876–884 (2002).</w:t>
      </w:r>
    </w:p>
    <w:p w14:paraId="67C5FF80"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45.</w:t>
      </w:r>
      <w:r>
        <w:rPr>
          <w:rFonts w:ascii="Calibri" w:hAnsi="Calibri" w:cs="Calibri"/>
        </w:rPr>
        <w:tab/>
        <w:t xml:space="preserve">Packianathan, C., Katen, S. P., Dann, C. E. &amp; Zlotnick, A. Conformational changes in the hepatitis B virus core protein are consistent with a role for allostery in virus assembly. </w:t>
      </w:r>
      <w:r>
        <w:rPr>
          <w:rFonts w:ascii="Calibri" w:hAnsi="Calibri" w:cs="Calibri"/>
          <w:i/>
          <w:iCs/>
        </w:rPr>
        <w:t>J. Virol.</w:t>
      </w:r>
      <w:r>
        <w:rPr>
          <w:rFonts w:ascii="Calibri" w:hAnsi="Calibri" w:cs="Calibri"/>
        </w:rPr>
        <w:t xml:space="preserve"> </w:t>
      </w:r>
      <w:r>
        <w:rPr>
          <w:rFonts w:ascii="Calibri" w:hAnsi="Calibri" w:cs="Calibri"/>
          <w:b/>
          <w:bCs/>
        </w:rPr>
        <w:t>84,</w:t>
      </w:r>
      <w:r>
        <w:rPr>
          <w:rFonts w:ascii="Calibri" w:hAnsi="Calibri" w:cs="Calibri"/>
        </w:rPr>
        <w:t xml:space="preserve"> 1607–1615 (2010).</w:t>
      </w:r>
    </w:p>
    <w:p w14:paraId="31E7CF15"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46.</w:t>
      </w:r>
      <w:r>
        <w:rPr>
          <w:rFonts w:ascii="Calibri" w:hAnsi="Calibri" w:cs="Calibri"/>
        </w:rPr>
        <w:tab/>
        <w:t xml:space="preserve">Venkatakrishnan, B. </w:t>
      </w:r>
      <w:r>
        <w:rPr>
          <w:rFonts w:ascii="Calibri" w:hAnsi="Calibri" w:cs="Calibri"/>
          <w:i/>
          <w:iCs/>
        </w:rPr>
        <w:t>et al.</w:t>
      </w:r>
      <w:r>
        <w:rPr>
          <w:rFonts w:ascii="Calibri" w:hAnsi="Calibri" w:cs="Calibri"/>
        </w:rPr>
        <w:t xml:space="preserve"> Hepatitis B Virus Capsids Have Diverse Structural Responses to Small-Molecule Ligands Bound to the Heteroaryldihydropyrimidine Pocket. </w:t>
      </w:r>
      <w:r>
        <w:rPr>
          <w:rFonts w:ascii="Calibri" w:hAnsi="Calibri" w:cs="Calibri"/>
          <w:i/>
          <w:iCs/>
        </w:rPr>
        <w:t>J. Virol.</w:t>
      </w:r>
      <w:r>
        <w:rPr>
          <w:rFonts w:ascii="Calibri" w:hAnsi="Calibri" w:cs="Calibri"/>
        </w:rPr>
        <w:t xml:space="preserve"> </w:t>
      </w:r>
      <w:r>
        <w:rPr>
          <w:rFonts w:ascii="Calibri" w:hAnsi="Calibri" w:cs="Calibri"/>
          <w:b/>
          <w:bCs/>
        </w:rPr>
        <w:t>90,</w:t>
      </w:r>
      <w:r>
        <w:rPr>
          <w:rFonts w:ascii="Calibri" w:hAnsi="Calibri" w:cs="Calibri"/>
        </w:rPr>
        <w:t xml:space="preserve"> 3994–4004 (2016).</w:t>
      </w:r>
    </w:p>
    <w:p w14:paraId="25001C97"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47.</w:t>
      </w:r>
      <w:r>
        <w:rPr>
          <w:rFonts w:ascii="Calibri" w:hAnsi="Calibri" w:cs="Calibri"/>
        </w:rPr>
        <w:tab/>
        <w:t xml:space="preserve">Hilmer, J. K., Zlotnick, A. &amp; Bothner, B. Conformational Equilibria and Rates of Localized Motion within Hepatitis B Virus Capsids. </w:t>
      </w:r>
      <w:r>
        <w:rPr>
          <w:rFonts w:ascii="Calibri" w:hAnsi="Calibri" w:cs="Calibri"/>
          <w:i/>
          <w:iCs/>
        </w:rPr>
        <w:t>Journal of Molecular Biology</w:t>
      </w:r>
      <w:r>
        <w:rPr>
          <w:rFonts w:ascii="Calibri" w:hAnsi="Calibri" w:cs="Calibri"/>
        </w:rPr>
        <w:t xml:space="preserve"> </w:t>
      </w:r>
      <w:r>
        <w:rPr>
          <w:rFonts w:ascii="Calibri" w:hAnsi="Calibri" w:cs="Calibri"/>
          <w:b/>
          <w:bCs/>
        </w:rPr>
        <w:t>375,</w:t>
      </w:r>
      <w:r>
        <w:rPr>
          <w:rFonts w:ascii="Calibri" w:hAnsi="Calibri" w:cs="Calibri"/>
        </w:rPr>
        <w:t xml:space="preserve"> 581–594 (2008).</w:t>
      </w:r>
    </w:p>
    <w:p w14:paraId="10559D08"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48.</w:t>
      </w:r>
      <w:r>
        <w:rPr>
          <w:rFonts w:ascii="Calibri" w:hAnsi="Calibri" w:cs="Calibri"/>
        </w:rPr>
        <w:tab/>
        <w:t xml:space="preserve">Bourne, C. </w:t>
      </w:r>
      <w:r>
        <w:rPr>
          <w:rFonts w:ascii="Calibri" w:hAnsi="Calibri" w:cs="Calibri"/>
          <w:i/>
          <w:iCs/>
        </w:rPr>
        <w:t>et al.</w:t>
      </w:r>
      <w:r>
        <w:rPr>
          <w:rFonts w:ascii="Calibri" w:hAnsi="Calibri" w:cs="Calibri"/>
        </w:rPr>
        <w:t xml:space="preserve"> Small-molecule effectors of hepatitis B virus capsid assembly give insight into virus life cycle. </w:t>
      </w:r>
      <w:r>
        <w:rPr>
          <w:rFonts w:ascii="Calibri" w:hAnsi="Calibri" w:cs="Calibri"/>
          <w:i/>
          <w:iCs/>
        </w:rPr>
        <w:t>J. Virol.</w:t>
      </w:r>
      <w:r>
        <w:rPr>
          <w:rFonts w:ascii="Calibri" w:hAnsi="Calibri" w:cs="Calibri"/>
        </w:rPr>
        <w:t xml:space="preserve"> </w:t>
      </w:r>
      <w:r>
        <w:rPr>
          <w:rFonts w:ascii="Calibri" w:hAnsi="Calibri" w:cs="Calibri"/>
          <w:b/>
          <w:bCs/>
        </w:rPr>
        <w:t>82,</w:t>
      </w:r>
      <w:r>
        <w:rPr>
          <w:rFonts w:ascii="Calibri" w:hAnsi="Calibri" w:cs="Calibri"/>
        </w:rPr>
        <w:t xml:space="preserve"> 10262–10270 (2008).</w:t>
      </w:r>
    </w:p>
    <w:p w14:paraId="3F75FD05"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49.</w:t>
      </w:r>
      <w:r>
        <w:rPr>
          <w:rFonts w:ascii="Calibri" w:hAnsi="Calibri" w:cs="Calibri"/>
        </w:rPr>
        <w:tab/>
        <w:t xml:space="preserve">Katen, S. P., Chirapu, S. R., Finn, M. G. &amp; Zlotnick, A. Trapping of hepatitis B virus capsid assembly intermediates by phenylpropenamide assembly accelerators. </w:t>
      </w:r>
      <w:r>
        <w:rPr>
          <w:rFonts w:ascii="Calibri" w:hAnsi="Calibri" w:cs="Calibri"/>
          <w:i/>
          <w:iCs/>
        </w:rPr>
        <w:t>ACS Chem. Biol.</w:t>
      </w:r>
      <w:r>
        <w:rPr>
          <w:rFonts w:ascii="Calibri" w:hAnsi="Calibri" w:cs="Calibri"/>
        </w:rPr>
        <w:t xml:space="preserve"> </w:t>
      </w:r>
      <w:r>
        <w:rPr>
          <w:rFonts w:ascii="Calibri" w:hAnsi="Calibri" w:cs="Calibri"/>
          <w:b/>
          <w:bCs/>
        </w:rPr>
        <w:t>5,</w:t>
      </w:r>
      <w:r>
        <w:rPr>
          <w:rFonts w:ascii="Calibri" w:hAnsi="Calibri" w:cs="Calibri"/>
        </w:rPr>
        <w:t xml:space="preserve"> 1125–1136 (2010).</w:t>
      </w:r>
    </w:p>
    <w:p w14:paraId="2C787CBD"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50.</w:t>
      </w:r>
      <w:r>
        <w:rPr>
          <w:rFonts w:ascii="Calibri" w:hAnsi="Calibri" w:cs="Calibri"/>
        </w:rPr>
        <w:tab/>
        <w:t xml:space="preserve">Holmes, K. </w:t>
      </w:r>
      <w:r>
        <w:rPr>
          <w:rFonts w:ascii="Calibri" w:hAnsi="Calibri" w:cs="Calibri"/>
          <w:i/>
          <w:iCs/>
        </w:rPr>
        <w:t>et al.</w:t>
      </w:r>
      <w:r>
        <w:rPr>
          <w:rFonts w:ascii="Calibri" w:hAnsi="Calibri" w:cs="Calibri"/>
        </w:rPr>
        <w:t xml:space="preserve"> Assembly Pathway of Hepatitis B Core Virus-like Particles from Genetically Fused Dimers. </w:t>
      </w:r>
      <w:r>
        <w:rPr>
          <w:rFonts w:ascii="Calibri" w:hAnsi="Calibri" w:cs="Calibri"/>
          <w:i/>
          <w:iCs/>
        </w:rPr>
        <w:t>J Biol Chem</w:t>
      </w:r>
      <w:r>
        <w:rPr>
          <w:rFonts w:ascii="Calibri" w:hAnsi="Calibri" w:cs="Calibri"/>
        </w:rPr>
        <w:t xml:space="preserve"> </w:t>
      </w:r>
      <w:r>
        <w:rPr>
          <w:rFonts w:ascii="Calibri" w:hAnsi="Calibri" w:cs="Calibri"/>
          <w:b/>
          <w:bCs/>
        </w:rPr>
        <w:t>290,</w:t>
      </w:r>
      <w:r>
        <w:rPr>
          <w:rFonts w:ascii="Calibri" w:hAnsi="Calibri" w:cs="Calibri"/>
        </w:rPr>
        <w:t xml:space="preserve"> 16238–16245 (2015).</w:t>
      </w:r>
    </w:p>
    <w:p w14:paraId="255622EC"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51.</w:t>
      </w:r>
      <w:r>
        <w:rPr>
          <w:rFonts w:ascii="Calibri" w:hAnsi="Calibri" w:cs="Calibri"/>
        </w:rPr>
        <w:tab/>
        <w:t xml:space="preserve">Bunka, D. H. J. </w:t>
      </w:r>
      <w:r>
        <w:rPr>
          <w:rFonts w:ascii="Calibri" w:hAnsi="Calibri" w:cs="Calibri"/>
          <w:i/>
          <w:iCs/>
        </w:rPr>
        <w:t>et al.</w:t>
      </w:r>
      <w:r>
        <w:rPr>
          <w:rFonts w:ascii="Calibri" w:hAnsi="Calibri" w:cs="Calibri"/>
        </w:rPr>
        <w:t xml:space="preserve"> Degenerate RNA packaging signals in the genome of Satellite Tobacco Necrosis Virus: implications for the assembly of a T=1 capsid. </w:t>
      </w:r>
      <w:r>
        <w:rPr>
          <w:rFonts w:ascii="Calibri" w:hAnsi="Calibri" w:cs="Calibri"/>
          <w:i/>
          <w:iCs/>
        </w:rPr>
        <w:t>Journal of Molecular Biology</w:t>
      </w:r>
      <w:r>
        <w:rPr>
          <w:rFonts w:ascii="Calibri" w:hAnsi="Calibri" w:cs="Calibri"/>
        </w:rPr>
        <w:t xml:space="preserve"> </w:t>
      </w:r>
      <w:r>
        <w:rPr>
          <w:rFonts w:ascii="Calibri" w:hAnsi="Calibri" w:cs="Calibri"/>
          <w:b/>
          <w:bCs/>
        </w:rPr>
        <w:t>413,</w:t>
      </w:r>
      <w:r>
        <w:rPr>
          <w:rFonts w:ascii="Calibri" w:hAnsi="Calibri" w:cs="Calibri"/>
        </w:rPr>
        <w:t xml:space="preserve"> 51–65 (2011).</w:t>
      </w:r>
    </w:p>
    <w:p w14:paraId="74867D6A"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52.</w:t>
      </w:r>
      <w:r>
        <w:rPr>
          <w:rFonts w:ascii="Calibri" w:hAnsi="Calibri" w:cs="Calibri"/>
        </w:rPr>
        <w:tab/>
        <w:t xml:space="preserve">Zuker, M. Mfold web server for nucleic acid folding and hybridization prediction. </w:t>
      </w:r>
      <w:r>
        <w:rPr>
          <w:rFonts w:ascii="Calibri" w:hAnsi="Calibri" w:cs="Calibri"/>
          <w:i/>
          <w:iCs/>
        </w:rPr>
        <w:t>Nucleic Acids Res.</w:t>
      </w:r>
      <w:r>
        <w:rPr>
          <w:rFonts w:ascii="Calibri" w:hAnsi="Calibri" w:cs="Calibri"/>
        </w:rPr>
        <w:t xml:space="preserve"> </w:t>
      </w:r>
      <w:r>
        <w:rPr>
          <w:rFonts w:ascii="Calibri" w:hAnsi="Calibri" w:cs="Calibri"/>
          <w:b/>
          <w:bCs/>
        </w:rPr>
        <w:t>31,</w:t>
      </w:r>
      <w:r>
        <w:rPr>
          <w:rFonts w:ascii="Calibri" w:hAnsi="Calibri" w:cs="Calibri"/>
        </w:rPr>
        <w:t xml:space="preserve"> 3406–3415 (2003).</w:t>
      </w:r>
    </w:p>
    <w:p w14:paraId="668648DC"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53.</w:t>
      </w:r>
      <w:r>
        <w:rPr>
          <w:rFonts w:ascii="Calibri" w:hAnsi="Calibri" w:cs="Calibri"/>
        </w:rPr>
        <w:tab/>
        <w:t xml:space="preserve">Gell, C. </w:t>
      </w:r>
      <w:r>
        <w:rPr>
          <w:rFonts w:ascii="Calibri" w:hAnsi="Calibri" w:cs="Calibri"/>
          <w:i/>
          <w:iCs/>
        </w:rPr>
        <w:t>et al.</w:t>
      </w:r>
      <w:r>
        <w:rPr>
          <w:rFonts w:ascii="Calibri" w:hAnsi="Calibri" w:cs="Calibri"/>
        </w:rPr>
        <w:t xml:space="preserve"> Single-Molecule Fluorescence Resonance Energy Transfer Assays Reveal Heterogeneous Folding Ensembles in a Simple RNA Stem–Loop. </w:t>
      </w:r>
      <w:r>
        <w:rPr>
          <w:rFonts w:ascii="Calibri" w:hAnsi="Calibri" w:cs="Calibri"/>
          <w:i/>
          <w:iCs/>
        </w:rPr>
        <w:t xml:space="preserve">Journal </w:t>
      </w:r>
      <w:r>
        <w:rPr>
          <w:rFonts w:ascii="Calibri" w:hAnsi="Calibri" w:cs="Calibri"/>
          <w:i/>
          <w:iCs/>
        </w:rPr>
        <w:lastRenderedPageBreak/>
        <w:t>of Molecular Biology</w:t>
      </w:r>
      <w:r>
        <w:rPr>
          <w:rFonts w:ascii="Calibri" w:hAnsi="Calibri" w:cs="Calibri"/>
        </w:rPr>
        <w:t xml:space="preserve"> </w:t>
      </w:r>
      <w:r>
        <w:rPr>
          <w:rFonts w:ascii="Calibri" w:hAnsi="Calibri" w:cs="Calibri"/>
          <w:b/>
          <w:bCs/>
        </w:rPr>
        <w:t>384,</w:t>
      </w:r>
      <w:r>
        <w:rPr>
          <w:rFonts w:ascii="Calibri" w:hAnsi="Calibri" w:cs="Calibri"/>
        </w:rPr>
        <w:t xml:space="preserve"> 264–278 (2008).</w:t>
      </w:r>
    </w:p>
    <w:p w14:paraId="48A61BC7" w14:textId="55C0BE0A"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54.</w:t>
      </w:r>
      <w:r>
        <w:rPr>
          <w:rFonts w:ascii="Calibri" w:hAnsi="Calibri" w:cs="Calibri"/>
        </w:rPr>
        <w:tab/>
      </w:r>
      <w:r w:rsidR="009632A6">
        <w:rPr>
          <w:rFonts w:ascii="Calibri" w:hAnsi="Calibri" w:cs="Calibri"/>
        </w:rPr>
        <w:t xml:space="preserve">Podjarny, A. Dejaegere, A. P. &amp; Kieffer, B. </w:t>
      </w:r>
      <w:r w:rsidR="009632A6">
        <w:rPr>
          <w:rFonts w:ascii="Calibri" w:hAnsi="Calibri" w:cs="Calibri"/>
          <w:i/>
          <w:iCs/>
        </w:rPr>
        <w:t>Biophysical Approaches Determining Ligand Binding to Biomolecular Targets: Detection, Measurement and Modelling</w:t>
      </w:r>
      <w:r w:rsidR="009632A6">
        <w:rPr>
          <w:rFonts w:ascii="Calibri" w:hAnsi="Calibri" w:cs="Calibri"/>
        </w:rPr>
        <w:t xml:space="preserve">. </w:t>
      </w:r>
      <w:r w:rsidR="009632A6" w:rsidRPr="00991E8B">
        <w:rPr>
          <w:rFonts w:ascii="Calibri" w:hAnsi="Calibri" w:cs="Calibri"/>
          <w:bCs/>
        </w:rPr>
        <w:t>Ch. 5, p.165</w:t>
      </w:r>
      <w:r w:rsidR="009632A6">
        <w:rPr>
          <w:rFonts w:ascii="Calibri" w:hAnsi="Calibri" w:cs="Calibri"/>
        </w:rPr>
        <w:t xml:space="preserve"> (Royal Society of Chemistry, 2011).</w:t>
      </w:r>
    </w:p>
    <w:p w14:paraId="278484CD"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55.</w:t>
      </w:r>
      <w:r>
        <w:rPr>
          <w:rFonts w:ascii="Calibri" w:hAnsi="Calibri" w:cs="Calibri"/>
        </w:rPr>
        <w:tab/>
        <w:t xml:space="preserve">Sharma, A. </w:t>
      </w:r>
      <w:r>
        <w:rPr>
          <w:rFonts w:ascii="Calibri" w:hAnsi="Calibri" w:cs="Calibri"/>
          <w:i/>
          <w:iCs/>
        </w:rPr>
        <w:t>et al.</w:t>
      </w:r>
      <w:r>
        <w:rPr>
          <w:rFonts w:ascii="Calibri" w:hAnsi="Calibri" w:cs="Calibri"/>
        </w:rPr>
        <w:t xml:space="preserve"> Domain movements of the enhancer-dependent sigma factor drive DNA delivery into the RNA polymerase active site: insights from single molecule studies. </w:t>
      </w:r>
      <w:r>
        <w:rPr>
          <w:rFonts w:ascii="Calibri" w:hAnsi="Calibri" w:cs="Calibri"/>
          <w:i/>
          <w:iCs/>
        </w:rPr>
        <w:t>Nucleic Acids Res.</w:t>
      </w:r>
      <w:r>
        <w:rPr>
          <w:rFonts w:ascii="Calibri" w:hAnsi="Calibri" w:cs="Calibri"/>
        </w:rPr>
        <w:t xml:space="preserve"> </w:t>
      </w:r>
      <w:r>
        <w:rPr>
          <w:rFonts w:ascii="Calibri" w:hAnsi="Calibri" w:cs="Calibri"/>
          <w:b/>
          <w:bCs/>
        </w:rPr>
        <w:t>42,</w:t>
      </w:r>
      <w:r>
        <w:rPr>
          <w:rFonts w:ascii="Calibri" w:hAnsi="Calibri" w:cs="Calibri"/>
        </w:rPr>
        <w:t xml:space="preserve"> 5177–5190 (2014).</w:t>
      </w:r>
    </w:p>
    <w:p w14:paraId="21E76858"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56.</w:t>
      </w:r>
      <w:r>
        <w:rPr>
          <w:rFonts w:ascii="Calibri" w:hAnsi="Calibri" w:cs="Calibri"/>
        </w:rPr>
        <w:tab/>
        <w:t xml:space="preserve">Li, X. </w:t>
      </w:r>
      <w:r>
        <w:rPr>
          <w:rFonts w:ascii="Calibri" w:hAnsi="Calibri" w:cs="Calibri"/>
          <w:i/>
          <w:iCs/>
        </w:rPr>
        <w:t>et al.</w:t>
      </w:r>
      <w:r>
        <w:rPr>
          <w:rFonts w:ascii="Calibri" w:hAnsi="Calibri" w:cs="Calibri"/>
        </w:rPr>
        <w:t xml:space="preserve"> Electron counting and beam-induced motion correction enable near-atomic-resolution single-particle cryo-EM. </w:t>
      </w:r>
      <w:r>
        <w:rPr>
          <w:rFonts w:ascii="Calibri" w:hAnsi="Calibri" w:cs="Calibri"/>
          <w:i/>
          <w:iCs/>
        </w:rPr>
        <w:t>Nature Methods</w:t>
      </w:r>
      <w:r>
        <w:rPr>
          <w:rFonts w:ascii="Calibri" w:hAnsi="Calibri" w:cs="Calibri"/>
        </w:rPr>
        <w:t xml:space="preserve"> </w:t>
      </w:r>
      <w:r>
        <w:rPr>
          <w:rFonts w:ascii="Calibri" w:hAnsi="Calibri" w:cs="Calibri"/>
          <w:b/>
          <w:bCs/>
        </w:rPr>
        <w:t>10,</w:t>
      </w:r>
      <w:r>
        <w:rPr>
          <w:rFonts w:ascii="Calibri" w:hAnsi="Calibri" w:cs="Calibri"/>
        </w:rPr>
        <w:t xml:space="preserve"> 584–590 (2013).</w:t>
      </w:r>
    </w:p>
    <w:p w14:paraId="459AB077"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57.</w:t>
      </w:r>
      <w:r>
        <w:rPr>
          <w:rFonts w:ascii="Calibri" w:hAnsi="Calibri" w:cs="Calibri"/>
        </w:rPr>
        <w:tab/>
        <w:t xml:space="preserve">Rohou, A. &amp; Grigorieff, N. CTFFIND4: Fast and accurate defocus estimation from electron micrographs. </w:t>
      </w:r>
      <w:r>
        <w:rPr>
          <w:rFonts w:ascii="Calibri" w:hAnsi="Calibri" w:cs="Calibri"/>
          <w:i/>
          <w:iCs/>
        </w:rPr>
        <w:t>J. Struct. Biol.</w:t>
      </w:r>
      <w:r>
        <w:rPr>
          <w:rFonts w:ascii="Calibri" w:hAnsi="Calibri" w:cs="Calibri"/>
        </w:rPr>
        <w:t xml:space="preserve"> </w:t>
      </w:r>
      <w:r>
        <w:rPr>
          <w:rFonts w:ascii="Calibri" w:hAnsi="Calibri" w:cs="Calibri"/>
          <w:b/>
          <w:bCs/>
        </w:rPr>
        <w:t>192,</w:t>
      </w:r>
      <w:r>
        <w:rPr>
          <w:rFonts w:ascii="Calibri" w:hAnsi="Calibri" w:cs="Calibri"/>
        </w:rPr>
        <w:t xml:space="preserve"> 216–221 (2015).</w:t>
      </w:r>
    </w:p>
    <w:p w14:paraId="5A709D6B"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58.</w:t>
      </w:r>
      <w:r>
        <w:rPr>
          <w:rFonts w:ascii="Calibri" w:hAnsi="Calibri" w:cs="Calibri"/>
        </w:rPr>
        <w:tab/>
        <w:t xml:space="preserve">Scheres, S. H. W. Semi-automated selection of cryo-EM particles in RELION-1.3. </w:t>
      </w:r>
      <w:r>
        <w:rPr>
          <w:rFonts w:ascii="Calibri" w:hAnsi="Calibri" w:cs="Calibri"/>
          <w:i/>
          <w:iCs/>
        </w:rPr>
        <w:t>J. Struct. Biol.</w:t>
      </w:r>
      <w:r>
        <w:rPr>
          <w:rFonts w:ascii="Calibri" w:hAnsi="Calibri" w:cs="Calibri"/>
        </w:rPr>
        <w:t xml:space="preserve"> </w:t>
      </w:r>
      <w:r>
        <w:rPr>
          <w:rFonts w:ascii="Calibri" w:hAnsi="Calibri" w:cs="Calibri"/>
          <w:b/>
          <w:bCs/>
        </w:rPr>
        <w:t>189,</w:t>
      </w:r>
      <w:r>
        <w:rPr>
          <w:rFonts w:ascii="Calibri" w:hAnsi="Calibri" w:cs="Calibri"/>
        </w:rPr>
        <w:t xml:space="preserve"> 114–122 (2015).</w:t>
      </w:r>
    </w:p>
    <w:p w14:paraId="2D540A0F"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59.</w:t>
      </w:r>
      <w:r>
        <w:rPr>
          <w:rFonts w:ascii="Calibri" w:hAnsi="Calibri" w:cs="Calibri"/>
        </w:rPr>
        <w:tab/>
        <w:t xml:space="preserve">Popenda, M. </w:t>
      </w:r>
      <w:r>
        <w:rPr>
          <w:rFonts w:ascii="Calibri" w:hAnsi="Calibri" w:cs="Calibri"/>
          <w:i/>
          <w:iCs/>
        </w:rPr>
        <w:t>et al.</w:t>
      </w:r>
      <w:r>
        <w:rPr>
          <w:rFonts w:ascii="Calibri" w:hAnsi="Calibri" w:cs="Calibri"/>
        </w:rPr>
        <w:t xml:space="preserve"> Automated 3D structure composition for large RNAs. </w:t>
      </w:r>
      <w:r>
        <w:rPr>
          <w:rFonts w:ascii="Calibri" w:hAnsi="Calibri" w:cs="Calibri"/>
          <w:i/>
          <w:iCs/>
        </w:rPr>
        <w:t>Nucleic Acids Res.</w:t>
      </w:r>
      <w:r>
        <w:rPr>
          <w:rFonts w:ascii="Calibri" w:hAnsi="Calibri" w:cs="Calibri"/>
        </w:rPr>
        <w:t xml:space="preserve"> </w:t>
      </w:r>
      <w:r>
        <w:rPr>
          <w:rFonts w:ascii="Calibri" w:hAnsi="Calibri" w:cs="Calibri"/>
          <w:b/>
          <w:bCs/>
        </w:rPr>
        <w:t>40,</w:t>
      </w:r>
      <w:r>
        <w:rPr>
          <w:rFonts w:ascii="Calibri" w:hAnsi="Calibri" w:cs="Calibri"/>
        </w:rPr>
        <w:t xml:space="preserve"> e112–e112 (2012).</w:t>
      </w:r>
    </w:p>
    <w:p w14:paraId="0C12A26A"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60.</w:t>
      </w:r>
      <w:r>
        <w:rPr>
          <w:rFonts w:ascii="Calibri" w:hAnsi="Calibri" w:cs="Calibri"/>
        </w:rPr>
        <w:tab/>
        <w:t xml:space="preserve">Pettersen, E. F. </w:t>
      </w:r>
      <w:r>
        <w:rPr>
          <w:rFonts w:ascii="Calibri" w:hAnsi="Calibri" w:cs="Calibri"/>
          <w:i/>
          <w:iCs/>
        </w:rPr>
        <w:t>et al.</w:t>
      </w:r>
      <w:r>
        <w:rPr>
          <w:rFonts w:ascii="Calibri" w:hAnsi="Calibri" w:cs="Calibri"/>
        </w:rPr>
        <w:t xml:space="preserve"> UCSF Chimera—A visualization system for exploratory research and analysis. </w:t>
      </w:r>
      <w:r>
        <w:rPr>
          <w:rFonts w:ascii="Calibri" w:hAnsi="Calibri" w:cs="Calibri"/>
          <w:i/>
          <w:iCs/>
        </w:rPr>
        <w:t>J Comput Chem</w:t>
      </w:r>
      <w:r>
        <w:rPr>
          <w:rFonts w:ascii="Calibri" w:hAnsi="Calibri" w:cs="Calibri"/>
        </w:rPr>
        <w:t xml:space="preserve"> </w:t>
      </w:r>
      <w:r>
        <w:rPr>
          <w:rFonts w:ascii="Calibri" w:hAnsi="Calibri" w:cs="Calibri"/>
          <w:b/>
          <w:bCs/>
        </w:rPr>
        <w:t>25,</w:t>
      </w:r>
      <w:r>
        <w:rPr>
          <w:rFonts w:ascii="Calibri" w:hAnsi="Calibri" w:cs="Calibri"/>
        </w:rPr>
        <w:t xml:space="preserve"> 1605–1612 (2004).</w:t>
      </w:r>
    </w:p>
    <w:p w14:paraId="41ED827E" w14:textId="77777777" w:rsidR="005945AD" w:rsidRDefault="005945AD" w:rsidP="005945AD">
      <w:pPr>
        <w:widowControl w:val="0"/>
        <w:tabs>
          <w:tab w:val="left" w:pos="640"/>
        </w:tabs>
        <w:suppressAutoHyphens w:val="0"/>
        <w:autoSpaceDE w:val="0"/>
        <w:autoSpaceDN w:val="0"/>
        <w:adjustRightInd w:val="0"/>
        <w:ind w:left="640" w:hanging="640"/>
        <w:rPr>
          <w:rFonts w:ascii="Calibri" w:hAnsi="Calibri" w:cs="Calibri"/>
        </w:rPr>
      </w:pPr>
      <w:r>
        <w:rPr>
          <w:rFonts w:ascii="Calibri" w:hAnsi="Calibri" w:cs="Calibri"/>
        </w:rPr>
        <w:t>61.</w:t>
      </w:r>
      <w:r>
        <w:rPr>
          <w:rFonts w:ascii="Calibri" w:hAnsi="Calibri" w:cs="Calibri"/>
        </w:rPr>
        <w:tab/>
        <w:t xml:space="preserve">Yu, X., Jin, L., Jih, J., Shih, C. &amp; Zhou, Z. H. 3.5Å cryoEM structure of hepatitis B virus core assembled from full-length core protein. </w:t>
      </w:r>
      <w:r>
        <w:rPr>
          <w:rFonts w:ascii="Calibri" w:hAnsi="Calibri" w:cs="Calibri"/>
          <w:i/>
          <w:iCs/>
        </w:rPr>
        <w:t>PLoS ONE</w:t>
      </w:r>
      <w:r>
        <w:rPr>
          <w:rFonts w:ascii="Calibri" w:hAnsi="Calibri" w:cs="Calibri"/>
        </w:rPr>
        <w:t xml:space="preserve"> </w:t>
      </w:r>
      <w:r>
        <w:rPr>
          <w:rFonts w:ascii="Calibri" w:hAnsi="Calibri" w:cs="Calibri"/>
          <w:b/>
          <w:bCs/>
        </w:rPr>
        <w:t>8,</w:t>
      </w:r>
      <w:r>
        <w:rPr>
          <w:rFonts w:ascii="Calibri" w:hAnsi="Calibri" w:cs="Calibri"/>
        </w:rPr>
        <w:t xml:space="preserve"> e69729 (2013).</w:t>
      </w:r>
    </w:p>
    <w:p w14:paraId="62ECBBE2" w14:textId="21ACD6D7" w:rsidR="007F5F9F" w:rsidRDefault="007F5F9F" w:rsidP="005945AD">
      <w:pPr>
        <w:widowControl w:val="0"/>
        <w:tabs>
          <w:tab w:val="left" w:pos="640"/>
        </w:tabs>
        <w:suppressAutoHyphens w:val="0"/>
        <w:autoSpaceDE w:val="0"/>
        <w:autoSpaceDN w:val="0"/>
        <w:adjustRightInd w:val="0"/>
        <w:ind w:left="640" w:hanging="640"/>
        <w:rPr>
          <w:rFonts w:asciiTheme="minorHAnsi" w:hAnsiTheme="minorHAnsi"/>
          <w:b/>
        </w:rPr>
      </w:pPr>
      <w:r w:rsidRPr="00996F47">
        <w:rPr>
          <w:rFonts w:asciiTheme="minorHAnsi" w:hAnsiTheme="minorHAnsi"/>
          <w:b/>
        </w:rPr>
        <w:fldChar w:fldCharType="end"/>
      </w:r>
    </w:p>
    <w:p w14:paraId="50924D32" w14:textId="77777777" w:rsidR="008155F1" w:rsidRDefault="008155F1">
      <w:pPr>
        <w:jc w:val="both"/>
        <w:rPr>
          <w:rFonts w:asciiTheme="minorHAnsi" w:hAnsiTheme="minorHAnsi"/>
          <w:b/>
        </w:rPr>
      </w:pPr>
    </w:p>
    <w:p w14:paraId="322F42E5" w14:textId="77777777" w:rsidR="008155F1" w:rsidRDefault="008155F1" w:rsidP="008155F1">
      <w:pPr>
        <w:jc w:val="both"/>
        <w:rPr>
          <w:rFonts w:asciiTheme="minorHAnsi" w:hAnsiTheme="minorHAnsi"/>
        </w:rPr>
      </w:pPr>
    </w:p>
    <w:p w14:paraId="17A864C9" w14:textId="228F34FA" w:rsidR="008155F1" w:rsidRDefault="008155F1" w:rsidP="008155F1">
      <w:pPr>
        <w:jc w:val="both"/>
        <w:rPr>
          <w:b/>
        </w:rPr>
      </w:pPr>
    </w:p>
    <w:p w14:paraId="752274BE" w14:textId="52DC8AC0" w:rsidR="000A67E4" w:rsidRPr="007521AF" w:rsidRDefault="00186934" w:rsidP="009202A7">
      <w:pPr>
        <w:pageBreakBefore/>
        <w:jc w:val="both"/>
        <w:outlineLvl w:val="0"/>
        <w:rPr>
          <w:rFonts w:asciiTheme="minorHAnsi" w:hAnsiTheme="minorHAnsi"/>
          <w:b/>
        </w:rPr>
      </w:pPr>
      <w:r w:rsidRPr="007521AF">
        <w:rPr>
          <w:rFonts w:asciiTheme="minorHAnsi" w:hAnsiTheme="minorHAnsi"/>
          <w:b/>
        </w:rPr>
        <w:lastRenderedPageBreak/>
        <w:t>Methods</w:t>
      </w:r>
    </w:p>
    <w:p w14:paraId="45E5A159" w14:textId="77777777" w:rsidR="000A67E4" w:rsidRPr="007521AF" w:rsidRDefault="000A67E4" w:rsidP="007521AF">
      <w:pPr>
        <w:jc w:val="both"/>
        <w:rPr>
          <w:rFonts w:asciiTheme="minorHAnsi" w:hAnsiTheme="minorHAnsi"/>
          <w:b/>
        </w:rPr>
      </w:pPr>
    </w:p>
    <w:p w14:paraId="0CCA9DA8" w14:textId="259DBFD3" w:rsidR="005B040B" w:rsidRDefault="00186934" w:rsidP="0069277B">
      <w:pPr>
        <w:jc w:val="both"/>
        <w:outlineLvl w:val="0"/>
      </w:pPr>
      <w:r w:rsidRPr="007521AF">
        <w:rPr>
          <w:rFonts w:asciiTheme="minorHAnsi" w:hAnsiTheme="minorHAnsi"/>
          <w:b/>
          <w:i/>
        </w:rPr>
        <w:t>Cloning, expression and purification of proteins used</w:t>
      </w:r>
    </w:p>
    <w:p w14:paraId="5D9D5124" w14:textId="1CD28D9F" w:rsidR="000A67E4" w:rsidRPr="007521AF" w:rsidRDefault="00186934" w:rsidP="005B040B">
      <w:pPr>
        <w:pStyle w:val="HTMLPreformatted"/>
        <w:jc w:val="both"/>
        <w:rPr>
          <w:rFonts w:asciiTheme="minorHAnsi" w:hAnsiTheme="minorHAnsi" w:cs="Times New Roman"/>
          <w:sz w:val="24"/>
          <w:szCs w:val="24"/>
        </w:rPr>
      </w:pPr>
      <w:r w:rsidRPr="00E85498">
        <w:rPr>
          <w:rFonts w:asciiTheme="minorHAnsi" w:hAnsiTheme="minorHAnsi" w:cs="Times New Roman"/>
          <w:sz w:val="24"/>
          <w:szCs w:val="24"/>
        </w:rPr>
        <w:t xml:space="preserve">We obtained an </w:t>
      </w:r>
      <w:r w:rsidRPr="00E85498">
        <w:rPr>
          <w:rFonts w:asciiTheme="minorHAnsi" w:hAnsiTheme="minorHAnsi" w:cs="Times New Roman"/>
          <w:i/>
          <w:sz w:val="24"/>
          <w:szCs w:val="24"/>
        </w:rPr>
        <w:t>E.coli</w:t>
      </w:r>
      <w:r w:rsidRPr="00E85498">
        <w:rPr>
          <w:rFonts w:asciiTheme="minorHAnsi" w:hAnsiTheme="minorHAnsi" w:cs="Times New Roman"/>
          <w:sz w:val="24"/>
          <w:szCs w:val="24"/>
        </w:rPr>
        <w:t xml:space="preserve"> </w:t>
      </w:r>
      <w:r w:rsidR="006F5549">
        <w:rPr>
          <w:rFonts w:asciiTheme="minorHAnsi" w:hAnsiTheme="minorHAnsi" w:cs="Times New Roman"/>
          <w:sz w:val="24"/>
          <w:szCs w:val="24"/>
        </w:rPr>
        <w:t>Cp</w:t>
      </w:r>
      <w:r w:rsidRPr="00E85498">
        <w:rPr>
          <w:rFonts w:asciiTheme="minorHAnsi" w:hAnsiTheme="minorHAnsi" w:cs="Times New Roman"/>
          <w:sz w:val="24"/>
          <w:szCs w:val="24"/>
        </w:rPr>
        <w:t xml:space="preserve">-expressing plasmid (a gift of Prof. Nicola Stonehouse), known to produce assembled </w:t>
      </w:r>
      <w:r w:rsidR="006F5549">
        <w:rPr>
          <w:rFonts w:asciiTheme="minorHAnsi" w:hAnsiTheme="minorHAnsi" w:cs="Times New Roman"/>
          <w:sz w:val="24"/>
          <w:szCs w:val="24"/>
        </w:rPr>
        <w:t>HBV</w:t>
      </w:r>
      <w:r w:rsidR="006F5549" w:rsidRPr="00E85498">
        <w:rPr>
          <w:rFonts w:asciiTheme="minorHAnsi" w:hAnsiTheme="minorHAnsi" w:cs="Times New Roman"/>
          <w:sz w:val="24"/>
          <w:szCs w:val="24"/>
        </w:rPr>
        <w:t xml:space="preserve"> </w:t>
      </w:r>
      <w:r w:rsidRPr="00E85498">
        <w:rPr>
          <w:rFonts w:asciiTheme="minorHAnsi" w:hAnsiTheme="minorHAnsi" w:cs="Times New Roman"/>
          <w:sz w:val="24"/>
          <w:szCs w:val="24"/>
        </w:rPr>
        <w:t xml:space="preserve">VLPs containing host </w:t>
      </w:r>
      <w:r w:rsidRPr="006C3706">
        <w:rPr>
          <w:rFonts w:asciiTheme="minorHAnsi" w:hAnsiTheme="minorHAnsi" w:cs="Times New Roman"/>
          <w:sz w:val="24"/>
          <w:szCs w:val="24"/>
        </w:rPr>
        <w:t>RNA</w:t>
      </w:r>
      <w:r w:rsidR="006F5549">
        <w:rPr>
          <w:rFonts w:asciiTheme="minorHAnsi" w:hAnsiTheme="minorHAnsi" w:cs="Times New Roman"/>
          <w:sz w:val="24"/>
          <w:szCs w:val="24"/>
        </w:rPr>
        <w:t>s</w:t>
      </w:r>
      <w:r w:rsidR="00E85498" w:rsidRPr="006C3706">
        <w:rPr>
          <w:rFonts w:asciiTheme="minorHAnsi" w:hAnsiTheme="minorHAnsi"/>
          <w:sz w:val="24"/>
          <w:szCs w:val="24"/>
          <w:vertAlign w:val="superscript"/>
          <w:lang w:val="en-US"/>
        </w:rPr>
        <w:fldChar w:fldCharType="begin"/>
      </w:r>
      <w:r w:rsidR="005945AD">
        <w:rPr>
          <w:rFonts w:asciiTheme="minorHAnsi" w:hAnsiTheme="minorHAnsi"/>
          <w:sz w:val="24"/>
          <w:szCs w:val="24"/>
          <w:vertAlign w:val="superscript"/>
          <w:lang w:val="en-US"/>
        </w:rPr>
        <w:instrText xml:space="preserve"> ADDIN PAPERS2_CITATIONS &lt;citation&gt;&lt;uuid&gt;10D02972-3732-4468-BAD6-C59DC47676ED&lt;/uuid&gt;&lt;priority&gt;0&lt;/priority&gt;&lt;publications&gt;&lt;publication&gt;&lt;uuid&gt;3A5A3740-FECA-45C2-9BEF-A34E5D4C2538&lt;/uuid&gt;&lt;volume&gt;290&lt;/volume&gt;&lt;doi&gt;10.1074/jbc.M114.622035&lt;/doi&gt;&lt;startpage&gt;16238&lt;/startpage&gt;&lt;publication_date&gt;99201506261200000000222000&lt;/publication_date&gt;&lt;url&gt;http://eutils.ncbi.nlm.nih.gov/entrez/eutils/elink.fcgi?dbfrom=pubmed&amp;amp;id=25953902&amp;amp;retmode=ref&amp;amp;cmd=prlinks&lt;/url&gt;&lt;type&gt;400&lt;/type&gt;&lt;title&gt;Assembly Pathway of Hepatitis B Core Virus-like Particles from Genetically Fused Dimers.&lt;/title&gt;&lt;submission_date&gt;99201510301200000000222000&lt;/submission_date&gt;&lt;number&gt;26&lt;/number&gt;&lt;institution&gt;From the School of Molecular and Cellular Biology, Faculty of Biological Sciences and Astbury Centre for Structural Molecular Biology, University of Leeds, Leeds LS2 9JT, United Kingdom and.&lt;/institution&gt;&lt;subtype&gt;400&lt;/subtype&gt;&lt;endpage&gt;16245&lt;/endpage&gt;&lt;bundle&gt;&lt;publication&gt;&lt;title&gt;Journal of Biological Chemistry&lt;/title&gt;&lt;type&gt;-100&lt;/type&gt;&lt;subtype&gt;-100&lt;/subtype&gt;&lt;uuid&gt;44628547-54ED-4007-90A6-456831A3C570&lt;/uuid&gt;&lt;/publication&gt;&lt;/bundle&gt;&lt;authors&gt;&lt;author&gt;&lt;firstName&gt;Kris&lt;/firstName&gt;&lt;lastName&gt;Holmes&lt;/lastName&gt;&lt;/author&gt;&lt;author&gt;&lt;firstName&gt;Dale&lt;/firstName&gt;&lt;middleNames&gt;A&lt;/middleNames&gt;&lt;lastName&gt;Shepherd&lt;/lastName&gt;&lt;/author&gt;&lt;author&gt;&lt;firstName&gt;Alison&lt;/firstName&gt;&lt;middleNames&gt;E&lt;/middleNames&gt;&lt;lastName&gt;Ashcroft&lt;/lastName&gt;&lt;/author&gt;&lt;author&gt;&lt;firstName&gt;Mike&lt;/firstName&gt;&lt;lastName&gt;Whelan&lt;/lastName&gt;&lt;/author&gt;&lt;author&gt;&lt;firstName&gt;David&lt;/firstName&gt;&lt;middleNames&gt;J&lt;/middleNames&gt;&lt;lastName&gt;Rowlands&lt;/lastName&gt;&lt;/author&gt;&lt;author&gt;&lt;firstName&gt;Nicola&lt;/firstName&gt;&lt;middleNames&gt;J&lt;/middleNames&gt;&lt;lastName&gt;Stonehouse&lt;/lastName&gt;&lt;/author&gt;&lt;/authors&gt;&lt;/publication&gt;&lt;/publications&gt;&lt;cites&gt;&lt;/cites&gt;&lt;/citation&gt;</w:instrText>
      </w:r>
      <w:r w:rsidR="00E85498" w:rsidRPr="006C3706">
        <w:rPr>
          <w:rFonts w:asciiTheme="minorHAnsi" w:hAnsiTheme="minorHAnsi"/>
          <w:sz w:val="24"/>
          <w:szCs w:val="24"/>
          <w:vertAlign w:val="superscript"/>
          <w:lang w:val="en-US"/>
        </w:rPr>
        <w:fldChar w:fldCharType="separate"/>
      </w:r>
      <w:r w:rsidR="005945AD">
        <w:rPr>
          <w:rFonts w:ascii="Calibri" w:hAnsi="Calibri" w:cs="Calibri"/>
          <w:vertAlign w:val="superscript"/>
        </w:rPr>
        <w:t>50</w:t>
      </w:r>
      <w:r w:rsidR="00E85498" w:rsidRPr="006C3706">
        <w:rPr>
          <w:rFonts w:asciiTheme="minorHAnsi" w:hAnsiTheme="minorHAnsi"/>
          <w:sz w:val="24"/>
          <w:szCs w:val="24"/>
          <w:vertAlign w:val="superscript"/>
          <w:lang w:val="en-US"/>
        </w:rPr>
        <w:fldChar w:fldCharType="end"/>
      </w:r>
      <w:r w:rsidRPr="006C3706">
        <w:rPr>
          <w:rFonts w:asciiTheme="minorHAnsi" w:hAnsiTheme="minorHAnsi" w:cs="Times New Roman"/>
          <w:sz w:val="24"/>
          <w:szCs w:val="24"/>
        </w:rPr>
        <w:t>. The</w:t>
      </w:r>
      <w:r w:rsidRPr="00E85498">
        <w:rPr>
          <w:rFonts w:asciiTheme="minorHAnsi" w:hAnsiTheme="minorHAnsi" w:cs="Times New Roman"/>
          <w:sz w:val="24"/>
          <w:szCs w:val="24"/>
        </w:rPr>
        <w:t xml:space="preserve"> </w:t>
      </w:r>
      <w:r w:rsidR="006F5549">
        <w:rPr>
          <w:rFonts w:asciiTheme="minorHAnsi" w:hAnsiTheme="minorHAnsi" w:cs="Times New Roman"/>
          <w:sz w:val="24"/>
          <w:szCs w:val="24"/>
        </w:rPr>
        <w:t>Cp</w:t>
      </w:r>
      <w:r w:rsidRPr="00E85498">
        <w:rPr>
          <w:rFonts w:asciiTheme="minorHAnsi" w:hAnsiTheme="minorHAnsi" w:cs="Times New Roman"/>
          <w:sz w:val="24"/>
          <w:szCs w:val="24"/>
        </w:rPr>
        <w:t xml:space="preserve"> encoded has the following amino acid sequence </w:t>
      </w:r>
      <w:r w:rsidR="006F5549">
        <w:rPr>
          <w:rFonts w:asciiTheme="minorHAnsi" w:hAnsiTheme="minorHAnsi" w:cs="Times New Roman"/>
          <w:sz w:val="24"/>
          <w:szCs w:val="24"/>
        </w:rPr>
        <w:t xml:space="preserve">differences </w:t>
      </w:r>
      <w:r w:rsidRPr="00E85498">
        <w:rPr>
          <w:rFonts w:asciiTheme="minorHAnsi" w:hAnsiTheme="minorHAnsi" w:cs="Times New Roman"/>
          <w:sz w:val="24"/>
          <w:szCs w:val="24"/>
        </w:rPr>
        <w:t>compared to the current GenBank reference strain (NC_003977.2): A61, E77-FAGAS</w:t>
      </w:r>
      <w:r w:rsidR="001A068E">
        <w:rPr>
          <w:rFonts w:asciiTheme="minorHAnsi" w:hAnsiTheme="minorHAnsi" w:cs="Times New Roman"/>
          <w:sz w:val="24"/>
          <w:szCs w:val="24"/>
        </w:rPr>
        <w:t xml:space="preserve"> (single letter amino acid code) </w:t>
      </w:r>
      <w:r w:rsidRPr="00E85498">
        <w:rPr>
          <w:rFonts w:asciiTheme="minorHAnsi" w:hAnsiTheme="minorHAnsi" w:cs="Times New Roman"/>
          <w:sz w:val="24"/>
          <w:szCs w:val="24"/>
        </w:rPr>
        <w:t xml:space="preserve">-D78 insertion, S92N, F102I, I121L, R156-RD-R157 insertion. Since the wild-type C61 has been </w:t>
      </w:r>
      <w:r w:rsidRPr="00AC7BFC">
        <w:rPr>
          <w:rFonts w:asciiTheme="minorHAnsi" w:hAnsiTheme="minorHAnsi" w:cs="Times New Roman"/>
          <w:sz w:val="24"/>
          <w:szCs w:val="24"/>
        </w:rPr>
        <w:t>implicated in assembly</w:t>
      </w:r>
      <w:r w:rsidR="00E85498" w:rsidRPr="00AC7BFC">
        <w:rPr>
          <w:rFonts w:asciiTheme="minorHAnsi" w:hAnsiTheme="minorHAnsi" w:cs="Times New Roman"/>
          <w:sz w:val="24"/>
          <w:szCs w:val="24"/>
        </w:rPr>
        <w:fldChar w:fldCharType="begin"/>
      </w:r>
      <w:r w:rsidR="005945AD">
        <w:rPr>
          <w:rFonts w:asciiTheme="minorHAnsi" w:hAnsiTheme="minorHAnsi" w:cs="Times New Roman"/>
          <w:sz w:val="24"/>
          <w:szCs w:val="24"/>
        </w:rPr>
        <w:instrText xml:space="preserve"> ADDIN PAPERS2_CITATIONS &lt;citation&gt;&lt;uuid&gt;68B4B2F7-4BEE-41B4-9555-CD66FABF0726&lt;/uuid&gt;&lt;priority&gt;0&lt;/priority&gt;&lt;publications&gt;&lt;publication&gt;&lt;uuid&gt;2689B7DF-535D-4C16-B66A-4ED805454E31&lt;/uuid&gt;&lt;volume&gt;53&lt;/volume&gt;&lt;doi&gt;10.1021/bi500732b&lt;/doi&gt;&lt;startpage&gt;5496&lt;/startpage&gt;&lt;publication_date&gt;99201409011200000000222000&lt;/publication_date&gt;&lt;url&gt;http://eutils.ncbi.nlm.nih.gov/entrez/eutils/elink.fcgi?dbfrom=pubmed&amp;amp;id=25102363&amp;amp;retmode=ref&amp;amp;cmd=prlinks&lt;/url&gt;&lt;type&gt;400&lt;/type&gt;&lt;title&gt;The hepatitis B virus core protein intradimer interface modulates capsid assembly and stability.&lt;/title&gt;&lt;institution&gt;Department of Molecular and Cellular Biochemistry, Indiana University , Bloomington, Indiana 47405, United States.&lt;/institution&gt;&lt;number&gt;34&lt;/number&gt;&lt;subtype&gt;400&lt;/subtype&gt;&lt;endpage&gt;5504&lt;/endpage&gt;&lt;bundle&gt;&lt;publication&gt;&lt;title&gt;Biochemistry&lt;/title&gt;&lt;type&gt;-100&lt;/type&gt;&lt;subtype&gt;-100&lt;/subtype&gt;&lt;uuid&gt;2A2B1D78-90D6-4393-89EB-D32141E635E8&lt;/uuid&gt;&lt;/publication&gt;&lt;/bundle&gt;&lt;authors&gt;&lt;author&gt;&lt;firstName&gt;Lisa&lt;/firstName&gt;&lt;lastName&gt;Selzer&lt;/lastName&gt;&lt;/author&gt;&lt;author&gt;&lt;firstName&gt;Sarah&lt;/firstName&gt;&lt;middleNames&gt;P&lt;/middleNames&gt;&lt;lastName&gt;Katen&lt;/lastName&gt;&lt;/author&gt;&lt;author&gt;&lt;firstName&gt;Adam&lt;/firstName&gt;&lt;lastName&gt;Zlotnick&lt;/lastName&gt;&lt;/author&gt;&lt;/authors&gt;&lt;/publication&gt;&lt;/publications&gt;&lt;cites&gt;&lt;/cites&gt;&lt;/citation&gt;</w:instrText>
      </w:r>
      <w:r w:rsidR="00E85498" w:rsidRPr="00AC7BFC">
        <w:rPr>
          <w:rFonts w:asciiTheme="minorHAnsi" w:hAnsiTheme="minorHAnsi" w:cs="Times New Roman"/>
          <w:sz w:val="24"/>
          <w:szCs w:val="24"/>
        </w:rPr>
        <w:fldChar w:fldCharType="separate"/>
      </w:r>
      <w:r w:rsidR="005945AD">
        <w:rPr>
          <w:rFonts w:ascii="Calibri" w:hAnsi="Calibri" w:cs="Calibri"/>
          <w:vertAlign w:val="superscript"/>
        </w:rPr>
        <w:t>39</w:t>
      </w:r>
      <w:r w:rsidR="00E85498" w:rsidRPr="00AC7BFC">
        <w:rPr>
          <w:rFonts w:asciiTheme="minorHAnsi" w:hAnsiTheme="minorHAnsi" w:cs="Times New Roman"/>
          <w:sz w:val="24"/>
          <w:szCs w:val="24"/>
        </w:rPr>
        <w:fldChar w:fldCharType="end"/>
      </w:r>
      <w:r w:rsidR="000E0DDE">
        <w:rPr>
          <w:rFonts w:asciiTheme="minorHAnsi" w:hAnsiTheme="minorHAnsi" w:cs="Times New Roman"/>
          <w:sz w:val="24"/>
          <w:szCs w:val="24"/>
        </w:rPr>
        <w:t>,</w:t>
      </w:r>
      <w:r w:rsidRPr="00AC7BFC">
        <w:rPr>
          <w:rFonts w:asciiTheme="minorHAnsi" w:hAnsiTheme="minorHAnsi" w:cs="Times New Roman"/>
          <w:sz w:val="24"/>
          <w:szCs w:val="24"/>
        </w:rPr>
        <w:t xml:space="preserve"> this was restored</w:t>
      </w:r>
      <w:r w:rsidRPr="00E85498">
        <w:rPr>
          <w:rFonts w:asciiTheme="minorHAnsi" w:hAnsiTheme="minorHAnsi" w:cs="Times New Roman"/>
          <w:sz w:val="24"/>
          <w:szCs w:val="24"/>
        </w:rPr>
        <w:t xml:space="preserve"> to the gene before expression in a PET28b plasmid in BL21(DE3) </w:t>
      </w:r>
      <w:r w:rsidRPr="00E85498">
        <w:rPr>
          <w:rFonts w:asciiTheme="minorHAnsi" w:hAnsiTheme="minorHAnsi" w:cs="Times New Roman"/>
          <w:i/>
          <w:sz w:val="24"/>
          <w:szCs w:val="24"/>
        </w:rPr>
        <w:t>E.coli</w:t>
      </w:r>
      <w:r w:rsidRPr="00E85498">
        <w:rPr>
          <w:rFonts w:asciiTheme="minorHAnsi" w:hAnsiTheme="minorHAnsi" w:cs="Times New Roman"/>
          <w:sz w:val="24"/>
          <w:szCs w:val="24"/>
        </w:rPr>
        <w:t xml:space="preserve"> cells. </w:t>
      </w:r>
      <w:r w:rsidR="004D395D" w:rsidRPr="00E85498">
        <w:rPr>
          <w:rFonts w:asciiTheme="minorHAnsi" w:hAnsiTheme="minorHAnsi" w:cs="Times New Roman"/>
          <w:sz w:val="24"/>
          <w:szCs w:val="24"/>
        </w:rPr>
        <w:t xml:space="preserve">The </w:t>
      </w:r>
      <w:r w:rsidR="006F5549">
        <w:rPr>
          <w:rFonts w:asciiTheme="minorHAnsi" w:hAnsiTheme="minorHAnsi" w:cs="Times New Roman"/>
          <w:sz w:val="24"/>
          <w:szCs w:val="24"/>
        </w:rPr>
        <w:t xml:space="preserve">inserted </w:t>
      </w:r>
      <w:r w:rsidR="004D395D" w:rsidRPr="00E85498">
        <w:rPr>
          <w:rFonts w:asciiTheme="minorHAnsi" w:hAnsiTheme="minorHAnsi" w:cs="Times New Roman"/>
          <w:sz w:val="24"/>
          <w:szCs w:val="24"/>
        </w:rPr>
        <w:t>FAGAS</w:t>
      </w:r>
      <w:r w:rsidR="006F5549">
        <w:rPr>
          <w:rFonts w:asciiTheme="minorHAnsi" w:hAnsiTheme="minorHAnsi" w:cs="Times New Roman"/>
          <w:sz w:val="24"/>
          <w:szCs w:val="24"/>
        </w:rPr>
        <w:t xml:space="preserve"> epitope</w:t>
      </w:r>
      <w:r w:rsidR="004D395D" w:rsidRPr="00E85498">
        <w:rPr>
          <w:rFonts w:asciiTheme="minorHAnsi" w:hAnsiTheme="minorHAnsi" w:cs="Times New Roman"/>
          <w:sz w:val="24"/>
          <w:szCs w:val="24"/>
        </w:rPr>
        <w:t xml:space="preserve"> was also removed. </w:t>
      </w:r>
      <w:r w:rsidRPr="00E85498">
        <w:rPr>
          <w:rFonts w:asciiTheme="minorHAnsi" w:hAnsiTheme="minorHAnsi" w:cs="Times New Roman"/>
          <w:sz w:val="24"/>
          <w:szCs w:val="24"/>
        </w:rPr>
        <w:t>Induction with 1 mM IPTG at 0.6 OD was followed by growth for 20 h</w:t>
      </w:r>
      <w:r w:rsidR="008313D9">
        <w:rPr>
          <w:rFonts w:asciiTheme="minorHAnsi" w:hAnsiTheme="minorHAnsi" w:cs="Times New Roman"/>
          <w:sz w:val="24"/>
          <w:szCs w:val="24"/>
        </w:rPr>
        <w:t>rs</w:t>
      </w:r>
      <w:r w:rsidRPr="00E85498">
        <w:rPr>
          <w:rFonts w:asciiTheme="minorHAnsi" w:hAnsiTheme="minorHAnsi" w:cs="Times New Roman"/>
          <w:sz w:val="24"/>
          <w:szCs w:val="24"/>
        </w:rPr>
        <w:t xml:space="preserve"> at 21</w:t>
      </w:r>
      <w:r w:rsidRPr="00E85498">
        <w:rPr>
          <w:rFonts w:asciiTheme="minorHAnsi" w:hAnsiTheme="minorHAnsi" w:cs="Times New Roman"/>
          <w:sz w:val="24"/>
          <w:szCs w:val="24"/>
          <w:vertAlign w:val="superscript"/>
        </w:rPr>
        <w:t>o</w:t>
      </w:r>
      <w:r w:rsidRPr="00E85498">
        <w:rPr>
          <w:rFonts w:asciiTheme="minorHAnsi" w:hAnsiTheme="minorHAnsi" w:cs="Times New Roman"/>
          <w:sz w:val="24"/>
          <w:szCs w:val="24"/>
        </w:rPr>
        <w:t>C. Cells were lysed using a Soniprep 150 with 5x 30 s</w:t>
      </w:r>
      <w:r w:rsidR="008313D9">
        <w:rPr>
          <w:rFonts w:asciiTheme="minorHAnsi" w:hAnsiTheme="minorHAnsi" w:cs="Times New Roman"/>
          <w:sz w:val="24"/>
          <w:szCs w:val="24"/>
        </w:rPr>
        <w:t>ec</w:t>
      </w:r>
      <w:r w:rsidRPr="00E85498">
        <w:rPr>
          <w:rFonts w:asciiTheme="minorHAnsi" w:hAnsiTheme="minorHAnsi" w:cs="Times New Roman"/>
          <w:sz w:val="24"/>
          <w:szCs w:val="24"/>
        </w:rPr>
        <w:t xml:space="preserve"> bursts on ice. The lysate was then clarified by spinning at 11,000 g for 1 h</w:t>
      </w:r>
      <w:r w:rsidR="00561469">
        <w:rPr>
          <w:rFonts w:asciiTheme="minorHAnsi" w:hAnsiTheme="minorHAnsi" w:cs="Times New Roman"/>
          <w:sz w:val="24"/>
          <w:szCs w:val="24"/>
        </w:rPr>
        <w:t>r</w:t>
      </w:r>
      <w:r w:rsidRPr="00E85498">
        <w:rPr>
          <w:rFonts w:asciiTheme="minorHAnsi" w:hAnsiTheme="minorHAnsi" w:cs="Times New Roman"/>
          <w:sz w:val="24"/>
          <w:szCs w:val="24"/>
        </w:rPr>
        <w:t>. VLPs were then pelleted by centrifugation at 120,000 g for 14 h</w:t>
      </w:r>
      <w:r w:rsidR="00561469">
        <w:rPr>
          <w:rFonts w:asciiTheme="minorHAnsi" w:hAnsiTheme="minorHAnsi" w:cs="Times New Roman"/>
          <w:sz w:val="24"/>
          <w:szCs w:val="24"/>
        </w:rPr>
        <w:t>r</w:t>
      </w:r>
      <w:r w:rsidRPr="00E85498">
        <w:rPr>
          <w:rFonts w:asciiTheme="minorHAnsi" w:hAnsiTheme="minorHAnsi" w:cs="Times New Roman"/>
          <w:sz w:val="24"/>
          <w:szCs w:val="24"/>
        </w:rPr>
        <w:t xml:space="preserve">, resuspended in 20 mM Hepes (pH 7.5), 250 mM NaCl, and 5 mM DTT and applied </w:t>
      </w:r>
      <w:r w:rsidRPr="00D84427">
        <w:rPr>
          <w:rFonts w:asciiTheme="minorHAnsi" w:hAnsiTheme="minorHAnsi" w:cs="Times New Roman"/>
          <w:sz w:val="24"/>
          <w:szCs w:val="24"/>
        </w:rPr>
        <w:t xml:space="preserve">to </w:t>
      </w:r>
      <w:r w:rsidRPr="0064349E">
        <w:rPr>
          <w:rFonts w:asciiTheme="minorHAnsi" w:hAnsiTheme="minorHAnsi" w:cs="Times New Roman"/>
          <w:sz w:val="24"/>
          <w:szCs w:val="24"/>
        </w:rPr>
        <w:t>an XK50 column packed with</w:t>
      </w:r>
      <w:r w:rsidRPr="00D84427">
        <w:rPr>
          <w:rFonts w:asciiTheme="minorHAnsi" w:hAnsiTheme="minorHAnsi" w:cs="Times New Roman"/>
          <w:sz w:val="24"/>
          <w:szCs w:val="24"/>
        </w:rPr>
        <w:t xml:space="preserve"> 25 ml of Capto™core 700 resin (GE Life Sciences). </w:t>
      </w:r>
      <w:r w:rsidR="006F5549" w:rsidRPr="0064349E">
        <w:rPr>
          <w:rFonts w:asciiTheme="minorHAnsi" w:hAnsiTheme="minorHAnsi" w:cs="Times New Roman"/>
          <w:sz w:val="24"/>
          <w:szCs w:val="24"/>
        </w:rPr>
        <w:t>F</w:t>
      </w:r>
      <w:r w:rsidRPr="0064349E">
        <w:rPr>
          <w:rFonts w:asciiTheme="minorHAnsi" w:hAnsiTheme="minorHAnsi" w:cs="Times New Roman"/>
          <w:sz w:val="24"/>
          <w:szCs w:val="24"/>
        </w:rPr>
        <w:t>ractions containing VLPs were pooled and precipitated</w:t>
      </w:r>
      <w:r w:rsidRPr="00E85498">
        <w:rPr>
          <w:rFonts w:asciiTheme="minorHAnsi" w:hAnsiTheme="minorHAnsi" w:cs="Times New Roman"/>
          <w:sz w:val="24"/>
          <w:szCs w:val="24"/>
        </w:rPr>
        <w:t xml:space="preserve"> with 40%(w/v) ammonium sulphate. The </w:t>
      </w:r>
      <w:r w:rsidR="006F5549">
        <w:rPr>
          <w:rFonts w:asciiTheme="minorHAnsi" w:hAnsiTheme="minorHAnsi" w:cs="Times New Roman"/>
          <w:sz w:val="24"/>
          <w:szCs w:val="24"/>
        </w:rPr>
        <w:t>Cp</w:t>
      </w:r>
      <w:r w:rsidRPr="00E85498">
        <w:rPr>
          <w:rFonts w:asciiTheme="minorHAnsi" w:hAnsiTheme="minorHAnsi" w:cs="Times New Roman"/>
          <w:sz w:val="24"/>
          <w:szCs w:val="24"/>
        </w:rPr>
        <w:t xml:space="preserve"> appeared pure on SDS-PAGE and its identity, and that of variants, was confirmed by mass spectrometry (</w:t>
      </w:r>
      <w:r w:rsidR="00A33219">
        <w:rPr>
          <w:rFonts w:asciiTheme="minorHAnsi" w:hAnsiTheme="minorHAnsi" w:cs="Times New Roman"/>
          <w:sz w:val="24"/>
          <w:szCs w:val="24"/>
        </w:rPr>
        <w:t>Supplementary</w:t>
      </w:r>
      <w:r w:rsidRPr="00E85498">
        <w:rPr>
          <w:rFonts w:asciiTheme="minorHAnsi" w:hAnsiTheme="minorHAnsi" w:cs="Times New Roman"/>
          <w:sz w:val="24"/>
          <w:szCs w:val="24"/>
        </w:rPr>
        <w:t xml:space="preserve"> </w:t>
      </w:r>
      <w:r w:rsidR="006F5549">
        <w:rPr>
          <w:rFonts w:asciiTheme="minorHAnsi" w:hAnsiTheme="minorHAnsi" w:cs="Times New Roman"/>
          <w:sz w:val="24"/>
          <w:szCs w:val="24"/>
        </w:rPr>
        <w:t xml:space="preserve">Table </w:t>
      </w:r>
      <w:r w:rsidR="00DB385B" w:rsidRPr="00E85498">
        <w:rPr>
          <w:rFonts w:asciiTheme="minorHAnsi" w:hAnsiTheme="minorHAnsi" w:cs="Times New Roman"/>
          <w:sz w:val="24"/>
          <w:szCs w:val="24"/>
        </w:rPr>
        <w:t>1</w:t>
      </w:r>
      <w:r w:rsidRPr="00E85498">
        <w:rPr>
          <w:rFonts w:asciiTheme="minorHAnsi" w:hAnsiTheme="minorHAnsi" w:cs="Times New Roman"/>
          <w:sz w:val="24"/>
          <w:szCs w:val="24"/>
        </w:rPr>
        <w:t>). C</w:t>
      </w:r>
      <w:r w:rsidR="006F5549">
        <w:rPr>
          <w:rFonts w:asciiTheme="minorHAnsi" w:hAnsiTheme="minorHAnsi" w:cs="Times New Roman"/>
          <w:sz w:val="24"/>
          <w:szCs w:val="24"/>
        </w:rPr>
        <w:t>p lacking the ARD</w:t>
      </w:r>
      <w:r w:rsidRPr="00E85498">
        <w:rPr>
          <w:rFonts w:asciiTheme="minorHAnsi" w:hAnsiTheme="minorHAnsi" w:cs="Times New Roman"/>
          <w:sz w:val="24"/>
          <w:szCs w:val="24"/>
        </w:rPr>
        <w:t xml:space="preserve">, i.e. </w:t>
      </w:r>
      <w:r w:rsidR="006F5549">
        <w:rPr>
          <w:rFonts w:asciiTheme="minorHAnsi" w:hAnsiTheme="minorHAnsi" w:cs="Times New Roman"/>
          <w:sz w:val="24"/>
          <w:szCs w:val="24"/>
        </w:rPr>
        <w:t>Cp</w:t>
      </w:r>
      <w:r w:rsidRPr="00E85498">
        <w:rPr>
          <w:rFonts w:asciiTheme="minorHAnsi" w:hAnsiTheme="minorHAnsi" w:cs="Times New Roman"/>
          <w:sz w:val="24"/>
          <w:szCs w:val="24"/>
          <w:vertAlign w:val="subscript"/>
        </w:rPr>
        <w:t>149</w:t>
      </w:r>
      <w:r w:rsidRPr="00E85498">
        <w:rPr>
          <w:rFonts w:asciiTheme="minorHAnsi" w:hAnsiTheme="minorHAnsi" w:cs="Times New Roman"/>
          <w:sz w:val="24"/>
          <w:szCs w:val="24"/>
        </w:rPr>
        <w:t>, w</w:t>
      </w:r>
      <w:r w:rsidR="006F5549">
        <w:rPr>
          <w:rFonts w:asciiTheme="minorHAnsi" w:hAnsiTheme="minorHAnsi" w:cs="Times New Roman"/>
          <w:sz w:val="24"/>
          <w:szCs w:val="24"/>
        </w:rPr>
        <w:t>as</w:t>
      </w:r>
      <w:r w:rsidRPr="007521AF">
        <w:rPr>
          <w:rFonts w:asciiTheme="minorHAnsi" w:hAnsiTheme="minorHAnsi" w:cs="Times New Roman"/>
          <w:sz w:val="24"/>
          <w:szCs w:val="24"/>
        </w:rPr>
        <w:t xml:space="preserve"> produced</w:t>
      </w:r>
      <w:r w:rsidR="006F5549">
        <w:rPr>
          <w:rFonts w:asciiTheme="minorHAnsi" w:hAnsiTheme="minorHAnsi" w:cs="Times New Roman"/>
          <w:sz w:val="24"/>
          <w:szCs w:val="24"/>
        </w:rPr>
        <w:t xml:space="preserve"> by mutagenesis (</w:t>
      </w:r>
      <w:r w:rsidR="006F5549" w:rsidRPr="007521AF">
        <w:rPr>
          <w:rFonts w:asciiTheme="minorHAnsi" w:hAnsiTheme="minorHAnsi" w:cs="Times New Roman"/>
          <w:sz w:val="24"/>
          <w:szCs w:val="24"/>
        </w:rPr>
        <w:t>Q5 site</w:t>
      </w:r>
      <w:r w:rsidR="006F5549">
        <w:rPr>
          <w:rFonts w:asciiTheme="minorHAnsi" w:hAnsiTheme="minorHAnsi" w:cs="Times New Roman"/>
          <w:sz w:val="24"/>
          <w:szCs w:val="24"/>
        </w:rPr>
        <w:t>-</w:t>
      </w:r>
      <w:r w:rsidR="006F5549" w:rsidRPr="007521AF">
        <w:rPr>
          <w:rFonts w:asciiTheme="minorHAnsi" w:hAnsiTheme="minorHAnsi" w:cs="Times New Roman"/>
          <w:sz w:val="24"/>
          <w:szCs w:val="24"/>
        </w:rPr>
        <w:t>directed mutagenesis kit</w:t>
      </w:r>
      <w:r w:rsidR="006F5549">
        <w:rPr>
          <w:rFonts w:asciiTheme="minorHAnsi" w:hAnsiTheme="minorHAnsi" w:cs="Times New Roman"/>
          <w:sz w:val="24"/>
          <w:szCs w:val="24"/>
        </w:rPr>
        <w:t>,</w:t>
      </w:r>
      <w:r w:rsidR="006F5549" w:rsidRPr="007521AF">
        <w:rPr>
          <w:rFonts w:asciiTheme="minorHAnsi" w:hAnsiTheme="minorHAnsi" w:cs="Times New Roman"/>
          <w:sz w:val="24"/>
          <w:szCs w:val="24"/>
        </w:rPr>
        <w:t xml:space="preserve"> NEB) </w:t>
      </w:r>
      <w:r w:rsidRPr="007521AF">
        <w:rPr>
          <w:rFonts w:asciiTheme="minorHAnsi" w:hAnsiTheme="minorHAnsi" w:cs="Times New Roman"/>
          <w:sz w:val="24"/>
          <w:szCs w:val="24"/>
        </w:rPr>
        <w:t xml:space="preserve">and prepared similarly. Note, the </w:t>
      </w:r>
      <w:r w:rsidR="006F5549">
        <w:rPr>
          <w:rFonts w:asciiTheme="minorHAnsi" w:hAnsiTheme="minorHAnsi" w:cs="Times New Roman"/>
          <w:sz w:val="24"/>
          <w:szCs w:val="24"/>
        </w:rPr>
        <w:t>Cp</w:t>
      </w:r>
      <w:r w:rsidRPr="007521AF">
        <w:rPr>
          <w:rFonts w:asciiTheme="minorHAnsi" w:hAnsiTheme="minorHAnsi" w:cs="Times New Roman"/>
          <w:sz w:val="24"/>
          <w:szCs w:val="24"/>
          <w:vertAlign w:val="subscript"/>
        </w:rPr>
        <w:t xml:space="preserve">149 </w:t>
      </w:r>
      <w:r w:rsidRPr="007521AF">
        <w:rPr>
          <w:rFonts w:asciiTheme="minorHAnsi" w:hAnsiTheme="minorHAnsi" w:cs="Times New Roman"/>
          <w:sz w:val="24"/>
          <w:szCs w:val="24"/>
        </w:rPr>
        <w:t xml:space="preserve">VLP </w:t>
      </w:r>
      <w:r w:rsidR="006F5549">
        <w:rPr>
          <w:rFonts w:asciiTheme="minorHAnsi" w:hAnsiTheme="minorHAnsi" w:cs="Times New Roman"/>
          <w:sz w:val="24"/>
          <w:szCs w:val="24"/>
        </w:rPr>
        <w:t xml:space="preserve">expressed </w:t>
      </w:r>
      <w:r w:rsidRPr="007521AF">
        <w:rPr>
          <w:rFonts w:asciiTheme="minorHAnsi" w:hAnsiTheme="minorHAnsi" w:cs="Times New Roman"/>
          <w:sz w:val="24"/>
          <w:szCs w:val="24"/>
        </w:rPr>
        <w:t xml:space="preserve">in </w:t>
      </w:r>
      <w:r w:rsidRPr="007521AF">
        <w:rPr>
          <w:rFonts w:asciiTheme="minorHAnsi" w:hAnsiTheme="minorHAnsi" w:cs="Times New Roman"/>
          <w:i/>
          <w:sz w:val="24"/>
          <w:szCs w:val="24"/>
        </w:rPr>
        <w:t>E.coli</w:t>
      </w:r>
      <w:r w:rsidRPr="007521AF">
        <w:rPr>
          <w:rFonts w:asciiTheme="minorHAnsi" w:hAnsiTheme="minorHAnsi" w:cs="Times New Roman"/>
          <w:sz w:val="24"/>
          <w:szCs w:val="24"/>
        </w:rPr>
        <w:t xml:space="preserve"> lacks significant encapsidated cellular RNA. VLPs were visualised by negative stain transmission electron microscopy (TEM). Full length </w:t>
      </w:r>
      <w:r w:rsidR="006F5549">
        <w:rPr>
          <w:rFonts w:asciiTheme="minorHAnsi" w:hAnsiTheme="minorHAnsi" w:cs="Times New Roman"/>
          <w:sz w:val="24"/>
          <w:szCs w:val="24"/>
        </w:rPr>
        <w:t>Cp</w:t>
      </w:r>
      <w:r w:rsidR="006F5549" w:rsidRPr="007521AF">
        <w:rPr>
          <w:rFonts w:asciiTheme="minorHAnsi" w:hAnsiTheme="minorHAnsi" w:cs="Times New Roman"/>
          <w:sz w:val="24"/>
          <w:szCs w:val="24"/>
        </w:rPr>
        <w:t xml:space="preserve"> </w:t>
      </w:r>
      <w:r w:rsidRPr="007521AF">
        <w:rPr>
          <w:rFonts w:asciiTheme="minorHAnsi" w:hAnsiTheme="minorHAnsi" w:cs="Times New Roman"/>
          <w:sz w:val="24"/>
          <w:szCs w:val="24"/>
        </w:rPr>
        <w:t>VLPs were additionally purified by sucrose density gradient before dye-labelling using Alexa Fluor-488 SDP ester (Invitrogen) over 4 h</w:t>
      </w:r>
      <w:r w:rsidR="00561469">
        <w:rPr>
          <w:rFonts w:asciiTheme="minorHAnsi" w:hAnsiTheme="minorHAnsi" w:cs="Times New Roman"/>
          <w:sz w:val="24"/>
          <w:szCs w:val="24"/>
        </w:rPr>
        <w:t>rs</w:t>
      </w:r>
      <w:r w:rsidRPr="007521AF">
        <w:rPr>
          <w:rFonts w:asciiTheme="minorHAnsi" w:hAnsiTheme="minorHAnsi" w:cs="Times New Roman"/>
          <w:sz w:val="24"/>
          <w:szCs w:val="24"/>
        </w:rPr>
        <w:t xml:space="preserve"> at room temperature in 200 mM sodium carbonate buffer (pH 8.3), </w:t>
      </w:r>
      <w:r w:rsidR="006F5549">
        <w:rPr>
          <w:rFonts w:asciiTheme="minorHAnsi" w:hAnsiTheme="minorHAnsi" w:cs="Times New Roman"/>
          <w:sz w:val="24"/>
          <w:szCs w:val="24"/>
        </w:rPr>
        <w:t>followed by</w:t>
      </w:r>
      <w:r w:rsidR="006F5549" w:rsidRPr="007521AF">
        <w:rPr>
          <w:rFonts w:asciiTheme="minorHAnsi" w:hAnsiTheme="minorHAnsi" w:cs="Times New Roman"/>
          <w:sz w:val="24"/>
          <w:szCs w:val="24"/>
        </w:rPr>
        <w:t xml:space="preserve"> </w:t>
      </w:r>
      <w:r w:rsidRPr="007521AF">
        <w:rPr>
          <w:rFonts w:asciiTheme="minorHAnsi" w:hAnsiTheme="minorHAnsi" w:cs="Times New Roman"/>
          <w:sz w:val="24"/>
          <w:szCs w:val="24"/>
        </w:rPr>
        <w:t>desalting over a NAP5 column. There were two over-lapp</w:t>
      </w:r>
      <w:r w:rsidR="006F5549">
        <w:rPr>
          <w:rFonts w:asciiTheme="minorHAnsi" w:hAnsiTheme="minorHAnsi" w:cs="Times New Roman"/>
          <w:sz w:val="24"/>
          <w:szCs w:val="24"/>
        </w:rPr>
        <w:t>ing</w:t>
      </w:r>
      <w:r w:rsidRPr="007521AF">
        <w:rPr>
          <w:rFonts w:asciiTheme="minorHAnsi" w:hAnsiTheme="minorHAnsi" w:cs="Times New Roman"/>
          <w:sz w:val="24"/>
          <w:szCs w:val="24"/>
        </w:rPr>
        <w:t xml:space="preserve"> VLP peaks on the gradient and it was imp</w:t>
      </w:r>
      <w:r w:rsidR="0038097E">
        <w:rPr>
          <w:rFonts w:asciiTheme="minorHAnsi" w:hAnsiTheme="minorHAnsi" w:cs="Times New Roman"/>
          <w:sz w:val="24"/>
          <w:szCs w:val="24"/>
        </w:rPr>
        <w:t>ossible</w:t>
      </w:r>
      <w:r w:rsidRPr="007521AF">
        <w:rPr>
          <w:rFonts w:asciiTheme="minorHAnsi" w:hAnsiTheme="minorHAnsi" w:cs="Times New Roman"/>
          <w:sz w:val="24"/>
          <w:szCs w:val="24"/>
        </w:rPr>
        <w:t xml:space="preserve"> to separ</w:t>
      </w:r>
      <w:r w:rsidR="00EE0BF8">
        <w:rPr>
          <w:rFonts w:asciiTheme="minorHAnsi" w:hAnsiTheme="minorHAnsi" w:cs="Times New Roman"/>
          <w:sz w:val="24"/>
          <w:szCs w:val="24"/>
        </w:rPr>
        <w:t>ate them. TEM and smFCS confirm</w:t>
      </w:r>
      <w:r w:rsidRPr="007521AF">
        <w:rPr>
          <w:rFonts w:asciiTheme="minorHAnsi" w:hAnsiTheme="minorHAnsi" w:cs="Times New Roman"/>
          <w:sz w:val="24"/>
          <w:szCs w:val="24"/>
        </w:rPr>
        <w:t xml:space="preserve"> that they are the expected </w:t>
      </w:r>
      <w:r w:rsidR="003C1781" w:rsidRPr="003C1781">
        <w:rPr>
          <w:rFonts w:asciiTheme="minorHAnsi" w:hAnsiTheme="minorHAnsi" w:cs="Times New Roman"/>
          <w:i/>
          <w:sz w:val="24"/>
          <w:szCs w:val="24"/>
        </w:rPr>
        <w:t>T</w:t>
      </w:r>
      <w:r w:rsidR="003C1781" w:rsidRPr="00732BFD">
        <w:rPr>
          <w:rFonts w:asciiTheme="minorHAnsi" w:hAnsiTheme="minorHAnsi" w:cs="Times New Roman"/>
          <w:sz w:val="24"/>
          <w:szCs w:val="24"/>
        </w:rPr>
        <w:t>=3</w:t>
      </w:r>
      <w:r w:rsidRPr="007521AF">
        <w:rPr>
          <w:rFonts w:asciiTheme="minorHAnsi" w:hAnsiTheme="minorHAnsi" w:cs="Times New Roman"/>
          <w:sz w:val="24"/>
          <w:szCs w:val="24"/>
        </w:rPr>
        <w:t xml:space="preserve"> and </w:t>
      </w:r>
      <w:r w:rsidR="003C1781" w:rsidRPr="003C1781">
        <w:rPr>
          <w:rFonts w:asciiTheme="minorHAnsi" w:hAnsiTheme="minorHAnsi" w:cs="Times New Roman"/>
          <w:i/>
          <w:sz w:val="24"/>
          <w:szCs w:val="24"/>
        </w:rPr>
        <w:t>T</w:t>
      </w:r>
      <w:r w:rsidR="003C1781" w:rsidRPr="00732BFD">
        <w:rPr>
          <w:rFonts w:asciiTheme="minorHAnsi" w:hAnsiTheme="minorHAnsi" w:cs="Times New Roman"/>
          <w:sz w:val="24"/>
          <w:szCs w:val="24"/>
        </w:rPr>
        <w:t>=4</w:t>
      </w:r>
      <w:r w:rsidRPr="007521AF">
        <w:rPr>
          <w:rFonts w:asciiTheme="minorHAnsi" w:hAnsiTheme="minorHAnsi" w:cs="Times New Roman"/>
          <w:sz w:val="24"/>
          <w:szCs w:val="24"/>
        </w:rPr>
        <w:t xml:space="preserve"> shells</w:t>
      </w:r>
      <w:r w:rsidR="00561469">
        <w:rPr>
          <w:rFonts w:asciiTheme="minorHAnsi" w:hAnsiTheme="minorHAnsi" w:cs="Times New Roman"/>
          <w:sz w:val="24"/>
          <w:szCs w:val="24"/>
        </w:rPr>
        <w:t>, with the latter</w:t>
      </w:r>
      <w:r w:rsidRPr="007521AF">
        <w:rPr>
          <w:rFonts w:asciiTheme="minorHAnsi" w:hAnsiTheme="minorHAnsi" w:cs="Times New Roman"/>
          <w:sz w:val="24"/>
          <w:szCs w:val="24"/>
        </w:rPr>
        <w:t xml:space="preserve"> the predominant form (</w:t>
      </w:r>
      <w:r w:rsidR="00A33219">
        <w:rPr>
          <w:rFonts w:asciiTheme="minorHAnsi" w:hAnsiTheme="minorHAnsi" w:cs="Times New Roman"/>
          <w:sz w:val="24"/>
          <w:szCs w:val="24"/>
        </w:rPr>
        <w:t>Supplementary</w:t>
      </w:r>
      <w:r w:rsidRPr="007521AF">
        <w:rPr>
          <w:rFonts w:asciiTheme="minorHAnsi" w:hAnsiTheme="minorHAnsi" w:cs="Times New Roman"/>
          <w:sz w:val="24"/>
          <w:szCs w:val="24"/>
        </w:rPr>
        <w:t xml:space="preserve"> Fig. </w:t>
      </w:r>
      <w:r w:rsidR="00DB385B" w:rsidRPr="007521AF">
        <w:rPr>
          <w:rFonts w:asciiTheme="minorHAnsi" w:hAnsiTheme="minorHAnsi" w:cs="Times New Roman"/>
          <w:sz w:val="24"/>
          <w:szCs w:val="24"/>
        </w:rPr>
        <w:t>1a</w:t>
      </w:r>
      <w:r w:rsidRPr="007521AF">
        <w:rPr>
          <w:rFonts w:asciiTheme="minorHAnsi" w:hAnsiTheme="minorHAnsi" w:cs="Times New Roman"/>
          <w:sz w:val="24"/>
          <w:szCs w:val="24"/>
        </w:rPr>
        <w:t xml:space="preserve">). </w:t>
      </w:r>
      <w:r w:rsidR="002F71ED" w:rsidRPr="007521AF">
        <w:rPr>
          <w:rFonts w:asciiTheme="minorHAnsi" w:hAnsiTheme="minorHAnsi" w:cs="Times New Roman"/>
          <w:sz w:val="24"/>
          <w:szCs w:val="24"/>
        </w:rPr>
        <w:t xml:space="preserve">The </w:t>
      </w:r>
      <w:r w:rsidR="006F5549">
        <w:rPr>
          <w:rFonts w:asciiTheme="minorHAnsi" w:hAnsiTheme="minorHAnsi" w:cs="Times New Roman"/>
          <w:sz w:val="24"/>
          <w:szCs w:val="24"/>
        </w:rPr>
        <w:t>Cp</w:t>
      </w:r>
      <w:r w:rsidR="002F71ED" w:rsidRPr="007521AF">
        <w:rPr>
          <w:rFonts w:asciiTheme="minorHAnsi" w:hAnsiTheme="minorHAnsi" w:cs="Times New Roman"/>
          <w:sz w:val="24"/>
          <w:szCs w:val="24"/>
        </w:rPr>
        <w:t xml:space="preserve"> region 140-148 has been shown to be </w:t>
      </w:r>
      <w:r w:rsidR="00FF4E12" w:rsidRPr="007521AF">
        <w:rPr>
          <w:rFonts w:asciiTheme="minorHAnsi" w:hAnsiTheme="minorHAnsi" w:cs="Times New Roman"/>
          <w:sz w:val="24"/>
          <w:szCs w:val="24"/>
        </w:rPr>
        <w:t xml:space="preserve">a determinant of morphology, the shorter versions producing more </w:t>
      </w:r>
      <w:r w:rsidR="003C1781" w:rsidRPr="003C1781">
        <w:rPr>
          <w:rFonts w:asciiTheme="minorHAnsi" w:hAnsiTheme="minorHAnsi" w:cs="Times New Roman"/>
          <w:i/>
          <w:sz w:val="24"/>
          <w:szCs w:val="24"/>
        </w:rPr>
        <w:t>T</w:t>
      </w:r>
      <w:r w:rsidR="003C1781" w:rsidRPr="00732BFD">
        <w:rPr>
          <w:rFonts w:asciiTheme="minorHAnsi" w:hAnsiTheme="minorHAnsi" w:cs="Times New Roman"/>
          <w:sz w:val="24"/>
          <w:szCs w:val="24"/>
        </w:rPr>
        <w:t>=3</w:t>
      </w:r>
      <w:r w:rsidR="00FF4E12" w:rsidRPr="002270C9">
        <w:rPr>
          <w:rFonts w:asciiTheme="minorHAnsi" w:hAnsiTheme="minorHAnsi" w:cs="Times New Roman"/>
          <w:sz w:val="24"/>
          <w:szCs w:val="24"/>
        </w:rPr>
        <w:t xml:space="preserve"> shells</w:t>
      </w:r>
      <w:r w:rsidR="002270C9" w:rsidRPr="002270C9">
        <w:rPr>
          <w:rFonts w:asciiTheme="minorHAnsi" w:hAnsiTheme="minorHAnsi" w:cs="Times New Roman"/>
          <w:sz w:val="24"/>
          <w:szCs w:val="24"/>
        </w:rPr>
        <w:fldChar w:fldCharType="begin"/>
      </w:r>
      <w:r w:rsidR="005945AD">
        <w:rPr>
          <w:rFonts w:asciiTheme="minorHAnsi" w:hAnsiTheme="minorHAnsi" w:cs="Times New Roman"/>
          <w:sz w:val="24"/>
          <w:szCs w:val="24"/>
        </w:rPr>
        <w:instrText xml:space="preserve"> ADDIN PAPERS2_CITATIONS &lt;citation&gt;&lt;uuid&gt;6216E6F7-E897-4A2A-919D-4053201F667B&lt;/uuid&gt;&lt;priority&gt;0&lt;/priority&gt;&lt;publications&gt;&lt;publication&gt;&lt;uuid&gt;7AAAF2E6-A1DB-44C7-A424-A3DDA6D3EACA&lt;/uuid&gt;&lt;volume&gt;35&lt;/volume&gt;&lt;doi&gt;10.1021/bi9604800&lt;/doi&gt;&lt;startpage&gt;7412&lt;/startpage&gt;&lt;publication_date&gt;99199606111200000000222000&lt;/publication_date&gt;&lt;url&gt;http://pubs.acs.org/doi/abs/10.1021/bi9604800&lt;/url&gt;&lt;type&gt;400&lt;/type&gt;&lt;title&gt;Dimorphism of Hepatitis B Virus Capsids Is Strongly Influenced by the C-Terminus of the Capsid Protein&lt;/title&gt;&lt;publisher&gt; American Chemical Society&lt;/publisher&gt;&lt;institution&gt;Laboratory of Structural Biology, National Institute of Arthritis, Musculoskeletal and Skin Diseases, National Institutes of Health, Bethesda, Maryland 20892, USA.&lt;/institution&gt;&lt;number&gt;23&lt;/number&gt;&lt;subtype&gt;400&lt;/subtype&gt;&lt;endpage&gt;7421&lt;/endpage&gt;&lt;bundle&gt;&lt;publication&gt;&lt;title&gt;Biochemistry&lt;/title&gt;&lt;type&gt;-100&lt;/type&gt;&lt;subtype&gt;-100&lt;/subtype&gt;&lt;uuid&gt;2A2B1D78-90D6-4393-89EB-D32141E635E8&lt;/uuid&gt;&lt;/publication&gt;&lt;/bundle&gt;&lt;authors&gt;&lt;author&gt;&lt;lastName&gt;A Zlotnick&lt;/lastName&gt;&lt;/author&gt;&lt;author&gt;&lt;lastName&gt;N Cheng&lt;/lastName&gt;&lt;/author&gt;&lt;author&gt;&lt;lastName&gt;J F Conway&lt;/lastName&gt;&lt;/author&gt;&lt;author&gt;&lt;lastName&gt;F P Booy&lt;/lastName&gt;&lt;/author&gt;&lt;author&gt;&lt;lastName&gt;A C Steven&lt;/lastName&gt;&lt;/author&gt;&lt;author&gt;&lt;firstName&gt;and&lt;/firstName&gt;&lt;lastName&gt;S J Stahl&lt;/lastName&gt;&lt;/author&gt;&lt;author&gt;&lt;firstName&gt;P&lt;/firstName&gt;&lt;middleNames&gt;T&lt;/middleNames&gt;&lt;lastName&gt;Wingfield&lt;/lastName&gt;&lt;/author&gt;&lt;/authors&gt;&lt;/publication&gt;&lt;/publications&gt;&lt;cites&gt;&lt;/cites&gt;&lt;/citation&gt;</w:instrText>
      </w:r>
      <w:r w:rsidR="002270C9" w:rsidRPr="002270C9">
        <w:rPr>
          <w:rFonts w:asciiTheme="minorHAnsi" w:hAnsiTheme="minorHAnsi" w:cs="Times New Roman"/>
          <w:sz w:val="24"/>
          <w:szCs w:val="24"/>
        </w:rPr>
        <w:fldChar w:fldCharType="separate"/>
      </w:r>
      <w:r w:rsidR="005945AD">
        <w:rPr>
          <w:rFonts w:ascii="Calibri" w:hAnsi="Calibri" w:cs="Calibri"/>
          <w:vertAlign w:val="superscript"/>
        </w:rPr>
        <w:t>29</w:t>
      </w:r>
      <w:r w:rsidR="002270C9" w:rsidRPr="002270C9">
        <w:rPr>
          <w:rFonts w:asciiTheme="minorHAnsi" w:hAnsiTheme="minorHAnsi" w:cs="Times New Roman"/>
          <w:sz w:val="24"/>
          <w:szCs w:val="24"/>
        </w:rPr>
        <w:fldChar w:fldCharType="end"/>
      </w:r>
      <w:r w:rsidR="00FF4E12" w:rsidRPr="002270C9">
        <w:rPr>
          <w:rFonts w:asciiTheme="minorHAnsi" w:hAnsiTheme="minorHAnsi" w:cs="Times New Roman"/>
          <w:sz w:val="24"/>
          <w:szCs w:val="24"/>
        </w:rPr>
        <w:t xml:space="preserve">. </w:t>
      </w:r>
      <w:r w:rsidR="007521AF" w:rsidRPr="002270C9">
        <w:rPr>
          <w:rFonts w:asciiTheme="minorHAnsi" w:hAnsiTheme="minorHAnsi" w:cs="Times New Roman"/>
          <w:sz w:val="24"/>
          <w:szCs w:val="24"/>
        </w:rPr>
        <w:t>It</w:t>
      </w:r>
      <w:r w:rsidR="007521AF" w:rsidRPr="007521AF">
        <w:rPr>
          <w:rFonts w:asciiTheme="minorHAnsi" w:hAnsiTheme="minorHAnsi" w:cs="Times New Roman"/>
          <w:sz w:val="24"/>
          <w:szCs w:val="24"/>
        </w:rPr>
        <w:t xml:space="preserve"> is possible that the </w:t>
      </w:r>
      <w:r w:rsidR="00561469">
        <w:rPr>
          <w:rFonts w:asciiTheme="minorHAnsi" w:hAnsiTheme="minorHAnsi" w:cs="Times New Roman"/>
          <w:sz w:val="24"/>
          <w:szCs w:val="24"/>
        </w:rPr>
        <w:t>dipeptide</w:t>
      </w:r>
      <w:r w:rsidR="007521AF" w:rsidRPr="007521AF">
        <w:rPr>
          <w:rFonts w:asciiTheme="minorHAnsi" w:hAnsiTheme="minorHAnsi" w:cs="Times New Roman"/>
          <w:sz w:val="24"/>
          <w:szCs w:val="24"/>
        </w:rPr>
        <w:t xml:space="preserve"> insertion adjacent to the l</w:t>
      </w:r>
      <w:r w:rsidR="00EE0BF8">
        <w:rPr>
          <w:rFonts w:asciiTheme="minorHAnsi" w:hAnsiTheme="minorHAnsi" w:cs="Times New Roman"/>
          <w:sz w:val="24"/>
          <w:szCs w:val="24"/>
        </w:rPr>
        <w:t xml:space="preserve">inker region at position 157 </w:t>
      </w:r>
      <w:r w:rsidR="00561469">
        <w:rPr>
          <w:rFonts w:asciiTheme="minorHAnsi" w:hAnsiTheme="minorHAnsi" w:cs="Times New Roman"/>
          <w:sz w:val="24"/>
          <w:szCs w:val="24"/>
        </w:rPr>
        <w:t xml:space="preserve">may alter the properties of the Cp. However, when </w:t>
      </w:r>
      <w:r w:rsidR="00D23B8F">
        <w:rPr>
          <w:rFonts w:asciiTheme="minorHAnsi" w:hAnsiTheme="minorHAnsi" w:cs="Times New Roman"/>
          <w:sz w:val="24"/>
          <w:szCs w:val="24"/>
        </w:rPr>
        <w:t xml:space="preserve">we removed the </w:t>
      </w:r>
      <w:r w:rsidR="00AB4C03">
        <w:rPr>
          <w:rFonts w:asciiTheme="minorHAnsi" w:hAnsiTheme="minorHAnsi" w:cs="Times New Roman"/>
          <w:sz w:val="24"/>
          <w:szCs w:val="24"/>
        </w:rPr>
        <w:t xml:space="preserve">RD </w:t>
      </w:r>
      <w:r w:rsidR="00D23B8F">
        <w:rPr>
          <w:rFonts w:asciiTheme="minorHAnsi" w:hAnsiTheme="minorHAnsi" w:cs="Times New Roman"/>
          <w:sz w:val="24"/>
          <w:szCs w:val="24"/>
        </w:rPr>
        <w:t>insertion</w:t>
      </w:r>
      <w:r w:rsidR="00AB4C03">
        <w:rPr>
          <w:rFonts w:asciiTheme="minorHAnsi" w:hAnsiTheme="minorHAnsi" w:cs="Times New Roman"/>
          <w:sz w:val="24"/>
          <w:szCs w:val="24"/>
        </w:rPr>
        <w:t xml:space="preserve">, </w:t>
      </w:r>
      <w:r w:rsidR="00D23B8F">
        <w:rPr>
          <w:rFonts w:asciiTheme="minorHAnsi" w:hAnsiTheme="minorHAnsi" w:cs="Times New Roman"/>
          <w:sz w:val="24"/>
          <w:szCs w:val="24"/>
        </w:rPr>
        <w:t xml:space="preserve">yielding </w:t>
      </w:r>
      <w:r w:rsidR="006F5549">
        <w:rPr>
          <w:rFonts w:asciiTheme="minorHAnsi" w:hAnsiTheme="minorHAnsi" w:cs="Times New Roman"/>
          <w:sz w:val="24"/>
          <w:szCs w:val="24"/>
        </w:rPr>
        <w:t>Cp</w:t>
      </w:r>
      <w:r w:rsidR="00D23B8F" w:rsidRPr="0064349E">
        <w:rPr>
          <w:rFonts w:asciiTheme="minorHAnsi" w:hAnsiTheme="minorHAnsi" w:cs="Times New Roman"/>
          <w:sz w:val="24"/>
          <w:szCs w:val="24"/>
          <w:vertAlign w:val="subscript"/>
        </w:rPr>
        <w:t>183</w:t>
      </w:r>
      <w:r w:rsidR="00561469">
        <w:rPr>
          <w:rFonts w:asciiTheme="minorHAnsi" w:hAnsiTheme="minorHAnsi" w:cs="Times New Roman"/>
          <w:sz w:val="24"/>
          <w:szCs w:val="24"/>
        </w:rPr>
        <w:t>, we found no differences with Cp</w:t>
      </w:r>
      <w:r w:rsidR="00561469" w:rsidRPr="0069277B">
        <w:rPr>
          <w:rFonts w:asciiTheme="minorHAnsi" w:hAnsiTheme="minorHAnsi" w:cs="Times New Roman"/>
          <w:sz w:val="24"/>
          <w:szCs w:val="24"/>
          <w:vertAlign w:val="subscript"/>
        </w:rPr>
        <w:t>185</w:t>
      </w:r>
      <w:r w:rsidR="00561469">
        <w:rPr>
          <w:rFonts w:asciiTheme="minorHAnsi" w:hAnsiTheme="minorHAnsi" w:cs="Times New Roman"/>
          <w:sz w:val="24"/>
          <w:szCs w:val="24"/>
        </w:rPr>
        <w:t>, either in RNA binding, ability to form VLPs with PS RNAs or preference for the dominant quasi-conformer shell formed. Since longer Cp was used for SELEX and the high resolution EM work, those are the data shown throughout</w:t>
      </w:r>
      <w:r w:rsidR="00D23B8F">
        <w:rPr>
          <w:rFonts w:asciiTheme="minorHAnsi" w:hAnsiTheme="minorHAnsi" w:cs="Times New Roman"/>
          <w:sz w:val="24"/>
          <w:szCs w:val="24"/>
        </w:rPr>
        <w:t xml:space="preserve">. </w:t>
      </w:r>
    </w:p>
    <w:p w14:paraId="773EACAA" w14:textId="77777777" w:rsidR="000A67E4" w:rsidRDefault="000A67E4">
      <w:pPr>
        <w:pStyle w:val="HTMLPreformatted"/>
        <w:jc w:val="both"/>
        <w:rPr>
          <w:rFonts w:ascii="Times New Roman" w:hAnsi="Times New Roman" w:cs="Times New Roman"/>
          <w:sz w:val="24"/>
          <w:szCs w:val="24"/>
        </w:rPr>
      </w:pPr>
    </w:p>
    <w:p w14:paraId="6D617C5C" w14:textId="32B0EB3D" w:rsidR="0064349E" w:rsidRPr="007521AF" w:rsidRDefault="00186934" w:rsidP="0064349E">
      <w:pPr>
        <w:pStyle w:val="HTMLPreformatted"/>
        <w:jc w:val="both"/>
        <w:rPr>
          <w:rFonts w:asciiTheme="minorHAnsi" w:hAnsiTheme="minorHAnsi" w:cs="Times New Roman"/>
          <w:sz w:val="24"/>
          <w:szCs w:val="24"/>
        </w:rPr>
      </w:pPr>
      <w:r w:rsidRPr="007521AF">
        <w:rPr>
          <w:rFonts w:asciiTheme="minorHAnsi" w:hAnsiTheme="minorHAnsi" w:cs="Times New Roman"/>
          <w:sz w:val="24"/>
          <w:szCs w:val="24"/>
        </w:rPr>
        <w:t xml:space="preserve">All HBV variants used for assembly assays were dissociated from VLPs into protein dimers as previously </w:t>
      </w:r>
      <w:r w:rsidRPr="00E85498">
        <w:rPr>
          <w:rFonts w:asciiTheme="minorHAnsi" w:hAnsiTheme="minorHAnsi" w:cs="Times New Roman"/>
          <w:sz w:val="24"/>
          <w:szCs w:val="24"/>
        </w:rPr>
        <w:t>described</w:t>
      </w:r>
      <w:r w:rsidR="00E85498" w:rsidRPr="00E85498">
        <w:rPr>
          <w:rFonts w:asciiTheme="minorHAnsi" w:hAnsiTheme="minorHAnsi"/>
        </w:rPr>
        <w:fldChar w:fldCharType="begin"/>
      </w:r>
      <w:r w:rsidR="005945AD">
        <w:rPr>
          <w:rFonts w:asciiTheme="minorHAnsi" w:hAnsiTheme="minorHAnsi" w:cs="Times New Roman"/>
          <w:sz w:val="24"/>
          <w:szCs w:val="24"/>
        </w:rPr>
        <w:instrText xml:space="preserve"> ADDIN PAPERS2_CITATIONS &lt;citation&gt;&lt;uuid&gt;8F2B7C3B-9CB9-4E72-95BF-140A4DBAF7F2&lt;/uuid&gt;&lt;priority&gt;0&lt;/priority&gt;&lt;publications&gt;&lt;publication&gt;&lt;uuid&gt;89D6FA70-A333-4F86-8091-9463975205CC&lt;/uuid&gt;&lt;volume&gt;84&lt;/volume&gt;&lt;doi&gt;10.1128/JVI.00586-10&lt;/doi&gt;&lt;startpage&gt;7174&lt;/startpage&gt;&lt;publication_date&gt;99201006301200000000222000&lt;/publication_date&gt;&lt;url&gt;http://jvi.asm.org/cgi/doi/10.1128/JVI.00586-10&lt;/url&gt;&lt;type&gt;400&lt;/type&gt;&lt;title&gt;Full-length hepatitis B virus core protein packages viral and heterologous RNA with similarly high levels of cooperativity.&lt;/title&gt;&lt;institution&gt;Department of Molecular and Cellular Biochemistry, Indiana University, 212 S. Hawthorne Dr., Simon Hall 220D, Bloomington, IN 47405-7003, USA.&lt;/institution&gt;&lt;number&gt;14&lt;/number&gt;&lt;subtype&gt;400&lt;/subtype&gt;&lt;endpage&gt;7184&lt;/endpage&gt;&lt;bundle&gt;&lt;publication&gt;&lt;publisher&gt;American Society for Microbiology (ASM)&lt;/publisher&gt;&lt;title&gt;Journal of virology&lt;/title&gt;&lt;type&gt;-100&lt;/type&gt;&lt;subtype&gt;-100&lt;/subtype&gt;&lt;uuid&gt;AEDDD747-E2BC-463D-BCFB-C3B5F59C4685&lt;/uuid&gt;&lt;/publication&gt;&lt;/bundle&gt;&lt;authors&gt;&lt;author&gt;&lt;firstName&gt;J&lt;/firstName&gt;&lt;middleNames&gt;Zachary&lt;/middleNames&gt;&lt;lastName&gt;Porterfield&lt;/lastName&gt;&lt;/author&gt;&lt;author&gt;&lt;firstName&gt;Mary&lt;/firstName&gt;&lt;middleNames&gt;Savari&lt;/middleNames&gt;&lt;lastName&gt;Dhason&lt;/lastName&gt;&lt;/author&gt;&lt;author&gt;&lt;firstName&gt;Daniel&lt;/firstName&gt;&lt;middleNames&gt;D&lt;/middleNames&gt;&lt;lastName&gt;Loeb&lt;/lastName&gt;&lt;/author&gt;&lt;author&gt;&lt;firstName&gt;Michael&lt;/firstName&gt;&lt;lastName&gt;Nassal&lt;/lastName&gt;&lt;/author&gt;&lt;author&gt;&lt;firstName&gt;Stephen&lt;/firstName&gt;&lt;middleNames&gt;J&lt;/middleNames&gt;&lt;lastName&gt;Stray&lt;/lastName&gt;&lt;/author&gt;&lt;author&gt;&lt;firstName&gt;Adam&lt;/firstName&gt;&lt;lastName&gt;Zlotnick&lt;/lastName&gt;&lt;/author&gt;&lt;/authors&gt;&lt;/publication&gt;&lt;/publications&gt;&lt;cites&gt;&lt;/cites&gt;&lt;/citation&gt;</w:instrText>
      </w:r>
      <w:r w:rsidR="00E85498" w:rsidRPr="00E85498">
        <w:rPr>
          <w:rFonts w:asciiTheme="minorHAnsi" w:hAnsiTheme="minorHAnsi"/>
        </w:rPr>
        <w:fldChar w:fldCharType="separate"/>
      </w:r>
      <w:r w:rsidR="005945AD">
        <w:rPr>
          <w:rFonts w:ascii="Calibri" w:hAnsi="Calibri" w:cs="Calibri"/>
          <w:vertAlign w:val="superscript"/>
        </w:rPr>
        <w:t>38</w:t>
      </w:r>
      <w:r w:rsidR="00E85498" w:rsidRPr="00E85498">
        <w:rPr>
          <w:rFonts w:asciiTheme="minorHAnsi" w:hAnsiTheme="minorHAnsi"/>
        </w:rPr>
        <w:fldChar w:fldCharType="end"/>
      </w:r>
      <w:r w:rsidRPr="00E85498">
        <w:rPr>
          <w:rFonts w:asciiTheme="minorHAnsi" w:hAnsiTheme="minorHAnsi" w:cs="Times New Roman"/>
          <w:sz w:val="24"/>
          <w:szCs w:val="24"/>
        </w:rPr>
        <w:t>, with</w:t>
      </w:r>
      <w:r w:rsidRPr="007521AF">
        <w:rPr>
          <w:rFonts w:asciiTheme="minorHAnsi" w:hAnsiTheme="minorHAnsi" w:cs="Times New Roman"/>
          <w:sz w:val="24"/>
          <w:szCs w:val="24"/>
        </w:rPr>
        <w:t xml:space="preserve"> the exception that dissociation was at pH 9.5, as opposed to 7.5. This was done in the presence of Complete Protease Inhibitor Tablets (Thermofisher Scientific). HBV core dimer concentration was determined by UV absorbance. Fractions with an A</w:t>
      </w:r>
      <w:r w:rsidRPr="007521AF">
        <w:rPr>
          <w:rFonts w:asciiTheme="minorHAnsi" w:hAnsiTheme="minorHAnsi" w:cs="Times New Roman"/>
          <w:sz w:val="24"/>
          <w:szCs w:val="24"/>
          <w:vertAlign w:val="subscript"/>
        </w:rPr>
        <w:t>260</w:t>
      </w:r>
      <w:r w:rsidRPr="007521AF">
        <w:rPr>
          <w:rFonts w:asciiTheme="minorHAnsi" w:hAnsiTheme="minorHAnsi" w:cs="Times New Roman"/>
          <w:sz w:val="24"/>
          <w:szCs w:val="24"/>
        </w:rPr>
        <w:t>:A</w:t>
      </w:r>
      <w:r w:rsidRPr="007521AF">
        <w:rPr>
          <w:rFonts w:asciiTheme="minorHAnsi" w:hAnsiTheme="minorHAnsi" w:cs="Times New Roman"/>
          <w:sz w:val="24"/>
          <w:szCs w:val="24"/>
          <w:vertAlign w:val="subscript"/>
        </w:rPr>
        <w:t>280</w:t>
      </w:r>
      <w:r w:rsidRPr="007521AF">
        <w:rPr>
          <w:rFonts w:asciiTheme="minorHAnsi" w:hAnsiTheme="minorHAnsi" w:cs="Times New Roman"/>
          <w:sz w:val="24"/>
          <w:szCs w:val="24"/>
        </w:rPr>
        <w:t xml:space="preserve"> ratio of approximately 0.6 or lower were used in assembly assays. </w:t>
      </w:r>
      <w:r w:rsidR="0064349E" w:rsidRPr="007521AF">
        <w:rPr>
          <w:rFonts w:asciiTheme="minorHAnsi" w:hAnsiTheme="minorHAnsi" w:cs="Times New Roman"/>
          <w:sz w:val="24"/>
          <w:szCs w:val="24"/>
        </w:rPr>
        <w:t xml:space="preserve">SRPK∆ kinase was expressed and purified from a pRSETb plasmid, as previously </w:t>
      </w:r>
      <w:r w:rsidR="0064349E" w:rsidRPr="00E85498">
        <w:rPr>
          <w:rFonts w:asciiTheme="minorHAnsi" w:hAnsiTheme="minorHAnsi" w:cs="Times New Roman"/>
          <w:sz w:val="24"/>
          <w:szCs w:val="24"/>
        </w:rPr>
        <w:t>described</w:t>
      </w:r>
      <w:r w:rsidR="0064349E" w:rsidRPr="00E85498">
        <w:rPr>
          <w:rFonts w:asciiTheme="minorHAnsi" w:hAnsiTheme="minorHAnsi"/>
          <w:sz w:val="24"/>
          <w:szCs w:val="24"/>
          <w:lang w:val="en-US"/>
        </w:rPr>
        <w:fldChar w:fldCharType="begin"/>
      </w:r>
      <w:r w:rsidR="005945AD">
        <w:rPr>
          <w:rFonts w:asciiTheme="minorHAnsi" w:hAnsiTheme="minorHAnsi"/>
          <w:sz w:val="24"/>
          <w:szCs w:val="24"/>
          <w:lang w:val="en-US"/>
        </w:rPr>
        <w:instrText xml:space="preserve"> ADDIN PAPERS2_CITATIONS &lt;citation&gt;&lt;uuid&gt;1091CEF9-1A71-4875-8FF8-6F2B204B69D9&lt;/uuid&gt;&lt;priority&gt;0&lt;/priority&gt;&lt;publications&gt;&lt;publication&gt;&lt;uuid&gt;6C8B4D36-67C2-4F7B-BC49-D27410AFE8EC&lt;/uuid&gt;&lt;volume&gt;100&lt;/volume&gt;&lt;doi&gt;10.1073/pnas.1635129100&lt;/doi&gt;&lt;startpage&gt;12601&lt;/startpage&gt;&lt;publication_date&gt;99200310281200000000222000&lt;/publication_date&gt;&lt;url&gt;http://www.pnas.org/cgi/doi/10.1073/pnas.1635129100&lt;/url&gt;&lt;type&gt;400&lt;/type&gt;&lt;title&gt;Processive phosphorylation of alternative splicing factor/splicing factor 2.&lt;/title&gt;&lt;institution&gt;Department of Pharmacology, University of California at San Diego, La Jolla, CA 92093-0506, USA.&lt;/institution&gt;&lt;number&gt;22&lt;/number&gt;&lt;subtype&gt;400&lt;/subtype&gt;&lt;endpage&gt;12606&lt;/endpage&gt;&lt;bundle&gt;&lt;publication&gt;&lt;publisher&gt;National Acad Sciences&lt;/publisher&gt;&lt;title&gt;Proceedings of the National Academy of Sciences&lt;/title&gt;&lt;type&gt;-100&lt;/type&gt;&lt;subtype&gt;-100&lt;/subtype&gt;&lt;uuid&gt;F56785B9-716E-4820-BF04-CAE5253A41F0&lt;/uuid&gt;&lt;/publication&gt;&lt;/bundle&gt;&lt;authors&gt;&lt;author&gt;&lt;firstName&gt;Brandon&lt;/firstName&gt;&lt;middleNames&gt;E&lt;/middleNames&gt;&lt;lastName&gt;Aubol&lt;/lastName&gt;&lt;/author&gt;&lt;author&gt;&lt;firstName&gt;Sutapa&lt;/firstName&gt;&lt;lastName&gt;Chakrabarti&lt;/lastName&gt;&lt;/author&gt;&lt;author&gt;&lt;firstName&gt;Jacky&lt;/firstName&gt;&lt;lastName&gt;Ngo&lt;/lastName&gt;&lt;/author&gt;&lt;author&gt;&lt;firstName&gt;Jennifer&lt;/firstName&gt;&lt;lastName&gt;Shaffer&lt;/lastName&gt;&lt;/author&gt;&lt;author&gt;&lt;firstName&gt;Brad&lt;/firstName&gt;&lt;lastName&gt;Nolen&lt;/lastName&gt;&lt;/author&gt;&lt;author&gt;&lt;firstName&gt;Xiang-Dong&lt;/firstName&gt;&lt;lastName&gt;Fu&lt;/lastName&gt;&lt;/author&gt;&lt;author&gt;&lt;firstName&gt;Gourisankar&lt;/firstName&gt;&lt;lastName&gt;Ghosh&lt;/lastName&gt;&lt;/author&gt;&lt;author&gt;&lt;firstName&gt;Joseph&lt;/firstName&gt;&lt;middleNames&gt;A&lt;/middleNames&gt;&lt;lastName&gt;Adams&lt;/lastName&gt;&lt;/author&gt;&lt;/authors&gt;&lt;/publication&gt;&lt;/publications&gt;&lt;cites&gt;&lt;/cites&gt;&lt;/citation&gt;</w:instrText>
      </w:r>
      <w:r w:rsidR="0064349E" w:rsidRPr="00E85498">
        <w:rPr>
          <w:rFonts w:asciiTheme="minorHAnsi" w:hAnsiTheme="minorHAnsi"/>
          <w:sz w:val="24"/>
          <w:szCs w:val="24"/>
          <w:lang w:val="en-US"/>
        </w:rPr>
        <w:fldChar w:fldCharType="separate"/>
      </w:r>
      <w:r w:rsidR="005945AD">
        <w:rPr>
          <w:rFonts w:ascii="Calibri" w:hAnsi="Calibri" w:cs="Calibri"/>
          <w:vertAlign w:val="superscript"/>
        </w:rPr>
        <w:t>42</w:t>
      </w:r>
      <w:r w:rsidR="0064349E" w:rsidRPr="00E85498">
        <w:rPr>
          <w:rFonts w:asciiTheme="minorHAnsi" w:hAnsiTheme="minorHAnsi"/>
          <w:sz w:val="24"/>
          <w:szCs w:val="24"/>
          <w:lang w:val="en-US"/>
        </w:rPr>
        <w:fldChar w:fldCharType="end"/>
      </w:r>
      <w:r w:rsidR="0064349E" w:rsidRPr="00E85498">
        <w:rPr>
          <w:rFonts w:asciiTheme="minorHAnsi" w:hAnsiTheme="minorHAnsi" w:cs="Times New Roman"/>
          <w:sz w:val="24"/>
          <w:szCs w:val="24"/>
        </w:rPr>
        <w:t>.</w:t>
      </w:r>
    </w:p>
    <w:p w14:paraId="016A5671" w14:textId="77777777" w:rsidR="00161734" w:rsidRDefault="00161734">
      <w:pPr>
        <w:pStyle w:val="HTMLPreformatted"/>
        <w:jc w:val="both"/>
        <w:rPr>
          <w:rFonts w:asciiTheme="minorHAnsi" w:hAnsiTheme="minorHAnsi" w:cs="Times New Roman"/>
          <w:sz w:val="24"/>
          <w:szCs w:val="24"/>
        </w:rPr>
      </w:pPr>
    </w:p>
    <w:p w14:paraId="6782DC2E" w14:textId="77777777" w:rsidR="00161734" w:rsidRPr="007521AF" w:rsidRDefault="00161734">
      <w:pPr>
        <w:pStyle w:val="HTMLPreformatted"/>
        <w:jc w:val="both"/>
        <w:rPr>
          <w:rFonts w:asciiTheme="minorHAnsi" w:hAnsiTheme="minorHAnsi" w:cs="Times New Roman"/>
          <w:sz w:val="24"/>
          <w:szCs w:val="24"/>
        </w:rPr>
      </w:pPr>
    </w:p>
    <w:p w14:paraId="6ED2A03E" w14:textId="77777777" w:rsidR="000A67E4" w:rsidRPr="007521AF" w:rsidRDefault="000A67E4">
      <w:pPr>
        <w:jc w:val="both"/>
        <w:rPr>
          <w:rFonts w:asciiTheme="minorHAnsi" w:hAnsiTheme="minorHAnsi"/>
          <w:b/>
          <w:i/>
        </w:rPr>
      </w:pPr>
    </w:p>
    <w:p w14:paraId="28D75561" w14:textId="17C13041" w:rsidR="000E0DDE" w:rsidRDefault="00186934" w:rsidP="0069277B">
      <w:pPr>
        <w:jc w:val="both"/>
        <w:outlineLvl w:val="0"/>
        <w:rPr>
          <w:rFonts w:asciiTheme="minorHAnsi" w:hAnsiTheme="minorHAnsi"/>
        </w:rPr>
      </w:pPr>
      <w:r w:rsidRPr="007521AF">
        <w:rPr>
          <w:rFonts w:asciiTheme="minorHAnsi" w:hAnsiTheme="minorHAnsi"/>
          <w:b/>
          <w:i/>
        </w:rPr>
        <w:t>SELEX protocol</w:t>
      </w:r>
    </w:p>
    <w:p w14:paraId="67F343B3" w14:textId="1C2421B6" w:rsidR="000E0DDE" w:rsidRDefault="00186934" w:rsidP="0069277B">
      <w:pPr>
        <w:jc w:val="both"/>
        <w:outlineLvl w:val="0"/>
        <w:rPr>
          <w:rFonts w:asciiTheme="minorHAnsi" w:hAnsiTheme="minorHAnsi"/>
        </w:rPr>
      </w:pPr>
      <w:r w:rsidRPr="00CE71FC">
        <w:rPr>
          <w:rFonts w:asciiTheme="minorHAnsi" w:hAnsiTheme="minorHAnsi"/>
        </w:rPr>
        <w:lastRenderedPageBreak/>
        <w:t>Purified HBV capsids (~360 µg) were immobilised onto 6 mg of M270 carboxylic acid Dynabeads (Thermofisher Scientific) following the manufacturer’s protocol. Beads were washed twice with selection buffer (25 mM Hepes, pH 7.5, 250 mM NaCl, 2 mM DTT, EDTA-free complete protease inhibitor) and unreacted N-hydroxysuccinamide blocked with a 15 m 50 mM Tris-HCl pH 7.4 wash. Beads were washed a further three times with selection buffer. Immobilised capsids were dissociated with a 30 m</w:t>
      </w:r>
      <w:r w:rsidR="000C0608">
        <w:rPr>
          <w:rFonts w:asciiTheme="minorHAnsi" w:hAnsiTheme="minorHAnsi"/>
        </w:rPr>
        <w:t>inute</w:t>
      </w:r>
      <w:r w:rsidRPr="00CE71FC">
        <w:rPr>
          <w:rFonts w:asciiTheme="minorHAnsi" w:hAnsiTheme="minorHAnsi"/>
        </w:rPr>
        <w:t xml:space="preserve"> incubation of 2 M guandinium chloride in 0.5 M LiCl</w:t>
      </w:r>
      <w:r w:rsidRPr="00CE71FC">
        <w:rPr>
          <w:rFonts w:asciiTheme="minorHAnsi" w:hAnsiTheme="minorHAnsi"/>
          <w:vertAlign w:val="subscript"/>
        </w:rPr>
        <w:t>2</w:t>
      </w:r>
      <w:r w:rsidRPr="00CE71FC">
        <w:rPr>
          <w:rFonts w:asciiTheme="minorHAnsi" w:hAnsiTheme="minorHAnsi"/>
        </w:rPr>
        <w:t xml:space="preserve">. Beads were then washed three times with B&amp;W buffer (10 mM Tris-HCl, pH 7.5, 1 mM EDTA, 2 M NaCl) and then washed three times with selection buffer. Beads were resuspended in selection buffer so that concentration of beads was 10 mg/mL. Negative selection beads were also prepared in the same manner but with no capsids. Ten rounds of SELEX were performed </w:t>
      </w:r>
      <w:r w:rsidRPr="00CE71FC">
        <w:rPr>
          <w:rFonts w:asciiTheme="minorHAnsi" w:hAnsiTheme="minorHAnsi"/>
          <w:i/>
        </w:rPr>
        <w:t>in vitro</w:t>
      </w:r>
      <w:r w:rsidRPr="00CE71FC">
        <w:rPr>
          <w:rFonts w:asciiTheme="minorHAnsi" w:hAnsiTheme="minorHAnsi"/>
        </w:rPr>
        <w:t xml:space="preserve"> using a synthetic, combinatorial N40 2´OH RNA library (</w:t>
      </w:r>
      <w:r w:rsidRPr="00CE71FC">
        <w:rPr>
          <w:rFonts w:ascii="Cambria Math" w:hAnsi="Cambria Math" w:cs="Cambria Math"/>
        </w:rPr>
        <w:t>∼</w:t>
      </w:r>
      <w:r w:rsidRPr="00CE71FC">
        <w:rPr>
          <w:rFonts w:asciiTheme="minorHAnsi" w:hAnsiTheme="minorHAnsi"/>
        </w:rPr>
        <w:t>10</w:t>
      </w:r>
      <w:r w:rsidRPr="00CE71FC">
        <w:rPr>
          <w:rFonts w:asciiTheme="minorHAnsi" w:hAnsiTheme="minorHAnsi"/>
          <w:vertAlign w:val="superscript"/>
        </w:rPr>
        <w:t>24</w:t>
      </w:r>
      <w:r w:rsidRPr="00CE71FC">
        <w:rPr>
          <w:rFonts w:asciiTheme="minorHAnsi" w:hAnsiTheme="minorHAnsi"/>
        </w:rPr>
        <w:t xml:space="preserve"> potential sequences) as described previously</w:t>
      </w:r>
      <w:r w:rsidR="00E85498" w:rsidRPr="00CE71FC">
        <w:rPr>
          <w:rFonts w:asciiTheme="minorHAnsi" w:hAnsiTheme="minorHAnsi"/>
          <w:vertAlign w:val="superscript"/>
          <w:lang w:val="en-US"/>
        </w:rPr>
        <w:fldChar w:fldCharType="begin"/>
      </w:r>
      <w:r w:rsidR="005945AD">
        <w:rPr>
          <w:rFonts w:asciiTheme="minorHAnsi" w:hAnsiTheme="minorHAnsi"/>
          <w:vertAlign w:val="superscript"/>
          <w:lang w:val="en-US"/>
        </w:rPr>
        <w:instrText xml:space="preserve"> ADDIN PAPERS2_CITATIONS &lt;citation&gt;&lt;uuid&gt;BF60B9C9-DD5C-429C-BE4F-DC0778105066&lt;/uuid&gt;&lt;priority&gt;0&lt;/priority&gt;&lt;publications&gt;&lt;publication&gt;&lt;uuid&gt;1F01A0FB-2075-4071-9CDA-F3332E683F68&lt;/uuid&gt;&lt;volume&gt;413&lt;/volume&gt;&lt;accepted_date&gt;99201107261200000000222000&lt;/accepted_date&gt;&lt;doi&gt;10.1016/j.jmb.2011.07.063&lt;/doi&gt;&lt;startpage&gt;51&lt;/startpage&gt;&lt;revision_date&gt;99201107201200000000222000&lt;/revision_date&gt;&lt;publication_date&gt;99201110141200000000222000&lt;/publication_date&gt;&lt;url&gt;http://eutils.ncbi.nlm.nih.gov/entrez/eutils/elink.fcgi?dbfrom=pubmed&amp;amp;id=21839093&amp;amp;retmode=ref&amp;amp;cmd=prlinks&lt;/url&gt;&lt;type&gt;400&lt;/type&gt;&lt;title&gt;Degenerate RNA packaging signals in the genome of Satellite Tobacco Necrosis Virus: implications for the assembly of a T=1 capsid.&lt;/title&gt;&lt;submission_date&gt;99201105201200000000222000&lt;/submission_date&gt;&lt;number&gt;1&lt;/number&gt;&lt;institution&gt;Astbury Centre for Structural Molecular Biology, University of Leeds, Leeds LS2 9JT, UK.&lt;/institution&gt;&lt;subtype&gt;400&lt;/subtype&gt;&lt;endpage&gt;65&lt;/endpage&gt;&lt;bundle&gt;&lt;publication&gt;&lt;publisher&gt;Elsevier Ltd&lt;/publisher&gt;&lt;title&gt;Journal of Molecular Biology&lt;/title&gt;&lt;type&gt;-100&lt;/type&gt;&lt;subtype&gt;-100&lt;/subtype&gt;&lt;uuid&gt;F5B2587C-51E9-43FB-9C8B-FE059FEB3284&lt;/uuid&gt;&lt;/publication&gt;&lt;/bundle&gt;&lt;authors&gt;&lt;author&gt;&lt;firstName&gt;David&lt;/firstName&gt;&lt;middleNames&gt;H J&lt;/middleNames&gt;&lt;lastName&gt;Bunka&lt;/lastName&gt;&lt;/author&gt;&lt;author&gt;&lt;firstName&gt;Stephen&lt;/firstName&gt;&lt;middleNames&gt;W&lt;/middleNames&gt;&lt;lastName&gt;Lane&lt;/lastName&gt;&lt;/author&gt;&lt;author&gt;&lt;firstName&gt;Claire&lt;/firstName&gt;&lt;middleNames&gt;L&lt;/middleNames&gt;&lt;lastName&gt;Lane&lt;/lastName&gt;&lt;/author&gt;&lt;author&gt;&lt;firstName&gt;Eric&lt;/firstName&gt;&lt;middleNames&gt;C&lt;/middleNames&gt;&lt;lastName&gt;Dykeman&lt;/lastName&gt;&lt;/author&gt;&lt;author&gt;&lt;firstName&gt;Robert&lt;/firstName&gt;&lt;middleNames&gt;J&lt;/middleNames&gt;&lt;lastName&gt;Ford&lt;/lastName&gt;&lt;/author&gt;&lt;author&gt;&lt;firstName&gt;Amy&lt;/firstName&gt;&lt;middleNames&gt;M&lt;/middleNames&gt;&lt;lastName&gt;Barker&lt;/lastName&gt;&lt;/author&gt;&lt;author&gt;&lt;firstName&gt;Reidun&lt;/firstName&gt;&lt;lastName&gt;Twarock&lt;/lastName&gt;&lt;/author&gt;&lt;author&gt;&lt;firstName&gt;Simon&lt;/firstName&gt;&lt;middleNames&gt;E V&lt;/middleNames&gt;&lt;lastName&gt;Phillips&lt;/lastName&gt;&lt;/author&gt;&lt;author&gt;&lt;firstName&gt;Peter&lt;/firstName&gt;&lt;middleNames&gt;G&lt;/middleNames&gt;&lt;lastName&gt;Stockley&lt;/lastName&gt;&lt;/author&gt;&lt;/authors&gt;&lt;/publication&gt;&lt;/publications&gt;&lt;cites&gt;&lt;/cites&gt;&lt;/citation&gt;</w:instrText>
      </w:r>
      <w:r w:rsidR="00E85498" w:rsidRPr="00CE71FC">
        <w:rPr>
          <w:rFonts w:asciiTheme="minorHAnsi" w:hAnsiTheme="minorHAnsi"/>
          <w:vertAlign w:val="superscript"/>
          <w:lang w:val="en-US"/>
        </w:rPr>
        <w:fldChar w:fldCharType="separate"/>
      </w:r>
      <w:r w:rsidR="005945AD">
        <w:rPr>
          <w:rFonts w:ascii="Calibri" w:hAnsi="Calibri" w:cs="Calibri"/>
          <w:vertAlign w:val="superscript"/>
        </w:rPr>
        <w:t>51</w:t>
      </w:r>
      <w:r w:rsidR="00E85498" w:rsidRPr="00CE71FC">
        <w:rPr>
          <w:rFonts w:asciiTheme="minorHAnsi" w:hAnsiTheme="minorHAnsi"/>
          <w:vertAlign w:val="superscript"/>
          <w:lang w:val="en-US"/>
        </w:rPr>
        <w:fldChar w:fldCharType="end"/>
      </w:r>
      <w:r w:rsidRPr="00CE71FC">
        <w:rPr>
          <w:rFonts w:asciiTheme="minorHAnsi" w:hAnsiTheme="minorHAnsi"/>
        </w:rPr>
        <w:t>. The amplified DNA of round 10 was then subjected to Next Generation Sequencing on an Illumina MiSeq platform.</w:t>
      </w:r>
      <w:r w:rsidR="00D7698D" w:rsidRPr="00CE71FC">
        <w:rPr>
          <w:rFonts w:asciiTheme="minorHAnsi" w:hAnsiTheme="minorHAnsi"/>
        </w:rPr>
        <w:t xml:space="preserve"> This yielded </w:t>
      </w:r>
      <w:r w:rsidR="00CE71FC" w:rsidRPr="00CE71FC">
        <w:rPr>
          <w:rFonts w:asciiTheme="minorHAnsi" w:hAnsiTheme="minorHAnsi"/>
        </w:rPr>
        <w:t>~1.6M</w:t>
      </w:r>
      <w:r w:rsidR="00D7698D" w:rsidRPr="00CE71FC">
        <w:rPr>
          <w:rFonts w:asciiTheme="minorHAnsi" w:hAnsiTheme="minorHAnsi"/>
        </w:rPr>
        <w:t xml:space="preserve"> sequence reads,</w:t>
      </w:r>
      <w:r w:rsidR="00CE71FC" w:rsidRPr="00CE71FC">
        <w:rPr>
          <w:rFonts w:asciiTheme="minorHAnsi" w:hAnsiTheme="minorHAnsi"/>
        </w:rPr>
        <w:t xml:space="preserve"> in which one sequence occurs 65,802 times and there </w:t>
      </w:r>
      <w:r w:rsidR="00E23BE3">
        <w:rPr>
          <w:rFonts w:asciiTheme="minorHAnsi" w:hAnsiTheme="minorHAnsi"/>
        </w:rPr>
        <w:t>are</w:t>
      </w:r>
      <w:r w:rsidR="00E23BE3" w:rsidRPr="00CE71FC">
        <w:rPr>
          <w:rFonts w:asciiTheme="minorHAnsi" w:hAnsiTheme="minorHAnsi"/>
        </w:rPr>
        <w:t> </w:t>
      </w:r>
      <w:r w:rsidR="00CE71FC" w:rsidRPr="00CE71FC">
        <w:rPr>
          <w:rFonts w:asciiTheme="minorHAnsi" w:hAnsiTheme="minorHAnsi"/>
        </w:rPr>
        <w:t>1149 aptamers with a multiplicity of 100 or higher. T</w:t>
      </w:r>
      <w:r w:rsidR="00D7698D" w:rsidRPr="00CE71FC">
        <w:rPr>
          <w:rFonts w:asciiTheme="minorHAnsi" w:hAnsiTheme="minorHAnsi"/>
        </w:rPr>
        <w:t xml:space="preserve">he overall frequencies of the four nucleotides </w:t>
      </w:r>
      <w:r w:rsidR="00CE71FC" w:rsidRPr="00CE71FC">
        <w:rPr>
          <w:rFonts w:asciiTheme="minorHAnsi" w:hAnsiTheme="minorHAnsi"/>
        </w:rPr>
        <w:t>in this aptamer pool is</w:t>
      </w:r>
      <w:r w:rsidR="00D7698D" w:rsidRPr="00CE71FC">
        <w:rPr>
          <w:rFonts w:asciiTheme="minorHAnsi" w:hAnsiTheme="minorHAnsi"/>
        </w:rPr>
        <w:t xml:space="preserve"> A</w:t>
      </w:r>
      <w:r w:rsidR="00CE71FC" w:rsidRPr="00CE71FC">
        <w:rPr>
          <w:rFonts w:asciiTheme="minorHAnsi" w:hAnsiTheme="minorHAnsi"/>
        </w:rPr>
        <w:t>34.30%</w:t>
      </w:r>
      <w:r w:rsidR="00D7698D" w:rsidRPr="00CE71FC">
        <w:rPr>
          <w:rFonts w:asciiTheme="minorHAnsi" w:hAnsiTheme="minorHAnsi"/>
        </w:rPr>
        <w:t>;</w:t>
      </w:r>
      <w:r w:rsidR="007D4794">
        <w:rPr>
          <w:rFonts w:asciiTheme="minorHAnsi" w:hAnsiTheme="minorHAnsi"/>
        </w:rPr>
        <w:t xml:space="preserve"> </w:t>
      </w:r>
      <w:r w:rsidR="00D7698D" w:rsidRPr="00CE71FC">
        <w:rPr>
          <w:rFonts w:asciiTheme="minorHAnsi" w:hAnsiTheme="minorHAnsi"/>
        </w:rPr>
        <w:t>C</w:t>
      </w:r>
      <w:r w:rsidR="00CE71FC" w:rsidRPr="00CE71FC">
        <w:rPr>
          <w:rFonts w:asciiTheme="minorHAnsi" w:hAnsiTheme="minorHAnsi"/>
        </w:rPr>
        <w:t>9.09%</w:t>
      </w:r>
      <w:r w:rsidR="00D7698D" w:rsidRPr="00CE71FC">
        <w:rPr>
          <w:rFonts w:asciiTheme="minorHAnsi" w:hAnsiTheme="minorHAnsi"/>
        </w:rPr>
        <w:t>;</w:t>
      </w:r>
      <w:r w:rsidR="007D4794">
        <w:rPr>
          <w:rFonts w:asciiTheme="minorHAnsi" w:hAnsiTheme="minorHAnsi"/>
        </w:rPr>
        <w:t xml:space="preserve"> </w:t>
      </w:r>
      <w:r w:rsidR="00D7698D" w:rsidRPr="00CE71FC">
        <w:rPr>
          <w:rFonts w:asciiTheme="minorHAnsi" w:hAnsiTheme="minorHAnsi"/>
        </w:rPr>
        <w:t>G</w:t>
      </w:r>
      <w:r w:rsidR="00CE71FC" w:rsidRPr="00CE71FC">
        <w:rPr>
          <w:rFonts w:asciiTheme="minorHAnsi" w:hAnsiTheme="minorHAnsi"/>
        </w:rPr>
        <w:t>40.97%</w:t>
      </w:r>
      <w:r w:rsidR="00D7698D" w:rsidRPr="00CE71FC">
        <w:rPr>
          <w:rFonts w:asciiTheme="minorHAnsi" w:hAnsiTheme="minorHAnsi"/>
        </w:rPr>
        <w:t xml:space="preserve"> &amp; </w:t>
      </w:r>
      <w:r w:rsidR="007D4794">
        <w:rPr>
          <w:rFonts w:asciiTheme="minorHAnsi" w:hAnsiTheme="minorHAnsi"/>
        </w:rPr>
        <w:t>U</w:t>
      </w:r>
      <w:r w:rsidR="007D4794" w:rsidRPr="00CE71FC">
        <w:rPr>
          <w:rFonts w:asciiTheme="minorHAnsi" w:hAnsiTheme="minorHAnsi"/>
        </w:rPr>
        <w:t>15</w:t>
      </w:r>
      <w:r w:rsidR="00CE71FC" w:rsidRPr="00CE71FC">
        <w:rPr>
          <w:rFonts w:asciiTheme="minorHAnsi" w:hAnsiTheme="minorHAnsi"/>
        </w:rPr>
        <w:t>.64%, and compares with t</w:t>
      </w:r>
      <w:r w:rsidR="00D7698D" w:rsidRPr="00CE71FC">
        <w:rPr>
          <w:rFonts w:asciiTheme="minorHAnsi" w:hAnsiTheme="minorHAnsi"/>
        </w:rPr>
        <w:t xml:space="preserve">he same data for the unselected naïve library </w:t>
      </w:r>
      <w:r w:rsidR="00CE71FC" w:rsidRPr="00CE71FC">
        <w:rPr>
          <w:rFonts w:asciiTheme="minorHAnsi" w:hAnsiTheme="minorHAnsi"/>
        </w:rPr>
        <w:t>of</w:t>
      </w:r>
      <w:r w:rsidR="00D7698D" w:rsidRPr="00CE71FC">
        <w:rPr>
          <w:rFonts w:asciiTheme="minorHAnsi" w:hAnsiTheme="minorHAnsi"/>
        </w:rPr>
        <w:t xml:space="preserve"> A</w:t>
      </w:r>
      <w:r w:rsidR="00CE71FC" w:rsidRPr="00CE71FC">
        <w:rPr>
          <w:rFonts w:asciiTheme="minorHAnsi" w:hAnsiTheme="minorHAnsi"/>
        </w:rPr>
        <w:t>26.10%</w:t>
      </w:r>
      <w:r w:rsidR="00D7698D" w:rsidRPr="00CE71FC">
        <w:rPr>
          <w:rFonts w:asciiTheme="minorHAnsi" w:hAnsiTheme="minorHAnsi"/>
        </w:rPr>
        <w:t>;</w:t>
      </w:r>
      <w:r w:rsidR="007D4794">
        <w:rPr>
          <w:rFonts w:asciiTheme="minorHAnsi" w:hAnsiTheme="minorHAnsi"/>
        </w:rPr>
        <w:t xml:space="preserve"> </w:t>
      </w:r>
      <w:r w:rsidR="00D7698D" w:rsidRPr="00CE71FC">
        <w:rPr>
          <w:rFonts w:asciiTheme="minorHAnsi" w:hAnsiTheme="minorHAnsi"/>
        </w:rPr>
        <w:t>C</w:t>
      </w:r>
      <w:r w:rsidR="00CE71FC" w:rsidRPr="00CE71FC">
        <w:rPr>
          <w:rFonts w:asciiTheme="minorHAnsi" w:hAnsiTheme="minorHAnsi"/>
        </w:rPr>
        <w:t>22.03%</w:t>
      </w:r>
      <w:r w:rsidR="00D7698D" w:rsidRPr="00CE71FC">
        <w:rPr>
          <w:rFonts w:asciiTheme="minorHAnsi" w:hAnsiTheme="minorHAnsi"/>
        </w:rPr>
        <w:t>;</w:t>
      </w:r>
      <w:r w:rsidR="007D4794">
        <w:rPr>
          <w:rFonts w:asciiTheme="minorHAnsi" w:hAnsiTheme="minorHAnsi"/>
        </w:rPr>
        <w:t xml:space="preserve"> </w:t>
      </w:r>
      <w:r w:rsidR="00D7698D" w:rsidRPr="00CE71FC">
        <w:rPr>
          <w:rFonts w:asciiTheme="minorHAnsi" w:hAnsiTheme="minorHAnsi"/>
        </w:rPr>
        <w:t>G</w:t>
      </w:r>
      <w:r w:rsidR="00CE71FC" w:rsidRPr="00CE71FC">
        <w:rPr>
          <w:rFonts w:asciiTheme="minorHAnsi" w:hAnsiTheme="minorHAnsi"/>
        </w:rPr>
        <w:t>24.64%</w:t>
      </w:r>
      <w:r w:rsidR="00D7698D" w:rsidRPr="00CE71FC">
        <w:rPr>
          <w:rFonts w:asciiTheme="minorHAnsi" w:hAnsiTheme="minorHAnsi"/>
        </w:rPr>
        <w:t xml:space="preserve"> &amp; </w:t>
      </w:r>
      <w:r w:rsidR="007D4794">
        <w:rPr>
          <w:rFonts w:asciiTheme="minorHAnsi" w:hAnsiTheme="minorHAnsi"/>
        </w:rPr>
        <w:t>U</w:t>
      </w:r>
      <w:r w:rsidR="007D4794" w:rsidRPr="00CE71FC">
        <w:rPr>
          <w:rFonts w:asciiTheme="minorHAnsi" w:hAnsiTheme="minorHAnsi"/>
        </w:rPr>
        <w:t>27</w:t>
      </w:r>
      <w:r w:rsidR="00CE71FC" w:rsidRPr="00CE71FC">
        <w:rPr>
          <w:rFonts w:asciiTheme="minorHAnsi" w:hAnsiTheme="minorHAnsi"/>
        </w:rPr>
        <w:t xml:space="preserve">.22%. The highest </w:t>
      </w:r>
      <w:r w:rsidR="0047708F" w:rsidRPr="00CE71FC">
        <w:rPr>
          <w:rFonts w:asciiTheme="minorHAnsi" w:hAnsiTheme="minorHAnsi"/>
        </w:rPr>
        <w:t>multiplicit</w:t>
      </w:r>
      <w:r w:rsidR="00161734">
        <w:rPr>
          <w:rFonts w:asciiTheme="minorHAnsi" w:hAnsiTheme="minorHAnsi"/>
        </w:rPr>
        <w:t>y</w:t>
      </w:r>
      <w:r w:rsidR="0047708F" w:rsidRPr="00CE71FC">
        <w:rPr>
          <w:rFonts w:asciiTheme="minorHAnsi" w:hAnsiTheme="minorHAnsi"/>
        </w:rPr>
        <w:t xml:space="preserve"> </w:t>
      </w:r>
      <w:r w:rsidR="00CE71FC" w:rsidRPr="00CE71FC">
        <w:rPr>
          <w:rFonts w:asciiTheme="minorHAnsi" w:hAnsiTheme="minorHAnsi"/>
        </w:rPr>
        <w:t>for sequences in the latter pool is</w:t>
      </w:r>
      <w:r w:rsidR="0047708F" w:rsidRPr="00CE71FC">
        <w:rPr>
          <w:rFonts w:asciiTheme="minorHAnsi" w:hAnsiTheme="minorHAnsi"/>
        </w:rPr>
        <w:t xml:space="preserve"> 4. </w:t>
      </w:r>
      <w:r w:rsidR="00CE71FC" w:rsidRPr="00CE71FC">
        <w:rPr>
          <w:rFonts w:asciiTheme="minorHAnsi" w:hAnsiTheme="minorHAnsi"/>
        </w:rPr>
        <w:t>These data confirm that selection from the naïve pool occurred</w:t>
      </w:r>
      <w:r w:rsidR="007D4794">
        <w:rPr>
          <w:rFonts w:asciiTheme="minorHAnsi" w:hAnsiTheme="minorHAnsi"/>
        </w:rPr>
        <w:t>,</w:t>
      </w:r>
      <w:r w:rsidR="00CE71FC" w:rsidRPr="00CE71FC">
        <w:rPr>
          <w:rFonts w:asciiTheme="minorHAnsi" w:hAnsiTheme="minorHAnsi"/>
        </w:rPr>
        <w:t xml:space="preserve"> and </w:t>
      </w:r>
      <w:r w:rsidR="00161734">
        <w:rPr>
          <w:rFonts w:asciiTheme="minorHAnsi" w:hAnsiTheme="minorHAnsi"/>
        </w:rPr>
        <w:t xml:space="preserve">that </w:t>
      </w:r>
      <w:r w:rsidR="00CE71FC" w:rsidRPr="00CE71FC">
        <w:rPr>
          <w:rFonts w:asciiTheme="minorHAnsi" w:hAnsiTheme="minorHAnsi"/>
        </w:rPr>
        <w:t xml:space="preserve">the base composition of the selected aptamers </w:t>
      </w:r>
      <w:r w:rsidR="00161734">
        <w:rPr>
          <w:rFonts w:asciiTheme="minorHAnsi" w:hAnsiTheme="minorHAnsi"/>
        </w:rPr>
        <w:t>is</w:t>
      </w:r>
      <w:r w:rsidR="00161734" w:rsidRPr="00CE71FC">
        <w:rPr>
          <w:rFonts w:asciiTheme="minorHAnsi" w:hAnsiTheme="minorHAnsi"/>
        </w:rPr>
        <w:t xml:space="preserve"> </w:t>
      </w:r>
      <w:r w:rsidR="00CE71FC" w:rsidRPr="00CE71FC">
        <w:rPr>
          <w:rFonts w:asciiTheme="minorHAnsi" w:hAnsiTheme="minorHAnsi"/>
        </w:rPr>
        <w:t xml:space="preserve">consistent with the RGAG motif identified within </w:t>
      </w:r>
      <w:r w:rsidR="00161734">
        <w:rPr>
          <w:rFonts w:asciiTheme="minorHAnsi" w:hAnsiTheme="minorHAnsi"/>
        </w:rPr>
        <w:t xml:space="preserve">the </w:t>
      </w:r>
      <w:r w:rsidR="00CE71FC" w:rsidRPr="00CE71FC">
        <w:rPr>
          <w:rFonts w:asciiTheme="minorHAnsi" w:hAnsiTheme="minorHAnsi"/>
        </w:rPr>
        <w:t xml:space="preserve">HBV genomes. </w:t>
      </w:r>
    </w:p>
    <w:p w14:paraId="3B54FC25" w14:textId="5E865C3E" w:rsidR="0047708F" w:rsidRPr="00CE71FC" w:rsidRDefault="0047708F" w:rsidP="0069277B">
      <w:pPr>
        <w:jc w:val="both"/>
        <w:outlineLvl w:val="0"/>
        <w:rPr>
          <w:rFonts w:asciiTheme="minorHAnsi" w:hAnsiTheme="minorHAnsi"/>
        </w:rPr>
      </w:pPr>
    </w:p>
    <w:p w14:paraId="6C69DF49" w14:textId="77777777" w:rsidR="000A67E4" w:rsidRPr="007521AF" w:rsidRDefault="00186934" w:rsidP="009202A7">
      <w:pPr>
        <w:jc w:val="both"/>
        <w:outlineLvl w:val="0"/>
        <w:rPr>
          <w:rFonts w:asciiTheme="minorHAnsi" w:hAnsiTheme="minorHAnsi"/>
          <w:b/>
          <w:i/>
        </w:rPr>
      </w:pPr>
      <w:r w:rsidRPr="007521AF">
        <w:rPr>
          <w:rFonts w:asciiTheme="minorHAnsi" w:hAnsiTheme="minorHAnsi"/>
          <w:b/>
          <w:i/>
        </w:rPr>
        <w:t xml:space="preserve">PS identification </w:t>
      </w:r>
    </w:p>
    <w:p w14:paraId="34A7F2D3" w14:textId="559D117E" w:rsidR="000A67E4" w:rsidRPr="007521AF" w:rsidRDefault="00047C31" w:rsidP="00E67B77">
      <w:pPr>
        <w:jc w:val="both"/>
        <w:rPr>
          <w:rFonts w:asciiTheme="minorHAnsi" w:hAnsiTheme="minorHAnsi"/>
        </w:rPr>
      </w:pPr>
      <w:r>
        <w:rPr>
          <w:rFonts w:asciiTheme="minorHAnsi" w:hAnsiTheme="minorHAnsi"/>
        </w:rPr>
        <w:t>PS identification was carried out using the laboratory HBV strain (</w:t>
      </w:r>
      <w:bookmarkStart w:id="0" w:name="__DdeLink__4568_1396931535"/>
      <w:r w:rsidR="001A068E">
        <w:rPr>
          <w:rFonts w:asciiTheme="minorHAnsi" w:hAnsiTheme="minorHAnsi"/>
        </w:rPr>
        <w:t>*</w:t>
      </w:r>
      <w:r w:rsidR="00186934" w:rsidRPr="007521AF">
        <w:rPr>
          <w:rFonts w:asciiTheme="minorHAnsi" w:hAnsiTheme="minorHAnsi"/>
          <w:lang w:val="en-US"/>
        </w:rPr>
        <w:t>NC_003977.1</w:t>
      </w:r>
      <w:r>
        <w:rPr>
          <w:rFonts w:asciiTheme="minorHAnsi" w:hAnsiTheme="minorHAnsi"/>
          <w:lang w:val="en-US"/>
        </w:rPr>
        <w:t xml:space="preserve">). </w:t>
      </w:r>
      <w:bookmarkEnd w:id="0"/>
      <w:r w:rsidR="00186934" w:rsidRPr="007521AF">
        <w:rPr>
          <w:rFonts w:asciiTheme="minorHAnsi" w:hAnsiTheme="minorHAnsi"/>
        </w:rPr>
        <w:t xml:space="preserve"> The aptamer library contained 1</w:t>
      </w:r>
      <w:r w:rsidR="007D4794">
        <w:rPr>
          <w:rFonts w:asciiTheme="minorHAnsi" w:hAnsiTheme="minorHAnsi"/>
        </w:rPr>
        <w:t>,</w:t>
      </w:r>
      <w:r w:rsidR="00186934" w:rsidRPr="007521AF">
        <w:rPr>
          <w:rFonts w:asciiTheme="minorHAnsi" w:hAnsiTheme="minorHAnsi"/>
        </w:rPr>
        <w:t>664</w:t>
      </w:r>
      <w:r w:rsidR="007D4794">
        <w:rPr>
          <w:rFonts w:asciiTheme="minorHAnsi" w:hAnsiTheme="minorHAnsi"/>
        </w:rPr>
        <w:t>,</w:t>
      </w:r>
      <w:r w:rsidR="00186934" w:rsidRPr="007521AF">
        <w:rPr>
          <w:rFonts w:asciiTheme="minorHAnsi" w:hAnsiTheme="minorHAnsi"/>
        </w:rPr>
        <w:t xml:space="preserve">890 unique sequences, each 40 nts in length that have been aligned against the genome as follows: Each aptamer sequence was slid along the genome in increments of 1 nt. For each such position of the reference frame, the subset of the aptamer sequence with the best alignment to the genome was identified according to the Bernoulli score </w:t>
      </w:r>
      <w:r w:rsidR="00186934" w:rsidRPr="007521AF">
        <w:rPr>
          <w:rFonts w:asciiTheme="minorHAnsi" w:hAnsiTheme="minorHAnsi"/>
          <w:i/>
        </w:rPr>
        <w:t>B</w:t>
      </w:r>
      <w:r w:rsidR="00186934" w:rsidRPr="007521AF">
        <w:rPr>
          <w:rFonts w:asciiTheme="minorHAnsi" w:hAnsiTheme="minorHAnsi"/>
        </w:rPr>
        <w:t xml:space="preserve">, which benchmarks the probability of a non-contiguous alignment to that of a contiguous alignment of </w:t>
      </w:r>
      <w:r w:rsidR="00186934" w:rsidRPr="007521AF">
        <w:rPr>
          <w:rFonts w:asciiTheme="minorHAnsi" w:hAnsiTheme="minorHAnsi"/>
          <w:i/>
        </w:rPr>
        <w:t>B</w:t>
      </w:r>
      <w:r w:rsidR="00186934" w:rsidRPr="007521AF">
        <w:rPr>
          <w:rFonts w:asciiTheme="minorHAnsi" w:hAnsiTheme="minorHAnsi"/>
        </w:rPr>
        <w:t xml:space="preserve"> nucleotides. The Bernoulli scores for all reference frames of a given aptamer sequence in the library were rank-ordered starting from the largest score, and all matches with the genome up to a Bernoulli score of 12 counted. The procedure was then repeated for the other aptamer sequences and corresponding matches added, resulting in the peaks in Fig. </w:t>
      </w:r>
      <w:r w:rsidR="00DB385B" w:rsidRPr="007521AF">
        <w:rPr>
          <w:rFonts w:asciiTheme="minorHAnsi" w:hAnsiTheme="minorHAnsi"/>
        </w:rPr>
        <w:t>2a</w:t>
      </w:r>
      <w:r w:rsidR="00186934" w:rsidRPr="007521AF">
        <w:rPr>
          <w:rFonts w:asciiTheme="minorHAnsi" w:hAnsiTheme="minorHAnsi"/>
        </w:rPr>
        <w:t xml:space="preserve">. </w:t>
      </w:r>
      <w:bookmarkStart w:id="1" w:name="_GoBack"/>
      <w:bookmarkEnd w:id="1"/>
    </w:p>
    <w:p w14:paraId="2A1B5382" w14:textId="77777777" w:rsidR="000A67E4" w:rsidRPr="007521AF" w:rsidRDefault="000A67E4" w:rsidP="00AC65FD">
      <w:pPr>
        <w:jc w:val="both"/>
        <w:rPr>
          <w:rFonts w:asciiTheme="minorHAnsi" w:hAnsiTheme="minorHAnsi"/>
        </w:rPr>
      </w:pPr>
    </w:p>
    <w:p w14:paraId="755F674F" w14:textId="77777777" w:rsidR="000A67E4" w:rsidRPr="007521AF" w:rsidRDefault="00186934" w:rsidP="009202A7">
      <w:pPr>
        <w:jc w:val="both"/>
        <w:outlineLvl w:val="0"/>
        <w:rPr>
          <w:rFonts w:asciiTheme="minorHAnsi" w:hAnsiTheme="minorHAnsi"/>
          <w:b/>
          <w:i/>
        </w:rPr>
      </w:pPr>
      <w:r w:rsidRPr="007521AF">
        <w:rPr>
          <w:rFonts w:asciiTheme="minorHAnsi" w:hAnsiTheme="minorHAnsi"/>
          <w:b/>
          <w:i/>
        </w:rPr>
        <w:t>Identification of a consensus motif</w:t>
      </w:r>
    </w:p>
    <w:p w14:paraId="680B2DAB" w14:textId="02E5BDF5" w:rsidR="000A67E4" w:rsidRDefault="00047C31" w:rsidP="00CE734C">
      <w:pPr>
        <w:jc w:val="both"/>
        <w:rPr>
          <w:rFonts w:asciiTheme="minorHAnsi" w:hAnsiTheme="minorHAnsi"/>
        </w:rPr>
      </w:pPr>
      <w:r>
        <w:rPr>
          <w:rFonts w:asciiTheme="minorHAnsi" w:hAnsiTheme="minorHAnsi"/>
        </w:rPr>
        <w:t>HBV genome s</w:t>
      </w:r>
      <w:r w:rsidRPr="007521AF">
        <w:rPr>
          <w:rFonts w:asciiTheme="minorHAnsi" w:hAnsiTheme="minorHAnsi"/>
        </w:rPr>
        <w:t xml:space="preserve">equences with the following accession numbers were randomly extracted from </w:t>
      </w:r>
      <w:r>
        <w:rPr>
          <w:rFonts w:asciiTheme="minorHAnsi" w:hAnsiTheme="minorHAnsi"/>
        </w:rPr>
        <w:t xml:space="preserve">750 complete HBV genomes found in </w:t>
      </w:r>
      <w:r w:rsidRPr="007521AF">
        <w:rPr>
          <w:rFonts w:asciiTheme="minorHAnsi" w:hAnsiTheme="minorHAnsi"/>
        </w:rPr>
        <w:t xml:space="preserve">GenBank: KCS10648.1; </w:t>
      </w:r>
      <w:r>
        <w:rPr>
          <w:rFonts w:asciiTheme="minorHAnsi" w:hAnsiTheme="minorHAnsi"/>
        </w:rPr>
        <w:t>*</w:t>
      </w:r>
      <w:r w:rsidRPr="007521AF">
        <w:rPr>
          <w:rFonts w:asciiTheme="minorHAnsi" w:hAnsiTheme="minorHAnsi"/>
        </w:rPr>
        <w:t xml:space="preserve">AF223955.1; AY781181.1; </w:t>
      </w:r>
      <w:r>
        <w:rPr>
          <w:rFonts w:asciiTheme="minorHAnsi" w:hAnsiTheme="minorHAnsi"/>
        </w:rPr>
        <w:t>*</w:t>
      </w:r>
      <w:r w:rsidRPr="007521AF">
        <w:rPr>
          <w:rFonts w:asciiTheme="minorHAnsi" w:hAnsiTheme="minorHAnsi"/>
        </w:rPr>
        <w:t xml:space="preserve">AB116266.1; AB195943.1; KR014086.1; </w:t>
      </w:r>
      <w:r>
        <w:rPr>
          <w:rFonts w:asciiTheme="minorHAnsi" w:hAnsiTheme="minorHAnsi"/>
        </w:rPr>
        <w:t>*</w:t>
      </w:r>
      <w:r w:rsidRPr="007521AF">
        <w:rPr>
          <w:rFonts w:asciiTheme="minorHAnsi" w:hAnsiTheme="minorHAnsi"/>
        </w:rPr>
        <w:t>KR014072.1; KR014055.1; KR013939.1; KR013921.1; KR013816.1; KR013800.1; EU796069.1; AB540582.1</w:t>
      </w:r>
      <w:r w:rsidR="00E629E6">
        <w:rPr>
          <w:rFonts w:asciiTheme="minorHAnsi" w:hAnsiTheme="minorHAnsi"/>
        </w:rPr>
        <w:t>, and t</w:t>
      </w:r>
      <w:r w:rsidR="00CE734C">
        <w:rPr>
          <w:rFonts w:asciiTheme="minorHAnsi" w:hAnsiTheme="minorHAnsi"/>
        </w:rPr>
        <w:t xml:space="preserve">he </w:t>
      </w:r>
      <w:r w:rsidR="00CE734C" w:rsidRPr="00035015">
        <w:rPr>
          <w:rFonts w:asciiTheme="minorHAnsi" w:hAnsiTheme="minorHAnsi"/>
        </w:rPr>
        <w:t xml:space="preserve">NCBI HBV reference strain (GenBank Seq ID </w:t>
      </w:r>
      <w:r w:rsidR="00CE734C">
        <w:rPr>
          <w:rFonts w:asciiTheme="minorHAnsi" w:hAnsiTheme="minorHAnsi"/>
        </w:rPr>
        <w:t>*</w:t>
      </w:r>
      <w:r w:rsidR="00CE734C" w:rsidRPr="00035015">
        <w:rPr>
          <w:rFonts w:asciiTheme="minorHAnsi" w:hAnsiTheme="minorHAnsi"/>
        </w:rPr>
        <w:t>NC_003977.2)</w:t>
      </w:r>
      <w:r w:rsidR="00CE734C">
        <w:rPr>
          <w:rFonts w:asciiTheme="minorHAnsi" w:hAnsiTheme="minorHAnsi"/>
        </w:rPr>
        <w:t xml:space="preserve"> </w:t>
      </w:r>
      <w:r w:rsidR="0016374F">
        <w:rPr>
          <w:rFonts w:asciiTheme="minorHAnsi" w:hAnsiTheme="minorHAnsi"/>
        </w:rPr>
        <w:t>and</w:t>
      </w:r>
      <w:r w:rsidR="00CE734C">
        <w:rPr>
          <w:rFonts w:asciiTheme="minorHAnsi" w:hAnsiTheme="minorHAnsi"/>
        </w:rPr>
        <w:t xml:space="preserve"> the laboratory strain (GenBank Seq ID </w:t>
      </w:r>
      <w:r w:rsidR="00CE734C" w:rsidRPr="00035015">
        <w:rPr>
          <w:rFonts w:asciiTheme="minorHAnsi" w:hAnsiTheme="minorHAnsi"/>
          <w:lang w:val="en-US"/>
        </w:rPr>
        <w:t>NC_003977.1</w:t>
      </w:r>
      <w:r w:rsidR="00CE734C" w:rsidRPr="00035015">
        <w:rPr>
          <w:rFonts w:asciiTheme="minorHAnsi" w:hAnsiTheme="minorHAnsi"/>
        </w:rPr>
        <w:t>)</w:t>
      </w:r>
      <w:r w:rsidR="00CE734C">
        <w:rPr>
          <w:rFonts w:asciiTheme="minorHAnsi" w:hAnsiTheme="minorHAnsi"/>
        </w:rPr>
        <w:t xml:space="preserve"> were added to the ensemble</w:t>
      </w:r>
      <w:r w:rsidR="00E629E6">
        <w:rPr>
          <w:rFonts w:asciiTheme="minorHAnsi" w:hAnsiTheme="minorHAnsi"/>
        </w:rPr>
        <w:t>. Sequences used for the statistical analysis in Fig. 2c are marked by an asterisk. Bernoulli p</w:t>
      </w:r>
      <w:r w:rsidR="00E629E6" w:rsidRPr="007521AF">
        <w:rPr>
          <w:rFonts w:asciiTheme="minorHAnsi" w:hAnsiTheme="minorHAnsi"/>
        </w:rPr>
        <w:t>eaks</w:t>
      </w:r>
      <w:r w:rsidR="00E629E6">
        <w:rPr>
          <w:rFonts w:asciiTheme="minorHAnsi" w:hAnsiTheme="minorHAnsi"/>
        </w:rPr>
        <w:t>,</w:t>
      </w:r>
      <w:r w:rsidR="00E629E6" w:rsidRPr="007521AF">
        <w:rPr>
          <w:rFonts w:asciiTheme="minorHAnsi" w:hAnsiTheme="minorHAnsi"/>
        </w:rPr>
        <w:t xml:space="preserve"> which occurred within at most 10nts of each other</w:t>
      </w:r>
      <w:r w:rsidR="00E629E6">
        <w:rPr>
          <w:rFonts w:asciiTheme="minorHAnsi" w:hAnsiTheme="minorHAnsi"/>
        </w:rPr>
        <w:t xml:space="preserve"> in</w:t>
      </w:r>
      <w:r w:rsidR="00E629E6" w:rsidRPr="007521AF">
        <w:rPr>
          <w:rFonts w:asciiTheme="minorHAnsi" w:hAnsiTheme="minorHAnsi"/>
        </w:rPr>
        <w:t xml:space="preserve"> at least 80% of the</w:t>
      </w:r>
      <w:r w:rsidR="00E629E6">
        <w:rPr>
          <w:rFonts w:asciiTheme="minorHAnsi" w:hAnsiTheme="minorHAnsi"/>
        </w:rPr>
        <w:t>se</w:t>
      </w:r>
      <w:r w:rsidR="00E629E6" w:rsidRPr="007521AF">
        <w:rPr>
          <w:rFonts w:asciiTheme="minorHAnsi" w:hAnsiTheme="minorHAnsi"/>
        </w:rPr>
        <w:t xml:space="preserve"> </w:t>
      </w:r>
      <w:r w:rsidR="00E629E6">
        <w:rPr>
          <w:rFonts w:asciiTheme="minorHAnsi" w:hAnsiTheme="minorHAnsi"/>
        </w:rPr>
        <w:t>16 HBV strain variants,</w:t>
      </w:r>
      <w:r w:rsidR="00E629E6" w:rsidRPr="007521AF">
        <w:rPr>
          <w:rFonts w:asciiTheme="minorHAnsi" w:hAnsiTheme="minorHAnsi"/>
        </w:rPr>
        <w:t xml:space="preserve"> were marked by a green cross </w:t>
      </w:r>
      <w:r w:rsidR="00E629E6">
        <w:rPr>
          <w:rFonts w:asciiTheme="minorHAnsi" w:hAnsiTheme="minorHAnsi"/>
        </w:rPr>
        <w:t xml:space="preserve">in Fig. 2a </w:t>
      </w:r>
      <w:r w:rsidR="00E629E6" w:rsidRPr="007521AF">
        <w:rPr>
          <w:rFonts w:asciiTheme="minorHAnsi" w:hAnsiTheme="minorHAnsi"/>
        </w:rPr>
        <w:t xml:space="preserve">to indicate their </w:t>
      </w:r>
      <w:r w:rsidR="00E629E6" w:rsidRPr="007521AF">
        <w:rPr>
          <w:rFonts w:asciiTheme="minorHAnsi" w:hAnsiTheme="minorHAnsi"/>
        </w:rPr>
        <w:lastRenderedPageBreak/>
        <w:t>conservation</w:t>
      </w:r>
      <w:r w:rsidR="00E629E6">
        <w:rPr>
          <w:rFonts w:asciiTheme="minorHAnsi" w:hAnsiTheme="minorHAnsi"/>
        </w:rPr>
        <w:t xml:space="preserve">. </w:t>
      </w:r>
      <w:r w:rsidR="00CE734C">
        <w:rPr>
          <w:rFonts w:asciiTheme="minorHAnsi" w:hAnsiTheme="minorHAnsi"/>
        </w:rPr>
        <w:t>T</w:t>
      </w:r>
      <w:r w:rsidR="00186934" w:rsidRPr="007521AF">
        <w:rPr>
          <w:rFonts w:asciiTheme="minorHAnsi" w:hAnsiTheme="minorHAnsi"/>
        </w:rPr>
        <w:t>o identify the putative PS recognition motif</w:t>
      </w:r>
      <w:r w:rsidR="00CE734C">
        <w:rPr>
          <w:rFonts w:asciiTheme="minorHAnsi" w:hAnsiTheme="minorHAnsi"/>
        </w:rPr>
        <w:t>,</w:t>
      </w:r>
      <w:r w:rsidR="00186934" w:rsidRPr="007521AF">
        <w:rPr>
          <w:rFonts w:asciiTheme="minorHAnsi" w:hAnsiTheme="minorHAnsi"/>
        </w:rPr>
        <w:t xml:space="preserve"> we extracted sequences of 60 nts, centred around the peak nucleotide</w:t>
      </w:r>
      <w:r w:rsidR="00E629E6">
        <w:rPr>
          <w:rFonts w:asciiTheme="minorHAnsi" w:hAnsiTheme="minorHAnsi"/>
        </w:rPr>
        <w:t xml:space="preserve"> of each Bernoulli peak</w:t>
      </w:r>
      <w:r w:rsidR="00186934" w:rsidRPr="007521AF">
        <w:rPr>
          <w:rFonts w:asciiTheme="minorHAnsi" w:hAnsiTheme="minorHAnsi"/>
        </w:rPr>
        <w:t xml:space="preserve">, from three representative strains (AF223955.1, </w:t>
      </w:r>
      <w:r w:rsidR="00186934" w:rsidRPr="007521AF">
        <w:rPr>
          <w:rFonts w:asciiTheme="minorHAnsi" w:hAnsiTheme="minorHAnsi"/>
          <w:lang w:val="en-US"/>
        </w:rPr>
        <w:t xml:space="preserve">NC_003977.1, </w:t>
      </w:r>
      <w:r w:rsidR="00E629E6">
        <w:rPr>
          <w:rFonts w:asciiTheme="minorHAnsi" w:hAnsiTheme="minorHAnsi"/>
          <w:lang w:val="en-US"/>
        </w:rPr>
        <w:t>&amp;</w:t>
      </w:r>
      <w:r w:rsidR="00E629E6" w:rsidRPr="007521AF">
        <w:rPr>
          <w:rFonts w:asciiTheme="minorHAnsi" w:hAnsiTheme="minorHAnsi"/>
          <w:lang w:val="en-US"/>
        </w:rPr>
        <w:t xml:space="preserve"> </w:t>
      </w:r>
      <w:r w:rsidR="00186934" w:rsidRPr="007521AF">
        <w:rPr>
          <w:rFonts w:asciiTheme="minorHAnsi" w:hAnsiTheme="minorHAnsi"/>
        </w:rPr>
        <w:t xml:space="preserve">NC_003977.2) and </w:t>
      </w:r>
      <w:r w:rsidR="00E629E6">
        <w:rPr>
          <w:rFonts w:asciiTheme="minorHAnsi" w:hAnsiTheme="minorHAnsi"/>
        </w:rPr>
        <w:t>determined</w:t>
      </w:r>
      <w:r w:rsidR="00E629E6" w:rsidRPr="007521AF">
        <w:rPr>
          <w:rFonts w:asciiTheme="minorHAnsi" w:hAnsiTheme="minorHAnsi"/>
        </w:rPr>
        <w:t xml:space="preserve"> </w:t>
      </w:r>
      <w:r w:rsidR="00186934" w:rsidRPr="007521AF">
        <w:rPr>
          <w:rFonts w:asciiTheme="minorHAnsi" w:hAnsiTheme="minorHAnsi"/>
        </w:rPr>
        <w:t xml:space="preserve">all possible </w:t>
      </w:r>
      <w:r w:rsidR="00476CFD">
        <w:rPr>
          <w:rFonts w:asciiTheme="minorHAnsi" w:hAnsiTheme="minorHAnsi"/>
        </w:rPr>
        <w:t>stem-loops</w:t>
      </w:r>
      <w:r w:rsidR="00476CFD" w:rsidRPr="007521AF">
        <w:rPr>
          <w:rFonts w:asciiTheme="minorHAnsi" w:hAnsiTheme="minorHAnsi"/>
        </w:rPr>
        <w:t xml:space="preserve"> </w:t>
      </w:r>
      <w:r w:rsidR="00186934" w:rsidRPr="007521AF">
        <w:rPr>
          <w:rFonts w:asciiTheme="minorHAnsi" w:hAnsiTheme="minorHAnsi"/>
        </w:rPr>
        <w:t xml:space="preserve">of negative </w:t>
      </w:r>
      <w:r w:rsidR="00CE734C">
        <w:rPr>
          <w:rFonts w:asciiTheme="minorHAnsi" w:hAnsiTheme="minorHAnsi"/>
        </w:rPr>
        <w:t xml:space="preserve">free </w:t>
      </w:r>
      <w:r w:rsidR="00186934" w:rsidRPr="007521AF">
        <w:rPr>
          <w:rFonts w:asciiTheme="minorHAnsi" w:hAnsiTheme="minorHAnsi"/>
        </w:rPr>
        <w:t>energy via Mfold</w:t>
      </w:r>
      <w:r w:rsidR="00AC7BFC">
        <w:rPr>
          <w:rFonts w:asciiTheme="minorHAnsi" w:hAnsiTheme="minorHAnsi"/>
        </w:rPr>
        <w:fldChar w:fldCharType="begin"/>
      </w:r>
      <w:r w:rsidR="005945AD">
        <w:rPr>
          <w:rFonts w:asciiTheme="minorHAnsi" w:hAnsiTheme="minorHAnsi"/>
        </w:rPr>
        <w:instrText xml:space="preserve"> ADDIN PAPERS2_CITATIONS &lt;citation&gt;&lt;uuid&gt;028AA9FD-1BF3-42A6-97AE-2218E9348885&lt;/uuid&gt;&lt;priority&gt;0&lt;/priority&gt;&lt;publications&gt;&lt;publication&gt;&lt;uuid&gt;5BFAB955-977B-4C50-AB8F-B7C8FC4FF86D&lt;/uuid&gt;&lt;volume&gt;31&lt;/volume&gt;&lt;startpage&gt;3406&lt;/startpage&gt;&lt;publication_date&gt;99200307011200000000222000&lt;/publication_date&gt;&lt;url&gt;/pmc/articles/PMC169194/?report=abstract&lt;/url&gt;&lt;type&gt;400&lt;/type&gt;&lt;title&gt;Mfold web server for nucleic acid folding and hybridization prediction.&lt;/title&gt;&lt;publisher&gt;Oxford University Press&lt;/publisher&gt;&lt;institution&gt;Department of Mathematical Sciences, Rensselaer Polytechnic Institute, Troy, NY 12180, USA. zukerm@rpi.edu&lt;/institution&gt;&lt;number&gt;13&lt;/number&gt;&lt;subtype&gt;400&lt;/subtype&gt;&lt;endpage&gt;3415&lt;/endpage&gt;&lt;bundle&gt;&lt;publication&gt;&lt;publisher&gt;Oxford University Press&lt;/publisher&gt;&lt;title&gt;Nucleic acids research&lt;/title&gt;&lt;type&gt;-100&lt;/type&gt;&lt;subtype&gt;-100&lt;/subtype&gt;&lt;uuid&gt;4B380527-0D12-4106-B32A-6F810C02BFB5&lt;/uuid&gt;&lt;/publication&gt;&lt;/bundle&gt;&lt;authors&gt;&lt;author&gt;&lt;firstName&gt;Michael&lt;/firstName&gt;&lt;lastName&gt;Zuker&lt;/lastName&gt;&lt;/author&gt;&lt;/authors&gt;&lt;/publication&gt;&lt;/publications&gt;&lt;cites&gt;&lt;/cites&gt;&lt;/citation&gt;</w:instrText>
      </w:r>
      <w:r w:rsidR="00AC7BFC">
        <w:rPr>
          <w:rFonts w:asciiTheme="minorHAnsi" w:hAnsiTheme="minorHAnsi"/>
        </w:rPr>
        <w:fldChar w:fldCharType="separate"/>
      </w:r>
      <w:r w:rsidR="005945AD">
        <w:rPr>
          <w:rFonts w:ascii="Calibri" w:hAnsi="Calibri" w:cs="Calibri"/>
          <w:vertAlign w:val="superscript"/>
        </w:rPr>
        <w:t>52</w:t>
      </w:r>
      <w:r w:rsidR="00AC7BFC">
        <w:rPr>
          <w:rFonts w:asciiTheme="minorHAnsi" w:hAnsiTheme="minorHAnsi"/>
        </w:rPr>
        <w:fldChar w:fldCharType="end"/>
      </w:r>
      <w:r w:rsidR="00186934" w:rsidRPr="007521AF">
        <w:rPr>
          <w:rFonts w:asciiTheme="minorHAnsi" w:hAnsiTheme="minorHAnsi"/>
        </w:rPr>
        <w:t>. We carried out a similarity analysis of these stem-loops, comparing both sequence and structure elements</w:t>
      </w:r>
      <w:r w:rsidR="00476CFD">
        <w:rPr>
          <w:rFonts w:asciiTheme="minorHAnsi" w:hAnsiTheme="minorHAnsi"/>
        </w:rPr>
        <w:t xml:space="preserve">, </w:t>
      </w:r>
      <w:r w:rsidR="00E629E6">
        <w:rPr>
          <w:rFonts w:asciiTheme="minorHAnsi" w:hAnsiTheme="minorHAnsi"/>
        </w:rPr>
        <w:t xml:space="preserve">we </w:t>
      </w:r>
      <w:r w:rsidR="00186934" w:rsidRPr="007521AF">
        <w:rPr>
          <w:rFonts w:asciiTheme="minorHAnsi" w:hAnsiTheme="minorHAnsi"/>
        </w:rPr>
        <w:t xml:space="preserve">identified </w:t>
      </w:r>
      <w:r w:rsidR="00476CFD">
        <w:rPr>
          <w:rFonts w:asciiTheme="minorHAnsi" w:hAnsiTheme="minorHAnsi"/>
        </w:rPr>
        <w:t xml:space="preserve">for each peak area </w:t>
      </w:r>
      <w:r w:rsidR="00186934" w:rsidRPr="007521AF">
        <w:rPr>
          <w:rFonts w:asciiTheme="minorHAnsi" w:hAnsiTheme="minorHAnsi"/>
        </w:rPr>
        <w:t xml:space="preserve">that representative that has the highest degree of similarity </w:t>
      </w:r>
      <w:r w:rsidR="00476CFD">
        <w:rPr>
          <w:rFonts w:asciiTheme="minorHAnsi" w:hAnsiTheme="minorHAnsi"/>
        </w:rPr>
        <w:t xml:space="preserve">both </w:t>
      </w:r>
      <w:r w:rsidR="00186934" w:rsidRPr="007521AF">
        <w:rPr>
          <w:rFonts w:asciiTheme="minorHAnsi" w:hAnsiTheme="minorHAnsi"/>
        </w:rPr>
        <w:t xml:space="preserve">with secondary structure elements in the other peak areas </w:t>
      </w:r>
      <w:r w:rsidR="00476CFD">
        <w:rPr>
          <w:rFonts w:asciiTheme="minorHAnsi" w:hAnsiTheme="minorHAnsi"/>
        </w:rPr>
        <w:t>in the same genome and stem-loops</w:t>
      </w:r>
      <w:r w:rsidR="00E629E6">
        <w:rPr>
          <w:rFonts w:asciiTheme="minorHAnsi" w:hAnsiTheme="minorHAnsi"/>
        </w:rPr>
        <w:t xml:space="preserve"> corresponding to</w:t>
      </w:r>
      <w:r w:rsidR="00E629E6" w:rsidRPr="007521AF">
        <w:rPr>
          <w:rFonts w:asciiTheme="minorHAnsi" w:hAnsiTheme="minorHAnsi"/>
        </w:rPr>
        <w:t xml:space="preserve"> </w:t>
      </w:r>
      <w:r w:rsidR="00186934" w:rsidRPr="007521AF">
        <w:rPr>
          <w:rFonts w:asciiTheme="minorHAnsi" w:hAnsiTheme="minorHAnsi"/>
        </w:rPr>
        <w:t>the same peak area in the other strains. This returned a stem-loop for each peak</w:t>
      </w:r>
      <w:r w:rsidR="00EE0BF8">
        <w:rPr>
          <w:rFonts w:asciiTheme="minorHAnsi" w:hAnsiTheme="minorHAnsi"/>
        </w:rPr>
        <w:t>. A</w:t>
      </w:r>
      <w:r w:rsidR="00186934" w:rsidRPr="007521AF">
        <w:rPr>
          <w:rFonts w:asciiTheme="minorHAnsi" w:hAnsiTheme="minorHAnsi"/>
        </w:rPr>
        <w:t xml:space="preserve">n alignment of the corresponding loop sequences is shown in Fig. </w:t>
      </w:r>
      <w:r w:rsidR="00DB385B" w:rsidRPr="007521AF">
        <w:rPr>
          <w:rFonts w:asciiTheme="minorHAnsi" w:hAnsiTheme="minorHAnsi"/>
        </w:rPr>
        <w:t>2b</w:t>
      </w:r>
      <w:r w:rsidR="00186934" w:rsidRPr="007521AF">
        <w:rPr>
          <w:rFonts w:asciiTheme="minorHAnsi" w:hAnsiTheme="minorHAnsi"/>
        </w:rPr>
        <w:t>.</w:t>
      </w:r>
    </w:p>
    <w:p w14:paraId="671B9EFA" w14:textId="77777777" w:rsidR="000E0DDE" w:rsidRPr="000E0DDE" w:rsidRDefault="000E0DDE" w:rsidP="00E67B77">
      <w:pPr>
        <w:jc w:val="both"/>
        <w:rPr>
          <w:rFonts w:asciiTheme="minorHAnsi" w:hAnsiTheme="minorHAnsi" w:cstheme="minorHAnsi"/>
        </w:rPr>
      </w:pPr>
    </w:p>
    <w:p w14:paraId="14A3B320" w14:textId="550A525E" w:rsidR="000E0DDE" w:rsidRPr="00732BFD" w:rsidRDefault="00186934" w:rsidP="0069277B">
      <w:pPr>
        <w:rPr>
          <w:rFonts w:asciiTheme="minorHAnsi" w:hAnsiTheme="minorHAnsi" w:cstheme="minorHAnsi"/>
          <w:b/>
          <w:i/>
        </w:rPr>
      </w:pPr>
      <w:r w:rsidRPr="00732BFD">
        <w:rPr>
          <w:rFonts w:asciiTheme="minorHAnsi" w:hAnsiTheme="minorHAnsi" w:cstheme="minorHAnsi"/>
          <w:b/>
          <w:i/>
        </w:rPr>
        <w:t>RNA dye-labellin</w:t>
      </w:r>
      <w:r w:rsidR="00CE14C0" w:rsidRPr="00732BFD">
        <w:rPr>
          <w:rFonts w:asciiTheme="minorHAnsi" w:hAnsiTheme="minorHAnsi" w:cstheme="minorHAnsi"/>
          <w:b/>
          <w:i/>
        </w:rPr>
        <w:t>g</w:t>
      </w:r>
    </w:p>
    <w:p w14:paraId="366B07A3" w14:textId="0B400E92" w:rsidR="000A67E4" w:rsidRPr="0069277B" w:rsidRDefault="00186934" w:rsidP="0069277B">
      <w:pPr>
        <w:jc w:val="both"/>
        <w:rPr>
          <w:rFonts w:asciiTheme="minorHAnsi" w:hAnsiTheme="minorHAnsi" w:cstheme="minorHAnsi"/>
        </w:rPr>
      </w:pPr>
      <w:r w:rsidRPr="0069277B">
        <w:rPr>
          <w:rFonts w:asciiTheme="minorHAnsi" w:hAnsiTheme="minorHAnsi" w:cstheme="minorHAnsi"/>
        </w:rPr>
        <w:t>PS1, PS2 and PS3 (47 nucleotides long) were purchased from Integrated DNA Technologies with a 5ʹ C6-amino group. To label RNA, 6 µL of RNA (200 µM) was mixed with 1 µL 1 M sodium borate buffer, pH 8 and 3 µL 10 mM Alexa-488-SDP (Thermofisher Scientific) and rolled at room temperature for 4 hours. 10 µL of 2x denaturing loading dye was then added to the RNA, boiled for 5 minutes and loaded onto a pre-warmed denaturing PAGE. RNA was gel extracted, isopropanol precipitated and finally re-suspended in DEPC-H</w:t>
      </w:r>
      <w:r w:rsidRPr="0069277B">
        <w:rPr>
          <w:rFonts w:asciiTheme="minorHAnsi" w:hAnsiTheme="minorHAnsi" w:cstheme="minorHAnsi"/>
          <w:vertAlign w:val="subscript"/>
        </w:rPr>
        <w:t>2</w:t>
      </w:r>
      <w:r w:rsidRPr="0069277B">
        <w:rPr>
          <w:rFonts w:asciiTheme="minorHAnsi" w:hAnsiTheme="minorHAnsi" w:cstheme="minorHAnsi"/>
        </w:rPr>
        <w:t>O and frozen at -80</w:t>
      </w:r>
      <w:r w:rsidRPr="0069277B">
        <w:rPr>
          <w:rFonts w:asciiTheme="minorHAnsi" w:hAnsiTheme="minorHAnsi" w:cstheme="minorHAnsi"/>
          <w:vertAlign w:val="superscript"/>
        </w:rPr>
        <w:t>o</w:t>
      </w:r>
      <w:r w:rsidRPr="0069277B">
        <w:rPr>
          <w:rFonts w:asciiTheme="minorHAnsi" w:hAnsiTheme="minorHAnsi" w:cstheme="minorHAnsi"/>
        </w:rPr>
        <w:t>C until needed.</w:t>
      </w:r>
    </w:p>
    <w:p w14:paraId="29AEBA2F" w14:textId="77777777" w:rsidR="000E0DDE" w:rsidRPr="00CE14C0" w:rsidRDefault="000E0DDE" w:rsidP="0069277B"/>
    <w:p w14:paraId="43FEC115" w14:textId="77777777" w:rsidR="000A67E4" w:rsidRPr="007521AF" w:rsidRDefault="00186934" w:rsidP="009202A7">
      <w:pPr>
        <w:jc w:val="both"/>
        <w:outlineLvl w:val="0"/>
        <w:rPr>
          <w:rFonts w:asciiTheme="minorHAnsi" w:hAnsiTheme="minorHAnsi"/>
          <w:b/>
          <w:i/>
        </w:rPr>
      </w:pPr>
      <w:r w:rsidRPr="007521AF">
        <w:rPr>
          <w:rFonts w:asciiTheme="minorHAnsi" w:hAnsiTheme="minorHAnsi"/>
          <w:b/>
          <w:i/>
        </w:rPr>
        <w:t>Assembly Assays</w:t>
      </w:r>
    </w:p>
    <w:p w14:paraId="1F421D25" w14:textId="4CC103EB" w:rsidR="000A67E4" w:rsidRPr="007521AF" w:rsidRDefault="00186934">
      <w:pPr>
        <w:jc w:val="both"/>
        <w:rPr>
          <w:rFonts w:asciiTheme="minorHAnsi" w:hAnsiTheme="minorHAnsi"/>
        </w:rPr>
      </w:pPr>
      <w:r w:rsidRPr="007521AF">
        <w:rPr>
          <w:rFonts w:asciiTheme="minorHAnsi" w:hAnsiTheme="minorHAnsi"/>
        </w:rPr>
        <w:t xml:space="preserve">Assembly reactions were performed by adding HBV </w:t>
      </w:r>
      <w:r w:rsidR="00822F1A">
        <w:rPr>
          <w:rFonts w:asciiTheme="minorHAnsi" w:hAnsiTheme="minorHAnsi"/>
        </w:rPr>
        <w:t>Cp</w:t>
      </w:r>
      <w:r w:rsidRPr="007521AF">
        <w:rPr>
          <w:rFonts w:asciiTheme="minorHAnsi" w:hAnsiTheme="minorHAnsi"/>
        </w:rPr>
        <w:t xml:space="preserve"> in dissociation buffer (50 mM Tris (pH 9.5), 1.5 M GuHCl, 500 mM LiCl and 5 mM DTT) to 15 nM</w:t>
      </w:r>
      <w:r w:rsidR="00674980">
        <w:rPr>
          <w:rFonts w:asciiTheme="minorHAnsi" w:hAnsiTheme="minorHAnsi"/>
        </w:rPr>
        <w:t xml:space="preserve"> </w:t>
      </w:r>
      <w:r w:rsidR="00674980" w:rsidRPr="007521AF">
        <w:rPr>
          <w:rFonts w:asciiTheme="minorHAnsi" w:hAnsiTheme="minorHAnsi"/>
        </w:rPr>
        <w:t>Alexa-488</w:t>
      </w:r>
      <w:r w:rsidR="00674980">
        <w:rPr>
          <w:rFonts w:asciiTheme="minorHAnsi" w:hAnsiTheme="minorHAnsi"/>
        </w:rPr>
        <w:t xml:space="preserve"> labelled</w:t>
      </w:r>
      <w:r w:rsidRPr="007521AF">
        <w:rPr>
          <w:rFonts w:asciiTheme="minorHAnsi" w:hAnsiTheme="minorHAnsi"/>
        </w:rPr>
        <w:t xml:space="preserve"> RNA in a reassembly buffer containing 20 mM Hepes (pH 7.5), 250 mM NaCl, 5 mM DTT and 0.05%(v/v) Tween-20 at 25</w:t>
      </w:r>
      <w:r w:rsidRPr="007521AF">
        <w:rPr>
          <w:rFonts w:asciiTheme="minorHAnsi" w:hAnsiTheme="minorHAnsi"/>
          <w:vertAlign w:val="superscript"/>
        </w:rPr>
        <w:t>o</w:t>
      </w:r>
      <w:r w:rsidRPr="007521AF">
        <w:rPr>
          <w:rFonts w:asciiTheme="minorHAnsi" w:hAnsiTheme="minorHAnsi"/>
        </w:rPr>
        <w:t xml:space="preserve">C. Successive additions of dimer were </w:t>
      </w:r>
      <w:r w:rsidR="00EE0BF8">
        <w:rPr>
          <w:rFonts w:asciiTheme="minorHAnsi" w:hAnsiTheme="minorHAnsi"/>
        </w:rPr>
        <w:t>performed</w:t>
      </w:r>
      <w:r w:rsidRPr="007521AF">
        <w:rPr>
          <w:rFonts w:asciiTheme="minorHAnsi" w:hAnsiTheme="minorHAnsi"/>
        </w:rPr>
        <w:t xml:space="preserve"> </w:t>
      </w:r>
      <w:r w:rsidR="00674980">
        <w:rPr>
          <w:rFonts w:asciiTheme="minorHAnsi" w:hAnsiTheme="minorHAnsi"/>
        </w:rPr>
        <w:t xml:space="preserve">until assembly was deemed complete by the </w:t>
      </w:r>
      <w:r w:rsidR="00822F1A">
        <w:rPr>
          <w:rFonts w:asciiTheme="minorHAnsi" w:hAnsiTheme="minorHAnsi"/>
        </w:rPr>
        <w:t>measured</w:t>
      </w:r>
      <w:r w:rsidR="00822F1A" w:rsidRPr="00822F1A">
        <w:rPr>
          <w:rFonts w:asciiTheme="minorHAnsi" w:hAnsiTheme="minorHAnsi"/>
          <w:i/>
        </w:rPr>
        <w:t xml:space="preserve"> </w:t>
      </w:r>
      <w:r w:rsidR="00822F1A" w:rsidRPr="007521AF">
        <w:rPr>
          <w:rFonts w:asciiTheme="minorHAnsi" w:hAnsiTheme="minorHAnsi"/>
          <w:i/>
        </w:rPr>
        <w:t>R</w:t>
      </w:r>
      <w:r w:rsidR="00822F1A" w:rsidRPr="007521AF">
        <w:rPr>
          <w:rFonts w:asciiTheme="minorHAnsi" w:hAnsiTheme="minorHAnsi"/>
          <w:i/>
          <w:vertAlign w:val="subscript"/>
        </w:rPr>
        <w:t>h</w:t>
      </w:r>
      <w:r w:rsidR="00822F1A">
        <w:rPr>
          <w:rFonts w:asciiTheme="minorHAnsi" w:hAnsiTheme="minorHAnsi"/>
        </w:rPr>
        <w:t xml:space="preserve"> value plateauing</w:t>
      </w:r>
      <w:r w:rsidRPr="007521AF">
        <w:rPr>
          <w:rFonts w:asciiTheme="minorHAnsi" w:hAnsiTheme="minorHAnsi"/>
        </w:rPr>
        <w:t>, but never exceeded 10% of total reaction volume.</w:t>
      </w:r>
      <w:r w:rsidR="00674980">
        <w:rPr>
          <w:rFonts w:asciiTheme="minorHAnsi" w:hAnsiTheme="minorHAnsi"/>
        </w:rPr>
        <w:t xml:space="preserve"> Each addition of </w:t>
      </w:r>
      <w:r w:rsidR="00822F1A">
        <w:rPr>
          <w:rFonts w:asciiTheme="minorHAnsi" w:hAnsiTheme="minorHAnsi"/>
        </w:rPr>
        <w:t>Cp</w:t>
      </w:r>
      <w:r w:rsidR="00674980">
        <w:rPr>
          <w:rFonts w:asciiTheme="minorHAnsi" w:hAnsiTheme="minorHAnsi"/>
        </w:rPr>
        <w:t xml:space="preserve"> is marked by a vertical dashed grey line</w:t>
      </w:r>
      <w:r w:rsidR="00101904">
        <w:rPr>
          <w:rFonts w:asciiTheme="minorHAnsi" w:hAnsiTheme="minorHAnsi"/>
        </w:rPr>
        <w:t xml:space="preserve"> </w:t>
      </w:r>
      <w:r w:rsidR="00822F1A">
        <w:rPr>
          <w:rFonts w:asciiTheme="minorHAnsi" w:hAnsiTheme="minorHAnsi"/>
        </w:rPr>
        <w:t xml:space="preserve">in the titration plots </w:t>
      </w:r>
      <w:r w:rsidR="00101904">
        <w:rPr>
          <w:rFonts w:asciiTheme="minorHAnsi" w:hAnsiTheme="minorHAnsi"/>
        </w:rPr>
        <w:t>and t</w:t>
      </w:r>
      <w:r w:rsidR="00674980">
        <w:rPr>
          <w:rFonts w:asciiTheme="minorHAnsi" w:hAnsiTheme="minorHAnsi"/>
        </w:rPr>
        <w:t>he expected</w:t>
      </w:r>
      <w:r w:rsidR="00101904">
        <w:rPr>
          <w:rFonts w:asciiTheme="minorHAnsi" w:hAnsiTheme="minorHAnsi"/>
        </w:rPr>
        <w:t xml:space="preserve"> hydrodynamic</w:t>
      </w:r>
      <w:r w:rsidR="00674980">
        <w:rPr>
          <w:rFonts w:asciiTheme="minorHAnsi" w:hAnsiTheme="minorHAnsi"/>
        </w:rPr>
        <w:t xml:space="preserve"> radii of </w:t>
      </w:r>
      <w:r w:rsidR="003C1781" w:rsidRPr="003C1781">
        <w:rPr>
          <w:rFonts w:asciiTheme="minorHAnsi" w:hAnsiTheme="minorHAnsi"/>
          <w:i/>
        </w:rPr>
        <w:t>T</w:t>
      </w:r>
      <w:r w:rsidR="003C1781" w:rsidRPr="00732BFD">
        <w:rPr>
          <w:rFonts w:asciiTheme="minorHAnsi" w:hAnsiTheme="minorHAnsi"/>
        </w:rPr>
        <w:t>=3</w:t>
      </w:r>
      <w:r w:rsidR="00674980">
        <w:rPr>
          <w:rFonts w:asciiTheme="minorHAnsi" w:hAnsiTheme="minorHAnsi"/>
        </w:rPr>
        <w:t xml:space="preserve"> </w:t>
      </w:r>
      <w:r w:rsidR="00101904">
        <w:rPr>
          <w:rFonts w:asciiTheme="minorHAnsi" w:hAnsiTheme="minorHAnsi"/>
        </w:rPr>
        <w:t xml:space="preserve">and </w:t>
      </w:r>
      <w:r w:rsidR="003C1781" w:rsidRPr="003C1781">
        <w:rPr>
          <w:rFonts w:asciiTheme="minorHAnsi" w:hAnsiTheme="minorHAnsi"/>
          <w:i/>
        </w:rPr>
        <w:t>T</w:t>
      </w:r>
      <w:r w:rsidR="003C1781" w:rsidRPr="00732BFD">
        <w:rPr>
          <w:rFonts w:asciiTheme="minorHAnsi" w:hAnsiTheme="minorHAnsi"/>
        </w:rPr>
        <w:t>=4</w:t>
      </w:r>
      <w:r w:rsidR="00101904">
        <w:rPr>
          <w:rFonts w:asciiTheme="minorHAnsi" w:hAnsiTheme="minorHAnsi"/>
        </w:rPr>
        <w:t xml:space="preserve"> particle</w:t>
      </w:r>
      <w:r w:rsidR="00822F1A">
        <w:rPr>
          <w:rFonts w:asciiTheme="minorHAnsi" w:hAnsiTheme="minorHAnsi"/>
        </w:rPr>
        <w:t>s</w:t>
      </w:r>
      <w:r w:rsidR="00101904">
        <w:rPr>
          <w:rFonts w:asciiTheme="minorHAnsi" w:hAnsiTheme="minorHAnsi"/>
        </w:rPr>
        <w:t xml:space="preserve"> (as determined </w:t>
      </w:r>
      <w:r w:rsidR="00906604">
        <w:rPr>
          <w:rFonts w:asciiTheme="minorHAnsi" w:hAnsiTheme="minorHAnsi"/>
        </w:rPr>
        <w:t>for</w:t>
      </w:r>
      <w:r w:rsidR="00101904">
        <w:rPr>
          <w:rFonts w:asciiTheme="minorHAnsi" w:hAnsiTheme="minorHAnsi"/>
        </w:rPr>
        <w:t xml:space="preserve"> dye</w:t>
      </w:r>
      <w:r w:rsidR="00822F1A">
        <w:rPr>
          <w:rFonts w:asciiTheme="minorHAnsi" w:hAnsiTheme="minorHAnsi"/>
        </w:rPr>
        <w:t>-</w:t>
      </w:r>
      <w:r w:rsidR="00101904">
        <w:rPr>
          <w:rFonts w:asciiTheme="minorHAnsi" w:hAnsiTheme="minorHAnsi"/>
        </w:rPr>
        <w:t xml:space="preserve">labelled particles expressed in </w:t>
      </w:r>
      <w:r w:rsidR="00101904" w:rsidRPr="00101904">
        <w:rPr>
          <w:rFonts w:asciiTheme="minorHAnsi" w:hAnsiTheme="minorHAnsi"/>
          <w:i/>
        </w:rPr>
        <w:t>E.coli</w:t>
      </w:r>
      <w:r w:rsidR="00101904">
        <w:rPr>
          <w:rFonts w:asciiTheme="minorHAnsi" w:hAnsiTheme="minorHAnsi"/>
        </w:rPr>
        <w:t>)</w:t>
      </w:r>
      <w:r w:rsidR="00674980">
        <w:rPr>
          <w:rFonts w:asciiTheme="minorHAnsi" w:hAnsiTheme="minorHAnsi"/>
        </w:rPr>
        <w:t xml:space="preserve"> </w:t>
      </w:r>
      <w:r w:rsidR="007D4794">
        <w:rPr>
          <w:rFonts w:asciiTheme="minorHAnsi" w:hAnsiTheme="minorHAnsi"/>
        </w:rPr>
        <w:t>are</w:t>
      </w:r>
      <w:r w:rsidR="00674980">
        <w:rPr>
          <w:rFonts w:asciiTheme="minorHAnsi" w:hAnsiTheme="minorHAnsi"/>
        </w:rPr>
        <w:t xml:space="preserve"> marked by </w:t>
      </w:r>
      <w:r w:rsidR="00101904">
        <w:rPr>
          <w:rFonts w:asciiTheme="minorHAnsi" w:hAnsiTheme="minorHAnsi"/>
        </w:rPr>
        <w:t>an orange horizontal dashed line within figures</w:t>
      </w:r>
      <w:r w:rsidR="00674980">
        <w:rPr>
          <w:rFonts w:asciiTheme="minorHAnsi" w:hAnsiTheme="minorHAnsi"/>
        </w:rPr>
        <w:t>.</w:t>
      </w:r>
    </w:p>
    <w:p w14:paraId="4D4C5BC5" w14:textId="77777777" w:rsidR="000A67E4" w:rsidRPr="007521AF" w:rsidRDefault="000A67E4">
      <w:pPr>
        <w:jc w:val="both"/>
        <w:rPr>
          <w:rFonts w:asciiTheme="minorHAnsi" w:hAnsiTheme="minorHAnsi"/>
        </w:rPr>
      </w:pPr>
    </w:p>
    <w:p w14:paraId="056966FE" w14:textId="4CB6808F" w:rsidR="000A67E4" w:rsidRPr="007521AF" w:rsidRDefault="00186934">
      <w:pPr>
        <w:jc w:val="both"/>
        <w:rPr>
          <w:rFonts w:asciiTheme="minorHAnsi" w:hAnsiTheme="minorHAnsi"/>
        </w:rPr>
      </w:pPr>
      <w:r w:rsidRPr="007521AF">
        <w:rPr>
          <w:rFonts w:asciiTheme="minorHAnsi" w:hAnsiTheme="minorHAnsi"/>
        </w:rPr>
        <w:t>Manual mixing throughout the reactions caused an approximate 1</w:t>
      </w:r>
      <w:r w:rsidR="00822F1A">
        <w:rPr>
          <w:rFonts w:asciiTheme="minorHAnsi" w:hAnsiTheme="minorHAnsi"/>
        </w:rPr>
        <w:t xml:space="preserve"> </w:t>
      </w:r>
      <w:r w:rsidRPr="007521AF">
        <w:rPr>
          <w:rFonts w:asciiTheme="minorHAnsi" w:hAnsiTheme="minorHAnsi"/>
        </w:rPr>
        <w:t>min delay at the start of FCS data collection. FCS measurements were made using a custom-built FCS setup with 30 sec data accumulation per autocorrelation function (CF)</w:t>
      </w:r>
      <w:r w:rsidR="005945AD" w:rsidRPr="009632A6">
        <w:rPr>
          <w:rFonts w:asciiTheme="minorHAnsi" w:hAnsiTheme="minorHAnsi"/>
        </w:rPr>
        <w:fldChar w:fldCharType="begin"/>
      </w:r>
      <w:r w:rsidR="005945AD" w:rsidRPr="009632A6">
        <w:rPr>
          <w:rFonts w:asciiTheme="minorHAnsi" w:hAnsiTheme="minorHAnsi"/>
        </w:rPr>
        <w:instrText xml:space="preserve"> ADDIN PAPERS2_CITATIONS &lt;citation&gt;&lt;uuid&gt;E605A75D-903A-4568-9472-D39D3E81641A&lt;/uuid&gt;&lt;priority&gt;0&lt;/priority&gt;&lt;publications&gt;&lt;publication&gt;&lt;uuid&gt;640FE1FE-3A6A-432C-ADD3-2835D17D0805&lt;/uuid&gt;&lt;volume&gt;384&lt;/volume&gt;&lt;accepted_date&gt;99200808271200000000222000&lt;/accepted_date&gt;&lt;doi&gt;10.1016/j.jmb.2008.08.088&lt;/doi&gt;&lt;startpage&gt;264&lt;/startpage&gt;&lt;revision_date&gt;99200808251200000000222000&lt;/revision_date&gt;&lt;publication_date&gt;99200812051200000000222000&lt;/publication_date&gt;&lt;url&gt;http://linkinghub.elsevier.com/retrieve/pii/S0022283608011029&lt;/url&gt;&lt;type&gt;400&lt;/type&gt;&lt;title&gt;Single-Molecule Fluorescence Resonance Energy Transfer Assays Reveal Heterogeneous Folding Ensembles in a Simple RNA Stem–Loop&lt;/title&gt;&lt;submission_date&gt;99200806161200000000222000&lt;/submission_date&gt;&lt;number&gt;1&lt;/number&gt;&lt;institution&gt;School of Physics and Astronomy, University of Leeds, Leeds LS2 9JT, UK; Astbury Centre for Structural Molecular Biology, University of Leeds, Leeds LS29JT, UK.&lt;/institution&gt;&lt;subtype&gt;400&lt;/subtype&gt;&lt;endpage&gt;278&lt;/endpage&gt;&lt;bundle&gt;&lt;publication&gt;&lt;publisher&gt;Elsevier Ltd&lt;/publisher&gt;&lt;title&gt;Journal of Molecular Biology&lt;/title&gt;&lt;type&gt;-100&lt;/type&gt;&lt;subtype&gt;-100&lt;/subtype&gt;&lt;uuid&gt;F5B2587C-51E9-43FB-9C8B-FE059FEB3284&lt;/uuid&gt;&lt;/publication&gt;&lt;/bundle&gt;&lt;authors&gt;&lt;author&gt;&lt;firstName&gt;Christopher&lt;/firstName&gt;&lt;lastName&gt;Gell&lt;/lastName&gt;&lt;/author&gt;&lt;author&gt;&lt;firstName&gt;Tara&lt;/firstName&gt;&lt;lastName&gt;Sabir&lt;/lastName&gt;&lt;/author&gt;&lt;author&gt;&lt;firstName&gt;Jonathan&lt;/firstName&gt;&lt;lastName&gt;Westwood&lt;/lastName&gt;&lt;/author&gt;&lt;author&gt;&lt;firstName&gt;Abdul&lt;/firstName&gt;&lt;lastName&gt;Rashid&lt;/lastName&gt;&lt;/author&gt;&lt;author&gt;&lt;firstName&gt;D&lt;/firstName&gt;&lt;middleNames&gt;Alastair M&lt;/middleNames&gt;&lt;lastName&gt;Smith&lt;/lastName&gt;&lt;/author&gt;&lt;author&gt;&lt;firstName&gt;Sarah-Anne&lt;/firstName&gt;&lt;lastName&gt;Harris&lt;/lastName&gt;&lt;/author&gt;&lt;author&gt;&lt;firstName&gt;Peter&lt;/firstName&gt;&lt;middleNames&gt;G&lt;/middleNames&gt;&lt;lastName&gt;Stockley&lt;/lastName&gt;&lt;/author&gt;&lt;/authors&gt;&lt;/publication&gt;&lt;/publications&gt;&lt;cites&gt;&lt;/cites&gt;&lt;/citation&gt;</w:instrText>
      </w:r>
      <w:r w:rsidR="005945AD" w:rsidRPr="009632A6">
        <w:rPr>
          <w:rFonts w:asciiTheme="minorHAnsi" w:hAnsiTheme="minorHAnsi"/>
        </w:rPr>
        <w:fldChar w:fldCharType="separate"/>
      </w:r>
      <w:r w:rsidR="005945AD" w:rsidRPr="009632A6">
        <w:rPr>
          <w:rFonts w:ascii="Calibri" w:hAnsi="Calibri" w:cs="Calibri"/>
          <w:vertAlign w:val="superscript"/>
        </w:rPr>
        <w:t>53</w:t>
      </w:r>
      <w:r w:rsidR="005945AD" w:rsidRPr="009632A6">
        <w:rPr>
          <w:rFonts w:asciiTheme="minorHAnsi" w:hAnsiTheme="minorHAnsi"/>
        </w:rPr>
        <w:fldChar w:fldCharType="end"/>
      </w:r>
      <w:r w:rsidRPr="007521AF">
        <w:rPr>
          <w:rFonts w:asciiTheme="minorHAnsi" w:hAnsiTheme="minorHAnsi"/>
        </w:rPr>
        <w:t>. Individual CFs were decomposed into triplet state relaxation and diffusion (characterized by diffusion time, TD) components</w:t>
      </w:r>
      <w:r w:rsidR="007D4794">
        <w:rPr>
          <w:rFonts w:asciiTheme="minorHAnsi" w:hAnsiTheme="minorHAnsi"/>
        </w:rPr>
        <w:t>,</w:t>
      </w:r>
      <w:r w:rsidRPr="007521AF">
        <w:rPr>
          <w:rFonts w:asciiTheme="minorHAnsi" w:hAnsiTheme="minorHAnsi"/>
        </w:rPr>
        <w:t xml:space="preserve"> and the latter was converted into an apparent hydrodynamic radius, </w:t>
      </w:r>
      <w:r w:rsidRPr="007521AF">
        <w:rPr>
          <w:rFonts w:asciiTheme="minorHAnsi" w:hAnsiTheme="minorHAnsi"/>
          <w:i/>
        </w:rPr>
        <w:t>R</w:t>
      </w:r>
      <w:r w:rsidRPr="007521AF">
        <w:rPr>
          <w:rFonts w:asciiTheme="minorHAnsi" w:hAnsiTheme="minorHAnsi"/>
          <w:i/>
          <w:vertAlign w:val="subscript"/>
        </w:rPr>
        <w:t>h</w:t>
      </w:r>
      <w:r w:rsidR="00E85498">
        <w:rPr>
          <w:rFonts w:asciiTheme="minorHAnsi" w:hAnsiTheme="minorHAnsi"/>
          <w:lang w:val="en-US"/>
        </w:rPr>
        <w:fldChar w:fldCharType="begin"/>
      </w:r>
      <w:r w:rsidR="005945AD">
        <w:rPr>
          <w:rFonts w:asciiTheme="minorHAnsi" w:hAnsiTheme="minorHAnsi"/>
          <w:lang w:val="en-US"/>
        </w:rPr>
        <w:instrText xml:space="preserve"> ADDIN PAPERS2_CITATIONS &lt;citation&gt;&lt;uuid&gt;E479FB15-4D8A-4B98-BB13-21C43A13FB07&lt;/uuid&gt;&lt;priority&gt;0&lt;/priority&gt;&lt;publications&gt;&lt;publication&gt;&lt;volume&gt;0&lt;/volume&gt;&lt;publication_date&gt;99201100001200000000200000&lt;/publication_date&gt;&lt;subtitle&gt;RSC Biomolecular Sciences&lt;/subtitle&gt;&lt;title&gt;Biophysical Approaches Determining Ligand Binding to Biomolecular Targets: Detection, Measurement and Modelling&lt;/title&gt;&lt;uuid&gt;DEF7E8AD-3D05-4F03-B4EB-0D659164E090&lt;/uuid&gt;&lt;subtype&gt;0&lt;/subtype&gt;&lt;publisher&gt;Royal Society of Chemistry&lt;/publisher&gt;&lt;type&gt;0&lt;/type&gt;&lt;place&gt;Cambridge&lt;/place&gt;&lt;url&gt;http://ebook.rsc.org/?DOI=10.1039/9781849732666&lt;/url&gt;&lt;editors&gt;&lt;author&gt;&lt;firstName&gt;Alberto&lt;/firstName&gt;&lt;lastName&gt;Podjarny&lt;/lastName&gt;&lt;/author&gt;&lt;author&gt;&lt;firstName&gt;Annick&lt;/firstName&gt;&lt;middleNames&gt;P&lt;/middleNames&gt;&lt;lastName&gt;Dejaegere&lt;/lastName&gt;&lt;/author&gt;&lt;author&gt;&lt;firstName&gt;Bruno&lt;/firstName&gt;&lt;lastName&gt;Kieffer&lt;/lastName&gt;&lt;/author&gt;&lt;/editors&gt;&lt;/publication&gt;&lt;/publications&gt;&lt;cites&gt;&lt;/cites&gt;&lt;/citation&gt;</w:instrText>
      </w:r>
      <w:r w:rsidR="00E85498">
        <w:rPr>
          <w:rFonts w:asciiTheme="minorHAnsi" w:hAnsiTheme="minorHAnsi"/>
          <w:lang w:val="en-US"/>
        </w:rPr>
        <w:fldChar w:fldCharType="separate"/>
      </w:r>
      <w:r w:rsidR="005945AD">
        <w:rPr>
          <w:rFonts w:ascii="Calibri" w:hAnsi="Calibri" w:cs="Calibri"/>
          <w:vertAlign w:val="superscript"/>
        </w:rPr>
        <w:t>54</w:t>
      </w:r>
      <w:r w:rsidR="00E85498">
        <w:rPr>
          <w:rFonts w:asciiTheme="minorHAnsi" w:hAnsiTheme="minorHAnsi"/>
          <w:lang w:val="en-US"/>
        </w:rPr>
        <w:fldChar w:fldCharType="end"/>
      </w:r>
      <w:r w:rsidRPr="007521AF">
        <w:rPr>
          <w:rFonts w:asciiTheme="minorHAnsi" w:hAnsiTheme="minorHAnsi"/>
        </w:rPr>
        <w:t xml:space="preserve">. Samples for TEM were taken at the end of each measurement. Plots of </w:t>
      </w:r>
      <w:r w:rsidRPr="007521AF">
        <w:rPr>
          <w:rFonts w:asciiTheme="minorHAnsi" w:hAnsiTheme="minorHAnsi"/>
          <w:i/>
        </w:rPr>
        <w:t>R</w:t>
      </w:r>
      <w:r w:rsidRPr="007521AF">
        <w:rPr>
          <w:rFonts w:asciiTheme="minorHAnsi" w:hAnsiTheme="minorHAnsi"/>
          <w:i/>
          <w:vertAlign w:val="subscript"/>
        </w:rPr>
        <w:t>h</w:t>
      </w:r>
      <w:r w:rsidRPr="007521AF">
        <w:rPr>
          <w:rFonts w:asciiTheme="minorHAnsi" w:hAnsiTheme="minorHAnsi"/>
        </w:rPr>
        <w:t xml:space="preserve"> over time</w:t>
      </w:r>
      <w:r w:rsidR="007133BD">
        <w:rPr>
          <w:rFonts w:asciiTheme="minorHAnsi" w:hAnsiTheme="minorHAnsi"/>
        </w:rPr>
        <w:t xml:space="preserve"> (thin dashed line)</w:t>
      </w:r>
      <w:r w:rsidRPr="007521AF">
        <w:rPr>
          <w:rFonts w:asciiTheme="minorHAnsi" w:hAnsiTheme="minorHAnsi"/>
        </w:rPr>
        <w:t xml:space="preserve"> were smoothed</w:t>
      </w:r>
      <w:r w:rsidR="007133BD">
        <w:rPr>
          <w:rFonts w:asciiTheme="minorHAnsi" w:hAnsiTheme="minorHAnsi"/>
        </w:rPr>
        <w:t xml:space="preserve"> (thick solid line)</w:t>
      </w:r>
      <w:r w:rsidRPr="007521AF">
        <w:rPr>
          <w:rFonts w:asciiTheme="minorHAnsi" w:hAnsiTheme="minorHAnsi"/>
        </w:rPr>
        <w:t xml:space="preserve"> using the FFT filter in Origin Pro-8 with a cutoff percentage of 35%. Plots of </w:t>
      </w:r>
      <w:r w:rsidRPr="007521AF">
        <w:rPr>
          <w:rFonts w:asciiTheme="minorHAnsi" w:hAnsiTheme="minorHAnsi"/>
          <w:i/>
        </w:rPr>
        <w:t>R</w:t>
      </w:r>
      <w:r w:rsidRPr="007521AF">
        <w:rPr>
          <w:rFonts w:asciiTheme="minorHAnsi" w:hAnsiTheme="minorHAnsi"/>
          <w:i/>
          <w:vertAlign w:val="subscript"/>
        </w:rPr>
        <w:t>h</w:t>
      </w:r>
      <w:r w:rsidRPr="007521AF">
        <w:rPr>
          <w:rFonts w:asciiTheme="minorHAnsi" w:hAnsiTheme="minorHAnsi"/>
        </w:rPr>
        <w:t xml:space="preserve"> distribution were also fitted using Origin Pro-8 software, to a normal single or multiple peak Gaussian function.</w:t>
      </w:r>
      <w:r w:rsidR="00F74B77">
        <w:rPr>
          <w:rFonts w:asciiTheme="minorHAnsi" w:hAnsiTheme="minorHAnsi"/>
        </w:rPr>
        <w:t xml:space="preserve"> Samples taken for negative stain TEM analysis were placed on to a </w:t>
      </w:r>
      <w:r w:rsidR="00516755">
        <w:rPr>
          <w:rFonts w:asciiTheme="minorHAnsi" w:hAnsiTheme="minorHAnsi"/>
        </w:rPr>
        <w:t>glow dis</w:t>
      </w:r>
      <w:r w:rsidR="00F74B77">
        <w:rPr>
          <w:rFonts w:asciiTheme="minorHAnsi" w:hAnsiTheme="minorHAnsi"/>
        </w:rPr>
        <w:t>charged carbon coated formvar 300 mesh Cu grid. Grids were stained with 2% uranyl acetate and dried.</w:t>
      </w:r>
    </w:p>
    <w:p w14:paraId="37A0CA42" w14:textId="77777777" w:rsidR="000A67E4" w:rsidRDefault="000A67E4">
      <w:pPr>
        <w:jc w:val="both"/>
        <w:rPr>
          <w:rFonts w:asciiTheme="minorHAnsi" w:hAnsiTheme="minorHAnsi"/>
          <w:b/>
          <w:i/>
        </w:rPr>
      </w:pPr>
    </w:p>
    <w:p w14:paraId="37D1D449" w14:textId="77777777" w:rsidR="00476CFD" w:rsidRDefault="00476CFD">
      <w:pPr>
        <w:jc w:val="both"/>
        <w:rPr>
          <w:rFonts w:asciiTheme="minorHAnsi" w:hAnsiTheme="minorHAnsi"/>
          <w:b/>
          <w:i/>
        </w:rPr>
      </w:pPr>
    </w:p>
    <w:p w14:paraId="76293728" w14:textId="77777777" w:rsidR="00C64808" w:rsidRPr="0069277B" w:rsidRDefault="00C64808" w:rsidP="00C64808">
      <w:pPr>
        <w:rPr>
          <w:rFonts w:asciiTheme="minorHAnsi" w:hAnsiTheme="minorHAnsi" w:cstheme="minorHAnsi"/>
          <w:b/>
          <w:i/>
        </w:rPr>
      </w:pPr>
      <w:r w:rsidRPr="0069277B">
        <w:rPr>
          <w:rFonts w:asciiTheme="minorHAnsi" w:hAnsiTheme="minorHAnsi" w:cstheme="minorHAnsi"/>
          <w:b/>
          <w:i/>
        </w:rPr>
        <w:t>Assembled particle labelling</w:t>
      </w:r>
    </w:p>
    <w:p w14:paraId="2635F610" w14:textId="0ED33495" w:rsidR="00C64808" w:rsidRPr="00B61EF4" w:rsidRDefault="00C64808" w:rsidP="00C64808">
      <w:pPr>
        <w:jc w:val="both"/>
        <w:rPr>
          <w:rFonts w:asciiTheme="minorHAnsi" w:hAnsiTheme="minorHAnsi" w:cstheme="minorHAnsi"/>
        </w:rPr>
      </w:pPr>
      <w:r w:rsidRPr="00B61EF4">
        <w:rPr>
          <w:rFonts w:asciiTheme="minorHAnsi" w:hAnsiTheme="minorHAnsi" w:cstheme="minorHAnsi"/>
        </w:rPr>
        <w:lastRenderedPageBreak/>
        <w:t>Assembly was carried out as in smFCS experiments</w:t>
      </w:r>
      <w:r w:rsidR="00476CFD">
        <w:rPr>
          <w:rFonts w:asciiTheme="minorHAnsi" w:hAnsiTheme="minorHAnsi" w:cstheme="minorHAnsi"/>
        </w:rPr>
        <w:t>. In particular,</w:t>
      </w:r>
      <w:r w:rsidRPr="00B61EF4">
        <w:rPr>
          <w:rFonts w:asciiTheme="minorHAnsi" w:hAnsiTheme="minorHAnsi" w:cstheme="minorHAnsi"/>
        </w:rPr>
        <w:t xml:space="preserve"> C</w:t>
      </w:r>
      <w:r>
        <w:rPr>
          <w:rFonts w:asciiTheme="minorHAnsi" w:hAnsiTheme="minorHAnsi" w:cstheme="minorHAnsi"/>
        </w:rPr>
        <w:t>p</w:t>
      </w:r>
      <w:r w:rsidRPr="00B61EF4">
        <w:rPr>
          <w:rFonts w:asciiTheme="minorHAnsi" w:hAnsiTheme="minorHAnsi" w:cstheme="minorHAnsi"/>
        </w:rPr>
        <w:t xml:space="preserve"> was titrated into reassembly buffer with and without 15 nM unlabelled PS1 to a final concentration of 250 nM. This was allowed to incubate at room temperature for 1 hour, and then buffer exchange was carried out via dialysis to remove guanidinium hydrochloride present. Labelling of protein was then carried out by adding Alexa Fluor-488 SDP ester (1:50 ratio of dye to </w:t>
      </w:r>
      <w:r>
        <w:rPr>
          <w:rFonts w:asciiTheme="minorHAnsi" w:hAnsiTheme="minorHAnsi" w:cstheme="minorHAnsi"/>
        </w:rPr>
        <w:t>Cp</w:t>
      </w:r>
      <w:r w:rsidRPr="00B61EF4">
        <w:rPr>
          <w:rFonts w:asciiTheme="minorHAnsi" w:hAnsiTheme="minorHAnsi" w:cstheme="minorHAnsi"/>
        </w:rPr>
        <w:t xml:space="preserve"> dimer) and incubating overnight at 4 </w:t>
      </w:r>
      <w:r w:rsidR="001A068E">
        <w:rPr>
          <w:rFonts w:asciiTheme="minorHAnsi" w:hAnsiTheme="minorHAnsi" w:cstheme="minorHAnsi"/>
        </w:rPr>
        <w:t>°C</w:t>
      </w:r>
      <w:r w:rsidRPr="00B61EF4">
        <w:rPr>
          <w:rFonts w:asciiTheme="minorHAnsi" w:hAnsiTheme="minorHAnsi" w:cstheme="minorHAnsi"/>
        </w:rPr>
        <w:t>. The resulting sample was then measured via smFCS in 30 s bins for 100 min</w:t>
      </w:r>
      <w:r w:rsidRPr="002F172F">
        <w:rPr>
          <w:rFonts w:asciiTheme="minorHAnsi" w:hAnsiTheme="minorHAnsi" w:cstheme="minorHAnsi"/>
        </w:rPr>
        <w:t xml:space="preserve"> and</w:t>
      </w:r>
      <w:r w:rsidR="001A068E">
        <w:rPr>
          <w:rFonts w:asciiTheme="minorHAnsi" w:hAnsiTheme="minorHAnsi" w:cstheme="minorHAnsi"/>
        </w:rPr>
        <w:t xml:space="preserve"> the </w:t>
      </w:r>
      <w:r w:rsidR="001A068E" w:rsidRPr="0069277B">
        <w:rPr>
          <w:rFonts w:asciiTheme="minorHAnsi" w:hAnsiTheme="minorHAnsi" w:cstheme="minorHAnsi"/>
          <w:i/>
        </w:rPr>
        <w:t>R</w:t>
      </w:r>
      <w:r w:rsidR="001A068E" w:rsidRPr="0069277B">
        <w:rPr>
          <w:rFonts w:asciiTheme="minorHAnsi" w:hAnsiTheme="minorHAnsi" w:cstheme="minorHAnsi"/>
          <w:i/>
          <w:vertAlign w:val="subscript"/>
        </w:rPr>
        <w:t>h</w:t>
      </w:r>
      <w:r w:rsidR="001A068E">
        <w:rPr>
          <w:rFonts w:asciiTheme="minorHAnsi" w:hAnsiTheme="minorHAnsi" w:cstheme="minorHAnsi"/>
        </w:rPr>
        <w:t xml:space="preserve"> data</w:t>
      </w:r>
      <w:r w:rsidRPr="002F172F">
        <w:rPr>
          <w:rFonts w:asciiTheme="minorHAnsi" w:hAnsiTheme="minorHAnsi" w:cstheme="minorHAnsi"/>
        </w:rPr>
        <w:t xml:space="preserve"> plotted as above in a </w:t>
      </w:r>
      <w:r>
        <w:rPr>
          <w:rFonts w:asciiTheme="minorHAnsi" w:hAnsiTheme="minorHAnsi" w:cstheme="minorHAnsi"/>
        </w:rPr>
        <w:t>hydrodynamic radial distribution plot. A sample was then removed for analysis via TEM. Post labelling, Cp dimer became assembly incompetent, therefore Cp could not be tracked during real time assembly.</w:t>
      </w:r>
      <w:r w:rsidRPr="00B61EF4">
        <w:rPr>
          <w:rFonts w:asciiTheme="minorHAnsi" w:hAnsiTheme="minorHAnsi" w:cstheme="minorHAnsi"/>
        </w:rPr>
        <w:t xml:space="preserve"> </w:t>
      </w:r>
    </w:p>
    <w:p w14:paraId="079B917E" w14:textId="77777777" w:rsidR="00C64808" w:rsidRPr="007521AF" w:rsidRDefault="00C64808">
      <w:pPr>
        <w:jc w:val="both"/>
        <w:rPr>
          <w:rFonts w:asciiTheme="minorHAnsi" w:hAnsiTheme="minorHAnsi"/>
          <w:b/>
          <w:i/>
        </w:rPr>
      </w:pPr>
    </w:p>
    <w:p w14:paraId="2E7C115B" w14:textId="77777777" w:rsidR="000A67E4" w:rsidRPr="007521AF" w:rsidRDefault="00186934" w:rsidP="009202A7">
      <w:pPr>
        <w:jc w:val="both"/>
        <w:outlineLvl w:val="0"/>
        <w:rPr>
          <w:rFonts w:asciiTheme="minorHAnsi" w:hAnsiTheme="minorHAnsi"/>
          <w:b/>
          <w:i/>
        </w:rPr>
      </w:pPr>
      <w:r w:rsidRPr="007521AF">
        <w:rPr>
          <w:rFonts w:asciiTheme="minorHAnsi" w:hAnsiTheme="minorHAnsi"/>
          <w:b/>
          <w:i/>
        </w:rPr>
        <w:t>Photobleaching</w:t>
      </w:r>
    </w:p>
    <w:p w14:paraId="68B29F8E" w14:textId="2B0A9AEC" w:rsidR="000A67E4" w:rsidRPr="007521AF" w:rsidRDefault="00186934">
      <w:pPr>
        <w:jc w:val="both"/>
        <w:rPr>
          <w:rFonts w:asciiTheme="minorHAnsi" w:hAnsiTheme="minorHAnsi"/>
        </w:rPr>
      </w:pPr>
      <w:r w:rsidRPr="007521AF">
        <w:rPr>
          <w:rFonts w:asciiTheme="minorHAnsi" w:hAnsiTheme="minorHAnsi"/>
        </w:rPr>
        <w:t>HBV VLPs containing Alexa-488 labelled PS1 were assembled as described in smFCS assembly assays. Under those conditions all RNA is bound to protein as judged from fluorescence quenching and photon counting in the FCS experiments. VLPs were then added to two glow discharge-irradiated Carbon/Formvar 300-mesh grids (Agar Scientific), and one grid stained with 2% (w/v) uranyl acetate and viewed with a Jeol 1400 microscope at 40,000x magnification. The remaining, unstained grid was positioned Formvar side down onto a clean microscope coverslip and mounted onto an inverted TIRF microscope. The laser (Coherent Sapphire, 488 nm, 25 mW) power was adjusted to excite and photobleach the labelled RNA within the time frame of several minutes.  Sequential images were taken with a</w:t>
      </w:r>
      <w:r w:rsidR="0038097E">
        <w:rPr>
          <w:rFonts w:asciiTheme="minorHAnsi" w:hAnsiTheme="minorHAnsi"/>
        </w:rPr>
        <w:t>n emCCD camera (Andor iXon)</w:t>
      </w:r>
      <w:r w:rsidRPr="007521AF">
        <w:rPr>
          <w:rFonts w:asciiTheme="minorHAnsi" w:hAnsiTheme="minorHAnsi"/>
        </w:rPr>
        <w:t xml:space="preserve"> </w:t>
      </w:r>
      <w:r w:rsidR="0038097E">
        <w:rPr>
          <w:rFonts w:asciiTheme="minorHAnsi" w:hAnsiTheme="minorHAnsi"/>
        </w:rPr>
        <w:t xml:space="preserve">with </w:t>
      </w:r>
      <w:r w:rsidR="0038097E" w:rsidRPr="007521AF">
        <w:rPr>
          <w:rFonts w:asciiTheme="minorHAnsi" w:hAnsiTheme="minorHAnsi"/>
        </w:rPr>
        <w:t>0.2 s</w:t>
      </w:r>
      <w:r w:rsidR="00050AE1">
        <w:rPr>
          <w:rFonts w:asciiTheme="minorHAnsi" w:hAnsiTheme="minorHAnsi"/>
        </w:rPr>
        <w:t>ec</w:t>
      </w:r>
      <w:r w:rsidR="0038097E" w:rsidRPr="007521AF">
        <w:rPr>
          <w:rFonts w:asciiTheme="minorHAnsi" w:hAnsiTheme="minorHAnsi"/>
        </w:rPr>
        <w:t xml:space="preserve"> exposure</w:t>
      </w:r>
      <w:r w:rsidR="0038097E">
        <w:rPr>
          <w:rFonts w:asciiTheme="minorHAnsi" w:hAnsiTheme="minorHAnsi"/>
        </w:rPr>
        <w:t>s</w:t>
      </w:r>
      <w:r w:rsidR="0038097E" w:rsidRPr="007521AF">
        <w:rPr>
          <w:rFonts w:asciiTheme="minorHAnsi" w:hAnsiTheme="minorHAnsi"/>
        </w:rPr>
        <w:t xml:space="preserve"> </w:t>
      </w:r>
      <w:r w:rsidR="0038097E">
        <w:rPr>
          <w:rFonts w:asciiTheme="minorHAnsi" w:hAnsiTheme="minorHAnsi"/>
        </w:rPr>
        <w:t xml:space="preserve">and em gain </w:t>
      </w:r>
      <w:r w:rsidR="00E23BE3">
        <w:rPr>
          <w:rFonts w:asciiTheme="minorHAnsi" w:hAnsiTheme="minorHAnsi"/>
        </w:rPr>
        <w:t>of 200</w:t>
      </w:r>
      <w:r w:rsidRPr="007521AF">
        <w:rPr>
          <w:rFonts w:asciiTheme="minorHAnsi" w:hAnsiTheme="minorHAnsi"/>
        </w:rPr>
        <w:t xml:space="preserve">. An unexposed field of view was used for each series. </w:t>
      </w:r>
    </w:p>
    <w:p w14:paraId="27A00013" w14:textId="77777777" w:rsidR="000A67E4" w:rsidRPr="007521AF" w:rsidRDefault="000A67E4">
      <w:pPr>
        <w:jc w:val="both"/>
        <w:rPr>
          <w:rFonts w:asciiTheme="minorHAnsi" w:hAnsiTheme="minorHAnsi"/>
        </w:rPr>
      </w:pPr>
    </w:p>
    <w:p w14:paraId="402FAB8C" w14:textId="67B842BE" w:rsidR="000A67E4" w:rsidRPr="007521AF" w:rsidRDefault="00186934">
      <w:pPr>
        <w:jc w:val="both"/>
        <w:rPr>
          <w:rFonts w:asciiTheme="minorHAnsi" w:hAnsiTheme="minorHAnsi"/>
        </w:rPr>
      </w:pPr>
      <w:r w:rsidRPr="007521AF">
        <w:rPr>
          <w:rFonts w:asciiTheme="minorHAnsi" w:hAnsiTheme="minorHAnsi"/>
        </w:rPr>
        <w:t>Fluorescent spots were identified in the collected frames using previously described procedures and converted into time traces</w:t>
      </w:r>
      <w:r w:rsidR="00752BBB">
        <w:rPr>
          <w:rFonts w:asciiTheme="minorHAnsi" w:hAnsiTheme="minorHAnsi"/>
          <w:lang w:val="en-US"/>
        </w:rPr>
        <w:fldChar w:fldCharType="begin"/>
      </w:r>
      <w:r w:rsidR="005945AD">
        <w:rPr>
          <w:rFonts w:asciiTheme="minorHAnsi" w:hAnsiTheme="minorHAnsi"/>
          <w:lang w:val="en-US"/>
        </w:rPr>
        <w:instrText xml:space="preserve"> ADDIN PAPERS2_CITATIONS &lt;citation&gt;&lt;uuid&gt;A3CFFF62-C3E2-4470-AE09-2FBE94CB0FD3&lt;/uuid&gt;&lt;priority&gt;0&lt;/priority&gt;&lt;publications&gt;&lt;publication&gt;&lt;uuid&gt;93D06E45-0D72-447C-BCC0-94DFA20E996A&lt;/uuid&gt;&lt;volume&gt;42&lt;/volume&gt;&lt;doi&gt;10.1093/nar/gku146&lt;/doi&gt;&lt;startpage&gt;5177&lt;/startpage&gt;&lt;publication_date&gt;99201404001200000000220000&lt;/publication_date&gt;&lt;url&gt;http://nar.oxfordjournals.org/lookup/doi/10.1093/nar/gku146&lt;/url&gt;&lt;type&gt;400&lt;/type&gt;&lt;title&gt;Domain movements of the enhancer-dependent sigma factor drive DNA delivery into the RNA polymerase active site: insights from single molecule studies.&lt;/title&gt;&lt;publisher&gt;Oxford University Press&lt;/publisher&gt;&lt;institution&gt;Astbury Centre for Structural Molecular Biology, University of Leeds, Leeds LS2 9JT, UK, Department of Life Sciences, Sir Alexander Fleming Building, Imperial College, London SW72AZ, UK and School of Physics and Astronomy, University of Leeds, Leeds LS2 9JT, UK.&lt;/institution&gt;&lt;number&gt;8&lt;/number&gt;&lt;subtype&gt;400&lt;/subtype&gt;&lt;endpage&gt;5190&lt;/endpage&gt;&lt;bundle&gt;&lt;publication&gt;&lt;publisher&gt;Oxford University Press&lt;/publisher&gt;&lt;title&gt;Nucleic acids research&lt;/title&gt;&lt;type&gt;-100&lt;/type&gt;&lt;subtype&gt;-100&lt;/subtype&gt;&lt;uuid&gt;4B380527-0D12-4106-B32A-6F810C02BFB5&lt;/uuid&gt;&lt;/publication&gt;&lt;/bundle&gt;&lt;authors&gt;&lt;author&gt;&lt;firstName&gt;Amit&lt;/firstName&gt;&lt;lastName&gt;Sharma&lt;/lastName&gt;&lt;/author&gt;&lt;author&gt;&lt;firstName&gt;Robert&lt;/firstName&gt;&lt;middleNames&gt;N&lt;/middleNames&gt;&lt;lastName&gt;Leach&lt;/lastName&gt;&lt;/author&gt;&lt;author&gt;&lt;firstName&gt;Christopher&lt;/firstName&gt;&lt;lastName&gt;Gell&lt;/lastName&gt;&lt;/author&gt;&lt;author&gt;&lt;firstName&gt;Nan&lt;/firstName&gt;&lt;lastName&gt;Zhang&lt;/lastName&gt;&lt;/author&gt;&lt;author&gt;&lt;firstName&gt;Patricia&lt;/firstName&gt;&lt;middleNames&gt;C&lt;/middleNames&gt;&lt;lastName&gt;Burrows&lt;/lastName&gt;&lt;/author&gt;&lt;author&gt;&lt;firstName&gt;Dale&lt;/firstName&gt;&lt;middleNames&gt;A&lt;/middleNames&gt;&lt;lastName&gt;Shepherd&lt;/lastName&gt;&lt;/author&gt;&lt;author&gt;&lt;firstName&gt;Sivaramesh&lt;/firstName&gt;&lt;lastName&gt;Wigneshweraraj&lt;/lastName&gt;&lt;/author&gt;&lt;author&gt;&lt;firstName&gt;David&lt;/firstName&gt;&lt;middleNames&gt;Alastair&lt;/middleNames&gt;&lt;lastName&gt;Smith&lt;/lastName&gt;&lt;/author&gt;&lt;author&gt;&lt;firstName&gt;Xiaodong&lt;/firstName&gt;&lt;lastName&gt;Zhang&lt;/lastName&gt;&lt;/author&gt;&lt;author&gt;&lt;firstName&gt;Martin&lt;/firstName&gt;&lt;lastName&gt;Buck&lt;/lastName&gt;&lt;/author&gt;&lt;author&gt;&lt;firstName&gt;Peter&lt;/firstName&gt;&lt;middleNames&gt;G&lt;/middleNames&gt;&lt;lastName&gt;Stockley&lt;/lastName&gt;&lt;/author&gt;&lt;author&gt;&lt;firstName&gt;Roman&lt;/firstName&gt;&lt;lastName&gt;Tuma&lt;/lastName&gt;&lt;/author&gt;&lt;/authors&gt;&lt;/publication&gt;&lt;/publications&gt;&lt;cites&gt;&lt;/cites&gt;&lt;/citation&gt;</w:instrText>
      </w:r>
      <w:r w:rsidR="00752BBB">
        <w:rPr>
          <w:rFonts w:asciiTheme="minorHAnsi" w:hAnsiTheme="minorHAnsi"/>
          <w:lang w:val="en-US"/>
        </w:rPr>
        <w:fldChar w:fldCharType="separate"/>
      </w:r>
      <w:r w:rsidR="005945AD">
        <w:rPr>
          <w:rFonts w:ascii="Calibri" w:hAnsi="Calibri" w:cs="Calibri"/>
          <w:vertAlign w:val="superscript"/>
        </w:rPr>
        <w:t>55</w:t>
      </w:r>
      <w:r w:rsidR="00752BBB">
        <w:rPr>
          <w:rFonts w:asciiTheme="minorHAnsi" w:hAnsiTheme="minorHAnsi"/>
          <w:lang w:val="en-US"/>
        </w:rPr>
        <w:fldChar w:fldCharType="end"/>
      </w:r>
      <w:r w:rsidRPr="007521AF">
        <w:rPr>
          <w:rFonts w:asciiTheme="minorHAnsi" w:hAnsiTheme="minorHAnsi"/>
        </w:rPr>
        <w:t xml:space="preserve">. These were then inspected and classified according to </w:t>
      </w:r>
      <w:r w:rsidR="00EE0BF8">
        <w:rPr>
          <w:rFonts w:asciiTheme="minorHAnsi" w:hAnsiTheme="minorHAnsi"/>
        </w:rPr>
        <w:t xml:space="preserve">the </w:t>
      </w:r>
      <w:r w:rsidRPr="007521AF">
        <w:rPr>
          <w:rFonts w:asciiTheme="minorHAnsi" w:hAnsiTheme="minorHAnsi"/>
        </w:rPr>
        <w:t xml:space="preserve">number of photobleaching steps. Frequencies of traces with </w:t>
      </w:r>
      <w:r w:rsidR="00EE0BF8">
        <w:rPr>
          <w:rFonts w:asciiTheme="minorHAnsi" w:hAnsiTheme="minorHAnsi"/>
        </w:rPr>
        <w:t xml:space="preserve">a </w:t>
      </w:r>
      <w:r w:rsidRPr="007521AF">
        <w:rPr>
          <w:rFonts w:asciiTheme="minorHAnsi" w:hAnsiTheme="minorHAnsi"/>
        </w:rPr>
        <w:t xml:space="preserve">defined number of steps were collated in a histogram. Several bright spots per field of view exhibited continuous intensity decay, presumably representing larger aggregates. These were used to estimate the overall photobleaching rate (0.003 per frame) and formally included in the histogram as representing 10 steps. The histogram without the bin representing continuum events was modelled as a weighted sum of binomial distributions for up to quadruple occupancy and probability of labelling </w:t>
      </w:r>
      <w:r w:rsidR="00B91A20">
        <w:rPr>
          <w:rFonts w:asciiTheme="minorHAnsi" w:hAnsiTheme="minorHAnsi"/>
        </w:rPr>
        <w:t xml:space="preserve">of </w:t>
      </w:r>
      <w:r w:rsidRPr="007521AF">
        <w:rPr>
          <w:rFonts w:asciiTheme="minorHAnsi" w:hAnsiTheme="minorHAnsi"/>
        </w:rPr>
        <w:t>0.56</w:t>
      </w:r>
      <w:r w:rsidR="00B91A20">
        <w:rPr>
          <w:rFonts w:asciiTheme="minorHAnsi" w:hAnsiTheme="minorHAnsi"/>
        </w:rPr>
        <w:t xml:space="preserve"> </w:t>
      </w:r>
      <w:r w:rsidR="003E7DD1">
        <w:rPr>
          <w:rFonts w:asciiTheme="minorHAnsi" w:hAnsiTheme="minorHAnsi"/>
        </w:rPr>
        <w:t>estimated</w:t>
      </w:r>
      <w:r w:rsidR="00B91A20">
        <w:rPr>
          <w:rFonts w:asciiTheme="minorHAnsi" w:hAnsiTheme="minorHAnsi"/>
        </w:rPr>
        <w:t xml:space="preserve"> from UV-Vis spectra</w:t>
      </w:r>
      <w:r w:rsidRPr="007521AF">
        <w:rPr>
          <w:rFonts w:asciiTheme="minorHAnsi" w:hAnsiTheme="minorHAnsi"/>
        </w:rPr>
        <w:t>.</w:t>
      </w:r>
    </w:p>
    <w:p w14:paraId="7FD5011B" w14:textId="77777777" w:rsidR="000A67E4" w:rsidRDefault="000A67E4">
      <w:pPr>
        <w:jc w:val="both"/>
        <w:rPr>
          <w:rFonts w:asciiTheme="minorHAnsi" w:hAnsiTheme="minorHAnsi"/>
          <w:b/>
          <w:bCs/>
          <w:i/>
          <w:iCs/>
        </w:rPr>
      </w:pPr>
    </w:p>
    <w:p w14:paraId="474FCFD2" w14:textId="5BE4783D" w:rsidR="00296A9E" w:rsidRPr="007521AF" w:rsidRDefault="00296A9E">
      <w:pPr>
        <w:jc w:val="both"/>
        <w:rPr>
          <w:rFonts w:asciiTheme="minorHAnsi" w:hAnsiTheme="minorHAnsi"/>
          <w:b/>
          <w:bCs/>
          <w:i/>
          <w:iCs/>
        </w:rPr>
      </w:pPr>
      <w:r>
        <w:rPr>
          <w:rFonts w:asciiTheme="minorHAnsi" w:hAnsiTheme="minorHAnsi"/>
          <w:b/>
          <w:bCs/>
          <w:i/>
          <w:iCs/>
        </w:rPr>
        <w:t>Electron microscopic reconstructions</w:t>
      </w:r>
    </w:p>
    <w:p w14:paraId="2FA5B7A1" w14:textId="77777777" w:rsidR="00612723" w:rsidRDefault="00612723" w:rsidP="009202A7">
      <w:pPr>
        <w:jc w:val="both"/>
        <w:outlineLvl w:val="0"/>
        <w:rPr>
          <w:rFonts w:asciiTheme="minorHAnsi" w:hAnsiTheme="minorHAnsi"/>
          <w:bCs/>
          <w:i/>
          <w:iCs/>
        </w:rPr>
      </w:pPr>
    </w:p>
    <w:p w14:paraId="042BC71B" w14:textId="77777777" w:rsidR="00CE14C0" w:rsidRPr="00732BFD" w:rsidRDefault="00186934" w:rsidP="009202A7">
      <w:pPr>
        <w:jc w:val="both"/>
        <w:outlineLvl w:val="0"/>
        <w:rPr>
          <w:rFonts w:asciiTheme="minorHAnsi" w:hAnsiTheme="minorHAnsi"/>
          <w:bCs/>
          <w:i/>
          <w:iCs/>
        </w:rPr>
      </w:pPr>
      <w:r w:rsidRPr="00732BFD">
        <w:rPr>
          <w:rFonts w:asciiTheme="minorHAnsi" w:hAnsiTheme="minorHAnsi"/>
          <w:bCs/>
          <w:i/>
          <w:iCs/>
        </w:rPr>
        <w:t>Large scale VLP preparation</w:t>
      </w:r>
    </w:p>
    <w:p w14:paraId="42A1CA43" w14:textId="247886D1" w:rsidR="000A67E4" w:rsidRPr="00CE14C0" w:rsidRDefault="00186934">
      <w:pPr>
        <w:jc w:val="both"/>
        <w:rPr>
          <w:rFonts w:asciiTheme="minorHAnsi" w:hAnsiTheme="minorHAnsi"/>
          <w:b/>
          <w:bCs/>
          <w:i/>
          <w:iCs/>
        </w:rPr>
      </w:pPr>
      <w:r w:rsidRPr="007521AF">
        <w:rPr>
          <w:rFonts w:asciiTheme="minorHAnsi" w:hAnsiTheme="minorHAnsi"/>
        </w:rPr>
        <w:t>smFCS experiments were scaled up into 96 well plates. Two 96 well plates (Non-Binding Surface, Corning) were used. PS1 RNA was labelled and gel purified as described earlier and HBV dimer was purified as described above. Each well contained 200 µL of 15 nM PS1 in re-assembly buffer. As in smFCS, ten 2 µL injections of 2.5 µM dimer in dissociation buffer were performed. A Perkin-Elmer Envision plate reader was used to carry out the injections and record the anisotropy of the PS1 RNA (FITC excitation and emission filters). VLPs were purified away from free RNA and capsid using a 1.33 g/mL caesium chloride gradient and spun at 113</w:t>
      </w:r>
      <w:r w:rsidR="00416801">
        <w:rPr>
          <w:rFonts w:asciiTheme="minorHAnsi" w:hAnsiTheme="minorHAnsi"/>
        </w:rPr>
        <w:t>,</w:t>
      </w:r>
      <w:r w:rsidRPr="007521AF">
        <w:rPr>
          <w:rFonts w:asciiTheme="minorHAnsi" w:hAnsiTheme="minorHAnsi"/>
        </w:rPr>
        <w:t xml:space="preserve">652 </w:t>
      </w:r>
      <w:r w:rsidR="00481DFE">
        <w:rPr>
          <w:rFonts w:asciiTheme="minorHAnsi" w:hAnsiTheme="minorHAnsi"/>
        </w:rPr>
        <w:t xml:space="preserve">x </w:t>
      </w:r>
      <w:r w:rsidRPr="00E23BE3">
        <w:rPr>
          <w:rFonts w:asciiTheme="minorHAnsi" w:hAnsiTheme="minorHAnsi"/>
          <w:i/>
        </w:rPr>
        <w:t>g</w:t>
      </w:r>
      <w:r w:rsidRPr="007521AF">
        <w:rPr>
          <w:rFonts w:asciiTheme="minorHAnsi" w:hAnsiTheme="minorHAnsi"/>
        </w:rPr>
        <w:t xml:space="preserve"> for 90 hours using </w:t>
      </w:r>
      <w:r w:rsidRPr="007521AF">
        <w:rPr>
          <w:rFonts w:asciiTheme="minorHAnsi" w:hAnsiTheme="minorHAnsi"/>
        </w:rPr>
        <w:lastRenderedPageBreak/>
        <w:t>an SW40Ti rotor. A single band</w:t>
      </w:r>
      <w:r w:rsidR="00EE0BF8">
        <w:rPr>
          <w:rFonts w:asciiTheme="minorHAnsi" w:hAnsiTheme="minorHAnsi"/>
        </w:rPr>
        <w:t xml:space="preserve"> was observed and fractionated. The b</w:t>
      </w:r>
      <w:r w:rsidRPr="007521AF">
        <w:rPr>
          <w:rFonts w:asciiTheme="minorHAnsi" w:hAnsiTheme="minorHAnsi"/>
        </w:rPr>
        <w:t>and was dialysed into reassembly buffer to remove caesium chloride. The 2 mL fraction of VLP was concentrated to 200 µL using an Amicon 100 kDa MWCO spin concentrator.</w:t>
      </w:r>
    </w:p>
    <w:p w14:paraId="24B136F8" w14:textId="77777777" w:rsidR="009E5B99" w:rsidRDefault="009E5B99">
      <w:pPr>
        <w:jc w:val="both"/>
        <w:rPr>
          <w:rFonts w:asciiTheme="minorHAnsi" w:hAnsiTheme="minorHAnsi"/>
          <w:b/>
          <w:i/>
        </w:rPr>
      </w:pPr>
    </w:p>
    <w:p w14:paraId="6573454E" w14:textId="77777777" w:rsidR="001F7BE3" w:rsidRPr="007F0AE8" w:rsidRDefault="001F7BE3" w:rsidP="001F7BE3">
      <w:pPr>
        <w:jc w:val="both"/>
        <w:outlineLvl w:val="0"/>
        <w:rPr>
          <w:rFonts w:asciiTheme="minorHAnsi" w:hAnsiTheme="minorHAnsi"/>
          <w:i/>
        </w:rPr>
      </w:pPr>
      <w:r w:rsidRPr="007F0AE8">
        <w:rPr>
          <w:rFonts w:asciiTheme="minorHAnsi" w:hAnsiTheme="minorHAnsi"/>
          <w:i/>
        </w:rPr>
        <w:t>CryoEM specimen preparation</w:t>
      </w:r>
    </w:p>
    <w:p w14:paraId="3506EB07" w14:textId="77777777" w:rsidR="001F7BE3" w:rsidRDefault="001F7BE3">
      <w:pPr>
        <w:jc w:val="both"/>
        <w:rPr>
          <w:rFonts w:asciiTheme="minorHAnsi" w:hAnsiTheme="minorHAnsi"/>
          <w:b/>
          <w:i/>
        </w:rPr>
      </w:pPr>
    </w:p>
    <w:p w14:paraId="605E53BE" w14:textId="77777777" w:rsidR="001F7BE3" w:rsidRPr="007521AF" w:rsidRDefault="001F7BE3" w:rsidP="001F7BE3">
      <w:pPr>
        <w:jc w:val="both"/>
        <w:rPr>
          <w:rFonts w:asciiTheme="minorHAnsi" w:hAnsiTheme="minorHAnsi"/>
        </w:rPr>
      </w:pPr>
      <w:r w:rsidRPr="00DC6B56">
        <w:rPr>
          <w:rFonts w:asciiTheme="minorHAnsi" w:hAnsiTheme="minorHAnsi"/>
        </w:rPr>
        <w:t>After recovery of th</w:t>
      </w:r>
      <w:r>
        <w:rPr>
          <w:rFonts w:asciiTheme="minorHAnsi" w:hAnsiTheme="minorHAnsi"/>
        </w:rPr>
        <w:t>e</w:t>
      </w:r>
      <w:r w:rsidRPr="00DC6B56">
        <w:rPr>
          <w:rFonts w:asciiTheme="minorHAnsi" w:hAnsiTheme="minorHAnsi"/>
        </w:rPr>
        <w:t xml:space="preserve"> </w:t>
      </w:r>
      <w:r>
        <w:rPr>
          <w:rFonts w:asciiTheme="minorHAnsi" w:hAnsiTheme="minorHAnsi"/>
        </w:rPr>
        <w:t>PS1-containing VLPs</w:t>
      </w:r>
      <w:r w:rsidRPr="00DC6B56">
        <w:rPr>
          <w:rFonts w:asciiTheme="minorHAnsi" w:hAnsiTheme="minorHAnsi"/>
        </w:rPr>
        <w:t xml:space="preserve"> and removal of caesium chloride by dialysis, the</w:t>
      </w:r>
      <w:r>
        <w:rPr>
          <w:rFonts w:asciiTheme="minorHAnsi" w:hAnsiTheme="minorHAnsi"/>
        </w:rPr>
        <w:t>ir</w:t>
      </w:r>
      <w:r w:rsidRPr="00DC6B56">
        <w:rPr>
          <w:rFonts w:asciiTheme="minorHAnsi" w:hAnsiTheme="minorHAnsi"/>
        </w:rPr>
        <w:t xml:space="preserve"> structures were analysed using single-particle cryo-EM. VLPs were vitrified</w:t>
      </w:r>
      <w:r>
        <w:rPr>
          <w:rFonts w:asciiTheme="minorHAnsi" w:hAnsiTheme="minorHAnsi"/>
        </w:rPr>
        <w:t xml:space="preserve">. </w:t>
      </w:r>
      <w:r w:rsidRPr="007521AF">
        <w:rPr>
          <w:rFonts w:asciiTheme="minorHAnsi" w:hAnsiTheme="minorHAnsi"/>
        </w:rPr>
        <w:t>200 mesh EM grids with Quantifoil R 2/1 support film and an additional ~ 5 nm continuous carbon film were washed using acetone and glow discharged for 40 s prior to use.  CryoEM grids were prepared by placing 3μl of ~ 3.2 mg/ml HepB VLP on the grid, before blotting and plunge freezing using a Leica EM GP freezing device. Chamber conditions were set at 8 °C and 95 % relative humidity, with liquid ethane temperature at -175 °C. Data was collected on a FEI Titan Krios (eBIC, Diamond Light Source, UK) transmission electron microscope at 300 keV using an electron dose of 27 e</w:t>
      </w:r>
      <w:r w:rsidRPr="007521AF">
        <w:rPr>
          <w:rFonts w:asciiTheme="minorHAnsi" w:hAnsiTheme="minorHAnsi"/>
          <w:vertAlign w:val="superscript"/>
        </w:rPr>
        <w:t>-</w:t>
      </w:r>
      <w:r w:rsidRPr="007521AF">
        <w:rPr>
          <w:rFonts w:asciiTheme="minorHAnsi" w:hAnsiTheme="minorHAnsi"/>
        </w:rPr>
        <w:t>/Å</w:t>
      </w:r>
      <w:r w:rsidRPr="007521AF">
        <w:rPr>
          <w:rFonts w:asciiTheme="minorHAnsi" w:hAnsiTheme="minorHAnsi"/>
          <w:vertAlign w:val="superscript"/>
        </w:rPr>
        <w:t>2</w:t>
      </w:r>
      <w:r w:rsidRPr="007521AF">
        <w:rPr>
          <w:rFonts w:asciiTheme="minorHAnsi" w:hAnsiTheme="minorHAnsi"/>
        </w:rPr>
        <w:t>/s, 2.5 s exposure, yielding a total electron dose of 67.5 e</w:t>
      </w:r>
      <w:r w:rsidRPr="007521AF">
        <w:rPr>
          <w:rFonts w:asciiTheme="minorHAnsi" w:hAnsiTheme="minorHAnsi"/>
          <w:vertAlign w:val="superscript"/>
        </w:rPr>
        <w:t>-</w:t>
      </w:r>
      <w:r w:rsidRPr="007521AF">
        <w:rPr>
          <w:rFonts w:asciiTheme="minorHAnsi" w:hAnsiTheme="minorHAnsi"/>
        </w:rPr>
        <w:t>/ Å</w:t>
      </w:r>
      <w:r w:rsidRPr="007521AF">
        <w:rPr>
          <w:rFonts w:asciiTheme="minorHAnsi" w:hAnsiTheme="minorHAnsi"/>
          <w:vertAlign w:val="superscript"/>
        </w:rPr>
        <w:t>2</w:t>
      </w:r>
      <w:r w:rsidRPr="007521AF">
        <w:rPr>
          <w:rFonts w:asciiTheme="minorHAnsi" w:hAnsiTheme="minorHAnsi"/>
        </w:rPr>
        <w:t xml:space="preserve">. Data was recorded on a 17 Hz FEI Falcon II direct electron detector. </w:t>
      </w:r>
      <w:r>
        <w:rPr>
          <w:rFonts w:asciiTheme="minorHAnsi" w:hAnsiTheme="minorHAnsi"/>
        </w:rPr>
        <w:t>The d</w:t>
      </w:r>
      <w:r w:rsidRPr="007521AF">
        <w:rPr>
          <w:rFonts w:asciiTheme="minorHAnsi" w:hAnsiTheme="minorHAnsi"/>
        </w:rPr>
        <w:t xml:space="preserve">ose was fractionated across 33 frames. Final object sampling was 1.34 Å per pixel. A total of 2397 micrographs were recorded using EPU (FEI) automated data collection software. </w:t>
      </w:r>
    </w:p>
    <w:p w14:paraId="1DBF89E6" w14:textId="77777777" w:rsidR="001F7BE3" w:rsidRPr="007521AF" w:rsidRDefault="001F7BE3" w:rsidP="001F7BE3">
      <w:pPr>
        <w:jc w:val="both"/>
        <w:rPr>
          <w:rFonts w:asciiTheme="minorHAnsi" w:hAnsiTheme="minorHAnsi"/>
        </w:rPr>
      </w:pPr>
    </w:p>
    <w:p w14:paraId="581A0948" w14:textId="77777777" w:rsidR="001F7BE3" w:rsidRDefault="001F7BE3" w:rsidP="001F7BE3">
      <w:pPr>
        <w:jc w:val="both"/>
        <w:outlineLvl w:val="0"/>
        <w:rPr>
          <w:rFonts w:asciiTheme="minorHAnsi" w:hAnsiTheme="minorHAnsi"/>
          <w:i/>
        </w:rPr>
      </w:pPr>
      <w:r w:rsidRPr="007F0AE8">
        <w:rPr>
          <w:rFonts w:asciiTheme="minorHAnsi" w:hAnsiTheme="minorHAnsi"/>
          <w:i/>
        </w:rPr>
        <w:t>Single particle image processing</w:t>
      </w:r>
    </w:p>
    <w:p w14:paraId="79E2E8FE" w14:textId="77777777" w:rsidR="001F7BE3" w:rsidRPr="00DC6B56" w:rsidRDefault="001F7BE3" w:rsidP="001F7BE3">
      <w:pPr>
        <w:jc w:val="both"/>
        <w:rPr>
          <w:rFonts w:asciiTheme="minorHAnsi" w:hAnsiTheme="minorHAnsi"/>
        </w:rPr>
      </w:pPr>
    </w:p>
    <w:p w14:paraId="11115050" w14:textId="7C6C94A0" w:rsidR="001F7BE3" w:rsidRDefault="001F7BE3" w:rsidP="001F7BE3">
      <w:pPr>
        <w:jc w:val="both"/>
        <w:rPr>
          <w:rFonts w:asciiTheme="minorHAnsi" w:hAnsiTheme="minorHAnsi"/>
        </w:rPr>
      </w:pPr>
      <w:r>
        <w:rPr>
          <w:rFonts w:asciiTheme="minorHAnsi" w:hAnsiTheme="minorHAnsi"/>
        </w:rPr>
        <w:t>2397 micrographs were m</w:t>
      </w:r>
      <w:r w:rsidRPr="007521AF">
        <w:rPr>
          <w:rFonts w:asciiTheme="minorHAnsi" w:hAnsiTheme="minorHAnsi"/>
        </w:rPr>
        <w:t xml:space="preserve">otion corrected </w:t>
      </w:r>
      <w:r>
        <w:rPr>
          <w:rFonts w:asciiTheme="minorHAnsi" w:hAnsiTheme="minorHAnsi"/>
        </w:rPr>
        <w:t xml:space="preserve">and </w:t>
      </w:r>
      <w:r w:rsidRPr="007521AF">
        <w:rPr>
          <w:rFonts w:asciiTheme="minorHAnsi" w:hAnsiTheme="minorHAnsi"/>
        </w:rPr>
        <w:t>averages of each movie were generated using MotionCorr</w:t>
      </w:r>
      <w:r>
        <w:rPr>
          <w:rFonts w:asciiTheme="minorHAnsi" w:hAnsiTheme="minorHAnsi"/>
          <w:lang w:val="en-US"/>
        </w:rPr>
        <w:fldChar w:fldCharType="begin"/>
      </w:r>
      <w:r w:rsidR="005945AD">
        <w:rPr>
          <w:rFonts w:asciiTheme="minorHAnsi" w:hAnsiTheme="minorHAnsi"/>
          <w:lang w:val="en-US"/>
        </w:rPr>
        <w:instrText xml:space="preserve"> ADDIN PAPERS2_CITATIONS &lt;citation&gt;&lt;uuid&gt;43F17D32-69D6-4929-8C80-D530975C3E76&lt;/uuid&gt;&lt;priority&gt;0&lt;/priority&gt;&lt;publications&gt;&lt;publication&gt;&lt;uuid&gt;7F87A6C0-D5EA-4383-A933-F050E6B84ECE&lt;/uuid&gt;&lt;volume&gt;10&lt;/volume&gt;&lt;accepted_date&gt;99201304031200000000222000&lt;/accepted_date&gt;&lt;doi&gt;10.1038/nmeth.2472&lt;/doi&gt;&lt;startpage&gt;584&lt;/startpage&gt;&lt;publication_date&gt;99201306001200000000220000&lt;/publication_date&gt;&lt;url&gt;http://eutils.ncbi.nlm.nih.gov/entrez/eutils/elink.fcgi?dbfrom=pubmed&amp;amp;id=23644547&amp;amp;retmode=ref&amp;amp;cmd=prlinks&lt;/url&gt;&lt;type&gt;400&lt;/type&gt;&lt;title&gt;Electron counting and beam-induced motion correction enable near-atomic-resolution single-particle cryo-EM.&lt;/title&gt;&lt;submission_date&gt;99201210271200000000222000&lt;/submission_date&gt;&lt;number&gt;6&lt;/number&gt;&lt;institution&gt;The Keck Advanced Microscopy Laboratory, Department of Biochemistry and Biophysics, University of California, San Francisco (UCSF), San Francisco, California, USA.&lt;/institution&gt;&lt;subtype&gt;400&lt;/subtype&gt;&lt;endpage&gt;590&lt;/endpage&gt;&lt;bundle&gt;&lt;publication&gt;&lt;publisher&gt;Nature Publishing Group&lt;/publisher&gt;&lt;title&gt;Nature Methods&lt;/title&gt;&lt;type&gt;-100&lt;/type&gt;&lt;subtype&gt;-100&lt;/subtype&gt;&lt;uuid&gt;6750BB44-6DD4-42AF-9854-48684D77964A&lt;/uuid&gt;&lt;/publication&gt;&lt;/bundle&gt;&lt;authors&gt;&lt;author&gt;&lt;firstName&gt;Xueming&lt;/firstName&gt;&lt;lastName&gt;Li&lt;/lastName&gt;&lt;/author&gt;&lt;author&gt;&lt;firstName&gt;Paul&lt;/firstName&gt;&lt;lastName&gt;Mooney&lt;/lastName&gt;&lt;/author&gt;&lt;author&gt;&lt;firstName&gt;Shawn&lt;/firstName&gt;&lt;lastName&gt;Zheng&lt;/lastName&gt;&lt;/author&gt;&lt;author&gt;&lt;firstName&gt;Christopher&lt;/firstName&gt;&lt;middleNames&gt;R&lt;/middleNames&gt;&lt;lastName&gt;Booth&lt;/lastName&gt;&lt;/author&gt;&lt;author&gt;&lt;firstName&gt;Michael&lt;/firstName&gt;&lt;middleNames&gt;B&lt;/middleNames&gt;&lt;lastName&gt;Braunfeld&lt;/lastName&gt;&lt;/author&gt;&lt;author&gt;&lt;firstName&gt;Sander&lt;/firstName&gt;&lt;lastName&gt;Gubbens&lt;/lastName&gt;&lt;/author&gt;&lt;author&gt;&lt;firstName&gt;David&lt;/firstName&gt;&lt;middleNames&gt;A&lt;/middleNames&gt;&lt;lastName&gt;Agard&lt;/lastName&gt;&lt;/author&gt;&lt;author&gt;&lt;firstName&gt;Yifan&lt;/firstName&gt;&lt;lastName&gt;Cheng&lt;/lastName&gt;&lt;/author&gt;&lt;/authors&gt;&lt;/publication&gt;&lt;/publications&gt;&lt;cites&gt;&lt;/cites&gt;&lt;/citation&gt;</w:instrText>
      </w:r>
      <w:r>
        <w:rPr>
          <w:rFonts w:asciiTheme="minorHAnsi" w:hAnsiTheme="minorHAnsi"/>
          <w:lang w:val="en-US"/>
        </w:rPr>
        <w:fldChar w:fldCharType="separate"/>
      </w:r>
      <w:r w:rsidR="005945AD">
        <w:rPr>
          <w:rFonts w:ascii="Calibri" w:hAnsi="Calibri" w:cs="Calibri"/>
          <w:vertAlign w:val="superscript"/>
        </w:rPr>
        <w:t>56</w:t>
      </w:r>
      <w:r>
        <w:rPr>
          <w:rFonts w:asciiTheme="minorHAnsi" w:hAnsiTheme="minorHAnsi"/>
          <w:lang w:val="en-US"/>
        </w:rPr>
        <w:fldChar w:fldCharType="end"/>
      </w:r>
      <w:r w:rsidRPr="007521AF">
        <w:rPr>
          <w:rFonts w:asciiTheme="minorHAnsi" w:hAnsiTheme="minorHAnsi"/>
        </w:rPr>
        <w:t>, and contrast transfer function (CTF) parameters for each were determined using CTFFIND4</w:t>
      </w:r>
      <w:r>
        <w:rPr>
          <w:rFonts w:asciiTheme="minorHAnsi" w:hAnsiTheme="minorHAnsi"/>
        </w:rPr>
        <w:fldChar w:fldCharType="begin"/>
      </w:r>
      <w:r w:rsidR="005945AD">
        <w:rPr>
          <w:rFonts w:asciiTheme="minorHAnsi" w:hAnsiTheme="minorHAnsi"/>
        </w:rPr>
        <w:instrText xml:space="preserve"> ADDIN PAPERS2_CITATIONS &lt;citation&gt;&lt;uuid&gt;E183842C-8C09-4654-B28E-E80B0A96876F&lt;/uuid&gt;&lt;priority&gt;0&lt;/priority&gt;&lt;publications&gt;&lt;publication&gt;&lt;uuid&gt;3781256E-4653-43CA-9376-C3DDEF3DB10E&lt;/uuid&gt;&lt;volume&gt;192&lt;/volume&gt;&lt;accepted_date&gt;99201508121200000000222000&lt;/accepted_date&gt;&lt;doi&gt;10.1016/j.jsb.2015.08.008&lt;/doi&gt;&lt;startpage&gt;216&lt;/startpage&gt;&lt;revision_date&gt;99201508111200000000222000&lt;/revision_date&gt;&lt;publication_date&gt;99201511001200000000220000&lt;/publication_date&gt;&lt;url&gt;http://linkinghub.elsevier.com/retrieve/pii/S1047847715300460&lt;/url&gt;&lt;type&gt;400&lt;/type&gt;&lt;title&gt;CTFFIND4: Fast and accurate defocus estimation from electron micrographs.&lt;/title&gt;&lt;submission_date&gt;99201506131200000000222000&lt;/submission_date&gt;&lt;number&gt;2&lt;/number&gt;&lt;institution&gt;Janelia Research Campus, Howard Hughes Medical Institute, 19700 Helix Drive, Ashburn, VA 20147, USA.&lt;/institution&gt;&lt;subtype&gt;400&lt;/subtype&gt;&lt;endpage&gt;221&lt;/endpage&gt;&lt;bundle&gt;&lt;publication&gt;&lt;title&gt;Journal of structural biology&lt;/title&gt;&lt;type&gt;-100&lt;/type&gt;&lt;subtype&gt;-100&lt;/subtype&gt;&lt;uuid&gt;5652E3D8-D31C-4006-A3D4-013BBA6F2FFD&lt;/uuid&gt;&lt;/publication&gt;&lt;/bundle&gt;&lt;authors&gt;&lt;author&gt;&lt;firstName&gt;Alexis&lt;/firstName&gt;&lt;lastName&gt;Rohou&lt;/lastName&gt;&lt;/author&gt;&lt;author&gt;&lt;firstName&gt;Nikolaus&lt;/firstName&gt;&lt;lastName&gt;Grigorieff&lt;/lastName&gt;&lt;/author&gt;&lt;/authors&gt;&lt;/publication&gt;&lt;/publications&gt;&lt;cites&gt;&lt;/cites&gt;&lt;/citation&gt;</w:instrText>
      </w:r>
      <w:r>
        <w:rPr>
          <w:rFonts w:asciiTheme="minorHAnsi" w:hAnsiTheme="minorHAnsi"/>
        </w:rPr>
        <w:fldChar w:fldCharType="separate"/>
      </w:r>
      <w:r w:rsidR="005945AD">
        <w:rPr>
          <w:rFonts w:ascii="Calibri" w:hAnsi="Calibri" w:cs="Calibri"/>
          <w:vertAlign w:val="superscript"/>
        </w:rPr>
        <w:t>57</w:t>
      </w:r>
      <w:r>
        <w:rPr>
          <w:rFonts w:asciiTheme="minorHAnsi" w:hAnsiTheme="minorHAnsi"/>
        </w:rPr>
        <w:fldChar w:fldCharType="end"/>
      </w:r>
      <w:r>
        <w:rPr>
          <w:rFonts w:asciiTheme="minorHAnsi" w:hAnsiTheme="minorHAnsi"/>
        </w:rPr>
        <w:t>.</w:t>
      </w:r>
      <w:r w:rsidRPr="007521AF">
        <w:rPr>
          <w:rFonts w:asciiTheme="minorHAnsi" w:hAnsiTheme="minorHAnsi"/>
        </w:rPr>
        <w:t xml:space="preserve"> </w:t>
      </w:r>
      <w:r>
        <w:rPr>
          <w:rFonts w:asciiTheme="minorHAnsi" w:hAnsiTheme="minorHAnsi"/>
        </w:rPr>
        <w:t>M</w:t>
      </w:r>
      <w:r w:rsidRPr="007521AF">
        <w:rPr>
          <w:rFonts w:asciiTheme="minorHAnsi" w:hAnsiTheme="minorHAnsi"/>
        </w:rPr>
        <w:t>icrographs with unacceptable astigmatism or charging</w:t>
      </w:r>
      <w:r>
        <w:rPr>
          <w:rFonts w:asciiTheme="minorHAnsi" w:hAnsiTheme="minorHAnsi"/>
        </w:rPr>
        <w:t>, as determined by examining the output from CTFFIND4,</w:t>
      </w:r>
      <w:r w:rsidRPr="007521AF">
        <w:rPr>
          <w:rFonts w:asciiTheme="minorHAnsi" w:hAnsiTheme="minorHAnsi"/>
        </w:rPr>
        <w:t xml:space="preserve"> were discarded leaving a total dataset of 1710 micrographs. All particle picking, classification and alignment was performed in RELION 1.3</w:t>
      </w:r>
      <w:r>
        <w:rPr>
          <w:rFonts w:asciiTheme="minorHAnsi" w:hAnsiTheme="minorHAnsi"/>
        </w:rPr>
        <w:fldChar w:fldCharType="begin"/>
      </w:r>
      <w:r w:rsidR="005945AD">
        <w:rPr>
          <w:rFonts w:asciiTheme="minorHAnsi" w:hAnsiTheme="minorHAnsi"/>
        </w:rPr>
        <w:instrText xml:space="preserve"> ADDIN PAPERS2_CITATIONS &lt;citation&gt;&lt;uuid&gt;301188CA-DA3E-41F3-9997-9A0D8192024C&lt;/uuid&gt;&lt;priority&gt;0&lt;/priority&gt;&lt;publications&gt;&lt;publication&gt;&lt;uuid&gt;9E840CD0-6C57-4C77-BB8F-F90698CAD4B5&lt;/uuid&gt;&lt;volume&gt;189&lt;/volume&gt;&lt;accepted_date&gt;99201411301200000000222000&lt;/accepted_date&gt;&lt;doi&gt;10.1016/j.jsb.2014.11.010&lt;/doi&gt;&lt;startpage&gt;114&lt;/startpage&gt;&lt;revision_date&gt;99201411201200000000222000&lt;/revision_date&gt;&lt;publication_date&gt;99201502001200000000220000&lt;/publication_date&gt;&lt;url&gt;http://linkinghub.elsevier.com/retrieve/pii/S1047847714002615&lt;/url&gt;&lt;type&gt;400&lt;/type&gt;&lt;title&gt;Semi-automated selection of cryo-EM particles in RELION-1.3.&lt;/title&gt;&lt;submission_date&gt;99201410281200000000222000&lt;/submission_date&gt;&lt;number&gt;2&lt;/number&gt;&lt;institution&gt;MRC Laboratory of Molecular Biology, Cambridge Biomedical Campus, Francis Crick Avenue, Cambridge CB2 0QH, UK. Electronic address: scheres@mrc-lmb.cam.ac.uk.&lt;/institution&gt;&lt;subtype&gt;400&lt;/subtype&gt;&lt;endpage&gt;122&lt;/endpage&gt;&lt;bundle&gt;&lt;publication&gt;&lt;title&gt;Journal of structural biology&lt;/title&gt;&lt;type&gt;-100&lt;/type&gt;&lt;subtype&gt;-100&lt;/subtype&gt;&lt;uuid&gt;5652E3D8-D31C-4006-A3D4-013BBA6F2FFD&lt;/uuid&gt;&lt;/publication&gt;&lt;/bundle&gt;&lt;authors&gt;&lt;author&gt;&lt;firstName&gt;Sjors&lt;/firstName&gt;&lt;middleNames&gt;H W&lt;/middleNames&gt;&lt;lastName&gt;Scheres&lt;/lastName&gt;&lt;/author&gt;&lt;/authors&gt;&lt;/publication&gt;&lt;/publications&gt;&lt;cites&gt;&lt;/cites&gt;&lt;/citation&gt;</w:instrText>
      </w:r>
      <w:r>
        <w:rPr>
          <w:rFonts w:asciiTheme="minorHAnsi" w:hAnsiTheme="minorHAnsi"/>
        </w:rPr>
        <w:fldChar w:fldCharType="separate"/>
      </w:r>
      <w:r w:rsidR="005945AD">
        <w:rPr>
          <w:rFonts w:ascii="Calibri" w:hAnsi="Calibri" w:cs="Calibri"/>
          <w:vertAlign w:val="superscript"/>
        </w:rPr>
        <w:t>58</w:t>
      </w:r>
      <w:r>
        <w:rPr>
          <w:rFonts w:asciiTheme="minorHAnsi" w:hAnsiTheme="minorHAnsi"/>
        </w:rPr>
        <w:fldChar w:fldCharType="end"/>
      </w:r>
      <w:r w:rsidRPr="007521AF">
        <w:rPr>
          <w:rFonts w:asciiTheme="minorHAnsi" w:hAnsiTheme="minorHAnsi"/>
        </w:rPr>
        <w:t xml:space="preserve">. </w:t>
      </w:r>
    </w:p>
    <w:p w14:paraId="6042C03D" w14:textId="77777777" w:rsidR="001F7BE3" w:rsidRDefault="001F7BE3" w:rsidP="001F7BE3">
      <w:pPr>
        <w:jc w:val="both"/>
        <w:rPr>
          <w:rFonts w:asciiTheme="minorHAnsi" w:hAnsiTheme="minorHAnsi"/>
        </w:rPr>
      </w:pPr>
    </w:p>
    <w:p w14:paraId="7BD5C052" w14:textId="77777777" w:rsidR="001F7BE3" w:rsidRDefault="001F7BE3" w:rsidP="001F7BE3">
      <w:pPr>
        <w:jc w:val="both"/>
        <w:rPr>
          <w:rFonts w:asciiTheme="minorHAnsi" w:hAnsiTheme="minorHAnsi"/>
        </w:rPr>
      </w:pPr>
      <w:r w:rsidRPr="007521AF">
        <w:rPr>
          <w:rFonts w:asciiTheme="minorHAnsi" w:hAnsiTheme="minorHAnsi"/>
        </w:rPr>
        <w:t xml:space="preserve">Approximately 57,000 particles were manually picked and classified using reference-free 2D classification in RELION 1.3. </w:t>
      </w:r>
      <w:r w:rsidRPr="00DC6B56">
        <w:rPr>
          <w:rFonts w:asciiTheme="minorHAnsi" w:hAnsiTheme="minorHAnsi"/>
        </w:rPr>
        <w:t>This classification confirmed the initial visual impression that although the VLPs were purified as a single band on a caesium gradient, two sizes of VLP</w:t>
      </w:r>
      <w:r>
        <w:rPr>
          <w:rFonts w:asciiTheme="minorHAnsi" w:hAnsiTheme="minorHAnsi"/>
        </w:rPr>
        <w:t>s</w:t>
      </w:r>
      <w:r w:rsidRPr="00DC6B56">
        <w:rPr>
          <w:rFonts w:asciiTheme="minorHAnsi" w:hAnsiTheme="minorHAnsi"/>
        </w:rPr>
        <w:t xml:space="preserve"> were present. </w:t>
      </w:r>
      <w:r w:rsidRPr="007521AF">
        <w:rPr>
          <w:rFonts w:asciiTheme="minorHAnsi" w:hAnsiTheme="minorHAnsi"/>
        </w:rPr>
        <w:t xml:space="preserve">A selection of resulting 2D class averages were used as templates for automated particle picking. The particle stack generated using auto-picking was subject to 2D classification to separate </w:t>
      </w:r>
      <w:r w:rsidRPr="003C1781">
        <w:rPr>
          <w:rFonts w:asciiTheme="minorHAnsi" w:hAnsiTheme="minorHAnsi"/>
          <w:i/>
        </w:rPr>
        <w:t>T</w:t>
      </w:r>
      <w:r w:rsidRPr="00CD75B9">
        <w:rPr>
          <w:rFonts w:asciiTheme="minorHAnsi" w:hAnsiTheme="minorHAnsi"/>
        </w:rPr>
        <w:t>=3</w:t>
      </w:r>
      <w:r w:rsidRPr="007521AF">
        <w:rPr>
          <w:rFonts w:asciiTheme="minorHAnsi" w:hAnsiTheme="minorHAnsi"/>
        </w:rPr>
        <w:t xml:space="preserve"> and </w:t>
      </w:r>
      <w:r w:rsidRPr="003C1781">
        <w:rPr>
          <w:rFonts w:asciiTheme="minorHAnsi" w:hAnsiTheme="minorHAnsi"/>
          <w:i/>
        </w:rPr>
        <w:t>T</w:t>
      </w:r>
      <w:r w:rsidRPr="00CD75B9">
        <w:rPr>
          <w:rFonts w:asciiTheme="minorHAnsi" w:hAnsiTheme="minorHAnsi"/>
        </w:rPr>
        <w:t>=4</w:t>
      </w:r>
      <w:r w:rsidRPr="007521AF">
        <w:rPr>
          <w:rFonts w:asciiTheme="minorHAnsi" w:hAnsiTheme="minorHAnsi"/>
        </w:rPr>
        <w:t xml:space="preserve"> particles, and </w:t>
      </w:r>
      <w:r>
        <w:rPr>
          <w:rFonts w:asciiTheme="minorHAnsi" w:hAnsiTheme="minorHAnsi"/>
        </w:rPr>
        <w:t xml:space="preserve">to </w:t>
      </w:r>
      <w:r w:rsidRPr="007521AF">
        <w:rPr>
          <w:rFonts w:asciiTheme="minorHAnsi" w:hAnsiTheme="minorHAnsi"/>
        </w:rPr>
        <w:t xml:space="preserve">remove particles not corresponding to VLPs. The subsequent particle stacks (5589 for </w:t>
      </w:r>
      <w:r w:rsidRPr="003C1781">
        <w:rPr>
          <w:rFonts w:asciiTheme="minorHAnsi" w:hAnsiTheme="minorHAnsi"/>
          <w:i/>
        </w:rPr>
        <w:t>T</w:t>
      </w:r>
      <w:r w:rsidRPr="00CD75B9">
        <w:rPr>
          <w:rFonts w:asciiTheme="minorHAnsi" w:hAnsiTheme="minorHAnsi"/>
        </w:rPr>
        <w:t>=3</w:t>
      </w:r>
      <w:r w:rsidRPr="007521AF">
        <w:rPr>
          <w:rFonts w:asciiTheme="minorHAnsi" w:hAnsiTheme="minorHAnsi"/>
        </w:rPr>
        <w:t xml:space="preserve">, 42,411 for </w:t>
      </w:r>
      <w:r w:rsidRPr="003C1781">
        <w:rPr>
          <w:rFonts w:asciiTheme="minorHAnsi" w:hAnsiTheme="minorHAnsi"/>
          <w:i/>
        </w:rPr>
        <w:t>T</w:t>
      </w:r>
      <w:r w:rsidRPr="00CD75B9">
        <w:rPr>
          <w:rFonts w:asciiTheme="minorHAnsi" w:hAnsiTheme="minorHAnsi"/>
        </w:rPr>
        <w:t>=4</w:t>
      </w:r>
      <w:r w:rsidRPr="007521AF">
        <w:rPr>
          <w:rFonts w:asciiTheme="minorHAnsi" w:hAnsiTheme="minorHAnsi"/>
        </w:rPr>
        <w:t xml:space="preserve">) were subject to 3D classification, using a sphere with the approximate diameter of the VLP as a starting model. Subsets of the data were reconstructed including data out to the Nyquist frequency using the 3D autorefine option in RELION </w:t>
      </w:r>
      <w:r>
        <w:rPr>
          <w:rFonts w:asciiTheme="minorHAnsi" w:hAnsiTheme="minorHAnsi"/>
        </w:rPr>
        <w:t xml:space="preserve">with I3 symmetry imposed </w:t>
      </w:r>
      <w:r w:rsidRPr="007521AF">
        <w:rPr>
          <w:rFonts w:asciiTheme="minorHAnsi" w:hAnsiTheme="minorHAnsi"/>
        </w:rPr>
        <w:t>to generate all structures presented in this work.</w:t>
      </w:r>
      <w:r>
        <w:rPr>
          <w:rFonts w:asciiTheme="minorHAnsi" w:hAnsiTheme="minorHAnsi"/>
          <w:lang w:val="en-US"/>
        </w:rPr>
        <w:t xml:space="preserve"> </w:t>
      </w:r>
      <w:r>
        <w:rPr>
          <w:rFonts w:asciiTheme="minorHAnsi" w:hAnsiTheme="minorHAnsi"/>
        </w:rPr>
        <w:t xml:space="preserve">Within the </w:t>
      </w:r>
      <w:r w:rsidRPr="007F0AE8">
        <w:rPr>
          <w:rFonts w:asciiTheme="minorHAnsi" w:hAnsiTheme="minorHAnsi"/>
          <w:i/>
        </w:rPr>
        <w:t>T</w:t>
      </w:r>
      <w:r>
        <w:rPr>
          <w:rFonts w:asciiTheme="minorHAnsi" w:hAnsiTheme="minorHAnsi"/>
        </w:rPr>
        <w:t>=4</w:t>
      </w:r>
      <w:r w:rsidRPr="00DC6B56">
        <w:rPr>
          <w:rFonts w:asciiTheme="minorHAnsi" w:hAnsiTheme="minorHAnsi"/>
        </w:rPr>
        <w:t xml:space="preserve"> 42,411 particle dataset it was clear that a further subset</w:t>
      </w:r>
      <w:r>
        <w:rPr>
          <w:rFonts w:asciiTheme="minorHAnsi" w:hAnsiTheme="minorHAnsi"/>
        </w:rPr>
        <w:t xml:space="preserve"> (10,851 particles)</w:t>
      </w:r>
      <w:r w:rsidRPr="00DC6B56">
        <w:rPr>
          <w:rFonts w:asciiTheme="minorHAnsi" w:hAnsiTheme="minorHAnsi"/>
        </w:rPr>
        <w:t xml:space="preserve"> of the data contained a significant asymmetric feature in</w:t>
      </w:r>
      <w:r>
        <w:rPr>
          <w:rFonts w:asciiTheme="minorHAnsi" w:hAnsiTheme="minorHAnsi"/>
        </w:rPr>
        <w:t>side the Cp shell</w:t>
      </w:r>
      <w:r w:rsidRPr="00DC6B56">
        <w:rPr>
          <w:rFonts w:asciiTheme="minorHAnsi" w:hAnsiTheme="minorHAnsi"/>
        </w:rPr>
        <w:t xml:space="preserve"> where RNA binding would </w:t>
      </w:r>
      <w:r>
        <w:rPr>
          <w:rFonts w:asciiTheme="minorHAnsi" w:hAnsiTheme="minorHAnsi"/>
        </w:rPr>
        <w:t xml:space="preserve">be expected to </w:t>
      </w:r>
      <w:r w:rsidRPr="00DC6B56">
        <w:rPr>
          <w:rFonts w:asciiTheme="minorHAnsi" w:hAnsiTheme="minorHAnsi"/>
        </w:rPr>
        <w:t>occur.</w:t>
      </w:r>
      <w:r>
        <w:rPr>
          <w:rFonts w:asciiTheme="minorHAnsi" w:hAnsiTheme="minorHAnsi"/>
        </w:rPr>
        <w:t xml:space="preserve"> </w:t>
      </w:r>
      <w:r w:rsidRPr="00DF1733" w:rsidDel="000E79BE">
        <w:rPr>
          <w:rFonts w:asciiTheme="minorHAnsi" w:hAnsiTheme="minorHAnsi"/>
        </w:rPr>
        <w:t>An asymmetric</w:t>
      </w:r>
      <w:r>
        <w:rPr>
          <w:rFonts w:asciiTheme="minorHAnsi" w:hAnsiTheme="minorHAnsi"/>
        </w:rPr>
        <w:t xml:space="preserve"> (C1)</w:t>
      </w:r>
      <w:r w:rsidRPr="00DF1733" w:rsidDel="000E79BE">
        <w:rPr>
          <w:rFonts w:asciiTheme="minorHAnsi" w:hAnsiTheme="minorHAnsi"/>
        </w:rPr>
        <w:t xml:space="preserve"> reconstruction was performed on a relatively homogenous set of 10,851 such particles, giving the reconstruction at 11.5 Å resolution. </w:t>
      </w:r>
    </w:p>
    <w:p w14:paraId="523FF3A9" w14:textId="77777777" w:rsidR="001F7BE3" w:rsidRDefault="001F7BE3" w:rsidP="001F7BE3">
      <w:pPr>
        <w:jc w:val="both"/>
        <w:rPr>
          <w:rFonts w:asciiTheme="minorHAnsi" w:hAnsiTheme="minorHAnsi"/>
        </w:rPr>
      </w:pPr>
    </w:p>
    <w:p w14:paraId="7A738D8E" w14:textId="299E80E4" w:rsidR="001F7BE3" w:rsidRPr="00DF1733" w:rsidRDefault="001F7BE3" w:rsidP="001F7BE3">
      <w:pPr>
        <w:jc w:val="both"/>
        <w:rPr>
          <w:rFonts w:asciiTheme="minorHAnsi" w:hAnsiTheme="minorHAnsi"/>
        </w:rPr>
      </w:pPr>
      <w:r>
        <w:rPr>
          <w:rFonts w:asciiTheme="minorHAnsi" w:hAnsiTheme="minorHAnsi"/>
        </w:rPr>
        <w:lastRenderedPageBreak/>
        <w:t xml:space="preserve">The 3D model of PS1 RNA was made using </w:t>
      </w:r>
      <w:r w:rsidRPr="007521AF">
        <w:rPr>
          <w:rFonts w:asciiTheme="minorHAnsi" w:hAnsiTheme="minorHAnsi"/>
        </w:rPr>
        <w:t>RNA Composer</w:t>
      </w:r>
      <w:r>
        <w:rPr>
          <w:rFonts w:asciiTheme="minorHAnsi" w:hAnsiTheme="minorHAnsi"/>
          <w:lang w:val="en-US"/>
        </w:rPr>
        <w:fldChar w:fldCharType="begin"/>
      </w:r>
      <w:r w:rsidR="005945AD">
        <w:rPr>
          <w:rFonts w:asciiTheme="minorHAnsi" w:hAnsiTheme="minorHAnsi"/>
          <w:lang w:val="en-US"/>
        </w:rPr>
        <w:instrText xml:space="preserve"> ADDIN PAPERS2_CITATIONS &lt;citation&gt;&lt;uuid&gt;F101FCFC-189B-4D38-A3BA-589A20F98329&lt;/uuid&gt;&lt;priority&gt;0&lt;/priority&gt;&lt;publications&gt;&lt;publication&gt;&lt;uuid&gt;67E18205-F544-4068-970E-4025032B96DC&lt;/uuid&gt;&lt;volume&gt;40&lt;/volume&gt;&lt;doi&gt;10.1093/nar/gks339&lt;/doi&gt;&lt;startpage&gt;e112&lt;/startpage&gt;&lt;publication_date&gt;99201207311200000000222000&lt;/publication_date&gt;&lt;url&gt;http://eutils.ncbi.nlm.nih.gov/entrez/eutils/elink.fcgi?dbfrom=pubmed&amp;amp;id=22539264&amp;amp;retmode=ref&amp;amp;cmd=prlinks&lt;/url&gt;&lt;type&gt;400&lt;/type&gt;&lt;title&gt;Automated 3D structure composition for large RNAs.&lt;/title&gt;&lt;institution&gt;Laboratory of Structural Chemistry of Nucleic Acids, Institute of Bioorganic Chemistry, Polish Academy of Sciences, Poznan 61-704, Poland.&lt;/institution&gt;&lt;number&gt;14&lt;/number&gt;&lt;subtype&gt;400&lt;/subtype&gt;&lt;endpage&gt;e112&lt;/endpage&gt;&lt;bundle&gt;&lt;publication&gt;&lt;publisher&gt;Oxford University Press&lt;/publisher&gt;&lt;title&gt;Nucleic acids research&lt;/title&gt;&lt;type&gt;-100&lt;/type&gt;&lt;subtype&gt;-100&lt;/subtype&gt;&lt;uuid&gt;4B380527-0D12-4106-B32A-6F810C02BFB5&lt;/uuid&gt;&lt;/publication&gt;&lt;/bundle&gt;&lt;authors&gt;&lt;author&gt;&lt;firstName&gt;Mariusz&lt;/firstName&gt;&lt;lastName&gt;Popenda&lt;/lastName&gt;&lt;/author&gt;&lt;author&gt;&lt;firstName&gt;Marta&lt;/firstName&gt;&lt;lastName&gt;Szachniuk&lt;/lastName&gt;&lt;/author&gt;&lt;author&gt;&lt;firstName&gt;Maciej&lt;/firstName&gt;&lt;lastName&gt;Antczak&lt;/lastName&gt;&lt;/author&gt;&lt;author&gt;&lt;firstName&gt;Katarzyna&lt;/firstName&gt;&lt;middleNames&gt;J&lt;/middleNames&gt;&lt;lastName&gt;Purzycka&lt;/lastName&gt;&lt;/author&gt;&lt;author&gt;&lt;firstName&gt;Piotr&lt;/firstName&gt;&lt;lastName&gt;Lukasiak&lt;/lastName&gt;&lt;/author&gt;&lt;author&gt;&lt;firstName&gt;Natalia&lt;/firstName&gt;&lt;lastName&gt;Bartol&lt;/lastName&gt;&lt;/author&gt;&lt;author&gt;&lt;firstName&gt;Jacek&lt;/firstName&gt;&lt;lastName&gt;Blazewicz&lt;/lastName&gt;&lt;/author&gt;&lt;author&gt;&lt;firstName&gt;Ryszard&lt;/firstName&gt;&lt;middleNames&gt;W&lt;/middleNames&gt;&lt;lastName&gt;Adamiak&lt;/lastName&gt;&lt;/author&gt;&lt;/authors&gt;&lt;/publication&gt;&lt;/publications&gt;&lt;cites&gt;&lt;/cites&gt;&lt;/citation&gt;</w:instrText>
      </w:r>
      <w:r>
        <w:rPr>
          <w:rFonts w:asciiTheme="minorHAnsi" w:hAnsiTheme="minorHAnsi"/>
          <w:lang w:val="en-US"/>
        </w:rPr>
        <w:fldChar w:fldCharType="separate"/>
      </w:r>
      <w:r w:rsidR="005945AD">
        <w:rPr>
          <w:rFonts w:ascii="Calibri" w:hAnsi="Calibri" w:cs="Calibri"/>
          <w:vertAlign w:val="superscript"/>
        </w:rPr>
        <w:t>59</w:t>
      </w:r>
      <w:r>
        <w:rPr>
          <w:rFonts w:asciiTheme="minorHAnsi" w:hAnsiTheme="minorHAnsi"/>
          <w:lang w:val="en-US"/>
        </w:rPr>
        <w:fldChar w:fldCharType="end"/>
      </w:r>
      <w:r>
        <w:rPr>
          <w:rFonts w:asciiTheme="minorHAnsi" w:hAnsiTheme="minorHAnsi"/>
          <w:lang w:val="en-US"/>
        </w:rPr>
        <w:t xml:space="preserve">. </w:t>
      </w:r>
      <w:r>
        <w:rPr>
          <w:rFonts w:asciiTheme="minorHAnsi" w:hAnsiTheme="minorHAnsi"/>
        </w:rPr>
        <w:t xml:space="preserve">The cryoEM figures were rendered </w:t>
      </w:r>
      <w:r w:rsidRPr="004B38C9">
        <w:rPr>
          <w:rFonts w:asciiTheme="minorHAnsi" w:hAnsiTheme="minorHAnsi"/>
        </w:rPr>
        <w:t>using USCF Chimera</w:t>
      </w:r>
      <w:r w:rsidRPr="004B38C9">
        <w:rPr>
          <w:rFonts w:asciiTheme="minorHAnsi" w:hAnsiTheme="minorHAnsi"/>
          <w:lang w:val="en-US"/>
        </w:rPr>
        <w:fldChar w:fldCharType="begin"/>
      </w:r>
      <w:r w:rsidR="005945AD">
        <w:rPr>
          <w:rFonts w:asciiTheme="minorHAnsi" w:hAnsiTheme="minorHAnsi"/>
          <w:lang w:val="en-US"/>
        </w:rPr>
        <w:instrText xml:space="preserve"> ADDIN PAPERS2_CITATIONS &lt;citation&gt;&lt;uuid&gt;5946D90A-D2F3-4B30-8F38-2D1422DE92AF&lt;/uuid&gt;&lt;priority&gt;0&lt;/priority&gt;&lt;publications&gt;&lt;publication&gt;&lt;uuid&gt;D071AF7F-605E-4481-BFE0-E0056B509464&lt;/uuid&gt;&lt;volume&gt;25&lt;/volume&gt;&lt;doi&gt;10.1002/jcc.20084&lt;/doi&gt;&lt;startpage&gt;1605&lt;/startpage&gt;&lt;publication_date&gt;99200410011200000000222000&lt;/publication_date&gt;&lt;url&gt;http://onlinelibrary.wiley.com/doi/10.1002/jcc.20084/full&lt;/url&gt;&lt;type&gt;400&lt;/type&gt;&lt;title&gt;UCSF Chimera—A visualization system for exploratory research and analysis&lt;/title&gt;&lt;publisher&gt;John Wiley &amp;amp; Sons, Inc.&lt;/publisher&gt;&lt;number&gt;13&lt;/number&gt;&lt;subtype&gt;400&lt;/subtype&gt;&lt;endpage&gt;1612&lt;/endpage&gt;&lt;bundle&gt;&lt;publication&gt;&lt;publisher&gt;John Wiley &amp;amp; Sons, Inc.&lt;/publisher&gt;&lt;title&gt;Journal of computational chemistry&lt;/title&gt;&lt;type&gt;-100&lt;/type&gt;&lt;subtype&gt;-100&lt;/subtype&gt;&lt;uuid&gt;B419A63F-E710-4A31-BBAC-C493E7C9BE9F&lt;/uuid&gt;&lt;/publication&gt;&lt;/bundle&gt;&lt;authors&gt;&lt;author&gt;&lt;firstName&gt;Eric&lt;/firstName&gt;&lt;middleNames&gt;F&lt;/middleNames&gt;&lt;lastName&gt;Pettersen&lt;/lastName&gt;&lt;/author&gt;&lt;author&gt;&lt;firstName&gt;Thomas&lt;/firstName&gt;&lt;middleNames&gt;D&lt;/middleNames&gt;&lt;lastName&gt;Goddard&lt;/lastName&gt;&lt;/author&gt;&lt;author&gt;&lt;firstName&gt;Conrad&lt;/firstName&gt;&lt;middleNames&gt;C&lt;/middleNames&gt;&lt;lastName&gt;Huang&lt;/lastName&gt;&lt;/author&gt;&lt;author&gt;&lt;firstName&gt;Gregory&lt;/firstName&gt;&lt;middleNames&gt;S&lt;/middleNames&gt;&lt;lastName&gt;Couch&lt;/lastName&gt;&lt;/author&gt;&lt;author&gt;&lt;firstName&gt;Daniel&lt;/firstName&gt;&lt;middleNames&gt;M&lt;/middleNames&gt;&lt;lastName&gt;Greenblatt&lt;/lastName&gt;&lt;/author&gt;&lt;author&gt;&lt;firstName&gt;Elaine&lt;/firstName&gt;&lt;middleNames&gt;C&lt;/middleNames&gt;&lt;lastName&gt;Meng&lt;/lastName&gt;&lt;/author&gt;&lt;author&gt;&lt;firstName&gt;Thomas&lt;/firstName&gt;&lt;middleNames&gt;E&lt;/middleNames&gt;&lt;lastName&gt;Ferrin&lt;/lastName&gt;&lt;/author&gt;&lt;/authors&gt;&lt;/publication&gt;&lt;/publications&gt;&lt;cites&gt;&lt;/cites&gt;&lt;/citation&gt;</w:instrText>
      </w:r>
      <w:r w:rsidRPr="004B38C9">
        <w:rPr>
          <w:rFonts w:asciiTheme="minorHAnsi" w:hAnsiTheme="minorHAnsi"/>
          <w:lang w:val="en-US"/>
        </w:rPr>
        <w:fldChar w:fldCharType="separate"/>
      </w:r>
      <w:r w:rsidR="005945AD">
        <w:rPr>
          <w:rFonts w:ascii="Calibri" w:hAnsi="Calibri" w:cs="Calibri"/>
          <w:vertAlign w:val="superscript"/>
        </w:rPr>
        <w:t>60</w:t>
      </w:r>
      <w:r w:rsidRPr="004B38C9">
        <w:rPr>
          <w:rFonts w:asciiTheme="minorHAnsi" w:hAnsiTheme="minorHAnsi"/>
          <w:lang w:val="en-US"/>
        </w:rPr>
        <w:fldChar w:fldCharType="end"/>
      </w:r>
      <w:r>
        <w:rPr>
          <w:rFonts w:asciiTheme="minorHAnsi" w:hAnsiTheme="minorHAnsi"/>
          <w:lang w:val="en-US"/>
        </w:rPr>
        <w:t>.</w:t>
      </w:r>
    </w:p>
    <w:p w14:paraId="75FF3751" w14:textId="2BAC8D5E" w:rsidR="008F46C2" w:rsidRDefault="008F46C2">
      <w:pPr>
        <w:jc w:val="both"/>
        <w:rPr>
          <w:rFonts w:asciiTheme="minorHAnsi" w:hAnsiTheme="minorHAnsi"/>
          <w:lang w:val="en-US"/>
        </w:rPr>
      </w:pPr>
    </w:p>
    <w:p w14:paraId="79E40401" w14:textId="15B81CB4" w:rsidR="008F46C2" w:rsidRDefault="008F46C2">
      <w:pPr>
        <w:jc w:val="both"/>
        <w:rPr>
          <w:rFonts w:asciiTheme="minorHAnsi" w:hAnsiTheme="minorHAnsi"/>
          <w:lang w:val="en-US"/>
        </w:rPr>
      </w:pPr>
      <w:r>
        <w:rPr>
          <w:rFonts w:asciiTheme="minorHAnsi" w:hAnsiTheme="minorHAnsi"/>
          <w:b/>
          <w:i/>
          <w:lang w:val="en-US"/>
        </w:rPr>
        <w:t>Data availability</w:t>
      </w:r>
    </w:p>
    <w:p w14:paraId="7CC36D06" w14:textId="77777777" w:rsidR="001F7BE3" w:rsidRPr="007F0AE8" w:rsidRDefault="001F7BE3" w:rsidP="001F7BE3">
      <w:pPr>
        <w:jc w:val="both"/>
        <w:rPr>
          <w:rFonts w:asciiTheme="minorHAnsi" w:hAnsiTheme="minorHAnsi"/>
        </w:rPr>
      </w:pPr>
      <w:r>
        <w:rPr>
          <w:rFonts w:asciiTheme="minorHAnsi" w:hAnsiTheme="minorHAnsi"/>
          <w:lang w:val="en-US"/>
        </w:rPr>
        <w:t>The data that supports the findings of this study are available from the corresponding authors upon request.</w:t>
      </w:r>
      <w:r>
        <w:rPr>
          <w:rFonts w:asciiTheme="minorHAnsi" w:hAnsiTheme="minorHAnsi"/>
          <w:b/>
          <w:i/>
        </w:rPr>
        <w:t xml:space="preserve"> </w:t>
      </w:r>
      <w:r w:rsidRPr="007F0AE8">
        <w:rPr>
          <w:rFonts w:asciiTheme="minorHAnsi" w:hAnsiTheme="minorHAnsi"/>
        </w:rPr>
        <w:t>Correspondence and requests for materials should be addressed to P.G.S.</w:t>
      </w:r>
      <w:r>
        <w:rPr>
          <w:rFonts w:asciiTheme="minorHAnsi" w:hAnsiTheme="minorHAnsi"/>
        </w:rPr>
        <w:t xml:space="preserve"> The cryoEM reconstructions were deposited in the Electron Microscopy Databank (EMDB) with the following accession codes: EMD-3714 (asymmetric </w:t>
      </w:r>
      <w:r w:rsidRPr="007F0AE8">
        <w:rPr>
          <w:rFonts w:asciiTheme="minorHAnsi" w:hAnsiTheme="minorHAnsi"/>
          <w:i/>
        </w:rPr>
        <w:t>T</w:t>
      </w:r>
      <w:r>
        <w:rPr>
          <w:rFonts w:asciiTheme="minorHAnsi" w:hAnsiTheme="minorHAnsi"/>
        </w:rPr>
        <w:t>=4 HBV VLP), EMD-3715 (</w:t>
      </w:r>
      <w:r w:rsidRPr="007F0AE8">
        <w:rPr>
          <w:rFonts w:asciiTheme="minorHAnsi" w:hAnsiTheme="minorHAnsi"/>
          <w:i/>
        </w:rPr>
        <w:t>T</w:t>
      </w:r>
      <w:r>
        <w:rPr>
          <w:rFonts w:asciiTheme="minorHAnsi" w:hAnsiTheme="minorHAnsi"/>
        </w:rPr>
        <w:t>=4 HBV VLP with I3 symmetry imposed) and EMD-3716 (</w:t>
      </w:r>
      <w:r w:rsidRPr="007F0AE8">
        <w:rPr>
          <w:rFonts w:asciiTheme="minorHAnsi" w:hAnsiTheme="minorHAnsi"/>
          <w:i/>
        </w:rPr>
        <w:t>T</w:t>
      </w:r>
      <w:r>
        <w:rPr>
          <w:rFonts w:asciiTheme="minorHAnsi" w:hAnsiTheme="minorHAnsi"/>
        </w:rPr>
        <w:t>=3 HBV VLP with I3 symmetry imposed).</w:t>
      </w:r>
    </w:p>
    <w:p w14:paraId="01B5873B" w14:textId="77777777" w:rsidR="00CD7445" w:rsidRDefault="00CD7445">
      <w:pPr>
        <w:jc w:val="both"/>
        <w:rPr>
          <w:rFonts w:asciiTheme="minorHAnsi" w:hAnsiTheme="minorHAnsi"/>
          <w:b/>
          <w:i/>
        </w:rPr>
      </w:pPr>
    </w:p>
    <w:p w14:paraId="4F614D3B" w14:textId="791A5840" w:rsidR="000A67E4" w:rsidRPr="007521AF" w:rsidRDefault="00186934" w:rsidP="0069277B">
      <w:pPr>
        <w:jc w:val="both"/>
        <w:outlineLvl w:val="0"/>
        <w:rPr>
          <w:rFonts w:asciiTheme="minorHAnsi" w:hAnsiTheme="minorHAnsi"/>
          <w:b/>
        </w:rPr>
      </w:pPr>
      <w:r w:rsidRPr="007521AF">
        <w:rPr>
          <w:rFonts w:asciiTheme="minorHAnsi" w:hAnsiTheme="minorHAnsi"/>
          <w:b/>
        </w:rPr>
        <w:t>Acknowledgments</w:t>
      </w:r>
    </w:p>
    <w:p w14:paraId="62DCACEE" w14:textId="749A52DA" w:rsidR="000A67E4" w:rsidRPr="00D935F3" w:rsidRDefault="00186934" w:rsidP="00C17082">
      <w:pPr>
        <w:suppressAutoHyphens w:val="0"/>
        <w:jc w:val="both"/>
        <w:rPr>
          <w:rFonts w:asciiTheme="minorHAnsi" w:hAnsiTheme="minorHAnsi"/>
        </w:rPr>
      </w:pPr>
      <w:r w:rsidRPr="00D935F3">
        <w:rPr>
          <w:rFonts w:asciiTheme="minorHAnsi" w:hAnsiTheme="minorHAnsi"/>
        </w:rPr>
        <w:t>We thank</w:t>
      </w:r>
      <w:r w:rsidR="00DD1A91">
        <w:rPr>
          <w:rFonts w:asciiTheme="minorHAnsi" w:hAnsiTheme="minorHAnsi"/>
        </w:rPr>
        <w:t xml:space="preserve"> </w:t>
      </w:r>
      <w:r w:rsidRPr="00D935F3">
        <w:rPr>
          <w:rFonts w:asciiTheme="minorHAnsi" w:hAnsiTheme="minorHAnsi"/>
        </w:rPr>
        <w:t xml:space="preserve">the </w:t>
      </w:r>
      <w:r w:rsidR="00D935F3" w:rsidRPr="00D935F3">
        <w:rPr>
          <w:rFonts w:asciiTheme="minorHAnsi" w:hAnsiTheme="minorHAnsi"/>
        </w:rPr>
        <w:t xml:space="preserve">UK MRC </w:t>
      </w:r>
      <w:r w:rsidR="00D935F3" w:rsidRPr="00D7698D">
        <w:rPr>
          <w:rFonts w:asciiTheme="minorHAnsi" w:hAnsiTheme="minorHAnsi"/>
        </w:rPr>
        <w:t>(</w:t>
      </w:r>
      <w:r w:rsidR="00D935F3" w:rsidRPr="006D0003">
        <w:rPr>
          <w:rFonts w:asciiTheme="minorHAnsi" w:hAnsiTheme="minorHAnsi"/>
        </w:rPr>
        <w:t xml:space="preserve">MR/N021517/1) </w:t>
      </w:r>
      <w:r w:rsidR="00D935F3" w:rsidRPr="00D935F3">
        <w:rPr>
          <w:rFonts w:asciiTheme="minorHAnsi" w:hAnsiTheme="minorHAnsi"/>
        </w:rPr>
        <w:t xml:space="preserve">and the </w:t>
      </w:r>
      <w:r w:rsidRPr="00D935F3">
        <w:rPr>
          <w:rFonts w:asciiTheme="minorHAnsi" w:hAnsiTheme="minorHAnsi"/>
        </w:rPr>
        <w:t>Universities of Leeds a</w:t>
      </w:r>
      <w:r w:rsidRPr="00D7698D">
        <w:rPr>
          <w:rFonts w:asciiTheme="minorHAnsi" w:hAnsiTheme="minorHAnsi"/>
        </w:rPr>
        <w:t xml:space="preserve">nd York for financial support for parts of this work, which was also supported in part by </w:t>
      </w:r>
      <w:r w:rsidR="00C17082" w:rsidRPr="0024698C">
        <w:rPr>
          <w:rFonts w:asciiTheme="minorHAnsi" w:hAnsiTheme="minorHAnsi"/>
        </w:rPr>
        <w:t xml:space="preserve">grants from </w:t>
      </w:r>
      <w:r w:rsidRPr="005A3E63">
        <w:rPr>
          <w:rFonts w:asciiTheme="minorHAnsi" w:hAnsiTheme="minorHAnsi"/>
        </w:rPr>
        <w:t>the Wellcome Trust (089311/Z/09/Z</w:t>
      </w:r>
      <w:r w:rsidR="00C17082" w:rsidRPr="00795CFB">
        <w:rPr>
          <w:rFonts w:asciiTheme="minorHAnsi" w:hAnsiTheme="minorHAnsi"/>
        </w:rPr>
        <w:t>;</w:t>
      </w:r>
      <w:r w:rsidRPr="00795CFB">
        <w:rPr>
          <w:rFonts w:asciiTheme="minorHAnsi" w:hAnsiTheme="minorHAnsi"/>
        </w:rPr>
        <w:t xml:space="preserve"> 090932/Z/09/Z</w:t>
      </w:r>
      <w:r w:rsidR="00C17082" w:rsidRPr="00D0360E">
        <w:rPr>
          <w:rFonts w:asciiTheme="minorHAnsi" w:hAnsiTheme="minorHAnsi"/>
        </w:rPr>
        <w:t xml:space="preserve"> &amp; </w:t>
      </w:r>
      <w:r w:rsidR="00C17082" w:rsidRPr="006D0003">
        <w:rPr>
          <w:rFonts w:asciiTheme="minorHAnsi" w:hAnsiTheme="minorHAnsi"/>
          <w:color w:val="000000"/>
        </w:rPr>
        <w:t>106692</w:t>
      </w:r>
      <w:r w:rsidRPr="00D935F3">
        <w:rPr>
          <w:rFonts w:asciiTheme="minorHAnsi" w:hAnsiTheme="minorHAnsi"/>
        </w:rPr>
        <w:t xml:space="preserve">). </w:t>
      </w:r>
      <w:r w:rsidR="00D935F3" w:rsidRPr="006D0003">
        <w:rPr>
          <w:rFonts w:asciiTheme="minorHAnsi" w:hAnsiTheme="minorHAnsi"/>
        </w:rPr>
        <w:t>PGS and RTw also thank The Wellcome Trust for financial support for virus work (Joint Investigator Award No</w:t>
      </w:r>
      <w:r w:rsidR="00476CFD">
        <w:rPr>
          <w:rFonts w:asciiTheme="minorHAnsi" w:hAnsiTheme="minorHAnsi"/>
        </w:rPr>
        <w:t>s</w:t>
      </w:r>
      <w:r w:rsidR="00D935F3" w:rsidRPr="006D0003">
        <w:rPr>
          <w:rFonts w:asciiTheme="minorHAnsi" w:hAnsiTheme="minorHAnsi"/>
        </w:rPr>
        <w:t>.</w:t>
      </w:r>
      <w:r w:rsidR="00416801">
        <w:rPr>
          <w:rFonts w:asciiTheme="minorHAnsi" w:hAnsiTheme="minorHAnsi"/>
        </w:rPr>
        <w:t xml:space="preserve"> </w:t>
      </w:r>
      <w:r w:rsidR="00D935F3" w:rsidRPr="006D0003">
        <w:rPr>
          <w:rFonts w:asciiTheme="minorHAnsi" w:hAnsiTheme="minorHAnsi"/>
        </w:rPr>
        <w:t>110145</w:t>
      </w:r>
      <w:r w:rsidR="00416801">
        <w:rPr>
          <w:rFonts w:asciiTheme="minorHAnsi" w:hAnsiTheme="minorHAnsi"/>
        </w:rPr>
        <w:t xml:space="preserve"> &amp; </w:t>
      </w:r>
      <w:r w:rsidR="00416801" w:rsidRPr="006D0003">
        <w:rPr>
          <w:rFonts w:asciiTheme="minorHAnsi" w:hAnsiTheme="minorHAnsi"/>
          <w:color w:val="000000"/>
        </w:rPr>
        <w:t>110146</w:t>
      </w:r>
      <w:r w:rsidR="00D935F3" w:rsidRPr="006D0003">
        <w:rPr>
          <w:rFonts w:asciiTheme="minorHAnsi" w:hAnsiTheme="minorHAnsi"/>
        </w:rPr>
        <w:t xml:space="preserve">), &amp; </w:t>
      </w:r>
      <w:r w:rsidRPr="00D935F3">
        <w:rPr>
          <w:rFonts w:asciiTheme="minorHAnsi" w:hAnsiTheme="minorHAnsi"/>
        </w:rPr>
        <w:t>R</w:t>
      </w:r>
      <w:r w:rsidRPr="00D7698D">
        <w:rPr>
          <w:rFonts w:asciiTheme="minorHAnsi" w:hAnsiTheme="minorHAnsi"/>
        </w:rPr>
        <w:t>Tw acknowledges funding via a Royal Society Leverhulme</w:t>
      </w:r>
      <w:r w:rsidRPr="0024698C">
        <w:rPr>
          <w:rFonts w:asciiTheme="minorHAnsi" w:hAnsiTheme="minorHAnsi"/>
        </w:rPr>
        <w:t xml:space="preserve"> Trust Senior Research Fellowship (LT130088) </w:t>
      </w:r>
      <w:r w:rsidRPr="005A3E63">
        <w:rPr>
          <w:rFonts w:asciiTheme="minorHAnsi" w:hAnsiTheme="minorHAnsi"/>
          <w:lang w:val="en-US"/>
        </w:rPr>
        <w:t>and EPSRC grant EP/K028286/1 for R.J.B</w:t>
      </w:r>
      <w:r w:rsidRPr="00795CFB">
        <w:rPr>
          <w:rFonts w:asciiTheme="minorHAnsi" w:hAnsiTheme="minorHAnsi"/>
        </w:rPr>
        <w:t>. E.C.D. acknowledges funding via an Early Career Leverhulme Trust Fellowship (ECF-2013-019).</w:t>
      </w:r>
      <w:r w:rsidR="00D37EC9" w:rsidRPr="00D0360E">
        <w:rPr>
          <w:rFonts w:asciiTheme="minorHAnsi" w:hAnsiTheme="minorHAnsi"/>
        </w:rPr>
        <w:t xml:space="preserve"> AZ acknowledges funding from NIH grant R01-AI</w:t>
      </w:r>
      <w:r w:rsidR="00D37EC9" w:rsidRPr="00212F82">
        <w:rPr>
          <w:rFonts w:asciiTheme="minorHAnsi" w:hAnsiTheme="minorHAnsi"/>
        </w:rPr>
        <w:t xml:space="preserve">118933. </w:t>
      </w:r>
      <w:r w:rsidR="008D3528">
        <w:rPr>
          <w:rFonts w:asciiTheme="minorHAnsi" w:hAnsiTheme="minorHAnsi"/>
        </w:rPr>
        <w:t xml:space="preserve">We also </w:t>
      </w:r>
      <w:r w:rsidR="008D3528" w:rsidRPr="00D935F3">
        <w:rPr>
          <w:rFonts w:asciiTheme="minorHAnsi" w:hAnsiTheme="minorHAnsi"/>
        </w:rPr>
        <w:t>thank</w:t>
      </w:r>
      <w:r w:rsidR="008D3528">
        <w:rPr>
          <w:rFonts w:asciiTheme="minorHAnsi" w:hAnsiTheme="minorHAnsi"/>
        </w:rPr>
        <w:t xml:space="preserve"> the eBIC for collection time on the Titan Krios microscopes.</w:t>
      </w:r>
    </w:p>
    <w:p w14:paraId="3B563CD2" w14:textId="77777777" w:rsidR="00CD7445" w:rsidRDefault="00CD7445" w:rsidP="00CD7445">
      <w:pPr>
        <w:jc w:val="both"/>
        <w:outlineLvl w:val="0"/>
        <w:rPr>
          <w:rFonts w:asciiTheme="minorHAnsi" w:hAnsiTheme="minorHAnsi"/>
        </w:rPr>
      </w:pPr>
    </w:p>
    <w:p w14:paraId="41538C01" w14:textId="3D2EE784" w:rsidR="00CD7445" w:rsidRDefault="00CD7445" w:rsidP="00CD7445">
      <w:pPr>
        <w:jc w:val="both"/>
        <w:outlineLvl w:val="0"/>
        <w:rPr>
          <w:rFonts w:asciiTheme="minorHAnsi" w:hAnsiTheme="minorHAnsi"/>
        </w:rPr>
      </w:pPr>
      <w:r>
        <w:rPr>
          <w:rFonts w:asciiTheme="minorHAnsi" w:hAnsiTheme="minorHAnsi"/>
          <w:b/>
        </w:rPr>
        <w:t>Author contributions</w:t>
      </w:r>
    </w:p>
    <w:p w14:paraId="4B749509" w14:textId="77777777" w:rsidR="00CD7445" w:rsidRDefault="00CD7445" w:rsidP="00CD7445">
      <w:pPr>
        <w:jc w:val="both"/>
        <w:outlineLvl w:val="0"/>
        <w:rPr>
          <w:rFonts w:asciiTheme="minorHAnsi" w:hAnsiTheme="minorHAnsi"/>
        </w:rPr>
      </w:pPr>
    </w:p>
    <w:p w14:paraId="785DA296" w14:textId="4B8E1CC3" w:rsidR="00CD7445" w:rsidRDefault="008807A1" w:rsidP="00CD7445">
      <w:pPr>
        <w:jc w:val="both"/>
        <w:outlineLvl w:val="0"/>
        <w:rPr>
          <w:rFonts w:asciiTheme="minorHAnsi" w:hAnsiTheme="minorHAnsi"/>
        </w:rPr>
      </w:pPr>
      <w:r>
        <w:rPr>
          <w:rFonts w:asciiTheme="minorHAnsi" w:hAnsiTheme="minorHAnsi"/>
        </w:rPr>
        <w:t xml:space="preserve">P.G.S. and R.Tw conceived the project. </w:t>
      </w:r>
      <w:r w:rsidR="00CD7445">
        <w:rPr>
          <w:rFonts w:asciiTheme="minorHAnsi" w:hAnsiTheme="minorHAnsi"/>
        </w:rPr>
        <w:t xml:space="preserve">N.P. performed smFCS and photobleaching experiments and </w:t>
      </w:r>
      <w:r w:rsidR="006B25AF">
        <w:rPr>
          <w:rFonts w:asciiTheme="minorHAnsi" w:hAnsiTheme="minorHAnsi"/>
        </w:rPr>
        <w:t>he and R.T. analysed the data</w:t>
      </w:r>
      <w:r w:rsidR="00CD7445">
        <w:rPr>
          <w:rFonts w:asciiTheme="minorHAnsi" w:hAnsiTheme="minorHAnsi"/>
        </w:rPr>
        <w:t xml:space="preserve">. S.J.W., R.F.T. and N.A.R. </w:t>
      </w:r>
      <w:r w:rsidR="006B25AF">
        <w:rPr>
          <w:rFonts w:asciiTheme="minorHAnsi" w:hAnsiTheme="minorHAnsi"/>
        </w:rPr>
        <w:t xml:space="preserve">collected </w:t>
      </w:r>
      <w:r w:rsidR="00CD7445">
        <w:rPr>
          <w:rFonts w:asciiTheme="minorHAnsi" w:hAnsiTheme="minorHAnsi"/>
        </w:rPr>
        <w:t xml:space="preserve">and analysed </w:t>
      </w:r>
      <w:r w:rsidR="006B25AF">
        <w:rPr>
          <w:rFonts w:asciiTheme="minorHAnsi" w:hAnsiTheme="minorHAnsi"/>
        </w:rPr>
        <w:t xml:space="preserve">the </w:t>
      </w:r>
      <w:r w:rsidR="00CD7445">
        <w:rPr>
          <w:rFonts w:asciiTheme="minorHAnsi" w:hAnsiTheme="minorHAnsi"/>
        </w:rPr>
        <w:t>cryoEM data. S.J.W. performed SELEX</w:t>
      </w:r>
      <w:r w:rsidR="006B25AF">
        <w:rPr>
          <w:rFonts w:asciiTheme="minorHAnsi" w:hAnsiTheme="minorHAnsi"/>
        </w:rPr>
        <w:t>,</w:t>
      </w:r>
      <w:r w:rsidR="00CD7445">
        <w:rPr>
          <w:rFonts w:asciiTheme="minorHAnsi" w:hAnsiTheme="minorHAnsi"/>
        </w:rPr>
        <w:t xml:space="preserve"> and R.B., E.D., E.U.W, and R.Tw. analys</w:t>
      </w:r>
      <w:r w:rsidR="006B25AF">
        <w:rPr>
          <w:rFonts w:asciiTheme="minorHAnsi" w:hAnsiTheme="minorHAnsi"/>
        </w:rPr>
        <w:t xml:space="preserve">ed the resulting sequences to </w:t>
      </w:r>
      <w:r w:rsidR="00CD7445">
        <w:rPr>
          <w:rFonts w:asciiTheme="minorHAnsi" w:hAnsiTheme="minorHAnsi"/>
        </w:rPr>
        <w:t>identif</w:t>
      </w:r>
      <w:r w:rsidR="006B25AF">
        <w:rPr>
          <w:rFonts w:asciiTheme="minorHAnsi" w:hAnsiTheme="minorHAnsi"/>
        </w:rPr>
        <w:t>y</w:t>
      </w:r>
      <w:r w:rsidR="00CD7445">
        <w:rPr>
          <w:rFonts w:asciiTheme="minorHAnsi" w:hAnsiTheme="minorHAnsi"/>
        </w:rPr>
        <w:t xml:space="preserve"> </w:t>
      </w:r>
      <w:r w:rsidR="006B25AF">
        <w:rPr>
          <w:rFonts w:asciiTheme="minorHAnsi" w:hAnsiTheme="minorHAnsi"/>
        </w:rPr>
        <w:t>the</w:t>
      </w:r>
      <w:r w:rsidR="00CD7445">
        <w:rPr>
          <w:rFonts w:asciiTheme="minorHAnsi" w:hAnsiTheme="minorHAnsi"/>
        </w:rPr>
        <w:t xml:space="preserve"> PS</w:t>
      </w:r>
      <w:r w:rsidR="006B25AF">
        <w:rPr>
          <w:rFonts w:asciiTheme="minorHAnsi" w:hAnsiTheme="minorHAnsi"/>
        </w:rPr>
        <w:t>s</w:t>
      </w:r>
      <w:r w:rsidR="00CD7445">
        <w:rPr>
          <w:rFonts w:asciiTheme="minorHAnsi" w:hAnsiTheme="minorHAnsi"/>
        </w:rPr>
        <w:t xml:space="preserve">. N.P., S.J.W. and D.P.M. purified HBV VLPs. All authors </w:t>
      </w:r>
      <w:r w:rsidR="006B25AF">
        <w:rPr>
          <w:rFonts w:asciiTheme="minorHAnsi" w:hAnsiTheme="minorHAnsi"/>
        </w:rPr>
        <w:t xml:space="preserve">contributed to the </w:t>
      </w:r>
      <w:r w:rsidR="00CD7445">
        <w:rPr>
          <w:rFonts w:asciiTheme="minorHAnsi" w:hAnsiTheme="minorHAnsi"/>
        </w:rPr>
        <w:t>wr</w:t>
      </w:r>
      <w:r w:rsidR="006B25AF">
        <w:rPr>
          <w:rFonts w:asciiTheme="minorHAnsi" w:hAnsiTheme="minorHAnsi"/>
        </w:rPr>
        <w:t>iting and editing of</w:t>
      </w:r>
      <w:r w:rsidR="00F57BAF">
        <w:rPr>
          <w:rFonts w:asciiTheme="minorHAnsi" w:hAnsiTheme="minorHAnsi"/>
        </w:rPr>
        <w:t xml:space="preserve"> the</w:t>
      </w:r>
      <w:r w:rsidR="00CD7445">
        <w:rPr>
          <w:rFonts w:asciiTheme="minorHAnsi" w:hAnsiTheme="minorHAnsi"/>
        </w:rPr>
        <w:t xml:space="preserve"> manuscript.</w:t>
      </w:r>
    </w:p>
    <w:p w14:paraId="289220A6" w14:textId="3B3344CF" w:rsidR="00CD7445" w:rsidRDefault="00CD7445" w:rsidP="00CD7445">
      <w:pPr>
        <w:jc w:val="both"/>
        <w:outlineLvl w:val="0"/>
        <w:rPr>
          <w:rFonts w:asciiTheme="minorHAnsi" w:hAnsiTheme="minorHAnsi"/>
        </w:rPr>
      </w:pPr>
      <w:r>
        <w:rPr>
          <w:rFonts w:asciiTheme="minorHAnsi" w:hAnsiTheme="minorHAnsi"/>
        </w:rPr>
        <w:t xml:space="preserve"> </w:t>
      </w:r>
    </w:p>
    <w:p w14:paraId="30894714" w14:textId="1707AEFD" w:rsidR="00796BE9" w:rsidRPr="00D16247" w:rsidRDefault="00796BE9" w:rsidP="00CD7445">
      <w:pPr>
        <w:jc w:val="both"/>
        <w:outlineLvl w:val="0"/>
        <w:rPr>
          <w:rFonts w:asciiTheme="minorHAnsi" w:hAnsiTheme="minorHAnsi"/>
          <w:b/>
        </w:rPr>
      </w:pPr>
      <w:r w:rsidRPr="00D16247">
        <w:rPr>
          <w:rFonts w:asciiTheme="minorHAnsi" w:hAnsiTheme="minorHAnsi"/>
          <w:b/>
        </w:rPr>
        <w:t>Competing financial interest</w:t>
      </w:r>
    </w:p>
    <w:p w14:paraId="17BF0AA2" w14:textId="77777777" w:rsidR="00796BE9" w:rsidRDefault="00796BE9" w:rsidP="00CD7445">
      <w:pPr>
        <w:jc w:val="both"/>
        <w:outlineLvl w:val="0"/>
        <w:rPr>
          <w:rFonts w:asciiTheme="minorHAnsi" w:hAnsiTheme="minorHAnsi"/>
        </w:rPr>
      </w:pPr>
    </w:p>
    <w:p w14:paraId="6ED6E05C" w14:textId="77777777" w:rsidR="00796BE9" w:rsidRPr="00796BE9" w:rsidRDefault="00796BE9" w:rsidP="00D16247">
      <w:pPr>
        <w:suppressAutoHyphens w:val="0"/>
        <w:jc w:val="both"/>
        <w:rPr>
          <w:color w:val="000000"/>
        </w:rPr>
      </w:pPr>
      <w:r w:rsidRPr="00D16247">
        <w:rPr>
          <w:rFonts w:ascii="Calibri" w:hAnsi="Calibri"/>
          <w:lang w:val="en-US"/>
        </w:rPr>
        <w:t>AZ is a co-founder and consultant of Assembly BioSciences.</w:t>
      </w:r>
    </w:p>
    <w:p w14:paraId="446A13E5" w14:textId="77777777" w:rsidR="00796BE9" w:rsidRPr="00796BE9" w:rsidRDefault="00796BE9" w:rsidP="00D16247">
      <w:pPr>
        <w:suppressAutoHyphens w:val="0"/>
        <w:jc w:val="both"/>
        <w:rPr>
          <w:color w:val="000000"/>
        </w:rPr>
      </w:pPr>
      <w:r w:rsidRPr="00D16247">
        <w:rPr>
          <w:rFonts w:ascii="Calibri" w:hAnsi="Calibri"/>
          <w:lang w:val="en-US"/>
        </w:rPr>
        <w:t>Research in the Zlotnick lab is supported by the NIH and Assembly.</w:t>
      </w:r>
    </w:p>
    <w:p w14:paraId="348A1661" w14:textId="77777777" w:rsidR="00796BE9" w:rsidRPr="00796BE9" w:rsidRDefault="00796BE9" w:rsidP="00D16247">
      <w:pPr>
        <w:suppressAutoHyphens w:val="0"/>
        <w:jc w:val="both"/>
        <w:rPr>
          <w:color w:val="000000"/>
        </w:rPr>
      </w:pPr>
      <w:r w:rsidRPr="00D16247">
        <w:rPr>
          <w:rFonts w:ascii="Calibri" w:hAnsi="Calibri"/>
          <w:lang w:val="en-US"/>
        </w:rPr>
        <w:t>No Assembly BioSciences employee contributed to Dr. Zlotnick’s contribution to this work.</w:t>
      </w:r>
    </w:p>
    <w:p w14:paraId="78B344BA" w14:textId="77777777" w:rsidR="00CD7445" w:rsidRDefault="00CD7445">
      <w:pPr>
        <w:jc w:val="both"/>
        <w:rPr>
          <w:rFonts w:asciiTheme="minorHAnsi" w:hAnsiTheme="minorHAnsi"/>
        </w:rPr>
      </w:pPr>
    </w:p>
    <w:p w14:paraId="11CB0AE4" w14:textId="77777777" w:rsidR="000A67E4" w:rsidRPr="007521AF" w:rsidRDefault="00186934" w:rsidP="009202A7">
      <w:pPr>
        <w:pageBreakBefore/>
        <w:jc w:val="both"/>
        <w:outlineLvl w:val="0"/>
        <w:rPr>
          <w:rFonts w:asciiTheme="minorHAnsi" w:hAnsiTheme="minorHAnsi"/>
          <w:b/>
        </w:rPr>
      </w:pPr>
      <w:r w:rsidRPr="007521AF">
        <w:rPr>
          <w:rFonts w:asciiTheme="minorHAnsi" w:hAnsiTheme="minorHAnsi"/>
          <w:b/>
        </w:rPr>
        <w:lastRenderedPageBreak/>
        <w:t>Figure Legends</w:t>
      </w:r>
    </w:p>
    <w:p w14:paraId="356D931D" w14:textId="77777777" w:rsidR="000A67E4" w:rsidRPr="007521AF" w:rsidRDefault="000A67E4">
      <w:pPr>
        <w:jc w:val="both"/>
        <w:rPr>
          <w:rFonts w:asciiTheme="minorHAnsi" w:hAnsiTheme="minorHAnsi"/>
          <w:b/>
        </w:rPr>
      </w:pPr>
    </w:p>
    <w:p w14:paraId="26AFCD4C" w14:textId="77777777" w:rsidR="00361FFE" w:rsidRPr="00361FFE" w:rsidRDefault="00361FFE" w:rsidP="00361FFE">
      <w:pPr>
        <w:jc w:val="both"/>
        <w:rPr>
          <w:rFonts w:asciiTheme="minorHAnsi" w:hAnsiTheme="minorHAnsi"/>
          <w:b/>
        </w:rPr>
      </w:pPr>
      <w:r w:rsidRPr="00361FFE">
        <w:rPr>
          <w:rFonts w:asciiTheme="minorHAnsi" w:hAnsiTheme="minorHAnsi"/>
          <w:b/>
        </w:rPr>
        <w:t xml:space="preserve">Figure 1. The Hepatitis B Virus. </w:t>
      </w:r>
    </w:p>
    <w:p w14:paraId="4163A990" w14:textId="7CC62124" w:rsidR="00361FFE" w:rsidRPr="00361FFE" w:rsidRDefault="00361FFE" w:rsidP="00361FFE">
      <w:pPr>
        <w:jc w:val="both"/>
        <w:rPr>
          <w:rFonts w:asciiTheme="minorHAnsi" w:hAnsiTheme="minorHAnsi"/>
        </w:rPr>
      </w:pPr>
      <w:r w:rsidRPr="00361FFE">
        <w:rPr>
          <w:rFonts w:asciiTheme="minorHAnsi" w:hAnsiTheme="minorHAnsi"/>
        </w:rPr>
        <w:t xml:space="preserve">(a) The genetic map of HBV showing the partially dsDNA genome and the four open reading frames of the virally encoded proteins: </w:t>
      </w:r>
      <w:r w:rsidR="00982C9C">
        <w:rPr>
          <w:rFonts w:asciiTheme="minorHAnsi" w:hAnsiTheme="minorHAnsi"/>
        </w:rPr>
        <w:t>Pre-core/</w:t>
      </w:r>
      <w:r w:rsidRPr="00361FFE">
        <w:rPr>
          <w:rFonts w:asciiTheme="minorHAnsi" w:hAnsiTheme="minorHAnsi"/>
        </w:rPr>
        <w:t xml:space="preserve">core </w:t>
      </w:r>
      <w:r w:rsidR="00982C9C">
        <w:rPr>
          <w:rFonts w:asciiTheme="minorHAnsi" w:hAnsiTheme="minorHAnsi"/>
        </w:rPr>
        <w:t>(</w:t>
      </w:r>
      <w:r w:rsidRPr="00361FFE">
        <w:rPr>
          <w:rFonts w:asciiTheme="minorHAnsi" w:hAnsiTheme="minorHAnsi"/>
        </w:rPr>
        <w:t>Cp</w:t>
      </w:r>
      <w:r w:rsidR="00982C9C">
        <w:rPr>
          <w:rFonts w:asciiTheme="minorHAnsi" w:hAnsiTheme="minorHAnsi"/>
        </w:rPr>
        <w:t>),</w:t>
      </w:r>
      <w:r w:rsidRPr="00361FFE">
        <w:rPr>
          <w:rFonts w:asciiTheme="minorHAnsi" w:hAnsiTheme="minorHAnsi"/>
        </w:rPr>
        <w:t xml:space="preserve"> which forms the </w:t>
      </w:r>
      <w:r w:rsidR="00B76CA2">
        <w:rPr>
          <w:rFonts w:asciiTheme="minorHAnsi" w:hAnsiTheme="minorHAnsi"/>
        </w:rPr>
        <w:t>nucleocapsid (</w:t>
      </w:r>
      <w:r w:rsidRPr="00361FFE">
        <w:rPr>
          <w:rFonts w:asciiTheme="minorHAnsi" w:hAnsiTheme="minorHAnsi"/>
        </w:rPr>
        <w:t>NC</w:t>
      </w:r>
      <w:r w:rsidR="00B76CA2">
        <w:rPr>
          <w:rFonts w:asciiTheme="minorHAnsi" w:hAnsiTheme="minorHAnsi"/>
        </w:rPr>
        <w:t>)</w:t>
      </w:r>
      <w:r w:rsidRPr="00361FFE">
        <w:rPr>
          <w:rFonts w:asciiTheme="minorHAnsi" w:hAnsiTheme="minorHAnsi"/>
        </w:rPr>
        <w:t xml:space="preserve"> shell; </w:t>
      </w:r>
      <w:r w:rsidR="00982C9C">
        <w:rPr>
          <w:rFonts w:asciiTheme="minorHAnsi" w:hAnsiTheme="minorHAnsi"/>
        </w:rPr>
        <w:t>Pre S1/PreS2/</w:t>
      </w:r>
      <w:r w:rsidRPr="00361FFE">
        <w:rPr>
          <w:rFonts w:asciiTheme="minorHAnsi" w:hAnsiTheme="minorHAnsi"/>
        </w:rPr>
        <w:t>S</w:t>
      </w:r>
      <w:r w:rsidR="00982C9C">
        <w:rPr>
          <w:rFonts w:asciiTheme="minorHAnsi" w:hAnsiTheme="minorHAnsi"/>
        </w:rPr>
        <w:t>,</w:t>
      </w:r>
      <w:r w:rsidRPr="00361FFE">
        <w:rPr>
          <w:rFonts w:asciiTheme="minorHAnsi" w:hAnsiTheme="minorHAnsi"/>
        </w:rPr>
        <w:t xml:space="preserve"> the envelope embedded HBV antigen</w:t>
      </w:r>
      <w:r w:rsidR="00982C9C">
        <w:rPr>
          <w:rFonts w:asciiTheme="minorHAnsi" w:hAnsiTheme="minorHAnsi"/>
        </w:rPr>
        <w:t xml:space="preserve"> (HbsAg)</w:t>
      </w:r>
      <w:r w:rsidRPr="00361FFE">
        <w:rPr>
          <w:rFonts w:asciiTheme="minorHAnsi" w:hAnsiTheme="minorHAnsi"/>
        </w:rPr>
        <w:t>; X</w:t>
      </w:r>
      <w:r w:rsidR="007F3BCF">
        <w:rPr>
          <w:rFonts w:asciiTheme="minorHAnsi" w:hAnsiTheme="minorHAnsi"/>
        </w:rPr>
        <w:t xml:space="preserve">, </w:t>
      </w:r>
      <w:r w:rsidRPr="00361FFE">
        <w:rPr>
          <w:rFonts w:asciiTheme="minorHAnsi" w:hAnsiTheme="minorHAnsi"/>
        </w:rPr>
        <w:t xml:space="preserve">which plays a role in numerous aspects of the HBV life-cycle within the cell; </w:t>
      </w:r>
      <w:r w:rsidR="00982C9C">
        <w:rPr>
          <w:rFonts w:asciiTheme="minorHAnsi" w:hAnsiTheme="minorHAnsi"/>
        </w:rPr>
        <w:t>the polymerase (</w:t>
      </w:r>
      <w:r w:rsidRPr="00361FFE">
        <w:rPr>
          <w:rFonts w:asciiTheme="minorHAnsi" w:hAnsiTheme="minorHAnsi"/>
        </w:rPr>
        <w:t>P</w:t>
      </w:r>
      <w:r w:rsidR="00982C9C">
        <w:rPr>
          <w:rFonts w:asciiTheme="minorHAnsi" w:hAnsiTheme="minorHAnsi"/>
        </w:rPr>
        <w:t>)</w:t>
      </w:r>
      <w:r w:rsidR="00476CFD">
        <w:rPr>
          <w:rFonts w:asciiTheme="minorHAnsi" w:hAnsiTheme="minorHAnsi"/>
        </w:rPr>
        <w:t>,</w:t>
      </w:r>
      <w:r w:rsidRPr="00361FFE">
        <w:rPr>
          <w:rFonts w:asciiTheme="minorHAnsi" w:hAnsiTheme="minorHAnsi"/>
        </w:rPr>
        <w:t xml:space="preserve"> and the pgRNA with the positions of the 5ʹ </w:t>
      </w:r>
      <w:r w:rsidRPr="00361FFE">
        <w:rPr>
          <w:rFonts w:asciiTheme="minorHAnsi" w:hAnsiTheme="minorHAnsi"/>
          <w:color w:val="000000"/>
        </w:rPr>
        <w:t>ε, the redundant 3ʹ ε (grey circle), φ</w:t>
      </w:r>
      <w:r w:rsidRPr="00361FFE">
        <w:rPr>
          <w:rFonts w:asciiTheme="minorHAnsi" w:hAnsiTheme="minorHAnsi"/>
          <w:b/>
          <w:color w:val="000000"/>
        </w:rPr>
        <w:t xml:space="preserve"> </w:t>
      </w:r>
      <w:r w:rsidRPr="00361FFE">
        <w:rPr>
          <w:rFonts w:asciiTheme="minorHAnsi" w:hAnsiTheme="minorHAnsi"/>
          <w:color w:val="000000"/>
        </w:rPr>
        <w:t>and the</w:t>
      </w:r>
      <w:r w:rsidRPr="00361FFE">
        <w:rPr>
          <w:rFonts w:asciiTheme="minorHAnsi" w:hAnsiTheme="minorHAnsi"/>
          <w:b/>
          <w:color w:val="000000"/>
        </w:rPr>
        <w:t xml:space="preserve"> </w:t>
      </w:r>
      <w:r w:rsidRPr="00361FFE">
        <w:rPr>
          <w:rFonts w:asciiTheme="minorHAnsi" w:hAnsiTheme="minorHAnsi"/>
        </w:rPr>
        <w:t>preferred sites (PSs) studied here</w:t>
      </w:r>
      <w:r w:rsidRPr="00361FFE">
        <w:rPr>
          <w:rFonts w:asciiTheme="minorHAnsi" w:hAnsiTheme="minorHAnsi"/>
          <w:b/>
          <w:color w:val="000000"/>
        </w:rPr>
        <w:t xml:space="preserve"> </w:t>
      </w:r>
      <w:r w:rsidRPr="00361FFE">
        <w:rPr>
          <w:rFonts w:asciiTheme="minorHAnsi" w:hAnsiTheme="minorHAnsi"/>
        </w:rPr>
        <w:t>highlighted by circles. (b) The HBV NC (left) comprises either 90 (</w:t>
      </w:r>
      <w:r w:rsidR="003C1781" w:rsidRPr="003C1781">
        <w:rPr>
          <w:rFonts w:asciiTheme="minorHAnsi" w:hAnsiTheme="minorHAnsi"/>
          <w:i/>
        </w:rPr>
        <w:t>T</w:t>
      </w:r>
      <w:r w:rsidR="003C1781" w:rsidRPr="00732BFD">
        <w:rPr>
          <w:rFonts w:asciiTheme="minorHAnsi" w:hAnsiTheme="minorHAnsi"/>
        </w:rPr>
        <w:t>=3</w:t>
      </w:r>
      <w:r w:rsidRPr="00361FFE">
        <w:rPr>
          <w:rFonts w:asciiTheme="minorHAnsi" w:hAnsiTheme="minorHAnsi"/>
        </w:rPr>
        <w:t>) or 120 Cp dimers (</w:t>
      </w:r>
      <w:r w:rsidR="003C1781" w:rsidRPr="003C1781">
        <w:rPr>
          <w:rFonts w:asciiTheme="minorHAnsi" w:hAnsiTheme="minorHAnsi"/>
          <w:i/>
        </w:rPr>
        <w:t>T</w:t>
      </w:r>
      <w:r w:rsidR="003C1781" w:rsidRPr="00732BFD">
        <w:rPr>
          <w:rFonts w:asciiTheme="minorHAnsi" w:hAnsiTheme="minorHAnsi"/>
        </w:rPr>
        <w:t>=4</w:t>
      </w:r>
      <w:r w:rsidRPr="00361FFE">
        <w:rPr>
          <w:rFonts w:asciiTheme="minorHAnsi" w:hAnsiTheme="minorHAnsi"/>
        </w:rPr>
        <w:t xml:space="preserve"> shown). Cp dimers form characteristic four-helix bundles, two from each monomer, that appear as spikes on the surface (right bottom). The two conformers of the HBV Cp dimer </w:t>
      </w:r>
      <w:r w:rsidR="00416801">
        <w:rPr>
          <w:rFonts w:asciiTheme="minorHAnsi" w:hAnsiTheme="minorHAnsi"/>
        </w:rPr>
        <w:t xml:space="preserve">(A/B &amp; C/D) </w:t>
      </w:r>
      <w:r w:rsidRPr="00361FFE">
        <w:rPr>
          <w:rFonts w:asciiTheme="minorHAnsi" w:hAnsiTheme="minorHAnsi"/>
        </w:rPr>
        <w:t xml:space="preserve">that are needed to create the </w:t>
      </w:r>
      <w:r w:rsidR="003C1781" w:rsidRPr="003C1781">
        <w:rPr>
          <w:rFonts w:asciiTheme="minorHAnsi" w:hAnsiTheme="minorHAnsi"/>
          <w:i/>
        </w:rPr>
        <w:t>T</w:t>
      </w:r>
      <w:r w:rsidR="003C1781" w:rsidRPr="00732BFD">
        <w:rPr>
          <w:rFonts w:asciiTheme="minorHAnsi" w:hAnsiTheme="minorHAnsi"/>
        </w:rPr>
        <w:t>=4</w:t>
      </w:r>
      <w:r w:rsidRPr="00361FFE">
        <w:rPr>
          <w:rFonts w:asciiTheme="minorHAnsi" w:hAnsiTheme="minorHAnsi"/>
        </w:rPr>
        <w:t xml:space="preserve"> particle are also shown (right top). </w:t>
      </w:r>
      <w:r w:rsidR="007F3BCF">
        <w:rPr>
          <w:rFonts w:asciiTheme="minorHAnsi" w:hAnsiTheme="minorHAnsi"/>
        </w:rPr>
        <w:t xml:space="preserve">The </w:t>
      </w:r>
      <w:r w:rsidR="007471A6">
        <w:rPr>
          <w:rFonts w:asciiTheme="minorHAnsi" w:hAnsiTheme="minorHAnsi"/>
        </w:rPr>
        <w:t xml:space="preserve">HBV capsid and </w:t>
      </w:r>
      <w:r w:rsidR="004A27A1">
        <w:rPr>
          <w:rFonts w:asciiTheme="minorHAnsi" w:hAnsiTheme="minorHAnsi"/>
        </w:rPr>
        <w:t>protein dimer were obtained from PDB (3J2V)</w:t>
      </w:r>
      <w:r w:rsidR="00283490">
        <w:rPr>
          <w:rFonts w:asciiTheme="minorHAnsi" w:hAnsiTheme="minorHAnsi"/>
        </w:rPr>
        <w:fldChar w:fldCharType="begin"/>
      </w:r>
      <w:r w:rsidR="005945AD">
        <w:rPr>
          <w:rFonts w:asciiTheme="minorHAnsi" w:hAnsiTheme="minorHAnsi"/>
        </w:rPr>
        <w:instrText xml:space="preserve"> ADDIN PAPERS2_CITATIONS &lt;citation&gt;&lt;uuid&gt;82302173-0882-4250-8BF1-6135B19315CA&lt;/uuid&gt;&lt;priority&gt;0&lt;/priority&gt;&lt;publications&gt;&lt;publication&gt;&lt;uuid&gt;13262A37-7DD2-4C09-BBC4-8940A4FEAC5C&lt;/uuid&gt;&lt;volume&gt;8&lt;/volume&gt;&lt;accepted_date&gt;99201306121200000000222000&lt;/accepted_date&gt;&lt;doi&gt;10.1371/journal.pone.0069729&lt;/doi&gt;&lt;startpage&gt;e69729&lt;/startpage&gt;&lt;publication_date&gt;99201300001200000000200000&lt;/publication_date&gt;&lt;url&gt;http://dx.plos.org/10.1371/journal.pone.0069729&lt;/url&gt;&lt;type&gt;400&lt;/type&gt;&lt;title&gt;3.5Å cryoEM structure of hepatitis B virus core assembled from full-length core protein.&lt;/title&gt;&lt;submission_date&gt;99201301291200000000222000&lt;/submission_date&gt;&lt;number&gt;9&lt;/number&gt;&lt;institution&gt;Department of Microbiology, Immunology and Molecular Genetics, University of California Los Angeles, Los Angeles, California, United States of America ; California NanoSystems Institute, University of California Los Angeles, Los Angeles, California, United States of America.&lt;/institution&gt;&lt;subtype&gt;400&lt;/subtype&gt;&lt;bundle&gt;&lt;publication&gt;&lt;publisher&gt;Public Library of Science&lt;/publisher&gt;&lt;title&gt;PLOS ONE&lt;/title&gt;&lt;type&gt;-100&lt;/type&gt;&lt;subtype&gt;-100&lt;/subtype&gt;&lt;uuid&gt;D49C7EF5-4617-4FAD-B046-A7FF01562EA4&lt;/uuid&gt;&lt;/publication&gt;&lt;/bundle&gt;&lt;authors&gt;&lt;author&gt;&lt;firstName&gt;Xuekui&lt;/firstName&gt;&lt;lastName&gt;Yu&lt;/lastName&gt;&lt;/author&gt;&lt;author&gt;&lt;firstName&gt;Lei&lt;/firstName&gt;&lt;lastName&gt;Jin&lt;/lastName&gt;&lt;/author&gt;&lt;author&gt;&lt;firstName&gt;Jonathan&lt;/firstName&gt;&lt;lastName&gt;Jih&lt;/lastName&gt;&lt;/author&gt;&lt;author&gt;&lt;firstName&gt;Chiaho&lt;/firstName&gt;&lt;lastName&gt;Shih&lt;/lastName&gt;&lt;/author&gt;&lt;author&gt;&lt;firstName&gt;Z&lt;/firstName&gt;&lt;middleNames&gt;Hong&lt;/middleNames&gt;&lt;lastName&gt;Zhou&lt;/lastName&gt;&lt;/author&gt;&lt;/authors&gt;&lt;editors&gt;&lt;author&gt;&lt;role3&gt;0&lt;/role3&gt;&lt;fullname&gt;Roman Tuma&lt;/fullname&gt;&lt;privacy_level&gt;0&lt;/privacy_level&gt;&lt;updated_at&gt;2015-08-14 14:00:44 +0000&lt;/updated_at&gt;&lt;publication_count&gt;6&lt;/publication_count&gt;&lt;is_me&gt;0&lt;/is_me&gt;&lt;initial&gt;T&lt;/initial&gt;&lt;searchresult&gt;0&lt;/searchresult&gt;&lt;role2&gt;0&lt;/role2&gt;&lt;standard_name&gt;Tuma, Roman&lt;/standard_name&gt;&lt;uuid&gt;35285137-21F8-4903-81F9-2D8C0C227175&lt;/uuid&gt;&lt;name_string&gt;[1] Tuma [4] Roman &lt;/name_string&gt;&lt;prename&gt;Roman&lt;/prename&gt;&lt;role1&gt;0&lt;/role1&gt;&lt;type&gt;0&lt;/type&gt;&lt;label&gt;0&lt;/label&gt;&lt;role5&gt;0&lt;/role5&gt;&lt;firstName&gt;Roman&lt;/firstName&gt;&lt;institutional&gt;0&lt;/institutional&gt;&lt;created_at&gt;2015-03-02 15:15:15 +0000&lt;/created_at&gt;&lt;role4&gt;0&lt;/role4&gt;&lt;surname&gt;Tuma&lt;/surname&gt;&lt;lastName&gt;Tuma&lt;/lastName&gt;&lt;flagged&gt;0&lt;/flagged&gt;&lt;/author&gt;&lt;/editors&gt;&lt;/publication&gt;&lt;/publications&gt;&lt;cites&gt;&lt;/cites&gt;&lt;/citation&gt;</w:instrText>
      </w:r>
      <w:r w:rsidR="00283490">
        <w:rPr>
          <w:rFonts w:asciiTheme="minorHAnsi" w:hAnsiTheme="minorHAnsi"/>
        </w:rPr>
        <w:fldChar w:fldCharType="separate"/>
      </w:r>
      <w:r w:rsidR="005945AD">
        <w:rPr>
          <w:rFonts w:ascii="Calibri" w:hAnsi="Calibri" w:cs="Calibri"/>
          <w:vertAlign w:val="superscript"/>
        </w:rPr>
        <w:t>61</w:t>
      </w:r>
      <w:r w:rsidR="00283490">
        <w:rPr>
          <w:rFonts w:asciiTheme="minorHAnsi" w:hAnsiTheme="minorHAnsi"/>
        </w:rPr>
        <w:fldChar w:fldCharType="end"/>
      </w:r>
      <w:r w:rsidR="007F3BCF">
        <w:rPr>
          <w:rFonts w:asciiTheme="minorHAnsi" w:hAnsiTheme="minorHAnsi"/>
        </w:rPr>
        <w:t xml:space="preserve">. </w:t>
      </w:r>
      <w:r w:rsidRPr="00361FFE">
        <w:rPr>
          <w:rFonts w:asciiTheme="minorHAnsi" w:hAnsiTheme="minorHAnsi"/>
        </w:rPr>
        <w:t>(c) The Cp of the isolate used here is 185 amino acids long</w:t>
      </w:r>
      <w:r w:rsidR="00B76CA2">
        <w:rPr>
          <w:rFonts w:asciiTheme="minorHAnsi" w:hAnsiTheme="minorHAnsi"/>
        </w:rPr>
        <w:t xml:space="preserve"> </w:t>
      </w:r>
      <w:r w:rsidR="00B76CA2" w:rsidRPr="00361FFE">
        <w:rPr>
          <w:rFonts w:asciiTheme="minorHAnsi" w:hAnsiTheme="minorHAnsi"/>
        </w:rPr>
        <w:t xml:space="preserve">(RD </w:t>
      </w:r>
      <w:r w:rsidR="00B76CA2">
        <w:rPr>
          <w:rFonts w:asciiTheme="minorHAnsi" w:hAnsiTheme="minorHAnsi"/>
        </w:rPr>
        <w:t>dipeptide</w:t>
      </w:r>
      <w:r w:rsidR="00B76CA2" w:rsidRPr="00361FFE">
        <w:rPr>
          <w:rFonts w:asciiTheme="minorHAnsi" w:hAnsiTheme="minorHAnsi"/>
        </w:rPr>
        <w:t xml:space="preserve"> insertion underlined)</w:t>
      </w:r>
      <w:r w:rsidRPr="00361FFE">
        <w:rPr>
          <w:rFonts w:asciiTheme="minorHAnsi" w:hAnsiTheme="minorHAnsi"/>
        </w:rPr>
        <w:t>, with an alpha</w:t>
      </w:r>
      <w:r w:rsidR="00416801">
        <w:rPr>
          <w:rFonts w:asciiTheme="minorHAnsi" w:hAnsiTheme="minorHAnsi"/>
        </w:rPr>
        <w:t>-</w:t>
      </w:r>
      <w:r w:rsidRPr="00361FFE">
        <w:rPr>
          <w:rFonts w:asciiTheme="minorHAnsi" w:hAnsiTheme="minorHAnsi"/>
        </w:rPr>
        <w:t>helical rich region (149 amino acids</w:t>
      </w:r>
      <w:r w:rsidR="00B76CA2">
        <w:rPr>
          <w:rFonts w:asciiTheme="minorHAnsi" w:hAnsiTheme="minorHAnsi"/>
        </w:rPr>
        <w:t xml:space="preserve"> long</w:t>
      </w:r>
      <w:r w:rsidRPr="00361FFE">
        <w:rPr>
          <w:rFonts w:asciiTheme="minorHAnsi" w:hAnsiTheme="minorHAnsi"/>
        </w:rPr>
        <w:t xml:space="preserve">), and a C-terminal </w:t>
      </w:r>
      <w:r w:rsidR="00133D6B">
        <w:rPr>
          <w:rFonts w:asciiTheme="minorHAnsi" w:hAnsiTheme="minorHAnsi"/>
        </w:rPr>
        <w:t>ARD</w:t>
      </w:r>
      <w:r w:rsidR="00416801">
        <w:rPr>
          <w:rFonts w:asciiTheme="minorHAnsi" w:hAnsiTheme="minorHAnsi"/>
        </w:rPr>
        <w:t>.</w:t>
      </w:r>
      <w:r w:rsidR="00B27838">
        <w:rPr>
          <w:rFonts w:asciiTheme="minorHAnsi" w:hAnsiTheme="minorHAnsi"/>
        </w:rPr>
        <w:t xml:space="preserve"> The 149</w:t>
      </w:r>
      <w:r w:rsidR="00B27838" w:rsidRPr="00732BFD">
        <w:rPr>
          <w:rFonts w:asciiTheme="minorHAnsi" w:hAnsiTheme="minorHAnsi"/>
          <w:vertAlign w:val="superscript"/>
        </w:rPr>
        <w:t>th</w:t>
      </w:r>
      <w:r w:rsidR="00B27838">
        <w:rPr>
          <w:rFonts w:asciiTheme="minorHAnsi" w:hAnsiTheme="minorHAnsi"/>
        </w:rPr>
        <w:t xml:space="preserve"> amino acid, V, is labelled blue for clarity.</w:t>
      </w:r>
      <w:r w:rsidR="00416801">
        <w:rPr>
          <w:rFonts w:asciiTheme="minorHAnsi" w:hAnsiTheme="minorHAnsi"/>
        </w:rPr>
        <w:t xml:space="preserve"> ARD is</w:t>
      </w:r>
      <w:r w:rsidRPr="00361FFE">
        <w:rPr>
          <w:rFonts w:asciiTheme="minorHAnsi" w:hAnsiTheme="minorHAnsi"/>
        </w:rPr>
        <w:t xml:space="preserve"> rich in both basic amino acids and serines</w:t>
      </w:r>
      <w:r w:rsidR="007F3BCF">
        <w:rPr>
          <w:rFonts w:asciiTheme="minorHAnsi" w:hAnsiTheme="minorHAnsi"/>
        </w:rPr>
        <w:t>. T</w:t>
      </w:r>
      <w:r w:rsidRPr="00361FFE">
        <w:rPr>
          <w:rFonts w:asciiTheme="minorHAnsi" w:hAnsiTheme="minorHAnsi"/>
        </w:rPr>
        <w:t>he latter</w:t>
      </w:r>
      <w:r w:rsidR="007F3BCF">
        <w:rPr>
          <w:rFonts w:asciiTheme="minorHAnsi" w:hAnsiTheme="minorHAnsi"/>
        </w:rPr>
        <w:t>,</w:t>
      </w:r>
      <w:r w:rsidRPr="00361FFE">
        <w:rPr>
          <w:rFonts w:asciiTheme="minorHAnsi" w:hAnsiTheme="minorHAnsi"/>
        </w:rPr>
        <w:t xml:space="preserve"> highlighted in red</w:t>
      </w:r>
      <w:r w:rsidR="007F3BCF">
        <w:rPr>
          <w:rFonts w:asciiTheme="minorHAnsi" w:hAnsiTheme="minorHAnsi"/>
        </w:rPr>
        <w:t>,</w:t>
      </w:r>
      <w:r w:rsidRPr="00361FFE">
        <w:rPr>
          <w:rFonts w:asciiTheme="minorHAnsi" w:hAnsiTheme="minorHAnsi"/>
        </w:rPr>
        <w:t xml:space="preserve"> are known sites for phosphorylation, which are thought to play roles in NC assembly. </w:t>
      </w:r>
    </w:p>
    <w:p w14:paraId="7FC3B2AB" w14:textId="77777777" w:rsidR="000A67E4" w:rsidRPr="00361FFE" w:rsidRDefault="000A67E4">
      <w:pPr>
        <w:jc w:val="both"/>
        <w:rPr>
          <w:rFonts w:asciiTheme="minorHAnsi" w:hAnsiTheme="minorHAnsi"/>
          <w:b/>
        </w:rPr>
      </w:pPr>
    </w:p>
    <w:p w14:paraId="1A4D69A1" w14:textId="77777777" w:rsidR="00D83C50" w:rsidRDefault="00186934">
      <w:pPr>
        <w:jc w:val="both"/>
        <w:rPr>
          <w:rFonts w:asciiTheme="minorHAnsi" w:hAnsiTheme="minorHAnsi"/>
        </w:rPr>
      </w:pPr>
      <w:r w:rsidRPr="007521AF">
        <w:rPr>
          <w:rFonts w:asciiTheme="minorHAnsi" w:hAnsiTheme="minorHAnsi"/>
          <w:b/>
        </w:rPr>
        <w:t>Figure 2. Identification of conserved PS motifs in the pgRNA.</w:t>
      </w:r>
      <w:r w:rsidRPr="007521AF">
        <w:rPr>
          <w:rFonts w:asciiTheme="minorHAnsi" w:hAnsiTheme="minorHAnsi"/>
        </w:rPr>
        <w:t xml:space="preserve"> </w:t>
      </w:r>
    </w:p>
    <w:p w14:paraId="4DCC9A12" w14:textId="7B56A2A0" w:rsidR="000A67E4" w:rsidRPr="007521AF" w:rsidRDefault="00186934">
      <w:pPr>
        <w:jc w:val="both"/>
        <w:rPr>
          <w:rFonts w:asciiTheme="minorHAnsi" w:hAnsiTheme="minorHAnsi"/>
        </w:rPr>
      </w:pPr>
      <w:r w:rsidRPr="007521AF">
        <w:rPr>
          <w:rFonts w:asciiTheme="minorHAnsi" w:hAnsiTheme="minorHAnsi"/>
        </w:rPr>
        <w:t>(</w:t>
      </w:r>
      <w:r w:rsidR="004D395D" w:rsidRPr="007521AF">
        <w:rPr>
          <w:rFonts w:asciiTheme="minorHAnsi" w:hAnsiTheme="minorHAnsi"/>
        </w:rPr>
        <w:t>a</w:t>
      </w:r>
      <w:r w:rsidRPr="007521AF">
        <w:rPr>
          <w:rFonts w:asciiTheme="minorHAnsi" w:hAnsiTheme="minorHAnsi"/>
        </w:rPr>
        <w:t xml:space="preserve">) </w:t>
      </w:r>
      <w:r w:rsidR="00E0278B">
        <w:rPr>
          <w:rFonts w:asciiTheme="minorHAnsi" w:hAnsiTheme="minorHAnsi"/>
        </w:rPr>
        <w:t>M</w:t>
      </w:r>
      <w:r w:rsidR="00884A6C">
        <w:rPr>
          <w:rFonts w:asciiTheme="minorHAnsi" w:hAnsiTheme="minorHAnsi"/>
        </w:rPr>
        <w:t xml:space="preserve">atches between aptamers from </w:t>
      </w:r>
      <w:r w:rsidR="00884A6C" w:rsidRPr="007521AF">
        <w:rPr>
          <w:rFonts w:asciiTheme="minorHAnsi" w:hAnsiTheme="minorHAnsi"/>
        </w:rPr>
        <w:t xml:space="preserve">the </w:t>
      </w:r>
      <w:r w:rsidR="00884A6C">
        <w:rPr>
          <w:rFonts w:asciiTheme="minorHAnsi" w:hAnsiTheme="minorHAnsi"/>
        </w:rPr>
        <w:t xml:space="preserve">HBV core </w:t>
      </w:r>
      <w:r w:rsidR="00884A6C" w:rsidRPr="007521AF">
        <w:rPr>
          <w:rFonts w:asciiTheme="minorHAnsi" w:hAnsiTheme="minorHAnsi"/>
        </w:rPr>
        <w:t xml:space="preserve">selected </w:t>
      </w:r>
      <w:r w:rsidR="00884A6C">
        <w:rPr>
          <w:rFonts w:asciiTheme="minorHAnsi" w:hAnsiTheme="minorHAnsi"/>
        </w:rPr>
        <w:t>library</w:t>
      </w:r>
      <w:r w:rsidRPr="007521AF">
        <w:rPr>
          <w:rFonts w:asciiTheme="minorHAnsi" w:hAnsiTheme="minorHAnsi"/>
        </w:rPr>
        <w:t xml:space="preserve"> </w:t>
      </w:r>
      <w:r w:rsidR="00884A6C">
        <w:rPr>
          <w:rFonts w:asciiTheme="minorHAnsi" w:hAnsiTheme="minorHAnsi"/>
        </w:rPr>
        <w:t xml:space="preserve">and the reference </w:t>
      </w:r>
      <w:r w:rsidR="00884A6C" w:rsidRPr="007521AF">
        <w:rPr>
          <w:rFonts w:asciiTheme="minorHAnsi" w:hAnsiTheme="minorHAnsi"/>
        </w:rPr>
        <w:t>strain (NC_003977.1)</w:t>
      </w:r>
      <w:r w:rsidR="00884A6C">
        <w:rPr>
          <w:rFonts w:asciiTheme="minorHAnsi" w:hAnsiTheme="minorHAnsi"/>
        </w:rPr>
        <w:t xml:space="preserve"> </w:t>
      </w:r>
      <w:r w:rsidR="007F3BCF">
        <w:rPr>
          <w:rFonts w:asciiTheme="minorHAnsi" w:hAnsiTheme="minorHAnsi"/>
        </w:rPr>
        <w:t xml:space="preserve">with </w:t>
      </w:r>
      <w:r w:rsidR="00E0278B">
        <w:rPr>
          <w:rFonts w:asciiTheme="minorHAnsi" w:hAnsiTheme="minorHAnsi"/>
        </w:rPr>
        <w:t xml:space="preserve">a </w:t>
      </w:r>
      <w:r w:rsidRPr="007521AF">
        <w:rPr>
          <w:rFonts w:asciiTheme="minorHAnsi" w:hAnsiTheme="minorHAnsi"/>
        </w:rPr>
        <w:t>Bernoulli</w:t>
      </w:r>
      <w:r w:rsidR="00921FCE">
        <w:rPr>
          <w:rFonts w:asciiTheme="minorHAnsi" w:hAnsiTheme="minorHAnsi"/>
        </w:rPr>
        <w:t xml:space="preserve"> score </w:t>
      </w:r>
      <w:r w:rsidR="00E0278B">
        <w:rPr>
          <w:rFonts w:asciiTheme="minorHAnsi" w:hAnsiTheme="minorHAnsi"/>
        </w:rPr>
        <w:t>of at least</w:t>
      </w:r>
      <w:r w:rsidRPr="007521AF">
        <w:rPr>
          <w:rFonts w:asciiTheme="minorHAnsi" w:hAnsiTheme="minorHAnsi"/>
        </w:rPr>
        <w:t xml:space="preserve"> 12</w:t>
      </w:r>
      <w:r w:rsidR="00E0278B">
        <w:rPr>
          <w:rFonts w:asciiTheme="minorHAnsi" w:hAnsiTheme="minorHAnsi"/>
        </w:rPr>
        <w:t xml:space="preserve"> (</w:t>
      </w:r>
      <w:r w:rsidR="001A7061">
        <w:rPr>
          <w:rFonts w:asciiTheme="minorHAnsi" w:hAnsiTheme="minorHAnsi"/>
        </w:rPr>
        <w:t xml:space="preserve">i.e. </w:t>
      </w:r>
      <w:r w:rsidR="00A53B3D">
        <w:rPr>
          <w:rFonts w:asciiTheme="minorHAnsi" w:hAnsiTheme="minorHAnsi"/>
        </w:rPr>
        <w:t xml:space="preserve">all </w:t>
      </w:r>
      <w:r w:rsidR="001A7061">
        <w:rPr>
          <w:rFonts w:asciiTheme="minorHAnsi" w:hAnsiTheme="minorHAnsi"/>
        </w:rPr>
        <w:t>non-contiguous alignment</w:t>
      </w:r>
      <w:r w:rsidR="00884A6C">
        <w:rPr>
          <w:rFonts w:asciiTheme="minorHAnsi" w:hAnsiTheme="minorHAnsi"/>
        </w:rPr>
        <w:t>s</w:t>
      </w:r>
      <w:r w:rsidR="001A7061">
        <w:rPr>
          <w:rFonts w:asciiTheme="minorHAnsi" w:hAnsiTheme="minorHAnsi"/>
        </w:rPr>
        <w:t xml:space="preserve"> </w:t>
      </w:r>
      <w:r w:rsidR="00884A6C">
        <w:rPr>
          <w:rFonts w:asciiTheme="minorHAnsi" w:hAnsiTheme="minorHAnsi"/>
        </w:rPr>
        <w:t xml:space="preserve">with </w:t>
      </w:r>
      <w:r w:rsidR="007656F1">
        <w:rPr>
          <w:rFonts w:asciiTheme="minorHAnsi" w:hAnsiTheme="minorHAnsi"/>
        </w:rPr>
        <w:t xml:space="preserve">at least </w:t>
      </w:r>
      <w:r w:rsidR="00884A6C">
        <w:rPr>
          <w:rFonts w:asciiTheme="minorHAnsi" w:hAnsiTheme="minorHAnsi"/>
        </w:rPr>
        <w:t xml:space="preserve">the same probability as </w:t>
      </w:r>
      <w:r w:rsidR="00921FCE">
        <w:rPr>
          <w:rFonts w:asciiTheme="minorHAnsi" w:hAnsiTheme="minorHAnsi"/>
        </w:rPr>
        <w:t xml:space="preserve">a </w:t>
      </w:r>
      <w:r w:rsidR="001A7061">
        <w:rPr>
          <w:rFonts w:asciiTheme="minorHAnsi" w:hAnsiTheme="minorHAnsi"/>
        </w:rPr>
        <w:t xml:space="preserve">contiguous </w:t>
      </w:r>
      <w:r w:rsidR="00921FCE">
        <w:rPr>
          <w:rFonts w:asciiTheme="minorHAnsi" w:hAnsiTheme="minorHAnsi"/>
        </w:rPr>
        <w:t xml:space="preserve">matching </w:t>
      </w:r>
      <w:r w:rsidR="001A7061">
        <w:rPr>
          <w:rFonts w:asciiTheme="minorHAnsi" w:hAnsiTheme="minorHAnsi"/>
        </w:rPr>
        <w:t>alignment of 12 nucleotides</w:t>
      </w:r>
      <w:r w:rsidRPr="007521AF">
        <w:rPr>
          <w:rFonts w:asciiTheme="minorHAnsi" w:hAnsiTheme="minorHAnsi"/>
        </w:rPr>
        <w:t>)</w:t>
      </w:r>
      <w:r w:rsidR="001A7061" w:rsidRPr="001A7061">
        <w:rPr>
          <w:rFonts w:asciiTheme="minorHAnsi" w:hAnsiTheme="minorHAnsi"/>
        </w:rPr>
        <w:t xml:space="preserve"> </w:t>
      </w:r>
      <w:r w:rsidR="00E0278B">
        <w:rPr>
          <w:rFonts w:asciiTheme="minorHAnsi" w:hAnsiTheme="minorHAnsi"/>
        </w:rPr>
        <w:t xml:space="preserve">are </w:t>
      </w:r>
      <w:r w:rsidR="00884A6C">
        <w:rPr>
          <w:rFonts w:asciiTheme="minorHAnsi" w:hAnsiTheme="minorHAnsi"/>
        </w:rPr>
        <w:t xml:space="preserve">shown as a </w:t>
      </w:r>
      <w:r w:rsidR="00E0278B">
        <w:rPr>
          <w:rFonts w:asciiTheme="minorHAnsi" w:hAnsiTheme="minorHAnsi"/>
        </w:rPr>
        <w:t>frequency plot (</w:t>
      </w:r>
      <w:r w:rsidRPr="007521AF">
        <w:rPr>
          <w:rFonts w:asciiTheme="minorHAnsi" w:hAnsiTheme="minorHAnsi"/>
        </w:rPr>
        <w:t>solid blue line</w:t>
      </w:r>
      <w:r w:rsidR="00E0278B">
        <w:rPr>
          <w:rFonts w:asciiTheme="minorHAnsi" w:hAnsiTheme="minorHAnsi"/>
        </w:rPr>
        <w:t>)</w:t>
      </w:r>
      <w:r w:rsidR="00921FCE">
        <w:rPr>
          <w:rFonts w:asciiTheme="minorHAnsi" w:hAnsiTheme="minorHAnsi"/>
        </w:rPr>
        <w:t>. T</w:t>
      </w:r>
      <w:r w:rsidR="00E0278B">
        <w:rPr>
          <w:rFonts w:asciiTheme="minorHAnsi" w:hAnsiTheme="minorHAnsi"/>
        </w:rPr>
        <w:t xml:space="preserve">he </w:t>
      </w:r>
      <w:r w:rsidR="00921FCE">
        <w:rPr>
          <w:rFonts w:asciiTheme="minorHAnsi" w:hAnsiTheme="minorHAnsi"/>
        </w:rPr>
        <w:t xml:space="preserve">equivalent </w:t>
      </w:r>
      <w:r w:rsidR="00E0278B">
        <w:rPr>
          <w:rFonts w:asciiTheme="minorHAnsi" w:hAnsiTheme="minorHAnsi"/>
        </w:rPr>
        <w:t>frequency plot</w:t>
      </w:r>
      <w:r w:rsidR="00884A6C">
        <w:rPr>
          <w:rFonts w:asciiTheme="minorHAnsi" w:hAnsiTheme="minorHAnsi"/>
        </w:rPr>
        <w:t xml:space="preserve"> for the </w:t>
      </w:r>
      <w:r w:rsidRPr="007521AF">
        <w:rPr>
          <w:rFonts w:asciiTheme="minorHAnsi" w:hAnsiTheme="minorHAnsi"/>
        </w:rPr>
        <w:t>naïve</w:t>
      </w:r>
      <w:r w:rsidR="001A7061">
        <w:rPr>
          <w:rFonts w:asciiTheme="minorHAnsi" w:hAnsiTheme="minorHAnsi"/>
        </w:rPr>
        <w:t xml:space="preserve"> library, i.e. </w:t>
      </w:r>
      <w:r w:rsidR="00884A6C">
        <w:rPr>
          <w:rFonts w:asciiTheme="minorHAnsi" w:hAnsiTheme="minorHAnsi"/>
        </w:rPr>
        <w:t>the</w:t>
      </w:r>
      <w:r w:rsidR="001A7061">
        <w:rPr>
          <w:rFonts w:asciiTheme="minorHAnsi" w:hAnsiTheme="minorHAnsi"/>
        </w:rPr>
        <w:t xml:space="preserve"> library before selection has taken place,</w:t>
      </w:r>
      <w:r w:rsidRPr="007521AF">
        <w:rPr>
          <w:rFonts w:asciiTheme="minorHAnsi" w:hAnsiTheme="minorHAnsi"/>
        </w:rPr>
        <w:t xml:space="preserve"> </w:t>
      </w:r>
      <w:r w:rsidR="00E0278B">
        <w:rPr>
          <w:rFonts w:asciiTheme="minorHAnsi" w:hAnsiTheme="minorHAnsi"/>
        </w:rPr>
        <w:t>is</w:t>
      </w:r>
      <w:r w:rsidR="00884A6C">
        <w:rPr>
          <w:rFonts w:asciiTheme="minorHAnsi" w:hAnsiTheme="minorHAnsi"/>
        </w:rPr>
        <w:t xml:space="preserve"> shown</w:t>
      </w:r>
      <w:r w:rsidR="00E0278B">
        <w:rPr>
          <w:rFonts w:asciiTheme="minorHAnsi" w:hAnsiTheme="minorHAnsi"/>
        </w:rPr>
        <w:t xml:space="preserve"> for comparison (</w:t>
      </w:r>
      <w:r w:rsidRPr="007521AF">
        <w:rPr>
          <w:rFonts w:asciiTheme="minorHAnsi" w:hAnsiTheme="minorHAnsi"/>
        </w:rPr>
        <w:t>grey dashed line</w:t>
      </w:r>
      <w:r w:rsidR="00E0278B">
        <w:rPr>
          <w:rFonts w:asciiTheme="minorHAnsi" w:hAnsiTheme="minorHAnsi"/>
        </w:rPr>
        <w:t>)</w:t>
      </w:r>
      <w:r w:rsidR="001A7061">
        <w:rPr>
          <w:rFonts w:asciiTheme="minorHAnsi" w:hAnsiTheme="minorHAnsi"/>
        </w:rPr>
        <w:t xml:space="preserve">. </w:t>
      </w:r>
      <w:r w:rsidR="007656F1">
        <w:rPr>
          <w:rFonts w:asciiTheme="minorHAnsi" w:hAnsiTheme="minorHAnsi"/>
        </w:rPr>
        <w:t>P</w:t>
      </w:r>
      <w:r w:rsidRPr="007521AF">
        <w:rPr>
          <w:rFonts w:asciiTheme="minorHAnsi" w:hAnsiTheme="minorHAnsi"/>
        </w:rPr>
        <w:t xml:space="preserve">eaks </w:t>
      </w:r>
      <w:r w:rsidR="00921FCE" w:rsidRPr="007521AF">
        <w:rPr>
          <w:rFonts w:asciiTheme="minorHAnsi" w:hAnsiTheme="minorHAnsi"/>
        </w:rPr>
        <w:t>occur</w:t>
      </w:r>
      <w:r w:rsidR="00921FCE">
        <w:rPr>
          <w:rFonts w:asciiTheme="minorHAnsi" w:hAnsiTheme="minorHAnsi"/>
        </w:rPr>
        <w:t>ring</w:t>
      </w:r>
      <w:r w:rsidRPr="007521AF">
        <w:rPr>
          <w:rFonts w:asciiTheme="minorHAnsi" w:hAnsiTheme="minorHAnsi"/>
        </w:rPr>
        <w:t xml:space="preserve"> in </w:t>
      </w:r>
      <w:r w:rsidR="00E50E5A">
        <w:rPr>
          <w:rFonts w:asciiTheme="minorHAnsi" w:hAnsiTheme="minorHAnsi"/>
        </w:rPr>
        <w:t>at least 80%</w:t>
      </w:r>
      <w:r w:rsidRPr="007521AF">
        <w:rPr>
          <w:rFonts w:asciiTheme="minorHAnsi" w:hAnsiTheme="minorHAnsi"/>
        </w:rPr>
        <w:t xml:space="preserve"> of </w:t>
      </w:r>
      <w:r w:rsidR="00E50E5A">
        <w:rPr>
          <w:rFonts w:asciiTheme="minorHAnsi" w:hAnsiTheme="minorHAnsi"/>
        </w:rPr>
        <w:t xml:space="preserve">the </w:t>
      </w:r>
      <w:r w:rsidRPr="007521AF">
        <w:rPr>
          <w:rFonts w:asciiTheme="minorHAnsi" w:hAnsiTheme="minorHAnsi"/>
        </w:rPr>
        <w:t xml:space="preserve">tested strains are marked </w:t>
      </w:r>
      <w:r w:rsidR="00E50E5A">
        <w:rPr>
          <w:rFonts w:asciiTheme="minorHAnsi" w:hAnsiTheme="minorHAnsi"/>
        </w:rPr>
        <w:t>by</w:t>
      </w:r>
      <w:r w:rsidR="00E50E5A" w:rsidRPr="007521AF">
        <w:rPr>
          <w:rFonts w:asciiTheme="minorHAnsi" w:hAnsiTheme="minorHAnsi"/>
        </w:rPr>
        <w:t xml:space="preserve"> </w:t>
      </w:r>
      <w:r w:rsidRPr="007521AF">
        <w:rPr>
          <w:rFonts w:asciiTheme="minorHAnsi" w:hAnsiTheme="minorHAnsi"/>
        </w:rPr>
        <w:t xml:space="preserve">a green </w:t>
      </w:r>
      <w:r w:rsidR="007656F1">
        <w:rPr>
          <w:rFonts w:asciiTheme="minorHAnsi" w:hAnsiTheme="minorHAnsi"/>
        </w:rPr>
        <w:t>cross</w:t>
      </w:r>
      <w:r w:rsidR="00E50E5A">
        <w:rPr>
          <w:rFonts w:asciiTheme="minorHAnsi" w:hAnsiTheme="minorHAnsi"/>
        </w:rPr>
        <w:t xml:space="preserve">, with </w:t>
      </w:r>
      <w:r w:rsidR="00E0278B">
        <w:rPr>
          <w:rFonts w:asciiTheme="minorHAnsi" w:hAnsiTheme="minorHAnsi"/>
        </w:rPr>
        <w:t xml:space="preserve">conservation </w:t>
      </w:r>
      <w:r w:rsidR="00E50E5A">
        <w:rPr>
          <w:rFonts w:asciiTheme="minorHAnsi" w:hAnsiTheme="minorHAnsi"/>
        </w:rPr>
        <w:t xml:space="preserve">levels indicated as </w:t>
      </w:r>
      <w:r w:rsidRPr="007521AF">
        <w:rPr>
          <w:rFonts w:asciiTheme="minorHAnsi" w:hAnsiTheme="minorHAnsi"/>
        </w:rPr>
        <w:t>percentage</w:t>
      </w:r>
      <w:r w:rsidR="00EB277D">
        <w:rPr>
          <w:rFonts w:asciiTheme="minorHAnsi" w:hAnsiTheme="minorHAnsi"/>
        </w:rPr>
        <w:t>s</w:t>
      </w:r>
      <w:r w:rsidRPr="007521AF">
        <w:rPr>
          <w:rFonts w:asciiTheme="minorHAnsi" w:hAnsiTheme="minorHAnsi"/>
        </w:rPr>
        <w:t xml:space="preserve">. The peaks with </w:t>
      </w:r>
      <w:r w:rsidR="00E0278B">
        <w:rPr>
          <w:rFonts w:asciiTheme="minorHAnsi" w:hAnsiTheme="minorHAnsi"/>
        </w:rPr>
        <w:t xml:space="preserve">the </w:t>
      </w:r>
      <w:r w:rsidRPr="007521AF">
        <w:rPr>
          <w:rFonts w:asciiTheme="minorHAnsi" w:hAnsiTheme="minorHAnsi"/>
        </w:rPr>
        <w:t>highest frequency and level of conservation are labelled PS1, PS2 &amp; PS3. (</w:t>
      </w:r>
      <w:r w:rsidR="004D395D" w:rsidRPr="007521AF">
        <w:rPr>
          <w:rFonts w:asciiTheme="minorHAnsi" w:hAnsiTheme="minorHAnsi"/>
        </w:rPr>
        <w:t>b</w:t>
      </w:r>
      <w:r w:rsidRPr="007521AF">
        <w:rPr>
          <w:rFonts w:asciiTheme="minorHAnsi" w:hAnsiTheme="minorHAnsi"/>
        </w:rPr>
        <w:t xml:space="preserve">) </w:t>
      </w:r>
      <w:r w:rsidR="00044272">
        <w:rPr>
          <w:rFonts w:asciiTheme="minorHAnsi" w:hAnsiTheme="minorHAnsi"/>
        </w:rPr>
        <w:t>Alignment of</w:t>
      </w:r>
      <w:r w:rsidRPr="007521AF">
        <w:rPr>
          <w:rFonts w:asciiTheme="minorHAnsi" w:hAnsiTheme="minorHAnsi"/>
        </w:rPr>
        <w:t xml:space="preserve"> </w:t>
      </w:r>
      <w:r w:rsidR="00EB277D">
        <w:rPr>
          <w:rFonts w:asciiTheme="minorHAnsi" w:hAnsiTheme="minorHAnsi"/>
        </w:rPr>
        <w:t xml:space="preserve">the </w:t>
      </w:r>
      <w:r w:rsidRPr="007521AF">
        <w:rPr>
          <w:rFonts w:asciiTheme="minorHAnsi" w:hAnsiTheme="minorHAnsi"/>
        </w:rPr>
        <w:t>loop sequence</w:t>
      </w:r>
      <w:r w:rsidR="00044272">
        <w:rPr>
          <w:rFonts w:asciiTheme="minorHAnsi" w:hAnsiTheme="minorHAnsi"/>
        </w:rPr>
        <w:t>s</w:t>
      </w:r>
      <w:r w:rsidRPr="007521AF">
        <w:rPr>
          <w:rFonts w:asciiTheme="minorHAnsi" w:hAnsiTheme="minorHAnsi"/>
        </w:rPr>
        <w:t xml:space="preserve"> </w:t>
      </w:r>
      <w:r w:rsidR="00EB277D">
        <w:rPr>
          <w:rFonts w:asciiTheme="minorHAnsi" w:hAnsiTheme="minorHAnsi"/>
        </w:rPr>
        <w:t>of</w:t>
      </w:r>
      <w:r w:rsidR="00EB7F95">
        <w:rPr>
          <w:rFonts w:asciiTheme="minorHAnsi" w:hAnsiTheme="minorHAnsi"/>
        </w:rPr>
        <w:t xml:space="preserve"> </w:t>
      </w:r>
      <w:r w:rsidR="0020255E">
        <w:rPr>
          <w:rFonts w:asciiTheme="minorHAnsi" w:hAnsiTheme="minorHAnsi"/>
        </w:rPr>
        <w:t xml:space="preserve">representative </w:t>
      </w:r>
      <w:r w:rsidRPr="007521AF">
        <w:rPr>
          <w:rFonts w:asciiTheme="minorHAnsi" w:hAnsiTheme="minorHAnsi"/>
        </w:rPr>
        <w:t xml:space="preserve">stem-loops </w:t>
      </w:r>
      <w:r w:rsidR="00EB7F95">
        <w:rPr>
          <w:rFonts w:asciiTheme="minorHAnsi" w:hAnsiTheme="minorHAnsi"/>
        </w:rPr>
        <w:t xml:space="preserve">in </w:t>
      </w:r>
      <w:r w:rsidR="00E0278B">
        <w:rPr>
          <w:rFonts w:asciiTheme="minorHAnsi" w:hAnsiTheme="minorHAnsi"/>
        </w:rPr>
        <w:t xml:space="preserve">regions of the </w:t>
      </w:r>
      <w:r w:rsidR="00EB7F95">
        <w:rPr>
          <w:rFonts w:asciiTheme="minorHAnsi" w:hAnsiTheme="minorHAnsi"/>
        </w:rPr>
        <w:t xml:space="preserve">genome overlapping </w:t>
      </w:r>
      <w:r w:rsidR="00EB277D">
        <w:rPr>
          <w:rFonts w:asciiTheme="minorHAnsi" w:hAnsiTheme="minorHAnsi"/>
        </w:rPr>
        <w:t xml:space="preserve">with </w:t>
      </w:r>
      <w:r w:rsidR="00EB7F95">
        <w:rPr>
          <w:rFonts w:asciiTheme="minorHAnsi" w:hAnsiTheme="minorHAnsi"/>
        </w:rPr>
        <w:t xml:space="preserve">the nine </w:t>
      </w:r>
      <w:r w:rsidRPr="007521AF">
        <w:rPr>
          <w:rFonts w:asciiTheme="minorHAnsi" w:hAnsiTheme="minorHAnsi"/>
        </w:rPr>
        <w:t>conserved Bernoulli peaks</w:t>
      </w:r>
      <w:r w:rsidR="00EB277D">
        <w:rPr>
          <w:rFonts w:asciiTheme="minorHAnsi" w:hAnsiTheme="minorHAnsi"/>
        </w:rPr>
        <w:t xml:space="preserve"> reveals a conserved</w:t>
      </w:r>
      <w:r w:rsidRPr="007521AF">
        <w:rPr>
          <w:rFonts w:asciiTheme="minorHAnsi" w:hAnsiTheme="minorHAnsi"/>
        </w:rPr>
        <w:t xml:space="preserve"> RGAG motif. (</w:t>
      </w:r>
      <w:r w:rsidR="004D395D" w:rsidRPr="007521AF">
        <w:rPr>
          <w:rFonts w:asciiTheme="minorHAnsi" w:hAnsiTheme="minorHAnsi"/>
        </w:rPr>
        <w:t>c</w:t>
      </w:r>
      <w:r w:rsidRPr="007521AF">
        <w:rPr>
          <w:rFonts w:asciiTheme="minorHAnsi" w:hAnsiTheme="minorHAnsi"/>
        </w:rPr>
        <w:t xml:space="preserve">) </w:t>
      </w:r>
      <w:r w:rsidR="00EB277D">
        <w:rPr>
          <w:rFonts w:asciiTheme="minorHAnsi" w:hAnsiTheme="minorHAnsi"/>
        </w:rPr>
        <w:t>P</w:t>
      </w:r>
      <w:r w:rsidRPr="007521AF">
        <w:rPr>
          <w:rFonts w:asciiTheme="minorHAnsi" w:hAnsiTheme="minorHAnsi"/>
        </w:rPr>
        <w:t xml:space="preserve">robability </w:t>
      </w:r>
      <w:r w:rsidR="00EB277D">
        <w:rPr>
          <w:rFonts w:asciiTheme="minorHAnsi" w:hAnsiTheme="minorHAnsi"/>
        </w:rPr>
        <w:t xml:space="preserve">distribution </w:t>
      </w:r>
      <w:r w:rsidR="0020255E">
        <w:rPr>
          <w:rFonts w:asciiTheme="minorHAnsi" w:hAnsiTheme="minorHAnsi"/>
        </w:rPr>
        <w:t xml:space="preserve">showing the proportion </w:t>
      </w:r>
      <w:r w:rsidR="00EB277D">
        <w:rPr>
          <w:rFonts w:asciiTheme="minorHAnsi" w:hAnsiTheme="minorHAnsi"/>
        </w:rPr>
        <w:t xml:space="preserve">of </w:t>
      </w:r>
      <w:r w:rsidR="0020255E">
        <w:rPr>
          <w:rFonts w:asciiTheme="minorHAnsi" w:hAnsiTheme="minorHAnsi"/>
        </w:rPr>
        <w:t>sequences containing a given number of stem-loops with an</w:t>
      </w:r>
      <w:r w:rsidR="0020255E" w:rsidRPr="007521AF">
        <w:rPr>
          <w:rFonts w:asciiTheme="minorHAnsi" w:hAnsiTheme="minorHAnsi"/>
        </w:rPr>
        <w:t xml:space="preserve"> RGAG </w:t>
      </w:r>
      <w:r w:rsidR="0020255E">
        <w:rPr>
          <w:rFonts w:asciiTheme="minorHAnsi" w:hAnsiTheme="minorHAnsi"/>
        </w:rPr>
        <w:t xml:space="preserve">containing </w:t>
      </w:r>
      <w:r w:rsidR="0020255E" w:rsidRPr="007521AF">
        <w:rPr>
          <w:rFonts w:asciiTheme="minorHAnsi" w:hAnsiTheme="minorHAnsi"/>
        </w:rPr>
        <w:t>loop</w:t>
      </w:r>
      <w:r w:rsidR="0020255E">
        <w:rPr>
          <w:rFonts w:asciiTheme="minorHAnsi" w:hAnsiTheme="minorHAnsi"/>
        </w:rPr>
        <w:t xml:space="preserve">     across </w:t>
      </w:r>
      <w:r w:rsidRPr="007521AF">
        <w:rPr>
          <w:rFonts w:asciiTheme="minorHAnsi" w:hAnsiTheme="minorHAnsi"/>
        </w:rPr>
        <w:t xml:space="preserve">10,000 randomised versions of </w:t>
      </w:r>
      <w:r w:rsidR="0020255E">
        <w:rPr>
          <w:rFonts w:asciiTheme="minorHAnsi" w:hAnsiTheme="minorHAnsi"/>
        </w:rPr>
        <w:t xml:space="preserve">genome. </w:t>
      </w:r>
      <w:r w:rsidRPr="007521AF">
        <w:rPr>
          <w:rFonts w:asciiTheme="minorHAnsi" w:hAnsiTheme="minorHAnsi"/>
        </w:rPr>
        <w:t xml:space="preserve">The green bars </w:t>
      </w:r>
      <w:r w:rsidR="00EB277D">
        <w:rPr>
          <w:rFonts w:asciiTheme="minorHAnsi" w:hAnsiTheme="minorHAnsi"/>
        </w:rPr>
        <w:t xml:space="preserve">correspond to </w:t>
      </w:r>
      <w:r w:rsidR="0020255E">
        <w:rPr>
          <w:rFonts w:asciiTheme="minorHAnsi" w:hAnsiTheme="minorHAnsi"/>
        </w:rPr>
        <w:t xml:space="preserve">such </w:t>
      </w:r>
      <w:r w:rsidR="00EB277D">
        <w:rPr>
          <w:rFonts w:asciiTheme="minorHAnsi" w:hAnsiTheme="minorHAnsi"/>
        </w:rPr>
        <w:t xml:space="preserve">randomised versions of </w:t>
      </w:r>
      <w:r w:rsidRPr="007521AF">
        <w:rPr>
          <w:rFonts w:asciiTheme="minorHAnsi" w:hAnsiTheme="minorHAnsi"/>
        </w:rPr>
        <w:t xml:space="preserve">the reference strain, whilst the </w:t>
      </w:r>
      <w:r w:rsidR="00FB11C8">
        <w:rPr>
          <w:rFonts w:asciiTheme="minorHAnsi" w:hAnsiTheme="minorHAnsi"/>
        </w:rPr>
        <w:t>red</w:t>
      </w:r>
      <w:r w:rsidR="00FB11C8" w:rsidRPr="007521AF">
        <w:rPr>
          <w:rFonts w:asciiTheme="minorHAnsi" w:hAnsiTheme="minorHAnsi"/>
        </w:rPr>
        <w:t xml:space="preserve"> </w:t>
      </w:r>
      <w:r w:rsidRPr="007521AF">
        <w:rPr>
          <w:rFonts w:asciiTheme="minorHAnsi" w:hAnsiTheme="minorHAnsi"/>
        </w:rPr>
        <w:t xml:space="preserve">line </w:t>
      </w:r>
      <w:r w:rsidR="0020255E">
        <w:rPr>
          <w:rFonts w:asciiTheme="minorHAnsi" w:hAnsiTheme="minorHAnsi"/>
        </w:rPr>
        <w:t>gives</w:t>
      </w:r>
      <w:r w:rsidRPr="007521AF">
        <w:rPr>
          <w:rFonts w:asciiTheme="minorHAnsi" w:hAnsiTheme="minorHAnsi"/>
        </w:rPr>
        <w:t xml:space="preserve"> </w:t>
      </w:r>
      <w:r w:rsidR="00EB277D">
        <w:rPr>
          <w:rFonts w:asciiTheme="minorHAnsi" w:hAnsiTheme="minorHAnsi"/>
        </w:rPr>
        <w:t xml:space="preserve">corresponding </w:t>
      </w:r>
      <w:r w:rsidR="0020255E">
        <w:rPr>
          <w:rFonts w:asciiTheme="minorHAnsi" w:hAnsiTheme="minorHAnsi"/>
        </w:rPr>
        <w:t>probabilities</w:t>
      </w:r>
      <w:r w:rsidR="00EB277D">
        <w:rPr>
          <w:rFonts w:asciiTheme="minorHAnsi" w:hAnsiTheme="minorHAnsi"/>
        </w:rPr>
        <w:t xml:space="preserve"> </w:t>
      </w:r>
      <w:r w:rsidRPr="007521AF">
        <w:rPr>
          <w:rFonts w:asciiTheme="minorHAnsi" w:hAnsiTheme="minorHAnsi"/>
        </w:rPr>
        <w:t xml:space="preserve">across </w:t>
      </w:r>
      <w:r w:rsidR="00FB11C8">
        <w:rPr>
          <w:rFonts w:asciiTheme="minorHAnsi" w:hAnsiTheme="minorHAnsi"/>
        </w:rPr>
        <w:t>all five</w:t>
      </w:r>
      <w:r w:rsidR="00304370" w:rsidRPr="007521AF">
        <w:rPr>
          <w:rFonts w:asciiTheme="minorHAnsi" w:hAnsiTheme="minorHAnsi"/>
        </w:rPr>
        <w:t xml:space="preserve"> </w:t>
      </w:r>
      <w:r w:rsidRPr="007521AF">
        <w:rPr>
          <w:rFonts w:asciiTheme="minorHAnsi" w:hAnsiTheme="minorHAnsi"/>
        </w:rPr>
        <w:t>strains</w:t>
      </w:r>
      <w:r w:rsidR="0020255E">
        <w:rPr>
          <w:rFonts w:asciiTheme="minorHAnsi" w:hAnsiTheme="minorHAnsi"/>
        </w:rPr>
        <w:t xml:space="preserve"> marked by an asterisk in Methods</w:t>
      </w:r>
      <w:r w:rsidRPr="007521AF">
        <w:rPr>
          <w:rFonts w:asciiTheme="minorHAnsi" w:hAnsiTheme="minorHAnsi"/>
        </w:rPr>
        <w:t xml:space="preserve">. The black arrow indicates the average number of occurrences </w:t>
      </w:r>
      <w:r w:rsidR="0020255E">
        <w:rPr>
          <w:rFonts w:asciiTheme="minorHAnsi" w:hAnsiTheme="minorHAnsi"/>
        </w:rPr>
        <w:t>over all</w:t>
      </w:r>
      <w:r w:rsidRPr="007521AF">
        <w:rPr>
          <w:rFonts w:asciiTheme="minorHAnsi" w:hAnsiTheme="minorHAnsi"/>
        </w:rPr>
        <w:t xml:space="preserve"> randomised versions of the reference strain (= </w:t>
      </w:r>
      <w:r w:rsidR="00304370" w:rsidRPr="007521AF">
        <w:rPr>
          <w:rFonts w:asciiTheme="minorHAnsi" w:hAnsiTheme="minorHAnsi"/>
        </w:rPr>
        <w:t>6.85</w:t>
      </w:r>
      <w:r w:rsidRPr="007521AF">
        <w:rPr>
          <w:rFonts w:asciiTheme="minorHAnsi" w:hAnsiTheme="minorHAnsi"/>
        </w:rPr>
        <w:t>)</w:t>
      </w:r>
      <w:r w:rsidR="006D2EBC">
        <w:rPr>
          <w:rFonts w:asciiTheme="minorHAnsi" w:hAnsiTheme="minorHAnsi"/>
        </w:rPr>
        <w:t>, whilst t</w:t>
      </w:r>
      <w:r w:rsidRPr="007521AF">
        <w:rPr>
          <w:rFonts w:asciiTheme="minorHAnsi" w:hAnsiTheme="minorHAnsi"/>
        </w:rPr>
        <w:t xml:space="preserve">he blue arrow </w:t>
      </w:r>
      <w:r w:rsidR="006D2EBC">
        <w:rPr>
          <w:rFonts w:asciiTheme="minorHAnsi" w:hAnsiTheme="minorHAnsi"/>
        </w:rPr>
        <w:t>points to</w:t>
      </w:r>
      <w:r w:rsidR="006D2EBC" w:rsidRPr="007521AF">
        <w:rPr>
          <w:rFonts w:asciiTheme="minorHAnsi" w:hAnsiTheme="minorHAnsi"/>
        </w:rPr>
        <w:t xml:space="preserve"> </w:t>
      </w:r>
      <w:r w:rsidRPr="007521AF">
        <w:rPr>
          <w:rFonts w:asciiTheme="minorHAnsi" w:hAnsiTheme="minorHAnsi"/>
        </w:rPr>
        <w:t xml:space="preserve">the number of occurrences in the reference strain (= </w:t>
      </w:r>
      <w:r w:rsidR="00304370" w:rsidRPr="007521AF">
        <w:rPr>
          <w:rFonts w:asciiTheme="minorHAnsi" w:hAnsiTheme="minorHAnsi"/>
        </w:rPr>
        <w:t>25</w:t>
      </w:r>
      <w:r w:rsidRPr="007521AF">
        <w:rPr>
          <w:rFonts w:asciiTheme="minorHAnsi" w:hAnsiTheme="minorHAnsi"/>
        </w:rPr>
        <w:t>)</w:t>
      </w:r>
      <w:r w:rsidR="006D2EBC">
        <w:rPr>
          <w:rFonts w:asciiTheme="minorHAnsi" w:hAnsiTheme="minorHAnsi"/>
        </w:rPr>
        <w:t>, a</w:t>
      </w:r>
      <w:r w:rsidRPr="007521AF">
        <w:rPr>
          <w:rFonts w:asciiTheme="minorHAnsi" w:hAnsiTheme="minorHAnsi"/>
        </w:rPr>
        <w:t xml:space="preserve"> 4.</w:t>
      </w:r>
      <w:r w:rsidR="00B76CA2">
        <w:rPr>
          <w:rFonts w:asciiTheme="minorHAnsi" w:hAnsiTheme="minorHAnsi"/>
        </w:rPr>
        <w:t>68</w:t>
      </w:r>
      <w:r w:rsidR="00B76CA2" w:rsidRPr="007521AF">
        <w:rPr>
          <w:rFonts w:asciiTheme="minorHAnsi" w:hAnsiTheme="minorHAnsi"/>
        </w:rPr>
        <w:t xml:space="preserve"> </w:t>
      </w:r>
      <w:r w:rsidRPr="007521AF">
        <w:rPr>
          <w:rFonts w:asciiTheme="minorHAnsi" w:hAnsiTheme="minorHAnsi"/>
        </w:rPr>
        <w:t>standard deviation from the average</w:t>
      </w:r>
      <w:r w:rsidR="006D2EBC">
        <w:rPr>
          <w:rFonts w:asciiTheme="minorHAnsi" w:hAnsiTheme="minorHAnsi"/>
        </w:rPr>
        <w:t>. T</w:t>
      </w:r>
      <w:r w:rsidRPr="007521AF">
        <w:rPr>
          <w:rFonts w:asciiTheme="minorHAnsi" w:hAnsiTheme="minorHAnsi"/>
        </w:rPr>
        <w:t xml:space="preserve">he other tested strains </w:t>
      </w:r>
      <w:r w:rsidR="006D2EBC">
        <w:rPr>
          <w:rFonts w:asciiTheme="minorHAnsi" w:hAnsiTheme="minorHAnsi"/>
        </w:rPr>
        <w:t>exhibit</w:t>
      </w:r>
      <w:r w:rsidR="006D2EBC" w:rsidRPr="007521AF">
        <w:rPr>
          <w:rFonts w:asciiTheme="minorHAnsi" w:hAnsiTheme="minorHAnsi"/>
        </w:rPr>
        <w:t xml:space="preserve"> </w:t>
      </w:r>
      <w:r w:rsidRPr="007521AF">
        <w:rPr>
          <w:rFonts w:asciiTheme="minorHAnsi" w:hAnsiTheme="minorHAnsi"/>
        </w:rPr>
        <w:t xml:space="preserve">similar levels of occurrence. </w:t>
      </w:r>
    </w:p>
    <w:p w14:paraId="3D3F7E9A" w14:textId="77777777" w:rsidR="000A67E4" w:rsidRPr="007521AF" w:rsidRDefault="000A67E4">
      <w:pPr>
        <w:jc w:val="both"/>
        <w:rPr>
          <w:rFonts w:asciiTheme="minorHAnsi" w:hAnsiTheme="minorHAnsi"/>
          <w:b/>
        </w:rPr>
      </w:pPr>
    </w:p>
    <w:p w14:paraId="63583E30" w14:textId="77777777" w:rsidR="001A2863" w:rsidRPr="001A2863" w:rsidRDefault="001A2863" w:rsidP="001A2863">
      <w:pPr>
        <w:jc w:val="both"/>
        <w:rPr>
          <w:rFonts w:asciiTheme="minorHAnsi" w:hAnsiTheme="minorHAnsi"/>
        </w:rPr>
      </w:pPr>
      <w:r w:rsidRPr="001A2863">
        <w:rPr>
          <w:rFonts w:asciiTheme="minorHAnsi" w:hAnsiTheme="minorHAnsi"/>
          <w:b/>
        </w:rPr>
        <w:t>Figure 3. PSs trigger sequence-specific VLP assembly.</w:t>
      </w:r>
      <w:r w:rsidRPr="001A2863">
        <w:rPr>
          <w:rFonts w:asciiTheme="minorHAnsi" w:hAnsiTheme="minorHAnsi"/>
        </w:rPr>
        <w:t xml:space="preserve"> </w:t>
      </w:r>
    </w:p>
    <w:p w14:paraId="472EA1B5" w14:textId="693F1302" w:rsidR="000A67E4" w:rsidRDefault="00D83C50">
      <w:pPr>
        <w:jc w:val="both"/>
        <w:rPr>
          <w:rFonts w:asciiTheme="minorHAnsi" w:hAnsiTheme="minorHAnsi"/>
        </w:rPr>
      </w:pPr>
      <w:r w:rsidRPr="00D83C50">
        <w:rPr>
          <w:rFonts w:asciiTheme="minorHAnsi" w:hAnsiTheme="minorHAnsi"/>
        </w:rPr>
        <w:t xml:space="preserve">(a) Dye end-labelled RNA oligos encompassing PS1 (black), PS2 (red) or PS3 (green) were each assessed for their ability to bind Cp and form VLPs at nanomolar concentrations using smFCS. All reactions contained 15 nM of RNA dye-labelled as described in Methods. Vertical dotted lines indicate points where Cp was added with the final concentrations shown in nM. Samples were allowed to equilibrate between </w:t>
      </w:r>
      <w:r w:rsidRPr="00D83C50">
        <w:rPr>
          <w:rFonts w:asciiTheme="minorHAnsi" w:hAnsiTheme="minorHAnsi"/>
        </w:rPr>
        <w:lastRenderedPageBreak/>
        <w:t xml:space="preserve">additions. </w:t>
      </w:r>
      <w:r w:rsidR="00915C38">
        <w:rPr>
          <w:rFonts w:asciiTheme="minorHAnsi" w:hAnsiTheme="minorHAnsi"/>
        </w:rPr>
        <w:t>The faint trace represents real time, raw signal</w:t>
      </w:r>
      <w:r w:rsidR="000F2070">
        <w:rPr>
          <w:rFonts w:asciiTheme="minorHAnsi" w:hAnsiTheme="minorHAnsi"/>
        </w:rPr>
        <w:t>,</w:t>
      </w:r>
      <w:r w:rsidR="00915C38">
        <w:rPr>
          <w:rFonts w:asciiTheme="minorHAnsi" w:hAnsiTheme="minorHAnsi"/>
        </w:rPr>
        <w:t xml:space="preserve"> while the thick line represents smoothed data</w:t>
      </w:r>
      <w:r w:rsidR="00423FDA">
        <w:rPr>
          <w:rFonts w:asciiTheme="minorHAnsi" w:hAnsiTheme="minorHAnsi"/>
        </w:rPr>
        <w:t>.</w:t>
      </w:r>
      <w:r w:rsidR="00915C38" w:rsidRPr="00D83C50">
        <w:rPr>
          <w:rFonts w:asciiTheme="minorHAnsi" w:hAnsiTheme="minorHAnsi"/>
        </w:rPr>
        <w:t xml:space="preserve"> </w:t>
      </w:r>
      <w:r w:rsidRPr="00D83C50">
        <w:rPr>
          <w:rFonts w:asciiTheme="minorHAnsi" w:hAnsiTheme="minorHAnsi"/>
        </w:rPr>
        <w:t>EM images were recorded of the samples prior to RNase A addition (</w:t>
      </w:r>
      <w:r w:rsidR="00B76CA2">
        <w:rPr>
          <w:rFonts w:asciiTheme="minorHAnsi" w:hAnsiTheme="minorHAnsi"/>
        </w:rPr>
        <w:t>right</w:t>
      </w:r>
      <w:r w:rsidRPr="00D83C50">
        <w:rPr>
          <w:rFonts w:asciiTheme="minorHAnsi" w:hAnsiTheme="minorHAnsi"/>
        </w:rPr>
        <w:t>). Scale bars represent 100 nm.</w:t>
      </w:r>
      <w:r w:rsidR="00B76CA2">
        <w:rPr>
          <w:rFonts w:asciiTheme="minorHAnsi" w:hAnsiTheme="minorHAnsi"/>
        </w:rPr>
        <w:t xml:space="preserve"> </w:t>
      </w:r>
      <w:r w:rsidRPr="00D83C50">
        <w:rPr>
          <w:rFonts w:asciiTheme="minorHAnsi" w:hAnsiTheme="minorHAnsi"/>
        </w:rPr>
        <w:t>(b) Hydrodynamic radial distributions of the reactions in (a)</w:t>
      </w:r>
      <w:r w:rsidR="000F2070">
        <w:rPr>
          <w:rFonts w:asciiTheme="minorHAnsi" w:hAnsiTheme="minorHAnsi"/>
        </w:rPr>
        <w:t xml:space="preserve"> were</w:t>
      </w:r>
      <w:r w:rsidRPr="00D83C50">
        <w:rPr>
          <w:rFonts w:asciiTheme="minorHAnsi" w:hAnsiTheme="minorHAnsi"/>
        </w:rPr>
        <w:t xml:space="preserve"> taken following the last addition of Cp</w:t>
      </w:r>
      <w:r w:rsidR="00FB11C8">
        <w:rPr>
          <w:rFonts w:asciiTheme="minorHAnsi" w:hAnsiTheme="minorHAnsi"/>
        </w:rPr>
        <w:t xml:space="preserve"> (</w:t>
      </w:r>
      <w:r w:rsidRPr="00D83C50">
        <w:rPr>
          <w:rFonts w:asciiTheme="minorHAnsi" w:hAnsiTheme="minorHAnsi"/>
        </w:rPr>
        <w:t xml:space="preserve">here and throughout). The amount of Cp assembling beyond dimer in the absence and presence of RNA </w:t>
      </w:r>
      <w:r w:rsidR="00B31B3D">
        <w:rPr>
          <w:rFonts w:asciiTheme="minorHAnsi" w:hAnsiTheme="minorHAnsi"/>
        </w:rPr>
        <w:t xml:space="preserve">(unlabelled) </w:t>
      </w:r>
      <w:r w:rsidRPr="00D83C50">
        <w:rPr>
          <w:rFonts w:asciiTheme="minorHAnsi" w:hAnsiTheme="minorHAnsi"/>
        </w:rPr>
        <w:t xml:space="preserve">was compared. </w:t>
      </w:r>
      <w:r w:rsidR="00B31B3D">
        <w:rPr>
          <w:rFonts w:asciiTheme="minorHAnsi" w:hAnsiTheme="minorHAnsi"/>
        </w:rPr>
        <w:t>At</w:t>
      </w:r>
      <w:r w:rsidR="00B31B3D" w:rsidRPr="00D83C50">
        <w:rPr>
          <w:rFonts w:asciiTheme="minorHAnsi" w:hAnsiTheme="minorHAnsi"/>
        </w:rPr>
        <w:t xml:space="preserve"> </w:t>
      </w:r>
      <w:r w:rsidRPr="00D83C50">
        <w:rPr>
          <w:rFonts w:asciiTheme="minorHAnsi" w:hAnsiTheme="minorHAnsi"/>
        </w:rPr>
        <w:t xml:space="preserve">the end of these reactions, Cp was labelled with Alexa Fluor-488 (Methods) and the resulting </w:t>
      </w:r>
      <w:r w:rsidRPr="0069277B">
        <w:rPr>
          <w:rFonts w:asciiTheme="minorHAnsi" w:hAnsiTheme="minorHAnsi"/>
          <w:i/>
        </w:rPr>
        <w:t>R</w:t>
      </w:r>
      <w:r w:rsidRPr="0069277B">
        <w:rPr>
          <w:rFonts w:asciiTheme="minorHAnsi" w:hAnsiTheme="minorHAnsi"/>
          <w:i/>
          <w:vertAlign w:val="subscript"/>
        </w:rPr>
        <w:t>h</w:t>
      </w:r>
      <w:r w:rsidRPr="00D83C50">
        <w:rPr>
          <w:rFonts w:asciiTheme="minorHAnsi" w:hAnsiTheme="minorHAnsi"/>
        </w:rPr>
        <w:t xml:space="preserve"> distributions</w:t>
      </w:r>
      <w:r w:rsidR="00B31B3D">
        <w:rPr>
          <w:rFonts w:asciiTheme="minorHAnsi" w:hAnsiTheme="minorHAnsi"/>
        </w:rPr>
        <w:t xml:space="preserve"> </w:t>
      </w:r>
      <w:r w:rsidR="00B31B3D" w:rsidRPr="00D83C50">
        <w:rPr>
          <w:rFonts w:asciiTheme="minorHAnsi" w:hAnsiTheme="minorHAnsi"/>
        </w:rPr>
        <w:t>quantitated</w:t>
      </w:r>
      <w:r w:rsidR="00B31B3D">
        <w:rPr>
          <w:rFonts w:asciiTheme="minorHAnsi" w:hAnsiTheme="minorHAnsi"/>
        </w:rPr>
        <w:t xml:space="preserve"> for the </w:t>
      </w:r>
      <w:r w:rsidRPr="00D83C50">
        <w:rPr>
          <w:rFonts w:asciiTheme="minorHAnsi" w:hAnsiTheme="minorHAnsi"/>
        </w:rPr>
        <w:t>Cp</w:t>
      </w:r>
      <w:r w:rsidR="00B31B3D">
        <w:rPr>
          <w:rFonts w:asciiTheme="minorHAnsi" w:hAnsiTheme="minorHAnsi"/>
        </w:rPr>
        <w:t xml:space="preserve"> only</w:t>
      </w:r>
      <w:r w:rsidRPr="00D83C50">
        <w:rPr>
          <w:rFonts w:asciiTheme="minorHAnsi" w:hAnsiTheme="minorHAnsi"/>
        </w:rPr>
        <w:t xml:space="preserve"> (grey) and Cp plus unlabelled PS1 (blue)</w:t>
      </w:r>
      <w:r w:rsidR="00B31B3D">
        <w:rPr>
          <w:rFonts w:asciiTheme="minorHAnsi" w:hAnsiTheme="minorHAnsi"/>
        </w:rPr>
        <w:t xml:space="preserve"> scenarios</w:t>
      </w:r>
      <w:r w:rsidRPr="00D83C50">
        <w:rPr>
          <w:rFonts w:asciiTheme="minorHAnsi" w:hAnsiTheme="minorHAnsi"/>
        </w:rPr>
        <w:t xml:space="preserve">. </w:t>
      </w:r>
      <w:r w:rsidR="00CA0879">
        <w:rPr>
          <w:rFonts w:asciiTheme="minorHAnsi" w:hAnsiTheme="minorHAnsi"/>
        </w:rPr>
        <w:t>Note</w:t>
      </w:r>
      <w:r w:rsidR="000F2070">
        <w:rPr>
          <w:rFonts w:asciiTheme="minorHAnsi" w:hAnsiTheme="minorHAnsi"/>
        </w:rPr>
        <w:t>,</w:t>
      </w:r>
      <w:r w:rsidR="00CA0879">
        <w:rPr>
          <w:rFonts w:asciiTheme="minorHAnsi" w:hAnsiTheme="minorHAnsi"/>
        </w:rPr>
        <w:t xml:space="preserve"> dye-labelling of the Cp dimer prevents it from assembling</w:t>
      </w:r>
      <w:r w:rsidR="000F2070">
        <w:rPr>
          <w:rFonts w:asciiTheme="minorHAnsi" w:hAnsiTheme="minorHAnsi"/>
        </w:rPr>
        <w:t>,</w:t>
      </w:r>
      <w:r w:rsidR="00CA0879">
        <w:rPr>
          <w:rFonts w:asciiTheme="minorHAnsi" w:hAnsiTheme="minorHAnsi"/>
        </w:rPr>
        <w:t xml:space="preserve"> </w:t>
      </w:r>
      <w:r w:rsidR="000F2070">
        <w:rPr>
          <w:rFonts w:asciiTheme="minorHAnsi" w:hAnsiTheme="minorHAnsi"/>
        </w:rPr>
        <w:t xml:space="preserve">implying that </w:t>
      </w:r>
      <w:r w:rsidR="00CA0879">
        <w:rPr>
          <w:rFonts w:asciiTheme="minorHAnsi" w:hAnsiTheme="minorHAnsi"/>
        </w:rPr>
        <w:t xml:space="preserve">this </w:t>
      </w:r>
      <w:r w:rsidR="000F2070">
        <w:rPr>
          <w:rFonts w:asciiTheme="minorHAnsi" w:hAnsiTheme="minorHAnsi"/>
        </w:rPr>
        <w:t>is</w:t>
      </w:r>
      <w:r w:rsidR="00CA0879">
        <w:rPr>
          <w:rFonts w:asciiTheme="minorHAnsi" w:hAnsiTheme="minorHAnsi"/>
        </w:rPr>
        <w:t xml:space="preserve"> an end-point measurement.</w:t>
      </w:r>
      <w:r w:rsidR="00B76CA2">
        <w:rPr>
          <w:rFonts w:asciiTheme="minorHAnsi" w:hAnsiTheme="minorHAnsi"/>
        </w:rPr>
        <w:t xml:space="preserve"> A sample of each was taken for analysis by TEM</w:t>
      </w:r>
      <w:r w:rsidR="00982C9C">
        <w:rPr>
          <w:rFonts w:asciiTheme="minorHAnsi" w:hAnsiTheme="minorHAnsi"/>
        </w:rPr>
        <w:t>.</w:t>
      </w:r>
      <w:r w:rsidR="00CC2A22">
        <w:rPr>
          <w:rFonts w:asciiTheme="minorHAnsi" w:hAnsiTheme="minorHAnsi"/>
        </w:rPr>
        <w:t xml:space="preserve"> smFCS and TEM were repeated in triplicate.</w:t>
      </w:r>
    </w:p>
    <w:p w14:paraId="3B0714D7" w14:textId="77777777" w:rsidR="00D46F91" w:rsidRPr="001A2863" w:rsidRDefault="00D46F91">
      <w:pPr>
        <w:jc w:val="both"/>
        <w:rPr>
          <w:rFonts w:asciiTheme="minorHAnsi" w:hAnsiTheme="minorHAnsi"/>
        </w:rPr>
      </w:pPr>
    </w:p>
    <w:p w14:paraId="5BD77B4C" w14:textId="77777777" w:rsidR="00D46F91" w:rsidRPr="008F665F" w:rsidRDefault="00D46F91" w:rsidP="00D46F91">
      <w:pPr>
        <w:jc w:val="both"/>
        <w:rPr>
          <w:rFonts w:asciiTheme="minorHAnsi" w:hAnsiTheme="minorHAnsi"/>
        </w:rPr>
      </w:pPr>
      <w:r w:rsidRPr="008F665F">
        <w:rPr>
          <w:rFonts w:asciiTheme="minorHAnsi" w:hAnsiTheme="minorHAnsi"/>
          <w:b/>
        </w:rPr>
        <w:t xml:space="preserve">Figure </w:t>
      </w:r>
      <w:r>
        <w:rPr>
          <w:rFonts w:asciiTheme="minorHAnsi" w:hAnsiTheme="minorHAnsi"/>
          <w:b/>
        </w:rPr>
        <w:t>4</w:t>
      </w:r>
      <w:r w:rsidRPr="008F665F">
        <w:rPr>
          <w:rFonts w:asciiTheme="minorHAnsi" w:hAnsiTheme="minorHAnsi"/>
          <w:b/>
        </w:rPr>
        <w:t xml:space="preserve">. The structures of </w:t>
      </w:r>
      <w:r w:rsidRPr="003C1781">
        <w:rPr>
          <w:rFonts w:asciiTheme="minorHAnsi" w:hAnsiTheme="minorHAnsi"/>
          <w:b/>
          <w:i/>
        </w:rPr>
        <w:t>T</w:t>
      </w:r>
      <w:r w:rsidRPr="00CD75B9">
        <w:rPr>
          <w:rFonts w:asciiTheme="minorHAnsi" w:hAnsiTheme="minorHAnsi"/>
          <w:b/>
        </w:rPr>
        <w:t>=3</w:t>
      </w:r>
      <w:r w:rsidRPr="008F665F">
        <w:rPr>
          <w:rFonts w:asciiTheme="minorHAnsi" w:hAnsiTheme="minorHAnsi"/>
          <w:b/>
        </w:rPr>
        <w:t xml:space="preserve"> and </w:t>
      </w:r>
      <w:r w:rsidRPr="003C1781">
        <w:rPr>
          <w:rFonts w:asciiTheme="minorHAnsi" w:hAnsiTheme="minorHAnsi"/>
          <w:b/>
          <w:i/>
        </w:rPr>
        <w:t>T</w:t>
      </w:r>
      <w:r w:rsidRPr="00CD75B9">
        <w:rPr>
          <w:rFonts w:asciiTheme="minorHAnsi" w:hAnsiTheme="minorHAnsi"/>
          <w:b/>
        </w:rPr>
        <w:t>=4</w:t>
      </w:r>
      <w:r w:rsidRPr="008F665F">
        <w:rPr>
          <w:rFonts w:asciiTheme="minorHAnsi" w:hAnsiTheme="minorHAnsi"/>
          <w:b/>
        </w:rPr>
        <w:t xml:space="preserve"> HBV </w:t>
      </w:r>
      <w:r>
        <w:rPr>
          <w:rFonts w:asciiTheme="minorHAnsi" w:hAnsiTheme="minorHAnsi"/>
          <w:b/>
        </w:rPr>
        <w:t>VLPs</w:t>
      </w:r>
      <w:r w:rsidRPr="008F665F">
        <w:rPr>
          <w:rFonts w:asciiTheme="minorHAnsi" w:hAnsiTheme="minorHAnsi"/>
          <w:b/>
        </w:rPr>
        <w:t xml:space="preserve"> suggest a mechanism for the specification of </w:t>
      </w:r>
      <w:r>
        <w:rPr>
          <w:rFonts w:asciiTheme="minorHAnsi" w:hAnsiTheme="minorHAnsi"/>
          <w:b/>
        </w:rPr>
        <w:t xml:space="preserve">their </w:t>
      </w:r>
      <w:r w:rsidRPr="008F665F">
        <w:rPr>
          <w:rFonts w:asciiTheme="minorHAnsi" w:hAnsiTheme="minorHAnsi"/>
          <w:b/>
        </w:rPr>
        <w:t>quasi-conformation</w:t>
      </w:r>
      <w:r>
        <w:rPr>
          <w:rFonts w:asciiTheme="minorHAnsi" w:hAnsiTheme="minorHAnsi"/>
          <w:b/>
        </w:rPr>
        <w:t>s</w:t>
      </w:r>
      <w:r w:rsidRPr="008F665F">
        <w:rPr>
          <w:rFonts w:asciiTheme="minorHAnsi" w:hAnsiTheme="minorHAnsi"/>
          <w:b/>
        </w:rPr>
        <w:t xml:space="preserve">. </w:t>
      </w:r>
    </w:p>
    <w:p w14:paraId="74A20911" w14:textId="03B5D9AB" w:rsidR="00D46F91" w:rsidRDefault="00D46F91" w:rsidP="00D46F91">
      <w:pPr>
        <w:jc w:val="both"/>
        <w:rPr>
          <w:rFonts w:asciiTheme="minorHAnsi" w:hAnsiTheme="minorHAnsi"/>
        </w:rPr>
      </w:pPr>
      <w:r w:rsidRPr="008F665F">
        <w:rPr>
          <w:rFonts w:asciiTheme="minorHAnsi" w:hAnsiTheme="minorHAnsi"/>
        </w:rPr>
        <w:t xml:space="preserve">The icosahedrally-averaged cryo-EM structures of (a) </w:t>
      </w:r>
      <w:r w:rsidRPr="003C1781">
        <w:rPr>
          <w:rFonts w:asciiTheme="minorHAnsi" w:hAnsiTheme="minorHAnsi"/>
          <w:i/>
        </w:rPr>
        <w:t>T</w:t>
      </w:r>
      <w:r w:rsidRPr="00CD75B9">
        <w:rPr>
          <w:rFonts w:asciiTheme="minorHAnsi" w:hAnsiTheme="minorHAnsi"/>
        </w:rPr>
        <w:t>=3</w:t>
      </w:r>
      <w:r w:rsidRPr="008F665F">
        <w:rPr>
          <w:rFonts w:asciiTheme="minorHAnsi" w:hAnsiTheme="minorHAnsi"/>
        </w:rPr>
        <w:t xml:space="preserve"> and (b) </w:t>
      </w:r>
      <w:r w:rsidRPr="003C1781">
        <w:rPr>
          <w:rFonts w:asciiTheme="minorHAnsi" w:hAnsiTheme="minorHAnsi"/>
          <w:i/>
        </w:rPr>
        <w:t>T</w:t>
      </w:r>
      <w:r w:rsidRPr="00CD75B9">
        <w:rPr>
          <w:rFonts w:asciiTheme="minorHAnsi" w:hAnsiTheme="minorHAnsi"/>
        </w:rPr>
        <w:t>=4</w:t>
      </w:r>
      <w:r w:rsidRPr="008F665F">
        <w:rPr>
          <w:rFonts w:asciiTheme="minorHAnsi" w:hAnsiTheme="minorHAnsi"/>
        </w:rPr>
        <w:t xml:space="preserve"> HBV </w:t>
      </w:r>
      <w:r>
        <w:rPr>
          <w:rFonts w:asciiTheme="minorHAnsi" w:hAnsiTheme="minorHAnsi"/>
        </w:rPr>
        <w:t>VLP</w:t>
      </w:r>
      <w:r w:rsidRPr="008F665F">
        <w:rPr>
          <w:rFonts w:asciiTheme="minorHAnsi" w:hAnsiTheme="minorHAnsi"/>
        </w:rPr>
        <w:t>s at 5.6 Å</w:t>
      </w:r>
      <w:r>
        <w:rPr>
          <w:rFonts w:asciiTheme="minorHAnsi" w:hAnsiTheme="minorHAnsi"/>
        </w:rPr>
        <w:t xml:space="preserve"> </w:t>
      </w:r>
      <w:r w:rsidRPr="008F665F">
        <w:rPr>
          <w:rFonts w:asciiTheme="minorHAnsi" w:hAnsiTheme="minorHAnsi"/>
        </w:rPr>
        <w:t>and 4.7 Å</w:t>
      </w:r>
      <w:r>
        <w:rPr>
          <w:rFonts w:asciiTheme="minorHAnsi" w:hAnsiTheme="minorHAnsi"/>
        </w:rPr>
        <w:t xml:space="preserve"> </w:t>
      </w:r>
      <w:r w:rsidRPr="008F665F">
        <w:rPr>
          <w:rFonts w:asciiTheme="minorHAnsi" w:hAnsiTheme="minorHAnsi"/>
        </w:rPr>
        <w:t>resolution, respectively. A red icosahedron is included to assist interpretation of the two reconstructions</w:t>
      </w:r>
      <w:r>
        <w:rPr>
          <w:rFonts w:asciiTheme="minorHAnsi" w:hAnsiTheme="minorHAnsi"/>
        </w:rPr>
        <w:t>,</w:t>
      </w:r>
      <w:r w:rsidRPr="008F665F">
        <w:rPr>
          <w:rFonts w:asciiTheme="minorHAnsi" w:hAnsiTheme="minorHAnsi"/>
        </w:rPr>
        <w:t xml:space="preserve"> which are shown in the same orientation. (c</w:t>
      </w:r>
      <w:r>
        <w:rPr>
          <w:rFonts w:asciiTheme="minorHAnsi" w:hAnsiTheme="minorHAnsi"/>
        </w:rPr>
        <w:t xml:space="preserve"> &amp; </w:t>
      </w:r>
      <w:r w:rsidRPr="008F665F">
        <w:rPr>
          <w:rFonts w:asciiTheme="minorHAnsi" w:hAnsiTheme="minorHAnsi"/>
        </w:rPr>
        <w:t>d) show ~30 Å thick slab</w:t>
      </w:r>
      <w:r>
        <w:rPr>
          <w:rFonts w:asciiTheme="minorHAnsi" w:hAnsiTheme="minorHAnsi"/>
        </w:rPr>
        <w:t>s</w:t>
      </w:r>
      <w:r w:rsidRPr="008F665F">
        <w:rPr>
          <w:rFonts w:asciiTheme="minorHAnsi" w:hAnsiTheme="minorHAnsi"/>
        </w:rPr>
        <w:t xml:space="preserve"> through the structure of each particle, with a fitted Cp-dimer in each</w:t>
      </w:r>
      <w:r w:rsidR="000F2070">
        <w:rPr>
          <w:rFonts w:asciiTheme="minorHAnsi" w:hAnsiTheme="minorHAnsi"/>
        </w:rPr>
        <w:t xml:space="preserve"> case</w:t>
      </w:r>
      <w:r w:rsidRPr="008F665F">
        <w:rPr>
          <w:rFonts w:asciiTheme="minorHAnsi" w:hAnsiTheme="minorHAnsi"/>
        </w:rPr>
        <w:t xml:space="preserve">. The </w:t>
      </w:r>
      <w:r w:rsidRPr="003C1781">
        <w:rPr>
          <w:rFonts w:asciiTheme="minorHAnsi" w:hAnsiTheme="minorHAnsi"/>
          <w:i/>
        </w:rPr>
        <w:t>T</w:t>
      </w:r>
      <w:r w:rsidRPr="00CD75B9">
        <w:rPr>
          <w:rFonts w:asciiTheme="minorHAnsi" w:hAnsiTheme="minorHAnsi"/>
        </w:rPr>
        <w:t>=3</w:t>
      </w:r>
      <w:r w:rsidRPr="008F665F">
        <w:rPr>
          <w:rFonts w:asciiTheme="minorHAnsi" w:hAnsiTheme="minorHAnsi"/>
        </w:rPr>
        <w:t xml:space="preserve"> shell is thicker, indicating that density corresponding to the </w:t>
      </w:r>
      <w:r>
        <w:rPr>
          <w:rFonts w:asciiTheme="minorHAnsi" w:hAnsiTheme="minorHAnsi"/>
        </w:rPr>
        <w:t>ARD</w:t>
      </w:r>
      <w:r w:rsidRPr="008F665F">
        <w:rPr>
          <w:rFonts w:asciiTheme="minorHAnsi" w:hAnsiTheme="minorHAnsi"/>
        </w:rPr>
        <w:t xml:space="preserve">s is resolved in the </w:t>
      </w:r>
      <w:r w:rsidRPr="003C1781">
        <w:rPr>
          <w:rFonts w:asciiTheme="minorHAnsi" w:hAnsiTheme="minorHAnsi"/>
          <w:i/>
        </w:rPr>
        <w:t>T</w:t>
      </w:r>
      <w:r w:rsidRPr="00CD75B9">
        <w:rPr>
          <w:rFonts w:asciiTheme="minorHAnsi" w:hAnsiTheme="minorHAnsi"/>
        </w:rPr>
        <w:t>=3</w:t>
      </w:r>
      <w:r w:rsidRPr="008F665F">
        <w:rPr>
          <w:rFonts w:asciiTheme="minorHAnsi" w:hAnsiTheme="minorHAnsi"/>
        </w:rPr>
        <w:t xml:space="preserve">, but not the </w:t>
      </w:r>
      <w:r w:rsidRPr="003C1781">
        <w:rPr>
          <w:rFonts w:asciiTheme="minorHAnsi" w:hAnsiTheme="minorHAnsi"/>
          <w:i/>
        </w:rPr>
        <w:t>T</w:t>
      </w:r>
      <w:r w:rsidRPr="00CD75B9">
        <w:rPr>
          <w:rFonts w:asciiTheme="minorHAnsi" w:hAnsiTheme="minorHAnsi"/>
        </w:rPr>
        <w:t>=4</w:t>
      </w:r>
      <w:r>
        <w:rPr>
          <w:rFonts w:asciiTheme="minorHAnsi" w:hAnsiTheme="minorHAnsi"/>
        </w:rPr>
        <w:t xml:space="preserve">, </w:t>
      </w:r>
      <w:r w:rsidRPr="008F665F">
        <w:rPr>
          <w:rFonts w:asciiTheme="minorHAnsi" w:hAnsiTheme="minorHAnsi"/>
        </w:rPr>
        <w:t xml:space="preserve">structure. Rendering </w:t>
      </w:r>
      <w:r>
        <w:rPr>
          <w:rFonts w:asciiTheme="minorHAnsi" w:hAnsiTheme="minorHAnsi"/>
        </w:rPr>
        <w:t>both</w:t>
      </w:r>
      <w:r w:rsidRPr="008F665F">
        <w:rPr>
          <w:rFonts w:asciiTheme="minorHAnsi" w:hAnsiTheme="minorHAnsi"/>
        </w:rPr>
        <w:t xml:space="preserve"> structure</w:t>
      </w:r>
      <w:r>
        <w:rPr>
          <w:rFonts w:asciiTheme="minorHAnsi" w:hAnsiTheme="minorHAnsi"/>
        </w:rPr>
        <w:t>s</w:t>
      </w:r>
      <w:r w:rsidRPr="008F665F">
        <w:rPr>
          <w:rFonts w:asciiTheme="minorHAnsi" w:hAnsiTheme="minorHAnsi"/>
        </w:rPr>
        <w:t xml:space="preserve"> at equivalent resolution does not change this interpretation (</w:t>
      </w:r>
      <w:r>
        <w:rPr>
          <w:rFonts w:asciiTheme="minorHAnsi" w:hAnsiTheme="minorHAnsi"/>
        </w:rPr>
        <w:t>Supplementary</w:t>
      </w:r>
      <w:r w:rsidRPr="008F665F">
        <w:rPr>
          <w:rFonts w:asciiTheme="minorHAnsi" w:hAnsiTheme="minorHAnsi"/>
        </w:rPr>
        <w:t xml:space="preserve"> </w:t>
      </w:r>
      <w:r w:rsidRPr="00906604">
        <w:rPr>
          <w:rFonts w:asciiTheme="minorHAnsi" w:hAnsiTheme="minorHAnsi"/>
        </w:rPr>
        <w:t>Fig</w:t>
      </w:r>
      <w:r>
        <w:rPr>
          <w:rFonts w:asciiTheme="minorHAnsi" w:hAnsiTheme="minorHAnsi"/>
        </w:rPr>
        <w:t>.</w:t>
      </w:r>
      <w:r w:rsidRPr="00906604">
        <w:rPr>
          <w:rFonts w:asciiTheme="minorHAnsi" w:hAnsiTheme="minorHAnsi"/>
        </w:rPr>
        <w:t xml:space="preserve"> </w:t>
      </w:r>
      <w:r>
        <w:rPr>
          <w:rFonts w:asciiTheme="minorHAnsi" w:hAnsiTheme="minorHAnsi"/>
        </w:rPr>
        <w:t>5</w:t>
      </w:r>
      <w:r w:rsidRPr="00906604">
        <w:rPr>
          <w:rFonts w:asciiTheme="minorHAnsi" w:hAnsiTheme="minorHAnsi"/>
        </w:rPr>
        <w:t>).</w:t>
      </w:r>
    </w:p>
    <w:p w14:paraId="558608FF" w14:textId="77777777" w:rsidR="000A67E4" w:rsidRPr="007521AF" w:rsidRDefault="000A67E4">
      <w:pPr>
        <w:jc w:val="both"/>
        <w:rPr>
          <w:rFonts w:asciiTheme="minorHAnsi" w:hAnsiTheme="minorHAnsi"/>
        </w:rPr>
      </w:pPr>
    </w:p>
    <w:p w14:paraId="1FEA9221" w14:textId="33C92159" w:rsidR="004B38C9" w:rsidRDefault="00186934">
      <w:pPr>
        <w:jc w:val="both"/>
        <w:rPr>
          <w:rFonts w:asciiTheme="minorHAnsi" w:hAnsiTheme="minorHAnsi"/>
          <w:b/>
        </w:rPr>
      </w:pPr>
      <w:r w:rsidRPr="007521AF">
        <w:rPr>
          <w:rFonts w:asciiTheme="minorHAnsi" w:hAnsiTheme="minorHAnsi"/>
          <w:b/>
        </w:rPr>
        <w:t xml:space="preserve">Figure </w:t>
      </w:r>
      <w:r w:rsidR="00D46F91">
        <w:rPr>
          <w:rFonts w:asciiTheme="minorHAnsi" w:hAnsiTheme="minorHAnsi"/>
          <w:b/>
        </w:rPr>
        <w:t>5</w:t>
      </w:r>
      <w:r w:rsidRPr="007521AF">
        <w:rPr>
          <w:rFonts w:asciiTheme="minorHAnsi" w:hAnsiTheme="minorHAnsi"/>
          <w:b/>
        </w:rPr>
        <w:t xml:space="preserve">. Asymmetric </w:t>
      </w:r>
      <w:r w:rsidR="00B31B3D">
        <w:rPr>
          <w:rFonts w:asciiTheme="minorHAnsi" w:hAnsiTheme="minorHAnsi"/>
          <w:b/>
        </w:rPr>
        <w:t xml:space="preserve">RNA </w:t>
      </w:r>
      <w:r w:rsidRPr="007521AF">
        <w:rPr>
          <w:rFonts w:asciiTheme="minorHAnsi" w:hAnsiTheme="minorHAnsi"/>
          <w:b/>
        </w:rPr>
        <w:t xml:space="preserve">feature in </w:t>
      </w:r>
      <w:r w:rsidR="003C1781" w:rsidRPr="003C1781">
        <w:rPr>
          <w:rFonts w:asciiTheme="minorHAnsi" w:hAnsiTheme="minorHAnsi"/>
          <w:b/>
          <w:i/>
        </w:rPr>
        <w:t>T</w:t>
      </w:r>
      <w:r w:rsidR="003C1781" w:rsidRPr="00732BFD">
        <w:rPr>
          <w:rFonts w:asciiTheme="minorHAnsi" w:hAnsiTheme="minorHAnsi"/>
          <w:b/>
        </w:rPr>
        <w:t>=4</w:t>
      </w:r>
      <w:r w:rsidR="003F2E7F">
        <w:rPr>
          <w:rFonts w:asciiTheme="minorHAnsi" w:hAnsiTheme="minorHAnsi"/>
          <w:b/>
        </w:rPr>
        <w:t xml:space="preserve"> </w:t>
      </w:r>
      <w:r w:rsidRPr="007521AF">
        <w:rPr>
          <w:rFonts w:asciiTheme="minorHAnsi" w:hAnsiTheme="minorHAnsi"/>
          <w:b/>
        </w:rPr>
        <w:t xml:space="preserve">HBV VLPs. </w:t>
      </w:r>
    </w:p>
    <w:p w14:paraId="77E72C8C" w14:textId="5CFDE9FC" w:rsidR="00474F7D" w:rsidRDefault="004B38C9" w:rsidP="00474F7D">
      <w:pPr>
        <w:jc w:val="both"/>
        <w:rPr>
          <w:rFonts w:asciiTheme="minorHAnsi" w:hAnsiTheme="minorHAnsi"/>
        </w:rPr>
      </w:pPr>
      <w:r w:rsidRPr="004B38C9">
        <w:rPr>
          <w:rFonts w:asciiTheme="minorHAnsi" w:hAnsiTheme="minorHAnsi"/>
        </w:rPr>
        <w:t xml:space="preserve">(a </w:t>
      </w:r>
      <w:r w:rsidR="00B31B3D">
        <w:rPr>
          <w:rFonts w:asciiTheme="minorHAnsi" w:hAnsiTheme="minorHAnsi"/>
        </w:rPr>
        <w:t>&amp;</w:t>
      </w:r>
      <w:r w:rsidR="00B31B3D" w:rsidRPr="004B38C9">
        <w:rPr>
          <w:rFonts w:asciiTheme="minorHAnsi" w:hAnsiTheme="minorHAnsi"/>
        </w:rPr>
        <w:t xml:space="preserve"> </w:t>
      </w:r>
      <w:r w:rsidRPr="004B38C9">
        <w:rPr>
          <w:rFonts w:asciiTheme="minorHAnsi" w:hAnsiTheme="minorHAnsi"/>
        </w:rPr>
        <w:t xml:space="preserve">b) 2D views </w:t>
      </w:r>
      <w:r w:rsidR="00B31B3D">
        <w:rPr>
          <w:rFonts w:asciiTheme="minorHAnsi" w:hAnsiTheme="minorHAnsi"/>
        </w:rPr>
        <w:t>of</w:t>
      </w:r>
      <w:r w:rsidR="00E50CAC">
        <w:rPr>
          <w:rFonts w:asciiTheme="minorHAnsi" w:hAnsiTheme="minorHAnsi"/>
        </w:rPr>
        <w:t xml:space="preserve"> 42,411</w:t>
      </w:r>
      <w:r w:rsidR="00B31B3D">
        <w:rPr>
          <w:rFonts w:asciiTheme="minorHAnsi" w:hAnsiTheme="minorHAnsi"/>
        </w:rPr>
        <w:t xml:space="preserve"> </w:t>
      </w:r>
      <w:r w:rsidR="003C1781" w:rsidRPr="003C1781">
        <w:rPr>
          <w:rFonts w:asciiTheme="minorHAnsi" w:hAnsiTheme="minorHAnsi"/>
          <w:i/>
        </w:rPr>
        <w:t>T</w:t>
      </w:r>
      <w:r w:rsidR="003C1781" w:rsidRPr="00732BFD">
        <w:rPr>
          <w:rFonts w:asciiTheme="minorHAnsi" w:hAnsiTheme="minorHAnsi"/>
        </w:rPr>
        <w:t>=4</w:t>
      </w:r>
      <w:r w:rsidR="00B31B3D">
        <w:rPr>
          <w:rFonts w:asciiTheme="minorHAnsi" w:hAnsiTheme="minorHAnsi"/>
        </w:rPr>
        <w:t xml:space="preserve"> particles were </w:t>
      </w:r>
      <w:r w:rsidRPr="004B38C9">
        <w:rPr>
          <w:rFonts w:asciiTheme="minorHAnsi" w:hAnsiTheme="minorHAnsi"/>
        </w:rPr>
        <w:t xml:space="preserve">calculated by maximum-likelihood-based classification in RELION. An asymmetric </w:t>
      </w:r>
      <w:r w:rsidR="00B31B3D">
        <w:rPr>
          <w:rFonts w:asciiTheme="minorHAnsi" w:hAnsiTheme="minorHAnsi"/>
        </w:rPr>
        <w:t xml:space="preserve">RNA </w:t>
      </w:r>
      <w:r w:rsidRPr="004B38C9">
        <w:rPr>
          <w:rFonts w:asciiTheme="minorHAnsi" w:hAnsiTheme="minorHAnsi"/>
        </w:rPr>
        <w:t xml:space="preserve">feature is visible in a subset of these particles (b). (c) An asymmetric 3D reconstruction at 11.5 Å resolution of </w:t>
      </w:r>
      <w:r w:rsidR="00156742">
        <w:rPr>
          <w:rFonts w:asciiTheme="minorHAnsi" w:hAnsiTheme="minorHAnsi"/>
        </w:rPr>
        <w:t xml:space="preserve">10,851 </w:t>
      </w:r>
      <w:r w:rsidRPr="004B38C9">
        <w:rPr>
          <w:rFonts w:asciiTheme="minorHAnsi" w:hAnsiTheme="minorHAnsi"/>
        </w:rPr>
        <w:t>particles containing the asymmetric feature. The asymmetric density for the protein shell is icosahedral, despite the lack of any symmetry averaging. (d) An approximately 40 Å thick slab through the asymmetric HBV VLP reconstruction shows the asymmetric feature bound to one region of the Cp shell</w:t>
      </w:r>
      <w:r w:rsidR="000F2070">
        <w:rPr>
          <w:rFonts w:asciiTheme="minorHAnsi" w:hAnsiTheme="minorHAnsi"/>
        </w:rPr>
        <w:t>,</w:t>
      </w:r>
      <w:r w:rsidR="003F0412" w:rsidRPr="004B38C9">
        <w:rPr>
          <w:rFonts w:asciiTheme="minorHAnsi" w:hAnsiTheme="minorHAnsi"/>
        </w:rPr>
        <w:t xml:space="preserve"> </w:t>
      </w:r>
      <w:r w:rsidR="003F0412">
        <w:rPr>
          <w:rFonts w:asciiTheme="minorHAnsi" w:hAnsiTheme="minorHAnsi"/>
        </w:rPr>
        <w:t xml:space="preserve">revealing </w:t>
      </w:r>
      <w:r w:rsidRPr="004B38C9">
        <w:rPr>
          <w:rFonts w:asciiTheme="minorHAnsi" w:hAnsiTheme="minorHAnsi"/>
        </w:rPr>
        <w:t xml:space="preserve">density ascribed to RNA and </w:t>
      </w:r>
      <w:r w:rsidR="00133D6B">
        <w:rPr>
          <w:rFonts w:asciiTheme="minorHAnsi" w:hAnsiTheme="minorHAnsi"/>
        </w:rPr>
        <w:t>ARD</w:t>
      </w:r>
      <w:r w:rsidRPr="004B38C9">
        <w:rPr>
          <w:rFonts w:asciiTheme="minorHAnsi" w:hAnsiTheme="minorHAnsi"/>
        </w:rPr>
        <w:t>s within the protein shell</w:t>
      </w:r>
      <w:r w:rsidR="003F0412">
        <w:rPr>
          <w:rFonts w:asciiTheme="minorHAnsi" w:hAnsiTheme="minorHAnsi"/>
        </w:rPr>
        <w:t xml:space="preserve"> (</w:t>
      </w:r>
      <w:r w:rsidR="003F0412" w:rsidRPr="004B38C9">
        <w:rPr>
          <w:rFonts w:asciiTheme="minorHAnsi" w:hAnsiTheme="minorHAnsi"/>
        </w:rPr>
        <w:t>bright cerise, magenta and purple</w:t>
      </w:r>
      <w:r w:rsidR="003F0412">
        <w:rPr>
          <w:rFonts w:asciiTheme="minorHAnsi" w:hAnsiTheme="minorHAnsi"/>
        </w:rPr>
        <w:t>)</w:t>
      </w:r>
      <w:r w:rsidRPr="004B38C9">
        <w:rPr>
          <w:rFonts w:asciiTheme="minorHAnsi" w:hAnsiTheme="minorHAnsi"/>
        </w:rPr>
        <w:t xml:space="preserve">. </w:t>
      </w:r>
      <w:r w:rsidR="00B71ADC">
        <w:rPr>
          <w:rFonts w:asciiTheme="minorHAnsi" w:hAnsiTheme="minorHAnsi"/>
        </w:rPr>
        <w:t>The figures were rendered in a radial</w:t>
      </w:r>
      <w:r w:rsidR="00B71ADC" w:rsidRPr="004B38C9">
        <w:rPr>
          <w:rFonts w:asciiTheme="minorHAnsi" w:hAnsiTheme="minorHAnsi"/>
        </w:rPr>
        <w:t xml:space="preserve"> colour</w:t>
      </w:r>
      <w:r w:rsidR="00B71ADC">
        <w:rPr>
          <w:rFonts w:asciiTheme="minorHAnsi" w:hAnsiTheme="minorHAnsi"/>
        </w:rPr>
        <w:t xml:space="preserve"> scheme</w:t>
      </w:r>
      <w:r w:rsidR="00B71ADC" w:rsidRPr="004B38C9">
        <w:rPr>
          <w:rFonts w:asciiTheme="minorHAnsi" w:hAnsiTheme="minorHAnsi"/>
        </w:rPr>
        <w:t xml:space="preserve"> (Blue=165Å; Cyan=152Å; Green=139Å; Yellow=126Å; Pink=113Å) using USCF Chimera.</w:t>
      </w:r>
      <w:r w:rsidR="00B71ADC">
        <w:rPr>
          <w:rFonts w:asciiTheme="minorHAnsi" w:hAnsiTheme="minorHAnsi"/>
        </w:rPr>
        <w:t xml:space="preserve"> </w:t>
      </w:r>
      <w:r w:rsidR="00474F7D" w:rsidRPr="008F665F">
        <w:rPr>
          <w:rFonts w:asciiTheme="minorHAnsi" w:hAnsiTheme="minorHAnsi"/>
        </w:rPr>
        <w:t>(</w:t>
      </w:r>
      <w:r w:rsidR="00474F7D">
        <w:rPr>
          <w:rFonts w:asciiTheme="minorHAnsi" w:hAnsiTheme="minorHAnsi"/>
        </w:rPr>
        <w:t>e</w:t>
      </w:r>
      <w:r w:rsidR="00474F7D" w:rsidRPr="008F665F">
        <w:rPr>
          <w:rFonts w:asciiTheme="minorHAnsi" w:hAnsiTheme="minorHAnsi"/>
        </w:rPr>
        <w:t xml:space="preserve">) The asymmetric </w:t>
      </w:r>
      <w:r w:rsidR="00474F7D">
        <w:rPr>
          <w:rFonts w:asciiTheme="minorHAnsi" w:hAnsiTheme="minorHAnsi"/>
        </w:rPr>
        <w:t xml:space="preserve">RNA </w:t>
      </w:r>
      <w:r w:rsidR="00474F7D" w:rsidRPr="008F665F">
        <w:rPr>
          <w:rFonts w:asciiTheme="minorHAnsi" w:hAnsiTheme="minorHAnsi"/>
        </w:rPr>
        <w:t xml:space="preserve">density is centred beneath a Cp </w:t>
      </w:r>
      <w:r w:rsidR="00474F7D">
        <w:rPr>
          <w:rFonts w:asciiTheme="minorHAnsi" w:hAnsiTheme="minorHAnsi"/>
        </w:rPr>
        <w:t xml:space="preserve">dimer </w:t>
      </w:r>
      <w:r w:rsidR="00474F7D" w:rsidRPr="008F665F">
        <w:rPr>
          <w:rFonts w:asciiTheme="minorHAnsi" w:hAnsiTheme="minorHAnsi"/>
        </w:rPr>
        <w:t xml:space="preserve">surrounding one of the 5-fold vertices of the </w:t>
      </w:r>
      <w:r w:rsidR="00474F7D" w:rsidRPr="003C1781">
        <w:rPr>
          <w:rFonts w:asciiTheme="minorHAnsi" w:hAnsiTheme="minorHAnsi"/>
          <w:i/>
        </w:rPr>
        <w:t>T</w:t>
      </w:r>
      <w:r w:rsidR="00474F7D" w:rsidRPr="00732BFD">
        <w:rPr>
          <w:rFonts w:asciiTheme="minorHAnsi" w:hAnsiTheme="minorHAnsi"/>
        </w:rPr>
        <w:t>=4</w:t>
      </w:r>
      <w:r w:rsidR="00474F7D" w:rsidRPr="008F665F">
        <w:rPr>
          <w:rFonts w:asciiTheme="minorHAnsi" w:hAnsiTheme="minorHAnsi"/>
        </w:rPr>
        <w:t xml:space="preserve"> particle (indicated by the blue circle). A single Cp dimer is fitted as a ribbon diagram into the appropriate position using the ‘Fit in map’ function in UCSF Chimera. (</w:t>
      </w:r>
      <w:r w:rsidR="00474F7D">
        <w:rPr>
          <w:rFonts w:asciiTheme="minorHAnsi" w:hAnsiTheme="minorHAnsi"/>
        </w:rPr>
        <w:t>f</w:t>
      </w:r>
      <w:r w:rsidR="00474F7D" w:rsidRPr="008F665F">
        <w:rPr>
          <w:rFonts w:asciiTheme="minorHAnsi" w:hAnsiTheme="minorHAnsi"/>
        </w:rPr>
        <w:t xml:space="preserve">) As the front of the map is slabbed away, the density within is revealed. Shown and manually fitted is a single copy </w:t>
      </w:r>
      <w:r w:rsidR="00474F7D">
        <w:rPr>
          <w:rFonts w:asciiTheme="minorHAnsi" w:hAnsiTheme="minorHAnsi"/>
        </w:rPr>
        <w:t xml:space="preserve">of </w:t>
      </w:r>
      <w:r w:rsidR="00474F7D" w:rsidRPr="008F665F">
        <w:rPr>
          <w:rFonts w:asciiTheme="minorHAnsi" w:hAnsiTheme="minorHAnsi"/>
        </w:rPr>
        <w:t>PS1 as a ribbon diagram</w:t>
      </w:r>
      <w:r w:rsidR="00474F7D">
        <w:rPr>
          <w:rFonts w:asciiTheme="minorHAnsi" w:hAnsiTheme="minorHAnsi"/>
        </w:rPr>
        <w:t xml:space="preserve"> (</w:t>
      </w:r>
      <w:r w:rsidR="00474F7D" w:rsidRPr="008F665F">
        <w:rPr>
          <w:rFonts w:asciiTheme="minorHAnsi" w:hAnsiTheme="minorHAnsi"/>
        </w:rPr>
        <w:t xml:space="preserve">modelled </w:t>
      </w:r>
      <w:r w:rsidR="00474F7D">
        <w:rPr>
          <w:rFonts w:asciiTheme="minorHAnsi" w:hAnsiTheme="minorHAnsi"/>
        </w:rPr>
        <w:t xml:space="preserve">in </w:t>
      </w:r>
      <w:r w:rsidR="00474F7D" w:rsidRPr="008F665F">
        <w:rPr>
          <w:rFonts w:asciiTheme="minorHAnsi" w:hAnsiTheme="minorHAnsi"/>
        </w:rPr>
        <w:t>RNA Composer). (</w:t>
      </w:r>
      <w:r w:rsidR="00474F7D">
        <w:rPr>
          <w:rFonts w:asciiTheme="minorHAnsi" w:hAnsiTheme="minorHAnsi"/>
        </w:rPr>
        <w:t>g</w:t>
      </w:r>
      <w:r w:rsidR="00474F7D" w:rsidRPr="008F665F">
        <w:rPr>
          <w:rFonts w:asciiTheme="minorHAnsi" w:hAnsiTheme="minorHAnsi"/>
        </w:rPr>
        <w:t>) Side-view of the same portion of the map, with the view oriented by the projected blue circle. Discrete fingers of density are visible between the Cp layer and RNA density, which is large enough to accommodate 2-4 RNA oligonucleotides. (</w:t>
      </w:r>
      <w:r w:rsidR="00474F7D">
        <w:rPr>
          <w:rFonts w:asciiTheme="minorHAnsi" w:hAnsiTheme="minorHAnsi"/>
        </w:rPr>
        <w:t>h</w:t>
      </w:r>
      <w:r w:rsidR="00474F7D" w:rsidRPr="008F665F">
        <w:rPr>
          <w:rFonts w:asciiTheme="minorHAnsi" w:hAnsiTheme="minorHAnsi"/>
        </w:rPr>
        <w:t xml:space="preserve">) Histogram of photobleaching steps from 630 individual fluorescent spots on a grid containing PS1 HBV VLPs. Spots containing &gt;10 steps resulted from traces exhibiting exponential decay, which were assumed to be aggregates in which multiple bleaching steps occur simultaneously. </w:t>
      </w:r>
      <w:r w:rsidR="00474F7D">
        <w:rPr>
          <w:rFonts w:asciiTheme="minorHAnsi" w:hAnsiTheme="minorHAnsi"/>
        </w:rPr>
        <w:t>Photobleaching was performed in duplicate.</w:t>
      </w:r>
    </w:p>
    <w:p w14:paraId="76C5A639" w14:textId="5D30DF22" w:rsidR="001B3C31" w:rsidRPr="00CA0879" w:rsidRDefault="003F0412" w:rsidP="008F665F">
      <w:pPr>
        <w:jc w:val="both"/>
        <w:rPr>
          <w:rFonts w:asciiTheme="minorHAnsi" w:hAnsiTheme="minorHAnsi"/>
        </w:rPr>
      </w:pPr>
      <w:r w:rsidRPr="004B38C9">
        <w:rPr>
          <w:rFonts w:asciiTheme="minorHAnsi" w:hAnsiTheme="minorHAnsi"/>
        </w:rPr>
        <w:t xml:space="preserve"> </w:t>
      </w:r>
    </w:p>
    <w:p w14:paraId="288773A3" w14:textId="36ED0095" w:rsidR="001B3C31" w:rsidRPr="00CA0879" w:rsidRDefault="001B3C31" w:rsidP="001B3C31">
      <w:pPr>
        <w:jc w:val="both"/>
        <w:rPr>
          <w:rFonts w:asciiTheme="minorHAnsi" w:hAnsiTheme="minorHAnsi"/>
        </w:rPr>
      </w:pPr>
      <w:r w:rsidRPr="00CA0879">
        <w:rPr>
          <w:rFonts w:asciiTheme="minorHAnsi" w:hAnsiTheme="minorHAnsi"/>
          <w:b/>
        </w:rPr>
        <w:lastRenderedPageBreak/>
        <w:t xml:space="preserve">Figure </w:t>
      </w:r>
      <w:r w:rsidR="00474F7D">
        <w:rPr>
          <w:rFonts w:asciiTheme="minorHAnsi" w:hAnsiTheme="minorHAnsi"/>
          <w:b/>
        </w:rPr>
        <w:t>6</w:t>
      </w:r>
      <w:r w:rsidRPr="00CA0879">
        <w:rPr>
          <w:rFonts w:asciiTheme="minorHAnsi" w:hAnsiTheme="minorHAnsi"/>
          <w:b/>
        </w:rPr>
        <w:t>. Proposed model of HBV NC assembly.</w:t>
      </w:r>
      <w:r w:rsidRPr="00CA0879">
        <w:rPr>
          <w:rFonts w:asciiTheme="minorHAnsi" w:hAnsiTheme="minorHAnsi"/>
        </w:rPr>
        <w:t xml:space="preserve"> ARD (orange) within a Cp dimer (green and grey) inhibit formation of a dimer of dimers, the first intermediate on the pathway to NC assembly. Reducing the net charge on the ARD by phosphorylation or PS RNA (purple, bottom) binding allows this structure to form more easily, triggering NC formation. At</w:t>
      </w:r>
      <w:r w:rsidR="00CA0879" w:rsidRPr="00CA0879">
        <w:rPr>
          <w:rFonts w:asciiTheme="minorHAnsi" w:hAnsiTheme="minorHAnsi"/>
        </w:rPr>
        <w:t xml:space="preserve"> </w:t>
      </w:r>
      <w:r w:rsidRPr="00CA0879">
        <w:rPr>
          <w:rFonts w:asciiTheme="minorHAnsi" w:hAnsiTheme="minorHAnsi"/>
        </w:rPr>
        <w:t>concentrations</w:t>
      </w:r>
      <w:r w:rsidR="00685DE6" w:rsidRPr="00CA0879">
        <w:rPr>
          <w:rFonts w:asciiTheme="minorHAnsi" w:hAnsiTheme="minorHAnsi"/>
        </w:rPr>
        <w:t xml:space="preserve"> </w:t>
      </w:r>
      <w:r w:rsidR="00CA0879" w:rsidRPr="00CA0879">
        <w:rPr>
          <w:rFonts w:asciiTheme="minorHAnsi" w:hAnsiTheme="minorHAnsi"/>
        </w:rPr>
        <w:t xml:space="preserve">higher </w:t>
      </w:r>
      <w:r w:rsidRPr="00CA0879">
        <w:rPr>
          <w:rFonts w:asciiTheme="minorHAnsi" w:hAnsiTheme="minorHAnsi"/>
        </w:rPr>
        <w:t xml:space="preserve">than those </w:t>
      </w:r>
      <w:r w:rsidR="00685DE6" w:rsidRPr="00CA0879">
        <w:rPr>
          <w:rFonts w:asciiTheme="minorHAnsi" w:hAnsiTheme="minorHAnsi"/>
        </w:rPr>
        <w:t xml:space="preserve">mimicking </w:t>
      </w:r>
      <w:r w:rsidR="00685DE6" w:rsidRPr="00CA0879">
        <w:rPr>
          <w:rFonts w:asciiTheme="minorHAnsi" w:hAnsiTheme="minorHAnsi"/>
          <w:i/>
        </w:rPr>
        <w:t>in vivo</w:t>
      </w:r>
      <w:r w:rsidR="00685DE6" w:rsidRPr="00CA0879">
        <w:rPr>
          <w:rFonts w:asciiTheme="minorHAnsi" w:hAnsiTheme="minorHAnsi"/>
        </w:rPr>
        <w:t xml:space="preserve"> conditions as </w:t>
      </w:r>
      <w:r w:rsidRPr="00CA0879">
        <w:rPr>
          <w:rFonts w:asciiTheme="minorHAnsi" w:hAnsiTheme="minorHAnsi"/>
        </w:rPr>
        <w:t>used here</w:t>
      </w:r>
      <w:r w:rsidR="00CA0879" w:rsidRPr="00CA0879">
        <w:rPr>
          <w:rFonts w:asciiTheme="minorHAnsi" w:hAnsiTheme="minorHAnsi"/>
        </w:rPr>
        <w:t>,</w:t>
      </w:r>
      <w:r w:rsidRPr="00CA0879">
        <w:rPr>
          <w:rFonts w:asciiTheme="minorHAnsi" w:hAnsiTheme="minorHAnsi"/>
        </w:rPr>
        <w:t xml:space="preserve"> the unmodified dimer of dimers forms and particles self-assembl</w:t>
      </w:r>
      <w:r w:rsidR="00685DE6" w:rsidRPr="00CA0879">
        <w:rPr>
          <w:rFonts w:asciiTheme="minorHAnsi" w:hAnsiTheme="minorHAnsi"/>
        </w:rPr>
        <w:t>e</w:t>
      </w:r>
      <w:r w:rsidRPr="00CA0879">
        <w:rPr>
          <w:rFonts w:asciiTheme="minorHAnsi" w:hAnsiTheme="minorHAnsi"/>
        </w:rPr>
        <w:t xml:space="preserve"> without RNA</w:t>
      </w:r>
      <w:r w:rsidR="00CA0879" w:rsidRPr="00CA0879">
        <w:rPr>
          <w:rFonts w:asciiTheme="minorHAnsi" w:hAnsiTheme="minorHAnsi"/>
        </w:rPr>
        <w:t xml:space="preserve"> or will bind RNA non-specifically to produce the same outcome</w:t>
      </w:r>
      <w:r w:rsidRPr="00CA0879">
        <w:rPr>
          <w:rFonts w:asciiTheme="minorHAnsi" w:hAnsiTheme="minorHAnsi"/>
        </w:rPr>
        <w:t xml:space="preserve">. </w:t>
      </w:r>
    </w:p>
    <w:p w14:paraId="1786C6DB" w14:textId="77777777" w:rsidR="001B3C31" w:rsidRPr="00CA0879" w:rsidRDefault="001B3C31" w:rsidP="008F665F">
      <w:pPr>
        <w:jc w:val="both"/>
        <w:rPr>
          <w:rFonts w:asciiTheme="minorHAnsi" w:hAnsiTheme="minorHAnsi"/>
        </w:rPr>
      </w:pPr>
    </w:p>
    <w:p w14:paraId="6D1105D8" w14:textId="49A5CF11" w:rsidR="000A67E4" w:rsidRPr="00AD20E4" w:rsidRDefault="000A67E4">
      <w:pPr>
        <w:jc w:val="both"/>
        <w:outlineLvl w:val="0"/>
        <w:rPr>
          <w:rFonts w:asciiTheme="minorHAnsi" w:hAnsiTheme="minorHAnsi" w:cstheme="minorHAnsi"/>
        </w:rPr>
      </w:pPr>
    </w:p>
    <w:sectPr w:rsidR="000A67E4" w:rsidRPr="00AD20E4" w:rsidSect="00E25A09">
      <w:footerReference w:type="default" r:id="rId8"/>
      <w:pgSz w:w="11906" w:h="16838"/>
      <w:pgMar w:top="1440" w:right="1800" w:bottom="1440" w:left="1800" w:header="0" w:footer="708" w:gutter="0"/>
      <w:cols w:space="720"/>
      <w:formProt w:val="0"/>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00658" w14:textId="77777777" w:rsidR="007B1DE9" w:rsidRDefault="007B1DE9">
      <w:r>
        <w:separator/>
      </w:r>
    </w:p>
  </w:endnote>
  <w:endnote w:type="continuationSeparator" w:id="0">
    <w:p w14:paraId="67E2D2E7" w14:textId="77777777" w:rsidR="007B1DE9" w:rsidRDefault="007B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Liberation Sans">
    <w:altName w:val="Arial"/>
    <w:charset w:val="01"/>
    <w:family w:val="swiss"/>
    <w:pitch w:val="variable"/>
  </w:font>
  <w:font w:name="WenQuanYi Zen Hei Sharp">
    <w:panose1 w:val="00000000000000000000"/>
    <w:charset w:val="00"/>
    <w:family w:val="roman"/>
    <w:notTrueType/>
    <w:pitch w:val="default"/>
  </w:font>
  <w:font w:name="Lohit Devanagari">
    <w:panose1 w:val="00000000000000000000"/>
    <w:charset w:val="00"/>
    <w:family w:val="roman"/>
    <w:notTrueType/>
    <w:pitch w:val="default"/>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Gulim">
    <w:panose1 w:val="020B0600000101010101"/>
    <w:charset w:val="81"/>
    <w:family w:val="auto"/>
    <w:pitch w:val="variable"/>
    <w:sig w:usb0="B00002AF" w:usb1="69D77CFB" w:usb2="00000030" w:usb3="00000000" w:csb0="000800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51AB2" w14:textId="77777777" w:rsidR="00732BFD" w:rsidRDefault="00732BFD">
    <w:pPr>
      <w:pStyle w:val="Footer"/>
      <w:jc w:val="right"/>
    </w:pPr>
    <w:r>
      <w:fldChar w:fldCharType="begin"/>
    </w:r>
    <w:r>
      <w:instrText>PAGE</w:instrText>
    </w:r>
    <w:r>
      <w:fldChar w:fldCharType="separate"/>
    </w:r>
    <w:r w:rsidR="009632A6">
      <w:rPr>
        <w:noProof/>
      </w:rPr>
      <w:t>16</w:t>
    </w:r>
    <w:r>
      <w:fldChar w:fldCharType="end"/>
    </w:r>
  </w:p>
  <w:p w14:paraId="07CE0851" w14:textId="77777777" w:rsidR="00732BFD" w:rsidRDefault="00732BF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20127" w14:textId="77777777" w:rsidR="007B1DE9" w:rsidRDefault="007B1DE9">
      <w:r>
        <w:separator/>
      </w:r>
    </w:p>
  </w:footnote>
  <w:footnote w:type="continuationSeparator" w:id="0">
    <w:p w14:paraId="6571449C" w14:textId="77777777" w:rsidR="007B1DE9" w:rsidRDefault="007B1DE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52512"/>
    <w:multiLevelType w:val="hybridMultilevel"/>
    <w:tmpl w:val="B180F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D9E680F"/>
    <w:multiLevelType w:val="hybridMultilevel"/>
    <w:tmpl w:val="344257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108"/>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wetp2evpvfss4e5z5hvspvnvdtwrr0vzps5&quot;&gt;My EndNote Library Copy&lt;record-ids&gt;&lt;item&gt;1266&lt;/item&gt;&lt;item&gt;3351&lt;/item&gt;&lt;item&gt;5262&lt;/item&gt;&lt;item&gt;6525&lt;/item&gt;&lt;item&gt;6570&lt;/item&gt;&lt;/record-ids&gt;&lt;/item&gt;&lt;/Libraries&gt;"/>
  </w:docVars>
  <w:rsids>
    <w:rsidRoot w:val="000A67E4"/>
    <w:rsid w:val="00006CA7"/>
    <w:rsid w:val="00012B8D"/>
    <w:rsid w:val="00013AC9"/>
    <w:rsid w:val="00014253"/>
    <w:rsid w:val="00020854"/>
    <w:rsid w:val="0003410A"/>
    <w:rsid w:val="0003434C"/>
    <w:rsid w:val="00035015"/>
    <w:rsid w:val="00035FBA"/>
    <w:rsid w:val="00037C44"/>
    <w:rsid w:val="00044272"/>
    <w:rsid w:val="0004580D"/>
    <w:rsid w:val="0004688E"/>
    <w:rsid w:val="00047C31"/>
    <w:rsid w:val="0005044C"/>
    <w:rsid w:val="00050AE1"/>
    <w:rsid w:val="00054542"/>
    <w:rsid w:val="00057C38"/>
    <w:rsid w:val="00060532"/>
    <w:rsid w:val="00062A1D"/>
    <w:rsid w:val="00065358"/>
    <w:rsid w:val="00066DA1"/>
    <w:rsid w:val="00070449"/>
    <w:rsid w:val="000713D9"/>
    <w:rsid w:val="000751AD"/>
    <w:rsid w:val="00076954"/>
    <w:rsid w:val="00083D8D"/>
    <w:rsid w:val="000953B1"/>
    <w:rsid w:val="00095886"/>
    <w:rsid w:val="000A0244"/>
    <w:rsid w:val="000A67E4"/>
    <w:rsid w:val="000B3F70"/>
    <w:rsid w:val="000B4B72"/>
    <w:rsid w:val="000C0608"/>
    <w:rsid w:val="000C3673"/>
    <w:rsid w:val="000C79C7"/>
    <w:rsid w:val="000D11D6"/>
    <w:rsid w:val="000E0DDE"/>
    <w:rsid w:val="000E0F23"/>
    <w:rsid w:val="000E15C4"/>
    <w:rsid w:val="000E79BE"/>
    <w:rsid w:val="000E7F07"/>
    <w:rsid w:val="000F1343"/>
    <w:rsid w:val="000F1678"/>
    <w:rsid w:val="000F18A3"/>
    <w:rsid w:val="000F2070"/>
    <w:rsid w:val="00100B5E"/>
    <w:rsid w:val="00101904"/>
    <w:rsid w:val="00102EF5"/>
    <w:rsid w:val="001033BF"/>
    <w:rsid w:val="001053C3"/>
    <w:rsid w:val="001114C5"/>
    <w:rsid w:val="00115896"/>
    <w:rsid w:val="00120B20"/>
    <w:rsid w:val="00122A40"/>
    <w:rsid w:val="00122CA7"/>
    <w:rsid w:val="00122DA6"/>
    <w:rsid w:val="0012399B"/>
    <w:rsid w:val="00124220"/>
    <w:rsid w:val="00133D6B"/>
    <w:rsid w:val="00147F76"/>
    <w:rsid w:val="001545EA"/>
    <w:rsid w:val="00154CEA"/>
    <w:rsid w:val="00155564"/>
    <w:rsid w:val="00156742"/>
    <w:rsid w:val="00161734"/>
    <w:rsid w:val="001636BD"/>
    <w:rsid w:val="0016374F"/>
    <w:rsid w:val="0017583D"/>
    <w:rsid w:val="0018104A"/>
    <w:rsid w:val="00186934"/>
    <w:rsid w:val="00193CA2"/>
    <w:rsid w:val="001961F9"/>
    <w:rsid w:val="001A068E"/>
    <w:rsid w:val="001A2863"/>
    <w:rsid w:val="001A7061"/>
    <w:rsid w:val="001A7B24"/>
    <w:rsid w:val="001B3C31"/>
    <w:rsid w:val="001D4133"/>
    <w:rsid w:val="001D4CE7"/>
    <w:rsid w:val="001D67EB"/>
    <w:rsid w:val="001E1C01"/>
    <w:rsid w:val="001E602E"/>
    <w:rsid w:val="001E77E7"/>
    <w:rsid w:val="001F7BE3"/>
    <w:rsid w:val="0020255E"/>
    <w:rsid w:val="0021231C"/>
    <w:rsid w:val="00212F82"/>
    <w:rsid w:val="00215B04"/>
    <w:rsid w:val="00220B1E"/>
    <w:rsid w:val="00220D22"/>
    <w:rsid w:val="002245C0"/>
    <w:rsid w:val="002270C9"/>
    <w:rsid w:val="002270CC"/>
    <w:rsid w:val="00231320"/>
    <w:rsid w:val="002314EA"/>
    <w:rsid w:val="002322E3"/>
    <w:rsid w:val="00234AEB"/>
    <w:rsid w:val="00234D96"/>
    <w:rsid w:val="0024698C"/>
    <w:rsid w:val="00246BE3"/>
    <w:rsid w:val="002549F9"/>
    <w:rsid w:val="00263CE3"/>
    <w:rsid w:val="002652F4"/>
    <w:rsid w:val="00272A4F"/>
    <w:rsid w:val="00283490"/>
    <w:rsid w:val="00286563"/>
    <w:rsid w:val="0029101C"/>
    <w:rsid w:val="00291A9D"/>
    <w:rsid w:val="00296A9E"/>
    <w:rsid w:val="00296F5C"/>
    <w:rsid w:val="002A0CB3"/>
    <w:rsid w:val="002A3047"/>
    <w:rsid w:val="002B2C05"/>
    <w:rsid w:val="002B7EF8"/>
    <w:rsid w:val="002C0778"/>
    <w:rsid w:val="002C3814"/>
    <w:rsid w:val="002C3CE2"/>
    <w:rsid w:val="002C7C60"/>
    <w:rsid w:val="002D1940"/>
    <w:rsid w:val="002D32D4"/>
    <w:rsid w:val="002E2574"/>
    <w:rsid w:val="002F3BAD"/>
    <w:rsid w:val="002F71ED"/>
    <w:rsid w:val="003033B7"/>
    <w:rsid w:val="00303CCD"/>
    <w:rsid w:val="00304370"/>
    <w:rsid w:val="0030461C"/>
    <w:rsid w:val="00311C92"/>
    <w:rsid w:val="003146B6"/>
    <w:rsid w:val="0032164B"/>
    <w:rsid w:val="00324D74"/>
    <w:rsid w:val="00326EEC"/>
    <w:rsid w:val="00330FC2"/>
    <w:rsid w:val="00333A99"/>
    <w:rsid w:val="00342B7E"/>
    <w:rsid w:val="00346394"/>
    <w:rsid w:val="003468D5"/>
    <w:rsid w:val="003504A0"/>
    <w:rsid w:val="00350836"/>
    <w:rsid w:val="00352EF9"/>
    <w:rsid w:val="003547D0"/>
    <w:rsid w:val="00354ED7"/>
    <w:rsid w:val="00357323"/>
    <w:rsid w:val="003610F1"/>
    <w:rsid w:val="00361448"/>
    <w:rsid w:val="00361FFE"/>
    <w:rsid w:val="00362EB8"/>
    <w:rsid w:val="003703F6"/>
    <w:rsid w:val="00371BD4"/>
    <w:rsid w:val="00375157"/>
    <w:rsid w:val="00376A91"/>
    <w:rsid w:val="003802D2"/>
    <w:rsid w:val="0038097E"/>
    <w:rsid w:val="003860BE"/>
    <w:rsid w:val="0039114E"/>
    <w:rsid w:val="00392865"/>
    <w:rsid w:val="00395CF7"/>
    <w:rsid w:val="00397F8D"/>
    <w:rsid w:val="003A346C"/>
    <w:rsid w:val="003A4A55"/>
    <w:rsid w:val="003A5E28"/>
    <w:rsid w:val="003B2638"/>
    <w:rsid w:val="003B3C3C"/>
    <w:rsid w:val="003B3F6B"/>
    <w:rsid w:val="003B57B8"/>
    <w:rsid w:val="003B5A8B"/>
    <w:rsid w:val="003C1781"/>
    <w:rsid w:val="003C716F"/>
    <w:rsid w:val="003D04C0"/>
    <w:rsid w:val="003D10DB"/>
    <w:rsid w:val="003E040A"/>
    <w:rsid w:val="003E201C"/>
    <w:rsid w:val="003E4022"/>
    <w:rsid w:val="003E6D3A"/>
    <w:rsid w:val="003E7DD1"/>
    <w:rsid w:val="003F0412"/>
    <w:rsid w:val="003F1F3F"/>
    <w:rsid w:val="003F2E7F"/>
    <w:rsid w:val="004033DE"/>
    <w:rsid w:val="00404777"/>
    <w:rsid w:val="00405679"/>
    <w:rsid w:val="004110A1"/>
    <w:rsid w:val="00412F32"/>
    <w:rsid w:val="00413494"/>
    <w:rsid w:val="004139E5"/>
    <w:rsid w:val="00416801"/>
    <w:rsid w:val="00417B2F"/>
    <w:rsid w:val="00417B5B"/>
    <w:rsid w:val="004218F4"/>
    <w:rsid w:val="00423FDA"/>
    <w:rsid w:val="00431843"/>
    <w:rsid w:val="004322A9"/>
    <w:rsid w:val="004371C2"/>
    <w:rsid w:val="004441EE"/>
    <w:rsid w:val="004442AB"/>
    <w:rsid w:val="004450EF"/>
    <w:rsid w:val="00446D02"/>
    <w:rsid w:val="00447CCC"/>
    <w:rsid w:val="00450A51"/>
    <w:rsid w:val="004514B2"/>
    <w:rsid w:val="00457444"/>
    <w:rsid w:val="00462A79"/>
    <w:rsid w:val="00463579"/>
    <w:rsid w:val="004657C4"/>
    <w:rsid w:val="00466100"/>
    <w:rsid w:val="00466A40"/>
    <w:rsid w:val="00466DD8"/>
    <w:rsid w:val="00474F7D"/>
    <w:rsid w:val="00476CFD"/>
    <w:rsid w:val="0047708F"/>
    <w:rsid w:val="004774E1"/>
    <w:rsid w:val="00481DFE"/>
    <w:rsid w:val="00481EAA"/>
    <w:rsid w:val="0048481B"/>
    <w:rsid w:val="00493DF0"/>
    <w:rsid w:val="004A27A1"/>
    <w:rsid w:val="004A51EC"/>
    <w:rsid w:val="004A6840"/>
    <w:rsid w:val="004B03A4"/>
    <w:rsid w:val="004B0CB6"/>
    <w:rsid w:val="004B38C9"/>
    <w:rsid w:val="004B6402"/>
    <w:rsid w:val="004B65B0"/>
    <w:rsid w:val="004B766A"/>
    <w:rsid w:val="004C491A"/>
    <w:rsid w:val="004D0114"/>
    <w:rsid w:val="004D3483"/>
    <w:rsid w:val="004D395D"/>
    <w:rsid w:val="004E67B9"/>
    <w:rsid w:val="004F2EC8"/>
    <w:rsid w:val="004F46FD"/>
    <w:rsid w:val="005004F7"/>
    <w:rsid w:val="005019BC"/>
    <w:rsid w:val="00516755"/>
    <w:rsid w:val="00517506"/>
    <w:rsid w:val="00525432"/>
    <w:rsid w:val="0053198F"/>
    <w:rsid w:val="0053240A"/>
    <w:rsid w:val="005365F7"/>
    <w:rsid w:val="005373D3"/>
    <w:rsid w:val="00542A5A"/>
    <w:rsid w:val="00543E3A"/>
    <w:rsid w:val="00544AE0"/>
    <w:rsid w:val="00545675"/>
    <w:rsid w:val="00546FD0"/>
    <w:rsid w:val="00552F04"/>
    <w:rsid w:val="00554409"/>
    <w:rsid w:val="00561188"/>
    <w:rsid w:val="00561469"/>
    <w:rsid w:val="00561509"/>
    <w:rsid w:val="005748F6"/>
    <w:rsid w:val="00580EFE"/>
    <w:rsid w:val="005945AD"/>
    <w:rsid w:val="00595EEC"/>
    <w:rsid w:val="005A0889"/>
    <w:rsid w:val="005A3D98"/>
    <w:rsid w:val="005A3E63"/>
    <w:rsid w:val="005A77EE"/>
    <w:rsid w:val="005B040B"/>
    <w:rsid w:val="005B2A4E"/>
    <w:rsid w:val="005B6254"/>
    <w:rsid w:val="005B72AD"/>
    <w:rsid w:val="005C0E4A"/>
    <w:rsid w:val="005C1A74"/>
    <w:rsid w:val="005C28F4"/>
    <w:rsid w:val="005E09E2"/>
    <w:rsid w:val="005E2CA2"/>
    <w:rsid w:val="005E40AD"/>
    <w:rsid w:val="005E4170"/>
    <w:rsid w:val="005E7F76"/>
    <w:rsid w:val="005F36FB"/>
    <w:rsid w:val="005F4103"/>
    <w:rsid w:val="005F7468"/>
    <w:rsid w:val="0060082C"/>
    <w:rsid w:val="006021A3"/>
    <w:rsid w:val="0060240D"/>
    <w:rsid w:val="00605EBD"/>
    <w:rsid w:val="00610FF5"/>
    <w:rsid w:val="00612723"/>
    <w:rsid w:val="0061514E"/>
    <w:rsid w:val="00622434"/>
    <w:rsid w:val="00627097"/>
    <w:rsid w:val="00630237"/>
    <w:rsid w:val="00632E91"/>
    <w:rsid w:val="0064244E"/>
    <w:rsid w:val="0064349E"/>
    <w:rsid w:val="00643898"/>
    <w:rsid w:val="00643F58"/>
    <w:rsid w:val="00645A98"/>
    <w:rsid w:val="00647381"/>
    <w:rsid w:val="00665C8F"/>
    <w:rsid w:val="00674980"/>
    <w:rsid w:val="00677123"/>
    <w:rsid w:val="00680A20"/>
    <w:rsid w:val="00685DE6"/>
    <w:rsid w:val="0069084A"/>
    <w:rsid w:val="0069277B"/>
    <w:rsid w:val="00694EB6"/>
    <w:rsid w:val="006A133A"/>
    <w:rsid w:val="006A68AD"/>
    <w:rsid w:val="006A72E7"/>
    <w:rsid w:val="006B0786"/>
    <w:rsid w:val="006B25AF"/>
    <w:rsid w:val="006B4D98"/>
    <w:rsid w:val="006C3706"/>
    <w:rsid w:val="006D0003"/>
    <w:rsid w:val="006D2EBC"/>
    <w:rsid w:val="006E3536"/>
    <w:rsid w:val="006E7DD6"/>
    <w:rsid w:val="006F5549"/>
    <w:rsid w:val="006F7896"/>
    <w:rsid w:val="00700E43"/>
    <w:rsid w:val="007011AB"/>
    <w:rsid w:val="007133BD"/>
    <w:rsid w:val="00715690"/>
    <w:rsid w:val="00722350"/>
    <w:rsid w:val="00723A95"/>
    <w:rsid w:val="00732854"/>
    <w:rsid w:val="00732BFD"/>
    <w:rsid w:val="00735D4A"/>
    <w:rsid w:val="00742B30"/>
    <w:rsid w:val="007444BB"/>
    <w:rsid w:val="007471A6"/>
    <w:rsid w:val="007521AF"/>
    <w:rsid w:val="00752BBB"/>
    <w:rsid w:val="00753F13"/>
    <w:rsid w:val="007656F1"/>
    <w:rsid w:val="007778C3"/>
    <w:rsid w:val="007830F0"/>
    <w:rsid w:val="00786AE0"/>
    <w:rsid w:val="00791404"/>
    <w:rsid w:val="00791C86"/>
    <w:rsid w:val="007941DA"/>
    <w:rsid w:val="00795CFB"/>
    <w:rsid w:val="00796BE9"/>
    <w:rsid w:val="007A5720"/>
    <w:rsid w:val="007A714A"/>
    <w:rsid w:val="007A7505"/>
    <w:rsid w:val="007A7CB3"/>
    <w:rsid w:val="007B1DE9"/>
    <w:rsid w:val="007B5858"/>
    <w:rsid w:val="007C009F"/>
    <w:rsid w:val="007C2582"/>
    <w:rsid w:val="007C268D"/>
    <w:rsid w:val="007C2A77"/>
    <w:rsid w:val="007C39D5"/>
    <w:rsid w:val="007D0E5D"/>
    <w:rsid w:val="007D411E"/>
    <w:rsid w:val="007D4794"/>
    <w:rsid w:val="007E4282"/>
    <w:rsid w:val="007E6075"/>
    <w:rsid w:val="007F3649"/>
    <w:rsid w:val="007F3BCF"/>
    <w:rsid w:val="007F5F9F"/>
    <w:rsid w:val="00801534"/>
    <w:rsid w:val="00801BA9"/>
    <w:rsid w:val="00803989"/>
    <w:rsid w:val="008155F1"/>
    <w:rsid w:val="00816F41"/>
    <w:rsid w:val="0082286E"/>
    <w:rsid w:val="00822F1A"/>
    <w:rsid w:val="00822FD7"/>
    <w:rsid w:val="00824869"/>
    <w:rsid w:val="008270B2"/>
    <w:rsid w:val="008313D9"/>
    <w:rsid w:val="00831BA6"/>
    <w:rsid w:val="00837E10"/>
    <w:rsid w:val="00841953"/>
    <w:rsid w:val="008466C5"/>
    <w:rsid w:val="0085010B"/>
    <w:rsid w:val="008513F8"/>
    <w:rsid w:val="0085149F"/>
    <w:rsid w:val="00854517"/>
    <w:rsid w:val="00855248"/>
    <w:rsid w:val="00861C6F"/>
    <w:rsid w:val="0086218E"/>
    <w:rsid w:val="00863BEC"/>
    <w:rsid w:val="00867AA5"/>
    <w:rsid w:val="0087384A"/>
    <w:rsid w:val="008807A1"/>
    <w:rsid w:val="00884A6C"/>
    <w:rsid w:val="00893EA0"/>
    <w:rsid w:val="0089557C"/>
    <w:rsid w:val="008960BE"/>
    <w:rsid w:val="00896AAC"/>
    <w:rsid w:val="008B1643"/>
    <w:rsid w:val="008B2BBA"/>
    <w:rsid w:val="008B79BE"/>
    <w:rsid w:val="008C2178"/>
    <w:rsid w:val="008D2AF5"/>
    <w:rsid w:val="008D3528"/>
    <w:rsid w:val="008E17C9"/>
    <w:rsid w:val="008E24DD"/>
    <w:rsid w:val="008E2A8F"/>
    <w:rsid w:val="008E2DCD"/>
    <w:rsid w:val="008E53D8"/>
    <w:rsid w:val="008F13A3"/>
    <w:rsid w:val="008F46C2"/>
    <w:rsid w:val="008F5493"/>
    <w:rsid w:val="008F665F"/>
    <w:rsid w:val="009057B7"/>
    <w:rsid w:val="00906604"/>
    <w:rsid w:val="009069E5"/>
    <w:rsid w:val="0090724C"/>
    <w:rsid w:val="00907305"/>
    <w:rsid w:val="00910DF0"/>
    <w:rsid w:val="00915C38"/>
    <w:rsid w:val="009202A7"/>
    <w:rsid w:val="00921FCE"/>
    <w:rsid w:val="00925057"/>
    <w:rsid w:val="009261E7"/>
    <w:rsid w:val="009275DC"/>
    <w:rsid w:val="009306BA"/>
    <w:rsid w:val="00930883"/>
    <w:rsid w:val="00931A84"/>
    <w:rsid w:val="009324D2"/>
    <w:rsid w:val="00933315"/>
    <w:rsid w:val="00933805"/>
    <w:rsid w:val="00934373"/>
    <w:rsid w:val="00934EAC"/>
    <w:rsid w:val="0093691B"/>
    <w:rsid w:val="00962CA1"/>
    <w:rsid w:val="009632A6"/>
    <w:rsid w:val="00967591"/>
    <w:rsid w:val="00971ABF"/>
    <w:rsid w:val="00971F60"/>
    <w:rsid w:val="009826C0"/>
    <w:rsid w:val="00982C9C"/>
    <w:rsid w:val="00987792"/>
    <w:rsid w:val="0099514E"/>
    <w:rsid w:val="0099624A"/>
    <w:rsid w:val="0099696A"/>
    <w:rsid w:val="00996F47"/>
    <w:rsid w:val="009A5048"/>
    <w:rsid w:val="009A5CB1"/>
    <w:rsid w:val="009A7402"/>
    <w:rsid w:val="009B134D"/>
    <w:rsid w:val="009B1910"/>
    <w:rsid w:val="009B1CDB"/>
    <w:rsid w:val="009B1D12"/>
    <w:rsid w:val="009B4A88"/>
    <w:rsid w:val="009B4D76"/>
    <w:rsid w:val="009B617F"/>
    <w:rsid w:val="009B79E4"/>
    <w:rsid w:val="009D09C1"/>
    <w:rsid w:val="009D1F78"/>
    <w:rsid w:val="009D23C5"/>
    <w:rsid w:val="009D68A3"/>
    <w:rsid w:val="009E0EDD"/>
    <w:rsid w:val="009E2793"/>
    <w:rsid w:val="009E372D"/>
    <w:rsid w:val="009E5B99"/>
    <w:rsid w:val="009E5C0E"/>
    <w:rsid w:val="009F14D5"/>
    <w:rsid w:val="009F296D"/>
    <w:rsid w:val="009F412E"/>
    <w:rsid w:val="009F475D"/>
    <w:rsid w:val="00A00B5D"/>
    <w:rsid w:val="00A02461"/>
    <w:rsid w:val="00A03C24"/>
    <w:rsid w:val="00A10695"/>
    <w:rsid w:val="00A10744"/>
    <w:rsid w:val="00A12542"/>
    <w:rsid w:val="00A210A1"/>
    <w:rsid w:val="00A2114B"/>
    <w:rsid w:val="00A24D97"/>
    <w:rsid w:val="00A31320"/>
    <w:rsid w:val="00A320E0"/>
    <w:rsid w:val="00A33219"/>
    <w:rsid w:val="00A332FE"/>
    <w:rsid w:val="00A34196"/>
    <w:rsid w:val="00A35DF4"/>
    <w:rsid w:val="00A370DE"/>
    <w:rsid w:val="00A43087"/>
    <w:rsid w:val="00A43E60"/>
    <w:rsid w:val="00A5288F"/>
    <w:rsid w:val="00A53B3D"/>
    <w:rsid w:val="00A55637"/>
    <w:rsid w:val="00A60CA6"/>
    <w:rsid w:val="00A617EB"/>
    <w:rsid w:val="00A632A8"/>
    <w:rsid w:val="00A669AF"/>
    <w:rsid w:val="00A66EB8"/>
    <w:rsid w:val="00A671E2"/>
    <w:rsid w:val="00A7185B"/>
    <w:rsid w:val="00A75218"/>
    <w:rsid w:val="00A77827"/>
    <w:rsid w:val="00A77AC4"/>
    <w:rsid w:val="00A82557"/>
    <w:rsid w:val="00A82E49"/>
    <w:rsid w:val="00A8496D"/>
    <w:rsid w:val="00A8775E"/>
    <w:rsid w:val="00AA6FC0"/>
    <w:rsid w:val="00AA7F26"/>
    <w:rsid w:val="00AB4C03"/>
    <w:rsid w:val="00AB5A8D"/>
    <w:rsid w:val="00AC112E"/>
    <w:rsid w:val="00AC1A7F"/>
    <w:rsid w:val="00AC65FD"/>
    <w:rsid w:val="00AC7A1B"/>
    <w:rsid w:val="00AC7BFC"/>
    <w:rsid w:val="00AD02D9"/>
    <w:rsid w:val="00AD09BF"/>
    <w:rsid w:val="00AD20E4"/>
    <w:rsid w:val="00AD4673"/>
    <w:rsid w:val="00AE0CB5"/>
    <w:rsid w:val="00AE1DE4"/>
    <w:rsid w:val="00AE1F80"/>
    <w:rsid w:val="00AE234B"/>
    <w:rsid w:val="00AE4103"/>
    <w:rsid w:val="00AE798D"/>
    <w:rsid w:val="00AF167D"/>
    <w:rsid w:val="00AF4601"/>
    <w:rsid w:val="00AF49C0"/>
    <w:rsid w:val="00B0059E"/>
    <w:rsid w:val="00B10358"/>
    <w:rsid w:val="00B105A8"/>
    <w:rsid w:val="00B27838"/>
    <w:rsid w:val="00B30658"/>
    <w:rsid w:val="00B31B3D"/>
    <w:rsid w:val="00B32F6A"/>
    <w:rsid w:val="00B33263"/>
    <w:rsid w:val="00B35923"/>
    <w:rsid w:val="00B35C4E"/>
    <w:rsid w:val="00B35EF1"/>
    <w:rsid w:val="00B368FA"/>
    <w:rsid w:val="00B37DF7"/>
    <w:rsid w:val="00B45604"/>
    <w:rsid w:val="00B531C3"/>
    <w:rsid w:val="00B54BBA"/>
    <w:rsid w:val="00B555B6"/>
    <w:rsid w:val="00B664D6"/>
    <w:rsid w:val="00B669EE"/>
    <w:rsid w:val="00B708CC"/>
    <w:rsid w:val="00B718F0"/>
    <w:rsid w:val="00B71ADC"/>
    <w:rsid w:val="00B76CA2"/>
    <w:rsid w:val="00B91A20"/>
    <w:rsid w:val="00BA48BF"/>
    <w:rsid w:val="00BA4F6A"/>
    <w:rsid w:val="00BC46CA"/>
    <w:rsid w:val="00BC5824"/>
    <w:rsid w:val="00BC5FBC"/>
    <w:rsid w:val="00BC6F7C"/>
    <w:rsid w:val="00BD0510"/>
    <w:rsid w:val="00BD7100"/>
    <w:rsid w:val="00BF1C8D"/>
    <w:rsid w:val="00BF4071"/>
    <w:rsid w:val="00C028E7"/>
    <w:rsid w:val="00C056FC"/>
    <w:rsid w:val="00C17082"/>
    <w:rsid w:val="00C34E33"/>
    <w:rsid w:val="00C364D2"/>
    <w:rsid w:val="00C37967"/>
    <w:rsid w:val="00C421E9"/>
    <w:rsid w:val="00C4576C"/>
    <w:rsid w:val="00C53DE2"/>
    <w:rsid w:val="00C64808"/>
    <w:rsid w:val="00C665E1"/>
    <w:rsid w:val="00C71837"/>
    <w:rsid w:val="00C73F4C"/>
    <w:rsid w:val="00C75CFE"/>
    <w:rsid w:val="00C8244A"/>
    <w:rsid w:val="00C85869"/>
    <w:rsid w:val="00C920F5"/>
    <w:rsid w:val="00C952BE"/>
    <w:rsid w:val="00C961D7"/>
    <w:rsid w:val="00C974C2"/>
    <w:rsid w:val="00C97F29"/>
    <w:rsid w:val="00CA0879"/>
    <w:rsid w:val="00CA0DF6"/>
    <w:rsid w:val="00CA2F57"/>
    <w:rsid w:val="00CA3CE0"/>
    <w:rsid w:val="00CB2A33"/>
    <w:rsid w:val="00CB2D47"/>
    <w:rsid w:val="00CB46FC"/>
    <w:rsid w:val="00CB7177"/>
    <w:rsid w:val="00CC2A22"/>
    <w:rsid w:val="00CC4313"/>
    <w:rsid w:val="00CC554A"/>
    <w:rsid w:val="00CC5A3B"/>
    <w:rsid w:val="00CD03FC"/>
    <w:rsid w:val="00CD7445"/>
    <w:rsid w:val="00CE137E"/>
    <w:rsid w:val="00CE14C0"/>
    <w:rsid w:val="00CE71FC"/>
    <w:rsid w:val="00CE734C"/>
    <w:rsid w:val="00CF16C9"/>
    <w:rsid w:val="00CF24E2"/>
    <w:rsid w:val="00CF3C1D"/>
    <w:rsid w:val="00CF4C7C"/>
    <w:rsid w:val="00CF5DA8"/>
    <w:rsid w:val="00D003FD"/>
    <w:rsid w:val="00D023BB"/>
    <w:rsid w:val="00D0360E"/>
    <w:rsid w:val="00D04528"/>
    <w:rsid w:val="00D04F75"/>
    <w:rsid w:val="00D05B33"/>
    <w:rsid w:val="00D068BF"/>
    <w:rsid w:val="00D070A8"/>
    <w:rsid w:val="00D078F9"/>
    <w:rsid w:val="00D1353E"/>
    <w:rsid w:val="00D16247"/>
    <w:rsid w:val="00D23B8F"/>
    <w:rsid w:val="00D37EC9"/>
    <w:rsid w:val="00D46F91"/>
    <w:rsid w:val="00D475FD"/>
    <w:rsid w:val="00D501F8"/>
    <w:rsid w:val="00D5245C"/>
    <w:rsid w:val="00D55120"/>
    <w:rsid w:val="00D56A24"/>
    <w:rsid w:val="00D572C2"/>
    <w:rsid w:val="00D57817"/>
    <w:rsid w:val="00D606A7"/>
    <w:rsid w:val="00D641FA"/>
    <w:rsid w:val="00D65DAC"/>
    <w:rsid w:val="00D706B3"/>
    <w:rsid w:val="00D73AA6"/>
    <w:rsid w:val="00D75E85"/>
    <w:rsid w:val="00D7698D"/>
    <w:rsid w:val="00D77F62"/>
    <w:rsid w:val="00D80DA7"/>
    <w:rsid w:val="00D83C50"/>
    <w:rsid w:val="00D84427"/>
    <w:rsid w:val="00D87306"/>
    <w:rsid w:val="00D935F3"/>
    <w:rsid w:val="00D9545E"/>
    <w:rsid w:val="00DA26AE"/>
    <w:rsid w:val="00DA5558"/>
    <w:rsid w:val="00DA77DF"/>
    <w:rsid w:val="00DA7B4D"/>
    <w:rsid w:val="00DB2B20"/>
    <w:rsid w:val="00DB385B"/>
    <w:rsid w:val="00DB7D7A"/>
    <w:rsid w:val="00DC062B"/>
    <w:rsid w:val="00DC65C8"/>
    <w:rsid w:val="00DC6B56"/>
    <w:rsid w:val="00DD1830"/>
    <w:rsid w:val="00DD1A91"/>
    <w:rsid w:val="00DE029A"/>
    <w:rsid w:val="00DE5F58"/>
    <w:rsid w:val="00DE794B"/>
    <w:rsid w:val="00DF1733"/>
    <w:rsid w:val="00DF1854"/>
    <w:rsid w:val="00DF295F"/>
    <w:rsid w:val="00DF31EC"/>
    <w:rsid w:val="00DF50FB"/>
    <w:rsid w:val="00DF7BA5"/>
    <w:rsid w:val="00E0278B"/>
    <w:rsid w:val="00E07931"/>
    <w:rsid w:val="00E12F96"/>
    <w:rsid w:val="00E22829"/>
    <w:rsid w:val="00E23BE3"/>
    <w:rsid w:val="00E24FED"/>
    <w:rsid w:val="00E25A09"/>
    <w:rsid w:val="00E30C9F"/>
    <w:rsid w:val="00E337C9"/>
    <w:rsid w:val="00E350A4"/>
    <w:rsid w:val="00E3606C"/>
    <w:rsid w:val="00E36400"/>
    <w:rsid w:val="00E444E0"/>
    <w:rsid w:val="00E50CAC"/>
    <w:rsid w:val="00E50E5A"/>
    <w:rsid w:val="00E51767"/>
    <w:rsid w:val="00E57F41"/>
    <w:rsid w:val="00E629E6"/>
    <w:rsid w:val="00E6317B"/>
    <w:rsid w:val="00E65D2A"/>
    <w:rsid w:val="00E67B77"/>
    <w:rsid w:val="00E74255"/>
    <w:rsid w:val="00E8270A"/>
    <w:rsid w:val="00E85498"/>
    <w:rsid w:val="00E85BB5"/>
    <w:rsid w:val="00E85F2C"/>
    <w:rsid w:val="00E86447"/>
    <w:rsid w:val="00E864BF"/>
    <w:rsid w:val="00E94E64"/>
    <w:rsid w:val="00E954B4"/>
    <w:rsid w:val="00E95F69"/>
    <w:rsid w:val="00EA2F7B"/>
    <w:rsid w:val="00EA380E"/>
    <w:rsid w:val="00EA58CF"/>
    <w:rsid w:val="00EA5A63"/>
    <w:rsid w:val="00EA6C57"/>
    <w:rsid w:val="00EB166C"/>
    <w:rsid w:val="00EB277D"/>
    <w:rsid w:val="00EB7F95"/>
    <w:rsid w:val="00EC2613"/>
    <w:rsid w:val="00EC4FE1"/>
    <w:rsid w:val="00EC5151"/>
    <w:rsid w:val="00EC5A5F"/>
    <w:rsid w:val="00ED072E"/>
    <w:rsid w:val="00ED08DB"/>
    <w:rsid w:val="00ED4D96"/>
    <w:rsid w:val="00EE0BF8"/>
    <w:rsid w:val="00EE1120"/>
    <w:rsid w:val="00EE3B00"/>
    <w:rsid w:val="00EE7753"/>
    <w:rsid w:val="00EF1ECF"/>
    <w:rsid w:val="00EF5391"/>
    <w:rsid w:val="00EF718F"/>
    <w:rsid w:val="00F24FEB"/>
    <w:rsid w:val="00F31D53"/>
    <w:rsid w:val="00F330AA"/>
    <w:rsid w:val="00F403D9"/>
    <w:rsid w:val="00F46744"/>
    <w:rsid w:val="00F546E9"/>
    <w:rsid w:val="00F57BAF"/>
    <w:rsid w:val="00F60A05"/>
    <w:rsid w:val="00F70E4B"/>
    <w:rsid w:val="00F74B77"/>
    <w:rsid w:val="00F80058"/>
    <w:rsid w:val="00F81069"/>
    <w:rsid w:val="00F8340F"/>
    <w:rsid w:val="00F86522"/>
    <w:rsid w:val="00F95453"/>
    <w:rsid w:val="00FA2E6C"/>
    <w:rsid w:val="00FA4461"/>
    <w:rsid w:val="00FB11C8"/>
    <w:rsid w:val="00FB3FC6"/>
    <w:rsid w:val="00FB74CB"/>
    <w:rsid w:val="00FB7542"/>
    <w:rsid w:val="00FD3E21"/>
    <w:rsid w:val="00FE212D"/>
    <w:rsid w:val="00FF17E6"/>
    <w:rsid w:val="00FF4E12"/>
    <w:rsid w:val="00FF5802"/>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4588E6"/>
  <w15:docId w15:val="{1376B5A4-0F06-441A-BB7E-7B241436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D78A9"/>
    <w:pPr>
      <w:suppressAutoHyphens/>
    </w:pPr>
    <w:rPr>
      <w:sz w:val="24"/>
      <w:szCs w:val="24"/>
    </w:rPr>
  </w:style>
  <w:style w:type="paragraph" w:styleId="Heading1">
    <w:name w:val="heading 1"/>
    <w:basedOn w:val="Normal"/>
    <w:link w:val="Heading1Char"/>
    <w:uiPriority w:val="9"/>
    <w:qFormat/>
    <w:rsid w:val="00C52580"/>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C4235A"/>
    <w:rPr>
      <w:sz w:val="24"/>
      <w:szCs w:val="24"/>
    </w:rPr>
  </w:style>
  <w:style w:type="character" w:customStyle="1" w:styleId="FooterChar">
    <w:name w:val="Footer Char"/>
    <w:basedOn w:val="DefaultParagraphFont"/>
    <w:link w:val="Footer"/>
    <w:uiPriority w:val="99"/>
    <w:rsid w:val="00C4235A"/>
    <w:rPr>
      <w:sz w:val="24"/>
      <w:szCs w:val="24"/>
    </w:rPr>
  </w:style>
  <w:style w:type="character" w:customStyle="1" w:styleId="BalloonTextChar">
    <w:name w:val="Balloon Text Char"/>
    <w:basedOn w:val="DefaultParagraphFont"/>
    <w:link w:val="BalloonText"/>
    <w:semiHidden/>
    <w:rsid w:val="00001C6A"/>
    <w:rPr>
      <w:rFonts w:ascii="Tahoma" w:hAnsi="Tahoma" w:cs="Tahoma"/>
      <w:sz w:val="16"/>
      <w:szCs w:val="16"/>
    </w:rPr>
  </w:style>
  <w:style w:type="character" w:styleId="CommentReference">
    <w:name w:val="annotation reference"/>
    <w:basedOn w:val="DefaultParagraphFont"/>
    <w:semiHidden/>
    <w:unhideWhenUsed/>
    <w:rsid w:val="00837EA4"/>
    <w:rPr>
      <w:sz w:val="16"/>
      <w:szCs w:val="16"/>
    </w:rPr>
  </w:style>
  <w:style w:type="character" w:customStyle="1" w:styleId="CommentTextChar">
    <w:name w:val="Comment Text Char"/>
    <w:basedOn w:val="DefaultParagraphFont"/>
    <w:link w:val="CommentText"/>
    <w:rsid w:val="00837EA4"/>
  </w:style>
  <w:style w:type="character" w:customStyle="1" w:styleId="CommentSubjectChar">
    <w:name w:val="Comment Subject Char"/>
    <w:basedOn w:val="CommentTextChar"/>
    <w:link w:val="CommentSubject"/>
    <w:semiHidden/>
    <w:rsid w:val="00837EA4"/>
    <w:rPr>
      <w:b/>
      <w:bCs/>
    </w:rPr>
  </w:style>
  <w:style w:type="character" w:customStyle="1" w:styleId="document-detail">
    <w:name w:val="document-detail"/>
    <w:basedOn w:val="DefaultParagraphFont"/>
    <w:rsid w:val="00702711"/>
  </w:style>
  <w:style w:type="character" w:customStyle="1" w:styleId="InternetLink">
    <w:name w:val="Internet Link"/>
    <w:basedOn w:val="DefaultParagraphFont"/>
    <w:unhideWhenUsed/>
    <w:rsid w:val="00702711"/>
    <w:rPr>
      <w:color w:val="0000FF"/>
      <w:u w:val="single"/>
      <w:lang w:val="uz-Cyrl-UZ" w:eastAsia="uz-Cyrl-UZ" w:bidi="uz-Cyrl-UZ"/>
    </w:rPr>
  </w:style>
  <w:style w:type="character" w:styleId="PlaceholderText">
    <w:name w:val="Placeholder Text"/>
    <w:basedOn w:val="DefaultParagraphFont"/>
    <w:uiPriority w:val="99"/>
    <w:semiHidden/>
    <w:rsid w:val="00591343"/>
    <w:rPr>
      <w:color w:val="808080"/>
    </w:rPr>
  </w:style>
  <w:style w:type="character" w:customStyle="1" w:styleId="HTMLPreformattedChar">
    <w:name w:val="HTML Preformatted Char"/>
    <w:basedOn w:val="DefaultParagraphFont"/>
    <w:link w:val="HTMLPreformatted"/>
    <w:uiPriority w:val="99"/>
    <w:rsid w:val="003C09B1"/>
    <w:rPr>
      <w:rFonts w:ascii="Courier New" w:hAnsi="Courier New" w:cs="Courier New"/>
    </w:rPr>
  </w:style>
  <w:style w:type="character" w:customStyle="1" w:styleId="feature">
    <w:name w:val="feature"/>
    <w:basedOn w:val="DefaultParagraphFont"/>
    <w:rsid w:val="003C09B1"/>
  </w:style>
  <w:style w:type="character" w:customStyle="1" w:styleId="Heading1Char">
    <w:name w:val="Heading 1 Char"/>
    <w:basedOn w:val="DefaultParagraphFont"/>
    <w:link w:val="Heading1"/>
    <w:uiPriority w:val="9"/>
    <w:rsid w:val="00C52580"/>
    <w:rPr>
      <w:b/>
      <w:bCs/>
      <w:sz w:val="48"/>
      <w:szCs w:val="48"/>
    </w:rPr>
  </w:style>
  <w:style w:type="character" w:customStyle="1" w:styleId="apple-converted-space">
    <w:name w:val="apple-converted-space"/>
    <w:basedOn w:val="DefaultParagraphFont"/>
    <w:rsid w:val="00C52580"/>
  </w:style>
  <w:style w:type="character" w:customStyle="1" w:styleId="highlight">
    <w:name w:val="highlight"/>
    <w:basedOn w:val="DefaultParagraphFont"/>
    <w:rsid w:val="00C52580"/>
  </w:style>
  <w:style w:type="character" w:customStyle="1" w:styleId="jrnl">
    <w:name w:val="jrnl"/>
    <w:basedOn w:val="DefaultParagraphFont"/>
    <w:rsid w:val="00311B1E"/>
  </w:style>
  <w:style w:type="character" w:customStyle="1" w:styleId="TitleChar">
    <w:name w:val="Title Char"/>
    <w:basedOn w:val="DefaultParagraphFont"/>
    <w:link w:val="Title"/>
    <w:uiPriority w:val="10"/>
    <w:rsid w:val="00D93C83"/>
    <w:rPr>
      <w:rFonts w:ascii="Cambria" w:hAnsi="Cambria"/>
      <w:b/>
      <w:bCs/>
      <w:sz w:val="32"/>
      <w:szCs w:val="32"/>
      <w:lang w:val="en-US" w:eastAsia="en-US"/>
    </w:rPr>
  </w:style>
  <w:style w:type="character" w:styleId="BookTitle">
    <w:name w:val="Book Title"/>
    <w:basedOn w:val="DefaultParagraphFont"/>
    <w:uiPriority w:val="33"/>
    <w:qFormat/>
    <w:rsid w:val="00DF7DCD"/>
    <w:rPr>
      <w:b/>
      <w:bCs/>
      <w:i/>
      <w:iCs/>
      <w:spacing w:val="5"/>
    </w:rPr>
  </w:style>
  <w:style w:type="character" w:customStyle="1" w:styleId="ListLabel1">
    <w:name w:val="ListLabel 1"/>
    <w:rPr>
      <w:rFonts w:cs="Courier New"/>
    </w:rPr>
  </w:style>
  <w:style w:type="character" w:customStyle="1" w:styleId="ListLabel2">
    <w:name w:val="ListLabel 2"/>
    <w:rPr>
      <w:rFonts w:eastAsia="MS Mincho"/>
      <w:b w:val="0"/>
    </w:rPr>
  </w:style>
  <w:style w:type="paragraph" w:customStyle="1" w:styleId="Heading">
    <w:name w:val="Heading"/>
    <w:basedOn w:val="Normal"/>
    <w:next w:val="TextBody"/>
    <w:pPr>
      <w:keepNext/>
      <w:spacing w:before="240" w:after="120"/>
    </w:pPr>
    <w:rPr>
      <w:rFonts w:ascii="Liberation Sans" w:eastAsia="WenQuanYi Zen Hei Sharp" w:hAnsi="Liberation Sans" w:cs="Lohit Devanagar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Devanagari"/>
    </w:rPr>
  </w:style>
  <w:style w:type="paragraph" w:styleId="Caption">
    <w:name w:val="caption"/>
    <w:basedOn w:val="Normal"/>
    <w:pPr>
      <w:suppressLineNumbers/>
      <w:spacing w:before="120" w:after="120"/>
    </w:pPr>
    <w:rPr>
      <w:rFonts w:cs="Lohit Devanagari"/>
      <w:i/>
      <w:iCs/>
    </w:rPr>
  </w:style>
  <w:style w:type="paragraph" w:customStyle="1" w:styleId="Index">
    <w:name w:val="Index"/>
    <w:basedOn w:val="Normal"/>
    <w:pPr>
      <w:suppressLineNumbers/>
    </w:pPr>
    <w:rPr>
      <w:rFonts w:cs="Lohit Devanagari"/>
    </w:rPr>
  </w:style>
  <w:style w:type="paragraph" w:styleId="ListParagraph">
    <w:name w:val="List Paragraph"/>
    <w:basedOn w:val="Normal"/>
    <w:uiPriority w:val="34"/>
    <w:qFormat/>
    <w:rsid w:val="006A0CC3"/>
    <w:pPr>
      <w:ind w:left="720"/>
      <w:contextualSpacing/>
    </w:pPr>
  </w:style>
  <w:style w:type="paragraph" w:styleId="Header">
    <w:name w:val="header"/>
    <w:basedOn w:val="Normal"/>
    <w:link w:val="HeaderChar"/>
    <w:rsid w:val="00C4235A"/>
    <w:pPr>
      <w:tabs>
        <w:tab w:val="center" w:pos="4513"/>
        <w:tab w:val="right" w:pos="9026"/>
      </w:tabs>
    </w:pPr>
  </w:style>
  <w:style w:type="paragraph" w:styleId="Footer">
    <w:name w:val="footer"/>
    <w:basedOn w:val="Normal"/>
    <w:link w:val="FooterChar"/>
    <w:uiPriority w:val="99"/>
    <w:rsid w:val="00C4235A"/>
    <w:pPr>
      <w:tabs>
        <w:tab w:val="center" w:pos="4513"/>
        <w:tab w:val="right" w:pos="9026"/>
      </w:tabs>
    </w:pPr>
  </w:style>
  <w:style w:type="paragraph" w:styleId="BalloonText">
    <w:name w:val="Balloon Text"/>
    <w:basedOn w:val="Normal"/>
    <w:link w:val="BalloonTextChar"/>
    <w:semiHidden/>
    <w:unhideWhenUsed/>
    <w:rsid w:val="00001C6A"/>
    <w:rPr>
      <w:rFonts w:ascii="Tahoma" w:hAnsi="Tahoma" w:cs="Tahoma"/>
      <w:sz w:val="16"/>
      <w:szCs w:val="16"/>
    </w:rPr>
  </w:style>
  <w:style w:type="paragraph" w:styleId="CommentText">
    <w:name w:val="annotation text"/>
    <w:basedOn w:val="Normal"/>
    <w:link w:val="CommentTextChar"/>
    <w:unhideWhenUsed/>
    <w:rsid w:val="00837EA4"/>
    <w:rPr>
      <w:sz w:val="20"/>
      <w:szCs w:val="20"/>
    </w:rPr>
  </w:style>
  <w:style w:type="paragraph" w:styleId="CommentSubject">
    <w:name w:val="annotation subject"/>
    <w:basedOn w:val="CommentText"/>
    <w:link w:val="CommentSubjectChar"/>
    <w:semiHidden/>
    <w:unhideWhenUsed/>
    <w:rsid w:val="00837EA4"/>
    <w:rPr>
      <w:b/>
      <w:bCs/>
    </w:rPr>
  </w:style>
  <w:style w:type="paragraph" w:styleId="Revision">
    <w:name w:val="Revision"/>
    <w:uiPriority w:val="99"/>
    <w:semiHidden/>
    <w:rsid w:val="00316FDE"/>
    <w:pPr>
      <w:suppressAutoHyphens/>
    </w:pPr>
    <w:rPr>
      <w:sz w:val="24"/>
      <w:szCs w:val="24"/>
    </w:rPr>
  </w:style>
  <w:style w:type="paragraph" w:styleId="HTMLPreformatted">
    <w:name w:val="HTML Preformatted"/>
    <w:basedOn w:val="Normal"/>
    <w:link w:val="HTMLPreformattedChar"/>
    <w:uiPriority w:val="99"/>
    <w:unhideWhenUsed/>
    <w:rsid w:val="003C0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sc">
    <w:name w:val="desc"/>
    <w:basedOn w:val="Normal"/>
    <w:rsid w:val="00311B1E"/>
    <w:pPr>
      <w:spacing w:after="280"/>
    </w:pPr>
  </w:style>
  <w:style w:type="paragraph" w:styleId="Title">
    <w:name w:val="Title"/>
    <w:basedOn w:val="Normal"/>
    <w:next w:val="Normal"/>
    <w:link w:val="TitleChar"/>
    <w:uiPriority w:val="10"/>
    <w:qFormat/>
    <w:rsid w:val="00D93C83"/>
    <w:pPr>
      <w:spacing w:before="240" w:after="60" w:line="276" w:lineRule="auto"/>
      <w:jc w:val="center"/>
      <w:outlineLvl w:val="0"/>
    </w:pPr>
    <w:rPr>
      <w:rFonts w:ascii="Cambria" w:hAnsi="Cambria"/>
      <w:b/>
      <w:bCs/>
      <w:sz w:val="32"/>
      <w:szCs w:val="32"/>
      <w:lang w:val="en-US" w:eastAsia="en-US"/>
    </w:rPr>
  </w:style>
  <w:style w:type="paragraph" w:customStyle="1" w:styleId="Title1">
    <w:name w:val="Title1"/>
    <w:basedOn w:val="Normal"/>
    <w:rsid w:val="00CA0454"/>
    <w:pPr>
      <w:spacing w:after="280"/>
    </w:pPr>
  </w:style>
  <w:style w:type="paragraph" w:customStyle="1" w:styleId="details">
    <w:name w:val="details"/>
    <w:basedOn w:val="Normal"/>
    <w:rsid w:val="00CA0454"/>
    <w:pPr>
      <w:spacing w:after="280"/>
    </w:pPr>
  </w:style>
  <w:style w:type="paragraph" w:customStyle="1" w:styleId="EndNoteBibliographyTitle">
    <w:name w:val="EndNote Bibliography Title"/>
    <w:basedOn w:val="Normal"/>
    <w:rsid w:val="002C35E7"/>
    <w:pPr>
      <w:jc w:val="center"/>
    </w:pPr>
  </w:style>
  <w:style w:type="paragraph" w:customStyle="1" w:styleId="EndNoteBibliography">
    <w:name w:val="EndNote Bibliography"/>
    <w:basedOn w:val="Normal"/>
    <w:rsid w:val="002C35E7"/>
    <w:pPr>
      <w:jc w:val="both"/>
    </w:pPr>
  </w:style>
  <w:style w:type="paragraph" w:customStyle="1" w:styleId="Title2">
    <w:name w:val="Title2"/>
    <w:basedOn w:val="Normal"/>
    <w:rsid w:val="000E7F07"/>
    <w:pPr>
      <w:suppressAutoHyphens w:val="0"/>
      <w:spacing w:before="100" w:beforeAutospacing="1" w:after="100" w:afterAutospacing="1"/>
    </w:pPr>
  </w:style>
  <w:style w:type="character" w:styleId="Hyperlink">
    <w:name w:val="Hyperlink"/>
    <w:basedOn w:val="DefaultParagraphFont"/>
    <w:uiPriority w:val="99"/>
    <w:unhideWhenUsed/>
    <w:rsid w:val="000E7F07"/>
    <w:rPr>
      <w:color w:val="0000FF"/>
      <w:u w:val="single"/>
    </w:rPr>
  </w:style>
  <w:style w:type="character" w:styleId="LineNumber">
    <w:name w:val="line number"/>
    <w:basedOn w:val="DefaultParagraphFont"/>
    <w:semiHidden/>
    <w:unhideWhenUsed/>
    <w:rsid w:val="009202A7"/>
  </w:style>
  <w:style w:type="paragraph" w:customStyle="1" w:styleId="p1">
    <w:name w:val="p1"/>
    <w:basedOn w:val="Normal"/>
    <w:rsid w:val="0017583D"/>
    <w:pPr>
      <w:suppressAutoHyphens w:val="0"/>
    </w:pPr>
    <w:rPr>
      <w:rFonts w:ascii="Helvetica" w:eastAsiaTheme="minorHAnsi" w:hAnsi="Helvetic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2466">
      <w:bodyDiv w:val="1"/>
      <w:marLeft w:val="0"/>
      <w:marRight w:val="0"/>
      <w:marTop w:val="0"/>
      <w:marBottom w:val="0"/>
      <w:divBdr>
        <w:top w:val="none" w:sz="0" w:space="0" w:color="auto"/>
        <w:left w:val="none" w:sz="0" w:space="0" w:color="auto"/>
        <w:bottom w:val="none" w:sz="0" w:space="0" w:color="auto"/>
        <w:right w:val="none" w:sz="0" w:space="0" w:color="auto"/>
      </w:divBdr>
    </w:div>
    <w:div w:id="146169552">
      <w:bodyDiv w:val="1"/>
      <w:marLeft w:val="0"/>
      <w:marRight w:val="0"/>
      <w:marTop w:val="0"/>
      <w:marBottom w:val="0"/>
      <w:divBdr>
        <w:top w:val="none" w:sz="0" w:space="0" w:color="auto"/>
        <w:left w:val="none" w:sz="0" w:space="0" w:color="auto"/>
        <w:bottom w:val="none" w:sz="0" w:space="0" w:color="auto"/>
        <w:right w:val="none" w:sz="0" w:space="0" w:color="auto"/>
      </w:divBdr>
    </w:div>
    <w:div w:id="223100619">
      <w:bodyDiv w:val="1"/>
      <w:marLeft w:val="0"/>
      <w:marRight w:val="0"/>
      <w:marTop w:val="0"/>
      <w:marBottom w:val="0"/>
      <w:divBdr>
        <w:top w:val="none" w:sz="0" w:space="0" w:color="auto"/>
        <w:left w:val="none" w:sz="0" w:space="0" w:color="auto"/>
        <w:bottom w:val="none" w:sz="0" w:space="0" w:color="auto"/>
        <w:right w:val="none" w:sz="0" w:space="0" w:color="auto"/>
      </w:divBdr>
    </w:div>
    <w:div w:id="247621125">
      <w:bodyDiv w:val="1"/>
      <w:marLeft w:val="0"/>
      <w:marRight w:val="0"/>
      <w:marTop w:val="0"/>
      <w:marBottom w:val="0"/>
      <w:divBdr>
        <w:top w:val="none" w:sz="0" w:space="0" w:color="auto"/>
        <w:left w:val="none" w:sz="0" w:space="0" w:color="auto"/>
        <w:bottom w:val="none" w:sz="0" w:space="0" w:color="auto"/>
        <w:right w:val="none" w:sz="0" w:space="0" w:color="auto"/>
      </w:divBdr>
    </w:div>
    <w:div w:id="248776938">
      <w:bodyDiv w:val="1"/>
      <w:marLeft w:val="0"/>
      <w:marRight w:val="0"/>
      <w:marTop w:val="0"/>
      <w:marBottom w:val="0"/>
      <w:divBdr>
        <w:top w:val="none" w:sz="0" w:space="0" w:color="auto"/>
        <w:left w:val="none" w:sz="0" w:space="0" w:color="auto"/>
        <w:bottom w:val="none" w:sz="0" w:space="0" w:color="auto"/>
        <w:right w:val="none" w:sz="0" w:space="0" w:color="auto"/>
      </w:divBdr>
    </w:div>
    <w:div w:id="297341821">
      <w:bodyDiv w:val="1"/>
      <w:marLeft w:val="0"/>
      <w:marRight w:val="0"/>
      <w:marTop w:val="0"/>
      <w:marBottom w:val="0"/>
      <w:divBdr>
        <w:top w:val="none" w:sz="0" w:space="0" w:color="auto"/>
        <w:left w:val="none" w:sz="0" w:space="0" w:color="auto"/>
        <w:bottom w:val="none" w:sz="0" w:space="0" w:color="auto"/>
        <w:right w:val="none" w:sz="0" w:space="0" w:color="auto"/>
      </w:divBdr>
    </w:div>
    <w:div w:id="375325277">
      <w:bodyDiv w:val="1"/>
      <w:marLeft w:val="0"/>
      <w:marRight w:val="0"/>
      <w:marTop w:val="0"/>
      <w:marBottom w:val="0"/>
      <w:divBdr>
        <w:top w:val="none" w:sz="0" w:space="0" w:color="auto"/>
        <w:left w:val="none" w:sz="0" w:space="0" w:color="auto"/>
        <w:bottom w:val="none" w:sz="0" w:space="0" w:color="auto"/>
        <w:right w:val="none" w:sz="0" w:space="0" w:color="auto"/>
      </w:divBdr>
    </w:div>
    <w:div w:id="381909704">
      <w:bodyDiv w:val="1"/>
      <w:marLeft w:val="0"/>
      <w:marRight w:val="0"/>
      <w:marTop w:val="0"/>
      <w:marBottom w:val="0"/>
      <w:divBdr>
        <w:top w:val="none" w:sz="0" w:space="0" w:color="auto"/>
        <w:left w:val="none" w:sz="0" w:space="0" w:color="auto"/>
        <w:bottom w:val="none" w:sz="0" w:space="0" w:color="auto"/>
        <w:right w:val="none" w:sz="0" w:space="0" w:color="auto"/>
      </w:divBdr>
    </w:div>
    <w:div w:id="396052523">
      <w:bodyDiv w:val="1"/>
      <w:marLeft w:val="0"/>
      <w:marRight w:val="0"/>
      <w:marTop w:val="0"/>
      <w:marBottom w:val="0"/>
      <w:divBdr>
        <w:top w:val="none" w:sz="0" w:space="0" w:color="auto"/>
        <w:left w:val="none" w:sz="0" w:space="0" w:color="auto"/>
        <w:bottom w:val="none" w:sz="0" w:space="0" w:color="auto"/>
        <w:right w:val="none" w:sz="0" w:space="0" w:color="auto"/>
      </w:divBdr>
    </w:div>
    <w:div w:id="420221284">
      <w:bodyDiv w:val="1"/>
      <w:marLeft w:val="0"/>
      <w:marRight w:val="0"/>
      <w:marTop w:val="0"/>
      <w:marBottom w:val="0"/>
      <w:divBdr>
        <w:top w:val="none" w:sz="0" w:space="0" w:color="auto"/>
        <w:left w:val="none" w:sz="0" w:space="0" w:color="auto"/>
        <w:bottom w:val="none" w:sz="0" w:space="0" w:color="auto"/>
        <w:right w:val="none" w:sz="0" w:space="0" w:color="auto"/>
      </w:divBdr>
    </w:div>
    <w:div w:id="442960761">
      <w:bodyDiv w:val="1"/>
      <w:marLeft w:val="0"/>
      <w:marRight w:val="0"/>
      <w:marTop w:val="0"/>
      <w:marBottom w:val="0"/>
      <w:divBdr>
        <w:top w:val="none" w:sz="0" w:space="0" w:color="auto"/>
        <w:left w:val="none" w:sz="0" w:space="0" w:color="auto"/>
        <w:bottom w:val="none" w:sz="0" w:space="0" w:color="auto"/>
        <w:right w:val="none" w:sz="0" w:space="0" w:color="auto"/>
      </w:divBdr>
    </w:div>
    <w:div w:id="448934486">
      <w:bodyDiv w:val="1"/>
      <w:marLeft w:val="0"/>
      <w:marRight w:val="0"/>
      <w:marTop w:val="0"/>
      <w:marBottom w:val="0"/>
      <w:divBdr>
        <w:top w:val="none" w:sz="0" w:space="0" w:color="auto"/>
        <w:left w:val="none" w:sz="0" w:space="0" w:color="auto"/>
        <w:bottom w:val="none" w:sz="0" w:space="0" w:color="auto"/>
        <w:right w:val="none" w:sz="0" w:space="0" w:color="auto"/>
      </w:divBdr>
    </w:div>
    <w:div w:id="453404052">
      <w:bodyDiv w:val="1"/>
      <w:marLeft w:val="0"/>
      <w:marRight w:val="0"/>
      <w:marTop w:val="0"/>
      <w:marBottom w:val="0"/>
      <w:divBdr>
        <w:top w:val="none" w:sz="0" w:space="0" w:color="auto"/>
        <w:left w:val="none" w:sz="0" w:space="0" w:color="auto"/>
        <w:bottom w:val="none" w:sz="0" w:space="0" w:color="auto"/>
        <w:right w:val="none" w:sz="0" w:space="0" w:color="auto"/>
      </w:divBdr>
    </w:div>
    <w:div w:id="488207103">
      <w:bodyDiv w:val="1"/>
      <w:marLeft w:val="0"/>
      <w:marRight w:val="0"/>
      <w:marTop w:val="0"/>
      <w:marBottom w:val="0"/>
      <w:divBdr>
        <w:top w:val="none" w:sz="0" w:space="0" w:color="auto"/>
        <w:left w:val="none" w:sz="0" w:space="0" w:color="auto"/>
        <w:bottom w:val="none" w:sz="0" w:space="0" w:color="auto"/>
        <w:right w:val="none" w:sz="0" w:space="0" w:color="auto"/>
      </w:divBdr>
    </w:div>
    <w:div w:id="491988001">
      <w:bodyDiv w:val="1"/>
      <w:marLeft w:val="0"/>
      <w:marRight w:val="0"/>
      <w:marTop w:val="0"/>
      <w:marBottom w:val="0"/>
      <w:divBdr>
        <w:top w:val="none" w:sz="0" w:space="0" w:color="auto"/>
        <w:left w:val="none" w:sz="0" w:space="0" w:color="auto"/>
        <w:bottom w:val="none" w:sz="0" w:space="0" w:color="auto"/>
        <w:right w:val="none" w:sz="0" w:space="0" w:color="auto"/>
      </w:divBdr>
    </w:div>
    <w:div w:id="547375267">
      <w:bodyDiv w:val="1"/>
      <w:marLeft w:val="0"/>
      <w:marRight w:val="0"/>
      <w:marTop w:val="0"/>
      <w:marBottom w:val="0"/>
      <w:divBdr>
        <w:top w:val="none" w:sz="0" w:space="0" w:color="auto"/>
        <w:left w:val="none" w:sz="0" w:space="0" w:color="auto"/>
        <w:bottom w:val="none" w:sz="0" w:space="0" w:color="auto"/>
        <w:right w:val="none" w:sz="0" w:space="0" w:color="auto"/>
      </w:divBdr>
    </w:div>
    <w:div w:id="550264894">
      <w:bodyDiv w:val="1"/>
      <w:marLeft w:val="0"/>
      <w:marRight w:val="0"/>
      <w:marTop w:val="0"/>
      <w:marBottom w:val="0"/>
      <w:divBdr>
        <w:top w:val="none" w:sz="0" w:space="0" w:color="auto"/>
        <w:left w:val="none" w:sz="0" w:space="0" w:color="auto"/>
        <w:bottom w:val="none" w:sz="0" w:space="0" w:color="auto"/>
        <w:right w:val="none" w:sz="0" w:space="0" w:color="auto"/>
      </w:divBdr>
    </w:div>
    <w:div w:id="652294564">
      <w:bodyDiv w:val="1"/>
      <w:marLeft w:val="0"/>
      <w:marRight w:val="0"/>
      <w:marTop w:val="0"/>
      <w:marBottom w:val="0"/>
      <w:divBdr>
        <w:top w:val="none" w:sz="0" w:space="0" w:color="auto"/>
        <w:left w:val="none" w:sz="0" w:space="0" w:color="auto"/>
        <w:bottom w:val="none" w:sz="0" w:space="0" w:color="auto"/>
        <w:right w:val="none" w:sz="0" w:space="0" w:color="auto"/>
      </w:divBdr>
    </w:div>
    <w:div w:id="677780459">
      <w:bodyDiv w:val="1"/>
      <w:marLeft w:val="0"/>
      <w:marRight w:val="0"/>
      <w:marTop w:val="0"/>
      <w:marBottom w:val="0"/>
      <w:divBdr>
        <w:top w:val="none" w:sz="0" w:space="0" w:color="auto"/>
        <w:left w:val="none" w:sz="0" w:space="0" w:color="auto"/>
        <w:bottom w:val="none" w:sz="0" w:space="0" w:color="auto"/>
        <w:right w:val="none" w:sz="0" w:space="0" w:color="auto"/>
      </w:divBdr>
    </w:div>
    <w:div w:id="688719663">
      <w:bodyDiv w:val="1"/>
      <w:marLeft w:val="0"/>
      <w:marRight w:val="0"/>
      <w:marTop w:val="0"/>
      <w:marBottom w:val="0"/>
      <w:divBdr>
        <w:top w:val="none" w:sz="0" w:space="0" w:color="auto"/>
        <w:left w:val="none" w:sz="0" w:space="0" w:color="auto"/>
        <w:bottom w:val="none" w:sz="0" w:space="0" w:color="auto"/>
        <w:right w:val="none" w:sz="0" w:space="0" w:color="auto"/>
      </w:divBdr>
    </w:div>
    <w:div w:id="730348599">
      <w:bodyDiv w:val="1"/>
      <w:marLeft w:val="0"/>
      <w:marRight w:val="0"/>
      <w:marTop w:val="0"/>
      <w:marBottom w:val="0"/>
      <w:divBdr>
        <w:top w:val="none" w:sz="0" w:space="0" w:color="auto"/>
        <w:left w:val="none" w:sz="0" w:space="0" w:color="auto"/>
        <w:bottom w:val="none" w:sz="0" w:space="0" w:color="auto"/>
        <w:right w:val="none" w:sz="0" w:space="0" w:color="auto"/>
      </w:divBdr>
    </w:div>
    <w:div w:id="749932987">
      <w:bodyDiv w:val="1"/>
      <w:marLeft w:val="0"/>
      <w:marRight w:val="0"/>
      <w:marTop w:val="0"/>
      <w:marBottom w:val="0"/>
      <w:divBdr>
        <w:top w:val="none" w:sz="0" w:space="0" w:color="auto"/>
        <w:left w:val="none" w:sz="0" w:space="0" w:color="auto"/>
        <w:bottom w:val="none" w:sz="0" w:space="0" w:color="auto"/>
        <w:right w:val="none" w:sz="0" w:space="0" w:color="auto"/>
      </w:divBdr>
    </w:div>
    <w:div w:id="769084195">
      <w:bodyDiv w:val="1"/>
      <w:marLeft w:val="0"/>
      <w:marRight w:val="0"/>
      <w:marTop w:val="0"/>
      <w:marBottom w:val="0"/>
      <w:divBdr>
        <w:top w:val="none" w:sz="0" w:space="0" w:color="auto"/>
        <w:left w:val="none" w:sz="0" w:space="0" w:color="auto"/>
        <w:bottom w:val="none" w:sz="0" w:space="0" w:color="auto"/>
        <w:right w:val="none" w:sz="0" w:space="0" w:color="auto"/>
      </w:divBdr>
    </w:div>
    <w:div w:id="769735592">
      <w:bodyDiv w:val="1"/>
      <w:marLeft w:val="0"/>
      <w:marRight w:val="0"/>
      <w:marTop w:val="0"/>
      <w:marBottom w:val="0"/>
      <w:divBdr>
        <w:top w:val="none" w:sz="0" w:space="0" w:color="auto"/>
        <w:left w:val="none" w:sz="0" w:space="0" w:color="auto"/>
        <w:bottom w:val="none" w:sz="0" w:space="0" w:color="auto"/>
        <w:right w:val="none" w:sz="0" w:space="0" w:color="auto"/>
      </w:divBdr>
    </w:div>
    <w:div w:id="776213872">
      <w:bodyDiv w:val="1"/>
      <w:marLeft w:val="0"/>
      <w:marRight w:val="0"/>
      <w:marTop w:val="0"/>
      <w:marBottom w:val="0"/>
      <w:divBdr>
        <w:top w:val="none" w:sz="0" w:space="0" w:color="auto"/>
        <w:left w:val="none" w:sz="0" w:space="0" w:color="auto"/>
        <w:bottom w:val="none" w:sz="0" w:space="0" w:color="auto"/>
        <w:right w:val="none" w:sz="0" w:space="0" w:color="auto"/>
      </w:divBdr>
    </w:div>
    <w:div w:id="878129675">
      <w:bodyDiv w:val="1"/>
      <w:marLeft w:val="0"/>
      <w:marRight w:val="0"/>
      <w:marTop w:val="0"/>
      <w:marBottom w:val="0"/>
      <w:divBdr>
        <w:top w:val="none" w:sz="0" w:space="0" w:color="auto"/>
        <w:left w:val="none" w:sz="0" w:space="0" w:color="auto"/>
        <w:bottom w:val="none" w:sz="0" w:space="0" w:color="auto"/>
        <w:right w:val="none" w:sz="0" w:space="0" w:color="auto"/>
      </w:divBdr>
    </w:div>
    <w:div w:id="904223845">
      <w:bodyDiv w:val="1"/>
      <w:marLeft w:val="0"/>
      <w:marRight w:val="0"/>
      <w:marTop w:val="0"/>
      <w:marBottom w:val="0"/>
      <w:divBdr>
        <w:top w:val="none" w:sz="0" w:space="0" w:color="auto"/>
        <w:left w:val="none" w:sz="0" w:space="0" w:color="auto"/>
        <w:bottom w:val="none" w:sz="0" w:space="0" w:color="auto"/>
        <w:right w:val="none" w:sz="0" w:space="0" w:color="auto"/>
      </w:divBdr>
      <w:divsChild>
        <w:div w:id="403843680">
          <w:marLeft w:val="0"/>
          <w:marRight w:val="0"/>
          <w:marTop w:val="0"/>
          <w:marBottom w:val="0"/>
          <w:divBdr>
            <w:top w:val="none" w:sz="0" w:space="0" w:color="auto"/>
            <w:left w:val="none" w:sz="0" w:space="0" w:color="auto"/>
            <w:bottom w:val="none" w:sz="0" w:space="0" w:color="auto"/>
            <w:right w:val="none" w:sz="0" w:space="0" w:color="auto"/>
          </w:divBdr>
        </w:div>
        <w:div w:id="1282148095">
          <w:marLeft w:val="0"/>
          <w:marRight w:val="0"/>
          <w:marTop w:val="0"/>
          <w:marBottom w:val="0"/>
          <w:divBdr>
            <w:top w:val="none" w:sz="0" w:space="0" w:color="auto"/>
            <w:left w:val="none" w:sz="0" w:space="0" w:color="auto"/>
            <w:bottom w:val="none" w:sz="0" w:space="0" w:color="auto"/>
            <w:right w:val="none" w:sz="0" w:space="0" w:color="auto"/>
          </w:divBdr>
        </w:div>
        <w:div w:id="2018075956">
          <w:marLeft w:val="0"/>
          <w:marRight w:val="0"/>
          <w:marTop w:val="0"/>
          <w:marBottom w:val="0"/>
          <w:divBdr>
            <w:top w:val="none" w:sz="0" w:space="0" w:color="auto"/>
            <w:left w:val="none" w:sz="0" w:space="0" w:color="auto"/>
            <w:bottom w:val="none" w:sz="0" w:space="0" w:color="auto"/>
            <w:right w:val="none" w:sz="0" w:space="0" w:color="auto"/>
          </w:divBdr>
        </w:div>
        <w:div w:id="575437899">
          <w:marLeft w:val="0"/>
          <w:marRight w:val="0"/>
          <w:marTop w:val="0"/>
          <w:marBottom w:val="0"/>
          <w:divBdr>
            <w:top w:val="none" w:sz="0" w:space="0" w:color="auto"/>
            <w:left w:val="none" w:sz="0" w:space="0" w:color="auto"/>
            <w:bottom w:val="none" w:sz="0" w:space="0" w:color="auto"/>
            <w:right w:val="none" w:sz="0" w:space="0" w:color="auto"/>
          </w:divBdr>
        </w:div>
        <w:div w:id="1709256555">
          <w:marLeft w:val="0"/>
          <w:marRight w:val="0"/>
          <w:marTop w:val="0"/>
          <w:marBottom w:val="0"/>
          <w:divBdr>
            <w:top w:val="none" w:sz="0" w:space="0" w:color="auto"/>
            <w:left w:val="none" w:sz="0" w:space="0" w:color="auto"/>
            <w:bottom w:val="none" w:sz="0" w:space="0" w:color="auto"/>
            <w:right w:val="none" w:sz="0" w:space="0" w:color="auto"/>
          </w:divBdr>
        </w:div>
        <w:div w:id="839123619">
          <w:marLeft w:val="0"/>
          <w:marRight w:val="0"/>
          <w:marTop w:val="0"/>
          <w:marBottom w:val="0"/>
          <w:divBdr>
            <w:top w:val="none" w:sz="0" w:space="0" w:color="auto"/>
            <w:left w:val="none" w:sz="0" w:space="0" w:color="auto"/>
            <w:bottom w:val="none" w:sz="0" w:space="0" w:color="auto"/>
            <w:right w:val="none" w:sz="0" w:space="0" w:color="auto"/>
          </w:divBdr>
        </w:div>
        <w:div w:id="604850362">
          <w:marLeft w:val="0"/>
          <w:marRight w:val="0"/>
          <w:marTop w:val="0"/>
          <w:marBottom w:val="0"/>
          <w:divBdr>
            <w:top w:val="none" w:sz="0" w:space="0" w:color="auto"/>
            <w:left w:val="none" w:sz="0" w:space="0" w:color="auto"/>
            <w:bottom w:val="none" w:sz="0" w:space="0" w:color="auto"/>
            <w:right w:val="none" w:sz="0" w:space="0" w:color="auto"/>
          </w:divBdr>
        </w:div>
        <w:div w:id="940576035">
          <w:marLeft w:val="0"/>
          <w:marRight w:val="0"/>
          <w:marTop w:val="0"/>
          <w:marBottom w:val="0"/>
          <w:divBdr>
            <w:top w:val="none" w:sz="0" w:space="0" w:color="auto"/>
            <w:left w:val="none" w:sz="0" w:space="0" w:color="auto"/>
            <w:bottom w:val="none" w:sz="0" w:space="0" w:color="auto"/>
            <w:right w:val="none" w:sz="0" w:space="0" w:color="auto"/>
          </w:divBdr>
        </w:div>
        <w:div w:id="168569454">
          <w:marLeft w:val="0"/>
          <w:marRight w:val="0"/>
          <w:marTop w:val="0"/>
          <w:marBottom w:val="0"/>
          <w:divBdr>
            <w:top w:val="none" w:sz="0" w:space="0" w:color="auto"/>
            <w:left w:val="none" w:sz="0" w:space="0" w:color="auto"/>
            <w:bottom w:val="none" w:sz="0" w:space="0" w:color="auto"/>
            <w:right w:val="none" w:sz="0" w:space="0" w:color="auto"/>
          </w:divBdr>
        </w:div>
        <w:div w:id="1363897223">
          <w:marLeft w:val="0"/>
          <w:marRight w:val="0"/>
          <w:marTop w:val="0"/>
          <w:marBottom w:val="0"/>
          <w:divBdr>
            <w:top w:val="none" w:sz="0" w:space="0" w:color="auto"/>
            <w:left w:val="none" w:sz="0" w:space="0" w:color="auto"/>
            <w:bottom w:val="none" w:sz="0" w:space="0" w:color="auto"/>
            <w:right w:val="none" w:sz="0" w:space="0" w:color="auto"/>
          </w:divBdr>
        </w:div>
        <w:div w:id="1186481969">
          <w:marLeft w:val="0"/>
          <w:marRight w:val="0"/>
          <w:marTop w:val="0"/>
          <w:marBottom w:val="0"/>
          <w:divBdr>
            <w:top w:val="none" w:sz="0" w:space="0" w:color="auto"/>
            <w:left w:val="none" w:sz="0" w:space="0" w:color="auto"/>
            <w:bottom w:val="none" w:sz="0" w:space="0" w:color="auto"/>
            <w:right w:val="none" w:sz="0" w:space="0" w:color="auto"/>
          </w:divBdr>
        </w:div>
        <w:div w:id="860312944">
          <w:marLeft w:val="0"/>
          <w:marRight w:val="0"/>
          <w:marTop w:val="0"/>
          <w:marBottom w:val="0"/>
          <w:divBdr>
            <w:top w:val="none" w:sz="0" w:space="0" w:color="auto"/>
            <w:left w:val="none" w:sz="0" w:space="0" w:color="auto"/>
            <w:bottom w:val="none" w:sz="0" w:space="0" w:color="auto"/>
            <w:right w:val="none" w:sz="0" w:space="0" w:color="auto"/>
          </w:divBdr>
        </w:div>
        <w:div w:id="1188954431">
          <w:marLeft w:val="0"/>
          <w:marRight w:val="0"/>
          <w:marTop w:val="0"/>
          <w:marBottom w:val="0"/>
          <w:divBdr>
            <w:top w:val="none" w:sz="0" w:space="0" w:color="auto"/>
            <w:left w:val="none" w:sz="0" w:space="0" w:color="auto"/>
            <w:bottom w:val="none" w:sz="0" w:space="0" w:color="auto"/>
            <w:right w:val="none" w:sz="0" w:space="0" w:color="auto"/>
          </w:divBdr>
        </w:div>
        <w:div w:id="1278684041">
          <w:marLeft w:val="0"/>
          <w:marRight w:val="0"/>
          <w:marTop w:val="0"/>
          <w:marBottom w:val="0"/>
          <w:divBdr>
            <w:top w:val="none" w:sz="0" w:space="0" w:color="auto"/>
            <w:left w:val="none" w:sz="0" w:space="0" w:color="auto"/>
            <w:bottom w:val="none" w:sz="0" w:space="0" w:color="auto"/>
            <w:right w:val="none" w:sz="0" w:space="0" w:color="auto"/>
          </w:divBdr>
        </w:div>
        <w:div w:id="962226328">
          <w:marLeft w:val="0"/>
          <w:marRight w:val="0"/>
          <w:marTop w:val="0"/>
          <w:marBottom w:val="0"/>
          <w:divBdr>
            <w:top w:val="none" w:sz="0" w:space="0" w:color="auto"/>
            <w:left w:val="none" w:sz="0" w:space="0" w:color="auto"/>
            <w:bottom w:val="none" w:sz="0" w:space="0" w:color="auto"/>
            <w:right w:val="none" w:sz="0" w:space="0" w:color="auto"/>
          </w:divBdr>
        </w:div>
        <w:div w:id="913664654">
          <w:marLeft w:val="0"/>
          <w:marRight w:val="0"/>
          <w:marTop w:val="0"/>
          <w:marBottom w:val="0"/>
          <w:divBdr>
            <w:top w:val="none" w:sz="0" w:space="0" w:color="auto"/>
            <w:left w:val="none" w:sz="0" w:space="0" w:color="auto"/>
            <w:bottom w:val="none" w:sz="0" w:space="0" w:color="auto"/>
            <w:right w:val="none" w:sz="0" w:space="0" w:color="auto"/>
          </w:divBdr>
        </w:div>
        <w:div w:id="1954048454">
          <w:marLeft w:val="0"/>
          <w:marRight w:val="0"/>
          <w:marTop w:val="0"/>
          <w:marBottom w:val="0"/>
          <w:divBdr>
            <w:top w:val="none" w:sz="0" w:space="0" w:color="auto"/>
            <w:left w:val="none" w:sz="0" w:space="0" w:color="auto"/>
            <w:bottom w:val="none" w:sz="0" w:space="0" w:color="auto"/>
            <w:right w:val="none" w:sz="0" w:space="0" w:color="auto"/>
          </w:divBdr>
        </w:div>
        <w:div w:id="7414875">
          <w:marLeft w:val="0"/>
          <w:marRight w:val="0"/>
          <w:marTop w:val="0"/>
          <w:marBottom w:val="0"/>
          <w:divBdr>
            <w:top w:val="none" w:sz="0" w:space="0" w:color="auto"/>
            <w:left w:val="none" w:sz="0" w:space="0" w:color="auto"/>
            <w:bottom w:val="none" w:sz="0" w:space="0" w:color="auto"/>
            <w:right w:val="none" w:sz="0" w:space="0" w:color="auto"/>
          </w:divBdr>
        </w:div>
        <w:div w:id="1164012247">
          <w:marLeft w:val="0"/>
          <w:marRight w:val="0"/>
          <w:marTop w:val="0"/>
          <w:marBottom w:val="0"/>
          <w:divBdr>
            <w:top w:val="none" w:sz="0" w:space="0" w:color="auto"/>
            <w:left w:val="none" w:sz="0" w:space="0" w:color="auto"/>
            <w:bottom w:val="none" w:sz="0" w:space="0" w:color="auto"/>
            <w:right w:val="none" w:sz="0" w:space="0" w:color="auto"/>
          </w:divBdr>
        </w:div>
        <w:div w:id="1439720709">
          <w:marLeft w:val="0"/>
          <w:marRight w:val="0"/>
          <w:marTop w:val="0"/>
          <w:marBottom w:val="0"/>
          <w:divBdr>
            <w:top w:val="none" w:sz="0" w:space="0" w:color="auto"/>
            <w:left w:val="none" w:sz="0" w:space="0" w:color="auto"/>
            <w:bottom w:val="none" w:sz="0" w:space="0" w:color="auto"/>
            <w:right w:val="none" w:sz="0" w:space="0" w:color="auto"/>
          </w:divBdr>
        </w:div>
        <w:div w:id="204567389">
          <w:marLeft w:val="0"/>
          <w:marRight w:val="0"/>
          <w:marTop w:val="0"/>
          <w:marBottom w:val="0"/>
          <w:divBdr>
            <w:top w:val="none" w:sz="0" w:space="0" w:color="auto"/>
            <w:left w:val="none" w:sz="0" w:space="0" w:color="auto"/>
            <w:bottom w:val="none" w:sz="0" w:space="0" w:color="auto"/>
            <w:right w:val="none" w:sz="0" w:space="0" w:color="auto"/>
          </w:divBdr>
        </w:div>
        <w:div w:id="1590189136">
          <w:marLeft w:val="0"/>
          <w:marRight w:val="0"/>
          <w:marTop w:val="0"/>
          <w:marBottom w:val="0"/>
          <w:divBdr>
            <w:top w:val="none" w:sz="0" w:space="0" w:color="auto"/>
            <w:left w:val="none" w:sz="0" w:space="0" w:color="auto"/>
            <w:bottom w:val="none" w:sz="0" w:space="0" w:color="auto"/>
            <w:right w:val="none" w:sz="0" w:space="0" w:color="auto"/>
          </w:divBdr>
        </w:div>
        <w:div w:id="379478229">
          <w:marLeft w:val="0"/>
          <w:marRight w:val="0"/>
          <w:marTop w:val="0"/>
          <w:marBottom w:val="0"/>
          <w:divBdr>
            <w:top w:val="none" w:sz="0" w:space="0" w:color="auto"/>
            <w:left w:val="none" w:sz="0" w:space="0" w:color="auto"/>
            <w:bottom w:val="none" w:sz="0" w:space="0" w:color="auto"/>
            <w:right w:val="none" w:sz="0" w:space="0" w:color="auto"/>
          </w:divBdr>
        </w:div>
        <w:div w:id="2047293261">
          <w:marLeft w:val="0"/>
          <w:marRight w:val="0"/>
          <w:marTop w:val="0"/>
          <w:marBottom w:val="0"/>
          <w:divBdr>
            <w:top w:val="none" w:sz="0" w:space="0" w:color="auto"/>
            <w:left w:val="none" w:sz="0" w:space="0" w:color="auto"/>
            <w:bottom w:val="none" w:sz="0" w:space="0" w:color="auto"/>
            <w:right w:val="none" w:sz="0" w:space="0" w:color="auto"/>
          </w:divBdr>
        </w:div>
        <w:div w:id="790241877">
          <w:marLeft w:val="0"/>
          <w:marRight w:val="0"/>
          <w:marTop w:val="0"/>
          <w:marBottom w:val="0"/>
          <w:divBdr>
            <w:top w:val="none" w:sz="0" w:space="0" w:color="auto"/>
            <w:left w:val="none" w:sz="0" w:space="0" w:color="auto"/>
            <w:bottom w:val="none" w:sz="0" w:space="0" w:color="auto"/>
            <w:right w:val="none" w:sz="0" w:space="0" w:color="auto"/>
          </w:divBdr>
        </w:div>
      </w:divsChild>
    </w:div>
    <w:div w:id="912817485">
      <w:bodyDiv w:val="1"/>
      <w:marLeft w:val="0"/>
      <w:marRight w:val="0"/>
      <w:marTop w:val="0"/>
      <w:marBottom w:val="0"/>
      <w:divBdr>
        <w:top w:val="none" w:sz="0" w:space="0" w:color="auto"/>
        <w:left w:val="none" w:sz="0" w:space="0" w:color="auto"/>
        <w:bottom w:val="none" w:sz="0" w:space="0" w:color="auto"/>
        <w:right w:val="none" w:sz="0" w:space="0" w:color="auto"/>
      </w:divBdr>
    </w:div>
    <w:div w:id="917977850">
      <w:bodyDiv w:val="1"/>
      <w:marLeft w:val="0"/>
      <w:marRight w:val="0"/>
      <w:marTop w:val="0"/>
      <w:marBottom w:val="0"/>
      <w:divBdr>
        <w:top w:val="none" w:sz="0" w:space="0" w:color="auto"/>
        <w:left w:val="none" w:sz="0" w:space="0" w:color="auto"/>
        <w:bottom w:val="none" w:sz="0" w:space="0" w:color="auto"/>
        <w:right w:val="none" w:sz="0" w:space="0" w:color="auto"/>
      </w:divBdr>
      <w:divsChild>
        <w:div w:id="549656425">
          <w:marLeft w:val="0"/>
          <w:marRight w:val="0"/>
          <w:marTop w:val="34"/>
          <w:marBottom w:val="34"/>
          <w:divBdr>
            <w:top w:val="none" w:sz="0" w:space="0" w:color="auto"/>
            <w:left w:val="none" w:sz="0" w:space="0" w:color="auto"/>
            <w:bottom w:val="none" w:sz="0" w:space="0" w:color="auto"/>
            <w:right w:val="none" w:sz="0" w:space="0" w:color="auto"/>
          </w:divBdr>
        </w:div>
      </w:divsChild>
    </w:div>
    <w:div w:id="1009254557">
      <w:bodyDiv w:val="1"/>
      <w:marLeft w:val="0"/>
      <w:marRight w:val="0"/>
      <w:marTop w:val="0"/>
      <w:marBottom w:val="0"/>
      <w:divBdr>
        <w:top w:val="none" w:sz="0" w:space="0" w:color="auto"/>
        <w:left w:val="none" w:sz="0" w:space="0" w:color="auto"/>
        <w:bottom w:val="none" w:sz="0" w:space="0" w:color="auto"/>
        <w:right w:val="none" w:sz="0" w:space="0" w:color="auto"/>
      </w:divBdr>
    </w:div>
    <w:div w:id="1009989006">
      <w:bodyDiv w:val="1"/>
      <w:marLeft w:val="0"/>
      <w:marRight w:val="0"/>
      <w:marTop w:val="0"/>
      <w:marBottom w:val="0"/>
      <w:divBdr>
        <w:top w:val="none" w:sz="0" w:space="0" w:color="auto"/>
        <w:left w:val="none" w:sz="0" w:space="0" w:color="auto"/>
        <w:bottom w:val="none" w:sz="0" w:space="0" w:color="auto"/>
        <w:right w:val="none" w:sz="0" w:space="0" w:color="auto"/>
      </w:divBdr>
    </w:div>
    <w:div w:id="1029570884">
      <w:bodyDiv w:val="1"/>
      <w:marLeft w:val="0"/>
      <w:marRight w:val="0"/>
      <w:marTop w:val="0"/>
      <w:marBottom w:val="0"/>
      <w:divBdr>
        <w:top w:val="none" w:sz="0" w:space="0" w:color="auto"/>
        <w:left w:val="none" w:sz="0" w:space="0" w:color="auto"/>
        <w:bottom w:val="none" w:sz="0" w:space="0" w:color="auto"/>
        <w:right w:val="none" w:sz="0" w:space="0" w:color="auto"/>
      </w:divBdr>
    </w:div>
    <w:div w:id="1040469846">
      <w:bodyDiv w:val="1"/>
      <w:marLeft w:val="0"/>
      <w:marRight w:val="0"/>
      <w:marTop w:val="0"/>
      <w:marBottom w:val="0"/>
      <w:divBdr>
        <w:top w:val="none" w:sz="0" w:space="0" w:color="auto"/>
        <w:left w:val="none" w:sz="0" w:space="0" w:color="auto"/>
        <w:bottom w:val="none" w:sz="0" w:space="0" w:color="auto"/>
        <w:right w:val="none" w:sz="0" w:space="0" w:color="auto"/>
      </w:divBdr>
    </w:div>
    <w:div w:id="1125346585">
      <w:bodyDiv w:val="1"/>
      <w:marLeft w:val="0"/>
      <w:marRight w:val="0"/>
      <w:marTop w:val="0"/>
      <w:marBottom w:val="0"/>
      <w:divBdr>
        <w:top w:val="none" w:sz="0" w:space="0" w:color="auto"/>
        <w:left w:val="none" w:sz="0" w:space="0" w:color="auto"/>
        <w:bottom w:val="none" w:sz="0" w:space="0" w:color="auto"/>
        <w:right w:val="none" w:sz="0" w:space="0" w:color="auto"/>
      </w:divBdr>
    </w:div>
    <w:div w:id="1131020880">
      <w:bodyDiv w:val="1"/>
      <w:marLeft w:val="0"/>
      <w:marRight w:val="0"/>
      <w:marTop w:val="0"/>
      <w:marBottom w:val="0"/>
      <w:divBdr>
        <w:top w:val="none" w:sz="0" w:space="0" w:color="auto"/>
        <w:left w:val="none" w:sz="0" w:space="0" w:color="auto"/>
        <w:bottom w:val="none" w:sz="0" w:space="0" w:color="auto"/>
        <w:right w:val="none" w:sz="0" w:space="0" w:color="auto"/>
      </w:divBdr>
    </w:div>
    <w:div w:id="1155141367">
      <w:bodyDiv w:val="1"/>
      <w:marLeft w:val="0"/>
      <w:marRight w:val="0"/>
      <w:marTop w:val="0"/>
      <w:marBottom w:val="0"/>
      <w:divBdr>
        <w:top w:val="none" w:sz="0" w:space="0" w:color="auto"/>
        <w:left w:val="none" w:sz="0" w:space="0" w:color="auto"/>
        <w:bottom w:val="none" w:sz="0" w:space="0" w:color="auto"/>
        <w:right w:val="none" w:sz="0" w:space="0" w:color="auto"/>
      </w:divBdr>
    </w:div>
    <w:div w:id="1169826757">
      <w:bodyDiv w:val="1"/>
      <w:marLeft w:val="0"/>
      <w:marRight w:val="0"/>
      <w:marTop w:val="0"/>
      <w:marBottom w:val="0"/>
      <w:divBdr>
        <w:top w:val="none" w:sz="0" w:space="0" w:color="auto"/>
        <w:left w:val="none" w:sz="0" w:space="0" w:color="auto"/>
        <w:bottom w:val="none" w:sz="0" w:space="0" w:color="auto"/>
        <w:right w:val="none" w:sz="0" w:space="0" w:color="auto"/>
      </w:divBdr>
    </w:div>
    <w:div w:id="1173568499">
      <w:bodyDiv w:val="1"/>
      <w:marLeft w:val="0"/>
      <w:marRight w:val="0"/>
      <w:marTop w:val="0"/>
      <w:marBottom w:val="0"/>
      <w:divBdr>
        <w:top w:val="none" w:sz="0" w:space="0" w:color="auto"/>
        <w:left w:val="none" w:sz="0" w:space="0" w:color="auto"/>
        <w:bottom w:val="none" w:sz="0" w:space="0" w:color="auto"/>
        <w:right w:val="none" w:sz="0" w:space="0" w:color="auto"/>
      </w:divBdr>
    </w:div>
    <w:div w:id="1234318233">
      <w:bodyDiv w:val="1"/>
      <w:marLeft w:val="0"/>
      <w:marRight w:val="0"/>
      <w:marTop w:val="0"/>
      <w:marBottom w:val="0"/>
      <w:divBdr>
        <w:top w:val="none" w:sz="0" w:space="0" w:color="auto"/>
        <w:left w:val="none" w:sz="0" w:space="0" w:color="auto"/>
        <w:bottom w:val="none" w:sz="0" w:space="0" w:color="auto"/>
        <w:right w:val="none" w:sz="0" w:space="0" w:color="auto"/>
      </w:divBdr>
    </w:div>
    <w:div w:id="1260681634">
      <w:bodyDiv w:val="1"/>
      <w:marLeft w:val="0"/>
      <w:marRight w:val="0"/>
      <w:marTop w:val="0"/>
      <w:marBottom w:val="0"/>
      <w:divBdr>
        <w:top w:val="none" w:sz="0" w:space="0" w:color="auto"/>
        <w:left w:val="none" w:sz="0" w:space="0" w:color="auto"/>
        <w:bottom w:val="none" w:sz="0" w:space="0" w:color="auto"/>
        <w:right w:val="none" w:sz="0" w:space="0" w:color="auto"/>
      </w:divBdr>
    </w:div>
    <w:div w:id="1289748576">
      <w:bodyDiv w:val="1"/>
      <w:marLeft w:val="0"/>
      <w:marRight w:val="0"/>
      <w:marTop w:val="0"/>
      <w:marBottom w:val="0"/>
      <w:divBdr>
        <w:top w:val="none" w:sz="0" w:space="0" w:color="auto"/>
        <w:left w:val="none" w:sz="0" w:space="0" w:color="auto"/>
        <w:bottom w:val="none" w:sz="0" w:space="0" w:color="auto"/>
        <w:right w:val="none" w:sz="0" w:space="0" w:color="auto"/>
      </w:divBdr>
    </w:div>
    <w:div w:id="1318416311">
      <w:bodyDiv w:val="1"/>
      <w:marLeft w:val="0"/>
      <w:marRight w:val="0"/>
      <w:marTop w:val="0"/>
      <w:marBottom w:val="0"/>
      <w:divBdr>
        <w:top w:val="none" w:sz="0" w:space="0" w:color="auto"/>
        <w:left w:val="none" w:sz="0" w:space="0" w:color="auto"/>
        <w:bottom w:val="none" w:sz="0" w:space="0" w:color="auto"/>
        <w:right w:val="none" w:sz="0" w:space="0" w:color="auto"/>
      </w:divBdr>
    </w:div>
    <w:div w:id="1322392514">
      <w:bodyDiv w:val="1"/>
      <w:marLeft w:val="0"/>
      <w:marRight w:val="0"/>
      <w:marTop w:val="0"/>
      <w:marBottom w:val="0"/>
      <w:divBdr>
        <w:top w:val="none" w:sz="0" w:space="0" w:color="auto"/>
        <w:left w:val="none" w:sz="0" w:space="0" w:color="auto"/>
        <w:bottom w:val="none" w:sz="0" w:space="0" w:color="auto"/>
        <w:right w:val="none" w:sz="0" w:space="0" w:color="auto"/>
      </w:divBdr>
    </w:div>
    <w:div w:id="1340497899">
      <w:bodyDiv w:val="1"/>
      <w:marLeft w:val="0"/>
      <w:marRight w:val="0"/>
      <w:marTop w:val="0"/>
      <w:marBottom w:val="0"/>
      <w:divBdr>
        <w:top w:val="none" w:sz="0" w:space="0" w:color="auto"/>
        <w:left w:val="none" w:sz="0" w:space="0" w:color="auto"/>
        <w:bottom w:val="none" w:sz="0" w:space="0" w:color="auto"/>
        <w:right w:val="none" w:sz="0" w:space="0" w:color="auto"/>
      </w:divBdr>
    </w:div>
    <w:div w:id="1343699238">
      <w:bodyDiv w:val="1"/>
      <w:marLeft w:val="0"/>
      <w:marRight w:val="0"/>
      <w:marTop w:val="0"/>
      <w:marBottom w:val="0"/>
      <w:divBdr>
        <w:top w:val="none" w:sz="0" w:space="0" w:color="auto"/>
        <w:left w:val="none" w:sz="0" w:space="0" w:color="auto"/>
        <w:bottom w:val="none" w:sz="0" w:space="0" w:color="auto"/>
        <w:right w:val="none" w:sz="0" w:space="0" w:color="auto"/>
      </w:divBdr>
    </w:div>
    <w:div w:id="1358893605">
      <w:bodyDiv w:val="1"/>
      <w:marLeft w:val="0"/>
      <w:marRight w:val="0"/>
      <w:marTop w:val="0"/>
      <w:marBottom w:val="0"/>
      <w:divBdr>
        <w:top w:val="none" w:sz="0" w:space="0" w:color="auto"/>
        <w:left w:val="none" w:sz="0" w:space="0" w:color="auto"/>
        <w:bottom w:val="none" w:sz="0" w:space="0" w:color="auto"/>
        <w:right w:val="none" w:sz="0" w:space="0" w:color="auto"/>
      </w:divBdr>
    </w:div>
    <w:div w:id="1365911676">
      <w:bodyDiv w:val="1"/>
      <w:marLeft w:val="0"/>
      <w:marRight w:val="0"/>
      <w:marTop w:val="0"/>
      <w:marBottom w:val="0"/>
      <w:divBdr>
        <w:top w:val="none" w:sz="0" w:space="0" w:color="auto"/>
        <w:left w:val="none" w:sz="0" w:space="0" w:color="auto"/>
        <w:bottom w:val="none" w:sz="0" w:space="0" w:color="auto"/>
        <w:right w:val="none" w:sz="0" w:space="0" w:color="auto"/>
      </w:divBdr>
    </w:div>
    <w:div w:id="1388333181">
      <w:bodyDiv w:val="1"/>
      <w:marLeft w:val="0"/>
      <w:marRight w:val="0"/>
      <w:marTop w:val="0"/>
      <w:marBottom w:val="0"/>
      <w:divBdr>
        <w:top w:val="none" w:sz="0" w:space="0" w:color="auto"/>
        <w:left w:val="none" w:sz="0" w:space="0" w:color="auto"/>
        <w:bottom w:val="none" w:sz="0" w:space="0" w:color="auto"/>
        <w:right w:val="none" w:sz="0" w:space="0" w:color="auto"/>
      </w:divBdr>
    </w:div>
    <w:div w:id="1445811316">
      <w:bodyDiv w:val="1"/>
      <w:marLeft w:val="0"/>
      <w:marRight w:val="0"/>
      <w:marTop w:val="0"/>
      <w:marBottom w:val="0"/>
      <w:divBdr>
        <w:top w:val="none" w:sz="0" w:space="0" w:color="auto"/>
        <w:left w:val="none" w:sz="0" w:space="0" w:color="auto"/>
        <w:bottom w:val="none" w:sz="0" w:space="0" w:color="auto"/>
        <w:right w:val="none" w:sz="0" w:space="0" w:color="auto"/>
      </w:divBdr>
    </w:div>
    <w:div w:id="1455490402">
      <w:bodyDiv w:val="1"/>
      <w:marLeft w:val="0"/>
      <w:marRight w:val="0"/>
      <w:marTop w:val="0"/>
      <w:marBottom w:val="0"/>
      <w:divBdr>
        <w:top w:val="none" w:sz="0" w:space="0" w:color="auto"/>
        <w:left w:val="none" w:sz="0" w:space="0" w:color="auto"/>
        <w:bottom w:val="none" w:sz="0" w:space="0" w:color="auto"/>
        <w:right w:val="none" w:sz="0" w:space="0" w:color="auto"/>
      </w:divBdr>
    </w:div>
    <w:div w:id="1471285913">
      <w:bodyDiv w:val="1"/>
      <w:marLeft w:val="0"/>
      <w:marRight w:val="0"/>
      <w:marTop w:val="0"/>
      <w:marBottom w:val="0"/>
      <w:divBdr>
        <w:top w:val="none" w:sz="0" w:space="0" w:color="auto"/>
        <w:left w:val="none" w:sz="0" w:space="0" w:color="auto"/>
        <w:bottom w:val="none" w:sz="0" w:space="0" w:color="auto"/>
        <w:right w:val="none" w:sz="0" w:space="0" w:color="auto"/>
      </w:divBdr>
    </w:div>
    <w:div w:id="1492602368">
      <w:bodyDiv w:val="1"/>
      <w:marLeft w:val="0"/>
      <w:marRight w:val="0"/>
      <w:marTop w:val="0"/>
      <w:marBottom w:val="0"/>
      <w:divBdr>
        <w:top w:val="none" w:sz="0" w:space="0" w:color="auto"/>
        <w:left w:val="none" w:sz="0" w:space="0" w:color="auto"/>
        <w:bottom w:val="none" w:sz="0" w:space="0" w:color="auto"/>
        <w:right w:val="none" w:sz="0" w:space="0" w:color="auto"/>
      </w:divBdr>
    </w:div>
    <w:div w:id="1526940966">
      <w:bodyDiv w:val="1"/>
      <w:marLeft w:val="0"/>
      <w:marRight w:val="0"/>
      <w:marTop w:val="0"/>
      <w:marBottom w:val="0"/>
      <w:divBdr>
        <w:top w:val="none" w:sz="0" w:space="0" w:color="auto"/>
        <w:left w:val="none" w:sz="0" w:space="0" w:color="auto"/>
        <w:bottom w:val="none" w:sz="0" w:space="0" w:color="auto"/>
        <w:right w:val="none" w:sz="0" w:space="0" w:color="auto"/>
      </w:divBdr>
    </w:div>
    <w:div w:id="1545169987">
      <w:bodyDiv w:val="1"/>
      <w:marLeft w:val="0"/>
      <w:marRight w:val="0"/>
      <w:marTop w:val="0"/>
      <w:marBottom w:val="0"/>
      <w:divBdr>
        <w:top w:val="none" w:sz="0" w:space="0" w:color="auto"/>
        <w:left w:val="none" w:sz="0" w:space="0" w:color="auto"/>
        <w:bottom w:val="none" w:sz="0" w:space="0" w:color="auto"/>
        <w:right w:val="none" w:sz="0" w:space="0" w:color="auto"/>
      </w:divBdr>
    </w:div>
    <w:div w:id="1574002225">
      <w:bodyDiv w:val="1"/>
      <w:marLeft w:val="0"/>
      <w:marRight w:val="0"/>
      <w:marTop w:val="0"/>
      <w:marBottom w:val="0"/>
      <w:divBdr>
        <w:top w:val="none" w:sz="0" w:space="0" w:color="auto"/>
        <w:left w:val="none" w:sz="0" w:space="0" w:color="auto"/>
        <w:bottom w:val="none" w:sz="0" w:space="0" w:color="auto"/>
        <w:right w:val="none" w:sz="0" w:space="0" w:color="auto"/>
      </w:divBdr>
    </w:div>
    <w:div w:id="1591543487">
      <w:bodyDiv w:val="1"/>
      <w:marLeft w:val="0"/>
      <w:marRight w:val="0"/>
      <w:marTop w:val="0"/>
      <w:marBottom w:val="0"/>
      <w:divBdr>
        <w:top w:val="none" w:sz="0" w:space="0" w:color="auto"/>
        <w:left w:val="none" w:sz="0" w:space="0" w:color="auto"/>
        <w:bottom w:val="none" w:sz="0" w:space="0" w:color="auto"/>
        <w:right w:val="none" w:sz="0" w:space="0" w:color="auto"/>
      </w:divBdr>
    </w:div>
    <w:div w:id="1648166138">
      <w:bodyDiv w:val="1"/>
      <w:marLeft w:val="0"/>
      <w:marRight w:val="0"/>
      <w:marTop w:val="0"/>
      <w:marBottom w:val="0"/>
      <w:divBdr>
        <w:top w:val="none" w:sz="0" w:space="0" w:color="auto"/>
        <w:left w:val="none" w:sz="0" w:space="0" w:color="auto"/>
        <w:bottom w:val="none" w:sz="0" w:space="0" w:color="auto"/>
        <w:right w:val="none" w:sz="0" w:space="0" w:color="auto"/>
      </w:divBdr>
    </w:div>
    <w:div w:id="1742943501">
      <w:bodyDiv w:val="1"/>
      <w:marLeft w:val="0"/>
      <w:marRight w:val="0"/>
      <w:marTop w:val="0"/>
      <w:marBottom w:val="0"/>
      <w:divBdr>
        <w:top w:val="none" w:sz="0" w:space="0" w:color="auto"/>
        <w:left w:val="none" w:sz="0" w:space="0" w:color="auto"/>
        <w:bottom w:val="none" w:sz="0" w:space="0" w:color="auto"/>
        <w:right w:val="none" w:sz="0" w:space="0" w:color="auto"/>
      </w:divBdr>
    </w:div>
    <w:div w:id="1745755114">
      <w:bodyDiv w:val="1"/>
      <w:marLeft w:val="0"/>
      <w:marRight w:val="0"/>
      <w:marTop w:val="0"/>
      <w:marBottom w:val="0"/>
      <w:divBdr>
        <w:top w:val="none" w:sz="0" w:space="0" w:color="auto"/>
        <w:left w:val="none" w:sz="0" w:space="0" w:color="auto"/>
        <w:bottom w:val="none" w:sz="0" w:space="0" w:color="auto"/>
        <w:right w:val="none" w:sz="0" w:space="0" w:color="auto"/>
      </w:divBdr>
    </w:div>
    <w:div w:id="1749693101">
      <w:bodyDiv w:val="1"/>
      <w:marLeft w:val="0"/>
      <w:marRight w:val="0"/>
      <w:marTop w:val="0"/>
      <w:marBottom w:val="0"/>
      <w:divBdr>
        <w:top w:val="none" w:sz="0" w:space="0" w:color="auto"/>
        <w:left w:val="none" w:sz="0" w:space="0" w:color="auto"/>
        <w:bottom w:val="none" w:sz="0" w:space="0" w:color="auto"/>
        <w:right w:val="none" w:sz="0" w:space="0" w:color="auto"/>
      </w:divBdr>
    </w:div>
    <w:div w:id="1807621914">
      <w:bodyDiv w:val="1"/>
      <w:marLeft w:val="0"/>
      <w:marRight w:val="0"/>
      <w:marTop w:val="0"/>
      <w:marBottom w:val="0"/>
      <w:divBdr>
        <w:top w:val="none" w:sz="0" w:space="0" w:color="auto"/>
        <w:left w:val="none" w:sz="0" w:space="0" w:color="auto"/>
        <w:bottom w:val="none" w:sz="0" w:space="0" w:color="auto"/>
        <w:right w:val="none" w:sz="0" w:space="0" w:color="auto"/>
      </w:divBdr>
    </w:div>
    <w:div w:id="1857579852">
      <w:bodyDiv w:val="1"/>
      <w:marLeft w:val="0"/>
      <w:marRight w:val="0"/>
      <w:marTop w:val="0"/>
      <w:marBottom w:val="0"/>
      <w:divBdr>
        <w:top w:val="none" w:sz="0" w:space="0" w:color="auto"/>
        <w:left w:val="none" w:sz="0" w:space="0" w:color="auto"/>
        <w:bottom w:val="none" w:sz="0" w:space="0" w:color="auto"/>
        <w:right w:val="none" w:sz="0" w:space="0" w:color="auto"/>
      </w:divBdr>
    </w:div>
    <w:div w:id="1905023656">
      <w:bodyDiv w:val="1"/>
      <w:marLeft w:val="0"/>
      <w:marRight w:val="0"/>
      <w:marTop w:val="0"/>
      <w:marBottom w:val="0"/>
      <w:divBdr>
        <w:top w:val="none" w:sz="0" w:space="0" w:color="auto"/>
        <w:left w:val="none" w:sz="0" w:space="0" w:color="auto"/>
        <w:bottom w:val="none" w:sz="0" w:space="0" w:color="auto"/>
        <w:right w:val="none" w:sz="0" w:space="0" w:color="auto"/>
      </w:divBdr>
    </w:div>
    <w:div w:id="2002155132">
      <w:bodyDiv w:val="1"/>
      <w:marLeft w:val="0"/>
      <w:marRight w:val="0"/>
      <w:marTop w:val="0"/>
      <w:marBottom w:val="0"/>
      <w:divBdr>
        <w:top w:val="none" w:sz="0" w:space="0" w:color="auto"/>
        <w:left w:val="none" w:sz="0" w:space="0" w:color="auto"/>
        <w:bottom w:val="none" w:sz="0" w:space="0" w:color="auto"/>
        <w:right w:val="none" w:sz="0" w:space="0" w:color="auto"/>
      </w:divBdr>
    </w:div>
    <w:div w:id="2018117254">
      <w:bodyDiv w:val="1"/>
      <w:marLeft w:val="0"/>
      <w:marRight w:val="0"/>
      <w:marTop w:val="0"/>
      <w:marBottom w:val="0"/>
      <w:divBdr>
        <w:top w:val="none" w:sz="0" w:space="0" w:color="auto"/>
        <w:left w:val="none" w:sz="0" w:space="0" w:color="auto"/>
        <w:bottom w:val="none" w:sz="0" w:space="0" w:color="auto"/>
        <w:right w:val="none" w:sz="0" w:space="0" w:color="auto"/>
      </w:divBdr>
    </w:div>
    <w:div w:id="2018924452">
      <w:bodyDiv w:val="1"/>
      <w:marLeft w:val="0"/>
      <w:marRight w:val="0"/>
      <w:marTop w:val="0"/>
      <w:marBottom w:val="0"/>
      <w:divBdr>
        <w:top w:val="none" w:sz="0" w:space="0" w:color="auto"/>
        <w:left w:val="none" w:sz="0" w:space="0" w:color="auto"/>
        <w:bottom w:val="none" w:sz="0" w:space="0" w:color="auto"/>
        <w:right w:val="none" w:sz="0" w:space="0" w:color="auto"/>
      </w:divBdr>
    </w:div>
    <w:div w:id="2066175661">
      <w:bodyDiv w:val="1"/>
      <w:marLeft w:val="0"/>
      <w:marRight w:val="0"/>
      <w:marTop w:val="0"/>
      <w:marBottom w:val="0"/>
      <w:divBdr>
        <w:top w:val="none" w:sz="0" w:space="0" w:color="auto"/>
        <w:left w:val="none" w:sz="0" w:space="0" w:color="auto"/>
        <w:bottom w:val="none" w:sz="0" w:space="0" w:color="auto"/>
        <w:right w:val="none" w:sz="0" w:space="0" w:color="auto"/>
      </w:divBdr>
    </w:div>
    <w:div w:id="2144930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A36D9-C5A5-B14F-88EB-12B99D1DA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27347</Words>
  <Characters>155883</Characters>
  <Application>Microsoft Macintosh Word</Application>
  <DocSecurity>0</DocSecurity>
  <Lines>1299</Lines>
  <Paragraphs>365</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182865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Stockley</dc:creator>
  <cp:lastModifiedBy>Microsoft Office User</cp:lastModifiedBy>
  <cp:revision>7</cp:revision>
  <cp:lastPrinted>2017-05-11T06:55:00Z</cp:lastPrinted>
  <dcterms:created xsi:type="dcterms:W3CDTF">2017-05-11T07:43:00Z</dcterms:created>
  <dcterms:modified xsi:type="dcterms:W3CDTF">2017-05-31T11:46:00Z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id="http://www.zotero.org/styles/nature-structural-and-molecular-biology"/&gt;&lt;hasBiblio/&gt;&lt;format class="21"/&gt;&lt;count citations="57" publications="61"/&gt;&lt;/info&gt;PAPERS2_INFO_END</vt:lpwstr>
  </property>
</Properties>
</file>