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D4" w:rsidRPr="00A12ED4" w:rsidRDefault="008719EA" w:rsidP="00A12ED4">
      <w:pPr>
        <w:keepNext/>
        <w:spacing w:after="0" w:line="480" w:lineRule="auto"/>
        <w:contextualSpacing/>
        <w:jc w:val="both"/>
        <w:outlineLvl w:val="0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TABLE</w:t>
      </w:r>
      <w:r w:rsidR="00265603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gramStart"/>
      <w:r w:rsidR="00265603">
        <w:rPr>
          <w:rFonts w:ascii="Times New Roman" w:eastAsia="MS Mincho" w:hAnsi="Times New Roman" w:cs="Times New Roman"/>
          <w:b/>
          <w:sz w:val="24"/>
          <w:szCs w:val="24"/>
        </w:rPr>
        <w:t>1</w:t>
      </w:r>
      <w:proofErr w:type="gramEnd"/>
      <w:r w:rsidR="00265603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A12ED4" w:rsidRPr="00265603">
        <w:rPr>
          <w:rFonts w:ascii="Times New Roman" w:eastAsia="MS Mincho" w:hAnsi="Times New Roman" w:cs="Times New Roman"/>
          <w:sz w:val="24"/>
          <w:szCs w:val="24"/>
        </w:rPr>
        <w:t xml:space="preserve">Dilution methods used to </w:t>
      </w:r>
      <w:bookmarkStart w:id="0" w:name="_GoBack"/>
      <w:bookmarkEnd w:id="0"/>
      <w:r w:rsidR="00A12ED4" w:rsidRPr="00265603">
        <w:rPr>
          <w:rFonts w:ascii="Times New Roman" w:eastAsia="MS Mincho" w:hAnsi="Times New Roman" w:cs="Times New Roman"/>
          <w:sz w:val="24"/>
          <w:szCs w:val="24"/>
        </w:rPr>
        <w:t xml:space="preserve">make up 1 µg synacthen dose and intra-method variability </w:t>
      </w:r>
    </w:p>
    <w:p w:rsidR="00A12ED4" w:rsidRPr="00A12ED4" w:rsidRDefault="00A12ED4" w:rsidP="00A12ED4">
      <w:pPr>
        <w:spacing w:after="0" w:line="240" w:lineRule="auto"/>
        <w:rPr>
          <w:rFonts w:ascii="Times New Roman" w:eastAsia="MS Mincho" w:hAnsi="Times New Roman" w:cs="Times New Roman"/>
          <w:vanish/>
          <w:sz w:val="24"/>
          <w:szCs w:val="24"/>
        </w:rPr>
      </w:pPr>
    </w:p>
    <w:p w:rsidR="00A12ED4" w:rsidRPr="00A12ED4" w:rsidRDefault="00A12ED4" w:rsidP="00A12ED4">
      <w:pPr>
        <w:tabs>
          <w:tab w:val="left" w:pos="5178"/>
        </w:tabs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4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992"/>
        <w:gridCol w:w="1484"/>
        <w:gridCol w:w="1918"/>
        <w:gridCol w:w="1276"/>
        <w:gridCol w:w="1006"/>
        <w:gridCol w:w="1971"/>
      </w:tblGrid>
      <w:tr w:rsidR="00A12ED4" w:rsidRPr="00A12ED4" w:rsidTr="001A7349">
        <w:trPr>
          <w:cantSplit/>
          <w:trHeight w:val="841"/>
        </w:trPr>
        <w:tc>
          <w:tcPr>
            <w:tcW w:w="959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Method number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Method summary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Dilution factor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Expected final concentration of synacthen</w:t>
            </w:r>
          </w:p>
        </w:tc>
        <w:tc>
          <w:tcPr>
            <w:tcW w:w="1918" w:type="dxa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Observed final concentration of synacthen (</w:t>
            </w:r>
            <w:r w:rsidRPr="00A12ED4"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</w:rPr>
              <w:t xml:space="preserve">mean ± SD; </w:t>
            </w:r>
            <w:r w:rsidR="00265603" w:rsidRPr="00A12ED4">
              <w:rPr>
                <w:rFonts w:ascii="Times New Roman" w:eastAsia="MS Mincho" w:hAnsi="Times New Roman" w:cs="Times New Roman"/>
                <w:b/>
                <w:i/>
                <w:color w:val="000000"/>
                <w:sz w:val="20"/>
                <w:szCs w:val="20"/>
              </w:rPr>
              <w:t>n</w:t>
            </w:r>
            <w:r w:rsidRPr="00A12ED4"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</w:rPr>
              <w:t xml:space="preserve"> = 5)</w:t>
            </w:r>
          </w:p>
        </w:tc>
        <w:tc>
          <w:tcPr>
            <w:tcW w:w="1276" w:type="dxa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</w:rPr>
              <w:t>Intra-method variability (% CV)</w:t>
            </w:r>
          </w:p>
        </w:tc>
        <w:tc>
          <w:tcPr>
            <w:tcW w:w="1006" w:type="dxa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</w:rPr>
              <w:t>Volume to deliver a 1 µg dose</w:t>
            </w:r>
          </w:p>
        </w:tc>
        <w:tc>
          <w:tcPr>
            <w:tcW w:w="1971" w:type="dxa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</w:rPr>
              <w:t xml:space="preserve">Actual dose (µg) of synacthen deliverable in injected volume (mean ± SD; </w:t>
            </w:r>
            <w:r w:rsidR="00265603" w:rsidRPr="00A12ED4">
              <w:rPr>
                <w:rFonts w:ascii="Times New Roman" w:eastAsia="MS Mincho" w:hAnsi="Times New Roman" w:cs="Times New Roman"/>
                <w:b/>
                <w:i/>
                <w:color w:val="000000"/>
                <w:sz w:val="20"/>
                <w:szCs w:val="20"/>
              </w:rPr>
              <w:t>n</w:t>
            </w:r>
            <w:r w:rsidRPr="00A12ED4"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</w:rPr>
              <w:t xml:space="preserve"> = 5)</w:t>
            </w:r>
          </w:p>
        </w:tc>
      </w:tr>
      <w:tr w:rsidR="00A12ED4" w:rsidRPr="00A12ED4" w:rsidTr="001A7349">
        <w:trPr>
          <w:cantSplit/>
          <w:trHeight w:val="409"/>
        </w:trPr>
        <w:tc>
          <w:tcPr>
            <w:tcW w:w="959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2ED4" w:rsidRPr="00A12ED4" w:rsidRDefault="00265603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1 mL of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synacthen</w:t>
            </w:r>
            <w:r w:rsidRPr="00265603"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injected into a </w:t>
            </w:r>
            <w:proofErr w:type="gram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 litre</w:t>
            </w:r>
            <w:proofErr w:type="gramEnd"/>
            <w:r w:rsidR="00A12ED4"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bag of saline.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250 ng/mL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195 ± 22 ng/mL</w:t>
            </w:r>
          </w:p>
        </w:tc>
        <w:tc>
          <w:tcPr>
            <w:tcW w:w="1276" w:type="dxa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1006" w:type="dxa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4 mL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0.78 ± 0.09</w:t>
            </w:r>
          </w:p>
        </w:tc>
      </w:tr>
      <w:tr w:rsidR="00A12ED4" w:rsidRPr="00A12ED4" w:rsidTr="001A7349">
        <w:trPr>
          <w:cantSplit/>
          <w:trHeight w:val="699"/>
        </w:trPr>
        <w:tc>
          <w:tcPr>
            <w:tcW w:w="959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2ED4" w:rsidRPr="00A12ED4" w:rsidRDefault="00A12ED4" w:rsidP="00A12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1 mL of </w:t>
            </w:r>
            <w:proofErr w:type="spellStart"/>
            <w:r w:rsidR="00265603">
              <w:rPr>
                <w:rFonts w:ascii="Times New Roman" w:eastAsia="MS Mincho" w:hAnsi="Times New Roman" w:cs="Times New Roman"/>
                <w:sz w:val="20"/>
                <w:szCs w:val="20"/>
              </w:rPr>
              <w:t>synacthen</w:t>
            </w:r>
            <w:r w:rsidR="00265603" w:rsidRPr="00265603"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transferred to 10 mL syringe containing 9 mL of saline.</w:t>
            </w:r>
          </w:p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1 mL of resultant solution transferred to 10 mL syringe containing 4 mL of saline.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5 µg/mL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2.73 ± 0.79 µg/mL</w:t>
            </w:r>
          </w:p>
        </w:tc>
        <w:tc>
          <w:tcPr>
            <w:tcW w:w="1276" w:type="dxa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28.9</w:t>
            </w:r>
          </w:p>
        </w:tc>
        <w:tc>
          <w:tcPr>
            <w:tcW w:w="1006" w:type="dxa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0.2 mL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0.55 ± 0.16</w:t>
            </w:r>
          </w:p>
        </w:tc>
      </w:tr>
      <w:tr w:rsidR="00A12ED4" w:rsidRPr="00A12ED4" w:rsidTr="001A7349">
        <w:trPr>
          <w:cantSplit/>
          <w:trHeight w:val="410"/>
        </w:trPr>
        <w:tc>
          <w:tcPr>
            <w:tcW w:w="959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2ED4" w:rsidRPr="00A12ED4" w:rsidRDefault="00265603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1 mL of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synacthen</w:t>
            </w:r>
            <w:r w:rsidRPr="00265603"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="00A12ED4"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injected into 250 mL bag of saline.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1000 ng/mL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522 ± 202 ng/mL</w:t>
            </w:r>
          </w:p>
        </w:tc>
        <w:tc>
          <w:tcPr>
            <w:tcW w:w="1276" w:type="dxa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38.8</w:t>
            </w:r>
          </w:p>
        </w:tc>
        <w:tc>
          <w:tcPr>
            <w:tcW w:w="1006" w:type="dxa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1 mL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0.52 ± 0.20</w:t>
            </w:r>
          </w:p>
        </w:tc>
      </w:tr>
      <w:tr w:rsidR="00A12ED4" w:rsidRPr="00A12ED4" w:rsidTr="001A7349">
        <w:trPr>
          <w:cantSplit/>
          <w:trHeight w:val="548"/>
        </w:trPr>
        <w:tc>
          <w:tcPr>
            <w:tcW w:w="959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2ED4" w:rsidRPr="00A12ED4" w:rsidRDefault="00265603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1 mL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synacthen</w:t>
            </w:r>
            <w:r w:rsidRPr="00265603"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="00A12ED4"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injected into 50 mL bag of saline. 1 mL of resultant solution transferred to 10 mL syringe containing 9 mL of saline.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500 ng/mL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391 ± 36 ng/mL</w:t>
            </w:r>
          </w:p>
        </w:tc>
        <w:tc>
          <w:tcPr>
            <w:tcW w:w="1276" w:type="dxa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9.06</w:t>
            </w:r>
          </w:p>
        </w:tc>
        <w:tc>
          <w:tcPr>
            <w:tcW w:w="1006" w:type="dxa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2 mL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0.78 ± 0.07</w:t>
            </w:r>
          </w:p>
        </w:tc>
      </w:tr>
      <w:tr w:rsidR="00A12ED4" w:rsidRPr="00A12ED4" w:rsidTr="001A7349">
        <w:trPr>
          <w:cantSplit/>
          <w:trHeight w:val="620"/>
        </w:trPr>
        <w:tc>
          <w:tcPr>
            <w:tcW w:w="959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2ED4" w:rsidRPr="00A12ED4" w:rsidRDefault="00265603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1 mL of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synacthen</w:t>
            </w:r>
            <w:r w:rsidRPr="00265603"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="00A12ED4"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injected into 50 mL bag of saline. 0.2 mL of resultant solution transferred to 2.5 mL syringe containing 0.8 mL of saline.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1000 ng/mL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559 ± 89 ng/mL</w:t>
            </w:r>
          </w:p>
        </w:tc>
        <w:tc>
          <w:tcPr>
            <w:tcW w:w="1276" w:type="dxa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15.9</w:t>
            </w:r>
          </w:p>
        </w:tc>
        <w:tc>
          <w:tcPr>
            <w:tcW w:w="1006" w:type="dxa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1 mL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0.56 ± 0.09</w:t>
            </w:r>
          </w:p>
        </w:tc>
      </w:tr>
      <w:tr w:rsidR="00A12ED4" w:rsidRPr="00A12ED4" w:rsidTr="001A7349">
        <w:trPr>
          <w:cantSplit/>
          <w:trHeight w:val="408"/>
        </w:trPr>
        <w:tc>
          <w:tcPr>
            <w:tcW w:w="959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2ED4" w:rsidRPr="00A12ED4" w:rsidRDefault="00265603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1 mL of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synacthen</w:t>
            </w:r>
            <w:r w:rsidRPr="00265603"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="00A12ED4"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injected into 500 mL bag of 5% (w/v) dextrose.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500 ng/mL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407 ± 8 ng/mL</w:t>
            </w:r>
          </w:p>
        </w:tc>
        <w:tc>
          <w:tcPr>
            <w:tcW w:w="1276" w:type="dxa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2.06</w:t>
            </w:r>
          </w:p>
        </w:tc>
        <w:tc>
          <w:tcPr>
            <w:tcW w:w="1006" w:type="dxa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2 mL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0.81 ± 0.02</w:t>
            </w:r>
          </w:p>
        </w:tc>
      </w:tr>
      <w:tr w:rsidR="00A12ED4" w:rsidRPr="00A12ED4" w:rsidTr="001A7349">
        <w:trPr>
          <w:cantSplit/>
          <w:trHeight w:val="642"/>
        </w:trPr>
        <w:tc>
          <w:tcPr>
            <w:tcW w:w="959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2ED4" w:rsidRPr="00A12ED4" w:rsidRDefault="00265603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0.2 mL of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synacthen</w:t>
            </w:r>
            <w:r w:rsidRPr="00265603"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="00A12ED4"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transferred into 10 mL syringe containing 10 mL saline. 0.2 mL of resultant solution transferred to 2.5 mL syringe containing 0.8 mL of saline.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1000 ng/mL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161 ± 39 ng/mL</w:t>
            </w:r>
          </w:p>
        </w:tc>
        <w:tc>
          <w:tcPr>
            <w:tcW w:w="1276" w:type="dxa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24.7</w:t>
            </w:r>
          </w:p>
        </w:tc>
        <w:tc>
          <w:tcPr>
            <w:tcW w:w="1006" w:type="dxa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1 mL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0.16 ± 0.04</w:t>
            </w:r>
          </w:p>
        </w:tc>
      </w:tr>
      <w:tr w:rsidR="00A12ED4" w:rsidRPr="00A12ED4" w:rsidTr="001A7349">
        <w:trPr>
          <w:cantSplit/>
          <w:trHeight w:val="417"/>
        </w:trPr>
        <w:tc>
          <w:tcPr>
            <w:tcW w:w="959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2ED4" w:rsidRPr="00A12ED4" w:rsidRDefault="00265603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0.2 </w:t>
            </w:r>
            <w:proofErr w:type="gram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mL</w:t>
            </w:r>
            <w:proofErr w:type="gramEnd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synacthen</w:t>
            </w:r>
            <w:r w:rsidRPr="00265603"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="00A12ED4"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injected into 50 mL bag of saline.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1000 ng/mL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632 ± 230 ng/mL</w:t>
            </w:r>
          </w:p>
        </w:tc>
        <w:tc>
          <w:tcPr>
            <w:tcW w:w="1276" w:type="dxa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36.4</w:t>
            </w:r>
          </w:p>
        </w:tc>
        <w:tc>
          <w:tcPr>
            <w:tcW w:w="1006" w:type="dxa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1 mL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0.63 ± 0.23</w:t>
            </w:r>
          </w:p>
        </w:tc>
      </w:tr>
      <w:tr w:rsidR="00A12ED4" w:rsidRPr="00A12ED4" w:rsidTr="001A7349">
        <w:trPr>
          <w:cantSplit/>
          <w:trHeight w:val="409"/>
        </w:trPr>
        <w:tc>
          <w:tcPr>
            <w:tcW w:w="959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2ED4" w:rsidRPr="00A12ED4" w:rsidRDefault="00265603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0.1 </w:t>
            </w:r>
            <w:proofErr w:type="gram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mL</w:t>
            </w:r>
            <w:proofErr w:type="gramEnd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synacthen</w:t>
            </w:r>
            <w:r w:rsidRPr="00265603"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="00A12ED4"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injected into 50 mL bag of saline.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500 ng/mL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181 ± 118 ng/mL</w:t>
            </w:r>
          </w:p>
        </w:tc>
        <w:tc>
          <w:tcPr>
            <w:tcW w:w="1276" w:type="dxa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65.2</w:t>
            </w:r>
          </w:p>
        </w:tc>
        <w:tc>
          <w:tcPr>
            <w:tcW w:w="1006" w:type="dxa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2 mL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0.36 ± 0.24</w:t>
            </w:r>
          </w:p>
        </w:tc>
      </w:tr>
      <w:tr w:rsidR="00A12ED4" w:rsidRPr="00A12ED4" w:rsidTr="001A7349">
        <w:trPr>
          <w:cantSplit/>
          <w:trHeight w:val="400"/>
        </w:trPr>
        <w:tc>
          <w:tcPr>
            <w:tcW w:w="959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2ED4" w:rsidRPr="00A12ED4" w:rsidRDefault="00265603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0.5 mL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synacthen</w:t>
            </w:r>
            <w:r w:rsidRPr="00265603"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="00A12ED4"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of injected into 500 mL bag of saline.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250 ng/mL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42 ± 47 ng/mL</w:t>
            </w:r>
          </w:p>
        </w:tc>
        <w:tc>
          <w:tcPr>
            <w:tcW w:w="1276" w:type="dxa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109.6</w:t>
            </w:r>
          </w:p>
        </w:tc>
        <w:tc>
          <w:tcPr>
            <w:tcW w:w="1006" w:type="dxa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4 mL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A12ED4" w:rsidRPr="00A12ED4" w:rsidRDefault="00A12ED4" w:rsidP="00A12ED4">
            <w:pPr>
              <w:keepNext/>
              <w:tabs>
                <w:tab w:val="num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A12ED4">
              <w:rPr>
                <w:rFonts w:ascii="Times New Roman" w:eastAsia="MS Mincho" w:hAnsi="Times New Roman" w:cs="Times New Roman"/>
                <w:sz w:val="20"/>
                <w:szCs w:val="20"/>
              </w:rPr>
              <w:t>0.17 ± 0.19</w:t>
            </w:r>
          </w:p>
        </w:tc>
      </w:tr>
    </w:tbl>
    <w:p w:rsidR="00A12ED4" w:rsidRPr="00A12ED4" w:rsidRDefault="00265603" w:rsidP="00A12ED4">
      <w:pPr>
        <w:tabs>
          <w:tab w:val="left" w:pos="5178"/>
        </w:tabs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proofErr w:type="spellStart"/>
      <w:proofErr w:type="gramStart"/>
      <w:r w:rsidRPr="00265603">
        <w:rPr>
          <w:rFonts w:ascii="Times New Roman" w:eastAsia="MS Mincho" w:hAnsi="Times New Roman" w:cs="Times New Roman"/>
          <w:sz w:val="20"/>
          <w:szCs w:val="20"/>
          <w:vertAlign w:val="superscript"/>
        </w:rPr>
        <w:t>a</w:t>
      </w:r>
      <w:r w:rsidR="00A12ED4" w:rsidRPr="00A12ED4">
        <w:rPr>
          <w:rFonts w:ascii="Times New Roman" w:eastAsia="MS Mincho" w:hAnsi="Times New Roman" w:cs="Times New Roman"/>
          <w:sz w:val="20"/>
          <w:szCs w:val="20"/>
        </w:rPr>
        <w:t>Synacthen</w:t>
      </w:r>
      <w:proofErr w:type="spellEnd"/>
      <w:proofErr w:type="gramEnd"/>
      <w:r w:rsidR="00A12ED4" w:rsidRPr="00A12ED4">
        <w:rPr>
          <w:rFonts w:ascii="Times New Roman" w:eastAsia="MS Mincho" w:hAnsi="Times New Roman" w:cs="Times New Roman"/>
          <w:sz w:val="20"/>
          <w:szCs w:val="20"/>
        </w:rPr>
        <w:t xml:space="preserve"> starting concentration was 250 µg/</w:t>
      </w:r>
      <w:proofErr w:type="spellStart"/>
      <w:r w:rsidR="00A12ED4" w:rsidRPr="00A12ED4">
        <w:rPr>
          <w:rFonts w:ascii="Times New Roman" w:eastAsia="MS Mincho" w:hAnsi="Times New Roman" w:cs="Times New Roman"/>
          <w:sz w:val="20"/>
          <w:szCs w:val="20"/>
        </w:rPr>
        <w:t>mL.</w:t>
      </w:r>
      <w:proofErr w:type="spellEnd"/>
      <w:r w:rsidR="00A12ED4" w:rsidRPr="00A12ED4">
        <w:rPr>
          <w:rFonts w:ascii="Times New Roman" w:eastAsia="MS Mincho" w:hAnsi="Times New Roman" w:cs="Times New Roman"/>
          <w:sz w:val="20"/>
          <w:szCs w:val="20"/>
        </w:rPr>
        <w:t xml:space="preserve"> Where the method states “saline”, a 0.9% sodium chloride solution </w:t>
      </w:r>
      <w:proofErr w:type="gramStart"/>
      <w:r w:rsidR="00A12ED4" w:rsidRPr="00A12ED4">
        <w:rPr>
          <w:rFonts w:ascii="Times New Roman" w:eastAsia="MS Mincho" w:hAnsi="Times New Roman" w:cs="Times New Roman"/>
          <w:sz w:val="20"/>
          <w:szCs w:val="20"/>
        </w:rPr>
        <w:t>was used</w:t>
      </w:r>
      <w:proofErr w:type="gramEnd"/>
      <w:r w:rsidR="00A12ED4" w:rsidRPr="00A12ED4">
        <w:rPr>
          <w:rFonts w:ascii="Times New Roman" w:eastAsia="MS Mincho" w:hAnsi="Times New Roman" w:cs="Times New Roman"/>
          <w:sz w:val="20"/>
          <w:szCs w:val="20"/>
        </w:rPr>
        <w:t xml:space="preserve">. </w:t>
      </w:r>
    </w:p>
    <w:p w:rsidR="001A186C" w:rsidRDefault="001A186C"/>
    <w:sectPr w:rsidR="001A186C" w:rsidSect="00A12E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D4"/>
    <w:rsid w:val="001A186C"/>
    <w:rsid w:val="00265603"/>
    <w:rsid w:val="008719EA"/>
    <w:rsid w:val="00A1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E4EC"/>
  <w15:chartTrackingRefBased/>
  <w15:docId w15:val="{0B707C66-7EEA-4B1D-8E2E-A331FB5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3</cp:revision>
  <dcterms:created xsi:type="dcterms:W3CDTF">2017-11-24T14:23:00Z</dcterms:created>
  <dcterms:modified xsi:type="dcterms:W3CDTF">2017-12-14T16:08:00Z</dcterms:modified>
</cp:coreProperties>
</file>