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F96" w:rsidRDefault="00D24F96" w:rsidP="00506442">
      <w:pPr>
        <w:spacing w:after="0" w:line="240" w:lineRule="auto"/>
        <w:jc w:val="center"/>
        <w:rPr>
          <w:rFonts w:eastAsia="Times New Roman"/>
          <w:b/>
        </w:rPr>
      </w:pPr>
      <w:bookmarkStart w:id="0" w:name="_GoBack"/>
      <w:bookmarkEnd w:id="0"/>
    </w:p>
    <w:p w:rsidR="00D24F96" w:rsidRDefault="00D24F96" w:rsidP="00506442">
      <w:pPr>
        <w:spacing w:after="0" w:line="240" w:lineRule="auto"/>
        <w:jc w:val="center"/>
        <w:rPr>
          <w:rFonts w:eastAsia="Times New Roman"/>
          <w:b/>
        </w:rPr>
      </w:pPr>
    </w:p>
    <w:p w:rsidR="00D24F96" w:rsidRPr="00D24F96" w:rsidRDefault="00116C97" w:rsidP="00506442">
      <w:pPr>
        <w:spacing w:after="0" w:line="240" w:lineRule="auto"/>
        <w:jc w:val="center"/>
        <w:rPr>
          <w:rFonts w:eastAsia="Times New Roman"/>
          <w:b/>
        </w:rPr>
      </w:pPr>
      <w:r w:rsidRPr="00D24F96">
        <w:rPr>
          <w:rFonts w:eastAsia="Times New Roman"/>
          <w:b/>
        </w:rPr>
        <w:t xml:space="preserve">Short-lived climate pollutant mitigation and the sustainable development goals  </w:t>
      </w:r>
    </w:p>
    <w:p w:rsidR="000568D7" w:rsidRPr="00B41648" w:rsidRDefault="00113565" w:rsidP="00506442">
      <w:pPr>
        <w:spacing w:after="0" w:line="240" w:lineRule="auto"/>
        <w:jc w:val="center"/>
        <w:rPr>
          <w:rFonts w:cstheme="minorHAnsi"/>
          <w:lang w:val="de-AT"/>
        </w:rPr>
      </w:pPr>
      <w:r>
        <w:rPr>
          <w:rFonts w:cstheme="minorHAnsi"/>
          <w:lang w:val="de-AT"/>
        </w:rPr>
        <w:t>Andy Haines</w:t>
      </w:r>
      <w:r w:rsidR="00AD75FC" w:rsidRPr="00B41648">
        <w:rPr>
          <w:rFonts w:cstheme="minorHAnsi"/>
          <w:lang w:val="de-AT"/>
        </w:rPr>
        <w:t xml:space="preserve">, </w:t>
      </w:r>
      <w:r>
        <w:rPr>
          <w:rFonts w:cstheme="minorHAnsi"/>
          <w:lang w:val="de-AT"/>
        </w:rPr>
        <w:t>Markus Amann</w:t>
      </w:r>
      <w:r w:rsidR="00AD75FC" w:rsidRPr="00B41648">
        <w:rPr>
          <w:rFonts w:cstheme="minorHAnsi"/>
          <w:lang w:val="de-AT"/>
        </w:rPr>
        <w:t xml:space="preserve">, </w:t>
      </w:r>
      <w:r>
        <w:rPr>
          <w:rFonts w:cstheme="minorHAnsi"/>
          <w:lang w:val="de-AT"/>
        </w:rPr>
        <w:t>Nathan Borgford-Parnell</w:t>
      </w:r>
      <w:r w:rsidR="00AD75FC" w:rsidRPr="00B41648">
        <w:rPr>
          <w:rFonts w:cstheme="minorHAnsi"/>
          <w:lang w:val="de-AT"/>
        </w:rPr>
        <w:t xml:space="preserve">, </w:t>
      </w:r>
      <w:r>
        <w:rPr>
          <w:rFonts w:cstheme="minorHAnsi"/>
          <w:lang w:val="de-AT"/>
        </w:rPr>
        <w:t>Sunday Leonard</w:t>
      </w:r>
      <w:r w:rsidR="00AD75FC" w:rsidRPr="00B41648">
        <w:rPr>
          <w:rFonts w:cstheme="minorHAnsi"/>
          <w:lang w:val="de-AT"/>
        </w:rPr>
        <w:t xml:space="preserve">, </w:t>
      </w:r>
      <w:r>
        <w:rPr>
          <w:rFonts w:cstheme="minorHAnsi"/>
          <w:lang w:val="de-AT"/>
        </w:rPr>
        <w:t>Johan Kuy</w:t>
      </w:r>
      <w:r w:rsidR="001F34E6">
        <w:rPr>
          <w:rFonts w:cstheme="minorHAnsi"/>
          <w:lang w:val="de-AT"/>
        </w:rPr>
        <w:t>l</w:t>
      </w:r>
      <w:r>
        <w:rPr>
          <w:rFonts w:cstheme="minorHAnsi"/>
          <w:lang w:val="de-AT"/>
        </w:rPr>
        <w:t>enstierna</w:t>
      </w:r>
      <w:r w:rsidR="00EE74CC" w:rsidRPr="00B41648">
        <w:rPr>
          <w:rFonts w:cstheme="minorHAnsi"/>
          <w:lang w:val="de-AT"/>
        </w:rPr>
        <w:t>,</w:t>
      </w:r>
      <w:r w:rsidR="001F34E6">
        <w:rPr>
          <w:rFonts w:cstheme="minorHAnsi"/>
          <w:lang w:val="de-AT"/>
        </w:rPr>
        <w:t xml:space="preserve"> </w:t>
      </w:r>
      <w:r>
        <w:rPr>
          <w:rFonts w:cstheme="minorHAnsi"/>
          <w:lang w:val="de-AT"/>
        </w:rPr>
        <w:t>Drew Shindell</w:t>
      </w:r>
    </w:p>
    <w:p w:rsidR="008722B7" w:rsidRDefault="008722B7" w:rsidP="00B41648">
      <w:pPr>
        <w:spacing w:after="0" w:line="240" w:lineRule="auto"/>
        <w:rPr>
          <w:rFonts w:cstheme="minorHAnsi"/>
          <w:lang w:val="de-AT"/>
        </w:rPr>
      </w:pPr>
    </w:p>
    <w:p w:rsidR="008722B7" w:rsidRPr="00B41648" w:rsidRDefault="008722B7" w:rsidP="00B41648">
      <w:pPr>
        <w:spacing w:after="0" w:line="240" w:lineRule="auto"/>
        <w:rPr>
          <w:rFonts w:cstheme="minorHAnsi"/>
          <w:b/>
          <w:lang w:val="de-AT"/>
        </w:rPr>
      </w:pPr>
      <w:r w:rsidRPr="00B41648">
        <w:rPr>
          <w:rFonts w:cstheme="minorHAnsi"/>
          <w:b/>
          <w:lang w:val="de-AT"/>
        </w:rPr>
        <w:t>Affiliations</w:t>
      </w:r>
    </w:p>
    <w:p w:rsidR="008722B7" w:rsidRDefault="008722B7" w:rsidP="00B41648">
      <w:pPr>
        <w:spacing w:after="0" w:line="240" w:lineRule="auto"/>
        <w:rPr>
          <w:rFonts w:cstheme="minorHAnsi"/>
          <w:lang w:val="de-AT"/>
        </w:rPr>
      </w:pPr>
      <w:r>
        <w:rPr>
          <w:rFonts w:cstheme="minorHAnsi"/>
          <w:lang w:val="de-AT"/>
        </w:rPr>
        <w:t xml:space="preserve">Haines A. </w:t>
      </w:r>
      <w:r w:rsidR="00113565">
        <w:rPr>
          <w:rFonts w:cstheme="minorHAnsi"/>
          <w:lang w:val="de-AT"/>
        </w:rPr>
        <w:t xml:space="preserve">–Depts of Social and Environmental Health Research and of Population Health, </w:t>
      </w:r>
      <w:r w:rsidR="007A39E9">
        <w:t>London School of Hygiene and Tropical Medicine, London WCIH 9SH UK</w:t>
      </w:r>
      <w:r w:rsidR="00D24F96">
        <w:t xml:space="preserve"> </w:t>
      </w:r>
      <w:hyperlink r:id="rId9" w:history="1">
        <w:r w:rsidR="00D24F96" w:rsidRPr="000B35A7">
          <w:rPr>
            <w:rStyle w:val="Hyperlink"/>
          </w:rPr>
          <w:t>andy.haines@lshtm.ac.uk</w:t>
        </w:r>
      </w:hyperlink>
      <w:r w:rsidR="00D24F96">
        <w:t xml:space="preserve"> </w:t>
      </w:r>
    </w:p>
    <w:p w:rsidR="008722B7" w:rsidRDefault="008722B7" w:rsidP="00B41648">
      <w:pPr>
        <w:spacing w:after="0" w:line="240" w:lineRule="auto"/>
        <w:rPr>
          <w:rFonts w:cstheme="minorHAnsi"/>
          <w:lang w:val="de-AT"/>
        </w:rPr>
      </w:pPr>
      <w:r>
        <w:rPr>
          <w:rFonts w:cstheme="minorHAnsi"/>
          <w:lang w:val="de-AT"/>
        </w:rPr>
        <w:t xml:space="preserve">Amann M. - </w:t>
      </w:r>
      <w:r w:rsidR="007A39E9">
        <w:t xml:space="preserve"> International Institute for Applied Systems Analysis, Laxenburg A-2361 Austria</w:t>
      </w:r>
    </w:p>
    <w:p w:rsidR="008722B7" w:rsidRDefault="008722B7" w:rsidP="00B41648">
      <w:pPr>
        <w:spacing w:after="0" w:line="240" w:lineRule="auto"/>
        <w:rPr>
          <w:rFonts w:cstheme="minorHAnsi"/>
          <w:lang w:val="de-AT"/>
        </w:rPr>
      </w:pPr>
      <w:r>
        <w:rPr>
          <w:rFonts w:cstheme="minorHAnsi"/>
          <w:lang w:val="de-AT"/>
        </w:rPr>
        <w:t xml:space="preserve">Borgford-Parnell N. - </w:t>
      </w:r>
      <w:r w:rsidR="007A39E9">
        <w:t>Institute for Governance &amp; Sustainable Development, 2300 Wisconsin Ave NW, Washington, DC 20008 USA</w:t>
      </w:r>
    </w:p>
    <w:p w:rsidR="008722B7" w:rsidRDefault="008722B7" w:rsidP="00B41648">
      <w:pPr>
        <w:spacing w:after="0" w:line="240" w:lineRule="auto"/>
        <w:rPr>
          <w:rFonts w:cstheme="minorHAnsi"/>
          <w:lang w:val="de-AT"/>
        </w:rPr>
      </w:pPr>
      <w:r w:rsidRPr="00F71E23">
        <w:rPr>
          <w:rFonts w:cstheme="minorHAnsi"/>
          <w:lang w:val="de-AT"/>
        </w:rPr>
        <w:t>Leonard S.A.</w:t>
      </w:r>
      <w:r>
        <w:rPr>
          <w:rFonts w:cstheme="minorHAnsi"/>
          <w:lang w:val="de-AT"/>
        </w:rPr>
        <w:t xml:space="preserve"> - </w:t>
      </w:r>
      <w:r w:rsidR="007A39E9">
        <w:t>Climate and Clean Air Coalition, United Nations Environment Programme, 1 rue Miollis, Building VII, 75015, Paris, France</w:t>
      </w:r>
    </w:p>
    <w:p w:rsidR="008722B7" w:rsidRDefault="008722B7" w:rsidP="00B41648">
      <w:pPr>
        <w:spacing w:after="0" w:line="240" w:lineRule="auto"/>
        <w:rPr>
          <w:rFonts w:cstheme="minorHAnsi"/>
          <w:lang w:val="de-AT"/>
        </w:rPr>
      </w:pPr>
      <w:r w:rsidRPr="00F71E23">
        <w:rPr>
          <w:rFonts w:cstheme="minorHAnsi"/>
          <w:lang w:val="de-AT"/>
        </w:rPr>
        <w:t>Kuy</w:t>
      </w:r>
      <w:r w:rsidR="001F34E6">
        <w:rPr>
          <w:rFonts w:cstheme="minorHAnsi"/>
          <w:lang w:val="de-AT"/>
        </w:rPr>
        <w:t>l</w:t>
      </w:r>
      <w:r w:rsidRPr="00F71E23">
        <w:rPr>
          <w:rFonts w:cstheme="minorHAnsi"/>
          <w:lang w:val="de-AT"/>
        </w:rPr>
        <w:t>enstierna J</w:t>
      </w:r>
      <w:r>
        <w:rPr>
          <w:rFonts w:cstheme="minorHAnsi"/>
          <w:lang w:val="de-AT"/>
        </w:rPr>
        <w:t>.</w:t>
      </w:r>
      <w:r w:rsidR="00321621">
        <w:rPr>
          <w:rFonts w:cstheme="minorHAnsi"/>
          <w:lang w:val="de-AT"/>
        </w:rPr>
        <w:t>C.I.</w:t>
      </w:r>
      <w:r>
        <w:rPr>
          <w:rFonts w:cstheme="minorHAnsi"/>
          <w:lang w:val="de-AT"/>
        </w:rPr>
        <w:t xml:space="preserve"> -</w:t>
      </w:r>
      <w:r w:rsidR="007A39E9">
        <w:t>Stockholm Environment Institute, Environment Department, University of York, York YO10 5DD UK</w:t>
      </w:r>
    </w:p>
    <w:p w:rsidR="008722B7" w:rsidRPr="00B41648" w:rsidRDefault="008722B7" w:rsidP="00B41648">
      <w:pPr>
        <w:spacing w:after="0" w:line="240" w:lineRule="auto"/>
        <w:rPr>
          <w:rFonts w:cstheme="minorHAnsi"/>
          <w:lang w:val="de-AT"/>
        </w:rPr>
      </w:pPr>
      <w:r w:rsidRPr="00F71E23">
        <w:rPr>
          <w:rFonts w:cstheme="minorHAnsi"/>
          <w:lang w:val="de-AT"/>
        </w:rPr>
        <w:t>Shindell D</w:t>
      </w:r>
      <w:r>
        <w:rPr>
          <w:rFonts w:cstheme="minorHAnsi"/>
          <w:lang w:val="de-AT"/>
        </w:rPr>
        <w:t xml:space="preserve">. - </w:t>
      </w:r>
      <w:r w:rsidR="007A39E9">
        <w:rPr>
          <w:rFonts w:cstheme="minorHAnsi"/>
          <w:lang w:val="de-AT"/>
        </w:rPr>
        <w:t>N</w:t>
      </w:r>
      <w:r w:rsidR="007A39E9">
        <w:t>icholas School of the Environment, Duke University, 9 Circuit Dr., Durham, NC 27708 USA</w:t>
      </w:r>
    </w:p>
    <w:p w:rsidR="007A39E9" w:rsidRDefault="007A39E9" w:rsidP="00506442">
      <w:pPr>
        <w:spacing w:after="0" w:line="240" w:lineRule="auto"/>
        <w:jc w:val="center"/>
        <w:rPr>
          <w:rFonts w:cstheme="minorHAnsi"/>
          <w:b/>
          <w:lang w:val="de-AT"/>
        </w:rPr>
      </w:pPr>
    </w:p>
    <w:p w:rsidR="00EE74CC" w:rsidRPr="00B41648" w:rsidRDefault="00EE74CC" w:rsidP="00506442">
      <w:pPr>
        <w:spacing w:after="0" w:line="240" w:lineRule="auto"/>
        <w:rPr>
          <w:rFonts w:cstheme="minorHAnsi"/>
          <w:lang w:val="de-AT"/>
        </w:rPr>
      </w:pPr>
    </w:p>
    <w:p w:rsidR="00A51DFB" w:rsidRPr="00B41648" w:rsidRDefault="00370368" w:rsidP="00506442">
      <w:pPr>
        <w:spacing w:after="0" w:line="240" w:lineRule="auto"/>
        <w:jc w:val="both"/>
        <w:rPr>
          <w:rFonts w:cstheme="minorHAnsi"/>
        </w:rPr>
      </w:pPr>
      <w:r w:rsidRPr="00B41648">
        <w:rPr>
          <w:rFonts w:cstheme="minorHAnsi"/>
        </w:rPr>
        <w:t>The post-2015 development agenda is dominated by a set of Sustainable Development Goals (SDGs</w:t>
      </w:r>
      <w:r w:rsidR="00124C77" w:rsidRPr="00B41648">
        <w:rPr>
          <w:rFonts w:cstheme="minorHAnsi"/>
        </w:rPr>
        <w:t>) which arose</w:t>
      </w:r>
      <w:r w:rsidR="00AD75FC" w:rsidRPr="00B41648">
        <w:rPr>
          <w:rFonts w:cstheme="minorHAnsi"/>
        </w:rPr>
        <w:t xml:space="preserve"> from the 2012 Rio+20 UN Conference on Sustainable Development. The agreed </w:t>
      </w:r>
      <w:r w:rsidR="001B5949" w:rsidRPr="00B41648">
        <w:rPr>
          <w:rFonts w:cstheme="minorHAnsi"/>
        </w:rPr>
        <w:t xml:space="preserve">17 </w:t>
      </w:r>
      <w:r w:rsidR="00AD75FC" w:rsidRPr="00B41648">
        <w:rPr>
          <w:rFonts w:cstheme="minorHAnsi"/>
        </w:rPr>
        <w:t xml:space="preserve">goals and </w:t>
      </w:r>
      <w:r w:rsidR="001B5949" w:rsidRPr="00B41648">
        <w:rPr>
          <w:rFonts w:cstheme="minorHAnsi"/>
        </w:rPr>
        <w:t xml:space="preserve">169 </w:t>
      </w:r>
      <w:r w:rsidR="00AD75FC" w:rsidRPr="00B41648">
        <w:rPr>
          <w:rFonts w:cstheme="minorHAnsi"/>
        </w:rPr>
        <w:t xml:space="preserve">targets address diverse </w:t>
      </w:r>
      <w:r w:rsidR="000B1CCC" w:rsidRPr="00B41648">
        <w:rPr>
          <w:rFonts w:cstheme="minorHAnsi"/>
        </w:rPr>
        <w:t>and int</w:t>
      </w:r>
      <w:r w:rsidR="00EB6F03" w:rsidRPr="00B41648">
        <w:rPr>
          <w:rFonts w:cstheme="minorHAnsi"/>
        </w:rPr>
        <w:t>ersecting</w:t>
      </w:r>
      <w:r w:rsidR="0068202B">
        <w:rPr>
          <w:rFonts w:cstheme="minorHAnsi"/>
        </w:rPr>
        <w:t xml:space="preserve"> </w:t>
      </w:r>
      <w:r w:rsidR="00AD75FC" w:rsidRPr="00B41648">
        <w:rPr>
          <w:rFonts w:cstheme="minorHAnsi"/>
        </w:rPr>
        <w:t>aspects of human and environmental needs and challenges</w:t>
      </w:r>
      <w:r w:rsidR="00C103F1" w:rsidRPr="00B41648">
        <w:rPr>
          <w:rFonts w:cstheme="minorHAnsi"/>
        </w:rPr>
        <w:t>.</w:t>
      </w:r>
      <w:r w:rsidR="00124C77" w:rsidRPr="00B41648">
        <w:rPr>
          <w:rFonts w:cstheme="minorHAnsi"/>
        </w:rPr>
        <w:t xml:space="preserve"> A</w:t>
      </w:r>
      <w:r w:rsidR="00AD75FC" w:rsidRPr="00B41648">
        <w:rPr>
          <w:rFonts w:cstheme="minorHAnsi"/>
        </w:rPr>
        <w:t>chieving the</w:t>
      </w:r>
      <w:r w:rsidR="00124C77" w:rsidRPr="00B41648">
        <w:rPr>
          <w:rFonts w:cstheme="minorHAnsi"/>
        </w:rPr>
        <w:t xml:space="preserve"> SDGs </w:t>
      </w:r>
      <w:r w:rsidR="00AD75FC" w:rsidRPr="00B41648">
        <w:rPr>
          <w:rFonts w:cstheme="minorHAnsi"/>
        </w:rPr>
        <w:t>by 2030 require</w:t>
      </w:r>
      <w:r w:rsidR="009E0BA1" w:rsidRPr="00B41648">
        <w:rPr>
          <w:rFonts w:cstheme="minorHAnsi"/>
        </w:rPr>
        <w:t>s</w:t>
      </w:r>
      <w:r w:rsidR="0068202B">
        <w:rPr>
          <w:rFonts w:cstheme="minorHAnsi"/>
        </w:rPr>
        <w:t xml:space="preserve"> </w:t>
      </w:r>
      <w:r w:rsidR="001B4D4D" w:rsidRPr="00B41648">
        <w:rPr>
          <w:rFonts w:cstheme="minorHAnsi"/>
        </w:rPr>
        <w:t xml:space="preserve">implementing </w:t>
      </w:r>
      <w:r w:rsidR="00AD75FC" w:rsidRPr="00B41648">
        <w:rPr>
          <w:rFonts w:cstheme="minorHAnsi"/>
        </w:rPr>
        <w:t xml:space="preserve">coordinated and concerted </w:t>
      </w:r>
      <w:r w:rsidR="001B4D4D" w:rsidRPr="00B41648">
        <w:rPr>
          <w:rFonts w:cstheme="minorHAnsi"/>
        </w:rPr>
        <w:t>strategies</w:t>
      </w:r>
      <w:r w:rsidR="00124C77" w:rsidRPr="00B41648">
        <w:rPr>
          <w:rFonts w:cstheme="minorHAnsi"/>
        </w:rPr>
        <w:t xml:space="preserve"> and actions</w:t>
      </w:r>
      <w:r w:rsidR="001B4D4D" w:rsidRPr="00B41648">
        <w:rPr>
          <w:rFonts w:cstheme="minorHAnsi"/>
        </w:rPr>
        <w:t xml:space="preserve"> that</w:t>
      </w:r>
      <w:r w:rsidR="009F5F51" w:rsidRPr="00B41648">
        <w:rPr>
          <w:rFonts w:cstheme="minorHAnsi"/>
        </w:rPr>
        <w:t xml:space="preserve"> minimize</w:t>
      </w:r>
      <w:r w:rsidR="00C103F1" w:rsidRPr="00B41648">
        <w:rPr>
          <w:rFonts w:cstheme="minorHAnsi"/>
        </w:rPr>
        <w:t xml:space="preserve"> potential</w:t>
      </w:r>
      <w:r w:rsidR="009F5F51" w:rsidRPr="00B41648">
        <w:rPr>
          <w:rFonts w:cstheme="minorHAnsi"/>
        </w:rPr>
        <w:t xml:space="preserve"> trade-offs and conflicts and</w:t>
      </w:r>
      <w:r w:rsidR="0068202B">
        <w:rPr>
          <w:rFonts w:cstheme="minorHAnsi"/>
        </w:rPr>
        <w:t xml:space="preserve"> </w:t>
      </w:r>
      <w:r w:rsidR="000B1CCC" w:rsidRPr="00B41648">
        <w:rPr>
          <w:rFonts w:cstheme="minorHAnsi"/>
        </w:rPr>
        <w:t>maximize synerg</w:t>
      </w:r>
      <w:r w:rsidR="00C103F1" w:rsidRPr="00B41648">
        <w:rPr>
          <w:rFonts w:cstheme="minorHAnsi"/>
        </w:rPr>
        <w:t>ies</w:t>
      </w:r>
      <w:r w:rsidR="0068202B">
        <w:rPr>
          <w:rFonts w:cstheme="minorHAnsi"/>
        </w:rPr>
        <w:t xml:space="preserve"> </w:t>
      </w:r>
      <w:r w:rsidR="00C103F1" w:rsidRPr="00B41648">
        <w:rPr>
          <w:rFonts w:cstheme="minorHAnsi"/>
        </w:rPr>
        <w:t xml:space="preserve">to </w:t>
      </w:r>
      <w:r w:rsidR="001B4D4D" w:rsidRPr="00B41648">
        <w:rPr>
          <w:rFonts w:cstheme="minorHAnsi"/>
        </w:rPr>
        <w:t>contribute to multiple SDGs</w:t>
      </w:r>
      <w:r w:rsidR="000F1C3F" w:rsidRPr="00F71E23">
        <w:rPr>
          <w:rFonts w:cstheme="minorHAnsi"/>
          <w:vertAlign w:val="superscript"/>
        </w:rPr>
        <w:t>1</w:t>
      </w:r>
      <w:r w:rsidR="00AD75FC" w:rsidRPr="00B41648">
        <w:rPr>
          <w:rFonts w:cstheme="minorHAnsi"/>
        </w:rPr>
        <w:t>.</w:t>
      </w:r>
    </w:p>
    <w:p w:rsidR="00A51DFB" w:rsidRPr="00B41648" w:rsidRDefault="00A51DFB" w:rsidP="00A51DFB">
      <w:pPr>
        <w:spacing w:after="0" w:line="240" w:lineRule="auto"/>
        <w:jc w:val="both"/>
        <w:rPr>
          <w:rFonts w:cstheme="minorHAnsi"/>
        </w:rPr>
      </w:pPr>
    </w:p>
    <w:p w:rsidR="00F47702" w:rsidRPr="00B41648" w:rsidRDefault="009E0BA1" w:rsidP="00A51DFB">
      <w:pPr>
        <w:spacing w:after="0" w:line="240" w:lineRule="auto"/>
        <w:jc w:val="both"/>
        <w:rPr>
          <w:rFonts w:cstheme="minorHAnsi"/>
        </w:rPr>
      </w:pPr>
      <w:r w:rsidRPr="00B41648">
        <w:rPr>
          <w:rFonts w:cstheme="minorHAnsi"/>
        </w:rPr>
        <w:t>Measures to mitigate emissions of sh</w:t>
      </w:r>
      <w:r w:rsidR="00AD75FC" w:rsidRPr="00B41648">
        <w:rPr>
          <w:rFonts w:cstheme="minorHAnsi"/>
        </w:rPr>
        <w:t>ort-</w:t>
      </w:r>
      <w:r w:rsidR="009D5C57" w:rsidRPr="00B41648">
        <w:rPr>
          <w:rFonts w:cstheme="minorHAnsi"/>
        </w:rPr>
        <w:t>l</w:t>
      </w:r>
      <w:r w:rsidR="00AD75FC" w:rsidRPr="00B41648">
        <w:rPr>
          <w:rFonts w:cstheme="minorHAnsi"/>
        </w:rPr>
        <w:t xml:space="preserve">ived </w:t>
      </w:r>
      <w:r w:rsidR="009D5C57" w:rsidRPr="00B41648">
        <w:rPr>
          <w:rFonts w:cstheme="minorHAnsi"/>
        </w:rPr>
        <w:t>c</w:t>
      </w:r>
      <w:r w:rsidR="00AD75FC" w:rsidRPr="00B41648">
        <w:rPr>
          <w:rFonts w:cstheme="minorHAnsi"/>
        </w:rPr>
        <w:t xml:space="preserve">limate </w:t>
      </w:r>
      <w:r w:rsidR="009D5C57" w:rsidRPr="00B41648">
        <w:rPr>
          <w:rFonts w:cstheme="minorHAnsi"/>
        </w:rPr>
        <w:t>p</w:t>
      </w:r>
      <w:r w:rsidR="00AD75FC" w:rsidRPr="00B41648">
        <w:rPr>
          <w:rFonts w:cstheme="minorHAnsi"/>
        </w:rPr>
        <w:t>ollutant</w:t>
      </w:r>
      <w:r w:rsidRPr="00B41648">
        <w:rPr>
          <w:rFonts w:cstheme="minorHAnsi"/>
        </w:rPr>
        <w:t>s</w:t>
      </w:r>
      <w:r w:rsidR="00AD75FC" w:rsidRPr="00B41648">
        <w:rPr>
          <w:rFonts w:cstheme="minorHAnsi"/>
        </w:rPr>
        <w:t xml:space="preserve"> (SLCP)</w:t>
      </w:r>
      <w:r w:rsidRPr="00B41648">
        <w:rPr>
          <w:rFonts w:cstheme="minorHAnsi"/>
        </w:rPr>
        <w:t xml:space="preserve"> a</w:t>
      </w:r>
      <w:r w:rsidR="00A05BCA" w:rsidRPr="00B41648">
        <w:rPr>
          <w:rFonts w:cstheme="minorHAnsi"/>
        </w:rPr>
        <w:t>r</w:t>
      </w:r>
      <w:r w:rsidRPr="00B41648">
        <w:rPr>
          <w:rFonts w:cstheme="minorHAnsi"/>
        </w:rPr>
        <w:t>e</w:t>
      </w:r>
      <w:r w:rsidR="0068202B">
        <w:rPr>
          <w:rFonts w:cstheme="minorHAnsi"/>
        </w:rPr>
        <w:t xml:space="preserve"> </w:t>
      </w:r>
      <w:r w:rsidR="00F47702" w:rsidRPr="00B41648">
        <w:rPr>
          <w:rFonts w:cstheme="minorHAnsi"/>
        </w:rPr>
        <w:t>an</w:t>
      </w:r>
      <w:r w:rsidR="0068202B">
        <w:rPr>
          <w:rFonts w:cstheme="minorHAnsi"/>
        </w:rPr>
        <w:t xml:space="preserve"> </w:t>
      </w:r>
      <w:r w:rsidR="00A83841" w:rsidRPr="00B41648">
        <w:rPr>
          <w:rFonts w:cstheme="minorHAnsi"/>
        </w:rPr>
        <w:t>example of action</w:t>
      </w:r>
      <w:r w:rsidR="00F47702" w:rsidRPr="00B41648">
        <w:rPr>
          <w:rFonts w:cstheme="minorHAnsi"/>
        </w:rPr>
        <w:t>s</w:t>
      </w:r>
      <w:r w:rsidR="00A83841" w:rsidRPr="00B41648">
        <w:rPr>
          <w:rFonts w:cstheme="minorHAnsi"/>
        </w:rPr>
        <w:t xml:space="preserve"> that contribute </w:t>
      </w:r>
      <w:r w:rsidR="00F47702" w:rsidRPr="00B41648">
        <w:rPr>
          <w:rFonts w:cstheme="minorHAnsi"/>
        </w:rPr>
        <w:t xml:space="preserve">to </w:t>
      </w:r>
      <w:r w:rsidR="00A83841" w:rsidRPr="00B41648">
        <w:rPr>
          <w:rFonts w:cstheme="minorHAnsi"/>
        </w:rPr>
        <w:t xml:space="preserve">multiple </w:t>
      </w:r>
      <w:r w:rsidR="00014FEF">
        <w:rPr>
          <w:rFonts w:cstheme="minorHAnsi"/>
        </w:rPr>
        <w:t xml:space="preserve">outcomes relevant to development </w:t>
      </w:r>
      <w:r w:rsidR="00B2325D" w:rsidRPr="00B41648">
        <w:rPr>
          <w:rFonts w:cstheme="minorHAnsi"/>
          <w:vertAlign w:val="superscript"/>
        </w:rPr>
        <w:t>2</w:t>
      </w:r>
      <w:proofErr w:type="gramStart"/>
      <w:r w:rsidR="00B2325D" w:rsidRPr="00B41648">
        <w:rPr>
          <w:rFonts w:cstheme="minorHAnsi"/>
          <w:vertAlign w:val="superscript"/>
        </w:rPr>
        <w:t>,3</w:t>
      </w:r>
      <w:proofErr w:type="gramEnd"/>
      <w:r w:rsidR="00FA06B2">
        <w:rPr>
          <w:rFonts w:cstheme="minorHAnsi"/>
        </w:rPr>
        <w:t>.</w:t>
      </w:r>
      <w:r w:rsidR="001F34E6">
        <w:rPr>
          <w:rFonts w:cstheme="minorHAnsi"/>
        </w:rPr>
        <w:t xml:space="preserve"> </w:t>
      </w:r>
      <w:r w:rsidR="00F47702" w:rsidRPr="00B41648">
        <w:rPr>
          <w:rFonts w:cstheme="minorHAnsi"/>
        </w:rPr>
        <w:t xml:space="preserve">This paper highlights the interlinkages between SLCPs and the SDGs </w:t>
      </w:r>
      <w:r w:rsidR="00014FEF">
        <w:rPr>
          <w:rFonts w:cstheme="minorHAnsi"/>
        </w:rPr>
        <w:t xml:space="preserve">and </w:t>
      </w:r>
      <w:r w:rsidR="006E393C" w:rsidRPr="00B41648">
        <w:rPr>
          <w:rFonts w:cstheme="minorHAnsi"/>
        </w:rPr>
        <w:t>show</w:t>
      </w:r>
      <w:r w:rsidR="00014FEF">
        <w:rPr>
          <w:rFonts w:cstheme="minorHAnsi"/>
        </w:rPr>
        <w:t>s</w:t>
      </w:r>
      <w:r w:rsidR="001F34E6">
        <w:rPr>
          <w:rFonts w:cstheme="minorHAnsi"/>
        </w:rPr>
        <w:t xml:space="preserve"> </w:t>
      </w:r>
      <w:r w:rsidR="00F47702" w:rsidRPr="00B41648">
        <w:rPr>
          <w:rFonts w:cstheme="minorHAnsi"/>
        </w:rPr>
        <w:t xml:space="preserve">that implementing SLCP emissions reduction </w:t>
      </w:r>
      <w:r w:rsidR="006E393C" w:rsidRPr="00B41648">
        <w:rPr>
          <w:rFonts w:cstheme="minorHAnsi"/>
        </w:rPr>
        <w:t>measures will</w:t>
      </w:r>
      <w:r w:rsidR="0068202B">
        <w:rPr>
          <w:rFonts w:cstheme="minorHAnsi"/>
        </w:rPr>
        <w:t xml:space="preserve"> </w:t>
      </w:r>
      <w:r w:rsidR="009F5F51" w:rsidRPr="00B41648">
        <w:rPr>
          <w:rFonts w:cstheme="minorHAnsi"/>
        </w:rPr>
        <w:t xml:space="preserve">contribute to </w:t>
      </w:r>
      <w:r w:rsidR="00F47702" w:rsidRPr="00B41648">
        <w:rPr>
          <w:rFonts w:cstheme="minorHAnsi"/>
        </w:rPr>
        <w:t>achiev</w:t>
      </w:r>
      <w:r w:rsidR="009F5F51" w:rsidRPr="00B41648">
        <w:rPr>
          <w:rFonts w:cstheme="minorHAnsi"/>
        </w:rPr>
        <w:t xml:space="preserve">ing </w:t>
      </w:r>
      <w:r w:rsidR="00F47702" w:rsidRPr="00B41648">
        <w:rPr>
          <w:rFonts w:cstheme="minorHAnsi"/>
        </w:rPr>
        <w:t>many of the SDGs.</w:t>
      </w:r>
    </w:p>
    <w:p w:rsidR="00AB16C1" w:rsidRPr="00B41648" w:rsidRDefault="00AB16C1" w:rsidP="00506442">
      <w:pPr>
        <w:spacing w:after="0" w:line="240" w:lineRule="auto"/>
        <w:jc w:val="both"/>
        <w:rPr>
          <w:rFonts w:cstheme="minorHAnsi"/>
          <w:b/>
          <w:lang w:val="en-US"/>
        </w:rPr>
      </w:pPr>
    </w:p>
    <w:p w:rsidR="00AB16C1" w:rsidRPr="00B41648" w:rsidRDefault="0088681A" w:rsidP="00506442">
      <w:pPr>
        <w:pStyle w:val="ListParagraph"/>
        <w:numPr>
          <w:ilvl w:val="0"/>
          <w:numId w:val="2"/>
        </w:numPr>
        <w:spacing w:after="0" w:line="240" w:lineRule="auto"/>
        <w:contextualSpacing w:val="0"/>
        <w:jc w:val="both"/>
        <w:rPr>
          <w:rFonts w:cstheme="minorHAnsi"/>
          <w:b/>
          <w:lang w:val="en-US"/>
        </w:rPr>
      </w:pPr>
      <w:r w:rsidRPr="00E56C57">
        <w:rPr>
          <w:rFonts w:eastAsia="Times New Roman"/>
        </w:rPr>
        <w:t>Mitigating SLCPs</w:t>
      </w:r>
    </w:p>
    <w:p w:rsidR="009E0BA1" w:rsidRPr="00B41648" w:rsidRDefault="009D5C57" w:rsidP="00506442">
      <w:pPr>
        <w:spacing w:after="0" w:line="240" w:lineRule="auto"/>
        <w:jc w:val="both"/>
        <w:rPr>
          <w:rFonts w:cstheme="minorHAnsi"/>
          <w:shd w:val="clear" w:color="auto" w:fill="FFFFFF"/>
        </w:rPr>
      </w:pPr>
      <w:r w:rsidRPr="00B41648">
        <w:rPr>
          <w:rFonts w:cstheme="minorHAnsi"/>
          <w:shd w:val="clear" w:color="auto" w:fill="FFFFFF"/>
        </w:rPr>
        <w:t>SLCPs</w:t>
      </w:r>
      <w:r w:rsidR="00AD75FC" w:rsidRPr="00B41648">
        <w:rPr>
          <w:rFonts w:cstheme="minorHAnsi"/>
          <w:shd w:val="clear" w:color="auto" w:fill="FFFFFF"/>
        </w:rPr>
        <w:t xml:space="preserve"> are agents that</w:t>
      </w:r>
      <w:r w:rsidR="009E0BA1" w:rsidRPr="00B41648">
        <w:rPr>
          <w:rFonts w:cstheme="minorHAnsi"/>
          <w:shd w:val="clear" w:color="auto" w:fill="FFFFFF"/>
        </w:rPr>
        <w:t xml:space="preserve"> contribute to warming but</w:t>
      </w:r>
      <w:r w:rsidR="00AD75FC" w:rsidRPr="00B41648">
        <w:rPr>
          <w:rFonts w:cstheme="minorHAnsi"/>
          <w:shd w:val="clear" w:color="auto" w:fill="FFFFFF"/>
        </w:rPr>
        <w:t xml:space="preserve"> have relatively short lifetimes in the atmosphere - a few days to a few decades</w:t>
      </w:r>
      <w:r w:rsidR="00AF7E03" w:rsidRPr="00B41648">
        <w:rPr>
          <w:rFonts w:cstheme="minorHAnsi"/>
          <w:shd w:val="clear" w:color="auto" w:fill="FFFFFF"/>
        </w:rPr>
        <w:t xml:space="preserve"> –</w:t>
      </w:r>
      <w:r w:rsidR="00543C8C">
        <w:rPr>
          <w:rFonts w:cstheme="minorHAnsi"/>
          <w:shd w:val="clear" w:color="auto" w:fill="FFFFFF"/>
        </w:rPr>
        <w:t xml:space="preserve">consequently </w:t>
      </w:r>
      <w:r w:rsidR="00AF7E03" w:rsidRPr="00B41648">
        <w:rPr>
          <w:rFonts w:cstheme="minorHAnsi"/>
          <w:shd w:val="clear" w:color="auto" w:fill="FFFFFF"/>
        </w:rPr>
        <w:t>harmful concentrations of SLCPs can be reduced in a matter of weeks to years, resulting in near-term benefits</w:t>
      </w:r>
      <w:r w:rsidR="00AD75FC" w:rsidRPr="00B41648">
        <w:rPr>
          <w:rFonts w:cstheme="minorHAnsi"/>
          <w:shd w:val="clear" w:color="auto" w:fill="FFFFFF"/>
        </w:rPr>
        <w:t xml:space="preserve">. </w:t>
      </w:r>
      <w:r w:rsidR="00A05BCA" w:rsidRPr="00B41648">
        <w:rPr>
          <w:rFonts w:cstheme="minorHAnsi"/>
          <w:shd w:val="clear" w:color="auto" w:fill="FFFFFF"/>
        </w:rPr>
        <w:t xml:space="preserve">Many SLCPs are also powerful air pollutants which are significant contributors to premature death and chronic illness globally and harm the environment. </w:t>
      </w:r>
      <w:r w:rsidR="00AD75FC" w:rsidRPr="00B41648">
        <w:rPr>
          <w:rFonts w:cstheme="minorHAnsi"/>
          <w:shd w:val="clear" w:color="auto" w:fill="FFFFFF"/>
        </w:rPr>
        <w:t xml:space="preserve">The main </w:t>
      </w:r>
      <w:r w:rsidR="0018782A" w:rsidRPr="00B41648">
        <w:rPr>
          <w:rFonts w:cstheme="minorHAnsi"/>
          <w:shd w:val="clear" w:color="auto" w:fill="FFFFFF"/>
        </w:rPr>
        <w:t>SLCPs</w:t>
      </w:r>
      <w:r w:rsidR="00AD75FC" w:rsidRPr="00B41648">
        <w:rPr>
          <w:rFonts w:cstheme="minorHAnsi"/>
          <w:shd w:val="clear" w:color="auto" w:fill="FFFFFF"/>
        </w:rPr>
        <w:t xml:space="preserve"> are black carbon, methane</w:t>
      </w:r>
      <w:r w:rsidR="0019495B" w:rsidRPr="00B41648">
        <w:rPr>
          <w:rFonts w:cstheme="minorHAnsi"/>
          <w:shd w:val="clear" w:color="auto" w:fill="FFFFFF"/>
        </w:rPr>
        <w:t>,</w:t>
      </w:r>
      <w:r w:rsidR="00AD75FC" w:rsidRPr="00B41648">
        <w:rPr>
          <w:rFonts w:cstheme="minorHAnsi"/>
          <w:shd w:val="clear" w:color="auto" w:fill="FFFFFF"/>
        </w:rPr>
        <w:t xml:space="preserve"> tropospheric ozone</w:t>
      </w:r>
      <w:r w:rsidR="0019495B" w:rsidRPr="00B41648">
        <w:rPr>
          <w:rFonts w:cstheme="minorHAnsi"/>
          <w:shd w:val="clear" w:color="auto" w:fill="FFFFFF"/>
        </w:rPr>
        <w:t>,</w:t>
      </w:r>
      <w:r w:rsidR="00AD75FC" w:rsidRPr="00B41648">
        <w:rPr>
          <w:rFonts w:cstheme="minorHAnsi"/>
          <w:shd w:val="clear" w:color="auto" w:fill="FFFFFF"/>
        </w:rPr>
        <w:t xml:space="preserve"> and hydrofluoro</w:t>
      </w:r>
      <w:r w:rsidR="0019495B" w:rsidRPr="00B41648">
        <w:rPr>
          <w:rFonts w:cstheme="minorHAnsi"/>
          <w:shd w:val="clear" w:color="auto" w:fill="FFFFFF"/>
        </w:rPr>
        <w:t>c</w:t>
      </w:r>
      <w:r w:rsidR="00AD75FC" w:rsidRPr="00B41648">
        <w:rPr>
          <w:rFonts w:cstheme="minorHAnsi"/>
          <w:shd w:val="clear" w:color="auto" w:fill="FFFFFF"/>
        </w:rPr>
        <w:t>arbons (HFCs) (Figure 1).</w:t>
      </w:r>
    </w:p>
    <w:p w:rsidR="00A228D9" w:rsidRPr="00B41648" w:rsidRDefault="00A228D9" w:rsidP="00506442">
      <w:pPr>
        <w:spacing w:after="0" w:line="240" w:lineRule="auto"/>
        <w:jc w:val="both"/>
        <w:rPr>
          <w:rFonts w:cstheme="minorHAnsi"/>
          <w:shd w:val="clear" w:color="auto" w:fill="FFFFFF"/>
        </w:rPr>
      </w:pPr>
    </w:p>
    <w:p w:rsidR="00A76B13" w:rsidRPr="00B41648" w:rsidRDefault="00AD462D" w:rsidP="00506442">
      <w:pPr>
        <w:spacing w:after="0" w:line="240" w:lineRule="auto"/>
        <w:jc w:val="both"/>
        <w:rPr>
          <w:rFonts w:cstheme="minorHAnsi"/>
          <w:shd w:val="clear" w:color="auto" w:fill="FFFFFF"/>
        </w:rPr>
      </w:pPr>
      <w:r w:rsidRPr="00B41648">
        <w:rPr>
          <w:rFonts w:cstheme="minorHAnsi"/>
          <w:shd w:val="clear" w:color="auto" w:fill="FFFFFF"/>
        </w:rPr>
        <w:t>A</w:t>
      </w:r>
      <w:r w:rsidR="00477079">
        <w:rPr>
          <w:rFonts w:cstheme="minorHAnsi"/>
          <w:shd w:val="clear" w:color="auto" w:fill="FFFFFF"/>
        </w:rPr>
        <w:t xml:space="preserve"> </w:t>
      </w:r>
      <w:r w:rsidR="009E0BA1" w:rsidRPr="00B41648">
        <w:rPr>
          <w:rFonts w:cstheme="minorHAnsi"/>
          <w:shd w:val="clear" w:color="auto" w:fill="FFFFFF"/>
        </w:rPr>
        <w:t>number of recent studies have identified specific technical and policy measures which if implemented globally can achieve multiple benefits by reducing emissions of SLCPs and their co-emitted pollutants</w:t>
      </w:r>
      <w:r w:rsidR="00B2325D" w:rsidRPr="00B41648">
        <w:rPr>
          <w:rFonts w:cstheme="minorHAnsi"/>
          <w:shd w:val="clear" w:color="auto" w:fill="FFFFFF"/>
          <w:vertAlign w:val="superscript"/>
        </w:rPr>
        <w:t>2-</w:t>
      </w:r>
      <w:r w:rsidR="005F21E3">
        <w:rPr>
          <w:rFonts w:cstheme="minorHAnsi"/>
          <w:shd w:val="clear" w:color="auto" w:fill="FFFFFF"/>
          <w:vertAlign w:val="superscript"/>
        </w:rPr>
        <w:t>8</w:t>
      </w:r>
      <w:r w:rsidR="000459F1">
        <w:rPr>
          <w:rFonts w:cstheme="minorHAnsi"/>
          <w:shd w:val="clear" w:color="auto" w:fill="FFFFFF"/>
        </w:rPr>
        <w:t>. T</w:t>
      </w:r>
      <w:r w:rsidR="0093060A" w:rsidRPr="00B41648">
        <w:rPr>
          <w:rFonts w:cstheme="minorHAnsi"/>
          <w:shd w:val="clear" w:color="auto" w:fill="FFFFFF"/>
        </w:rPr>
        <w:t xml:space="preserve">he various </w:t>
      </w:r>
      <w:r w:rsidR="00484650" w:rsidRPr="00B41648">
        <w:rPr>
          <w:rFonts w:cstheme="minorHAnsi"/>
          <w:shd w:val="clear" w:color="auto" w:fill="FFFFFF"/>
        </w:rPr>
        <w:t xml:space="preserve">SLCP emissions reduction </w:t>
      </w:r>
      <w:r w:rsidR="0093060A" w:rsidRPr="00B41648">
        <w:rPr>
          <w:rFonts w:cstheme="minorHAnsi"/>
          <w:shd w:val="clear" w:color="auto" w:fill="FFFFFF"/>
        </w:rPr>
        <w:t xml:space="preserve">measures </w:t>
      </w:r>
      <w:r w:rsidR="00AF10B6">
        <w:rPr>
          <w:rFonts w:cstheme="minorHAnsi"/>
          <w:shd w:val="clear" w:color="auto" w:fill="FFFFFF"/>
        </w:rPr>
        <w:t xml:space="preserve">and </w:t>
      </w:r>
      <w:r w:rsidR="00B2447D">
        <w:rPr>
          <w:rFonts w:cstheme="minorHAnsi"/>
          <w:shd w:val="clear" w:color="auto" w:fill="FFFFFF"/>
        </w:rPr>
        <w:t>potential impacts of the measures on the SDGs are outlined in table</w:t>
      </w:r>
      <w:r w:rsidR="00AF10B6">
        <w:rPr>
          <w:rFonts w:cstheme="minorHAnsi"/>
          <w:shd w:val="clear" w:color="auto" w:fill="FFFFFF"/>
        </w:rPr>
        <w:t xml:space="preserve"> 1</w:t>
      </w:r>
      <w:r w:rsidR="00D46FA2">
        <w:rPr>
          <w:rFonts w:cstheme="minorHAnsi"/>
          <w:shd w:val="clear" w:color="auto" w:fill="FFFFFF"/>
        </w:rPr>
        <w:t>. E</w:t>
      </w:r>
      <w:r w:rsidR="00B2447D">
        <w:rPr>
          <w:rFonts w:cstheme="minorHAnsi"/>
          <w:shd w:val="clear" w:color="auto" w:fill="FFFFFF"/>
        </w:rPr>
        <w:t>xamples are discussed below.</w:t>
      </w:r>
    </w:p>
    <w:p w:rsidR="00A228D9" w:rsidRPr="00B41648" w:rsidRDefault="00A228D9" w:rsidP="00506442">
      <w:pPr>
        <w:spacing w:after="0" w:line="240" w:lineRule="auto"/>
        <w:jc w:val="both"/>
        <w:rPr>
          <w:rFonts w:cstheme="minorHAnsi"/>
          <w:shd w:val="clear" w:color="auto" w:fill="FFFFFF"/>
        </w:rPr>
      </w:pPr>
    </w:p>
    <w:p w:rsidR="00A94ABC" w:rsidRPr="00B41648" w:rsidRDefault="00243E5A" w:rsidP="00243E5A">
      <w:pPr>
        <w:spacing w:after="0" w:line="240" w:lineRule="auto"/>
        <w:jc w:val="both"/>
        <w:rPr>
          <w:rFonts w:cstheme="minorHAnsi"/>
        </w:rPr>
      </w:pPr>
      <w:r w:rsidRPr="00B41648">
        <w:rPr>
          <w:rFonts w:cstheme="minorHAnsi"/>
          <w:highlight w:val="yellow"/>
        </w:rPr>
        <w:t>Figure 1</w:t>
      </w:r>
    </w:p>
    <w:p w:rsidR="00243E5A" w:rsidRPr="00B41648" w:rsidRDefault="00243E5A" w:rsidP="00243E5A">
      <w:pPr>
        <w:spacing w:after="0" w:line="240" w:lineRule="auto"/>
        <w:jc w:val="both"/>
        <w:rPr>
          <w:rFonts w:cstheme="minorHAnsi"/>
        </w:rPr>
      </w:pPr>
    </w:p>
    <w:p w:rsidR="00243E5A" w:rsidRPr="00B41648" w:rsidRDefault="00243E5A" w:rsidP="00243E5A">
      <w:pPr>
        <w:spacing w:after="0" w:line="240" w:lineRule="auto"/>
        <w:jc w:val="both"/>
        <w:rPr>
          <w:rFonts w:cstheme="minorHAnsi"/>
          <w:b/>
          <w:shd w:val="clear" w:color="auto" w:fill="FFFFFF"/>
        </w:rPr>
      </w:pPr>
      <w:r w:rsidRPr="00B41648">
        <w:rPr>
          <w:rFonts w:cstheme="minorHAnsi"/>
          <w:highlight w:val="yellow"/>
        </w:rPr>
        <w:t>Table 1</w:t>
      </w:r>
    </w:p>
    <w:p w:rsidR="00AE368E" w:rsidRPr="00B41648" w:rsidRDefault="00AE368E" w:rsidP="00506442">
      <w:pPr>
        <w:spacing w:after="0" w:line="240" w:lineRule="auto"/>
        <w:jc w:val="center"/>
        <w:rPr>
          <w:rFonts w:cstheme="minorHAnsi"/>
          <w:shd w:val="clear" w:color="auto" w:fill="FFFFFF"/>
        </w:rPr>
      </w:pPr>
    </w:p>
    <w:p w:rsidR="00AE368E" w:rsidRPr="00B41648" w:rsidRDefault="0088681A" w:rsidP="00506442">
      <w:pPr>
        <w:pStyle w:val="ListParagraph"/>
        <w:numPr>
          <w:ilvl w:val="0"/>
          <w:numId w:val="2"/>
        </w:numPr>
        <w:spacing w:after="0" w:line="240" w:lineRule="auto"/>
        <w:contextualSpacing w:val="0"/>
        <w:jc w:val="both"/>
        <w:rPr>
          <w:rFonts w:cstheme="minorHAnsi"/>
          <w:shd w:val="clear" w:color="auto" w:fill="FFFFFF"/>
        </w:rPr>
      </w:pPr>
      <w:r w:rsidRPr="00E56C57">
        <w:rPr>
          <w:rFonts w:eastAsia="Times New Roman"/>
        </w:rPr>
        <w:t>Link</w:t>
      </w:r>
      <w:r>
        <w:rPr>
          <w:rFonts w:eastAsia="Times New Roman"/>
        </w:rPr>
        <w:t xml:space="preserve">ing SLCP mitigation to the SDGs </w:t>
      </w:r>
    </w:p>
    <w:p w:rsidR="0027284B" w:rsidRPr="00B41648" w:rsidRDefault="0027284B" w:rsidP="00506442">
      <w:pPr>
        <w:spacing w:after="0" w:line="240" w:lineRule="auto"/>
        <w:jc w:val="both"/>
        <w:rPr>
          <w:rFonts w:cstheme="minorHAnsi"/>
        </w:rPr>
      </w:pPr>
    </w:p>
    <w:p w:rsidR="00D842A4" w:rsidRPr="00B41648" w:rsidRDefault="00AD75FC" w:rsidP="00506442">
      <w:pPr>
        <w:spacing w:after="0" w:line="240" w:lineRule="auto"/>
        <w:jc w:val="both"/>
        <w:rPr>
          <w:rFonts w:cstheme="minorHAnsi"/>
          <w:b/>
          <w:i/>
          <w:lang w:val="en-US"/>
        </w:rPr>
      </w:pPr>
      <w:r w:rsidRPr="00B41648">
        <w:rPr>
          <w:rFonts w:cstheme="minorHAnsi"/>
          <w:b/>
          <w:i/>
          <w:lang w:val="en-US"/>
        </w:rPr>
        <w:t xml:space="preserve">Goal 1: </w:t>
      </w:r>
      <w:r w:rsidR="00536DDE">
        <w:rPr>
          <w:rFonts w:cstheme="minorHAnsi"/>
          <w:b/>
          <w:i/>
          <w:lang w:val="en-US"/>
        </w:rPr>
        <w:t>No Poverty</w:t>
      </w:r>
    </w:p>
    <w:p w:rsidR="00272116" w:rsidRPr="00B41648" w:rsidRDefault="000D12CE" w:rsidP="00506442">
      <w:pPr>
        <w:spacing w:after="0" w:line="240" w:lineRule="auto"/>
        <w:jc w:val="both"/>
        <w:rPr>
          <w:rFonts w:cstheme="minorHAnsi"/>
        </w:rPr>
      </w:pPr>
      <w:r w:rsidRPr="00B41648">
        <w:rPr>
          <w:rFonts w:cstheme="minorHAnsi"/>
        </w:rPr>
        <w:t xml:space="preserve">SLCP </w:t>
      </w:r>
      <w:r w:rsidR="009E0BA1" w:rsidRPr="00B41648">
        <w:rPr>
          <w:rFonts w:cstheme="minorHAnsi"/>
        </w:rPr>
        <w:t>measures</w:t>
      </w:r>
      <w:r w:rsidRPr="00B41648">
        <w:rPr>
          <w:rFonts w:cstheme="minorHAnsi"/>
        </w:rPr>
        <w:t xml:space="preserve"> can indirectly </w:t>
      </w:r>
      <w:r w:rsidR="00AD75FC" w:rsidRPr="00B41648">
        <w:rPr>
          <w:rFonts w:cstheme="minorHAnsi"/>
        </w:rPr>
        <w:t xml:space="preserve">contribute to </w:t>
      </w:r>
      <w:r w:rsidR="00272116" w:rsidRPr="00B41648">
        <w:rPr>
          <w:rFonts w:cstheme="minorHAnsi"/>
        </w:rPr>
        <w:t>Target 1.1 to</w:t>
      </w:r>
      <w:r w:rsidR="0068202B">
        <w:rPr>
          <w:rFonts w:cstheme="minorHAnsi"/>
        </w:rPr>
        <w:t xml:space="preserve"> </w:t>
      </w:r>
      <w:r w:rsidR="00272116" w:rsidRPr="00B41648">
        <w:rPr>
          <w:rFonts w:cstheme="minorHAnsi"/>
        </w:rPr>
        <w:t xml:space="preserve">cut </w:t>
      </w:r>
      <w:r w:rsidR="00AD75FC" w:rsidRPr="00B41648">
        <w:rPr>
          <w:rFonts w:cstheme="minorHAnsi"/>
        </w:rPr>
        <w:t xml:space="preserve">poverty </w:t>
      </w:r>
      <w:r w:rsidR="00272116" w:rsidRPr="00B41648">
        <w:rPr>
          <w:rFonts w:cstheme="minorHAnsi"/>
        </w:rPr>
        <w:t xml:space="preserve">in half by, for example, reducing household expenditures on energy. The poorest and most vulnerable members of society are often the most dependent upon dirty and polluting fuels to supply their basic cooking, heating and lighting needs. They often spend a </w:t>
      </w:r>
      <w:proofErr w:type="gramStart"/>
      <w:r w:rsidR="002E31F7">
        <w:rPr>
          <w:rFonts w:cstheme="minorHAnsi"/>
        </w:rPr>
        <w:t xml:space="preserve">substantial </w:t>
      </w:r>
      <w:r w:rsidR="00272116" w:rsidRPr="00B41648">
        <w:rPr>
          <w:rFonts w:cstheme="minorHAnsi"/>
        </w:rPr>
        <w:t xml:space="preserve"> percentage</w:t>
      </w:r>
      <w:proofErr w:type="gramEnd"/>
      <w:r w:rsidR="00272116" w:rsidRPr="00B41648">
        <w:rPr>
          <w:rFonts w:cstheme="minorHAnsi"/>
        </w:rPr>
        <w:t xml:space="preserve"> of their income purchasing these fuels or significant time</w:t>
      </w:r>
      <w:r w:rsidR="0068202B">
        <w:rPr>
          <w:rFonts w:cstheme="minorHAnsi"/>
        </w:rPr>
        <w:t xml:space="preserve"> </w:t>
      </w:r>
      <w:r w:rsidR="00272116" w:rsidRPr="00B41648">
        <w:rPr>
          <w:rFonts w:cstheme="minorHAnsi"/>
        </w:rPr>
        <w:t>collecting fuels</w:t>
      </w:r>
      <w:r w:rsidR="006305B4">
        <w:rPr>
          <w:rFonts w:cstheme="minorHAnsi"/>
        </w:rPr>
        <w:t>,</w:t>
      </w:r>
      <w:r w:rsidR="00272116" w:rsidRPr="00B41648">
        <w:rPr>
          <w:rFonts w:cstheme="minorHAnsi"/>
        </w:rPr>
        <w:t xml:space="preserve"> which</w:t>
      </w:r>
      <w:r w:rsidR="0068202B">
        <w:rPr>
          <w:rFonts w:cstheme="minorHAnsi"/>
        </w:rPr>
        <w:t xml:space="preserve"> </w:t>
      </w:r>
      <w:r w:rsidR="006305B4">
        <w:rPr>
          <w:rFonts w:cstheme="minorHAnsi"/>
        </w:rPr>
        <w:t>reduce</w:t>
      </w:r>
      <w:r w:rsidR="00272116" w:rsidRPr="00B41648">
        <w:rPr>
          <w:rFonts w:cstheme="minorHAnsi"/>
        </w:rPr>
        <w:t xml:space="preserve"> time for income generating activities (Goal 8)</w:t>
      </w:r>
      <w:r w:rsidR="00B2325D" w:rsidRPr="00B41648">
        <w:rPr>
          <w:rFonts w:cstheme="minorHAnsi"/>
        </w:rPr>
        <w:t>.</w:t>
      </w:r>
      <w:r w:rsidR="006305B4">
        <w:rPr>
          <w:rFonts w:cstheme="minorHAnsi"/>
        </w:rPr>
        <w:t xml:space="preserve"> Measures to address</w:t>
      </w:r>
      <w:r w:rsidR="00417736">
        <w:rPr>
          <w:rFonts w:cstheme="minorHAnsi"/>
        </w:rPr>
        <w:t xml:space="preserve"> </w:t>
      </w:r>
      <w:r w:rsidR="00FA06B2">
        <w:rPr>
          <w:rFonts w:cstheme="minorHAnsi"/>
        </w:rPr>
        <w:t>HFC</w:t>
      </w:r>
      <w:r w:rsidR="006305B4">
        <w:rPr>
          <w:rFonts w:cstheme="minorHAnsi"/>
        </w:rPr>
        <w:t>s</w:t>
      </w:r>
      <w:r w:rsidR="00FA06B2" w:rsidRPr="00F71E23">
        <w:rPr>
          <w:rFonts w:cstheme="minorHAnsi"/>
          <w:vertAlign w:val="superscript"/>
        </w:rPr>
        <w:t>9</w:t>
      </w:r>
      <w:r w:rsidR="006305B4">
        <w:rPr>
          <w:rFonts w:cstheme="minorHAnsi"/>
        </w:rPr>
        <w:t xml:space="preserve">, </w:t>
      </w:r>
      <w:r w:rsidR="00272116" w:rsidRPr="00B41648">
        <w:rPr>
          <w:rFonts w:cstheme="minorHAnsi"/>
        </w:rPr>
        <w:t>to supply modern efficient cooking and heating stoves</w:t>
      </w:r>
      <w:r w:rsidR="00AF6E3B" w:rsidRPr="00B41648">
        <w:rPr>
          <w:rFonts w:cstheme="minorHAnsi"/>
        </w:rPr>
        <w:t>, and</w:t>
      </w:r>
      <w:r w:rsidR="006305B4">
        <w:rPr>
          <w:rFonts w:cstheme="minorHAnsi"/>
        </w:rPr>
        <w:t xml:space="preserve"> to</w:t>
      </w:r>
      <w:r w:rsidR="00AF6E3B" w:rsidRPr="00B41648">
        <w:rPr>
          <w:rFonts w:cstheme="minorHAnsi"/>
        </w:rPr>
        <w:t xml:space="preserve"> replace kerosene lamps with modern lighting</w:t>
      </w:r>
      <w:r w:rsidR="00272116" w:rsidRPr="00B41648">
        <w:rPr>
          <w:rFonts w:cstheme="minorHAnsi"/>
        </w:rPr>
        <w:t xml:space="preserve"> can improve ho</w:t>
      </w:r>
      <w:r w:rsidR="00AF6E3B" w:rsidRPr="00B41648">
        <w:rPr>
          <w:rFonts w:cstheme="minorHAnsi"/>
        </w:rPr>
        <w:t xml:space="preserve">usehold incomes by reducing </w:t>
      </w:r>
      <w:r w:rsidR="002920E6" w:rsidRPr="00B41648">
        <w:rPr>
          <w:rFonts w:cstheme="minorHAnsi"/>
        </w:rPr>
        <w:t>energy costs</w:t>
      </w:r>
      <w:r w:rsidR="00272116" w:rsidRPr="00B41648">
        <w:rPr>
          <w:rFonts w:cstheme="minorHAnsi"/>
        </w:rPr>
        <w:t xml:space="preserve"> (Goal 3).</w:t>
      </w:r>
      <w:r w:rsidR="001F34E6">
        <w:rPr>
          <w:rFonts w:cstheme="minorHAnsi"/>
        </w:rPr>
        <w:t xml:space="preserve"> </w:t>
      </w:r>
      <w:r w:rsidR="00FA06B2">
        <w:rPr>
          <w:rFonts w:cstheme="minorHAnsi"/>
        </w:rPr>
        <w:t>SLCP measures can also indirectly benefit Goal 1 by reducing vulnerability and near-term impacts of climate change (</w:t>
      </w:r>
      <w:r w:rsidR="00FA06B2" w:rsidRPr="00B41648">
        <w:rPr>
          <w:rFonts w:cstheme="minorHAnsi"/>
          <w:i/>
        </w:rPr>
        <w:t>see</w:t>
      </w:r>
      <w:r w:rsidR="00FA06B2">
        <w:rPr>
          <w:rFonts w:cstheme="minorHAnsi"/>
        </w:rPr>
        <w:t xml:space="preserve"> Goal 13), improving public health (Goal 3), supporting food security and farm incomes (Goal 2), </w:t>
      </w:r>
      <w:r w:rsidR="00536DDE">
        <w:rPr>
          <w:rFonts w:cstheme="minorHAnsi"/>
        </w:rPr>
        <w:t>driving innovation</w:t>
      </w:r>
      <w:r w:rsidR="000F1C3F">
        <w:rPr>
          <w:rFonts w:cstheme="minorHAnsi"/>
        </w:rPr>
        <w:t xml:space="preserve"> and</w:t>
      </w:r>
      <w:r w:rsidR="00536DDE">
        <w:rPr>
          <w:rFonts w:cstheme="minorHAnsi"/>
        </w:rPr>
        <w:t xml:space="preserve"> job creation (</w:t>
      </w:r>
      <w:r w:rsidR="00536DDE" w:rsidRPr="00B41648">
        <w:rPr>
          <w:rFonts w:cstheme="minorHAnsi"/>
          <w:i/>
        </w:rPr>
        <w:t>see</w:t>
      </w:r>
      <w:r w:rsidR="00536DDE">
        <w:rPr>
          <w:rFonts w:cstheme="minorHAnsi"/>
        </w:rPr>
        <w:t xml:space="preserve"> Goal 8), and </w:t>
      </w:r>
      <w:r w:rsidR="006305B4">
        <w:rPr>
          <w:rFonts w:cstheme="minorHAnsi"/>
        </w:rPr>
        <w:t>reducing gender inequ</w:t>
      </w:r>
      <w:r w:rsidR="003D7885">
        <w:rPr>
          <w:rFonts w:cstheme="minorHAnsi"/>
        </w:rPr>
        <w:t>al</w:t>
      </w:r>
      <w:r w:rsidR="006305B4">
        <w:rPr>
          <w:rFonts w:cstheme="minorHAnsi"/>
        </w:rPr>
        <w:t>ities</w:t>
      </w:r>
      <w:r w:rsidR="00536DDE">
        <w:rPr>
          <w:rFonts w:cstheme="minorHAnsi"/>
        </w:rPr>
        <w:t xml:space="preserve"> (Goal 5)</w:t>
      </w:r>
      <w:r w:rsidR="00FA06B2">
        <w:rPr>
          <w:rFonts w:cstheme="minorHAnsi"/>
        </w:rPr>
        <w:t>.</w:t>
      </w:r>
    </w:p>
    <w:p w:rsidR="009E0BA1" w:rsidRPr="00B41648" w:rsidRDefault="009E0BA1" w:rsidP="00506442">
      <w:pPr>
        <w:spacing w:after="0" w:line="240" w:lineRule="auto"/>
        <w:jc w:val="both"/>
        <w:rPr>
          <w:rFonts w:cstheme="minorHAnsi"/>
        </w:rPr>
      </w:pPr>
    </w:p>
    <w:p w:rsidR="00D842A4" w:rsidRPr="00B41648" w:rsidRDefault="00D842A4" w:rsidP="00506442">
      <w:pPr>
        <w:spacing w:after="0" w:line="240" w:lineRule="auto"/>
        <w:jc w:val="both"/>
        <w:rPr>
          <w:rFonts w:cstheme="minorHAnsi"/>
        </w:rPr>
      </w:pPr>
    </w:p>
    <w:p w:rsidR="00D842A4" w:rsidRPr="00B41648" w:rsidRDefault="00AD75FC" w:rsidP="00506442">
      <w:pPr>
        <w:spacing w:after="0" w:line="240" w:lineRule="auto"/>
        <w:jc w:val="both"/>
        <w:rPr>
          <w:rFonts w:cstheme="minorHAnsi"/>
          <w:i/>
          <w:lang w:val="en-US"/>
        </w:rPr>
      </w:pPr>
      <w:r w:rsidRPr="00B41648">
        <w:rPr>
          <w:rFonts w:cstheme="minorHAnsi"/>
          <w:b/>
          <w:i/>
          <w:lang w:val="en-US"/>
        </w:rPr>
        <w:t xml:space="preserve">Goal 2: </w:t>
      </w:r>
      <w:r w:rsidR="00536DDE">
        <w:rPr>
          <w:rFonts w:cstheme="minorHAnsi"/>
          <w:b/>
          <w:i/>
          <w:lang w:val="en-US"/>
        </w:rPr>
        <w:t>Zero Hunger</w:t>
      </w:r>
    </w:p>
    <w:p w:rsidR="00D23E6D" w:rsidRPr="00B41648" w:rsidRDefault="00A7101C" w:rsidP="00506442">
      <w:pPr>
        <w:spacing w:after="0" w:line="240" w:lineRule="auto"/>
        <w:jc w:val="both"/>
        <w:rPr>
          <w:rFonts w:cstheme="minorHAnsi"/>
          <w:lang w:val="en-US"/>
        </w:rPr>
      </w:pPr>
      <w:r w:rsidRPr="00B41648">
        <w:rPr>
          <w:rFonts w:cstheme="minorHAnsi"/>
          <w:lang w:val="en-US"/>
        </w:rPr>
        <w:t xml:space="preserve">By 2030 </w:t>
      </w:r>
      <w:r w:rsidR="00C50D73" w:rsidRPr="00B41648">
        <w:rPr>
          <w:rFonts w:cstheme="minorHAnsi"/>
          <w:lang w:val="en-US"/>
        </w:rPr>
        <w:t xml:space="preserve">SLCP mitigation </w:t>
      </w:r>
      <w:r w:rsidRPr="00B41648">
        <w:rPr>
          <w:rFonts w:cstheme="minorHAnsi"/>
          <w:lang w:val="en-US"/>
        </w:rPr>
        <w:t>can</w:t>
      </w:r>
      <w:r w:rsidR="00C50D73" w:rsidRPr="00B41648">
        <w:rPr>
          <w:rFonts w:cstheme="minorHAnsi"/>
          <w:lang w:val="en-US"/>
        </w:rPr>
        <w:t xml:space="preserve"> avoid the loss of a</w:t>
      </w:r>
      <w:r w:rsidR="00537BE2" w:rsidRPr="00B41648">
        <w:rPr>
          <w:rFonts w:cstheme="minorHAnsi"/>
          <w:lang w:val="en-US"/>
        </w:rPr>
        <w:t>bove</w:t>
      </w:r>
      <w:r w:rsidR="00C50D73" w:rsidRPr="00B41648">
        <w:rPr>
          <w:rFonts w:cstheme="minorHAnsi"/>
          <w:lang w:val="en-US"/>
        </w:rPr>
        <w:t xml:space="preserve"> 5</w:t>
      </w:r>
      <w:r w:rsidR="00C5131C" w:rsidRPr="00B41648">
        <w:rPr>
          <w:rFonts w:cstheme="minorHAnsi"/>
          <w:lang w:val="en-US"/>
        </w:rPr>
        <w:t>0</w:t>
      </w:r>
      <w:r w:rsidR="00C50D73" w:rsidRPr="00B41648">
        <w:rPr>
          <w:rFonts w:cstheme="minorHAnsi"/>
          <w:lang w:val="en-US"/>
        </w:rPr>
        <w:t xml:space="preserve"> million tons of four staple crops</w:t>
      </w:r>
      <w:r w:rsidR="00A51DFB" w:rsidRPr="00B41648">
        <w:rPr>
          <w:rFonts w:cstheme="minorHAnsi"/>
          <w:lang w:val="en-US"/>
        </w:rPr>
        <w:t xml:space="preserve"> annually</w:t>
      </w:r>
      <w:r w:rsidR="00C50D73" w:rsidRPr="00B41648">
        <w:rPr>
          <w:rFonts w:cstheme="minorHAnsi"/>
          <w:lang w:val="en-US"/>
        </w:rPr>
        <w:t xml:space="preserve"> – maize, rice, soybean and wheat </w:t>
      </w:r>
      <w:r w:rsidR="00D044A1">
        <w:rPr>
          <w:rFonts w:cstheme="minorHAnsi"/>
          <w:lang w:val="en-US"/>
        </w:rPr>
        <w:t>-</w:t>
      </w:r>
      <w:r w:rsidR="00C50D73" w:rsidRPr="00B41648">
        <w:rPr>
          <w:rFonts w:cstheme="minorHAnsi"/>
          <w:lang w:val="en-US"/>
        </w:rPr>
        <w:t>from exposure to ground level ozone concentrations</w:t>
      </w:r>
      <w:r w:rsidR="00417736">
        <w:rPr>
          <w:rFonts w:cstheme="minorHAnsi"/>
          <w:lang w:val="en-US"/>
        </w:rPr>
        <w:t xml:space="preserve"> </w:t>
      </w:r>
      <w:r w:rsidR="00C50D73" w:rsidRPr="00B41648">
        <w:rPr>
          <w:rFonts w:cstheme="minorHAnsi"/>
          <w:lang w:val="en-US"/>
        </w:rPr>
        <w:t>(</w:t>
      </w:r>
      <w:r w:rsidR="00C50D73" w:rsidRPr="00B41648">
        <w:rPr>
          <w:rFonts w:cstheme="minorHAnsi"/>
          <w:highlight w:val="yellow"/>
          <w:lang w:val="en-US"/>
        </w:rPr>
        <w:t xml:space="preserve">Figure </w:t>
      </w:r>
      <w:r w:rsidR="00AF10B6">
        <w:rPr>
          <w:rFonts w:cstheme="minorHAnsi"/>
          <w:highlight w:val="yellow"/>
          <w:lang w:val="en-US"/>
        </w:rPr>
        <w:t>2</w:t>
      </w:r>
      <w:r w:rsidR="00C50D73" w:rsidRPr="00B41648">
        <w:rPr>
          <w:rFonts w:cstheme="minorHAnsi"/>
          <w:lang w:val="en-US"/>
        </w:rPr>
        <w:t>)</w:t>
      </w:r>
      <w:r w:rsidR="00F943B6" w:rsidRPr="00B41648">
        <w:rPr>
          <w:rFonts w:cstheme="minorHAnsi"/>
          <w:vertAlign w:val="superscript"/>
          <w:lang w:val="en-US"/>
        </w:rPr>
        <w:t>2</w:t>
      </w:r>
      <w:r w:rsidR="00543808">
        <w:rPr>
          <w:rFonts w:cstheme="minorHAnsi"/>
          <w:lang w:val="en-US"/>
        </w:rPr>
        <w:t xml:space="preserve">. </w:t>
      </w:r>
      <w:r w:rsidR="00AF6E3B" w:rsidRPr="00B41648">
        <w:rPr>
          <w:rFonts w:cstheme="minorHAnsi"/>
          <w:lang w:val="en-US"/>
        </w:rPr>
        <w:t xml:space="preserve">Ozone pollution is the major cause of crop yield loss from air pollution, and </w:t>
      </w:r>
      <w:r w:rsidR="00AF10B6">
        <w:rPr>
          <w:rFonts w:cstheme="minorHAnsi"/>
          <w:lang w:val="en-US"/>
        </w:rPr>
        <w:t xml:space="preserve">could </w:t>
      </w:r>
      <w:r w:rsidR="00AF6E3B" w:rsidRPr="00B41648">
        <w:rPr>
          <w:rFonts w:cstheme="minorHAnsi"/>
          <w:lang w:val="en-US"/>
        </w:rPr>
        <w:t>reduc</w:t>
      </w:r>
      <w:r w:rsidR="00AF10B6">
        <w:rPr>
          <w:rFonts w:cstheme="minorHAnsi"/>
          <w:lang w:val="en-US"/>
        </w:rPr>
        <w:t>e</w:t>
      </w:r>
      <w:r w:rsidR="0068202B">
        <w:rPr>
          <w:rFonts w:cstheme="minorHAnsi"/>
          <w:lang w:val="en-US"/>
        </w:rPr>
        <w:t xml:space="preserve"> </w:t>
      </w:r>
      <w:r w:rsidRPr="00B41648">
        <w:rPr>
          <w:rFonts w:cstheme="minorHAnsi"/>
          <w:lang w:val="en-US"/>
        </w:rPr>
        <w:t xml:space="preserve">global </w:t>
      </w:r>
      <w:r w:rsidR="00AF6E3B" w:rsidRPr="00B41648">
        <w:rPr>
          <w:rFonts w:cstheme="minorHAnsi"/>
          <w:lang w:val="en-US"/>
        </w:rPr>
        <w:t>yields</w:t>
      </w:r>
      <w:r w:rsidR="00AF10B6">
        <w:rPr>
          <w:rFonts w:cstheme="minorHAnsi"/>
          <w:lang w:val="en-US"/>
        </w:rPr>
        <w:t xml:space="preserve"> of</w:t>
      </w:r>
      <w:r w:rsidR="00D044A1">
        <w:rPr>
          <w:rFonts w:cstheme="minorHAnsi"/>
          <w:lang w:val="en-US"/>
        </w:rPr>
        <w:t xml:space="preserve"> these</w:t>
      </w:r>
      <w:r w:rsidR="00AF10B6">
        <w:rPr>
          <w:rFonts w:cstheme="minorHAnsi"/>
          <w:lang w:val="en-US"/>
        </w:rPr>
        <w:t xml:space="preserve"> four staple crops</w:t>
      </w:r>
      <w:r w:rsidR="00AF6E3B" w:rsidRPr="00B41648">
        <w:rPr>
          <w:rFonts w:cstheme="minorHAnsi"/>
          <w:lang w:val="en-US"/>
        </w:rPr>
        <w:t xml:space="preserve"> between 3-16%</w:t>
      </w:r>
      <w:r w:rsidR="00F943B6" w:rsidRPr="00B41648">
        <w:rPr>
          <w:rFonts w:cstheme="minorHAnsi"/>
          <w:vertAlign w:val="superscript"/>
          <w:lang w:val="en-US"/>
        </w:rPr>
        <w:t>1</w:t>
      </w:r>
      <w:r w:rsidR="005F21E3">
        <w:rPr>
          <w:rFonts w:cstheme="minorHAnsi"/>
          <w:vertAlign w:val="superscript"/>
          <w:lang w:val="en-US"/>
        </w:rPr>
        <w:t>0</w:t>
      </w:r>
      <w:r w:rsidR="00F943B6" w:rsidRPr="00B41648">
        <w:rPr>
          <w:rFonts w:cstheme="minorHAnsi"/>
          <w:lang w:val="en-US"/>
        </w:rPr>
        <w:t>.</w:t>
      </w:r>
      <w:r w:rsidR="00543C8C">
        <w:rPr>
          <w:rFonts w:cstheme="minorHAnsi"/>
          <w:lang w:val="en-US"/>
        </w:rPr>
        <w:t xml:space="preserve"> </w:t>
      </w:r>
      <w:r w:rsidR="00D23E6D" w:rsidRPr="00B41648">
        <w:rPr>
          <w:rFonts w:cstheme="minorHAnsi"/>
          <w:lang w:val="en-US"/>
        </w:rPr>
        <w:t xml:space="preserve">Thus, </w:t>
      </w:r>
      <w:r w:rsidR="009E0BA1" w:rsidRPr="00B41648">
        <w:rPr>
          <w:rFonts w:cstheme="minorHAnsi"/>
          <w:lang w:val="en-US"/>
        </w:rPr>
        <w:t xml:space="preserve">SLCP </w:t>
      </w:r>
      <w:r w:rsidR="00D23E6D" w:rsidRPr="00B41648">
        <w:rPr>
          <w:rFonts w:cstheme="minorHAnsi"/>
          <w:lang w:val="en-US"/>
        </w:rPr>
        <w:t xml:space="preserve">measures </w:t>
      </w:r>
      <w:r w:rsidR="00C50D73" w:rsidRPr="00B41648">
        <w:rPr>
          <w:rFonts w:cstheme="minorHAnsi"/>
          <w:lang w:val="en-US"/>
        </w:rPr>
        <w:t xml:space="preserve">contribute to </w:t>
      </w:r>
      <w:r w:rsidR="00AD75FC" w:rsidRPr="00B41648">
        <w:rPr>
          <w:rFonts w:cstheme="minorHAnsi"/>
          <w:lang w:val="en-US"/>
        </w:rPr>
        <w:t xml:space="preserve">Target 2.3 </w:t>
      </w:r>
      <w:r w:rsidR="00C50D73" w:rsidRPr="00B41648">
        <w:rPr>
          <w:rFonts w:cstheme="minorHAnsi"/>
          <w:lang w:val="en-US"/>
        </w:rPr>
        <w:t xml:space="preserve">which </w:t>
      </w:r>
      <w:r w:rsidR="00AD75FC" w:rsidRPr="00B41648">
        <w:rPr>
          <w:rFonts w:cstheme="minorHAnsi"/>
          <w:lang w:val="en-US"/>
        </w:rPr>
        <w:t>aims to double agricultural productivity and incomes of small-scale food producers</w:t>
      </w:r>
      <w:r w:rsidR="00C50D73" w:rsidRPr="00B41648">
        <w:rPr>
          <w:rFonts w:cstheme="minorHAnsi"/>
          <w:lang w:val="en-US"/>
        </w:rPr>
        <w:t>.</w:t>
      </w:r>
    </w:p>
    <w:p w:rsidR="009E0BA1" w:rsidRPr="00B41648" w:rsidRDefault="009E0BA1" w:rsidP="00506442">
      <w:pPr>
        <w:spacing w:after="0" w:line="240" w:lineRule="auto"/>
        <w:jc w:val="both"/>
        <w:rPr>
          <w:rFonts w:cstheme="minorHAnsi"/>
          <w:lang w:val="en-US"/>
        </w:rPr>
      </w:pPr>
    </w:p>
    <w:p w:rsidR="009E0BA1" w:rsidRPr="00B41648" w:rsidRDefault="00D23E6D" w:rsidP="00797567">
      <w:pPr>
        <w:spacing w:after="0" w:line="240" w:lineRule="auto"/>
        <w:jc w:val="both"/>
        <w:rPr>
          <w:rFonts w:cstheme="minorHAnsi"/>
          <w:lang w:val="en-US"/>
        </w:rPr>
      </w:pPr>
      <w:r w:rsidRPr="00B41648">
        <w:rPr>
          <w:rFonts w:cstheme="minorHAnsi"/>
          <w:lang w:val="en-US"/>
        </w:rPr>
        <w:t xml:space="preserve">Ground-level ozone </w:t>
      </w:r>
      <w:r w:rsidR="00A51DFB" w:rsidRPr="00B41648">
        <w:rPr>
          <w:rFonts w:cstheme="minorHAnsi"/>
          <w:lang w:val="en-US"/>
        </w:rPr>
        <w:t>can</w:t>
      </w:r>
      <w:r w:rsidRPr="00B41648">
        <w:rPr>
          <w:rFonts w:cstheme="minorHAnsi"/>
          <w:lang w:val="en-US"/>
        </w:rPr>
        <w:t xml:space="preserve"> also </w:t>
      </w:r>
      <w:r w:rsidR="00BA76DA" w:rsidRPr="00B41648">
        <w:rPr>
          <w:rFonts w:cstheme="minorHAnsi"/>
          <w:lang w:val="en-US"/>
        </w:rPr>
        <w:t xml:space="preserve">alter </w:t>
      </w:r>
      <w:r w:rsidRPr="00B41648">
        <w:rPr>
          <w:rFonts w:cstheme="minorHAnsi"/>
          <w:lang w:val="en-US"/>
        </w:rPr>
        <w:t>the nutritional value of some plants and vegetables</w:t>
      </w:r>
      <w:r w:rsidR="005F21E3" w:rsidRPr="00B41648">
        <w:rPr>
          <w:rFonts w:cstheme="minorHAnsi"/>
          <w:vertAlign w:val="superscript"/>
          <w:lang w:val="en-US"/>
        </w:rPr>
        <w:t>11</w:t>
      </w:r>
      <w:proofErr w:type="gramStart"/>
      <w:r w:rsidR="005F21E3" w:rsidRPr="00B41648">
        <w:rPr>
          <w:rFonts w:cstheme="minorHAnsi"/>
          <w:vertAlign w:val="superscript"/>
          <w:lang w:val="en-US"/>
        </w:rPr>
        <w:t>,</w:t>
      </w:r>
      <w:r w:rsidR="000C2AEE">
        <w:rPr>
          <w:rFonts w:cstheme="minorHAnsi"/>
          <w:vertAlign w:val="superscript"/>
          <w:lang w:val="en-US"/>
        </w:rPr>
        <w:t>1</w:t>
      </w:r>
      <w:r w:rsidR="000F1C3F">
        <w:rPr>
          <w:rFonts w:cstheme="minorHAnsi"/>
          <w:vertAlign w:val="superscript"/>
          <w:lang w:val="en-US"/>
        </w:rPr>
        <w:t>2</w:t>
      </w:r>
      <w:proofErr w:type="gramEnd"/>
      <w:r w:rsidRPr="00B41648">
        <w:rPr>
          <w:rFonts w:cstheme="minorHAnsi"/>
          <w:lang w:val="en-US"/>
        </w:rPr>
        <w:t>, which impacts Targets 2.1 and 2.2 to end hunger and malnutrition</w:t>
      </w:r>
      <w:r w:rsidR="00EB6F03" w:rsidRPr="00B41648">
        <w:rPr>
          <w:rFonts w:cstheme="minorHAnsi"/>
          <w:lang w:val="en-US"/>
        </w:rPr>
        <w:t>.</w:t>
      </w:r>
      <w:r w:rsidR="0068202B">
        <w:rPr>
          <w:rFonts w:cstheme="minorHAnsi"/>
          <w:lang w:val="en-US"/>
        </w:rPr>
        <w:t xml:space="preserve"> </w:t>
      </w:r>
      <w:r w:rsidR="00EB6F03" w:rsidRPr="00B41648">
        <w:rPr>
          <w:rFonts w:cstheme="minorHAnsi"/>
          <w:lang w:val="en-US"/>
        </w:rPr>
        <w:t>D</w:t>
      </w:r>
      <w:r w:rsidR="00797567" w:rsidRPr="00B41648">
        <w:rPr>
          <w:rFonts w:cstheme="minorHAnsi"/>
          <w:lang w:val="en-US"/>
        </w:rPr>
        <w:t>ecreased pasture quality in terms of the metabolisable energy content of the vegetation</w:t>
      </w:r>
      <w:r w:rsidR="0068202B">
        <w:rPr>
          <w:rFonts w:cstheme="minorHAnsi"/>
          <w:lang w:val="en-US"/>
        </w:rPr>
        <w:t xml:space="preserve"> </w:t>
      </w:r>
      <w:r w:rsidRPr="00B41648">
        <w:rPr>
          <w:rFonts w:cstheme="minorHAnsi"/>
          <w:lang w:val="en-US"/>
        </w:rPr>
        <w:t xml:space="preserve">can lead to </w:t>
      </w:r>
      <w:r w:rsidR="00797567" w:rsidRPr="00B41648">
        <w:rPr>
          <w:rFonts w:cstheme="minorHAnsi"/>
          <w:lang w:val="en-US"/>
        </w:rPr>
        <w:t>a potential total reduction in lamb production</w:t>
      </w:r>
      <w:r w:rsidR="00543C8C">
        <w:rPr>
          <w:rFonts w:cstheme="minorHAnsi"/>
          <w:lang w:val="en-US"/>
        </w:rPr>
        <w:t>.</w:t>
      </w:r>
      <w:r w:rsidR="00797567" w:rsidRPr="00B41648">
        <w:rPr>
          <w:rFonts w:cstheme="minorHAnsi"/>
          <w:lang w:val="en-US"/>
        </w:rPr>
        <w:t xml:space="preserve"> </w:t>
      </w:r>
      <w:r w:rsidR="00543C8C">
        <w:rPr>
          <w:rFonts w:cstheme="minorHAnsi"/>
          <w:lang w:val="en-US"/>
        </w:rPr>
        <w:t>I</w:t>
      </w:r>
      <w:r w:rsidR="00797567" w:rsidRPr="00B41648">
        <w:rPr>
          <w:rFonts w:cstheme="minorHAnsi"/>
          <w:lang w:val="en-US"/>
        </w:rPr>
        <w:t xml:space="preserve">n the UK </w:t>
      </w:r>
      <w:r w:rsidR="00543C8C">
        <w:rPr>
          <w:rFonts w:cstheme="minorHAnsi"/>
          <w:lang w:val="en-US"/>
        </w:rPr>
        <w:t xml:space="preserve">this could amount </w:t>
      </w:r>
      <w:proofErr w:type="gramStart"/>
      <w:r w:rsidR="00543C8C">
        <w:rPr>
          <w:rFonts w:cstheme="minorHAnsi"/>
          <w:lang w:val="en-US"/>
        </w:rPr>
        <w:t xml:space="preserve">to </w:t>
      </w:r>
      <w:r w:rsidR="00797567" w:rsidRPr="00B41648">
        <w:rPr>
          <w:rFonts w:cstheme="minorHAnsi"/>
          <w:lang w:val="en-US"/>
        </w:rPr>
        <w:t xml:space="preserve"> approximately</w:t>
      </w:r>
      <w:proofErr w:type="gramEnd"/>
      <w:r w:rsidR="00797567" w:rsidRPr="00B41648">
        <w:rPr>
          <w:rFonts w:cstheme="minorHAnsi"/>
          <w:lang w:val="en-US"/>
        </w:rPr>
        <w:t xml:space="preserve"> 4% in 2020 compared to 2007</w:t>
      </w:r>
      <w:r w:rsidR="005F21E3">
        <w:rPr>
          <w:rFonts w:cstheme="minorHAnsi"/>
          <w:vertAlign w:val="superscript"/>
          <w:lang w:val="en-US"/>
        </w:rPr>
        <w:t>11</w:t>
      </w:r>
      <w:r w:rsidR="00EB6F03" w:rsidRPr="00B41648">
        <w:rPr>
          <w:rFonts w:cstheme="minorHAnsi"/>
          <w:lang w:val="en-US"/>
        </w:rPr>
        <w:t xml:space="preserve">, </w:t>
      </w:r>
      <w:r w:rsidR="00543C8C">
        <w:rPr>
          <w:rFonts w:cstheme="minorHAnsi"/>
          <w:lang w:val="en-US"/>
        </w:rPr>
        <w:t xml:space="preserve">resulting in  </w:t>
      </w:r>
      <w:r w:rsidR="00A7101C" w:rsidRPr="00B41648">
        <w:rPr>
          <w:rFonts w:cstheme="minorHAnsi"/>
          <w:lang w:val="en-US"/>
        </w:rPr>
        <w:t xml:space="preserve"> </w:t>
      </w:r>
      <w:r w:rsidRPr="00B41648">
        <w:rPr>
          <w:rFonts w:cstheme="minorHAnsi"/>
          <w:lang w:val="en-US"/>
        </w:rPr>
        <w:t>reduce</w:t>
      </w:r>
      <w:r w:rsidR="00543C8C">
        <w:rPr>
          <w:rFonts w:cstheme="minorHAnsi"/>
          <w:lang w:val="en-US"/>
        </w:rPr>
        <w:t>d</w:t>
      </w:r>
      <w:r w:rsidRPr="00B41648">
        <w:rPr>
          <w:rFonts w:cstheme="minorHAnsi"/>
          <w:lang w:val="en-US"/>
        </w:rPr>
        <w:t xml:space="preserve"> income generation (Goal 1). </w:t>
      </w:r>
      <w:r w:rsidRPr="00B41648">
        <w:rPr>
          <w:rFonts w:cstheme="minorHAnsi"/>
        </w:rPr>
        <w:t xml:space="preserve">Improvements in refrigeration energy efficiency through HFC </w:t>
      </w:r>
      <w:r w:rsidR="000459F1">
        <w:rPr>
          <w:rFonts w:cstheme="minorHAnsi"/>
        </w:rPr>
        <w:t>measures</w:t>
      </w:r>
      <w:r w:rsidRPr="00B41648">
        <w:rPr>
          <w:rFonts w:cstheme="minorHAnsi"/>
        </w:rPr>
        <w:t xml:space="preserve"> can also contribute to Targets 2.1 and 2.2 by increasing the affordability of refrigeration and reducing food waste (Target 12.3).</w:t>
      </w:r>
      <w:r w:rsidR="00543C8C">
        <w:rPr>
          <w:rFonts w:cstheme="minorHAnsi"/>
        </w:rPr>
        <w:t xml:space="preserve"> </w:t>
      </w:r>
      <w:r w:rsidR="00AF6E3B" w:rsidRPr="00B41648">
        <w:rPr>
          <w:rFonts w:cstheme="minorHAnsi"/>
          <w:lang w:val="en-US"/>
        </w:rPr>
        <w:t>Furthermore, measures such as intermittent aeration of continuously flooded rice paddies</w:t>
      </w:r>
      <w:r w:rsidR="00A7101C" w:rsidRPr="00B41648">
        <w:rPr>
          <w:rFonts w:cstheme="minorHAnsi"/>
          <w:lang w:val="en-US"/>
        </w:rPr>
        <w:t>,</w:t>
      </w:r>
      <w:r w:rsidR="00AF6E3B" w:rsidRPr="00B41648">
        <w:rPr>
          <w:rFonts w:cstheme="minorHAnsi"/>
          <w:lang w:val="en-US"/>
        </w:rPr>
        <w:t xml:space="preserve"> farm-scale anaerobic digestion of manure from cattle and pigs, </w:t>
      </w:r>
      <w:r w:rsidR="00A7101C" w:rsidRPr="00B41648">
        <w:rPr>
          <w:rFonts w:cstheme="minorHAnsi"/>
          <w:lang w:val="en-US"/>
        </w:rPr>
        <w:t>and</w:t>
      </w:r>
      <w:r w:rsidR="00AF6E3B" w:rsidRPr="00B41648">
        <w:rPr>
          <w:rFonts w:cstheme="minorHAnsi"/>
          <w:lang w:val="en-US"/>
        </w:rPr>
        <w:t xml:space="preserve"> banning of open field burning of agricultural waste,</w:t>
      </w:r>
      <w:r w:rsidR="0068202B">
        <w:rPr>
          <w:rFonts w:cstheme="minorHAnsi"/>
          <w:lang w:val="en-US"/>
        </w:rPr>
        <w:t xml:space="preserve"> </w:t>
      </w:r>
      <w:r w:rsidR="009E0BA1" w:rsidRPr="00B41648">
        <w:rPr>
          <w:rFonts w:cstheme="minorHAnsi"/>
          <w:lang w:val="en-US"/>
        </w:rPr>
        <w:t>can</w:t>
      </w:r>
      <w:r w:rsidR="00477079">
        <w:rPr>
          <w:rFonts w:cstheme="minorHAnsi"/>
          <w:lang w:val="en-US"/>
        </w:rPr>
        <w:t xml:space="preserve"> </w:t>
      </w:r>
      <w:r w:rsidR="000459F1" w:rsidRPr="00F71E23">
        <w:rPr>
          <w:rFonts w:cstheme="minorHAnsi"/>
          <w:lang w:val="en-US"/>
        </w:rPr>
        <w:t>contribut</w:t>
      </w:r>
      <w:r w:rsidR="000459F1">
        <w:rPr>
          <w:rFonts w:cstheme="minorHAnsi"/>
          <w:lang w:val="en-US"/>
        </w:rPr>
        <w:t>e</w:t>
      </w:r>
      <w:r w:rsidR="000459F1" w:rsidRPr="00F71E23">
        <w:rPr>
          <w:rFonts w:cstheme="minorHAnsi"/>
          <w:lang w:val="en-US"/>
        </w:rPr>
        <w:t xml:space="preserve"> to Target 2.4 </w:t>
      </w:r>
      <w:r w:rsidR="000459F1">
        <w:rPr>
          <w:rFonts w:cstheme="minorHAnsi"/>
          <w:lang w:val="en-US"/>
        </w:rPr>
        <w:t>by</w:t>
      </w:r>
      <w:r w:rsidR="009E0BA1" w:rsidRPr="00B41648">
        <w:rPr>
          <w:rFonts w:cstheme="minorHAnsi"/>
          <w:lang w:val="en-US"/>
        </w:rPr>
        <w:t xml:space="preserve"> improv</w:t>
      </w:r>
      <w:r w:rsidR="000459F1">
        <w:rPr>
          <w:rFonts w:cstheme="minorHAnsi"/>
          <w:lang w:val="en-US"/>
        </w:rPr>
        <w:t>ing</w:t>
      </w:r>
      <w:r w:rsidR="009E0BA1" w:rsidRPr="00B41648">
        <w:rPr>
          <w:rFonts w:cstheme="minorHAnsi"/>
          <w:lang w:val="en-US"/>
        </w:rPr>
        <w:t xml:space="preserve"> sustainable agricultural production </w:t>
      </w:r>
      <w:r w:rsidR="00727460">
        <w:rPr>
          <w:rFonts w:cstheme="minorHAnsi"/>
          <w:vertAlign w:val="superscript"/>
          <w:lang w:val="en-US"/>
        </w:rPr>
        <w:t>1</w:t>
      </w:r>
      <w:r w:rsidR="005F21E3">
        <w:rPr>
          <w:rFonts w:cstheme="minorHAnsi"/>
          <w:vertAlign w:val="superscript"/>
          <w:lang w:val="en-US"/>
        </w:rPr>
        <w:t>3</w:t>
      </w:r>
      <w:r w:rsidR="000459F1" w:rsidRPr="00B41648">
        <w:rPr>
          <w:rFonts w:cstheme="minorHAnsi"/>
          <w:lang w:val="en-US"/>
        </w:rPr>
        <w:t>.</w:t>
      </w:r>
    </w:p>
    <w:p w:rsidR="00272116" w:rsidRPr="00B41648" w:rsidRDefault="00272116" w:rsidP="00506442">
      <w:pPr>
        <w:spacing w:after="0" w:line="240" w:lineRule="auto"/>
        <w:jc w:val="both"/>
        <w:rPr>
          <w:rFonts w:cstheme="minorHAnsi"/>
          <w:lang w:val="en-US"/>
        </w:rPr>
      </w:pPr>
    </w:p>
    <w:p w:rsidR="00D842A4" w:rsidRPr="00B41648" w:rsidRDefault="00272116" w:rsidP="00506442">
      <w:pPr>
        <w:spacing w:after="0" w:line="240" w:lineRule="auto"/>
        <w:jc w:val="both"/>
        <w:rPr>
          <w:rFonts w:cstheme="minorHAnsi"/>
          <w:lang w:val="en-US"/>
        </w:rPr>
      </w:pPr>
      <w:r w:rsidRPr="00B41648">
        <w:rPr>
          <w:rFonts w:cstheme="minorHAnsi"/>
          <w:lang w:val="en-US"/>
        </w:rPr>
        <w:t>Finally</w:t>
      </w:r>
      <w:r w:rsidR="00704E39" w:rsidRPr="00B41648">
        <w:rPr>
          <w:rFonts w:cstheme="minorHAnsi"/>
          <w:lang w:val="en-US"/>
        </w:rPr>
        <w:t xml:space="preserve">, </w:t>
      </w:r>
      <w:r w:rsidR="00A7101C" w:rsidRPr="00B41648">
        <w:rPr>
          <w:rFonts w:cstheme="minorHAnsi"/>
          <w:lang w:val="en-US"/>
        </w:rPr>
        <w:t>climate change is projected to adversely impact crop yields, particularly in low latitude regions through changes in temperature and rainfall patterns</w:t>
      </w:r>
      <w:r w:rsidR="000C2AEE">
        <w:rPr>
          <w:rFonts w:cstheme="minorHAnsi"/>
          <w:vertAlign w:val="superscript"/>
          <w:lang w:val="en-US"/>
        </w:rPr>
        <w:t>1</w:t>
      </w:r>
      <w:r w:rsidR="005F21E3">
        <w:rPr>
          <w:rFonts w:cstheme="minorHAnsi"/>
          <w:vertAlign w:val="superscript"/>
          <w:lang w:val="en-US"/>
        </w:rPr>
        <w:t>4</w:t>
      </w:r>
      <w:r w:rsidR="00DB0A13">
        <w:rPr>
          <w:rFonts w:cstheme="minorHAnsi"/>
        </w:rPr>
        <w:t xml:space="preserve">. </w:t>
      </w:r>
      <w:r w:rsidR="00F31C85" w:rsidRPr="00B41648">
        <w:rPr>
          <w:rFonts w:cstheme="minorHAnsi"/>
          <w:lang w:val="en-US"/>
        </w:rPr>
        <w:t xml:space="preserve">SLCP strategies increase crop yields through the reduction of ozone concentrations and warming </w:t>
      </w:r>
      <w:r w:rsidR="00A7101C" w:rsidRPr="00B41648">
        <w:rPr>
          <w:rFonts w:cstheme="minorHAnsi"/>
        </w:rPr>
        <w:t>(Goal 13)</w:t>
      </w:r>
      <w:r w:rsidR="00F31C85" w:rsidRPr="00B41648">
        <w:rPr>
          <w:rFonts w:cstheme="minorHAnsi"/>
          <w:lang w:val="en-US"/>
        </w:rPr>
        <w:t>,</w:t>
      </w:r>
      <w:r w:rsidR="001F34E6">
        <w:rPr>
          <w:rFonts w:cstheme="minorHAnsi"/>
          <w:lang w:val="en-US"/>
        </w:rPr>
        <w:t xml:space="preserve"> </w:t>
      </w:r>
      <w:r w:rsidR="00F31C85" w:rsidRPr="00B41648">
        <w:rPr>
          <w:rFonts w:cstheme="minorHAnsi"/>
          <w:lang w:val="en-US"/>
        </w:rPr>
        <w:t xml:space="preserve">and </w:t>
      </w:r>
      <w:r w:rsidR="000F1C3F">
        <w:rPr>
          <w:rFonts w:cstheme="minorHAnsi"/>
          <w:lang w:val="en-US"/>
        </w:rPr>
        <w:t>SLCP</w:t>
      </w:r>
      <w:r w:rsidR="00F31C85" w:rsidRPr="00B41648">
        <w:rPr>
          <w:rFonts w:cstheme="minorHAnsi"/>
          <w:lang w:val="en-US"/>
        </w:rPr>
        <w:t xml:space="preserve"> measures appear to offer</w:t>
      </w:r>
      <w:r w:rsidR="008E0922">
        <w:rPr>
          <w:rFonts w:cstheme="minorHAnsi"/>
          <w:lang w:val="en-US"/>
        </w:rPr>
        <w:t xml:space="preserve"> greater</w:t>
      </w:r>
      <w:r w:rsidR="00F31C85" w:rsidRPr="00B41648">
        <w:rPr>
          <w:rFonts w:cstheme="minorHAnsi"/>
          <w:lang w:val="en-US"/>
        </w:rPr>
        <w:t xml:space="preserve"> potential benefits</w:t>
      </w:r>
      <w:r w:rsidR="008E0922">
        <w:rPr>
          <w:rFonts w:cstheme="minorHAnsi"/>
          <w:lang w:val="en-US"/>
        </w:rPr>
        <w:t xml:space="preserve"> compared with CO</w:t>
      </w:r>
      <w:r w:rsidR="008E0922" w:rsidRPr="00B41648">
        <w:rPr>
          <w:rFonts w:cstheme="minorHAnsi"/>
          <w:vertAlign w:val="subscript"/>
          <w:lang w:val="en-US"/>
        </w:rPr>
        <w:t>2</w:t>
      </w:r>
      <w:r w:rsidR="008E0922">
        <w:rPr>
          <w:rFonts w:cstheme="minorHAnsi"/>
          <w:lang w:val="en-US"/>
        </w:rPr>
        <w:t xml:space="preserve"> reduction</w:t>
      </w:r>
      <w:r w:rsidR="00F31C85" w:rsidRPr="00B41648">
        <w:rPr>
          <w:rFonts w:cstheme="minorHAnsi"/>
          <w:lang w:val="en-US"/>
        </w:rPr>
        <w:t xml:space="preserve"> during the next several decades</w:t>
      </w:r>
      <w:r w:rsidR="000F1C3F">
        <w:rPr>
          <w:rFonts w:cstheme="minorHAnsi"/>
          <w:vertAlign w:val="superscript"/>
          <w:lang w:val="en-US"/>
        </w:rPr>
        <w:t>2</w:t>
      </w:r>
      <w:r w:rsidR="00294C53">
        <w:rPr>
          <w:rFonts w:cstheme="minorHAnsi"/>
          <w:vertAlign w:val="superscript"/>
          <w:lang w:val="en-US"/>
        </w:rPr>
        <w:t>,1</w:t>
      </w:r>
      <w:r w:rsidR="005F21E3">
        <w:rPr>
          <w:rFonts w:cstheme="minorHAnsi"/>
          <w:vertAlign w:val="superscript"/>
          <w:lang w:val="en-US"/>
        </w:rPr>
        <w:t>4</w:t>
      </w:r>
      <w:r w:rsidR="000F1C3F">
        <w:rPr>
          <w:rFonts w:cstheme="minorHAnsi"/>
          <w:lang w:val="en-US"/>
        </w:rPr>
        <w:t>.</w:t>
      </w:r>
    </w:p>
    <w:p w:rsidR="0040431F" w:rsidRPr="00B41648" w:rsidRDefault="0040431F" w:rsidP="00506442">
      <w:pPr>
        <w:spacing w:after="0" w:line="240" w:lineRule="auto"/>
        <w:jc w:val="both"/>
        <w:rPr>
          <w:rFonts w:cstheme="minorHAnsi"/>
        </w:rPr>
      </w:pPr>
    </w:p>
    <w:p w:rsidR="00D842A4" w:rsidRPr="00B41648" w:rsidRDefault="00AD75FC" w:rsidP="00506442">
      <w:pPr>
        <w:spacing w:after="0" w:line="240" w:lineRule="auto"/>
        <w:jc w:val="both"/>
        <w:rPr>
          <w:rFonts w:cstheme="minorHAnsi"/>
          <w:i/>
          <w:lang w:val="en-US"/>
        </w:rPr>
      </w:pPr>
      <w:r w:rsidRPr="00B41648">
        <w:rPr>
          <w:rFonts w:cstheme="minorHAnsi"/>
          <w:b/>
          <w:i/>
          <w:lang w:val="en-US"/>
        </w:rPr>
        <w:t xml:space="preserve">Goal 3: </w:t>
      </w:r>
      <w:r w:rsidR="00536DDE">
        <w:rPr>
          <w:rFonts w:cstheme="minorHAnsi"/>
          <w:b/>
          <w:i/>
          <w:lang w:val="en-US"/>
        </w:rPr>
        <w:t>Good Health and Well-Being</w:t>
      </w:r>
    </w:p>
    <w:p w:rsidR="009E0BA1" w:rsidRPr="00B41648" w:rsidRDefault="00576F7D" w:rsidP="00506442">
      <w:pPr>
        <w:spacing w:after="0" w:line="240" w:lineRule="auto"/>
        <w:jc w:val="both"/>
        <w:rPr>
          <w:rFonts w:cstheme="minorHAnsi"/>
        </w:rPr>
      </w:pPr>
      <w:r w:rsidRPr="00B41648">
        <w:rPr>
          <w:rFonts w:cstheme="minorHAnsi"/>
        </w:rPr>
        <w:t>O</w:t>
      </w:r>
      <w:r w:rsidR="00AF7E03" w:rsidRPr="00B41648">
        <w:rPr>
          <w:rFonts w:cstheme="minorHAnsi"/>
        </w:rPr>
        <w:t>utdoor</w:t>
      </w:r>
      <w:r w:rsidR="007332FB">
        <w:rPr>
          <w:rFonts w:cstheme="minorHAnsi"/>
        </w:rPr>
        <w:t xml:space="preserve"> (ambient)</w:t>
      </w:r>
      <w:r w:rsidR="00AF7E03" w:rsidRPr="00B41648">
        <w:rPr>
          <w:rFonts w:cstheme="minorHAnsi"/>
        </w:rPr>
        <w:t xml:space="preserve"> and household f</w:t>
      </w:r>
      <w:r w:rsidR="00F70554" w:rsidRPr="00B41648">
        <w:rPr>
          <w:rFonts w:cstheme="minorHAnsi"/>
        </w:rPr>
        <w:t>ine particulate matter</w:t>
      </w:r>
      <w:r w:rsidR="00D23E6D" w:rsidRPr="00B41648">
        <w:rPr>
          <w:rFonts w:cstheme="minorHAnsi"/>
        </w:rPr>
        <w:t xml:space="preserve"> (PM</w:t>
      </w:r>
      <w:r w:rsidR="00D23E6D" w:rsidRPr="00B41648">
        <w:rPr>
          <w:rFonts w:cstheme="minorHAnsi"/>
          <w:vertAlign w:val="subscript"/>
        </w:rPr>
        <w:t>2.5</w:t>
      </w:r>
      <w:r w:rsidR="00D23E6D" w:rsidRPr="00B41648">
        <w:rPr>
          <w:rFonts w:cstheme="minorHAnsi"/>
        </w:rPr>
        <w:t>)</w:t>
      </w:r>
      <w:r w:rsidR="00525BCD" w:rsidRPr="00B41648">
        <w:rPr>
          <w:rFonts w:cstheme="minorHAnsi"/>
        </w:rPr>
        <w:t xml:space="preserve"> air pollution</w:t>
      </w:r>
      <w:r w:rsidR="00F70554" w:rsidRPr="00B41648">
        <w:rPr>
          <w:rFonts w:cstheme="minorHAnsi"/>
        </w:rPr>
        <w:t xml:space="preserve">, </w:t>
      </w:r>
      <w:r w:rsidR="00AF7E03" w:rsidRPr="00B41648">
        <w:rPr>
          <w:rFonts w:cstheme="minorHAnsi"/>
        </w:rPr>
        <w:t>is</w:t>
      </w:r>
      <w:r w:rsidR="00F70554" w:rsidRPr="00B41648">
        <w:rPr>
          <w:rFonts w:cstheme="minorHAnsi"/>
        </w:rPr>
        <w:t xml:space="preserve"> a major source of ill-health</w:t>
      </w:r>
      <w:r w:rsidRPr="00B41648">
        <w:rPr>
          <w:rFonts w:cstheme="minorHAnsi"/>
        </w:rPr>
        <w:t xml:space="preserve"> globally</w:t>
      </w:r>
      <w:r w:rsidR="00C41205" w:rsidRPr="00B41648">
        <w:rPr>
          <w:rFonts w:cstheme="minorHAnsi"/>
        </w:rPr>
        <w:t xml:space="preserve"> and </w:t>
      </w:r>
      <w:r w:rsidRPr="00B41648">
        <w:rPr>
          <w:rFonts w:cstheme="minorHAnsi"/>
        </w:rPr>
        <w:t>is</w:t>
      </w:r>
      <w:r w:rsidR="00477079">
        <w:rPr>
          <w:rFonts w:cstheme="minorHAnsi"/>
        </w:rPr>
        <w:t xml:space="preserve"> </w:t>
      </w:r>
      <w:r w:rsidR="000C2AEE">
        <w:rPr>
          <w:rFonts w:cstheme="minorHAnsi"/>
        </w:rPr>
        <w:t xml:space="preserve">estimated to be </w:t>
      </w:r>
      <w:r w:rsidR="00F70554" w:rsidRPr="00B41648">
        <w:rPr>
          <w:rFonts w:cstheme="minorHAnsi"/>
        </w:rPr>
        <w:t>responsible f</w:t>
      </w:r>
      <w:r w:rsidR="000C2AEE">
        <w:rPr>
          <w:rFonts w:cstheme="minorHAnsi"/>
        </w:rPr>
        <w:t>or between</w:t>
      </w:r>
      <w:r w:rsidR="000C2AEE" w:rsidRPr="004F5D44">
        <w:rPr>
          <w:rFonts w:cstheme="minorHAnsi"/>
        </w:rPr>
        <w:t xml:space="preserve"> 5.5 to 7 million </w:t>
      </w:r>
      <w:r w:rsidR="00F70554" w:rsidRPr="00B41648">
        <w:rPr>
          <w:rFonts w:cstheme="minorHAnsi"/>
        </w:rPr>
        <w:t>premature deaths</w:t>
      </w:r>
      <w:r w:rsidR="000C2AEE">
        <w:rPr>
          <w:rFonts w:cstheme="minorHAnsi"/>
        </w:rPr>
        <w:t xml:space="preserve"> annually</w:t>
      </w:r>
      <w:r w:rsidR="00477079">
        <w:rPr>
          <w:rFonts w:cstheme="minorHAnsi"/>
        </w:rPr>
        <w:t xml:space="preserve"> </w:t>
      </w:r>
      <w:r w:rsidR="00706667" w:rsidRPr="00B41648">
        <w:rPr>
          <w:rFonts w:cstheme="minorHAnsi"/>
        </w:rPr>
        <w:t xml:space="preserve">caused by strokes, heart disease, lung cancer, </w:t>
      </w:r>
      <w:r w:rsidR="0005484B" w:rsidRPr="00B41648">
        <w:rPr>
          <w:rFonts w:cstheme="minorHAnsi"/>
        </w:rPr>
        <w:t>chronic obstructive pulmonary disease (</w:t>
      </w:r>
      <w:r w:rsidR="00706667" w:rsidRPr="00B41648">
        <w:rPr>
          <w:rFonts w:cstheme="minorHAnsi"/>
        </w:rPr>
        <w:t>COPD</w:t>
      </w:r>
      <w:r w:rsidR="0005484B" w:rsidRPr="00B41648">
        <w:rPr>
          <w:rFonts w:cstheme="minorHAnsi"/>
        </w:rPr>
        <w:t>),</w:t>
      </w:r>
      <w:r w:rsidR="00706667" w:rsidRPr="00B41648">
        <w:rPr>
          <w:rFonts w:cstheme="minorHAnsi"/>
        </w:rPr>
        <w:t xml:space="preserve"> and </w:t>
      </w:r>
      <w:r w:rsidR="0005484B" w:rsidRPr="00B41648">
        <w:rPr>
          <w:rFonts w:cstheme="minorHAnsi"/>
        </w:rPr>
        <w:t>acute lower respiratory infections (</w:t>
      </w:r>
      <w:r w:rsidR="00706667" w:rsidRPr="00B41648">
        <w:rPr>
          <w:rFonts w:cstheme="minorHAnsi"/>
        </w:rPr>
        <w:t>ALRI</w:t>
      </w:r>
      <w:r w:rsidR="0005484B" w:rsidRPr="00B41648">
        <w:rPr>
          <w:rFonts w:cstheme="minorHAnsi"/>
        </w:rPr>
        <w:t>)</w:t>
      </w:r>
      <w:r w:rsidR="000C2AEE">
        <w:rPr>
          <w:rFonts w:cstheme="minorHAnsi"/>
          <w:vertAlign w:val="superscript"/>
        </w:rPr>
        <w:t>16-18</w:t>
      </w:r>
      <w:r w:rsidR="000459F1" w:rsidRPr="00B41648">
        <w:rPr>
          <w:rFonts w:cstheme="minorHAnsi"/>
        </w:rPr>
        <w:t xml:space="preserve">. </w:t>
      </w:r>
      <w:r w:rsidR="00AD75FC" w:rsidRPr="00B41648">
        <w:rPr>
          <w:rFonts w:cstheme="minorHAnsi"/>
        </w:rPr>
        <w:t xml:space="preserve">SLCP </w:t>
      </w:r>
      <w:r w:rsidR="00525BCD" w:rsidRPr="00B41648">
        <w:rPr>
          <w:rFonts w:cstheme="minorHAnsi"/>
        </w:rPr>
        <w:t>measures</w:t>
      </w:r>
      <w:r w:rsidR="0008747A" w:rsidRPr="00B41648">
        <w:rPr>
          <w:rFonts w:cstheme="minorHAnsi"/>
        </w:rPr>
        <w:t xml:space="preserve"> such as reduc</w:t>
      </w:r>
      <w:r w:rsidR="00525BCD" w:rsidRPr="00B41648">
        <w:rPr>
          <w:rFonts w:cstheme="minorHAnsi"/>
        </w:rPr>
        <w:t>ing</w:t>
      </w:r>
      <w:r w:rsidR="0008747A" w:rsidRPr="00B41648">
        <w:rPr>
          <w:rFonts w:cstheme="minorHAnsi"/>
        </w:rPr>
        <w:t xml:space="preserve"> diesel engine emissions, </w:t>
      </w:r>
      <w:r w:rsidR="00525BCD" w:rsidRPr="00B41648">
        <w:rPr>
          <w:rFonts w:cstheme="minorHAnsi"/>
        </w:rPr>
        <w:t xml:space="preserve">and </w:t>
      </w:r>
      <w:r w:rsidR="0008747A" w:rsidRPr="00B41648">
        <w:rPr>
          <w:rFonts w:cstheme="minorHAnsi"/>
        </w:rPr>
        <w:t>increas</w:t>
      </w:r>
      <w:r w:rsidR="00525BCD" w:rsidRPr="00B41648">
        <w:rPr>
          <w:rFonts w:cstheme="minorHAnsi"/>
        </w:rPr>
        <w:t>ing</w:t>
      </w:r>
      <w:r w:rsidR="0008747A" w:rsidRPr="00B41648">
        <w:rPr>
          <w:rFonts w:cstheme="minorHAnsi"/>
        </w:rPr>
        <w:t xml:space="preserve"> use of</w:t>
      </w:r>
      <w:r w:rsidR="00525BCD" w:rsidRPr="00B41648">
        <w:rPr>
          <w:rFonts w:cstheme="minorHAnsi"/>
        </w:rPr>
        <w:t xml:space="preserve"> clean</w:t>
      </w:r>
      <w:r w:rsidR="0008747A" w:rsidRPr="00B41648">
        <w:rPr>
          <w:rFonts w:cstheme="minorHAnsi"/>
        </w:rPr>
        <w:t xml:space="preserve"> public transport</w:t>
      </w:r>
      <w:r w:rsidR="00AF10B6">
        <w:rPr>
          <w:rFonts w:cstheme="minorHAnsi"/>
        </w:rPr>
        <w:t>,</w:t>
      </w:r>
      <w:r w:rsidR="0008747A" w:rsidRPr="00B41648">
        <w:rPr>
          <w:rFonts w:cstheme="minorHAnsi"/>
        </w:rPr>
        <w:t xml:space="preserve"> together with active travel (walking and cycling) can directly </w:t>
      </w:r>
      <w:r w:rsidR="009A3C28" w:rsidRPr="00B41648">
        <w:rPr>
          <w:rFonts w:cstheme="minorHAnsi"/>
        </w:rPr>
        <w:t>and</w:t>
      </w:r>
      <w:r w:rsidR="0008747A" w:rsidRPr="00B41648">
        <w:rPr>
          <w:rFonts w:cstheme="minorHAnsi"/>
        </w:rPr>
        <w:t xml:space="preserve"> indirectly </w:t>
      </w:r>
      <w:r w:rsidR="00525BCD" w:rsidRPr="00B41648">
        <w:rPr>
          <w:rFonts w:cstheme="minorHAnsi"/>
        </w:rPr>
        <w:t xml:space="preserve">improve public health by </w:t>
      </w:r>
      <w:r w:rsidR="0008747A" w:rsidRPr="00B41648">
        <w:rPr>
          <w:rFonts w:cstheme="minorHAnsi"/>
        </w:rPr>
        <w:t>reduc</w:t>
      </w:r>
      <w:r w:rsidR="00525BCD" w:rsidRPr="00B41648">
        <w:rPr>
          <w:rFonts w:cstheme="minorHAnsi"/>
        </w:rPr>
        <w:t>ing</w:t>
      </w:r>
      <w:r w:rsidR="00477079">
        <w:rPr>
          <w:rFonts w:cstheme="minorHAnsi"/>
        </w:rPr>
        <w:t xml:space="preserve"> </w:t>
      </w:r>
      <w:r w:rsidRPr="00B41648">
        <w:rPr>
          <w:rFonts w:cstheme="minorHAnsi"/>
        </w:rPr>
        <w:t xml:space="preserve">outdoor </w:t>
      </w:r>
      <w:r w:rsidR="0008747A" w:rsidRPr="00B41648">
        <w:rPr>
          <w:rFonts w:cstheme="minorHAnsi"/>
        </w:rPr>
        <w:t>air pollution exposure and increas</w:t>
      </w:r>
      <w:r w:rsidR="00525BCD" w:rsidRPr="00B41648">
        <w:rPr>
          <w:rFonts w:cstheme="minorHAnsi"/>
        </w:rPr>
        <w:t>ing</w:t>
      </w:r>
      <w:r w:rsidR="0008747A" w:rsidRPr="00B41648">
        <w:rPr>
          <w:rFonts w:cstheme="minorHAnsi"/>
        </w:rPr>
        <w:t xml:space="preserve"> physical activity</w:t>
      </w:r>
      <w:r w:rsidR="005F21E3" w:rsidRPr="00B41648">
        <w:rPr>
          <w:rFonts w:cstheme="minorHAnsi"/>
          <w:vertAlign w:val="superscript"/>
        </w:rPr>
        <w:t>2</w:t>
      </w:r>
      <w:r w:rsidR="00BD4CBD">
        <w:rPr>
          <w:rFonts w:cstheme="minorHAnsi"/>
        </w:rPr>
        <w:t>.</w:t>
      </w:r>
      <w:r w:rsidR="001F34E6">
        <w:rPr>
          <w:rFonts w:cstheme="minorHAnsi"/>
        </w:rPr>
        <w:t xml:space="preserve"> </w:t>
      </w:r>
      <w:r w:rsidR="0008747A" w:rsidRPr="00B41648">
        <w:rPr>
          <w:rFonts w:cstheme="minorHAnsi"/>
        </w:rPr>
        <w:t xml:space="preserve">SLCP measures </w:t>
      </w:r>
      <w:r w:rsidR="00AF7E03" w:rsidRPr="00B41648">
        <w:rPr>
          <w:rFonts w:cstheme="minorHAnsi"/>
        </w:rPr>
        <w:t xml:space="preserve">can </w:t>
      </w:r>
      <w:r w:rsidR="003371B2" w:rsidRPr="00B41648">
        <w:rPr>
          <w:rFonts w:cstheme="minorHAnsi"/>
        </w:rPr>
        <w:t xml:space="preserve">contribute </w:t>
      </w:r>
      <w:r w:rsidR="00AF7E03" w:rsidRPr="00B41648">
        <w:rPr>
          <w:rFonts w:cstheme="minorHAnsi"/>
        </w:rPr>
        <w:t xml:space="preserve">directly </w:t>
      </w:r>
      <w:r w:rsidR="003371B2" w:rsidRPr="00B41648">
        <w:rPr>
          <w:rFonts w:cstheme="minorHAnsi"/>
        </w:rPr>
        <w:t xml:space="preserve">to </w:t>
      </w:r>
      <w:r w:rsidR="00CE3848">
        <w:rPr>
          <w:rFonts w:cstheme="minorHAnsi"/>
        </w:rPr>
        <w:t xml:space="preserve">achieving </w:t>
      </w:r>
      <w:r w:rsidR="00AF10B6">
        <w:rPr>
          <w:rFonts w:cstheme="minorHAnsi"/>
        </w:rPr>
        <w:t>T</w:t>
      </w:r>
      <w:r w:rsidR="003371B2" w:rsidRPr="00B41648">
        <w:rPr>
          <w:rFonts w:cstheme="minorHAnsi"/>
        </w:rPr>
        <w:t>arget 3.9</w:t>
      </w:r>
      <w:r w:rsidR="00CE3848">
        <w:rPr>
          <w:rFonts w:cstheme="minorHAnsi"/>
        </w:rPr>
        <w:t xml:space="preserve"> to reduce the numbers of deaths from pollution</w:t>
      </w:r>
      <w:r w:rsidR="003371B2" w:rsidRPr="00B41648">
        <w:rPr>
          <w:rFonts w:cstheme="minorHAnsi"/>
        </w:rPr>
        <w:t xml:space="preserve"> by</w:t>
      </w:r>
      <w:r w:rsidR="00477079">
        <w:rPr>
          <w:rFonts w:cstheme="minorHAnsi"/>
        </w:rPr>
        <w:t xml:space="preserve"> </w:t>
      </w:r>
      <w:r w:rsidR="00F70554" w:rsidRPr="00B41648">
        <w:rPr>
          <w:rFonts w:cstheme="minorHAnsi"/>
        </w:rPr>
        <w:t>prevent</w:t>
      </w:r>
      <w:r w:rsidR="003371B2" w:rsidRPr="00B41648">
        <w:rPr>
          <w:rFonts w:cstheme="minorHAnsi"/>
        </w:rPr>
        <w:t>ing</w:t>
      </w:r>
      <w:r w:rsidR="00F70554" w:rsidRPr="00B41648">
        <w:rPr>
          <w:rFonts w:cstheme="minorHAnsi"/>
        </w:rPr>
        <w:t xml:space="preserve"> around 2.4 million </w:t>
      </w:r>
      <w:r w:rsidR="00AF7E03" w:rsidRPr="00B41648">
        <w:rPr>
          <w:rFonts w:cstheme="minorHAnsi"/>
        </w:rPr>
        <w:t>outdoor air pollution-related</w:t>
      </w:r>
      <w:r w:rsidR="00F70554" w:rsidRPr="00B41648">
        <w:rPr>
          <w:rFonts w:cstheme="minorHAnsi"/>
        </w:rPr>
        <w:t xml:space="preserve"> deaths</w:t>
      </w:r>
      <w:r w:rsidR="00AF7E03" w:rsidRPr="00B41648">
        <w:rPr>
          <w:rFonts w:cstheme="minorHAnsi"/>
        </w:rPr>
        <w:t xml:space="preserve"> annually by 2030</w:t>
      </w:r>
      <w:r w:rsidR="000F1C3F" w:rsidRPr="00B41648">
        <w:rPr>
          <w:rFonts w:cstheme="minorHAnsi"/>
          <w:vertAlign w:val="superscript"/>
        </w:rPr>
        <w:t>2,3</w:t>
      </w:r>
      <w:r w:rsidR="000459F1" w:rsidRPr="00B41648">
        <w:rPr>
          <w:rFonts w:cstheme="minorHAnsi"/>
        </w:rPr>
        <w:t>.</w:t>
      </w:r>
    </w:p>
    <w:p w:rsidR="003371B2" w:rsidRPr="00B41648" w:rsidRDefault="003371B2" w:rsidP="00506442">
      <w:pPr>
        <w:spacing w:after="0" w:line="240" w:lineRule="auto"/>
        <w:jc w:val="both"/>
        <w:rPr>
          <w:rFonts w:cstheme="minorHAnsi"/>
        </w:rPr>
      </w:pPr>
    </w:p>
    <w:p w:rsidR="009E0BA1" w:rsidRPr="00B41648" w:rsidRDefault="00AE6D47" w:rsidP="00506442">
      <w:pPr>
        <w:spacing w:after="0" w:line="240" w:lineRule="auto"/>
        <w:jc w:val="both"/>
        <w:rPr>
          <w:rFonts w:cstheme="minorHAnsi"/>
        </w:rPr>
      </w:pPr>
      <w:r>
        <w:rPr>
          <w:rFonts w:cstheme="minorHAnsi"/>
          <w:lang w:val="en-US"/>
        </w:rPr>
        <w:lastRenderedPageBreak/>
        <w:t>M</w:t>
      </w:r>
      <w:r w:rsidR="00576F7D" w:rsidRPr="00B41648">
        <w:rPr>
          <w:rFonts w:cstheme="minorHAnsi"/>
          <w:lang w:val="en-US"/>
        </w:rPr>
        <w:t xml:space="preserve">illions of additional lives can </w:t>
      </w:r>
      <w:r>
        <w:rPr>
          <w:rFonts w:cstheme="minorHAnsi"/>
          <w:lang w:val="en-US"/>
        </w:rPr>
        <w:t xml:space="preserve">potentially </w:t>
      </w:r>
      <w:r w:rsidR="00576F7D" w:rsidRPr="00B41648">
        <w:rPr>
          <w:rFonts w:cstheme="minorHAnsi"/>
          <w:lang w:val="en-US"/>
        </w:rPr>
        <w:t>be saved by reducing sources of household air pollution (HAP). Globally c</w:t>
      </w:r>
      <w:r w:rsidR="006A48FF" w:rsidRPr="00B41648">
        <w:rPr>
          <w:rFonts w:cstheme="minorHAnsi"/>
          <w:lang w:val="en-US"/>
        </w:rPr>
        <w:t xml:space="preserve">lose to 3 billion people still rely on traditional cooking and heating methods using solid biomass and fossil-fuels and many millions rely on kerosene wick lamps, which </w:t>
      </w:r>
      <w:r w:rsidR="00525BCD" w:rsidRPr="00B41648">
        <w:rPr>
          <w:rFonts w:cstheme="minorHAnsi"/>
          <w:lang w:val="en-US"/>
        </w:rPr>
        <w:t>are</w:t>
      </w:r>
      <w:r w:rsidR="006A48FF" w:rsidRPr="00B41648">
        <w:rPr>
          <w:rFonts w:cstheme="minorHAnsi"/>
          <w:lang w:val="en-US"/>
        </w:rPr>
        <w:t xml:space="preserve"> major sources of black carbon</w:t>
      </w:r>
      <w:r w:rsidR="00525BCD" w:rsidRPr="00B41648">
        <w:rPr>
          <w:rFonts w:cstheme="minorHAnsi"/>
          <w:lang w:val="en-US"/>
        </w:rPr>
        <w:t xml:space="preserve"> and HAP</w:t>
      </w:r>
      <w:r w:rsidR="005F21E3">
        <w:rPr>
          <w:rFonts w:cstheme="minorHAnsi"/>
          <w:vertAlign w:val="superscript"/>
          <w:lang w:val="en-US"/>
        </w:rPr>
        <w:t>6</w:t>
      </w:r>
      <w:proofErr w:type="gramStart"/>
      <w:r w:rsidR="000F1C3F" w:rsidRPr="00B41648">
        <w:rPr>
          <w:rFonts w:cstheme="minorHAnsi"/>
          <w:vertAlign w:val="superscript"/>
          <w:lang w:val="en-US"/>
        </w:rPr>
        <w:t>,1</w:t>
      </w:r>
      <w:r w:rsidR="005F21E3">
        <w:rPr>
          <w:rFonts w:cstheme="minorHAnsi"/>
          <w:vertAlign w:val="superscript"/>
          <w:lang w:val="en-US"/>
        </w:rPr>
        <w:t>8</w:t>
      </w:r>
      <w:proofErr w:type="gramEnd"/>
      <w:r w:rsidR="00BD4CBD">
        <w:rPr>
          <w:rFonts w:cstheme="minorHAnsi"/>
          <w:lang w:val="en-US"/>
        </w:rPr>
        <w:t>.</w:t>
      </w:r>
      <w:r w:rsidR="00477079">
        <w:rPr>
          <w:rFonts w:cstheme="minorHAnsi"/>
          <w:lang w:val="en-US"/>
        </w:rPr>
        <w:t xml:space="preserve"> </w:t>
      </w:r>
      <w:r w:rsidR="00576F7D" w:rsidRPr="00B41648">
        <w:rPr>
          <w:rFonts w:cstheme="minorHAnsi"/>
          <w:lang w:val="en-US"/>
        </w:rPr>
        <w:t>Due to their traditional household responsibilities in many cultures, women and children suffer from a higher level of exposure to HAP</w:t>
      </w:r>
      <w:r w:rsidR="004F5648" w:rsidRPr="00B41648">
        <w:rPr>
          <w:rFonts w:cstheme="minorHAnsi"/>
          <w:lang w:val="en-US"/>
        </w:rPr>
        <w:t>, in comparison to men</w:t>
      </w:r>
      <w:r w:rsidR="00576F7D" w:rsidRPr="00B41648">
        <w:rPr>
          <w:rFonts w:cstheme="minorHAnsi"/>
          <w:lang w:val="en-US"/>
        </w:rPr>
        <w:t xml:space="preserve">. Approximately 60% </w:t>
      </w:r>
      <w:r w:rsidR="00A67D84" w:rsidRPr="00B41648">
        <w:rPr>
          <w:rFonts w:cstheme="minorHAnsi"/>
          <w:lang w:val="en-US"/>
        </w:rPr>
        <w:t xml:space="preserve">of </w:t>
      </w:r>
      <w:r w:rsidR="00576F7D" w:rsidRPr="00B41648">
        <w:rPr>
          <w:rFonts w:cstheme="minorHAnsi"/>
          <w:lang w:val="en-US"/>
        </w:rPr>
        <w:t xml:space="preserve">HAP related deaths globally </w:t>
      </w:r>
      <w:r w:rsidR="00A603B0" w:rsidRPr="00B41648">
        <w:rPr>
          <w:rFonts w:cstheme="minorHAnsi"/>
          <w:lang w:val="en-US"/>
        </w:rPr>
        <w:t>occur in women and children (Goal 5)</w:t>
      </w:r>
      <w:r w:rsidR="00477079">
        <w:rPr>
          <w:rFonts w:cstheme="minorHAnsi"/>
          <w:lang w:val="en-US"/>
        </w:rPr>
        <w:t xml:space="preserve"> </w:t>
      </w:r>
      <w:r w:rsidR="000931C1" w:rsidRPr="00B41648">
        <w:rPr>
          <w:rFonts w:cstheme="minorHAnsi"/>
          <w:lang w:val="en-US"/>
        </w:rPr>
        <w:t>including</w:t>
      </w:r>
      <w:r w:rsidR="00576F7D" w:rsidRPr="00B41648">
        <w:rPr>
          <w:rFonts w:cstheme="minorHAnsi"/>
          <w:lang w:val="en-US"/>
        </w:rPr>
        <w:t xml:space="preserve"> more than half of </w:t>
      </w:r>
      <w:r w:rsidR="00576F7D" w:rsidRPr="00B41648">
        <w:rPr>
          <w:rFonts w:cstheme="minorHAnsi"/>
        </w:rPr>
        <w:t>all pneumonia deaths in children under the age of 5 years</w:t>
      </w:r>
      <w:r w:rsidR="00EE2208">
        <w:rPr>
          <w:rFonts w:cstheme="minorHAnsi"/>
          <w:vertAlign w:val="superscript"/>
        </w:rPr>
        <w:t>1</w:t>
      </w:r>
      <w:r w:rsidR="005F21E3">
        <w:rPr>
          <w:rFonts w:cstheme="minorHAnsi"/>
          <w:vertAlign w:val="superscript"/>
        </w:rPr>
        <w:t>8</w:t>
      </w:r>
      <w:r w:rsidR="00EE2208">
        <w:rPr>
          <w:rFonts w:cstheme="minorHAnsi"/>
        </w:rPr>
        <w:t>.</w:t>
      </w:r>
      <w:r w:rsidR="001F34E6">
        <w:rPr>
          <w:rFonts w:cstheme="minorHAnsi"/>
        </w:rPr>
        <w:t xml:space="preserve"> </w:t>
      </w:r>
      <w:r>
        <w:rPr>
          <w:rFonts w:cstheme="minorHAnsi"/>
        </w:rPr>
        <w:t>M</w:t>
      </w:r>
      <w:r w:rsidR="003371B2" w:rsidRPr="00B41648">
        <w:rPr>
          <w:rFonts w:cstheme="minorHAnsi"/>
        </w:rPr>
        <w:t>easures to reduce HAP, c</w:t>
      </w:r>
      <w:r w:rsidR="00D23E6D" w:rsidRPr="00B41648">
        <w:rPr>
          <w:rFonts w:cstheme="minorHAnsi"/>
        </w:rPr>
        <w:t xml:space="preserve">an </w:t>
      </w:r>
      <w:r>
        <w:rPr>
          <w:rFonts w:cstheme="minorHAnsi"/>
        </w:rPr>
        <w:t xml:space="preserve">thus </w:t>
      </w:r>
      <w:r w:rsidR="006A48FF" w:rsidRPr="00B41648">
        <w:rPr>
          <w:rFonts w:cstheme="minorHAnsi"/>
        </w:rPr>
        <w:t xml:space="preserve">contribute to Target 3.9 </w:t>
      </w:r>
      <w:r w:rsidR="000459F1">
        <w:rPr>
          <w:rFonts w:cstheme="minorHAnsi"/>
        </w:rPr>
        <w:t>and</w:t>
      </w:r>
      <w:r w:rsidR="00D23E6D" w:rsidRPr="00B41648">
        <w:rPr>
          <w:rFonts w:cstheme="minorHAnsi"/>
        </w:rPr>
        <w:t xml:space="preserve"> Target 3.2</w:t>
      </w:r>
      <w:r w:rsidR="003371B2" w:rsidRPr="00B41648">
        <w:rPr>
          <w:rFonts w:cstheme="minorHAnsi"/>
        </w:rPr>
        <w:t xml:space="preserve"> to end preventable deaths of newborns and children under 5 years of age</w:t>
      </w:r>
      <w:r w:rsidR="00BD4CBD">
        <w:rPr>
          <w:rFonts w:cstheme="minorHAnsi"/>
        </w:rPr>
        <w:t xml:space="preserve"> a</w:t>
      </w:r>
      <w:r w:rsidR="002673F2">
        <w:rPr>
          <w:rFonts w:cstheme="minorHAnsi"/>
        </w:rPr>
        <w:t xml:space="preserve">s well as </w:t>
      </w:r>
      <w:r w:rsidR="00BD4CBD">
        <w:rPr>
          <w:rFonts w:cstheme="minorHAnsi"/>
        </w:rPr>
        <w:t>3.4</w:t>
      </w:r>
      <w:r w:rsidR="00AF10B6">
        <w:rPr>
          <w:rFonts w:cstheme="minorHAnsi"/>
        </w:rPr>
        <w:t>,</w:t>
      </w:r>
      <w:r w:rsidR="00BD4CBD">
        <w:rPr>
          <w:rFonts w:cstheme="minorHAnsi"/>
        </w:rPr>
        <w:t xml:space="preserve"> to reduce premature mortality from non-communicable diseases</w:t>
      </w:r>
      <w:r w:rsidR="00EE2208">
        <w:rPr>
          <w:rFonts w:cstheme="minorHAnsi"/>
        </w:rPr>
        <w:t xml:space="preserve"> (NCDs)</w:t>
      </w:r>
      <w:r w:rsidR="005F21E3">
        <w:rPr>
          <w:rFonts w:cstheme="minorHAnsi"/>
        </w:rPr>
        <w:t>.</w:t>
      </w:r>
    </w:p>
    <w:p w:rsidR="003371B2" w:rsidRPr="00B41648" w:rsidRDefault="003371B2" w:rsidP="00506442">
      <w:pPr>
        <w:spacing w:after="0" w:line="240" w:lineRule="auto"/>
        <w:jc w:val="both"/>
        <w:rPr>
          <w:rFonts w:cstheme="minorHAnsi"/>
        </w:rPr>
      </w:pPr>
    </w:p>
    <w:p w:rsidR="00D842A4" w:rsidRPr="00B41648" w:rsidRDefault="000931C1" w:rsidP="00506442">
      <w:pPr>
        <w:spacing w:after="0" w:line="240" w:lineRule="auto"/>
        <w:jc w:val="both"/>
        <w:rPr>
          <w:rFonts w:cstheme="minorHAnsi"/>
        </w:rPr>
      </w:pPr>
      <w:r w:rsidRPr="00B41648">
        <w:rPr>
          <w:rFonts w:cstheme="minorHAnsi"/>
        </w:rPr>
        <w:t xml:space="preserve">Finally, </w:t>
      </w:r>
      <w:r w:rsidR="00C41205" w:rsidRPr="00B41648">
        <w:rPr>
          <w:rFonts w:cstheme="minorHAnsi"/>
        </w:rPr>
        <w:t>adopting d</w:t>
      </w:r>
      <w:r w:rsidR="00AD75FC" w:rsidRPr="00B41648">
        <w:rPr>
          <w:rFonts w:cstheme="minorHAnsi"/>
        </w:rPr>
        <w:t>iets that conform to WHO guidelines</w:t>
      </w:r>
      <w:r w:rsidR="00C41205" w:rsidRPr="00B41648">
        <w:rPr>
          <w:rFonts w:cstheme="minorHAnsi"/>
        </w:rPr>
        <w:t>,</w:t>
      </w:r>
      <w:r w:rsidR="00477079">
        <w:rPr>
          <w:rFonts w:cstheme="minorHAnsi"/>
        </w:rPr>
        <w:t xml:space="preserve"> </w:t>
      </w:r>
      <w:r w:rsidR="00AE6D47">
        <w:rPr>
          <w:rFonts w:cstheme="minorHAnsi"/>
        </w:rPr>
        <w:t xml:space="preserve">can </w:t>
      </w:r>
      <w:r w:rsidR="00AD75FC" w:rsidRPr="00B41648">
        <w:rPr>
          <w:rFonts w:cstheme="minorHAnsi"/>
        </w:rPr>
        <w:t xml:space="preserve">reduce </w:t>
      </w:r>
      <w:r w:rsidR="00525BCD" w:rsidRPr="00B41648">
        <w:rPr>
          <w:rFonts w:cstheme="minorHAnsi"/>
        </w:rPr>
        <w:t xml:space="preserve">methane </w:t>
      </w:r>
      <w:r w:rsidR="00AD75FC" w:rsidRPr="00B41648">
        <w:rPr>
          <w:rFonts w:cstheme="minorHAnsi"/>
        </w:rPr>
        <w:t>emissions</w:t>
      </w:r>
      <w:r w:rsidR="00C41205" w:rsidRPr="00B41648">
        <w:rPr>
          <w:rFonts w:cstheme="minorHAnsi"/>
        </w:rPr>
        <w:t xml:space="preserve">, while also </w:t>
      </w:r>
      <w:r w:rsidR="00AD75FC" w:rsidRPr="00B41648">
        <w:rPr>
          <w:rFonts w:cstheme="minorHAnsi"/>
        </w:rPr>
        <w:t>improving health</w:t>
      </w:r>
      <w:r w:rsidR="00C41205" w:rsidRPr="00B41648">
        <w:rPr>
          <w:rFonts w:cstheme="minorHAnsi"/>
        </w:rPr>
        <w:t xml:space="preserve"> – through reduced </w:t>
      </w:r>
      <w:r w:rsidR="00EE2208">
        <w:rPr>
          <w:rFonts w:cstheme="minorHAnsi"/>
        </w:rPr>
        <w:t>NCD risks (3.4)</w:t>
      </w:r>
      <w:r w:rsidR="00C41205" w:rsidRPr="00B41648">
        <w:rPr>
          <w:rFonts w:cstheme="minorHAnsi"/>
        </w:rPr>
        <w:t>– l</w:t>
      </w:r>
      <w:r w:rsidR="00AD75FC" w:rsidRPr="00B41648">
        <w:rPr>
          <w:rFonts w:cstheme="minorHAnsi"/>
        </w:rPr>
        <w:t xml:space="preserve">argely </w:t>
      </w:r>
      <w:r w:rsidR="00C41205" w:rsidRPr="00B41648">
        <w:rPr>
          <w:rFonts w:cstheme="minorHAnsi"/>
        </w:rPr>
        <w:t xml:space="preserve">due to </w:t>
      </w:r>
      <w:r w:rsidR="00AD75FC" w:rsidRPr="00B41648">
        <w:rPr>
          <w:rFonts w:cstheme="minorHAnsi"/>
        </w:rPr>
        <w:t>increased consumption of vegetables, fruit, nuts and seeds and decreased</w:t>
      </w:r>
      <w:r w:rsidR="00C41205" w:rsidRPr="00B41648">
        <w:rPr>
          <w:rFonts w:cstheme="minorHAnsi"/>
        </w:rPr>
        <w:t xml:space="preserve"> consumption of </w:t>
      </w:r>
      <w:r w:rsidR="00AD75FC" w:rsidRPr="00B41648">
        <w:rPr>
          <w:rFonts w:cstheme="minorHAnsi"/>
        </w:rPr>
        <w:t>animal product</w:t>
      </w:r>
      <w:r w:rsidR="00525BCD" w:rsidRPr="00B41648">
        <w:rPr>
          <w:rFonts w:cstheme="minorHAnsi"/>
        </w:rPr>
        <w:t>s</w:t>
      </w:r>
      <w:r w:rsidR="00A13E06">
        <w:rPr>
          <w:rFonts w:cstheme="minorHAnsi"/>
        </w:rPr>
        <w:t xml:space="preserve"> (particularly red and processed meat)</w:t>
      </w:r>
      <w:r w:rsidR="00D044A1">
        <w:rPr>
          <w:rFonts w:cstheme="minorHAnsi"/>
        </w:rPr>
        <w:t xml:space="preserve"> in high consuming populations</w:t>
      </w:r>
      <w:r w:rsidR="005F21E3">
        <w:rPr>
          <w:rFonts w:cstheme="minorHAnsi"/>
          <w:vertAlign w:val="superscript"/>
        </w:rPr>
        <w:t>19</w:t>
      </w:r>
      <w:r w:rsidR="00EE2208">
        <w:rPr>
          <w:rFonts w:cstheme="minorHAnsi"/>
        </w:rPr>
        <w:t>.</w:t>
      </w:r>
      <w:r w:rsidR="00D24F96">
        <w:rPr>
          <w:rFonts w:cstheme="minorHAnsi"/>
        </w:rPr>
        <w:t xml:space="preserve"> </w:t>
      </w:r>
      <w:r w:rsidR="00694F5B" w:rsidRPr="00D24F96">
        <w:rPr>
          <w:rFonts w:ascii="Calibri" w:hAnsi="Calibri" w:cs="Calibri"/>
          <w:color w:val="000000"/>
          <w:shd w:val="clear" w:color="auto" w:fill="FFFFFF"/>
        </w:rPr>
        <w:t>Dietary change and reduction in food waste can also reduce emissions from CO</w:t>
      </w:r>
      <w:r w:rsidR="00694F5B" w:rsidRPr="00D24F96">
        <w:rPr>
          <w:rFonts w:ascii="Calibri" w:hAnsi="Calibri" w:cs="Calibri"/>
          <w:color w:val="000000"/>
          <w:shd w:val="clear" w:color="auto" w:fill="FFFFFF"/>
          <w:vertAlign w:val="subscript"/>
        </w:rPr>
        <w:t>2</w:t>
      </w:r>
      <w:r w:rsidR="00694F5B" w:rsidRPr="00D24F96">
        <w:rPr>
          <w:rFonts w:ascii="Calibri" w:hAnsi="Calibri" w:cs="Calibri"/>
          <w:color w:val="000000"/>
          <w:shd w:val="clear" w:color="auto" w:fill="FFFFFF"/>
        </w:rPr>
        <w:t xml:space="preserve"> and N</w:t>
      </w:r>
      <w:r w:rsidR="00694F5B" w:rsidRPr="00D24F96">
        <w:rPr>
          <w:rFonts w:ascii="Calibri" w:hAnsi="Calibri" w:cs="Calibri"/>
          <w:color w:val="000000"/>
          <w:shd w:val="clear" w:color="auto" w:fill="FFFFFF"/>
          <w:vertAlign w:val="subscript"/>
        </w:rPr>
        <w:t>2</w:t>
      </w:r>
      <w:r w:rsidR="00694F5B" w:rsidRPr="00D24F96">
        <w:rPr>
          <w:rFonts w:ascii="Calibri" w:hAnsi="Calibri" w:cs="Calibri"/>
          <w:color w:val="000000"/>
          <w:shd w:val="clear" w:color="auto" w:fill="FFFFFF"/>
        </w:rPr>
        <w:t>O (fertilizer application for feed crops, land use change, energy to produce fertilizer, etc.)</w:t>
      </w:r>
    </w:p>
    <w:p w:rsidR="004A165C" w:rsidRPr="00B41648" w:rsidRDefault="004A165C" w:rsidP="00506442">
      <w:pPr>
        <w:spacing w:after="0" w:line="240" w:lineRule="auto"/>
        <w:jc w:val="both"/>
        <w:rPr>
          <w:rFonts w:cstheme="minorHAnsi"/>
        </w:rPr>
      </w:pPr>
    </w:p>
    <w:p w:rsidR="004A165C" w:rsidRPr="00B41648" w:rsidRDefault="00243E5A" w:rsidP="00506442">
      <w:pPr>
        <w:spacing w:after="0" w:line="240" w:lineRule="auto"/>
        <w:rPr>
          <w:rFonts w:cstheme="minorHAnsi"/>
          <w:lang w:val="en-US"/>
        </w:rPr>
      </w:pPr>
      <w:r w:rsidRPr="00B41648">
        <w:rPr>
          <w:rFonts w:cstheme="minorHAnsi"/>
          <w:highlight w:val="yellow"/>
          <w:lang w:val="en-US"/>
        </w:rPr>
        <w:t>Figure 2</w:t>
      </w:r>
    </w:p>
    <w:p w:rsidR="00706C10" w:rsidRPr="00B41648" w:rsidRDefault="00706C10" w:rsidP="00506442">
      <w:pPr>
        <w:spacing w:after="0" w:line="240" w:lineRule="auto"/>
        <w:jc w:val="both"/>
        <w:rPr>
          <w:rFonts w:cstheme="minorHAnsi"/>
          <w:lang w:val="en-US"/>
        </w:rPr>
      </w:pPr>
    </w:p>
    <w:p w:rsidR="003371B2" w:rsidRPr="00B41648" w:rsidRDefault="003371B2" w:rsidP="00506442">
      <w:pPr>
        <w:spacing w:after="0" w:line="240" w:lineRule="auto"/>
        <w:jc w:val="both"/>
        <w:rPr>
          <w:rFonts w:cstheme="minorHAnsi"/>
          <w:b/>
          <w:i/>
          <w:lang w:val="en-US"/>
        </w:rPr>
      </w:pPr>
      <w:r w:rsidRPr="00B41648">
        <w:rPr>
          <w:rFonts w:cstheme="minorHAnsi"/>
          <w:b/>
          <w:i/>
          <w:lang w:val="en-US"/>
        </w:rPr>
        <w:t xml:space="preserve">Goal 4: </w:t>
      </w:r>
      <w:r w:rsidR="00536DDE">
        <w:rPr>
          <w:rFonts w:cstheme="minorHAnsi"/>
          <w:b/>
          <w:i/>
          <w:lang w:val="en-US"/>
        </w:rPr>
        <w:t>Quality Education</w:t>
      </w:r>
    </w:p>
    <w:p w:rsidR="0030360A" w:rsidRPr="00B41648" w:rsidRDefault="00A67EFC" w:rsidP="00506442">
      <w:pPr>
        <w:spacing w:after="0" w:line="240" w:lineRule="auto"/>
        <w:jc w:val="both"/>
        <w:rPr>
          <w:rFonts w:cstheme="minorHAnsi"/>
          <w:lang w:val="en-US"/>
        </w:rPr>
      </w:pPr>
      <w:r w:rsidRPr="00B41648">
        <w:rPr>
          <w:rFonts w:cstheme="minorHAnsi"/>
          <w:lang w:val="en-US"/>
        </w:rPr>
        <w:t xml:space="preserve">A number of </w:t>
      </w:r>
      <w:r w:rsidR="00A7101C" w:rsidRPr="00B41648">
        <w:rPr>
          <w:rFonts w:cstheme="minorHAnsi"/>
          <w:lang w:val="en-US"/>
        </w:rPr>
        <w:t xml:space="preserve">SLCP </w:t>
      </w:r>
      <w:r w:rsidRPr="00B41648">
        <w:rPr>
          <w:rFonts w:cstheme="minorHAnsi"/>
          <w:lang w:val="en-US"/>
        </w:rPr>
        <w:t xml:space="preserve">measures </w:t>
      </w:r>
      <w:r w:rsidR="00A7101C" w:rsidRPr="00B41648">
        <w:rPr>
          <w:rFonts w:cstheme="minorHAnsi"/>
          <w:lang w:val="en-US"/>
        </w:rPr>
        <w:t xml:space="preserve">can indirectly </w:t>
      </w:r>
      <w:r w:rsidRPr="00B41648">
        <w:rPr>
          <w:rFonts w:cstheme="minorHAnsi"/>
          <w:lang w:val="en-US"/>
        </w:rPr>
        <w:t>support Goal 4</w:t>
      </w:r>
      <w:r w:rsidR="00A7101C" w:rsidRPr="00B41648">
        <w:rPr>
          <w:rFonts w:cstheme="minorHAnsi"/>
          <w:lang w:val="en-US"/>
        </w:rPr>
        <w:t xml:space="preserve"> by reducing poverty, </w:t>
      </w:r>
      <w:r w:rsidR="00525BCD" w:rsidRPr="00B41648">
        <w:rPr>
          <w:rFonts w:cstheme="minorHAnsi"/>
          <w:lang w:val="en-US"/>
        </w:rPr>
        <w:t>HAP</w:t>
      </w:r>
      <w:r w:rsidR="00A7101C" w:rsidRPr="00B41648">
        <w:rPr>
          <w:rFonts w:cstheme="minorHAnsi"/>
          <w:lang w:val="en-US"/>
        </w:rPr>
        <w:t xml:space="preserve">, </w:t>
      </w:r>
      <w:r w:rsidR="00525BCD" w:rsidRPr="00B41648">
        <w:rPr>
          <w:rFonts w:cstheme="minorHAnsi"/>
          <w:lang w:val="en-US"/>
        </w:rPr>
        <w:t>improving public health</w:t>
      </w:r>
      <w:r w:rsidR="00A51DFB" w:rsidRPr="00B41648">
        <w:rPr>
          <w:rFonts w:cstheme="minorHAnsi"/>
          <w:lang w:val="en-US"/>
        </w:rPr>
        <w:t>,</w:t>
      </w:r>
      <w:r w:rsidR="00525BCD" w:rsidRPr="00B41648">
        <w:rPr>
          <w:rFonts w:cstheme="minorHAnsi"/>
          <w:lang w:val="en-US"/>
        </w:rPr>
        <w:t xml:space="preserve"> and </w:t>
      </w:r>
      <w:r w:rsidR="00080124" w:rsidRPr="00B41648">
        <w:rPr>
          <w:rFonts w:cstheme="minorHAnsi"/>
          <w:lang w:val="en-US"/>
        </w:rPr>
        <w:t>increasing education opportunities</w:t>
      </w:r>
      <w:r w:rsidR="00FB0BCC">
        <w:rPr>
          <w:rFonts w:cstheme="minorHAnsi"/>
          <w:vertAlign w:val="superscript"/>
          <w:lang w:val="en-US"/>
        </w:rPr>
        <w:t>20</w:t>
      </w:r>
      <w:r w:rsidRPr="00B41648">
        <w:rPr>
          <w:rFonts w:cstheme="minorHAnsi"/>
          <w:lang w:val="en-US"/>
        </w:rPr>
        <w:t xml:space="preserve">. </w:t>
      </w:r>
      <w:r w:rsidR="00CE3848">
        <w:rPr>
          <w:rFonts w:cstheme="minorHAnsi"/>
          <w:lang w:val="en-US"/>
        </w:rPr>
        <w:t>A</w:t>
      </w:r>
      <w:r w:rsidRPr="00B41648">
        <w:rPr>
          <w:rFonts w:cstheme="minorHAnsi"/>
          <w:lang w:val="en-US"/>
        </w:rPr>
        <w:t>ccess to modern energy and lighting is important to support education. Clean cooking and heating measures can increase time for education, particularly for girls (</w:t>
      </w:r>
      <w:r w:rsidRPr="00B41648">
        <w:rPr>
          <w:rFonts w:cstheme="minorHAnsi"/>
          <w:i/>
          <w:lang w:val="en-US"/>
        </w:rPr>
        <w:t>see</w:t>
      </w:r>
      <w:r w:rsidRPr="00B41648">
        <w:rPr>
          <w:rFonts w:cstheme="minorHAnsi"/>
          <w:lang w:val="en-US"/>
        </w:rPr>
        <w:t xml:space="preserve"> Goal 5)</w:t>
      </w:r>
      <w:r w:rsidR="00525BCD" w:rsidRPr="00B41648">
        <w:rPr>
          <w:rFonts w:cstheme="minorHAnsi"/>
          <w:lang w:val="en-US"/>
        </w:rPr>
        <w:t>, by</w:t>
      </w:r>
      <w:r w:rsidRPr="00B41648">
        <w:rPr>
          <w:rFonts w:cstheme="minorHAnsi"/>
          <w:lang w:val="en-US"/>
        </w:rPr>
        <w:t xml:space="preserve"> reducing time spent collecting fuel</w:t>
      </w:r>
      <w:r w:rsidR="00080124" w:rsidRPr="00B41648">
        <w:rPr>
          <w:rFonts w:cstheme="minorHAnsi"/>
          <w:lang w:val="en-US"/>
        </w:rPr>
        <w:t>;</w:t>
      </w:r>
      <w:r w:rsidR="00477079">
        <w:rPr>
          <w:rFonts w:cstheme="minorHAnsi"/>
          <w:lang w:val="en-US"/>
        </w:rPr>
        <w:t xml:space="preserve"> </w:t>
      </w:r>
      <w:r w:rsidR="00080124" w:rsidRPr="00B41648">
        <w:rPr>
          <w:rFonts w:cstheme="minorHAnsi"/>
          <w:lang w:val="en-US"/>
        </w:rPr>
        <w:t>t</w:t>
      </w:r>
      <w:r w:rsidR="0030360A" w:rsidRPr="00B41648">
        <w:rPr>
          <w:rFonts w:cstheme="minorHAnsi"/>
          <w:lang w:val="en-US"/>
        </w:rPr>
        <w:t xml:space="preserve">hese and HFC measures can </w:t>
      </w:r>
      <w:r w:rsidR="00080124" w:rsidRPr="00B41648">
        <w:rPr>
          <w:rFonts w:cstheme="minorHAnsi"/>
          <w:lang w:val="en-US"/>
        </w:rPr>
        <w:t xml:space="preserve">also </w:t>
      </w:r>
      <w:r w:rsidR="0030360A" w:rsidRPr="00B41648">
        <w:rPr>
          <w:rFonts w:cstheme="minorHAnsi"/>
          <w:lang w:val="en-US"/>
        </w:rPr>
        <w:t>support educational opportunities by reducing household fuel costs and supporting poverty reduction (Goal 1)</w:t>
      </w:r>
      <w:r w:rsidR="002920E6" w:rsidRPr="00B41648">
        <w:rPr>
          <w:rFonts w:cstheme="minorHAnsi"/>
          <w:lang w:val="en-US"/>
        </w:rPr>
        <w:t>.</w:t>
      </w:r>
      <w:r w:rsidR="001F34E6">
        <w:rPr>
          <w:rFonts w:cstheme="minorHAnsi"/>
          <w:lang w:val="en-US"/>
        </w:rPr>
        <w:t xml:space="preserve"> </w:t>
      </w:r>
      <w:r w:rsidR="000931C1" w:rsidRPr="00B41648">
        <w:rPr>
          <w:rFonts w:cstheme="minorHAnsi"/>
          <w:lang w:val="en-US"/>
        </w:rPr>
        <w:t xml:space="preserve">School-aged children also suffer from a high burden of ill-health due to </w:t>
      </w:r>
      <w:proofErr w:type="gramStart"/>
      <w:r w:rsidR="000931C1" w:rsidRPr="00B41648">
        <w:rPr>
          <w:rFonts w:cstheme="minorHAnsi"/>
          <w:lang w:val="en-US"/>
        </w:rPr>
        <w:t>HAP</w:t>
      </w:r>
      <w:r w:rsidR="00D044A1" w:rsidRPr="00B41648">
        <w:rPr>
          <w:rFonts w:cstheme="minorHAnsi"/>
          <w:lang w:val="en-US"/>
        </w:rPr>
        <w:t>(</w:t>
      </w:r>
      <w:proofErr w:type="gramEnd"/>
      <w:r w:rsidR="00D044A1">
        <w:rPr>
          <w:rFonts w:cstheme="minorHAnsi"/>
          <w:lang w:val="en-US"/>
        </w:rPr>
        <w:t>Goal 3)</w:t>
      </w:r>
      <w:r w:rsidR="000931C1" w:rsidRPr="00B41648">
        <w:rPr>
          <w:rFonts w:cstheme="minorHAnsi"/>
          <w:lang w:val="en-US"/>
        </w:rPr>
        <w:t>, which contribute</w:t>
      </w:r>
      <w:r w:rsidR="00AD4D95" w:rsidRPr="00B41648">
        <w:rPr>
          <w:rFonts w:cstheme="minorHAnsi"/>
          <w:lang w:val="en-US"/>
        </w:rPr>
        <w:t>s</w:t>
      </w:r>
      <w:r w:rsidR="000931C1" w:rsidRPr="00B41648">
        <w:rPr>
          <w:rFonts w:cstheme="minorHAnsi"/>
          <w:lang w:val="en-US"/>
        </w:rPr>
        <w:t xml:space="preserve"> to missed school days </w:t>
      </w:r>
      <w:r w:rsidR="00AD4D95" w:rsidRPr="00B41648">
        <w:rPr>
          <w:rFonts w:cstheme="minorHAnsi"/>
          <w:lang w:val="en-US"/>
        </w:rPr>
        <w:t xml:space="preserve">(as does ambient air pollution) </w:t>
      </w:r>
      <w:r w:rsidR="000931C1" w:rsidRPr="00B41648">
        <w:rPr>
          <w:rFonts w:cstheme="minorHAnsi"/>
          <w:lang w:val="en-US"/>
        </w:rPr>
        <w:t>a</w:t>
      </w:r>
      <w:r w:rsidR="00D044A1">
        <w:rPr>
          <w:rFonts w:cstheme="minorHAnsi"/>
          <w:lang w:val="en-US"/>
        </w:rPr>
        <w:t>nd lowered educational outcomes.</w:t>
      </w:r>
    </w:p>
    <w:p w:rsidR="009E0BA1" w:rsidRPr="00B41648" w:rsidRDefault="009E0BA1" w:rsidP="00506442">
      <w:pPr>
        <w:spacing w:after="0" w:line="240" w:lineRule="auto"/>
        <w:jc w:val="both"/>
        <w:rPr>
          <w:rFonts w:cstheme="minorHAnsi"/>
          <w:lang w:val="en-US"/>
        </w:rPr>
      </w:pPr>
    </w:p>
    <w:p w:rsidR="00A27F94" w:rsidRPr="00B41648" w:rsidRDefault="0030360A" w:rsidP="00506442">
      <w:pPr>
        <w:spacing w:after="0" w:line="240" w:lineRule="auto"/>
        <w:jc w:val="both"/>
        <w:rPr>
          <w:rFonts w:cstheme="minorHAnsi"/>
          <w:lang w:val="en-US"/>
        </w:rPr>
      </w:pPr>
      <w:r w:rsidRPr="00B41648">
        <w:rPr>
          <w:rFonts w:cstheme="minorHAnsi"/>
          <w:lang w:val="en-US"/>
        </w:rPr>
        <w:t>Eliminating kerosene for lighting can indirectly support education by reducing household fuel costs,</w:t>
      </w:r>
      <w:r w:rsidR="00AE6D47">
        <w:rPr>
          <w:rFonts w:cstheme="minorHAnsi"/>
          <w:lang w:val="en-US"/>
        </w:rPr>
        <w:t xml:space="preserve"> and </w:t>
      </w:r>
      <w:r w:rsidRPr="00B41648">
        <w:rPr>
          <w:rFonts w:cstheme="minorHAnsi"/>
          <w:lang w:val="en-US"/>
        </w:rPr>
        <w:t>also directly by improving the quality of light available for studying</w:t>
      </w:r>
      <w:r w:rsidR="000459F1">
        <w:rPr>
          <w:rFonts w:cstheme="minorHAnsi"/>
          <w:vertAlign w:val="superscript"/>
          <w:lang w:val="en-US"/>
        </w:rPr>
        <w:t>2</w:t>
      </w:r>
      <w:r w:rsidR="00AE6D47">
        <w:rPr>
          <w:rFonts w:cstheme="minorHAnsi"/>
          <w:vertAlign w:val="superscript"/>
          <w:lang w:val="en-US"/>
        </w:rPr>
        <w:t>0</w:t>
      </w:r>
      <w:r w:rsidRPr="00B41648">
        <w:rPr>
          <w:rFonts w:cstheme="minorHAnsi"/>
          <w:lang w:val="en-US"/>
        </w:rPr>
        <w:t>.</w:t>
      </w:r>
      <w:r w:rsidR="001F34E6">
        <w:rPr>
          <w:rFonts w:cstheme="minorHAnsi"/>
          <w:lang w:val="en-US"/>
        </w:rPr>
        <w:t xml:space="preserve"> </w:t>
      </w:r>
      <w:r w:rsidR="00E84C83" w:rsidRPr="00B41648">
        <w:rPr>
          <w:rFonts w:cstheme="minorHAnsi"/>
          <w:lang w:val="en-US"/>
        </w:rPr>
        <w:t>A typical k</w:t>
      </w:r>
      <w:r w:rsidR="002920E6" w:rsidRPr="00B41648">
        <w:rPr>
          <w:rFonts w:cstheme="minorHAnsi"/>
          <w:lang w:val="en-US"/>
        </w:rPr>
        <w:t xml:space="preserve">erosene </w:t>
      </w:r>
      <w:r w:rsidR="00E84C83" w:rsidRPr="00B41648">
        <w:rPr>
          <w:rFonts w:cstheme="minorHAnsi"/>
          <w:lang w:val="en-US"/>
        </w:rPr>
        <w:t xml:space="preserve">wick </w:t>
      </w:r>
      <w:r w:rsidR="002920E6" w:rsidRPr="00B41648">
        <w:rPr>
          <w:rFonts w:cstheme="minorHAnsi"/>
          <w:lang w:val="en-US"/>
        </w:rPr>
        <w:t>lantern produce</w:t>
      </w:r>
      <w:r w:rsidR="00E84C83" w:rsidRPr="00B41648">
        <w:rPr>
          <w:rFonts w:cstheme="minorHAnsi"/>
          <w:lang w:val="en-US"/>
        </w:rPr>
        <w:t xml:space="preserve">s </w:t>
      </w:r>
      <w:r w:rsidR="004D3030" w:rsidRPr="00B41648">
        <w:rPr>
          <w:rFonts w:cstheme="minorHAnsi"/>
          <w:lang w:val="en-US"/>
        </w:rPr>
        <w:t>0.7%</w:t>
      </w:r>
      <w:r w:rsidR="00E84C83" w:rsidRPr="00B41648">
        <w:rPr>
          <w:rFonts w:cstheme="minorHAnsi"/>
          <w:lang w:val="en-US"/>
        </w:rPr>
        <w:t xml:space="preserve"> of the illumination recommended for </w:t>
      </w:r>
      <w:r w:rsidR="00146AC7" w:rsidRPr="00B41648">
        <w:rPr>
          <w:rFonts w:cstheme="minorHAnsi"/>
          <w:lang w:val="en-US"/>
        </w:rPr>
        <w:t>reading and as little as</w:t>
      </w:r>
      <w:r w:rsidR="00E84C83" w:rsidRPr="00B41648">
        <w:rPr>
          <w:rFonts w:cstheme="minorHAnsi"/>
          <w:lang w:val="en-US"/>
        </w:rPr>
        <w:t xml:space="preserve"> 0.1% of the light produced by an equivalent LED lantern</w:t>
      </w:r>
      <w:r w:rsidR="003C71DB">
        <w:rPr>
          <w:rFonts w:cstheme="minorHAnsi"/>
          <w:vertAlign w:val="superscript"/>
          <w:lang w:val="en-US"/>
        </w:rPr>
        <w:t>2</w:t>
      </w:r>
      <w:r w:rsidR="00AE6D47">
        <w:rPr>
          <w:rFonts w:cstheme="minorHAnsi"/>
          <w:vertAlign w:val="superscript"/>
          <w:lang w:val="en-US"/>
        </w:rPr>
        <w:t>1</w:t>
      </w:r>
      <w:r w:rsidR="003C71DB">
        <w:rPr>
          <w:rFonts w:cstheme="minorHAnsi"/>
          <w:lang w:val="en-US"/>
        </w:rPr>
        <w:t>.</w:t>
      </w:r>
    </w:p>
    <w:p w:rsidR="003371B2" w:rsidRPr="00B41648" w:rsidRDefault="003371B2" w:rsidP="00506442">
      <w:pPr>
        <w:spacing w:after="0" w:line="240" w:lineRule="auto"/>
        <w:jc w:val="both"/>
        <w:rPr>
          <w:rFonts w:cstheme="minorHAnsi"/>
          <w:lang w:val="en-US"/>
        </w:rPr>
      </w:pPr>
    </w:p>
    <w:p w:rsidR="00706654" w:rsidRPr="00B41648" w:rsidRDefault="00AD75FC" w:rsidP="00506442">
      <w:pPr>
        <w:spacing w:after="0" w:line="240" w:lineRule="auto"/>
        <w:jc w:val="both"/>
        <w:rPr>
          <w:rFonts w:cstheme="minorHAnsi"/>
          <w:b/>
          <w:i/>
          <w:lang w:val="en-US"/>
        </w:rPr>
      </w:pPr>
      <w:r w:rsidRPr="00B41648">
        <w:rPr>
          <w:rFonts w:cstheme="minorHAnsi"/>
          <w:b/>
          <w:i/>
          <w:lang w:val="en-US"/>
        </w:rPr>
        <w:t xml:space="preserve">Goal 5: </w:t>
      </w:r>
      <w:r w:rsidR="00536DDE">
        <w:rPr>
          <w:rFonts w:cstheme="minorHAnsi"/>
          <w:b/>
          <w:i/>
          <w:lang w:val="en-US"/>
        </w:rPr>
        <w:t>Gender Equality</w:t>
      </w:r>
    </w:p>
    <w:p w:rsidR="0038434F" w:rsidRPr="00B41648" w:rsidRDefault="00A51DFB" w:rsidP="00506442">
      <w:pPr>
        <w:spacing w:after="0" w:line="240" w:lineRule="auto"/>
        <w:jc w:val="both"/>
        <w:rPr>
          <w:rFonts w:cstheme="minorHAnsi"/>
          <w:lang w:val="en-US"/>
        </w:rPr>
      </w:pPr>
      <w:r w:rsidRPr="00B41648">
        <w:rPr>
          <w:rFonts w:cstheme="minorHAnsi"/>
          <w:lang w:val="en-US"/>
        </w:rPr>
        <w:t>W</w:t>
      </w:r>
      <w:r w:rsidR="00A603B0" w:rsidRPr="00B41648">
        <w:rPr>
          <w:rFonts w:cstheme="minorHAnsi"/>
          <w:lang w:val="en-US"/>
        </w:rPr>
        <w:t xml:space="preserve">omen and children are often responsible for </w:t>
      </w:r>
      <w:r w:rsidR="003C71DB">
        <w:rPr>
          <w:rFonts w:cstheme="minorHAnsi"/>
          <w:lang w:val="en-US"/>
        </w:rPr>
        <w:t>f</w:t>
      </w:r>
      <w:r w:rsidR="00A603B0" w:rsidRPr="00B41648">
        <w:rPr>
          <w:rFonts w:cstheme="minorHAnsi"/>
          <w:lang w:val="en-US"/>
        </w:rPr>
        <w:t xml:space="preserve">uel collection. </w:t>
      </w:r>
      <w:r w:rsidR="006A48FF" w:rsidRPr="00B41648">
        <w:rPr>
          <w:rFonts w:cstheme="minorHAnsi"/>
          <w:lang w:val="en-US"/>
        </w:rPr>
        <w:t>This limits time available to engage in income-generating activities (Goals 1 &amp; 8), or in the case of children, to focus on education (Goal 4).</w:t>
      </w:r>
      <w:r w:rsidR="00A603B0" w:rsidRPr="00B41648">
        <w:rPr>
          <w:rFonts w:cstheme="minorHAnsi"/>
          <w:lang w:val="en-US"/>
        </w:rPr>
        <w:t xml:space="preserve"> T</w:t>
      </w:r>
      <w:r w:rsidR="006A48FF" w:rsidRPr="00B41648">
        <w:rPr>
          <w:rFonts w:cstheme="minorHAnsi"/>
          <w:lang w:val="en-US"/>
        </w:rPr>
        <w:t>his also places them at greater risk of injury or gender-based violence outside the home</w:t>
      </w:r>
      <w:r w:rsidR="003C71DB">
        <w:rPr>
          <w:rFonts w:cstheme="minorHAnsi"/>
          <w:vertAlign w:val="superscript"/>
          <w:lang w:val="en-US"/>
        </w:rPr>
        <w:t>2</w:t>
      </w:r>
      <w:r w:rsidR="00ED2A36">
        <w:rPr>
          <w:rFonts w:cstheme="minorHAnsi"/>
          <w:vertAlign w:val="superscript"/>
          <w:lang w:val="en-US"/>
        </w:rPr>
        <w:t>2</w:t>
      </w:r>
      <w:r w:rsidR="003C71DB">
        <w:rPr>
          <w:rFonts w:cstheme="minorHAnsi"/>
          <w:lang w:val="en-US"/>
        </w:rPr>
        <w:t>.</w:t>
      </w:r>
      <w:r w:rsidR="001F34E6">
        <w:rPr>
          <w:rFonts w:cstheme="minorHAnsi"/>
          <w:lang w:val="en-US"/>
        </w:rPr>
        <w:t xml:space="preserve"> </w:t>
      </w:r>
      <w:r w:rsidR="001571C3" w:rsidRPr="00B41648">
        <w:rPr>
          <w:rFonts w:cstheme="minorHAnsi"/>
          <w:lang w:val="en-US"/>
        </w:rPr>
        <w:t xml:space="preserve">For these reasons, </w:t>
      </w:r>
      <w:r w:rsidR="00525BCD" w:rsidRPr="00B41648">
        <w:rPr>
          <w:rFonts w:cstheme="minorHAnsi"/>
          <w:lang w:val="en-US"/>
        </w:rPr>
        <w:t xml:space="preserve">measures to provide modern cooking, heating, and lighting can benefit Target 5.2 by reducing violence against women and Target 5.5 by affording greater opportunities </w:t>
      </w:r>
      <w:r w:rsidR="001571C3" w:rsidRPr="00B41648">
        <w:rPr>
          <w:rFonts w:cstheme="minorHAnsi"/>
          <w:lang w:val="en-US"/>
        </w:rPr>
        <w:t>to participate</w:t>
      </w:r>
      <w:r w:rsidR="00A603B0" w:rsidRPr="00B41648">
        <w:rPr>
          <w:rFonts w:cstheme="minorHAnsi"/>
          <w:lang w:val="en-US"/>
        </w:rPr>
        <w:t xml:space="preserve"> equally in political, economic, and public life</w:t>
      </w:r>
      <w:r w:rsidR="00597C0F" w:rsidRPr="00B41648">
        <w:rPr>
          <w:rFonts w:cstheme="minorHAnsi"/>
          <w:lang w:val="en-US"/>
        </w:rPr>
        <w:t>.</w:t>
      </w:r>
    </w:p>
    <w:p w:rsidR="00071B58" w:rsidRPr="00B41648" w:rsidRDefault="00071B58" w:rsidP="00506442">
      <w:pPr>
        <w:spacing w:after="0" w:line="240" w:lineRule="auto"/>
        <w:jc w:val="both"/>
        <w:rPr>
          <w:rFonts w:cstheme="minorHAnsi"/>
          <w:lang w:val="en-US"/>
        </w:rPr>
      </w:pPr>
    </w:p>
    <w:p w:rsidR="005768C1" w:rsidRPr="00B41648" w:rsidRDefault="00AD75FC" w:rsidP="00506442">
      <w:pPr>
        <w:spacing w:after="0" w:line="240" w:lineRule="auto"/>
        <w:jc w:val="both"/>
        <w:rPr>
          <w:rFonts w:cstheme="minorHAnsi"/>
          <w:b/>
          <w:i/>
          <w:lang w:val="en-US"/>
        </w:rPr>
      </w:pPr>
      <w:r w:rsidRPr="00B41648">
        <w:rPr>
          <w:rFonts w:cstheme="minorHAnsi"/>
          <w:b/>
          <w:i/>
          <w:lang w:val="en-US"/>
        </w:rPr>
        <w:t xml:space="preserve">Goal 6: </w:t>
      </w:r>
      <w:r w:rsidR="00536DDE">
        <w:rPr>
          <w:rFonts w:cstheme="minorHAnsi"/>
          <w:b/>
          <w:i/>
          <w:lang w:val="en-US"/>
        </w:rPr>
        <w:t>Clean Water and Sanitation</w:t>
      </w:r>
    </w:p>
    <w:p w:rsidR="001F6D6C" w:rsidRPr="009228F2" w:rsidRDefault="000459F1" w:rsidP="001F6D6C">
      <w:pPr>
        <w:spacing w:after="0" w:line="240" w:lineRule="auto"/>
        <w:jc w:val="both"/>
        <w:rPr>
          <w:rFonts w:cstheme="minorHAnsi"/>
        </w:rPr>
      </w:pPr>
      <w:r w:rsidRPr="00F71E23">
        <w:rPr>
          <w:rFonts w:cstheme="minorHAnsi"/>
        </w:rPr>
        <w:t xml:space="preserve">SLCP measures could help </w:t>
      </w:r>
      <w:r>
        <w:rPr>
          <w:rFonts w:cstheme="minorHAnsi"/>
        </w:rPr>
        <w:t xml:space="preserve">improve </w:t>
      </w:r>
      <w:r w:rsidRPr="00F71E23">
        <w:rPr>
          <w:rFonts w:cstheme="minorHAnsi"/>
        </w:rPr>
        <w:t>water availability and quality</w:t>
      </w:r>
      <w:r w:rsidR="00477079">
        <w:rPr>
          <w:rFonts w:cstheme="minorHAnsi"/>
        </w:rPr>
        <w:t xml:space="preserve"> </w:t>
      </w:r>
      <w:r>
        <w:rPr>
          <w:rFonts w:cstheme="minorHAnsi"/>
        </w:rPr>
        <w:t xml:space="preserve">for the </w:t>
      </w:r>
      <w:r w:rsidR="0090349A" w:rsidRPr="00B41648">
        <w:rPr>
          <w:rFonts w:cstheme="minorHAnsi"/>
        </w:rPr>
        <w:t xml:space="preserve">estimated </w:t>
      </w:r>
      <w:r w:rsidR="00DE1A23" w:rsidRPr="00B41648">
        <w:rPr>
          <w:rFonts w:cstheme="minorHAnsi"/>
        </w:rPr>
        <w:t>663 million people lack</w:t>
      </w:r>
      <w:r>
        <w:rPr>
          <w:rFonts w:cstheme="minorHAnsi"/>
        </w:rPr>
        <w:t xml:space="preserve">ing </w:t>
      </w:r>
      <w:r w:rsidR="00DE1A23" w:rsidRPr="00B41648">
        <w:rPr>
          <w:rFonts w:cstheme="minorHAnsi"/>
        </w:rPr>
        <w:t>access to improved drinking water sources</w:t>
      </w:r>
      <w:r w:rsidR="00B42B64" w:rsidRPr="00B41648">
        <w:rPr>
          <w:rFonts w:cstheme="minorHAnsi"/>
        </w:rPr>
        <w:t xml:space="preserve"> globally and at least 1.8 billion </w:t>
      </w:r>
      <w:r>
        <w:rPr>
          <w:rFonts w:cstheme="minorHAnsi"/>
        </w:rPr>
        <w:t xml:space="preserve">people </w:t>
      </w:r>
      <w:r w:rsidR="00B42B64" w:rsidRPr="00B41648">
        <w:rPr>
          <w:rFonts w:cstheme="minorHAnsi"/>
        </w:rPr>
        <w:t xml:space="preserve">without reliable access to </w:t>
      </w:r>
      <w:r w:rsidR="0090349A" w:rsidRPr="00B41648">
        <w:rPr>
          <w:rFonts w:cstheme="minorHAnsi"/>
        </w:rPr>
        <w:t xml:space="preserve">potable </w:t>
      </w:r>
      <w:r w:rsidR="00B42B64" w:rsidRPr="00B41648">
        <w:rPr>
          <w:rFonts w:cstheme="minorHAnsi"/>
        </w:rPr>
        <w:t>water</w:t>
      </w:r>
      <w:r w:rsidR="003C71DB">
        <w:rPr>
          <w:rFonts w:cstheme="minorHAnsi"/>
          <w:vertAlign w:val="superscript"/>
        </w:rPr>
        <w:t>2</w:t>
      </w:r>
      <w:r w:rsidR="005F21E3">
        <w:rPr>
          <w:rFonts w:cstheme="minorHAnsi"/>
          <w:vertAlign w:val="superscript"/>
        </w:rPr>
        <w:t>3</w:t>
      </w:r>
      <w:r w:rsidR="003C71DB">
        <w:rPr>
          <w:rFonts w:cstheme="minorHAnsi"/>
        </w:rPr>
        <w:t>.</w:t>
      </w:r>
      <w:r w:rsidR="00B42B64" w:rsidRPr="00B41648">
        <w:rPr>
          <w:rFonts w:cstheme="minorHAnsi"/>
        </w:rPr>
        <w:t xml:space="preserve"> For example,</w:t>
      </w:r>
      <w:r w:rsidR="0068202B">
        <w:rPr>
          <w:rFonts w:cstheme="minorHAnsi"/>
        </w:rPr>
        <w:t xml:space="preserve"> </w:t>
      </w:r>
      <w:r w:rsidR="008533D9" w:rsidRPr="00B41648">
        <w:rPr>
          <w:rFonts w:cstheme="minorHAnsi"/>
        </w:rPr>
        <w:t xml:space="preserve">in areas where sewerage and waste water treatment infrastructure is already in place, </w:t>
      </w:r>
      <w:r w:rsidR="0090349A" w:rsidRPr="00B41648">
        <w:rPr>
          <w:rFonts w:cstheme="minorHAnsi"/>
        </w:rPr>
        <w:t>upgrading</w:t>
      </w:r>
      <w:r w:rsidR="0068202B">
        <w:rPr>
          <w:rFonts w:cstheme="minorHAnsi"/>
        </w:rPr>
        <w:t xml:space="preserve"> </w:t>
      </w:r>
      <w:r w:rsidR="0090349A" w:rsidRPr="00B41648">
        <w:rPr>
          <w:rFonts w:cstheme="minorHAnsi"/>
        </w:rPr>
        <w:t>secondary/tertiary sewerage and waste treatment to collect and utilize methane can support Target 6.3 to halve the proportion of untreated wastewater.</w:t>
      </w:r>
      <w:r w:rsidR="00B41648">
        <w:rPr>
          <w:rFonts w:cstheme="minorHAnsi"/>
        </w:rPr>
        <w:t xml:space="preserve"> Using </w:t>
      </w:r>
      <w:r w:rsidR="00B41648">
        <w:rPr>
          <w:rFonts w:cstheme="minorHAnsi"/>
        </w:rPr>
        <w:lastRenderedPageBreak/>
        <w:t>composting toilets may produce much lower methane emissions than pit latrines and can be economically competitive with other methane measures in organic waste sectors</w:t>
      </w:r>
      <w:r w:rsidR="00B41648" w:rsidRPr="00B41648">
        <w:rPr>
          <w:rFonts w:cstheme="minorHAnsi"/>
          <w:vertAlign w:val="superscript"/>
        </w:rPr>
        <w:t>24</w:t>
      </w:r>
      <w:r w:rsidR="00B41648">
        <w:rPr>
          <w:rFonts w:cstheme="minorHAnsi"/>
        </w:rPr>
        <w:t>.</w:t>
      </w:r>
    </w:p>
    <w:p w:rsidR="001F6D6C" w:rsidRDefault="001F6D6C" w:rsidP="00506442">
      <w:pPr>
        <w:spacing w:after="0" w:line="240" w:lineRule="auto"/>
        <w:jc w:val="both"/>
        <w:rPr>
          <w:rFonts w:cstheme="minorHAnsi"/>
        </w:rPr>
      </w:pPr>
    </w:p>
    <w:p w:rsidR="0090349A" w:rsidRPr="00B41648" w:rsidRDefault="0090349A" w:rsidP="00506442">
      <w:pPr>
        <w:spacing w:after="0" w:line="240" w:lineRule="auto"/>
        <w:jc w:val="both"/>
        <w:rPr>
          <w:rFonts w:cstheme="minorHAnsi"/>
        </w:rPr>
      </w:pPr>
      <w:r w:rsidRPr="00B41648">
        <w:rPr>
          <w:rFonts w:cstheme="minorHAnsi"/>
        </w:rPr>
        <w:t xml:space="preserve">SLCP measures can also </w:t>
      </w:r>
      <w:r w:rsidR="00E75793" w:rsidRPr="00B41648">
        <w:rPr>
          <w:rFonts w:cstheme="minorHAnsi"/>
        </w:rPr>
        <w:t>improve access to water resources by</w:t>
      </w:r>
      <w:r w:rsidR="00477079">
        <w:rPr>
          <w:rFonts w:cstheme="minorHAnsi"/>
        </w:rPr>
        <w:t xml:space="preserve"> </w:t>
      </w:r>
      <w:r w:rsidR="00E75793" w:rsidRPr="00B41648">
        <w:rPr>
          <w:rFonts w:cstheme="minorHAnsi"/>
        </w:rPr>
        <w:t>increasing rainfall in regions where drought and water shortages are projected to occur</w:t>
      </w:r>
      <w:r w:rsidR="001F6D6C" w:rsidRPr="00B41648">
        <w:rPr>
          <w:rFonts w:cstheme="minorHAnsi"/>
          <w:vertAlign w:val="superscript"/>
        </w:rPr>
        <w:t>2</w:t>
      </w:r>
      <w:r w:rsidR="005F21E3">
        <w:rPr>
          <w:rFonts w:cstheme="minorHAnsi"/>
          <w:vertAlign w:val="superscript"/>
        </w:rPr>
        <w:t>5</w:t>
      </w:r>
      <w:r w:rsidR="003C71DB" w:rsidRPr="00B41648">
        <w:rPr>
          <w:rFonts w:cstheme="minorHAnsi"/>
        </w:rPr>
        <w:t>,</w:t>
      </w:r>
      <w:r w:rsidR="00E75793" w:rsidRPr="00B41648">
        <w:rPr>
          <w:rFonts w:cstheme="minorHAnsi"/>
        </w:rPr>
        <w:t xml:space="preserve"> or where black carbon-loaded pollution caus</w:t>
      </w:r>
      <w:r w:rsidR="0022693D">
        <w:rPr>
          <w:rFonts w:cstheme="minorHAnsi"/>
        </w:rPr>
        <w:t>es</w:t>
      </w:r>
      <w:r w:rsidR="00E75793" w:rsidRPr="00B41648">
        <w:rPr>
          <w:rFonts w:cstheme="minorHAnsi"/>
        </w:rPr>
        <w:t xml:space="preserve"> </w:t>
      </w:r>
      <w:r w:rsidR="000D05FB" w:rsidRPr="00B41648">
        <w:rPr>
          <w:rFonts w:cstheme="minorHAnsi"/>
        </w:rPr>
        <w:t xml:space="preserve">a </w:t>
      </w:r>
      <w:r w:rsidR="0022693D">
        <w:rPr>
          <w:rFonts w:cstheme="minorHAnsi"/>
        </w:rPr>
        <w:t xml:space="preserve">significant </w:t>
      </w:r>
      <w:r w:rsidR="000D05FB" w:rsidRPr="00B41648">
        <w:rPr>
          <w:rFonts w:cstheme="minorHAnsi"/>
        </w:rPr>
        <w:t>shift in the distribution of rainfall towards heavier downpours</w:t>
      </w:r>
      <w:r w:rsidR="003C71DB" w:rsidRPr="00B41648">
        <w:rPr>
          <w:rFonts w:cstheme="minorHAnsi"/>
          <w:vertAlign w:val="superscript"/>
        </w:rPr>
        <w:t>2</w:t>
      </w:r>
      <w:r w:rsidR="005F21E3">
        <w:rPr>
          <w:rFonts w:cstheme="minorHAnsi"/>
          <w:vertAlign w:val="superscript"/>
        </w:rPr>
        <w:t>6</w:t>
      </w:r>
      <w:r w:rsidR="000459F1" w:rsidRPr="000459F1">
        <w:rPr>
          <w:rFonts w:cs="Helvetica"/>
          <w:color w:val="000000"/>
          <w:shd w:val="clear" w:color="auto" w:fill="F4F9FD"/>
        </w:rPr>
        <w:t>.</w:t>
      </w:r>
    </w:p>
    <w:p w:rsidR="005768C1" w:rsidRPr="00B41648" w:rsidRDefault="005768C1" w:rsidP="00506442">
      <w:pPr>
        <w:spacing w:after="0" w:line="240" w:lineRule="auto"/>
        <w:jc w:val="both"/>
        <w:rPr>
          <w:rFonts w:cstheme="minorHAnsi"/>
        </w:rPr>
      </w:pPr>
    </w:p>
    <w:p w:rsidR="005768C1" w:rsidRPr="00B41648" w:rsidRDefault="00AD75FC" w:rsidP="00506442">
      <w:pPr>
        <w:spacing w:after="0" w:line="240" w:lineRule="auto"/>
        <w:jc w:val="both"/>
        <w:rPr>
          <w:rFonts w:cstheme="minorHAnsi"/>
          <w:i/>
          <w:lang w:val="en-US"/>
        </w:rPr>
      </w:pPr>
      <w:r w:rsidRPr="00B41648">
        <w:rPr>
          <w:rFonts w:cstheme="minorHAnsi"/>
          <w:b/>
          <w:i/>
          <w:lang w:val="en-US"/>
        </w:rPr>
        <w:t>Goal 7:</w:t>
      </w:r>
      <w:r w:rsidR="00536DDE">
        <w:rPr>
          <w:rFonts w:cstheme="minorHAnsi"/>
          <w:b/>
          <w:i/>
          <w:lang w:val="en-US"/>
        </w:rPr>
        <w:t xml:space="preserve"> Affordable and Clean</w:t>
      </w:r>
      <w:r w:rsidR="00ED2A36">
        <w:rPr>
          <w:rFonts w:cstheme="minorHAnsi"/>
          <w:b/>
          <w:i/>
          <w:lang w:val="en-US"/>
        </w:rPr>
        <w:t xml:space="preserve"> Energy</w:t>
      </w:r>
    </w:p>
    <w:p w:rsidR="009E0BA1" w:rsidRPr="00B41648" w:rsidRDefault="00CC2CC5" w:rsidP="00506442">
      <w:pPr>
        <w:spacing w:after="0" w:line="240" w:lineRule="auto"/>
        <w:jc w:val="both"/>
        <w:rPr>
          <w:rFonts w:cstheme="minorHAnsi"/>
        </w:rPr>
      </w:pPr>
      <w:r w:rsidRPr="00B41648">
        <w:rPr>
          <w:rFonts w:cstheme="minorHAnsi"/>
        </w:rPr>
        <w:t xml:space="preserve">SLCP mitigation measures offer </w:t>
      </w:r>
      <w:r w:rsidR="00AF7E03" w:rsidRPr="00B41648">
        <w:rPr>
          <w:rFonts w:cstheme="minorHAnsi"/>
        </w:rPr>
        <w:t xml:space="preserve">numerous </w:t>
      </w:r>
      <w:r w:rsidRPr="00B41648">
        <w:rPr>
          <w:rFonts w:cstheme="minorHAnsi"/>
        </w:rPr>
        <w:t>opportunit</w:t>
      </w:r>
      <w:r w:rsidR="00546A02" w:rsidRPr="00B41648">
        <w:rPr>
          <w:rFonts w:cstheme="minorHAnsi"/>
        </w:rPr>
        <w:t xml:space="preserve">ies for </w:t>
      </w:r>
      <w:r w:rsidRPr="00B41648">
        <w:rPr>
          <w:rFonts w:cstheme="minorHAnsi"/>
        </w:rPr>
        <w:t xml:space="preserve">improving energy access. </w:t>
      </w:r>
      <w:r w:rsidR="00DE6CBC" w:rsidRPr="00B41648">
        <w:rPr>
          <w:rFonts w:cstheme="minorHAnsi"/>
        </w:rPr>
        <w:t xml:space="preserve">For example, </w:t>
      </w:r>
      <w:r w:rsidRPr="00B41648">
        <w:rPr>
          <w:rFonts w:cstheme="minorHAnsi"/>
        </w:rPr>
        <w:t xml:space="preserve">the recovery and utilization of methane from coal mines, </w:t>
      </w:r>
      <w:r w:rsidR="005D6345" w:rsidRPr="00B41648">
        <w:rPr>
          <w:rFonts w:cstheme="minorHAnsi"/>
        </w:rPr>
        <w:t xml:space="preserve">from </w:t>
      </w:r>
      <w:r w:rsidR="00A51DFB" w:rsidRPr="00B41648">
        <w:rPr>
          <w:rFonts w:cstheme="minorHAnsi"/>
        </w:rPr>
        <w:t xml:space="preserve">the </w:t>
      </w:r>
      <w:r w:rsidRPr="00B41648">
        <w:rPr>
          <w:rFonts w:cstheme="minorHAnsi"/>
        </w:rPr>
        <w:t xml:space="preserve">oil and gas </w:t>
      </w:r>
      <w:r w:rsidR="00A51DFB" w:rsidRPr="00B41648">
        <w:rPr>
          <w:rFonts w:cstheme="minorHAnsi"/>
        </w:rPr>
        <w:t>sector</w:t>
      </w:r>
      <w:r w:rsidR="00546A02" w:rsidRPr="00B41648">
        <w:rPr>
          <w:rFonts w:cstheme="minorHAnsi"/>
        </w:rPr>
        <w:t xml:space="preserve">, </w:t>
      </w:r>
      <w:r w:rsidR="005D6345" w:rsidRPr="00B41648">
        <w:rPr>
          <w:rFonts w:cstheme="minorHAnsi"/>
        </w:rPr>
        <w:t xml:space="preserve">and </w:t>
      </w:r>
      <w:r w:rsidR="00546A02" w:rsidRPr="00B41648">
        <w:rPr>
          <w:rFonts w:cstheme="minorHAnsi"/>
        </w:rPr>
        <w:t>landfills and waste</w:t>
      </w:r>
      <w:r w:rsidRPr="00B41648">
        <w:rPr>
          <w:rFonts w:cstheme="minorHAnsi"/>
        </w:rPr>
        <w:t xml:space="preserve">water treatment plants offer alternative </w:t>
      </w:r>
      <w:r w:rsidR="00DE6CBC" w:rsidRPr="00B41648">
        <w:rPr>
          <w:rFonts w:cstheme="minorHAnsi"/>
        </w:rPr>
        <w:t>fuel</w:t>
      </w:r>
      <w:r w:rsidRPr="00B41648">
        <w:rPr>
          <w:rFonts w:cstheme="minorHAnsi"/>
        </w:rPr>
        <w:t xml:space="preserve"> for energy generation, </w:t>
      </w:r>
      <w:r w:rsidR="005D6345" w:rsidRPr="00B41648">
        <w:rPr>
          <w:rFonts w:cstheme="minorHAnsi"/>
        </w:rPr>
        <w:t xml:space="preserve">contribute directly to Target 7.1 </w:t>
      </w:r>
      <w:r w:rsidR="00DE6CBC" w:rsidRPr="00B41648">
        <w:rPr>
          <w:rFonts w:cstheme="minorHAnsi"/>
        </w:rPr>
        <w:t>o</w:t>
      </w:r>
      <w:r w:rsidR="004F155D" w:rsidRPr="00B41648">
        <w:rPr>
          <w:rFonts w:cstheme="minorHAnsi"/>
        </w:rPr>
        <w:t>n</w:t>
      </w:r>
      <w:r w:rsidR="00AD75FC" w:rsidRPr="00B41648">
        <w:rPr>
          <w:rFonts w:cstheme="minorHAnsi"/>
        </w:rPr>
        <w:t xml:space="preserve"> ensuring universal </w:t>
      </w:r>
      <w:r w:rsidR="005D6345" w:rsidRPr="00B41648">
        <w:rPr>
          <w:rFonts w:cstheme="minorHAnsi"/>
        </w:rPr>
        <w:t xml:space="preserve">access to modern </w:t>
      </w:r>
      <w:r w:rsidR="004F155D" w:rsidRPr="00B41648">
        <w:rPr>
          <w:rFonts w:cstheme="minorHAnsi"/>
        </w:rPr>
        <w:t>energy</w:t>
      </w:r>
      <w:r w:rsidRPr="00B41648">
        <w:rPr>
          <w:rFonts w:cstheme="minorHAnsi"/>
        </w:rPr>
        <w:t>, whil</w:t>
      </w:r>
      <w:r w:rsidR="004F155D" w:rsidRPr="00B41648">
        <w:rPr>
          <w:rFonts w:cstheme="minorHAnsi"/>
        </w:rPr>
        <w:t>e also contributing to resource-</w:t>
      </w:r>
      <w:r w:rsidRPr="00B41648">
        <w:rPr>
          <w:rFonts w:cstheme="minorHAnsi"/>
        </w:rPr>
        <w:t>use efficiency (Goal 12)</w:t>
      </w:r>
      <w:r w:rsidR="0077385F" w:rsidRPr="00B41648">
        <w:rPr>
          <w:rFonts w:cstheme="minorHAnsi"/>
        </w:rPr>
        <w:t>. This will also contribute to income generation (Goal 8) - one estimate suggests that about 30 billion dollars in revenue is lost worldwide due to methane leakage from oil and gas facilities</w:t>
      </w:r>
      <w:r w:rsidR="001F6D6C">
        <w:rPr>
          <w:rFonts w:cstheme="minorHAnsi"/>
          <w:vertAlign w:val="superscript"/>
        </w:rPr>
        <w:t>2</w:t>
      </w:r>
      <w:r w:rsidR="005F21E3">
        <w:rPr>
          <w:rFonts w:cstheme="minorHAnsi"/>
          <w:vertAlign w:val="superscript"/>
        </w:rPr>
        <w:t>7</w:t>
      </w:r>
      <w:r w:rsidRPr="00B41648">
        <w:rPr>
          <w:rFonts w:cstheme="minorHAnsi"/>
        </w:rPr>
        <w:t>.</w:t>
      </w:r>
    </w:p>
    <w:p w:rsidR="005D6345" w:rsidRPr="00B41648" w:rsidRDefault="005D6345" w:rsidP="00506442">
      <w:pPr>
        <w:spacing w:after="0" w:line="240" w:lineRule="auto"/>
        <w:jc w:val="both"/>
        <w:rPr>
          <w:rFonts w:cstheme="minorHAnsi"/>
        </w:rPr>
      </w:pPr>
    </w:p>
    <w:p w:rsidR="005768C1" w:rsidRPr="00B41648" w:rsidRDefault="00AF7E03" w:rsidP="00506442">
      <w:pPr>
        <w:spacing w:after="0" w:line="240" w:lineRule="auto"/>
        <w:jc w:val="both"/>
        <w:rPr>
          <w:rFonts w:cstheme="minorHAnsi"/>
        </w:rPr>
      </w:pPr>
      <w:r w:rsidRPr="00B41648">
        <w:rPr>
          <w:rFonts w:cstheme="minorHAnsi"/>
        </w:rPr>
        <w:t>M</w:t>
      </w:r>
      <w:r w:rsidR="005D6345" w:rsidRPr="00B41648">
        <w:rPr>
          <w:rFonts w:cstheme="minorHAnsi"/>
        </w:rPr>
        <w:t xml:space="preserve">any </w:t>
      </w:r>
      <w:r w:rsidR="005A1E1C" w:rsidRPr="00B41648">
        <w:rPr>
          <w:rFonts w:cstheme="minorHAnsi"/>
        </w:rPr>
        <w:t xml:space="preserve">SLCP </w:t>
      </w:r>
      <w:r w:rsidR="000459F1">
        <w:rPr>
          <w:rFonts w:cstheme="minorHAnsi"/>
        </w:rPr>
        <w:t>measures</w:t>
      </w:r>
      <w:r w:rsidR="00477079">
        <w:rPr>
          <w:rFonts w:cstheme="minorHAnsi"/>
        </w:rPr>
        <w:t xml:space="preserve"> </w:t>
      </w:r>
      <w:r w:rsidRPr="00B41648">
        <w:rPr>
          <w:rFonts w:cstheme="minorHAnsi"/>
        </w:rPr>
        <w:t xml:space="preserve">also </w:t>
      </w:r>
      <w:r w:rsidR="005D6345" w:rsidRPr="00B41648">
        <w:rPr>
          <w:rFonts w:cstheme="minorHAnsi"/>
        </w:rPr>
        <w:t>directly contribute to Target 7.3 to double global energy efficiency. Measures to modernize brick kilns, coke ovens, and introduce clean cooking and heating alternatives all improve facility and equipment efficiency</w:t>
      </w:r>
      <w:r w:rsidR="005A1E1C" w:rsidRPr="00B41648">
        <w:rPr>
          <w:rFonts w:cstheme="minorHAnsi"/>
        </w:rPr>
        <w:t xml:space="preserve">. </w:t>
      </w:r>
      <w:r w:rsidR="005D6345" w:rsidRPr="00B41648">
        <w:rPr>
          <w:rFonts w:cstheme="minorHAnsi"/>
        </w:rPr>
        <w:t xml:space="preserve">Furthermore, </w:t>
      </w:r>
      <w:r w:rsidR="00146AC7" w:rsidRPr="00B41648">
        <w:rPr>
          <w:rFonts w:cstheme="minorHAnsi"/>
        </w:rPr>
        <w:t>simultaneous</w:t>
      </w:r>
      <w:r w:rsidR="00477079">
        <w:rPr>
          <w:rFonts w:cstheme="minorHAnsi"/>
        </w:rPr>
        <w:t xml:space="preserve"> </w:t>
      </w:r>
      <w:r w:rsidR="00546A02" w:rsidRPr="00B41648">
        <w:rPr>
          <w:rFonts w:cstheme="minorHAnsi"/>
        </w:rPr>
        <w:t>transition</w:t>
      </w:r>
      <w:r w:rsidR="00146AC7" w:rsidRPr="00B41648">
        <w:rPr>
          <w:rFonts w:cstheme="minorHAnsi"/>
        </w:rPr>
        <w:t>ing</w:t>
      </w:r>
      <w:r w:rsidR="00546A02" w:rsidRPr="00B41648">
        <w:rPr>
          <w:rFonts w:cstheme="minorHAnsi"/>
        </w:rPr>
        <w:t xml:space="preserve"> to low-</w:t>
      </w:r>
      <w:r w:rsidR="000459F1">
        <w:rPr>
          <w:rFonts w:cstheme="minorHAnsi"/>
        </w:rPr>
        <w:t>GWP</w:t>
      </w:r>
      <w:r w:rsidR="00477079">
        <w:rPr>
          <w:rFonts w:cstheme="minorHAnsi"/>
        </w:rPr>
        <w:t xml:space="preserve"> </w:t>
      </w:r>
      <w:r w:rsidR="00146AC7" w:rsidRPr="00B41648">
        <w:rPr>
          <w:rFonts w:cstheme="minorHAnsi"/>
        </w:rPr>
        <w:t>refrigerants</w:t>
      </w:r>
      <w:r w:rsidR="00477079">
        <w:rPr>
          <w:rFonts w:cstheme="minorHAnsi"/>
        </w:rPr>
        <w:t xml:space="preserve"> </w:t>
      </w:r>
      <w:r w:rsidR="00DE6CBC" w:rsidRPr="00B41648">
        <w:rPr>
          <w:rFonts w:cstheme="minorHAnsi"/>
        </w:rPr>
        <w:t xml:space="preserve">along with </w:t>
      </w:r>
      <w:r w:rsidR="00546A02" w:rsidRPr="00B41648">
        <w:rPr>
          <w:rFonts w:cstheme="minorHAnsi"/>
        </w:rPr>
        <w:t xml:space="preserve">mechanical improvements in energy efficiency in room air conditioning </w:t>
      </w:r>
      <w:r w:rsidR="00DE6CBC" w:rsidRPr="00B41648">
        <w:rPr>
          <w:rFonts w:cstheme="minorHAnsi"/>
        </w:rPr>
        <w:t xml:space="preserve">could </w:t>
      </w:r>
      <w:r w:rsidR="005A1E1C" w:rsidRPr="00B41648">
        <w:rPr>
          <w:rFonts w:cstheme="minorHAnsi"/>
        </w:rPr>
        <w:t>save between 340</w:t>
      </w:r>
      <w:r w:rsidR="00DE6CBC" w:rsidRPr="00B41648">
        <w:rPr>
          <w:rFonts w:cstheme="minorHAnsi"/>
        </w:rPr>
        <w:t xml:space="preserve"> and </w:t>
      </w:r>
      <w:r w:rsidR="005A1E1C" w:rsidRPr="00B41648">
        <w:rPr>
          <w:rFonts w:cstheme="minorHAnsi"/>
        </w:rPr>
        <w:t>790 gigawatts (GW) of peak power load globally</w:t>
      </w:r>
      <w:r w:rsidR="00134418">
        <w:rPr>
          <w:rFonts w:cstheme="minorHAnsi"/>
          <w:vertAlign w:val="superscript"/>
        </w:rPr>
        <w:t>2</w:t>
      </w:r>
      <w:r w:rsidR="005F21E3">
        <w:rPr>
          <w:rFonts w:cstheme="minorHAnsi"/>
          <w:vertAlign w:val="superscript"/>
        </w:rPr>
        <w:t>8</w:t>
      </w:r>
      <w:r w:rsidR="00134418">
        <w:rPr>
          <w:rFonts w:cstheme="minorHAnsi"/>
        </w:rPr>
        <w:t>.</w:t>
      </w:r>
      <w:r w:rsidRPr="00B41648">
        <w:rPr>
          <w:rFonts w:cstheme="minorHAnsi"/>
        </w:rPr>
        <w:t>Reducing energy demand will also reduce energy-related air pollution (Goal 3)</w:t>
      </w:r>
      <w:r w:rsidR="000459F1">
        <w:rPr>
          <w:rFonts w:cstheme="minorHAnsi"/>
        </w:rPr>
        <w:t>,</w:t>
      </w:r>
      <w:r w:rsidR="00BA4E29">
        <w:rPr>
          <w:rFonts w:cstheme="minorHAnsi"/>
        </w:rPr>
        <w:t xml:space="preserve">and </w:t>
      </w:r>
      <w:r w:rsidR="000459F1" w:rsidRPr="00F71E23">
        <w:rPr>
          <w:rFonts w:cstheme="minorHAnsi"/>
        </w:rPr>
        <w:t>CO</w:t>
      </w:r>
      <w:r w:rsidR="000459F1" w:rsidRPr="00F71E23">
        <w:rPr>
          <w:rFonts w:cstheme="minorHAnsi"/>
          <w:vertAlign w:val="subscript"/>
        </w:rPr>
        <w:t>2</w:t>
      </w:r>
      <w:r w:rsidR="000459F1" w:rsidRPr="00F71E23">
        <w:rPr>
          <w:rFonts w:cstheme="minorHAnsi"/>
        </w:rPr>
        <w:t xml:space="preserve"> emissions (Goal 13)</w:t>
      </w:r>
      <w:r w:rsidR="007D78DB">
        <w:rPr>
          <w:rFonts w:cstheme="minorHAnsi"/>
        </w:rPr>
        <w:t xml:space="preserve"> for a given </w:t>
      </w:r>
      <w:r w:rsidR="00BA4E29">
        <w:rPr>
          <w:rFonts w:cstheme="minorHAnsi"/>
        </w:rPr>
        <w:t>population.</w:t>
      </w:r>
    </w:p>
    <w:p w:rsidR="00D3240F" w:rsidRPr="00B41648" w:rsidRDefault="00D3240F" w:rsidP="00506442">
      <w:pPr>
        <w:spacing w:after="0" w:line="240" w:lineRule="auto"/>
        <w:jc w:val="both"/>
        <w:rPr>
          <w:rFonts w:cstheme="minorHAnsi"/>
        </w:rPr>
      </w:pPr>
    </w:p>
    <w:p w:rsidR="00CA6821" w:rsidRPr="00B41648" w:rsidRDefault="00AD75FC" w:rsidP="00506442">
      <w:pPr>
        <w:spacing w:after="0" w:line="240" w:lineRule="auto"/>
        <w:jc w:val="both"/>
        <w:rPr>
          <w:rFonts w:cstheme="minorHAnsi"/>
          <w:b/>
          <w:i/>
        </w:rPr>
      </w:pPr>
      <w:r w:rsidRPr="00B41648">
        <w:rPr>
          <w:rFonts w:cstheme="minorHAnsi"/>
          <w:b/>
          <w:i/>
        </w:rPr>
        <w:t xml:space="preserve">Goal 8: </w:t>
      </w:r>
      <w:r w:rsidR="00536DDE">
        <w:rPr>
          <w:rFonts w:cstheme="minorHAnsi"/>
          <w:b/>
          <w:i/>
        </w:rPr>
        <w:t>Decent Work and Economic Growth</w:t>
      </w:r>
    </w:p>
    <w:p w:rsidR="00B457BB" w:rsidRPr="00B41648" w:rsidRDefault="00857B6B" w:rsidP="00506442">
      <w:pPr>
        <w:spacing w:after="0" w:line="240" w:lineRule="auto"/>
        <w:jc w:val="both"/>
        <w:rPr>
          <w:rFonts w:cstheme="minorHAnsi"/>
        </w:rPr>
      </w:pPr>
      <w:r w:rsidRPr="00B41648">
        <w:rPr>
          <w:rFonts w:cstheme="minorHAnsi"/>
        </w:rPr>
        <w:t xml:space="preserve">Many SLCP measures support Goal 8 by </w:t>
      </w:r>
      <w:r w:rsidR="0089263B" w:rsidRPr="00B41648">
        <w:rPr>
          <w:rFonts w:cstheme="minorHAnsi"/>
        </w:rPr>
        <w:t>decoupling economic growth from environmental degradation though the promotion of</w:t>
      </w:r>
      <w:r w:rsidRPr="00B41648">
        <w:rPr>
          <w:rFonts w:cstheme="minorHAnsi"/>
        </w:rPr>
        <w:t xml:space="preserve"> </w:t>
      </w:r>
      <w:r w:rsidR="00EA51B9">
        <w:rPr>
          <w:rFonts w:cstheme="minorHAnsi"/>
        </w:rPr>
        <w:t xml:space="preserve">more efficient </w:t>
      </w:r>
      <w:r w:rsidRPr="00B41648">
        <w:rPr>
          <w:rFonts w:cstheme="minorHAnsi"/>
        </w:rPr>
        <w:t>technologies, entrepreneurship and decent job creation.</w:t>
      </w:r>
      <w:r w:rsidR="00894360" w:rsidRPr="00B41648">
        <w:rPr>
          <w:rFonts w:cstheme="minorHAnsi"/>
        </w:rPr>
        <w:t xml:space="preserve"> </w:t>
      </w:r>
      <w:r w:rsidR="00EA51B9">
        <w:rPr>
          <w:rFonts w:cstheme="minorHAnsi"/>
        </w:rPr>
        <w:t xml:space="preserve">For example </w:t>
      </w:r>
      <w:r w:rsidR="00894360" w:rsidRPr="00B41648">
        <w:rPr>
          <w:rFonts w:cstheme="minorHAnsi"/>
        </w:rPr>
        <w:t>replacement of traditional brick kilns and coke ovens with modern facilities support Target 8.2 by promoting high efficiency technologies and practices and Target 8.4 by decoupling of economic growth from environmental degradation. A recent analysis of the brick industry in India found that transitioning to modern kilns could reduce coal consumption by up to 5 million tonnes per year</w:t>
      </w:r>
      <w:r w:rsidR="00477079">
        <w:rPr>
          <w:rFonts w:cstheme="minorHAnsi"/>
        </w:rPr>
        <w:t xml:space="preserve"> with concomitant reductions in air pollution (Goal 3) and CO2 emissions (Goal 13) as well as </w:t>
      </w:r>
      <w:r w:rsidR="00D24F96">
        <w:rPr>
          <w:rFonts w:cstheme="minorHAnsi"/>
        </w:rPr>
        <w:t>improving</w:t>
      </w:r>
      <w:r w:rsidR="00894360" w:rsidRPr="00B41648">
        <w:rPr>
          <w:rFonts w:cstheme="minorHAnsi"/>
        </w:rPr>
        <w:t xml:space="preserve"> profitability of brick enterprises</w:t>
      </w:r>
      <w:r w:rsidR="00477079">
        <w:rPr>
          <w:rFonts w:cstheme="minorHAnsi"/>
        </w:rPr>
        <w:t xml:space="preserve"> and working conditions</w:t>
      </w:r>
      <w:r w:rsidR="00894360" w:rsidRPr="00B41648">
        <w:rPr>
          <w:rFonts w:cstheme="minorHAnsi"/>
        </w:rPr>
        <w:t xml:space="preserve"> </w:t>
      </w:r>
      <w:r w:rsidR="005F21E3">
        <w:rPr>
          <w:rFonts w:cstheme="minorHAnsi"/>
          <w:vertAlign w:val="superscript"/>
        </w:rPr>
        <w:t>29</w:t>
      </w:r>
      <w:r w:rsidR="00134418">
        <w:rPr>
          <w:rFonts w:cstheme="minorHAnsi"/>
        </w:rPr>
        <w:t>.</w:t>
      </w:r>
    </w:p>
    <w:p w:rsidR="00894360" w:rsidRPr="00B41648" w:rsidRDefault="00894360" w:rsidP="00506442">
      <w:pPr>
        <w:spacing w:after="0" w:line="240" w:lineRule="auto"/>
        <w:jc w:val="both"/>
        <w:rPr>
          <w:rFonts w:cstheme="minorHAnsi"/>
        </w:rPr>
      </w:pPr>
    </w:p>
    <w:p w:rsidR="0089263B" w:rsidRPr="00B41648" w:rsidRDefault="0089263B" w:rsidP="00506442">
      <w:pPr>
        <w:spacing w:after="0" w:line="240" w:lineRule="auto"/>
        <w:jc w:val="both"/>
        <w:rPr>
          <w:rFonts w:cstheme="minorHAnsi"/>
        </w:rPr>
      </w:pPr>
      <w:r w:rsidRPr="00B41648">
        <w:rPr>
          <w:rFonts w:cstheme="minorHAnsi"/>
        </w:rPr>
        <w:t>HFC</w:t>
      </w:r>
      <w:r w:rsidR="000459F1">
        <w:rPr>
          <w:rFonts w:cstheme="minorHAnsi"/>
        </w:rPr>
        <w:t xml:space="preserve"> measures</w:t>
      </w:r>
      <w:r w:rsidRPr="00B41648">
        <w:rPr>
          <w:rFonts w:cstheme="minorHAnsi"/>
        </w:rPr>
        <w:t xml:space="preserve"> also support efficiency improvements</w:t>
      </w:r>
      <w:r w:rsidR="00EA51B9">
        <w:rPr>
          <w:rFonts w:cstheme="minorHAnsi"/>
        </w:rPr>
        <w:t>,</w:t>
      </w:r>
      <w:r w:rsidRPr="00B41648">
        <w:rPr>
          <w:rFonts w:cstheme="minorHAnsi"/>
        </w:rPr>
        <w:t xml:space="preserve"> </w:t>
      </w:r>
      <w:r w:rsidR="00EA51B9">
        <w:rPr>
          <w:rFonts w:cstheme="minorHAnsi"/>
        </w:rPr>
        <w:t>f</w:t>
      </w:r>
      <w:r w:rsidRPr="00B41648">
        <w:rPr>
          <w:rFonts w:cstheme="minorHAnsi"/>
        </w:rPr>
        <w:t>or example, recent case studies using low-GWP refrigerants have shown energy savings of up to 30% for refrigeration in commercial food stores</w:t>
      </w:r>
      <w:r w:rsidR="00F1615A" w:rsidRPr="00F1615A">
        <w:rPr>
          <w:rFonts w:cstheme="minorHAnsi"/>
          <w:vertAlign w:val="superscript"/>
        </w:rPr>
        <w:t>3</w:t>
      </w:r>
      <w:r w:rsidR="005F21E3">
        <w:rPr>
          <w:rFonts w:cstheme="minorHAnsi"/>
          <w:vertAlign w:val="superscript"/>
        </w:rPr>
        <w:t>0</w:t>
      </w:r>
      <w:r w:rsidR="00F1615A">
        <w:rPr>
          <w:rFonts w:cstheme="minorHAnsi"/>
        </w:rPr>
        <w:t>.</w:t>
      </w:r>
      <w:r w:rsidR="001F34E6">
        <w:rPr>
          <w:rFonts w:cstheme="minorHAnsi"/>
        </w:rPr>
        <w:t xml:space="preserve"> </w:t>
      </w:r>
      <w:r w:rsidR="00187863" w:rsidRPr="00B41648">
        <w:rPr>
          <w:rFonts w:cstheme="minorHAnsi"/>
        </w:rPr>
        <w:t>HFC measures can</w:t>
      </w:r>
      <w:r w:rsidR="00F30F8D" w:rsidRPr="00B41648">
        <w:rPr>
          <w:rFonts w:cstheme="minorHAnsi"/>
        </w:rPr>
        <w:t xml:space="preserve"> also</w:t>
      </w:r>
      <w:r w:rsidR="00187863" w:rsidRPr="00B41648">
        <w:rPr>
          <w:rFonts w:cstheme="minorHAnsi"/>
        </w:rPr>
        <w:t xml:space="preserve"> support Target 8.3 by driving innovation and decent job creation</w:t>
      </w:r>
      <w:r w:rsidR="00F1615A">
        <w:rPr>
          <w:rFonts w:cstheme="minorHAnsi"/>
          <w:vertAlign w:val="superscript"/>
        </w:rPr>
        <w:t>3</w:t>
      </w:r>
      <w:r w:rsidR="005F21E3">
        <w:rPr>
          <w:rFonts w:cstheme="minorHAnsi"/>
          <w:vertAlign w:val="superscript"/>
        </w:rPr>
        <w:t>1</w:t>
      </w:r>
      <w:r w:rsidR="00F1615A">
        <w:rPr>
          <w:rFonts w:cstheme="minorHAnsi"/>
        </w:rPr>
        <w:t>.</w:t>
      </w:r>
    </w:p>
    <w:p w:rsidR="00F30F8D" w:rsidRPr="00B41648" w:rsidRDefault="00F30F8D" w:rsidP="00506442">
      <w:pPr>
        <w:spacing w:after="0" w:line="240" w:lineRule="auto"/>
        <w:jc w:val="both"/>
        <w:rPr>
          <w:rFonts w:cstheme="minorHAnsi"/>
        </w:rPr>
      </w:pPr>
    </w:p>
    <w:p w:rsidR="006C1585" w:rsidRPr="00B41648" w:rsidRDefault="00491C69" w:rsidP="00506442">
      <w:pPr>
        <w:spacing w:after="0" w:line="240" w:lineRule="auto"/>
        <w:jc w:val="both"/>
        <w:rPr>
          <w:rFonts w:cstheme="minorHAnsi"/>
        </w:rPr>
      </w:pPr>
      <w:r w:rsidRPr="00B41648">
        <w:rPr>
          <w:rFonts w:cstheme="minorHAnsi"/>
        </w:rPr>
        <w:t>The replacement of traditional biomass cooking and heating stoves with more efficient alternatives</w:t>
      </w:r>
      <w:r w:rsidR="0068202B">
        <w:rPr>
          <w:rFonts w:cstheme="minorHAnsi"/>
        </w:rPr>
        <w:t xml:space="preserve"> </w:t>
      </w:r>
      <w:r w:rsidRPr="00B41648">
        <w:rPr>
          <w:rFonts w:cstheme="minorHAnsi"/>
        </w:rPr>
        <w:t>will</w:t>
      </w:r>
      <w:r w:rsidR="0068202B">
        <w:rPr>
          <w:rFonts w:cstheme="minorHAnsi"/>
        </w:rPr>
        <w:t xml:space="preserve"> </w:t>
      </w:r>
      <w:r w:rsidR="00E75793" w:rsidRPr="00B41648">
        <w:rPr>
          <w:rFonts w:cstheme="minorHAnsi"/>
        </w:rPr>
        <w:t xml:space="preserve">also </w:t>
      </w:r>
      <w:r w:rsidR="00CA6821" w:rsidRPr="00B41648">
        <w:rPr>
          <w:rFonts w:cstheme="minorHAnsi"/>
        </w:rPr>
        <w:t>improve resource efficiency</w:t>
      </w:r>
      <w:r w:rsidR="00E75793" w:rsidRPr="00B41648">
        <w:rPr>
          <w:rFonts w:cstheme="minorHAnsi"/>
        </w:rPr>
        <w:t xml:space="preserve"> and </w:t>
      </w:r>
      <w:r w:rsidR="00CA6821" w:rsidRPr="00B41648">
        <w:rPr>
          <w:rFonts w:cstheme="minorHAnsi"/>
        </w:rPr>
        <w:t>reduce deforestation</w:t>
      </w:r>
      <w:r w:rsidR="006C1585" w:rsidRPr="00B41648">
        <w:rPr>
          <w:rFonts w:cstheme="minorHAnsi"/>
        </w:rPr>
        <w:t xml:space="preserve"> (Goal 15)</w:t>
      </w:r>
      <w:r w:rsidR="0050187A" w:rsidRPr="00B41648">
        <w:rPr>
          <w:rFonts w:cstheme="minorHAnsi"/>
        </w:rPr>
        <w:t>.</w:t>
      </w:r>
      <w:r w:rsidR="001F34E6">
        <w:rPr>
          <w:rFonts w:cstheme="minorHAnsi"/>
        </w:rPr>
        <w:t xml:space="preserve"> </w:t>
      </w:r>
      <w:r w:rsidR="00E75793" w:rsidRPr="00B41648">
        <w:rPr>
          <w:rFonts w:cstheme="minorHAnsi"/>
        </w:rPr>
        <w:t>Cook</w:t>
      </w:r>
      <w:r w:rsidR="00894360" w:rsidRPr="00B41648">
        <w:rPr>
          <w:rFonts w:cstheme="minorHAnsi"/>
        </w:rPr>
        <w:t xml:space="preserve">ing and heating </w:t>
      </w:r>
      <w:r w:rsidR="00E75793" w:rsidRPr="00B41648">
        <w:rPr>
          <w:rFonts w:cstheme="minorHAnsi"/>
        </w:rPr>
        <w:t>stove projects can</w:t>
      </w:r>
      <w:r w:rsidR="00894360" w:rsidRPr="00B41648">
        <w:rPr>
          <w:rFonts w:cstheme="minorHAnsi"/>
        </w:rPr>
        <w:t xml:space="preserve"> also</w:t>
      </w:r>
      <w:r w:rsidR="00E75793" w:rsidRPr="00B41648">
        <w:rPr>
          <w:rFonts w:cstheme="minorHAnsi"/>
        </w:rPr>
        <w:t xml:space="preserve"> support</w:t>
      </w:r>
      <w:r w:rsidR="0050187A" w:rsidRPr="00B41648">
        <w:rPr>
          <w:rFonts w:cstheme="minorHAnsi"/>
        </w:rPr>
        <w:t xml:space="preserve"> Target 8.3 by creating opportunities for</w:t>
      </w:r>
      <w:r w:rsidR="00E75793" w:rsidRPr="00B41648">
        <w:rPr>
          <w:rFonts w:cstheme="minorHAnsi"/>
        </w:rPr>
        <w:t xml:space="preserve"> job creation and entrepreneurship</w:t>
      </w:r>
      <w:r w:rsidR="00F1615A">
        <w:rPr>
          <w:rFonts w:cstheme="minorHAnsi"/>
          <w:vertAlign w:val="superscript"/>
        </w:rPr>
        <w:t>3</w:t>
      </w:r>
      <w:r w:rsidR="005F21E3">
        <w:rPr>
          <w:rFonts w:cstheme="minorHAnsi"/>
          <w:vertAlign w:val="superscript"/>
        </w:rPr>
        <w:t>2</w:t>
      </w:r>
      <w:r w:rsidR="00F1615A">
        <w:rPr>
          <w:rFonts w:cstheme="minorHAnsi"/>
        </w:rPr>
        <w:t xml:space="preserve">. </w:t>
      </w:r>
      <w:r w:rsidR="00A51DFB" w:rsidRPr="00B41648">
        <w:rPr>
          <w:rFonts w:cstheme="minorHAnsi"/>
        </w:rPr>
        <w:t>Finally,</w:t>
      </w:r>
      <w:r w:rsidR="00EB59F3" w:rsidRPr="00B41648">
        <w:rPr>
          <w:rFonts w:cstheme="minorHAnsi"/>
        </w:rPr>
        <w:t xml:space="preserve"> capturing and utilization of m</w:t>
      </w:r>
      <w:r w:rsidR="00D24F96">
        <w:rPr>
          <w:rFonts w:cstheme="minorHAnsi"/>
        </w:rPr>
        <w:t>ethane from coal</w:t>
      </w:r>
      <w:r w:rsidR="00EB59F3" w:rsidRPr="00B41648">
        <w:rPr>
          <w:rFonts w:cstheme="minorHAnsi"/>
        </w:rPr>
        <w:t xml:space="preserve">mines </w:t>
      </w:r>
      <w:r w:rsidR="00FA4C8E" w:rsidRPr="00B41648">
        <w:rPr>
          <w:rFonts w:cstheme="minorHAnsi"/>
        </w:rPr>
        <w:t xml:space="preserve">alongside good safety practices </w:t>
      </w:r>
      <w:r w:rsidR="00EB59F3" w:rsidRPr="00B41648">
        <w:rPr>
          <w:rFonts w:cstheme="minorHAnsi"/>
        </w:rPr>
        <w:t xml:space="preserve">will </w:t>
      </w:r>
      <w:r w:rsidR="00FA4C8E" w:rsidRPr="00B41648">
        <w:rPr>
          <w:rFonts w:cstheme="minorHAnsi"/>
        </w:rPr>
        <w:t>reduc</w:t>
      </w:r>
      <w:r w:rsidR="00417736">
        <w:rPr>
          <w:rFonts w:cstheme="minorHAnsi"/>
        </w:rPr>
        <w:t>e</w:t>
      </w:r>
      <w:r w:rsidR="00FA4C8E" w:rsidRPr="00B41648">
        <w:rPr>
          <w:rFonts w:cstheme="minorHAnsi"/>
        </w:rPr>
        <w:t xml:space="preserve"> the risk of methane-related explosions</w:t>
      </w:r>
      <w:r w:rsidR="00F1615A">
        <w:rPr>
          <w:rFonts w:cstheme="minorHAnsi"/>
          <w:vertAlign w:val="superscript"/>
        </w:rPr>
        <w:t>3</w:t>
      </w:r>
      <w:r w:rsidR="005F21E3">
        <w:rPr>
          <w:rFonts w:cstheme="minorHAnsi"/>
          <w:vertAlign w:val="superscript"/>
        </w:rPr>
        <w:t>3</w:t>
      </w:r>
      <w:r w:rsidR="00F1615A">
        <w:rPr>
          <w:rFonts w:cstheme="minorHAnsi"/>
        </w:rPr>
        <w:t xml:space="preserve">, </w:t>
      </w:r>
      <w:r w:rsidR="00EB59F3" w:rsidRPr="00B41648">
        <w:rPr>
          <w:rFonts w:cstheme="minorHAnsi"/>
        </w:rPr>
        <w:t>thereby promoting safe and secure working environment</w:t>
      </w:r>
      <w:r w:rsidR="00A76AA1">
        <w:rPr>
          <w:rFonts w:cstheme="minorHAnsi"/>
        </w:rPr>
        <w:t>s</w:t>
      </w:r>
      <w:r w:rsidR="00417736">
        <w:rPr>
          <w:rFonts w:cstheme="minorHAnsi"/>
        </w:rPr>
        <w:t xml:space="preserve"> (Target 8.8)</w:t>
      </w:r>
      <w:r w:rsidR="00EB59F3" w:rsidRPr="00B41648">
        <w:rPr>
          <w:rFonts w:cstheme="minorHAnsi"/>
        </w:rPr>
        <w:t>.</w:t>
      </w:r>
    </w:p>
    <w:p w:rsidR="006C1585" w:rsidRPr="00B41648" w:rsidRDefault="006C1585" w:rsidP="00506442">
      <w:pPr>
        <w:spacing w:after="0" w:line="240" w:lineRule="auto"/>
        <w:jc w:val="both"/>
        <w:rPr>
          <w:rFonts w:cstheme="minorHAnsi"/>
        </w:rPr>
      </w:pPr>
    </w:p>
    <w:p w:rsidR="00D3240F" w:rsidRPr="00B41648" w:rsidRDefault="00AD75FC" w:rsidP="00506442">
      <w:pPr>
        <w:spacing w:after="0" w:line="240" w:lineRule="auto"/>
        <w:jc w:val="both"/>
        <w:rPr>
          <w:rFonts w:cstheme="minorHAnsi"/>
          <w:b/>
          <w:i/>
          <w:lang w:val="en-US"/>
        </w:rPr>
      </w:pPr>
      <w:r w:rsidRPr="00B41648">
        <w:rPr>
          <w:rFonts w:cstheme="minorHAnsi"/>
          <w:b/>
          <w:i/>
          <w:lang w:val="en-US"/>
        </w:rPr>
        <w:t xml:space="preserve">Goal 9: </w:t>
      </w:r>
      <w:r w:rsidR="00536DDE">
        <w:rPr>
          <w:rFonts w:cstheme="minorHAnsi"/>
          <w:b/>
          <w:i/>
          <w:lang w:val="en-US"/>
        </w:rPr>
        <w:t>Industry, Innovation and Infrastructure</w:t>
      </w:r>
    </w:p>
    <w:p w:rsidR="00D3240F" w:rsidRPr="00B41648" w:rsidRDefault="00AD75FC" w:rsidP="00506442">
      <w:pPr>
        <w:spacing w:after="0" w:line="240" w:lineRule="auto"/>
        <w:jc w:val="both"/>
        <w:rPr>
          <w:rFonts w:cstheme="minorHAnsi"/>
        </w:rPr>
      </w:pPr>
      <w:r w:rsidRPr="00B41648">
        <w:rPr>
          <w:rFonts w:cstheme="minorHAnsi"/>
        </w:rPr>
        <w:t xml:space="preserve">SLCP </w:t>
      </w:r>
      <w:r w:rsidR="000459F1">
        <w:rPr>
          <w:rFonts w:cstheme="minorHAnsi"/>
        </w:rPr>
        <w:t>measures</w:t>
      </w:r>
      <w:r w:rsidRPr="00B41648">
        <w:rPr>
          <w:rFonts w:cstheme="minorHAnsi"/>
        </w:rPr>
        <w:t xml:space="preserve"> can contribute to Target 9.4 aimed at upgrading infrastructure and retrofitting industries to make them sustainable</w:t>
      </w:r>
      <w:r w:rsidR="00B457BB" w:rsidRPr="00B41648">
        <w:rPr>
          <w:rFonts w:cstheme="minorHAnsi"/>
        </w:rPr>
        <w:t>.</w:t>
      </w:r>
      <w:r w:rsidRPr="00B41648">
        <w:rPr>
          <w:rFonts w:cstheme="minorHAnsi"/>
        </w:rPr>
        <w:t xml:space="preserve"> </w:t>
      </w:r>
      <w:proofErr w:type="gramStart"/>
      <w:r w:rsidRPr="00B41648">
        <w:rPr>
          <w:rFonts w:cstheme="minorHAnsi"/>
        </w:rPr>
        <w:t xml:space="preserve">For example, replacing traditional brick kilns </w:t>
      </w:r>
      <w:r w:rsidR="009520CB" w:rsidRPr="00B41648">
        <w:rPr>
          <w:rFonts w:cstheme="minorHAnsi"/>
        </w:rPr>
        <w:t>and</w:t>
      </w:r>
      <w:r w:rsidRPr="00B41648">
        <w:rPr>
          <w:rFonts w:cstheme="minorHAnsi"/>
        </w:rPr>
        <w:t xml:space="preserve"> coke ovens </w:t>
      </w:r>
      <w:r w:rsidR="00F569CE">
        <w:rPr>
          <w:rFonts w:cstheme="minorHAnsi"/>
        </w:rPr>
        <w:t xml:space="preserve"> </w:t>
      </w:r>
      <w:r w:rsidR="00417736">
        <w:rPr>
          <w:rFonts w:cstheme="minorHAnsi"/>
        </w:rPr>
        <w:t xml:space="preserve"> </w:t>
      </w:r>
      <w:r w:rsidRPr="00B41648">
        <w:rPr>
          <w:rFonts w:cstheme="minorHAnsi"/>
        </w:rPr>
        <w:t>results in the adoption of cleaner</w:t>
      </w:r>
      <w:r w:rsidR="009520CB" w:rsidRPr="00B41648">
        <w:rPr>
          <w:rFonts w:cstheme="minorHAnsi"/>
        </w:rPr>
        <w:t>, more energy efficient,</w:t>
      </w:r>
      <w:r w:rsidRPr="00B41648">
        <w:rPr>
          <w:rFonts w:cstheme="minorHAnsi"/>
        </w:rPr>
        <w:t xml:space="preserve"> and environmentally friendly technolog</w:t>
      </w:r>
      <w:r w:rsidR="009520CB" w:rsidRPr="00B41648">
        <w:rPr>
          <w:rFonts w:cstheme="minorHAnsi"/>
        </w:rPr>
        <w:t>ies</w:t>
      </w:r>
      <w:r w:rsidR="00417736">
        <w:rPr>
          <w:rFonts w:cstheme="minorHAnsi"/>
        </w:rPr>
        <w:t xml:space="preserve"> </w:t>
      </w:r>
      <w:r w:rsidR="00EB6F03" w:rsidRPr="00B41648">
        <w:rPr>
          <w:rFonts w:cstheme="minorHAnsi"/>
        </w:rPr>
        <w:t>(Goal 8)</w:t>
      </w:r>
      <w:r w:rsidR="00EC42DB" w:rsidRPr="00B41648">
        <w:rPr>
          <w:rFonts w:cstheme="minorHAnsi"/>
        </w:rPr>
        <w:t>.</w:t>
      </w:r>
      <w:proofErr w:type="gramEnd"/>
      <w:r w:rsidR="00EB6F03" w:rsidRPr="00B41648">
        <w:rPr>
          <w:rFonts w:cstheme="minorHAnsi"/>
        </w:rPr>
        <w:t xml:space="preserve"> HFC measures can also foster innovation as companies compete to </w:t>
      </w:r>
      <w:r w:rsidR="0040349B">
        <w:rPr>
          <w:rFonts w:cstheme="minorHAnsi"/>
        </w:rPr>
        <w:t xml:space="preserve">manufacture </w:t>
      </w:r>
      <w:r w:rsidR="00EB6F03" w:rsidRPr="00B41648">
        <w:rPr>
          <w:rFonts w:cstheme="minorHAnsi"/>
        </w:rPr>
        <w:t>better products</w:t>
      </w:r>
      <w:r w:rsidR="005F21E3">
        <w:rPr>
          <w:rFonts w:cstheme="minorHAnsi"/>
          <w:vertAlign w:val="superscript"/>
        </w:rPr>
        <w:t>9</w:t>
      </w:r>
      <w:r w:rsidR="00EB6F03" w:rsidRPr="00B41648">
        <w:rPr>
          <w:rFonts w:cstheme="minorHAnsi"/>
        </w:rPr>
        <w:t>.</w:t>
      </w:r>
    </w:p>
    <w:p w:rsidR="008616B9" w:rsidRPr="00B41648" w:rsidRDefault="008616B9" w:rsidP="00506442">
      <w:pPr>
        <w:spacing w:after="0" w:line="240" w:lineRule="auto"/>
        <w:jc w:val="both"/>
        <w:rPr>
          <w:rFonts w:cstheme="minorHAnsi"/>
        </w:rPr>
      </w:pPr>
    </w:p>
    <w:p w:rsidR="008616B9" w:rsidRPr="00B41648" w:rsidRDefault="0027005A" w:rsidP="00506442">
      <w:pPr>
        <w:spacing w:after="0" w:line="240" w:lineRule="auto"/>
        <w:jc w:val="both"/>
        <w:rPr>
          <w:rFonts w:cstheme="minorHAnsi"/>
        </w:rPr>
      </w:pPr>
      <w:r w:rsidRPr="00B41648">
        <w:rPr>
          <w:rFonts w:cstheme="minorHAnsi"/>
        </w:rPr>
        <w:lastRenderedPageBreak/>
        <w:t>SLCP measures can also protect infrastructure by slowing the rate of sea-level rise</w:t>
      </w:r>
      <w:r w:rsidR="008616B9" w:rsidRPr="00B41648">
        <w:rPr>
          <w:rFonts w:cstheme="minorHAnsi"/>
        </w:rPr>
        <w:t xml:space="preserve"> by approximately 18% by 2050</w:t>
      </w:r>
      <w:r w:rsidR="00F1615A">
        <w:rPr>
          <w:rFonts w:cstheme="minorHAnsi"/>
          <w:vertAlign w:val="superscript"/>
        </w:rPr>
        <w:t>3</w:t>
      </w:r>
      <w:r w:rsidR="005F21E3">
        <w:rPr>
          <w:rFonts w:cstheme="minorHAnsi"/>
          <w:vertAlign w:val="superscript"/>
        </w:rPr>
        <w:t>4</w:t>
      </w:r>
      <w:r w:rsidR="000459F1">
        <w:rPr>
          <w:rFonts w:cstheme="minorHAnsi"/>
        </w:rPr>
        <w:t xml:space="preserve">. </w:t>
      </w:r>
      <w:r w:rsidRPr="00B41648">
        <w:rPr>
          <w:rFonts w:cstheme="minorHAnsi"/>
        </w:rPr>
        <w:t>The impact of rising oceans</w:t>
      </w:r>
      <w:r w:rsidR="008616B9" w:rsidRPr="00B41648">
        <w:rPr>
          <w:rFonts w:cstheme="minorHAnsi"/>
        </w:rPr>
        <w:t>,</w:t>
      </w:r>
      <w:r w:rsidRPr="00B41648">
        <w:rPr>
          <w:rFonts w:cstheme="minorHAnsi"/>
        </w:rPr>
        <w:t xml:space="preserve"> will impact key sectors in coastal and island states, including water resources</w:t>
      </w:r>
      <w:r w:rsidR="008616B9" w:rsidRPr="00B41648">
        <w:rPr>
          <w:rFonts w:cstheme="minorHAnsi"/>
        </w:rPr>
        <w:t xml:space="preserve"> (Goal 6)</w:t>
      </w:r>
      <w:r w:rsidRPr="00B41648">
        <w:rPr>
          <w:rFonts w:cstheme="minorHAnsi"/>
        </w:rPr>
        <w:t>, agriculture</w:t>
      </w:r>
      <w:r w:rsidR="008616B9" w:rsidRPr="00B41648">
        <w:rPr>
          <w:rFonts w:cstheme="minorHAnsi"/>
        </w:rPr>
        <w:t xml:space="preserve"> (Goal 2)</w:t>
      </w:r>
      <w:r w:rsidRPr="00B41648">
        <w:rPr>
          <w:rFonts w:cstheme="minorHAnsi"/>
        </w:rPr>
        <w:t>, and infrastructure, and will increase vulnerability</w:t>
      </w:r>
      <w:r w:rsidR="00FD2F20" w:rsidRPr="00B41648">
        <w:rPr>
          <w:rFonts w:cstheme="minorHAnsi"/>
        </w:rPr>
        <w:t xml:space="preserve"> of </w:t>
      </w:r>
      <w:r w:rsidR="00E83782" w:rsidRPr="00B41648">
        <w:rPr>
          <w:rFonts w:cstheme="minorHAnsi"/>
        </w:rPr>
        <w:t>coastal communities (Goal 11)</w:t>
      </w:r>
      <w:r w:rsidR="00EA51B9">
        <w:rPr>
          <w:rFonts w:cstheme="minorHAnsi"/>
        </w:rPr>
        <w:t xml:space="preserve"> </w:t>
      </w:r>
      <w:r w:rsidR="00E83782" w:rsidRPr="00B41648">
        <w:rPr>
          <w:rFonts w:cstheme="minorHAnsi"/>
        </w:rPr>
        <w:t>and their citizens (Goal 1) to</w:t>
      </w:r>
      <w:r w:rsidR="00417736">
        <w:rPr>
          <w:rFonts w:cstheme="minorHAnsi"/>
        </w:rPr>
        <w:t xml:space="preserve"> </w:t>
      </w:r>
      <w:r w:rsidRPr="00B41648">
        <w:rPr>
          <w:rFonts w:cstheme="minorHAnsi"/>
        </w:rPr>
        <w:t>flooding and storm surges.</w:t>
      </w:r>
    </w:p>
    <w:p w:rsidR="00D3240F" w:rsidRPr="00B41648" w:rsidRDefault="00D3240F" w:rsidP="00506442">
      <w:pPr>
        <w:spacing w:after="0" w:line="240" w:lineRule="auto"/>
        <w:jc w:val="both"/>
        <w:rPr>
          <w:rFonts w:cstheme="minorHAnsi"/>
        </w:rPr>
      </w:pPr>
    </w:p>
    <w:p w:rsidR="00D3240F" w:rsidRPr="00B41648" w:rsidRDefault="00AD75FC" w:rsidP="00506442">
      <w:pPr>
        <w:spacing w:after="0" w:line="240" w:lineRule="auto"/>
        <w:jc w:val="both"/>
        <w:rPr>
          <w:rFonts w:cstheme="minorHAnsi"/>
          <w:b/>
          <w:i/>
          <w:lang w:val="en-US"/>
        </w:rPr>
      </w:pPr>
      <w:r w:rsidRPr="00B41648">
        <w:rPr>
          <w:rFonts w:cstheme="minorHAnsi"/>
          <w:b/>
          <w:i/>
          <w:lang w:val="en-US"/>
        </w:rPr>
        <w:t xml:space="preserve">Goal 11: </w:t>
      </w:r>
      <w:r w:rsidR="00536DDE">
        <w:rPr>
          <w:rFonts w:cstheme="minorHAnsi"/>
          <w:b/>
          <w:i/>
          <w:lang w:val="en-US"/>
        </w:rPr>
        <w:t>Sustainable Cities and Communities</w:t>
      </w:r>
    </w:p>
    <w:p w:rsidR="003E201F" w:rsidRPr="00B41648" w:rsidRDefault="003E201F" w:rsidP="00506442">
      <w:pPr>
        <w:spacing w:after="0" w:line="240" w:lineRule="auto"/>
        <w:jc w:val="both"/>
        <w:rPr>
          <w:rFonts w:cstheme="minorHAnsi"/>
        </w:rPr>
      </w:pPr>
      <w:r w:rsidRPr="00B41648">
        <w:rPr>
          <w:rFonts w:cstheme="minorHAnsi"/>
        </w:rPr>
        <w:t xml:space="preserve">Today, more than half of the world’s population lives in cities and </w:t>
      </w:r>
      <w:r w:rsidR="001100F9" w:rsidRPr="00B41648">
        <w:rPr>
          <w:rFonts w:cstheme="minorHAnsi"/>
        </w:rPr>
        <w:t>88</w:t>
      </w:r>
      <w:r w:rsidRPr="00B41648">
        <w:rPr>
          <w:rFonts w:cstheme="minorHAnsi"/>
        </w:rPr>
        <w:t xml:space="preserve">% of cities worldwide </w:t>
      </w:r>
      <w:r w:rsidR="001100F9" w:rsidRPr="00B41648">
        <w:rPr>
          <w:rFonts w:cstheme="minorHAnsi"/>
        </w:rPr>
        <w:t xml:space="preserve">fail to </w:t>
      </w:r>
      <w:r w:rsidRPr="00B41648">
        <w:rPr>
          <w:rFonts w:cstheme="minorHAnsi"/>
        </w:rPr>
        <w:t>achieve the WHO guideline levels for air pollution</w:t>
      </w:r>
      <w:r w:rsidR="002F030B">
        <w:rPr>
          <w:rFonts w:cstheme="minorHAnsi"/>
          <w:vertAlign w:val="superscript"/>
        </w:rPr>
        <w:t>3</w:t>
      </w:r>
      <w:r w:rsidR="005F21E3">
        <w:rPr>
          <w:rFonts w:cstheme="minorHAnsi"/>
          <w:vertAlign w:val="superscript"/>
        </w:rPr>
        <w:t>5</w:t>
      </w:r>
      <w:r w:rsidR="002F030B">
        <w:rPr>
          <w:rFonts w:cstheme="minorHAnsi"/>
        </w:rPr>
        <w:t xml:space="preserve">. </w:t>
      </w:r>
      <w:r w:rsidRPr="00B41648">
        <w:rPr>
          <w:rFonts w:cstheme="minorHAnsi"/>
        </w:rPr>
        <w:t>SLCP</w:t>
      </w:r>
      <w:r w:rsidR="000459F1">
        <w:rPr>
          <w:rFonts w:cstheme="minorHAnsi"/>
        </w:rPr>
        <w:t xml:space="preserve"> measures</w:t>
      </w:r>
      <w:r w:rsidRPr="00B41648">
        <w:rPr>
          <w:rFonts w:cstheme="minorHAnsi"/>
        </w:rPr>
        <w:t xml:space="preserve"> can directly contribute to Target 11.6 to reduce the adverse environmental impact of cities by </w:t>
      </w:r>
      <w:r w:rsidR="005276FE" w:rsidRPr="00B41648">
        <w:rPr>
          <w:rFonts w:cstheme="minorHAnsi"/>
        </w:rPr>
        <w:t>significantly reducing</w:t>
      </w:r>
      <w:r w:rsidR="00417736">
        <w:rPr>
          <w:rFonts w:cstheme="minorHAnsi"/>
        </w:rPr>
        <w:t xml:space="preserve"> </w:t>
      </w:r>
      <w:r w:rsidR="005276FE" w:rsidRPr="00B41648">
        <w:rPr>
          <w:rFonts w:cstheme="minorHAnsi"/>
        </w:rPr>
        <w:t xml:space="preserve">urban air pollution, improving public health, </w:t>
      </w:r>
      <w:r w:rsidR="002618A7" w:rsidRPr="00B41648">
        <w:rPr>
          <w:rFonts w:cstheme="minorHAnsi"/>
        </w:rPr>
        <w:t>s</w:t>
      </w:r>
      <w:r w:rsidR="005276FE" w:rsidRPr="00B41648">
        <w:rPr>
          <w:rFonts w:cstheme="minorHAnsi"/>
        </w:rPr>
        <w:t>aving</w:t>
      </w:r>
      <w:r w:rsidRPr="00B41648">
        <w:rPr>
          <w:rFonts w:cstheme="minorHAnsi"/>
        </w:rPr>
        <w:t xml:space="preserve"> lives (Goal 3)</w:t>
      </w:r>
      <w:proofErr w:type="gramStart"/>
      <w:r w:rsidR="002618A7" w:rsidRPr="00B41648">
        <w:rPr>
          <w:rFonts w:cstheme="minorHAnsi"/>
        </w:rPr>
        <w:t>,and</w:t>
      </w:r>
      <w:proofErr w:type="gramEnd"/>
      <w:r w:rsidR="002618A7" w:rsidRPr="00B41648">
        <w:rPr>
          <w:rFonts w:cstheme="minorHAnsi"/>
        </w:rPr>
        <w:t xml:space="preserve"> encouraging</w:t>
      </w:r>
      <w:r w:rsidR="005276FE" w:rsidRPr="00B41648">
        <w:rPr>
          <w:rFonts w:cstheme="minorHAnsi"/>
        </w:rPr>
        <w:t xml:space="preserve"> municipal waste management.</w:t>
      </w:r>
    </w:p>
    <w:p w:rsidR="009E0BA1" w:rsidRPr="00B41648" w:rsidRDefault="009E0BA1" w:rsidP="00506442">
      <w:pPr>
        <w:spacing w:after="0" w:line="240" w:lineRule="auto"/>
        <w:jc w:val="both"/>
        <w:rPr>
          <w:rFonts w:cstheme="minorHAnsi"/>
        </w:rPr>
      </w:pPr>
    </w:p>
    <w:p w:rsidR="003E201F" w:rsidRPr="00B41648" w:rsidRDefault="003E201F" w:rsidP="00506442">
      <w:pPr>
        <w:spacing w:after="0" w:line="240" w:lineRule="auto"/>
        <w:jc w:val="both"/>
        <w:rPr>
          <w:rFonts w:cstheme="minorHAnsi"/>
        </w:rPr>
      </w:pPr>
      <w:r w:rsidRPr="00B41648">
        <w:rPr>
          <w:rFonts w:cstheme="minorHAnsi"/>
        </w:rPr>
        <w:t>C</w:t>
      </w:r>
      <w:r w:rsidR="00827ABF" w:rsidRPr="00B41648">
        <w:rPr>
          <w:rFonts w:cstheme="minorHAnsi"/>
        </w:rPr>
        <w:t xml:space="preserve">lean cooking, heating, and lighting measures and improving appliance efficiency through HFC measures support Target 11.1 </w:t>
      </w:r>
      <w:r w:rsidR="0087691C" w:rsidRPr="00B41648">
        <w:rPr>
          <w:rFonts w:cstheme="minorHAnsi"/>
        </w:rPr>
        <w:t xml:space="preserve">to </w:t>
      </w:r>
      <w:r w:rsidR="00AD75FC" w:rsidRPr="00B41648">
        <w:rPr>
          <w:rFonts w:cstheme="minorHAnsi"/>
        </w:rPr>
        <w:t>ensure access for all to adequate, safe and affordable housing and basic services and upgrade slums</w:t>
      </w:r>
      <w:r w:rsidR="00827ABF" w:rsidRPr="00B41648">
        <w:rPr>
          <w:rFonts w:cstheme="minorHAnsi"/>
        </w:rPr>
        <w:t xml:space="preserve"> by reducing household fuel costs ( Goal 1), providing affordable clean energy (Goal 7)</w:t>
      </w:r>
      <w:r w:rsidRPr="00B41648">
        <w:rPr>
          <w:rFonts w:cstheme="minorHAnsi"/>
        </w:rPr>
        <w:t>,</w:t>
      </w:r>
      <w:r w:rsidR="00827ABF" w:rsidRPr="00B41648">
        <w:rPr>
          <w:rFonts w:cstheme="minorHAnsi"/>
        </w:rPr>
        <w:t xml:space="preserve"> and reducing HAP (Goal 3)</w:t>
      </w:r>
      <w:r w:rsidR="00AD75FC" w:rsidRPr="00B41648">
        <w:rPr>
          <w:rFonts w:cstheme="minorHAnsi"/>
        </w:rPr>
        <w:t xml:space="preserve">. </w:t>
      </w:r>
      <w:r w:rsidRPr="00B41648">
        <w:rPr>
          <w:rFonts w:cstheme="minorHAnsi"/>
        </w:rPr>
        <w:t>Measures to reduce diesel engine emissions and support active tra</w:t>
      </w:r>
      <w:r w:rsidR="00F70D81">
        <w:rPr>
          <w:rFonts w:cstheme="minorHAnsi"/>
        </w:rPr>
        <w:t>vel</w:t>
      </w:r>
      <w:r w:rsidRPr="00B41648">
        <w:rPr>
          <w:rFonts w:cstheme="minorHAnsi"/>
        </w:rPr>
        <w:t xml:space="preserve"> directly support Target 11.2 on</w:t>
      </w:r>
      <w:r w:rsidR="0087691C" w:rsidRPr="00B41648">
        <w:rPr>
          <w:rFonts w:cstheme="minorHAnsi"/>
        </w:rPr>
        <w:t xml:space="preserve"> safe, affordable, accessible and sustainable transport systems</w:t>
      </w:r>
      <w:r w:rsidRPr="00B41648">
        <w:rPr>
          <w:rFonts w:cstheme="minorHAnsi"/>
        </w:rPr>
        <w:t>.</w:t>
      </w:r>
    </w:p>
    <w:p w:rsidR="006C1585" w:rsidRPr="00B41648" w:rsidRDefault="006C1585" w:rsidP="00506442">
      <w:pPr>
        <w:spacing w:after="0" w:line="240" w:lineRule="auto"/>
        <w:jc w:val="both"/>
        <w:rPr>
          <w:rFonts w:cstheme="minorHAnsi"/>
        </w:rPr>
      </w:pPr>
    </w:p>
    <w:p w:rsidR="00426B82" w:rsidRPr="00B41648" w:rsidRDefault="00AD75FC" w:rsidP="00506442">
      <w:pPr>
        <w:spacing w:after="0" w:line="240" w:lineRule="auto"/>
        <w:jc w:val="both"/>
        <w:rPr>
          <w:rFonts w:cstheme="minorHAnsi"/>
          <w:i/>
          <w:lang w:val="en-US"/>
        </w:rPr>
      </w:pPr>
      <w:r w:rsidRPr="00B41648">
        <w:rPr>
          <w:rFonts w:cstheme="minorHAnsi"/>
          <w:b/>
          <w:i/>
          <w:lang w:val="en-US"/>
        </w:rPr>
        <w:t xml:space="preserve">Goal 12: </w:t>
      </w:r>
      <w:r w:rsidR="00536DDE">
        <w:rPr>
          <w:rFonts w:cstheme="minorHAnsi"/>
          <w:b/>
          <w:i/>
          <w:lang w:val="en-US"/>
        </w:rPr>
        <w:t>Responsible Consumption and Production</w:t>
      </w:r>
    </w:p>
    <w:p w:rsidR="006C1585" w:rsidRPr="00B41648" w:rsidRDefault="00551F22" w:rsidP="00506442">
      <w:pPr>
        <w:spacing w:after="0" w:line="240" w:lineRule="auto"/>
        <w:jc w:val="both"/>
        <w:rPr>
          <w:rFonts w:cstheme="minorHAnsi"/>
          <w:lang w:val="en-US"/>
        </w:rPr>
      </w:pPr>
      <w:r w:rsidRPr="00B41648">
        <w:rPr>
          <w:rFonts w:cstheme="minorHAnsi"/>
          <w:lang w:val="en-US"/>
        </w:rPr>
        <w:t>Measures to reduce fugitive methane emissions from the oil and gas sector, from coal mines, and farms, and municipal solid waste directly contribute to Target 12.4 to achieve environmentally sound management and minimize adverse impacts on human health and the environment (Goal</w:t>
      </w:r>
      <w:r w:rsidR="007D78DB">
        <w:rPr>
          <w:rFonts w:cstheme="minorHAnsi"/>
          <w:lang w:val="en-US"/>
        </w:rPr>
        <w:t>s</w:t>
      </w:r>
      <w:r w:rsidRPr="00B41648">
        <w:rPr>
          <w:rFonts w:cstheme="minorHAnsi"/>
          <w:lang w:val="en-US"/>
        </w:rPr>
        <w:t xml:space="preserve"> 2</w:t>
      </w:r>
      <w:r w:rsidR="007D78DB">
        <w:rPr>
          <w:rFonts w:cstheme="minorHAnsi"/>
          <w:lang w:val="en-US"/>
        </w:rPr>
        <w:t xml:space="preserve"> and 3</w:t>
      </w:r>
      <w:r w:rsidRPr="00B41648">
        <w:rPr>
          <w:rFonts w:cstheme="minorHAnsi"/>
          <w:lang w:val="en-US"/>
        </w:rPr>
        <w:t xml:space="preserve">). </w:t>
      </w:r>
      <w:r w:rsidR="000459F1">
        <w:rPr>
          <w:rFonts w:cstheme="minorHAnsi"/>
          <w:lang w:val="en-US"/>
        </w:rPr>
        <w:t xml:space="preserve">HFC measures </w:t>
      </w:r>
      <w:r w:rsidRPr="00B41648">
        <w:rPr>
          <w:rFonts w:cstheme="minorHAnsi"/>
          <w:lang w:val="en-US"/>
        </w:rPr>
        <w:t>in the refrigeration sector can help achieve Target 12.3 which aims to halve per capita global food waste at the retail and consumer levels, and can also contribute to food security (Goal 2). Municipal solid waste measures</w:t>
      </w:r>
      <w:r w:rsidR="00A40640" w:rsidRPr="00B41648">
        <w:rPr>
          <w:rFonts w:cstheme="minorHAnsi"/>
          <w:lang w:val="en-US"/>
        </w:rPr>
        <w:t xml:space="preserve">, including separation and treatment of </w:t>
      </w:r>
      <w:r w:rsidR="000459F1" w:rsidRPr="0078246B">
        <w:rPr>
          <w:rFonts w:cstheme="minorHAnsi"/>
          <w:lang w:val="en-US"/>
        </w:rPr>
        <w:t>biodegradable</w:t>
      </w:r>
      <w:r w:rsidR="00A40640" w:rsidRPr="00B41648">
        <w:rPr>
          <w:rFonts w:cstheme="minorHAnsi"/>
          <w:lang w:val="en-US"/>
        </w:rPr>
        <w:t xml:space="preserve"> waste,</w:t>
      </w:r>
      <w:r w:rsidRPr="00B41648">
        <w:rPr>
          <w:rFonts w:cstheme="minorHAnsi"/>
          <w:lang w:val="en-US"/>
        </w:rPr>
        <w:t xml:space="preserve"> can also support Target 12.5 </w:t>
      </w:r>
      <w:r w:rsidR="00851774" w:rsidRPr="00B41648">
        <w:rPr>
          <w:rFonts w:cstheme="minorHAnsi"/>
          <w:lang w:val="en-US"/>
        </w:rPr>
        <w:t>through prevention, reduction, recycling and reuse</w:t>
      </w:r>
      <w:r w:rsidRPr="00B41648">
        <w:rPr>
          <w:rFonts w:cstheme="minorHAnsi"/>
          <w:lang w:val="en-US"/>
        </w:rPr>
        <w:t>.</w:t>
      </w:r>
    </w:p>
    <w:p w:rsidR="003D486A" w:rsidRPr="00B41648" w:rsidRDefault="003D486A" w:rsidP="00506442">
      <w:pPr>
        <w:spacing w:after="0" w:line="240" w:lineRule="auto"/>
        <w:jc w:val="both"/>
        <w:rPr>
          <w:rFonts w:cstheme="minorHAnsi"/>
          <w:lang w:val="en-US"/>
        </w:rPr>
      </w:pPr>
    </w:p>
    <w:p w:rsidR="003D486A" w:rsidRPr="00B41648" w:rsidRDefault="00AD75FC" w:rsidP="00506442">
      <w:pPr>
        <w:spacing w:after="0" w:line="240" w:lineRule="auto"/>
        <w:jc w:val="both"/>
        <w:rPr>
          <w:rFonts w:cstheme="minorHAnsi"/>
          <w:b/>
          <w:i/>
          <w:lang w:val="en-US"/>
        </w:rPr>
      </w:pPr>
      <w:r w:rsidRPr="00B41648">
        <w:rPr>
          <w:rFonts w:cstheme="minorHAnsi"/>
          <w:b/>
          <w:i/>
          <w:lang w:val="en-US"/>
        </w:rPr>
        <w:t xml:space="preserve">Goal 13: </w:t>
      </w:r>
      <w:r w:rsidR="00536DDE">
        <w:rPr>
          <w:rFonts w:cstheme="minorHAnsi"/>
          <w:b/>
          <w:i/>
          <w:lang w:val="en-US"/>
        </w:rPr>
        <w:t>Climate Action</w:t>
      </w:r>
    </w:p>
    <w:p w:rsidR="00450C4B" w:rsidRPr="00B41648" w:rsidRDefault="00025644" w:rsidP="00506442">
      <w:pPr>
        <w:spacing w:after="0" w:line="240" w:lineRule="auto"/>
        <w:jc w:val="both"/>
        <w:rPr>
          <w:rFonts w:cstheme="minorHAnsi"/>
          <w:lang w:val="en-US"/>
        </w:rPr>
      </w:pPr>
      <w:r w:rsidRPr="00B41648">
        <w:rPr>
          <w:rFonts w:cstheme="minorHAnsi"/>
          <w:lang w:val="en-US"/>
        </w:rPr>
        <w:t xml:space="preserve">Damages due to climate change are already upon us, affecting health and </w:t>
      </w:r>
      <w:proofErr w:type="gramStart"/>
      <w:r w:rsidRPr="00B41648">
        <w:rPr>
          <w:rFonts w:cstheme="minorHAnsi"/>
          <w:lang w:val="en-US"/>
        </w:rPr>
        <w:t xml:space="preserve">livelihoods </w:t>
      </w:r>
      <w:r w:rsidR="00F35F6C">
        <w:rPr>
          <w:rFonts w:cstheme="minorHAnsi"/>
          <w:lang w:val="en-US"/>
        </w:rPr>
        <w:t>,</w:t>
      </w:r>
      <w:proofErr w:type="gramEnd"/>
      <w:r w:rsidR="00F35F6C">
        <w:rPr>
          <w:rFonts w:cstheme="minorHAnsi"/>
          <w:lang w:val="en-US"/>
        </w:rPr>
        <w:t xml:space="preserve"> </w:t>
      </w:r>
      <w:r w:rsidRPr="00B41648">
        <w:rPr>
          <w:rFonts w:cstheme="minorHAnsi"/>
          <w:lang w:val="en-US"/>
        </w:rPr>
        <w:t xml:space="preserve">especially the poorest and most vulnerable. </w:t>
      </w:r>
      <w:r w:rsidR="00450C4B" w:rsidRPr="00B41648">
        <w:rPr>
          <w:rFonts w:cstheme="minorHAnsi"/>
          <w:lang w:val="en-US"/>
        </w:rPr>
        <w:t>Furthermore, climate change is expected to increase the intensity and frequency of extreme events</w:t>
      </w:r>
      <w:r w:rsidR="002F030B">
        <w:rPr>
          <w:rFonts w:cstheme="minorHAnsi"/>
          <w:vertAlign w:val="superscript"/>
          <w:lang w:val="en-US"/>
        </w:rPr>
        <w:t>3</w:t>
      </w:r>
      <w:r w:rsidR="005F21E3">
        <w:rPr>
          <w:rFonts w:cstheme="minorHAnsi"/>
          <w:vertAlign w:val="superscript"/>
          <w:lang w:val="en-US"/>
        </w:rPr>
        <w:t>6</w:t>
      </w:r>
      <w:r w:rsidR="00536DDE">
        <w:rPr>
          <w:rFonts w:cstheme="minorHAnsi"/>
          <w:lang w:val="en-US"/>
        </w:rPr>
        <w:t xml:space="preserve">. </w:t>
      </w:r>
      <w:r w:rsidR="00CB3B4E" w:rsidRPr="00B41648">
        <w:rPr>
          <w:rFonts w:cstheme="minorHAnsi"/>
          <w:lang w:val="en-US"/>
        </w:rPr>
        <w:t xml:space="preserve">These impacts </w:t>
      </w:r>
      <w:proofErr w:type="gramStart"/>
      <w:r w:rsidR="00F70D81">
        <w:rPr>
          <w:rFonts w:cstheme="minorHAnsi"/>
          <w:lang w:val="en-US"/>
        </w:rPr>
        <w:t xml:space="preserve">hamper </w:t>
      </w:r>
      <w:r w:rsidR="00CB3B4E" w:rsidRPr="00B41648">
        <w:rPr>
          <w:rFonts w:cstheme="minorHAnsi"/>
          <w:lang w:val="en-US"/>
        </w:rPr>
        <w:t xml:space="preserve"> the</w:t>
      </w:r>
      <w:proofErr w:type="gramEnd"/>
      <w:r w:rsidR="00CB3B4E" w:rsidRPr="00B41648">
        <w:rPr>
          <w:rFonts w:cstheme="minorHAnsi"/>
          <w:lang w:val="en-US"/>
        </w:rPr>
        <w:t xml:space="preserve"> achievement of national development priorities, threaten to reverse many of the hard fought improvements in public health, poverty reduction, education, and other development indicators, and put into peril the success of all SDGs.</w:t>
      </w:r>
    </w:p>
    <w:p w:rsidR="009E0BA1" w:rsidRPr="00B41648" w:rsidRDefault="009E0BA1" w:rsidP="00506442">
      <w:pPr>
        <w:spacing w:after="0" w:line="240" w:lineRule="auto"/>
        <w:jc w:val="both"/>
        <w:rPr>
          <w:rFonts w:cstheme="minorHAnsi"/>
          <w:lang w:val="en-US"/>
        </w:rPr>
      </w:pPr>
    </w:p>
    <w:p w:rsidR="00450C4B" w:rsidRPr="00B41648" w:rsidRDefault="00450C4B" w:rsidP="00506442">
      <w:pPr>
        <w:spacing w:after="0" w:line="240" w:lineRule="auto"/>
        <w:jc w:val="both"/>
        <w:rPr>
          <w:rFonts w:cstheme="minorHAnsi"/>
          <w:lang w:val="en-US"/>
        </w:rPr>
      </w:pPr>
      <w:r w:rsidRPr="00B41648">
        <w:rPr>
          <w:rFonts w:cstheme="minorHAnsi"/>
          <w:lang w:val="en-US"/>
        </w:rPr>
        <w:t xml:space="preserve">Implementing </w:t>
      </w:r>
      <w:r w:rsidR="0059344B" w:rsidRPr="00B41648">
        <w:rPr>
          <w:rFonts w:cstheme="minorHAnsi"/>
          <w:lang w:val="en-US"/>
        </w:rPr>
        <w:t xml:space="preserve">SLCP </w:t>
      </w:r>
      <w:r w:rsidRPr="00B41648">
        <w:rPr>
          <w:rFonts w:cstheme="minorHAnsi"/>
          <w:lang w:val="en-US"/>
        </w:rPr>
        <w:t>measures</w:t>
      </w:r>
      <w:r w:rsidR="002654EA" w:rsidRPr="00B41648">
        <w:rPr>
          <w:rFonts w:cstheme="minorHAnsi"/>
          <w:lang w:val="en-US"/>
        </w:rPr>
        <w:t xml:space="preserve"> w</w:t>
      </w:r>
      <w:r w:rsidRPr="00B41648">
        <w:rPr>
          <w:rFonts w:cstheme="minorHAnsi"/>
          <w:lang w:val="en-US"/>
        </w:rPr>
        <w:t>ith</w:t>
      </w:r>
      <w:r w:rsidR="00417736">
        <w:rPr>
          <w:rFonts w:cstheme="minorHAnsi"/>
          <w:lang w:val="en-US"/>
        </w:rPr>
        <w:t xml:space="preserve"> </w:t>
      </w:r>
      <w:r w:rsidR="0059344B" w:rsidRPr="00B41648">
        <w:rPr>
          <w:rFonts w:cstheme="minorHAnsi"/>
          <w:lang w:val="en-US"/>
        </w:rPr>
        <w:t>simultane</w:t>
      </w:r>
      <w:r w:rsidRPr="00B41648">
        <w:rPr>
          <w:rFonts w:cstheme="minorHAnsi"/>
          <w:lang w:val="en-US"/>
        </w:rPr>
        <w:t>ous</w:t>
      </w:r>
      <w:r w:rsidR="00417736">
        <w:rPr>
          <w:rFonts w:cstheme="minorHAnsi"/>
          <w:lang w:val="en-US"/>
        </w:rPr>
        <w:t xml:space="preserve"> </w:t>
      </w:r>
      <w:r w:rsidRPr="00B41648">
        <w:rPr>
          <w:rFonts w:cstheme="minorHAnsi"/>
          <w:lang w:val="en-US"/>
        </w:rPr>
        <w:t>d</w:t>
      </w:r>
      <w:r w:rsidR="00AD75FC" w:rsidRPr="00B41648">
        <w:rPr>
          <w:rFonts w:cstheme="minorHAnsi"/>
          <w:lang w:val="en-US"/>
        </w:rPr>
        <w:t xml:space="preserve">eep </w:t>
      </w:r>
      <w:r w:rsidR="002654EA" w:rsidRPr="00B41648">
        <w:rPr>
          <w:rFonts w:cstheme="minorHAnsi"/>
          <w:lang w:val="en-US"/>
        </w:rPr>
        <w:t>cut</w:t>
      </w:r>
      <w:r w:rsidRPr="00B41648">
        <w:rPr>
          <w:rFonts w:cstheme="minorHAnsi"/>
          <w:lang w:val="en-US"/>
        </w:rPr>
        <w:t>s</w:t>
      </w:r>
      <w:r w:rsidR="00417736">
        <w:rPr>
          <w:rFonts w:cstheme="minorHAnsi"/>
          <w:lang w:val="en-US"/>
        </w:rPr>
        <w:t xml:space="preserve"> </w:t>
      </w:r>
      <w:r w:rsidR="00AD75FC" w:rsidRPr="00B41648">
        <w:rPr>
          <w:rFonts w:cstheme="minorHAnsi"/>
          <w:lang w:val="en-US"/>
        </w:rPr>
        <w:t>in CO</w:t>
      </w:r>
      <w:r w:rsidR="00AD75FC" w:rsidRPr="00B41648">
        <w:rPr>
          <w:rFonts w:cstheme="minorHAnsi"/>
          <w:vertAlign w:val="subscript"/>
          <w:lang w:val="en-US"/>
        </w:rPr>
        <w:t>2</w:t>
      </w:r>
      <w:r w:rsidR="00AD75FC" w:rsidRPr="00B41648">
        <w:rPr>
          <w:rFonts w:cstheme="minorHAnsi"/>
          <w:lang w:val="en-US"/>
        </w:rPr>
        <w:t xml:space="preserve"> emissions</w:t>
      </w:r>
      <w:r w:rsidR="00A107B6" w:rsidRPr="00B41648">
        <w:rPr>
          <w:rFonts w:cstheme="minorHAnsi"/>
          <w:lang w:val="en-US"/>
        </w:rPr>
        <w:t>, increase</w:t>
      </w:r>
      <w:r w:rsidR="00F70D81">
        <w:rPr>
          <w:rFonts w:cstheme="minorHAnsi"/>
          <w:lang w:val="en-US"/>
        </w:rPr>
        <w:t>s</w:t>
      </w:r>
      <w:r w:rsidR="00A107B6" w:rsidRPr="00B41648">
        <w:rPr>
          <w:rFonts w:cstheme="minorHAnsi"/>
          <w:lang w:val="en-US"/>
        </w:rPr>
        <w:t xml:space="preserve"> the</w:t>
      </w:r>
      <w:r w:rsidR="00417736">
        <w:rPr>
          <w:rFonts w:cstheme="minorHAnsi"/>
          <w:lang w:val="en-US"/>
        </w:rPr>
        <w:t xml:space="preserve"> </w:t>
      </w:r>
      <w:r w:rsidR="0059344B" w:rsidRPr="00B41648">
        <w:rPr>
          <w:rFonts w:cstheme="minorHAnsi"/>
          <w:lang w:val="en-US"/>
        </w:rPr>
        <w:t xml:space="preserve">likelihood </w:t>
      </w:r>
      <w:r w:rsidR="00AD75FC" w:rsidRPr="00B41648">
        <w:rPr>
          <w:rFonts w:cstheme="minorHAnsi"/>
          <w:lang w:val="en-US"/>
        </w:rPr>
        <w:t>of meeting the 2°C or less</w:t>
      </w:r>
      <w:r w:rsidR="002654EA" w:rsidRPr="00B41648">
        <w:rPr>
          <w:rFonts w:cstheme="minorHAnsi"/>
          <w:lang w:val="en-US"/>
        </w:rPr>
        <w:t xml:space="preserve"> target</w:t>
      </w:r>
      <w:r w:rsidR="00417736">
        <w:rPr>
          <w:rFonts w:cstheme="minorHAnsi"/>
          <w:lang w:val="en-US"/>
        </w:rPr>
        <w:t xml:space="preserve"> </w:t>
      </w:r>
      <w:r w:rsidR="002654EA" w:rsidRPr="00B41648">
        <w:rPr>
          <w:rFonts w:cstheme="minorHAnsi"/>
          <w:lang w:val="en-US"/>
        </w:rPr>
        <w:t xml:space="preserve">in </w:t>
      </w:r>
      <w:r w:rsidR="00AD75FC" w:rsidRPr="00B41648">
        <w:rPr>
          <w:rFonts w:cstheme="minorHAnsi"/>
          <w:lang w:val="en-US"/>
        </w:rPr>
        <w:t>the 21st century</w:t>
      </w:r>
      <w:r w:rsidR="00523F67">
        <w:rPr>
          <w:rFonts w:cstheme="minorHAnsi"/>
          <w:lang w:val="en-US"/>
        </w:rPr>
        <w:t>.</w:t>
      </w:r>
      <w:r w:rsidR="001F34E6">
        <w:rPr>
          <w:rFonts w:cstheme="minorHAnsi"/>
          <w:lang w:val="en-US"/>
        </w:rPr>
        <w:t xml:space="preserve"> </w:t>
      </w:r>
      <w:r w:rsidR="00A13E06">
        <w:rPr>
          <w:rFonts w:cstheme="minorHAnsi"/>
          <w:lang w:val="en-US"/>
        </w:rPr>
        <w:t>M</w:t>
      </w:r>
      <w:r w:rsidR="00025644" w:rsidRPr="00B41648">
        <w:rPr>
          <w:rFonts w:cstheme="minorHAnsi"/>
          <w:lang w:val="en-US"/>
        </w:rPr>
        <w:t xml:space="preserve">itigation of SLCPs can significantly reduce the rate of warming and protect against the increasing impacts of climate change during the </w:t>
      </w:r>
      <w:r w:rsidR="00CB3B4E" w:rsidRPr="00B41648">
        <w:rPr>
          <w:rFonts w:cstheme="minorHAnsi"/>
          <w:lang w:val="en-US"/>
        </w:rPr>
        <w:t>near-term</w:t>
      </w:r>
      <w:r w:rsidR="00025644" w:rsidRPr="00B41648">
        <w:rPr>
          <w:rFonts w:cstheme="minorHAnsi"/>
          <w:lang w:val="en-US"/>
        </w:rPr>
        <w:t xml:space="preserve"> period relevant to the </w:t>
      </w:r>
      <w:r w:rsidRPr="00B41648">
        <w:rPr>
          <w:rFonts w:cstheme="minorHAnsi"/>
          <w:lang w:val="en-US"/>
        </w:rPr>
        <w:t>post-2015 development agenda</w:t>
      </w:r>
      <w:r w:rsidR="002F030B">
        <w:rPr>
          <w:rFonts w:cstheme="minorHAnsi"/>
          <w:vertAlign w:val="superscript"/>
          <w:lang w:val="en-US"/>
        </w:rPr>
        <w:t>3</w:t>
      </w:r>
      <w:r w:rsidR="005F21E3">
        <w:rPr>
          <w:rFonts w:cstheme="minorHAnsi"/>
          <w:vertAlign w:val="superscript"/>
          <w:lang w:val="en-US"/>
        </w:rPr>
        <w:t>7</w:t>
      </w:r>
      <w:r w:rsidR="00025644" w:rsidRPr="00B41648">
        <w:rPr>
          <w:rFonts w:cstheme="minorHAnsi"/>
          <w:lang w:val="en-US"/>
        </w:rPr>
        <w:t>. Mitigation of SLCPs could help avoid 0.6°C temperature rise by 2050</w:t>
      </w:r>
      <w:r w:rsidR="005F21E3" w:rsidRPr="00B41648">
        <w:rPr>
          <w:rFonts w:cstheme="minorHAnsi"/>
          <w:vertAlign w:val="superscript"/>
          <w:lang w:val="en-US"/>
        </w:rPr>
        <w:t>2</w:t>
      </w:r>
      <w:proofErr w:type="gramStart"/>
      <w:r w:rsidR="005F21E3" w:rsidRPr="00B41648">
        <w:rPr>
          <w:rFonts w:cstheme="minorHAnsi"/>
          <w:vertAlign w:val="superscript"/>
          <w:lang w:val="en-US"/>
        </w:rPr>
        <w:t>,4</w:t>
      </w:r>
      <w:r w:rsidR="00025644" w:rsidRPr="00B41648">
        <w:rPr>
          <w:rFonts w:cstheme="minorHAnsi"/>
        </w:rPr>
        <w:t>and</w:t>
      </w:r>
      <w:proofErr w:type="gramEnd"/>
      <w:r w:rsidR="00025644" w:rsidRPr="00B41648">
        <w:rPr>
          <w:rFonts w:cstheme="minorHAnsi"/>
        </w:rPr>
        <w:t xml:space="preserve"> can cut the rate of </w:t>
      </w:r>
      <w:r w:rsidR="00025644" w:rsidRPr="00B41648">
        <w:rPr>
          <w:rFonts w:cstheme="minorHAnsi"/>
          <w:lang w:val="en-US"/>
        </w:rPr>
        <w:t>global warming in half</w:t>
      </w:r>
      <w:r w:rsidR="000F1C3F" w:rsidRPr="00B41648">
        <w:rPr>
          <w:rFonts w:cstheme="minorHAnsi"/>
          <w:vertAlign w:val="superscript"/>
          <w:lang w:val="en-US"/>
        </w:rPr>
        <w:t>2,3</w:t>
      </w:r>
      <w:r w:rsidR="002F030B">
        <w:rPr>
          <w:rFonts w:cstheme="minorHAnsi"/>
          <w:lang w:val="en-US"/>
        </w:rPr>
        <w:t>.</w:t>
      </w:r>
      <w:r w:rsidR="001F34E6">
        <w:rPr>
          <w:rFonts w:cstheme="minorHAnsi"/>
          <w:lang w:val="en-US"/>
        </w:rPr>
        <w:t xml:space="preserve"> </w:t>
      </w:r>
      <w:r w:rsidR="00A13E06">
        <w:rPr>
          <w:rFonts w:cstheme="minorHAnsi"/>
          <w:lang w:val="en-US"/>
        </w:rPr>
        <w:t>S</w:t>
      </w:r>
      <w:r w:rsidR="00025644" w:rsidRPr="00B41648">
        <w:rPr>
          <w:rFonts w:cstheme="minorHAnsi"/>
          <w:lang w:val="en-US"/>
        </w:rPr>
        <w:t>ignificant mitigation of CO</w:t>
      </w:r>
      <w:r w:rsidR="00025644" w:rsidRPr="00B41648">
        <w:rPr>
          <w:rFonts w:cstheme="minorHAnsi"/>
          <w:vertAlign w:val="subscript"/>
          <w:lang w:val="en-US"/>
        </w:rPr>
        <w:t>2</w:t>
      </w:r>
      <w:r w:rsidR="00723E78" w:rsidRPr="00B41648">
        <w:rPr>
          <w:rFonts w:cstheme="minorHAnsi"/>
          <w:lang w:val="en-US"/>
        </w:rPr>
        <w:t>is crucial to avoid later warming</w:t>
      </w:r>
      <w:r w:rsidR="00A13E06">
        <w:rPr>
          <w:rFonts w:cstheme="minorHAnsi"/>
          <w:lang w:val="en-US"/>
        </w:rPr>
        <w:t xml:space="preserve"> and decarbonisation of the world economy is needed during this century</w:t>
      </w:r>
    </w:p>
    <w:p w:rsidR="009E0BA1" w:rsidRPr="00B41648" w:rsidRDefault="009E0BA1" w:rsidP="00506442">
      <w:pPr>
        <w:spacing w:after="0" w:line="240" w:lineRule="auto"/>
        <w:jc w:val="both"/>
        <w:rPr>
          <w:rFonts w:cstheme="minorHAnsi"/>
          <w:lang w:val="en-US"/>
        </w:rPr>
      </w:pPr>
    </w:p>
    <w:p w:rsidR="00450C4B" w:rsidRPr="00B41648" w:rsidRDefault="00AD75FC" w:rsidP="00506442">
      <w:pPr>
        <w:spacing w:after="0" w:line="240" w:lineRule="auto"/>
        <w:jc w:val="both"/>
        <w:rPr>
          <w:rFonts w:cstheme="minorHAnsi"/>
        </w:rPr>
      </w:pPr>
      <w:r w:rsidRPr="00B41648">
        <w:rPr>
          <w:rFonts w:cstheme="minorHAnsi"/>
          <w:lang w:val="en-US"/>
        </w:rPr>
        <w:t>Reduc</w:t>
      </w:r>
      <w:r w:rsidR="00CB3B4E" w:rsidRPr="00B41648">
        <w:rPr>
          <w:rFonts w:cstheme="minorHAnsi"/>
          <w:lang w:val="en-US"/>
        </w:rPr>
        <w:t xml:space="preserve">ing the near-term rate of warming can contribute directly to Target 13.1 </w:t>
      </w:r>
      <w:r w:rsidRPr="00B41648">
        <w:rPr>
          <w:rFonts w:cstheme="minorHAnsi"/>
          <w:lang w:val="en-US"/>
        </w:rPr>
        <w:t xml:space="preserve">by </w:t>
      </w:r>
      <w:r w:rsidR="00A07B00" w:rsidRPr="00B41648">
        <w:rPr>
          <w:rFonts w:cstheme="minorHAnsi"/>
          <w:lang w:val="en-US"/>
        </w:rPr>
        <w:t xml:space="preserve">allowing </w:t>
      </w:r>
      <w:r w:rsidRPr="00B41648">
        <w:rPr>
          <w:rFonts w:cstheme="minorHAnsi"/>
          <w:lang w:val="en-US"/>
        </w:rPr>
        <w:t>more time for</w:t>
      </w:r>
      <w:r w:rsidR="0068202B">
        <w:rPr>
          <w:rFonts w:cstheme="minorHAnsi"/>
          <w:lang w:val="en-US"/>
        </w:rPr>
        <w:t xml:space="preserve"> </w:t>
      </w:r>
      <w:r w:rsidRPr="00B41648">
        <w:rPr>
          <w:rFonts w:cstheme="minorHAnsi"/>
          <w:lang w:val="en-US"/>
        </w:rPr>
        <w:t>ecosystems and human societies to adapt.</w:t>
      </w:r>
      <w:r w:rsidR="001F34E6">
        <w:rPr>
          <w:rFonts w:cstheme="minorHAnsi"/>
          <w:lang w:val="en-US"/>
        </w:rPr>
        <w:t xml:space="preserve"> </w:t>
      </w:r>
      <w:r w:rsidR="00450C4B" w:rsidRPr="00B41648">
        <w:rPr>
          <w:rFonts w:cstheme="minorHAnsi"/>
        </w:rPr>
        <w:t xml:space="preserve">A decrease in the rate of </w:t>
      </w:r>
      <w:r w:rsidR="00A27F94" w:rsidRPr="00B41648">
        <w:rPr>
          <w:rFonts w:cstheme="minorHAnsi"/>
        </w:rPr>
        <w:t xml:space="preserve">near-term </w:t>
      </w:r>
      <w:r w:rsidR="00450C4B" w:rsidRPr="00B41648">
        <w:rPr>
          <w:rFonts w:cstheme="minorHAnsi"/>
        </w:rPr>
        <w:t xml:space="preserve">global warming </w:t>
      </w:r>
      <w:r w:rsidR="00A27F94" w:rsidRPr="00B41648">
        <w:rPr>
          <w:rFonts w:cstheme="minorHAnsi"/>
        </w:rPr>
        <w:t xml:space="preserve">also </w:t>
      </w:r>
      <w:r w:rsidR="00450C4B" w:rsidRPr="00B41648">
        <w:rPr>
          <w:rFonts w:cstheme="minorHAnsi"/>
        </w:rPr>
        <w:t>can decrease intensity and frequency of extreme weather events</w:t>
      </w:r>
      <w:r w:rsidR="00D83830">
        <w:rPr>
          <w:rFonts w:cstheme="minorHAnsi"/>
          <w:vertAlign w:val="superscript"/>
        </w:rPr>
        <w:t>3</w:t>
      </w:r>
      <w:r w:rsidR="005F21E3">
        <w:rPr>
          <w:rFonts w:cstheme="minorHAnsi"/>
          <w:vertAlign w:val="superscript"/>
        </w:rPr>
        <w:t>8</w:t>
      </w:r>
      <w:r w:rsidR="00450C4B" w:rsidRPr="00B41648">
        <w:rPr>
          <w:rFonts w:cstheme="minorHAnsi"/>
        </w:rPr>
        <w:t>, which have been identified as important causes of poverty</w:t>
      </w:r>
      <w:r w:rsidR="00A27F94" w:rsidRPr="00B41648">
        <w:rPr>
          <w:rFonts w:cstheme="minorHAnsi"/>
        </w:rPr>
        <w:t xml:space="preserve"> (Goal 1)</w:t>
      </w:r>
      <w:r w:rsidR="000F1C3F">
        <w:rPr>
          <w:rFonts w:cstheme="minorHAnsi"/>
          <w:vertAlign w:val="superscript"/>
        </w:rPr>
        <w:t>3</w:t>
      </w:r>
      <w:r w:rsidR="005F21E3">
        <w:rPr>
          <w:rFonts w:cstheme="minorHAnsi"/>
          <w:vertAlign w:val="superscript"/>
        </w:rPr>
        <w:t>9</w:t>
      </w:r>
      <w:r w:rsidR="00A27F94" w:rsidRPr="00B41648">
        <w:rPr>
          <w:rFonts w:cstheme="minorHAnsi"/>
        </w:rPr>
        <w:t xml:space="preserve"> and reduce the rate of sea-level rise</w:t>
      </w:r>
      <w:r w:rsidR="000F1C3F" w:rsidRPr="00B41648">
        <w:rPr>
          <w:rFonts w:cstheme="minorHAnsi"/>
          <w:vertAlign w:val="superscript"/>
        </w:rPr>
        <w:t>3</w:t>
      </w:r>
      <w:r w:rsidR="005F21E3">
        <w:rPr>
          <w:rFonts w:cstheme="minorHAnsi"/>
          <w:vertAlign w:val="superscript"/>
        </w:rPr>
        <w:t>4</w:t>
      </w:r>
      <w:r w:rsidR="00F35F6C">
        <w:rPr>
          <w:rFonts w:cstheme="minorHAnsi"/>
          <w:vertAlign w:val="superscript"/>
        </w:rPr>
        <w:t xml:space="preserve"> </w:t>
      </w:r>
      <w:r w:rsidR="00F35F6C">
        <w:rPr>
          <w:rFonts w:cstheme="minorHAnsi"/>
        </w:rPr>
        <w:t xml:space="preserve"> (see above Goals 9 &amp; 11).. </w:t>
      </w:r>
    </w:p>
    <w:p w:rsidR="00243E5A" w:rsidRPr="00B41648" w:rsidRDefault="00243E5A" w:rsidP="00243E5A">
      <w:pPr>
        <w:spacing w:after="0" w:line="240" w:lineRule="auto"/>
        <w:jc w:val="both"/>
        <w:rPr>
          <w:rFonts w:cstheme="minorHAnsi"/>
          <w:lang w:val="en-US"/>
        </w:rPr>
      </w:pPr>
    </w:p>
    <w:p w:rsidR="007D3443" w:rsidRPr="00B41648" w:rsidRDefault="007D3443" w:rsidP="00243E5A">
      <w:pPr>
        <w:spacing w:after="0" w:line="240" w:lineRule="auto"/>
        <w:jc w:val="both"/>
        <w:rPr>
          <w:rFonts w:cstheme="minorHAnsi"/>
          <w:lang w:val="en-US"/>
        </w:rPr>
      </w:pPr>
      <w:r w:rsidRPr="00B41648">
        <w:rPr>
          <w:rFonts w:cstheme="minorHAnsi"/>
          <w:lang w:val="en-US"/>
        </w:rPr>
        <w:t xml:space="preserve">A number of SLCP measures can </w:t>
      </w:r>
      <w:r w:rsidR="000459F1">
        <w:rPr>
          <w:rFonts w:cstheme="minorHAnsi"/>
          <w:lang w:val="en-US"/>
        </w:rPr>
        <w:t xml:space="preserve">also </w:t>
      </w:r>
      <w:r w:rsidRPr="00B41648">
        <w:rPr>
          <w:rFonts w:cstheme="minorHAnsi"/>
          <w:lang w:val="en-US"/>
        </w:rPr>
        <w:t>directly and indirectly reduce CO</w:t>
      </w:r>
      <w:r w:rsidRPr="00B41648">
        <w:rPr>
          <w:rFonts w:cstheme="minorHAnsi"/>
          <w:vertAlign w:val="subscript"/>
          <w:lang w:val="en-US"/>
        </w:rPr>
        <w:t>2</w:t>
      </w:r>
      <w:r w:rsidRPr="00B41648">
        <w:rPr>
          <w:rFonts w:cstheme="minorHAnsi"/>
          <w:lang w:val="en-US"/>
        </w:rPr>
        <w:t xml:space="preserve"> emissions through, for example, improvements in efficiency and therefore reduced energy and fuel use</w:t>
      </w:r>
      <w:r w:rsidR="00D83830">
        <w:rPr>
          <w:rFonts w:cstheme="minorHAnsi"/>
          <w:lang w:val="en-US"/>
        </w:rPr>
        <w:t xml:space="preserve"> in a range of sectors. </w:t>
      </w:r>
      <w:r w:rsidRPr="00B41648">
        <w:rPr>
          <w:rFonts w:cstheme="minorHAnsi"/>
          <w:lang w:val="en-US"/>
        </w:rPr>
        <w:t xml:space="preserve">Promoting </w:t>
      </w:r>
      <w:r w:rsidRPr="00B41648">
        <w:rPr>
          <w:rFonts w:cstheme="minorHAnsi"/>
          <w:lang w:val="en-US"/>
        </w:rPr>
        <w:lastRenderedPageBreak/>
        <w:t xml:space="preserve">active travel </w:t>
      </w:r>
      <w:r w:rsidR="00D83830">
        <w:rPr>
          <w:rFonts w:cstheme="minorHAnsi"/>
          <w:lang w:val="en-US"/>
        </w:rPr>
        <w:t xml:space="preserve">and clean public transport </w:t>
      </w:r>
      <w:r w:rsidRPr="00B41648">
        <w:rPr>
          <w:rFonts w:cstheme="minorHAnsi"/>
          <w:lang w:val="en-US"/>
        </w:rPr>
        <w:t xml:space="preserve">can reduce fossil fuel emissions by reducing vehicle use. </w:t>
      </w:r>
      <w:r w:rsidR="00986E80" w:rsidRPr="00B41648">
        <w:rPr>
          <w:rFonts w:cstheme="minorHAnsi"/>
          <w:lang w:val="en-US"/>
        </w:rPr>
        <w:t>Reducing household woodfuel use can also reduce emissions from deforestation and protect carbon forest stocks (Goal 15).</w:t>
      </w:r>
    </w:p>
    <w:p w:rsidR="00D3240F" w:rsidRPr="00B41648" w:rsidRDefault="00D3240F" w:rsidP="00506442">
      <w:pPr>
        <w:spacing w:after="0" w:line="240" w:lineRule="auto"/>
        <w:jc w:val="both"/>
        <w:rPr>
          <w:rFonts w:cstheme="minorHAnsi"/>
        </w:rPr>
      </w:pPr>
    </w:p>
    <w:p w:rsidR="006C1585" w:rsidRPr="00B41648" w:rsidRDefault="006C1585" w:rsidP="00506442">
      <w:pPr>
        <w:spacing w:after="0" w:line="240" w:lineRule="auto"/>
        <w:jc w:val="both"/>
        <w:rPr>
          <w:rFonts w:cstheme="minorHAnsi"/>
          <w:b/>
          <w:i/>
        </w:rPr>
      </w:pPr>
      <w:r w:rsidRPr="00B41648">
        <w:rPr>
          <w:rFonts w:cstheme="minorHAnsi"/>
          <w:b/>
          <w:i/>
        </w:rPr>
        <w:t xml:space="preserve">Goal 15: </w:t>
      </w:r>
      <w:r w:rsidR="00536DDE">
        <w:rPr>
          <w:rFonts w:cstheme="minorHAnsi"/>
          <w:b/>
          <w:i/>
        </w:rPr>
        <w:t>Life on Land</w:t>
      </w:r>
    </w:p>
    <w:p w:rsidR="006C1585" w:rsidRPr="00B41648" w:rsidRDefault="00321621" w:rsidP="00506442">
      <w:pPr>
        <w:spacing w:after="0" w:line="240" w:lineRule="auto"/>
        <w:jc w:val="both"/>
        <w:rPr>
          <w:rFonts w:cstheme="minorHAnsi"/>
        </w:rPr>
      </w:pPr>
      <w:r>
        <w:rPr>
          <w:rFonts w:cstheme="minorHAnsi"/>
        </w:rPr>
        <w:t xml:space="preserve">. </w:t>
      </w:r>
      <w:r w:rsidR="001877F3" w:rsidRPr="00B41648">
        <w:rPr>
          <w:rFonts w:cstheme="minorHAnsi"/>
        </w:rPr>
        <w:t xml:space="preserve">Collecting fuelwood and making charcoal </w:t>
      </w:r>
      <w:r w:rsidR="00F70D81" w:rsidRPr="00B41648">
        <w:rPr>
          <w:rFonts w:cstheme="minorHAnsi"/>
        </w:rPr>
        <w:t>particularly in Least Developed Countries</w:t>
      </w:r>
      <w:r w:rsidR="00F70D81">
        <w:rPr>
          <w:rFonts w:cstheme="minorHAnsi"/>
          <w:vertAlign w:val="superscript"/>
        </w:rPr>
        <w:t>40</w:t>
      </w:r>
      <w:r w:rsidR="00F70D81">
        <w:rPr>
          <w:rFonts w:cstheme="minorHAnsi"/>
        </w:rPr>
        <w:t xml:space="preserve"> </w:t>
      </w:r>
      <w:r w:rsidR="001877F3" w:rsidRPr="00B41648">
        <w:rPr>
          <w:rFonts w:cstheme="minorHAnsi"/>
        </w:rPr>
        <w:t>constitute the second most important driver of forest degradation after timber extraction, responsible for about 31% of forest degradation globally</w:t>
      </w:r>
      <w:r w:rsidR="00D83830">
        <w:rPr>
          <w:rFonts w:cstheme="minorHAnsi"/>
          <w:vertAlign w:val="superscript"/>
        </w:rPr>
        <w:t>4</w:t>
      </w:r>
      <w:r w:rsidR="005F21E3">
        <w:rPr>
          <w:rFonts w:cstheme="minorHAnsi"/>
          <w:vertAlign w:val="superscript"/>
        </w:rPr>
        <w:t>1</w:t>
      </w:r>
      <w:r w:rsidR="002F030B">
        <w:rPr>
          <w:rFonts w:cstheme="minorHAnsi"/>
        </w:rPr>
        <w:t>.</w:t>
      </w:r>
      <w:r w:rsidR="005E682F" w:rsidRPr="00B41648">
        <w:rPr>
          <w:rFonts w:cstheme="minorHAnsi"/>
        </w:rPr>
        <w:t xml:space="preserve">SLCP measures such as clean cooking and heating stoves can </w:t>
      </w:r>
      <w:r w:rsidR="00D90D2D" w:rsidRPr="00B41648">
        <w:rPr>
          <w:rFonts w:cstheme="minorHAnsi"/>
        </w:rPr>
        <w:t xml:space="preserve">support Target 15.2 on </w:t>
      </w:r>
      <w:r w:rsidR="006C1585" w:rsidRPr="00B41648">
        <w:rPr>
          <w:rFonts w:cstheme="minorHAnsi"/>
        </w:rPr>
        <w:t>sustainable management of forests</w:t>
      </w:r>
      <w:r w:rsidR="00F30F8D" w:rsidRPr="00B41648">
        <w:rPr>
          <w:rFonts w:cstheme="minorHAnsi"/>
        </w:rPr>
        <w:t xml:space="preserve"> and</w:t>
      </w:r>
      <w:r w:rsidR="0068202B">
        <w:rPr>
          <w:rFonts w:cstheme="minorHAnsi"/>
        </w:rPr>
        <w:t xml:space="preserve"> </w:t>
      </w:r>
      <w:r w:rsidR="006C1585" w:rsidRPr="00B41648">
        <w:rPr>
          <w:rFonts w:cstheme="minorHAnsi"/>
        </w:rPr>
        <w:t>halt</w:t>
      </w:r>
      <w:r w:rsidR="00F30F8D" w:rsidRPr="00B41648">
        <w:rPr>
          <w:rFonts w:cstheme="minorHAnsi"/>
        </w:rPr>
        <w:t>ing</w:t>
      </w:r>
      <w:r w:rsidR="006C1585" w:rsidRPr="00B41648">
        <w:rPr>
          <w:rFonts w:cstheme="minorHAnsi"/>
        </w:rPr>
        <w:t xml:space="preserve"> deforestation</w:t>
      </w:r>
      <w:r w:rsidR="00A51DFB" w:rsidRPr="00B41648">
        <w:rPr>
          <w:rFonts w:cstheme="minorHAnsi"/>
        </w:rPr>
        <w:t xml:space="preserve"> by reducing or eliminating </w:t>
      </w:r>
      <w:r w:rsidR="0068202B">
        <w:rPr>
          <w:rFonts w:cstheme="minorHAnsi"/>
        </w:rPr>
        <w:t xml:space="preserve">domestic </w:t>
      </w:r>
      <w:r w:rsidR="00A51DFB" w:rsidRPr="00B41648">
        <w:rPr>
          <w:rFonts w:cstheme="minorHAnsi"/>
        </w:rPr>
        <w:t>solid fuel use</w:t>
      </w:r>
      <w:r w:rsidR="00986E80" w:rsidRPr="00B41648">
        <w:rPr>
          <w:rFonts w:cstheme="minorHAnsi"/>
        </w:rPr>
        <w:t>.</w:t>
      </w:r>
    </w:p>
    <w:p w:rsidR="009E755E" w:rsidRPr="00B41648" w:rsidRDefault="009E755E" w:rsidP="00506442">
      <w:pPr>
        <w:spacing w:after="0" w:line="240" w:lineRule="auto"/>
        <w:jc w:val="both"/>
        <w:rPr>
          <w:rFonts w:cstheme="minorHAnsi"/>
          <w:lang w:val="en-US"/>
        </w:rPr>
      </w:pPr>
    </w:p>
    <w:p w:rsidR="007B5A3D" w:rsidRPr="00B41648" w:rsidRDefault="00131BF1" w:rsidP="00506442">
      <w:pPr>
        <w:pStyle w:val="ListParagraph"/>
        <w:numPr>
          <w:ilvl w:val="0"/>
          <w:numId w:val="2"/>
        </w:numPr>
        <w:spacing w:after="0" w:line="240" w:lineRule="auto"/>
        <w:contextualSpacing w:val="0"/>
        <w:jc w:val="both"/>
        <w:rPr>
          <w:rFonts w:cstheme="minorHAnsi"/>
          <w:lang w:val="en-US"/>
        </w:rPr>
      </w:pPr>
      <w:r w:rsidRPr="00E56C57">
        <w:rPr>
          <w:rFonts w:eastAsia="Times New Roman"/>
        </w:rPr>
        <w:t>Implementing the SDGs</w:t>
      </w:r>
    </w:p>
    <w:p w:rsidR="00CD4DFE" w:rsidRPr="00B41648" w:rsidRDefault="00D83830" w:rsidP="00506442">
      <w:pPr>
        <w:spacing w:after="0" w:line="240" w:lineRule="auto"/>
        <w:jc w:val="both"/>
        <w:rPr>
          <w:rFonts w:cstheme="minorHAnsi"/>
          <w:lang w:val="en-US"/>
        </w:rPr>
      </w:pPr>
      <w:r>
        <w:rPr>
          <w:rFonts w:cstheme="minorHAnsi"/>
          <w:lang w:val="en-US"/>
        </w:rPr>
        <w:t>I</w:t>
      </w:r>
      <w:r w:rsidR="002F6F47" w:rsidRPr="00B41648">
        <w:rPr>
          <w:rFonts w:cstheme="minorHAnsi"/>
          <w:lang w:val="en-US"/>
        </w:rPr>
        <w:t xml:space="preserve">mplementing SLCP mitigation measures </w:t>
      </w:r>
      <w:r>
        <w:rPr>
          <w:rFonts w:cstheme="minorHAnsi"/>
          <w:lang w:val="en-US"/>
        </w:rPr>
        <w:t xml:space="preserve">can contribute to the achievement of </w:t>
      </w:r>
      <w:r w:rsidR="002F6F47" w:rsidRPr="00B41648">
        <w:rPr>
          <w:rFonts w:cstheme="minorHAnsi"/>
          <w:lang w:val="en-US"/>
        </w:rPr>
        <w:t>multiple SDG targets.</w:t>
      </w:r>
      <w:r w:rsidR="0068202B">
        <w:rPr>
          <w:rFonts w:cstheme="minorHAnsi"/>
          <w:lang w:val="en-US"/>
        </w:rPr>
        <w:t xml:space="preserve"> </w:t>
      </w:r>
      <w:r w:rsidR="00CD4DFE" w:rsidRPr="00B41648">
        <w:rPr>
          <w:rFonts w:cstheme="minorHAnsi"/>
          <w:lang w:val="en-US"/>
        </w:rPr>
        <w:t xml:space="preserve">As countries seek to incorporate SDG implementation into their national </w:t>
      </w:r>
      <w:r w:rsidR="00E876FB" w:rsidRPr="00B41648">
        <w:rPr>
          <w:rFonts w:cstheme="minorHAnsi"/>
          <w:lang w:val="en-US"/>
        </w:rPr>
        <w:t xml:space="preserve">policy and </w:t>
      </w:r>
      <w:r w:rsidR="00CD4DFE" w:rsidRPr="00B41648">
        <w:rPr>
          <w:rFonts w:cstheme="minorHAnsi"/>
          <w:lang w:val="en-US"/>
        </w:rPr>
        <w:t>planning processes, it is important that multiple benefit</w:t>
      </w:r>
      <w:r w:rsidR="0068202B">
        <w:rPr>
          <w:rFonts w:cstheme="minorHAnsi"/>
          <w:lang w:val="en-US"/>
        </w:rPr>
        <w:t>s</w:t>
      </w:r>
      <w:r w:rsidR="00CD4DFE" w:rsidRPr="00B41648">
        <w:rPr>
          <w:rFonts w:cstheme="minorHAnsi"/>
          <w:lang w:val="en-US"/>
        </w:rPr>
        <w:t xml:space="preserve"> </w:t>
      </w:r>
      <w:r w:rsidR="0068202B">
        <w:rPr>
          <w:rFonts w:cstheme="minorHAnsi"/>
          <w:lang w:val="en-US"/>
        </w:rPr>
        <w:t xml:space="preserve">are assessed </w:t>
      </w:r>
      <w:r w:rsidR="00CD4DFE" w:rsidRPr="00B41648">
        <w:rPr>
          <w:rFonts w:cstheme="minorHAnsi"/>
          <w:lang w:val="en-US"/>
        </w:rPr>
        <w:t>to identify actions and strategies that can help achieve</w:t>
      </w:r>
      <w:r w:rsidR="0068202B">
        <w:rPr>
          <w:rFonts w:cstheme="minorHAnsi"/>
          <w:lang w:val="en-US"/>
        </w:rPr>
        <w:t xml:space="preserve"> </w:t>
      </w:r>
      <w:proofErr w:type="gramStart"/>
      <w:r w:rsidR="0068202B">
        <w:rPr>
          <w:rFonts w:cstheme="minorHAnsi"/>
          <w:lang w:val="en-US"/>
        </w:rPr>
        <w:t xml:space="preserve">several </w:t>
      </w:r>
      <w:r w:rsidR="00CD4DFE" w:rsidRPr="00B41648">
        <w:rPr>
          <w:rFonts w:cstheme="minorHAnsi"/>
          <w:lang w:val="en-US"/>
        </w:rPr>
        <w:t xml:space="preserve"> SDG</w:t>
      </w:r>
      <w:proofErr w:type="gramEnd"/>
      <w:r w:rsidR="00CD4DFE" w:rsidRPr="00B41648">
        <w:rPr>
          <w:rFonts w:cstheme="minorHAnsi"/>
          <w:lang w:val="en-US"/>
        </w:rPr>
        <w:t xml:space="preserve"> targets,</w:t>
      </w:r>
      <w:r w:rsidR="0068202B">
        <w:rPr>
          <w:rFonts w:cstheme="minorHAnsi"/>
          <w:lang w:val="en-US"/>
        </w:rPr>
        <w:t xml:space="preserve"> </w:t>
      </w:r>
      <w:r w:rsidR="00CD4DFE" w:rsidRPr="00B41648">
        <w:rPr>
          <w:rFonts w:cstheme="minorHAnsi"/>
          <w:lang w:val="en-US"/>
        </w:rPr>
        <w:t xml:space="preserve">while minimizing </w:t>
      </w:r>
      <w:r w:rsidR="00E876FB" w:rsidRPr="00B41648">
        <w:rPr>
          <w:rFonts w:cstheme="minorHAnsi"/>
          <w:lang w:val="en-US"/>
        </w:rPr>
        <w:t>conflicts and trade-offs.</w:t>
      </w:r>
      <w:r w:rsidR="00477079">
        <w:rPr>
          <w:rFonts w:cstheme="minorHAnsi"/>
          <w:lang w:val="en-US"/>
        </w:rPr>
        <w:t xml:space="preserve"> </w:t>
      </w:r>
      <w:r w:rsidR="00A13E06">
        <w:rPr>
          <w:rFonts w:cstheme="minorHAnsi"/>
          <w:lang w:val="en-US"/>
        </w:rPr>
        <w:t>F</w:t>
      </w:r>
      <w:r w:rsidR="00BB5A63" w:rsidRPr="00B41648">
        <w:rPr>
          <w:rFonts w:cstheme="minorHAnsi"/>
          <w:lang w:val="en-US"/>
        </w:rPr>
        <w:t>or most SLCP measures, there are synergies, often between many different SDGs</w:t>
      </w:r>
      <w:r w:rsidR="00321621">
        <w:rPr>
          <w:rFonts w:cstheme="minorHAnsi"/>
          <w:lang w:val="en-US"/>
        </w:rPr>
        <w:t xml:space="preserve"> and their targets</w:t>
      </w:r>
      <w:r w:rsidR="007D78DB">
        <w:rPr>
          <w:rFonts w:cstheme="minorHAnsi"/>
          <w:lang w:val="en-US"/>
        </w:rPr>
        <w:t xml:space="preserve">. </w:t>
      </w:r>
      <w:r w:rsidR="00A13E06">
        <w:rPr>
          <w:rFonts w:cstheme="minorHAnsi"/>
          <w:lang w:val="en-US"/>
        </w:rPr>
        <w:t>SLCP mitigation is complementary to CO</w:t>
      </w:r>
      <w:r w:rsidR="00694F5B" w:rsidRPr="00D24F96">
        <w:rPr>
          <w:rFonts w:cstheme="minorHAnsi"/>
          <w:vertAlign w:val="subscript"/>
          <w:lang w:val="en-US"/>
        </w:rPr>
        <w:t>2</w:t>
      </w:r>
      <w:r w:rsidR="00A13E06">
        <w:rPr>
          <w:rFonts w:cstheme="minorHAnsi"/>
          <w:lang w:val="en-US"/>
        </w:rPr>
        <w:t xml:space="preserve"> mitigation; many SLCP mitigation strategies can yield CO</w:t>
      </w:r>
      <w:r w:rsidR="00694F5B" w:rsidRPr="00D24F96">
        <w:rPr>
          <w:rFonts w:cstheme="minorHAnsi"/>
          <w:vertAlign w:val="subscript"/>
          <w:lang w:val="en-US"/>
        </w:rPr>
        <w:t>2</w:t>
      </w:r>
      <w:r w:rsidR="00A13E06">
        <w:rPr>
          <w:rFonts w:cstheme="minorHAnsi"/>
          <w:lang w:val="en-US"/>
        </w:rPr>
        <w:t xml:space="preserve"> mitigation co-benefits</w:t>
      </w:r>
      <w:r w:rsidR="00A1675E">
        <w:rPr>
          <w:rFonts w:cstheme="minorHAnsi"/>
          <w:vertAlign w:val="superscript"/>
          <w:lang w:val="en-US"/>
        </w:rPr>
        <w:t>7</w:t>
      </w:r>
      <w:r w:rsidR="00A13E06">
        <w:rPr>
          <w:rFonts w:cstheme="minorHAnsi"/>
          <w:lang w:val="en-US"/>
        </w:rPr>
        <w:t xml:space="preserve"> and vice versa</w:t>
      </w:r>
      <w:r w:rsidR="001D14E9">
        <w:rPr>
          <w:rFonts w:cstheme="minorHAnsi"/>
          <w:lang w:val="en-US"/>
        </w:rPr>
        <w:t>.</w:t>
      </w:r>
    </w:p>
    <w:p w:rsidR="00CD4DFE" w:rsidRPr="00B41648" w:rsidRDefault="00CD4DFE" w:rsidP="00506442">
      <w:pPr>
        <w:spacing w:after="0" w:line="240" w:lineRule="auto"/>
        <w:jc w:val="both"/>
        <w:rPr>
          <w:rFonts w:cstheme="minorHAnsi"/>
          <w:lang w:val="en-US"/>
        </w:rPr>
      </w:pPr>
    </w:p>
    <w:p w:rsidR="0068202B" w:rsidRDefault="00FA06B2" w:rsidP="00D24F96">
      <w:pPr>
        <w:shd w:val="clear" w:color="auto" w:fill="FFFFFF"/>
        <w:rPr>
          <w:rFonts w:ascii="Segoe UI" w:eastAsia="Times New Roman" w:hAnsi="Segoe UI" w:cs="Segoe UI"/>
          <w:color w:val="212121"/>
          <w:sz w:val="15"/>
          <w:szCs w:val="15"/>
          <w:lang w:eastAsia="en-GB"/>
        </w:rPr>
      </w:pPr>
      <w:r>
        <w:rPr>
          <w:rFonts w:cstheme="minorHAnsi"/>
          <w:lang w:val="en-US"/>
        </w:rPr>
        <w:t>T</w:t>
      </w:r>
      <w:r w:rsidR="006E1D49" w:rsidRPr="00B41648">
        <w:rPr>
          <w:rFonts w:cstheme="minorHAnsi"/>
          <w:lang w:val="en-US"/>
        </w:rPr>
        <w:t>he significant role that SLCP mitigation can play in achieving multiple SDGs suggest</w:t>
      </w:r>
      <w:r w:rsidR="0040349B">
        <w:rPr>
          <w:rFonts w:cstheme="minorHAnsi"/>
          <w:lang w:val="en-US"/>
        </w:rPr>
        <w:t>s</w:t>
      </w:r>
      <w:r w:rsidR="006E1D49" w:rsidRPr="00B41648">
        <w:rPr>
          <w:rFonts w:cstheme="minorHAnsi"/>
          <w:lang w:val="en-US"/>
        </w:rPr>
        <w:t xml:space="preserve"> a need to develop </w:t>
      </w:r>
      <w:r w:rsidR="00AD75FC" w:rsidRPr="00B41648">
        <w:rPr>
          <w:rFonts w:cstheme="minorHAnsi"/>
          <w:lang w:val="en-US"/>
        </w:rPr>
        <w:t>nationally-relevant SLCP-specific indicators</w:t>
      </w:r>
      <w:r w:rsidR="006E1D49" w:rsidRPr="00B41648">
        <w:rPr>
          <w:rFonts w:cstheme="minorHAnsi"/>
          <w:lang w:val="en-US"/>
        </w:rPr>
        <w:t xml:space="preserve">. </w:t>
      </w:r>
      <w:r w:rsidR="00AD75FC" w:rsidRPr="00B41648">
        <w:rPr>
          <w:rFonts w:cstheme="minorHAnsi"/>
          <w:lang w:val="en-US"/>
        </w:rPr>
        <w:t xml:space="preserve">SLCP mitigation </w:t>
      </w:r>
      <w:r w:rsidR="00713934">
        <w:rPr>
          <w:rFonts w:cstheme="minorHAnsi"/>
          <w:lang w:val="en-US"/>
        </w:rPr>
        <w:t xml:space="preserve">could also be </w:t>
      </w:r>
      <w:r w:rsidR="00AD75FC" w:rsidRPr="00B41648">
        <w:rPr>
          <w:rFonts w:cstheme="minorHAnsi"/>
          <w:lang w:val="en-US"/>
        </w:rPr>
        <w:t>a thematic area of focus</w:t>
      </w:r>
      <w:r w:rsidR="006E1D49" w:rsidRPr="00B41648">
        <w:rPr>
          <w:rFonts w:cstheme="minorHAnsi"/>
          <w:lang w:val="en-US"/>
        </w:rPr>
        <w:t xml:space="preserve"> in SDG implementation</w:t>
      </w:r>
      <w:r w:rsidR="00713934">
        <w:rPr>
          <w:rFonts w:cstheme="minorHAnsi"/>
          <w:lang w:val="en-US"/>
        </w:rPr>
        <w:t xml:space="preserve"> to </w:t>
      </w:r>
      <w:r w:rsidR="006E1D49" w:rsidRPr="00B41648">
        <w:rPr>
          <w:rFonts w:cstheme="minorHAnsi"/>
          <w:lang w:val="en-US"/>
        </w:rPr>
        <w:t>mobiliz</w:t>
      </w:r>
      <w:r w:rsidR="00713934">
        <w:rPr>
          <w:rFonts w:cstheme="minorHAnsi"/>
          <w:lang w:val="en-US"/>
        </w:rPr>
        <w:t>e</w:t>
      </w:r>
      <w:r w:rsidR="006E1D49" w:rsidRPr="00B41648">
        <w:rPr>
          <w:rFonts w:cstheme="minorHAnsi"/>
          <w:lang w:val="en-US"/>
        </w:rPr>
        <w:t xml:space="preserve"> stakeholders and resources</w:t>
      </w:r>
      <w:r w:rsidR="00713934">
        <w:rPr>
          <w:rFonts w:cstheme="minorHAnsi"/>
          <w:lang w:val="en-US"/>
        </w:rPr>
        <w:t xml:space="preserve"> for </w:t>
      </w:r>
      <w:r w:rsidR="00452F0E" w:rsidRPr="00B41648">
        <w:rPr>
          <w:rFonts w:cstheme="minorHAnsi"/>
          <w:lang w:val="en-US"/>
        </w:rPr>
        <w:t>action</w:t>
      </w:r>
      <w:r w:rsidR="006E1D49" w:rsidRPr="00B41648">
        <w:rPr>
          <w:rFonts w:cstheme="minorHAnsi"/>
          <w:lang w:val="en-US"/>
        </w:rPr>
        <w:t>.</w:t>
      </w:r>
    </w:p>
    <w:p w:rsidR="006E1D49" w:rsidRPr="00B41648" w:rsidRDefault="006E1D49" w:rsidP="00506442">
      <w:pPr>
        <w:spacing w:after="0" w:line="240" w:lineRule="auto"/>
        <w:jc w:val="both"/>
        <w:rPr>
          <w:rFonts w:cstheme="minorHAnsi"/>
          <w:lang w:val="en-US"/>
        </w:rPr>
      </w:pPr>
    </w:p>
    <w:p w:rsidR="00211F95" w:rsidRPr="00B41648" w:rsidRDefault="00713934" w:rsidP="00506442">
      <w:pPr>
        <w:spacing w:after="0" w:line="240" w:lineRule="auto"/>
        <w:jc w:val="both"/>
        <w:rPr>
          <w:rFonts w:cstheme="minorHAnsi"/>
          <w:lang w:val="en-US"/>
        </w:rPr>
      </w:pPr>
      <w:r>
        <w:rPr>
          <w:rFonts w:cstheme="minorHAnsi"/>
          <w:lang w:val="en-US"/>
        </w:rPr>
        <w:t>T</w:t>
      </w:r>
      <w:r w:rsidR="006E1D49" w:rsidRPr="00B41648">
        <w:rPr>
          <w:rFonts w:cstheme="minorHAnsi"/>
          <w:lang w:val="en-US"/>
        </w:rPr>
        <w:t>he Climate and Clean Air Coalition to Reduce Short Lived Climate Pollutants (CCAC)</w:t>
      </w:r>
      <w:r>
        <w:rPr>
          <w:rFonts w:cstheme="minorHAnsi"/>
          <w:lang w:val="en-US"/>
        </w:rPr>
        <w:t xml:space="preserve"> is </w:t>
      </w:r>
      <w:r w:rsidR="006E1D49" w:rsidRPr="00B41648">
        <w:rPr>
          <w:rFonts w:cstheme="minorHAnsi"/>
          <w:lang w:val="en-US"/>
        </w:rPr>
        <w:t>a</w:t>
      </w:r>
      <w:r w:rsidR="00477079">
        <w:rPr>
          <w:rFonts w:cstheme="minorHAnsi"/>
          <w:lang w:val="en-US"/>
        </w:rPr>
        <w:t xml:space="preserve"> </w:t>
      </w:r>
      <w:r w:rsidR="006E1D49" w:rsidRPr="00B41648">
        <w:rPr>
          <w:rFonts w:cstheme="minorHAnsi"/>
          <w:lang w:val="en-US"/>
        </w:rPr>
        <w:t xml:space="preserve">partnership among countries, intergovernmental </w:t>
      </w:r>
      <w:r w:rsidR="00FA06B2">
        <w:rPr>
          <w:rFonts w:cstheme="minorHAnsi"/>
          <w:lang w:val="en-US"/>
        </w:rPr>
        <w:t xml:space="preserve">and non-governmental </w:t>
      </w:r>
      <w:r w:rsidR="006E1D49" w:rsidRPr="00B41648">
        <w:rPr>
          <w:rFonts w:cstheme="minorHAnsi"/>
          <w:lang w:val="en-US"/>
        </w:rPr>
        <w:t xml:space="preserve">organizations </w:t>
      </w:r>
      <w:r w:rsidR="00D80BC2">
        <w:rPr>
          <w:rFonts w:cstheme="minorHAnsi"/>
          <w:lang w:val="en-US"/>
        </w:rPr>
        <w:t xml:space="preserve">with a secretariat in UNEP </w:t>
      </w:r>
      <w:r w:rsidR="006E1D49" w:rsidRPr="00B41648">
        <w:rPr>
          <w:rFonts w:cstheme="minorHAnsi"/>
          <w:lang w:val="en-US"/>
        </w:rPr>
        <w:t>w</w:t>
      </w:r>
      <w:r w:rsidR="002A5807">
        <w:rPr>
          <w:rFonts w:cstheme="minorHAnsi"/>
          <w:lang w:val="en-US"/>
        </w:rPr>
        <w:t xml:space="preserve">hich has the </w:t>
      </w:r>
      <w:r w:rsidR="006E1D49" w:rsidRPr="00B41648">
        <w:rPr>
          <w:rFonts w:cstheme="minorHAnsi"/>
          <w:lang w:val="en-US"/>
        </w:rPr>
        <w:t>goal of catalyzing action towards the reduction of SLCPs</w:t>
      </w:r>
      <w:r w:rsidR="007539AF">
        <w:rPr>
          <w:rFonts w:cstheme="minorHAnsi"/>
          <w:vertAlign w:val="superscript"/>
          <w:lang w:val="en-US"/>
        </w:rPr>
        <w:t>42</w:t>
      </w:r>
      <w:r w:rsidR="006E1D49" w:rsidRPr="00B41648">
        <w:rPr>
          <w:rFonts w:cstheme="minorHAnsi"/>
          <w:lang w:val="en-US"/>
        </w:rPr>
        <w:t xml:space="preserve">. The CCAC can provide </w:t>
      </w:r>
      <w:r w:rsidRPr="009228F2">
        <w:rPr>
          <w:rFonts w:cstheme="minorHAnsi"/>
          <w:lang w:val="en-US"/>
        </w:rPr>
        <w:t>guidance and institutional support both for developing national level indicators and for implementing identified strategies</w:t>
      </w:r>
      <w:r w:rsidR="006E1D49" w:rsidRPr="00B41648">
        <w:rPr>
          <w:rFonts w:cstheme="minorHAnsi"/>
          <w:lang w:val="en-US"/>
        </w:rPr>
        <w:t xml:space="preserve"> through its 7 sectoral and 4 cross cutting initiatives</w:t>
      </w:r>
      <w:r>
        <w:rPr>
          <w:rFonts w:cstheme="minorHAnsi"/>
          <w:lang w:val="en-US"/>
        </w:rPr>
        <w:t>. These</w:t>
      </w:r>
      <w:r w:rsidR="006E1D49" w:rsidRPr="00B41648">
        <w:rPr>
          <w:rFonts w:cstheme="minorHAnsi"/>
          <w:lang w:val="en-US"/>
        </w:rPr>
        <w:t xml:space="preserve"> include the SNAP (Supporting National </w:t>
      </w:r>
      <w:r w:rsidR="001F34E6">
        <w:rPr>
          <w:rFonts w:cstheme="minorHAnsi"/>
          <w:lang w:val="en-US"/>
        </w:rPr>
        <w:t xml:space="preserve">Action and </w:t>
      </w:r>
      <w:r w:rsidR="006E1D49" w:rsidRPr="00B41648">
        <w:rPr>
          <w:rFonts w:cstheme="minorHAnsi"/>
          <w:lang w:val="en-US"/>
        </w:rPr>
        <w:t>Planning on SLCPs) initiative that help</w:t>
      </w:r>
      <w:r>
        <w:rPr>
          <w:rFonts w:cstheme="minorHAnsi"/>
          <w:lang w:val="en-US"/>
        </w:rPr>
        <w:t>s</w:t>
      </w:r>
      <w:r w:rsidR="006E1D49" w:rsidRPr="00B41648">
        <w:rPr>
          <w:rFonts w:cstheme="minorHAnsi"/>
          <w:lang w:val="en-US"/>
        </w:rPr>
        <w:t xml:space="preserve"> partners in building capacity and strengthening institutions with the ultimate goal of helping them embed SLCP </w:t>
      </w:r>
      <w:r>
        <w:rPr>
          <w:rFonts w:cstheme="minorHAnsi"/>
          <w:lang w:val="en-US"/>
        </w:rPr>
        <w:t xml:space="preserve">nationally appropriate </w:t>
      </w:r>
      <w:r w:rsidR="006E1D49" w:rsidRPr="00B41648">
        <w:rPr>
          <w:rFonts w:cstheme="minorHAnsi"/>
          <w:lang w:val="en-US"/>
        </w:rPr>
        <w:t>mitigation strategies and actions in their policies.</w:t>
      </w:r>
      <w:r w:rsidR="00477079">
        <w:rPr>
          <w:rFonts w:cstheme="minorHAnsi"/>
          <w:lang w:val="en-US"/>
        </w:rPr>
        <w:t xml:space="preserve"> </w:t>
      </w:r>
      <w:r w:rsidR="00FB0BCC" w:rsidRPr="00EF3099">
        <w:rPr>
          <w:rFonts w:cstheme="minorHAnsi"/>
          <w:lang w:val="en-US"/>
        </w:rPr>
        <w:t>Prioritis</w:t>
      </w:r>
      <w:r w:rsidR="00FB0BCC">
        <w:rPr>
          <w:rFonts w:cstheme="minorHAnsi"/>
          <w:lang w:val="en-US"/>
        </w:rPr>
        <w:t xml:space="preserve">ation of mitigation strategies </w:t>
      </w:r>
      <w:r w:rsidR="00FB0BCC" w:rsidRPr="00EF3099">
        <w:rPr>
          <w:rFonts w:cstheme="minorHAnsi"/>
          <w:lang w:val="en-US"/>
        </w:rPr>
        <w:t>will depend on national development objectives, an emission inventory</w:t>
      </w:r>
      <w:r w:rsidR="00FB0BCC">
        <w:rPr>
          <w:rFonts w:cstheme="minorHAnsi"/>
          <w:lang w:val="en-US"/>
        </w:rPr>
        <w:t xml:space="preserve">, barriers to implementation and </w:t>
      </w:r>
      <w:r w:rsidR="00FB0BCC" w:rsidRPr="00EF3099">
        <w:rPr>
          <w:rFonts w:cstheme="minorHAnsi"/>
          <w:lang w:val="en-US"/>
        </w:rPr>
        <w:t>available technologies</w:t>
      </w:r>
      <w:r w:rsidR="00FB0BCC">
        <w:rPr>
          <w:rFonts w:cstheme="minorHAnsi"/>
          <w:lang w:val="en-US"/>
        </w:rPr>
        <w:t>,</w:t>
      </w:r>
      <w:r w:rsidR="00477079">
        <w:rPr>
          <w:rFonts w:cstheme="minorHAnsi"/>
          <w:lang w:val="en-US"/>
        </w:rPr>
        <w:t xml:space="preserve"> </w:t>
      </w:r>
      <w:r w:rsidR="00FB0BCC">
        <w:rPr>
          <w:rFonts w:cstheme="minorHAnsi"/>
          <w:lang w:val="en-US"/>
        </w:rPr>
        <w:t xml:space="preserve">together with the availability of finance. </w:t>
      </w:r>
      <w:r w:rsidR="00080039">
        <w:rPr>
          <w:rFonts w:cstheme="minorHAnsi"/>
          <w:lang w:val="en-US"/>
        </w:rPr>
        <w:t>P</w:t>
      </w:r>
      <w:r w:rsidR="00FB0BCC">
        <w:rPr>
          <w:rFonts w:cstheme="minorHAnsi"/>
          <w:lang w:val="en-US"/>
        </w:rPr>
        <w:t xml:space="preserve">riority setting is part of the implementation of national planning by countries involved in the SNAP initiative. Our </w:t>
      </w:r>
      <w:r w:rsidR="00FB0BCC" w:rsidRPr="00EF3099">
        <w:rPr>
          <w:rFonts w:cstheme="minorHAnsi"/>
          <w:lang w:val="en-US"/>
        </w:rPr>
        <w:t xml:space="preserve">paper provides a framework to inform </w:t>
      </w:r>
      <w:r w:rsidR="00FB0BCC">
        <w:rPr>
          <w:rFonts w:cstheme="minorHAnsi"/>
          <w:lang w:val="en-US"/>
        </w:rPr>
        <w:t xml:space="preserve">this and other </w:t>
      </w:r>
      <w:r w:rsidR="00FB0BCC" w:rsidRPr="00EF3099">
        <w:rPr>
          <w:rFonts w:cstheme="minorHAnsi"/>
          <w:lang w:val="en-US"/>
        </w:rPr>
        <w:t>decision making</w:t>
      </w:r>
      <w:r w:rsidR="006F1C82">
        <w:rPr>
          <w:rFonts w:cstheme="minorHAnsi"/>
          <w:lang w:val="en-US"/>
        </w:rPr>
        <w:t xml:space="preserve"> by making </w:t>
      </w:r>
      <w:r w:rsidR="00FB0BCC">
        <w:rPr>
          <w:rFonts w:cstheme="minorHAnsi"/>
          <w:lang w:val="en-US"/>
        </w:rPr>
        <w:t>linkage</w:t>
      </w:r>
      <w:r w:rsidR="006F1C82">
        <w:rPr>
          <w:rFonts w:cstheme="minorHAnsi"/>
          <w:lang w:val="en-US"/>
        </w:rPr>
        <w:t>s</w:t>
      </w:r>
      <w:r w:rsidR="00FB0BCC">
        <w:rPr>
          <w:rFonts w:cstheme="minorHAnsi"/>
          <w:lang w:val="en-US"/>
        </w:rPr>
        <w:t xml:space="preserve"> to the SDGs</w:t>
      </w:r>
      <w:r w:rsidR="00FB0BCC" w:rsidRPr="00EF3099">
        <w:rPr>
          <w:rFonts w:cstheme="minorHAnsi"/>
          <w:lang w:val="en-US"/>
        </w:rPr>
        <w:t>.</w:t>
      </w:r>
    </w:p>
    <w:p w:rsidR="004B3768" w:rsidRPr="00B41648" w:rsidRDefault="004B3768" w:rsidP="00506442">
      <w:pPr>
        <w:spacing w:after="0" w:line="240" w:lineRule="auto"/>
        <w:jc w:val="both"/>
        <w:rPr>
          <w:rFonts w:cstheme="minorHAnsi"/>
          <w:lang w:val="en-US"/>
        </w:rPr>
      </w:pPr>
    </w:p>
    <w:p w:rsidR="00211F95" w:rsidRDefault="00AD75FC" w:rsidP="00506442">
      <w:pPr>
        <w:spacing w:after="0" w:line="240" w:lineRule="auto"/>
        <w:jc w:val="both"/>
        <w:rPr>
          <w:rFonts w:cstheme="minorHAnsi"/>
          <w:lang w:val="en-US"/>
        </w:rPr>
      </w:pPr>
      <w:r w:rsidRPr="00B41648">
        <w:rPr>
          <w:rFonts w:cstheme="minorHAnsi"/>
          <w:lang w:val="en-US"/>
        </w:rPr>
        <w:t>To capitalize on the inherent synergies between SLCP mitigation and the SDGs, it will be important to quantify the multiple benefits of SLCP mitigation policies</w:t>
      </w:r>
      <w:r w:rsidR="00113565">
        <w:rPr>
          <w:rFonts w:cstheme="minorHAnsi"/>
          <w:lang w:val="en-US"/>
        </w:rPr>
        <w:t>,</w:t>
      </w:r>
      <w:r w:rsidR="007539AF">
        <w:rPr>
          <w:rFonts w:cstheme="minorHAnsi"/>
          <w:lang w:val="en-US"/>
        </w:rPr>
        <w:t xml:space="preserve"> </w:t>
      </w:r>
      <w:proofErr w:type="gramStart"/>
      <w:r w:rsidR="00F35F6C">
        <w:rPr>
          <w:rFonts w:cstheme="minorHAnsi"/>
          <w:lang w:val="en-US"/>
        </w:rPr>
        <w:t xml:space="preserve">whilst </w:t>
      </w:r>
      <w:r w:rsidR="007539AF">
        <w:rPr>
          <w:rFonts w:cstheme="minorHAnsi"/>
          <w:lang w:val="en-US"/>
        </w:rPr>
        <w:t xml:space="preserve"> addressing</w:t>
      </w:r>
      <w:proofErr w:type="gramEnd"/>
      <w:r w:rsidR="007539AF">
        <w:rPr>
          <w:rFonts w:cstheme="minorHAnsi"/>
          <w:lang w:val="en-US"/>
        </w:rPr>
        <w:t xml:space="preserve"> potential trade </w:t>
      </w:r>
      <w:r w:rsidR="00113565">
        <w:rPr>
          <w:rFonts w:cstheme="minorHAnsi"/>
          <w:lang w:val="en-US"/>
        </w:rPr>
        <w:t>–</w:t>
      </w:r>
      <w:r w:rsidR="007539AF">
        <w:rPr>
          <w:rFonts w:cstheme="minorHAnsi"/>
          <w:lang w:val="en-US"/>
        </w:rPr>
        <w:t>offs</w:t>
      </w:r>
      <w:r w:rsidR="00113565">
        <w:rPr>
          <w:rFonts w:cstheme="minorHAnsi"/>
          <w:lang w:val="en-US"/>
        </w:rPr>
        <w:t>,</w:t>
      </w:r>
      <w:r w:rsidRPr="00B41648">
        <w:rPr>
          <w:rFonts w:cstheme="minorHAnsi"/>
          <w:lang w:val="en-US"/>
        </w:rPr>
        <w:t xml:space="preserve"> using standardized methodologies. Targeted efforts to communicate these multiple benefits to decision makers are needed to incentivize deep cuts in SLCPs</w:t>
      </w:r>
      <w:r w:rsidR="00113565">
        <w:rPr>
          <w:rFonts w:cstheme="minorHAnsi"/>
          <w:lang w:val="en-US"/>
        </w:rPr>
        <w:t>,</w:t>
      </w:r>
      <w:r w:rsidR="0068202B">
        <w:rPr>
          <w:rFonts w:cstheme="minorHAnsi"/>
          <w:lang w:val="en-US"/>
        </w:rPr>
        <w:t xml:space="preserve"> </w:t>
      </w:r>
      <w:r w:rsidR="00F47201">
        <w:rPr>
          <w:rFonts w:cstheme="minorHAnsi"/>
          <w:lang w:val="en-US"/>
        </w:rPr>
        <w:t xml:space="preserve">for example </w:t>
      </w:r>
      <w:r w:rsidRPr="00B41648">
        <w:rPr>
          <w:rFonts w:cstheme="minorHAnsi"/>
          <w:lang w:val="en-US"/>
        </w:rPr>
        <w:t>through</w:t>
      </w:r>
      <w:r w:rsidR="0068202B">
        <w:rPr>
          <w:rFonts w:cstheme="minorHAnsi"/>
          <w:lang w:val="en-US"/>
        </w:rPr>
        <w:t xml:space="preserve"> </w:t>
      </w:r>
      <w:r w:rsidRPr="00B41648">
        <w:rPr>
          <w:rFonts w:cstheme="minorHAnsi"/>
          <w:lang w:val="en-US"/>
        </w:rPr>
        <w:t>the Nationally Determined Contributions under the UNFCCC</w:t>
      </w:r>
      <w:r w:rsidR="00402FF3" w:rsidRPr="00B41648">
        <w:rPr>
          <w:rFonts w:cstheme="minorHAnsi"/>
          <w:lang w:val="en-US"/>
        </w:rPr>
        <w:t xml:space="preserve"> and regional air pollution cooperation</w:t>
      </w:r>
      <w:r w:rsidR="00713934">
        <w:rPr>
          <w:rFonts w:cstheme="minorHAnsi"/>
          <w:lang w:val="en-US"/>
        </w:rPr>
        <w:t xml:space="preserve"> initiatives</w:t>
      </w:r>
      <w:r w:rsidR="00402FF3" w:rsidRPr="00B41648">
        <w:rPr>
          <w:rFonts w:cstheme="minorHAnsi"/>
          <w:lang w:val="en-US"/>
        </w:rPr>
        <w:t xml:space="preserve"> (e.g., the </w:t>
      </w:r>
      <w:r w:rsidRPr="00B41648">
        <w:rPr>
          <w:rFonts w:cstheme="minorHAnsi"/>
          <w:lang w:val="en-US"/>
        </w:rPr>
        <w:t>Regional Action Plan for Intergovernmental Cooperation on Air Pollution in Latin America and the Caribbean</w:t>
      </w:r>
      <w:r w:rsidR="00402FF3" w:rsidRPr="00B41648">
        <w:rPr>
          <w:rFonts w:cstheme="minorHAnsi"/>
          <w:lang w:val="en-US"/>
        </w:rPr>
        <w:t>)</w:t>
      </w:r>
      <w:r w:rsidRPr="00B41648">
        <w:rPr>
          <w:rFonts w:cstheme="minorHAnsi"/>
          <w:lang w:val="en-US"/>
        </w:rPr>
        <w:t>.</w:t>
      </w:r>
      <w:r w:rsidR="00713934">
        <w:rPr>
          <w:rFonts w:cstheme="minorHAnsi"/>
          <w:lang w:val="en-US"/>
        </w:rPr>
        <w:t xml:space="preserve"> The SDGs offer a powerful mechanism to address climate and development imperatives simultaneously</w:t>
      </w:r>
      <w:r w:rsidR="007539AF">
        <w:rPr>
          <w:rFonts w:cstheme="minorHAnsi"/>
          <w:lang w:val="en-US"/>
        </w:rPr>
        <w:t xml:space="preserve"> and integrating SLCP mitigation into the implementation of the SDGs can yield many benefits</w:t>
      </w:r>
      <w:r w:rsidR="00713934">
        <w:rPr>
          <w:rFonts w:cstheme="minorHAnsi"/>
          <w:lang w:val="en-US"/>
        </w:rPr>
        <w:t>.</w:t>
      </w:r>
    </w:p>
    <w:p w:rsidR="00B70649" w:rsidRDefault="00B70649" w:rsidP="00506442">
      <w:pPr>
        <w:spacing w:after="0" w:line="240" w:lineRule="auto"/>
        <w:jc w:val="both"/>
        <w:rPr>
          <w:rFonts w:cstheme="minorHAnsi"/>
          <w:lang w:val="en-US"/>
        </w:rPr>
      </w:pPr>
    </w:p>
    <w:p w:rsidR="00B70649" w:rsidRDefault="00B70649" w:rsidP="00506442">
      <w:pPr>
        <w:spacing w:after="0" w:line="240" w:lineRule="auto"/>
        <w:jc w:val="both"/>
        <w:rPr>
          <w:rFonts w:cstheme="minorHAnsi"/>
          <w:lang w:val="en-US"/>
        </w:rPr>
      </w:pPr>
      <w:r>
        <w:rPr>
          <w:rFonts w:cstheme="minorHAnsi"/>
          <w:lang w:val="en-US"/>
        </w:rPr>
        <w:t>Acknowledgements</w:t>
      </w:r>
    </w:p>
    <w:p w:rsidR="00B70649" w:rsidRDefault="00B70649" w:rsidP="00506442">
      <w:pPr>
        <w:spacing w:after="0" w:line="240" w:lineRule="auto"/>
        <w:jc w:val="both"/>
        <w:rPr>
          <w:rFonts w:cstheme="minorHAnsi"/>
          <w:lang w:val="en-US"/>
        </w:rPr>
      </w:pPr>
    </w:p>
    <w:p w:rsidR="00B70649" w:rsidRPr="00B41648" w:rsidRDefault="00B70649" w:rsidP="00506442">
      <w:pPr>
        <w:spacing w:after="0" w:line="240" w:lineRule="auto"/>
        <w:jc w:val="both"/>
        <w:rPr>
          <w:rFonts w:cstheme="minorHAnsi"/>
          <w:lang w:val="en-US"/>
        </w:rPr>
      </w:pPr>
      <w:r>
        <w:rPr>
          <w:rFonts w:cstheme="minorHAnsi"/>
          <w:lang w:val="en-US"/>
        </w:rPr>
        <w:lastRenderedPageBreak/>
        <w:t>The authors are members of the Scientific Advisory Panel of the CCAC, SL is the Secretary of the SAP</w:t>
      </w:r>
      <w:r w:rsidR="001D14E9">
        <w:rPr>
          <w:rFonts w:cstheme="minorHAnsi"/>
          <w:lang w:val="en-US"/>
        </w:rPr>
        <w:t xml:space="preserve">, </w:t>
      </w:r>
      <w:proofErr w:type="gramStart"/>
      <w:r w:rsidR="001D14E9">
        <w:rPr>
          <w:rFonts w:cstheme="minorHAnsi"/>
          <w:lang w:val="en-US"/>
        </w:rPr>
        <w:t>NBP</w:t>
      </w:r>
      <w:proofErr w:type="gramEnd"/>
      <w:r w:rsidR="001D14E9">
        <w:rPr>
          <w:rFonts w:cstheme="minorHAnsi"/>
          <w:lang w:val="en-US"/>
        </w:rPr>
        <w:t xml:space="preserve"> is the former Scientific Advisor to the CCAC</w:t>
      </w:r>
      <w:r>
        <w:rPr>
          <w:rFonts w:cstheme="minorHAnsi"/>
          <w:lang w:val="en-US"/>
        </w:rPr>
        <w:t>. This paper represents their personal views and is not official policy of the CCAC.</w:t>
      </w:r>
    </w:p>
    <w:p w:rsidR="00253AFA" w:rsidRDefault="00253AFA" w:rsidP="00506442">
      <w:pPr>
        <w:spacing w:after="0" w:line="240" w:lineRule="auto"/>
        <w:jc w:val="both"/>
        <w:rPr>
          <w:rFonts w:cstheme="minorHAnsi"/>
          <w:lang w:val="en-US"/>
        </w:rPr>
      </w:pPr>
    </w:p>
    <w:p w:rsidR="009E755E" w:rsidRPr="002D3D9B" w:rsidRDefault="00AD75FC" w:rsidP="00506442">
      <w:pPr>
        <w:spacing w:after="0" w:line="240" w:lineRule="auto"/>
        <w:jc w:val="both"/>
        <w:rPr>
          <w:rFonts w:cstheme="minorHAnsi"/>
          <w:b/>
          <w:lang w:val="en-US"/>
        </w:rPr>
      </w:pPr>
      <w:r w:rsidRPr="002D3D9B">
        <w:rPr>
          <w:rFonts w:cstheme="minorHAnsi"/>
          <w:b/>
          <w:lang w:val="en-US"/>
        </w:rPr>
        <w:t>REFERENCES</w:t>
      </w:r>
    </w:p>
    <w:p w:rsidR="0068202B" w:rsidRDefault="003F6D0F" w:rsidP="00D24F96">
      <w:pPr>
        <w:pStyle w:val="ListParagraph"/>
        <w:numPr>
          <w:ilvl w:val="0"/>
          <w:numId w:val="1"/>
        </w:numPr>
        <w:spacing w:after="0" w:line="240" w:lineRule="auto"/>
        <w:ind w:left="540"/>
        <w:contextualSpacing w:val="0"/>
        <w:jc w:val="both"/>
        <w:rPr>
          <w:rFonts w:cstheme="minorHAnsi"/>
          <w:lang w:val="en-US"/>
        </w:rPr>
      </w:pPr>
      <w:r w:rsidRPr="002D3D9B">
        <w:rPr>
          <w:rFonts w:cstheme="minorHAnsi"/>
          <w:lang w:val="en-US"/>
        </w:rPr>
        <w:t>Nilsson</w:t>
      </w:r>
      <w:r w:rsidR="00C57DC0" w:rsidRPr="002D3D9B">
        <w:rPr>
          <w:rFonts w:cstheme="minorHAnsi"/>
          <w:lang w:val="en-US"/>
        </w:rPr>
        <w:t xml:space="preserve"> M., Griggs,</w:t>
      </w:r>
      <w:r w:rsidR="005870F3">
        <w:rPr>
          <w:rFonts w:cstheme="minorHAnsi"/>
          <w:lang w:val="en-US"/>
        </w:rPr>
        <w:t xml:space="preserve"> V.</w:t>
      </w:r>
      <w:proofErr w:type="gramStart"/>
      <w:r w:rsidR="005870F3">
        <w:rPr>
          <w:rFonts w:cstheme="minorHAnsi"/>
          <w:lang w:val="en-US"/>
        </w:rPr>
        <w:t>,</w:t>
      </w:r>
      <w:r w:rsidR="00201986">
        <w:rPr>
          <w:rFonts w:cstheme="minorHAnsi"/>
          <w:lang w:val="en-US"/>
        </w:rPr>
        <w:t>&amp;</w:t>
      </w:r>
      <w:proofErr w:type="gramEnd"/>
      <w:r w:rsidR="00C57DC0" w:rsidRPr="002D3D9B">
        <w:rPr>
          <w:rFonts w:cstheme="minorHAnsi"/>
          <w:lang w:val="en-US"/>
        </w:rPr>
        <w:t>Visbeck</w:t>
      </w:r>
      <w:r w:rsidR="005870F3">
        <w:rPr>
          <w:rFonts w:cstheme="minorHAnsi"/>
          <w:lang w:val="en-US"/>
        </w:rPr>
        <w:t>, M.</w:t>
      </w:r>
      <w:r w:rsidR="00C57DC0" w:rsidRPr="005870F3">
        <w:rPr>
          <w:rFonts w:cstheme="minorHAnsi"/>
          <w:lang w:val="en-US"/>
        </w:rPr>
        <w:t xml:space="preserve">Policy: </w:t>
      </w:r>
      <w:r w:rsidR="00694F5B" w:rsidRPr="00D24F96">
        <w:rPr>
          <w:rFonts w:cstheme="minorHAnsi"/>
          <w:lang w:val="en-US"/>
        </w:rPr>
        <w:t>Map the interactions between Sustainable Development Goals</w:t>
      </w:r>
      <w:r w:rsidR="00C57DC0" w:rsidRPr="002D3D9B">
        <w:rPr>
          <w:rFonts w:cstheme="minorHAnsi"/>
          <w:lang w:val="en-US"/>
        </w:rPr>
        <w:t xml:space="preserve">. </w:t>
      </w:r>
      <w:r w:rsidR="00694F5B" w:rsidRPr="00D24F96">
        <w:rPr>
          <w:rFonts w:cstheme="minorHAnsi"/>
          <w:i/>
          <w:lang w:val="en-US"/>
        </w:rPr>
        <w:t>Nature</w:t>
      </w:r>
      <w:r w:rsidR="00694F5B" w:rsidRPr="00D24F96">
        <w:rPr>
          <w:rFonts w:cstheme="minorHAnsi"/>
          <w:b/>
          <w:lang w:val="en-US"/>
        </w:rPr>
        <w:t>534</w:t>
      </w:r>
      <w:r w:rsidR="00C57DC0" w:rsidRPr="002D3D9B">
        <w:rPr>
          <w:rFonts w:cstheme="minorHAnsi"/>
          <w:lang w:val="en-US"/>
        </w:rPr>
        <w:t>, 320-322(</w:t>
      </w:r>
      <w:r w:rsidRPr="002D3D9B">
        <w:rPr>
          <w:rFonts w:cstheme="minorHAnsi"/>
          <w:lang w:val="en-US"/>
        </w:rPr>
        <w:t>2016</w:t>
      </w:r>
      <w:r w:rsidR="00C57DC0" w:rsidRPr="002D3D9B">
        <w:rPr>
          <w:rFonts w:cstheme="minorHAnsi"/>
          <w:lang w:val="en-US"/>
        </w:rPr>
        <w:t>).</w:t>
      </w:r>
    </w:p>
    <w:p w:rsidR="00570266" w:rsidRPr="002D3D9B" w:rsidRDefault="00384F86">
      <w:pPr>
        <w:pStyle w:val="ListParagraph"/>
        <w:numPr>
          <w:ilvl w:val="0"/>
          <w:numId w:val="1"/>
        </w:numPr>
        <w:spacing w:after="0" w:line="240" w:lineRule="auto"/>
        <w:contextualSpacing w:val="0"/>
        <w:jc w:val="both"/>
        <w:rPr>
          <w:rFonts w:cstheme="minorHAnsi"/>
          <w:lang w:val="en-US"/>
        </w:rPr>
      </w:pPr>
      <w:r w:rsidRPr="002D3D9B">
        <w:rPr>
          <w:rFonts w:cstheme="minorHAnsi"/>
          <w:lang w:val="en-US"/>
        </w:rPr>
        <w:t>UN Environment Programme and World Meteorological Organization</w:t>
      </w:r>
      <w:r w:rsidR="004B2201" w:rsidRPr="002D3D9B">
        <w:rPr>
          <w:rFonts w:cstheme="minorHAnsi"/>
          <w:lang w:val="en-US"/>
        </w:rPr>
        <w:t xml:space="preserve"> (UNEP&amp;WMO)</w:t>
      </w:r>
      <w:r w:rsidR="00D24F96">
        <w:rPr>
          <w:rFonts w:cstheme="minorHAnsi"/>
          <w:lang w:val="en-US"/>
        </w:rPr>
        <w:t xml:space="preserve"> </w:t>
      </w:r>
      <w:r w:rsidR="00AD75FC" w:rsidRPr="002D3D9B">
        <w:rPr>
          <w:rFonts w:cstheme="minorHAnsi"/>
          <w:i/>
          <w:lang w:val="en-US"/>
        </w:rPr>
        <w:t>Integrated Assessment of Black Carbon and Tropospheric Ozone</w:t>
      </w:r>
      <w:r w:rsidR="004B2201" w:rsidRPr="002D3D9B">
        <w:rPr>
          <w:rFonts w:cstheme="minorHAnsi"/>
          <w:lang w:val="en-US"/>
        </w:rPr>
        <w:t>. Nairobi, Kenya (2011).</w:t>
      </w:r>
    </w:p>
    <w:p w:rsidR="00570266" w:rsidRPr="002D3D9B" w:rsidRDefault="00AD75FC">
      <w:pPr>
        <w:pStyle w:val="ListParagraph"/>
        <w:numPr>
          <w:ilvl w:val="0"/>
          <w:numId w:val="1"/>
        </w:numPr>
        <w:spacing w:after="0" w:line="240" w:lineRule="auto"/>
        <w:contextualSpacing w:val="0"/>
        <w:jc w:val="both"/>
        <w:rPr>
          <w:rFonts w:cstheme="minorHAnsi"/>
          <w:lang w:val="en-US"/>
        </w:rPr>
      </w:pPr>
      <w:r w:rsidRPr="002D3D9B">
        <w:rPr>
          <w:rFonts w:cstheme="minorHAnsi"/>
          <w:lang w:val="en-US"/>
        </w:rPr>
        <w:t>Shindell</w:t>
      </w:r>
      <w:r w:rsidR="00B562F5">
        <w:rPr>
          <w:rFonts w:cstheme="minorHAnsi"/>
          <w:lang w:val="en-US"/>
        </w:rPr>
        <w:t>,</w:t>
      </w:r>
      <w:r w:rsidR="00497C8B" w:rsidRPr="002D3D9B">
        <w:rPr>
          <w:rFonts w:cstheme="minorHAnsi"/>
          <w:lang w:val="en-US"/>
        </w:rPr>
        <w:t xml:space="preserve"> D.</w:t>
      </w:r>
      <w:r w:rsidR="00694F5B" w:rsidRPr="00D24F96">
        <w:rPr>
          <w:rFonts w:cstheme="minorHAnsi"/>
          <w:i/>
          <w:lang w:val="en-US"/>
        </w:rPr>
        <w:t>et al.</w:t>
      </w:r>
      <w:r w:rsidR="00694F5B" w:rsidRPr="00D24F96">
        <w:rPr>
          <w:rFonts w:cstheme="minorHAnsi"/>
          <w:lang w:val="en-US"/>
        </w:rPr>
        <w:t>Simultaneously Mitigating Near-Term Climate Change and Improving Human Health and Food Security</w:t>
      </w:r>
      <w:r w:rsidR="00497C8B" w:rsidRPr="002D3D9B">
        <w:rPr>
          <w:rFonts w:cstheme="minorHAnsi"/>
          <w:lang w:val="en-US"/>
        </w:rPr>
        <w:t xml:space="preserve">. </w:t>
      </w:r>
      <w:r w:rsidR="00694F5B" w:rsidRPr="00D24F96">
        <w:rPr>
          <w:rFonts w:cstheme="minorHAnsi"/>
          <w:i/>
          <w:lang w:val="en-US"/>
        </w:rPr>
        <w:t>Science</w:t>
      </w:r>
      <w:r w:rsidR="00694F5B" w:rsidRPr="00D24F96">
        <w:rPr>
          <w:rFonts w:cstheme="minorHAnsi"/>
          <w:b/>
          <w:lang w:val="en-US"/>
        </w:rPr>
        <w:t>335</w:t>
      </w:r>
      <w:proofErr w:type="gramStart"/>
      <w:r w:rsidR="00B562F5">
        <w:rPr>
          <w:rFonts w:cstheme="minorHAnsi"/>
          <w:lang w:val="en-US"/>
        </w:rPr>
        <w:t>,</w:t>
      </w:r>
      <w:r w:rsidR="00497C8B" w:rsidRPr="002D3D9B">
        <w:rPr>
          <w:rFonts w:cstheme="minorHAnsi"/>
          <w:lang w:val="en-US"/>
        </w:rPr>
        <w:t>183</w:t>
      </w:r>
      <w:proofErr w:type="gramEnd"/>
      <w:r w:rsidR="00497C8B" w:rsidRPr="002D3D9B">
        <w:rPr>
          <w:rFonts w:cstheme="minorHAnsi"/>
          <w:lang w:val="en-US"/>
        </w:rPr>
        <w:t>-189 (2012).</w:t>
      </w:r>
    </w:p>
    <w:p w:rsidR="003F6D0F" w:rsidRPr="002D3D9B" w:rsidRDefault="00C57DC0">
      <w:pPr>
        <w:pStyle w:val="ListParagraph"/>
        <w:numPr>
          <w:ilvl w:val="0"/>
          <w:numId w:val="1"/>
        </w:numPr>
        <w:spacing w:after="0" w:line="240" w:lineRule="auto"/>
        <w:contextualSpacing w:val="0"/>
        <w:jc w:val="both"/>
        <w:rPr>
          <w:rFonts w:cstheme="minorHAnsi"/>
          <w:lang w:val="en-US"/>
        </w:rPr>
      </w:pPr>
      <w:r w:rsidRPr="002D3D9B">
        <w:rPr>
          <w:rFonts w:cstheme="minorHAnsi"/>
          <w:lang w:val="en-US"/>
        </w:rPr>
        <w:t>Xu, Y., Zaelke,</w:t>
      </w:r>
      <w:r w:rsidR="00B562F5">
        <w:rPr>
          <w:rFonts w:cstheme="minorHAnsi"/>
          <w:lang w:val="en-US"/>
        </w:rPr>
        <w:t xml:space="preserve"> D.</w:t>
      </w:r>
      <w:proofErr w:type="gramStart"/>
      <w:r w:rsidR="00B562F5">
        <w:rPr>
          <w:rFonts w:cstheme="minorHAnsi"/>
          <w:lang w:val="en-US"/>
        </w:rPr>
        <w:t>,</w:t>
      </w:r>
      <w:r w:rsidRPr="002D3D9B">
        <w:rPr>
          <w:rFonts w:cstheme="minorHAnsi"/>
          <w:lang w:val="en-US"/>
        </w:rPr>
        <w:t>Velders,</w:t>
      </w:r>
      <w:r w:rsidR="00B562F5" w:rsidRPr="002D3D9B">
        <w:rPr>
          <w:rFonts w:cstheme="minorHAnsi"/>
          <w:lang w:val="en-US"/>
        </w:rPr>
        <w:t>G.J.M</w:t>
      </w:r>
      <w:proofErr w:type="gramEnd"/>
      <w:r w:rsidR="00B562F5" w:rsidRPr="002D3D9B">
        <w:rPr>
          <w:rFonts w:cstheme="minorHAnsi"/>
          <w:lang w:val="en-US"/>
        </w:rPr>
        <w:t>.</w:t>
      </w:r>
      <w:r w:rsidR="00B562F5">
        <w:rPr>
          <w:rFonts w:cstheme="minorHAnsi"/>
          <w:lang w:val="en-US"/>
        </w:rPr>
        <w:t>,</w:t>
      </w:r>
      <w:r w:rsidR="00201986">
        <w:rPr>
          <w:rFonts w:cstheme="minorHAnsi"/>
          <w:lang w:val="en-US"/>
        </w:rPr>
        <w:t>&amp;</w:t>
      </w:r>
      <w:r w:rsidRPr="002D3D9B">
        <w:rPr>
          <w:rFonts w:cstheme="minorHAnsi"/>
          <w:lang w:val="en-US"/>
        </w:rPr>
        <w:t xml:space="preserve"> Ramanathan</w:t>
      </w:r>
      <w:r w:rsidR="00B562F5">
        <w:rPr>
          <w:rFonts w:cstheme="minorHAnsi"/>
          <w:lang w:val="en-US"/>
        </w:rPr>
        <w:t xml:space="preserve">, V. </w:t>
      </w:r>
      <w:r w:rsidR="00694F5B" w:rsidRPr="00D24F96">
        <w:rPr>
          <w:rFonts w:cstheme="minorHAnsi"/>
          <w:lang w:val="en-US"/>
        </w:rPr>
        <w:t>The role of HFCs in mitigating 21st century climate change</w:t>
      </w:r>
      <w:r w:rsidR="007A39E9" w:rsidRPr="00761CEA">
        <w:rPr>
          <w:rFonts w:cstheme="minorHAnsi"/>
          <w:lang w:val="en-US"/>
        </w:rPr>
        <w:t>.</w:t>
      </w:r>
      <w:r w:rsidR="00694F5B" w:rsidRPr="00D24F96">
        <w:rPr>
          <w:rFonts w:cstheme="minorHAnsi"/>
          <w:i/>
          <w:lang w:val="en-US"/>
        </w:rPr>
        <w:t>Atmos. Chem. Phys.</w:t>
      </w:r>
      <w:r w:rsidR="00694F5B" w:rsidRPr="00D24F96">
        <w:rPr>
          <w:rFonts w:cstheme="minorHAnsi"/>
          <w:b/>
          <w:lang w:val="en-US"/>
        </w:rPr>
        <w:t>13</w:t>
      </w:r>
      <w:r w:rsidRPr="002D3D9B">
        <w:rPr>
          <w:rFonts w:cstheme="minorHAnsi"/>
          <w:lang w:val="en-US"/>
        </w:rPr>
        <w:t>, 6083-6089 (2013).</w:t>
      </w:r>
    </w:p>
    <w:p w:rsidR="003F6D0F" w:rsidRPr="002D3D9B" w:rsidRDefault="003F6D0F">
      <w:pPr>
        <w:pStyle w:val="ListParagraph"/>
        <w:numPr>
          <w:ilvl w:val="0"/>
          <w:numId w:val="1"/>
        </w:numPr>
        <w:spacing w:after="0" w:line="240" w:lineRule="auto"/>
        <w:contextualSpacing w:val="0"/>
        <w:jc w:val="both"/>
        <w:rPr>
          <w:rFonts w:cstheme="minorHAnsi"/>
          <w:lang w:val="en-US"/>
        </w:rPr>
      </w:pPr>
      <w:r w:rsidRPr="002D3D9B">
        <w:rPr>
          <w:rFonts w:cstheme="minorHAnsi"/>
          <w:shd w:val="clear" w:color="auto" w:fill="FFFFFF"/>
        </w:rPr>
        <w:t>Carvalho, S., Andersen,</w:t>
      </w:r>
      <w:r w:rsidR="00B562F5">
        <w:rPr>
          <w:rFonts w:cstheme="minorHAnsi"/>
          <w:shd w:val="clear" w:color="auto" w:fill="FFFFFF"/>
        </w:rPr>
        <w:t xml:space="preserve"> S.O.</w:t>
      </w:r>
      <w:proofErr w:type="gramStart"/>
      <w:r w:rsidR="00B562F5">
        <w:rPr>
          <w:rFonts w:cstheme="minorHAnsi"/>
          <w:shd w:val="clear" w:color="auto" w:fill="FFFFFF"/>
        </w:rPr>
        <w:t>,</w:t>
      </w:r>
      <w:r w:rsidRPr="002D3D9B">
        <w:rPr>
          <w:rFonts w:cstheme="minorHAnsi"/>
          <w:shd w:val="clear" w:color="auto" w:fill="FFFFFF"/>
        </w:rPr>
        <w:t>Brack,</w:t>
      </w:r>
      <w:r w:rsidR="00B562F5" w:rsidRPr="002D3D9B">
        <w:rPr>
          <w:rFonts w:cstheme="minorHAnsi"/>
          <w:shd w:val="clear" w:color="auto" w:fill="FFFFFF"/>
        </w:rPr>
        <w:t>D</w:t>
      </w:r>
      <w:proofErr w:type="gramEnd"/>
      <w:r w:rsidR="00B562F5" w:rsidRPr="002D3D9B">
        <w:rPr>
          <w:rFonts w:cstheme="minorHAnsi"/>
          <w:shd w:val="clear" w:color="auto" w:fill="FFFFFF"/>
        </w:rPr>
        <w:t>.</w:t>
      </w:r>
      <w:r w:rsidR="00B562F5">
        <w:rPr>
          <w:rFonts w:cstheme="minorHAnsi"/>
          <w:shd w:val="clear" w:color="auto" w:fill="FFFFFF"/>
        </w:rPr>
        <w:t>,</w:t>
      </w:r>
      <w:r w:rsidR="00201986">
        <w:rPr>
          <w:rFonts w:cstheme="minorHAnsi"/>
          <w:shd w:val="clear" w:color="auto" w:fill="FFFFFF"/>
        </w:rPr>
        <w:t>&amp;</w:t>
      </w:r>
      <w:r w:rsidRPr="002D3D9B">
        <w:rPr>
          <w:rFonts w:cstheme="minorHAnsi"/>
          <w:shd w:val="clear" w:color="auto" w:fill="FFFFFF"/>
        </w:rPr>
        <w:t>Sherman</w:t>
      </w:r>
      <w:r w:rsidR="00B562F5">
        <w:rPr>
          <w:rFonts w:cstheme="minorHAnsi"/>
          <w:shd w:val="clear" w:color="auto" w:fill="FFFFFF"/>
        </w:rPr>
        <w:t xml:space="preserve">, </w:t>
      </w:r>
      <w:r w:rsidR="00B562F5" w:rsidRPr="002D3D9B">
        <w:rPr>
          <w:rFonts w:cstheme="minorHAnsi"/>
          <w:shd w:val="clear" w:color="auto" w:fill="FFFFFF"/>
        </w:rPr>
        <w:t>N.J.</w:t>
      </w:r>
      <w:r w:rsidR="00694F5B" w:rsidRPr="00D24F96">
        <w:rPr>
          <w:rFonts w:cstheme="minorHAnsi"/>
          <w:i/>
          <w:shd w:val="clear" w:color="auto" w:fill="FFFFFF"/>
        </w:rPr>
        <w:t>Alternative to high-GWP Hydrofluorocarbons</w:t>
      </w:r>
      <w:r w:rsidRPr="002D3D9B">
        <w:rPr>
          <w:rFonts w:cstheme="minorHAnsi"/>
          <w:shd w:val="clear" w:color="auto" w:fill="FFFFFF"/>
        </w:rPr>
        <w:t>. Institute for Governance &amp; Sustainable Development, Washington DC. 2015.</w:t>
      </w:r>
    </w:p>
    <w:p w:rsidR="003F6D0F" w:rsidRPr="002D3D9B" w:rsidRDefault="003F6D0F">
      <w:pPr>
        <w:pStyle w:val="ListParagraph"/>
        <w:numPr>
          <w:ilvl w:val="0"/>
          <w:numId w:val="1"/>
        </w:numPr>
        <w:spacing w:after="0" w:line="240" w:lineRule="auto"/>
        <w:contextualSpacing w:val="0"/>
        <w:jc w:val="both"/>
        <w:rPr>
          <w:rFonts w:cstheme="minorHAnsi"/>
          <w:lang w:val="en-US"/>
        </w:rPr>
      </w:pPr>
      <w:r w:rsidRPr="002D3D9B">
        <w:rPr>
          <w:rFonts w:cstheme="minorHAnsi"/>
          <w:lang w:val="en-US"/>
        </w:rPr>
        <w:t>Lam, N.L.</w:t>
      </w:r>
      <w:r w:rsidR="00694F5B" w:rsidRPr="00D24F96">
        <w:rPr>
          <w:rFonts w:cstheme="minorHAnsi"/>
          <w:i/>
          <w:lang w:val="en-US"/>
        </w:rPr>
        <w:t>et al.</w:t>
      </w:r>
      <w:r w:rsidR="00694F5B" w:rsidRPr="00D24F96">
        <w:rPr>
          <w:rFonts w:cstheme="minorHAnsi"/>
          <w:lang w:val="en-US"/>
        </w:rPr>
        <w:t xml:space="preserve">Household Light Makes Global Heat: High Black Carbon Emissions </w:t>
      </w:r>
      <w:proofErr w:type="gramStart"/>
      <w:r w:rsidR="00694F5B" w:rsidRPr="00D24F96">
        <w:rPr>
          <w:rFonts w:cstheme="minorHAnsi"/>
          <w:lang w:val="en-US"/>
        </w:rPr>
        <w:t>From</w:t>
      </w:r>
      <w:proofErr w:type="gramEnd"/>
      <w:r w:rsidR="00694F5B" w:rsidRPr="00D24F96">
        <w:rPr>
          <w:rFonts w:cstheme="minorHAnsi"/>
          <w:lang w:val="en-US"/>
        </w:rPr>
        <w:t xml:space="preserve"> Kerosene Wick Lamps</w:t>
      </w:r>
      <w:r w:rsidRPr="002D3D9B">
        <w:rPr>
          <w:rFonts w:cstheme="minorHAnsi"/>
          <w:lang w:val="en-US"/>
        </w:rPr>
        <w:t>.</w:t>
      </w:r>
      <w:r w:rsidR="00694F5B" w:rsidRPr="00D24F96">
        <w:rPr>
          <w:rFonts w:cstheme="minorHAnsi"/>
          <w:i/>
          <w:lang w:val="en-US"/>
        </w:rPr>
        <w:t xml:space="preserve"> Environ. Sci. Technol.</w:t>
      </w:r>
      <w:r w:rsidR="00694F5B" w:rsidRPr="00D24F96">
        <w:rPr>
          <w:rFonts w:cstheme="minorHAnsi"/>
          <w:b/>
          <w:lang w:val="en-US"/>
        </w:rPr>
        <w:t xml:space="preserve"> 46</w:t>
      </w:r>
      <w:r w:rsidR="007C1C68">
        <w:rPr>
          <w:rFonts w:cstheme="minorHAnsi"/>
          <w:lang w:val="en-US"/>
        </w:rPr>
        <w:t xml:space="preserve">, </w:t>
      </w:r>
      <w:r w:rsidRPr="002D3D9B">
        <w:rPr>
          <w:rFonts w:cstheme="minorHAnsi"/>
          <w:lang w:val="en-US"/>
        </w:rPr>
        <w:t>13531–13538</w:t>
      </w:r>
      <w:r w:rsidR="007A39E9" w:rsidRPr="00761CEA">
        <w:rPr>
          <w:rFonts w:cstheme="minorHAnsi"/>
          <w:lang w:val="en-US"/>
        </w:rPr>
        <w:t xml:space="preserve"> (2012)</w:t>
      </w:r>
      <w:r w:rsidRPr="002D3D9B">
        <w:rPr>
          <w:rFonts w:cstheme="minorHAnsi"/>
          <w:lang w:val="en-US"/>
        </w:rPr>
        <w:t>.</w:t>
      </w:r>
    </w:p>
    <w:p w:rsidR="003F6D0F" w:rsidRPr="002D3D9B" w:rsidRDefault="003F6D0F">
      <w:pPr>
        <w:pStyle w:val="ListParagraph"/>
        <w:numPr>
          <w:ilvl w:val="0"/>
          <w:numId w:val="1"/>
        </w:numPr>
        <w:spacing w:after="0" w:line="240" w:lineRule="auto"/>
        <w:contextualSpacing w:val="0"/>
        <w:jc w:val="both"/>
        <w:rPr>
          <w:rFonts w:cstheme="minorHAnsi"/>
          <w:lang w:val="en-US"/>
        </w:rPr>
      </w:pPr>
      <w:r w:rsidRPr="002D3D9B">
        <w:rPr>
          <w:rFonts w:cstheme="minorHAnsi"/>
        </w:rPr>
        <w:t>Climate and Clean Air Coalition and World Health Organization (CCAC&amp;W</w:t>
      </w:r>
      <w:r w:rsidR="00BD4CBD" w:rsidRPr="00761CEA">
        <w:rPr>
          <w:rFonts w:cstheme="minorHAnsi"/>
        </w:rPr>
        <w:t>H</w:t>
      </w:r>
      <w:r w:rsidRPr="002D3D9B">
        <w:rPr>
          <w:rFonts w:cstheme="minorHAnsi"/>
        </w:rPr>
        <w:t xml:space="preserve">O). </w:t>
      </w:r>
      <w:r w:rsidRPr="002D3D9B">
        <w:rPr>
          <w:rFonts w:cstheme="minorHAnsi"/>
          <w:i/>
        </w:rPr>
        <w:t>Reducing global health risks through mitigation of short-lived climate pollutants</w:t>
      </w:r>
      <w:r w:rsidRPr="002D3D9B">
        <w:rPr>
          <w:rFonts w:cstheme="minorHAnsi"/>
        </w:rPr>
        <w:t>. Geneva, Switzerland (2015).</w:t>
      </w:r>
    </w:p>
    <w:p w:rsidR="003F6D0F" w:rsidRPr="002D3D9B" w:rsidRDefault="007A39E9">
      <w:pPr>
        <w:pStyle w:val="ListParagraph"/>
        <w:numPr>
          <w:ilvl w:val="0"/>
          <w:numId w:val="1"/>
        </w:numPr>
        <w:spacing w:after="0" w:line="240" w:lineRule="auto"/>
        <w:contextualSpacing w:val="0"/>
        <w:jc w:val="both"/>
        <w:rPr>
          <w:rFonts w:cstheme="minorHAnsi"/>
          <w:lang w:val="en-US"/>
        </w:rPr>
      </w:pPr>
      <w:r w:rsidRPr="00761CEA">
        <w:rPr>
          <w:rFonts w:cstheme="minorHAnsi"/>
          <w:lang w:val="en-US"/>
        </w:rPr>
        <w:t>Arctic Monitoring and Assessment Programme (</w:t>
      </w:r>
      <w:r w:rsidR="003F6D0F" w:rsidRPr="002D3D9B">
        <w:rPr>
          <w:rFonts w:cstheme="minorHAnsi"/>
          <w:lang w:val="en-US"/>
        </w:rPr>
        <w:t>AMAP</w:t>
      </w:r>
      <w:r w:rsidRPr="00761CEA">
        <w:rPr>
          <w:rFonts w:cstheme="minorHAnsi"/>
          <w:lang w:val="en-US"/>
        </w:rPr>
        <w:t>)</w:t>
      </w:r>
      <w:r w:rsidR="00C57DC0" w:rsidRPr="002D3D9B">
        <w:rPr>
          <w:rFonts w:cstheme="minorHAnsi"/>
          <w:lang w:val="en-US"/>
        </w:rPr>
        <w:t xml:space="preserve">. </w:t>
      </w:r>
      <w:r w:rsidR="00C57DC0" w:rsidRPr="002D3D9B">
        <w:rPr>
          <w:rFonts w:cstheme="minorHAnsi"/>
          <w:i/>
          <w:lang w:val="en-US"/>
        </w:rPr>
        <w:t>AMAP Assessment 2015: Black carbon and ozone as Arctic climate forcers</w:t>
      </w:r>
      <w:r w:rsidR="00C57DC0" w:rsidRPr="002D3D9B">
        <w:rPr>
          <w:rFonts w:cstheme="minorHAnsi"/>
          <w:lang w:val="en-US"/>
        </w:rPr>
        <w:t>. AMAP, Oslo</w:t>
      </w:r>
      <w:r w:rsidRPr="00761CEA">
        <w:rPr>
          <w:rFonts w:cstheme="minorHAnsi"/>
          <w:lang w:val="en-US"/>
        </w:rPr>
        <w:t xml:space="preserve">, </w:t>
      </w:r>
      <w:proofErr w:type="gramStart"/>
      <w:r w:rsidRPr="00761CEA">
        <w:rPr>
          <w:rFonts w:cstheme="minorHAnsi"/>
          <w:lang w:val="en-US"/>
        </w:rPr>
        <w:t>Norway(</w:t>
      </w:r>
      <w:proofErr w:type="gramEnd"/>
      <w:r w:rsidR="003F6D0F" w:rsidRPr="002D3D9B">
        <w:rPr>
          <w:rFonts w:cstheme="minorHAnsi"/>
          <w:lang w:val="en-US"/>
        </w:rPr>
        <w:t>2015</w:t>
      </w:r>
      <w:r w:rsidRPr="00761CEA">
        <w:rPr>
          <w:rFonts w:cstheme="minorHAnsi"/>
          <w:lang w:val="en-US"/>
        </w:rPr>
        <w:t>)</w:t>
      </w:r>
      <w:r w:rsidR="00C57DC0" w:rsidRPr="002D3D9B">
        <w:rPr>
          <w:rFonts w:cstheme="minorHAnsi"/>
          <w:lang w:val="en-US"/>
        </w:rPr>
        <w:t>.</w:t>
      </w:r>
    </w:p>
    <w:p w:rsidR="00753C61" w:rsidRPr="002D3D9B" w:rsidRDefault="00753C61">
      <w:pPr>
        <w:pStyle w:val="ListParagraph"/>
        <w:numPr>
          <w:ilvl w:val="0"/>
          <w:numId w:val="1"/>
        </w:numPr>
        <w:spacing w:after="0" w:line="240" w:lineRule="auto"/>
        <w:contextualSpacing w:val="0"/>
        <w:jc w:val="both"/>
        <w:rPr>
          <w:rFonts w:cstheme="minorHAnsi"/>
          <w:lang w:val="en-US"/>
        </w:rPr>
      </w:pPr>
      <w:r w:rsidRPr="002D3D9B">
        <w:rPr>
          <w:rFonts w:cstheme="minorHAnsi"/>
          <w:lang w:val="en-US"/>
        </w:rPr>
        <w:t xml:space="preserve">International Energy Agency (IEA). </w:t>
      </w:r>
      <w:r w:rsidRPr="002D3D9B">
        <w:rPr>
          <w:rFonts w:cstheme="minorHAnsi"/>
          <w:i/>
          <w:lang w:val="en-US"/>
        </w:rPr>
        <w:t>Spreading the Net: The Multiple Benefits of Energy Efficiency Improvements</w:t>
      </w:r>
      <w:r w:rsidRPr="002D3D9B">
        <w:rPr>
          <w:rFonts w:cstheme="minorHAnsi"/>
          <w:lang w:val="en-US"/>
        </w:rPr>
        <w:t xml:space="preserve">. </w:t>
      </w:r>
      <w:r w:rsidR="007A39E9" w:rsidRPr="00761CEA">
        <w:rPr>
          <w:rFonts w:cstheme="minorHAnsi"/>
          <w:lang w:val="en-US"/>
        </w:rPr>
        <w:t>IEA, Paris, France (</w:t>
      </w:r>
      <w:r w:rsidRPr="002D3D9B">
        <w:rPr>
          <w:rFonts w:cstheme="minorHAnsi"/>
          <w:lang w:val="en-US"/>
        </w:rPr>
        <w:t>2012</w:t>
      </w:r>
      <w:r w:rsidR="007A39E9" w:rsidRPr="00761CEA">
        <w:rPr>
          <w:rFonts w:cstheme="minorHAnsi"/>
          <w:lang w:val="en-US"/>
        </w:rPr>
        <w:t>)</w:t>
      </w:r>
      <w:r w:rsidRPr="002D3D9B">
        <w:rPr>
          <w:rFonts w:cstheme="minorHAnsi"/>
          <w:lang w:val="en-US"/>
        </w:rPr>
        <w:t>.</w:t>
      </w:r>
    </w:p>
    <w:p w:rsidR="000C2AEE" w:rsidRPr="00761CEA" w:rsidRDefault="00536DDE">
      <w:pPr>
        <w:pStyle w:val="ListParagraph"/>
        <w:numPr>
          <w:ilvl w:val="0"/>
          <w:numId w:val="1"/>
        </w:numPr>
        <w:spacing w:after="0" w:line="240" w:lineRule="auto"/>
        <w:contextualSpacing w:val="0"/>
        <w:jc w:val="both"/>
        <w:rPr>
          <w:rFonts w:cstheme="minorHAnsi"/>
        </w:rPr>
      </w:pPr>
      <w:r w:rsidRPr="00761CEA">
        <w:rPr>
          <w:rFonts w:cstheme="minorHAnsi"/>
          <w:lang w:val="en-US"/>
        </w:rPr>
        <w:t>Avery, S., Mauzerall,</w:t>
      </w:r>
      <w:r w:rsidR="007C1C68">
        <w:rPr>
          <w:rFonts w:cstheme="minorHAnsi"/>
          <w:lang w:val="en-US"/>
        </w:rPr>
        <w:t xml:space="preserve"> D.L.,</w:t>
      </w:r>
      <w:r w:rsidRPr="00761CEA">
        <w:rPr>
          <w:rFonts w:cstheme="minorHAnsi"/>
          <w:lang w:val="en-US"/>
        </w:rPr>
        <w:t xml:space="preserve"> Liu,</w:t>
      </w:r>
      <w:r w:rsidR="007C1C68">
        <w:rPr>
          <w:rFonts w:cstheme="minorHAnsi"/>
          <w:lang w:val="en-US"/>
        </w:rPr>
        <w:t xml:space="preserve"> J.</w:t>
      </w:r>
      <w:proofErr w:type="gramStart"/>
      <w:r w:rsidR="007C1C68">
        <w:rPr>
          <w:rFonts w:cstheme="minorHAnsi"/>
          <w:lang w:val="en-US"/>
        </w:rPr>
        <w:t>,</w:t>
      </w:r>
      <w:r w:rsidR="00201986">
        <w:rPr>
          <w:rFonts w:cstheme="minorHAnsi"/>
          <w:lang w:val="en-US"/>
        </w:rPr>
        <w:t>&amp;</w:t>
      </w:r>
      <w:proofErr w:type="gramEnd"/>
      <w:r w:rsidRPr="00761CEA">
        <w:rPr>
          <w:rFonts w:cstheme="minorHAnsi"/>
          <w:lang w:val="en-US"/>
        </w:rPr>
        <w:t>Horowitz</w:t>
      </w:r>
      <w:r w:rsidR="007C1C68">
        <w:rPr>
          <w:rFonts w:cstheme="minorHAnsi"/>
          <w:lang w:val="en-US"/>
        </w:rPr>
        <w:t>, L.W</w:t>
      </w:r>
      <w:r w:rsidRPr="00761CEA">
        <w:rPr>
          <w:rFonts w:cstheme="minorHAnsi"/>
          <w:lang w:val="en-US"/>
        </w:rPr>
        <w:t xml:space="preserve">. </w:t>
      </w:r>
      <w:r w:rsidR="00694F5B" w:rsidRPr="00D24F96">
        <w:rPr>
          <w:rFonts w:cstheme="minorHAnsi"/>
          <w:lang w:val="en-US"/>
        </w:rPr>
        <w:t>Global crop yield reductions due to surface ozone exposure: 1. Year 2000 crop production losses and economic damage</w:t>
      </w:r>
      <w:r w:rsidRPr="00761CEA">
        <w:rPr>
          <w:rFonts w:cstheme="minorHAnsi"/>
          <w:lang w:val="en-US"/>
        </w:rPr>
        <w:t xml:space="preserve">. </w:t>
      </w:r>
      <w:r w:rsidR="00694F5B" w:rsidRPr="00D24F96">
        <w:rPr>
          <w:rFonts w:cstheme="minorHAnsi"/>
          <w:i/>
          <w:lang w:val="en-US"/>
        </w:rPr>
        <w:t>Atmospheric Environment</w:t>
      </w:r>
      <w:r w:rsidR="00694F5B" w:rsidRPr="00D24F96">
        <w:rPr>
          <w:rFonts w:cstheme="minorHAnsi"/>
          <w:b/>
          <w:lang w:val="en-US"/>
        </w:rPr>
        <w:t>45</w:t>
      </w:r>
      <w:r w:rsidR="007C1C68">
        <w:rPr>
          <w:rFonts w:cstheme="minorHAnsi"/>
          <w:lang w:val="en-US"/>
        </w:rPr>
        <w:t xml:space="preserve">, </w:t>
      </w:r>
      <w:r w:rsidRPr="00761CEA">
        <w:rPr>
          <w:rFonts w:cstheme="minorHAnsi"/>
          <w:lang w:val="en-US"/>
        </w:rPr>
        <w:t>2284-2296 (2011).</w:t>
      </w:r>
    </w:p>
    <w:p w:rsidR="0078246B" w:rsidRPr="00761CEA" w:rsidRDefault="0078246B" w:rsidP="002D3D9B">
      <w:pPr>
        <w:pStyle w:val="CommentText"/>
        <w:numPr>
          <w:ilvl w:val="0"/>
          <w:numId w:val="1"/>
        </w:numPr>
        <w:spacing w:after="0"/>
        <w:rPr>
          <w:rFonts w:cstheme="minorHAnsi"/>
        </w:rPr>
      </w:pPr>
      <w:r w:rsidRPr="002D3D9B">
        <w:rPr>
          <w:rFonts w:cstheme="minorHAnsi"/>
          <w:sz w:val="22"/>
          <w:szCs w:val="22"/>
        </w:rPr>
        <w:t>Hayes, F.</w:t>
      </w:r>
      <w:r w:rsidR="00694F5B" w:rsidRPr="00D24F96">
        <w:rPr>
          <w:rFonts w:cstheme="minorHAnsi"/>
          <w:i/>
          <w:sz w:val="22"/>
          <w:szCs w:val="22"/>
        </w:rPr>
        <w:t>et al.</w:t>
      </w:r>
      <w:r w:rsidRPr="00DF0869">
        <w:rPr>
          <w:rFonts w:cstheme="minorHAnsi"/>
          <w:sz w:val="22"/>
          <w:szCs w:val="22"/>
        </w:rPr>
        <w:t>C</w:t>
      </w:r>
      <w:r w:rsidR="00694F5B" w:rsidRPr="00D24F96">
        <w:rPr>
          <w:rFonts w:cstheme="minorHAnsi"/>
          <w:sz w:val="22"/>
          <w:szCs w:val="22"/>
        </w:rPr>
        <w:t>onsistent ozone-induced decreases in pasture forage quality across several grassland types and consequences for UK lamb production</w:t>
      </w:r>
      <w:r w:rsidRPr="002D3D9B">
        <w:rPr>
          <w:rFonts w:cstheme="minorHAnsi"/>
          <w:sz w:val="22"/>
          <w:szCs w:val="22"/>
        </w:rPr>
        <w:t xml:space="preserve">. </w:t>
      </w:r>
      <w:r w:rsidR="00694F5B" w:rsidRPr="00D24F96">
        <w:rPr>
          <w:rFonts w:cstheme="minorHAnsi"/>
          <w:i/>
          <w:sz w:val="22"/>
          <w:szCs w:val="22"/>
        </w:rPr>
        <w:t>Science of the Total Environment</w:t>
      </w:r>
      <w:r w:rsidR="00694F5B" w:rsidRPr="00D24F96">
        <w:rPr>
          <w:rFonts w:cstheme="minorHAnsi"/>
          <w:b/>
          <w:sz w:val="22"/>
          <w:szCs w:val="22"/>
        </w:rPr>
        <w:t>543</w:t>
      </w:r>
      <w:r w:rsidRPr="002D3D9B">
        <w:rPr>
          <w:rFonts w:cstheme="minorHAnsi"/>
          <w:sz w:val="22"/>
          <w:szCs w:val="22"/>
        </w:rPr>
        <w:t>, 336–346</w:t>
      </w:r>
      <w:r w:rsidR="007A39E9" w:rsidRPr="00761CEA">
        <w:rPr>
          <w:rFonts w:cstheme="minorHAnsi"/>
          <w:sz w:val="22"/>
          <w:szCs w:val="22"/>
        </w:rPr>
        <w:t xml:space="preserve"> (2016)</w:t>
      </w:r>
      <w:r w:rsidR="008722B7" w:rsidRPr="00761CEA">
        <w:rPr>
          <w:rFonts w:cstheme="minorHAnsi"/>
          <w:sz w:val="22"/>
          <w:szCs w:val="22"/>
        </w:rPr>
        <w:t>.</w:t>
      </w:r>
    </w:p>
    <w:p w:rsidR="0078246B" w:rsidRPr="002D3D9B" w:rsidRDefault="00761CEA" w:rsidP="002D3D9B">
      <w:pPr>
        <w:pStyle w:val="CommentText"/>
        <w:numPr>
          <w:ilvl w:val="0"/>
          <w:numId w:val="1"/>
        </w:numPr>
        <w:spacing w:after="0"/>
        <w:rPr>
          <w:rFonts w:cstheme="minorHAnsi"/>
        </w:rPr>
      </w:pPr>
      <w:r w:rsidRPr="00761CEA">
        <w:rPr>
          <w:rFonts w:cstheme="minorHAnsi"/>
          <w:sz w:val="22"/>
          <w:szCs w:val="22"/>
          <w:lang w:val="fr-FR"/>
        </w:rPr>
        <w:t>Broberg, M.C., Feng,</w:t>
      </w:r>
      <w:r w:rsidR="00DF0869">
        <w:rPr>
          <w:rFonts w:cstheme="minorHAnsi"/>
          <w:sz w:val="22"/>
          <w:szCs w:val="22"/>
          <w:lang w:val="fr-FR"/>
        </w:rPr>
        <w:t xml:space="preserve"> Z.</w:t>
      </w:r>
      <w:proofErr w:type="gramStart"/>
      <w:r w:rsidR="00DF0869">
        <w:rPr>
          <w:rFonts w:cstheme="minorHAnsi"/>
          <w:sz w:val="22"/>
          <w:szCs w:val="22"/>
          <w:lang w:val="fr-FR"/>
        </w:rPr>
        <w:t>,</w:t>
      </w:r>
      <w:r w:rsidRPr="00761CEA">
        <w:rPr>
          <w:rFonts w:cstheme="minorHAnsi"/>
          <w:sz w:val="22"/>
          <w:szCs w:val="22"/>
          <w:lang w:val="fr-FR"/>
        </w:rPr>
        <w:t>Xin</w:t>
      </w:r>
      <w:proofErr w:type="gramEnd"/>
      <w:r w:rsidRPr="00761CEA">
        <w:rPr>
          <w:rFonts w:cstheme="minorHAnsi"/>
          <w:sz w:val="22"/>
          <w:szCs w:val="22"/>
          <w:lang w:val="fr-FR"/>
        </w:rPr>
        <w:t>,</w:t>
      </w:r>
      <w:r w:rsidR="00DF0869">
        <w:rPr>
          <w:rFonts w:cstheme="minorHAnsi"/>
          <w:sz w:val="22"/>
          <w:szCs w:val="22"/>
          <w:lang w:val="fr-FR"/>
        </w:rPr>
        <w:t xml:space="preserve"> Y.,</w:t>
      </w:r>
      <w:r w:rsidR="00201986">
        <w:rPr>
          <w:rFonts w:cstheme="minorHAnsi"/>
          <w:sz w:val="22"/>
          <w:szCs w:val="22"/>
          <w:lang w:val="fr-FR"/>
        </w:rPr>
        <w:t>&amp;</w:t>
      </w:r>
      <w:r w:rsidRPr="00761CEA">
        <w:rPr>
          <w:rFonts w:cstheme="minorHAnsi"/>
          <w:sz w:val="22"/>
          <w:szCs w:val="22"/>
          <w:lang w:val="fr-FR"/>
        </w:rPr>
        <w:t>Pleijel</w:t>
      </w:r>
      <w:r w:rsidR="00DF0869">
        <w:rPr>
          <w:rFonts w:cstheme="minorHAnsi"/>
          <w:sz w:val="22"/>
          <w:szCs w:val="22"/>
          <w:lang w:val="fr-FR"/>
        </w:rPr>
        <w:t xml:space="preserve">, H. </w:t>
      </w:r>
      <w:r w:rsidR="00694F5B" w:rsidRPr="00D24F96">
        <w:rPr>
          <w:rFonts w:cstheme="minorHAnsi"/>
          <w:sz w:val="22"/>
          <w:szCs w:val="22"/>
          <w:lang w:val="en-US"/>
        </w:rPr>
        <w:t>Ozone effects on wheat grain quality - A summary</w:t>
      </w:r>
      <w:r w:rsidRPr="00761CEA">
        <w:rPr>
          <w:rFonts w:cstheme="minorHAnsi"/>
          <w:sz w:val="22"/>
          <w:szCs w:val="22"/>
          <w:lang w:val="en-US"/>
        </w:rPr>
        <w:t xml:space="preserve">. </w:t>
      </w:r>
      <w:r w:rsidR="00694F5B" w:rsidRPr="00D24F96">
        <w:rPr>
          <w:rFonts w:cstheme="minorHAnsi"/>
          <w:i/>
          <w:sz w:val="22"/>
          <w:szCs w:val="22"/>
          <w:lang w:val="en-US"/>
        </w:rPr>
        <w:t>Environmental Pollution</w:t>
      </w:r>
      <w:r w:rsidR="00694F5B" w:rsidRPr="00D24F96">
        <w:rPr>
          <w:rFonts w:cstheme="minorHAnsi"/>
          <w:b/>
          <w:sz w:val="22"/>
          <w:szCs w:val="22"/>
          <w:lang w:val="en-US"/>
        </w:rPr>
        <w:t>197</w:t>
      </w:r>
      <w:r w:rsidRPr="00761CEA">
        <w:rPr>
          <w:rFonts w:cstheme="minorHAnsi"/>
          <w:sz w:val="22"/>
          <w:szCs w:val="22"/>
          <w:lang w:val="en-US"/>
        </w:rPr>
        <w:t>, 203-213 (2015).</w:t>
      </w:r>
    </w:p>
    <w:p w:rsidR="00DB0A13" w:rsidRPr="002D3D9B" w:rsidRDefault="00DB0A13">
      <w:pPr>
        <w:pStyle w:val="ListParagraph"/>
        <w:numPr>
          <w:ilvl w:val="0"/>
          <w:numId w:val="1"/>
        </w:numPr>
        <w:spacing w:after="0" w:line="240" w:lineRule="auto"/>
        <w:contextualSpacing w:val="0"/>
        <w:jc w:val="both"/>
        <w:rPr>
          <w:rFonts w:cstheme="minorHAnsi"/>
          <w:lang w:val="en-US"/>
        </w:rPr>
      </w:pPr>
      <w:r w:rsidRPr="00761CEA">
        <w:rPr>
          <w:rFonts w:cstheme="minorHAnsi"/>
          <w:lang w:val="en-US"/>
        </w:rPr>
        <w:t>Kang Y., Khan,</w:t>
      </w:r>
      <w:r w:rsidR="00DF0869">
        <w:rPr>
          <w:rFonts w:cstheme="minorHAnsi"/>
          <w:lang w:val="en-US"/>
        </w:rPr>
        <w:t xml:space="preserve"> S.</w:t>
      </w:r>
      <w:proofErr w:type="gramStart"/>
      <w:r w:rsidR="00DF0869">
        <w:rPr>
          <w:rFonts w:cstheme="minorHAnsi"/>
          <w:lang w:val="en-US"/>
        </w:rPr>
        <w:t>,</w:t>
      </w:r>
      <w:r w:rsidR="00201986">
        <w:rPr>
          <w:rFonts w:cstheme="minorHAnsi"/>
          <w:lang w:val="en-US"/>
        </w:rPr>
        <w:t>&amp;</w:t>
      </w:r>
      <w:proofErr w:type="gramEnd"/>
      <w:r w:rsidRPr="00761CEA">
        <w:rPr>
          <w:rFonts w:cstheme="minorHAnsi"/>
          <w:lang w:val="en-US"/>
        </w:rPr>
        <w:t>Xiaoyi</w:t>
      </w:r>
      <w:r w:rsidR="00DF0869">
        <w:rPr>
          <w:rFonts w:cstheme="minorHAnsi"/>
          <w:lang w:val="en-US"/>
        </w:rPr>
        <w:t xml:space="preserve">, </w:t>
      </w:r>
      <w:r w:rsidR="00201986">
        <w:rPr>
          <w:rFonts w:cstheme="minorHAnsi"/>
          <w:lang w:val="en-US"/>
        </w:rPr>
        <w:t>M</w:t>
      </w:r>
      <w:r w:rsidRPr="00761CEA">
        <w:rPr>
          <w:rFonts w:cstheme="minorHAnsi"/>
          <w:lang w:val="en-US"/>
        </w:rPr>
        <w:t xml:space="preserve">. </w:t>
      </w:r>
      <w:r w:rsidR="00694F5B" w:rsidRPr="00D24F96">
        <w:rPr>
          <w:rFonts w:cstheme="minorHAnsi"/>
          <w:lang w:val="en-US"/>
        </w:rPr>
        <w:t>Climate change impacts on crop yield, crop water productivity and food security – A review. Progress in Natural Science</w:t>
      </w:r>
      <w:r w:rsidR="00694F5B" w:rsidRPr="00D24F96">
        <w:rPr>
          <w:rFonts w:cstheme="minorHAnsi"/>
          <w:b/>
          <w:lang w:val="en-US"/>
        </w:rPr>
        <w:t>19</w:t>
      </w:r>
      <w:r w:rsidR="00201986">
        <w:rPr>
          <w:rFonts w:cstheme="minorHAnsi"/>
          <w:lang w:val="en-US"/>
        </w:rPr>
        <w:t xml:space="preserve">, </w:t>
      </w:r>
      <w:r w:rsidRPr="00761CEA">
        <w:rPr>
          <w:rFonts w:cstheme="minorHAnsi"/>
          <w:lang w:val="en-US"/>
        </w:rPr>
        <w:t>1665-1674 (2009).</w:t>
      </w:r>
    </w:p>
    <w:p w:rsidR="008722B7" w:rsidRPr="00761CEA" w:rsidRDefault="008722B7">
      <w:pPr>
        <w:pStyle w:val="ListParagraph"/>
        <w:numPr>
          <w:ilvl w:val="0"/>
          <w:numId w:val="1"/>
        </w:numPr>
        <w:spacing w:after="0" w:line="240" w:lineRule="auto"/>
        <w:contextualSpacing w:val="0"/>
        <w:jc w:val="both"/>
        <w:rPr>
          <w:rFonts w:cstheme="minorHAnsi"/>
          <w:lang w:val="en-US"/>
        </w:rPr>
      </w:pPr>
      <w:r w:rsidRPr="00761CEA">
        <w:rPr>
          <w:rFonts w:cstheme="minorHAnsi"/>
          <w:lang w:val="en-US"/>
        </w:rPr>
        <w:t xml:space="preserve">Shindell, D. </w:t>
      </w:r>
      <w:r w:rsidR="00694F5B" w:rsidRPr="00D24F96">
        <w:rPr>
          <w:rFonts w:cstheme="minorHAnsi"/>
          <w:lang w:val="en-US"/>
        </w:rPr>
        <w:t>Crop Yield Changes Induced by Emissions of Individual Climate-Altering Pollutants</w:t>
      </w:r>
      <w:r w:rsidRPr="00761CEA">
        <w:rPr>
          <w:rFonts w:cstheme="minorHAnsi"/>
          <w:lang w:val="en-US"/>
        </w:rPr>
        <w:t xml:space="preserve">. </w:t>
      </w:r>
      <w:r w:rsidR="00694F5B" w:rsidRPr="00D24F96">
        <w:rPr>
          <w:rFonts w:cstheme="minorHAnsi"/>
          <w:i/>
          <w:lang w:val="en-US"/>
        </w:rPr>
        <w:t>Earth’s Future</w:t>
      </w:r>
      <w:r w:rsidR="00694F5B" w:rsidRPr="00D24F96">
        <w:rPr>
          <w:rFonts w:cstheme="minorHAnsi"/>
          <w:b/>
          <w:lang w:val="en-US"/>
        </w:rPr>
        <w:t>4</w:t>
      </w:r>
      <w:r w:rsidR="00201986">
        <w:rPr>
          <w:rFonts w:cstheme="minorHAnsi"/>
          <w:lang w:val="en-US"/>
        </w:rPr>
        <w:t>, 373-380</w:t>
      </w:r>
      <w:r w:rsidRPr="00761CEA">
        <w:rPr>
          <w:rFonts w:cstheme="minorHAnsi"/>
          <w:lang w:val="en-US"/>
        </w:rPr>
        <w:t xml:space="preserve"> (2016).</w:t>
      </w:r>
    </w:p>
    <w:p w:rsidR="000C2AEE" w:rsidRPr="002D3D9B" w:rsidRDefault="000C2AEE">
      <w:pPr>
        <w:pStyle w:val="ListParagraph"/>
        <w:numPr>
          <w:ilvl w:val="0"/>
          <w:numId w:val="1"/>
        </w:numPr>
        <w:spacing w:after="0" w:line="240" w:lineRule="auto"/>
        <w:contextualSpacing w:val="0"/>
        <w:jc w:val="both"/>
        <w:rPr>
          <w:rFonts w:cstheme="minorHAnsi"/>
          <w:lang w:val="en-US"/>
        </w:rPr>
      </w:pPr>
      <w:r w:rsidRPr="002D3D9B">
        <w:rPr>
          <w:rFonts w:cstheme="minorHAnsi"/>
          <w:lang w:val="fr-FR"/>
        </w:rPr>
        <w:t xml:space="preserve">Forouzanfar, M.H., </w:t>
      </w:r>
      <w:r w:rsidR="00694F5B" w:rsidRPr="00D24F96">
        <w:rPr>
          <w:rFonts w:cstheme="minorHAnsi"/>
          <w:i/>
          <w:lang w:val="fr-FR"/>
        </w:rPr>
        <w:t>et al.</w:t>
      </w:r>
      <w:r w:rsidR="00694F5B" w:rsidRPr="00D24F96">
        <w:rPr>
          <w:rFonts w:cstheme="minorHAnsi"/>
        </w:rPr>
        <w:t>Global, regional, and national comparative risk assessment of 79 behavioural, environmental and occupational, and metabolic risks or clusters of risks in 188 countries, 1990–2013: a systematic analysis for the Global Burden of Disease Study 2013</w:t>
      </w:r>
      <w:r w:rsidRPr="002D3D9B">
        <w:rPr>
          <w:rFonts w:cstheme="minorHAnsi"/>
        </w:rPr>
        <w:t xml:space="preserve">. </w:t>
      </w:r>
      <w:r w:rsidR="00694F5B" w:rsidRPr="00D24F96">
        <w:rPr>
          <w:rFonts w:cstheme="minorHAnsi"/>
          <w:i/>
        </w:rPr>
        <w:t>The Lancet</w:t>
      </w:r>
      <w:r w:rsidR="00694F5B" w:rsidRPr="00D24F96">
        <w:rPr>
          <w:rFonts w:cstheme="minorHAnsi"/>
          <w:b/>
        </w:rPr>
        <w:t>386</w:t>
      </w:r>
      <w:proofErr w:type="gramStart"/>
      <w:r w:rsidR="00201986">
        <w:rPr>
          <w:rFonts w:cstheme="minorHAnsi"/>
        </w:rPr>
        <w:t>,</w:t>
      </w:r>
      <w:r w:rsidRPr="002D3D9B">
        <w:rPr>
          <w:rFonts w:cstheme="minorHAnsi"/>
        </w:rPr>
        <w:t>2287</w:t>
      </w:r>
      <w:proofErr w:type="gramEnd"/>
      <w:r w:rsidRPr="002D3D9B">
        <w:rPr>
          <w:rFonts w:cstheme="minorHAnsi"/>
        </w:rPr>
        <w:t>-2323 (2015).</w:t>
      </w:r>
    </w:p>
    <w:p w:rsidR="00E548A7" w:rsidRPr="002D3D9B" w:rsidRDefault="008315E5">
      <w:pPr>
        <w:pStyle w:val="ListParagraph"/>
        <w:numPr>
          <w:ilvl w:val="0"/>
          <w:numId w:val="1"/>
        </w:numPr>
        <w:spacing w:after="0" w:line="240" w:lineRule="auto"/>
        <w:contextualSpacing w:val="0"/>
        <w:jc w:val="both"/>
        <w:rPr>
          <w:rFonts w:cstheme="minorHAnsi"/>
          <w:lang w:val="en-US"/>
        </w:rPr>
      </w:pPr>
      <w:r w:rsidRPr="002D3D9B">
        <w:rPr>
          <w:rFonts w:cstheme="minorHAnsi"/>
          <w:lang w:val="en-US"/>
        </w:rPr>
        <w:t>World Health Organization</w:t>
      </w:r>
      <w:r w:rsidR="005B1A97" w:rsidRPr="00761CEA">
        <w:rPr>
          <w:rFonts w:cstheme="minorHAnsi"/>
          <w:lang w:val="en-US"/>
        </w:rPr>
        <w:t xml:space="preserve"> (WHO)</w:t>
      </w:r>
      <w:r w:rsidRPr="002D3D9B">
        <w:rPr>
          <w:rFonts w:cstheme="minorHAnsi"/>
          <w:lang w:val="en-US"/>
        </w:rPr>
        <w:t xml:space="preserve">. </w:t>
      </w:r>
      <w:r w:rsidR="00694F5B" w:rsidRPr="00D24F96">
        <w:rPr>
          <w:rFonts w:cstheme="minorHAnsi"/>
          <w:i/>
          <w:lang w:val="en-US"/>
        </w:rPr>
        <w:t>Burden of disease from ambient and household air pollution</w:t>
      </w:r>
      <w:r w:rsidRPr="002D3D9B">
        <w:rPr>
          <w:rFonts w:cstheme="minorHAnsi"/>
          <w:lang w:val="en-US"/>
        </w:rPr>
        <w:t>. http://www.who.int/entity/phe/health_topics/outdoorair/databases/en/index.html.</w:t>
      </w:r>
      <w:r w:rsidR="00146AC7" w:rsidRPr="002D3D9B">
        <w:rPr>
          <w:rFonts w:cstheme="minorHAnsi"/>
          <w:lang w:val="en-US"/>
        </w:rPr>
        <w:t xml:space="preserve"> (2016).</w:t>
      </w:r>
    </w:p>
    <w:p w:rsidR="000F1C3F" w:rsidRDefault="003F6D0F">
      <w:pPr>
        <w:pStyle w:val="ListParagraph"/>
        <w:numPr>
          <w:ilvl w:val="0"/>
          <w:numId w:val="1"/>
        </w:numPr>
        <w:spacing w:after="0" w:line="240" w:lineRule="auto"/>
        <w:contextualSpacing w:val="0"/>
        <w:jc w:val="both"/>
        <w:rPr>
          <w:rFonts w:cstheme="minorHAnsi"/>
          <w:lang w:val="en-US"/>
        </w:rPr>
      </w:pPr>
      <w:r w:rsidRPr="002D3D9B">
        <w:rPr>
          <w:rFonts w:cstheme="minorHAnsi"/>
          <w:lang w:val="en-US"/>
        </w:rPr>
        <w:t>International Energy Agency (IEA</w:t>
      </w:r>
      <w:proofErr w:type="gramStart"/>
      <w:r w:rsidRPr="002D3D9B">
        <w:rPr>
          <w:rFonts w:cstheme="minorHAnsi"/>
          <w:lang w:val="en-US"/>
        </w:rPr>
        <w:t>)</w:t>
      </w:r>
      <w:r w:rsidR="0072269B">
        <w:rPr>
          <w:rFonts w:cstheme="minorHAnsi"/>
          <w:i/>
          <w:lang w:val="en-US"/>
        </w:rPr>
        <w:t>World</w:t>
      </w:r>
      <w:proofErr w:type="gramEnd"/>
      <w:r w:rsidR="0072269B">
        <w:rPr>
          <w:rFonts w:cstheme="minorHAnsi"/>
          <w:i/>
          <w:lang w:val="en-US"/>
        </w:rPr>
        <w:t xml:space="preserve"> Energy O</w:t>
      </w:r>
      <w:r w:rsidR="00694F5B" w:rsidRPr="00D24F96">
        <w:rPr>
          <w:rFonts w:cstheme="minorHAnsi"/>
          <w:i/>
          <w:lang w:val="en-US"/>
        </w:rPr>
        <w:t>utlook 2016 Special Report Energy and Air Pollution</w:t>
      </w:r>
      <w:r w:rsidRPr="002D3D9B">
        <w:rPr>
          <w:rFonts w:cstheme="minorHAnsi"/>
          <w:lang w:val="en-US"/>
        </w:rPr>
        <w:t>.</w:t>
      </w:r>
      <w:r w:rsidR="005B1A97" w:rsidRPr="00761CEA">
        <w:rPr>
          <w:rFonts w:cstheme="minorHAnsi"/>
          <w:lang w:val="en-US"/>
        </w:rPr>
        <w:t xml:space="preserve"> IEA, Paris, </w:t>
      </w:r>
      <w:proofErr w:type="gramStart"/>
      <w:r w:rsidR="005B1A97" w:rsidRPr="00761CEA">
        <w:rPr>
          <w:rFonts w:cstheme="minorHAnsi"/>
          <w:lang w:val="en-US"/>
        </w:rPr>
        <w:t>France(</w:t>
      </w:r>
      <w:proofErr w:type="gramEnd"/>
      <w:r w:rsidRPr="002D3D9B">
        <w:rPr>
          <w:rFonts w:cstheme="minorHAnsi"/>
          <w:lang w:val="en-US"/>
        </w:rPr>
        <w:t>2016</w:t>
      </w:r>
      <w:r w:rsidR="005B1A97" w:rsidRPr="00761CEA">
        <w:rPr>
          <w:rFonts w:cstheme="minorHAnsi"/>
          <w:lang w:val="en-US"/>
        </w:rPr>
        <w:t>)</w:t>
      </w:r>
      <w:r w:rsidRPr="002D3D9B">
        <w:rPr>
          <w:rFonts w:cstheme="minorHAnsi"/>
          <w:lang w:val="en-US"/>
        </w:rPr>
        <w:t>.</w:t>
      </w:r>
    </w:p>
    <w:p w:rsidR="00E548A7" w:rsidRPr="002D3D9B" w:rsidRDefault="000F1C3F">
      <w:pPr>
        <w:pStyle w:val="ListParagraph"/>
        <w:numPr>
          <w:ilvl w:val="0"/>
          <w:numId w:val="1"/>
        </w:numPr>
        <w:spacing w:after="0" w:line="240" w:lineRule="auto"/>
        <w:contextualSpacing w:val="0"/>
        <w:jc w:val="both"/>
        <w:rPr>
          <w:rFonts w:cstheme="minorHAnsi"/>
          <w:lang w:val="en-US"/>
        </w:rPr>
      </w:pPr>
      <w:r w:rsidRPr="00FC2E28">
        <w:rPr>
          <w:rFonts w:cstheme="minorHAnsi"/>
          <w:lang w:val="en-US"/>
        </w:rPr>
        <w:t>World Health Organization</w:t>
      </w:r>
      <w:r w:rsidRPr="00761CEA">
        <w:rPr>
          <w:rFonts w:cstheme="minorHAnsi"/>
          <w:lang w:val="en-US"/>
        </w:rPr>
        <w:t xml:space="preserve"> (WHO</w:t>
      </w:r>
      <w:proofErr w:type="gramStart"/>
      <w:r w:rsidRPr="00761CEA">
        <w:rPr>
          <w:rFonts w:cstheme="minorHAnsi"/>
          <w:lang w:val="en-US"/>
        </w:rPr>
        <w:t>)</w:t>
      </w:r>
      <w:r w:rsidR="00694F5B" w:rsidRPr="00D24F96">
        <w:rPr>
          <w:rFonts w:cstheme="minorHAnsi"/>
          <w:i/>
          <w:lang w:val="en-US"/>
        </w:rPr>
        <w:t>Burning</w:t>
      </w:r>
      <w:proofErr w:type="gramEnd"/>
      <w:r w:rsidR="00694F5B" w:rsidRPr="00D24F96">
        <w:rPr>
          <w:rFonts w:cstheme="minorHAnsi"/>
          <w:i/>
          <w:lang w:val="en-US"/>
        </w:rPr>
        <w:t xml:space="preserve"> Opportunity: Clean Household Energy for Health, Sustainable Development, and Wellbeing of Women and Children</w:t>
      </w:r>
      <w:r w:rsidRPr="00FC2E28">
        <w:rPr>
          <w:rFonts w:cstheme="minorHAnsi"/>
          <w:lang w:val="en-US"/>
        </w:rPr>
        <w:t xml:space="preserve">. </w:t>
      </w:r>
      <w:r w:rsidRPr="00761CEA">
        <w:rPr>
          <w:rFonts w:cstheme="minorHAnsi"/>
          <w:lang w:val="en-US"/>
        </w:rPr>
        <w:t>WHO, Geneva, Switzerland (</w:t>
      </w:r>
      <w:r w:rsidRPr="00FC2E28">
        <w:rPr>
          <w:rFonts w:cstheme="minorHAnsi"/>
          <w:lang w:val="en-US"/>
        </w:rPr>
        <w:t>2016</w:t>
      </w:r>
      <w:r w:rsidRPr="00761CEA">
        <w:rPr>
          <w:rFonts w:cstheme="minorHAnsi"/>
          <w:lang w:val="en-US"/>
        </w:rPr>
        <w:t>).</w:t>
      </w:r>
    </w:p>
    <w:p w:rsidR="003F6D0F" w:rsidRPr="002A5807" w:rsidRDefault="003F6D0F">
      <w:pPr>
        <w:pStyle w:val="ListParagraph"/>
        <w:numPr>
          <w:ilvl w:val="0"/>
          <w:numId w:val="1"/>
        </w:numPr>
        <w:spacing w:after="0" w:line="240" w:lineRule="auto"/>
        <w:contextualSpacing w:val="0"/>
        <w:jc w:val="both"/>
        <w:rPr>
          <w:rFonts w:cstheme="minorHAnsi"/>
          <w:lang w:val="en-US"/>
        </w:rPr>
      </w:pPr>
      <w:r w:rsidRPr="002D3D9B">
        <w:rPr>
          <w:rFonts w:cstheme="minorHAnsi"/>
        </w:rPr>
        <w:lastRenderedPageBreak/>
        <w:t>Aleksandrowicz L</w:t>
      </w:r>
      <w:r w:rsidR="00E548A7" w:rsidRPr="00761CEA">
        <w:rPr>
          <w:rFonts w:cstheme="minorHAnsi"/>
        </w:rPr>
        <w:t>, Green,</w:t>
      </w:r>
      <w:r w:rsidR="0072269B">
        <w:rPr>
          <w:rFonts w:cstheme="minorHAnsi"/>
        </w:rPr>
        <w:t xml:space="preserve"> R.,</w:t>
      </w:r>
      <w:r w:rsidR="00E548A7" w:rsidRPr="00761CEA">
        <w:rPr>
          <w:rFonts w:cstheme="minorHAnsi"/>
        </w:rPr>
        <w:t>Joy,</w:t>
      </w:r>
      <w:r w:rsidR="0072269B">
        <w:rPr>
          <w:rFonts w:cstheme="minorHAnsi"/>
        </w:rPr>
        <w:t xml:space="preserve"> E.,</w:t>
      </w:r>
      <w:r w:rsidR="00E548A7" w:rsidRPr="00761CEA">
        <w:rPr>
          <w:rFonts w:cstheme="minorHAnsi"/>
        </w:rPr>
        <w:t>Smit</w:t>
      </w:r>
      <w:r w:rsidR="005B1A97" w:rsidRPr="00761CEA">
        <w:rPr>
          <w:rFonts w:cstheme="minorHAnsi"/>
        </w:rPr>
        <w:t>h</w:t>
      </w:r>
      <w:r w:rsidR="00E548A7" w:rsidRPr="00761CEA">
        <w:rPr>
          <w:rFonts w:cstheme="minorHAnsi"/>
        </w:rPr>
        <w:t>,</w:t>
      </w:r>
      <w:r w:rsidR="0072269B">
        <w:rPr>
          <w:rFonts w:cstheme="minorHAnsi"/>
        </w:rPr>
        <w:t xml:space="preserve"> P.&amp;</w:t>
      </w:r>
      <w:r w:rsidR="00E548A7" w:rsidRPr="00761CEA">
        <w:rPr>
          <w:rFonts w:cstheme="minorHAnsi"/>
        </w:rPr>
        <w:t>Haines</w:t>
      </w:r>
      <w:r w:rsidR="0072269B">
        <w:rPr>
          <w:rFonts w:cstheme="minorHAnsi"/>
        </w:rPr>
        <w:t>, A.</w:t>
      </w:r>
      <w:r w:rsidR="00E548A7" w:rsidRPr="002D3D9B">
        <w:rPr>
          <w:i/>
        </w:rPr>
        <w:t>The impacts of</w:t>
      </w:r>
      <w:r w:rsidR="0011062D">
        <w:rPr>
          <w:i/>
        </w:rPr>
        <w:t xml:space="preserve"> dietary change</w:t>
      </w:r>
      <w:r w:rsidR="00E548A7" w:rsidRPr="002D3D9B">
        <w:rPr>
          <w:i/>
        </w:rPr>
        <w:t>on greenhouse gas emissions, land use,  water use</w:t>
      </w:r>
      <w:r w:rsidR="0011062D">
        <w:rPr>
          <w:i/>
        </w:rPr>
        <w:t xml:space="preserve"> and health</w:t>
      </w:r>
      <w:r w:rsidR="00E548A7" w:rsidRPr="002D3D9B">
        <w:rPr>
          <w:i/>
        </w:rPr>
        <w:t>: a systematic review</w:t>
      </w:r>
      <w:r w:rsidR="00CF05B5">
        <w:t xml:space="preserve"> (in the press </w:t>
      </w:r>
      <w:r w:rsidR="00E548A7" w:rsidRPr="00761CEA">
        <w:t>PLoS ONE</w:t>
      </w:r>
      <w:r w:rsidR="005B1A97" w:rsidRPr="00761CEA">
        <w:t>)</w:t>
      </w:r>
      <w:r w:rsidR="008722B7" w:rsidRPr="00761CEA">
        <w:t>.</w:t>
      </w:r>
    </w:p>
    <w:p w:rsidR="0068202B" w:rsidRDefault="002673F2" w:rsidP="00D24F96">
      <w:pPr>
        <w:pStyle w:val="ListParagraph"/>
        <w:numPr>
          <w:ilvl w:val="0"/>
          <w:numId w:val="1"/>
        </w:numPr>
        <w:spacing w:after="0" w:line="240" w:lineRule="auto"/>
        <w:contextualSpacing w:val="0"/>
        <w:jc w:val="both"/>
        <w:rPr>
          <w:rFonts w:cstheme="minorHAnsi"/>
          <w:lang w:val="en-US"/>
        </w:rPr>
      </w:pPr>
      <w:r w:rsidRPr="0072269B">
        <w:rPr>
          <w:rFonts w:cstheme="minorHAnsi"/>
          <w:lang w:val="en-US"/>
        </w:rPr>
        <w:t>Barnes, D.F., Samad,</w:t>
      </w:r>
      <w:r w:rsidR="0072269B">
        <w:rPr>
          <w:rFonts w:cstheme="minorHAnsi"/>
          <w:lang w:val="en-US"/>
        </w:rPr>
        <w:t xml:space="preserve"> H.</w:t>
      </w:r>
      <w:proofErr w:type="gramStart"/>
      <w:r w:rsidR="0072269B">
        <w:rPr>
          <w:rFonts w:cstheme="minorHAnsi"/>
          <w:lang w:val="en-US"/>
        </w:rPr>
        <w:t>,&amp;</w:t>
      </w:r>
      <w:proofErr w:type="gramEnd"/>
      <w:r w:rsidRPr="0072269B">
        <w:rPr>
          <w:rFonts w:cstheme="minorHAnsi"/>
          <w:lang w:val="en-US"/>
        </w:rPr>
        <w:t>Banerjee</w:t>
      </w:r>
      <w:r w:rsidR="0072269B">
        <w:rPr>
          <w:rFonts w:cstheme="minorHAnsi"/>
          <w:lang w:val="en-US"/>
        </w:rPr>
        <w:t>, S.G.</w:t>
      </w:r>
      <w:r w:rsidRPr="0072269B">
        <w:rPr>
          <w:rFonts w:cstheme="minorHAnsi"/>
          <w:i/>
          <w:lang w:val="en-US"/>
        </w:rPr>
        <w:t>The Development Impact of Energy Access</w:t>
      </w:r>
      <w:r w:rsidRPr="0072269B">
        <w:rPr>
          <w:rFonts w:cstheme="minorHAnsi"/>
          <w:lang w:val="en-US"/>
        </w:rPr>
        <w:t xml:space="preserve">. </w:t>
      </w:r>
      <w:r w:rsidRPr="0072269B">
        <w:rPr>
          <w:rFonts w:cstheme="minorHAnsi"/>
          <w:i/>
          <w:lang w:val="en-US"/>
        </w:rPr>
        <w:t>In</w:t>
      </w:r>
      <w:r w:rsidRPr="0072269B">
        <w:rPr>
          <w:rFonts w:cstheme="minorHAnsi"/>
          <w:lang w:val="en-US"/>
        </w:rPr>
        <w:t xml:space="preserve"> Halff, A., Sovacoal</w:t>
      </w:r>
      <w:proofErr w:type="gramStart"/>
      <w:r w:rsidRPr="0072269B">
        <w:rPr>
          <w:rFonts w:cstheme="minorHAnsi"/>
          <w:lang w:val="en-US"/>
        </w:rPr>
        <w:t>,</w:t>
      </w:r>
      <w:r w:rsidR="0072269B" w:rsidRPr="00AE63C3">
        <w:rPr>
          <w:rFonts w:cstheme="minorHAnsi"/>
          <w:lang w:val="en-US"/>
        </w:rPr>
        <w:t>B.K</w:t>
      </w:r>
      <w:proofErr w:type="gramEnd"/>
      <w:r w:rsidR="0072269B" w:rsidRPr="00AE63C3">
        <w:rPr>
          <w:rFonts w:cstheme="minorHAnsi"/>
          <w:lang w:val="en-US"/>
        </w:rPr>
        <w:t>.</w:t>
      </w:r>
      <w:r w:rsidR="0072269B">
        <w:rPr>
          <w:rFonts w:cstheme="minorHAnsi"/>
          <w:lang w:val="en-US"/>
        </w:rPr>
        <w:t>,&amp;</w:t>
      </w:r>
      <w:r w:rsidRPr="0072269B">
        <w:rPr>
          <w:rFonts w:cstheme="minorHAnsi"/>
          <w:lang w:val="en-US"/>
        </w:rPr>
        <w:t xml:space="preserve"> Rozhon</w:t>
      </w:r>
      <w:r w:rsidR="0072269B">
        <w:rPr>
          <w:rFonts w:cstheme="minorHAnsi"/>
          <w:lang w:val="en-US"/>
        </w:rPr>
        <w:t>, J.</w:t>
      </w:r>
      <w:r w:rsidR="00694F5B" w:rsidRPr="00D24F96">
        <w:rPr>
          <w:rFonts w:cstheme="minorHAnsi"/>
          <w:i/>
          <w:lang w:val="en-US"/>
        </w:rPr>
        <w:t>Energy Poverty Global Challenges and Local Solutions</w:t>
      </w:r>
      <w:r w:rsidRPr="0072269B">
        <w:rPr>
          <w:rFonts w:cstheme="minorHAnsi"/>
          <w:lang w:val="en-US"/>
        </w:rPr>
        <w:t>. Oxford University Press. 2014.</w:t>
      </w:r>
    </w:p>
    <w:p w:rsidR="0068202B" w:rsidRDefault="00146AC7" w:rsidP="00D24F96">
      <w:pPr>
        <w:pStyle w:val="ListParagraph"/>
        <w:numPr>
          <w:ilvl w:val="0"/>
          <w:numId w:val="1"/>
        </w:numPr>
        <w:spacing w:after="0" w:line="240" w:lineRule="auto"/>
        <w:contextualSpacing w:val="0"/>
        <w:jc w:val="both"/>
        <w:rPr>
          <w:rFonts w:cstheme="minorHAnsi"/>
          <w:lang w:val="en-US"/>
        </w:rPr>
      </w:pPr>
      <w:r w:rsidRPr="0072269B">
        <w:rPr>
          <w:rFonts w:cstheme="minorHAnsi"/>
          <w:lang w:val="en-US"/>
        </w:rPr>
        <w:t>Mills</w:t>
      </w:r>
      <w:r w:rsidR="0072269B" w:rsidRPr="0072269B">
        <w:rPr>
          <w:rFonts w:cstheme="minorHAnsi"/>
          <w:lang w:val="en-US"/>
        </w:rPr>
        <w:t>,</w:t>
      </w:r>
      <w:r w:rsidRPr="0072269B">
        <w:rPr>
          <w:rFonts w:cstheme="minorHAnsi"/>
          <w:lang w:val="en-US"/>
        </w:rPr>
        <w:t xml:space="preserve"> E. </w:t>
      </w:r>
      <w:r w:rsidR="00694F5B" w:rsidRPr="00D24F96">
        <w:rPr>
          <w:rFonts w:cstheme="minorHAnsi"/>
          <w:lang w:val="en-US"/>
        </w:rPr>
        <w:t>The Specter of Fuel-Based Lighting</w:t>
      </w:r>
      <w:r w:rsidR="0072269B" w:rsidRPr="0072269B">
        <w:rPr>
          <w:rFonts w:cstheme="minorHAnsi"/>
          <w:lang w:val="en-US"/>
        </w:rPr>
        <w:t>.</w:t>
      </w:r>
      <w:r w:rsidR="00694F5B" w:rsidRPr="00D24F96">
        <w:rPr>
          <w:rFonts w:cstheme="minorHAnsi"/>
          <w:i/>
          <w:lang w:val="en-US"/>
        </w:rPr>
        <w:t>Science</w:t>
      </w:r>
      <w:r w:rsidR="00694F5B" w:rsidRPr="00D24F96">
        <w:rPr>
          <w:rFonts w:cstheme="minorHAnsi"/>
          <w:b/>
          <w:lang w:val="en-US"/>
        </w:rPr>
        <w:t>308</w:t>
      </w:r>
      <w:r w:rsidR="0072269B" w:rsidRPr="0072269B">
        <w:rPr>
          <w:rFonts w:cstheme="minorHAnsi"/>
          <w:lang w:val="en-US"/>
        </w:rPr>
        <w:t xml:space="preserve">, </w:t>
      </w:r>
      <w:r w:rsidRPr="0072269B">
        <w:rPr>
          <w:rFonts w:cstheme="minorHAnsi"/>
          <w:lang w:val="en-US"/>
        </w:rPr>
        <w:t>1263-1264 (2005).</w:t>
      </w:r>
    </w:p>
    <w:p w:rsidR="0068202B" w:rsidRDefault="003F6D0F" w:rsidP="00D24F96">
      <w:pPr>
        <w:pStyle w:val="ListParagraph"/>
        <w:numPr>
          <w:ilvl w:val="0"/>
          <w:numId w:val="1"/>
        </w:numPr>
        <w:spacing w:after="0" w:line="240" w:lineRule="auto"/>
        <w:contextualSpacing w:val="0"/>
        <w:jc w:val="both"/>
        <w:rPr>
          <w:rFonts w:cstheme="minorHAnsi"/>
          <w:lang w:val="en-US"/>
        </w:rPr>
      </w:pPr>
      <w:r w:rsidRPr="0072269B">
        <w:rPr>
          <w:rFonts w:cstheme="minorHAnsi"/>
          <w:lang w:val="en-US"/>
        </w:rPr>
        <w:t xml:space="preserve">United Nations High </w:t>
      </w:r>
      <w:r w:rsidR="00761CEA" w:rsidRPr="0072269B">
        <w:rPr>
          <w:rFonts w:cstheme="minorHAnsi"/>
          <w:lang w:val="en-US"/>
        </w:rPr>
        <w:t>Commissioner</w:t>
      </w:r>
      <w:r w:rsidRPr="0072269B">
        <w:rPr>
          <w:rFonts w:cstheme="minorHAnsi"/>
          <w:lang w:val="en-US"/>
        </w:rPr>
        <w:t xml:space="preserve"> for Refugees (UNHCR). </w:t>
      </w:r>
      <w:r w:rsidR="00694F5B" w:rsidRPr="00D24F96">
        <w:rPr>
          <w:rFonts w:cstheme="minorHAnsi"/>
          <w:i/>
          <w:lang w:val="en-US"/>
        </w:rPr>
        <w:t>Evaluation of the Dadaab firewood project, Kenya</w:t>
      </w:r>
      <w:r w:rsidRPr="0072269B">
        <w:rPr>
          <w:rFonts w:cstheme="minorHAnsi"/>
          <w:lang w:val="en-US"/>
        </w:rPr>
        <w:t xml:space="preserve">. Geneva, Switzerland </w:t>
      </w:r>
      <w:r w:rsidR="005B1A97" w:rsidRPr="0072269B">
        <w:rPr>
          <w:rFonts w:cstheme="minorHAnsi"/>
          <w:lang w:val="en-US"/>
        </w:rPr>
        <w:t>(</w:t>
      </w:r>
      <w:r w:rsidRPr="0072269B">
        <w:rPr>
          <w:rFonts w:cstheme="minorHAnsi"/>
          <w:lang w:val="en-US"/>
        </w:rPr>
        <w:t>2001</w:t>
      </w:r>
      <w:r w:rsidR="005B1A97" w:rsidRPr="0072269B">
        <w:rPr>
          <w:rFonts w:cstheme="minorHAnsi"/>
          <w:lang w:val="en-US"/>
        </w:rPr>
        <w:t>)</w:t>
      </w:r>
      <w:r w:rsidRPr="0072269B">
        <w:rPr>
          <w:rFonts w:cstheme="minorHAnsi"/>
          <w:lang w:val="en-US"/>
        </w:rPr>
        <w:t>.</w:t>
      </w:r>
    </w:p>
    <w:p w:rsidR="003F6D0F" w:rsidRPr="00761CEA" w:rsidRDefault="003F6D0F">
      <w:pPr>
        <w:pStyle w:val="ListParagraph"/>
        <w:numPr>
          <w:ilvl w:val="0"/>
          <w:numId w:val="1"/>
        </w:numPr>
        <w:spacing w:after="0" w:line="240" w:lineRule="auto"/>
        <w:contextualSpacing w:val="0"/>
        <w:jc w:val="both"/>
        <w:rPr>
          <w:rFonts w:cstheme="minorHAnsi"/>
          <w:lang w:val="en-US"/>
        </w:rPr>
      </w:pPr>
      <w:r w:rsidRPr="002D3D9B">
        <w:rPr>
          <w:rFonts w:cstheme="minorHAnsi"/>
          <w:lang w:val="en-US"/>
        </w:rPr>
        <w:t>United Nations World Water Assessment Programme</w:t>
      </w:r>
      <w:r w:rsidR="005B1A97" w:rsidRPr="00761CEA">
        <w:rPr>
          <w:rFonts w:cstheme="minorHAnsi"/>
          <w:lang w:val="en-US"/>
        </w:rPr>
        <w:t xml:space="preserve"> (WWAP</w:t>
      </w:r>
      <w:r w:rsidRPr="002D3D9B">
        <w:rPr>
          <w:rFonts w:cstheme="minorHAnsi"/>
          <w:lang w:val="en-US"/>
        </w:rPr>
        <w:t xml:space="preserve">). </w:t>
      </w:r>
      <w:r w:rsidR="00694F5B" w:rsidRPr="00D24F96">
        <w:rPr>
          <w:rFonts w:cstheme="minorHAnsi"/>
          <w:i/>
          <w:lang w:val="en-US"/>
        </w:rPr>
        <w:t>The United Nations World Water Development Report 2016: Water and Jobs</w:t>
      </w:r>
      <w:r w:rsidRPr="002D3D9B">
        <w:rPr>
          <w:rFonts w:cstheme="minorHAnsi"/>
          <w:lang w:val="en-US"/>
        </w:rPr>
        <w:t>.</w:t>
      </w:r>
      <w:r w:rsidR="005B1A97" w:rsidRPr="00761CEA">
        <w:rPr>
          <w:rFonts w:cstheme="minorHAnsi"/>
          <w:lang w:val="en-US"/>
        </w:rPr>
        <w:t xml:space="preserve"> UNESCO,</w:t>
      </w:r>
      <w:r w:rsidRPr="002D3D9B">
        <w:rPr>
          <w:rFonts w:cstheme="minorHAnsi"/>
          <w:lang w:val="en-US"/>
        </w:rPr>
        <w:t xml:space="preserve"> Paris,</w:t>
      </w:r>
      <w:r w:rsidR="005B1A97" w:rsidRPr="00761CEA">
        <w:rPr>
          <w:rFonts w:cstheme="minorHAnsi"/>
          <w:lang w:val="en-US"/>
        </w:rPr>
        <w:t xml:space="preserve"> </w:t>
      </w:r>
      <w:proofErr w:type="gramStart"/>
      <w:r w:rsidR="005B1A97" w:rsidRPr="00761CEA">
        <w:rPr>
          <w:rFonts w:cstheme="minorHAnsi"/>
          <w:lang w:val="en-US"/>
        </w:rPr>
        <w:t>France(</w:t>
      </w:r>
      <w:proofErr w:type="gramEnd"/>
      <w:r w:rsidRPr="002D3D9B">
        <w:rPr>
          <w:rFonts w:cstheme="minorHAnsi"/>
          <w:lang w:val="en-US"/>
        </w:rPr>
        <w:t>2016</w:t>
      </w:r>
      <w:r w:rsidR="005B1A97" w:rsidRPr="00761CEA">
        <w:rPr>
          <w:rFonts w:cstheme="minorHAnsi"/>
          <w:lang w:val="en-US"/>
        </w:rPr>
        <w:t>)</w:t>
      </w:r>
      <w:r w:rsidRPr="002D3D9B">
        <w:rPr>
          <w:rFonts w:cstheme="minorHAnsi"/>
          <w:lang w:val="en-US"/>
        </w:rPr>
        <w:t>.</w:t>
      </w:r>
    </w:p>
    <w:p w:rsidR="001F6D6C" w:rsidRPr="002D3D9B" w:rsidRDefault="009216C4">
      <w:pPr>
        <w:pStyle w:val="ListParagraph"/>
        <w:numPr>
          <w:ilvl w:val="0"/>
          <w:numId w:val="1"/>
        </w:numPr>
        <w:spacing w:after="0" w:line="240" w:lineRule="auto"/>
        <w:contextualSpacing w:val="0"/>
        <w:jc w:val="both"/>
        <w:rPr>
          <w:rFonts w:cstheme="minorHAnsi"/>
          <w:lang w:val="en-US"/>
        </w:rPr>
      </w:pPr>
      <w:hyperlink r:id="rId10" w:history="1">
        <w:r w:rsidR="001F6D6C" w:rsidRPr="002D3D9B">
          <w:rPr>
            <w:rStyle w:val="Hyperlink"/>
            <w:rFonts w:cs="Helvetica"/>
            <w:bCs/>
            <w:color w:val="000000" w:themeColor="text1"/>
            <w:u w:val="none"/>
          </w:rPr>
          <w:t>Reid</w:t>
        </w:r>
      </w:hyperlink>
      <w:r w:rsidR="005B1A97" w:rsidRPr="00761CEA">
        <w:rPr>
          <w:rStyle w:val="Hyperlink"/>
          <w:rFonts w:cs="Helvetica"/>
          <w:bCs/>
          <w:color w:val="000000" w:themeColor="text1"/>
          <w:u w:val="none"/>
        </w:rPr>
        <w:t>,</w:t>
      </w:r>
      <w:r w:rsidR="001F6D6C" w:rsidRPr="00761CEA">
        <w:rPr>
          <w:rStyle w:val="hlfld-contribauthor"/>
          <w:rFonts w:cs="Helvetica"/>
          <w:bCs/>
          <w:color w:val="000000" w:themeColor="text1"/>
        </w:rPr>
        <w:t xml:space="preserve"> M</w:t>
      </w:r>
      <w:r w:rsidR="005B1A97" w:rsidRPr="00761CEA">
        <w:rPr>
          <w:rStyle w:val="hlfld-contribauthor"/>
          <w:rFonts w:cs="Helvetica"/>
          <w:bCs/>
          <w:color w:val="000000" w:themeColor="text1"/>
        </w:rPr>
        <w:t>.</w:t>
      </w:r>
      <w:r w:rsidR="001F6D6C" w:rsidRPr="00761CEA">
        <w:rPr>
          <w:rStyle w:val="hlfld-contribauthor"/>
          <w:rFonts w:cs="Helvetica"/>
          <w:bCs/>
          <w:color w:val="000000" w:themeColor="text1"/>
        </w:rPr>
        <w:t>C</w:t>
      </w:r>
      <w:r w:rsidR="005B1A97" w:rsidRPr="00761CEA">
        <w:rPr>
          <w:rStyle w:val="hlfld-contribauthor"/>
          <w:rFonts w:cs="Helvetica"/>
          <w:bCs/>
          <w:color w:val="000000" w:themeColor="text1"/>
        </w:rPr>
        <w:t>.</w:t>
      </w:r>
      <w:proofErr w:type="gramStart"/>
      <w:r w:rsidR="001F6D6C" w:rsidRPr="00761CEA">
        <w:rPr>
          <w:rStyle w:val="nlmx"/>
          <w:rFonts w:cs="Helvetica"/>
          <w:bCs/>
          <w:color w:val="000000" w:themeColor="text1"/>
        </w:rPr>
        <w:t>,</w:t>
      </w:r>
      <w:proofErr w:type="gramEnd"/>
      <w:r>
        <w:fldChar w:fldCharType="begin"/>
      </w:r>
      <w:r>
        <w:instrText xml:space="preserve"> HYPERLINK "http://pubs.acs.org/author/Guan%2C+Kaiyu" </w:instrText>
      </w:r>
      <w:r>
        <w:fldChar w:fldCharType="separate"/>
      </w:r>
      <w:r w:rsidR="001F6D6C" w:rsidRPr="002D3D9B">
        <w:rPr>
          <w:rStyle w:val="Hyperlink"/>
          <w:rFonts w:cs="Helvetica"/>
          <w:bCs/>
          <w:color w:val="000000" w:themeColor="text1"/>
          <w:u w:val="none"/>
        </w:rPr>
        <w:t>Guan</w:t>
      </w:r>
      <w:r>
        <w:rPr>
          <w:rStyle w:val="Hyperlink"/>
          <w:rFonts w:cs="Helvetica"/>
          <w:bCs/>
          <w:color w:val="000000" w:themeColor="text1"/>
          <w:u w:val="none"/>
        </w:rPr>
        <w:fldChar w:fldCharType="end"/>
      </w:r>
      <w:r w:rsidR="001F6D6C" w:rsidRPr="00761CEA">
        <w:rPr>
          <w:rStyle w:val="nlmx"/>
          <w:rFonts w:cs="Helvetica"/>
          <w:bCs/>
          <w:color w:val="000000" w:themeColor="text1"/>
        </w:rPr>
        <w:t>,</w:t>
      </w:r>
      <w:r w:rsidR="0072269B">
        <w:rPr>
          <w:rStyle w:val="nlmx"/>
          <w:rFonts w:cs="Helvetica"/>
          <w:bCs/>
          <w:color w:val="000000" w:themeColor="text1"/>
        </w:rPr>
        <w:t xml:space="preserve"> K.,</w:t>
      </w:r>
      <w:r w:rsidR="00DF2DFC" w:rsidRPr="00761CEA">
        <w:rPr>
          <w:rStyle w:val="nlmx"/>
          <w:rFonts w:cs="Helvetica"/>
          <w:bCs/>
          <w:color w:val="000000" w:themeColor="text1"/>
        </w:rPr>
        <w:t>Wagner,</w:t>
      </w:r>
      <w:r w:rsidR="0072269B">
        <w:rPr>
          <w:rStyle w:val="nlmx"/>
          <w:rFonts w:cs="Helvetica"/>
          <w:bCs/>
          <w:color w:val="000000" w:themeColor="text1"/>
        </w:rPr>
        <w:t xml:space="preserve"> F.,&amp;</w:t>
      </w:r>
      <w:r w:rsidR="00DF2DFC" w:rsidRPr="00761CEA">
        <w:rPr>
          <w:rStyle w:val="hlfld-contribauthor"/>
          <w:rFonts w:cs="Helvetica"/>
          <w:bCs/>
          <w:color w:val="000000" w:themeColor="text1"/>
        </w:rPr>
        <w:t>Mauzerall</w:t>
      </w:r>
      <w:r w:rsidR="0072269B">
        <w:rPr>
          <w:rStyle w:val="hlfld-contribauthor"/>
          <w:rFonts w:cs="Helvetica"/>
          <w:bCs/>
          <w:color w:val="000000" w:themeColor="text1"/>
        </w:rPr>
        <w:t>, D.L.</w:t>
      </w:r>
      <w:r w:rsidR="00694F5B" w:rsidRPr="00D24F96">
        <w:rPr>
          <w:rStyle w:val="hlfld-title"/>
          <w:rFonts w:cs="Helvetica"/>
          <w:color w:val="000000" w:themeColor="text1"/>
        </w:rPr>
        <w:t>Global Methane Emissions from Pit Latrines</w:t>
      </w:r>
      <w:r w:rsidR="00DF2DFC" w:rsidRPr="00761CEA">
        <w:rPr>
          <w:rStyle w:val="hlfld-title"/>
          <w:rFonts w:cs="Helvetica"/>
          <w:color w:val="000000" w:themeColor="text1"/>
        </w:rPr>
        <w:t>.</w:t>
      </w:r>
      <w:r w:rsidR="00694F5B" w:rsidRPr="00D24F96">
        <w:rPr>
          <w:rStyle w:val="HTMLCite"/>
          <w:rFonts w:cs="Helvetica"/>
          <w:color w:val="000000" w:themeColor="text1"/>
        </w:rPr>
        <w:t>Environ. Sci. Technol.</w:t>
      </w:r>
      <w:r w:rsidR="00694F5B" w:rsidRPr="00D24F96">
        <w:rPr>
          <w:rStyle w:val="citationvolume"/>
          <w:rFonts w:cs="Helvetica"/>
          <w:b/>
          <w:iCs/>
          <w:color w:val="000000" w:themeColor="text1"/>
        </w:rPr>
        <w:t>48</w:t>
      </w:r>
      <w:r w:rsidR="001F6D6C" w:rsidRPr="00761CEA">
        <w:rPr>
          <w:rFonts w:cs="Helvetica"/>
          <w:color w:val="000000" w:themeColor="text1"/>
        </w:rPr>
        <w:t>, 8727–8734</w:t>
      </w:r>
      <w:r w:rsidR="00DF2DFC" w:rsidRPr="00761CEA">
        <w:rPr>
          <w:rFonts w:cs="Helvetica"/>
          <w:bCs/>
          <w:color w:val="000000" w:themeColor="text1"/>
        </w:rPr>
        <w:t>(2014).</w:t>
      </w:r>
    </w:p>
    <w:p w:rsidR="003F6D0F" w:rsidRPr="002D3D9B" w:rsidRDefault="003F6D0F">
      <w:pPr>
        <w:pStyle w:val="ListParagraph"/>
        <w:numPr>
          <w:ilvl w:val="0"/>
          <w:numId w:val="1"/>
        </w:numPr>
        <w:spacing w:after="0" w:line="240" w:lineRule="auto"/>
        <w:contextualSpacing w:val="0"/>
        <w:jc w:val="both"/>
        <w:rPr>
          <w:rFonts w:cstheme="minorHAnsi"/>
          <w:lang w:val="en-US"/>
        </w:rPr>
      </w:pPr>
      <w:r w:rsidRPr="002D3D9B">
        <w:rPr>
          <w:rFonts w:cstheme="minorHAnsi"/>
        </w:rPr>
        <w:t>Stohl A.</w:t>
      </w:r>
      <w:r w:rsidR="00694F5B" w:rsidRPr="00D24F96">
        <w:rPr>
          <w:rFonts w:cstheme="minorHAnsi"/>
          <w:i/>
        </w:rPr>
        <w:t>et al.</w:t>
      </w:r>
      <w:r w:rsidR="00694F5B" w:rsidRPr="00D24F96">
        <w:rPr>
          <w:rFonts w:cstheme="minorHAnsi"/>
          <w:lang w:val="en-US"/>
        </w:rPr>
        <w:t>Evaluating the climate and air quality impacts of short-lived pollutants</w:t>
      </w:r>
      <w:r w:rsidRPr="002D3D9B">
        <w:rPr>
          <w:rFonts w:cstheme="minorHAnsi"/>
          <w:lang w:val="en-US"/>
        </w:rPr>
        <w:t xml:space="preserve">. </w:t>
      </w:r>
      <w:r w:rsidR="00694F5B" w:rsidRPr="00D24F96">
        <w:rPr>
          <w:rFonts w:cstheme="minorHAnsi"/>
          <w:i/>
          <w:lang w:val="en-US"/>
        </w:rPr>
        <w:t>Atmos</w:t>
      </w:r>
      <w:r w:rsidR="0072269B">
        <w:rPr>
          <w:rFonts w:cstheme="minorHAnsi"/>
          <w:i/>
          <w:lang w:val="en-US"/>
        </w:rPr>
        <w:t>.</w:t>
      </w:r>
      <w:r w:rsidR="00694F5B" w:rsidRPr="00D24F96">
        <w:rPr>
          <w:rFonts w:cstheme="minorHAnsi"/>
          <w:i/>
          <w:lang w:val="en-US"/>
        </w:rPr>
        <w:t xml:space="preserve"> Chem</w:t>
      </w:r>
      <w:r w:rsidR="0072269B">
        <w:rPr>
          <w:rFonts w:cstheme="minorHAnsi"/>
          <w:i/>
          <w:lang w:val="en-US"/>
        </w:rPr>
        <w:t>.</w:t>
      </w:r>
      <w:r w:rsidR="00694F5B" w:rsidRPr="00D24F96">
        <w:rPr>
          <w:rFonts w:cstheme="minorHAnsi"/>
          <w:i/>
          <w:lang w:val="en-US"/>
        </w:rPr>
        <w:t xml:space="preserve"> and Phys</w:t>
      </w:r>
      <w:r w:rsidR="0072269B">
        <w:rPr>
          <w:rFonts w:cstheme="minorHAnsi"/>
          <w:i/>
          <w:lang w:val="en-US"/>
        </w:rPr>
        <w:t>.</w:t>
      </w:r>
      <w:r w:rsidR="00694F5B" w:rsidRPr="00D24F96">
        <w:rPr>
          <w:rFonts w:cstheme="minorHAnsi"/>
          <w:b/>
          <w:lang w:val="en-US"/>
        </w:rPr>
        <w:t>15</w:t>
      </w:r>
      <w:r w:rsidR="00DF2DFC" w:rsidRPr="00761CEA">
        <w:rPr>
          <w:rFonts w:cstheme="minorHAnsi"/>
          <w:lang w:val="en-US"/>
        </w:rPr>
        <w:t xml:space="preserve">, </w:t>
      </w:r>
      <w:r w:rsidRPr="002D3D9B">
        <w:rPr>
          <w:rFonts w:cstheme="minorHAnsi"/>
          <w:lang w:val="en-US"/>
        </w:rPr>
        <w:t>10529-10566 (2015).</w:t>
      </w:r>
    </w:p>
    <w:p w:rsidR="003F6D0F" w:rsidRPr="00761CEA" w:rsidRDefault="003F6D0F">
      <w:pPr>
        <w:pStyle w:val="ListParagraph"/>
        <w:numPr>
          <w:ilvl w:val="0"/>
          <w:numId w:val="1"/>
        </w:numPr>
        <w:spacing w:after="0" w:line="240" w:lineRule="auto"/>
        <w:contextualSpacing w:val="0"/>
        <w:jc w:val="both"/>
        <w:rPr>
          <w:rFonts w:cstheme="minorHAnsi"/>
          <w:lang w:val="en-US"/>
        </w:rPr>
      </w:pPr>
      <w:r w:rsidRPr="002D3D9B">
        <w:rPr>
          <w:rFonts w:cstheme="minorHAnsi"/>
          <w:lang w:val="en-US"/>
        </w:rPr>
        <w:t>Yang</w:t>
      </w:r>
      <w:r w:rsidR="0072269B">
        <w:rPr>
          <w:rFonts w:cstheme="minorHAnsi"/>
          <w:lang w:val="en-US"/>
        </w:rPr>
        <w:t>,</w:t>
      </w:r>
      <w:r w:rsidRPr="002D3D9B">
        <w:rPr>
          <w:rFonts w:cstheme="minorHAnsi"/>
          <w:lang w:val="en-US"/>
        </w:rPr>
        <w:t xml:space="preserve"> Y., Fan, </w:t>
      </w:r>
      <w:r w:rsidR="0072269B">
        <w:rPr>
          <w:rFonts w:cstheme="minorHAnsi"/>
          <w:lang w:val="en-US"/>
        </w:rPr>
        <w:t xml:space="preserve">J., </w:t>
      </w:r>
      <w:r w:rsidRPr="002D3D9B">
        <w:rPr>
          <w:rFonts w:cstheme="minorHAnsi"/>
          <w:lang w:val="en-US"/>
        </w:rPr>
        <w:t>Leung,</w:t>
      </w:r>
      <w:r w:rsidR="0072269B" w:rsidRPr="002D3D9B">
        <w:rPr>
          <w:rFonts w:cstheme="minorHAnsi"/>
          <w:lang w:val="en-US"/>
        </w:rPr>
        <w:t>L. R.</w:t>
      </w:r>
      <w:r w:rsidR="0072269B">
        <w:rPr>
          <w:rFonts w:cstheme="minorHAnsi"/>
          <w:lang w:val="en-US"/>
        </w:rPr>
        <w:t>,</w:t>
      </w:r>
      <w:r w:rsidRPr="002D3D9B">
        <w:rPr>
          <w:rFonts w:cstheme="minorHAnsi"/>
          <w:lang w:val="en-US"/>
        </w:rPr>
        <w:t>Zhao,</w:t>
      </w:r>
      <w:r w:rsidR="0072269B">
        <w:rPr>
          <w:rFonts w:cstheme="minorHAnsi"/>
          <w:lang w:val="en-US"/>
        </w:rPr>
        <w:t xml:space="preserve"> C.,</w:t>
      </w:r>
      <w:r w:rsidRPr="002D3D9B">
        <w:rPr>
          <w:rFonts w:cstheme="minorHAnsi"/>
          <w:lang w:val="en-US"/>
        </w:rPr>
        <w:t>Li,</w:t>
      </w:r>
      <w:r w:rsidR="0072269B">
        <w:rPr>
          <w:rFonts w:cstheme="minorHAnsi"/>
          <w:lang w:val="en-US"/>
        </w:rPr>
        <w:t xml:space="preserve"> Z.,&amp;</w:t>
      </w:r>
      <w:r w:rsidRPr="002D3D9B">
        <w:rPr>
          <w:rFonts w:cstheme="minorHAnsi"/>
          <w:lang w:val="en-US"/>
        </w:rPr>
        <w:t>Rosenfeld</w:t>
      </w:r>
      <w:r w:rsidR="0072269B">
        <w:rPr>
          <w:rFonts w:cstheme="minorHAnsi"/>
          <w:lang w:val="en-US"/>
        </w:rPr>
        <w:t>, D.</w:t>
      </w:r>
      <w:r w:rsidR="00694F5B" w:rsidRPr="00D24F96">
        <w:rPr>
          <w:rFonts w:cstheme="minorHAnsi"/>
          <w:lang w:val="en-US"/>
        </w:rPr>
        <w:t>Mechanisms Contributing to Suppressed Precipitation in Mt. Hua of Central China. Part I: Mountain Valley Circulation</w:t>
      </w:r>
      <w:r w:rsidRPr="002D3D9B">
        <w:rPr>
          <w:rFonts w:cstheme="minorHAnsi"/>
          <w:lang w:val="en-US"/>
        </w:rPr>
        <w:t xml:space="preserve">. </w:t>
      </w:r>
      <w:r w:rsidR="00694F5B" w:rsidRPr="00D24F96">
        <w:rPr>
          <w:rFonts w:cstheme="minorHAnsi"/>
          <w:i/>
          <w:lang w:val="en-US"/>
        </w:rPr>
        <w:t>J. of the Atmospheric Sciences</w:t>
      </w:r>
      <w:r w:rsidR="00694F5B" w:rsidRPr="00D24F96">
        <w:rPr>
          <w:rFonts w:cstheme="minorHAnsi"/>
          <w:b/>
          <w:lang w:val="en-US"/>
        </w:rPr>
        <w:t>73</w:t>
      </w:r>
      <w:r w:rsidR="00DF2DFC" w:rsidRPr="00761CEA">
        <w:rPr>
          <w:rFonts w:cstheme="minorHAnsi"/>
          <w:lang w:val="en-US"/>
        </w:rPr>
        <w:t xml:space="preserve">, </w:t>
      </w:r>
      <w:r w:rsidRPr="002D3D9B">
        <w:rPr>
          <w:rFonts w:cstheme="minorHAnsi"/>
          <w:lang w:val="en-US"/>
        </w:rPr>
        <w:t>1351-1366 (2016).</w:t>
      </w:r>
    </w:p>
    <w:p w:rsidR="00EB0427" w:rsidRPr="002D3D9B" w:rsidRDefault="001F6D6C">
      <w:pPr>
        <w:pStyle w:val="ListParagraph"/>
        <w:numPr>
          <w:ilvl w:val="0"/>
          <w:numId w:val="1"/>
        </w:numPr>
        <w:spacing w:after="0" w:line="240" w:lineRule="auto"/>
        <w:contextualSpacing w:val="0"/>
        <w:jc w:val="both"/>
        <w:rPr>
          <w:rFonts w:cstheme="minorHAnsi"/>
          <w:lang w:val="en-US"/>
        </w:rPr>
      </w:pPr>
      <w:r w:rsidRPr="00761CEA">
        <w:rPr>
          <w:rFonts w:cstheme="minorHAnsi"/>
          <w:lang w:val="en-US"/>
        </w:rPr>
        <w:t>Larsen</w:t>
      </w:r>
      <w:r w:rsidR="00DF2DFC" w:rsidRPr="00761CEA">
        <w:rPr>
          <w:rFonts w:cstheme="minorHAnsi"/>
          <w:lang w:val="en-US"/>
        </w:rPr>
        <w:t>,</w:t>
      </w:r>
      <w:r w:rsidRPr="00761CEA">
        <w:rPr>
          <w:rFonts w:cstheme="minorHAnsi"/>
          <w:lang w:val="en-US"/>
        </w:rPr>
        <w:t xml:space="preserve"> K</w:t>
      </w:r>
      <w:r w:rsidR="00DF2DFC" w:rsidRPr="00761CEA">
        <w:rPr>
          <w:rFonts w:cstheme="minorHAnsi"/>
          <w:lang w:val="en-US"/>
        </w:rPr>
        <w:t>.</w:t>
      </w:r>
      <w:r w:rsidRPr="00761CEA">
        <w:rPr>
          <w:rFonts w:cstheme="minorHAnsi"/>
          <w:lang w:val="en-US"/>
        </w:rPr>
        <w:t>, Delgado,</w:t>
      </w:r>
      <w:r w:rsidR="0072269B">
        <w:rPr>
          <w:rFonts w:cstheme="minorHAnsi"/>
          <w:lang w:val="en-US"/>
        </w:rPr>
        <w:t xml:space="preserve"> M.</w:t>
      </w:r>
      <w:proofErr w:type="gramStart"/>
      <w:r w:rsidR="0072269B">
        <w:rPr>
          <w:rFonts w:cstheme="minorHAnsi"/>
          <w:lang w:val="en-US"/>
        </w:rPr>
        <w:t>,&amp;</w:t>
      </w:r>
      <w:proofErr w:type="gramEnd"/>
      <w:r w:rsidRPr="00761CEA">
        <w:rPr>
          <w:rFonts w:cstheme="minorHAnsi"/>
          <w:lang w:val="en-US"/>
        </w:rPr>
        <w:t>Marsters</w:t>
      </w:r>
      <w:r w:rsidR="0072269B">
        <w:rPr>
          <w:rFonts w:cstheme="minorHAnsi"/>
          <w:lang w:val="en-US"/>
        </w:rPr>
        <w:t>, P</w:t>
      </w:r>
      <w:r w:rsidR="00DF2DFC" w:rsidRPr="00761CEA">
        <w:rPr>
          <w:rFonts w:cstheme="minorHAnsi"/>
          <w:lang w:val="en-US"/>
        </w:rPr>
        <w:t>.</w:t>
      </w:r>
      <w:r w:rsidRPr="002D3D9B">
        <w:rPr>
          <w:i/>
        </w:rPr>
        <w:t>Untapped Potential Reducing Global Methane Emissions from Oil and Natural Gas Systems</w:t>
      </w:r>
      <w:r w:rsidR="00DF2DFC" w:rsidRPr="00761CEA">
        <w:t xml:space="preserve">. Rhodium Group, New York, </w:t>
      </w:r>
      <w:proofErr w:type="gramStart"/>
      <w:r w:rsidR="00DF2DFC" w:rsidRPr="00761CEA">
        <w:t>USA(</w:t>
      </w:r>
      <w:proofErr w:type="gramEnd"/>
      <w:r w:rsidRPr="00761CEA">
        <w:t>2015</w:t>
      </w:r>
      <w:r w:rsidR="00DF2DFC" w:rsidRPr="00761CEA">
        <w:t>)</w:t>
      </w:r>
      <w:r w:rsidR="008722B7" w:rsidRPr="00761CEA">
        <w:rPr>
          <w:rFonts w:cstheme="minorHAnsi"/>
          <w:lang w:val="en-US"/>
        </w:rPr>
        <w:t>.</w:t>
      </w:r>
    </w:p>
    <w:p w:rsidR="003F6D0F" w:rsidRPr="002D3D9B" w:rsidRDefault="003F6D0F">
      <w:pPr>
        <w:pStyle w:val="ListParagraph"/>
        <w:numPr>
          <w:ilvl w:val="0"/>
          <w:numId w:val="1"/>
        </w:numPr>
        <w:spacing w:after="0" w:line="240" w:lineRule="auto"/>
        <w:contextualSpacing w:val="0"/>
        <w:jc w:val="both"/>
        <w:rPr>
          <w:rFonts w:cstheme="minorHAnsi"/>
          <w:lang w:val="en-US"/>
        </w:rPr>
      </w:pPr>
      <w:r w:rsidRPr="002D3D9B">
        <w:rPr>
          <w:rFonts w:cstheme="minorHAnsi"/>
          <w:lang w:val="en-US"/>
        </w:rPr>
        <w:t>Shah N., Wei,</w:t>
      </w:r>
      <w:r w:rsidR="0072269B">
        <w:rPr>
          <w:rFonts w:cstheme="minorHAnsi"/>
          <w:lang w:val="en-US"/>
        </w:rPr>
        <w:t xml:space="preserve"> M.</w:t>
      </w:r>
      <w:proofErr w:type="gramStart"/>
      <w:r w:rsidR="0072269B">
        <w:rPr>
          <w:rFonts w:cstheme="minorHAnsi"/>
          <w:lang w:val="en-US"/>
        </w:rPr>
        <w:t>,</w:t>
      </w:r>
      <w:r w:rsidRPr="002D3D9B">
        <w:rPr>
          <w:rFonts w:cstheme="minorHAnsi"/>
          <w:lang w:val="en-US"/>
        </w:rPr>
        <w:t>Letschert,</w:t>
      </w:r>
      <w:r w:rsidR="0072269B" w:rsidRPr="002D3D9B">
        <w:rPr>
          <w:rFonts w:cstheme="minorHAnsi"/>
          <w:lang w:val="en-US"/>
        </w:rPr>
        <w:t>V.E</w:t>
      </w:r>
      <w:proofErr w:type="gramEnd"/>
      <w:r w:rsidR="0072269B" w:rsidRPr="002D3D9B">
        <w:rPr>
          <w:rFonts w:cstheme="minorHAnsi"/>
          <w:lang w:val="en-US"/>
        </w:rPr>
        <w:t>.</w:t>
      </w:r>
      <w:r w:rsidR="0072269B">
        <w:rPr>
          <w:rFonts w:cstheme="minorHAnsi"/>
          <w:lang w:val="en-US"/>
        </w:rPr>
        <w:t>,&amp;</w:t>
      </w:r>
      <w:r w:rsidRPr="002D3D9B">
        <w:rPr>
          <w:rFonts w:cstheme="minorHAnsi"/>
          <w:lang w:val="en-US"/>
        </w:rPr>
        <w:t>Phadke</w:t>
      </w:r>
      <w:r w:rsidR="0072269B">
        <w:rPr>
          <w:rFonts w:cstheme="minorHAnsi"/>
          <w:lang w:val="en-US"/>
        </w:rPr>
        <w:t xml:space="preserve">, </w:t>
      </w:r>
      <w:r w:rsidR="0072269B" w:rsidRPr="002D3D9B">
        <w:rPr>
          <w:rFonts w:cstheme="minorHAnsi"/>
          <w:lang w:val="en-US"/>
        </w:rPr>
        <w:t>A.A.</w:t>
      </w:r>
      <w:r w:rsidRPr="002D3D9B">
        <w:rPr>
          <w:rFonts w:cstheme="minorHAnsi"/>
          <w:i/>
          <w:lang w:val="en-US"/>
        </w:rPr>
        <w:t>Benefits of Leapfrogging to Superefficiency and Low Global Warming Potential Refrigerants in Room Air Conditioning</w:t>
      </w:r>
      <w:r w:rsidRPr="002D3D9B">
        <w:rPr>
          <w:rFonts w:cstheme="minorHAnsi"/>
          <w:lang w:val="en-US"/>
        </w:rPr>
        <w:t>. Lawrence Berkeley National Laboratory. Berkeley CA, USA (2015).</w:t>
      </w:r>
    </w:p>
    <w:p w:rsidR="003F6D0F" w:rsidRPr="002D3D9B" w:rsidRDefault="003F6D0F">
      <w:pPr>
        <w:pStyle w:val="ListParagraph"/>
        <w:numPr>
          <w:ilvl w:val="0"/>
          <w:numId w:val="1"/>
        </w:numPr>
        <w:spacing w:after="0" w:line="240" w:lineRule="auto"/>
        <w:contextualSpacing w:val="0"/>
        <w:jc w:val="both"/>
        <w:rPr>
          <w:rFonts w:cstheme="minorHAnsi"/>
          <w:lang w:val="en-US"/>
        </w:rPr>
      </w:pPr>
      <w:r w:rsidRPr="002D3D9B">
        <w:rPr>
          <w:rFonts w:cstheme="minorHAnsi"/>
          <w:lang w:val="en-US"/>
        </w:rPr>
        <w:t>Greentech Knowledge Solutions</w:t>
      </w:r>
      <w:r w:rsidR="003A6A77">
        <w:rPr>
          <w:rFonts w:cstheme="minorHAnsi"/>
          <w:lang w:val="en-US"/>
        </w:rPr>
        <w:t xml:space="preserve"> </w:t>
      </w:r>
      <w:r w:rsidR="00694F5B" w:rsidRPr="00D24F96">
        <w:rPr>
          <w:rFonts w:cstheme="minorHAnsi"/>
          <w:i/>
          <w:lang w:val="en-US"/>
        </w:rPr>
        <w:t>et al.</w:t>
      </w:r>
      <w:r w:rsidR="003A6A77">
        <w:rPr>
          <w:rFonts w:cstheme="minorHAnsi"/>
          <w:lang w:val="en-US"/>
        </w:rPr>
        <w:t xml:space="preserve">                                                                               </w:t>
      </w:r>
      <w:r w:rsidRPr="002D3D9B">
        <w:rPr>
          <w:rFonts w:cstheme="minorHAnsi"/>
          <w:i/>
          <w:lang w:val="en-US"/>
        </w:rPr>
        <w:t>Performance Assessment: A Roadmap for Cleaner Brick Production in India</w:t>
      </w:r>
      <w:r w:rsidRPr="002D3D9B">
        <w:rPr>
          <w:rFonts w:cstheme="minorHAnsi"/>
          <w:lang w:val="en-US"/>
        </w:rPr>
        <w:t xml:space="preserve">. </w:t>
      </w:r>
      <w:r w:rsidR="00DF2DFC" w:rsidRPr="00761CEA">
        <w:rPr>
          <w:rFonts w:cstheme="minorHAnsi"/>
          <w:lang w:val="en-US"/>
        </w:rPr>
        <w:t>(</w:t>
      </w:r>
      <w:r w:rsidRPr="002D3D9B">
        <w:rPr>
          <w:rFonts w:cstheme="minorHAnsi"/>
          <w:lang w:val="en-US"/>
        </w:rPr>
        <w:t>2012</w:t>
      </w:r>
      <w:r w:rsidR="00DF2DFC" w:rsidRPr="00761CEA">
        <w:rPr>
          <w:rFonts w:cstheme="minorHAnsi"/>
          <w:lang w:val="en-US"/>
        </w:rPr>
        <w:t>)</w:t>
      </w:r>
      <w:r w:rsidRPr="002D3D9B">
        <w:rPr>
          <w:rFonts w:cstheme="minorHAnsi"/>
          <w:lang w:val="en-US"/>
        </w:rPr>
        <w:t>.</w:t>
      </w:r>
      <w:r w:rsidR="003A6A77" w:rsidRPr="003A6A77">
        <w:t xml:space="preserve"> </w:t>
      </w:r>
      <w:hyperlink r:id="rId11" w:history="1">
        <w:r w:rsidR="003A6A77" w:rsidRPr="00AC5E9D">
          <w:rPr>
            <w:rStyle w:val="Hyperlink"/>
            <w:rFonts w:cstheme="minorHAnsi"/>
            <w:lang w:val="en-US"/>
          </w:rPr>
          <w:t>http://www.ccacoalition.org/sites/default/files/resources/Brick_Kilns_Performance_Assessment.pdf</w:t>
        </w:r>
      </w:hyperlink>
      <w:r w:rsidR="003A6A77">
        <w:rPr>
          <w:rFonts w:cstheme="minorHAnsi"/>
          <w:lang w:val="en-US"/>
        </w:rPr>
        <w:t xml:space="preserve"> ( 2016)</w:t>
      </w:r>
    </w:p>
    <w:p w:rsidR="003F6D0F" w:rsidRPr="002D3D9B" w:rsidRDefault="003F6D0F">
      <w:pPr>
        <w:pStyle w:val="ListParagraph"/>
        <w:numPr>
          <w:ilvl w:val="0"/>
          <w:numId w:val="1"/>
        </w:numPr>
        <w:spacing w:after="0" w:line="240" w:lineRule="auto"/>
        <w:contextualSpacing w:val="0"/>
        <w:jc w:val="both"/>
        <w:rPr>
          <w:rFonts w:cstheme="minorHAnsi"/>
          <w:lang w:val="en-US"/>
        </w:rPr>
      </w:pPr>
      <w:r w:rsidRPr="002D3D9B">
        <w:rPr>
          <w:rFonts w:cstheme="minorHAnsi"/>
          <w:lang w:val="en-US"/>
        </w:rPr>
        <w:t>United Nations Environment Programme</w:t>
      </w:r>
      <w:r w:rsidR="00DF2DFC" w:rsidRPr="00761CEA">
        <w:rPr>
          <w:rFonts w:cstheme="minorHAnsi"/>
          <w:lang w:val="en-US"/>
        </w:rPr>
        <w:t xml:space="preserve"> (UNEP</w:t>
      </w:r>
      <w:proofErr w:type="gramStart"/>
      <w:r w:rsidR="00DF2DFC" w:rsidRPr="00761CEA">
        <w:rPr>
          <w:rFonts w:cstheme="minorHAnsi"/>
          <w:lang w:val="en-US"/>
        </w:rPr>
        <w:t>)</w:t>
      </w:r>
      <w:r w:rsidR="0072269B">
        <w:rPr>
          <w:rFonts w:cstheme="minorHAnsi"/>
          <w:lang w:val="en-US"/>
        </w:rPr>
        <w:t>&amp;</w:t>
      </w:r>
      <w:proofErr w:type="gramEnd"/>
      <w:r w:rsidRPr="002D3D9B">
        <w:rPr>
          <w:rFonts w:cstheme="minorHAnsi"/>
          <w:lang w:val="en-US"/>
        </w:rPr>
        <w:t>Climate and Clean Air Coalition</w:t>
      </w:r>
      <w:r w:rsidR="00DF2DFC" w:rsidRPr="00761CEA">
        <w:rPr>
          <w:rFonts w:cstheme="minorHAnsi"/>
          <w:lang w:val="en-US"/>
        </w:rPr>
        <w:t xml:space="preserve"> (CCAC)</w:t>
      </w:r>
      <w:r w:rsidRPr="002D3D9B">
        <w:rPr>
          <w:rFonts w:cstheme="minorHAnsi"/>
          <w:lang w:val="en-US"/>
        </w:rPr>
        <w:t xml:space="preserve">. </w:t>
      </w:r>
      <w:r w:rsidRPr="002D3D9B">
        <w:rPr>
          <w:rFonts w:cstheme="minorHAnsi"/>
          <w:i/>
          <w:lang w:val="en-US"/>
        </w:rPr>
        <w:t>Low-GWP Alternatives in Commercial Refrigeration: Propane, CO</w:t>
      </w:r>
      <w:r w:rsidRPr="002D3D9B">
        <w:rPr>
          <w:rFonts w:cstheme="minorHAnsi"/>
          <w:i/>
          <w:vertAlign w:val="subscript"/>
          <w:lang w:val="en-US"/>
        </w:rPr>
        <w:t>2</w:t>
      </w:r>
      <w:r w:rsidRPr="002D3D9B">
        <w:rPr>
          <w:rFonts w:cstheme="minorHAnsi"/>
          <w:i/>
          <w:lang w:val="en-US"/>
        </w:rPr>
        <w:t xml:space="preserve"> and HFO Case Studies</w:t>
      </w:r>
      <w:r w:rsidRPr="002D3D9B">
        <w:rPr>
          <w:rFonts w:cstheme="minorHAnsi"/>
          <w:lang w:val="en-US"/>
        </w:rPr>
        <w:t xml:space="preserve">. </w:t>
      </w:r>
      <w:r w:rsidR="00DF2DFC" w:rsidRPr="00761CEA">
        <w:rPr>
          <w:rFonts w:cstheme="minorHAnsi"/>
          <w:lang w:val="en-US"/>
        </w:rPr>
        <w:t>CCAC, Paris, France (</w:t>
      </w:r>
      <w:r w:rsidRPr="002D3D9B">
        <w:rPr>
          <w:rFonts w:cstheme="minorHAnsi"/>
          <w:lang w:val="en-US"/>
        </w:rPr>
        <w:t>2014</w:t>
      </w:r>
      <w:r w:rsidR="00DF2DFC" w:rsidRPr="00761CEA">
        <w:rPr>
          <w:rFonts w:cstheme="minorHAnsi"/>
          <w:lang w:val="en-US"/>
        </w:rPr>
        <w:t>)</w:t>
      </w:r>
      <w:r w:rsidRPr="002D3D9B">
        <w:rPr>
          <w:rFonts w:cstheme="minorHAnsi"/>
          <w:lang w:val="en-US"/>
        </w:rPr>
        <w:t>.</w:t>
      </w:r>
    </w:p>
    <w:p w:rsidR="003F6D0F" w:rsidRPr="00B14F7C" w:rsidRDefault="003F6D0F">
      <w:pPr>
        <w:pStyle w:val="ListParagraph"/>
        <w:numPr>
          <w:ilvl w:val="0"/>
          <w:numId w:val="1"/>
        </w:numPr>
        <w:spacing w:after="0" w:line="240" w:lineRule="auto"/>
        <w:contextualSpacing w:val="0"/>
        <w:jc w:val="both"/>
        <w:rPr>
          <w:rFonts w:cstheme="minorHAnsi"/>
          <w:lang w:val="sv-SE"/>
        </w:rPr>
      </w:pPr>
      <w:r w:rsidRPr="002D3D9B">
        <w:rPr>
          <w:rFonts w:cstheme="minorHAnsi"/>
        </w:rPr>
        <w:t>Kemna, R.</w:t>
      </w:r>
      <w:r w:rsidRPr="002D3D9B">
        <w:rPr>
          <w:rFonts w:cstheme="minorHAnsi"/>
          <w:i/>
        </w:rPr>
        <w:t>Ecodesign Impact Accounting: Part 1</w:t>
      </w:r>
      <w:r w:rsidRPr="002D3D9B">
        <w:rPr>
          <w:rFonts w:cstheme="minorHAnsi"/>
        </w:rPr>
        <w:t xml:space="preserve">. </w:t>
      </w:r>
      <w:r w:rsidR="00761CEA" w:rsidRPr="00B14F7C">
        <w:rPr>
          <w:rFonts w:cstheme="minorHAnsi"/>
          <w:lang w:val="sv-SE"/>
        </w:rPr>
        <w:t>Van Holstejin en Kemma B.V., Delft, Netherlands (</w:t>
      </w:r>
      <w:r w:rsidRPr="00B14F7C">
        <w:rPr>
          <w:rFonts w:cstheme="minorHAnsi"/>
          <w:lang w:val="sv-SE"/>
        </w:rPr>
        <w:t>2014</w:t>
      </w:r>
      <w:r w:rsidR="00761CEA" w:rsidRPr="00B14F7C">
        <w:rPr>
          <w:rFonts w:cstheme="minorHAnsi"/>
          <w:lang w:val="sv-SE"/>
        </w:rPr>
        <w:t>).</w:t>
      </w:r>
    </w:p>
    <w:p w:rsidR="003F6D0F" w:rsidRPr="002D3D9B" w:rsidRDefault="00E34035">
      <w:pPr>
        <w:pStyle w:val="ListParagraph"/>
        <w:numPr>
          <w:ilvl w:val="0"/>
          <w:numId w:val="1"/>
        </w:numPr>
        <w:spacing w:after="0" w:line="240" w:lineRule="auto"/>
        <w:contextualSpacing w:val="0"/>
        <w:jc w:val="both"/>
        <w:rPr>
          <w:rFonts w:cstheme="minorHAnsi"/>
          <w:lang w:val="en-US"/>
        </w:rPr>
      </w:pPr>
      <w:r w:rsidRPr="002D3D9B">
        <w:rPr>
          <w:rFonts w:cstheme="minorHAnsi"/>
        </w:rPr>
        <w:t>Shankar, A.</w:t>
      </w:r>
      <w:r w:rsidR="00694F5B" w:rsidRPr="00D24F96">
        <w:rPr>
          <w:rFonts w:cstheme="minorHAnsi"/>
          <w:i/>
        </w:rPr>
        <w:t>et al</w:t>
      </w:r>
      <w:r w:rsidR="0072269B">
        <w:rPr>
          <w:rFonts w:cstheme="minorHAnsi"/>
        </w:rPr>
        <w:t>.</w:t>
      </w:r>
      <w:r w:rsidR="00694F5B" w:rsidRPr="00D24F96">
        <w:rPr>
          <w:rFonts w:cstheme="minorHAnsi"/>
        </w:rPr>
        <w:t>Maximizing the benefits of improved cookstoves: moving from acquisition to correct and consistent use</w:t>
      </w:r>
      <w:r w:rsidRPr="002D3D9B">
        <w:rPr>
          <w:rFonts w:cstheme="minorHAnsi"/>
        </w:rPr>
        <w:t xml:space="preserve">. </w:t>
      </w:r>
      <w:r w:rsidR="00694F5B" w:rsidRPr="00D24F96">
        <w:rPr>
          <w:rFonts w:cstheme="minorHAnsi"/>
          <w:i/>
        </w:rPr>
        <w:t>Glob. Health Sci. Pract.</w:t>
      </w:r>
      <w:r w:rsidR="00694F5B" w:rsidRPr="00D24F96">
        <w:rPr>
          <w:rFonts w:cstheme="minorHAnsi"/>
          <w:b/>
        </w:rPr>
        <w:t>2</w:t>
      </w:r>
      <w:r w:rsidR="00761CEA" w:rsidRPr="00761CEA">
        <w:rPr>
          <w:rFonts w:cstheme="minorHAnsi"/>
        </w:rPr>
        <w:t xml:space="preserve">, </w:t>
      </w:r>
      <w:r w:rsidRPr="002D3D9B">
        <w:rPr>
          <w:rFonts w:cstheme="minorHAnsi"/>
        </w:rPr>
        <w:t>268-274 (2014).</w:t>
      </w:r>
    </w:p>
    <w:p w:rsidR="002F030B" w:rsidRPr="002D3D9B" w:rsidRDefault="004D3030" w:rsidP="002D3D9B">
      <w:pPr>
        <w:pStyle w:val="ListParagraph"/>
        <w:numPr>
          <w:ilvl w:val="0"/>
          <w:numId w:val="1"/>
        </w:numPr>
        <w:spacing w:after="0" w:line="240" w:lineRule="auto"/>
        <w:contextualSpacing w:val="0"/>
        <w:jc w:val="both"/>
        <w:rPr>
          <w:rFonts w:cstheme="minorHAnsi"/>
          <w:lang w:val="en-US"/>
        </w:rPr>
      </w:pPr>
      <w:r w:rsidRPr="002D3D9B">
        <w:rPr>
          <w:rFonts w:cstheme="minorHAnsi"/>
          <w:lang w:val="en-US"/>
        </w:rPr>
        <w:t>Karacan, C.Ö.</w:t>
      </w:r>
      <w:r w:rsidR="00761CEA" w:rsidRPr="00761CEA">
        <w:rPr>
          <w:rFonts w:cstheme="minorHAnsi"/>
          <w:lang w:val="en-US"/>
        </w:rPr>
        <w:t xml:space="preserve">, </w:t>
      </w:r>
      <w:r w:rsidRPr="002D3D9B">
        <w:rPr>
          <w:rFonts w:cstheme="minorHAnsi"/>
          <w:lang w:val="en-US"/>
        </w:rPr>
        <w:t>Ruiz</w:t>
      </w:r>
      <w:proofErr w:type="gramStart"/>
      <w:r w:rsidRPr="002D3D9B">
        <w:rPr>
          <w:rFonts w:cstheme="minorHAnsi"/>
          <w:lang w:val="en-US"/>
        </w:rPr>
        <w:t>,</w:t>
      </w:r>
      <w:r w:rsidR="00996E5F" w:rsidRPr="00761CEA">
        <w:rPr>
          <w:rFonts w:cstheme="minorHAnsi"/>
          <w:lang w:val="en-US"/>
        </w:rPr>
        <w:t>F.A</w:t>
      </w:r>
      <w:proofErr w:type="gramEnd"/>
      <w:r w:rsidR="00996E5F" w:rsidRPr="00761CEA">
        <w:rPr>
          <w:rFonts w:cstheme="minorHAnsi"/>
          <w:lang w:val="en-US"/>
        </w:rPr>
        <w:t>.</w:t>
      </w:r>
      <w:r w:rsidR="00996E5F">
        <w:rPr>
          <w:rFonts w:cstheme="minorHAnsi"/>
          <w:lang w:val="en-US"/>
        </w:rPr>
        <w:t>,</w:t>
      </w:r>
      <w:r w:rsidRPr="002D3D9B">
        <w:rPr>
          <w:rFonts w:cstheme="minorHAnsi"/>
          <w:lang w:val="en-US"/>
        </w:rPr>
        <w:t>Cote,</w:t>
      </w:r>
      <w:r w:rsidR="00996E5F">
        <w:rPr>
          <w:rFonts w:cstheme="minorHAnsi"/>
          <w:lang w:val="en-US"/>
        </w:rPr>
        <w:t xml:space="preserve"> M.,&amp;</w:t>
      </w:r>
      <w:r w:rsidRPr="002D3D9B">
        <w:rPr>
          <w:rFonts w:cstheme="minorHAnsi"/>
          <w:lang w:val="en-US"/>
        </w:rPr>
        <w:t>Phipps</w:t>
      </w:r>
      <w:r w:rsidR="00996E5F">
        <w:rPr>
          <w:rFonts w:cstheme="minorHAnsi"/>
          <w:lang w:val="en-US"/>
        </w:rPr>
        <w:t>, S</w:t>
      </w:r>
      <w:r w:rsidR="00761CEA" w:rsidRPr="00761CEA">
        <w:rPr>
          <w:rFonts w:cstheme="minorHAnsi"/>
          <w:lang w:val="en-US"/>
        </w:rPr>
        <w:t>.</w:t>
      </w:r>
      <w:r w:rsidR="00694F5B" w:rsidRPr="00D24F96">
        <w:rPr>
          <w:rFonts w:cstheme="minorHAnsi"/>
          <w:lang w:val="en-US"/>
        </w:rPr>
        <w:t>Coal mine methane: A review of capture and utilisation practices with benefits to mining safety and to greenhouse gas reduction</w:t>
      </w:r>
      <w:r w:rsidRPr="002D3D9B">
        <w:rPr>
          <w:rFonts w:cstheme="minorHAnsi"/>
          <w:lang w:val="en-US"/>
        </w:rPr>
        <w:t xml:space="preserve">. </w:t>
      </w:r>
      <w:r w:rsidR="00694F5B" w:rsidRPr="00D24F96">
        <w:rPr>
          <w:rFonts w:cstheme="minorHAnsi"/>
          <w:i/>
          <w:lang w:val="en-US"/>
        </w:rPr>
        <w:t>International Journal of Coal Geology</w:t>
      </w:r>
      <w:r w:rsidR="00694F5B" w:rsidRPr="00D24F96">
        <w:rPr>
          <w:rFonts w:cstheme="minorHAnsi"/>
          <w:b/>
          <w:lang w:val="en-US"/>
        </w:rPr>
        <w:t>86</w:t>
      </w:r>
      <w:r w:rsidRPr="002D3D9B">
        <w:rPr>
          <w:rFonts w:cstheme="minorHAnsi"/>
          <w:lang w:val="en-US"/>
        </w:rPr>
        <w:t>, 121-156</w:t>
      </w:r>
      <w:r w:rsidR="00761CEA" w:rsidRPr="00761CEA">
        <w:rPr>
          <w:rFonts w:cstheme="minorHAnsi"/>
          <w:lang w:val="en-US"/>
        </w:rPr>
        <w:t xml:space="preserve"> (2011).</w:t>
      </w:r>
    </w:p>
    <w:p w:rsidR="002F030B" w:rsidRPr="002D3D9B" w:rsidRDefault="002F030B">
      <w:pPr>
        <w:pStyle w:val="ListParagraph"/>
        <w:numPr>
          <w:ilvl w:val="0"/>
          <w:numId w:val="1"/>
        </w:numPr>
        <w:spacing w:after="0" w:line="240" w:lineRule="auto"/>
        <w:contextualSpacing w:val="0"/>
        <w:jc w:val="both"/>
        <w:rPr>
          <w:rFonts w:cstheme="minorHAnsi"/>
          <w:lang w:val="en-US"/>
        </w:rPr>
      </w:pPr>
      <w:r w:rsidRPr="00761CEA">
        <w:rPr>
          <w:rFonts w:cstheme="minorHAnsi"/>
          <w:lang w:val="en-US"/>
        </w:rPr>
        <w:t>Hu</w:t>
      </w:r>
      <w:r w:rsidR="00996E5F">
        <w:rPr>
          <w:rFonts w:cstheme="minorHAnsi"/>
          <w:lang w:val="en-US"/>
        </w:rPr>
        <w:t>,</w:t>
      </w:r>
      <w:r w:rsidRPr="00761CEA">
        <w:rPr>
          <w:rFonts w:cstheme="minorHAnsi"/>
          <w:lang w:val="en-US"/>
        </w:rPr>
        <w:t xml:space="preserve"> A., Xu,</w:t>
      </w:r>
      <w:r w:rsidR="00996E5F">
        <w:rPr>
          <w:rFonts w:cstheme="minorHAnsi"/>
          <w:lang w:val="en-US"/>
        </w:rPr>
        <w:t xml:space="preserve"> Y.</w:t>
      </w:r>
      <w:proofErr w:type="gramStart"/>
      <w:r w:rsidR="00996E5F">
        <w:rPr>
          <w:rFonts w:cstheme="minorHAnsi"/>
          <w:lang w:val="en-US"/>
        </w:rPr>
        <w:t>,</w:t>
      </w:r>
      <w:r w:rsidRPr="00761CEA">
        <w:rPr>
          <w:rFonts w:cstheme="minorHAnsi"/>
          <w:lang w:val="en-US"/>
        </w:rPr>
        <w:t>Tebaldi</w:t>
      </w:r>
      <w:proofErr w:type="gramEnd"/>
      <w:r w:rsidRPr="00761CEA">
        <w:rPr>
          <w:rFonts w:cstheme="minorHAnsi"/>
          <w:lang w:val="en-US"/>
        </w:rPr>
        <w:t>,</w:t>
      </w:r>
      <w:r w:rsidR="00996E5F">
        <w:rPr>
          <w:rFonts w:cstheme="minorHAnsi"/>
          <w:lang w:val="en-US"/>
        </w:rPr>
        <w:t xml:space="preserve"> C.,</w:t>
      </w:r>
      <w:r w:rsidRPr="00761CEA">
        <w:rPr>
          <w:rFonts w:cstheme="minorHAnsi"/>
          <w:lang w:val="en-US"/>
        </w:rPr>
        <w:t>Washington,</w:t>
      </w:r>
      <w:r w:rsidR="00996E5F" w:rsidRPr="00761CEA">
        <w:rPr>
          <w:rFonts w:cstheme="minorHAnsi"/>
          <w:lang w:val="en-US"/>
        </w:rPr>
        <w:t>W.M.</w:t>
      </w:r>
      <w:r w:rsidR="00996E5F">
        <w:rPr>
          <w:rFonts w:cstheme="minorHAnsi"/>
          <w:lang w:val="en-US"/>
        </w:rPr>
        <w:t>,&amp;</w:t>
      </w:r>
      <w:r w:rsidRPr="00761CEA">
        <w:rPr>
          <w:rFonts w:cstheme="minorHAnsi"/>
          <w:lang w:val="en-US"/>
        </w:rPr>
        <w:t>Ramanathan</w:t>
      </w:r>
      <w:r w:rsidR="00996E5F">
        <w:rPr>
          <w:rFonts w:cstheme="minorHAnsi"/>
          <w:lang w:val="en-US"/>
        </w:rPr>
        <w:t xml:space="preserve"> V</w:t>
      </w:r>
      <w:r w:rsidRPr="00761CEA">
        <w:rPr>
          <w:rFonts w:cstheme="minorHAnsi"/>
          <w:lang w:val="en-US"/>
        </w:rPr>
        <w:t xml:space="preserve">. </w:t>
      </w:r>
      <w:r w:rsidR="00694F5B" w:rsidRPr="00D24F96">
        <w:rPr>
          <w:rFonts w:cstheme="minorHAnsi"/>
          <w:lang w:val="en-US"/>
        </w:rPr>
        <w:t>Mitigation of short-lived climate pollutants slows sea-level rise</w:t>
      </w:r>
      <w:r w:rsidRPr="00761CEA">
        <w:rPr>
          <w:rFonts w:cstheme="minorHAnsi"/>
          <w:lang w:val="en-US"/>
        </w:rPr>
        <w:t xml:space="preserve">. </w:t>
      </w:r>
      <w:r w:rsidR="00694F5B" w:rsidRPr="00D24F96">
        <w:rPr>
          <w:rFonts w:cstheme="minorHAnsi"/>
          <w:i/>
          <w:lang w:val="en-US"/>
        </w:rPr>
        <w:t>Nature Climate Change</w:t>
      </w:r>
      <w:r w:rsidRPr="00761CEA">
        <w:rPr>
          <w:rFonts w:cstheme="minorHAnsi"/>
          <w:lang w:val="en-US"/>
        </w:rPr>
        <w:t xml:space="preserve"> 3</w:t>
      </w:r>
      <w:r w:rsidR="00996E5F">
        <w:rPr>
          <w:rFonts w:cstheme="minorHAnsi"/>
          <w:lang w:val="en-US"/>
        </w:rPr>
        <w:t>,</w:t>
      </w:r>
      <w:r w:rsidRPr="00761CEA">
        <w:rPr>
          <w:rFonts w:cstheme="minorHAnsi"/>
          <w:lang w:val="en-US"/>
        </w:rPr>
        <w:t>730-734 (2013).</w:t>
      </w:r>
    </w:p>
    <w:p w:rsidR="003F6D0F" w:rsidRPr="002D3D9B" w:rsidRDefault="003F6D0F">
      <w:pPr>
        <w:pStyle w:val="ListParagraph"/>
        <w:numPr>
          <w:ilvl w:val="0"/>
          <w:numId w:val="1"/>
        </w:numPr>
        <w:spacing w:after="0" w:line="240" w:lineRule="auto"/>
        <w:contextualSpacing w:val="0"/>
        <w:jc w:val="both"/>
        <w:rPr>
          <w:rFonts w:cstheme="minorHAnsi"/>
          <w:lang w:val="en-US"/>
        </w:rPr>
      </w:pPr>
      <w:r w:rsidRPr="002D3D9B">
        <w:rPr>
          <w:rFonts w:cstheme="minorHAnsi"/>
        </w:rPr>
        <w:t xml:space="preserve">World Health Organization. WHO Global Urban Ambient Air Pollution Database (update 2016). </w:t>
      </w:r>
      <w:proofErr w:type="gramStart"/>
      <w:r w:rsidR="00996E5F">
        <w:rPr>
          <w:rFonts w:cstheme="minorHAnsi"/>
        </w:rPr>
        <w:t>a</w:t>
      </w:r>
      <w:r w:rsidRPr="002D3D9B">
        <w:rPr>
          <w:rFonts w:cstheme="minorHAnsi"/>
        </w:rPr>
        <w:t>vailable</w:t>
      </w:r>
      <w:proofErr w:type="gramEnd"/>
      <w:r w:rsidRPr="002D3D9B">
        <w:rPr>
          <w:rFonts w:cstheme="minorHAnsi"/>
        </w:rPr>
        <w:t xml:space="preserve"> at: </w:t>
      </w:r>
      <w:hyperlink r:id="rId12" w:history="1">
        <w:r w:rsidRPr="002D3D9B">
          <w:rPr>
            <w:rStyle w:val="Hyperlink"/>
            <w:rFonts w:cstheme="minorHAnsi"/>
          </w:rPr>
          <w:t>http://www.who.int/phe/health_topics/outdoorair/databases/cities/en/</w:t>
        </w:r>
      </w:hyperlink>
      <w:r w:rsidR="00694F5B" w:rsidRPr="00D24F96">
        <w:rPr>
          <w:rStyle w:val="Hyperlink"/>
          <w:rFonts w:cstheme="minorHAnsi"/>
          <w:color w:val="auto"/>
          <w:u w:val="none"/>
        </w:rPr>
        <w:t xml:space="preserve"> (2016)</w:t>
      </w:r>
      <w:r w:rsidRPr="002D3D9B">
        <w:rPr>
          <w:rFonts w:cstheme="minorHAnsi"/>
        </w:rPr>
        <w:t>.</w:t>
      </w:r>
    </w:p>
    <w:p w:rsidR="002D3D9B" w:rsidRPr="00B41648" w:rsidRDefault="003F6D0F">
      <w:pPr>
        <w:pStyle w:val="ListParagraph"/>
        <w:numPr>
          <w:ilvl w:val="0"/>
          <w:numId w:val="1"/>
        </w:numPr>
        <w:spacing w:after="0" w:line="240" w:lineRule="auto"/>
        <w:contextualSpacing w:val="0"/>
        <w:jc w:val="both"/>
        <w:rPr>
          <w:rFonts w:cstheme="minorHAnsi"/>
          <w:lang w:val="en-US"/>
        </w:rPr>
      </w:pPr>
      <w:r w:rsidRPr="002D3D9B">
        <w:rPr>
          <w:rFonts w:cstheme="minorHAnsi"/>
        </w:rPr>
        <w:t xml:space="preserve">Intergovernmental Panel on Climate Change (IPCC). </w:t>
      </w:r>
      <w:r w:rsidRPr="002D3D9B">
        <w:rPr>
          <w:rFonts w:cstheme="minorHAnsi"/>
          <w:i/>
        </w:rPr>
        <w:t>Managing the Risks of Extreme Events and Disasters to Advance Climate Change Adaptation</w:t>
      </w:r>
      <w:r w:rsidRPr="002D3D9B">
        <w:rPr>
          <w:rFonts w:cstheme="minorHAnsi"/>
        </w:rPr>
        <w:t>. A Special Report of Working Groups I and II of the Intergovernmental Panel on Climate Change. Cambridge University Press, Cambridge, UK, and New York, NY, USA (2012).</w:t>
      </w:r>
    </w:p>
    <w:p w:rsidR="003F6D0F" w:rsidRPr="002D3D9B" w:rsidRDefault="003F6D0F">
      <w:pPr>
        <w:pStyle w:val="ListParagraph"/>
        <w:numPr>
          <w:ilvl w:val="0"/>
          <w:numId w:val="1"/>
        </w:numPr>
        <w:spacing w:after="0" w:line="240" w:lineRule="auto"/>
        <w:contextualSpacing w:val="0"/>
        <w:jc w:val="both"/>
        <w:rPr>
          <w:rFonts w:cstheme="minorHAnsi"/>
          <w:lang w:val="en-US"/>
        </w:rPr>
      </w:pPr>
      <w:r w:rsidRPr="00176431">
        <w:rPr>
          <w:rFonts w:eastAsia="Times New Roman" w:cstheme="minorHAnsi"/>
        </w:rPr>
        <w:t>Shindell D.</w:t>
      </w:r>
      <w:r w:rsidR="00694F5B" w:rsidRPr="00D24F96">
        <w:rPr>
          <w:rFonts w:eastAsia="Times New Roman" w:cstheme="minorHAnsi"/>
          <w:i/>
        </w:rPr>
        <w:t>et al.</w:t>
      </w:r>
      <w:r w:rsidR="00694F5B" w:rsidRPr="00D24F96">
        <w:rPr>
          <w:rFonts w:eastAsia="Times New Roman" w:cstheme="minorHAnsi"/>
        </w:rPr>
        <w:t>Simultaneously Mitigating Near-Term Climate Change and Improving Human Health and Food Security</w:t>
      </w:r>
      <w:r w:rsidRPr="00176431">
        <w:rPr>
          <w:rFonts w:eastAsia="Times New Roman" w:cstheme="minorHAnsi"/>
        </w:rPr>
        <w:t xml:space="preserve">. </w:t>
      </w:r>
      <w:r w:rsidR="00694F5B" w:rsidRPr="00D24F96">
        <w:rPr>
          <w:rFonts w:eastAsia="Times New Roman" w:cstheme="minorHAnsi"/>
          <w:i/>
        </w:rPr>
        <w:t>Proceedings of the National Academy of Sciences USA</w:t>
      </w:r>
      <w:r w:rsidR="00694F5B" w:rsidRPr="00D24F96">
        <w:rPr>
          <w:rFonts w:eastAsia="Times New Roman" w:cstheme="minorHAnsi"/>
          <w:b/>
        </w:rPr>
        <w:t>335</w:t>
      </w:r>
      <w:r w:rsidR="00694F5B" w:rsidRPr="00D24F96">
        <w:rPr>
          <w:rFonts w:eastAsia="Times New Roman" w:cstheme="minorHAnsi"/>
        </w:rPr>
        <w:t>, 183-189</w:t>
      </w:r>
      <w:r w:rsidR="00176431">
        <w:rPr>
          <w:rFonts w:eastAsia="Times New Roman" w:cstheme="minorHAnsi"/>
        </w:rPr>
        <w:t>.</w:t>
      </w:r>
    </w:p>
    <w:p w:rsidR="00570266" w:rsidRPr="002D3D9B" w:rsidRDefault="00AD75FC">
      <w:pPr>
        <w:pStyle w:val="ListParagraph"/>
        <w:numPr>
          <w:ilvl w:val="0"/>
          <w:numId w:val="1"/>
        </w:numPr>
        <w:autoSpaceDE w:val="0"/>
        <w:autoSpaceDN w:val="0"/>
        <w:adjustRightInd w:val="0"/>
        <w:spacing w:after="0" w:line="240" w:lineRule="auto"/>
        <w:contextualSpacing w:val="0"/>
        <w:jc w:val="both"/>
        <w:rPr>
          <w:rFonts w:cstheme="minorHAnsi"/>
          <w:lang w:val="en-US"/>
        </w:rPr>
      </w:pPr>
      <w:r w:rsidRPr="002D3D9B">
        <w:rPr>
          <w:rFonts w:cstheme="minorHAnsi"/>
          <w:lang w:val="en-US"/>
        </w:rPr>
        <w:lastRenderedPageBreak/>
        <w:t>Fan J., Rosenfeld,</w:t>
      </w:r>
      <w:r w:rsidR="00996E5F">
        <w:rPr>
          <w:rFonts w:cstheme="minorHAnsi"/>
          <w:lang w:val="en-US"/>
        </w:rPr>
        <w:t xml:space="preserve"> D.</w:t>
      </w:r>
      <w:proofErr w:type="gramStart"/>
      <w:r w:rsidR="00996E5F">
        <w:rPr>
          <w:rFonts w:cstheme="minorHAnsi"/>
          <w:lang w:val="en-US"/>
        </w:rPr>
        <w:t>,</w:t>
      </w:r>
      <w:r w:rsidRPr="002D3D9B">
        <w:rPr>
          <w:rFonts w:cstheme="minorHAnsi"/>
          <w:lang w:val="en-US"/>
        </w:rPr>
        <w:t>Yang</w:t>
      </w:r>
      <w:proofErr w:type="gramEnd"/>
      <w:r w:rsidRPr="002D3D9B">
        <w:rPr>
          <w:rFonts w:cstheme="minorHAnsi"/>
          <w:lang w:val="en-US"/>
        </w:rPr>
        <w:t>,</w:t>
      </w:r>
      <w:r w:rsidR="00996E5F">
        <w:rPr>
          <w:rFonts w:cstheme="minorHAnsi"/>
          <w:lang w:val="en-US"/>
        </w:rPr>
        <w:t xml:space="preserve"> Y.,</w:t>
      </w:r>
      <w:r w:rsidRPr="002D3D9B">
        <w:rPr>
          <w:rFonts w:cstheme="minorHAnsi"/>
          <w:lang w:val="en-US"/>
        </w:rPr>
        <w:t>Zhao,</w:t>
      </w:r>
      <w:r w:rsidR="00996E5F">
        <w:rPr>
          <w:rFonts w:cstheme="minorHAnsi"/>
          <w:lang w:val="en-US"/>
        </w:rPr>
        <w:t xml:space="preserve"> C.,</w:t>
      </w:r>
      <w:r w:rsidRPr="002D3D9B">
        <w:rPr>
          <w:rFonts w:cstheme="minorHAnsi"/>
          <w:lang w:val="en-US"/>
        </w:rPr>
        <w:t>Leung,</w:t>
      </w:r>
      <w:r w:rsidR="00996E5F">
        <w:rPr>
          <w:rFonts w:cstheme="minorHAnsi"/>
          <w:lang w:val="en-US"/>
        </w:rPr>
        <w:t xml:space="preserve"> L.R.,&amp;</w:t>
      </w:r>
      <w:r w:rsidRPr="002D3D9B">
        <w:rPr>
          <w:rFonts w:cstheme="minorHAnsi"/>
          <w:lang w:val="en-US"/>
        </w:rPr>
        <w:t>Li</w:t>
      </w:r>
      <w:r w:rsidR="00996E5F">
        <w:rPr>
          <w:rFonts w:cstheme="minorHAnsi"/>
          <w:lang w:val="en-US"/>
        </w:rPr>
        <w:t>, Z</w:t>
      </w:r>
      <w:r w:rsidRPr="002D3D9B">
        <w:rPr>
          <w:rFonts w:cstheme="minorHAnsi"/>
          <w:lang w:val="en-US"/>
        </w:rPr>
        <w:t xml:space="preserve">. </w:t>
      </w:r>
      <w:r w:rsidR="00694F5B" w:rsidRPr="00D24F96">
        <w:rPr>
          <w:rFonts w:cstheme="minorHAnsi"/>
          <w:lang w:val="en-US"/>
        </w:rPr>
        <w:t>Substantial contribution of anthropogenic air pollution to catastrophic floods in Southwest China</w:t>
      </w:r>
      <w:r w:rsidRPr="002D3D9B">
        <w:rPr>
          <w:rFonts w:cstheme="minorHAnsi"/>
          <w:lang w:val="en-US"/>
        </w:rPr>
        <w:t xml:space="preserve">. </w:t>
      </w:r>
      <w:r w:rsidR="00694F5B" w:rsidRPr="00D24F96">
        <w:rPr>
          <w:rFonts w:cstheme="minorHAnsi"/>
          <w:i/>
          <w:lang w:val="en-US"/>
        </w:rPr>
        <w:t>Geophysical Research Letters</w:t>
      </w:r>
      <w:r w:rsidR="00694F5B" w:rsidRPr="00D24F96">
        <w:rPr>
          <w:rFonts w:cstheme="minorHAnsi"/>
          <w:b/>
          <w:lang w:val="en-US"/>
        </w:rPr>
        <w:t>42</w:t>
      </w:r>
      <w:r w:rsidR="00761CEA" w:rsidRPr="00761CEA">
        <w:rPr>
          <w:rFonts w:cstheme="minorHAnsi"/>
          <w:lang w:val="en-US"/>
        </w:rPr>
        <w:t xml:space="preserve">, </w:t>
      </w:r>
      <w:r w:rsidRPr="002D3D9B">
        <w:rPr>
          <w:rFonts w:cstheme="minorHAnsi"/>
          <w:lang w:val="en-US"/>
        </w:rPr>
        <w:t>6066-6075</w:t>
      </w:r>
      <w:r w:rsidR="004B2201" w:rsidRPr="002D3D9B">
        <w:rPr>
          <w:rFonts w:cstheme="minorHAnsi"/>
          <w:lang w:val="en-US"/>
        </w:rPr>
        <w:t xml:space="preserve"> (2015)</w:t>
      </w:r>
      <w:r w:rsidRPr="002D3D9B">
        <w:rPr>
          <w:rFonts w:cstheme="minorHAnsi"/>
          <w:lang w:val="en-US"/>
        </w:rPr>
        <w:t>.</w:t>
      </w:r>
    </w:p>
    <w:p w:rsidR="003F6D0F" w:rsidRPr="002D3D9B" w:rsidRDefault="003F6D0F">
      <w:pPr>
        <w:pStyle w:val="ListParagraph"/>
        <w:numPr>
          <w:ilvl w:val="0"/>
          <w:numId w:val="1"/>
        </w:numPr>
        <w:autoSpaceDE w:val="0"/>
        <w:autoSpaceDN w:val="0"/>
        <w:adjustRightInd w:val="0"/>
        <w:spacing w:after="0" w:line="240" w:lineRule="auto"/>
        <w:contextualSpacing w:val="0"/>
        <w:jc w:val="both"/>
        <w:rPr>
          <w:rFonts w:cstheme="minorHAnsi"/>
          <w:lang w:val="en-US"/>
        </w:rPr>
      </w:pPr>
      <w:r w:rsidRPr="002D3D9B">
        <w:rPr>
          <w:rFonts w:cstheme="minorHAnsi"/>
          <w:lang w:val="en-US"/>
        </w:rPr>
        <w:t>Shepherd</w:t>
      </w:r>
      <w:r w:rsidR="00761CEA" w:rsidRPr="00761CEA">
        <w:rPr>
          <w:rFonts w:cstheme="minorHAnsi"/>
          <w:lang w:val="en-US"/>
        </w:rPr>
        <w:t>,</w:t>
      </w:r>
      <w:r w:rsidRPr="002D3D9B">
        <w:rPr>
          <w:rFonts w:cstheme="minorHAnsi"/>
          <w:lang w:val="en-US"/>
        </w:rPr>
        <w:t xml:space="preserve"> A.</w:t>
      </w:r>
      <w:r w:rsidR="00694F5B" w:rsidRPr="00D24F96">
        <w:rPr>
          <w:rFonts w:cstheme="minorHAnsi"/>
          <w:i/>
          <w:lang w:val="en-US"/>
        </w:rPr>
        <w:t>et al.</w:t>
      </w:r>
      <w:r w:rsidRPr="002D3D9B">
        <w:rPr>
          <w:rFonts w:cstheme="minorHAnsi"/>
          <w:i/>
          <w:lang w:val="en-US"/>
        </w:rPr>
        <w:t>The geography of poverty, disasters and climate extremes in 2030</w:t>
      </w:r>
      <w:r w:rsidRPr="002D3D9B">
        <w:rPr>
          <w:rFonts w:cstheme="minorHAnsi"/>
          <w:lang w:val="en-US"/>
        </w:rPr>
        <w:t xml:space="preserve">. The Overseas Development Institute, UK </w:t>
      </w:r>
      <w:r w:rsidR="00761CEA" w:rsidRPr="00761CEA">
        <w:rPr>
          <w:rFonts w:cstheme="minorHAnsi"/>
          <w:lang w:val="en-US"/>
        </w:rPr>
        <w:t>(</w:t>
      </w:r>
      <w:r w:rsidRPr="002D3D9B">
        <w:rPr>
          <w:rFonts w:cstheme="minorHAnsi"/>
          <w:lang w:val="en-US"/>
        </w:rPr>
        <w:t>2013</w:t>
      </w:r>
      <w:r w:rsidR="00761CEA" w:rsidRPr="00761CEA">
        <w:rPr>
          <w:rFonts w:cstheme="minorHAnsi"/>
          <w:lang w:val="en-US"/>
        </w:rPr>
        <w:t>)</w:t>
      </w:r>
      <w:r w:rsidRPr="002D3D9B">
        <w:rPr>
          <w:rFonts w:cstheme="minorHAnsi"/>
          <w:lang w:val="en-US"/>
        </w:rPr>
        <w:t>.</w:t>
      </w:r>
    </w:p>
    <w:p w:rsidR="00832757" w:rsidRPr="002D3D9B" w:rsidRDefault="00832757">
      <w:pPr>
        <w:pStyle w:val="ListParagraph"/>
        <w:numPr>
          <w:ilvl w:val="0"/>
          <w:numId w:val="1"/>
        </w:numPr>
        <w:autoSpaceDE w:val="0"/>
        <w:autoSpaceDN w:val="0"/>
        <w:adjustRightInd w:val="0"/>
        <w:spacing w:after="0" w:line="240" w:lineRule="auto"/>
        <w:contextualSpacing w:val="0"/>
        <w:jc w:val="both"/>
        <w:rPr>
          <w:rFonts w:cstheme="minorHAnsi"/>
          <w:lang w:val="en-US"/>
        </w:rPr>
      </w:pPr>
      <w:r w:rsidRPr="002D3D9B">
        <w:rPr>
          <w:rFonts w:cstheme="minorHAnsi"/>
          <w:lang w:val="en-US"/>
        </w:rPr>
        <w:t>Global Alliance for Clean Cookstoves</w:t>
      </w:r>
      <w:r w:rsidR="00761CEA" w:rsidRPr="00761CEA">
        <w:rPr>
          <w:rFonts w:cstheme="minorHAnsi"/>
          <w:lang w:val="en-US"/>
        </w:rPr>
        <w:t xml:space="preserve"> (GACC)</w:t>
      </w:r>
      <w:r w:rsidRPr="002D3D9B">
        <w:rPr>
          <w:rFonts w:cstheme="minorHAnsi"/>
          <w:lang w:val="en-US"/>
        </w:rPr>
        <w:t xml:space="preserve">. </w:t>
      </w:r>
      <w:r w:rsidRPr="002D3D9B">
        <w:rPr>
          <w:rFonts w:cstheme="minorHAnsi"/>
          <w:i/>
          <w:lang w:val="en-US"/>
        </w:rPr>
        <w:t>Cookstoves and REDD+ Understanding woodfuel’s impact on tropical forests</w:t>
      </w:r>
      <w:r w:rsidR="00761CEA" w:rsidRPr="00761CEA">
        <w:rPr>
          <w:rFonts w:cstheme="minorHAnsi"/>
          <w:lang w:val="en-US"/>
        </w:rPr>
        <w:t xml:space="preserve">.GACC, Washington DC, USA </w:t>
      </w:r>
      <w:r w:rsidRPr="002D3D9B">
        <w:rPr>
          <w:rFonts w:cstheme="minorHAnsi"/>
          <w:lang w:val="en-US"/>
        </w:rPr>
        <w:t>(2014).</w:t>
      </w:r>
    </w:p>
    <w:p w:rsidR="0005484B" w:rsidRDefault="0005484B">
      <w:pPr>
        <w:pStyle w:val="ListParagraph"/>
        <w:numPr>
          <w:ilvl w:val="0"/>
          <w:numId w:val="1"/>
        </w:numPr>
        <w:autoSpaceDE w:val="0"/>
        <w:autoSpaceDN w:val="0"/>
        <w:adjustRightInd w:val="0"/>
        <w:spacing w:after="0" w:line="240" w:lineRule="auto"/>
        <w:contextualSpacing w:val="0"/>
        <w:jc w:val="both"/>
        <w:rPr>
          <w:rFonts w:cstheme="minorHAnsi"/>
          <w:lang w:val="en-US"/>
        </w:rPr>
      </w:pPr>
      <w:r w:rsidRPr="002D3D9B">
        <w:rPr>
          <w:rFonts w:cstheme="minorHAnsi"/>
          <w:lang w:val="en-US"/>
        </w:rPr>
        <w:t>Hosonuma, N.</w:t>
      </w:r>
      <w:r w:rsidR="00694F5B" w:rsidRPr="00D24F96">
        <w:rPr>
          <w:rFonts w:cstheme="minorHAnsi"/>
          <w:i/>
          <w:lang w:val="en-US"/>
        </w:rPr>
        <w:t>et al.</w:t>
      </w:r>
      <w:r w:rsidRPr="00996E5F">
        <w:rPr>
          <w:rFonts w:cstheme="minorHAnsi"/>
          <w:i/>
          <w:lang w:val="en-US"/>
        </w:rPr>
        <w:t>An assessment of deforestation and forest degradation drivers in developing countries</w:t>
      </w:r>
      <w:r w:rsidRPr="002D3D9B">
        <w:rPr>
          <w:rFonts w:cstheme="minorHAnsi"/>
          <w:lang w:val="en-US"/>
        </w:rPr>
        <w:t xml:space="preserve">. </w:t>
      </w:r>
      <w:r w:rsidR="00694F5B" w:rsidRPr="00D24F96">
        <w:rPr>
          <w:rFonts w:cstheme="minorHAnsi"/>
          <w:i/>
          <w:lang w:val="en-US"/>
        </w:rPr>
        <w:t>Environment Research Letters</w:t>
      </w:r>
      <w:r w:rsidRPr="002D3D9B">
        <w:rPr>
          <w:rFonts w:cstheme="minorHAnsi"/>
          <w:lang w:val="en-US"/>
        </w:rPr>
        <w:t xml:space="preserve"> 7</w:t>
      </w:r>
      <w:proofErr w:type="gramStart"/>
      <w:r w:rsidRPr="002D3D9B">
        <w:rPr>
          <w:rFonts w:cstheme="minorHAnsi"/>
          <w:lang w:val="en-US"/>
        </w:rPr>
        <w:t>,1</w:t>
      </w:r>
      <w:proofErr w:type="gramEnd"/>
      <w:r w:rsidRPr="002D3D9B">
        <w:rPr>
          <w:rFonts w:cstheme="minorHAnsi"/>
          <w:lang w:val="en-US"/>
        </w:rPr>
        <w:t>-12</w:t>
      </w:r>
      <w:r w:rsidR="00761CEA" w:rsidRPr="00761CEA">
        <w:rPr>
          <w:rFonts w:cstheme="minorHAnsi"/>
          <w:lang w:val="en-US"/>
        </w:rPr>
        <w:t xml:space="preserve"> (2012)</w:t>
      </w:r>
      <w:r w:rsidRPr="002D3D9B">
        <w:rPr>
          <w:rFonts w:cstheme="minorHAnsi"/>
          <w:lang w:val="en-US"/>
        </w:rPr>
        <w:t>.</w:t>
      </w:r>
    </w:p>
    <w:p w:rsidR="007539AF" w:rsidRPr="002D3D9B" w:rsidRDefault="00996E5F">
      <w:pPr>
        <w:pStyle w:val="ListParagraph"/>
        <w:numPr>
          <w:ilvl w:val="0"/>
          <w:numId w:val="1"/>
        </w:numPr>
        <w:autoSpaceDE w:val="0"/>
        <w:autoSpaceDN w:val="0"/>
        <w:adjustRightInd w:val="0"/>
        <w:spacing w:after="0" w:line="240" w:lineRule="auto"/>
        <w:contextualSpacing w:val="0"/>
        <w:jc w:val="both"/>
        <w:rPr>
          <w:rFonts w:cstheme="minorHAnsi"/>
          <w:lang w:val="en-US"/>
        </w:rPr>
      </w:pPr>
      <w:r>
        <w:rPr>
          <w:rFonts w:cstheme="minorHAnsi"/>
          <w:lang w:val="en-US"/>
        </w:rPr>
        <w:t xml:space="preserve">Climate and Clean Air Coalition, </w:t>
      </w:r>
      <w:r w:rsidR="007539AF" w:rsidRPr="007539AF">
        <w:rPr>
          <w:rFonts w:cstheme="minorHAnsi"/>
          <w:lang w:val="en-US"/>
        </w:rPr>
        <w:t>http://www.ccacoalition.org/</w:t>
      </w:r>
      <w:r w:rsidR="007539AF">
        <w:rPr>
          <w:rFonts w:cstheme="minorHAnsi"/>
          <w:lang w:val="en-US"/>
        </w:rPr>
        <w:t xml:space="preserve"> (2016)</w:t>
      </w:r>
    </w:p>
    <w:p w:rsidR="00243E5A" w:rsidRPr="00B41648" w:rsidRDefault="00243E5A" w:rsidP="00243E5A">
      <w:pPr>
        <w:autoSpaceDE w:val="0"/>
        <w:autoSpaceDN w:val="0"/>
        <w:adjustRightInd w:val="0"/>
        <w:spacing w:after="0" w:line="240" w:lineRule="auto"/>
        <w:jc w:val="both"/>
        <w:rPr>
          <w:rFonts w:cstheme="minorHAnsi"/>
          <w:lang w:val="en-US"/>
        </w:rPr>
      </w:pPr>
    </w:p>
    <w:p w:rsidR="00243E5A" w:rsidRPr="00B41648" w:rsidRDefault="00243E5A" w:rsidP="00243E5A">
      <w:pPr>
        <w:autoSpaceDE w:val="0"/>
        <w:autoSpaceDN w:val="0"/>
        <w:adjustRightInd w:val="0"/>
        <w:spacing w:after="0" w:line="240" w:lineRule="auto"/>
        <w:jc w:val="both"/>
        <w:rPr>
          <w:rFonts w:cstheme="minorHAnsi"/>
          <w:b/>
          <w:lang w:val="en-US"/>
        </w:rPr>
      </w:pPr>
    </w:p>
    <w:p w:rsidR="00243E5A" w:rsidRPr="00B41648" w:rsidRDefault="00243E5A" w:rsidP="00243E5A">
      <w:pPr>
        <w:autoSpaceDE w:val="0"/>
        <w:autoSpaceDN w:val="0"/>
        <w:adjustRightInd w:val="0"/>
        <w:spacing w:after="0" w:line="240" w:lineRule="auto"/>
        <w:jc w:val="both"/>
        <w:rPr>
          <w:rFonts w:cstheme="minorHAnsi"/>
          <w:lang w:val="en-US"/>
        </w:rPr>
      </w:pPr>
    </w:p>
    <w:p w:rsidR="00243E5A" w:rsidRPr="00B41648" w:rsidRDefault="00243E5A" w:rsidP="00506442">
      <w:pPr>
        <w:spacing w:after="0" w:line="240" w:lineRule="auto"/>
        <w:jc w:val="both"/>
        <w:rPr>
          <w:rFonts w:cstheme="minorHAnsi"/>
        </w:rPr>
      </w:pPr>
    </w:p>
    <w:p w:rsidR="00243E5A" w:rsidRPr="00B41648" w:rsidRDefault="00243E5A" w:rsidP="00506442">
      <w:pPr>
        <w:spacing w:after="0" w:line="240" w:lineRule="auto"/>
        <w:jc w:val="center"/>
        <w:rPr>
          <w:rFonts w:cstheme="minorHAnsi"/>
          <w:shd w:val="clear" w:color="auto" w:fill="FFFFFF"/>
        </w:rPr>
      </w:pPr>
    </w:p>
    <w:p w:rsidR="002A5807" w:rsidRDefault="002A5807" w:rsidP="00506442">
      <w:pPr>
        <w:spacing w:after="0" w:line="240" w:lineRule="auto"/>
        <w:jc w:val="both"/>
        <w:rPr>
          <w:rFonts w:cstheme="minorHAnsi"/>
          <w:shd w:val="clear" w:color="auto" w:fill="FFFFFF"/>
        </w:rPr>
      </w:pPr>
    </w:p>
    <w:p w:rsidR="00243E5A" w:rsidRPr="00D24F96" w:rsidRDefault="00243E5A" w:rsidP="00243E5A">
      <w:pPr>
        <w:spacing w:after="0" w:line="240" w:lineRule="auto"/>
        <w:jc w:val="both"/>
        <w:rPr>
          <w:rFonts w:cstheme="minorHAnsi"/>
          <w:b/>
          <w:shd w:val="clear" w:color="auto" w:fill="FFFFFF"/>
        </w:rPr>
      </w:pPr>
    </w:p>
    <w:tbl>
      <w:tblPr>
        <w:tblStyle w:val="TableGrid"/>
        <w:tblW w:w="9597" w:type="dxa"/>
        <w:tblLook w:val="04A0" w:firstRow="1" w:lastRow="0" w:firstColumn="1" w:lastColumn="0" w:noHBand="0" w:noVBand="1"/>
      </w:tblPr>
      <w:tblGrid>
        <w:gridCol w:w="440"/>
        <w:gridCol w:w="2873"/>
        <w:gridCol w:w="3669"/>
        <w:gridCol w:w="2615"/>
      </w:tblGrid>
      <w:tr w:rsidR="00FE4CD4" w:rsidRPr="00EA3A35" w:rsidTr="00FA28CE">
        <w:tc>
          <w:tcPr>
            <w:tcW w:w="440" w:type="dxa"/>
          </w:tcPr>
          <w:p w:rsidR="00FE4CD4" w:rsidRPr="00EA3A35" w:rsidRDefault="00FE4CD4" w:rsidP="00C57DC0">
            <w:pPr>
              <w:jc w:val="both"/>
              <w:rPr>
                <w:rFonts w:cstheme="minorHAnsi"/>
                <w:shd w:val="clear" w:color="auto" w:fill="FFFFFF"/>
              </w:rPr>
            </w:pPr>
          </w:p>
        </w:tc>
        <w:tc>
          <w:tcPr>
            <w:tcW w:w="3262" w:type="dxa"/>
          </w:tcPr>
          <w:p w:rsidR="00FE4CD4" w:rsidRPr="00EA3A35" w:rsidRDefault="00FE4CD4" w:rsidP="00C57DC0">
            <w:pPr>
              <w:jc w:val="both"/>
              <w:rPr>
                <w:rFonts w:cstheme="minorHAnsi"/>
                <w:b/>
                <w:shd w:val="clear" w:color="auto" w:fill="FFFFFF"/>
              </w:rPr>
            </w:pPr>
            <w:r w:rsidRPr="00EA3A35">
              <w:rPr>
                <w:rFonts w:cstheme="minorHAnsi"/>
                <w:b/>
                <w:shd w:val="clear" w:color="auto" w:fill="FFFFFF"/>
              </w:rPr>
              <w:t xml:space="preserve">Selected SLCP </w:t>
            </w:r>
            <w:r w:rsidR="00B2325D" w:rsidRPr="00EA3A35">
              <w:rPr>
                <w:rFonts w:cstheme="minorHAnsi"/>
                <w:b/>
                <w:shd w:val="clear" w:color="auto" w:fill="FFFFFF"/>
              </w:rPr>
              <w:t xml:space="preserve">Reduction </w:t>
            </w:r>
            <w:r w:rsidRPr="00EA3A35">
              <w:rPr>
                <w:rFonts w:cstheme="minorHAnsi"/>
                <w:b/>
                <w:shd w:val="clear" w:color="auto" w:fill="FFFFFF"/>
              </w:rPr>
              <w:t>Measures</w:t>
            </w:r>
          </w:p>
        </w:tc>
        <w:tc>
          <w:tcPr>
            <w:tcW w:w="2927" w:type="dxa"/>
          </w:tcPr>
          <w:p w:rsidR="00FE4CD4" w:rsidRPr="00EA3A35" w:rsidRDefault="00131BF1" w:rsidP="00A40640">
            <w:pPr>
              <w:jc w:val="both"/>
              <w:rPr>
                <w:rFonts w:cstheme="minorHAnsi"/>
                <w:b/>
                <w:shd w:val="clear" w:color="auto" w:fill="FFFFFF"/>
              </w:rPr>
            </w:pPr>
            <w:r>
              <w:rPr>
                <w:rFonts w:cstheme="minorHAnsi"/>
                <w:b/>
                <w:shd w:val="clear" w:color="auto" w:fill="FFFFFF"/>
              </w:rPr>
              <w:t xml:space="preserve">Development </w:t>
            </w:r>
            <w:r w:rsidR="00FE4CD4" w:rsidRPr="00EA3A35">
              <w:rPr>
                <w:rFonts w:cstheme="minorHAnsi"/>
                <w:b/>
                <w:shd w:val="clear" w:color="auto" w:fill="FFFFFF"/>
              </w:rPr>
              <w:t>Goal</w:t>
            </w:r>
            <w:r w:rsidR="003D6ECC" w:rsidRPr="00EA3A35">
              <w:rPr>
                <w:rFonts w:cstheme="minorHAnsi"/>
                <w:b/>
                <w:shd w:val="clear" w:color="auto" w:fill="FFFFFF"/>
              </w:rPr>
              <w:t>s</w:t>
            </w:r>
            <w:r w:rsidR="00FE4CD4" w:rsidRPr="00EA3A35">
              <w:rPr>
                <w:rFonts w:cstheme="minorHAnsi"/>
                <w:b/>
                <w:shd w:val="clear" w:color="auto" w:fill="FFFFFF"/>
              </w:rPr>
              <w:t xml:space="preserve"> and Targets Benefited</w:t>
            </w:r>
          </w:p>
        </w:tc>
        <w:tc>
          <w:tcPr>
            <w:tcW w:w="2968" w:type="dxa"/>
          </w:tcPr>
          <w:p w:rsidR="00FE4CD4" w:rsidRPr="00EA3A35" w:rsidRDefault="00FE4CD4" w:rsidP="00131BF1">
            <w:pPr>
              <w:jc w:val="both"/>
              <w:rPr>
                <w:rFonts w:cstheme="minorHAnsi"/>
                <w:b/>
                <w:shd w:val="clear" w:color="auto" w:fill="FFFFFF"/>
              </w:rPr>
            </w:pPr>
            <w:r w:rsidRPr="00EA3A35">
              <w:rPr>
                <w:rFonts w:cstheme="minorHAnsi"/>
                <w:b/>
                <w:shd w:val="clear" w:color="auto" w:fill="FFFFFF"/>
              </w:rPr>
              <w:t xml:space="preserve">Potential for trade-offs and conflicts </w:t>
            </w:r>
          </w:p>
        </w:tc>
      </w:tr>
      <w:tr w:rsidR="00FE4CD4" w:rsidRPr="00EA3A35" w:rsidTr="00FA28CE">
        <w:tc>
          <w:tcPr>
            <w:tcW w:w="3702" w:type="dxa"/>
            <w:gridSpan w:val="2"/>
          </w:tcPr>
          <w:p w:rsidR="00FE4CD4" w:rsidRPr="00EA3A35" w:rsidRDefault="00FE4CD4" w:rsidP="00C57DC0">
            <w:pPr>
              <w:jc w:val="both"/>
              <w:rPr>
                <w:rFonts w:cstheme="minorHAnsi"/>
                <w:b/>
                <w:shd w:val="clear" w:color="auto" w:fill="FFFFFF"/>
              </w:rPr>
            </w:pPr>
            <w:r w:rsidRPr="00EA3A35">
              <w:rPr>
                <w:rFonts w:cstheme="minorHAnsi"/>
                <w:b/>
                <w:shd w:val="clear" w:color="auto" w:fill="FFFFFF"/>
              </w:rPr>
              <w:t>Methane Measures</w:t>
            </w:r>
          </w:p>
        </w:tc>
        <w:tc>
          <w:tcPr>
            <w:tcW w:w="2927" w:type="dxa"/>
          </w:tcPr>
          <w:p w:rsidR="00FE4CD4" w:rsidRPr="00EA3A35" w:rsidRDefault="00306386" w:rsidP="00A40640">
            <w:pPr>
              <w:jc w:val="both"/>
              <w:rPr>
                <w:rFonts w:cstheme="minorHAnsi"/>
                <w:shd w:val="clear" w:color="auto" w:fill="FFFFFF"/>
              </w:rPr>
            </w:pPr>
            <w:r w:rsidRPr="00D044A1">
              <w:rPr>
                <w:rFonts w:cstheme="minorHAnsi"/>
                <w:shd w:val="clear" w:color="auto" w:fill="FFFFFF"/>
              </w:rPr>
              <w:t xml:space="preserve">Achievement of </w:t>
            </w:r>
            <w:r w:rsidR="00694F5B" w:rsidRPr="00D24F96">
              <w:rPr>
                <w:rFonts w:cstheme="minorHAnsi"/>
                <w:b/>
                <w:shd w:val="clear" w:color="auto" w:fill="FFFFFF"/>
              </w:rPr>
              <w:t>G2</w:t>
            </w:r>
            <w:r w:rsidR="00FD6973">
              <w:rPr>
                <w:rFonts w:cstheme="minorHAnsi"/>
                <w:shd w:val="clear" w:color="auto" w:fill="FFFFFF"/>
              </w:rPr>
              <w:t xml:space="preserve"> -</w:t>
            </w:r>
            <w:r w:rsidR="002A5807" w:rsidRPr="00D044A1">
              <w:rPr>
                <w:rFonts w:cstheme="minorHAnsi"/>
                <w:lang w:val="en-US"/>
              </w:rPr>
              <w:t xml:space="preserve"> Zero Hunger</w:t>
            </w:r>
            <w:r w:rsidR="00D044A1">
              <w:rPr>
                <w:rFonts w:cstheme="minorHAnsi"/>
                <w:lang w:val="en-US"/>
              </w:rPr>
              <w:t>,</w:t>
            </w:r>
            <w:r w:rsidR="003D6ECC" w:rsidRPr="00D044A1">
              <w:rPr>
                <w:rFonts w:cstheme="minorHAnsi"/>
                <w:shd w:val="clear" w:color="auto" w:fill="FFFFFF"/>
              </w:rPr>
              <w:t xml:space="preserve"> and </w:t>
            </w:r>
            <w:r w:rsidR="00694F5B" w:rsidRPr="00D24F96">
              <w:rPr>
                <w:rFonts w:cstheme="minorHAnsi"/>
                <w:b/>
                <w:shd w:val="clear" w:color="auto" w:fill="FFFFFF"/>
              </w:rPr>
              <w:t>G3</w:t>
            </w:r>
            <w:r w:rsidR="00FD6973">
              <w:rPr>
                <w:rFonts w:cstheme="minorHAnsi"/>
                <w:shd w:val="clear" w:color="auto" w:fill="FFFFFF"/>
              </w:rPr>
              <w:t xml:space="preserve"> - </w:t>
            </w:r>
            <w:r w:rsidR="002A5807" w:rsidRPr="00D044A1">
              <w:rPr>
                <w:rFonts w:cstheme="minorHAnsi"/>
                <w:lang w:val="en-US"/>
              </w:rPr>
              <w:t>Good Health and Well-Being</w:t>
            </w:r>
            <w:r w:rsidR="00D044A1">
              <w:rPr>
                <w:rFonts w:cstheme="minorHAnsi"/>
                <w:lang w:val="en-US"/>
              </w:rPr>
              <w:t>,</w:t>
            </w:r>
            <w:r w:rsidR="002A5807" w:rsidRPr="00EA3A35">
              <w:rPr>
                <w:rFonts w:cstheme="minorHAnsi"/>
                <w:shd w:val="clear" w:color="auto" w:fill="FFFFFF"/>
              </w:rPr>
              <w:t xml:space="preserve"> will</w:t>
            </w:r>
            <w:r w:rsidR="003D6ECC" w:rsidRPr="00EA3A35">
              <w:rPr>
                <w:rFonts w:cstheme="minorHAnsi"/>
                <w:shd w:val="clear" w:color="auto" w:fill="FFFFFF"/>
              </w:rPr>
              <w:t xml:space="preserve"> benefit from reduced ozone air pollution</w:t>
            </w:r>
            <w:proofErr w:type="gramStart"/>
            <w:r w:rsidR="00FD6973">
              <w:rPr>
                <w:rFonts w:cstheme="minorHAnsi"/>
                <w:shd w:val="clear" w:color="auto" w:fill="FFFFFF"/>
              </w:rPr>
              <w:t>;</w:t>
            </w:r>
            <w:r w:rsidR="00694F5B" w:rsidRPr="00D24F96">
              <w:rPr>
                <w:rFonts w:cstheme="minorHAnsi"/>
                <w:b/>
                <w:shd w:val="clear" w:color="auto" w:fill="FFFFFF"/>
              </w:rPr>
              <w:t>G13</w:t>
            </w:r>
            <w:proofErr w:type="gramEnd"/>
            <w:r w:rsidR="003D6ECC" w:rsidRPr="00EA3A35">
              <w:rPr>
                <w:rFonts w:cstheme="minorHAnsi"/>
                <w:shd w:val="clear" w:color="auto" w:fill="FFFFFF"/>
              </w:rPr>
              <w:t xml:space="preserve"> benefits from reduced climate forcing</w:t>
            </w:r>
            <w:r w:rsidRPr="00EA3A35">
              <w:rPr>
                <w:rFonts w:cstheme="minorHAnsi"/>
                <w:shd w:val="clear" w:color="auto" w:fill="FFFFFF"/>
              </w:rPr>
              <w:t>. In addition</w:t>
            </w:r>
            <w:r w:rsidR="005C4008">
              <w:rPr>
                <w:rFonts w:cstheme="minorHAnsi"/>
                <w:shd w:val="clear" w:color="auto" w:fill="FFFFFF"/>
              </w:rPr>
              <w:t>,</w:t>
            </w:r>
            <w:r w:rsidRPr="00EA3A35">
              <w:rPr>
                <w:rFonts w:cstheme="minorHAnsi"/>
                <w:shd w:val="clear" w:color="auto" w:fill="FFFFFF"/>
              </w:rPr>
              <w:t xml:space="preserve"> specific targets benefiting are listed below.</w:t>
            </w:r>
          </w:p>
        </w:tc>
        <w:tc>
          <w:tcPr>
            <w:tcW w:w="2968" w:type="dxa"/>
          </w:tcPr>
          <w:p w:rsidR="00FE4CD4" w:rsidRPr="00CB386C" w:rsidRDefault="00FE4CD4">
            <w:pPr>
              <w:jc w:val="both"/>
              <w:rPr>
                <w:rFonts w:cstheme="minorHAnsi"/>
                <w:shd w:val="clear" w:color="auto" w:fill="FFFFFF"/>
              </w:rPr>
            </w:pPr>
          </w:p>
        </w:tc>
      </w:tr>
      <w:tr w:rsidR="00FE4CD4" w:rsidRPr="00EA3A35" w:rsidTr="00FA28CE">
        <w:tc>
          <w:tcPr>
            <w:tcW w:w="440" w:type="dxa"/>
          </w:tcPr>
          <w:p w:rsidR="00FE4CD4" w:rsidRPr="00EA3A35" w:rsidRDefault="00FE4CD4" w:rsidP="00C57DC0">
            <w:pPr>
              <w:jc w:val="both"/>
              <w:rPr>
                <w:rFonts w:cstheme="minorHAnsi"/>
                <w:shd w:val="clear" w:color="auto" w:fill="FFFFFF"/>
              </w:rPr>
            </w:pPr>
            <w:r w:rsidRPr="00EA3A35">
              <w:rPr>
                <w:rFonts w:cstheme="minorHAnsi"/>
                <w:shd w:val="clear" w:color="auto" w:fill="FFFFFF"/>
              </w:rPr>
              <w:t>1</w:t>
            </w:r>
          </w:p>
        </w:tc>
        <w:tc>
          <w:tcPr>
            <w:tcW w:w="3262" w:type="dxa"/>
          </w:tcPr>
          <w:p w:rsidR="00FE4CD4" w:rsidRPr="00EA3A35" w:rsidRDefault="00FE4CD4" w:rsidP="00C57DC0">
            <w:pPr>
              <w:jc w:val="both"/>
              <w:rPr>
                <w:rFonts w:cstheme="minorHAnsi"/>
                <w:shd w:val="clear" w:color="auto" w:fill="FFFFFF"/>
              </w:rPr>
            </w:pPr>
            <w:r w:rsidRPr="00EA3A35">
              <w:rPr>
                <w:rFonts w:cstheme="minorHAnsi"/>
                <w:shd w:val="clear" w:color="auto" w:fill="FFFFFF"/>
              </w:rPr>
              <w:t>Pre-mine degasification and recovery, and oxidation of methane from ventilation air from coal mines</w:t>
            </w:r>
          </w:p>
        </w:tc>
        <w:tc>
          <w:tcPr>
            <w:tcW w:w="2927" w:type="dxa"/>
          </w:tcPr>
          <w:p w:rsidR="0068202B" w:rsidRDefault="00694F5B" w:rsidP="00D24F96">
            <w:pPr>
              <w:jc w:val="both"/>
              <w:rPr>
                <w:rFonts w:cstheme="minorHAnsi"/>
                <w:shd w:val="clear" w:color="auto" w:fill="FFFFFF"/>
              </w:rPr>
            </w:pPr>
            <w:r w:rsidRPr="00D24F96">
              <w:rPr>
                <w:rFonts w:cstheme="minorHAnsi"/>
                <w:b/>
                <w:color w:val="0D0D0D" w:themeColor="text1" w:themeTint="F2"/>
                <w:shd w:val="clear" w:color="auto" w:fill="FFFFFF"/>
              </w:rPr>
              <w:t>7.1</w:t>
            </w:r>
            <w:r w:rsidR="005C4008">
              <w:rPr>
                <w:rFonts w:cstheme="minorHAnsi"/>
                <w:color w:val="0D0D0D" w:themeColor="text1" w:themeTint="F2"/>
                <w:shd w:val="clear" w:color="auto" w:fill="FFFFFF"/>
              </w:rPr>
              <w:t xml:space="preserve"> - </w:t>
            </w:r>
            <w:r w:rsidR="002A5807" w:rsidRPr="00EA3A35">
              <w:rPr>
                <w:rFonts w:cstheme="minorHAnsi"/>
                <w:color w:val="0D0D0D" w:themeColor="text1" w:themeTint="F2"/>
                <w:shd w:val="clear" w:color="auto" w:fill="FFFFFF"/>
              </w:rPr>
              <w:t>ensure universal access to affordable, reliable and modern energy services</w:t>
            </w:r>
            <w:r w:rsidR="005C4008">
              <w:rPr>
                <w:rFonts w:cstheme="minorHAnsi"/>
                <w:color w:val="0D0D0D" w:themeColor="text1" w:themeTint="F2"/>
                <w:shd w:val="clear" w:color="auto" w:fill="FFFFFF"/>
              </w:rPr>
              <w:t>;</w:t>
            </w:r>
            <w:r w:rsidR="00D24F96">
              <w:rPr>
                <w:rFonts w:cstheme="minorHAnsi"/>
                <w:color w:val="0D0D0D" w:themeColor="text1" w:themeTint="F2"/>
                <w:shd w:val="clear" w:color="auto" w:fill="FFFFFF"/>
              </w:rPr>
              <w:t xml:space="preserve"> </w:t>
            </w:r>
            <w:r w:rsidRPr="00D24F96">
              <w:rPr>
                <w:rFonts w:cstheme="minorHAnsi"/>
                <w:b/>
                <w:color w:val="0D0D0D" w:themeColor="text1" w:themeTint="F2"/>
                <w:shd w:val="clear" w:color="auto" w:fill="FFFFFF"/>
              </w:rPr>
              <w:t>8.4</w:t>
            </w:r>
            <w:r w:rsidR="005C4008">
              <w:rPr>
                <w:rFonts w:cstheme="minorHAnsi"/>
                <w:color w:val="0D0D0D" w:themeColor="text1" w:themeTint="F2"/>
                <w:shd w:val="clear" w:color="auto" w:fill="FFFFFF"/>
              </w:rPr>
              <w:t xml:space="preserve"> -</w:t>
            </w:r>
            <w:r w:rsidR="00B3681B">
              <w:rPr>
                <w:rFonts w:cstheme="minorHAnsi"/>
                <w:color w:val="0D0D0D" w:themeColor="text1" w:themeTint="F2"/>
                <w:shd w:val="clear" w:color="auto" w:fill="FFFFFF"/>
              </w:rPr>
              <w:t xml:space="preserve"> i</w:t>
            </w:r>
            <w:r w:rsidR="00B74D27" w:rsidRPr="00EA3A35">
              <w:rPr>
                <w:rFonts w:cstheme="minorHAnsi"/>
                <w:color w:val="0D0D0D" w:themeColor="text1" w:themeTint="F2"/>
                <w:shd w:val="clear" w:color="auto" w:fill="FFFFFF"/>
              </w:rPr>
              <w:t>mprove progressively, global resource efficiency in consumption and production and endeavour to decouple economic growth from environmental degradation</w:t>
            </w:r>
            <w:r w:rsidR="005C4008">
              <w:rPr>
                <w:rFonts w:cstheme="minorHAnsi"/>
                <w:color w:val="0D0D0D" w:themeColor="text1" w:themeTint="F2"/>
                <w:shd w:val="clear" w:color="auto" w:fill="FFFFFF"/>
              </w:rPr>
              <w:t>;</w:t>
            </w:r>
            <w:r w:rsidR="00D24F96">
              <w:rPr>
                <w:rFonts w:cstheme="minorHAnsi"/>
                <w:color w:val="0D0D0D" w:themeColor="text1" w:themeTint="F2"/>
                <w:shd w:val="clear" w:color="auto" w:fill="FFFFFF"/>
              </w:rPr>
              <w:t xml:space="preserve"> </w:t>
            </w:r>
            <w:r w:rsidRPr="00D24F96">
              <w:rPr>
                <w:rFonts w:cstheme="minorHAnsi"/>
                <w:b/>
                <w:color w:val="0D0D0D" w:themeColor="text1" w:themeTint="F2"/>
                <w:shd w:val="clear" w:color="auto" w:fill="FFFFFF"/>
              </w:rPr>
              <w:t>8.8</w:t>
            </w:r>
            <w:r w:rsidR="005C4008">
              <w:rPr>
                <w:rFonts w:cstheme="minorHAnsi"/>
                <w:color w:val="0D0D0D" w:themeColor="text1" w:themeTint="F2"/>
                <w:shd w:val="clear" w:color="auto" w:fill="FFFFFF"/>
              </w:rPr>
              <w:t xml:space="preserve">- </w:t>
            </w:r>
            <w:r w:rsidR="00B3681B">
              <w:rPr>
                <w:rFonts w:cstheme="minorHAnsi"/>
              </w:rPr>
              <w:t>promote</w:t>
            </w:r>
            <w:r w:rsidR="00B3681B" w:rsidRPr="00B41648">
              <w:rPr>
                <w:rFonts w:cstheme="minorHAnsi"/>
              </w:rPr>
              <w:t xml:space="preserve"> safe and secure working environment</w:t>
            </w:r>
            <w:r w:rsidR="00B3681B">
              <w:rPr>
                <w:rFonts w:cstheme="minorHAnsi"/>
              </w:rPr>
              <w:t>s</w:t>
            </w:r>
            <w:r w:rsidR="005C4008">
              <w:rPr>
                <w:rFonts w:cstheme="minorHAnsi"/>
              </w:rPr>
              <w:t>;</w:t>
            </w:r>
            <w:r w:rsidR="00D24F96">
              <w:rPr>
                <w:rFonts w:cstheme="minorHAnsi"/>
              </w:rPr>
              <w:t xml:space="preserve"> </w:t>
            </w:r>
            <w:r w:rsidRPr="00D24F96">
              <w:rPr>
                <w:rFonts w:cstheme="minorHAnsi"/>
                <w:b/>
                <w:color w:val="0D0D0D" w:themeColor="text1" w:themeTint="F2"/>
                <w:shd w:val="clear" w:color="auto" w:fill="FFFFFF"/>
              </w:rPr>
              <w:t>9.2</w:t>
            </w:r>
            <w:r w:rsidR="005C4008">
              <w:rPr>
                <w:rFonts w:cstheme="minorHAnsi"/>
                <w:color w:val="0D0D0D" w:themeColor="text1" w:themeTint="F2"/>
                <w:shd w:val="clear" w:color="auto" w:fill="FFFFFF"/>
              </w:rPr>
              <w:t xml:space="preserve">- </w:t>
            </w:r>
            <w:r w:rsidR="00B74D27" w:rsidRPr="00EA3A35">
              <w:rPr>
                <w:rFonts w:cstheme="minorHAnsi"/>
                <w:color w:val="0D0D0D" w:themeColor="text1" w:themeTint="F2"/>
                <w:shd w:val="clear" w:color="auto" w:fill="FFFFFF"/>
              </w:rPr>
              <w:t>p</w:t>
            </w:r>
            <w:r w:rsidR="002A5807" w:rsidRPr="00EA3A35">
              <w:rPr>
                <w:rFonts w:cstheme="minorHAnsi"/>
                <w:color w:val="0D0D0D" w:themeColor="text1" w:themeTint="F2"/>
                <w:shd w:val="clear" w:color="auto" w:fill="FFFFFF"/>
              </w:rPr>
              <w:t>r</w:t>
            </w:r>
            <w:r w:rsidR="00B74D27" w:rsidRPr="00EA3A35">
              <w:rPr>
                <w:rFonts w:cstheme="minorHAnsi"/>
                <w:color w:val="0D0D0D" w:themeColor="text1" w:themeTint="F2"/>
                <w:shd w:val="clear" w:color="auto" w:fill="FFFFFF"/>
              </w:rPr>
              <w:t xml:space="preserve">omote inclusive and sustainable </w:t>
            </w:r>
            <w:r w:rsidR="002A5807" w:rsidRPr="00EA3A35">
              <w:rPr>
                <w:rFonts w:cstheme="minorHAnsi"/>
                <w:color w:val="0D0D0D" w:themeColor="text1" w:themeTint="F2"/>
                <w:shd w:val="clear" w:color="auto" w:fill="FFFFFF"/>
              </w:rPr>
              <w:t>industrialization</w:t>
            </w:r>
            <w:r w:rsidR="005C4008">
              <w:rPr>
                <w:rFonts w:cstheme="minorHAnsi"/>
                <w:color w:val="0D0D0D" w:themeColor="text1" w:themeTint="F2"/>
                <w:shd w:val="clear" w:color="auto" w:fill="FFFFFF"/>
              </w:rPr>
              <w:t>;</w:t>
            </w:r>
            <w:r w:rsidR="00D24F96">
              <w:rPr>
                <w:rFonts w:cstheme="minorHAnsi"/>
                <w:color w:val="0D0D0D" w:themeColor="text1" w:themeTint="F2"/>
                <w:shd w:val="clear" w:color="auto" w:fill="FFFFFF"/>
              </w:rPr>
              <w:t xml:space="preserve"> </w:t>
            </w:r>
            <w:r w:rsidRPr="00D24F96">
              <w:rPr>
                <w:rFonts w:cstheme="minorHAnsi"/>
                <w:b/>
                <w:color w:val="0D0D0D" w:themeColor="text1" w:themeTint="F2"/>
                <w:shd w:val="clear" w:color="auto" w:fill="FFFFFF"/>
              </w:rPr>
              <w:t>9.4</w:t>
            </w:r>
            <w:r w:rsidR="005C4008">
              <w:rPr>
                <w:rFonts w:cstheme="minorHAnsi"/>
                <w:color w:val="0D0D0D" w:themeColor="text1" w:themeTint="F2"/>
                <w:shd w:val="clear" w:color="auto" w:fill="FFFFFF"/>
              </w:rPr>
              <w:t xml:space="preserve">- </w:t>
            </w:r>
            <w:r w:rsidR="00B74D27" w:rsidRPr="00EA3A35">
              <w:rPr>
                <w:rFonts w:cstheme="minorHAnsi"/>
                <w:color w:val="0D0D0D" w:themeColor="text1" w:themeTint="F2"/>
                <w:shd w:val="clear" w:color="auto" w:fill="FFFFFF"/>
              </w:rPr>
              <w:t>upgrade infrastructure and retrofit industries to make them sustainable, with increased resource-use efficiency</w:t>
            </w:r>
            <w:r w:rsidR="005C4008">
              <w:rPr>
                <w:rFonts w:cstheme="minorHAnsi"/>
                <w:color w:val="0D0D0D" w:themeColor="text1" w:themeTint="F2"/>
                <w:shd w:val="clear" w:color="auto" w:fill="FFFFFF"/>
              </w:rPr>
              <w:t>;</w:t>
            </w:r>
            <w:r w:rsidR="00D24F96">
              <w:rPr>
                <w:rFonts w:cstheme="minorHAnsi"/>
                <w:color w:val="0D0D0D" w:themeColor="text1" w:themeTint="F2"/>
                <w:shd w:val="clear" w:color="auto" w:fill="FFFFFF"/>
              </w:rPr>
              <w:t xml:space="preserve"> </w:t>
            </w:r>
            <w:r w:rsidRPr="00D24F96">
              <w:rPr>
                <w:rFonts w:cstheme="minorHAnsi"/>
                <w:b/>
                <w:color w:val="0D0D0D" w:themeColor="text1" w:themeTint="F2"/>
                <w:shd w:val="clear" w:color="auto" w:fill="FFFFFF"/>
              </w:rPr>
              <w:t>12.4</w:t>
            </w:r>
            <w:r w:rsidR="005C4008">
              <w:rPr>
                <w:rFonts w:cstheme="minorHAnsi"/>
                <w:color w:val="0D0D0D" w:themeColor="text1" w:themeTint="F2"/>
                <w:shd w:val="clear" w:color="auto" w:fill="FFFFFF"/>
              </w:rPr>
              <w:t xml:space="preserve"> -</w:t>
            </w:r>
            <w:r w:rsidR="00B74D27" w:rsidRPr="00EA3A35">
              <w:rPr>
                <w:rFonts w:cstheme="minorHAnsi"/>
                <w:color w:val="0D0D0D" w:themeColor="text1" w:themeTint="F2"/>
                <w:shd w:val="clear" w:color="auto" w:fill="FFFFFF"/>
              </w:rPr>
              <w:t xml:space="preserve"> achieve the environmentally sound management of chemicals and all wastes throughout their life cycle</w:t>
            </w:r>
            <w:r w:rsidR="005C4008">
              <w:rPr>
                <w:rFonts w:cstheme="minorHAnsi"/>
                <w:color w:val="0D0D0D" w:themeColor="text1" w:themeTint="F2"/>
                <w:shd w:val="clear" w:color="auto" w:fill="FFFFFF"/>
              </w:rPr>
              <w:t>.</w:t>
            </w:r>
          </w:p>
        </w:tc>
        <w:tc>
          <w:tcPr>
            <w:tcW w:w="2968" w:type="dxa"/>
          </w:tcPr>
          <w:p w:rsidR="00FD6973" w:rsidRDefault="000136B0">
            <w:pPr>
              <w:spacing w:after="160" w:line="259" w:lineRule="auto"/>
              <w:jc w:val="both"/>
              <w:rPr>
                <w:rFonts w:cstheme="minorHAnsi"/>
                <w:shd w:val="clear" w:color="auto" w:fill="FFFFFF"/>
              </w:rPr>
            </w:pPr>
            <w:r>
              <w:rPr>
                <w:rFonts w:cstheme="minorHAnsi"/>
                <w:shd w:val="clear" w:color="auto" w:fill="FFFFFF"/>
              </w:rPr>
              <w:t>no significant</w:t>
            </w:r>
            <w:r w:rsidR="00135849">
              <w:rPr>
                <w:rFonts w:cstheme="minorHAnsi"/>
                <w:shd w:val="clear" w:color="auto" w:fill="FFFFFF"/>
              </w:rPr>
              <w:t xml:space="preserve"> </w:t>
            </w:r>
            <w:r>
              <w:rPr>
                <w:rFonts w:cstheme="minorHAnsi"/>
                <w:shd w:val="clear" w:color="auto" w:fill="FFFFFF"/>
              </w:rPr>
              <w:t xml:space="preserve">trade-offs identified </w:t>
            </w:r>
          </w:p>
          <w:p w:rsidR="0068202B" w:rsidRPr="00D24F96" w:rsidRDefault="0068202B" w:rsidP="00D24F96">
            <w:pPr>
              <w:rPr>
                <w:rFonts w:cstheme="minorHAnsi"/>
              </w:rPr>
            </w:pPr>
          </w:p>
          <w:p w:rsidR="0068202B" w:rsidRPr="00D24F96" w:rsidRDefault="0068202B" w:rsidP="00D24F96">
            <w:pPr>
              <w:rPr>
                <w:rFonts w:cstheme="minorHAnsi"/>
              </w:rPr>
            </w:pPr>
          </w:p>
          <w:p w:rsidR="0068202B" w:rsidRPr="00D24F96" w:rsidRDefault="0068202B" w:rsidP="00D24F96">
            <w:pPr>
              <w:rPr>
                <w:rFonts w:cstheme="minorHAnsi"/>
              </w:rPr>
            </w:pPr>
          </w:p>
          <w:p w:rsidR="0068202B" w:rsidRPr="00D24F96" w:rsidRDefault="0068202B" w:rsidP="00D24F96">
            <w:pPr>
              <w:rPr>
                <w:rFonts w:cstheme="minorHAnsi"/>
              </w:rPr>
            </w:pPr>
          </w:p>
          <w:p w:rsidR="0068202B" w:rsidRPr="00D24F96" w:rsidRDefault="0068202B" w:rsidP="00D24F96">
            <w:pPr>
              <w:rPr>
                <w:rFonts w:cstheme="minorHAnsi"/>
              </w:rPr>
            </w:pPr>
          </w:p>
          <w:p w:rsidR="0068202B" w:rsidRPr="00D24F96" w:rsidRDefault="0068202B" w:rsidP="00D24F96">
            <w:pPr>
              <w:rPr>
                <w:rFonts w:cstheme="minorHAnsi"/>
              </w:rPr>
            </w:pPr>
          </w:p>
          <w:p w:rsidR="0068202B" w:rsidRPr="00D24F96" w:rsidRDefault="0068202B" w:rsidP="00D24F96">
            <w:pPr>
              <w:rPr>
                <w:rFonts w:cstheme="minorHAnsi"/>
              </w:rPr>
            </w:pPr>
          </w:p>
          <w:p w:rsidR="00FD6973" w:rsidRDefault="00FD6973" w:rsidP="00FD6973">
            <w:pPr>
              <w:rPr>
                <w:rFonts w:cstheme="minorHAnsi"/>
              </w:rPr>
            </w:pPr>
          </w:p>
          <w:p w:rsidR="0068202B" w:rsidRDefault="0068202B" w:rsidP="00D24F96">
            <w:pPr>
              <w:rPr>
                <w:rFonts w:cstheme="minorHAnsi"/>
              </w:rPr>
            </w:pPr>
          </w:p>
          <w:p w:rsidR="0068202B" w:rsidRDefault="0068202B" w:rsidP="00D24F96">
            <w:pPr>
              <w:rPr>
                <w:rFonts w:cstheme="minorHAnsi"/>
              </w:rPr>
            </w:pPr>
          </w:p>
          <w:p w:rsidR="0068202B" w:rsidRDefault="0068202B" w:rsidP="00D24F96">
            <w:pPr>
              <w:rPr>
                <w:rFonts w:cstheme="minorHAnsi"/>
              </w:rPr>
            </w:pPr>
          </w:p>
          <w:p w:rsidR="00FD6973" w:rsidRDefault="00FD6973" w:rsidP="00FD6973">
            <w:pPr>
              <w:rPr>
                <w:rFonts w:cstheme="minorHAnsi"/>
              </w:rPr>
            </w:pPr>
          </w:p>
          <w:p w:rsidR="00FD6973" w:rsidRDefault="00FD6973" w:rsidP="00FD6973">
            <w:pPr>
              <w:rPr>
                <w:rFonts w:cstheme="minorHAnsi"/>
              </w:rPr>
            </w:pPr>
          </w:p>
          <w:p w:rsidR="00FD6973" w:rsidRDefault="00FD6973" w:rsidP="00FD6973">
            <w:pPr>
              <w:rPr>
                <w:rFonts w:cstheme="minorHAnsi"/>
              </w:rPr>
            </w:pPr>
          </w:p>
          <w:p w:rsidR="0068202B" w:rsidRPr="00D24F96" w:rsidRDefault="0068202B" w:rsidP="00D24F96">
            <w:pPr>
              <w:rPr>
                <w:rFonts w:cstheme="minorHAnsi"/>
              </w:rPr>
            </w:pPr>
          </w:p>
        </w:tc>
      </w:tr>
      <w:tr w:rsidR="00FE4CD4" w:rsidRPr="00EA3A35" w:rsidTr="00FA28CE">
        <w:tc>
          <w:tcPr>
            <w:tcW w:w="440" w:type="dxa"/>
          </w:tcPr>
          <w:p w:rsidR="00FE4CD4" w:rsidRPr="00EA3A35" w:rsidRDefault="00FE4CD4" w:rsidP="00C57DC0">
            <w:pPr>
              <w:jc w:val="both"/>
              <w:rPr>
                <w:rFonts w:cstheme="minorHAnsi"/>
                <w:shd w:val="clear" w:color="auto" w:fill="FFFFFF"/>
              </w:rPr>
            </w:pPr>
            <w:r w:rsidRPr="00EA3A35">
              <w:rPr>
                <w:rFonts w:cstheme="minorHAnsi"/>
                <w:shd w:val="clear" w:color="auto" w:fill="FFFFFF"/>
              </w:rPr>
              <w:t>2</w:t>
            </w:r>
          </w:p>
        </w:tc>
        <w:tc>
          <w:tcPr>
            <w:tcW w:w="3262" w:type="dxa"/>
          </w:tcPr>
          <w:p w:rsidR="00FE4CD4" w:rsidRPr="00EA3A35" w:rsidRDefault="00FE4CD4" w:rsidP="00073C47">
            <w:pPr>
              <w:jc w:val="both"/>
              <w:rPr>
                <w:rFonts w:cstheme="minorHAnsi"/>
                <w:shd w:val="clear" w:color="auto" w:fill="FFFFFF"/>
              </w:rPr>
            </w:pPr>
            <w:r w:rsidRPr="00EA3A35">
              <w:rPr>
                <w:rFonts w:cstheme="minorHAnsi"/>
                <w:shd w:val="clear" w:color="auto" w:fill="FFFFFF"/>
              </w:rPr>
              <w:t>Recovery and utilization of gas and unintended fugitive emissions during oil and gas production</w:t>
            </w:r>
          </w:p>
        </w:tc>
        <w:tc>
          <w:tcPr>
            <w:tcW w:w="2927" w:type="dxa"/>
          </w:tcPr>
          <w:p w:rsidR="0068202B" w:rsidRDefault="00694F5B" w:rsidP="00D24F96">
            <w:pPr>
              <w:jc w:val="both"/>
              <w:rPr>
                <w:rFonts w:cstheme="minorHAnsi"/>
                <w:shd w:val="clear" w:color="auto" w:fill="FFFFFF"/>
              </w:rPr>
            </w:pPr>
            <w:r w:rsidRPr="00D24F96">
              <w:rPr>
                <w:rFonts w:cstheme="minorHAnsi"/>
                <w:b/>
                <w:shd w:val="clear" w:color="auto" w:fill="FFFFFF"/>
              </w:rPr>
              <w:t>7.3</w:t>
            </w:r>
            <w:r w:rsidR="005C4008">
              <w:rPr>
                <w:rFonts w:cstheme="minorHAnsi"/>
                <w:shd w:val="clear" w:color="auto" w:fill="FFFFFF"/>
              </w:rPr>
              <w:t xml:space="preserve">- </w:t>
            </w:r>
            <w:r w:rsidR="00B74D27" w:rsidRPr="00EA3A35">
              <w:rPr>
                <w:rFonts w:cstheme="minorHAnsi"/>
                <w:color w:val="000000" w:themeColor="text1"/>
                <w:shd w:val="clear" w:color="auto" w:fill="FFFFFF"/>
              </w:rPr>
              <w:t>double the global rate of improvement in energy efficiency</w:t>
            </w:r>
            <w:r w:rsidR="005C4008">
              <w:rPr>
                <w:rFonts w:cstheme="minorHAnsi"/>
                <w:color w:val="000000" w:themeColor="text1"/>
                <w:shd w:val="clear" w:color="auto" w:fill="FFFFFF"/>
              </w:rPr>
              <w:t xml:space="preserve">; </w:t>
            </w:r>
            <w:r w:rsidRPr="00D24F96">
              <w:rPr>
                <w:rFonts w:cstheme="minorHAnsi"/>
                <w:b/>
                <w:shd w:val="clear" w:color="auto" w:fill="FFFFFF"/>
              </w:rPr>
              <w:t>8.4</w:t>
            </w:r>
            <w:r w:rsidR="005C4008">
              <w:rPr>
                <w:rFonts w:cstheme="minorHAnsi"/>
                <w:shd w:val="clear" w:color="auto" w:fill="FFFFFF"/>
              </w:rPr>
              <w:t>;</w:t>
            </w:r>
            <w:r w:rsidRPr="00D24F96">
              <w:rPr>
                <w:rFonts w:cstheme="minorHAnsi"/>
                <w:b/>
                <w:shd w:val="clear" w:color="auto" w:fill="FFFFFF"/>
              </w:rPr>
              <w:t>9.2</w:t>
            </w:r>
            <w:r w:rsidR="005C4008">
              <w:rPr>
                <w:rFonts w:cstheme="minorHAnsi"/>
                <w:shd w:val="clear" w:color="auto" w:fill="FFFFFF"/>
              </w:rPr>
              <w:t>;</w:t>
            </w:r>
            <w:r w:rsidRPr="00D24F96">
              <w:rPr>
                <w:rFonts w:cstheme="minorHAnsi"/>
                <w:b/>
                <w:shd w:val="clear" w:color="auto" w:fill="FFFFFF"/>
              </w:rPr>
              <w:t>9.4</w:t>
            </w:r>
            <w:r w:rsidR="005C4008">
              <w:rPr>
                <w:rFonts w:cstheme="minorHAnsi"/>
                <w:shd w:val="clear" w:color="auto" w:fill="FFFFFF"/>
              </w:rPr>
              <w:t>;</w:t>
            </w:r>
            <w:r w:rsidRPr="00D24F96">
              <w:rPr>
                <w:rFonts w:cstheme="minorHAnsi"/>
                <w:b/>
                <w:shd w:val="clear" w:color="auto" w:fill="FFFFFF"/>
              </w:rPr>
              <w:t>12.4</w:t>
            </w:r>
          </w:p>
        </w:tc>
        <w:tc>
          <w:tcPr>
            <w:tcW w:w="2968" w:type="dxa"/>
          </w:tcPr>
          <w:p w:rsidR="00FE4CD4" w:rsidRPr="00CB386C" w:rsidRDefault="000136B0">
            <w:pPr>
              <w:spacing w:after="160" w:line="259" w:lineRule="auto"/>
              <w:jc w:val="both"/>
              <w:rPr>
                <w:rFonts w:cstheme="minorHAnsi"/>
                <w:shd w:val="clear" w:color="auto" w:fill="FFFFFF"/>
              </w:rPr>
            </w:pPr>
            <w:r>
              <w:rPr>
                <w:rFonts w:cstheme="minorHAnsi"/>
                <w:shd w:val="clear" w:color="auto" w:fill="FFFFFF"/>
              </w:rPr>
              <w:t xml:space="preserve"> as above</w:t>
            </w:r>
          </w:p>
        </w:tc>
      </w:tr>
      <w:tr w:rsidR="00FE4CD4" w:rsidRPr="00EA3A35" w:rsidTr="00FA28CE">
        <w:tc>
          <w:tcPr>
            <w:tcW w:w="440" w:type="dxa"/>
          </w:tcPr>
          <w:p w:rsidR="00FE4CD4" w:rsidRPr="00EA3A35" w:rsidRDefault="00FE4CD4" w:rsidP="00C57DC0">
            <w:pPr>
              <w:jc w:val="both"/>
              <w:rPr>
                <w:rFonts w:cstheme="minorHAnsi"/>
                <w:shd w:val="clear" w:color="auto" w:fill="FFFFFF"/>
              </w:rPr>
            </w:pPr>
            <w:r w:rsidRPr="00EA3A35">
              <w:rPr>
                <w:rFonts w:cstheme="minorHAnsi"/>
                <w:shd w:val="clear" w:color="auto" w:fill="FFFFFF"/>
              </w:rPr>
              <w:t>3</w:t>
            </w:r>
          </w:p>
        </w:tc>
        <w:tc>
          <w:tcPr>
            <w:tcW w:w="3262" w:type="dxa"/>
          </w:tcPr>
          <w:p w:rsidR="00FE4CD4" w:rsidRPr="00EA3A35" w:rsidRDefault="00FE4CD4" w:rsidP="00C57DC0">
            <w:pPr>
              <w:jc w:val="both"/>
              <w:rPr>
                <w:rFonts w:cstheme="minorHAnsi"/>
                <w:shd w:val="clear" w:color="auto" w:fill="FFFFFF"/>
              </w:rPr>
            </w:pPr>
            <w:r w:rsidRPr="00EA3A35">
              <w:rPr>
                <w:rFonts w:cstheme="minorHAnsi"/>
                <w:shd w:val="clear" w:color="auto" w:fill="FFFFFF"/>
              </w:rPr>
              <w:t>Reduce leakage from long-</w:t>
            </w:r>
            <w:r w:rsidRPr="00EA3A35">
              <w:rPr>
                <w:rFonts w:cstheme="minorHAnsi"/>
                <w:shd w:val="clear" w:color="auto" w:fill="FFFFFF"/>
              </w:rPr>
              <w:lastRenderedPageBreak/>
              <w:t>distance natural gas transmission pipelines and distribution systems</w:t>
            </w:r>
          </w:p>
        </w:tc>
        <w:tc>
          <w:tcPr>
            <w:tcW w:w="2927" w:type="dxa"/>
          </w:tcPr>
          <w:p w:rsidR="00FE4CD4" w:rsidRPr="00EA3A35" w:rsidRDefault="00694F5B" w:rsidP="00C57DC0">
            <w:pPr>
              <w:jc w:val="both"/>
              <w:rPr>
                <w:rFonts w:cstheme="minorHAnsi"/>
                <w:shd w:val="clear" w:color="auto" w:fill="FFFFFF"/>
              </w:rPr>
            </w:pPr>
            <w:r w:rsidRPr="00D24F96">
              <w:rPr>
                <w:rFonts w:cstheme="minorHAnsi"/>
                <w:b/>
                <w:shd w:val="clear" w:color="auto" w:fill="FFFFFF"/>
              </w:rPr>
              <w:lastRenderedPageBreak/>
              <w:t>7.3</w:t>
            </w:r>
            <w:r w:rsidR="005C4008">
              <w:rPr>
                <w:rFonts w:cstheme="minorHAnsi"/>
                <w:shd w:val="clear" w:color="auto" w:fill="FFFFFF"/>
              </w:rPr>
              <w:t>;</w:t>
            </w:r>
            <w:r w:rsidRPr="00D24F96">
              <w:rPr>
                <w:rFonts w:cstheme="minorHAnsi"/>
                <w:b/>
                <w:shd w:val="clear" w:color="auto" w:fill="FFFFFF"/>
              </w:rPr>
              <w:t>8.4</w:t>
            </w:r>
            <w:r w:rsidR="005C4008">
              <w:rPr>
                <w:rFonts w:cstheme="minorHAnsi"/>
                <w:shd w:val="clear" w:color="auto" w:fill="FFFFFF"/>
              </w:rPr>
              <w:t>;</w:t>
            </w:r>
            <w:r w:rsidRPr="00D24F96">
              <w:rPr>
                <w:rFonts w:cstheme="minorHAnsi"/>
                <w:b/>
                <w:shd w:val="clear" w:color="auto" w:fill="FFFFFF"/>
              </w:rPr>
              <w:t>9.2</w:t>
            </w:r>
            <w:r w:rsidR="005C4008">
              <w:rPr>
                <w:rFonts w:cstheme="minorHAnsi"/>
                <w:shd w:val="clear" w:color="auto" w:fill="FFFFFF"/>
              </w:rPr>
              <w:t>;</w:t>
            </w:r>
            <w:r w:rsidRPr="00D24F96">
              <w:rPr>
                <w:rFonts w:cstheme="minorHAnsi"/>
                <w:b/>
                <w:shd w:val="clear" w:color="auto" w:fill="FFFFFF"/>
              </w:rPr>
              <w:t>9.4</w:t>
            </w:r>
            <w:r w:rsidR="005C4008">
              <w:rPr>
                <w:rFonts w:cstheme="minorHAnsi"/>
                <w:shd w:val="clear" w:color="auto" w:fill="FFFFFF"/>
              </w:rPr>
              <w:t>;</w:t>
            </w:r>
            <w:r w:rsidRPr="00D24F96">
              <w:rPr>
                <w:rFonts w:cstheme="minorHAnsi"/>
                <w:b/>
                <w:shd w:val="clear" w:color="auto" w:fill="FFFFFF"/>
              </w:rPr>
              <w:t>12.4</w:t>
            </w:r>
          </w:p>
        </w:tc>
        <w:tc>
          <w:tcPr>
            <w:tcW w:w="2968" w:type="dxa"/>
          </w:tcPr>
          <w:p w:rsidR="00FE4CD4" w:rsidRPr="00CB386C" w:rsidRDefault="000136B0">
            <w:pPr>
              <w:spacing w:after="160" w:line="259" w:lineRule="auto"/>
              <w:jc w:val="both"/>
              <w:rPr>
                <w:rFonts w:cstheme="minorHAnsi"/>
                <w:shd w:val="clear" w:color="auto" w:fill="FFFFFF"/>
              </w:rPr>
            </w:pPr>
            <w:r>
              <w:rPr>
                <w:rFonts w:cstheme="minorHAnsi"/>
                <w:shd w:val="clear" w:color="auto" w:fill="FFFFFF"/>
              </w:rPr>
              <w:t xml:space="preserve"> as above</w:t>
            </w:r>
          </w:p>
        </w:tc>
      </w:tr>
      <w:tr w:rsidR="00FE4CD4" w:rsidRPr="00EA3A35" w:rsidTr="00FA28CE">
        <w:tc>
          <w:tcPr>
            <w:tcW w:w="440" w:type="dxa"/>
          </w:tcPr>
          <w:p w:rsidR="00FE4CD4" w:rsidRPr="00EA3A35" w:rsidRDefault="00FE4CD4" w:rsidP="00C57DC0">
            <w:pPr>
              <w:jc w:val="both"/>
              <w:rPr>
                <w:rFonts w:cstheme="minorHAnsi"/>
                <w:shd w:val="clear" w:color="auto" w:fill="FFFFFF"/>
              </w:rPr>
            </w:pPr>
            <w:r w:rsidRPr="00EA3A35">
              <w:rPr>
                <w:rFonts w:cstheme="minorHAnsi"/>
                <w:shd w:val="clear" w:color="auto" w:fill="FFFFFF"/>
              </w:rPr>
              <w:lastRenderedPageBreak/>
              <w:t>4</w:t>
            </w:r>
          </w:p>
        </w:tc>
        <w:tc>
          <w:tcPr>
            <w:tcW w:w="3262" w:type="dxa"/>
          </w:tcPr>
          <w:p w:rsidR="00FE4CD4" w:rsidRPr="00EA3A35" w:rsidRDefault="00FE4CD4" w:rsidP="00C57DC0">
            <w:pPr>
              <w:jc w:val="both"/>
              <w:rPr>
                <w:rFonts w:cstheme="minorHAnsi"/>
                <w:shd w:val="clear" w:color="auto" w:fill="FFFFFF"/>
              </w:rPr>
            </w:pPr>
            <w:r w:rsidRPr="00EA3A35">
              <w:rPr>
                <w:rFonts w:cstheme="minorHAnsi"/>
                <w:shd w:val="clear" w:color="auto" w:fill="FFFFFF"/>
              </w:rPr>
              <w:t>Separation and treatment of biodegradable municipal waste and landfill gas collection</w:t>
            </w:r>
          </w:p>
        </w:tc>
        <w:tc>
          <w:tcPr>
            <w:tcW w:w="2927" w:type="dxa"/>
          </w:tcPr>
          <w:p w:rsidR="0068202B" w:rsidRDefault="00694F5B" w:rsidP="00D24F96">
            <w:pPr>
              <w:jc w:val="both"/>
              <w:rPr>
                <w:rFonts w:cstheme="minorHAnsi"/>
                <w:shd w:val="clear" w:color="auto" w:fill="FFFFFF"/>
              </w:rPr>
            </w:pPr>
            <w:r w:rsidRPr="00D24F96">
              <w:rPr>
                <w:rFonts w:cstheme="minorHAnsi"/>
                <w:b/>
                <w:shd w:val="clear" w:color="auto" w:fill="FFFFFF"/>
              </w:rPr>
              <w:t>7.3</w:t>
            </w:r>
            <w:r w:rsidR="005C4008">
              <w:rPr>
                <w:rFonts w:cstheme="minorHAnsi"/>
                <w:shd w:val="clear" w:color="auto" w:fill="FFFFFF"/>
              </w:rPr>
              <w:t>;</w:t>
            </w:r>
            <w:r w:rsidRPr="00D24F96">
              <w:rPr>
                <w:rFonts w:cstheme="minorHAnsi"/>
                <w:b/>
                <w:shd w:val="clear" w:color="auto" w:fill="FFFFFF"/>
              </w:rPr>
              <w:t>8.4</w:t>
            </w:r>
            <w:r w:rsidR="005C4008">
              <w:rPr>
                <w:rFonts w:cstheme="minorHAnsi"/>
                <w:shd w:val="clear" w:color="auto" w:fill="FFFFFF"/>
              </w:rPr>
              <w:t>;</w:t>
            </w:r>
            <w:r w:rsidRPr="00D24F96">
              <w:rPr>
                <w:rFonts w:cstheme="minorHAnsi"/>
                <w:b/>
                <w:shd w:val="clear" w:color="auto" w:fill="FFFFFF"/>
              </w:rPr>
              <w:t>9.4</w:t>
            </w:r>
            <w:r w:rsidR="005C4008">
              <w:rPr>
                <w:rFonts w:cstheme="minorHAnsi"/>
                <w:shd w:val="clear" w:color="auto" w:fill="FFFFFF"/>
              </w:rPr>
              <w:t xml:space="preserve">; </w:t>
            </w:r>
            <w:r w:rsidRPr="00D24F96">
              <w:rPr>
                <w:rFonts w:cstheme="minorHAnsi"/>
                <w:b/>
                <w:shd w:val="clear" w:color="auto" w:fill="FFFFFF"/>
              </w:rPr>
              <w:t>11.3</w:t>
            </w:r>
            <w:r w:rsidR="005C4008">
              <w:rPr>
                <w:rFonts w:cstheme="minorHAnsi"/>
                <w:shd w:val="clear" w:color="auto" w:fill="FFFFFF"/>
              </w:rPr>
              <w:t xml:space="preserve"> -</w:t>
            </w:r>
            <w:r w:rsidR="00B74D27" w:rsidRPr="00EA3A35">
              <w:rPr>
                <w:rFonts w:cstheme="minorHAnsi"/>
                <w:color w:val="000000" w:themeColor="text1"/>
                <w:shd w:val="clear" w:color="auto" w:fill="FFFFFF"/>
              </w:rPr>
              <w:t>enhance inclusive and sustainable urbanization</w:t>
            </w:r>
            <w:r w:rsidR="005C4008">
              <w:rPr>
                <w:rFonts w:cstheme="minorHAnsi"/>
                <w:color w:val="000000" w:themeColor="text1"/>
                <w:shd w:val="clear" w:color="auto" w:fill="FFFFFF"/>
              </w:rPr>
              <w:t xml:space="preserve">; </w:t>
            </w:r>
            <w:r w:rsidRPr="00D24F96">
              <w:rPr>
                <w:rFonts w:cstheme="minorHAnsi"/>
                <w:b/>
                <w:color w:val="000000" w:themeColor="text1"/>
                <w:shd w:val="clear" w:color="auto" w:fill="FFFFFF"/>
              </w:rPr>
              <w:t>11.6</w:t>
            </w:r>
            <w:r w:rsidR="005C4008">
              <w:rPr>
                <w:rFonts w:cstheme="minorHAnsi"/>
                <w:color w:val="000000" w:themeColor="text1"/>
                <w:shd w:val="clear" w:color="auto" w:fill="FFFFFF"/>
              </w:rPr>
              <w:t xml:space="preserve"> -</w:t>
            </w:r>
            <w:r w:rsidR="00555546" w:rsidRPr="00EA3A35">
              <w:rPr>
                <w:rFonts w:cstheme="minorHAnsi"/>
                <w:color w:val="000000" w:themeColor="text1"/>
                <w:shd w:val="clear" w:color="auto" w:fill="FFFFFF"/>
              </w:rPr>
              <w:t xml:space="preserve"> reduce the adverse per capita environmental impact of cities</w:t>
            </w:r>
            <w:r w:rsidR="005C4008">
              <w:rPr>
                <w:rFonts w:cstheme="minorHAnsi"/>
                <w:color w:val="000000" w:themeColor="text1"/>
                <w:shd w:val="clear" w:color="auto" w:fill="FFFFFF"/>
              </w:rPr>
              <w:t xml:space="preserve">; </w:t>
            </w:r>
            <w:r w:rsidRPr="00D24F96">
              <w:rPr>
                <w:rFonts w:cstheme="minorHAnsi"/>
                <w:b/>
                <w:shd w:val="clear" w:color="auto" w:fill="FFFFFF"/>
              </w:rPr>
              <w:t>12.4</w:t>
            </w:r>
          </w:p>
        </w:tc>
        <w:tc>
          <w:tcPr>
            <w:tcW w:w="2968" w:type="dxa"/>
          </w:tcPr>
          <w:p w:rsidR="00FE4CD4" w:rsidRPr="00CB386C" w:rsidRDefault="000136B0">
            <w:pPr>
              <w:spacing w:after="160" w:line="259" w:lineRule="auto"/>
              <w:jc w:val="both"/>
              <w:rPr>
                <w:rFonts w:cstheme="minorHAnsi"/>
                <w:shd w:val="clear" w:color="auto" w:fill="FFFFFF"/>
              </w:rPr>
            </w:pPr>
            <w:r>
              <w:rPr>
                <w:rFonts w:cstheme="minorHAnsi"/>
                <w:shd w:val="clear" w:color="auto" w:fill="FFFFFF"/>
              </w:rPr>
              <w:t xml:space="preserve"> as above</w:t>
            </w:r>
          </w:p>
        </w:tc>
      </w:tr>
      <w:tr w:rsidR="00FE4CD4" w:rsidRPr="00EA3A35" w:rsidTr="00FA28CE">
        <w:tc>
          <w:tcPr>
            <w:tcW w:w="440" w:type="dxa"/>
          </w:tcPr>
          <w:p w:rsidR="00FE4CD4" w:rsidRPr="00EA3A35" w:rsidRDefault="00FE4CD4" w:rsidP="00C57DC0">
            <w:pPr>
              <w:jc w:val="both"/>
              <w:rPr>
                <w:rFonts w:cstheme="minorHAnsi"/>
                <w:shd w:val="clear" w:color="auto" w:fill="FFFFFF"/>
              </w:rPr>
            </w:pPr>
            <w:r w:rsidRPr="00EA3A35">
              <w:rPr>
                <w:rFonts w:cstheme="minorHAnsi"/>
                <w:shd w:val="clear" w:color="auto" w:fill="FFFFFF"/>
              </w:rPr>
              <w:t>5</w:t>
            </w:r>
          </w:p>
        </w:tc>
        <w:tc>
          <w:tcPr>
            <w:tcW w:w="3262" w:type="dxa"/>
          </w:tcPr>
          <w:p w:rsidR="00FE4CD4" w:rsidRPr="00EA3A35" w:rsidRDefault="00FE4CD4" w:rsidP="00073C47">
            <w:pPr>
              <w:jc w:val="both"/>
              <w:rPr>
                <w:rFonts w:cstheme="minorHAnsi"/>
                <w:shd w:val="clear" w:color="auto" w:fill="FFFFFF"/>
              </w:rPr>
            </w:pPr>
            <w:r w:rsidRPr="00EA3A35">
              <w:rPr>
                <w:rFonts w:cstheme="minorHAnsi"/>
                <w:shd w:val="clear" w:color="auto" w:fill="FFFFFF"/>
              </w:rPr>
              <w:t>Upgrade wastewater treatment with gas recovery and overflow control</w:t>
            </w:r>
          </w:p>
        </w:tc>
        <w:tc>
          <w:tcPr>
            <w:tcW w:w="2927" w:type="dxa"/>
          </w:tcPr>
          <w:p w:rsidR="0068202B" w:rsidRDefault="00694F5B" w:rsidP="00D24F96">
            <w:pPr>
              <w:jc w:val="both"/>
              <w:rPr>
                <w:rFonts w:cstheme="minorHAnsi"/>
                <w:shd w:val="clear" w:color="auto" w:fill="FFFFFF"/>
              </w:rPr>
            </w:pPr>
            <w:r w:rsidRPr="00D24F96">
              <w:rPr>
                <w:rFonts w:cstheme="minorHAnsi"/>
                <w:b/>
                <w:shd w:val="clear" w:color="auto" w:fill="FFFFFF"/>
              </w:rPr>
              <w:t>6.3</w:t>
            </w:r>
            <w:r w:rsidR="005C4008">
              <w:rPr>
                <w:rFonts w:cstheme="minorHAnsi"/>
                <w:shd w:val="clear" w:color="auto" w:fill="FFFFFF"/>
              </w:rPr>
              <w:t xml:space="preserve">- </w:t>
            </w:r>
            <w:r w:rsidR="001567C8" w:rsidRPr="00EA3A35">
              <w:rPr>
                <w:rFonts w:cstheme="minorHAnsi"/>
                <w:color w:val="000000" w:themeColor="text1"/>
                <w:shd w:val="clear" w:color="auto" w:fill="FFFFFF"/>
              </w:rPr>
              <w:t xml:space="preserve">improve water quality by reducing pollution, </w:t>
            </w:r>
            <w:r w:rsidR="00FC0EA8">
              <w:rPr>
                <w:rFonts w:cstheme="minorHAnsi"/>
                <w:color w:val="000000" w:themeColor="text1"/>
                <w:shd w:val="clear" w:color="auto" w:fill="FFFFFF"/>
              </w:rPr>
              <w:t>…</w:t>
            </w:r>
            <w:r w:rsidR="001567C8" w:rsidRPr="00EA3A35">
              <w:rPr>
                <w:rFonts w:cstheme="minorHAnsi"/>
                <w:color w:val="000000" w:themeColor="text1"/>
                <w:shd w:val="clear" w:color="auto" w:fill="FFFFFF"/>
              </w:rPr>
              <w:t>, halving the proportion of untreated wastewater and substantially increasing recycling and safe reuse globally</w:t>
            </w:r>
            <w:r w:rsidR="005C4008">
              <w:rPr>
                <w:rFonts w:cstheme="minorHAnsi"/>
                <w:color w:val="000000" w:themeColor="text1"/>
                <w:shd w:val="clear" w:color="auto" w:fill="FFFFFF"/>
              </w:rPr>
              <w:t xml:space="preserve">; </w:t>
            </w:r>
            <w:r w:rsidRPr="00D24F96">
              <w:rPr>
                <w:rFonts w:cstheme="minorHAnsi"/>
                <w:b/>
                <w:shd w:val="clear" w:color="auto" w:fill="FFFFFF"/>
              </w:rPr>
              <w:t>9.2</w:t>
            </w:r>
            <w:r w:rsidR="005C4008">
              <w:rPr>
                <w:rFonts w:cstheme="minorHAnsi"/>
                <w:shd w:val="clear" w:color="auto" w:fill="FFFFFF"/>
              </w:rPr>
              <w:t>;</w:t>
            </w:r>
            <w:r w:rsidRPr="00D24F96">
              <w:rPr>
                <w:rFonts w:cstheme="minorHAnsi"/>
                <w:b/>
                <w:shd w:val="clear" w:color="auto" w:fill="FFFFFF"/>
              </w:rPr>
              <w:t>9.4</w:t>
            </w:r>
            <w:r w:rsidR="005C4008">
              <w:rPr>
                <w:rFonts w:cstheme="minorHAnsi"/>
                <w:shd w:val="clear" w:color="auto" w:fill="FFFFFF"/>
              </w:rPr>
              <w:t>;</w:t>
            </w:r>
            <w:r w:rsidRPr="00D24F96">
              <w:rPr>
                <w:rFonts w:cstheme="minorHAnsi"/>
                <w:b/>
                <w:shd w:val="clear" w:color="auto" w:fill="FFFFFF"/>
              </w:rPr>
              <w:t>11.3</w:t>
            </w:r>
            <w:r w:rsidR="005C4008">
              <w:rPr>
                <w:rFonts w:cstheme="minorHAnsi"/>
                <w:shd w:val="clear" w:color="auto" w:fill="FFFFFF"/>
              </w:rPr>
              <w:t>;</w:t>
            </w:r>
            <w:r w:rsidRPr="00D24F96">
              <w:rPr>
                <w:rFonts w:cstheme="minorHAnsi"/>
                <w:b/>
                <w:shd w:val="clear" w:color="auto" w:fill="FFFFFF"/>
              </w:rPr>
              <w:t>11.6</w:t>
            </w:r>
            <w:r w:rsidR="005C4008">
              <w:rPr>
                <w:rFonts w:cstheme="minorHAnsi"/>
                <w:shd w:val="clear" w:color="auto" w:fill="FFFFFF"/>
              </w:rPr>
              <w:t>;</w:t>
            </w:r>
            <w:r w:rsidRPr="00D24F96">
              <w:rPr>
                <w:rFonts w:cstheme="minorHAnsi"/>
                <w:b/>
                <w:shd w:val="clear" w:color="auto" w:fill="FFFFFF"/>
              </w:rPr>
              <w:t>12.4</w:t>
            </w:r>
          </w:p>
        </w:tc>
        <w:tc>
          <w:tcPr>
            <w:tcW w:w="2968" w:type="dxa"/>
          </w:tcPr>
          <w:p w:rsidR="00FE4CD4" w:rsidRPr="00CB386C" w:rsidRDefault="000136B0">
            <w:pPr>
              <w:spacing w:after="160" w:line="259" w:lineRule="auto"/>
              <w:jc w:val="both"/>
              <w:rPr>
                <w:rFonts w:cstheme="minorHAnsi"/>
                <w:shd w:val="clear" w:color="auto" w:fill="FFFFFF"/>
              </w:rPr>
            </w:pPr>
            <w:r>
              <w:rPr>
                <w:rFonts w:cstheme="minorHAnsi"/>
                <w:shd w:val="clear" w:color="auto" w:fill="FFFFFF"/>
              </w:rPr>
              <w:t xml:space="preserve"> as above </w:t>
            </w:r>
          </w:p>
        </w:tc>
      </w:tr>
      <w:tr w:rsidR="00FE4CD4" w:rsidRPr="00EA3A35" w:rsidTr="00FA28CE">
        <w:tc>
          <w:tcPr>
            <w:tcW w:w="440" w:type="dxa"/>
          </w:tcPr>
          <w:p w:rsidR="00FE4CD4" w:rsidRPr="00EA3A35" w:rsidRDefault="00FE4CD4" w:rsidP="00C57DC0">
            <w:pPr>
              <w:jc w:val="both"/>
              <w:rPr>
                <w:rFonts w:cstheme="minorHAnsi"/>
                <w:shd w:val="clear" w:color="auto" w:fill="FFFFFF"/>
              </w:rPr>
            </w:pPr>
            <w:r w:rsidRPr="00EA3A35">
              <w:rPr>
                <w:rFonts w:cstheme="minorHAnsi"/>
                <w:shd w:val="clear" w:color="auto" w:fill="FFFFFF"/>
              </w:rPr>
              <w:t>6</w:t>
            </w:r>
          </w:p>
        </w:tc>
        <w:tc>
          <w:tcPr>
            <w:tcW w:w="3262" w:type="dxa"/>
          </w:tcPr>
          <w:p w:rsidR="00FE4CD4" w:rsidRPr="00EA3A35" w:rsidRDefault="00FE4CD4" w:rsidP="00C57DC0">
            <w:pPr>
              <w:jc w:val="both"/>
              <w:rPr>
                <w:rFonts w:cstheme="minorHAnsi"/>
                <w:shd w:val="clear" w:color="auto" w:fill="FFFFFF"/>
              </w:rPr>
            </w:pPr>
            <w:r w:rsidRPr="00EA3A35">
              <w:rPr>
                <w:rFonts w:cstheme="minorHAnsi"/>
                <w:shd w:val="clear" w:color="auto" w:fill="FFFFFF"/>
              </w:rPr>
              <w:t>Livestock anaerobic digestion - cattle and pigs</w:t>
            </w:r>
          </w:p>
        </w:tc>
        <w:tc>
          <w:tcPr>
            <w:tcW w:w="2927" w:type="dxa"/>
          </w:tcPr>
          <w:p w:rsidR="0068202B" w:rsidRDefault="00694F5B" w:rsidP="00D24F96">
            <w:pPr>
              <w:jc w:val="both"/>
              <w:rPr>
                <w:rFonts w:cstheme="minorHAnsi"/>
                <w:shd w:val="clear" w:color="auto" w:fill="FFFFFF"/>
              </w:rPr>
            </w:pPr>
            <w:r w:rsidRPr="00D24F96">
              <w:rPr>
                <w:rFonts w:cstheme="minorHAnsi"/>
                <w:b/>
                <w:shd w:val="clear" w:color="auto" w:fill="FFFFFF"/>
              </w:rPr>
              <w:t>2.4</w:t>
            </w:r>
            <w:r w:rsidR="00FC0EA8">
              <w:rPr>
                <w:rStyle w:val="apple-converted-space"/>
                <w:color w:val="666666"/>
              </w:rPr>
              <w:t xml:space="preserve"> - </w:t>
            </w:r>
            <w:r w:rsidR="00EA3A35" w:rsidRPr="00EA3A35">
              <w:rPr>
                <w:rFonts w:cstheme="minorHAnsi"/>
                <w:color w:val="000000" w:themeColor="text1"/>
                <w:shd w:val="clear" w:color="auto" w:fill="FFFFFF"/>
              </w:rPr>
              <w:t>ensure sustainable food production systems and implement resilient agricultural practices that increase productivity</w:t>
            </w:r>
            <w:r w:rsidR="005C4008">
              <w:rPr>
                <w:rFonts w:cstheme="minorHAnsi"/>
                <w:color w:val="000000" w:themeColor="text1"/>
                <w:shd w:val="clear" w:color="auto" w:fill="FFFFFF"/>
              </w:rPr>
              <w:t xml:space="preserve">; </w:t>
            </w:r>
            <w:r w:rsidRPr="00D24F96">
              <w:rPr>
                <w:rFonts w:cstheme="minorHAnsi"/>
                <w:b/>
                <w:shd w:val="clear" w:color="auto" w:fill="FFFFFF"/>
              </w:rPr>
              <w:t>7.1</w:t>
            </w:r>
            <w:r w:rsidR="005C4008">
              <w:rPr>
                <w:rFonts w:cstheme="minorHAnsi"/>
                <w:shd w:val="clear" w:color="auto" w:fill="FFFFFF"/>
              </w:rPr>
              <w:t>;</w:t>
            </w:r>
            <w:r w:rsidRPr="00D24F96">
              <w:rPr>
                <w:rFonts w:cstheme="minorHAnsi"/>
                <w:b/>
                <w:shd w:val="clear" w:color="auto" w:fill="FFFFFF"/>
              </w:rPr>
              <w:t>8.4</w:t>
            </w:r>
            <w:r w:rsidR="005C4008">
              <w:rPr>
                <w:rFonts w:cstheme="minorHAnsi"/>
                <w:shd w:val="clear" w:color="auto" w:fill="FFFFFF"/>
              </w:rPr>
              <w:t>;</w:t>
            </w:r>
            <w:r w:rsidRPr="00D24F96">
              <w:rPr>
                <w:rFonts w:cstheme="minorHAnsi"/>
                <w:b/>
                <w:shd w:val="clear" w:color="auto" w:fill="FFFFFF"/>
              </w:rPr>
              <w:t>9.2</w:t>
            </w:r>
            <w:r w:rsidR="005C4008">
              <w:rPr>
                <w:rFonts w:cstheme="minorHAnsi"/>
                <w:shd w:val="clear" w:color="auto" w:fill="FFFFFF"/>
              </w:rPr>
              <w:t>;</w:t>
            </w:r>
            <w:r w:rsidRPr="00D24F96">
              <w:rPr>
                <w:rFonts w:cstheme="minorHAnsi"/>
                <w:b/>
                <w:shd w:val="clear" w:color="auto" w:fill="FFFFFF"/>
              </w:rPr>
              <w:t>9.4</w:t>
            </w:r>
            <w:r w:rsidR="005C4008">
              <w:rPr>
                <w:rFonts w:cstheme="minorHAnsi"/>
                <w:shd w:val="clear" w:color="auto" w:fill="FFFFFF"/>
              </w:rPr>
              <w:t>;</w:t>
            </w:r>
            <w:r w:rsidRPr="00D24F96">
              <w:rPr>
                <w:rFonts w:cstheme="minorHAnsi"/>
                <w:b/>
                <w:shd w:val="clear" w:color="auto" w:fill="FFFFFF"/>
              </w:rPr>
              <w:t>12.4</w:t>
            </w:r>
          </w:p>
        </w:tc>
        <w:tc>
          <w:tcPr>
            <w:tcW w:w="2968" w:type="dxa"/>
          </w:tcPr>
          <w:p w:rsidR="00B52F95" w:rsidRPr="00CB386C" w:rsidRDefault="000136B0">
            <w:pPr>
              <w:spacing w:after="160" w:line="259" w:lineRule="auto"/>
              <w:jc w:val="both"/>
              <w:rPr>
                <w:rFonts w:cstheme="minorHAnsi"/>
                <w:shd w:val="clear" w:color="auto" w:fill="FFFFFF"/>
              </w:rPr>
            </w:pPr>
            <w:r>
              <w:rPr>
                <w:rFonts w:cstheme="minorHAnsi"/>
                <w:shd w:val="clear" w:color="auto" w:fill="FFFFFF"/>
              </w:rPr>
              <w:t xml:space="preserve">  as above</w:t>
            </w:r>
          </w:p>
        </w:tc>
      </w:tr>
      <w:tr w:rsidR="00FE4CD4" w:rsidRPr="00EA3A35" w:rsidTr="00FA28CE">
        <w:tc>
          <w:tcPr>
            <w:tcW w:w="440" w:type="dxa"/>
          </w:tcPr>
          <w:p w:rsidR="00FE4CD4" w:rsidRPr="00EA3A35" w:rsidRDefault="00FE4CD4" w:rsidP="00C57DC0">
            <w:pPr>
              <w:jc w:val="both"/>
              <w:rPr>
                <w:rFonts w:cstheme="minorHAnsi"/>
                <w:shd w:val="clear" w:color="auto" w:fill="FFFFFF"/>
              </w:rPr>
            </w:pPr>
            <w:r w:rsidRPr="00EA3A35">
              <w:rPr>
                <w:rFonts w:cstheme="minorHAnsi"/>
                <w:shd w:val="clear" w:color="auto" w:fill="FFFFFF"/>
              </w:rPr>
              <w:t>7</w:t>
            </w:r>
          </w:p>
        </w:tc>
        <w:tc>
          <w:tcPr>
            <w:tcW w:w="3262" w:type="dxa"/>
          </w:tcPr>
          <w:p w:rsidR="00FE4CD4" w:rsidRPr="00EA3A35" w:rsidRDefault="00FE4CD4" w:rsidP="00073C47">
            <w:pPr>
              <w:jc w:val="both"/>
              <w:rPr>
                <w:rFonts w:cstheme="minorHAnsi"/>
                <w:shd w:val="clear" w:color="auto" w:fill="FFFFFF"/>
              </w:rPr>
            </w:pPr>
            <w:r w:rsidRPr="00EA3A35">
              <w:rPr>
                <w:rFonts w:cstheme="minorHAnsi"/>
                <w:shd w:val="clear" w:color="auto" w:fill="FFFFFF"/>
              </w:rPr>
              <w:t>Intermittent aeration of continuously flooded rice paddies</w:t>
            </w:r>
          </w:p>
        </w:tc>
        <w:tc>
          <w:tcPr>
            <w:tcW w:w="2927" w:type="dxa"/>
          </w:tcPr>
          <w:p w:rsidR="00FE4CD4" w:rsidRPr="00EA3A35" w:rsidRDefault="00694F5B" w:rsidP="00073C47">
            <w:pPr>
              <w:jc w:val="both"/>
              <w:rPr>
                <w:rFonts w:cstheme="minorHAnsi"/>
                <w:shd w:val="clear" w:color="auto" w:fill="FFFFFF"/>
              </w:rPr>
            </w:pPr>
            <w:r w:rsidRPr="00D24F96">
              <w:rPr>
                <w:rFonts w:cstheme="minorHAnsi"/>
                <w:b/>
                <w:shd w:val="clear" w:color="auto" w:fill="FFFFFF"/>
              </w:rPr>
              <w:t>2.3</w:t>
            </w:r>
            <w:r w:rsidR="005C4008">
              <w:rPr>
                <w:rFonts w:cstheme="minorHAnsi"/>
                <w:shd w:val="clear" w:color="auto" w:fill="FFFFFF"/>
              </w:rPr>
              <w:t>;</w:t>
            </w:r>
            <w:r w:rsidRPr="00D24F96">
              <w:rPr>
                <w:rFonts w:cstheme="minorHAnsi"/>
                <w:b/>
                <w:shd w:val="clear" w:color="auto" w:fill="FFFFFF"/>
              </w:rPr>
              <w:t>2.4</w:t>
            </w:r>
            <w:r w:rsidR="005C4008">
              <w:rPr>
                <w:rFonts w:cstheme="minorHAnsi"/>
                <w:shd w:val="clear" w:color="auto" w:fill="FFFFFF"/>
              </w:rPr>
              <w:t>;</w:t>
            </w:r>
            <w:r w:rsidRPr="00D24F96">
              <w:rPr>
                <w:rFonts w:cstheme="minorHAnsi"/>
                <w:b/>
                <w:shd w:val="clear" w:color="auto" w:fill="FFFFFF"/>
              </w:rPr>
              <w:t>12.4</w:t>
            </w:r>
          </w:p>
        </w:tc>
        <w:tc>
          <w:tcPr>
            <w:tcW w:w="2968" w:type="dxa"/>
          </w:tcPr>
          <w:p w:rsidR="00FE4CD4" w:rsidRPr="00CB386C" w:rsidRDefault="000136B0" w:rsidP="000136B0">
            <w:pPr>
              <w:spacing w:after="160" w:line="259" w:lineRule="auto"/>
              <w:jc w:val="both"/>
              <w:rPr>
                <w:rFonts w:cstheme="minorHAnsi"/>
                <w:shd w:val="clear" w:color="auto" w:fill="FFFFFF"/>
              </w:rPr>
            </w:pPr>
            <w:r>
              <w:rPr>
                <w:rFonts w:cstheme="minorHAnsi"/>
                <w:shd w:val="clear" w:color="auto" w:fill="FFFFFF"/>
              </w:rPr>
              <w:t xml:space="preserve">There may be trade-offs between </w:t>
            </w:r>
            <w:r>
              <w:t>N</w:t>
            </w:r>
            <w:r w:rsidR="00694F5B" w:rsidRPr="00D24F96">
              <w:rPr>
                <w:vertAlign w:val="subscript"/>
              </w:rPr>
              <w:t>2</w:t>
            </w:r>
            <w:r>
              <w:t>O emissions and CH</w:t>
            </w:r>
            <w:r w:rsidR="00694F5B" w:rsidRPr="00D24F96">
              <w:rPr>
                <w:vertAlign w:val="subscript"/>
              </w:rPr>
              <w:t>4</w:t>
            </w:r>
            <w:r>
              <w:t xml:space="preserve"> emissions depending on rice paddy water-management practices.</w:t>
            </w:r>
          </w:p>
        </w:tc>
      </w:tr>
      <w:tr w:rsidR="00FE4CD4" w:rsidRPr="00EA3A35" w:rsidTr="00FA28CE">
        <w:tc>
          <w:tcPr>
            <w:tcW w:w="3702" w:type="dxa"/>
            <w:gridSpan w:val="2"/>
          </w:tcPr>
          <w:p w:rsidR="00FE4CD4" w:rsidRPr="00EA3A35" w:rsidRDefault="00FE4CD4" w:rsidP="00073C47">
            <w:pPr>
              <w:spacing w:after="160" w:line="259" w:lineRule="auto"/>
              <w:jc w:val="both"/>
              <w:rPr>
                <w:rFonts w:cstheme="minorHAnsi"/>
                <w:b/>
                <w:shd w:val="clear" w:color="auto" w:fill="FFFFFF"/>
              </w:rPr>
            </w:pPr>
            <w:r w:rsidRPr="00EA3A35">
              <w:rPr>
                <w:rFonts w:cstheme="minorHAnsi"/>
                <w:b/>
                <w:shd w:val="clear" w:color="auto" w:fill="FFFFFF"/>
              </w:rPr>
              <w:t>Black Carbon and Co-Pollutant Measures</w:t>
            </w:r>
          </w:p>
        </w:tc>
        <w:tc>
          <w:tcPr>
            <w:tcW w:w="2927" w:type="dxa"/>
          </w:tcPr>
          <w:p w:rsidR="00FC0EA8" w:rsidRDefault="00694F5B" w:rsidP="000568BB">
            <w:pPr>
              <w:jc w:val="both"/>
              <w:rPr>
                <w:rFonts w:cstheme="minorHAnsi"/>
                <w:shd w:val="clear" w:color="auto" w:fill="FFFFFF"/>
              </w:rPr>
            </w:pPr>
            <w:r w:rsidRPr="00D24F96">
              <w:rPr>
                <w:rFonts w:cstheme="minorHAnsi"/>
                <w:b/>
                <w:shd w:val="clear" w:color="auto" w:fill="FFFFFF"/>
              </w:rPr>
              <w:t>G2</w:t>
            </w:r>
            <w:r w:rsidR="005C4008">
              <w:rPr>
                <w:rFonts w:cstheme="minorHAnsi"/>
                <w:shd w:val="clear" w:color="auto" w:fill="FFFFFF"/>
              </w:rPr>
              <w:t>&amp;</w:t>
            </w:r>
            <w:r w:rsidRPr="00D24F96">
              <w:rPr>
                <w:rFonts w:cstheme="minorHAnsi"/>
                <w:b/>
                <w:shd w:val="clear" w:color="auto" w:fill="FFFFFF"/>
              </w:rPr>
              <w:t>G3</w:t>
            </w:r>
            <w:r w:rsidR="000568BB">
              <w:rPr>
                <w:rFonts w:cstheme="minorHAnsi"/>
                <w:shd w:val="clear" w:color="auto" w:fill="FFFFFF"/>
              </w:rPr>
              <w:t xml:space="preserve"> both benefit from reduced BC pollution</w:t>
            </w:r>
          </w:p>
          <w:p w:rsidR="00FE4CD4" w:rsidRPr="00EA3A35" w:rsidRDefault="00694F5B" w:rsidP="000568BB">
            <w:pPr>
              <w:jc w:val="both"/>
              <w:rPr>
                <w:rFonts w:cstheme="minorHAnsi"/>
                <w:shd w:val="clear" w:color="auto" w:fill="FFFFFF"/>
              </w:rPr>
            </w:pPr>
            <w:r w:rsidRPr="00D24F96">
              <w:rPr>
                <w:rFonts w:cstheme="minorHAnsi"/>
                <w:b/>
                <w:shd w:val="clear" w:color="auto" w:fill="FFFFFF"/>
              </w:rPr>
              <w:t>G13</w:t>
            </w:r>
            <w:r w:rsidR="000568BB">
              <w:rPr>
                <w:rFonts w:cstheme="minorHAnsi"/>
                <w:shd w:val="clear" w:color="auto" w:fill="FFFFFF"/>
              </w:rPr>
              <w:t xml:space="preserve">benefits from reduced climate forcing </w:t>
            </w:r>
          </w:p>
        </w:tc>
        <w:tc>
          <w:tcPr>
            <w:tcW w:w="2968" w:type="dxa"/>
          </w:tcPr>
          <w:p w:rsidR="00FE4CD4" w:rsidRPr="00CB386C" w:rsidRDefault="00FE4CD4">
            <w:pPr>
              <w:jc w:val="both"/>
              <w:rPr>
                <w:rFonts w:cstheme="minorHAnsi"/>
                <w:shd w:val="clear" w:color="auto" w:fill="FFFFFF"/>
              </w:rPr>
            </w:pPr>
          </w:p>
        </w:tc>
      </w:tr>
      <w:tr w:rsidR="00FE4CD4" w:rsidRPr="00EA3A35" w:rsidTr="00FA28CE">
        <w:trPr>
          <w:trHeight w:val="827"/>
        </w:trPr>
        <w:tc>
          <w:tcPr>
            <w:tcW w:w="440" w:type="dxa"/>
          </w:tcPr>
          <w:p w:rsidR="00FE4CD4" w:rsidRPr="00EA3A35" w:rsidRDefault="00FE4CD4" w:rsidP="00C57DC0">
            <w:pPr>
              <w:jc w:val="both"/>
              <w:rPr>
                <w:rFonts w:cstheme="minorHAnsi"/>
                <w:shd w:val="clear" w:color="auto" w:fill="FFFFFF"/>
              </w:rPr>
            </w:pPr>
            <w:r w:rsidRPr="00EA3A35">
              <w:rPr>
                <w:rFonts w:cstheme="minorHAnsi"/>
                <w:shd w:val="clear" w:color="auto" w:fill="FFFFFF"/>
              </w:rPr>
              <w:t>8</w:t>
            </w:r>
          </w:p>
        </w:tc>
        <w:tc>
          <w:tcPr>
            <w:tcW w:w="3262" w:type="dxa"/>
          </w:tcPr>
          <w:p w:rsidR="00FE4CD4" w:rsidRPr="00EA3A35" w:rsidRDefault="00FE4CD4" w:rsidP="0005484B">
            <w:pPr>
              <w:jc w:val="both"/>
              <w:rPr>
                <w:rFonts w:cstheme="minorHAnsi"/>
                <w:shd w:val="clear" w:color="auto" w:fill="FFFFFF"/>
              </w:rPr>
            </w:pPr>
            <w:r w:rsidRPr="00EA3A35">
              <w:rPr>
                <w:rFonts w:cstheme="minorHAnsi"/>
                <w:shd w:val="clear" w:color="auto" w:fill="FFFFFF"/>
              </w:rPr>
              <w:t>Improve diesel vehicle emission standards (EURO VI) and diesel particulate filters</w:t>
            </w:r>
            <w:r w:rsidR="00A7267E" w:rsidRPr="00EA3A35">
              <w:rPr>
                <w:rFonts w:cstheme="minorHAnsi"/>
                <w:shd w:val="clear" w:color="auto" w:fill="FFFFFF"/>
              </w:rPr>
              <w:t xml:space="preserve"> (DPF)</w:t>
            </w:r>
            <w:r w:rsidRPr="00EA3A35">
              <w:rPr>
                <w:rFonts w:cstheme="minorHAnsi"/>
                <w:shd w:val="clear" w:color="auto" w:fill="FFFFFF"/>
              </w:rPr>
              <w:t xml:space="preserve"> for on- and off-road vehicles </w:t>
            </w:r>
          </w:p>
        </w:tc>
        <w:tc>
          <w:tcPr>
            <w:tcW w:w="2927" w:type="dxa"/>
          </w:tcPr>
          <w:p w:rsidR="0068202B" w:rsidRPr="00D24F96" w:rsidRDefault="00694F5B" w:rsidP="00D24F96">
            <w:pPr>
              <w:jc w:val="both"/>
              <w:rPr>
                <w:rFonts w:cstheme="minorHAnsi"/>
                <w:b/>
                <w:shd w:val="clear" w:color="auto" w:fill="FFFFFF"/>
              </w:rPr>
            </w:pPr>
            <w:r w:rsidRPr="00D24F96">
              <w:rPr>
                <w:rFonts w:cstheme="minorHAnsi"/>
                <w:b/>
                <w:shd w:val="clear" w:color="auto" w:fill="FFFFFF"/>
              </w:rPr>
              <w:t>1.4</w:t>
            </w:r>
            <w:r w:rsidR="00FC0EA8">
              <w:rPr>
                <w:rFonts w:cstheme="minorHAnsi"/>
                <w:shd w:val="clear" w:color="auto" w:fill="FFFFFF"/>
              </w:rPr>
              <w:t xml:space="preserve">- </w:t>
            </w:r>
            <w:r w:rsidR="00EA3A35" w:rsidRPr="00EA3A35">
              <w:rPr>
                <w:rFonts w:cstheme="minorHAnsi"/>
                <w:color w:val="000000" w:themeColor="text1"/>
                <w:shd w:val="clear" w:color="auto" w:fill="FFFFFF"/>
              </w:rPr>
              <w:t>ensure that all men and women, in particular the poor and the vulnerable, have equal rights to economic resources, as well as access to basic services …new technology etc</w:t>
            </w:r>
            <w:r w:rsidR="00FC0EA8">
              <w:rPr>
                <w:rFonts w:cstheme="minorHAnsi"/>
                <w:color w:val="000000" w:themeColor="text1"/>
                <w:shd w:val="clear" w:color="auto" w:fill="FFFFFF"/>
              </w:rPr>
              <w:t>.</w:t>
            </w:r>
            <w:r w:rsidR="005C4008">
              <w:rPr>
                <w:rFonts w:cstheme="minorHAnsi"/>
                <w:shd w:val="clear" w:color="auto" w:fill="FFFFFF"/>
              </w:rPr>
              <w:t xml:space="preserve">; </w:t>
            </w:r>
            <w:r w:rsidRPr="00D24F96">
              <w:rPr>
                <w:rFonts w:cstheme="minorHAnsi"/>
                <w:b/>
                <w:shd w:val="clear" w:color="auto" w:fill="FFFFFF"/>
              </w:rPr>
              <w:t>3.4</w:t>
            </w:r>
            <w:r w:rsidR="00FC0EA8">
              <w:rPr>
                <w:rFonts w:cstheme="minorHAnsi"/>
                <w:shd w:val="clear" w:color="auto" w:fill="FFFFFF"/>
              </w:rPr>
              <w:t xml:space="preserve"> - </w:t>
            </w:r>
            <w:r w:rsidR="00EA3A35" w:rsidRPr="00EA3A35">
              <w:rPr>
                <w:rFonts w:cstheme="minorHAnsi"/>
                <w:color w:val="0D0D0D" w:themeColor="text1" w:themeTint="F2"/>
                <w:shd w:val="clear" w:color="auto" w:fill="FFFFFF"/>
              </w:rPr>
              <w:t>reduce by one third premature mortality from non-communicable diseases through prevention</w:t>
            </w:r>
            <w:r w:rsidR="00EA3A35" w:rsidRPr="00EA3A35">
              <w:rPr>
                <w:rStyle w:val="apple-converted-space"/>
                <w:rFonts w:cstheme="minorHAnsi"/>
                <w:color w:val="0D0D0D" w:themeColor="text1" w:themeTint="F2"/>
                <w:shd w:val="clear" w:color="auto" w:fill="FFFFFF"/>
              </w:rPr>
              <w:t>etc</w:t>
            </w:r>
            <w:r w:rsidR="00FC0EA8">
              <w:rPr>
                <w:rStyle w:val="apple-converted-space"/>
                <w:rFonts w:cstheme="minorHAnsi"/>
                <w:color w:val="0D0D0D" w:themeColor="text1" w:themeTint="F2"/>
                <w:shd w:val="clear" w:color="auto" w:fill="FFFFFF"/>
              </w:rPr>
              <w:t>.</w:t>
            </w:r>
            <w:r w:rsidR="005C4008">
              <w:t xml:space="preserve">; </w:t>
            </w:r>
            <w:r w:rsidRPr="00D24F96">
              <w:rPr>
                <w:rFonts w:cstheme="minorHAnsi"/>
                <w:b/>
                <w:shd w:val="clear" w:color="auto" w:fill="FFFFFF"/>
              </w:rPr>
              <w:t>3.9</w:t>
            </w:r>
            <w:r w:rsidR="00FD6973">
              <w:rPr>
                <w:rFonts w:cstheme="minorHAnsi"/>
                <w:shd w:val="clear" w:color="auto" w:fill="FFFFFF"/>
              </w:rPr>
              <w:t xml:space="preserve"> -</w:t>
            </w:r>
            <w:r w:rsidR="000568BB" w:rsidRPr="000568BB">
              <w:rPr>
                <w:rFonts w:cstheme="minorHAnsi"/>
                <w:color w:val="000000" w:themeColor="text1"/>
                <w:shd w:val="clear" w:color="auto" w:fill="FFFFFF"/>
              </w:rPr>
              <w:t>substantially reduce the number of deaths and illnesses from hazardous chemicals and air pollution etc</w:t>
            </w:r>
            <w:r w:rsidR="005C4008">
              <w:rPr>
                <w:rFonts w:cstheme="minorHAnsi"/>
                <w:color w:val="000000" w:themeColor="text1"/>
                <w:shd w:val="clear" w:color="auto" w:fill="FFFFFF"/>
              </w:rPr>
              <w:t xml:space="preserve">.; </w:t>
            </w:r>
            <w:r w:rsidRPr="00D24F96">
              <w:rPr>
                <w:rFonts w:cstheme="minorHAnsi"/>
                <w:b/>
                <w:shd w:val="clear" w:color="auto" w:fill="FFFFFF"/>
              </w:rPr>
              <w:t>11.2</w:t>
            </w:r>
            <w:r w:rsidR="00FD6973">
              <w:rPr>
                <w:rFonts w:cstheme="minorHAnsi"/>
                <w:shd w:val="clear" w:color="auto" w:fill="FFFFFF"/>
              </w:rPr>
              <w:t xml:space="preserve"> - </w:t>
            </w:r>
            <w:r w:rsidR="000568BB">
              <w:rPr>
                <w:rFonts w:cstheme="minorHAnsi"/>
                <w:color w:val="000000" w:themeColor="text1"/>
                <w:shd w:val="clear" w:color="auto" w:fill="FFFFFF"/>
              </w:rPr>
              <w:t xml:space="preserve">provide access to safe, </w:t>
            </w:r>
            <w:r w:rsidR="000568BB" w:rsidRPr="000568BB">
              <w:rPr>
                <w:rFonts w:cstheme="minorHAnsi"/>
                <w:color w:val="000000" w:themeColor="text1"/>
                <w:shd w:val="clear" w:color="auto" w:fill="FFFFFF"/>
              </w:rPr>
              <w:t>affordable, accessible and sustainable transport systems for all</w:t>
            </w:r>
            <w:r w:rsidR="005C4008">
              <w:rPr>
                <w:rFonts w:cstheme="minorHAnsi"/>
                <w:color w:val="000000" w:themeColor="text1"/>
                <w:shd w:val="clear" w:color="auto" w:fill="FFFFFF"/>
              </w:rPr>
              <w:t xml:space="preserve">; </w:t>
            </w:r>
            <w:r w:rsidRPr="00D24F96">
              <w:rPr>
                <w:rFonts w:cstheme="minorHAnsi"/>
                <w:b/>
                <w:shd w:val="clear" w:color="auto" w:fill="FFFFFF"/>
              </w:rPr>
              <w:t>11.6</w:t>
            </w:r>
          </w:p>
        </w:tc>
        <w:tc>
          <w:tcPr>
            <w:tcW w:w="2968" w:type="dxa"/>
          </w:tcPr>
          <w:p w:rsidR="00B52F95" w:rsidRPr="00CB386C" w:rsidRDefault="008906E2">
            <w:pPr>
              <w:jc w:val="both"/>
              <w:rPr>
                <w:rFonts w:cstheme="minorHAnsi"/>
                <w:shd w:val="clear" w:color="auto" w:fill="FFFFFF"/>
              </w:rPr>
            </w:pPr>
            <w:r w:rsidRPr="00CB386C">
              <w:rPr>
                <w:rFonts w:cstheme="minorHAnsi"/>
                <w:shd w:val="clear" w:color="auto" w:fill="FFFFFF"/>
              </w:rPr>
              <w:t>DPF</w:t>
            </w:r>
            <w:r w:rsidR="00FE4CD4" w:rsidRPr="00CB386C">
              <w:rPr>
                <w:rFonts w:cstheme="minorHAnsi"/>
                <w:shd w:val="clear" w:color="auto" w:fill="FFFFFF"/>
              </w:rPr>
              <w:t xml:space="preserve"> reduces vehicle efficiency and hence </w:t>
            </w:r>
            <w:r w:rsidRPr="00CB386C">
              <w:rPr>
                <w:rFonts w:cstheme="minorHAnsi"/>
                <w:shd w:val="clear" w:color="auto" w:fill="FFFFFF"/>
              </w:rPr>
              <w:t xml:space="preserve">increases </w:t>
            </w:r>
            <w:r w:rsidR="00FE4CD4" w:rsidRPr="00CB386C">
              <w:rPr>
                <w:rFonts w:cstheme="minorHAnsi"/>
                <w:shd w:val="clear" w:color="auto" w:fill="FFFFFF"/>
              </w:rPr>
              <w:t>CO</w:t>
            </w:r>
            <w:r w:rsidR="00FE4CD4" w:rsidRPr="00CB386C">
              <w:rPr>
                <w:rFonts w:cstheme="minorHAnsi"/>
                <w:shd w:val="clear" w:color="auto" w:fill="FFFFFF"/>
                <w:vertAlign w:val="subscript"/>
              </w:rPr>
              <w:t>2</w:t>
            </w:r>
            <w:r w:rsidR="00FE4CD4" w:rsidRPr="00CB386C">
              <w:rPr>
                <w:rFonts w:cstheme="minorHAnsi"/>
                <w:shd w:val="clear" w:color="auto" w:fill="FFFFFF"/>
              </w:rPr>
              <w:t xml:space="preserve"> emission slightly, but </w:t>
            </w:r>
            <w:r w:rsidRPr="00CB386C">
              <w:rPr>
                <w:rFonts w:cstheme="minorHAnsi"/>
                <w:shd w:val="clear" w:color="auto" w:fill="FFFFFF"/>
              </w:rPr>
              <w:t xml:space="preserve">is offset </w:t>
            </w:r>
            <w:r w:rsidR="009005C1" w:rsidRPr="00CB386C">
              <w:rPr>
                <w:rFonts w:cstheme="minorHAnsi"/>
                <w:shd w:val="clear" w:color="auto" w:fill="FFFFFF"/>
              </w:rPr>
              <w:t xml:space="preserve">by </w:t>
            </w:r>
            <w:r w:rsidRPr="00CB386C">
              <w:rPr>
                <w:rFonts w:cstheme="minorHAnsi"/>
                <w:shd w:val="clear" w:color="auto" w:fill="FFFFFF"/>
              </w:rPr>
              <w:t xml:space="preserve">more efficient </w:t>
            </w:r>
            <w:r w:rsidR="00FE4CD4" w:rsidRPr="00CB386C">
              <w:rPr>
                <w:rFonts w:cstheme="minorHAnsi"/>
                <w:shd w:val="clear" w:color="auto" w:fill="FFFFFF"/>
              </w:rPr>
              <w:t>modern engine technology (EURO VI)</w:t>
            </w:r>
            <w:r w:rsidR="00B52F95" w:rsidRPr="00CB386C">
              <w:rPr>
                <w:rFonts w:cstheme="minorHAnsi"/>
                <w:shd w:val="clear" w:color="auto" w:fill="FFFFFF"/>
              </w:rPr>
              <w:t>.</w:t>
            </w:r>
            <w:r w:rsidR="00321621" w:rsidRPr="00CB386C">
              <w:rPr>
                <w:rFonts w:cstheme="minorHAnsi"/>
                <w:shd w:val="clear" w:color="auto" w:fill="FFFFFF"/>
              </w:rPr>
              <w:t xml:space="preserve"> Electric and hybrid vehicles bring additional air pollution and CO</w:t>
            </w:r>
            <w:r w:rsidR="00321621" w:rsidRPr="00CB386C">
              <w:rPr>
                <w:rFonts w:cstheme="minorHAnsi"/>
                <w:shd w:val="clear" w:color="auto" w:fill="FFFFFF"/>
                <w:vertAlign w:val="subscript"/>
              </w:rPr>
              <w:t>2</w:t>
            </w:r>
            <w:r w:rsidR="00321621" w:rsidRPr="00CB386C">
              <w:rPr>
                <w:rFonts w:cstheme="minorHAnsi"/>
                <w:shd w:val="clear" w:color="auto" w:fill="FFFFFF"/>
              </w:rPr>
              <w:t xml:space="preserve"> emission benefits.</w:t>
            </w:r>
          </w:p>
          <w:p w:rsidR="00404C12" w:rsidRPr="00CB386C" w:rsidRDefault="00404C12" w:rsidP="002A5807">
            <w:pPr>
              <w:jc w:val="both"/>
              <w:rPr>
                <w:rFonts w:cstheme="minorHAnsi"/>
                <w:bCs/>
                <w:shd w:val="clear" w:color="auto" w:fill="FFFFFF"/>
              </w:rPr>
            </w:pPr>
          </w:p>
        </w:tc>
      </w:tr>
      <w:tr w:rsidR="00FE4CD4" w:rsidRPr="00EA3A35" w:rsidTr="00FA28CE">
        <w:tc>
          <w:tcPr>
            <w:tcW w:w="440" w:type="dxa"/>
          </w:tcPr>
          <w:p w:rsidR="00FE4CD4" w:rsidRPr="00EA3A35" w:rsidRDefault="00FE4CD4" w:rsidP="00C57DC0">
            <w:pPr>
              <w:jc w:val="both"/>
              <w:rPr>
                <w:rFonts w:cstheme="minorHAnsi"/>
                <w:shd w:val="clear" w:color="auto" w:fill="FFFFFF"/>
              </w:rPr>
            </w:pPr>
            <w:r w:rsidRPr="00EA3A35">
              <w:rPr>
                <w:rFonts w:cstheme="minorHAnsi"/>
                <w:shd w:val="clear" w:color="auto" w:fill="FFFFFF"/>
              </w:rPr>
              <w:t>9</w:t>
            </w:r>
          </w:p>
        </w:tc>
        <w:tc>
          <w:tcPr>
            <w:tcW w:w="3262" w:type="dxa"/>
          </w:tcPr>
          <w:p w:rsidR="00FE4CD4" w:rsidRPr="00EA3A35" w:rsidRDefault="00FE4CD4" w:rsidP="003470BE">
            <w:pPr>
              <w:jc w:val="both"/>
              <w:rPr>
                <w:rFonts w:cstheme="minorHAnsi"/>
                <w:shd w:val="clear" w:color="auto" w:fill="FFFFFF"/>
              </w:rPr>
            </w:pPr>
            <w:r w:rsidRPr="00EA3A35">
              <w:rPr>
                <w:rFonts w:cstheme="minorHAnsi"/>
                <w:shd w:val="clear" w:color="auto" w:fill="FFFFFF"/>
              </w:rPr>
              <w:t xml:space="preserve">Replace traditional cooking and heating stoves with clean burning modern fuel stoves </w:t>
            </w:r>
          </w:p>
        </w:tc>
        <w:tc>
          <w:tcPr>
            <w:tcW w:w="2927" w:type="dxa"/>
          </w:tcPr>
          <w:p w:rsidR="0068202B" w:rsidRPr="00D24F96" w:rsidRDefault="00694F5B" w:rsidP="00D24F96">
            <w:pPr>
              <w:jc w:val="both"/>
              <w:rPr>
                <w:rFonts w:cstheme="minorHAnsi"/>
                <w:color w:val="000000" w:themeColor="text1"/>
                <w:shd w:val="clear" w:color="auto" w:fill="FFFFFF"/>
              </w:rPr>
            </w:pPr>
            <w:r w:rsidRPr="00D24F96">
              <w:rPr>
                <w:rFonts w:cstheme="minorHAnsi"/>
                <w:b/>
                <w:shd w:val="clear" w:color="auto" w:fill="FFFFFF"/>
              </w:rPr>
              <w:t>1.</w:t>
            </w:r>
            <w:r w:rsidRPr="00D24F96">
              <w:rPr>
                <w:rFonts w:cstheme="minorHAnsi"/>
                <w:b/>
                <w:color w:val="0D0D0D" w:themeColor="text1" w:themeTint="F2"/>
                <w:shd w:val="clear" w:color="auto" w:fill="FFFFFF"/>
              </w:rPr>
              <w:t>1</w:t>
            </w:r>
            <w:r w:rsidR="00FD6973">
              <w:rPr>
                <w:rFonts w:cstheme="minorHAnsi"/>
                <w:color w:val="0D0D0D" w:themeColor="text1" w:themeTint="F2"/>
                <w:shd w:val="clear" w:color="auto" w:fill="FFFFFF"/>
              </w:rPr>
              <w:t xml:space="preserve">- </w:t>
            </w:r>
            <w:r w:rsidR="00712B9D" w:rsidRPr="00712B9D">
              <w:rPr>
                <w:rFonts w:cstheme="minorHAnsi"/>
                <w:color w:val="0D0D0D" w:themeColor="text1" w:themeTint="F2"/>
                <w:shd w:val="clear" w:color="auto" w:fill="FFFFFF"/>
              </w:rPr>
              <w:t>eradicate extreme poverty for all people everywhere</w:t>
            </w:r>
            <w:r w:rsidR="005C4008">
              <w:rPr>
                <w:rFonts w:cstheme="minorHAnsi"/>
                <w:color w:val="0D0D0D" w:themeColor="text1" w:themeTint="F2"/>
                <w:shd w:val="clear" w:color="auto" w:fill="FFFFFF"/>
              </w:rPr>
              <w:t>;</w:t>
            </w:r>
            <w:r w:rsidRPr="00D24F96">
              <w:rPr>
                <w:rFonts w:cstheme="minorHAnsi"/>
                <w:b/>
                <w:color w:val="0D0D0D" w:themeColor="text1" w:themeTint="F2"/>
                <w:shd w:val="clear" w:color="auto" w:fill="FFFFFF"/>
              </w:rPr>
              <w:t>1.4</w:t>
            </w:r>
            <w:r w:rsidR="005C4008">
              <w:rPr>
                <w:rFonts w:cstheme="minorHAnsi"/>
                <w:color w:val="0D0D0D" w:themeColor="text1" w:themeTint="F2"/>
                <w:shd w:val="clear" w:color="auto" w:fill="FFFFFF"/>
              </w:rPr>
              <w:t>;</w:t>
            </w:r>
            <w:r w:rsidRPr="00D24F96">
              <w:rPr>
                <w:rFonts w:cstheme="minorHAnsi"/>
                <w:b/>
                <w:color w:val="0D0D0D" w:themeColor="text1" w:themeTint="F2"/>
                <w:shd w:val="clear" w:color="auto" w:fill="FFFFFF"/>
              </w:rPr>
              <w:t>3.2</w:t>
            </w:r>
            <w:r w:rsidR="00FD6973">
              <w:rPr>
                <w:rFonts w:cstheme="minorHAnsi"/>
                <w:color w:val="0D0D0D" w:themeColor="text1" w:themeTint="F2"/>
                <w:shd w:val="clear" w:color="auto" w:fill="FFFFFF"/>
              </w:rPr>
              <w:t xml:space="preserve">- </w:t>
            </w:r>
            <w:r w:rsidR="00712B9D" w:rsidRPr="00712B9D">
              <w:rPr>
                <w:rFonts w:cstheme="minorHAnsi"/>
                <w:color w:val="0D0D0D" w:themeColor="text1" w:themeTint="F2"/>
                <w:shd w:val="clear" w:color="auto" w:fill="FFFFFF"/>
              </w:rPr>
              <w:t>end preventable deaths of newborns and children under 5 years of age</w:t>
            </w:r>
            <w:r w:rsidR="005C4008">
              <w:rPr>
                <w:rFonts w:cstheme="minorHAnsi"/>
                <w:color w:val="0D0D0D" w:themeColor="text1" w:themeTint="F2"/>
                <w:shd w:val="clear" w:color="auto" w:fill="FFFFFF"/>
              </w:rPr>
              <w:t xml:space="preserve">; </w:t>
            </w:r>
            <w:r w:rsidRPr="00D24F96">
              <w:rPr>
                <w:rFonts w:cstheme="minorHAnsi"/>
                <w:b/>
                <w:shd w:val="clear" w:color="auto" w:fill="FFFFFF"/>
              </w:rPr>
              <w:t>3.4</w:t>
            </w:r>
            <w:r w:rsidR="005C4008">
              <w:rPr>
                <w:rFonts w:cstheme="minorHAnsi"/>
                <w:shd w:val="clear" w:color="auto" w:fill="FFFFFF"/>
              </w:rPr>
              <w:t>;</w:t>
            </w:r>
            <w:r w:rsidRPr="00D24F96">
              <w:rPr>
                <w:rFonts w:cstheme="minorHAnsi"/>
                <w:b/>
                <w:shd w:val="clear" w:color="auto" w:fill="FFFFFF"/>
              </w:rPr>
              <w:t>3.9</w:t>
            </w:r>
            <w:r w:rsidR="005C4008">
              <w:rPr>
                <w:rFonts w:cstheme="minorHAnsi"/>
                <w:shd w:val="clear" w:color="auto" w:fill="FFFFFF"/>
              </w:rPr>
              <w:t xml:space="preserve">; </w:t>
            </w:r>
            <w:r w:rsidRPr="00D24F96">
              <w:rPr>
                <w:rFonts w:cstheme="minorHAnsi"/>
                <w:b/>
                <w:shd w:val="clear" w:color="auto" w:fill="FFFFFF"/>
              </w:rPr>
              <w:lastRenderedPageBreak/>
              <w:t>G4</w:t>
            </w:r>
            <w:r w:rsidR="00FD6973">
              <w:rPr>
                <w:rFonts w:cstheme="minorHAnsi"/>
                <w:shd w:val="clear" w:color="auto" w:fill="FFFFFF"/>
              </w:rPr>
              <w:t xml:space="preserve">- </w:t>
            </w:r>
            <w:r w:rsidR="00712B9D">
              <w:rPr>
                <w:rFonts w:cstheme="minorHAnsi"/>
                <w:shd w:val="clear" w:color="auto" w:fill="FFFFFF"/>
              </w:rPr>
              <w:t>Ensure inclusive and equitable quality education</w:t>
            </w:r>
            <w:r w:rsidR="005C4008">
              <w:rPr>
                <w:rFonts w:cstheme="minorHAnsi"/>
                <w:shd w:val="clear" w:color="auto" w:fill="FFFFFF"/>
              </w:rPr>
              <w:t xml:space="preserve">; </w:t>
            </w:r>
            <w:r w:rsidRPr="00D24F96">
              <w:rPr>
                <w:rFonts w:cstheme="minorHAnsi"/>
                <w:b/>
                <w:color w:val="000000" w:themeColor="text1"/>
                <w:shd w:val="clear" w:color="auto" w:fill="FFFFFF"/>
              </w:rPr>
              <w:t>5.2</w:t>
            </w:r>
            <w:r w:rsidR="00FD6973">
              <w:rPr>
                <w:rFonts w:cstheme="minorHAnsi"/>
                <w:color w:val="000000" w:themeColor="text1"/>
                <w:shd w:val="clear" w:color="auto" w:fill="FFFFFF"/>
              </w:rPr>
              <w:t xml:space="preserve">- </w:t>
            </w:r>
            <w:r w:rsidR="00712B9D" w:rsidRPr="00FA28CE">
              <w:rPr>
                <w:rFonts w:cstheme="minorHAnsi"/>
                <w:color w:val="000000" w:themeColor="text1"/>
                <w:shd w:val="clear" w:color="auto" w:fill="FFFFFF"/>
              </w:rPr>
              <w:t>Eliminate all forms of violence against all women and girls</w:t>
            </w:r>
            <w:r w:rsidR="005C4008">
              <w:rPr>
                <w:rFonts w:cstheme="minorHAnsi"/>
                <w:color w:val="000000" w:themeColor="text1"/>
                <w:shd w:val="clear" w:color="auto" w:fill="FFFFFF"/>
              </w:rPr>
              <w:t xml:space="preserve">; </w:t>
            </w:r>
            <w:r w:rsidRPr="00D24F96">
              <w:rPr>
                <w:rFonts w:cstheme="minorHAnsi"/>
                <w:b/>
                <w:color w:val="000000" w:themeColor="text1"/>
                <w:shd w:val="clear" w:color="auto" w:fill="FFFFFF"/>
              </w:rPr>
              <w:t>5.5</w:t>
            </w:r>
            <w:r w:rsidR="00FD6973">
              <w:rPr>
                <w:rFonts w:cstheme="minorHAnsi"/>
                <w:color w:val="000000" w:themeColor="text1"/>
                <w:shd w:val="clear" w:color="auto" w:fill="FFFFFF"/>
              </w:rPr>
              <w:t xml:space="preserve">- </w:t>
            </w:r>
            <w:r w:rsidR="00712B9D" w:rsidRPr="00FA28CE">
              <w:rPr>
                <w:rFonts w:cstheme="minorHAnsi"/>
                <w:color w:val="000000" w:themeColor="text1"/>
                <w:shd w:val="clear" w:color="auto" w:fill="FFFFFF"/>
              </w:rPr>
              <w:t>Ensure women’s full and effective participation and equal opportunities for leadership</w:t>
            </w:r>
            <w:r w:rsidR="005C4008">
              <w:rPr>
                <w:rFonts w:cstheme="minorHAnsi"/>
                <w:color w:val="000000" w:themeColor="text1"/>
                <w:shd w:val="clear" w:color="auto" w:fill="FFFFFF"/>
              </w:rPr>
              <w:t xml:space="preserve">; </w:t>
            </w:r>
            <w:r w:rsidRPr="00D24F96">
              <w:rPr>
                <w:rFonts w:cstheme="minorHAnsi"/>
                <w:b/>
                <w:color w:val="000000" w:themeColor="text1"/>
                <w:shd w:val="clear" w:color="auto" w:fill="FFFFFF"/>
              </w:rPr>
              <w:t>7.1</w:t>
            </w:r>
            <w:r w:rsidR="005C4008">
              <w:rPr>
                <w:rFonts w:cstheme="minorHAnsi"/>
                <w:color w:val="000000" w:themeColor="text1"/>
                <w:shd w:val="clear" w:color="auto" w:fill="FFFFFF"/>
              </w:rPr>
              <w:t>;</w:t>
            </w:r>
            <w:r w:rsidRPr="00D24F96">
              <w:rPr>
                <w:rFonts w:cstheme="minorHAnsi"/>
                <w:b/>
                <w:color w:val="000000" w:themeColor="text1"/>
                <w:shd w:val="clear" w:color="auto" w:fill="FFFFFF"/>
              </w:rPr>
              <w:t>7.3</w:t>
            </w:r>
            <w:r w:rsidR="005C4008">
              <w:rPr>
                <w:rFonts w:cstheme="minorHAnsi"/>
                <w:color w:val="000000" w:themeColor="text1"/>
                <w:shd w:val="clear" w:color="auto" w:fill="FFFFFF"/>
              </w:rPr>
              <w:t>;</w:t>
            </w:r>
            <w:r w:rsidRPr="00D24F96">
              <w:rPr>
                <w:rFonts w:cstheme="minorHAnsi"/>
                <w:b/>
                <w:color w:val="000000" w:themeColor="text1"/>
                <w:shd w:val="clear" w:color="auto" w:fill="FFFFFF"/>
              </w:rPr>
              <w:t>11.1</w:t>
            </w:r>
            <w:r w:rsidR="005C4008">
              <w:rPr>
                <w:rFonts w:cstheme="minorHAnsi"/>
                <w:color w:val="000000" w:themeColor="text1"/>
                <w:shd w:val="clear" w:color="auto" w:fill="FFFFFF"/>
              </w:rPr>
              <w:t>;</w:t>
            </w:r>
            <w:r w:rsidRPr="00D24F96">
              <w:rPr>
                <w:rFonts w:cstheme="minorHAnsi"/>
                <w:b/>
                <w:color w:val="000000" w:themeColor="text1"/>
                <w:shd w:val="clear" w:color="auto" w:fill="FFFFFF"/>
              </w:rPr>
              <w:t>11.6</w:t>
            </w:r>
            <w:r w:rsidR="005C4008">
              <w:rPr>
                <w:rFonts w:cstheme="minorHAnsi"/>
                <w:color w:val="000000" w:themeColor="text1"/>
                <w:shd w:val="clear" w:color="auto" w:fill="FFFFFF"/>
              </w:rPr>
              <w:t>;</w:t>
            </w:r>
            <w:r w:rsidRPr="00D24F96">
              <w:rPr>
                <w:rFonts w:cstheme="minorHAnsi"/>
                <w:b/>
                <w:color w:val="000000" w:themeColor="text1"/>
                <w:shd w:val="clear" w:color="auto" w:fill="FFFFFF"/>
              </w:rPr>
              <w:t>15.2</w:t>
            </w:r>
            <w:r w:rsidR="005C4008">
              <w:rPr>
                <w:rFonts w:cstheme="minorHAnsi"/>
                <w:color w:val="000000" w:themeColor="text1"/>
                <w:shd w:val="clear" w:color="auto" w:fill="FFFFFF"/>
              </w:rPr>
              <w:t xml:space="preserve">- </w:t>
            </w:r>
            <w:r w:rsidR="00FA28CE" w:rsidRPr="00FA28CE">
              <w:rPr>
                <w:rFonts w:cstheme="minorHAnsi"/>
                <w:color w:val="000000" w:themeColor="text1"/>
                <w:shd w:val="clear" w:color="auto" w:fill="FFFFFF"/>
              </w:rPr>
              <w:t>promote the implementation of sustainable management of all types of forests, halt deforestation etc.</w:t>
            </w:r>
          </w:p>
        </w:tc>
        <w:tc>
          <w:tcPr>
            <w:tcW w:w="2968" w:type="dxa"/>
          </w:tcPr>
          <w:p w:rsidR="00B52F95" w:rsidRPr="00CB386C" w:rsidRDefault="00B52F95">
            <w:pPr>
              <w:jc w:val="both"/>
              <w:rPr>
                <w:rFonts w:cstheme="minorHAnsi"/>
                <w:shd w:val="clear" w:color="auto" w:fill="FFFFFF"/>
              </w:rPr>
            </w:pPr>
            <w:r w:rsidRPr="00CB386C">
              <w:rPr>
                <w:rFonts w:cstheme="minorHAnsi"/>
                <w:shd w:val="clear" w:color="auto" w:fill="FFFFFF"/>
              </w:rPr>
              <w:lastRenderedPageBreak/>
              <w:t>R</w:t>
            </w:r>
            <w:r w:rsidR="00FE4CD4" w:rsidRPr="00CB386C">
              <w:rPr>
                <w:rFonts w:cstheme="minorHAnsi"/>
                <w:shd w:val="clear" w:color="auto" w:fill="FFFFFF"/>
              </w:rPr>
              <w:t xml:space="preserve">eplacing </w:t>
            </w:r>
            <w:r w:rsidR="00CE4C91" w:rsidRPr="00CB386C">
              <w:rPr>
                <w:rFonts w:cstheme="minorHAnsi"/>
                <w:shd w:val="clear" w:color="auto" w:fill="FFFFFF"/>
              </w:rPr>
              <w:t>solid fuels</w:t>
            </w:r>
            <w:r w:rsidR="00FE4CD4" w:rsidRPr="00CB386C">
              <w:rPr>
                <w:rFonts w:cstheme="minorHAnsi"/>
                <w:shd w:val="clear" w:color="auto" w:fill="FFFFFF"/>
              </w:rPr>
              <w:t>with LPG</w:t>
            </w:r>
            <w:r w:rsidR="00EA3A35" w:rsidRPr="00CB386C">
              <w:rPr>
                <w:rFonts w:cstheme="minorHAnsi"/>
                <w:shd w:val="clear" w:color="auto" w:fill="FFFFFF"/>
              </w:rPr>
              <w:t xml:space="preserve">results in </w:t>
            </w:r>
            <w:r w:rsidR="00FE4CD4" w:rsidRPr="00CB386C">
              <w:rPr>
                <w:rFonts w:cstheme="minorHAnsi"/>
                <w:shd w:val="clear" w:color="auto" w:fill="FFFFFF"/>
              </w:rPr>
              <w:t>minor CO</w:t>
            </w:r>
            <w:r w:rsidR="00FE4CD4" w:rsidRPr="00CB386C">
              <w:rPr>
                <w:rFonts w:cstheme="minorHAnsi"/>
                <w:shd w:val="clear" w:color="auto" w:fill="FFFFFF"/>
                <w:vertAlign w:val="subscript"/>
              </w:rPr>
              <w:t>2</w:t>
            </w:r>
            <w:r w:rsidR="00FE4CD4" w:rsidRPr="00CB386C">
              <w:rPr>
                <w:rFonts w:cstheme="minorHAnsi"/>
                <w:shd w:val="clear" w:color="auto" w:fill="FFFFFF"/>
              </w:rPr>
              <w:t xml:space="preserve"> emission</w:t>
            </w:r>
            <w:r w:rsidR="008906E2" w:rsidRPr="00CB386C">
              <w:rPr>
                <w:rFonts w:cstheme="minorHAnsi"/>
                <w:shd w:val="clear" w:color="auto" w:fill="FFFFFF"/>
              </w:rPr>
              <w:t>s</w:t>
            </w:r>
            <w:r w:rsidR="00FE4CD4" w:rsidRPr="00CB386C">
              <w:rPr>
                <w:rFonts w:cstheme="minorHAnsi"/>
                <w:shd w:val="clear" w:color="auto" w:fill="FFFFFF"/>
              </w:rPr>
              <w:t xml:space="preserve">, </w:t>
            </w:r>
            <w:proofErr w:type="gramStart"/>
            <w:r w:rsidR="000136B0">
              <w:rPr>
                <w:rFonts w:cstheme="minorHAnsi"/>
                <w:shd w:val="clear" w:color="auto" w:fill="FFFFFF"/>
              </w:rPr>
              <w:t xml:space="preserve">but </w:t>
            </w:r>
            <w:r w:rsidR="00FE4CD4" w:rsidRPr="00CB386C">
              <w:rPr>
                <w:rFonts w:cstheme="minorHAnsi"/>
                <w:shd w:val="clear" w:color="auto" w:fill="FFFFFF"/>
              </w:rPr>
              <w:t xml:space="preserve"> in</w:t>
            </w:r>
            <w:proofErr w:type="gramEnd"/>
            <w:r w:rsidR="00FE4CD4" w:rsidRPr="00CB386C">
              <w:rPr>
                <w:rFonts w:cstheme="minorHAnsi"/>
                <w:shd w:val="clear" w:color="auto" w:fill="FFFFFF"/>
              </w:rPr>
              <w:t xml:space="preserve"> areas where fuelwood collection </w:t>
            </w:r>
            <w:r w:rsidR="00FE4CD4" w:rsidRPr="00CB386C">
              <w:rPr>
                <w:rFonts w:cstheme="minorHAnsi"/>
                <w:shd w:val="clear" w:color="auto" w:fill="FFFFFF"/>
              </w:rPr>
              <w:lastRenderedPageBreak/>
              <w:t>reduces C stores in  forest</w:t>
            </w:r>
            <w:r w:rsidR="000136B0">
              <w:rPr>
                <w:rFonts w:cstheme="minorHAnsi"/>
                <w:shd w:val="clear" w:color="auto" w:fill="FFFFFF"/>
              </w:rPr>
              <w:t>s</w:t>
            </w:r>
            <w:r w:rsidR="00FE4CD4" w:rsidRPr="00CB386C">
              <w:rPr>
                <w:rFonts w:cstheme="minorHAnsi"/>
                <w:shd w:val="clear" w:color="auto" w:fill="FFFFFF"/>
              </w:rPr>
              <w:t>, the difference from using fuelwood are likely to be minimal</w:t>
            </w:r>
            <w:r w:rsidRPr="00CB386C">
              <w:rPr>
                <w:rFonts w:cstheme="minorHAnsi"/>
                <w:shd w:val="clear" w:color="auto" w:fill="FFFFFF"/>
              </w:rPr>
              <w:t>.</w:t>
            </w:r>
          </w:p>
          <w:p w:rsidR="00FE4CD4" w:rsidRPr="00CB386C" w:rsidRDefault="00FE4CD4">
            <w:pPr>
              <w:jc w:val="both"/>
              <w:rPr>
                <w:rFonts w:cstheme="minorHAnsi"/>
                <w:shd w:val="clear" w:color="auto" w:fill="FFFFFF"/>
              </w:rPr>
            </w:pPr>
          </w:p>
        </w:tc>
      </w:tr>
      <w:tr w:rsidR="00FE4CD4" w:rsidRPr="00EA3A35" w:rsidTr="00FA28CE">
        <w:tc>
          <w:tcPr>
            <w:tcW w:w="440" w:type="dxa"/>
          </w:tcPr>
          <w:p w:rsidR="00FE4CD4" w:rsidRPr="00EA3A35" w:rsidRDefault="00FE4CD4" w:rsidP="00C57DC0">
            <w:pPr>
              <w:jc w:val="both"/>
              <w:rPr>
                <w:rFonts w:cstheme="minorHAnsi"/>
                <w:shd w:val="clear" w:color="auto" w:fill="FFFFFF"/>
              </w:rPr>
            </w:pPr>
            <w:r w:rsidRPr="00EA3A35">
              <w:rPr>
                <w:rFonts w:cstheme="minorHAnsi"/>
                <w:shd w:val="clear" w:color="auto" w:fill="FFFFFF"/>
              </w:rPr>
              <w:lastRenderedPageBreak/>
              <w:t>10</w:t>
            </w:r>
          </w:p>
        </w:tc>
        <w:tc>
          <w:tcPr>
            <w:tcW w:w="3262" w:type="dxa"/>
          </w:tcPr>
          <w:p w:rsidR="00FE4CD4" w:rsidRPr="00EA3A35" w:rsidRDefault="00FE4CD4" w:rsidP="00C57DC0">
            <w:pPr>
              <w:jc w:val="both"/>
              <w:rPr>
                <w:rFonts w:cstheme="minorHAnsi"/>
                <w:shd w:val="clear" w:color="auto" w:fill="FFFFFF"/>
              </w:rPr>
            </w:pPr>
            <w:r w:rsidRPr="00EA3A35">
              <w:rPr>
                <w:rFonts w:cstheme="minorHAnsi"/>
                <w:shd w:val="clear" w:color="auto" w:fill="FFFFFF"/>
              </w:rPr>
              <w:t>Eliminate high-emitting on- and off-road diesel vehicles</w:t>
            </w:r>
          </w:p>
        </w:tc>
        <w:tc>
          <w:tcPr>
            <w:tcW w:w="2927" w:type="dxa"/>
          </w:tcPr>
          <w:p w:rsidR="00FE4CD4" w:rsidRPr="00EA3A35" w:rsidRDefault="00694F5B" w:rsidP="00CA6FAD">
            <w:pPr>
              <w:jc w:val="both"/>
              <w:rPr>
                <w:rFonts w:cstheme="minorHAnsi"/>
                <w:shd w:val="clear" w:color="auto" w:fill="FFFFFF"/>
              </w:rPr>
            </w:pPr>
            <w:r w:rsidRPr="00D24F96">
              <w:rPr>
                <w:rFonts w:cstheme="minorHAnsi"/>
                <w:b/>
                <w:shd w:val="clear" w:color="auto" w:fill="FFFFFF"/>
              </w:rPr>
              <w:t>1.4</w:t>
            </w:r>
            <w:r w:rsidR="00FD6973">
              <w:rPr>
                <w:rFonts w:cstheme="minorHAnsi"/>
                <w:shd w:val="clear" w:color="auto" w:fill="FFFFFF"/>
              </w:rPr>
              <w:t xml:space="preserve">; </w:t>
            </w:r>
            <w:r w:rsidRPr="00D24F96">
              <w:rPr>
                <w:rFonts w:cstheme="minorHAnsi"/>
                <w:b/>
                <w:shd w:val="clear" w:color="auto" w:fill="FFFFFF"/>
              </w:rPr>
              <w:t>3.4</w:t>
            </w:r>
            <w:r w:rsidR="00FD6973">
              <w:rPr>
                <w:rFonts w:cstheme="minorHAnsi"/>
                <w:shd w:val="clear" w:color="auto" w:fill="FFFFFF"/>
              </w:rPr>
              <w:t>;</w:t>
            </w:r>
            <w:r w:rsidRPr="00D24F96">
              <w:rPr>
                <w:rFonts w:cstheme="minorHAnsi"/>
                <w:b/>
                <w:shd w:val="clear" w:color="auto" w:fill="FFFFFF"/>
              </w:rPr>
              <w:t>3.9</w:t>
            </w:r>
            <w:r w:rsidR="00FD6973">
              <w:rPr>
                <w:rFonts w:cstheme="minorHAnsi"/>
                <w:shd w:val="clear" w:color="auto" w:fill="FFFFFF"/>
              </w:rPr>
              <w:t>;</w:t>
            </w:r>
            <w:r w:rsidRPr="00D24F96">
              <w:rPr>
                <w:rFonts w:cstheme="minorHAnsi"/>
                <w:b/>
                <w:shd w:val="clear" w:color="auto" w:fill="FFFFFF"/>
              </w:rPr>
              <w:t>11.2</w:t>
            </w:r>
            <w:r w:rsidR="00FD6973">
              <w:rPr>
                <w:rFonts w:cstheme="minorHAnsi"/>
                <w:shd w:val="clear" w:color="auto" w:fill="FFFFFF"/>
              </w:rPr>
              <w:t>;</w:t>
            </w:r>
            <w:r w:rsidRPr="00D24F96">
              <w:rPr>
                <w:rFonts w:cstheme="minorHAnsi"/>
                <w:b/>
                <w:shd w:val="clear" w:color="auto" w:fill="FFFFFF"/>
              </w:rPr>
              <w:t>11.6</w:t>
            </w:r>
          </w:p>
        </w:tc>
        <w:tc>
          <w:tcPr>
            <w:tcW w:w="2968" w:type="dxa"/>
          </w:tcPr>
          <w:p w:rsidR="00FE4CD4" w:rsidRPr="00CB386C" w:rsidRDefault="00CB386C">
            <w:pPr>
              <w:spacing w:after="160" w:line="259" w:lineRule="auto"/>
              <w:jc w:val="both"/>
              <w:rPr>
                <w:rFonts w:cstheme="minorHAnsi"/>
                <w:shd w:val="clear" w:color="auto" w:fill="FFFFFF"/>
              </w:rPr>
            </w:pPr>
            <w:proofErr w:type="gramStart"/>
            <w:r>
              <w:rPr>
                <w:rFonts w:cstheme="minorHAnsi"/>
                <w:shd w:val="clear" w:color="auto" w:fill="FFFFFF"/>
              </w:rPr>
              <w:t>see</w:t>
            </w:r>
            <w:proofErr w:type="gramEnd"/>
            <w:r>
              <w:rPr>
                <w:rFonts w:cstheme="minorHAnsi"/>
                <w:shd w:val="clear" w:color="auto" w:fill="FFFFFF"/>
              </w:rPr>
              <w:t xml:space="preserve"> DPF discussion</w:t>
            </w:r>
            <w:r w:rsidR="000136B0">
              <w:rPr>
                <w:rFonts w:cstheme="minorHAnsi"/>
                <w:shd w:val="clear" w:color="auto" w:fill="FFFFFF"/>
              </w:rPr>
              <w:t xml:space="preserve"> and potential financial</w:t>
            </w:r>
            <w:r w:rsidR="003A6A77">
              <w:rPr>
                <w:rFonts w:cstheme="minorHAnsi"/>
                <w:shd w:val="clear" w:color="auto" w:fill="FFFFFF"/>
              </w:rPr>
              <w:t xml:space="preserve"> </w:t>
            </w:r>
            <w:r w:rsidR="000136B0">
              <w:rPr>
                <w:rFonts w:cstheme="minorHAnsi"/>
                <w:shd w:val="clear" w:color="auto" w:fill="FFFFFF"/>
              </w:rPr>
              <w:t>barriers to purchasing cleaner vehicles may increase inequities.</w:t>
            </w:r>
          </w:p>
        </w:tc>
      </w:tr>
      <w:tr w:rsidR="00FE4CD4" w:rsidRPr="00EA3A35" w:rsidTr="00FA28CE">
        <w:tc>
          <w:tcPr>
            <w:tcW w:w="440" w:type="dxa"/>
          </w:tcPr>
          <w:p w:rsidR="00FE4CD4" w:rsidRPr="00EA3A35" w:rsidRDefault="00FE4CD4" w:rsidP="00C57DC0">
            <w:pPr>
              <w:jc w:val="both"/>
              <w:rPr>
                <w:rFonts w:cstheme="minorHAnsi"/>
                <w:shd w:val="clear" w:color="auto" w:fill="FFFFFF"/>
              </w:rPr>
            </w:pPr>
            <w:r w:rsidRPr="00EA3A35">
              <w:rPr>
                <w:rFonts w:cstheme="minorHAnsi"/>
                <w:shd w:val="clear" w:color="auto" w:fill="FFFFFF"/>
              </w:rPr>
              <w:t>11</w:t>
            </w:r>
          </w:p>
        </w:tc>
        <w:tc>
          <w:tcPr>
            <w:tcW w:w="3262" w:type="dxa"/>
          </w:tcPr>
          <w:p w:rsidR="00FE4CD4" w:rsidRPr="00EA3A35" w:rsidRDefault="00FE4CD4" w:rsidP="008315E5">
            <w:pPr>
              <w:jc w:val="both"/>
              <w:rPr>
                <w:rFonts w:cstheme="minorHAnsi"/>
                <w:shd w:val="clear" w:color="auto" w:fill="FFFFFF"/>
              </w:rPr>
            </w:pPr>
            <w:r w:rsidRPr="00EA3A35">
              <w:rPr>
                <w:rFonts w:cstheme="minorHAnsi"/>
                <w:shd w:val="clear" w:color="auto" w:fill="FFFFFF"/>
              </w:rPr>
              <w:t>Replace traditional brick kilns and coke ovens with modern high-efficiency technologies</w:t>
            </w:r>
          </w:p>
        </w:tc>
        <w:tc>
          <w:tcPr>
            <w:tcW w:w="2927" w:type="dxa"/>
          </w:tcPr>
          <w:p w:rsidR="00FE4CD4" w:rsidRPr="00EA3A35" w:rsidRDefault="00694F5B" w:rsidP="008315E5">
            <w:pPr>
              <w:jc w:val="both"/>
              <w:rPr>
                <w:rFonts w:cstheme="minorHAnsi"/>
                <w:b/>
                <w:shd w:val="clear" w:color="auto" w:fill="FFFFFF"/>
              </w:rPr>
            </w:pPr>
            <w:r w:rsidRPr="00D24F96">
              <w:rPr>
                <w:rFonts w:cstheme="minorHAnsi"/>
                <w:b/>
                <w:shd w:val="clear" w:color="auto" w:fill="FFFFFF"/>
              </w:rPr>
              <w:t>3.4</w:t>
            </w:r>
            <w:r w:rsidR="00FD6973">
              <w:rPr>
                <w:rFonts w:cstheme="minorHAnsi"/>
                <w:shd w:val="clear" w:color="auto" w:fill="FFFFFF"/>
              </w:rPr>
              <w:t xml:space="preserve">; </w:t>
            </w:r>
            <w:r w:rsidRPr="00D24F96">
              <w:rPr>
                <w:rFonts w:cstheme="minorHAnsi"/>
                <w:b/>
                <w:shd w:val="clear" w:color="auto" w:fill="FFFFFF"/>
              </w:rPr>
              <w:t>3.9</w:t>
            </w:r>
            <w:r w:rsidR="00FD6973">
              <w:rPr>
                <w:rFonts w:cstheme="minorHAnsi"/>
                <w:shd w:val="clear" w:color="auto" w:fill="FFFFFF"/>
              </w:rPr>
              <w:t>;</w:t>
            </w:r>
            <w:r w:rsidRPr="00D24F96">
              <w:rPr>
                <w:rFonts w:cstheme="minorHAnsi"/>
                <w:b/>
                <w:shd w:val="clear" w:color="auto" w:fill="FFFFFF"/>
              </w:rPr>
              <w:t>7.3</w:t>
            </w:r>
            <w:r w:rsidR="00FD6973">
              <w:rPr>
                <w:rFonts w:cstheme="minorHAnsi"/>
                <w:shd w:val="clear" w:color="auto" w:fill="FFFFFF"/>
              </w:rPr>
              <w:t>;</w:t>
            </w:r>
            <w:r w:rsidRPr="00D24F96">
              <w:rPr>
                <w:rFonts w:cstheme="minorHAnsi"/>
                <w:b/>
                <w:shd w:val="clear" w:color="auto" w:fill="FFFFFF"/>
              </w:rPr>
              <w:t>8.4</w:t>
            </w:r>
            <w:r w:rsidR="00FD6973">
              <w:rPr>
                <w:rFonts w:cstheme="minorHAnsi"/>
                <w:shd w:val="clear" w:color="auto" w:fill="FFFFFF"/>
              </w:rPr>
              <w:t>;</w:t>
            </w:r>
            <w:r w:rsidRPr="00D24F96">
              <w:rPr>
                <w:rFonts w:cstheme="minorHAnsi"/>
                <w:b/>
                <w:shd w:val="clear" w:color="auto" w:fill="FFFFFF"/>
              </w:rPr>
              <w:t>9.2</w:t>
            </w:r>
            <w:r w:rsidR="00FD6973">
              <w:rPr>
                <w:rFonts w:cstheme="minorHAnsi"/>
                <w:shd w:val="clear" w:color="auto" w:fill="FFFFFF"/>
              </w:rPr>
              <w:t>;</w:t>
            </w:r>
            <w:r w:rsidRPr="00D24F96">
              <w:rPr>
                <w:rFonts w:cstheme="minorHAnsi"/>
                <w:b/>
                <w:shd w:val="clear" w:color="auto" w:fill="FFFFFF"/>
              </w:rPr>
              <w:t>9.4</w:t>
            </w:r>
          </w:p>
        </w:tc>
        <w:tc>
          <w:tcPr>
            <w:tcW w:w="2968" w:type="dxa"/>
          </w:tcPr>
          <w:p w:rsidR="00FE4CD4" w:rsidRPr="00CB386C" w:rsidRDefault="00523F67">
            <w:pPr>
              <w:jc w:val="both"/>
              <w:rPr>
                <w:rFonts w:cstheme="minorHAnsi"/>
                <w:shd w:val="clear" w:color="auto" w:fill="FFFFFF"/>
              </w:rPr>
            </w:pPr>
            <w:r>
              <w:rPr>
                <w:rFonts w:cstheme="minorHAnsi"/>
                <w:shd w:val="clear" w:color="auto" w:fill="FFFFFF"/>
              </w:rPr>
              <w:t>no significant trade-offs identified</w:t>
            </w:r>
          </w:p>
        </w:tc>
      </w:tr>
      <w:tr w:rsidR="00FE4CD4" w:rsidRPr="00EA3A35" w:rsidTr="00FA28CE">
        <w:tc>
          <w:tcPr>
            <w:tcW w:w="440" w:type="dxa"/>
          </w:tcPr>
          <w:p w:rsidR="00FE4CD4" w:rsidRPr="00EA3A35" w:rsidRDefault="00FE4CD4" w:rsidP="00C57DC0">
            <w:pPr>
              <w:jc w:val="both"/>
              <w:rPr>
                <w:rFonts w:cstheme="minorHAnsi"/>
                <w:shd w:val="clear" w:color="auto" w:fill="FFFFFF"/>
              </w:rPr>
            </w:pPr>
            <w:r w:rsidRPr="00EA3A35">
              <w:rPr>
                <w:rFonts w:cstheme="minorHAnsi"/>
                <w:shd w:val="clear" w:color="auto" w:fill="FFFFFF"/>
              </w:rPr>
              <w:t>12</w:t>
            </w:r>
          </w:p>
        </w:tc>
        <w:tc>
          <w:tcPr>
            <w:tcW w:w="3262" w:type="dxa"/>
          </w:tcPr>
          <w:p w:rsidR="00FE4CD4" w:rsidRPr="00EA3A35" w:rsidRDefault="00FE4CD4" w:rsidP="00C57DC0">
            <w:pPr>
              <w:jc w:val="both"/>
              <w:rPr>
                <w:rFonts w:cstheme="minorHAnsi"/>
                <w:shd w:val="clear" w:color="auto" w:fill="FFFFFF"/>
              </w:rPr>
            </w:pPr>
            <w:r w:rsidRPr="00EA3A35">
              <w:rPr>
                <w:rFonts w:cstheme="minorHAnsi"/>
                <w:shd w:val="clear" w:color="auto" w:fill="FFFFFF"/>
              </w:rPr>
              <w:t>Ban open-field burning of agricultural waste</w:t>
            </w:r>
          </w:p>
        </w:tc>
        <w:tc>
          <w:tcPr>
            <w:tcW w:w="2927" w:type="dxa"/>
          </w:tcPr>
          <w:p w:rsidR="0068202B" w:rsidRDefault="00694F5B" w:rsidP="00D24F96">
            <w:pPr>
              <w:jc w:val="both"/>
              <w:rPr>
                <w:rFonts w:cstheme="minorHAnsi"/>
                <w:color w:val="000000" w:themeColor="text1"/>
                <w:shd w:val="clear" w:color="auto" w:fill="FFFFFF"/>
              </w:rPr>
            </w:pPr>
            <w:r w:rsidRPr="00D24F96">
              <w:rPr>
                <w:rFonts w:cstheme="minorHAnsi"/>
                <w:b/>
                <w:color w:val="000000" w:themeColor="text1"/>
                <w:shd w:val="clear" w:color="auto" w:fill="FFFFFF"/>
              </w:rPr>
              <w:t>2.3</w:t>
            </w:r>
            <w:r w:rsidR="00FD6973">
              <w:rPr>
                <w:rFonts w:cstheme="minorHAnsi"/>
                <w:color w:val="000000" w:themeColor="text1"/>
                <w:shd w:val="clear" w:color="auto" w:fill="FFFFFF"/>
              </w:rPr>
              <w:t xml:space="preserve"> - </w:t>
            </w:r>
            <w:r w:rsidR="00CA6FAD" w:rsidRPr="00CA6FAD">
              <w:rPr>
                <w:rFonts w:cstheme="minorHAnsi"/>
                <w:color w:val="000000" w:themeColor="text1"/>
                <w:shd w:val="clear" w:color="auto" w:fill="FFFFFF"/>
              </w:rPr>
              <w:t>double the agricultural productivity and incomes of small-scale food producers</w:t>
            </w:r>
            <w:r w:rsidR="00FD6973">
              <w:rPr>
                <w:rFonts w:cstheme="minorHAnsi"/>
                <w:color w:val="000000" w:themeColor="text1"/>
                <w:shd w:val="clear" w:color="auto" w:fill="FFFFFF"/>
              </w:rPr>
              <w:t>;</w:t>
            </w:r>
            <w:r w:rsidRPr="00D24F96">
              <w:rPr>
                <w:rFonts w:cstheme="minorHAnsi"/>
                <w:b/>
                <w:color w:val="000000" w:themeColor="text1"/>
                <w:shd w:val="clear" w:color="auto" w:fill="FFFFFF"/>
              </w:rPr>
              <w:t>2.4</w:t>
            </w:r>
            <w:r w:rsidR="00FD6973">
              <w:rPr>
                <w:rFonts w:cstheme="minorHAnsi"/>
                <w:color w:val="000000" w:themeColor="text1"/>
                <w:shd w:val="clear" w:color="auto" w:fill="FFFFFF"/>
              </w:rPr>
              <w:t xml:space="preserve">; </w:t>
            </w:r>
            <w:r w:rsidRPr="00D24F96">
              <w:rPr>
                <w:rFonts w:cstheme="minorHAnsi"/>
                <w:b/>
                <w:color w:val="000000" w:themeColor="text1"/>
                <w:shd w:val="clear" w:color="auto" w:fill="FFFFFF"/>
              </w:rPr>
              <w:t>3.4</w:t>
            </w:r>
            <w:r w:rsidR="00FD6973">
              <w:rPr>
                <w:rFonts w:cstheme="minorHAnsi"/>
                <w:color w:val="000000" w:themeColor="text1"/>
                <w:shd w:val="clear" w:color="auto" w:fill="FFFFFF"/>
              </w:rPr>
              <w:t xml:space="preserve">; </w:t>
            </w:r>
            <w:r w:rsidRPr="00D24F96">
              <w:rPr>
                <w:rFonts w:cstheme="minorHAnsi"/>
                <w:b/>
                <w:color w:val="000000" w:themeColor="text1"/>
                <w:shd w:val="clear" w:color="auto" w:fill="FFFFFF"/>
              </w:rPr>
              <w:t>3.9</w:t>
            </w:r>
          </w:p>
        </w:tc>
        <w:tc>
          <w:tcPr>
            <w:tcW w:w="2968" w:type="dxa"/>
          </w:tcPr>
          <w:p w:rsidR="008906E2" w:rsidRPr="00CB386C" w:rsidRDefault="008906E2">
            <w:pPr>
              <w:jc w:val="both"/>
              <w:rPr>
                <w:rFonts w:cstheme="minorHAnsi"/>
                <w:shd w:val="clear" w:color="auto" w:fill="FFFFFF"/>
              </w:rPr>
            </w:pPr>
            <w:r w:rsidRPr="00CB386C">
              <w:rPr>
                <w:rFonts w:cstheme="minorHAnsi"/>
                <w:shd w:val="clear" w:color="auto" w:fill="FFFFFF"/>
              </w:rPr>
              <w:t>S</w:t>
            </w:r>
            <w:r w:rsidR="00FE4CD4" w:rsidRPr="00CB386C">
              <w:rPr>
                <w:rFonts w:cstheme="minorHAnsi"/>
                <w:shd w:val="clear" w:color="auto" w:fill="FFFFFF"/>
              </w:rPr>
              <w:t>ome increase in pests, but outweighed by increase in organic matter in soils</w:t>
            </w:r>
            <w:r w:rsidRPr="00CB386C">
              <w:rPr>
                <w:rFonts w:cstheme="minorHAnsi"/>
                <w:shd w:val="clear" w:color="auto" w:fill="FFFFFF"/>
              </w:rPr>
              <w:t>.</w:t>
            </w:r>
          </w:p>
          <w:p w:rsidR="00FE4CD4" w:rsidRPr="00CB386C" w:rsidRDefault="00FE4CD4">
            <w:pPr>
              <w:jc w:val="both"/>
              <w:rPr>
                <w:rFonts w:cstheme="minorHAnsi"/>
                <w:shd w:val="clear" w:color="auto" w:fill="FFFFFF"/>
              </w:rPr>
            </w:pPr>
          </w:p>
        </w:tc>
      </w:tr>
      <w:tr w:rsidR="00FE4CD4" w:rsidRPr="00EA3A35" w:rsidTr="00FA28CE">
        <w:tc>
          <w:tcPr>
            <w:tcW w:w="440" w:type="dxa"/>
          </w:tcPr>
          <w:p w:rsidR="00FE4CD4" w:rsidRPr="00EA3A35" w:rsidRDefault="00FE4CD4" w:rsidP="00C57DC0">
            <w:pPr>
              <w:jc w:val="both"/>
              <w:rPr>
                <w:rFonts w:cstheme="minorHAnsi"/>
                <w:shd w:val="clear" w:color="auto" w:fill="FFFFFF"/>
              </w:rPr>
            </w:pPr>
            <w:r w:rsidRPr="00EA3A35">
              <w:rPr>
                <w:rFonts w:cstheme="minorHAnsi"/>
                <w:shd w:val="clear" w:color="auto" w:fill="FFFFFF"/>
              </w:rPr>
              <w:t>13</w:t>
            </w:r>
          </w:p>
        </w:tc>
        <w:tc>
          <w:tcPr>
            <w:tcW w:w="3262" w:type="dxa"/>
          </w:tcPr>
          <w:p w:rsidR="00FE4CD4" w:rsidRPr="00EA3A35" w:rsidRDefault="00FE4CD4" w:rsidP="00073C47">
            <w:pPr>
              <w:jc w:val="both"/>
              <w:rPr>
                <w:rFonts w:cstheme="minorHAnsi"/>
                <w:shd w:val="clear" w:color="auto" w:fill="FFFFFF"/>
              </w:rPr>
            </w:pPr>
            <w:r w:rsidRPr="00EA3A35">
              <w:rPr>
                <w:rFonts w:cstheme="minorHAnsi"/>
                <w:shd w:val="clear" w:color="auto" w:fill="FFFFFF"/>
              </w:rPr>
              <w:t>Replace kerosene wick lamps with modern clean lighting technologies</w:t>
            </w:r>
          </w:p>
        </w:tc>
        <w:tc>
          <w:tcPr>
            <w:tcW w:w="2927" w:type="dxa"/>
          </w:tcPr>
          <w:p w:rsidR="0068202B" w:rsidRDefault="00694F5B" w:rsidP="00D24F96">
            <w:pPr>
              <w:jc w:val="both"/>
              <w:rPr>
                <w:rFonts w:cstheme="minorHAnsi"/>
                <w:b/>
                <w:color w:val="000000" w:themeColor="text1"/>
                <w:shd w:val="clear" w:color="auto" w:fill="FFFFFF"/>
              </w:rPr>
            </w:pPr>
            <w:r w:rsidRPr="00D24F96">
              <w:rPr>
                <w:rFonts w:cstheme="minorHAnsi"/>
                <w:b/>
                <w:color w:val="000000" w:themeColor="text1"/>
                <w:shd w:val="clear" w:color="auto" w:fill="FFFFFF"/>
              </w:rPr>
              <w:t>1.1</w:t>
            </w:r>
            <w:r w:rsidR="00FD6973">
              <w:rPr>
                <w:rFonts w:cstheme="minorHAnsi"/>
                <w:color w:val="000000" w:themeColor="text1"/>
                <w:shd w:val="clear" w:color="auto" w:fill="FFFFFF"/>
              </w:rPr>
              <w:t>;</w:t>
            </w:r>
            <w:r w:rsidRPr="00D24F96">
              <w:rPr>
                <w:rFonts w:cstheme="minorHAnsi"/>
                <w:b/>
                <w:color w:val="000000" w:themeColor="text1"/>
                <w:shd w:val="clear" w:color="auto" w:fill="FFFFFF"/>
              </w:rPr>
              <w:t>1.4</w:t>
            </w:r>
            <w:r w:rsidR="00FD6973">
              <w:rPr>
                <w:rFonts w:cstheme="minorHAnsi"/>
                <w:color w:val="000000" w:themeColor="text1"/>
                <w:shd w:val="clear" w:color="auto" w:fill="FFFFFF"/>
              </w:rPr>
              <w:t>;</w:t>
            </w:r>
            <w:r w:rsidRPr="00D24F96">
              <w:rPr>
                <w:rFonts w:cstheme="minorHAnsi"/>
                <w:b/>
                <w:color w:val="000000" w:themeColor="text1"/>
                <w:shd w:val="clear" w:color="auto" w:fill="FFFFFF"/>
              </w:rPr>
              <w:t>3.2</w:t>
            </w:r>
            <w:r w:rsidR="00FD6973">
              <w:rPr>
                <w:rFonts w:cstheme="minorHAnsi"/>
                <w:color w:val="000000" w:themeColor="text1"/>
                <w:shd w:val="clear" w:color="auto" w:fill="FFFFFF"/>
              </w:rPr>
              <w:t xml:space="preserve">; </w:t>
            </w:r>
            <w:r w:rsidRPr="00D24F96">
              <w:rPr>
                <w:rFonts w:cstheme="minorHAnsi"/>
                <w:b/>
                <w:color w:val="000000" w:themeColor="text1"/>
                <w:shd w:val="clear" w:color="auto" w:fill="FFFFFF"/>
              </w:rPr>
              <w:t>3.4</w:t>
            </w:r>
            <w:r w:rsidR="00FD6973">
              <w:rPr>
                <w:rFonts w:cstheme="minorHAnsi"/>
                <w:color w:val="000000" w:themeColor="text1"/>
                <w:shd w:val="clear" w:color="auto" w:fill="FFFFFF"/>
              </w:rPr>
              <w:t>;</w:t>
            </w:r>
            <w:r w:rsidRPr="00D24F96">
              <w:rPr>
                <w:rFonts w:cstheme="minorHAnsi"/>
                <w:b/>
                <w:color w:val="000000" w:themeColor="text1"/>
                <w:shd w:val="clear" w:color="auto" w:fill="FFFFFF"/>
              </w:rPr>
              <w:t>3.9</w:t>
            </w:r>
            <w:r w:rsidR="00FD6973">
              <w:rPr>
                <w:rFonts w:cstheme="minorHAnsi"/>
                <w:color w:val="000000" w:themeColor="text1"/>
                <w:shd w:val="clear" w:color="auto" w:fill="FFFFFF"/>
              </w:rPr>
              <w:t>;</w:t>
            </w:r>
            <w:r w:rsidRPr="00D24F96">
              <w:rPr>
                <w:rFonts w:cstheme="minorHAnsi"/>
                <w:b/>
                <w:color w:val="000000" w:themeColor="text1"/>
                <w:shd w:val="clear" w:color="auto" w:fill="FFFFFF"/>
              </w:rPr>
              <w:t>G4</w:t>
            </w:r>
            <w:r w:rsidR="00FD6973">
              <w:rPr>
                <w:rFonts w:cstheme="minorHAnsi"/>
                <w:color w:val="000000" w:themeColor="text1"/>
                <w:shd w:val="clear" w:color="auto" w:fill="FFFFFF"/>
              </w:rPr>
              <w:t>;</w:t>
            </w:r>
            <w:r w:rsidRPr="00D24F96">
              <w:rPr>
                <w:rFonts w:cstheme="minorHAnsi"/>
                <w:b/>
                <w:color w:val="000000" w:themeColor="text1"/>
                <w:shd w:val="clear" w:color="auto" w:fill="FFFFFF"/>
              </w:rPr>
              <w:t>7.1</w:t>
            </w:r>
            <w:r w:rsidR="00FD6973">
              <w:rPr>
                <w:rFonts w:cstheme="minorHAnsi"/>
                <w:color w:val="000000" w:themeColor="text1"/>
                <w:shd w:val="clear" w:color="auto" w:fill="FFFFFF"/>
              </w:rPr>
              <w:t>;</w:t>
            </w:r>
            <w:r w:rsidRPr="00D24F96">
              <w:rPr>
                <w:rFonts w:cstheme="minorHAnsi"/>
                <w:b/>
                <w:color w:val="000000" w:themeColor="text1"/>
                <w:shd w:val="clear" w:color="auto" w:fill="FFFFFF"/>
              </w:rPr>
              <w:t>11.1</w:t>
            </w:r>
            <w:r w:rsidR="00CA6FAD" w:rsidRPr="00CA6FAD">
              <w:rPr>
                <w:rFonts w:cstheme="minorHAnsi"/>
                <w:color w:val="000000" w:themeColor="text1"/>
                <w:shd w:val="clear" w:color="auto" w:fill="FFFFFF"/>
              </w:rPr>
              <w:t xml:space="preserve"> ensure access for all to adequate, safe and affordable housing and basic services and upgrade slums</w:t>
            </w:r>
            <w:r w:rsidR="00FD6973">
              <w:rPr>
                <w:rFonts w:cstheme="minorHAnsi"/>
                <w:color w:val="000000" w:themeColor="text1"/>
                <w:shd w:val="clear" w:color="auto" w:fill="FFFFFF"/>
              </w:rPr>
              <w:t>;</w:t>
            </w:r>
            <w:r w:rsidRPr="00D24F96">
              <w:rPr>
                <w:rFonts w:cstheme="minorHAnsi"/>
                <w:b/>
                <w:color w:val="000000" w:themeColor="text1"/>
                <w:shd w:val="clear" w:color="auto" w:fill="FFFFFF"/>
              </w:rPr>
              <w:t>11.6</w:t>
            </w:r>
          </w:p>
        </w:tc>
        <w:tc>
          <w:tcPr>
            <w:tcW w:w="2968" w:type="dxa"/>
          </w:tcPr>
          <w:p w:rsidR="00FE4CD4" w:rsidRPr="00CB386C" w:rsidRDefault="00CB386C">
            <w:pPr>
              <w:jc w:val="both"/>
              <w:rPr>
                <w:rFonts w:cstheme="minorHAnsi"/>
                <w:shd w:val="clear" w:color="auto" w:fill="FFFFFF"/>
              </w:rPr>
            </w:pPr>
            <w:r>
              <w:rPr>
                <w:rFonts w:cstheme="minorHAnsi"/>
                <w:shd w:val="clear" w:color="auto" w:fill="FFFFFF"/>
              </w:rPr>
              <w:t>H</w:t>
            </w:r>
            <w:r w:rsidR="00FE4CD4" w:rsidRPr="00CB386C">
              <w:rPr>
                <w:rFonts w:cstheme="minorHAnsi"/>
                <w:shd w:val="clear" w:color="auto" w:fill="FFFFFF"/>
              </w:rPr>
              <w:t>igher initial purchasing cost</w:t>
            </w:r>
            <w:r w:rsidR="008906E2" w:rsidRPr="00CB386C">
              <w:rPr>
                <w:rFonts w:cstheme="minorHAnsi"/>
                <w:shd w:val="clear" w:color="auto" w:fill="FFFFFF"/>
              </w:rPr>
              <w:t xml:space="preserve"> for solar lighting</w:t>
            </w:r>
            <w:r w:rsidR="00FE4CD4" w:rsidRPr="00CB386C">
              <w:rPr>
                <w:rFonts w:cstheme="minorHAnsi"/>
                <w:shd w:val="clear" w:color="auto" w:fill="FFFFFF"/>
              </w:rPr>
              <w:t>, but cost over longer term lower</w:t>
            </w:r>
            <w:r w:rsidR="008906E2" w:rsidRPr="00CB386C">
              <w:rPr>
                <w:rFonts w:cstheme="minorHAnsi"/>
                <w:shd w:val="clear" w:color="auto" w:fill="FFFFFF"/>
              </w:rPr>
              <w:t>.</w:t>
            </w:r>
          </w:p>
          <w:p w:rsidR="008906E2" w:rsidRPr="00CB386C" w:rsidRDefault="008906E2">
            <w:pPr>
              <w:spacing w:after="160" w:line="259" w:lineRule="auto"/>
              <w:jc w:val="both"/>
              <w:rPr>
                <w:rFonts w:cstheme="minorHAnsi"/>
                <w:shd w:val="clear" w:color="auto" w:fill="FFFFFF"/>
              </w:rPr>
            </w:pPr>
          </w:p>
        </w:tc>
      </w:tr>
      <w:tr w:rsidR="00FE4CD4" w:rsidRPr="00EA3A35" w:rsidTr="00FA28CE">
        <w:tc>
          <w:tcPr>
            <w:tcW w:w="440" w:type="dxa"/>
          </w:tcPr>
          <w:p w:rsidR="00FE4CD4" w:rsidRPr="00EA3A35" w:rsidRDefault="00FE4CD4" w:rsidP="00C57DC0">
            <w:pPr>
              <w:jc w:val="both"/>
              <w:rPr>
                <w:rFonts w:cstheme="minorHAnsi"/>
                <w:shd w:val="clear" w:color="auto" w:fill="FFFFFF"/>
              </w:rPr>
            </w:pPr>
            <w:r w:rsidRPr="00EA3A35">
              <w:rPr>
                <w:rFonts w:cstheme="minorHAnsi"/>
                <w:shd w:val="clear" w:color="auto" w:fill="FFFFFF"/>
              </w:rPr>
              <w:t>14</w:t>
            </w:r>
          </w:p>
        </w:tc>
        <w:tc>
          <w:tcPr>
            <w:tcW w:w="3262" w:type="dxa"/>
          </w:tcPr>
          <w:p w:rsidR="00FE4CD4" w:rsidRPr="00EA3A35" w:rsidRDefault="00FE4CD4" w:rsidP="00795D50">
            <w:pPr>
              <w:jc w:val="both"/>
              <w:rPr>
                <w:rFonts w:cstheme="minorHAnsi"/>
                <w:shd w:val="clear" w:color="auto" w:fill="FFFFFF"/>
              </w:rPr>
            </w:pPr>
            <w:r w:rsidRPr="00EA3A35">
              <w:rPr>
                <w:rFonts w:cstheme="minorHAnsi"/>
                <w:shd w:val="clear" w:color="auto" w:fill="FFFFFF"/>
              </w:rPr>
              <w:t xml:space="preserve">Eliminate gas flaring </w:t>
            </w:r>
          </w:p>
        </w:tc>
        <w:tc>
          <w:tcPr>
            <w:tcW w:w="2927" w:type="dxa"/>
          </w:tcPr>
          <w:p w:rsidR="00FE4CD4" w:rsidRPr="00EA3A35" w:rsidRDefault="00694F5B" w:rsidP="00795D50">
            <w:pPr>
              <w:jc w:val="both"/>
              <w:rPr>
                <w:rFonts w:cstheme="minorHAnsi"/>
                <w:b/>
                <w:shd w:val="clear" w:color="auto" w:fill="FFFFFF"/>
              </w:rPr>
            </w:pPr>
            <w:r w:rsidRPr="00D24F96">
              <w:rPr>
                <w:rFonts w:cstheme="minorHAnsi"/>
                <w:b/>
                <w:shd w:val="clear" w:color="auto" w:fill="FFFFFF"/>
              </w:rPr>
              <w:t>3.9</w:t>
            </w:r>
            <w:r w:rsidR="00FD6973">
              <w:rPr>
                <w:rFonts w:cstheme="minorHAnsi"/>
                <w:shd w:val="clear" w:color="auto" w:fill="FFFFFF"/>
              </w:rPr>
              <w:t>;</w:t>
            </w:r>
            <w:r w:rsidRPr="00D24F96">
              <w:rPr>
                <w:rFonts w:cstheme="minorHAnsi"/>
                <w:b/>
                <w:shd w:val="clear" w:color="auto" w:fill="FFFFFF"/>
              </w:rPr>
              <w:t>9.2</w:t>
            </w:r>
            <w:r w:rsidR="00FD6973">
              <w:rPr>
                <w:rFonts w:cstheme="minorHAnsi"/>
                <w:shd w:val="clear" w:color="auto" w:fill="FFFFFF"/>
              </w:rPr>
              <w:t>;</w:t>
            </w:r>
            <w:r w:rsidRPr="00D24F96">
              <w:rPr>
                <w:rFonts w:cstheme="minorHAnsi"/>
                <w:b/>
                <w:shd w:val="clear" w:color="auto" w:fill="FFFFFF"/>
              </w:rPr>
              <w:t>9.4</w:t>
            </w:r>
          </w:p>
        </w:tc>
        <w:tc>
          <w:tcPr>
            <w:tcW w:w="2968" w:type="dxa"/>
          </w:tcPr>
          <w:p w:rsidR="008906E2" w:rsidRPr="00CB386C" w:rsidRDefault="008906E2">
            <w:pPr>
              <w:spacing w:after="160" w:line="259" w:lineRule="auto"/>
              <w:jc w:val="both"/>
              <w:rPr>
                <w:rFonts w:cstheme="minorHAnsi"/>
                <w:shd w:val="clear" w:color="auto" w:fill="FFFFFF"/>
              </w:rPr>
            </w:pPr>
          </w:p>
        </w:tc>
      </w:tr>
      <w:tr w:rsidR="00FE4CD4" w:rsidRPr="00EA3A35" w:rsidTr="00FA28CE">
        <w:tc>
          <w:tcPr>
            <w:tcW w:w="440" w:type="dxa"/>
          </w:tcPr>
          <w:p w:rsidR="00FE4CD4" w:rsidRPr="00EA3A35" w:rsidRDefault="00FE4CD4" w:rsidP="00C57DC0">
            <w:pPr>
              <w:jc w:val="both"/>
              <w:rPr>
                <w:rFonts w:cstheme="minorHAnsi"/>
                <w:shd w:val="clear" w:color="auto" w:fill="FFFFFF"/>
              </w:rPr>
            </w:pPr>
            <w:r w:rsidRPr="00EA3A35">
              <w:rPr>
                <w:rFonts w:cstheme="minorHAnsi"/>
                <w:shd w:val="clear" w:color="auto" w:fill="FFFFFF"/>
              </w:rPr>
              <w:t>15</w:t>
            </w:r>
          </w:p>
        </w:tc>
        <w:tc>
          <w:tcPr>
            <w:tcW w:w="3262" w:type="dxa"/>
          </w:tcPr>
          <w:p w:rsidR="00FE4CD4" w:rsidRPr="00EA3A35" w:rsidRDefault="00FE4CD4" w:rsidP="00C57DC0">
            <w:pPr>
              <w:jc w:val="both"/>
              <w:rPr>
                <w:rFonts w:cstheme="minorHAnsi"/>
                <w:shd w:val="clear" w:color="auto" w:fill="FFFFFF"/>
              </w:rPr>
            </w:pPr>
            <w:r w:rsidRPr="00EA3A35">
              <w:rPr>
                <w:rFonts w:cstheme="minorHAnsi"/>
                <w:shd w:val="clear" w:color="auto" w:fill="FFFFFF"/>
              </w:rPr>
              <w:t>Promote active travel</w:t>
            </w:r>
          </w:p>
        </w:tc>
        <w:tc>
          <w:tcPr>
            <w:tcW w:w="2927" w:type="dxa"/>
          </w:tcPr>
          <w:p w:rsidR="00FE4CD4" w:rsidRPr="00EA3A35" w:rsidRDefault="00694F5B" w:rsidP="00CA6FAD">
            <w:pPr>
              <w:jc w:val="both"/>
              <w:rPr>
                <w:rFonts w:cstheme="minorHAnsi"/>
                <w:shd w:val="clear" w:color="auto" w:fill="FFFFFF"/>
              </w:rPr>
            </w:pPr>
            <w:r w:rsidRPr="00D24F96">
              <w:rPr>
                <w:rFonts w:cstheme="minorHAnsi"/>
                <w:b/>
                <w:shd w:val="clear" w:color="auto" w:fill="FFFFFF"/>
              </w:rPr>
              <w:t>1.1</w:t>
            </w:r>
            <w:r w:rsidR="00FD6973">
              <w:rPr>
                <w:rFonts w:cstheme="minorHAnsi"/>
                <w:shd w:val="clear" w:color="auto" w:fill="FFFFFF"/>
              </w:rPr>
              <w:t>;</w:t>
            </w:r>
            <w:r w:rsidRPr="00D24F96">
              <w:rPr>
                <w:rFonts w:cstheme="minorHAnsi"/>
                <w:b/>
                <w:shd w:val="clear" w:color="auto" w:fill="FFFFFF"/>
              </w:rPr>
              <w:t>3.4</w:t>
            </w:r>
            <w:r w:rsidR="00FD6973">
              <w:rPr>
                <w:rFonts w:cstheme="minorHAnsi"/>
                <w:shd w:val="clear" w:color="auto" w:fill="FFFFFF"/>
              </w:rPr>
              <w:t>;</w:t>
            </w:r>
            <w:r w:rsidRPr="00D24F96">
              <w:rPr>
                <w:rFonts w:cstheme="minorHAnsi"/>
                <w:b/>
                <w:shd w:val="clear" w:color="auto" w:fill="FFFFFF"/>
              </w:rPr>
              <w:t>11.2</w:t>
            </w:r>
            <w:r w:rsidR="00FD6973">
              <w:rPr>
                <w:rFonts w:cstheme="minorHAnsi"/>
                <w:shd w:val="clear" w:color="auto" w:fill="FFFFFF"/>
              </w:rPr>
              <w:t>;</w:t>
            </w:r>
            <w:r w:rsidRPr="00D24F96">
              <w:rPr>
                <w:rFonts w:cstheme="minorHAnsi"/>
                <w:b/>
                <w:shd w:val="clear" w:color="auto" w:fill="FFFFFF"/>
              </w:rPr>
              <w:t>11.6</w:t>
            </w:r>
          </w:p>
        </w:tc>
        <w:tc>
          <w:tcPr>
            <w:tcW w:w="2968" w:type="dxa"/>
          </w:tcPr>
          <w:p w:rsidR="00FE4CD4" w:rsidRPr="00CB386C" w:rsidRDefault="00131BF1">
            <w:pPr>
              <w:spacing w:after="160" w:line="259" w:lineRule="auto"/>
              <w:jc w:val="both"/>
              <w:rPr>
                <w:rFonts w:cstheme="minorHAnsi"/>
                <w:shd w:val="clear" w:color="auto" w:fill="FFFFFF"/>
              </w:rPr>
            </w:pPr>
            <w:r>
              <w:rPr>
                <w:rFonts w:cstheme="minorHAnsi"/>
                <w:shd w:val="clear" w:color="auto" w:fill="FFFFFF"/>
              </w:rPr>
              <w:t xml:space="preserve">May be some increase in road injuries but </w:t>
            </w:r>
            <w:r w:rsidR="00CB386C" w:rsidRPr="00CB386C">
              <w:rPr>
                <w:rFonts w:cstheme="minorHAnsi"/>
                <w:shd w:val="clear" w:color="auto" w:fill="FFFFFF"/>
              </w:rPr>
              <w:t>improved road safety policies can minimise trade</w:t>
            </w:r>
            <w:r>
              <w:rPr>
                <w:rFonts w:cstheme="minorHAnsi"/>
                <w:shd w:val="clear" w:color="auto" w:fill="FFFFFF"/>
              </w:rPr>
              <w:t>-</w:t>
            </w:r>
            <w:r w:rsidR="00CB386C" w:rsidRPr="00CB386C">
              <w:rPr>
                <w:rFonts w:cstheme="minorHAnsi"/>
                <w:shd w:val="clear" w:color="auto" w:fill="FFFFFF"/>
              </w:rPr>
              <w:t>offs.</w:t>
            </w:r>
          </w:p>
        </w:tc>
      </w:tr>
      <w:tr w:rsidR="00FE4CD4" w:rsidRPr="00EA3A35" w:rsidTr="00FA28CE">
        <w:tc>
          <w:tcPr>
            <w:tcW w:w="440" w:type="dxa"/>
          </w:tcPr>
          <w:p w:rsidR="00FE4CD4" w:rsidRPr="00EA3A35" w:rsidRDefault="00FE4CD4" w:rsidP="00C57DC0">
            <w:pPr>
              <w:jc w:val="both"/>
              <w:rPr>
                <w:rFonts w:cstheme="minorHAnsi"/>
                <w:shd w:val="clear" w:color="auto" w:fill="FFFFFF"/>
              </w:rPr>
            </w:pPr>
            <w:r w:rsidRPr="00EA3A35">
              <w:rPr>
                <w:rFonts w:cstheme="minorHAnsi"/>
                <w:shd w:val="clear" w:color="auto" w:fill="FFFFFF"/>
              </w:rPr>
              <w:t>16</w:t>
            </w:r>
          </w:p>
        </w:tc>
        <w:tc>
          <w:tcPr>
            <w:tcW w:w="3262" w:type="dxa"/>
          </w:tcPr>
          <w:p w:rsidR="00FE4CD4" w:rsidRPr="00EA3A35" w:rsidRDefault="00FE4CD4" w:rsidP="00C57DC0">
            <w:pPr>
              <w:jc w:val="both"/>
              <w:rPr>
                <w:rFonts w:cstheme="minorHAnsi"/>
                <w:shd w:val="clear" w:color="auto" w:fill="FFFFFF"/>
              </w:rPr>
            </w:pPr>
            <w:r w:rsidRPr="00EA3A35">
              <w:rPr>
                <w:rFonts w:cstheme="minorHAnsi"/>
                <w:shd w:val="clear" w:color="auto" w:fill="FFFFFF"/>
              </w:rPr>
              <w:t>Promote healthy diets</w:t>
            </w:r>
          </w:p>
        </w:tc>
        <w:tc>
          <w:tcPr>
            <w:tcW w:w="2927" w:type="dxa"/>
          </w:tcPr>
          <w:p w:rsidR="00FE4CD4" w:rsidRPr="00EA3A35" w:rsidRDefault="00694F5B" w:rsidP="00795D50">
            <w:pPr>
              <w:jc w:val="both"/>
              <w:rPr>
                <w:rFonts w:cstheme="minorHAnsi"/>
                <w:shd w:val="clear" w:color="auto" w:fill="FFFFFF"/>
              </w:rPr>
            </w:pPr>
            <w:r w:rsidRPr="00D24F96">
              <w:rPr>
                <w:rFonts w:cstheme="minorHAnsi"/>
                <w:b/>
                <w:shd w:val="clear" w:color="auto" w:fill="FFFFFF"/>
              </w:rPr>
              <w:t>1.4</w:t>
            </w:r>
            <w:r w:rsidR="00FD6973">
              <w:rPr>
                <w:rFonts w:cstheme="minorHAnsi"/>
                <w:shd w:val="clear" w:color="auto" w:fill="FFFFFF"/>
              </w:rPr>
              <w:t xml:space="preserve">; </w:t>
            </w:r>
            <w:r w:rsidRPr="00D24F96">
              <w:rPr>
                <w:rFonts w:cstheme="minorHAnsi"/>
                <w:b/>
                <w:shd w:val="clear" w:color="auto" w:fill="FFFFFF"/>
              </w:rPr>
              <w:t>3.4</w:t>
            </w:r>
            <w:r w:rsidR="00FD6973">
              <w:rPr>
                <w:rFonts w:cstheme="minorHAnsi"/>
                <w:shd w:val="clear" w:color="auto" w:fill="FFFFFF"/>
              </w:rPr>
              <w:t>;</w:t>
            </w:r>
            <w:r w:rsidRPr="00D24F96">
              <w:rPr>
                <w:rFonts w:cstheme="minorHAnsi"/>
                <w:b/>
                <w:shd w:val="clear" w:color="auto" w:fill="FFFFFF"/>
              </w:rPr>
              <w:t>12.3</w:t>
            </w:r>
          </w:p>
        </w:tc>
        <w:tc>
          <w:tcPr>
            <w:tcW w:w="2968" w:type="dxa"/>
          </w:tcPr>
          <w:p w:rsidR="00321621" w:rsidRPr="00CB386C" w:rsidRDefault="00131BF1" w:rsidP="00EA3A35">
            <w:pPr>
              <w:jc w:val="both"/>
              <w:rPr>
                <w:rFonts w:cstheme="minorHAnsi"/>
                <w:shd w:val="clear" w:color="auto" w:fill="FFFFFF"/>
              </w:rPr>
            </w:pPr>
            <w:r>
              <w:rPr>
                <w:rFonts w:cstheme="minorHAnsi"/>
                <w:shd w:val="clear" w:color="auto" w:fill="FFFFFF"/>
              </w:rPr>
              <w:t>S</w:t>
            </w:r>
            <w:r w:rsidR="00404C12" w:rsidRPr="00CB386C">
              <w:rPr>
                <w:rFonts w:cstheme="minorHAnsi"/>
                <w:shd w:val="clear" w:color="auto" w:fill="FFFFFF"/>
              </w:rPr>
              <w:t>ome communities e.g. pastoralists depend on livestock for nutrition and livelihoods and need special consideration to avoid conflicts between SDGs.</w:t>
            </w:r>
            <w:r>
              <w:rPr>
                <w:rFonts w:cstheme="minorHAnsi"/>
                <w:shd w:val="clear" w:color="auto" w:fill="FFFFFF"/>
              </w:rPr>
              <w:t xml:space="preserve"> Children may benefit from consumption of animal products. </w:t>
            </w:r>
          </w:p>
        </w:tc>
      </w:tr>
      <w:tr w:rsidR="00FE4CD4" w:rsidRPr="00EA3A35" w:rsidTr="00FA28CE">
        <w:tc>
          <w:tcPr>
            <w:tcW w:w="3702" w:type="dxa"/>
            <w:gridSpan w:val="2"/>
          </w:tcPr>
          <w:p w:rsidR="00FE4CD4" w:rsidRPr="00EA3A35" w:rsidRDefault="00FE4CD4" w:rsidP="00C57DC0">
            <w:pPr>
              <w:spacing w:after="160" w:line="259" w:lineRule="auto"/>
              <w:jc w:val="both"/>
              <w:rPr>
                <w:rFonts w:cstheme="minorHAnsi"/>
                <w:b/>
                <w:shd w:val="clear" w:color="auto" w:fill="FFFFFF"/>
              </w:rPr>
            </w:pPr>
            <w:r w:rsidRPr="00EA3A35">
              <w:rPr>
                <w:rFonts w:cstheme="minorHAnsi"/>
                <w:b/>
                <w:shd w:val="clear" w:color="auto" w:fill="FFFFFF"/>
              </w:rPr>
              <w:t>HFC Measures</w:t>
            </w:r>
          </w:p>
        </w:tc>
        <w:tc>
          <w:tcPr>
            <w:tcW w:w="2927" w:type="dxa"/>
          </w:tcPr>
          <w:p w:rsidR="00FE4CD4" w:rsidRPr="00EA3A35" w:rsidRDefault="00694F5B" w:rsidP="00795D50">
            <w:pPr>
              <w:jc w:val="both"/>
              <w:rPr>
                <w:rFonts w:cstheme="minorHAnsi"/>
                <w:shd w:val="clear" w:color="auto" w:fill="FFFFFF"/>
              </w:rPr>
            </w:pPr>
            <w:r w:rsidRPr="00D24F96">
              <w:rPr>
                <w:rFonts w:cstheme="minorHAnsi"/>
                <w:b/>
                <w:shd w:val="clear" w:color="auto" w:fill="FFFFFF"/>
              </w:rPr>
              <w:t>G2</w:t>
            </w:r>
            <w:r w:rsidR="00CB386C">
              <w:rPr>
                <w:rFonts w:cstheme="minorHAnsi"/>
                <w:shd w:val="clear" w:color="auto" w:fill="FFFFFF"/>
              </w:rPr>
              <w:t xml:space="preserve"> (through improved refrigeration)</w:t>
            </w:r>
            <w:r w:rsidR="00FD6973">
              <w:rPr>
                <w:rFonts w:cstheme="minorHAnsi"/>
                <w:shd w:val="clear" w:color="auto" w:fill="FFFFFF"/>
              </w:rPr>
              <w:t>;</w:t>
            </w:r>
            <w:r w:rsidRPr="00D24F96">
              <w:rPr>
                <w:rFonts w:cstheme="minorHAnsi"/>
                <w:b/>
                <w:shd w:val="clear" w:color="auto" w:fill="FFFFFF"/>
              </w:rPr>
              <w:t>G13</w:t>
            </w:r>
          </w:p>
        </w:tc>
        <w:tc>
          <w:tcPr>
            <w:tcW w:w="2968" w:type="dxa"/>
          </w:tcPr>
          <w:p w:rsidR="00FE4CD4" w:rsidRPr="00CB386C" w:rsidRDefault="00FE4CD4" w:rsidP="00795D50">
            <w:pPr>
              <w:jc w:val="both"/>
              <w:rPr>
                <w:rFonts w:cstheme="minorHAnsi"/>
                <w:shd w:val="clear" w:color="auto" w:fill="FFFFFF"/>
              </w:rPr>
            </w:pPr>
          </w:p>
        </w:tc>
      </w:tr>
      <w:tr w:rsidR="00FE4CD4" w:rsidRPr="00EA3A35" w:rsidTr="00FA28CE">
        <w:tc>
          <w:tcPr>
            <w:tcW w:w="440" w:type="dxa"/>
          </w:tcPr>
          <w:p w:rsidR="00FE4CD4" w:rsidRPr="00EA3A35" w:rsidRDefault="00FE4CD4" w:rsidP="00C57DC0">
            <w:pPr>
              <w:jc w:val="both"/>
              <w:rPr>
                <w:rFonts w:cstheme="minorHAnsi"/>
                <w:shd w:val="clear" w:color="auto" w:fill="FFFFFF"/>
              </w:rPr>
            </w:pPr>
            <w:r w:rsidRPr="00EA3A35">
              <w:rPr>
                <w:rFonts w:cstheme="minorHAnsi"/>
                <w:shd w:val="clear" w:color="auto" w:fill="FFFFFF"/>
              </w:rPr>
              <w:t>17</w:t>
            </w:r>
          </w:p>
        </w:tc>
        <w:tc>
          <w:tcPr>
            <w:tcW w:w="3262" w:type="dxa"/>
          </w:tcPr>
          <w:p w:rsidR="00FE4CD4" w:rsidRPr="00EA3A35" w:rsidRDefault="00FE4CD4" w:rsidP="00073C47">
            <w:pPr>
              <w:jc w:val="both"/>
              <w:rPr>
                <w:rFonts w:cstheme="minorHAnsi"/>
                <w:shd w:val="clear" w:color="auto" w:fill="FFFFFF"/>
              </w:rPr>
            </w:pPr>
            <w:r w:rsidRPr="00EA3A35">
              <w:rPr>
                <w:rFonts w:cstheme="minorHAnsi"/>
                <w:shd w:val="clear" w:color="auto" w:fill="FFFFFF"/>
              </w:rPr>
              <w:t>Simultaneously replace high-</w:t>
            </w:r>
            <w:r w:rsidRPr="00EA3A35">
              <w:rPr>
                <w:rFonts w:cstheme="minorHAnsi"/>
                <w:shd w:val="clear" w:color="auto" w:fill="FFFFFF"/>
              </w:rPr>
              <w:lastRenderedPageBreak/>
              <w:t>GWP HFCs with low-impact alternatives and super-efficient appliances and equipment</w:t>
            </w:r>
          </w:p>
        </w:tc>
        <w:tc>
          <w:tcPr>
            <w:tcW w:w="2927" w:type="dxa"/>
          </w:tcPr>
          <w:p w:rsidR="00FE4CD4" w:rsidRPr="00EA3A35" w:rsidRDefault="00694F5B" w:rsidP="00CB386C">
            <w:pPr>
              <w:jc w:val="both"/>
              <w:rPr>
                <w:rFonts w:cstheme="minorHAnsi"/>
                <w:shd w:val="clear" w:color="auto" w:fill="FFFFFF"/>
              </w:rPr>
            </w:pPr>
            <w:r w:rsidRPr="00D24F96">
              <w:rPr>
                <w:rFonts w:cstheme="minorHAnsi"/>
                <w:b/>
                <w:shd w:val="clear" w:color="auto" w:fill="FFFFFF"/>
              </w:rPr>
              <w:lastRenderedPageBreak/>
              <w:t>1.1</w:t>
            </w:r>
            <w:r w:rsidR="00FD6973">
              <w:rPr>
                <w:rFonts w:cstheme="minorHAnsi"/>
                <w:shd w:val="clear" w:color="auto" w:fill="FFFFFF"/>
              </w:rPr>
              <w:t>;</w:t>
            </w:r>
            <w:r w:rsidRPr="00D24F96">
              <w:rPr>
                <w:rFonts w:cstheme="minorHAnsi"/>
                <w:b/>
                <w:shd w:val="clear" w:color="auto" w:fill="FFFFFF"/>
              </w:rPr>
              <w:t>7.1</w:t>
            </w:r>
            <w:r w:rsidR="00FD6973">
              <w:rPr>
                <w:rFonts w:cstheme="minorHAnsi"/>
                <w:shd w:val="clear" w:color="auto" w:fill="FFFFFF"/>
              </w:rPr>
              <w:t>;</w:t>
            </w:r>
            <w:r w:rsidRPr="00D24F96">
              <w:rPr>
                <w:rFonts w:cstheme="minorHAnsi"/>
                <w:b/>
                <w:shd w:val="clear" w:color="auto" w:fill="FFFFFF"/>
              </w:rPr>
              <w:t>7.3</w:t>
            </w:r>
            <w:r w:rsidR="00FD6973">
              <w:rPr>
                <w:rFonts w:cstheme="minorHAnsi"/>
                <w:shd w:val="clear" w:color="auto" w:fill="FFFFFF"/>
              </w:rPr>
              <w:t>;</w:t>
            </w:r>
            <w:r w:rsidRPr="00D24F96">
              <w:rPr>
                <w:rFonts w:cstheme="minorHAnsi"/>
                <w:b/>
                <w:shd w:val="clear" w:color="auto" w:fill="FFFFFF"/>
              </w:rPr>
              <w:t>8.3</w:t>
            </w:r>
            <w:r w:rsidR="00FD6973">
              <w:rPr>
                <w:rFonts w:cstheme="minorHAnsi"/>
                <w:shd w:val="clear" w:color="auto" w:fill="FFFFFF"/>
              </w:rPr>
              <w:t>;</w:t>
            </w:r>
            <w:r w:rsidRPr="00D24F96">
              <w:rPr>
                <w:rFonts w:cstheme="minorHAnsi"/>
                <w:b/>
                <w:shd w:val="clear" w:color="auto" w:fill="FFFFFF"/>
              </w:rPr>
              <w:t>8.4</w:t>
            </w:r>
            <w:r w:rsidR="00FD6973">
              <w:rPr>
                <w:rFonts w:cstheme="minorHAnsi"/>
                <w:shd w:val="clear" w:color="auto" w:fill="FFFFFF"/>
              </w:rPr>
              <w:t>;</w:t>
            </w:r>
            <w:r w:rsidRPr="00D24F96">
              <w:rPr>
                <w:rFonts w:cstheme="minorHAnsi"/>
                <w:b/>
                <w:shd w:val="clear" w:color="auto" w:fill="FFFFFF"/>
              </w:rPr>
              <w:t>11.1</w:t>
            </w:r>
            <w:r w:rsidR="00FD6973">
              <w:rPr>
                <w:rFonts w:cstheme="minorHAnsi"/>
                <w:shd w:val="clear" w:color="auto" w:fill="FFFFFF"/>
              </w:rPr>
              <w:t>;</w:t>
            </w:r>
            <w:r w:rsidRPr="00D24F96">
              <w:rPr>
                <w:rFonts w:cstheme="minorHAnsi"/>
                <w:b/>
                <w:shd w:val="clear" w:color="auto" w:fill="FFFFFF"/>
              </w:rPr>
              <w:t>11.6</w:t>
            </w:r>
            <w:r w:rsidR="00FD6973">
              <w:rPr>
                <w:rFonts w:cstheme="minorHAnsi"/>
                <w:shd w:val="clear" w:color="auto" w:fill="FFFFFF"/>
              </w:rPr>
              <w:t>;</w:t>
            </w:r>
            <w:r w:rsidRPr="00D24F96">
              <w:rPr>
                <w:rFonts w:cstheme="minorHAnsi"/>
                <w:b/>
                <w:shd w:val="clear" w:color="auto" w:fill="FFFFFF"/>
              </w:rPr>
              <w:t>12.3</w:t>
            </w:r>
            <w:r w:rsidR="00FD6973">
              <w:rPr>
                <w:rFonts w:cstheme="minorHAnsi"/>
                <w:shd w:val="clear" w:color="auto" w:fill="FFFFFF"/>
              </w:rPr>
              <w:t>;</w:t>
            </w:r>
            <w:r w:rsidRPr="00D24F96">
              <w:rPr>
                <w:rFonts w:cstheme="minorHAnsi"/>
                <w:b/>
                <w:shd w:val="clear" w:color="auto" w:fill="FFFFFF"/>
              </w:rPr>
              <w:t>12.4</w:t>
            </w:r>
          </w:p>
        </w:tc>
        <w:tc>
          <w:tcPr>
            <w:tcW w:w="2968" w:type="dxa"/>
          </w:tcPr>
          <w:p w:rsidR="0068202B" w:rsidRDefault="00B66E8D">
            <w:pPr>
              <w:spacing w:after="160" w:line="259" w:lineRule="auto"/>
              <w:jc w:val="both"/>
              <w:rPr>
                <w:rFonts w:cstheme="minorHAnsi"/>
                <w:shd w:val="clear" w:color="auto" w:fill="FFFFFF"/>
              </w:rPr>
            </w:pPr>
            <w:r>
              <w:rPr>
                <w:rFonts w:cstheme="minorHAnsi"/>
                <w:shd w:val="clear" w:color="auto" w:fill="FFFFFF"/>
              </w:rPr>
              <w:t xml:space="preserve">no significant trade–offs </w:t>
            </w:r>
            <w:r>
              <w:rPr>
                <w:rFonts w:cstheme="minorHAnsi"/>
                <w:shd w:val="clear" w:color="auto" w:fill="FFFFFF"/>
              </w:rPr>
              <w:lastRenderedPageBreak/>
              <w:t>identified</w:t>
            </w:r>
          </w:p>
        </w:tc>
      </w:tr>
    </w:tbl>
    <w:p w:rsidR="00243E5A" w:rsidRPr="00EA3A35" w:rsidRDefault="00243E5A" w:rsidP="00B41648">
      <w:pPr>
        <w:spacing w:after="0" w:line="240" w:lineRule="auto"/>
        <w:jc w:val="both"/>
        <w:rPr>
          <w:rFonts w:cstheme="minorHAnsi"/>
        </w:rPr>
      </w:pPr>
      <w:r w:rsidRPr="00EA3A35">
        <w:rPr>
          <w:rFonts w:cstheme="minorHAnsi"/>
          <w:b/>
          <w:shd w:val="clear" w:color="auto" w:fill="FFFFFF"/>
        </w:rPr>
        <w:lastRenderedPageBreak/>
        <w:t>Table 1</w:t>
      </w:r>
      <w:r w:rsidR="0099387B">
        <w:rPr>
          <w:rFonts w:cstheme="minorHAnsi"/>
          <w:b/>
          <w:shd w:val="clear" w:color="auto" w:fill="FFFFFF"/>
        </w:rPr>
        <w:t xml:space="preserve"> - </w:t>
      </w:r>
      <w:r w:rsidRPr="00EA3A35">
        <w:rPr>
          <w:rFonts w:cstheme="minorHAnsi"/>
          <w:shd w:val="clear" w:color="auto" w:fill="FFFFFF"/>
        </w:rPr>
        <w:t xml:space="preserve">SLCP mitigation measures identified in </w:t>
      </w:r>
      <w:r w:rsidR="00A40640" w:rsidRPr="00EA3A35">
        <w:rPr>
          <w:rFonts w:cstheme="minorHAnsi"/>
          <w:shd w:val="clear" w:color="auto" w:fill="FFFFFF"/>
        </w:rPr>
        <w:t>UN</w:t>
      </w:r>
      <w:r w:rsidR="00CE4C91" w:rsidRPr="00EA3A35">
        <w:rPr>
          <w:rFonts w:cstheme="minorHAnsi"/>
          <w:shd w:val="clear" w:color="auto" w:fill="FFFFFF"/>
        </w:rPr>
        <w:t>E</w:t>
      </w:r>
      <w:r w:rsidR="00A40640" w:rsidRPr="00EA3A35">
        <w:rPr>
          <w:rFonts w:cstheme="minorHAnsi"/>
          <w:shd w:val="clear" w:color="auto" w:fill="FFFFFF"/>
        </w:rPr>
        <w:t xml:space="preserve">P/WMO </w:t>
      </w:r>
      <w:r w:rsidR="002625BC" w:rsidRPr="00EA3A35">
        <w:rPr>
          <w:rFonts w:cstheme="minorHAnsi"/>
          <w:shd w:val="clear" w:color="auto" w:fill="FFFFFF"/>
        </w:rPr>
        <w:t>(</w:t>
      </w:r>
      <w:r w:rsidR="00A40640" w:rsidRPr="00EA3A35">
        <w:rPr>
          <w:rFonts w:cstheme="minorHAnsi"/>
          <w:shd w:val="clear" w:color="auto" w:fill="FFFFFF"/>
        </w:rPr>
        <w:t>2011</w:t>
      </w:r>
      <w:r w:rsidR="002625BC" w:rsidRPr="00EA3A35">
        <w:rPr>
          <w:rFonts w:cstheme="minorHAnsi"/>
          <w:shd w:val="clear" w:color="auto" w:fill="FFFFFF"/>
        </w:rPr>
        <w:t>); Xu et al. (2013) and Carvalho et al. (2015)</w:t>
      </w:r>
      <w:r w:rsidR="009005C1" w:rsidRPr="00EA3A35">
        <w:rPr>
          <w:rFonts w:cstheme="minorHAnsi"/>
          <w:shd w:val="clear" w:color="auto" w:fill="FFFFFF"/>
          <w:vertAlign w:val="superscript"/>
        </w:rPr>
        <w:t>2</w:t>
      </w:r>
      <w:proofErr w:type="gramStart"/>
      <w:r w:rsidR="009005C1" w:rsidRPr="00EA3A35">
        <w:rPr>
          <w:rFonts w:cstheme="minorHAnsi"/>
          <w:shd w:val="clear" w:color="auto" w:fill="FFFFFF"/>
          <w:vertAlign w:val="superscript"/>
        </w:rPr>
        <w:t>,4,5</w:t>
      </w:r>
      <w:proofErr w:type="gramEnd"/>
      <w:r w:rsidR="002625BC" w:rsidRPr="00EA3A35">
        <w:rPr>
          <w:rFonts w:cstheme="minorHAnsi"/>
          <w:shd w:val="clear" w:color="auto" w:fill="FFFFFF"/>
        </w:rPr>
        <w:t>,</w:t>
      </w:r>
      <w:r w:rsidR="00A40640" w:rsidRPr="00EA3A35">
        <w:rPr>
          <w:rFonts w:cstheme="minorHAnsi"/>
          <w:shd w:val="clear" w:color="auto" w:fill="FFFFFF"/>
        </w:rPr>
        <w:t xml:space="preserve"> with assessment of possible </w:t>
      </w:r>
      <w:r w:rsidR="00B64872" w:rsidRPr="00EA3A35">
        <w:rPr>
          <w:rFonts w:cstheme="minorHAnsi"/>
          <w:shd w:val="clear" w:color="auto" w:fill="FFFFFF"/>
        </w:rPr>
        <w:t xml:space="preserve"> trade-offs</w:t>
      </w:r>
      <w:r w:rsidR="000136B0">
        <w:rPr>
          <w:rFonts w:cstheme="minorHAnsi"/>
          <w:shd w:val="clear" w:color="auto" w:fill="FFFFFF"/>
        </w:rPr>
        <w:t xml:space="preserve"> and conflicts</w:t>
      </w:r>
      <w:r w:rsidR="001F34E6">
        <w:rPr>
          <w:rFonts w:cstheme="minorHAnsi"/>
          <w:shd w:val="clear" w:color="auto" w:fill="FFFFFF"/>
        </w:rPr>
        <w:t xml:space="preserve"> </w:t>
      </w:r>
      <w:r w:rsidR="00A40640" w:rsidRPr="00EA3A35">
        <w:rPr>
          <w:rFonts w:cstheme="minorHAnsi"/>
          <w:shd w:val="clear" w:color="auto" w:fill="FFFFFF"/>
        </w:rPr>
        <w:t>between different SDGs</w:t>
      </w:r>
      <w:r w:rsidR="00B64872" w:rsidRPr="00EA3A35">
        <w:rPr>
          <w:rFonts w:cstheme="minorHAnsi"/>
          <w:shd w:val="clear" w:color="auto" w:fill="FFFFFF"/>
        </w:rPr>
        <w:t xml:space="preserve"> and their targets</w:t>
      </w:r>
      <w:r w:rsidR="002625BC" w:rsidRPr="00EA3A35">
        <w:rPr>
          <w:rFonts w:cstheme="minorHAnsi"/>
          <w:shd w:val="clear" w:color="auto" w:fill="FFFFFF"/>
        </w:rPr>
        <w:t>. Other measures as identified in other publications include eliminating kerosene wick lighting (Lam et al., 2012)</w:t>
      </w:r>
      <w:r w:rsidR="009005C1" w:rsidRPr="00EA3A35">
        <w:rPr>
          <w:rFonts w:cstheme="minorHAnsi"/>
          <w:shd w:val="clear" w:color="auto" w:fill="FFFFFF"/>
          <w:vertAlign w:val="superscript"/>
        </w:rPr>
        <w:t>6</w:t>
      </w:r>
      <w:r w:rsidR="002625BC" w:rsidRPr="00EA3A35">
        <w:rPr>
          <w:rFonts w:cstheme="minorHAnsi"/>
          <w:shd w:val="clear" w:color="auto" w:fill="FFFFFF"/>
        </w:rPr>
        <w:t>, reducing black carbon from flaring in oil and gas facilities (AMAP, 2015)</w:t>
      </w:r>
      <w:r w:rsidR="009005C1" w:rsidRPr="00EA3A35">
        <w:rPr>
          <w:rFonts w:cstheme="minorHAnsi"/>
          <w:shd w:val="clear" w:color="auto" w:fill="FFFFFF"/>
          <w:vertAlign w:val="superscript"/>
        </w:rPr>
        <w:t>8</w:t>
      </w:r>
      <w:r w:rsidR="002625BC" w:rsidRPr="00EA3A35">
        <w:rPr>
          <w:rFonts w:cstheme="minorHAnsi"/>
          <w:shd w:val="clear" w:color="auto" w:fill="FFFFFF"/>
        </w:rPr>
        <w:t xml:space="preserve"> and supporting active travel aided by rapid mass transit and promoting healthy diets (WHO/CCAC, 2015)</w:t>
      </w:r>
      <w:r w:rsidR="009005C1" w:rsidRPr="00EA3A35">
        <w:rPr>
          <w:rFonts w:cstheme="minorHAnsi"/>
          <w:shd w:val="clear" w:color="auto" w:fill="FFFFFF"/>
          <w:vertAlign w:val="superscript"/>
        </w:rPr>
        <w:t>7</w:t>
      </w:r>
      <w:r w:rsidR="002625BC" w:rsidRPr="00EA3A35">
        <w:rPr>
          <w:rFonts w:cstheme="minorHAnsi"/>
          <w:shd w:val="clear" w:color="auto" w:fill="FFFFFF"/>
        </w:rPr>
        <w:t>.</w:t>
      </w:r>
    </w:p>
    <w:p w:rsidR="007362AB" w:rsidRDefault="007362AB" w:rsidP="007362AB">
      <w:pPr>
        <w:spacing w:after="0" w:line="240" w:lineRule="auto"/>
        <w:jc w:val="both"/>
        <w:rPr>
          <w:rFonts w:cstheme="minorHAnsi"/>
          <w:shd w:val="clear" w:color="auto" w:fill="FFFFFF"/>
        </w:rPr>
      </w:pPr>
      <w:r w:rsidRPr="007362AB">
        <w:rPr>
          <w:rFonts w:cstheme="minorHAnsi"/>
          <w:noProof/>
          <w:lang w:eastAsia="en-GB"/>
        </w:rPr>
        <w:drawing>
          <wp:inline distT="0" distB="0" distL="0" distR="0">
            <wp:extent cx="3420000" cy="2912356"/>
            <wp:effectExtent l="19050" t="0" r="900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uff.jpg"/>
                    <pic:cNvPicPr/>
                  </pic:nvPicPr>
                  <pic:blipFill>
                    <a:blip r:embed="rId13"/>
                    <a:stretch>
                      <a:fillRect/>
                    </a:stretch>
                  </pic:blipFill>
                  <pic:spPr>
                    <a:xfrm>
                      <a:off x="0" y="0"/>
                      <a:ext cx="3420000" cy="2912356"/>
                    </a:xfrm>
                    <a:prstGeom prst="rect">
                      <a:avLst/>
                    </a:prstGeom>
                  </pic:spPr>
                </pic:pic>
              </a:graphicData>
            </a:graphic>
          </wp:inline>
        </w:drawing>
      </w:r>
      <w:r w:rsidRPr="00B41648">
        <w:rPr>
          <w:rFonts w:cstheme="minorHAnsi"/>
          <w:b/>
          <w:shd w:val="clear" w:color="auto" w:fill="FFFFFF"/>
        </w:rPr>
        <w:t xml:space="preserve">Figure 1: </w:t>
      </w:r>
      <w:r w:rsidRPr="00694F5B">
        <w:rPr>
          <w:rFonts w:cstheme="minorHAnsi"/>
          <w:shd w:val="clear" w:color="auto" w:fill="FFFFFF"/>
        </w:rPr>
        <w:t>Short-lived climate pollutants, major emissions sources, and atmospheric lifetimes.</w:t>
      </w:r>
      <w:r w:rsidR="001F34E6">
        <w:rPr>
          <w:rFonts w:cstheme="minorHAnsi"/>
          <w:shd w:val="clear" w:color="auto" w:fill="FFFFFF"/>
        </w:rPr>
        <w:t xml:space="preserve"> </w:t>
      </w:r>
      <w:r w:rsidRPr="00B41648">
        <w:rPr>
          <w:rFonts w:cstheme="minorHAnsi"/>
          <w:shd w:val="clear" w:color="auto" w:fill="FFFFFF"/>
        </w:rPr>
        <w:t>Black carbon is released from</w:t>
      </w:r>
      <w:r>
        <w:rPr>
          <w:rFonts w:cstheme="minorHAnsi"/>
          <w:shd w:val="clear" w:color="auto" w:fill="FFFFFF"/>
        </w:rPr>
        <w:t xml:space="preserve"> agricultural (residue burning),</w:t>
      </w:r>
      <w:r w:rsidRPr="00B41648">
        <w:rPr>
          <w:rFonts w:cstheme="minorHAnsi"/>
          <w:shd w:val="clear" w:color="auto" w:fill="FFFFFF"/>
        </w:rPr>
        <w:t xml:space="preserve"> residential (cooking, heating and lighting), transportation (diesel engines), industrial (e.g., brick kiln, flaring in oil and gas facilities)</w:t>
      </w:r>
      <w:r>
        <w:rPr>
          <w:rFonts w:cstheme="minorHAnsi"/>
          <w:shd w:val="clear" w:color="auto" w:fill="FFFFFF"/>
        </w:rPr>
        <w:t>, and industrial (coke oven)</w:t>
      </w:r>
      <w:r w:rsidRPr="00B41648">
        <w:rPr>
          <w:rFonts w:cstheme="minorHAnsi"/>
          <w:shd w:val="clear" w:color="auto" w:fill="FFFFFF"/>
        </w:rPr>
        <w:t xml:space="preserve"> sectors. Methane is emitted from agricultural (livestock production</w:t>
      </w:r>
      <w:r>
        <w:rPr>
          <w:rFonts w:cstheme="minorHAnsi"/>
          <w:shd w:val="clear" w:color="auto" w:fill="FFFFFF"/>
        </w:rPr>
        <w:t xml:space="preserve">), </w:t>
      </w:r>
      <w:proofErr w:type="gramStart"/>
      <w:r>
        <w:rPr>
          <w:rFonts w:cstheme="minorHAnsi"/>
          <w:shd w:val="clear" w:color="auto" w:fill="FFFFFF"/>
        </w:rPr>
        <w:t>agricultural(</w:t>
      </w:r>
      <w:proofErr w:type="gramEnd"/>
      <w:r w:rsidRPr="00B41648">
        <w:rPr>
          <w:rFonts w:cstheme="minorHAnsi"/>
          <w:shd w:val="clear" w:color="auto" w:fill="FFFFFF"/>
        </w:rPr>
        <w:t>rice cultivation), oil and gas</w:t>
      </w:r>
      <w:r>
        <w:rPr>
          <w:rFonts w:cstheme="minorHAnsi"/>
          <w:shd w:val="clear" w:color="auto" w:fill="FFFFFF"/>
        </w:rPr>
        <w:t xml:space="preserve"> (transmission and distribution)</w:t>
      </w:r>
      <w:r w:rsidRPr="00B41648">
        <w:rPr>
          <w:rFonts w:cstheme="minorHAnsi"/>
          <w:shd w:val="clear" w:color="auto" w:fill="FFFFFF"/>
        </w:rPr>
        <w:t>,</w:t>
      </w:r>
      <w:r>
        <w:rPr>
          <w:rFonts w:cstheme="minorHAnsi"/>
          <w:shd w:val="clear" w:color="auto" w:fill="FFFFFF"/>
        </w:rPr>
        <w:t xml:space="preserve">oil and gas (production and refining), </w:t>
      </w:r>
      <w:r w:rsidRPr="00B41648">
        <w:rPr>
          <w:rFonts w:cstheme="minorHAnsi"/>
          <w:shd w:val="clear" w:color="auto" w:fill="FFFFFF"/>
        </w:rPr>
        <w:t xml:space="preserve">and waste management sectors. Tropospheric ozone is not directly emitted but formed by sunlight-driven oxidation of other </w:t>
      </w:r>
      <w:r>
        <w:rPr>
          <w:rFonts w:cstheme="minorHAnsi"/>
          <w:shd w:val="clear" w:color="auto" w:fill="FFFFFF"/>
        </w:rPr>
        <w:t xml:space="preserve">precursor </w:t>
      </w:r>
      <w:r w:rsidRPr="00B41648">
        <w:rPr>
          <w:rFonts w:cstheme="minorHAnsi"/>
          <w:shd w:val="clear" w:color="auto" w:fill="FFFFFF"/>
        </w:rPr>
        <w:t xml:space="preserve">agents </w:t>
      </w:r>
      <w:r>
        <w:rPr>
          <w:rFonts w:cstheme="minorHAnsi"/>
          <w:shd w:val="clear" w:color="auto" w:fill="FFFFFF"/>
        </w:rPr>
        <w:t>emitted industrial, chemical, vehicle, paints and solvents, and agricultural sources</w:t>
      </w:r>
      <w:r w:rsidRPr="00B41648">
        <w:rPr>
          <w:rFonts w:cstheme="minorHAnsi"/>
          <w:shd w:val="clear" w:color="auto" w:fill="FFFFFF"/>
        </w:rPr>
        <w:t xml:space="preserve">.HFCs are used in </w:t>
      </w:r>
      <w:r>
        <w:rPr>
          <w:rFonts w:cstheme="minorHAnsi"/>
          <w:shd w:val="clear" w:color="auto" w:fill="FFFFFF"/>
        </w:rPr>
        <w:t xml:space="preserve">refrigeration, </w:t>
      </w:r>
      <w:r w:rsidRPr="00B41648">
        <w:rPr>
          <w:rFonts w:cstheme="minorHAnsi"/>
          <w:shd w:val="clear" w:color="auto" w:fill="FFFFFF"/>
        </w:rPr>
        <w:t xml:space="preserve">air conditioning, solvents, </w:t>
      </w:r>
      <w:r>
        <w:rPr>
          <w:rFonts w:cstheme="minorHAnsi"/>
          <w:shd w:val="clear" w:color="auto" w:fill="FFFFFF"/>
        </w:rPr>
        <w:t xml:space="preserve">spray aerosols, and </w:t>
      </w:r>
      <w:r w:rsidRPr="00B41648">
        <w:rPr>
          <w:rFonts w:cstheme="minorHAnsi"/>
          <w:shd w:val="clear" w:color="auto" w:fill="FFFFFF"/>
        </w:rPr>
        <w:t xml:space="preserve">foam blowing agents. </w:t>
      </w:r>
      <w:r>
        <w:rPr>
          <w:rFonts w:cstheme="minorHAnsi"/>
          <w:shd w:val="clear" w:color="auto" w:fill="FFFFFF"/>
        </w:rPr>
        <w:t xml:space="preserve">Source CCAC </w:t>
      </w:r>
      <w:hyperlink r:id="rId14" w:history="1">
        <w:r w:rsidRPr="00802A52">
          <w:rPr>
            <w:rStyle w:val="Hyperlink"/>
            <w:rFonts w:cstheme="minorHAnsi"/>
            <w:shd w:val="clear" w:color="auto" w:fill="FFFFFF"/>
          </w:rPr>
          <w:t>http://www.ccacoalition.org/</w:t>
        </w:r>
      </w:hyperlink>
    </w:p>
    <w:p w:rsidR="00243E5A" w:rsidRPr="00B41648" w:rsidRDefault="00243E5A" w:rsidP="00243E5A">
      <w:pPr>
        <w:autoSpaceDE w:val="0"/>
        <w:autoSpaceDN w:val="0"/>
        <w:adjustRightInd w:val="0"/>
        <w:spacing w:after="0" w:line="240" w:lineRule="auto"/>
        <w:jc w:val="both"/>
        <w:rPr>
          <w:rFonts w:cstheme="minorHAnsi"/>
          <w:lang w:val="en-US"/>
        </w:rPr>
      </w:pPr>
    </w:p>
    <w:p w:rsidR="00243E5A" w:rsidRPr="00B41648" w:rsidRDefault="00243E5A" w:rsidP="00506442">
      <w:pPr>
        <w:spacing w:after="0" w:line="240" w:lineRule="auto"/>
        <w:jc w:val="both"/>
        <w:rPr>
          <w:rFonts w:cstheme="minorHAnsi"/>
          <w:lang w:val="en-US"/>
        </w:rPr>
      </w:pPr>
    </w:p>
    <w:p w:rsidR="00973650" w:rsidRDefault="0068202B" w:rsidP="00506442">
      <w:pPr>
        <w:spacing w:after="0" w:line="240" w:lineRule="auto"/>
        <w:rPr>
          <w:rFonts w:cstheme="minorHAnsi"/>
          <w:b/>
          <w:lang w:val="en-US"/>
        </w:rPr>
      </w:pPr>
      <w:r w:rsidRPr="00543C8C">
        <w:rPr>
          <w:rFonts w:cstheme="minorHAnsi"/>
          <w:noProof/>
          <w:lang w:eastAsia="en-GB"/>
        </w:rPr>
        <w:lastRenderedPageBreak/>
        <w:drawing>
          <wp:inline distT="0" distB="0" distL="0" distR="0">
            <wp:extent cx="3420501" cy="2880000"/>
            <wp:effectExtent l="19050" t="0" r="8499" b="0"/>
            <wp:docPr id="2" name="Shap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pe 137"/>
                    <pic:cNvPicPr>
                      <a:picLocks noChangeAspect="1" noChangeArrowheads="1"/>
                    </pic:cNvPicPr>
                  </pic:nvPicPr>
                  <pic:blipFill>
                    <a:blip r:embed="rId15"/>
                    <a:stretch>
                      <a:fillRect/>
                    </a:stretch>
                  </pic:blipFill>
                  <pic:spPr bwMode="auto">
                    <a:xfrm>
                      <a:off x="0" y="0"/>
                      <a:ext cx="3420501" cy="2880000"/>
                    </a:xfrm>
                    <a:prstGeom prst="rect">
                      <a:avLst/>
                    </a:prstGeom>
                    <a:noFill/>
                    <a:extLst/>
                  </pic:spPr>
                </pic:pic>
              </a:graphicData>
            </a:graphic>
          </wp:inline>
        </w:drawing>
      </w:r>
      <w:r w:rsidR="00973650" w:rsidRPr="00973650">
        <w:rPr>
          <w:rFonts w:cstheme="minorHAnsi"/>
          <w:b/>
          <w:lang w:val="en-US"/>
        </w:rPr>
        <w:t xml:space="preserve"> </w:t>
      </w:r>
    </w:p>
    <w:p w:rsidR="00973650" w:rsidRDefault="00973650" w:rsidP="00506442">
      <w:pPr>
        <w:spacing w:after="0" w:line="240" w:lineRule="auto"/>
        <w:rPr>
          <w:rFonts w:cstheme="minorHAnsi"/>
          <w:noProof/>
          <w:lang w:val="en-US"/>
        </w:rPr>
      </w:pPr>
      <w:r w:rsidRPr="00694F5B">
        <w:rPr>
          <w:rFonts w:cstheme="minorHAnsi"/>
          <w:b/>
          <w:lang w:val="en-US"/>
        </w:rPr>
        <w:t xml:space="preserve">Figure 2 - </w:t>
      </w:r>
      <w:r w:rsidRPr="0099387B">
        <w:rPr>
          <w:rFonts w:cstheme="minorHAnsi"/>
          <w:lang w:val="en-US"/>
        </w:rPr>
        <w:t xml:space="preserve">Estimated annual benefits </w:t>
      </w:r>
      <w:r>
        <w:rPr>
          <w:rFonts w:cstheme="minorHAnsi"/>
          <w:lang w:val="en-US"/>
        </w:rPr>
        <w:t xml:space="preserve">by 2030 </w:t>
      </w:r>
      <w:r w:rsidRPr="0099387B">
        <w:rPr>
          <w:rFonts w:cstheme="minorHAnsi"/>
          <w:lang w:val="en-US"/>
        </w:rPr>
        <w:t>from SLCP mitigation. Source CCAC http://www.ccacoalition.org/</w:t>
      </w:r>
    </w:p>
    <w:p w:rsidR="00243E5A" w:rsidRPr="00B41648" w:rsidRDefault="00243E5A" w:rsidP="00506442">
      <w:pPr>
        <w:spacing w:after="0" w:line="240" w:lineRule="auto"/>
        <w:rPr>
          <w:rFonts w:cstheme="minorHAnsi"/>
        </w:rPr>
      </w:pPr>
    </w:p>
    <w:p w:rsidR="007332FB" w:rsidRPr="00B41648" w:rsidRDefault="007332FB" w:rsidP="00243E5A">
      <w:pPr>
        <w:autoSpaceDE w:val="0"/>
        <w:autoSpaceDN w:val="0"/>
        <w:adjustRightInd w:val="0"/>
        <w:spacing w:after="0" w:line="240" w:lineRule="auto"/>
        <w:jc w:val="both"/>
        <w:rPr>
          <w:rFonts w:cstheme="minorHAnsi"/>
          <w:lang w:val="en-US"/>
        </w:rPr>
      </w:pPr>
    </w:p>
    <w:sectPr w:rsidR="007332FB" w:rsidRPr="00B41648" w:rsidSect="00A80DA9">
      <w:headerReference w:type="default" r:id="rId16"/>
      <w:footerReference w:type="default" r:id="rId17"/>
      <w:pgSz w:w="12240" w:h="15840"/>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6C4" w:rsidRDefault="009216C4" w:rsidP="0089336D">
      <w:pPr>
        <w:spacing w:after="0" w:line="240" w:lineRule="auto"/>
      </w:pPr>
      <w:r>
        <w:separator/>
      </w:r>
    </w:p>
  </w:endnote>
  <w:endnote w:type="continuationSeparator" w:id="0">
    <w:p w:rsidR="009216C4" w:rsidRDefault="009216C4" w:rsidP="00893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0019207"/>
      <w:docPartObj>
        <w:docPartGallery w:val="Page Numbers (Bottom of Page)"/>
        <w:docPartUnique/>
      </w:docPartObj>
    </w:sdtPr>
    <w:sdtEndPr>
      <w:rPr>
        <w:noProof/>
      </w:rPr>
    </w:sdtEndPr>
    <w:sdtContent>
      <w:p w:rsidR="00543C8C" w:rsidRDefault="00543C8C">
        <w:pPr>
          <w:pStyle w:val="Footer"/>
          <w:jc w:val="center"/>
        </w:pPr>
        <w:r w:rsidRPr="00E71A74">
          <w:rPr>
            <w:rFonts w:ascii="Arial Narrow" w:hAnsi="Arial Narrow"/>
            <w:sz w:val="18"/>
            <w:szCs w:val="18"/>
          </w:rPr>
          <w:fldChar w:fldCharType="begin"/>
        </w:r>
        <w:r w:rsidRPr="00E71A74">
          <w:rPr>
            <w:rFonts w:ascii="Arial Narrow" w:hAnsi="Arial Narrow"/>
            <w:sz w:val="18"/>
            <w:szCs w:val="18"/>
          </w:rPr>
          <w:instrText xml:space="preserve"> PAGE   \* MERGEFORMAT </w:instrText>
        </w:r>
        <w:r w:rsidRPr="00E71A74">
          <w:rPr>
            <w:rFonts w:ascii="Arial Narrow" w:hAnsi="Arial Narrow"/>
            <w:sz w:val="18"/>
            <w:szCs w:val="18"/>
          </w:rPr>
          <w:fldChar w:fldCharType="separate"/>
        </w:r>
        <w:r w:rsidR="00B14F7C">
          <w:rPr>
            <w:rFonts w:ascii="Arial Narrow" w:hAnsi="Arial Narrow"/>
            <w:noProof/>
            <w:sz w:val="18"/>
            <w:szCs w:val="18"/>
          </w:rPr>
          <w:t>1</w:t>
        </w:r>
        <w:r w:rsidRPr="00E71A74">
          <w:rPr>
            <w:rFonts w:ascii="Arial Narrow" w:hAnsi="Arial Narrow"/>
            <w:noProof/>
            <w:sz w:val="18"/>
            <w:szCs w:val="18"/>
          </w:rPr>
          <w:fldChar w:fldCharType="end"/>
        </w:r>
      </w:p>
    </w:sdtContent>
  </w:sdt>
  <w:p w:rsidR="00543C8C" w:rsidRDefault="00543C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6C4" w:rsidRDefault="009216C4" w:rsidP="0089336D">
      <w:pPr>
        <w:spacing w:after="0" w:line="240" w:lineRule="auto"/>
      </w:pPr>
      <w:r>
        <w:separator/>
      </w:r>
    </w:p>
  </w:footnote>
  <w:footnote w:type="continuationSeparator" w:id="0">
    <w:p w:rsidR="009216C4" w:rsidRDefault="009216C4" w:rsidP="008933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C8C" w:rsidRPr="0085792F" w:rsidRDefault="00543C8C" w:rsidP="00E71A74">
    <w:pPr>
      <w:spacing w:after="0"/>
      <w:jc w:val="right"/>
      <w:rPr>
        <w:rFonts w:ascii="Arial Narrow" w:hAnsi="Arial Narrow"/>
        <w:u w:val="single"/>
        <w:lang w:val="en-US"/>
      </w:rPr>
    </w:pPr>
  </w:p>
  <w:p w:rsidR="00543C8C" w:rsidRPr="0089336D" w:rsidRDefault="00543C8C">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A6B93"/>
    <w:multiLevelType w:val="hybridMultilevel"/>
    <w:tmpl w:val="44C481AE"/>
    <w:lvl w:ilvl="0" w:tplc="290E7238">
      <w:start w:val="1"/>
      <w:numFmt w:val="decimal"/>
      <w:lvlText w:val="%1."/>
      <w:lvlJc w:val="left"/>
      <w:pPr>
        <w:ind w:left="502"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6575C25"/>
    <w:multiLevelType w:val="multilevel"/>
    <w:tmpl w:val="97F663FC"/>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2B7"/>
    <w:rsid w:val="000018AB"/>
    <w:rsid w:val="00003FFF"/>
    <w:rsid w:val="00005FE1"/>
    <w:rsid w:val="00006F28"/>
    <w:rsid w:val="00007346"/>
    <w:rsid w:val="000136B0"/>
    <w:rsid w:val="00014161"/>
    <w:rsid w:val="00014FEF"/>
    <w:rsid w:val="00015309"/>
    <w:rsid w:val="00017667"/>
    <w:rsid w:val="000202E0"/>
    <w:rsid w:val="00025644"/>
    <w:rsid w:val="00027442"/>
    <w:rsid w:val="00031B45"/>
    <w:rsid w:val="00037D03"/>
    <w:rsid w:val="000408E7"/>
    <w:rsid w:val="0004369C"/>
    <w:rsid w:val="000444E5"/>
    <w:rsid w:val="00044DFD"/>
    <w:rsid w:val="000459F1"/>
    <w:rsid w:val="00045D9A"/>
    <w:rsid w:val="00046F7A"/>
    <w:rsid w:val="00047B0A"/>
    <w:rsid w:val="0005252F"/>
    <w:rsid w:val="000527F2"/>
    <w:rsid w:val="00053DF4"/>
    <w:rsid w:val="0005484B"/>
    <w:rsid w:val="000568BB"/>
    <w:rsid w:val="000568D7"/>
    <w:rsid w:val="00057CBB"/>
    <w:rsid w:val="00063820"/>
    <w:rsid w:val="0006390E"/>
    <w:rsid w:val="00064BE5"/>
    <w:rsid w:val="000677BD"/>
    <w:rsid w:val="00071B58"/>
    <w:rsid w:val="0007213E"/>
    <w:rsid w:val="000726FF"/>
    <w:rsid w:val="00073C47"/>
    <w:rsid w:val="00073DC7"/>
    <w:rsid w:val="00074692"/>
    <w:rsid w:val="0007524A"/>
    <w:rsid w:val="000753D6"/>
    <w:rsid w:val="000757F5"/>
    <w:rsid w:val="00076010"/>
    <w:rsid w:val="0007731E"/>
    <w:rsid w:val="00080039"/>
    <w:rsid w:val="00080124"/>
    <w:rsid w:val="000812B2"/>
    <w:rsid w:val="00084DAB"/>
    <w:rsid w:val="000873DF"/>
    <w:rsid w:val="0008747A"/>
    <w:rsid w:val="00087AD0"/>
    <w:rsid w:val="00090102"/>
    <w:rsid w:val="000915B6"/>
    <w:rsid w:val="00092BEF"/>
    <w:rsid w:val="000931C1"/>
    <w:rsid w:val="00093D5E"/>
    <w:rsid w:val="000962D4"/>
    <w:rsid w:val="00096F98"/>
    <w:rsid w:val="000A1CF2"/>
    <w:rsid w:val="000A29C1"/>
    <w:rsid w:val="000A2F3F"/>
    <w:rsid w:val="000A3158"/>
    <w:rsid w:val="000A37D5"/>
    <w:rsid w:val="000A6A49"/>
    <w:rsid w:val="000A7EC3"/>
    <w:rsid w:val="000B03A1"/>
    <w:rsid w:val="000B1CCC"/>
    <w:rsid w:val="000B2D2A"/>
    <w:rsid w:val="000B4A61"/>
    <w:rsid w:val="000C054F"/>
    <w:rsid w:val="000C0EDF"/>
    <w:rsid w:val="000C2886"/>
    <w:rsid w:val="000C2AEE"/>
    <w:rsid w:val="000D05FB"/>
    <w:rsid w:val="000D12CE"/>
    <w:rsid w:val="000D557A"/>
    <w:rsid w:val="000D6E3D"/>
    <w:rsid w:val="000D7213"/>
    <w:rsid w:val="000E303C"/>
    <w:rsid w:val="000E4ECE"/>
    <w:rsid w:val="000F0E18"/>
    <w:rsid w:val="000F1C3F"/>
    <w:rsid w:val="000F499E"/>
    <w:rsid w:val="000F5FBB"/>
    <w:rsid w:val="000F7349"/>
    <w:rsid w:val="000F7697"/>
    <w:rsid w:val="001002C7"/>
    <w:rsid w:val="001027AA"/>
    <w:rsid w:val="0010449B"/>
    <w:rsid w:val="00105349"/>
    <w:rsid w:val="0010535F"/>
    <w:rsid w:val="00106CD8"/>
    <w:rsid w:val="001100F9"/>
    <w:rsid w:val="0011062D"/>
    <w:rsid w:val="00113565"/>
    <w:rsid w:val="00113F88"/>
    <w:rsid w:val="00116C97"/>
    <w:rsid w:val="0012331A"/>
    <w:rsid w:val="00124C77"/>
    <w:rsid w:val="00131BF1"/>
    <w:rsid w:val="00132944"/>
    <w:rsid w:val="00133E88"/>
    <w:rsid w:val="00134418"/>
    <w:rsid w:val="00135849"/>
    <w:rsid w:val="00136D64"/>
    <w:rsid w:val="001401A2"/>
    <w:rsid w:val="00140BE1"/>
    <w:rsid w:val="001414CA"/>
    <w:rsid w:val="00146664"/>
    <w:rsid w:val="00146AC7"/>
    <w:rsid w:val="00150BC5"/>
    <w:rsid w:val="00150C71"/>
    <w:rsid w:val="0015104E"/>
    <w:rsid w:val="00151FDA"/>
    <w:rsid w:val="00152D11"/>
    <w:rsid w:val="001538ED"/>
    <w:rsid w:val="00154388"/>
    <w:rsid w:val="00156228"/>
    <w:rsid w:val="001567C8"/>
    <w:rsid w:val="001571C3"/>
    <w:rsid w:val="001577F5"/>
    <w:rsid w:val="0016025A"/>
    <w:rsid w:val="0016414D"/>
    <w:rsid w:val="0016545F"/>
    <w:rsid w:val="0016724C"/>
    <w:rsid w:val="001707EE"/>
    <w:rsid w:val="00175012"/>
    <w:rsid w:val="0017559E"/>
    <w:rsid w:val="00176431"/>
    <w:rsid w:val="00176618"/>
    <w:rsid w:val="0018295F"/>
    <w:rsid w:val="00184784"/>
    <w:rsid w:val="001856DD"/>
    <w:rsid w:val="001877F3"/>
    <w:rsid w:val="0018782A"/>
    <w:rsid w:val="00187863"/>
    <w:rsid w:val="00190339"/>
    <w:rsid w:val="001923A2"/>
    <w:rsid w:val="0019495B"/>
    <w:rsid w:val="00194FF8"/>
    <w:rsid w:val="00196428"/>
    <w:rsid w:val="00196C09"/>
    <w:rsid w:val="00197448"/>
    <w:rsid w:val="001A2B54"/>
    <w:rsid w:val="001A66A7"/>
    <w:rsid w:val="001A708A"/>
    <w:rsid w:val="001A75D3"/>
    <w:rsid w:val="001B1215"/>
    <w:rsid w:val="001B15ED"/>
    <w:rsid w:val="001B4D4D"/>
    <w:rsid w:val="001B5949"/>
    <w:rsid w:val="001C70EE"/>
    <w:rsid w:val="001C7977"/>
    <w:rsid w:val="001D0BA2"/>
    <w:rsid w:val="001D0D79"/>
    <w:rsid w:val="001D14E9"/>
    <w:rsid w:val="001D5DE2"/>
    <w:rsid w:val="001D7122"/>
    <w:rsid w:val="001E15F2"/>
    <w:rsid w:val="001E190A"/>
    <w:rsid w:val="001E19CB"/>
    <w:rsid w:val="001E2059"/>
    <w:rsid w:val="001E4BB6"/>
    <w:rsid w:val="001F34E6"/>
    <w:rsid w:val="001F3ED4"/>
    <w:rsid w:val="001F6D6C"/>
    <w:rsid w:val="001F734E"/>
    <w:rsid w:val="00200C8C"/>
    <w:rsid w:val="00201986"/>
    <w:rsid w:val="00202C30"/>
    <w:rsid w:val="00203D31"/>
    <w:rsid w:val="00205138"/>
    <w:rsid w:val="0020579A"/>
    <w:rsid w:val="00211F95"/>
    <w:rsid w:val="0021203E"/>
    <w:rsid w:val="00212250"/>
    <w:rsid w:val="0021562C"/>
    <w:rsid w:val="00221028"/>
    <w:rsid w:val="00221F9E"/>
    <w:rsid w:val="0022693D"/>
    <w:rsid w:val="002274F5"/>
    <w:rsid w:val="00231430"/>
    <w:rsid w:val="002355E8"/>
    <w:rsid w:val="002374E3"/>
    <w:rsid w:val="00237D95"/>
    <w:rsid w:val="0024287D"/>
    <w:rsid w:val="002433AC"/>
    <w:rsid w:val="00243E5A"/>
    <w:rsid w:val="00246F3F"/>
    <w:rsid w:val="002505A2"/>
    <w:rsid w:val="00251B47"/>
    <w:rsid w:val="002532E4"/>
    <w:rsid w:val="00253AFA"/>
    <w:rsid w:val="002542F3"/>
    <w:rsid w:val="002570E9"/>
    <w:rsid w:val="002618A7"/>
    <w:rsid w:val="00262328"/>
    <w:rsid w:val="002625BC"/>
    <w:rsid w:val="00264DB2"/>
    <w:rsid w:val="002654EA"/>
    <w:rsid w:val="002673F2"/>
    <w:rsid w:val="0027005A"/>
    <w:rsid w:val="00270E72"/>
    <w:rsid w:val="00272116"/>
    <w:rsid w:val="002724C9"/>
    <w:rsid w:val="00272740"/>
    <w:rsid w:val="0027284B"/>
    <w:rsid w:val="002734A0"/>
    <w:rsid w:val="00274D29"/>
    <w:rsid w:val="0028251F"/>
    <w:rsid w:val="0028484A"/>
    <w:rsid w:val="002855C6"/>
    <w:rsid w:val="00290713"/>
    <w:rsid w:val="002920E6"/>
    <w:rsid w:val="00292943"/>
    <w:rsid w:val="002929D1"/>
    <w:rsid w:val="00294C53"/>
    <w:rsid w:val="002A0BDA"/>
    <w:rsid w:val="002A2743"/>
    <w:rsid w:val="002A471C"/>
    <w:rsid w:val="002A5807"/>
    <w:rsid w:val="002B064F"/>
    <w:rsid w:val="002B1F27"/>
    <w:rsid w:val="002B213E"/>
    <w:rsid w:val="002B5500"/>
    <w:rsid w:val="002B5651"/>
    <w:rsid w:val="002B6A54"/>
    <w:rsid w:val="002B6ACD"/>
    <w:rsid w:val="002C394D"/>
    <w:rsid w:val="002C5BE9"/>
    <w:rsid w:val="002C756B"/>
    <w:rsid w:val="002D0B3E"/>
    <w:rsid w:val="002D2203"/>
    <w:rsid w:val="002D2C4B"/>
    <w:rsid w:val="002D3D9B"/>
    <w:rsid w:val="002D4932"/>
    <w:rsid w:val="002D56CC"/>
    <w:rsid w:val="002D660F"/>
    <w:rsid w:val="002D68A5"/>
    <w:rsid w:val="002D68DD"/>
    <w:rsid w:val="002D6BA9"/>
    <w:rsid w:val="002E31F7"/>
    <w:rsid w:val="002E35C9"/>
    <w:rsid w:val="002E4B0F"/>
    <w:rsid w:val="002E7252"/>
    <w:rsid w:val="002F030B"/>
    <w:rsid w:val="002F0DE0"/>
    <w:rsid w:val="002F1820"/>
    <w:rsid w:val="002F35C9"/>
    <w:rsid w:val="002F6F47"/>
    <w:rsid w:val="0030126D"/>
    <w:rsid w:val="0030360A"/>
    <w:rsid w:val="00306210"/>
    <w:rsid w:val="00306386"/>
    <w:rsid w:val="003078A1"/>
    <w:rsid w:val="00310A08"/>
    <w:rsid w:val="00310AC7"/>
    <w:rsid w:val="00310BC3"/>
    <w:rsid w:val="0031408C"/>
    <w:rsid w:val="00321621"/>
    <w:rsid w:val="00321EB8"/>
    <w:rsid w:val="0032252A"/>
    <w:rsid w:val="00323444"/>
    <w:rsid w:val="00323C0D"/>
    <w:rsid w:val="0032442A"/>
    <w:rsid w:val="00326D1C"/>
    <w:rsid w:val="003313C1"/>
    <w:rsid w:val="0033199A"/>
    <w:rsid w:val="00331E5D"/>
    <w:rsid w:val="00333A79"/>
    <w:rsid w:val="003371B2"/>
    <w:rsid w:val="003430D2"/>
    <w:rsid w:val="003434C0"/>
    <w:rsid w:val="00344A4E"/>
    <w:rsid w:val="00344B63"/>
    <w:rsid w:val="00345CB2"/>
    <w:rsid w:val="00346411"/>
    <w:rsid w:val="003470BE"/>
    <w:rsid w:val="0035032E"/>
    <w:rsid w:val="00351087"/>
    <w:rsid w:val="00354C38"/>
    <w:rsid w:val="00354E30"/>
    <w:rsid w:val="00355D10"/>
    <w:rsid w:val="0035620D"/>
    <w:rsid w:val="00357490"/>
    <w:rsid w:val="0036083B"/>
    <w:rsid w:val="00361D70"/>
    <w:rsid w:val="00362CA4"/>
    <w:rsid w:val="00365388"/>
    <w:rsid w:val="00365B49"/>
    <w:rsid w:val="00370368"/>
    <w:rsid w:val="00370EDB"/>
    <w:rsid w:val="00374D6E"/>
    <w:rsid w:val="00375B0E"/>
    <w:rsid w:val="003764D5"/>
    <w:rsid w:val="00376D16"/>
    <w:rsid w:val="0038065A"/>
    <w:rsid w:val="003808D8"/>
    <w:rsid w:val="003818CB"/>
    <w:rsid w:val="00381BF3"/>
    <w:rsid w:val="0038325A"/>
    <w:rsid w:val="0038434F"/>
    <w:rsid w:val="00384F86"/>
    <w:rsid w:val="00385603"/>
    <w:rsid w:val="003903E0"/>
    <w:rsid w:val="0039210C"/>
    <w:rsid w:val="00397256"/>
    <w:rsid w:val="003977D7"/>
    <w:rsid w:val="003A39A0"/>
    <w:rsid w:val="003A5691"/>
    <w:rsid w:val="003A6A77"/>
    <w:rsid w:val="003B0304"/>
    <w:rsid w:val="003B0F4E"/>
    <w:rsid w:val="003B5491"/>
    <w:rsid w:val="003B659F"/>
    <w:rsid w:val="003B7FAB"/>
    <w:rsid w:val="003C0790"/>
    <w:rsid w:val="003C6511"/>
    <w:rsid w:val="003C71DB"/>
    <w:rsid w:val="003D15EE"/>
    <w:rsid w:val="003D486A"/>
    <w:rsid w:val="003D4EEB"/>
    <w:rsid w:val="003D51D1"/>
    <w:rsid w:val="003D61AF"/>
    <w:rsid w:val="003D6ECC"/>
    <w:rsid w:val="003D7885"/>
    <w:rsid w:val="003E0B02"/>
    <w:rsid w:val="003E1FFF"/>
    <w:rsid w:val="003E201F"/>
    <w:rsid w:val="003E244F"/>
    <w:rsid w:val="003E2D9B"/>
    <w:rsid w:val="003F3231"/>
    <w:rsid w:val="003F6D0F"/>
    <w:rsid w:val="003F7817"/>
    <w:rsid w:val="0040196C"/>
    <w:rsid w:val="00402FF3"/>
    <w:rsid w:val="0040349B"/>
    <w:rsid w:val="00403FC5"/>
    <w:rsid w:val="0040431F"/>
    <w:rsid w:val="0040472C"/>
    <w:rsid w:val="00404C12"/>
    <w:rsid w:val="00407DA7"/>
    <w:rsid w:val="00410A61"/>
    <w:rsid w:val="00412576"/>
    <w:rsid w:val="00412A0F"/>
    <w:rsid w:val="004156BE"/>
    <w:rsid w:val="00416491"/>
    <w:rsid w:val="00417736"/>
    <w:rsid w:val="004208B5"/>
    <w:rsid w:val="004244AE"/>
    <w:rsid w:val="00424525"/>
    <w:rsid w:val="00424C16"/>
    <w:rsid w:val="00424C28"/>
    <w:rsid w:val="004259B5"/>
    <w:rsid w:val="00426B82"/>
    <w:rsid w:val="00427259"/>
    <w:rsid w:val="00430314"/>
    <w:rsid w:val="0043074E"/>
    <w:rsid w:val="00433260"/>
    <w:rsid w:val="00433B09"/>
    <w:rsid w:val="00443A4D"/>
    <w:rsid w:val="004501EE"/>
    <w:rsid w:val="00450C4B"/>
    <w:rsid w:val="004527F4"/>
    <w:rsid w:val="00452F0E"/>
    <w:rsid w:val="004649DF"/>
    <w:rsid w:val="00471051"/>
    <w:rsid w:val="0047143A"/>
    <w:rsid w:val="00471B3A"/>
    <w:rsid w:val="00473252"/>
    <w:rsid w:val="00475F8C"/>
    <w:rsid w:val="00477079"/>
    <w:rsid w:val="0048016E"/>
    <w:rsid w:val="0048131C"/>
    <w:rsid w:val="00484650"/>
    <w:rsid w:val="00490BC3"/>
    <w:rsid w:val="00491C69"/>
    <w:rsid w:val="00494442"/>
    <w:rsid w:val="004969D9"/>
    <w:rsid w:val="00497197"/>
    <w:rsid w:val="00497C8B"/>
    <w:rsid w:val="004A165C"/>
    <w:rsid w:val="004A49F7"/>
    <w:rsid w:val="004A51D0"/>
    <w:rsid w:val="004A6B3B"/>
    <w:rsid w:val="004A6D6B"/>
    <w:rsid w:val="004A6EDA"/>
    <w:rsid w:val="004A7E45"/>
    <w:rsid w:val="004B210B"/>
    <w:rsid w:val="004B2201"/>
    <w:rsid w:val="004B2CB8"/>
    <w:rsid w:val="004B3768"/>
    <w:rsid w:val="004B7336"/>
    <w:rsid w:val="004C0D99"/>
    <w:rsid w:val="004C1BDA"/>
    <w:rsid w:val="004C3730"/>
    <w:rsid w:val="004C60B9"/>
    <w:rsid w:val="004C7434"/>
    <w:rsid w:val="004C793E"/>
    <w:rsid w:val="004D0DA2"/>
    <w:rsid w:val="004D11AC"/>
    <w:rsid w:val="004D12E8"/>
    <w:rsid w:val="004D137F"/>
    <w:rsid w:val="004D3030"/>
    <w:rsid w:val="004D5875"/>
    <w:rsid w:val="004D6EC0"/>
    <w:rsid w:val="004D7930"/>
    <w:rsid w:val="004E1260"/>
    <w:rsid w:val="004E47C5"/>
    <w:rsid w:val="004E5274"/>
    <w:rsid w:val="004E6038"/>
    <w:rsid w:val="004F155D"/>
    <w:rsid w:val="004F1D37"/>
    <w:rsid w:val="004F2047"/>
    <w:rsid w:val="004F5648"/>
    <w:rsid w:val="004F5F80"/>
    <w:rsid w:val="004F693F"/>
    <w:rsid w:val="004F706E"/>
    <w:rsid w:val="004F7BD0"/>
    <w:rsid w:val="0050187A"/>
    <w:rsid w:val="00501E99"/>
    <w:rsid w:val="00506442"/>
    <w:rsid w:val="00506FD4"/>
    <w:rsid w:val="0050782E"/>
    <w:rsid w:val="00512430"/>
    <w:rsid w:val="005146D7"/>
    <w:rsid w:val="00517E6C"/>
    <w:rsid w:val="00521DF2"/>
    <w:rsid w:val="005232A9"/>
    <w:rsid w:val="00523F67"/>
    <w:rsid w:val="00524F0F"/>
    <w:rsid w:val="00525BCD"/>
    <w:rsid w:val="00525F52"/>
    <w:rsid w:val="0052616E"/>
    <w:rsid w:val="005276FE"/>
    <w:rsid w:val="00530868"/>
    <w:rsid w:val="00534122"/>
    <w:rsid w:val="00536DDE"/>
    <w:rsid w:val="00537BE2"/>
    <w:rsid w:val="00541737"/>
    <w:rsid w:val="00543808"/>
    <w:rsid w:val="00543C8C"/>
    <w:rsid w:val="00546A02"/>
    <w:rsid w:val="00547396"/>
    <w:rsid w:val="00547DB4"/>
    <w:rsid w:val="00551F22"/>
    <w:rsid w:val="00552CEA"/>
    <w:rsid w:val="00553EE8"/>
    <w:rsid w:val="00555546"/>
    <w:rsid w:val="0055766F"/>
    <w:rsid w:val="00557F73"/>
    <w:rsid w:val="0056501D"/>
    <w:rsid w:val="005657EA"/>
    <w:rsid w:val="00566AE0"/>
    <w:rsid w:val="00570266"/>
    <w:rsid w:val="0057033E"/>
    <w:rsid w:val="00571081"/>
    <w:rsid w:val="00571824"/>
    <w:rsid w:val="00573FBD"/>
    <w:rsid w:val="00575295"/>
    <w:rsid w:val="005768C1"/>
    <w:rsid w:val="00576B76"/>
    <w:rsid w:val="00576F7D"/>
    <w:rsid w:val="0057774D"/>
    <w:rsid w:val="00577C50"/>
    <w:rsid w:val="0058014A"/>
    <w:rsid w:val="00580DE1"/>
    <w:rsid w:val="00580E5B"/>
    <w:rsid w:val="005816E5"/>
    <w:rsid w:val="00582C0C"/>
    <w:rsid w:val="0058563E"/>
    <w:rsid w:val="005870F3"/>
    <w:rsid w:val="00587F4E"/>
    <w:rsid w:val="0059019C"/>
    <w:rsid w:val="0059344B"/>
    <w:rsid w:val="0059680F"/>
    <w:rsid w:val="00597C0F"/>
    <w:rsid w:val="005A1E1C"/>
    <w:rsid w:val="005A45BA"/>
    <w:rsid w:val="005A71A3"/>
    <w:rsid w:val="005A7EAE"/>
    <w:rsid w:val="005B01B3"/>
    <w:rsid w:val="005B08EA"/>
    <w:rsid w:val="005B0967"/>
    <w:rsid w:val="005B18C5"/>
    <w:rsid w:val="005B1A97"/>
    <w:rsid w:val="005B1BD2"/>
    <w:rsid w:val="005B280F"/>
    <w:rsid w:val="005B345A"/>
    <w:rsid w:val="005B3A3A"/>
    <w:rsid w:val="005B425A"/>
    <w:rsid w:val="005B5DA0"/>
    <w:rsid w:val="005B7814"/>
    <w:rsid w:val="005C05A9"/>
    <w:rsid w:val="005C1B26"/>
    <w:rsid w:val="005C2C88"/>
    <w:rsid w:val="005C30DA"/>
    <w:rsid w:val="005C31FE"/>
    <w:rsid w:val="005C3BE6"/>
    <w:rsid w:val="005C4008"/>
    <w:rsid w:val="005C48B1"/>
    <w:rsid w:val="005C5779"/>
    <w:rsid w:val="005C58AC"/>
    <w:rsid w:val="005C58FA"/>
    <w:rsid w:val="005C5B3B"/>
    <w:rsid w:val="005C6EBD"/>
    <w:rsid w:val="005D1532"/>
    <w:rsid w:val="005D2EDE"/>
    <w:rsid w:val="005D4D4A"/>
    <w:rsid w:val="005D6345"/>
    <w:rsid w:val="005E18A5"/>
    <w:rsid w:val="005E1D67"/>
    <w:rsid w:val="005E4FDC"/>
    <w:rsid w:val="005E5153"/>
    <w:rsid w:val="005E682F"/>
    <w:rsid w:val="005F21E3"/>
    <w:rsid w:val="005F2B75"/>
    <w:rsid w:val="005F52BF"/>
    <w:rsid w:val="005F64D0"/>
    <w:rsid w:val="0060142A"/>
    <w:rsid w:val="006024C3"/>
    <w:rsid w:val="0060426F"/>
    <w:rsid w:val="00606EC2"/>
    <w:rsid w:val="006077C7"/>
    <w:rsid w:val="00607CA7"/>
    <w:rsid w:val="006126ED"/>
    <w:rsid w:val="006131E3"/>
    <w:rsid w:val="00613B7E"/>
    <w:rsid w:val="00616C47"/>
    <w:rsid w:val="006171B2"/>
    <w:rsid w:val="0062099E"/>
    <w:rsid w:val="00622790"/>
    <w:rsid w:val="0062661C"/>
    <w:rsid w:val="006268C9"/>
    <w:rsid w:val="006304F3"/>
    <w:rsid w:val="006305B4"/>
    <w:rsid w:val="00631C9B"/>
    <w:rsid w:val="00632200"/>
    <w:rsid w:val="0064009F"/>
    <w:rsid w:val="00640702"/>
    <w:rsid w:val="00641231"/>
    <w:rsid w:val="00642184"/>
    <w:rsid w:val="00650F94"/>
    <w:rsid w:val="00652238"/>
    <w:rsid w:val="0065296D"/>
    <w:rsid w:val="00652CD5"/>
    <w:rsid w:val="00652F45"/>
    <w:rsid w:val="00653062"/>
    <w:rsid w:val="00653EA4"/>
    <w:rsid w:val="00654A2B"/>
    <w:rsid w:val="00655E24"/>
    <w:rsid w:val="00656597"/>
    <w:rsid w:val="00660D7E"/>
    <w:rsid w:val="006610B6"/>
    <w:rsid w:val="006619F6"/>
    <w:rsid w:val="00663145"/>
    <w:rsid w:val="00667F4F"/>
    <w:rsid w:val="00674BDB"/>
    <w:rsid w:val="0068202B"/>
    <w:rsid w:val="00683D59"/>
    <w:rsid w:val="00684038"/>
    <w:rsid w:val="00684EF0"/>
    <w:rsid w:val="00686F87"/>
    <w:rsid w:val="006872BA"/>
    <w:rsid w:val="00694F5B"/>
    <w:rsid w:val="00697210"/>
    <w:rsid w:val="006A1D31"/>
    <w:rsid w:val="006A3957"/>
    <w:rsid w:val="006A48FF"/>
    <w:rsid w:val="006A5FB4"/>
    <w:rsid w:val="006A740A"/>
    <w:rsid w:val="006B006F"/>
    <w:rsid w:val="006B1FD6"/>
    <w:rsid w:val="006B71F7"/>
    <w:rsid w:val="006C0115"/>
    <w:rsid w:val="006C1585"/>
    <w:rsid w:val="006C308D"/>
    <w:rsid w:val="006C35DA"/>
    <w:rsid w:val="006C3677"/>
    <w:rsid w:val="006C646B"/>
    <w:rsid w:val="006C708C"/>
    <w:rsid w:val="006D7F94"/>
    <w:rsid w:val="006E0BFE"/>
    <w:rsid w:val="006E1D49"/>
    <w:rsid w:val="006E393C"/>
    <w:rsid w:val="006E4426"/>
    <w:rsid w:val="006E6C9B"/>
    <w:rsid w:val="006F0A44"/>
    <w:rsid w:val="006F1C82"/>
    <w:rsid w:val="006F241D"/>
    <w:rsid w:val="006F3817"/>
    <w:rsid w:val="006F4282"/>
    <w:rsid w:val="006F5146"/>
    <w:rsid w:val="006F59ED"/>
    <w:rsid w:val="006F66A7"/>
    <w:rsid w:val="006F770F"/>
    <w:rsid w:val="00704E39"/>
    <w:rsid w:val="00706654"/>
    <w:rsid w:val="00706667"/>
    <w:rsid w:val="00706C10"/>
    <w:rsid w:val="0071089B"/>
    <w:rsid w:val="00710E93"/>
    <w:rsid w:val="00712B9D"/>
    <w:rsid w:val="00713934"/>
    <w:rsid w:val="00715321"/>
    <w:rsid w:val="00720563"/>
    <w:rsid w:val="0072269B"/>
    <w:rsid w:val="00722FB5"/>
    <w:rsid w:val="00723E78"/>
    <w:rsid w:val="007244F8"/>
    <w:rsid w:val="00724883"/>
    <w:rsid w:val="007262A2"/>
    <w:rsid w:val="00727460"/>
    <w:rsid w:val="007276EE"/>
    <w:rsid w:val="007332FB"/>
    <w:rsid w:val="00734177"/>
    <w:rsid w:val="0073429C"/>
    <w:rsid w:val="00735AE0"/>
    <w:rsid w:val="00735D84"/>
    <w:rsid w:val="007362AB"/>
    <w:rsid w:val="00740E49"/>
    <w:rsid w:val="007415EB"/>
    <w:rsid w:val="00741AF9"/>
    <w:rsid w:val="00742D22"/>
    <w:rsid w:val="0074524B"/>
    <w:rsid w:val="00746835"/>
    <w:rsid w:val="0075017D"/>
    <w:rsid w:val="007502D2"/>
    <w:rsid w:val="007508BC"/>
    <w:rsid w:val="007539AF"/>
    <w:rsid w:val="00753C61"/>
    <w:rsid w:val="00754B2E"/>
    <w:rsid w:val="00755629"/>
    <w:rsid w:val="0075642A"/>
    <w:rsid w:val="007564F7"/>
    <w:rsid w:val="00760FBE"/>
    <w:rsid w:val="00761CEA"/>
    <w:rsid w:val="007626F1"/>
    <w:rsid w:val="007653B5"/>
    <w:rsid w:val="007664E0"/>
    <w:rsid w:val="00767597"/>
    <w:rsid w:val="00770E2E"/>
    <w:rsid w:val="007719B0"/>
    <w:rsid w:val="00772B4B"/>
    <w:rsid w:val="00772EE3"/>
    <w:rsid w:val="0077385F"/>
    <w:rsid w:val="00774D3B"/>
    <w:rsid w:val="00774E7A"/>
    <w:rsid w:val="00781E00"/>
    <w:rsid w:val="0078246B"/>
    <w:rsid w:val="007829D0"/>
    <w:rsid w:val="00784596"/>
    <w:rsid w:val="007869E4"/>
    <w:rsid w:val="00786D51"/>
    <w:rsid w:val="00791579"/>
    <w:rsid w:val="00791AA0"/>
    <w:rsid w:val="00792CB6"/>
    <w:rsid w:val="00793DA9"/>
    <w:rsid w:val="00794E1E"/>
    <w:rsid w:val="00795D50"/>
    <w:rsid w:val="00797567"/>
    <w:rsid w:val="007A1DD3"/>
    <w:rsid w:val="007A2D32"/>
    <w:rsid w:val="007A39E9"/>
    <w:rsid w:val="007A4779"/>
    <w:rsid w:val="007B2099"/>
    <w:rsid w:val="007B4F09"/>
    <w:rsid w:val="007B5A3D"/>
    <w:rsid w:val="007B74D4"/>
    <w:rsid w:val="007B7FCE"/>
    <w:rsid w:val="007C0D42"/>
    <w:rsid w:val="007C1C68"/>
    <w:rsid w:val="007C239F"/>
    <w:rsid w:val="007C463E"/>
    <w:rsid w:val="007C4AEB"/>
    <w:rsid w:val="007C5732"/>
    <w:rsid w:val="007D00D6"/>
    <w:rsid w:val="007D0847"/>
    <w:rsid w:val="007D273B"/>
    <w:rsid w:val="007D3443"/>
    <w:rsid w:val="007D78DB"/>
    <w:rsid w:val="007E1805"/>
    <w:rsid w:val="007E714B"/>
    <w:rsid w:val="007F0A5B"/>
    <w:rsid w:val="007F1657"/>
    <w:rsid w:val="007F2A87"/>
    <w:rsid w:val="007F2D4A"/>
    <w:rsid w:val="007F393F"/>
    <w:rsid w:val="007F444E"/>
    <w:rsid w:val="007F484B"/>
    <w:rsid w:val="007F4DEB"/>
    <w:rsid w:val="007F79CA"/>
    <w:rsid w:val="007F7E0B"/>
    <w:rsid w:val="008004AA"/>
    <w:rsid w:val="00801CFE"/>
    <w:rsid w:val="00804F66"/>
    <w:rsid w:val="00806E9A"/>
    <w:rsid w:val="0080723C"/>
    <w:rsid w:val="00813852"/>
    <w:rsid w:val="00813B5E"/>
    <w:rsid w:val="00814365"/>
    <w:rsid w:val="008150A7"/>
    <w:rsid w:val="00826F62"/>
    <w:rsid w:val="00827ABF"/>
    <w:rsid w:val="008315E5"/>
    <w:rsid w:val="00832757"/>
    <w:rsid w:val="00840987"/>
    <w:rsid w:val="008420FC"/>
    <w:rsid w:val="0084512F"/>
    <w:rsid w:val="00846652"/>
    <w:rsid w:val="008468C6"/>
    <w:rsid w:val="0085066E"/>
    <w:rsid w:val="00851774"/>
    <w:rsid w:val="008533D9"/>
    <w:rsid w:val="00853612"/>
    <w:rsid w:val="0085507C"/>
    <w:rsid w:val="0085792F"/>
    <w:rsid w:val="00857B6B"/>
    <w:rsid w:val="008616B9"/>
    <w:rsid w:val="00862C19"/>
    <w:rsid w:val="008722B7"/>
    <w:rsid w:val="0087345B"/>
    <w:rsid w:val="0087367C"/>
    <w:rsid w:val="00874AC6"/>
    <w:rsid w:val="0087691C"/>
    <w:rsid w:val="00880FD8"/>
    <w:rsid w:val="008812F7"/>
    <w:rsid w:val="00881EB4"/>
    <w:rsid w:val="00882888"/>
    <w:rsid w:val="00883EA5"/>
    <w:rsid w:val="0088681A"/>
    <w:rsid w:val="00887D67"/>
    <w:rsid w:val="008906E2"/>
    <w:rsid w:val="0089263B"/>
    <w:rsid w:val="0089336D"/>
    <w:rsid w:val="00894360"/>
    <w:rsid w:val="00894E13"/>
    <w:rsid w:val="008A05CA"/>
    <w:rsid w:val="008A2AED"/>
    <w:rsid w:val="008A3B96"/>
    <w:rsid w:val="008B3DFB"/>
    <w:rsid w:val="008B5048"/>
    <w:rsid w:val="008B6B90"/>
    <w:rsid w:val="008C34F6"/>
    <w:rsid w:val="008C79B3"/>
    <w:rsid w:val="008C7C02"/>
    <w:rsid w:val="008D0D60"/>
    <w:rsid w:val="008D24F9"/>
    <w:rsid w:val="008D2C1A"/>
    <w:rsid w:val="008D2DEF"/>
    <w:rsid w:val="008D42BC"/>
    <w:rsid w:val="008D5398"/>
    <w:rsid w:val="008E0922"/>
    <w:rsid w:val="008E45AA"/>
    <w:rsid w:val="008E7398"/>
    <w:rsid w:val="008F06D9"/>
    <w:rsid w:val="008F2151"/>
    <w:rsid w:val="008F223A"/>
    <w:rsid w:val="008F3194"/>
    <w:rsid w:val="008F547A"/>
    <w:rsid w:val="008F6E9E"/>
    <w:rsid w:val="009000F4"/>
    <w:rsid w:val="009005C1"/>
    <w:rsid w:val="00901CA2"/>
    <w:rsid w:val="0090349A"/>
    <w:rsid w:val="00903A30"/>
    <w:rsid w:val="00903C61"/>
    <w:rsid w:val="00905AE5"/>
    <w:rsid w:val="009071A2"/>
    <w:rsid w:val="00907EB4"/>
    <w:rsid w:val="00910C8B"/>
    <w:rsid w:val="00912BC8"/>
    <w:rsid w:val="00916CC8"/>
    <w:rsid w:val="00917F15"/>
    <w:rsid w:val="009216C4"/>
    <w:rsid w:val="0092196C"/>
    <w:rsid w:val="00922C54"/>
    <w:rsid w:val="009305BC"/>
    <w:rsid w:val="0093060A"/>
    <w:rsid w:val="009312B6"/>
    <w:rsid w:val="0093162D"/>
    <w:rsid w:val="00931B2D"/>
    <w:rsid w:val="009370DF"/>
    <w:rsid w:val="00937F5B"/>
    <w:rsid w:val="00940BF2"/>
    <w:rsid w:val="00942C85"/>
    <w:rsid w:val="00944847"/>
    <w:rsid w:val="00945498"/>
    <w:rsid w:val="009520CB"/>
    <w:rsid w:val="0095578A"/>
    <w:rsid w:val="00956048"/>
    <w:rsid w:val="00960B58"/>
    <w:rsid w:val="00962E77"/>
    <w:rsid w:val="00971199"/>
    <w:rsid w:val="00973650"/>
    <w:rsid w:val="00973DEB"/>
    <w:rsid w:val="00974E14"/>
    <w:rsid w:val="00975EB6"/>
    <w:rsid w:val="00985755"/>
    <w:rsid w:val="00986E80"/>
    <w:rsid w:val="0099271E"/>
    <w:rsid w:val="00993633"/>
    <w:rsid w:val="0099387B"/>
    <w:rsid w:val="00994173"/>
    <w:rsid w:val="00996E5F"/>
    <w:rsid w:val="009A20A3"/>
    <w:rsid w:val="009A2E90"/>
    <w:rsid w:val="009A3C28"/>
    <w:rsid w:val="009A5366"/>
    <w:rsid w:val="009A7AE2"/>
    <w:rsid w:val="009B02C3"/>
    <w:rsid w:val="009B0763"/>
    <w:rsid w:val="009B09C6"/>
    <w:rsid w:val="009B1C93"/>
    <w:rsid w:val="009B2B4A"/>
    <w:rsid w:val="009B6223"/>
    <w:rsid w:val="009B66E8"/>
    <w:rsid w:val="009B7BC5"/>
    <w:rsid w:val="009C1D78"/>
    <w:rsid w:val="009C2184"/>
    <w:rsid w:val="009C24E5"/>
    <w:rsid w:val="009C3B7A"/>
    <w:rsid w:val="009C5836"/>
    <w:rsid w:val="009D00BC"/>
    <w:rsid w:val="009D31A2"/>
    <w:rsid w:val="009D375A"/>
    <w:rsid w:val="009D3C39"/>
    <w:rsid w:val="009D41AA"/>
    <w:rsid w:val="009D4233"/>
    <w:rsid w:val="009D4DED"/>
    <w:rsid w:val="009D5877"/>
    <w:rsid w:val="009D5C57"/>
    <w:rsid w:val="009D5F71"/>
    <w:rsid w:val="009D67C2"/>
    <w:rsid w:val="009D7E14"/>
    <w:rsid w:val="009E0BA1"/>
    <w:rsid w:val="009E755E"/>
    <w:rsid w:val="009F472D"/>
    <w:rsid w:val="009F5BD5"/>
    <w:rsid w:val="009F5F51"/>
    <w:rsid w:val="00A00425"/>
    <w:rsid w:val="00A01306"/>
    <w:rsid w:val="00A02E15"/>
    <w:rsid w:val="00A05BCA"/>
    <w:rsid w:val="00A0679E"/>
    <w:rsid w:val="00A06841"/>
    <w:rsid w:val="00A07B00"/>
    <w:rsid w:val="00A107B6"/>
    <w:rsid w:val="00A122B7"/>
    <w:rsid w:val="00A13E06"/>
    <w:rsid w:val="00A1525B"/>
    <w:rsid w:val="00A15799"/>
    <w:rsid w:val="00A16537"/>
    <w:rsid w:val="00A1664B"/>
    <w:rsid w:val="00A1675E"/>
    <w:rsid w:val="00A17CC8"/>
    <w:rsid w:val="00A2150C"/>
    <w:rsid w:val="00A21CDB"/>
    <w:rsid w:val="00A228D9"/>
    <w:rsid w:val="00A249A7"/>
    <w:rsid w:val="00A249B1"/>
    <w:rsid w:val="00A26153"/>
    <w:rsid w:val="00A27B8C"/>
    <w:rsid w:val="00A27F94"/>
    <w:rsid w:val="00A312D8"/>
    <w:rsid w:val="00A33200"/>
    <w:rsid w:val="00A349F8"/>
    <w:rsid w:val="00A3591E"/>
    <w:rsid w:val="00A40640"/>
    <w:rsid w:val="00A41613"/>
    <w:rsid w:val="00A41A00"/>
    <w:rsid w:val="00A427BE"/>
    <w:rsid w:val="00A506CC"/>
    <w:rsid w:val="00A508B2"/>
    <w:rsid w:val="00A51DFB"/>
    <w:rsid w:val="00A52C76"/>
    <w:rsid w:val="00A5406B"/>
    <w:rsid w:val="00A54E0C"/>
    <w:rsid w:val="00A56C00"/>
    <w:rsid w:val="00A603B0"/>
    <w:rsid w:val="00A62903"/>
    <w:rsid w:val="00A67C8A"/>
    <w:rsid w:val="00A67D84"/>
    <w:rsid w:val="00A67EFC"/>
    <w:rsid w:val="00A7101C"/>
    <w:rsid w:val="00A712B7"/>
    <w:rsid w:val="00A7267E"/>
    <w:rsid w:val="00A73123"/>
    <w:rsid w:val="00A73759"/>
    <w:rsid w:val="00A76AA1"/>
    <w:rsid w:val="00A76B13"/>
    <w:rsid w:val="00A80DA9"/>
    <w:rsid w:val="00A80DEC"/>
    <w:rsid w:val="00A83841"/>
    <w:rsid w:val="00A903A5"/>
    <w:rsid w:val="00A933D1"/>
    <w:rsid w:val="00A94ABC"/>
    <w:rsid w:val="00A94BC0"/>
    <w:rsid w:val="00A94EA5"/>
    <w:rsid w:val="00A94FEF"/>
    <w:rsid w:val="00A95F22"/>
    <w:rsid w:val="00A97122"/>
    <w:rsid w:val="00AA09B1"/>
    <w:rsid w:val="00AA16C1"/>
    <w:rsid w:val="00AA2337"/>
    <w:rsid w:val="00AA45A0"/>
    <w:rsid w:val="00AA64F6"/>
    <w:rsid w:val="00AA6548"/>
    <w:rsid w:val="00AB0487"/>
    <w:rsid w:val="00AB1481"/>
    <w:rsid w:val="00AB16C1"/>
    <w:rsid w:val="00AB1870"/>
    <w:rsid w:val="00AB1C30"/>
    <w:rsid w:val="00AB412E"/>
    <w:rsid w:val="00AC2DEA"/>
    <w:rsid w:val="00AC6E71"/>
    <w:rsid w:val="00AD09EE"/>
    <w:rsid w:val="00AD0B09"/>
    <w:rsid w:val="00AD2116"/>
    <w:rsid w:val="00AD3061"/>
    <w:rsid w:val="00AD462D"/>
    <w:rsid w:val="00AD4704"/>
    <w:rsid w:val="00AD4D95"/>
    <w:rsid w:val="00AD5001"/>
    <w:rsid w:val="00AD62A1"/>
    <w:rsid w:val="00AD75FC"/>
    <w:rsid w:val="00AD777E"/>
    <w:rsid w:val="00AE1255"/>
    <w:rsid w:val="00AE1387"/>
    <w:rsid w:val="00AE24FF"/>
    <w:rsid w:val="00AE29F8"/>
    <w:rsid w:val="00AE3003"/>
    <w:rsid w:val="00AE368E"/>
    <w:rsid w:val="00AE36F3"/>
    <w:rsid w:val="00AE4C19"/>
    <w:rsid w:val="00AE6492"/>
    <w:rsid w:val="00AE6BC8"/>
    <w:rsid w:val="00AE6D47"/>
    <w:rsid w:val="00AE7733"/>
    <w:rsid w:val="00AE7BF7"/>
    <w:rsid w:val="00AF0077"/>
    <w:rsid w:val="00AF0629"/>
    <w:rsid w:val="00AF1032"/>
    <w:rsid w:val="00AF10B6"/>
    <w:rsid w:val="00AF14F2"/>
    <w:rsid w:val="00AF1F97"/>
    <w:rsid w:val="00AF5D8C"/>
    <w:rsid w:val="00AF6B41"/>
    <w:rsid w:val="00AF6E3B"/>
    <w:rsid w:val="00AF7A27"/>
    <w:rsid w:val="00AF7E03"/>
    <w:rsid w:val="00B00861"/>
    <w:rsid w:val="00B00C2E"/>
    <w:rsid w:val="00B04BD2"/>
    <w:rsid w:val="00B06B17"/>
    <w:rsid w:val="00B11F6E"/>
    <w:rsid w:val="00B14F7C"/>
    <w:rsid w:val="00B15B99"/>
    <w:rsid w:val="00B15D35"/>
    <w:rsid w:val="00B17E2D"/>
    <w:rsid w:val="00B2325D"/>
    <w:rsid w:val="00B2447D"/>
    <w:rsid w:val="00B248B3"/>
    <w:rsid w:val="00B26C88"/>
    <w:rsid w:val="00B2729E"/>
    <w:rsid w:val="00B279E7"/>
    <w:rsid w:val="00B3260C"/>
    <w:rsid w:val="00B3307C"/>
    <w:rsid w:val="00B34EE6"/>
    <w:rsid w:val="00B3618E"/>
    <w:rsid w:val="00B3681B"/>
    <w:rsid w:val="00B375CF"/>
    <w:rsid w:val="00B4117A"/>
    <w:rsid w:val="00B41648"/>
    <w:rsid w:val="00B42B64"/>
    <w:rsid w:val="00B435C4"/>
    <w:rsid w:val="00B44B38"/>
    <w:rsid w:val="00B457BB"/>
    <w:rsid w:val="00B504BD"/>
    <w:rsid w:val="00B5052A"/>
    <w:rsid w:val="00B52F95"/>
    <w:rsid w:val="00B562F5"/>
    <w:rsid w:val="00B6133B"/>
    <w:rsid w:val="00B62DF4"/>
    <w:rsid w:val="00B63526"/>
    <w:rsid w:val="00B64872"/>
    <w:rsid w:val="00B66E8D"/>
    <w:rsid w:val="00B70649"/>
    <w:rsid w:val="00B71658"/>
    <w:rsid w:val="00B7270F"/>
    <w:rsid w:val="00B73D38"/>
    <w:rsid w:val="00B74D27"/>
    <w:rsid w:val="00B758F2"/>
    <w:rsid w:val="00B76B42"/>
    <w:rsid w:val="00B77207"/>
    <w:rsid w:val="00B774A2"/>
    <w:rsid w:val="00B77F05"/>
    <w:rsid w:val="00B83062"/>
    <w:rsid w:val="00B850B8"/>
    <w:rsid w:val="00B85818"/>
    <w:rsid w:val="00B85F3D"/>
    <w:rsid w:val="00B861E5"/>
    <w:rsid w:val="00B8669F"/>
    <w:rsid w:val="00B90158"/>
    <w:rsid w:val="00B90177"/>
    <w:rsid w:val="00B93D66"/>
    <w:rsid w:val="00B95499"/>
    <w:rsid w:val="00B95D57"/>
    <w:rsid w:val="00B97B89"/>
    <w:rsid w:val="00BA3C31"/>
    <w:rsid w:val="00BA4A16"/>
    <w:rsid w:val="00BA4E29"/>
    <w:rsid w:val="00BA5598"/>
    <w:rsid w:val="00BA64C9"/>
    <w:rsid w:val="00BA76DA"/>
    <w:rsid w:val="00BB1322"/>
    <w:rsid w:val="00BB132B"/>
    <w:rsid w:val="00BB233F"/>
    <w:rsid w:val="00BB491A"/>
    <w:rsid w:val="00BB5A63"/>
    <w:rsid w:val="00BB69F9"/>
    <w:rsid w:val="00BB7AC1"/>
    <w:rsid w:val="00BC01C7"/>
    <w:rsid w:val="00BC1ACA"/>
    <w:rsid w:val="00BC26B2"/>
    <w:rsid w:val="00BC3389"/>
    <w:rsid w:val="00BC4831"/>
    <w:rsid w:val="00BD03A7"/>
    <w:rsid w:val="00BD4CBD"/>
    <w:rsid w:val="00BD535F"/>
    <w:rsid w:val="00BE2699"/>
    <w:rsid w:val="00BE27C3"/>
    <w:rsid w:val="00BE339A"/>
    <w:rsid w:val="00BE6A30"/>
    <w:rsid w:val="00BE73DD"/>
    <w:rsid w:val="00BF4FE2"/>
    <w:rsid w:val="00BF5E7C"/>
    <w:rsid w:val="00C02857"/>
    <w:rsid w:val="00C02EEC"/>
    <w:rsid w:val="00C035AF"/>
    <w:rsid w:val="00C03A34"/>
    <w:rsid w:val="00C041B6"/>
    <w:rsid w:val="00C05B85"/>
    <w:rsid w:val="00C05E65"/>
    <w:rsid w:val="00C06C79"/>
    <w:rsid w:val="00C06F2C"/>
    <w:rsid w:val="00C07168"/>
    <w:rsid w:val="00C103F1"/>
    <w:rsid w:val="00C11648"/>
    <w:rsid w:val="00C12368"/>
    <w:rsid w:val="00C156E6"/>
    <w:rsid w:val="00C159E2"/>
    <w:rsid w:val="00C218F6"/>
    <w:rsid w:val="00C22BD4"/>
    <w:rsid w:val="00C25001"/>
    <w:rsid w:val="00C26716"/>
    <w:rsid w:val="00C27788"/>
    <w:rsid w:val="00C27989"/>
    <w:rsid w:val="00C31461"/>
    <w:rsid w:val="00C334B7"/>
    <w:rsid w:val="00C350F6"/>
    <w:rsid w:val="00C410CE"/>
    <w:rsid w:val="00C41205"/>
    <w:rsid w:val="00C44262"/>
    <w:rsid w:val="00C47407"/>
    <w:rsid w:val="00C47C8F"/>
    <w:rsid w:val="00C50782"/>
    <w:rsid w:val="00C50D73"/>
    <w:rsid w:val="00C5131C"/>
    <w:rsid w:val="00C53DF0"/>
    <w:rsid w:val="00C57DC0"/>
    <w:rsid w:val="00C602A8"/>
    <w:rsid w:val="00C608A2"/>
    <w:rsid w:val="00C622DE"/>
    <w:rsid w:val="00C702CF"/>
    <w:rsid w:val="00C71719"/>
    <w:rsid w:val="00C72001"/>
    <w:rsid w:val="00C73585"/>
    <w:rsid w:val="00C74ACA"/>
    <w:rsid w:val="00C76211"/>
    <w:rsid w:val="00C814E0"/>
    <w:rsid w:val="00C81825"/>
    <w:rsid w:val="00C82A14"/>
    <w:rsid w:val="00C84B20"/>
    <w:rsid w:val="00C86149"/>
    <w:rsid w:val="00C876F3"/>
    <w:rsid w:val="00C902EB"/>
    <w:rsid w:val="00C907A7"/>
    <w:rsid w:val="00C910C3"/>
    <w:rsid w:val="00C919B7"/>
    <w:rsid w:val="00C96B6F"/>
    <w:rsid w:val="00CA023C"/>
    <w:rsid w:val="00CA0636"/>
    <w:rsid w:val="00CA07F7"/>
    <w:rsid w:val="00CA3866"/>
    <w:rsid w:val="00CA5BC8"/>
    <w:rsid w:val="00CA6821"/>
    <w:rsid w:val="00CA6FAD"/>
    <w:rsid w:val="00CB04EA"/>
    <w:rsid w:val="00CB2764"/>
    <w:rsid w:val="00CB2AD1"/>
    <w:rsid w:val="00CB386C"/>
    <w:rsid w:val="00CB3B4E"/>
    <w:rsid w:val="00CC2CC5"/>
    <w:rsid w:val="00CC5F8C"/>
    <w:rsid w:val="00CD0582"/>
    <w:rsid w:val="00CD0D93"/>
    <w:rsid w:val="00CD28F4"/>
    <w:rsid w:val="00CD3C19"/>
    <w:rsid w:val="00CD4DFE"/>
    <w:rsid w:val="00CD5A7E"/>
    <w:rsid w:val="00CD75CC"/>
    <w:rsid w:val="00CD7BAC"/>
    <w:rsid w:val="00CE0BDB"/>
    <w:rsid w:val="00CE0F0B"/>
    <w:rsid w:val="00CE3848"/>
    <w:rsid w:val="00CE43F0"/>
    <w:rsid w:val="00CE4C91"/>
    <w:rsid w:val="00CE5BB7"/>
    <w:rsid w:val="00CE6EC0"/>
    <w:rsid w:val="00CE7664"/>
    <w:rsid w:val="00CE79F2"/>
    <w:rsid w:val="00CF05B5"/>
    <w:rsid w:val="00CF1597"/>
    <w:rsid w:val="00CF3026"/>
    <w:rsid w:val="00CF3796"/>
    <w:rsid w:val="00CF4CFD"/>
    <w:rsid w:val="00CF5AF1"/>
    <w:rsid w:val="00CF6146"/>
    <w:rsid w:val="00CF67C9"/>
    <w:rsid w:val="00CF75EE"/>
    <w:rsid w:val="00CF7E7B"/>
    <w:rsid w:val="00D02C73"/>
    <w:rsid w:val="00D030AE"/>
    <w:rsid w:val="00D03A30"/>
    <w:rsid w:val="00D044A1"/>
    <w:rsid w:val="00D057C7"/>
    <w:rsid w:val="00D13C5A"/>
    <w:rsid w:val="00D208D2"/>
    <w:rsid w:val="00D22DF2"/>
    <w:rsid w:val="00D23E6D"/>
    <w:rsid w:val="00D24570"/>
    <w:rsid w:val="00D24F96"/>
    <w:rsid w:val="00D26660"/>
    <w:rsid w:val="00D302C2"/>
    <w:rsid w:val="00D3240F"/>
    <w:rsid w:val="00D353AE"/>
    <w:rsid w:val="00D35745"/>
    <w:rsid w:val="00D37DF2"/>
    <w:rsid w:val="00D41168"/>
    <w:rsid w:val="00D44A91"/>
    <w:rsid w:val="00D44C21"/>
    <w:rsid w:val="00D450E5"/>
    <w:rsid w:val="00D45721"/>
    <w:rsid w:val="00D46FA2"/>
    <w:rsid w:val="00D505B0"/>
    <w:rsid w:val="00D50772"/>
    <w:rsid w:val="00D61820"/>
    <w:rsid w:val="00D6284A"/>
    <w:rsid w:val="00D64FBD"/>
    <w:rsid w:val="00D650C2"/>
    <w:rsid w:val="00D66E0E"/>
    <w:rsid w:val="00D66FA9"/>
    <w:rsid w:val="00D67CD9"/>
    <w:rsid w:val="00D715ED"/>
    <w:rsid w:val="00D72C9E"/>
    <w:rsid w:val="00D800AF"/>
    <w:rsid w:val="00D80888"/>
    <w:rsid w:val="00D80A6B"/>
    <w:rsid w:val="00D80BC2"/>
    <w:rsid w:val="00D81A0E"/>
    <w:rsid w:val="00D82461"/>
    <w:rsid w:val="00D83830"/>
    <w:rsid w:val="00D842A4"/>
    <w:rsid w:val="00D85FF0"/>
    <w:rsid w:val="00D8689E"/>
    <w:rsid w:val="00D900D0"/>
    <w:rsid w:val="00D900F9"/>
    <w:rsid w:val="00D90D2D"/>
    <w:rsid w:val="00D90F72"/>
    <w:rsid w:val="00D91D0F"/>
    <w:rsid w:val="00D926DB"/>
    <w:rsid w:val="00D93285"/>
    <w:rsid w:val="00D9689E"/>
    <w:rsid w:val="00D9710F"/>
    <w:rsid w:val="00DA07A9"/>
    <w:rsid w:val="00DA148B"/>
    <w:rsid w:val="00DA1887"/>
    <w:rsid w:val="00DA7174"/>
    <w:rsid w:val="00DA71C8"/>
    <w:rsid w:val="00DB0A13"/>
    <w:rsid w:val="00DB27CD"/>
    <w:rsid w:val="00DB31D1"/>
    <w:rsid w:val="00DC0B83"/>
    <w:rsid w:val="00DC1888"/>
    <w:rsid w:val="00DC4BE9"/>
    <w:rsid w:val="00DC5CF5"/>
    <w:rsid w:val="00DC7CBD"/>
    <w:rsid w:val="00DD0486"/>
    <w:rsid w:val="00DD6D23"/>
    <w:rsid w:val="00DD6F07"/>
    <w:rsid w:val="00DD78A9"/>
    <w:rsid w:val="00DD7CDA"/>
    <w:rsid w:val="00DE1A23"/>
    <w:rsid w:val="00DE4CAC"/>
    <w:rsid w:val="00DE5A23"/>
    <w:rsid w:val="00DE5E4D"/>
    <w:rsid w:val="00DE6CBC"/>
    <w:rsid w:val="00DE6DB3"/>
    <w:rsid w:val="00DF0869"/>
    <w:rsid w:val="00DF0C61"/>
    <w:rsid w:val="00DF2DFC"/>
    <w:rsid w:val="00DF55A7"/>
    <w:rsid w:val="00DF62D1"/>
    <w:rsid w:val="00E01FC3"/>
    <w:rsid w:val="00E02444"/>
    <w:rsid w:val="00E05A1B"/>
    <w:rsid w:val="00E05C97"/>
    <w:rsid w:val="00E10CFF"/>
    <w:rsid w:val="00E118CF"/>
    <w:rsid w:val="00E13190"/>
    <w:rsid w:val="00E14A77"/>
    <w:rsid w:val="00E15B4E"/>
    <w:rsid w:val="00E161E7"/>
    <w:rsid w:val="00E164EE"/>
    <w:rsid w:val="00E16D8D"/>
    <w:rsid w:val="00E243DB"/>
    <w:rsid w:val="00E24700"/>
    <w:rsid w:val="00E24E29"/>
    <w:rsid w:val="00E255B4"/>
    <w:rsid w:val="00E2706F"/>
    <w:rsid w:val="00E302A2"/>
    <w:rsid w:val="00E30D75"/>
    <w:rsid w:val="00E31D00"/>
    <w:rsid w:val="00E323CB"/>
    <w:rsid w:val="00E32DE5"/>
    <w:rsid w:val="00E34035"/>
    <w:rsid w:val="00E342C9"/>
    <w:rsid w:val="00E374C6"/>
    <w:rsid w:val="00E40F05"/>
    <w:rsid w:val="00E474BE"/>
    <w:rsid w:val="00E530CF"/>
    <w:rsid w:val="00E548A7"/>
    <w:rsid w:val="00E554DC"/>
    <w:rsid w:val="00E572E0"/>
    <w:rsid w:val="00E61AE2"/>
    <w:rsid w:val="00E62539"/>
    <w:rsid w:val="00E63E4A"/>
    <w:rsid w:val="00E64204"/>
    <w:rsid w:val="00E65D0D"/>
    <w:rsid w:val="00E65FED"/>
    <w:rsid w:val="00E70181"/>
    <w:rsid w:val="00E71A74"/>
    <w:rsid w:val="00E72A6D"/>
    <w:rsid w:val="00E75793"/>
    <w:rsid w:val="00E7642F"/>
    <w:rsid w:val="00E76ADB"/>
    <w:rsid w:val="00E8189A"/>
    <w:rsid w:val="00E8350B"/>
    <w:rsid w:val="00E83782"/>
    <w:rsid w:val="00E847A8"/>
    <w:rsid w:val="00E84C83"/>
    <w:rsid w:val="00E84E02"/>
    <w:rsid w:val="00E876FB"/>
    <w:rsid w:val="00E92404"/>
    <w:rsid w:val="00E93A17"/>
    <w:rsid w:val="00E951FD"/>
    <w:rsid w:val="00E956DD"/>
    <w:rsid w:val="00E9587A"/>
    <w:rsid w:val="00E96B1C"/>
    <w:rsid w:val="00EA003D"/>
    <w:rsid w:val="00EA19A9"/>
    <w:rsid w:val="00EA1A76"/>
    <w:rsid w:val="00EA3A35"/>
    <w:rsid w:val="00EA3FFE"/>
    <w:rsid w:val="00EA51B9"/>
    <w:rsid w:val="00EA51F8"/>
    <w:rsid w:val="00EB0278"/>
    <w:rsid w:val="00EB0427"/>
    <w:rsid w:val="00EB2B87"/>
    <w:rsid w:val="00EB472E"/>
    <w:rsid w:val="00EB50C7"/>
    <w:rsid w:val="00EB59F3"/>
    <w:rsid w:val="00EB6F03"/>
    <w:rsid w:val="00EB7F4C"/>
    <w:rsid w:val="00EC027F"/>
    <w:rsid w:val="00EC06C2"/>
    <w:rsid w:val="00EC42DB"/>
    <w:rsid w:val="00EC779F"/>
    <w:rsid w:val="00EC7CDD"/>
    <w:rsid w:val="00ED0458"/>
    <w:rsid w:val="00ED09EC"/>
    <w:rsid w:val="00ED22D5"/>
    <w:rsid w:val="00ED2A36"/>
    <w:rsid w:val="00ED3078"/>
    <w:rsid w:val="00ED383F"/>
    <w:rsid w:val="00ED4017"/>
    <w:rsid w:val="00ED443A"/>
    <w:rsid w:val="00ED71A8"/>
    <w:rsid w:val="00ED7448"/>
    <w:rsid w:val="00EE1DB8"/>
    <w:rsid w:val="00EE202B"/>
    <w:rsid w:val="00EE2208"/>
    <w:rsid w:val="00EE5E00"/>
    <w:rsid w:val="00EE6088"/>
    <w:rsid w:val="00EE705E"/>
    <w:rsid w:val="00EE74CC"/>
    <w:rsid w:val="00EE7F4A"/>
    <w:rsid w:val="00EF3C53"/>
    <w:rsid w:val="00EF433E"/>
    <w:rsid w:val="00EF45C8"/>
    <w:rsid w:val="00EF4EDE"/>
    <w:rsid w:val="00F11991"/>
    <w:rsid w:val="00F124A6"/>
    <w:rsid w:val="00F12EEC"/>
    <w:rsid w:val="00F13187"/>
    <w:rsid w:val="00F14229"/>
    <w:rsid w:val="00F15CD9"/>
    <w:rsid w:val="00F1615A"/>
    <w:rsid w:val="00F20071"/>
    <w:rsid w:val="00F21244"/>
    <w:rsid w:val="00F2145B"/>
    <w:rsid w:val="00F21C32"/>
    <w:rsid w:val="00F224A0"/>
    <w:rsid w:val="00F24A64"/>
    <w:rsid w:val="00F30C6A"/>
    <w:rsid w:val="00F30F8D"/>
    <w:rsid w:val="00F31C85"/>
    <w:rsid w:val="00F345A3"/>
    <w:rsid w:val="00F352D1"/>
    <w:rsid w:val="00F35A47"/>
    <w:rsid w:val="00F35F6C"/>
    <w:rsid w:val="00F442C8"/>
    <w:rsid w:val="00F47201"/>
    <w:rsid w:val="00F47702"/>
    <w:rsid w:val="00F533F3"/>
    <w:rsid w:val="00F553D4"/>
    <w:rsid w:val="00F56387"/>
    <w:rsid w:val="00F569CE"/>
    <w:rsid w:val="00F56B63"/>
    <w:rsid w:val="00F6295B"/>
    <w:rsid w:val="00F64FF6"/>
    <w:rsid w:val="00F70554"/>
    <w:rsid w:val="00F70D81"/>
    <w:rsid w:val="00F73C3A"/>
    <w:rsid w:val="00F74E45"/>
    <w:rsid w:val="00F7767F"/>
    <w:rsid w:val="00F808B4"/>
    <w:rsid w:val="00F81BBF"/>
    <w:rsid w:val="00F8309E"/>
    <w:rsid w:val="00F85D92"/>
    <w:rsid w:val="00F91C0B"/>
    <w:rsid w:val="00F943B6"/>
    <w:rsid w:val="00F9598E"/>
    <w:rsid w:val="00F9633F"/>
    <w:rsid w:val="00F96687"/>
    <w:rsid w:val="00F96EC5"/>
    <w:rsid w:val="00F97738"/>
    <w:rsid w:val="00F97940"/>
    <w:rsid w:val="00FA06B2"/>
    <w:rsid w:val="00FA0F73"/>
    <w:rsid w:val="00FA1BAD"/>
    <w:rsid w:val="00FA28CE"/>
    <w:rsid w:val="00FA331A"/>
    <w:rsid w:val="00FA4186"/>
    <w:rsid w:val="00FA4C8E"/>
    <w:rsid w:val="00FB0BCC"/>
    <w:rsid w:val="00FB183F"/>
    <w:rsid w:val="00FB31C7"/>
    <w:rsid w:val="00FB3F25"/>
    <w:rsid w:val="00FB4A60"/>
    <w:rsid w:val="00FB741B"/>
    <w:rsid w:val="00FB7D7E"/>
    <w:rsid w:val="00FC0EA8"/>
    <w:rsid w:val="00FC21D2"/>
    <w:rsid w:val="00FC250E"/>
    <w:rsid w:val="00FC48F6"/>
    <w:rsid w:val="00FD2F20"/>
    <w:rsid w:val="00FD4371"/>
    <w:rsid w:val="00FD4D03"/>
    <w:rsid w:val="00FD4F63"/>
    <w:rsid w:val="00FD645A"/>
    <w:rsid w:val="00FD6973"/>
    <w:rsid w:val="00FD69C1"/>
    <w:rsid w:val="00FD70A7"/>
    <w:rsid w:val="00FE072C"/>
    <w:rsid w:val="00FE27DF"/>
    <w:rsid w:val="00FE4132"/>
    <w:rsid w:val="00FE49C1"/>
    <w:rsid w:val="00FE4CD4"/>
    <w:rsid w:val="00FE537D"/>
    <w:rsid w:val="00FE6C2F"/>
    <w:rsid w:val="00FF0A6C"/>
    <w:rsid w:val="00FF1088"/>
    <w:rsid w:val="00FF1C04"/>
    <w:rsid w:val="00FF2CCD"/>
    <w:rsid w:val="00FF60A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877"/>
    <w:rPr>
      <w:lang w:val="en-GB"/>
    </w:rPr>
  </w:style>
  <w:style w:type="paragraph" w:styleId="Heading1">
    <w:name w:val="heading 1"/>
    <w:basedOn w:val="Normal"/>
    <w:link w:val="Heading1Char"/>
    <w:uiPriority w:val="9"/>
    <w:qFormat/>
    <w:rsid w:val="009941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06C10"/>
    <w:rPr>
      <w:sz w:val="16"/>
      <w:szCs w:val="16"/>
    </w:rPr>
  </w:style>
  <w:style w:type="paragraph" w:styleId="CommentText">
    <w:name w:val="annotation text"/>
    <w:basedOn w:val="Normal"/>
    <w:link w:val="CommentTextChar"/>
    <w:uiPriority w:val="99"/>
    <w:unhideWhenUsed/>
    <w:rsid w:val="00706C10"/>
    <w:pPr>
      <w:spacing w:line="240" w:lineRule="auto"/>
    </w:pPr>
    <w:rPr>
      <w:sz w:val="20"/>
      <w:szCs w:val="20"/>
    </w:rPr>
  </w:style>
  <w:style w:type="character" w:customStyle="1" w:styleId="CommentTextChar">
    <w:name w:val="Comment Text Char"/>
    <w:basedOn w:val="DefaultParagraphFont"/>
    <w:link w:val="CommentText"/>
    <w:uiPriority w:val="99"/>
    <w:rsid w:val="00706C10"/>
    <w:rPr>
      <w:sz w:val="20"/>
      <w:szCs w:val="20"/>
      <w:lang w:val="en-GB"/>
    </w:rPr>
  </w:style>
  <w:style w:type="paragraph" w:styleId="CommentSubject">
    <w:name w:val="annotation subject"/>
    <w:basedOn w:val="CommentText"/>
    <w:next w:val="CommentText"/>
    <w:link w:val="CommentSubjectChar"/>
    <w:uiPriority w:val="99"/>
    <w:semiHidden/>
    <w:unhideWhenUsed/>
    <w:rsid w:val="00706C10"/>
    <w:rPr>
      <w:b/>
      <w:bCs/>
    </w:rPr>
  </w:style>
  <w:style w:type="character" w:customStyle="1" w:styleId="CommentSubjectChar">
    <w:name w:val="Comment Subject Char"/>
    <w:basedOn w:val="CommentTextChar"/>
    <w:link w:val="CommentSubject"/>
    <w:uiPriority w:val="99"/>
    <w:semiHidden/>
    <w:rsid w:val="00706C10"/>
    <w:rPr>
      <w:b/>
      <w:bCs/>
      <w:sz w:val="20"/>
      <w:szCs w:val="20"/>
      <w:lang w:val="en-GB"/>
    </w:rPr>
  </w:style>
  <w:style w:type="paragraph" w:styleId="BalloonText">
    <w:name w:val="Balloon Text"/>
    <w:basedOn w:val="Normal"/>
    <w:link w:val="BalloonTextChar"/>
    <w:uiPriority w:val="99"/>
    <w:semiHidden/>
    <w:unhideWhenUsed/>
    <w:rsid w:val="00706C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C10"/>
    <w:rPr>
      <w:rFonts w:ascii="Segoe UI" w:hAnsi="Segoe UI" w:cs="Segoe UI"/>
      <w:sz w:val="18"/>
      <w:szCs w:val="18"/>
      <w:lang w:val="en-GB"/>
    </w:rPr>
  </w:style>
  <w:style w:type="paragraph" w:styleId="ListParagraph">
    <w:name w:val="List Paragraph"/>
    <w:basedOn w:val="Normal"/>
    <w:uiPriority w:val="34"/>
    <w:qFormat/>
    <w:rsid w:val="00ED0458"/>
    <w:pPr>
      <w:ind w:left="720"/>
      <w:contextualSpacing/>
    </w:pPr>
  </w:style>
  <w:style w:type="paragraph" w:styleId="Header">
    <w:name w:val="header"/>
    <w:basedOn w:val="Normal"/>
    <w:link w:val="HeaderChar"/>
    <w:uiPriority w:val="99"/>
    <w:unhideWhenUsed/>
    <w:rsid w:val="00893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336D"/>
    <w:rPr>
      <w:lang w:val="en-GB"/>
    </w:rPr>
  </w:style>
  <w:style w:type="paragraph" w:styleId="Footer">
    <w:name w:val="footer"/>
    <w:basedOn w:val="Normal"/>
    <w:link w:val="FooterChar"/>
    <w:uiPriority w:val="99"/>
    <w:unhideWhenUsed/>
    <w:rsid w:val="00893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336D"/>
    <w:rPr>
      <w:lang w:val="en-GB"/>
    </w:rPr>
  </w:style>
  <w:style w:type="table" w:styleId="TableGrid">
    <w:name w:val="Table Grid"/>
    <w:basedOn w:val="TableNormal"/>
    <w:uiPriority w:val="39"/>
    <w:rsid w:val="003843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D37DF2"/>
    <w:pPr>
      <w:spacing w:after="0" w:line="240" w:lineRule="auto"/>
    </w:pPr>
    <w:rPr>
      <w:sz w:val="20"/>
      <w:szCs w:val="20"/>
    </w:rPr>
  </w:style>
  <w:style w:type="character" w:customStyle="1" w:styleId="FootnoteTextChar">
    <w:name w:val="Footnote Text Char"/>
    <w:basedOn w:val="DefaultParagraphFont"/>
    <w:link w:val="FootnoteText"/>
    <w:uiPriority w:val="99"/>
    <w:rsid w:val="00D37DF2"/>
    <w:rPr>
      <w:sz w:val="20"/>
      <w:szCs w:val="20"/>
      <w:lang w:val="en-GB"/>
    </w:rPr>
  </w:style>
  <w:style w:type="character" w:styleId="FootnoteReference">
    <w:name w:val="footnote reference"/>
    <w:basedOn w:val="DefaultParagraphFont"/>
    <w:uiPriority w:val="99"/>
    <w:semiHidden/>
    <w:unhideWhenUsed/>
    <w:rsid w:val="00D37DF2"/>
    <w:rPr>
      <w:vertAlign w:val="superscript"/>
    </w:rPr>
  </w:style>
  <w:style w:type="character" w:styleId="Hyperlink">
    <w:name w:val="Hyperlink"/>
    <w:basedOn w:val="DefaultParagraphFont"/>
    <w:uiPriority w:val="99"/>
    <w:unhideWhenUsed/>
    <w:rsid w:val="000D6E3D"/>
    <w:rPr>
      <w:color w:val="0563C1" w:themeColor="hyperlink"/>
      <w:u w:val="single"/>
    </w:rPr>
  </w:style>
  <w:style w:type="paragraph" w:styleId="Revision">
    <w:name w:val="Revision"/>
    <w:hidden/>
    <w:uiPriority w:val="99"/>
    <w:semiHidden/>
    <w:rsid w:val="007276EE"/>
    <w:pPr>
      <w:spacing w:after="0" w:line="240" w:lineRule="auto"/>
    </w:pPr>
    <w:rPr>
      <w:lang w:val="en-GB"/>
    </w:rPr>
  </w:style>
  <w:style w:type="character" w:styleId="FollowedHyperlink">
    <w:name w:val="FollowedHyperlink"/>
    <w:basedOn w:val="DefaultParagraphFont"/>
    <w:uiPriority w:val="99"/>
    <w:semiHidden/>
    <w:unhideWhenUsed/>
    <w:rsid w:val="00FA331A"/>
    <w:rPr>
      <w:color w:val="954F72" w:themeColor="followedHyperlink"/>
      <w:u w:val="single"/>
    </w:rPr>
  </w:style>
  <w:style w:type="character" w:customStyle="1" w:styleId="Heading1Char">
    <w:name w:val="Heading 1 Char"/>
    <w:basedOn w:val="DefaultParagraphFont"/>
    <w:link w:val="Heading1"/>
    <w:uiPriority w:val="9"/>
    <w:rsid w:val="00994173"/>
    <w:rPr>
      <w:rFonts w:ascii="Times New Roman" w:eastAsia="Times New Roman" w:hAnsi="Times New Roman" w:cs="Times New Roman"/>
      <w:b/>
      <w:bCs/>
      <w:kern w:val="36"/>
      <w:sz w:val="48"/>
      <w:szCs w:val="48"/>
      <w:lang w:val="en-GB" w:eastAsia="en-GB"/>
    </w:rPr>
  </w:style>
  <w:style w:type="character" w:customStyle="1" w:styleId="apple-converted-space">
    <w:name w:val="apple-converted-space"/>
    <w:basedOn w:val="DefaultParagraphFont"/>
    <w:rsid w:val="00994173"/>
  </w:style>
  <w:style w:type="character" w:customStyle="1" w:styleId="hlfld-title">
    <w:name w:val="hlfld-title"/>
    <w:basedOn w:val="DefaultParagraphFont"/>
    <w:rsid w:val="00994173"/>
  </w:style>
  <w:style w:type="character" w:customStyle="1" w:styleId="hlfld-contribauthor">
    <w:name w:val="hlfld-contribauthor"/>
    <w:basedOn w:val="DefaultParagraphFont"/>
    <w:rsid w:val="00994173"/>
  </w:style>
  <w:style w:type="character" w:customStyle="1" w:styleId="nlmx">
    <w:name w:val="nlm_x"/>
    <w:basedOn w:val="DefaultParagraphFont"/>
    <w:rsid w:val="00994173"/>
  </w:style>
  <w:style w:type="character" w:customStyle="1" w:styleId="nlmxref-aff">
    <w:name w:val="nlm_xref-aff"/>
    <w:basedOn w:val="DefaultParagraphFont"/>
    <w:rsid w:val="00994173"/>
  </w:style>
  <w:style w:type="character" w:customStyle="1" w:styleId="institution">
    <w:name w:val="institution"/>
    <w:basedOn w:val="DefaultParagraphFont"/>
    <w:rsid w:val="00994173"/>
  </w:style>
  <w:style w:type="character" w:customStyle="1" w:styleId="country">
    <w:name w:val="country"/>
    <w:basedOn w:val="DefaultParagraphFont"/>
    <w:rsid w:val="00994173"/>
  </w:style>
  <w:style w:type="character" w:styleId="HTMLCite">
    <w:name w:val="HTML Cite"/>
    <w:basedOn w:val="DefaultParagraphFont"/>
    <w:uiPriority w:val="99"/>
    <w:unhideWhenUsed/>
    <w:rsid w:val="00994173"/>
    <w:rPr>
      <w:i/>
      <w:iCs/>
    </w:rPr>
  </w:style>
  <w:style w:type="character" w:customStyle="1" w:styleId="citationyear">
    <w:name w:val="citation_year"/>
    <w:basedOn w:val="DefaultParagraphFont"/>
    <w:rsid w:val="00994173"/>
  </w:style>
  <w:style w:type="character" w:customStyle="1" w:styleId="citationvolume">
    <w:name w:val="citation_volume"/>
    <w:basedOn w:val="DefaultParagraphFont"/>
    <w:rsid w:val="00994173"/>
  </w:style>
  <w:style w:type="character" w:styleId="Strong">
    <w:name w:val="Strong"/>
    <w:basedOn w:val="DefaultParagraphFont"/>
    <w:uiPriority w:val="22"/>
    <w:qFormat/>
    <w:rsid w:val="00994173"/>
    <w:rPr>
      <w:b/>
      <w:bCs/>
    </w:rPr>
  </w:style>
  <w:style w:type="paragraph" w:styleId="NormalWeb">
    <w:name w:val="Normal (Web)"/>
    <w:basedOn w:val="Normal"/>
    <w:uiPriority w:val="99"/>
    <w:semiHidden/>
    <w:unhideWhenUsed/>
    <w:rsid w:val="00D26660"/>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877"/>
    <w:rPr>
      <w:lang w:val="en-GB"/>
    </w:rPr>
  </w:style>
  <w:style w:type="paragraph" w:styleId="Heading1">
    <w:name w:val="heading 1"/>
    <w:basedOn w:val="Normal"/>
    <w:link w:val="Heading1Char"/>
    <w:uiPriority w:val="9"/>
    <w:qFormat/>
    <w:rsid w:val="009941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06C10"/>
    <w:rPr>
      <w:sz w:val="16"/>
      <w:szCs w:val="16"/>
    </w:rPr>
  </w:style>
  <w:style w:type="paragraph" w:styleId="CommentText">
    <w:name w:val="annotation text"/>
    <w:basedOn w:val="Normal"/>
    <w:link w:val="CommentTextChar"/>
    <w:uiPriority w:val="99"/>
    <w:unhideWhenUsed/>
    <w:rsid w:val="00706C10"/>
    <w:pPr>
      <w:spacing w:line="240" w:lineRule="auto"/>
    </w:pPr>
    <w:rPr>
      <w:sz w:val="20"/>
      <w:szCs w:val="20"/>
    </w:rPr>
  </w:style>
  <w:style w:type="character" w:customStyle="1" w:styleId="CommentTextChar">
    <w:name w:val="Comment Text Char"/>
    <w:basedOn w:val="DefaultParagraphFont"/>
    <w:link w:val="CommentText"/>
    <w:uiPriority w:val="99"/>
    <w:rsid w:val="00706C10"/>
    <w:rPr>
      <w:sz w:val="20"/>
      <w:szCs w:val="20"/>
      <w:lang w:val="en-GB"/>
    </w:rPr>
  </w:style>
  <w:style w:type="paragraph" w:styleId="CommentSubject">
    <w:name w:val="annotation subject"/>
    <w:basedOn w:val="CommentText"/>
    <w:next w:val="CommentText"/>
    <w:link w:val="CommentSubjectChar"/>
    <w:uiPriority w:val="99"/>
    <w:semiHidden/>
    <w:unhideWhenUsed/>
    <w:rsid w:val="00706C10"/>
    <w:rPr>
      <w:b/>
      <w:bCs/>
    </w:rPr>
  </w:style>
  <w:style w:type="character" w:customStyle="1" w:styleId="CommentSubjectChar">
    <w:name w:val="Comment Subject Char"/>
    <w:basedOn w:val="CommentTextChar"/>
    <w:link w:val="CommentSubject"/>
    <w:uiPriority w:val="99"/>
    <w:semiHidden/>
    <w:rsid w:val="00706C10"/>
    <w:rPr>
      <w:b/>
      <w:bCs/>
      <w:sz w:val="20"/>
      <w:szCs w:val="20"/>
      <w:lang w:val="en-GB"/>
    </w:rPr>
  </w:style>
  <w:style w:type="paragraph" w:styleId="BalloonText">
    <w:name w:val="Balloon Text"/>
    <w:basedOn w:val="Normal"/>
    <w:link w:val="BalloonTextChar"/>
    <w:uiPriority w:val="99"/>
    <w:semiHidden/>
    <w:unhideWhenUsed/>
    <w:rsid w:val="00706C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C10"/>
    <w:rPr>
      <w:rFonts w:ascii="Segoe UI" w:hAnsi="Segoe UI" w:cs="Segoe UI"/>
      <w:sz w:val="18"/>
      <w:szCs w:val="18"/>
      <w:lang w:val="en-GB"/>
    </w:rPr>
  </w:style>
  <w:style w:type="paragraph" w:styleId="ListParagraph">
    <w:name w:val="List Paragraph"/>
    <w:basedOn w:val="Normal"/>
    <w:uiPriority w:val="34"/>
    <w:qFormat/>
    <w:rsid w:val="00ED0458"/>
    <w:pPr>
      <w:ind w:left="720"/>
      <w:contextualSpacing/>
    </w:pPr>
  </w:style>
  <w:style w:type="paragraph" w:styleId="Header">
    <w:name w:val="header"/>
    <w:basedOn w:val="Normal"/>
    <w:link w:val="HeaderChar"/>
    <w:uiPriority w:val="99"/>
    <w:unhideWhenUsed/>
    <w:rsid w:val="00893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336D"/>
    <w:rPr>
      <w:lang w:val="en-GB"/>
    </w:rPr>
  </w:style>
  <w:style w:type="paragraph" w:styleId="Footer">
    <w:name w:val="footer"/>
    <w:basedOn w:val="Normal"/>
    <w:link w:val="FooterChar"/>
    <w:uiPriority w:val="99"/>
    <w:unhideWhenUsed/>
    <w:rsid w:val="00893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336D"/>
    <w:rPr>
      <w:lang w:val="en-GB"/>
    </w:rPr>
  </w:style>
  <w:style w:type="table" w:styleId="TableGrid">
    <w:name w:val="Table Grid"/>
    <w:basedOn w:val="TableNormal"/>
    <w:uiPriority w:val="39"/>
    <w:rsid w:val="003843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D37DF2"/>
    <w:pPr>
      <w:spacing w:after="0" w:line="240" w:lineRule="auto"/>
    </w:pPr>
    <w:rPr>
      <w:sz w:val="20"/>
      <w:szCs w:val="20"/>
    </w:rPr>
  </w:style>
  <w:style w:type="character" w:customStyle="1" w:styleId="FootnoteTextChar">
    <w:name w:val="Footnote Text Char"/>
    <w:basedOn w:val="DefaultParagraphFont"/>
    <w:link w:val="FootnoteText"/>
    <w:uiPriority w:val="99"/>
    <w:rsid w:val="00D37DF2"/>
    <w:rPr>
      <w:sz w:val="20"/>
      <w:szCs w:val="20"/>
      <w:lang w:val="en-GB"/>
    </w:rPr>
  </w:style>
  <w:style w:type="character" w:styleId="FootnoteReference">
    <w:name w:val="footnote reference"/>
    <w:basedOn w:val="DefaultParagraphFont"/>
    <w:uiPriority w:val="99"/>
    <w:semiHidden/>
    <w:unhideWhenUsed/>
    <w:rsid w:val="00D37DF2"/>
    <w:rPr>
      <w:vertAlign w:val="superscript"/>
    </w:rPr>
  </w:style>
  <w:style w:type="character" w:styleId="Hyperlink">
    <w:name w:val="Hyperlink"/>
    <w:basedOn w:val="DefaultParagraphFont"/>
    <w:uiPriority w:val="99"/>
    <w:unhideWhenUsed/>
    <w:rsid w:val="000D6E3D"/>
    <w:rPr>
      <w:color w:val="0563C1" w:themeColor="hyperlink"/>
      <w:u w:val="single"/>
    </w:rPr>
  </w:style>
  <w:style w:type="paragraph" w:styleId="Revision">
    <w:name w:val="Revision"/>
    <w:hidden/>
    <w:uiPriority w:val="99"/>
    <w:semiHidden/>
    <w:rsid w:val="007276EE"/>
    <w:pPr>
      <w:spacing w:after="0" w:line="240" w:lineRule="auto"/>
    </w:pPr>
    <w:rPr>
      <w:lang w:val="en-GB"/>
    </w:rPr>
  </w:style>
  <w:style w:type="character" w:styleId="FollowedHyperlink">
    <w:name w:val="FollowedHyperlink"/>
    <w:basedOn w:val="DefaultParagraphFont"/>
    <w:uiPriority w:val="99"/>
    <w:semiHidden/>
    <w:unhideWhenUsed/>
    <w:rsid w:val="00FA331A"/>
    <w:rPr>
      <w:color w:val="954F72" w:themeColor="followedHyperlink"/>
      <w:u w:val="single"/>
    </w:rPr>
  </w:style>
  <w:style w:type="character" w:customStyle="1" w:styleId="Heading1Char">
    <w:name w:val="Heading 1 Char"/>
    <w:basedOn w:val="DefaultParagraphFont"/>
    <w:link w:val="Heading1"/>
    <w:uiPriority w:val="9"/>
    <w:rsid w:val="00994173"/>
    <w:rPr>
      <w:rFonts w:ascii="Times New Roman" w:eastAsia="Times New Roman" w:hAnsi="Times New Roman" w:cs="Times New Roman"/>
      <w:b/>
      <w:bCs/>
      <w:kern w:val="36"/>
      <w:sz w:val="48"/>
      <w:szCs w:val="48"/>
      <w:lang w:val="en-GB" w:eastAsia="en-GB"/>
    </w:rPr>
  </w:style>
  <w:style w:type="character" w:customStyle="1" w:styleId="apple-converted-space">
    <w:name w:val="apple-converted-space"/>
    <w:basedOn w:val="DefaultParagraphFont"/>
    <w:rsid w:val="00994173"/>
  </w:style>
  <w:style w:type="character" w:customStyle="1" w:styleId="hlfld-title">
    <w:name w:val="hlfld-title"/>
    <w:basedOn w:val="DefaultParagraphFont"/>
    <w:rsid w:val="00994173"/>
  </w:style>
  <w:style w:type="character" w:customStyle="1" w:styleId="hlfld-contribauthor">
    <w:name w:val="hlfld-contribauthor"/>
    <w:basedOn w:val="DefaultParagraphFont"/>
    <w:rsid w:val="00994173"/>
  </w:style>
  <w:style w:type="character" w:customStyle="1" w:styleId="nlmx">
    <w:name w:val="nlm_x"/>
    <w:basedOn w:val="DefaultParagraphFont"/>
    <w:rsid w:val="00994173"/>
  </w:style>
  <w:style w:type="character" w:customStyle="1" w:styleId="nlmxref-aff">
    <w:name w:val="nlm_xref-aff"/>
    <w:basedOn w:val="DefaultParagraphFont"/>
    <w:rsid w:val="00994173"/>
  </w:style>
  <w:style w:type="character" w:customStyle="1" w:styleId="institution">
    <w:name w:val="institution"/>
    <w:basedOn w:val="DefaultParagraphFont"/>
    <w:rsid w:val="00994173"/>
  </w:style>
  <w:style w:type="character" w:customStyle="1" w:styleId="country">
    <w:name w:val="country"/>
    <w:basedOn w:val="DefaultParagraphFont"/>
    <w:rsid w:val="00994173"/>
  </w:style>
  <w:style w:type="character" w:styleId="HTMLCite">
    <w:name w:val="HTML Cite"/>
    <w:basedOn w:val="DefaultParagraphFont"/>
    <w:uiPriority w:val="99"/>
    <w:unhideWhenUsed/>
    <w:rsid w:val="00994173"/>
    <w:rPr>
      <w:i/>
      <w:iCs/>
    </w:rPr>
  </w:style>
  <w:style w:type="character" w:customStyle="1" w:styleId="citationyear">
    <w:name w:val="citation_year"/>
    <w:basedOn w:val="DefaultParagraphFont"/>
    <w:rsid w:val="00994173"/>
  </w:style>
  <w:style w:type="character" w:customStyle="1" w:styleId="citationvolume">
    <w:name w:val="citation_volume"/>
    <w:basedOn w:val="DefaultParagraphFont"/>
    <w:rsid w:val="00994173"/>
  </w:style>
  <w:style w:type="character" w:styleId="Strong">
    <w:name w:val="Strong"/>
    <w:basedOn w:val="DefaultParagraphFont"/>
    <w:uiPriority w:val="22"/>
    <w:qFormat/>
    <w:rsid w:val="00994173"/>
    <w:rPr>
      <w:b/>
      <w:bCs/>
    </w:rPr>
  </w:style>
  <w:style w:type="paragraph" w:styleId="NormalWeb">
    <w:name w:val="Normal (Web)"/>
    <w:basedOn w:val="Normal"/>
    <w:uiPriority w:val="99"/>
    <w:semiHidden/>
    <w:unhideWhenUsed/>
    <w:rsid w:val="00D26660"/>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50852">
      <w:bodyDiv w:val="1"/>
      <w:marLeft w:val="0"/>
      <w:marRight w:val="0"/>
      <w:marTop w:val="0"/>
      <w:marBottom w:val="0"/>
      <w:divBdr>
        <w:top w:val="none" w:sz="0" w:space="0" w:color="auto"/>
        <w:left w:val="none" w:sz="0" w:space="0" w:color="auto"/>
        <w:bottom w:val="none" w:sz="0" w:space="0" w:color="auto"/>
        <w:right w:val="none" w:sz="0" w:space="0" w:color="auto"/>
      </w:divBdr>
    </w:div>
    <w:div w:id="118382560">
      <w:bodyDiv w:val="1"/>
      <w:marLeft w:val="0"/>
      <w:marRight w:val="0"/>
      <w:marTop w:val="0"/>
      <w:marBottom w:val="0"/>
      <w:divBdr>
        <w:top w:val="none" w:sz="0" w:space="0" w:color="auto"/>
        <w:left w:val="none" w:sz="0" w:space="0" w:color="auto"/>
        <w:bottom w:val="none" w:sz="0" w:space="0" w:color="auto"/>
        <w:right w:val="none" w:sz="0" w:space="0" w:color="auto"/>
      </w:divBdr>
    </w:div>
    <w:div w:id="214896324">
      <w:bodyDiv w:val="1"/>
      <w:marLeft w:val="0"/>
      <w:marRight w:val="0"/>
      <w:marTop w:val="0"/>
      <w:marBottom w:val="0"/>
      <w:divBdr>
        <w:top w:val="none" w:sz="0" w:space="0" w:color="auto"/>
        <w:left w:val="none" w:sz="0" w:space="0" w:color="auto"/>
        <w:bottom w:val="none" w:sz="0" w:space="0" w:color="auto"/>
        <w:right w:val="none" w:sz="0" w:space="0" w:color="auto"/>
      </w:divBdr>
      <w:divsChild>
        <w:div w:id="984512557">
          <w:marLeft w:val="0"/>
          <w:marRight w:val="0"/>
          <w:marTop w:val="0"/>
          <w:marBottom w:val="0"/>
          <w:divBdr>
            <w:top w:val="none" w:sz="0" w:space="0" w:color="auto"/>
            <w:left w:val="none" w:sz="0" w:space="0" w:color="auto"/>
            <w:bottom w:val="none" w:sz="0" w:space="0" w:color="auto"/>
            <w:right w:val="none" w:sz="0" w:space="0" w:color="auto"/>
          </w:divBdr>
          <w:divsChild>
            <w:div w:id="1109006736">
              <w:marLeft w:val="0"/>
              <w:marRight w:val="0"/>
              <w:marTop w:val="0"/>
              <w:marBottom w:val="0"/>
              <w:divBdr>
                <w:top w:val="none" w:sz="0" w:space="0" w:color="auto"/>
                <w:left w:val="none" w:sz="0" w:space="0" w:color="auto"/>
                <w:bottom w:val="none" w:sz="0" w:space="0" w:color="auto"/>
                <w:right w:val="none" w:sz="0" w:space="0" w:color="auto"/>
              </w:divBdr>
              <w:divsChild>
                <w:div w:id="14019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20049">
      <w:bodyDiv w:val="1"/>
      <w:marLeft w:val="0"/>
      <w:marRight w:val="0"/>
      <w:marTop w:val="0"/>
      <w:marBottom w:val="0"/>
      <w:divBdr>
        <w:top w:val="none" w:sz="0" w:space="0" w:color="auto"/>
        <w:left w:val="none" w:sz="0" w:space="0" w:color="auto"/>
        <w:bottom w:val="none" w:sz="0" w:space="0" w:color="auto"/>
        <w:right w:val="none" w:sz="0" w:space="0" w:color="auto"/>
      </w:divBdr>
    </w:div>
    <w:div w:id="360056016">
      <w:bodyDiv w:val="1"/>
      <w:marLeft w:val="0"/>
      <w:marRight w:val="0"/>
      <w:marTop w:val="0"/>
      <w:marBottom w:val="0"/>
      <w:divBdr>
        <w:top w:val="none" w:sz="0" w:space="0" w:color="auto"/>
        <w:left w:val="none" w:sz="0" w:space="0" w:color="auto"/>
        <w:bottom w:val="none" w:sz="0" w:space="0" w:color="auto"/>
        <w:right w:val="none" w:sz="0" w:space="0" w:color="auto"/>
      </w:divBdr>
    </w:div>
    <w:div w:id="400562236">
      <w:bodyDiv w:val="1"/>
      <w:marLeft w:val="0"/>
      <w:marRight w:val="0"/>
      <w:marTop w:val="0"/>
      <w:marBottom w:val="0"/>
      <w:divBdr>
        <w:top w:val="none" w:sz="0" w:space="0" w:color="auto"/>
        <w:left w:val="none" w:sz="0" w:space="0" w:color="auto"/>
        <w:bottom w:val="none" w:sz="0" w:space="0" w:color="auto"/>
        <w:right w:val="none" w:sz="0" w:space="0" w:color="auto"/>
      </w:divBdr>
    </w:div>
    <w:div w:id="479274385">
      <w:bodyDiv w:val="1"/>
      <w:marLeft w:val="0"/>
      <w:marRight w:val="0"/>
      <w:marTop w:val="0"/>
      <w:marBottom w:val="0"/>
      <w:divBdr>
        <w:top w:val="none" w:sz="0" w:space="0" w:color="auto"/>
        <w:left w:val="none" w:sz="0" w:space="0" w:color="auto"/>
        <w:bottom w:val="none" w:sz="0" w:space="0" w:color="auto"/>
        <w:right w:val="none" w:sz="0" w:space="0" w:color="auto"/>
      </w:divBdr>
    </w:div>
    <w:div w:id="568344043">
      <w:bodyDiv w:val="1"/>
      <w:marLeft w:val="0"/>
      <w:marRight w:val="0"/>
      <w:marTop w:val="0"/>
      <w:marBottom w:val="0"/>
      <w:divBdr>
        <w:top w:val="none" w:sz="0" w:space="0" w:color="auto"/>
        <w:left w:val="none" w:sz="0" w:space="0" w:color="auto"/>
        <w:bottom w:val="none" w:sz="0" w:space="0" w:color="auto"/>
        <w:right w:val="none" w:sz="0" w:space="0" w:color="auto"/>
      </w:divBdr>
    </w:div>
    <w:div w:id="1265043020">
      <w:bodyDiv w:val="1"/>
      <w:marLeft w:val="0"/>
      <w:marRight w:val="0"/>
      <w:marTop w:val="0"/>
      <w:marBottom w:val="0"/>
      <w:divBdr>
        <w:top w:val="none" w:sz="0" w:space="0" w:color="auto"/>
        <w:left w:val="none" w:sz="0" w:space="0" w:color="auto"/>
        <w:bottom w:val="none" w:sz="0" w:space="0" w:color="auto"/>
        <w:right w:val="none" w:sz="0" w:space="0" w:color="auto"/>
      </w:divBdr>
      <w:divsChild>
        <w:div w:id="117572430">
          <w:marLeft w:val="0"/>
          <w:marRight w:val="0"/>
          <w:marTop w:val="225"/>
          <w:marBottom w:val="0"/>
          <w:divBdr>
            <w:top w:val="none" w:sz="0" w:space="0" w:color="auto"/>
            <w:left w:val="none" w:sz="0" w:space="0" w:color="auto"/>
            <w:bottom w:val="none" w:sz="0" w:space="0" w:color="auto"/>
            <w:right w:val="none" w:sz="0" w:space="0" w:color="auto"/>
          </w:divBdr>
          <w:divsChild>
            <w:div w:id="1687057426">
              <w:marLeft w:val="0"/>
              <w:marRight w:val="0"/>
              <w:marTop w:val="0"/>
              <w:marBottom w:val="0"/>
              <w:divBdr>
                <w:top w:val="none" w:sz="0" w:space="0" w:color="auto"/>
                <w:left w:val="none" w:sz="0" w:space="0" w:color="auto"/>
                <w:bottom w:val="none" w:sz="0" w:space="0" w:color="auto"/>
                <w:right w:val="none" w:sz="0" w:space="0" w:color="auto"/>
              </w:divBdr>
            </w:div>
            <w:div w:id="1754890175">
              <w:marLeft w:val="0"/>
              <w:marRight w:val="0"/>
              <w:marTop w:val="0"/>
              <w:marBottom w:val="0"/>
              <w:divBdr>
                <w:top w:val="none" w:sz="0" w:space="0" w:color="auto"/>
                <w:left w:val="none" w:sz="0" w:space="0" w:color="auto"/>
                <w:bottom w:val="none" w:sz="0" w:space="0" w:color="auto"/>
                <w:right w:val="none" w:sz="0" w:space="0" w:color="auto"/>
              </w:divBdr>
              <w:divsChild>
                <w:div w:id="1905801100">
                  <w:marLeft w:val="0"/>
                  <w:marRight w:val="0"/>
                  <w:marTop w:val="0"/>
                  <w:marBottom w:val="0"/>
                  <w:divBdr>
                    <w:top w:val="none" w:sz="0" w:space="0" w:color="auto"/>
                    <w:left w:val="none" w:sz="0" w:space="0" w:color="auto"/>
                    <w:bottom w:val="none" w:sz="0" w:space="0" w:color="auto"/>
                    <w:right w:val="none" w:sz="0" w:space="0" w:color="auto"/>
                  </w:divBdr>
                </w:div>
                <w:div w:id="451438406">
                  <w:marLeft w:val="0"/>
                  <w:marRight w:val="0"/>
                  <w:marTop w:val="0"/>
                  <w:marBottom w:val="0"/>
                  <w:divBdr>
                    <w:top w:val="none" w:sz="0" w:space="0" w:color="auto"/>
                    <w:left w:val="none" w:sz="0" w:space="0" w:color="auto"/>
                    <w:bottom w:val="none" w:sz="0" w:space="0" w:color="auto"/>
                    <w:right w:val="none" w:sz="0" w:space="0" w:color="auto"/>
                  </w:divBdr>
                </w:div>
                <w:div w:id="575555908">
                  <w:marLeft w:val="0"/>
                  <w:marRight w:val="0"/>
                  <w:marTop w:val="0"/>
                  <w:marBottom w:val="0"/>
                  <w:divBdr>
                    <w:top w:val="none" w:sz="0" w:space="0" w:color="auto"/>
                    <w:left w:val="none" w:sz="0" w:space="0" w:color="auto"/>
                    <w:bottom w:val="none" w:sz="0" w:space="0" w:color="auto"/>
                    <w:right w:val="none" w:sz="0" w:space="0" w:color="auto"/>
                  </w:divBdr>
                </w:div>
                <w:div w:id="1303074086">
                  <w:marLeft w:val="0"/>
                  <w:marRight w:val="0"/>
                  <w:marTop w:val="0"/>
                  <w:marBottom w:val="0"/>
                  <w:divBdr>
                    <w:top w:val="none" w:sz="0" w:space="0" w:color="auto"/>
                    <w:left w:val="none" w:sz="0" w:space="0" w:color="auto"/>
                    <w:bottom w:val="none" w:sz="0" w:space="0" w:color="auto"/>
                    <w:right w:val="none" w:sz="0" w:space="0" w:color="auto"/>
                  </w:divBdr>
                </w:div>
                <w:div w:id="875847923">
                  <w:marLeft w:val="0"/>
                  <w:marRight w:val="0"/>
                  <w:marTop w:val="0"/>
                  <w:marBottom w:val="0"/>
                  <w:divBdr>
                    <w:top w:val="none" w:sz="0" w:space="0" w:color="auto"/>
                    <w:left w:val="none" w:sz="0" w:space="0" w:color="auto"/>
                    <w:bottom w:val="none" w:sz="0" w:space="0" w:color="auto"/>
                    <w:right w:val="none" w:sz="0" w:space="0" w:color="auto"/>
                  </w:divBdr>
                </w:div>
              </w:divsChild>
            </w:div>
            <w:div w:id="2104956264">
              <w:marLeft w:val="0"/>
              <w:marRight w:val="0"/>
              <w:marTop w:val="150"/>
              <w:marBottom w:val="0"/>
              <w:divBdr>
                <w:top w:val="none" w:sz="0" w:space="0" w:color="auto"/>
                <w:left w:val="none" w:sz="0" w:space="0" w:color="auto"/>
                <w:bottom w:val="none" w:sz="0" w:space="0" w:color="auto"/>
                <w:right w:val="none" w:sz="0" w:space="0" w:color="auto"/>
              </w:divBdr>
            </w:div>
            <w:div w:id="872572430">
              <w:marLeft w:val="0"/>
              <w:marRight w:val="0"/>
              <w:marTop w:val="0"/>
              <w:marBottom w:val="0"/>
              <w:divBdr>
                <w:top w:val="none" w:sz="0" w:space="0" w:color="auto"/>
                <w:left w:val="none" w:sz="0" w:space="0" w:color="auto"/>
                <w:bottom w:val="none" w:sz="0" w:space="0" w:color="auto"/>
                <w:right w:val="none" w:sz="0" w:space="0" w:color="auto"/>
              </w:divBdr>
            </w:div>
            <w:div w:id="1209221223">
              <w:marLeft w:val="0"/>
              <w:marRight w:val="0"/>
              <w:marTop w:val="0"/>
              <w:marBottom w:val="0"/>
              <w:divBdr>
                <w:top w:val="none" w:sz="0" w:space="0" w:color="auto"/>
                <w:left w:val="none" w:sz="0" w:space="0" w:color="auto"/>
                <w:bottom w:val="none" w:sz="0" w:space="0" w:color="auto"/>
                <w:right w:val="none" w:sz="0" w:space="0" w:color="auto"/>
              </w:divBdr>
            </w:div>
            <w:div w:id="122364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99261">
      <w:bodyDiv w:val="1"/>
      <w:marLeft w:val="0"/>
      <w:marRight w:val="0"/>
      <w:marTop w:val="0"/>
      <w:marBottom w:val="0"/>
      <w:divBdr>
        <w:top w:val="none" w:sz="0" w:space="0" w:color="auto"/>
        <w:left w:val="none" w:sz="0" w:space="0" w:color="auto"/>
        <w:bottom w:val="none" w:sz="0" w:space="0" w:color="auto"/>
        <w:right w:val="none" w:sz="0" w:space="0" w:color="auto"/>
      </w:divBdr>
    </w:div>
    <w:div w:id="1713653728">
      <w:bodyDiv w:val="1"/>
      <w:marLeft w:val="0"/>
      <w:marRight w:val="0"/>
      <w:marTop w:val="0"/>
      <w:marBottom w:val="0"/>
      <w:divBdr>
        <w:top w:val="none" w:sz="0" w:space="0" w:color="auto"/>
        <w:left w:val="none" w:sz="0" w:space="0" w:color="auto"/>
        <w:bottom w:val="none" w:sz="0" w:space="0" w:color="auto"/>
        <w:right w:val="none" w:sz="0" w:space="0" w:color="auto"/>
      </w:divBdr>
      <w:divsChild>
        <w:div w:id="248270900">
          <w:marLeft w:val="0"/>
          <w:marRight w:val="0"/>
          <w:marTop w:val="0"/>
          <w:marBottom w:val="0"/>
          <w:divBdr>
            <w:top w:val="none" w:sz="0" w:space="0" w:color="auto"/>
            <w:left w:val="none" w:sz="0" w:space="0" w:color="auto"/>
            <w:bottom w:val="none" w:sz="0" w:space="0" w:color="auto"/>
            <w:right w:val="none" w:sz="0" w:space="0" w:color="auto"/>
          </w:divBdr>
        </w:div>
        <w:div w:id="46955695">
          <w:marLeft w:val="0"/>
          <w:marRight w:val="0"/>
          <w:marTop w:val="0"/>
          <w:marBottom w:val="0"/>
          <w:divBdr>
            <w:top w:val="none" w:sz="0" w:space="0" w:color="auto"/>
            <w:left w:val="none" w:sz="0" w:space="0" w:color="auto"/>
            <w:bottom w:val="none" w:sz="0" w:space="0" w:color="auto"/>
            <w:right w:val="none" w:sz="0" w:space="0" w:color="auto"/>
          </w:divBdr>
        </w:div>
      </w:divsChild>
    </w:div>
    <w:div w:id="2009557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who.int/phe/health_topics/outdoorair/databases/cities/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cacoalition.org/sites/default/files/resources/Brick_Kilns_Performance_Assessment.pdf"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pubs.acs.org/author/Reid%2C+Matthew+C"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andy.haines@lshtm.ac.uk" TargetMode="External"/><Relationship Id="rId14" Type="http://schemas.openxmlformats.org/officeDocument/2006/relationships/hyperlink" Target="http://www.ccacoali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97380-A70A-4866-89EE-799114317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5394</Words>
  <Characters>30749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London School of Hygiene &amp; Tropical Medicine</Company>
  <LinksUpToDate>false</LinksUpToDate>
  <CharactersWithSpaces>36071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Sunday Leonard</dc:creator>
  <cp:lastModifiedBy>Johan</cp:lastModifiedBy>
  <cp:revision>2</cp:revision>
  <cp:lastPrinted>2016-07-05T20:02:00Z</cp:lastPrinted>
  <dcterms:created xsi:type="dcterms:W3CDTF">2018-01-26T14:14:00Z</dcterms:created>
  <dcterms:modified xsi:type="dcterms:W3CDTF">2018-01-26T14:14:00Z</dcterms:modified>
</cp:coreProperties>
</file>