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2C0A7" w14:textId="7447B56F" w:rsidR="00985E47" w:rsidRDefault="00AC425C" w:rsidP="00746EB8">
      <w:pPr>
        <w:spacing w:line="480" w:lineRule="auto"/>
        <w:rPr>
          <w:rFonts w:ascii="Times New Roman" w:hAnsi="Times New Roman" w:cs="Times New Roman"/>
          <w:b/>
          <w:szCs w:val="24"/>
        </w:rPr>
      </w:pPr>
      <w:bookmarkStart w:id="0" w:name="_GoBack"/>
      <w:bookmarkEnd w:id="0"/>
      <w:r>
        <w:rPr>
          <w:rFonts w:ascii="Times New Roman" w:hAnsi="Times New Roman" w:cs="Times New Roman"/>
          <w:b/>
          <w:szCs w:val="24"/>
        </w:rPr>
        <w:t>Eff</w:t>
      </w:r>
      <w:r w:rsidR="00186F68">
        <w:rPr>
          <w:rFonts w:ascii="Times New Roman" w:hAnsi="Times New Roman" w:cs="Times New Roman"/>
          <w:b/>
          <w:szCs w:val="24"/>
        </w:rPr>
        <w:t xml:space="preserve">ect </w:t>
      </w:r>
      <w:r>
        <w:rPr>
          <w:rFonts w:ascii="Times New Roman" w:hAnsi="Times New Roman" w:cs="Times New Roman"/>
          <w:b/>
          <w:szCs w:val="24"/>
        </w:rPr>
        <w:t>of e</w:t>
      </w:r>
      <w:r w:rsidR="008E6196" w:rsidRPr="00E47516">
        <w:rPr>
          <w:rFonts w:ascii="Times New Roman" w:hAnsi="Times New Roman" w:cs="Times New Roman"/>
          <w:b/>
          <w:szCs w:val="24"/>
        </w:rPr>
        <w:t xml:space="preserve">lectronic </w:t>
      </w:r>
      <w:r w:rsidR="00E969AC">
        <w:rPr>
          <w:rFonts w:ascii="Times New Roman" w:hAnsi="Times New Roman" w:cs="Times New Roman"/>
          <w:b/>
          <w:szCs w:val="24"/>
        </w:rPr>
        <w:t xml:space="preserve">brief intervention </w:t>
      </w:r>
      <w:r>
        <w:rPr>
          <w:rFonts w:ascii="Times New Roman" w:hAnsi="Times New Roman" w:cs="Times New Roman"/>
          <w:b/>
          <w:szCs w:val="24"/>
        </w:rPr>
        <w:t xml:space="preserve">on </w:t>
      </w:r>
      <w:r w:rsidR="00581C99">
        <w:rPr>
          <w:rFonts w:ascii="Times New Roman" w:hAnsi="Times New Roman" w:cs="Times New Roman"/>
          <w:b/>
          <w:szCs w:val="24"/>
        </w:rPr>
        <w:t>uptake of special</w:t>
      </w:r>
      <w:r w:rsidR="003B6899">
        <w:rPr>
          <w:rFonts w:ascii="Times New Roman" w:hAnsi="Times New Roman" w:cs="Times New Roman"/>
          <w:b/>
          <w:szCs w:val="24"/>
        </w:rPr>
        <w:t xml:space="preserve">ty treatment </w:t>
      </w:r>
      <w:r w:rsidR="00687C9A" w:rsidRPr="00E47516">
        <w:rPr>
          <w:rFonts w:ascii="Times New Roman" w:hAnsi="Times New Roman" w:cs="Times New Roman"/>
          <w:b/>
          <w:szCs w:val="24"/>
        </w:rPr>
        <w:t xml:space="preserve">in </w:t>
      </w:r>
      <w:r w:rsidR="00985E47" w:rsidRPr="00E47516">
        <w:rPr>
          <w:rFonts w:ascii="Times New Roman" w:hAnsi="Times New Roman" w:cs="Times New Roman"/>
          <w:b/>
          <w:szCs w:val="24"/>
        </w:rPr>
        <w:t>hospital outpatients</w:t>
      </w:r>
      <w:r w:rsidR="00687C9A" w:rsidRPr="00E47516">
        <w:rPr>
          <w:rFonts w:ascii="Times New Roman" w:hAnsi="Times New Roman" w:cs="Times New Roman"/>
          <w:b/>
          <w:szCs w:val="24"/>
        </w:rPr>
        <w:t xml:space="preserve"> with </w:t>
      </w:r>
      <w:r w:rsidR="00073DDF">
        <w:rPr>
          <w:rFonts w:ascii="Times New Roman" w:hAnsi="Times New Roman" w:cs="Times New Roman"/>
          <w:b/>
          <w:szCs w:val="24"/>
        </w:rPr>
        <w:t xml:space="preserve">likely </w:t>
      </w:r>
      <w:r>
        <w:rPr>
          <w:rFonts w:ascii="Times New Roman" w:hAnsi="Times New Roman" w:cs="Times New Roman"/>
          <w:b/>
          <w:szCs w:val="24"/>
        </w:rPr>
        <w:t>a</w:t>
      </w:r>
      <w:r w:rsidR="00687C9A" w:rsidRPr="00E47516">
        <w:rPr>
          <w:rFonts w:ascii="Times New Roman" w:hAnsi="Times New Roman" w:cs="Times New Roman"/>
          <w:b/>
          <w:szCs w:val="24"/>
        </w:rPr>
        <w:t>lcohol dependence</w:t>
      </w:r>
      <w:r w:rsidR="00985E47" w:rsidRPr="00E47516">
        <w:rPr>
          <w:rFonts w:ascii="Times New Roman" w:hAnsi="Times New Roman" w:cs="Times New Roman"/>
          <w:b/>
          <w:szCs w:val="24"/>
        </w:rPr>
        <w:t xml:space="preserve">: </w:t>
      </w:r>
      <w:r w:rsidR="00E3579B">
        <w:rPr>
          <w:rFonts w:ascii="Times New Roman" w:hAnsi="Times New Roman" w:cs="Times New Roman"/>
          <w:b/>
          <w:szCs w:val="24"/>
        </w:rPr>
        <w:t>P</w:t>
      </w:r>
      <w:r w:rsidR="00636BA3">
        <w:rPr>
          <w:rFonts w:ascii="Times New Roman" w:hAnsi="Times New Roman" w:cs="Times New Roman"/>
          <w:b/>
          <w:szCs w:val="24"/>
        </w:rPr>
        <w:t xml:space="preserve">ilot </w:t>
      </w:r>
      <w:r w:rsidR="009C7DCE">
        <w:rPr>
          <w:rFonts w:ascii="Times New Roman" w:hAnsi="Times New Roman" w:cs="Times New Roman"/>
          <w:b/>
          <w:szCs w:val="24"/>
        </w:rPr>
        <w:t xml:space="preserve">randomized </w:t>
      </w:r>
      <w:r w:rsidR="00985E47" w:rsidRPr="00E47516">
        <w:rPr>
          <w:rFonts w:ascii="Times New Roman" w:hAnsi="Times New Roman" w:cs="Times New Roman"/>
          <w:b/>
          <w:szCs w:val="24"/>
        </w:rPr>
        <w:t>trial</w:t>
      </w:r>
      <w:r w:rsidR="00196FF6" w:rsidRPr="00E47516">
        <w:rPr>
          <w:rFonts w:ascii="Times New Roman" w:hAnsi="Times New Roman" w:cs="Times New Roman"/>
          <w:b/>
          <w:szCs w:val="24"/>
        </w:rPr>
        <w:t xml:space="preserve"> and qualitative interviews</w:t>
      </w:r>
    </w:p>
    <w:p w14:paraId="31A9DA88" w14:textId="77777777" w:rsidR="00940C02" w:rsidRPr="00E47516" w:rsidRDefault="00940C02" w:rsidP="00746EB8">
      <w:pPr>
        <w:spacing w:line="480" w:lineRule="auto"/>
        <w:rPr>
          <w:rFonts w:ascii="Times New Roman" w:hAnsi="Times New Roman" w:cs="Times New Roman"/>
          <w:b/>
          <w:szCs w:val="24"/>
        </w:rPr>
      </w:pPr>
    </w:p>
    <w:p w14:paraId="517DDC79" w14:textId="57F278EE" w:rsidR="000D0998" w:rsidRPr="00E47516" w:rsidRDefault="000D0998" w:rsidP="00746EB8">
      <w:pPr>
        <w:spacing w:line="480" w:lineRule="auto"/>
        <w:rPr>
          <w:rFonts w:ascii="Times New Roman" w:hAnsi="Times New Roman" w:cs="Times New Roman"/>
          <w:szCs w:val="24"/>
          <w:vertAlign w:val="superscript"/>
        </w:rPr>
      </w:pPr>
      <w:r w:rsidRPr="00E47516">
        <w:rPr>
          <w:rFonts w:ascii="Times New Roman" w:hAnsi="Times New Roman" w:cs="Times New Roman"/>
          <w:szCs w:val="24"/>
        </w:rPr>
        <w:t xml:space="preserve">Natalie </w:t>
      </w:r>
      <w:r w:rsidR="00105EAB">
        <w:rPr>
          <w:rFonts w:ascii="Times New Roman" w:hAnsi="Times New Roman" w:cs="Times New Roman"/>
          <w:szCs w:val="24"/>
        </w:rPr>
        <w:t xml:space="preserve">A </w:t>
      </w:r>
      <w:r w:rsidRPr="00E47516">
        <w:rPr>
          <w:rFonts w:ascii="Times New Roman" w:hAnsi="Times New Roman" w:cs="Times New Roman"/>
          <w:szCs w:val="24"/>
        </w:rPr>
        <w:t>Johnson</w:t>
      </w:r>
      <w:r w:rsidR="00970C3E" w:rsidRPr="00E47516">
        <w:rPr>
          <w:rFonts w:ascii="Times New Roman" w:hAnsi="Times New Roman" w:cs="Times New Roman"/>
          <w:szCs w:val="24"/>
          <w:vertAlign w:val="superscript"/>
        </w:rPr>
        <w:t>a,</w:t>
      </w:r>
      <w:r w:rsidR="00EC3413" w:rsidRPr="00E47516">
        <w:rPr>
          <w:rFonts w:ascii="Times New Roman" w:hAnsi="Times New Roman" w:cs="Times New Roman"/>
          <w:szCs w:val="24"/>
        </w:rPr>
        <w:t>*</w:t>
      </w:r>
      <w:r w:rsidR="00970C3E" w:rsidRPr="00E47516">
        <w:rPr>
          <w:rFonts w:ascii="Times New Roman" w:hAnsi="Times New Roman" w:cs="Times New Roman"/>
          <w:szCs w:val="24"/>
        </w:rPr>
        <w:t xml:space="preserve">, </w:t>
      </w:r>
      <w:r w:rsidR="00EC3413" w:rsidRPr="00E47516">
        <w:rPr>
          <w:rFonts w:ascii="Times New Roman" w:hAnsi="Times New Roman" w:cs="Times New Roman"/>
          <w:szCs w:val="24"/>
        </w:rPr>
        <w:t>Kypros Kypri</w:t>
      </w:r>
      <w:r w:rsidR="00970C3E" w:rsidRPr="00E47516">
        <w:rPr>
          <w:rFonts w:ascii="Times New Roman" w:hAnsi="Times New Roman" w:cs="Times New Roman"/>
          <w:szCs w:val="24"/>
          <w:vertAlign w:val="superscript"/>
        </w:rPr>
        <w:t>a</w:t>
      </w:r>
      <w:r w:rsidR="00970C3E" w:rsidRPr="00E47516">
        <w:rPr>
          <w:rFonts w:ascii="Times New Roman" w:hAnsi="Times New Roman" w:cs="Times New Roman"/>
          <w:szCs w:val="24"/>
        </w:rPr>
        <w:t xml:space="preserve">, </w:t>
      </w:r>
      <w:r w:rsidR="00EC3413" w:rsidRPr="00E47516">
        <w:rPr>
          <w:rFonts w:ascii="Times New Roman" w:hAnsi="Times New Roman" w:cs="Times New Roman"/>
          <w:szCs w:val="24"/>
        </w:rPr>
        <w:t>Joanna Latter</w:t>
      </w:r>
      <w:r w:rsidR="00970C3E" w:rsidRPr="00E47516">
        <w:rPr>
          <w:rFonts w:ascii="Times New Roman" w:hAnsi="Times New Roman" w:cs="Times New Roman"/>
          <w:szCs w:val="24"/>
          <w:vertAlign w:val="superscript"/>
        </w:rPr>
        <w:t>a</w:t>
      </w:r>
      <w:r w:rsidR="00970C3E" w:rsidRPr="00E47516">
        <w:rPr>
          <w:rFonts w:ascii="Times New Roman" w:hAnsi="Times New Roman" w:cs="Times New Roman"/>
          <w:szCs w:val="24"/>
        </w:rPr>
        <w:t xml:space="preserve">, </w:t>
      </w:r>
      <w:r w:rsidR="00EC3413" w:rsidRPr="00E47516">
        <w:rPr>
          <w:rFonts w:ascii="Times New Roman" w:hAnsi="Times New Roman" w:cs="Times New Roman"/>
          <w:szCs w:val="24"/>
        </w:rPr>
        <w:t>Adrian Dunlop</w:t>
      </w:r>
      <w:r w:rsidR="00970C3E" w:rsidRPr="00E47516">
        <w:rPr>
          <w:rFonts w:ascii="Times New Roman" w:hAnsi="Times New Roman" w:cs="Times New Roman"/>
          <w:szCs w:val="24"/>
          <w:vertAlign w:val="superscript"/>
        </w:rPr>
        <w:t>a,b</w:t>
      </w:r>
      <w:r w:rsidR="00970C3E" w:rsidRPr="00E47516">
        <w:rPr>
          <w:rFonts w:ascii="Times New Roman" w:hAnsi="Times New Roman" w:cs="Times New Roman"/>
          <w:szCs w:val="24"/>
        </w:rPr>
        <w:t xml:space="preserve">, </w:t>
      </w:r>
      <w:r w:rsidR="00F15F8B" w:rsidRPr="00E47516">
        <w:rPr>
          <w:rFonts w:ascii="Times New Roman" w:hAnsi="Times New Roman" w:cs="Times New Roman"/>
          <w:szCs w:val="24"/>
        </w:rPr>
        <w:t>Amanda Brown</w:t>
      </w:r>
      <w:r w:rsidR="00F15F8B">
        <w:rPr>
          <w:rFonts w:ascii="Times New Roman" w:hAnsi="Times New Roman" w:cs="Times New Roman"/>
          <w:szCs w:val="24"/>
          <w:vertAlign w:val="superscript"/>
        </w:rPr>
        <w:t>a,b</w:t>
      </w:r>
      <w:r w:rsidR="00F15F8B" w:rsidRPr="00F15F8B">
        <w:rPr>
          <w:rFonts w:ascii="Times New Roman" w:hAnsi="Times New Roman" w:cs="Times New Roman"/>
          <w:szCs w:val="24"/>
        </w:rPr>
        <w:t>,</w:t>
      </w:r>
      <w:r w:rsidR="00F15F8B">
        <w:rPr>
          <w:rFonts w:ascii="Times New Roman" w:hAnsi="Times New Roman" w:cs="Times New Roman"/>
          <w:szCs w:val="24"/>
          <w:vertAlign w:val="superscript"/>
        </w:rPr>
        <w:t xml:space="preserve"> </w:t>
      </w:r>
      <w:r w:rsidR="00566915" w:rsidRPr="001B5CC8">
        <w:rPr>
          <w:rFonts w:ascii="Times New Roman" w:hAnsi="Times New Roman" w:cs="Times New Roman"/>
          <w:szCs w:val="24"/>
        </w:rPr>
        <w:t>Richard Saitz</w:t>
      </w:r>
      <w:r w:rsidR="00566915">
        <w:rPr>
          <w:rFonts w:ascii="Times New Roman" w:hAnsi="Times New Roman" w:cs="Times New Roman"/>
          <w:szCs w:val="24"/>
          <w:vertAlign w:val="superscript"/>
        </w:rPr>
        <w:t>c</w:t>
      </w:r>
      <w:r w:rsidR="00566915" w:rsidRPr="001B5CC8">
        <w:rPr>
          <w:rFonts w:ascii="Times New Roman" w:hAnsi="Times New Roman" w:cs="Times New Roman"/>
          <w:szCs w:val="24"/>
        </w:rPr>
        <w:t>,</w:t>
      </w:r>
      <w:r w:rsidR="00566915">
        <w:rPr>
          <w:rFonts w:ascii="Times New Roman" w:hAnsi="Times New Roman" w:cs="Times New Roman"/>
          <w:szCs w:val="24"/>
        </w:rPr>
        <w:t xml:space="preserve"> </w:t>
      </w:r>
      <w:r w:rsidR="002A1B37" w:rsidRPr="001B5CC8">
        <w:rPr>
          <w:rFonts w:ascii="Times New Roman" w:hAnsi="Times New Roman" w:cs="Times New Roman"/>
          <w:szCs w:val="24"/>
        </w:rPr>
        <w:t>John B Saunders</w:t>
      </w:r>
      <w:r w:rsidR="00566915">
        <w:rPr>
          <w:rFonts w:ascii="Times New Roman" w:hAnsi="Times New Roman" w:cs="Times New Roman"/>
          <w:szCs w:val="24"/>
          <w:vertAlign w:val="superscript"/>
        </w:rPr>
        <w:t>d</w:t>
      </w:r>
      <w:r w:rsidR="002A1B37" w:rsidRPr="001B5CC8">
        <w:rPr>
          <w:rFonts w:ascii="Times New Roman" w:hAnsi="Times New Roman" w:cs="Times New Roman"/>
          <w:szCs w:val="24"/>
        </w:rPr>
        <w:t>, John Attia</w:t>
      </w:r>
      <w:r w:rsidR="001B5CC8" w:rsidRPr="001B5CC8">
        <w:rPr>
          <w:rFonts w:ascii="Times New Roman" w:hAnsi="Times New Roman" w:cs="Times New Roman"/>
          <w:szCs w:val="24"/>
          <w:vertAlign w:val="superscript"/>
        </w:rPr>
        <w:t>a,e</w:t>
      </w:r>
      <w:r w:rsidR="001B5CC8">
        <w:rPr>
          <w:rFonts w:ascii="Times New Roman" w:hAnsi="Times New Roman" w:cs="Times New Roman"/>
          <w:szCs w:val="24"/>
          <w:vertAlign w:val="superscript"/>
        </w:rPr>
        <w:t>,f</w:t>
      </w:r>
      <w:r w:rsidR="001B5CC8">
        <w:rPr>
          <w:rFonts w:ascii="Times New Roman" w:hAnsi="Times New Roman" w:cs="Times New Roman"/>
          <w:szCs w:val="24"/>
        </w:rPr>
        <w:t xml:space="preserve">, </w:t>
      </w:r>
      <w:r w:rsidR="002A1B37" w:rsidRPr="001B5CC8">
        <w:rPr>
          <w:rFonts w:ascii="Times New Roman" w:hAnsi="Times New Roman" w:cs="Times New Roman"/>
          <w:szCs w:val="24"/>
        </w:rPr>
        <w:t>Luke Wolfenden</w:t>
      </w:r>
      <w:r w:rsidR="001B5CC8" w:rsidRPr="001B5CC8">
        <w:rPr>
          <w:rFonts w:ascii="Times New Roman" w:hAnsi="Times New Roman" w:cs="Times New Roman"/>
          <w:szCs w:val="24"/>
          <w:vertAlign w:val="superscript"/>
        </w:rPr>
        <w:t>a,</w:t>
      </w:r>
      <w:r w:rsidR="00BB3A6C">
        <w:rPr>
          <w:rFonts w:ascii="Times New Roman" w:hAnsi="Times New Roman" w:cs="Times New Roman"/>
          <w:szCs w:val="24"/>
          <w:vertAlign w:val="superscript"/>
        </w:rPr>
        <w:t>g</w:t>
      </w:r>
      <w:r w:rsidR="002A1B37" w:rsidRPr="001B5CC8">
        <w:rPr>
          <w:rFonts w:ascii="Times New Roman" w:hAnsi="Times New Roman" w:cs="Times New Roman"/>
          <w:szCs w:val="24"/>
        </w:rPr>
        <w:t xml:space="preserve">, </w:t>
      </w:r>
      <w:r w:rsidR="00BB3A6C" w:rsidRPr="001B5CC8">
        <w:rPr>
          <w:rFonts w:ascii="Times New Roman" w:hAnsi="Times New Roman" w:cs="Times New Roman"/>
          <w:szCs w:val="24"/>
        </w:rPr>
        <w:t>Christopher Doran</w:t>
      </w:r>
      <w:r w:rsidR="00BB3A6C">
        <w:rPr>
          <w:rFonts w:ascii="Times New Roman" w:hAnsi="Times New Roman" w:cs="Times New Roman"/>
          <w:szCs w:val="24"/>
          <w:vertAlign w:val="superscript"/>
        </w:rPr>
        <w:t>h</w:t>
      </w:r>
      <w:r w:rsidR="00BB3A6C" w:rsidRPr="001B5CC8">
        <w:rPr>
          <w:rFonts w:ascii="Times New Roman" w:hAnsi="Times New Roman" w:cs="Times New Roman"/>
          <w:szCs w:val="24"/>
        </w:rPr>
        <w:t>,</w:t>
      </w:r>
      <w:r w:rsidR="00F15F8B">
        <w:rPr>
          <w:rFonts w:ascii="Times New Roman" w:hAnsi="Times New Roman" w:cs="Times New Roman"/>
          <w:szCs w:val="24"/>
        </w:rPr>
        <w:t xml:space="preserve"> </w:t>
      </w:r>
      <w:r w:rsidR="002A1B37" w:rsidRPr="001B5CC8">
        <w:rPr>
          <w:rFonts w:ascii="Times New Roman" w:hAnsi="Times New Roman" w:cs="Times New Roman"/>
          <w:szCs w:val="24"/>
        </w:rPr>
        <w:t>Jim McCambridge</w:t>
      </w:r>
      <w:r w:rsidR="001B5CC8" w:rsidRPr="001B5CC8">
        <w:rPr>
          <w:rFonts w:ascii="Times New Roman" w:hAnsi="Times New Roman" w:cs="Times New Roman"/>
          <w:szCs w:val="24"/>
          <w:vertAlign w:val="superscript"/>
        </w:rPr>
        <w:t>i</w:t>
      </w:r>
    </w:p>
    <w:p w14:paraId="6C7C254B" w14:textId="77777777" w:rsidR="00CF2197" w:rsidRDefault="00CF2197" w:rsidP="00E47516">
      <w:pPr>
        <w:spacing w:line="480" w:lineRule="auto"/>
        <w:rPr>
          <w:rFonts w:ascii="Times New Roman" w:hAnsi="Times New Roman" w:cs="Times New Roman"/>
          <w:i/>
          <w:szCs w:val="24"/>
          <w:vertAlign w:val="superscript"/>
        </w:rPr>
      </w:pPr>
    </w:p>
    <w:p w14:paraId="647FE087" w14:textId="77777777" w:rsidR="00970C3E" w:rsidRPr="001B5CC8" w:rsidRDefault="00970C3E" w:rsidP="00E47516">
      <w:pPr>
        <w:spacing w:line="480" w:lineRule="auto"/>
        <w:rPr>
          <w:rFonts w:ascii="Times New Roman" w:hAnsi="Times New Roman" w:cs="Times New Roman"/>
          <w:i/>
          <w:szCs w:val="24"/>
        </w:rPr>
      </w:pPr>
      <w:r w:rsidRPr="00E47516">
        <w:rPr>
          <w:rFonts w:ascii="Times New Roman" w:hAnsi="Times New Roman" w:cs="Times New Roman"/>
          <w:i/>
          <w:szCs w:val="24"/>
          <w:vertAlign w:val="superscript"/>
        </w:rPr>
        <w:t>a</w:t>
      </w:r>
      <w:r w:rsidRPr="00E47516">
        <w:rPr>
          <w:rFonts w:ascii="Times New Roman" w:hAnsi="Times New Roman" w:cs="Times New Roman"/>
          <w:i/>
          <w:szCs w:val="24"/>
        </w:rPr>
        <w:t xml:space="preserve"> </w:t>
      </w:r>
      <w:r w:rsidRPr="001B5CC8">
        <w:rPr>
          <w:rFonts w:ascii="Times New Roman" w:hAnsi="Times New Roman" w:cs="Times New Roman"/>
          <w:i/>
          <w:szCs w:val="24"/>
        </w:rPr>
        <w:t xml:space="preserve">School of Medicine and Public Health, The University of Newcastle, Callaghan, NSW, 2308 Australia; </w:t>
      </w:r>
    </w:p>
    <w:p w14:paraId="18D57B54" w14:textId="77777777" w:rsidR="00970C3E" w:rsidRPr="001B5CC8" w:rsidRDefault="00970C3E" w:rsidP="00E47516">
      <w:pPr>
        <w:spacing w:line="480" w:lineRule="auto"/>
        <w:rPr>
          <w:rFonts w:ascii="Times New Roman" w:hAnsi="Times New Roman" w:cs="Times New Roman"/>
          <w:i/>
          <w:szCs w:val="24"/>
        </w:rPr>
      </w:pPr>
      <w:r w:rsidRPr="001B5CC8">
        <w:rPr>
          <w:rFonts w:ascii="Times New Roman" w:hAnsi="Times New Roman" w:cs="Times New Roman"/>
          <w:i/>
          <w:szCs w:val="24"/>
          <w:vertAlign w:val="superscript"/>
        </w:rPr>
        <w:t>b</w:t>
      </w:r>
      <w:r w:rsidRPr="001B5CC8">
        <w:rPr>
          <w:rFonts w:ascii="Times New Roman" w:hAnsi="Times New Roman" w:cs="Times New Roman"/>
          <w:i/>
          <w:szCs w:val="24"/>
        </w:rPr>
        <w:t xml:space="preserve"> Hunter New England Local Health District Drug and Alcohol Clinical Services, Newcastle, NSW, 2300, Australia; </w:t>
      </w:r>
    </w:p>
    <w:p w14:paraId="1F920574" w14:textId="1B4B2627" w:rsidR="00970C3E" w:rsidRDefault="00566915" w:rsidP="00E47516">
      <w:pPr>
        <w:spacing w:line="480" w:lineRule="auto"/>
        <w:rPr>
          <w:rFonts w:ascii="Times New Roman" w:hAnsi="Times New Roman" w:cs="Times New Roman"/>
          <w:i/>
          <w:szCs w:val="24"/>
        </w:rPr>
      </w:pPr>
      <w:r>
        <w:rPr>
          <w:rFonts w:ascii="Times New Roman" w:hAnsi="Times New Roman" w:cs="Times New Roman"/>
          <w:i/>
          <w:szCs w:val="24"/>
          <w:vertAlign w:val="superscript"/>
        </w:rPr>
        <w:t>c</w:t>
      </w:r>
      <w:r w:rsidR="00475941" w:rsidRPr="001B5CC8">
        <w:rPr>
          <w:rFonts w:ascii="Times New Roman" w:hAnsi="Times New Roman" w:cs="Times New Roman"/>
          <w:i/>
          <w:szCs w:val="24"/>
        </w:rPr>
        <w:t xml:space="preserve"> </w:t>
      </w:r>
      <w:r w:rsidR="00970C3E" w:rsidRPr="001B5CC8">
        <w:rPr>
          <w:rFonts w:ascii="Times New Roman" w:hAnsi="Times New Roman" w:cs="Times New Roman"/>
          <w:i/>
          <w:szCs w:val="24"/>
        </w:rPr>
        <w:t xml:space="preserve">Department of Community Health Sciences, Boston University School of Public Health, Clinical Addiction Research and Education Unit, Department of Medicine, Boston University School of Medicine and  Boston Medical Center, Boston, Massachusetts, 02118, USA; </w:t>
      </w:r>
    </w:p>
    <w:p w14:paraId="0FBBA919" w14:textId="5DF65CB0" w:rsidR="00566915" w:rsidRPr="001B5CC8" w:rsidRDefault="00566915" w:rsidP="00566915">
      <w:pPr>
        <w:spacing w:line="480" w:lineRule="auto"/>
        <w:rPr>
          <w:rFonts w:ascii="Times New Roman" w:hAnsi="Times New Roman" w:cs="Times New Roman"/>
          <w:i/>
          <w:szCs w:val="24"/>
        </w:rPr>
      </w:pPr>
      <w:r>
        <w:rPr>
          <w:rFonts w:ascii="Times New Roman" w:hAnsi="Times New Roman" w:cs="Times New Roman"/>
          <w:i/>
          <w:szCs w:val="24"/>
          <w:vertAlign w:val="superscript"/>
        </w:rPr>
        <w:t>d</w:t>
      </w:r>
      <w:r w:rsidRPr="001B5CC8">
        <w:rPr>
          <w:rFonts w:ascii="Times New Roman" w:hAnsi="Times New Roman" w:cs="Times New Roman"/>
          <w:i/>
          <w:szCs w:val="24"/>
        </w:rPr>
        <w:t xml:space="preserve"> Centre for Youth Substance Abuse Research, University of Queensland, Herston, 4006, Australia; </w:t>
      </w:r>
    </w:p>
    <w:p w14:paraId="3FE802F1" w14:textId="77777777" w:rsidR="00970C3E" w:rsidRPr="001B5CC8" w:rsidRDefault="00475941" w:rsidP="00E47516">
      <w:pPr>
        <w:spacing w:line="480" w:lineRule="auto"/>
        <w:rPr>
          <w:rFonts w:ascii="Times New Roman" w:hAnsi="Times New Roman" w:cs="Times New Roman"/>
          <w:i/>
          <w:szCs w:val="24"/>
        </w:rPr>
      </w:pPr>
      <w:r w:rsidRPr="001B5CC8">
        <w:rPr>
          <w:rFonts w:ascii="Times New Roman" w:hAnsi="Times New Roman" w:cs="Times New Roman"/>
          <w:i/>
          <w:szCs w:val="24"/>
          <w:vertAlign w:val="superscript"/>
        </w:rPr>
        <w:t>e</w:t>
      </w:r>
      <w:r w:rsidRPr="001B5CC8">
        <w:rPr>
          <w:rFonts w:ascii="Times New Roman" w:hAnsi="Times New Roman" w:cs="Times New Roman"/>
          <w:i/>
          <w:szCs w:val="24"/>
        </w:rPr>
        <w:t xml:space="preserve"> </w:t>
      </w:r>
      <w:r w:rsidR="00970C3E" w:rsidRPr="001B5CC8">
        <w:rPr>
          <w:rFonts w:ascii="Times New Roman" w:hAnsi="Times New Roman" w:cs="Times New Roman"/>
          <w:i/>
          <w:szCs w:val="24"/>
        </w:rPr>
        <w:t xml:space="preserve">Department of General Medicine, John Hunter Hospital, New Lambton Heights, NSW, 2305, Australia; </w:t>
      </w:r>
    </w:p>
    <w:p w14:paraId="42C59C2F" w14:textId="77777777" w:rsidR="00970C3E" w:rsidRPr="001B5CC8" w:rsidRDefault="00475941" w:rsidP="00E47516">
      <w:pPr>
        <w:spacing w:line="480" w:lineRule="auto"/>
        <w:rPr>
          <w:rFonts w:ascii="Times New Roman" w:hAnsi="Times New Roman" w:cs="Times New Roman"/>
          <w:i/>
          <w:szCs w:val="24"/>
        </w:rPr>
      </w:pPr>
      <w:r w:rsidRPr="001B5CC8">
        <w:rPr>
          <w:rFonts w:ascii="Times New Roman" w:hAnsi="Times New Roman" w:cs="Times New Roman"/>
          <w:i/>
          <w:szCs w:val="24"/>
          <w:vertAlign w:val="superscript"/>
        </w:rPr>
        <w:t>f</w:t>
      </w:r>
      <w:r w:rsidRPr="001B5CC8">
        <w:rPr>
          <w:rFonts w:ascii="Times New Roman" w:hAnsi="Times New Roman" w:cs="Times New Roman"/>
          <w:i/>
          <w:szCs w:val="24"/>
        </w:rPr>
        <w:t xml:space="preserve"> </w:t>
      </w:r>
      <w:r w:rsidR="00970C3E" w:rsidRPr="001B5CC8">
        <w:rPr>
          <w:rFonts w:ascii="Times New Roman" w:hAnsi="Times New Roman" w:cs="Times New Roman"/>
          <w:i/>
          <w:szCs w:val="24"/>
        </w:rPr>
        <w:t xml:space="preserve">Hunter Medical Research Institute, New Lambton Heights, NSW, 2305, Australia; </w:t>
      </w:r>
    </w:p>
    <w:p w14:paraId="1CC89956" w14:textId="3B1F85BD" w:rsidR="00970C3E" w:rsidRDefault="00BB3A6C" w:rsidP="00E47516">
      <w:pPr>
        <w:spacing w:line="480" w:lineRule="auto"/>
        <w:rPr>
          <w:rFonts w:ascii="Times New Roman" w:hAnsi="Times New Roman" w:cs="Times New Roman"/>
          <w:i/>
          <w:szCs w:val="24"/>
        </w:rPr>
      </w:pPr>
      <w:r>
        <w:rPr>
          <w:rFonts w:ascii="Times New Roman" w:hAnsi="Times New Roman" w:cs="Times New Roman"/>
          <w:i/>
          <w:szCs w:val="24"/>
          <w:vertAlign w:val="superscript"/>
        </w:rPr>
        <w:t>g</w:t>
      </w:r>
      <w:r w:rsidR="001B5CC8" w:rsidRPr="001B5CC8">
        <w:rPr>
          <w:rFonts w:ascii="Times New Roman" w:hAnsi="Times New Roman" w:cs="Times New Roman"/>
          <w:i/>
          <w:szCs w:val="24"/>
        </w:rPr>
        <w:t xml:space="preserve"> </w:t>
      </w:r>
      <w:r w:rsidR="00970C3E" w:rsidRPr="001B5CC8">
        <w:rPr>
          <w:rFonts w:ascii="Times New Roman" w:hAnsi="Times New Roman" w:cs="Times New Roman"/>
          <w:i/>
          <w:szCs w:val="24"/>
        </w:rPr>
        <w:t>Hunter New England Local Health District Population Health, Wallsend, NSW, 2287, Australia;</w:t>
      </w:r>
    </w:p>
    <w:p w14:paraId="0969BA78" w14:textId="001A99DC" w:rsidR="00BB3A6C" w:rsidRPr="001B5CC8" w:rsidRDefault="00BB3A6C" w:rsidP="00BB3A6C">
      <w:pPr>
        <w:spacing w:line="480" w:lineRule="auto"/>
        <w:rPr>
          <w:rFonts w:ascii="Times New Roman" w:hAnsi="Times New Roman" w:cs="Times New Roman"/>
          <w:i/>
          <w:szCs w:val="24"/>
        </w:rPr>
      </w:pPr>
      <w:r>
        <w:rPr>
          <w:rFonts w:ascii="Times New Roman" w:hAnsi="Times New Roman" w:cs="Times New Roman"/>
          <w:i/>
          <w:szCs w:val="24"/>
          <w:vertAlign w:val="superscript"/>
        </w:rPr>
        <w:t>h</w:t>
      </w:r>
      <w:r w:rsidRPr="001B5CC8">
        <w:rPr>
          <w:rFonts w:ascii="Times New Roman" w:hAnsi="Times New Roman" w:cs="Times New Roman"/>
          <w:i/>
          <w:szCs w:val="24"/>
        </w:rPr>
        <w:t xml:space="preserve"> School of Human Health and Social Sciences, Central Queensland University, Brisbane, 4000, Australia; </w:t>
      </w:r>
    </w:p>
    <w:p w14:paraId="56AF292B" w14:textId="3BE7F1FE" w:rsidR="00970C3E" w:rsidRPr="001B5CC8" w:rsidRDefault="001B5CC8" w:rsidP="00E47516">
      <w:pPr>
        <w:spacing w:line="480" w:lineRule="auto"/>
        <w:rPr>
          <w:rFonts w:ascii="Times New Roman" w:hAnsi="Times New Roman" w:cs="Times New Roman"/>
          <w:i/>
          <w:szCs w:val="24"/>
        </w:rPr>
      </w:pPr>
      <w:r w:rsidRPr="001B5CC8">
        <w:rPr>
          <w:rFonts w:ascii="Times New Roman" w:hAnsi="Times New Roman" w:cs="Times New Roman"/>
          <w:i/>
          <w:szCs w:val="24"/>
          <w:vertAlign w:val="superscript"/>
        </w:rPr>
        <w:t>i</w:t>
      </w:r>
      <w:r w:rsidR="00970C3E" w:rsidRPr="001B5CC8">
        <w:rPr>
          <w:rFonts w:ascii="Times New Roman" w:hAnsi="Times New Roman" w:cs="Times New Roman"/>
          <w:i/>
          <w:szCs w:val="24"/>
        </w:rPr>
        <w:t xml:space="preserve"> Department of Health Sciences, University of York, Heslington, York, YO10 5DD, UK </w:t>
      </w:r>
    </w:p>
    <w:p w14:paraId="4992A80F" w14:textId="77777777" w:rsidR="00475941" w:rsidRPr="00E47516" w:rsidRDefault="00970C3E" w:rsidP="00E47516">
      <w:pPr>
        <w:spacing w:line="480" w:lineRule="auto"/>
        <w:rPr>
          <w:rFonts w:ascii="Times New Roman" w:hAnsi="Times New Roman" w:cs="Times New Roman"/>
          <w:szCs w:val="24"/>
        </w:rPr>
      </w:pPr>
      <w:r w:rsidRPr="00E47516">
        <w:rPr>
          <w:rFonts w:ascii="Times New Roman" w:hAnsi="Times New Roman" w:cs="Times New Roman"/>
          <w:szCs w:val="24"/>
        </w:rPr>
        <w:lastRenderedPageBreak/>
        <w:t xml:space="preserve">*Corresponding author at: Level 4 West, HMRI Building, The University of Newcastle, University Drive, Callaghan, NSW, 2308, Australia. </w:t>
      </w:r>
    </w:p>
    <w:p w14:paraId="45D5DF67" w14:textId="2474821D" w:rsidR="00FA051B" w:rsidRDefault="00475941" w:rsidP="00A9245F">
      <w:pPr>
        <w:spacing w:line="480" w:lineRule="auto"/>
        <w:rPr>
          <w:rFonts w:ascii="Times New Roman" w:hAnsi="Times New Roman" w:cs="Times New Roman"/>
          <w:b/>
          <w:szCs w:val="24"/>
        </w:rPr>
      </w:pPr>
      <w:r w:rsidRPr="00C8195D">
        <w:rPr>
          <w:rFonts w:ascii="Times New Roman" w:hAnsi="Times New Roman" w:cs="Times New Roman"/>
          <w:i/>
          <w:szCs w:val="24"/>
        </w:rPr>
        <w:t>E-mail address</w:t>
      </w:r>
      <w:r w:rsidRPr="00E47516">
        <w:rPr>
          <w:rFonts w:ascii="Times New Roman" w:hAnsi="Times New Roman" w:cs="Times New Roman"/>
          <w:szCs w:val="24"/>
        </w:rPr>
        <w:t xml:space="preserve">: </w:t>
      </w:r>
      <w:hyperlink r:id="rId8" w:history="1">
        <w:r w:rsidRPr="00E47516">
          <w:rPr>
            <w:rStyle w:val="Hyperlink"/>
            <w:rFonts w:ascii="Times New Roman" w:hAnsi="Times New Roman" w:cs="Times New Roman"/>
            <w:szCs w:val="24"/>
          </w:rPr>
          <w:t>natalie.johnson@newcastle.edu.au</w:t>
        </w:r>
      </w:hyperlink>
      <w:r w:rsidRPr="00E47516">
        <w:rPr>
          <w:rFonts w:ascii="Times New Roman" w:hAnsi="Times New Roman" w:cs="Times New Roman"/>
          <w:szCs w:val="24"/>
        </w:rPr>
        <w:t xml:space="preserve"> (N.</w:t>
      </w:r>
      <w:r w:rsidR="00C8195D">
        <w:rPr>
          <w:rFonts w:ascii="Times New Roman" w:hAnsi="Times New Roman" w:cs="Times New Roman"/>
          <w:szCs w:val="24"/>
        </w:rPr>
        <w:t xml:space="preserve">A. </w:t>
      </w:r>
      <w:r w:rsidRPr="00E47516">
        <w:rPr>
          <w:rFonts w:ascii="Times New Roman" w:hAnsi="Times New Roman" w:cs="Times New Roman"/>
          <w:szCs w:val="24"/>
        </w:rPr>
        <w:t>Johnson).</w:t>
      </w:r>
      <w:r w:rsidR="00FA051B">
        <w:rPr>
          <w:rFonts w:ascii="Times New Roman" w:hAnsi="Times New Roman" w:cs="Times New Roman"/>
          <w:b/>
          <w:szCs w:val="24"/>
        </w:rPr>
        <w:br w:type="page"/>
      </w:r>
    </w:p>
    <w:p w14:paraId="7DB9FE2A" w14:textId="75151BBC" w:rsidR="006C607C" w:rsidRPr="00E47516" w:rsidRDefault="008B4B5F" w:rsidP="00E47516">
      <w:pPr>
        <w:spacing w:line="480" w:lineRule="auto"/>
        <w:rPr>
          <w:rFonts w:ascii="Times New Roman" w:hAnsi="Times New Roman" w:cs="Times New Roman"/>
          <w:b/>
          <w:szCs w:val="24"/>
        </w:rPr>
      </w:pPr>
      <w:r w:rsidRPr="00E47516">
        <w:rPr>
          <w:rFonts w:ascii="Times New Roman" w:hAnsi="Times New Roman" w:cs="Times New Roman"/>
          <w:b/>
          <w:szCs w:val="24"/>
        </w:rPr>
        <w:lastRenderedPageBreak/>
        <w:t>A</w:t>
      </w:r>
      <w:r w:rsidR="005D205C" w:rsidRPr="00E47516">
        <w:rPr>
          <w:rFonts w:ascii="Times New Roman" w:hAnsi="Times New Roman" w:cs="Times New Roman"/>
          <w:b/>
          <w:szCs w:val="24"/>
        </w:rPr>
        <w:t>BSTRACT</w:t>
      </w:r>
      <w:r w:rsidR="006C4C91" w:rsidRPr="00E47516">
        <w:rPr>
          <w:rFonts w:ascii="Times New Roman" w:hAnsi="Times New Roman" w:cs="Times New Roman"/>
          <w:b/>
          <w:szCs w:val="24"/>
        </w:rPr>
        <w:t xml:space="preserve"> </w:t>
      </w:r>
    </w:p>
    <w:p w14:paraId="63588518" w14:textId="30E183BA" w:rsidR="00985E47" w:rsidRPr="00E47516" w:rsidRDefault="00985E47" w:rsidP="00E47516">
      <w:pPr>
        <w:spacing w:line="480" w:lineRule="auto"/>
        <w:rPr>
          <w:rFonts w:ascii="Times New Roman" w:hAnsi="Times New Roman" w:cs="Times New Roman"/>
          <w:szCs w:val="24"/>
        </w:rPr>
      </w:pPr>
      <w:r w:rsidRPr="00E47516">
        <w:rPr>
          <w:rFonts w:ascii="Times New Roman" w:hAnsi="Times New Roman" w:cs="Times New Roman"/>
          <w:i/>
          <w:szCs w:val="24"/>
        </w:rPr>
        <w:t>Background</w:t>
      </w:r>
      <w:r w:rsidR="00DD3AAA" w:rsidRPr="00E47516">
        <w:rPr>
          <w:rFonts w:ascii="Times New Roman" w:hAnsi="Times New Roman" w:cs="Times New Roman"/>
          <w:szCs w:val="24"/>
        </w:rPr>
        <w:t xml:space="preserve">: </w:t>
      </w:r>
      <w:r w:rsidR="00A86179">
        <w:rPr>
          <w:rFonts w:ascii="Times New Roman" w:hAnsi="Times New Roman" w:cs="Times New Roman"/>
          <w:szCs w:val="24"/>
        </w:rPr>
        <w:t>A large proportion of hospital outpatients is alcohol d</w:t>
      </w:r>
      <w:r w:rsidR="00872B53">
        <w:rPr>
          <w:rFonts w:ascii="Times New Roman" w:hAnsi="Times New Roman" w:cs="Times New Roman"/>
          <w:szCs w:val="24"/>
        </w:rPr>
        <w:t xml:space="preserve">ependent </w:t>
      </w:r>
      <w:r w:rsidR="009725D5">
        <w:rPr>
          <w:rFonts w:ascii="Times New Roman" w:hAnsi="Times New Roman" w:cs="Times New Roman"/>
          <w:szCs w:val="24"/>
        </w:rPr>
        <w:t xml:space="preserve">(AD) </w:t>
      </w:r>
      <w:r w:rsidR="00872B53">
        <w:rPr>
          <w:rFonts w:ascii="Times New Roman" w:hAnsi="Times New Roman" w:cs="Times New Roman"/>
          <w:szCs w:val="24"/>
        </w:rPr>
        <w:t xml:space="preserve">but few are engaged in </w:t>
      </w:r>
      <w:r w:rsidR="00A86179">
        <w:rPr>
          <w:rFonts w:ascii="Times New Roman" w:hAnsi="Times New Roman" w:cs="Times New Roman"/>
          <w:szCs w:val="24"/>
        </w:rPr>
        <w:t xml:space="preserve">treatment for their drinking. </w:t>
      </w:r>
      <w:r w:rsidR="007A4E1D">
        <w:rPr>
          <w:rFonts w:ascii="Times New Roman" w:hAnsi="Times New Roman" w:cs="Times New Roman"/>
          <w:szCs w:val="24"/>
        </w:rPr>
        <w:t>B</w:t>
      </w:r>
      <w:r w:rsidR="00A86179">
        <w:rPr>
          <w:rFonts w:ascii="Times New Roman" w:hAnsi="Times New Roman" w:cs="Times New Roman"/>
          <w:szCs w:val="24"/>
        </w:rPr>
        <w:t xml:space="preserve">rief intervention, designed to raise patients’ awareness of their drinking, </w:t>
      </w:r>
      <w:r w:rsidR="00D23C81">
        <w:rPr>
          <w:color w:val="000000"/>
          <w:lang w:val="en-US" w:eastAsia="en-AU"/>
        </w:rPr>
        <w:t xml:space="preserve">might </w:t>
      </w:r>
      <w:r w:rsidR="00D23C81">
        <w:rPr>
          <w:rFonts w:ascii="Times New Roman" w:eastAsia="Times New Roman" w:hAnsi="Times New Roman" w:cs="Times New Roman"/>
          <w:szCs w:val="24"/>
          <w:lang w:eastAsia="en-AU"/>
        </w:rPr>
        <w:t>encourage uptake of referral to specialty treatment</w:t>
      </w:r>
      <w:r w:rsidR="007A4E1D">
        <w:rPr>
          <w:rFonts w:ascii="Times New Roman" w:eastAsia="Times New Roman" w:hAnsi="Times New Roman" w:cs="Times New Roman"/>
          <w:szCs w:val="24"/>
          <w:lang w:eastAsia="en-AU"/>
        </w:rPr>
        <w:t xml:space="preserve">. </w:t>
      </w:r>
      <w:r w:rsidR="003F5185">
        <w:rPr>
          <w:rFonts w:ascii="Times New Roman" w:eastAsia="Times New Roman" w:hAnsi="Times New Roman" w:cs="Times New Roman"/>
          <w:szCs w:val="24"/>
          <w:lang w:eastAsia="en-AU"/>
        </w:rPr>
        <w:t xml:space="preserve">We assessed </w:t>
      </w:r>
      <w:r w:rsidR="00A86179">
        <w:rPr>
          <w:rFonts w:ascii="Times New Roman" w:eastAsia="Times New Roman" w:hAnsi="Times New Roman" w:cs="Times New Roman"/>
          <w:szCs w:val="24"/>
          <w:lang w:eastAsia="en-AU"/>
        </w:rPr>
        <w:t xml:space="preserve">the </w:t>
      </w:r>
      <w:r w:rsidR="006E1576" w:rsidRPr="006E1576">
        <w:rPr>
          <w:rFonts w:ascii="Times New Roman" w:hAnsi="Times New Roman" w:cs="Times New Roman"/>
          <w:szCs w:val="24"/>
        </w:rPr>
        <w:t xml:space="preserve">feasibility of conducting a </w:t>
      </w:r>
      <w:r w:rsidR="003F5185">
        <w:rPr>
          <w:rFonts w:ascii="Times New Roman" w:hAnsi="Times New Roman" w:cs="Times New Roman"/>
          <w:szCs w:val="24"/>
        </w:rPr>
        <w:t xml:space="preserve">randomized </w:t>
      </w:r>
      <w:r w:rsidR="006E1576" w:rsidRPr="006E1576">
        <w:rPr>
          <w:rFonts w:ascii="Times New Roman" w:hAnsi="Times New Roman" w:cs="Times New Roman"/>
          <w:szCs w:val="24"/>
        </w:rPr>
        <w:t xml:space="preserve">trial </w:t>
      </w:r>
      <w:r w:rsidR="00A86179">
        <w:rPr>
          <w:rFonts w:ascii="Times New Roman" w:hAnsi="Times New Roman" w:cs="Times New Roman"/>
          <w:szCs w:val="24"/>
        </w:rPr>
        <w:t xml:space="preserve">evaluating </w:t>
      </w:r>
      <w:r w:rsidR="006E1576" w:rsidRPr="006E1576">
        <w:rPr>
          <w:rFonts w:ascii="Times New Roman" w:hAnsi="Times New Roman" w:cs="Times New Roman"/>
          <w:szCs w:val="24"/>
        </w:rPr>
        <w:t>the effect</w:t>
      </w:r>
      <w:r w:rsidR="00A86179">
        <w:rPr>
          <w:rFonts w:ascii="Times New Roman" w:hAnsi="Times New Roman" w:cs="Times New Roman"/>
          <w:szCs w:val="24"/>
        </w:rPr>
        <w:t>iveness</w:t>
      </w:r>
      <w:r w:rsidR="006E1576" w:rsidRPr="006E1576">
        <w:rPr>
          <w:rFonts w:ascii="Times New Roman" w:hAnsi="Times New Roman" w:cs="Times New Roman"/>
          <w:szCs w:val="24"/>
        </w:rPr>
        <w:t xml:space="preserve"> of electronic brief intervention on </w:t>
      </w:r>
      <w:r w:rsidR="00A86179">
        <w:rPr>
          <w:rFonts w:ascii="Times New Roman" w:hAnsi="Times New Roman" w:cs="Times New Roman"/>
          <w:szCs w:val="24"/>
        </w:rPr>
        <w:t xml:space="preserve">the </w:t>
      </w:r>
      <w:r w:rsidR="006E1576" w:rsidRPr="006E1576">
        <w:rPr>
          <w:rFonts w:ascii="Times New Roman" w:hAnsi="Times New Roman" w:cs="Times New Roman"/>
          <w:szCs w:val="24"/>
        </w:rPr>
        <w:t xml:space="preserve">uptake of specialty treatment in hospital outpatients with likely </w:t>
      </w:r>
      <w:r w:rsidR="00C950A2">
        <w:rPr>
          <w:rFonts w:ascii="Times New Roman" w:hAnsi="Times New Roman" w:cs="Times New Roman"/>
          <w:szCs w:val="24"/>
        </w:rPr>
        <w:t>AD.</w:t>
      </w:r>
      <w:r w:rsidR="006905AE">
        <w:rPr>
          <w:rFonts w:ascii="Times New Roman" w:hAnsi="Times New Roman" w:cs="Times New Roman"/>
          <w:szCs w:val="24"/>
        </w:rPr>
        <w:t xml:space="preserve"> </w:t>
      </w:r>
    </w:p>
    <w:p w14:paraId="55F6E307" w14:textId="3897DE10" w:rsidR="00985E47" w:rsidRPr="00E47516" w:rsidRDefault="00985E47" w:rsidP="007914D5">
      <w:pPr>
        <w:spacing w:line="480" w:lineRule="auto"/>
        <w:rPr>
          <w:rFonts w:ascii="Times New Roman" w:hAnsi="Times New Roman" w:cs="Times New Roman"/>
          <w:szCs w:val="24"/>
        </w:rPr>
      </w:pPr>
      <w:r w:rsidRPr="00E47516">
        <w:rPr>
          <w:rFonts w:ascii="Times New Roman" w:hAnsi="Times New Roman" w:cs="Times New Roman"/>
          <w:i/>
          <w:szCs w:val="24"/>
        </w:rPr>
        <w:t>Methods</w:t>
      </w:r>
      <w:r w:rsidR="00DD3AAA" w:rsidRPr="00E47516">
        <w:rPr>
          <w:rFonts w:ascii="Times New Roman" w:hAnsi="Times New Roman" w:cs="Times New Roman"/>
          <w:szCs w:val="24"/>
        </w:rPr>
        <w:t xml:space="preserve">: </w:t>
      </w:r>
      <w:r w:rsidR="006B410A">
        <w:rPr>
          <w:rFonts w:ascii="Times New Roman" w:hAnsi="Times New Roman" w:cs="Times New Roman"/>
          <w:szCs w:val="24"/>
        </w:rPr>
        <w:t>Th</w:t>
      </w:r>
      <w:r w:rsidR="007A4E1D">
        <w:rPr>
          <w:rFonts w:ascii="Times New Roman" w:hAnsi="Times New Roman" w:cs="Times New Roman"/>
          <w:szCs w:val="24"/>
        </w:rPr>
        <w:t xml:space="preserve">is study </w:t>
      </w:r>
      <w:r w:rsidR="006B410A">
        <w:rPr>
          <w:rFonts w:ascii="Times New Roman" w:hAnsi="Times New Roman" w:cs="Times New Roman"/>
          <w:szCs w:val="24"/>
        </w:rPr>
        <w:t xml:space="preserve">was conducted in the outpatient department of a </w:t>
      </w:r>
      <w:r w:rsidR="006B410A" w:rsidRPr="00A17B25">
        <w:rPr>
          <w:rFonts w:ascii="Times New Roman" w:hAnsi="Times New Roman" w:cs="Times New Roman"/>
          <w:szCs w:val="24"/>
        </w:rPr>
        <w:t>large public hospital in Newcastle</w:t>
      </w:r>
      <w:r w:rsidR="006B410A">
        <w:rPr>
          <w:rFonts w:ascii="Times New Roman" w:hAnsi="Times New Roman" w:cs="Times New Roman"/>
          <w:szCs w:val="24"/>
        </w:rPr>
        <w:t>,</w:t>
      </w:r>
      <w:r w:rsidR="006B410A" w:rsidRPr="00A17B25">
        <w:rPr>
          <w:rFonts w:ascii="Times New Roman" w:hAnsi="Times New Roman" w:cs="Times New Roman"/>
          <w:szCs w:val="24"/>
        </w:rPr>
        <w:t xml:space="preserve"> Australia</w:t>
      </w:r>
      <w:r w:rsidR="006B410A">
        <w:rPr>
          <w:rFonts w:ascii="Times New Roman" w:hAnsi="Times New Roman" w:cs="Times New Roman"/>
          <w:szCs w:val="24"/>
        </w:rPr>
        <w:t xml:space="preserve">. </w:t>
      </w:r>
      <w:r w:rsidR="00BF62AC">
        <w:rPr>
          <w:rFonts w:ascii="Times New Roman" w:hAnsi="Times New Roman" w:cs="Times New Roman"/>
          <w:szCs w:val="24"/>
        </w:rPr>
        <w:t>We randomly assigned a</w:t>
      </w:r>
      <w:r w:rsidR="006B410A">
        <w:rPr>
          <w:rFonts w:ascii="Times New Roman" w:hAnsi="Times New Roman" w:cs="Times New Roman"/>
          <w:szCs w:val="24"/>
        </w:rPr>
        <w:t>dult</w:t>
      </w:r>
      <w:r w:rsidR="007A4E1D">
        <w:rPr>
          <w:rFonts w:ascii="Times New Roman" w:hAnsi="Times New Roman" w:cs="Times New Roman"/>
          <w:szCs w:val="24"/>
        </w:rPr>
        <w:t xml:space="preserve">s </w:t>
      </w:r>
      <w:r w:rsidR="00816753">
        <w:rPr>
          <w:rFonts w:ascii="Times New Roman" w:hAnsi="Times New Roman" w:cs="Times New Roman"/>
          <w:szCs w:val="24"/>
        </w:rPr>
        <w:t xml:space="preserve">who </w:t>
      </w:r>
      <w:r w:rsidR="007914D5">
        <w:rPr>
          <w:rFonts w:ascii="Times New Roman" w:hAnsi="Times New Roman" w:cs="Times New Roman"/>
          <w:szCs w:val="24"/>
        </w:rPr>
        <w:t xml:space="preserve">scored ≥10 on the AUDIT-C </w:t>
      </w:r>
      <w:r w:rsidR="00A86179">
        <w:rPr>
          <w:rFonts w:ascii="Times New Roman" w:hAnsi="Times New Roman" w:cs="Times New Roman"/>
          <w:szCs w:val="24"/>
        </w:rPr>
        <w:t xml:space="preserve">and were not </w:t>
      </w:r>
      <w:r w:rsidR="00A86179" w:rsidRPr="00E47516">
        <w:rPr>
          <w:rFonts w:ascii="Times New Roman" w:hAnsi="Times New Roman" w:cs="Times New Roman"/>
          <w:szCs w:val="24"/>
        </w:rPr>
        <w:t>currently receiving treatment for their drinking</w:t>
      </w:r>
      <w:r w:rsidR="00A86179">
        <w:rPr>
          <w:rFonts w:ascii="Times New Roman" w:hAnsi="Times New Roman" w:cs="Times New Roman"/>
          <w:szCs w:val="24"/>
        </w:rPr>
        <w:t xml:space="preserve"> </w:t>
      </w:r>
      <w:r w:rsidR="000F47F9" w:rsidRPr="00E47516">
        <w:rPr>
          <w:rFonts w:ascii="Times New Roman" w:hAnsi="Times New Roman" w:cs="Times New Roman"/>
          <w:szCs w:val="24"/>
        </w:rPr>
        <w:t xml:space="preserve">to </w:t>
      </w:r>
      <w:r w:rsidR="00816753">
        <w:rPr>
          <w:rFonts w:ascii="Times New Roman" w:hAnsi="Times New Roman" w:cs="Times New Roman"/>
          <w:szCs w:val="24"/>
        </w:rPr>
        <w:t xml:space="preserve">electronic </w:t>
      </w:r>
      <w:r w:rsidR="007914D5">
        <w:rPr>
          <w:rFonts w:ascii="Times New Roman" w:hAnsi="Times New Roman" w:cs="Times New Roman"/>
          <w:szCs w:val="24"/>
        </w:rPr>
        <w:t xml:space="preserve">brief intervention </w:t>
      </w:r>
      <w:r w:rsidR="00EE3B7E">
        <w:rPr>
          <w:rFonts w:ascii="Times New Roman" w:hAnsi="Times New Roman" w:cs="Times New Roman"/>
          <w:szCs w:val="24"/>
        </w:rPr>
        <w:t>(</w:t>
      </w:r>
      <w:r w:rsidR="00816753">
        <w:rPr>
          <w:rFonts w:ascii="Times New Roman" w:hAnsi="Times New Roman" w:cs="Times New Roman"/>
          <w:szCs w:val="24"/>
        </w:rPr>
        <w:t xml:space="preserve">comprising an </w:t>
      </w:r>
      <w:r w:rsidR="00EE3B7E" w:rsidRPr="00D05AD1">
        <w:rPr>
          <w:rFonts w:ascii="Times New Roman" w:hAnsi="Times New Roman" w:cs="Times New Roman"/>
          <w:szCs w:val="24"/>
        </w:rPr>
        <w:t xml:space="preserve">assessment </w:t>
      </w:r>
      <w:r w:rsidR="00EE3B7E">
        <w:rPr>
          <w:rFonts w:ascii="Times New Roman" w:hAnsi="Times New Roman" w:cs="Times New Roman"/>
          <w:szCs w:val="24"/>
        </w:rPr>
        <w:t xml:space="preserve">of their drinking </w:t>
      </w:r>
      <w:r w:rsidR="00EE3B7E" w:rsidRPr="00D05AD1">
        <w:rPr>
          <w:rFonts w:ascii="Times New Roman" w:hAnsi="Times New Roman" w:cs="Times New Roman"/>
          <w:szCs w:val="24"/>
        </w:rPr>
        <w:t xml:space="preserve">and </w:t>
      </w:r>
      <w:r w:rsidR="00EE3B7E">
        <w:rPr>
          <w:rFonts w:ascii="Times New Roman" w:hAnsi="Times New Roman" w:cs="Times New Roman"/>
          <w:szCs w:val="24"/>
        </w:rPr>
        <w:t>personalized f</w:t>
      </w:r>
      <w:r w:rsidR="00EE3B7E" w:rsidRPr="00D05AD1">
        <w:rPr>
          <w:rFonts w:ascii="Times New Roman" w:hAnsi="Times New Roman" w:cs="Times New Roman"/>
          <w:szCs w:val="24"/>
        </w:rPr>
        <w:t>eedback</w:t>
      </w:r>
      <w:r w:rsidR="00EE3B7E">
        <w:rPr>
          <w:rFonts w:ascii="Times New Roman" w:hAnsi="Times New Roman" w:cs="Times New Roman"/>
          <w:szCs w:val="24"/>
        </w:rPr>
        <w:t xml:space="preserve">) </w:t>
      </w:r>
      <w:r w:rsidR="00AC6898">
        <w:rPr>
          <w:rFonts w:ascii="Times New Roman" w:hAnsi="Times New Roman" w:cs="Times New Roman"/>
          <w:szCs w:val="24"/>
        </w:rPr>
        <w:t xml:space="preserve">and referral </w:t>
      </w:r>
      <w:r w:rsidR="00755C9B">
        <w:rPr>
          <w:rFonts w:ascii="Times New Roman" w:hAnsi="Times New Roman" w:cs="Times New Roman"/>
          <w:szCs w:val="24"/>
        </w:rPr>
        <w:t>(n=59)</w:t>
      </w:r>
      <w:r w:rsidR="00BF62AC">
        <w:rPr>
          <w:rFonts w:ascii="Times New Roman" w:hAnsi="Times New Roman" w:cs="Times New Roman"/>
          <w:szCs w:val="24"/>
        </w:rPr>
        <w:t>,</w:t>
      </w:r>
      <w:r w:rsidR="00755C9B">
        <w:rPr>
          <w:rFonts w:ascii="Times New Roman" w:hAnsi="Times New Roman" w:cs="Times New Roman"/>
          <w:szCs w:val="24"/>
        </w:rPr>
        <w:t xml:space="preserve"> </w:t>
      </w:r>
      <w:r w:rsidR="009F7F9B">
        <w:rPr>
          <w:rFonts w:ascii="Times New Roman" w:hAnsi="Times New Roman" w:cs="Times New Roman"/>
          <w:szCs w:val="24"/>
        </w:rPr>
        <w:t xml:space="preserve">or </w:t>
      </w:r>
      <w:r w:rsidR="00AC6898">
        <w:rPr>
          <w:rFonts w:ascii="Times New Roman" w:hAnsi="Times New Roman" w:cs="Times New Roman"/>
          <w:szCs w:val="24"/>
        </w:rPr>
        <w:t xml:space="preserve">to referral alone </w:t>
      </w:r>
      <w:r w:rsidR="00755C9B">
        <w:rPr>
          <w:rFonts w:ascii="Times New Roman" w:hAnsi="Times New Roman" w:cs="Times New Roman"/>
          <w:szCs w:val="24"/>
        </w:rPr>
        <w:t>(n=64)</w:t>
      </w:r>
      <w:r w:rsidR="0027194F">
        <w:rPr>
          <w:rFonts w:ascii="Times New Roman" w:hAnsi="Times New Roman" w:cs="Times New Roman"/>
          <w:szCs w:val="24"/>
        </w:rPr>
        <w:t xml:space="preserve">. </w:t>
      </w:r>
      <w:r w:rsidR="00AC6898">
        <w:rPr>
          <w:rFonts w:ascii="Times New Roman" w:hAnsi="Times New Roman" w:cs="Times New Roman"/>
          <w:szCs w:val="24"/>
        </w:rPr>
        <w:t xml:space="preserve">We pre-specified </w:t>
      </w:r>
      <w:r w:rsidR="00FF1F01">
        <w:rPr>
          <w:rFonts w:ascii="Times New Roman" w:hAnsi="Times New Roman" w:cs="Times New Roman"/>
          <w:szCs w:val="24"/>
        </w:rPr>
        <w:t xml:space="preserve">two </w:t>
      </w:r>
      <w:r w:rsidR="00443C78">
        <w:rPr>
          <w:rFonts w:ascii="Times New Roman" w:hAnsi="Times New Roman" w:cs="Times New Roman"/>
          <w:szCs w:val="24"/>
        </w:rPr>
        <w:t xml:space="preserve">co-primary outcomes </w:t>
      </w:r>
      <w:r w:rsidR="00AC6898">
        <w:rPr>
          <w:rFonts w:ascii="Times New Roman" w:hAnsi="Times New Roman" w:cs="Times New Roman"/>
          <w:szCs w:val="24"/>
        </w:rPr>
        <w:t xml:space="preserve">as </w:t>
      </w:r>
      <w:r w:rsidR="00443C78">
        <w:rPr>
          <w:rFonts w:ascii="Times New Roman" w:hAnsi="Times New Roman" w:cs="Times New Roman"/>
          <w:szCs w:val="24"/>
        </w:rPr>
        <w:t xml:space="preserve">the </w:t>
      </w:r>
      <w:r w:rsidR="00E41A79" w:rsidRPr="00E47516">
        <w:rPr>
          <w:rFonts w:ascii="Times New Roman" w:hAnsi="Times New Roman" w:cs="Times New Roman"/>
          <w:szCs w:val="24"/>
        </w:rPr>
        <w:t>proportion</w:t>
      </w:r>
      <w:r w:rsidR="00443C78">
        <w:rPr>
          <w:rFonts w:ascii="Times New Roman" w:hAnsi="Times New Roman" w:cs="Times New Roman"/>
          <w:szCs w:val="24"/>
        </w:rPr>
        <w:t xml:space="preserve">s of patients </w:t>
      </w:r>
      <w:r w:rsidR="00E41A79" w:rsidRPr="00E47516">
        <w:rPr>
          <w:rFonts w:ascii="Times New Roman" w:hAnsi="Times New Roman" w:cs="Times New Roman"/>
          <w:szCs w:val="24"/>
        </w:rPr>
        <w:t xml:space="preserve">who </w:t>
      </w:r>
      <w:r w:rsidR="00F946E8">
        <w:rPr>
          <w:rFonts w:ascii="Times New Roman" w:hAnsi="Times New Roman" w:cs="Times New Roman"/>
          <w:szCs w:val="24"/>
        </w:rPr>
        <w:t>(</w:t>
      </w:r>
      <w:r w:rsidR="000F7038">
        <w:rPr>
          <w:rFonts w:ascii="Times New Roman" w:hAnsi="Times New Roman" w:cs="Times New Roman"/>
          <w:szCs w:val="24"/>
        </w:rPr>
        <w:t>1</w:t>
      </w:r>
      <w:r w:rsidR="00F946E8">
        <w:rPr>
          <w:rFonts w:ascii="Times New Roman" w:hAnsi="Times New Roman" w:cs="Times New Roman"/>
          <w:szCs w:val="24"/>
        </w:rPr>
        <w:t xml:space="preserve">) </w:t>
      </w:r>
      <w:r w:rsidR="00E41A79" w:rsidRPr="00E47516">
        <w:rPr>
          <w:rFonts w:ascii="Times New Roman" w:hAnsi="Times New Roman" w:cs="Times New Roman"/>
          <w:szCs w:val="24"/>
        </w:rPr>
        <w:t>accepted and</w:t>
      </w:r>
      <w:r w:rsidR="00A05066" w:rsidRPr="00E47516">
        <w:rPr>
          <w:rFonts w:ascii="Times New Roman" w:hAnsi="Times New Roman" w:cs="Times New Roman"/>
          <w:szCs w:val="24"/>
        </w:rPr>
        <w:t xml:space="preserve"> </w:t>
      </w:r>
      <w:r w:rsidR="00F946E8">
        <w:rPr>
          <w:rFonts w:ascii="Times New Roman" w:hAnsi="Times New Roman" w:cs="Times New Roman"/>
          <w:szCs w:val="24"/>
        </w:rPr>
        <w:t>(</w:t>
      </w:r>
      <w:r w:rsidR="000F7038">
        <w:rPr>
          <w:rFonts w:ascii="Times New Roman" w:hAnsi="Times New Roman" w:cs="Times New Roman"/>
          <w:szCs w:val="24"/>
        </w:rPr>
        <w:t>2</w:t>
      </w:r>
      <w:r w:rsidR="00F946E8">
        <w:rPr>
          <w:rFonts w:ascii="Times New Roman" w:hAnsi="Times New Roman" w:cs="Times New Roman"/>
          <w:szCs w:val="24"/>
        </w:rPr>
        <w:t xml:space="preserve">) </w:t>
      </w:r>
      <w:r w:rsidR="00E41A79" w:rsidRPr="00E47516">
        <w:rPr>
          <w:rFonts w:ascii="Times New Roman" w:hAnsi="Times New Roman" w:cs="Times New Roman"/>
          <w:szCs w:val="24"/>
        </w:rPr>
        <w:t xml:space="preserve">attended </w:t>
      </w:r>
      <w:r w:rsidR="00AC6898">
        <w:rPr>
          <w:rFonts w:ascii="Times New Roman" w:hAnsi="Times New Roman" w:cs="Times New Roman"/>
          <w:szCs w:val="24"/>
        </w:rPr>
        <w:t>a Drug &amp; Alcohol outpatient clinic appointment</w:t>
      </w:r>
      <w:r w:rsidR="00443C78">
        <w:rPr>
          <w:rFonts w:ascii="Times New Roman" w:hAnsi="Times New Roman" w:cs="Times New Roman"/>
          <w:szCs w:val="24"/>
        </w:rPr>
        <w:t xml:space="preserve">. </w:t>
      </w:r>
      <w:r w:rsidR="00AC6898">
        <w:rPr>
          <w:rFonts w:ascii="Times New Roman" w:hAnsi="Times New Roman" w:cs="Times New Roman"/>
          <w:szCs w:val="24"/>
        </w:rPr>
        <w:t xml:space="preserve">We </w:t>
      </w:r>
      <w:r w:rsidR="00253051" w:rsidRPr="00253051">
        <w:rPr>
          <w:rFonts w:ascii="Times New Roman" w:hAnsi="Times New Roman" w:cs="Times New Roman"/>
          <w:szCs w:val="24"/>
        </w:rPr>
        <w:t>interviewed 15 study participants</w:t>
      </w:r>
      <w:r w:rsidR="00437067">
        <w:rPr>
          <w:rFonts w:ascii="Times New Roman" w:hAnsi="Times New Roman" w:cs="Times New Roman"/>
          <w:szCs w:val="24"/>
        </w:rPr>
        <w:t xml:space="preserve"> </w:t>
      </w:r>
      <w:r w:rsidR="00253051">
        <w:rPr>
          <w:rFonts w:ascii="Times New Roman" w:hAnsi="Times New Roman" w:cs="Times New Roman"/>
          <w:szCs w:val="24"/>
        </w:rPr>
        <w:t xml:space="preserve">to </w:t>
      </w:r>
      <w:r w:rsidR="00AC6898">
        <w:rPr>
          <w:rFonts w:ascii="Times New Roman" w:hAnsi="Times New Roman" w:cs="Times New Roman"/>
          <w:szCs w:val="24"/>
        </w:rPr>
        <w:t xml:space="preserve">investigate </w:t>
      </w:r>
      <w:r w:rsidR="00437067">
        <w:rPr>
          <w:rFonts w:ascii="Times New Roman" w:hAnsi="Times New Roman" w:cs="Times New Roman"/>
          <w:szCs w:val="24"/>
        </w:rPr>
        <w:t xml:space="preserve">why </w:t>
      </w:r>
      <w:r w:rsidR="00253051">
        <w:rPr>
          <w:rFonts w:ascii="Times New Roman" w:hAnsi="Times New Roman" w:cs="Times New Roman"/>
          <w:szCs w:val="24"/>
        </w:rPr>
        <w:t xml:space="preserve">they </w:t>
      </w:r>
      <w:r w:rsidR="00437067">
        <w:rPr>
          <w:rFonts w:ascii="Times New Roman" w:hAnsi="Times New Roman" w:cs="Times New Roman"/>
          <w:szCs w:val="24"/>
        </w:rPr>
        <w:t xml:space="preserve">had </w:t>
      </w:r>
      <w:r w:rsidR="007914D5" w:rsidRPr="007914D5">
        <w:rPr>
          <w:rFonts w:ascii="Times New Roman" w:hAnsi="Times New Roman" w:cs="Times New Roman"/>
          <w:szCs w:val="24"/>
        </w:rPr>
        <w:t>declin</w:t>
      </w:r>
      <w:r w:rsidR="00437067">
        <w:rPr>
          <w:rFonts w:ascii="Times New Roman" w:hAnsi="Times New Roman" w:cs="Times New Roman"/>
          <w:szCs w:val="24"/>
        </w:rPr>
        <w:t xml:space="preserve">ed </w:t>
      </w:r>
      <w:r w:rsidR="007914D5" w:rsidRPr="007914D5">
        <w:rPr>
          <w:rFonts w:ascii="Times New Roman" w:hAnsi="Times New Roman" w:cs="Times New Roman"/>
          <w:szCs w:val="24"/>
        </w:rPr>
        <w:t xml:space="preserve">the appointment and </w:t>
      </w:r>
      <w:r w:rsidR="00437067">
        <w:rPr>
          <w:rFonts w:ascii="Times New Roman" w:hAnsi="Times New Roman" w:cs="Times New Roman"/>
          <w:szCs w:val="24"/>
        </w:rPr>
        <w:t>what sort of help they might prefer</w:t>
      </w:r>
      <w:r w:rsidR="003F5185">
        <w:rPr>
          <w:rFonts w:ascii="Times New Roman" w:hAnsi="Times New Roman" w:cs="Times New Roman"/>
          <w:szCs w:val="24"/>
        </w:rPr>
        <w:t xml:space="preserve"> to receive</w:t>
      </w:r>
      <w:r w:rsidR="00437067">
        <w:rPr>
          <w:rFonts w:ascii="Times New Roman" w:hAnsi="Times New Roman" w:cs="Times New Roman"/>
          <w:szCs w:val="24"/>
        </w:rPr>
        <w:t>.</w:t>
      </w:r>
      <w:r w:rsidR="00A05066" w:rsidRPr="00E47516">
        <w:rPr>
          <w:rFonts w:ascii="Times New Roman" w:hAnsi="Times New Roman" w:cs="Times New Roman"/>
          <w:szCs w:val="24"/>
        </w:rPr>
        <w:t xml:space="preserve"> </w:t>
      </w:r>
    </w:p>
    <w:p w14:paraId="7B70604D" w14:textId="1B0429EF" w:rsidR="00985E47" w:rsidRPr="006003B6" w:rsidRDefault="00985E47" w:rsidP="006003B6">
      <w:pPr>
        <w:spacing w:line="480" w:lineRule="auto"/>
        <w:rPr>
          <w:rFonts w:ascii="Times New Roman" w:hAnsi="Times New Roman" w:cs="Times New Roman"/>
          <w:szCs w:val="24"/>
        </w:rPr>
      </w:pPr>
      <w:r w:rsidRPr="006003B6">
        <w:rPr>
          <w:rFonts w:ascii="Times New Roman" w:hAnsi="Times New Roman" w:cs="Times New Roman"/>
          <w:i/>
          <w:szCs w:val="24"/>
        </w:rPr>
        <w:t>Results</w:t>
      </w:r>
      <w:r w:rsidR="00B80C71" w:rsidRPr="006003B6">
        <w:rPr>
          <w:rFonts w:ascii="Times New Roman" w:hAnsi="Times New Roman" w:cs="Times New Roman"/>
          <w:szCs w:val="24"/>
        </w:rPr>
        <w:t xml:space="preserve">: </w:t>
      </w:r>
      <w:r w:rsidR="0077520E" w:rsidRPr="0077520E">
        <w:rPr>
          <w:rFonts w:ascii="Times New Roman" w:hAnsi="Times New Roman" w:cs="Times New Roman"/>
          <w:szCs w:val="24"/>
        </w:rPr>
        <w:t xml:space="preserve">Ten patients </w:t>
      </w:r>
      <w:r w:rsidR="00AC6898">
        <w:rPr>
          <w:rFonts w:ascii="Times New Roman" w:hAnsi="Times New Roman" w:cs="Times New Roman"/>
          <w:szCs w:val="24"/>
        </w:rPr>
        <w:t>(</w:t>
      </w:r>
      <w:r w:rsidR="0077520E" w:rsidRPr="0077520E">
        <w:rPr>
          <w:rFonts w:ascii="Times New Roman" w:hAnsi="Times New Roman" w:cs="Times New Roman"/>
          <w:szCs w:val="24"/>
        </w:rPr>
        <w:t xml:space="preserve">five </w:t>
      </w:r>
      <w:r w:rsidR="00425061">
        <w:rPr>
          <w:rFonts w:ascii="Times New Roman" w:hAnsi="Times New Roman" w:cs="Times New Roman"/>
          <w:szCs w:val="24"/>
        </w:rPr>
        <w:t xml:space="preserve">in each group) </w:t>
      </w:r>
      <w:r w:rsidR="0077520E" w:rsidRPr="0077520E">
        <w:rPr>
          <w:rFonts w:ascii="Times New Roman" w:hAnsi="Times New Roman" w:cs="Times New Roman"/>
          <w:szCs w:val="24"/>
        </w:rPr>
        <w:t>accepted an appointment</w:t>
      </w:r>
      <w:r w:rsidR="00BF62AC">
        <w:rPr>
          <w:rFonts w:ascii="Times New Roman" w:hAnsi="Times New Roman" w:cs="Times New Roman"/>
          <w:szCs w:val="24"/>
        </w:rPr>
        <w:t>,</w:t>
      </w:r>
      <w:r w:rsidR="0077520E" w:rsidRPr="0077520E">
        <w:rPr>
          <w:rFonts w:ascii="Times New Roman" w:hAnsi="Times New Roman" w:cs="Times New Roman"/>
          <w:szCs w:val="24"/>
        </w:rPr>
        <w:t xml:space="preserve"> and one patient</w:t>
      </w:r>
      <w:r w:rsidR="0077520E">
        <w:rPr>
          <w:rFonts w:ascii="Times New Roman" w:hAnsi="Times New Roman" w:cs="Times New Roman"/>
          <w:szCs w:val="24"/>
        </w:rPr>
        <w:t xml:space="preserve"> </w:t>
      </w:r>
      <w:r w:rsidR="006F48B2">
        <w:rPr>
          <w:rFonts w:ascii="Times New Roman" w:hAnsi="Times New Roman" w:cs="Times New Roman"/>
          <w:szCs w:val="24"/>
        </w:rPr>
        <w:t xml:space="preserve">(control) </w:t>
      </w:r>
      <w:r w:rsidR="0077520E">
        <w:rPr>
          <w:rFonts w:ascii="Times New Roman" w:hAnsi="Times New Roman" w:cs="Times New Roman"/>
          <w:szCs w:val="24"/>
        </w:rPr>
        <w:t>attended</w:t>
      </w:r>
      <w:r w:rsidR="00ED6893" w:rsidRPr="006003B6">
        <w:rPr>
          <w:rFonts w:ascii="Times New Roman" w:hAnsi="Times New Roman" w:cs="Times New Roman"/>
        </w:rPr>
        <w:t xml:space="preserve">. </w:t>
      </w:r>
      <w:r w:rsidR="00425061">
        <w:rPr>
          <w:rFonts w:ascii="Times New Roman" w:hAnsi="Times New Roman" w:cs="Times New Roman"/>
        </w:rPr>
        <w:t>M</w:t>
      </w:r>
      <w:r w:rsidR="006F48B2">
        <w:rPr>
          <w:rFonts w:ascii="Times New Roman" w:hAnsi="Times New Roman" w:cs="Times New Roman"/>
        </w:rPr>
        <w:t xml:space="preserve">ost </w:t>
      </w:r>
      <w:r w:rsidR="00425061">
        <w:rPr>
          <w:rFonts w:ascii="Times New Roman" w:hAnsi="Times New Roman" w:cs="Times New Roman"/>
        </w:rPr>
        <w:t>interviewees’ did not see their drinking as a problem or were confident they could manage it by themselves</w:t>
      </w:r>
      <w:r w:rsidR="00435BE4">
        <w:rPr>
          <w:rFonts w:ascii="Times New Roman" w:hAnsi="Times New Roman" w:cs="Times New Roman"/>
        </w:rPr>
        <w:t xml:space="preserve">. Those who </w:t>
      </w:r>
      <w:r w:rsidR="00425061">
        <w:rPr>
          <w:rFonts w:ascii="Times New Roman" w:hAnsi="Times New Roman" w:cs="Times New Roman"/>
        </w:rPr>
        <w:t>identif</w:t>
      </w:r>
      <w:r w:rsidR="00435BE4">
        <w:rPr>
          <w:rFonts w:ascii="Times New Roman" w:hAnsi="Times New Roman" w:cs="Times New Roman"/>
        </w:rPr>
        <w:t>ied</w:t>
      </w:r>
      <w:r w:rsidR="00425061">
        <w:rPr>
          <w:rFonts w:ascii="Times New Roman" w:hAnsi="Times New Roman" w:cs="Times New Roman"/>
        </w:rPr>
        <w:t xml:space="preserve"> a preferred source of help</w:t>
      </w:r>
      <w:r w:rsidR="00435BE4">
        <w:rPr>
          <w:rFonts w:ascii="Times New Roman" w:hAnsi="Times New Roman" w:cs="Times New Roman"/>
        </w:rPr>
        <w:t xml:space="preserve"> </w:t>
      </w:r>
      <w:r w:rsidR="00425061">
        <w:rPr>
          <w:rFonts w:ascii="Times New Roman" w:hAnsi="Times New Roman" w:cs="Times New Roman"/>
        </w:rPr>
        <w:t xml:space="preserve">expressed a preference for treatment by a GP. </w:t>
      </w:r>
    </w:p>
    <w:p w14:paraId="45194D7A" w14:textId="186E45C2" w:rsidR="003E6078" w:rsidRDefault="00DD3AAA" w:rsidP="006003B6">
      <w:pPr>
        <w:spacing w:line="480" w:lineRule="auto"/>
        <w:rPr>
          <w:rFonts w:ascii="Times New Roman" w:hAnsi="Times New Roman" w:cs="Times New Roman"/>
          <w:szCs w:val="24"/>
        </w:rPr>
      </w:pPr>
      <w:r w:rsidRPr="006003B6">
        <w:rPr>
          <w:rFonts w:ascii="Times New Roman" w:hAnsi="Times New Roman" w:cs="Times New Roman"/>
          <w:i/>
          <w:szCs w:val="24"/>
        </w:rPr>
        <w:t>Concl</w:t>
      </w:r>
      <w:r w:rsidR="0033057A" w:rsidRPr="006003B6">
        <w:rPr>
          <w:rFonts w:ascii="Times New Roman" w:hAnsi="Times New Roman" w:cs="Times New Roman"/>
          <w:i/>
          <w:szCs w:val="24"/>
        </w:rPr>
        <w:t>usion</w:t>
      </w:r>
      <w:r w:rsidRPr="006003B6">
        <w:rPr>
          <w:rFonts w:ascii="Times New Roman" w:hAnsi="Times New Roman" w:cs="Times New Roman"/>
          <w:szCs w:val="24"/>
        </w:rPr>
        <w:t xml:space="preserve">: </w:t>
      </w:r>
      <w:r w:rsidR="00435BE4">
        <w:rPr>
          <w:rFonts w:ascii="Times New Roman" w:hAnsi="Times New Roman" w:cs="Times New Roman"/>
          <w:szCs w:val="24"/>
        </w:rPr>
        <w:t>U</w:t>
      </w:r>
      <w:r w:rsidR="00EA448E" w:rsidRPr="00EA448E">
        <w:rPr>
          <w:rFonts w:ascii="Times New Roman" w:hAnsi="Times New Roman" w:cs="Times New Roman"/>
          <w:szCs w:val="24"/>
        </w:rPr>
        <w:t xml:space="preserve">ptake of </w:t>
      </w:r>
      <w:r w:rsidR="00AC6898">
        <w:rPr>
          <w:rFonts w:ascii="Times New Roman" w:hAnsi="Times New Roman" w:cs="Times New Roman"/>
          <w:szCs w:val="24"/>
        </w:rPr>
        <w:t xml:space="preserve">specialty treatment </w:t>
      </w:r>
      <w:r w:rsidR="00EA448E" w:rsidRPr="00EA448E">
        <w:rPr>
          <w:rFonts w:ascii="Times New Roman" w:hAnsi="Times New Roman" w:cs="Times New Roman"/>
          <w:szCs w:val="24"/>
        </w:rPr>
        <w:t xml:space="preserve">in hospital outpatients with likely AD was </w:t>
      </w:r>
      <w:r w:rsidR="008E4B7C">
        <w:rPr>
          <w:rFonts w:ascii="Times New Roman" w:hAnsi="Times New Roman" w:cs="Times New Roman"/>
          <w:szCs w:val="24"/>
        </w:rPr>
        <w:t xml:space="preserve">low </w:t>
      </w:r>
      <w:r w:rsidR="00EA448E" w:rsidRPr="00EA448E">
        <w:rPr>
          <w:rFonts w:ascii="Times New Roman" w:hAnsi="Times New Roman" w:cs="Times New Roman"/>
          <w:szCs w:val="24"/>
        </w:rPr>
        <w:t xml:space="preserve">regardless </w:t>
      </w:r>
      <w:r w:rsidR="00AC6898">
        <w:rPr>
          <w:rFonts w:ascii="Times New Roman" w:hAnsi="Times New Roman" w:cs="Times New Roman"/>
          <w:szCs w:val="24"/>
        </w:rPr>
        <w:t xml:space="preserve">of whether they received </w:t>
      </w:r>
      <w:r w:rsidR="00EA448E" w:rsidRPr="00EA448E">
        <w:rPr>
          <w:rFonts w:ascii="Times New Roman" w:hAnsi="Times New Roman" w:cs="Times New Roman"/>
          <w:szCs w:val="24"/>
        </w:rPr>
        <w:t>brief intervention</w:t>
      </w:r>
      <w:r w:rsidR="00435BE4">
        <w:rPr>
          <w:rFonts w:ascii="Times New Roman" w:hAnsi="Times New Roman" w:cs="Times New Roman"/>
          <w:szCs w:val="24"/>
        </w:rPr>
        <w:t xml:space="preserve">. Accordingly, </w:t>
      </w:r>
      <w:r w:rsidR="00EA448E" w:rsidRPr="00EA448E">
        <w:rPr>
          <w:rFonts w:ascii="Times New Roman" w:hAnsi="Times New Roman" w:cs="Times New Roman"/>
          <w:szCs w:val="24"/>
        </w:rPr>
        <w:t xml:space="preserve">a large </w:t>
      </w:r>
      <w:r w:rsidR="00435BE4">
        <w:rPr>
          <w:rFonts w:ascii="Times New Roman" w:hAnsi="Times New Roman" w:cs="Times New Roman"/>
          <w:szCs w:val="24"/>
        </w:rPr>
        <w:t xml:space="preserve">randomised </w:t>
      </w:r>
      <w:r w:rsidR="00EA448E" w:rsidRPr="00EA448E">
        <w:rPr>
          <w:rFonts w:ascii="Times New Roman" w:hAnsi="Times New Roman" w:cs="Times New Roman"/>
          <w:szCs w:val="24"/>
        </w:rPr>
        <w:t>trial does not appear to be feasible</w:t>
      </w:r>
      <w:r w:rsidR="00EA448E">
        <w:rPr>
          <w:rFonts w:ascii="Times New Roman" w:hAnsi="Times New Roman" w:cs="Times New Roman"/>
          <w:szCs w:val="24"/>
        </w:rPr>
        <w:t xml:space="preserve">. </w:t>
      </w:r>
    </w:p>
    <w:p w14:paraId="419E45D4" w14:textId="6F8A511C" w:rsidR="006003B6" w:rsidRPr="006003B6" w:rsidRDefault="006003B6" w:rsidP="006003B6">
      <w:pPr>
        <w:spacing w:line="480" w:lineRule="auto"/>
        <w:rPr>
          <w:rFonts w:ascii="Times New Roman" w:hAnsi="Times New Roman" w:cs="Times New Roman"/>
          <w:lang w:val="en-US"/>
        </w:rPr>
      </w:pPr>
      <w:r w:rsidRPr="006003B6">
        <w:rPr>
          <w:rFonts w:ascii="Times New Roman" w:hAnsi="Times New Roman" w:cs="Times New Roman"/>
          <w:b/>
          <w:lang w:val="en-US"/>
        </w:rPr>
        <w:t xml:space="preserve">Registration: </w:t>
      </w:r>
      <w:r w:rsidRPr="006003B6">
        <w:rPr>
          <w:rFonts w:ascii="Times New Roman" w:hAnsi="Times New Roman" w:cs="Times New Roman"/>
          <w:lang w:val="en-US"/>
        </w:rPr>
        <w:t>Australian New Zealand Clinical Trials Registry ANZCTRN</w:t>
      </w:r>
      <w:r w:rsidR="000067F1" w:rsidRPr="000067F1">
        <w:t xml:space="preserve"> </w:t>
      </w:r>
      <w:r w:rsidR="000067F1">
        <w:t xml:space="preserve">12612000919819 </w:t>
      </w:r>
    </w:p>
    <w:p w14:paraId="18BCB64C" w14:textId="565C5F66" w:rsidR="003903F2" w:rsidRPr="00E47516" w:rsidRDefault="002736BA" w:rsidP="00E47516">
      <w:pPr>
        <w:spacing w:line="480" w:lineRule="auto"/>
        <w:rPr>
          <w:rFonts w:ascii="Times New Roman" w:hAnsi="Times New Roman" w:cs="Times New Roman"/>
          <w:szCs w:val="24"/>
        </w:rPr>
      </w:pPr>
      <w:r w:rsidRPr="006003B6">
        <w:rPr>
          <w:rFonts w:ascii="Times New Roman" w:hAnsi="Times New Roman" w:cs="Times New Roman"/>
          <w:b/>
          <w:szCs w:val="24"/>
        </w:rPr>
        <w:t>Keywords</w:t>
      </w:r>
      <w:r w:rsidRPr="00E47516">
        <w:rPr>
          <w:rFonts w:ascii="Times New Roman" w:hAnsi="Times New Roman" w:cs="Times New Roman"/>
          <w:szCs w:val="24"/>
        </w:rPr>
        <w:t xml:space="preserve">: alcohol </w:t>
      </w:r>
      <w:r w:rsidR="003A19EB" w:rsidRPr="00E47516">
        <w:rPr>
          <w:rFonts w:ascii="Times New Roman" w:hAnsi="Times New Roman" w:cs="Times New Roman"/>
          <w:szCs w:val="24"/>
        </w:rPr>
        <w:t xml:space="preserve">dependence, </w:t>
      </w:r>
      <w:r w:rsidR="009E5ECB" w:rsidRPr="00E47516">
        <w:rPr>
          <w:rFonts w:ascii="Times New Roman" w:hAnsi="Times New Roman" w:cs="Times New Roman"/>
          <w:szCs w:val="24"/>
        </w:rPr>
        <w:t xml:space="preserve">outpatients, screening, </w:t>
      </w:r>
      <w:r w:rsidR="0006328F" w:rsidRPr="00E47516">
        <w:rPr>
          <w:rFonts w:ascii="Times New Roman" w:hAnsi="Times New Roman" w:cs="Times New Roman"/>
          <w:szCs w:val="24"/>
        </w:rPr>
        <w:t>brief intervention</w:t>
      </w:r>
      <w:r w:rsidR="009305B7" w:rsidRPr="00E47516">
        <w:rPr>
          <w:rFonts w:ascii="Times New Roman" w:hAnsi="Times New Roman" w:cs="Times New Roman"/>
          <w:szCs w:val="24"/>
        </w:rPr>
        <w:t xml:space="preserve">, </w:t>
      </w:r>
      <w:r w:rsidR="009E5ECB" w:rsidRPr="00E47516">
        <w:rPr>
          <w:rFonts w:ascii="Times New Roman" w:hAnsi="Times New Roman" w:cs="Times New Roman"/>
          <w:szCs w:val="24"/>
        </w:rPr>
        <w:t xml:space="preserve">referral, </w:t>
      </w:r>
      <w:r w:rsidRPr="00E47516">
        <w:rPr>
          <w:rFonts w:ascii="Times New Roman" w:hAnsi="Times New Roman" w:cs="Times New Roman"/>
          <w:szCs w:val="24"/>
        </w:rPr>
        <w:t>electronic</w:t>
      </w:r>
    </w:p>
    <w:p w14:paraId="685FE435" w14:textId="66AD4CB9" w:rsidR="007E1359" w:rsidRPr="00001A02" w:rsidRDefault="003903F2" w:rsidP="00001A02">
      <w:pPr>
        <w:pStyle w:val="ListParagraph"/>
        <w:numPr>
          <w:ilvl w:val="0"/>
          <w:numId w:val="24"/>
        </w:numPr>
        <w:spacing w:line="480" w:lineRule="auto"/>
        <w:ind w:left="567" w:hanging="567"/>
        <w:rPr>
          <w:rFonts w:ascii="Times New Roman" w:hAnsi="Times New Roman" w:cs="Times New Roman"/>
          <w:b/>
          <w:szCs w:val="24"/>
        </w:rPr>
      </w:pPr>
      <w:r w:rsidRPr="00001A02">
        <w:rPr>
          <w:rFonts w:ascii="Times New Roman" w:hAnsi="Times New Roman" w:cs="Times New Roman"/>
          <w:szCs w:val="24"/>
        </w:rPr>
        <w:br w:type="page"/>
      </w:r>
      <w:r w:rsidR="00B22B34" w:rsidRPr="00001A02">
        <w:rPr>
          <w:rFonts w:ascii="Times New Roman" w:hAnsi="Times New Roman" w:cs="Times New Roman"/>
          <w:b/>
          <w:szCs w:val="24"/>
        </w:rPr>
        <w:lastRenderedPageBreak/>
        <w:t>Introduction</w:t>
      </w:r>
    </w:p>
    <w:p w14:paraId="69E5F735" w14:textId="17839630" w:rsidR="00487EC1" w:rsidRPr="00F911BD" w:rsidRDefault="00001A02" w:rsidP="00487EC1">
      <w:pPr>
        <w:tabs>
          <w:tab w:val="left" w:pos="284"/>
        </w:tabs>
        <w:spacing w:line="480" w:lineRule="auto"/>
        <w:rPr>
          <w:rFonts w:ascii="Times New Roman" w:hAnsi="Times New Roman" w:cs="Times New Roman"/>
          <w:szCs w:val="24"/>
        </w:rPr>
      </w:pPr>
      <w:r>
        <w:rPr>
          <w:rFonts w:ascii="Times New Roman" w:hAnsi="Times New Roman" w:cs="Times New Roman"/>
          <w:szCs w:val="24"/>
        </w:rPr>
        <w:tab/>
      </w:r>
      <w:r w:rsidR="00487EC1" w:rsidRPr="00F911BD">
        <w:rPr>
          <w:rFonts w:ascii="Times New Roman" w:hAnsi="Times New Roman" w:cs="Times New Roman"/>
          <w:szCs w:val="24"/>
        </w:rPr>
        <w:t xml:space="preserve">Alcohol dependence (AD), defined by the WHO as “a cluster of physiological, behavioural, and cognitive phenomena in which the use of [alcohol] takes on a much higher priority for a given individual than other behaviours that once had greater value” </w:t>
      </w:r>
      <w:r w:rsidR="00487EC1" w:rsidRPr="00F911BD">
        <w:rPr>
          <w:rFonts w:ascii="Times New Roman" w:hAnsi="Times New Roman" w:cs="Times New Roman"/>
          <w:szCs w:val="24"/>
        </w:rPr>
        <w:fldChar w:fldCharType="begin"/>
      </w:r>
      <w:r w:rsidR="00ED413B">
        <w:rPr>
          <w:rFonts w:ascii="Times New Roman" w:hAnsi="Times New Roman" w:cs="Times New Roman"/>
          <w:szCs w:val="24"/>
        </w:rPr>
        <w:instrText xml:space="preserve"> ADDIN EN.CITE &lt;EndNote&gt;&lt;Cite&gt;&lt;Author&gt;World Health Organization&lt;/Author&gt;&lt;Year&gt;1992&lt;/Year&gt;&lt;RecNum&gt;6818&lt;/RecNum&gt;&lt;DisplayText&gt;(World Health Organization, 1992)&lt;/DisplayText&gt;&lt;record&gt;&lt;rec-number&gt;6818&lt;/rec-number&gt;&lt;foreign-keys&gt;&lt;key app="EN" db-id="ps5s5rzwcz9r5sewzsa59dtavtr22w55afwr" timestamp="1418870334"&gt;6818&lt;/key&gt;&lt;/foreign-keys&gt;&lt;ref-type name="Generic"&gt;13&lt;/ref-type&gt;&lt;contributors&gt;&lt;authors&gt;&lt;author&gt;World Health Organization,&lt;/author&gt;&lt;/authors&gt;&lt;/contributors&gt;&lt;titles&gt;&lt;title&gt;ICD-10 International Statistical Classification of Diseases and Related Health Problems: Volume 1&lt;/title&gt;&lt;/titles&gt;&lt;pages&gt;1-1243&lt;/pages&gt;&lt;dates&gt;&lt;year&gt;1992&lt;/year&gt;&lt;/dates&gt;&lt;pub-location&gt;Geneva&lt;/pub-location&gt;&lt;publisher&gt;World Health Organization&lt;/publisher&gt;&lt;isbn&gt;ISBN 92 4 154419 8&lt;/isbn&gt;&lt;urls&gt;&lt;/urls&gt;&lt;/record&gt;&lt;/Cite&gt;&lt;/EndNote&gt;</w:instrText>
      </w:r>
      <w:r w:rsidR="00487EC1" w:rsidRPr="00F911BD">
        <w:rPr>
          <w:rFonts w:ascii="Times New Roman" w:hAnsi="Times New Roman" w:cs="Times New Roman"/>
          <w:szCs w:val="24"/>
        </w:rPr>
        <w:fldChar w:fldCharType="separate"/>
      </w:r>
      <w:r w:rsidR="00ED413B">
        <w:rPr>
          <w:rFonts w:ascii="Times New Roman" w:hAnsi="Times New Roman" w:cs="Times New Roman"/>
          <w:noProof/>
          <w:szCs w:val="24"/>
        </w:rPr>
        <w:t>(World Health Organization, 1992)</w:t>
      </w:r>
      <w:r w:rsidR="00487EC1" w:rsidRPr="00F911BD">
        <w:rPr>
          <w:rFonts w:ascii="Times New Roman" w:hAnsi="Times New Roman" w:cs="Times New Roman"/>
          <w:szCs w:val="24"/>
        </w:rPr>
        <w:fldChar w:fldCharType="end"/>
      </w:r>
      <w:r w:rsidR="00487EC1" w:rsidRPr="00F911BD">
        <w:rPr>
          <w:rFonts w:ascii="Times New Roman" w:hAnsi="Times New Roman" w:cs="Times New Roman"/>
          <w:szCs w:val="24"/>
        </w:rPr>
        <w:t xml:space="preserve">, significantly increases an individual’s risk of all-cause mortality </w:t>
      </w:r>
      <w:r w:rsidR="00487EC1" w:rsidRPr="00F911BD">
        <w:rPr>
          <w:rFonts w:ascii="Times New Roman" w:hAnsi="Times New Roman" w:cs="Times New Roman"/>
          <w:szCs w:val="24"/>
        </w:rPr>
        <w:fldChar w:fldCharType="begin">
          <w:fldData xml:space="preserve">PEVuZE5vdGU+PENpdGU+PEF1dGhvcj5MYXJhbWVlPC9BdXRob3I+PFllYXI+MjAxNTwvWWVhcj48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</w:fldData>
        </w:fldChar>
      </w:r>
      <w:r w:rsidR="00ED413B">
        <w:rPr>
          <w:rFonts w:ascii="Times New Roman" w:hAnsi="Times New Roman" w:cs="Times New Roman"/>
          <w:szCs w:val="24"/>
        </w:rPr>
        <w:instrText xml:space="preserve"> ADDIN EN.CITE </w:instrText>
      </w:r>
      <w:r w:rsidR="00ED413B">
        <w:rPr>
          <w:rFonts w:ascii="Times New Roman" w:hAnsi="Times New Roman" w:cs="Times New Roman"/>
          <w:szCs w:val="24"/>
        </w:rPr>
        <w:fldChar w:fldCharType="begin">
          <w:fldData xml:space="preserve">PEVuZE5vdGU+PENpdGU+PEF1dGhvcj5MYXJhbWVlPC9BdXRob3I+PFllYXI+MjAxNTwvWWVhcj48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</w:fldData>
        </w:fldChar>
      </w:r>
      <w:r w:rsidR="00ED413B">
        <w:rPr>
          <w:rFonts w:ascii="Times New Roman" w:hAnsi="Times New Roman" w:cs="Times New Roman"/>
          <w:szCs w:val="24"/>
        </w:rPr>
        <w:instrText xml:space="preserve"> ADDIN EN.CITE.DATA </w:instrText>
      </w:r>
      <w:r w:rsidR="00ED413B">
        <w:rPr>
          <w:rFonts w:ascii="Times New Roman" w:hAnsi="Times New Roman" w:cs="Times New Roman"/>
          <w:szCs w:val="24"/>
        </w:rPr>
      </w:r>
      <w:r w:rsidR="00ED413B">
        <w:rPr>
          <w:rFonts w:ascii="Times New Roman" w:hAnsi="Times New Roman" w:cs="Times New Roman"/>
          <w:szCs w:val="24"/>
        </w:rPr>
        <w:fldChar w:fldCharType="end"/>
      </w:r>
      <w:r w:rsidR="00487EC1" w:rsidRPr="00F911BD">
        <w:rPr>
          <w:rFonts w:ascii="Times New Roman" w:hAnsi="Times New Roman" w:cs="Times New Roman"/>
          <w:szCs w:val="24"/>
        </w:rPr>
      </w:r>
      <w:r w:rsidR="00487EC1" w:rsidRPr="00F911BD">
        <w:rPr>
          <w:rFonts w:ascii="Times New Roman" w:hAnsi="Times New Roman" w:cs="Times New Roman"/>
          <w:szCs w:val="24"/>
        </w:rPr>
        <w:fldChar w:fldCharType="separate"/>
      </w:r>
      <w:r w:rsidR="00ED413B">
        <w:rPr>
          <w:rFonts w:ascii="Times New Roman" w:hAnsi="Times New Roman" w:cs="Times New Roman"/>
          <w:noProof/>
          <w:szCs w:val="24"/>
        </w:rPr>
        <w:t>(Laramee et al., 2015)</w:t>
      </w:r>
      <w:r w:rsidR="00487EC1" w:rsidRPr="00F911BD">
        <w:rPr>
          <w:rFonts w:ascii="Times New Roman" w:hAnsi="Times New Roman" w:cs="Times New Roman"/>
          <w:szCs w:val="24"/>
        </w:rPr>
        <w:fldChar w:fldCharType="end"/>
      </w:r>
      <w:r w:rsidR="00487EC1" w:rsidRPr="00F911BD">
        <w:rPr>
          <w:rFonts w:ascii="Times New Roman" w:hAnsi="Times New Roman" w:cs="Times New Roman"/>
          <w:szCs w:val="24"/>
        </w:rPr>
        <w:t xml:space="preserve">. Despite this, treatment rates for AD are low. For example, only 12%-13% of the people with AD who participated in two large national surveys on alcohol use reported having had specialist treatment for an alcohol use disorder </w:t>
      </w:r>
      <w:r w:rsidR="00487EC1" w:rsidRPr="00F911BD">
        <w:rPr>
          <w:rFonts w:ascii="Times New Roman" w:hAnsi="Times New Roman" w:cs="Times New Roman"/>
          <w:szCs w:val="24"/>
        </w:rPr>
        <w:fldChar w:fldCharType="begin">
          <w:fldData xml:space="preserve">PEVuZE5vdGU+PENpdGU+PEF1dGhvcj5FZGx1bmQ8L0F1dGhvcj48WWVhcj4yMDEyPC9ZZWFyPjxS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</w:fldData>
        </w:fldChar>
      </w:r>
      <w:r w:rsidR="00ED413B">
        <w:rPr>
          <w:rFonts w:ascii="Times New Roman" w:hAnsi="Times New Roman" w:cs="Times New Roman"/>
          <w:szCs w:val="24"/>
        </w:rPr>
        <w:instrText xml:space="preserve"> ADDIN EN.CITE </w:instrText>
      </w:r>
      <w:r w:rsidR="00ED413B">
        <w:rPr>
          <w:rFonts w:ascii="Times New Roman" w:hAnsi="Times New Roman" w:cs="Times New Roman"/>
          <w:szCs w:val="24"/>
        </w:rPr>
        <w:fldChar w:fldCharType="begin">
          <w:fldData xml:space="preserve">PEVuZE5vdGU+PENpdGU+PEF1dGhvcj5FZGx1bmQ8L0F1dGhvcj48WWVhcj4yMDEyPC9ZZWFyPjxS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</w:fldData>
        </w:fldChar>
      </w:r>
      <w:r w:rsidR="00ED413B">
        <w:rPr>
          <w:rFonts w:ascii="Times New Roman" w:hAnsi="Times New Roman" w:cs="Times New Roman"/>
          <w:szCs w:val="24"/>
        </w:rPr>
        <w:instrText xml:space="preserve"> ADDIN EN.CITE.DATA </w:instrText>
      </w:r>
      <w:r w:rsidR="00ED413B">
        <w:rPr>
          <w:rFonts w:ascii="Times New Roman" w:hAnsi="Times New Roman" w:cs="Times New Roman"/>
          <w:szCs w:val="24"/>
        </w:rPr>
      </w:r>
      <w:r w:rsidR="00ED413B">
        <w:rPr>
          <w:rFonts w:ascii="Times New Roman" w:hAnsi="Times New Roman" w:cs="Times New Roman"/>
          <w:szCs w:val="24"/>
        </w:rPr>
        <w:fldChar w:fldCharType="end"/>
      </w:r>
      <w:r w:rsidR="00487EC1" w:rsidRPr="00F911BD">
        <w:rPr>
          <w:rFonts w:ascii="Times New Roman" w:hAnsi="Times New Roman" w:cs="Times New Roman"/>
          <w:szCs w:val="24"/>
        </w:rPr>
      </w:r>
      <w:r w:rsidR="00487EC1" w:rsidRPr="00F911BD">
        <w:rPr>
          <w:rFonts w:ascii="Times New Roman" w:hAnsi="Times New Roman" w:cs="Times New Roman"/>
          <w:szCs w:val="24"/>
        </w:rPr>
        <w:fldChar w:fldCharType="separate"/>
      </w:r>
      <w:r w:rsidR="00ED413B">
        <w:rPr>
          <w:rFonts w:ascii="Times New Roman" w:hAnsi="Times New Roman" w:cs="Times New Roman"/>
          <w:noProof/>
          <w:szCs w:val="24"/>
        </w:rPr>
        <w:t>(Edlund et al., 2012)</w:t>
      </w:r>
      <w:r w:rsidR="00487EC1" w:rsidRPr="00F911BD">
        <w:rPr>
          <w:rFonts w:ascii="Times New Roman" w:hAnsi="Times New Roman" w:cs="Times New Roman"/>
          <w:szCs w:val="24"/>
        </w:rPr>
        <w:fldChar w:fldCharType="end"/>
      </w:r>
      <w:r w:rsidR="00487EC1" w:rsidRPr="00F911BD">
        <w:rPr>
          <w:rFonts w:ascii="Times New Roman" w:hAnsi="Times New Roman" w:cs="Times New Roman"/>
          <w:szCs w:val="24"/>
        </w:rPr>
        <w:t xml:space="preserve">. This is a concern given </w:t>
      </w:r>
      <w:r w:rsidR="00487EC1">
        <w:rPr>
          <w:rFonts w:ascii="Times New Roman" w:hAnsi="Times New Roman" w:cs="Times New Roman"/>
          <w:szCs w:val="24"/>
        </w:rPr>
        <w:t xml:space="preserve">that </w:t>
      </w:r>
      <w:r w:rsidR="00487EC1" w:rsidRPr="00F911BD">
        <w:rPr>
          <w:rFonts w:ascii="Times New Roman" w:hAnsi="Times New Roman" w:cs="Times New Roman"/>
          <w:szCs w:val="24"/>
        </w:rPr>
        <w:t xml:space="preserve">only one-third of people with AD remit within the first decade after the onset of dependence </w:t>
      </w:r>
      <w:r w:rsidR="00487EC1" w:rsidRPr="00F911BD">
        <w:rPr>
          <w:rFonts w:ascii="Times New Roman" w:hAnsi="Times New Roman" w:cs="Times New Roman"/>
          <w:szCs w:val="24"/>
        </w:rPr>
        <w:fldChar w:fldCharType="begin">
          <w:fldData xml:space="preserve">PEVuZE5vdGU+PENpdGU+PEF1dGhvcj5Mb3Blei1RdWludGVybzwvQXV0aG9yPjxZZWFyPjIwMTE8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</w:fldData>
        </w:fldChar>
      </w:r>
      <w:r w:rsidR="00ED413B">
        <w:rPr>
          <w:rFonts w:ascii="Times New Roman" w:hAnsi="Times New Roman" w:cs="Times New Roman"/>
          <w:szCs w:val="24"/>
        </w:rPr>
        <w:instrText xml:space="preserve"> ADDIN EN.CITE </w:instrText>
      </w:r>
      <w:r w:rsidR="00ED413B">
        <w:rPr>
          <w:rFonts w:ascii="Times New Roman" w:hAnsi="Times New Roman" w:cs="Times New Roman"/>
          <w:szCs w:val="24"/>
        </w:rPr>
        <w:fldChar w:fldCharType="begin">
          <w:fldData xml:space="preserve">PEVuZE5vdGU+PENpdGU+PEF1dGhvcj5Mb3Blei1RdWludGVybzwvQXV0aG9yPjxZZWFyPjIwMTE8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</w:fldData>
        </w:fldChar>
      </w:r>
      <w:r w:rsidR="00ED413B">
        <w:rPr>
          <w:rFonts w:ascii="Times New Roman" w:hAnsi="Times New Roman" w:cs="Times New Roman"/>
          <w:szCs w:val="24"/>
        </w:rPr>
        <w:instrText xml:space="preserve"> ADDIN EN.CITE.DATA </w:instrText>
      </w:r>
      <w:r w:rsidR="00ED413B">
        <w:rPr>
          <w:rFonts w:ascii="Times New Roman" w:hAnsi="Times New Roman" w:cs="Times New Roman"/>
          <w:szCs w:val="24"/>
        </w:rPr>
      </w:r>
      <w:r w:rsidR="00ED413B">
        <w:rPr>
          <w:rFonts w:ascii="Times New Roman" w:hAnsi="Times New Roman" w:cs="Times New Roman"/>
          <w:szCs w:val="24"/>
        </w:rPr>
        <w:fldChar w:fldCharType="end"/>
      </w:r>
      <w:r w:rsidR="00487EC1" w:rsidRPr="00F911BD">
        <w:rPr>
          <w:rFonts w:ascii="Times New Roman" w:hAnsi="Times New Roman" w:cs="Times New Roman"/>
          <w:szCs w:val="24"/>
        </w:rPr>
      </w:r>
      <w:r w:rsidR="00487EC1" w:rsidRPr="00F911BD">
        <w:rPr>
          <w:rFonts w:ascii="Times New Roman" w:hAnsi="Times New Roman" w:cs="Times New Roman"/>
          <w:szCs w:val="24"/>
        </w:rPr>
        <w:fldChar w:fldCharType="separate"/>
      </w:r>
      <w:r w:rsidR="00ED413B">
        <w:rPr>
          <w:rFonts w:ascii="Times New Roman" w:hAnsi="Times New Roman" w:cs="Times New Roman"/>
          <w:noProof/>
          <w:szCs w:val="24"/>
        </w:rPr>
        <w:t>(Lopez-Quintero et al., 2011)</w:t>
      </w:r>
      <w:r w:rsidR="00487EC1" w:rsidRPr="00F911BD">
        <w:rPr>
          <w:rFonts w:ascii="Times New Roman" w:hAnsi="Times New Roman" w:cs="Times New Roman"/>
          <w:szCs w:val="24"/>
        </w:rPr>
        <w:fldChar w:fldCharType="end"/>
      </w:r>
      <w:r w:rsidR="0016491A">
        <w:rPr>
          <w:rFonts w:ascii="Times New Roman" w:hAnsi="Times New Roman" w:cs="Times New Roman"/>
          <w:szCs w:val="24"/>
        </w:rPr>
        <w:t>,</w:t>
      </w:r>
      <w:r w:rsidR="00487EC1" w:rsidRPr="00F911BD">
        <w:rPr>
          <w:rFonts w:ascii="Times New Roman" w:hAnsi="Times New Roman" w:cs="Times New Roman"/>
          <w:szCs w:val="24"/>
        </w:rPr>
        <w:t xml:space="preserve"> and </w:t>
      </w:r>
      <w:r w:rsidR="00541F82">
        <w:rPr>
          <w:rFonts w:ascii="Times New Roman" w:hAnsi="Times New Roman" w:cs="Times New Roman"/>
          <w:szCs w:val="24"/>
        </w:rPr>
        <w:t xml:space="preserve">the </w:t>
      </w:r>
      <w:r w:rsidR="00487EC1">
        <w:rPr>
          <w:rFonts w:ascii="Times New Roman" w:hAnsi="Times New Roman" w:cs="Times New Roman"/>
          <w:szCs w:val="24"/>
        </w:rPr>
        <w:t>e</w:t>
      </w:r>
      <w:r w:rsidR="00487EC1" w:rsidRPr="00F911BD">
        <w:rPr>
          <w:rFonts w:ascii="Times New Roman" w:hAnsi="Times New Roman" w:cs="Times New Roman"/>
          <w:szCs w:val="24"/>
        </w:rPr>
        <w:t>vidence suggest</w:t>
      </w:r>
      <w:r w:rsidR="00487EC1">
        <w:rPr>
          <w:rFonts w:ascii="Times New Roman" w:hAnsi="Times New Roman" w:cs="Times New Roman"/>
          <w:szCs w:val="24"/>
        </w:rPr>
        <w:t xml:space="preserve">ing </w:t>
      </w:r>
      <w:r w:rsidR="00541F82">
        <w:rPr>
          <w:rFonts w:ascii="Times New Roman" w:hAnsi="Times New Roman" w:cs="Times New Roman"/>
          <w:szCs w:val="24"/>
        </w:rPr>
        <w:t xml:space="preserve">that </w:t>
      </w:r>
      <w:r w:rsidR="00487EC1">
        <w:rPr>
          <w:rFonts w:ascii="Times New Roman" w:hAnsi="Times New Roman" w:cs="Times New Roman"/>
          <w:szCs w:val="24"/>
        </w:rPr>
        <w:t xml:space="preserve">an </w:t>
      </w:r>
      <w:r w:rsidR="00487EC1" w:rsidRPr="00F911BD">
        <w:rPr>
          <w:rFonts w:ascii="Times New Roman" w:hAnsi="Times New Roman" w:cs="Times New Roman"/>
          <w:szCs w:val="24"/>
        </w:rPr>
        <w:t>increas</w:t>
      </w:r>
      <w:r w:rsidR="00487EC1">
        <w:rPr>
          <w:rFonts w:ascii="Times New Roman" w:hAnsi="Times New Roman" w:cs="Times New Roman"/>
          <w:szCs w:val="24"/>
        </w:rPr>
        <w:t xml:space="preserve">e in </w:t>
      </w:r>
      <w:r w:rsidR="00487EC1" w:rsidRPr="00F911BD">
        <w:rPr>
          <w:rFonts w:ascii="Times New Roman" w:hAnsi="Times New Roman" w:cs="Times New Roman"/>
          <w:szCs w:val="24"/>
        </w:rPr>
        <w:t xml:space="preserve">treatment coverage to 40% would reduce alcohol-attributable mortality by 13% </w:t>
      </w:r>
      <w:r w:rsidR="00303392">
        <w:rPr>
          <w:rFonts w:ascii="Times New Roman" w:hAnsi="Times New Roman" w:cs="Times New Roman"/>
          <w:szCs w:val="24"/>
        </w:rPr>
        <w:t xml:space="preserve">in </w:t>
      </w:r>
      <w:r w:rsidR="00487EC1" w:rsidRPr="00F911BD">
        <w:rPr>
          <w:rFonts w:ascii="Times New Roman" w:hAnsi="Times New Roman" w:cs="Times New Roman"/>
          <w:szCs w:val="24"/>
        </w:rPr>
        <w:t xml:space="preserve">men and 9% </w:t>
      </w:r>
      <w:r w:rsidR="00303392">
        <w:rPr>
          <w:rFonts w:ascii="Times New Roman" w:hAnsi="Times New Roman" w:cs="Times New Roman"/>
          <w:szCs w:val="24"/>
        </w:rPr>
        <w:t xml:space="preserve">in </w:t>
      </w:r>
      <w:r w:rsidR="00487EC1" w:rsidRPr="00F911BD">
        <w:rPr>
          <w:rFonts w:ascii="Times New Roman" w:hAnsi="Times New Roman" w:cs="Times New Roman"/>
          <w:szCs w:val="24"/>
        </w:rPr>
        <w:t xml:space="preserve">women </w:t>
      </w:r>
      <w:r w:rsidR="00487EC1" w:rsidRPr="00F911BD">
        <w:rPr>
          <w:rFonts w:ascii="Times New Roman" w:hAnsi="Times New Roman" w:cs="Times New Roman"/>
          <w:szCs w:val="24"/>
        </w:rPr>
        <w:fldChar w:fldCharType="begin"/>
      </w:r>
      <w:r w:rsidR="00ED413B">
        <w:rPr>
          <w:rFonts w:ascii="Times New Roman" w:hAnsi="Times New Roman" w:cs="Times New Roman"/>
          <w:szCs w:val="24"/>
        </w:rPr>
        <w:instrText xml:space="preserve"> ADDIN EN.CITE &lt;EndNote&gt;&lt;Cite&gt;&lt;Author&gt;Rehm&lt;/Author&gt;&lt;Year&gt;2013&lt;/Year&gt;&lt;RecNum&gt;5424&lt;/RecNum&gt;&lt;DisplayText&gt;(Rehm et al., 2013)&lt;/DisplayText&gt;&lt;record&gt;&lt;rec-number&gt;5424&lt;/rec-number&gt;&lt;foreign-keys&gt;&lt;key app="EN" db-id="re2aaftx20xvryee9zppeftpx5e2rewdw9xp" timestamp="1490074827"&gt;5424&lt;/key&gt;&lt;/foreign-keys&gt;&lt;ref-type name="Journal Article"&gt;17&lt;/ref-type&gt;&lt;contributors&gt;&lt;authors&gt;&lt;author&gt;Rehm, J.&lt;/author&gt;&lt;author&gt;Shield, K. D.&lt;/author&gt;&lt;author&gt;Gmel, G.&lt;/author&gt;&lt;author&gt;Rehm, M. X.&lt;/author&gt;&lt;author&gt;Frick, U.&lt;/author&gt;&lt;/authors&gt;&lt;/contributors&gt;&lt;auth-address&gt;Centre for Addiction and Mental Health (CAMH), 33 Russell Street, Toronto, ON M5S 2S1, Canada. jtrehm@gmail.com&lt;/auth-address&gt;&lt;titles&gt;&lt;title&gt;Modeling the impact of alcohol dependence on mortality burden and the effect of available treatment interventions in the European Union&lt;/title&gt;&lt;secondary-title&gt;Eur Neuropsychopharmacol&lt;/secondary-title&gt;&lt;/titles&gt;&lt;periodical&gt;&lt;full-title&gt;European Neuropsychopharmacology&lt;/full-title&gt;&lt;abbr-1&gt;Eur. Neuropsychopharmacol.&lt;/abbr-1&gt;&lt;abbr-2&gt;Eur Neuropsychopharmacol&lt;/abbr-2&gt;&lt;/periodical&gt;&lt;pages&gt;89-97&lt;/pages&gt;&lt;volume&gt;23&lt;/volume&gt;&lt;number&gt;2&lt;/number&gt;&lt;keywords&gt;&lt;keyword&gt;Adolescent&lt;/keyword&gt;&lt;keyword&gt;Adult&lt;/keyword&gt;&lt;keyword&gt;Alcohol Drinking/drug therapy/epidemiology/*mortality/therapy&lt;/keyword&gt;&lt;keyword&gt;Alcoholism/drug therapy/epidemiology/*mortality/therapy&lt;/keyword&gt;&lt;keyword&gt;Computer Simulation&lt;/keyword&gt;&lt;keyword&gt;Europe/epidemiology&lt;/keyword&gt;&lt;keyword&gt;*European Union&lt;/keyword&gt;&lt;keyword&gt;Female&lt;/keyword&gt;&lt;keyword&gt;Humans&lt;/keyword&gt;&lt;keyword&gt;Male&lt;/keyword&gt;&lt;keyword&gt;Middle Aged&lt;/keyword&gt;&lt;keyword&gt;*Models, Statistical&lt;/keyword&gt;&lt;keyword&gt;Prevalence&lt;/keyword&gt;&lt;/keywords&gt;&lt;dates&gt;&lt;year&gt;2013&lt;/year&gt;&lt;pub-dates&gt;&lt;date&gt;Feb&lt;/date&gt;&lt;/pub-dates&gt;&lt;/dates&gt;&lt;isbn&gt;1873-7862 (Electronic)&amp;#xD;0924-977X (Linking)&lt;/isbn&gt;&lt;accession-num&gt;22920734&lt;/accession-num&gt;&lt;urls&gt;&lt;related-urls&gt;&lt;url&gt;http://www.ncbi.nlm.nih.gov/pubmed/22920734&lt;/url&gt;&lt;/related-urls&gt;&lt;/urls&gt;&lt;electronic-resource-num&gt;10.1016/j.euroneuro.2012.08.001&lt;/electronic-resource-num&gt;&lt;/record&gt;&lt;/Cite&gt;&lt;/EndNote&gt;</w:instrText>
      </w:r>
      <w:r w:rsidR="00487EC1" w:rsidRPr="00F911BD">
        <w:rPr>
          <w:rFonts w:ascii="Times New Roman" w:hAnsi="Times New Roman" w:cs="Times New Roman"/>
          <w:szCs w:val="24"/>
        </w:rPr>
        <w:fldChar w:fldCharType="separate"/>
      </w:r>
      <w:r w:rsidR="00ED413B">
        <w:rPr>
          <w:rFonts w:ascii="Times New Roman" w:hAnsi="Times New Roman" w:cs="Times New Roman"/>
          <w:noProof/>
          <w:szCs w:val="24"/>
        </w:rPr>
        <w:t>(Rehm et al., 2013)</w:t>
      </w:r>
      <w:r w:rsidR="00487EC1" w:rsidRPr="00F911BD">
        <w:rPr>
          <w:rFonts w:ascii="Times New Roman" w:hAnsi="Times New Roman" w:cs="Times New Roman"/>
          <w:szCs w:val="24"/>
        </w:rPr>
        <w:fldChar w:fldCharType="end"/>
      </w:r>
      <w:r w:rsidR="00487EC1" w:rsidRPr="00F911BD">
        <w:rPr>
          <w:rFonts w:ascii="Times New Roman" w:hAnsi="Times New Roman" w:cs="Times New Roman"/>
          <w:szCs w:val="24"/>
        </w:rPr>
        <w:t xml:space="preserve">. </w:t>
      </w:r>
    </w:p>
    <w:p w14:paraId="0B00BF61" w14:textId="552F2943" w:rsidR="000B7969" w:rsidRDefault="00487EC1" w:rsidP="009032AB">
      <w:pPr>
        <w:tabs>
          <w:tab w:val="left" w:pos="284"/>
        </w:tabs>
        <w:spacing w:line="480" w:lineRule="auto"/>
        <w:rPr>
          <w:color w:val="000000"/>
          <w:lang w:val="en-US" w:eastAsia="en-AU"/>
        </w:rPr>
      </w:pPr>
      <w:r>
        <w:rPr>
          <w:rFonts w:ascii="Times New Roman" w:hAnsi="Times New Roman" w:cs="Times New Roman"/>
          <w:szCs w:val="24"/>
        </w:rPr>
        <w:tab/>
      </w:r>
      <w:r w:rsidR="00AD01F7" w:rsidRPr="00AD01F7">
        <w:rPr>
          <w:rFonts w:ascii="Times New Roman" w:hAnsi="Times New Roman" w:cs="Times New Roman"/>
          <w:szCs w:val="24"/>
        </w:rPr>
        <w:t>Screening and brief intervention is the currently accepted evidence-based approach to reducing risky drinking among patients presenting for healthcare</w:t>
      </w:r>
      <w:r w:rsidR="00AD01F7">
        <w:rPr>
          <w:rFonts w:ascii="Times New Roman" w:hAnsi="Times New Roman" w:cs="Times New Roman"/>
          <w:szCs w:val="24"/>
        </w:rPr>
        <w:t xml:space="preserve"> </w:t>
      </w:r>
      <w:r w:rsidR="00AD01F7">
        <w:rPr>
          <w:rFonts w:ascii="Times New Roman" w:hAnsi="Times New Roman" w:cs="Times New Roman"/>
          <w:szCs w:val="24"/>
        </w:rPr>
        <w:fldChar w:fldCharType="begin">
          <w:fldData xml:space="preserve">PEVuZE5vdGU+PENpdGU+PEF1dGhvcj5Sb3lhbCBBdXN0cmFsaWFuIENvbGxlZ2Ugb2YgR2VuZXJh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=
</w:fldData>
        </w:fldChar>
      </w:r>
      <w:r w:rsidR="005F3C0D">
        <w:rPr>
          <w:rFonts w:ascii="Times New Roman" w:hAnsi="Times New Roman" w:cs="Times New Roman"/>
          <w:szCs w:val="24"/>
        </w:rPr>
        <w:instrText xml:space="preserve"> ADDIN EN.CITE </w:instrText>
      </w:r>
      <w:r w:rsidR="005F3C0D">
        <w:rPr>
          <w:rFonts w:ascii="Times New Roman" w:hAnsi="Times New Roman" w:cs="Times New Roman"/>
          <w:szCs w:val="24"/>
        </w:rPr>
        <w:fldChar w:fldCharType="begin">
          <w:fldData xml:space="preserve">PEVuZE5vdGU+PENpdGU+PEF1dGhvcj5Sb3lhbCBBdXN0cmFsaWFuIENvbGxlZ2Ugb2YgR2VuZXJh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=
</w:fldData>
        </w:fldChar>
      </w:r>
      <w:r w:rsidR="005F3C0D">
        <w:rPr>
          <w:rFonts w:ascii="Times New Roman" w:hAnsi="Times New Roman" w:cs="Times New Roman"/>
          <w:szCs w:val="24"/>
        </w:rPr>
        <w:instrText xml:space="preserve"> ADDIN EN.CITE.DATA </w:instrText>
      </w:r>
      <w:r w:rsidR="005F3C0D">
        <w:rPr>
          <w:rFonts w:ascii="Times New Roman" w:hAnsi="Times New Roman" w:cs="Times New Roman"/>
          <w:szCs w:val="24"/>
        </w:rPr>
      </w:r>
      <w:r w:rsidR="005F3C0D">
        <w:rPr>
          <w:rFonts w:ascii="Times New Roman" w:hAnsi="Times New Roman" w:cs="Times New Roman"/>
          <w:szCs w:val="24"/>
        </w:rPr>
        <w:fldChar w:fldCharType="end"/>
      </w:r>
      <w:r w:rsidR="00AD01F7">
        <w:rPr>
          <w:rFonts w:ascii="Times New Roman" w:hAnsi="Times New Roman" w:cs="Times New Roman"/>
          <w:szCs w:val="24"/>
        </w:rPr>
      </w:r>
      <w:r w:rsidR="00AD01F7">
        <w:rPr>
          <w:rFonts w:ascii="Times New Roman" w:hAnsi="Times New Roman" w:cs="Times New Roman"/>
          <w:szCs w:val="24"/>
        </w:rPr>
        <w:fldChar w:fldCharType="separate"/>
      </w:r>
      <w:r w:rsidR="00ED413B">
        <w:rPr>
          <w:rFonts w:ascii="Times New Roman" w:hAnsi="Times New Roman" w:cs="Times New Roman"/>
          <w:noProof/>
          <w:szCs w:val="24"/>
        </w:rPr>
        <w:t>(Moyer, 2013; National Institute for Health and Clinical Excellence (NICE), 2011; Royal Australian College of General Practitioners, 2016)</w:t>
      </w:r>
      <w:r w:rsidR="00AD01F7">
        <w:rPr>
          <w:rFonts w:ascii="Times New Roman" w:hAnsi="Times New Roman" w:cs="Times New Roman"/>
          <w:szCs w:val="24"/>
        </w:rPr>
        <w:fldChar w:fldCharType="end"/>
      </w:r>
      <w:r w:rsidR="00AD01F7" w:rsidRPr="00AD01F7">
        <w:rPr>
          <w:rFonts w:ascii="Times New Roman" w:hAnsi="Times New Roman" w:cs="Times New Roman"/>
          <w:szCs w:val="24"/>
        </w:rPr>
        <w:t>.</w:t>
      </w:r>
      <w:r w:rsidR="00AD01F7">
        <w:rPr>
          <w:rFonts w:ascii="Times New Roman" w:hAnsi="Times New Roman" w:cs="Times New Roman"/>
          <w:szCs w:val="24"/>
        </w:rPr>
        <w:t xml:space="preserve"> </w:t>
      </w:r>
      <w:r w:rsidR="000E1E3A">
        <w:rPr>
          <w:rFonts w:ascii="Times New Roman" w:hAnsi="Times New Roman" w:cs="Times New Roman"/>
          <w:szCs w:val="24"/>
        </w:rPr>
        <w:t>This relatively low cost strategy</w:t>
      </w:r>
      <w:r w:rsidR="000D1973">
        <w:rPr>
          <w:rFonts w:ascii="Times New Roman" w:hAnsi="Times New Roman" w:cs="Times New Roman"/>
          <w:szCs w:val="24"/>
        </w:rPr>
        <w:t xml:space="preserve"> </w:t>
      </w:r>
      <w:r w:rsidR="004E43C1">
        <w:rPr>
          <w:rFonts w:ascii="Times New Roman" w:hAnsi="Times New Roman" w:cs="Times New Roman"/>
          <w:szCs w:val="24"/>
        </w:rPr>
        <w:t xml:space="preserve">has been </w:t>
      </w:r>
      <w:r w:rsidR="00AD531E">
        <w:rPr>
          <w:rFonts w:ascii="Times New Roman" w:hAnsi="Times New Roman" w:cs="Times New Roman"/>
          <w:szCs w:val="24"/>
        </w:rPr>
        <w:t>shown to reduce alcohol consumption by 41 grams per week (</w:t>
      </w:r>
      <w:r w:rsidR="00AD531E">
        <w:t>95% CI: -57 to -25)</w:t>
      </w:r>
      <w:r w:rsidR="00AD01F7" w:rsidRPr="00AD01F7">
        <w:rPr>
          <w:rFonts w:ascii="Times New Roman" w:hAnsi="Times New Roman" w:cs="Times New Roman"/>
          <w:szCs w:val="24"/>
        </w:rPr>
        <w:t xml:space="preserve"> </w:t>
      </w:r>
      <w:r w:rsidR="004E43C1">
        <w:rPr>
          <w:rFonts w:ascii="Times New Roman" w:hAnsi="Times New Roman" w:cs="Times New Roman"/>
          <w:szCs w:val="24"/>
        </w:rPr>
        <w:t xml:space="preserve">in non-dependent </w:t>
      </w:r>
      <w:r w:rsidR="00AD531E">
        <w:t xml:space="preserve">patients presenting to primary care </w:t>
      </w:r>
      <w:r w:rsidR="00AD01F7" w:rsidRPr="00AD01F7">
        <w:rPr>
          <w:rFonts w:ascii="Times New Roman" w:hAnsi="Times New Roman" w:cs="Times New Roman"/>
          <w:szCs w:val="24"/>
        </w:rPr>
        <w:t xml:space="preserve"> </w:t>
      </w:r>
      <w:r>
        <w:rPr>
          <w:rFonts w:ascii="Times New Roman" w:hAnsi="Times New Roman" w:cs="Times New Roman"/>
          <w:szCs w:val="24"/>
        </w:rPr>
        <w:fldChar w:fldCharType="begin"/>
      </w:r>
      <w:r w:rsidR="00ED413B">
        <w:rPr>
          <w:rFonts w:ascii="Times New Roman" w:hAnsi="Times New Roman" w:cs="Times New Roman"/>
          <w:szCs w:val="24"/>
        </w:rPr>
        <w:instrText xml:space="preserve"> ADDIN EN.CITE &lt;EndNote&gt;&lt;Cite&gt;&lt;Author&gt;Kaner&lt;/Author&gt;&lt;Year&gt;2007&lt;/Year&gt;&lt;RecNum&gt;5380&lt;/RecNum&gt;&lt;DisplayText&gt;(Kaner et al., 2007)&lt;/DisplayText&gt;&lt;record&gt;&lt;rec-number&gt;5380&lt;/rec-number&gt;&lt;foreign-keys&gt;&lt;key app="EN" db-id="re2aaftx20xvryee9zppeftpx5e2rewdw9xp" timestamp="1482186990"&gt;5380&lt;/key&gt;&lt;/foreign-keys&gt;&lt;ref-type name="Journal Article"&gt;17&lt;/ref-type&gt;&lt;contributors&gt;&lt;authors&gt;&lt;author&gt;Kaner, Eileen F. S.&lt;/author&gt;&lt;author&gt;Dickinson, Heather O.&lt;/author&gt;&lt;author&gt;Beyer, Fiona R.&lt;/author&gt;&lt;author&gt;Campbell, Fiona&lt;/author&gt;&lt;author&gt;Schlesinger, Carla&lt;/author&gt;&lt;author&gt;Heather, Nick&lt;/author&gt;&lt;author&gt;Saunders, John B.&lt;/author&gt;&lt;author&gt;Burnand, Bernard&lt;/author&gt;&lt;author&gt;Pienaar, Elizabeth D.&lt;/author&gt;&lt;/authors&gt;&lt;/contributors&gt;&lt;titles&gt;&lt;title&gt;Effectiveness of brief alcohol interventions in primary care populations&lt;/title&gt;&lt;secondary-title&gt;Cochrane Database of Systematic Reviews&lt;/secondary-title&gt;&lt;/titles&gt;&lt;periodical&gt;&lt;full-title&gt;Cochrane Database of Systematic Reviews&lt;/full-title&gt;&lt;abbr-1&gt;Cochrane Database Syst. Rev.&lt;/abbr-1&gt;&lt;abbr-2&gt;Cochrane Database Syst Rev&lt;/abbr-2&gt;&lt;/periodical&gt;&lt;pages&gt;CD004148&lt;/pages&gt;&lt;volume&gt;18&lt;/volume&gt;&lt;number&gt;2&lt;/number&gt;&lt;keywords&gt;&lt;keyword&gt;Humans[checkword]&lt;/keyword&gt;&lt;keyword&gt;Alcohol Drinking [therapy]&lt;/keyword&gt;&lt;keyword&gt;Alcoholism [therapy]&lt;/keyword&gt;&lt;keyword&gt;Emergencies&lt;/keyword&gt;&lt;keyword&gt;Family Practice&lt;/keyword&gt;&lt;keyword&gt;Randomized Controlled Trials as Topic&lt;/keyword&gt;&lt;/keywords&gt;&lt;dates&gt;&lt;year&gt;2007&lt;/year&gt;&lt;/dates&gt;&lt;isbn&gt;1465-1858&lt;/isbn&gt;&lt;accession-num&gt;CD004148&lt;/accession-num&gt;&lt;urls&gt;&lt;related-urls&gt;&lt;url&gt;http://dx.doi.org/10.1002/14651858.CD004148.pub3&lt;/url&gt;&lt;/related-urls&gt;&lt;/urls&gt;&lt;electronic-resource-num&gt;10.1002/14651858.CD004148.pub3&lt;/electronic-resource-num&gt;&lt;/record&gt;&lt;/Cite&gt;&lt;/EndNote&gt;</w:instrText>
      </w:r>
      <w:r>
        <w:rPr>
          <w:rFonts w:ascii="Times New Roman" w:hAnsi="Times New Roman" w:cs="Times New Roman"/>
          <w:szCs w:val="24"/>
        </w:rPr>
        <w:fldChar w:fldCharType="separate"/>
      </w:r>
      <w:r w:rsidR="00ED413B">
        <w:rPr>
          <w:rFonts w:ascii="Times New Roman" w:hAnsi="Times New Roman" w:cs="Times New Roman"/>
          <w:noProof/>
          <w:szCs w:val="24"/>
        </w:rPr>
        <w:t>(Kaner et al., 2007)</w:t>
      </w:r>
      <w:r>
        <w:rPr>
          <w:rFonts w:ascii="Times New Roman" w:hAnsi="Times New Roman" w:cs="Times New Roman"/>
          <w:szCs w:val="24"/>
        </w:rPr>
        <w:fldChar w:fldCharType="end"/>
      </w:r>
      <w:r w:rsidR="000D1973">
        <w:rPr>
          <w:rFonts w:ascii="Times New Roman" w:hAnsi="Times New Roman" w:cs="Times New Roman"/>
          <w:szCs w:val="24"/>
        </w:rPr>
        <w:t xml:space="preserve"> but </w:t>
      </w:r>
      <w:r w:rsidR="00303392">
        <w:rPr>
          <w:rFonts w:ascii="Times New Roman" w:hAnsi="Times New Roman" w:cs="Times New Roman"/>
          <w:szCs w:val="24"/>
        </w:rPr>
        <w:t xml:space="preserve">it </w:t>
      </w:r>
      <w:r w:rsidR="00F41C46">
        <w:rPr>
          <w:rFonts w:ascii="Times New Roman" w:hAnsi="Times New Roman" w:cs="Times New Roman"/>
          <w:szCs w:val="24"/>
        </w:rPr>
        <w:t xml:space="preserve">is not </w:t>
      </w:r>
      <w:r w:rsidR="00AD531E">
        <w:rPr>
          <w:rFonts w:ascii="Times New Roman" w:hAnsi="Times New Roman" w:cs="Times New Roman"/>
          <w:szCs w:val="24"/>
        </w:rPr>
        <w:t>w</w:t>
      </w:r>
      <w:r w:rsidR="00303392">
        <w:rPr>
          <w:rFonts w:ascii="Times New Roman" w:hAnsi="Times New Roman" w:cs="Times New Roman"/>
          <w:szCs w:val="24"/>
        </w:rPr>
        <w:t xml:space="preserve">idely </w:t>
      </w:r>
      <w:r>
        <w:rPr>
          <w:rFonts w:ascii="Times New Roman" w:hAnsi="Times New Roman" w:cs="Times New Roman"/>
          <w:szCs w:val="24"/>
        </w:rPr>
        <w:t>implemented</w:t>
      </w:r>
      <w:r w:rsidR="00F41C46">
        <w:rPr>
          <w:rFonts w:ascii="Times New Roman" w:hAnsi="Times New Roman" w:cs="Times New Roman"/>
          <w:szCs w:val="24"/>
        </w:rPr>
        <w:t xml:space="preserve"> </w:t>
      </w:r>
      <w:r>
        <w:rPr>
          <w:rFonts w:ascii="Times New Roman" w:hAnsi="Times New Roman" w:cs="Times New Roman"/>
          <w:szCs w:val="24"/>
        </w:rPr>
        <w:fldChar w:fldCharType="begin">
          <w:fldData xml:space="preserve">PEVuZE5vdGU+PENpdGU+PEF1dGhvcj5OaWxzZW48L0F1dGhvcj48WWVhcj4yMDEwPC9ZZWFyPjxS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</w:fldData>
        </w:fldChar>
      </w:r>
      <w:r w:rsidR="00C30BFE">
        <w:rPr>
          <w:rFonts w:ascii="Times New Roman" w:hAnsi="Times New Roman" w:cs="Times New Roman"/>
          <w:szCs w:val="24"/>
        </w:rPr>
        <w:instrText xml:space="preserve"> ADDIN EN.CITE </w:instrText>
      </w:r>
      <w:r w:rsidR="00C30BFE">
        <w:rPr>
          <w:rFonts w:ascii="Times New Roman" w:hAnsi="Times New Roman" w:cs="Times New Roman"/>
          <w:szCs w:val="24"/>
        </w:rPr>
        <w:fldChar w:fldCharType="begin">
          <w:fldData xml:space="preserve">PEVuZE5vdGU+PENpdGU+PEF1dGhvcj5OaWxzZW48L0F1dGhvcj48WWVhcj4yMDEwPC9ZZWFyPjxS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</w:fldData>
        </w:fldChar>
      </w:r>
      <w:r w:rsidR="00C30BFE">
        <w:rPr>
          <w:rFonts w:ascii="Times New Roman" w:hAnsi="Times New Roman" w:cs="Times New Roman"/>
          <w:szCs w:val="24"/>
        </w:rPr>
        <w:instrText xml:space="preserve"> ADDIN EN.CITE.DATA </w:instrText>
      </w:r>
      <w:r w:rsidR="00C30BFE">
        <w:rPr>
          <w:rFonts w:ascii="Times New Roman" w:hAnsi="Times New Roman" w:cs="Times New Roman"/>
          <w:szCs w:val="24"/>
        </w:rPr>
      </w:r>
      <w:r w:rsidR="00C30BFE">
        <w:rPr>
          <w:rFonts w:ascii="Times New Roman" w:hAnsi="Times New Roman" w:cs="Times New Roman"/>
          <w:szCs w:val="24"/>
        </w:rPr>
        <w:fldChar w:fldCharType="end"/>
      </w:r>
      <w:r>
        <w:rPr>
          <w:rFonts w:ascii="Times New Roman" w:hAnsi="Times New Roman" w:cs="Times New Roman"/>
          <w:szCs w:val="24"/>
        </w:rPr>
      </w:r>
      <w:r>
        <w:rPr>
          <w:rFonts w:ascii="Times New Roman" w:hAnsi="Times New Roman" w:cs="Times New Roman"/>
          <w:szCs w:val="24"/>
        </w:rPr>
        <w:fldChar w:fldCharType="separate"/>
      </w:r>
      <w:r w:rsidR="00ED413B">
        <w:rPr>
          <w:rFonts w:ascii="Times New Roman" w:hAnsi="Times New Roman" w:cs="Times New Roman"/>
          <w:noProof/>
          <w:szCs w:val="24"/>
        </w:rPr>
        <w:t>(Bachhuber and Bradley, 2016; Nilsen, 2010)</w:t>
      </w:r>
      <w:r>
        <w:rPr>
          <w:rFonts w:ascii="Times New Roman" w:hAnsi="Times New Roman" w:cs="Times New Roman"/>
          <w:szCs w:val="24"/>
        </w:rPr>
        <w:fldChar w:fldCharType="end"/>
      </w:r>
      <w:r w:rsidR="00F41C46">
        <w:rPr>
          <w:rFonts w:ascii="Times New Roman" w:hAnsi="Times New Roman" w:cs="Times New Roman"/>
          <w:szCs w:val="24"/>
        </w:rPr>
        <w:t>. Barriers to</w:t>
      </w:r>
      <w:r w:rsidR="00AD531E">
        <w:rPr>
          <w:rFonts w:ascii="Times New Roman" w:hAnsi="Times New Roman" w:cs="Times New Roman"/>
          <w:szCs w:val="24"/>
        </w:rPr>
        <w:t xml:space="preserve"> </w:t>
      </w:r>
      <w:r w:rsidR="00F41C46">
        <w:rPr>
          <w:rFonts w:ascii="Times New Roman" w:hAnsi="Times New Roman" w:cs="Times New Roman"/>
          <w:szCs w:val="24"/>
        </w:rPr>
        <w:t xml:space="preserve">implementation include providers’ </w:t>
      </w:r>
      <w:r w:rsidR="00F41C46" w:rsidRPr="00F41C46">
        <w:rPr>
          <w:rFonts w:ascii="Times New Roman" w:hAnsi="Times New Roman" w:cs="Times New Roman"/>
          <w:szCs w:val="24"/>
        </w:rPr>
        <w:t>attitudes</w:t>
      </w:r>
      <w:r w:rsidR="005D3D81">
        <w:rPr>
          <w:rFonts w:ascii="Times New Roman" w:hAnsi="Times New Roman" w:cs="Times New Roman"/>
          <w:szCs w:val="24"/>
        </w:rPr>
        <w:t xml:space="preserve"> and knowledge a</w:t>
      </w:r>
      <w:r w:rsidR="00F41C46">
        <w:rPr>
          <w:rFonts w:ascii="Times New Roman" w:hAnsi="Times New Roman" w:cs="Times New Roman"/>
          <w:szCs w:val="24"/>
        </w:rPr>
        <w:t xml:space="preserve">bout </w:t>
      </w:r>
      <w:r w:rsidR="00F41C46" w:rsidRPr="00F41C46">
        <w:rPr>
          <w:rFonts w:ascii="Times New Roman" w:hAnsi="Times New Roman" w:cs="Times New Roman"/>
          <w:szCs w:val="24"/>
        </w:rPr>
        <w:t>alcohol</w:t>
      </w:r>
      <w:r w:rsidR="00F41C46">
        <w:rPr>
          <w:rFonts w:ascii="Times New Roman" w:hAnsi="Times New Roman" w:cs="Times New Roman"/>
          <w:szCs w:val="24"/>
        </w:rPr>
        <w:t xml:space="preserve"> </w:t>
      </w:r>
      <w:r w:rsidR="00F41C46" w:rsidRPr="00F41C46">
        <w:rPr>
          <w:rFonts w:ascii="Times New Roman" w:hAnsi="Times New Roman" w:cs="Times New Roman"/>
          <w:szCs w:val="24"/>
        </w:rPr>
        <w:t xml:space="preserve">and concerns about the effect </w:t>
      </w:r>
      <w:r w:rsidR="000E1E3A">
        <w:rPr>
          <w:rFonts w:ascii="Times New Roman" w:hAnsi="Times New Roman" w:cs="Times New Roman"/>
          <w:szCs w:val="24"/>
        </w:rPr>
        <w:t xml:space="preserve">of addressing alcohol use </w:t>
      </w:r>
      <w:r w:rsidR="00F41C46" w:rsidRPr="00F41C46">
        <w:rPr>
          <w:rFonts w:ascii="Times New Roman" w:hAnsi="Times New Roman" w:cs="Times New Roman"/>
          <w:szCs w:val="24"/>
        </w:rPr>
        <w:t>on relationships with patients</w:t>
      </w:r>
      <w:r w:rsidR="00F41C46">
        <w:rPr>
          <w:rFonts w:ascii="Times New Roman" w:hAnsi="Times New Roman" w:cs="Times New Roman"/>
          <w:szCs w:val="24"/>
        </w:rPr>
        <w:t xml:space="preserve"> </w:t>
      </w:r>
      <w:r w:rsidR="00F41C46">
        <w:rPr>
          <w:rFonts w:ascii="Times New Roman" w:hAnsi="Times New Roman" w:cs="Times New Roman"/>
          <w:szCs w:val="24"/>
        </w:rPr>
        <w:fldChar w:fldCharType="begin">
          <w:fldData xml:space="preserve">PEVuZE5vdGU+PENpdGU+PEF1dGhvcj5EZXJnZXM8L0F1dGhvcj48WWVhcj4yMDE3PC9ZZWFyPjxS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</w:fldData>
        </w:fldChar>
      </w:r>
      <w:r w:rsidR="00ED413B">
        <w:rPr>
          <w:rFonts w:ascii="Times New Roman" w:hAnsi="Times New Roman" w:cs="Times New Roman"/>
          <w:szCs w:val="24"/>
        </w:rPr>
        <w:instrText xml:space="preserve"> ADDIN EN.CITE </w:instrText>
      </w:r>
      <w:r w:rsidR="00ED413B">
        <w:rPr>
          <w:rFonts w:ascii="Times New Roman" w:hAnsi="Times New Roman" w:cs="Times New Roman"/>
          <w:szCs w:val="24"/>
        </w:rPr>
        <w:fldChar w:fldCharType="begin">
          <w:fldData xml:space="preserve">PEVuZE5vdGU+PENpdGU+PEF1dGhvcj5EZXJnZXM8L0F1dGhvcj48WWVhcj4yMDE3PC9ZZWFyPjxS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</w:fldData>
        </w:fldChar>
      </w:r>
      <w:r w:rsidR="00ED413B">
        <w:rPr>
          <w:rFonts w:ascii="Times New Roman" w:hAnsi="Times New Roman" w:cs="Times New Roman"/>
          <w:szCs w:val="24"/>
        </w:rPr>
        <w:instrText xml:space="preserve"> ADDIN EN.CITE.DATA </w:instrText>
      </w:r>
      <w:r w:rsidR="00ED413B">
        <w:rPr>
          <w:rFonts w:ascii="Times New Roman" w:hAnsi="Times New Roman" w:cs="Times New Roman"/>
          <w:szCs w:val="24"/>
        </w:rPr>
      </w:r>
      <w:r w:rsidR="00ED413B">
        <w:rPr>
          <w:rFonts w:ascii="Times New Roman" w:hAnsi="Times New Roman" w:cs="Times New Roman"/>
          <w:szCs w:val="24"/>
        </w:rPr>
        <w:fldChar w:fldCharType="end"/>
      </w:r>
      <w:r w:rsidR="00F41C46">
        <w:rPr>
          <w:rFonts w:ascii="Times New Roman" w:hAnsi="Times New Roman" w:cs="Times New Roman"/>
          <w:szCs w:val="24"/>
        </w:rPr>
      </w:r>
      <w:r w:rsidR="00F41C46">
        <w:rPr>
          <w:rFonts w:ascii="Times New Roman" w:hAnsi="Times New Roman" w:cs="Times New Roman"/>
          <w:szCs w:val="24"/>
        </w:rPr>
        <w:fldChar w:fldCharType="separate"/>
      </w:r>
      <w:r w:rsidR="00ED413B">
        <w:rPr>
          <w:rFonts w:ascii="Times New Roman" w:hAnsi="Times New Roman" w:cs="Times New Roman"/>
          <w:noProof/>
          <w:szCs w:val="24"/>
        </w:rPr>
        <w:t>(Derges et al., 2017; Johnson et al., 2011)</w:t>
      </w:r>
      <w:r w:rsidR="00F41C46">
        <w:rPr>
          <w:rFonts w:ascii="Times New Roman" w:hAnsi="Times New Roman" w:cs="Times New Roman"/>
          <w:szCs w:val="24"/>
        </w:rPr>
        <w:fldChar w:fldCharType="end"/>
      </w:r>
      <w:r w:rsidR="00F41C46" w:rsidRPr="00F41C46">
        <w:rPr>
          <w:rFonts w:ascii="Times New Roman" w:hAnsi="Times New Roman" w:cs="Times New Roman"/>
          <w:szCs w:val="24"/>
        </w:rPr>
        <w:t>.</w:t>
      </w:r>
      <w:r w:rsidR="00F41C46">
        <w:rPr>
          <w:rFonts w:ascii="Times New Roman" w:hAnsi="Times New Roman" w:cs="Times New Roman"/>
          <w:szCs w:val="24"/>
        </w:rPr>
        <w:t xml:space="preserve"> </w:t>
      </w:r>
      <w:r w:rsidR="000E1E3A">
        <w:rPr>
          <w:rFonts w:ascii="Times New Roman" w:hAnsi="Times New Roman" w:cs="Times New Roman"/>
          <w:szCs w:val="24"/>
        </w:rPr>
        <w:t>Electronic screening and brief intervention</w:t>
      </w:r>
      <w:r w:rsidR="00A313DB">
        <w:rPr>
          <w:rFonts w:ascii="Times New Roman" w:hAnsi="Times New Roman" w:cs="Times New Roman"/>
          <w:szCs w:val="24"/>
        </w:rPr>
        <w:t xml:space="preserve"> </w:t>
      </w:r>
      <w:r w:rsidR="000E1E3A">
        <w:rPr>
          <w:rFonts w:ascii="Times New Roman" w:hAnsi="Times New Roman" w:cs="Times New Roman"/>
          <w:szCs w:val="24"/>
        </w:rPr>
        <w:t>refers to the delivery of key elements of traditional screening and b</w:t>
      </w:r>
      <w:r w:rsidRPr="00334BBF">
        <w:rPr>
          <w:color w:val="000000"/>
          <w:lang w:val="en-US" w:eastAsia="en-AU"/>
        </w:rPr>
        <w:t>rief intervention</w:t>
      </w:r>
      <w:r w:rsidR="00303392">
        <w:rPr>
          <w:color w:val="000000"/>
          <w:lang w:val="en-US" w:eastAsia="en-AU"/>
        </w:rPr>
        <w:t xml:space="preserve"> using </w:t>
      </w:r>
      <w:r w:rsidR="000E1E3A">
        <w:rPr>
          <w:color w:val="000000"/>
          <w:lang w:val="en-US" w:eastAsia="en-AU"/>
        </w:rPr>
        <w:t>computers,</w:t>
      </w:r>
      <w:r w:rsidR="00093377">
        <w:rPr>
          <w:color w:val="000000"/>
          <w:lang w:val="en-US" w:eastAsia="en-AU"/>
        </w:rPr>
        <w:t xml:space="preserve"> </w:t>
      </w:r>
      <w:r w:rsidR="000E1E3A">
        <w:rPr>
          <w:color w:val="000000"/>
          <w:lang w:val="en-US" w:eastAsia="en-AU"/>
        </w:rPr>
        <w:t>telephones or mobile devices</w:t>
      </w:r>
      <w:r w:rsidR="00284B5F">
        <w:rPr>
          <w:color w:val="000000"/>
          <w:lang w:val="en-US" w:eastAsia="en-AU"/>
        </w:rPr>
        <w:t>. It</w:t>
      </w:r>
      <w:r w:rsidR="004260DC">
        <w:rPr>
          <w:color w:val="000000"/>
          <w:lang w:val="en-US" w:eastAsia="en-AU"/>
        </w:rPr>
        <w:t xml:space="preserve"> </w:t>
      </w:r>
      <w:r w:rsidR="00303392">
        <w:rPr>
          <w:color w:val="000000"/>
          <w:lang w:val="en-US" w:eastAsia="en-AU"/>
        </w:rPr>
        <w:t xml:space="preserve">has been judged </w:t>
      </w:r>
      <w:r w:rsidR="000E1E3A">
        <w:rPr>
          <w:color w:val="000000"/>
          <w:lang w:val="en-US" w:eastAsia="en-AU"/>
        </w:rPr>
        <w:t>effective i</w:t>
      </w:r>
      <w:r w:rsidR="003C2C91">
        <w:rPr>
          <w:color w:val="000000"/>
          <w:lang w:val="en-US" w:eastAsia="en-AU"/>
        </w:rPr>
        <w:t xml:space="preserve">n </w:t>
      </w:r>
      <w:r w:rsidR="00E73E5B">
        <w:rPr>
          <w:color w:val="000000"/>
          <w:lang w:val="en-US" w:eastAsia="en-AU"/>
        </w:rPr>
        <w:t xml:space="preserve">non-dependent </w:t>
      </w:r>
      <w:r w:rsidR="00077373">
        <w:rPr>
          <w:color w:val="000000"/>
          <w:lang w:val="en-US" w:eastAsia="en-AU"/>
        </w:rPr>
        <w:t xml:space="preserve">drinkers </w:t>
      </w:r>
      <w:r>
        <w:rPr>
          <w:color w:val="000000"/>
          <w:lang w:val="en-US" w:eastAsia="en-AU"/>
        </w:rPr>
        <w:fldChar w:fldCharType="begin">
          <w:fldData xml:space="preserve">PEVuZE5vdGU+PENpdGU+PEF1dGhvcj5UYW5zaWw8L0F1dGhvcj48WWVhcj4yMDE2PC9ZZWFyPjxS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</w:fldData>
        </w:fldChar>
      </w:r>
      <w:r w:rsidR="00ED413B">
        <w:rPr>
          <w:color w:val="000000"/>
          <w:lang w:val="en-US" w:eastAsia="en-AU"/>
        </w:rPr>
        <w:instrText xml:space="preserve"> ADDIN EN.CITE </w:instrText>
      </w:r>
      <w:r w:rsidR="00ED413B">
        <w:rPr>
          <w:color w:val="000000"/>
          <w:lang w:val="en-US" w:eastAsia="en-AU"/>
        </w:rPr>
        <w:fldChar w:fldCharType="begin">
          <w:fldData xml:space="preserve">PEVuZE5vdGU+PENpdGU+PEF1dGhvcj5UYW5zaWw8L0F1dGhvcj48WWVhcj4yMDE2PC9ZZWFyPjxS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</w:fldData>
        </w:fldChar>
      </w:r>
      <w:r w:rsidR="00ED413B">
        <w:rPr>
          <w:color w:val="000000"/>
          <w:lang w:val="en-US" w:eastAsia="en-AU"/>
        </w:rPr>
        <w:instrText xml:space="preserve"> ADDIN EN.CITE.DATA </w:instrText>
      </w:r>
      <w:r w:rsidR="00ED413B">
        <w:rPr>
          <w:color w:val="000000"/>
          <w:lang w:val="en-US" w:eastAsia="en-AU"/>
        </w:rPr>
      </w:r>
      <w:r w:rsidR="00ED413B">
        <w:rPr>
          <w:color w:val="000000"/>
          <w:lang w:val="en-US" w:eastAsia="en-AU"/>
        </w:rPr>
        <w:fldChar w:fldCharType="end"/>
      </w:r>
      <w:r>
        <w:rPr>
          <w:color w:val="000000"/>
          <w:lang w:val="en-US" w:eastAsia="en-AU"/>
        </w:rPr>
      </w:r>
      <w:r>
        <w:rPr>
          <w:color w:val="000000"/>
          <w:lang w:val="en-US" w:eastAsia="en-AU"/>
        </w:rPr>
        <w:fldChar w:fldCharType="separate"/>
      </w:r>
      <w:r w:rsidR="00ED413B">
        <w:rPr>
          <w:noProof/>
          <w:color w:val="000000"/>
          <w:lang w:val="en-US" w:eastAsia="en-AU"/>
        </w:rPr>
        <w:t>(Tansil et al., 2016)</w:t>
      </w:r>
      <w:r>
        <w:rPr>
          <w:color w:val="000000"/>
          <w:lang w:val="en-US" w:eastAsia="en-AU"/>
        </w:rPr>
        <w:fldChar w:fldCharType="end"/>
      </w:r>
      <w:r w:rsidR="00277156">
        <w:rPr>
          <w:color w:val="000000"/>
          <w:lang w:val="en-US" w:eastAsia="en-AU"/>
        </w:rPr>
        <w:t xml:space="preserve"> </w:t>
      </w:r>
      <w:r w:rsidR="000D1973">
        <w:rPr>
          <w:color w:val="000000"/>
          <w:lang w:val="en-US" w:eastAsia="en-AU"/>
        </w:rPr>
        <w:t xml:space="preserve">and </w:t>
      </w:r>
      <w:r w:rsidR="00277156">
        <w:rPr>
          <w:color w:val="000000"/>
          <w:lang w:val="en-US" w:eastAsia="en-AU"/>
        </w:rPr>
        <w:t>has the advantage of circumvent</w:t>
      </w:r>
      <w:r w:rsidR="004260DC">
        <w:rPr>
          <w:color w:val="000000"/>
          <w:lang w:val="en-US" w:eastAsia="en-AU"/>
        </w:rPr>
        <w:t xml:space="preserve">ing </w:t>
      </w:r>
      <w:r w:rsidR="00277156">
        <w:rPr>
          <w:color w:val="000000"/>
          <w:lang w:val="en-US" w:eastAsia="en-AU"/>
        </w:rPr>
        <w:t>provider-level barriers.</w:t>
      </w:r>
      <w:r w:rsidR="009A4EB8">
        <w:rPr>
          <w:color w:val="000000"/>
          <w:lang w:val="en-US" w:eastAsia="en-AU"/>
        </w:rPr>
        <w:t xml:space="preserve"> </w:t>
      </w:r>
      <w:r w:rsidR="000B7969">
        <w:rPr>
          <w:color w:val="000000"/>
          <w:lang w:val="en-US" w:eastAsia="en-AU"/>
        </w:rPr>
        <w:t>However, t</w:t>
      </w:r>
      <w:r w:rsidR="005D3D81">
        <w:rPr>
          <w:color w:val="000000"/>
          <w:lang w:val="en-US" w:eastAsia="en-AU"/>
        </w:rPr>
        <w:t>here is</w:t>
      </w:r>
      <w:r w:rsidR="000B7969">
        <w:rPr>
          <w:color w:val="000000"/>
          <w:lang w:val="en-US" w:eastAsia="en-AU"/>
        </w:rPr>
        <w:t xml:space="preserve"> </w:t>
      </w:r>
      <w:r w:rsidR="00EB5D83">
        <w:rPr>
          <w:color w:val="000000"/>
          <w:lang w:val="en-US" w:eastAsia="en-AU"/>
        </w:rPr>
        <w:t>no evidence that b</w:t>
      </w:r>
      <w:r w:rsidR="00263899">
        <w:rPr>
          <w:color w:val="000000"/>
          <w:lang w:val="en-US" w:eastAsia="en-AU"/>
        </w:rPr>
        <w:t xml:space="preserve">rief intervention is </w:t>
      </w:r>
      <w:r w:rsidR="00EB5D83">
        <w:rPr>
          <w:color w:val="000000"/>
          <w:lang w:val="en-US" w:eastAsia="en-AU"/>
        </w:rPr>
        <w:t xml:space="preserve">effective </w:t>
      </w:r>
      <w:r w:rsidR="003C2C91">
        <w:rPr>
          <w:color w:val="000000"/>
          <w:lang w:val="en-US" w:eastAsia="en-AU"/>
        </w:rPr>
        <w:t xml:space="preserve">in </w:t>
      </w:r>
      <w:r w:rsidRPr="00B54167">
        <w:rPr>
          <w:color w:val="000000"/>
          <w:lang w:val="en-US" w:eastAsia="en-AU"/>
        </w:rPr>
        <w:t xml:space="preserve">patients </w:t>
      </w:r>
      <w:r w:rsidRPr="00B54167">
        <w:rPr>
          <w:color w:val="000000"/>
          <w:lang w:val="en-US" w:eastAsia="en-AU"/>
        </w:rPr>
        <w:lastRenderedPageBreak/>
        <w:t>with very heavy use or dependence</w:t>
      </w:r>
      <w:r>
        <w:rPr>
          <w:color w:val="000000"/>
          <w:lang w:val="en-US" w:eastAsia="en-AU"/>
        </w:rPr>
        <w:t xml:space="preserve"> </w:t>
      </w:r>
      <w:r>
        <w:rPr>
          <w:color w:val="000000"/>
          <w:lang w:val="en-US" w:eastAsia="en-AU"/>
        </w:rPr>
        <w:fldChar w:fldCharType="begin"/>
      </w:r>
      <w:r w:rsidR="00ED413B">
        <w:rPr>
          <w:color w:val="000000"/>
          <w:lang w:val="en-US" w:eastAsia="en-AU"/>
        </w:rPr>
        <w:instrText xml:space="preserve"> ADDIN EN.CITE &lt;EndNote&gt;&lt;Cite&gt;&lt;Author&gt;Saitz&lt;/Author&gt;&lt;Year&gt;2010&lt;/Year&gt;&lt;RecNum&gt;4020&lt;/RecNum&gt;&lt;DisplayText&gt;(Saitz, 2010)&lt;/DisplayText&gt;&lt;record&gt;&lt;rec-number&gt;4020&lt;/rec-number&gt;&lt;foreign-keys&gt;&lt;key app="EN" db-id="re2aaftx20xvryee9zppeftpx5e2rewdw9xp" timestamp="1386648488"&gt;4020&lt;/key&gt;&lt;/foreign-keys&gt;&lt;ref-type name="Journal Article"&gt;17&lt;/ref-type&gt;&lt;contributors&gt;&lt;authors&gt;&lt;author&gt;Saitz, R.&lt;/author&gt;&lt;/authors&gt;&lt;/contributors&gt;&lt;titles&gt;&lt;title&gt;Alcohol screening and brief intervention in primary care: Absence of evidence for efficacy in people with dependence or very heavy drinking&lt;/title&gt;&lt;secondary-title&gt;Drug and Alcohol Review&lt;/secondary-title&gt;&lt;/titles&gt;&lt;periodical&gt;&lt;full-title&gt;Drug and Alcohol Review&lt;/full-title&gt;&lt;abbr-1&gt;Drug Alcohol Rev.&lt;/abbr-1&gt;&lt;abbr-2&gt;Drug Alcohol Rev&lt;/abbr-2&gt;&lt;abbr-3&gt;Drug &amp;amp; Alcohol Review&lt;/abbr-3&gt;&lt;/periodical&gt;&lt;pages&gt;631-40&lt;/pages&gt;&lt;volume&gt;29&lt;/volume&gt;&lt;number&gt;6&lt;/number&gt;&lt;dates&gt;&lt;year&gt;2010&lt;/year&gt;&lt;/dates&gt;&lt;isbn&gt;1465-3362 (Electronic)&amp;#xD;0959-5236 (Linking)&lt;/isbn&gt;&lt;urls&gt;&lt;/urls&gt;&lt;electronic-resource-num&gt;10.1111/j.1465-3362&lt;/electronic-resource-num&gt;&lt;/record&gt;&lt;/Cite&gt;&lt;/EndNote&gt;</w:instrText>
      </w:r>
      <w:r>
        <w:rPr>
          <w:color w:val="000000"/>
          <w:lang w:val="en-US" w:eastAsia="en-AU"/>
        </w:rPr>
        <w:fldChar w:fldCharType="separate"/>
      </w:r>
      <w:r w:rsidR="00ED413B">
        <w:rPr>
          <w:noProof/>
          <w:color w:val="000000"/>
          <w:lang w:val="en-US" w:eastAsia="en-AU"/>
        </w:rPr>
        <w:t>(Saitz, 2010)</w:t>
      </w:r>
      <w:r>
        <w:rPr>
          <w:color w:val="000000"/>
          <w:lang w:val="en-US" w:eastAsia="en-AU"/>
        </w:rPr>
        <w:fldChar w:fldCharType="end"/>
      </w:r>
      <w:r w:rsidR="006D1393">
        <w:rPr>
          <w:color w:val="000000"/>
          <w:lang w:val="en-US" w:eastAsia="en-AU"/>
        </w:rPr>
        <w:t>,</w:t>
      </w:r>
      <w:r w:rsidR="00284B5F">
        <w:rPr>
          <w:color w:val="000000"/>
          <w:lang w:val="en-US" w:eastAsia="en-AU"/>
        </w:rPr>
        <w:t xml:space="preserve"> and it is standard practice for </w:t>
      </w:r>
      <w:r w:rsidR="006D1393">
        <w:rPr>
          <w:color w:val="000000"/>
          <w:lang w:val="en-US" w:eastAsia="en-AU"/>
        </w:rPr>
        <w:t xml:space="preserve">dependent drinkers who “typically </w:t>
      </w:r>
      <w:r w:rsidR="006D1393" w:rsidRPr="006D1393">
        <w:rPr>
          <w:color w:val="000000"/>
          <w:lang w:val="en-US" w:eastAsia="en-AU"/>
        </w:rPr>
        <w:t>need more intensive treatment</w:t>
      </w:r>
      <w:r w:rsidR="006D1393">
        <w:rPr>
          <w:color w:val="000000"/>
          <w:lang w:val="en-US" w:eastAsia="en-AU"/>
        </w:rPr>
        <w:t xml:space="preserve">” </w:t>
      </w:r>
      <w:r w:rsidR="00284B5F">
        <w:rPr>
          <w:color w:val="000000"/>
          <w:lang w:val="en-US" w:eastAsia="en-AU"/>
        </w:rPr>
        <w:t xml:space="preserve">to be </w:t>
      </w:r>
      <w:r w:rsidR="00A313DB">
        <w:rPr>
          <w:color w:val="000000"/>
          <w:lang w:val="en-US" w:eastAsia="en-AU"/>
        </w:rPr>
        <w:t xml:space="preserve">referred </w:t>
      </w:r>
      <w:r w:rsidR="005D3D81">
        <w:rPr>
          <w:color w:val="000000"/>
          <w:lang w:val="en-US" w:eastAsia="en-AU"/>
        </w:rPr>
        <w:t xml:space="preserve">for </w:t>
      </w:r>
      <w:r w:rsidR="00A313DB">
        <w:rPr>
          <w:color w:val="000000"/>
          <w:lang w:val="en-US" w:eastAsia="en-AU"/>
        </w:rPr>
        <w:t>specialty t</w:t>
      </w:r>
      <w:r w:rsidR="00EB5D83">
        <w:rPr>
          <w:color w:val="000000"/>
          <w:lang w:val="en-US" w:eastAsia="en-AU"/>
        </w:rPr>
        <w:t xml:space="preserve">reatment </w:t>
      </w:r>
      <w:r w:rsidR="00EB5D83">
        <w:rPr>
          <w:color w:val="000000"/>
          <w:lang w:val="en-US" w:eastAsia="en-AU"/>
        </w:rPr>
        <w:fldChar w:fldCharType="begin"/>
      </w:r>
      <w:r w:rsidR="00C30BFE">
        <w:rPr>
          <w:color w:val="000000"/>
          <w:lang w:val="en-US" w:eastAsia="en-AU"/>
        </w:rPr>
        <w:instrText xml:space="preserve"> ADDIN EN.CITE &lt;EndNote&gt;&lt;Cite&gt;&lt;Author&gt;American Public Health Association and Education Development Center Inc&lt;/Author&gt;&lt;Year&gt;2008&lt;/Year&gt;&lt;RecNum&gt;4621&lt;/RecNum&gt;&lt;DisplayText&gt;(American Public Health Association and Education Development Center Inc, 2008)&lt;/DisplayText&gt;&lt;record&gt;&lt;rec-number&gt;4621&lt;/rec-number&gt;&lt;foreign-keys&gt;&lt;key app="EN" db-id="re2aaftx20xvryee9zppeftpx5e2rewdw9xp" timestamp="1434693086"&gt;4621&lt;/key&gt;&lt;/foreign-keys&gt;&lt;ref-type name="Report"&gt;27&lt;/ref-type&gt;&lt;contributors&gt;&lt;authors&gt;&lt;author&gt;American Public Health Association and Education Development Center Inc,&lt;/author&gt;&lt;/authors&gt;&lt;/contributors&gt;&lt;titles&gt;&lt;title&gt;Alcohol Screening and Brief Intervention: A Guide for Public Health Practitioners&lt;/title&gt;&lt;/titles&gt;&lt;dates&gt;&lt;year&gt;2008&lt;/year&gt;&lt;/dates&gt;&lt;pub-location&gt;Washington DC&lt;/pub-location&gt;&lt;publisher&gt;National Highway Traffic Safety Administration and U.S. Department of Transportation,&lt;/publisher&gt;&lt;urls&gt;&lt;related-urls&gt;&lt;url&gt;http://www.integration.samhsa.gov/clinical-practice/alcohol_screening_and_brief_interventions_a_guide_for_public_health_practitioners.pdf&lt;/url&gt;&lt;/related-urls&gt;&lt;/urls&gt;&lt;access-date&gt;September 1, 2017&lt;/access-date&gt;&lt;/record&gt;&lt;/Cite&gt;&lt;/EndNote&gt;</w:instrText>
      </w:r>
      <w:r w:rsidR="00EB5D83">
        <w:rPr>
          <w:color w:val="000000"/>
          <w:lang w:val="en-US" w:eastAsia="en-AU"/>
        </w:rPr>
        <w:fldChar w:fldCharType="separate"/>
      </w:r>
      <w:r w:rsidR="00ED413B">
        <w:rPr>
          <w:noProof/>
          <w:color w:val="000000"/>
          <w:lang w:val="en-US" w:eastAsia="en-AU"/>
        </w:rPr>
        <w:t>(American Public Health Association and Education Development Center Inc, 2008)</w:t>
      </w:r>
      <w:r w:rsidR="00EB5D83">
        <w:rPr>
          <w:color w:val="000000"/>
          <w:lang w:val="en-US" w:eastAsia="en-AU"/>
        </w:rPr>
        <w:fldChar w:fldCharType="end"/>
      </w:r>
      <w:r w:rsidR="00EB5D83">
        <w:rPr>
          <w:color w:val="000000"/>
          <w:lang w:val="en-US" w:eastAsia="en-AU"/>
        </w:rPr>
        <w:t xml:space="preserve">. </w:t>
      </w:r>
    </w:p>
    <w:p w14:paraId="3649A9E9" w14:textId="1B5A7434" w:rsidR="00487EC1" w:rsidRPr="00AE520F" w:rsidRDefault="000B7969" w:rsidP="009032AB">
      <w:pPr>
        <w:tabs>
          <w:tab w:val="left" w:pos="284"/>
        </w:tabs>
        <w:spacing w:line="480" w:lineRule="auto"/>
        <w:rPr>
          <w:color w:val="000000"/>
          <w:lang w:val="en-US" w:eastAsia="en-AU"/>
        </w:rPr>
      </w:pPr>
      <w:r>
        <w:rPr>
          <w:color w:val="000000"/>
          <w:lang w:val="en-US" w:eastAsia="en-AU"/>
        </w:rPr>
        <w:tab/>
        <w:t>A</w:t>
      </w:r>
      <w:r w:rsidR="000A4856">
        <w:rPr>
          <w:color w:val="000000"/>
          <w:lang w:val="en-US" w:eastAsia="en-AU"/>
        </w:rPr>
        <w:t xml:space="preserve">s </w:t>
      </w:r>
      <w:r w:rsidR="00F03D77">
        <w:rPr>
          <w:color w:val="000000"/>
          <w:lang w:val="en-US" w:eastAsia="en-AU"/>
        </w:rPr>
        <w:t>discussed elsewhere</w:t>
      </w:r>
      <w:r w:rsidR="00303392">
        <w:rPr>
          <w:color w:val="000000"/>
          <w:lang w:val="en-US" w:eastAsia="en-AU"/>
        </w:rPr>
        <w:t xml:space="preserve">, </w:t>
      </w:r>
      <w:r>
        <w:rPr>
          <w:color w:val="000000"/>
          <w:lang w:val="en-US" w:eastAsia="en-AU"/>
        </w:rPr>
        <w:t xml:space="preserve">referral </w:t>
      </w:r>
      <w:r w:rsidR="00116ECD" w:rsidRPr="00116ECD">
        <w:rPr>
          <w:color w:val="000000"/>
          <w:lang w:val="en-US" w:eastAsia="en-AU"/>
        </w:rPr>
        <w:t>to treatment</w:t>
      </w:r>
      <w:r w:rsidR="000A4856">
        <w:rPr>
          <w:color w:val="000000"/>
          <w:lang w:val="en-US" w:eastAsia="en-AU"/>
        </w:rPr>
        <w:t xml:space="preserve"> </w:t>
      </w:r>
      <w:r w:rsidR="0058427B">
        <w:rPr>
          <w:color w:val="000000"/>
          <w:lang w:val="en-US" w:eastAsia="en-AU"/>
        </w:rPr>
        <w:t xml:space="preserve">alone </w:t>
      </w:r>
      <w:r w:rsidR="00116ECD" w:rsidRPr="00116ECD">
        <w:rPr>
          <w:color w:val="000000"/>
          <w:lang w:val="en-US" w:eastAsia="en-AU"/>
        </w:rPr>
        <w:t xml:space="preserve">is unlikely to </w:t>
      </w:r>
      <w:r w:rsidR="00F76E49">
        <w:rPr>
          <w:rFonts w:ascii="Times New Roman" w:hAnsi="Times New Roman" w:cs="Times New Roman"/>
          <w:szCs w:val="24"/>
        </w:rPr>
        <w:t xml:space="preserve">motivate </w:t>
      </w:r>
      <w:r w:rsidR="00116ECD" w:rsidRPr="00116ECD">
        <w:rPr>
          <w:color w:val="000000"/>
          <w:lang w:val="en-US" w:eastAsia="en-AU"/>
        </w:rPr>
        <w:t>patients who are</w:t>
      </w:r>
      <w:r w:rsidR="00116ECD">
        <w:rPr>
          <w:color w:val="000000"/>
          <w:lang w:val="en-US" w:eastAsia="en-AU"/>
        </w:rPr>
        <w:t xml:space="preserve"> </w:t>
      </w:r>
      <w:r w:rsidR="00116ECD" w:rsidRPr="00116ECD">
        <w:rPr>
          <w:color w:val="000000"/>
          <w:lang w:val="en-US" w:eastAsia="en-AU"/>
        </w:rPr>
        <w:t>not seeking treatment</w:t>
      </w:r>
      <w:r w:rsidR="001141AD">
        <w:rPr>
          <w:color w:val="000000"/>
          <w:lang w:val="en-US" w:eastAsia="en-AU"/>
        </w:rPr>
        <w:t xml:space="preserve"> for their drinking to do so</w:t>
      </w:r>
      <w:r w:rsidR="00116ECD">
        <w:rPr>
          <w:color w:val="000000"/>
          <w:lang w:val="en-US" w:eastAsia="en-AU"/>
        </w:rPr>
        <w:t xml:space="preserve"> </w:t>
      </w:r>
      <w:r w:rsidR="00116ECD">
        <w:rPr>
          <w:color w:val="000000"/>
          <w:lang w:val="en-US" w:eastAsia="en-AU"/>
        </w:rPr>
        <w:fldChar w:fldCharType="begin"/>
      </w:r>
      <w:r w:rsidR="00ED413B">
        <w:rPr>
          <w:color w:val="000000"/>
          <w:lang w:val="en-US" w:eastAsia="en-AU"/>
        </w:rPr>
        <w:instrText xml:space="preserve"> ADDIN EN.CITE &lt;EndNote&gt;&lt;Cite&gt;&lt;Author&gt;Bachhuber&lt;/Author&gt;&lt;Year&gt;2016&lt;/Year&gt;&lt;RecNum&gt;5470&lt;/RecNum&gt;&lt;DisplayText&gt;(Bachhuber and Bradley, 2016)&lt;/DisplayText&gt;&lt;record&gt;&lt;rec-number&gt;5470&lt;/rec-number&gt;&lt;foreign-keys&gt;&lt;key app="EN" db-id="re2aaftx20xvryee9zppeftpx5e2rewdw9xp" timestamp="1502848412"&gt;5470&lt;/key&gt;&lt;/foreign-keys&gt;&lt;ref-type name="Journal Article"&gt;17&lt;/ref-type&gt;&lt;contributors&gt;&lt;authors&gt;&lt;author&gt;Bachhuber, M. A.&lt;/author&gt;&lt;author&gt;Bradley, K. A.&lt;/author&gt;&lt;/authors&gt;&lt;/contributors&gt;&lt;auth-address&gt;Division of General Internal Medicine, Albert Einstein College of Medicine/Montefiore Medical Center, 3300 Kossuth Ave, Bronx, NY, 10467, USA. mbachhub@montefiore.org.&amp;#xD;Group Health Research Institute, Seattle, WA, USA.&amp;#xD;Departments of Medicine and Health Services, University of Washington, Seattle, WA, USA.&amp;#xD;HSR&amp;amp;D Center of Innovation, VA Puget Sound, Seattle, WA, USA.&lt;/auth-address&gt;&lt;titles&gt;&lt;title&gt;Evidence-Based Care for People with Unhealthy Alcohol Use-Still Elusive&lt;/title&gt;&lt;secondary-title&gt;J Gen Intern Med&lt;/secondary-title&gt;&lt;/titles&gt;&lt;periodical&gt;&lt;full-title&gt;Journal of General Internal Medicine&lt;/full-title&gt;&lt;abbr-1&gt;J. Gen. Intern. Med.&lt;/abbr-1&gt;&lt;abbr-2&gt;J Gen Intern Med&lt;/abbr-2&gt;&lt;/periodical&gt;&lt;pages&gt;710-1&lt;/pages&gt;&lt;volume&gt;31&lt;/volume&gt;&lt;number&gt;7&lt;/number&gt;&lt;dates&gt;&lt;year&gt;2016&lt;/year&gt;&lt;pub-dates&gt;&lt;date&gt;Jul&lt;/date&gt;&lt;/pub-dates&gt;&lt;/dates&gt;&lt;isbn&gt;1525-1497 (Electronic)&amp;#xD;0884-8734 (Linking)&lt;/isbn&gt;&lt;accession-num&gt;27071398&lt;/accession-num&gt;&lt;urls&gt;&lt;related-urls&gt;&lt;url&gt;http://www.ncbi.nlm.nih.gov/pubmed/27071398&lt;/url&gt;&lt;/related-urls&gt;&lt;/urls&gt;&lt;custom2&gt;4907961&lt;/custom2&gt;&lt;electronic-resource-num&gt;10.1007/s11606-016-3695-1&lt;/electronic-resource-num&gt;&lt;/record&gt;&lt;/Cite&gt;&lt;/EndNote&gt;</w:instrText>
      </w:r>
      <w:r w:rsidR="00116ECD">
        <w:rPr>
          <w:color w:val="000000"/>
          <w:lang w:val="en-US" w:eastAsia="en-AU"/>
        </w:rPr>
        <w:fldChar w:fldCharType="separate"/>
      </w:r>
      <w:r w:rsidR="00ED413B">
        <w:rPr>
          <w:noProof/>
          <w:color w:val="000000"/>
          <w:lang w:val="en-US" w:eastAsia="en-AU"/>
        </w:rPr>
        <w:t>(Bachhuber and Bradley, 2016)</w:t>
      </w:r>
      <w:r w:rsidR="00116ECD">
        <w:rPr>
          <w:color w:val="000000"/>
          <w:lang w:val="en-US" w:eastAsia="en-AU"/>
        </w:rPr>
        <w:fldChar w:fldCharType="end"/>
      </w:r>
      <w:r w:rsidR="00116ECD" w:rsidRPr="00116ECD">
        <w:rPr>
          <w:color w:val="000000"/>
          <w:lang w:val="en-US" w:eastAsia="en-AU"/>
        </w:rPr>
        <w:t xml:space="preserve">. </w:t>
      </w:r>
      <w:r w:rsidR="00F74034">
        <w:rPr>
          <w:color w:val="000000"/>
          <w:lang w:val="en-US" w:eastAsia="en-AU"/>
        </w:rPr>
        <w:t>Given th</w:t>
      </w:r>
      <w:r w:rsidR="00B03355">
        <w:rPr>
          <w:color w:val="000000"/>
          <w:lang w:val="en-US" w:eastAsia="en-AU"/>
        </w:rPr>
        <w:t xml:space="preserve">e purpose of </w:t>
      </w:r>
      <w:r w:rsidR="00093377">
        <w:rPr>
          <w:color w:val="000000"/>
          <w:lang w:val="en-US" w:eastAsia="en-AU"/>
        </w:rPr>
        <w:t>brief intervention “</w:t>
      </w:r>
      <w:r w:rsidR="00F74034">
        <w:rPr>
          <w:color w:val="000000"/>
          <w:lang w:val="en-US" w:eastAsia="en-AU"/>
        </w:rPr>
        <w:t>is</w:t>
      </w:r>
      <w:r w:rsidR="00B03355">
        <w:rPr>
          <w:color w:val="000000"/>
          <w:lang w:val="en-US" w:eastAsia="en-AU"/>
        </w:rPr>
        <w:t xml:space="preserve"> to </w:t>
      </w:r>
      <w:r w:rsidR="009032AB" w:rsidRPr="009032AB">
        <w:rPr>
          <w:color w:val="000000"/>
          <w:lang w:val="en-US" w:eastAsia="en-AU"/>
        </w:rPr>
        <w:t>increase the person’s awareness of his or her alcohol use and its consequences and then motivate the person to either reduce risky drinking or seek treatment</w:t>
      </w:r>
      <w:r w:rsidR="006D1393">
        <w:rPr>
          <w:color w:val="000000"/>
          <w:lang w:val="en-US" w:eastAsia="en-AU"/>
        </w:rPr>
        <w:t>”</w:t>
      </w:r>
      <w:r w:rsidR="009032AB">
        <w:rPr>
          <w:color w:val="000000"/>
          <w:lang w:val="en-US" w:eastAsia="en-AU"/>
        </w:rPr>
        <w:t xml:space="preserve"> </w:t>
      </w:r>
      <w:r w:rsidR="009032AB">
        <w:rPr>
          <w:color w:val="000000"/>
          <w:lang w:val="en-US" w:eastAsia="en-AU"/>
        </w:rPr>
        <w:fldChar w:fldCharType="begin"/>
      </w:r>
      <w:r w:rsidR="00C30BFE">
        <w:rPr>
          <w:color w:val="000000"/>
          <w:lang w:val="en-US" w:eastAsia="en-AU"/>
        </w:rPr>
        <w:instrText xml:space="preserve"> ADDIN EN.CITE &lt;EndNote&gt;&lt;Cite&gt;&lt;Author&gt;American Public Health Association and Education Development Center Inc&lt;/Author&gt;&lt;Year&gt;2008&lt;/Year&gt;&lt;RecNum&gt;4621&lt;/RecNum&gt;&lt;DisplayText&gt;(American Public Health Association and Education Development Center Inc, 2008)&lt;/DisplayText&gt;&lt;record&gt;&lt;rec-number&gt;4621&lt;/rec-number&gt;&lt;foreign-keys&gt;&lt;key app="EN" db-id="re2aaftx20xvryee9zppeftpx5e2rewdw9xp" timestamp="1434693086"&gt;4621&lt;/key&gt;&lt;/foreign-keys&gt;&lt;ref-type name="Report"&gt;27&lt;/ref-type&gt;&lt;contributors&gt;&lt;authors&gt;&lt;author&gt;American Public Health Association and Education Development Center Inc,&lt;/author&gt;&lt;/authors&gt;&lt;/contributors&gt;&lt;titles&gt;&lt;title&gt;Alcohol Screening and Brief Intervention: A Guide for Public Health Practitioners&lt;/title&gt;&lt;/titles&gt;&lt;dates&gt;&lt;year&gt;2008&lt;/year&gt;&lt;/dates&gt;&lt;pub-location&gt;Washington DC&lt;/pub-location&gt;&lt;publisher&gt;National Highway Traffic Safety Administration and U.S. Department of Transportation,&lt;/publisher&gt;&lt;urls&gt;&lt;related-urls&gt;&lt;url&gt;http://www.integration.samhsa.gov/clinical-practice/alcohol_screening_and_brief_interventions_a_guide_for_public_health_practitioners.pdf&lt;/url&gt;&lt;/related-urls&gt;&lt;/urls&gt;&lt;access-date&gt;September 1, 2017&lt;/access-date&gt;&lt;/record&gt;&lt;/Cite&gt;&lt;/EndNote&gt;</w:instrText>
      </w:r>
      <w:r w:rsidR="009032AB">
        <w:rPr>
          <w:color w:val="000000"/>
          <w:lang w:val="en-US" w:eastAsia="en-AU"/>
        </w:rPr>
        <w:fldChar w:fldCharType="separate"/>
      </w:r>
      <w:r w:rsidR="00ED413B">
        <w:rPr>
          <w:noProof/>
          <w:color w:val="000000"/>
          <w:lang w:val="en-US" w:eastAsia="en-AU"/>
        </w:rPr>
        <w:t>(American Public Health Association and Education Development Center Inc, 2008)</w:t>
      </w:r>
      <w:r w:rsidR="009032AB">
        <w:rPr>
          <w:color w:val="000000"/>
          <w:lang w:val="en-US" w:eastAsia="en-AU"/>
        </w:rPr>
        <w:fldChar w:fldCharType="end"/>
      </w:r>
      <w:r w:rsidR="009032AB">
        <w:rPr>
          <w:color w:val="000000"/>
          <w:lang w:val="en-US" w:eastAsia="en-AU"/>
        </w:rPr>
        <w:t>,</w:t>
      </w:r>
      <w:r w:rsidR="009032AB" w:rsidRPr="009032AB">
        <w:rPr>
          <w:color w:val="000000"/>
          <w:lang w:val="en-US" w:eastAsia="en-AU"/>
        </w:rPr>
        <w:t xml:space="preserve"> </w:t>
      </w:r>
      <w:r w:rsidR="00B03355">
        <w:rPr>
          <w:color w:val="000000"/>
          <w:lang w:val="en-US" w:eastAsia="en-AU"/>
        </w:rPr>
        <w:t xml:space="preserve">it is plausible that </w:t>
      </w:r>
      <w:r w:rsidR="00093377">
        <w:rPr>
          <w:color w:val="000000"/>
          <w:lang w:val="en-US" w:eastAsia="en-AU"/>
        </w:rPr>
        <w:t xml:space="preserve">brief intervention </w:t>
      </w:r>
      <w:r w:rsidR="00F76E49">
        <w:rPr>
          <w:color w:val="000000"/>
          <w:lang w:val="en-US" w:eastAsia="en-AU"/>
        </w:rPr>
        <w:t xml:space="preserve">would </w:t>
      </w:r>
      <w:r w:rsidR="00F74034">
        <w:rPr>
          <w:color w:val="000000"/>
          <w:lang w:val="en-US" w:eastAsia="en-AU"/>
        </w:rPr>
        <w:t xml:space="preserve">increase </w:t>
      </w:r>
      <w:r w:rsidR="00303392">
        <w:rPr>
          <w:color w:val="000000"/>
          <w:lang w:val="en-US" w:eastAsia="en-AU"/>
        </w:rPr>
        <w:t xml:space="preserve">the </w:t>
      </w:r>
      <w:r w:rsidR="00F74034">
        <w:rPr>
          <w:color w:val="000000"/>
          <w:lang w:val="en-US" w:eastAsia="en-AU"/>
        </w:rPr>
        <w:t>uptake of specialty treatment</w:t>
      </w:r>
      <w:r w:rsidR="009032AB">
        <w:rPr>
          <w:color w:val="000000"/>
          <w:lang w:val="en-US" w:eastAsia="en-AU"/>
        </w:rPr>
        <w:t xml:space="preserve"> in patients with likely AD </w:t>
      </w:r>
      <w:r w:rsidR="00F74034">
        <w:rPr>
          <w:color w:val="000000"/>
          <w:lang w:val="en-US" w:eastAsia="en-AU"/>
        </w:rPr>
        <w:t xml:space="preserve">if </w:t>
      </w:r>
      <w:r w:rsidR="00303392">
        <w:rPr>
          <w:color w:val="000000"/>
          <w:lang w:val="en-US" w:eastAsia="en-AU"/>
        </w:rPr>
        <w:t xml:space="preserve">it were to be </w:t>
      </w:r>
      <w:r w:rsidR="00F74034">
        <w:rPr>
          <w:color w:val="000000"/>
          <w:lang w:val="en-US" w:eastAsia="en-AU"/>
        </w:rPr>
        <w:t xml:space="preserve">delivered immediately prior to </w:t>
      </w:r>
      <w:r w:rsidR="00B03355">
        <w:rPr>
          <w:color w:val="000000"/>
          <w:lang w:val="en-US" w:eastAsia="en-AU"/>
        </w:rPr>
        <w:t xml:space="preserve">an </w:t>
      </w:r>
      <w:r w:rsidR="009032AB">
        <w:rPr>
          <w:color w:val="000000"/>
          <w:lang w:val="en-US" w:eastAsia="en-AU"/>
        </w:rPr>
        <w:t xml:space="preserve">explicit </w:t>
      </w:r>
      <w:r w:rsidR="00F74034">
        <w:rPr>
          <w:color w:val="000000"/>
          <w:lang w:val="en-US" w:eastAsia="en-AU"/>
        </w:rPr>
        <w:t xml:space="preserve">referral. </w:t>
      </w:r>
      <w:r w:rsidR="006D1393">
        <w:rPr>
          <w:color w:val="000000"/>
          <w:lang w:val="en-US" w:eastAsia="en-AU"/>
        </w:rPr>
        <w:t>Although s</w:t>
      </w:r>
      <w:r w:rsidR="00487EC1">
        <w:rPr>
          <w:rFonts w:ascii="Times New Roman" w:eastAsia="Times New Roman" w:hAnsi="Times New Roman" w:cs="Times New Roman"/>
          <w:szCs w:val="24"/>
          <w:lang w:eastAsia="en-AU"/>
        </w:rPr>
        <w:t xml:space="preserve">ystematic reviews have </w:t>
      </w:r>
      <w:r w:rsidR="00E73E5B">
        <w:rPr>
          <w:rFonts w:ascii="Times New Roman" w:eastAsia="Times New Roman" w:hAnsi="Times New Roman" w:cs="Times New Roman"/>
          <w:szCs w:val="24"/>
          <w:lang w:eastAsia="en-AU"/>
        </w:rPr>
        <w:t xml:space="preserve">failed to find </w:t>
      </w:r>
      <w:r w:rsidR="00487EC1">
        <w:rPr>
          <w:rFonts w:ascii="Times New Roman" w:eastAsia="Times New Roman" w:hAnsi="Times New Roman" w:cs="Times New Roman"/>
          <w:szCs w:val="24"/>
          <w:lang w:eastAsia="en-AU"/>
        </w:rPr>
        <w:t xml:space="preserve">evidence </w:t>
      </w:r>
      <w:r w:rsidR="008E0B06">
        <w:rPr>
          <w:rFonts w:ascii="Times New Roman" w:eastAsia="Times New Roman" w:hAnsi="Times New Roman" w:cs="Times New Roman"/>
          <w:szCs w:val="24"/>
          <w:lang w:eastAsia="en-AU"/>
        </w:rPr>
        <w:t xml:space="preserve">that </w:t>
      </w:r>
      <w:r w:rsidR="00093377">
        <w:rPr>
          <w:rFonts w:ascii="Times New Roman" w:eastAsia="Times New Roman" w:hAnsi="Times New Roman" w:cs="Times New Roman"/>
          <w:szCs w:val="24"/>
          <w:lang w:eastAsia="en-AU"/>
        </w:rPr>
        <w:t xml:space="preserve">brief intervention </w:t>
      </w:r>
      <w:r w:rsidR="008E0B06">
        <w:rPr>
          <w:rFonts w:ascii="Times New Roman" w:eastAsia="Times New Roman" w:hAnsi="Times New Roman" w:cs="Times New Roman"/>
          <w:szCs w:val="24"/>
          <w:lang w:eastAsia="en-AU"/>
        </w:rPr>
        <w:t xml:space="preserve">increases </w:t>
      </w:r>
      <w:r w:rsidR="00303392">
        <w:rPr>
          <w:rFonts w:ascii="Times New Roman" w:eastAsia="Times New Roman" w:hAnsi="Times New Roman" w:cs="Times New Roman"/>
          <w:szCs w:val="24"/>
          <w:lang w:eastAsia="en-AU"/>
        </w:rPr>
        <w:t xml:space="preserve">the </w:t>
      </w:r>
      <w:r w:rsidR="008E0B06">
        <w:rPr>
          <w:rFonts w:ascii="Times New Roman" w:eastAsia="Times New Roman" w:hAnsi="Times New Roman" w:cs="Times New Roman"/>
          <w:szCs w:val="24"/>
          <w:lang w:eastAsia="en-AU"/>
        </w:rPr>
        <w:t xml:space="preserve">uptake of alcohol-related services </w:t>
      </w:r>
      <w:r w:rsidR="00487EC1">
        <w:rPr>
          <w:rFonts w:ascii="Times New Roman" w:eastAsia="Times New Roman" w:hAnsi="Times New Roman" w:cs="Times New Roman"/>
          <w:szCs w:val="24"/>
          <w:lang w:eastAsia="en-AU"/>
        </w:rPr>
        <w:fldChar w:fldCharType="begin">
          <w:fldData xml:space="preserve">PEVuZE5vdGU+PENpdGU+PEF1dGhvcj5HbGFzczwvQXV0aG9yPjxZZWFyPjIwMTU8L1llYXI+PFJl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</w:fldData>
        </w:fldChar>
      </w:r>
      <w:r w:rsidR="00ED413B">
        <w:rPr>
          <w:rFonts w:ascii="Times New Roman" w:eastAsia="Times New Roman" w:hAnsi="Times New Roman" w:cs="Times New Roman"/>
          <w:szCs w:val="24"/>
          <w:lang w:eastAsia="en-AU"/>
        </w:rPr>
        <w:instrText xml:space="preserve"> ADDIN EN.CITE </w:instrText>
      </w:r>
      <w:r w:rsidR="00ED413B">
        <w:rPr>
          <w:rFonts w:ascii="Times New Roman" w:eastAsia="Times New Roman" w:hAnsi="Times New Roman" w:cs="Times New Roman"/>
          <w:szCs w:val="24"/>
          <w:lang w:eastAsia="en-AU"/>
        </w:rPr>
        <w:fldChar w:fldCharType="begin">
          <w:fldData xml:space="preserve">PEVuZE5vdGU+PENpdGU+PEF1dGhvcj5HbGFzczwvQXV0aG9yPjxZZWFyPjIwMTU8L1llYXI+PFJl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</w:fldData>
        </w:fldChar>
      </w:r>
      <w:r w:rsidR="00ED413B">
        <w:rPr>
          <w:rFonts w:ascii="Times New Roman" w:eastAsia="Times New Roman" w:hAnsi="Times New Roman" w:cs="Times New Roman"/>
          <w:szCs w:val="24"/>
          <w:lang w:eastAsia="en-AU"/>
        </w:rPr>
        <w:instrText xml:space="preserve"> ADDIN EN.CITE.DATA </w:instrText>
      </w:r>
      <w:r w:rsidR="00ED413B">
        <w:rPr>
          <w:rFonts w:ascii="Times New Roman" w:eastAsia="Times New Roman" w:hAnsi="Times New Roman" w:cs="Times New Roman"/>
          <w:szCs w:val="24"/>
          <w:lang w:eastAsia="en-AU"/>
        </w:rPr>
      </w:r>
      <w:r w:rsidR="00ED413B">
        <w:rPr>
          <w:rFonts w:ascii="Times New Roman" w:eastAsia="Times New Roman" w:hAnsi="Times New Roman" w:cs="Times New Roman"/>
          <w:szCs w:val="24"/>
          <w:lang w:eastAsia="en-AU"/>
        </w:rPr>
        <w:fldChar w:fldCharType="end"/>
      </w:r>
      <w:r w:rsidR="00487EC1">
        <w:rPr>
          <w:rFonts w:ascii="Times New Roman" w:eastAsia="Times New Roman" w:hAnsi="Times New Roman" w:cs="Times New Roman"/>
          <w:szCs w:val="24"/>
          <w:lang w:eastAsia="en-AU"/>
        </w:rPr>
      </w:r>
      <w:r w:rsidR="00487EC1">
        <w:rPr>
          <w:rFonts w:ascii="Times New Roman" w:eastAsia="Times New Roman" w:hAnsi="Times New Roman" w:cs="Times New Roman"/>
          <w:szCs w:val="24"/>
          <w:lang w:eastAsia="en-AU"/>
        </w:rPr>
        <w:fldChar w:fldCharType="separate"/>
      </w:r>
      <w:r w:rsidR="00ED413B">
        <w:rPr>
          <w:rFonts w:ascii="Times New Roman" w:eastAsia="Times New Roman" w:hAnsi="Times New Roman" w:cs="Times New Roman"/>
          <w:noProof/>
          <w:szCs w:val="24"/>
          <w:lang w:eastAsia="en-AU"/>
        </w:rPr>
        <w:t>(Glass et al., 2015; Glass et al., 2016; Simioni, Cottencin, et al., 2015; Simioni, Rolland, et al., 2015)</w:t>
      </w:r>
      <w:r w:rsidR="00487EC1">
        <w:rPr>
          <w:rFonts w:ascii="Times New Roman" w:eastAsia="Times New Roman" w:hAnsi="Times New Roman" w:cs="Times New Roman"/>
          <w:szCs w:val="24"/>
          <w:lang w:eastAsia="en-AU"/>
        </w:rPr>
        <w:fldChar w:fldCharType="end"/>
      </w:r>
      <w:r w:rsidR="006D1393">
        <w:rPr>
          <w:rFonts w:ascii="Times New Roman" w:eastAsia="Times New Roman" w:hAnsi="Times New Roman" w:cs="Times New Roman"/>
          <w:szCs w:val="24"/>
          <w:lang w:eastAsia="en-AU"/>
        </w:rPr>
        <w:t xml:space="preserve"> </w:t>
      </w:r>
      <w:r w:rsidR="00C372F3">
        <w:rPr>
          <w:rFonts w:ascii="Times New Roman" w:eastAsia="Times New Roman" w:hAnsi="Times New Roman" w:cs="Times New Roman"/>
          <w:szCs w:val="24"/>
          <w:lang w:eastAsia="en-AU"/>
        </w:rPr>
        <w:t xml:space="preserve">most </w:t>
      </w:r>
      <w:r w:rsidR="006D1393">
        <w:rPr>
          <w:rFonts w:ascii="Times New Roman" w:eastAsia="Times New Roman" w:hAnsi="Times New Roman" w:cs="Times New Roman"/>
          <w:szCs w:val="24"/>
          <w:lang w:eastAsia="en-AU"/>
        </w:rPr>
        <w:t xml:space="preserve">of the </w:t>
      </w:r>
      <w:r w:rsidR="00C372F3">
        <w:rPr>
          <w:rFonts w:ascii="Times New Roman" w:eastAsia="Times New Roman" w:hAnsi="Times New Roman" w:cs="Times New Roman"/>
          <w:szCs w:val="24"/>
          <w:lang w:eastAsia="en-AU"/>
        </w:rPr>
        <w:t>trials</w:t>
      </w:r>
      <w:r w:rsidR="006D1393">
        <w:rPr>
          <w:rFonts w:ascii="Times New Roman" w:eastAsia="Times New Roman" w:hAnsi="Times New Roman" w:cs="Times New Roman"/>
          <w:szCs w:val="24"/>
          <w:lang w:eastAsia="en-AU"/>
        </w:rPr>
        <w:t xml:space="preserve"> </w:t>
      </w:r>
      <w:r w:rsidR="00A313DB">
        <w:rPr>
          <w:rFonts w:ascii="Times New Roman" w:eastAsia="Times New Roman" w:hAnsi="Times New Roman" w:cs="Times New Roman"/>
          <w:szCs w:val="24"/>
          <w:lang w:eastAsia="en-AU"/>
        </w:rPr>
        <w:t>included in the</w:t>
      </w:r>
      <w:r w:rsidR="00303392">
        <w:rPr>
          <w:rFonts w:ascii="Times New Roman" w:eastAsia="Times New Roman" w:hAnsi="Times New Roman" w:cs="Times New Roman"/>
          <w:szCs w:val="24"/>
          <w:lang w:eastAsia="en-AU"/>
        </w:rPr>
        <w:t>se</w:t>
      </w:r>
      <w:r w:rsidR="00A313DB">
        <w:rPr>
          <w:rFonts w:ascii="Times New Roman" w:eastAsia="Times New Roman" w:hAnsi="Times New Roman" w:cs="Times New Roman"/>
          <w:szCs w:val="24"/>
          <w:lang w:eastAsia="en-AU"/>
        </w:rPr>
        <w:t xml:space="preserve"> reviews </w:t>
      </w:r>
      <w:r w:rsidR="00C372F3">
        <w:rPr>
          <w:rFonts w:ascii="Times New Roman" w:eastAsia="Times New Roman" w:hAnsi="Times New Roman" w:cs="Times New Roman"/>
          <w:szCs w:val="24"/>
          <w:lang w:eastAsia="en-AU"/>
        </w:rPr>
        <w:t xml:space="preserve">were not designed to </w:t>
      </w:r>
      <w:r w:rsidR="008E0B06">
        <w:rPr>
          <w:rFonts w:ascii="Times New Roman" w:eastAsia="Times New Roman" w:hAnsi="Times New Roman" w:cs="Times New Roman"/>
          <w:szCs w:val="24"/>
          <w:lang w:eastAsia="en-AU"/>
        </w:rPr>
        <w:t xml:space="preserve">assess this </w:t>
      </w:r>
      <w:r w:rsidR="00C372F3">
        <w:rPr>
          <w:rFonts w:ascii="Times New Roman" w:eastAsia="Times New Roman" w:hAnsi="Times New Roman" w:cs="Times New Roman"/>
          <w:szCs w:val="24"/>
          <w:lang w:eastAsia="en-AU"/>
        </w:rPr>
        <w:fldChar w:fldCharType="begin">
          <w:fldData xml:space="preserve">PEVuZE5vdGU+PENpdGU+PEF1dGhvcj5HbGFzczwvQXV0aG9yPjxZZWFyPjIwMTU8L1llYXI+PFJl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</w:fldData>
        </w:fldChar>
      </w:r>
      <w:r w:rsidR="00ED413B">
        <w:rPr>
          <w:rFonts w:ascii="Times New Roman" w:eastAsia="Times New Roman" w:hAnsi="Times New Roman" w:cs="Times New Roman"/>
          <w:szCs w:val="24"/>
          <w:lang w:eastAsia="en-AU"/>
        </w:rPr>
        <w:instrText xml:space="preserve"> ADDIN EN.CITE </w:instrText>
      </w:r>
      <w:r w:rsidR="00ED413B">
        <w:rPr>
          <w:rFonts w:ascii="Times New Roman" w:eastAsia="Times New Roman" w:hAnsi="Times New Roman" w:cs="Times New Roman"/>
          <w:szCs w:val="24"/>
          <w:lang w:eastAsia="en-AU"/>
        </w:rPr>
        <w:fldChar w:fldCharType="begin">
          <w:fldData xml:space="preserve">PEVuZE5vdGU+PENpdGU+PEF1dGhvcj5HbGFzczwvQXV0aG9yPjxZZWFyPjIwMTU8L1llYXI+PFJl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</w:fldData>
        </w:fldChar>
      </w:r>
      <w:r w:rsidR="00ED413B">
        <w:rPr>
          <w:rFonts w:ascii="Times New Roman" w:eastAsia="Times New Roman" w:hAnsi="Times New Roman" w:cs="Times New Roman"/>
          <w:szCs w:val="24"/>
          <w:lang w:eastAsia="en-AU"/>
        </w:rPr>
        <w:instrText xml:space="preserve"> ADDIN EN.CITE.DATA </w:instrText>
      </w:r>
      <w:r w:rsidR="00ED413B">
        <w:rPr>
          <w:rFonts w:ascii="Times New Roman" w:eastAsia="Times New Roman" w:hAnsi="Times New Roman" w:cs="Times New Roman"/>
          <w:szCs w:val="24"/>
          <w:lang w:eastAsia="en-AU"/>
        </w:rPr>
      </w:r>
      <w:r w:rsidR="00ED413B">
        <w:rPr>
          <w:rFonts w:ascii="Times New Roman" w:eastAsia="Times New Roman" w:hAnsi="Times New Roman" w:cs="Times New Roman"/>
          <w:szCs w:val="24"/>
          <w:lang w:eastAsia="en-AU"/>
        </w:rPr>
        <w:fldChar w:fldCharType="end"/>
      </w:r>
      <w:r w:rsidR="00C372F3">
        <w:rPr>
          <w:rFonts w:ascii="Times New Roman" w:eastAsia="Times New Roman" w:hAnsi="Times New Roman" w:cs="Times New Roman"/>
          <w:szCs w:val="24"/>
          <w:lang w:eastAsia="en-AU"/>
        </w:rPr>
      </w:r>
      <w:r w:rsidR="00C372F3">
        <w:rPr>
          <w:rFonts w:ascii="Times New Roman" w:eastAsia="Times New Roman" w:hAnsi="Times New Roman" w:cs="Times New Roman"/>
          <w:szCs w:val="24"/>
          <w:lang w:eastAsia="en-AU"/>
        </w:rPr>
        <w:fldChar w:fldCharType="separate"/>
      </w:r>
      <w:r w:rsidR="00ED413B">
        <w:rPr>
          <w:rFonts w:ascii="Times New Roman" w:eastAsia="Times New Roman" w:hAnsi="Times New Roman" w:cs="Times New Roman"/>
          <w:noProof/>
          <w:szCs w:val="24"/>
          <w:lang w:eastAsia="en-AU"/>
        </w:rPr>
        <w:t>(Glass et al., 2015)</w:t>
      </w:r>
      <w:r w:rsidR="00C372F3">
        <w:rPr>
          <w:rFonts w:ascii="Times New Roman" w:eastAsia="Times New Roman" w:hAnsi="Times New Roman" w:cs="Times New Roman"/>
          <w:szCs w:val="24"/>
          <w:lang w:eastAsia="en-AU"/>
        </w:rPr>
        <w:fldChar w:fldCharType="end"/>
      </w:r>
      <w:r w:rsidR="00C372F3">
        <w:rPr>
          <w:rFonts w:ascii="Times New Roman" w:eastAsia="Times New Roman" w:hAnsi="Times New Roman" w:cs="Times New Roman"/>
          <w:szCs w:val="24"/>
          <w:lang w:eastAsia="en-AU"/>
        </w:rPr>
        <w:t xml:space="preserve">. </w:t>
      </w:r>
      <w:r w:rsidR="00A313DB">
        <w:rPr>
          <w:rFonts w:ascii="Times New Roman" w:eastAsia="Times New Roman" w:hAnsi="Times New Roman" w:cs="Times New Roman"/>
          <w:szCs w:val="24"/>
          <w:lang w:eastAsia="en-AU"/>
        </w:rPr>
        <w:t xml:space="preserve">In addition, </w:t>
      </w:r>
      <w:r w:rsidR="00487EC1">
        <w:rPr>
          <w:rFonts w:ascii="Times New Roman" w:eastAsia="Times New Roman" w:hAnsi="Times New Roman" w:cs="Times New Roman"/>
          <w:szCs w:val="24"/>
          <w:lang w:eastAsia="en-AU"/>
        </w:rPr>
        <w:t xml:space="preserve">only four </w:t>
      </w:r>
      <w:r w:rsidR="00464FB4">
        <w:rPr>
          <w:rFonts w:ascii="Times New Roman" w:eastAsia="Times New Roman" w:hAnsi="Times New Roman" w:cs="Times New Roman"/>
          <w:szCs w:val="24"/>
          <w:lang w:eastAsia="en-AU"/>
        </w:rPr>
        <w:t>trial</w:t>
      </w:r>
      <w:r w:rsidR="00C062C4">
        <w:rPr>
          <w:rFonts w:ascii="Times New Roman" w:eastAsia="Times New Roman" w:hAnsi="Times New Roman" w:cs="Times New Roman"/>
          <w:szCs w:val="24"/>
          <w:lang w:eastAsia="en-AU"/>
        </w:rPr>
        <w:t>s</w:t>
      </w:r>
      <w:r w:rsidR="00464FB4">
        <w:rPr>
          <w:rFonts w:ascii="Times New Roman" w:eastAsia="Times New Roman" w:hAnsi="Times New Roman" w:cs="Times New Roman"/>
          <w:szCs w:val="24"/>
          <w:lang w:eastAsia="en-AU"/>
        </w:rPr>
        <w:t xml:space="preserve"> c</w:t>
      </w:r>
      <w:r w:rsidR="00487EC1">
        <w:rPr>
          <w:rFonts w:ascii="Times New Roman" w:eastAsia="Times New Roman" w:hAnsi="Times New Roman" w:cs="Times New Roman"/>
          <w:szCs w:val="24"/>
          <w:lang w:eastAsia="en-AU"/>
        </w:rPr>
        <w:t>ontain</w:t>
      </w:r>
      <w:r w:rsidR="00581061">
        <w:rPr>
          <w:rFonts w:ascii="Times New Roman" w:eastAsia="Times New Roman" w:hAnsi="Times New Roman" w:cs="Times New Roman"/>
          <w:szCs w:val="24"/>
          <w:lang w:eastAsia="en-AU"/>
        </w:rPr>
        <w:t>ed</w:t>
      </w:r>
      <w:r w:rsidR="00487EC1">
        <w:rPr>
          <w:rFonts w:ascii="Times New Roman" w:eastAsia="Times New Roman" w:hAnsi="Times New Roman" w:cs="Times New Roman"/>
          <w:szCs w:val="24"/>
          <w:lang w:eastAsia="en-AU"/>
        </w:rPr>
        <w:t xml:space="preserve"> sufficient data for outcome analyses in the s</w:t>
      </w:r>
      <w:r w:rsidR="00487EC1" w:rsidRPr="007A67B3">
        <w:rPr>
          <w:rFonts w:ascii="Times New Roman" w:eastAsia="Times New Roman" w:hAnsi="Times New Roman" w:cs="Times New Roman"/>
          <w:szCs w:val="24"/>
          <w:lang w:eastAsia="en-AU"/>
        </w:rPr>
        <w:t xml:space="preserve">ubgroup of </w:t>
      </w:r>
      <w:r w:rsidR="00487EC1" w:rsidRPr="008D0A0C">
        <w:rPr>
          <w:rFonts w:ascii="Times New Roman" w:eastAsia="Times New Roman" w:hAnsi="Times New Roman" w:cs="Times New Roman"/>
          <w:szCs w:val="24"/>
          <w:lang w:eastAsia="en-AU"/>
        </w:rPr>
        <w:t xml:space="preserve">dependent drinkers </w:t>
      </w:r>
      <w:r w:rsidR="00487EC1" w:rsidRPr="008D0A0C">
        <w:rPr>
          <w:rFonts w:ascii="Times New Roman" w:eastAsia="Times New Roman" w:hAnsi="Times New Roman" w:cs="Times New Roman"/>
          <w:szCs w:val="24"/>
          <w:lang w:eastAsia="en-AU"/>
        </w:rPr>
        <w:fldChar w:fldCharType="begin">
          <w:fldData xml:space="preserve">PEVuZE5vdGU+PENpdGU+PEF1dGhvcj5TYWl0ejwvQXV0aG9yPjxZZWFyPjIwMDc8L1llYXI+PFJl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QW5uIEludGVybiBNZWQ8L2FiYnItMj48L3BlcmlvZGljYWw+PHBhZ2VzPjE2Ny03NjwvcGFnZXM+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==
</w:fldData>
        </w:fldChar>
      </w:r>
      <w:r w:rsidR="00ED413B">
        <w:rPr>
          <w:rFonts w:ascii="Times New Roman" w:eastAsia="Times New Roman" w:hAnsi="Times New Roman" w:cs="Times New Roman"/>
          <w:szCs w:val="24"/>
          <w:lang w:eastAsia="en-AU"/>
        </w:rPr>
        <w:instrText xml:space="preserve"> ADDIN EN.CITE </w:instrText>
      </w:r>
      <w:r w:rsidR="00ED413B">
        <w:rPr>
          <w:rFonts w:ascii="Times New Roman" w:eastAsia="Times New Roman" w:hAnsi="Times New Roman" w:cs="Times New Roman"/>
          <w:szCs w:val="24"/>
          <w:lang w:eastAsia="en-AU"/>
        </w:rPr>
        <w:fldChar w:fldCharType="begin">
          <w:fldData xml:space="preserve">PEVuZE5vdGU+PENpdGU+PEF1dGhvcj5TYWl0ejwvQXV0aG9yPjxZZWFyPjIwMDc8L1llYXI+PFJl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QW5uIEludGVybiBNZWQ8L2FiYnItMj48L3BlcmlvZGljYWw+PHBhZ2VzPjE2Ny03NjwvcGFnZXM+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==
</w:fldData>
        </w:fldChar>
      </w:r>
      <w:r w:rsidR="00ED413B">
        <w:rPr>
          <w:rFonts w:ascii="Times New Roman" w:eastAsia="Times New Roman" w:hAnsi="Times New Roman" w:cs="Times New Roman"/>
          <w:szCs w:val="24"/>
          <w:lang w:eastAsia="en-AU"/>
        </w:rPr>
        <w:instrText xml:space="preserve"> ADDIN EN.CITE.DATA </w:instrText>
      </w:r>
      <w:r w:rsidR="00ED413B">
        <w:rPr>
          <w:rFonts w:ascii="Times New Roman" w:eastAsia="Times New Roman" w:hAnsi="Times New Roman" w:cs="Times New Roman"/>
          <w:szCs w:val="24"/>
          <w:lang w:eastAsia="en-AU"/>
        </w:rPr>
      </w:r>
      <w:r w:rsidR="00ED413B">
        <w:rPr>
          <w:rFonts w:ascii="Times New Roman" w:eastAsia="Times New Roman" w:hAnsi="Times New Roman" w:cs="Times New Roman"/>
          <w:szCs w:val="24"/>
          <w:lang w:eastAsia="en-AU"/>
        </w:rPr>
        <w:fldChar w:fldCharType="end"/>
      </w:r>
      <w:r w:rsidR="00487EC1" w:rsidRPr="008D0A0C">
        <w:rPr>
          <w:rFonts w:ascii="Times New Roman" w:eastAsia="Times New Roman" w:hAnsi="Times New Roman" w:cs="Times New Roman"/>
          <w:szCs w:val="24"/>
          <w:lang w:eastAsia="en-AU"/>
        </w:rPr>
      </w:r>
      <w:r w:rsidR="00487EC1" w:rsidRPr="008D0A0C">
        <w:rPr>
          <w:rFonts w:ascii="Times New Roman" w:eastAsia="Times New Roman" w:hAnsi="Times New Roman" w:cs="Times New Roman"/>
          <w:szCs w:val="24"/>
          <w:lang w:eastAsia="en-AU"/>
        </w:rPr>
        <w:fldChar w:fldCharType="separate"/>
      </w:r>
      <w:r w:rsidR="00ED413B">
        <w:rPr>
          <w:rFonts w:ascii="Times New Roman" w:eastAsia="Times New Roman" w:hAnsi="Times New Roman" w:cs="Times New Roman"/>
          <w:noProof/>
          <w:szCs w:val="24"/>
          <w:lang w:eastAsia="en-AU"/>
        </w:rPr>
        <w:t>(Bischof et al., 2008; Kuchipudi et al., 1990; Liu et al., 2011; Saitz et al., 2007)</w:t>
      </w:r>
      <w:r w:rsidR="00487EC1" w:rsidRPr="008D0A0C">
        <w:rPr>
          <w:rFonts w:ascii="Times New Roman" w:eastAsia="Times New Roman" w:hAnsi="Times New Roman" w:cs="Times New Roman"/>
          <w:szCs w:val="24"/>
          <w:lang w:eastAsia="en-AU"/>
        </w:rPr>
        <w:fldChar w:fldCharType="end"/>
      </w:r>
      <w:r w:rsidR="00487EC1" w:rsidRPr="008D0A0C">
        <w:rPr>
          <w:rFonts w:ascii="Times New Roman" w:eastAsia="Times New Roman" w:hAnsi="Times New Roman" w:cs="Times New Roman"/>
          <w:szCs w:val="24"/>
          <w:lang w:eastAsia="en-AU"/>
        </w:rPr>
        <w:t xml:space="preserve">. </w:t>
      </w:r>
      <w:r w:rsidR="006302CB" w:rsidRPr="008D0A0C">
        <w:rPr>
          <w:rFonts w:ascii="Times New Roman" w:eastAsia="Times New Roman" w:hAnsi="Times New Roman" w:cs="Times New Roman"/>
          <w:szCs w:val="24"/>
          <w:lang w:eastAsia="en-AU"/>
        </w:rPr>
        <w:t xml:space="preserve">Accordingly, there is a need for rigorous trials </w:t>
      </w:r>
      <w:r w:rsidR="008E0B06">
        <w:rPr>
          <w:rFonts w:ascii="Times New Roman" w:eastAsia="Times New Roman" w:hAnsi="Times New Roman" w:cs="Times New Roman"/>
          <w:szCs w:val="24"/>
          <w:lang w:eastAsia="en-AU"/>
        </w:rPr>
        <w:t>testing the effect</w:t>
      </w:r>
      <w:r w:rsidR="00303392">
        <w:rPr>
          <w:rFonts w:ascii="Times New Roman" w:eastAsia="Times New Roman" w:hAnsi="Times New Roman" w:cs="Times New Roman"/>
          <w:szCs w:val="24"/>
          <w:lang w:eastAsia="en-AU"/>
        </w:rPr>
        <w:t>iveness</w:t>
      </w:r>
      <w:r w:rsidR="008E0B06">
        <w:rPr>
          <w:rFonts w:ascii="Times New Roman" w:eastAsia="Times New Roman" w:hAnsi="Times New Roman" w:cs="Times New Roman"/>
          <w:szCs w:val="24"/>
          <w:lang w:eastAsia="en-AU"/>
        </w:rPr>
        <w:t xml:space="preserve"> of </w:t>
      </w:r>
      <w:r w:rsidR="00093377">
        <w:rPr>
          <w:rFonts w:ascii="Times New Roman" w:eastAsia="Times New Roman" w:hAnsi="Times New Roman" w:cs="Times New Roman"/>
          <w:szCs w:val="24"/>
          <w:lang w:eastAsia="en-AU"/>
        </w:rPr>
        <w:t xml:space="preserve">brief intervention </w:t>
      </w:r>
      <w:r w:rsidR="008E0B06">
        <w:rPr>
          <w:rFonts w:ascii="Times New Roman" w:eastAsia="Times New Roman" w:hAnsi="Times New Roman" w:cs="Times New Roman"/>
          <w:szCs w:val="24"/>
          <w:lang w:eastAsia="en-AU"/>
        </w:rPr>
        <w:t>on</w:t>
      </w:r>
      <w:r w:rsidR="00303392">
        <w:rPr>
          <w:rFonts w:ascii="Times New Roman" w:eastAsia="Times New Roman" w:hAnsi="Times New Roman" w:cs="Times New Roman"/>
          <w:szCs w:val="24"/>
          <w:lang w:eastAsia="en-AU"/>
        </w:rPr>
        <w:t xml:space="preserve"> the </w:t>
      </w:r>
      <w:r w:rsidR="00BA54CD" w:rsidRPr="00BA54CD">
        <w:rPr>
          <w:rFonts w:ascii="Times New Roman" w:hAnsi="Times New Roman" w:cs="Times New Roman"/>
          <w:szCs w:val="24"/>
        </w:rPr>
        <w:t>uptake of specialty treatment</w:t>
      </w:r>
      <w:r w:rsidR="00BA54CD" w:rsidRPr="00BA54CD">
        <w:rPr>
          <w:rFonts w:ascii="Times New Roman" w:eastAsia="Times New Roman" w:hAnsi="Times New Roman" w:cs="Times New Roman"/>
          <w:szCs w:val="24"/>
          <w:lang w:eastAsia="en-AU"/>
        </w:rPr>
        <w:t xml:space="preserve"> </w:t>
      </w:r>
      <w:r w:rsidR="008E0B06">
        <w:rPr>
          <w:rFonts w:ascii="Times New Roman" w:eastAsia="Times New Roman" w:hAnsi="Times New Roman" w:cs="Times New Roman"/>
          <w:szCs w:val="24"/>
          <w:lang w:eastAsia="en-AU"/>
        </w:rPr>
        <w:t xml:space="preserve">with </w:t>
      </w:r>
      <w:r w:rsidR="006302CB" w:rsidRPr="008D0A0C">
        <w:rPr>
          <w:rFonts w:ascii="Times New Roman" w:eastAsia="Times New Roman" w:hAnsi="Times New Roman" w:cs="Times New Roman"/>
          <w:szCs w:val="24"/>
          <w:lang w:eastAsia="en-AU"/>
        </w:rPr>
        <w:t xml:space="preserve">referral to treatment as a primary outcome among dependent drinkers.   </w:t>
      </w:r>
      <w:r w:rsidR="00701DFB" w:rsidRPr="008D0A0C">
        <w:rPr>
          <w:rFonts w:ascii="Times New Roman" w:eastAsia="Times New Roman" w:hAnsi="Times New Roman" w:cs="Times New Roman"/>
          <w:szCs w:val="24"/>
          <w:lang w:eastAsia="en-AU"/>
        </w:rPr>
        <w:t xml:space="preserve"> </w:t>
      </w:r>
    </w:p>
    <w:p w14:paraId="262F2C9A" w14:textId="65679206" w:rsidR="00402077" w:rsidRDefault="00E416FD" w:rsidP="00517B94">
      <w:pPr>
        <w:pStyle w:val="Default"/>
        <w:tabs>
          <w:tab w:val="left" w:pos="284"/>
        </w:tabs>
        <w:spacing w:line="480" w:lineRule="auto"/>
        <w:rPr>
          <w:rFonts w:ascii="Times New Roman" w:hAnsi="Times New Roman" w:cs="Times New Roman"/>
        </w:rPr>
      </w:pPr>
      <w:r w:rsidRPr="008D0A0C">
        <w:rPr>
          <w:rFonts w:ascii="Times New Roman" w:hAnsi="Times New Roman" w:cs="Times New Roman"/>
        </w:rPr>
        <w:tab/>
      </w:r>
      <w:r w:rsidR="00724D95">
        <w:rPr>
          <w:rFonts w:ascii="Times New Roman" w:hAnsi="Times New Roman" w:cs="Times New Roman"/>
        </w:rPr>
        <w:t xml:space="preserve">The aim of this </w:t>
      </w:r>
      <w:r w:rsidR="007E7E39">
        <w:rPr>
          <w:rFonts w:ascii="Times New Roman" w:hAnsi="Times New Roman" w:cs="Times New Roman"/>
        </w:rPr>
        <w:t>pilot trial was</w:t>
      </w:r>
      <w:r w:rsidR="006D1393">
        <w:rPr>
          <w:rFonts w:ascii="Times New Roman" w:hAnsi="Times New Roman" w:cs="Times New Roman"/>
        </w:rPr>
        <w:t xml:space="preserve"> </w:t>
      </w:r>
      <w:r w:rsidR="00724D95">
        <w:rPr>
          <w:rFonts w:ascii="Times New Roman" w:hAnsi="Times New Roman" w:cs="Times New Roman"/>
        </w:rPr>
        <w:t xml:space="preserve">to determine </w:t>
      </w:r>
      <w:r w:rsidR="00724D95" w:rsidRPr="00724D95">
        <w:rPr>
          <w:rFonts w:ascii="Times New Roman" w:hAnsi="Times New Roman" w:cs="Times New Roman"/>
          <w:lang w:eastAsia="en-US"/>
        </w:rPr>
        <w:t xml:space="preserve">the feasibility of conducting a definitive trial testing the effect of </w:t>
      </w:r>
      <w:r w:rsidR="007E7E39">
        <w:rPr>
          <w:rFonts w:ascii="Times New Roman" w:hAnsi="Times New Roman" w:cs="Times New Roman"/>
          <w:lang w:eastAsia="en-US"/>
        </w:rPr>
        <w:t xml:space="preserve">electronic </w:t>
      </w:r>
      <w:r w:rsidR="00093377">
        <w:rPr>
          <w:rFonts w:ascii="Times New Roman" w:hAnsi="Times New Roman" w:cs="Times New Roman"/>
          <w:lang w:eastAsia="en-US"/>
        </w:rPr>
        <w:t xml:space="preserve">brief intervention </w:t>
      </w:r>
      <w:r w:rsidR="00724D95" w:rsidRPr="00724D95">
        <w:rPr>
          <w:rFonts w:ascii="Times New Roman" w:hAnsi="Times New Roman" w:cs="Times New Roman"/>
          <w:lang w:eastAsia="en-US"/>
        </w:rPr>
        <w:t xml:space="preserve">on </w:t>
      </w:r>
      <w:r w:rsidR="00303392">
        <w:rPr>
          <w:rFonts w:ascii="Times New Roman" w:hAnsi="Times New Roman" w:cs="Times New Roman"/>
          <w:lang w:eastAsia="en-US"/>
        </w:rPr>
        <w:t xml:space="preserve">the </w:t>
      </w:r>
      <w:r w:rsidR="00724D95" w:rsidRPr="00724D95">
        <w:rPr>
          <w:rFonts w:ascii="Times New Roman" w:hAnsi="Times New Roman" w:cs="Times New Roman"/>
          <w:lang w:eastAsia="en-US"/>
        </w:rPr>
        <w:t>uptake of specialty treatment in hospital outpatients with likely AD</w:t>
      </w:r>
      <w:r w:rsidR="00724D95">
        <w:rPr>
          <w:rFonts w:ascii="Times New Roman" w:hAnsi="Times New Roman" w:cs="Times New Roman"/>
          <w:lang w:eastAsia="en-US"/>
        </w:rPr>
        <w:t xml:space="preserve">. </w:t>
      </w:r>
      <w:r w:rsidR="00303392">
        <w:rPr>
          <w:rFonts w:ascii="Times New Roman" w:hAnsi="Times New Roman" w:cs="Times New Roman"/>
          <w:lang w:eastAsia="en-US"/>
        </w:rPr>
        <w:t>We chose t</w:t>
      </w:r>
      <w:r w:rsidR="00724D95">
        <w:rPr>
          <w:rFonts w:ascii="Times New Roman" w:hAnsi="Times New Roman" w:cs="Times New Roman"/>
          <w:lang w:eastAsia="en-US"/>
        </w:rPr>
        <w:t>he h</w:t>
      </w:r>
      <w:r w:rsidR="00724D95" w:rsidRPr="00724D95">
        <w:rPr>
          <w:rFonts w:ascii="Times New Roman" w:hAnsi="Times New Roman" w:cs="Times New Roman"/>
        </w:rPr>
        <w:t>ospital outpatient</w:t>
      </w:r>
      <w:r w:rsidR="00724D95">
        <w:rPr>
          <w:rFonts w:ascii="Times New Roman" w:hAnsi="Times New Roman" w:cs="Times New Roman"/>
        </w:rPr>
        <w:t xml:space="preserve"> setting </w:t>
      </w:r>
      <w:r w:rsidR="00303392">
        <w:rPr>
          <w:rFonts w:ascii="Times New Roman" w:hAnsi="Times New Roman" w:cs="Times New Roman"/>
        </w:rPr>
        <w:t>b</w:t>
      </w:r>
      <w:r w:rsidR="00724D95">
        <w:rPr>
          <w:rFonts w:ascii="Times New Roman" w:hAnsi="Times New Roman" w:cs="Times New Roman"/>
        </w:rPr>
        <w:t xml:space="preserve">ecause </w:t>
      </w:r>
      <w:r w:rsidR="008D0A0C">
        <w:rPr>
          <w:rFonts w:ascii="Times New Roman" w:hAnsi="Times New Roman" w:cs="Times New Roman"/>
          <w:lang w:eastAsia="en-US"/>
        </w:rPr>
        <w:t>the prevalence of risky drinking is high</w:t>
      </w:r>
      <w:r w:rsidR="00303392">
        <w:rPr>
          <w:rFonts w:ascii="Times New Roman" w:hAnsi="Times New Roman" w:cs="Times New Roman"/>
          <w:lang w:eastAsia="en-US"/>
        </w:rPr>
        <w:t xml:space="preserve"> there</w:t>
      </w:r>
      <w:r w:rsidR="008D0A0C">
        <w:rPr>
          <w:rFonts w:ascii="Times New Roman" w:hAnsi="Times New Roman" w:cs="Times New Roman"/>
          <w:lang w:eastAsia="en-US"/>
        </w:rPr>
        <w:t xml:space="preserve">: </w:t>
      </w:r>
      <w:r w:rsidR="008D0A0C" w:rsidRPr="008D0A0C">
        <w:rPr>
          <w:rFonts w:ascii="Times New Roman" w:hAnsi="Times New Roman" w:cs="Times New Roman"/>
          <w:lang w:eastAsia="en-US"/>
        </w:rPr>
        <w:t>one in three patients</w:t>
      </w:r>
      <w:r w:rsidR="008D0A0C">
        <w:rPr>
          <w:rFonts w:ascii="Times New Roman" w:hAnsi="Times New Roman" w:cs="Times New Roman"/>
          <w:lang w:eastAsia="en-US"/>
        </w:rPr>
        <w:t xml:space="preserve"> </w:t>
      </w:r>
      <w:r w:rsidR="00424333">
        <w:rPr>
          <w:rFonts w:ascii="Times New Roman" w:hAnsi="Times New Roman" w:cs="Times New Roman"/>
          <w:lang w:eastAsia="en-US"/>
        </w:rPr>
        <w:t xml:space="preserve">in this setting </w:t>
      </w:r>
      <w:r w:rsidR="008D0A0C">
        <w:rPr>
          <w:rFonts w:ascii="Times New Roman" w:hAnsi="Times New Roman" w:cs="Times New Roman"/>
          <w:lang w:eastAsia="en-US"/>
        </w:rPr>
        <w:t>report</w:t>
      </w:r>
      <w:r w:rsidR="00E72202">
        <w:rPr>
          <w:rFonts w:ascii="Times New Roman" w:hAnsi="Times New Roman" w:cs="Times New Roman"/>
          <w:lang w:eastAsia="en-US"/>
        </w:rPr>
        <w:t xml:space="preserve"> </w:t>
      </w:r>
      <w:r w:rsidR="003B450D">
        <w:rPr>
          <w:rFonts w:ascii="Times New Roman" w:hAnsi="Times New Roman" w:cs="Times New Roman"/>
          <w:lang w:eastAsia="en-US"/>
        </w:rPr>
        <w:t>risky drinking (</w:t>
      </w:r>
      <w:r w:rsidR="00A81596">
        <w:rPr>
          <w:rFonts w:ascii="Times New Roman" w:hAnsi="Times New Roman" w:cs="Times New Roman"/>
          <w:lang w:eastAsia="en-US"/>
        </w:rPr>
        <w:t>15% of whom m</w:t>
      </w:r>
      <w:r w:rsidR="008D0A0C">
        <w:rPr>
          <w:rFonts w:ascii="Times New Roman" w:hAnsi="Times New Roman" w:cs="Times New Roman"/>
          <w:lang w:eastAsia="en-US"/>
        </w:rPr>
        <w:t>ay be dependent)</w:t>
      </w:r>
      <w:r w:rsidR="00E72202">
        <w:rPr>
          <w:rFonts w:ascii="Times New Roman" w:hAnsi="Times New Roman" w:cs="Times New Roman"/>
          <w:lang w:eastAsia="en-US"/>
        </w:rPr>
        <w:t xml:space="preserve"> </w:t>
      </w:r>
      <w:r w:rsidR="00E72202">
        <w:rPr>
          <w:rFonts w:ascii="Times New Roman" w:hAnsi="Times New Roman" w:cs="Times New Roman"/>
          <w:lang w:eastAsia="en-US"/>
        </w:rPr>
        <w:fldChar w:fldCharType="begin">
          <w:fldData xml:space="preserve">PEVuZE5vdGU+PENpdGU+PEF1dGhvcj5Kb2huc29uPC9BdXRob3I+PFllYXI+MjAxNDwvWWVhcj48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</w:fldData>
        </w:fldChar>
      </w:r>
      <w:r w:rsidR="00ED413B">
        <w:rPr>
          <w:rFonts w:ascii="Times New Roman" w:hAnsi="Times New Roman" w:cs="Times New Roman"/>
          <w:lang w:eastAsia="en-US"/>
        </w:rPr>
        <w:instrText xml:space="preserve"> ADDIN EN.CITE </w:instrText>
      </w:r>
      <w:r w:rsidR="00ED413B">
        <w:rPr>
          <w:rFonts w:ascii="Times New Roman" w:hAnsi="Times New Roman" w:cs="Times New Roman"/>
          <w:lang w:eastAsia="en-US"/>
        </w:rPr>
        <w:fldChar w:fldCharType="begin">
          <w:fldData xml:space="preserve">PEVuZE5vdGU+PENpdGU+PEF1dGhvcj5Kb2huc29uPC9BdXRob3I+PFllYXI+MjAxNDwvWWVhcj48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</w:fldData>
        </w:fldChar>
      </w:r>
      <w:r w:rsidR="00ED413B">
        <w:rPr>
          <w:rFonts w:ascii="Times New Roman" w:hAnsi="Times New Roman" w:cs="Times New Roman"/>
          <w:lang w:eastAsia="en-US"/>
        </w:rPr>
        <w:instrText xml:space="preserve"> ADDIN EN.CITE.DATA </w:instrText>
      </w:r>
      <w:r w:rsidR="00ED413B">
        <w:rPr>
          <w:rFonts w:ascii="Times New Roman" w:hAnsi="Times New Roman" w:cs="Times New Roman"/>
          <w:lang w:eastAsia="en-US"/>
        </w:rPr>
      </w:r>
      <w:r w:rsidR="00ED413B">
        <w:rPr>
          <w:rFonts w:ascii="Times New Roman" w:hAnsi="Times New Roman" w:cs="Times New Roman"/>
          <w:lang w:eastAsia="en-US"/>
        </w:rPr>
        <w:fldChar w:fldCharType="end"/>
      </w:r>
      <w:r w:rsidR="00E72202">
        <w:rPr>
          <w:rFonts w:ascii="Times New Roman" w:hAnsi="Times New Roman" w:cs="Times New Roman"/>
          <w:lang w:eastAsia="en-US"/>
        </w:rPr>
      </w:r>
      <w:r w:rsidR="00E72202">
        <w:rPr>
          <w:rFonts w:ascii="Times New Roman" w:hAnsi="Times New Roman" w:cs="Times New Roman"/>
          <w:lang w:eastAsia="en-US"/>
        </w:rPr>
        <w:fldChar w:fldCharType="separate"/>
      </w:r>
      <w:r w:rsidR="00ED413B">
        <w:rPr>
          <w:rFonts w:ascii="Times New Roman" w:hAnsi="Times New Roman" w:cs="Times New Roman"/>
          <w:noProof/>
          <w:lang w:eastAsia="en-US"/>
        </w:rPr>
        <w:t>(Johnson et al., 2014)</w:t>
      </w:r>
      <w:r w:rsidR="00E72202">
        <w:rPr>
          <w:rFonts w:ascii="Times New Roman" w:hAnsi="Times New Roman" w:cs="Times New Roman"/>
          <w:lang w:eastAsia="en-US"/>
        </w:rPr>
        <w:fldChar w:fldCharType="end"/>
      </w:r>
      <w:r w:rsidR="008D0A0C">
        <w:rPr>
          <w:rFonts w:ascii="Times New Roman" w:hAnsi="Times New Roman" w:cs="Times New Roman"/>
          <w:lang w:eastAsia="en-US"/>
        </w:rPr>
        <w:t xml:space="preserve">, compared with one in four </w:t>
      </w:r>
      <w:r w:rsidR="00424333">
        <w:rPr>
          <w:rFonts w:ascii="Times New Roman" w:hAnsi="Times New Roman" w:cs="Times New Roman"/>
          <w:lang w:eastAsia="en-US"/>
        </w:rPr>
        <w:t xml:space="preserve">in the </w:t>
      </w:r>
      <w:r w:rsidR="008D0A0C">
        <w:rPr>
          <w:rFonts w:ascii="Times New Roman" w:hAnsi="Times New Roman" w:cs="Times New Roman"/>
          <w:lang w:eastAsia="en-US"/>
        </w:rPr>
        <w:t>primary care</w:t>
      </w:r>
      <w:r w:rsidR="00E72202">
        <w:rPr>
          <w:rFonts w:ascii="Times New Roman" w:hAnsi="Times New Roman" w:cs="Times New Roman"/>
          <w:lang w:eastAsia="en-US"/>
        </w:rPr>
        <w:t xml:space="preserve"> </w:t>
      </w:r>
      <w:r w:rsidR="00424333">
        <w:rPr>
          <w:rFonts w:ascii="Times New Roman" w:hAnsi="Times New Roman" w:cs="Times New Roman"/>
          <w:lang w:eastAsia="en-US"/>
        </w:rPr>
        <w:t xml:space="preserve">setting </w:t>
      </w:r>
      <w:r w:rsidR="00E72202">
        <w:rPr>
          <w:rFonts w:ascii="Times New Roman" w:hAnsi="Times New Roman" w:cs="Times New Roman"/>
          <w:lang w:eastAsia="en-US"/>
        </w:rPr>
        <w:fldChar w:fldCharType="begin"/>
      </w:r>
      <w:r w:rsidR="00C30BFE">
        <w:rPr>
          <w:rFonts w:ascii="Times New Roman" w:hAnsi="Times New Roman" w:cs="Times New Roman"/>
          <w:lang w:eastAsia="en-US"/>
        </w:rPr>
        <w:instrText xml:space="preserve"> ADDIN EN.CITE &lt;EndNote&gt;&lt;Cite&gt;&lt;Author&gt;Britt&lt;/Author&gt;&lt;Year&gt;2013&lt;/Year&gt;&lt;RecNum&gt;3942&lt;/RecNum&gt;&lt;DisplayText&gt;(Britt et al., 2013)&lt;/DisplayText&gt;&lt;record&gt;&lt;rec-number&gt;3942&lt;/rec-number&gt;&lt;foreign-keys&gt;&lt;key app="EN" db-id="re2aaftx20xvryee9zppeftpx5e2rewdw9xp" timestamp="1380687483"&gt;3942&lt;/key&gt;&lt;/foreign-keys&gt;&lt;ref-type name="Report"&gt;27&lt;/ref-type&gt;&lt;contributors&gt;&lt;authors&gt;&lt;author&gt;Britt, H&lt;/author&gt;&lt;author&gt;Miller, Graeme C&lt;/author&gt;&lt;author&gt;Henderson, Joan&lt;/author&gt;&lt;author&gt;Charles, Janice&lt;/author&gt;&lt;author&gt;Valenti, Lisa&lt;/author&gt;&lt;author&gt;Harrison, Christopher&lt;/author&gt;&lt;author&gt;Bayram, Clare&lt;/author&gt;&lt;author&gt;Chambers, Timothy&lt;/author&gt;&lt;author&gt;Zhang, Carmen&lt;/author&gt;&lt;author&gt;Pollack, Allan J&lt;/author&gt;&lt;author&gt;Pan, Ying&lt;/author&gt;&lt;author&gt;O&amp;apos;Halloran, Julie&lt;/author&gt;&lt;author&gt;Pollack, Allan J&lt;/author&gt;&lt;/authors&gt;&lt;/contributors&gt;&lt;titles&gt;&lt;title&gt;A decade of Australian general practice activity 2003-04 to 2012-13 &lt;/title&gt;&lt;/titles&gt;&lt;dates&gt;&lt;year&gt;2013&lt;/year&gt;&lt;/dates&gt;&lt;pub-location&gt;Canberra&lt;/pub-location&gt;&lt;publisher&gt;Sydney University Press&lt;/publisher&gt;&lt;urls&gt;&lt;related-urls&gt;&lt;url&gt;http://hdl.handle.net/2123/9366&lt;/url&gt;&lt;/related-urls&gt;&lt;/urls&gt;&lt;access-date&gt;September 1, 2017&lt;/access-date&gt;&lt;/record&gt;&lt;/Cite&gt;&lt;/EndNote&gt;</w:instrText>
      </w:r>
      <w:r w:rsidR="00E72202">
        <w:rPr>
          <w:rFonts w:ascii="Times New Roman" w:hAnsi="Times New Roman" w:cs="Times New Roman"/>
          <w:lang w:eastAsia="en-US"/>
        </w:rPr>
        <w:fldChar w:fldCharType="separate"/>
      </w:r>
      <w:r w:rsidR="00ED413B">
        <w:rPr>
          <w:rFonts w:ascii="Times New Roman" w:hAnsi="Times New Roman" w:cs="Times New Roman"/>
          <w:noProof/>
          <w:lang w:eastAsia="en-US"/>
        </w:rPr>
        <w:t>(Britt et al., 2013)</w:t>
      </w:r>
      <w:r w:rsidR="00E72202">
        <w:rPr>
          <w:rFonts w:ascii="Times New Roman" w:hAnsi="Times New Roman" w:cs="Times New Roman"/>
          <w:lang w:eastAsia="en-US"/>
        </w:rPr>
        <w:fldChar w:fldCharType="end"/>
      </w:r>
      <w:r w:rsidR="00D84863">
        <w:rPr>
          <w:rFonts w:ascii="Times New Roman" w:hAnsi="Times New Roman" w:cs="Times New Roman"/>
          <w:lang w:eastAsia="en-US"/>
        </w:rPr>
        <w:t xml:space="preserve"> and one in five in the general population in Australia </w:t>
      </w:r>
      <w:r w:rsidR="00D84863">
        <w:rPr>
          <w:rFonts w:ascii="Times New Roman" w:hAnsi="Times New Roman" w:cs="Times New Roman"/>
          <w:lang w:eastAsia="en-US"/>
        </w:rPr>
        <w:fldChar w:fldCharType="begin"/>
      </w:r>
      <w:r w:rsidR="00C30BFE">
        <w:rPr>
          <w:rFonts w:ascii="Times New Roman" w:hAnsi="Times New Roman" w:cs="Times New Roman"/>
          <w:lang w:eastAsia="en-US"/>
        </w:rPr>
        <w:instrText xml:space="preserve"> ADDIN EN.CITE &lt;EndNote&gt;&lt;Cite&gt;&lt;Author&gt;Australian Institute of Health and Welfare&lt;/Author&gt;&lt;Year&gt;2014&lt;/Year&gt;&lt;RecNum&gt;3920&lt;/RecNum&gt;&lt;DisplayText&gt;(Australian Institute of Health and Welfare, 2014)&lt;/DisplayText&gt;&lt;record&gt;&lt;rec-number&gt;3920&lt;/rec-number&gt;&lt;foreign-keys&gt;&lt;key app="EN" db-id="re2aaftx20xvryee9zppeftpx5e2rewdw9xp" timestamp="1360724907"&gt;3920&lt;/key&gt;&lt;/foreign-keys&gt;&lt;ref-type name="Report"&gt;27&lt;/ref-type&gt;&lt;contributors&gt;&lt;authors&gt;&lt;author&gt;Australian Institute of Health and Welfare,&lt;/author&gt;&lt;/authors&gt;&lt;/contributors&gt;&lt;titles&gt;&lt;title&gt;National Drug Strategy Household Survey detailed report 2013&lt;/title&gt;&lt;/titles&gt;&lt;dates&gt;&lt;year&gt;2014&lt;/year&gt;&lt;pub-dates&gt;&lt;date&gt;http://www.aihw.gov.au/WorkArea/DownloadAsset.aspx?id=60129549848&lt;/date&gt;&lt;/pub-dates&gt;&lt;/dates&gt;&lt;pub-location&gt;Canberra&lt;/pub-location&gt;&lt;publisher&gt;AIHW&lt;/publisher&gt;&lt;urls&gt;&lt;related-urls&gt;&lt;url&gt;http://www.aihw.gov.au/WorkArea/DownloadAsset.aspx?id=10737421314&amp;amp;libID=10737421314 &lt;/url&gt;&lt;/related-urls&gt;&lt;/urls&gt;&lt;access-date&gt;September 1, 2017&lt;/access-date&gt;&lt;/record&gt;&lt;/Cite&gt;&lt;/EndNote&gt;</w:instrText>
      </w:r>
      <w:r w:rsidR="00D84863">
        <w:rPr>
          <w:rFonts w:ascii="Times New Roman" w:hAnsi="Times New Roman" w:cs="Times New Roman"/>
          <w:lang w:eastAsia="en-US"/>
        </w:rPr>
        <w:fldChar w:fldCharType="separate"/>
      </w:r>
      <w:r w:rsidR="00ED413B">
        <w:rPr>
          <w:rFonts w:ascii="Times New Roman" w:hAnsi="Times New Roman" w:cs="Times New Roman"/>
          <w:noProof/>
          <w:lang w:eastAsia="en-US"/>
        </w:rPr>
        <w:t>(Australian Institute of Health and Welfare, 2014)</w:t>
      </w:r>
      <w:r w:rsidR="00D84863">
        <w:rPr>
          <w:rFonts w:ascii="Times New Roman" w:hAnsi="Times New Roman" w:cs="Times New Roman"/>
          <w:lang w:eastAsia="en-US"/>
        </w:rPr>
        <w:fldChar w:fldCharType="end"/>
      </w:r>
      <w:r w:rsidR="00831B12">
        <w:rPr>
          <w:rFonts w:ascii="Times New Roman" w:hAnsi="Times New Roman" w:cs="Times New Roman"/>
          <w:lang w:eastAsia="en-US"/>
        </w:rPr>
        <w:t xml:space="preserve">. </w:t>
      </w:r>
      <w:r w:rsidR="00303392">
        <w:rPr>
          <w:rFonts w:ascii="Times New Roman" w:hAnsi="Times New Roman" w:cs="Times New Roman"/>
          <w:lang w:eastAsia="en-US"/>
        </w:rPr>
        <w:t>We conducted t</w:t>
      </w:r>
      <w:r w:rsidR="007E7E39">
        <w:rPr>
          <w:rFonts w:ascii="Times New Roman" w:hAnsi="Times New Roman" w:cs="Times New Roman"/>
          <w:lang w:eastAsia="en-US"/>
        </w:rPr>
        <w:t>e</w:t>
      </w:r>
      <w:r w:rsidR="00517B94" w:rsidRPr="00DE562E">
        <w:rPr>
          <w:rFonts w:ascii="Times New Roman" w:hAnsi="Times New Roman" w:cs="Times New Roman"/>
        </w:rPr>
        <w:t xml:space="preserve">lephone </w:t>
      </w:r>
      <w:r w:rsidR="00517B94" w:rsidRPr="00DE562E">
        <w:rPr>
          <w:rFonts w:ascii="Times New Roman" w:hAnsi="Times New Roman" w:cs="Times New Roman"/>
        </w:rPr>
        <w:lastRenderedPageBreak/>
        <w:t xml:space="preserve">interviews </w:t>
      </w:r>
      <w:r w:rsidR="00303392">
        <w:rPr>
          <w:rFonts w:ascii="Times New Roman" w:hAnsi="Times New Roman" w:cs="Times New Roman"/>
        </w:rPr>
        <w:t xml:space="preserve">once </w:t>
      </w:r>
      <w:r w:rsidR="00517B94" w:rsidRPr="00DE562E">
        <w:rPr>
          <w:rFonts w:ascii="Times New Roman" w:hAnsi="Times New Roman" w:cs="Times New Roman"/>
        </w:rPr>
        <w:t xml:space="preserve">it became apparent that few </w:t>
      </w:r>
      <w:r w:rsidR="007E7E39">
        <w:rPr>
          <w:rFonts w:ascii="Times New Roman" w:hAnsi="Times New Roman" w:cs="Times New Roman"/>
        </w:rPr>
        <w:t xml:space="preserve">participants </w:t>
      </w:r>
      <w:r w:rsidR="00517B94" w:rsidRPr="00DE562E">
        <w:rPr>
          <w:rFonts w:ascii="Times New Roman" w:hAnsi="Times New Roman" w:cs="Times New Roman"/>
        </w:rPr>
        <w:t>were accepting an appointment</w:t>
      </w:r>
      <w:r w:rsidR="00303392">
        <w:rPr>
          <w:rFonts w:ascii="Times New Roman" w:hAnsi="Times New Roman" w:cs="Times New Roman"/>
        </w:rPr>
        <w:t xml:space="preserve">, to investigate why </w:t>
      </w:r>
      <w:r w:rsidR="007E7E39">
        <w:rPr>
          <w:rFonts w:ascii="Times New Roman" w:hAnsi="Times New Roman" w:cs="Times New Roman"/>
        </w:rPr>
        <w:t xml:space="preserve">they </w:t>
      </w:r>
      <w:r w:rsidR="00517B94" w:rsidRPr="00DE562E">
        <w:rPr>
          <w:rFonts w:ascii="Times New Roman" w:hAnsi="Times New Roman" w:cs="Times New Roman"/>
        </w:rPr>
        <w:t>had declined the appointment and what sort of help</w:t>
      </w:r>
      <w:r w:rsidR="006152DA">
        <w:rPr>
          <w:rFonts w:ascii="Times New Roman" w:hAnsi="Times New Roman" w:cs="Times New Roman"/>
        </w:rPr>
        <w:t xml:space="preserve"> </w:t>
      </w:r>
      <w:r w:rsidR="00517B94" w:rsidRPr="00DE562E">
        <w:rPr>
          <w:rFonts w:ascii="Times New Roman" w:hAnsi="Times New Roman" w:cs="Times New Roman"/>
        </w:rPr>
        <w:t xml:space="preserve">they might </w:t>
      </w:r>
      <w:r w:rsidR="00303392">
        <w:rPr>
          <w:rFonts w:ascii="Times New Roman" w:hAnsi="Times New Roman" w:cs="Times New Roman"/>
        </w:rPr>
        <w:t xml:space="preserve">prefer to receive. </w:t>
      </w:r>
    </w:p>
    <w:p w14:paraId="4A86C2A4" w14:textId="77777777" w:rsidR="00E94422" w:rsidRDefault="00E94422" w:rsidP="00517B94">
      <w:pPr>
        <w:pStyle w:val="Default"/>
        <w:tabs>
          <w:tab w:val="left" w:pos="284"/>
        </w:tabs>
        <w:spacing w:line="480" w:lineRule="auto"/>
        <w:rPr>
          <w:rFonts w:ascii="Times New Roman" w:hAnsi="Times New Roman" w:cs="Times New Roman"/>
        </w:rPr>
      </w:pPr>
    </w:p>
    <w:p w14:paraId="5526F32E" w14:textId="60515322" w:rsidR="00CA3DE6" w:rsidRDefault="0089573C" w:rsidP="00855F9D">
      <w:pPr>
        <w:pStyle w:val="ListParagraph"/>
        <w:numPr>
          <w:ilvl w:val="0"/>
          <w:numId w:val="24"/>
        </w:numPr>
        <w:spacing w:line="480" w:lineRule="auto"/>
        <w:ind w:left="567" w:hanging="567"/>
        <w:rPr>
          <w:rFonts w:ascii="Times New Roman" w:hAnsi="Times New Roman" w:cs="Times New Roman"/>
          <w:b/>
          <w:szCs w:val="24"/>
        </w:rPr>
      </w:pPr>
      <w:r w:rsidRPr="00855F9D">
        <w:rPr>
          <w:rFonts w:ascii="Times New Roman" w:hAnsi="Times New Roman" w:cs="Times New Roman"/>
          <w:b/>
          <w:szCs w:val="24"/>
        </w:rPr>
        <w:t>Methods</w:t>
      </w:r>
    </w:p>
    <w:p w14:paraId="4C0A468A" w14:textId="63BB9FF3" w:rsidR="00A30CA5" w:rsidRPr="002E33AC" w:rsidRDefault="00A30CA5" w:rsidP="00855F9D">
      <w:pPr>
        <w:pStyle w:val="ListParagraph"/>
        <w:numPr>
          <w:ilvl w:val="1"/>
          <w:numId w:val="25"/>
        </w:numPr>
        <w:spacing w:line="480" w:lineRule="auto"/>
        <w:ind w:left="567" w:hanging="567"/>
        <w:rPr>
          <w:rFonts w:ascii="Times New Roman" w:hAnsi="Times New Roman" w:cs="Times New Roman"/>
          <w:i/>
          <w:color w:val="000000"/>
          <w:szCs w:val="24"/>
        </w:rPr>
      </w:pPr>
      <w:r w:rsidRPr="002E33AC">
        <w:rPr>
          <w:rFonts w:ascii="Times New Roman" w:hAnsi="Times New Roman" w:cs="Times New Roman"/>
          <w:i/>
          <w:szCs w:val="24"/>
        </w:rPr>
        <w:t>Design</w:t>
      </w:r>
    </w:p>
    <w:p w14:paraId="5E45CAB8" w14:textId="485AC496" w:rsidR="00855F9D" w:rsidRDefault="00855F9D" w:rsidP="00E94422">
      <w:pPr>
        <w:tabs>
          <w:tab w:val="left" w:pos="284"/>
        </w:tabs>
        <w:spacing w:line="480" w:lineRule="auto"/>
        <w:rPr>
          <w:rFonts w:ascii="Times New Roman" w:hAnsi="Times New Roman" w:cs="Times New Roman"/>
          <w:szCs w:val="24"/>
        </w:rPr>
      </w:pPr>
      <w:r>
        <w:rPr>
          <w:rFonts w:ascii="Times New Roman" w:hAnsi="Times New Roman" w:cs="Times New Roman"/>
          <w:szCs w:val="24"/>
        </w:rPr>
        <w:tab/>
      </w:r>
      <w:r w:rsidR="005F3535">
        <w:rPr>
          <w:rFonts w:ascii="Times New Roman" w:hAnsi="Times New Roman" w:cs="Times New Roman"/>
          <w:szCs w:val="24"/>
        </w:rPr>
        <w:t xml:space="preserve">We </w:t>
      </w:r>
      <w:r w:rsidR="0006546F">
        <w:rPr>
          <w:rFonts w:ascii="Times New Roman" w:hAnsi="Times New Roman" w:cs="Times New Roman"/>
          <w:szCs w:val="24"/>
        </w:rPr>
        <w:t xml:space="preserve">conducted </w:t>
      </w:r>
      <w:r w:rsidR="004524CF">
        <w:rPr>
          <w:rFonts w:ascii="Times New Roman" w:hAnsi="Times New Roman" w:cs="Times New Roman"/>
          <w:szCs w:val="24"/>
        </w:rPr>
        <w:t>a</w:t>
      </w:r>
      <w:r w:rsidR="00AD6D74">
        <w:rPr>
          <w:rFonts w:ascii="Times New Roman" w:hAnsi="Times New Roman" w:cs="Times New Roman"/>
          <w:szCs w:val="24"/>
        </w:rPr>
        <w:t xml:space="preserve"> </w:t>
      </w:r>
      <w:r w:rsidR="00510E7A">
        <w:rPr>
          <w:rFonts w:ascii="Times New Roman" w:hAnsi="Times New Roman" w:cs="Times New Roman"/>
          <w:szCs w:val="24"/>
        </w:rPr>
        <w:t xml:space="preserve">pilot </w:t>
      </w:r>
      <w:r w:rsidR="00510E7A" w:rsidRPr="00510E7A">
        <w:rPr>
          <w:rFonts w:ascii="Times New Roman" w:hAnsi="Times New Roman" w:cs="Times New Roman"/>
          <w:szCs w:val="24"/>
        </w:rPr>
        <w:t xml:space="preserve">parallel-group, individually randomized trial </w:t>
      </w:r>
      <w:r w:rsidR="00917133">
        <w:rPr>
          <w:rFonts w:ascii="Times New Roman" w:hAnsi="Times New Roman" w:cs="Times New Roman"/>
          <w:szCs w:val="24"/>
        </w:rPr>
        <w:t xml:space="preserve">(Figure 1) </w:t>
      </w:r>
      <w:r w:rsidR="004524CF">
        <w:rPr>
          <w:rFonts w:ascii="Times New Roman" w:hAnsi="Times New Roman" w:cs="Times New Roman"/>
          <w:szCs w:val="24"/>
        </w:rPr>
        <w:t xml:space="preserve">followed by </w:t>
      </w:r>
      <w:r w:rsidR="00887AC4">
        <w:rPr>
          <w:rFonts w:ascii="Times New Roman" w:hAnsi="Times New Roman" w:cs="Times New Roman"/>
          <w:szCs w:val="24"/>
        </w:rPr>
        <w:t xml:space="preserve">semi-structured telephone </w:t>
      </w:r>
      <w:r w:rsidR="004524CF">
        <w:rPr>
          <w:rFonts w:ascii="Times New Roman" w:hAnsi="Times New Roman" w:cs="Times New Roman"/>
          <w:szCs w:val="24"/>
        </w:rPr>
        <w:t>interviews</w:t>
      </w:r>
      <w:r w:rsidR="005F3535">
        <w:rPr>
          <w:rFonts w:ascii="Times New Roman" w:hAnsi="Times New Roman" w:cs="Times New Roman"/>
          <w:szCs w:val="24"/>
        </w:rPr>
        <w:t xml:space="preserve">. </w:t>
      </w:r>
      <w:r w:rsidR="00A97140">
        <w:rPr>
          <w:rFonts w:ascii="Times New Roman" w:hAnsi="Times New Roman" w:cs="Times New Roman"/>
          <w:szCs w:val="24"/>
        </w:rPr>
        <w:t>The H</w:t>
      </w:r>
      <w:r w:rsidR="001B02FF" w:rsidRPr="00EF6E1E">
        <w:rPr>
          <w:rFonts w:ascii="Times New Roman" w:hAnsi="Times New Roman" w:cs="Times New Roman"/>
          <w:szCs w:val="24"/>
        </w:rPr>
        <w:t>unter New England (HNEHREC Ref: 12/05/16/4.04) and University of Newcastle (H-2012-0272)</w:t>
      </w:r>
      <w:r w:rsidR="00B122BF">
        <w:rPr>
          <w:rFonts w:ascii="Times New Roman" w:hAnsi="Times New Roman" w:cs="Times New Roman"/>
          <w:szCs w:val="24"/>
        </w:rPr>
        <w:t xml:space="preserve"> human research ethics committees</w:t>
      </w:r>
      <w:r w:rsidR="00A97140">
        <w:rPr>
          <w:rFonts w:ascii="Times New Roman" w:hAnsi="Times New Roman" w:cs="Times New Roman"/>
          <w:szCs w:val="24"/>
        </w:rPr>
        <w:t xml:space="preserve"> approved the study, and the </w:t>
      </w:r>
      <w:r w:rsidR="00DA37B6">
        <w:rPr>
          <w:rFonts w:ascii="Times New Roman" w:hAnsi="Times New Roman" w:cs="Times New Roman"/>
          <w:szCs w:val="24"/>
        </w:rPr>
        <w:t xml:space="preserve">trial was </w:t>
      </w:r>
      <w:r w:rsidR="00DA37B6" w:rsidRPr="004735E8">
        <w:rPr>
          <w:rFonts w:ascii="Times New Roman" w:hAnsi="Times New Roman" w:cs="Times New Roman"/>
          <w:szCs w:val="24"/>
        </w:rPr>
        <w:t>registered with the Australian New</w:t>
      </w:r>
      <w:r w:rsidR="00DA37B6">
        <w:rPr>
          <w:rFonts w:ascii="Times New Roman" w:hAnsi="Times New Roman" w:cs="Times New Roman"/>
          <w:szCs w:val="24"/>
        </w:rPr>
        <w:t xml:space="preserve"> </w:t>
      </w:r>
      <w:r w:rsidR="00DA37B6" w:rsidRPr="004735E8">
        <w:rPr>
          <w:rFonts w:ascii="Times New Roman" w:hAnsi="Times New Roman" w:cs="Times New Roman"/>
          <w:szCs w:val="24"/>
        </w:rPr>
        <w:t>Zealand Clinical Trials Registry</w:t>
      </w:r>
      <w:r w:rsidR="00DA37B6">
        <w:rPr>
          <w:rFonts w:ascii="Times New Roman" w:hAnsi="Times New Roman" w:cs="Times New Roman"/>
          <w:szCs w:val="24"/>
        </w:rPr>
        <w:t xml:space="preserve"> </w:t>
      </w:r>
      <w:r w:rsidR="00DA37B6" w:rsidRPr="00EF6E1E">
        <w:rPr>
          <w:rFonts w:ascii="Times New Roman" w:hAnsi="Times New Roman" w:cs="Times New Roman"/>
          <w:szCs w:val="24"/>
        </w:rPr>
        <w:t>(A</w:t>
      </w:r>
      <w:r w:rsidR="00DA37B6">
        <w:rPr>
          <w:rFonts w:ascii="Times New Roman" w:hAnsi="Times New Roman" w:cs="Times New Roman"/>
          <w:szCs w:val="24"/>
        </w:rPr>
        <w:t>NZ</w:t>
      </w:r>
      <w:r w:rsidR="00DA37B6" w:rsidRPr="00EF6E1E">
        <w:rPr>
          <w:rFonts w:ascii="Times New Roman" w:hAnsi="Times New Roman" w:cs="Times New Roman"/>
          <w:szCs w:val="24"/>
        </w:rPr>
        <w:t>CTR12612000919819)</w:t>
      </w:r>
      <w:r w:rsidR="00DA37B6">
        <w:rPr>
          <w:rFonts w:ascii="Times New Roman" w:hAnsi="Times New Roman" w:cs="Times New Roman"/>
          <w:szCs w:val="24"/>
        </w:rPr>
        <w:t>.</w:t>
      </w:r>
    </w:p>
    <w:p w14:paraId="3EC827D3" w14:textId="77777777" w:rsidR="00855F9D" w:rsidRDefault="00855F9D" w:rsidP="00855F9D">
      <w:pPr>
        <w:spacing w:line="480" w:lineRule="auto"/>
        <w:rPr>
          <w:rFonts w:ascii="Times New Roman" w:hAnsi="Times New Roman" w:cs="Times New Roman"/>
          <w:szCs w:val="24"/>
        </w:rPr>
      </w:pPr>
    </w:p>
    <w:p w14:paraId="775F8A92" w14:textId="2ECFD9E2" w:rsidR="00822150" w:rsidRPr="00855F9D" w:rsidRDefault="00822150" w:rsidP="00855F9D">
      <w:pPr>
        <w:pStyle w:val="ListParagraph"/>
        <w:numPr>
          <w:ilvl w:val="1"/>
          <w:numId w:val="29"/>
        </w:numPr>
        <w:spacing w:line="480" w:lineRule="auto"/>
        <w:ind w:left="567" w:hanging="567"/>
        <w:rPr>
          <w:rFonts w:ascii="Times New Roman" w:eastAsia="Times New Roman" w:hAnsi="Times New Roman" w:cs="Times New Roman"/>
          <w:szCs w:val="24"/>
          <w:lang w:eastAsia="en-AU"/>
        </w:rPr>
      </w:pPr>
      <w:r w:rsidRPr="00855F9D">
        <w:rPr>
          <w:rFonts w:ascii="Times New Roman" w:hAnsi="Times New Roman" w:cs="Times New Roman"/>
          <w:i/>
          <w:szCs w:val="24"/>
        </w:rPr>
        <w:t>Setting</w:t>
      </w:r>
      <w:r w:rsidR="005D205C" w:rsidRPr="00855F9D">
        <w:rPr>
          <w:rFonts w:ascii="Times New Roman" w:hAnsi="Times New Roman" w:cs="Times New Roman"/>
          <w:i/>
          <w:szCs w:val="24"/>
        </w:rPr>
        <w:t xml:space="preserve"> </w:t>
      </w:r>
    </w:p>
    <w:p w14:paraId="6BD7DB79" w14:textId="7A34F8D1" w:rsidR="00855F9D" w:rsidRDefault="00755C9B" w:rsidP="00CB62B9">
      <w:pPr>
        <w:tabs>
          <w:tab w:val="left" w:pos="284"/>
        </w:tabs>
        <w:spacing w:line="480" w:lineRule="auto"/>
        <w:rPr>
          <w:rFonts w:ascii="Times New Roman" w:hAnsi="Times New Roman" w:cs="Times New Roman"/>
          <w:szCs w:val="24"/>
        </w:rPr>
      </w:pPr>
      <w:r>
        <w:rPr>
          <w:rFonts w:ascii="Times New Roman" w:hAnsi="Times New Roman" w:cs="Times New Roman"/>
          <w:szCs w:val="24"/>
        </w:rPr>
        <w:tab/>
      </w:r>
      <w:r w:rsidR="00A9245F">
        <w:rPr>
          <w:rFonts w:ascii="Times New Roman" w:hAnsi="Times New Roman" w:cs="Times New Roman"/>
          <w:szCs w:val="24"/>
        </w:rPr>
        <w:t xml:space="preserve">We conducted the study in one wing </w:t>
      </w:r>
      <w:r w:rsidR="00E94CEF">
        <w:rPr>
          <w:rFonts w:ascii="Times New Roman" w:hAnsi="Times New Roman" w:cs="Times New Roman"/>
          <w:szCs w:val="24"/>
        </w:rPr>
        <w:t xml:space="preserve">(South Block) </w:t>
      </w:r>
      <w:r w:rsidR="00A9245F">
        <w:rPr>
          <w:rFonts w:ascii="Times New Roman" w:hAnsi="Times New Roman" w:cs="Times New Roman"/>
          <w:szCs w:val="24"/>
        </w:rPr>
        <w:t>of t</w:t>
      </w:r>
      <w:r w:rsidR="00A9245F" w:rsidRPr="00A9245F">
        <w:rPr>
          <w:rFonts w:ascii="Times New Roman" w:hAnsi="Times New Roman" w:cs="Times New Roman"/>
          <w:szCs w:val="24"/>
        </w:rPr>
        <w:t xml:space="preserve">he outpatient department </w:t>
      </w:r>
      <w:r w:rsidR="00A9245F">
        <w:rPr>
          <w:rFonts w:ascii="Times New Roman" w:hAnsi="Times New Roman" w:cs="Times New Roman"/>
          <w:szCs w:val="24"/>
        </w:rPr>
        <w:t xml:space="preserve">at a </w:t>
      </w:r>
      <w:r w:rsidRPr="00755C9B">
        <w:rPr>
          <w:rFonts w:ascii="Times New Roman" w:hAnsi="Times New Roman" w:cs="Times New Roman"/>
          <w:szCs w:val="24"/>
        </w:rPr>
        <w:t>large public hospital in Newcastle, Australia</w:t>
      </w:r>
      <w:r w:rsidR="00A9245F">
        <w:rPr>
          <w:rFonts w:ascii="Times New Roman" w:hAnsi="Times New Roman" w:cs="Times New Roman"/>
          <w:szCs w:val="24"/>
        </w:rPr>
        <w:t xml:space="preserve">. The clinics operating in South Block are: </w:t>
      </w:r>
      <w:r w:rsidR="003C44BC" w:rsidRPr="007550B9">
        <w:rPr>
          <w:rFonts w:ascii="Times New Roman" w:hAnsi="Times New Roman" w:cs="Times New Roman"/>
          <w:szCs w:val="24"/>
        </w:rPr>
        <w:t>cardio-thoracic surgery, colorectal surgery, general surgery, neurosurgery, ophthalmology, oral and maxillofacial surgery, orthopedics and rehabilitation, otolaryngology, pain management, pre-operative assessment, renal surgery and transplant, vascular disease prevention, vascular surgery, and urology</w:t>
      </w:r>
      <w:r w:rsidR="00B03351">
        <w:rPr>
          <w:rFonts w:ascii="Times New Roman" w:hAnsi="Times New Roman" w:cs="Times New Roman"/>
          <w:szCs w:val="24"/>
        </w:rPr>
        <w:t xml:space="preserve">. </w:t>
      </w:r>
    </w:p>
    <w:p w14:paraId="49B484DE" w14:textId="77777777" w:rsidR="00CB62B9" w:rsidRDefault="00CB62B9" w:rsidP="00CB62B9">
      <w:pPr>
        <w:tabs>
          <w:tab w:val="left" w:pos="284"/>
        </w:tabs>
        <w:spacing w:line="480" w:lineRule="auto"/>
        <w:rPr>
          <w:rFonts w:ascii="Times New Roman" w:hAnsi="Times New Roman" w:cs="Times New Roman"/>
          <w:szCs w:val="24"/>
        </w:rPr>
      </w:pPr>
    </w:p>
    <w:p w14:paraId="56D92E2B" w14:textId="3FE6C7C9" w:rsidR="00A30CA5" w:rsidRPr="00855F9D" w:rsidRDefault="003623EC" w:rsidP="00855F9D">
      <w:pPr>
        <w:pStyle w:val="ListParagraph"/>
        <w:numPr>
          <w:ilvl w:val="1"/>
          <w:numId w:val="29"/>
        </w:numPr>
        <w:spacing w:line="480" w:lineRule="auto"/>
        <w:ind w:left="567" w:hanging="567"/>
        <w:rPr>
          <w:rFonts w:ascii="Times New Roman" w:hAnsi="Times New Roman" w:cs="Times New Roman"/>
          <w:szCs w:val="24"/>
        </w:rPr>
      </w:pPr>
      <w:r>
        <w:rPr>
          <w:rFonts w:ascii="Times New Roman" w:hAnsi="Times New Roman" w:cs="Times New Roman"/>
          <w:i/>
          <w:color w:val="000000"/>
          <w:szCs w:val="24"/>
        </w:rPr>
        <w:t xml:space="preserve">Participants and procedure </w:t>
      </w:r>
    </w:p>
    <w:p w14:paraId="7A7984A8" w14:textId="6317376D" w:rsidR="00A94B77" w:rsidRDefault="007F4823" w:rsidP="00E94CEF">
      <w:pPr>
        <w:tabs>
          <w:tab w:val="left" w:pos="284"/>
        </w:tabs>
        <w:spacing w:line="480" w:lineRule="auto"/>
        <w:rPr>
          <w:rFonts w:ascii="Times New Roman" w:hAnsi="Times New Roman" w:cs="Times New Roman"/>
          <w:bCs/>
          <w:szCs w:val="24"/>
        </w:rPr>
      </w:pPr>
      <w:r>
        <w:rPr>
          <w:rFonts w:ascii="Times New Roman" w:hAnsi="Times New Roman" w:cs="Times New Roman"/>
          <w:bCs/>
          <w:szCs w:val="24"/>
        </w:rPr>
        <w:tab/>
      </w:r>
      <w:r w:rsidR="00053A83">
        <w:rPr>
          <w:rFonts w:ascii="Times New Roman" w:hAnsi="Times New Roman" w:cs="Times New Roman"/>
          <w:bCs/>
          <w:szCs w:val="24"/>
        </w:rPr>
        <w:t>We invited a</w:t>
      </w:r>
      <w:r w:rsidR="00DA14B2">
        <w:rPr>
          <w:rFonts w:ascii="Times New Roman" w:hAnsi="Times New Roman" w:cs="Times New Roman"/>
          <w:bCs/>
          <w:szCs w:val="24"/>
        </w:rPr>
        <w:t xml:space="preserve">dults </w:t>
      </w:r>
      <w:r w:rsidR="007F67D1" w:rsidRPr="007F67D1">
        <w:rPr>
          <w:rFonts w:ascii="Times New Roman" w:hAnsi="Times New Roman" w:cs="Times New Roman"/>
          <w:bCs/>
          <w:szCs w:val="24"/>
        </w:rPr>
        <w:t>(18+ years) waiting for an</w:t>
      </w:r>
      <w:r w:rsidR="00A93FF9">
        <w:rPr>
          <w:rFonts w:ascii="Times New Roman" w:hAnsi="Times New Roman" w:cs="Times New Roman"/>
          <w:bCs/>
          <w:szCs w:val="24"/>
        </w:rPr>
        <w:t xml:space="preserve"> </w:t>
      </w:r>
      <w:r w:rsidR="007F67D1" w:rsidRPr="007F67D1">
        <w:rPr>
          <w:rFonts w:ascii="Times New Roman" w:hAnsi="Times New Roman" w:cs="Times New Roman"/>
          <w:bCs/>
          <w:szCs w:val="24"/>
        </w:rPr>
        <w:t xml:space="preserve">appointment between 28 August and 21 December 2012 </w:t>
      </w:r>
      <w:r w:rsidR="003623EC">
        <w:rPr>
          <w:rFonts w:ascii="Times New Roman" w:hAnsi="Times New Roman" w:cs="Times New Roman"/>
          <w:bCs/>
          <w:szCs w:val="24"/>
        </w:rPr>
        <w:t xml:space="preserve">who were capable of </w:t>
      </w:r>
      <w:r w:rsidR="003623EC" w:rsidRPr="003623EC">
        <w:rPr>
          <w:rFonts w:ascii="Times New Roman" w:hAnsi="Times New Roman" w:cs="Times New Roman"/>
          <w:bCs/>
          <w:szCs w:val="24"/>
        </w:rPr>
        <w:t xml:space="preserve">self-administering the </w:t>
      </w:r>
      <w:r w:rsidR="00A5638E">
        <w:rPr>
          <w:rFonts w:ascii="Times New Roman" w:hAnsi="Times New Roman" w:cs="Times New Roman"/>
          <w:bCs/>
          <w:szCs w:val="24"/>
        </w:rPr>
        <w:t xml:space="preserve">online program </w:t>
      </w:r>
      <w:r w:rsidR="003623EC" w:rsidRPr="003623EC">
        <w:rPr>
          <w:rFonts w:ascii="Times New Roman" w:hAnsi="Times New Roman" w:cs="Times New Roman"/>
          <w:bCs/>
          <w:szCs w:val="24"/>
        </w:rPr>
        <w:t xml:space="preserve">using an iPad </w:t>
      </w:r>
      <w:r w:rsidR="003623EC">
        <w:rPr>
          <w:rFonts w:ascii="Times New Roman" w:hAnsi="Times New Roman" w:cs="Times New Roman"/>
          <w:bCs/>
          <w:szCs w:val="24"/>
        </w:rPr>
        <w:t xml:space="preserve">and </w:t>
      </w:r>
      <w:r w:rsidR="00053A83">
        <w:rPr>
          <w:rFonts w:ascii="Times New Roman" w:hAnsi="Times New Roman" w:cs="Times New Roman"/>
          <w:bCs/>
          <w:szCs w:val="24"/>
        </w:rPr>
        <w:t xml:space="preserve">who </w:t>
      </w:r>
      <w:r w:rsidR="00A5638E">
        <w:rPr>
          <w:rFonts w:ascii="Times New Roman" w:hAnsi="Times New Roman" w:cs="Times New Roman"/>
          <w:bCs/>
          <w:szCs w:val="24"/>
        </w:rPr>
        <w:t xml:space="preserve">were not </w:t>
      </w:r>
      <w:r w:rsidR="003623EC">
        <w:rPr>
          <w:rFonts w:ascii="Times New Roman" w:hAnsi="Times New Roman" w:cs="Times New Roman"/>
          <w:bCs/>
          <w:szCs w:val="24"/>
        </w:rPr>
        <w:t xml:space="preserve">moving to an as yet unknown address </w:t>
      </w:r>
      <w:r w:rsidR="007F67D1" w:rsidRPr="007F67D1">
        <w:rPr>
          <w:rFonts w:ascii="Times New Roman" w:hAnsi="Times New Roman" w:cs="Times New Roman"/>
          <w:bCs/>
          <w:szCs w:val="24"/>
        </w:rPr>
        <w:t>to participate</w:t>
      </w:r>
      <w:r w:rsidR="003623EC">
        <w:rPr>
          <w:rFonts w:ascii="Times New Roman" w:hAnsi="Times New Roman" w:cs="Times New Roman"/>
          <w:bCs/>
          <w:szCs w:val="24"/>
        </w:rPr>
        <w:t xml:space="preserve">. </w:t>
      </w:r>
      <w:r w:rsidR="00D47625" w:rsidRPr="00D47625">
        <w:rPr>
          <w:rFonts w:ascii="Times New Roman" w:hAnsi="Times New Roman" w:cs="Times New Roman"/>
          <w:bCs/>
          <w:szCs w:val="24"/>
        </w:rPr>
        <w:t>Consenting o</w:t>
      </w:r>
      <w:r w:rsidR="0014032D" w:rsidRPr="00D47625">
        <w:rPr>
          <w:rFonts w:ascii="Times New Roman" w:hAnsi="Times New Roman" w:cs="Times New Roman"/>
          <w:bCs/>
          <w:szCs w:val="24"/>
        </w:rPr>
        <w:t xml:space="preserve">utpatients </w:t>
      </w:r>
      <w:r w:rsidR="007F67D1" w:rsidRPr="00D47625">
        <w:rPr>
          <w:rFonts w:ascii="Times New Roman" w:hAnsi="Times New Roman" w:cs="Times New Roman"/>
          <w:bCs/>
          <w:szCs w:val="24"/>
        </w:rPr>
        <w:t xml:space="preserve">were screened </w:t>
      </w:r>
      <w:r w:rsidR="00DA324F" w:rsidRPr="00D47625">
        <w:rPr>
          <w:rFonts w:ascii="Times New Roman" w:hAnsi="Times New Roman" w:cs="Times New Roman"/>
          <w:szCs w:val="24"/>
        </w:rPr>
        <w:t xml:space="preserve">for likely AD using an iPad while seated in the </w:t>
      </w:r>
      <w:r w:rsidR="00EB7E02" w:rsidRPr="00D47625">
        <w:rPr>
          <w:rFonts w:ascii="Times New Roman" w:hAnsi="Times New Roman" w:cs="Times New Roman"/>
          <w:szCs w:val="24"/>
        </w:rPr>
        <w:t>large</w:t>
      </w:r>
      <w:r w:rsidR="003623EC" w:rsidRPr="00D47625">
        <w:rPr>
          <w:rFonts w:ascii="Times New Roman" w:hAnsi="Times New Roman" w:cs="Times New Roman"/>
          <w:szCs w:val="24"/>
        </w:rPr>
        <w:t xml:space="preserve"> central</w:t>
      </w:r>
      <w:r w:rsidR="00EB7E02" w:rsidRPr="00D47625">
        <w:rPr>
          <w:rFonts w:ascii="Times New Roman" w:hAnsi="Times New Roman" w:cs="Times New Roman"/>
          <w:szCs w:val="24"/>
        </w:rPr>
        <w:t xml:space="preserve"> </w:t>
      </w:r>
      <w:r w:rsidR="00DA324F" w:rsidRPr="00D47625">
        <w:rPr>
          <w:rFonts w:ascii="Times New Roman" w:hAnsi="Times New Roman" w:cs="Times New Roman"/>
          <w:szCs w:val="24"/>
        </w:rPr>
        <w:t xml:space="preserve">waiting area. </w:t>
      </w:r>
      <w:r w:rsidR="00D47625" w:rsidRPr="00D47625">
        <w:rPr>
          <w:rFonts w:ascii="Times New Roman" w:hAnsi="Times New Roman" w:cs="Times New Roman"/>
          <w:bCs/>
          <w:szCs w:val="24"/>
        </w:rPr>
        <w:t xml:space="preserve">We </w:t>
      </w:r>
      <w:r w:rsidR="00D47625" w:rsidRPr="00D47625">
        <w:rPr>
          <w:rFonts w:ascii="Times New Roman" w:hAnsi="Times New Roman" w:cs="Times New Roman"/>
          <w:bCs/>
          <w:szCs w:val="24"/>
        </w:rPr>
        <w:lastRenderedPageBreak/>
        <w:t xml:space="preserve">considered this approach necessary, </w:t>
      </w:r>
      <w:r w:rsidR="00DA324F" w:rsidRPr="00D47625">
        <w:rPr>
          <w:rFonts w:ascii="Times New Roman" w:hAnsi="Times New Roman" w:cs="Times New Roman"/>
          <w:szCs w:val="24"/>
        </w:rPr>
        <w:t xml:space="preserve">despite concerns about privacy, because </w:t>
      </w:r>
      <w:r w:rsidR="00D47625" w:rsidRPr="00D47625">
        <w:rPr>
          <w:rFonts w:ascii="Times New Roman" w:hAnsi="Times New Roman" w:cs="Times New Roman"/>
          <w:szCs w:val="24"/>
        </w:rPr>
        <w:t xml:space="preserve">we have previously found that </w:t>
      </w:r>
      <w:r w:rsidR="00DA324F" w:rsidRPr="00D47625">
        <w:rPr>
          <w:rFonts w:ascii="Times New Roman" w:hAnsi="Times New Roman" w:cs="Times New Roman"/>
          <w:szCs w:val="24"/>
        </w:rPr>
        <w:t xml:space="preserve">patients rushed through the online program when taken to another area </w:t>
      </w:r>
      <w:r w:rsidR="00D47625">
        <w:rPr>
          <w:rFonts w:ascii="Times New Roman" w:hAnsi="Times New Roman" w:cs="Times New Roman"/>
          <w:szCs w:val="24"/>
        </w:rPr>
        <w:t>as t</w:t>
      </w:r>
      <w:r w:rsidR="00DA324F" w:rsidRPr="00D47625">
        <w:rPr>
          <w:rFonts w:ascii="Times New Roman" w:hAnsi="Times New Roman" w:cs="Times New Roman"/>
          <w:szCs w:val="24"/>
        </w:rPr>
        <w:t>hey were worried a</w:t>
      </w:r>
      <w:r w:rsidR="004B2A51" w:rsidRPr="00D47625">
        <w:rPr>
          <w:rFonts w:ascii="Times New Roman" w:hAnsi="Times New Roman" w:cs="Times New Roman"/>
          <w:szCs w:val="24"/>
        </w:rPr>
        <w:t>bout missing their appointment</w:t>
      </w:r>
      <w:r w:rsidR="0061283D">
        <w:rPr>
          <w:rFonts w:ascii="Times New Roman" w:hAnsi="Times New Roman" w:cs="Times New Roman"/>
          <w:szCs w:val="24"/>
        </w:rPr>
        <w:t xml:space="preserve"> </w:t>
      </w:r>
      <w:r w:rsidR="00DA324F" w:rsidRPr="00D47625">
        <w:rPr>
          <w:rFonts w:ascii="Times New Roman" w:hAnsi="Times New Roman" w:cs="Times New Roman"/>
          <w:szCs w:val="24"/>
        </w:rPr>
        <w:t xml:space="preserve">even </w:t>
      </w:r>
      <w:r w:rsidR="00EB7E02" w:rsidRPr="00D47625">
        <w:rPr>
          <w:rFonts w:ascii="Times New Roman" w:hAnsi="Times New Roman" w:cs="Times New Roman"/>
          <w:szCs w:val="24"/>
        </w:rPr>
        <w:t xml:space="preserve">though </w:t>
      </w:r>
      <w:r w:rsidR="00DA324F" w:rsidRPr="00D47625">
        <w:rPr>
          <w:rFonts w:ascii="Times New Roman" w:hAnsi="Times New Roman" w:cs="Times New Roman"/>
          <w:szCs w:val="24"/>
        </w:rPr>
        <w:t xml:space="preserve">pagers </w:t>
      </w:r>
      <w:r w:rsidR="00EB7E02" w:rsidRPr="00D47625">
        <w:rPr>
          <w:rFonts w:ascii="Times New Roman" w:hAnsi="Times New Roman" w:cs="Times New Roman"/>
          <w:szCs w:val="24"/>
        </w:rPr>
        <w:t xml:space="preserve">had been </w:t>
      </w:r>
      <w:r w:rsidR="00DA324F" w:rsidRPr="00D47625">
        <w:rPr>
          <w:rFonts w:ascii="Times New Roman" w:hAnsi="Times New Roman" w:cs="Times New Roman"/>
          <w:szCs w:val="24"/>
        </w:rPr>
        <w:t>provided</w:t>
      </w:r>
      <w:r w:rsidR="000E4401">
        <w:rPr>
          <w:rFonts w:ascii="Times New Roman" w:hAnsi="Times New Roman" w:cs="Times New Roman"/>
          <w:bCs/>
          <w:szCs w:val="24"/>
        </w:rPr>
        <w:t xml:space="preserve"> </w:t>
      </w:r>
      <w:r w:rsidR="00F24C7E" w:rsidRPr="00A94B77">
        <w:rPr>
          <w:rFonts w:ascii="Times New Roman" w:hAnsi="Times New Roman" w:cs="Times New Roman"/>
          <w:bCs/>
          <w:szCs w:val="24"/>
        </w:rPr>
        <w:t>(Johnson, Kypri, &amp; Attia, 2013).</w:t>
      </w:r>
      <w:r w:rsidR="00F24C7E">
        <w:rPr>
          <w:rFonts w:ascii="Times New Roman" w:hAnsi="Times New Roman" w:cs="Times New Roman"/>
          <w:bCs/>
          <w:szCs w:val="24"/>
        </w:rPr>
        <w:t xml:space="preserve"> </w:t>
      </w:r>
    </w:p>
    <w:p w14:paraId="7B4B9179" w14:textId="77777777" w:rsidR="00A94B77" w:rsidRDefault="00A94B77" w:rsidP="00E94CEF">
      <w:pPr>
        <w:tabs>
          <w:tab w:val="left" w:pos="284"/>
        </w:tabs>
        <w:spacing w:line="480" w:lineRule="auto"/>
        <w:rPr>
          <w:rFonts w:ascii="Times New Roman" w:hAnsi="Times New Roman" w:cs="Times New Roman"/>
          <w:bCs/>
          <w:szCs w:val="24"/>
        </w:rPr>
      </w:pPr>
    </w:p>
    <w:p w14:paraId="37C3B23F" w14:textId="7E50D2E3" w:rsidR="00A30CA5" w:rsidRPr="007F4823" w:rsidRDefault="007F5B0F" w:rsidP="00E94CEF">
      <w:pPr>
        <w:pStyle w:val="ListParagraph"/>
        <w:numPr>
          <w:ilvl w:val="1"/>
          <w:numId w:val="29"/>
        </w:numPr>
        <w:spacing w:line="480" w:lineRule="auto"/>
        <w:ind w:left="567" w:hanging="567"/>
        <w:rPr>
          <w:rFonts w:ascii="Times New Roman" w:hAnsi="Times New Roman" w:cs="Times New Roman"/>
          <w:bCs/>
          <w:szCs w:val="24"/>
        </w:rPr>
      </w:pPr>
      <w:r w:rsidRPr="007F4823">
        <w:rPr>
          <w:rFonts w:ascii="Times New Roman" w:hAnsi="Times New Roman" w:cs="Times New Roman"/>
          <w:bCs/>
          <w:i/>
          <w:szCs w:val="24"/>
        </w:rPr>
        <w:t>S</w:t>
      </w:r>
      <w:r w:rsidR="00A30CA5" w:rsidRPr="007F4823">
        <w:rPr>
          <w:rFonts w:ascii="Times New Roman" w:hAnsi="Times New Roman" w:cs="Times New Roman"/>
          <w:bCs/>
          <w:i/>
          <w:szCs w:val="24"/>
        </w:rPr>
        <w:t>creening</w:t>
      </w:r>
    </w:p>
    <w:p w14:paraId="6999E5F6" w14:textId="657401FB" w:rsidR="00540851" w:rsidRDefault="007F4823" w:rsidP="00E94422">
      <w:pPr>
        <w:pStyle w:val="NormalWeb"/>
        <w:tabs>
          <w:tab w:val="left" w:pos="284"/>
        </w:tabs>
        <w:spacing w:before="0" w:beforeAutospacing="0" w:after="0" w:afterAutospacing="0"/>
        <w:rPr>
          <w:rFonts w:ascii="Times New Roman" w:hAnsi="Times New Roman" w:cs="Times New Roman"/>
        </w:rPr>
      </w:pPr>
      <w:r>
        <w:rPr>
          <w:rFonts w:ascii="Times New Roman" w:hAnsi="Times New Roman" w:cs="Times New Roman"/>
          <w:bCs/>
        </w:rPr>
        <w:tab/>
      </w:r>
      <w:r w:rsidR="00FC2DEA" w:rsidRPr="00FC2DEA">
        <w:rPr>
          <w:rFonts w:ascii="Times New Roman" w:hAnsi="Times New Roman" w:cs="Times New Roman"/>
          <w:bCs/>
        </w:rPr>
        <w:t>The web browser on the iPad displayed t</w:t>
      </w:r>
      <w:r w:rsidR="00FC2DEA" w:rsidRPr="00767434">
        <w:rPr>
          <w:rFonts w:ascii="Times New Roman" w:hAnsi="Times New Roman" w:cs="Times New Roman"/>
          <w:bCs/>
        </w:rPr>
        <w:t xml:space="preserve">he online program as </w:t>
      </w:r>
      <w:r w:rsidR="007D1110" w:rsidRPr="00767434">
        <w:rPr>
          <w:rFonts w:ascii="Times New Roman" w:hAnsi="Times New Roman" w:cs="Times New Roman"/>
          <w:bCs/>
        </w:rPr>
        <w:t xml:space="preserve">a series of </w:t>
      </w:r>
      <w:r w:rsidR="00FC2DEA" w:rsidRPr="00767434">
        <w:rPr>
          <w:rFonts w:ascii="Times New Roman" w:hAnsi="Times New Roman" w:cs="Times New Roman"/>
          <w:bCs/>
        </w:rPr>
        <w:t>screens of content</w:t>
      </w:r>
      <w:r w:rsidR="007D1110" w:rsidRPr="00767434">
        <w:rPr>
          <w:rFonts w:ascii="Times New Roman" w:hAnsi="Times New Roman" w:cs="Times New Roman"/>
          <w:bCs/>
        </w:rPr>
        <w:t xml:space="preserve"> (pages)</w:t>
      </w:r>
      <w:r w:rsidR="00FC2DEA" w:rsidRPr="00767434">
        <w:rPr>
          <w:rFonts w:ascii="Times New Roman" w:hAnsi="Times New Roman" w:cs="Times New Roman"/>
          <w:bCs/>
        </w:rPr>
        <w:t>. P</w:t>
      </w:r>
      <w:r w:rsidR="00A30CA5" w:rsidRPr="00767434">
        <w:rPr>
          <w:rFonts w:ascii="Times New Roman" w:hAnsi="Times New Roman" w:cs="Times New Roman"/>
          <w:bCs/>
        </w:rPr>
        <w:t xml:space="preserve">age 1 </w:t>
      </w:r>
      <w:r w:rsidR="00767434" w:rsidRPr="00767434">
        <w:rPr>
          <w:rFonts w:ascii="Times New Roman" w:hAnsi="Times New Roman" w:cs="Times New Roman"/>
          <w:bCs/>
        </w:rPr>
        <w:t xml:space="preserve">introduced the </w:t>
      </w:r>
      <w:r w:rsidR="00220458" w:rsidRPr="00767434">
        <w:rPr>
          <w:rFonts w:ascii="Times New Roman" w:hAnsi="Times New Roman" w:cs="Times New Roman"/>
          <w:i/>
          <w:iCs/>
        </w:rPr>
        <w:t>Hospital</w:t>
      </w:r>
      <w:r w:rsidR="00A30CA5" w:rsidRPr="00767434">
        <w:rPr>
          <w:rFonts w:ascii="Times New Roman" w:hAnsi="Times New Roman" w:cs="Times New Roman"/>
          <w:i/>
          <w:iCs/>
        </w:rPr>
        <w:t xml:space="preserve"> Outpatient Alcohol Project</w:t>
      </w:r>
      <w:r w:rsidR="00A30CA5" w:rsidRPr="00767434">
        <w:rPr>
          <w:rFonts w:ascii="Times New Roman" w:hAnsi="Times New Roman" w:cs="Times New Roman"/>
          <w:iCs/>
        </w:rPr>
        <w:t xml:space="preserve"> (HOAP)</w:t>
      </w:r>
      <w:r w:rsidR="00767434" w:rsidRPr="00767434">
        <w:rPr>
          <w:rFonts w:ascii="Times New Roman" w:hAnsi="Times New Roman" w:cs="Times New Roman"/>
          <w:iCs/>
        </w:rPr>
        <w:t xml:space="preserve"> as a “survey of </w:t>
      </w:r>
      <w:r w:rsidR="00767434" w:rsidRPr="00767434">
        <w:rPr>
          <w:rFonts w:ascii="Times New Roman" w:hAnsi="Times New Roman" w:cs="Times New Roman"/>
          <w:color w:val="000000"/>
        </w:rPr>
        <w:t xml:space="preserve">alcohol use among hospital outpatients </w:t>
      </w:r>
      <w:r w:rsidR="00767434">
        <w:rPr>
          <w:rFonts w:ascii="Times New Roman" w:hAnsi="Times New Roman" w:cs="Times New Roman"/>
          <w:color w:val="000000"/>
        </w:rPr>
        <w:t xml:space="preserve">… [that] </w:t>
      </w:r>
      <w:r w:rsidR="00767434" w:rsidRPr="00767434">
        <w:rPr>
          <w:rFonts w:ascii="Times New Roman" w:hAnsi="Times New Roman" w:cs="Times New Roman"/>
          <w:color w:val="000000"/>
        </w:rPr>
        <w:t>will take approximately 5 to 15 minutes to complete and is confidential</w:t>
      </w:r>
      <w:r w:rsidR="00767434">
        <w:rPr>
          <w:rFonts w:ascii="Times New Roman" w:hAnsi="Times New Roman" w:cs="Times New Roman"/>
          <w:color w:val="000000"/>
        </w:rPr>
        <w:t>”</w:t>
      </w:r>
      <w:r w:rsidR="00A91683">
        <w:rPr>
          <w:rFonts w:ascii="Times New Roman" w:hAnsi="Times New Roman" w:cs="Times New Roman"/>
          <w:color w:val="000000"/>
        </w:rPr>
        <w:t xml:space="preserve"> and p</w:t>
      </w:r>
      <w:r w:rsidR="00A30CA5" w:rsidRPr="00767434">
        <w:rPr>
          <w:rFonts w:ascii="Times New Roman" w:hAnsi="Times New Roman" w:cs="Times New Roman"/>
          <w:iCs/>
        </w:rPr>
        <w:t xml:space="preserve">age 2 </w:t>
      </w:r>
      <w:r w:rsidR="00A30CA5" w:rsidRPr="00767434">
        <w:rPr>
          <w:rFonts w:ascii="Times New Roman" w:hAnsi="Times New Roman" w:cs="Times New Roman"/>
        </w:rPr>
        <w:t>collect</w:t>
      </w:r>
      <w:r w:rsidR="004E51C5" w:rsidRPr="00767434">
        <w:rPr>
          <w:rFonts w:ascii="Times New Roman" w:hAnsi="Times New Roman" w:cs="Times New Roman"/>
        </w:rPr>
        <w:t>ed</w:t>
      </w:r>
      <w:r w:rsidR="00A30CA5" w:rsidRPr="00767434">
        <w:rPr>
          <w:rFonts w:ascii="Times New Roman" w:hAnsi="Times New Roman" w:cs="Times New Roman"/>
        </w:rPr>
        <w:t xml:space="preserve"> demographic</w:t>
      </w:r>
      <w:r w:rsidR="0051600E">
        <w:rPr>
          <w:rFonts w:ascii="Times New Roman" w:hAnsi="Times New Roman" w:cs="Times New Roman"/>
        </w:rPr>
        <w:t xml:space="preserve"> data </w:t>
      </w:r>
      <w:r w:rsidR="00A30CA5" w:rsidRPr="00767434">
        <w:rPr>
          <w:rFonts w:ascii="Times New Roman" w:hAnsi="Times New Roman" w:cs="Times New Roman"/>
        </w:rPr>
        <w:t>(gender, age, postco</w:t>
      </w:r>
      <w:r w:rsidR="00A30CA5" w:rsidRPr="00AC7F07">
        <w:rPr>
          <w:rFonts w:ascii="Times New Roman" w:hAnsi="Times New Roman" w:cs="Times New Roman"/>
        </w:rPr>
        <w:t>de and email address)</w:t>
      </w:r>
      <w:r w:rsidR="00FC2DEA">
        <w:rPr>
          <w:rFonts w:ascii="Times New Roman" w:hAnsi="Times New Roman" w:cs="Times New Roman"/>
        </w:rPr>
        <w:t>. P</w:t>
      </w:r>
      <w:r w:rsidR="00A30CA5" w:rsidRPr="00AC7F07">
        <w:rPr>
          <w:rFonts w:ascii="Times New Roman" w:hAnsi="Times New Roman" w:cs="Times New Roman"/>
        </w:rPr>
        <w:t>age 3 ask</w:t>
      </w:r>
      <w:r w:rsidR="004E51C5" w:rsidRPr="00AC7F07">
        <w:rPr>
          <w:rFonts w:ascii="Times New Roman" w:hAnsi="Times New Roman" w:cs="Times New Roman"/>
        </w:rPr>
        <w:t>ed</w:t>
      </w:r>
      <w:r w:rsidR="00A30CA5" w:rsidRPr="00AC7F07">
        <w:rPr>
          <w:rFonts w:ascii="Times New Roman" w:hAnsi="Times New Roman" w:cs="Times New Roman"/>
        </w:rPr>
        <w:t xml:space="preserve"> </w:t>
      </w:r>
      <w:r w:rsidR="001D19FD" w:rsidRPr="00AC7F07">
        <w:rPr>
          <w:rFonts w:ascii="Times New Roman" w:hAnsi="Times New Roman" w:cs="Times New Roman"/>
        </w:rPr>
        <w:t xml:space="preserve">patients </w:t>
      </w:r>
      <w:r w:rsidR="004E51C5" w:rsidRPr="00AC7F07">
        <w:rPr>
          <w:rFonts w:ascii="Times New Roman" w:hAnsi="Times New Roman" w:cs="Times New Roman"/>
        </w:rPr>
        <w:t>if they had</w:t>
      </w:r>
      <w:r w:rsidR="00A30CA5" w:rsidRPr="00AC7F07">
        <w:rPr>
          <w:rFonts w:ascii="Times New Roman" w:hAnsi="Times New Roman" w:cs="Times New Roman"/>
        </w:rPr>
        <w:t xml:space="preserve"> consumed alcohol in the</w:t>
      </w:r>
      <w:r w:rsidR="00A30CA5" w:rsidRPr="003615D5">
        <w:rPr>
          <w:rFonts w:ascii="Times New Roman" w:hAnsi="Times New Roman" w:cs="Times New Roman"/>
        </w:rPr>
        <w:t xml:space="preserve"> </w:t>
      </w:r>
      <w:r w:rsidR="0014032D" w:rsidRPr="003615D5">
        <w:rPr>
          <w:rFonts w:ascii="Times New Roman" w:hAnsi="Times New Roman" w:cs="Times New Roman"/>
        </w:rPr>
        <w:t xml:space="preserve">last </w:t>
      </w:r>
      <w:r w:rsidR="00A30CA5" w:rsidRPr="003615D5">
        <w:rPr>
          <w:rFonts w:ascii="Times New Roman" w:hAnsi="Times New Roman" w:cs="Times New Roman"/>
        </w:rPr>
        <w:t>12 months (yes/no)</w:t>
      </w:r>
      <w:r w:rsidR="0051600E">
        <w:rPr>
          <w:rFonts w:ascii="Times New Roman" w:hAnsi="Times New Roman" w:cs="Times New Roman"/>
        </w:rPr>
        <w:t>,</w:t>
      </w:r>
      <w:r w:rsidR="004B4658" w:rsidRPr="003615D5">
        <w:rPr>
          <w:rFonts w:ascii="Times New Roman" w:hAnsi="Times New Roman" w:cs="Times New Roman"/>
        </w:rPr>
        <w:t xml:space="preserve"> and p</w:t>
      </w:r>
      <w:r w:rsidR="004E51C5" w:rsidRPr="003615D5">
        <w:rPr>
          <w:rFonts w:ascii="Times New Roman" w:hAnsi="Times New Roman" w:cs="Times New Roman"/>
        </w:rPr>
        <w:t>age 4 asked</w:t>
      </w:r>
      <w:r w:rsidR="00A30CA5" w:rsidRPr="003615D5">
        <w:rPr>
          <w:rFonts w:ascii="Times New Roman" w:hAnsi="Times New Roman" w:cs="Times New Roman"/>
        </w:rPr>
        <w:t xml:space="preserve"> </w:t>
      </w:r>
      <w:r w:rsidR="00724539">
        <w:rPr>
          <w:rFonts w:ascii="Times New Roman" w:hAnsi="Times New Roman" w:cs="Times New Roman"/>
        </w:rPr>
        <w:t xml:space="preserve">them </w:t>
      </w:r>
      <w:r w:rsidR="00A30CA5" w:rsidRPr="003615D5">
        <w:rPr>
          <w:rFonts w:ascii="Times New Roman" w:hAnsi="Times New Roman" w:cs="Times New Roman"/>
        </w:rPr>
        <w:t xml:space="preserve">if they </w:t>
      </w:r>
      <w:r w:rsidR="004E51C5" w:rsidRPr="003615D5">
        <w:rPr>
          <w:rFonts w:ascii="Times New Roman" w:hAnsi="Times New Roman" w:cs="Times New Roman"/>
        </w:rPr>
        <w:t xml:space="preserve">were currently </w:t>
      </w:r>
      <w:r w:rsidR="00A30CA5" w:rsidRPr="003615D5">
        <w:rPr>
          <w:rFonts w:ascii="Times New Roman" w:hAnsi="Times New Roman" w:cs="Times New Roman"/>
        </w:rPr>
        <w:t>receiving treatment for alcohol-related problems (yes/no)</w:t>
      </w:r>
      <w:r w:rsidR="0014032D" w:rsidRPr="003615D5">
        <w:rPr>
          <w:rFonts w:ascii="Times New Roman" w:hAnsi="Times New Roman" w:cs="Times New Roman"/>
        </w:rPr>
        <w:t xml:space="preserve">. </w:t>
      </w:r>
      <w:r w:rsidR="004B4658" w:rsidRPr="003615D5">
        <w:rPr>
          <w:rFonts w:ascii="Times New Roman" w:hAnsi="Times New Roman" w:cs="Times New Roman"/>
        </w:rPr>
        <w:t xml:space="preserve">Those who responded “no” and “yes”, respectively, were excluded at this point. </w:t>
      </w:r>
      <w:r w:rsidR="00BE1173" w:rsidRPr="003615D5">
        <w:rPr>
          <w:rFonts w:ascii="Times New Roman" w:hAnsi="Times New Roman" w:cs="Times New Roman"/>
        </w:rPr>
        <w:t>P</w:t>
      </w:r>
      <w:r w:rsidR="004E51C5" w:rsidRPr="003615D5">
        <w:rPr>
          <w:rFonts w:ascii="Times New Roman" w:hAnsi="Times New Roman" w:cs="Times New Roman"/>
        </w:rPr>
        <w:t>age 5 comprised</w:t>
      </w:r>
      <w:r w:rsidR="00A30CA5" w:rsidRPr="003615D5">
        <w:rPr>
          <w:rFonts w:ascii="Times New Roman" w:hAnsi="Times New Roman" w:cs="Times New Roman"/>
        </w:rPr>
        <w:t xml:space="preserve"> </w:t>
      </w:r>
      <w:r w:rsidR="00C73215">
        <w:rPr>
          <w:rFonts w:ascii="Times New Roman" w:hAnsi="Times New Roman" w:cs="Times New Roman"/>
        </w:rPr>
        <w:t xml:space="preserve">the </w:t>
      </w:r>
      <w:r w:rsidR="0098655D">
        <w:rPr>
          <w:rFonts w:ascii="Times New Roman" w:hAnsi="Times New Roman" w:cs="Times New Roman"/>
        </w:rPr>
        <w:t>brief (</w:t>
      </w:r>
      <w:r w:rsidR="0058427B">
        <w:rPr>
          <w:rFonts w:ascii="Times New Roman" w:hAnsi="Times New Roman" w:cs="Times New Roman"/>
        </w:rPr>
        <w:t>3-item</w:t>
      </w:r>
      <w:r w:rsidR="0098655D">
        <w:rPr>
          <w:rFonts w:ascii="Times New Roman" w:hAnsi="Times New Roman" w:cs="Times New Roman"/>
        </w:rPr>
        <w:t>)</w:t>
      </w:r>
      <w:r w:rsidR="0058427B">
        <w:rPr>
          <w:rFonts w:ascii="Times New Roman" w:hAnsi="Times New Roman" w:cs="Times New Roman"/>
        </w:rPr>
        <w:t xml:space="preserve"> </w:t>
      </w:r>
      <w:r w:rsidR="00C73215">
        <w:rPr>
          <w:rFonts w:ascii="Times New Roman" w:hAnsi="Times New Roman" w:cs="Times New Roman"/>
        </w:rPr>
        <w:t>A</w:t>
      </w:r>
      <w:r w:rsidR="003A0BE1" w:rsidRPr="003A0BE1">
        <w:rPr>
          <w:rFonts w:ascii="Times New Roman" w:hAnsi="Times New Roman" w:cs="Times New Roman"/>
        </w:rPr>
        <w:t xml:space="preserve">lcohol Use Disorders Identification Test – Consumption </w:t>
      </w:r>
      <w:r w:rsidR="0051600E">
        <w:rPr>
          <w:rFonts w:ascii="Times New Roman" w:hAnsi="Times New Roman" w:cs="Times New Roman"/>
        </w:rPr>
        <w:t xml:space="preserve">subscale </w:t>
      </w:r>
      <w:r w:rsidR="003A0BE1" w:rsidRPr="003A0BE1">
        <w:rPr>
          <w:rFonts w:ascii="Times New Roman" w:hAnsi="Times New Roman" w:cs="Times New Roman"/>
        </w:rPr>
        <w:t>(AUDIT-C)</w:t>
      </w:r>
      <w:r w:rsidR="00B62779">
        <w:rPr>
          <w:rFonts w:ascii="Times New Roman" w:hAnsi="Times New Roman" w:cs="Times New Roman"/>
        </w:rPr>
        <w:t xml:space="preserve"> </w:t>
      </w:r>
      <w:r w:rsidR="00CA79CC">
        <w:rPr>
          <w:rFonts w:ascii="Times New Roman" w:hAnsi="Times New Roman" w:cs="Times New Roman"/>
        </w:rPr>
        <w:fldChar w:fldCharType="begin"/>
      </w:r>
      <w:r w:rsidR="00ED413B">
        <w:rPr>
          <w:rFonts w:ascii="Times New Roman" w:hAnsi="Times New Roman" w:cs="Times New Roman"/>
        </w:rPr>
        <w:instrText xml:space="preserve"> ADDIN EN.CITE &lt;EndNote&gt;&lt;Cite&gt;&lt;Author&gt;Bradley&lt;/Author&gt;&lt;Year&gt;2007&lt;/Year&gt;&lt;RecNum&gt;4036&lt;/RecNum&gt;&lt;DisplayText&gt;(Bradley et al., 2007)&lt;/DisplayText&gt;&lt;record&gt;&lt;rec-number&gt;4036&lt;/rec-number&gt;&lt;foreign-keys&gt;&lt;key app="EN" db-id="re2aaftx20xvryee9zppeftpx5e2rewdw9xp" timestamp="1386648488"&gt;4036&lt;/key&gt;&lt;/foreign-keys&gt;&lt;ref-type name="Journal Article"&gt;17&lt;/ref-type&gt;&lt;contributors&gt;&lt;authors&gt;&lt;author&gt;Bradley, K. A.&lt;/author&gt;&lt;author&gt;DeBenedetti, A. F.&lt;/author&gt;&lt;author&gt;Volk, R. J.&lt;/author&gt;&lt;author&gt;Williams, E. C.&lt;/author&gt;&lt;author&gt;Frank, D.&lt;/author&gt;&lt;author&gt;Kivlahan, D. R.&lt;/author&gt;&lt;/authors&gt;&lt;/contributors&gt;&lt;titles&gt;&lt;title&gt;AUDIT-C as a brief screen for alcohol misuse in primary care&lt;/title&gt;&lt;secondary-title&gt;Alcoholism, Clinical and Experimental Research&lt;/secondary-title&gt;&lt;/titles&gt;&lt;periodical&gt;&lt;full-title&gt;Alcoholism, Clinical and Experimental Research&lt;/full-title&gt;&lt;abbr-1&gt;Alcohol. Clin. Exp. Res.&lt;/abbr-1&gt;&lt;abbr-2&gt;Alcohol Clin Exp Res&lt;/abbr-2&gt;&lt;abbr-3&gt;Alcoholism, Clinical &amp;amp; Experimental Research&lt;/abbr-3&gt;&lt;/periodical&gt;&lt;pages&gt;1208-17&lt;/pages&gt;&lt;volume&gt;31&lt;/volume&gt;&lt;number&gt;7&lt;/number&gt;&lt;dates&gt;&lt;year&gt;2007&lt;/year&gt;&lt;/dates&gt;&lt;isbn&gt;0145-6008 (Print)&amp;#xD;0145-6008 (Linking)&lt;/isbn&gt;&lt;urls&gt;&lt;/urls&gt;&lt;electronic-resource-num&gt;10.1111/j.1530-0277.2007.00403.x&lt;/electronic-resource-num&gt;&lt;/record&gt;&lt;/Cite&gt;&lt;/EndNote&gt;</w:instrText>
      </w:r>
      <w:r w:rsidR="00CA79CC">
        <w:rPr>
          <w:rFonts w:ascii="Times New Roman" w:hAnsi="Times New Roman" w:cs="Times New Roman"/>
        </w:rPr>
        <w:fldChar w:fldCharType="separate"/>
      </w:r>
      <w:r w:rsidR="00ED413B">
        <w:rPr>
          <w:rFonts w:ascii="Times New Roman" w:hAnsi="Times New Roman" w:cs="Times New Roman"/>
          <w:noProof/>
        </w:rPr>
        <w:t>(Bradley et al., 2007)</w:t>
      </w:r>
      <w:r w:rsidR="00CA79CC">
        <w:rPr>
          <w:rFonts w:ascii="Times New Roman" w:hAnsi="Times New Roman" w:cs="Times New Roman"/>
        </w:rPr>
        <w:fldChar w:fldCharType="end"/>
      </w:r>
      <w:r w:rsidR="001B1965">
        <w:rPr>
          <w:rFonts w:ascii="Times New Roman" w:hAnsi="Times New Roman" w:cs="Times New Roman"/>
        </w:rPr>
        <w:t xml:space="preserve"> because </w:t>
      </w:r>
      <w:r w:rsidR="0014032D" w:rsidRPr="003615D5">
        <w:rPr>
          <w:rFonts w:ascii="Times New Roman" w:hAnsi="Times New Roman" w:cs="Times New Roman"/>
        </w:rPr>
        <w:t xml:space="preserve">there is evidence that </w:t>
      </w:r>
      <w:r w:rsidR="00724539">
        <w:rPr>
          <w:rFonts w:ascii="Times New Roman" w:hAnsi="Times New Roman" w:cs="Times New Roman"/>
        </w:rPr>
        <w:t xml:space="preserve">more </w:t>
      </w:r>
      <w:r w:rsidR="007539B1">
        <w:rPr>
          <w:rFonts w:ascii="Times New Roman" w:hAnsi="Times New Roman" w:cs="Times New Roman"/>
        </w:rPr>
        <w:t xml:space="preserve">extensive screening </w:t>
      </w:r>
      <w:r w:rsidR="0051600E">
        <w:rPr>
          <w:rFonts w:ascii="Times New Roman" w:hAnsi="Times New Roman" w:cs="Times New Roman"/>
        </w:rPr>
        <w:t xml:space="preserve">may itself </w:t>
      </w:r>
      <w:r w:rsidR="0014032D">
        <w:rPr>
          <w:rFonts w:ascii="Times New Roman" w:hAnsi="Times New Roman" w:cs="Times New Roman"/>
        </w:rPr>
        <w:t xml:space="preserve">reduce </w:t>
      </w:r>
      <w:r w:rsidR="007539B1">
        <w:rPr>
          <w:rFonts w:ascii="Times New Roman" w:hAnsi="Times New Roman" w:cs="Times New Roman"/>
        </w:rPr>
        <w:t xml:space="preserve">self-reported </w:t>
      </w:r>
      <w:r w:rsidR="0014032D">
        <w:rPr>
          <w:rFonts w:ascii="Times New Roman" w:hAnsi="Times New Roman" w:cs="Times New Roman"/>
        </w:rPr>
        <w:t xml:space="preserve">drinking </w:t>
      </w:r>
      <w:r w:rsidR="007539B1">
        <w:rPr>
          <w:rFonts w:ascii="Times New Roman" w:hAnsi="Times New Roman" w:cs="Times New Roman"/>
        </w:rPr>
        <w:fldChar w:fldCharType="begin"/>
      </w:r>
      <w:r w:rsidR="00ED413B">
        <w:rPr>
          <w:rFonts w:ascii="Times New Roman" w:hAnsi="Times New Roman" w:cs="Times New Roman"/>
        </w:rPr>
        <w:instrText xml:space="preserve"> ADDIN EN.CITE &lt;EndNote&gt;&lt;Cite&gt;&lt;Author&gt;McCambridge&lt;/Author&gt;&lt;Year&gt;2011&lt;/Year&gt;&lt;RecNum&gt;3977&lt;/RecNum&gt;&lt;DisplayText&gt;(McCambridge and Kypri, 2011)&lt;/DisplayText&gt;&lt;record&gt;&lt;rec-number&gt;3977&lt;/rec-number&gt;&lt;foreign-keys&gt;&lt;key app="EN" db-id="re2aaftx20xvryee9zppeftpx5e2rewdw9xp" timestamp="1386644316"&gt;3977&lt;/key&gt;&lt;/foreign-keys&gt;&lt;ref-type name="Journal Article"&gt;17&lt;/ref-type&gt;&lt;contributors&gt;&lt;authors&gt;&lt;author&gt;McCambridge, J&lt;/author&gt;&lt;author&gt;Kypri, K&lt;/author&gt;&lt;/authors&gt;&lt;/contributors&gt;&lt;titles&gt;&lt;title&gt;Can simply answering research questions change behaviour? Systematic review and meta analyses of brief alcohol intervention trials&lt;/title&gt;&lt;secondary-title&gt;PLoS ONE&lt;/secondary-title&gt;&lt;/titles&gt;&lt;periodical&gt;&lt;full-title&gt;PLoS ONE&lt;/full-title&gt;&lt;abbr-1&gt;PLoS ONE&lt;/abbr-1&gt;&lt;abbr-2&gt;PLoS ONE&lt;/abbr-2&gt;&lt;/periodical&gt;&lt;pages&gt;e23748&lt;/pages&gt;&lt;volume&gt;6&lt;/volume&gt;&lt;dates&gt;&lt;year&gt;2011&lt;/year&gt;&lt;/dates&gt;&lt;accession-num&gt;doi:10.1371/journal.pone.0023748&lt;/accession-num&gt;&lt;urls&gt;&lt;/urls&gt;&lt;/record&gt;&lt;/Cite&gt;&lt;/EndNote&gt;</w:instrText>
      </w:r>
      <w:r w:rsidR="007539B1">
        <w:rPr>
          <w:rFonts w:ascii="Times New Roman" w:hAnsi="Times New Roman" w:cs="Times New Roman"/>
        </w:rPr>
        <w:fldChar w:fldCharType="separate"/>
      </w:r>
      <w:r w:rsidR="00ED413B">
        <w:rPr>
          <w:rFonts w:ascii="Times New Roman" w:hAnsi="Times New Roman" w:cs="Times New Roman"/>
          <w:noProof/>
        </w:rPr>
        <w:t>(McCambridge and Kypri, 2011)</w:t>
      </w:r>
      <w:r w:rsidR="007539B1">
        <w:rPr>
          <w:rFonts w:ascii="Times New Roman" w:hAnsi="Times New Roman" w:cs="Times New Roman"/>
        </w:rPr>
        <w:fldChar w:fldCharType="end"/>
      </w:r>
      <w:r w:rsidR="00BD1AD2">
        <w:rPr>
          <w:rFonts w:ascii="Times New Roman" w:hAnsi="Times New Roman" w:cs="Times New Roman"/>
        </w:rPr>
        <w:t xml:space="preserve">. </w:t>
      </w:r>
      <w:r w:rsidR="00477BCA" w:rsidRPr="00477BCA">
        <w:rPr>
          <w:rFonts w:ascii="Times New Roman" w:hAnsi="Times New Roman" w:cs="Times New Roman"/>
        </w:rPr>
        <w:t>We recruited patients who scored ≥10 on the AUDIT-C as research had shown that 75% of men and 88% of women with AUDIT-C scores 10–12 met standardized interview criteria for past-year</w:t>
      </w:r>
      <w:r w:rsidR="00477BCA">
        <w:rPr>
          <w:rFonts w:ascii="Times New Roman" w:hAnsi="Times New Roman" w:cs="Times New Roman"/>
        </w:rPr>
        <w:t xml:space="preserve"> </w:t>
      </w:r>
      <w:r w:rsidR="00510D44" w:rsidRPr="00510D44">
        <w:rPr>
          <w:rFonts w:ascii="Times New Roman" w:hAnsi="Times New Roman" w:cs="Times New Roman"/>
        </w:rPr>
        <w:t>alcohol dependence</w:t>
      </w:r>
      <w:r w:rsidR="00510D44">
        <w:rPr>
          <w:rFonts w:ascii="Times New Roman" w:hAnsi="Times New Roman" w:cs="Times New Roman"/>
        </w:rPr>
        <w:t xml:space="preserve"> </w:t>
      </w:r>
      <w:r w:rsidR="00510D44">
        <w:rPr>
          <w:rFonts w:ascii="Times New Roman" w:hAnsi="Times New Roman" w:cs="Times New Roman"/>
        </w:rPr>
        <w:fldChar w:fldCharType="begin"/>
      </w:r>
      <w:r w:rsidR="00ED413B">
        <w:rPr>
          <w:rFonts w:ascii="Times New Roman" w:hAnsi="Times New Roman" w:cs="Times New Roman"/>
        </w:rPr>
        <w:instrText xml:space="preserve"> ADDIN EN.CITE &lt;EndNote&gt;&lt;Cite&gt;&lt;Author&gt;Rubinsky&lt;/Author&gt;&lt;Year&gt;2010&lt;/Year&gt;&lt;RecNum&gt;3975&lt;/RecNum&gt;&lt;DisplayText&gt;(Rubinsky et al., 2010)&lt;/DisplayText&gt;&lt;record&gt;&lt;rec-number&gt;3975&lt;/rec-number&gt;&lt;foreign-keys&gt;&lt;key app="EN" db-id="re2aaftx20xvryee9zppeftpx5e2rewdw9xp" timestamp="1386644316"&gt;3975&lt;/key&gt;&lt;/foreign-keys&gt;&lt;ref-type name="Journal Article"&gt;17&lt;/ref-type&gt;&lt;contributors&gt;&lt;authors&gt;&lt;author&gt;Rubinsky, AD&lt;/author&gt;&lt;author&gt;Kivlahan, DR&lt;/author&gt;&lt;author&gt;Volk, RJ&lt;/author&gt;&lt;author&gt;Maynard, C&lt;/author&gt;&lt;author&gt;Bradley, KA&lt;/author&gt;&lt;/authors&gt;&lt;/contributors&gt;&lt;titles&gt;&lt;title&gt;Estimating risk of alcohol dependence using alcohol screening scores&lt;/title&gt;&lt;secondary-title&gt;Drug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29 - 36&lt;/pages&gt;&lt;volume&gt;108&lt;/volume&gt;&lt;dates&gt;&lt;year&gt;2010&lt;/year&gt;&lt;/dates&gt;&lt;accession-num&gt;10.1016/j.drugalcdep.2009.11.009&lt;/accession-num&gt;&lt;urls&gt;&lt;/urls&gt;&lt;/record&gt;&lt;/Cite&gt;&lt;/EndNote&gt;</w:instrText>
      </w:r>
      <w:r w:rsidR="00510D44">
        <w:rPr>
          <w:rFonts w:ascii="Times New Roman" w:hAnsi="Times New Roman" w:cs="Times New Roman"/>
        </w:rPr>
        <w:fldChar w:fldCharType="separate"/>
      </w:r>
      <w:r w:rsidR="00ED413B">
        <w:rPr>
          <w:rFonts w:ascii="Times New Roman" w:hAnsi="Times New Roman" w:cs="Times New Roman"/>
          <w:noProof/>
        </w:rPr>
        <w:t>(Rubinsky et al., 2010)</w:t>
      </w:r>
      <w:r w:rsidR="00510D44">
        <w:rPr>
          <w:rFonts w:ascii="Times New Roman" w:hAnsi="Times New Roman" w:cs="Times New Roman"/>
        </w:rPr>
        <w:fldChar w:fldCharType="end"/>
      </w:r>
      <w:r w:rsidR="00510D44" w:rsidRPr="00510D44">
        <w:rPr>
          <w:rFonts w:ascii="Times New Roman" w:hAnsi="Times New Roman" w:cs="Times New Roman"/>
        </w:rPr>
        <w:t>.</w:t>
      </w:r>
      <w:r w:rsidR="007B78AE">
        <w:rPr>
          <w:rFonts w:ascii="Times New Roman" w:hAnsi="Times New Roman" w:cs="Times New Roman"/>
        </w:rPr>
        <w:t xml:space="preserve"> </w:t>
      </w:r>
      <w:r w:rsidR="0098655D">
        <w:rPr>
          <w:rFonts w:ascii="Times New Roman" w:hAnsi="Times New Roman" w:cs="Times New Roman"/>
        </w:rPr>
        <w:t>More recent r</w:t>
      </w:r>
      <w:r w:rsidR="005C21D6">
        <w:rPr>
          <w:rFonts w:ascii="Times New Roman" w:hAnsi="Times New Roman" w:cs="Times New Roman"/>
        </w:rPr>
        <w:t>e</w:t>
      </w:r>
      <w:r w:rsidR="00441774">
        <w:rPr>
          <w:rFonts w:ascii="Times New Roman" w:hAnsi="Times New Roman" w:cs="Times New Roman"/>
        </w:rPr>
        <w:t xml:space="preserve">search </w:t>
      </w:r>
      <w:r w:rsidR="00BD1AD2">
        <w:rPr>
          <w:rFonts w:ascii="Times New Roman" w:hAnsi="Times New Roman" w:cs="Times New Roman"/>
        </w:rPr>
        <w:t>h</w:t>
      </w:r>
      <w:r w:rsidR="007B78AE">
        <w:rPr>
          <w:rFonts w:ascii="Times New Roman" w:hAnsi="Times New Roman" w:cs="Times New Roman"/>
        </w:rPr>
        <w:t xml:space="preserve">as shown </w:t>
      </w:r>
      <w:r w:rsidR="00F974C9">
        <w:rPr>
          <w:rFonts w:ascii="Times New Roman" w:hAnsi="Times New Roman" w:cs="Times New Roman"/>
        </w:rPr>
        <w:t xml:space="preserve">that an </w:t>
      </w:r>
      <w:r w:rsidR="00D134AC">
        <w:rPr>
          <w:rFonts w:ascii="Times New Roman" w:hAnsi="Times New Roman" w:cs="Times New Roman"/>
        </w:rPr>
        <w:t xml:space="preserve">AUDIT-C score ≥ 10 </w:t>
      </w:r>
      <w:r w:rsidR="00C423D3">
        <w:rPr>
          <w:rFonts w:ascii="Times New Roman" w:hAnsi="Times New Roman" w:cs="Times New Roman"/>
        </w:rPr>
        <w:t xml:space="preserve">has </w:t>
      </w:r>
      <w:r w:rsidR="005C21D6" w:rsidRPr="005C21D6">
        <w:rPr>
          <w:rFonts w:ascii="Times New Roman" w:hAnsi="Times New Roman" w:cs="Times New Roman"/>
        </w:rPr>
        <w:t xml:space="preserve">sensitivity </w:t>
      </w:r>
      <w:r w:rsidR="00F97A53">
        <w:rPr>
          <w:rFonts w:ascii="Times New Roman" w:hAnsi="Times New Roman" w:cs="Times New Roman"/>
        </w:rPr>
        <w:t xml:space="preserve">and specificity </w:t>
      </w:r>
      <w:r w:rsidR="005C21D6" w:rsidRPr="005C21D6">
        <w:rPr>
          <w:rFonts w:ascii="Times New Roman" w:hAnsi="Times New Roman" w:cs="Times New Roman"/>
        </w:rPr>
        <w:t xml:space="preserve">of </w:t>
      </w:r>
      <w:r w:rsidR="005C21D6">
        <w:rPr>
          <w:rFonts w:ascii="Times New Roman" w:hAnsi="Times New Roman" w:cs="Times New Roman"/>
        </w:rPr>
        <w:t xml:space="preserve">21.5% </w:t>
      </w:r>
      <w:r w:rsidR="005C21D6" w:rsidRPr="005C21D6">
        <w:rPr>
          <w:rFonts w:ascii="Times New Roman" w:hAnsi="Times New Roman" w:cs="Times New Roman"/>
        </w:rPr>
        <w:t xml:space="preserve">and </w:t>
      </w:r>
      <w:r w:rsidR="005C21D6">
        <w:rPr>
          <w:rFonts w:ascii="Times New Roman" w:hAnsi="Times New Roman" w:cs="Times New Roman"/>
        </w:rPr>
        <w:t>98.5%</w:t>
      </w:r>
      <w:r w:rsidR="00F97A53">
        <w:rPr>
          <w:rFonts w:ascii="Times New Roman" w:hAnsi="Times New Roman" w:cs="Times New Roman"/>
        </w:rPr>
        <w:t>, respectively,</w:t>
      </w:r>
      <w:r w:rsidR="005C21D6">
        <w:rPr>
          <w:rFonts w:ascii="Times New Roman" w:hAnsi="Times New Roman" w:cs="Times New Roman"/>
        </w:rPr>
        <w:t xml:space="preserve"> w</w:t>
      </w:r>
      <w:r w:rsidR="000C42B1">
        <w:rPr>
          <w:rFonts w:ascii="Times New Roman" w:hAnsi="Times New Roman" w:cs="Times New Roman"/>
        </w:rPr>
        <w:t>hen used as a screener for DSM-IV dependence in past-year drinkers aged ≥</w:t>
      </w:r>
      <w:r w:rsidR="005C21D6">
        <w:rPr>
          <w:rFonts w:ascii="Times New Roman" w:hAnsi="Times New Roman" w:cs="Times New Roman"/>
        </w:rPr>
        <w:t xml:space="preserve"> 21 years</w:t>
      </w:r>
      <w:r w:rsidR="0051600E">
        <w:rPr>
          <w:rFonts w:ascii="Times New Roman" w:hAnsi="Times New Roman" w:cs="Times New Roman"/>
        </w:rPr>
        <w:t>,</w:t>
      </w:r>
      <w:r w:rsidR="00F97A53">
        <w:rPr>
          <w:rFonts w:ascii="Times New Roman" w:hAnsi="Times New Roman" w:cs="Times New Roman"/>
        </w:rPr>
        <w:t xml:space="preserve"> and sensitivity and specificity of 25.0% and 98.5%, respectively, when used as a screener for DSM-5 severe alcohol use disorder </w:t>
      </w:r>
      <w:r w:rsidR="005C21D6">
        <w:rPr>
          <w:rFonts w:ascii="Times New Roman" w:hAnsi="Times New Roman" w:cs="Times New Roman"/>
        </w:rPr>
        <w:fldChar w:fldCharType="begin"/>
      </w:r>
      <w:r w:rsidR="00ED413B">
        <w:rPr>
          <w:rFonts w:ascii="Times New Roman" w:hAnsi="Times New Roman" w:cs="Times New Roman"/>
        </w:rPr>
        <w:instrText xml:space="preserve"> ADDIN EN.CITE &lt;EndNote&gt;&lt;Cite&gt;&lt;Author&gt;Dawson&lt;/Author&gt;&lt;Year&gt;2012&lt;/Year&gt;&lt;RecNum&gt;5497&lt;/RecNum&gt;&lt;DisplayText&gt;(Dawson et al., 2012)&lt;/DisplayText&gt;&lt;record&gt;&lt;rec-number&gt;5497&lt;/rec-number&gt;&lt;foreign-keys&gt;&lt;key app="EN" db-id="re2aaftx20xvryee9zppeftpx5e2rewdw9xp" timestamp="1504581337"&gt;5497&lt;/key&gt;&lt;/foreign-keys&gt;&lt;ref-type name="Journal Article"&gt;17&lt;/ref-type&gt;&lt;contributors&gt;&lt;authors&gt;&lt;author&gt;Dawson, Deborah A.&lt;/author&gt;&lt;author&gt;Smith, Sharon M.&lt;/author&gt;&lt;author&gt;Saha, Tulshi D.&lt;/author&gt;&lt;author&gt;Rubinsky, Anna D.&lt;/author&gt;&lt;author&gt;Grant, Bridget F.&lt;/author&gt;&lt;/authors&gt;&lt;/contributors&gt;&lt;titles&gt;&lt;title&gt;Comparative Performance of the AUDIT-C in Screening for DSM-IV and DSM-5 Alcohol Use Disorders&lt;/title&gt;&lt;secondary-title&gt;Drug and alcohol dependence&lt;/secondary-title&gt;&lt;/titles&gt;&lt;periodical&gt;&lt;full-title&gt;Drug and Alcohol Dependence&lt;/full-title&gt;&lt;abbr-1&gt;Drug Alcohol Depend.&lt;/abbr-1&gt;&lt;abbr-2&gt;Drug Alcohol Depend&lt;/abbr-2&gt;&lt;abbr-3&gt;Drug &amp;amp; Alcohol Dependence&lt;/abbr-3&gt;&lt;/periodical&gt;&lt;pages&gt;384-388&lt;/pages&gt;&lt;volume&gt;126&lt;/volume&gt;&lt;number&gt;3&lt;/number&gt;&lt;dates&gt;&lt;year&gt;2012&lt;/year&gt;&lt;pub-dates&gt;&lt;date&gt;06/22&lt;/date&gt;&lt;/pub-dates&gt;&lt;/dates&gt;&lt;isbn&gt;0376-8716&amp;#xD;1879-0046&lt;/isbn&gt;&lt;accession-num&gt;PMC3469743&lt;/accession-num&gt;&lt;urls&gt;&lt;related-urls&gt;&lt;url&gt;http://www.ncbi.nlm.nih.gov/pmc/articles/PMC3469743/&lt;/url&gt;&lt;/related-urls&gt;&lt;/urls&gt;&lt;electronic-resource-num&gt;10.1016/j.drugalcdep.2012.05.029&lt;/electronic-resource-num&gt;&lt;remote-database-name&gt;PMC&lt;/remote-database-name&gt;&lt;/record&gt;&lt;/Cite&gt;&lt;/EndNote&gt;</w:instrText>
      </w:r>
      <w:r w:rsidR="005C21D6">
        <w:rPr>
          <w:rFonts w:ascii="Times New Roman" w:hAnsi="Times New Roman" w:cs="Times New Roman"/>
        </w:rPr>
        <w:fldChar w:fldCharType="separate"/>
      </w:r>
      <w:r w:rsidR="00ED413B">
        <w:rPr>
          <w:rFonts w:ascii="Times New Roman" w:hAnsi="Times New Roman" w:cs="Times New Roman"/>
          <w:noProof/>
        </w:rPr>
        <w:t>(Dawson et al., 2012)</w:t>
      </w:r>
      <w:r w:rsidR="005C21D6">
        <w:rPr>
          <w:rFonts w:ascii="Times New Roman" w:hAnsi="Times New Roman" w:cs="Times New Roman"/>
        </w:rPr>
        <w:fldChar w:fldCharType="end"/>
      </w:r>
      <w:r w:rsidR="000C42B1">
        <w:rPr>
          <w:rFonts w:ascii="Times New Roman" w:hAnsi="Times New Roman" w:cs="Times New Roman"/>
        </w:rPr>
        <w:t xml:space="preserve">. </w:t>
      </w:r>
    </w:p>
    <w:p w14:paraId="6494F159" w14:textId="77777777" w:rsidR="00E94CEF" w:rsidRDefault="00E94CEF" w:rsidP="00E94CEF">
      <w:pPr>
        <w:pStyle w:val="NormalWeb"/>
        <w:spacing w:before="0" w:beforeAutospacing="0" w:after="0" w:afterAutospacing="0"/>
        <w:rPr>
          <w:rFonts w:ascii="Times New Roman" w:hAnsi="Times New Roman" w:cs="Times New Roman"/>
        </w:rPr>
      </w:pPr>
    </w:p>
    <w:p w14:paraId="50F4851D" w14:textId="77777777" w:rsidR="00A50AC1" w:rsidRPr="005C21D6" w:rsidRDefault="00A50AC1" w:rsidP="00E94CEF">
      <w:pPr>
        <w:pStyle w:val="NormalWeb"/>
        <w:spacing w:before="0" w:beforeAutospacing="0" w:after="0" w:afterAutospacing="0"/>
        <w:rPr>
          <w:rFonts w:ascii="Times New Roman" w:hAnsi="Times New Roman" w:cs="Times New Roman"/>
        </w:rPr>
      </w:pPr>
    </w:p>
    <w:p w14:paraId="45F98874" w14:textId="0492AD97" w:rsidR="00A30CA5" w:rsidRPr="007F4823" w:rsidRDefault="00E000C7" w:rsidP="007F4823">
      <w:pPr>
        <w:pStyle w:val="ListParagraph"/>
        <w:numPr>
          <w:ilvl w:val="1"/>
          <w:numId w:val="29"/>
        </w:numPr>
        <w:tabs>
          <w:tab w:val="left" w:pos="6310"/>
        </w:tabs>
        <w:spacing w:line="480" w:lineRule="auto"/>
        <w:ind w:left="567" w:hanging="567"/>
        <w:rPr>
          <w:rFonts w:ascii="Times New Roman" w:hAnsi="Times New Roman" w:cs="Times New Roman"/>
          <w:i/>
          <w:szCs w:val="24"/>
        </w:rPr>
      </w:pPr>
      <w:r>
        <w:rPr>
          <w:rFonts w:ascii="Times New Roman" w:hAnsi="Times New Roman" w:cs="Times New Roman"/>
          <w:i/>
          <w:iCs/>
          <w:szCs w:val="24"/>
        </w:rPr>
        <w:lastRenderedPageBreak/>
        <w:t>Randomiz</w:t>
      </w:r>
      <w:r w:rsidR="00A30CA5" w:rsidRPr="007F4823">
        <w:rPr>
          <w:rFonts w:ascii="Times New Roman" w:hAnsi="Times New Roman" w:cs="Times New Roman"/>
          <w:i/>
          <w:iCs/>
          <w:szCs w:val="24"/>
        </w:rPr>
        <w:t xml:space="preserve">ation and blinding </w:t>
      </w:r>
    </w:p>
    <w:p w14:paraId="02D0426D" w14:textId="3080AE3F" w:rsidR="003331A9" w:rsidRDefault="0078249C" w:rsidP="003331A9">
      <w:pPr>
        <w:tabs>
          <w:tab w:val="left" w:pos="284"/>
        </w:tabs>
        <w:spacing w:line="480" w:lineRule="auto"/>
        <w:rPr>
          <w:rFonts w:ascii="Times New Roman" w:hAnsi="Times New Roman" w:cs="Times New Roman"/>
          <w:szCs w:val="24"/>
        </w:rPr>
      </w:pPr>
      <w:r>
        <w:rPr>
          <w:rFonts w:ascii="Times New Roman" w:hAnsi="Times New Roman" w:cs="Times New Roman"/>
          <w:szCs w:val="24"/>
        </w:rPr>
        <w:tab/>
      </w:r>
      <w:r w:rsidR="00A94B77">
        <w:rPr>
          <w:rFonts w:ascii="Times New Roman" w:hAnsi="Times New Roman" w:cs="Times New Roman"/>
          <w:szCs w:val="24"/>
        </w:rPr>
        <w:t>Immediately a</w:t>
      </w:r>
      <w:r w:rsidR="00026AAB">
        <w:rPr>
          <w:rFonts w:ascii="Times New Roman" w:hAnsi="Times New Roman" w:cs="Times New Roman"/>
          <w:szCs w:val="24"/>
        </w:rPr>
        <w:t xml:space="preserve">fter screening but </w:t>
      </w:r>
      <w:r w:rsidR="00A94B77">
        <w:rPr>
          <w:rFonts w:ascii="Times New Roman" w:hAnsi="Times New Roman" w:cs="Times New Roman"/>
          <w:szCs w:val="24"/>
        </w:rPr>
        <w:t xml:space="preserve">prior to </w:t>
      </w:r>
      <w:r w:rsidR="00026AAB">
        <w:rPr>
          <w:rFonts w:ascii="Times New Roman" w:hAnsi="Times New Roman" w:cs="Times New Roman"/>
          <w:szCs w:val="24"/>
        </w:rPr>
        <w:t xml:space="preserve">referral </w:t>
      </w:r>
      <w:r w:rsidR="0051600E">
        <w:rPr>
          <w:rFonts w:ascii="Times New Roman" w:hAnsi="Times New Roman" w:cs="Times New Roman"/>
          <w:szCs w:val="24"/>
        </w:rPr>
        <w:t xml:space="preserve">for </w:t>
      </w:r>
      <w:r w:rsidR="00026AAB">
        <w:rPr>
          <w:rFonts w:ascii="Times New Roman" w:hAnsi="Times New Roman" w:cs="Times New Roman"/>
          <w:szCs w:val="24"/>
        </w:rPr>
        <w:t>treatment, p</w:t>
      </w:r>
      <w:r w:rsidR="00D50A75" w:rsidRPr="007F4823">
        <w:rPr>
          <w:rFonts w:ascii="Times New Roman" w:hAnsi="Times New Roman" w:cs="Times New Roman"/>
          <w:szCs w:val="24"/>
        </w:rPr>
        <w:t xml:space="preserve">articipants were </w:t>
      </w:r>
      <w:r>
        <w:rPr>
          <w:rFonts w:ascii="Times New Roman" w:hAnsi="Times New Roman" w:cs="Times New Roman"/>
          <w:szCs w:val="24"/>
        </w:rPr>
        <w:t xml:space="preserve">randomly assigned </w:t>
      </w:r>
      <w:r w:rsidR="00186E9C" w:rsidRPr="00D50A75">
        <w:rPr>
          <w:rFonts w:ascii="Times New Roman" w:hAnsi="Times New Roman" w:cs="Times New Roman"/>
          <w:szCs w:val="24"/>
        </w:rPr>
        <w:t>to</w:t>
      </w:r>
      <w:r w:rsidR="00186E9C" w:rsidRPr="00055296">
        <w:t xml:space="preserve"> </w:t>
      </w:r>
      <w:r w:rsidR="00093377">
        <w:t xml:space="preserve">electronic brief intervention </w:t>
      </w:r>
      <w:r w:rsidR="0051600E">
        <w:t xml:space="preserve">and referral </w:t>
      </w:r>
      <w:r w:rsidR="00F74034">
        <w:t xml:space="preserve">(intervention) or </w:t>
      </w:r>
      <w:r w:rsidR="0051600E">
        <w:t xml:space="preserve">to referral alone </w:t>
      </w:r>
      <w:r w:rsidR="00F74034">
        <w:t xml:space="preserve">(control) </w:t>
      </w:r>
      <w:r w:rsidR="00D50A75" w:rsidRPr="00D50A75">
        <w:rPr>
          <w:rFonts w:ascii="Times New Roman" w:hAnsi="Times New Roman" w:cs="Times New Roman"/>
          <w:szCs w:val="24"/>
        </w:rPr>
        <w:t>in a 1:1 ratio using simple randomization (no blocking or stratification)</w:t>
      </w:r>
      <w:r w:rsidR="00055296">
        <w:rPr>
          <w:rFonts w:ascii="Times New Roman" w:hAnsi="Times New Roman" w:cs="Times New Roman"/>
          <w:szCs w:val="24"/>
        </w:rPr>
        <w:t xml:space="preserve">. </w:t>
      </w:r>
      <w:r w:rsidR="00D50A75" w:rsidRPr="00D50A75">
        <w:rPr>
          <w:rFonts w:ascii="Times New Roman" w:hAnsi="Times New Roman" w:cs="Times New Roman"/>
          <w:szCs w:val="24"/>
        </w:rPr>
        <w:t xml:space="preserve">Treatment allocation was concealed by use of computer-generated random assignment </w:t>
      </w:r>
      <w:r w:rsidR="00EF6279" w:rsidRPr="00EF6279">
        <w:rPr>
          <w:rFonts w:ascii="Times New Roman" w:hAnsi="Times New Roman" w:cs="Times New Roman"/>
          <w:szCs w:val="24"/>
        </w:rPr>
        <w:t>(SecureRandom.r</w:t>
      </w:r>
      <w:r w:rsidR="00EF6279">
        <w:rPr>
          <w:rFonts w:ascii="Times New Roman" w:hAnsi="Times New Roman" w:cs="Times New Roman"/>
          <w:szCs w:val="24"/>
        </w:rPr>
        <w:t xml:space="preserve">andom_number method in Ruby) </w:t>
      </w:r>
      <w:r w:rsidR="00D50A75" w:rsidRPr="00D50A75">
        <w:rPr>
          <w:rFonts w:ascii="Times New Roman" w:hAnsi="Times New Roman" w:cs="Times New Roman"/>
          <w:szCs w:val="24"/>
        </w:rPr>
        <w:t xml:space="preserve">and effected immediately following screening via </w:t>
      </w:r>
      <w:r w:rsidR="00EC00AC">
        <w:rPr>
          <w:rFonts w:ascii="Times New Roman" w:hAnsi="Times New Roman" w:cs="Times New Roman"/>
          <w:szCs w:val="24"/>
        </w:rPr>
        <w:t xml:space="preserve">the </w:t>
      </w:r>
      <w:r w:rsidR="00D50A75" w:rsidRPr="00D50A75">
        <w:rPr>
          <w:rFonts w:ascii="Times New Roman" w:hAnsi="Times New Roman" w:cs="Times New Roman"/>
          <w:szCs w:val="24"/>
        </w:rPr>
        <w:t>iPad</w:t>
      </w:r>
      <w:r w:rsidR="00EC00AC">
        <w:rPr>
          <w:rFonts w:ascii="Times New Roman" w:hAnsi="Times New Roman" w:cs="Times New Roman"/>
          <w:szCs w:val="24"/>
        </w:rPr>
        <w:t>s</w:t>
      </w:r>
      <w:r w:rsidR="00D50A75" w:rsidRPr="00D50A75">
        <w:rPr>
          <w:rFonts w:ascii="Times New Roman" w:hAnsi="Times New Roman" w:cs="Times New Roman"/>
          <w:szCs w:val="24"/>
        </w:rPr>
        <w:t xml:space="preserve">. </w:t>
      </w:r>
      <w:r w:rsidR="00FF1520">
        <w:rPr>
          <w:rFonts w:ascii="Times New Roman" w:hAnsi="Times New Roman" w:cs="Times New Roman"/>
          <w:szCs w:val="24"/>
        </w:rPr>
        <w:t>P</w:t>
      </w:r>
      <w:r w:rsidR="00546062">
        <w:rPr>
          <w:rFonts w:ascii="Times New Roman" w:hAnsi="Times New Roman" w:cs="Times New Roman"/>
          <w:szCs w:val="24"/>
        </w:rPr>
        <w:t>articipants</w:t>
      </w:r>
      <w:r w:rsidR="00FF1520">
        <w:rPr>
          <w:rFonts w:ascii="Times New Roman" w:hAnsi="Times New Roman" w:cs="Times New Roman"/>
          <w:szCs w:val="24"/>
        </w:rPr>
        <w:t xml:space="preserve"> were also blind to the true nature of the study, which was presented as a </w:t>
      </w:r>
      <w:r w:rsidR="00FF1520" w:rsidRPr="00FF1520">
        <w:rPr>
          <w:rFonts w:ascii="Times New Roman" w:hAnsi="Times New Roman" w:cs="Times New Roman"/>
          <w:szCs w:val="24"/>
        </w:rPr>
        <w:t xml:space="preserve">series of surveys on their alcohol use, </w:t>
      </w:r>
      <w:r w:rsidR="00D50A75">
        <w:rPr>
          <w:rFonts w:ascii="Times New Roman" w:hAnsi="Times New Roman" w:cs="Times New Roman"/>
          <w:szCs w:val="24"/>
        </w:rPr>
        <w:t xml:space="preserve">to </w:t>
      </w:r>
      <w:r w:rsidR="00FF1520">
        <w:rPr>
          <w:rFonts w:ascii="Times New Roman" w:hAnsi="Times New Roman" w:cs="Times New Roman"/>
          <w:szCs w:val="24"/>
        </w:rPr>
        <w:t xml:space="preserve">reduce </w:t>
      </w:r>
      <w:r w:rsidR="00D25316" w:rsidRPr="00AC7F07">
        <w:rPr>
          <w:rFonts w:ascii="Times New Roman" w:hAnsi="Times New Roman" w:cs="Times New Roman"/>
          <w:szCs w:val="24"/>
        </w:rPr>
        <w:t>possible research participation effects</w:t>
      </w:r>
      <w:r w:rsidR="00750425" w:rsidRPr="00AC7F07">
        <w:rPr>
          <w:rFonts w:ascii="Times New Roman" w:hAnsi="Times New Roman" w:cs="Times New Roman"/>
          <w:szCs w:val="24"/>
        </w:rPr>
        <w:t xml:space="preserve"> </w:t>
      </w:r>
      <w:r w:rsidR="00656219" w:rsidRPr="00D50A75">
        <w:rPr>
          <w:rFonts w:ascii="Times New Roman" w:hAnsi="Times New Roman" w:cs="Times New Roman"/>
          <w:szCs w:val="24"/>
        </w:rPr>
        <w:fldChar w:fldCharType="begin">
          <w:fldData xml:space="preserve">PEVuZE5vdGU+PENpdGU+PEF1dGhvcj5NY0NhbWJyaWRnZTwvQXV0aG9yPjxZZWFyPjIwMTQ8L1ll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</w:fldData>
        </w:fldChar>
      </w:r>
      <w:r w:rsidR="00ED413B">
        <w:rPr>
          <w:rFonts w:ascii="Times New Roman" w:hAnsi="Times New Roman" w:cs="Times New Roman"/>
          <w:szCs w:val="24"/>
        </w:rPr>
        <w:instrText xml:space="preserve"> ADDIN EN.CITE </w:instrText>
      </w:r>
      <w:r w:rsidR="00ED413B">
        <w:rPr>
          <w:rFonts w:ascii="Times New Roman" w:hAnsi="Times New Roman" w:cs="Times New Roman"/>
          <w:szCs w:val="24"/>
        </w:rPr>
        <w:fldChar w:fldCharType="begin">
          <w:fldData xml:space="preserve">PEVuZE5vdGU+PENpdGU+PEF1dGhvcj5NY0NhbWJyaWRnZTwvQXV0aG9yPjxZZWFyPjIwMTQ8L1ll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</w:fldData>
        </w:fldChar>
      </w:r>
      <w:r w:rsidR="00ED413B">
        <w:rPr>
          <w:rFonts w:ascii="Times New Roman" w:hAnsi="Times New Roman" w:cs="Times New Roman"/>
          <w:szCs w:val="24"/>
        </w:rPr>
        <w:instrText xml:space="preserve"> ADDIN EN.CITE.DATA </w:instrText>
      </w:r>
      <w:r w:rsidR="00ED413B">
        <w:rPr>
          <w:rFonts w:ascii="Times New Roman" w:hAnsi="Times New Roman" w:cs="Times New Roman"/>
          <w:szCs w:val="24"/>
        </w:rPr>
      </w:r>
      <w:r w:rsidR="00ED413B">
        <w:rPr>
          <w:rFonts w:ascii="Times New Roman" w:hAnsi="Times New Roman" w:cs="Times New Roman"/>
          <w:szCs w:val="24"/>
        </w:rPr>
        <w:fldChar w:fldCharType="end"/>
      </w:r>
      <w:r w:rsidR="00656219" w:rsidRPr="00D50A75">
        <w:rPr>
          <w:rFonts w:ascii="Times New Roman" w:hAnsi="Times New Roman" w:cs="Times New Roman"/>
          <w:szCs w:val="24"/>
        </w:rPr>
      </w:r>
      <w:r w:rsidR="00656219" w:rsidRPr="00D50A75">
        <w:rPr>
          <w:rFonts w:ascii="Times New Roman" w:hAnsi="Times New Roman" w:cs="Times New Roman"/>
          <w:szCs w:val="24"/>
        </w:rPr>
        <w:fldChar w:fldCharType="separate"/>
      </w:r>
      <w:r w:rsidR="00ED413B">
        <w:rPr>
          <w:rFonts w:ascii="Times New Roman" w:hAnsi="Times New Roman" w:cs="Times New Roman"/>
          <w:noProof/>
          <w:szCs w:val="24"/>
        </w:rPr>
        <w:t>(McCambridge et al., 2014)</w:t>
      </w:r>
      <w:r w:rsidR="00656219" w:rsidRPr="00D50A75">
        <w:rPr>
          <w:rFonts w:ascii="Times New Roman" w:hAnsi="Times New Roman" w:cs="Times New Roman"/>
          <w:szCs w:val="24"/>
        </w:rPr>
        <w:fldChar w:fldCharType="end"/>
      </w:r>
      <w:r w:rsidR="00750425" w:rsidRPr="00D50A75">
        <w:rPr>
          <w:rFonts w:ascii="Times New Roman" w:hAnsi="Times New Roman" w:cs="Times New Roman"/>
          <w:szCs w:val="24"/>
        </w:rPr>
        <w:t>.</w:t>
      </w:r>
      <w:r w:rsidR="00D25316" w:rsidRPr="00D50A75">
        <w:rPr>
          <w:rFonts w:ascii="Times New Roman" w:hAnsi="Times New Roman" w:cs="Times New Roman"/>
          <w:szCs w:val="24"/>
        </w:rPr>
        <w:t xml:space="preserve"> </w:t>
      </w:r>
    </w:p>
    <w:p w14:paraId="77582B46" w14:textId="77777777" w:rsidR="003331A9" w:rsidRPr="0000226C" w:rsidRDefault="003331A9" w:rsidP="003331A9">
      <w:pPr>
        <w:spacing w:line="480" w:lineRule="auto"/>
        <w:rPr>
          <w:rFonts w:ascii="Times New Roman" w:hAnsi="Times New Roman" w:cs="Times New Roman"/>
          <w:i/>
          <w:szCs w:val="24"/>
        </w:rPr>
      </w:pPr>
    </w:p>
    <w:p w14:paraId="04BF2259" w14:textId="0C5F58A8" w:rsidR="00035FFD" w:rsidRPr="0000226C" w:rsidRDefault="00035FFD" w:rsidP="003331A9">
      <w:pPr>
        <w:pStyle w:val="ListParagraph"/>
        <w:numPr>
          <w:ilvl w:val="1"/>
          <w:numId w:val="30"/>
        </w:numPr>
        <w:tabs>
          <w:tab w:val="left" w:pos="567"/>
        </w:tabs>
        <w:spacing w:line="480" w:lineRule="auto"/>
        <w:ind w:left="567" w:hanging="567"/>
        <w:rPr>
          <w:rFonts w:ascii="Times New Roman" w:hAnsi="Times New Roman" w:cs="Times New Roman"/>
          <w:i/>
          <w:szCs w:val="24"/>
        </w:rPr>
      </w:pPr>
      <w:r w:rsidRPr="0000226C">
        <w:rPr>
          <w:rFonts w:ascii="Times New Roman" w:hAnsi="Times New Roman" w:cs="Times New Roman"/>
          <w:i/>
          <w:szCs w:val="24"/>
        </w:rPr>
        <w:t>Referral</w:t>
      </w:r>
    </w:p>
    <w:p w14:paraId="76942BB8" w14:textId="7494D894" w:rsidR="003331A9" w:rsidRDefault="003331A9" w:rsidP="00E9620F">
      <w:pPr>
        <w:tabs>
          <w:tab w:val="left" w:pos="284"/>
        </w:tabs>
        <w:spacing w:line="480" w:lineRule="auto"/>
        <w:rPr>
          <w:rFonts w:ascii="Times New Roman" w:hAnsi="Times New Roman" w:cs="Times New Roman"/>
          <w:szCs w:val="24"/>
        </w:rPr>
      </w:pPr>
      <w:r>
        <w:rPr>
          <w:rFonts w:ascii="Times New Roman" w:hAnsi="Times New Roman" w:cs="Times New Roman"/>
          <w:szCs w:val="24"/>
        </w:rPr>
        <w:tab/>
      </w:r>
      <w:r w:rsidR="00E9620F" w:rsidRPr="00E9620F">
        <w:rPr>
          <w:rFonts w:ascii="Times New Roman" w:hAnsi="Times New Roman" w:cs="Times New Roman"/>
          <w:szCs w:val="24"/>
        </w:rPr>
        <w:t xml:space="preserve">All participants were </w:t>
      </w:r>
      <w:r w:rsidR="007C0088">
        <w:rPr>
          <w:rFonts w:ascii="Times New Roman" w:hAnsi="Times New Roman" w:cs="Times New Roman"/>
          <w:szCs w:val="24"/>
        </w:rPr>
        <w:t xml:space="preserve">referred to the </w:t>
      </w:r>
      <w:r w:rsidR="00F74034">
        <w:rPr>
          <w:rFonts w:ascii="Times New Roman" w:hAnsi="Times New Roman" w:cs="Times New Roman"/>
          <w:szCs w:val="24"/>
        </w:rPr>
        <w:t>Dr</w:t>
      </w:r>
      <w:r w:rsidR="00E9620F" w:rsidRPr="00E9620F">
        <w:rPr>
          <w:rFonts w:ascii="Times New Roman" w:hAnsi="Times New Roman" w:cs="Times New Roman"/>
          <w:szCs w:val="24"/>
        </w:rPr>
        <w:t xml:space="preserve">ug and Alcohol </w:t>
      </w:r>
      <w:r w:rsidR="00A4494A">
        <w:rPr>
          <w:rFonts w:ascii="Times New Roman" w:hAnsi="Times New Roman" w:cs="Times New Roman"/>
          <w:szCs w:val="24"/>
        </w:rPr>
        <w:t>outpatient c</w:t>
      </w:r>
      <w:r w:rsidR="00E9620F" w:rsidRPr="00E9620F">
        <w:rPr>
          <w:rFonts w:ascii="Times New Roman" w:hAnsi="Times New Roman" w:cs="Times New Roman"/>
          <w:szCs w:val="24"/>
        </w:rPr>
        <w:t>linic</w:t>
      </w:r>
      <w:r w:rsidR="00F74034">
        <w:rPr>
          <w:rFonts w:ascii="Times New Roman" w:hAnsi="Times New Roman" w:cs="Times New Roman"/>
          <w:szCs w:val="24"/>
        </w:rPr>
        <w:t xml:space="preserve"> </w:t>
      </w:r>
      <w:r w:rsidR="00E9620F" w:rsidRPr="00E9620F">
        <w:rPr>
          <w:rFonts w:ascii="Times New Roman" w:hAnsi="Times New Roman" w:cs="Times New Roman"/>
          <w:szCs w:val="24"/>
        </w:rPr>
        <w:t xml:space="preserve">located in </w:t>
      </w:r>
      <w:r w:rsidR="005E23E1">
        <w:rPr>
          <w:rFonts w:ascii="Times New Roman" w:hAnsi="Times New Roman" w:cs="Times New Roman"/>
          <w:szCs w:val="24"/>
        </w:rPr>
        <w:t xml:space="preserve">the other wing </w:t>
      </w:r>
      <w:r w:rsidR="00E94CEF">
        <w:rPr>
          <w:rFonts w:ascii="Times New Roman" w:hAnsi="Times New Roman" w:cs="Times New Roman"/>
          <w:szCs w:val="24"/>
        </w:rPr>
        <w:t xml:space="preserve">(North Block) </w:t>
      </w:r>
      <w:r w:rsidR="005E23E1">
        <w:rPr>
          <w:rFonts w:ascii="Times New Roman" w:hAnsi="Times New Roman" w:cs="Times New Roman"/>
          <w:szCs w:val="24"/>
        </w:rPr>
        <w:t>of the outpatient department</w:t>
      </w:r>
      <w:r w:rsidR="0025712D" w:rsidRPr="0025712D">
        <w:rPr>
          <w:rFonts w:ascii="Times New Roman" w:hAnsi="Times New Roman" w:cs="Times New Roman"/>
          <w:szCs w:val="24"/>
        </w:rPr>
        <w:t>.</w:t>
      </w:r>
      <w:r w:rsidR="0025712D">
        <w:rPr>
          <w:rFonts w:ascii="Times New Roman" w:hAnsi="Times New Roman" w:cs="Times New Roman"/>
          <w:szCs w:val="24"/>
        </w:rPr>
        <w:t xml:space="preserve"> </w:t>
      </w:r>
      <w:r w:rsidR="00A94B77">
        <w:rPr>
          <w:rFonts w:ascii="Times New Roman" w:hAnsi="Times New Roman" w:cs="Times New Roman"/>
          <w:szCs w:val="24"/>
        </w:rPr>
        <w:t>The l</w:t>
      </w:r>
      <w:r w:rsidR="00166EF1">
        <w:rPr>
          <w:rFonts w:ascii="Times New Roman" w:hAnsi="Times New Roman" w:cs="Times New Roman"/>
          <w:szCs w:val="24"/>
        </w:rPr>
        <w:t>ast page of the online program</w:t>
      </w:r>
      <w:r w:rsidR="00A94B77">
        <w:rPr>
          <w:rFonts w:ascii="Times New Roman" w:hAnsi="Times New Roman" w:cs="Times New Roman"/>
          <w:szCs w:val="24"/>
        </w:rPr>
        <w:t xml:space="preserve"> </w:t>
      </w:r>
      <w:r w:rsidR="005E3BF2">
        <w:rPr>
          <w:rFonts w:ascii="Times New Roman" w:hAnsi="Times New Roman" w:cs="Times New Roman"/>
          <w:szCs w:val="24"/>
        </w:rPr>
        <w:t>advised</w:t>
      </w:r>
      <w:r w:rsidR="00A94B77">
        <w:rPr>
          <w:rFonts w:ascii="Times New Roman" w:hAnsi="Times New Roman" w:cs="Times New Roman"/>
          <w:szCs w:val="24"/>
        </w:rPr>
        <w:t xml:space="preserve"> patients “Your </w:t>
      </w:r>
      <w:r w:rsidR="00035FFD" w:rsidRPr="00D7343C">
        <w:rPr>
          <w:rFonts w:ascii="Times New Roman" w:hAnsi="Times New Roman" w:cs="Times New Roman"/>
          <w:szCs w:val="24"/>
        </w:rPr>
        <w:t xml:space="preserve">score on the screening questions indicates that you may benefit from changing your drinking habits. You will probably find it easier to do this by getting help. The Drug and Alcohol </w:t>
      </w:r>
      <w:r w:rsidR="00035FFD">
        <w:rPr>
          <w:rFonts w:ascii="Times New Roman" w:hAnsi="Times New Roman" w:cs="Times New Roman"/>
          <w:szCs w:val="24"/>
        </w:rPr>
        <w:t>o</w:t>
      </w:r>
      <w:r w:rsidR="00035FFD" w:rsidRPr="00D7343C">
        <w:rPr>
          <w:rFonts w:ascii="Times New Roman" w:hAnsi="Times New Roman" w:cs="Times New Roman"/>
          <w:szCs w:val="24"/>
        </w:rPr>
        <w:t xml:space="preserve">utpatient </w:t>
      </w:r>
      <w:r w:rsidR="00035FFD">
        <w:rPr>
          <w:rFonts w:ascii="Times New Roman" w:hAnsi="Times New Roman" w:cs="Times New Roman"/>
          <w:szCs w:val="24"/>
        </w:rPr>
        <w:t>c</w:t>
      </w:r>
      <w:r w:rsidR="00035FFD" w:rsidRPr="00D7343C">
        <w:rPr>
          <w:rFonts w:ascii="Times New Roman" w:hAnsi="Times New Roman" w:cs="Times New Roman"/>
          <w:szCs w:val="24"/>
        </w:rPr>
        <w:t>linic operates in North Block of the Ambulatory Care Centre on Friday afternoons between 2.00pm and 4.30pm. Would you like Hunter New England Health staff to send you a letter with an appointment for this clinic?” The four response options were: (i) yes, (ii) I’d like someone from Hunter New England Health to phone me to arrange another time because I cannot attend the clinic on a Friday afternoon; (iii) please ask me again 3 months from now; and (iv) no</w:t>
      </w:r>
      <w:r w:rsidR="00035FFD">
        <w:rPr>
          <w:rFonts w:ascii="Times New Roman" w:hAnsi="Times New Roman" w:cs="Times New Roman"/>
          <w:szCs w:val="24"/>
        </w:rPr>
        <w:t xml:space="preserve">. </w:t>
      </w:r>
      <w:r w:rsidR="00A4494A" w:rsidRPr="00A4494A">
        <w:rPr>
          <w:rFonts w:ascii="Times New Roman" w:hAnsi="Times New Roman" w:cs="Times New Roman"/>
          <w:szCs w:val="24"/>
        </w:rPr>
        <w:t>After three months, a letter was sent to participants who had chosen the third response option asking if they would like the health service to contact them to organise an appointment at the Drug and Alcohol outpatient clinic</w:t>
      </w:r>
      <w:r w:rsidR="00E9620F" w:rsidRPr="00E9620F">
        <w:rPr>
          <w:rFonts w:ascii="Times New Roman" w:hAnsi="Times New Roman" w:cs="Times New Roman"/>
          <w:szCs w:val="24"/>
        </w:rPr>
        <w:t>.</w:t>
      </w:r>
    </w:p>
    <w:p w14:paraId="1CE0A4CD" w14:textId="77777777" w:rsidR="007A336F" w:rsidRDefault="007A336F" w:rsidP="003331A9">
      <w:pPr>
        <w:tabs>
          <w:tab w:val="left" w:pos="567"/>
        </w:tabs>
        <w:spacing w:line="480" w:lineRule="auto"/>
        <w:rPr>
          <w:rFonts w:ascii="Times New Roman" w:hAnsi="Times New Roman" w:cs="Times New Roman"/>
          <w:i/>
          <w:szCs w:val="24"/>
        </w:rPr>
      </w:pPr>
    </w:p>
    <w:p w14:paraId="711F1B25" w14:textId="77777777" w:rsidR="007A336F" w:rsidRDefault="007A336F" w:rsidP="003331A9">
      <w:pPr>
        <w:tabs>
          <w:tab w:val="left" w:pos="567"/>
        </w:tabs>
        <w:spacing w:line="480" w:lineRule="auto"/>
        <w:rPr>
          <w:rFonts w:ascii="Times New Roman" w:hAnsi="Times New Roman" w:cs="Times New Roman"/>
          <w:i/>
          <w:szCs w:val="24"/>
        </w:rPr>
      </w:pPr>
    </w:p>
    <w:p w14:paraId="0A56A0A2" w14:textId="10FAD063" w:rsidR="00A30CA5" w:rsidRPr="0000226C" w:rsidRDefault="003331A9" w:rsidP="003331A9">
      <w:pPr>
        <w:tabs>
          <w:tab w:val="left" w:pos="567"/>
        </w:tabs>
        <w:spacing w:line="480" w:lineRule="auto"/>
        <w:rPr>
          <w:rFonts w:ascii="Times New Roman" w:hAnsi="Times New Roman" w:cs="Times New Roman"/>
          <w:i/>
          <w:szCs w:val="24"/>
        </w:rPr>
      </w:pPr>
      <w:r w:rsidRPr="0000226C">
        <w:rPr>
          <w:rFonts w:ascii="Times New Roman" w:hAnsi="Times New Roman" w:cs="Times New Roman"/>
          <w:i/>
          <w:szCs w:val="24"/>
        </w:rPr>
        <w:lastRenderedPageBreak/>
        <w:t xml:space="preserve">2.7 </w:t>
      </w:r>
      <w:r w:rsidRPr="0000226C">
        <w:rPr>
          <w:rFonts w:ascii="Times New Roman" w:hAnsi="Times New Roman" w:cs="Times New Roman"/>
          <w:i/>
          <w:szCs w:val="24"/>
        </w:rPr>
        <w:tab/>
      </w:r>
      <w:r w:rsidR="00307185" w:rsidRPr="0000226C">
        <w:rPr>
          <w:rFonts w:ascii="Times New Roman" w:hAnsi="Times New Roman" w:cs="Times New Roman"/>
          <w:i/>
          <w:szCs w:val="24"/>
        </w:rPr>
        <w:t>Br</w:t>
      </w:r>
      <w:r w:rsidR="00035FFD" w:rsidRPr="0000226C">
        <w:rPr>
          <w:rFonts w:ascii="Times New Roman" w:hAnsi="Times New Roman" w:cs="Times New Roman"/>
          <w:i/>
          <w:szCs w:val="24"/>
        </w:rPr>
        <w:t>i</w:t>
      </w:r>
      <w:r w:rsidR="00307185" w:rsidRPr="0000226C">
        <w:rPr>
          <w:rFonts w:ascii="Times New Roman" w:hAnsi="Times New Roman" w:cs="Times New Roman"/>
          <w:i/>
          <w:szCs w:val="24"/>
        </w:rPr>
        <w:t>e</w:t>
      </w:r>
      <w:r w:rsidR="00035FFD" w:rsidRPr="0000226C">
        <w:rPr>
          <w:rFonts w:ascii="Times New Roman" w:hAnsi="Times New Roman" w:cs="Times New Roman"/>
          <w:i/>
          <w:szCs w:val="24"/>
        </w:rPr>
        <w:t>f i</w:t>
      </w:r>
      <w:r w:rsidR="00A30CA5" w:rsidRPr="0000226C">
        <w:rPr>
          <w:rFonts w:ascii="Times New Roman" w:hAnsi="Times New Roman" w:cs="Times New Roman"/>
          <w:i/>
          <w:szCs w:val="24"/>
        </w:rPr>
        <w:t>ntervention</w:t>
      </w:r>
    </w:p>
    <w:p w14:paraId="281164FA" w14:textId="36B737E2" w:rsidR="003331A9" w:rsidRDefault="003331A9" w:rsidP="0054087A">
      <w:pPr>
        <w:tabs>
          <w:tab w:val="left" w:pos="284"/>
          <w:tab w:val="left" w:pos="6310"/>
        </w:tabs>
        <w:spacing w:line="480" w:lineRule="auto"/>
        <w:rPr>
          <w:rFonts w:ascii="Times New Roman" w:hAnsi="Times New Roman" w:cs="Times New Roman"/>
          <w:lang w:val="en-US"/>
        </w:rPr>
      </w:pPr>
      <w:r>
        <w:rPr>
          <w:rFonts w:ascii="Times New Roman" w:hAnsi="Times New Roman" w:cs="Times New Roman"/>
          <w:lang w:val="en-US"/>
        </w:rPr>
        <w:tab/>
      </w:r>
      <w:r w:rsidR="00BC0AEA">
        <w:rPr>
          <w:rFonts w:ascii="Times New Roman" w:hAnsi="Times New Roman" w:cs="Times New Roman"/>
          <w:lang w:val="en-US"/>
        </w:rPr>
        <w:t xml:space="preserve">The electronic </w:t>
      </w:r>
      <w:r w:rsidR="00307185">
        <w:rPr>
          <w:rFonts w:ascii="Times New Roman" w:hAnsi="Times New Roman" w:cs="Times New Roman"/>
          <w:lang w:val="en-US"/>
        </w:rPr>
        <w:t xml:space="preserve">brief </w:t>
      </w:r>
      <w:r w:rsidR="00307185" w:rsidRPr="00307185">
        <w:rPr>
          <w:rFonts w:ascii="Times New Roman" w:hAnsi="Times New Roman" w:cs="Times New Roman"/>
          <w:lang w:val="en-US"/>
        </w:rPr>
        <w:t>intervention</w:t>
      </w:r>
      <w:r w:rsidR="00401B4D" w:rsidRPr="00401B4D">
        <w:rPr>
          <w:rFonts w:ascii="Times New Roman" w:hAnsi="Times New Roman" w:cs="Times New Roman"/>
          <w:lang w:val="en-US"/>
        </w:rPr>
        <w:t xml:space="preserve"> </w:t>
      </w:r>
      <w:r w:rsidR="00401B4D" w:rsidRPr="00307185">
        <w:rPr>
          <w:rFonts w:ascii="Times New Roman" w:hAnsi="Times New Roman" w:cs="Times New Roman"/>
          <w:lang w:val="en-US"/>
        </w:rPr>
        <w:t xml:space="preserve">took approximately </w:t>
      </w:r>
      <w:r w:rsidR="00401B4D">
        <w:rPr>
          <w:rFonts w:ascii="Times New Roman" w:hAnsi="Times New Roman" w:cs="Times New Roman"/>
          <w:lang w:val="en-US"/>
        </w:rPr>
        <w:t>5-</w:t>
      </w:r>
      <w:r w:rsidR="00401B4D" w:rsidRPr="00307185">
        <w:rPr>
          <w:rFonts w:ascii="Times New Roman" w:hAnsi="Times New Roman" w:cs="Times New Roman"/>
          <w:lang w:val="en-US"/>
        </w:rPr>
        <w:t xml:space="preserve">10 minutes </w:t>
      </w:r>
      <w:r w:rsidR="00401B4D">
        <w:rPr>
          <w:rFonts w:ascii="Times New Roman" w:hAnsi="Times New Roman" w:cs="Times New Roman"/>
          <w:lang w:val="en-US"/>
        </w:rPr>
        <w:t xml:space="preserve">and </w:t>
      </w:r>
      <w:r w:rsidR="00BC0AEA">
        <w:rPr>
          <w:rFonts w:ascii="Times New Roman" w:hAnsi="Times New Roman" w:cs="Times New Roman"/>
          <w:lang w:val="en-US"/>
        </w:rPr>
        <w:t xml:space="preserve">was </w:t>
      </w:r>
      <w:r w:rsidR="00A3002F" w:rsidRPr="00A3002F">
        <w:rPr>
          <w:rFonts w:ascii="Times New Roman" w:hAnsi="Times New Roman" w:cs="Times New Roman"/>
          <w:lang w:val="en-US"/>
        </w:rPr>
        <w:t xml:space="preserve">delivered </w:t>
      </w:r>
      <w:r w:rsidR="00FF3607">
        <w:rPr>
          <w:rFonts w:ascii="Times New Roman" w:hAnsi="Times New Roman" w:cs="Times New Roman"/>
          <w:lang w:val="en-US"/>
        </w:rPr>
        <w:t xml:space="preserve">by </w:t>
      </w:r>
      <w:r w:rsidR="00A3002F" w:rsidRPr="00A3002F">
        <w:rPr>
          <w:rFonts w:ascii="Times New Roman" w:hAnsi="Times New Roman" w:cs="Times New Roman"/>
          <w:lang w:val="en-US"/>
        </w:rPr>
        <w:t xml:space="preserve">an iPad without human </w:t>
      </w:r>
      <w:r w:rsidR="00BE6B45">
        <w:rPr>
          <w:rFonts w:ascii="Times New Roman" w:hAnsi="Times New Roman" w:cs="Times New Roman"/>
          <w:lang w:val="en-US"/>
        </w:rPr>
        <w:t>interaction,</w:t>
      </w:r>
      <w:r w:rsidR="00A3002F" w:rsidRPr="00A3002F">
        <w:rPr>
          <w:rFonts w:ascii="Times New Roman" w:hAnsi="Times New Roman" w:cs="Times New Roman"/>
          <w:lang w:val="en-US"/>
        </w:rPr>
        <w:t xml:space="preserve"> aside from technical</w:t>
      </w:r>
      <w:r w:rsidR="00BE6B45">
        <w:rPr>
          <w:rFonts w:ascii="Times New Roman" w:hAnsi="Times New Roman" w:cs="Times New Roman"/>
          <w:lang w:val="en-US"/>
        </w:rPr>
        <w:t xml:space="preserve"> support</w:t>
      </w:r>
      <w:r w:rsidR="00772611">
        <w:rPr>
          <w:rFonts w:ascii="Times New Roman" w:hAnsi="Times New Roman" w:cs="Times New Roman"/>
          <w:lang w:val="en-US"/>
        </w:rPr>
        <w:t xml:space="preserve">. </w:t>
      </w:r>
      <w:r w:rsidR="00401B4D">
        <w:rPr>
          <w:rFonts w:ascii="Times New Roman" w:hAnsi="Times New Roman" w:cs="Times New Roman"/>
          <w:lang w:val="en-US"/>
        </w:rPr>
        <w:t xml:space="preserve">Participants were asked to complete </w:t>
      </w:r>
      <w:r w:rsidR="00E752EC">
        <w:rPr>
          <w:rFonts w:ascii="Times New Roman" w:hAnsi="Times New Roman" w:cs="Times New Roman"/>
          <w:lang w:val="en-US"/>
        </w:rPr>
        <w:t xml:space="preserve">the rest of the </w:t>
      </w:r>
      <w:hyperlink w:anchor="_ENREF_24" w:tooltip="Boston University, 2016 #4794" w:history="1"/>
      <w:r w:rsidR="00307185" w:rsidRPr="00307185">
        <w:rPr>
          <w:rFonts w:ascii="Times New Roman" w:hAnsi="Times New Roman" w:cs="Times New Roman"/>
          <w:lang w:val="en-US" w:eastAsia="en-AU"/>
        </w:rPr>
        <w:t>AUDIT</w:t>
      </w:r>
      <w:r w:rsidR="00307185">
        <w:rPr>
          <w:rFonts w:ascii="Times New Roman" w:hAnsi="Times New Roman" w:cs="Times New Roman"/>
          <w:lang w:val="en-US" w:eastAsia="en-AU"/>
        </w:rPr>
        <w:t xml:space="preserve"> </w:t>
      </w:r>
      <w:r w:rsidR="00307185" w:rsidRPr="00307185">
        <w:rPr>
          <w:rFonts w:ascii="Times New Roman" w:hAnsi="Times New Roman" w:cs="Times New Roman"/>
          <w:lang w:val="en-US" w:eastAsia="en-AU"/>
        </w:rPr>
        <w:fldChar w:fldCharType="begin"/>
      </w:r>
      <w:r w:rsidR="00ED413B">
        <w:rPr>
          <w:rFonts w:ascii="Times New Roman" w:hAnsi="Times New Roman" w:cs="Times New Roman"/>
          <w:lang w:val="en-US" w:eastAsia="en-AU"/>
        </w:rPr>
        <w:instrText xml:space="preserve"> ADDIN EN.CITE &lt;EndNote&gt;&lt;Cite&gt;&lt;Author&gt;Saunders&lt;/Author&gt;&lt;Year&gt;1993&lt;/Year&gt;&lt;RecNum&gt;5357&lt;/RecNum&gt;&lt;DisplayText&gt;(Saunders et al., 1993)&lt;/DisplayText&gt;&lt;record&gt;&lt;rec-number&gt;5357&lt;/rec-number&gt;&lt;foreign-keys&gt;&lt;key app="EN" db-id="re2aaftx20xvryee9zppeftpx5e2rewdw9xp" timestamp="1479101828"&gt;5357&lt;/key&gt;&lt;/foreign-keys&gt;&lt;ref-type name="Journal Article"&gt;17&lt;/ref-type&gt;&lt;contributors&gt;&lt;authors&gt;&lt;author&gt;Saunders, J. B.&lt;/author&gt;&lt;author&gt;Aasland, O. G.&lt;/author&gt;&lt;author&gt;Babor, T. F.&lt;/author&gt;&lt;author&gt;de la Fuente, J. R.&lt;/author&gt;&lt;author&gt;Grant, M.&lt;/author&gt;&lt;/authors&gt;&lt;/contributors&gt;&lt;auth-address&gt;Centre for Drug and Alcohol Studies, Royal Prince Alfred Hospital, Sydney, Australia.&lt;/auth-address&gt;&lt;titles&gt;&lt;title&gt;Development of the Alcohol Use Disorders Identification Test (AUDIT): WHO Collaborative Project on Early Detection of Persons with Harmful Alcohol Consumption--II&lt;/title&gt;&lt;secondary-title&gt;Addiction&lt;/secondary-title&gt;&lt;/titles&gt;&lt;periodical&gt;&lt;full-title&gt;Addiction&lt;/full-title&gt;&lt;abbr-1&gt;Addiction&lt;/abbr-1&gt;&lt;abbr-2&gt;Addiction&lt;/abbr-2&gt;&lt;/periodical&gt;&lt;pages&gt;791-804&lt;/pages&gt;&lt;volume&gt;88&lt;/volume&gt;&lt;number&gt;6&lt;/number&gt;&lt;keywords&gt;&lt;keyword&gt;Alcoholism/classification/genetics/*prevention &amp;amp; control&lt;/keyword&gt;&lt;keyword&gt;*Cross-Cultural Comparison&lt;/keyword&gt;&lt;keyword&gt;Humans&lt;/keyword&gt;&lt;keyword&gt;*Mass Screening&lt;/keyword&gt;&lt;keyword&gt;Personality Assessment/statistics &amp;amp; numerical data&lt;/keyword&gt;&lt;keyword&gt;Psychometrics&lt;/keyword&gt;&lt;keyword&gt;Reference Standards&lt;/keyword&gt;&lt;keyword&gt;Risk Factors&lt;/keyword&gt;&lt;keyword&gt;*World Health Organization&lt;/keyword&gt;&lt;/keywords&gt;&lt;dates&gt;&lt;year&gt;1993&lt;/year&gt;&lt;pub-dates&gt;&lt;date&gt;Jun&lt;/date&gt;&lt;/pub-dates&gt;&lt;/dates&gt;&lt;isbn&gt;0965-2140 (Print)&amp;#xD;0965-2140 (Linking)&lt;/isbn&gt;&lt;accession-num&gt;8329970&lt;/accession-num&gt;&lt;urls&gt;&lt;related-urls&gt;&lt;url&gt;http://www.ncbi.nlm.nih.gov/pubmed/8329970&lt;/url&gt;&lt;/related-urls&gt;&lt;/urls&gt;&lt;/record&gt;&lt;/Cite&gt;&lt;/EndNote&gt;</w:instrText>
      </w:r>
      <w:r w:rsidR="00307185" w:rsidRPr="00307185">
        <w:rPr>
          <w:rFonts w:ascii="Times New Roman" w:hAnsi="Times New Roman" w:cs="Times New Roman"/>
          <w:lang w:val="en-US" w:eastAsia="en-AU"/>
        </w:rPr>
        <w:fldChar w:fldCharType="separate"/>
      </w:r>
      <w:r w:rsidR="00ED413B">
        <w:rPr>
          <w:rFonts w:ascii="Times New Roman" w:hAnsi="Times New Roman" w:cs="Times New Roman"/>
          <w:noProof/>
          <w:lang w:val="en-US" w:eastAsia="en-AU"/>
        </w:rPr>
        <w:t>(Saunders et al., 1993)</w:t>
      </w:r>
      <w:r w:rsidR="00307185" w:rsidRPr="00307185">
        <w:rPr>
          <w:rFonts w:ascii="Times New Roman" w:hAnsi="Times New Roman" w:cs="Times New Roman"/>
          <w:lang w:val="en-US" w:eastAsia="en-AU"/>
        </w:rPr>
        <w:fldChar w:fldCharType="end"/>
      </w:r>
      <w:r w:rsidR="00401B4D">
        <w:rPr>
          <w:rFonts w:ascii="Times New Roman" w:hAnsi="Times New Roman" w:cs="Times New Roman"/>
          <w:lang w:val="en-US" w:eastAsia="en-AU"/>
        </w:rPr>
        <w:t xml:space="preserve">, </w:t>
      </w:r>
      <w:r w:rsidR="0054087A" w:rsidRPr="00307185">
        <w:rPr>
          <w:rFonts w:ascii="Times New Roman" w:hAnsi="Times New Roman" w:cs="Times New Roman"/>
          <w:lang w:val="en-US" w:eastAsia="en-AU"/>
        </w:rPr>
        <w:t xml:space="preserve">the </w:t>
      </w:r>
      <w:r w:rsidR="0054087A">
        <w:rPr>
          <w:rFonts w:ascii="Times New Roman" w:hAnsi="Times New Roman" w:cs="Times New Roman"/>
          <w:lang w:val="en-US" w:eastAsia="en-AU"/>
        </w:rPr>
        <w:t xml:space="preserve">10-item </w:t>
      </w:r>
      <w:r w:rsidR="0054087A" w:rsidRPr="00307185">
        <w:rPr>
          <w:rFonts w:ascii="Times New Roman" w:hAnsi="Times New Roman" w:cs="Times New Roman"/>
          <w:lang w:val="en-US" w:eastAsia="en-AU"/>
        </w:rPr>
        <w:t>Leeds Dependence Questionnaire</w:t>
      </w:r>
      <w:r w:rsidR="0054087A">
        <w:rPr>
          <w:rFonts w:ascii="Times New Roman" w:hAnsi="Times New Roman" w:cs="Times New Roman"/>
          <w:lang w:val="en-US" w:eastAsia="en-AU"/>
        </w:rPr>
        <w:t xml:space="preserve"> </w:t>
      </w:r>
      <w:r w:rsidR="0054087A" w:rsidRPr="00307185">
        <w:rPr>
          <w:rFonts w:ascii="Times New Roman" w:hAnsi="Times New Roman" w:cs="Times New Roman"/>
          <w:lang w:val="en-US" w:eastAsia="en-AU"/>
        </w:rPr>
        <w:fldChar w:fldCharType="begin"/>
      </w:r>
      <w:r w:rsidR="00ED413B">
        <w:rPr>
          <w:rFonts w:ascii="Times New Roman" w:hAnsi="Times New Roman" w:cs="Times New Roman"/>
          <w:lang w:val="en-US" w:eastAsia="en-AU"/>
        </w:rPr>
        <w:instrText xml:space="preserve"> ADDIN EN.CITE &lt;EndNote&gt;&lt;Cite&gt;&lt;Author&gt;Raistrick&lt;/Author&gt;&lt;Year&gt;1994&lt;/Year&gt;&lt;RecNum&gt;4046&lt;/RecNum&gt;&lt;DisplayText&gt;(Raistrick et al., 1994)&lt;/DisplayText&gt;&lt;record&gt;&lt;rec-number&gt;4046&lt;/rec-number&gt;&lt;foreign-keys&gt;&lt;key app="EN" db-id="re2aaftx20xvryee9zppeftpx5e2rewdw9xp" timestamp="1386648488"&gt;4046&lt;/key&gt;&lt;/foreign-keys&gt;&lt;ref-type name="Journal Article"&gt;17&lt;/ref-type&gt;&lt;contributors&gt;&lt;authors&gt;&lt;author&gt;Raistrick, D.&lt;/author&gt;&lt;author&gt;Bradshaw, J.&lt;/author&gt;&lt;author&gt;Tober, G.&lt;/author&gt;&lt;author&gt;Weiner, J.&lt;/author&gt;&lt;author&gt;Allison, J.&lt;/author&gt;&lt;author&gt;Healey, C.&lt;/author&gt;&lt;/authors&gt;&lt;/contributors&gt;&lt;titles&gt;&lt;title&gt;Development of the Leeds Dependence Questionnaire (LDQ): a questionnaire to measure alcohol and opiate dependence in the context of a treatment evaluation package&lt;/title&gt;&lt;secondary-title&gt;Addiction&lt;/secondary-title&gt;&lt;/titles&gt;&lt;periodical&gt;&lt;full-title&gt;Addiction&lt;/full-title&gt;&lt;abbr-1&gt;Addiction&lt;/abbr-1&gt;&lt;abbr-2&gt;Addiction&lt;/abbr-2&gt;&lt;/periodical&gt;&lt;pages&gt;563-72&lt;/pages&gt;&lt;volume&gt;89&lt;/volume&gt;&lt;number&gt;5&lt;/number&gt;&lt;dates&gt;&lt;year&gt;1994&lt;/year&gt;&lt;/dates&gt;&lt;isbn&gt;0965-2140 (Print)&amp;#xD;0965-2140 (Linking)&lt;/isbn&gt;&lt;urls&gt;&lt;/urls&gt;&lt;/record&gt;&lt;/Cite&gt;&lt;/EndNote&gt;</w:instrText>
      </w:r>
      <w:r w:rsidR="0054087A" w:rsidRPr="00307185">
        <w:rPr>
          <w:rFonts w:ascii="Times New Roman" w:hAnsi="Times New Roman" w:cs="Times New Roman"/>
          <w:lang w:val="en-US" w:eastAsia="en-AU"/>
        </w:rPr>
        <w:fldChar w:fldCharType="separate"/>
      </w:r>
      <w:r w:rsidR="00ED413B">
        <w:rPr>
          <w:rFonts w:ascii="Times New Roman" w:hAnsi="Times New Roman" w:cs="Times New Roman"/>
          <w:noProof/>
          <w:lang w:val="en-US" w:eastAsia="en-AU"/>
        </w:rPr>
        <w:t>(Raistrick et al., 1994)</w:t>
      </w:r>
      <w:r w:rsidR="0054087A" w:rsidRPr="00307185">
        <w:rPr>
          <w:rFonts w:ascii="Times New Roman" w:hAnsi="Times New Roman" w:cs="Times New Roman"/>
          <w:lang w:val="en-US" w:eastAsia="en-AU"/>
        </w:rPr>
        <w:fldChar w:fldCharType="end"/>
      </w:r>
      <w:r w:rsidR="0054087A">
        <w:rPr>
          <w:rFonts w:ascii="Times New Roman" w:hAnsi="Times New Roman" w:cs="Times New Roman"/>
          <w:lang w:val="en-US" w:eastAsia="en-AU"/>
        </w:rPr>
        <w:t xml:space="preserve">, </w:t>
      </w:r>
      <w:hyperlink w:anchor="_ENREF_28" w:tooltip="Saunders, 1993 #175" w:history="1"/>
      <w:r w:rsidR="00307185" w:rsidRPr="00307185">
        <w:rPr>
          <w:rFonts w:ascii="Times New Roman" w:hAnsi="Times New Roman" w:cs="Times New Roman"/>
          <w:lang w:val="en-US" w:eastAsia="en-AU"/>
        </w:rPr>
        <w:t>question</w:t>
      </w:r>
      <w:r w:rsidR="00401B4D">
        <w:rPr>
          <w:rFonts w:ascii="Times New Roman" w:hAnsi="Times New Roman" w:cs="Times New Roman"/>
          <w:lang w:val="en-US" w:eastAsia="en-AU"/>
        </w:rPr>
        <w:t>s</w:t>
      </w:r>
      <w:r w:rsidR="00307185" w:rsidRPr="00307185">
        <w:rPr>
          <w:rFonts w:ascii="Times New Roman" w:hAnsi="Times New Roman" w:cs="Times New Roman"/>
          <w:lang w:val="en-US" w:eastAsia="en-AU"/>
        </w:rPr>
        <w:t xml:space="preserve"> regarding the largest number of standard drinks consumed on </w:t>
      </w:r>
      <w:r w:rsidR="00401B4D">
        <w:rPr>
          <w:rFonts w:ascii="Times New Roman" w:hAnsi="Times New Roman" w:cs="Times New Roman"/>
          <w:lang w:val="en-US" w:eastAsia="en-AU"/>
        </w:rPr>
        <w:t xml:space="preserve">a single </w:t>
      </w:r>
      <w:r w:rsidR="00307185" w:rsidRPr="00307185">
        <w:rPr>
          <w:rFonts w:ascii="Times New Roman" w:hAnsi="Times New Roman" w:cs="Times New Roman"/>
          <w:lang w:val="en-US" w:eastAsia="en-AU"/>
        </w:rPr>
        <w:t>occasion in the preceding four weeks</w:t>
      </w:r>
      <w:r w:rsidR="00401B4D">
        <w:rPr>
          <w:rFonts w:ascii="Times New Roman" w:hAnsi="Times New Roman" w:cs="Times New Roman"/>
          <w:lang w:val="en-US" w:eastAsia="en-AU"/>
        </w:rPr>
        <w:t xml:space="preserve">, </w:t>
      </w:r>
      <w:r w:rsidR="00307185" w:rsidRPr="00307185">
        <w:rPr>
          <w:rFonts w:ascii="Times New Roman" w:hAnsi="Times New Roman" w:cs="Times New Roman"/>
          <w:lang w:val="en-US" w:eastAsia="en-AU"/>
        </w:rPr>
        <w:t>the duration of the drinking episode in hours</w:t>
      </w:r>
      <w:r w:rsidR="00401B4D">
        <w:rPr>
          <w:rFonts w:ascii="Times New Roman" w:hAnsi="Times New Roman" w:cs="Times New Roman"/>
          <w:lang w:val="en-US" w:eastAsia="en-AU"/>
        </w:rPr>
        <w:t xml:space="preserve">, and their </w:t>
      </w:r>
      <w:r w:rsidR="00307185" w:rsidRPr="00307185">
        <w:rPr>
          <w:rFonts w:ascii="Times New Roman" w:hAnsi="Times New Roman" w:cs="Times New Roman"/>
          <w:lang w:val="en-US" w:eastAsia="en-AU"/>
        </w:rPr>
        <w:t>body weight (</w:t>
      </w:r>
      <w:r w:rsidR="0051600E">
        <w:rPr>
          <w:rFonts w:ascii="Times New Roman" w:hAnsi="Times New Roman" w:cs="Times New Roman"/>
          <w:lang w:val="en-US" w:eastAsia="en-AU"/>
        </w:rPr>
        <w:t xml:space="preserve">so we could </w:t>
      </w:r>
      <w:r w:rsidR="00307185" w:rsidRPr="00307185">
        <w:rPr>
          <w:rFonts w:ascii="Times New Roman" w:hAnsi="Times New Roman" w:cs="Times New Roman"/>
          <w:lang w:val="en-US" w:eastAsia="en-AU"/>
        </w:rPr>
        <w:t>estimat</w:t>
      </w:r>
      <w:r w:rsidR="0051600E">
        <w:rPr>
          <w:rFonts w:ascii="Times New Roman" w:hAnsi="Times New Roman" w:cs="Times New Roman"/>
          <w:lang w:val="en-US" w:eastAsia="en-AU"/>
        </w:rPr>
        <w:t xml:space="preserve">e </w:t>
      </w:r>
      <w:r w:rsidR="00307185" w:rsidRPr="00307185">
        <w:rPr>
          <w:rFonts w:ascii="Times New Roman" w:hAnsi="Times New Roman" w:cs="Times New Roman"/>
          <w:lang w:val="en-US" w:eastAsia="en-AU"/>
        </w:rPr>
        <w:t>the</w:t>
      </w:r>
      <w:r w:rsidR="00401B4D">
        <w:rPr>
          <w:rFonts w:ascii="Times New Roman" w:hAnsi="Times New Roman" w:cs="Times New Roman"/>
          <w:lang w:val="en-US" w:eastAsia="en-AU"/>
        </w:rPr>
        <w:t xml:space="preserve">ir </w:t>
      </w:r>
      <w:r w:rsidR="00307185" w:rsidRPr="00307185">
        <w:rPr>
          <w:rFonts w:ascii="Times New Roman" w:hAnsi="Times New Roman" w:cs="Times New Roman"/>
          <w:lang w:val="en-US" w:eastAsia="en-AU"/>
        </w:rPr>
        <w:t>peak blood alcohol concentration</w:t>
      </w:r>
      <w:r w:rsidR="00401B4D">
        <w:rPr>
          <w:rFonts w:ascii="Times New Roman" w:hAnsi="Times New Roman" w:cs="Times New Roman"/>
          <w:lang w:val="en-US" w:eastAsia="en-AU"/>
        </w:rPr>
        <w:t xml:space="preserve">). </w:t>
      </w:r>
      <w:r w:rsidR="0054087A">
        <w:rPr>
          <w:rFonts w:ascii="Times New Roman" w:hAnsi="Times New Roman" w:cs="Times New Roman"/>
          <w:lang w:val="en-US" w:eastAsia="en-AU"/>
        </w:rPr>
        <w:t xml:space="preserve">After this, </w:t>
      </w:r>
      <w:r w:rsidR="00307185" w:rsidRPr="00307185">
        <w:rPr>
          <w:rFonts w:ascii="Times New Roman" w:hAnsi="Times New Roman" w:cs="Times New Roman"/>
          <w:lang w:val="en-US" w:eastAsia="en-AU"/>
        </w:rPr>
        <w:t>personalized feedback</w:t>
      </w:r>
      <w:r w:rsidR="00401B4D">
        <w:rPr>
          <w:rFonts w:ascii="Times New Roman" w:hAnsi="Times New Roman" w:cs="Times New Roman"/>
          <w:lang w:val="en-US" w:eastAsia="en-AU"/>
        </w:rPr>
        <w:t xml:space="preserve"> </w:t>
      </w:r>
      <w:r w:rsidR="00E752EC">
        <w:rPr>
          <w:rFonts w:ascii="Times New Roman" w:hAnsi="Times New Roman" w:cs="Times New Roman"/>
          <w:lang w:val="en-US" w:eastAsia="en-AU"/>
        </w:rPr>
        <w:t xml:space="preserve">comprising the following was provided: </w:t>
      </w:r>
      <w:r w:rsidR="0051600E">
        <w:rPr>
          <w:rFonts w:ascii="Times New Roman" w:hAnsi="Times New Roman" w:cs="Times New Roman"/>
          <w:lang w:val="en-US" w:eastAsia="en-AU"/>
        </w:rPr>
        <w:t xml:space="preserve">their </w:t>
      </w:r>
      <w:r w:rsidR="00401B4D">
        <w:rPr>
          <w:rFonts w:ascii="Times New Roman" w:hAnsi="Times New Roman" w:cs="Times New Roman"/>
          <w:lang w:val="en-US" w:eastAsia="en-AU"/>
        </w:rPr>
        <w:t xml:space="preserve">AUDIT </w:t>
      </w:r>
      <w:r w:rsidR="009502AA">
        <w:rPr>
          <w:rFonts w:ascii="Times New Roman" w:hAnsi="Times New Roman" w:cs="Times New Roman"/>
          <w:lang w:val="en-US" w:eastAsia="en-AU"/>
        </w:rPr>
        <w:t xml:space="preserve">and LDQ </w:t>
      </w:r>
      <w:r w:rsidR="00401B4D">
        <w:rPr>
          <w:rFonts w:ascii="Times New Roman" w:hAnsi="Times New Roman" w:cs="Times New Roman"/>
          <w:lang w:val="en-US" w:eastAsia="en-AU"/>
        </w:rPr>
        <w:t>score</w:t>
      </w:r>
      <w:r w:rsidR="0051600E">
        <w:rPr>
          <w:rFonts w:ascii="Times New Roman" w:hAnsi="Times New Roman" w:cs="Times New Roman"/>
          <w:lang w:val="en-US" w:eastAsia="en-AU"/>
        </w:rPr>
        <w:t>s</w:t>
      </w:r>
      <w:r w:rsidR="00E752EC">
        <w:rPr>
          <w:rFonts w:ascii="Times New Roman" w:hAnsi="Times New Roman" w:cs="Times New Roman"/>
          <w:lang w:val="en-US" w:eastAsia="en-AU"/>
        </w:rPr>
        <w:t xml:space="preserve"> with guidance on their meaning, </w:t>
      </w:r>
      <w:r w:rsidR="0051600E">
        <w:rPr>
          <w:rFonts w:ascii="Times New Roman" w:hAnsi="Times New Roman" w:cs="Times New Roman"/>
          <w:lang w:val="en-US" w:eastAsia="en-AU"/>
        </w:rPr>
        <w:t xml:space="preserve">an </w:t>
      </w:r>
      <w:r w:rsidR="00BE6B45">
        <w:rPr>
          <w:rFonts w:ascii="Times New Roman" w:hAnsi="Times New Roman" w:cs="Times New Roman"/>
          <w:lang w:val="en-US" w:eastAsia="en-AU"/>
        </w:rPr>
        <w:t>estimate</w:t>
      </w:r>
      <w:r w:rsidR="00401B4D">
        <w:rPr>
          <w:rFonts w:ascii="Times New Roman" w:hAnsi="Times New Roman" w:cs="Times New Roman"/>
          <w:lang w:val="en-US" w:eastAsia="en-AU"/>
        </w:rPr>
        <w:t>d blood alcohol concentratio</w:t>
      </w:r>
      <w:r w:rsidR="009502AA">
        <w:rPr>
          <w:rFonts w:ascii="Times New Roman" w:hAnsi="Times New Roman" w:cs="Times New Roman"/>
          <w:lang w:val="en-US" w:eastAsia="en-AU"/>
        </w:rPr>
        <w:t xml:space="preserve">n for </w:t>
      </w:r>
      <w:r w:rsidR="00BE6B45">
        <w:rPr>
          <w:rFonts w:ascii="Times New Roman" w:hAnsi="Times New Roman" w:cs="Times New Roman"/>
          <w:lang w:val="en-US" w:eastAsia="en-AU"/>
        </w:rPr>
        <w:t>the</w:t>
      </w:r>
      <w:r w:rsidR="00E752EC">
        <w:rPr>
          <w:rFonts w:ascii="Times New Roman" w:hAnsi="Times New Roman" w:cs="Times New Roman"/>
          <w:lang w:val="en-US" w:eastAsia="en-AU"/>
        </w:rPr>
        <w:t xml:space="preserve"> </w:t>
      </w:r>
      <w:r w:rsidR="00307185" w:rsidRPr="00307185">
        <w:rPr>
          <w:rFonts w:ascii="Times New Roman" w:hAnsi="Times New Roman" w:cs="Times New Roman"/>
          <w:lang w:val="en-US" w:eastAsia="en-AU"/>
        </w:rPr>
        <w:t xml:space="preserve">heaviest </w:t>
      </w:r>
      <w:r w:rsidR="00BE6B45">
        <w:rPr>
          <w:rFonts w:ascii="Times New Roman" w:hAnsi="Times New Roman" w:cs="Times New Roman"/>
          <w:lang w:val="en-US" w:eastAsia="en-AU"/>
        </w:rPr>
        <w:t xml:space="preserve">drinking </w:t>
      </w:r>
      <w:r w:rsidR="00307185" w:rsidRPr="00307185">
        <w:rPr>
          <w:rFonts w:ascii="Times New Roman" w:hAnsi="Times New Roman" w:cs="Times New Roman"/>
          <w:lang w:val="en-US" w:eastAsia="en-AU"/>
        </w:rPr>
        <w:t xml:space="preserve">episode with information on the </w:t>
      </w:r>
      <w:r w:rsidR="00E752EC">
        <w:rPr>
          <w:rFonts w:ascii="Times New Roman" w:hAnsi="Times New Roman" w:cs="Times New Roman"/>
          <w:lang w:val="en-US" w:eastAsia="en-AU"/>
        </w:rPr>
        <w:t>their traffic crash relative risk</w:t>
      </w:r>
      <w:r w:rsidR="009502AA">
        <w:rPr>
          <w:rFonts w:ascii="Times New Roman" w:hAnsi="Times New Roman" w:cs="Times New Roman"/>
          <w:lang w:val="en-US" w:eastAsia="en-AU"/>
        </w:rPr>
        <w:t xml:space="preserve">, an </w:t>
      </w:r>
      <w:r w:rsidR="00BE6B45">
        <w:rPr>
          <w:rFonts w:ascii="Times New Roman" w:hAnsi="Times New Roman" w:cs="Times New Roman"/>
          <w:lang w:val="en-US" w:eastAsia="en-AU"/>
        </w:rPr>
        <w:t xml:space="preserve">estimate of </w:t>
      </w:r>
      <w:r w:rsidR="0051600E">
        <w:rPr>
          <w:rFonts w:ascii="Times New Roman" w:hAnsi="Times New Roman" w:cs="Times New Roman"/>
          <w:lang w:val="en-US" w:eastAsia="en-AU"/>
        </w:rPr>
        <w:t xml:space="preserve">their </w:t>
      </w:r>
      <w:r w:rsidR="009502AA">
        <w:rPr>
          <w:rFonts w:ascii="Times New Roman" w:hAnsi="Times New Roman" w:cs="Times New Roman"/>
          <w:lang w:val="en-US" w:eastAsia="en-AU"/>
        </w:rPr>
        <w:t xml:space="preserve">yearly </w:t>
      </w:r>
      <w:r w:rsidR="00307185" w:rsidRPr="00307185">
        <w:rPr>
          <w:rFonts w:ascii="Times New Roman" w:hAnsi="Times New Roman" w:cs="Times New Roman"/>
          <w:lang w:val="en-US" w:eastAsia="en-AU"/>
        </w:rPr>
        <w:t>expenditure on alcohol</w:t>
      </w:r>
      <w:r w:rsidR="009502AA">
        <w:rPr>
          <w:rFonts w:ascii="Times New Roman" w:hAnsi="Times New Roman" w:cs="Times New Roman"/>
          <w:lang w:val="en-US" w:eastAsia="en-AU"/>
        </w:rPr>
        <w:t xml:space="preserve">, </w:t>
      </w:r>
      <w:r w:rsidR="00E752EC">
        <w:rPr>
          <w:rFonts w:ascii="Times New Roman" w:hAnsi="Times New Roman" w:cs="Times New Roman"/>
          <w:lang w:val="en-US" w:eastAsia="en-AU"/>
        </w:rPr>
        <w:t xml:space="preserve">and </w:t>
      </w:r>
      <w:r w:rsidR="009502AA">
        <w:rPr>
          <w:rFonts w:ascii="Times New Roman" w:hAnsi="Times New Roman" w:cs="Times New Roman"/>
          <w:lang w:val="en-US" w:eastAsia="en-AU"/>
        </w:rPr>
        <w:t>bar graphs comparing</w:t>
      </w:r>
      <w:r w:rsidR="00E752EC">
        <w:rPr>
          <w:rFonts w:ascii="Times New Roman" w:hAnsi="Times New Roman" w:cs="Times New Roman"/>
          <w:lang w:val="en-US" w:eastAsia="en-AU"/>
        </w:rPr>
        <w:t xml:space="preserve"> their </w:t>
      </w:r>
      <w:r w:rsidR="00307185" w:rsidRPr="00307185">
        <w:rPr>
          <w:rFonts w:ascii="Times New Roman" w:hAnsi="Times New Roman" w:cs="Times New Roman"/>
          <w:lang w:val="en-US"/>
        </w:rPr>
        <w:t xml:space="preserve">typical episodic </w:t>
      </w:r>
      <w:r w:rsidR="009502AA">
        <w:rPr>
          <w:rFonts w:ascii="Times New Roman" w:hAnsi="Times New Roman" w:cs="Times New Roman"/>
          <w:lang w:val="en-US"/>
        </w:rPr>
        <w:t xml:space="preserve">and weekly consumption with </w:t>
      </w:r>
      <w:r w:rsidR="00307185" w:rsidRPr="00307185">
        <w:rPr>
          <w:rFonts w:ascii="Times New Roman" w:hAnsi="Times New Roman" w:cs="Times New Roman"/>
          <w:lang w:val="en-US"/>
        </w:rPr>
        <w:t>medical recommendations</w:t>
      </w:r>
      <w:r w:rsidR="00307185">
        <w:rPr>
          <w:rFonts w:ascii="Times New Roman" w:hAnsi="Times New Roman" w:cs="Times New Roman"/>
          <w:lang w:val="en-US"/>
        </w:rPr>
        <w:t xml:space="preserve"> </w:t>
      </w:r>
      <w:r w:rsidR="00307185" w:rsidRPr="00307185">
        <w:rPr>
          <w:rFonts w:ascii="Times New Roman" w:hAnsi="Times New Roman" w:cs="Times New Roman"/>
          <w:lang w:val="en-US"/>
        </w:rPr>
        <w:fldChar w:fldCharType="begin"/>
      </w:r>
      <w:r w:rsidR="005F3C0D">
        <w:rPr>
          <w:rFonts w:ascii="Times New Roman" w:hAnsi="Times New Roman" w:cs="Times New Roman"/>
          <w:lang w:val="en-US"/>
        </w:rPr>
        <w:instrText xml:space="preserve"> ADDIN EN.CITE &lt;EndNote&gt;&lt;Cite&gt;&lt;Author&gt;National Health and Medical Research Council&lt;/Author&gt;&lt;Year&gt;2009&lt;/Year&gt;&lt;RecNum&gt;3838&lt;/RecNum&gt;&lt;DisplayText&gt;(National Health and Medical Research Council, 2009)&lt;/DisplayText&gt;&lt;record&gt;&lt;rec-number&gt;3838&lt;/rec-number&gt;&lt;foreign-keys&gt;&lt;key app="EN" db-id="re2aaftx20xvryee9zppeftpx5e2rewdw9xp" timestamp="1297650202"&gt;3838&lt;/key&gt;&lt;/foreign-keys&gt;&lt;ref-type name="Report"&gt;27&lt;/ref-type&gt;&lt;contributors&gt;&lt;authors&gt;&lt;author&gt;National Health and Medical Research Council,&lt;/author&gt;&lt;/authors&gt;&lt;/contributors&gt;&lt;titles&gt;&lt;title&gt;Australian Guidelines to Reduce Health Risks from Drinking Alcohol&lt;/title&gt;&lt;/titles&gt;&lt;dates&gt;&lt;year&gt;2009&lt;/year&gt;&lt;/dates&gt;&lt;pub-location&gt;Canberra&lt;/pub-location&gt;&lt;publisher&gt;NHMRC&lt;/publisher&gt;&lt;urls&gt;&lt;related-urls&gt;&lt;url&gt;https://www.nhmrc.gov.au/_files_nhmrc/publications/attachments/ds10-alcohol.pdf&lt;/url&gt;&lt;/related-urls&gt;&lt;/urls&gt;&lt;access-date&gt;September 1, 2017&lt;/access-date&gt;&lt;/record&gt;&lt;/Cite&gt;&lt;/EndNote&gt;</w:instrText>
      </w:r>
      <w:r w:rsidR="00307185" w:rsidRPr="00307185">
        <w:rPr>
          <w:rFonts w:ascii="Times New Roman" w:hAnsi="Times New Roman" w:cs="Times New Roman"/>
          <w:lang w:val="en-US"/>
        </w:rPr>
        <w:fldChar w:fldCharType="separate"/>
      </w:r>
      <w:r w:rsidR="00ED413B">
        <w:rPr>
          <w:rFonts w:ascii="Times New Roman" w:hAnsi="Times New Roman" w:cs="Times New Roman"/>
          <w:noProof/>
          <w:lang w:val="en-US"/>
        </w:rPr>
        <w:t>(National Health and Medical Research Council, 2009)</w:t>
      </w:r>
      <w:r w:rsidR="00307185" w:rsidRPr="00307185">
        <w:rPr>
          <w:rFonts w:ascii="Times New Roman" w:hAnsi="Times New Roman" w:cs="Times New Roman"/>
          <w:lang w:val="en-US"/>
        </w:rPr>
        <w:fldChar w:fldCharType="end"/>
      </w:r>
      <w:r w:rsidR="00307185">
        <w:rPr>
          <w:rFonts w:ascii="Times New Roman" w:hAnsi="Times New Roman" w:cs="Times New Roman"/>
          <w:lang w:val="en-US"/>
        </w:rPr>
        <w:t>,</w:t>
      </w:r>
      <w:r w:rsidR="00307185" w:rsidRPr="00307185">
        <w:rPr>
          <w:rFonts w:ascii="Times New Roman" w:hAnsi="Times New Roman" w:cs="Times New Roman"/>
          <w:lang w:val="en-US"/>
        </w:rPr>
        <w:t xml:space="preserve"> and </w:t>
      </w:r>
      <w:r w:rsidR="009502AA">
        <w:rPr>
          <w:rFonts w:ascii="Times New Roman" w:hAnsi="Times New Roman" w:cs="Times New Roman"/>
          <w:lang w:val="en-US"/>
        </w:rPr>
        <w:t xml:space="preserve">that of </w:t>
      </w:r>
      <w:r w:rsidR="00307185" w:rsidRPr="00307185">
        <w:rPr>
          <w:rFonts w:ascii="Times New Roman" w:hAnsi="Times New Roman" w:cs="Times New Roman"/>
          <w:lang w:val="en-US"/>
        </w:rPr>
        <w:t>adults of the same age and gender</w:t>
      </w:r>
      <w:r w:rsidR="00307185">
        <w:rPr>
          <w:rFonts w:ascii="Times New Roman" w:hAnsi="Times New Roman" w:cs="Times New Roman"/>
          <w:lang w:val="en-US"/>
        </w:rPr>
        <w:t xml:space="preserve"> </w:t>
      </w:r>
      <w:r w:rsidR="00307185" w:rsidRPr="00307185">
        <w:rPr>
          <w:rFonts w:ascii="Times New Roman" w:hAnsi="Times New Roman" w:cs="Times New Roman"/>
          <w:lang w:val="en-US"/>
        </w:rPr>
        <w:fldChar w:fldCharType="begin"/>
      </w:r>
      <w:r w:rsidR="00C30BFE">
        <w:rPr>
          <w:rFonts w:ascii="Times New Roman" w:hAnsi="Times New Roman" w:cs="Times New Roman"/>
          <w:lang w:val="en-US"/>
        </w:rPr>
        <w:instrText xml:space="preserve"> ADDIN EN.CITE &lt;EndNote&gt;&lt;Cite&gt;&lt;Author&gt;Australian Institute of Health and Welfare&lt;/Author&gt;&lt;Year&gt;2008&lt;/Year&gt;&lt;RecNum&gt;3852&lt;/RecNum&gt;&lt;DisplayText&gt;(Australian Institute of Health and Welfare, 2008)&lt;/DisplayText&gt;&lt;record&gt;&lt;rec-number&gt;3852&lt;/rec-number&gt;&lt;foreign-keys&gt;&lt;key app="EN" db-id="re2aaftx20xvryee9zppeftpx5e2rewdw9xp" timestamp="1297652439"&gt;3852&lt;/key&gt;&lt;/foreign-keys&gt;&lt;ref-type name="Report"&gt;27&lt;/ref-type&gt;&lt;contributors&gt;&lt;authors&gt;&lt;author&gt;Australian Institute of Health and Welfare,&lt;/author&gt;&lt;/authors&gt;&lt;tertiary-authors&gt;&lt;author&gt;AIHW&lt;/author&gt;&lt;/tertiary-authors&gt;&lt;/contributors&gt;&lt;titles&gt;&lt;title&gt;2007 National Drug Strategy Household Survey: detailed results&lt;/title&gt;&lt;/titles&gt;&lt;dates&gt;&lt;year&gt;2008&lt;/year&gt;&lt;/dates&gt;&lt;pub-location&gt;Canberra, ACT&lt;/pub-location&gt;&lt;publisher&gt;AIHW&lt;/publisher&gt;&lt;urls&gt;&lt;related-urls&gt;&lt;url&gt;http://www.aihw.gov.au/publication-detail/?id=6442468195&lt;/url&gt;&lt;/related-urls&gt;&lt;/urls&gt;&lt;access-date&gt;September  1, 2017&lt;/access-date&gt;&lt;/record&gt;&lt;/Cite&gt;&lt;/EndNote&gt;</w:instrText>
      </w:r>
      <w:r w:rsidR="00307185" w:rsidRPr="00307185">
        <w:rPr>
          <w:rFonts w:ascii="Times New Roman" w:hAnsi="Times New Roman" w:cs="Times New Roman"/>
          <w:lang w:val="en-US"/>
        </w:rPr>
        <w:fldChar w:fldCharType="separate"/>
      </w:r>
      <w:r w:rsidR="00ED413B">
        <w:rPr>
          <w:rFonts w:ascii="Times New Roman" w:hAnsi="Times New Roman" w:cs="Times New Roman"/>
          <w:noProof/>
          <w:lang w:val="en-US"/>
        </w:rPr>
        <w:t>(Australian Institute of Health and Welfare, 2008)</w:t>
      </w:r>
      <w:r w:rsidR="00307185" w:rsidRPr="00307185">
        <w:rPr>
          <w:rFonts w:ascii="Times New Roman" w:hAnsi="Times New Roman" w:cs="Times New Roman"/>
          <w:lang w:val="en-US"/>
        </w:rPr>
        <w:fldChar w:fldCharType="end"/>
      </w:r>
      <w:r w:rsidR="00E752EC">
        <w:rPr>
          <w:rFonts w:ascii="Times New Roman" w:hAnsi="Times New Roman" w:cs="Times New Roman"/>
          <w:lang w:val="en-US"/>
        </w:rPr>
        <w:t xml:space="preserve">. </w:t>
      </w:r>
      <w:r w:rsidR="00E3543F">
        <w:rPr>
          <w:rFonts w:ascii="Times New Roman" w:hAnsi="Times New Roman" w:cs="Times New Roman"/>
          <w:lang w:val="en-US"/>
        </w:rPr>
        <w:t xml:space="preserve">Three additional </w:t>
      </w:r>
      <w:r w:rsidR="00AB0A41">
        <w:rPr>
          <w:rFonts w:ascii="Times New Roman" w:hAnsi="Times New Roman" w:cs="Times New Roman"/>
          <w:lang w:val="en-US"/>
        </w:rPr>
        <w:t xml:space="preserve">pages offering information </w:t>
      </w:r>
      <w:r w:rsidR="00307185" w:rsidRPr="00307185">
        <w:rPr>
          <w:rFonts w:ascii="Times New Roman" w:hAnsi="Times New Roman" w:cs="Times New Roman"/>
          <w:lang w:val="en-US"/>
        </w:rPr>
        <w:t>about alcohol</w:t>
      </w:r>
      <w:r w:rsidR="00AB0A41">
        <w:rPr>
          <w:rFonts w:ascii="Times New Roman" w:hAnsi="Times New Roman" w:cs="Times New Roman"/>
          <w:lang w:val="en-US"/>
        </w:rPr>
        <w:t xml:space="preserve">, </w:t>
      </w:r>
      <w:r w:rsidR="00307185" w:rsidRPr="00307185">
        <w:rPr>
          <w:rFonts w:ascii="Times New Roman" w:hAnsi="Times New Roman" w:cs="Times New Roman"/>
          <w:lang w:val="en-US"/>
        </w:rPr>
        <w:t xml:space="preserve">tips for reducing </w:t>
      </w:r>
      <w:r w:rsidR="00AB0A41">
        <w:rPr>
          <w:rFonts w:ascii="Times New Roman" w:hAnsi="Times New Roman" w:cs="Times New Roman"/>
          <w:lang w:val="en-US"/>
        </w:rPr>
        <w:t xml:space="preserve">the risk of </w:t>
      </w:r>
      <w:r w:rsidR="00307185" w:rsidRPr="00307185">
        <w:rPr>
          <w:rFonts w:ascii="Times New Roman" w:hAnsi="Times New Roman" w:cs="Times New Roman"/>
          <w:lang w:val="en-US"/>
        </w:rPr>
        <w:t>harm, and sources of support for drinking problems w</w:t>
      </w:r>
      <w:r w:rsidR="00BE6B45">
        <w:rPr>
          <w:rFonts w:ascii="Times New Roman" w:hAnsi="Times New Roman" w:cs="Times New Roman"/>
          <w:lang w:val="en-US"/>
        </w:rPr>
        <w:t>ere</w:t>
      </w:r>
      <w:r w:rsidR="00E460AB">
        <w:rPr>
          <w:rFonts w:ascii="Times New Roman" w:hAnsi="Times New Roman" w:cs="Times New Roman"/>
          <w:lang w:val="en-US"/>
        </w:rPr>
        <w:t xml:space="preserve"> </w:t>
      </w:r>
      <w:r w:rsidR="009274DC">
        <w:rPr>
          <w:rFonts w:ascii="Times New Roman" w:hAnsi="Times New Roman" w:cs="Times New Roman"/>
          <w:lang w:val="en-US"/>
        </w:rPr>
        <w:t>provided</w:t>
      </w:r>
      <w:r w:rsidR="00307185" w:rsidRPr="00307185">
        <w:rPr>
          <w:rFonts w:ascii="Times New Roman" w:hAnsi="Times New Roman" w:cs="Times New Roman"/>
          <w:lang w:val="en-US"/>
        </w:rPr>
        <w:t xml:space="preserve">. </w:t>
      </w:r>
      <w:r w:rsidR="0005120D">
        <w:rPr>
          <w:rFonts w:ascii="Times New Roman" w:hAnsi="Times New Roman" w:cs="Times New Roman"/>
          <w:lang w:val="en-US"/>
        </w:rPr>
        <w:t xml:space="preserve">We sent a </w:t>
      </w:r>
      <w:r w:rsidR="00307185" w:rsidRPr="00307185">
        <w:rPr>
          <w:rFonts w:ascii="Times New Roman" w:hAnsi="Times New Roman" w:cs="Times New Roman"/>
          <w:lang w:val="en-US"/>
        </w:rPr>
        <w:t xml:space="preserve">copy of the feedback to participants who </w:t>
      </w:r>
      <w:r w:rsidR="0005120D">
        <w:rPr>
          <w:rFonts w:ascii="Times New Roman" w:hAnsi="Times New Roman" w:cs="Times New Roman"/>
          <w:lang w:val="en-US"/>
        </w:rPr>
        <w:t xml:space="preserve">were agreed </w:t>
      </w:r>
      <w:r w:rsidR="00307185" w:rsidRPr="00307185">
        <w:rPr>
          <w:rFonts w:ascii="Times New Roman" w:hAnsi="Times New Roman" w:cs="Times New Roman"/>
          <w:lang w:val="en-US"/>
        </w:rPr>
        <w:t>to th</w:t>
      </w:r>
      <w:r w:rsidR="0005120D">
        <w:rPr>
          <w:rFonts w:ascii="Times New Roman" w:hAnsi="Times New Roman" w:cs="Times New Roman"/>
          <w:lang w:val="en-US"/>
        </w:rPr>
        <w:t>at</w:t>
      </w:r>
      <w:r w:rsidR="00307185" w:rsidRPr="00307185">
        <w:rPr>
          <w:rFonts w:ascii="Times New Roman" w:hAnsi="Times New Roman" w:cs="Times New Roman"/>
          <w:lang w:val="en-US"/>
        </w:rPr>
        <w:t xml:space="preserve">. The </w:t>
      </w:r>
      <w:r w:rsidR="00307185">
        <w:rPr>
          <w:rFonts w:ascii="Times New Roman" w:hAnsi="Times New Roman" w:cs="Times New Roman"/>
          <w:lang w:val="en-US"/>
        </w:rPr>
        <w:t xml:space="preserve">program </w:t>
      </w:r>
      <w:r w:rsidR="00307185" w:rsidRPr="00307185">
        <w:rPr>
          <w:rFonts w:ascii="Times New Roman" w:hAnsi="Times New Roman" w:cs="Times New Roman"/>
          <w:lang w:val="en-US"/>
        </w:rPr>
        <w:t xml:space="preserve">can be found at </w:t>
      </w:r>
      <w:hyperlink r:id="rId9" w:history="1">
        <w:r w:rsidRPr="00F920E3">
          <w:rPr>
            <w:rStyle w:val="Hyperlink"/>
            <w:rFonts w:ascii="Times New Roman" w:hAnsi="Times New Roman" w:cs="Times New Roman"/>
            <w:lang w:val="en-US"/>
          </w:rPr>
          <w:t>https://esbi.herokuapp.com/</w:t>
        </w:r>
      </w:hyperlink>
    </w:p>
    <w:p w14:paraId="387971BA" w14:textId="77777777" w:rsidR="003331A9" w:rsidRDefault="003331A9" w:rsidP="003331A9">
      <w:pPr>
        <w:tabs>
          <w:tab w:val="left" w:pos="284"/>
          <w:tab w:val="left" w:pos="6310"/>
        </w:tabs>
        <w:spacing w:line="480" w:lineRule="auto"/>
        <w:rPr>
          <w:rFonts w:ascii="Times New Roman" w:hAnsi="Times New Roman" w:cs="Times New Roman"/>
          <w:lang w:val="en-US"/>
        </w:rPr>
      </w:pPr>
    </w:p>
    <w:p w14:paraId="625FC716" w14:textId="23AA8CA9" w:rsidR="00A30CA5" w:rsidRPr="0000226C" w:rsidRDefault="003331A9" w:rsidP="003331A9">
      <w:pPr>
        <w:tabs>
          <w:tab w:val="left" w:pos="567"/>
          <w:tab w:val="left" w:pos="6310"/>
        </w:tabs>
        <w:spacing w:line="480" w:lineRule="auto"/>
        <w:rPr>
          <w:rFonts w:ascii="Times New Roman" w:hAnsi="Times New Roman" w:cs="Times New Roman"/>
          <w:i/>
          <w:lang w:val="en-US"/>
        </w:rPr>
      </w:pPr>
      <w:r w:rsidRPr="0000226C">
        <w:rPr>
          <w:rFonts w:ascii="Times New Roman" w:hAnsi="Times New Roman" w:cs="Times New Roman"/>
          <w:i/>
          <w:lang w:val="en-US"/>
        </w:rPr>
        <w:t xml:space="preserve">2.8 </w:t>
      </w:r>
      <w:r w:rsidRPr="0000226C">
        <w:rPr>
          <w:rFonts w:ascii="Times New Roman" w:hAnsi="Times New Roman" w:cs="Times New Roman"/>
          <w:i/>
          <w:lang w:val="en-US"/>
        </w:rPr>
        <w:tab/>
      </w:r>
      <w:r w:rsidRPr="0000226C">
        <w:rPr>
          <w:rFonts w:ascii="Times New Roman" w:hAnsi="Times New Roman" w:cs="Times New Roman"/>
          <w:bCs/>
          <w:i/>
          <w:iCs/>
          <w:szCs w:val="24"/>
        </w:rPr>
        <w:t>O</w:t>
      </w:r>
      <w:r w:rsidR="00A30CA5" w:rsidRPr="0000226C">
        <w:rPr>
          <w:rFonts w:ascii="Times New Roman" w:hAnsi="Times New Roman" w:cs="Times New Roman"/>
          <w:bCs/>
          <w:i/>
          <w:iCs/>
          <w:szCs w:val="24"/>
        </w:rPr>
        <w:t xml:space="preserve">utcomes </w:t>
      </w:r>
    </w:p>
    <w:p w14:paraId="5A221156" w14:textId="64AD34F3" w:rsidR="003331A9" w:rsidRDefault="003331A9" w:rsidP="000E4401">
      <w:pPr>
        <w:tabs>
          <w:tab w:val="left" w:pos="284"/>
        </w:tabs>
        <w:autoSpaceDE w:val="0"/>
        <w:autoSpaceDN w:val="0"/>
        <w:adjustRightInd w:val="0"/>
        <w:spacing w:line="480" w:lineRule="auto"/>
        <w:rPr>
          <w:rFonts w:ascii="Times New Roman" w:hAnsi="Times New Roman" w:cs="Times New Roman"/>
          <w:szCs w:val="24"/>
        </w:rPr>
      </w:pPr>
      <w:r>
        <w:rPr>
          <w:rFonts w:ascii="Times New Roman" w:hAnsi="Times New Roman" w:cs="Times New Roman"/>
          <w:szCs w:val="24"/>
        </w:rPr>
        <w:tab/>
      </w:r>
      <w:r w:rsidR="0051600E">
        <w:rPr>
          <w:rFonts w:ascii="Times New Roman" w:hAnsi="Times New Roman" w:cs="Times New Roman"/>
          <w:szCs w:val="24"/>
        </w:rPr>
        <w:t xml:space="preserve">We pre-specified </w:t>
      </w:r>
      <w:r w:rsidR="004C695F">
        <w:rPr>
          <w:rFonts w:ascii="Times New Roman" w:hAnsi="Times New Roman" w:cs="Times New Roman"/>
          <w:szCs w:val="24"/>
        </w:rPr>
        <w:t xml:space="preserve">two co-primary outcomes </w:t>
      </w:r>
      <w:r w:rsidR="0051600E">
        <w:rPr>
          <w:rFonts w:ascii="Times New Roman" w:hAnsi="Times New Roman" w:cs="Times New Roman"/>
          <w:szCs w:val="24"/>
        </w:rPr>
        <w:t xml:space="preserve">as </w:t>
      </w:r>
      <w:r w:rsidR="004C695F">
        <w:rPr>
          <w:rFonts w:ascii="Times New Roman" w:hAnsi="Times New Roman" w:cs="Times New Roman"/>
          <w:szCs w:val="24"/>
        </w:rPr>
        <w:t xml:space="preserve">the </w:t>
      </w:r>
      <w:r w:rsidR="004C695F" w:rsidRPr="004C695F">
        <w:rPr>
          <w:rFonts w:ascii="Times New Roman" w:hAnsi="Times New Roman" w:cs="Times New Roman"/>
          <w:szCs w:val="24"/>
        </w:rPr>
        <w:t xml:space="preserve">proportions who </w:t>
      </w:r>
      <w:r w:rsidR="004C695F">
        <w:rPr>
          <w:rFonts w:ascii="Times New Roman" w:hAnsi="Times New Roman" w:cs="Times New Roman"/>
          <w:szCs w:val="24"/>
        </w:rPr>
        <w:t>(</w:t>
      </w:r>
      <w:r w:rsidR="00BE6B45">
        <w:rPr>
          <w:rFonts w:ascii="Times New Roman" w:hAnsi="Times New Roman" w:cs="Times New Roman"/>
          <w:szCs w:val="24"/>
        </w:rPr>
        <w:t>1</w:t>
      </w:r>
      <w:r w:rsidR="004C695F">
        <w:rPr>
          <w:rFonts w:ascii="Times New Roman" w:hAnsi="Times New Roman" w:cs="Times New Roman"/>
          <w:szCs w:val="24"/>
        </w:rPr>
        <w:t xml:space="preserve">) </w:t>
      </w:r>
      <w:r w:rsidR="004C695F" w:rsidRPr="004C695F">
        <w:rPr>
          <w:rFonts w:ascii="Times New Roman" w:hAnsi="Times New Roman" w:cs="Times New Roman"/>
          <w:szCs w:val="24"/>
        </w:rPr>
        <w:t xml:space="preserve">accepted and </w:t>
      </w:r>
      <w:r w:rsidR="004C695F">
        <w:rPr>
          <w:rFonts w:ascii="Times New Roman" w:hAnsi="Times New Roman" w:cs="Times New Roman"/>
          <w:szCs w:val="24"/>
        </w:rPr>
        <w:t>(</w:t>
      </w:r>
      <w:r w:rsidR="00BE6B45">
        <w:rPr>
          <w:rFonts w:ascii="Times New Roman" w:hAnsi="Times New Roman" w:cs="Times New Roman"/>
          <w:szCs w:val="24"/>
        </w:rPr>
        <w:t>2</w:t>
      </w:r>
      <w:r w:rsidR="004C695F">
        <w:rPr>
          <w:rFonts w:ascii="Times New Roman" w:hAnsi="Times New Roman" w:cs="Times New Roman"/>
          <w:szCs w:val="24"/>
        </w:rPr>
        <w:t xml:space="preserve">) </w:t>
      </w:r>
      <w:r w:rsidR="004C695F" w:rsidRPr="004C695F">
        <w:rPr>
          <w:rFonts w:ascii="Times New Roman" w:hAnsi="Times New Roman" w:cs="Times New Roman"/>
          <w:szCs w:val="24"/>
        </w:rPr>
        <w:t>attended a</w:t>
      </w:r>
      <w:r w:rsidR="00BE6B45">
        <w:rPr>
          <w:rFonts w:ascii="Times New Roman" w:hAnsi="Times New Roman" w:cs="Times New Roman"/>
          <w:szCs w:val="24"/>
        </w:rPr>
        <w:t xml:space="preserve"> </w:t>
      </w:r>
      <w:r w:rsidR="00021DE9">
        <w:rPr>
          <w:rFonts w:ascii="Times New Roman" w:hAnsi="Times New Roman" w:cs="Times New Roman"/>
          <w:szCs w:val="24"/>
        </w:rPr>
        <w:t>D</w:t>
      </w:r>
      <w:r w:rsidR="004C695F" w:rsidRPr="004C695F">
        <w:rPr>
          <w:rFonts w:ascii="Times New Roman" w:hAnsi="Times New Roman" w:cs="Times New Roman"/>
          <w:szCs w:val="24"/>
        </w:rPr>
        <w:t xml:space="preserve">rug and </w:t>
      </w:r>
      <w:r w:rsidR="00021DE9">
        <w:rPr>
          <w:rFonts w:ascii="Times New Roman" w:hAnsi="Times New Roman" w:cs="Times New Roman"/>
          <w:szCs w:val="24"/>
        </w:rPr>
        <w:t>A</w:t>
      </w:r>
      <w:r w:rsidR="004C695F" w:rsidRPr="004C695F">
        <w:rPr>
          <w:rFonts w:ascii="Times New Roman" w:hAnsi="Times New Roman" w:cs="Times New Roman"/>
          <w:szCs w:val="24"/>
        </w:rPr>
        <w:t xml:space="preserve">lcohol </w:t>
      </w:r>
      <w:r w:rsidR="00021DE9">
        <w:rPr>
          <w:rFonts w:ascii="Times New Roman" w:hAnsi="Times New Roman" w:cs="Times New Roman"/>
          <w:szCs w:val="24"/>
        </w:rPr>
        <w:t xml:space="preserve">outpatient </w:t>
      </w:r>
      <w:r w:rsidR="004C695F" w:rsidRPr="004C695F">
        <w:rPr>
          <w:rFonts w:ascii="Times New Roman" w:hAnsi="Times New Roman" w:cs="Times New Roman"/>
          <w:szCs w:val="24"/>
        </w:rPr>
        <w:t>clinic appointment</w:t>
      </w:r>
      <w:r w:rsidR="004C695F">
        <w:rPr>
          <w:rFonts w:ascii="Times New Roman" w:hAnsi="Times New Roman" w:cs="Times New Roman"/>
          <w:szCs w:val="24"/>
        </w:rPr>
        <w:t xml:space="preserve">. The former was recorded by the research team while </w:t>
      </w:r>
      <w:r w:rsidR="00BE6B45">
        <w:rPr>
          <w:rFonts w:ascii="Times New Roman" w:hAnsi="Times New Roman" w:cs="Times New Roman"/>
          <w:szCs w:val="24"/>
        </w:rPr>
        <w:t xml:space="preserve">the latter was </w:t>
      </w:r>
      <w:r w:rsidR="004C695F">
        <w:rPr>
          <w:rFonts w:ascii="Times New Roman" w:hAnsi="Times New Roman" w:cs="Times New Roman"/>
          <w:szCs w:val="24"/>
        </w:rPr>
        <w:t xml:space="preserve">ascertained by </w:t>
      </w:r>
      <w:r w:rsidR="002E4999" w:rsidRPr="004C695F">
        <w:rPr>
          <w:rFonts w:ascii="Times New Roman" w:hAnsi="Times New Roman" w:cs="Times New Roman"/>
          <w:szCs w:val="24"/>
        </w:rPr>
        <w:t xml:space="preserve">accessing the </w:t>
      </w:r>
      <w:r w:rsidR="00952D88">
        <w:rPr>
          <w:rFonts w:ascii="Times New Roman" w:hAnsi="Times New Roman" w:cs="Times New Roman"/>
          <w:szCs w:val="24"/>
        </w:rPr>
        <w:t>c</w:t>
      </w:r>
      <w:r w:rsidR="002E4999" w:rsidRPr="004C695F">
        <w:rPr>
          <w:rFonts w:ascii="Times New Roman" w:hAnsi="Times New Roman" w:cs="Times New Roman"/>
          <w:szCs w:val="24"/>
        </w:rPr>
        <w:t xml:space="preserve">linic appointment system </w:t>
      </w:r>
      <w:r w:rsidR="000342F9">
        <w:rPr>
          <w:rFonts w:ascii="Times New Roman" w:hAnsi="Times New Roman" w:cs="Times New Roman"/>
          <w:szCs w:val="24"/>
        </w:rPr>
        <w:t>six</w:t>
      </w:r>
      <w:r w:rsidR="00E000C7">
        <w:rPr>
          <w:rFonts w:ascii="Times New Roman" w:hAnsi="Times New Roman" w:cs="Times New Roman"/>
          <w:szCs w:val="24"/>
        </w:rPr>
        <w:t xml:space="preserve"> months after randomiz</w:t>
      </w:r>
      <w:r w:rsidR="002E4999" w:rsidRPr="004C695F">
        <w:rPr>
          <w:rFonts w:ascii="Times New Roman" w:hAnsi="Times New Roman" w:cs="Times New Roman"/>
          <w:szCs w:val="24"/>
        </w:rPr>
        <w:t>ation.</w:t>
      </w:r>
      <w:r w:rsidR="007F4F29">
        <w:rPr>
          <w:rFonts w:ascii="Times New Roman" w:hAnsi="Times New Roman" w:cs="Times New Roman"/>
          <w:szCs w:val="24"/>
        </w:rPr>
        <w:t xml:space="preserve">  </w:t>
      </w:r>
      <w:r w:rsidR="00E479F9" w:rsidRPr="004B03A9">
        <w:rPr>
          <w:rFonts w:ascii="Times New Roman" w:hAnsi="Times New Roman" w:cs="Times New Roman"/>
          <w:szCs w:val="24"/>
        </w:rPr>
        <w:t xml:space="preserve">Seven </w:t>
      </w:r>
      <w:r w:rsidR="002E4999" w:rsidRPr="004B03A9">
        <w:rPr>
          <w:rFonts w:ascii="Times New Roman" w:hAnsi="Times New Roman" w:cs="Times New Roman"/>
          <w:szCs w:val="24"/>
        </w:rPr>
        <w:t xml:space="preserve">secondary outcomes were assessed </w:t>
      </w:r>
      <w:r w:rsidR="00B1278F" w:rsidRPr="004B03A9">
        <w:rPr>
          <w:rFonts w:ascii="Times New Roman" w:hAnsi="Times New Roman" w:cs="Times New Roman"/>
          <w:szCs w:val="24"/>
        </w:rPr>
        <w:t xml:space="preserve">six </w:t>
      </w:r>
      <w:r w:rsidR="002E4999" w:rsidRPr="004B03A9">
        <w:rPr>
          <w:rFonts w:ascii="Times New Roman" w:hAnsi="Times New Roman" w:cs="Times New Roman"/>
          <w:szCs w:val="24"/>
        </w:rPr>
        <w:t xml:space="preserve">and 12 months </w:t>
      </w:r>
      <w:r w:rsidR="004B03A9">
        <w:rPr>
          <w:rFonts w:ascii="Times New Roman" w:hAnsi="Times New Roman" w:cs="Times New Roman"/>
          <w:szCs w:val="24"/>
        </w:rPr>
        <w:t xml:space="preserve">after </w:t>
      </w:r>
      <w:r w:rsidR="002E4999" w:rsidRPr="004B03A9">
        <w:rPr>
          <w:rFonts w:ascii="Times New Roman" w:hAnsi="Times New Roman" w:cs="Times New Roman"/>
          <w:szCs w:val="24"/>
        </w:rPr>
        <w:t>randomization. Those relating</w:t>
      </w:r>
      <w:r w:rsidR="00BE6B45">
        <w:rPr>
          <w:rFonts w:ascii="Times New Roman" w:hAnsi="Times New Roman" w:cs="Times New Roman"/>
          <w:szCs w:val="24"/>
        </w:rPr>
        <w:t xml:space="preserve"> to alcohol consumption were: (1</w:t>
      </w:r>
      <w:r w:rsidR="002E4999" w:rsidRPr="004B03A9">
        <w:rPr>
          <w:rFonts w:ascii="Times New Roman" w:hAnsi="Times New Roman" w:cs="Times New Roman"/>
          <w:szCs w:val="24"/>
        </w:rPr>
        <w:t xml:space="preserve">) AUDIT score </w:t>
      </w:r>
      <w:r w:rsidR="00C86D06">
        <w:rPr>
          <w:rFonts w:ascii="Times New Roman" w:hAnsi="Times New Roman" w:cs="Times New Roman"/>
          <w:szCs w:val="24"/>
        </w:rPr>
        <w:fldChar w:fldCharType="begin"/>
      </w:r>
      <w:r w:rsidR="00ED413B">
        <w:rPr>
          <w:rFonts w:ascii="Times New Roman" w:hAnsi="Times New Roman" w:cs="Times New Roman"/>
          <w:szCs w:val="24"/>
        </w:rPr>
        <w:instrText xml:space="preserve"> ADDIN EN.CITE &lt;EndNote&gt;&lt;Cite&gt;&lt;Author&gt;Saunders&lt;/Author&gt;&lt;Year&gt;1993&lt;/Year&gt;&lt;RecNum&gt;5357&lt;/RecNum&gt;&lt;DisplayText&gt;(Saunders et al., 1993)&lt;/DisplayText&gt;&lt;record&gt;&lt;rec-number&gt;5357&lt;/rec-number&gt;&lt;foreign-keys&gt;&lt;key app="EN" db-id="re2aaftx20xvryee9zppeftpx5e2rewdw9xp" timestamp="1479101828"&gt;5357&lt;/key&gt;&lt;/foreign-keys&gt;&lt;ref-type name="Journal Article"&gt;17&lt;/ref-type&gt;&lt;contributors&gt;&lt;authors&gt;&lt;author&gt;Saunders, J. B.&lt;/author&gt;&lt;author&gt;Aasland, O. G.&lt;/author&gt;&lt;author&gt;Babor, T. F.&lt;/author&gt;&lt;author&gt;de la Fuente, J. R.&lt;/author&gt;&lt;author&gt;Grant, M.&lt;/author&gt;&lt;/authors&gt;&lt;/contributors&gt;&lt;auth-address&gt;Centre for Drug and Alcohol Studies, Royal Prince Alfred Hospital, Sydney, Australia.&lt;/auth-address&gt;&lt;titles&gt;&lt;title&gt;Development of the Alcohol Use Disorders Identification Test (AUDIT): WHO Collaborative Project on Early Detection of Persons with Harmful Alcohol Consumption--II&lt;/title&gt;&lt;secondary-title&gt;Addiction&lt;/secondary-title&gt;&lt;/titles&gt;&lt;periodical&gt;&lt;full-title&gt;Addiction&lt;/full-title&gt;&lt;abbr-1&gt;Addiction&lt;/abbr-1&gt;&lt;abbr-2&gt;Addiction&lt;/abbr-2&gt;&lt;/periodical&gt;&lt;pages&gt;791-804&lt;/pages&gt;&lt;volume&gt;88&lt;/volume&gt;&lt;number&gt;6&lt;/number&gt;&lt;keywords&gt;&lt;keyword&gt;Alcoholism/classification/genetics/*prevention &amp;amp; control&lt;/keyword&gt;&lt;keyword&gt;*Cross-Cultural Comparison&lt;/keyword&gt;&lt;keyword&gt;Humans&lt;/keyword&gt;&lt;keyword&gt;*Mass Screening&lt;/keyword&gt;&lt;keyword&gt;Personality Assessment/statistics &amp;amp; numerical data&lt;/keyword&gt;&lt;keyword&gt;Psychometrics&lt;/keyword&gt;&lt;keyword&gt;Reference Standards&lt;/keyword&gt;&lt;keyword&gt;Risk Factors&lt;/keyword&gt;&lt;keyword&gt;*World Health Organization&lt;/keyword&gt;&lt;/keywords&gt;&lt;dates&gt;&lt;year&gt;1993&lt;/year&gt;&lt;pub-dates&gt;&lt;date&gt;Jun&lt;/date&gt;&lt;/pub-dates&gt;&lt;/dates&gt;&lt;isbn&gt;0965-2140 (Print)&amp;#xD;0965-2140 (Linking)&lt;/isbn&gt;&lt;accession-num&gt;8329970&lt;/accession-num&gt;&lt;urls&gt;&lt;related-urls&gt;&lt;url&gt;http://www.ncbi.nlm.nih.gov/pubmed/8329970&lt;/url&gt;&lt;/related-urls&gt;&lt;/urls&gt;&lt;/record&gt;&lt;/Cite&gt;&lt;/EndNote&gt;</w:instrText>
      </w:r>
      <w:r w:rsidR="00C86D06">
        <w:rPr>
          <w:rFonts w:ascii="Times New Roman" w:hAnsi="Times New Roman" w:cs="Times New Roman"/>
          <w:szCs w:val="24"/>
        </w:rPr>
        <w:fldChar w:fldCharType="separate"/>
      </w:r>
      <w:r w:rsidR="00ED413B">
        <w:rPr>
          <w:rFonts w:ascii="Times New Roman" w:hAnsi="Times New Roman" w:cs="Times New Roman"/>
          <w:noProof/>
          <w:szCs w:val="24"/>
        </w:rPr>
        <w:t>(Saunders et al., 1993)</w:t>
      </w:r>
      <w:r w:rsidR="00C86D06">
        <w:rPr>
          <w:rFonts w:ascii="Times New Roman" w:hAnsi="Times New Roman" w:cs="Times New Roman"/>
          <w:szCs w:val="24"/>
        </w:rPr>
        <w:fldChar w:fldCharType="end"/>
      </w:r>
      <w:r w:rsidR="00C86D06">
        <w:rPr>
          <w:rFonts w:ascii="Times New Roman" w:hAnsi="Times New Roman" w:cs="Times New Roman"/>
          <w:szCs w:val="24"/>
        </w:rPr>
        <w:t xml:space="preserve"> </w:t>
      </w:r>
      <w:r w:rsidR="002E4999" w:rsidRPr="004B03A9">
        <w:rPr>
          <w:rFonts w:ascii="Times New Roman" w:hAnsi="Times New Roman" w:cs="Times New Roman"/>
          <w:szCs w:val="24"/>
        </w:rPr>
        <w:t>with a reference period of the past six months, (</w:t>
      </w:r>
      <w:r w:rsidR="00BE6B45">
        <w:rPr>
          <w:rFonts w:ascii="Times New Roman" w:hAnsi="Times New Roman" w:cs="Times New Roman"/>
          <w:szCs w:val="24"/>
        </w:rPr>
        <w:t>2</w:t>
      </w:r>
      <w:r w:rsidR="002E4999" w:rsidRPr="004B03A9">
        <w:rPr>
          <w:rFonts w:ascii="Times New Roman" w:hAnsi="Times New Roman" w:cs="Times New Roman"/>
          <w:szCs w:val="24"/>
        </w:rPr>
        <w:t xml:space="preserve">) number of standard drinks </w:t>
      </w:r>
      <w:r w:rsidR="002E4999" w:rsidRPr="004B03A9">
        <w:rPr>
          <w:rFonts w:ascii="Times New Roman" w:hAnsi="Times New Roman" w:cs="Times New Roman"/>
          <w:szCs w:val="24"/>
        </w:rPr>
        <w:lastRenderedPageBreak/>
        <w:t>consumed in the past week, (</w:t>
      </w:r>
      <w:r w:rsidR="00BE6B45">
        <w:rPr>
          <w:rFonts w:ascii="Times New Roman" w:hAnsi="Times New Roman" w:cs="Times New Roman"/>
          <w:szCs w:val="24"/>
        </w:rPr>
        <w:t>3</w:t>
      </w:r>
      <w:r w:rsidR="002E4999" w:rsidRPr="004B03A9">
        <w:rPr>
          <w:rFonts w:ascii="Times New Roman" w:hAnsi="Times New Roman" w:cs="Times New Roman"/>
          <w:szCs w:val="24"/>
        </w:rPr>
        <w:t>) number of days alcohol was consumed in the past week; (</w:t>
      </w:r>
      <w:r w:rsidR="00BE6B45">
        <w:rPr>
          <w:rFonts w:ascii="Times New Roman" w:hAnsi="Times New Roman" w:cs="Times New Roman"/>
          <w:szCs w:val="24"/>
        </w:rPr>
        <w:t>4</w:t>
      </w:r>
      <w:r w:rsidR="002E4999" w:rsidRPr="004B03A9">
        <w:rPr>
          <w:rFonts w:ascii="Times New Roman" w:hAnsi="Times New Roman" w:cs="Times New Roman"/>
          <w:szCs w:val="24"/>
        </w:rPr>
        <w:t>) average number of standard drinks per drinking day; (</w:t>
      </w:r>
      <w:r w:rsidR="00BE6B45">
        <w:rPr>
          <w:rFonts w:ascii="Times New Roman" w:hAnsi="Times New Roman" w:cs="Times New Roman"/>
          <w:szCs w:val="24"/>
        </w:rPr>
        <w:t>5</w:t>
      </w:r>
      <w:r w:rsidR="002E4999" w:rsidRPr="004B03A9">
        <w:rPr>
          <w:rFonts w:ascii="Times New Roman" w:hAnsi="Times New Roman" w:cs="Times New Roman"/>
          <w:szCs w:val="24"/>
        </w:rPr>
        <w:t>) whether the participant exceeded guidelines for acute risk (&gt;40g</w:t>
      </w:r>
      <w:r w:rsidR="00BE6B45">
        <w:rPr>
          <w:rFonts w:ascii="Times New Roman" w:hAnsi="Times New Roman" w:cs="Times New Roman"/>
          <w:szCs w:val="24"/>
        </w:rPr>
        <w:t xml:space="preserve"> </w:t>
      </w:r>
      <w:r w:rsidR="002E4999" w:rsidRPr="004B03A9">
        <w:rPr>
          <w:rFonts w:ascii="Times New Roman" w:hAnsi="Times New Roman" w:cs="Times New Roman"/>
          <w:szCs w:val="24"/>
        </w:rPr>
        <w:t>et</w:t>
      </w:r>
      <w:r w:rsidR="00C86D06">
        <w:rPr>
          <w:rFonts w:ascii="Times New Roman" w:hAnsi="Times New Roman" w:cs="Times New Roman"/>
          <w:szCs w:val="24"/>
        </w:rPr>
        <w:t xml:space="preserve">hanol on at least one occasion) </w:t>
      </w:r>
      <w:r w:rsidR="00C86D06">
        <w:rPr>
          <w:rFonts w:ascii="Times New Roman" w:hAnsi="Times New Roman" w:cs="Times New Roman"/>
          <w:szCs w:val="24"/>
        </w:rPr>
        <w:fldChar w:fldCharType="begin"/>
      </w:r>
      <w:r w:rsidR="005F3C0D">
        <w:rPr>
          <w:rFonts w:ascii="Times New Roman" w:hAnsi="Times New Roman" w:cs="Times New Roman"/>
          <w:szCs w:val="24"/>
        </w:rPr>
        <w:instrText xml:space="preserve"> ADDIN EN.CITE &lt;EndNote&gt;&lt;Cite&gt;&lt;Author&gt;National Health and Medical Research Council&lt;/Author&gt;&lt;Year&gt;2009&lt;/Year&gt;&lt;RecNum&gt;3838&lt;/RecNum&gt;&lt;DisplayText&gt;(National Health and Medical Research Council, 2009)&lt;/DisplayText&gt;&lt;record&gt;&lt;rec-number&gt;3838&lt;/rec-number&gt;&lt;foreign-keys&gt;&lt;key app="EN" db-id="re2aaftx20xvryee9zppeftpx5e2rewdw9xp" timestamp="1297650202"&gt;3838&lt;/key&gt;&lt;/foreign-keys&gt;&lt;ref-type name="Report"&gt;27&lt;/ref-type&gt;&lt;contributors&gt;&lt;authors&gt;&lt;author&gt;National Health and Medical Research Council,&lt;/author&gt;&lt;/authors&gt;&lt;/contributors&gt;&lt;titles&gt;&lt;title&gt;Australian Guidelines to Reduce Health Risks from Drinking Alcohol&lt;/title&gt;&lt;/titles&gt;&lt;dates&gt;&lt;year&gt;2009&lt;/year&gt;&lt;/dates&gt;&lt;pub-location&gt;Canberra&lt;/pub-location&gt;&lt;publisher&gt;NHMRC&lt;/publisher&gt;&lt;urls&gt;&lt;related-urls&gt;&lt;url&gt;https://www.nhmrc.gov.au/_files_nhmrc/publications/attachments/ds10-alcohol.pdf&lt;/url&gt;&lt;/related-urls&gt;&lt;/urls&gt;&lt;access-date&gt;September 1, 2017&lt;/access-date&gt;&lt;/record&gt;&lt;/Cite&gt;&lt;/EndNote&gt;</w:instrText>
      </w:r>
      <w:r w:rsidR="00C86D06">
        <w:rPr>
          <w:rFonts w:ascii="Times New Roman" w:hAnsi="Times New Roman" w:cs="Times New Roman"/>
          <w:szCs w:val="24"/>
        </w:rPr>
        <w:fldChar w:fldCharType="separate"/>
      </w:r>
      <w:r w:rsidR="00ED413B">
        <w:rPr>
          <w:rFonts w:ascii="Times New Roman" w:hAnsi="Times New Roman" w:cs="Times New Roman"/>
          <w:noProof/>
          <w:szCs w:val="24"/>
        </w:rPr>
        <w:t>(National Health and Medical Research Council, 2009)</w:t>
      </w:r>
      <w:r w:rsidR="00C86D06">
        <w:rPr>
          <w:rFonts w:ascii="Times New Roman" w:hAnsi="Times New Roman" w:cs="Times New Roman"/>
          <w:szCs w:val="24"/>
        </w:rPr>
        <w:fldChar w:fldCharType="end"/>
      </w:r>
      <w:r w:rsidR="002E4999" w:rsidRPr="004B03A9">
        <w:rPr>
          <w:rFonts w:ascii="Times New Roman" w:hAnsi="Times New Roman" w:cs="Times New Roman"/>
          <w:szCs w:val="24"/>
        </w:rPr>
        <w:t>; and (</w:t>
      </w:r>
      <w:r w:rsidR="00BE6B45">
        <w:rPr>
          <w:rFonts w:ascii="Times New Roman" w:hAnsi="Times New Roman" w:cs="Times New Roman"/>
          <w:szCs w:val="24"/>
        </w:rPr>
        <w:t>6</w:t>
      </w:r>
      <w:r w:rsidR="002E4999" w:rsidRPr="004B03A9">
        <w:rPr>
          <w:rFonts w:ascii="Times New Roman" w:hAnsi="Times New Roman" w:cs="Times New Roman"/>
          <w:szCs w:val="24"/>
        </w:rPr>
        <w:t>) whether the participant exceeded guidelines for chronic risk (&gt;140g ethanol over the 7-day period)</w:t>
      </w:r>
      <w:r w:rsidR="00C86D06">
        <w:rPr>
          <w:rFonts w:ascii="Times New Roman" w:hAnsi="Times New Roman" w:cs="Times New Roman"/>
          <w:szCs w:val="24"/>
        </w:rPr>
        <w:t xml:space="preserve"> </w:t>
      </w:r>
      <w:r w:rsidR="00C86D06">
        <w:rPr>
          <w:rFonts w:ascii="Times New Roman" w:hAnsi="Times New Roman" w:cs="Times New Roman"/>
          <w:szCs w:val="24"/>
        </w:rPr>
        <w:fldChar w:fldCharType="begin"/>
      </w:r>
      <w:r w:rsidR="005F3C0D">
        <w:rPr>
          <w:rFonts w:ascii="Times New Roman" w:hAnsi="Times New Roman" w:cs="Times New Roman"/>
          <w:szCs w:val="24"/>
        </w:rPr>
        <w:instrText xml:space="preserve"> ADDIN EN.CITE &lt;EndNote&gt;&lt;Cite&gt;&lt;Author&gt;National Health and Medical Research Council&lt;/Author&gt;&lt;Year&gt;2009&lt;/Year&gt;&lt;RecNum&gt;3838&lt;/RecNum&gt;&lt;DisplayText&gt;(National Health and Medical Research Council, 2009)&lt;/DisplayText&gt;&lt;record&gt;&lt;rec-number&gt;3838&lt;/rec-number&gt;&lt;foreign-keys&gt;&lt;key app="EN" db-id="re2aaftx20xvryee9zppeftpx5e2rewdw9xp" timestamp="1297650202"&gt;3838&lt;/key&gt;&lt;/foreign-keys&gt;&lt;ref-type name="Report"&gt;27&lt;/ref-type&gt;&lt;contributors&gt;&lt;authors&gt;&lt;author&gt;National Health and Medical Research Council,&lt;/author&gt;&lt;/authors&gt;&lt;/contributors&gt;&lt;titles&gt;&lt;title&gt;Australian Guidelines to Reduce Health Risks from Drinking Alcohol&lt;/title&gt;&lt;/titles&gt;&lt;dates&gt;&lt;year&gt;2009&lt;/year&gt;&lt;/dates&gt;&lt;pub-location&gt;Canberra&lt;/pub-location&gt;&lt;publisher&gt;NHMRC&lt;/publisher&gt;&lt;urls&gt;&lt;related-urls&gt;&lt;url&gt;https://www.nhmrc.gov.au/_files_nhmrc/publications/attachments/ds10-alcohol.pdf&lt;/url&gt;&lt;/related-urls&gt;&lt;/urls&gt;&lt;access-date&gt;September 1, 2017&lt;/access-date&gt;&lt;/record&gt;&lt;/Cite&gt;&lt;/EndNote&gt;</w:instrText>
      </w:r>
      <w:r w:rsidR="00C86D06">
        <w:rPr>
          <w:rFonts w:ascii="Times New Roman" w:hAnsi="Times New Roman" w:cs="Times New Roman"/>
          <w:szCs w:val="24"/>
        </w:rPr>
        <w:fldChar w:fldCharType="separate"/>
      </w:r>
      <w:r w:rsidR="00ED413B">
        <w:rPr>
          <w:rFonts w:ascii="Times New Roman" w:hAnsi="Times New Roman" w:cs="Times New Roman"/>
          <w:noProof/>
          <w:szCs w:val="24"/>
        </w:rPr>
        <w:t>(National Health and Medical Research Council, 2009)</w:t>
      </w:r>
      <w:r w:rsidR="00C86D06">
        <w:rPr>
          <w:rFonts w:ascii="Times New Roman" w:hAnsi="Times New Roman" w:cs="Times New Roman"/>
          <w:szCs w:val="24"/>
        </w:rPr>
        <w:fldChar w:fldCharType="end"/>
      </w:r>
      <w:r w:rsidR="002E4999" w:rsidRPr="004B03A9">
        <w:rPr>
          <w:rFonts w:ascii="Times New Roman" w:hAnsi="Times New Roman" w:cs="Times New Roman"/>
          <w:szCs w:val="24"/>
        </w:rPr>
        <w:t xml:space="preserve">. </w:t>
      </w:r>
      <w:r w:rsidR="00DE44C8">
        <w:rPr>
          <w:rFonts w:ascii="Times New Roman" w:hAnsi="Times New Roman" w:cs="Times New Roman"/>
          <w:szCs w:val="24"/>
        </w:rPr>
        <w:t xml:space="preserve">Outcome (7) was self-reported healthcare utilization. </w:t>
      </w:r>
      <w:r w:rsidR="0051600E">
        <w:rPr>
          <w:rFonts w:ascii="Times New Roman" w:hAnsi="Times New Roman" w:cs="Times New Roman"/>
          <w:szCs w:val="24"/>
        </w:rPr>
        <w:t xml:space="preserve">We used </w:t>
      </w:r>
      <w:r w:rsidR="002E4999" w:rsidRPr="004B03A9">
        <w:rPr>
          <w:rFonts w:ascii="Times New Roman" w:hAnsi="Times New Roman" w:cs="Times New Roman"/>
          <w:szCs w:val="24"/>
        </w:rPr>
        <w:t xml:space="preserve">a 7-day retrospective </w:t>
      </w:r>
      <w:r w:rsidR="00BE6B45">
        <w:rPr>
          <w:rFonts w:ascii="Times New Roman" w:hAnsi="Times New Roman" w:cs="Times New Roman"/>
          <w:szCs w:val="24"/>
        </w:rPr>
        <w:t>report</w:t>
      </w:r>
      <w:r w:rsidR="002E4999" w:rsidRPr="004B03A9">
        <w:rPr>
          <w:rFonts w:ascii="Times New Roman" w:hAnsi="Times New Roman" w:cs="Times New Roman"/>
          <w:szCs w:val="24"/>
        </w:rPr>
        <w:t xml:space="preserve"> </w:t>
      </w:r>
      <w:r w:rsidR="00656219" w:rsidRPr="004B03A9">
        <w:rPr>
          <w:rFonts w:ascii="Times New Roman" w:hAnsi="Times New Roman" w:cs="Times New Roman"/>
          <w:szCs w:val="24"/>
        </w:rPr>
        <w:fldChar w:fldCharType="begin"/>
      </w:r>
      <w:r w:rsidR="00ED413B">
        <w:rPr>
          <w:rFonts w:ascii="Times New Roman" w:hAnsi="Times New Roman" w:cs="Times New Roman"/>
          <w:szCs w:val="24"/>
        </w:rPr>
        <w:instrText xml:space="preserve"> ADDIN EN.CITE &lt;EndNote&gt;&lt;Cite&gt;&lt;Author&gt;Rehm&lt;/Author&gt;&lt;Year&gt;1998&lt;/Year&gt;&lt;RecNum&gt;4828&lt;/RecNum&gt;&lt;DisplayText&gt;(Rehm, 1998)&lt;/DisplayText&gt;&lt;record&gt;&lt;rec-number&gt;4828&lt;/rec-number&gt;&lt;foreign-keys&gt;&lt;key app="EN" db-id="re2aaftx20xvryee9zppeftpx5e2rewdw9xp" timestamp="1459754268"&gt;4828&lt;/key&gt;&lt;/foreign-keys&gt;&lt;ref-type name="Journal Article"&gt;17&lt;/ref-type&gt;&lt;contributors&gt;&lt;authors&gt;&lt;author&gt;Rehm, J.&lt;/author&gt;&lt;/authors&gt;&lt;/contributors&gt;&lt;auth-address&gt;Clinical, Social, and Evaluation Research Department, Addiction Research Foundation, University of Toronto, Ontario, Canada.&lt;/auth-address&gt;&lt;titles&gt;&lt;title&gt;Measuring quantity, frequency, and volume of drinking&lt;/title&gt;&lt;secondary-title&gt;Alcohol Clin Exp Res&lt;/secondary-title&gt;&lt;/titles&gt;&lt;periodical&gt;&lt;full-title&gt;Alcoholism, Clinical and Experimental Research&lt;/full-title&gt;&lt;abbr-1&gt;Alcohol. Clin. Exp. Res.&lt;/abbr-1&gt;&lt;abbr-2&gt;Alcohol Clin Exp Res&lt;/abbr-2&gt;&lt;abbr-3&gt;Alcoholism, Clinical &amp;amp; Experimental Research&lt;/abbr-3&gt;&lt;/periodical&gt;&lt;pages&gt;4S-14S&lt;/pages&gt;&lt;volume&gt;22&lt;/volume&gt;&lt;number&gt;2 Suppl&lt;/number&gt;&lt;keywords&gt;&lt;keyword&gt;Alcohol Drinking/*epidemiology&lt;/keyword&gt;&lt;keyword&gt;*Epidemiologic Methods&lt;/keyword&gt;&lt;keyword&gt;Ethanol/administration &amp;amp; dosage/*analysis&lt;/keyword&gt;&lt;keyword&gt;Humans&lt;/keyword&gt;&lt;keyword&gt;Interviews as Topic&lt;/keyword&gt;&lt;keyword&gt;Models, Theoretical&lt;/keyword&gt;&lt;keyword&gt;Population Surveillance/*methods&lt;/keyword&gt;&lt;keyword&gt;Program Evaluation&lt;/keyword&gt;&lt;keyword&gt;Reproducibility of Results&lt;/keyword&gt;&lt;keyword&gt;Sample Size&lt;/keyword&gt;&lt;keyword&gt;Telephone&lt;/keyword&gt;&lt;/keywords&gt;&lt;dates&gt;&lt;year&gt;1998&lt;/year&gt;&lt;pub-dates&gt;&lt;date&gt;Apr&lt;/date&gt;&lt;/pub-dates&gt;&lt;/dates&gt;&lt;isbn&gt;0145-6008 (Print)&amp;#xD;0145-6008 (Linking)&lt;/isbn&gt;&lt;accession-num&gt;9603301&lt;/accession-num&gt;&lt;urls&gt;&lt;related-urls&gt;&lt;url&gt;http://www.ncbi.nlm.nih.gov/pubmed/9603301&lt;/url&gt;&lt;/related-urls&gt;&lt;/urls&gt;&lt;electronic-resource-num&gt;10.1111/j.1530-0277.1998.tb04368.x&lt;/electronic-resource-num&gt;&lt;/record&gt;&lt;/Cite&gt;&lt;/EndNote&gt;</w:instrText>
      </w:r>
      <w:r w:rsidR="00656219" w:rsidRPr="004B03A9">
        <w:rPr>
          <w:rFonts w:ascii="Times New Roman" w:hAnsi="Times New Roman" w:cs="Times New Roman"/>
          <w:szCs w:val="24"/>
        </w:rPr>
        <w:fldChar w:fldCharType="separate"/>
      </w:r>
      <w:r w:rsidR="00ED413B">
        <w:rPr>
          <w:rFonts w:ascii="Times New Roman" w:hAnsi="Times New Roman" w:cs="Times New Roman"/>
          <w:noProof/>
          <w:szCs w:val="24"/>
        </w:rPr>
        <w:t>(Rehm, 1998)</w:t>
      </w:r>
      <w:r w:rsidR="00656219" w:rsidRPr="004B03A9">
        <w:rPr>
          <w:rFonts w:ascii="Times New Roman" w:hAnsi="Times New Roman" w:cs="Times New Roman"/>
          <w:szCs w:val="24"/>
        </w:rPr>
        <w:fldChar w:fldCharType="end"/>
      </w:r>
      <w:r w:rsidR="0051600E">
        <w:rPr>
          <w:rFonts w:ascii="Times New Roman" w:hAnsi="Times New Roman" w:cs="Times New Roman"/>
          <w:szCs w:val="24"/>
        </w:rPr>
        <w:t xml:space="preserve"> to assess s</w:t>
      </w:r>
      <w:r w:rsidR="0051600E" w:rsidRPr="004B03A9">
        <w:rPr>
          <w:rFonts w:ascii="Times New Roman" w:hAnsi="Times New Roman" w:cs="Times New Roman"/>
          <w:szCs w:val="24"/>
        </w:rPr>
        <w:t>econdary outcomes (</w:t>
      </w:r>
      <w:r w:rsidR="0051600E">
        <w:rPr>
          <w:rFonts w:ascii="Times New Roman" w:hAnsi="Times New Roman" w:cs="Times New Roman"/>
          <w:szCs w:val="24"/>
        </w:rPr>
        <w:t>2</w:t>
      </w:r>
      <w:r w:rsidR="0051600E" w:rsidRPr="004B03A9">
        <w:rPr>
          <w:rFonts w:ascii="Times New Roman" w:hAnsi="Times New Roman" w:cs="Times New Roman"/>
          <w:szCs w:val="24"/>
        </w:rPr>
        <w:t>-</w:t>
      </w:r>
      <w:r w:rsidR="0051600E">
        <w:rPr>
          <w:rFonts w:ascii="Times New Roman" w:hAnsi="Times New Roman" w:cs="Times New Roman"/>
          <w:szCs w:val="24"/>
        </w:rPr>
        <w:t>6</w:t>
      </w:r>
      <w:r w:rsidR="0051600E" w:rsidRPr="004B03A9">
        <w:rPr>
          <w:rFonts w:ascii="Times New Roman" w:hAnsi="Times New Roman" w:cs="Times New Roman"/>
          <w:szCs w:val="24"/>
        </w:rPr>
        <w:t>)</w:t>
      </w:r>
      <w:r w:rsidR="002D3C45">
        <w:rPr>
          <w:rFonts w:ascii="Times New Roman" w:hAnsi="Times New Roman" w:cs="Times New Roman"/>
          <w:szCs w:val="24"/>
        </w:rPr>
        <w:t xml:space="preserve">, and devised a </w:t>
      </w:r>
      <w:r w:rsidR="0051600E">
        <w:rPr>
          <w:rFonts w:ascii="Times New Roman" w:hAnsi="Times New Roman" w:cs="Times New Roman"/>
          <w:szCs w:val="24"/>
        </w:rPr>
        <w:t xml:space="preserve">question to assess </w:t>
      </w:r>
      <w:r w:rsidR="005952B1">
        <w:rPr>
          <w:rFonts w:ascii="Times New Roman" w:hAnsi="Times New Roman" w:cs="Times New Roman"/>
          <w:szCs w:val="24"/>
        </w:rPr>
        <w:t>outcome (7): p</w:t>
      </w:r>
      <w:r w:rsidR="000E4401" w:rsidRPr="000E4401">
        <w:rPr>
          <w:rFonts w:ascii="Times New Roman" w:hAnsi="Times New Roman" w:cs="Times New Roman"/>
          <w:szCs w:val="24"/>
        </w:rPr>
        <w:t xml:space="preserve">articipants </w:t>
      </w:r>
      <w:r w:rsidR="005952B1">
        <w:rPr>
          <w:rFonts w:ascii="Times New Roman" w:hAnsi="Times New Roman" w:cs="Times New Roman"/>
          <w:szCs w:val="24"/>
        </w:rPr>
        <w:t>(</w:t>
      </w:r>
      <w:r w:rsidR="000E4401" w:rsidRPr="000E4401">
        <w:rPr>
          <w:rFonts w:ascii="Times New Roman" w:hAnsi="Times New Roman" w:cs="Times New Roman"/>
          <w:szCs w:val="24"/>
        </w:rPr>
        <w:t>who responded “yes, during the last 6 months” to the AUDIT question “Have you sought help to reduce your drinking?”</w:t>
      </w:r>
      <w:r w:rsidR="005952B1">
        <w:rPr>
          <w:rFonts w:ascii="Times New Roman" w:hAnsi="Times New Roman" w:cs="Times New Roman"/>
          <w:szCs w:val="24"/>
        </w:rPr>
        <w:t>)</w:t>
      </w:r>
      <w:r w:rsidR="000E4401" w:rsidRPr="000E4401">
        <w:rPr>
          <w:rFonts w:ascii="Times New Roman" w:hAnsi="Times New Roman" w:cs="Times New Roman"/>
          <w:szCs w:val="24"/>
        </w:rPr>
        <w:t xml:space="preserve"> </w:t>
      </w:r>
      <w:r w:rsidR="0051600E">
        <w:rPr>
          <w:rFonts w:ascii="Times New Roman" w:hAnsi="Times New Roman" w:cs="Times New Roman"/>
          <w:szCs w:val="24"/>
        </w:rPr>
        <w:t xml:space="preserve">were asked: </w:t>
      </w:r>
      <w:r w:rsidR="000E4401" w:rsidRPr="000E4401">
        <w:rPr>
          <w:rFonts w:ascii="Times New Roman" w:hAnsi="Times New Roman" w:cs="Times New Roman"/>
          <w:szCs w:val="24"/>
        </w:rPr>
        <w:t>“Which services did you use?” Response options were: “I saw my GP or another doctor”, “I saw a psychologist or counsellor”, “I attended a self-help group (e.g., Alcoholics Anonymous)”, “I used a self-help program on the internet”, and “Other (please specify)”</w:t>
      </w:r>
      <w:r w:rsidR="000E4401">
        <w:rPr>
          <w:rFonts w:ascii="Times New Roman" w:hAnsi="Times New Roman" w:cs="Times New Roman"/>
          <w:szCs w:val="24"/>
        </w:rPr>
        <w:t>.</w:t>
      </w:r>
    </w:p>
    <w:p w14:paraId="7A9895FE" w14:textId="77777777" w:rsidR="00EE5C91" w:rsidRDefault="00EE5C91" w:rsidP="003331A9">
      <w:pPr>
        <w:tabs>
          <w:tab w:val="left" w:pos="284"/>
        </w:tabs>
        <w:autoSpaceDE w:val="0"/>
        <w:autoSpaceDN w:val="0"/>
        <w:adjustRightInd w:val="0"/>
        <w:spacing w:line="480" w:lineRule="auto"/>
        <w:rPr>
          <w:rFonts w:ascii="Times New Roman" w:hAnsi="Times New Roman" w:cs="Times New Roman"/>
          <w:szCs w:val="24"/>
        </w:rPr>
      </w:pPr>
    </w:p>
    <w:p w14:paraId="49A84E10" w14:textId="18B05617" w:rsidR="00A30CA5" w:rsidRPr="003331A9" w:rsidRDefault="003331A9" w:rsidP="003331A9">
      <w:pPr>
        <w:tabs>
          <w:tab w:val="left" w:pos="284"/>
        </w:tabs>
        <w:autoSpaceDE w:val="0"/>
        <w:autoSpaceDN w:val="0"/>
        <w:adjustRightInd w:val="0"/>
        <w:spacing w:line="480" w:lineRule="auto"/>
        <w:rPr>
          <w:rFonts w:ascii="Times New Roman" w:hAnsi="Times New Roman" w:cs="Times New Roman"/>
          <w:szCs w:val="24"/>
        </w:rPr>
      </w:pPr>
      <w:r w:rsidRPr="0000226C">
        <w:rPr>
          <w:rFonts w:ascii="Times New Roman" w:hAnsi="Times New Roman" w:cs="Times New Roman"/>
          <w:i/>
          <w:szCs w:val="24"/>
        </w:rPr>
        <w:t>2.9</w:t>
      </w:r>
      <w:r w:rsidRPr="0000226C">
        <w:rPr>
          <w:rFonts w:ascii="Times New Roman" w:hAnsi="Times New Roman" w:cs="Times New Roman"/>
          <w:i/>
          <w:szCs w:val="24"/>
        </w:rPr>
        <w:tab/>
      </w:r>
      <w:r w:rsidR="00A30CA5" w:rsidRPr="0000226C">
        <w:rPr>
          <w:rFonts w:ascii="Times New Roman" w:hAnsi="Times New Roman" w:cs="Times New Roman"/>
          <w:i/>
          <w:iCs/>
          <w:szCs w:val="24"/>
        </w:rPr>
        <w:t>Fo</w:t>
      </w:r>
      <w:r w:rsidR="00E000C7">
        <w:rPr>
          <w:rFonts w:ascii="Times New Roman" w:hAnsi="Times New Roman" w:cs="Times New Roman"/>
          <w:i/>
          <w:iCs/>
          <w:szCs w:val="24"/>
        </w:rPr>
        <w:t>llow-up and minimiz</w:t>
      </w:r>
      <w:r w:rsidR="00A30CA5" w:rsidRPr="004B03A9">
        <w:rPr>
          <w:rFonts w:ascii="Times New Roman" w:hAnsi="Times New Roman" w:cs="Times New Roman"/>
          <w:i/>
          <w:iCs/>
          <w:szCs w:val="24"/>
        </w:rPr>
        <w:t>ation of attrition</w:t>
      </w:r>
    </w:p>
    <w:p w14:paraId="0A985133" w14:textId="79B6371F" w:rsidR="003331A9" w:rsidRDefault="003331A9" w:rsidP="003331A9">
      <w:pPr>
        <w:tabs>
          <w:tab w:val="left" w:pos="284"/>
        </w:tabs>
        <w:spacing w:line="480" w:lineRule="auto"/>
        <w:rPr>
          <w:rFonts w:ascii="Times New Roman" w:hAnsi="Times New Roman" w:cs="Times New Roman"/>
          <w:szCs w:val="24"/>
        </w:rPr>
      </w:pPr>
      <w:r>
        <w:rPr>
          <w:rFonts w:ascii="Times New Roman" w:hAnsi="Times New Roman" w:cs="Times New Roman"/>
          <w:szCs w:val="24"/>
        </w:rPr>
        <w:tab/>
      </w:r>
      <w:r w:rsidR="00225440">
        <w:rPr>
          <w:rFonts w:ascii="Times New Roman" w:hAnsi="Times New Roman" w:cs="Times New Roman"/>
          <w:szCs w:val="24"/>
        </w:rPr>
        <w:t>W</w:t>
      </w:r>
      <w:r w:rsidR="00225440" w:rsidRPr="00225440">
        <w:rPr>
          <w:rFonts w:ascii="Times New Roman" w:hAnsi="Times New Roman" w:cs="Times New Roman"/>
          <w:szCs w:val="24"/>
        </w:rPr>
        <w:t xml:space="preserve">e sent a letter advising participants they would receive a brief follow-up questionnaire in a few days’ time </w:t>
      </w:r>
      <w:r w:rsidR="00225440">
        <w:rPr>
          <w:rFonts w:ascii="Times New Roman" w:hAnsi="Times New Roman" w:cs="Times New Roman"/>
          <w:szCs w:val="24"/>
        </w:rPr>
        <w:t>s</w:t>
      </w:r>
      <w:r w:rsidR="00993CC4">
        <w:rPr>
          <w:rFonts w:ascii="Times New Roman" w:hAnsi="Times New Roman" w:cs="Times New Roman"/>
          <w:szCs w:val="24"/>
        </w:rPr>
        <w:t xml:space="preserve">ix </w:t>
      </w:r>
      <w:r w:rsidR="00225440">
        <w:rPr>
          <w:rFonts w:ascii="Times New Roman" w:hAnsi="Times New Roman" w:cs="Times New Roman"/>
          <w:szCs w:val="24"/>
        </w:rPr>
        <w:t xml:space="preserve">months </w:t>
      </w:r>
      <w:r w:rsidR="00993CC4" w:rsidRPr="00F37A7D">
        <w:rPr>
          <w:color w:val="000000"/>
          <w:lang w:val="en-US"/>
        </w:rPr>
        <w:t>(March to July 2013) and 12 months (September 2013 to January 2014)</w:t>
      </w:r>
      <w:r w:rsidR="00993CC4">
        <w:rPr>
          <w:color w:val="000000"/>
          <w:lang w:val="en-US"/>
        </w:rPr>
        <w:t xml:space="preserve"> </w:t>
      </w:r>
      <w:r w:rsidR="00A13D68" w:rsidRPr="004B03A9">
        <w:rPr>
          <w:rFonts w:ascii="Times New Roman" w:hAnsi="Times New Roman" w:cs="Times New Roman"/>
          <w:szCs w:val="24"/>
        </w:rPr>
        <w:t xml:space="preserve">months after </w:t>
      </w:r>
      <w:r w:rsidR="00E000C7">
        <w:rPr>
          <w:rFonts w:ascii="Times New Roman" w:hAnsi="Times New Roman" w:cs="Times New Roman"/>
          <w:szCs w:val="24"/>
        </w:rPr>
        <w:t>randomiz</w:t>
      </w:r>
      <w:r w:rsidR="00A30CA5" w:rsidRPr="004B03A9">
        <w:rPr>
          <w:rFonts w:ascii="Times New Roman" w:hAnsi="Times New Roman" w:cs="Times New Roman"/>
          <w:szCs w:val="24"/>
        </w:rPr>
        <w:t>ation</w:t>
      </w:r>
      <w:r w:rsidR="004E51C5" w:rsidRPr="004B03A9">
        <w:rPr>
          <w:rFonts w:ascii="Times New Roman" w:hAnsi="Times New Roman" w:cs="Times New Roman"/>
          <w:szCs w:val="24"/>
        </w:rPr>
        <w:t xml:space="preserve">. </w:t>
      </w:r>
      <w:r w:rsidR="00A30CA5" w:rsidRPr="004B03A9">
        <w:rPr>
          <w:rFonts w:ascii="Times New Roman" w:hAnsi="Times New Roman" w:cs="Times New Roman"/>
          <w:szCs w:val="24"/>
        </w:rPr>
        <w:t>A $20 supermarket voucher</w:t>
      </w:r>
      <w:r w:rsidR="00BE6B45">
        <w:rPr>
          <w:rFonts w:ascii="Times New Roman" w:hAnsi="Times New Roman" w:cs="Times New Roman"/>
          <w:szCs w:val="24"/>
        </w:rPr>
        <w:t xml:space="preserve"> (</w:t>
      </w:r>
      <w:r w:rsidR="00E16F8D">
        <w:rPr>
          <w:rFonts w:ascii="Times New Roman" w:hAnsi="Times New Roman" w:cs="Times New Roman"/>
          <w:szCs w:val="24"/>
        </w:rPr>
        <w:t>which could not</w:t>
      </w:r>
      <w:r w:rsidR="000342F9">
        <w:rPr>
          <w:rFonts w:ascii="Times New Roman" w:hAnsi="Times New Roman" w:cs="Times New Roman"/>
          <w:szCs w:val="24"/>
        </w:rPr>
        <w:t xml:space="preserve"> </w:t>
      </w:r>
      <w:r w:rsidR="00E16F8D">
        <w:rPr>
          <w:rFonts w:ascii="Times New Roman" w:hAnsi="Times New Roman" w:cs="Times New Roman"/>
          <w:szCs w:val="24"/>
        </w:rPr>
        <w:t>be used to purchase alcohol</w:t>
      </w:r>
      <w:r w:rsidR="00BE6B45">
        <w:rPr>
          <w:rFonts w:ascii="Times New Roman" w:hAnsi="Times New Roman" w:cs="Times New Roman"/>
          <w:szCs w:val="24"/>
        </w:rPr>
        <w:t xml:space="preserve">) </w:t>
      </w:r>
      <w:r w:rsidR="003D40C3">
        <w:rPr>
          <w:rFonts w:ascii="Times New Roman" w:hAnsi="Times New Roman" w:cs="Times New Roman"/>
          <w:szCs w:val="24"/>
        </w:rPr>
        <w:t xml:space="preserve">was </w:t>
      </w:r>
      <w:r w:rsidR="00A30CA5" w:rsidRPr="00E16F8D">
        <w:rPr>
          <w:rFonts w:ascii="Times New Roman" w:hAnsi="Times New Roman" w:cs="Times New Roman"/>
          <w:szCs w:val="24"/>
        </w:rPr>
        <w:t>enclosed</w:t>
      </w:r>
      <w:r w:rsidR="00437DFE">
        <w:rPr>
          <w:rFonts w:ascii="Times New Roman" w:hAnsi="Times New Roman" w:cs="Times New Roman"/>
          <w:szCs w:val="24"/>
        </w:rPr>
        <w:t xml:space="preserve"> </w:t>
      </w:r>
      <w:r w:rsidR="00A30CA5" w:rsidRPr="00E16F8D">
        <w:rPr>
          <w:rFonts w:ascii="Times New Roman" w:hAnsi="Times New Roman" w:cs="Times New Roman"/>
          <w:szCs w:val="24"/>
        </w:rPr>
        <w:t>as a token of appreciation</w:t>
      </w:r>
      <w:r w:rsidR="00980DC8">
        <w:rPr>
          <w:rFonts w:ascii="Times New Roman" w:hAnsi="Times New Roman" w:cs="Times New Roman"/>
          <w:szCs w:val="24"/>
        </w:rPr>
        <w:t xml:space="preserve">. </w:t>
      </w:r>
      <w:r w:rsidR="00225440">
        <w:rPr>
          <w:rFonts w:ascii="Times New Roman" w:hAnsi="Times New Roman" w:cs="Times New Roman"/>
          <w:szCs w:val="24"/>
        </w:rPr>
        <w:t xml:space="preserve">Participants who had provided an email address were sent a unique hyperlink to the </w:t>
      </w:r>
      <w:r w:rsidR="00A30CA5" w:rsidRPr="00E16F8D">
        <w:rPr>
          <w:rFonts w:ascii="Times New Roman" w:hAnsi="Times New Roman" w:cs="Times New Roman"/>
          <w:szCs w:val="24"/>
        </w:rPr>
        <w:t>brief web-based follow-up questionnaire</w:t>
      </w:r>
      <w:r w:rsidR="00225440">
        <w:rPr>
          <w:rFonts w:ascii="Times New Roman" w:hAnsi="Times New Roman" w:cs="Times New Roman"/>
          <w:szCs w:val="24"/>
        </w:rPr>
        <w:t xml:space="preserve">, while those who had not were sent a </w:t>
      </w:r>
      <w:r w:rsidR="003D40C3">
        <w:rPr>
          <w:rFonts w:ascii="Times New Roman" w:hAnsi="Times New Roman" w:cs="Times New Roman"/>
          <w:szCs w:val="24"/>
        </w:rPr>
        <w:t>paper questionnaire</w:t>
      </w:r>
      <w:r w:rsidR="00225440">
        <w:rPr>
          <w:rFonts w:ascii="Times New Roman" w:hAnsi="Times New Roman" w:cs="Times New Roman"/>
          <w:szCs w:val="24"/>
        </w:rPr>
        <w:t xml:space="preserve">. </w:t>
      </w:r>
      <w:r w:rsidR="00A30CA5" w:rsidRPr="00E16F8D">
        <w:rPr>
          <w:rFonts w:ascii="Times New Roman" w:hAnsi="Times New Roman" w:cs="Times New Roman"/>
          <w:szCs w:val="24"/>
        </w:rPr>
        <w:t xml:space="preserve">Up to three email/postal reminders </w:t>
      </w:r>
      <w:r w:rsidR="00CF5A1D" w:rsidRPr="00E16F8D">
        <w:rPr>
          <w:rFonts w:ascii="Times New Roman" w:hAnsi="Times New Roman" w:cs="Times New Roman"/>
          <w:szCs w:val="24"/>
        </w:rPr>
        <w:t xml:space="preserve">were </w:t>
      </w:r>
      <w:r w:rsidR="00A30CA5" w:rsidRPr="00E16F8D">
        <w:rPr>
          <w:rFonts w:ascii="Times New Roman" w:hAnsi="Times New Roman" w:cs="Times New Roman"/>
          <w:szCs w:val="24"/>
        </w:rPr>
        <w:t>sent</w:t>
      </w:r>
      <w:r w:rsidR="00CD6B0B">
        <w:rPr>
          <w:rFonts w:ascii="Times New Roman" w:hAnsi="Times New Roman" w:cs="Times New Roman"/>
          <w:szCs w:val="24"/>
        </w:rPr>
        <w:t xml:space="preserve"> and </w:t>
      </w:r>
      <w:r w:rsidR="00A30CA5" w:rsidRPr="00E16F8D">
        <w:rPr>
          <w:rFonts w:ascii="Times New Roman" w:hAnsi="Times New Roman" w:cs="Times New Roman"/>
          <w:szCs w:val="24"/>
        </w:rPr>
        <w:t>no</w:t>
      </w:r>
      <w:r w:rsidR="00CD6B0B">
        <w:rPr>
          <w:rFonts w:ascii="Times New Roman" w:hAnsi="Times New Roman" w:cs="Times New Roman"/>
          <w:szCs w:val="24"/>
        </w:rPr>
        <w:t>n-</w:t>
      </w:r>
      <w:r w:rsidR="00A30CA5" w:rsidRPr="00E16F8D">
        <w:rPr>
          <w:rFonts w:ascii="Times New Roman" w:hAnsi="Times New Roman" w:cs="Times New Roman"/>
          <w:szCs w:val="24"/>
        </w:rPr>
        <w:t>respond</w:t>
      </w:r>
      <w:r w:rsidR="00CD6B0B">
        <w:rPr>
          <w:rFonts w:ascii="Times New Roman" w:hAnsi="Times New Roman" w:cs="Times New Roman"/>
          <w:szCs w:val="24"/>
        </w:rPr>
        <w:t xml:space="preserve">ers were followed-up </w:t>
      </w:r>
      <w:r w:rsidR="003D40C3">
        <w:rPr>
          <w:rFonts w:ascii="Times New Roman" w:hAnsi="Times New Roman" w:cs="Times New Roman"/>
          <w:szCs w:val="24"/>
        </w:rPr>
        <w:t xml:space="preserve">by </w:t>
      </w:r>
      <w:r w:rsidR="00A30CA5" w:rsidRPr="00E16F8D">
        <w:rPr>
          <w:rFonts w:ascii="Times New Roman" w:hAnsi="Times New Roman" w:cs="Times New Roman"/>
          <w:szCs w:val="24"/>
        </w:rPr>
        <w:t xml:space="preserve">telephone. </w:t>
      </w:r>
    </w:p>
    <w:p w14:paraId="2AA08C24" w14:textId="77777777" w:rsidR="003331A9" w:rsidRDefault="003331A9" w:rsidP="003331A9">
      <w:pPr>
        <w:tabs>
          <w:tab w:val="left" w:pos="284"/>
        </w:tabs>
        <w:spacing w:line="480" w:lineRule="auto"/>
        <w:rPr>
          <w:rFonts w:ascii="Times New Roman" w:hAnsi="Times New Roman" w:cs="Times New Roman"/>
          <w:szCs w:val="24"/>
        </w:rPr>
      </w:pPr>
    </w:p>
    <w:p w14:paraId="2A442ADE" w14:textId="25D9F2C2" w:rsidR="00A30CA5" w:rsidRPr="0000226C" w:rsidRDefault="003331A9" w:rsidP="003331A9">
      <w:pPr>
        <w:tabs>
          <w:tab w:val="left" w:pos="567"/>
        </w:tabs>
        <w:spacing w:line="480" w:lineRule="auto"/>
        <w:rPr>
          <w:rFonts w:ascii="Times New Roman" w:hAnsi="Times New Roman" w:cs="Times New Roman"/>
          <w:i/>
          <w:szCs w:val="24"/>
        </w:rPr>
      </w:pPr>
      <w:r w:rsidRPr="0000226C">
        <w:rPr>
          <w:rFonts w:ascii="Times New Roman" w:hAnsi="Times New Roman" w:cs="Times New Roman"/>
          <w:i/>
          <w:szCs w:val="24"/>
        </w:rPr>
        <w:t xml:space="preserve">2.10 </w:t>
      </w:r>
      <w:r w:rsidRPr="0000226C">
        <w:rPr>
          <w:rFonts w:ascii="Times New Roman" w:hAnsi="Times New Roman" w:cs="Times New Roman"/>
          <w:i/>
          <w:szCs w:val="24"/>
        </w:rPr>
        <w:tab/>
      </w:r>
      <w:r w:rsidR="00801337" w:rsidRPr="0000226C">
        <w:rPr>
          <w:rFonts w:ascii="Times New Roman" w:hAnsi="Times New Roman" w:cs="Times New Roman"/>
          <w:bCs/>
          <w:i/>
          <w:iCs/>
          <w:szCs w:val="24"/>
        </w:rPr>
        <w:t>Interviews</w:t>
      </w:r>
    </w:p>
    <w:p w14:paraId="142D5015" w14:textId="5B40BAD3" w:rsidR="003A48E0" w:rsidRPr="00E16F8D" w:rsidRDefault="003331A9" w:rsidP="003331A9">
      <w:pPr>
        <w:tabs>
          <w:tab w:val="left" w:pos="284"/>
        </w:tabs>
        <w:spacing w:line="480" w:lineRule="auto"/>
        <w:rPr>
          <w:rFonts w:ascii="Times New Roman" w:hAnsi="Times New Roman" w:cs="Times New Roman"/>
          <w:color w:val="000000"/>
          <w:szCs w:val="24"/>
        </w:rPr>
      </w:pPr>
      <w:r>
        <w:rPr>
          <w:rFonts w:ascii="Times New Roman" w:hAnsi="Times New Roman" w:cs="Times New Roman"/>
          <w:color w:val="000000"/>
          <w:szCs w:val="24"/>
        </w:rPr>
        <w:tab/>
      </w:r>
      <w:r w:rsidR="00487507">
        <w:rPr>
          <w:rFonts w:ascii="Times New Roman" w:hAnsi="Times New Roman" w:cs="Times New Roman"/>
          <w:color w:val="000000"/>
          <w:szCs w:val="24"/>
        </w:rPr>
        <w:t>All p</w:t>
      </w:r>
      <w:r w:rsidR="0088002D">
        <w:rPr>
          <w:rFonts w:ascii="Times New Roman" w:hAnsi="Times New Roman" w:cs="Times New Roman"/>
          <w:color w:val="000000"/>
          <w:szCs w:val="24"/>
        </w:rPr>
        <w:t xml:space="preserve">articipants </w:t>
      </w:r>
      <w:r w:rsidR="007746C5">
        <w:rPr>
          <w:rFonts w:ascii="Times New Roman" w:hAnsi="Times New Roman" w:cs="Times New Roman"/>
          <w:color w:val="000000"/>
          <w:szCs w:val="24"/>
        </w:rPr>
        <w:t>w</w:t>
      </w:r>
      <w:r w:rsidR="0088002D">
        <w:rPr>
          <w:rFonts w:ascii="Times New Roman" w:hAnsi="Times New Roman" w:cs="Times New Roman"/>
          <w:color w:val="000000"/>
          <w:szCs w:val="24"/>
        </w:rPr>
        <w:t>ho responded “yes” to the question “</w:t>
      </w:r>
      <w:r w:rsidR="0088002D" w:rsidRPr="0088002D">
        <w:rPr>
          <w:rFonts w:ascii="Times New Roman" w:hAnsi="Times New Roman" w:cs="Times New Roman"/>
          <w:color w:val="000000"/>
          <w:szCs w:val="24"/>
        </w:rPr>
        <w:t xml:space="preserve">Would you be willing to take part in a brief telephone interview about how we might improve the way care is provided to patients </w:t>
      </w:r>
      <w:r w:rsidR="0088002D" w:rsidRPr="0088002D">
        <w:rPr>
          <w:rFonts w:ascii="Times New Roman" w:hAnsi="Times New Roman" w:cs="Times New Roman"/>
          <w:color w:val="000000"/>
          <w:szCs w:val="24"/>
        </w:rPr>
        <w:lastRenderedPageBreak/>
        <w:t>with unhealthy drinking?</w:t>
      </w:r>
      <w:r w:rsidR="00D80299">
        <w:rPr>
          <w:rFonts w:ascii="Times New Roman" w:hAnsi="Times New Roman" w:cs="Times New Roman"/>
          <w:color w:val="000000"/>
          <w:szCs w:val="24"/>
        </w:rPr>
        <w:t xml:space="preserve">”, which was </w:t>
      </w:r>
      <w:r w:rsidR="007746C5">
        <w:rPr>
          <w:rFonts w:ascii="Times New Roman" w:hAnsi="Times New Roman" w:cs="Times New Roman"/>
          <w:color w:val="000000"/>
          <w:szCs w:val="24"/>
        </w:rPr>
        <w:t xml:space="preserve">embedded in the </w:t>
      </w:r>
      <w:r w:rsidR="0088002D">
        <w:rPr>
          <w:rFonts w:ascii="Times New Roman" w:hAnsi="Times New Roman" w:cs="Times New Roman"/>
          <w:color w:val="000000"/>
          <w:szCs w:val="24"/>
        </w:rPr>
        <w:t xml:space="preserve">12-month follow-up </w:t>
      </w:r>
      <w:r w:rsidR="007746C5">
        <w:rPr>
          <w:rFonts w:ascii="Times New Roman" w:hAnsi="Times New Roman" w:cs="Times New Roman"/>
          <w:color w:val="000000"/>
          <w:szCs w:val="24"/>
        </w:rPr>
        <w:t>questionnaire</w:t>
      </w:r>
      <w:r w:rsidR="00D80299">
        <w:rPr>
          <w:rFonts w:ascii="Times New Roman" w:hAnsi="Times New Roman" w:cs="Times New Roman"/>
          <w:color w:val="000000"/>
          <w:szCs w:val="24"/>
        </w:rPr>
        <w:t>,</w:t>
      </w:r>
      <w:r w:rsidR="007746C5">
        <w:rPr>
          <w:rFonts w:ascii="Times New Roman" w:hAnsi="Times New Roman" w:cs="Times New Roman"/>
          <w:color w:val="000000"/>
          <w:szCs w:val="24"/>
        </w:rPr>
        <w:t xml:space="preserve"> </w:t>
      </w:r>
      <w:r w:rsidR="0088002D">
        <w:rPr>
          <w:rFonts w:ascii="Times New Roman" w:hAnsi="Times New Roman" w:cs="Times New Roman"/>
          <w:color w:val="000000"/>
          <w:szCs w:val="24"/>
        </w:rPr>
        <w:t xml:space="preserve">were called by a </w:t>
      </w:r>
      <w:r w:rsidR="00021DE9">
        <w:rPr>
          <w:rFonts w:ascii="Times New Roman" w:hAnsi="Times New Roman" w:cs="Times New Roman"/>
          <w:color w:val="000000"/>
          <w:szCs w:val="24"/>
        </w:rPr>
        <w:t>D</w:t>
      </w:r>
      <w:r w:rsidR="00546A84" w:rsidRPr="00E16F8D">
        <w:rPr>
          <w:rFonts w:ascii="Times New Roman" w:hAnsi="Times New Roman" w:cs="Times New Roman"/>
          <w:color w:val="000000"/>
          <w:szCs w:val="24"/>
        </w:rPr>
        <w:t xml:space="preserve">rug and </w:t>
      </w:r>
      <w:r w:rsidR="00021DE9">
        <w:rPr>
          <w:rFonts w:ascii="Times New Roman" w:hAnsi="Times New Roman" w:cs="Times New Roman"/>
          <w:color w:val="000000"/>
          <w:szCs w:val="24"/>
        </w:rPr>
        <w:t>A</w:t>
      </w:r>
      <w:r w:rsidR="00546A84" w:rsidRPr="00E16F8D">
        <w:rPr>
          <w:rFonts w:ascii="Times New Roman" w:hAnsi="Times New Roman" w:cs="Times New Roman"/>
          <w:color w:val="000000"/>
          <w:szCs w:val="24"/>
        </w:rPr>
        <w:t xml:space="preserve">lcohol </w:t>
      </w:r>
      <w:r w:rsidR="00021DE9">
        <w:rPr>
          <w:rFonts w:ascii="Times New Roman" w:hAnsi="Times New Roman" w:cs="Times New Roman"/>
          <w:color w:val="000000"/>
          <w:szCs w:val="24"/>
        </w:rPr>
        <w:t>C</w:t>
      </w:r>
      <w:r w:rsidR="00546A84" w:rsidRPr="00E16F8D">
        <w:rPr>
          <w:rFonts w:ascii="Times New Roman" w:hAnsi="Times New Roman" w:cs="Times New Roman"/>
          <w:color w:val="000000"/>
          <w:szCs w:val="24"/>
        </w:rPr>
        <w:t>ounsellor with research experience</w:t>
      </w:r>
      <w:r w:rsidR="0088002D">
        <w:rPr>
          <w:rFonts w:ascii="Times New Roman" w:hAnsi="Times New Roman" w:cs="Times New Roman"/>
          <w:color w:val="000000"/>
          <w:szCs w:val="24"/>
        </w:rPr>
        <w:t xml:space="preserve">. </w:t>
      </w:r>
      <w:r w:rsidR="009E762F" w:rsidRPr="00E16F8D">
        <w:rPr>
          <w:rFonts w:ascii="Times New Roman" w:hAnsi="Times New Roman" w:cs="Times New Roman"/>
          <w:color w:val="000000"/>
          <w:szCs w:val="24"/>
        </w:rPr>
        <w:t xml:space="preserve">The </w:t>
      </w:r>
      <w:r w:rsidR="0053766A" w:rsidRPr="00E16F8D">
        <w:rPr>
          <w:rFonts w:ascii="Times New Roman" w:hAnsi="Times New Roman" w:cs="Times New Roman"/>
          <w:color w:val="000000"/>
          <w:szCs w:val="24"/>
        </w:rPr>
        <w:t xml:space="preserve">semi-structured </w:t>
      </w:r>
      <w:r w:rsidR="00755C9B">
        <w:rPr>
          <w:rFonts w:ascii="Times New Roman" w:hAnsi="Times New Roman" w:cs="Times New Roman"/>
          <w:color w:val="000000"/>
          <w:szCs w:val="24"/>
        </w:rPr>
        <w:t xml:space="preserve">telephone </w:t>
      </w:r>
      <w:r w:rsidR="00546A84" w:rsidRPr="00E16F8D">
        <w:rPr>
          <w:rFonts w:ascii="Times New Roman" w:hAnsi="Times New Roman" w:cs="Times New Roman"/>
          <w:color w:val="000000"/>
          <w:szCs w:val="24"/>
        </w:rPr>
        <w:t>interview</w:t>
      </w:r>
      <w:r w:rsidR="009E762F" w:rsidRPr="00E16F8D">
        <w:rPr>
          <w:rFonts w:ascii="Times New Roman" w:hAnsi="Times New Roman" w:cs="Times New Roman"/>
          <w:color w:val="000000"/>
          <w:szCs w:val="24"/>
        </w:rPr>
        <w:t>s</w:t>
      </w:r>
      <w:r w:rsidR="00546A84" w:rsidRPr="00E16F8D">
        <w:rPr>
          <w:rFonts w:ascii="Times New Roman" w:hAnsi="Times New Roman" w:cs="Times New Roman"/>
          <w:color w:val="000000"/>
          <w:szCs w:val="24"/>
        </w:rPr>
        <w:t xml:space="preserve"> commenced with </w:t>
      </w:r>
      <w:r w:rsidR="00546BD6" w:rsidRPr="00E16F8D">
        <w:rPr>
          <w:rFonts w:ascii="Times New Roman" w:hAnsi="Times New Roman" w:cs="Times New Roman"/>
          <w:color w:val="000000"/>
          <w:szCs w:val="24"/>
        </w:rPr>
        <w:t>open-ended question</w:t>
      </w:r>
      <w:r w:rsidR="009E762F" w:rsidRPr="00E16F8D">
        <w:rPr>
          <w:rFonts w:ascii="Times New Roman" w:hAnsi="Times New Roman" w:cs="Times New Roman"/>
          <w:color w:val="000000"/>
          <w:szCs w:val="24"/>
        </w:rPr>
        <w:t>s</w:t>
      </w:r>
      <w:r w:rsidR="00546BD6" w:rsidRPr="00E16F8D">
        <w:rPr>
          <w:rFonts w:ascii="Times New Roman" w:hAnsi="Times New Roman" w:cs="Times New Roman"/>
          <w:color w:val="000000"/>
          <w:szCs w:val="24"/>
        </w:rPr>
        <w:t xml:space="preserve"> </w:t>
      </w:r>
      <w:r w:rsidR="0053766A" w:rsidRPr="00E16F8D">
        <w:rPr>
          <w:rFonts w:ascii="Times New Roman" w:hAnsi="Times New Roman" w:cs="Times New Roman"/>
          <w:color w:val="000000"/>
          <w:szCs w:val="24"/>
        </w:rPr>
        <w:t>(</w:t>
      </w:r>
      <w:r w:rsidR="00B95FAE" w:rsidRPr="00E16F8D">
        <w:rPr>
          <w:rFonts w:ascii="Times New Roman" w:hAnsi="Times New Roman" w:cs="Times New Roman"/>
          <w:color w:val="000000"/>
          <w:szCs w:val="24"/>
        </w:rPr>
        <w:t>e.g., “</w:t>
      </w:r>
      <w:r w:rsidR="00546BD6" w:rsidRPr="00E16F8D">
        <w:rPr>
          <w:rFonts w:ascii="Times New Roman" w:hAnsi="Times New Roman" w:cs="Times New Roman"/>
          <w:color w:val="000000"/>
          <w:szCs w:val="24"/>
        </w:rPr>
        <w:t>can you tell me a bit about your drinking</w:t>
      </w:r>
      <w:r w:rsidR="00437DFE">
        <w:rPr>
          <w:rFonts w:ascii="Times New Roman" w:hAnsi="Times New Roman" w:cs="Times New Roman"/>
          <w:color w:val="000000"/>
          <w:szCs w:val="24"/>
        </w:rPr>
        <w:t>?”</w:t>
      </w:r>
      <w:r w:rsidR="00546BD6" w:rsidRPr="00E16F8D">
        <w:rPr>
          <w:rFonts w:ascii="Times New Roman" w:hAnsi="Times New Roman" w:cs="Times New Roman"/>
          <w:color w:val="000000"/>
          <w:szCs w:val="24"/>
        </w:rPr>
        <w:t xml:space="preserve">) and ended with the following </w:t>
      </w:r>
      <w:r w:rsidR="007D7D42" w:rsidRPr="00E16F8D">
        <w:rPr>
          <w:rFonts w:ascii="Times New Roman" w:hAnsi="Times New Roman" w:cs="Times New Roman"/>
          <w:color w:val="000000"/>
          <w:szCs w:val="24"/>
        </w:rPr>
        <w:t>questions</w:t>
      </w:r>
      <w:r w:rsidR="00CC51E6">
        <w:rPr>
          <w:rFonts w:ascii="Times New Roman" w:hAnsi="Times New Roman" w:cs="Times New Roman"/>
          <w:color w:val="000000"/>
          <w:szCs w:val="24"/>
        </w:rPr>
        <w:t>:</w:t>
      </w:r>
      <w:r w:rsidR="007D7D42" w:rsidRPr="00E16F8D">
        <w:rPr>
          <w:rFonts w:ascii="Times New Roman" w:hAnsi="Times New Roman" w:cs="Times New Roman"/>
          <w:color w:val="000000"/>
          <w:szCs w:val="24"/>
        </w:rPr>
        <w:t xml:space="preserve"> </w:t>
      </w:r>
    </w:p>
    <w:p w14:paraId="5199E95B" w14:textId="14775644" w:rsidR="00EE5C91" w:rsidRPr="00EE5C91" w:rsidRDefault="00F01E0D" w:rsidP="007C2584">
      <w:pPr>
        <w:pStyle w:val="ListParagraph"/>
        <w:numPr>
          <w:ilvl w:val="0"/>
          <w:numId w:val="23"/>
        </w:numPr>
        <w:spacing w:line="480" w:lineRule="auto"/>
        <w:rPr>
          <w:rFonts w:ascii="Times New Roman" w:hAnsi="Times New Roman" w:cs="Times New Roman"/>
          <w:color w:val="000000"/>
          <w:szCs w:val="24"/>
        </w:rPr>
      </w:pPr>
      <w:r w:rsidRPr="00EE5C91">
        <w:rPr>
          <w:rFonts w:ascii="Times New Roman" w:hAnsi="Times New Roman" w:cs="Times New Roman"/>
          <w:color w:val="000000"/>
          <w:szCs w:val="24"/>
        </w:rPr>
        <w:t xml:space="preserve">“About a year ago, you completed a questionnaire about your use of alcohol on an iPad while you were waiting for an appointment at the John Hunter Hospital. At that time, you declined an appointment at the </w:t>
      </w:r>
      <w:r w:rsidR="00666F6C" w:rsidRPr="00EE5C91">
        <w:rPr>
          <w:rFonts w:ascii="Times New Roman" w:hAnsi="Times New Roman" w:cs="Times New Roman"/>
          <w:color w:val="000000"/>
          <w:szCs w:val="24"/>
        </w:rPr>
        <w:t>o</w:t>
      </w:r>
      <w:r w:rsidRPr="00EE5C91">
        <w:rPr>
          <w:rFonts w:ascii="Times New Roman" w:hAnsi="Times New Roman" w:cs="Times New Roman"/>
          <w:color w:val="000000"/>
          <w:szCs w:val="24"/>
        </w:rPr>
        <w:t xml:space="preserve">utpatient Drug and Alcohol </w:t>
      </w:r>
      <w:r w:rsidR="00021DE9">
        <w:rPr>
          <w:rFonts w:ascii="Times New Roman" w:hAnsi="Times New Roman" w:cs="Times New Roman"/>
          <w:color w:val="000000"/>
          <w:szCs w:val="24"/>
        </w:rPr>
        <w:t>outpatient c</w:t>
      </w:r>
      <w:r w:rsidRPr="00EE5C91">
        <w:rPr>
          <w:rFonts w:ascii="Times New Roman" w:hAnsi="Times New Roman" w:cs="Times New Roman"/>
          <w:color w:val="000000"/>
          <w:szCs w:val="24"/>
        </w:rPr>
        <w:t>linic. Can you tell me what led to that decision?</w:t>
      </w:r>
      <w:r w:rsidR="00EE5C91" w:rsidRPr="00EE5C91">
        <w:rPr>
          <w:rFonts w:ascii="Times New Roman" w:hAnsi="Times New Roman" w:cs="Times New Roman"/>
          <w:color w:val="000000"/>
          <w:szCs w:val="24"/>
        </w:rPr>
        <w:t xml:space="preserve"> Probes: What would have needed to happen differently for you to consider accepting an appointment?; Would it have made a difference if you could have spoken to someone then and there rather than return to the hospital for a separate appointment?</w:t>
      </w:r>
      <w:r w:rsidR="001853BA">
        <w:rPr>
          <w:rFonts w:ascii="Times New Roman" w:hAnsi="Times New Roman" w:cs="Times New Roman"/>
          <w:color w:val="000000"/>
          <w:szCs w:val="24"/>
        </w:rPr>
        <w:t>”</w:t>
      </w:r>
    </w:p>
    <w:p w14:paraId="6BCF5096" w14:textId="73575F02" w:rsidR="003331A9" w:rsidRPr="00EE5C91" w:rsidRDefault="007D7D42" w:rsidP="00EE5C91">
      <w:pPr>
        <w:pStyle w:val="ListParagraph"/>
        <w:numPr>
          <w:ilvl w:val="0"/>
          <w:numId w:val="23"/>
        </w:numPr>
        <w:spacing w:line="480" w:lineRule="auto"/>
        <w:rPr>
          <w:rFonts w:ascii="Times New Roman" w:hAnsi="Times New Roman" w:cs="Times New Roman"/>
          <w:color w:val="000000"/>
          <w:szCs w:val="24"/>
        </w:rPr>
      </w:pPr>
      <w:r w:rsidRPr="00EE5C91">
        <w:rPr>
          <w:rFonts w:ascii="Times New Roman" w:hAnsi="Times New Roman" w:cs="Times New Roman"/>
          <w:color w:val="000000"/>
          <w:szCs w:val="24"/>
        </w:rPr>
        <w:t>“If you wanted help with cutting down your drinking now or in the future, what sort of help would you like/wh</w:t>
      </w:r>
      <w:r w:rsidR="001853BA">
        <w:rPr>
          <w:rFonts w:ascii="Times New Roman" w:hAnsi="Times New Roman" w:cs="Times New Roman"/>
          <w:color w:val="000000"/>
          <w:szCs w:val="24"/>
        </w:rPr>
        <w:t xml:space="preserve">o do you think could help you? </w:t>
      </w:r>
      <w:r w:rsidR="00EE5C91" w:rsidRPr="00EE5C91">
        <w:rPr>
          <w:rFonts w:ascii="Times New Roman" w:hAnsi="Times New Roman" w:cs="Times New Roman"/>
          <w:color w:val="000000"/>
          <w:szCs w:val="24"/>
        </w:rPr>
        <w:t>Probes: Would you try to do it by yourself? If so, how (e.g., using a website)?; Would you choose some type of professional? If so, who / what type?; Would you seek help from a special clinic?; Would you prefer alcohol help separate from your medical care?; What about AA?</w:t>
      </w:r>
      <w:r w:rsidR="001853BA">
        <w:rPr>
          <w:rFonts w:ascii="Times New Roman" w:hAnsi="Times New Roman" w:cs="Times New Roman"/>
          <w:color w:val="000000"/>
          <w:szCs w:val="24"/>
        </w:rPr>
        <w:t>”</w:t>
      </w:r>
    </w:p>
    <w:p w14:paraId="1DB4EF28" w14:textId="77777777" w:rsidR="003331A9" w:rsidRPr="0000226C" w:rsidRDefault="003331A9" w:rsidP="003331A9">
      <w:pPr>
        <w:pStyle w:val="ListParagraph"/>
        <w:spacing w:line="480" w:lineRule="auto"/>
        <w:ind w:left="709"/>
        <w:rPr>
          <w:rFonts w:ascii="Times New Roman" w:hAnsi="Times New Roman" w:cs="Times New Roman"/>
          <w:i/>
          <w:color w:val="000000"/>
          <w:szCs w:val="24"/>
        </w:rPr>
      </w:pPr>
    </w:p>
    <w:p w14:paraId="35BA21F1" w14:textId="33BE65FC" w:rsidR="00AB12C2" w:rsidRPr="0000226C" w:rsidRDefault="00E16F8D" w:rsidP="003331A9">
      <w:pPr>
        <w:pStyle w:val="ListParagraph"/>
        <w:numPr>
          <w:ilvl w:val="1"/>
          <w:numId w:val="31"/>
        </w:numPr>
        <w:spacing w:line="480" w:lineRule="auto"/>
        <w:ind w:left="567" w:hanging="567"/>
        <w:rPr>
          <w:rFonts w:ascii="Times New Roman" w:hAnsi="Times New Roman" w:cs="Times New Roman"/>
          <w:i/>
          <w:color w:val="000000"/>
          <w:szCs w:val="24"/>
        </w:rPr>
      </w:pPr>
      <w:r w:rsidRPr="0000226C">
        <w:rPr>
          <w:rFonts w:ascii="Times New Roman" w:hAnsi="Times New Roman" w:cs="Times New Roman"/>
          <w:i/>
          <w:color w:val="000000"/>
          <w:szCs w:val="24"/>
        </w:rPr>
        <w:t>A</w:t>
      </w:r>
      <w:r w:rsidR="00AB12C2" w:rsidRPr="0000226C">
        <w:rPr>
          <w:rFonts w:ascii="Times New Roman" w:hAnsi="Times New Roman" w:cs="Times New Roman"/>
          <w:i/>
          <w:color w:val="000000"/>
          <w:szCs w:val="24"/>
        </w:rPr>
        <w:t>nalysis</w:t>
      </w:r>
    </w:p>
    <w:p w14:paraId="40B4D838" w14:textId="741E6106" w:rsidR="00BC356E" w:rsidRPr="00E16F8D" w:rsidRDefault="003331A9" w:rsidP="003331A9">
      <w:pPr>
        <w:tabs>
          <w:tab w:val="left" w:pos="284"/>
        </w:tabs>
        <w:autoSpaceDE w:val="0"/>
        <w:autoSpaceDN w:val="0"/>
        <w:adjustRightInd w:val="0"/>
        <w:spacing w:line="480" w:lineRule="auto"/>
        <w:rPr>
          <w:rFonts w:ascii="Times New Roman" w:hAnsi="Times New Roman" w:cs="Times New Roman"/>
          <w:color w:val="000000"/>
          <w:szCs w:val="24"/>
        </w:rPr>
      </w:pPr>
      <w:r>
        <w:rPr>
          <w:rFonts w:ascii="Times New Roman" w:hAnsi="Times New Roman" w:cs="Times New Roman"/>
          <w:color w:val="000000"/>
          <w:szCs w:val="24"/>
        </w:rPr>
        <w:tab/>
      </w:r>
      <w:r w:rsidR="00DC2A2D">
        <w:rPr>
          <w:rFonts w:ascii="Times New Roman" w:hAnsi="Times New Roman" w:cs="Times New Roman"/>
          <w:color w:val="000000"/>
          <w:szCs w:val="24"/>
        </w:rPr>
        <w:t xml:space="preserve">Trial </w:t>
      </w:r>
      <w:r w:rsidR="001003BE">
        <w:rPr>
          <w:rFonts w:ascii="Times New Roman" w:hAnsi="Times New Roman" w:cs="Times New Roman"/>
          <w:color w:val="000000"/>
          <w:szCs w:val="24"/>
        </w:rPr>
        <w:t>data w</w:t>
      </w:r>
      <w:r w:rsidR="00DC2A2D">
        <w:rPr>
          <w:rFonts w:ascii="Times New Roman" w:hAnsi="Times New Roman" w:cs="Times New Roman"/>
          <w:color w:val="000000"/>
          <w:szCs w:val="24"/>
        </w:rPr>
        <w:t>ere</w:t>
      </w:r>
      <w:r w:rsidR="003D56D7">
        <w:rPr>
          <w:rFonts w:ascii="Times New Roman" w:hAnsi="Times New Roman" w:cs="Times New Roman"/>
          <w:color w:val="000000"/>
          <w:szCs w:val="24"/>
        </w:rPr>
        <w:t xml:space="preserve"> </w:t>
      </w:r>
      <w:r w:rsidR="00893686">
        <w:rPr>
          <w:rFonts w:ascii="Times New Roman" w:hAnsi="Times New Roman" w:cs="Times New Roman"/>
          <w:color w:val="000000"/>
          <w:szCs w:val="24"/>
        </w:rPr>
        <w:t>analyz</w:t>
      </w:r>
      <w:r w:rsidR="001003BE">
        <w:rPr>
          <w:rFonts w:ascii="Times New Roman" w:hAnsi="Times New Roman" w:cs="Times New Roman"/>
          <w:color w:val="000000"/>
          <w:szCs w:val="24"/>
        </w:rPr>
        <w:t xml:space="preserve">ed using STATA 13 </w:t>
      </w:r>
      <w:r w:rsidR="001003BE">
        <w:t xml:space="preserve">(StataCorp LP, College Station, TX). </w:t>
      </w:r>
      <w:r w:rsidR="000814BB" w:rsidRPr="000814BB">
        <w:rPr>
          <w:rFonts w:ascii="Times New Roman" w:hAnsi="Times New Roman" w:cs="Times New Roman"/>
          <w:color w:val="000000"/>
          <w:lang w:val="en-US"/>
        </w:rPr>
        <w:t>Participants were analyzed in the group to which they were randomized (intention to treat)</w:t>
      </w:r>
      <w:r w:rsidR="00666F6C">
        <w:rPr>
          <w:rFonts w:ascii="Times New Roman" w:hAnsi="Times New Roman" w:cs="Times New Roman"/>
          <w:color w:val="000000"/>
          <w:lang w:val="en-US"/>
        </w:rPr>
        <w:t xml:space="preserve">. </w:t>
      </w:r>
      <w:r w:rsidR="000814BB" w:rsidRPr="000814BB">
        <w:rPr>
          <w:rFonts w:ascii="Times New Roman" w:hAnsi="Times New Roman" w:cs="Times New Roman"/>
          <w:color w:val="000000"/>
          <w:lang w:val="en-US"/>
        </w:rPr>
        <w:t>Primary and secondary outcomes were compared between the groups using the chi-square test for categorical variables and the two-sample Wilcoxon rank-sum test for continuous variables</w:t>
      </w:r>
      <w:r w:rsidR="001003BE">
        <w:rPr>
          <w:rFonts w:ascii="Times New Roman" w:hAnsi="Times New Roman" w:cs="Times New Roman"/>
          <w:color w:val="000000"/>
          <w:lang w:val="en-US"/>
        </w:rPr>
        <w:t xml:space="preserve">. </w:t>
      </w:r>
      <w:r w:rsidR="003D56D7">
        <w:rPr>
          <w:rFonts w:ascii="Times New Roman" w:hAnsi="Times New Roman" w:cs="Times New Roman"/>
          <w:color w:val="000000"/>
          <w:lang w:val="en-US"/>
        </w:rPr>
        <w:t>The q</w:t>
      </w:r>
      <w:r w:rsidR="003A48E0" w:rsidRPr="00E16F8D">
        <w:rPr>
          <w:rFonts w:ascii="Times New Roman" w:hAnsi="Times New Roman" w:cs="Times New Roman"/>
          <w:color w:val="000000"/>
          <w:szCs w:val="24"/>
        </w:rPr>
        <w:t xml:space="preserve">ualitative </w:t>
      </w:r>
      <w:r w:rsidR="003D56D7">
        <w:rPr>
          <w:rFonts w:ascii="Times New Roman" w:hAnsi="Times New Roman" w:cs="Times New Roman"/>
          <w:color w:val="000000"/>
          <w:szCs w:val="24"/>
        </w:rPr>
        <w:t>data w</w:t>
      </w:r>
      <w:r w:rsidR="00DC2A2D">
        <w:rPr>
          <w:rFonts w:ascii="Times New Roman" w:hAnsi="Times New Roman" w:cs="Times New Roman"/>
          <w:color w:val="000000"/>
          <w:szCs w:val="24"/>
        </w:rPr>
        <w:t xml:space="preserve">ere </w:t>
      </w:r>
      <w:r w:rsidR="003D56D7">
        <w:rPr>
          <w:rFonts w:ascii="Times New Roman" w:hAnsi="Times New Roman" w:cs="Times New Roman"/>
          <w:color w:val="000000"/>
          <w:szCs w:val="24"/>
        </w:rPr>
        <w:t>analy</w:t>
      </w:r>
      <w:r w:rsidR="002327EC">
        <w:rPr>
          <w:rFonts w:ascii="Times New Roman" w:hAnsi="Times New Roman" w:cs="Times New Roman"/>
          <w:color w:val="000000"/>
          <w:szCs w:val="24"/>
        </w:rPr>
        <w:t>z</w:t>
      </w:r>
      <w:r w:rsidR="003D56D7">
        <w:rPr>
          <w:rFonts w:ascii="Times New Roman" w:hAnsi="Times New Roman" w:cs="Times New Roman"/>
          <w:color w:val="000000"/>
          <w:szCs w:val="24"/>
        </w:rPr>
        <w:t xml:space="preserve">ed using </w:t>
      </w:r>
      <w:r w:rsidR="003A48E0" w:rsidRPr="00E16F8D">
        <w:rPr>
          <w:rFonts w:ascii="Times New Roman" w:hAnsi="Times New Roman" w:cs="Times New Roman"/>
          <w:color w:val="000000"/>
          <w:szCs w:val="24"/>
        </w:rPr>
        <w:t>NVIVO (QSR International, Melbourne, Vic., Australia)</w:t>
      </w:r>
      <w:r w:rsidR="003D56D7">
        <w:rPr>
          <w:rFonts w:ascii="Times New Roman" w:hAnsi="Times New Roman" w:cs="Times New Roman"/>
          <w:color w:val="000000"/>
          <w:szCs w:val="24"/>
        </w:rPr>
        <w:t xml:space="preserve">. </w:t>
      </w:r>
      <w:r w:rsidR="003D56D7" w:rsidRPr="00E16F8D">
        <w:rPr>
          <w:rFonts w:ascii="Times New Roman" w:hAnsi="Times New Roman" w:cs="Times New Roman"/>
          <w:color w:val="000000"/>
          <w:szCs w:val="24"/>
        </w:rPr>
        <w:t xml:space="preserve">The interviews were digitally recorded, imported into </w:t>
      </w:r>
      <w:r w:rsidR="003D56D7">
        <w:rPr>
          <w:rFonts w:ascii="Times New Roman" w:hAnsi="Times New Roman" w:cs="Times New Roman"/>
          <w:color w:val="000000"/>
          <w:szCs w:val="24"/>
        </w:rPr>
        <w:t xml:space="preserve">the software program, </w:t>
      </w:r>
      <w:r w:rsidR="003A48E0" w:rsidRPr="00E16F8D">
        <w:rPr>
          <w:rFonts w:ascii="Times New Roman" w:hAnsi="Times New Roman" w:cs="Times New Roman"/>
          <w:color w:val="000000"/>
          <w:szCs w:val="24"/>
        </w:rPr>
        <w:t xml:space="preserve">and audio-coded using </w:t>
      </w:r>
      <w:r w:rsidR="00233FF8" w:rsidRPr="00E16F8D">
        <w:rPr>
          <w:rFonts w:ascii="Times New Roman" w:hAnsi="Times New Roman" w:cs="Times New Roman"/>
          <w:color w:val="000000"/>
          <w:szCs w:val="24"/>
        </w:rPr>
        <w:t>a style of thematic analysis known as T</w:t>
      </w:r>
      <w:r w:rsidR="003A48E0" w:rsidRPr="00E16F8D">
        <w:rPr>
          <w:rFonts w:ascii="Times New Roman" w:hAnsi="Times New Roman" w:cs="Times New Roman"/>
          <w:color w:val="000000"/>
          <w:szCs w:val="24"/>
        </w:rPr>
        <w:t xml:space="preserve">emplate </w:t>
      </w:r>
      <w:r w:rsidR="00233FF8" w:rsidRPr="00E16F8D">
        <w:rPr>
          <w:rFonts w:ascii="Times New Roman" w:hAnsi="Times New Roman" w:cs="Times New Roman"/>
          <w:color w:val="000000"/>
          <w:szCs w:val="24"/>
        </w:rPr>
        <w:t>A</w:t>
      </w:r>
      <w:r w:rsidR="003A48E0" w:rsidRPr="00E16F8D">
        <w:rPr>
          <w:rFonts w:ascii="Times New Roman" w:hAnsi="Times New Roman" w:cs="Times New Roman"/>
          <w:color w:val="000000"/>
          <w:szCs w:val="24"/>
        </w:rPr>
        <w:t>nalysis</w:t>
      </w:r>
      <w:r w:rsidR="00B90A12" w:rsidRPr="00E16F8D">
        <w:rPr>
          <w:rFonts w:ascii="Times New Roman" w:hAnsi="Times New Roman" w:cs="Times New Roman"/>
          <w:color w:val="000000"/>
          <w:szCs w:val="24"/>
        </w:rPr>
        <w:t xml:space="preserve"> </w:t>
      </w:r>
      <w:r w:rsidR="00656219" w:rsidRPr="00A4659B">
        <w:rPr>
          <w:rFonts w:ascii="Times New Roman" w:hAnsi="Times New Roman" w:cs="Times New Roman"/>
          <w:color w:val="000000"/>
          <w:szCs w:val="24"/>
        </w:rPr>
        <w:fldChar w:fldCharType="begin"/>
      </w:r>
      <w:r w:rsidR="00ED413B">
        <w:rPr>
          <w:rFonts w:ascii="Times New Roman" w:hAnsi="Times New Roman" w:cs="Times New Roman"/>
          <w:color w:val="000000"/>
          <w:szCs w:val="24"/>
        </w:rPr>
        <w:instrText xml:space="preserve"> ADDIN EN.CITE &lt;EndNote&gt;&lt;Cite&gt;&lt;Author&gt;Brooks&lt;/Author&gt;&lt;Year&gt;2015&lt;/Year&gt;&lt;RecNum&gt;5326&lt;/RecNum&gt;&lt;DisplayText&gt;(Brooks et al., 2015)&lt;/DisplayText&gt;&lt;record&gt;&lt;rec-number&gt;5326&lt;/rec-number&gt;&lt;foreign-keys&gt;&lt;key app="EN" db-id="re2aaftx20xvryee9zppeftpx5e2rewdw9xp" timestamp="1478670215"&gt;5326&lt;/key&gt;&lt;/foreign-keys&gt;&lt;ref-type name="Journal Article"&gt;17&lt;/ref-type&gt;&lt;contributors&gt;&lt;authors&gt;&lt;author&gt;Brooks, J.&lt;/author&gt;&lt;author&gt;McCluskey, S.&lt;/author&gt;&lt;author&gt;Turley, E.&lt;/author&gt;&lt;author&gt;King, N.&lt;/author&gt;&lt;/authors&gt;&lt;/contributors&gt;&lt;auth-address&gt;University of Huddersfield, Centre for Applied Psychological and Health Research, Institute for Research in Citizenship and Applied Human Sciences , Huddersfield , UK.&amp;#xD;Manchester Metropolitan University, Department of Health Professions , Manchester , UK.&lt;/auth-address&gt;&lt;titles&gt;&lt;title&gt;The Utility of Template Analysis in Qualitative Psychology Research&lt;/title&gt;&lt;secondary-title&gt;Qualitative Research in Psychology&lt;/secondary-title&gt;&lt;/titles&gt;&lt;periodical&gt;&lt;full-title&gt;Qualitative Research in Psychology&lt;/full-title&gt;&lt;/periodical&gt;&lt;pages&gt;202-222&lt;/pages&gt;&lt;volume&gt;12&lt;/volume&gt;&lt;number&gt;2&lt;/number&gt;&lt;keywords&gt;&lt;keyword&gt;Pictor technique&lt;/keyword&gt;&lt;keyword&gt;Template Analysis&lt;/keyword&gt;&lt;keyword&gt;a priori themes&lt;/keyword&gt;&lt;keyword&gt;applied research&lt;/keyword&gt;&lt;keyword&gt;group data analysis&lt;/keyword&gt;&lt;keyword&gt;qualitative research&lt;/keyword&gt;&lt;keyword&gt;thematic analysis&lt;/keyword&gt;&lt;/keywords&gt;&lt;dates&gt;&lt;year&gt;2015&lt;/year&gt;&lt;pub-dates&gt;&lt;date&gt;Apr 3&lt;/date&gt;&lt;/pub-dates&gt;&lt;/dates&gt;&lt;isbn&gt;1478-0887 (Print)&amp;#xD;1478-0887 (Linking)&lt;/isbn&gt;&lt;accession-num&gt;27499705&lt;/accession-num&gt;&lt;urls&gt;&lt;related-urls&gt;&lt;url&gt;http://www.ncbi.nlm.nih.gov/pubmed/27499705&lt;/url&gt;&lt;/related-urls&gt;&lt;/urls&gt;&lt;custom2&gt;4960514&lt;/custom2&gt;&lt;electronic-resource-num&gt;10.1080/14780887.2014.955224&lt;/electronic-resource-num&gt;&lt;/record&gt;&lt;/Cite&gt;&lt;/EndNote&gt;</w:instrText>
      </w:r>
      <w:r w:rsidR="00656219" w:rsidRPr="00A4659B">
        <w:rPr>
          <w:rFonts w:ascii="Times New Roman" w:hAnsi="Times New Roman" w:cs="Times New Roman"/>
          <w:color w:val="000000"/>
          <w:szCs w:val="24"/>
        </w:rPr>
        <w:fldChar w:fldCharType="separate"/>
      </w:r>
      <w:r w:rsidR="00ED413B">
        <w:rPr>
          <w:rFonts w:ascii="Times New Roman" w:hAnsi="Times New Roman" w:cs="Times New Roman"/>
          <w:noProof/>
          <w:color w:val="000000"/>
          <w:szCs w:val="24"/>
        </w:rPr>
        <w:t xml:space="preserve">(Brooks et al., </w:t>
      </w:r>
      <w:r w:rsidR="00ED413B">
        <w:rPr>
          <w:rFonts w:ascii="Times New Roman" w:hAnsi="Times New Roman" w:cs="Times New Roman"/>
          <w:noProof/>
          <w:color w:val="000000"/>
          <w:szCs w:val="24"/>
        </w:rPr>
        <w:lastRenderedPageBreak/>
        <w:t>2015)</w:t>
      </w:r>
      <w:r w:rsidR="00656219" w:rsidRPr="00A4659B">
        <w:rPr>
          <w:rFonts w:ascii="Times New Roman" w:hAnsi="Times New Roman" w:cs="Times New Roman"/>
          <w:color w:val="000000"/>
          <w:szCs w:val="24"/>
        </w:rPr>
        <w:fldChar w:fldCharType="end"/>
      </w:r>
      <w:r w:rsidR="005F21B4" w:rsidRPr="00E16F8D">
        <w:rPr>
          <w:rFonts w:ascii="Times New Roman" w:hAnsi="Times New Roman" w:cs="Times New Roman"/>
          <w:color w:val="000000"/>
          <w:szCs w:val="24"/>
        </w:rPr>
        <w:t xml:space="preserve">. </w:t>
      </w:r>
      <w:r w:rsidR="00233FF8" w:rsidRPr="00E16F8D">
        <w:rPr>
          <w:rFonts w:ascii="Times New Roman" w:hAnsi="Times New Roman" w:cs="Times New Roman"/>
          <w:color w:val="000000"/>
          <w:szCs w:val="24"/>
        </w:rPr>
        <w:t>This approach involves the development of a coding template, usually on the basis of a subset of data, which is then applied to further data, revised and refined</w:t>
      </w:r>
      <w:r w:rsidR="00D3686B" w:rsidRPr="00E16F8D">
        <w:rPr>
          <w:rFonts w:ascii="Times New Roman" w:hAnsi="Times New Roman" w:cs="Times New Roman"/>
          <w:color w:val="000000"/>
          <w:szCs w:val="24"/>
        </w:rPr>
        <w:t xml:space="preserve"> </w:t>
      </w:r>
      <w:r w:rsidR="00656219" w:rsidRPr="00A4659B">
        <w:rPr>
          <w:rFonts w:ascii="Times New Roman" w:hAnsi="Times New Roman" w:cs="Times New Roman"/>
          <w:color w:val="000000"/>
          <w:szCs w:val="24"/>
        </w:rPr>
        <w:fldChar w:fldCharType="begin"/>
      </w:r>
      <w:r w:rsidR="00ED413B">
        <w:rPr>
          <w:rFonts w:ascii="Times New Roman" w:hAnsi="Times New Roman" w:cs="Times New Roman"/>
          <w:color w:val="000000"/>
          <w:szCs w:val="24"/>
        </w:rPr>
        <w:instrText xml:space="preserve"> ADDIN EN.CITE &lt;EndNote&gt;&lt;Cite&gt;&lt;Author&gt;Brooks&lt;/Author&gt;&lt;Year&gt;2015&lt;/Year&gt;&lt;RecNum&gt;5326&lt;/RecNum&gt;&lt;DisplayText&gt;(Brooks et al., 2015)&lt;/DisplayText&gt;&lt;record&gt;&lt;rec-number&gt;5326&lt;/rec-number&gt;&lt;foreign-keys&gt;&lt;key app="EN" db-id="re2aaftx20xvryee9zppeftpx5e2rewdw9xp" timestamp="1478670215"&gt;5326&lt;/key&gt;&lt;/foreign-keys&gt;&lt;ref-type name="Journal Article"&gt;17&lt;/ref-type&gt;&lt;contributors&gt;&lt;authors&gt;&lt;author&gt;Brooks, J.&lt;/author&gt;&lt;author&gt;McCluskey, S.&lt;/author&gt;&lt;author&gt;Turley, E.&lt;/author&gt;&lt;author&gt;King, N.&lt;/author&gt;&lt;/authors&gt;&lt;/contributors&gt;&lt;auth-address&gt;University of Huddersfield, Centre for Applied Psychological and Health Research, Institute for Research in Citizenship and Applied Human Sciences , Huddersfield , UK.&amp;#xD;Manchester Metropolitan University, Department of Health Professions , Manchester , UK.&lt;/auth-address&gt;&lt;titles&gt;&lt;title&gt;The Utility of Template Analysis in Qualitative Psychology Research&lt;/title&gt;&lt;secondary-title&gt;Qualitative Research in Psychology&lt;/secondary-title&gt;&lt;/titles&gt;&lt;periodical&gt;&lt;full-title&gt;Qualitative Research in Psychology&lt;/full-title&gt;&lt;/periodical&gt;&lt;pages&gt;202-222&lt;/pages&gt;&lt;volume&gt;12&lt;/volume&gt;&lt;number&gt;2&lt;/number&gt;&lt;keywords&gt;&lt;keyword&gt;Pictor technique&lt;/keyword&gt;&lt;keyword&gt;Template Analysis&lt;/keyword&gt;&lt;keyword&gt;a priori themes&lt;/keyword&gt;&lt;keyword&gt;applied research&lt;/keyword&gt;&lt;keyword&gt;group data analysis&lt;/keyword&gt;&lt;keyword&gt;qualitative research&lt;/keyword&gt;&lt;keyword&gt;thematic analysis&lt;/keyword&gt;&lt;/keywords&gt;&lt;dates&gt;&lt;year&gt;2015&lt;/year&gt;&lt;pub-dates&gt;&lt;date&gt;Apr 3&lt;/date&gt;&lt;/pub-dates&gt;&lt;/dates&gt;&lt;isbn&gt;1478-0887 (Print)&amp;#xD;1478-0887 (Linking)&lt;/isbn&gt;&lt;accession-num&gt;27499705&lt;/accession-num&gt;&lt;urls&gt;&lt;related-urls&gt;&lt;url&gt;http://www.ncbi.nlm.nih.gov/pubmed/27499705&lt;/url&gt;&lt;/related-urls&gt;&lt;/urls&gt;&lt;custom2&gt;4960514&lt;/custom2&gt;&lt;electronic-resource-num&gt;10.1080/14780887.2014.955224&lt;/electronic-resource-num&gt;&lt;/record&gt;&lt;/Cite&gt;&lt;/EndNote&gt;</w:instrText>
      </w:r>
      <w:r w:rsidR="00656219" w:rsidRPr="00A4659B">
        <w:rPr>
          <w:rFonts w:ascii="Times New Roman" w:hAnsi="Times New Roman" w:cs="Times New Roman"/>
          <w:color w:val="000000"/>
          <w:szCs w:val="24"/>
        </w:rPr>
        <w:fldChar w:fldCharType="separate"/>
      </w:r>
      <w:r w:rsidR="00ED413B">
        <w:rPr>
          <w:rFonts w:ascii="Times New Roman" w:hAnsi="Times New Roman" w:cs="Times New Roman"/>
          <w:noProof/>
          <w:color w:val="000000"/>
          <w:szCs w:val="24"/>
        </w:rPr>
        <w:t>(Brooks et al., 2015)</w:t>
      </w:r>
      <w:r w:rsidR="00656219" w:rsidRPr="00A4659B">
        <w:rPr>
          <w:rFonts w:ascii="Times New Roman" w:hAnsi="Times New Roman" w:cs="Times New Roman"/>
          <w:color w:val="000000"/>
          <w:szCs w:val="24"/>
        </w:rPr>
        <w:fldChar w:fldCharType="end"/>
      </w:r>
      <w:r w:rsidR="00233FF8" w:rsidRPr="00E16F8D">
        <w:rPr>
          <w:rFonts w:ascii="Times New Roman" w:hAnsi="Times New Roman" w:cs="Times New Roman"/>
          <w:color w:val="000000"/>
          <w:szCs w:val="24"/>
        </w:rPr>
        <w:t xml:space="preserve">. NAJ and JL </w:t>
      </w:r>
      <w:r w:rsidR="00C66BAE">
        <w:rPr>
          <w:rFonts w:ascii="Times New Roman" w:hAnsi="Times New Roman" w:cs="Times New Roman"/>
          <w:color w:val="000000"/>
          <w:szCs w:val="24"/>
        </w:rPr>
        <w:t xml:space="preserve">coded the data </w:t>
      </w:r>
      <w:r w:rsidR="00D87E5F">
        <w:rPr>
          <w:rFonts w:ascii="Times New Roman" w:hAnsi="Times New Roman" w:cs="Times New Roman"/>
          <w:color w:val="000000"/>
          <w:szCs w:val="24"/>
        </w:rPr>
        <w:t xml:space="preserve">using </w:t>
      </w:r>
      <w:r w:rsidR="00F87714">
        <w:rPr>
          <w:rFonts w:ascii="Times New Roman" w:hAnsi="Times New Roman" w:cs="Times New Roman"/>
          <w:color w:val="000000"/>
          <w:szCs w:val="24"/>
        </w:rPr>
        <w:t xml:space="preserve">five </w:t>
      </w:r>
      <w:r w:rsidR="00EE5ABA" w:rsidRPr="00E16F8D">
        <w:rPr>
          <w:rFonts w:ascii="Times New Roman" w:hAnsi="Times New Roman" w:cs="Times New Roman"/>
          <w:i/>
          <w:color w:val="000000"/>
          <w:szCs w:val="24"/>
        </w:rPr>
        <w:t>a</w:t>
      </w:r>
      <w:r w:rsidR="000A6CF1" w:rsidRPr="00E16F8D">
        <w:rPr>
          <w:rFonts w:ascii="Times New Roman" w:hAnsi="Times New Roman" w:cs="Times New Roman"/>
          <w:i/>
          <w:color w:val="000000"/>
          <w:szCs w:val="24"/>
        </w:rPr>
        <w:t xml:space="preserve"> priori</w:t>
      </w:r>
      <w:r w:rsidR="000A6CF1" w:rsidRPr="00E16F8D">
        <w:rPr>
          <w:rFonts w:ascii="Times New Roman" w:hAnsi="Times New Roman" w:cs="Times New Roman"/>
          <w:color w:val="000000"/>
          <w:szCs w:val="24"/>
        </w:rPr>
        <w:t xml:space="preserve"> themes </w:t>
      </w:r>
      <w:r w:rsidR="00EE5ABA" w:rsidRPr="00E16F8D">
        <w:rPr>
          <w:rFonts w:ascii="Times New Roman" w:hAnsi="Times New Roman" w:cs="Times New Roman"/>
          <w:color w:val="000000"/>
          <w:szCs w:val="24"/>
        </w:rPr>
        <w:t xml:space="preserve">developed by </w:t>
      </w:r>
      <w:r w:rsidR="00D87E5F">
        <w:rPr>
          <w:rFonts w:ascii="Times New Roman" w:hAnsi="Times New Roman" w:cs="Times New Roman"/>
          <w:color w:val="000000"/>
          <w:szCs w:val="24"/>
        </w:rPr>
        <w:t xml:space="preserve">Probst and colleagues: </w:t>
      </w:r>
      <w:r w:rsidR="00ED2680">
        <w:rPr>
          <w:rFonts w:ascii="Times New Roman" w:hAnsi="Times New Roman" w:cs="Times New Roman"/>
          <w:color w:val="000000"/>
          <w:szCs w:val="24"/>
        </w:rPr>
        <w:t>“</w:t>
      </w:r>
      <w:r w:rsidR="00D87E5F">
        <w:rPr>
          <w:rFonts w:ascii="Times New Roman" w:hAnsi="Times New Roman" w:cs="Times New Roman"/>
          <w:color w:val="000000"/>
          <w:szCs w:val="24"/>
        </w:rPr>
        <w:t>lack of problem awareness</w:t>
      </w:r>
      <w:r w:rsidR="00ED2680">
        <w:rPr>
          <w:rFonts w:ascii="Times New Roman" w:hAnsi="Times New Roman" w:cs="Times New Roman"/>
          <w:color w:val="000000"/>
          <w:szCs w:val="24"/>
        </w:rPr>
        <w:t>”</w:t>
      </w:r>
      <w:r w:rsidR="00904848">
        <w:rPr>
          <w:rFonts w:ascii="Times New Roman" w:hAnsi="Times New Roman" w:cs="Times New Roman"/>
          <w:color w:val="000000"/>
          <w:szCs w:val="24"/>
        </w:rPr>
        <w:t xml:space="preserve">, </w:t>
      </w:r>
      <w:r w:rsidR="00ED2680">
        <w:rPr>
          <w:rFonts w:ascii="Times New Roman" w:hAnsi="Times New Roman" w:cs="Times New Roman"/>
          <w:color w:val="000000"/>
          <w:szCs w:val="24"/>
        </w:rPr>
        <w:t>“</w:t>
      </w:r>
      <w:r w:rsidR="00D87E5F">
        <w:rPr>
          <w:rFonts w:ascii="Times New Roman" w:hAnsi="Times New Roman" w:cs="Times New Roman"/>
          <w:color w:val="000000"/>
          <w:szCs w:val="24"/>
        </w:rPr>
        <w:t>cope alone</w:t>
      </w:r>
      <w:r w:rsidR="00ED2680">
        <w:rPr>
          <w:rFonts w:ascii="Times New Roman" w:hAnsi="Times New Roman" w:cs="Times New Roman"/>
          <w:color w:val="000000"/>
          <w:szCs w:val="24"/>
        </w:rPr>
        <w:t>”</w:t>
      </w:r>
      <w:r w:rsidR="00D87E5F">
        <w:rPr>
          <w:rFonts w:ascii="Times New Roman" w:hAnsi="Times New Roman" w:cs="Times New Roman"/>
          <w:color w:val="000000"/>
          <w:szCs w:val="24"/>
        </w:rPr>
        <w:t xml:space="preserve">, </w:t>
      </w:r>
      <w:r w:rsidR="00ED2680">
        <w:rPr>
          <w:rFonts w:ascii="Times New Roman" w:hAnsi="Times New Roman" w:cs="Times New Roman"/>
          <w:color w:val="000000"/>
          <w:szCs w:val="24"/>
        </w:rPr>
        <w:t>“</w:t>
      </w:r>
      <w:r w:rsidR="00D87E5F">
        <w:rPr>
          <w:rFonts w:ascii="Times New Roman" w:hAnsi="Times New Roman" w:cs="Times New Roman"/>
          <w:color w:val="000000"/>
          <w:szCs w:val="24"/>
        </w:rPr>
        <w:t>stigma or shame</w:t>
      </w:r>
      <w:r w:rsidR="00ED2680">
        <w:rPr>
          <w:rFonts w:ascii="Times New Roman" w:hAnsi="Times New Roman" w:cs="Times New Roman"/>
          <w:color w:val="000000"/>
          <w:szCs w:val="24"/>
        </w:rPr>
        <w:t>”</w:t>
      </w:r>
      <w:r w:rsidR="00D87E5F">
        <w:rPr>
          <w:rFonts w:ascii="Times New Roman" w:hAnsi="Times New Roman" w:cs="Times New Roman"/>
          <w:color w:val="000000"/>
          <w:szCs w:val="24"/>
        </w:rPr>
        <w:t xml:space="preserve">, </w:t>
      </w:r>
      <w:r w:rsidR="00ED2680">
        <w:rPr>
          <w:rFonts w:ascii="Times New Roman" w:hAnsi="Times New Roman" w:cs="Times New Roman"/>
          <w:color w:val="000000"/>
          <w:szCs w:val="24"/>
        </w:rPr>
        <w:t xml:space="preserve">“other prominent problem”, </w:t>
      </w:r>
      <w:r w:rsidR="00D87E5F">
        <w:rPr>
          <w:rFonts w:ascii="Times New Roman" w:hAnsi="Times New Roman" w:cs="Times New Roman"/>
          <w:color w:val="000000"/>
          <w:szCs w:val="24"/>
        </w:rPr>
        <w:t xml:space="preserve">and </w:t>
      </w:r>
      <w:r w:rsidR="00ED2680">
        <w:rPr>
          <w:rFonts w:ascii="Times New Roman" w:hAnsi="Times New Roman" w:cs="Times New Roman"/>
          <w:color w:val="000000"/>
          <w:szCs w:val="24"/>
        </w:rPr>
        <w:t>“</w:t>
      </w:r>
      <w:r w:rsidR="00D87E5F">
        <w:rPr>
          <w:rFonts w:ascii="Times New Roman" w:hAnsi="Times New Roman" w:cs="Times New Roman"/>
          <w:color w:val="000000"/>
          <w:szCs w:val="24"/>
        </w:rPr>
        <w:t>encounter barriers</w:t>
      </w:r>
      <w:r w:rsidR="00ED2680">
        <w:rPr>
          <w:rFonts w:ascii="Times New Roman" w:hAnsi="Times New Roman" w:cs="Times New Roman"/>
          <w:color w:val="000000"/>
          <w:szCs w:val="24"/>
        </w:rPr>
        <w:t>”</w:t>
      </w:r>
      <w:r w:rsidR="00904848">
        <w:rPr>
          <w:rFonts w:ascii="Times New Roman" w:hAnsi="Times New Roman" w:cs="Times New Roman"/>
          <w:color w:val="000000"/>
          <w:szCs w:val="24"/>
        </w:rPr>
        <w:t xml:space="preserve"> </w:t>
      </w:r>
      <w:r w:rsidR="00A52659">
        <w:rPr>
          <w:rFonts w:ascii="Times New Roman" w:hAnsi="Times New Roman" w:cs="Times New Roman"/>
          <w:color w:val="000000"/>
          <w:szCs w:val="24"/>
        </w:rPr>
        <w:t xml:space="preserve">(specifically (i) </w:t>
      </w:r>
      <w:r w:rsidR="00904848">
        <w:rPr>
          <w:rFonts w:ascii="Times New Roman" w:hAnsi="Times New Roman" w:cs="Times New Roman"/>
          <w:color w:val="000000"/>
          <w:szCs w:val="24"/>
        </w:rPr>
        <w:t xml:space="preserve">lack of possibility or knowledge, </w:t>
      </w:r>
      <w:r w:rsidR="00A52659">
        <w:rPr>
          <w:rFonts w:ascii="Times New Roman" w:hAnsi="Times New Roman" w:cs="Times New Roman"/>
          <w:color w:val="000000"/>
          <w:szCs w:val="24"/>
        </w:rPr>
        <w:t xml:space="preserve">(ii) </w:t>
      </w:r>
      <w:r w:rsidR="00904848">
        <w:rPr>
          <w:rFonts w:ascii="Times New Roman" w:hAnsi="Times New Roman" w:cs="Times New Roman"/>
          <w:color w:val="000000"/>
          <w:szCs w:val="24"/>
        </w:rPr>
        <w:t xml:space="preserve">lack of time, </w:t>
      </w:r>
      <w:r w:rsidR="00A52659">
        <w:rPr>
          <w:rFonts w:ascii="Times New Roman" w:hAnsi="Times New Roman" w:cs="Times New Roman"/>
          <w:color w:val="000000"/>
          <w:szCs w:val="24"/>
        </w:rPr>
        <w:t xml:space="preserve">(iii) </w:t>
      </w:r>
      <w:r w:rsidR="00904848">
        <w:rPr>
          <w:rFonts w:ascii="Times New Roman" w:hAnsi="Times New Roman" w:cs="Times New Roman"/>
          <w:color w:val="000000"/>
          <w:szCs w:val="24"/>
        </w:rPr>
        <w:t xml:space="preserve">asked for help but did not get any, </w:t>
      </w:r>
      <w:r w:rsidR="00A52659">
        <w:rPr>
          <w:rFonts w:ascii="Times New Roman" w:hAnsi="Times New Roman" w:cs="Times New Roman"/>
          <w:color w:val="000000"/>
          <w:szCs w:val="24"/>
        </w:rPr>
        <w:t xml:space="preserve">(iv) </w:t>
      </w:r>
      <w:r w:rsidR="00904848">
        <w:rPr>
          <w:rFonts w:ascii="Times New Roman" w:hAnsi="Times New Roman" w:cs="Times New Roman"/>
          <w:color w:val="000000"/>
          <w:szCs w:val="24"/>
        </w:rPr>
        <w:t xml:space="preserve">treatment was not affordable, </w:t>
      </w:r>
      <w:r w:rsidR="00A52659">
        <w:rPr>
          <w:rFonts w:ascii="Times New Roman" w:hAnsi="Times New Roman" w:cs="Times New Roman"/>
          <w:color w:val="000000"/>
          <w:szCs w:val="24"/>
        </w:rPr>
        <w:t xml:space="preserve">(v) </w:t>
      </w:r>
      <w:r w:rsidR="00904848">
        <w:rPr>
          <w:rFonts w:ascii="Times New Roman" w:hAnsi="Times New Roman" w:cs="Times New Roman"/>
          <w:color w:val="000000"/>
          <w:szCs w:val="24"/>
        </w:rPr>
        <w:t xml:space="preserve">wish not to stop drinking, </w:t>
      </w:r>
      <w:r w:rsidR="00A52659">
        <w:rPr>
          <w:rFonts w:ascii="Times New Roman" w:hAnsi="Times New Roman" w:cs="Times New Roman"/>
          <w:color w:val="000000"/>
          <w:szCs w:val="24"/>
        </w:rPr>
        <w:t xml:space="preserve">(vi) </w:t>
      </w:r>
      <w:r w:rsidR="00904848">
        <w:rPr>
          <w:rFonts w:ascii="Times New Roman" w:hAnsi="Times New Roman" w:cs="Times New Roman"/>
          <w:color w:val="000000"/>
          <w:szCs w:val="24"/>
        </w:rPr>
        <w:t xml:space="preserve">treatment was not seen as an option, </w:t>
      </w:r>
      <w:r w:rsidR="00A52659">
        <w:rPr>
          <w:rFonts w:ascii="Times New Roman" w:hAnsi="Times New Roman" w:cs="Times New Roman"/>
          <w:color w:val="000000"/>
          <w:szCs w:val="24"/>
        </w:rPr>
        <w:t xml:space="preserve">(vii) </w:t>
      </w:r>
      <w:r w:rsidR="00904848">
        <w:rPr>
          <w:rFonts w:ascii="Times New Roman" w:hAnsi="Times New Roman" w:cs="Times New Roman"/>
          <w:color w:val="000000"/>
          <w:szCs w:val="24"/>
        </w:rPr>
        <w:t xml:space="preserve">no trust in treatment system, </w:t>
      </w:r>
      <w:r w:rsidR="00A52659">
        <w:rPr>
          <w:rFonts w:ascii="Times New Roman" w:hAnsi="Times New Roman" w:cs="Times New Roman"/>
          <w:color w:val="000000"/>
          <w:szCs w:val="24"/>
        </w:rPr>
        <w:t xml:space="preserve">(viii) </w:t>
      </w:r>
      <w:r w:rsidR="00904848">
        <w:rPr>
          <w:rFonts w:ascii="Times New Roman" w:hAnsi="Times New Roman" w:cs="Times New Roman"/>
          <w:color w:val="000000"/>
          <w:szCs w:val="24"/>
        </w:rPr>
        <w:t xml:space="preserve">the help needed was not offered) </w:t>
      </w:r>
      <w:r w:rsidR="00D87E5F">
        <w:rPr>
          <w:rFonts w:ascii="Times New Roman" w:hAnsi="Times New Roman" w:cs="Times New Roman"/>
          <w:color w:val="000000"/>
          <w:szCs w:val="24"/>
        </w:rPr>
        <w:t xml:space="preserve"> </w:t>
      </w:r>
      <w:r w:rsidR="00656219" w:rsidRPr="00A4659B">
        <w:rPr>
          <w:rFonts w:ascii="Times New Roman" w:hAnsi="Times New Roman" w:cs="Times New Roman"/>
          <w:color w:val="000000"/>
          <w:szCs w:val="24"/>
        </w:rPr>
        <w:fldChar w:fldCharType="begin">
          <w:fldData xml:space="preserve">PEVuZE5vdGU+PENpdGU+PEF1dGhvcj5Qcm9ic3Q8L0F1dGhvcj48WWVhcj4yMDE1PC9ZZWFyPjxS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</w:fldData>
        </w:fldChar>
      </w:r>
      <w:r w:rsidR="00D87E5F">
        <w:rPr>
          <w:rFonts w:ascii="Times New Roman" w:hAnsi="Times New Roman" w:cs="Times New Roman"/>
          <w:color w:val="000000"/>
          <w:szCs w:val="24"/>
        </w:rPr>
        <w:instrText xml:space="preserve"> ADDIN EN.CITE </w:instrText>
      </w:r>
      <w:r w:rsidR="00D87E5F">
        <w:rPr>
          <w:rFonts w:ascii="Times New Roman" w:hAnsi="Times New Roman" w:cs="Times New Roman"/>
          <w:color w:val="000000"/>
          <w:szCs w:val="24"/>
        </w:rPr>
        <w:fldChar w:fldCharType="begin">
          <w:fldData xml:space="preserve">PEVuZE5vdGU+PENpdGU+PEF1dGhvcj5Qcm9ic3Q8L0F1dGhvcj48WWVhcj4yMDE1PC9ZZWFyPjxS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</w:fldData>
        </w:fldChar>
      </w:r>
      <w:r w:rsidR="00D87E5F">
        <w:rPr>
          <w:rFonts w:ascii="Times New Roman" w:hAnsi="Times New Roman" w:cs="Times New Roman"/>
          <w:color w:val="000000"/>
          <w:szCs w:val="24"/>
        </w:rPr>
        <w:instrText xml:space="preserve"> ADDIN EN.CITE.DATA </w:instrText>
      </w:r>
      <w:r w:rsidR="00D87E5F">
        <w:rPr>
          <w:rFonts w:ascii="Times New Roman" w:hAnsi="Times New Roman" w:cs="Times New Roman"/>
          <w:color w:val="000000"/>
          <w:szCs w:val="24"/>
        </w:rPr>
      </w:r>
      <w:r w:rsidR="00D87E5F">
        <w:rPr>
          <w:rFonts w:ascii="Times New Roman" w:hAnsi="Times New Roman" w:cs="Times New Roman"/>
          <w:color w:val="000000"/>
          <w:szCs w:val="24"/>
        </w:rPr>
        <w:fldChar w:fldCharType="end"/>
      </w:r>
      <w:r w:rsidR="00656219" w:rsidRPr="00A4659B">
        <w:rPr>
          <w:rFonts w:ascii="Times New Roman" w:hAnsi="Times New Roman" w:cs="Times New Roman"/>
          <w:color w:val="000000"/>
          <w:szCs w:val="24"/>
        </w:rPr>
      </w:r>
      <w:r w:rsidR="00656219" w:rsidRPr="00A4659B">
        <w:rPr>
          <w:rFonts w:ascii="Times New Roman" w:hAnsi="Times New Roman" w:cs="Times New Roman"/>
          <w:color w:val="000000"/>
          <w:szCs w:val="24"/>
        </w:rPr>
        <w:fldChar w:fldCharType="separate"/>
      </w:r>
      <w:r w:rsidR="00D87E5F">
        <w:rPr>
          <w:rFonts w:ascii="Times New Roman" w:hAnsi="Times New Roman" w:cs="Times New Roman"/>
          <w:noProof/>
          <w:color w:val="000000"/>
          <w:szCs w:val="24"/>
        </w:rPr>
        <w:t>(Probst et al., 2015)</w:t>
      </w:r>
      <w:r w:rsidR="00656219" w:rsidRPr="00A4659B">
        <w:rPr>
          <w:rFonts w:ascii="Times New Roman" w:hAnsi="Times New Roman" w:cs="Times New Roman"/>
          <w:color w:val="000000"/>
          <w:szCs w:val="24"/>
        </w:rPr>
        <w:fldChar w:fldCharType="end"/>
      </w:r>
      <w:r w:rsidR="00D87E5F">
        <w:rPr>
          <w:rFonts w:ascii="Times New Roman" w:hAnsi="Times New Roman" w:cs="Times New Roman"/>
          <w:color w:val="000000"/>
          <w:szCs w:val="24"/>
        </w:rPr>
        <w:t xml:space="preserve">. New themes were developed </w:t>
      </w:r>
      <w:r w:rsidR="00C66BAE">
        <w:rPr>
          <w:rFonts w:ascii="Times New Roman" w:hAnsi="Times New Roman" w:cs="Times New Roman"/>
          <w:color w:val="000000"/>
          <w:szCs w:val="24"/>
        </w:rPr>
        <w:t xml:space="preserve">for data that </w:t>
      </w:r>
      <w:r w:rsidR="00D87E5F">
        <w:rPr>
          <w:rFonts w:ascii="Times New Roman" w:hAnsi="Times New Roman" w:cs="Times New Roman"/>
          <w:color w:val="000000"/>
          <w:szCs w:val="24"/>
        </w:rPr>
        <w:t>did not fi</w:t>
      </w:r>
      <w:r w:rsidR="00C66BAE">
        <w:rPr>
          <w:rFonts w:ascii="Times New Roman" w:hAnsi="Times New Roman" w:cs="Times New Roman"/>
          <w:color w:val="000000"/>
          <w:szCs w:val="24"/>
        </w:rPr>
        <w:t>t</w:t>
      </w:r>
      <w:r w:rsidR="00D87E5F">
        <w:rPr>
          <w:rFonts w:ascii="Times New Roman" w:hAnsi="Times New Roman" w:cs="Times New Roman"/>
          <w:color w:val="000000"/>
          <w:szCs w:val="24"/>
        </w:rPr>
        <w:t xml:space="preserve"> within an</w:t>
      </w:r>
      <w:r w:rsidR="00904848">
        <w:rPr>
          <w:rFonts w:ascii="Times New Roman" w:hAnsi="Times New Roman" w:cs="Times New Roman"/>
          <w:color w:val="000000"/>
          <w:szCs w:val="24"/>
        </w:rPr>
        <w:t>y of the aforementioned</w:t>
      </w:r>
      <w:r w:rsidR="00D87E5F">
        <w:rPr>
          <w:rFonts w:ascii="Times New Roman" w:hAnsi="Times New Roman" w:cs="Times New Roman"/>
          <w:color w:val="000000"/>
          <w:szCs w:val="24"/>
        </w:rPr>
        <w:t xml:space="preserve"> </w:t>
      </w:r>
      <w:r w:rsidR="00D87E5F" w:rsidRPr="00E16F8D">
        <w:rPr>
          <w:rFonts w:ascii="Times New Roman" w:hAnsi="Times New Roman" w:cs="Times New Roman"/>
          <w:i/>
          <w:color w:val="000000"/>
          <w:szCs w:val="24"/>
        </w:rPr>
        <w:t>a priori</w:t>
      </w:r>
      <w:r w:rsidR="00D87E5F">
        <w:rPr>
          <w:rFonts w:ascii="Times New Roman" w:hAnsi="Times New Roman" w:cs="Times New Roman"/>
          <w:color w:val="000000"/>
          <w:szCs w:val="24"/>
        </w:rPr>
        <w:t xml:space="preserve"> theme</w:t>
      </w:r>
      <w:r w:rsidR="00904848">
        <w:rPr>
          <w:rFonts w:ascii="Times New Roman" w:hAnsi="Times New Roman" w:cs="Times New Roman"/>
          <w:color w:val="000000"/>
          <w:szCs w:val="24"/>
        </w:rPr>
        <w:t>s</w:t>
      </w:r>
      <w:r w:rsidR="00D87E5F">
        <w:rPr>
          <w:rFonts w:ascii="Times New Roman" w:hAnsi="Times New Roman" w:cs="Times New Roman"/>
          <w:color w:val="000000"/>
          <w:szCs w:val="24"/>
        </w:rPr>
        <w:t xml:space="preserve">. </w:t>
      </w:r>
    </w:p>
    <w:p w14:paraId="74D7A2A0" w14:textId="77777777" w:rsidR="00B076B6" w:rsidRPr="00E16F8D" w:rsidRDefault="00B076B6" w:rsidP="00E02C6B">
      <w:pPr>
        <w:autoSpaceDE w:val="0"/>
        <w:autoSpaceDN w:val="0"/>
        <w:adjustRightInd w:val="0"/>
        <w:spacing w:line="480" w:lineRule="auto"/>
        <w:jc w:val="both"/>
        <w:rPr>
          <w:rFonts w:ascii="Times New Roman" w:hAnsi="Times New Roman" w:cs="Times New Roman"/>
          <w:color w:val="000000"/>
          <w:szCs w:val="24"/>
        </w:rPr>
      </w:pPr>
    </w:p>
    <w:p w14:paraId="5D896A0D" w14:textId="77777777" w:rsidR="003331A9" w:rsidRDefault="00801337" w:rsidP="003331A9">
      <w:pPr>
        <w:pStyle w:val="ListParagraph"/>
        <w:keepNext/>
        <w:numPr>
          <w:ilvl w:val="0"/>
          <w:numId w:val="24"/>
        </w:numPr>
        <w:tabs>
          <w:tab w:val="left" w:pos="6310"/>
        </w:tabs>
        <w:spacing w:line="480" w:lineRule="auto"/>
        <w:ind w:left="567" w:hanging="567"/>
        <w:jc w:val="both"/>
        <w:rPr>
          <w:rFonts w:ascii="Times New Roman" w:hAnsi="Times New Roman" w:cs="Times New Roman"/>
          <w:b/>
          <w:szCs w:val="24"/>
        </w:rPr>
      </w:pPr>
      <w:r w:rsidRPr="00E16F8D">
        <w:rPr>
          <w:rFonts w:ascii="Times New Roman" w:hAnsi="Times New Roman" w:cs="Times New Roman"/>
          <w:b/>
          <w:szCs w:val="24"/>
        </w:rPr>
        <w:t>Results</w:t>
      </w:r>
    </w:p>
    <w:p w14:paraId="4067CAA7" w14:textId="6C3E2086" w:rsidR="00A30CA5" w:rsidRPr="003331A9" w:rsidRDefault="00206562" w:rsidP="0000226C">
      <w:pPr>
        <w:pStyle w:val="ListParagraph"/>
        <w:keepNext/>
        <w:numPr>
          <w:ilvl w:val="1"/>
          <w:numId w:val="34"/>
        </w:numPr>
        <w:tabs>
          <w:tab w:val="left" w:pos="6310"/>
        </w:tabs>
        <w:spacing w:line="480" w:lineRule="auto"/>
        <w:ind w:left="567" w:hanging="567"/>
        <w:jc w:val="both"/>
        <w:rPr>
          <w:rFonts w:ascii="Times New Roman" w:hAnsi="Times New Roman" w:cs="Times New Roman"/>
          <w:szCs w:val="24"/>
        </w:rPr>
      </w:pPr>
      <w:r w:rsidRPr="0000226C">
        <w:rPr>
          <w:rFonts w:ascii="Times New Roman" w:hAnsi="Times New Roman" w:cs="Times New Roman"/>
          <w:i/>
          <w:szCs w:val="24"/>
        </w:rPr>
        <w:t>Recruitment</w:t>
      </w:r>
      <w:r w:rsidRPr="003331A9">
        <w:rPr>
          <w:rFonts w:ascii="Times New Roman" w:hAnsi="Times New Roman" w:cs="Times New Roman"/>
          <w:i/>
          <w:szCs w:val="24"/>
        </w:rPr>
        <w:t>, screening, group a</w:t>
      </w:r>
      <w:r w:rsidR="00A30CA5" w:rsidRPr="003331A9">
        <w:rPr>
          <w:rFonts w:ascii="Times New Roman" w:hAnsi="Times New Roman" w:cs="Times New Roman"/>
          <w:i/>
          <w:szCs w:val="24"/>
        </w:rPr>
        <w:t>llocation</w:t>
      </w:r>
      <w:r w:rsidR="0019596C" w:rsidRPr="003331A9">
        <w:rPr>
          <w:rFonts w:ascii="Times New Roman" w:hAnsi="Times New Roman" w:cs="Times New Roman"/>
          <w:i/>
          <w:szCs w:val="24"/>
        </w:rPr>
        <w:t xml:space="preserve"> and retention</w:t>
      </w:r>
    </w:p>
    <w:p w14:paraId="0A8D39B0" w14:textId="3BFD8CB7" w:rsidR="003331A9" w:rsidRDefault="003331A9" w:rsidP="003331A9">
      <w:pPr>
        <w:pStyle w:val="Heading1"/>
        <w:tabs>
          <w:tab w:val="left" w:pos="284"/>
        </w:tabs>
        <w:spacing w:before="0" w:after="0" w:line="480" w:lineRule="auto"/>
        <w:rPr>
          <w:rFonts w:ascii="Times New Roman" w:hAnsi="Times New Roman" w:cs="Times New Roman"/>
          <w:b w:val="0"/>
          <w:sz w:val="24"/>
          <w:szCs w:val="24"/>
        </w:rPr>
      </w:pPr>
      <w:r>
        <w:rPr>
          <w:rFonts w:ascii="Times New Roman" w:hAnsi="Times New Roman" w:cs="Times New Roman"/>
          <w:b w:val="0"/>
          <w:bCs w:val="0"/>
          <w:color w:val="000000"/>
          <w:kern w:val="0"/>
          <w:sz w:val="24"/>
          <w:szCs w:val="24"/>
          <w:lang w:val="en-AU" w:eastAsia="en-AU"/>
        </w:rPr>
        <w:tab/>
      </w:r>
      <w:r w:rsidR="00A30CA5" w:rsidRPr="0019596C">
        <w:rPr>
          <w:rFonts w:ascii="Times New Roman" w:hAnsi="Times New Roman" w:cs="Times New Roman"/>
          <w:b w:val="0"/>
          <w:sz w:val="24"/>
          <w:szCs w:val="24"/>
        </w:rPr>
        <w:t>The flow of participants throu</w:t>
      </w:r>
      <w:r w:rsidR="00A30CA5" w:rsidRPr="003331A9">
        <w:rPr>
          <w:rFonts w:ascii="Times New Roman" w:hAnsi="Times New Roman" w:cs="Times New Roman"/>
          <w:b w:val="0"/>
          <w:sz w:val="24"/>
          <w:szCs w:val="24"/>
        </w:rPr>
        <w:t xml:space="preserve">gh the </w:t>
      </w:r>
      <w:r w:rsidR="00021EEC" w:rsidRPr="003331A9">
        <w:rPr>
          <w:rFonts w:ascii="Times New Roman" w:hAnsi="Times New Roman" w:cs="Times New Roman"/>
          <w:b w:val="0"/>
          <w:sz w:val="24"/>
          <w:szCs w:val="24"/>
        </w:rPr>
        <w:t>trial</w:t>
      </w:r>
      <w:r w:rsidR="00A30CA5" w:rsidRPr="003331A9">
        <w:rPr>
          <w:rFonts w:ascii="Times New Roman" w:hAnsi="Times New Roman" w:cs="Times New Roman"/>
          <w:b w:val="0"/>
          <w:sz w:val="24"/>
          <w:szCs w:val="24"/>
        </w:rPr>
        <w:t xml:space="preserve"> is shown in Figure 1. </w:t>
      </w:r>
      <w:r w:rsidR="00314A58" w:rsidRPr="003331A9">
        <w:rPr>
          <w:rFonts w:ascii="Times New Roman" w:hAnsi="Times New Roman" w:cs="Times New Roman"/>
          <w:b w:val="0"/>
          <w:sz w:val="24"/>
          <w:szCs w:val="24"/>
        </w:rPr>
        <w:t xml:space="preserve">Participant </w:t>
      </w:r>
      <w:r w:rsidR="00A30CA5" w:rsidRPr="003331A9">
        <w:rPr>
          <w:rFonts w:ascii="Times New Roman" w:hAnsi="Times New Roman" w:cs="Times New Roman"/>
          <w:b w:val="0"/>
          <w:sz w:val="24"/>
          <w:szCs w:val="24"/>
        </w:rPr>
        <w:t xml:space="preserve">demographic characteristics are </w:t>
      </w:r>
      <w:r w:rsidR="007034BB">
        <w:rPr>
          <w:rFonts w:ascii="Times New Roman" w:hAnsi="Times New Roman" w:cs="Times New Roman"/>
          <w:b w:val="0"/>
          <w:sz w:val="24"/>
          <w:szCs w:val="24"/>
        </w:rPr>
        <w:t>summariz</w:t>
      </w:r>
      <w:r w:rsidR="00E1615A" w:rsidRPr="003331A9">
        <w:rPr>
          <w:rFonts w:ascii="Times New Roman" w:hAnsi="Times New Roman" w:cs="Times New Roman"/>
          <w:b w:val="0"/>
          <w:sz w:val="24"/>
          <w:szCs w:val="24"/>
        </w:rPr>
        <w:t>ed</w:t>
      </w:r>
      <w:r w:rsidR="00A30CA5" w:rsidRPr="003331A9">
        <w:rPr>
          <w:rFonts w:ascii="Times New Roman" w:hAnsi="Times New Roman" w:cs="Times New Roman"/>
          <w:b w:val="0"/>
          <w:sz w:val="24"/>
          <w:szCs w:val="24"/>
        </w:rPr>
        <w:t xml:space="preserve"> in Table </w:t>
      </w:r>
      <w:r w:rsidR="00206562" w:rsidRPr="003331A9">
        <w:rPr>
          <w:rFonts w:ascii="Times New Roman" w:hAnsi="Times New Roman" w:cs="Times New Roman"/>
          <w:b w:val="0"/>
          <w:sz w:val="24"/>
          <w:szCs w:val="24"/>
        </w:rPr>
        <w:t>1</w:t>
      </w:r>
      <w:r w:rsidR="00A30CA5" w:rsidRPr="003331A9">
        <w:rPr>
          <w:rFonts w:ascii="Times New Roman" w:hAnsi="Times New Roman" w:cs="Times New Roman"/>
          <w:b w:val="0"/>
          <w:sz w:val="24"/>
          <w:szCs w:val="24"/>
        </w:rPr>
        <w:t>.</w:t>
      </w:r>
    </w:p>
    <w:p w14:paraId="6D44BD54" w14:textId="77777777" w:rsidR="003331A9" w:rsidRPr="003331A9" w:rsidRDefault="003331A9" w:rsidP="003331A9">
      <w:pPr>
        <w:rPr>
          <w:lang w:val="en-GB"/>
        </w:rPr>
      </w:pPr>
    </w:p>
    <w:p w14:paraId="70F6C84E" w14:textId="116947E9" w:rsidR="00A30CA5" w:rsidRPr="003331A9" w:rsidRDefault="003331A9" w:rsidP="003331A9">
      <w:pPr>
        <w:pStyle w:val="Heading1"/>
        <w:tabs>
          <w:tab w:val="left" w:pos="567"/>
        </w:tabs>
        <w:spacing w:before="0" w:after="0" w:line="480" w:lineRule="auto"/>
        <w:rPr>
          <w:rFonts w:ascii="Times New Roman" w:hAnsi="Times New Roman" w:cs="Times New Roman"/>
          <w:b w:val="0"/>
          <w:sz w:val="24"/>
          <w:szCs w:val="24"/>
        </w:rPr>
      </w:pPr>
      <w:r w:rsidRPr="0000226C">
        <w:rPr>
          <w:rFonts w:ascii="Times New Roman" w:hAnsi="Times New Roman" w:cs="Times New Roman"/>
          <w:b w:val="0"/>
          <w:i/>
          <w:sz w:val="24"/>
          <w:szCs w:val="24"/>
          <w:lang w:eastAsia="en-AU"/>
        </w:rPr>
        <w:t xml:space="preserve">3.2. </w:t>
      </w:r>
      <w:r w:rsidRPr="0000226C">
        <w:rPr>
          <w:rFonts w:ascii="Times New Roman" w:hAnsi="Times New Roman" w:cs="Times New Roman"/>
          <w:b w:val="0"/>
          <w:i/>
          <w:sz w:val="24"/>
          <w:szCs w:val="24"/>
          <w:lang w:eastAsia="en-AU"/>
        </w:rPr>
        <w:tab/>
      </w:r>
      <w:r w:rsidR="00697884" w:rsidRPr="003331A9">
        <w:rPr>
          <w:rFonts w:ascii="Times New Roman" w:hAnsi="Times New Roman" w:cs="Times New Roman"/>
          <w:b w:val="0"/>
          <w:i/>
          <w:sz w:val="24"/>
          <w:szCs w:val="24"/>
          <w:lang w:eastAsia="en-AU"/>
        </w:rPr>
        <w:t xml:space="preserve">Primary outcomes – </w:t>
      </w:r>
      <w:r w:rsidR="00DC2A2D">
        <w:rPr>
          <w:rFonts w:ascii="Times New Roman" w:hAnsi="Times New Roman" w:cs="Times New Roman"/>
          <w:b w:val="0"/>
          <w:i/>
          <w:sz w:val="24"/>
          <w:szCs w:val="24"/>
          <w:lang w:eastAsia="en-AU"/>
        </w:rPr>
        <w:t xml:space="preserve">(1) </w:t>
      </w:r>
      <w:r w:rsidR="00697884" w:rsidRPr="003331A9">
        <w:rPr>
          <w:rFonts w:ascii="Times New Roman" w:hAnsi="Times New Roman" w:cs="Times New Roman"/>
          <w:b w:val="0"/>
          <w:i/>
          <w:sz w:val="24"/>
          <w:szCs w:val="24"/>
          <w:lang w:eastAsia="en-AU"/>
        </w:rPr>
        <w:t>a</w:t>
      </w:r>
      <w:r w:rsidR="007D1DD9" w:rsidRPr="003331A9">
        <w:rPr>
          <w:rFonts w:ascii="Times New Roman" w:hAnsi="Times New Roman" w:cs="Times New Roman"/>
          <w:b w:val="0"/>
          <w:i/>
          <w:sz w:val="24"/>
          <w:szCs w:val="24"/>
          <w:lang w:eastAsia="en-AU"/>
        </w:rPr>
        <w:t xml:space="preserve">cceptance of referral and </w:t>
      </w:r>
      <w:r w:rsidR="00DC2A2D">
        <w:rPr>
          <w:rFonts w:ascii="Times New Roman" w:hAnsi="Times New Roman" w:cs="Times New Roman"/>
          <w:b w:val="0"/>
          <w:i/>
          <w:sz w:val="24"/>
          <w:szCs w:val="24"/>
          <w:lang w:eastAsia="en-AU"/>
        </w:rPr>
        <w:t>(2) clinic attendance</w:t>
      </w:r>
    </w:p>
    <w:p w14:paraId="466F59E3" w14:textId="645350F0" w:rsidR="00720188" w:rsidRPr="000D2384" w:rsidRDefault="00C61627" w:rsidP="00DC2A2D">
      <w:pPr>
        <w:pStyle w:val="NormalWeb"/>
        <w:tabs>
          <w:tab w:val="left" w:pos="284"/>
        </w:tabs>
        <w:spacing w:before="0" w:beforeAutospacing="0" w:after="0" w:afterAutospacing="0"/>
        <w:rPr>
          <w:rFonts w:ascii="Times New Roman" w:hAnsi="Times New Roman" w:cs="Times New Roman"/>
        </w:rPr>
      </w:pPr>
      <w:r>
        <w:rPr>
          <w:rFonts w:ascii="Times New Roman" w:hAnsi="Times New Roman" w:cs="Times New Roman"/>
        </w:rPr>
        <w:tab/>
      </w:r>
      <w:r w:rsidRPr="00C61627">
        <w:rPr>
          <w:rFonts w:ascii="Times New Roman" w:hAnsi="Times New Roman" w:cs="Times New Roman"/>
        </w:rPr>
        <w:t>Ten patients</w:t>
      </w:r>
      <w:r w:rsidR="006D402E">
        <w:rPr>
          <w:rFonts w:ascii="Times New Roman" w:hAnsi="Times New Roman" w:cs="Times New Roman"/>
        </w:rPr>
        <w:t xml:space="preserve"> (</w:t>
      </w:r>
      <w:r w:rsidRPr="00C61627">
        <w:rPr>
          <w:rFonts w:ascii="Times New Roman" w:hAnsi="Times New Roman" w:cs="Times New Roman"/>
        </w:rPr>
        <w:t xml:space="preserve">five in the </w:t>
      </w:r>
      <w:r w:rsidR="001F036A">
        <w:rPr>
          <w:rFonts w:ascii="Times New Roman" w:hAnsi="Times New Roman" w:cs="Times New Roman"/>
        </w:rPr>
        <w:t xml:space="preserve">control </w:t>
      </w:r>
      <w:r w:rsidRPr="00C61627">
        <w:rPr>
          <w:rFonts w:ascii="Times New Roman" w:hAnsi="Times New Roman" w:cs="Times New Roman"/>
        </w:rPr>
        <w:t xml:space="preserve">group and five in the </w:t>
      </w:r>
      <w:r w:rsidR="001F036A">
        <w:rPr>
          <w:rFonts w:ascii="Times New Roman" w:hAnsi="Times New Roman" w:cs="Times New Roman"/>
        </w:rPr>
        <w:t>intervention grou</w:t>
      </w:r>
      <w:r w:rsidRPr="00C61627">
        <w:rPr>
          <w:rFonts w:ascii="Times New Roman" w:hAnsi="Times New Roman" w:cs="Times New Roman"/>
        </w:rPr>
        <w:t>p</w:t>
      </w:r>
      <w:r w:rsidR="006D402E">
        <w:rPr>
          <w:rFonts w:ascii="Times New Roman" w:hAnsi="Times New Roman" w:cs="Times New Roman"/>
        </w:rPr>
        <w:t xml:space="preserve">) </w:t>
      </w:r>
      <w:r w:rsidRPr="00C61627">
        <w:rPr>
          <w:rFonts w:ascii="Times New Roman" w:hAnsi="Times New Roman" w:cs="Times New Roman"/>
        </w:rPr>
        <w:t>accepted an appointment</w:t>
      </w:r>
      <w:r w:rsidR="006D402E">
        <w:rPr>
          <w:rFonts w:ascii="Times New Roman" w:hAnsi="Times New Roman" w:cs="Times New Roman"/>
        </w:rPr>
        <w:t>,</w:t>
      </w:r>
      <w:r w:rsidR="00437DFE">
        <w:rPr>
          <w:rFonts w:ascii="Times New Roman" w:hAnsi="Times New Roman" w:cs="Times New Roman"/>
        </w:rPr>
        <w:t xml:space="preserve"> and </w:t>
      </w:r>
      <w:r w:rsidRPr="00C61627">
        <w:rPr>
          <w:rFonts w:ascii="Times New Roman" w:hAnsi="Times New Roman" w:cs="Times New Roman"/>
        </w:rPr>
        <w:t>one patient (</w:t>
      </w:r>
      <w:r w:rsidR="001F036A">
        <w:rPr>
          <w:rFonts w:ascii="Times New Roman" w:hAnsi="Times New Roman" w:cs="Times New Roman"/>
        </w:rPr>
        <w:t>control</w:t>
      </w:r>
      <w:r w:rsidRPr="00C61627">
        <w:rPr>
          <w:rFonts w:ascii="Times New Roman" w:hAnsi="Times New Roman" w:cs="Times New Roman"/>
        </w:rPr>
        <w:t>) attended</w:t>
      </w:r>
      <w:r w:rsidR="00EA59AB">
        <w:rPr>
          <w:rFonts w:ascii="Times New Roman" w:hAnsi="Times New Roman" w:cs="Times New Roman"/>
        </w:rPr>
        <w:t xml:space="preserve"> </w:t>
      </w:r>
      <w:r w:rsidR="00720188" w:rsidRPr="00921293">
        <w:rPr>
          <w:rFonts w:ascii="Times New Roman" w:hAnsi="Times New Roman" w:cs="Times New Roman"/>
        </w:rPr>
        <w:t xml:space="preserve">(Table 2). </w:t>
      </w:r>
    </w:p>
    <w:p w14:paraId="38D8358D" w14:textId="77777777" w:rsidR="00720188" w:rsidRPr="00B13AB9" w:rsidRDefault="00720188" w:rsidP="00035FFD">
      <w:pPr>
        <w:spacing w:line="480" w:lineRule="auto"/>
        <w:rPr>
          <w:rFonts w:ascii="Times New Roman" w:hAnsi="Times New Roman" w:cs="Times New Roman"/>
          <w:szCs w:val="24"/>
        </w:rPr>
      </w:pPr>
    </w:p>
    <w:p w14:paraId="59B7B024" w14:textId="0249CE2E" w:rsidR="007F4F29" w:rsidRDefault="003331A9" w:rsidP="003331A9">
      <w:pPr>
        <w:pStyle w:val="ListParagraph"/>
        <w:spacing w:line="480" w:lineRule="auto"/>
        <w:ind w:left="567" w:hanging="567"/>
        <w:rPr>
          <w:rFonts w:ascii="Times New Roman" w:hAnsi="Times New Roman" w:cs="Times New Roman"/>
          <w:i/>
          <w:szCs w:val="24"/>
          <w:lang w:eastAsia="en-AU"/>
        </w:rPr>
      </w:pPr>
      <w:r w:rsidRPr="0000226C">
        <w:rPr>
          <w:rFonts w:ascii="Times New Roman" w:hAnsi="Times New Roman" w:cs="Times New Roman"/>
          <w:i/>
          <w:szCs w:val="24"/>
          <w:lang w:eastAsia="en-AU"/>
        </w:rPr>
        <w:t>3.3.</w:t>
      </w:r>
      <w:r w:rsidRPr="0000226C">
        <w:rPr>
          <w:rFonts w:ascii="Times New Roman" w:hAnsi="Times New Roman" w:cs="Times New Roman"/>
          <w:i/>
          <w:szCs w:val="24"/>
          <w:lang w:eastAsia="en-AU"/>
        </w:rPr>
        <w:tab/>
      </w:r>
      <w:r w:rsidR="007A4576" w:rsidRPr="00C72D90">
        <w:rPr>
          <w:rFonts w:ascii="Times New Roman" w:hAnsi="Times New Roman" w:cs="Times New Roman"/>
          <w:i/>
          <w:szCs w:val="24"/>
          <w:lang w:eastAsia="en-AU"/>
        </w:rPr>
        <w:t>Secondary outcomes – alcohol consumption and help-seeking</w:t>
      </w:r>
      <w:r w:rsidR="007B5ECF" w:rsidRPr="00C72D90">
        <w:rPr>
          <w:rFonts w:ascii="Times New Roman" w:hAnsi="Times New Roman" w:cs="Times New Roman"/>
          <w:i/>
          <w:szCs w:val="24"/>
          <w:lang w:eastAsia="en-AU"/>
        </w:rPr>
        <w:t xml:space="preserve"> behaviour</w:t>
      </w:r>
    </w:p>
    <w:p w14:paraId="4EE7D3D6" w14:textId="4511A97B" w:rsidR="007A4576" w:rsidRPr="007F4F29" w:rsidRDefault="00CA3773" w:rsidP="00CA3773">
      <w:pPr>
        <w:pStyle w:val="ListParagraph"/>
        <w:tabs>
          <w:tab w:val="left" w:pos="284"/>
        </w:tabs>
        <w:spacing w:line="480" w:lineRule="auto"/>
        <w:ind w:left="0"/>
        <w:rPr>
          <w:rFonts w:ascii="Times New Roman" w:hAnsi="Times New Roman" w:cs="Times New Roman"/>
          <w:i/>
          <w:szCs w:val="24"/>
          <w:lang w:eastAsia="en-AU"/>
        </w:rPr>
      </w:pPr>
      <w:r>
        <w:rPr>
          <w:rFonts w:ascii="Times New Roman" w:hAnsi="Times New Roman" w:cs="Times New Roman"/>
          <w:szCs w:val="24"/>
          <w:lang w:eastAsia="en-AU"/>
        </w:rPr>
        <w:tab/>
      </w:r>
      <w:r w:rsidR="00666DE7" w:rsidRPr="007F4F29">
        <w:rPr>
          <w:rFonts w:ascii="Times New Roman" w:hAnsi="Times New Roman" w:cs="Times New Roman"/>
          <w:szCs w:val="24"/>
          <w:lang w:eastAsia="en-AU"/>
        </w:rPr>
        <w:t>T</w:t>
      </w:r>
      <w:r w:rsidR="003B09B9" w:rsidRPr="007F4F29">
        <w:rPr>
          <w:rFonts w:ascii="Times New Roman" w:hAnsi="Times New Roman" w:cs="Times New Roman"/>
          <w:szCs w:val="24"/>
          <w:lang w:eastAsia="en-AU"/>
        </w:rPr>
        <w:t xml:space="preserve">here were </w:t>
      </w:r>
      <w:r w:rsidR="00666DE7" w:rsidRPr="007F4F29">
        <w:rPr>
          <w:rFonts w:ascii="Times New Roman" w:hAnsi="Times New Roman" w:cs="Times New Roman"/>
          <w:szCs w:val="24"/>
          <w:lang w:eastAsia="en-AU"/>
        </w:rPr>
        <w:t xml:space="preserve">no significant differences between the groups for any </w:t>
      </w:r>
      <w:r w:rsidR="003B09B9" w:rsidRPr="007F4F29">
        <w:rPr>
          <w:rFonts w:ascii="Times New Roman" w:hAnsi="Times New Roman" w:cs="Times New Roman"/>
          <w:szCs w:val="24"/>
          <w:lang w:eastAsia="en-AU"/>
        </w:rPr>
        <w:t>of the secondary outcomes</w:t>
      </w:r>
      <w:r w:rsidR="007B5ECF" w:rsidRPr="007F4F29">
        <w:rPr>
          <w:rFonts w:ascii="Times New Roman" w:hAnsi="Times New Roman" w:cs="Times New Roman"/>
          <w:szCs w:val="24"/>
          <w:lang w:eastAsia="en-AU"/>
        </w:rPr>
        <w:t xml:space="preserve"> at the 6-</w:t>
      </w:r>
      <w:r w:rsidR="00836F4B">
        <w:rPr>
          <w:rFonts w:ascii="Times New Roman" w:hAnsi="Times New Roman" w:cs="Times New Roman"/>
          <w:szCs w:val="24"/>
          <w:lang w:eastAsia="en-AU"/>
        </w:rPr>
        <w:t>month</w:t>
      </w:r>
      <w:r w:rsidR="007B5ECF" w:rsidRPr="007F4F29">
        <w:rPr>
          <w:rFonts w:ascii="Times New Roman" w:hAnsi="Times New Roman" w:cs="Times New Roman"/>
          <w:szCs w:val="24"/>
          <w:lang w:eastAsia="en-AU"/>
        </w:rPr>
        <w:t xml:space="preserve"> </w:t>
      </w:r>
      <w:r w:rsidR="0098171F" w:rsidRPr="007F4F29">
        <w:rPr>
          <w:rFonts w:ascii="Times New Roman" w:hAnsi="Times New Roman" w:cs="Times New Roman"/>
          <w:szCs w:val="24"/>
          <w:lang w:eastAsia="en-AU"/>
        </w:rPr>
        <w:t>(</w:t>
      </w:r>
      <w:r w:rsidR="000E1153" w:rsidRPr="007F4F29">
        <w:rPr>
          <w:rFonts w:ascii="Times New Roman" w:hAnsi="Times New Roman" w:cs="Times New Roman"/>
          <w:szCs w:val="24"/>
          <w:lang w:eastAsia="en-AU"/>
        </w:rPr>
        <w:t>T</w:t>
      </w:r>
      <w:r w:rsidR="0098171F" w:rsidRPr="007F4F29">
        <w:rPr>
          <w:rFonts w:ascii="Times New Roman" w:hAnsi="Times New Roman" w:cs="Times New Roman"/>
          <w:szCs w:val="24"/>
          <w:lang w:eastAsia="en-AU"/>
        </w:rPr>
        <w:t xml:space="preserve">able </w:t>
      </w:r>
      <w:r w:rsidR="00A96865" w:rsidRPr="007F4F29">
        <w:rPr>
          <w:rFonts w:ascii="Times New Roman" w:hAnsi="Times New Roman" w:cs="Times New Roman"/>
          <w:szCs w:val="24"/>
          <w:lang w:eastAsia="en-AU"/>
        </w:rPr>
        <w:t>3</w:t>
      </w:r>
      <w:r w:rsidR="0098171F" w:rsidRPr="007F4F29">
        <w:rPr>
          <w:rFonts w:ascii="Times New Roman" w:hAnsi="Times New Roman" w:cs="Times New Roman"/>
          <w:szCs w:val="24"/>
          <w:lang w:eastAsia="en-AU"/>
        </w:rPr>
        <w:t xml:space="preserve">) and 12-month </w:t>
      </w:r>
      <w:r w:rsidR="00A96865" w:rsidRPr="007F4F29">
        <w:rPr>
          <w:rFonts w:ascii="Times New Roman" w:hAnsi="Times New Roman" w:cs="Times New Roman"/>
          <w:szCs w:val="24"/>
          <w:lang w:eastAsia="en-AU"/>
        </w:rPr>
        <w:t xml:space="preserve">(Table 4) </w:t>
      </w:r>
      <w:r w:rsidR="007B5ECF" w:rsidRPr="007F4F29">
        <w:rPr>
          <w:rFonts w:ascii="Times New Roman" w:hAnsi="Times New Roman" w:cs="Times New Roman"/>
          <w:szCs w:val="24"/>
          <w:lang w:eastAsia="en-AU"/>
        </w:rPr>
        <w:t>follow-up</w:t>
      </w:r>
      <w:r w:rsidR="0098171F" w:rsidRPr="007F4F29">
        <w:rPr>
          <w:rFonts w:ascii="Times New Roman" w:hAnsi="Times New Roman" w:cs="Times New Roman"/>
          <w:szCs w:val="24"/>
          <w:lang w:eastAsia="en-AU"/>
        </w:rPr>
        <w:t>s</w:t>
      </w:r>
      <w:r w:rsidR="007B5ECF" w:rsidRPr="007F4F29">
        <w:rPr>
          <w:rFonts w:ascii="Times New Roman" w:hAnsi="Times New Roman" w:cs="Times New Roman"/>
          <w:szCs w:val="24"/>
          <w:lang w:eastAsia="en-AU"/>
        </w:rPr>
        <w:t xml:space="preserve">. </w:t>
      </w:r>
    </w:p>
    <w:p w14:paraId="1E93EF80" w14:textId="77777777" w:rsidR="0098463C" w:rsidRDefault="0098463C" w:rsidP="00586840">
      <w:pPr>
        <w:spacing w:line="480" w:lineRule="auto"/>
        <w:rPr>
          <w:rFonts w:ascii="Times New Roman" w:hAnsi="Times New Roman" w:cs="Times New Roman"/>
          <w:szCs w:val="24"/>
        </w:rPr>
      </w:pPr>
    </w:p>
    <w:p w14:paraId="2C57B893" w14:textId="39D27437" w:rsidR="00724C5F" w:rsidRPr="00AF06B4" w:rsidRDefault="003331A9" w:rsidP="003331A9">
      <w:pPr>
        <w:pStyle w:val="ListParagraph"/>
        <w:spacing w:line="480" w:lineRule="auto"/>
        <w:ind w:left="567" w:hanging="567"/>
        <w:rPr>
          <w:rFonts w:ascii="Times New Roman" w:hAnsi="Times New Roman" w:cs="Times New Roman"/>
          <w:szCs w:val="24"/>
        </w:rPr>
      </w:pPr>
      <w:r w:rsidRPr="0000226C">
        <w:rPr>
          <w:rFonts w:ascii="Times New Roman" w:hAnsi="Times New Roman" w:cs="Times New Roman"/>
          <w:i/>
          <w:szCs w:val="24"/>
        </w:rPr>
        <w:t>3.</w:t>
      </w:r>
      <w:r w:rsidRPr="0000226C">
        <w:rPr>
          <w:rFonts w:ascii="Times New Roman" w:hAnsi="Times New Roman" w:cs="Times New Roman"/>
          <w:i/>
          <w:szCs w:val="24"/>
          <w:lang w:eastAsia="en-AU"/>
        </w:rPr>
        <w:t xml:space="preserve">4. </w:t>
      </w:r>
      <w:r w:rsidRPr="0000226C">
        <w:rPr>
          <w:rFonts w:ascii="Times New Roman" w:hAnsi="Times New Roman" w:cs="Times New Roman"/>
          <w:i/>
          <w:szCs w:val="24"/>
          <w:lang w:eastAsia="en-AU"/>
        </w:rPr>
        <w:tab/>
      </w:r>
      <w:r w:rsidR="0098463C" w:rsidRPr="00AF06B4">
        <w:rPr>
          <w:rFonts w:ascii="Times New Roman" w:hAnsi="Times New Roman" w:cs="Times New Roman"/>
          <w:i/>
          <w:szCs w:val="24"/>
        </w:rPr>
        <w:t>Interview</w:t>
      </w:r>
      <w:r w:rsidR="004C6CB6" w:rsidRPr="00AF06B4">
        <w:rPr>
          <w:rFonts w:ascii="Times New Roman" w:hAnsi="Times New Roman" w:cs="Times New Roman"/>
          <w:i/>
          <w:szCs w:val="24"/>
        </w:rPr>
        <w:t xml:space="preserve"> sub-study</w:t>
      </w:r>
      <w:r w:rsidR="006C28F7" w:rsidRPr="00AF06B4">
        <w:rPr>
          <w:rFonts w:ascii="Times New Roman" w:hAnsi="Times New Roman" w:cs="Times New Roman"/>
          <w:szCs w:val="24"/>
        </w:rPr>
        <w:t xml:space="preserve"> </w:t>
      </w:r>
      <w:r w:rsidR="00BB5A0B" w:rsidRPr="00AF06B4">
        <w:rPr>
          <w:rFonts w:ascii="Times New Roman" w:hAnsi="Times New Roman" w:cs="Times New Roman"/>
          <w:szCs w:val="24"/>
        </w:rPr>
        <w:t xml:space="preserve"> </w:t>
      </w:r>
    </w:p>
    <w:p w14:paraId="018C673E" w14:textId="26851667" w:rsidR="000833AF" w:rsidRDefault="00B267A1" w:rsidP="00B267A1">
      <w:pPr>
        <w:tabs>
          <w:tab w:val="left" w:pos="284"/>
        </w:tabs>
        <w:spacing w:line="480" w:lineRule="auto"/>
        <w:rPr>
          <w:rFonts w:ascii="Times New Roman" w:hAnsi="Times New Roman" w:cs="Times New Roman"/>
          <w:szCs w:val="24"/>
        </w:rPr>
      </w:pPr>
      <w:r>
        <w:rPr>
          <w:rFonts w:ascii="Times New Roman" w:hAnsi="Times New Roman" w:cs="Times New Roman"/>
          <w:szCs w:val="24"/>
        </w:rPr>
        <w:tab/>
        <w:t xml:space="preserve">We interviewed </w:t>
      </w:r>
      <w:r w:rsidR="00D4358D" w:rsidRPr="00D13EA9">
        <w:rPr>
          <w:rFonts w:ascii="Times New Roman" w:hAnsi="Times New Roman" w:cs="Times New Roman"/>
          <w:szCs w:val="24"/>
        </w:rPr>
        <w:t>1</w:t>
      </w:r>
      <w:r w:rsidR="00D4358D">
        <w:rPr>
          <w:rFonts w:ascii="Times New Roman" w:hAnsi="Times New Roman" w:cs="Times New Roman"/>
          <w:szCs w:val="24"/>
        </w:rPr>
        <w:t>5 study participants (1</w:t>
      </w:r>
      <w:r w:rsidR="00D4358D" w:rsidRPr="00D13EA9">
        <w:rPr>
          <w:rFonts w:ascii="Times New Roman" w:hAnsi="Times New Roman" w:cs="Times New Roman"/>
          <w:szCs w:val="24"/>
        </w:rPr>
        <w:t>4 men and one woman</w:t>
      </w:r>
      <w:r w:rsidR="00D4358D">
        <w:rPr>
          <w:rFonts w:ascii="Times New Roman" w:hAnsi="Times New Roman" w:cs="Times New Roman"/>
          <w:szCs w:val="24"/>
        </w:rPr>
        <w:t>)</w:t>
      </w:r>
      <w:r w:rsidR="00D4358D" w:rsidRPr="00D13EA9">
        <w:rPr>
          <w:rFonts w:ascii="Times New Roman" w:hAnsi="Times New Roman" w:cs="Times New Roman"/>
          <w:szCs w:val="24"/>
        </w:rPr>
        <w:t xml:space="preserve">. </w:t>
      </w:r>
      <w:r w:rsidR="005E59CD">
        <w:rPr>
          <w:rFonts w:ascii="Times New Roman" w:hAnsi="Times New Roman" w:cs="Times New Roman"/>
          <w:szCs w:val="24"/>
        </w:rPr>
        <w:t>T</w:t>
      </w:r>
      <w:r w:rsidR="005E59CD" w:rsidRPr="005E59CD">
        <w:rPr>
          <w:rFonts w:ascii="Times New Roman" w:hAnsi="Times New Roman" w:cs="Times New Roman"/>
          <w:szCs w:val="24"/>
        </w:rPr>
        <w:t>he</w:t>
      </w:r>
      <w:r w:rsidR="005E59CD">
        <w:rPr>
          <w:rFonts w:ascii="Times New Roman" w:hAnsi="Times New Roman" w:cs="Times New Roman"/>
          <w:szCs w:val="24"/>
        </w:rPr>
        <w:t xml:space="preserve"> </w:t>
      </w:r>
      <w:r w:rsidR="007B33CC">
        <w:rPr>
          <w:rFonts w:ascii="Times New Roman" w:hAnsi="Times New Roman" w:cs="Times New Roman"/>
          <w:szCs w:val="24"/>
        </w:rPr>
        <w:t>median</w:t>
      </w:r>
      <w:r w:rsidR="008013C4">
        <w:rPr>
          <w:rFonts w:ascii="Times New Roman" w:hAnsi="Times New Roman" w:cs="Times New Roman"/>
          <w:szCs w:val="24"/>
        </w:rPr>
        <w:t xml:space="preserve"> ages (interquartile range) </w:t>
      </w:r>
      <w:r w:rsidR="007B33CC">
        <w:rPr>
          <w:rFonts w:ascii="Times New Roman" w:hAnsi="Times New Roman" w:cs="Times New Roman"/>
          <w:szCs w:val="24"/>
        </w:rPr>
        <w:t>of the</w:t>
      </w:r>
      <w:r>
        <w:rPr>
          <w:rFonts w:ascii="Times New Roman" w:hAnsi="Times New Roman" w:cs="Times New Roman"/>
          <w:szCs w:val="24"/>
        </w:rPr>
        <w:t xml:space="preserve"> </w:t>
      </w:r>
      <w:r w:rsidR="005E59CD">
        <w:rPr>
          <w:rFonts w:ascii="Times New Roman" w:hAnsi="Times New Roman" w:cs="Times New Roman"/>
          <w:szCs w:val="24"/>
        </w:rPr>
        <w:t xml:space="preserve">interviewees </w:t>
      </w:r>
      <w:r w:rsidR="007B33CC">
        <w:rPr>
          <w:rFonts w:ascii="Times New Roman" w:hAnsi="Times New Roman" w:cs="Times New Roman"/>
          <w:szCs w:val="24"/>
        </w:rPr>
        <w:t xml:space="preserve">and non-interviewees </w:t>
      </w:r>
      <w:r>
        <w:rPr>
          <w:rFonts w:ascii="Times New Roman" w:hAnsi="Times New Roman" w:cs="Times New Roman"/>
          <w:szCs w:val="24"/>
        </w:rPr>
        <w:t xml:space="preserve">were </w:t>
      </w:r>
      <w:r w:rsidR="007B33CC">
        <w:rPr>
          <w:rFonts w:ascii="Times New Roman" w:hAnsi="Times New Roman" w:cs="Times New Roman"/>
          <w:szCs w:val="24"/>
        </w:rPr>
        <w:t xml:space="preserve">45 (38, 59) and 37.5 (24, </w:t>
      </w:r>
      <w:r w:rsidR="007B33CC">
        <w:rPr>
          <w:rFonts w:ascii="Times New Roman" w:hAnsi="Times New Roman" w:cs="Times New Roman"/>
          <w:szCs w:val="24"/>
        </w:rPr>
        <w:lastRenderedPageBreak/>
        <w:t>52), respectively (p = .10)</w:t>
      </w:r>
      <w:r w:rsidR="00AF600C">
        <w:rPr>
          <w:rFonts w:ascii="Times New Roman" w:hAnsi="Times New Roman" w:cs="Times New Roman"/>
          <w:szCs w:val="24"/>
        </w:rPr>
        <w:t xml:space="preserve">. </w:t>
      </w:r>
      <w:r w:rsidR="000833AF" w:rsidRPr="000833AF">
        <w:rPr>
          <w:rFonts w:ascii="Times New Roman" w:hAnsi="Times New Roman" w:cs="Times New Roman"/>
          <w:szCs w:val="24"/>
        </w:rPr>
        <w:t xml:space="preserve">The median number of standard drinks consumed in the last seven days </w:t>
      </w:r>
      <w:r w:rsidR="007A074C" w:rsidRPr="007A074C">
        <w:rPr>
          <w:rFonts w:ascii="Times New Roman" w:hAnsi="Times New Roman" w:cs="Times New Roman"/>
          <w:szCs w:val="24"/>
        </w:rPr>
        <w:t xml:space="preserve">(interquartile range) </w:t>
      </w:r>
      <w:r w:rsidR="000833AF" w:rsidRPr="000833AF">
        <w:rPr>
          <w:rFonts w:ascii="Times New Roman" w:hAnsi="Times New Roman" w:cs="Times New Roman"/>
          <w:szCs w:val="24"/>
        </w:rPr>
        <w:t xml:space="preserve">at the </w:t>
      </w:r>
      <w:r w:rsidR="000833AF">
        <w:rPr>
          <w:rFonts w:ascii="Times New Roman" w:hAnsi="Times New Roman" w:cs="Times New Roman"/>
          <w:szCs w:val="24"/>
        </w:rPr>
        <w:t xml:space="preserve">time of the </w:t>
      </w:r>
      <w:r w:rsidR="000833AF" w:rsidRPr="000833AF">
        <w:rPr>
          <w:rFonts w:ascii="Times New Roman" w:hAnsi="Times New Roman" w:cs="Times New Roman"/>
          <w:szCs w:val="24"/>
        </w:rPr>
        <w:t>12 month follow-up was 32 (11, 45) and 28 (18, 55)</w:t>
      </w:r>
      <w:r w:rsidR="000833AF">
        <w:rPr>
          <w:rFonts w:ascii="Times New Roman" w:hAnsi="Times New Roman" w:cs="Times New Roman"/>
          <w:szCs w:val="24"/>
        </w:rPr>
        <w:t xml:space="preserve"> </w:t>
      </w:r>
      <w:r w:rsidR="000833AF" w:rsidRPr="000833AF">
        <w:rPr>
          <w:rFonts w:ascii="Times New Roman" w:hAnsi="Times New Roman" w:cs="Times New Roman"/>
          <w:szCs w:val="24"/>
        </w:rPr>
        <w:t>by interviewees and non-interviewees, respectively (p= .80)</w:t>
      </w:r>
      <w:r w:rsidR="007A074C">
        <w:rPr>
          <w:rFonts w:ascii="Times New Roman" w:hAnsi="Times New Roman" w:cs="Times New Roman"/>
          <w:szCs w:val="24"/>
        </w:rPr>
        <w:t>.</w:t>
      </w:r>
    </w:p>
    <w:p w14:paraId="27C0B7B9" w14:textId="77777777" w:rsidR="009E55D0" w:rsidRDefault="009E55D0" w:rsidP="001F036A">
      <w:pPr>
        <w:tabs>
          <w:tab w:val="left" w:pos="284"/>
        </w:tabs>
        <w:spacing w:line="480" w:lineRule="auto"/>
        <w:rPr>
          <w:rFonts w:ascii="Times New Roman" w:hAnsi="Times New Roman" w:cs="Times New Roman"/>
          <w:szCs w:val="24"/>
        </w:rPr>
      </w:pPr>
    </w:p>
    <w:p w14:paraId="47A02796" w14:textId="77777777" w:rsidR="00DC3ADC" w:rsidRPr="00DC3ADC" w:rsidRDefault="00391612" w:rsidP="00DC3ADC">
      <w:pPr>
        <w:tabs>
          <w:tab w:val="left" w:pos="284"/>
        </w:tabs>
        <w:spacing w:line="480" w:lineRule="auto"/>
        <w:rPr>
          <w:rFonts w:ascii="Times New Roman" w:hAnsi="Times New Roman" w:cs="Times New Roman"/>
          <w:szCs w:val="24"/>
        </w:rPr>
      </w:pPr>
      <w:r>
        <w:rPr>
          <w:rFonts w:ascii="Times New Roman" w:hAnsi="Times New Roman" w:cs="Times New Roman"/>
          <w:szCs w:val="24"/>
        </w:rPr>
        <w:tab/>
      </w:r>
      <w:r w:rsidR="00DC3ADC" w:rsidRPr="00DC3ADC">
        <w:rPr>
          <w:rFonts w:ascii="Times New Roman" w:hAnsi="Times New Roman" w:cs="Times New Roman"/>
          <w:szCs w:val="24"/>
        </w:rPr>
        <w:t xml:space="preserve">The interviewees’ reasons for not accepting or attending the specialist appointment were consistent with the a priori themes. The only new theme identified was a preference for “treatment by a GP”. </w:t>
      </w:r>
    </w:p>
    <w:p w14:paraId="661B919D" w14:textId="77777777" w:rsidR="00DC3ADC" w:rsidRPr="00DC3ADC" w:rsidRDefault="00DC3ADC" w:rsidP="00DC3ADC">
      <w:pPr>
        <w:tabs>
          <w:tab w:val="left" w:pos="284"/>
        </w:tabs>
        <w:spacing w:line="480" w:lineRule="auto"/>
        <w:rPr>
          <w:rFonts w:ascii="Times New Roman" w:hAnsi="Times New Roman" w:cs="Times New Roman"/>
          <w:szCs w:val="24"/>
        </w:rPr>
      </w:pPr>
    </w:p>
    <w:p w14:paraId="2D7C12CD" w14:textId="1F72B7F0" w:rsidR="00F87714" w:rsidRPr="00F87714" w:rsidRDefault="00DC3ADC" w:rsidP="00DC3ADC">
      <w:pPr>
        <w:tabs>
          <w:tab w:val="left" w:pos="284"/>
        </w:tabs>
        <w:spacing w:line="480" w:lineRule="auto"/>
        <w:rPr>
          <w:rFonts w:ascii="Times New Roman" w:hAnsi="Times New Roman" w:cs="Times New Roman"/>
          <w:color w:val="000000"/>
          <w:szCs w:val="24"/>
        </w:rPr>
      </w:pPr>
      <w:r w:rsidRPr="00DC3ADC">
        <w:rPr>
          <w:rFonts w:ascii="Times New Roman" w:hAnsi="Times New Roman" w:cs="Times New Roman"/>
          <w:szCs w:val="24"/>
        </w:rPr>
        <w:t>A “lack of problem awareness” was evident in responses to the question and probes investigating the interviewees’ reasons for declining the specialist appointment:</w:t>
      </w:r>
      <w:r w:rsidR="00823DEA">
        <w:rPr>
          <w:rFonts w:ascii="Times New Roman" w:hAnsi="Times New Roman" w:cs="Times New Roman"/>
          <w:color w:val="000000"/>
          <w:szCs w:val="24"/>
        </w:rPr>
        <w:t xml:space="preserve"> </w:t>
      </w:r>
    </w:p>
    <w:p w14:paraId="0BEA1007" w14:textId="77777777" w:rsidR="00F87714" w:rsidRPr="00F87714" w:rsidRDefault="00F87714" w:rsidP="00F87714">
      <w:pPr>
        <w:tabs>
          <w:tab w:val="left" w:pos="284"/>
        </w:tabs>
        <w:spacing w:line="480" w:lineRule="auto"/>
        <w:rPr>
          <w:rFonts w:ascii="Times New Roman" w:hAnsi="Times New Roman" w:cs="Times New Roman"/>
          <w:color w:val="000000"/>
          <w:szCs w:val="24"/>
        </w:rPr>
      </w:pPr>
    </w:p>
    <w:p w14:paraId="4115AD35" w14:textId="3F927EFB" w:rsidR="00823DEA" w:rsidRDefault="00823DEA" w:rsidP="00823DEA">
      <w:pPr>
        <w:spacing w:line="480" w:lineRule="auto"/>
        <w:ind w:left="567"/>
        <w:rPr>
          <w:rFonts w:ascii="Times New Roman" w:hAnsi="Times New Roman" w:cs="Times New Roman"/>
          <w:szCs w:val="24"/>
        </w:rPr>
      </w:pPr>
      <w:r w:rsidRPr="00D13EA9">
        <w:rPr>
          <w:rFonts w:ascii="Times New Roman" w:hAnsi="Times New Roman" w:cs="Times New Roman"/>
          <w:i/>
          <w:szCs w:val="24"/>
        </w:rPr>
        <w:t xml:space="preserve">I </w:t>
      </w:r>
      <w:r w:rsidR="00116474">
        <w:rPr>
          <w:rFonts w:ascii="Times New Roman" w:hAnsi="Times New Roman" w:cs="Times New Roman"/>
          <w:i/>
          <w:szCs w:val="24"/>
        </w:rPr>
        <w:t xml:space="preserve">probably did decline it because I </w:t>
      </w:r>
      <w:r w:rsidRPr="00D13EA9">
        <w:rPr>
          <w:rFonts w:ascii="Times New Roman" w:hAnsi="Times New Roman" w:cs="Times New Roman"/>
          <w:i/>
          <w:szCs w:val="24"/>
        </w:rPr>
        <w:t xml:space="preserve">felt like I didn't really need it, I didn’t really feel like it was applicable, </w:t>
      </w:r>
      <w:r w:rsidR="00116474">
        <w:rPr>
          <w:rFonts w:ascii="Times New Roman" w:hAnsi="Times New Roman" w:cs="Times New Roman"/>
          <w:i/>
          <w:szCs w:val="24"/>
        </w:rPr>
        <w:t>would be wasting time and resources</w:t>
      </w:r>
      <w:r w:rsidRPr="00D13EA9">
        <w:rPr>
          <w:rFonts w:ascii="Times New Roman" w:hAnsi="Times New Roman" w:cs="Times New Roman"/>
          <w:i/>
          <w:szCs w:val="24"/>
        </w:rPr>
        <w:t xml:space="preserve"> </w:t>
      </w:r>
      <w:r w:rsidRPr="00D13EA9">
        <w:rPr>
          <w:rFonts w:ascii="Times New Roman" w:hAnsi="Times New Roman" w:cs="Times New Roman"/>
          <w:szCs w:val="24"/>
        </w:rPr>
        <w:t xml:space="preserve">(#231; </w:t>
      </w:r>
      <w:r>
        <w:rPr>
          <w:rFonts w:ascii="Times New Roman" w:hAnsi="Times New Roman" w:cs="Times New Roman"/>
          <w:szCs w:val="24"/>
        </w:rPr>
        <w:t xml:space="preserve">a </w:t>
      </w:r>
      <w:r w:rsidRPr="00D13EA9">
        <w:rPr>
          <w:rFonts w:ascii="Times New Roman" w:hAnsi="Times New Roman" w:cs="Times New Roman"/>
          <w:szCs w:val="24"/>
        </w:rPr>
        <w:t>30 year-old man</w:t>
      </w:r>
      <w:r>
        <w:rPr>
          <w:rFonts w:ascii="Times New Roman" w:hAnsi="Times New Roman" w:cs="Times New Roman"/>
          <w:szCs w:val="24"/>
        </w:rPr>
        <w:t xml:space="preserve"> who had an </w:t>
      </w:r>
      <w:r w:rsidRPr="00D13EA9">
        <w:rPr>
          <w:rFonts w:ascii="Times New Roman" w:hAnsi="Times New Roman" w:cs="Times New Roman"/>
          <w:szCs w:val="24"/>
        </w:rPr>
        <w:t>AUDIT-C score</w:t>
      </w:r>
      <w:r>
        <w:rPr>
          <w:rFonts w:ascii="Times New Roman" w:hAnsi="Times New Roman" w:cs="Times New Roman"/>
          <w:szCs w:val="24"/>
        </w:rPr>
        <w:t xml:space="preserve"> of 10</w:t>
      </w:r>
      <w:r w:rsidRPr="00D13EA9">
        <w:rPr>
          <w:rFonts w:ascii="Times New Roman" w:hAnsi="Times New Roman" w:cs="Times New Roman"/>
          <w:szCs w:val="24"/>
        </w:rPr>
        <w:t xml:space="preserve"> at baseline</w:t>
      </w:r>
      <w:r>
        <w:rPr>
          <w:rFonts w:ascii="Times New Roman" w:hAnsi="Times New Roman" w:cs="Times New Roman"/>
          <w:szCs w:val="24"/>
        </w:rPr>
        <w:t>,</w:t>
      </w:r>
      <w:r w:rsidRPr="00D13EA9">
        <w:rPr>
          <w:rFonts w:ascii="Times New Roman" w:hAnsi="Times New Roman" w:cs="Times New Roman"/>
          <w:szCs w:val="24"/>
        </w:rPr>
        <w:t xml:space="preserve"> and </w:t>
      </w:r>
      <w:r>
        <w:rPr>
          <w:rFonts w:ascii="Times New Roman" w:hAnsi="Times New Roman" w:cs="Times New Roman"/>
          <w:szCs w:val="24"/>
        </w:rPr>
        <w:t xml:space="preserve">8 at the </w:t>
      </w:r>
      <w:r w:rsidRPr="00D13EA9">
        <w:rPr>
          <w:rFonts w:ascii="Times New Roman" w:hAnsi="Times New Roman" w:cs="Times New Roman"/>
          <w:szCs w:val="24"/>
        </w:rPr>
        <w:t>12-month follow-up</w:t>
      </w:r>
      <w:r>
        <w:rPr>
          <w:rFonts w:ascii="Times New Roman" w:hAnsi="Times New Roman" w:cs="Times New Roman"/>
          <w:szCs w:val="24"/>
        </w:rPr>
        <w:t xml:space="preserve">, who reported consuming </w:t>
      </w:r>
      <w:r w:rsidRPr="00D13EA9">
        <w:rPr>
          <w:rFonts w:ascii="Times New Roman" w:hAnsi="Times New Roman" w:cs="Times New Roman"/>
          <w:szCs w:val="24"/>
        </w:rPr>
        <w:t xml:space="preserve">21 drinks per week at </w:t>
      </w:r>
      <w:r>
        <w:rPr>
          <w:rFonts w:ascii="Times New Roman" w:hAnsi="Times New Roman" w:cs="Times New Roman"/>
          <w:szCs w:val="24"/>
        </w:rPr>
        <w:t xml:space="preserve">the </w:t>
      </w:r>
      <w:r w:rsidRPr="00D13EA9">
        <w:rPr>
          <w:rFonts w:ascii="Times New Roman" w:hAnsi="Times New Roman" w:cs="Times New Roman"/>
          <w:szCs w:val="24"/>
        </w:rPr>
        <w:t xml:space="preserve">12-month follow-up) </w:t>
      </w:r>
    </w:p>
    <w:p w14:paraId="1CC6C169" w14:textId="77777777" w:rsidR="00526330" w:rsidRDefault="00526330" w:rsidP="00526330">
      <w:pPr>
        <w:spacing w:line="480" w:lineRule="auto"/>
        <w:ind w:left="567"/>
        <w:rPr>
          <w:rFonts w:ascii="Times New Roman" w:hAnsi="Times New Roman" w:cs="Times New Roman"/>
          <w:szCs w:val="24"/>
        </w:rPr>
      </w:pPr>
    </w:p>
    <w:p w14:paraId="2FA93D41" w14:textId="0AF1AD9A" w:rsidR="00ED2680" w:rsidRDefault="00ED2680" w:rsidP="00ED2680">
      <w:pPr>
        <w:tabs>
          <w:tab w:val="left" w:pos="284"/>
        </w:tabs>
        <w:spacing w:line="480" w:lineRule="auto"/>
        <w:rPr>
          <w:rFonts w:ascii="Times New Roman" w:hAnsi="Times New Roman" w:cs="Times New Roman"/>
          <w:color w:val="000000"/>
          <w:szCs w:val="24"/>
        </w:rPr>
      </w:pPr>
      <w:r>
        <w:rPr>
          <w:rFonts w:ascii="Times New Roman" w:hAnsi="Times New Roman" w:cs="Times New Roman"/>
          <w:color w:val="000000"/>
          <w:szCs w:val="24"/>
        </w:rPr>
        <w:t>A desire to “cope alone” was also evident</w:t>
      </w:r>
      <w:r w:rsidR="005E41CC">
        <w:rPr>
          <w:rFonts w:ascii="Times New Roman" w:hAnsi="Times New Roman" w:cs="Times New Roman"/>
          <w:color w:val="000000"/>
          <w:szCs w:val="24"/>
        </w:rPr>
        <w:t>:</w:t>
      </w:r>
    </w:p>
    <w:p w14:paraId="0A9FA422" w14:textId="77777777" w:rsidR="00ED2680" w:rsidRDefault="00ED2680" w:rsidP="00ED2680">
      <w:pPr>
        <w:tabs>
          <w:tab w:val="left" w:pos="284"/>
        </w:tabs>
        <w:spacing w:line="480" w:lineRule="auto"/>
        <w:rPr>
          <w:rFonts w:ascii="Times New Roman" w:hAnsi="Times New Roman" w:cs="Times New Roman"/>
          <w:color w:val="000000"/>
          <w:szCs w:val="24"/>
        </w:rPr>
      </w:pPr>
    </w:p>
    <w:p w14:paraId="578AF259" w14:textId="77777777" w:rsidR="00C42F23" w:rsidRDefault="00C42F23" w:rsidP="00C42F23">
      <w:pPr>
        <w:spacing w:line="480" w:lineRule="auto"/>
        <w:ind w:left="567"/>
        <w:rPr>
          <w:rFonts w:ascii="Times New Roman" w:hAnsi="Times New Roman" w:cs="Times New Roman"/>
          <w:szCs w:val="24"/>
        </w:rPr>
      </w:pPr>
      <w:r w:rsidRPr="00D13EA9">
        <w:rPr>
          <w:rFonts w:ascii="Times New Roman" w:hAnsi="Times New Roman" w:cs="Times New Roman"/>
          <w:i/>
          <w:szCs w:val="24"/>
        </w:rPr>
        <w:t>I saw myself as being able to fix the problem if I wanted to</w:t>
      </w:r>
      <w:r w:rsidRPr="00D13EA9">
        <w:rPr>
          <w:rFonts w:ascii="Times New Roman" w:hAnsi="Times New Roman" w:cs="Times New Roman"/>
          <w:szCs w:val="24"/>
        </w:rPr>
        <w:t xml:space="preserve"> (#533; </w:t>
      </w:r>
      <w:r>
        <w:rPr>
          <w:rFonts w:ascii="Times New Roman" w:hAnsi="Times New Roman" w:cs="Times New Roman"/>
          <w:szCs w:val="24"/>
        </w:rPr>
        <w:t xml:space="preserve">a </w:t>
      </w:r>
      <w:r w:rsidRPr="00D13EA9">
        <w:rPr>
          <w:rFonts w:ascii="Times New Roman" w:hAnsi="Times New Roman" w:cs="Times New Roman"/>
          <w:szCs w:val="24"/>
        </w:rPr>
        <w:t>71 year-old man</w:t>
      </w:r>
      <w:r>
        <w:rPr>
          <w:rFonts w:ascii="Times New Roman" w:hAnsi="Times New Roman" w:cs="Times New Roman"/>
          <w:szCs w:val="24"/>
        </w:rPr>
        <w:t xml:space="preserve">, who had an </w:t>
      </w:r>
      <w:r w:rsidRPr="00D13EA9">
        <w:rPr>
          <w:rFonts w:ascii="Times New Roman" w:hAnsi="Times New Roman" w:cs="Times New Roman"/>
          <w:szCs w:val="24"/>
        </w:rPr>
        <w:t>AUDIT-C score</w:t>
      </w:r>
      <w:r>
        <w:rPr>
          <w:rFonts w:ascii="Times New Roman" w:hAnsi="Times New Roman" w:cs="Times New Roman"/>
          <w:szCs w:val="24"/>
        </w:rPr>
        <w:t xml:space="preserve"> of 10 </w:t>
      </w:r>
      <w:r w:rsidRPr="00D13EA9">
        <w:rPr>
          <w:rFonts w:ascii="Times New Roman" w:hAnsi="Times New Roman" w:cs="Times New Roman"/>
          <w:szCs w:val="24"/>
        </w:rPr>
        <w:t xml:space="preserve">at baseline and </w:t>
      </w:r>
      <w:r>
        <w:rPr>
          <w:rFonts w:ascii="Times New Roman" w:hAnsi="Times New Roman" w:cs="Times New Roman"/>
          <w:szCs w:val="24"/>
        </w:rPr>
        <w:t xml:space="preserve">5 at the </w:t>
      </w:r>
      <w:r w:rsidRPr="00D13EA9">
        <w:rPr>
          <w:rFonts w:ascii="Times New Roman" w:hAnsi="Times New Roman" w:cs="Times New Roman"/>
          <w:szCs w:val="24"/>
        </w:rPr>
        <w:t>12-month follow-up</w:t>
      </w:r>
      <w:r>
        <w:rPr>
          <w:rFonts w:ascii="Times New Roman" w:hAnsi="Times New Roman" w:cs="Times New Roman"/>
          <w:szCs w:val="24"/>
        </w:rPr>
        <w:t xml:space="preserve">, who reported consuming </w:t>
      </w:r>
      <w:r w:rsidRPr="00D13EA9">
        <w:rPr>
          <w:rFonts w:ascii="Times New Roman" w:hAnsi="Times New Roman" w:cs="Times New Roman"/>
          <w:szCs w:val="24"/>
        </w:rPr>
        <w:t xml:space="preserve">11 drinks per week at </w:t>
      </w:r>
      <w:r>
        <w:rPr>
          <w:rFonts w:ascii="Times New Roman" w:hAnsi="Times New Roman" w:cs="Times New Roman"/>
          <w:szCs w:val="24"/>
        </w:rPr>
        <w:t xml:space="preserve">the </w:t>
      </w:r>
      <w:r w:rsidRPr="00D13EA9">
        <w:rPr>
          <w:rFonts w:ascii="Times New Roman" w:hAnsi="Times New Roman" w:cs="Times New Roman"/>
          <w:szCs w:val="24"/>
        </w:rPr>
        <w:t>12-month follow-up)</w:t>
      </w:r>
    </w:p>
    <w:p w14:paraId="6798448E" w14:textId="77777777" w:rsidR="00C42F23" w:rsidRDefault="00C42F23" w:rsidP="009B67B6">
      <w:pPr>
        <w:spacing w:line="480" w:lineRule="auto"/>
        <w:ind w:left="567"/>
        <w:rPr>
          <w:rFonts w:ascii="Times New Roman" w:hAnsi="Times New Roman" w:cs="Times New Roman"/>
          <w:szCs w:val="24"/>
        </w:rPr>
      </w:pPr>
    </w:p>
    <w:p w14:paraId="3A71D387" w14:textId="573AA396" w:rsidR="001060CA" w:rsidRDefault="00ED2680" w:rsidP="00823DEA">
      <w:pPr>
        <w:tabs>
          <w:tab w:val="left" w:pos="284"/>
        </w:tabs>
        <w:spacing w:line="480" w:lineRule="auto"/>
        <w:rPr>
          <w:rFonts w:ascii="Times New Roman" w:hAnsi="Times New Roman" w:cs="Times New Roman"/>
          <w:color w:val="000000"/>
          <w:szCs w:val="24"/>
        </w:rPr>
      </w:pPr>
      <w:r>
        <w:rPr>
          <w:rFonts w:ascii="Times New Roman" w:hAnsi="Times New Roman" w:cs="Times New Roman"/>
          <w:color w:val="000000"/>
          <w:szCs w:val="24"/>
        </w:rPr>
        <w:t>“</w:t>
      </w:r>
      <w:r w:rsidR="00E5567F">
        <w:rPr>
          <w:rFonts w:ascii="Times New Roman" w:hAnsi="Times New Roman" w:cs="Times New Roman"/>
          <w:color w:val="000000"/>
          <w:szCs w:val="24"/>
        </w:rPr>
        <w:t>S</w:t>
      </w:r>
      <w:r w:rsidR="00832AED">
        <w:rPr>
          <w:rFonts w:ascii="Times New Roman" w:hAnsi="Times New Roman" w:cs="Times New Roman"/>
          <w:color w:val="000000"/>
          <w:szCs w:val="24"/>
        </w:rPr>
        <w:t>t</w:t>
      </w:r>
      <w:r w:rsidR="00E5567F">
        <w:rPr>
          <w:rFonts w:ascii="Times New Roman" w:hAnsi="Times New Roman" w:cs="Times New Roman"/>
          <w:color w:val="000000"/>
          <w:szCs w:val="24"/>
        </w:rPr>
        <w:t>igma or shame</w:t>
      </w:r>
      <w:r>
        <w:rPr>
          <w:rFonts w:ascii="Times New Roman" w:hAnsi="Times New Roman" w:cs="Times New Roman"/>
          <w:color w:val="000000"/>
          <w:szCs w:val="24"/>
        </w:rPr>
        <w:t>”</w:t>
      </w:r>
      <w:r w:rsidR="00E5567F">
        <w:rPr>
          <w:rFonts w:ascii="Times New Roman" w:hAnsi="Times New Roman" w:cs="Times New Roman"/>
          <w:color w:val="000000"/>
          <w:szCs w:val="24"/>
        </w:rPr>
        <w:t xml:space="preserve"> </w:t>
      </w:r>
      <w:r w:rsidR="001060CA">
        <w:rPr>
          <w:rFonts w:ascii="Times New Roman" w:hAnsi="Times New Roman" w:cs="Times New Roman"/>
          <w:color w:val="000000"/>
          <w:szCs w:val="24"/>
        </w:rPr>
        <w:t xml:space="preserve">was mentioned by </w:t>
      </w:r>
      <w:r w:rsidR="003D6FC3">
        <w:rPr>
          <w:rFonts w:ascii="Times New Roman" w:hAnsi="Times New Roman" w:cs="Times New Roman"/>
          <w:color w:val="000000"/>
          <w:szCs w:val="24"/>
        </w:rPr>
        <w:t xml:space="preserve">one </w:t>
      </w:r>
      <w:r w:rsidR="001060CA">
        <w:rPr>
          <w:rFonts w:ascii="Times New Roman" w:hAnsi="Times New Roman" w:cs="Times New Roman"/>
          <w:color w:val="000000"/>
          <w:szCs w:val="24"/>
        </w:rPr>
        <w:t>interviewee</w:t>
      </w:r>
      <w:r w:rsidR="00832AED">
        <w:rPr>
          <w:rFonts w:ascii="Times New Roman" w:hAnsi="Times New Roman" w:cs="Times New Roman"/>
          <w:color w:val="000000"/>
          <w:szCs w:val="24"/>
        </w:rPr>
        <w:t xml:space="preserve"> but only </w:t>
      </w:r>
      <w:r w:rsidR="001060CA">
        <w:rPr>
          <w:rFonts w:ascii="Times New Roman" w:hAnsi="Times New Roman" w:cs="Times New Roman"/>
          <w:color w:val="000000"/>
          <w:szCs w:val="24"/>
        </w:rPr>
        <w:t xml:space="preserve">in response to </w:t>
      </w:r>
      <w:r w:rsidR="0028316F">
        <w:rPr>
          <w:rFonts w:ascii="Times New Roman" w:hAnsi="Times New Roman" w:cs="Times New Roman"/>
          <w:color w:val="000000"/>
          <w:szCs w:val="24"/>
        </w:rPr>
        <w:t xml:space="preserve">a </w:t>
      </w:r>
      <w:r w:rsidR="001060CA">
        <w:rPr>
          <w:rFonts w:ascii="Times New Roman" w:hAnsi="Times New Roman" w:cs="Times New Roman"/>
          <w:color w:val="000000"/>
          <w:szCs w:val="24"/>
        </w:rPr>
        <w:t xml:space="preserve">probe </w:t>
      </w:r>
      <w:r w:rsidR="005E41CC">
        <w:rPr>
          <w:rFonts w:ascii="Times New Roman" w:hAnsi="Times New Roman" w:cs="Times New Roman"/>
          <w:color w:val="000000"/>
          <w:szCs w:val="24"/>
        </w:rPr>
        <w:t xml:space="preserve">asking if they would seek help from an organization such as </w:t>
      </w:r>
      <w:r w:rsidR="001060CA">
        <w:rPr>
          <w:rFonts w:ascii="Times New Roman" w:hAnsi="Times New Roman" w:cs="Times New Roman"/>
          <w:color w:val="000000"/>
          <w:szCs w:val="24"/>
        </w:rPr>
        <w:t>Alcoholic</w:t>
      </w:r>
      <w:r w:rsidR="00A52659">
        <w:rPr>
          <w:rFonts w:ascii="Times New Roman" w:hAnsi="Times New Roman" w:cs="Times New Roman"/>
          <w:color w:val="000000"/>
          <w:szCs w:val="24"/>
        </w:rPr>
        <w:t>s</w:t>
      </w:r>
      <w:r w:rsidR="001060CA">
        <w:rPr>
          <w:rFonts w:ascii="Times New Roman" w:hAnsi="Times New Roman" w:cs="Times New Roman"/>
          <w:color w:val="000000"/>
          <w:szCs w:val="24"/>
        </w:rPr>
        <w:t xml:space="preserve"> </w:t>
      </w:r>
      <w:r w:rsidR="00A52659">
        <w:rPr>
          <w:rFonts w:ascii="Times New Roman" w:hAnsi="Times New Roman" w:cs="Times New Roman"/>
          <w:color w:val="000000"/>
          <w:szCs w:val="24"/>
        </w:rPr>
        <w:t>A</w:t>
      </w:r>
      <w:r w:rsidR="001060CA">
        <w:rPr>
          <w:rFonts w:ascii="Times New Roman" w:hAnsi="Times New Roman" w:cs="Times New Roman"/>
          <w:color w:val="000000"/>
          <w:szCs w:val="24"/>
        </w:rPr>
        <w:t xml:space="preserve">nonymous: </w:t>
      </w:r>
    </w:p>
    <w:p w14:paraId="6D335368" w14:textId="77777777" w:rsidR="003D6FC3" w:rsidRDefault="003D6FC3" w:rsidP="00C42F23">
      <w:pPr>
        <w:tabs>
          <w:tab w:val="left" w:pos="284"/>
        </w:tabs>
        <w:spacing w:line="480" w:lineRule="auto"/>
        <w:rPr>
          <w:rFonts w:ascii="Times New Roman" w:hAnsi="Times New Roman" w:cs="Times New Roman"/>
          <w:color w:val="000000"/>
          <w:szCs w:val="24"/>
          <w:highlight w:val="yellow"/>
        </w:rPr>
      </w:pPr>
    </w:p>
    <w:p w14:paraId="7FBE1BD1" w14:textId="00346C2A" w:rsidR="00C42F23" w:rsidRDefault="003D6FC3" w:rsidP="001A3B46">
      <w:pPr>
        <w:tabs>
          <w:tab w:val="left" w:pos="284"/>
        </w:tabs>
        <w:spacing w:line="480" w:lineRule="auto"/>
        <w:ind w:left="567"/>
        <w:rPr>
          <w:rFonts w:ascii="Times New Roman" w:hAnsi="Times New Roman" w:cs="Times New Roman"/>
          <w:color w:val="000000"/>
          <w:szCs w:val="24"/>
        </w:rPr>
      </w:pPr>
      <w:r w:rsidRPr="001A3B46">
        <w:rPr>
          <w:rFonts w:ascii="Times New Roman" w:hAnsi="Times New Roman" w:cs="Times New Roman"/>
          <w:i/>
          <w:color w:val="000000"/>
          <w:szCs w:val="24"/>
        </w:rPr>
        <w:lastRenderedPageBreak/>
        <w:t xml:space="preserve">I still feel there’s a stigma </w:t>
      </w:r>
      <w:r w:rsidR="000E7C43" w:rsidRPr="001A3B46">
        <w:rPr>
          <w:rFonts w:ascii="Times New Roman" w:hAnsi="Times New Roman" w:cs="Times New Roman"/>
          <w:i/>
          <w:color w:val="000000"/>
          <w:szCs w:val="24"/>
        </w:rPr>
        <w:t>around that, that you are sort of validating in a big way that you’re an alcoholic because of the name, the branding, the connotation of that kind of space</w:t>
      </w:r>
      <w:r w:rsidR="00C42F23" w:rsidRPr="001A3B46">
        <w:rPr>
          <w:rFonts w:ascii="Times New Roman" w:hAnsi="Times New Roman" w:cs="Times New Roman"/>
          <w:color w:val="000000"/>
          <w:szCs w:val="24"/>
        </w:rPr>
        <w:t xml:space="preserve"> </w:t>
      </w:r>
      <w:r w:rsidR="005E41CC" w:rsidRPr="005E41CC">
        <w:rPr>
          <w:rFonts w:ascii="Times New Roman" w:hAnsi="Times New Roman" w:cs="Times New Roman"/>
          <w:color w:val="000000"/>
          <w:szCs w:val="24"/>
        </w:rPr>
        <w:t xml:space="preserve">(#231; a 30 year-old man who had an AUDIT-C score of 10 at baseline, and 8 at the 12-month follow-up, who reported consuming 21 drinks per week at the 12-month follow-up) </w:t>
      </w:r>
    </w:p>
    <w:p w14:paraId="349C0974" w14:textId="77777777" w:rsidR="001060CA" w:rsidRDefault="001060CA" w:rsidP="00823DEA">
      <w:pPr>
        <w:tabs>
          <w:tab w:val="left" w:pos="284"/>
        </w:tabs>
        <w:spacing w:line="480" w:lineRule="auto"/>
        <w:rPr>
          <w:rFonts w:ascii="Times New Roman" w:hAnsi="Times New Roman" w:cs="Times New Roman"/>
          <w:color w:val="000000"/>
          <w:szCs w:val="24"/>
        </w:rPr>
      </w:pPr>
    </w:p>
    <w:p w14:paraId="7D985743" w14:textId="7FD3913C" w:rsidR="00ED2680" w:rsidRDefault="00ED2680" w:rsidP="00ED2680">
      <w:pPr>
        <w:tabs>
          <w:tab w:val="left" w:pos="284"/>
        </w:tabs>
        <w:spacing w:line="480" w:lineRule="auto"/>
        <w:rPr>
          <w:rFonts w:ascii="Times New Roman" w:hAnsi="Times New Roman" w:cs="Times New Roman"/>
          <w:color w:val="000000"/>
          <w:szCs w:val="24"/>
        </w:rPr>
      </w:pPr>
      <w:r>
        <w:rPr>
          <w:rFonts w:ascii="Times New Roman" w:hAnsi="Times New Roman" w:cs="Times New Roman"/>
          <w:color w:val="000000"/>
          <w:szCs w:val="24"/>
        </w:rPr>
        <w:t>“[</w:t>
      </w:r>
      <w:r w:rsidR="00832AED">
        <w:rPr>
          <w:rFonts w:ascii="Times New Roman" w:hAnsi="Times New Roman" w:cs="Times New Roman"/>
          <w:color w:val="000000"/>
          <w:szCs w:val="24"/>
        </w:rPr>
        <w:t>A</w:t>
      </w:r>
      <w:r>
        <w:rPr>
          <w:rFonts w:ascii="Times New Roman" w:hAnsi="Times New Roman" w:cs="Times New Roman"/>
          <w:color w:val="000000"/>
          <w:szCs w:val="24"/>
        </w:rPr>
        <w:t xml:space="preserve">n]other problem” </w:t>
      </w:r>
      <w:r w:rsidR="00832AED">
        <w:rPr>
          <w:rFonts w:ascii="Times New Roman" w:hAnsi="Times New Roman" w:cs="Times New Roman"/>
          <w:color w:val="000000"/>
          <w:szCs w:val="24"/>
        </w:rPr>
        <w:t xml:space="preserve">was mentioned </w:t>
      </w:r>
      <w:r>
        <w:rPr>
          <w:rFonts w:ascii="Times New Roman" w:hAnsi="Times New Roman" w:cs="Times New Roman"/>
          <w:color w:val="000000"/>
          <w:szCs w:val="24"/>
        </w:rPr>
        <w:t xml:space="preserve">as </w:t>
      </w:r>
      <w:r w:rsidR="00832AED">
        <w:rPr>
          <w:rFonts w:ascii="Times New Roman" w:hAnsi="Times New Roman" w:cs="Times New Roman"/>
          <w:color w:val="000000"/>
          <w:szCs w:val="24"/>
        </w:rPr>
        <w:t xml:space="preserve">the </w:t>
      </w:r>
      <w:r>
        <w:rPr>
          <w:rFonts w:ascii="Times New Roman" w:hAnsi="Times New Roman" w:cs="Times New Roman"/>
          <w:color w:val="000000"/>
          <w:szCs w:val="24"/>
        </w:rPr>
        <w:t>reason for not accepting the appointment</w:t>
      </w:r>
      <w:r w:rsidR="00832AED">
        <w:rPr>
          <w:rFonts w:ascii="Times New Roman" w:hAnsi="Times New Roman" w:cs="Times New Roman"/>
          <w:color w:val="000000"/>
          <w:szCs w:val="24"/>
        </w:rPr>
        <w:t xml:space="preserve"> by one interviewee</w:t>
      </w:r>
      <w:r>
        <w:rPr>
          <w:rFonts w:ascii="Times New Roman" w:hAnsi="Times New Roman" w:cs="Times New Roman"/>
          <w:color w:val="000000"/>
          <w:szCs w:val="24"/>
        </w:rPr>
        <w:t xml:space="preserve">: </w:t>
      </w:r>
    </w:p>
    <w:p w14:paraId="5858B2E1" w14:textId="77777777" w:rsidR="00ED2680" w:rsidRDefault="00ED2680" w:rsidP="00ED2680">
      <w:pPr>
        <w:tabs>
          <w:tab w:val="left" w:pos="284"/>
        </w:tabs>
        <w:spacing w:line="480" w:lineRule="auto"/>
        <w:rPr>
          <w:rFonts w:ascii="Times New Roman" w:hAnsi="Times New Roman" w:cs="Times New Roman"/>
          <w:color w:val="000000"/>
          <w:szCs w:val="24"/>
        </w:rPr>
      </w:pPr>
    </w:p>
    <w:p w14:paraId="5DD34039" w14:textId="77777777" w:rsidR="00ED2680" w:rsidRDefault="00ED2680" w:rsidP="00ED2680">
      <w:pPr>
        <w:spacing w:line="480" w:lineRule="auto"/>
        <w:ind w:left="567"/>
        <w:rPr>
          <w:rFonts w:ascii="Times New Roman" w:hAnsi="Times New Roman" w:cs="Times New Roman"/>
          <w:szCs w:val="24"/>
        </w:rPr>
      </w:pPr>
      <w:r w:rsidRPr="00927D92">
        <w:rPr>
          <w:rFonts w:ascii="Times New Roman" w:hAnsi="Times New Roman" w:cs="Times New Roman"/>
          <w:i/>
          <w:szCs w:val="24"/>
        </w:rPr>
        <w:t xml:space="preserve">I think cancer was more on my mind than drinking at the time </w:t>
      </w:r>
      <w:r w:rsidRPr="00927D92">
        <w:rPr>
          <w:rFonts w:ascii="Times New Roman" w:hAnsi="Times New Roman" w:cs="Times New Roman"/>
          <w:szCs w:val="24"/>
        </w:rPr>
        <w:t xml:space="preserve">(#2751; </w:t>
      </w:r>
      <w:r>
        <w:rPr>
          <w:rFonts w:ascii="Times New Roman" w:hAnsi="Times New Roman" w:cs="Times New Roman"/>
          <w:szCs w:val="24"/>
        </w:rPr>
        <w:t xml:space="preserve">a </w:t>
      </w:r>
      <w:r w:rsidRPr="00927D92">
        <w:rPr>
          <w:rFonts w:ascii="Times New Roman" w:hAnsi="Times New Roman" w:cs="Times New Roman"/>
          <w:szCs w:val="24"/>
        </w:rPr>
        <w:t>53 year-old man</w:t>
      </w:r>
      <w:r>
        <w:rPr>
          <w:rFonts w:ascii="Times New Roman" w:hAnsi="Times New Roman" w:cs="Times New Roman"/>
          <w:szCs w:val="24"/>
        </w:rPr>
        <w:t xml:space="preserve"> who had an </w:t>
      </w:r>
      <w:r w:rsidRPr="00927D92">
        <w:rPr>
          <w:rFonts w:ascii="Times New Roman" w:hAnsi="Times New Roman" w:cs="Times New Roman"/>
          <w:szCs w:val="24"/>
        </w:rPr>
        <w:t xml:space="preserve">AUDIT-C score </w:t>
      </w:r>
      <w:r>
        <w:rPr>
          <w:rFonts w:ascii="Times New Roman" w:hAnsi="Times New Roman" w:cs="Times New Roman"/>
          <w:szCs w:val="24"/>
        </w:rPr>
        <w:t xml:space="preserve">of 12 </w:t>
      </w:r>
      <w:r w:rsidRPr="00927D92">
        <w:rPr>
          <w:rFonts w:ascii="Times New Roman" w:hAnsi="Times New Roman" w:cs="Times New Roman"/>
          <w:szCs w:val="24"/>
        </w:rPr>
        <w:t>at baseline</w:t>
      </w:r>
      <w:r>
        <w:rPr>
          <w:rFonts w:ascii="Times New Roman" w:hAnsi="Times New Roman" w:cs="Times New Roman"/>
          <w:szCs w:val="24"/>
        </w:rPr>
        <w:t xml:space="preserve">, and a missing AUDIT-C score at the 12-month follow-up, who reported consuming </w:t>
      </w:r>
      <w:r w:rsidRPr="00927D92">
        <w:rPr>
          <w:rFonts w:ascii="Times New Roman" w:hAnsi="Times New Roman" w:cs="Times New Roman"/>
          <w:szCs w:val="24"/>
        </w:rPr>
        <w:t>30 drinks per week at</w:t>
      </w:r>
      <w:r>
        <w:rPr>
          <w:rFonts w:ascii="Times New Roman" w:hAnsi="Times New Roman" w:cs="Times New Roman"/>
          <w:szCs w:val="24"/>
        </w:rPr>
        <w:t xml:space="preserve"> the 12-month follow-up)</w:t>
      </w:r>
    </w:p>
    <w:p w14:paraId="0C53A66C" w14:textId="77777777" w:rsidR="00ED2680" w:rsidRDefault="00ED2680" w:rsidP="00ED2680">
      <w:pPr>
        <w:tabs>
          <w:tab w:val="left" w:pos="284"/>
        </w:tabs>
        <w:spacing w:line="480" w:lineRule="auto"/>
        <w:rPr>
          <w:rFonts w:ascii="Times New Roman" w:hAnsi="Times New Roman" w:cs="Times New Roman"/>
          <w:color w:val="000000"/>
          <w:szCs w:val="24"/>
        </w:rPr>
      </w:pPr>
    </w:p>
    <w:p w14:paraId="6DA1D481" w14:textId="7277A082" w:rsidR="001060CA" w:rsidRDefault="00A52659" w:rsidP="00823DEA">
      <w:pPr>
        <w:tabs>
          <w:tab w:val="left" w:pos="284"/>
        </w:tabs>
        <w:spacing w:line="480" w:lineRule="auto"/>
        <w:rPr>
          <w:rFonts w:ascii="Times New Roman" w:hAnsi="Times New Roman" w:cs="Times New Roman"/>
          <w:color w:val="000000"/>
          <w:szCs w:val="24"/>
        </w:rPr>
      </w:pPr>
      <w:r>
        <w:rPr>
          <w:rFonts w:ascii="Times New Roman" w:hAnsi="Times New Roman" w:cs="Times New Roman"/>
          <w:color w:val="000000"/>
          <w:szCs w:val="24"/>
        </w:rPr>
        <w:t>In terms of the “barriers” to treatment, o</w:t>
      </w:r>
      <w:r w:rsidR="001060CA">
        <w:rPr>
          <w:rFonts w:ascii="Times New Roman" w:hAnsi="Times New Roman" w:cs="Times New Roman"/>
          <w:color w:val="000000"/>
          <w:szCs w:val="24"/>
        </w:rPr>
        <w:t xml:space="preserve">ne interviewee expressed a “wish not to stop drinking”: </w:t>
      </w:r>
    </w:p>
    <w:p w14:paraId="3AAB9F1B" w14:textId="77777777" w:rsidR="00590240" w:rsidRDefault="00590240" w:rsidP="00823DEA">
      <w:pPr>
        <w:spacing w:line="480" w:lineRule="auto"/>
        <w:ind w:left="567"/>
        <w:rPr>
          <w:rFonts w:ascii="Times New Roman" w:hAnsi="Times New Roman" w:cs="Times New Roman"/>
          <w:szCs w:val="24"/>
        </w:rPr>
      </w:pPr>
    </w:p>
    <w:p w14:paraId="1CCA1D5E" w14:textId="77777777" w:rsidR="00A26E01" w:rsidRDefault="00A26E01" w:rsidP="00A26E01">
      <w:pPr>
        <w:spacing w:line="480" w:lineRule="auto"/>
        <w:ind w:left="567"/>
        <w:rPr>
          <w:rFonts w:ascii="Times New Roman" w:hAnsi="Times New Roman" w:cs="Times New Roman"/>
          <w:szCs w:val="24"/>
        </w:rPr>
      </w:pPr>
      <w:r>
        <w:rPr>
          <w:rFonts w:ascii="Times New Roman" w:hAnsi="Times New Roman" w:cs="Times New Roman"/>
          <w:i/>
          <w:szCs w:val="24"/>
        </w:rPr>
        <w:t>I don’t think I ever will [</w:t>
      </w:r>
      <w:r w:rsidRPr="00927D92">
        <w:rPr>
          <w:rFonts w:ascii="Times New Roman" w:hAnsi="Times New Roman" w:cs="Times New Roman"/>
          <w:i/>
          <w:szCs w:val="24"/>
        </w:rPr>
        <w:t>seek help</w:t>
      </w:r>
      <w:r>
        <w:rPr>
          <w:rFonts w:ascii="Times New Roman" w:hAnsi="Times New Roman" w:cs="Times New Roman"/>
          <w:i/>
          <w:szCs w:val="24"/>
        </w:rPr>
        <w:t>]</w:t>
      </w:r>
      <w:r w:rsidRPr="00927D92">
        <w:rPr>
          <w:rFonts w:ascii="Times New Roman" w:hAnsi="Times New Roman" w:cs="Times New Roman"/>
          <w:i/>
          <w:szCs w:val="24"/>
        </w:rPr>
        <w:t xml:space="preserve"> … there’s no </w:t>
      </w:r>
      <w:r w:rsidRPr="000F2B63">
        <w:rPr>
          <w:rFonts w:ascii="Times New Roman" w:hAnsi="Times New Roman" w:cs="Times New Roman"/>
          <w:i/>
          <w:szCs w:val="24"/>
        </w:rPr>
        <w:t xml:space="preserve">chance of me, you know, giving up the booze… I knock myself out every night with alcohol … I reckon 2 nights trying to stay sober, I’d be looking for a fricken rope … I get pissed and I’m right, I’m not going to harm myself when I’m pissed </w:t>
      </w:r>
      <w:r w:rsidRPr="000F2B63">
        <w:rPr>
          <w:rFonts w:ascii="Times New Roman" w:hAnsi="Times New Roman" w:cs="Times New Roman"/>
          <w:szCs w:val="24"/>
        </w:rPr>
        <w:t>(#1365; a 47 year-old man who had an AUDIT-C score of 12 at baseline</w:t>
      </w:r>
      <w:r>
        <w:rPr>
          <w:rFonts w:ascii="Times New Roman" w:hAnsi="Times New Roman" w:cs="Times New Roman"/>
          <w:szCs w:val="24"/>
        </w:rPr>
        <w:t>,</w:t>
      </w:r>
      <w:r w:rsidRPr="000F2B63">
        <w:rPr>
          <w:rFonts w:ascii="Times New Roman" w:hAnsi="Times New Roman" w:cs="Times New Roman"/>
          <w:szCs w:val="24"/>
        </w:rPr>
        <w:t xml:space="preserve"> and 12 at the 12-month follow-up, who reported consuming 111 drinks per week at the 12-month follow-up).</w:t>
      </w:r>
    </w:p>
    <w:p w14:paraId="3E144083" w14:textId="77777777" w:rsidR="00A26E01" w:rsidRPr="000A41C3" w:rsidRDefault="00A26E01" w:rsidP="00A26E01">
      <w:pPr>
        <w:spacing w:line="480" w:lineRule="auto"/>
        <w:ind w:left="567" w:hanging="567"/>
        <w:rPr>
          <w:rFonts w:ascii="Times New Roman" w:hAnsi="Times New Roman" w:cs="Times New Roman"/>
          <w:szCs w:val="24"/>
        </w:rPr>
      </w:pPr>
    </w:p>
    <w:p w14:paraId="445B9FD8" w14:textId="725582DA" w:rsidR="00391612" w:rsidRDefault="00AA73DA" w:rsidP="00391612">
      <w:pPr>
        <w:tabs>
          <w:tab w:val="left" w:pos="284"/>
        </w:tabs>
        <w:spacing w:line="480" w:lineRule="auto"/>
        <w:rPr>
          <w:rFonts w:ascii="Times New Roman" w:hAnsi="Times New Roman" w:cs="Times New Roman"/>
          <w:szCs w:val="24"/>
        </w:rPr>
      </w:pPr>
      <w:r>
        <w:rPr>
          <w:rFonts w:ascii="Times New Roman" w:hAnsi="Times New Roman" w:cs="Times New Roman"/>
          <w:szCs w:val="24"/>
        </w:rPr>
        <w:lastRenderedPageBreak/>
        <w:t>Given that many</w:t>
      </w:r>
      <w:r w:rsidR="00C20C6D">
        <w:rPr>
          <w:rFonts w:ascii="Times New Roman" w:hAnsi="Times New Roman" w:cs="Times New Roman"/>
          <w:szCs w:val="24"/>
        </w:rPr>
        <w:t xml:space="preserve"> of the</w:t>
      </w:r>
      <w:r>
        <w:rPr>
          <w:rFonts w:ascii="Times New Roman" w:hAnsi="Times New Roman" w:cs="Times New Roman"/>
          <w:szCs w:val="24"/>
        </w:rPr>
        <w:t xml:space="preserve"> interviewees did not see their drinking as a problem or were confident they could manage it by themselves, many did not identify a preferred source of help. </w:t>
      </w:r>
      <w:r w:rsidR="00F8274B">
        <w:rPr>
          <w:rFonts w:ascii="Times New Roman" w:hAnsi="Times New Roman" w:cs="Times New Roman"/>
          <w:szCs w:val="24"/>
        </w:rPr>
        <w:t>Those who did</w:t>
      </w:r>
      <w:r>
        <w:rPr>
          <w:rFonts w:ascii="Times New Roman" w:hAnsi="Times New Roman" w:cs="Times New Roman"/>
          <w:szCs w:val="24"/>
        </w:rPr>
        <w:t xml:space="preserve">, </w:t>
      </w:r>
      <w:r w:rsidR="005363AB">
        <w:rPr>
          <w:rFonts w:ascii="Times New Roman" w:hAnsi="Times New Roman" w:cs="Times New Roman"/>
          <w:szCs w:val="24"/>
        </w:rPr>
        <w:t xml:space="preserve">expressed a preference for treatment by </w:t>
      </w:r>
      <w:r w:rsidR="00F8274B">
        <w:rPr>
          <w:rFonts w:ascii="Times New Roman" w:hAnsi="Times New Roman" w:cs="Times New Roman"/>
          <w:szCs w:val="24"/>
        </w:rPr>
        <w:t xml:space="preserve">a </w:t>
      </w:r>
      <w:r w:rsidR="005363AB">
        <w:rPr>
          <w:rFonts w:ascii="Times New Roman" w:hAnsi="Times New Roman" w:cs="Times New Roman"/>
          <w:szCs w:val="24"/>
        </w:rPr>
        <w:t xml:space="preserve">GP: </w:t>
      </w:r>
    </w:p>
    <w:p w14:paraId="7F136F5F" w14:textId="77777777" w:rsidR="00C42F23" w:rsidRDefault="00C42F23" w:rsidP="00391612">
      <w:pPr>
        <w:tabs>
          <w:tab w:val="left" w:pos="284"/>
        </w:tabs>
        <w:spacing w:line="480" w:lineRule="auto"/>
        <w:rPr>
          <w:rFonts w:ascii="Times New Roman" w:hAnsi="Times New Roman" w:cs="Times New Roman"/>
          <w:szCs w:val="24"/>
        </w:rPr>
      </w:pPr>
    </w:p>
    <w:p w14:paraId="0A0FFAC9" w14:textId="77777777" w:rsidR="00391612" w:rsidRPr="00D13EA9" w:rsidRDefault="00391612" w:rsidP="00391612">
      <w:pPr>
        <w:spacing w:line="480" w:lineRule="auto"/>
        <w:ind w:left="567"/>
        <w:rPr>
          <w:rFonts w:ascii="Times New Roman" w:hAnsi="Times New Roman" w:cs="Times New Roman"/>
          <w:szCs w:val="24"/>
        </w:rPr>
      </w:pPr>
      <w:r w:rsidRPr="00D13EA9">
        <w:rPr>
          <w:rFonts w:ascii="Times New Roman" w:hAnsi="Times New Roman" w:cs="Times New Roman"/>
          <w:i/>
          <w:szCs w:val="24"/>
        </w:rPr>
        <w:t>I’d either do it myself and if there was any problem there I’d see a GP</w:t>
      </w:r>
      <w:r w:rsidRPr="00D13EA9">
        <w:rPr>
          <w:rFonts w:ascii="Times New Roman" w:hAnsi="Times New Roman" w:cs="Times New Roman"/>
          <w:szCs w:val="24"/>
        </w:rPr>
        <w:t xml:space="preserve"> (#327, </w:t>
      </w:r>
      <w:r>
        <w:rPr>
          <w:rFonts w:ascii="Times New Roman" w:hAnsi="Times New Roman" w:cs="Times New Roman"/>
          <w:szCs w:val="24"/>
        </w:rPr>
        <w:t xml:space="preserve">a </w:t>
      </w:r>
      <w:r w:rsidRPr="00D13EA9">
        <w:rPr>
          <w:rFonts w:ascii="Times New Roman" w:hAnsi="Times New Roman" w:cs="Times New Roman"/>
          <w:szCs w:val="24"/>
        </w:rPr>
        <w:t xml:space="preserve">45 year-old man </w:t>
      </w:r>
      <w:r>
        <w:rPr>
          <w:rFonts w:ascii="Times New Roman" w:hAnsi="Times New Roman" w:cs="Times New Roman"/>
          <w:szCs w:val="24"/>
        </w:rPr>
        <w:t xml:space="preserve">who had an </w:t>
      </w:r>
      <w:r w:rsidRPr="00D13EA9">
        <w:rPr>
          <w:rFonts w:ascii="Times New Roman" w:hAnsi="Times New Roman" w:cs="Times New Roman"/>
          <w:szCs w:val="24"/>
        </w:rPr>
        <w:t xml:space="preserve">AUDIT-C score </w:t>
      </w:r>
      <w:r>
        <w:rPr>
          <w:rFonts w:ascii="Times New Roman" w:hAnsi="Times New Roman" w:cs="Times New Roman"/>
          <w:szCs w:val="24"/>
        </w:rPr>
        <w:t xml:space="preserve">of </w:t>
      </w:r>
      <w:r w:rsidRPr="00D13EA9">
        <w:rPr>
          <w:rFonts w:ascii="Times New Roman" w:hAnsi="Times New Roman" w:cs="Times New Roman"/>
          <w:szCs w:val="24"/>
        </w:rPr>
        <w:t xml:space="preserve">12 </w:t>
      </w:r>
      <w:r>
        <w:rPr>
          <w:rFonts w:ascii="Times New Roman" w:hAnsi="Times New Roman" w:cs="Times New Roman"/>
          <w:szCs w:val="24"/>
        </w:rPr>
        <w:t xml:space="preserve">at baseline, and </w:t>
      </w:r>
      <w:r w:rsidRPr="00D13EA9">
        <w:rPr>
          <w:rFonts w:ascii="Times New Roman" w:hAnsi="Times New Roman" w:cs="Times New Roman"/>
          <w:szCs w:val="24"/>
        </w:rPr>
        <w:t>9</w:t>
      </w:r>
      <w:r>
        <w:rPr>
          <w:rFonts w:ascii="Times New Roman" w:hAnsi="Times New Roman" w:cs="Times New Roman"/>
          <w:szCs w:val="24"/>
        </w:rPr>
        <w:t xml:space="preserve"> at the </w:t>
      </w:r>
      <w:r w:rsidRPr="00D13EA9">
        <w:rPr>
          <w:rFonts w:ascii="Times New Roman" w:hAnsi="Times New Roman" w:cs="Times New Roman"/>
          <w:szCs w:val="24"/>
        </w:rPr>
        <w:t>12-month follow-up,</w:t>
      </w:r>
      <w:r>
        <w:rPr>
          <w:rFonts w:ascii="Times New Roman" w:hAnsi="Times New Roman" w:cs="Times New Roman"/>
          <w:szCs w:val="24"/>
        </w:rPr>
        <w:t xml:space="preserve"> who reported consuming </w:t>
      </w:r>
      <w:r w:rsidRPr="00D13EA9">
        <w:rPr>
          <w:rFonts w:ascii="Times New Roman" w:hAnsi="Times New Roman" w:cs="Times New Roman"/>
          <w:szCs w:val="24"/>
        </w:rPr>
        <w:t xml:space="preserve">38 drinks per week </w:t>
      </w:r>
      <w:r>
        <w:rPr>
          <w:rFonts w:ascii="Times New Roman" w:hAnsi="Times New Roman" w:cs="Times New Roman"/>
          <w:szCs w:val="24"/>
        </w:rPr>
        <w:t xml:space="preserve">at the </w:t>
      </w:r>
      <w:r w:rsidRPr="00D13EA9">
        <w:rPr>
          <w:rFonts w:ascii="Times New Roman" w:hAnsi="Times New Roman" w:cs="Times New Roman"/>
          <w:szCs w:val="24"/>
        </w:rPr>
        <w:t>12-month follow up)</w:t>
      </w:r>
    </w:p>
    <w:p w14:paraId="09171A7C" w14:textId="0F900209" w:rsidR="003903F2" w:rsidRDefault="007F4F29" w:rsidP="00391612">
      <w:pPr>
        <w:tabs>
          <w:tab w:val="left" w:pos="284"/>
        </w:tabs>
        <w:spacing w:line="480" w:lineRule="auto"/>
        <w:rPr>
          <w:rFonts w:ascii="Times New Roman" w:hAnsi="Times New Roman" w:cs="Times New Roman"/>
          <w:szCs w:val="24"/>
        </w:rPr>
      </w:pPr>
      <w:r>
        <w:rPr>
          <w:rFonts w:ascii="Times New Roman" w:hAnsi="Times New Roman" w:cs="Times New Roman"/>
          <w:szCs w:val="24"/>
        </w:rPr>
        <w:tab/>
      </w:r>
    </w:p>
    <w:p w14:paraId="565FB068" w14:textId="77777777" w:rsidR="00A30CA5" w:rsidRPr="000F2B63" w:rsidRDefault="00A30CA5" w:rsidP="00E94422">
      <w:pPr>
        <w:pStyle w:val="ListParagraph"/>
        <w:numPr>
          <w:ilvl w:val="0"/>
          <w:numId w:val="24"/>
        </w:numPr>
        <w:spacing w:line="480" w:lineRule="auto"/>
        <w:ind w:left="567" w:hanging="567"/>
        <w:rPr>
          <w:rFonts w:ascii="Times New Roman" w:hAnsi="Times New Roman" w:cs="Times New Roman"/>
          <w:b/>
          <w:szCs w:val="24"/>
        </w:rPr>
      </w:pPr>
      <w:r w:rsidRPr="000F2B63">
        <w:rPr>
          <w:rFonts w:ascii="Times New Roman" w:hAnsi="Times New Roman" w:cs="Times New Roman"/>
          <w:b/>
          <w:szCs w:val="24"/>
        </w:rPr>
        <w:t>D</w:t>
      </w:r>
      <w:r w:rsidR="00CA3DE6" w:rsidRPr="000F2B63">
        <w:rPr>
          <w:rFonts w:ascii="Times New Roman" w:hAnsi="Times New Roman" w:cs="Times New Roman"/>
          <w:b/>
          <w:szCs w:val="24"/>
        </w:rPr>
        <w:t>iscussion</w:t>
      </w:r>
      <w:r w:rsidRPr="000F2B63">
        <w:rPr>
          <w:rFonts w:ascii="Times New Roman" w:hAnsi="Times New Roman" w:cs="Times New Roman"/>
          <w:b/>
          <w:szCs w:val="24"/>
        </w:rPr>
        <w:t xml:space="preserve"> </w:t>
      </w:r>
    </w:p>
    <w:p w14:paraId="66E1DE05" w14:textId="4BBE5C57" w:rsidR="005C27BB" w:rsidRPr="001B5AE2" w:rsidRDefault="00FE5667" w:rsidP="005C27BB">
      <w:pPr>
        <w:pStyle w:val="PlainText"/>
        <w:spacing w:line="480" w:lineRule="auto"/>
        <w:rPr>
          <w:rFonts w:ascii="Times New Roman" w:eastAsia="Times New Roman" w:hAnsi="Times New Roman" w:cs="Times New Roman"/>
          <w:bCs/>
          <w:kern w:val="32"/>
          <w:sz w:val="24"/>
          <w:szCs w:val="24"/>
        </w:rPr>
      </w:pPr>
      <w:r w:rsidRPr="000F2B63">
        <w:rPr>
          <w:rFonts w:ascii="Times New Roman" w:hAnsi="Times New Roman" w:cs="Times New Roman"/>
          <w:color w:val="000000"/>
          <w:sz w:val="24"/>
          <w:szCs w:val="24"/>
        </w:rPr>
        <w:tab/>
      </w:r>
      <w:r w:rsidR="00754828" w:rsidRPr="000F2B63">
        <w:rPr>
          <w:rFonts w:ascii="Times New Roman" w:hAnsi="Times New Roman" w:cs="Times New Roman"/>
          <w:color w:val="000000"/>
          <w:sz w:val="24"/>
          <w:szCs w:val="24"/>
        </w:rPr>
        <w:t xml:space="preserve">The results </w:t>
      </w:r>
      <w:r w:rsidR="00AB1A4E" w:rsidRPr="000F2B63">
        <w:rPr>
          <w:rFonts w:ascii="Times New Roman" w:eastAsia="Times New Roman" w:hAnsi="Times New Roman" w:cs="Times New Roman"/>
          <w:bCs/>
          <w:kern w:val="32"/>
          <w:sz w:val="24"/>
          <w:szCs w:val="24"/>
        </w:rPr>
        <w:t xml:space="preserve">suggest </w:t>
      </w:r>
      <w:r w:rsidR="00FE6EA6" w:rsidRPr="000F2B63">
        <w:rPr>
          <w:rFonts w:ascii="Times New Roman" w:eastAsia="Times New Roman" w:hAnsi="Times New Roman" w:cs="Times New Roman"/>
          <w:bCs/>
          <w:kern w:val="32"/>
          <w:sz w:val="24"/>
          <w:szCs w:val="24"/>
        </w:rPr>
        <w:t>it w</w:t>
      </w:r>
      <w:r w:rsidR="00F35698" w:rsidRPr="000F2B63">
        <w:rPr>
          <w:rFonts w:ascii="Times New Roman" w:eastAsia="Times New Roman" w:hAnsi="Times New Roman" w:cs="Times New Roman"/>
          <w:bCs/>
          <w:kern w:val="32"/>
          <w:sz w:val="24"/>
          <w:szCs w:val="24"/>
        </w:rPr>
        <w:t xml:space="preserve">ould </w:t>
      </w:r>
      <w:r w:rsidR="00FE6EA6" w:rsidRPr="000F2B63">
        <w:rPr>
          <w:rFonts w:ascii="Times New Roman" w:eastAsia="Times New Roman" w:hAnsi="Times New Roman" w:cs="Times New Roman"/>
          <w:bCs/>
          <w:kern w:val="32"/>
          <w:sz w:val="24"/>
          <w:szCs w:val="24"/>
        </w:rPr>
        <w:t xml:space="preserve">not be </w:t>
      </w:r>
      <w:r w:rsidR="00AB1A4E" w:rsidRPr="000F2B63">
        <w:rPr>
          <w:rFonts w:ascii="Times New Roman" w:eastAsia="Times New Roman" w:hAnsi="Times New Roman" w:cs="Times New Roman"/>
          <w:bCs/>
          <w:kern w:val="32"/>
          <w:sz w:val="24"/>
          <w:szCs w:val="24"/>
        </w:rPr>
        <w:t xml:space="preserve">feasible </w:t>
      </w:r>
      <w:r w:rsidR="00754828" w:rsidRPr="000F2B63">
        <w:rPr>
          <w:rFonts w:ascii="Times New Roman" w:eastAsia="Times New Roman" w:hAnsi="Times New Roman" w:cs="Times New Roman"/>
          <w:bCs/>
          <w:kern w:val="32"/>
          <w:sz w:val="24"/>
          <w:szCs w:val="24"/>
        </w:rPr>
        <w:t xml:space="preserve">to conduct a definitive trial testing the effect of electronic brief intervention </w:t>
      </w:r>
      <w:r w:rsidR="00B72DCD">
        <w:rPr>
          <w:rFonts w:ascii="Times New Roman" w:eastAsia="Times New Roman" w:hAnsi="Times New Roman" w:cs="Times New Roman"/>
          <w:bCs/>
          <w:kern w:val="32"/>
          <w:sz w:val="24"/>
          <w:szCs w:val="24"/>
        </w:rPr>
        <w:t xml:space="preserve">on </w:t>
      </w:r>
      <w:r w:rsidR="001B5AE2">
        <w:rPr>
          <w:rFonts w:ascii="Times New Roman" w:eastAsia="Times New Roman" w:hAnsi="Times New Roman" w:cs="Times New Roman"/>
          <w:bCs/>
          <w:kern w:val="32"/>
          <w:sz w:val="24"/>
          <w:szCs w:val="24"/>
        </w:rPr>
        <w:t xml:space="preserve">the </w:t>
      </w:r>
      <w:r w:rsidR="00754828" w:rsidRPr="000F2B63">
        <w:rPr>
          <w:rFonts w:ascii="Times New Roman" w:eastAsia="Times New Roman" w:hAnsi="Times New Roman" w:cs="Times New Roman"/>
          <w:bCs/>
          <w:kern w:val="32"/>
          <w:sz w:val="24"/>
          <w:szCs w:val="24"/>
        </w:rPr>
        <w:t xml:space="preserve">uptake of specialty treatment in hospital outpatients with likely AD </w:t>
      </w:r>
      <w:r w:rsidR="00AB1A4E" w:rsidRPr="000F2B63">
        <w:rPr>
          <w:rFonts w:ascii="Times New Roman" w:eastAsia="Times New Roman" w:hAnsi="Times New Roman" w:cs="Times New Roman"/>
          <w:bCs/>
          <w:kern w:val="32"/>
          <w:sz w:val="24"/>
          <w:szCs w:val="24"/>
        </w:rPr>
        <w:t xml:space="preserve">because </w:t>
      </w:r>
      <w:r w:rsidR="00B72DCD">
        <w:rPr>
          <w:rFonts w:ascii="Times New Roman" w:eastAsia="Times New Roman" w:hAnsi="Times New Roman" w:cs="Times New Roman"/>
          <w:bCs/>
          <w:kern w:val="32"/>
          <w:sz w:val="24"/>
          <w:szCs w:val="24"/>
        </w:rPr>
        <w:t>o</w:t>
      </w:r>
      <w:r w:rsidR="0035271B" w:rsidRPr="000F2B63">
        <w:rPr>
          <w:rFonts w:ascii="Times New Roman" w:eastAsia="Times New Roman" w:hAnsi="Times New Roman" w:cs="Times New Roman"/>
          <w:bCs/>
          <w:kern w:val="32"/>
          <w:sz w:val="24"/>
          <w:szCs w:val="24"/>
        </w:rPr>
        <w:t>nly 8% (10/123) of the pa</w:t>
      </w:r>
      <w:r w:rsidR="00BD4D46" w:rsidRPr="000F2B63">
        <w:rPr>
          <w:rFonts w:ascii="Times New Roman" w:eastAsia="Times New Roman" w:hAnsi="Times New Roman" w:cs="Times New Roman"/>
          <w:bCs/>
          <w:kern w:val="32"/>
          <w:sz w:val="24"/>
          <w:szCs w:val="24"/>
        </w:rPr>
        <w:t xml:space="preserve">rticipants </w:t>
      </w:r>
      <w:r w:rsidR="0035271B" w:rsidRPr="000F2B63">
        <w:rPr>
          <w:rFonts w:ascii="Times New Roman" w:eastAsia="Times New Roman" w:hAnsi="Times New Roman" w:cs="Times New Roman"/>
          <w:bCs/>
          <w:kern w:val="32"/>
          <w:sz w:val="24"/>
          <w:szCs w:val="24"/>
        </w:rPr>
        <w:t xml:space="preserve">accepted an appointment </w:t>
      </w:r>
      <w:r w:rsidR="006C3DE0" w:rsidRPr="000F2B63">
        <w:rPr>
          <w:rFonts w:ascii="Times New Roman" w:eastAsia="Times New Roman" w:hAnsi="Times New Roman" w:cs="Times New Roman"/>
          <w:bCs/>
          <w:kern w:val="32"/>
          <w:sz w:val="24"/>
          <w:szCs w:val="24"/>
        </w:rPr>
        <w:t>and</w:t>
      </w:r>
      <w:r w:rsidR="001B5AE2">
        <w:rPr>
          <w:rFonts w:ascii="Times New Roman" w:eastAsia="Times New Roman" w:hAnsi="Times New Roman" w:cs="Times New Roman"/>
          <w:bCs/>
          <w:kern w:val="32"/>
          <w:sz w:val="24"/>
          <w:szCs w:val="24"/>
        </w:rPr>
        <w:t xml:space="preserve"> only one participant </w:t>
      </w:r>
      <w:r w:rsidR="006C3DE0" w:rsidRPr="000F2B63">
        <w:rPr>
          <w:rFonts w:ascii="Times New Roman" w:eastAsia="Times New Roman" w:hAnsi="Times New Roman" w:cs="Times New Roman"/>
          <w:bCs/>
          <w:kern w:val="32"/>
          <w:sz w:val="24"/>
          <w:szCs w:val="24"/>
        </w:rPr>
        <w:t xml:space="preserve">attended, </w:t>
      </w:r>
      <w:r w:rsidR="0039072A" w:rsidRPr="000F2B63">
        <w:rPr>
          <w:rFonts w:ascii="Times New Roman" w:eastAsia="Times New Roman" w:hAnsi="Times New Roman" w:cs="Times New Roman"/>
          <w:bCs/>
          <w:kern w:val="32"/>
          <w:sz w:val="24"/>
          <w:szCs w:val="24"/>
        </w:rPr>
        <w:t xml:space="preserve">even though the </w:t>
      </w:r>
      <w:r w:rsidR="00EB4319" w:rsidRPr="000F2B63">
        <w:rPr>
          <w:rFonts w:ascii="Times New Roman" w:eastAsia="Times New Roman" w:hAnsi="Times New Roman" w:cs="Times New Roman"/>
          <w:bCs/>
          <w:kern w:val="32"/>
          <w:sz w:val="24"/>
          <w:szCs w:val="24"/>
        </w:rPr>
        <w:t>referral was explicit and made under conditions designed to minimise barriers to uptake</w:t>
      </w:r>
      <w:r w:rsidR="00F35698" w:rsidRPr="000F2B63">
        <w:rPr>
          <w:rFonts w:ascii="Times New Roman" w:eastAsia="Times New Roman" w:hAnsi="Times New Roman" w:cs="Times New Roman"/>
          <w:bCs/>
          <w:kern w:val="32"/>
          <w:sz w:val="24"/>
          <w:szCs w:val="24"/>
        </w:rPr>
        <w:t xml:space="preserve">, i.e., </w:t>
      </w:r>
      <w:r w:rsidR="00A54FD6" w:rsidRPr="000F2B63">
        <w:rPr>
          <w:rFonts w:ascii="Times New Roman" w:eastAsia="Times New Roman" w:hAnsi="Times New Roman" w:cs="Times New Roman"/>
          <w:bCs/>
          <w:kern w:val="32"/>
          <w:sz w:val="24"/>
          <w:szCs w:val="24"/>
        </w:rPr>
        <w:t xml:space="preserve">we </w:t>
      </w:r>
      <w:r w:rsidR="0039072A" w:rsidRPr="000F2B63">
        <w:rPr>
          <w:rFonts w:ascii="Times New Roman" w:eastAsia="Times New Roman" w:hAnsi="Times New Roman" w:cs="Times New Roman"/>
          <w:bCs/>
          <w:kern w:val="32"/>
          <w:sz w:val="24"/>
          <w:szCs w:val="24"/>
        </w:rPr>
        <w:t xml:space="preserve">offered </w:t>
      </w:r>
      <w:r w:rsidR="00A54FD6" w:rsidRPr="000F2B63">
        <w:rPr>
          <w:rFonts w:ascii="Times New Roman" w:eastAsia="Times New Roman" w:hAnsi="Times New Roman" w:cs="Times New Roman"/>
          <w:bCs/>
          <w:kern w:val="32"/>
          <w:sz w:val="24"/>
          <w:szCs w:val="24"/>
        </w:rPr>
        <w:t xml:space="preserve">them </w:t>
      </w:r>
      <w:r w:rsidR="0039072A" w:rsidRPr="000F2B63">
        <w:rPr>
          <w:rFonts w:ascii="Times New Roman" w:eastAsia="Times New Roman" w:hAnsi="Times New Roman" w:cs="Times New Roman"/>
          <w:bCs/>
          <w:kern w:val="32"/>
          <w:sz w:val="24"/>
          <w:szCs w:val="24"/>
        </w:rPr>
        <w:t>a</w:t>
      </w:r>
      <w:r w:rsidR="00F35698" w:rsidRPr="000F2B63">
        <w:rPr>
          <w:rFonts w:ascii="Times New Roman" w:eastAsia="Times New Roman" w:hAnsi="Times New Roman" w:cs="Times New Roman"/>
          <w:bCs/>
          <w:kern w:val="32"/>
          <w:sz w:val="24"/>
          <w:szCs w:val="24"/>
        </w:rPr>
        <w:t>n appointment</w:t>
      </w:r>
      <w:r w:rsidR="00A54FD6" w:rsidRPr="000F2B63">
        <w:rPr>
          <w:rFonts w:ascii="Times New Roman" w:eastAsia="Times New Roman" w:hAnsi="Times New Roman" w:cs="Times New Roman"/>
          <w:bCs/>
          <w:kern w:val="32"/>
          <w:sz w:val="24"/>
          <w:szCs w:val="24"/>
        </w:rPr>
        <w:t xml:space="preserve"> at no-cost (</w:t>
      </w:r>
      <w:r w:rsidR="001B5AE2">
        <w:rPr>
          <w:rFonts w:ascii="Times New Roman" w:eastAsia="Times New Roman" w:hAnsi="Times New Roman" w:cs="Times New Roman"/>
          <w:bCs/>
          <w:kern w:val="32"/>
          <w:sz w:val="24"/>
          <w:szCs w:val="24"/>
        </w:rPr>
        <w:t xml:space="preserve">in the context of </w:t>
      </w:r>
      <w:r w:rsidR="00A54FD6" w:rsidRPr="000F2B63">
        <w:rPr>
          <w:rFonts w:ascii="Times New Roman" w:eastAsia="Times New Roman" w:hAnsi="Times New Roman" w:cs="Times New Roman"/>
          <w:bCs/>
          <w:kern w:val="32"/>
          <w:sz w:val="24"/>
          <w:szCs w:val="24"/>
        </w:rPr>
        <w:t>universal healthcare)</w:t>
      </w:r>
      <w:r w:rsidR="001B5AE2">
        <w:rPr>
          <w:rFonts w:ascii="Times New Roman" w:eastAsia="Times New Roman" w:hAnsi="Times New Roman" w:cs="Times New Roman"/>
          <w:bCs/>
          <w:kern w:val="32"/>
          <w:sz w:val="24"/>
          <w:szCs w:val="24"/>
        </w:rPr>
        <w:t>,</w:t>
      </w:r>
      <w:r w:rsidR="00A54FD6" w:rsidRPr="000F2B63">
        <w:rPr>
          <w:rFonts w:ascii="Times New Roman" w:eastAsia="Times New Roman" w:hAnsi="Times New Roman" w:cs="Times New Roman"/>
          <w:bCs/>
          <w:kern w:val="32"/>
          <w:sz w:val="24"/>
          <w:szCs w:val="24"/>
        </w:rPr>
        <w:t xml:space="preserve"> </w:t>
      </w:r>
      <w:r w:rsidR="001025DC" w:rsidRPr="000F2B63">
        <w:rPr>
          <w:rFonts w:ascii="Times New Roman" w:eastAsia="Times New Roman" w:hAnsi="Times New Roman" w:cs="Times New Roman"/>
          <w:bCs/>
          <w:kern w:val="32"/>
          <w:sz w:val="24"/>
          <w:szCs w:val="24"/>
        </w:rPr>
        <w:t>within a week</w:t>
      </w:r>
      <w:r w:rsidR="001B5AE2">
        <w:rPr>
          <w:rFonts w:ascii="Times New Roman" w:eastAsia="Times New Roman" w:hAnsi="Times New Roman" w:cs="Times New Roman"/>
          <w:bCs/>
          <w:kern w:val="32"/>
          <w:sz w:val="24"/>
          <w:szCs w:val="24"/>
        </w:rPr>
        <w:t>,</w:t>
      </w:r>
      <w:r w:rsidR="001025DC" w:rsidRPr="000F2B63">
        <w:rPr>
          <w:rFonts w:ascii="Times New Roman" w:eastAsia="Times New Roman" w:hAnsi="Times New Roman" w:cs="Times New Roman"/>
          <w:bCs/>
          <w:kern w:val="32"/>
          <w:sz w:val="24"/>
          <w:szCs w:val="24"/>
        </w:rPr>
        <w:t xml:space="preserve"> </w:t>
      </w:r>
      <w:r w:rsidR="00672382" w:rsidRPr="000F2B63">
        <w:rPr>
          <w:rFonts w:ascii="Times New Roman" w:eastAsia="Times New Roman" w:hAnsi="Times New Roman" w:cs="Times New Roman"/>
          <w:bCs/>
          <w:kern w:val="32"/>
          <w:sz w:val="24"/>
          <w:szCs w:val="24"/>
        </w:rPr>
        <w:t>at a</w:t>
      </w:r>
      <w:r w:rsidR="00B72DCD">
        <w:rPr>
          <w:rFonts w:ascii="Times New Roman" w:eastAsia="Times New Roman" w:hAnsi="Times New Roman" w:cs="Times New Roman"/>
          <w:bCs/>
          <w:kern w:val="32"/>
          <w:sz w:val="24"/>
          <w:szCs w:val="24"/>
        </w:rPr>
        <w:t xml:space="preserve">n outpatient </w:t>
      </w:r>
      <w:r w:rsidR="00672382" w:rsidRPr="000F2B63">
        <w:rPr>
          <w:rFonts w:ascii="Times New Roman" w:eastAsia="Times New Roman" w:hAnsi="Times New Roman" w:cs="Times New Roman"/>
          <w:bCs/>
          <w:kern w:val="32"/>
          <w:sz w:val="24"/>
          <w:szCs w:val="24"/>
        </w:rPr>
        <w:t xml:space="preserve">clinic operating in the </w:t>
      </w:r>
      <w:r w:rsidR="00D845ED" w:rsidRPr="000F2B63">
        <w:rPr>
          <w:rFonts w:ascii="Times New Roman" w:eastAsia="Times New Roman" w:hAnsi="Times New Roman" w:cs="Times New Roman"/>
          <w:bCs/>
          <w:kern w:val="32"/>
          <w:sz w:val="24"/>
          <w:szCs w:val="24"/>
        </w:rPr>
        <w:t xml:space="preserve">same </w:t>
      </w:r>
      <w:r w:rsidR="00672382" w:rsidRPr="000F2B63">
        <w:rPr>
          <w:rFonts w:ascii="Times New Roman" w:eastAsia="Times New Roman" w:hAnsi="Times New Roman" w:cs="Times New Roman"/>
          <w:bCs/>
          <w:kern w:val="32"/>
          <w:sz w:val="24"/>
          <w:szCs w:val="24"/>
        </w:rPr>
        <w:t>hospital.</w:t>
      </w:r>
      <w:r w:rsidR="001025DC" w:rsidRPr="000F2B63">
        <w:rPr>
          <w:rFonts w:ascii="Times New Roman" w:eastAsia="Times New Roman" w:hAnsi="Times New Roman" w:cs="Times New Roman"/>
          <w:bCs/>
          <w:kern w:val="32"/>
          <w:sz w:val="24"/>
          <w:szCs w:val="24"/>
        </w:rPr>
        <w:t xml:space="preserve">  </w:t>
      </w:r>
      <w:r w:rsidR="000E03E3" w:rsidRPr="000F2B63">
        <w:rPr>
          <w:rFonts w:ascii="Times New Roman" w:eastAsia="Times New Roman" w:hAnsi="Times New Roman" w:cs="Times New Roman"/>
          <w:bCs/>
          <w:kern w:val="32"/>
          <w:sz w:val="24"/>
          <w:szCs w:val="24"/>
        </w:rPr>
        <w:t xml:space="preserve">These findings are </w:t>
      </w:r>
      <w:r w:rsidR="004D1559" w:rsidRPr="000F2B63">
        <w:rPr>
          <w:rFonts w:ascii="Times New Roman" w:eastAsia="Times New Roman" w:hAnsi="Times New Roman" w:cs="Times New Roman"/>
          <w:bCs/>
          <w:kern w:val="32"/>
          <w:sz w:val="24"/>
          <w:szCs w:val="24"/>
        </w:rPr>
        <w:t xml:space="preserve">consistent with the </w:t>
      </w:r>
      <w:r w:rsidR="000E03E3" w:rsidRPr="000F2B63">
        <w:rPr>
          <w:rFonts w:ascii="Times New Roman" w:eastAsia="Times New Roman" w:hAnsi="Times New Roman" w:cs="Times New Roman"/>
          <w:bCs/>
          <w:kern w:val="32"/>
          <w:sz w:val="24"/>
          <w:szCs w:val="24"/>
        </w:rPr>
        <w:t>results of a</w:t>
      </w:r>
      <w:r w:rsidR="006107BE" w:rsidRPr="000F2B63">
        <w:rPr>
          <w:rFonts w:ascii="Times New Roman" w:eastAsia="Times New Roman" w:hAnsi="Times New Roman" w:cs="Times New Roman"/>
          <w:bCs/>
          <w:kern w:val="32"/>
          <w:sz w:val="24"/>
          <w:szCs w:val="24"/>
        </w:rPr>
        <w:t xml:space="preserve"> study </w:t>
      </w:r>
      <w:r w:rsidR="000E03E3" w:rsidRPr="000F2B63">
        <w:rPr>
          <w:rFonts w:ascii="Times New Roman" w:eastAsia="Times New Roman" w:hAnsi="Times New Roman" w:cs="Times New Roman"/>
          <w:bCs/>
          <w:kern w:val="32"/>
          <w:sz w:val="24"/>
          <w:szCs w:val="24"/>
        </w:rPr>
        <w:t>conducted with 212 emergency department patients</w:t>
      </w:r>
      <w:r w:rsidR="006107BE" w:rsidRPr="000F2B63">
        <w:rPr>
          <w:rFonts w:ascii="Times New Roman" w:eastAsia="Times New Roman" w:hAnsi="Times New Roman" w:cs="Times New Roman"/>
          <w:bCs/>
          <w:kern w:val="32"/>
          <w:sz w:val="24"/>
          <w:szCs w:val="24"/>
        </w:rPr>
        <w:t xml:space="preserve"> with risky alcohol use</w:t>
      </w:r>
      <w:r w:rsidR="000E03E3" w:rsidRPr="000F2B63">
        <w:rPr>
          <w:rFonts w:ascii="Times New Roman" w:eastAsia="Times New Roman" w:hAnsi="Times New Roman" w:cs="Times New Roman"/>
          <w:bCs/>
          <w:kern w:val="32"/>
          <w:sz w:val="24"/>
          <w:szCs w:val="24"/>
        </w:rPr>
        <w:t xml:space="preserve">, where 6% (6/97) of the patients </w:t>
      </w:r>
      <w:r w:rsidR="00BD4D46" w:rsidRPr="000F2B63">
        <w:rPr>
          <w:rFonts w:ascii="Times New Roman" w:eastAsia="Times New Roman" w:hAnsi="Times New Roman" w:cs="Times New Roman"/>
          <w:bCs/>
          <w:kern w:val="32"/>
          <w:sz w:val="24"/>
          <w:szCs w:val="24"/>
        </w:rPr>
        <w:t xml:space="preserve">who </w:t>
      </w:r>
      <w:r w:rsidR="000E03E3" w:rsidRPr="000F2B63">
        <w:rPr>
          <w:rFonts w:ascii="Times New Roman" w:eastAsia="Times New Roman" w:hAnsi="Times New Roman" w:cs="Times New Roman"/>
          <w:bCs/>
          <w:kern w:val="32"/>
          <w:sz w:val="24"/>
          <w:szCs w:val="24"/>
        </w:rPr>
        <w:t>receive</w:t>
      </w:r>
      <w:r w:rsidR="00BD4D46" w:rsidRPr="000F2B63">
        <w:rPr>
          <w:rFonts w:ascii="Times New Roman" w:eastAsia="Times New Roman" w:hAnsi="Times New Roman" w:cs="Times New Roman"/>
          <w:bCs/>
          <w:kern w:val="32"/>
          <w:sz w:val="24"/>
          <w:szCs w:val="24"/>
        </w:rPr>
        <w:t>d</w:t>
      </w:r>
      <w:r w:rsidR="000E03E3" w:rsidRPr="000F2B63">
        <w:rPr>
          <w:rFonts w:ascii="Times New Roman" w:eastAsia="Times New Roman" w:hAnsi="Times New Roman" w:cs="Times New Roman"/>
          <w:bCs/>
          <w:kern w:val="32"/>
          <w:sz w:val="24"/>
          <w:szCs w:val="24"/>
        </w:rPr>
        <w:t xml:space="preserve"> web-based screening, brief intervention and referral to treatment (</w:t>
      </w:r>
      <w:r w:rsidR="000E03E3" w:rsidRPr="004B319B">
        <w:rPr>
          <w:rFonts w:ascii="Times New Roman" w:eastAsia="Times New Roman" w:hAnsi="Times New Roman" w:cs="Times New Roman"/>
          <w:bCs/>
          <w:kern w:val="32"/>
          <w:sz w:val="24"/>
          <w:szCs w:val="24"/>
        </w:rPr>
        <w:t xml:space="preserve">intervention group) attended an appointment compared to 7% (8/115) of patients </w:t>
      </w:r>
      <w:r w:rsidR="00BD4D46" w:rsidRPr="004B319B">
        <w:rPr>
          <w:rFonts w:ascii="Times New Roman" w:eastAsia="Times New Roman" w:hAnsi="Times New Roman" w:cs="Times New Roman"/>
          <w:bCs/>
          <w:kern w:val="32"/>
          <w:sz w:val="24"/>
          <w:szCs w:val="24"/>
        </w:rPr>
        <w:t xml:space="preserve">who </w:t>
      </w:r>
      <w:r w:rsidR="000E03E3" w:rsidRPr="004B319B">
        <w:rPr>
          <w:rFonts w:ascii="Times New Roman" w:eastAsia="Times New Roman" w:hAnsi="Times New Roman" w:cs="Times New Roman"/>
          <w:bCs/>
          <w:kern w:val="32"/>
          <w:sz w:val="24"/>
          <w:szCs w:val="24"/>
        </w:rPr>
        <w:t>receive</w:t>
      </w:r>
      <w:r w:rsidR="00BD4D46" w:rsidRPr="004B319B">
        <w:rPr>
          <w:rFonts w:ascii="Times New Roman" w:eastAsia="Times New Roman" w:hAnsi="Times New Roman" w:cs="Times New Roman"/>
          <w:bCs/>
          <w:kern w:val="32"/>
          <w:sz w:val="24"/>
          <w:szCs w:val="24"/>
        </w:rPr>
        <w:t>d</w:t>
      </w:r>
      <w:r w:rsidR="000E03E3" w:rsidRPr="004B319B">
        <w:rPr>
          <w:rFonts w:ascii="Times New Roman" w:eastAsia="Times New Roman" w:hAnsi="Times New Roman" w:cs="Times New Roman"/>
          <w:bCs/>
          <w:kern w:val="32"/>
          <w:sz w:val="24"/>
          <w:szCs w:val="24"/>
        </w:rPr>
        <w:t xml:space="preserve"> a printed list of local providers (control group) </w:t>
      </w:r>
      <w:r w:rsidR="004402BF" w:rsidRPr="004B319B">
        <w:rPr>
          <w:rFonts w:ascii="Times New Roman" w:eastAsia="Times New Roman" w:hAnsi="Times New Roman" w:cs="Times New Roman"/>
          <w:bCs/>
          <w:kern w:val="32"/>
          <w:sz w:val="24"/>
          <w:szCs w:val="24"/>
        </w:rPr>
        <w:fldChar w:fldCharType="begin"/>
      </w:r>
      <w:r w:rsidR="00ED413B">
        <w:rPr>
          <w:rFonts w:ascii="Times New Roman" w:eastAsia="Times New Roman" w:hAnsi="Times New Roman" w:cs="Times New Roman"/>
          <w:bCs/>
          <w:kern w:val="32"/>
          <w:sz w:val="24"/>
          <w:szCs w:val="24"/>
        </w:rPr>
        <w:instrText xml:space="preserve"> ADDIN EN.CITE &lt;EndNote&gt;&lt;Cite&gt;&lt;Author&gt;Haskins&lt;/Author&gt;&lt;Year&gt;2017&lt;/Year&gt;&lt;RecNum&gt;5473&lt;/RecNum&gt;&lt;DisplayText&gt;(Haskins et al., 2017)&lt;/DisplayText&gt;&lt;record&gt;&lt;rec-number&gt;5473&lt;/rec-number&gt;&lt;foreign-keys&gt;&lt;key app="EN" db-id="re2aaftx20xvryee9zppeftpx5e2rewdw9xp" timestamp="1504150799"&gt;5473&lt;/key&gt;&lt;/foreign-keys&gt;&lt;ref-type name="Journal Article"&gt;17&lt;/ref-type&gt;&lt;contributors&gt;&lt;authors&gt;&lt;author&gt;Haskins, Brianna L.&lt;/author&gt;&lt;author&gt;Davis-Martin, Rachel&lt;/author&gt;&lt;author&gt;Abar, Beau&lt;/author&gt;&lt;author&gt;Baumann, Brigitte M.&lt;/author&gt;&lt;author&gt;Harralson, Tina&lt;/author&gt;&lt;author&gt;Boudreaux, Edwin D.&lt;/author&gt;&lt;/authors&gt;&lt;/contributors&gt;&lt;titles&gt;&lt;title&gt;Health Evaluation and Referral Assistant: A Randomized Controlled Trial of a Web-Based Screening, Brief Intervention, and Referral to Treatment System to Reduce Risky Alcohol Use Among Emergency Department Patients&lt;/title&gt;&lt;secondary-title&gt;Journal of Medical Internet Research&lt;/secondary-title&gt;&lt;/titles&gt;&lt;periodical&gt;&lt;full-title&gt;Journal of Medical Internet Research&lt;/full-title&gt;&lt;abbr-1&gt;J. Med. Internet Res.&lt;/abbr-1&gt;&lt;abbr-2&gt;J Med Internet Res&lt;/abbr-2&gt;&lt;/periodical&gt;&lt;pages&gt;e119&lt;/pages&gt;&lt;volume&gt;19&lt;/volume&gt;&lt;number&gt;5&lt;/number&gt;&lt;dates&gt;&lt;year&gt;2017&lt;/year&gt;&lt;pub-dates&gt;&lt;date&gt;05/01&amp;#xD;10/14/received&amp;#xD;11/30/rev-request&amp;#xD;02/02/revised&amp;#xD;02/06/accepted&lt;/date&gt;&lt;/pub-dates&gt;&lt;/dates&gt;&lt;pub-location&gt;Toronto, Canada&lt;/pub-location&gt;&lt;publisher&gt;JMIR Publications&lt;/publisher&gt;&lt;isbn&gt;1439-4456&amp;#xD;1438-8871&lt;/isbn&gt;&lt;accession-num&gt;PMC5432666&lt;/accession-num&gt;&lt;urls&gt;&lt;related-urls&gt;&lt;url&gt;http://www.ncbi.nlm.nih.gov/pmc/articles/PMC5432666/&lt;/url&gt;&lt;/related-urls&gt;&lt;/urls&gt;&lt;electronic-resource-num&gt;10.2196/jmir.6812&lt;/electronic-resource-num&gt;&lt;remote-database-name&gt;PMC&lt;/remote-database-name&gt;&lt;/record&gt;&lt;/Cite&gt;&lt;/EndNote&gt;</w:instrText>
      </w:r>
      <w:r w:rsidR="004402BF" w:rsidRPr="004B319B">
        <w:rPr>
          <w:rFonts w:ascii="Times New Roman" w:eastAsia="Times New Roman" w:hAnsi="Times New Roman" w:cs="Times New Roman"/>
          <w:bCs/>
          <w:kern w:val="32"/>
          <w:sz w:val="24"/>
          <w:szCs w:val="24"/>
        </w:rPr>
        <w:fldChar w:fldCharType="separate"/>
      </w:r>
      <w:r w:rsidR="00ED413B">
        <w:rPr>
          <w:rFonts w:ascii="Times New Roman" w:eastAsia="Times New Roman" w:hAnsi="Times New Roman" w:cs="Times New Roman"/>
          <w:bCs/>
          <w:noProof/>
          <w:kern w:val="32"/>
          <w:sz w:val="24"/>
          <w:szCs w:val="24"/>
        </w:rPr>
        <w:t>(Haskins et al., 2017)</w:t>
      </w:r>
      <w:r w:rsidR="004402BF" w:rsidRPr="004B319B">
        <w:rPr>
          <w:rFonts w:ascii="Times New Roman" w:eastAsia="Times New Roman" w:hAnsi="Times New Roman" w:cs="Times New Roman"/>
          <w:bCs/>
          <w:kern w:val="32"/>
          <w:sz w:val="24"/>
          <w:szCs w:val="24"/>
        </w:rPr>
        <w:fldChar w:fldCharType="end"/>
      </w:r>
      <w:r w:rsidR="004402BF" w:rsidRPr="004B319B">
        <w:rPr>
          <w:rFonts w:ascii="Times New Roman" w:eastAsia="Times New Roman" w:hAnsi="Times New Roman" w:cs="Times New Roman"/>
          <w:bCs/>
          <w:kern w:val="32"/>
          <w:sz w:val="24"/>
          <w:szCs w:val="24"/>
        </w:rPr>
        <w:t>.</w:t>
      </w:r>
      <w:r w:rsidR="000E03E3" w:rsidRPr="004B319B">
        <w:rPr>
          <w:rFonts w:ascii="Times New Roman" w:eastAsia="Times New Roman" w:hAnsi="Times New Roman" w:cs="Times New Roman"/>
          <w:bCs/>
          <w:kern w:val="32"/>
          <w:sz w:val="24"/>
          <w:szCs w:val="24"/>
        </w:rPr>
        <w:t xml:space="preserve"> </w:t>
      </w:r>
      <w:r w:rsidR="001B5AE2" w:rsidRPr="004B319B">
        <w:rPr>
          <w:rFonts w:ascii="Times New Roman" w:eastAsia="Times New Roman" w:hAnsi="Times New Roman" w:cs="Times New Roman"/>
          <w:bCs/>
          <w:kern w:val="32"/>
          <w:sz w:val="24"/>
          <w:szCs w:val="24"/>
        </w:rPr>
        <w:t>Haskins and colleagues</w:t>
      </w:r>
      <w:r w:rsidR="00473189" w:rsidRPr="004B319B">
        <w:rPr>
          <w:rFonts w:ascii="Times New Roman" w:hAnsi="Times New Roman" w:cs="Times New Roman"/>
          <w:sz w:val="24"/>
          <w:szCs w:val="24"/>
        </w:rPr>
        <w:t xml:space="preserve"> suggested the </w:t>
      </w:r>
      <w:r w:rsidR="00673AE3" w:rsidRPr="004B319B">
        <w:rPr>
          <w:rFonts w:ascii="Times New Roman" w:eastAsia="Times New Roman" w:hAnsi="Times New Roman" w:cs="Times New Roman"/>
          <w:bCs/>
          <w:kern w:val="32"/>
          <w:sz w:val="24"/>
          <w:szCs w:val="24"/>
        </w:rPr>
        <w:t xml:space="preserve">low level of interest in specialized treatment </w:t>
      </w:r>
      <w:r w:rsidR="004B319B">
        <w:rPr>
          <w:rFonts w:ascii="Times New Roman" w:eastAsia="Times New Roman" w:hAnsi="Times New Roman" w:cs="Times New Roman"/>
          <w:bCs/>
          <w:kern w:val="32"/>
          <w:sz w:val="24"/>
          <w:szCs w:val="24"/>
        </w:rPr>
        <w:t xml:space="preserve">in their sample </w:t>
      </w:r>
      <w:r w:rsidR="004B319B" w:rsidRPr="004B319B">
        <w:rPr>
          <w:rFonts w:ascii="Times New Roman" w:eastAsia="Times New Roman" w:hAnsi="Times New Roman" w:cs="Times New Roman"/>
          <w:bCs/>
          <w:kern w:val="32"/>
          <w:sz w:val="24"/>
          <w:szCs w:val="24"/>
        </w:rPr>
        <w:t>was d</w:t>
      </w:r>
      <w:r w:rsidR="00473189" w:rsidRPr="004B319B">
        <w:rPr>
          <w:rFonts w:ascii="Times New Roman" w:eastAsia="Times New Roman" w:hAnsi="Times New Roman" w:cs="Times New Roman"/>
          <w:bCs/>
          <w:kern w:val="32"/>
          <w:sz w:val="24"/>
          <w:szCs w:val="24"/>
        </w:rPr>
        <w:t xml:space="preserve">ue to the fact that </w:t>
      </w:r>
      <w:r w:rsidR="004B319B">
        <w:rPr>
          <w:rFonts w:ascii="Times New Roman" w:eastAsia="Times New Roman" w:hAnsi="Times New Roman" w:cs="Times New Roman"/>
          <w:bCs/>
          <w:kern w:val="32"/>
          <w:sz w:val="24"/>
          <w:szCs w:val="24"/>
        </w:rPr>
        <w:t>most (</w:t>
      </w:r>
      <w:r w:rsidR="004D1559" w:rsidRPr="004B319B">
        <w:rPr>
          <w:rFonts w:ascii="Times New Roman" w:eastAsia="Times New Roman" w:hAnsi="Times New Roman" w:cs="Times New Roman"/>
          <w:bCs/>
          <w:kern w:val="32"/>
          <w:sz w:val="24"/>
          <w:szCs w:val="24"/>
        </w:rPr>
        <w:t>82%</w:t>
      </w:r>
      <w:r w:rsidR="004B319B">
        <w:rPr>
          <w:rFonts w:ascii="Times New Roman" w:eastAsia="Times New Roman" w:hAnsi="Times New Roman" w:cs="Times New Roman"/>
          <w:bCs/>
          <w:kern w:val="32"/>
          <w:sz w:val="24"/>
          <w:szCs w:val="24"/>
        </w:rPr>
        <w:t>)</w:t>
      </w:r>
      <w:r w:rsidR="004D1559" w:rsidRPr="004B319B">
        <w:rPr>
          <w:rFonts w:ascii="Times New Roman" w:eastAsia="Times New Roman" w:hAnsi="Times New Roman" w:cs="Times New Roman"/>
          <w:bCs/>
          <w:kern w:val="32"/>
          <w:sz w:val="24"/>
          <w:szCs w:val="24"/>
        </w:rPr>
        <w:t xml:space="preserve"> </w:t>
      </w:r>
      <w:r w:rsidR="00473189" w:rsidRPr="004B319B">
        <w:rPr>
          <w:rFonts w:ascii="Times New Roman" w:eastAsia="Times New Roman" w:hAnsi="Times New Roman" w:cs="Times New Roman"/>
          <w:bCs/>
          <w:kern w:val="32"/>
          <w:sz w:val="24"/>
          <w:szCs w:val="24"/>
        </w:rPr>
        <w:t xml:space="preserve">had scored in the low-to-moderate risk range on the AUDIT </w:t>
      </w:r>
      <w:r w:rsidR="00673AE3" w:rsidRPr="004B319B">
        <w:rPr>
          <w:rFonts w:ascii="Times New Roman" w:eastAsia="Times New Roman" w:hAnsi="Times New Roman" w:cs="Times New Roman"/>
          <w:bCs/>
          <w:kern w:val="32"/>
          <w:sz w:val="24"/>
          <w:szCs w:val="24"/>
        </w:rPr>
        <w:fldChar w:fldCharType="begin"/>
      </w:r>
      <w:r w:rsidR="00ED413B">
        <w:rPr>
          <w:rFonts w:ascii="Times New Roman" w:eastAsia="Times New Roman" w:hAnsi="Times New Roman" w:cs="Times New Roman"/>
          <w:bCs/>
          <w:kern w:val="32"/>
          <w:sz w:val="24"/>
          <w:szCs w:val="24"/>
        </w:rPr>
        <w:instrText xml:space="preserve"> ADDIN EN.CITE &lt;EndNote&gt;&lt;Cite&gt;&lt;Author&gt;Haskins&lt;/Author&gt;&lt;Year&gt;2017&lt;/Year&gt;&lt;RecNum&gt;5473&lt;/RecNum&gt;&lt;DisplayText&gt;(Haskins et al., 2017)&lt;/DisplayText&gt;&lt;record&gt;&lt;rec-number&gt;5473&lt;/rec-number&gt;&lt;foreign-keys&gt;&lt;key app="EN" db-id="re2aaftx20xvryee9zppeftpx5e2rewdw9xp" timestamp="1504150799"&gt;5473&lt;/key&gt;&lt;/foreign-keys&gt;&lt;ref-type name="Journal Article"&gt;17&lt;/ref-type&gt;&lt;contributors&gt;&lt;authors&gt;&lt;author&gt;Haskins, Brianna L.&lt;/author&gt;&lt;author&gt;Davis-Martin, Rachel&lt;/author&gt;&lt;author&gt;Abar, Beau&lt;/author&gt;&lt;author&gt;Baumann, Brigitte M.&lt;/author&gt;&lt;author&gt;Harralson, Tina&lt;/author&gt;&lt;author&gt;Boudreaux, Edwin D.&lt;/author&gt;&lt;/authors&gt;&lt;/contributors&gt;&lt;titles&gt;&lt;title&gt;Health Evaluation and Referral Assistant: A Randomized Controlled Trial of a Web-Based Screening, Brief Intervention, and Referral to Treatment System to Reduce Risky Alcohol Use Among Emergency Department Patients&lt;/title&gt;&lt;secondary-title&gt;Journal of Medical Internet Research&lt;/secondary-title&gt;&lt;/titles&gt;&lt;periodical&gt;&lt;full-title&gt;Journal of Medical Internet Research&lt;/full-title&gt;&lt;abbr-1&gt;J. Med. Internet Res.&lt;/abbr-1&gt;&lt;abbr-2&gt;J Med Internet Res&lt;/abbr-2&gt;&lt;/periodical&gt;&lt;pages&gt;e119&lt;/pages&gt;&lt;volume&gt;19&lt;/volume&gt;&lt;number&gt;5&lt;/number&gt;&lt;dates&gt;&lt;year&gt;2017&lt;/year&gt;&lt;pub-dates&gt;&lt;date&gt;05/01&amp;#xD;10/14/received&amp;#xD;11/30/rev-request&amp;#xD;02/02/revised&amp;#xD;02/06/accepted&lt;/date&gt;&lt;/pub-dates&gt;&lt;/dates&gt;&lt;pub-location&gt;Toronto, Canada&lt;/pub-location&gt;&lt;publisher&gt;JMIR Publications&lt;/publisher&gt;&lt;isbn&gt;1439-4456&amp;#xD;1438-8871&lt;/isbn&gt;&lt;accession-num&gt;PMC5432666&lt;/accession-num&gt;&lt;urls&gt;&lt;related-urls&gt;&lt;url&gt;http://www.ncbi.nlm.nih.gov/pmc/articles/PMC5432666/&lt;/url&gt;&lt;/related-urls&gt;&lt;/urls&gt;&lt;electronic-resource-num&gt;10.2196/jmir.6812&lt;/electronic-resource-num&gt;&lt;remote-database-name&gt;PMC&lt;/remote-database-name&gt;&lt;/record&gt;&lt;/Cite&gt;&lt;/EndNote&gt;</w:instrText>
      </w:r>
      <w:r w:rsidR="00673AE3" w:rsidRPr="004B319B">
        <w:rPr>
          <w:rFonts w:ascii="Times New Roman" w:eastAsia="Times New Roman" w:hAnsi="Times New Roman" w:cs="Times New Roman"/>
          <w:bCs/>
          <w:kern w:val="32"/>
          <w:sz w:val="24"/>
          <w:szCs w:val="24"/>
        </w:rPr>
        <w:fldChar w:fldCharType="separate"/>
      </w:r>
      <w:r w:rsidR="00ED413B">
        <w:rPr>
          <w:rFonts w:ascii="Times New Roman" w:eastAsia="Times New Roman" w:hAnsi="Times New Roman" w:cs="Times New Roman"/>
          <w:bCs/>
          <w:noProof/>
          <w:kern w:val="32"/>
          <w:sz w:val="24"/>
          <w:szCs w:val="24"/>
        </w:rPr>
        <w:t>(Haskins et al., 2017)</w:t>
      </w:r>
      <w:r w:rsidR="00673AE3" w:rsidRPr="004B319B">
        <w:rPr>
          <w:rFonts w:ascii="Times New Roman" w:eastAsia="Times New Roman" w:hAnsi="Times New Roman" w:cs="Times New Roman"/>
          <w:bCs/>
          <w:kern w:val="32"/>
          <w:sz w:val="24"/>
          <w:szCs w:val="24"/>
        </w:rPr>
        <w:fldChar w:fldCharType="end"/>
      </w:r>
      <w:r w:rsidR="00673AE3" w:rsidRPr="004B319B">
        <w:rPr>
          <w:rFonts w:ascii="Times New Roman" w:eastAsia="Times New Roman" w:hAnsi="Times New Roman" w:cs="Times New Roman"/>
          <w:bCs/>
          <w:kern w:val="32"/>
          <w:sz w:val="24"/>
          <w:szCs w:val="24"/>
        </w:rPr>
        <w:t>. Our findings</w:t>
      </w:r>
      <w:r w:rsidR="00473189" w:rsidRPr="004B319B">
        <w:rPr>
          <w:rFonts w:ascii="Times New Roman" w:eastAsia="Times New Roman" w:hAnsi="Times New Roman" w:cs="Times New Roman"/>
          <w:bCs/>
          <w:kern w:val="32"/>
          <w:sz w:val="24"/>
          <w:szCs w:val="24"/>
        </w:rPr>
        <w:t>, how</w:t>
      </w:r>
      <w:r w:rsidR="00473189">
        <w:rPr>
          <w:rFonts w:ascii="Times New Roman" w:eastAsia="Times New Roman" w:hAnsi="Times New Roman" w:cs="Times New Roman"/>
          <w:bCs/>
          <w:kern w:val="32"/>
          <w:sz w:val="24"/>
          <w:szCs w:val="24"/>
        </w:rPr>
        <w:t>ever,</w:t>
      </w:r>
      <w:r w:rsidR="00673AE3">
        <w:rPr>
          <w:rFonts w:ascii="Times New Roman" w:eastAsia="Times New Roman" w:hAnsi="Times New Roman" w:cs="Times New Roman"/>
          <w:bCs/>
          <w:kern w:val="32"/>
          <w:sz w:val="24"/>
          <w:szCs w:val="24"/>
        </w:rPr>
        <w:t xml:space="preserve"> do not support this view given that the level of interest in specialized treatment was no higher in our s</w:t>
      </w:r>
      <w:r w:rsidR="004B319B">
        <w:rPr>
          <w:rFonts w:ascii="Times New Roman" w:eastAsia="Times New Roman" w:hAnsi="Times New Roman" w:cs="Times New Roman"/>
          <w:bCs/>
          <w:kern w:val="32"/>
          <w:sz w:val="24"/>
          <w:szCs w:val="24"/>
        </w:rPr>
        <w:t xml:space="preserve">ample of patients with likely AD. </w:t>
      </w:r>
    </w:p>
    <w:p w14:paraId="2BA3B291" w14:textId="61305FA7" w:rsidR="00091503" w:rsidRPr="001B5AE2" w:rsidRDefault="005C27BB" w:rsidP="005C27BB">
      <w:pPr>
        <w:pStyle w:val="PlainText"/>
        <w:spacing w:line="480" w:lineRule="auto"/>
        <w:rPr>
          <w:rFonts w:ascii="Times New Roman" w:hAnsi="Times New Roman" w:cs="Times New Roman"/>
          <w:sz w:val="24"/>
          <w:szCs w:val="24"/>
        </w:rPr>
      </w:pPr>
      <w:r w:rsidRPr="001B5AE2">
        <w:rPr>
          <w:rFonts w:ascii="Times New Roman" w:eastAsia="Times New Roman" w:hAnsi="Times New Roman" w:cs="Times New Roman"/>
          <w:bCs/>
          <w:kern w:val="32"/>
          <w:sz w:val="24"/>
          <w:szCs w:val="24"/>
        </w:rPr>
        <w:lastRenderedPageBreak/>
        <w:tab/>
      </w:r>
      <w:r w:rsidR="00F4737F" w:rsidRPr="001B5AE2">
        <w:rPr>
          <w:rFonts w:ascii="Times New Roman" w:eastAsia="Times New Roman" w:hAnsi="Times New Roman" w:cs="Times New Roman"/>
          <w:bCs/>
          <w:kern w:val="32"/>
          <w:sz w:val="24"/>
          <w:szCs w:val="24"/>
        </w:rPr>
        <w:t xml:space="preserve">Most of our </w:t>
      </w:r>
      <w:r w:rsidR="00837288" w:rsidRPr="001B5AE2">
        <w:rPr>
          <w:rFonts w:ascii="Times New Roman" w:eastAsia="Times New Roman" w:hAnsi="Times New Roman" w:cs="Times New Roman"/>
          <w:bCs/>
          <w:kern w:val="32"/>
          <w:sz w:val="24"/>
          <w:szCs w:val="24"/>
        </w:rPr>
        <w:t xml:space="preserve">interviewees </w:t>
      </w:r>
      <w:r w:rsidR="00471248" w:rsidRPr="001B5AE2">
        <w:rPr>
          <w:rFonts w:ascii="Times New Roman" w:hAnsi="Times New Roman" w:cs="Times New Roman"/>
          <w:sz w:val="24"/>
          <w:szCs w:val="24"/>
        </w:rPr>
        <w:t xml:space="preserve">declined </w:t>
      </w:r>
      <w:r w:rsidR="00837288" w:rsidRPr="001B5AE2">
        <w:rPr>
          <w:rFonts w:ascii="Times New Roman" w:hAnsi="Times New Roman" w:cs="Times New Roman"/>
          <w:sz w:val="24"/>
          <w:szCs w:val="24"/>
        </w:rPr>
        <w:t xml:space="preserve">the offer of specialty treatment </w:t>
      </w:r>
      <w:r w:rsidR="00471248" w:rsidRPr="001B5AE2">
        <w:rPr>
          <w:rFonts w:ascii="Times New Roman" w:hAnsi="Times New Roman" w:cs="Times New Roman"/>
          <w:sz w:val="24"/>
          <w:szCs w:val="24"/>
        </w:rPr>
        <w:t>because they did not</w:t>
      </w:r>
      <w:r w:rsidR="00837288" w:rsidRPr="001B5AE2">
        <w:rPr>
          <w:rFonts w:ascii="Times New Roman" w:hAnsi="Times New Roman" w:cs="Times New Roman"/>
          <w:sz w:val="24"/>
          <w:szCs w:val="24"/>
        </w:rPr>
        <w:t xml:space="preserve"> see their </w:t>
      </w:r>
      <w:r w:rsidR="00BC4266" w:rsidRPr="001B5AE2">
        <w:rPr>
          <w:rFonts w:ascii="Times New Roman" w:hAnsi="Times New Roman" w:cs="Times New Roman"/>
          <w:sz w:val="24"/>
          <w:szCs w:val="24"/>
        </w:rPr>
        <w:t xml:space="preserve">drinking </w:t>
      </w:r>
      <w:r w:rsidR="00837288" w:rsidRPr="001B5AE2">
        <w:rPr>
          <w:rFonts w:ascii="Times New Roman" w:hAnsi="Times New Roman" w:cs="Times New Roman"/>
          <w:sz w:val="24"/>
          <w:szCs w:val="24"/>
        </w:rPr>
        <w:t xml:space="preserve">as </w:t>
      </w:r>
      <w:r w:rsidR="00BC4266" w:rsidRPr="001B5AE2">
        <w:rPr>
          <w:rFonts w:ascii="Times New Roman" w:hAnsi="Times New Roman" w:cs="Times New Roman"/>
          <w:sz w:val="24"/>
          <w:szCs w:val="24"/>
        </w:rPr>
        <w:t>a problem</w:t>
      </w:r>
      <w:r w:rsidR="00837288" w:rsidRPr="001B5AE2">
        <w:rPr>
          <w:rFonts w:ascii="Times New Roman" w:hAnsi="Times New Roman" w:cs="Times New Roman"/>
          <w:sz w:val="24"/>
          <w:szCs w:val="24"/>
        </w:rPr>
        <w:t xml:space="preserve">. </w:t>
      </w:r>
      <w:r w:rsidR="009C4D83" w:rsidRPr="001B5AE2">
        <w:rPr>
          <w:rFonts w:ascii="Times New Roman" w:hAnsi="Times New Roman" w:cs="Times New Roman"/>
          <w:sz w:val="24"/>
          <w:szCs w:val="24"/>
        </w:rPr>
        <w:t xml:space="preserve">This is consistent with </w:t>
      </w:r>
      <w:r w:rsidR="007124C5" w:rsidRPr="001B5AE2">
        <w:rPr>
          <w:rFonts w:ascii="Times New Roman" w:hAnsi="Times New Roman" w:cs="Times New Roman"/>
          <w:sz w:val="24"/>
          <w:szCs w:val="24"/>
        </w:rPr>
        <w:t xml:space="preserve">the findings of a study conducted with 32 non-treatment seeking adults with AD which found </w:t>
      </w:r>
      <w:r w:rsidR="00076153" w:rsidRPr="001B5AE2">
        <w:rPr>
          <w:rFonts w:ascii="Times New Roman" w:hAnsi="Times New Roman" w:cs="Times New Roman"/>
          <w:sz w:val="24"/>
          <w:szCs w:val="24"/>
        </w:rPr>
        <w:t xml:space="preserve">that </w:t>
      </w:r>
      <w:r w:rsidR="007124C5" w:rsidRPr="001B5AE2">
        <w:rPr>
          <w:rFonts w:ascii="Times New Roman" w:hAnsi="Times New Roman" w:cs="Times New Roman"/>
          <w:sz w:val="24"/>
          <w:szCs w:val="24"/>
        </w:rPr>
        <w:t>partic</w:t>
      </w:r>
      <w:r w:rsidR="00076153" w:rsidRPr="001B5AE2">
        <w:rPr>
          <w:rFonts w:ascii="Times New Roman" w:hAnsi="Times New Roman" w:cs="Times New Roman"/>
          <w:sz w:val="24"/>
          <w:szCs w:val="24"/>
        </w:rPr>
        <w:t>i</w:t>
      </w:r>
      <w:r w:rsidR="007124C5" w:rsidRPr="001B5AE2">
        <w:rPr>
          <w:rFonts w:ascii="Times New Roman" w:hAnsi="Times New Roman" w:cs="Times New Roman"/>
          <w:sz w:val="24"/>
          <w:szCs w:val="24"/>
        </w:rPr>
        <w:t>pants tended to view their drinking “as a bad habit … [that] can be altered by changes made in everyday life”</w:t>
      </w:r>
      <w:r w:rsidR="008172D7">
        <w:rPr>
          <w:rFonts w:ascii="Times New Roman" w:hAnsi="Times New Roman" w:cs="Times New Roman"/>
          <w:sz w:val="24"/>
          <w:szCs w:val="24"/>
        </w:rPr>
        <w:t>,</w:t>
      </w:r>
      <w:r w:rsidR="007124C5" w:rsidRPr="001B5AE2">
        <w:rPr>
          <w:rFonts w:ascii="Times New Roman" w:hAnsi="Times New Roman" w:cs="Times New Roman"/>
          <w:sz w:val="24"/>
          <w:szCs w:val="24"/>
        </w:rPr>
        <w:t xml:space="preserve"> </w:t>
      </w:r>
      <w:r w:rsidR="00076153" w:rsidRPr="001B5AE2">
        <w:rPr>
          <w:rFonts w:ascii="Times New Roman" w:hAnsi="Times New Roman" w:cs="Times New Roman"/>
          <w:sz w:val="24"/>
          <w:szCs w:val="24"/>
        </w:rPr>
        <w:t xml:space="preserve">possibly because they viewed “treatment seeking … as surrendering to the stereotypical identity of “the alcoholic”, typically characterized as a drunkard on a park bench” </w:t>
      </w:r>
      <w:r w:rsidR="007124C5" w:rsidRPr="001B5AE2">
        <w:rPr>
          <w:rFonts w:ascii="Times New Roman" w:hAnsi="Times New Roman" w:cs="Times New Roman"/>
          <w:sz w:val="24"/>
          <w:szCs w:val="24"/>
        </w:rPr>
        <w:fldChar w:fldCharType="begin"/>
      </w:r>
      <w:r w:rsidR="00ED413B">
        <w:rPr>
          <w:rFonts w:ascii="Times New Roman" w:hAnsi="Times New Roman" w:cs="Times New Roman"/>
          <w:sz w:val="24"/>
          <w:szCs w:val="24"/>
        </w:rPr>
        <w:instrText xml:space="preserve"> ADDIN EN.CITE &lt;EndNote&gt;&lt;Cite&gt;&lt;Author&gt;Wallhed Finn&lt;/Author&gt;&lt;Year&gt;2014&lt;/Year&gt;&lt;RecNum&gt;5327&lt;/RecNum&gt;&lt;DisplayText&gt;(Wallhed Finn et al., 2014)&lt;/DisplayText&gt;&lt;record&gt;&lt;rec-number&gt;5327&lt;/rec-number&gt;&lt;foreign-keys&gt;&lt;key app="EN" db-id="re2aaftx20xvryee9zppeftpx5e2rewdw9xp" timestamp="1478671974"&gt;5327&lt;/key&gt;&lt;/foreign-keys&gt;&lt;ref-type name="Journal Article"&gt;17&lt;/ref-type&gt;&lt;contributors&gt;&lt;authors&gt;&lt;author&gt;Wallhed Finn, S.&lt;/author&gt;&lt;author&gt;Bakshi, A. S.&lt;/author&gt;&lt;author&gt;Andreasson, S.&lt;/author&gt;&lt;/authors&gt;&lt;/contributors&gt;&lt;auth-address&gt;Department of Public Health Sciences, Karolinska Institutet , Stockholm , Sweden.&lt;/auth-address&gt;&lt;titles&gt;&lt;title&gt;Alcohol consumption, dependence, and treatment barriers: perceptions among nontreatment seekers with alcohol dependence&lt;/title&gt;&lt;secondary-title&gt;Subst Use Misuse&lt;/secondary-title&gt;&lt;/titles&gt;&lt;periodical&gt;&lt;full-title&gt;Substance Use and Misuse&lt;/full-title&gt;&lt;abbr-1&gt;Subst. Use Misuse&lt;/abbr-1&gt;&lt;abbr-2&gt;Subst Use Misuse&lt;/abbr-2&gt;&lt;abbr-3&gt;Substance Use &amp;amp; Misuse&lt;/abbr-3&gt;&lt;/periodical&gt;&lt;pages&gt;762-9&lt;/pages&gt;&lt;volume&gt;49&lt;/volume&gt;&lt;number&gt;6&lt;/number&gt;&lt;keywords&gt;&lt;keyword&gt;Adult&lt;/keyword&gt;&lt;keyword&gt;*Alcohol Drinking&lt;/keyword&gt;&lt;keyword&gt;Alcoholism/*psychology/rehabilitation&lt;/keyword&gt;&lt;keyword&gt;Female&lt;/keyword&gt;&lt;keyword&gt;Focus Groups&lt;/keyword&gt;&lt;keyword&gt;Humans&lt;/keyword&gt;&lt;keyword&gt;Male&lt;/keyword&gt;&lt;keyword&gt;Middle Aged&lt;/keyword&gt;&lt;keyword&gt;Patient Acceptance of Health Care/*psychology&lt;/keyword&gt;&lt;keyword&gt;Qualitative Research&lt;/keyword&gt;&lt;keyword&gt;Young Adult&lt;/keyword&gt;&lt;/keywords&gt;&lt;dates&gt;&lt;year&gt;2014&lt;/year&gt;&lt;pub-dates&gt;&lt;date&gt;May&lt;/date&gt;&lt;/pub-dates&gt;&lt;/dates&gt;&lt;isbn&gt;1532-2491 (Electronic)&amp;#xD;1082-6084 (Linking)&lt;/isbn&gt;&lt;accession-num&gt;24601784&lt;/accession-num&gt;&lt;urls&gt;&lt;related-urls&gt;&lt;url&gt;http://www.ncbi.nlm.nih.gov/pubmed/24601784&lt;/url&gt;&lt;/related-urls&gt;&lt;/urls&gt;&lt;electronic-resource-num&gt;10.3109/10826084.2014.891616&lt;/electronic-resource-num&gt;&lt;/record&gt;&lt;/Cite&gt;&lt;/EndNote&gt;</w:instrText>
      </w:r>
      <w:r w:rsidR="007124C5" w:rsidRPr="001B5AE2">
        <w:rPr>
          <w:rFonts w:ascii="Times New Roman" w:hAnsi="Times New Roman" w:cs="Times New Roman"/>
          <w:sz w:val="24"/>
          <w:szCs w:val="24"/>
        </w:rPr>
        <w:fldChar w:fldCharType="separate"/>
      </w:r>
      <w:r w:rsidR="00ED413B">
        <w:rPr>
          <w:rFonts w:ascii="Times New Roman" w:hAnsi="Times New Roman" w:cs="Times New Roman"/>
          <w:noProof/>
          <w:sz w:val="24"/>
          <w:szCs w:val="24"/>
        </w:rPr>
        <w:t>(Wallhed Finn et al., 2014)</w:t>
      </w:r>
      <w:r w:rsidR="007124C5" w:rsidRPr="001B5AE2">
        <w:rPr>
          <w:rFonts w:ascii="Times New Roman" w:hAnsi="Times New Roman" w:cs="Times New Roman"/>
          <w:sz w:val="24"/>
          <w:szCs w:val="24"/>
        </w:rPr>
        <w:fldChar w:fldCharType="end"/>
      </w:r>
      <w:r w:rsidR="007124C5" w:rsidRPr="001B5AE2">
        <w:rPr>
          <w:rFonts w:ascii="Times New Roman" w:hAnsi="Times New Roman" w:cs="Times New Roman"/>
          <w:sz w:val="24"/>
          <w:szCs w:val="24"/>
        </w:rPr>
        <w:t xml:space="preserve">. </w:t>
      </w:r>
      <w:r w:rsidR="006307EE" w:rsidRPr="001B5AE2">
        <w:rPr>
          <w:rFonts w:ascii="Times New Roman" w:hAnsi="Times New Roman" w:cs="Times New Roman"/>
          <w:sz w:val="24"/>
          <w:szCs w:val="24"/>
        </w:rPr>
        <w:t xml:space="preserve">Our </w:t>
      </w:r>
      <w:r w:rsidR="00076153" w:rsidRPr="001B5AE2">
        <w:rPr>
          <w:rFonts w:ascii="Times New Roman" w:hAnsi="Times New Roman" w:cs="Times New Roman"/>
          <w:sz w:val="24"/>
          <w:szCs w:val="24"/>
        </w:rPr>
        <w:t xml:space="preserve">findings are also </w:t>
      </w:r>
      <w:r w:rsidR="007124C5" w:rsidRPr="001B5AE2">
        <w:rPr>
          <w:rFonts w:ascii="Times New Roman" w:hAnsi="Times New Roman" w:cs="Times New Roman"/>
          <w:sz w:val="24"/>
          <w:szCs w:val="24"/>
        </w:rPr>
        <w:t xml:space="preserve">consistent with </w:t>
      </w:r>
      <w:r w:rsidR="00076153" w:rsidRPr="001B5AE2">
        <w:rPr>
          <w:rFonts w:ascii="Times New Roman" w:hAnsi="Times New Roman" w:cs="Times New Roman"/>
          <w:sz w:val="24"/>
          <w:szCs w:val="24"/>
        </w:rPr>
        <w:t xml:space="preserve">a study showing that </w:t>
      </w:r>
      <w:r w:rsidR="0006166C" w:rsidRPr="001B5AE2">
        <w:rPr>
          <w:rFonts w:ascii="Times New Roman" w:hAnsi="Times New Roman" w:cs="Times New Roman"/>
          <w:sz w:val="24"/>
          <w:szCs w:val="24"/>
        </w:rPr>
        <w:t xml:space="preserve">half of the </w:t>
      </w:r>
      <w:r w:rsidR="009C4D83" w:rsidRPr="001B5AE2">
        <w:rPr>
          <w:rFonts w:ascii="Times New Roman" w:hAnsi="Times New Roman" w:cs="Times New Roman"/>
          <w:sz w:val="24"/>
          <w:szCs w:val="24"/>
        </w:rPr>
        <w:t>European primary care patients who fulfilled at least four DSM-5 criteria for alcohol use disorder in the past 12 months</w:t>
      </w:r>
      <w:r w:rsidR="0006166C" w:rsidRPr="001B5AE2">
        <w:rPr>
          <w:rFonts w:ascii="Times New Roman" w:hAnsi="Times New Roman" w:cs="Times New Roman"/>
          <w:sz w:val="24"/>
          <w:szCs w:val="24"/>
        </w:rPr>
        <w:t xml:space="preserve"> stated they did not have a problem with alcohol </w:t>
      </w:r>
      <w:r w:rsidR="0006166C" w:rsidRPr="001B5AE2">
        <w:rPr>
          <w:rFonts w:ascii="Times New Roman" w:hAnsi="Times New Roman" w:cs="Times New Roman"/>
          <w:sz w:val="24"/>
          <w:szCs w:val="24"/>
        </w:rPr>
        <w:fldChar w:fldCharType="begin">
          <w:fldData xml:space="preserve">PEVuZE5vdGU+PENpdGU+PEF1dGhvcj5Qcm9ic3Q8L0F1dGhvcj48WWVhcj4yMDE1PC9ZZWFyPjxS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</w:fldData>
        </w:fldChar>
      </w:r>
      <w:r w:rsidR="00ED413B">
        <w:rPr>
          <w:rFonts w:ascii="Times New Roman" w:hAnsi="Times New Roman" w:cs="Times New Roman"/>
          <w:sz w:val="24"/>
          <w:szCs w:val="24"/>
        </w:rPr>
        <w:instrText xml:space="preserve"> ADDIN EN.CITE </w:instrText>
      </w:r>
      <w:r w:rsidR="00ED413B">
        <w:rPr>
          <w:rFonts w:ascii="Times New Roman" w:hAnsi="Times New Roman" w:cs="Times New Roman"/>
          <w:sz w:val="24"/>
          <w:szCs w:val="24"/>
        </w:rPr>
        <w:fldChar w:fldCharType="begin">
          <w:fldData xml:space="preserve">PEVuZE5vdGU+PENpdGU+PEF1dGhvcj5Qcm9ic3Q8L0F1dGhvcj48WWVhcj4yMDE1PC9ZZWFyPjxS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</w:fldData>
        </w:fldChar>
      </w:r>
      <w:r w:rsidR="00ED413B">
        <w:rPr>
          <w:rFonts w:ascii="Times New Roman" w:hAnsi="Times New Roman" w:cs="Times New Roman"/>
          <w:sz w:val="24"/>
          <w:szCs w:val="24"/>
        </w:rPr>
        <w:instrText xml:space="preserve"> ADDIN EN.CITE.DATA </w:instrText>
      </w:r>
      <w:r w:rsidR="00ED413B">
        <w:rPr>
          <w:rFonts w:ascii="Times New Roman" w:hAnsi="Times New Roman" w:cs="Times New Roman"/>
          <w:sz w:val="24"/>
          <w:szCs w:val="24"/>
        </w:rPr>
      </w:r>
      <w:r w:rsidR="00ED413B">
        <w:rPr>
          <w:rFonts w:ascii="Times New Roman" w:hAnsi="Times New Roman" w:cs="Times New Roman"/>
          <w:sz w:val="24"/>
          <w:szCs w:val="24"/>
        </w:rPr>
        <w:fldChar w:fldCharType="end"/>
      </w:r>
      <w:r w:rsidR="0006166C" w:rsidRPr="001B5AE2">
        <w:rPr>
          <w:rFonts w:ascii="Times New Roman" w:hAnsi="Times New Roman" w:cs="Times New Roman"/>
          <w:sz w:val="24"/>
          <w:szCs w:val="24"/>
        </w:rPr>
      </w:r>
      <w:r w:rsidR="0006166C" w:rsidRPr="001B5AE2">
        <w:rPr>
          <w:rFonts w:ascii="Times New Roman" w:hAnsi="Times New Roman" w:cs="Times New Roman"/>
          <w:sz w:val="24"/>
          <w:szCs w:val="24"/>
        </w:rPr>
        <w:fldChar w:fldCharType="separate"/>
      </w:r>
      <w:r w:rsidR="00ED413B">
        <w:rPr>
          <w:rFonts w:ascii="Times New Roman" w:hAnsi="Times New Roman" w:cs="Times New Roman"/>
          <w:noProof/>
          <w:sz w:val="24"/>
          <w:szCs w:val="24"/>
        </w:rPr>
        <w:t>(Probst et al., 2015)</w:t>
      </w:r>
      <w:r w:rsidR="0006166C" w:rsidRPr="001B5AE2">
        <w:rPr>
          <w:rFonts w:ascii="Times New Roman" w:hAnsi="Times New Roman" w:cs="Times New Roman"/>
          <w:sz w:val="24"/>
          <w:szCs w:val="24"/>
        </w:rPr>
        <w:fldChar w:fldCharType="end"/>
      </w:r>
      <w:r w:rsidR="0006166C" w:rsidRPr="001B5AE2">
        <w:rPr>
          <w:rFonts w:ascii="Times New Roman" w:hAnsi="Times New Roman" w:cs="Times New Roman"/>
          <w:sz w:val="24"/>
          <w:szCs w:val="24"/>
        </w:rPr>
        <w:t xml:space="preserve">. </w:t>
      </w:r>
      <w:r w:rsidR="006307EE" w:rsidRPr="001B5AE2">
        <w:rPr>
          <w:rFonts w:ascii="Times New Roman" w:hAnsi="Times New Roman" w:cs="Times New Roman"/>
          <w:sz w:val="24"/>
          <w:szCs w:val="24"/>
        </w:rPr>
        <w:t xml:space="preserve">Other </w:t>
      </w:r>
      <w:r w:rsidR="00DA2A69" w:rsidRPr="001B5AE2">
        <w:rPr>
          <w:rFonts w:ascii="Times New Roman" w:hAnsi="Times New Roman" w:cs="Times New Roman"/>
          <w:sz w:val="24"/>
          <w:szCs w:val="24"/>
        </w:rPr>
        <w:t xml:space="preserve">reasons </w:t>
      </w:r>
      <w:r w:rsidR="00532106" w:rsidRPr="001B5AE2">
        <w:rPr>
          <w:rFonts w:ascii="Times New Roman" w:hAnsi="Times New Roman" w:cs="Times New Roman"/>
          <w:sz w:val="24"/>
          <w:szCs w:val="24"/>
        </w:rPr>
        <w:t xml:space="preserve">for </w:t>
      </w:r>
      <w:r w:rsidR="00DA2A69" w:rsidRPr="001B5AE2">
        <w:rPr>
          <w:rFonts w:ascii="Times New Roman" w:hAnsi="Times New Roman" w:cs="Times New Roman"/>
          <w:sz w:val="24"/>
          <w:szCs w:val="24"/>
        </w:rPr>
        <w:t xml:space="preserve">not seeking treatment </w:t>
      </w:r>
      <w:r w:rsidR="00F4737F" w:rsidRPr="001B5AE2">
        <w:rPr>
          <w:rFonts w:ascii="Times New Roman" w:hAnsi="Times New Roman" w:cs="Times New Roman"/>
          <w:sz w:val="24"/>
          <w:szCs w:val="24"/>
        </w:rPr>
        <w:t xml:space="preserve">included </w:t>
      </w:r>
      <w:r w:rsidR="00DA2A69" w:rsidRPr="001B5AE2">
        <w:rPr>
          <w:rFonts w:ascii="Times New Roman" w:hAnsi="Times New Roman" w:cs="Times New Roman"/>
          <w:sz w:val="24"/>
          <w:szCs w:val="24"/>
        </w:rPr>
        <w:t>st</w:t>
      </w:r>
      <w:r w:rsidR="0006166C" w:rsidRPr="001B5AE2">
        <w:rPr>
          <w:rFonts w:ascii="Times New Roman" w:hAnsi="Times New Roman" w:cs="Times New Roman"/>
          <w:sz w:val="24"/>
          <w:szCs w:val="24"/>
        </w:rPr>
        <w:t>igma or shame (21%), a wish to cope alone (21%), barriers</w:t>
      </w:r>
      <w:r w:rsidR="00693417" w:rsidRPr="001B5AE2">
        <w:rPr>
          <w:rFonts w:ascii="Times New Roman" w:hAnsi="Times New Roman" w:cs="Times New Roman"/>
          <w:sz w:val="24"/>
          <w:szCs w:val="24"/>
        </w:rPr>
        <w:t xml:space="preserve"> (e.g., </w:t>
      </w:r>
      <w:r w:rsidR="004149C3">
        <w:rPr>
          <w:rFonts w:ascii="Times New Roman" w:hAnsi="Times New Roman" w:cs="Times New Roman"/>
          <w:sz w:val="24"/>
          <w:szCs w:val="24"/>
        </w:rPr>
        <w:t xml:space="preserve">the </w:t>
      </w:r>
      <w:r w:rsidR="00693417" w:rsidRPr="001B5AE2">
        <w:rPr>
          <w:rFonts w:ascii="Times New Roman" w:hAnsi="Times New Roman" w:cs="Times New Roman"/>
          <w:sz w:val="24"/>
          <w:szCs w:val="24"/>
        </w:rPr>
        <w:t xml:space="preserve">wish to </w:t>
      </w:r>
      <w:r w:rsidR="004149C3">
        <w:rPr>
          <w:rFonts w:ascii="Times New Roman" w:hAnsi="Times New Roman" w:cs="Times New Roman"/>
          <w:sz w:val="24"/>
          <w:szCs w:val="24"/>
        </w:rPr>
        <w:t xml:space="preserve">continue </w:t>
      </w:r>
      <w:r w:rsidR="00693417" w:rsidRPr="001B5AE2">
        <w:rPr>
          <w:rFonts w:ascii="Times New Roman" w:hAnsi="Times New Roman" w:cs="Times New Roman"/>
          <w:sz w:val="24"/>
          <w:szCs w:val="24"/>
        </w:rPr>
        <w:t xml:space="preserve">drinking) and </w:t>
      </w:r>
      <w:r w:rsidR="00DA2A69" w:rsidRPr="001B5AE2">
        <w:rPr>
          <w:rFonts w:ascii="Times New Roman" w:hAnsi="Times New Roman" w:cs="Times New Roman"/>
          <w:sz w:val="24"/>
          <w:szCs w:val="24"/>
        </w:rPr>
        <w:t xml:space="preserve">the </w:t>
      </w:r>
      <w:r w:rsidR="00693417" w:rsidRPr="001B5AE2">
        <w:rPr>
          <w:rFonts w:ascii="Times New Roman" w:hAnsi="Times New Roman" w:cs="Times New Roman"/>
          <w:sz w:val="24"/>
          <w:szCs w:val="24"/>
        </w:rPr>
        <w:t xml:space="preserve">presence of another prominent problem (1.3%) </w:t>
      </w:r>
      <w:r w:rsidR="009C4D83" w:rsidRPr="001B5AE2">
        <w:rPr>
          <w:rFonts w:ascii="Times New Roman" w:hAnsi="Times New Roman" w:cs="Times New Roman"/>
          <w:sz w:val="24"/>
          <w:szCs w:val="24"/>
        </w:rPr>
        <w:fldChar w:fldCharType="begin">
          <w:fldData xml:space="preserve">PEVuZE5vdGU+PENpdGU+PEF1dGhvcj5Qcm9ic3Q8L0F1dGhvcj48WWVhcj4yMDE1PC9ZZWFyPjxS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</w:fldData>
        </w:fldChar>
      </w:r>
      <w:r w:rsidR="00ED413B">
        <w:rPr>
          <w:rFonts w:ascii="Times New Roman" w:hAnsi="Times New Roman" w:cs="Times New Roman"/>
          <w:sz w:val="24"/>
          <w:szCs w:val="24"/>
        </w:rPr>
        <w:instrText xml:space="preserve"> ADDIN EN.CITE </w:instrText>
      </w:r>
      <w:r w:rsidR="00ED413B">
        <w:rPr>
          <w:rFonts w:ascii="Times New Roman" w:hAnsi="Times New Roman" w:cs="Times New Roman"/>
          <w:sz w:val="24"/>
          <w:szCs w:val="24"/>
        </w:rPr>
        <w:fldChar w:fldCharType="begin">
          <w:fldData xml:space="preserve">PEVuZE5vdGU+PENpdGU+PEF1dGhvcj5Qcm9ic3Q8L0F1dGhvcj48WWVhcj4yMDE1PC9ZZWFyPjxS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</w:fldData>
        </w:fldChar>
      </w:r>
      <w:r w:rsidR="00ED413B">
        <w:rPr>
          <w:rFonts w:ascii="Times New Roman" w:hAnsi="Times New Roman" w:cs="Times New Roman"/>
          <w:sz w:val="24"/>
          <w:szCs w:val="24"/>
        </w:rPr>
        <w:instrText xml:space="preserve"> ADDIN EN.CITE.DATA </w:instrText>
      </w:r>
      <w:r w:rsidR="00ED413B">
        <w:rPr>
          <w:rFonts w:ascii="Times New Roman" w:hAnsi="Times New Roman" w:cs="Times New Roman"/>
          <w:sz w:val="24"/>
          <w:szCs w:val="24"/>
        </w:rPr>
      </w:r>
      <w:r w:rsidR="00ED413B">
        <w:rPr>
          <w:rFonts w:ascii="Times New Roman" w:hAnsi="Times New Roman" w:cs="Times New Roman"/>
          <w:sz w:val="24"/>
          <w:szCs w:val="24"/>
        </w:rPr>
        <w:fldChar w:fldCharType="end"/>
      </w:r>
      <w:r w:rsidR="009C4D83" w:rsidRPr="001B5AE2">
        <w:rPr>
          <w:rFonts w:ascii="Times New Roman" w:hAnsi="Times New Roman" w:cs="Times New Roman"/>
          <w:sz w:val="24"/>
          <w:szCs w:val="24"/>
        </w:rPr>
      </w:r>
      <w:r w:rsidR="009C4D83" w:rsidRPr="001B5AE2">
        <w:rPr>
          <w:rFonts w:ascii="Times New Roman" w:hAnsi="Times New Roman" w:cs="Times New Roman"/>
          <w:sz w:val="24"/>
          <w:szCs w:val="24"/>
        </w:rPr>
        <w:fldChar w:fldCharType="separate"/>
      </w:r>
      <w:r w:rsidR="00ED413B">
        <w:rPr>
          <w:rFonts w:ascii="Times New Roman" w:hAnsi="Times New Roman" w:cs="Times New Roman"/>
          <w:noProof/>
          <w:sz w:val="24"/>
          <w:szCs w:val="24"/>
        </w:rPr>
        <w:t>(Probst et al., 2015)</w:t>
      </w:r>
      <w:r w:rsidR="009C4D83" w:rsidRPr="001B5AE2">
        <w:rPr>
          <w:rFonts w:ascii="Times New Roman" w:hAnsi="Times New Roman" w:cs="Times New Roman"/>
          <w:sz w:val="24"/>
          <w:szCs w:val="24"/>
        </w:rPr>
        <w:fldChar w:fldCharType="end"/>
      </w:r>
      <w:r w:rsidR="009C4D83" w:rsidRPr="001B5AE2">
        <w:rPr>
          <w:rFonts w:ascii="Times New Roman" w:hAnsi="Times New Roman" w:cs="Times New Roman"/>
          <w:sz w:val="24"/>
          <w:szCs w:val="24"/>
        </w:rPr>
        <w:t xml:space="preserve">. </w:t>
      </w:r>
      <w:r w:rsidR="006307EE" w:rsidRPr="001B5AE2">
        <w:rPr>
          <w:rFonts w:ascii="Times New Roman" w:hAnsi="Times New Roman" w:cs="Times New Roman"/>
          <w:sz w:val="24"/>
          <w:szCs w:val="24"/>
        </w:rPr>
        <w:t>O</w:t>
      </w:r>
      <w:r w:rsidR="007124C5" w:rsidRPr="001B5AE2">
        <w:rPr>
          <w:rFonts w:ascii="Times New Roman" w:hAnsi="Times New Roman" w:cs="Times New Roman"/>
          <w:sz w:val="24"/>
          <w:szCs w:val="24"/>
        </w:rPr>
        <w:t>ur finding</w:t>
      </w:r>
      <w:r w:rsidR="006307EE" w:rsidRPr="001B5AE2">
        <w:rPr>
          <w:rFonts w:ascii="Times New Roman" w:hAnsi="Times New Roman" w:cs="Times New Roman"/>
          <w:sz w:val="24"/>
          <w:szCs w:val="24"/>
        </w:rPr>
        <w:t xml:space="preserve"> that interviewees would </w:t>
      </w:r>
      <w:r w:rsidR="004B675D">
        <w:rPr>
          <w:rFonts w:ascii="Times New Roman" w:hAnsi="Times New Roman" w:cs="Times New Roman"/>
          <w:sz w:val="24"/>
          <w:szCs w:val="24"/>
        </w:rPr>
        <w:t xml:space="preserve">prefer treatment from a </w:t>
      </w:r>
      <w:r w:rsidR="006307EE" w:rsidRPr="001B5AE2">
        <w:rPr>
          <w:rFonts w:ascii="Times New Roman" w:hAnsi="Times New Roman" w:cs="Times New Roman"/>
          <w:sz w:val="24"/>
          <w:szCs w:val="24"/>
        </w:rPr>
        <w:t xml:space="preserve">GP is also </w:t>
      </w:r>
      <w:r w:rsidR="007124C5" w:rsidRPr="001B5AE2">
        <w:rPr>
          <w:rFonts w:ascii="Times New Roman" w:hAnsi="Times New Roman" w:cs="Times New Roman"/>
          <w:sz w:val="24"/>
          <w:szCs w:val="24"/>
        </w:rPr>
        <w:t xml:space="preserve">consistent </w:t>
      </w:r>
      <w:r w:rsidR="005D189E" w:rsidRPr="001B5AE2">
        <w:rPr>
          <w:rFonts w:ascii="Times New Roman" w:hAnsi="Times New Roman" w:cs="Times New Roman"/>
          <w:sz w:val="24"/>
          <w:szCs w:val="24"/>
        </w:rPr>
        <w:t xml:space="preserve">with </w:t>
      </w:r>
      <w:r w:rsidR="006307EE" w:rsidRPr="001B5AE2">
        <w:rPr>
          <w:rFonts w:ascii="Times New Roman" w:hAnsi="Times New Roman" w:cs="Times New Roman"/>
          <w:sz w:val="24"/>
          <w:szCs w:val="24"/>
        </w:rPr>
        <w:t xml:space="preserve">research reported by Wallhed Finn and colleagues, who found that </w:t>
      </w:r>
      <w:r w:rsidR="009C4D83" w:rsidRPr="001B5AE2">
        <w:rPr>
          <w:rFonts w:ascii="Times New Roman" w:hAnsi="Times New Roman" w:cs="Times New Roman"/>
          <w:sz w:val="24"/>
          <w:szCs w:val="24"/>
        </w:rPr>
        <w:t xml:space="preserve">primary care </w:t>
      </w:r>
      <w:r w:rsidR="006307EE" w:rsidRPr="001B5AE2">
        <w:rPr>
          <w:rFonts w:ascii="Times New Roman" w:hAnsi="Times New Roman" w:cs="Times New Roman"/>
          <w:sz w:val="24"/>
          <w:szCs w:val="24"/>
        </w:rPr>
        <w:t xml:space="preserve">was viewed “as </w:t>
      </w:r>
      <w:r w:rsidR="00DA1AB3" w:rsidRPr="001B5AE2">
        <w:rPr>
          <w:rFonts w:ascii="Times New Roman" w:hAnsi="Times New Roman" w:cs="Times New Roman"/>
          <w:sz w:val="24"/>
          <w:szCs w:val="24"/>
        </w:rPr>
        <w:t>an attractive option</w:t>
      </w:r>
      <w:r w:rsidR="006307EE" w:rsidRPr="001B5AE2">
        <w:rPr>
          <w:rFonts w:ascii="Times New Roman" w:hAnsi="Times New Roman" w:cs="Times New Roman"/>
          <w:sz w:val="24"/>
          <w:szCs w:val="24"/>
        </w:rPr>
        <w:t xml:space="preserve">”, particularly among people aged 40-65 years, </w:t>
      </w:r>
      <w:r w:rsidR="00DA1AB3" w:rsidRPr="001B5AE2">
        <w:rPr>
          <w:rFonts w:ascii="Times New Roman" w:hAnsi="Times New Roman" w:cs="Times New Roman"/>
          <w:sz w:val="24"/>
          <w:szCs w:val="24"/>
        </w:rPr>
        <w:t>because</w:t>
      </w:r>
      <w:r w:rsidR="006307EE" w:rsidRPr="001B5AE2">
        <w:rPr>
          <w:rFonts w:ascii="Times New Roman" w:hAnsi="Times New Roman" w:cs="Times New Roman"/>
          <w:sz w:val="24"/>
          <w:szCs w:val="24"/>
        </w:rPr>
        <w:t xml:space="preserve"> “</w:t>
      </w:r>
      <w:r w:rsidR="00DA1AB3" w:rsidRPr="001B5AE2">
        <w:rPr>
          <w:rFonts w:ascii="Times New Roman" w:hAnsi="Times New Roman" w:cs="Times New Roman"/>
          <w:sz w:val="24"/>
          <w:szCs w:val="24"/>
        </w:rPr>
        <w:t xml:space="preserve">it would be a smaller step </w:t>
      </w:r>
      <w:r w:rsidR="009C4D83" w:rsidRPr="001B5AE2">
        <w:rPr>
          <w:rFonts w:ascii="Times New Roman" w:hAnsi="Times New Roman" w:cs="Times New Roman"/>
          <w:sz w:val="24"/>
          <w:szCs w:val="24"/>
        </w:rPr>
        <w:t>to take and less stigmatizing compared with specialist clinics</w:t>
      </w:r>
      <w:r w:rsidR="00C342FD" w:rsidRPr="001B5AE2">
        <w:rPr>
          <w:rFonts w:ascii="Times New Roman" w:hAnsi="Times New Roman" w:cs="Times New Roman"/>
          <w:sz w:val="24"/>
          <w:szCs w:val="24"/>
        </w:rPr>
        <w:t xml:space="preserve">” </w:t>
      </w:r>
      <w:r w:rsidR="00C342FD" w:rsidRPr="001B5AE2">
        <w:rPr>
          <w:rFonts w:ascii="Times New Roman" w:hAnsi="Times New Roman" w:cs="Times New Roman"/>
          <w:sz w:val="24"/>
          <w:szCs w:val="24"/>
        </w:rPr>
        <w:fldChar w:fldCharType="begin"/>
      </w:r>
      <w:r w:rsidR="00ED413B">
        <w:rPr>
          <w:rFonts w:ascii="Times New Roman" w:hAnsi="Times New Roman" w:cs="Times New Roman"/>
          <w:sz w:val="24"/>
          <w:szCs w:val="24"/>
        </w:rPr>
        <w:instrText xml:space="preserve"> ADDIN EN.CITE &lt;EndNote&gt;&lt;Cite&gt;&lt;Author&gt;Wallhed Finn&lt;/Author&gt;&lt;Year&gt;2014&lt;/Year&gt;&lt;RecNum&gt;5327&lt;/RecNum&gt;&lt;DisplayText&gt;(Wallhed Finn et al., 2014)&lt;/DisplayText&gt;&lt;record&gt;&lt;rec-number&gt;5327&lt;/rec-number&gt;&lt;foreign-keys&gt;&lt;key app="EN" db-id="re2aaftx20xvryee9zppeftpx5e2rewdw9xp" timestamp="1478671974"&gt;5327&lt;/key&gt;&lt;/foreign-keys&gt;&lt;ref-type name="Journal Article"&gt;17&lt;/ref-type&gt;&lt;contributors&gt;&lt;authors&gt;&lt;author&gt;Wallhed Finn, S.&lt;/author&gt;&lt;author&gt;Bakshi, A. S.&lt;/author&gt;&lt;author&gt;Andreasson, S.&lt;/author&gt;&lt;/authors&gt;&lt;/contributors&gt;&lt;auth-address&gt;Department of Public Health Sciences, Karolinska Institutet , Stockholm , Sweden.&lt;/auth-address&gt;&lt;titles&gt;&lt;title&gt;Alcohol consumption, dependence, and treatment barriers: perceptions among nontreatment seekers with alcohol dependence&lt;/title&gt;&lt;secondary-title&gt;Subst Use Misuse&lt;/secondary-title&gt;&lt;/titles&gt;&lt;periodical&gt;&lt;full-title&gt;Substance Use and Misuse&lt;/full-title&gt;&lt;abbr-1&gt;Subst. Use Misuse&lt;/abbr-1&gt;&lt;abbr-2&gt;Subst Use Misuse&lt;/abbr-2&gt;&lt;abbr-3&gt;Substance Use &amp;amp; Misuse&lt;/abbr-3&gt;&lt;/periodical&gt;&lt;pages&gt;762-9&lt;/pages&gt;&lt;volume&gt;49&lt;/volume&gt;&lt;number&gt;6&lt;/number&gt;&lt;keywords&gt;&lt;keyword&gt;Adult&lt;/keyword&gt;&lt;keyword&gt;*Alcohol Drinking&lt;/keyword&gt;&lt;keyword&gt;Alcoholism/*psychology/rehabilitation&lt;/keyword&gt;&lt;keyword&gt;Female&lt;/keyword&gt;&lt;keyword&gt;Focus Groups&lt;/keyword&gt;&lt;keyword&gt;Humans&lt;/keyword&gt;&lt;keyword&gt;Male&lt;/keyword&gt;&lt;keyword&gt;Middle Aged&lt;/keyword&gt;&lt;keyword&gt;Patient Acceptance of Health Care/*psychology&lt;/keyword&gt;&lt;keyword&gt;Qualitative Research&lt;/keyword&gt;&lt;keyword&gt;Young Adult&lt;/keyword&gt;&lt;/keywords&gt;&lt;dates&gt;&lt;year&gt;2014&lt;/year&gt;&lt;pub-dates&gt;&lt;date&gt;May&lt;/date&gt;&lt;/pub-dates&gt;&lt;/dates&gt;&lt;isbn&gt;1532-2491 (Electronic)&amp;#xD;1082-6084 (Linking)&lt;/isbn&gt;&lt;accession-num&gt;24601784&lt;/accession-num&gt;&lt;urls&gt;&lt;related-urls&gt;&lt;url&gt;http://www.ncbi.nlm.nih.gov/pubmed/24601784&lt;/url&gt;&lt;/related-urls&gt;&lt;/urls&gt;&lt;electronic-resource-num&gt;10.3109/10826084.2014.891616&lt;/electronic-resource-num&gt;&lt;/record&gt;&lt;/Cite&gt;&lt;/EndNote&gt;</w:instrText>
      </w:r>
      <w:r w:rsidR="00C342FD" w:rsidRPr="001B5AE2">
        <w:rPr>
          <w:rFonts w:ascii="Times New Roman" w:hAnsi="Times New Roman" w:cs="Times New Roman"/>
          <w:sz w:val="24"/>
          <w:szCs w:val="24"/>
        </w:rPr>
        <w:fldChar w:fldCharType="separate"/>
      </w:r>
      <w:r w:rsidR="00ED413B">
        <w:rPr>
          <w:rFonts w:ascii="Times New Roman" w:hAnsi="Times New Roman" w:cs="Times New Roman"/>
          <w:noProof/>
          <w:sz w:val="24"/>
          <w:szCs w:val="24"/>
        </w:rPr>
        <w:t>(Wallhed Finn et al., 2014)</w:t>
      </w:r>
      <w:r w:rsidR="00C342FD" w:rsidRPr="001B5AE2">
        <w:rPr>
          <w:rFonts w:ascii="Times New Roman" w:hAnsi="Times New Roman" w:cs="Times New Roman"/>
          <w:sz w:val="24"/>
          <w:szCs w:val="24"/>
        </w:rPr>
        <w:fldChar w:fldCharType="end"/>
      </w:r>
      <w:r w:rsidR="00C342FD" w:rsidRPr="001B5AE2">
        <w:rPr>
          <w:rFonts w:ascii="Times New Roman" w:hAnsi="Times New Roman" w:cs="Times New Roman"/>
          <w:sz w:val="24"/>
          <w:szCs w:val="24"/>
        </w:rPr>
        <w:t>.</w:t>
      </w:r>
      <w:r w:rsidR="00083AF5">
        <w:rPr>
          <w:rFonts w:ascii="Times New Roman" w:hAnsi="Times New Roman" w:cs="Times New Roman"/>
          <w:sz w:val="24"/>
          <w:szCs w:val="24"/>
        </w:rPr>
        <w:t xml:space="preserve"> </w:t>
      </w:r>
      <w:r w:rsidR="00C342FD" w:rsidRPr="001B5AE2">
        <w:rPr>
          <w:rFonts w:ascii="Times New Roman" w:hAnsi="Times New Roman" w:cs="Times New Roman"/>
          <w:sz w:val="24"/>
          <w:szCs w:val="24"/>
        </w:rPr>
        <w:t xml:space="preserve"> </w:t>
      </w:r>
    </w:p>
    <w:p w14:paraId="1371EDF8" w14:textId="67EF7FA1" w:rsidR="003F1AEB" w:rsidRDefault="007A0607" w:rsidP="0075109B">
      <w:pPr>
        <w:pStyle w:val="PlainText"/>
        <w:spacing w:line="480" w:lineRule="auto"/>
        <w:rPr>
          <w:rFonts w:ascii="Times New Roman" w:hAnsi="Times New Roman" w:cs="Times New Roman"/>
          <w:color w:val="000000"/>
          <w:sz w:val="24"/>
          <w:szCs w:val="24"/>
        </w:rPr>
      </w:pPr>
      <w:r w:rsidRPr="001B5AE2">
        <w:rPr>
          <w:rFonts w:ascii="Times New Roman" w:eastAsia="Times New Roman" w:hAnsi="Times New Roman" w:cs="Times New Roman"/>
          <w:bCs/>
          <w:kern w:val="32"/>
          <w:sz w:val="24"/>
          <w:szCs w:val="24"/>
        </w:rPr>
        <w:tab/>
      </w:r>
      <w:r w:rsidR="001366C9" w:rsidRPr="001B5AE2">
        <w:rPr>
          <w:rFonts w:ascii="Times New Roman" w:eastAsia="Times New Roman" w:hAnsi="Times New Roman" w:cs="Times New Roman"/>
          <w:bCs/>
          <w:kern w:val="32"/>
          <w:sz w:val="24"/>
          <w:szCs w:val="24"/>
        </w:rPr>
        <w:t>S</w:t>
      </w:r>
      <w:r w:rsidR="001366C9" w:rsidRPr="001B5AE2">
        <w:rPr>
          <w:rFonts w:ascii="Times New Roman" w:hAnsi="Times New Roman" w:cs="Times New Roman"/>
          <w:color w:val="000000"/>
          <w:sz w:val="24"/>
          <w:szCs w:val="24"/>
        </w:rPr>
        <w:t xml:space="preserve">trengths of </w:t>
      </w:r>
      <w:r w:rsidR="004149C3">
        <w:rPr>
          <w:rFonts w:ascii="Times New Roman" w:hAnsi="Times New Roman" w:cs="Times New Roman"/>
          <w:color w:val="000000"/>
          <w:sz w:val="24"/>
          <w:szCs w:val="24"/>
        </w:rPr>
        <w:t xml:space="preserve">our </w:t>
      </w:r>
      <w:r w:rsidR="001366C9" w:rsidRPr="001B5AE2">
        <w:rPr>
          <w:rFonts w:ascii="Times New Roman" w:hAnsi="Times New Roman" w:cs="Times New Roman"/>
          <w:color w:val="000000"/>
          <w:sz w:val="24"/>
          <w:szCs w:val="24"/>
        </w:rPr>
        <w:t xml:space="preserve">study include the objective measurement of the primary outcomes, and the blinding of participants, researchers, and administrative staff to the trial design and thereby treatment allocation. </w:t>
      </w:r>
      <w:r w:rsidR="00384362" w:rsidRPr="001B5AE2">
        <w:rPr>
          <w:rFonts w:ascii="Times New Roman" w:eastAsia="Times New Roman" w:hAnsi="Times New Roman" w:cs="Times New Roman"/>
          <w:bCs/>
          <w:kern w:val="32"/>
          <w:sz w:val="24"/>
          <w:szCs w:val="24"/>
        </w:rPr>
        <w:t>Th</w:t>
      </w:r>
      <w:r w:rsidR="00E203C4" w:rsidRPr="001B5AE2">
        <w:rPr>
          <w:rFonts w:ascii="Times New Roman" w:eastAsia="Times New Roman" w:hAnsi="Times New Roman" w:cs="Times New Roman"/>
          <w:bCs/>
          <w:kern w:val="32"/>
          <w:sz w:val="24"/>
          <w:szCs w:val="24"/>
        </w:rPr>
        <w:t xml:space="preserve">ere are, however, </w:t>
      </w:r>
      <w:r w:rsidR="004A3847" w:rsidRPr="001B5AE2">
        <w:rPr>
          <w:rFonts w:ascii="Times New Roman" w:eastAsia="Times New Roman" w:hAnsi="Times New Roman" w:cs="Times New Roman"/>
          <w:bCs/>
          <w:kern w:val="32"/>
          <w:sz w:val="24"/>
          <w:szCs w:val="24"/>
        </w:rPr>
        <w:t>a number of limitations</w:t>
      </w:r>
      <w:r w:rsidR="00E203C4" w:rsidRPr="001B5AE2">
        <w:rPr>
          <w:rFonts w:ascii="Times New Roman" w:eastAsia="Times New Roman" w:hAnsi="Times New Roman" w:cs="Times New Roman"/>
          <w:bCs/>
          <w:kern w:val="32"/>
          <w:sz w:val="24"/>
          <w:szCs w:val="24"/>
        </w:rPr>
        <w:t xml:space="preserve"> that </w:t>
      </w:r>
      <w:r w:rsidR="00885348" w:rsidRPr="001B5AE2">
        <w:rPr>
          <w:rFonts w:ascii="Times New Roman" w:eastAsia="Times New Roman" w:hAnsi="Times New Roman" w:cs="Times New Roman"/>
          <w:bCs/>
          <w:kern w:val="32"/>
          <w:sz w:val="24"/>
          <w:szCs w:val="24"/>
        </w:rPr>
        <w:t xml:space="preserve">could </w:t>
      </w:r>
      <w:r w:rsidR="004A3847" w:rsidRPr="001B5AE2">
        <w:rPr>
          <w:rFonts w:ascii="Times New Roman" w:eastAsia="Times New Roman" w:hAnsi="Times New Roman" w:cs="Times New Roman"/>
          <w:bCs/>
          <w:kern w:val="32"/>
          <w:sz w:val="24"/>
          <w:szCs w:val="24"/>
        </w:rPr>
        <w:t>explain t</w:t>
      </w:r>
      <w:r w:rsidR="003B0926" w:rsidRPr="001B5AE2">
        <w:rPr>
          <w:rFonts w:ascii="Times New Roman" w:eastAsia="Times New Roman" w:hAnsi="Times New Roman" w:cs="Times New Roman"/>
          <w:bCs/>
          <w:kern w:val="32"/>
          <w:sz w:val="24"/>
          <w:szCs w:val="24"/>
        </w:rPr>
        <w:t xml:space="preserve">he </w:t>
      </w:r>
      <w:r w:rsidR="00F5353F" w:rsidRPr="001B5AE2">
        <w:rPr>
          <w:rFonts w:ascii="Times New Roman" w:eastAsia="Times New Roman" w:hAnsi="Times New Roman" w:cs="Times New Roman"/>
          <w:bCs/>
          <w:kern w:val="32"/>
          <w:sz w:val="24"/>
          <w:szCs w:val="24"/>
        </w:rPr>
        <w:t>low uptake</w:t>
      </w:r>
      <w:r w:rsidR="003B0926" w:rsidRPr="001B5AE2">
        <w:rPr>
          <w:rFonts w:ascii="Times New Roman" w:eastAsia="Times New Roman" w:hAnsi="Times New Roman" w:cs="Times New Roman"/>
          <w:bCs/>
          <w:kern w:val="32"/>
          <w:sz w:val="24"/>
          <w:szCs w:val="24"/>
        </w:rPr>
        <w:t xml:space="preserve"> </w:t>
      </w:r>
      <w:r w:rsidR="003F1AEB" w:rsidRPr="001B5AE2">
        <w:rPr>
          <w:rFonts w:ascii="Times New Roman" w:eastAsia="Times New Roman" w:hAnsi="Times New Roman" w:cs="Times New Roman"/>
          <w:bCs/>
          <w:kern w:val="32"/>
          <w:sz w:val="24"/>
          <w:szCs w:val="24"/>
        </w:rPr>
        <w:t xml:space="preserve">of specialty treatment </w:t>
      </w:r>
      <w:r w:rsidR="004149C3">
        <w:rPr>
          <w:rFonts w:ascii="Times New Roman" w:eastAsia="Times New Roman" w:hAnsi="Times New Roman" w:cs="Times New Roman"/>
          <w:bCs/>
          <w:kern w:val="32"/>
          <w:sz w:val="24"/>
          <w:szCs w:val="24"/>
        </w:rPr>
        <w:t xml:space="preserve">we observed. </w:t>
      </w:r>
      <w:r w:rsidR="00672382" w:rsidRPr="001B5AE2">
        <w:rPr>
          <w:rFonts w:ascii="Times New Roman" w:eastAsia="Times New Roman" w:hAnsi="Times New Roman" w:cs="Times New Roman"/>
          <w:bCs/>
          <w:kern w:val="32"/>
          <w:sz w:val="24"/>
          <w:szCs w:val="24"/>
        </w:rPr>
        <w:t xml:space="preserve">First, </w:t>
      </w:r>
      <w:r w:rsidR="004149C3">
        <w:rPr>
          <w:rFonts w:ascii="Times New Roman" w:eastAsia="Times New Roman" w:hAnsi="Times New Roman" w:cs="Times New Roman"/>
          <w:bCs/>
          <w:kern w:val="32"/>
          <w:sz w:val="24"/>
          <w:szCs w:val="24"/>
        </w:rPr>
        <w:t xml:space="preserve">participants </w:t>
      </w:r>
      <w:r w:rsidR="00200F17" w:rsidRPr="001B5AE2">
        <w:rPr>
          <w:rFonts w:ascii="Times New Roman" w:eastAsia="Times New Roman" w:hAnsi="Times New Roman" w:cs="Times New Roman"/>
          <w:bCs/>
          <w:kern w:val="32"/>
          <w:sz w:val="24"/>
          <w:szCs w:val="24"/>
        </w:rPr>
        <w:t xml:space="preserve">may not </w:t>
      </w:r>
      <w:r w:rsidR="004149C3">
        <w:rPr>
          <w:rFonts w:ascii="Times New Roman" w:eastAsia="Times New Roman" w:hAnsi="Times New Roman" w:cs="Times New Roman"/>
          <w:bCs/>
          <w:kern w:val="32"/>
          <w:sz w:val="24"/>
          <w:szCs w:val="24"/>
        </w:rPr>
        <w:t xml:space="preserve">have been </w:t>
      </w:r>
      <w:r w:rsidR="00F5353F" w:rsidRPr="001B5AE2">
        <w:rPr>
          <w:rFonts w:ascii="Times New Roman" w:hAnsi="Times New Roman" w:cs="Times New Roman"/>
          <w:sz w:val="24"/>
          <w:szCs w:val="24"/>
        </w:rPr>
        <w:t>dependent on alcohol</w:t>
      </w:r>
      <w:r w:rsidR="004149C3">
        <w:rPr>
          <w:rFonts w:ascii="Times New Roman" w:hAnsi="Times New Roman" w:cs="Times New Roman"/>
          <w:sz w:val="24"/>
          <w:szCs w:val="24"/>
        </w:rPr>
        <w:t xml:space="preserve">, however </w:t>
      </w:r>
      <w:r w:rsidR="007063B0" w:rsidRPr="001B5AE2">
        <w:rPr>
          <w:rFonts w:ascii="Times New Roman" w:hAnsi="Times New Roman" w:cs="Times New Roman"/>
          <w:sz w:val="24"/>
          <w:szCs w:val="24"/>
        </w:rPr>
        <w:t>t</w:t>
      </w:r>
      <w:r w:rsidR="006107BE" w:rsidRPr="001B5AE2">
        <w:rPr>
          <w:rFonts w:ascii="Times New Roman" w:hAnsi="Times New Roman" w:cs="Times New Roman"/>
          <w:sz w:val="24"/>
          <w:szCs w:val="24"/>
        </w:rPr>
        <w:t>h</w:t>
      </w:r>
      <w:r w:rsidR="00200F17" w:rsidRPr="001B5AE2">
        <w:rPr>
          <w:rFonts w:ascii="Times New Roman" w:hAnsi="Times New Roman" w:cs="Times New Roman"/>
          <w:sz w:val="24"/>
          <w:szCs w:val="24"/>
        </w:rPr>
        <w:t xml:space="preserve">is </w:t>
      </w:r>
      <w:r w:rsidR="00751446" w:rsidRPr="001B5AE2">
        <w:rPr>
          <w:rFonts w:ascii="Times New Roman" w:hAnsi="Times New Roman" w:cs="Times New Roman"/>
          <w:sz w:val="24"/>
          <w:szCs w:val="24"/>
        </w:rPr>
        <w:t>seems</w:t>
      </w:r>
      <w:r w:rsidR="00751446" w:rsidRPr="000F2B63">
        <w:rPr>
          <w:rFonts w:ascii="Times New Roman" w:hAnsi="Times New Roman" w:cs="Times New Roman"/>
          <w:sz w:val="24"/>
          <w:szCs w:val="24"/>
        </w:rPr>
        <w:t xml:space="preserve"> </w:t>
      </w:r>
      <w:r w:rsidR="001A5680" w:rsidRPr="000F2B63">
        <w:rPr>
          <w:rFonts w:ascii="Times New Roman" w:hAnsi="Times New Roman" w:cs="Times New Roman"/>
          <w:sz w:val="24"/>
          <w:szCs w:val="24"/>
        </w:rPr>
        <w:t>unlikely g</w:t>
      </w:r>
      <w:r w:rsidR="003B0926" w:rsidRPr="000F2B63">
        <w:rPr>
          <w:rFonts w:ascii="Times New Roman" w:hAnsi="Times New Roman" w:cs="Times New Roman"/>
          <w:sz w:val="24"/>
          <w:szCs w:val="24"/>
        </w:rPr>
        <w:t>iven that</w:t>
      </w:r>
      <w:r w:rsidR="00751446" w:rsidRPr="000F2B63">
        <w:rPr>
          <w:rFonts w:ascii="Times New Roman" w:hAnsi="Times New Roman" w:cs="Times New Roman"/>
          <w:sz w:val="24"/>
          <w:szCs w:val="24"/>
        </w:rPr>
        <w:t xml:space="preserve"> </w:t>
      </w:r>
      <w:r w:rsidR="00B120A9">
        <w:rPr>
          <w:rFonts w:ascii="Times New Roman" w:hAnsi="Times New Roman" w:cs="Times New Roman"/>
          <w:sz w:val="24"/>
          <w:szCs w:val="24"/>
        </w:rPr>
        <w:t xml:space="preserve">at least </w:t>
      </w:r>
      <w:r w:rsidR="004508ED" w:rsidRPr="000F2B63">
        <w:rPr>
          <w:rFonts w:ascii="Times New Roman" w:hAnsi="Times New Roman" w:cs="Times New Roman"/>
          <w:sz w:val="24"/>
          <w:szCs w:val="24"/>
        </w:rPr>
        <w:t>2</w:t>
      </w:r>
      <w:r w:rsidR="00B120A9">
        <w:rPr>
          <w:rFonts w:ascii="Times New Roman" w:hAnsi="Times New Roman" w:cs="Times New Roman"/>
          <w:sz w:val="24"/>
          <w:szCs w:val="24"/>
        </w:rPr>
        <w:t xml:space="preserve">0% of the sample had a score ≥ 20 on the AUDIT as baseline (i.e., 24 of the 55 </w:t>
      </w:r>
      <w:r w:rsidR="004508ED" w:rsidRPr="000F2B63">
        <w:rPr>
          <w:rFonts w:ascii="Times New Roman" w:hAnsi="Times New Roman" w:cs="Times New Roman"/>
          <w:sz w:val="24"/>
          <w:szCs w:val="24"/>
        </w:rPr>
        <w:t>pa</w:t>
      </w:r>
      <w:r w:rsidR="00A54FD6" w:rsidRPr="000F2B63">
        <w:rPr>
          <w:rFonts w:ascii="Times New Roman" w:hAnsi="Times New Roman" w:cs="Times New Roman"/>
          <w:sz w:val="24"/>
          <w:szCs w:val="24"/>
        </w:rPr>
        <w:t>rticipants</w:t>
      </w:r>
      <w:r w:rsidR="003F1AEB">
        <w:rPr>
          <w:rFonts w:ascii="Times New Roman" w:hAnsi="Times New Roman" w:cs="Times New Roman"/>
          <w:sz w:val="24"/>
          <w:szCs w:val="24"/>
        </w:rPr>
        <w:t xml:space="preserve"> who </w:t>
      </w:r>
      <w:r w:rsidR="00B120A9">
        <w:rPr>
          <w:rFonts w:ascii="Times New Roman" w:hAnsi="Times New Roman" w:cs="Times New Roman"/>
          <w:sz w:val="24"/>
          <w:szCs w:val="24"/>
        </w:rPr>
        <w:t xml:space="preserve">completed the AUDIT as part of the brief </w:t>
      </w:r>
      <w:r w:rsidR="006107BE" w:rsidRPr="000F2B63">
        <w:rPr>
          <w:rFonts w:ascii="Times New Roman" w:hAnsi="Times New Roman" w:cs="Times New Roman"/>
          <w:sz w:val="24"/>
          <w:szCs w:val="24"/>
        </w:rPr>
        <w:t>i</w:t>
      </w:r>
      <w:r w:rsidR="004508ED" w:rsidRPr="000F2B63">
        <w:rPr>
          <w:rFonts w:ascii="Times New Roman" w:hAnsi="Times New Roman" w:cs="Times New Roman"/>
          <w:sz w:val="24"/>
          <w:szCs w:val="24"/>
        </w:rPr>
        <w:t>ntervention</w:t>
      </w:r>
      <w:r w:rsidR="00B120A9">
        <w:rPr>
          <w:rFonts w:ascii="Times New Roman" w:hAnsi="Times New Roman" w:cs="Times New Roman"/>
          <w:sz w:val="24"/>
          <w:szCs w:val="24"/>
        </w:rPr>
        <w:t xml:space="preserve">). </w:t>
      </w:r>
      <w:r w:rsidR="00F5353F" w:rsidRPr="000F2B63">
        <w:rPr>
          <w:rFonts w:ascii="Times New Roman" w:hAnsi="Times New Roman" w:cs="Times New Roman"/>
          <w:sz w:val="24"/>
          <w:szCs w:val="24"/>
        </w:rPr>
        <w:t xml:space="preserve">Second, </w:t>
      </w:r>
      <w:r w:rsidR="00181903" w:rsidRPr="000F2B63">
        <w:rPr>
          <w:rFonts w:ascii="Times New Roman" w:hAnsi="Times New Roman" w:cs="Times New Roman"/>
          <w:sz w:val="24"/>
          <w:szCs w:val="24"/>
        </w:rPr>
        <w:t xml:space="preserve">participants may not have </w:t>
      </w:r>
      <w:r w:rsidR="00772D9A" w:rsidRPr="000F2B63">
        <w:rPr>
          <w:rFonts w:ascii="Times New Roman" w:hAnsi="Times New Roman" w:cs="Times New Roman"/>
          <w:sz w:val="24"/>
          <w:szCs w:val="24"/>
        </w:rPr>
        <w:t xml:space="preserve">been motivated to </w:t>
      </w:r>
      <w:r w:rsidR="00751446" w:rsidRPr="000F2B63">
        <w:rPr>
          <w:rFonts w:ascii="Times New Roman" w:hAnsi="Times New Roman" w:cs="Times New Roman"/>
          <w:sz w:val="24"/>
          <w:szCs w:val="24"/>
        </w:rPr>
        <w:t>a</w:t>
      </w:r>
      <w:r w:rsidR="006107BE" w:rsidRPr="000F2B63">
        <w:rPr>
          <w:rFonts w:ascii="Times New Roman" w:hAnsi="Times New Roman" w:cs="Times New Roman"/>
          <w:sz w:val="24"/>
          <w:szCs w:val="24"/>
        </w:rPr>
        <w:t>ccept or att</w:t>
      </w:r>
      <w:r w:rsidR="00751446" w:rsidRPr="000F2B63">
        <w:rPr>
          <w:rFonts w:ascii="Times New Roman" w:hAnsi="Times New Roman" w:cs="Times New Roman"/>
          <w:sz w:val="24"/>
          <w:szCs w:val="24"/>
        </w:rPr>
        <w:t xml:space="preserve">end </w:t>
      </w:r>
      <w:r w:rsidR="004A3847" w:rsidRPr="000F2B63">
        <w:rPr>
          <w:rFonts w:ascii="Times New Roman" w:hAnsi="Times New Roman" w:cs="Times New Roman"/>
          <w:sz w:val="24"/>
          <w:szCs w:val="24"/>
        </w:rPr>
        <w:t xml:space="preserve">the appointment </w:t>
      </w:r>
      <w:r w:rsidR="00772D9A" w:rsidRPr="000F2B63">
        <w:rPr>
          <w:rFonts w:ascii="Times New Roman" w:hAnsi="Times New Roman" w:cs="Times New Roman"/>
          <w:sz w:val="24"/>
          <w:szCs w:val="24"/>
        </w:rPr>
        <w:t xml:space="preserve">because they did not </w:t>
      </w:r>
      <w:r w:rsidR="00181903" w:rsidRPr="000F2B63">
        <w:rPr>
          <w:rFonts w:ascii="Times New Roman" w:hAnsi="Times New Roman" w:cs="Times New Roman"/>
          <w:sz w:val="24"/>
          <w:szCs w:val="24"/>
        </w:rPr>
        <w:t>read the feedback provided</w:t>
      </w:r>
      <w:r w:rsidR="00A73DFB">
        <w:rPr>
          <w:rFonts w:ascii="Times New Roman" w:hAnsi="Times New Roman" w:cs="Times New Roman"/>
          <w:sz w:val="24"/>
          <w:szCs w:val="24"/>
        </w:rPr>
        <w:t>,</w:t>
      </w:r>
      <w:r w:rsidR="00885C55">
        <w:rPr>
          <w:rFonts w:ascii="Times New Roman" w:hAnsi="Times New Roman" w:cs="Times New Roman"/>
          <w:sz w:val="24"/>
          <w:szCs w:val="24"/>
        </w:rPr>
        <w:t xml:space="preserve"> or because </w:t>
      </w:r>
      <w:r w:rsidR="00642F1A">
        <w:rPr>
          <w:rFonts w:ascii="Times New Roman" w:hAnsi="Times New Roman" w:cs="Times New Roman"/>
          <w:sz w:val="24"/>
          <w:szCs w:val="24"/>
        </w:rPr>
        <w:t xml:space="preserve">the </w:t>
      </w:r>
      <w:r w:rsidR="00537FA2">
        <w:rPr>
          <w:rFonts w:ascii="Times New Roman" w:hAnsi="Times New Roman" w:cs="Times New Roman"/>
          <w:sz w:val="24"/>
          <w:szCs w:val="24"/>
        </w:rPr>
        <w:t>personalized</w:t>
      </w:r>
      <w:r w:rsidR="008172D7">
        <w:rPr>
          <w:rFonts w:ascii="Times New Roman" w:hAnsi="Times New Roman" w:cs="Times New Roman"/>
          <w:sz w:val="24"/>
          <w:szCs w:val="24"/>
        </w:rPr>
        <w:t xml:space="preserve"> </w:t>
      </w:r>
      <w:r w:rsidR="00642F1A">
        <w:rPr>
          <w:rFonts w:ascii="Times New Roman" w:hAnsi="Times New Roman" w:cs="Times New Roman"/>
          <w:sz w:val="24"/>
          <w:szCs w:val="24"/>
        </w:rPr>
        <w:t xml:space="preserve">feedback </w:t>
      </w:r>
      <w:r w:rsidR="008172D7">
        <w:rPr>
          <w:rFonts w:ascii="Times New Roman" w:hAnsi="Times New Roman" w:cs="Times New Roman"/>
          <w:sz w:val="24"/>
          <w:szCs w:val="24"/>
        </w:rPr>
        <w:t xml:space="preserve">provided </w:t>
      </w:r>
      <w:r w:rsidR="00642F1A">
        <w:rPr>
          <w:rFonts w:ascii="Times New Roman" w:hAnsi="Times New Roman" w:cs="Times New Roman"/>
          <w:sz w:val="24"/>
          <w:szCs w:val="24"/>
        </w:rPr>
        <w:t xml:space="preserve">was </w:t>
      </w:r>
      <w:r w:rsidR="00741005">
        <w:rPr>
          <w:rFonts w:ascii="Times New Roman" w:hAnsi="Times New Roman" w:cs="Times New Roman"/>
          <w:sz w:val="24"/>
          <w:szCs w:val="24"/>
        </w:rPr>
        <w:t>insufficient to motivate patients with likely A</w:t>
      </w:r>
      <w:r w:rsidR="00642F1A">
        <w:rPr>
          <w:rFonts w:ascii="Times New Roman" w:hAnsi="Times New Roman" w:cs="Times New Roman"/>
          <w:sz w:val="24"/>
          <w:szCs w:val="24"/>
        </w:rPr>
        <w:t xml:space="preserve">D to </w:t>
      </w:r>
      <w:r w:rsidR="00642F1A">
        <w:rPr>
          <w:rFonts w:ascii="Times New Roman" w:hAnsi="Times New Roman" w:cs="Times New Roman"/>
          <w:sz w:val="24"/>
          <w:szCs w:val="24"/>
        </w:rPr>
        <w:lastRenderedPageBreak/>
        <w:t xml:space="preserve">accept specialty treatment, </w:t>
      </w:r>
      <w:r w:rsidR="008A2506">
        <w:rPr>
          <w:rFonts w:ascii="Times New Roman" w:hAnsi="Times New Roman" w:cs="Times New Roman"/>
          <w:sz w:val="24"/>
          <w:szCs w:val="24"/>
        </w:rPr>
        <w:t>despite its ability to motivate non-dependent drinkers to reduce their alcohol consumption</w:t>
      </w:r>
      <w:r w:rsidR="004149C3">
        <w:rPr>
          <w:rFonts w:ascii="Times New Roman" w:hAnsi="Times New Roman" w:cs="Times New Roman"/>
          <w:sz w:val="24"/>
          <w:szCs w:val="24"/>
        </w:rPr>
        <w:t xml:space="preserve"> in some population</w:t>
      </w:r>
      <w:r w:rsidR="00207F1E">
        <w:rPr>
          <w:rFonts w:ascii="Times New Roman" w:hAnsi="Times New Roman" w:cs="Times New Roman"/>
          <w:sz w:val="24"/>
          <w:szCs w:val="24"/>
        </w:rPr>
        <w:t>s</w:t>
      </w:r>
      <w:r w:rsidR="004149C3">
        <w:rPr>
          <w:rFonts w:ascii="Times New Roman" w:hAnsi="Times New Roman" w:cs="Times New Roman"/>
          <w:sz w:val="24"/>
          <w:szCs w:val="24"/>
        </w:rPr>
        <w:t xml:space="preserve"> [</w:t>
      </w:r>
      <w:r w:rsidR="008A2506">
        <w:rPr>
          <w:rFonts w:ascii="Times New Roman" w:hAnsi="Times New Roman" w:cs="Times New Roman"/>
          <w:sz w:val="24"/>
          <w:szCs w:val="24"/>
        </w:rPr>
        <w:t>e.g.,</w:t>
      </w:r>
      <w:r w:rsidR="008A2506">
        <w:rPr>
          <w:rFonts w:ascii="Times New Roman" w:hAnsi="Times New Roman" w:cs="Times New Roman"/>
          <w:sz w:val="24"/>
          <w:szCs w:val="24"/>
        </w:rPr>
        <w:fldChar w:fldCharType="begin"/>
      </w:r>
      <w:r w:rsidR="00ED413B">
        <w:rPr>
          <w:rFonts w:ascii="Times New Roman" w:hAnsi="Times New Roman" w:cs="Times New Roman"/>
          <w:sz w:val="24"/>
          <w:szCs w:val="24"/>
        </w:rPr>
        <w:instrText xml:space="preserve"> ADDIN EN.CITE &lt;EndNote&gt;&lt;Cite&gt;&lt;Author&gt;Kypri&lt;/Author&gt;&lt;Year&gt;2008&lt;/Year&gt;&lt;RecNum&gt;4032&lt;/RecNum&gt;&lt;DisplayText&gt;(Kypri et al., 2008)&lt;/DisplayText&gt;&lt;record&gt;&lt;rec-number&gt;4032&lt;/rec-number&gt;&lt;foreign-keys&gt;&lt;key app="EN" db-id="re2aaftx20xvryee9zppeftpx5e2rewdw9xp" timestamp="1386648488"&gt;4032&lt;/key&gt;&lt;/foreign-keys&gt;&lt;ref-type name="Journal Article"&gt;17&lt;/ref-type&gt;&lt;contributors&gt;&lt;authors&gt;&lt;author&gt;Kypri, K.&lt;/author&gt;&lt;author&gt;Langley, J. D.&lt;/author&gt;&lt;author&gt;Saunders, J. B.&lt;/author&gt;&lt;author&gt;Cashell-Smith, M. L.&lt;/author&gt;&lt;author&gt;Herbison, P.&lt;/author&gt;&lt;/authors&gt;&lt;/contributors&gt;&lt;titles&gt;&lt;title&gt;Randomized controlled trial of web-based alcohol screening and brief intervention in primary care&lt;/title&gt;&lt;secondary-title&gt;Archives of Internal Medicine&lt;/secondary-title&gt;&lt;/titles&gt;&lt;periodical&gt;&lt;full-title&gt;Archives of Internal Medicine&lt;/full-title&gt;&lt;abbr-1&gt;Arch. Intern. Med.&lt;/abbr-1&gt;&lt;abbr-2&gt;Arch Intern Med&lt;/abbr-2&gt;&lt;/periodical&gt;&lt;pages&gt;530-6&lt;/pages&gt;&lt;volume&gt;168&lt;/volume&gt;&lt;number&gt;5&lt;/number&gt;&lt;dates&gt;&lt;year&gt;2008&lt;/year&gt;&lt;/dates&gt;&lt;isbn&gt;0003-9926 (Print)&amp;#xD;0003-9926 (Linking)&lt;/isbn&gt;&lt;urls&gt;&lt;/urls&gt;&lt;electronic-resource-num&gt;10.1001/archinternmed.2007.109&lt;/electronic-resource-num&gt;&lt;/record&gt;&lt;/Cite&gt;&lt;/EndNote&gt;</w:instrText>
      </w:r>
      <w:r w:rsidR="008A2506">
        <w:rPr>
          <w:rFonts w:ascii="Times New Roman" w:hAnsi="Times New Roman" w:cs="Times New Roman"/>
          <w:sz w:val="24"/>
          <w:szCs w:val="24"/>
        </w:rPr>
        <w:fldChar w:fldCharType="separate"/>
      </w:r>
      <w:r w:rsidR="00ED413B">
        <w:rPr>
          <w:rFonts w:ascii="Times New Roman" w:hAnsi="Times New Roman" w:cs="Times New Roman"/>
          <w:noProof/>
          <w:sz w:val="24"/>
          <w:szCs w:val="24"/>
        </w:rPr>
        <w:t>(Kypri et al., 2008)</w:t>
      </w:r>
      <w:r w:rsidR="008A2506">
        <w:rPr>
          <w:rFonts w:ascii="Times New Roman" w:hAnsi="Times New Roman" w:cs="Times New Roman"/>
          <w:sz w:val="24"/>
          <w:szCs w:val="24"/>
        </w:rPr>
        <w:fldChar w:fldCharType="end"/>
      </w:r>
      <w:r w:rsidR="004149C3">
        <w:rPr>
          <w:rFonts w:ascii="Times New Roman" w:hAnsi="Times New Roman" w:cs="Times New Roman"/>
          <w:sz w:val="24"/>
          <w:szCs w:val="24"/>
        </w:rPr>
        <w:t>]</w:t>
      </w:r>
      <w:r w:rsidR="00741005">
        <w:rPr>
          <w:rFonts w:ascii="Times New Roman" w:hAnsi="Times New Roman" w:cs="Times New Roman"/>
          <w:sz w:val="24"/>
          <w:szCs w:val="24"/>
        </w:rPr>
        <w:t xml:space="preserve">. </w:t>
      </w:r>
      <w:r w:rsidR="00181903" w:rsidRPr="000F2B63">
        <w:rPr>
          <w:rFonts w:ascii="Times New Roman" w:hAnsi="Times New Roman" w:cs="Times New Roman"/>
          <w:sz w:val="24"/>
          <w:szCs w:val="24"/>
        </w:rPr>
        <w:t xml:space="preserve">Third, </w:t>
      </w:r>
      <w:r w:rsidR="00200F17" w:rsidRPr="000F2B63">
        <w:rPr>
          <w:rFonts w:ascii="Times New Roman" w:hAnsi="Times New Roman" w:cs="Times New Roman"/>
          <w:sz w:val="24"/>
          <w:szCs w:val="24"/>
        </w:rPr>
        <w:t>participants may have declined the appointment because they did not want to return to the hospital outpatient department</w:t>
      </w:r>
      <w:r w:rsidR="004149C3">
        <w:rPr>
          <w:rFonts w:ascii="Times New Roman" w:hAnsi="Times New Roman" w:cs="Times New Roman"/>
          <w:sz w:val="24"/>
          <w:szCs w:val="24"/>
        </w:rPr>
        <w:t xml:space="preserve">, having </w:t>
      </w:r>
      <w:r w:rsidR="004A3847" w:rsidRPr="000F2B63">
        <w:rPr>
          <w:rFonts w:ascii="Times New Roman" w:hAnsi="Times New Roman" w:cs="Times New Roman"/>
          <w:sz w:val="24"/>
          <w:szCs w:val="24"/>
        </w:rPr>
        <w:t>to take more time off work</w:t>
      </w:r>
      <w:r w:rsidR="006107BE" w:rsidRPr="000F2B63">
        <w:rPr>
          <w:rFonts w:ascii="Times New Roman" w:hAnsi="Times New Roman" w:cs="Times New Roman"/>
          <w:sz w:val="24"/>
          <w:szCs w:val="24"/>
        </w:rPr>
        <w:t xml:space="preserve">, </w:t>
      </w:r>
      <w:r w:rsidR="00200F17" w:rsidRPr="000F2B63">
        <w:rPr>
          <w:rFonts w:ascii="Times New Roman" w:hAnsi="Times New Roman" w:cs="Times New Roman"/>
          <w:sz w:val="24"/>
          <w:szCs w:val="24"/>
        </w:rPr>
        <w:t xml:space="preserve">or </w:t>
      </w:r>
      <w:r w:rsidR="004A3847" w:rsidRPr="000F2B63">
        <w:rPr>
          <w:rFonts w:ascii="Times New Roman" w:hAnsi="Times New Roman" w:cs="Times New Roman"/>
          <w:sz w:val="24"/>
          <w:szCs w:val="24"/>
        </w:rPr>
        <w:t xml:space="preserve">because </w:t>
      </w:r>
      <w:r w:rsidR="00200F17" w:rsidRPr="000F2B63">
        <w:rPr>
          <w:rFonts w:ascii="Times New Roman" w:hAnsi="Times New Roman" w:cs="Times New Roman"/>
          <w:sz w:val="24"/>
          <w:szCs w:val="24"/>
        </w:rPr>
        <w:t xml:space="preserve">parking at the hospital </w:t>
      </w:r>
      <w:r w:rsidR="004A3847" w:rsidRPr="000F2B63">
        <w:rPr>
          <w:rFonts w:ascii="Times New Roman" w:hAnsi="Times New Roman" w:cs="Times New Roman"/>
          <w:sz w:val="24"/>
          <w:szCs w:val="24"/>
        </w:rPr>
        <w:t xml:space="preserve">is </w:t>
      </w:r>
      <w:r w:rsidR="00200F17" w:rsidRPr="000F2B63">
        <w:rPr>
          <w:rFonts w:ascii="Times New Roman" w:hAnsi="Times New Roman" w:cs="Times New Roman"/>
          <w:sz w:val="24"/>
          <w:szCs w:val="24"/>
        </w:rPr>
        <w:t xml:space="preserve">difficult </w:t>
      </w:r>
      <w:r w:rsidR="006107BE" w:rsidRPr="000F2B63">
        <w:rPr>
          <w:rFonts w:ascii="Times New Roman" w:hAnsi="Times New Roman" w:cs="Times New Roman"/>
          <w:sz w:val="24"/>
          <w:szCs w:val="24"/>
        </w:rPr>
        <w:t>and/</w:t>
      </w:r>
      <w:r w:rsidR="00200F17" w:rsidRPr="000F2B63">
        <w:rPr>
          <w:rFonts w:ascii="Times New Roman" w:hAnsi="Times New Roman" w:cs="Times New Roman"/>
          <w:sz w:val="24"/>
          <w:szCs w:val="24"/>
        </w:rPr>
        <w:t>or expensive.</w:t>
      </w:r>
      <w:r w:rsidR="00B120A9">
        <w:rPr>
          <w:rFonts w:ascii="Times New Roman" w:hAnsi="Times New Roman" w:cs="Times New Roman"/>
          <w:sz w:val="24"/>
          <w:szCs w:val="24"/>
        </w:rPr>
        <w:t xml:space="preserve"> </w:t>
      </w:r>
      <w:r w:rsidR="00200F17" w:rsidRPr="000F2B63">
        <w:rPr>
          <w:rFonts w:ascii="Times New Roman" w:hAnsi="Times New Roman" w:cs="Times New Roman"/>
          <w:sz w:val="24"/>
          <w:szCs w:val="24"/>
        </w:rPr>
        <w:t xml:space="preserve">Accordingly, uptake may have been </w:t>
      </w:r>
      <w:r w:rsidR="00772D9A" w:rsidRPr="000F2B63">
        <w:rPr>
          <w:rFonts w:ascii="Times New Roman" w:hAnsi="Times New Roman" w:cs="Times New Roman"/>
          <w:sz w:val="24"/>
          <w:szCs w:val="24"/>
        </w:rPr>
        <w:t xml:space="preserve">higher if </w:t>
      </w:r>
      <w:r w:rsidR="00672382" w:rsidRPr="000F2B63">
        <w:rPr>
          <w:rFonts w:ascii="Times New Roman" w:hAnsi="Times New Roman" w:cs="Times New Roman"/>
          <w:sz w:val="24"/>
          <w:szCs w:val="24"/>
        </w:rPr>
        <w:t>a same-day</w:t>
      </w:r>
      <w:r w:rsidR="00200F17" w:rsidRPr="000F2B63">
        <w:rPr>
          <w:rFonts w:ascii="Times New Roman" w:hAnsi="Times New Roman" w:cs="Times New Roman"/>
          <w:sz w:val="24"/>
          <w:szCs w:val="24"/>
        </w:rPr>
        <w:t xml:space="preserve"> appointment </w:t>
      </w:r>
      <w:r w:rsidR="00772D9A" w:rsidRPr="000F2B63">
        <w:rPr>
          <w:rFonts w:ascii="Times New Roman" w:hAnsi="Times New Roman" w:cs="Times New Roman"/>
          <w:sz w:val="24"/>
          <w:szCs w:val="24"/>
        </w:rPr>
        <w:t xml:space="preserve">had been </w:t>
      </w:r>
      <w:r w:rsidR="006107BE" w:rsidRPr="000F2B63">
        <w:rPr>
          <w:rFonts w:ascii="Times New Roman" w:hAnsi="Times New Roman" w:cs="Times New Roman"/>
          <w:sz w:val="24"/>
          <w:szCs w:val="24"/>
        </w:rPr>
        <w:t xml:space="preserve">available </w:t>
      </w:r>
      <w:r w:rsidR="00672382" w:rsidRPr="000F2B63">
        <w:rPr>
          <w:rFonts w:ascii="Times New Roman" w:hAnsi="Times New Roman" w:cs="Times New Roman"/>
          <w:sz w:val="24"/>
          <w:szCs w:val="24"/>
        </w:rPr>
        <w:fldChar w:fldCharType="begin"/>
      </w:r>
      <w:r w:rsidR="00ED413B">
        <w:rPr>
          <w:rFonts w:ascii="Times New Roman" w:hAnsi="Times New Roman" w:cs="Times New Roman"/>
          <w:sz w:val="24"/>
          <w:szCs w:val="24"/>
        </w:rPr>
        <w:instrText xml:space="preserve"> ADDIN EN.CITE &lt;EndNote&gt;&lt;Cite&gt;&lt;Author&gt;Williams&lt;/Author&gt;&lt;Year&gt;2005&lt;/Year&gt;&lt;RecNum&gt;5422&lt;/RecNum&gt;&lt;DisplayText&gt;(Williams et al., 2005)&lt;/DisplayText&gt;&lt;record&gt;&lt;rec-number&gt;5422&lt;/rec-number&gt;&lt;foreign-keys&gt;&lt;key app="EN" db-id="re2aaftx20xvryee9zppeftpx5e2rewdw9xp" timestamp="1489470322"&gt;5422&lt;/key&gt;&lt;/foreign-keys&gt;&lt;ref-type name="Journal Article"&gt;17&lt;/ref-type&gt;&lt;contributors&gt;&lt;authors&gt;&lt;author&gt;Williams, S.&lt;/author&gt;&lt;author&gt;Brown, A.&lt;/author&gt;&lt;author&gt;Patton, R.&lt;/author&gt;&lt;author&gt;Crawford, M. J.&lt;/author&gt;&lt;author&gt;Touquet, R.&lt;/author&gt;&lt;/authors&gt;&lt;/contributors&gt;&lt;auth-address&gt;Department of Accident and Emergency Medicine, St Mary&amp;apos;s Hospital, Praed Street, London W2 1NY, UK.&lt;/auth-address&gt;&lt;titles&gt;&lt;title&gt;The half-life of the &amp;apos;teachable moment&amp;apos; for alcohol misusing patients in the emergency department&lt;/title&gt;&lt;secondary-title&gt;Drug Alcohol Depend&lt;/secondary-title&gt;&lt;/titles&gt;&lt;periodical&gt;&lt;full-title&gt;Drug and Alcohol Dependence&lt;/full-title&gt;&lt;abbr-1&gt;Drug Alcohol Depend.&lt;/abbr-1&gt;&lt;abbr-2&gt;Drug Alcohol Depend&lt;/abbr-2&gt;&lt;abbr-3&gt;Drug &amp;amp; Alcohol Dependence&lt;/abbr-3&gt;&lt;/periodical&gt;&lt;pages&gt;205-8&lt;/pages&gt;&lt;volume&gt;77&lt;/volume&gt;&lt;number&gt;2&lt;/number&gt;&lt;keywords&gt;&lt;keyword&gt;Alcoholism/prevention &amp;amp; control/psychology/*therapy&lt;/keyword&gt;&lt;keyword&gt;Emergency Medical Services/*methods/statistics &amp;amp; numerical data&lt;/keyword&gt;&lt;keyword&gt;Follow-Up Studies&lt;/keyword&gt;&lt;keyword&gt;Humans&lt;/keyword&gt;&lt;keyword&gt;Patient Education as Topic/*methods/statistics &amp;amp; numerical data&lt;/keyword&gt;&lt;keyword&gt;Time Factors&lt;/keyword&gt;&lt;/keywords&gt;&lt;dates&gt;&lt;year&gt;2005&lt;/year&gt;&lt;pub-dates&gt;&lt;date&gt;Feb 14&lt;/date&gt;&lt;/pub-dates&gt;&lt;/dates&gt;&lt;isbn&gt;0376-8716 (Print)&amp;#xD;0376-8716 (Linking)&lt;/isbn&gt;&lt;accession-num&gt;15664722&lt;/accession-num&gt;&lt;urls&gt;&lt;related-urls&gt;&lt;url&gt;http://www.ncbi.nlm.nih.gov/pubmed/15664722&lt;/url&gt;&lt;/related-urls&gt;&lt;/urls&gt;&lt;electronic-resource-num&gt;10.1016/j.drugalcdep.2004.07.011&lt;/electronic-resource-num&gt;&lt;/record&gt;&lt;/Cite&gt;&lt;/EndNote&gt;</w:instrText>
      </w:r>
      <w:r w:rsidR="00672382" w:rsidRPr="000F2B63">
        <w:rPr>
          <w:rFonts w:ascii="Times New Roman" w:hAnsi="Times New Roman" w:cs="Times New Roman"/>
          <w:sz w:val="24"/>
          <w:szCs w:val="24"/>
        </w:rPr>
        <w:fldChar w:fldCharType="separate"/>
      </w:r>
      <w:r w:rsidR="00ED413B">
        <w:rPr>
          <w:rFonts w:ascii="Times New Roman" w:hAnsi="Times New Roman" w:cs="Times New Roman"/>
          <w:noProof/>
          <w:sz w:val="24"/>
          <w:szCs w:val="24"/>
        </w:rPr>
        <w:t>(Williams et al., 2005)</w:t>
      </w:r>
      <w:r w:rsidR="00672382" w:rsidRPr="000F2B63">
        <w:rPr>
          <w:rFonts w:ascii="Times New Roman" w:hAnsi="Times New Roman" w:cs="Times New Roman"/>
          <w:sz w:val="24"/>
          <w:szCs w:val="24"/>
        </w:rPr>
        <w:fldChar w:fldCharType="end"/>
      </w:r>
      <w:r w:rsidR="00181903" w:rsidRPr="000F2B63">
        <w:rPr>
          <w:rFonts w:ascii="Times New Roman" w:hAnsi="Times New Roman" w:cs="Times New Roman"/>
          <w:sz w:val="24"/>
          <w:szCs w:val="24"/>
        </w:rPr>
        <w:t xml:space="preserve">. </w:t>
      </w:r>
      <w:r w:rsidR="00CC2CF8">
        <w:rPr>
          <w:rFonts w:ascii="Times New Roman" w:hAnsi="Times New Roman" w:cs="Times New Roman"/>
          <w:sz w:val="24"/>
          <w:szCs w:val="24"/>
        </w:rPr>
        <w:t xml:space="preserve">While </w:t>
      </w:r>
      <w:r w:rsidR="003F1AEB">
        <w:rPr>
          <w:rFonts w:ascii="Times New Roman" w:hAnsi="Times New Roman" w:cs="Times New Roman"/>
          <w:sz w:val="24"/>
          <w:szCs w:val="24"/>
        </w:rPr>
        <w:t>n</w:t>
      </w:r>
      <w:r w:rsidR="00181903" w:rsidRPr="000F2B63">
        <w:rPr>
          <w:rFonts w:ascii="Times New Roman" w:hAnsi="Times New Roman" w:cs="Times New Roman"/>
          <w:sz w:val="24"/>
          <w:szCs w:val="24"/>
        </w:rPr>
        <w:t xml:space="preserve">one of the interviewees </w:t>
      </w:r>
      <w:r w:rsidR="003F1AEB">
        <w:rPr>
          <w:rFonts w:ascii="Times New Roman" w:hAnsi="Times New Roman" w:cs="Times New Roman"/>
          <w:sz w:val="24"/>
          <w:szCs w:val="24"/>
        </w:rPr>
        <w:t xml:space="preserve">said </w:t>
      </w:r>
      <w:r w:rsidR="00181903" w:rsidRPr="000F2B63">
        <w:rPr>
          <w:rFonts w:ascii="Times New Roman" w:hAnsi="Times New Roman" w:cs="Times New Roman"/>
          <w:sz w:val="24"/>
          <w:szCs w:val="24"/>
        </w:rPr>
        <w:t>return</w:t>
      </w:r>
      <w:r w:rsidR="006107BE" w:rsidRPr="000F2B63">
        <w:rPr>
          <w:rFonts w:ascii="Times New Roman" w:hAnsi="Times New Roman" w:cs="Times New Roman"/>
          <w:sz w:val="24"/>
          <w:szCs w:val="24"/>
        </w:rPr>
        <w:t>ing</w:t>
      </w:r>
      <w:r w:rsidR="00181903" w:rsidRPr="000F2B63">
        <w:rPr>
          <w:rFonts w:ascii="Times New Roman" w:hAnsi="Times New Roman" w:cs="Times New Roman"/>
          <w:sz w:val="24"/>
          <w:szCs w:val="24"/>
        </w:rPr>
        <w:t xml:space="preserve"> to the hospital </w:t>
      </w:r>
      <w:r w:rsidR="006107BE" w:rsidRPr="000F2B63">
        <w:rPr>
          <w:rFonts w:ascii="Times New Roman" w:hAnsi="Times New Roman" w:cs="Times New Roman"/>
          <w:sz w:val="24"/>
          <w:szCs w:val="24"/>
        </w:rPr>
        <w:t>w</w:t>
      </w:r>
      <w:r w:rsidR="00181903" w:rsidRPr="000F2B63">
        <w:rPr>
          <w:rFonts w:ascii="Times New Roman" w:hAnsi="Times New Roman" w:cs="Times New Roman"/>
          <w:sz w:val="24"/>
          <w:szCs w:val="24"/>
        </w:rPr>
        <w:t>as a barrier</w:t>
      </w:r>
      <w:r w:rsidR="00CE00D8">
        <w:rPr>
          <w:rFonts w:ascii="Times New Roman" w:hAnsi="Times New Roman" w:cs="Times New Roman"/>
          <w:sz w:val="24"/>
          <w:szCs w:val="24"/>
        </w:rPr>
        <w:t xml:space="preserve"> to taking up the referral</w:t>
      </w:r>
      <w:r w:rsidR="003F1AEB">
        <w:rPr>
          <w:rFonts w:ascii="Times New Roman" w:hAnsi="Times New Roman" w:cs="Times New Roman"/>
          <w:sz w:val="24"/>
          <w:szCs w:val="24"/>
        </w:rPr>
        <w:t xml:space="preserve">, </w:t>
      </w:r>
      <w:r w:rsidR="00CE00D8">
        <w:rPr>
          <w:rFonts w:ascii="Times New Roman" w:hAnsi="Times New Roman" w:cs="Times New Roman"/>
          <w:sz w:val="24"/>
          <w:szCs w:val="24"/>
        </w:rPr>
        <w:t xml:space="preserve">their </w:t>
      </w:r>
      <w:r w:rsidR="003F1AEB">
        <w:rPr>
          <w:rFonts w:ascii="Times New Roman" w:hAnsi="Times New Roman" w:cs="Times New Roman"/>
          <w:sz w:val="24"/>
          <w:szCs w:val="24"/>
        </w:rPr>
        <w:t xml:space="preserve">recall may have been poor because the </w:t>
      </w:r>
      <w:r w:rsidR="00200F17" w:rsidRPr="000F2B63">
        <w:rPr>
          <w:rFonts w:ascii="Times New Roman" w:hAnsi="Times New Roman" w:cs="Times New Roman"/>
          <w:sz w:val="24"/>
          <w:szCs w:val="24"/>
        </w:rPr>
        <w:t xml:space="preserve">interviews were conducted </w:t>
      </w:r>
      <w:r w:rsidR="003F1AEB">
        <w:rPr>
          <w:rFonts w:ascii="Times New Roman" w:hAnsi="Times New Roman" w:cs="Times New Roman"/>
          <w:sz w:val="24"/>
          <w:szCs w:val="24"/>
        </w:rPr>
        <w:t xml:space="preserve">more than </w:t>
      </w:r>
      <w:r w:rsidR="006107BE" w:rsidRPr="000F2B63">
        <w:rPr>
          <w:rFonts w:ascii="Times New Roman" w:hAnsi="Times New Roman" w:cs="Times New Roman"/>
          <w:sz w:val="24"/>
          <w:szCs w:val="24"/>
        </w:rPr>
        <w:t xml:space="preserve">12 months </w:t>
      </w:r>
      <w:r w:rsidR="004A3847" w:rsidRPr="000F2B63">
        <w:rPr>
          <w:rFonts w:ascii="Times New Roman" w:hAnsi="Times New Roman" w:cs="Times New Roman"/>
          <w:sz w:val="24"/>
          <w:szCs w:val="24"/>
        </w:rPr>
        <w:t>after the referral</w:t>
      </w:r>
      <w:r w:rsidR="003F1AEB">
        <w:rPr>
          <w:rFonts w:ascii="Times New Roman" w:hAnsi="Times New Roman" w:cs="Times New Roman"/>
          <w:sz w:val="24"/>
          <w:szCs w:val="24"/>
        </w:rPr>
        <w:t xml:space="preserve">. </w:t>
      </w:r>
      <w:r w:rsidR="00CE00D8">
        <w:rPr>
          <w:rFonts w:ascii="Times New Roman" w:hAnsi="Times New Roman" w:cs="Times New Roman"/>
          <w:sz w:val="24"/>
          <w:szCs w:val="24"/>
        </w:rPr>
        <w:t>Finally</w:t>
      </w:r>
      <w:r w:rsidR="00181903" w:rsidRPr="000F2B63">
        <w:rPr>
          <w:rFonts w:ascii="Times New Roman" w:hAnsi="Times New Roman" w:cs="Times New Roman"/>
          <w:sz w:val="24"/>
          <w:szCs w:val="24"/>
        </w:rPr>
        <w:t xml:space="preserve">, </w:t>
      </w:r>
      <w:r w:rsidR="006107BE" w:rsidRPr="000F2B63">
        <w:rPr>
          <w:rFonts w:ascii="Times New Roman" w:hAnsi="Times New Roman" w:cs="Times New Roman"/>
          <w:sz w:val="24"/>
          <w:szCs w:val="24"/>
        </w:rPr>
        <w:t xml:space="preserve">as </w:t>
      </w:r>
      <w:r w:rsidR="00200F17" w:rsidRPr="000F2B63">
        <w:rPr>
          <w:rFonts w:ascii="Times New Roman" w:hAnsi="Times New Roman" w:cs="Times New Roman"/>
          <w:sz w:val="24"/>
          <w:szCs w:val="24"/>
        </w:rPr>
        <w:t xml:space="preserve">patients with likely AD </w:t>
      </w:r>
      <w:r w:rsidR="006107BE" w:rsidRPr="000F2B63">
        <w:rPr>
          <w:rFonts w:ascii="Times New Roman" w:hAnsi="Times New Roman" w:cs="Times New Roman"/>
          <w:sz w:val="24"/>
          <w:szCs w:val="24"/>
        </w:rPr>
        <w:t>were n</w:t>
      </w:r>
      <w:r w:rsidR="00200F17" w:rsidRPr="000F2B63">
        <w:rPr>
          <w:rFonts w:ascii="Times New Roman" w:hAnsi="Times New Roman" w:cs="Times New Roman"/>
          <w:sz w:val="24"/>
          <w:szCs w:val="24"/>
        </w:rPr>
        <w:t xml:space="preserve">ot </w:t>
      </w:r>
      <w:r w:rsidR="006107BE" w:rsidRPr="000F2B63">
        <w:rPr>
          <w:rFonts w:ascii="Times New Roman" w:hAnsi="Times New Roman" w:cs="Times New Roman"/>
          <w:sz w:val="24"/>
          <w:szCs w:val="24"/>
        </w:rPr>
        <w:t>c</w:t>
      </w:r>
      <w:r w:rsidR="00200F17" w:rsidRPr="000F2B63">
        <w:rPr>
          <w:rFonts w:ascii="Times New Roman" w:hAnsi="Times New Roman" w:cs="Times New Roman"/>
          <w:sz w:val="24"/>
          <w:szCs w:val="24"/>
        </w:rPr>
        <w:t>onsulted in the intervention development stage</w:t>
      </w:r>
      <w:r w:rsidR="00C82774">
        <w:rPr>
          <w:rFonts w:ascii="Times New Roman" w:hAnsi="Times New Roman" w:cs="Times New Roman"/>
          <w:sz w:val="24"/>
          <w:szCs w:val="24"/>
        </w:rPr>
        <w:t xml:space="preserve"> [</w:t>
      </w:r>
      <w:r w:rsidR="003F1AEB">
        <w:rPr>
          <w:rFonts w:ascii="Times New Roman" w:hAnsi="Times New Roman" w:cs="Times New Roman"/>
          <w:sz w:val="24"/>
          <w:szCs w:val="24"/>
        </w:rPr>
        <w:t xml:space="preserve">i.e., </w:t>
      </w:r>
      <w:r w:rsidR="00200F17" w:rsidRPr="000F2B63">
        <w:rPr>
          <w:rFonts w:ascii="Times New Roman" w:hAnsi="Times New Roman" w:cs="Times New Roman"/>
          <w:sz w:val="24"/>
          <w:szCs w:val="24"/>
        </w:rPr>
        <w:t xml:space="preserve">because the intervention was </w:t>
      </w:r>
      <w:r w:rsidR="00A73DFB">
        <w:rPr>
          <w:rFonts w:ascii="Times New Roman" w:hAnsi="Times New Roman" w:cs="Times New Roman"/>
          <w:sz w:val="24"/>
          <w:szCs w:val="24"/>
        </w:rPr>
        <w:t xml:space="preserve">developed for </w:t>
      </w:r>
      <w:r w:rsidR="003F1AEB">
        <w:rPr>
          <w:rFonts w:ascii="Times New Roman" w:hAnsi="Times New Roman" w:cs="Times New Roman"/>
          <w:sz w:val="24"/>
          <w:szCs w:val="24"/>
        </w:rPr>
        <w:t xml:space="preserve">non-dependent </w:t>
      </w:r>
      <w:r w:rsidR="00200F17" w:rsidRPr="000F2B63">
        <w:rPr>
          <w:rFonts w:ascii="Times New Roman" w:hAnsi="Times New Roman" w:cs="Times New Roman"/>
          <w:sz w:val="24"/>
          <w:szCs w:val="24"/>
        </w:rPr>
        <w:t>drinkers</w:t>
      </w:r>
      <w:r w:rsidR="004A3847" w:rsidRPr="000F2B63">
        <w:rPr>
          <w:rFonts w:ascii="Times New Roman" w:hAnsi="Times New Roman" w:cs="Times New Roman"/>
          <w:sz w:val="24"/>
          <w:szCs w:val="24"/>
        </w:rPr>
        <w:t xml:space="preserve"> </w:t>
      </w:r>
      <w:r w:rsidR="004A3847" w:rsidRPr="000F2B63">
        <w:rPr>
          <w:rFonts w:ascii="Times New Roman" w:hAnsi="Times New Roman" w:cs="Times New Roman"/>
          <w:sz w:val="24"/>
          <w:szCs w:val="24"/>
        </w:rPr>
        <w:fldChar w:fldCharType="begin"/>
      </w:r>
      <w:r w:rsidR="00ED413B">
        <w:rPr>
          <w:rFonts w:ascii="Times New Roman" w:hAnsi="Times New Roman" w:cs="Times New Roman"/>
          <w:sz w:val="24"/>
          <w:szCs w:val="24"/>
        </w:rPr>
        <w:instrText xml:space="preserve"> ADDIN EN.CITE &lt;EndNote&gt;&lt;Cite&gt;&lt;Author&gt;Johnson&lt;/Author&gt;&lt;Year&gt;2013&lt;/Year&gt;&lt;RecNum&gt;3947&lt;/RecNum&gt;&lt;DisplayText&gt;(Johnson et al., 2013)&lt;/DisplayText&gt;&lt;record&gt;&lt;rec-number&gt;3947&lt;/rec-number&gt;&lt;foreign-keys&gt;&lt;key app="EN" db-id="re2aaftx20xvryee9zppeftpx5e2rewdw9xp" timestamp="1384310054"&gt;3947&lt;/key&gt;&lt;/foreign-keys&gt;&lt;ref-type name="Journal Article"&gt;17&lt;/ref-type&gt;&lt;contributors&gt;&lt;authors&gt;&lt;author&gt;Johnson, Natalie A&lt;/author&gt;&lt;author&gt;Kypri, Kypros&lt;/author&gt;&lt;author&gt;Attia, John&lt;/author&gt;&lt;/authors&gt;&lt;/contributors&gt;&lt;titles&gt;&lt;title&gt;Development of an electronic alcohol screening and brief intervention program for hospital outpatients with unhealthy alcohol use.&lt;/title&gt;&lt;secondary-title&gt;JMIR Research Protocols&lt;/secondary-title&gt;&lt;/titles&gt;&lt;periodical&gt;&lt;full-title&gt;JMIR Research Protocols&lt;/full-title&gt;&lt;/periodical&gt;&lt;pages&gt;e36&lt;/pages&gt;&lt;volume&gt;2&lt;/volume&gt;&lt;number&gt;2&lt;/number&gt;&lt;dates&gt;&lt;year&gt;2013&lt;/year&gt;&lt;/dates&gt;&lt;urls&gt;&lt;/urls&gt;&lt;electronic-resource-num&gt;10.2196/resprot.2697&lt;/electronic-resource-num&gt;&lt;/record&gt;&lt;/Cite&gt;&lt;/EndNote&gt;</w:instrText>
      </w:r>
      <w:r w:rsidR="004A3847" w:rsidRPr="000F2B63">
        <w:rPr>
          <w:rFonts w:ascii="Times New Roman" w:hAnsi="Times New Roman" w:cs="Times New Roman"/>
          <w:sz w:val="24"/>
          <w:szCs w:val="24"/>
        </w:rPr>
        <w:fldChar w:fldCharType="separate"/>
      </w:r>
      <w:r w:rsidR="00ED413B">
        <w:rPr>
          <w:rFonts w:ascii="Times New Roman" w:hAnsi="Times New Roman" w:cs="Times New Roman"/>
          <w:noProof/>
          <w:sz w:val="24"/>
          <w:szCs w:val="24"/>
        </w:rPr>
        <w:t>(Johnson et al., 2013)</w:t>
      </w:r>
      <w:r w:rsidR="004A3847" w:rsidRPr="000F2B63">
        <w:rPr>
          <w:rFonts w:ascii="Times New Roman" w:hAnsi="Times New Roman" w:cs="Times New Roman"/>
          <w:sz w:val="24"/>
          <w:szCs w:val="24"/>
        </w:rPr>
        <w:fldChar w:fldCharType="end"/>
      </w:r>
      <w:r w:rsidR="00C82774">
        <w:rPr>
          <w:rFonts w:ascii="Times New Roman" w:hAnsi="Times New Roman" w:cs="Times New Roman"/>
          <w:sz w:val="24"/>
          <w:szCs w:val="24"/>
        </w:rPr>
        <w:t>]</w:t>
      </w:r>
      <w:r w:rsidR="00200F17" w:rsidRPr="000F2B63">
        <w:rPr>
          <w:rFonts w:ascii="Times New Roman" w:hAnsi="Times New Roman" w:cs="Times New Roman"/>
          <w:sz w:val="24"/>
          <w:szCs w:val="24"/>
        </w:rPr>
        <w:t xml:space="preserve">, </w:t>
      </w:r>
      <w:r w:rsidR="00CC2CF8">
        <w:rPr>
          <w:rFonts w:ascii="Times New Roman" w:hAnsi="Times New Roman" w:cs="Times New Roman"/>
          <w:sz w:val="24"/>
          <w:szCs w:val="24"/>
        </w:rPr>
        <w:t xml:space="preserve">the electronic brief intervention or </w:t>
      </w:r>
      <w:r w:rsidR="00A73DFB">
        <w:rPr>
          <w:rFonts w:ascii="Times New Roman" w:hAnsi="Times New Roman" w:cs="Times New Roman"/>
          <w:sz w:val="24"/>
          <w:szCs w:val="24"/>
        </w:rPr>
        <w:t xml:space="preserve">the </w:t>
      </w:r>
      <w:r w:rsidR="00CC2CF8">
        <w:rPr>
          <w:rFonts w:ascii="Times New Roman" w:hAnsi="Times New Roman" w:cs="Times New Roman"/>
          <w:sz w:val="24"/>
          <w:szCs w:val="24"/>
        </w:rPr>
        <w:t xml:space="preserve">electronic referral </w:t>
      </w:r>
      <w:r w:rsidR="00A73DFB">
        <w:rPr>
          <w:rFonts w:ascii="Times New Roman" w:hAnsi="Times New Roman" w:cs="Times New Roman"/>
          <w:sz w:val="24"/>
          <w:szCs w:val="24"/>
        </w:rPr>
        <w:t xml:space="preserve">used </w:t>
      </w:r>
      <w:r w:rsidR="00200F17" w:rsidRPr="000F2B63">
        <w:rPr>
          <w:rFonts w:ascii="Times New Roman" w:hAnsi="Times New Roman" w:cs="Times New Roman"/>
          <w:sz w:val="24"/>
          <w:szCs w:val="24"/>
        </w:rPr>
        <w:t>may not have met t</w:t>
      </w:r>
      <w:r w:rsidR="00471BF5" w:rsidRPr="000F2B63">
        <w:rPr>
          <w:rFonts w:ascii="Times New Roman" w:hAnsi="Times New Roman" w:cs="Times New Roman"/>
          <w:sz w:val="24"/>
          <w:szCs w:val="24"/>
        </w:rPr>
        <w:t>heir needs</w:t>
      </w:r>
      <w:r w:rsidR="00200F17" w:rsidRPr="000F2B63">
        <w:rPr>
          <w:rFonts w:ascii="Times New Roman" w:hAnsi="Times New Roman" w:cs="Times New Roman"/>
          <w:sz w:val="24"/>
          <w:szCs w:val="24"/>
        </w:rPr>
        <w:t>.</w:t>
      </w:r>
      <w:r w:rsidR="00A73DFB">
        <w:rPr>
          <w:rFonts w:ascii="Times New Roman" w:hAnsi="Times New Roman" w:cs="Times New Roman"/>
          <w:sz w:val="24"/>
          <w:szCs w:val="24"/>
        </w:rPr>
        <w:t xml:space="preserve"> </w:t>
      </w:r>
      <w:r w:rsidR="003F1AEB">
        <w:rPr>
          <w:rFonts w:ascii="Times New Roman" w:hAnsi="Times New Roman" w:cs="Times New Roman"/>
          <w:sz w:val="24"/>
          <w:szCs w:val="24"/>
        </w:rPr>
        <w:t>A</w:t>
      </w:r>
      <w:r w:rsidR="00CC2CF8">
        <w:rPr>
          <w:rFonts w:ascii="Times New Roman" w:hAnsi="Times New Roman" w:cs="Times New Roman"/>
          <w:sz w:val="24"/>
          <w:szCs w:val="24"/>
        </w:rPr>
        <w:t>gain, n</w:t>
      </w:r>
      <w:r w:rsidR="006107BE" w:rsidRPr="000F2B63">
        <w:rPr>
          <w:rFonts w:ascii="Times New Roman" w:hAnsi="Times New Roman" w:cs="Times New Roman"/>
          <w:sz w:val="24"/>
          <w:szCs w:val="24"/>
        </w:rPr>
        <w:t xml:space="preserve">one of the </w:t>
      </w:r>
      <w:r w:rsidR="003F1AEB">
        <w:rPr>
          <w:rFonts w:ascii="Times New Roman" w:hAnsi="Times New Roman" w:cs="Times New Roman"/>
          <w:sz w:val="24"/>
          <w:szCs w:val="24"/>
        </w:rPr>
        <w:t xml:space="preserve">comments made by the </w:t>
      </w:r>
      <w:r w:rsidR="006107BE" w:rsidRPr="000F2B63">
        <w:rPr>
          <w:rFonts w:ascii="Times New Roman" w:hAnsi="Times New Roman" w:cs="Times New Roman"/>
          <w:sz w:val="24"/>
          <w:szCs w:val="24"/>
        </w:rPr>
        <w:t>interviewees</w:t>
      </w:r>
      <w:r w:rsidR="00D75391">
        <w:rPr>
          <w:rFonts w:ascii="Times New Roman" w:hAnsi="Times New Roman" w:cs="Times New Roman"/>
          <w:sz w:val="24"/>
          <w:szCs w:val="24"/>
        </w:rPr>
        <w:t xml:space="preserve"> suggested t</w:t>
      </w:r>
      <w:r w:rsidR="006F4AFE">
        <w:rPr>
          <w:rFonts w:ascii="Times New Roman" w:hAnsi="Times New Roman" w:cs="Times New Roman"/>
          <w:sz w:val="24"/>
          <w:szCs w:val="24"/>
        </w:rPr>
        <w:t>his was the case</w:t>
      </w:r>
      <w:r w:rsidR="00CC2CF8">
        <w:rPr>
          <w:rFonts w:ascii="Times New Roman" w:hAnsi="Times New Roman" w:cs="Times New Roman"/>
          <w:sz w:val="24"/>
          <w:szCs w:val="24"/>
        </w:rPr>
        <w:t xml:space="preserve"> but </w:t>
      </w:r>
      <w:r w:rsidR="004149C3">
        <w:rPr>
          <w:rFonts w:ascii="Times New Roman" w:hAnsi="Times New Roman" w:cs="Times New Roman"/>
          <w:sz w:val="24"/>
          <w:szCs w:val="24"/>
        </w:rPr>
        <w:t xml:space="preserve">their </w:t>
      </w:r>
      <w:r w:rsidR="003F1AEB">
        <w:rPr>
          <w:rFonts w:ascii="Times New Roman" w:hAnsi="Times New Roman" w:cs="Times New Roman"/>
          <w:sz w:val="24"/>
          <w:szCs w:val="24"/>
        </w:rPr>
        <w:t>recall</w:t>
      </w:r>
      <w:r w:rsidR="006F4AFE">
        <w:rPr>
          <w:rFonts w:ascii="Times New Roman" w:hAnsi="Times New Roman" w:cs="Times New Roman"/>
          <w:sz w:val="24"/>
          <w:szCs w:val="24"/>
        </w:rPr>
        <w:t xml:space="preserve"> may have been </w:t>
      </w:r>
      <w:r w:rsidR="00A73DFB">
        <w:rPr>
          <w:rFonts w:ascii="Times New Roman" w:hAnsi="Times New Roman" w:cs="Times New Roman"/>
          <w:sz w:val="24"/>
          <w:szCs w:val="24"/>
        </w:rPr>
        <w:t>poor.</w:t>
      </w:r>
      <w:r w:rsidR="006F4AFE">
        <w:rPr>
          <w:rFonts w:ascii="Times New Roman" w:hAnsi="Times New Roman" w:cs="Times New Roman"/>
          <w:sz w:val="24"/>
          <w:szCs w:val="24"/>
        </w:rPr>
        <w:t xml:space="preserve"> </w:t>
      </w:r>
    </w:p>
    <w:p w14:paraId="65D69E89" w14:textId="02857AF7" w:rsidR="00C2064F" w:rsidRDefault="00D942A3" w:rsidP="007C605B">
      <w:pPr>
        <w:tabs>
          <w:tab w:val="left" w:pos="284"/>
        </w:tabs>
        <w:spacing w:line="480" w:lineRule="auto"/>
        <w:ind w:firstLine="284"/>
        <w:rPr>
          <w:rFonts w:ascii="Times New Roman" w:hAnsi="Times New Roman" w:cs="Times New Roman"/>
          <w:b/>
          <w:szCs w:val="24"/>
        </w:rPr>
      </w:pPr>
      <w:r w:rsidRPr="00E03E94">
        <w:rPr>
          <w:rFonts w:ascii="Times New Roman" w:eastAsia="Times New Roman" w:hAnsi="Times New Roman" w:cs="Times New Roman"/>
          <w:bCs/>
          <w:kern w:val="32"/>
          <w:szCs w:val="24"/>
        </w:rPr>
        <w:t xml:space="preserve">In conclusion, </w:t>
      </w:r>
      <w:r w:rsidR="00865C91">
        <w:rPr>
          <w:rFonts w:ascii="Times New Roman" w:eastAsia="Times New Roman" w:hAnsi="Times New Roman" w:cs="Times New Roman"/>
          <w:bCs/>
          <w:kern w:val="32"/>
          <w:szCs w:val="24"/>
        </w:rPr>
        <w:t xml:space="preserve">the </w:t>
      </w:r>
      <w:r w:rsidR="00C43B26" w:rsidRPr="00E03E94">
        <w:rPr>
          <w:rFonts w:ascii="Times New Roman" w:eastAsia="Times New Roman" w:hAnsi="Times New Roman" w:cs="Times New Roman"/>
          <w:bCs/>
          <w:kern w:val="32"/>
          <w:szCs w:val="24"/>
        </w:rPr>
        <w:t>u</w:t>
      </w:r>
      <w:r w:rsidR="00C43B26" w:rsidRPr="00E03E94">
        <w:rPr>
          <w:rFonts w:ascii="Times New Roman" w:hAnsi="Times New Roman" w:cs="Times New Roman"/>
          <w:szCs w:val="24"/>
        </w:rPr>
        <w:t>ptake of special</w:t>
      </w:r>
      <w:r w:rsidR="006F4AFE" w:rsidRPr="00E03E94">
        <w:rPr>
          <w:rFonts w:ascii="Times New Roman" w:hAnsi="Times New Roman" w:cs="Times New Roman"/>
          <w:szCs w:val="24"/>
        </w:rPr>
        <w:t xml:space="preserve">ty </w:t>
      </w:r>
      <w:r w:rsidR="003F1AEB" w:rsidRPr="00E03E94">
        <w:rPr>
          <w:rFonts w:ascii="Times New Roman" w:hAnsi="Times New Roman" w:cs="Times New Roman"/>
          <w:szCs w:val="24"/>
        </w:rPr>
        <w:t xml:space="preserve">treatment among </w:t>
      </w:r>
      <w:r w:rsidR="00C43B26" w:rsidRPr="00E03E94">
        <w:rPr>
          <w:rFonts w:ascii="Times New Roman" w:hAnsi="Times New Roman" w:cs="Times New Roman"/>
          <w:szCs w:val="24"/>
        </w:rPr>
        <w:t>hospital outpatients with likely AD was</w:t>
      </w:r>
      <w:r w:rsidR="006F4AFE" w:rsidRPr="00E03E94">
        <w:rPr>
          <w:rFonts w:ascii="Times New Roman" w:hAnsi="Times New Roman" w:cs="Times New Roman"/>
          <w:szCs w:val="24"/>
        </w:rPr>
        <w:t xml:space="preserve"> low </w:t>
      </w:r>
      <w:r w:rsidR="00C43B26" w:rsidRPr="00E03E94">
        <w:rPr>
          <w:rFonts w:ascii="Times New Roman" w:hAnsi="Times New Roman" w:cs="Times New Roman"/>
          <w:szCs w:val="24"/>
        </w:rPr>
        <w:t xml:space="preserve">regardless of </w:t>
      </w:r>
      <w:r w:rsidR="00865C91">
        <w:rPr>
          <w:rFonts w:ascii="Times New Roman" w:hAnsi="Times New Roman" w:cs="Times New Roman"/>
          <w:szCs w:val="24"/>
        </w:rPr>
        <w:t>whether they received e</w:t>
      </w:r>
      <w:r w:rsidR="00D63841">
        <w:rPr>
          <w:rFonts w:ascii="Times New Roman" w:hAnsi="Times New Roman" w:cs="Times New Roman"/>
          <w:szCs w:val="24"/>
        </w:rPr>
        <w:t xml:space="preserve">lectronic </w:t>
      </w:r>
      <w:r w:rsidR="00C43B26" w:rsidRPr="00E03E94">
        <w:rPr>
          <w:rFonts w:ascii="Times New Roman" w:hAnsi="Times New Roman" w:cs="Times New Roman"/>
          <w:szCs w:val="24"/>
        </w:rPr>
        <w:t xml:space="preserve">brief intervention. </w:t>
      </w:r>
      <w:r w:rsidR="00376CDE">
        <w:rPr>
          <w:rFonts w:ascii="Times New Roman" w:hAnsi="Times New Roman" w:cs="Times New Roman"/>
          <w:szCs w:val="24"/>
        </w:rPr>
        <w:t>Given that m</w:t>
      </w:r>
      <w:r w:rsidR="00376CDE" w:rsidRPr="00376CDE">
        <w:rPr>
          <w:rFonts w:ascii="Times New Roman" w:hAnsi="Times New Roman" w:cs="Times New Roman"/>
          <w:szCs w:val="24"/>
        </w:rPr>
        <w:t>ost</w:t>
      </w:r>
      <w:r w:rsidR="00376CDE">
        <w:rPr>
          <w:rFonts w:ascii="Times New Roman" w:hAnsi="Times New Roman" w:cs="Times New Roman"/>
          <w:szCs w:val="24"/>
        </w:rPr>
        <w:t xml:space="preserve"> of the participants we </w:t>
      </w:r>
      <w:r w:rsidR="00376CDE" w:rsidRPr="00376CDE">
        <w:rPr>
          <w:rFonts w:ascii="Times New Roman" w:hAnsi="Times New Roman" w:cs="Times New Roman"/>
          <w:szCs w:val="24"/>
        </w:rPr>
        <w:t>interviewe</w:t>
      </w:r>
      <w:r w:rsidR="00376CDE">
        <w:rPr>
          <w:rFonts w:ascii="Times New Roman" w:hAnsi="Times New Roman" w:cs="Times New Roman"/>
          <w:szCs w:val="24"/>
        </w:rPr>
        <w:t xml:space="preserve">d </w:t>
      </w:r>
      <w:r w:rsidR="00376CDE" w:rsidRPr="00376CDE">
        <w:rPr>
          <w:rFonts w:ascii="Times New Roman" w:hAnsi="Times New Roman" w:cs="Times New Roman"/>
          <w:szCs w:val="24"/>
        </w:rPr>
        <w:t>did not see their drinking as a problem or were confident they could manage it by themselves</w:t>
      </w:r>
      <w:r w:rsidR="00376CDE">
        <w:rPr>
          <w:rFonts w:ascii="Times New Roman" w:hAnsi="Times New Roman" w:cs="Times New Roman"/>
          <w:szCs w:val="24"/>
        </w:rPr>
        <w:t xml:space="preserve">, few identified </w:t>
      </w:r>
      <w:r w:rsidR="00376CDE" w:rsidRPr="00376CDE">
        <w:rPr>
          <w:rFonts w:ascii="Times New Roman" w:hAnsi="Times New Roman" w:cs="Times New Roman"/>
          <w:szCs w:val="24"/>
        </w:rPr>
        <w:t>a preferred source of help</w:t>
      </w:r>
      <w:r w:rsidR="00376CDE">
        <w:rPr>
          <w:rFonts w:ascii="Times New Roman" w:hAnsi="Times New Roman" w:cs="Times New Roman"/>
          <w:szCs w:val="24"/>
        </w:rPr>
        <w:t xml:space="preserve">. Those who did </w:t>
      </w:r>
      <w:r w:rsidR="00376CDE" w:rsidRPr="00376CDE">
        <w:rPr>
          <w:rFonts w:ascii="Times New Roman" w:hAnsi="Times New Roman" w:cs="Times New Roman"/>
          <w:szCs w:val="24"/>
        </w:rPr>
        <w:t>expressed a preference for treatment by a GP.</w:t>
      </w:r>
      <w:r w:rsidR="00376CDE">
        <w:rPr>
          <w:rFonts w:ascii="Times New Roman" w:hAnsi="Times New Roman" w:cs="Times New Roman"/>
          <w:szCs w:val="24"/>
        </w:rPr>
        <w:t xml:space="preserve"> </w:t>
      </w:r>
      <w:r w:rsidR="00D03DEB">
        <w:rPr>
          <w:rFonts w:ascii="Times New Roman" w:hAnsi="Times New Roman" w:cs="Times New Roman"/>
          <w:szCs w:val="24"/>
        </w:rPr>
        <w:t>Th</w:t>
      </w:r>
      <w:r w:rsidR="00376CDE">
        <w:rPr>
          <w:rFonts w:ascii="Times New Roman" w:hAnsi="Times New Roman" w:cs="Times New Roman"/>
          <w:szCs w:val="24"/>
        </w:rPr>
        <w:t xml:space="preserve">is is </w:t>
      </w:r>
      <w:r w:rsidR="006E32AE" w:rsidRPr="00E03E94">
        <w:rPr>
          <w:rFonts w:ascii="Times New Roman" w:hAnsi="Times New Roman" w:cs="Times New Roman"/>
          <w:szCs w:val="24"/>
        </w:rPr>
        <w:t xml:space="preserve">not particularly </w:t>
      </w:r>
      <w:r w:rsidR="00E03E94">
        <w:rPr>
          <w:rFonts w:ascii="Times New Roman" w:hAnsi="Times New Roman" w:cs="Times New Roman"/>
          <w:szCs w:val="24"/>
        </w:rPr>
        <w:t xml:space="preserve">useful given </w:t>
      </w:r>
      <w:r w:rsidR="00376CDE">
        <w:rPr>
          <w:rFonts w:ascii="Times New Roman" w:hAnsi="Times New Roman" w:cs="Times New Roman"/>
          <w:szCs w:val="24"/>
        </w:rPr>
        <w:t xml:space="preserve">that there are </w:t>
      </w:r>
      <w:r w:rsidR="0014402F">
        <w:rPr>
          <w:rFonts w:ascii="Times New Roman" w:hAnsi="Times New Roman" w:cs="Times New Roman"/>
          <w:szCs w:val="24"/>
        </w:rPr>
        <w:t xml:space="preserve">many </w:t>
      </w:r>
      <w:r w:rsidR="00D63841">
        <w:rPr>
          <w:rFonts w:ascii="Times New Roman" w:hAnsi="Times New Roman" w:cs="Times New Roman"/>
          <w:szCs w:val="24"/>
        </w:rPr>
        <w:t>barriers to</w:t>
      </w:r>
      <w:r w:rsidR="0014402F">
        <w:rPr>
          <w:rFonts w:ascii="Times New Roman" w:hAnsi="Times New Roman" w:cs="Times New Roman"/>
          <w:szCs w:val="24"/>
        </w:rPr>
        <w:t xml:space="preserve"> the provision of</w:t>
      </w:r>
      <w:r w:rsidR="00D63841">
        <w:rPr>
          <w:rFonts w:ascii="Times New Roman" w:hAnsi="Times New Roman" w:cs="Times New Roman"/>
          <w:szCs w:val="24"/>
        </w:rPr>
        <w:t xml:space="preserve"> alcohol screening and brief intervention in th</w:t>
      </w:r>
      <w:r w:rsidR="00D03DEB">
        <w:rPr>
          <w:rFonts w:ascii="Times New Roman" w:hAnsi="Times New Roman" w:cs="Times New Roman"/>
          <w:szCs w:val="24"/>
        </w:rPr>
        <w:t xml:space="preserve">e primary care </w:t>
      </w:r>
      <w:r w:rsidR="00D63841">
        <w:rPr>
          <w:rFonts w:ascii="Times New Roman" w:hAnsi="Times New Roman" w:cs="Times New Roman"/>
          <w:szCs w:val="24"/>
        </w:rPr>
        <w:t xml:space="preserve">setting </w:t>
      </w:r>
      <w:r w:rsidR="00D63841">
        <w:rPr>
          <w:rFonts w:ascii="Times New Roman" w:hAnsi="Times New Roman" w:cs="Times New Roman"/>
          <w:szCs w:val="24"/>
        </w:rPr>
        <w:fldChar w:fldCharType="begin"/>
      </w:r>
      <w:r w:rsidR="00ED413B">
        <w:rPr>
          <w:rFonts w:ascii="Times New Roman" w:hAnsi="Times New Roman" w:cs="Times New Roman"/>
          <w:szCs w:val="24"/>
        </w:rPr>
        <w:instrText xml:space="preserve"> ADDIN EN.CITE &lt;EndNote&gt;&lt;Cite&gt;&lt;Author&gt;Derges&lt;/Author&gt;&lt;Year&gt;2017&lt;/Year&gt;&lt;RecNum&gt;5471&lt;/RecNum&gt;&lt;DisplayText&gt;(Derges et al., 2017)&lt;/DisplayText&gt;&lt;record&gt;&lt;rec-number&gt;5471&lt;/rec-number&gt;&lt;foreign-keys&gt;&lt;key app="EN" db-id="re2aaftx20xvryee9zppeftpx5e2rewdw9xp" timestamp="1502857274"&gt;5471&lt;/key&gt;&lt;/foreign-keys&gt;&lt;ref-type name="Journal Article"&gt;17&lt;/ref-type&gt;&lt;contributors&gt;&lt;authors&gt;&lt;author&gt;Derges, Jane&lt;/author&gt;&lt;author&gt;Kidger, Judi&lt;/author&gt;&lt;author&gt;Fox, Fiona&lt;/author&gt;&lt;author&gt;Campbell, Rona&lt;/author&gt;&lt;author&gt;Kaner, Eileen&lt;/author&gt;&lt;author&gt;Hickman, Matthew&lt;/author&gt;&lt;/authors&gt;&lt;/contributors&gt;&lt;titles&gt;&lt;title&gt;Alcohol screening and brief interventions for adults and young people in health and community-based settings: a qualitative systematic literature review&lt;/title&gt;&lt;secondary-title&gt;BMC Public Health&lt;/secondary-title&gt;&lt;/titles&gt;&lt;periodical&gt;&lt;full-title&gt;BMC Public Health&lt;/full-title&gt;&lt;abbr-1&gt;BMC Public Health&lt;/abbr-1&gt;&lt;abbr-2&gt;BMC Public Health&lt;/abbr-2&gt;&lt;/periodical&gt;&lt;pages&gt;562&lt;/pages&gt;&lt;volume&gt;17&lt;/volume&gt;&lt;number&gt;1&lt;/number&gt;&lt;dates&gt;&lt;year&gt;2017&lt;/year&gt;&lt;pub-dates&gt;&lt;date&gt;June 09&lt;/date&gt;&lt;/pub-dates&gt;&lt;/dates&gt;&lt;isbn&gt;1471-2458&lt;/isbn&gt;&lt;label&gt;Derges2017&lt;/label&gt;&lt;work-type&gt;journal article&lt;/work-type&gt;&lt;urls&gt;&lt;related-urls&gt;&lt;url&gt;https://doi.org/10.1186/s12889-017-4476-4&lt;/url&gt;&lt;/related-urls&gt;&lt;/urls&gt;&lt;electronic-resource-num&gt;10.1186/s12889-017-4476-4&lt;/electronic-resource-num&gt;&lt;/record&gt;&lt;/Cite&gt;&lt;/EndNote&gt;</w:instrText>
      </w:r>
      <w:r w:rsidR="00D63841">
        <w:rPr>
          <w:rFonts w:ascii="Times New Roman" w:hAnsi="Times New Roman" w:cs="Times New Roman"/>
          <w:szCs w:val="24"/>
        </w:rPr>
        <w:fldChar w:fldCharType="separate"/>
      </w:r>
      <w:r w:rsidR="00ED413B">
        <w:rPr>
          <w:rFonts w:ascii="Times New Roman" w:hAnsi="Times New Roman" w:cs="Times New Roman"/>
          <w:noProof/>
          <w:szCs w:val="24"/>
        </w:rPr>
        <w:t>(Derges et al., 2017)</w:t>
      </w:r>
      <w:r w:rsidR="00D63841">
        <w:rPr>
          <w:rFonts w:ascii="Times New Roman" w:hAnsi="Times New Roman" w:cs="Times New Roman"/>
          <w:szCs w:val="24"/>
        </w:rPr>
        <w:fldChar w:fldCharType="end"/>
      </w:r>
      <w:r w:rsidR="00D63841">
        <w:rPr>
          <w:rFonts w:ascii="Times New Roman" w:hAnsi="Times New Roman" w:cs="Times New Roman"/>
          <w:szCs w:val="24"/>
        </w:rPr>
        <w:t xml:space="preserve">, that </w:t>
      </w:r>
      <w:r w:rsidR="004D43D2">
        <w:rPr>
          <w:rFonts w:ascii="Times New Roman" w:hAnsi="Times New Roman" w:cs="Times New Roman"/>
          <w:szCs w:val="24"/>
        </w:rPr>
        <w:t xml:space="preserve">efforts to </w:t>
      </w:r>
      <w:r w:rsidR="00D63841">
        <w:rPr>
          <w:rFonts w:ascii="Times New Roman" w:hAnsi="Times New Roman" w:cs="Times New Roman"/>
          <w:szCs w:val="24"/>
        </w:rPr>
        <w:t xml:space="preserve">overcome these barriers have not been </w:t>
      </w:r>
      <w:r w:rsidR="004D43D2">
        <w:rPr>
          <w:rFonts w:ascii="Times New Roman" w:hAnsi="Times New Roman" w:cs="Times New Roman"/>
          <w:szCs w:val="24"/>
        </w:rPr>
        <w:t xml:space="preserve">successful </w:t>
      </w:r>
      <w:r w:rsidR="00D63841">
        <w:rPr>
          <w:rFonts w:ascii="Times New Roman" w:hAnsi="Times New Roman" w:cs="Times New Roman"/>
          <w:szCs w:val="24"/>
        </w:rPr>
        <w:fldChar w:fldCharType="begin"/>
      </w:r>
      <w:r w:rsidR="00ED413B">
        <w:rPr>
          <w:rFonts w:ascii="Times New Roman" w:hAnsi="Times New Roman" w:cs="Times New Roman"/>
          <w:szCs w:val="24"/>
        </w:rPr>
        <w:instrText xml:space="preserve"> ADDIN EN.CITE &lt;EndNote&gt;&lt;Cite&gt;&lt;Author&gt;van Beurden&lt;/Author&gt;&lt;Year&gt;2012&lt;/Year&gt;&lt;RecNum&gt;5464&lt;/RecNum&gt;&lt;DisplayText&gt;(van Beurden et al., 2012)&lt;/DisplayText&gt;&lt;record&gt;&lt;rec-number&gt;5464&lt;/rec-number&gt;&lt;foreign-keys&gt;&lt;key app="EN" db-id="re2aaftx20xvryee9zppeftpx5e2rewdw9xp" timestamp="1502767399"&gt;5464&lt;/key&gt;&lt;/foreign-keys&gt;&lt;ref-type name="Journal Article"&gt;17&lt;/ref-type&gt;&lt;contributors&gt;&lt;authors&gt;&lt;author&gt;van Beurden, Ivonne&lt;/author&gt;&lt;author&gt;Anderson, Peter&lt;/author&gt;&lt;author&gt;Akkermans, Reinier P.&lt;/author&gt;&lt;author&gt;Grol, Richard P. T. M.&lt;/author&gt;&lt;author&gt;Wensing, Michel&lt;/author&gt;&lt;author&gt;Laurant, Miranda G. H.&lt;/author&gt;&lt;/authors&gt;&lt;/contributors&gt;&lt;titles&gt;&lt;title&gt;Involvement of general practitioners in managing alcohol problems: a randomized controlled trial of a tailored improvement programme&lt;/title&gt;&lt;secondary-title&gt;Addiction&lt;/secondary-title&gt;&lt;/titles&gt;&lt;periodical&gt;&lt;full-title&gt;Addiction&lt;/full-title&gt;&lt;abbr-1&gt;Addiction&lt;/abbr-1&gt;&lt;abbr-2&gt;Addiction&lt;/abbr-2&gt;&lt;/periodical&gt;&lt;pages&gt;1601-1611&lt;/pages&gt;&lt;volume&gt;107&lt;/volume&gt;&lt;number&gt;9&lt;/number&gt;&lt;keywords&gt;&lt;keyword&gt;Alcohol&lt;/keyword&gt;&lt;keyword&gt;awareness&lt;/keyword&gt;&lt;keyword&gt;brief interventions&lt;/keyword&gt;&lt;keyword&gt;family practice&lt;/keyword&gt;&lt;keyword&gt;multi-faceted&lt;/keyword&gt;&lt;keyword&gt;RCT.&lt;/keyword&gt;&lt;/keywords&gt;&lt;dates&gt;&lt;year&gt;2012&lt;/year&gt;&lt;/dates&gt;&lt;publisher&gt;Blackwell Publishing Ltd&lt;/publisher&gt;&lt;isbn&gt;1360-0443&lt;/isbn&gt;&lt;urls&gt;&lt;related-urls&gt;&lt;url&gt;http://dx.doi.org/10.1111/j.1360-0443.2012.03868.x&lt;/url&gt;&lt;/related-urls&gt;&lt;/urls&gt;&lt;electronic-resource-num&gt;10.1111/j.1360-0443.2012.03868.x&lt;/electronic-resource-num&gt;&lt;/record&gt;&lt;/Cite&gt;&lt;/EndNote&gt;</w:instrText>
      </w:r>
      <w:r w:rsidR="00D63841">
        <w:rPr>
          <w:rFonts w:ascii="Times New Roman" w:hAnsi="Times New Roman" w:cs="Times New Roman"/>
          <w:szCs w:val="24"/>
        </w:rPr>
        <w:fldChar w:fldCharType="separate"/>
      </w:r>
      <w:r w:rsidR="00ED413B">
        <w:rPr>
          <w:rFonts w:ascii="Times New Roman" w:hAnsi="Times New Roman" w:cs="Times New Roman"/>
          <w:noProof/>
          <w:szCs w:val="24"/>
        </w:rPr>
        <w:t>(van Beurden et al., 2012)</w:t>
      </w:r>
      <w:r w:rsidR="00D63841">
        <w:rPr>
          <w:rFonts w:ascii="Times New Roman" w:hAnsi="Times New Roman" w:cs="Times New Roman"/>
          <w:szCs w:val="24"/>
        </w:rPr>
        <w:fldChar w:fldCharType="end"/>
      </w:r>
      <w:r w:rsidR="00D63841">
        <w:rPr>
          <w:rFonts w:ascii="Times New Roman" w:hAnsi="Times New Roman" w:cs="Times New Roman"/>
          <w:szCs w:val="24"/>
        </w:rPr>
        <w:t xml:space="preserve">, </w:t>
      </w:r>
      <w:r w:rsidR="004D43D2">
        <w:rPr>
          <w:rFonts w:ascii="Times New Roman" w:hAnsi="Times New Roman" w:cs="Times New Roman"/>
          <w:szCs w:val="24"/>
        </w:rPr>
        <w:t xml:space="preserve">and </w:t>
      </w:r>
      <w:r w:rsidR="00E03E94">
        <w:rPr>
          <w:rFonts w:ascii="Times New Roman" w:hAnsi="Times New Roman" w:cs="Times New Roman"/>
          <w:szCs w:val="24"/>
        </w:rPr>
        <w:t xml:space="preserve">recent research </w:t>
      </w:r>
      <w:r w:rsidR="00D63841">
        <w:rPr>
          <w:rFonts w:ascii="Times New Roman" w:hAnsi="Times New Roman" w:cs="Times New Roman"/>
          <w:szCs w:val="24"/>
        </w:rPr>
        <w:t xml:space="preserve">showing that </w:t>
      </w:r>
      <w:r w:rsidR="00E03E94">
        <w:rPr>
          <w:rFonts w:ascii="Times New Roman" w:hAnsi="Times New Roman" w:cs="Times New Roman"/>
          <w:szCs w:val="24"/>
        </w:rPr>
        <w:t xml:space="preserve">only </w:t>
      </w:r>
      <w:r w:rsidR="00976F2B" w:rsidRPr="00E03E94">
        <w:rPr>
          <w:rFonts w:ascii="Times New Roman" w:hAnsi="Times New Roman" w:cs="Times New Roman"/>
          <w:szCs w:val="24"/>
        </w:rPr>
        <w:t xml:space="preserve">7% of regular/chronic drinkers </w:t>
      </w:r>
      <w:r w:rsidR="00E03E94">
        <w:rPr>
          <w:rFonts w:ascii="Times New Roman" w:hAnsi="Times New Roman" w:cs="Times New Roman"/>
          <w:szCs w:val="24"/>
        </w:rPr>
        <w:t xml:space="preserve">attending primary care </w:t>
      </w:r>
      <w:r w:rsidR="004B005C">
        <w:rPr>
          <w:rFonts w:ascii="Times New Roman" w:hAnsi="Times New Roman" w:cs="Times New Roman"/>
          <w:szCs w:val="24"/>
        </w:rPr>
        <w:t xml:space="preserve">were </w:t>
      </w:r>
      <w:r w:rsidR="00E03E94">
        <w:rPr>
          <w:rFonts w:ascii="Times New Roman" w:hAnsi="Times New Roman" w:cs="Times New Roman"/>
          <w:szCs w:val="24"/>
        </w:rPr>
        <w:t xml:space="preserve">referred </w:t>
      </w:r>
      <w:r w:rsidR="00976F2B" w:rsidRPr="00E03E94">
        <w:rPr>
          <w:rFonts w:ascii="Times New Roman" w:hAnsi="Times New Roman" w:cs="Times New Roman"/>
          <w:szCs w:val="24"/>
        </w:rPr>
        <w:t>to treatment</w:t>
      </w:r>
      <w:r w:rsidR="00D144F8">
        <w:rPr>
          <w:rFonts w:ascii="Times New Roman" w:hAnsi="Times New Roman" w:cs="Times New Roman"/>
          <w:szCs w:val="24"/>
        </w:rPr>
        <w:t xml:space="preserve"> </w:t>
      </w:r>
      <w:r w:rsidR="00D144F8">
        <w:rPr>
          <w:rFonts w:ascii="Times New Roman" w:hAnsi="Times New Roman" w:cs="Times New Roman"/>
          <w:szCs w:val="24"/>
        </w:rPr>
        <w:fldChar w:fldCharType="begin"/>
      </w:r>
      <w:r w:rsidR="00ED413B">
        <w:rPr>
          <w:rFonts w:ascii="Times New Roman" w:hAnsi="Times New Roman" w:cs="Times New Roman"/>
          <w:szCs w:val="24"/>
        </w:rPr>
        <w:instrText xml:space="preserve"> ADDIN EN.CITE &lt;EndNote&gt;&lt;Cite&gt;&lt;Author&gt;Sahker&lt;/Author&gt;&lt;Year&gt;2017&lt;/Year&gt;&lt;RecNum&gt;5474&lt;/RecNum&gt;&lt;DisplayText&gt;(Sahker and Arndt, 2017)&lt;/DisplayText&gt;&lt;record&gt;&lt;rec-number&gt;5474&lt;/rec-number&gt;&lt;foreign-keys&gt;&lt;key app="EN" db-id="re2aaftx20xvryee9zppeftpx5e2rewdw9xp" timestamp="1504247389"&gt;5474&lt;/key&gt;&lt;/foreign-keys&gt;&lt;ref-type name="Journal Article"&gt;17&lt;/ref-type&gt;&lt;contributors&gt;&lt;authors&gt;&lt;author&gt;Sahker, Ethan&lt;/author&gt;&lt;author&gt;Arndt, Stephan&lt;/author&gt;&lt;/authors&gt;&lt;/contributors&gt;&lt;titles&gt;&lt;title&gt;Alcohol use screening and intervention by American primary care providers&lt;/title&gt;&lt;secondary-title&gt;International Journal of Drug Policy&lt;/secondary-title&gt;&lt;/titles&gt;&lt;periodical&gt;&lt;full-title&gt;International Journal of Drug Policy&lt;/full-title&gt;&lt;/periodical&gt;&lt;pages&gt;29-33&lt;/pages&gt;&lt;volume&gt;41&lt;/volume&gt;&lt;keywords&gt;&lt;keyword&gt;Alcohol use disorder&lt;/keyword&gt;&lt;keyword&gt;Substance abuse treatment&lt;/keyword&gt;&lt;keyword&gt;Brief intervention&lt;/keyword&gt;&lt;keyword&gt;Treatment referral&lt;/keyword&gt;&lt;/keywords&gt;&lt;dates&gt;&lt;year&gt;2017&lt;/year&gt;&lt;pub-dates&gt;&lt;date&gt;2017/03/01/&lt;/date&gt;&lt;/pub-dates&gt;&lt;/dates&gt;&lt;isbn&gt;0955-3959&lt;/isbn&gt;&lt;urls&gt;&lt;related-urls&gt;&lt;url&gt;http://www.sciencedirect.com/science/article/pii/S0955395916303590&lt;/url&gt;&lt;/related-urls&gt;&lt;/urls&gt;&lt;electronic-resource-num&gt;http://dx.doi.org/10.1016/j.drugpo.2016.11.013&lt;/electronic-resource-num&gt;&lt;/record&gt;&lt;/Cite&gt;&lt;/EndNote&gt;</w:instrText>
      </w:r>
      <w:r w:rsidR="00D144F8">
        <w:rPr>
          <w:rFonts w:ascii="Times New Roman" w:hAnsi="Times New Roman" w:cs="Times New Roman"/>
          <w:szCs w:val="24"/>
        </w:rPr>
        <w:fldChar w:fldCharType="separate"/>
      </w:r>
      <w:r w:rsidR="00ED413B">
        <w:rPr>
          <w:rFonts w:ascii="Times New Roman" w:hAnsi="Times New Roman" w:cs="Times New Roman"/>
          <w:noProof/>
          <w:szCs w:val="24"/>
        </w:rPr>
        <w:t>(Sahker and Arndt, 2017)</w:t>
      </w:r>
      <w:r w:rsidR="00D144F8">
        <w:rPr>
          <w:rFonts w:ascii="Times New Roman" w:hAnsi="Times New Roman" w:cs="Times New Roman"/>
          <w:szCs w:val="24"/>
        </w:rPr>
        <w:fldChar w:fldCharType="end"/>
      </w:r>
      <w:r w:rsidR="008C6778" w:rsidRPr="00E03E94">
        <w:rPr>
          <w:rFonts w:ascii="Times New Roman" w:hAnsi="Times New Roman" w:cs="Times New Roman"/>
          <w:szCs w:val="24"/>
        </w:rPr>
        <w:t xml:space="preserve">. Accordingly, </w:t>
      </w:r>
      <w:r w:rsidR="00CF50E5">
        <w:rPr>
          <w:rFonts w:ascii="Times New Roman" w:hAnsi="Times New Roman" w:cs="Times New Roman"/>
          <w:szCs w:val="24"/>
        </w:rPr>
        <w:t>i</w:t>
      </w:r>
      <w:r w:rsidR="00CF50E5" w:rsidRPr="00CF50E5">
        <w:rPr>
          <w:rFonts w:ascii="Times New Roman" w:hAnsi="Times New Roman" w:cs="Times New Roman"/>
          <w:szCs w:val="24"/>
        </w:rPr>
        <w:t>t remains unclear how to engage this non-treatment-seeking</w:t>
      </w:r>
      <w:r w:rsidR="00CF50E5">
        <w:rPr>
          <w:rFonts w:ascii="Times New Roman" w:hAnsi="Times New Roman" w:cs="Times New Roman"/>
          <w:szCs w:val="24"/>
        </w:rPr>
        <w:t xml:space="preserve"> </w:t>
      </w:r>
      <w:r w:rsidR="00CF50E5" w:rsidRPr="00CF50E5">
        <w:rPr>
          <w:rFonts w:ascii="Times New Roman" w:hAnsi="Times New Roman" w:cs="Times New Roman"/>
          <w:szCs w:val="24"/>
        </w:rPr>
        <w:t>high-risk group.</w:t>
      </w:r>
      <w:r w:rsidR="00C2064F">
        <w:rPr>
          <w:rFonts w:ascii="Times New Roman" w:hAnsi="Times New Roman" w:cs="Times New Roman"/>
          <w:b/>
          <w:szCs w:val="24"/>
        </w:rPr>
        <w:br w:type="page"/>
      </w:r>
    </w:p>
    <w:p w14:paraId="41ECE3F0" w14:textId="0B3D2AE7" w:rsidR="00DD19BA" w:rsidRPr="00886C6C" w:rsidRDefault="00DD19BA" w:rsidP="00CA3DE6">
      <w:pPr>
        <w:spacing w:after="200" w:line="276" w:lineRule="auto"/>
        <w:rPr>
          <w:b/>
        </w:rPr>
      </w:pPr>
      <w:r w:rsidRPr="00886C6C">
        <w:rPr>
          <w:b/>
        </w:rPr>
        <w:lastRenderedPageBreak/>
        <w:t>References</w:t>
      </w:r>
    </w:p>
    <w:p w14:paraId="075208A5" w14:textId="1D218DEC" w:rsidR="004649A9" w:rsidRPr="004649A9" w:rsidRDefault="00656219" w:rsidP="004649A9">
      <w:pPr>
        <w:pStyle w:val="EndNoteBibliography"/>
        <w:ind w:left="720" w:hanging="720"/>
      </w:pPr>
      <w:r w:rsidRPr="00886C6C">
        <w:rPr>
          <w:lang w:val="en-AU"/>
        </w:rPr>
        <w:fldChar w:fldCharType="begin"/>
      </w:r>
      <w:r w:rsidR="00DD19BA" w:rsidRPr="00886C6C">
        <w:rPr>
          <w:lang w:val="en-AU"/>
        </w:rPr>
        <w:instrText xml:space="preserve"> ADDIN EN.REFLIST </w:instrText>
      </w:r>
      <w:r w:rsidRPr="00886C6C">
        <w:rPr>
          <w:lang w:val="en-AU"/>
        </w:rPr>
        <w:fldChar w:fldCharType="separate"/>
      </w:r>
      <w:r w:rsidR="004649A9" w:rsidRPr="004649A9">
        <w:t xml:space="preserve">American Public Health Association and Education Development Center Inc. 2008. Alcohol Screening and Brief Intervention: A Guide for Public Health Practitioners [Online]. Available at </w:t>
      </w:r>
      <w:hyperlink r:id="rId10" w:history="1">
        <w:r w:rsidR="004649A9" w:rsidRPr="004649A9">
          <w:rPr>
            <w:rStyle w:val="Hyperlink"/>
          </w:rPr>
          <w:t>http://www.integration.samhsa.gov/clinical-practice/alcohol_screening_and_brief_interventions_a_guide_for_public_health_practitioners.pdf</w:t>
        </w:r>
      </w:hyperlink>
      <w:r w:rsidR="004649A9" w:rsidRPr="004649A9">
        <w:t>. Last Accessed on September 1, 2017.</w:t>
      </w:r>
    </w:p>
    <w:p w14:paraId="4B0D0B89" w14:textId="5F4181E6" w:rsidR="004649A9" w:rsidRPr="004649A9" w:rsidRDefault="004649A9" w:rsidP="004649A9">
      <w:pPr>
        <w:pStyle w:val="EndNoteBibliography"/>
        <w:ind w:left="720" w:hanging="720"/>
      </w:pPr>
      <w:r w:rsidRPr="004649A9">
        <w:t xml:space="preserve">Australian Institute of Health and Welfare. 2008. 2007 National Drug Strategy Household Survey: detailed results [Online]. Available at </w:t>
      </w:r>
      <w:hyperlink r:id="rId11" w:history="1">
        <w:r w:rsidRPr="004649A9">
          <w:rPr>
            <w:rStyle w:val="Hyperlink"/>
          </w:rPr>
          <w:t>http://www.aihw.gov.au/publication-detail/?id=6442468195</w:t>
        </w:r>
      </w:hyperlink>
      <w:r w:rsidRPr="004649A9">
        <w:t>. Last Accessed on September  1, 2017.</w:t>
      </w:r>
    </w:p>
    <w:p w14:paraId="07F5DF07" w14:textId="6F7B7C90" w:rsidR="004649A9" w:rsidRPr="004649A9" w:rsidRDefault="004649A9" w:rsidP="004649A9">
      <w:pPr>
        <w:pStyle w:val="EndNoteBibliography"/>
        <w:ind w:left="720" w:hanging="720"/>
      </w:pPr>
      <w:r w:rsidRPr="004649A9">
        <w:t xml:space="preserve">Australian Institute of Health and Welfare. 2014. National Drug Strategy Household Survey detailed report 2013 [Online]. Available at </w:t>
      </w:r>
      <w:hyperlink r:id="rId12" w:history="1">
        <w:r w:rsidRPr="004649A9">
          <w:rPr>
            <w:rStyle w:val="Hyperlink"/>
          </w:rPr>
          <w:t>http://www.aihw.gov.au/WorkArea/DownloadAsset.aspx?id=10737421314&amp;libID=10737421314</w:t>
        </w:r>
      </w:hyperlink>
      <w:r w:rsidRPr="004649A9">
        <w:t xml:space="preserve"> Last Accessed on September 1, 2017.</w:t>
      </w:r>
    </w:p>
    <w:p w14:paraId="3D414A46" w14:textId="77777777" w:rsidR="004649A9" w:rsidRPr="004649A9" w:rsidRDefault="004649A9" w:rsidP="004649A9">
      <w:pPr>
        <w:pStyle w:val="EndNoteBibliography"/>
        <w:ind w:left="720" w:hanging="720"/>
      </w:pPr>
      <w:r w:rsidRPr="004649A9">
        <w:t>Bachhuber, M. A., &amp; Bradley, K. A., 2016. Evidence-Based Care for People with Unhealthy Alcohol Use-Still Elusive. J. Gen. Intern. Med.</w:t>
      </w:r>
      <w:r w:rsidRPr="004649A9">
        <w:rPr>
          <w:i/>
        </w:rPr>
        <w:t xml:space="preserve"> </w:t>
      </w:r>
      <w:r w:rsidRPr="004649A9">
        <w:t>31, 710-711. doi: 10.1007/s11606-016-3695-1</w:t>
      </w:r>
    </w:p>
    <w:p w14:paraId="39C39236" w14:textId="77777777" w:rsidR="004649A9" w:rsidRPr="004649A9" w:rsidRDefault="004649A9" w:rsidP="004649A9">
      <w:pPr>
        <w:pStyle w:val="EndNoteBibliography"/>
        <w:ind w:left="720" w:hanging="720"/>
      </w:pPr>
      <w:r w:rsidRPr="004649A9">
        <w:t>Bischof, G., Grothues, J. M., Reinhardt, S., Meyer, C., John, U., &amp; Rumpf, H. J., 2008. Evaluation of a telephone-based stepped care intervention for alcohol-related disorders: a randomized controlled trial. Drug Alcohol Depend.</w:t>
      </w:r>
      <w:r w:rsidRPr="004649A9">
        <w:rPr>
          <w:i/>
        </w:rPr>
        <w:t xml:space="preserve"> </w:t>
      </w:r>
      <w:r w:rsidRPr="004649A9">
        <w:t>93, 244-251. doi: 10.1016/j.drugalcdep.2007.10.003</w:t>
      </w:r>
    </w:p>
    <w:p w14:paraId="4B9C298C" w14:textId="77777777" w:rsidR="004649A9" w:rsidRPr="004649A9" w:rsidRDefault="004649A9" w:rsidP="004649A9">
      <w:pPr>
        <w:pStyle w:val="EndNoteBibliography"/>
        <w:ind w:left="720" w:hanging="720"/>
      </w:pPr>
      <w:r w:rsidRPr="004649A9">
        <w:t>Bradley, K. A., DeBenedetti, A. F., Volk, R. J., Williams, E. C., Frank, D., &amp; Kivlahan, D. R., 2007. AUDIT-C as a brief screen for alcohol misuse in primary care. Alcohol. Clin. Exp. Res.</w:t>
      </w:r>
      <w:r w:rsidRPr="004649A9">
        <w:rPr>
          <w:i/>
        </w:rPr>
        <w:t xml:space="preserve"> </w:t>
      </w:r>
      <w:r w:rsidRPr="004649A9">
        <w:t>31, 1208-1217. doi: 10.1111/j.1530-0277.2007.00403.x</w:t>
      </w:r>
    </w:p>
    <w:p w14:paraId="16BD2C71" w14:textId="2DD26063" w:rsidR="004649A9" w:rsidRPr="004649A9" w:rsidRDefault="004649A9" w:rsidP="004649A9">
      <w:pPr>
        <w:pStyle w:val="EndNoteBibliography"/>
        <w:ind w:left="720" w:hanging="720"/>
      </w:pPr>
      <w:r w:rsidRPr="004649A9">
        <w:t xml:space="preserve">Britt, H., Miller, G. C., Henderson, J., Charles, J., Valenti, L., Harrison, C., . . . Pollack, A. J., 2013. A decade of Australian general practice activity 2003-04 to 2012-13 [Online]. Available at </w:t>
      </w:r>
      <w:hyperlink r:id="rId13" w:history="1">
        <w:r w:rsidRPr="004649A9">
          <w:rPr>
            <w:rStyle w:val="Hyperlink"/>
          </w:rPr>
          <w:t>http://hdl.handle.net/2123/9366</w:t>
        </w:r>
      </w:hyperlink>
      <w:r w:rsidRPr="004649A9">
        <w:t>. Last Accessed on September 1, 2017.</w:t>
      </w:r>
    </w:p>
    <w:p w14:paraId="33283063" w14:textId="77777777" w:rsidR="004649A9" w:rsidRPr="004649A9" w:rsidRDefault="004649A9" w:rsidP="004649A9">
      <w:pPr>
        <w:pStyle w:val="EndNoteBibliography"/>
        <w:ind w:left="720" w:hanging="720"/>
      </w:pPr>
      <w:r w:rsidRPr="004649A9">
        <w:t>Brooks, J., McCluskey, S., Turley, E., &amp; King, N., 2015. The Utility of Template Analysis in Qualitative Psychology Research. Qualitative Research in Psychology.</w:t>
      </w:r>
      <w:r w:rsidRPr="004649A9">
        <w:rPr>
          <w:i/>
        </w:rPr>
        <w:t xml:space="preserve"> </w:t>
      </w:r>
      <w:r w:rsidRPr="004649A9">
        <w:t>12, 202-222. doi: 10.1080/14780887.2014.955224</w:t>
      </w:r>
    </w:p>
    <w:p w14:paraId="450B308E" w14:textId="77777777" w:rsidR="004649A9" w:rsidRPr="004649A9" w:rsidRDefault="004649A9" w:rsidP="004649A9">
      <w:pPr>
        <w:pStyle w:val="EndNoteBibliography"/>
        <w:ind w:left="720" w:hanging="720"/>
      </w:pPr>
      <w:r w:rsidRPr="004649A9">
        <w:t>Dawson, D. A., Smith, S. M., Saha, T. D., Rubinsky, A. D., &amp; Grant, B. F., 2012. Comparative Performance of the AUDIT-C in Screening for DSM-IV and DSM-5 Alcohol Use Disorders. Drug Alcohol Depend.</w:t>
      </w:r>
      <w:r w:rsidRPr="004649A9">
        <w:rPr>
          <w:i/>
        </w:rPr>
        <w:t xml:space="preserve"> </w:t>
      </w:r>
      <w:r w:rsidRPr="004649A9">
        <w:t>126, 384-388. doi: 10.1016/j.drugalcdep.2012.05.029</w:t>
      </w:r>
    </w:p>
    <w:p w14:paraId="5DC587B0" w14:textId="77777777" w:rsidR="004649A9" w:rsidRPr="004649A9" w:rsidRDefault="004649A9" w:rsidP="004649A9">
      <w:pPr>
        <w:pStyle w:val="EndNoteBibliography"/>
        <w:ind w:left="720" w:hanging="720"/>
      </w:pPr>
      <w:r w:rsidRPr="004649A9">
        <w:t>Derges, J., Kidger, J., Fox, F., Campbell, R., Kaner, E., &amp; Hickman, M., 2017. Alcohol screening and brief interventions for adults and young people in health and community-based settings: a qualitative systematic literature review. BMC Public Health.</w:t>
      </w:r>
      <w:r w:rsidRPr="004649A9">
        <w:rPr>
          <w:i/>
        </w:rPr>
        <w:t xml:space="preserve"> </w:t>
      </w:r>
      <w:r w:rsidRPr="004649A9">
        <w:t>17, 562. doi: 10.1186/s12889-017-4476-4</w:t>
      </w:r>
    </w:p>
    <w:p w14:paraId="78B0B751" w14:textId="77777777" w:rsidR="004649A9" w:rsidRPr="004649A9" w:rsidRDefault="004649A9" w:rsidP="004649A9">
      <w:pPr>
        <w:pStyle w:val="EndNoteBibliography"/>
        <w:ind w:left="720" w:hanging="720"/>
      </w:pPr>
      <w:r w:rsidRPr="004649A9">
        <w:t>Edlund, M. J., Booth, B. M., &amp; Han, X., 2012. Who seeks care where? Utilization of mental health and substance use disorder treatment in two national samples of individuals with alcohol use disorders. J. Stud. Alcohol Drugs.</w:t>
      </w:r>
      <w:r w:rsidRPr="004649A9">
        <w:rPr>
          <w:i/>
        </w:rPr>
        <w:t xml:space="preserve"> </w:t>
      </w:r>
      <w:r w:rsidRPr="004649A9">
        <w:t xml:space="preserve">73, 635-646. </w:t>
      </w:r>
    </w:p>
    <w:p w14:paraId="086904C6" w14:textId="77777777" w:rsidR="004649A9" w:rsidRPr="004649A9" w:rsidRDefault="004649A9" w:rsidP="004649A9">
      <w:pPr>
        <w:pStyle w:val="EndNoteBibliography"/>
        <w:ind w:left="720" w:hanging="720"/>
      </w:pPr>
      <w:r w:rsidRPr="004649A9">
        <w:t>Glass, J. E., Hamilton, A. M., Powell, B. J., Perron, B. E., Brown, R. T., &amp; Ilgen, M. A., 2015. Specialty substance use disorder services following brief alcohol intervention: a meta-analysis of randomized controlled trials. Addiction.</w:t>
      </w:r>
      <w:r w:rsidRPr="004649A9">
        <w:rPr>
          <w:i/>
        </w:rPr>
        <w:t xml:space="preserve"> </w:t>
      </w:r>
      <w:r w:rsidRPr="004649A9">
        <w:t>110, 1404-1415. doi: 10.1111/add.12950</w:t>
      </w:r>
    </w:p>
    <w:p w14:paraId="26808967" w14:textId="77777777" w:rsidR="004649A9" w:rsidRPr="004649A9" w:rsidRDefault="004649A9" w:rsidP="004649A9">
      <w:pPr>
        <w:pStyle w:val="EndNoteBibliography"/>
        <w:ind w:left="720" w:hanging="720"/>
      </w:pPr>
      <w:r w:rsidRPr="004649A9">
        <w:t>Glass, J. E., Hamilton, A. M., Powell, B. J., Perron, B. E., Brown, R. T., &amp; Ilgen, M. A., 2016. Revisiting our review of Screening, Brief Intervention and Referral to Treatment (SBIRT): meta-analytical results still point to no efficacy in increasing the use of substance use disorder services. Addiction.</w:t>
      </w:r>
      <w:r w:rsidRPr="004649A9">
        <w:rPr>
          <w:i/>
        </w:rPr>
        <w:t xml:space="preserve"> </w:t>
      </w:r>
      <w:r w:rsidRPr="004649A9">
        <w:t>111, 181-183. doi: 10.1111/add.13146</w:t>
      </w:r>
    </w:p>
    <w:p w14:paraId="3F153B06" w14:textId="77777777" w:rsidR="004649A9" w:rsidRPr="004649A9" w:rsidRDefault="004649A9" w:rsidP="004649A9">
      <w:pPr>
        <w:pStyle w:val="EndNoteBibliography"/>
        <w:ind w:left="720" w:hanging="720"/>
      </w:pPr>
      <w:r w:rsidRPr="004649A9">
        <w:lastRenderedPageBreak/>
        <w:t>Haskins, B. L., Davis-Martin, R., Abar, B., Baumann, B. M., Harralson, T., &amp; Boudreaux, E. D., 2017. Health Evaluation and Referral Assistant: A Randomized Controlled Trial of a Web-Based Screening, Brief Intervention, and Referral to Treatment System to Reduce Risky Alcohol Use Among Emergency Department Patients. J. Med. Internet Res.</w:t>
      </w:r>
      <w:r w:rsidRPr="004649A9">
        <w:rPr>
          <w:i/>
        </w:rPr>
        <w:t xml:space="preserve"> </w:t>
      </w:r>
      <w:r w:rsidRPr="004649A9">
        <w:t>19, e119. doi: 10.2196/jmir.6812</w:t>
      </w:r>
    </w:p>
    <w:p w14:paraId="2B6BAB2B" w14:textId="77777777" w:rsidR="004649A9" w:rsidRPr="004649A9" w:rsidRDefault="004649A9" w:rsidP="004649A9">
      <w:pPr>
        <w:pStyle w:val="EndNoteBibliography"/>
        <w:ind w:left="720" w:hanging="720"/>
      </w:pPr>
      <w:r w:rsidRPr="004649A9">
        <w:t>Johnson, M., Jackson, R., Guillaume, L., Meier, P., &amp; Goyder, E., 2011. Barriers and facilitators to implementing screening and brief intervention for alcohol misuse: a systematic review of qualitative evidence. J. Public Health.</w:t>
      </w:r>
      <w:r w:rsidRPr="004649A9">
        <w:rPr>
          <w:i/>
        </w:rPr>
        <w:t xml:space="preserve"> </w:t>
      </w:r>
      <w:r w:rsidRPr="004649A9">
        <w:t>33, 412-421. doi: 10.1093/pubmed/fdq095</w:t>
      </w:r>
    </w:p>
    <w:p w14:paraId="5767405A" w14:textId="77777777" w:rsidR="004649A9" w:rsidRPr="004649A9" w:rsidRDefault="004649A9" w:rsidP="004649A9">
      <w:pPr>
        <w:pStyle w:val="EndNoteBibliography"/>
        <w:ind w:left="720" w:hanging="720"/>
      </w:pPr>
      <w:r w:rsidRPr="004649A9">
        <w:t>Johnson, N. A., Kypri, K., &amp; Attia, J., 2013. Development of an electronic alcohol screening and brief intervention program for hospital outpatients with unhealthy alcohol use. JMIR Research Protocols.</w:t>
      </w:r>
      <w:r w:rsidRPr="004649A9">
        <w:rPr>
          <w:i/>
        </w:rPr>
        <w:t xml:space="preserve"> </w:t>
      </w:r>
      <w:r w:rsidRPr="004649A9">
        <w:t>2, e36. doi: 10.2196/resprot.2697</w:t>
      </w:r>
    </w:p>
    <w:p w14:paraId="796D9450" w14:textId="77777777" w:rsidR="004649A9" w:rsidRPr="004649A9" w:rsidRDefault="004649A9" w:rsidP="004649A9">
      <w:pPr>
        <w:pStyle w:val="EndNoteBibliography"/>
        <w:ind w:left="720" w:hanging="720"/>
      </w:pPr>
      <w:r w:rsidRPr="004649A9">
        <w:t>Johnson, N. A., Kypri, K., Latter, J., McElduff, P., Saunders, J. B., Saitz, R., . . . McCambridge, J., 2014. Prevalence of unhealthy alcohol use in hospital outpatients. Drug Alcohol Depend.</w:t>
      </w:r>
      <w:r w:rsidRPr="004649A9">
        <w:rPr>
          <w:i/>
        </w:rPr>
        <w:t xml:space="preserve"> </w:t>
      </w:r>
      <w:r w:rsidRPr="004649A9">
        <w:t>144, 270-273. doi: 10.1016/j.drugalcdep.2014.08.014</w:t>
      </w:r>
    </w:p>
    <w:p w14:paraId="3E95206C" w14:textId="77777777" w:rsidR="004649A9" w:rsidRPr="004649A9" w:rsidRDefault="004649A9" w:rsidP="004649A9">
      <w:pPr>
        <w:pStyle w:val="EndNoteBibliography"/>
        <w:ind w:left="720" w:hanging="720"/>
      </w:pPr>
      <w:r w:rsidRPr="004649A9">
        <w:t>Kaner, E. F. S., Dickinson, H. O., Beyer, F. R., Campbell, F., Schlesinger, C., Heather, N., . . . Pienaar, E. D., 2007. Effectiveness of brief alcohol interventions in primary care populations. Cochrane Database Syst. Rev.</w:t>
      </w:r>
      <w:r w:rsidRPr="004649A9">
        <w:rPr>
          <w:i/>
        </w:rPr>
        <w:t xml:space="preserve"> </w:t>
      </w:r>
      <w:r w:rsidRPr="004649A9">
        <w:t>18, CD004148. doi: 10.1002/14651858.CD004148.pub3</w:t>
      </w:r>
    </w:p>
    <w:p w14:paraId="2A1644C2" w14:textId="77777777" w:rsidR="004649A9" w:rsidRPr="004649A9" w:rsidRDefault="004649A9" w:rsidP="004649A9">
      <w:pPr>
        <w:pStyle w:val="EndNoteBibliography"/>
        <w:ind w:left="720" w:hanging="720"/>
      </w:pPr>
      <w:r w:rsidRPr="004649A9">
        <w:t>Kuchipudi, V., Hobein, K., Flickinger, A., &amp; Iber, F. L., 1990. Failure of a 2-hour motivational intervention to alter recurrent drinking behavior in alcoholics with gastrointestinal disease. J. Stud. Alcohol.</w:t>
      </w:r>
      <w:r w:rsidRPr="004649A9">
        <w:rPr>
          <w:i/>
        </w:rPr>
        <w:t xml:space="preserve"> </w:t>
      </w:r>
      <w:r w:rsidRPr="004649A9">
        <w:t xml:space="preserve">51, 356-360. </w:t>
      </w:r>
    </w:p>
    <w:p w14:paraId="608348B1" w14:textId="77777777" w:rsidR="004649A9" w:rsidRPr="004649A9" w:rsidRDefault="004649A9" w:rsidP="004649A9">
      <w:pPr>
        <w:pStyle w:val="EndNoteBibliography"/>
        <w:ind w:left="720" w:hanging="720"/>
      </w:pPr>
      <w:r w:rsidRPr="004649A9">
        <w:t>Kypri, K., Langley, J. D., Saunders, J. B., Cashell-Smith, M. L., &amp; Herbison, P., 2008. Randomized controlled trial of web-based alcohol screening and brief intervention in primary care. Arch. Intern. Med.</w:t>
      </w:r>
      <w:r w:rsidRPr="004649A9">
        <w:rPr>
          <w:i/>
        </w:rPr>
        <w:t xml:space="preserve"> </w:t>
      </w:r>
      <w:r w:rsidRPr="004649A9">
        <w:t>168, 530-536. doi: 10.1001/archinternmed.2007.109</w:t>
      </w:r>
    </w:p>
    <w:p w14:paraId="65995443" w14:textId="77777777" w:rsidR="004649A9" w:rsidRPr="004649A9" w:rsidRDefault="004649A9" w:rsidP="004649A9">
      <w:pPr>
        <w:pStyle w:val="EndNoteBibliography"/>
        <w:ind w:left="720" w:hanging="720"/>
      </w:pPr>
      <w:r w:rsidRPr="004649A9">
        <w:t>Laramee, P., Leonard, S., Buchanan-Hughes, A., Warnakula, S., Daeppen, J. B., &amp; Rehm, J., 2015. Risk of All-Cause Mortality in Alcohol-Dependent Individuals: A Systematic Literature Review and Meta-Analysis. EBioMedicine.</w:t>
      </w:r>
      <w:r w:rsidRPr="004649A9">
        <w:rPr>
          <w:i/>
        </w:rPr>
        <w:t xml:space="preserve"> </w:t>
      </w:r>
      <w:r w:rsidRPr="004649A9">
        <w:t>2, 1394-1404. doi: 10.1016/j.ebiom.2015.08.040</w:t>
      </w:r>
    </w:p>
    <w:p w14:paraId="2A668596" w14:textId="77777777" w:rsidR="004649A9" w:rsidRPr="004649A9" w:rsidRDefault="004649A9" w:rsidP="004649A9">
      <w:pPr>
        <w:pStyle w:val="EndNoteBibliography"/>
        <w:ind w:left="720" w:hanging="720"/>
      </w:pPr>
      <w:r w:rsidRPr="004649A9">
        <w:t>Liu, S. I., Wu, S. I., Chen, S. C., Huang, H. C., Sun, F. J., Fang, C. K., . . . Shih, S. C., 2011. Randomized controlled trial of a brief intervention for unhealthy alcohol use in hospitalized Taiwanese men. Addiction.</w:t>
      </w:r>
      <w:r w:rsidRPr="004649A9">
        <w:rPr>
          <w:i/>
        </w:rPr>
        <w:t xml:space="preserve"> </w:t>
      </w:r>
      <w:r w:rsidRPr="004649A9">
        <w:t>106, 928-940. doi: 10.1111/j.1360-0443.2010.03330.x</w:t>
      </w:r>
    </w:p>
    <w:p w14:paraId="433FA057" w14:textId="77777777" w:rsidR="004649A9" w:rsidRPr="004649A9" w:rsidRDefault="004649A9" w:rsidP="004649A9">
      <w:pPr>
        <w:pStyle w:val="EndNoteBibliography"/>
        <w:ind w:left="720" w:hanging="720"/>
      </w:pPr>
      <w:r w:rsidRPr="004649A9">
        <w:t>Lopez-Quintero, C., Hasin, D. S., de Los Cobos, J. P., Pines, A., Wang, S., Grant, B. F., &amp; Blanco, C., 2011. Probability and predictors of remission from life-time nicotine, alcohol, cannabis or cocaine dependence: results from the National Epidemiologic Survey on Alcohol and Related Conditions. Addiction.</w:t>
      </w:r>
      <w:r w:rsidRPr="004649A9">
        <w:rPr>
          <w:i/>
        </w:rPr>
        <w:t xml:space="preserve"> </w:t>
      </w:r>
      <w:r w:rsidRPr="004649A9">
        <w:t>106, 657-669. doi: 10.1111/j.1360-0443.2010.03194.x</w:t>
      </w:r>
    </w:p>
    <w:p w14:paraId="3503B838" w14:textId="77777777" w:rsidR="004649A9" w:rsidRPr="004649A9" w:rsidRDefault="004649A9" w:rsidP="004649A9">
      <w:pPr>
        <w:pStyle w:val="EndNoteBibliography"/>
        <w:ind w:left="720" w:hanging="720"/>
      </w:pPr>
      <w:r w:rsidRPr="004649A9">
        <w:t>McCambridge, J., &amp; Kypri, K., 2011. Can simply answering research questions change behaviour? Systematic review and meta analyses of brief alcohol intervention trials. PLoS ONE.</w:t>
      </w:r>
      <w:r w:rsidRPr="004649A9">
        <w:rPr>
          <w:i/>
        </w:rPr>
        <w:t xml:space="preserve"> </w:t>
      </w:r>
      <w:r w:rsidRPr="004649A9">
        <w:t xml:space="preserve">6, e23748. </w:t>
      </w:r>
    </w:p>
    <w:p w14:paraId="40E24DD0" w14:textId="77777777" w:rsidR="004649A9" w:rsidRPr="004649A9" w:rsidRDefault="004649A9" w:rsidP="004649A9">
      <w:pPr>
        <w:pStyle w:val="EndNoteBibliography"/>
        <w:ind w:left="720" w:hanging="720"/>
      </w:pPr>
      <w:r w:rsidRPr="004649A9">
        <w:t>McCambridge, J., Kypri, K., &amp; Elbourne, D., 2014. Research participation effects: a skeleton in the methodological cupboard. J. Clin. Epidemiol.</w:t>
      </w:r>
      <w:r w:rsidRPr="004649A9">
        <w:rPr>
          <w:i/>
        </w:rPr>
        <w:t xml:space="preserve"> </w:t>
      </w:r>
      <w:r w:rsidRPr="004649A9">
        <w:t>67, 845-849. doi: 10.1016/j.jclinepi.2014.03.002</w:t>
      </w:r>
    </w:p>
    <w:p w14:paraId="047674F9" w14:textId="77777777" w:rsidR="004649A9" w:rsidRPr="004649A9" w:rsidRDefault="004649A9" w:rsidP="004649A9">
      <w:pPr>
        <w:pStyle w:val="EndNoteBibliography"/>
        <w:ind w:left="720" w:hanging="720"/>
      </w:pPr>
      <w:r w:rsidRPr="004649A9">
        <w:t>Moyer, V. A., 2013. Screening and behavioral counseling interventions in primary care to reduce alcohol misuse: U.S. preventive services task force recommendation statement. Ann. Intern. Med.</w:t>
      </w:r>
      <w:r w:rsidRPr="004649A9">
        <w:rPr>
          <w:i/>
        </w:rPr>
        <w:t xml:space="preserve"> </w:t>
      </w:r>
      <w:r w:rsidRPr="004649A9">
        <w:t>159, 210-218. doi: 10.7326/0003-4819-159-3-201308060-00652</w:t>
      </w:r>
    </w:p>
    <w:p w14:paraId="725B7676" w14:textId="314A2D5F" w:rsidR="004649A9" w:rsidRPr="004649A9" w:rsidRDefault="004649A9" w:rsidP="004649A9">
      <w:pPr>
        <w:pStyle w:val="EndNoteBibliography"/>
        <w:ind w:left="720" w:hanging="720"/>
      </w:pPr>
      <w:r w:rsidRPr="004649A9">
        <w:t xml:space="preserve">National Health and Medical Research Council. 2009. Australian Guidelines to Reduce Health Risks from Drinking Alcohol [Online]. Available at </w:t>
      </w:r>
      <w:hyperlink r:id="rId14" w:history="1">
        <w:r w:rsidRPr="004649A9">
          <w:rPr>
            <w:rStyle w:val="Hyperlink"/>
          </w:rPr>
          <w:t>https://www.nhmrc.gov.au/_files_nhmrc/publications/attachments/ds10-alcohol.pdf</w:t>
        </w:r>
      </w:hyperlink>
      <w:r w:rsidRPr="004649A9">
        <w:t>. Last Accessed on September 1, 2017.</w:t>
      </w:r>
    </w:p>
    <w:p w14:paraId="646F08A2" w14:textId="535BB905" w:rsidR="004649A9" w:rsidRPr="004649A9" w:rsidRDefault="004649A9" w:rsidP="004649A9">
      <w:pPr>
        <w:pStyle w:val="EndNoteBibliography"/>
        <w:ind w:left="720" w:hanging="720"/>
      </w:pPr>
      <w:r w:rsidRPr="004649A9">
        <w:t xml:space="preserve">National Institute for Health and Clinical Excellence (NICE). 2011. Alcohol-use-disorders: diagnosis, assessment and management of harmful drinking and alcohol dependence [Online]. Available at </w:t>
      </w:r>
      <w:hyperlink r:id="rId15" w:history="1">
        <w:r w:rsidRPr="004649A9">
          <w:rPr>
            <w:rStyle w:val="Hyperlink"/>
          </w:rPr>
          <w:t>http://guidance.nice.org.uk/PH24</w:t>
        </w:r>
      </w:hyperlink>
      <w:r w:rsidRPr="004649A9">
        <w:t>. Last Accessed on September 1, 2017.</w:t>
      </w:r>
    </w:p>
    <w:p w14:paraId="1C8E3903" w14:textId="77777777" w:rsidR="004649A9" w:rsidRPr="004649A9" w:rsidRDefault="004649A9" w:rsidP="004649A9">
      <w:pPr>
        <w:pStyle w:val="EndNoteBibliography"/>
        <w:ind w:left="720" w:hanging="720"/>
      </w:pPr>
      <w:r w:rsidRPr="004649A9">
        <w:t>Nilsen, P., 2010. Brief alcohol intervention--where to from here? Challenges remain for research and practice. Addiction.</w:t>
      </w:r>
      <w:r w:rsidRPr="004649A9">
        <w:rPr>
          <w:i/>
        </w:rPr>
        <w:t xml:space="preserve"> </w:t>
      </w:r>
      <w:r w:rsidRPr="004649A9">
        <w:t>105, 954-959. doi: 10.1111/j.1360-0443.2009.02779.x</w:t>
      </w:r>
    </w:p>
    <w:p w14:paraId="4077F679" w14:textId="77777777" w:rsidR="004649A9" w:rsidRPr="004649A9" w:rsidRDefault="004649A9" w:rsidP="004649A9">
      <w:pPr>
        <w:pStyle w:val="EndNoteBibliography"/>
        <w:ind w:left="720" w:hanging="720"/>
      </w:pPr>
      <w:r w:rsidRPr="004649A9">
        <w:t>Probst, C., Manthey, J., Martinez, A., &amp; Rehm, J., 2015. Alcohol use disorder severity and reported reasons not to seek treatment: a cross-sectional study in European primary care practices. Subst. Abuse Treat. Prev. Policy.</w:t>
      </w:r>
      <w:r w:rsidRPr="004649A9">
        <w:rPr>
          <w:i/>
        </w:rPr>
        <w:t xml:space="preserve"> </w:t>
      </w:r>
      <w:r w:rsidRPr="004649A9">
        <w:t>10, 32. doi: 10.1186/s13011-015-0028-z</w:t>
      </w:r>
    </w:p>
    <w:p w14:paraId="2E9543AB" w14:textId="77777777" w:rsidR="004649A9" w:rsidRPr="004649A9" w:rsidRDefault="004649A9" w:rsidP="004649A9">
      <w:pPr>
        <w:pStyle w:val="EndNoteBibliography"/>
        <w:ind w:left="720" w:hanging="720"/>
      </w:pPr>
      <w:r w:rsidRPr="004649A9">
        <w:t>Raistrick, D., Bradshaw, J., Tober, G., Weiner, J., Allison, J., &amp; Healey, C., 1994. Development of the Leeds Dependence Questionnaire (LDQ): a questionnaire to measure alcohol and opiate dependence in the context of a treatment evaluation package. Addiction.</w:t>
      </w:r>
      <w:r w:rsidRPr="004649A9">
        <w:rPr>
          <w:i/>
        </w:rPr>
        <w:t xml:space="preserve"> </w:t>
      </w:r>
      <w:r w:rsidRPr="004649A9">
        <w:t xml:space="preserve">89, 563-572. </w:t>
      </w:r>
    </w:p>
    <w:p w14:paraId="590CE719" w14:textId="77777777" w:rsidR="004649A9" w:rsidRPr="004649A9" w:rsidRDefault="004649A9" w:rsidP="004649A9">
      <w:pPr>
        <w:pStyle w:val="EndNoteBibliography"/>
        <w:ind w:left="720" w:hanging="720"/>
      </w:pPr>
      <w:r w:rsidRPr="004649A9">
        <w:t>Rehm, J., 1998. Measuring quantity, frequency, and volume of drinking. Alcohol. Clin. Exp. Res.</w:t>
      </w:r>
      <w:r w:rsidRPr="004649A9">
        <w:rPr>
          <w:i/>
        </w:rPr>
        <w:t xml:space="preserve"> </w:t>
      </w:r>
      <w:r w:rsidRPr="004649A9">
        <w:t>22, 4S-14S. doi: 10.1111/j.1530-0277.1998.tb04368.x</w:t>
      </w:r>
    </w:p>
    <w:p w14:paraId="2228334C" w14:textId="77777777" w:rsidR="004649A9" w:rsidRPr="004649A9" w:rsidRDefault="004649A9" w:rsidP="004649A9">
      <w:pPr>
        <w:pStyle w:val="EndNoteBibliography"/>
        <w:ind w:left="720" w:hanging="720"/>
      </w:pPr>
      <w:r w:rsidRPr="004649A9">
        <w:t>Rehm, J., Shield, K. D., Gmel, G., Rehm, M. X., &amp; Frick, U., 2013. Modeling the impact of alcohol dependence on mortality burden and the effect of available treatment interventions in the European Union. Eur. Neuropsychopharmacol.</w:t>
      </w:r>
      <w:r w:rsidRPr="004649A9">
        <w:rPr>
          <w:i/>
        </w:rPr>
        <w:t xml:space="preserve"> </w:t>
      </w:r>
      <w:r w:rsidRPr="004649A9">
        <w:t>23, 89-97. doi: 10.1016/j.euroneuro.2012.08.001</w:t>
      </w:r>
    </w:p>
    <w:p w14:paraId="5302C3CD" w14:textId="568717E7" w:rsidR="004649A9" w:rsidRPr="004649A9" w:rsidRDefault="004649A9" w:rsidP="004649A9">
      <w:pPr>
        <w:pStyle w:val="EndNoteBibliography"/>
        <w:ind w:left="720" w:hanging="720"/>
      </w:pPr>
      <w:r w:rsidRPr="004649A9">
        <w:t xml:space="preserve">Royal Australian College of General Practitioners. 2016. Guidelines for preventive activities in general practice (9th edition) [Online]. Available at </w:t>
      </w:r>
      <w:hyperlink r:id="rId16" w:history="1">
        <w:r w:rsidRPr="004649A9">
          <w:rPr>
            <w:rStyle w:val="Hyperlink"/>
          </w:rPr>
          <w:t>http://www.racgp.org.au/your-practice/guidelines/redbook/</w:t>
        </w:r>
      </w:hyperlink>
      <w:r w:rsidRPr="004649A9">
        <w:t>. Last Accessed on September 1, 2017.</w:t>
      </w:r>
    </w:p>
    <w:p w14:paraId="295B69F7" w14:textId="77777777" w:rsidR="004649A9" w:rsidRPr="004649A9" w:rsidRDefault="004649A9" w:rsidP="004649A9">
      <w:pPr>
        <w:pStyle w:val="EndNoteBibliography"/>
        <w:ind w:left="720" w:hanging="720"/>
      </w:pPr>
      <w:r w:rsidRPr="004649A9">
        <w:t>Rubinsky, A., Kivlahan, D., Volk, R., Maynard, C., &amp; Bradley, K., 2010. Estimating risk of alcohol dependence using alcohol screening scores. Drug Alcohol Depend.</w:t>
      </w:r>
      <w:r w:rsidRPr="004649A9">
        <w:rPr>
          <w:i/>
        </w:rPr>
        <w:t xml:space="preserve"> </w:t>
      </w:r>
      <w:r w:rsidRPr="004649A9">
        <w:t xml:space="preserve">108, 29 - 36. </w:t>
      </w:r>
    </w:p>
    <w:p w14:paraId="10773533" w14:textId="614AE646" w:rsidR="004649A9" w:rsidRPr="004649A9" w:rsidRDefault="004649A9" w:rsidP="004649A9">
      <w:pPr>
        <w:pStyle w:val="EndNoteBibliography"/>
        <w:ind w:left="720" w:hanging="720"/>
      </w:pPr>
      <w:r w:rsidRPr="004649A9">
        <w:t>Sahker, E., &amp; Arndt, S., 2017. Alcohol use screening and intervention by American primary care providers. International Journal of Drug Policy.</w:t>
      </w:r>
      <w:r w:rsidRPr="004649A9">
        <w:rPr>
          <w:i/>
        </w:rPr>
        <w:t xml:space="preserve"> </w:t>
      </w:r>
      <w:r w:rsidRPr="004649A9">
        <w:t xml:space="preserve">41, 29-33. doi: </w:t>
      </w:r>
      <w:hyperlink r:id="rId17" w:history="1">
        <w:r w:rsidRPr="004649A9">
          <w:rPr>
            <w:rStyle w:val="Hyperlink"/>
          </w:rPr>
          <w:t>http://dx.doi.org/10.1016/j.drugpo.2016.11.013</w:t>
        </w:r>
      </w:hyperlink>
    </w:p>
    <w:p w14:paraId="07B5AF22" w14:textId="77777777" w:rsidR="004649A9" w:rsidRPr="004649A9" w:rsidRDefault="004649A9" w:rsidP="004649A9">
      <w:pPr>
        <w:pStyle w:val="EndNoteBibliography"/>
        <w:ind w:left="720" w:hanging="720"/>
      </w:pPr>
      <w:r w:rsidRPr="004649A9">
        <w:t>Saitz, R., 2010. Alcohol screening and brief intervention in primary care: Absence of evidence for efficacy in people with dependence or very heavy drinking. Drug Alcohol Rev.</w:t>
      </w:r>
      <w:r w:rsidRPr="004649A9">
        <w:rPr>
          <w:i/>
        </w:rPr>
        <w:t xml:space="preserve"> </w:t>
      </w:r>
      <w:r w:rsidRPr="004649A9">
        <w:t>29, 631-640. doi: 10.1111/j.1465-3362</w:t>
      </w:r>
    </w:p>
    <w:p w14:paraId="6EA32385" w14:textId="77777777" w:rsidR="004649A9" w:rsidRPr="004649A9" w:rsidRDefault="004649A9" w:rsidP="004649A9">
      <w:pPr>
        <w:pStyle w:val="EndNoteBibliography"/>
        <w:ind w:left="720" w:hanging="720"/>
      </w:pPr>
      <w:r w:rsidRPr="004649A9">
        <w:t>Saitz, R., Palfai, T. P., Cheng, D. M., Horton, N. J., Freedner, N., Dukes, K., . . . Samet, J. H., 2007. Brief intervention for medical inpatients with unhealthy alcohol use: a randomized, controlled trial. Ann. Intern. Med.</w:t>
      </w:r>
      <w:r w:rsidRPr="004649A9">
        <w:rPr>
          <w:i/>
        </w:rPr>
        <w:t xml:space="preserve"> </w:t>
      </w:r>
      <w:r w:rsidRPr="004649A9">
        <w:t xml:space="preserve">146, 167-176. </w:t>
      </w:r>
    </w:p>
    <w:p w14:paraId="64D11D30" w14:textId="77777777" w:rsidR="004649A9" w:rsidRPr="004649A9" w:rsidRDefault="004649A9" w:rsidP="004649A9">
      <w:pPr>
        <w:pStyle w:val="EndNoteBibliography"/>
        <w:ind w:left="720" w:hanging="720"/>
      </w:pPr>
      <w:r w:rsidRPr="004649A9">
        <w:t>Saunders, J. B., Aasland, O. G., Babor, T. F., de la Fuente, J. R., &amp; Grant, M., 1993. Development of the Alcohol Use Disorders Identification Test (AUDIT): WHO Collaborative Project on Early Detection of Persons with Harmful Alcohol Consumption--II. Addiction.</w:t>
      </w:r>
      <w:r w:rsidRPr="004649A9">
        <w:rPr>
          <w:i/>
        </w:rPr>
        <w:t xml:space="preserve"> </w:t>
      </w:r>
      <w:r w:rsidRPr="004649A9">
        <w:t xml:space="preserve">88, 791-804. </w:t>
      </w:r>
    </w:p>
    <w:p w14:paraId="5F2D200A" w14:textId="77777777" w:rsidR="004649A9" w:rsidRPr="004649A9" w:rsidRDefault="004649A9" w:rsidP="004649A9">
      <w:pPr>
        <w:pStyle w:val="EndNoteBibliography"/>
        <w:ind w:left="720" w:hanging="720"/>
      </w:pPr>
      <w:r w:rsidRPr="004649A9">
        <w:t>Simioni, N., Cottencin, O., &amp; Rolland, B., 2015. Interventions for increasing subsequent alcohol treatment utilisation among patients with alcohol use disorders from somatic inpatient settings: a systematic review. Alcohol Alcohol.</w:t>
      </w:r>
      <w:r w:rsidRPr="004649A9">
        <w:rPr>
          <w:i/>
        </w:rPr>
        <w:t xml:space="preserve"> </w:t>
      </w:r>
      <w:r w:rsidRPr="004649A9">
        <w:t>50, 420-429. doi: 10.1093/alcalc/agv017</w:t>
      </w:r>
    </w:p>
    <w:p w14:paraId="0A0AFADF" w14:textId="77777777" w:rsidR="004649A9" w:rsidRPr="004649A9" w:rsidRDefault="004649A9" w:rsidP="004649A9">
      <w:pPr>
        <w:pStyle w:val="EndNoteBibliography"/>
        <w:ind w:left="720" w:hanging="720"/>
      </w:pPr>
      <w:r w:rsidRPr="004649A9">
        <w:t>Simioni, N., Rolland, B., &amp; Cottencin, O., 2015. Interventions for Increasing Alcohol Treatment Utilization Among Patients with Alcohol Use Disorders from Emergency Departments: A Systematic Review. J. Subst. Abuse Treat.</w:t>
      </w:r>
      <w:r w:rsidRPr="004649A9">
        <w:rPr>
          <w:i/>
        </w:rPr>
        <w:t xml:space="preserve"> </w:t>
      </w:r>
      <w:r w:rsidRPr="004649A9">
        <w:t>58, 6-15. doi: 10.1016/j.jsat.2015.06.003</w:t>
      </w:r>
    </w:p>
    <w:p w14:paraId="3988DFE4" w14:textId="77777777" w:rsidR="004649A9" w:rsidRPr="004649A9" w:rsidRDefault="004649A9" w:rsidP="004649A9">
      <w:pPr>
        <w:pStyle w:val="EndNoteBibliography"/>
        <w:ind w:left="720" w:hanging="720"/>
      </w:pPr>
      <w:r w:rsidRPr="004649A9">
        <w:lastRenderedPageBreak/>
        <w:t>Tansil, K. A., Esser, M. B., Sandhu, P., Reynolds, J. A., Elder, R. W., Williamson, R. S., . . . Community Preventive Services Task, F., 2016. Alcohol Electronic Screening and Brief Intervention: A Community Guide Systematic Review. Am. J. Prev. Med.</w:t>
      </w:r>
      <w:r w:rsidRPr="004649A9">
        <w:rPr>
          <w:i/>
        </w:rPr>
        <w:t xml:space="preserve"> </w:t>
      </w:r>
      <w:r w:rsidRPr="004649A9">
        <w:t>51, 801-811. doi: 10.1016/j.amepre.2016.04.013</w:t>
      </w:r>
    </w:p>
    <w:p w14:paraId="57410955" w14:textId="77777777" w:rsidR="004649A9" w:rsidRPr="004649A9" w:rsidRDefault="004649A9" w:rsidP="004649A9">
      <w:pPr>
        <w:pStyle w:val="EndNoteBibliography"/>
        <w:ind w:left="720" w:hanging="720"/>
      </w:pPr>
      <w:r w:rsidRPr="004649A9">
        <w:t>van Beurden, I., Anderson, P., Akkermans, R. P., Grol, R. P. T. M., Wensing, M., &amp; Laurant, M. G. H., 2012. Involvement of general practitioners in managing alcohol problems: a randomized controlled trial of a tailored improvement programme. Addiction.</w:t>
      </w:r>
      <w:r w:rsidRPr="004649A9">
        <w:rPr>
          <w:i/>
        </w:rPr>
        <w:t xml:space="preserve"> </w:t>
      </w:r>
      <w:r w:rsidRPr="004649A9">
        <w:t>107, 1601-1611. doi: 10.1111/j.1360-0443.2012.03868.x</w:t>
      </w:r>
    </w:p>
    <w:p w14:paraId="3BD9778F" w14:textId="77777777" w:rsidR="004649A9" w:rsidRPr="004649A9" w:rsidRDefault="004649A9" w:rsidP="004649A9">
      <w:pPr>
        <w:pStyle w:val="EndNoteBibliography"/>
        <w:ind w:left="720" w:hanging="720"/>
      </w:pPr>
      <w:r w:rsidRPr="004649A9">
        <w:t>Wallhed Finn, S., Bakshi, A. S., &amp; Andreasson, S., 2014. Alcohol consumption, dependence, and treatment barriers: perceptions among nontreatment seekers with alcohol dependence. Subst. Use Misuse.</w:t>
      </w:r>
      <w:r w:rsidRPr="004649A9">
        <w:rPr>
          <w:i/>
        </w:rPr>
        <w:t xml:space="preserve"> </w:t>
      </w:r>
      <w:r w:rsidRPr="004649A9">
        <w:t>49, 762-769. doi: 10.3109/10826084.2014.891616</w:t>
      </w:r>
    </w:p>
    <w:p w14:paraId="1841EFD8" w14:textId="77777777" w:rsidR="004649A9" w:rsidRPr="004649A9" w:rsidRDefault="004649A9" w:rsidP="004649A9">
      <w:pPr>
        <w:pStyle w:val="EndNoteBibliography"/>
        <w:ind w:left="720" w:hanging="720"/>
      </w:pPr>
      <w:r w:rsidRPr="004649A9">
        <w:t>Williams, S., Brown, A., Patton, R., Crawford, M. J., &amp; Touquet, R., 2005. The half-life of the 'teachable moment' for alcohol misusing patients in the emergency department. Drug Alcohol Depend.</w:t>
      </w:r>
      <w:r w:rsidRPr="004649A9">
        <w:rPr>
          <w:i/>
        </w:rPr>
        <w:t xml:space="preserve"> </w:t>
      </w:r>
      <w:r w:rsidRPr="004649A9">
        <w:t>77, 205-208. doi: 10.1016/j.drugalcdep.2004.07.011</w:t>
      </w:r>
    </w:p>
    <w:p w14:paraId="34315664" w14:textId="77777777" w:rsidR="004649A9" w:rsidRPr="004649A9" w:rsidRDefault="004649A9" w:rsidP="004649A9">
      <w:pPr>
        <w:pStyle w:val="EndNoteBibliography"/>
        <w:ind w:left="720" w:hanging="720"/>
      </w:pPr>
      <w:r w:rsidRPr="004649A9">
        <w:t>World Health Organization. (1992). ICD-10 International Statistical Classification of Diseases and Related Health Problems: Volume 1 (pp. 1-1243). Geneva: World Health Organization.</w:t>
      </w:r>
    </w:p>
    <w:p w14:paraId="6E81DC55" w14:textId="349ADD87" w:rsidR="002E778B" w:rsidRDefault="00656219" w:rsidP="00CA3DE6">
      <w:r w:rsidRPr="00886C6C">
        <w:fldChar w:fldCharType="end"/>
      </w:r>
    </w:p>
    <w:p w14:paraId="0852F06C" w14:textId="77777777" w:rsidR="002E778B" w:rsidRDefault="002E778B">
      <w:pPr>
        <w:spacing w:after="200" w:line="276" w:lineRule="auto"/>
      </w:pPr>
      <w:r>
        <w:br w:type="page"/>
      </w:r>
    </w:p>
    <w:p w14:paraId="7016A244" w14:textId="77777777" w:rsidR="001645C2" w:rsidRPr="00A909AE" w:rsidRDefault="001645C2" w:rsidP="001645C2">
      <w:pPr>
        <w:autoSpaceDE w:val="0"/>
        <w:autoSpaceDN w:val="0"/>
        <w:adjustRightInd w:val="0"/>
        <w:jc w:val="both"/>
        <w:rPr>
          <w:rFonts w:ascii="Times New Roman" w:hAnsi="Times New Roman" w:cs="Times New Roman"/>
          <w:color w:val="000000"/>
          <w:szCs w:val="24"/>
        </w:rPr>
      </w:pPr>
    </w:p>
    <w:p w14:paraId="2F5C01D7" w14:textId="77777777" w:rsidR="001645C2" w:rsidRPr="00A909AE" w:rsidRDefault="001645C2" w:rsidP="001645C2">
      <w:pPr>
        <w:spacing w:line="480" w:lineRule="auto"/>
        <w:rPr>
          <w:rFonts w:ascii="Times New Roman" w:hAnsi="Times New Roman" w:cs="Times New Roman"/>
        </w:rPr>
      </w:pPr>
    </w:p>
    <w:p w14:paraId="77BF67C0" w14:textId="77777777" w:rsidR="001645C2" w:rsidRPr="00A909AE" w:rsidRDefault="00E86461" w:rsidP="001645C2">
      <w:pPr>
        <w:spacing w:line="480" w:lineRule="auto"/>
        <w:rPr>
          <w:rFonts w:ascii="Times New Roman" w:hAnsi="Times New Roman" w:cs="Times New Roman"/>
        </w:rPr>
      </w:pPr>
      <w:r w:rsidRPr="00A909AE">
        <w:rPr>
          <w:rFonts w:ascii="Times New Roman" w:hAnsi="Times New Roman" w:cs="Times New Roman"/>
        </w:rPr>
        <w:object w:dxaOrig="8760" w:dyaOrig="11430" w14:anchorId="68AE4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572.25pt" o:ole="">
            <v:imagedata r:id="rId18" o:title=""/>
          </v:shape>
          <o:OLEObject Type="Embed" ProgID="Visio.Drawing.15" ShapeID="_x0000_i1025" DrawAspect="Content" ObjectID="_1572870229" r:id="rId19"/>
        </w:object>
      </w:r>
    </w:p>
    <w:p w14:paraId="04FC1801" w14:textId="77777777" w:rsidR="001645C2" w:rsidRDefault="001645C2" w:rsidP="001645C2">
      <w:pPr>
        <w:spacing w:after="200" w:line="276" w:lineRule="auto"/>
      </w:pPr>
      <w:r w:rsidRPr="00A909AE">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56319D87" wp14:editId="4875229A">
                <wp:simplePos x="0" y="0"/>
                <wp:positionH relativeFrom="column">
                  <wp:posOffset>-45085</wp:posOffset>
                </wp:positionH>
                <wp:positionV relativeFrom="paragraph">
                  <wp:posOffset>316230</wp:posOffset>
                </wp:positionV>
                <wp:extent cx="2163445" cy="2692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269240"/>
                        </a:xfrm>
                        <a:prstGeom prst="rect">
                          <a:avLst/>
                        </a:prstGeom>
                        <a:noFill/>
                        <a:ln w="9525">
                          <a:noFill/>
                          <a:miter lim="800000"/>
                          <a:headEnd/>
                          <a:tailEnd/>
                        </a:ln>
                      </wps:spPr>
                      <wps:txbx>
                        <w:txbxContent>
                          <w:p w14:paraId="020D5DA7" w14:textId="77777777" w:rsidR="00425061" w:rsidRDefault="00425061" w:rsidP="001645C2">
                            <w:pPr>
                              <w:keepNext/>
                              <w:spacing w:line="360" w:lineRule="auto"/>
                              <w:rPr>
                                <w:b/>
                              </w:rPr>
                            </w:pPr>
                            <w:r w:rsidRPr="00ED79B1">
                              <w:rPr>
                                <w:b/>
                              </w:rPr>
                              <w:t>Fig</w:t>
                            </w:r>
                            <w:r>
                              <w:rPr>
                                <w:b/>
                              </w:rPr>
                              <w:t xml:space="preserve">. </w:t>
                            </w:r>
                            <w:r w:rsidRPr="00ED79B1">
                              <w:rPr>
                                <w:b/>
                              </w:rPr>
                              <w:t>1.</w:t>
                            </w:r>
                            <w:r>
                              <w:rPr>
                                <w:b/>
                              </w:rPr>
                              <w:t xml:space="preserve"> Trial f</w:t>
                            </w:r>
                            <w:r w:rsidRPr="00ED79B1">
                              <w:rPr>
                                <w:b/>
                              </w:rPr>
                              <w:t xml:space="preserve">low </w:t>
                            </w:r>
                            <w:r>
                              <w:rPr>
                                <w:b/>
                              </w:rPr>
                              <w:t xml:space="preserve">diagram </w:t>
                            </w:r>
                          </w:p>
                          <w:p w14:paraId="55CE8D7C" w14:textId="77777777" w:rsidR="00425061" w:rsidRDefault="00425061" w:rsidP="001645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19D87" id="_x0000_t202" coordsize="21600,21600" o:spt="202" path="m,l,21600r21600,l21600,xe">
                <v:stroke joinstyle="miter"/>
                <v:path gradientshapeok="t" o:connecttype="rect"/>
              </v:shapetype>
              <v:shape id="Text Box 2" o:spid="_x0000_s1026" type="#_x0000_t202" style="position:absolute;margin-left:-3.55pt;margin-top:24.9pt;width:170.3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" filled="f" stroked="f">
                <v:textbox>
                  <w:txbxContent>
                    <w:p w14:paraId="020D5DA7" w14:textId="77777777" w:rsidR="00425061" w:rsidRDefault="00425061" w:rsidP="001645C2">
                      <w:pPr>
                        <w:keepNext/>
                        <w:spacing w:line="360" w:lineRule="auto"/>
                        <w:rPr>
                          <w:b/>
                        </w:rPr>
                      </w:pPr>
                      <w:r w:rsidRPr="00ED79B1">
                        <w:rPr>
                          <w:b/>
                        </w:rPr>
                        <w:t>Fig</w:t>
                      </w:r>
                      <w:r>
                        <w:rPr>
                          <w:b/>
                        </w:rPr>
                        <w:t xml:space="preserve">. </w:t>
                      </w:r>
                      <w:r w:rsidRPr="00ED79B1">
                        <w:rPr>
                          <w:b/>
                        </w:rPr>
                        <w:t>1.</w:t>
                      </w:r>
                      <w:r>
                        <w:rPr>
                          <w:b/>
                        </w:rPr>
                        <w:t xml:space="preserve"> Trial f</w:t>
                      </w:r>
                      <w:r w:rsidRPr="00ED79B1">
                        <w:rPr>
                          <w:b/>
                        </w:rPr>
                        <w:t xml:space="preserve">low </w:t>
                      </w:r>
                      <w:r>
                        <w:rPr>
                          <w:b/>
                        </w:rPr>
                        <w:t xml:space="preserve">diagram </w:t>
                      </w:r>
                    </w:p>
                    <w:p w14:paraId="55CE8D7C" w14:textId="77777777" w:rsidR="00425061" w:rsidRDefault="00425061" w:rsidP="001645C2"/>
                  </w:txbxContent>
                </v:textbox>
              </v:shape>
            </w:pict>
          </mc:Fallback>
        </mc:AlternateContent>
      </w:r>
    </w:p>
    <w:p w14:paraId="02859938" w14:textId="77777777" w:rsidR="001645C2" w:rsidRDefault="001645C2">
      <w:pPr>
        <w:spacing w:after="200" w:line="276" w:lineRule="auto"/>
        <w:rPr>
          <w:rFonts w:ascii="Times New Roman" w:hAnsi="Times New Roman" w:cs="Times New Roman"/>
          <w:b/>
          <w:szCs w:val="24"/>
        </w:rPr>
      </w:pPr>
      <w:r>
        <w:rPr>
          <w:rFonts w:ascii="Times New Roman" w:hAnsi="Times New Roman" w:cs="Times New Roman"/>
          <w:b/>
          <w:szCs w:val="24"/>
        </w:rPr>
        <w:br w:type="page"/>
      </w:r>
    </w:p>
    <w:p w14:paraId="37308542" w14:textId="6FA405F6" w:rsidR="00A909AE" w:rsidRPr="004949E2" w:rsidRDefault="00886C6C" w:rsidP="00CA3DE6">
      <w:pPr>
        <w:rPr>
          <w:rFonts w:ascii="Times New Roman" w:hAnsi="Times New Roman" w:cs="Times New Roman"/>
          <w:b/>
          <w:szCs w:val="24"/>
        </w:rPr>
      </w:pPr>
      <w:r w:rsidRPr="004949E2">
        <w:rPr>
          <w:rFonts w:ascii="Times New Roman" w:hAnsi="Times New Roman" w:cs="Times New Roman"/>
          <w:b/>
          <w:szCs w:val="24"/>
        </w:rPr>
        <w:lastRenderedPageBreak/>
        <w:t xml:space="preserve">Table </w:t>
      </w:r>
      <w:r w:rsidR="00F85311" w:rsidRPr="004949E2">
        <w:rPr>
          <w:rFonts w:ascii="Times New Roman" w:hAnsi="Times New Roman" w:cs="Times New Roman"/>
          <w:b/>
          <w:szCs w:val="24"/>
        </w:rPr>
        <w:t>1</w:t>
      </w:r>
    </w:p>
    <w:p w14:paraId="7D881E2B" w14:textId="266E488A" w:rsidR="00A909AE" w:rsidRPr="004949E2" w:rsidRDefault="0040421B" w:rsidP="00CA3DE6">
      <w:pPr>
        <w:rPr>
          <w:rFonts w:ascii="Times New Roman" w:hAnsi="Times New Roman" w:cs="Times New Roman"/>
          <w:szCs w:val="24"/>
        </w:rPr>
      </w:pPr>
      <w:r>
        <w:rPr>
          <w:rFonts w:ascii="Times New Roman" w:hAnsi="Times New Roman" w:cs="Times New Roman"/>
          <w:szCs w:val="24"/>
        </w:rPr>
        <w:t xml:space="preserve">Characteristics of </w:t>
      </w:r>
      <w:r w:rsidR="00CC65EA">
        <w:rPr>
          <w:rFonts w:ascii="Times New Roman" w:hAnsi="Times New Roman" w:cs="Times New Roman"/>
          <w:szCs w:val="24"/>
        </w:rPr>
        <w:t>Trial Participants</w:t>
      </w:r>
      <w:r>
        <w:rPr>
          <w:rFonts w:ascii="Times New Roman" w:hAnsi="Times New Roman" w:cs="Times New Roman"/>
          <w:szCs w:val="24"/>
        </w:rPr>
        <w:t xml:space="preserve"> at Baseline</w:t>
      </w:r>
      <w:r w:rsidR="00A909AE" w:rsidRPr="004949E2">
        <w:rPr>
          <w:rFonts w:ascii="Times New Roman" w:hAnsi="Times New Roman" w:cs="Times New Roman"/>
          <w:szCs w:val="24"/>
        </w:rPr>
        <w:t>.</w:t>
      </w:r>
    </w:p>
    <w:p w14:paraId="1576E571" w14:textId="69FA59B2" w:rsidR="00CA3DE6" w:rsidRPr="004949E2" w:rsidRDefault="00CA3DE6" w:rsidP="00CA3DE6">
      <w:pPr>
        <w:rPr>
          <w:rFonts w:ascii="Times New Roman" w:hAnsi="Times New Roman" w:cs="Times New Roman"/>
          <w:szCs w:val="24"/>
        </w:rPr>
      </w:pPr>
      <w:r w:rsidRPr="004949E2">
        <w:rPr>
          <w:rFonts w:ascii="Times New Roman" w:hAnsi="Times New Roman" w:cs="Times New Roman"/>
          <w:szCs w:val="24"/>
        </w:rPr>
        <w:t xml:space="preserve">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096"/>
        <w:gridCol w:w="1417"/>
        <w:gridCol w:w="1557"/>
      </w:tblGrid>
      <w:tr w:rsidR="00C52362" w:rsidRPr="004949E2" w14:paraId="60A9CEBF" w14:textId="77777777" w:rsidTr="00096DBF">
        <w:trPr>
          <w:trHeight w:val="560"/>
        </w:trPr>
        <w:tc>
          <w:tcPr>
            <w:tcW w:w="6096" w:type="dxa"/>
            <w:tcBorders>
              <w:top w:val="single" w:sz="12" w:space="0" w:color="auto"/>
              <w:bottom w:val="single" w:sz="12" w:space="0" w:color="auto"/>
            </w:tcBorders>
            <w:shd w:val="clear" w:color="auto" w:fill="auto"/>
            <w:vAlign w:val="center"/>
            <w:hideMark/>
          </w:tcPr>
          <w:p w14:paraId="0D4CD122" w14:textId="77777777" w:rsidR="00C52362" w:rsidRPr="004949E2" w:rsidRDefault="00C52362" w:rsidP="004E51C5">
            <w:pPr>
              <w:spacing w:before="120" w:after="120"/>
              <w:rPr>
                <w:rFonts w:ascii="Times New Roman" w:hAnsi="Times New Roman" w:cs="Times New Roman"/>
                <w:color w:val="000000"/>
                <w:szCs w:val="24"/>
              </w:rPr>
            </w:pPr>
          </w:p>
        </w:tc>
        <w:tc>
          <w:tcPr>
            <w:tcW w:w="1417" w:type="dxa"/>
            <w:tcBorders>
              <w:top w:val="single" w:sz="12" w:space="0" w:color="auto"/>
              <w:bottom w:val="single" w:sz="12" w:space="0" w:color="auto"/>
            </w:tcBorders>
            <w:shd w:val="clear" w:color="auto" w:fill="auto"/>
            <w:vAlign w:val="center"/>
            <w:hideMark/>
          </w:tcPr>
          <w:p w14:paraId="56FFB7DA" w14:textId="75F42A31" w:rsidR="00C52362" w:rsidRPr="001E74E6" w:rsidRDefault="00A90292" w:rsidP="00A90292">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Control</w:t>
            </w:r>
            <w:r w:rsidR="00C52362" w:rsidRPr="001E74E6">
              <w:rPr>
                <w:rFonts w:ascii="Times New Roman" w:hAnsi="Times New Roman" w:cs="Times New Roman"/>
                <w:color w:val="000000"/>
                <w:szCs w:val="24"/>
              </w:rPr>
              <w:t xml:space="preserve"> (n=64)</w:t>
            </w:r>
          </w:p>
        </w:tc>
        <w:tc>
          <w:tcPr>
            <w:tcW w:w="1557" w:type="dxa"/>
            <w:tcBorders>
              <w:top w:val="single" w:sz="12" w:space="0" w:color="auto"/>
              <w:bottom w:val="single" w:sz="12" w:space="0" w:color="auto"/>
            </w:tcBorders>
            <w:shd w:val="clear" w:color="auto" w:fill="auto"/>
            <w:vAlign w:val="center"/>
            <w:hideMark/>
          </w:tcPr>
          <w:p w14:paraId="2B3D105F" w14:textId="23063B27" w:rsidR="00C52362" w:rsidRPr="001E74E6" w:rsidRDefault="00A90292" w:rsidP="00A90292">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Intervention</w:t>
            </w:r>
            <w:r w:rsidR="00096DBF">
              <w:rPr>
                <w:rFonts w:ascii="Times New Roman" w:hAnsi="Times New Roman" w:cs="Times New Roman"/>
                <w:color w:val="000000"/>
                <w:szCs w:val="24"/>
              </w:rPr>
              <w:t xml:space="preserve"> </w:t>
            </w:r>
            <w:r w:rsidR="00C52362" w:rsidRPr="001E74E6">
              <w:rPr>
                <w:rFonts w:ascii="Times New Roman" w:hAnsi="Times New Roman" w:cs="Times New Roman"/>
                <w:color w:val="000000"/>
                <w:szCs w:val="24"/>
              </w:rPr>
              <w:t>(n=59)</w:t>
            </w:r>
          </w:p>
        </w:tc>
      </w:tr>
      <w:tr w:rsidR="00C52362" w:rsidRPr="004949E2" w14:paraId="271452AF" w14:textId="77777777" w:rsidTr="00096DBF">
        <w:trPr>
          <w:trHeight w:val="560"/>
        </w:trPr>
        <w:tc>
          <w:tcPr>
            <w:tcW w:w="6096" w:type="dxa"/>
            <w:tcBorders>
              <w:top w:val="single" w:sz="12" w:space="0" w:color="auto"/>
              <w:bottom w:val="nil"/>
            </w:tcBorders>
            <w:shd w:val="clear" w:color="auto" w:fill="auto"/>
            <w:vAlign w:val="center"/>
          </w:tcPr>
          <w:p w14:paraId="6D6D651A" w14:textId="60DD0BC6" w:rsidR="00C52362" w:rsidRPr="004949E2" w:rsidRDefault="00C52362" w:rsidP="00D83B4B">
            <w:pPr>
              <w:spacing w:before="120" w:after="120"/>
              <w:rPr>
                <w:rFonts w:ascii="Times New Roman" w:hAnsi="Times New Roman" w:cs="Times New Roman"/>
                <w:color w:val="000000"/>
                <w:szCs w:val="24"/>
              </w:rPr>
            </w:pPr>
            <w:r w:rsidRPr="004949E2">
              <w:rPr>
                <w:rFonts w:ascii="Times New Roman" w:hAnsi="Times New Roman" w:cs="Times New Roman"/>
                <w:color w:val="000000"/>
                <w:szCs w:val="24"/>
              </w:rPr>
              <w:t>Male gender, n</w:t>
            </w:r>
            <w:r w:rsidR="00D83B4B" w:rsidRPr="004949E2">
              <w:rPr>
                <w:rFonts w:ascii="Times New Roman" w:hAnsi="Times New Roman" w:cs="Times New Roman"/>
                <w:color w:val="000000"/>
                <w:szCs w:val="24"/>
              </w:rPr>
              <w:t xml:space="preserve"> </w:t>
            </w:r>
            <w:r w:rsidRPr="004949E2">
              <w:rPr>
                <w:rFonts w:ascii="Times New Roman" w:hAnsi="Times New Roman" w:cs="Times New Roman"/>
                <w:color w:val="000000"/>
                <w:szCs w:val="24"/>
              </w:rPr>
              <w:t>(%)</w:t>
            </w:r>
          </w:p>
        </w:tc>
        <w:tc>
          <w:tcPr>
            <w:tcW w:w="1417" w:type="dxa"/>
            <w:tcBorders>
              <w:top w:val="single" w:sz="12" w:space="0" w:color="auto"/>
              <w:bottom w:val="nil"/>
            </w:tcBorders>
            <w:shd w:val="clear" w:color="auto" w:fill="auto"/>
            <w:vAlign w:val="center"/>
          </w:tcPr>
          <w:p w14:paraId="18CC8FFB" w14:textId="6854435A" w:rsidR="00C52362" w:rsidRPr="004949E2" w:rsidRDefault="00C52362" w:rsidP="008621EB">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58 (91)</w:t>
            </w:r>
          </w:p>
        </w:tc>
        <w:tc>
          <w:tcPr>
            <w:tcW w:w="1557" w:type="dxa"/>
            <w:tcBorders>
              <w:top w:val="single" w:sz="12" w:space="0" w:color="auto"/>
              <w:bottom w:val="nil"/>
            </w:tcBorders>
            <w:shd w:val="clear" w:color="auto" w:fill="auto"/>
            <w:vAlign w:val="center"/>
          </w:tcPr>
          <w:p w14:paraId="7ABC5BA2" w14:textId="039C52B5" w:rsidR="00C52362" w:rsidRPr="004949E2" w:rsidRDefault="00C52362" w:rsidP="004E51C5">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5</w:t>
            </w:r>
            <w:r w:rsidR="008621EB" w:rsidRPr="004949E2">
              <w:rPr>
                <w:rFonts w:ascii="Times New Roman" w:hAnsi="Times New Roman" w:cs="Times New Roman"/>
                <w:color w:val="000000"/>
                <w:szCs w:val="24"/>
              </w:rPr>
              <w:t>5 (93</w:t>
            </w:r>
            <w:r w:rsidRPr="004949E2">
              <w:rPr>
                <w:rFonts w:ascii="Times New Roman" w:hAnsi="Times New Roman" w:cs="Times New Roman"/>
                <w:color w:val="000000"/>
                <w:szCs w:val="24"/>
              </w:rPr>
              <w:t>)</w:t>
            </w:r>
          </w:p>
        </w:tc>
      </w:tr>
      <w:tr w:rsidR="00C52362" w:rsidRPr="004949E2" w14:paraId="5195CABB" w14:textId="77777777" w:rsidTr="00096DBF">
        <w:trPr>
          <w:trHeight w:val="680"/>
        </w:trPr>
        <w:tc>
          <w:tcPr>
            <w:tcW w:w="6096" w:type="dxa"/>
            <w:tcBorders>
              <w:top w:val="nil"/>
              <w:bottom w:val="nil"/>
            </w:tcBorders>
            <w:shd w:val="clear" w:color="auto" w:fill="auto"/>
            <w:vAlign w:val="center"/>
          </w:tcPr>
          <w:p w14:paraId="51B4CEBA" w14:textId="2D09826B" w:rsidR="00C52362" w:rsidRPr="004949E2" w:rsidRDefault="00C52362" w:rsidP="004E51C5">
            <w:pPr>
              <w:spacing w:before="120" w:after="120"/>
              <w:rPr>
                <w:rFonts w:ascii="Times New Roman" w:hAnsi="Times New Roman" w:cs="Times New Roman"/>
                <w:color w:val="000000"/>
                <w:szCs w:val="24"/>
              </w:rPr>
            </w:pPr>
            <w:r w:rsidRPr="004949E2">
              <w:rPr>
                <w:rFonts w:ascii="Times New Roman" w:hAnsi="Times New Roman" w:cs="Times New Roman"/>
                <w:color w:val="000000"/>
                <w:szCs w:val="24"/>
              </w:rPr>
              <w:t>Age group, n</w:t>
            </w:r>
            <w:r w:rsidR="00D83B4B" w:rsidRPr="004949E2">
              <w:rPr>
                <w:rFonts w:ascii="Times New Roman" w:hAnsi="Times New Roman" w:cs="Times New Roman"/>
                <w:color w:val="000000"/>
                <w:szCs w:val="24"/>
              </w:rPr>
              <w:t xml:space="preserve"> </w:t>
            </w:r>
            <w:r w:rsidRPr="004949E2">
              <w:rPr>
                <w:rFonts w:ascii="Times New Roman" w:hAnsi="Times New Roman" w:cs="Times New Roman"/>
                <w:color w:val="000000"/>
                <w:szCs w:val="24"/>
              </w:rPr>
              <w:t>(%)</w:t>
            </w:r>
          </w:p>
          <w:p w14:paraId="206B9688" w14:textId="77777777" w:rsidR="00C52362" w:rsidRPr="004949E2" w:rsidRDefault="00C52362" w:rsidP="004E51C5">
            <w:pPr>
              <w:spacing w:before="120" w:after="120"/>
              <w:ind w:left="567"/>
              <w:rPr>
                <w:rFonts w:ascii="Times New Roman" w:hAnsi="Times New Roman" w:cs="Times New Roman"/>
                <w:color w:val="000000"/>
                <w:szCs w:val="24"/>
              </w:rPr>
            </w:pPr>
            <w:r w:rsidRPr="004949E2">
              <w:rPr>
                <w:rFonts w:ascii="Times New Roman" w:hAnsi="Times New Roman" w:cs="Times New Roman"/>
                <w:color w:val="000000"/>
                <w:szCs w:val="24"/>
              </w:rPr>
              <w:t>18-24 years</w:t>
            </w:r>
          </w:p>
          <w:p w14:paraId="5A7A9487" w14:textId="77777777" w:rsidR="00C52362" w:rsidRPr="004949E2" w:rsidRDefault="00C52362" w:rsidP="004E51C5">
            <w:pPr>
              <w:spacing w:before="120" w:after="120"/>
              <w:ind w:left="567"/>
              <w:rPr>
                <w:rFonts w:ascii="Times New Roman" w:hAnsi="Times New Roman" w:cs="Times New Roman"/>
                <w:color w:val="000000"/>
                <w:szCs w:val="24"/>
              </w:rPr>
            </w:pPr>
            <w:r w:rsidRPr="004949E2">
              <w:rPr>
                <w:rFonts w:ascii="Times New Roman" w:hAnsi="Times New Roman" w:cs="Times New Roman"/>
                <w:color w:val="000000"/>
                <w:szCs w:val="24"/>
              </w:rPr>
              <w:t>25-39 years</w:t>
            </w:r>
          </w:p>
          <w:p w14:paraId="2BA0F6EE" w14:textId="77777777" w:rsidR="00C52362" w:rsidRPr="004949E2" w:rsidRDefault="00C52362" w:rsidP="004E51C5">
            <w:pPr>
              <w:spacing w:before="120" w:after="120"/>
              <w:ind w:left="567"/>
              <w:rPr>
                <w:rFonts w:ascii="Times New Roman" w:hAnsi="Times New Roman" w:cs="Times New Roman"/>
                <w:color w:val="000000"/>
                <w:szCs w:val="24"/>
              </w:rPr>
            </w:pPr>
            <w:r w:rsidRPr="004949E2">
              <w:rPr>
                <w:rFonts w:ascii="Times New Roman" w:hAnsi="Times New Roman" w:cs="Times New Roman"/>
                <w:color w:val="000000"/>
                <w:szCs w:val="24"/>
              </w:rPr>
              <w:t>40-59 years</w:t>
            </w:r>
          </w:p>
          <w:p w14:paraId="592DD3EA" w14:textId="77777777" w:rsidR="00C52362" w:rsidRPr="004949E2" w:rsidRDefault="00C52362" w:rsidP="004E51C5">
            <w:pPr>
              <w:spacing w:before="120" w:after="120"/>
              <w:ind w:left="567"/>
              <w:rPr>
                <w:rFonts w:ascii="Times New Roman" w:hAnsi="Times New Roman" w:cs="Times New Roman"/>
                <w:color w:val="000000"/>
                <w:szCs w:val="24"/>
              </w:rPr>
            </w:pPr>
            <w:r w:rsidRPr="004949E2">
              <w:rPr>
                <w:rFonts w:ascii="Times New Roman" w:hAnsi="Times New Roman" w:cs="Times New Roman"/>
                <w:color w:val="000000"/>
                <w:szCs w:val="24"/>
              </w:rPr>
              <w:t>60+ years</w:t>
            </w:r>
          </w:p>
        </w:tc>
        <w:tc>
          <w:tcPr>
            <w:tcW w:w="1417" w:type="dxa"/>
            <w:tcBorders>
              <w:top w:val="nil"/>
              <w:bottom w:val="nil"/>
            </w:tcBorders>
            <w:shd w:val="clear" w:color="auto" w:fill="auto"/>
            <w:vAlign w:val="center"/>
          </w:tcPr>
          <w:p w14:paraId="4E278E79" w14:textId="77777777" w:rsidR="00C52362" w:rsidRPr="004949E2" w:rsidRDefault="00C52362" w:rsidP="004E51C5">
            <w:pPr>
              <w:spacing w:before="120" w:after="120"/>
              <w:jc w:val="center"/>
              <w:rPr>
                <w:rFonts w:ascii="Times New Roman" w:hAnsi="Times New Roman" w:cs="Times New Roman"/>
                <w:color w:val="000000"/>
                <w:szCs w:val="24"/>
              </w:rPr>
            </w:pPr>
          </w:p>
          <w:p w14:paraId="5E91A952" w14:textId="03A8B674" w:rsidR="00C52362" w:rsidRPr="004949E2" w:rsidRDefault="00C52362" w:rsidP="004E51C5">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15 (23)</w:t>
            </w:r>
          </w:p>
          <w:p w14:paraId="1519A82D" w14:textId="7A6C430C" w:rsidR="00C52362" w:rsidRPr="004949E2" w:rsidRDefault="00C52362" w:rsidP="004E51C5">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17 (27)</w:t>
            </w:r>
          </w:p>
          <w:p w14:paraId="145583B8" w14:textId="26552B6E" w:rsidR="00C52362" w:rsidRPr="004949E2" w:rsidRDefault="00C52362" w:rsidP="004E51C5">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23 (36)</w:t>
            </w:r>
          </w:p>
          <w:p w14:paraId="2FAAD441" w14:textId="2C6FEF68" w:rsidR="00C52362" w:rsidRPr="004949E2" w:rsidRDefault="00C52362" w:rsidP="008621EB">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9 (14)</w:t>
            </w:r>
          </w:p>
        </w:tc>
        <w:tc>
          <w:tcPr>
            <w:tcW w:w="1557" w:type="dxa"/>
            <w:tcBorders>
              <w:top w:val="nil"/>
              <w:bottom w:val="nil"/>
            </w:tcBorders>
            <w:shd w:val="clear" w:color="auto" w:fill="auto"/>
            <w:vAlign w:val="center"/>
          </w:tcPr>
          <w:p w14:paraId="479D941C" w14:textId="77777777" w:rsidR="00C52362" w:rsidRPr="004949E2" w:rsidRDefault="00C52362" w:rsidP="004E51C5">
            <w:pPr>
              <w:spacing w:before="120" w:after="120"/>
              <w:jc w:val="center"/>
              <w:rPr>
                <w:rFonts w:ascii="Times New Roman" w:hAnsi="Times New Roman" w:cs="Times New Roman"/>
                <w:color w:val="000000"/>
                <w:szCs w:val="24"/>
              </w:rPr>
            </w:pPr>
          </w:p>
          <w:p w14:paraId="0347CF7E" w14:textId="1F1D9D02" w:rsidR="00C52362" w:rsidRPr="004949E2" w:rsidRDefault="00C52362" w:rsidP="004E51C5">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17 (29)</w:t>
            </w:r>
          </w:p>
          <w:p w14:paraId="74EFB5AA" w14:textId="4E1D127E" w:rsidR="00C52362" w:rsidRPr="004949E2" w:rsidRDefault="00C52362" w:rsidP="004E51C5">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11 (19)</w:t>
            </w:r>
          </w:p>
          <w:p w14:paraId="2B193100" w14:textId="4C5B5187" w:rsidR="00C52362" w:rsidRPr="004949E2" w:rsidRDefault="00C52362" w:rsidP="004E51C5">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24 (41)</w:t>
            </w:r>
          </w:p>
          <w:p w14:paraId="00798952" w14:textId="66537524" w:rsidR="00C52362" w:rsidRPr="004949E2" w:rsidRDefault="00C52362" w:rsidP="008621EB">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7 (12)</w:t>
            </w:r>
          </w:p>
        </w:tc>
      </w:tr>
      <w:tr w:rsidR="00C52362" w:rsidRPr="004949E2" w14:paraId="1C587E0E" w14:textId="77777777" w:rsidTr="00096DBF">
        <w:trPr>
          <w:trHeight w:val="560"/>
        </w:trPr>
        <w:tc>
          <w:tcPr>
            <w:tcW w:w="6096" w:type="dxa"/>
            <w:tcBorders>
              <w:top w:val="nil"/>
            </w:tcBorders>
            <w:shd w:val="clear" w:color="auto" w:fill="auto"/>
            <w:vAlign w:val="center"/>
            <w:hideMark/>
          </w:tcPr>
          <w:p w14:paraId="7A8F4DC2" w14:textId="77777777" w:rsidR="00C52362" w:rsidRPr="004949E2" w:rsidRDefault="00C52362" w:rsidP="004E51C5">
            <w:pPr>
              <w:spacing w:before="120" w:after="120"/>
              <w:rPr>
                <w:rFonts w:ascii="Times New Roman" w:hAnsi="Times New Roman" w:cs="Times New Roman"/>
                <w:color w:val="000000"/>
                <w:szCs w:val="24"/>
              </w:rPr>
            </w:pPr>
            <w:r w:rsidRPr="004949E2">
              <w:rPr>
                <w:rFonts w:ascii="Times New Roman" w:hAnsi="Times New Roman" w:cs="Times New Roman"/>
                <w:color w:val="000000"/>
                <w:szCs w:val="24"/>
              </w:rPr>
              <w:t>AUDIT-C, median (25th and 75th percentiles)</w:t>
            </w:r>
          </w:p>
        </w:tc>
        <w:tc>
          <w:tcPr>
            <w:tcW w:w="1417" w:type="dxa"/>
            <w:tcBorders>
              <w:top w:val="nil"/>
            </w:tcBorders>
            <w:shd w:val="clear" w:color="auto" w:fill="auto"/>
            <w:vAlign w:val="center"/>
            <w:hideMark/>
          </w:tcPr>
          <w:p w14:paraId="66A7115F" w14:textId="77777777" w:rsidR="00C52362" w:rsidRPr="004949E2" w:rsidRDefault="00C52362" w:rsidP="00C52362">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10  (10, 11)</w:t>
            </w:r>
          </w:p>
        </w:tc>
        <w:tc>
          <w:tcPr>
            <w:tcW w:w="1557" w:type="dxa"/>
            <w:tcBorders>
              <w:top w:val="nil"/>
            </w:tcBorders>
            <w:shd w:val="clear" w:color="auto" w:fill="auto"/>
            <w:vAlign w:val="center"/>
            <w:hideMark/>
          </w:tcPr>
          <w:p w14:paraId="32525A21" w14:textId="77777777" w:rsidR="00C52362" w:rsidRPr="004949E2" w:rsidRDefault="00C52362" w:rsidP="00C52362">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10 (10, 11)</w:t>
            </w:r>
          </w:p>
        </w:tc>
      </w:tr>
    </w:tbl>
    <w:p w14:paraId="02530C03" w14:textId="77777777" w:rsidR="00CA3DE6" w:rsidRPr="00A909AE" w:rsidRDefault="00CA3DE6" w:rsidP="00A30CA5">
      <w:pPr>
        <w:autoSpaceDE w:val="0"/>
        <w:autoSpaceDN w:val="0"/>
        <w:adjustRightInd w:val="0"/>
        <w:jc w:val="both"/>
        <w:rPr>
          <w:rFonts w:ascii="Times New Roman" w:hAnsi="Times New Roman" w:cs="Times New Roman"/>
          <w:color w:val="000000"/>
        </w:rPr>
      </w:pPr>
    </w:p>
    <w:p w14:paraId="4700839D" w14:textId="77777777" w:rsidR="00CA3DE6" w:rsidRPr="00A909AE" w:rsidRDefault="00CA3DE6">
      <w:pPr>
        <w:spacing w:after="200" w:line="276" w:lineRule="auto"/>
        <w:rPr>
          <w:rFonts w:ascii="Times New Roman" w:hAnsi="Times New Roman" w:cs="Times New Roman"/>
          <w:color w:val="000000"/>
        </w:rPr>
      </w:pPr>
      <w:r w:rsidRPr="00A909AE">
        <w:rPr>
          <w:rFonts w:ascii="Times New Roman" w:hAnsi="Times New Roman" w:cs="Times New Roman"/>
          <w:color w:val="000000"/>
        </w:rPr>
        <w:br w:type="page"/>
      </w:r>
    </w:p>
    <w:p w14:paraId="24655B76" w14:textId="77777777" w:rsidR="00A909AE" w:rsidRPr="00A909AE" w:rsidRDefault="00CA3DE6" w:rsidP="00CA3DE6">
      <w:pPr>
        <w:rPr>
          <w:rFonts w:ascii="Times New Roman" w:hAnsi="Times New Roman" w:cs="Times New Roman"/>
          <w:b/>
        </w:rPr>
      </w:pPr>
      <w:r w:rsidRPr="00A909AE">
        <w:rPr>
          <w:rFonts w:ascii="Times New Roman" w:hAnsi="Times New Roman" w:cs="Times New Roman"/>
          <w:b/>
        </w:rPr>
        <w:lastRenderedPageBreak/>
        <w:t>Tab</w:t>
      </w:r>
      <w:r w:rsidR="00886C6C" w:rsidRPr="00A909AE">
        <w:rPr>
          <w:rFonts w:ascii="Times New Roman" w:hAnsi="Times New Roman" w:cs="Times New Roman"/>
          <w:b/>
        </w:rPr>
        <w:t xml:space="preserve">le </w:t>
      </w:r>
      <w:r w:rsidR="00F85311" w:rsidRPr="00A909AE">
        <w:rPr>
          <w:rFonts w:ascii="Times New Roman" w:hAnsi="Times New Roman" w:cs="Times New Roman"/>
          <w:b/>
        </w:rPr>
        <w:t>2</w:t>
      </w:r>
    </w:p>
    <w:p w14:paraId="79C60489" w14:textId="5C97F510" w:rsidR="00CA3DE6" w:rsidRPr="00A909AE" w:rsidRDefault="0040421B" w:rsidP="00CA3DE6">
      <w:pPr>
        <w:rPr>
          <w:rFonts w:ascii="Times New Roman" w:hAnsi="Times New Roman" w:cs="Times New Roman"/>
        </w:rPr>
      </w:pPr>
      <w:r>
        <w:rPr>
          <w:rFonts w:ascii="Times New Roman" w:hAnsi="Times New Roman" w:cs="Times New Roman"/>
        </w:rPr>
        <w:t xml:space="preserve">Number (%) of </w:t>
      </w:r>
      <w:r w:rsidR="00CA3DE6" w:rsidRPr="00A909AE">
        <w:rPr>
          <w:rFonts w:ascii="Times New Roman" w:hAnsi="Times New Roman" w:cs="Times New Roman"/>
        </w:rPr>
        <w:t>Pa</w:t>
      </w:r>
      <w:r w:rsidR="00D83B4B" w:rsidRPr="00A909AE">
        <w:rPr>
          <w:rFonts w:ascii="Times New Roman" w:hAnsi="Times New Roman" w:cs="Times New Roman"/>
        </w:rPr>
        <w:t>rticipant</w:t>
      </w:r>
      <w:r>
        <w:rPr>
          <w:rFonts w:ascii="Times New Roman" w:hAnsi="Times New Roman" w:cs="Times New Roman"/>
        </w:rPr>
        <w:t>s</w:t>
      </w:r>
      <w:r w:rsidR="00D83B4B" w:rsidRPr="00A909AE">
        <w:rPr>
          <w:rFonts w:ascii="Times New Roman" w:hAnsi="Times New Roman" w:cs="Times New Roman"/>
        </w:rPr>
        <w:t xml:space="preserve"> </w:t>
      </w:r>
      <w:r>
        <w:rPr>
          <w:rFonts w:ascii="Times New Roman" w:hAnsi="Times New Roman" w:cs="Times New Roman"/>
        </w:rPr>
        <w:t>who Accepted and Attended a Specialist Appointment</w:t>
      </w:r>
      <w:r w:rsidR="00CC5A17">
        <w:rPr>
          <w:rFonts w:ascii="Times New Roman" w:hAnsi="Times New Roman" w:cs="Times New Roman"/>
        </w:rPr>
        <w:t>, Overall and</w:t>
      </w:r>
      <w:r>
        <w:rPr>
          <w:rFonts w:ascii="Times New Roman" w:hAnsi="Times New Roman" w:cs="Times New Roman"/>
        </w:rPr>
        <w:t xml:space="preserve"> by Group Assignment</w:t>
      </w:r>
      <w:r w:rsidR="00A909AE" w:rsidRPr="00A909AE">
        <w:rPr>
          <w:rFonts w:ascii="Times New Roman" w:hAnsi="Times New Roman" w:cs="Times New Roman"/>
        </w:rPr>
        <w:t>.</w:t>
      </w:r>
    </w:p>
    <w:p w14:paraId="444FE817" w14:textId="77777777" w:rsidR="00A909AE" w:rsidRPr="00A909AE" w:rsidRDefault="00A909AE" w:rsidP="00CA3DE6">
      <w:pPr>
        <w:rPr>
          <w:rFonts w:ascii="Times New Roman" w:hAnsi="Times New Roman" w:cs="Times New Roman"/>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924"/>
        <w:gridCol w:w="2457"/>
        <w:gridCol w:w="1272"/>
        <w:gridCol w:w="1604"/>
        <w:gridCol w:w="813"/>
      </w:tblGrid>
      <w:tr w:rsidR="00CC5A17" w:rsidRPr="00A909AE" w14:paraId="4EEDFBF7" w14:textId="0DAD07D5" w:rsidTr="00CC5A17">
        <w:trPr>
          <w:trHeight w:val="560"/>
        </w:trPr>
        <w:tc>
          <w:tcPr>
            <w:tcW w:w="3119" w:type="dxa"/>
            <w:tcBorders>
              <w:top w:val="single" w:sz="12" w:space="0" w:color="auto"/>
              <w:bottom w:val="single" w:sz="12" w:space="0" w:color="auto"/>
            </w:tcBorders>
            <w:shd w:val="clear" w:color="auto" w:fill="auto"/>
            <w:vAlign w:val="center"/>
            <w:hideMark/>
          </w:tcPr>
          <w:p w14:paraId="3CA8FF32" w14:textId="77777777" w:rsidR="00CC5A17" w:rsidRPr="004949E2" w:rsidRDefault="00CC5A17" w:rsidP="004E51C5">
            <w:pPr>
              <w:spacing w:before="120" w:after="120"/>
              <w:rPr>
                <w:rFonts w:ascii="Times New Roman" w:hAnsi="Times New Roman" w:cs="Times New Roman"/>
                <w:color w:val="000000"/>
                <w:szCs w:val="24"/>
              </w:rPr>
            </w:pPr>
          </w:p>
        </w:tc>
        <w:tc>
          <w:tcPr>
            <w:tcW w:w="2698" w:type="dxa"/>
            <w:tcBorders>
              <w:top w:val="single" w:sz="12" w:space="0" w:color="auto"/>
              <w:bottom w:val="single" w:sz="12" w:space="0" w:color="auto"/>
            </w:tcBorders>
          </w:tcPr>
          <w:p w14:paraId="647A76B0" w14:textId="77777777" w:rsidR="00CC5A17" w:rsidRDefault="00CC5A17" w:rsidP="00A90292">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All                  participants</w:t>
            </w:r>
          </w:p>
          <w:p w14:paraId="16A59C6B" w14:textId="49283A8B" w:rsidR="00CC5A17" w:rsidRDefault="00CC5A17" w:rsidP="00A90292">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(n=123)</w:t>
            </w:r>
          </w:p>
        </w:tc>
        <w:tc>
          <w:tcPr>
            <w:tcW w:w="1341" w:type="dxa"/>
            <w:tcBorders>
              <w:top w:val="single" w:sz="12" w:space="0" w:color="auto"/>
              <w:bottom w:val="single" w:sz="12" w:space="0" w:color="auto"/>
            </w:tcBorders>
            <w:shd w:val="clear" w:color="auto" w:fill="auto"/>
            <w:vAlign w:val="center"/>
            <w:hideMark/>
          </w:tcPr>
          <w:p w14:paraId="3F3A536E" w14:textId="5A840AF7" w:rsidR="00CC5A17" w:rsidRDefault="00CC5A17" w:rsidP="00A90292">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Control</w:t>
            </w:r>
          </w:p>
          <w:p w14:paraId="3A52EBB8" w14:textId="3B9F71B6" w:rsidR="00CC5A17" w:rsidRPr="001E74E6" w:rsidRDefault="00CC5A17" w:rsidP="00A90292">
            <w:pPr>
              <w:spacing w:before="120" w:after="120"/>
              <w:jc w:val="center"/>
              <w:rPr>
                <w:rFonts w:ascii="Times New Roman" w:hAnsi="Times New Roman" w:cs="Times New Roman"/>
                <w:color w:val="000000"/>
                <w:szCs w:val="24"/>
              </w:rPr>
            </w:pPr>
            <w:r w:rsidRPr="001E74E6">
              <w:rPr>
                <w:rFonts w:ascii="Times New Roman" w:hAnsi="Times New Roman" w:cs="Times New Roman"/>
                <w:color w:val="000000"/>
                <w:szCs w:val="24"/>
              </w:rPr>
              <w:t>(n=64)</w:t>
            </w:r>
          </w:p>
        </w:tc>
        <w:tc>
          <w:tcPr>
            <w:tcW w:w="1650" w:type="dxa"/>
            <w:tcBorders>
              <w:top w:val="single" w:sz="12" w:space="0" w:color="auto"/>
              <w:bottom w:val="single" w:sz="12" w:space="0" w:color="auto"/>
            </w:tcBorders>
            <w:shd w:val="clear" w:color="auto" w:fill="auto"/>
            <w:vAlign w:val="center"/>
            <w:hideMark/>
          </w:tcPr>
          <w:p w14:paraId="1A29C16C" w14:textId="679BA22D" w:rsidR="00CC5A17" w:rsidRPr="001E74E6" w:rsidRDefault="00CC5A17" w:rsidP="00A90292">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Intervention</w:t>
            </w:r>
            <w:r w:rsidRPr="001E74E6">
              <w:rPr>
                <w:rFonts w:ascii="Times New Roman" w:hAnsi="Times New Roman" w:cs="Times New Roman"/>
                <w:color w:val="000000"/>
                <w:szCs w:val="24"/>
              </w:rPr>
              <w:t xml:space="preserve"> (n=59)</w:t>
            </w:r>
            <w:r w:rsidRPr="004949E2">
              <w:rPr>
                <w:rFonts w:ascii="Times New Roman" w:hAnsi="Times New Roman" w:cs="Times New Roman"/>
                <w:color w:val="000000"/>
                <w:szCs w:val="24"/>
                <w:vertAlign w:val="superscript"/>
              </w:rPr>
              <w:t>a</w:t>
            </w:r>
          </w:p>
        </w:tc>
        <w:tc>
          <w:tcPr>
            <w:tcW w:w="830" w:type="dxa"/>
            <w:tcBorders>
              <w:top w:val="single" w:sz="12" w:space="0" w:color="auto"/>
              <w:bottom w:val="single" w:sz="12" w:space="0" w:color="auto"/>
            </w:tcBorders>
          </w:tcPr>
          <w:p w14:paraId="4212370B" w14:textId="1EC28917" w:rsidR="00CC5A17" w:rsidRPr="001E74E6" w:rsidRDefault="00CC5A17" w:rsidP="00C14191">
            <w:pPr>
              <w:spacing w:before="120" w:after="120"/>
              <w:jc w:val="center"/>
              <w:rPr>
                <w:rFonts w:ascii="Times New Roman" w:hAnsi="Times New Roman" w:cs="Times New Roman"/>
                <w:color w:val="000000"/>
                <w:szCs w:val="24"/>
              </w:rPr>
            </w:pPr>
            <w:r w:rsidRPr="00CE75B2">
              <w:rPr>
                <w:rFonts w:ascii="Times New Roman" w:hAnsi="Times New Roman" w:cs="Times New Roman"/>
                <w:i/>
                <w:color w:val="000000"/>
                <w:szCs w:val="24"/>
              </w:rPr>
              <w:t>p</w:t>
            </w:r>
            <w:r w:rsidRPr="00CE75B2">
              <w:rPr>
                <w:rFonts w:ascii="Times New Roman" w:hAnsi="Times New Roman" w:cs="Times New Roman"/>
                <w:color w:val="000000"/>
                <w:szCs w:val="24"/>
              </w:rPr>
              <w:t>- value</w:t>
            </w:r>
          </w:p>
        </w:tc>
      </w:tr>
      <w:tr w:rsidR="00CC5A17" w:rsidRPr="00A909AE" w14:paraId="68DA3BD5" w14:textId="4FD67178" w:rsidTr="00437196">
        <w:trPr>
          <w:trHeight w:val="560"/>
        </w:trPr>
        <w:tc>
          <w:tcPr>
            <w:tcW w:w="3119" w:type="dxa"/>
            <w:tcBorders>
              <w:top w:val="single" w:sz="12" w:space="0" w:color="auto"/>
              <w:bottom w:val="nil"/>
            </w:tcBorders>
            <w:shd w:val="clear" w:color="auto" w:fill="auto"/>
            <w:vAlign w:val="center"/>
          </w:tcPr>
          <w:p w14:paraId="1AE80142" w14:textId="63471300" w:rsidR="00CC5A17" w:rsidRPr="004949E2" w:rsidRDefault="00CC5A17" w:rsidP="00AA5360">
            <w:pPr>
              <w:spacing w:before="120" w:after="120"/>
              <w:rPr>
                <w:rFonts w:ascii="Times New Roman" w:hAnsi="Times New Roman" w:cs="Times New Roman"/>
                <w:color w:val="000000"/>
                <w:szCs w:val="24"/>
              </w:rPr>
            </w:pPr>
            <w:r w:rsidRPr="004949E2">
              <w:rPr>
                <w:rFonts w:ascii="Times New Roman" w:hAnsi="Times New Roman" w:cs="Times New Roman"/>
                <w:color w:val="000000"/>
                <w:szCs w:val="24"/>
              </w:rPr>
              <w:t xml:space="preserve">Primary outcome 1: </w:t>
            </w:r>
            <w:r>
              <w:rPr>
                <w:rFonts w:ascii="Times New Roman" w:hAnsi="Times New Roman" w:cs="Times New Roman"/>
                <w:color w:val="000000"/>
                <w:szCs w:val="24"/>
              </w:rPr>
              <w:t xml:space="preserve"> </w:t>
            </w:r>
            <w:r w:rsidRPr="004949E2">
              <w:rPr>
                <w:rFonts w:ascii="Times New Roman" w:hAnsi="Times New Roman" w:cs="Times New Roman"/>
                <w:color w:val="000000"/>
                <w:szCs w:val="24"/>
              </w:rPr>
              <w:t>Accepted appointment, n (%)</w:t>
            </w:r>
          </w:p>
        </w:tc>
        <w:tc>
          <w:tcPr>
            <w:tcW w:w="2698" w:type="dxa"/>
            <w:tcBorders>
              <w:top w:val="single" w:sz="12" w:space="0" w:color="auto"/>
              <w:bottom w:val="nil"/>
            </w:tcBorders>
            <w:vAlign w:val="center"/>
          </w:tcPr>
          <w:p w14:paraId="2CC7C06A" w14:textId="5FF61063" w:rsidR="00CC5A17" w:rsidRPr="004949E2" w:rsidRDefault="00CC5A17" w:rsidP="00CC5A17">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10 (8.1)</w:t>
            </w:r>
          </w:p>
        </w:tc>
        <w:tc>
          <w:tcPr>
            <w:tcW w:w="1341" w:type="dxa"/>
            <w:tcBorders>
              <w:top w:val="single" w:sz="12" w:space="0" w:color="auto"/>
              <w:bottom w:val="nil"/>
            </w:tcBorders>
            <w:shd w:val="clear" w:color="auto" w:fill="auto"/>
            <w:vAlign w:val="center"/>
          </w:tcPr>
          <w:p w14:paraId="5185023D" w14:textId="25FBCA95" w:rsidR="00CC5A17" w:rsidRPr="004949E2" w:rsidRDefault="00CC5A17" w:rsidP="00437196">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5 (</w:t>
            </w:r>
            <w:r w:rsidR="00437196">
              <w:rPr>
                <w:rFonts w:ascii="Times New Roman" w:hAnsi="Times New Roman" w:cs="Times New Roman"/>
                <w:color w:val="000000"/>
                <w:szCs w:val="24"/>
              </w:rPr>
              <w:t>7.8</w:t>
            </w:r>
            <w:r w:rsidRPr="004949E2">
              <w:rPr>
                <w:rFonts w:ascii="Times New Roman" w:hAnsi="Times New Roman" w:cs="Times New Roman"/>
                <w:color w:val="000000"/>
                <w:szCs w:val="24"/>
              </w:rPr>
              <w:t>)</w:t>
            </w:r>
          </w:p>
        </w:tc>
        <w:tc>
          <w:tcPr>
            <w:tcW w:w="1650" w:type="dxa"/>
            <w:tcBorders>
              <w:top w:val="single" w:sz="12" w:space="0" w:color="auto"/>
              <w:bottom w:val="nil"/>
            </w:tcBorders>
            <w:shd w:val="clear" w:color="auto" w:fill="auto"/>
            <w:vAlign w:val="center"/>
          </w:tcPr>
          <w:p w14:paraId="76B3C003" w14:textId="33AE5ADC" w:rsidR="00CC5A17" w:rsidRPr="004949E2" w:rsidRDefault="00CC5A17" w:rsidP="00437196">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5 (</w:t>
            </w:r>
            <w:r w:rsidR="00437196">
              <w:rPr>
                <w:rFonts w:ascii="Times New Roman" w:hAnsi="Times New Roman" w:cs="Times New Roman"/>
                <w:color w:val="000000"/>
                <w:szCs w:val="24"/>
              </w:rPr>
              <w:t>8.4</w:t>
            </w:r>
            <w:r w:rsidRPr="004949E2">
              <w:rPr>
                <w:rFonts w:ascii="Times New Roman" w:hAnsi="Times New Roman" w:cs="Times New Roman"/>
                <w:color w:val="000000"/>
                <w:szCs w:val="24"/>
              </w:rPr>
              <w:t>)</w:t>
            </w:r>
          </w:p>
        </w:tc>
        <w:tc>
          <w:tcPr>
            <w:tcW w:w="830" w:type="dxa"/>
            <w:tcBorders>
              <w:top w:val="single" w:sz="12" w:space="0" w:color="auto"/>
              <w:bottom w:val="nil"/>
            </w:tcBorders>
            <w:vAlign w:val="center"/>
          </w:tcPr>
          <w:p w14:paraId="70CBE594" w14:textId="3F2964A2" w:rsidR="00CC5A17" w:rsidRPr="004949E2" w:rsidRDefault="00CC5A17" w:rsidP="001B7A9F">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0.78</w:t>
            </w:r>
            <w:r w:rsidRPr="001735D5">
              <w:rPr>
                <w:rFonts w:ascii="Times New Roman" w:hAnsi="Times New Roman" w:cs="Times New Roman"/>
                <w:color w:val="000000"/>
                <w:szCs w:val="24"/>
                <w:vertAlign w:val="superscript"/>
              </w:rPr>
              <w:t>b</w:t>
            </w:r>
          </w:p>
        </w:tc>
      </w:tr>
      <w:tr w:rsidR="00CC5A17" w:rsidRPr="00A909AE" w14:paraId="445DD623" w14:textId="59334890" w:rsidTr="00437196">
        <w:trPr>
          <w:trHeight w:val="560"/>
        </w:trPr>
        <w:tc>
          <w:tcPr>
            <w:tcW w:w="3119" w:type="dxa"/>
            <w:tcBorders>
              <w:top w:val="nil"/>
              <w:bottom w:val="nil"/>
            </w:tcBorders>
            <w:shd w:val="clear" w:color="auto" w:fill="auto"/>
            <w:vAlign w:val="center"/>
          </w:tcPr>
          <w:p w14:paraId="2B8795F4" w14:textId="14484253" w:rsidR="00CC5A17" w:rsidRPr="00C14191" w:rsidRDefault="00CC5A17" w:rsidP="00096DBF">
            <w:pPr>
              <w:pStyle w:val="ListParagraph"/>
              <w:numPr>
                <w:ilvl w:val="0"/>
                <w:numId w:val="35"/>
              </w:numPr>
              <w:spacing w:before="120" w:after="120"/>
              <w:ind w:left="601" w:hanging="283"/>
              <w:rPr>
                <w:rFonts w:ascii="Times New Roman" w:hAnsi="Times New Roman" w:cs="Times New Roman"/>
                <w:color w:val="000000"/>
                <w:szCs w:val="24"/>
              </w:rPr>
            </w:pPr>
            <w:r w:rsidRPr="00C14191">
              <w:rPr>
                <w:rFonts w:ascii="Times New Roman" w:hAnsi="Times New Roman" w:cs="Times New Roman"/>
                <w:color w:val="000000"/>
                <w:szCs w:val="24"/>
              </w:rPr>
              <w:t>Accepted appointment at baseline, n (%)</w:t>
            </w:r>
          </w:p>
        </w:tc>
        <w:tc>
          <w:tcPr>
            <w:tcW w:w="2698" w:type="dxa"/>
            <w:tcBorders>
              <w:top w:val="nil"/>
              <w:bottom w:val="nil"/>
            </w:tcBorders>
            <w:vAlign w:val="center"/>
          </w:tcPr>
          <w:p w14:paraId="16E917F6" w14:textId="7DDF8891" w:rsidR="00CC5A17" w:rsidRPr="004949E2" w:rsidRDefault="00CC5A17" w:rsidP="00AA5360">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8 (6.5)</w:t>
            </w:r>
          </w:p>
        </w:tc>
        <w:tc>
          <w:tcPr>
            <w:tcW w:w="1341" w:type="dxa"/>
            <w:tcBorders>
              <w:top w:val="nil"/>
              <w:bottom w:val="nil"/>
            </w:tcBorders>
            <w:shd w:val="clear" w:color="auto" w:fill="auto"/>
            <w:vAlign w:val="center"/>
          </w:tcPr>
          <w:p w14:paraId="0B908C62" w14:textId="18A0FB21" w:rsidR="00CC5A17" w:rsidRPr="004949E2" w:rsidRDefault="00437196" w:rsidP="00AA5360">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4 (6.3</w:t>
            </w:r>
            <w:r w:rsidR="00CC5A17" w:rsidRPr="004949E2">
              <w:rPr>
                <w:rFonts w:ascii="Times New Roman" w:hAnsi="Times New Roman" w:cs="Times New Roman"/>
                <w:color w:val="000000"/>
                <w:szCs w:val="24"/>
              </w:rPr>
              <w:t>)</w:t>
            </w:r>
          </w:p>
        </w:tc>
        <w:tc>
          <w:tcPr>
            <w:tcW w:w="1650" w:type="dxa"/>
            <w:tcBorders>
              <w:top w:val="nil"/>
              <w:bottom w:val="nil"/>
            </w:tcBorders>
            <w:shd w:val="clear" w:color="auto" w:fill="auto"/>
            <w:vAlign w:val="center"/>
          </w:tcPr>
          <w:p w14:paraId="43663DCE" w14:textId="3A56BF93" w:rsidR="00CC5A17" w:rsidRPr="004949E2" w:rsidRDefault="00437196" w:rsidP="00AA5360">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4 (6.8</w:t>
            </w:r>
            <w:r w:rsidR="00CC5A17" w:rsidRPr="004949E2">
              <w:rPr>
                <w:rFonts w:ascii="Times New Roman" w:hAnsi="Times New Roman" w:cs="Times New Roman"/>
                <w:color w:val="000000"/>
                <w:szCs w:val="24"/>
              </w:rPr>
              <w:t>)</w:t>
            </w:r>
          </w:p>
        </w:tc>
        <w:tc>
          <w:tcPr>
            <w:tcW w:w="830" w:type="dxa"/>
            <w:tcBorders>
              <w:top w:val="nil"/>
              <w:bottom w:val="nil"/>
            </w:tcBorders>
            <w:vAlign w:val="center"/>
          </w:tcPr>
          <w:p w14:paraId="1F73A870" w14:textId="77777777" w:rsidR="00CC5A17" w:rsidRPr="004949E2" w:rsidRDefault="00CC5A17" w:rsidP="00AA5360">
            <w:pPr>
              <w:spacing w:before="120" w:after="120"/>
              <w:jc w:val="center"/>
              <w:rPr>
                <w:rFonts w:ascii="Times New Roman" w:hAnsi="Times New Roman" w:cs="Times New Roman"/>
                <w:color w:val="000000"/>
                <w:szCs w:val="24"/>
              </w:rPr>
            </w:pPr>
          </w:p>
        </w:tc>
      </w:tr>
      <w:tr w:rsidR="00CC5A17" w:rsidRPr="00A909AE" w14:paraId="12E79433" w14:textId="33118849" w:rsidTr="00437196">
        <w:trPr>
          <w:trHeight w:val="560"/>
        </w:trPr>
        <w:tc>
          <w:tcPr>
            <w:tcW w:w="3119" w:type="dxa"/>
            <w:tcBorders>
              <w:top w:val="nil"/>
              <w:bottom w:val="nil"/>
            </w:tcBorders>
            <w:shd w:val="clear" w:color="auto" w:fill="auto"/>
            <w:vAlign w:val="center"/>
            <w:hideMark/>
          </w:tcPr>
          <w:p w14:paraId="17364741" w14:textId="3C44BE88" w:rsidR="00CC5A17" w:rsidRPr="00C14191" w:rsidRDefault="00CC5A17" w:rsidP="00096DBF">
            <w:pPr>
              <w:pStyle w:val="ListParagraph"/>
              <w:numPr>
                <w:ilvl w:val="0"/>
                <w:numId w:val="35"/>
              </w:numPr>
              <w:spacing w:before="120" w:after="120"/>
              <w:ind w:left="601" w:hanging="283"/>
              <w:rPr>
                <w:rFonts w:ascii="Times New Roman" w:hAnsi="Times New Roman" w:cs="Times New Roman"/>
                <w:color w:val="000000"/>
                <w:szCs w:val="24"/>
              </w:rPr>
            </w:pPr>
            <w:r w:rsidRPr="00C14191">
              <w:rPr>
                <w:rFonts w:ascii="Times New Roman" w:hAnsi="Times New Roman" w:cs="Times New Roman"/>
                <w:color w:val="000000"/>
                <w:szCs w:val="24"/>
              </w:rPr>
              <w:t>Requested a 3-month reminder, n (%)</w:t>
            </w:r>
          </w:p>
        </w:tc>
        <w:tc>
          <w:tcPr>
            <w:tcW w:w="2698" w:type="dxa"/>
            <w:tcBorders>
              <w:top w:val="nil"/>
              <w:bottom w:val="nil"/>
            </w:tcBorders>
            <w:vAlign w:val="center"/>
          </w:tcPr>
          <w:p w14:paraId="12B218F9" w14:textId="03872461" w:rsidR="00CC5A17" w:rsidRPr="004949E2" w:rsidRDefault="00CC5A17" w:rsidP="00AA5360">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12 (9.8)</w:t>
            </w:r>
          </w:p>
        </w:tc>
        <w:tc>
          <w:tcPr>
            <w:tcW w:w="1341" w:type="dxa"/>
            <w:tcBorders>
              <w:top w:val="nil"/>
              <w:bottom w:val="nil"/>
            </w:tcBorders>
            <w:shd w:val="clear" w:color="auto" w:fill="auto"/>
            <w:vAlign w:val="center"/>
            <w:hideMark/>
          </w:tcPr>
          <w:p w14:paraId="1858392B" w14:textId="02C555E6" w:rsidR="00CC5A17" w:rsidRPr="004949E2" w:rsidRDefault="00437196" w:rsidP="00AA5360">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8 (12</w:t>
            </w:r>
            <w:r w:rsidR="00CC5A17" w:rsidRPr="004949E2">
              <w:rPr>
                <w:rFonts w:ascii="Times New Roman" w:hAnsi="Times New Roman" w:cs="Times New Roman"/>
                <w:color w:val="000000"/>
                <w:szCs w:val="24"/>
              </w:rPr>
              <w:t>)</w:t>
            </w:r>
          </w:p>
        </w:tc>
        <w:tc>
          <w:tcPr>
            <w:tcW w:w="1650" w:type="dxa"/>
            <w:tcBorders>
              <w:top w:val="nil"/>
              <w:bottom w:val="nil"/>
            </w:tcBorders>
            <w:shd w:val="clear" w:color="auto" w:fill="auto"/>
            <w:vAlign w:val="center"/>
            <w:hideMark/>
          </w:tcPr>
          <w:p w14:paraId="0B95F513" w14:textId="7AB1D972" w:rsidR="00CC5A17" w:rsidRPr="004949E2" w:rsidRDefault="00437196" w:rsidP="00AA5360">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4 (6.8</w:t>
            </w:r>
            <w:r w:rsidR="00CC5A17" w:rsidRPr="004949E2">
              <w:rPr>
                <w:rFonts w:ascii="Times New Roman" w:hAnsi="Times New Roman" w:cs="Times New Roman"/>
                <w:color w:val="000000"/>
                <w:szCs w:val="24"/>
              </w:rPr>
              <w:t>)</w:t>
            </w:r>
          </w:p>
        </w:tc>
        <w:tc>
          <w:tcPr>
            <w:tcW w:w="830" w:type="dxa"/>
            <w:tcBorders>
              <w:top w:val="nil"/>
              <w:bottom w:val="nil"/>
            </w:tcBorders>
            <w:vAlign w:val="center"/>
          </w:tcPr>
          <w:p w14:paraId="42A629D1" w14:textId="77777777" w:rsidR="00CC5A17" w:rsidRPr="004949E2" w:rsidRDefault="00CC5A17" w:rsidP="00AA5360">
            <w:pPr>
              <w:spacing w:before="120" w:after="120"/>
              <w:jc w:val="center"/>
              <w:rPr>
                <w:rFonts w:ascii="Times New Roman" w:hAnsi="Times New Roman" w:cs="Times New Roman"/>
                <w:color w:val="000000"/>
                <w:szCs w:val="24"/>
              </w:rPr>
            </w:pPr>
          </w:p>
        </w:tc>
      </w:tr>
      <w:tr w:rsidR="00CC5A17" w:rsidRPr="00A909AE" w14:paraId="090D5079" w14:textId="7B9F13D5" w:rsidTr="00437196">
        <w:trPr>
          <w:trHeight w:val="560"/>
        </w:trPr>
        <w:tc>
          <w:tcPr>
            <w:tcW w:w="3119" w:type="dxa"/>
            <w:tcBorders>
              <w:top w:val="nil"/>
              <w:bottom w:val="nil"/>
            </w:tcBorders>
            <w:shd w:val="clear" w:color="auto" w:fill="auto"/>
            <w:vAlign w:val="center"/>
          </w:tcPr>
          <w:p w14:paraId="592D2824" w14:textId="4DFF7882" w:rsidR="00CC5A17" w:rsidRPr="00C14191" w:rsidRDefault="00CC5A17" w:rsidP="00096DBF">
            <w:pPr>
              <w:pStyle w:val="ListParagraph"/>
              <w:numPr>
                <w:ilvl w:val="0"/>
                <w:numId w:val="35"/>
              </w:numPr>
              <w:spacing w:before="120" w:after="120"/>
              <w:ind w:left="601" w:hanging="283"/>
              <w:rPr>
                <w:rFonts w:ascii="Times New Roman" w:hAnsi="Times New Roman" w:cs="Times New Roman"/>
                <w:color w:val="000000"/>
                <w:szCs w:val="24"/>
              </w:rPr>
            </w:pPr>
            <w:r w:rsidRPr="00C14191">
              <w:rPr>
                <w:rFonts w:ascii="Times New Roman" w:hAnsi="Times New Roman" w:cs="Times New Roman"/>
                <w:color w:val="000000"/>
                <w:szCs w:val="24"/>
              </w:rPr>
              <w:t>Accepted appointment at reminder, n (%)</w:t>
            </w:r>
          </w:p>
        </w:tc>
        <w:tc>
          <w:tcPr>
            <w:tcW w:w="2698" w:type="dxa"/>
            <w:tcBorders>
              <w:top w:val="nil"/>
              <w:bottom w:val="nil"/>
            </w:tcBorders>
            <w:vAlign w:val="center"/>
          </w:tcPr>
          <w:p w14:paraId="7B3AC768" w14:textId="728B60E5" w:rsidR="00CC5A17" w:rsidRPr="004949E2" w:rsidRDefault="00CC5A17" w:rsidP="00AA5360">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2 (1.6)</w:t>
            </w:r>
          </w:p>
        </w:tc>
        <w:tc>
          <w:tcPr>
            <w:tcW w:w="1341" w:type="dxa"/>
            <w:tcBorders>
              <w:top w:val="nil"/>
              <w:bottom w:val="nil"/>
            </w:tcBorders>
            <w:shd w:val="clear" w:color="auto" w:fill="auto"/>
            <w:vAlign w:val="center"/>
          </w:tcPr>
          <w:p w14:paraId="3469CF16" w14:textId="43F59890" w:rsidR="00CC5A17" w:rsidRPr="004949E2" w:rsidRDefault="00437196" w:rsidP="00AA5360">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1 (1.6</w:t>
            </w:r>
            <w:r w:rsidR="00CC5A17" w:rsidRPr="004949E2">
              <w:rPr>
                <w:rFonts w:ascii="Times New Roman" w:hAnsi="Times New Roman" w:cs="Times New Roman"/>
                <w:color w:val="000000"/>
                <w:szCs w:val="24"/>
              </w:rPr>
              <w:t>)</w:t>
            </w:r>
          </w:p>
        </w:tc>
        <w:tc>
          <w:tcPr>
            <w:tcW w:w="1650" w:type="dxa"/>
            <w:tcBorders>
              <w:top w:val="nil"/>
              <w:bottom w:val="nil"/>
            </w:tcBorders>
            <w:shd w:val="clear" w:color="auto" w:fill="auto"/>
            <w:vAlign w:val="center"/>
          </w:tcPr>
          <w:p w14:paraId="5A3A48F2" w14:textId="77811046" w:rsidR="00CC5A17" w:rsidRPr="004949E2" w:rsidRDefault="00437196" w:rsidP="00AA5360">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1 (1.7</w:t>
            </w:r>
            <w:r w:rsidR="00CC5A17" w:rsidRPr="004949E2">
              <w:rPr>
                <w:rFonts w:ascii="Times New Roman" w:hAnsi="Times New Roman" w:cs="Times New Roman"/>
                <w:color w:val="000000"/>
                <w:szCs w:val="24"/>
              </w:rPr>
              <w:t>)</w:t>
            </w:r>
          </w:p>
        </w:tc>
        <w:tc>
          <w:tcPr>
            <w:tcW w:w="830" w:type="dxa"/>
            <w:tcBorders>
              <w:top w:val="nil"/>
              <w:bottom w:val="nil"/>
            </w:tcBorders>
            <w:vAlign w:val="center"/>
          </w:tcPr>
          <w:p w14:paraId="20C8DB93" w14:textId="77777777" w:rsidR="00CC5A17" w:rsidRPr="004949E2" w:rsidRDefault="00CC5A17" w:rsidP="00AA5360">
            <w:pPr>
              <w:spacing w:before="120" w:after="120"/>
              <w:jc w:val="center"/>
              <w:rPr>
                <w:rFonts w:ascii="Times New Roman" w:hAnsi="Times New Roman" w:cs="Times New Roman"/>
                <w:color w:val="000000"/>
                <w:szCs w:val="24"/>
              </w:rPr>
            </w:pPr>
          </w:p>
        </w:tc>
      </w:tr>
      <w:tr w:rsidR="00CC5A17" w:rsidRPr="00A909AE" w14:paraId="0D3BD7E5" w14:textId="549C605B" w:rsidTr="00437196">
        <w:trPr>
          <w:trHeight w:val="560"/>
        </w:trPr>
        <w:tc>
          <w:tcPr>
            <w:tcW w:w="3119" w:type="dxa"/>
            <w:tcBorders>
              <w:top w:val="nil"/>
              <w:bottom w:val="single" w:sz="12" w:space="0" w:color="auto"/>
            </w:tcBorders>
            <w:shd w:val="clear" w:color="auto" w:fill="auto"/>
            <w:vAlign w:val="center"/>
          </w:tcPr>
          <w:p w14:paraId="592CA44D" w14:textId="065DF55A" w:rsidR="00CC5A17" w:rsidRPr="004949E2" w:rsidRDefault="00CC5A17" w:rsidP="00AA5360">
            <w:pPr>
              <w:spacing w:before="120" w:after="120"/>
              <w:rPr>
                <w:rFonts w:ascii="Times New Roman" w:hAnsi="Times New Roman" w:cs="Times New Roman"/>
                <w:color w:val="000000"/>
                <w:szCs w:val="24"/>
              </w:rPr>
            </w:pPr>
            <w:r w:rsidRPr="004949E2">
              <w:rPr>
                <w:rFonts w:ascii="Times New Roman" w:hAnsi="Times New Roman" w:cs="Times New Roman"/>
                <w:color w:val="000000"/>
                <w:szCs w:val="24"/>
              </w:rPr>
              <w:t>Primary outcome 2: Appointment attended, n (%)</w:t>
            </w:r>
          </w:p>
        </w:tc>
        <w:tc>
          <w:tcPr>
            <w:tcW w:w="2698" w:type="dxa"/>
            <w:tcBorders>
              <w:top w:val="nil"/>
              <w:bottom w:val="single" w:sz="12" w:space="0" w:color="auto"/>
            </w:tcBorders>
            <w:vAlign w:val="center"/>
          </w:tcPr>
          <w:p w14:paraId="4F850F28" w14:textId="4D3332B6" w:rsidR="00CC5A17" w:rsidRPr="004949E2" w:rsidRDefault="00CC5A17" w:rsidP="00CC5A17">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1 (0.008)</w:t>
            </w:r>
          </w:p>
        </w:tc>
        <w:tc>
          <w:tcPr>
            <w:tcW w:w="1341" w:type="dxa"/>
            <w:tcBorders>
              <w:top w:val="nil"/>
              <w:bottom w:val="single" w:sz="12" w:space="0" w:color="auto"/>
            </w:tcBorders>
            <w:shd w:val="clear" w:color="auto" w:fill="auto"/>
            <w:vAlign w:val="center"/>
          </w:tcPr>
          <w:p w14:paraId="20A7FE2F" w14:textId="278A9CA0" w:rsidR="00CC5A17" w:rsidRPr="004949E2" w:rsidRDefault="00CC5A17" w:rsidP="00AA5360">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1</w:t>
            </w:r>
            <w:r w:rsidR="00437196">
              <w:rPr>
                <w:rFonts w:ascii="Times New Roman" w:hAnsi="Times New Roman" w:cs="Times New Roman"/>
                <w:color w:val="000000"/>
                <w:szCs w:val="24"/>
              </w:rPr>
              <w:t xml:space="preserve"> (1.6</w:t>
            </w:r>
            <w:r w:rsidRPr="004949E2">
              <w:rPr>
                <w:rFonts w:ascii="Times New Roman" w:hAnsi="Times New Roman" w:cs="Times New Roman"/>
                <w:color w:val="000000"/>
                <w:szCs w:val="24"/>
              </w:rPr>
              <w:t>)</w:t>
            </w:r>
          </w:p>
        </w:tc>
        <w:tc>
          <w:tcPr>
            <w:tcW w:w="1650" w:type="dxa"/>
            <w:tcBorders>
              <w:top w:val="nil"/>
              <w:bottom w:val="single" w:sz="12" w:space="0" w:color="auto"/>
            </w:tcBorders>
            <w:shd w:val="clear" w:color="auto" w:fill="auto"/>
            <w:vAlign w:val="center"/>
          </w:tcPr>
          <w:p w14:paraId="67CF0D3D" w14:textId="3301AAC3" w:rsidR="00CC5A17" w:rsidRPr="004949E2" w:rsidRDefault="00CC5A17" w:rsidP="00AA5360">
            <w:pPr>
              <w:spacing w:before="120" w:after="120"/>
              <w:jc w:val="center"/>
              <w:rPr>
                <w:rFonts w:ascii="Times New Roman" w:hAnsi="Times New Roman" w:cs="Times New Roman"/>
                <w:color w:val="000000"/>
                <w:szCs w:val="24"/>
              </w:rPr>
            </w:pPr>
            <w:r w:rsidRPr="004949E2">
              <w:rPr>
                <w:rFonts w:ascii="Times New Roman" w:hAnsi="Times New Roman" w:cs="Times New Roman"/>
                <w:color w:val="000000"/>
                <w:szCs w:val="24"/>
              </w:rPr>
              <w:t>0 (0</w:t>
            </w:r>
            <w:r w:rsidR="007C71C0">
              <w:rPr>
                <w:rFonts w:ascii="Times New Roman" w:hAnsi="Times New Roman" w:cs="Times New Roman"/>
                <w:color w:val="000000"/>
                <w:szCs w:val="24"/>
              </w:rPr>
              <w:t>.0</w:t>
            </w:r>
            <w:r w:rsidRPr="004949E2">
              <w:rPr>
                <w:rFonts w:ascii="Times New Roman" w:hAnsi="Times New Roman" w:cs="Times New Roman"/>
                <w:color w:val="000000"/>
                <w:szCs w:val="24"/>
              </w:rPr>
              <w:t>)</w:t>
            </w:r>
          </w:p>
        </w:tc>
        <w:tc>
          <w:tcPr>
            <w:tcW w:w="830" w:type="dxa"/>
            <w:tcBorders>
              <w:top w:val="nil"/>
              <w:bottom w:val="single" w:sz="12" w:space="0" w:color="auto"/>
            </w:tcBorders>
            <w:vAlign w:val="center"/>
          </w:tcPr>
          <w:p w14:paraId="0E29679E" w14:textId="552F9265" w:rsidR="00CC5A17" w:rsidRPr="004949E2" w:rsidRDefault="00CC5A17" w:rsidP="00AA5360">
            <w:pPr>
              <w:spacing w:before="120" w:after="120"/>
              <w:jc w:val="center"/>
              <w:rPr>
                <w:rFonts w:ascii="Times New Roman" w:hAnsi="Times New Roman" w:cs="Times New Roman"/>
                <w:color w:val="000000"/>
                <w:szCs w:val="24"/>
              </w:rPr>
            </w:pPr>
            <w:r>
              <w:rPr>
                <w:rFonts w:ascii="Times New Roman" w:hAnsi="Times New Roman" w:cs="Times New Roman"/>
                <w:color w:val="000000"/>
                <w:szCs w:val="24"/>
              </w:rPr>
              <w:t>0.36</w:t>
            </w:r>
            <w:r w:rsidRPr="001735D5">
              <w:rPr>
                <w:rFonts w:ascii="Times New Roman" w:hAnsi="Times New Roman" w:cs="Times New Roman"/>
                <w:color w:val="000000"/>
                <w:szCs w:val="24"/>
                <w:vertAlign w:val="superscript"/>
              </w:rPr>
              <w:t>b</w:t>
            </w:r>
          </w:p>
        </w:tc>
      </w:tr>
    </w:tbl>
    <w:p w14:paraId="7391D1DF" w14:textId="39150723" w:rsidR="00CA3DE6" w:rsidRDefault="004B5408" w:rsidP="001735D5">
      <w:pPr>
        <w:rPr>
          <w:rFonts w:ascii="Times New Roman" w:hAnsi="Times New Roman" w:cs="Times New Roman"/>
          <w:color w:val="000000"/>
          <w:sz w:val="20"/>
          <w:szCs w:val="20"/>
        </w:rPr>
      </w:pPr>
      <w:r w:rsidRPr="00A909AE">
        <w:rPr>
          <w:rFonts w:ascii="Times New Roman" w:hAnsi="Times New Roman" w:cs="Times New Roman"/>
          <w:color w:val="000000"/>
          <w:sz w:val="20"/>
          <w:szCs w:val="20"/>
          <w:vertAlign w:val="superscript"/>
        </w:rPr>
        <w:t xml:space="preserve">a </w:t>
      </w:r>
      <w:r w:rsidR="00C14191" w:rsidRPr="00A90292">
        <w:rPr>
          <w:rFonts w:ascii="Times New Roman" w:hAnsi="Times New Roman" w:cs="Times New Roman"/>
          <w:color w:val="000000"/>
          <w:szCs w:val="24"/>
        </w:rPr>
        <w:t xml:space="preserve">54 participants received e-SBIRT and 5 did not as they were called for their appointment </w:t>
      </w:r>
    </w:p>
    <w:p w14:paraId="5ECAD413" w14:textId="1EA84AB2" w:rsidR="001735D5" w:rsidRPr="00CE75B2" w:rsidRDefault="001735D5" w:rsidP="001735D5">
      <w:pPr>
        <w:rPr>
          <w:rFonts w:ascii="Times New Roman" w:hAnsi="Times New Roman" w:cs="Times New Roman"/>
          <w:szCs w:val="24"/>
        </w:rPr>
      </w:pPr>
      <w:r w:rsidRPr="001735D5">
        <w:rPr>
          <w:rFonts w:ascii="Times New Roman" w:hAnsi="Times New Roman" w:cs="Times New Roman"/>
          <w:szCs w:val="24"/>
          <w:vertAlign w:val="superscript"/>
        </w:rPr>
        <w:t>b</w:t>
      </w:r>
      <w:r>
        <w:rPr>
          <w:rFonts w:ascii="Times New Roman" w:hAnsi="Times New Roman" w:cs="Times New Roman"/>
          <w:szCs w:val="24"/>
        </w:rPr>
        <w:t xml:space="preserve"> </w:t>
      </w:r>
      <w:r w:rsidRPr="00CE75B2">
        <w:rPr>
          <w:rFonts w:ascii="Times New Roman" w:hAnsi="Times New Roman" w:cs="Times New Roman"/>
          <w:szCs w:val="24"/>
        </w:rPr>
        <w:t>Chi-squared test</w:t>
      </w:r>
    </w:p>
    <w:p w14:paraId="6C4644D0" w14:textId="77777777" w:rsidR="001735D5" w:rsidRPr="00A909AE" w:rsidRDefault="001735D5">
      <w:pPr>
        <w:spacing w:after="200" w:line="276" w:lineRule="auto"/>
        <w:rPr>
          <w:rFonts w:ascii="Times New Roman" w:hAnsi="Times New Roman" w:cs="Times New Roman"/>
          <w:color w:val="000000"/>
        </w:rPr>
      </w:pPr>
    </w:p>
    <w:p w14:paraId="3C2D579D" w14:textId="77777777" w:rsidR="0050734F" w:rsidRDefault="0050734F">
      <w:pPr>
        <w:spacing w:after="200" w:line="276" w:lineRule="auto"/>
        <w:rPr>
          <w:color w:val="000000"/>
        </w:rPr>
      </w:pPr>
      <w:r>
        <w:rPr>
          <w:color w:val="000000"/>
        </w:rPr>
        <w:br w:type="page"/>
      </w:r>
    </w:p>
    <w:p w14:paraId="44A8E491" w14:textId="77777777" w:rsidR="001E74E6" w:rsidRPr="00CE75B2" w:rsidRDefault="0050734F" w:rsidP="0050734F">
      <w:pPr>
        <w:rPr>
          <w:rFonts w:ascii="Times New Roman" w:hAnsi="Times New Roman" w:cs="Times New Roman"/>
          <w:b/>
          <w:szCs w:val="24"/>
        </w:rPr>
      </w:pPr>
      <w:r w:rsidRPr="00CE75B2">
        <w:rPr>
          <w:rFonts w:ascii="Times New Roman" w:hAnsi="Times New Roman" w:cs="Times New Roman"/>
          <w:b/>
          <w:szCs w:val="24"/>
        </w:rPr>
        <w:lastRenderedPageBreak/>
        <w:t>Table 3</w:t>
      </w:r>
    </w:p>
    <w:p w14:paraId="493DBCB5" w14:textId="0CF0DE50" w:rsidR="001E74E6" w:rsidRPr="00CE75B2" w:rsidRDefault="00B4458A" w:rsidP="0050734F">
      <w:pPr>
        <w:rPr>
          <w:rFonts w:ascii="Times New Roman" w:hAnsi="Times New Roman" w:cs="Times New Roman"/>
          <w:szCs w:val="24"/>
        </w:rPr>
      </w:pPr>
      <w:r>
        <w:rPr>
          <w:rFonts w:ascii="Times New Roman" w:hAnsi="Times New Roman" w:cs="Times New Roman"/>
          <w:szCs w:val="24"/>
        </w:rPr>
        <w:t>Participants S</w:t>
      </w:r>
      <w:r w:rsidR="0050734F" w:rsidRPr="00CE75B2">
        <w:rPr>
          <w:rFonts w:ascii="Times New Roman" w:hAnsi="Times New Roman" w:cs="Times New Roman"/>
          <w:szCs w:val="24"/>
        </w:rPr>
        <w:t xml:space="preserve">elf-reported </w:t>
      </w:r>
      <w:r w:rsidR="00CC65EA">
        <w:rPr>
          <w:rFonts w:ascii="Times New Roman" w:hAnsi="Times New Roman" w:cs="Times New Roman"/>
          <w:szCs w:val="24"/>
        </w:rPr>
        <w:t>A</w:t>
      </w:r>
      <w:r w:rsidR="0050734F" w:rsidRPr="00CE75B2">
        <w:rPr>
          <w:rFonts w:ascii="Times New Roman" w:hAnsi="Times New Roman" w:cs="Times New Roman"/>
          <w:szCs w:val="24"/>
        </w:rPr>
        <w:t xml:space="preserve">lcohol </w:t>
      </w:r>
      <w:r w:rsidR="00CC65EA">
        <w:rPr>
          <w:rFonts w:ascii="Times New Roman" w:hAnsi="Times New Roman" w:cs="Times New Roman"/>
          <w:szCs w:val="24"/>
        </w:rPr>
        <w:t>C</w:t>
      </w:r>
      <w:r w:rsidR="0050734F" w:rsidRPr="00CE75B2">
        <w:rPr>
          <w:rFonts w:ascii="Times New Roman" w:hAnsi="Times New Roman" w:cs="Times New Roman"/>
          <w:szCs w:val="24"/>
        </w:rPr>
        <w:t xml:space="preserve">onsumption and </w:t>
      </w:r>
      <w:r w:rsidR="00CC65EA">
        <w:rPr>
          <w:rFonts w:ascii="Times New Roman" w:hAnsi="Times New Roman" w:cs="Times New Roman"/>
          <w:szCs w:val="24"/>
        </w:rPr>
        <w:t>H</w:t>
      </w:r>
      <w:r w:rsidR="0050734F" w:rsidRPr="00CE75B2">
        <w:rPr>
          <w:rFonts w:ascii="Times New Roman" w:hAnsi="Times New Roman" w:cs="Times New Roman"/>
          <w:szCs w:val="24"/>
        </w:rPr>
        <w:t xml:space="preserve">elp-seeking </w:t>
      </w:r>
      <w:r w:rsidR="00CC65EA">
        <w:rPr>
          <w:rFonts w:ascii="Times New Roman" w:hAnsi="Times New Roman" w:cs="Times New Roman"/>
          <w:szCs w:val="24"/>
        </w:rPr>
        <w:t>B</w:t>
      </w:r>
      <w:r w:rsidR="0050734F" w:rsidRPr="00CE75B2">
        <w:rPr>
          <w:rFonts w:ascii="Times New Roman" w:hAnsi="Times New Roman" w:cs="Times New Roman"/>
          <w:szCs w:val="24"/>
        </w:rPr>
        <w:t>ehaviour</w:t>
      </w:r>
      <w:r w:rsidR="001B2575" w:rsidRPr="00CE75B2">
        <w:rPr>
          <w:rFonts w:ascii="Times New Roman" w:hAnsi="Times New Roman" w:cs="Times New Roman"/>
          <w:szCs w:val="24"/>
        </w:rPr>
        <w:t xml:space="preserve"> at </w:t>
      </w:r>
      <w:r w:rsidR="002F7423">
        <w:rPr>
          <w:rFonts w:ascii="Times New Roman" w:hAnsi="Times New Roman" w:cs="Times New Roman"/>
          <w:szCs w:val="24"/>
        </w:rPr>
        <w:t xml:space="preserve">the Time of the </w:t>
      </w:r>
      <w:r w:rsidR="001B2575" w:rsidRPr="00CE75B2">
        <w:rPr>
          <w:rFonts w:ascii="Times New Roman" w:hAnsi="Times New Roman" w:cs="Times New Roman"/>
          <w:szCs w:val="24"/>
        </w:rPr>
        <w:t>6-</w:t>
      </w:r>
      <w:r w:rsidR="001C047E" w:rsidRPr="00CE75B2">
        <w:rPr>
          <w:rFonts w:ascii="Times New Roman" w:hAnsi="Times New Roman" w:cs="Times New Roman"/>
          <w:szCs w:val="24"/>
        </w:rPr>
        <w:t xml:space="preserve">month </w:t>
      </w:r>
      <w:r w:rsidR="00CC65EA">
        <w:rPr>
          <w:rFonts w:ascii="Times New Roman" w:hAnsi="Times New Roman" w:cs="Times New Roman"/>
          <w:szCs w:val="24"/>
        </w:rPr>
        <w:t>Follow-up</w:t>
      </w:r>
      <w:r w:rsidR="002F7423">
        <w:rPr>
          <w:rFonts w:ascii="Times New Roman" w:hAnsi="Times New Roman" w:cs="Times New Roman"/>
          <w:szCs w:val="24"/>
        </w:rPr>
        <w:t>,</w:t>
      </w:r>
      <w:r>
        <w:rPr>
          <w:rFonts w:ascii="Times New Roman" w:hAnsi="Times New Roman" w:cs="Times New Roman"/>
          <w:szCs w:val="24"/>
        </w:rPr>
        <w:t xml:space="preserve"> Overall and </w:t>
      </w:r>
      <w:r w:rsidR="002F7423">
        <w:rPr>
          <w:rFonts w:ascii="Times New Roman" w:hAnsi="Times New Roman" w:cs="Times New Roman"/>
          <w:szCs w:val="24"/>
        </w:rPr>
        <w:t>b</w:t>
      </w:r>
      <w:r>
        <w:rPr>
          <w:rFonts w:ascii="Times New Roman" w:hAnsi="Times New Roman" w:cs="Times New Roman"/>
          <w:szCs w:val="24"/>
        </w:rPr>
        <w:t>y Group Assignment</w:t>
      </w:r>
      <w:r w:rsidR="001E74E6" w:rsidRPr="00CE75B2">
        <w:rPr>
          <w:rFonts w:ascii="Times New Roman" w:hAnsi="Times New Roman" w:cs="Times New Roman"/>
          <w:szCs w:val="24"/>
        </w:rPr>
        <w:t>.</w:t>
      </w:r>
    </w:p>
    <w:p w14:paraId="328708C3" w14:textId="607D3C13" w:rsidR="0050734F" w:rsidRPr="00CE75B2" w:rsidRDefault="0050734F" w:rsidP="0050734F">
      <w:pPr>
        <w:rPr>
          <w:rFonts w:ascii="Times New Roman" w:hAnsi="Times New Roman" w:cs="Times New Roman"/>
          <w:b/>
          <w:szCs w:val="24"/>
        </w:rPr>
      </w:pPr>
      <w:r w:rsidRPr="00CE75B2">
        <w:rPr>
          <w:rFonts w:ascii="Times New Roman" w:hAnsi="Times New Roman" w:cs="Times New Roman"/>
          <w:b/>
          <w:szCs w:val="24"/>
        </w:rPr>
        <w:t xml:space="preserve"> </w:t>
      </w:r>
    </w:p>
    <w:tbl>
      <w:tblPr>
        <w:tblW w:w="985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253"/>
        <w:gridCol w:w="1559"/>
        <w:gridCol w:w="1559"/>
        <w:gridCol w:w="1681"/>
        <w:gridCol w:w="802"/>
      </w:tblGrid>
      <w:tr w:rsidR="0050734F" w:rsidRPr="00CE75B2" w14:paraId="1F873CCB" w14:textId="77777777" w:rsidTr="00CE75B2">
        <w:trPr>
          <w:trHeight w:val="560"/>
        </w:trPr>
        <w:tc>
          <w:tcPr>
            <w:tcW w:w="4253" w:type="dxa"/>
            <w:tcBorders>
              <w:top w:val="single" w:sz="12" w:space="0" w:color="auto"/>
              <w:bottom w:val="single" w:sz="12" w:space="0" w:color="auto"/>
            </w:tcBorders>
            <w:shd w:val="clear" w:color="auto" w:fill="auto"/>
            <w:vAlign w:val="center"/>
            <w:hideMark/>
          </w:tcPr>
          <w:p w14:paraId="0167FBCF" w14:textId="77777777" w:rsidR="0050734F" w:rsidRPr="00CE75B2" w:rsidRDefault="0050734F" w:rsidP="00154172">
            <w:pPr>
              <w:spacing w:before="240" w:after="240"/>
              <w:rPr>
                <w:rFonts w:ascii="Times New Roman" w:hAnsi="Times New Roman" w:cs="Times New Roman"/>
                <w:color w:val="000000"/>
                <w:szCs w:val="24"/>
              </w:rPr>
            </w:pPr>
          </w:p>
        </w:tc>
        <w:tc>
          <w:tcPr>
            <w:tcW w:w="1559" w:type="dxa"/>
            <w:tcBorders>
              <w:top w:val="single" w:sz="12" w:space="0" w:color="auto"/>
              <w:bottom w:val="single" w:sz="12" w:space="0" w:color="auto"/>
            </w:tcBorders>
            <w:shd w:val="clear" w:color="auto" w:fill="auto"/>
            <w:vAlign w:val="center"/>
          </w:tcPr>
          <w:p w14:paraId="0D33D4F2" w14:textId="77777777" w:rsidR="0050734F" w:rsidRPr="00CE75B2" w:rsidRDefault="0050734F" w:rsidP="00154172">
            <w:pPr>
              <w:spacing w:before="240" w:after="240"/>
              <w:jc w:val="center"/>
              <w:rPr>
                <w:rFonts w:ascii="Times New Roman" w:hAnsi="Times New Roman" w:cs="Times New Roman"/>
                <w:color w:val="000000"/>
                <w:szCs w:val="24"/>
              </w:rPr>
            </w:pPr>
            <w:r w:rsidRPr="00CE75B2">
              <w:rPr>
                <w:rFonts w:ascii="Times New Roman" w:hAnsi="Times New Roman" w:cs="Times New Roman"/>
                <w:color w:val="000000"/>
                <w:szCs w:val="24"/>
              </w:rPr>
              <w:t>All participants (n=89)</w:t>
            </w:r>
          </w:p>
        </w:tc>
        <w:tc>
          <w:tcPr>
            <w:tcW w:w="1559" w:type="dxa"/>
            <w:tcBorders>
              <w:top w:val="single" w:sz="12" w:space="0" w:color="auto"/>
              <w:bottom w:val="single" w:sz="12" w:space="0" w:color="auto"/>
            </w:tcBorders>
            <w:shd w:val="clear" w:color="auto" w:fill="auto"/>
            <w:vAlign w:val="center"/>
            <w:hideMark/>
          </w:tcPr>
          <w:p w14:paraId="187D09DB" w14:textId="795BEDCB" w:rsidR="0050734F" w:rsidRPr="00CE75B2" w:rsidRDefault="00A90292" w:rsidP="00A90292">
            <w:pPr>
              <w:spacing w:before="240" w:after="240"/>
              <w:jc w:val="center"/>
              <w:rPr>
                <w:rFonts w:ascii="Times New Roman" w:hAnsi="Times New Roman" w:cs="Times New Roman"/>
                <w:color w:val="000000"/>
                <w:szCs w:val="24"/>
              </w:rPr>
            </w:pPr>
            <w:r>
              <w:rPr>
                <w:rFonts w:ascii="Times New Roman" w:hAnsi="Times New Roman" w:cs="Times New Roman"/>
                <w:color w:val="000000"/>
                <w:szCs w:val="24"/>
              </w:rPr>
              <w:t xml:space="preserve">Control </w:t>
            </w:r>
            <w:r w:rsidR="0050734F" w:rsidRPr="00CE75B2">
              <w:rPr>
                <w:rFonts w:ascii="Times New Roman" w:hAnsi="Times New Roman" w:cs="Times New Roman"/>
                <w:color w:val="000000"/>
                <w:szCs w:val="24"/>
              </w:rPr>
              <w:t xml:space="preserve">  </w:t>
            </w:r>
            <w:r w:rsidR="00CE75B2">
              <w:rPr>
                <w:rFonts w:ascii="Times New Roman" w:hAnsi="Times New Roman" w:cs="Times New Roman"/>
                <w:color w:val="000000"/>
                <w:szCs w:val="24"/>
              </w:rPr>
              <w:t xml:space="preserve">  </w:t>
            </w:r>
            <w:r w:rsidR="0050734F" w:rsidRPr="00CE75B2">
              <w:rPr>
                <w:rFonts w:ascii="Times New Roman" w:hAnsi="Times New Roman" w:cs="Times New Roman"/>
                <w:color w:val="000000"/>
                <w:szCs w:val="24"/>
              </w:rPr>
              <w:t>(n=49)</w:t>
            </w:r>
          </w:p>
        </w:tc>
        <w:tc>
          <w:tcPr>
            <w:tcW w:w="1681" w:type="dxa"/>
            <w:tcBorders>
              <w:top w:val="single" w:sz="12" w:space="0" w:color="auto"/>
              <w:bottom w:val="single" w:sz="12" w:space="0" w:color="auto"/>
            </w:tcBorders>
            <w:shd w:val="clear" w:color="auto" w:fill="auto"/>
            <w:vAlign w:val="center"/>
            <w:hideMark/>
          </w:tcPr>
          <w:p w14:paraId="0FEFCF8B" w14:textId="5A7E17D2" w:rsidR="0050734F" w:rsidRPr="00CE75B2" w:rsidRDefault="00A90292" w:rsidP="00154172">
            <w:pPr>
              <w:jc w:val="center"/>
              <w:rPr>
                <w:rFonts w:ascii="Times New Roman" w:hAnsi="Times New Roman" w:cs="Times New Roman"/>
                <w:color w:val="000000"/>
                <w:szCs w:val="24"/>
              </w:rPr>
            </w:pPr>
            <w:r>
              <w:rPr>
                <w:rFonts w:ascii="Times New Roman" w:hAnsi="Times New Roman" w:cs="Times New Roman"/>
                <w:color w:val="000000"/>
                <w:szCs w:val="24"/>
              </w:rPr>
              <w:t>Intervention</w:t>
            </w:r>
            <w:r w:rsidR="0050734F" w:rsidRPr="00CE75B2">
              <w:rPr>
                <w:rFonts w:ascii="Times New Roman" w:hAnsi="Times New Roman" w:cs="Times New Roman"/>
                <w:color w:val="000000"/>
                <w:szCs w:val="24"/>
              </w:rPr>
              <w:t xml:space="preserve">  </w:t>
            </w:r>
          </w:p>
          <w:p w14:paraId="7DF9D36F"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(n=40)</w:t>
            </w:r>
          </w:p>
        </w:tc>
        <w:tc>
          <w:tcPr>
            <w:tcW w:w="802" w:type="dxa"/>
            <w:tcBorders>
              <w:top w:val="single" w:sz="12" w:space="0" w:color="auto"/>
              <w:bottom w:val="single" w:sz="12" w:space="0" w:color="auto"/>
            </w:tcBorders>
            <w:vAlign w:val="center"/>
          </w:tcPr>
          <w:p w14:paraId="743139E7" w14:textId="1BE00681" w:rsidR="0050734F" w:rsidRPr="00CE75B2" w:rsidRDefault="00203A4D" w:rsidP="00203A4D">
            <w:pPr>
              <w:spacing w:before="240" w:after="240"/>
              <w:jc w:val="center"/>
              <w:rPr>
                <w:rFonts w:ascii="Times New Roman" w:hAnsi="Times New Roman" w:cs="Times New Roman"/>
                <w:color w:val="000000"/>
                <w:szCs w:val="24"/>
              </w:rPr>
            </w:pPr>
            <w:r w:rsidRPr="00CE75B2">
              <w:rPr>
                <w:rFonts w:ascii="Times New Roman" w:hAnsi="Times New Roman" w:cs="Times New Roman"/>
                <w:i/>
                <w:color w:val="000000"/>
                <w:szCs w:val="24"/>
              </w:rPr>
              <w:t>p</w:t>
            </w:r>
            <w:r w:rsidRPr="00CE75B2">
              <w:rPr>
                <w:rFonts w:ascii="Times New Roman" w:hAnsi="Times New Roman" w:cs="Times New Roman"/>
                <w:color w:val="000000"/>
                <w:szCs w:val="24"/>
              </w:rPr>
              <w:t>-</w:t>
            </w:r>
            <w:r w:rsidR="0050734F" w:rsidRPr="00CE75B2">
              <w:rPr>
                <w:rFonts w:ascii="Times New Roman" w:hAnsi="Times New Roman" w:cs="Times New Roman"/>
                <w:color w:val="000000"/>
                <w:szCs w:val="24"/>
              </w:rPr>
              <w:t xml:space="preserve"> value</w:t>
            </w:r>
          </w:p>
        </w:tc>
      </w:tr>
      <w:tr w:rsidR="0050734F" w:rsidRPr="00CE75B2" w14:paraId="18ECEB3B" w14:textId="77777777" w:rsidTr="00CE75B2">
        <w:trPr>
          <w:trHeight w:val="560"/>
        </w:trPr>
        <w:tc>
          <w:tcPr>
            <w:tcW w:w="4253" w:type="dxa"/>
            <w:tcBorders>
              <w:bottom w:val="nil"/>
            </w:tcBorders>
            <w:shd w:val="clear" w:color="auto" w:fill="auto"/>
            <w:vAlign w:val="center"/>
          </w:tcPr>
          <w:p w14:paraId="2234048D" w14:textId="15965F02" w:rsidR="009B1DE5" w:rsidRPr="00CE75B2" w:rsidRDefault="0050734F" w:rsidP="00D83B4B">
            <w:p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AUDIT score with a 6-month reference period</w:t>
            </w:r>
            <w:r w:rsidR="00D83B4B" w:rsidRPr="00CE75B2">
              <w:rPr>
                <w:rFonts w:ascii="Times New Roman" w:hAnsi="Times New Roman" w:cs="Times New Roman"/>
                <w:color w:val="000000"/>
                <w:szCs w:val="24"/>
              </w:rPr>
              <w:t>,</w:t>
            </w:r>
            <w:r w:rsidRPr="00CE75B2">
              <w:rPr>
                <w:rFonts w:ascii="Times New Roman" w:hAnsi="Times New Roman" w:cs="Times New Roman"/>
                <w:color w:val="000000"/>
                <w:szCs w:val="24"/>
              </w:rPr>
              <w:t xml:space="preserve">  median</w:t>
            </w:r>
            <w:r w:rsidR="00D83B4B"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25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 75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w:t>
            </w:r>
          </w:p>
        </w:tc>
        <w:tc>
          <w:tcPr>
            <w:tcW w:w="1559" w:type="dxa"/>
            <w:tcBorders>
              <w:bottom w:val="nil"/>
            </w:tcBorders>
            <w:shd w:val="clear" w:color="auto" w:fill="auto"/>
            <w:vAlign w:val="center"/>
          </w:tcPr>
          <w:p w14:paraId="409F4FAB" w14:textId="5B0784F2" w:rsidR="0050734F" w:rsidRPr="00CE75B2" w:rsidRDefault="00EE3637"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14 (10,</w:t>
            </w:r>
            <w:r w:rsidR="00512537"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23)</w:t>
            </w:r>
          </w:p>
        </w:tc>
        <w:tc>
          <w:tcPr>
            <w:tcW w:w="1559" w:type="dxa"/>
            <w:tcBorders>
              <w:bottom w:val="nil"/>
            </w:tcBorders>
            <w:shd w:val="clear" w:color="auto" w:fill="auto"/>
            <w:vAlign w:val="center"/>
          </w:tcPr>
          <w:p w14:paraId="3AC020AC" w14:textId="4A84210A" w:rsidR="0050734F" w:rsidRPr="00CE75B2" w:rsidRDefault="00EE3637" w:rsidP="00EE3637">
            <w:pPr>
              <w:jc w:val="center"/>
              <w:rPr>
                <w:rFonts w:ascii="Times New Roman" w:hAnsi="Times New Roman" w:cs="Times New Roman"/>
                <w:color w:val="000000"/>
                <w:szCs w:val="24"/>
              </w:rPr>
            </w:pPr>
            <w:r w:rsidRPr="00CE75B2">
              <w:rPr>
                <w:rFonts w:ascii="Times New Roman" w:hAnsi="Times New Roman" w:cs="Times New Roman"/>
                <w:color w:val="000000"/>
                <w:szCs w:val="24"/>
              </w:rPr>
              <w:t>14 (10, 21)</w:t>
            </w:r>
          </w:p>
        </w:tc>
        <w:tc>
          <w:tcPr>
            <w:tcW w:w="1681" w:type="dxa"/>
            <w:tcBorders>
              <w:bottom w:val="nil"/>
            </w:tcBorders>
            <w:shd w:val="clear" w:color="auto" w:fill="auto"/>
            <w:vAlign w:val="center"/>
          </w:tcPr>
          <w:p w14:paraId="77B2403F" w14:textId="49F45067" w:rsidR="0050734F" w:rsidRPr="00CE75B2" w:rsidRDefault="00EE3637" w:rsidP="00EE3637">
            <w:pPr>
              <w:jc w:val="center"/>
              <w:rPr>
                <w:rFonts w:ascii="Times New Roman" w:hAnsi="Times New Roman" w:cs="Times New Roman"/>
                <w:color w:val="000000"/>
                <w:szCs w:val="24"/>
              </w:rPr>
            </w:pPr>
            <w:r w:rsidRPr="00CE75B2">
              <w:rPr>
                <w:rFonts w:ascii="Times New Roman" w:hAnsi="Times New Roman" w:cs="Times New Roman"/>
                <w:color w:val="000000"/>
                <w:szCs w:val="24"/>
              </w:rPr>
              <w:t>14.5 (10,</w:t>
            </w:r>
            <w:r w:rsidR="00512537"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23.5)</w:t>
            </w:r>
          </w:p>
        </w:tc>
        <w:tc>
          <w:tcPr>
            <w:tcW w:w="802" w:type="dxa"/>
            <w:tcBorders>
              <w:bottom w:val="nil"/>
            </w:tcBorders>
            <w:vAlign w:val="center"/>
          </w:tcPr>
          <w:p w14:paraId="0C57A1F5" w14:textId="12FB131D" w:rsidR="0050734F" w:rsidRPr="00CE75B2" w:rsidRDefault="0050734F" w:rsidP="00D83B4B">
            <w:pPr>
              <w:jc w:val="center"/>
              <w:rPr>
                <w:rFonts w:ascii="Times New Roman" w:hAnsi="Times New Roman" w:cs="Times New Roman"/>
                <w:color w:val="000000"/>
                <w:szCs w:val="24"/>
                <w:vertAlign w:val="superscript"/>
              </w:rPr>
            </w:pPr>
            <w:r w:rsidRPr="00CE75B2">
              <w:rPr>
                <w:rFonts w:ascii="Times New Roman" w:hAnsi="Times New Roman" w:cs="Times New Roman"/>
                <w:color w:val="000000"/>
                <w:szCs w:val="24"/>
              </w:rPr>
              <w:t>0.</w:t>
            </w:r>
            <w:r w:rsidR="00EE3637" w:rsidRPr="00CE75B2">
              <w:rPr>
                <w:rFonts w:ascii="Times New Roman" w:hAnsi="Times New Roman" w:cs="Times New Roman"/>
                <w:color w:val="000000"/>
                <w:szCs w:val="24"/>
              </w:rPr>
              <w:t>61</w:t>
            </w:r>
            <w:r w:rsidR="00D83B4B" w:rsidRPr="00CE75B2">
              <w:rPr>
                <w:rFonts w:ascii="Times New Roman" w:hAnsi="Times New Roman" w:cs="Times New Roman"/>
                <w:color w:val="000000"/>
                <w:szCs w:val="24"/>
                <w:vertAlign w:val="superscript"/>
              </w:rPr>
              <w:t>a</w:t>
            </w:r>
          </w:p>
        </w:tc>
      </w:tr>
      <w:tr w:rsidR="0050734F" w:rsidRPr="00CE75B2" w14:paraId="448AEEC3" w14:textId="77777777" w:rsidTr="00CE75B2">
        <w:trPr>
          <w:trHeight w:val="560"/>
        </w:trPr>
        <w:tc>
          <w:tcPr>
            <w:tcW w:w="4253" w:type="dxa"/>
            <w:tcBorders>
              <w:top w:val="nil"/>
              <w:bottom w:val="nil"/>
            </w:tcBorders>
            <w:shd w:val="clear" w:color="auto" w:fill="auto"/>
            <w:vAlign w:val="center"/>
          </w:tcPr>
          <w:p w14:paraId="5408E4E3" w14:textId="4A9987FA" w:rsidR="0050734F" w:rsidRPr="00CE75B2" w:rsidRDefault="0050734F" w:rsidP="00D83B4B">
            <w:p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Number of standard drinks consumed in the past week</w:t>
            </w:r>
            <w:r w:rsidR="00D83B4B"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median</w:t>
            </w:r>
            <w:r w:rsidR="00D83B4B"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25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 75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w:t>
            </w:r>
          </w:p>
        </w:tc>
        <w:tc>
          <w:tcPr>
            <w:tcW w:w="1559" w:type="dxa"/>
            <w:tcBorders>
              <w:top w:val="nil"/>
              <w:bottom w:val="nil"/>
            </w:tcBorders>
            <w:shd w:val="clear" w:color="auto" w:fill="auto"/>
            <w:vAlign w:val="center"/>
          </w:tcPr>
          <w:p w14:paraId="7441C9FA"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29 (15, 50)</w:t>
            </w:r>
          </w:p>
        </w:tc>
        <w:tc>
          <w:tcPr>
            <w:tcW w:w="1559" w:type="dxa"/>
            <w:tcBorders>
              <w:top w:val="nil"/>
              <w:bottom w:val="nil"/>
            </w:tcBorders>
            <w:shd w:val="clear" w:color="auto" w:fill="auto"/>
            <w:vAlign w:val="center"/>
          </w:tcPr>
          <w:p w14:paraId="1AEE8325"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32 (15, 66)</w:t>
            </w:r>
          </w:p>
        </w:tc>
        <w:tc>
          <w:tcPr>
            <w:tcW w:w="1681" w:type="dxa"/>
            <w:tcBorders>
              <w:top w:val="nil"/>
              <w:bottom w:val="nil"/>
            </w:tcBorders>
            <w:shd w:val="clear" w:color="auto" w:fill="auto"/>
            <w:vAlign w:val="center"/>
          </w:tcPr>
          <w:p w14:paraId="4B29D7B7"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23 (15, 45.5)</w:t>
            </w:r>
          </w:p>
        </w:tc>
        <w:tc>
          <w:tcPr>
            <w:tcW w:w="802" w:type="dxa"/>
            <w:tcBorders>
              <w:top w:val="nil"/>
              <w:bottom w:val="nil"/>
            </w:tcBorders>
            <w:vAlign w:val="center"/>
          </w:tcPr>
          <w:p w14:paraId="1F4566F1" w14:textId="6C968493" w:rsidR="0050734F" w:rsidRPr="00CE75B2" w:rsidRDefault="0050734F" w:rsidP="00D83B4B">
            <w:pPr>
              <w:jc w:val="center"/>
              <w:rPr>
                <w:rFonts w:ascii="Times New Roman" w:hAnsi="Times New Roman" w:cs="Times New Roman"/>
                <w:color w:val="000000"/>
                <w:szCs w:val="24"/>
                <w:vertAlign w:val="superscript"/>
              </w:rPr>
            </w:pPr>
            <w:r w:rsidRPr="00CE75B2">
              <w:rPr>
                <w:rFonts w:ascii="Times New Roman" w:hAnsi="Times New Roman" w:cs="Times New Roman"/>
                <w:color w:val="000000"/>
                <w:szCs w:val="24"/>
              </w:rPr>
              <w:t>0.33</w:t>
            </w:r>
            <w:r w:rsidR="00D83B4B" w:rsidRPr="00CE75B2">
              <w:rPr>
                <w:rFonts w:ascii="Times New Roman" w:hAnsi="Times New Roman" w:cs="Times New Roman"/>
                <w:color w:val="000000"/>
                <w:szCs w:val="24"/>
                <w:vertAlign w:val="superscript"/>
              </w:rPr>
              <w:t>a</w:t>
            </w:r>
          </w:p>
        </w:tc>
      </w:tr>
      <w:tr w:rsidR="0050734F" w:rsidRPr="00CE75B2" w14:paraId="1C41205E" w14:textId="77777777" w:rsidTr="00CE75B2">
        <w:trPr>
          <w:trHeight w:val="560"/>
        </w:trPr>
        <w:tc>
          <w:tcPr>
            <w:tcW w:w="4253" w:type="dxa"/>
            <w:tcBorders>
              <w:top w:val="nil"/>
              <w:bottom w:val="nil"/>
            </w:tcBorders>
            <w:shd w:val="clear" w:color="auto" w:fill="auto"/>
            <w:vAlign w:val="center"/>
          </w:tcPr>
          <w:p w14:paraId="20F6860F" w14:textId="412605A6" w:rsidR="0050734F" w:rsidRPr="00CE75B2" w:rsidRDefault="0050734F" w:rsidP="00D83B4B">
            <w:p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Number of days alcohol was consumed in the past week</w:t>
            </w:r>
            <w:r w:rsidR="00D83B4B"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median</w:t>
            </w:r>
            <w:r w:rsidR="00D83B4B"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25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 75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w:t>
            </w:r>
          </w:p>
        </w:tc>
        <w:tc>
          <w:tcPr>
            <w:tcW w:w="1559" w:type="dxa"/>
            <w:tcBorders>
              <w:top w:val="nil"/>
              <w:bottom w:val="nil"/>
            </w:tcBorders>
            <w:shd w:val="clear" w:color="auto" w:fill="auto"/>
            <w:vAlign w:val="center"/>
          </w:tcPr>
          <w:p w14:paraId="2C81B169" w14:textId="77777777" w:rsidR="0050734F" w:rsidRPr="00CE75B2" w:rsidRDefault="0050734F" w:rsidP="00E07686">
            <w:pPr>
              <w:jc w:val="center"/>
              <w:rPr>
                <w:rFonts w:ascii="Times New Roman" w:hAnsi="Times New Roman" w:cs="Times New Roman"/>
                <w:color w:val="000000"/>
                <w:szCs w:val="24"/>
              </w:rPr>
            </w:pPr>
            <w:r w:rsidRPr="00CE75B2">
              <w:rPr>
                <w:rFonts w:ascii="Times New Roman" w:hAnsi="Times New Roman" w:cs="Times New Roman"/>
                <w:color w:val="000000"/>
                <w:szCs w:val="24"/>
              </w:rPr>
              <w:t>5 (3, 7)</w:t>
            </w:r>
          </w:p>
        </w:tc>
        <w:tc>
          <w:tcPr>
            <w:tcW w:w="1559" w:type="dxa"/>
            <w:tcBorders>
              <w:top w:val="nil"/>
              <w:bottom w:val="nil"/>
            </w:tcBorders>
            <w:shd w:val="clear" w:color="auto" w:fill="auto"/>
            <w:vAlign w:val="center"/>
          </w:tcPr>
          <w:p w14:paraId="067FD952"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5 (2, 7)</w:t>
            </w:r>
          </w:p>
        </w:tc>
        <w:tc>
          <w:tcPr>
            <w:tcW w:w="1681" w:type="dxa"/>
            <w:tcBorders>
              <w:top w:val="nil"/>
              <w:bottom w:val="nil"/>
            </w:tcBorders>
            <w:shd w:val="clear" w:color="auto" w:fill="auto"/>
            <w:vAlign w:val="center"/>
          </w:tcPr>
          <w:p w14:paraId="71C0DFE6"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5 (3, 7)</w:t>
            </w:r>
          </w:p>
        </w:tc>
        <w:tc>
          <w:tcPr>
            <w:tcW w:w="802" w:type="dxa"/>
            <w:tcBorders>
              <w:top w:val="nil"/>
              <w:bottom w:val="nil"/>
            </w:tcBorders>
            <w:vAlign w:val="center"/>
          </w:tcPr>
          <w:p w14:paraId="0F5A74D7" w14:textId="4142FA7C" w:rsidR="0050734F" w:rsidRPr="00CE75B2" w:rsidRDefault="0050734F" w:rsidP="00D83B4B">
            <w:pPr>
              <w:jc w:val="center"/>
              <w:rPr>
                <w:rFonts w:ascii="Times New Roman" w:hAnsi="Times New Roman" w:cs="Times New Roman"/>
                <w:color w:val="000000"/>
                <w:szCs w:val="24"/>
                <w:vertAlign w:val="superscript"/>
              </w:rPr>
            </w:pPr>
            <w:r w:rsidRPr="00CE75B2">
              <w:rPr>
                <w:rFonts w:ascii="Times New Roman" w:hAnsi="Times New Roman" w:cs="Times New Roman"/>
                <w:color w:val="000000"/>
                <w:szCs w:val="24"/>
              </w:rPr>
              <w:t>0.94</w:t>
            </w:r>
            <w:r w:rsidR="00D83B4B" w:rsidRPr="00CE75B2">
              <w:rPr>
                <w:rFonts w:ascii="Times New Roman" w:hAnsi="Times New Roman" w:cs="Times New Roman"/>
                <w:color w:val="000000"/>
                <w:szCs w:val="24"/>
                <w:vertAlign w:val="superscript"/>
              </w:rPr>
              <w:t>a</w:t>
            </w:r>
          </w:p>
        </w:tc>
      </w:tr>
      <w:tr w:rsidR="0050734F" w:rsidRPr="00CE75B2" w14:paraId="516AA044" w14:textId="77777777" w:rsidTr="00CE75B2">
        <w:trPr>
          <w:trHeight w:val="560"/>
        </w:trPr>
        <w:tc>
          <w:tcPr>
            <w:tcW w:w="4253" w:type="dxa"/>
            <w:tcBorders>
              <w:top w:val="nil"/>
              <w:bottom w:val="nil"/>
            </w:tcBorders>
            <w:shd w:val="clear" w:color="auto" w:fill="auto"/>
            <w:vAlign w:val="center"/>
          </w:tcPr>
          <w:p w14:paraId="09837BD6" w14:textId="709C834E" w:rsidR="0050734F" w:rsidRPr="00CE75B2" w:rsidRDefault="0050734F" w:rsidP="00D83B4B">
            <w:p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Average number of standard drinks per drinking day</w:t>
            </w:r>
            <w:r w:rsidR="00D83B4B"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median</w:t>
            </w:r>
            <w:r w:rsidR="00D83B4B"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25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 75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w:t>
            </w:r>
          </w:p>
        </w:tc>
        <w:tc>
          <w:tcPr>
            <w:tcW w:w="1559" w:type="dxa"/>
            <w:tcBorders>
              <w:top w:val="nil"/>
              <w:bottom w:val="nil"/>
            </w:tcBorders>
            <w:shd w:val="clear" w:color="auto" w:fill="auto"/>
            <w:vAlign w:val="center"/>
          </w:tcPr>
          <w:p w14:paraId="14327160"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4.1 (2.1, 7.1)</w:t>
            </w:r>
          </w:p>
        </w:tc>
        <w:tc>
          <w:tcPr>
            <w:tcW w:w="1559" w:type="dxa"/>
            <w:tcBorders>
              <w:top w:val="nil"/>
              <w:bottom w:val="nil"/>
            </w:tcBorders>
            <w:shd w:val="clear" w:color="auto" w:fill="auto"/>
            <w:vAlign w:val="center"/>
          </w:tcPr>
          <w:p w14:paraId="6E341EED"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4.6 (2.1, 9.4)</w:t>
            </w:r>
          </w:p>
        </w:tc>
        <w:tc>
          <w:tcPr>
            <w:tcW w:w="1681" w:type="dxa"/>
            <w:tcBorders>
              <w:top w:val="nil"/>
              <w:bottom w:val="nil"/>
            </w:tcBorders>
            <w:shd w:val="clear" w:color="auto" w:fill="auto"/>
            <w:vAlign w:val="center"/>
          </w:tcPr>
          <w:p w14:paraId="60936CFF"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3.3 (2.1, 6.5)</w:t>
            </w:r>
          </w:p>
        </w:tc>
        <w:tc>
          <w:tcPr>
            <w:tcW w:w="802" w:type="dxa"/>
            <w:tcBorders>
              <w:top w:val="nil"/>
              <w:bottom w:val="nil"/>
            </w:tcBorders>
            <w:vAlign w:val="center"/>
          </w:tcPr>
          <w:p w14:paraId="12C95911" w14:textId="5327D7E4" w:rsidR="0050734F" w:rsidRPr="00CE75B2" w:rsidRDefault="0050734F" w:rsidP="00D83B4B">
            <w:pPr>
              <w:jc w:val="center"/>
              <w:rPr>
                <w:rFonts w:ascii="Times New Roman" w:hAnsi="Times New Roman" w:cs="Times New Roman"/>
                <w:color w:val="000000"/>
                <w:szCs w:val="24"/>
              </w:rPr>
            </w:pPr>
            <w:r w:rsidRPr="00CE75B2">
              <w:rPr>
                <w:rFonts w:ascii="Times New Roman" w:hAnsi="Times New Roman" w:cs="Times New Roman"/>
                <w:color w:val="000000"/>
                <w:szCs w:val="24"/>
              </w:rPr>
              <w:t>0.33</w:t>
            </w:r>
            <w:r w:rsidR="00D83B4B" w:rsidRPr="00CE75B2">
              <w:rPr>
                <w:rFonts w:ascii="Times New Roman" w:hAnsi="Times New Roman" w:cs="Times New Roman"/>
                <w:color w:val="000000"/>
                <w:szCs w:val="24"/>
                <w:vertAlign w:val="superscript"/>
              </w:rPr>
              <w:t>a</w:t>
            </w:r>
          </w:p>
        </w:tc>
      </w:tr>
      <w:tr w:rsidR="0050734F" w:rsidRPr="00CE75B2" w14:paraId="4AC790EE" w14:textId="77777777" w:rsidTr="00CE75B2">
        <w:trPr>
          <w:trHeight w:val="560"/>
        </w:trPr>
        <w:tc>
          <w:tcPr>
            <w:tcW w:w="4253" w:type="dxa"/>
            <w:tcBorders>
              <w:top w:val="nil"/>
              <w:bottom w:val="nil"/>
            </w:tcBorders>
            <w:shd w:val="clear" w:color="auto" w:fill="auto"/>
            <w:vAlign w:val="center"/>
          </w:tcPr>
          <w:p w14:paraId="0293284C" w14:textId="6551D6C5" w:rsidR="0050734F" w:rsidRPr="00CE75B2" w:rsidRDefault="00D83B4B" w:rsidP="00D83B4B">
            <w:p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P</w:t>
            </w:r>
            <w:r w:rsidR="0050734F" w:rsidRPr="00CE75B2">
              <w:rPr>
                <w:rFonts w:ascii="Times New Roman" w:hAnsi="Times New Roman" w:cs="Times New Roman"/>
                <w:color w:val="000000"/>
                <w:szCs w:val="24"/>
              </w:rPr>
              <w:t>articipant exceeded guideline for acute risk (&gt;40g ethanol on at least one occasion)</w:t>
            </w:r>
            <w:r w:rsidR="00B36A89">
              <w:rPr>
                <w:rFonts w:ascii="Times New Roman" w:hAnsi="Times New Roman" w:cs="Times New Roman"/>
                <w:color w:val="000000"/>
                <w:szCs w:val="24"/>
              </w:rPr>
              <w:t>,</w:t>
            </w:r>
            <w:r w:rsidRPr="00CE75B2">
              <w:rPr>
                <w:rFonts w:ascii="Times New Roman" w:hAnsi="Times New Roman" w:cs="Times New Roman"/>
                <w:color w:val="000000"/>
                <w:szCs w:val="24"/>
              </w:rPr>
              <w:t xml:space="preserve"> </w:t>
            </w:r>
            <w:r w:rsidR="0050734F" w:rsidRPr="00CE75B2">
              <w:rPr>
                <w:rFonts w:ascii="Times New Roman" w:hAnsi="Times New Roman" w:cs="Times New Roman"/>
                <w:color w:val="000000"/>
                <w:szCs w:val="24"/>
              </w:rPr>
              <w:t>n</w:t>
            </w:r>
            <w:r w:rsidRPr="00CE75B2">
              <w:rPr>
                <w:rFonts w:ascii="Times New Roman" w:hAnsi="Times New Roman" w:cs="Times New Roman"/>
                <w:color w:val="000000"/>
                <w:szCs w:val="24"/>
              </w:rPr>
              <w:t xml:space="preserve"> (</w:t>
            </w:r>
            <w:r w:rsidR="0050734F" w:rsidRPr="00CE75B2">
              <w:rPr>
                <w:rFonts w:ascii="Times New Roman" w:hAnsi="Times New Roman" w:cs="Times New Roman"/>
                <w:color w:val="000000"/>
                <w:szCs w:val="24"/>
              </w:rPr>
              <w:t>%)</w:t>
            </w:r>
          </w:p>
        </w:tc>
        <w:tc>
          <w:tcPr>
            <w:tcW w:w="1559" w:type="dxa"/>
            <w:tcBorders>
              <w:top w:val="nil"/>
              <w:bottom w:val="nil"/>
            </w:tcBorders>
            <w:shd w:val="clear" w:color="auto" w:fill="auto"/>
            <w:vAlign w:val="center"/>
          </w:tcPr>
          <w:p w14:paraId="627DAC0C" w14:textId="39311DA7"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79 (89)</w:t>
            </w:r>
          </w:p>
        </w:tc>
        <w:tc>
          <w:tcPr>
            <w:tcW w:w="1559" w:type="dxa"/>
            <w:tcBorders>
              <w:top w:val="nil"/>
              <w:bottom w:val="nil"/>
            </w:tcBorders>
            <w:shd w:val="clear" w:color="auto" w:fill="auto"/>
            <w:vAlign w:val="center"/>
          </w:tcPr>
          <w:p w14:paraId="0A3E2A4C" w14:textId="44C8CB4B"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43 (88)</w:t>
            </w:r>
          </w:p>
        </w:tc>
        <w:tc>
          <w:tcPr>
            <w:tcW w:w="1681" w:type="dxa"/>
            <w:tcBorders>
              <w:top w:val="nil"/>
              <w:bottom w:val="nil"/>
            </w:tcBorders>
            <w:shd w:val="clear" w:color="auto" w:fill="auto"/>
            <w:vAlign w:val="center"/>
          </w:tcPr>
          <w:p w14:paraId="0DE9593D" w14:textId="5E8B1FD1"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36 (90)</w:t>
            </w:r>
          </w:p>
        </w:tc>
        <w:tc>
          <w:tcPr>
            <w:tcW w:w="802" w:type="dxa"/>
            <w:tcBorders>
              <w:top w:val="nil"/>
              <w:bottom w:val="nil"/>
            </w:tcBorders>
            <w:vAlign w:val="center"/>
          </w:tcPr>
          <w:p w14:paraId="4C113268" w14:textId="0C07B55B" w:rsidR="0050734F" w:rsidRPr="00CE75B2" w:rsidRDefault="0050734F" w:rsidP="00D83B4B">
            <w:pPr>
              <w:jc w:val="center"/>
              <w:rPr>
                <w:rFonts w:ascii="Times New Roman" w:hAnsi="Times New Roman" w:cs="Times New Roman"/>
                <w:color w:val="000000"/>
                <w:szCs w:val="24"/>
                <w:vertAlign w:val="superscript"/>
              </w:rPr>
            </w:pPr>
            <w:r w:rsidRPr="00CE75B2">
              <w:rPr>
                <w:rFonts w:ascii="Times New Roman" w:hAnsi="Times New Roman" w:cs="Times New Roman"/>
                <w:color w:val="000000"/>
                <w:szCs w:val="24"/>
              </w:rPr>
              <w:t>0.53</w:t>
            </w:r>
            <w:r w:rsidR="00D83B4B" w:rsidRPr="00CE75B2">
              <w:rPr>
                <w:rFonts w:ascii="Times New Roman" w:hAnsi="Times New Roman" w:cs="Times New Roman"/>
                <w:color w:val="000000"/>
                <w:szCs w:val="24"/>
                <w:vertAlign w:val="superscript"/>
              </w:rPr>
              <w:t>b</w:t>
            </w:r>
          </w:p>
        </w:tc>
      </w:tr>
      <w:tr w:rsidR="0050734F" w:rsidRPr="00CE75B2" w14:paraId="645626DB" w14:textId="77777777" w:rsidTr="00CE75B2">
        <w:trPr>
          <w:trHeight w:val="560"/>
        </w:trPr>
        <w:tc>
          <w:tcPr>
            <w:tcW w:w="4253" w:type="dxa"/>
            <w:tcBorders>
              <w:top w:val="nil"/>
              <w:bottom w:val="nil"/>
            </w:tcBorders>
            <w:shd w:val="clear" w:color="auto" w:fill="auto"/>
            <w:vAlign w:val="center"/>
          </w:tcPr>
          <w:p w14:paraId="650FC96F" w14:textId="0FA94199" w:rsidR="0050734F" w:rsidRPr="00CE75B2" w:rsidRDefault="00D83B4B" w:rsidP="00D83B4B">
            <w:p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P</w:t>
            </w:r>
            <w:r w:rsidR="0050734F" w:rsidRPr="00CE75B2">
              <w:rPr>
                <w:rFonts w:ascii="Times New Roman" w:hAnsi="Times New Roman" w:cs="Times New Roman"/>
                <w:color w:val="000000"/>
                <w:szCs w:val="24"/>
              </w:rPr>
              <w:t>articipant exceeded guideline for chronic risk (&gt;140g ethanol in a 7-day period)</w:t>
            </w:r>
            <w:r w:rsidR="00B36A89">
              <w:rPr>
                <w:rFonts w:ascii="Times New Roman" w:hAnsi="Times New Roman" w:cs="Times New Roman"/>
                <w:color w:val="000000"/>
                <w:szCs w:val="24"/>
              </w:rPr>
              <w:t>,</w:t>
            </w:r>
            <w:r w:rsidR="0050734F" w:rsidRPr="00CE75B2">
              <w:rPr>
                <w:rFonts w:ascii="Times New Roman" w:hAnsi="Times New Roman" w:cs="Times New Roman"/>
                <w:color w:val="000000"/>
                <w:szCs w:val="24"/>
              </w:rPr>
              <w:t xml:space="preserve"> n</w:t>
            </w:r>
            <w:r w:rsidRPr="00CE75B2">
              <w:rPr>
                <w:rFonts w:ascii="Times New Roman" w:hAnsi="Times New Roman" w:cs="Times New Roman"/>
                <w:color w:val="000000"/>
                <w:szCs w:val="24"/>
              </w:rPr>
              <w:t xml:space="preserve"> (</w:t>
            </w:r>
            <w:r w:rsidR="0050734F" w:rsidRPr="00CE75B2">
              <w:rPr>
                <w:rFonts w:ascii="Times New Roman" w:hAnsi="Times New Roman" w:cs="Times New Roman"/>
                <w:color w:val="000000"/>
                <w:szCs w:val="24"/>
              </w:rPr>
              <w:t>%)</w:t>
            </w:r>
          </w:p>
        </w:tc>
        <w:tc>
          <w:tcPr>
            <w:tcW w:w="1559" w:type="dxa"/>
            <w:tcBorders>
              <w:top w:val="nil"/>
              <w:bottom w:val="nil"/>
            </w:tcBorders>
            <w:shd w:val="clear" w:color="auto" w:fill="auto"/>
            <w:vAlign w:val="center"/>
          </w:tcPr>
          <w:p w14:paraId="29AF9266" w14:textId="2C4B738D"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71 (80)</w:t>
            </w:r>
          </w:p>
        </w:tc>
        <w:tc>
          <w:tcPr>
            <w:tcW w:w="1559" w:type="dxa"/>
            <w:tcBorders>
              <w:top w:val="nil"/>
              <w:bottom w:val="nil"/>
            </w:tcBorders>
            <w:shd w:val="clear" w:color="auto" w:fill="auto"/>
            <w:vAlign w:val="center"/>
          </w:tcPr>
          <w:p w14:paraId="4F901C2F" w14:textId="662BD64F"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40 (82)</w:t>
            </w:r>
          </w:p>
        </w:tc>
        <w:tc>
          <w:tcPr>
            <w:tcW w:w="1681" w:type="dxa"/>
            <w:tcBorders>
              <w:top w:val="nil"/>
              <w:bottom w:val="nil"/>
            </w:tcBorders>
            <w:shd w:val="clear" w:color="auto" w:fill="auto"/>
            <w:vAlign w:val="center"/>
          </w:tcPr>
          <w:p w14:paraId="66961BB3" w14:textId="1A508AA4"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31 (78)</w:t>
            </w:r>
          </w:p>
        </w:tc>
        <w:tc>
          <w:tcPr>
            <w:tcW w:w="802" w:type="dxa"/>
            <w:tcBorders>
              <w:top w:val="nil"/>
              <w:bottom w:val="nil"/>
            </w:tcBorders>
            <w:vAlign w:val="center"/>
          </w:tcPr>
          <w:p w14:paraId="27B1A00F" w14:textId="0B1EE030" w:rsidR="0050734F" w:rsidRPr="00CE75B2" w:rsidRDefault="0050734F" w:rsidP="00D83B4B">
            <w:pPr>
              <w:jc w:val="center"/>
              <w:rPr>
                <w:rFonts w:ascii="Times New Roman" w:hAnsi="Times New Roman" w:cs="Times New Roman"/>
                <w:color w:val="000000"/>
                <w:szCs w:val="24"/>
                <w:vertAlign w:val="superscript"/>
              </w:rPr>
            </w:pPr>
            <w:r w:rsidRPr="00CE75B2">
              <w:rPr>
                <w:rFonts w:ascii="Times New Roman" w:hAnsi="Times New Roman" w:cs="Times New Roman"/>
                <w:color w:val="000000"/>
                <w:szCs w:val="24"/>
              </w:rPr>
              <w:t>0.49</w:t>
            </w:r>
            <w:r w:rsidR="00D83B4B" w:rsidRPr="00CE75B2">
              <w:rPr>
                <w:rFonts w:ascii="Times New Roman" w:hAnsi="Times New Roman" w:cs="Times New Roman"/>
                <w:color w:val="000000"/>
                <w:szCs w:val="24"/>
                <w:vertAlign w:val="superscript"/>
              </w:rPr>
              <w:t>b</w:t>
            </w:r>
          </w:p>
        </w:tc>
      </w:tr>
      <w:tr w:rsidR="0050734F" w:rsidRPr="00CE75B2" w14:paraId="58D8EE41" w14:textId="77777777" w:rsidTr="00CE75B2">
        <w:trPr>
          <w:trHeight w:val="560"/>
        </w:trPr>
        <w:tc>
          <w:tcPr>
            <w:tcW w:w="4253" w:type="dxa"/>
            <w:tcBorders>
              <w:top w:val="nil"/>
              <w:bottom w:val="nil"/>
            </w:tcBorders>
            <w:shd w:val="clear" w:color="auto" w:fill="auto"/>
            <w:vAlign w:val="center"/>
          </w:tcPr>
          <w:p w14:paraId="581D7D5E" w14:textId="1FB29A36" w:rsidR="0050734F" w:rsidRPr="00CE75B2" w:rsidRDefault="0050734F" w:rsidP="00D83B4B">
            <w:pPr>
              <w:spacing w:before="120" w:after="120"/>
              <w:rPr>
                <w:rFonts w:ascii="Times New Roman" w:hAnsi="Times New Roman" w:cs="Times New Roman"/>
                <w:color w:val="000000"/>
                <w:szCs w:val="24"/>
                <w:vertAlign w:val="superscript"/>
              </w:rPr>
            </w:pPr>
            <w:r w:rsidRPr="00CE75B2">
              <w:rPr>
                <w:rFonts w:ascii="Times New Roman" w:hAnsi="Times New Roman" w:cs="Times New Roman"/>
                <w:color w:val="000000"/>
                <w:szCs w:val="24"/>
              </w:rPr>
              <w:t>Sought help in the past 6 months</w:t>
            </w:r>
            <w:r w:rsidR="00D83B4B"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 xml:space="preserve">n </w:t>
            </w:r>
            <w:r w:rsidR="00D83B4B" w:rsidRPr="00CE75B2">
              <w:rPr>
                <w:rFonts w:ascii="Times New Roman" w:hAnsi="Times New Roman" w:cs="Times New Roman"/>
                <w:color w:val="000000"/>
                <w:szCs w:val="24"/>
              </w:rPr>
              <w:t>(</w:t>
            </w:r>
            <w:r w:rsidRPr="00CE75B2">
              <w:rPr>
                <w:rFonts w:ascii="Times New Roman" w:hAnsi="Times New Roman" w:cs="Times New Roman"/>
                <w:color w:val="000000"/>
                <w:szCs w:val="24"/>
              </w:rPr>
              <w:t>%)</w:t>
            </w:r>
            <w:r w:rsidR="00D83B4B" w:rsidRPr="00CE75B2">
              <w:rPr>
                <w:rFonts w:ascii="Times New Roman" w:hAnsi="Times New Roman" w:cs="Times New Roman"/>
                <w:color w:val="000000"/>
                <w:szCs w:val="24"/>
                <w:vertAlign w:val="superscript"/>
              </w:rPr>
              <w:t>c</w:t>
            </w:r>
          </w:p>
        </w:tc>
        <w:tc>
          <w:tcPr>
            <w:tcW w:w="1559" w:type="dxa"/>
            <w:tcBorders>
              <w:top w:val="nil"/>
              <w:bottom w:val="nil"/>
            </w:tcBorders>
            <w:shd w:val="clear" w:color="auto" w:fill="auto"/>
            <w:vAlign w:val="center"/>
          </w:tcPr>
          <w:p w14:paraId="7E5F68DE" w14:textId="659CA091"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11 (12)</w:t>
            </w:r>
          </w:p>
        </w:tc>
        <w:tc>
          <w:tcPr>
            <w:tcW w:w="1559" w:type="dxa"/>
            <w:tcBorders>
              <w:top w:val="nil"/>
              <w:bottom w:val="nil"/>
            </w:tcBorders>
            <w:shd w:val="clear" w:color="auto" w:fill="auto"/>
            <w:vAlign w:val="center"/>
          </w:tcPr>
          <w:p w14:paraId="2D47182B" w14:textId="3AC97B47"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5 (10)</w:t>
            </w:r>
          </w:p>
        </w:tc>
        <w:tc>
          <w:tcPr>
            <w:tcW w:w="1681" w:type="dxa"/>
            <w:tcBorders>
              <w:top w:val="nil"/>
              <w:bottom w:val="nil"/>
            </w:tcBorders>
            <w:shd w:val="clear" w:color="auto" w:fill="auto"/>
            <w:vAlign w:val="center"/>
          </w:tcPr>
          <w:p w14:paraId="1B76E57E" w14:textId="4C58286E" w:rsidR="0050734F" w:rsidRPr="00CE75B2" w:rsidRDefault="0050734F" w:rsidP="001E0EB3">
            <w:pPr>
              <w:jc w:val="center"/>
              <w:rPr>
                <w:rFonts w:ascii="Times New Roman" w:hAnsi="Times New Roman" w:cs="Times New Roman"/>
                <w:color w:val="000000"/>
                <w:szCs w:val="24"/>
              </w:rPr>
            </w:pPr>
            <w:r w:rsidRPr="00CE75B2">
              <w:rPr>
                <w:rFonts w:ascii="Times New Roman" w:hAnsi="Times New Roman" w:cs="Times New Roman"/>
                <w:color w:val="000000"/>
                <w:szCs w:val="24"/>
              </w:rPr>
              <w:t>6 (15)</w:t>
            </w:r>
          </w:p>
        </w:tc>
        <w:tc>
          <w:tcPr>
            <w:tcW w:w="802" w:type="dxa"/>
            <w:tcBorders>
              <w:top w:val="nil"/>
              <w:bottom w:val="nil"/>
            </w:tcBorders>
            <w:vAlign w:val="center"/>
          </w:tcPr>
          <w:p w14:paraId="3B4ECB45" w14:textId="0BEC861A" w:rsidR="0050734F" w:rsidRPr="00CE75B2" w:rsidRDefault="0050734F" w:rsidP="00D83B4B">
            <w:pPr>
              <w:jc w:val="center"/>
              <w:rPr>
                <w:rFonts w:ascii="Times New Roman" w:hAnsi="Times New Roman" w:cs="Times New Roman"/>
                <w:color w:val="000000"/>
                <w:szCs w:val="24"/>
                <w:vertAlign w:val="superscript"/>
              </w:rPr>
            </w:pPr>
            <w:r w:rsidRPr="00CE75B2">
              <w:rPr>
                <w:rFonts w:ascii="Times New Roman" w:hAnsi="Times New Roman" w:cs="Times New Roman"/>
                <w:color w:val="000000"/>
                <w:szCs w:val="24"/>
              </w:rPr>
              <w:t>0.42</w:t>
            </w:r>
            <w:r w:rsidR="00D83B4B" w:rsidRPr="00CE75B2">
              <w:rPr>
                <w:rFonts w:ascii="Times New Roman" w:hAnsi="Times New Roman" w:cs="Times New Roman"/>
                <w:color w:val="000000"/>
                <w:szCs w:val="24"/>
                <w:vertAlign w:val="superscript"/>
              </w:rPr>
              <w:t>b</w:t>
            </w:r>
          </w:p>
        </w:tc>
      </w:tr>
      <w:tr w:rsidR="0050734F" w:rsidRPr="00CE75B2" w14:paraId="0BAE7282" w14:textId="77777777" w:rsidTr="00CE75B2">
        <w:trPr>
          <w:trHeight w:val="560"/>
        </w:trPr>
        <w:tc>
          <w:tcPr>
            <w:tcW w:w="4253" w:type="dxa"/>
            <w:tcBorders>
              <w:top w:val="nil"/>
              <w:bottom w:val="nil"/>
            </w:tcBorders>
            <w:shd w:val="clear" w:color="auto" w:fill="auto"/>
            <w:vAlign w:val="center"/>
          </w:tcPr>
          <w:p w14:paraId="15392BCD" w14:textId="115B9C9E" w:rsidR="0050734F" w:rsidRPr="00CE75B2" w:rsidRDefault="0050734F" w:rsidP="00D83B4B">
            <w:pPr>
              <w:pStyle w:val="ListParagraph"/>
              <w:numPr>
                <w:ilvl w:val="0"/>
                <w:numId w:val="22"/>
              </w:numPr>
              <w:spacing w:before="120" w:after="120"/>
              <w:ind w:left="714" w:hanging="357"/>
              <w:rPr>
                <w:rFonts w:ascii="Times New Roman" w:hAnsi="Times New Roman" w:cs="Times New Roman"/>
                <w:color w:val="000000"/>
                <w:szCs w:val="24"/>
              </w:rPr>
            </w:pPr>
            <w:r w:rsidRPr="00CE75B2">
              <w:rPr>
                <w:rFonts w:ascii="Times New Roman" w:hAnsi="Times New Roman" w:cs="Times New Roman"/>
                <w:color w:val="000000"/>
                <w:szCs w:val="24"/>
              </w:rPr>
              <w:t xml:space="preserve">Saw </w:t>
            </w:r>
            <w:r w:rsidR="006F7C80" w:rsidRPr="00CE75B2">
              <w:rPr>
                <w:rFonts w:ascii="Times New Roman" w:hAnsi="Times New Roman" w:cs="Times New Roman"/>
                <w:color w:val="000000"/>
                <w:szCs w:val="24"/>
              </w:rPr>
              <w:t xml:space="preserve">a </w:t>
            </w:r>
            <w:r w:rsidRPr="00CE75B2">
              <w:rPr>
                <w:rFonts w:ascii="Times New Roman" w:hAnsi="Times New Roman" w:cs="Times New Roman"/>
                <w:color w:val="000000"/>
                <w:szCs w:val="24"/>
              </w:rPr>
              <w:t>GP or another doctor</w:t>
            </w:r>
          </w:p>
        </w:tc>
        <w:tc>
          <w:tcPr>
            <w:tcW w:w="1559" w:type="dxa"/>
            <w:tcBorders>
              <w:top w:val="nil"/>
              <w:bottom w:val="nil"/>
            </w:tcBorders>
            <w:shd w:val="clear" w:color="auto" w:fill="auto"/>
            <w:vAlign w:val="center"/>
          </w:tcPr>
          <w:p w14:paraId="4D52186F"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6 (6.7)</w:t>
            </w:r>
          </w:p>
        </w:tc>
        <w:tc>
          <w:tcPr>
            <w:tcW w:w="1559" w:type="dxa"/>
            <w:tcBorders>
              <w:top w:val="nil"/>
              <w:bottom w:val="nil"/>
            </w:tcBorders>
            <w:shd w:val="clear" w:color="auto" w:fill="auto"/>
            <w:vAlign w:val="center"/>
          </w:tcPr>
          <w:p w14:paraId="618046AB"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2 (4.1)</w:t>
            </w:r>
          </w:p>
        </w:tc>
        <w:tc>
          <w:tcPr>
            <w:tcW w:w="1681" w:type="dxa"/>
            <w:tcBorders>
              <w:top w:val="nil"/>
              <w:bottom w:val="nil"/>
            </w:tcBorders>
            <w:shd w:val="clear" w:color="auto" w:fill="auto"/>
            <w:vAlign w:val="center"/>
          </w:tcPr>
          <w:p w14:paraId="112400FD" w14:textId="06D38719" w:rsidR="0050734F" w:rsidRPr="00CE75B2" w:rsidRDefault="0050734F" w:rsidP="00054ACC">
            <w:pPr>
              <w:jc w:val="center"/>
              <w:rPr>
                <w:rFonts w:ascii="Times New Roman" w:hAnsi="Times New Roman" w:cs="Times New Roman"/>
                <w:color w:val="000000"/>
                <w:szCs w:val="24"/>
              </w:rPr>
            </w:pPr>
            <w:r w:rsidRPr="00CE75B2">
              <w:rPr>
                <w:rFonts w:ascii="Times New Roman" w:hAnsi="Times New Roman" w:cs="Times New Roman"/>
                <w:color w:val="000000"/>
                <w:szCs w:val="24"/>
              </w:rPr>
              <w:t>4 (</w:t>
            </w:r>
            <w:r w:rsidR="00054ACC">
              <w:rPr>
                <w:rFonts w:ascii="Times New Roman" w:hAnsi="Times New Roman" w:cs="Times New Roman"/>
                <w:color w:val="000000"/>
                <w:szCs w:val="24"/>
              </w:rPr>
              <w:t>9.8</w:t>
            </w:r>
            <w:r w:rsidRPr="00CE75B2">
              <w:rPr>
                <w:rFonts w:ascii="Times New Roman" w:hAnsi="Times New Roman" w:cs="Times New Roman"/>
                <w:color w:val="000000"/>
                <w:szCs w:val="24"/>
              </w:rPr>
              <w:t>)</w:t>
            </w:r>
          </w:p>
        </w:tc>
        <w:tc>
          <w:tcPr>
            <w:tcW w:w="802" w:type="dxa"/>
            <w:tcBorders>
              <w:top w:val="nil"/>
              <w:bottom w:val="nil"/>
            </w:tcBorders>
          </w:tcPr>
          <w:p w14:paraId="2D46AED8" w14:textId="77777777" w:rsidR="0050734F" w:rsidRPr="00CE75B2" w:rsidRDefault="0050734F" w:rsidP="00154172">
            <w:pPr>
              <w:jc w:val="center"/>
              <w:rPr>
                <w:rFonts w:ascii="Times New Roman" w:hAnsi="Times New Roman" w:cs="Times New Roman"/>
                <w:color w:val="000000"/>
                <w:szCs w:val="24"/>
              </w:rPr>
            </w:pPr>
          </w:p>
        </w:tc>
      </w:tr>
      <w:tr w:rsidR="0050734F" w:rsidRPr="00CE75B2" w14:paraId="3911069C" w14:textId="77777777" w:rsidTr="00CE75B2">
        <w:trPr>
          <w:trHeight w:val="560"/>
        </w:trPr>
        <w:tc>
          <w:tcPr>
            <w:tcW w:w="4253" w:type="dxa"/>
            <w:tcBorders>
              <w:top w:val="nil"/>
              <w:bottom w:val="nil"/>
            </w:tcBorders>
            <w:shd w:val="clear" w:color="auto" w:fill="auto"/>
            <w:vAlign w:val="center"/>
          </w:tcPr>
          <w:p w14:paraId="3E6B9721" w14:textId="0E23C540" w:rsidR="0050734F" w:rsidRPr="00CE75B2" w:rsidRDefault="0050734F" w:rsidP="00D83B4B">
            <w:pPr>
              <w:pStyle w:val="ListParagraph"/>
              <w:numPr>
                <w:ilvl w:val="0"/>
                <w:numId w:val="22"/>
              </w:numPr>
              <w:spacing w:before="120" w:after="120"/>
              <w:ind w:left="714" w:hanging="357"/>
              <w:rPr>
                <w:rFonts w:ascii="Times New Roman" w:hAnsi="Times New Roman" w:cs="Times New Roman"/>
                <w:color w:val="000000"/>
                <w:szCs w:val="24"/>
              </w:rPr>
            </w:pPr>
            <w:r w:rsidRPr="00CE75B2">
              <w:rPr>
                <w:rFonts w:ascii="Times New Roman" w:hAnsi="Times New Roman" w:cs="Times New Roman"/>
                <w:color w:val="000000"/>
                <w:szCs w:val="24"/>
              </w:rPr>
              <w:t>Saw a psychologist or counsellor</w:t>
            </w:r>
          </w:p>
        </w:tc>
        <w:tc>
          <w:tcPr>
            <w:tcW w:w="1559" w:type="dxa"/>
            <w:tcBorders>
              <w:top w:val="nil"/>
              <w:bottom w:val="nil"/>
            </w:tcBorders>
            <w:shd w:val="clear" w:color="auto" w:fill="auto"/>
            <w:vAlign w:val="center"/>
          </w:tcPr>
          <w:p w14:paraId="4091A5C7"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5 (5.6)</w:t>
            </w:r>
          </w:p>
        </w:tc>
        <w:tc>
          <w:tcPr>
            <w:tcW w:w="1559" w:type="dxa"/>
            <w:tcBorders>
              <w:top w:val="nil"/>
              <w:bottom w:val="nil"/>
            </w:tcBorders>
            <w:shd w:val="clear" w:color="auto" w:fill="auto"/>
            <w:vAlign w:val="center"/>
          </w:tcPr>
          <w:p w14:paraId="2E91A680"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1 (2.0)</w:t>
            </w:r>
          </w:p>
        </w:tc>
        <w:tc>
          <w:tcPr>
            <w:tcW w:w="1681" w:type="dxa"/>
            <w:tcBorders>
              <w:top w:val="nil"/>
              <w:bottom w:val="nil"/>
            </w:tcBorders>
            <w:shd w:val="clear" w:color="auto" w:fill="auto"/>
            <w:vAlign w:val="center"/>
          </w:tcPr>
          <w:p w14:paraId="24AD42DC" w14:textId="20ADC9CA" w:rsidR="0050734F" w:rsidRPr="00CE75B2" w:rsidRDefault="0050734F" w:rsidP="00054ACC">
            <w:pPr>
              <w:jc w:val="center"/>
              <w:rPr>
                <w:rFonts w:ascii="Times New Roman" w:hAnsi="Times New Roman" w:cs="Times New Roman"/>
                <w:color w:val="000000"/>
                <w:szCs w:val="24"/>
              </w:rPr>
            </w:pPr>
            <w:r w:rsidRPr="00CE75B2">
              <w:rPr>
                <w:rFonts w:ascii="Times New Roman" w:hAnsi="Times New Roman" w:cs="Times New Roman"/>
                <w:color w:val="000000"/>
                <w:szCs w:val="24"/>
              </w:rPr>
              <w:t>4 (</w:t>
            </w:r>
            <w:r w:rsidR="00054ACC">
              <w:rPr>
                <w:rFonts w:ascii="Times New Roman" w:hAnsi="Times New Roman" w:cs="Times New Roman"/>
                <w:color w:val="000000"/>
                <w:szCs w:val="24"/>
              </w:rPr>
              <w:t>9.8</w:t>
            </w:r>
            <w:r w:rsidRPr="00CE75B2">
              <w:rPr>
                <w:rFonts w:ascii="Times New Roman" w:hAnsi="Times New Roman" w:cs="Times New Roman"/>
                <w:color w:val="000000"/>
                <w:szCs w:val="24"/>
              </w:rPr>
              <w:t>)</w:t>
            </w:r>
          </w:p>
        </w:tc>
        <w:tc>
          <w:tcPr>
            <w:tcW w:w="802" w:type="dxa"/>
            <w:tcBorders>
              <w:top w:val="nil"/>
              <w:bottom w:val="nil"/>
            </w:tcBorders>
          </w:tcPr>
          <w:p w14:paraId="25EABAE7" w14:textId="77777777" w:rsidR="0050734F" w:rsidRPr="00CE75B2" w:rsidRDefault="0050734F" w:rsidP="00154172">
            <w:pPr>
              <w:jc w:val="center"/>
              <w:rPr>
                <w:rFonts w:ascii="Times New Roman" w:hAnsi="Times New Roman" w:cs="Times New Roman"/>
                <w:color w:val="000000"/>
                <w:szCs w:val="24"/>
                <w:highlight w:val="yellow"/>
              </w:rPr>
            </w:pPr>
          </w:p>
        </w:tc>
      </w:tr>
      <w:tr w:rsidR="0050734F" w:rsidRPr="00CE75B2" w14:paraId="0ECD15B5" w14:textId="77777777" w:rsidTr="00CE75B2">
        <w:trPr>
          <w:trHeight w:val="560"/>
        </w:trPr>
        <w:tc>
          <w:tcPr>
            <w:tcW w:w="4253" w:type="dxa"/>
            <w:tcBorders>
              <w:top w:val="nil"/>
              <w:bottom w:val="nil"/>
            </w:tcBorders>
            <w:shd w:val="clear" w:color="auto" w:fill="auto"/>
            <w:vAlign w:val="center"/>
          </w:tcPr>
          <w:p w14:paraId="5D376E94" w14:textId="62D318CE" w:rsidR="0050734F" w:rsidRPr="00CE75B2" w:rsidRDefault="0050734F" w:rsidP="00D83B4B">
            <w:pPr>
              <w:pStyle w:val="ListParagraph"/>
              <w:numPr>
                <w:ilvl w:val="0"/>
                <w:numId w:val="22"/>
              </w:numPr>
              <w:spacing w:before="120" w:after="120"/>
              <w:ind w:left="714" w:hanging="357"/>
              <w:rPr>
                <w:rFonts w:ascii="Times New Roman" w:hAnsi="Times New Roman" w:cs="Times New Roman"/>
                <w:color w:val="000000"/>
                <w:szCs w:val="24"/>
              </w:rPr>
            </w:pPr>
            <w:r w:rsidRPr="00CE75B2">
              <w:rPr>
                <w:rFonts w:ascii="Times New Roman" w:hAnsi="Times New Roman" w:cs="Times New Roman"/>
                <w:color w:val="000000"/>
                <w:szCs w:val="24"/>
              </w:rPr>
              <w:t>Attended a self-help group</w:t>
            </w:r>
          </w:p>
        </w:tc>
        <w:tc>
          <w:tcPr>
            <w:tcW w:w="1559" w:type="dxa"/>
            <w:tcBorders>
              <w:top w:val="nil"/>
              <w:bottom w:val="nil"/>
            </w:tcBorders>
            <w:shd w:val="clear" w:color="auto" w:fill="auto"/>
            <w:vAlign w:val="center"/>
          </w:tcPr>
          <w:p w14:paraId="329A10CA"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4 (4.5)</w:t>
            </w:r>
          </w:p>
        </w:tc>
        <w:tc>
          <w:tcPr>
            <w:tcW w:w="1559" w:type="dxa"/>
            <w:tcBorders>
              <w:top w:val="nil"/>
              <w:bottom w:val="nil"/>
            </w:tcBorders>
            <w:shd w:val="clear" w:color="auto" w:fill="auto"/>
            <w:vAlign w:val="center"/>
          </w:tcPr>
          <w:p w14:paraId="5B82D3DF"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1 (2.0)</w:t>
            </w:r>
          </w:p>
        </w:tc>
        <w:tc>
          <w:tcPr>
            <w:tcW w:w="1681" w:type="dxa"/>
            <w:tcBorders>
              <w:top w:val="nil"/>
              <w:bottom w:val="nil"/>
            </w:tcBorders>
            <w:shd w:val="clear" w:color="auto" w:fill="auto"/>
            <w:vAlign w:val="center"/>
          </w:tcPr>
          <w:p w14:paraId="4506FE95" w14:textId="47327570" w:rsidR="0050734F" w:rsidRPr="00CE75B2" w:rsidRDefault="0050734F" w:rsidP="00054ACC">
            <w:pPr>
              <w:jc w:val="center"/>
              <w:rPr>
                <w:rFonts w:ascii="Times New Roman" w:hAnsi="Times New Roman" w:cs="Times New Roman"/>
                <w:color w:val="000000"/>
                <w:szCs w:val="24"/>
              </w:rPr>
            </w:pPr>
            <w:r w:rsidRPr="00CE75B2">
              <w:rPr>
                <w:rFonts w:ascii="Times New Roman" w:hAnsi="Times New Roman" w:cs="Times New Roman"/>
                <w:color w:val="000000"/>
                <w:szCs w:val="24"/>
              </w:rPr>
              <w:t>3 (7.</w:t>
            </w:r>
            <w:r w:rsidR="00054ACC">
              <w:rPr>
                <w:rFonts w:ascii="Times New Roman" w:hAnsi="Times New Roman" w:cs="Times New Roman"/>
                <w:color w:val="000000"/>
                <w:szCs w:val="24"/>
              </w:rPr>
              <w:t>3</w:t>
            </w:r>
            <w:r w:rsidRPr="00CE75B2">
              <w:rPr>
                <w:rFonts w:ascii="Times New Roman" w:hAnsi="Times New Roman" w:cs="Times New Roman"/>
                <w:color w:val="000000"/>
                <w:szCs w:val="24"/>
              </w:rPr>
              <w:t>)</w:t>
            </w:r>
          </w:p>
        </w:tc>
        <w:tc>
          <w:tcPr>
            <w:tcW w:w="802" w:type="dxa"/>
            <w:tcBorders>
              <w:top w:val="nil"/>
              <w:bottom w:val="nil"/>
            </w:tcBorders>
          </w:tcPr>
          <w:p w14:paraId="38617B89" w14:textId="77777777" w:rsidR="0050734F" w:rsidRPr="00CE75B2" w:rsidRDefault="0050734F" w:rsidP="00154172">
            <w:pPr>
              <w:jc w:val="center"/>
              <w:rPr>
                <w:rFonts w:ascii="Times New Roman" w:hAnsi="Times New Roman" w:cs="Times New Roman"/>
                <w:color w:val="000000"/>
                <w:szCs w:val="24"/>
                <w:highlight w:val="yellow"/>
              </w:rPr>
            </w:pPr>
          </w:p>
        </w:tc>
      </w:tr>
      <w:tr w:rsidR="0050734F" w:rsidRPr="00CE75B2" w14:paraId="6133C242" w14:textId="77777777" w:rsidTr="00CE75B2">
        <w:trPr>
          <w:trHeight w:val="560"/>
        </w:trPr>
        <w:tc>
          <w:tcPr>
            <w:tcW w:w="4253" w:type="dxa"/>
            <w:tcBorders>
              <w:top w:val="nil"/>
              <w:bottom w:val="nil"/>
            </w:tcBorders>
            <w:shd w:val="clear" w:color="auto" w:fill="auto"/>
            <w:vAlign w:val="center"/>
          </w:tcPr>
          <w:p w14:paraId="6CC6798C" w14:textId="526390C6" w:rsidR="0050734F" w:rsidRPr="00CE75B2" w:rsidRDefault="0050734F" w:rsidP="00D83B4B">
            <w:pPr>
              <w:pStyle w:val="ListParagraph"/>
              <w:numPr>
                <w:ilvl w:val="0"/>
                <w:numId w:val="22"/>
              </w:numPr>
              <w:spacing w:before="120" w:after="120"/>
              <w:ind w:left="714" w:hanging="357"/>
              <w:rPr>
                <w:rFonts w:ascii="Times New Roman" w:hAnsi="Times New Roman" w:cs="Times New Roman"/>
                <w:color w:val="000000"/>
                <w:szCs w:val="24"/>
              </w:rPr>
            </w:pPr>
            <w:r w:rsidRPr="00CE75B2">
              <w:rPr>
                <w:rFonts w:ascii="Times New Roman" w:hAnsi="Times New Roman" w:cs="Times New Roman"/>
                <w:color w:val="000000"/>
                <w:szCs w:val="24"/>
              </w:rPr>
              <w:t xml:space="preserve">Used a self-help program on the internet </w:t>
            </w:r>
          </w:p>
        </w:tc>
        <w:tc>
          <w:tcPr>
            <w:tcW w:w="1559" w:type="dxa"/>
            <w:tcBorders>
              <w:top w:val="nil"/>
              <w:bottom w:val="nil"/>
            </w:tcBorders>
            <w:shd w:val="clear" w:color="auto" w:fill="auto"/>
            <w:vAlign w:val="center"/>
          </w:tcPr>
          <w:p w14:paraId="1531E3ED"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2 (2.2)</w:t>
            </w:r>
          </w:p>
        </w:tc>
        <w:tc>
          <w:tcPr>
            <w:tcW w:w="1559" w:type="dxa"/>
            <w:tcBorders>
              <w:top w:val="nil"/>
              <w:bottom w:val="nil"/>
            </w:tcBorders>
            <w:shd w:val="clear" w:color="auto" w:fill="auto"/>
            <w:vAlign w:val="center"/>
          </w:tcPr>
          <w:p w14:paraId="3601BC83"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2 (4.1)</w:t>
            </w:r>
          </w:p>
        </w:tc>
        <w:tc>
          <w:tcPr>
            <w:tcW w:w="1681" w:type="dxa"/>
            <w:tcBorders>
              <w:top w:val="nil"/>
              <w:bottom w:val="nil"/>
            </w:tcBorders>
            <w:shd w:val="clear" w:color="auto" w:fill="auto"/>
            <w:vAlign w:val="center"/>
          </w:tcPr>
          <w:p w14:paraId="7BA9B704"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0 (0.0)</w:t>
            </w:r>
          </w:p>
        </w:tc>
        <w:tc>
          <w:tcPr>
            <w:tcW w:w="802" w:type="dxa"/>
            <w:tcBorders>
              <w:top w:val="nil"/>
              <w:bottom w:val="nil"/>
            </w:tcBorders>
          </w:tcPr>
          <w:p w14:paraId="38DF14F5" w14:textId="77777777" w:rsidR="0050734F" w:rsidRPr="00CE75B2" w:rsidRDefault="0050734F" w:rsidP="00154172">
            <w:pPr>
              <w:jc w:val="center"/>
              <w:rPr>
                <w:rFonts w:ascii="Times New Roman" w:hAnsi="Times New Roman" w:cs="Times New Roman"/>
                <w:color w:val="000000"/>
                <w:szCs w:val="24"/>
                <w:highlight w:val="yellow"/>
              </w:rPr>
            </w:pPr>
          </w:p>
        </w:tc>
      </w:tr>
      <w:tr w:rsidR="0050734F" w:rsidRPr="00CE75B2" w14:paraId="3EF02B09" w14:textId="77777777" w:rsidTr="00CE75B2">
        <w:trPr>
          <w:trHeight w:val="560"/>
        </w:trPr>
        <w:tc>
          <w:tcPr>
            <w:tcW w:w="4253" w:type="dxa"/>
            <w:tcBorders>
              <w:top w:val="nil"/>
              <w:bottom w:val="single" w:sz="12" w:space="0" w:color="auto"/>
            </w:tcBorders>
            <w:shd w:val="clear" w:color="auto" w:fill="auto"/>
            <w:vAlign w:val="center"/>
            <w:hideMark/>
          </w:tcPr>
          <w:p w14:paraId="19B05437" w14:textId="6C74A59D" w:rsidR="0050734F" w:rsidRPr="00CE75B2" w:rsidRDefault="00D83B4B" w:rsidP="009B1DE5">
            <w:pPr>
              <w:pStyle w:val="ListParagraph"/>
              <w:numPr>
                <w:ilvl w:val="0"/>
                <w:numId w:val="22"/>
              </w:numPr>
              <w:spacing w:before="120" w:after="120"/>
              <w:ind w:left="714" w:hanging="357"/>
              <w:rPr>
                <w:rFonts w:ascii="Times New Roman" w:hAnsi="Times New Roman" w:cs="Times New Roman"/>
                <w:color w:val="000000"/>
                <w:szCs w:val="24"/>
              </w:rPr>
            </w:pPr>
            <w:r w:rsidRPr="00CE75B2">
              <w:rPr>
                <w:rFonts w:ascii="Times New Roman" w:hAnsi="Times New Roman" w:cs="Times New Roman"/>
                <w:color w:val="000000"/>
                <w:szCs w:val="24"/>
              </w:rPr>
              <w:t xml:space="preserve">Other </w:t>
            </w:r>
          </w:p>
        </w:tc>
        <w:tc>
          <w:tcPr>
            <w:tcW w:w="1559" w:type="dxa"/>
            <w:tcBorders>
              <w:top w:val="nil"/>
              <w:bottom w:val="single" w:sz="12" w:space="0" w:color="auto"/>
            </w:tcBorders>
            <w:shd w:val="clear" w:color="auto" w:fill="auto"/>
            <w:vAlign w:val="center"/>
          </w:tcPr>
          <w:p w14:paraId="1C9B8D96" w14:textId="150AA15F" w:rsidR="0050734F" w:rsidRPr="00CE75B2" w:rsidRDefault="0050734F" w:rsidP="00054ACC">
            <w:pPr>
              <w:jc w:val="center"/>
              <w:rPr>
                <w:rFonts w:ascii="Times New Roman" w:hAnsi="Times New Roman" w:cs="Times New Roman"/>
                <w:color w:val="000000"/>
                <w:szCs w:val="24"/>
              </w:rPr>
            </w:pPr>
            <w:r w:rsidRPr="00CE75B2">
              <w:rPr>
                <w:rFonts w:ascii="Times New Roman" w:hAnsi="Times New Roman" w:cs="Times New Roman"/>
                <w:color w:val="000000"/>
                <w:szCs w:val="24"/>
              </w:rPr>
              <w:t>3 (3.</w:t>
            </w:r>
            <w:r w:rsidR="00054ACC">
              <w:rPr>
                <w:rFonts w:ascii="Times New Roman" w:hAnsi="Times New Roman" w:cs="Times New Roman"/>
                <w:color w:val="000000"/>
                <w:szCs w:val="24"/>
              </w:rPr>
              <w:t>4</w:t>
            </w:r>
            <w:r w:rsidRPr="00CE75B2">
              <w:rPr>
                <w:rFonts w:ascii="Times New Roman" w:hAnsi="Times New Roman" w:cs="Times New Roman"/>
                <w:color w:val="000000"/>
                <w:szCs w:val="24"/>
              </w:rPr>
              <w:t>)</w:t>
            </w:r>
          </w:p>
        </w:tc>
        <w:tc>
          <w:tcPr>
            <w:tcW w:w="1559" w:type="dxa"/>
            <w:tcBorders>
              <w:top w:val="nil"/>
              <w:bottom w:val="single" w:sz="12" w:space="0" w:color="auto"/>
            </w:tcBorders>
            <w:shd w:val="clear" w:color="auto" w:fill="auto"/>
            <w:vAlign w:val="center"/>
          </w:tcPr>
          <w:p w14:paraId="16937189"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2 (4.1)</w:t>
            </w:r>
          </w:p>
        </w:tc>
        <w:tc>
          <w:tcPr>
            <w:tcW w:w="1681" w:type="dxa"/>
            <w:tcBorders>
              <w:top w:val="nil"/>
              <w:bottom w:val="single" w:sz="12" w:space="0" w:color="auto"/>
            </w:tcBorders>
            <w:shd w:val="clear" w:color="auto" w:fill="auto"/>
            <w:vAlign w:val="center"/>
          </w:tcPr>
          <w:p w14:paraId="31775788" w14:textId="523DFD8D" w:rsidR="0050734F" w:rsidRPr="00CE75B2" w:rsidRDefault="0050734F" w:rsidP="00304C6E">
            <w:pPr>
              <w:jc w:val="center"/>
              <w:rPr>
                <w:rFonts w:ascii="Times New Roman" w:hAnsi="Times New Roman" w:cs="Times New Roman"/>
                <w:color w:val="000000"/>
                <w:szCs w:val="24"/>
              </w:rPr>
            </w:pPr>
            <w:r w:rsidRPr="00CE75B2">
              <w:rPr>
                <w:rFonts w:ascii="Times New Roman" w:hAnsi="Times New Roman" w:cs="Times New Roman"/>
                <w:color w:val="000000"/>
                <w:szCs w:val="24"/>
              </w:rPr>
              <w:t>1 (2.</w:t>
            </w:r>
            <w:r w:rsidR="00304C6E" w:rsidRPr="00CE75B2">
              <w:rPr>
                <w:rFonts w:ascii="Times New Roman" w:hAnsi="Times New Roman" w:cs="Times New Roman"/>
                <w:color w:val="000000"/>
                <w:szCs w:val="24"/>
              </w:rPr>
              <w:t>4</w:t>
            </w:r>
            <w:r w:rsidRPr="00CE75B2">
              <w:rPr>
                <w:rFonts w:ascii="Times New Roman" w:hAnsi="Times New Roman" w:cs="Times New Roman"/>
                <w:color w:val="000000"/>
                <w:szCs w:val="24"/>
              </w:rPr>
              <w:t>)</w:t>
            </w:r>
          </w:p>
        </w:tc>
        <w:tc>
          <w:tcPr>
            <w:tcW w:w="802" w:type="dxa"/>
            <w:tcBorders>
              <w:top w:val="nil"/>
              <w:bottom w:val="single" w:sz="12" w:space="0" w:color="auto"/>
            </w:tcBorders>
          </w:tcPr>
          <w:p w14:paraId="4A65D02D" w14:textId="77777777" w:rsidR="0050734F" w:rsidRPr="00CE75B2" w:rsidRDefault="0050734F" w:rsidP="00154172">
            <w:pPr>
              <w:spacing w:line="273" w:lineRule="atLeast"/>
              <w:jc w:val="center"/>
              <w:rPr>
                <w:rFonts w:ascii="Times New Roman" w:hAnsi="Times New Roman" w:cs="Times New Roman"/>
                <w:color w:val="000000"/>
                <w:szCs w:val="24"/>
                <w:highlight w:val="yellow"/>
              </w:rPr>
            </w:pPr>
          </w:p>
        </w:tc>
      </w:tr>
    </w:tbl>
    <w:p w14:paraId="1EAFC633" w14:textId="0450401A" w:rsidR="0050734F" w:rsidRPr="00CE75B2" w:rsidRDefault="00D83B4B" w:rsidP="0050734F">
      <w:pPr>
        <w:rPr>
          <w:rFonts w:ascii="Times New Roman" w:hAnsi="Times New Roman" w:cs="Times New Roman"/>
          <w:szCs w:val="24"/>
        </w:rPr>
      </w:pPr>
      <w:r w:rsidRPr="00CE75B2">
        <w:rPr>
          <w:rFonts w:ascii="Times New Roman" w:hAnsi="Times New Roman" w:cs="Times New Roman"/>
          <w:szCs w:val="24"/>
          <w:vertAlign w:val="superscript"/>
        </w:rPr>
        <w:t>a</w:t>
      </w:r>
      <w:r w:rsidR="001C047E" w:rsidRPr="00CE75B2">
        <w:rPr>
          <w:rFonts w:ascii="Times New Roman" w:hAnsi="Times New Roman" w:cs="Times New Roman"/>
          <w:szCs w:val="24"/>
          <w:vertAlign w:val="superscript"/>
        </w:rPr>
        <w:t xml:space="preserve"> </w:t>
      </w:r>
      <w:r w:rsidR="0050734F" w:rsidRPr="00CE75B2">
        <w:rPr>
          <w:rFonts w:ascii="Times New Roman" w:hAnsi="Times New Roman" w:cs="Times New Roman"/>
          <w:szCs w:val="24"/>
        </w:rPr>
        <w:t>Two-sample Wilcoxon rank-sum (Mann-Whitney) test</w:t>
      </w:r>
    </w:p>
    <w:p w14:paraId="58534268" w14:textId="47FE536F" w:rsidR="0050734F" w:rsidRPr="00CE75B2" w:rsidRDefault="00D83B4B" w:rsidP="0050734F">
      <w:pPr>
        <w:rPr>
          <w:rFonts w:ascii="Times New Roman" w:hAnsi="Times New Roman" w:cs="Times New Roman"/>
          <w:szCs w:val="24"/>
        </w:rPr>
      </w:pPr>
      <w:r w:rsidRPr="00CE75B2">
        <w:rPr>
          <w:rFonts w:ascii="Times New Roman" w:hAnsi="Times New Roman" w:cs="Times New Roman"/>
          <w:szCs w:val="24"/>
          <w:vertAlign w:val="superscript"/>
        </w:rPr>
        <w:t>b</w:t>
      </w:r>
      <w:r w:rsidR="001C047E" w:rsidRPr="00CE75B2">
        <w:rPr>
          <w:rFonts w:ascii="Times New Roman" w:hAnsi="Times New Roman" w:cs="Times New Roman"/>
          <w:szCs w:val="24"/>
          <w:vertAlign w:val="superscript"/>
        </w:rPr>
        <w:t xml:space="preserve"> </w:t>
      </w:r>
      <w:r w:rsidR="0050734F" w:rsidRPr="00CE75B2">
        <w:rPr>
          <w:rFonts w:ascii="Times New Roman" w:hAnsi="Times New Roman" w:cs="Times New Roman"/>
          <w:szCs w:val="24"/>
        </w:rPr>
        <w:t>Chi-squared test</w:t>
      </w:r>
    </w:p>
    <w:p w14:paraId="07B19F62" w14:textId="79A2D134" w:rsidR="00EE3637" w:rsidRPr="00CE75B2" w:rsidRDefault="00D83B4B" w:rsidP="0050734F">
      <w:pPr>
        <w:rPr>
          <w:rFonts w:ascii="Times New Roman" w:hAnsi="Times New Roman" w:cs="Times New Roman"/>
          <w:szCs w:val="24"/>
        </w:rPr>
      </w:pPr>
      <w:r w:rsidRPr="00CE75B2">
        <w:rPr>
          <w:rFonts w:ascii="Times New Roman" w:hAnsi="Times New Roman" w:cs="Times New Roman"/>
          <w:szCs w:val="24"/>
          <w:vertAlign w:val="superscript"/>
        </w:rPr>
        <w:t xml:space="preserve">c </w:t>
      </w:r>
      <w:r w:rsidR="00EE3637" w:rsidRPr="00CE75B2">
        <w:rPr>
          <w:rFonts w:ascii="Times New Roman" w:hAnsi="Times New Roman" w:cs="Times New Roman"/>
          <w:szCs w:val="24"/>
        </w:rPr>
        <w:t xml:space="preserve">n=90 participants (n=49 </w:t>
      </w:r>
      <w:r w:rsidR="00A90292">
        <w:rPr>
          <w:rFonts w:ascii="Times New Roman" w:hAnsi="Times New Roman" w:cs="Times New Roman"/>
          <w:szCs w:val="24"/>
        </w:rPr>
        <w:t>control</w:t>
      </w:r>
      <w:r w:rsidR="00EE3637" w:rsidRPr="00CE75B2">
        <w:rPr>
          <w:rFonts w:ascii="Times New Roman" w:hAnsi="Times New Roman" w:cs="Times New Roman"/>
          <w:szCs w:val="24"/>
        </w:rPr>
        <w:t xml:space="preserve">, n=41 </w:t>
      </w:r>
      <w:r w:rsidR="00A90292">
        <w:rPr>
          <w:rFonts w:ascii="Times New Roman" w:hAnsi="Times New Roman" w:cs="Times New Roman"/>
          <w:szCs w:val="24"/>
        </w:rPr>
        <w:t>intervention</w:t>
      </w:r>
      <w:r w:rsidR="00EE3637" w:rsidRPr="00CE75B2">
        <w:rPr>
          <w:rFonts w:ascii="Times New Roman" w:hAnsi="Times New Roman" w:cs="Times New Roman"/>
          <w:szCs w:val="24"/>
        </w:rPr>
        <w:t>)</w:t>
      </w:r>
    </w:p>
    <w:p w14:paraId="0D276C3F" w14:textId="77777777" w:rsidR="00F77AFC" w:rsidRPr="00A909AE" w:rsidRDefault="00F77AFC" w:rsidP="0050734F">
      <w:pPr>
        <w:rPr>
          <w:rFonts w:ascii="Times New Roman" w:hAnsi="Times New Roman" w:cs="Times New Roman"/>
        </w:rPr>
      </w:pPr>
    </w:p>
    <w:p w14:paraId="3C7065E8" w14:textId="77777777" w:rsidR="0050734F" w:rsidRPr="00A909AE" w:rsidRDefault="0050734F" w:rsidP="0050734F">
      <w:pPr>
        <w:spacing w:after="200" w:line="276" w:lineRule="auto"/>
        <w:rPr>
          <w:rFonts w:ascii="Times New Roman" w:hAnsi="Times New Roman" w:cs="Times New Roman"/>
        </w:rPr>
      </w:pPr>
      <w:r w:rsidRPr="00A909AE">
        <w:rPr>
          <w:rFonts w:ascii="Times New Roman" w:hAnsi="Times New Roman" w:cs="Times New Roman"/>
        </w:rPr>
        <w:br w:type="page"/>
      </w:r>
    </w:p>
    <w:p w14:paraId="706A8DD1" w14:textId="77777777" w:rsidR="001E74E6" w:rsidRPr="00CE75B2" w:rsidRDefault="0050734F" w:rsidP="0050734F">
      <w:pPr>
        <w:rPr>
          <w:rFonts w:ascii="Times New Roman" w:hAnsi="Times New Roman" w:cs="Times New Roman"/>
          <w:b/>
          <w:szCs w:val="24"/>
        </w:rPr>
      </w:pPr>
      <w:r w:rsidRPr="00CE75B2">
        <w:rPr>
          <w:rFonts w:ascii="Times New Roman" w:hAnsi="Times New Roman" w:cs="Times New Roman"/>
          <w:b/>
          <w:szCs w:val="24"/>
        </w:rPr>
        <w:lastRenderedPageBreak/>
        <w:t xml:space="preserve">Table </w:t>
      </w:r>
      <w:r w:rsidR="009E7CA7" w:rsidRPr="00CE75B2">
        <w:rPr>
          <w:rFonts w:ascii="Times New Roman" w:hAnsi="Times New Roman" w:cs="Times New Roman"/>
          <w:b/>
          <w:szCs w:val="24"/>
        </w:rPr>
        <w:t>4</w:t>
      </w:r>
    </w:p>
    <w:p w14:paraId="25FEB953" w14:textId="08BA2233" w:rsidR="002F7423" w:rsidRPr="00CE75B2" w:rsidRDefault="002F7423" w:rsidP="002F7423">
      <w:pPr>
        <w:rPr>
          <w:rFonts w:ascii="Times New Roman" w:hAnsi="Times New Roman" w:cs="Times New Roman"/>
          <w:szCs w:val="24"/>
        </w:rPr>
      </w:pPr>
      <w:r>
        <w:rPr>
          <w:rFonts w:ascii="Times New Roman" w:hAnsi="Times New Roman" w:cs="Times New Roman"/>
          <w:szCs w:val="24"/>
        </w:rPr>
        <w:t>Participants S</w:t>
      </w:r>
      <w:r w:rsidRPr="00CE75B2">
        <w:rPr>
          <w:rFonts w:ascii="Times New Roman" w:hAnsi="Times New Roman" w:cs="Times New Roman"/>
          <w:szCs w:val="24"/>
        </w:rPr>
        <w:t xml:space="preserve">elf-reported </w:t>
      </w:r>
      <w:r>
        <w:rPr>
          <w:rFonts w:ascii="Times New Roman" w:hAnsi="Times New Roman" w:cs="Times New Roman"/>
          <w:szCs w:val="24"/>
        </w:rPr>
        <w:t>A</w:t>
      </w:r>
      <w:r w:rsidRPr="00CE75B2">
        <w:rPr>
          <w:rFonts w:ascii="Times New Roman" w:hAnsi="Times New Roman" w:cs="Times New Roman"/>
          <w:szCs w:val="24"/>
        </w:rPr>
        <w:t xml:space="preserve">lcohol </w:t>
      </w:r>
      <w:r>
        <w:rPr>
          <w:rFonts w:ascii="Times New Roman" w:hAnsi="Times New Roman" w:cs="Times New Roman"/>
          <w:szCs w:val="24"/>
        </w:rPr>
        <w:t>C</w:t>
      </w:r>
      <w:r w:rsidRPr="00CE75B2">
        <w:rPr>
          <w:rFonts w:ascii="Times New Roman" w:hAnsi="Times New Roman" w:cs="Times New Roman"/>
          <w:szCs w:val="24"/>
        </w:rPr>
        <w:t xml:space="preserve">onsumption and </w:t>
      </w:r>
      <w:r>
        <w:rPr>
          <w:rFonts w:ascii="Times New Roman" w:hAnsi="Times New Roman" w:cs="Times New Roman"/>
          <w:szCs w:val="24"/>
        </w:rPr>
        <w:t>H</w:t>
      </w:r>
      <w:r w:rsidRPr="00CE75B2">
        <w:rPr>
          <w:rFonts w:ascii="Times New Roman" w:hAnsi="Times New Roman" w:cs="Times New Roman"/>
          <w:szCs w:val="24"/>
        </w:rPr>
        <w:t xml:space="preserve">elp-seeking </w:t>
      </w:r>
      <w:r>
        <w:rPr>
          <w:rFonts w:ascii="Times New Roman" w:hAnsi="Times New Roman" w:cs="Times New Roman"/>
          <w:szCs w:val="24"/>
        </w:rPr>
        <w:t>B</w:t>
      </w:r>
      <w:r w:rsidRPr="00CE75B2">
        <w:rPr>
          <w:rFonts w:ascii="Times New Roman" w:hAnsi="Times New Roman" w:cs="Times New Roman"/>
          <w:szCs w:val="24"/>
        </w:rPr>
        <w:t xml:space="preserve">ehaviour </w:t>
      </w:r>
      <w:r>
        <w:rPr>
          <w:rFonts w:ascii="Times New Roman" w:hAnsi="Times New Roman" w:cs="Times New Roman"/>
          <w:szCs w:val="24"/>
        </w:rPr>
        <w:t>at the time of the 12</w:t>
      </w:r>
      <w:r w:rsidRPr="00CE75B2">
        <w:rPr>
          <w:rFonts w:ascii="Times New Roman" w:hAnsi="Times New Roman" w:cs="Times New Roman"/>
          <w:szCs w:val="24"/>
        </w:rPr>
        <w:t>-month</w:t>
      </w:r>
      <w:r>
        <w:rPr>
          <w:rFonts w:ascii="Times New Roman" w:hAnsi="Times New Roman" w:cs="Times New Roman"/>
          <w:szCs w:val="24"/>
        </w:rPr>
        <w:t xml:space="preserve"> Follow-up, Overall and by Group Assignment</w:t>
      </w:r>
      <w:r w:rsidRPr="00CE75B2">
        <w:rPr>
          <w:rFonts w:ascii="Times New Roman" w:hAnsi="Times New Roman" w:cs="Times New Roman"/>
          <w:szCs w:val="24"/>
        </w:rPr>
        <w:t>.</w:t>
      </w:r>
    </w:p>
    <w:p w14:paraId="2B05D19B" w14:textId="77777777" w:rsidR="001E74E6" w:rsidRPr="00CE75B2" w:rsidRDefault="001E74E6" w:rsidP="0050734F">
      <w:pPr>
        <w:rPr>
          <w:rFonts w:ascii="Times New Roman" w:hAnsi="Times New Roman" w:cs="Times New Roman"/>
          <w:szCs w:val="24"/>
        </w:rPr>
      </w:pPr>
    </w:p>
    <w:tbl>
      <w:tblPr>
        <w:tblW w:w="985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395"/>
        <w:gridCol w:w="1559"/>
        <w:gridCol w:w="1559"/>
        <w:gridCol w:w="1539"/>
        <w:gridCol w:w="802"/>
      </w:tblGrid>
      <w:tr w:rsidR="0050734F" w:rsidRPr="00CE75B2" w14:paraId="103543F5" w14:textId="77777777" w:rsidTr="00B36A89">
        <w:trPr>
          <w:trHeight w:val="560"/>
        </w:trPr>
        <w:tc>
          <w:tcPr>
            <w:tcW w:w="4395" w:type="dxa"/>
            <w:tcBorders>
              <w:top w:val="single" w:sz="12" w:space="0" w:color="auto"/>
              <w:bottom w:val="single" w:sz="12" w:space="0" w:color="auto"/>
            </w:tcBorders>
            <w:shd w:val="clear" w:color="auto" w:fill="auto"/>
            <w:vAlign w:val="center"/>
            <w:hideMark/>
          </w:tcPr>
          <w:p w14:paraId="57F27ACD" w14:textId="77777777" w:rsidR="0050734F" w:rsidRPr="00CE75B2" w:rsidRDefault="0050734F" w:rsidP="00154172">
            <w:pPr>
              <w:spacing w:before="240" w:after="240"/>
              <w:rPr>
                <w:rFonts w:ascii="Times New Roman" w:hAnsi="Times New Roman" w:cs="Times New Roman"/>
                <w:color w:val="000000"/>
                <w:szCs w:val="24"/>
              </w:rPr>
            </w:pPr>
          </w:p>
        </w:tc>
        <w:tc>
          <w:tcPr>
            <w:tcW w:w="1559" w:type="dxa"/>
            <w:tcBorders>
              <w:top w:val="single" w:sz="12" w:space="0" w:color="auto"/>
              <w:bottom w:val="single" w:sz="12" w:space="0" w:color="auto"/>
            </w:tcBorders>
            <w:shd w:val="clear" w:color="auto" w:fill="auto"/>
            <w:vAlign w:val="center"/>
          </w:tcPr>
          <w:p w14:paraId="0C5DF46D" w14:textId="77777777" w:rsidR="0050734F" w:rsidRPr="00CE75B2" w:rsidRDefault="0050734F" w:rsidP="00154172">
            <w:pPr>
              <w:spacing w:before="240" w:after="240"/>
              <w:jc w:val="center"/>
              <w:rPr>
                <w:rFonts w:ascii="Times New Roman" w:hAnsi="Times New Roman" w:cs="Times New Roman"/>
                <w:color w:val="000000"/>
                <w:szCs w:val="24"/>
              </w:rPr>
            </w:pPr>
            <w:r w:rsidRPr="00CE75B2">
              <w:rPr>
                <w:rFonts w:ascii="Times New Roman" w:hAnsi="Times New Roman" w:cs="Times New Roman"/>
                <w:color w:val="000000"/>
                <w:szCs w:val="24"/>
              </w:rPr>
              <w:t>All participants (n=77)</w:t>
            </w:r>
          </w:p>
        </w:tc>
        <w:tc>
          <w:tcPr>
            <w:tcW w:w="1559" w:type="dxa"/>
            <w:tcBorders>
              <w:top w:val="single" w:sz="12" w:space="0" w:color="auto"/>
              <w:bottom w:val="single" w:sz="12" w:space="0" w:color="auto"/>
            </w:tcBorders>
            <w:shd w:val="clear" w:color="auto" w:fill="auto"/>
            <w:vAlign w:val="center"/>
            <w:hideMark/>
          </w:tcPr>
          <w:p w14:paraId="0B76A6EF" w14:textId="2D6E7DC3" w:rsidR="0050734F" w:rsidRPr="00CE75B2" w:rsidRDefault="00A90292" w:rsidP="00A90292">
            <w:pPr>
              <w:spacing w:before="240" w:after="240"/>
              <w:jc w:val="center"/>
              <w:rPr>
                <w:rFonts w:ascii="Times New Roman" w:hAnsi="Times New Roman" w:cs="Times New Roman"/>
                <w:color w:val="000000"/>
                <w:szCs w:val="24"/>
              </w:rPr>
            </w:pPr>
            <w:r>
              <w:rPr>
                <w:rFonts w:ascii="Times New Roman" w:hAnsi="Times New Roman" w:cs="Times New Roman"/>
                <w:color w:val="000000"/>
                <w:szCs w:val="24"/>
              </w:rPr>
              <w:t>Control</w:t>
            </w:r>
            <w:r w:rsidR="0050734F" w:rsidRPr="00CE75B2">
              <w:rPr>
                <w:rFonts w:ascii="Times New Roman" w:hAnsi="Times New Roman" w:cs="Times New Roman"/>
                <w:color w:val="000000"/>
                <w:szCs w:val="24"/>
              </w:rPr>
              <w:t xml:space="preserve">  (n=38)</w:t>
            </w:r>
          </w:p>
        </w:tc>
        <w:tc>
          <w:tcPr>
            <w:tcW w:w="1539" w:type="dxa"/>
            <w:tcBorders>
              <w:top w:val="single" w:sz="12" w:space="0" w:color="auto"/>
              <w:bottom w:val="single" w:sz="12" w:space="0" w:color="auto"/>
            </w:tcBorders>
            <w:shd w:val="clear" w:color="auto" w:fill="auto"/>
            <w:vAlign w:val="center"/>
            <w:hideMark/>
          </w:tcPr>
          <w:p w14:paraId="61EECE2D" w14:textId="00374F44" w:rsidR="0050734F" w:rsidRPr="00CE75B2" w:rsidRDefault="00A90292" w:rsidP="00154172">
            <w:pPr>
              <w:jc w:val="center"/>
              <w:rPr>
                <w:rFonts w:ascii="Times New Roman" w:hAnsi="Times New Roman" w:cs="Times New Roman"/>
                <w:color w:val="000000"/>
                <w:szCs w:val="24"/>
              </w:rPr>
            </w:pPr>
            <w:r>
              <w:rPr>
                <w:rFonts w:ascii="Times New Roman" w:hAnsi="Times New Roman" w:cs="Times New Roman"/>
                <w:color w:val="000000"/>
                <w:szCs w:val="24"/>
              </w:rPr>
              <w:t>Intervention</w:t>
            </w:r>
            <w:r w:rsidR="0050734F" w:rsidRPr="00CE75B2">
              <w:rPr>
                <w:rFonts w:ascii="Times New Roman" w:hAnsi="Times New Roman" w:cs="Times New Roman"/>
                <w:color w:val="000000"/>
                <w:szCs w:val="24"/>
              </w:rPr>
              <w:t xml:space="preserve">  </w:t>
            </w:r>
          </w:p>
          <w:p w14:paraId="21688CC2"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(n=39)</w:t>
            </w:r>
          </w:p>
        </w:tc>
        <w:tc>
          <w:tcPr>
            <w:tcW w:w="802" w:type="dxa"/>
            <w:tcBorders>
              <w:top w:val="single" w:sz="12" w:space="0" w:color="auto"/>
              <w:bottom w:val="single" w:sz="12" w:space="0" w:color="auto"/>
            </w:tcBorders>
            <w:vAlign w:val="center"/>
          </w:tcPr>
          <w:p w14:paraId="42ECC458" w14:textId="4CC17B12" w:rsidR="0050734F" w:rsidRPr="00CE75B2" w:rsidRDefault="00203A4D" w:rsidP="00203A4D">
            <w:pPr>
              <w:spacing w:before="240" w:after="240"/>
              <w:jc w:val="center"/>
              <w:rPr>
                <w:rFonts w:ascii="Times New Roman" w:hAnsi="Times New Roman" w:cs="Times New Roman"/>
                <w:color w:val="000000"/>
                <w:szCs w:val="24"/>
              </w:rPr>
            </w:pPr>
            <w:r w:rsidRPr="00CE75B2">
              <w:rPr>
                <w:rFonts w:ascii="Times New Roman" w:hAnsi="Times New Roman" w:cs="Times New Roman"/>
                <w:i/>
                <w:color w:val="000000"/>
                <w:szCs w:val="24"/>
              </w:rPr>
              <w:t>p</w:t>
            </w:r>
            <w:r w:rsidRPr="00CE75B2">
              <w:rPr>
                <w:rFonts w:ascii="Times New Roman" w:hAnsi="Times New Roman" w:cs="Times New Roman"/>
                <w:color w:val="000000"/>
                <w:szCs w:val="24"/>
              </w:rPr>
              <w:t>-</w:t>
            </w:r>
            <w:r w:rsidR="0050734F" w:rsidRPr="00CE75B2">
              <w:rPr>
                <w:rFonts w:ascii="Times New Roman" w:hAnsi="Times New Roman" w:cs="Times New Roman"/>
                <w:color w:val="000000"/>
                <w:szCs w:val="24"/>
              </w:rPr>
              <w:t xml:space="preserve"> value</w:t>
            </w:r>
          </w:p>
        </w:tc>
      </w:tr>
      <w:tr w:rsidR="0050734F" w:rsidRPr="00CE75B2" w14:paraId="0071AE13" w14:textId="77777777" w:rsidTr="00B36A89">
        <w:trPr>
          <w:trHeight w:val="560"/>
        </w:trPr>
        <w:tc>
          <w:tcPr>
            <w:tcW w:w="4395" w:type="dxa"/>
            <w:tcBorders>
              <w:bottom w:val="nil"/>
            </w:tcBorders>
            <w:shd w:val="clear" w:color="auto" w:fill="auto"/>
            <w:vAlign w:val="center"/>
          </w:tcPr>
          <w:p w14:paraId="667CB544" w14:textId="4AEF427B" w:rsidR="0050734F" w:rsidRPr="00CE75B2" w:rsidRDefault="0050734F" w:rsidP="00203A4D">
            <w:p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AUDIT score with a 6-month reference period</w:t>
            </w:r>
            <w:r w:rsidR="00203A4D"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median</w:t>
            </w:r>
            <w:r w:rsidR="00203A4D"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25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 75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w:t>
            </w:r>
          </w:p>
        </w:tc>
        <w:tc>
          <w:tcPr>
            <w:tcW w:w="1559" w:type="dxa"/>
            <w:tcBorders>
              <w:bottom w:val="nil"/>
            </w:tcBorders>
            <w:shd w:val="clear" w:color="auto" w:fill="auto"/>
            <w:vAlign w:val="center"/>
          </w:tcPr>
          <w:p w14:paraId="5942D26F" w14:textId="2F34E590" w:rsidR="0050734F" w:rsidRPr="00CE75B2" w:rsidRDefault="00EE3637"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14 (9, 22)</w:t>
            </w:r>
          </w:p>
        </w:tc>
        <w:tc>
          <w:tcPr>
            <w:tcW w:w="1559" w:type="dxa"/>
            <w:tcBorders>
              <w:bottom w:val="nil"/>
            </w:tcBorders>
            <w:shd w:val="clear" w:color="auto" w:fill="auto"/>
            <w:vAlign w:val="center"/>
          </w:tcPr>
          <w:p w14:paraId="738FD944" w14:textId="082BB341" w:rsidR="0050734F" w:rsidRPr="00CE75B2" w:rsidRDefault="00EE3637" w:rsidP="00EE3637">
            <w:pPr>
              <w:jc w:val="center"/>
              <w:rPr>
                <w:rFonts w:ascii="Times New Roman" w:hAnsi="Times New Roman" w:cs="Times New Roman"/>
                <w:color w:val="000000"/>
                <w:szCs w:val="24"/>
              </w:rPr>
            </w:pPr>
            <w:r w:rsidRPr="00CE75B2">
              <w:rPr>
                <w:rFonts w:ascii="Times New Roman" w:hAnsi="Times New Roman" w:cs="Times New Roman"/>
                <w:color w:val="000000"/>
                <w:szCs w:val="24"/>
              </w:rPr>
              <w:t>13 (10, 21)</w:t>
            </w:r>
          </w:p>
        </w:tc>
        <w:tc>
          <w:tcPr>
            <w:tcW w:w="1539" w:type="dxa"/>
            <w:tcBorders>
              <w:bottom w:val="nil"/>
            </w:tcBorders>
            <w:shd w:val="clear" w:color="auto" w:fill="auto"/>
            <w:vAlign w:val="center"/>
          </w:tcPr>
          <w:p w14:paraId="708F09F3" w14:textId="23AC11F3" w:rsidR="0050734F" w:rsidRPr="00CE75B2" w:rsidRDefault="00EE3637" w:rsidP="00EE3637">
            <w:pPr>
              <w:jc w:val="center"/>
              <w:rPr>
                <w:rFonts w:ascii="Times New Roman" w:hAnsi="Times New Roman" w:cs="Times New Roman"/>
                <w:color w:val="000000"/>
                <w:szCs w:val="24"/>
              </w:rPr>
            </w:pPr>
            <w:r w:rsidRPr="00CE75B2">
              <w:rPr>
                <w:rFonts w:ascii="Times New Roman" w:hAnsi="Times New Roman" w:cs="Times New Roman"/>
                <w:color w:val="000000"/>
                <w:szCs w:val="24"/>
              </w:rPr>
              <w:t>15 (9, 22)</w:t>
            </w:r>
          </w:p>
        </w:tc>
        <w:tc>
          <w:tcPr>
            <w:tcW w:w="802" w:type="dxa"/>
            <w:tcBorders>
              <w:bottom w:val="nil"/>
            </w:tcBorders>
            <w:vAlign w:val="center"/>
          </w:tcPr>
          <w:p w14:paraId="3A7DA00C" w14:textId="2038FECA" w:rsidR="0050734F" w:rsidRPr="00CE75B2" w:rsidRDefault="0050734F" w:rsidP="00203A4D">
            <w:pPr>
              <w:jc w:val="center"/>
              <w:rPr>
                <w:rFonts w:ascii="Times New Roman" w:hAnsi="Times New Roman" w:cs="Times New Roman"/>
                <w:color w:val="000000"/>
                <w:szCs w:val="24"/>
                <w:vertAlign w:val="superscript"/>
              </w:rPr>
            </w:pPr>
            <w:r w:rsidRPr="00CE75B2">
              <w:rPr>
                <w:rFonts w:ascii="Times New Roman" w:hAnsi="Times New Roman" w:cs="Times New Roman"/>
                <w:color w:val="000000"/>
                <w:szCs w:val="24"/>
              </w:rPr>
              <w:t>0.</w:t>
            </w:r>
            <w:r w:rsidR="00EE3637" w:rsidRPr="00CE75B2">
              <w:rPr>
                <w:rFonts w:ascii="Times New Roman" w:hAnsi="Times New Roman" w:cs="Times New Roman"/>
                <w:color w:val="000000"/>
                <w:szCs w:val="24"/>
              </w:rPr>
              <w:t>71</w:t>
            </w:r>
            <w:r w:rsidR="00203A4D" w:rsidRPr="00CE75B2">
              <w:rPr>
                <w:rFonts w:ascii="Times New Roman" w:hAnsi="Times New Roman" w:cs="Times New Roman"/>
                <w:color w:val="000000"/>
                <w:szCs w:val="24"/>
                <w:vertAlign w:val="superscript"/>
              </w:rPr>
              <w:t>a</w:t>
            </w:r>
          </w:p>
        </w:tc>
      </w:tr>
      <w:tr w:rsidR="0050734F" w:rsidRPr="00CE75B2" w14:paraId="777D03AB" w14:textId="77777777" w:rsidTr="00B36A89">
        <w:trPr>
          <w:trHeight w:val="560"/>
        </w:trPr>
        <w:tc>
          <w:tcPr>
            <w:tcW w:w="4395" w:type="dxa"/>
            <w:tcBorders>
              <w:top w:val="nil"/>
              <w:bottom w:val="nil"/>
            </w:tcBorders>
            <w:shd w:val="clear" w:color="auto" w:fill="auto"/>
            <w:vAlign w:val="center"/>
          </w:tcPr>
          <w:p w14:paraId="242FCDD8" w14:textId="10054C27" w:rsidR="0050734F" w:rsidRPr="00CE75B2" w:rsidRDefault="0050734F" w:rsidP="00203A4D">
            <w:p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Number of standard drinks consumed in the past week</w:t>
            </w:r>
            <w:r w:rsidR="00203A4D"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median</w:t>
            </w:r>
            <w:r w:rsidR="00203A4D"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25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 75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w:t>
            </w:r>
          </w:p>
        </w:tc>
        <w:tc>
          <w:tcPr>
            <w:tcW w:w="1559" w:type="dxa"/>
            <w:tcBorders>
              <w:top w:val="nil"/>
              <w:bottom w:val="nil"/>
            </w:tcBorders>
            <w:shd w:val="clear" w:color="auto" w:fill="auto"/>
            <w:vAlign w:val="center"/>
          </w:tcPr>
          <w:p w14:paraId="58F8A120"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30 (18, 53)</w:t>
            </w:r>
          </w:p>
        </w:tc>
        <w:tc>
          <w:tcPr>
            <w:tcW w:w="1559" w:type="dxa"/>
            <w:tcBorders>
              <w:top w:val="nil"/>
              <w:bottom w:val="nil"/>
            </w:tcBorders>
            <w:shd w:val="clear" w:color="auto" w:fill="auto"/>
            <w:vAlign w:val="center"/>
          </w:tcPr>
          <w:p w14:paraId="554A1CCE"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31.5 (19, 53)</w:t>
            </w:r>
          </w:p>
        </w:tc>
        <w:tc>
          <w:tcPr>
            <w:tcW w:w="1539" w:type="dxa"/>
            <w:tcBorders>
              <w:top w:val="nil"/>
              <w:bottom w:val="nil"/>
            </w:tcBorders>
            <w:shd w:val="clear" w:color="auto" w:fill="auto"/>
            <w:vAlign w:val="center"/>
          </w:tcPr>
          <w:p w14:paraId="173FFAA2"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27 (16, 53)</w:t>
            </w:r>
          </w:p>
        </w:tc>
        <w:tc>
          <w:tcPr>
            <w:tcW w:w="802" w:type="dxa"/>
            <w:tcBorders>
              <w:top w:val="nil"/>
              <w:bottom w:val="nil"/>
            </w:tcBorders>
            <w:vAlign w:val="center"/>
          </w:tcPr>
          <w:p w14:paraId="0C7ECCA1" w14:textId="412F1DEF" w:rsidR="0050734F" w:rsidRPr="00CE75B2" w:rsidRDefault="0050734F" w:rsidP="00203A4D">
            <w:pPr>
              <w:jc w:val="center"/>
              <w:rPr>
                <w:rFonts w:ascii="Times New Roman" w:hAnsi="Times New Roman" w:cs="Times New Roman"/>
                <w:color w:val="000000"/>
                <w:szCs w:val="24"/>
                <w:vertAlign w:val="superscript"/>
              </w:rPr>
            </w:pPr>
            <w:r w:rsidRPr="00CE75B2">
              <w:rPr>
                <w:rFonts w:ascii="Times New Roman" w:hAnsi="Times New Roman" w:cs="Times New Roman"/>
                <w:color w:val="000000"/>
                <w:szCs w:val="24"/>
              </w:rPr>
              <w:t>0.60</w:t>
            </w:r>
            <w:r w:rsidR="00203A4D" w:rsidRPr="00CE75B2">
              <w:rPr>
                <w:rFonts w:ascii="Times New Roman" w:hAnsi="Times New Roman" w:cs="Times New Roman"/>
                <w:color w:val="000000"/>
                <w:szCs w:val="24"/>
                <w:vertAlign w:val="superscript"/>
              </w:rPr>
              <w:t>a</w:t>
            </w:r>
          </w:p>
        </w:tc>
      </w:tr>
      <w:tr w:rsidR="0050734F" w:rsidRPr="00CE75B2" w14:paraId="5244675B" w14:textId="77777777" w:rsidTr="00B36A89">
        <w:trPr>
          <w:trHeight w:val="560"/>
        </w:trPr>
        <w:tc>
          <w:tcPr>
            <w:tcW w:w="4395" w:type="dxa"/>
            <w:tcBorders>
              <w:top w:val="nil"/>
              <w:bottom w:val="nil"/>
            </w:tcBorders>
            <w:shd w:val="clear" w:color="auto" w:fill="auto"/>
            <w:vAlign w:val="center"/>
          </w:tcPr>
          <w:p w14:paraId="1202A665" w14:textId="593023C2" w:rsidR="0050734F" w:rsidRPr="00CE75B2" w:rsidRDefault="0050734F" w:rsidP="00203A4D">
            <w:p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Number of days alcohol was consumed in the past week</w:t>
            </w:r>
            <w:r w:rsidR="00203A4D"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median</w:t>
            </w:r>
            <w:r w:rsidR="00203A4D"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25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 75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w:t>
            </w:r>
          </w:p>
        </w:tc>
        <w:tc>
          <w:tcPr>
            <w:tcW w:w="1559" w:type="dxa"/>
            <w:tcBorders>
              <w:top w:val="nil"/>
              <w:bottom w:val="nil"/>
            </w:tcBorders>
            <w:shd w:val="clear" w:color="auto" w:fill="auto"/>
            <w:vAlign w:val="center"/>
          </w:tcPr>
          <w:p w14:paraId="0AB61A21"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5 (3, 7)</w:t>
            </w:r>
          </w:p>
        </w:tc>
        <w:tc>
          <w:tcPr>
            <w:tcW w:w="1559" w:type="dxa"/>
            <w:tcBorders>
              <w:top w:val="nil"/>
              <w:bottom w:val="nil"/>
            </w:tcBorders>
            <w:shd w:val="clear" w:color="auto" w:fill="auto"/>
            <w:vAlign w:val="center"/>
          </w:tcPr>
          <w:p w14:paraId="071528A0"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5.5 (3, 7)</w:t>
            </w:r>
          </w:p>
        </w:tc>
        <w:tc>
          <w:tcPr>
            <w:tcW w:w="1539" w:type="dxa"/>
            <w:tcBorders>
              <w:top w:val="nil"/>
              <w:bottom w:val="nil"/>
            </w:tcBorders>
            <w:shd w:val="clear" w:color="auto" w:fill="auto"/>
            <w:vAlign w:val="center"/>
          </w:tcPr>
          <w:p w14:paraId="51C44449"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5 (3, 7)</w:t>
            </w:r>
          </w:p>
        </w:tc>
        <w:tc>
          <w:tcPr>
            <w:tcW w:w="802" w:type="dxa"/>
            <w:tcBorders>
              <w:top w:val="nil"/>
              <w:bottom w:val="nil"/>
            </w:tcBorders>
            <w:vAlign w:val="center"/>
          </w:tcPr>
          <w:p w14:paraId="717C8D44" w14:textId="4CF5A3C2" w:rsidR="0050734F" w:rsidRPr="00CE75B2" w:rsidRDefault="0050734F" w:rsidP="00203A4D">
            <w:pPr>
              <w:jc w:val="center"/>
              <w:rPr>
                <w:rFonts w:ascii="Times New Roman" w:hAnsi="Times New Roman" w:cs="Times New Roman"/>
                <w:color w:val="000000"/>
                <w:szCs w:val="24"/>
                <w:vertAlign w:val="superscript"/>
              </w:rPr>
            </w:pPr>
            <w:r w:rsidRPr="00CE75B2">
              <w:rPr>
                <w:rFonts w:ascii="Times New Roman" w:hAnsi="Times New Roman" w:cs="Times New Roman"/>
                <w:color w:val="000000"/>
                <w:szCs w:val="24"/>
              </w:rPr>
              <w:t>0.</w:t>
            </w:r>
            <w:r w:rsidR="006E690B" w:rsidRPr="00CE75B2">
              <w:rPr>
                <w:rFonts w:ascii="Times New Roman" w:hAnsi="Times New Roman" w:cs="Times New Roman"/>
                <w:color w:val="000000"/>
                <w:szCs w:val="24"/>
              </w:rPr>
              <w:t>68</w:t>
            </w:r>
            <w:r w:rsidR="00203A4D" w:rsidRPr="00CE75B2">
              <w:rPr>
                <w:rFonts w:ascii="Times New Roman" w:hAnsi="Times New Roman" w:cs="Times New Roman"/>
                <w:color w:val="000000"/>
                <w:szCs w:val="24"/>
                <w:vertAlign w:val="superscript"/>
              </w:rPr>
              <w:t>a</w:t>
            </w:r>
          </w:p>
        </w:tc>
      </w:tr>
      <w:tr w:rsidR="0050734F" w:rsidRPr="00CE75B2" w14:paraId="1FBA9D8F" w14:textId="77777777" w:rsidTr="00B36A89">
        <w:trPr>
          <w:trHeight w:val="560"/>
        </w:trPr>
        <w:tc>
          <w:tcPr>
            <w:tcW w:w="4395" w:type="dxa"/>
            <w:tcBorders>
              <w:top w:val="nil"/>
              <w:bottom w:val="nil"/>
            </w:tcBorders>
            <w:shd w:val="clear" w:color="auto" w:fill="auto"/>
            <w:vAlign w:val="center"/>
          </w:tcPr>
          <w:p w14:paraId="253DFF6D" w14:textId="73F46BF1" w:rsidR="0050734F" w:rsidRPr="00CE75B2" w:rsidRDefault="0050734F" w:rsidP="00203A4D">
            <w:p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Average number of standard drinks per drinking day</w:t>
            </w:r>
            <w:r w:rsidR="00203A4D"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median</w:t>
            </w:r>
            <w:r w:rsidR="00203A4D" w:rsidRPr="00CE75B2">
              <w:rPr>
                <w:rFonts w:ascii="Times New Roman" w:hAnsi="Times New Roman" w:cs="Times New Roman"/>
                <w:color w:val="000000"/>
                <w:szCs w:val="24"/>
              </w:rPr>
              <w:t xml:space="preserve"> (</w:t>
            </w:r>
            <w:r w:rsidRPr="00CE75B2">
              <w:rPr>
                <w:rFonts w:ascii="Times New Roman" w:hAnsi="Times New Roman" w:cs="Times New Roman"/>
                <w:color w:val="000000"/>
                <w:szCs w:val="24"/>
              </w:rPr>
              <w:t>25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 75</w:t>
            </w:r>
            <w:r w:rsidRPr="00CE75B2">
              <w:rPr>
                <w:rFonts w:ascii="Times New Roman" w:hAnsi="Times New Roman" w:cs="Times New Roman"/>
                <w:color w:val="000000"/>
                <w:szCs w:val="24"/>
                <w:vertAlign w:val="superscript"/>
              </w:rPr>
              <w:t>th</w:t>
            </w:r>
            <w:r w:rsidRPr="00CE75B2">
              <w:rPr>
                <w:rFonts w:ascii="Times New Roman" w:hAnsi="Times New Roman" w:cs="Times New Roman"/>
                <w:color w:val="000000"/>
                <w:szCs w:val="24"/>
              </w:rPr>
              <w:t xml:space="preserve"> percentile)</w:t>
            </w:r>
          </w:p>
        </w:tc>
        <w:tc>
          <w:tcPr>
            <w:tcW w:w="1559" w:type="dxa"/>
            <w:tcBorders>
              <w:top w:val="nil"/>
              <w:bottom w:val="nil"/>
            </w:tcBorders>
            <w:shd w:val="clear" w:color="auto" w:fill="auto"/>
            <w:vAlign w:val="center"/>
          </w:tcPr>
          <w:p w14:paraId="567CCB9E"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4.3 (2.6, 7.6)</w:t>
            </w:r>
          </w:p>
        </w:tc>
        <w:tc>
          <w:tcPr>
            <w:tcW w:w="1559" w:type="dxa"/>
            <w:tcBorders>
              <w:top w:val="nil"/>
              <w:bottom w:val="nil"/>
            </w:tcBorders>
            <w:shd w:val="clear" w:color="auto" w:fill="auto"/>
            <w:vAlign w:val="center"/>
          </w:tcPr>
          <w:p w14:paraId="0C9C5022"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4.5 (2.7, 7.6)</w:t>
            </w:r>
          </w:p>
        </w:tc>
        <w:tc>
          <w:tcPr>
            <w:tcW w:w="1539" w:type="dxa"/>
            <w:tcBorders>
              <w:top w:val="nil"/>
              <w:bottom w:val="nil"/>
            </w:tcBorders>
            <w:shd w:val="clear" w:color="auto" w:fill="auto"/>
            <w:vAlign w:val="center"/>
          </w:tcPr>
          <w:p w14:paraId="63BAD2C2"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3.9 (2.3, 7.6)</w:t>
            </w:r>
          </w:p>
        </w:tc>
        <w:tc>
          <w:tcPr>
            <w:tcW w:w="802" w:type="dxa"/>
            <w:tcBorders>
              <w:top w:val="nil"/>
              <w:bottom w:val="nil"/>
            </w:tcBorders>
            <w:vAlign w:val="center"/>
          </w:tcPr>
          <w:p w14:paraId="11345557" w14:textId="17C312C1" w:rsidR="0050734F" w:rsidRPr="00CE75B2" w:rsidRDefault="0050734F" w:rsidP="00203A4D">
            <w:pPr>
              <w:jc w:val="center"/>
              <w:rPr>
                <w:rFonts w:ascii="Times New Roman" w:hAnsi="Times New Roman" w:cs="Times New Roman"/>
                <w:color w:val="000000"/>
                <w:szCs w:val="24"/>
              </w:rPr>
            </w:pPr>
            <w:r w:rsidRPr="00CE75B2">
              <w:rPr>
                <w:rFonts w:ascii="Times New Roman" w:hAnsi="Times New Roman" w:cs="Times New Roman"/>
                <w:color w:val="000000"/>
                <w:szCs w:val="24"/>
              </w:rPr>
              <w:t>0.60</w:t>
            </w:r>
            <w:r w:rsidR="00203A4D" w:rsidRPr="00CE75B2">
              <w:rPr>
                <w:rFonts w:ascii="Times New Roman" w:hAnsi="Times New Roman" w:cs="Times New Roman"/>
                <w:color w:val="000000"/>
                <w:szCs w:val="24"/>
                <w:vertAlign w:val="superscript"/>
              </w:rPr>
              <w:t>a</w:t>
            </w:r>
          </w:p>
        </w:tc>
      </w:tr>
      <w:tr w:rsidR="0050734F" w:rsidRPr="00CE75B2" w14:paraId="64D54737" w14:textId="77777777" w:rsidTr="00B36A89">
        <w:trPr>
          <w:trHeight w:val="560"/>
        </w:trPr>
        <w:tc>
          <w:tcPr>
            <w:tcW w:w="4395" w:type="dxa"/>
            <w:tcBorders>
              <w:top w:val="nil"/>
              <w:bottom w:val="nil"/>
            </w:tcBorders>
            <w:shd w:val="clear" w:color="auto" w:fill="auto"/>
            <w:vAlign w:val="center"/>
          </w:tcPr>
          <w:p w14:paraId="553B3E34" w14:textId="0EF34EE0" w:rsidR="0050734F" w:rsidRPr="00CE75B2" w:rsidRDefault="00203A4D" w:rsidP="00203A4D">
            <w:p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P</w:t>
            </w:r>
            <w:r w:rsidR="0050734F" w:rsidRPr="00CE75B2">
              <w:rPr>
                <w:rFonts w:ascii="Times New Roman" w:hAnsi="Times New Roman" w:cs="Times New Roman"/>
                <w:color w:val="000000"/>
                <w:szCs w:val="24"/>
              </w:rPr>
              <w:t>articipant exceeded guidelines for acute risk (&gt;40g ethanol on at least one occasion)</w:t>
            </w:r>
            <w:r w:rsidRPr="00CE75B2">
              <w:rPr>
                <w:rFonts w:ascii="Times New Roman" w:hAnsi="Times New Roman" w:cs="Times New Roman"/>
                <w:color w:val="000000"/>
                <w:szCs w:val="24"/>
              </w:rPr>
              <w:t>,</w:t>
            </w:r>
            <w:r w:rsidR="0050734F" w:rsidRPr="00CE75B2">
              <w:rPr>
                <w:rFonts w:ascii="Times New Roman" w:hAnsi="Times New Roman" w:cs="Times New Roman"/>
                <w:color w:val="000000"/>
                <w:szCs w:val="24"/>
              </w:rPr>
              <w:t xml:space="preserve"> n</w:t>
            </w:r>
            <w:r w:rsidRPr="00CE75B2">
              <w:rPr>
                <w:rFonts w:ascii="Times New Roman" w:hAnsi="Times New Roman" w:cs="Times New Roman"/>
                <w:color w:val="000000"/>
                <w:szCs w:val="24"/>
              </w:rPr>
              <w:t xml:space="preserve"> (</w:t>
            </w:r>
            <w:r w:rsidR="0050734F" w:rsidRPr="00CE75B2">
              <w:rPr>
                <w:rFonts w:ascii="Times New Roman" w:hAnsi="Times New Roman" w:cs="Times New Roman"/>
                <w:color w:val="000000"/>
                <w:szCs w:val="24"/>
              </w:rPr>
              <w:t>%)</w:t>
            </w:r>
          </w:p>
        </w:tc>
        <w:tc>
          <w:tcPr>
            <w:tcW w:w="1559" w:type="dxa"/>
            <w:tcBorders>
              <w:top w:val="nil"/>
              <w:bottom w:val="nil"/>
            </w:tcBorders>
            <w:shd w:val="clear" w:color="auto" w:fill="auto"/>
            <w:vAlign w:val="center"/>
          </w:tcPr>
          <w:p w14:paraId="5CCE4720" w14:textId="17501818"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62 (81)</w:t>
            </w:r>
          </w:p>
        </w:tc>
        <w:tc>
          <w:tcPr>
            <w:tcW w:w="1559" w:type="dxa"/>
            <w:tcBorders>
              <w:top w:val="nil"/>
              <w:bottom w:val="nil"/>
            </w:tcBorders>
            <w:shd w:val="clear" w:color="auto" w:fill="auto"/>
            <w:vAlign w:val="center"/>
          </w:tcPr>
          <w:p w14:paraId="708B8897" w14:textId="0CFBA9BB"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32 (84)</w:t>
            </w:r>
          </w:p>
        </w:tc>
        <w:tc>
          <w:tcPr>
            <w:tcW w:w="1539" w:type="dxa"/>
            <w:tcBorders>
              <w:top w:val="nil"/>
              <w:bottom w:val="nil"/>
            </w:tcBorders>
            <w:shd w:val="clear" w:color="auto" w:fill="auto"/>
            <w:vAlign w:val="center"/>
          </w:tcPr>
          <w:p w14:paraId="3403ED43" w14:textId="1BC570C6"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30 (77)</w:t>
            </w:r>
          </w:p>
        </w:tc>
        <w:tc>
          <w:tcPr>
            <w:tcW w:w="802" w:type="dxa"/>
            <w:tcBorders>
              <w:top w:val="nil"/>
              <w:bottom w:val="nil"/>
            </w:tcBorders>
            <w:vAlign w:val="center"/>
          </w:tcPr>
          <w:p w14:paraId="15B1E61B" w14:textId="40ED9BED" w:rsidR="0050734F" w:rsidRPr="00CE75B2" w:rsidRDefault="0050734F" w:rsidP="00203A4D">
            <w:pPr>
              <w:jc w:val="center"/>
              <w:rPr>
                <w:rFonts w:ascii="Times New Roman" w:hAnsi="Times New Roman" w:cs="Times New Roman"/>
                <w:color w:val="000000"/>
                <w:szCs w:val="24"/>
                <w:vertAlign w:val="superscript"/>
              </w:rPr>
            </w:pPr>
            <w:r w:rsidRPr="00CE75B2">
              <w:rPr>
                <w:rFonts w:ascii="Times New Roman" w:hAnsi="Times New Roman" w:cs="Times New Roman"/>
                <w:color w:val="000000"/>
                <w:szCs w:val="24"/>
              </w:rPr>
              <w:t>0.54</w:t>
            </w:r>
            <w:r w:rsidR="00203A4D" w:rsidRPr="00CE75B2">
              <w:rPr>
                <w:rFonts w:ascii="Times New Roman" w:hAnsi="Times New Roman" w:cs="Times New Roman"/>
                <w:color w:val="000000"/>
                <w:szCs w:val="24"/>
                <w:vertAlign w:val="superscript"/>
              </w:rPr>
              <w:t>b</w:t>
            </w:r>
          </w:p>
        </w:tc>
      </w:tr>
      <w:tr w:rsidR="0050734F" w:rsidRPr="00CE75B2" w14:paraId="34CF17DD" w14:textId="77777777" w:rsidTr="00B36A89">
        <w:trPr>
          <w:trHeight w:val="560"/>
        </w:trPr>
        <w:tc>
          <w:tcPr>
            <w:tcW w:w="4395" w:type="dxa"/>
            <w:tcBorders>
              <w:top w:val="nil"/>
              <w:bottom w:val="nil"/>
            </w:tcBorders>
            <w:shd w:val="clear" w:color="auto" w:fill="auto"/>
            <w:vAlign w:val="center"/>
          </w:tcPr>
          <w:p w14:paraId="6519E5AA" w14:textId="272596A8" w:rsidR="0050734F" w:rsidRPr="00CE75B2" w:rsidRDefault="00203A4D" w:rsidP="00203A4D">
            <w:p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P</w:t>
            </w:r>
            <w:r w:rsidR="0050734F" w:rsidRPr="00CE75B2">
              <w:rPr>
                <w:rFonts w:ascii="Times New Roman" w:hAnsi="Times New Roman" w:cs="Times New Roman"/>
                <w:color w:val="000000"/>
                <w:szCs w:val="24"/>
              </w:rPr>
              <w:t>articipant exceeded guidelines for chronic risk (&gt;140g ethanol over the 7-day period</w:t>
            </w:r>
            <w:r w:rsidRPr="00CE75B2">
              <w:rPr>
                <w:rFonts w:ascii="Times New Roman" w:hAnsi="Times New Roman" w:cs="Times New Roman"/>
                <w:color w:val="000000"/>
                <w:szCs w:val="24"/>
              </w:rPr>
              <w:t xml:space="preserve">), </w:t>
            </w:r>
            <w:r w:rsidR="0050734F" w:rsidRPr="00CE75B2">
              <w:rPr>
                <w:rFonts w:ascii="Times New Roman" w:hAnsi="Times New Roman" w:cs="Times New Roman"/>
                <w:color w:val="000000"/>
                <w:szCs w:val="24"/>
              </w:rPr>
              <w:t xml:space="preserve">n </w:t>
            </w:r>
            <w:r w:rsidRPr="00CE75B2">
              <w:rPr>
                <w:rFonts w:ascii="Times New Roman" w:hAnsi="Times New Roman" w:cs="Times New Roman"/>
                <w:color w:val="000000"/>
                <w:szCs w:val="24"/>
              </w:rPr>
              <w:t>(</w:t>
            </w:r>
            <w:r w:rsidR="0050734F" w:rsidRPr="00CE75B2">
              <w:rPr>
                <w:rFonts w:ascii="Times New Roman" w:hAnsi="Times New Roman" w:cs="Times New Roman"/>
                <w:color w:val="000000"/>
                <w:szCs w:val="24"/>
              </w:rPr>
              <w:t>%)</w:t>
            </w:r>
          </w:p>
        </w:tc>
        <w:tc>
          <w:tcPr>
            <w:tcW w:w="1559" w:type="dxa"/>
            <w:tcBorders>
              <w:top w:val="nil"/>
              <w:bottom w:val="nil"/>
            </w:tcBorders>
            <w:shd w:val="clear" w:color="auto" w:fill="auto"/>
            <w:vAlign w:val="center"/>
          </w:tcPr>
          <w:p w14:paraId="2D8C9F0C" w14:textId="76B910DB"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61 (79)</w:t>
            </w:r>
          </w:p>
        </w:tc>
        <w:tc>
          <w:tcPr>
            <w:tcW w:w="1559" w:type="dxa"/>
            <w:tcBorders>
              <w:top w:val="nil"/>
              <w:bottom w:val="nil"/>
            </w:tcBorders>
            <w:shd w:val="clear" w:color="auto" w:fill="auto"/>
            <w:vAlign w:val="center"/>
          </w:tcPr>
          <w:p w14:paraId="06BE659B" w14:textId="2DAB32B7"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31 (82)</w:t>
            </w:r>
          </w:p>
        </w:tc>
        <w:tc>
          <w:tcPr>
            <w:tcW w:w="1539" w:type="dxa"/>
            <w:tcBorders>
              <w:top w:val="nil"/>
              <w:bottom w:val="nil"/>
            </w:tcBorders>
            <w:shd w:val="clear" w:color="auto" w:fill="auto"/>
            <w:vAlign w:val="center"/>
          </w:tcPr>
          <w:p w14:paraId="514CA168" w14:textId="00840AB0"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30 (77)</w:t>
            </w:r>
          </w:p>
        </w:tc>
        <w:tc>
          <w:tcPr>
            <w:tcW w:w="802" w:type="dxa"/>
            <w:tcBorders>
              <w:top w:val="nil"/>
              <w:bottom w:val="nil"/>
            </w:tcBorders>
            <w:vAlign w:val="center"/>
          </w:tcPr>
          <w:p w14:paraId="03D8F22B" w14:textId="327D5CA8" w:rsidR="0050734F" w:rsidRPr="00CE75B2" w:rsidRDefault="0050734F" w:rsidP="00203A4D">
            <w:pPr>
              <w:jc w:val="center"/>
              <w:rPr>
                <w:rFonts w:ascii="Times New Roman" w:hAnsi="Times New Roman" w:cs="Times New Roman"/>
                <w:color w:val="000000"/>
                <w:szCs w:val="24"/>
                <w:vertAlign w:val="superscript"/>
              </w:rPr>
            </w:pPr>
            <w:r w:rsidRPr="00CE75B2">
              <w:rPr>
                <w:rFonts w:ascii="Times New Roman" w:hAnsi="Times New Roman" w:cs="Times New Roman"/>
                <w:color w:val="000000"/>
                <w:szCs w:val="24"/>
              </w:rPr>
              <w:t>0.66</w:t>
            </w:r>
            <w:r w:rsidR="00203A4D" w:rsidRPr="00CE75B2">
              <w:rPr>
                <w:rFonts w:ascii="Times New Roman" w:hAnsi="Times New Roman" w:cs="Times New Roman"/>
                <w:color w:val="000000"/>
                <w:szCs w:val="24"/>
                <w:vertAlign w:val="superscript"/>
              </w:rPr>
              <w:t>b</w:t>
            </w:r>
          </w:p>
        </w:tc>
      </w:tr>
      <w:tr w:rsidR="0050734F" w:rsidRPr="00CE75B2" w14:paraId="14C8A3C3" w14:textId="77777777" w:rsidTr="00B36A89">
        <w:trPr>
          <w:trHeight w:val="560"/>
        </w:trPr>
        <w:tc>
          <w:tcPr>
            <w:tcW w:w="4395" w:type="dxa"/>
            <w:tcBorders>
              <w:top w:val="nil"/>
              <w:bottom w:val="nil"/>
            </w:tcBorders>
            <w:shd w:val="clear" w:color="auto" w:fill="auto"/>
            <w:vAlign w:val="center"/>
          </w:tcPr>
          <w:p w14:paraId="07D354A0" w14:textId="407BD8E3" w:rsidR="0050734F" w:rsidRPr="00CE75B2" w:rsidRDefault="0050734F" w:rsidP="00203A4D">
            <w:pPr>
              <w:spacing w:before="120" w:after="120"/>
              <w:rPr>
                <w:rFonts w:ascii="Times New Roman" w:hAnsi="Times New Roman" w:cs="Times New Roman"/>
                <w:color w:val="000000"/>
                <w:szCs w:val="24"/>
                <w:vertAlign w:val="superscript"/>
              </w:rPr>
            </w:pPr>
            <w:r w:rsidRPr="00CE75B2">
              <w:rPr>
                <w:rFonts w:ascii="Times New Roman" w:hAnsi="Times New Roman" w:cs="Times New Roman"/>
                <w:color w:val="000000"/>
                <w:szCs w:val="24"/>
              </w:rPr>
              <w:t>Sought help in the past 6 months (n, %)</w:t>
            </w:r>
            <w:r w:rsidR="00203A4D" w:rsidRPr="00CE75B2">
              <w:rPr>
                <w:rFonts w:ascii="Times New Roman" w:hAnsi="Times New Roman" w:cs="Times New Roman"/>
                <w:color w:val="000000"/>
                <w:szCs w:val="24"/>
                <w:vertAlign w:val="superscript"/>
              </w:rPr>
              <w:t>c</w:t>
            </w:r>
          </w:p>
        </w:tc>
        <w:tc>
          <w:tcPr>
            <w:tcW w:w="1559" w:type="dxa"/>
            <w:tcBorders>
              <w:top w:val="nil"/>
              <w:bottom w:val="nil"/>
            </w:tcBorders>
            <w:shd w:val="clear" w:color="auto" w:fill="auto"/>
            <w:vAlign w:val="center"/>
          </w:tcPr>
          <w:p w14:paraId="516241B6" w14:textId="34C88DFB"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14 (1</w:t>
            </w:r>
            <w:r w:rsidR="004C75C5" w:rsidRPr="00CE75B2">
              <w:rPr>
                <w:rFonts w:ascii="Times New Roman" w:hAnsi="Times New Roman" w:cs="Times New Roman"/>
                <w:color w:val="000000"/>
                <w:szCs w:val="24"/>
              </w:rPr>
              <w:t>8</w:t>
            </w:r>
            <w:r w:rsidRPr="00CE75B2">
              <w:rPr>
                <w:rFonts w:ascii="Times New Roman" w:hAnsi="Times New Roman" w:cs="Times New Roman"/>
                <w:color w:val="000000"/>
                <w:szCs w:val="24"/>
              </w:rPr>
              <w:t>)</w:t>
            </w:r>
          </w:p>
        </w:tc>
        <w:tc>
          <w:tcPr>
            <w:tcW w:w="1559" w:type="dxa"/>
            <w:tcBorders>
              <w:top w:val="nil"/>
              <w:bottom w:val="nil"/>
            </w:tcBorders>
            <w:shd w:val="clear" w:color="auto" w:fill="auto"/>
            <w:vAlign w:val="center"/>
          </w:tcPr>
          <w:p w14:paraId="417FB6D0" w14:textId="649AC299" w:rsidR="0050734F" w:rsidRPr="00CE75B2" w:rsidRDefault="0050734F" w:rsidP="005F5288">
            <w:pPr>
              <w:jc w:val="center"/>
              <w:rPr>
                <w:rFonts w:ascii="Times New Roman" w:hAnsi="Times New Roman" w:cs="Times New Roman"/>
                <w:color w:val="000000"/>
                <w:szCs w:val="24"/>
              </w:rPr>
            </w:pPr>
            <w:r w:rsidRPr="00CE75B2">
              <w:rPr>
                <w:rFonts w:ascii="Times New Roman" w:hAnsi="Times New Roman" w:cs="Times New Roman"/>
                <w:color w:val="000000"/>
                <w:szCs w:val="24"/>
              </w:rPr>
              <w:t>6 (</w:t>
            </w:r>
            <w:r w:rsidR="005F5288" w:rsidRPr="00CE75B2">
              <w:rPr>
                <w:rFonts w:ascii="Times New Roman" w:hAnsi="Times New Roman" w:cs="Times New Roman"/>
                <w:color w:val="000000"/>
                <w:szCs w:val="24"/>
              </w:rPr>
              <w:t>15</w:t>
            </w:r>
            <w:r w:rsidRPr="00CE75B2">
              <w:rPr>
                <w:rFonts w:ascii="Times New Roman" w:hAnsi="Times New Roman" w:cs="Times New Roman"/>
                <w:color w:val="000000"/>
                <w:szCs w:val="24"/>
              </w:rPr>
              <w:t>)</w:t>
            </w:r>
          </w:p>
        </w:tc>
        <w:tc>
          <w:tcPr>
            <w:tcW w:w="1539" w:type="dxa"/>
            <w:tcBorders>
              <w:top w:val="nil"/>
              <w:bottom w:val="nil"/>
            </w:tcBorders>
            <w:shd w:val="clear" w:color="auto" w:fill="auto"/>
            <w:vAlign w:val="center"/>
          </w:tcPr>
          <w:p w14:paraId="5B951F47" w14:textId="20285E6C" w:rsidR="0050734F" w:rsidRPr="00CE75B2" w:rsidRDefault="0050734F" w:rsidP="00CB51FB">
            <w:pPr>
              <w:jc w:val="center"/>
              <w:rPr>
                <w:rFonts w:ascii="Times New Roman" w:hAnsi="Times New Roman" w:cs="Times New Roman"/>
                <w:color w:val="000000"/>
                <w:szCs w:val="24"/>
              </w:rPr>
            </w:pPr>
            <w:r w:rsidRPr="00CE75B2">
              <w:rPr>
                <w:rFonts w:ascii="Times New Roman" w:hAnsi="Times New Roman" w:cs="Times New Roman"/>
                <w:color w:val="000000"/>
                <w:szCs w:val="24"/>
              </w:rPr>
              <w:t>8 (</w:t>
            </w:r>
            <w:r w:rsidR="005F5288" w:rsidRPr="00CE75B2">
              <w:rPr>
                <w:rFonts w:ascii="Times New Roman" w:hAnsi="Times New Roman" w:cs="Times New Roman"/>
                <w:color w:val="000000"/>
                <w:szCs w:val="24"/>
              </w:rPr>
              <w:t>21</w:t>
            </w:r>
            <w:r w:rsidRPr="00CE75B2">
              <w:rPr>
                <w:rFonts w:ascii="Times New Roman" w:hAnsi="Times New Roman" w:cs="Times New Roman"/>
                <w:color w:val="000000"/>
                <w:szCs w:val="24"/>
              </w:rPr>
              <w:t>)</w:t>
            </w:r>
          </w:p>
        </w:tc>
        <w:tc>
          <w:tcPr>
            <w:tcW w:w="802" w:type="dxa"/>
            <w:tcBorders>
              <w:top w:val="nil"/>
              <w:bottom w:val="nil"/>
            </w:tcBorders>
            <w:vAlign w:val="center"/>
          </w:tcPr>
          <w:p w14:paraId="02DDDF35" w14:textId="70D736B8" w:rsidR="0050734F" w:rsidRPr="00CE75B2" w:rsidRDefault="0050734F" w:rsidP="00203A4D">
            <w:pPr>
              <w:jc w:val="center"/>
              <w:rPr>
                <w:rFonts w:ascii="Times New Roman" w:hAnsi="Times New Roman" w:cs="Times New Roman"/>
                <w:color w:val="000000"/>
                <w:szCs w:val="24"/>
                <w:vertAlign w:val="superscript"/>
              </w:rPr>
            </w:pPr>
            <w:r w:rsidRPr="00CE75B2">
              <w:rPr>
                <w:rFonts w:ascii="Times New Roman" w:hAnsi="Times New Roman" w:cs="Times New Roman"/>
                <w:color w:val="000000"/>
                <w:szCs w:val="24"/>
              </w:rPr>
              <w:t>0.67</w:t>
            </w:r>
            <w:r w:rsidR="00203A4D" w:rsidRPr="00CE75B2">
              <w:rPr>
                <w:rFonts w:ascii="Times New Roman" w:hAnsi="Times New Roman" w:cs="Times New Roman"/>
                <w:color w:val="000000"/>
                <w:szCs w:val="24"/>
                <w:vertAlign w:val="superscript"/>
              </w:rPr>
              <w:t>b</w:t>
            </w:r>
          </w:p>
        </w:tc>
      </w:tr>
      <w:tr w:rsidR="0050734F" w:rsidRPr="00CE75B2" w14:paraId="5EBD27CE" w14:textId="77777777" w:rsidTr="00B36A89">
        <w:trPr>
          <w:trHeight w:val="560"/>
        </w:trPr>
        <w:tc>
          <w:tcPr>
            <w:tcW w:w="4395" w:type="dxa"/>
            <w:tcBorders>
              <w:top w:val="nil"/>
              <w:bottom w:val="nil"/>
            </w:tcBorders>
            <w:shd w:val="clear" w:color="auto" w:fill="auto"/>
            <w:vAlign w:val="center"/>
          </w:tcPr>
          <w:p w14:paraId="703F2976" w14:textId="6EB537F8" w:rsidR="0050734F" w:rsidRPr="00CE75B2" w:rsidRDefault="0050734F" w:rsidP="00CB51FB">
            <w:pPr>
              <w:pStyle w:val="ListParagraph"/>
              <w:numPr>
                <w:ilvl w:val="0"/>
                <w:numId w:val="22"/>
              </w:num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 xml:space="preserve">Saw </w:t>
            </w:r>
            <w:r w:rsidR="00CB51FB" w:rsidRPr="00CE75B2">
              <w:rPr>
                <w:rFonts w:ascii="Times New Roman" w:hAnsi="Times New Roman" w:cs="Times New Roman"/>
                <w:color w:val="000000"/>
                <w:szCs w:val="24"/>
              </w:rPr>
              <w:t xml:space="preserve">a </w:t>
            </w:r>
            <w:r w:rsidRPr="00CE75B2">
              <w:rPr>
                <w:rFonts w:ascii="Times New Roman" w:hAnsi="Times New Roman" w:cs="Times New Roman"/>
                <w:color w:val="000000"/>
                <w:szCs w:val="24"/>
              </w:rPr>
              <w:t xml:space="preserve">GP or another doctor </w:t>
            </w:r>
          </w:p>
        </w:tc>
        <w:tc>
          <w:tcPr>
            <w:tcW w:w="1559" w:type="dxa"/>
            <w:tcBorders>
              <w:top w:val="nil"/>
              <w:bottom w:val="nil"/>
            </w:tcBorders>
            <w:shd w:val="clear" w:color="auto" w:fill="auto"/>
            <w:vAlign w:val="center"/>
          </w:tcPr>
          <w:p w14:paraId="4226787F" w14:textId="2065B373"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9 (11.</w:t>
            </w:r>
            <w:r w:rsidR="005F5288" w:rsidRPr="00CE75B2">
              <w:rPr>
                <w:rFonts w:ascii="Times New Roman" w:hAnsi="Times New Roman" w:cs="Times New Roman"/>
                <w:color w:val="000000"/>
                <w:szCs w:val="24"/>
              </w:rPr>
              <w:t>5</w:t>
            </w:r>
            <w:r w:rsidRPr="00CE75B2">
              <w:rPr>
                <w:rFonts w:ascii="Times New Roman" w:hAnsi="Times New Roman" w:cs="Times New Roman"/>
                <w:color w:val="000000"/>
                <w:szCs w:val="24"/>
              </w:rPr>
              <w:t>)</w:t>
            </w:r>
          </w:p>
        </w:tc>
        <w:tc>
          <w:tcPr>
            <w:tcW w:w="1559" w:type="dxa"/>
            <w:tcBorders>
              <w:top w:val="nil"/>
              <w:bottom w:val="nil"/>
            </w:tcBorders>
            <w:shd w:val="clear" w:color="auto" w:fill="auto"/>
            <w:vAlign w:val="center"/>
          </w:tcPr>
          <w:p w14:paraId="58E977E0" w14:textId="78A20DDA"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3 (7.</w:t>
            </w:r>
            <w:r w:rsidR="005F5288" w:rsidRPr="00CE75B2">
              <w:rPr>
                <w:rFonts w:ascii="Times New Roman" w:hAnsi="Times New Roman" w:cs="Times New Roman"/>
                <w:color w:val="000000"/>
                <w:szCs w:val="24"/>
              </w:rPr>
              <w:t>5</w:t>
            </w:r>
            <w:r w:rsidRPr="00CE75B2">
              <w:rPr>
                <w:rFonts w:ascii="Times New Roman" w:hAnsi="Times New Roman" w:cs="Times New Roman"/>
                <w:color w:val="000000"/>
                <w:szCs w:val="24"/>
              </w:rPr>
              <w:t>)</w:t>
            </w:r>
          </w:p>
        </w:tc>
        <w:tc>
          <w:tcPr>
            <w:tcW w:w="1539" w:type="dxa"/>
            <w:tcBorders>
              <w:top w:val="nil"/>
              <w:bottom w:val="nil"/>
            </w:tcBorders>
            <w:shd w:val="clear" w:color="auto" w:fill="auto"/>
            <w:vAlign w:val="center"/>
          </w:tcPr>
          <w:p w14:paraId="0FA8C11E" w14:textId="7BFA648B" w:rsidR="0050734F" w:rsidRPr="00CE75B2" w:rsidRDefault="0050734F" w:rsidP="005F5288">
            <w:pPr>
              <w:jc w:val="center"/>
              <w:rPr>
                <w:rFonts w:ascii="Times New Roman" w:hAnsi="Times New Roman" w:cs="Times New Roman"/>
                <w:color w:val="000000"/>
                <w:szCs w:val="24"/>
              </w:rPr>
            </w:pPr>
            <w:r w:rsidRPr="00CE75B2">
              <w:rPr>
                <w:rFonts w:ascii="Times New Roman" w:hAnsi="Times New Roman" w:cs="Times New Roman"/>
                <w:color w:val="000000"/>
                <w:szCs w:val="24"/>
              </w:rPr>
              <w:t>6 (15.</w:t>
            </w:r>
            <w:r w:rsidR="005F5288" w:rsidRPr="00CE75B2">
              <w:rPr>
                <w:rFonts w:ascii="Times New Roman" w:hAnsi="Times New Roman" w:cs="Times New Roman"/>
                <w:color w:val="000000"/>
                <w:szCs w:val="24"/>
              </w:rPr>
              <w:t>8</w:t>
            </w:r>
            <w:r w:rsidRPr="00CE75B2">
              <w:rPr>
                <w:rFonts w:ascii="Times New Roman" w:hAnsi="Times New Roman" w:cs="Times New Roman"/>
                <w:color w:val="000000"/>
                <w:szCs w:val="24"/>
              </w:rPr>
              <w:t>)</w:t>
            </w:r>
          </w:p>
        </w:tc>
        <w:tc>
          <w:tcPr>
            <w:tcW w:w="802" w:type="dxa"/>
            <w:tcBorders>
              <w:top w:val="nil"/>
              <w:bottom w:val="nil"/>
            </w:tcBorders>
          </w:tcPr>
          <w:p w14:paraId="58054F39" w14:textId="77777777" w:rsidR="0050734F" w:rsidRPr="00CE75B2" w:rsidRDefault="0050734F" w:rsidP="00154172">
            <w:pPr>
              <w:jc w:val="center"/>
              <w:rPr>
                <w:rFonts w:ascii="Times New Roman" w:hAnsi="Times New Roman" w:cs="Times New Roman"/>
                <w:color w:val="000000"/>
                <w:szCs w:val="24"/>
              </w:rPr>
            </w:pPr>
          </w:p>
        </w:tc>
      </w:tr>
      <w:tr w:rsidR="0050734F" w:rsidRPr="00CE75B2" w14:paraId="2FBEF670" w14:textId="77777777" w:rsidTr="00B36A89">
        <w:trPr>
          <w:trHeight w:val="560"/>
        </w:trPr>
        <w:tc>
          <w:tcPr>
            <w:tcW w:w="4395" w:type="dxa"/>
            <w:tcBorders>
              <w:top w:val="nil"/>
              <w:bottom w:val="nil"/>
            </w:tcBorders>
            <w:shd w:val="clear" w:color="auto" w:fill="auto"/>
            <w:vAlign w:val="center"/>
          </w:tcPr>
          <w:p w14:paraId="19ACEB78" w14:textId="7ADE41AB" w:rsidR="0050734F" w:rsidRPr="00CE75B2" w:rsidRDefault="0050734F" w:rsidP="00203A4D">
            <w:pPr>
              <w:pStyle w:val="ListParagraph"/>
              <w:numPr>
                <w:ilvl w:val="0"/>
                <w:numId w:val="22"/>
              </w:num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Saw a psychologist or counsellor</w:t>
            </w:r>
          </w:p>
        </w:tc>
        <w:tc>
          <w:tcPr>
            <w:tcW w:w="1559" w:type="dxa"/>
            <w:tcBorders>
              <w:top w:val="nil"/>
              <w:bottom w:val="nil"/>
            </w:tcBorders>
            <w:shd w:val="clear" w:color="auto" w:fill="auto"/>
            <w:vAlign w:val="center"/>
          </w:tcPr>
          <w:p w14:paraId="19D22812" w14:textId="4FF02E8B" w:rsidR="0050734F" w:rsidRPr="00CE75B2" w:rsidRDefault="0050734F" w:rsidP="005F5288">
            <w:pPr>
              <w:jc w:val="center"/>
              <w:rPr>
                <w:rFonts w:ascii="Times New Roman" w:hAnsi="Times New Roman" w:cs="Times New Roman"/>
                <w:color w:val="000000"/>
                <w:szCs w:val="24"/>
              </w:rPr>
            </w:pPr>
            <w:r w:rsidRPr="00CE75B2">
              <w:rPr>
                <w:rFonts w:ascii="Times New Roman" w:hAnsi="Times New Roman" w:cs="Times New Roman"/>
                <w:color w:val="000000"/>
                <w:szCs w:val="24"/>
              </w:rPr>
              <w:t>8 (10.</w:t>
            </w:r>
            <w:r w:rsidR="005F5288" w:rsidRPr="00CE75B2">
              <w:rPr>
                <w:rFonts w:ascii="Times New Roman" w:hAnsi="Times New Roman" w:cs="Times New Roman"/>
                <w:color w:val="000000"/>
                <w:szCs w:val="24"/>
              </w:rPr>
              <w:t>3</w:t>
            </w:r>
            <w:r w:rsidRPr="00CE75B2">
              <w:rPr>
                <w:rFonts w:ascii="Times New Roman" w:hAnsi="Times New Roman" w:cs="Times New Roman"/>
                <w:color w:val="000000"/>
                <w:szCs w:val="24"/>
              </w:rPr>
              <w:t>)</w:t>
            </w:r>
          </w:p>
        </w:tc>
        <w:tc>
          <w:tcPr>
            <w:tcW w:w="1559" w:type="dxa"/>
            <w:tcBorders>
              <w:top w:val="nil"/>
              <w:bottom w:val="nil"/>
            </w:tcBorders>
            <w:shd w:val="clear" w:color="auto" w:fill="auto"/>
            <w:vAlign w:val="center"/>
          </w:tcPr>
          <w:p w14:paraId="2E580D56" w14:textId="4C3662B0"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3 (7.</w:t>
            </w:r>
            <w:r w:rsidR="005F5288" w:rsidRPr="00CE75B2">
              <w:rPr>
                <w:rFonts w:ascii="Times New Roman" w:hAnsi="Times New Roman" w:cs="Times New Roman"/>
                <w:color w:val="000000"/>
                <w:szCs w:val="24"/>
              </w:rPr>
              <w:t>5</w:t>
            </w:r>
            <w:r w:rsidRPr="00CE75B2">
              <w:rPr>
                <w:rFonts w:ascii="Times New Roman" w:hAnsi="Times New Roman" w:cs="Times New Roman"/>
                <w:color w:val="000000"/>
                <w:szCs w:val="24"/>
              </w:rPr>
              <w:t>)</w:t>
            </w:r>
          </w:p>
        </w:tc>
        <w:tc>
          <w:tcPr>
            <w:tcW w:w="1539" w:type="dxa"/>
            <w:tcBorders>
              <w:top w:val="nil"/>
              <w:bottom w:val="nil"/>
            </w:tcBorders>
            <w:shd w:val="clear" w:color="auto" w:fill="auto"/>
            <w:vAlign w:val="center"/>
          </w:tcPr>
          <w:p w14:paraId="03046B12" w14:textId="5D74CBC2" w:rsidR="0050734F" w:rsidRPr="00CE75B2" w:rsidRDefault="0050734F" w:rsidP="005F5288">
            <w:pPr>
              <w:jc w:val="center"/>
              <w:rPr>
                <w:rFonts w:ascii="Times New Roman" w:hAnsi="Times New Roman" w:cs="Times New Roman"/>
                <w:color w:val="000000"/>
                <w:szCs w:val="24"/>
              </w:rPr>
            </w:pPr>
            <w:r w:rsidRPr="00CE75B2">
              <w:rPr>
                <w:rFonts w:ascii="Times New Roman" w:hAnsi="Times New Roman" w:cs="Times New Roman"/>
                <w:color w:val="000000"/>
                <w:szCs w:val="24"/>
              </w:rPr>
              <w:t>5 (</w:t>
            </w:r>
            <w:r w:rsidR="005F5288" w:rsidRPr="00CE75B2">
              <w:rPr>
                <w:rFonts w:ascii="Times New Roman" w:hAnsi="Times New Roman" w:cs="Times New Roman"/>
                <w:color w:val="000000"/>
                <w:szCs w:val="24"/>
              </w:rPr>
              <w:t>13.2</w:t>
            </w:r>
            <w:r w:rsidRPr="00CE75B2">
              <w:rPr>
                <w:rFonts w:ascii="Times New Roman" w:hAnsi="Times New Roman" w:cs="Times New Roman"/>
                <w:color w:val="000000"/>
                <w:szCs w:val="24"/>
              </w:rPr>
              <w:t>)</w:t>
            </w:r>
          </w:p>
        </w:tc>
        <w:tc>
          <w:tcPr>
            <w:tcW w:w="802" w:type="dxa"/>
            <w:tcBorders>
              <w:top w:val="nil"/>
              <w:bottom w:val="nil"/>
            </w:tcBorders>
          </w:tcPr>
          <w:p w14:paraId="5B8C484F" w14:textId="77777777" w:rsidR="0050734F" w:rsidRPr="00CE75B2" w:rsidRDefault="0050734F" w:rsidP="00154172">
            <w:pPr>
              <w:jc w:val="center"/>
              <w:rPr>
                <w:rFonts w:ascii="Times New Roman" w:hAnsi="Times New Roman" w:cs="Times New Roman"/>
                <w:color w:val="000000"/>
                <w:szCs w:val="24"/>
                <w:highlight w:val="yellow"/>
              </w:rPr>
            </w:pPr>
          </w:p>
        </w:tc>
      </w:tr>
      <w:tr w:rsidR="0050734F" w:rsidRPr="00CE75B2" w14:paraId="051207A2" w14:textId="77777777" w:rsidTr="00B36A89">
        <w:trPr>
          <w:trHeight w:val="560"/>
        </w:trPr>
        <w:tc>
          <w:tcPr>
            <w:tcW w:w="4395" w:type="dxa"/>
            <w:tcBorders>
              <w:top w:val="nil"/>
              <w:bottom w:val="nil"/>
            </w:tcBorders>
            <w:shd w:val="clear" w:color="auto" w:fill="auto"/>
            <w:vAlign w:val="center"/>
          </w:tcPr>
          <w:p w14:paraId="4C00FB35" w14:textId="3959E2FD" w:rsidR="0050734F" w:rsidRPr="00CE75B2" w:rsidRDefault="0050734F" w:rsidP="00203A4D">
            <w:pPr>
              <w:pStyle w:val="ListParagraph"/>
              <w:numPr>
                <w:ilvl w:val="0"/>
                <w:numId w:val="22"/>
              </w:num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 xml:space="preserve">Attended a self-help group </w:t>
            </w:r>
          </w:p>
        </w:tc>
        <w:tc>
          <w:tcPr>
            <w:tcW w:w="1559" w:type="dxa"/>
            <w:tcBorders>
              <w:top w:val="nil"/>
              <w:bottom w:val="nil"/>
            </w:tcBorders>
            <w:shd w:val="clear" w:color="auto" w:fill="auto"/>
            <w:vAlign w:val="center"/>
          </w:tcPr>
          <w:p w14:paraId="5CB1F5E5"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0 (0.0)</w:t>
            </w:r>
          </w:p>
        </w:tc>
        <w:tc>
          <w:tcPr>
            <w:tcW w:w="1559" w:type="dxa"/>
            <w:tcBorders>
              <w:top w:val="nil"/>
              <w:bottom w:val="nil"/>
            </w:tcBorders>
            <w:shd w:val="clear" w:color="auto" w:fill="auto"/>
            <w:vAlign w:val="center"/>
          </w:tcPr>
          <w:p w14:paraId="323343A2"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0 (0.0)</w:t>
            </w:r>
          </w:p>
        </w:tc>
        <w:tc>
          <w:tcPr>
            <w:tcW w:w="1539" w:type="dxa"/>
            <w:tcBorders>
              <w:top w:val="nil"/>
              <w:bottom w:val="nil"/>
            </w:tcBorders>
            <w:shd w:val="clear" w:color="auto" w:fill="auto"/>
            <w:vAlign w:val="center"/>
          </w:tcPr>
          <w:p w14:paraId="73B677D6"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0 (0.0)</w:t>
            </w:r>
          </w:p>
        </w:tc>
        <w:tc>
          <w:tcPr>
            <w:tcW w:w="802" w:type="dxa"/>
            <w:tcBorders>
              <w:top w:val="nil"/>
              <w:bottom w:val="nil"/>
            </w:tcBorders>
          </w:tcPr>
          <w:p w14:paraId="3A2052B7" w14:textId="77777777" w:rsidR="0050734F" w:rsidRPr="00CE75B2" w:rsidRDefault="0050734F" w:rsidP="00154172">
            <w:pPr>
              <w:jc w:val="center"/>
              <w:rPr>
                <w:rFonts w:ascii="Times New Roman" w:hAnsi="Times New Roman" w:cs="Times New Roman"/>
                <w:color w:val="000000"/>
                <w:szCs w:val="24"/>
                <w:highlight w:val="yellow"/>
              </w:rPr>
            </w:pPr>
          </w:p>
        </w:tc>
      </w:tr>
      <w:tr w:rsidR="0050734F" w:rsidRPr="00CE75B2" w14:paraId="650C2E7C" w14:textId="77777777" w:rsidTr="00B36A89">
        <w:trPr>
          <w:trHeight w:val="560"/>
        </w:trPr>
        <w:tc>
          <w:tcPr>
            <w:tcW w:w="4395" w:type="dxa"/>
            <w:tcBorders>
              <w:top w:val="nil"/>
              <w:bottom w:val="nil"/>
            </w:tcBorders>
            <w:shd w:val="clear" w:color="auto" w:fill="auto"/>
            <w:vAlign w:val="center"/>
          </w:tcPr>
          <w:p w14:paraId="1FBB7A77" w14:textId="0421A125" w:rsidR="0050734F" w:rsidRPr="00CE75B2" w:rsidRDefault="0050734F" w:rsidP="00E37701">
            <w:pPr>
              <w:pStyle w:val="ListParagraph"/>
              <w:numPr>
                <w:ilvl w:val="0"/>
                <w:numId w:val="22"/>
              </w:num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Used a self-hel</w:t>
            </w:r>
            <w:r w:rsidR="00203A4D" w:rsidRPr="00CE75B2">
              <w:rPr>
                <w:rFonts w:ascii="Times New Roman" w:hAnsi="Times New Roman" w:cs="Times New Roman"/>
                <w:color w:val="000000"/>
                <w:szCs w:val="24"/>
              </w:rPr>
              <w:t xml:space="preserve">p program on the internet </w:t>
            </w:r>
          </w:p>
        </w:tc>
        <w:tc>
          <w:tcPr>
            <w:tcW w:w="1559" w:type="dxa"/>
            <w:tcBorders>
              <w:top w:val="nil"/>
              <w:bottom w:val="nil"/>
            </w:tcBorders>
            <w:shd w:val="clear" w:color="auto" w:fill="auto"/>
            <w:vAlign w:val="center"/>
          </w:tcPr>
          <w:p w14:paraId="7655EBF0"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0 (0.0)</w:t>
            </w:r>
          </w:p>
        </w:tc>
        <w:tc>
          <w:tcPr>
            <w:tcW w:w="1559" w:type="dxa"/>
            <w:tcBorders>
              <w:top w:val="nil"/>
              <w:bottom w:val="nil"/>
            </w:tcBorders>
            <w:shd w:val="clear" w:color="auto" w:fill="auto"/>
            <w:vAlign w:val="center"/>
          </w:tcPr>
          <w:p w14:paraId="594945AE"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0 (0.0)</w:t>
            </w:r>
          </w:p>
        </w:tc>
        <w:tc>
          <w:tcPr>
            <w:tcW w:w="1539" w:type="dxa"/>
            <w:tcBorders>
              <w:top w:val="nil"/>
              <w:bottom w:val="nil"/>
            </w:tcBorders>
            <w:shd w:val="clear" w:color="auto" w:fill="auto"/>
            <w:vAlign w:val="center"/>
          </w:tcPr>
          <w:p w14:paraId="6B0308D6" w14:textId="77777777"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0 (0.0)</w:t>
            </w:r>
          </w:p>
        </w:tc>
        <w:tc>
          <w:tcPr>
            <w:tcW w:w="802" w:type="dxa"/>
            <w:tcBorders>
              <w:top w:val="nil"/>
              <w:bottom w:val="nil"/>
            </w:tcBorders>
          </w:tcPr>
          <w:p w14:paraId="6E76F7C5" w14:textId="77777777" w:rsidR="0050734F" w:rsidRPr="00CE75B2" w:rsidRDefault="0050734F" w:rsidP="00154172">
            <w:pPr>
              <w:jc w:val="center"/>
              <w:rPr>
                <w:rFonts w:ascii="Times New Roman" w:hAnsi="Times New Roman" w:cs="Times New Roman"/>
                <w:color w:val="000000"/>
                <w:szCs w:val="24"/>
                <w:highlight w:val="yellow"/>
              </w:rPr>
            </w:pPr>
          </w:p>
        </w:tc>
      </w:tr>
      <w:tr w:rsidR="0050734F" w:rsidRPr="00CE75B2" w14:paraId="199D88B5" w14:textId="77777777" w:rsidTr="00B36A89">
        <w:trPr>
          <w:trHeight w:val="560"/>
        </w:trPr>
        <w:tc>
          <w:tcPr>
            <w:tcW w:w="4395" w:type="dxa"/>
            <w:tcBorders>
              <w:top w:val="nil"/>
              <w:bottom w:val="single" w:sz="12" w:space="0" w:color="auto"/>
            </w:tcBorders>
            <w:shd w:val="clear" w:color="auto" w:fill="auto"/>
            <w:vAlign w:val="center"/>
            <w:hideMark/>
          </w:tcPr>
          <w:p w14:paraId="1F6036DF" w14:textId="583D4D0D" w:rsidR="0050734F" w:rsidRPr="00CE75B2" w:rsidRDefault="00203A4D" w:rsidP="00E37701">
            <w:pPr>
              <w:pStyle w:val="ListParagraph"/>
              <w:numPr>
                <w:ilvl w:val="0"/>
                <w:numId w:val="22"/>
              </w:numPr>
              <w:spacing w:before="120" w:after="120"/>
              <w:rPr>
                <w:rFonts w:ascii="Times New Roman" w:hAnsi="Times New Roman" w:cs="Times New Roman"/>
                <w:color w:val="000000"/>
                <w:szCs w:val="24"/>
              </w:rPr>
            </w:pPr>
            <w:r w:rsidRPr="00CE75B2">
              <w:rPr>
                <w:rFonts w:ascii="Times New Roman" w:hAnsi="Times New Roman" w:cs="Times New Roman"/>
                <w:color w:val="000000"/>
                <w:szCs w:val="24"/>
              </w:rPr>
              <w:t xml:space="preserve">Other </w:t>
            </w:r>
          </w:p>
        </w:tc>
        <w:tc>
          <w:tcPr>
            <w:tcW w:w="1559" w:type="dxa"/>
            <w:tcBorders>
              <w:top w:val="nil"/>
              <w:bottom w:val="single" w:sz="12" w:space="0" w:color="auto"/>
            </w:tcBorders>
            <w:shd w:val="clear" w:color="auto" w:fill="auto"/>
            <w:vAlign w:val="center"/>
          </w:tcPr>
          <w:p w14:paraId="4925CB19" w14:textId="64B9B8CD"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7 (9.</w:t>
            </w:r>
            <w:r w:rsidR="005F5288" w:rsidRPr="00CE75B2">
              <w:rPr>
                <w:rFonts w:ascii="Times New Roman" w:hAnsi="Times New Roman" w:cs="Times New Roman"/>
                <w:color w:val="000000"/>
                <w:szCs w:val="24"/>
              </w:rPr>
              <w:t>0</w:t>
            </w:r>
            <w:r w:rsidRPr="00CE75B2">
              <w:rPr>
                <w:rFonts w:ascii="Times New Roman" w:hAnsi="Times New Roman" w:cs="Times New Roman"/>
                <w:color w:val="000000"/>
                <w:szCs w:val="24"/>
              </w:rPr>
              <w:t>)</w:t>
            </w:r>
          </w:p>
        </w:tc>
        <w:tc>
          <w:tcPr>
            <w:tcW w:w="1559" w:type="dxa"/>
            <w:tcBorders>
              <w:top w:val="nil"/>
              <w:bottom w:val="single" w:sz="12" w:space="0" w:color="auto"/>
            </w:tcBorders>
            <w:shd w:val="clear" w:color="auto" w:fill="auto"/>
            <w:vAlign w:val="center"/>
          </w:tcPr>
          <w:p w14:paraId="49ED5FDD" w14:textId="43F37CD2" w:rsidR="0050734F" w:rsidRPr="00CE75B2" w:rsidRDefault="0050734F" w:rsidP="00154172">
            <w:pPr>
              <w:jc w:val="center"/>
              <w:rPr>
                <w:rFonts w:ascii="Times New Roman" w:hAnsi="Times New Roman" w:cs="Times New Roman"/>
                <w:color w:val="000000"/>
                <w:szCs w:val="24"/>
              </w:rPr>
            </w:pPr>
            <w:r w:rsidRPr="00CE75B2">
              <w:rPr>
                <w:rFonts w:ascii="Times New Roman" w:hAnsi="Times New Roman" w:cs="Times New Roman"/>
                <w:color w:val="000000"/>
                <w:szCs w:val="24"/>
              </w:rPr>
              <w:t>2 (5.</w:t>
            </w:r>
            <w:r w:rsidR="005F5288" w:rsidRPr="00CE75B2">
              <w:rPr>
                <w:rFonts w:ascii="Times New Roman" w:hAnsi="Times New Roman" w:cs="Times New Roman"/>
                <w:color w:val="000000"/>
                <w:szCs w:val="24"/>
              </w:rPr>
              <w:t>0</w:t>
            </w:r>
            <w:r w:rsidRPr="00CE75B2">
              <w:rPr>
                <w:rFonts w:ascii="Times New Roman" w:hAnsi="Times New Roman" w:cs="Times New Roman"/>
                <w:color w:val="000000"/>
                <w:szCs w:val="24"/>
              </w:rPr>
              <w:t>)</w:t>
            </w:r>
          </w:p>
        </w:tc>
        <w:tc>
          <w:tcPr>
            <w:tcW w:w="1539" w:type="dxa"/>
            <w:tcBorders>
              <w:top w:val="nil"/>
              <w:bottom w:val="single" w:sz="12" w:space="0" w:color="auto"/>
            </w:tcBorders>
            <w:shd w:val="clear" w:color="auto" w:fill="auto"/>
            <w:vAlign w:val="center"/>
          </w:tcPr>
          <w:p w14:paraId="32837CB3" w14:textId="6F0850CA" w:rsidR="0050734F" w:rsidRPr="00CE75B2" w:rsidRDefault="0050734F" w:rsidP="005F5288">
            <w:pPr>
              <w:jc w:val="center"/>
              <w:rPr>
                <w:rFonts w:ascii="Times New Roman" w:hAnsi="Times New Roman" w:cs="Times New Roman"/>
                <w:color w:val="000000"/>
                <w:szCs w:val="24"/>
              </w:rPr>
            </w:pPr>
            <w:r w:rsidRPr="00CE75B2">
              <w:rPr>
                <w:rFonts w:ascii="Times New Roman" w:hAnsi="Times New Roman" w:cs="Times New Roman"/>
                <w:color w:val="000000"/>
                <w:szCs w:val="24"/>
              </w:rPr>
              <w:t>5 (</w:t>
            </w:r>
            <w:r w:rsidR="005F5288" w:rsidRPr="00CE75B2">
              <w:rPr>
                <w:rFonts w:ascii="Times New Roman" w:hAnsi="Times New Roman" w:cs="Times New Roman"/>
                <w:color w:val="000000"/>
                <w:szCs w:val="24"/>
              </w:rPr>
              <w:t>13.2</w:t>
            </w:r>
            <w:r w:rsidRPr="00CE75B2">
              <w:rPr>
                <w:rFonts w:ascii="Times New Roman" w:hAnsi="Times New Roman" w:cs="Times New Roman"/>
                <w:color w:val="000000"/>
                <w:szCs w:val="24"/>
              </w:rPr>
              <w:t>)</w:t>
            </w:r>
          </w:p>
        </w:tc>
        <w:tc>
          <w:tcPr>
            <w:tcW w:w="802" w:type="dxa"/>
            <w:tcBorders>
              <w:top w:val="nil"/>
              <w:bottom w:val="single" w:sz="12" w:space="0" w:color="auto"/>
            </w:tcBorders>
          </w:tcPr>
          <w:p w14:paraId="7953A994" w14:textId="77777777" w:rsidR="0050734F" w:rsidRPr="00CE75B2" w:rsidRDefault="0050734F" w:rsidP="00154172">
            <w:pPr>
              <w:spacing w:line="273" w:lineRule="atLeast"/>
              <w:jc w:val="center"/>
              <w:rPr>
                <w:rFonts w:ascii="Times New Roman" w:hAnsi="Times New Roman" w:cs="Times New Roman"/>
                <w:color w:val="000000"/>
                <w:szCs w:val="24"/>
                <w:highlight w:val="yellow"/>
              </w:rPr>
            </w:pPr>
          </w:p>
        </w:tc>
      </w:tr>
    </w:tbl>
    <w:p w14:paraId="4B9237A2" w14:textId="1DF3206D" w:rsidR="0050734F" w:rsidRPr="00CE75B2" w:rsidRDefault="00203A4D" w:rsidP="0050734F">
      <w:pPr>
        <w:rPr>
          <w:rFonts w:ascii="Times New Roman" w:hAnsi="Times New Roman" w:cs="Times New Roman"/>
          <w:szCs w:val="24"/>
        </w:rPr>
      </w:pPr>
      <w:r w:rsidRPr="00CE75B2">
        <w:rPr>
          <w:rFonts w:ascii="Times New Roman" w:hAnsi="Times New Roman" w:cs="Times New Roman"/>
          <w:szCs w:val="24"/>
          <w:vertAlign w:val="superscript"/>
        </w:rPr>
        <w:t>a</w:t>
      </w:r>
      <w:r w:rsidR="00E47206" w:rsidRPr="00CE75B2">
        <w:rPr>
          <w:rFonts w:ascii="Times New Roman" w:hAnsi="Times New Roman" w:cs="Times New Roman"/>
          <w:szCs w:val="24"/>
          <w:vertAlign w:val="superscript"/>
        </w:rPr>
        <w:t xml:space="preserve"> </w:t>
      </w:r>
      <w:r w:rsidR="0050734F" w:rsidRPr="00CE75B2">
        <w:rPr>
          <w:rFonts w:ascii="Times New Roman" w:hAnsi="Times New Roman" w:cs="Times New Roman"/>
          <w:szCs w:val="24"/>
        </w:rPr>
        <w:t>Two-sample Wilcoxon rank-sum (Mann-Whitney) test</w:t>
      </w:r>
    </w:p>
    <w:p w14:paraId="436D1E50" w14:textId="2B3BB89D" w:rsidR="0050734F" w:rsidRPr="00CE75B2" w:rsidRDefault="00203A4D" w:rsidP="0050734F">
      <w:pPr>
        <w:rPr>
          <w:rFonts w:ascii="Times New Roman" w:hAnsi="Times New Roman" w:cs="Times New Roman"/>
          <w:szCs w:val="24"/>
        </w:rPr>
      </w:pPr>
      <w:r w:rsidRPr="00CE75B2">
        <w:rPr>
          <w:rFonts w:ascii="Times New Roman" w:hAnsi="Times New Roman" w:cs="Times New Roman"/>
          <w:szCs w:val="24"/>
          <w:vertAlign w:val="superscript"/>
        </w:rPr>
        <w:t>b</w:t>
      </w:r>
      <w:r w:rsidR="00E47206" w:rsidRPr="00CE75B2">
        <w:rPr>
          <w:rFonts w:ascii="Times New Roman" w:hAnsi="Times New Roman" w:cs="Times New Roman"/>
          <w:szCs w:val="24"/>
          <w:vertAlign w:val="superscript"/>
        </w:rPr>
        <w:t xml:space="preserve"> </w:t>
      </w:r>
      <w:r w:rsidR="0050734F" w:rsidRPr="00CE75B2">
        <w:rPr>
          <w:rFonts w:ascii="Times New Roman" w:hAnsi="Times New Roman" w:cs="Times New Roman"/>
          <w:szCs w:val="24"/>
        </w:rPr>
        <w:t>Chi-squared test</w:t>
      </w:r>
    </w:p>
    <w:p w14:paraId="62FC92AE" w14:textId="6B378E38" w:rsidR="00EE3637" w:rsidRPr="00CE75B2" w:rsidRDefault="00203A4D" w:rsidP="0050734F">
      <w:pPr>
        <w:rPr>
          <w:rFonts w:ascii="Times New Roman" w:hAnsi="Times New Roman" w:cs="Times New Roman"/>
          <w:szCs w:val="24"/>
        </w:rPr>
      </w:pPr>
      <w:r w:rsidRPr="00CE75B2">
        <w:rPr>
          <w:rFonts w:ascii="Times New Roman" w:hAnsi="Times New Roman" w:cs="Times New Roman"/>
          <w:szCs w:val="24"/>
          <w:vertAlign w:val="superscript"/>
        </w:rPr>
        <w:t xml:space="preserve">c </w:t>
      </w:r>
      <w:r w:rsidR="00EE3637" w:rsidRPr="00CE75B2">
        <w:rPr>
          <w:rFonts w:ascii="Times New Roman" w:hAnsi="Times New Roman" w:cs="Times New Roman"/>
          <w:szCs w:val="24"/>
        </w:rPr>
        <w:t>n=78 (n=</w:t>
      </w:r>
      <w:r w:rsidR="0071332A">
        <w:rPr>
          <w:rFonts w:ascii="Times New Roman" w:hAnsi="Times New Roman" w:cs="Times New Roman"/>
          <w:szCs w:val="24"/>
        </w:rPr>
        <w:t>40</w:t>
      </w:r>
      <w:r w:rsidR="00EE3637" w:rsidRPr="00CE75B2">
        <w:rPr>
          <w:rFonts w:ascii="Times New Roman" w:hAnsi="Times New Roman" w:cs="Times New Roman"/>
          <w:szCs w:val="24"/>
        </w:rPr>
        <w:t xml:space="preserve"> </w:t>
      </w:r>
      <w:r w:rsidR="00A90292">
        <w:rPr>
          <w:rFonts w:ascii="Times New Roman" w:hAnsi="Times New Roman" w:cs="Times New Roman"/>
          <w:szCs w:val="24"/>
        </w:rPr>
        <w:t>control</w:t>
      </w:r>
      <w:r w:rsidR="00EE3637" w:rsidRPr="00CE75B2">
        <w:rPr>
          <w:rFonts w:ascii="Times New Roman" w:hAnsi="Times New Roman" w:cs="Times New Roman"/>
          <w:szCs w:val="24"/>
        </w:rPr>
        <w:t>, n=</w:t>
      </w:r>
      <w:r w:rsidR="0071332A">
        <w:rPr>
          <w:rFonts w:ascii="Times New Roman" w:hAnsi="Times New Roman" w:cs="Times New Roman"/>
          <w:szCs w:val="24"/>
        </w:rPr>
        <w:t>38</w:t>
      </w:r>
      <w:r w:rsidR="00EE3637" w:rsidRPr="00CE75B2">
        <w:rPr>
          <w:rFonts w:ascii="Times New Roman" w:hAnsi="Times New Roman" w:cs="Times New Roman"/>
          <w:szCs w:val="24"/>
        </w:rPr>
        <w:t xml:space="preserve"> </w:t>
      </w:r>
      <w:r w:rsidR="00A90292">
        <w:rPr>
          <w:rFonts w:ascii="Times New Roman" w:hAnsi="Times New Roman" w:cs="Times New Roman"/>
          <w:szCs w:val="24"/>
        </w:rPr>
        <w:t>intervention</w:t>
      </w:r>
      <w:r w:rsidR="00EE3637" w:rsidRPr="00CE75B2">
        <w:rPr>
          <w:rFonts w:ascii="Times New Roman" w:hAnsi="Times New Roman" w:cs="Times New Roman"/>
          <w:szCs w:val="24"/>
        </w:rPr>
        <w:t>)</w:t>
      </w:r>
    </w:p>
    <w:p w14:paraId="5EA08A04" w14:textId="173A1F56" w:rsidR="00D11531" w:rsidRPr="001645C2" w:rsidRDefault="00D11531" w:rsidP="00AF1111">
      <w:pPr>
        <w:spacing w:after="200" w:line="276" w:lineRule="auto"/>
        <w:rPr>
          <w:rFonts w:ascii="Times New Roman" w:hAnsi="Times New Roman" w:cs="Times New Roman"/>
          <w:color w:val="000000"/>
        </w:rPr>
      </w:pPr>
    </w:p>
    <w:sectPr w:rsidR="00D11531" w:rsidRPr="001645C2" w:rsidSect="00E94422">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B36A" w14:textId="77777777" w:rsidR="00425061" w:rsidRDefault="00425061" w:rsidP="00197931">
      <w:r>
        <w:separator/>
      </w:r>
    </w:p>
  </w:endnote>
  <w:endnote w:type="continuationSeparator" w:id="0">
    <w:p w14:paraId="4F427F85" w14:textId="77777777" w:rsidR="00425061" w:rsidRDefault="00425061" w:rsidP="0019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1156" w14:textId="30E371F5" w:rsidR="00425061" w:rsidRDefault="00B803CD">
    <w:pPr>
      <w:pStyle w:val="Footer"/>
      <w:jc w:val="right"/>
    </w:pPr>
    <w:sdt>
      <w:sdtPr>
        <w:id w:val="692502854"/>
        <w:docPartObj>
          <w:docPartGallery w:val="Page Numbers (Bottom of Page)"/>
          <w:docPartUnique/>
        </w:docPartObj>
      </w:sdtPr>
      <w:sdtEndPr>
        <w:rPr>
          <w:noProof/>
        </w:rPr>
      </w:sdtEndPr>
      <w:sdtContent>
        <w:r w:rsidR="00425061">
          <w:fldChar w:fldCharType="begin"/>
        </w:r>
        <w:r w:rsidR="00425061">
          <w:instrText xml:space="preserve"> PAGE   \* MERGEFORMAT </w:instrText>
        </w:r>
        <w:r w:rsidR="00425061">
          <w:fldChar w:fldCharType="separate"/>
        </w:r>
        <w:r>
          <w:rPr>
            <w:noProof/>
          </w:rPr>
          <w:t>1</w:t>
        </w:r>
        <w:r w:rsidR="00425061">
          <w:rPr>
            <w:noProof/>
          </w:rPr>
          <w:fldChar w:fldCharType="end"/>
        </w:r>
      </w:sdtContent>
    </w:sdt>
  </w:p>
  <w:p w14:paraId="3544F2B3" w14:textId="77777777" w:rsidR="00425061" w:rsidRDefault="0042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5DA3B" w14:textId="77777777" w:rsidR="00425061" w:rsidRDefault="00425061" w:rsidP="00197931">
      <w:r>
        <w:separator/>
      </w:r>
    </w:p>
  </w:footnote>
  <w:footnote w:type="continuationSeparator" w:id="0">
    <w:p w14:paraId="59C9DFF7" w14:textId="77777777" w:rsidR="00425061" w:rsidRDefault="00425061" w:rsidP="00197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A68"/>
    <w:multiLevelType w:val="hybridMultilevel"/>
    <w:tmpl w:val="CFE4EDF8"/>
    <w:lvl w:ilvl="0" w:tplc="FFA2B2C8">
      <w:start w:val="1"/>
      <w:numFmt w:val="decimal"/>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507A9"/>
    <w:multiLevelType w:val="hybridMultilevel"/>
    <w:tmpl w:val="25EA0EF8"/>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704E88"/>
    <w:multiLevelType w:val="hybridMultilevel"/>
    <w:tmpl w:val="0EA06AA2"/>
    <w:lvl w:ilvl="0" w:tplc="75444D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10C52"/>
    <w:multiLevelType w:val="hybridMultilevel"/>
    <w:tmpl w:val="EE90AA98"/>
    <w:lvl w:ilvl="0" w:tplc="FFFFFFFF">
      <w:start w:val="5000"/>
      <w:numFmt w:val="bullet"/>
      <w:lvlText w:val="-"/>
      <w:lvlJc w:val="left"/>
      <w:pPr>
        <w:tabs>
          <w:tab w:val="num" w:pos="420"/>
        </w:tabs>
        <w:ind w:left="420" w:hanging="360"/>
      </w:pPr>
      <w:rPr>
        <w:rFonts w:ascii="Times New Roman" w:eastAsia="Times New Roman" w:hAnsi="Times New Roman" w:hint="default"/>
      </w:rPr>
    </w:lvl>
    <w:lvl w:ilvl="1" w:tplc="0409000F">
      <w:start w:val="1"/>
      <w:numFmt w:val="decimal"/>
      <w:lvlText w:val="%2."/>
      <w:lvlJc w:val="left"/>
      <w:pPr>
        <w:tabs>
          <w:tab w:val="num" w:pos="1140"/>
        </w:tabs>
        <w:ind w:left="1140" w:hanging="360"/>
      </w:pPr>
      <w:rPr>
        <w:rFonts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2164446D"/>
    <w:multiLevelType w:val="hybridMultilevel"/>
    <w:tmpl w:val="6A6415F6"/>
    <w:lvl w:ilvl="0" w:tplc="79FC31CA">
      <w:start w:val="1"/>
      <w:numFmt w:val="decimal"/>
      <w:lvlText w:val="%1."/>
      <w:lvlJc w:val="left"/>
      <w:pPr>
        <w:ind w:left="5039" w:hanging="360"/>
      </w:pPr>
      <w:rPr>
        <w:rFonts w:hint="default"/>
        <w:b w:val="0"/>
      </w:rPr>
    </w:lvl>
    <w:lvl w:ilvl="1" w:tplc="0C090019">
      <w:start w:val="1"/>
      <w:numFmt w:val="lowerLetter"/>
      <w:lvlText w:val="%2."/>
      <w:lvlJc w:val="left"/>
      <w:pPr>
        <w:ind w:left="5759" w:hanging="360"/>
      </w:pPr>
    </w:lvl>
    <w:lvl w:ilvl="2" w:tplc="0C09001B" w:tentative="1">
      <w:start w:val="1"/>
      <w:numFmt w:val="lowerRoman"/>
      <w:lvlText w:val="%3."/>
      <w:lvlJc w:val="right"/>
      <w:pPr>
        <w:ind w:left="6479" w:hanging="180"/>
      </w:pPr>
    </w:lvl>
    <w:lvl w:ilvl="3" w:tplc="0C09000F" w:tentative="1">
      <w:start w:val="1"/>
      <w:numFmt w:val="decimal"/>
      <w:lvlText w:val="%4."/>
      <w:lvlJc w:val="left"/>
      <w:pPr>
        <w:ind w:left="7199" w:hanging="360"/>
      </w:pPr>
    </w:lvl>
    <w:lvl w:ilvl="4" w:tplc="0C090019" w:tentative="1">
      <w:start w:val="1"/>
      <w:numFmt w:val="lowerLetter"/>
      <w:lvlText w:val="%5."/>
      <w:lvlJc w:val="left"/>
      <w:pPr>
        <w:ind w:left="7919" w:hanging="360"/>
      </w:pPr>
    </w:lvl>
    <w:lvl w:ilvl="5" w:tplc="0C09001B" w:tentative="1">
      <w:start w:val="1"/>
      <w:numFmt w:val="lowerRoman"/>
      <w:lvlText w:val="%6."/>
      <w:lvlJc w:val="right"/>
      <w:pPr>
        <w:ind w:left="8639" w:hanging="180"/>
      </w:pPr>
    </w:lvl>
    <w:lvl w:ilvl="6" w:tplc="0C09000F" w:tentative="1">
      <w:start w:val="1"/>
      <w:numFmt w:val="decimal"/>
      <w:lvlText w:val="%7."/>
      <w:lvlJc w:val="left"/>
      <w:pPr>
        <w:ind w:left="9359" w:hanging="360"/>
      </w:pPr>
    </w:lvl>
    <w:lvl w:ilvl="7" w:tplc="0C090019" w:tentative="1">
      <w:start w:val="1"/>
      <w:numFmt w:val="lowerLetter"/>
      <w:lvlText w:val="%8."/>
      <w:lvlJc w:val="left"/>
      <w:pPr>
        <w:ind w:left="10079" w:hanging="360"/>
      </w:pPr>
    </w:lvl>
    <w:lvl w:ilvl="8" w:tplc="0C09001B" w:tentative="1">
      <w:start w:val="1"/>
      <w:numFmt w:val="lowerRoman"/>
      <w:lvlText w:val="%9."/>
      <w:lvlJc w:val="right"/>
      <w:pPr>
        <w:ind w:left="10799" w:hanging="180"/>
      </w:pPr>
    </w:lvl>
  </w:abstractNum>
  <w:abstractNum w:abstractNumId="5" w15:restartNumberingAfterBreak="0">
    <w:nsid w:val="220F62DA"/>
    <w:multiLevelType w:val="hybridMultilevel"/>
    <w:tmpl w:val="108C1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357A5"/>
    <w:multiLevelType w:val="hybridMultilevel"/>
    <w:tmpl w:val="3FF05164"/>
    <w:lvl w:ilvl="0" w:tplc="B9AEC570">
      <w:start w:val="1"/>
      <w:numFmt w:val="decimal"/>
      <w:lvlText w:val="2.%1."/>
      <w:lvlJc w:val="left"/>
      <w:pPr>
        <w:ind w:left="1789" w:hanging="360"/>
      </w:pPr>
      <w:rPr>
        <w:rFonts w:hint="default"/>
        <w:b w:val="0"/>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7" w15:restartNumberingAfterBreak="0">
    <w:nsid w:val="2672162A"/>
    <w:multiLevelType w:val="multilevel"/>
    <w:tmpl w:val="1D6AF55A"/>
    <w:lvl w:ilvl="0">
      <w:start w:val="3"/>
      <w:numFmt w:val="decimal"/>
      <w:lvlText w:val="%1"/>
      <w:lvlJc w:val="left"/>
      <w:pPr>
        <w:ind w:left="360" w:hanging="360"/>
      </w:pPr>
      <w:rPr>
        <w:rFonts w:hint="default"/>
        <w:i/>
      </w:rPr>
    </w:lvl>
    <w:lvl w:ilvl="1">
      <w:start w:val="1"/>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8" w15:restartNumberingAfterBreak="0">
    <w:nsid w:val="2A5A0C08"/>
    <w:multiLevelType w:val="multilevel"/>
    <w:tmpl w:val="9F4EE720"/>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75754A"/>
    <w:multiLevelType w:val="hybridMultilevel"/>
    <w:tmpl w:val="EFAE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3173EE"/>
    <w:multiLevelType w:val="hybridMultilevel"/>
    <w:tmpl w:val="E79E4754"/>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BA5C79"/>
    <w:multiLevelType w:val="hybridMultilevel"/>
    <w:tmpl w:val="5D62CF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F3418D"/>
    <w:multiLevelType w:val="multilevel"/>
    <w:tmpl w:val="E81406B6"/>
    <w:lvl w:ilvl="0">
      <w:start w:val="2"/>
      <w:numFmt w:val="decimal"/>
      <w:lvlText w:val="%1."/>
      <w:lvlJc w:val="left"/>
      <w:pPr>
        <w:ind w:left="360" w:hanging="360"/>
      </w:pPr>
      <w:rPr>
        <w:rFonts w:hint="default"/>
        <w:color w:val="auto"/>
      </w:rPr>
    </w:lvl>
    <w:lvl w:ilvl="1">
      <w:start w:val="1"/>
      <w:numFmt w:val="decimal"/>
      <w:lvlText w:val="2.%2."/>
      <w:lvlJc w:val="left"/>
      <w:pPr>
        <w:ind w:left="6881"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25F1A8C"/>
    <w:multiLevelType w:val="hybridMultilevel"/>
    <w:tmpl w:val="27C05F1E"/>
    <w:lvl w:ilvl="0" w:tplc="B9AEC570">
      <w:start w:val="1"/>
      <w:numFmt w:val="decimal"/>
      <w:lvlText w:val="2.%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3324360C"/>
    <w:multiLevelType w:val="hybridMultilevel"/>
    <w:tmpl w:val="EBD26A36"/>
    <w:lvl w:ilvl="0" w:tplc="DB828F02">
      <w:start w:val="5"/>
      <w:numFmt w:val="bullet"/>
      <w:lvlText w:val="-"/>
      <w:lvlJc w:val="left"/>
      <w:pPr>
        <w:ind w:left="961" w:hanging="360"/>
      </w:pPr>
      <w:rPr>
        <w:rFonts w:ascii="Times New Roman" w:eastAsiaTheme="minorHAnsi" w:hAnsi="Times New Roman" w:cs="Times New Roman" w:hint="default"/>
      </w:rPr>
    </w:lvl>
    <w:lvl w:ilvl="1" w:tplc="0C090003" w:tentative="1">
      <w:start w:val="1"/>
      <w:numFmt w:val="bullet"/>
      <w:lvlText w:val="o"/>
      <w:lvlJc w:val="left"/>
      <w:pPr>
        <w:ind w:left="1681" w:hanging="360"/>
      </w:pPr>
      <w:rPr>
        <w:rFonts w:ascii="Courier New" w:hAnsi="Courier New" w:cs="Courier New" w:hint="default"/>
      </w:rPr>
    </w:lvl>
    <w:lvl w:ilvl="2" w:tplc="0C090005" w:tentative="1">
      <w:start w:val="1"/>
      <w:numFmt w:val="bullet"/>
      <w:lvlText w:val=""/>
      <w:lvlJc w:val="left"/>
      <w:pPr>
        <w:ind w:left="2401" w:hanging="360"/>
      </w:pPr>
      <w:rPr>
        <w:rFonts w:ascii="Wingdings" w:hAnsi="Wingdings" w:hint="default"/>
      </w:rPr>
    </w:lvl>
    <w:lvl w:ilvl="3" w:tplc="0C090001" w:tentative="1">
      <w:start w:val="1"/>
      <w:numFmt w:val="bullet"/>
      <w:lvlText w:val=""/>
      <w:lvlJc w:val="left"/>
      <w:pPr>
        <w:ind w:left="3121" w:hanging="360"/>
      </w:pPr>
      <w:rPr>
        <w:rFonts w:ascii="Symbol" w:hAnsi="Symbol" w:hint="default"/>
      </w:rPr>
    </w:lvl>
    <w:lvl w:ilvl="4" w:tplc="0C090003" w:tentative="1">
      <w:start w:val="1"/>
      <w:numFmt w:val="bullet"/>
      <w:lvlText w:val="o"/>
      <w:lvlJc w:val="left"/>
      <w:pPr>
        <w:ind w:left="3841" w:hanging="360"/>
      </w:pPr>
      <w:rPr>
        <w:rFonts w:ascii="Courier New" w:hAnsi="Courier New" w:cs="Courier New" w:hint="default"/>
      </w:rPr>
    </w:lvl>
    <w:lvl w:ilvl="5" w:tplc="0C090005" w:tentative="1">
      <w:start w:val="1"/>
      <w:numFmt w:val="bullet"/>
      <w:lvlText w:val=""/>
      <w:lvlJc w:val="left"/>
      <w:pPr>
        <w:ind w:left="4561" w:hanging="360"/>
      </w:pPr>
      <w:rPr>
        <w:rFonts w:ascii="Wingdings" w:hAnsi="Wingdings" w:hint="default"/>
      </w:rPr>
    </w:lvl>
    <w:lvl w:ilvl="6" w:tplc="0C090001" w:tentative="1">
      <w:start w:val="1"/>
      <w:numFmt w:val="bullet"/>
      <w:lvlText w:val=""/>
      <w:lvlJc w:val="left"/>
      <w:pPr>
        <w:ind w:left="5281" w:hanging="360"/>
      </w:pPr>
      <w:rPr>
        <w:rFonts w:ascii="Symbol" w:hAnsi="Symbol" w:hint="default"/>
      </w:rPr>
    </w:lvl>
    <w:lvl w:ilvl="7" w:tplc="0C090003" w:tentative="1">
      <w:start w:val="1"/>
      <w:numFmt w:val="bullet"/>
      <w:lvlText w:val="o"/>
      <w:lvlJc w:val="left"/>
      <w:pPr>
        <w:ind w:left="6001" w:hanging="360"/>
      </w:pPr>
      <w:rPr>
        <w:rFonts w:ascii="Courier New" w:hAnsi="Courier New" w:cs="Courier New" w:hint="default"/>
      </w:rPr>
    </w:lvl>
    <w:lvl w:ilvl="8" w:tplc="0C090005" w:tentative="1">
      <w:start w:val="1"/>
      <w:numFmt w:val="bullet"/>
      <w:lvlText w:val=""/>
      <w:lvlJc w:val="left"/>
      <w:pPr>
        <w:ind w:left="6721" w:hanging="360"/>
      </w:pPr>
      <w:rPr>
        <w:rFonts w:ascii="Wingdings" w:hAnsi="Wingdings" w:hint="default"/>
      </w:rPr>
    </w:lvl>
  </w:abstractNum>
  <w:abstractNum w:abstractNumId="15"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A60E04"/>
    <w:multiLevelType w:val="hybridMultilevel"/>
    <w:tmpl w:val="C22C9B26"/>
    <w:lvl w:ilvl="0" w:tplc="0C090003">
      <w:start w:val="1"/>
      <w:numFmt w:val="bullet"/>
      <w:lvlText w:val="o"/>
      <w:lvlJc w:val="left"/>
      <w:pPr>
        <w:ind w:left="720" w:hanging="360"/>
      </w:pPr>
      <w:rPr>
        <w:rFonts w:ascii="Courier New" w:hAnsi="Courier New" w:cs="Courier New"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8911EA"/>
    <w:multiLevelType w:val="hybridMultilevel"/>
    <w:tmpl w:val="83D06C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D57693"/>
    <w:multiLevelType w:val="multilevel"/>
    <w:tmpl w:val="8466A4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3ED10C1F"/>
    <w:multiLevelType w:val="multilevel"/>
    <w:tmpl w:val="4C12CD0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D85863"/>
    <w:multiLevelType w:val="multilevel"/>
    <w:tmpl w:val="38D481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F661FB"/>
    <w:multiLevelType w:val="hybridMultilevel"/>
    <w:tmpl w:val="71C409C4"/>
    <w:lvl w:ilvl="0" w:tplc="02525F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6E3F34"/>
    <w:multiLevelType w:val="hybridMultilevel"/>
    <w:tmpl w:val="D31A134E"/>
    <w:lvl w:ilvl="0" w:tplc="B96E261E">
      <w:start w:val="1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C838D5"/>
    <w:multiLevelType w:val="hybridMultilevel"/>
    <w:tmpl w:val="896A22E6"/>
    <w:lvl w:ilvl="0" w:tplc="2528B9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D81409"/>
    <w:multiLevelType w:val="hybridMultilevel"/>
    <w:tmpl w:val="71C409C4"/>
    <w:lvl w:ilvl="0" w:tplc="02525F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EE6069"/>
    <w:multiLevelType w:val="hybridMultilevel"/>
    <w:tmpl w:val="5C8011EC"/>
    <w:lvl w:ilvl="0" w:tplc="FE50EE7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5AF942A1"/>
    <w:multiLevelType w:val="hybridMultilevel"/>
    <w:tmpl w:val="CE96F8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0C7D25"/>
    <w:multiLevelType w:val="hybridMultilevel"/>
    <w:tmpl w:val="B20E776A"/>
    <w:lvl w:ilvl="0" w:tplc="FFA2B2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DA12A1A"/>
    <w:multiLevelType w:val="hybridMultilevel"/>
    <w:tmpl w:val="71C409C4"/>
    <w:lvl w:ilvl="0" w:tplc="02525F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24075C"/>
    <w:multiLevelType w:val="multilevel"/>
    <w:tmpl w:val="F74A9AD8"/>
    <w:lvl w:ilvl="0">
      <w:start w:val="3"/>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C280552"/>
    <w:multiLevelType w:val="hybridMultilevel"/>
    <w:tmpl w:val="9F44656C"/>
    <w:lvl w:ilvl="0" w:tplc="2AFEDB88">
      <w:numFmt w:val="bullet"/>
      <w:lvlText w:val=""/>
      <w:lvlJc w:val="left"/>
      <w:pPr>
        <w:ind w:left="720" w:hanging="360"/>
      </w:pPr>
      <w:rPr>
        <w:rFonts w:ascii="Symbol" w:eastAsia="Times New Roman" w:hAnsi="Symbol"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A02FAC"/>
    <w:multiLevelType w:val="hybridMultilevel"/>
    <w:tmpl w:val="0B82B5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5F11C8"/>
    <w:multiLevelType w:val="hybridMultilevel"/>
    <w:tmpl w:val="CCFEE22A"/>
    <w:lvl w:ilvl="0" w:tplc="B9AEC570">
      <w:start w:val="1"/>
      <w:numFmt w:val="decimal"/>
      <w:lvlText w:val="2.%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E500F1"/>
    <w:multiLevelType w:val="multilevel"/>
    <w:tmpl w:val="851280DE"/>
    <w:lvl w:ilvl="0">
      <w:start w:val="2"/>
      <w:numFmt w:val="decimal"/>
      <w:lvlText w:val="%1."/>
      <w:lvlJc w:val="left"/>
      <w:pPr>
        <w:ind w:left="360" w:hanging="360"/>
      </w:pPr>
      <w:rPr>
        <w:rFonts w:eastAsiaTheme="minorHAnsi" w:hint="default"/>
        <w:i/>
      </w:rPr>
    </w:lvl>
    <w:lvl w:ilvl="1">
      <w:start w:val="2"/>
      <w:numFmt w:val="decimal"/>
      <w:lvlText w:val="%1.%2."/>
      <w:lvlJc w:val="left"/>
      <w:pPr>
        <w:ind w:left="1080" w:hanging="360"/>
      </w:pPr>
      <w:rPr>
        <w:rFonts w:eastAsiaTheme="minorHAnsi" w:hint="default"/>
        <w:i/>
      </w:rPr>
    </w:lvl>
    <w:lvl w:ilvl="2">
      <w:start w:val="1"/>
      <w:numFmt w:val="decimal"/>
      <w:lvlText w:val="%1.%2.%3."/>
      <w:lvlJc w:val="left"/>
      <w:pPr>
        <w:ind w:left="2160" w:hanging="720"/>
      </w:pPr>
      <w:rPr>
        <w:rFonts w:eastAsiaTheme="minorHAnsi" w:hint="default"/>
        <w:i/>
      </w:rPr>
    </w:lvl>
    <w:lvl w:ilvl="3">
      <w:start w:val="1"/>
      <w:numFmt w:val="decimal"/>
      <w:lvlText w:val="%1.%2.%3.%4."/>
      <w:lvlJc w:val="left"/>
      <w:pPr>
        <w:ind w:left="2880" w:hanging="720"/>
      </w:pPr>
      <w:rPr>
        <w:rFonts w:eastAsiaTheme="minorHAnsi" w:hint="default"/>
        <w:i/>
      </w:rPr>
    </w:lvl>
    <w:lvl w:ilvl="4">
      <w:start w:val="1"/>
      <w:numFmt w:val="decimal"/>
      <w:lvlText w:val="%1.%2.%3.%4.%5."/>
      <w:lvlJc w:val="left"/>
      <w:pPr>
        <w:ind w:left="3960" w:hanging="1080"/>
      </w:pPr>
      <w:rPr>
        <w:rFonts w:eastAsiaTheme="minorHAnsi" w:hint="default"/>
        <w:i/>
      </w:rPr>
    </w:lvl>
    <w:lvl w:ilvl="5">
      <w:start w:val="1"/>
      <w:numFmt w:val="decimal"/>
      <w:lvlText w:val="%1.%2.%3.%4.%5.%6."/>
      <w:lvlJc w:val="left"/>
      <w:pPr>
        <w:ind w:left="4680" w:hanging="1080"/>
      </w:pPr>
      <w:rPr>
        <w:rFonts w:eastAsiaTheme="minorHAnsi" w:hint="default"/>
        <w:i/>
      </w:rPr>
    </w:lvl>
    <w:lvl w:ilvl="6">
      <w:start w:val="1"/>
      <w:numFmt w:val="decimal"/>
      <w:lvlText w:val="%1.%2.%3.%4.%5.%6.%7."/>
      <w:lvlJc w:val="left"/>
      <w:pPr>
        <w:ind w:left="5760" w:hanging="1440"/>
      </w:pPr>
      <w:rPr>
        <w:rFonts w:eastAsiaTheme="minorHAnsi" w:hint="default"/>
        <w:i/>
      </w:rPr>
    </w:lvl>
    <w:lvl w:ilvl="7">
      <w:start w:val="1"/>
      <w:numFmt w:val="decimal"/>
      <w:lvlText w:val="%1.%2.%3.%4.%5.%6.%7.%8."/>
      <w:lvlJc w:val="left"/>
      <w:pPr>
        <w:ind w:left="6480" w:hanging="1440"/>
      </w:pPr>
      <w:rPr>
        <w:rFonts w:eastAsiaTheme="minorHAnsi" w:hint="default"/>
        <w:i/>
      </w:rPr>
    </w:lvl>
    <w:lvl w:ilvl="8">
      <w:start w:val="1"/>
      <w:numFmt w:val="decimal"/>
      <w:lvlText w:val="%1.%2.%3.%4.%5.%6.%7.%8.%9."/>
      <w:lvlJc w:val="left"/>
      <w:pPr>
        <w:ind w:left="7560" w:hanging="1800"/>
      </w:pPr>
      <w:rPr>
        <w:rFonts w:eastAsiaTheme="minorHAnsi" w:hint="default"/>
        <w:i/>
      </w:rPr>
    </w:lvl>
  </w:abstractNum>
  <w:abstractNum w:abstractNumId="34" w15:restartNumberingAfterBreak="0">
    <w:nsid w:val="7BCA4EEA"/>
    <w:multiLevelType w:val="hybridMultilevel"/>
    <w:tmpl w:val="1E9E1D6C"/>
    <w:lvl w:ilvl="0" w:tplc="4D00616E">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num>
  <w:num w:numId="4">
    <w:abstractNumId w:val="27"/>
  </w:num>
  <w:num w:numId="5">
    <w:abstractNumId w:val="26"/>
  </w:num>
  <w:num w:numId="6">
    <w:abstractNumId w:val="0"/>
  </w:num>
  <w:num w:numId="7">
    <w:abstractNumId w:val="30"/>
  </w:num>
  <w:num w:numId="8">
    <w:abstractNumId w:val="11"/>
  </w:num>
  <w:num w:numId="9">
    <w:abstractNumId w:val="10"/>
  </w:num>
  <w:num w:numId="10">
    <w:abstractNumId w:val="2"/>
  </w:num>
  <w:num w:numId="11">
    <w:abstractNumId w:val="24"/>
  </w:num>
  <w:num w:numId="12">
    <w:abstractNumId w:val="3"/>
  </w:num>
  <w:num w:numId="13">
    <w:abstractNumId w:val="28"/>
  </w:num>
  <w:num w:numId="14">
    <w:abstractNumId w:val="34"/>
  </w:num>
  <w:num w:numId="15">
    <w:abstractNumId w:val="16"/>
  </w:num>
  <w:num w:numId="16">
    <w:abstractNumId w:val="21"/>
  </w:num>
  <w:num w:numId="17">
    <w:abstractNumId w:val="23"/>
  </w:num>
  <w:num w:numId="18">
    <w:abstractNumId w:val="31"/>
  </w:num>
  <w:num w:numId="19">
    <w:abstractNumId w:val="5"/>
  </w:num>
  <w:num w:numId="20">
    <w:abstractNumId w:val="17"/>
  </w:num>
  <w:num w:numId="21">
    <w:abstractNumId w:val="18"/>
  </w:num>
  <w:num w:numId="22">
    <w:abstractNumId w:val="22"/>
  </w:num>
  <w:num w:numId="23">
    <w:abstractNumId w:val="25"/>
  </w:num>
  <w:num w:numId="24">
    <w:abstractNumId w:val="4"/>
  </w:num>
  <w:num w:numId="25">
    <w:abstractNumId w:val="12"/>
  </w:num>
  <w:num w:numId="26">
    <w:abstractNumId w:val="13"/>
  </w:num>
  <w:num w:numId="27">
    <w:abstractNumId w:val="6"/>
  </w:num>
  <w:num w:numId="28">
    <w:abstractNumId w:val="32"/>
  </w:num>
  <w:num w:numId="29">
    <w:abstractNumId w:val="33"/>
  </w:num>
  <w:num w:numId="30">
    <w:abstractNumId w:val="20"/>
  </w:num>
  <w:num w:numId="31">
    <w:abstractNumId w:val="8"/>
  </w:num>
  <w:num w:numId="32">
    <w:abstractNumId w:val="19"/>
  </w:num>
  <w:num w:numId="33">
    <w:abstractNumId w:val="29"/>
  </w:num>
  <w:num w:numId="34">
    <w:abstractNumId w:val="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2aaftx20xvryee9zppeftpx5e2rewdw9xp&quot;&gt;refs HOAP protocol&lt;record-ids&gt;&lt;item&gt;3838&lt;/item&gt;&lt;item&gt;3852&lt;/item&gt;&lt;item&gt;3860&lt;/item&gt;&lt;item&gt;3920&lt;/item&gt;&lt;item&gt;3922&lt;/item&gt;&lt;item&gt;3942&lt;/item&gt;&lt;item&gt;3947&lt;/item&gt;&lt;item&gt;3975&lt;/item&gt;&lt;item&gt;3977&lt;/item&gt;&lt;item&gt;4017&lt;/item&gt;&lt;item&gt;4020&lt;/item&gt;&lt;item&gt;4032&lt;/item&gt;&lt;item&gt;4036&lt;/item&gt;&lt;item&gt;4046&lt;/item&gt;&lt;item&gt;4058&lt;/item&gt;&lt;item&gt;4089&lt;/item&gt;&lt;item&gt;4579&lt;/item&gt;&lt;item&gt;4621&lt;/item&gt;&lt;item&gt;4781&lt;/item&gt;&lt;item&gt;4828&lt;/item&gt;&lt;item&gt;5326&lt;/item&gt;&lt;item&gt;5327&lt;/item&gt;&lt;item&gt;5340&lt;/item&gt;&lt;item&gt;5357&lt;/item&gt;&lt;item&gt;5363&lt;/item&gt;&lt;item&gt;5366&lt;/item&gt;&lt;item&gt;5367&lt;/item&gt;&lt;item&gt;5380&lt;/item&gt;&lt;item&gt;5382&lt;/item&gt;&lt;item&gt;5397&lt;/item&gt;&lt;item&gt;5400&lt;/item&gt;&lt;item&gt;5401&lt;/item&gt;&lt;item&gt;5422&lt;/item&gt;&lt;item&gt;5424&lt;/item&gt;&lt;item&gt;5426&lt;/item&gt;&lt;item&gt;5427&lt;/item&gt;&lt;item&gt;5428&lt;/item&gt;&lt;item&gt;5429&lt;/item&gt;&lt;item&gt;5430&lt;/item&gt;&lt;item&gt;5464&lt;/item&gt;&lt;item&gt;5470&lt;/item&gt;&lt;item&gt;5471&lt;/item&gt;&lt;item&gt;5473&lt;/item&gt;&lt;item&gt;5474&lt;/item&gt;&lt;item&gt;5497&lt;/item&gt;&lt;/record-ids&gt;&lt;/item&gt;&lt;/Libraries&gt;"/>
  </w:docVars>
  <w:rsids>
    <w:rsidRoot w:val="00985E47"/>
    <w:rsid w:val="0000150A"/>
    <w:rsid w:val="00001A02"/>
    <w:rsid w:val="00001C3D"/>
    <w:rsid w:val="0000226C"/>
    <w:rsid w:val="000057F6"/>
    <w:rsid w:val="000067F1"/>
    <w:rsid w:val="000102C7"/>
    <w:rsid w:val="000108B4"/>
    <w:rsid w:val="000115D7"/>
    <w:rsid w:val="00014F82"/>
    <w:rsid w:val="000158F4"/>
    <w:rsid w:val="000206DC"/>
    <w:rsid w:val="00021DE9"/>
    <w:rsid w:val="00021EEC"/>
    <w:rsid w:val="000228EA"/>
    <w:rsid w:val="00022B76"/>
    <w:rsid w:val="00023523"/>
    <w:rsid w:val="000238B8"/>
    <w:rsid w:val="00026663"/>
    <w:rsid w:val="00026765"/>
    <w:rsid w:val="00026AAB"/>
    <w:rsid w:val="00032753"/>
    <w:rsid w:val="0003335E"/>
    <w:rsid w:val="000342F9"/>
    <w:rsid w:val="00035FCB"/>
    <w:rsid w:val="00035FFD"/>
    <w:rsid w:val="00036A07"/>
    <w:rsid w:val="00036E7B"/>
    <w:rsid w:val="0004089B"/>
    <w:rsid w:val="0004254E"/>
    <w:rsid w:val="0004387C"/>
    <w:rsid w:val="00043F0A"/>
    <w:rsid w:val="00046687"/>
    <w:rsid w:val="00046EFB"/>
    <w:rsid w:val="0005120D"/>
    <w:rsid w:val="00053A83"/>
    <w:rsid w:val="00054ACC"/>
    <w:rsid w:val="00054E32"/>
    <w:rsid w:val="00055296"/>
    <w:rsid w:val="00056B2E"/>
    <w:rsid w:val="00057D77"/>
    <w:rsid w:val="00060996"/>
    <w:rsid w:val="0006166C"/>
    <w:rsid w:val="00061FF8"/>
    <w:rsid w:val="00062F68"/>
    <w:rsid w:val="0006328F"/>
    <w:rsid w:val="00064D3A"/>
    <w:rsid w:val="0006546F"/>
    <w:rsid w:val="00070770"/>
    <w:rsid w:val="00071D50"/>
    <w:rsid w:val="00073DDF"/>
    <w:rsid w:val="00074DD6"/>
    <w:rsid w:val="00076153"/>
    <w:rsid w:val="00077373"/>
    <w:rsid w:val="000812AE"/>
    <w:rsid w:val="000814BB"/>
    <w:rsid w:val="000833AF"/>
    <w:rsid w:val="0008386C"/>
    <w:rsid w:val="00083AF5"/>
    <w:rsid w:val="00083B1D"/>
    <w:rsid w:val="000840CB"/>
    <w:rsid w:val="00084BF2"/>
    <w:rsid w:val="00086D24"/>
    <w:rsid w:val="00090B9A"/>
    <w:rsid w:val="00091503"/>
    <w:rsid w:val="00093377"/>
    <w:rsid w:val="00095076"/>
    <w:rsid w:val="0009507F"/>
    <w:rsid w:val="00096DBF"/>
    <w:rsid w:val="00097E69"/>
    <w:rsid w:val="000A375A"/>
    <w:rsid w:val="000A41C3"/>
    <w:rsid w:val="000A4856"/>
    <w:rsid w:val="000A6028"/>
    <w:rsid w:val="000A63B7"/>
    <w:rsid w:val="000A6CF1"/>
    <w:rsid w:val="000B0EFC"/>
    <w:rsid w:val="000B1D03"/>
    <w:rsid w:val="000B1E59"/>
    <w:rsid w:val="000B59E8"/>
    <w:rsid w:val="000B7969"/>
    <w:rsid w:val="000C09B8"/>
    <w:rsid w:val="000C23FC"/>
    <w:rsid w:val="000C2EAF"/>
    <w:rsid w:val="000C3467"/>
    <w:rsid w:val="000C3600"/>
    <w:rsid w:val="000C3DFD"/>
    <w:rsid w:val="000C42B1"/>
    <w:rsid w:val="000C4DDA"/>
    <w:rsid w:val="000C5077"/>
    <w:rsid w:val="000C5A42"/>
    <w:rsid w:val="000C683C"/>
    <w:rsid w:val="000D0374"/>
    <w:rsid w:val="000D0684"/>
    <w:rsid w:val="000D0998"/>
    <w:rsid w:val="000D0EA4"/>
    <w:rsid w:val="000D1973"/>
    <w:rsid w:val="000D2384"/>
    <w:rsid w:val="000D3F3F"/>
    <w:rsid w:val="000D40EC"/>
    <w:rsid w:val="000D40F4"/>
    <w:rsid w:val="000D44C0"/>
    <w:rsid w:val="000D62D8"/>
    <w:rsid w:val="000D7A86"/>
    <w:rsid w:val="000E03E3"/>
    <w:rsid w:val="000E1153"/>
    <w:rsid w:val="000E1E3A"/>
    <w:rsid w:val="000E1E65"/>
    <w:rsid w:val="000E3F17"/>
    <w:rsid w:val="000E4401"/>
    <w:rsid w:val="000E46AE"/>
    <w:rsid w:val="000E5CA5"/>
    <w:rsid w:val="000E6440"/>
    <w:rsid w:val="000E6844"/>
    <w:rsid w:val="000E7C43"/>
    <w:rsid w:val="000F062C"/>
    <w:rsid w:val="000F2B63"/>
    <w:rsid w:val="000F3B78"/>
    <w:rsid w:val="000F4633"/>
    <w:rsid w:val="000F47F9"/>
    <w:rsid w:val="000F54F1"/>
    <w:rsid w:val="000F7038"/>
    <w:rsid w:val="000F7399"/>
    <w:rsid w:val="000F7BA5"/>
    <w:rsid w:val="001003BE"/>
    <w:rsid w:val="00101320"/>
    <w:rsid w:val="0010235F"/>
    <w:rsid w:val="001025DC"/>
    <w:rsid w:val="001047B8"/>
    <w:rsid w:val="0010506C"/>
    <w:rsid w:val="00105EAB"/>
    <w:rsid w:val="001060CA"/>
    <w:rsid w:val="0010695D"/>
    <w:rsid w:val="00107526"/>
    <w:rsid w:val="001141AD"/>
    <w:rsid w:val="0011587F"/>
    <w:rsid w:val="00116474"/>
    <w:rsid w:val="00116ECD"/>
    <w:rsid w:val="00120C08"/>
    <w:rsid w:val="00124859"/>
    <w:rsid w:val="001248F7"/>
    <w:rsid w:val="00125769"/>
    <w:rsid w:val="001332DA"/>
    <w:rsid w:val="00135D08"/>
    <w:rsid w:val="001366C9"/>
    <w:rsid w:val="00136EB6"/>
    <w:rsid w:val="0014032D"/>
    <w:rsid w:val="001407F4"/>
    <w:rsid w:val="00143768"/>
    <w:rsid w:val="00143F35"/>
    <w:rsid w:val="0014402F"/>
    <w:rsid w:val="00145392"/>
    <w:rsid w:val="00145A10"/>
    <w:rsid w:val="00150FCC"/>
    <w:rsid w:val="001511F6"/>
    <w:rsid w:val="001530F1"/>
    <w:rsid w:val="00154172"/>
    <w:rsid w:val="00154356"/>
    <w:rsid w:val="00155131"/>
    <w:rsid w:val="001637FB"/>
    <w:rsid w:val="001645C2"/>
    <w:rsid w:val="0016491A"/>
    <w:rsid w:val="00166EF1"/>
    <w:rsid w:val="0017095B"/>
    <w:rsid w:val="001735D5"/>
    <w:rsid w:val="0017417D"/>
    <w:rsid w:val="00174E1D"/>
    <w:rsid w:val="001760E6"/>
    <w:rsid w:val="001776A7"/>
    <w:rsid w:val="00180914"/>
    <w:rsid w:val="00181903"/>
    <w:rsid w:val="001821E8"/>
    <w:rsid w:val="001834D5"/>
    <w:rsid w:val="00183AAC"/>
    <w:rsid w:val="001853BA"/>
    <w:rsid w:val="00186E9C"/>
    <w:rsid w:val="00186F68"/>
    <w:rsid w:val="001874C8"/>
    <w:rsid w:val="00194151"/>
    <w:rsid w:val="00194A94"/>
    <w:rsid w:val="00195688"/>
    <w:rsid w:val="0019596C"/>
    <w:rsid w:val="001969C8"/>
    <w:rsid w:val="00196FF6"/>
    <w:rsid w:val="00197022"/>
    <w:rsid w:val="00197931"/>
    <w:rsid w:val="001A167D"/>
    <w:rsid w:val="001A2C38"/>
    <w:rsid w:val="001A3B46"/>
    <w:rsid w:val="001A4DD1"/>
    <w:rsid w:val="001A5680"/>
    <w:rsid w:val="001B02FF"/>
    <w:rsid w:val="001B1965"/>
    <w:rsid w:val="001B1CE5"/>
    <w:rsid w:val="001B2575"/>
    <w:rsid w:val="001B2682"/>
    <w:rsid w:val="001B5AE2"/>
    <w:rsid w:val="001B5CC8"/>
    <w:rsid w:val="001B7A9F"/>
    <w:rsid w:val="001C047E"/>
    <w:rsid w:val="001C0F27"/>
    <w:rsid w:val="001C1D1B"/>
    <w:rsid w:val="001C4649"/>
    <w:rsid w:val="001C49EF"/>
    <w:rsid w:val="001C5BBA"/>
    <w:rsid w:val="001C6A47"/>
    <w:rsid w:val="001D19FD"/>
    <w:rsid w:val="001D59CF"/>
    <w:rsid w:val="001D70C2"/>
    <w:rsid w:val="001D769F"/>
    <w:rsid w:val="001E0EB3"/>
    <w:rsid w:val="001E2045"/>
    <w:rsid w:val="001E279F"/>
    <w:rsid w:val="001E2D84"/>
    <w:rsid w:val="001E74E6"/>
    <w:rsid w:val="001E7D73"/>
    <w:rsid w:val="001F036A"/>
    <w:rsid w:val="001F21F1"/>
    <w:rsid w:val="001F3714"/>
    <w:rsid w:val="001F38F9"/>
    <w:rsid w:val="001F48C8"/>
    <w:rsid w:val="001F48EE"/>
    <w:rsid w:val="001F4B36"/>
    <w:rsid w:val="001F4F23"/>
    <w:rsid w:val="001F7D18"/>
    <w:rsid w:val="00200F17"/>
    <w:rsid w:val="00201710"/>
    <w:rsid w:val="00203A4D"/>
    <w:rsid w:val="002045C9"/>
    <w:rsid w:val="0020503F"/>
    <w:rsid w:val="00206562"/>
    <w:rsid w:val="00207944"/>
    <w:rsid w:val="00207F1E"/>
    <w:rsid w:val="00213065"/>
    <w:rsid w:val="00213879"/>
    <w:rsid w:val="002153F0"/>
    <w:rsid w:val="00220458"/>
    <w:rsid w:val="00225440"/>
    <w:rsid w:val="002277B7"/>
    <w:rsid w:val="00227848"/>
    <w:rsid w:val="00227A5F"/>
    <w:rsid w:val="00230BF5"/>
    <w:rsid w:val="00230EFF"/>
    <w:rsid w:val="0023214F"/>
    <w:rsid w:val="002327EC"/>
    <w:rsid w:val="00232AD0"/>
    <w:rsid w:val="0023378C"/>
    <w:rsid w:val="00233F6B"/>
    <w:rsid w:val="00233FF8"/>
    <w:rsid w:val="00234E12"/>
    <w:rsid w:val="0023624F"/>
    <w:rsid w:val="0024044F"/>
    <w:rsid w:val="0024262F"/>
    <w:rsid w:val="00243B5A"/>
    <w:rsid w:val="00247A92"/>
    <w:rsid w:val="00250617"/>
    <w:rsid w:val="00251007"/>
    <w:rsid w:val="00253051"/>
    <w:rsid w:val="002530E4"/>
    <w:rsid w:val="002540A7"/>
    <w:rsid w:val="00255293"/>
    <w:rsid w:val="00255C4F"/>
    <w:rsid w:val="0025712D"/>
    <w:rsid w:val="002573F0"/>
    <w:rsid w:val="002609D2"/>
    <w:rsid w:val="00263026"/>
    <w:rsid w:val="002633FD"/>
    <w:rsid w:val="00263899"/>
    <w:rsid w:val="0027194F"/>
    <w:rsid w:val="002736BA"/>
    <w:rsid w:val="002743E6"/>
    <w:rsid w:val="00274840"/>
    <w:rsid w:val="00274B07"/>
    <w:rsid w:val="00277156"/>
    <w:rsid w:val="00277201"/>
    <w:rsid w:val="002801C5"/>
    <w:rsid w:val="002823C8"/>
    <w:rsid w:val="002829F5"/>
    <w:rsid w:val="0028316F"/>
    <w:rsid w:val="00284B5F"/>
    <w:rsid w:val="002866CE"/>
    <w:rsid w:val="00291A48"/>
    <w:rsid w:val="00292E12"/>
    <w:rsid w:val="00292E93"/>
    <w:rsid w:val="00293AAC"/>
    <w:rsid w:val="0029444E"/>
    <w:rsid w:val="00295CFD"/>
    <w:rsid w:val="00296270"/>
    <w:rsid w:val="00297234"/>
    <w:rsid w:val="002A1618"/>
    <w:rsid w:val="002A1B37"/>
    <w:rsid w:val="002A235D"/>
    <w:rsid w:val="002A306A"/>
    <w:rsid w:val="002B2457"/>
    <w:rsid w:val="002B3C98"/>
    <w:rsid w:val="002B4392"/>
    <w:rsid w:val="002B525F"/>
    <w:rsid w:val="002B5A0A"/>
    <w:rsid w:val="002C1343"/>
    <w:rsid w:val="002C1436"/>
    <w:rsid w:val="002C14E5"/>
    <w:rsid w:val="002C24E6"/>
    <w:rsid w:val="002C54B0"/>
    <w:rsid w:val="002C7BA6"/>
    <w:rsid w:val="002D2C17"/>
    <w:rsid w:val="002D3162"/>
    <w:rsid w:val="002D3571"/>
    <w:rsid w:val="002D3C45"/>
    <w:rsid w:val="002D5AE0"/>
    <w:rsid w:val="002E0E82"/>
    <w:rsid w:val="002E33AC"/>
    <w:rsid w:val="002E4999"/>
    <w:rsid w:val="002E56B2"/>
    <w:rsid w:val="002E778B"/>
    <w:rsid w:val="002E7F79"/>
    <w:rsid w:val="002F012A"/>
    <w:rsid w:val="002F10CE"/>
    <w:rsid w:val="002F1A79"/>
    <w:rsid w:val="002F2486"/>
    <w:rsid w:val="002F349A"/>
    <w:rsid w:val="002F4180"/>
    <w:rsid w:val="002F4296"/>
    <w:rsid w:val="002F4A0F"/>
    <w:rsid w:val="002F6CFE"/>
    <w:rsid w:val="002F7423"/>
    <w:rsid w:val="003010CE"/>
    <w:rsid w:val="0030303E"/>
    <w:rsid w:val="003030EC"/>
    <w:rsid w:val="00303392"/>
    <w:rsid w:val="00304C6E"/>
    <w:rsid w:val="003057F1"/>
    <w:rsid w:val="00307185"/>
    <w:rsid w:val="00311113"/>
    <w:rsid w:val="00312861"/>
    <w:rsid w:val="00313995"/>
    <w:rsid w:val="00314A58"/>
    <w:rsid w:val="00316107"/>
    <w:rsid w:val="003163B6"/>
    <w:rsid w:val="00316AD9"/>
    <w:rsid w:val="0032398E"/>
    <w:rsid w:val="003245F7"/>
    <w:rsid w:val="0032627E"/>
    <w:rsid w:val="00326B13"/>
    <w:rsid w:val="00327D67"/>
    <w:rsid w:val="003302EC"/>
    <w:rsid w:val="0033057A"/>
    <w:rsid w:val="003321C5"/>
    <w:rsid w:val="00333094"/>
    <w:rsid w:val="003331A9"/>
    <w:rsid w:val="00333BAC"/>
    <w:rsid w:val="00334535"/>
    <w:rsid w:val="0033558C"/>
    <w:rsid w:val="00337486"/>
    <w:rsid w:val="00337996"/>
    <w:rsid w:val="0034471B"/>
    <w:rsid w:val="00344F9F"/>
    <w:rsid w:val="003503DB"/>
    <w:rsid w:val="003508A5"/>
    <w:rsid w:val="0035271B"/>
    <w:rsid w:val="00354BDE"/>
    <w:rsid w:val="0035639E"/>
    <w:rsid w:val="003573C1"/>
    <w:rsid w:val="00360729"/>
    <w:rsid w:val="003609F2"/>
    <w:rsid w:val="0036147A"/>
    <w:rsid w:val="003615D5"/>
    <w:rsid w:val="003620F1"/>
    <w:rsid w:val="003623EC"/>
    <w:rsid w:val="00363194"/>
    <w:rsid w:val="00363648"/>
    <w:rsid w:val="00364E08"/>
    <w:rsid w:val="00365A57"/>
    <w:rsid w:val="00372BF0"/>
    <w:rsid w:val="00372D89"/>
    <w:rsid w:val="003751CD"/>
    <w:rsid w:val="003762EA"/>
    <w:rsid w:val="00376CDE"/>
    <w:rsid w:val="00376CE0"/>
    <w:rsid w:val="0037716D"/>
    <w:rsid w:val="003772FF"/>
    <w:rsid w:val="00381C12"/>
    <w:rsid w:val="00381EC6"/>
    <w:rsid w:val="00382BFD"/>
    <w:rsid w:val="00384362"/>
    <w:rsid w:val="00384FAF"/>
    <w:rsid w:val="00385535"/>
    <w:rsid w:val="00385560"/>
    <w:rsid w:val="00386B7F"/>
    <w:rsid w:val="003903F2"/>
    <w:rsid w:val="0039072A"/>
    <w:rsid w:val="00391612"/>
    <w:rsid w:val="0039192F"/>
    <w:rsid w:val="00394B38"/>
    <w:rsid w:val="00396DE2"/>
    <w:rsid w:val="003973A8"/>
    <w:rsid w:val="003A08F8"/>
    <w:rsid w:val="003A0BE1"/>
    <w:rsid w:val="003A168A"/>
    <w:rsid w:val="003A19EB"/>
    <w:rsid w:val="003A386B"/>
    <w:rsid w:val="003A48E0"/>
    <w:rsid w:val="003A5DD7"/>
    <w:rsid w:val="003A6342"/>
    <w:rsid w:val="003A69AB"/>
    <w:rsid w:val="003A77DA"/>
    <w:rsid w:val="003A7CA7"/>
    <w:rsid w:val="003B0926"/>
    <w:rsid w:val="003B09B9"/>
    <w:rsid w:val="003B16FF"/>
    <w:rsid w:val="003B3191"/>
    <w:rsid w:val="003B439A"/>
    <w:rsid w:val="003B450D"/>
    <w:rsid w:val="003B5217"/>
    <w:rsid w:val="003B588D"/>
    <w:rsid w:val="003B6899"/>
    <w:rsid w:val="003C004F"/>
    <w:rsid w:val="003C2C91"/>
    <w:rsid w:val="003C3978"/>
    <w:rsid w:val="003C44BC"/>
    <w:rsid w:val="003D22BF"/>
    <w:rsid w:val="003D36FB"/>
    <w:rsid w:val="003D40C3"/>
    <w:rsid w:val="003D4A90"/>
    <w:rsid w:val="003D56D7"/>
    <w:rsid w:val="003D6FC3"/>
    <w:rsid w:val="003E04F3"/>
    <w:rsid w:val="003E15F4"/>
    <w:rsid w:val="003E1EA9"/>
    <w:rsid w:val="003E2C28"/>
    <w:rsid w:val="003E2DA4"/>
    <w:rsid w:val="003E4EF6"/>
    <w:rsid w:val="003E5DCB"/>
    <w:rsid w:val="003E6078"/>
    <w:rsid w:val="003F0B17"/>
    <w:rsid w:val="003F0C00"/>
    <w:rsid w:val="003F10BB"/>
    <w:rsid w:val="003F1964"/>
    <w:rsid w:val="003F1AEB"/>
    <w:rsid w:val="003F2D41"/>
    <w:rsid w:val="003F5185"/>
    <w:rsid w:val="003F69CC"/>
    <w:rsid w:val="003F767B"/>
    <w:rsid w:val="00400EFB"/>
    <w:rsid w:val="004010E7"/>
    <w:rsid w:val="00401B4D"/>
    <w:rsid w:val="00402077"/>
    <w:rsid w:val="0040421B"/>
    <w:rsid w:val="00405308"/>
    <w:rsid w:val="004059FA"/>
    <w:rsid w:val="00407927"/>
    <w:rsid w:val="004104A5"/>
    <w:rsid w:val="004118EC"/>
    <w:rsid w:val="00411E8F"/>
    <w:rsid w:val="00413B86"/>
    <w:rsid w:val="004149C3"/>
    <w:rsid w:val="00415E7B"/>
    <w:rsid w:val="00416A4E"/>
    <w:rsid w:val="004212DD"/>
    <w:rsid w:val="00422C71"/>
    <w:rsid w:val="00424333"/>
    <w:rsid w:val="00425061"/>
    <w:rsid w:val="004260DC"/>
    <w:rsid w:val="0042785E"/>
    <w:rsid w:val="00431864"/>
    <w:rsid w:val="00432D4B"/>
    <w:rsid w:val="004337E5"/>
    <w:rsid w:val="00434488"/>
    <w:rsid w:val="00435BE4"/>
    <w:rsid w:val="00436B91"/>
    <w:rsid w:val="00437067"/>
    <w:rsid w:val="00437196"/>
    <w:rsid w:val="00437DFE"/>
    <w:rsid w:val="00437E64"/>
    <w:rsid w:val="004402BF"/>
    <w:rsid w:val="00441774"/>
    <w:rsid w:val="004428D4"/>
    <w:rsid w:val="00443C78"/>
    <w:rsid w:val="004508ED"/>
    <w:rsid w:val="00451328"/>
    <w:rsid w:val="00451F1B"/>
    <w:rsid w:val="004524CF"/>
    <w:rsid w:val="004524F1"/>
    <w:rsid w:val="004535D5"/>
    <w:rsid w:val="00454ACD"/>
    <w:rsid w:val="00454B1E"/>
    <w:rsid w:val="004573CF"/>
    <w:rsid w:val="004575C0"/>
    <w:rsid w:val="00457AC0"/>
    <w:rsid w:val="0046000C"/>
    <w:rsid w:val="00460B92"/>
    <w:rsid w:val="00461DC3"/>
    <w:rsid w:val="0046256D"/>
    <w:rsid w:val="004649A9"/>
    <w:rsid w:val="00464FB4"/>
    <w:rsid w:val="00465DEF"/>
    <w:rsid w:val="004678B2"/>
    <w:rsid w:val="00467DF8"/>
    <w:rsid w:val="00471248"/>
    <w:rsid w:val="00471BF5"/>
    <w:rsid w:val="004721CC"/>
    <w:rsid w:val="00472792"/>
    <w:rsid w:val="00473189"/>
    <w:rsid w:val="004735E8"/>
    <w:rsid w:val="00475875"/>
    <w:rsid w:val="0047588E"/>
    <w:rsid w:val="00475941"/>
    <w:rsid w:val="00476361"/>
    <w:rsid w:val="00476CE1"/>
    <w:rsid w:val="00477BCA"/>
    <w:rsid w:val="00477C16"/>
    <w:rsid w:val="004822A0"/>
    <w:rsid w:val="00485FEB"/>
    <w:rsid w:val="0048662B"/>
    <w:rsid w:val="00487507"/>
    <w:rsid w:val="00487EC1"/>
    <w:rsid w:val="00491810"/>
    <w:rsid w:val="00491C2F"/>
    <w:rsid w:val="00492AEC"/>
    <w:rsid w:val="004949E2"/>
    <w:rsid w:val="00494F9D"/>
    <w:rsid w:val="00497A82"/>
    <w:rsid w:val="004A19C8"/>
    <w:rsid w:val="004A3847"/>
    <w:rsid w:val="004A512E"/>
    <w:rsid w:val="004A623E"/>
    <w:rsid w:val="004B005C"/>
    <w:rsid w:val="004B03A9"/>
    <w:rsid w:val="004B1133"/>
    <w:rsid w:val="004B1BA2"/>
    <w:rsid w:val="004B2A51"/>
    <w:rsid w:val="004B2C18"/>
    <w:rsid w:val="004B319B"/>
    <w:rsid w:val="004B3CA7"/>
    <w:rsid w:val="004B4658"/>
    <w:rsid w:val="004B52EE"/>
    <w:rsid w:val="004B5408"/>
    <w:rsid w:val="004B675D"/>
    <w:rsid w:val="004B7A15"/>
    <w:rsid w:val="004C0A31"/>
    <w:rsid w:val="004C1841"/>
    <w:rsid w:val="004C3AC3"/>
    <w:rsid w:val="004C445F"/>
    <w:rsid w:val="004C4C42"/>
    <w:rsid w:val="004C695F"/>
    <w:rsid w:val="004C6CB6"/>
    <w:rsid w:val="004C6D37"/>
    <w:rsid w:val="004C75C5"/>
    <w:rsid w:val="004C7898"/>
    <w:rsid w:val="004C7FA3"/>
    <w:rsid w:val="004D02B2"/>
    <w:rsid w:val="004D1559"/>
    <w:rsid w:val="004D2BE2"/>
    <w:rsid w:val="004D43D2"/>
    <w:rsid w:val="004D7104"/>
    <w:rsid w:val="004E1EB0"/>
    <w:rsid w:val="004E3DE6"/>
    <w:rsid w:val="004E43C1"/>
    <w:rsid w:val="004E51C5"/>
    <w:rsid w:val="004E5F65"/>
    <w:rsid w:val="004E751D"/>
    <w:rsid w:val="004F2CBE"/>
    <w:rsid w:val="004F31BD"/>
    <w:rsid w:val="004F710F"/>
    <w:rsid w:val="0050190B"/>
    <w:rsid w:val="00503173"/>
    <w:rsid w:val="00504E50"/>
    <w:rsid w:val="0050734F"/>
    <w:rsid w:val="0050767F"/>
    <w:rsid w:val="00510D44"/>
    <w:rsid w:val="00510E7A"/>
    <w:rsid w:val="00512537"/>
    <w:rsid w:val="00515C94"/>
    <w:rsid w:val="0051600E"/>
    <w:rsid w:val="00517AE7"/>
    <w:rsid w:val="00517B94"/>
    <w:rsid w:val="005222D2"/>
    <w:rsid w:val="005228E1"/>
    <w:rsid w:val="005243A6"/>
    <w:rsid w:val="005246F0"/>
    <w:rsid w:val="00526330"/>
    <w:rsid w:val="00526B3E"/>
    <w:rsid w:val="00526C00"/>
    <w:rsid w:val="005275AF"/>
    <w:rsid w:val="00527697"/>
    <w:rsid w:val="00530CE4"/>
    <w:rsid w:val="00530EF8"/>
    <w:rsid w:val="00531A26"/>
    <w:rsid w:val="00532106"/>
    <w:rsid w:val="00532687"/>
    <w:rsid w:val="005327F5"/>
    <w:rsid w:val="0053520E"/>
    <w:rsid w:val="00536301"/>
    <w:rsid w:val="005363AB"/>
    <w:rsid w:val="005366BB"/>
    <w:rsid w:val="00536ED8"/>
    <w:rsid w:val="00537412"/>
    <w:rsid w:val="005374F3"/>
    <w:rsid w:val="0053766A"/>
    <w:rsid w:val="00537FA2"/>
    <w:rsid w:val="00540851"/>
    <w:rsid w:val="0054087A"/>
    <w:rsid w:val="00541F82"/>
    <w:rsid w:val="00542D95"/>
    <w:rsid w:val="005430E1"/>
    <w:rsid w:val="0054469B"/>
    <w:rsid w:val="00544DA4"/>
    <w:rsid w:val="005455CB"/>
    <w:rsid w:val="00546062"/>
    <w:rsid w:val="00546A84"/>
    <w:rsid w:val="00546A85"/>
    <w:rsid w:val="00546BD6"/>
    <w:rsid w:val="00546D31"/>
    <w:rsid w:val="0055125E"/>
    <w:rsid w:val="00551E27"/>
    <w:rsid w:val="00551F0E"/>
    <w:rsid w:val="00556A0E"/>
    <w:rsid w:val="005570FC"/>
    <w:rsid w:val="00560194"/>
    <w:rsid w:val="005601F6"/>
    <w:rsid w:val="00560F12"/>
    <w:rsid w:val="0056105E"/>
    <w:rsid w:val="005612A1"/>
    <w:rsid w:val="0056436A"/>
    <w:rsid w:val="00564950"/>
    <w:rsid w:val="0056513B"/>
    <w:rsid w:val="00565B60"/>
    <w:rsid w:val="00566915"/>
    <w:rsid w:val="005678A7"/>
    <w:rsid w:val="00570BBB"/>
    <w:rsid w:val="00571D4C"/>
    <w:rsid w:val="00574E02"/>
    <w:rsid w:val="0057555A"/>
    <w:rsid w:val="00576F61"/>
    <w:rsid w:val="00577058"/>
    <w:rsid w:val="00577AFB"/>
    <w:rsid w:val="00580D7A"/>
    <w:rsid w:val="00581061"/>
    <w:rsid w:val="00581C99"/>
    <w:rsid w:val="0058427B"/>
    <w:rsid w:val="00586840"/>
    <w:rsid w:val="00590240"/>
    <w:rsid w:val="00590912"/>
    <w:rsid w:val="005912C7"/>
    <w:rsid w:val="005912E0"/>
    <w:rsid w:val="00591764"/>
    <w:rsid w:val="00592A33"/>
    <w:rsid w:val="00594FB8"/>
    <w:rsid w:val="005952B1"/>
    <w:rsid w:val="005953E8"/>
    <w:rsid w:val="00595E5C"/>
    <w:rsid w:val="00596760"/>
    <w:rsid w:val="00597DAE"/>
    <w:rsid w:val="005A2177"/>
    <w:rsid w:val="005A2579"/>
    <w:rsid w:val="005A366E"/>
    <w:rsid w:val="005A4385"/>
    <w:rsid w:val="005A4EE9"/>
    <w:rsid w:val="005A5A27"/>
    <w:rsid w:val="005A6EC8"/>
    <w:rsid w:val="005A76E2"/>
    <w:rsid w:val="005B0A11"/>
    <w:rsid w:val="005B1D96"/>
    <w:rsid w:val="005B24EB"/>
    <w:rsid w:val="005B2B38"/>
    <w:rsid w:val="005C0BBE"/>
    <w:rsid w:val="005C1C19"/>
    <w:rsid w:val="005C1CF9"/>
    <w:rsid w:val="005C21D6"/>
    <w:rsid w:val="005C27BB"/>
    <w:rsid w:val="005C3FCA"/>
    <w:rsid w:val="005C434E"/>
    <w:rsid w:val="005C4ABF"/>
    <w:rsid w:val="005C5230"/>
    <w:rsid w:val="005C5433"/>
    <w:rsid w:val="005C7315"/>
    <w:rsid w:val="005D189E"/>
    <w:rsid w:val="005D1DDC"/>
    <w:rsid w:val="005D205C"/>
    <w:rsid w:val="005D309F"/>
    <w:rsid w:val="005D30C9"/>
    <w:rsid w:val="005D3D81"/>
    <w:rsid w:val="005D4557"/>
    <w:rsid w:val="005D6CCC"/>
    <w:rsid w:val="005D730E"/>
    <w:rsid w:val="005D7B41"/>
    <w:rsid w:val="005E23E1"/>
    <w:rsid w:val="005E3BF2"/>
    <w:rsid w:val="005E41CC"/>
    <w:rsid w:val="005E51EB"/>
    <w:rsid w:val="005E59CD"/>
    <w:rsid w:val="005E5AF3"/>
    <w:rsid w:val="005F1AF2"/>
    <w:rsid w:val="005F1EA2"/>
    <w:rsid w:val="005F21B4"/>
    <w:rsid w:val="005F2923"/>
    <w:rsid w:val="005F2E8A"/>
    <w:rsid w:val="005F32A8"/>
    <w:rsid w:val="005F3535"/>
    <w:rsid w:val="005F3C0D"/>
    <w:rsid w:val="005F419F"/>
    <w:rsid w:val="005F5288"/>
    <w:rsid w:val="005F7962"/>
    <w:rsid w:val="006003B6"/>
    <w:rsid w:val="00600F40"/>
    <w:rsid w:val="006012E8"/>
    <w:rsid w:val="006015EA"/>
    <w:rsid w:val="00605AB4"/>
    <w:rsid w:val="00606E39"/>
    <w:rsid w:val="006107BE"/>
    <w:rsid w:val="006116B2"/>
    <w:rsid w:val="0061283D"/>
    <w:rsid w:val="00613559"/>
    <w:rsid w:val="006152DA"/>
    <w:rsid w:val="00616089"/>
    <w:rsid w:val="00617A76"/>
    <w:rsid w:val="00620C70"/>
    <w:rsid w:val="00621034"/>
    <w:rsid w:val="00621F2A"/>
    <w:rsid w:val="00624A48"/>
    <w:rsid w:val="00624FE0"/>
    <w:rsid w:val="00626125"/>
    <w:rsid w:val="00626DA2"/>
    <w:rsid w:val="00630052"/>
    <w:rsid w:val="006302CB"/>
    <w:rsid w:val="006307EE"/>
    <w:rsid w:val="00633DDA"/>
    <w:rsid w:val="00634EC6"/>
    <w:rsid w:val="00636010"/>
    <w:rsid w:val="00636BA3"/>
    <w:rsid w:val="006423E1"/>
    <w:rsid w:val="00642F1A"/>
    <w:rsid w:val="0064339E"/>
    <w:rsid w:val="00645654"/>
    <w:rsid w:val="00651CF3"/>
    <w:rsid w:val="00652D0D"/>
    <w:rsid w:val="006537C8"/>
    <w:rsid w:val="006559B3"/>
    <w:rsid w:val="00656219"/>
    <w:rsid w:val="00657830"/>
    <w:rsid w:val="00657F6B"/>
    <w:rsid w:val="00660075"/>
    <w:rsid w:val="006610FF"/>
    <w:rsid w:val="006613F1"/>
    <w:rsid w:val="006615AC"/>
    <w:rsid w:val="00661CC3"/>
    <w:rsid w:val="00662718"/>
    <w:rsid w:val="00663FB3"/>
    <w:rsid w:val="00666DE7"/>
    <w:rsid w:val="00666F6C"/>
    <w:rsid w:val="006670E7"/>
    <w:rsid w:val="00672382"/>
    <w:rsid w:val="00673AE3"/>
    <w:rsid w:val="0067585E"/>
    <w:rsid w:val="00676C40"/>
    <w:rsid w:val="00681D81"/>
    <w:rsid w:val="00681D91"/>
    <w:rsid w:val="00681F68"/>
    <w:rsid w:val="006823C8"/>
    <w:rsid w:val="00683908"/>
    <w:rsid w:val="0068580E"/>
    <w:rsid w:val="00687C9A"/>
    <w:rsid w:val="006905AE"/>
    <w:rsid w:val="00690625"/>
    <w:rsid w:val="00693417"/>
    <w:rsid w:val="00695059"/>
    <w:rsid w:val="00697562"/>
    <w:rsid w:val="0069762C"/>
    <w:rsid w:val="006976A3"/>
    <w:rsid w:val="00697884"/>
    <w:rsid w:val="00697A23"/>
    <w:rsid w:val="006A01FF"/>
    <w:rsid w:val="006A26F9"/>
    <w:rsid w:val="006A4AFF"/>
    <w:rsid w:val="006A5C72"/>
    <w:rsid w:val="006A5C95"/>
    <w:rsid w:val="006A6FD5"/>
    <w:rsid w:val="006B0A44"/>
    <w:rsid w:val="006B2542"/>
    <w:rsid w:val="006B410A"/>
    <w:rsid w:val="006B43BC"/>
    <w:rsid w:val="006B6447"/>
    <w:rsid w:val="006B7381"/>
    <w:rsid w:val="006C28F7"/>
    <w:rsid w:val="006C37EB"/>
    <w:rsid w:val="006C3DE0"/>
    <w:rsid w:val="006C4C91"/>
    <w:rsid w:val="006C607C"/>
    <w:rsid w:val="006D1393"/>
    <w:rsid w:val="006D1521"/>
    <w:rsid w:val="006D240E"/>
    <w:rsid w:val="006D34A4"/>
    <w:rsid w:val="006D402E"/>
    <w:rsid w:val="006D525A"/>
    <w:rsid w:val="006D534D"/>
    <w:rsid w:val="006D5625"/>
    <w:rsid w:val="006D58EB"/>
    <w:rsid w:val="006D5B6A"/>
    <w:rsid w:val="006E1576"/>
    <w:rsid w:val="006E32AE"/>
    <w:rsid w:val="006E6051"/>
    <w:rsid w:val="006E66E4"/>
    <w:rsid w:val="006E690B"/>
    <w:rsid w:val="006F1F92"/>
    <w:rsid w:val="006F2CC5"/>
    <w:rsid w:val="006F48B2"/>
    <w:rsid w:val="006F4AFE"/>
    <w:rsid w:val="006F512B"/>
    <w:rsid w:val="006F5B65"/>
    <w:rsid w:val="006F62E8"/>
    <w:rsid w:val="006F6DF4"/>
    <w:rsid w:val="006F7C49"/>
    <w:rsid w:val="006F7C80"/>
    <w:rsid w:val="00700A5D"/>
    <w:rsid w:val="00701DFB"/>
    <w:rsid w:val="007034BB"/>
    <w:rsid w:val="007063B0"/>
    <w:rsid w:val="007124C5"/>
    <w:rsid w:val="0071332A"/>
    <w:rsid w:val="00713CC6"/>
    <w:rsid w:val="007160E4"/>
    <w:rsid w:val="00720188"/>
    <w:rsid w:val="00720E26"/>
    <w:rsid w:val="007216D1"/>
    <w:rsid w:val="00724539"/>
    <w:rsid w:val="00724C5F"/>
    <w:rsid w:val="00724D95"/>
    <w:rsid w:val="00725387"/>
    <w:rsid w:val="00731745"/>
    <w:rsid w:val="007334BE"/>
    <w:rsid w:val="0073361D"/>
    <w:rsid w:val="00734BBA"/>
    <w:rsid w:val="00735A24"/>
    <w:rsid w:val="007373F7"/>
    <w:rsid w:val="00741005"/>
    <w:rsid w:val="007413DC"/>
    <w:rsid w:val="00741DB5"/>
    <w:rsid w:val="00742433"/>
    <w:rsid w:val="007424B0"/>
    <w:rsid w:val="007428BA"/>
    <w:rsid w:val="00742B82"/>
    <w:rsid w:val="007439ED"/>
    <w:rsid w:val="00744802"/>
    <w:rsid w:val="00745818"/>
    <w:rsid w:val="00745C84"/>
    <w:rsid w:val="00746D1F"/>
    <w:rsid w:val="00746EB8"/>
    <w:rsid w:val="00750425"/>
    <w:rsid w:val="0075051E"/>
    <w:rsid w:val="0075109B"/>
    <w:rsid w:val="00751446"/>
    <w:rsid w:val="00751EC7"/>
    <w:rsid w:val="00752208"/>
    <w:rsid w:val="00752333"/>
    <w:rsid w:val="00753876"/>
    <w:rsid w:val="007539B1"/>
    <w:rsid w:val="0075448E"/>
    <w:rsid w:val="00754546"/>
    <w:rsid w:val="00754828"/>
    <w:rsid w:val="00755C9B"/>
    <w:rsid w:val="00757443"/>
    <w:rsid w:val="0075780E"/>
    <w:rsid w:val="0076030C"/>
    <w:rsid w:val="00761846"/>
    <w:rsid w:val="00761FA9"/>
    <w:rsid w:val="00763406"/>
    <w:rsid w:val="0076401D"/>
    <w:rsid w:val="0076536E"/>
    <w:rsid w:val="00765ED2"/>
    <w:rsid w:val="0076613D"/>
    <w:rsid w:val="00767434"/>
    <w:rsid w:val="00771F1F"/>
    <w:rsid w:val="00772611"/>
    <w:rsid w:val="00772D9A"/>
    <w:rsid w:val="007746C5"/>
    <w:rsid w:val="00774A99"/>
    <w:rsid w:val="0077520E"/>
    <w:rsid w:val="00780660"/>
    <w:rsid w:val="00780D37"/>
    <w:rsid w:val="0078249C"/>
    <w:rsid w:val="00782A81"/>
    <w:rsid w:val="0078565B"/>
    <w:rsid w:val="007862D4"/>
    <w:rsid w:val="007914D5"/>
    <w:rsid w:val="0079406C"/>
    <w:rsid w:val="00794B76"/>
    <w:rsid w:val="007A0607"/>
    <w:rsid w:val="007A074C"/>
    <w:rsid w:val="007A08E9"/>
    <w:rsid w:val="007A1C46"/>
    <w:rsid w:val="007A303B"/>
    <w:rsid w:val="007A336F"/>
    <w:rsid w:val="007A4576"/>
    <w:rsid w:val="007A47B0"/>
    <w:rsid w:val="007A4E1D"/>
    <w:rsid w:val="007A50C1"/>
    <w:rsid w:val="007A606A"/>
    <w:rsid w:val="007A67B3"/>
    <w:rsid w:val="007B23E7"/>
    <w:rsid w:val="007B33CC"/>
    <w:rsid w:val="007B372F"/>
    <w:rsid w:val="007B566D"/>
    <w:rsid w:val="007B5B99"/>
    <w:rsid w:val="007B5ECF"/>
    <w:rsid w:val="007B78AE"/>
    <w:rsid w:val="007C005C"/>
    <w:rsid w:val="007C0088"/>
    <w:rsid w:val="007C0A80"/>
    <w:rsid w:val="007C1536"/>
    <w:rsid w:val="007C247C"/>
    <w:rsid w:val="007C2584"/>
    <w:rsid w:val="007C30AF"/>
    <w:rsid w:val="007C5B15"/>
    <w:rsid w:val="007C605B"/>
    <w:rsid w:val="007C71C0"/>
    <w:rsid w:val="007C7DF4"/>
    <w:rsid w:val="007D1110"/>
    <w:rsid w:val="007D1B60"/>
    <w:rsid w:val="007D1DD9"/>
    <w:rsid w:val="007D34B4"/>
    <w:rsid w:val="007D3FC4"/>
    <w:rsid w:val="007D7D42"/>
    <w:rsid w:val="007E1359"/>
    <w:rsid w:val="007E2198"/>
    <w:rsid w:val="007E4D8E"/>
    <w:rsid w:val="007E5559"/>
    <w:rsid w:val="007E5B9B"/>
    <w:rsid w:val="007E614F"/>
    <w:rsid w:val="007E731D"/>
    <w:rsid w:val="007E7E39"/>
    <w:rsid w:val="007F09E0"/>
    <w:rsid w:val="007F0B0D"/>
    <w:rsid w:val="007F4512"/>
    <w:rsid w:val="007F4823"/>
    <w:rsid w:val="007F4F29"/>
    <w:rsid w:val="007F5002"/>
    <w:rsid w:val="007F5B0F"/>
    <w:rsid w:val="007F67D1"/>
    <w:rsid w:val="007F6DB0"/>
    <w:rsid w:val="007F6E24"/>
    <w:rsid w:val="008006AA"/>
    <w:rsid w:val="00801337"/>
    <w:rsid w:val="008013C4"/>
    <w:rsid w:val="00801B3F"/>
    <w:rsid w:val="00801E4F"/>
    <w:rsid w:val="00806190"/>
    <w:rsid w:val="008062B7"/>
    <w:rsid w:val="00806AAC"/>
    <w:rsid w:val="00810225"/>
    <w:rsid w:val="0081245B"/>
    <w:rsid w:val="00812D09"/>
    <w:rsid w:val="00813107"/>
    <w:rsid w:val="00813FB9"/>
    <w:rsid w:val="00815D05"/>
    <w:rsid w:val="00816753"/>
    <w:rsid w:val="008172D7"/>
    <w:rsid w:val="00821145"/>
    <w:rsid w:val="00822150"/>
    <w:rsid w:val="00822AD2"/>
    <w:rsid w:val="00822D99"/>
    <w:rsid w:val="00823DEA"/>
    <w:rsid w:val="00824618"/>
    <w:rsid w:val="00827B7B"/>
    <w:rsid w:val="00830A0C"/>
    <w:rsid w:val="00831B12"/>
    <w:rsid w:val="00832AED"/>
    <w:rsid w:val="00832CA4"/>
    <w:rsid w:val="00833DF6"/>
    <w:rsid w:val="00833F11"/>
    <w:rsid w:val="0083442E"/>
    <w:rsid w:val="00835B21"/>
    <w:rsid w:val="00835B61"/>
    <w:rsid w:val="00836F4B"/>
    <w:rsid w:val="00837288"/>
    <w:rsid w:val="00837874"/>
    <w:rsid w:val="00837D94"/>
    <w:rsid w:val="00841107"/>
    <w:rsid w:val="00842B38"/>
    <w:rsid w:val="00845CB3"/>
    <w:rsid w:val="00850E01"/>
    <w:rsid w:val="008512D7"/>
    <w:rsid w:val="008515A2"/>
    <w:rsid w:val="00851C26"/>
    <w:rsid w:val="00851E31"/>
    <w:rsid w:val="0085267B"/>
    <w:rsid w:val="0085273C"/>
    <w:rsid w:val="00852953"/>
    <w:rsid w:val="00852F9E"/>
    <w:rsid w:val="00853C29"/>
    <w:rsid w:val="00853FD1"/>
    <w:rsid w:val="00855232"/>
    <w:rsid w:val="0085524D"/>
    <w:rsid w:val="00855F9D"/>
    <w:rsid w:val="008563E7"/>
    <w:rsid w:val="008568D8"/>
    <w:rsid w:val="00861855"/>
    <w:rsid w:val="008621EB"/>
    <w:rsid w:val="00865C91"/>
    <w:rsid w:val="00866CBC"/>
    <w:rsid w:val="00866FE8"/>
    <w:rsid w:val="00867A53"/>
    <w:rsid w:val="00872B53"/>
    <w:rsid w:val="00875595"/>
    <w:rsid w:val="00876FF7"/>
    <w:rsid w:val="0088002D"/>
    <w:rsid w:val="00880104"/>
    <w:rsid w:val="00883BE9"/>
    <w:rsid w:val="00883DC2"/>
    <w:rsid w:val="00883FD0"/>
    <w:rsid w:val="00885348"/>
    <w:rsid w:val="00885C55"/>
    <w:rsid w:val="00886C6C"/>
    <w:rsid w:val="00887A5C"/>
    <w:rsid w:val="00887AC4"/>
    <w:rsid w:val="00891FEA"/>
    <w:rsid w:val="008921FC"/>
    <w:rsid w:val="00893374"/>
    <w:rsid w:val="00893686"/>
    <w:rsid w:val="008940A4"/>
    <w:rsid w:val="00894E30"/>
    <w:rsid w:val="0089573C"/>
    <w:rsid w:val="008958D5"/>
    <w:rsid w:val="0089675C"/>
    <w:rsid w:val="008A0315"/>
    <w:rsid w:val="008A04C0"/>
    <w:rsid w:val="008A1F56"/>
    <w:rsid w:val="008A2506"/>
    <w:rsid w:val="008A33A5"/>
    <w:rsid w:val="008A5381"/>
    <w:rsid w:val="008A5D0B"/>
    <w:rsid w:val="008A75BC"/>
    <w:rsid w:val="008B2B66"/>
    <w:rsid w:val="008B3075"/>
    <w:rsid w:val="008B3F90"/>
    <w:rsid w:val="008B4B5F"/>
    <w:rsid w:val="008B5496"/>
    <w:rsid w:val="008B5E3E"/>
    <w:rsid w:val="008B6220"/>
    <w:rsid w:val="008C1F03"/>
    <w:rsid w:val="008C23EF"/>
    <w:rsid w:val="008C570F"/>
    <w:rsid w:val="008C6778"/>
    <w:rsid w:val="008D0A0C"/>
    <w:rsid w:val="008D2763"/>
    <w:rsid w:val="008D3CEB"/>
    <w:rsid w:val="008D421C"/>
    <w:rsid w:val="008D4949"/>
    <w:rsid w:val="008D5430"/>
    <w:rsid w:val="008D7AF3"/>
    <w:rsid w:val="008E0B06"/>
    <w:rsid w:val="008E1078"/>
    <w:rsid w:val="008E1166"/>
    <w:rsid w:val="008E3EC6"/>
    <w:rsid w:val="008E4B7C"/>
    <w:rsid w:val="008E6196"/>
    <w:rsid w:val="008E6830"/>
    <w:rsid w:val="008F05F3"/>
    <w:rsid w:val="008F0660"/>
    <w:rsid w:val="008F0D70"/>
    <w:rsid w:val="008F4BA0"/>
    <w:rsid w:val="008F6CFB"/>
    <w:rsid w:val="0090051C"/>
    <w:rsid w:val="00902B97"/>
    <w:rsid w:val="009032AB"/>
    <w:rsid w:val="00903840"/>
    <w:rsid w:val="00903DFD"/>
    <w:rsid w:val="00903EC6"/>
    <w:rsid w:val="00904848"/>
    <w:rsid w:val="009123F7"/>
    <w:rsid w:val="00915484"/>
    <w:rsid w:val="0091607D"/>
    <w:rsid w:val="00917133"/>
    <w:rsid w:val="00917C24"/>
    <w:rsid w:val="00917F22"/>
    <w:rsid w:val="0092037E"/>
    <w:rsid w:val="00920404"/>
    <w:rsid w:val="00921293"/>
    <w:rsid w:val="0092192D"/>
    <w:rsid w:val="00925162"/>
    <w:rsid w:val="0092649C"/>
    <w:rsid w:val="009274DC"/>
    <w:rsid w:val="00927D92"/>
    <w:rsid w:val="0093016F"/>
    <w:rsid w:val="009305B7"/>
    <w:rsid w:val="009334FD"/>
    <w:rsid w:val="00933F07"/>
    <w:rsid w:val="00936B1B"/>
    <w:rsid w:val="00937BF1"/>
    <w:rsid w:val="00940C02"/>
    <w:rsid w:val="00942661"/>
    <w:rsid w:val="00943BEA"/>
    <w:rsid w:val="009467B8"/>
    <w:rsid w:val="009467E7"/>
    <w:rsid w:val="009478EE"/>
    <w:rsid w:val="009502AA"/>
    <w:rsid w:val="009503DD"/>
    <w:rsid w:val="00952D88"/>
    <w:rsid w:val="00952FF3"/>
    <w:rsid w:val="00955E16"/>
    <w:rsid w:val="00956B8A"/>
    <w:rsid w:val="0095756A"/>
    <w:rsid w:val="009576AA"/>
    <w:rsid w:val="00961158"/>
    <w:rsid w:val="0096241B"/>
    <w:rsid w:val="009636BD"/>
    <w:rsid w:val="0096516F"/>
    <w:rsid w:val="00965755"/>
    <w:rsid w:val="00970C3E"/>
    <w:rsid w:val="00970F93"/>
    <w:rsid w:val="00972443"/>
    <w:rsid w:val="009725D5"/>
    <w:rsid w:val="00972765"/>
    <w:rsid w:val="00973C34"/>
    <w:rsid w:val="00975652"/>
    <w:rsid w:val="00976F2B"/>
    <w:rsid w:val="00980DC8"/>
    <w:rsid w:val="0098171F"/>
    <w:rsid w:val="00984229"/>
    <w:rsid w:val="0098463C"/>
    <w:rsid w:val="00984FE5"/>
    <w:rsid w:val="00985697"/>
    <w:rsid w:val="00985809"/>
    <w:rsid w:val="00985E47"/>
    <w:rsid w:val="0098655D"/>
    <w:rsid w:val="00987160"/>
    <w:rsid w:val="00987EAD"/>
    <w:rsid w:val="009937A7"/>
    <w:rsid w:val="00993CC4"/>
    <w:rsid w:val="00994337"/>
    <w:rsid w:val="00994BE7"/>
    <w:rsid w:val="00996529"/>
    <w:rsid w:val="009A0DB2"/>
    <w:rsid w:val="009A1B9F"/>
    <w:rsid w:val="009A2005"/>
    <w:rsid w:val="009A2960"/>
    <w:rsid w:val="009A48D4"/>
    <w:rsid w:val="009A4EB8"/>
    <w:rsid w:val="009A6350"/>
    <w:rsid w:val="009A7234"/>
    <w:rsid w:val="009A79B2"/>
    <w:rsid w:val="009B109A"/>
    <w:rsid w:val="009B1DE5"/>
    <w:rsid w:val="009B26AC"/>
    <w:rsid w:val="009B2B01"/>
    <w:rsid w:val="009B3D88"/>
    <w:rsid w:val="009B67B6"/>
    <w:rsid w:val="009B6B9E"/>
    <w:rsid w:val="009B6D3F"/>
    <w:rsid w:val="009B71DC"/>
    <w:rsid w:val="009B7FDE"/>
    <w:rsid w:val="009C28EB"/>
    <w:rsid w:val="009C28FF"/>
    <w:rsid w:val="009C2AD4"/>
    <w:rsid w:val="009C39CC"/>
    <w:rsid w:val="009C3D02"/>
    <w:rsid w:val="009C4D83"/>
    <w:rsid w:val="009C546E"/>
    <w:rsid w:val="009C5DC5"/>
    <w:rsid w:val="009C61C0"/>
    <w:rsid w:val="009C6644"/>
    <w:rsid w:val="009C7DCE"/>
    <w:rsid w:val="009D0687"/>
    <w:rsid w:val="009D1913"/>
    <w:rsid w:val="009D26D6"/>
    <w:rsid w:val="009D367F"/>
    <w:rsid w:val="009D36CE"/>
    <w:rsid w:val="009D3C5B"/>
    <w:rsid w:val="009E18C5"/>
    <w:rsid w:val="009E2F0F"/>
    <w:rsid w:val="009E40E3"/>
    <w:rsid w:val="009E55D0"/>
    <w:rsid w:val="009E5E7E"/>
    <w:rsid w:val="009E5ECB"/>
    <w:rsid w:val="009E762F"/>
    <w:rsid w:val="009E774A"/>
    <w:rsid w:val="009E7CA7"/>
    <w:rsid w:val="009E7F66"/>
    <w:rsid w:val="009F03D3"/>
    <w:rsid w:val="009F1928"/>
    <w:rsid w:val="009F1EE1"/>
    <w:rsid w:val="009F244D"/>
    <w:rsid w:val="009F2972"/>
    <w:rsid w:val="009F3429"/>
    <w:rsid w:val="009F4C87"/>
    <w:rsid w:val="009F7040"/>
    <w:rsid w:val="009F7F9B"/>
    <w:rsid w:val="00A00107"/>
    <w:rsid w:val="00A00887"/>
    <w:rsid w:val="00A01AB3"/>
    <w:rsid w:val="00A025A3"/>
    <w:rsid w:val="00A03278"/>
    <w:rsid w:val="00A04259"/>
    <w:rsid w:val="00A05066"/>
    <w:rsid w:val="00A06117"/>
    <w:rsid w:val="00A06AB3"/>
    <w:rsid w:val="00A078CE"/>
    <w:rsid w:val="00A11423"/>
    <w:rsid w:val="00A11F47"/>
    <w:rsid w:val="00A133AB"/>
    <w:rsid w:val="00A13D68"/>
    <w:rsid w:val="00A14413"/>
    <w:rsid w:val="00A17B25"/>
    <w:rsid w:val="00A17D7F"/>
    <w:rsid w:val="00A22F6C"/>
    <w:rsid w:val="00A23B31"/>
    <w:rsid w:val="00A25340"/>
    <w:rsid w:val="00A26E01"/>
    <w:rsid w:val="00A271FB"/>
    <w:rsid w:val="00A3002F"/>
    <w:rsid w:val="00A305B5"/>
    <w:rsid w:val="00A30CA5"/>
    <w:rsid w:val="00A313DB"/>
    <w:rsid w:val="00A34576"/>
    <w:rsid w:val="00A42D8F"/>
    <w:rsid w:val="00A435B9"/>
    <w:rsid w:val="00A4380D"/>
    <w:rsid w:val="00A43B70"/>
    <w:rsid w:val="00A43BAA"/>
    <w:rsid w:val="00A4494A"/>
    <w:rsid w:val="00A4659B"/>
    <w:rsid w:val="00A4683B"/>
    <w:rsid w:val="00A47B1E"/>
    <w:rsid w:val="00A47B4E"/>
    <w:rsid w:val="00A50AC1"/>
    <w:rsid w:val="00A50E28"/>
    <w:rsid w:val="00A51DD0"/>
    <w:rsid w:val="00A5234E"/>
    <w:rsid w:val="00A52659"/>
    <w:rsid w:val="00A529A4"/>
    <w:rsid w:val="00A530A8"/>
    <w:rsid w:val="00A54FD6"/>
    <w:rsid w:val="00A554D4"/>
    <w:rsid w:val="00A5638E"/>
    <w:rsid w:val="00A61E31"/>
    <w:rsid w:val="00A64548"/>
    <w:rsid w:val="00A64D28"/>
    <w:rsid w:val="00A65AA6"/>
    <w:rsid w:val="00A716A4"/>
    <w:rsid w:val="00A71A3B"/>
    <w:rsid w:val="00A721D3"/>
    <w:rsid w:val="00A724B1"/>
    <w:rsid w:val="00A731E6"/>
    <w:rsid w:val="00A73D7C"/>
    <w:rsid w:val="00A73DFB"/>
    <w:rsid w:val="00A7500C"/>
    <w:rsid w:val="00A75C51"/>
    <w:rsid w:val="00A76525"/>
    <w:rsid w:val="00A7756B"/>
    <w:rsid w:val="00A80E1D"/>
    <w:rsid w:val="00A81596"/>
    <w:rsid w:val="00A81DDE"/>
    <w:rsid w:val="00A82FC4"/>
    <w:rsid w:val="00A83A2E"/>
    <w:rsid w:val="00A85283"/>
    <w:rsid w:val="00A86179"/>
    <w:rsid w:val="00A863AB"/>
    <w:rsid w:val="00A864E2"/>
    <w:rsid w:val="00A86F08"/>
    <w:rsid w:val="00A87EBB"/>
    <w:rsid w:val="00A90292"/>
    <w:rsid w:val="00A904D0"/>
    <w:rsid w:val="00A909AE"/>
    <w:rsid w:val="00A90D4F"/>
    <w:rsid w:val="00A91683"/>
    <w:rsid w:val="00A9245F"/>
    <w:rsid w:val="00A92997"/>
    <w:rsid w:val="00A92D24"/>
    <w:rsid w:val="00A9334F"/>
    <w:rsid w:val="00A93FF9"/>
    <w:rsid w:val="00A94B77"/>
    <w:rsid w:val="00A96865"/>
    <w:rsid w:val="00A97140"/>
    <w:rsid w:val="00A9716F"/>
    <w:rsid w:val="00A9778B"/>
    <w:rsid w:val="00A97E56"/>
    <w:rsid w:val="00AA0911"/>
    <w:rsid w:val="00AA116F"/>
    <w:rsid w:val="00AA1811"/>
    <w:rsid w:val="00AA2F45"/>
    <w:rsid w:val="00AA3F41"/>
    <w:rsid w:val="00AA447F"/>
    <w:rsid w:val="00AA4B00"/>
    <w:rsid w:val="00AA5360"/>
    <w:rsid w:val="00AA6E5D"/>
    <w:rsid w:val="00AA73DA"/>
    <w:rsid w:val="00AA7BCA"/>
    <w:rsid w:val="00AB0A41"/>
    <w:rsid w:val="00AB0E12"/>
    <w:rsid w:val="00AB12C2"/>
    <w:rsid w:val="00AB1A4E"/>
    <w:rsid w:val="00AB2D35"/>
    <w:rsid w:val="00AB31D7"/>
    <w:rsid w:val="00AC1A17"/>
    <w:rsid w:val="00AC1F0D"/>
    <w:rsid w:val="00AC224B"/>
    <w:rsid w:val="00AC33C3"/>
    <w:rsid w:val="00AC425C"/>
    <w:rsid w:val="00AC4344"/>
    <w:rsid w:val="00AC6203"/>
    <w:rsid w:val="00AC6898"/>
    <w:rsid w:val="00AC7F07"/>
    <w:rsid w:val="00AD01CE"/>
    <w:rsid w:val="00AD01F7"/>
    <w:rsid w:val="00AD0942"/>
    <w:rsid w:val="00AD1435"/>
    <w:rsid w:val="00AD397C"/>
    <w:rsid w:val="00AD497A"/>
    <w:rsid w:val="00AD531E"/>
    <w:rsid w:val="00AD5646"/>
    <w:rsid w:val="00AD5F70"/>
    <w:rsid w:val="00AD643F"/>
    <w:rsid w:val="00AD6D74"/>
    <w:rsid w:val="00AE009F"/>
    <w:rsid w:val="00AE08E9"/>
    <w:rsid w:val="00AE1842"/>
    <w:rsid w:val="00AE25EB"/>
    <w:rsid w:val="00AE28C6"/>
    <w:rsid w:val="00AE3DF9"/>
    <w:rsid w:val="00AE520F"/>
    <w:rsid w:val="00AE71F8"/>
    <w:rsid w:val="00AE7770"/>
    <w:rsid w:val="00AF06B4"/>
    <w:rsid w:val="00AF1111"/>
    <w:rsid w:val="00AF1B8C"/>
    <w:rsid w:val="00AF3004"/>
    <w:rsid w:val="00AF3009"/>
    <w:rsid w:val="00AF499B"/>
    <w:rsid w:val="00AF5C9C"/>
    <w:rsid w:val="00AF600C"/>
    <w:rsid w:val="00AF6E8D"/>
    <w:rsid w:val="00AF7D28"/>
    <w:rsid w:val="00B02857"/>
    <w:rsid w:val="00B0295B"/>
    <w:rsid w:val="00B02A72"/>
    <w:rsid w:val="00B03351"/>
    <w:rsid w:val="00B03355"/>
    <w:rsid w:val="00B034AF"/>
    <w:rsid w:val="00B04AC2"/>
    <w:rsid w:val="00B0530C"/>
    <w:rsid w:val="00B0547B"/>
    <w:rsid w:val="00B0562B"/>
    <w:rsid w:val="00B063F2"/>
    <w:rsid w:val="00B075EA"/>
    <w:rsid w:val="00B076B6"/>
    <w:rsid w:val="00B07C5D"/>
    <w:rsid w:val="00B1023B"/>
    <w:rsid w:val="00B11965"/>
    <w:rsid w:val="00B120A9"/>
    <w:rsid w:val="00B122BF"/>
    <w:rsid w:val="00B1278F"/>
    <w:rsid w:val="00B13AB9"/>
    <w:rsid w:val="00B142E5"/>
    <w:rsid w:val="00B15950"/>
    <w:rsid w:val="00B15B75"/>
    <w:rsid w:val="00B17456"/>
    <w:rsid w:val="00B174EB"/>
    <w:rsid w:val="00B204C3"/>
    <w:rsid w:val="00B2072A"/>
    <w:rsid w:val="00B22B34"/>
    <w:rsid w:val="00B267A1"/>
    <w:rsid w:val="00B26BEA"/>
    <w:rsid w:val="00B3090A"/>
    <w:rsid w:val="00B32974"/>
    <w:rsid w:val="00B3421B"/>
    <w:rsid w:val="00B35189"/>
    <w:rsid w:val="00B3523E"/>
    <w:rsid w:val="00B35600"/>
    <w:rsid w:val="00B35C30"/>
    <w:rsid w:val="00B36A89"/>
    <w:rsid w:val="00B4019B"/>
    <w:rsid w:val="00B40E4B"/>
    <w:rsid w:val="00B42D9F"/>
    <w:rsid w:val="00B4458A"/>
    <w:rsid w:val="00B4777F"/>
    <w:rsid w:val="00B514B3"/>
    <w:rsid w:val="00B54815"/>
    <w:rsid w:val="00B579F9"/>
    <w:rsid w:val="00B614E5"/>
    <w:rsid w:val="00B62779"/>
    <w:rsid w:val="00B65C6B"/>
    <w:rsid w:val="00B70FEE"/>
    <w:rsid w:val="00B72DCD"/>
    <w:rsid w:val="00B74A50"/>
    <w:rsid w:val="00B763E6"/>
    <w:rsid w:val="00B803CD"/>
    <w:rsid w:val="00B80C71"/>
    <w:rsid w:val="00B835B5"/>
    <w:rsid w:val="00B845A1"/>
    <w:rsid w:val="00B85909"/>
    <w:rsid w:val="00B9018C"/>
    <w:rsid w:val="00B9049A"/>
    <w:rsid w:val="00B90A12"/>
    <w:rsid w:val="00B90F1A"/>
    <w:rsid w:val="00B9139A"/>
    <w:rsid w:val="00B9299C"/>
    <w:rsid w:val="00B932DB"/>
    <w:rsid w:val="00B93837"/>
    <w:rsid w:val="00B948AC"/>
    <w:rsid w:val="00B95FAE"/>
    <w:rsid w:val="00B9774D"/>
    <w:rsid w:val="00BA11FA"/>
    <w:rsid w:val="00BA121D"/>
    <w:rsid w:val="00BA2986"/>
    <w:rsid w:val="00BA4084"/>
    <w:rsid w:val="00BA455C"/>
    <w:rsid w:val="00BA54CD"/>
    <w:rsid w:val="00BB3A6C"/>
    <w:rsid w:val="00BB4673"/>
    <w:rsid w:val="00BB54E9"/>
    <w:rsid w:val="00BB5A0B"/>
    <w:rsid w:val="00BB5F98"/>
    <w:rsid w:val="00BB68A5"/>
    <w:rsid w:val="00BB7EBE"/>
    <w:rsid w:val="00BC0AEA"/>
    <w:rsid w:val="00BC0D6E"/>
    <w:rsid w:val="00BC1263"/>
    <w:rsid w:val="00BC1E0F"/>
    <w:rsid w:val="00BC2554"/>
    <w:rsid w:val="00BC30D3"/>
    <w:rsid w:val="00BC3305"/>
    <w:rsid w:val="00BC356E"/>
    <w:rsid w:val="00BC35C8"/>
    <w:rsid w:val="00BC4266"/>
    <w:rsid w:val="00BC4543"/>
    <w:rsid w:val="00BC4E02"/>
    <w:rsid w:val="00BD0492"/>
    <w:rsid w:val="00BD1AD2"/>
    <w:rsid w:val="00BD2275"/>
    <w:rsid w:val="00BD2755"/>
    <w:rsid w:val="00BD462B"/>
    <w:rsid w:val="00BD4687"/>
    <w:rsid w:val="00BD4D46"/>
    <w:rsid w:val="00BD6163"/>
    <w:rsid w:val="00BD71B4"/>
    <w:rsid w:val="00BE1173"/>
    <w:rsid w:val="00BE1E8C"/>
    <w:rsid w:val="00BE20DE"/>
    <w:rsid w:val="00BE24B1"/>
    <w:rsid w:val="00BE3748"/>
    <w:rsid w:val="00BE49B1"/>
    <w:rsid w:val="00BE5E67"/>
    <w:rsid w:val="00BE68ED"/>
    <w:rsid w:val="00BE6B45"/>
    <w:rsid w:val="00BE70BE"/>
    <w:rsid w:val="00BF01ED"/>
    <w:rsid w:val="00BF1554"/>
    <w:rsid w:val="00BF160B"/>
    <w:rsid w:val="00BF2187"/>
    <w:rsid w:val="00BF4425"/>
    <w:rsid w:val="00BF518C"/>
    <w:rsid w:val="00BF5817"/>
    <w:rsid w:val="00BF62AC"/>
    <w:rsid w:val="00BF64F8"/>
    <w:rsid w:val="00C01DC8"/>
    <w:rsid w:val="00C027FC"/>
    <w:rsid w:val="00C05B1C"/>
    <w:rsid w:val="00C062C4"/>
    <w:rsid w:val="00C07028"/>
    <w:rsid w:val="00C070B6"/>
    <w:rsid w:val="00C13C42"/>
    <w:rsid w:val="00C14191"/>
    <w:rsid w:val="00C1586E"/>
    <w:rsid w:val="00C17C49"/>
    <w:rsid w:val="00C17D4A"/>
    <w:rsid w:val="00C2064F"/>
    <w:rsid w:val="00C20C6D"/>
    <w:rsid w:val="00C21BEC"/>
    <w:rsid w:val="00C22AB1"/>
    <w:rsid w:val="00C22F62"/>
    <w:rsid w:val="00C24658"/>
    <w:rsid w:val="00C2510F"/>
    <w:rsid w:val="00C263AA"/>
    <w:rsid w:val="00C27357"/>
    <w:rsid w:val="00C27AF4"/>
    <w:rsid w:val="00C30BFE"/>
    <w:rsid w:val="00C342FD"/>
    <w:rsid w:val="00C372F3"/>
    <w:rsid w:val="00C40570"/>
    <w:rsid w:val="00C423D3"/>
    <w:rsid w:val="00C42F23"/>
    <w:rsid w:val="00C43B26"/>
    <w:rsid w:val="00C46285"/>
    <w:rsid w:val="00C46A92"/>
    <w:rsid w:val="00C521B8"/>
    <w:rsid w:val="00C52362"/>
    <w:rsid w:val="00C53AFC"/>
    <w:rsid w:val="00C5501B"/>
    <w:rsid w:val="00C558C5"/>
    <w:rsid w:val="00C57C1F"/>
    <w:rsid w:val="00C57F8D"/>
    <w:rsid w:val="00C60BDD"/>
    <w:rsid w:val="00C61627"/>
    <w:rsid w:val="00C63716"/>
    <w:rsid w:val="00C638FC"/>
    <w:rsid w:val="00C66BAE"/>
    <w:rsid w:val="00C71E37"/>
    <w:rsid w:val="00C72D90"/>
    <w:rsid w:val="00C73215"/>
    <w:rsid w:val="00C74F5F"/>
    <w:rsid w:val="00C75358"/>
    <w:rsid w:val="00C77AC7"/>
    <w:rsid w:val="00C80B41"/>
    <w:rsid w:val="00C8195D"/>
    <w:rsid w:val="00C820B6"/>
    <w:rsid w:val="00C82774"/>
    <w:rsid w:val="00C8351F"/>
    <w:rsid w:val="00C85967"/>
    <w:rsid w:val="00C85F47"/>
    <w:rsid w:val="00C86D06"/>
    <w:rsid w:val="00C871BE"/>
    <w:rsid w:val="00C871D0"/>
    <w:rsid w:val="00C877DB"/>
    <w:rsid w:val="00C91445"/>
    <w:rsid w:val="00C950A2"/>
    <w:rsid w:val="00C951BB"/>
    <w:rsid w:val="00C96382"/>
    <w:rsid w:val="00C96446"/>
    <w:rsid w:val="00C971B9"/>
    <w:rsid w:val="00CA1FD8"/>
    <w:rsid w:val="00CA3773"/>
    <w:rsid w:val="00CA3DE6"/>
    <w:rsid w:val="00CA79CC"/>
    <w:rsid w:val="00CA7F5F"/>
    <w:rsid w:val="00CB30B4"/>
    <w:rsid w:val="00CB38EC"/>
    <w:rsid w:val="00CB4159"/>
    <w:rsid w:val="00CB5143"/>
    <w:rsid w:val="00CB51FB"/>
    <w:rsid w:val="00CB62B9"/>
    <w:rsid w:val="00CB755D"/>
    <w:rsid w:val="00CB7878"/>
    <w:rsid w:val="00CC11ED"/>
    <w:rsid w:val="00CC2CF8"/>
    <w:rsid w:val="00CC4FEC"/>
    <w:rsid w:val="00CC51E6"/>
    <w:rsid w:val="00CC5693"/>
    <w:rsid w:val="00CC5A17"/>
    <w:rsid w:val="00CC60C4"/>
    <w:rsid w:val="00CC62A1"/>
    <w:rsid w:val="00CC643A"/>
    <w:rsid w:val="00CC65EA"/>
    <w:rsid w:val="00CD0F48"/>
    <w:rsid w:val="00CD2B0D"/>
    <w:rsid w:val="00CD357C"/>
    <w:rsid w:val="00CD3BBD"/>
    <w:rsid w:val="00CD446A"/>
    <w:rsid w:val="00CD52BB"/>
    <w:rsid w:val="00CD5A15"/>
    <w:rsid w:val="00CD6B0B"/>
    <w:rsid w:val="00CD7364"/>
    <w:rsid w:val="00CE00D8"/>
    <w:rsid w:val="00CE20A5"/>
    <w:rsid w:val="00CE636B"/>
    <w:rsid w:val="00CE75B2"/>
    <w:rsid w:val="00CF1983"/>
    <w:rsid w:val="00CF2197"/>
    <w:rsid w:val="00CF251E"/>
    <w:rsid w:val="00CF2B33"/>
    <w:rsid w:val="00CF354C"/>
    <w:rsid w:val="00CF50E5"/>
    <w:rsid w:val="00CF5A1D"/>
    <w:rsid w:val="00CF7245"/>
    <w:rsid w:val="00D03DEB"/>
    <w:rsid w:val="00D04724"/>
    <w:rsid w:val="00D05AD1"/>
    <w:rsid w:val="00D11531"/>
    <w:rsid w:val="00D12331"/>
    <w:rsid w:val="00D134AC"/>
    <w:rsid w:val="00D13EA9"/>
    <w:rsid w:val="00D144F8"/>
    <w:rsid w:val="00D149AC"/>
    <w:rsid w:val="00D200EC"/>
    <w:rsid w:val="00D228A4"/>
    <w:rsid w:val="00D23C81"/>
    <w:rsid w:val="00D25316"/>
    <w:rsid w:val="00D26855"/>
    <w:rsid w:val="00D27DBD"/>
    <w:rsid w:val="00D3042F"/>
    <w:rsid w:val="00D31AB5"/>
    <w:rsid w:val="00D322EE"/>
    <w:rsid w:val="00D338D1"/>
    <w:rsid w:val="00D33B46"/>
    <w:rsid w:val="00D33CDF"/>
    <w:rsid w:val="00D344A9"/>
    <w:rsid w:val="00D353FA"/>
    <w:rsid w:val="00D3686B"/>
    <w:rsid w:val="00D36EA7"/>
    <w:rsid w:val="00D3777D"/>
    <w:rsid w:val="00D377E6"/>
    <w:rsid w:val="00D432E0"/>
    <w:rsid w:val="00D4358D"/>
    <w:rsid w:val="00D4457D"/>
    <w:rsid w:val="00D44780"/>
    <w:rsid w:val="00D44D0B"/>
    <w:rsid w:val="00D4536B"/>
    <w:rsid w:val="00D46029"/>
    <w:rsid w:val="00D47625"/>
    <w:rsid w:val="00D47665"/>
    <w:rsid w:val="00D47CE5"/>
    <w:rsid w:val="00D50A75"/>
    <w:rsid w:val="00D510BD"/>
    <w:rsid w:val="00D538A2"/>
    <w:rsid w:val="00D60D3B"/>
    <w:rsid w:val="00D60F7F"/>
    <w:rsid w:val="00D62366"/>
    <w:rsid w:val="00D63841"/>
    <w:rsid w:val="00D641C6"/>
    <w:rsid w:val="00D660C6"/>
    <w:rsid w:val="00D7369C"/>
    <w:rsid w:val="00D746D8"/>
    <w:rsid w:val="00D74DEC"/>
    <w:rsid w:val="00D75391"/>
    <w:rsid w:val="00D766E8"/>
    <w:rsid w:val="00D80299"/>
    <w:rsid w:val="00D8067A"/>
    <w:rsid w:val="00D837C2"/>
    <w:rsid w:val="00D83B4B"/>
    <w:rsid w:val="00D845ED"/>
    <w:rsid w:val="00D84863"/>
    <w:rsid w:val="00D86319"/>
    <w:rsid w:val="00D87266"/>
    <w:rsid w:val="00D87DCC"/>
    <w:rsid w:val="00D87E5F"/>
    <w:rsid w:val="00D90561"/>
    <w:rsid w:val="00D909E3"/>
    <w:rsid w:val="00D917D0"/>
    <w:rsid w:val="00D93D9C"/>
    <w:rsid w:val="00D942A3"/>
    <w:rsid w:val="00D952D6"/>
    <w:rsid w:val="00D9678B"/>
    <w:rsid w:val="00D97575"/>
    <w:rsid w:val="00D9793C"/>
    <w:rsid w:val="00DA14B2"/>
    <w:rsid w:val="00DA1AB3"/>
    <w:rsid w:val="00DA2A69"/>
    <w:rsid w:val="00DA324F"/>
    <w:rsid w:val="00DA37B6"/>
    <w:rsid w:val="00DA435C"/>
    <w:rsid w:val="00DA4CF5"/>
    <w:rsid w:val="00DA668F"/>
    <w:rsid w:val="00DA7EB0"/>
    <w:rsid w:val="00DB0B5A"/>
    <w:rsid w:val="00DB102A"/>
    <w:rsid w:val="00DB134A"/>
    <w:rsid w:val="00DB4515"/>
    <w:rsid w:val="00DB461A"/>
    <w:rsid w:val="00DB6820"/>
    <w:rsid w:val="00DB780F"/>
    <w:rsid w:val="00DB7C86"/>
    <w:rsid w:val="00DB7FED"/>
    <w:rsid w:val="00DC2A2D"/>
    <w:rsid w:val="00DC3ADC"/>
    <w:rsid w:val="00DD05F2"/>
    <w:rsid w:val="00DD19BA"/>
    <w:rsid w:val="00DD395D"/>
    <w:rsid w:val="00DD3AAA"/>
    <w:rsid w:val="00DD5E8F"/>
    <w:rsid w:val="00DE1C22"/>
    <w:rsid w:val="00DE219A"/>
    <w:rsid w:val="00DE298C"/>
    <w:rsid w:val="00DE44C8"/>
    <w:rsid w:val="00DE6E78"/>
    <w:rsid w:val="00DF14FB"/>
    <w:rsid w:val="00DF1D9C"/>
    <w:rsid w:val="00DF2C9C"/>
    <w:rsid w:val="00DF33AF"/>
    <w:rsid w:val="00DF3F97"/>
    <w:rsid w:val="00DF46DA"/>
    <w:rsid w:val="00DF6BD0"/>
    <w:rsid w:val="00E000C7"/>
    <w:rsid w:val="00E00C93"/>
    <w:rsid w:val="00E02C6B"/>
    <w:rsid w:val="00E03051"/>
    <w:rsid w:val="00E03E94"/>
    <w:rsid w:val="00E03F44"/>
    <w:rsid w:val="00E07440"/>
    <w:rsid w:val="00E07686"/>
    <w:rsid w:val="00E104C7"/>
    <w:rsid w:val="00E10753"/>
    <w:rsid w:val="00E13E52"/>
    <w:rsid w:val="00E14647"/>
    <w:rsid w:val="00E14E6E"/>
    <w:rsid w:val="00E1615A"/>
    <w:rsid w:val="00E16F8D"/>
    <w:rsid w:val="00E170FE"/>
    <w:rsid w:val="00E203C4"/>
    <w:rsid w:val="00E22BC8"/>
    <w:rsid w:val="00E2306E"/>
    <w:rsid w:val="00E243A1"/>
    <w:rsid w:val="00E30590"/>
    <w:rsid w:val="00E31112"/>
    <w:rsid w:val="00E3130A"/>
    <w:rsid w:val="00E3543F"/>
    <w:rsid w:val="00E3579B"/>
    <w:rsid w:val="00E36716"/>
    <w:rsid w:val="00E37054"/>
    <w:rsid w:val="00E37701"/>
    <w:rsid w:val="00E406C0"/>
    <w:rsid w:val="00E416FD"/>
    <w:rsid w:val="00E41A79"/>
    <w:rsid w:val="00E41B18"/>
    <w:rsid w:val="00E42199"/>
    <w:rsid w:val="00E43D01"/>
    <w:rsid w:val="00E44112"/>
    <w:rsid w:val="00E44271"/>
    <w:rsid w:val="00E456FC"/>
    <w:rsid w:val="00E460AB"/>
    <w:rsid w:val="00E47206"/>
    <w:rsid w:val="00E47270"/>
    <w:rsid w:val="00E47308"/>
    <w:rsid w:val="00E47516"/>
    <w:rsid w:val="00E479F9"/>
    <w:rsid w:val="00E512BB"/>
    <w:rsid w:val="00E54F0A"/>
    <w:rsid w:val="00E55153"/>
    <w:rsid w:val="00E552E9"/>
    <w:rsid w:val="00E5567F"/>
    <w:rsid w:val="00E55767"/>
    <w:rsid w:val="00E56A1D"/>
    <w:rsid w:val="00E612A0"/>
    <w:rsid w:val="00E637A1"/>
    <w:rsid w:val="00E63C04"/>
    <w:rsid w:val="00E673C2"/>
    <w:rsid w:val="00E67DCE"/>
    <w:rsid w:val="00E7039C"/>
    <w:rsid w:val="00E7078D"/>
    <w:rsid w:val="00E72202"/>
    <w:rsid w:val="00E73A08"/>
    <w:rsid w:val="00E73E5B"/>
    <w:rsid w:val="00E74ECB"/>
    <w:rsid w:val="00E752EC"/>
    <w:rsid w:val="00E80584"/>
    <w:rsid w:val="00E80FC8"/>
    <w:rsid w:val="00E83A3C"/>
    <w:rsid w:val="00E857CD"/>
    <w:rsid w:val="00E86461"/>
    <w:rsid w:val="00E86502"/>
    <w:rsid w:val="00E93099"/>
    <w:rsid w:val="00E9373D"/>
    <w:rsid w:val="00E94105"/>
    <w:rsid w:val="00E94422"/>
    <w:rsid w:val="00E94CEF"/>
    <w:rsid w:val="00E95DDC"/>
    <w:rsid w:val="00E95E23"/>
    <w:rsid w:val="00E9620F"/>
    <w:rsid w:val="00E969AC"/>
    <w:rsid w:val="00E97081"/>
    <w:rsid w:val="00EA3474"/>
    <w:rsid w:val="00EA4126"/>
    <w:rsid w:val="00EA448E"/>
    <w:rsid w:val="00EA59AB"/>
    <w:rsid w:val="00EB051E"/>
    <w:rsid w:val="00EB0E3A"/>
    <w:rsid w:val="00EB4319"/>
    <w:rsid w:val="00EB4EE2"/>
    <w:rsid w:val="00EB5D83"/>
    <w:rsid w:val="00EB7E02"/>
    <w:rsid w:val="00EC00AC"/>
    <w:rsid w:val="00EC17F9"/>
    <w:rsid w:val="00EC308F"/>
    <w:rsid w:val="00EC3413"/>
    <w:rsid w:val="00EC5CB6"/>
    <w:rsid w:val="00EC6AC3"/>
    <w:rsid w:val="00EC74CD"/>
    <w:rsid w:val="00ED16F6"/>
    <w:rsid w:val="00ED2680"/>
    <w:rsid w:val="00ED413B"/>
    <w:rsid w:val="00ED5EF0"/>
    <w:rsid w:val="00ED6893"/>
    <w:rsid w:val="00ED7632"/>
    <w:rsid w:val="00EE0899"/>
    <w:rsid w:val="00EE3637"/>
    <w:rsid w:val="00EE39D5"/>
    <w:rsid w:val="00EE3B7E"/>
    <w:rsid w:val="00EE5ABA"/>
    <w:rsid w:val="00EE5C91"/>
    <w:rsid w:val="00EE61FA"/>
    <w:rsid w:val="00EE6991"/>
    <w:rsid w:val="00EE7CD9"/>
    <w:rsid w:val="00EF0D4D"/>
    <w:rsid w:val="00EF1665"/>
    <w:rsid w:val="00EF3EF6"/>
    <w:rsid w:val="00EF3F58"/>
    <w:rsid w:val="00EF4D37"/>
    <w:rsid w:val="00EF6279"/>
    <w:rsid w:val="00EF6E1E"/>
    <w:rsid w:val="00EF6F59"/>
    <w:rsid w:val="00F014B6"/>
    <w:rsid w:val="00F01E0D"/>
    <w:rsid w:val="00F01E62"/>
    <w:rsid w:val="00F0297A"/>
    <w:rsid w:val="00F03D77"/>
    <w:rsid w:val="00F04EC5"/>
    <w:rsid w:val="00F068DD"/>
    <w:rsid w:val="00F06D27"/>
    <w:rsid w:val="00F108E4"/>
    <w:rsid w:val="00F10BA5"/>
    <w:rsid w:val="00F11E32"/>
    <w:rsid w:val="00F13673"/>
    <w:rsid w:val="00F15F8B"/>
    <w:rsid w:val="00F166AC"/>
    <w:rsid w:val="00F217B3"/>
    <w:rsid w:val="00F21CBC"/>
    <w:rsid w:val="00F21EE1"/>
    <w:rsid w:val="00F222A2"/>
    <w:rsid w:val="00F22C3A"/>
    <w:rsid w:val="00F23E7D"/>
    <w:rsid w:val="00F243C1"/>
    <w:rsid w:val="00F24C7E"/>
    <w:rsid w:val="00F259E7"/>
    <w:rsid w:val="00F26207"/>
    <w:rsid w:val="00F27349"/>
    <w:rsid w:val="00F31D1F"/>
    <w:rsid w:val="00F328D7"/>
    <w:rsid w:val="00F33163"/>
    <w:rsid w:val="00F334E2"/>
    <w:rsid w:val="00F3374D"/>
    <w:rsid w:val="00F34A47"/>
    <w:rsid w:val="00F35698"/>
    <w:rsid w:val="00F362B6"/>
    <w:rsid w:val="00F36E19"/>
    <w:rsid w:val="00F41C46"/>
    <w:rsid w:val="00F4250B"/>
    <w:rsid w:val="00F42FDF"/>
    <w:rsid w:val="00F437AD"/>
    <w:rsid w:val="00F4737F"/>
    <w:rsid w:val="00F4776A"/>
    <w:rsid w:val="00F477C0"/>
    <w:rsid w:val="00F47CDD"/>
    <w:rsid w:val="00F525BD"/>
    <w:rsid w:val="00F5353F"/>
    <w:rsid w:val="00F54D68"/>
    <w:rsid w:val="00F551E9"/>
    <w:rsid w:val="00F55FA7"/>
    <w:rsid w:val="00F56402"/>
    <w:rsid w:val="00F56B46"/>
    <w:rsid w:val="00F60FBB"/>
    <w:rsid w:val="00F63EDF"/>
    <w:rsid w:val="00F6441A"/>
    <w:rsid w:val="00F6466C"/>
    <w:rsid w:val="00F64DE0"/>
    <w:rsid w:val="00F71851"/>
    <w:rsid w:val="00F7249C"/>
    <w:rsid w:val="00F72AE1"/>
    <w:rsid w:val="00F7304A"/>
    <w:rsid w:val="00F73D24"/>
    <w:rsid w:val="00F74034"/>
    <w:rsid w:val="00F75461"/>
    <w:rsid w:val="00F764D0"/>
    <w:rsid w:val="00F76E49"/>
    <w:rsid w:val="00F77AFC"/>
    <w:rsid w:val="00F82156"/>
    <w:rsid w:val="00F8274B"/>
    <w:rsid w:val="00F82B9E"/>
    <w:rsid w:val="00F82ED9"/>
    <w:rsid w:val="00F82FDE"/>
    <w:rsid w:val="00F85311"/>
    <w:rsid w:val="00F86CCC"/>
    <w:rsid w:val="00F873A2"/>
    <w:rsid w:val="00F87441"/>
    <w:rsid w:val="00F875C4"/>
    <w:rsid w:val="00F87714"/>
    <w:rsid w:val="00F87E48"/>
    <w:rsid w:val="00F927FB"/>
    <w:rsid w:val="00F93C1B"/>
    <w:rsid w:val="00F9418A"/>
    <w:rsid w:val="00F946E8"/>
    <w:rsid w:val="00F974C9"/>
    <w:rsid w:val="00F97A53"/>
    <w:rsid w:val="00FA0404"/>
    <w:rsid w:val="00FA051B"/>
    <w:rsid w:val="00FA0C00"/>
    <w:rsid w:val="00FA0D8B"/>
    <w:rsid w:val="00FA21D4"/>
    <w:rsid w:val="00FA23E5"/>
    <w:rsid w:val="00FA3D44"/>
    <w:rsid w:val="00FA4CF4"/>
    <w:rsid w:val="00FA54CC"/>
    <w:rsid w:val="00FB0E53"/>
    <w:rsid w:val="00FB2531"/>
    <w:rsid w:val="00FB368F"/>
    <w:rsid w:val="00FB58D7"/>
    <w:rsid w:val="00FC0360"/>
    <w:rsid w:val="00FC0700"/>
    <w:rsid w:val="00FC0FF3"/>
    <w:rsid w:val="00FC1447"/>
    <w:rsid w:val="00FC2DEA"/>
    <w:rsid w:val="00FC6C82"/>
    <w:rsid w:val="00FD06D8"/>
    <w:rsid w:val="00FD307F"/>
    <w:rsid w:val="00FD4053"/>
    <w:rsid w:val="00FD5453"/>
    <w:rsid w:val="00FD763B"/>
    <w:rsid w:val="00FD7F67"/>
    <w:rsid w:val="00FE06ED"/>
    <w:rsid w:val="00FE5667"/>
    <w:rsid w:val="00FE67A1"/>
    <w:rsid w:val="00FE6885"/>
    <w:rsid w:val="00FE6EA6"/>
    <w:rsid w:val="00FE7449"/>
    <w:rsid w:val="00FF1520"/>
    <w:rsid w:val="00FF19BD"/>
    <w:rsid w:val="00FF1F01"/>
    <w:rsid w:val="00FF3607"/>
    <w:rsid w:val="00FF3995"/>
    <w:rsid w:val="00FF3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1EBEE61"/>
  <w15:docId w15:val="{8E4649A6-9633-48E5-AE82-61B323E9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E7B"/>
    <w:pPr>
      <w:spacing w:after="0" w:line="240" w:lineRule="auto"/>
    </w:pPr>
    <w:rPr>
      <w:rFonts w:ascii="Times" w:hAnsi="Times"/>
      <w:sz w:val="24"/>
    </w:rPr>
  </w:style>
  <w:style w:type="paragraph" w:styleId="Heading1">
    <w:name w:val="heading 1"/>
    <w:basedOn w:val="Normal"/>
    <w:next w:val="Normal"/>
    <w:link w:val="Heading1Char"/>
    <w:qFormat/>
    <w:rsid w:val="00A30CA5"/>
    <w:pPr>
      <w:keepNext/>
      <w:spacing w:before="240" w:after="60"/>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uiPriority w:val="9"/>
    <w:qFormat/>
    <w:rsid w:val="00A30CA5"/>
    <w:pPr>
      <w:keepNext/>
      <w:spacing w:before="240" w:after="60"/>
      <w:outlineLvl w:val="1"/>
    </w:pPr>
    <w:rPr>
      <w:rFonts w:ascii="Arial" w:eastAsia="Times New Roman" w:hAnsi="Arial" w:cs="Arial"/>
      <w:b/>
      <w:bCs/>
      <w:sz w:val="22"/>
      <w:szCs w:val="28"/>
      <w:lang w:val="en-GB"/>
    </w:rPr>
  </w:style>
  <w:style w:type="paragraph" w:styleId="Heading3">
    <w:name w:val="heading 3"/>
    <w:basedOn w:val="Normal"/>
    <w:next w:val="Normal"/>
    <w:link w:val="Heading3Char"/>
    <w:qFormat/>
    <w:rsid w:val="00A30CA5"/>
    <w:pPr>
      <w:keepNext/>
      <w:outlineLvl w:val="2"/>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7931"/>
    <w:pPr>
      <w:tabs>
        <w:tab w:val="center" w:pos="4513"/>
        <w:tab w:val="right" w:pos="9026"/>
      </w:tabs>
    </w:pPr>
  </w:style>
  <w:style w:type="character" w:customStyle="1" w:styleId="HeaderChar">
    <w:name w:val="Header Char"/>
    <w:basedOn w:val="DefaultParagraphFont"/>
    <w:link w:val="Header"/>
    <w:uiPriority w:val="99"/>
    <w:rsid w:val="00197931"/>
    <w:rPr>
      <w:rFonts w:ascii="Times" w:hAnsi="Times"/>
      <w:sz w:val="24"/>
    </w:rPr>
  </w:style>
  <w:style w:type="paragraph" w:styleId="Footer">
    <w:name w:val="footer"/>
    <w:basedOn w:val="Normal"/>
    <w:link w:val="FooterChar"/>
    <w:unhideWhenUsed/>
    <w:rsid w:val="00197931"/>
    <w:pPr>
      <w:tabs>
        <w:tab w:val="center" w:pos="4513"/>
        <w:tab w:val="right" w:pos="9026"/>
      </w:tabs>
    </w:pPr>
  </w:style>
  <w:style w:type="character" w:customStyle="1" w:styleId="FooterChar">
    <w:name w:val="Footer Char"/>
    <w:basedOn w:val="DefaultParagraphFont"/>
    <w:link w:val="Footer"/>
    <w:uiPriority w:val="99"/>
    <w:rsid w:val="00197931"/>
    <w:rPr>
      <w:rFonts w:ascii="Times" w:hAnsi="Times"/>
      <w:sz w:val="24"/>
    </w:rPr>
  </w:style>
  <w:style w:type="character" w:styleId="Hyperlink">
    <w:name w:val="Hyperlink"/>
    <w:unhideWhenUsed/>
    <w:rsid w:val="000D0998"/>
    <w:rPr>
      <w:color w:val="0000FF"/>
      <w:u w:val="single"/>
    </w:rPr>
  </w:style>
  <w:style w:type="character" w:customStyle="1" w:styleId="Heading1Char">
    <w:name w:val="Heading 1 Char"/>
    <w:basedOn w:val="DefaultParagraphFont"/>
    <w:link w:val="Heading1"/>
    <w:rsid w:val="00A30CA5"/>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uiPriority w:val="9"/>
    <w:rsid w:val="00A30CA5"/>
    <w:rPr>
      <w:rFonts w:ascii="Arial" w:eastAsia="Times New Roman" w:hAnsi="Arial" w:cs="Arial"/>
      <w:b/>
      <w:bCs/>
      <w:szCs w:val="28"/>
      <w:lang w:val="en-GB"/>
    </w:rPr>
  </w:style>
  <w:style w:type="character" w:customStyle="1" w:styleId="Heading3Char">
    <w:name w:val="Heading 3 Char"/>
    <w:basedOn w:val="DefaultParagraphFont"/>
    <w:link w:val="Heading3"/>
    <w:rsid w:val="00A30CA5"/>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semiHidden/>
    <w:rsid w:val="00A30CA5"/>
    <w:pPr>
      <w:spacing w:line="480" w:lineRule="auto"/>
      <w:ind w:left="720"/>
    </w:pPr>
    <w:rPr>
      <w:rFonts w:ascii="Times New Roman" w:eastAsia="Times New Roman" w:hAnsi="Times New Roman" w:cs="Times New Roman"/>
      <w:szCs w:val="24"/>
      <w:lang w:val="en-GB"/>
    </w:rPr>
  </w:style>
  <w:style w:type="character" w:customStyle="1" w:styleId="BodyTextIndentChar">
    <w:name w:val="Body Text Indent Char"/>
    <w:basedOn w:val="DefaultParagraphFont"/>
    <w:link w:val="BodyTextIndent"/>
    <w:semiHidden/>
    <w:rsid w:val="00A30CA5"/>
    <w:rPr>
      <w:rFonts w:ascii="Times New Roman" w:eastAsia="Times New Roman" w:hAnsi="Times New Roman" w:cs="Times New Roman"/>
      <w:sz w:val="24"/>
      <w:szCs w:val="24"/>
      <w:lang w:val="en-GB"/>
    </w:rPr>
  </w:style>
  <w:style w:type="character" w:customStyle="1" w:styleId="entity1">
    <w:name w:val="entity1"/>
    <w:rsid w:val="00A30CA5"/>
    <w:rPr>
      <w:rFonts w:ascii="Times New Roman" w:hAnsi="Times New Roman" w:cs="Times New Roman" w:hint="default"/>
    </w:rPr>
  </w:style>
  <w:style w:type="paragraph" w:customStyle="1" w:styleId="justify">
    <w:name w:val="justify"/>
    <w:basedOn w:val="Normal"/>
    <w:rsid w:val="00A30CA5"/>
    <w:pPr>
      <w:spacing w:before="100" w:beforeAutospacing="1" w:after="100" w:afterAutospacing="1" w:line="480" w:lineRule="auto"/>
      <w:jc w:val="both"/>
    </w:pPr>
    <w:rPr>
      <w:rFonts w:ascii="Verdana" w:eastAsia="Arial Unicode MS" w:hAnsi="Verdana" w:cs="Arial Unicode MS"/>
      <w:sz w:val="20"/>
      <w:szCs w:val="20"/>
      <w:lang w:val="en-GB"/>
    </w:rPr>
  </w:style>
  <w:style w:type="paragraph" w:styleId="NormalWeb">
    <w:name w:val="Normal (Web)"/>
    <w:basedOn w:val="Normal"/>
    <w:uiPriority w:val="99"/>
    <w:rsid w:val="00A30CA5"/>
    <w:pPr>
      <w:spacing w:before="100" w:beforeAutospacing="1" w:after="100" w:afterAutospacing="1" w:line="480" w:lineRule="auto"/>
    </w:pPr>
    <w:rPr>
      <w:rFonts w:ascii="Arial Unicode MS" w:eastAsia="Arial Unicode MS" w:hAnsi="Arial Unicode MS" w:cs="Arial Unicode MS"/>
      <w:szCs w:val="24"/>
      <w:lang w:val="en-GB"/>
    </w:rPr>
  </w:style>
  <w:style w:type="character" w:customStyle="1" w:styleId="smallhead">
    <w:name w:val="smallhead"/>
    <w:basedOn w:val="DefaultParagraphFont"/>
    <w:rsid w:val="00A30CA5"/>
  </w:style>
  <w:style w:type="paragraph" w:customStyle="1" w:styleId="Default">
    <w:name w:val="Default"/>
    <w:rsid w:val="00A30CA5"/>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styleId="CommentReference">
    <w:name w:val="annotation reference"/>
    <w:uiPriority w:val="99"/>
    <w:semiHidden/>
    <w:unhideWhenUsed/>
    <w:rsid w:val="00A30CA5"/>
    <w:rPr>
      <w:sz w:val="16"/>
      <w:szCs w:val="16"/>
    </w:rPr>
  </w:style>
  <w:style w:type="paragraph" w:styleId="CommentText">
    <w:name w:val="annotation text"/>
    <w:basedOn w:val="Normal"/>
    <w:link w:val="CommentTextChar"/>
    <w:uiPriority w:val="99"/>
    <w:semiHidden/>
    <w:unhideWhenUsed/>
    <w:rsid w:val="00A30CA5"/>
    <w:pPr>
      <w:spacing w:line="48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A30CA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30CA5"/>
    <w:rPr>
      <w:b/>
      <w:bCs/>
    </w:rPr>
  </w:style>
  <w:style w:type="character" w:customStyle="1" w:styleId="CommentSubjectChar">
    <w:name w:val="Comment Subject Char"/>
    <w:basedOn w:val="CommentTextChar"/>
    <w:link w:val="CommentSubject"/>
    <w:uiPriority w:val="99"/>
    <w:semiHidden/>
    <w:rsid w:val="00A30CA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30CA5"/>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semiHidden/>
    <w:rsid w:val="00A30CA5"/>
    <w:rPr>
      <w:rFonts w:ascii="Tahoma" w:eastAsia="Times New Roman" w:hAnsi="Tahoma" w:cs="Times New Roman"/>
      <w:sz w:val="16"/>
      <w:szCs w:val="16"/>
      <w:lang w:val="en-GB"/>
    </w:rPr>
  </w:style>
  <w:style w:type="character" w:styleId="Strong">
    <w:name w:val="Strong"/>
    <w:uiPriority w:val="22"/>
    <w:qFormat/>
    <w:rsid w:val="00A30CA5"/>
    <w:rPr>
      <w:b/>
      <w:bCs/>
    </w:rPr>
  </w:style>
  <w:style w:type="table" w:styleId="LightShading-Accent4">
    <w:name w:val="Light Shading Accent 4"/>
    <w:basedOn w:val="TableNormal"/>
    <w:uiPriority w:val="60"/>
    <w:rsid w:val="00A30CA5"/>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
    <w:name w:val="Light Shading"/>
    <w:basedOn w:val="TableNormal"/>
    <w:uiPriority w:val="60"/>
    <w:rsid w:val="00A30CA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5">
    <w:name w:val="Light List Accent 5"/>
    <w:basedOn w:val="TableNormal"/>
    <w:uiPriority w:val="61"/>
    <w:rsid w:val="00A30CA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Grid">
    <w:name w:val="Table Grid"/>
    <w:basedOn w:val="TableNormal"/>
    <w:uiPriority w:val="59"/>
    <w:rsid w:val="00A30CA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30CA5"/>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ListParagraph">
    <w:name w:val="List Paragraph"/>
    <w:basedOn w:val="Normal"/>
    <w:uiPriority w:val="34"/>
    <w:qFormat/>
    <w:rsid w:val="00B22B34"/>
    <w:pPr>
      <w:ind w:left="720"/>
      <w:contextualSpacing/>
    </w:pPr>
  </w:style>
  <w:style w:type="paragraph" w:customStyle="1" w:styleId="EndNoteBibliographyTitle">
    <w:name w:val="EndNote Bibliography Title"/>
    <w:basedOn w:val="Normal"/>
    <w:link w:val="EndNoteBibliographyTitleChar"/>
    <w:rsid w:val="00360729"/>
    <w:pPr>
      <w:jc w:val="center"/>
    </w:pPr>
    <w:rPr>
      <w:rFonts w:cs="Times"/>
      <w:noProof/>
      <w:lang w:val="en-US"/>
    </w:rPr>
  </w:style>
  <w:style w:type="character" w:customStyle="1" w:styleId="EndNoteBibliographyTitleChar">
    <w:name w:val="EndNote Bibliography Title Char"/>
    <w:basedOn w:val="DefaultParagraphFont"/>
    <w:link w:val="EndNoteBibliographyTitle"/>
    <w:rsid w:val="00360729"/>
    <w:rPr>
      <w:rFonts w:ascii="Times" w:hAnsi="Times" w:cs="Times"/>
      <w:noProof/>
      <w:sz w:val="24"/>
      <w:lang w:val="en-US"/>
    </w:rPr>
  </w:style>
  <w:style w:type="paragraph" w:customStyle="1" w:styleId="EndNoteBibliography">
    <w:name w:val="EndNote Bibliography"/>
    <w:basedOn w:val="Normal"/>
    <w:link w:val="EndNoteBibliographyChar"/>
    <w:rsid w:val="00360729"/>
    <w:rPr>
      <w:rFonts w:cs="Times"/>
      <w:noProof/>
      <w:lang w:val="en-US"/>
    </w:rPr>
  </w:style>
  <w:style w:type="character" w:customStyle="1" w:styleId="EndNoteBibliographyChar">
    <w:name w:val="EndNote Bibliography Char"/>
    <w:basedOn w:val="DefaultParagraphFont"/>
    <w:link w:val="EndNoteBibliography"/>
    <w:rsid w:val="00360729"/>
    <w:rPr>
      <w:rFonts w:ascii="Times" w:hAnsi="Times" w:cs="Times"/>
      <w:noProof/>
      <w:sz w:val="24"/>
      <w:lang w:val="en-US"/>
    </w:rPr>
  </w:style>
  <w:style w:type="character" w:styleId="FollowedHyperlink">
    <w:name w:val="FollowedHyperlink"/>
    <w:basedOn w:val="DefaultParagraphFont"/>
    <w:uiPriority w:val="99"/>
    <w:semiHidden/>
    <w:unhideWhenUsed/>
    <w:rsid w:val="00360729"/>
    <w:rPr>
      <w:color w:val="800080" w:themeColor="followedHyperlink"/>
      <w:u w:val="single"/>
    </w:rPr>
  </w:style>
  <w:style w:type="paragraph" w:styleId="PlainText">
    <w:name w:val="Plain Text"/>
    <w:basedOn w:val="Normal"/>
    <w:link w:val="PlainTextChar"/>
    <w:uiPriority w:val="99"/>
    <w:unhideWhenUsed/>
    <w:rsid w:val="0075109B"/>
    <w:rPr>
      <w:rFonts w:ascii="Calibri" w:hAnsi="Calibri"/>
      <w:sz w:val="22"/>
      <w:szCs w:val="21"/>
    </w:rPr>
  </w:style>
  <w:style w:type="character" w:customStyle="1" w:styleId="PlainTextChar">
    <w:name w:val="Plain Text Char"/>
    <w:basedOn w:val="DefaultParagraphFont"/>
    <w:link w:val="PlainText"/>
    <w:uiPriority w:val="99"/>
    <w:rsid w:val="0075109B"/>
    <w:rPr>
      <w:rFonts w:ascii="Calibri" w:hAnsi="Calibri"/>
      <w:szCs w:val="21"/>
    </w:rPr>
  </w:style>
  <w:style w:type="character" w:styleId="PlaceholderText">
    <w:name w:val="Placeholder Text"/>
    <w:basedOn w:val="DefaultParagraphFont"/>
    <w:uiPriority w:val="99"/>
    <w:semiHidden/>
    <w:rsid w:val="00A861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17772">
      <w:bodyDiv w:val="1"/>
      <w:marLeft w:val="0"/>
      <w:marRight w:val="0"/>
      <w:marTop w:val="0"/>
      <w:marBottom w:val="0"/>
      <w:divBdr>
        <w:top w:val="none" w:sz="0" w:space="0" w:color="auto"/>
        <w:left w:val="none" w:sz="0" w:space="0" w:color="auto"/>
        <w:bottom w:val="none" w:sz="0" w:space="0" w:color="auto"/>
        <w:right w:val="none" w:sz="0" w:space="0" w:color="auto"/>
      </w:divBdr>
      <w:divsChild>
        <w:div w:id="1559626878">
          <w:marLeft w:val="0"/>
          <w:marRight w:val="0"/>
          <w:marTop w:val="0"/>
          <w:marBottom w:val="0"/>
          <w:divBdr>
            <w:top w:val="none" w:sz="0" w:space="0" w:color="auto"/>
            <w:left w:val="none" w:sz="0" w:space="0" w:color="auto"/>
            <w:bottom w:val="none" w:sz="0" w:space="0" w:color="auto"/>
            <w:right w:val="none" w:sz="0" w:space="0" w:color="auto"/>
          </w:divBdr>
        </w:div>
        <w:div w:id="1314942075">
          <w:marLeft w:val="0"/>
          <w:marRight w:val="0"/>
          <w:marTop w:val="0"/>
          <w:marBottom w:val="0"/>
          <w:divBdr>
            <w:top w:val="none" w:sz="0" w:space="0" w:color="auto"/>
            <w:left w:val="none" w:sz="0" w:space="0" w:color="auto"/>
            <w:bottom w:val="none" w:sz="0" w:space="0" w:color="auto"/>
            <w:right w:val="none" w:sz="0" w:space="0" w:color="auto"/>
          </w:divBdr>
        </w:div>
        <w:div w:id="1691680795">
          <w:marLeft w:val="0"/>
          <w:marRight w:val="0"/>
          <w:marTop w:val="0"/>
          <w:marBottom w:val="0"/>
          <w:divBdr>
            <w:top w:val="none" w:sz="0" w:space="0" w:color="auto"/>
            <w:left w:val="none" w:sz="0" w:space="0" w:color="auto"/>
            <w:bottom w:val="none" w:sz="0" w:space="0" w:color="auto"/>
            <w:right w:val="none" w:sz="0" w:space="0" w:color="auto"/>
          </w:divBdr>
        </w:div>
      </w:divsChild>
    </w:div>
    <w:div w:id="844057034">
      <w:bodyDiv w:val="1"/>
      <w:marLeft w:val="0"/>
      <w:marRight w:val="0"/>
      <w:marTop w:val="0"/>
      <w:marBottom w:val="0"/>
      <w:divBdr>
        <w:top w:val="none" w:sz="0" w:space="0" w:color="auto"/>
        <w:left w:val="none" w:sz="0" w:space="0" w:color="auto"/>
        <w:bottom w:val="none" w:sz="0" w:space="0" w:color="auto"/>
        <w:right w:val="none" w:sz="0" w:space="0" w:color="auto"/>
      </w:divBdr>
    </w:div>
    <w:div w:id="982202149">
      <w:bodyDiv w:val="1"/>
      <w:marLeft w:val="0"/>
      <w:marRight w:val="0"/>
      <w:marTop w:val="0"/>
      <w:marBottom w:val="0"/>
      <w:divBdr>
        <w:top w:val="none" w:sz="0" w:space="0" w:color="auto"/>
        <w:left w:val="none" w:sz="0" w:space="0" w:color="auto"/>
        <w:bottom w:val="none" w:sz="0" w:space="0" w:color="auto"/>
        <w:right w:val="none" w:sz="0" w:space="0" w:color="auto"/>
      </w:divBdr>
    </w:div>
    <w:div w:id="1257909861">
      <w:bodyDiv w:val="1"/>
      <w:marLeft w:val="0"/>
      <w:marRight w:val="0"/>
      <w:marTop w:val="0"/>
      <w:marBottom w:val="0"/>
      <w:divBdr>
        <w:top w:val="none" w:sz="0" w:space="0" w:color="auto"/>
        <w:left w:val="none" w:sz="0" w:space="0" w:color="auto"/>
        <w:bottom w:val="none" w:sz="0" w:space="0" w:color="auto"/>
        <w:right w:val="none" w:sz="0" w:space="0" w:color="auto"/>
      </w:divBdr>
      <w:divsChild>
        <w:div w:id="400249671">
          <w:marLeft w:val="0"/>
          <w:marRight w:val="0"/>
          <w:marTop w:val="0"/>
          <w:marBottom w:val="0"/>
          <w:divBdr>
            <w:top w:val="none" w:sz="0" w:space="0" w:color="auto"/>
            <w:left w:val="none" w:sz="0" w:space="0" w:color="auto"/>
            <w:bottom w:val="none" w:sz="0" w:space="0" w:color="auto"/>
            <w:right w:val="none" w:sz="0" w:space="0" w:color="auto"/>
          </w:divBdr>
        </w:div>
        <w:div w:id="1490168089">
          <w:marLeft w:val="0"/>
          <w:marRight w:val="0"/>
          <w:marTop w:val="0"/>
          <w:marBottom w:val="0"/>
          <w:divBdr>
            <w:top w:val="none" w:sz="0" w:space="0" w:color="auto"/>
            <w:left w:val="none" w:sz="0" w:space="0" w:color="auto"/>
            <w:bottom w:val="none" w:sz="0" w:space="0" w:color="auto"/>
            <w:right w:val="none" w:sz="0" w:space="0" w:color="auto"/>
          </w:divBdr>
        </w:div>
        <w:div w:id="1054308986">
          <w:marLeft w:val="0"/>
          <w:marRight w:val="0"/>
          <w:marTop w:val="0"/>
          <w:marBottom w:val="0"/>
          <w:divBdr>
            <w:top w:val="none" w:sz="0" w:space="0" w:color="auto"/>
            <w:left w:val="none" w:sz="0" w:space="0" w:color="auto"/>
            <w:bottom w:val="none" w:sz="0" w:space="0" w:color="auto"/>
            <w:right w:val="none" w:sz="0" w:space="0" w:color="auto"/>
          </w:divBdr>
        </w:div>
      </w:divsChild>
    </w:div>
    <w:div w:id="1778518553">
      <w:bodyDiv w:val="1"/>
      <w:marLeft w:val="0"/>
      <w:marRight w:val="0"/>
      <w:marTop w:val="0"/>
      <w:marBottom w:val="0"/>
      <w:divBdr>
        <w:top w:val="none" w:sz="0" w:space="0" w:color="auto"/>
        <w:left w:val="none" w:sz="0" w:space="0" w:color="auto"/>
        <w:bottom w:val="none" w:sz="0" w:space="0" w:color="auto"/>
        <w:right w:val="none" w:sz="0" w:space="0" w:color="auto"/>
      </w:divBdr>
    </w:div>
    <w:div w:id="1957367768">
      <w:bodyDiv w:val="1"/>
      <w:marLeft w:val="0"/>
      <w:marRight w:val="0"/>
      <w:marTop w:val="0"/>
      <w:marBottom w:val="0"/>
      <w:divBdr>
        <w:top w:val="none" w:sz="0" w:space="0" w:color="auto"/>
        <w:left w:val="none" w:sz="0" w:space="0" w:color="auto"/>
        <w:bottom w:val="none" w:sz="0" w:space="0" w:color="auto"/>
        <w:right w:val="none" w:sz="0" w:space="0" w:color="auto"/>
      </w:divBdr>
      <w:divsChild>
        <w:div w:id="1533764639">
          <w:marLeft w:val="0"/>
          <w:marRight w:val="0"/>
          <w:marTop w:val="0"/>
          <w:marBottom w:val="0"/>
          <w:divBdr>
            <w:top w:val="none" w:sz="0" w:space="0" w:color="auto"/>
            <w:left w:val="none" w:sz="0" w:space="0" w:color="auto"/>
            <w:bottom w:val="none" w:sz="0" w:space="0" w:color="auto"/>
            <w:right w:val="none" w:sz="0" w:space="0" w:color="auto"/>
          </w:divBdr>
        </w:div>
        <w:div w:id="418060442">
          <w:marLeft w:val="0"/>
          <w:marRight w:val="0"/>
          <w:marTop w:val="0"/>
          <w:marBottom w:val="0"/>
          <w:divBdr>
            <w:top w:val="none" w:sz="0" w:space="0" w:color="auto"/>
            <w:left w:val="none" w:sz="0" w:space="0" w:color="auto"/>
            <w:bottom w:val="none" w:sz="0" w:space="0" w:color="auto"/>
            <w:right w:val="none" w:sz="0" w:space="0" w:color="auto"/>
          </w:divBdr>
        </w:div>
        <w:div w:id="1744981911">
          <w:marLeft w:val="0"/>
          <w:marRight w:val="0"/>
          <w:marTop w:val="0"/>
          <w:marBottom w:val="0"/>
          <w:divBdr>
            <w:top w:val="none" w:sz="0" w:space="0" w:color="auto"/>
            <w:left w:val="none" w:sz="0" w:space="0" w:color="auto"/>
            <w:bottom w:val="none" w:sz="0" w:space="0" w:color="auto"/>
            <w:right w:val="none" w:sz="0" w:space="0" w:color="auto"/>
          </w:divBdr>
        </w:div>
        <w:div w:id="1795520875">
          <w:marLeft w:val="0"/>
          <w:marRight w:val="0"/>
          <w:marTop w:val="0"/>
          <w:marBottom w:val="0"/>
          <w:divBdr>
            <w:top w:val="none" w:sz="0" w:space="0" w:color="auto"/>
            <w:left w:val="none" w:sz="0" w:space="0" w:color="auto"/>
            <w:bottom w:val="none" w:sz="0" w:space="0" w:color="auto"/>
            <w:right w:val="none" w:sz="0" w:space="0" w:color="auto"/>
          </w:divBdr>
        </w:div>
        <w:div w:id="816453163">
          <w:marLeft w:val="0"/>
          <w:marRight w:val="0"/>
          <w:marTop w:val="0"/>
          <w:marBottom w:val="0"/>
          <w:divBdr>
            <w:top w:val="none" w:sz="0" w:space="0" w:color="auto"/>
            <w:left w:val="none" w:sz="0" w:space="0" w:color="auto"/>
            <w:bottom w:val="none" w:sz="0" w:space="0" w:color="auto"/>
            <w:right w:val="none" w:sz="0" w:space="0" w:color="auto"/>
          </w:divBdr>
        </w:div>
        <w:div w:id="1832672405">
          <w:marLeft w:val="0"/>
          <w:marRight w:val="0"/>
          <w:marTop w:val="0"/>
          <w:marBottom w:val="0"/>
          <w:divBdr>
            <w:top w:val="none" w:sz="0" w:space="0" w:color="auto"/>
            <w:left w:val="none" w:sz="0" w:space="0" w:color="auto"/>
            <w:bottom w:val="none" w:sz="0" w:space="0" w:color="auto"/>
            <w:right w:val="none" w:sz="0" w:space="0" w:color="auto"/>
          </w:divBdr>
        </w:div>
        <w:div w:id="1475567221">
          <w:marLeft w:val="0"/>
          <w:marRight w:val="0"/>
          <w:marTop w:val="0"/>
          <w:marBottom w:val="0"/>
          <w:divBdr>
            <w:top w:val="none" w:sz="0" w:space="0" w:color="auto"/>
            <w:left w:val="none" w:sz="0" w:space="0" w:color="auto"/>
            <w:bottom w:val="none" w:sz="0" w:space="0" w:color="auto"/>
            <w:right w:val="none" w:sz="0" w:space="0" w:color="auto"/>
          </w:divBdr>
        </w:div>
        <w:div w:id="1211961621">
          <w:marLeft w:val="0"/>
          <w:marRight w:val="0"/>
          <w:marTop w:val="0"/>
          <w:marBottom w:val="0"/>
          <w:divBdr>
            <w:top w:val="none" w:sz="0" w:space="0" w:color="auto"/>
            <w:left w:val="none" w:sz="0" w:space="0" w:color="auto"/>
            <w:bottom w:val="none" w:sz="0" w:space="0" w:color="auto"/>
            <w:right w:val="none" w:sz="0" w:space="0" w:color="auto"/>
          </w:divBdr>
        </w:div>
        <w:div w:id="1768959621">
          <w:marLeft w:val="0"/>
          <w:marRight w:val="0"/>
          <w:marTop w:val="0"/>
          <w:marBottom w:val="0"/>
          <w:divBdr>
            <w:top w:val="none" w:sz="0" w:space="0" w:color="auto"/>
            <w:left w:val="none" w:sz="0" w:space="0" w:color="auto"/>
            <w:bottom w:val="none" w:sz="0" w:space="0" w:color="auto"/>
            <w:right w:val="none" w:sz="0" w:space="0" w:color="auto"/>
          </w:divBdr>
        </w:div>
        <w:div w:id="801777582">
          <w:marLeft w:val="0"/>
          <w:marRight w:val="0"/>
          <w:marTop w:val="0"/>
          <w:marBottom w:val="0"/>
          <w:divBdr>
            <w:top w:val="none" w:sz="0" w:space="0" w:color="auto"/>
            <w:left w:val="none" w:sz="0" w:space="0" w:color="auto"/>
            <w:bottom w:val="none" w:sz="0" w:space="0" w:color="auto"/>
            <w:right w:val="none" w:sz="0" w:space="0" w:color="auto"/>
          </w:divBdr>
        </w:div>
        <w:div w:id="1196115006">
          <w:marLeft w:val="0"/>
          <w:marRight w:val="0"/>
          <w:marTop w:val="0"/>
          <w:marBottom w:val="0"/>
          <w:divBdr>
            <w:top w:val="none" w:sz="0" w:space="0" w:color="auto"/>
            <w:left w:val="none" w:sz="0" w:space="0" w:color="auto"/>
            <w:bottom w:val="none" w:sz="0" w:space="0" w:color="auto"/>
            <w:right w:val="none" w:sz="0" w:space="0" w:color="auto"/>
          </w:divBdr>
        </w:div>
        <w:div w:id="724454124">
          <w:marLeft w:val="0"/>
          <w:marRight w:val="0"/>
          <w:marTop w:val="0"/>
          <w:marBottom w:val="0"/>
          <w:divBdr>
            <w:top w:val="none" w:sz="0" w:space="0" w:color="auto"/>
            <w:left w:val="none" w:sz="0" w:space="0" w:color="auto"/>
            <w:bottom w:val="none" w:sz="0" w:space="0" w:color="auto"/>
            <w:right w:val="none" w:sz="0" w:space="0" w:color="auto"/>
          </w:divBdr>
        </w:div>
        <w:div w:id="1565023769">
          <w:marLeft w:val="0"/>
          <w:marRight w:val="0"/>
          <w:marTop w:val="0"/>
          <w:marBottom w:val="0"/>
          <w:divBdr>
            <w:top w:val="none" w:sz="0" w:space="0" w:color="auto"/>
            <w:left w:val="none" w:sz="0" w:space="0" w:color="auto"/>
            <w:bottom w:val="none" w:sz="0" w:space="0" w:color="auto"/>
            <w:right w:val="none" w:sz="0" w:space="0" w:color="auto"/>
          </w:divBdr>
        </w:div>
        <w:div w:id="2019187532">
          <w:marLeft w:val="0"/>
          <w:marRight w:val="0"/>
          <w:marTop w:val="0"/>
          <w:marBottom w:val="0"/>
          <w:divBdr>
            <w:top w:val="none" w:sz="0" w:space="0" w:color="auto"/>
            <w:left w:val="none" w:sz="0" w:space="0" w:color="auto"/>
            <w:bottom w:val="none" w:sz="0" w:space="0" w:color="auto"/>
            <w:right w:val="none" w:sz="0" w:space="0" w:color="auto"/>
          </w:divBdr>
        </w:div>
        <w:div w:id="123738176">
          <w:marLeft w:val="0"/>
          <w:marRight w:val="0"/>
          <w:marTop w:val="0"/>
          <w:marBottom w:val="0"/>
          <w:divBdr>
            <w:top w:val="none" w:sz="0" w:space="0" w:color="auto"/>
            <w:left w:val="none" w:sz="0" w:space="0" w:color="auto"/>
            <w:bottom w:val="none" w:sz="0" w:space="0" w:color="auto"/>
            <w:right w:val="none" w:sz="0" w:space="0" w:color="auto"/>
          </w:divBdr>
        </w:div>
        <w:div w:id="1493719554">
          <w:marLeft w:val="0"/>
          <w:marRight w:val="0"/>
          <w:marTop w:val="0"/>
          <w:marBottom w:val="0"/>
          <w:divBdr>
            <w:top w:val="none" w:sz="0" w:space="0" w:color="auto"/>
            <w:left w:val="none" w:sz="0" w:space="0" w:color="auto"/>
            <w:bottom w:val="none" w:sz="0" w:space="0" w:color="auto"/>
            <w:right w:val="none" w:sz="0" w:space="0" w:color="auto"/>
          </w:divBdr>
        </w:div>
        <w:div w:id="439765927">
          <w:marLeft w:val="0"/>
          <w:marRight w:val="0"/>
          <w:marTop w:val="0"/>
          <w:marBottom w:val="0"/>
          <w:divBdr>
            <w:top w:val="none" w:sz="0" w:space="0" w:color="auto"/>
            <w:left w:val="none" w:sz="0" w:space="0" w:color="auto"/>
            <w:bottom w:val="none" w:sz="0" w:space="0" w:color="auto"/>
            <w:right w:val="none" w:sz="0" w:space="0" w:color="auto"/>
          </w:divBdr>
        </w:div>
        <w:div w:id="1798600721">
          <w:marLeft w:val="0"/>
          <w:marRight w:val="0"/>
          <w:marTop w:val="0"/>
          <w:marBottom w:val="0"/>
          <w:divBdr>
            <w:top w:val="none" w:sz="0" w:space="0" w:color="auto"/>
            <w:left w:val="none" w:sz="0" w:space="0" w:color="auto"/>
            <w:bottom w:val="none" w:sz="0" w:space="0" w:color="auto"/>
            <w:right w:val="none" w:sz="0" w:space="0" w:color="auto"/>
          </w:divBdr>
        </w:div>
        <w:div w:id="1376854941">
          <w:marLeft w:val="0"/>
          <w:marRight w:val="0"/>
          <w:marTop w:val="0"/>
          <w:marBottom w:val="0"/>
          <w:divBdr>
            <w:top w:val="none" w:sz="0" w:space="0" w:color="auto"/>
            <w:left w:val="none" w:sz="0" w:space="0" w:color="auto"/>
            <w:bottom w:val="none" w:sz="0" w:space="0" w:color="auto"/>
            <w:right w:val="none" w:sz="0" w:space="0" w:color="auto"/>
          </w:divBdr>
        </w:div>
        <w:div w:id="1089695476">
          <w:marLeft w:val="0"/>
          <w:marRight w:val="0"/>
          <w:marTop w:val="0"/>
          <w:marBottom w:val="0"/>
          <w:divBdr>
            <w:top w:val="none" w:sz="0" w:space="0" w:color="auto"/>
            <w:left w:val="none" w:sz="0" w:space="0" w:color="auto"/>
            <w:bottom w:val="none" w:sz="0" w:space="0" w:color="auto"/>
            <w:right w:val="none" w:sz="0" w:space="0" w:color="auto"/>
          </w:divBdr>
        </w:div>
        <w:div w:id="751970434">
          <w:marLeft w:val="0"/>
          <w:marRight w:val="0"/>
          <w:marTop w:val="0"/>
          <w:marBottom w:val="0"/>
          <w:divBdr>
            <w:top w:val="none" w:sz="0" w:space="0" w:color="auto"/>
            <w:left w:val="none" w:sz="0" w:space="0" w:color="auto"/>
            <w:bottom w:val="none" w:sz="0" w:space="0" w:color="auto"/>
            <w:right w:val="none" w:sz="0" w:space="0" w:color="auto"/>
          </w:divBdr>
        </w:div>
        <w:div w:id="182938160">
          <w:marLeft w:val="0"/>
          <w:marRight w:val="0"/>
          <w:marTop w:val="0"/>
          <w:marBottom w:val="0"/>
          <w:divBdr>
            <w:top w:val="none" w:sz="0" w:space="0" w:color="auto"/>
            <w:left w:val="none" w:sz="0" w:space="0" w:color="auto"/>
            <w:bottom w:val="none" w:sz="0" w:space="0" w:color="auto"/>
            <w:right w:val="none" w:sz="0" w:space="0" w:color="auto"/>
          </w:divBdr>
        </w:div>
        <w:div w:id="1310287343">
          <w:marLeft w:val="0"/>
          <w:marRight w:val="0"/>
          <w:marTop w:val="0"/>
          <w:marBottom w:val="0"/>
          <w:divBdr>
            <w:top w:val="none" w:sz="0" w:space="0" w:color="auto"/>
            <w:left w:val="none" w:sz="0" w:space="0" w:color="auto"/>
            <w:bottom w:val="none" w:sz="0" w:space="0" w:color="auto"/>
            <w:right w:val="none" w:sz="0" w:space="0" w:color="auto"/>
          </w:divBdr>
        </w:div>
        <w:div w:id="913516492">
          <w:marLeft w:val="0"/>
          <w:marRight w:val="0"/>
          <w:marTop w:val="0"/>
          <w:marBottom w:val="0"/>
          <w:divBdr>
            <w:top w:val="none" w:sz="0" w:space="0" w:color="auto"/>
            <w:left w:val="none" w:sz="0" w:space="0" w:color="auto"/>
            <w:bottom w:val="none" w:sz="0" w:space="0" w:color="auto"/>
            <w:right w:val="none" w:sz="0" w:space="0" w:color="auto"/>
          </w:divBdr>
        </w:div>
        <w:div w:id="1384713375">
          <w:marLeft w:val="0"/>
          <w:marRight w:val="0"/>
          <w:marTop w:val="0"/>
          <w:marBottom w:val="0"/>
          <w:divBdr>
            <w:top w:val="none" w:sz="0" w:space="0" w:color="auto"/>
            <w:left w:val="none" w:sz="0" w:space="0" w:color="auto"/>
            <w:bottom w:val="none" w:sz="0" w:space="0" w:color="auto"/>
            <w:right w:val="none" w:sz="0" w:space="0" w:color="auto"/>
          </w:divBdr>
        </w:div>
        <w:div w:id="1248922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e.johnson@newcastle.edu.au" TargetMode="External"/><Relationship Id="rId13" Type="http://schemas.openxmlformats.org/officeDocument/2006/relationships/hyperlink" Target="http://hdl.handle.net/2123/9366"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ihw.gov.au/WorkArea/DownloadAsset.aspx?id=10737421314&amp;libID=10737421314" TargetMode="External"/><Relationship Id="rId17" Type="http://schemas.openxmlformats.org/officeDocument/2006/relationships/hyperlink" Target="http://dx.doi.org/10.1016/j.drugpo.2016.11.013" TargetMode="External"/><Relationship Id="rId2" Type="http://schemas.openxmlformats.org/officeDocument/2006/relationships/numbering" Target="numbering.xml"/><Relationship Id="rId16" Type="http://schemas.openxmlformats.org/officeDocument/2006/relationships/hyperlink" Target="http://www.racgp.org.au/your-practice/guidelines/redboo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hw.gov.au/publication-detail/?id=6442468195" TargetMode="External"/><Relationship Id="rId5" Type="http://schemas.openxmlformats.org/officeDocument/2006/relationships/webSettings" Target="webSettings.xml"/><Relationship Id="rId15" Type="http://schemas.openxmlformats.org/officeDocument/2006/relationships/hyperlink" Target="http://guidance.nice.org.uk/PH24" TargetMode="External"/><Relationship Id="rId10" Type="http://schemas.openxmlformats.org/officeDocument/2006/relationships/hyperlink" Target="http://www.integration.samhsa.gov/clinical-practice/alcohol_screening_and_brief_interventions_a_guide_for_public_health_practitioners.pdf"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s://esbi.herokuapp.com/O" TargetMode="External"/><Relationship Id="rId14" Type="http://schemas.openxmlformats.org/officeDocument/2006/relationships/hyperlink" Target="https://www.nhmrc.gov.au/_files_nhmrc/publications/attachments/ds10-alcoho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84BC-B4C3-4CD9-A022-708535F5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13701</Words>
  <Characters>78100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The University of Newcastle, Australia</Company>
  <LinksUpToDate>false</LinksUpToDate>
  <CharactersWithSpaces>91618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Kypros Kypri;natalie.johnson@newcastle.edu.au</dc:creator>
  <cp:lastModifiedBy>Cipriano, K.</cp:lastModifiedBy>
  <cp:revision>2</cp:revision>
  <cp:lastPrinted>2017-10-20T06:15:00Z</cp:lastPrinted>
  <dcterms:created xsi:type="dcterms:W3CDTF">2017-11-22T15:37:00Z</dcterms:created>
  <dcterms:modified xsi:type="dcterms:W3CDTF">2017-11-22T15:37:00Z</dcterms:modified>
</cp:coreProperties>
</file>