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A8EA9" w14:textId="77777777" w:rsidR="00AA279A" w:rsidRDefault="00AA279A" w:rsidP="00AA279A">
      <w:pPr>
        <w:pStyle w:val="Header"/>
      </w:pPr>
      <w:r>
        <w:t>[Title here]</w:t>
      </w:r>
    </w:p>
    <w:p w14:paraId="280FDC69" w14:textId="77777777" w:rsidR="00AA279A" w:rsidRDefault="00AA279A" w:rsidP="00AA279A">
      <w:pPr>
        <w:pStyle w:val="Header"/>
      </w:pPr>
    </w:p>
    <w:p w14:paraId="03877B05" w14:textId="77777777" w:rsidR="00AA279A" w:rsidRDefault="00AA279A" w:rsidP="00AA279A">
      <w:pPr>
        <w:pStyle w:val="Header"/>
      </w:pPr>
      <w:r>
        <w:t>RUNNING HEAD: TREATMENT ASSERTIONS IN NEUROLOGY</w:t>
      </w:r>
    </w:p>
    <w:p w14:paraId="7F871E3E" w14:textId="77777777" w:rsidR="00AA279A" w:rsidRDefault="00AA279A" w:rsidP="00AA279A">
      <w:pPr>
        <w:pStyle w:val="z-BottomofForm"/>
        <w:tabs>
          <w:tab w:val="left" w:pos="720"/>
        </w:tabs>
        <w:spacing w:line="480" w:lineRule="auto"/>
        <w:ind w:left="0"/>
        <w:rPr>
          <w:rFonts w:ascii="Times New Roman" w:hAnsi="Times New Roman"/>
          <w:sz w:val="24"/>
          <w:szCs w:val="24"/>
        </w:rPr>
      </w:pPr>
    </w:p>
    <w:p w14:paraId="7DA02FE6" w14:textId="77777777" w:rsidR="00AA279A" w:rsidRDefault="00AA279A" w:rsidP="00AA279A">
      <w:pPr>
        <w:pStyle w:val="z-BottomofForm"/>
        <w:tabs>
          <w:tab w:val="left" w:pos="720"/>
        </w:tabs>
        <w:ind w:left="0"/>
        <w:rPr>
          <w:rFonts w:ascii="Times New Roman" w:hAnsi="Times New Roman"/>
          <w:sz w:val="24"/>
          <w:szCs w:val="24"/>
        </w:rPr>
      </w:pPr>
      <w:r>
        <w:rPr>
          <w:rFonts w:ascii="Times New Roman" w:hAnsi="Times New Roman"/>
          <w:sz w:val="24"/>
          <w:szCs w:val="24"/>
        </w:rPr>
        <w:t>Merran Toerien</w:t>
      </w:r>
      <w:bookmarkStart w:id="0" w:name="_GoBack"/>
      <w:bookmarkEnd w:id="0"/>
    </w:p>
    <w:p w14:paraId="055A82AB" w14:textId="77777777" w:rsidR="00AA279A" w:rsidRDefault="00AA279A" w:rsidP="00AA279A">
      <w:pPr>
        <w:pStyle w:val="z-BottomofForm"/>
        <w:tabs>
          <w:tab w:val="left" w:pos="720"/>
        </w:tabs>
        <w:ind w:left="0"/>
        <w:rPr>
          <w:rFonts w:ascii="Times New Roman" w:hAnsi="Times New Roman"/>
          <w:sz w:val="24"/>
          <w:szCs w:val="24"/>
        </w:rPr>
      </w:pPr>
      <w:r>
        <w:rPr>
          <w:rFonts w:ascii="Times New Roman" w:hAnsi="Times New Roman"/>
          <w:sz w:val="24"/>
          <w:szCs w:val="24"/>
        </w:rPr>
        <w:t>Department of Sociology</w:t>
      </w:r>
    </w:p>
    <w:p w14:paraId="7C539430" w14:textId="77777777" w:rsidR="00AA279A" w:rsidRDefault="00AA279A" w:rsidP="00AA279A">
      <w:pPr>
        <w:pStyle w:val="z-BottomofForm"/>
        <w:tabs>
          <w:tab w:val="left" w:pos="720"/>
        </w:tabs>
        <w:ind w:left="0"/>
        <w:rPr>
          <w:rFonts w:ascii="Times New Roman" w:hAnsi="Times New Roman"/>
          <w:sz w:val="24"/>
          <w:szCs w:val="24"/>
        </w:rPr>
      </w:pPr>
      <w:r>
        <w:rPr>
          <w:rFonts w:ascii="Times New Roman" w:hAnsi="Times New Roman"/>
          <w:sz w:val="24"/>
          <w:szCs w:val="24"/>
        </w:rPr>
        <w:t>University of York</w:t>
      </w:r>
    </w:p>
    <w:p w14:paraId="2D68ECE0" w14:textId="77777777" w:rsidR="00AA279A" w:rsidRDefault="00AA279A" w:rsidP="00AA279A">
      <w:pPr>
        <w:pStyle w:val="z-BottomofForm"/>
        <w:tabs>
          <w:tab w:val="left" w:pos="720"/>
        </w:tabs>
        <w:ind w:left="0"/>
        <w:rPr>
          <w:rFonts w:ascii="Times New Roman" w:hAnsi="Times New Roman"/>
          <w:sz w:val="24"/>
          <w:szCs w:val="24"/>
        </w:rPr>
      </w:pPr>
      <w:r>
        <w:rPr>
          <w:rFonts w:ascii="Times New Roman" w:hAnsi="Times New Roman"/>
          <w:sz w:val="24"/>
          <w:szCs w:val="24"/>
        </w:rPr>
        <w:t>Wentworth College</w:t>
      </w:r>
    </w:p>
    <w:p w14:paraId="2D541588" w14:textId="77777777" w:rsidR="00AA279A" w:rsidRDefault="00AA279A" w:rsidP="00AA279A">
      <w:pPr>
        <w:pStyle w:val="z-BottomofForm"/>
        <w:tabs>
          <w:tab w:val="left" w:pos="720"/>
        </w:tabs>
        <w:ind w:left="0"/>
        <w:rPr>
          <w:rFonts w:ascii="Times New Roman" w:hAnsi="Times New Roman"/>
          <w:sz w:val="24"/>
          <w:szCs w:val="24"/>
        </w:rPr>
      </w:pPr>
      <w:r>
        <w:rPr>
          <w:rFonts w:ascii="Times New Roman" w:hAnsi="Times New Roman"/>
          <w:sz w:val="24"/>
          <w:szCs w:val="24"/>
        </w:rPr>
        <w:t>W/242</w:t>
      </w:r>
    </w:p>
    <w:p w14:paraId="0DCAD92D" w14:textId="77777777" w:rsidR="00AA279A" w:rsidRDefault="00AA279A" w:rsidP="00AA279A">
      <w:pPr>
        <w:pStyle w:val="z-BottomofForm"/>
        <w:tabs>
          <w:tab w:val="left" w:pos="720"/>
        </w:tabs>
        <w:ind w:left="0"/>
        <w:rPr>
          <w:rFonts w:ascii="Times New Roman" w:hAnsi="Times New Roman"/>
          <w:sz w:val="24"/>
          <w:szCs w:val="24"/>
        </w:rPr>
      </w:pPr>
      <w:r>
        <w:rPr>
          <w:rFonts w:ascii="Times New Roman" w:hAnsi="Times New Roman"/>
          <w:sz w:val="24"/>
          <w:szCs w:val="24"/>
        </w:rPr>
        <w:t>Heslington</w:t>
      </w:r>
    </w:p>
    <w:p w14:paraId="39FA53DD" w14:textId="77777777" w:rsidR="00AA279A" w:rsidRDefault="00AA279A" w:rsidP="00AA279A">
      <w:pPr>
        <w:pStyle w:val="z-BottomofForm"/>
        <w:tabs>
          <w:tab w:val="left" w:pos="720"/>
        </w:tabs>
        <w:ind w:left="0"/>
        <w:rPr>
          <w:rFonts w:ascii="Times New Roman" w:hAnsi="Times New Roman"/>
          <w:sz w:val="24"/>
          <w:szCs w:val="24"/>
        </w:rPr>
      </w:pPr>
      <w:r>
        <w:rPr>
          <w:rFonts w:ascii="Times New Roman" w:hAnsi="Times New Roman"/>
          <w:sz w:val="24"/>
          <w:szCs w:val="24"/>
        </w:rPr>
        <w:t>YO105DD</w:t>
      </w:r>
    </w:p>
    <w:p w14:paraId="537007D2" w14:textId="77777777" w:rsidR="00AA279A" w:rsidRDefault="00AA279A" w:rsidP="00AA279A">
      <w:pPr>
        <w:pStyle w:val="z-BottomofForm"/>
        <w:tabs>
          <w:tab w:val="left" w:pos="720"/>
        </w:tabs>
        <w:ind w:left="0"/>
        <w:rPr>
          <w:rFonts w:ascii="Times New Roman" w:hAnsi="Times New Roman"/>
          <w:sz w:val="24"/>
          <w:szCs w:val="24"/>
        </w:rPr>
      </w:pPr>
      <w:r>
        <w:rPr>
          <w:rFonts w:ascii="Times New Roman" w:hAnsi="Times New Roman"/>
          <w:sz w:val="24"/>
          <w:szCs w:val="24"/>
        </w:rPr>
        <w:t>+44 (0)1904 323061</w:t>
      </w:r>
    </w:p>
    <w:p w14:paraId="0BE8E885" w14:textId="77777777" w:rsidR="00AA279A" w:rsidRDefault="00AA279A" w:rsidP="00AA279A">
      <w:pPr>
        <w:pStyle w:val="z-BottomofForm"/>
        <w:tabs>
          <w:tab w:val="left" w:pos="720"/>
        </w:tabs>
        <w:ind w:left="0"/>
        <w:rPr>
          <w:rFonts w:ascii="Times New Roman" w:hAnsi="Times New Roman"/>
          <w:sz w:val="24"/>
          <w:szCs w:val="24"/>
        </w:rPr>
      </w:pPr>
      <w:r>
        <w:rPr>
          <w:rFonts w:ascii="Times New Roman" w:hAnsi="Times New Roman"/>
          <w:sz w:val="24"/>
          <w:szCs w:val="24"/>
        </w:rPr>
        <w:t>merran.toerien@york.ac.uk</w:t>
      </w:r>
    </w:p>
    <w:p w14:paraId="012CF902" w14:textId="77777777" w:rsidR="00AA279A" w:rsidRDefault="00AA279A" w:rsidP="00AA279A">
      <w:pPr>
        <w:pStyle w:val="z-BottomofForm"/>
        <w:tabs>
          <w:tab w:val="left" w:pos="720"/>
        </w:tabs>
        <w:spacing w:line="480" w:lineRule="auto"/>
        <w:ind w:left="0"/>
        <w:rPr>
          <w:rFonts w:ascii="Times New Roman" w:hAnsi="Times New Roman"/>
          <w:sz w:val="24"/>
          <w:szCs w:val="24"/>
        </w:rPr>
      </w:pPr>
    </w:p>
    <w:p w14:paraId="3559682A" w14:textId="5D2C2BF4" w:rsidR="006D5BF1" w:rsidRPr="00A56C0B" w:rsidRDefault="00AA279A" w:rsidP="00AA279A">
      <w:pPr>
        <w:pStyle w:val="z-BottomofForm"/>
        <w:tabs>
          <w:tab w:val="left" w:pos="720"/>
        </w:tabs>
        <w:spacing w:line="480" w:lineRule="auto"/>
        <w:ind w:left="0"/>
        <w:rPr>
          <w:rFonts w:ascii="Times New Roman" w:hAnsi="Times New Roman"/>
          <w:sz w:val="24"/>
          <w:szCs w:val="24"/>
        </w:rPr>
      </w:pPr>
      <w:r>
        <w:rPr>
          <w:rFonts w:ascii="Times New Roman" w:hAnsi="Times New Roman"/>
          <w:sz w:val="24"/>
          <w:szCs w:val="24"/>
        </w:rPr>
        <w:tab/>
      </w:r>
      <w:r w:rsidR="00B26B17">
        <w:rPr>
          <w:rFonts w:ascii="Times New Roman" w:hAnsi="Times New Roman"/>
          <w:sz w:val="24"/>
          <w:szCs w:val="24"/>
        </w:rPr>
        <w:t>R</w:t>
      </w:r>
      <w:r w:rsidR="006D5BF1" w:rsidRPr="00A56C0B">
        <w:rPr>
          <w:rFonts w:ascii="Times New Roman" w:hAnsi="Times New Roman"/>
          <w:sz w:val="24"/>
          <w:szCs w:val="24"/>
        </w:rPr>
        <w:t xml:space="preserve">ecommendations can be </w:t>
      </w:r>
      <w:r w:rsidR="006D5BF1" w:rsidRPr="00A56C0B">
        <w:rPr>
          <w:rFonts w:ascii="Times New Roman" w:hAnsi="Times New Roman"/>
          <w:i/>
          <w:sz w:val="24"/>
          <w:szCs w:val="24"/>
        </w:rPr>
        <w:t>implied</w:t>
      </w:r>
      <w:r w:rsidR="006D5BF1" w:rsidRPr="00A56C0B">
        <w:rPr>
          <w:rFonts w:ascii="Times New Roman" w:hAnsi="Times New Roman"/>
          <w:sz w:val="24"/>
          <w:szCs w:val="24"/>
        </w:rPr>
        <w:t xml:space="preserve"> </w:t>
      </w:r>
      <w:r w:rsidR="00860661">
        <w:rPr>
          <w:rFonts w:ascii="Times New Roman" w:hAnsi="Times New Roman"/>
          <w:sz w:val="24"/>
          <w:szCs w:val="24"/>
        </w:rPr>
        <w:t>by</w:t>
      </w:r>
      <w:r w:rsidR="006D5BF1" w:rsidRPr="00A56C0B">
        <w:rPr>
          <w:rFonts w:ascii="Times New Roman" w:hAnsi="Times New Roman"/>
          <w:sz w:val="24"/>
          <w:szCs w:val="24"/>
        </w:rPr>
        <w:t xml:space="preserve"> assertin</w:t>
      </w:r>
      <w:r w:rsidR="00860661">
        <w:rPr>
          <w:rFonts w:ascii="Times New Roman" w:hAnsi="Times New Roman"/>
          <w:sz w:val="24"/>
          <w:szCs w:val="24"/>
        </w:rPr>
        <w:t>g</w:t>
      </w:r>
      <w:r w:rsidR="006D5BF1" w:rsidRPr="00A56C0B">
        <w:rPr>
          <w:rFonts w:ascii="Times New Roman" w:hAnsi="Times New Roman"/>
          <w:sz w:val="24"/>
          <w:szCs w:val="24"/>
        </w:rPr>
        <w:t xml:space="preserve"> some generalization about a treatment’s benefit without</w:t>
      </w:r>
      <w:r w:rsidR="00860661">
        <w:rPr>
          <w:rFonts w:ascii="Times New Roman" w:hAnsi="Times New Roman"/>
          <w:sz w:val="24"/>
          <w:szCs w:val="24"/>
        </w:rPr>
        <w:t xml:space="preserve"> overtly directing the patient to </w:t>
      </w:r>
      <w:r w:rsidR="009B6F77">
        <w:rPr>
          <w:rFonts w:ascii="Times New Roman" w:hAnsi="Times New Roman"/>
          <w:sz w:val="24"/>
          <w:szCs w:val="24"/>
        </w:rPr>
        <w:t xml:space="preserve">take </w:t>
      </w:r>
      <w:r w:rsidR="00860661">
        <w:rPr>
          <w:rFonts w:ascii="Times New Roman" w:hAnsi="Times New Roman"/>
          <w:sz w:val="24"/>
          <w:szCs w:val="24"/>
        </w:rPr>
        <w:t>it</w:t>
      </w:r>
      <w:r w:rsidR="006D5BF1" w:rsidRPr="00A56C0B">
        <w:rPr>
          <w:rFonts w:ascii="Times New Roman" w:hAnsi="Times New Roman"/>
          <w:sz w:val="24"/>
          <w:szCs w:val="24"/>
        </w:rPr>
        <w:t xml:space="preserve">.  </w:t>
      </w:r>
      <w:r w:rsidR="00860661">
        <w:rPr>
          <w:rFonts w:ascii="Times New Roman" w:hAnsi="Times New Roman"/>
          <w:sz w:val="24"/>
          <w:szCs w:val="24"/>
        </w:rPr>
        <w:t>Focusing</w:t>
      </w:r>
      <w:r w:rsidR="00B26B17">
        <w:rPr>
          <w:rFonts w:ascii="Times New Roman" w:hAnsi="Times New Roman"/>
          <w:sz w:val="24"/>
          <w:szCs w:val="24"/>
        </w:rPr>
        <w:t xml:space="preserve"> on a collection of assertions </w:t>
      </w:r>
      <w:r w:rsidR="006D5BF1" w:rsidRPr="00A56C0B">
        <w:rPr>
          <w:rFonts w:ascii="Times New Roman" w:hAnsi="Times New Roman"/>
          <w:sz w:val="24"/>
          <w:szCs w:val="24"/>
        </w:rPr>
        <w:t xml:space="preserve">in </w:t>
      </w:r>
      <w:r w:rsidR="002A7268">
        <w:rPr>
          <w:rFonts w:ascii="Times New Roman" w:hAnsi="Times New Roman"/>
          <w:sz w:val="24"/>
          <w:szCs w:val="24"/>
        </w:rPr>
        <w:t xml:space="preserve">UK neurology consultations, </w:t>
      </w:r>
      <w:r w:rsidR="00860661">
        <w:rPr>
          <w:rFonts w:ascii="Times New Roman" w:hAnsi="Times New Roman"/>
          <w:sz w:val="24"/>
          <w:szCs w:val="24"/>
        </w:rPr>
        <w:t xml:space="preserve">this paper shows that these </w:t>
      </w:r>
      <w:r w:rsidR="006D5BF1" w:rsidRPr="00A56C0B">
        <w:rPr>
          <w:rFonts w:ascii="Times New Roman" w:hAnsi="Times New Roman"/>
          <w:sz w:val="24"/>
          <w:szCs w:val="24"/>
        </w:rPr>
        <w:t>are overwhelmingly receipted as ‘merely’ doing informing, and argues that this is made possible by their ambiguous design: their relatively depersonalised formats convey that the neurologist is simply telling the patient what’s available</w:t>
      </w:r>
      <w:r w:rsidR="00B26B17">
        <w:rPr>
          <w:rFonts w:ascii="Times New Roman" w:hAnsi="Times New Roman"/>
          <w:sz w:val="24"/>
          <w:szCs w:val="24"/>
        </w:rPr>
        <w:t>, but t</w:t>
      </w:r>
      <w:r w:rsidR="006D5BF1" w:rsidRPr="00A56C0B">
        <w:rPr>
          <w:rFonts w:ascii="Times New Roman" w:hAnsi="Times New Roman"/>
          <w:sz w:val="24"/>
          <w:szCs w:val="24"/>
        </w:rPr>
        <w:t>he link made between the treatment and the patient’s condition implies that it will be of benefit.  Thus assertions, while stop</w:t>
      </w:r>
      <w:r w:rsidR="00860661">
        <w:rPr>
          <w:rFonts w:ascii="Times New Roman" w:hAnsi="Times New Roman"/>
          <w:sz w:val="24"/>
          <w:szCs w:val="24"/>
        </w:rPr>
        <w:t>ping</w:t>
      </w:r>
      <w:r w:rsidR="006D5BF1" w:rsidRPr="00A56C0B">
        <w:rPr>
          <w:rFonts w:ascii="Times New Roman" w:hAnsi="Times New Roman"/>
          <w:sz w:val="24"/>
          <w:szCs w:val="24"/>
        </w:rPr>
        <w:t xml:space="preserve"> short of telling the patient what to do, are hearable as recommendation-relevant.  This delicate balance leaves it up to the patient to </w:t>
      </w:r>
      <w:r w:rsidR="00B26B17">
        <w:rPr>
          <w:rFonts w:ascii="Times New Roman" w:hAnsi="Times New Roman"/>
          <w:sz w:val="24"/>
          <w:szCs w:val="24"/>
        </w:rPr>
        <w:t>respond to</w:t>
      </w:r>
      <w:r w:rsidR="006D5BF1" w:rsidRPr="00A56C0B">
        <w:rPr>
          <w:rFonts w:ascii="Times New Roman" w:hAnsi="Times New Roman"/>
          <w:sz w:val="24"/>
          <w:szCs w:val="24"/>
        </w:rPr>
        <w:t xml:space="preserve"> the implied </w:t>
      </w:r>
      <w:r w:rsidR="00B26B17">
        <w:rPr>
          <w:rFonts w:ascii="Times New Roman" w:hAnsi="Times New Roman"/>
          <w:sz w:val="24"/>
          <w:szCs w:val="24"/>
        </w:rPr>
        <w:t>or on-record action</w:t>
      </w:r>
      <w:r w:rsidR="006D5BF1" w:rsidRPr="00A56C0B">
        <w:rPr>
          <w:rFonts w:ascii="Times New Roman" w:hAnsi="Times New Roman"/>
          <w:sz w:val="24"/>
          <w:szCs w:val="24"/>
        </w:rPr>
        <w:t xml:space="preserve"> (recommending</w:t>
      </w:r>
      <w:r w:rsidR="00B26B17">
        <w:rPr>
          <w:rFonts w:ascii="Times New Roman" w:hAnsi="Times New Roman"/>
          <w:sz w:val="24"/>
          <w:szCs w:val="24"/>
        </w:rPr>
        <w:t xml:space="preserve"> vs. </w:t>
      </w:r>
      <w:r w:rsidR="006D5BF1" w:rsidRPr="00A56C0B">
        <w:rPr>
          <w:rFonts w:ascii="Times New Roman" w:hAnsi="Times New Roman"/>
          <w:sz w:val="24"/>
          <w:szCs w:val="24"/>
        </w:rPr>
        <w:t>informing). When treated as ‘merely’ doing informing, assertions defer the decision point until</w:t>
      </w:r>
      <w:r w:rsidR="00B26B17">
        <w:rPr>
          <w:rFonts w:ascii="Times New Roman" w:hAnsi="Times New Roman"/>
          <w:sz w:val="24"/>
          <w:szCs w:val="24"/>
        </w:rPr>
        <w:t xml:space="preserve"> the neurologist has done</w:t>
      </w:r>
      <w:r w:rsidR="006D5BF1" w:rsidRPr="00A56C0B">
        <w:rPr>
          <w:rFonts w:ascii="Times New Roman" w:hAnsi="Times New Roman"/>
          <w:sz w:val="24"/>
          <w:szCs w:val="24"/>
        </w:rPr>
        <w:t xml:space="preserve"> something more.  Three main interactional functions of this are identified: i) indicating the existence of a solution to a concern, without making a decision relevant next; ii) orienting to the patient’s right to choose; iii) making ‘cautious’ recommendations. </w:t>
      </w:r>
    </w:p>
    <w:p w14:paraId="41FDF411" w14:textId="77777777" w:rsidR="00AA279A" w:rsidRDefault="00AA279A">
      <w:pPr>
        <w:rPr>
          <w:rFonts w:ascii="Times New Roman" w:eastAsia="Times New Roman" w:hAnsi="Times New Roman" w:cs="Times New Roman"/>
          <w:b/>
          <w:noProof/>
          <w:sz w:val="28"/>
          <w:szCs w:val="28"/>
          <w:lang w:val="en-US"/>
        </w:rPr>
      </w:pPr>
      <w:r>
        <w:rPr>
          <w:rFonts w:ascii="Times New Roman" w:hAnsi="Times New Roman"/>
          <w:b/>
          <w:sz w:val="28"/>
          <w:szCs w:val="28"/>
        </w:rPr>
        <w:br w:type="page"/>
      </w:r>
    </w:p>
    <w:p w14:paraId="4689093A" w14:textId="77777777" w:rsidR="00FC3DAF" w:rsidRPr="00AA279A" w:rsidRDefault="007706A9" w:rsidP="00AA279A">
      <w:pPr>
        <w:pStyle w:val="z-BottomofForm"/>
        <w:tabs>
          <w:tab w:val="clear" w:pos="576"/>
          <w:tab w:val="left" w:pos="720"/>
        </w:tabs>
        <w:spacing w:line="480" w:lineRule="auto"/>
        <w:ind w:left="0"/>
        <w:jc w:val="center"/>
        <w:rPr>
          <w:rFonts w:ascii="Times New Roman" w:hAnsi="Times New Roman"/>
          <w:b/>
          <w:sz w:val="24"/>
          <w:szCs w:val="24"/>
        </w:rPr>
      </w:pPr>
      <w:r w:rsidRPr="00AA279A">
        <w:rPr>
          <w:rFonts w:ascii="Times New Roman" w:hAnsi="Times New Roman"/>
          <w:b/>
          <w:sz w:val="24"/>
          <w:szCs w:val="24"/>
        </w:rPr>
        <w:lastRenderedPageBreak/>
        <w:t xml:space="preserve">Deferring the decision point: </w:t>
      </w:r>
      <w:r w:rsidRPr="00AA279A">
        <w:rPr>
          <w:rFonts w:ascii="Times New Roman" w:hAnsi="Times New Roman"/>
          <w:b/>
          <w:sz w:val="24"/>
          <w:szCs w:val="24"/>
        </w:rPr>
        <w:br/>
      </w:r>
      <w:r w:rsidR="009C0B85" w:rsidRPr="00AA279A">
        <w:rPr>
          <w:rFonts w:ascii="Times New Roman" w:hAnsi="Times New Roman"/>
          <w:b/>
          <w:sz w:val="24"/>
          <w:szCs w:val="24"/>
        </w:rPr>
        <w:t xml:space="preserve">Treatment </w:t>
      </w:r>
      <w:r w:rsidRPr="00AA279A">
        <w:rPr>
          <w:rFonts w:ascii="Times New Roman" w:hAnsi="Times New Roman"/>
          <w:b/>
          <w:sz w:val="24"/>
          <w:szCs w:val="24"/>
        </w:rPr>
        <w:t>assertions in neurology outpatient consultations</w:t>
      </w:r>
    </w:p>
    <w:p w14:paraId="1233DE86" w14:textId="77777777" w:rsidR="006A4F5F" w:rsidRDefault="006A4F5F" w:rsidP="00AA279A">
      <w:pPr>
        <w:pStyle w:val="z-BottomofForm"/>
        <w:tabs>
          <w:tab w:val="clear" w:pos="576"/>
          <w:tab w:val="left" w:pos="720"/>
        </w:tabs>
        <w:spacing w:line="480" w:lineRule="auto"/>
        <w:ind w:left="0"/>
        <w:rPr>
          <w:rFonts w:ascii="Times New Roman" w:hAnsi="Times New Roman"/>
          <w:sz w:val="24"/>
          <w:szCs w:val="24"/>
        </w:rPr>
      </w:pPr>
    </w:p>
    <w:p w14:paraId="6AEC7618" w14:textId="77777777" w:rsidR="006A4F5F" w:rsidRDefault="006A4F5F" w:rsidP="00AA279A">
      <w:pPr>
        <w:pStyle w:val="z-BottomofForm"/>
        <w:tabs>
          <w:tab w:val="clear" w:pos="576"/>
          <w:tab w:val="left" w:pos="720"/>
        </w:tabs>
        <w:spacing w:line="480" w:lineRule="auto"/>
        <w:ind w:left="0"/>
        <w:rPr>
          <w:rFonts w:ascii="Times New Roman" w:hAnsi="Times New Roman"/>
          <w:sz w:val="24"/>
          <w:szCs w:val="24"/>
        </w:rPr>
      </w:pPr>
      <w:r>
        <w:rPr>
          <w:rFonts w:ascii="Times New Roman" w:hAnsi="Times New Roman"/>
          <w:sz w:val="24"/>
          <w:szCs w:val="24"/>
        </w:rPr>
        <w:tab/>
      </w:r>
      <w:r w:rsidR="00FC3DAF">
        <w:rPr>
          <w:rFonts w:ascii="Times New Roman" w:hAnsi="Times New Roman"/>
          <w:sz w:val="24"/>
          <w:szCs w:val="24"/>
        </w:rPr>
        <w:t xml:space="preserve">As </w:t>
      </w:r>
      <w:r w:rsidR="007265D5">
        <w:rPr>
          <w:rFonts w:ascii="Times New Roman" w:hAnsi="Times New Roman"/>
          <w:sz w:val="24"/>
          <w:szCs w:val="24"/>
        </w:rPr>
        <w:t>demonstrated</w:t>
      </w:r>
      <w:r w:rsidR="00FC3DAF">
        <w:rPr>
          <w:rFonts w:ascii="Times New Roman" w:hAnsi="Times New Roman"/>
          <w:sz w:val="24"/>
          <w:szCs w:val="24"/>
        </w:rPr>
        <w:t xml:space="preserve"> </w:t>
      </w:r>
      <w:r w:rsidR="00467383">
        <w:rPr>
          <w:rFonts w:ascii="Times New Roman" w:hAnsi="Times New Roman"/>
          <w:sz w:val="24"/>
          <w:szCs w:val="24"/>
        </w:rPr>
        <w:t>by</w:t>
      </w:r>
      <w:r w:rsidR="00FF6D8B">
        <w:rPr>
          <w:rFonts w:ascii="Times New Roman" w:hAnsi="Times New Roman"/>
          <w:sz w:val="24"/>
          <w:szCs w:val="24"/>
        </w:rPr>
        <w:t xml:space="preserve"> Stivers et al</w:t>
      </w:r>
      <w:r w:rsidR="00CE51BF">
        <w:rPr>
          <w:rFonts w:ascii="Times New Roman" w:hAnsi="Times New Roman"/>
          <w:sz w:val="24"/>
          <w:szCs w:val="24"/>
        </w:rPr>
        <w:t>.</w:t>
      </w:r>
      <w:r w:rsidR="00FC3DAF">
        <w:rPr>
          <w:rFonts w:ascii="Times New Roman" w:hAnsi="Times New Roman"/>
          <w:sz w:val="24"/>
          <w:szCs w:val="24"/>
        </w:rPr>
        <w:t xml:space="preserve"> (</w:t>
      </w:r>
      <w:r w:rsidR="00115A24">
        <w:rPr>
          <w:rFonts w:ascii="Times New Roman" w:hAnsi="Times New Roman"/>
          <w:sz w:val="24"/>
          <w:szCs w:val="24"/>
        </w:rPr>
        <w:t>in press</w:t>
      </w:r>
      <w:r w:rsidR="00FC3DAF">
        <w:rPr>
          <w:rFonts w:ascii="Times New Roman" w:hAnsi="Times New Roman"/>
          <w:sz w:val="24"/>
          <w:szCs w:val="24"/>
        </w:rPr>
        <w:t xml:space="preserve">), recommendations can be </w:t>
      </w:r>
      <w:r w:rsidR="00FC3DAF" w:rsidRPr="00FC3DAF">
        <w:rPr>
          <w:rFonts w:ascii="Times New Roman" w:hAnsi="Times New Roman"/>
          <w:i/>
          <w:sz w:val="24"/>
          <w:szCs w:val="24"/>
        </w:rPr>
        <w:t>implied</w:t>
      </w:r>
      <w:r w:rsidR="00FC3DAF">
        <w:rPr>
          <w:rFonts w:ascii="Times New Roman" w:hAnsi="Times New Roman"/>
          <w:sz w:val="24"/>
          <w:szCs w:val="24"/>
        </w:rPr>
        <w:t xml:space="preserve"> “through the assertion of some generalization about a treatment’s benefit… without proferring a directive” (p. x).</w:t>
      </w:r>
      <w:r w:rsidR="000C198F">
        <w:rPr>
          <w:rFonts w:ascii="Times New Roman" w:hAnsi="Times New Roman"/>
          <w:sz w:val="24"/>
          <w:szCs w:val="24"/>
        </w:rPr>
        <w:t xml:space="preserve">  For example, </w:t>
      </w:r>
      <w:r w:rsidR="004B5D1B">
        <w:rPr>
          <w:rFonts w:ascii="Times New Roman" w:hAnsi="Times New Roman"/>
          <w:sz w:val="24"/>
          <w:szCs w:val="24"/>
        </w:rPr>
        <w:t>in the UK neurology dataset, which forms the basis for the analysis presented in this paper, clinicians regulary initiated decision-making trajectories by asserting either that a particular named (type of) treatment could be helpful or, more generally, that suitable treatments existed for the patient’s symptoms.</w:t>
      </w:r>
      <w:r w:rsidR="00D57730">
        <w:rPr>
          <w:rFonts w:ascii="Times New Roman" w:hAnsi="Times New Roman"/>
          <w:sz w:val="24"/>
          <w:szCs w:val="24"/>
        </w:rPr>
        <w:t xml:space="preserve">  Assertions thus “sit at the boundary between information-providing statements and recommendations</w:t>
      </w:r>
      <w:r w:rsidR="00D57730" w:rsidRPr="00F1273B">
        <w:rPr>
          <w:rFonts w:ascii="Times New Roman" w:hAnsi="Times New Roman"/>
          <w:sz w:val="24"/>
          <w:szCs w:val="24"/>
        </w:rPr>
        <w:t>” (</w:t>
      </w:r>
      <w:r w:rsidR="00F1273B" w:rsidRPr="00F1273B">
        <w:rPr>
          <w:rFonts w:ascii="Times New Roman" w:hAnsi="Times New Roman"/>
          <w:sz w:val="24"/>
          <w:szCs w:val="24"/>
        </w:rPr>
        <w:t xml:space="preserve">Stivers </w:t>
      </w:r>
      <w:r w:rsidR="00C46511">
        <w:rPr>
          <w:rFonts w:ascii="Times New Roman" w:hAnsi="Times New Roman"/>
          <w:sz w:val="24"/>
          <w:szCs w:val="24"/>
        </w:rPr>
        <w:t>et al</w:t>
      </w:r>
      <w:r w:rsidR="00CE51BF">
        <w:rPr>
          <w:rFonts w:ascii="Times New Roman" w:hAnsi="Times New Roman"/>
          <w:sz w:val="24"/>
          <w:szCs w:val="24"/>
        </w:rPr>
        <w:t>.</w:t>
      </w:r>
      <w:r w:rsidR="00F1273B" w:rsidRPr="00F1273B">
        <w:rPr>
          <w:rFonts w:ascii="Times New Roman" w:hAnsi="Times New Roman"/>
          <w:sz w:val="24"/>
          <w:szCs w:val="24"/>
        </w:rPr>
        <w:t>, in press</w:t>
      </w:r>
      <w:r w:rsidR="00D57730" w:rsidRPr="00F1273B">
        <w:rPr>
          <w:rFonts w:ascii="Times New Roman" w:hAnsi="Times New Roman"/>
          <w:sz w:val="24"/>
          <w:szCs w:val="24"/>
        </w:rPr>
        <w:t>.)</w:t>
      </w:r>
      <w:r w:rsidR="003F63F0" w:rsidRPr="00F1273B">
        <w:rPr>
          <w:rFonts w:ascii="Times New Roman" w:hAnsi="Times New Roman"/>
          <w:sz w:val="24"/>
          <w:szCs w:val="24"/>
        </w:rPr>
        <w:t>,</w:t>
      </w:r>
      <w:r w:rsidR="003F63F0">
        <w:rPr>
          <w:rFonts w:ascii="Times New Roman" w:hAnsi="Times New Roman"/>
          <w:sz w:val="24"/>
          <w:szCs w:val="24"/>
        </w:rPr>
        <w:t xml:space="preserve"> implying that the patient may benefit from starting treatment, but stopping short of an on-record recommendation that the patient ought to do so.  </w:t>
      </w:r>
    </w:p>
    <w:p w14:paraId="0C7B787F" w14:textId="77777777" w:rsidR="000C198F" w:rsidRDefault="003F63F0" w:rsidP="00AA279A">
      <w:pPr>
        <w:pStyle w:val="z-BottomofForm"/>
        <w:tabs>
          <w:tab w:val="clear" w:pos="576"/>
          <w:tab w:val="left" w:pos="720"/>
        </w:tabs>
        <w:spacing w:line="480" w:lineRule="auto"/>
        <w:ind w:left="0"/>
        <w:rPr>
          <w:rFonts w:ascii="Times New Roman" w:hAnsi="Times New Roman"/>
        </w:rPr>
      </w:pPr>
      <w:r>
        <w:rPr>
          <w:rFonts w:ascii="Times New Roman" w:hAnsi="Times New Roman"/>
          <w:sz w:val="24"/>
          <w:szCs w:val="24"/>
          <w:lang w:val="en-GB"/>
        </w:rPr>
        <w:tab/>
      </w:r>
      <w:r w:rsidR="000C198F" w:rsidRPr="000C198F">
        <w:rPr>
          <w:rFonts w:ascii="Times New Roman" w:hAnsi="Times New Roman"/>
          <w:sz w:val="24"/>
          <w:szCs w:val="24"/>
          <w:lang w:val="en-GB"/>
        </w:rPr>
        <w:t xml:space="preserve">This has implications for how patients might appropriately respond in next turn.  As Stivers </w:t>
      </w:r>
      <w:r w:rsidR="00C46511">
        <w:rPr>
          <w:rFonts w:ascii="Times New Roman" w:hAnsi="Times New Roman"/>
          <w:sz w:val="24"/>
          <w:szCs w:val="24"/>
          <w:lang w:val="en-GB"/>
        </w:rPr>
        <w:t>et al</w:t>
      </w:r>
      <w:r w:rsidR="00CE51BF">
        <w:rPr>
          <w:rFonts w:ascii="Times New Roman" w:hAnsi="Times New Roman"/>
          <w:sz w:val="24"/>
          <w:szCs w:val="24"/>
          <w:lang w:val="en-GB"/>
        </w:rPr>
        <w:t>.</w:t>
      </w:r>
      <w:r w:rsidR="000C198F" w:rsidRPr="000C198F">
        <w:rPr>
          <w:rFonts w:ascii="Times New Roman" w:hAnsi="Times New Roman"/>
          <w:sz w:val="24"/>
          <w:szCs w:val="24"/>
          <w:lang w:val="en-GB"/>
        </w:rPr>
        <w:t xml:space="preserve"> (in press) have demonstrated, it is possible for patients to treat assertions as recommendations, responding by accepting or resisting the available option(s).  However, it is also possible to treat the prior turn as simply doing informing, thereby responding only to the form of the turn and not to its implied action as a recommendation.  </w:t>
      </w:r>
      <w:r w:rsidR="00C4557D">
        <w:rPr>
          <w:rFonts w:ascii="Times New Roman" w:hAnsi="Times New Roman"/>
          <w:sz w:val="24"/>
          <w:szCs w:val="24"/>
          <w:lang w:val="en-GB"/>
        </w:rPr>
        <w:t xml:space="preserve">As this paper </w:t>
      </w:r>
      <w:r w:rsidR="00E258AF">
        <w:rPr>
          <w:rFonts w:ascii="Times New Roman" w:hAnsi="Times New Roman"/>
          <w:sz w:val="24"/>
          <w:szCs w:val="24"/>
          <w:lang w:val="en-GB"/>
        </w:rPr>
        <w:t xml:space="preserve">will </w:t>
      </w:r>
      <w:r w:rsidR="00C4557D">
        <w:rPr>
          <w:rFonts w:ascii="Times New Roman" w:hAnsi="Times New Roman"/>
          <w:sz w:val="24"/>
          <w:szCs w:val="24"/>
          <w:lang w:val="en-GB"/>
        </w:rPr>
        <w:t>show, t</w:t>
      </w:r>
      <w:r w:rsidR="000C198F" w:rsidRPr="000C198F">
        <w:rPr>
          <w:rFonts w:ascii="Times New Roman" w:hAnsi="Times New Roman"/>
          <w:sz w:val="24"/>
          <w:szCs w:val="24"/>
          <w:lang w:val="en-GB"/>
        </w:rPr>
        <w:t>he latter was overwhelmingly the case for assertions in neurology, which were almost always followed by a minimal acknowledgement (e.g. ‘mm’, ‘right’, or a nod) or no response at all.</w:t>
      </w:r>
      <w:r w:rsidR="00C4557D">
        <w:rPr>
          <w:rFonts w:ascii="Times New Roman" w:hAnsi="Times New Roman"/>
          <w:sz w:val="24"/>
          <w:szCs w:val="24"/>
          <w:lang w:val="en-GB"/>
        </w:rPr>
        <w:t xml:space="preserve">  Thus, it will be argued </w:t>
      </w:r>
      <w:r w:rsidR="00C4557D" w:rsidRPr="00C4557D">
        <w:rPr>
          <w:rFonts w:ascii="Times New Roman" w:hAnsi="Times New Roman"/>
          <w:sz w:val="24"/>
          <w:szCs w:val="24"/>
          <w:lang w:val="en-GB"/>
        </w:rPr>
        <w:t xml:space="preserve">that </w:t>
      </w:r>
      <w:r w:rsidR="000C198F" w:rsidRPr="00C4557D">
        <w:rPr>
          <w:rFonts w:ascii="Times New Roman" w:hAnsi="Times New Roman"/>
          <w:sz w:val="24"/>
          <w:szCs w:val="24"/>
        </w:rPr>
        <w:t>these responses should not be assumed to be doing passive resistance, as they can be heard to do following full, on-record recommendations (Koenig, 2011; Stiver</w:t>
      </w:r>
      <w:r w:rsidR="00C46511">
        <w:rPr>
          <w:rFonts w:ascii="Times New Roman" w:hAnsi="Times New Roman"/>
          <w:sz w:val="24"/>
          <w:szCs w:val="24"/>
        </w:rPr>
        <w:t>s, 2005a, 2005b, 2007; Stivers et al</w:t>
      </w:r>
      <w:r w:rsidR="00CE51BF">
        <w:rPr>
          <w:rFonts w:ascii="Times New Roman" w:hAnsi="Times New Roman"/>
          <w:sz w:val="24"/>
          <w:szCs w:val="24"/>
        </w:rPr>
        <w:t>.</w:t>
      </w:r>
      <w:r w:rsidR="000C198F" w:rsidRPr="00C4557D">
        <w:rPr>
          <w:rFonts w:ascii="Times New Roman" w:hAnsi="Times New Roman"/>
          <w:sz w:val="24"/>
          <w:szCs w:val="24"/>
        </w:rPr>
        <w:t xml:space="preserve">, in press).  Rather, </w:t>
      </w:r>
      <w:r w:rsidR="00C4557D">
        <w:rPr>
          <w:rFonts w:ascii="Times New Roman" w:hAnsi="Times New Roman"/>
          <w:sz w:val="24"/>
          <w:szCs w:val="24"/>
        </w:rPr>
        <w:t xml:space="preserve">the analysis presented below shows how </w:t>
      </w:r>
      <w:r w:rsidR="000C198F" w:rsidRPr="00C4557D">
        <w:rPr>
          <w:rFonts w:ascii="Times New Roman" w:hAnsi="Times New Roman"/>
          <w:sz w:val="24"/>
          <w:szCs w:val="24"/>
        </w:rPr>
        <w:t xml:space="preserve">assertions - despite clearly being </w:t>
      </w:r>
      <w:r w:rsidR="000C198F" w:rsidRPr="00C4557D">
        <w:rPr>
          <w:rFonts w:ascii="Times New Roman" w:hAnsi="Times New Roman"/>
          <w:i/>
          <w:sz w:val="24"/>
          <w:szCs w:val="24"/>
        </w:rPr>
        <w:t>recommendation-relevant</w:t>
      </w:r>
      <w:r w:rsidR="000C198F" w:rsidRPr="00C4557D">
        <w:rPr>
          <w:rFonts w:ascii="Times New Roman" w:hAnsi="Times New Roman"/>
          <w:sz w:val="24"/>
          <w:szCs w:val="24"/>
        </w:rPr>
        <w:t xml:space="preserve"> - do </w:t>
      </w:r>
      <w:r w:rsidR="000C198F" w:rsidRPr="00C4557D">
        <w:rPr>
          <w:rFonts w:ascii="Times New Roman" w:hAnsi="Times New Roman"/>
          <w:sz w:val="24"/>
          <w:szCs w:val="24"/>
        </w:rPr>
        <w:lastRenderedPageBreak/>
        <w:t>not, in themselves, demand</w:t>
      </w:r>
      <w:r w:rsidR="000C198F" w:rsidRPr="00C4557D">
        <w:rPr>
          <w:rFonts w:ascii="Times New Roman" w:hAnsi="Times New Roman"/>
          <w:i/>
          <w:sz w:val="24"/>
          <w:szCs w:val="24"/>
        </w:rPr>
        <w:t xml:space="preserve"> a</w:t>
      </w:r>
      <w:r w:rsidR="00E258AF">
        <w:rPr>
          <w:rFonts w:ascii="Times New Roman" w:hAnsi="Times New Roman"/>
          <w:i/>
          <w:sz w:val="24"/>
          <w:szCs w:val="24"/>
        </w:rPr>
        <w:t>n immediate</w:t>
      </w:r>
      <w:r w:rsidR="000C198F" w:rsidRPr="00C4557D">
        <w:rPr>
          <w:rFonts w:ascii="Times New Roman" w:hAnsi="Times New Roman"/>
          <w:i/>
          <w:sz w:val="24"/>
          <w:szCs w:val="24"/>
        </w:rPr>
        <w:t xml:space="preserve"> decision </w:t>
      </w:r>
      <w:r w:rsidR="00E258AF" w:rsidRPr="00E258AF">
        <w:rPr>
          <w:rFonts w:ascii="Times New Roman" w:hAnsi="Times New Roman"/>
          <w:sz w:val="24"/>
          <w:szCs w:val="24"/>
        </w:rPr>
        <w:t>from th</w:t>
      </w:r>
      <w:r w:rsidR="00E258AF">
        <w:rPr>
          <w:rFonts w:ascii="Times New Roman" w:hAnsi="Times New Roman"/>
          <w:sz w:val="24"/>
          <w:szCs w:val="24"/>
        </w:rPr>
        <w:t>e patient</w:t>
      </w:r>
      <w:r w:rsidR="000C198F" w:rsidRPr="00C4557D">
        <w:rPr>
          <w:rFonts w:ascii="Times New Roman" w:hAnsi="Times New Roman"/>
          <w:sz w:val="24"/>
          <w:szCs w:val="24"/>
        </w:rPr>
        <w:t>.  By making it readily possible for the patient to treat them as ‘mere’ informings, assertions can defer the decision point.</w:t>
      </w:r>
      <w:r w:rsidR="000C198F">
        <w:rPr>
          <w:rFonts w:ascii="Times New Roman" w:hAnsi="Times New Roman"/>
        </w:rPr>
        <w:t xml:space="preserve"> </w:t>
      </w:r>
    </w:p>
    <w:p w14:paraId="77CA6AB0" w14:textId="77777777" w:rsidR="00C4557D" w:rsidRDefault="000C198F" w:rsidP="00AA279A">
      <w:pPr>
        <w:spacing w:line="480" w:lineRule="auto"/>
        <w:ind w:firstLine="720"/>
        <w:rPr>
          <w:rFonts w:ascii="Times New Roman" w:hAnsi="Times New Roman" w:cs="Times New Roman"/>
        </w:rPr>
      </w:pPr>
      <w:r>
        <w:rPr>
          <w:rFonts w:ascii="Times New Roman" w:hAnsi="Times New Roman" w:cs="Times New Roman"/>
        </w:rPr>
        <w:t xml:space="preserve">In this regard, assertions function similarly to patients’ illness explanations as analysed by Gill and Maynard (2006).  These authors show how illness explanations, </w:t>
      </w:r>
      <w:proofErr w:type="gramStart"/>
      <w:r>
        <w:rPr>
          <w:rFonts w:ascii="Times New Roman" w:hAnsi="Times New Roman" w:cs="Times New Roman"/>
        </w:rPr>
        <w:t>by virtue of</w:t>
      </w:r>
      <w:proofErr w:type="gramEnd"/>
      <w:r>
        <w:rPr>
          <w:rFonts w:ascii="Times New Roman" w:hAnsi="Times New Roman" w:cs="Times New Roman"/>
        </w:rPr>
        <w:t xml:space="preserve"> their design and sequential placement, can leave open what kind of response is relevant next (see also </w:t>
      </w:r>
      <w:proofErr w:type="spellStart"/>
      <w:r>
        <w:rPr>
          <w:rFonts w:ascii="Times New Roman" w:hAnsi="Times New Roman" w:cs="Times New Roman"/>
        </w:rPr>
        <w:t>Stivers</w:t>
      </w:r>
      <w:proofErr w:type="spellEnd"/>
      <w:r>
        <w:rPr>
          <w:rFonts w:ascii="Times New Roman" w:hAnsi="Times New Roman" w:cs="Times New Roman"/>
        </w:rPr>
        <w:t xml:space="preserve"> &amp; </w:t>
      </w:r>
      <w:proofErr w:type="spellStart"/>
      <w:r>
        <w:rPr>
          <w:rFonts w:ascii="Times New Roman" w:hAnsi="Times New Roman" w:cs="Times New Roman"/>
        </w:rPr>
        <w:t>Rossano</w:t>
      </w:r>
      <w:proofErr w:type="spellEnd"/>
      <w:r>
        <w:rPr>
          <w:rFonts w:ascii="Times New Roman" w:hAnsi="Times New Roman" w:cs="Times New Roman"/>
        </w:rPr>
        <w:t xml:space="preserve">, 2010).  For instance, in Extract </w:t>
      </w:r>
      <w:r w:rsidR="00C4557D">
        <w:rPr>
          <w:rFonts w:ascii="Times New Roman" w:hAnsi="Times New Roman" w:cs="Times New Roman"/>
        </w:rPr>
        <w:t>1</w:t>
      </w:r>
      <w:r>
        <w:rPr>
          <w:rFonts w:ascii="Times New Roman" w:hAnsi="Times New Roman" w:cs="Times New Roman"/>
        </w:rPr>
        <w:t xml:space="preserve">, the patient responds (line 3) to the doctor’s question (lines 1-2) in a way that may imply that prior surgery (involving both a hysterectomy and bladder repair) caused her current experience of pain during intercourse.  She also “adds a more overt, speculative explanation” (Gill &amp; Maynard, 2006, p. 124) at lines 3-4, which focuses on the bladder repair specifically as a potential cause.  In response (line 6), the doctor deals with the new information regarding how long she has been experiencing the pain.  Although he implicitly notes the potential connection with the surgery (“ever since that surgery”, line 6), he does not explicitly confirm or disconfirm whether the “bladder tie up” may be a cause of the patient’s current pain. </w:t>
      </w:r>
    </w:p>
    <w:p w14:paraId="2B6BD7E0" w14:textId="77777777" w:rsidR="000C198F" w:rsidRDefault="000C198F" w:rsidP="00AA279A">
      <w:pPr>
        <w:spacing w:line="480" w:lineRule="auto"/>
        <w:ind w:firstLine="720"/>
        <w:rPr>
          <w:rFonts w:ascii="Times New Roman" w:hAnsi="Times New Roman" w:cs="Times New Roman"/>
        </w:rPr>
      </w:pPr>
      <w:r>
        <w:rPr>
          <w:rFonts w:ascii="Times New Roman" w:hAnsi="Times New Roman" w:cs="Times New Roman"/>
        </w:rPr>
        <w:t xml:space="preserve"> </w:t>
      </w:r>
    </w:p>
    <w:p w14:paraId="6345829E" w14:textId="77777777" w:rsidR="000C198F" w:rsidRPr="00BD0427" w:rsidRDefault="00C4557D" w:rsidP="00AA279A">
      <w:pPr>
        <w:widowControl w:val="0"/>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Extract 1</w:t>
      </w:r>
      <w:r w:rsidR="000C198F" w:rsidRPr="00BD0427">
        <w:rPr>
          <w:rFonts w:ascii="Times New Roman" w:hAnsi="Times New Roman" w:cs="Times New Roman"/>
          <w:lang w:val="en-US"/>
        </w:rPr>
        <w:t xml:space="preserve"> (from Gill </w:t>
      </w:r>
      <w:r w:rsidR="000C198F">
        <w:rPr>
          <w:rFonts w:ascii="Times New Roman" w:hAnsi="Times New Roman" w:cs="Times New Roman"/>
          <w:lang w:val="en-US"/>
        </w:rPr>
        <w:t>&amp;</w:t>
      </w:r>
      <w:r w:rsidR="000C198F" w:rsidRPr="00BD0427">
        <w:rPr>
          <w:rFonts w:ascii="Times New Roman" w:hAnsi="Times New Roman" w:cs="Times New Roman"/>
          <w:lang w:val="en-US"/>
        </w:rPr>
        <w:t xml:space="preserve"> Maynard, 2006, p. 124 - see their Extract 9)</w:t>
      </w:r>
    </w:p>
    <w:p w14:paraId="7CB0C3DB" w14:textId="77777777" w:rsidR="000C198F" w:rsidRPr="00BD0427" w:rsidRDefault="000C198F" w:rsidP="00AA279A">
      <w:pPr>
        <w:widowControl w:val="0"/>
        <w:autoSpaceDE w:val="0"/>
        <w:autoSpaceDN w:val="0"/>
        <w:adjustRightInd w:val="0"/>
        <w:spacing w:line="480" w:lineRule="auto"/>
        <w:rPr>
          <w:rFonts w:ascii="Courier New" w:hAnsi="Courier New" w:cs="Courier New"/>
          <w:sz w:val="20"/>
          <w:szCs w:val="20"/>
          <w:lang w:val="en-US"/>
        </w:rPr>
      </w:pPr>
      <w:r w:rsidRPr="00BD0427">
        <w:rPr>
          <w:rFonts w:ascii="Courier New" w:hAnsi="Courier New" w:cs="Courier New"/>
          <w:sz w:val="20"/>
          <w:szCs w:val="20"/>
          <w:lang w:val="en-US"/>
        </w:rPr>
        <w:t>1 Dr. C</w:t>
      </w:r>
      <w:proofErr w:type="gramStart"/>
      <w:r w:rsidRPr="00BD0427">
        <w:rPr>
          <w:rFonts w:ascii="Courier New" w:hAnsi="Courier New" w:cs="Courier New"/>
          <w:sz w:val="20"/>
          <w:szCs w:val="20"/>
          <w:lang w:val="en-US"/>
        </w:rPr>
        <w:t>: .</w:t>
      </w:r>
      <w:proofErr w:type="spellStart"/>
      <w:r w:rsidRPr="00BD0427">
        <w:rPr>
          <w:rFonts w:ascii="Courier New" w:hAnsi="Courier New" w:cs="Courier New"/>
          <w:sz w:val="20"/>
          <w:szCs w:val="20"/>
          <w:lang w:val="en-US"/>
        </w:rPr>
        <w:t>hh</w:t>
      </w:r>
      <w:proofErr w:type="spellEnd"/>
      <w:proofErr w:type="gramEnd"/>
      <w:r w:rsidRPr="00BD0427">
        <w:rPr>
          <w:rFonts w:ascii="Courier New" w:hAnsi="Courier New" w:cs="Courier New"/>
          <w:sz w:val="20"/>
          <w:szCs w:val="20"/>
          <w:lang w:val="en-US"/>
        </w:rPr>
        <w:t xml:space="preserve"> Kay. </w:t>
      </w:r>
      <w:proofErr w:type="gramStart"/>
      <w:r w:rsidRPr="00BD0427">
        <w:rPr>
          <w:rFonts w:ascii="Courier New" w:hAnsi="Courier New" w:cs="Courier New"/>
          <w:sz w:val="20"/>
          <w:szCs w:val="20"/>
          <w:lang w:val="en-US"/>
        </w:rPr>
        <w:t>An</w:t>
      </w:r>
      <w:proofErr w:type="gramEnd"/>
      <w:r w:rsidRPr="00BD0427">
        <w:rPr>
          <w:rFonts w:ascii="Courier New" w:hAnsi="Courier New" w:cs="Courier New"/>
          <w:sz w:val="20"/>
          <w:szCs w:val="20"/>
          <w:lang w:val="en-US"/>
        </w:rPr>
        <w:t xml:space="preserve"> then the other- the other thing you </w:t>
      </w:r>
      <w:r w:rsidRPr="00C93F51">
        <w:rPr>
          <w:rFonts w:ascii="Courier New" w:hAnsi="Courier New" w:cs="Courier New"/>
          <w:sz w:val="20"/>
          <w:szCs w:val="20"/>
          <w:u w:val="single"/>
          <w:lang w:val="en-US"/>
        </w:rPr>
        <w:t>men</w:t>
      </w:r>
      <w:r w:rsidRPr="00BD0427">
        <w:rPr>
          <w:rFonts w:ascii="Courier New" w:hAnsi="Courier New" w:cs="Courier New"/>
          <w:sz w:val="20"/>
          <w:szCs w:val="20"/>
          <w:lang w:val="en-US"/>
        </w:rPr>
        <w:t>tioned</w:t>
      </w:r>
    </w:p>
    <w:p w14:paraId="2456AE4F" w14:textId="77777777" w:rsidR="000C198F" w:rsidRPr="00BD0427" w:rsidRDefault="000C198F" w:rsidP="00AA279A">
      <w:pPr>
        <w:widowControl w:val="0"/>
        <w:autoSpaceDE w:val="0"/>
        <w:autoSpaceDN w:val="0"/>
        <w:adjustRightInd w:val="0"/>
        <w:spacing w:line="480" w:lineRule="auto"/>
        <w:rPr>
          <w:rFonts w:ascii="Courier New" w:hAnsi="Courier New" w:cs="Courier New"/>
          <w:sz w:val="20"/>
          <w:szCs w:val="20"/>
          <w:lang w:val="en-US"/>
        </w:rPr>
      </w:pPr>
      <w:r w:rsidRPr="00BD0427">
        <w:rPr>
          <w:rFonts w:ascii="Courier New" w:hAnsi="Courier New" w:cs="Courier New"/>
          <w:sz w:val="20"/>
          <w:szCs w:val="20"/>
          <w:lang w:val="en-US"/>
        </w:rPr>
        <w:t xml:space="preserve">2 </w:t>
      </w:r>
      <w:r>
        <w:rPr>
          <w:rFonts w:ascii="Courier New" w:hAnsi="Courier New" w:cs="Courier New"/>
          <w:sz w:val="20"/>
          <w:szCs w:val="20"/>
          <w:lang w:val="en-US"/>
        </w:rPr>
        <w:t xml:space="preserve">       </w:t>
      </w:r>
      <w:r w:rsidRPr="00BD0427">
        <w:rPr>
          <w:rFonts w:ascii="Courier New" w:hAnsi="Courier New" w:cs="Courier New"/>
          <w:sz w:val="20"/>
          <w:szCs w:val="20"/>
          <w:lang w:val="en-US"/>
        </w:rPr>
        <w:t xml:space="preserve">was (.) you have (.) pain with intercourse. </w:t>
      </w:r>
      <w:proofErr w:type="gramStart"/>
      <w:r w:rsidRPr="00BD0427">
        <w:rPr>
          <w:rFonts w:ascii="Courier New" w:hAnsi="Courier New" w:cs="Courier New"/>
          <w:sz w:val="20"/>
          <w:szCs w:val="20"/>
          <w:lang w:val="en-US"/>
        </w:rPr>
        <w:t>Is</w:t>
      </w:r>
      <w:proofErr w:type="gramEnd"/>
      <w:r w:rsidRPr="00BD0427">
        <w:rPr>
          <w:rFonts w:ascii="Courier New" w:hAnsi="Courier New" w:cs="Courier New"/>
          <w:sz w:val="20"/>
          <w:szCs w:val="20"/>
          <w:lang w:val="en-US"/>
        </w:rPr>
        <w:t xml:space="preserve"> that right?</w:t>
      </w:r>
    </w:p>
    <w:p w14:paraId="2C69C905" w14:textId="77777777" w:rsidR="000C198F" w:rsidRPr="00BD0427" w:rsidRDefault="000C198F" w:rsidP="00AA279A">
      <w:pPr>
        <w:widowControl w:val="0"/>
        <w:autoSpaceDE w:val="0"/>
        <w:autoSpaceDN w:val="0"/>
        <w:adjustRightInd w:val="0"/>
        <w:spacing w:line="480" w:lineRule="auto"/>
        <w:rPr>
          <w:rFonts w:ascii="Courier New" w:hAnsi="Courier New" w:cs="Courier New"/>
          <w:sz w:val="20"/>
          <w:szCs w:val="20"/>
          <w:lang w:val="en-US"/>
        </w:rPr>
      </w:pPr>
      <w:r w:rsidRPr="00BD0427">
        <w:rPr>
          <w:rFonts w:ascii="Courier New" w:hAnsi="Courier New" w:cs="Courier New"/>
          <w:sz w:val="20"/>
          <w:szCs w:val="20"/>
          <w:lang w:val="en-US"/>
        </w:rPr>
        <w:t>3 Ms. I: Ye</w:t>
      </w:r>
      <w:r w:rsidRPr="00C93F51">
        <w:rPr>
          <w:rFonts w:ascii="Courier New" w:hAnsi="Courier New" w:cs="Courier New"/>
          <w:sz w:val="20"/>
          <w:szCs w:val="20"/>
          <w:u w:val="single"/>
          <w:lang w:val="en-US"/>
        </w:rPr>
        <w:t>ah</w:t>
      </w:r>
      <w:r w:rsidRPr="00BD0427">
        <w:rPr>
          <w:rFonts w:ascii="Courier New" w:hAnsi="Courier New" w:cs="Courier New"/>
          <w:sz w:val="20"/>
          <w:szCs w:val="20"/>
          <w:lang w:val="en-US"/>
        </w:rPr>
        <w:t xml:space="preserve">. But </w:t>
      </w:r>
      <w:r w:rsidRPr="00C93F51">
        <w:rPr>
          <w:rFonts w:ascii="Courier New" w:hAnsi="Courier New" w:cs="Courier New"/>
          <w:sz w:val="20"/>
          <w:szCs w:val="20"/>
          <w:u w:val="single"/>
          <w:lang w:val="en-US"/>
        </w:rPr>
        <w:t>th</w:t>
      </w:r>
      <w:r w:rsidRPr="00BD0427">
        <w:rPr>
          <w:rFonts w:ascii="Courier New" w:hAnsi="Courier New" w:cs="Courier New"/>
          <w:sz w:val="20"/>
          <w:szCs w:val="20"/>
          <w:lang w:val="en-US"/>
        </w:rPr>
        <w:t xml:space="preserve">at's just since I've had that </w:t>
      </w:r>
      <w:r w:rsidRPr="00C93F51">
        <w:rPr>
          <w:rFonts w:ascii="Courier New" w:hAnsi="Courier New" w:cs="Courier New"/>
          <w:sz w:val="20"/>
          <w:szCs w:val="20"/>
          <w:u w:val="single"/>
          <w:lang w:val="en-US"/>
        </w:rPr>
        <w:t>hy</w:t>
      </w:r>
      <w:r w:rsidRPr="00BD0427">
        <w:rPr>
          <w:rFonts w:ascii="Courier New" w:hAnsi="Courier New" w:cs="Courier New"/>
          <w:sz w:val="20"/>
          <w:szCs w:val="20"/>
          <w:lang w:val="en-US"/>
        </w:rPr>
        <w:t>sterectomy. An I</w:t>
      </w:r>
    </w:p>
    <w:p w14:paraId="715180C2" w14:textId="77777777" w:rsidR="000C198F" w:rsidRPr="00BD0427" w:rsidRDefault="000C198F" w:rsidP="00AA279A">
      <w:pPr>
        <w:widowControl w:val="0"/>
        <w:autoSpaceDE w:val="0"/>
        <w:autoSpaceDN w:val="0"/>
        <w:adjustRightInd w:val="0"/>
        <w:spacing w:line="480" w:lineRule="auto"/>
        <w:rPr>
          <w:rFonts w:ascii="Courier New" w:hAnsi="Courier New" w:cs="Courier New"/>
          <w:sz w:val="20"/>
          <w:szCs w:val="20"/>
          <w:lang w:val="en-US"/>
        </w:rPr>
      </w:pPr>
      <w:r w:rsidRPr="00BD0427">
        <w:rPr>
          <w:rFonts w:ascii="Courier New" w:hAnsi="Courier New" w:cs="Courier New"/>
          <w:sz w:val="20"/>
          <w:szCs w:val="20"/>
          <w:lang w:val="en-US"/>
        </w:rPr>
        <w:t xml:space="preserve">4 </w:t>
      </w:r>
      <w:r>
        <w:rPr>
          <w:rFonts w:ascii="Courier New" w:hAnsi="Courier New" w:cs="Courier New"/>
          <w:sz w:val="20"/>
          <w:szCs w:val="20"/>
          <w:lang w:val="en-US"/>
        </w:rPr>
        <w:t xml:space="preserve">       </w:t>
      </w:r>
      <w:r w:rsidRPr="00BD0427">
        <w:rPr>
          <w:rFonts w:ascii="Courier New" w:hAnsi="Courier New" w:cs="Courier New"/>
          <w:sz w:val="20"/>
          <w:szCs w:val="20"/>
          <w:lang w:val="en-US"/>
        </w:rPr>
        <w:t>don't know if that bladder tie up? Was part of that?</w:t>
      </w:r>
    </w:p>
    <w:p w14:paraId="5EC5784D" w14:textId="77777777" w:rsidR="000C198F" w:rsidRPr="00BD0427" w:rsidRDefault="000C198F" w:rsidP="00AA279A">
      <w:pPr>
        <w:widowControl w:val="0"/>
        <w:autoSpaceDE w:val="0"/>
        <w:autoSpaceDN w:val="0"/>
        <w:adjustRightInd w:val="0"/>
        <w:spacing w:line="480" w:lineRule="auto"/>
        <w:rPr>
          <w:rFonts w:ascii="Courier New" w:hAnsi="Courier New" w:cs="Courier New"/>
          <w:sz w:val="20"/>
          <w:szCs w:val="20"/>
          <w:lang w:val="en-US"/>
        </w:rPr>
      </w:pPr>
      <w:r w:rsidRPr="00BD0427">
        <w:rPr>
          <w:rFonts w:ascii="Courier New" w:hAnsi="Courier New" w:cs="Courier New"/>
          <w:sz w:val="20"/>
          <w:szCs w:val="20"/>
          <w:lang w:val="en-US"/>
        </w:rPr>
        <w:t xml:space="preserve">5 </w:t>
      </w:r>
      <w:r>
        <w:rPr>
          <w:rFonts w:ascii="Courier New" w:hAnsi="Courier New" w:cs="Courier New"/>
          <w:sz w:val="20"/>
          <w:szCs w:val="20"/>
          <w:lang w:val="en-US"/>
        </w:rPr>
        <w:t xml:space="preserve">    </w:t>
      </w:r>
      <w:proofErr w:type="gramStart"/>
      <w:r>
        <w:rPr>
          <w:rFonts w:ascii="Courier New" w:hAnsi="Courier New" w:cs="Courier New"/>
          <w:sz w:val="20"/>
          <w:szCs w:val="20"/>
          <w:lang w:val="en-US"/>
        </w:rPr>
        <w:t xml:space="preserve">   </w:t>
      </w:r>
      <w:r w:rsidRPr="00BD0427">
        <w:rPr>
          <w:rFonts w:ascii="Courier New" w:hAnsi="Courier New" w:cs="Courier New"/>
          <w:sz w:val="20"/>
          <w:szCs w:val="20"/>
          <w:lang w:val="en-US"/>
        </w:rPr>
        <w:t>(</w:t>
      </w:r>
      <w:proofErr w:type="gramEnd"/>
      <w:r w:rsidRPr="00BD0427">
        <w:rPr>
          <w:rFonts w:ascii="Courier New" w:hAnsi="Courier New" w:cs="Courier New"/>
          <w:sz w:val="20"/>
          <w:szCs w:val="20"/>
          <w:lang w:val="en-US"/>
        </w:rPr>
        <w:t>0.8)</w:t>
      </w:r>
    </w:p>
    <w:p w14:paraId="58A51C7B" w14:textId="77777777" w:rsidR="000C198F" w:rsidRPr="00BD0427" w:rsidRDefault="000C198F" w:rsidP="00AA279A">
      <w:pPr>
        <w:widowControl w:val="0"/>
        <w:autoSpaceDE w:val="0"/>
        <w:autoSpaceDN w:val="0"/>
        <w:adjustRightInd w:val="0"/>
        <w:spacing w:line="480" w:lineRule="auto"/>
        <w:rPr>
          <w:rFonts w:ascii="Courier New" w:hAnsi="Courier New" w:cs="Courier New"/>
          <w:sz w:val="20"/>
          <w:szCs w:val="20"/>
          <w:lang w:val="en-US"/>
        </w:rPr>
      </w:pPr>
      <w:r w:rsidRPr="00BD0427">
        <w:rPr>
          <w:rFonts w:ascii="Courier New" w:hAnsi="Courier New" w:cs="Courier New"/>
          <w:sz w:val="20"/>
          <w:szCs w:val="20"/>
          <w:lang w:val="en-US"/>
        </w:rPr>
        <w:t xml:space="preserve">6 Dr. C: For </w:t>
      </w:r>
      <w:proofErr w:type="spellStart"/>
      <w:r w:rsidRPr="00BD0427">
        <w:rPr>
          <w:rFonts w:ascii="Courier New" w:hAnsi="Courier New" w:cs="Courier New"/>
          <w:sz w:val="20"/>
          <w:szCs w:val="20"/>
          <w:lang w:val="en-US"/>
        </w:rPr>
        <w:t>th</w:t>
      </w:r>
      <w:proofErr w:type="spellEnd"/>
      <w:r w:rsidRPr="00BD0427">
        <w:rPr>
          <w:rFonts w:ascii="Courier New" w:hAnsi="Courier New" w:cs="Courier New"/>
          <w:sz w:val="20"/>
          <w:szCs w:val="20"/>
          <w:lang w:val="en-US"/>
        </w:rPr>
        <w:t xml:space="preserve"> </w:t>
      </w:r>
      <w:r w:rsidRPr="00C93F51">
        <w:rPr>
          <w:rFonts w:ascii="Courier New" w:hAnsi="Courier New" w:cs="Courier New"/>
          <w:sz w:val="20"/>
          <w:szCs w:val="20"/>
          <w:u w:val="single"/>
          <w:lang w:val="en-US"/>
        </w:rPr>
        <w:t>l</w:t>
      </w:r>
      <w:r w:rsidRPr="00BD0427">
        <w:rPr>
          <w:rFonts w:ascii="Courier New" w:hAnsi="Courier New" w:cs="Courier New"/>
          <w:sz w:val="20"/>
          <w:szCs w:val="20"/>
          <w:lang w:val="en-US"/>
        </w:rPr>
        <w:t xml:space="preserve">ast </w:t>
      </w:r>
      <w:r w:rsidRPr="00C93F51">
        <w:rPr>
          <w:rFonts w:ascii="Courier New" w:hAnsi="Courier New" w:cs="Courier New"/>
          <w:sz w:val="20"/>
          <w:szCs w:val="20"/>
          <w:u w:val="single"/>
          <w:lang w:val="en-US"/>
        </w:rPr>
        <w:t>s</w:t>
      </w:r>
      <w:r w:rsidRPr="00BD0427">
        <w:rPr>
          <w:rFonts w:ascii="Courier New" w:hAnsi="Courier New" w:cs="Courier New"/>
          <w:sz w:val="20"/>
          <w:szCs w:val="20"/>
          <w:lang w:val="en-US"/>
        </w:rPr>
        <w:t>ix or ten years. Ever since that [surgery. So]</w:t>
      </w:r>
    </w:p>
    <w:p w14:paraId="514273D9" w14:textId="77777777" w:rsidR="000C198F" w:rsidRPr="00BD0427" w:rsidRDefault="000C198F" w:rsidP="00AA279A">
      <w:pPr>
        <w:widowControl w:val="0"/>
        <w:autoSpaceDE w:val="0"/>
        <w:autoSpaceDN w:val="0"/>
        <w:adjustRightInd w:val="0"/>
        <w:spacing w:line="480" w:lineRule="auto"/>
        <w:rPr>
          <w:rFonts w:ascii="Courier New" w:hAnsi="Courier New" w:cs="Courier New"/>
          <w:sz w:val="20"/>
          <w:szCs w:val="20"/>
          <w:lang w:val="en-US"/>
        </w:rPr>
      </w:pPr>
      <w:r w:rsidRPr="00BD0427">
        <w:rPr>
          <w:rFonts w:ascii="Courier New" w:hAnsi="Courier New" w:cs="Courier New"/>
          <w:sz w:val="20"/>
          <w:szCs w:val="20"/>
          <w:lang w:val="en-US"/>
        </w:rPr>
        <w:t xml:space="preserve">7 Ms. I: </w:t>
      </w:r>
      <w:r>
        <w:rPr>
          <w:rFonts w:ascii="Courier New" w:hAnsi="Courier New" w:cs="Courier New"/>
          <w:sz w:val="20"/>
          <w:szCs w:val="20"/>
          <w:lang w:val="en-US"/>
        </w:rPr>
        <w:t xml:space="preserve">                                           </w:t>
      </w:r>
      <w:proofErr w:type="gramStart"/>
      <w:r>
        <w:rPr>
          <w:rFonts w:ascii="Courier New" w:hAnsi="Courier New" w:cs="Courier New"/>
          <w:sz w:val="20"/>
          <w:szCs w:val="20"/>
          <w:lang w:val="en-US"/>
        </w:rPr>
        <w:t xml:space="preserve">   </w:t>
      </w:r>
      <w:r w:rsidRPr="00BD0427">
        <w:rPr>
          <w:rFonts w:ascii="Courier New" w:hAnsi="Courier New" w:cs="Courier New"/>
          <w:sz w:val="20"/>
          <w:szCs w:val="20"/>
          <w:lang w:val="en-US"/>
        </w:rPr>
        <w:t>[</w:t>
      </w:r>
      <w:proofErr w:type="gramEnd"/>
      <w:r w:rsidRPr="00BD0427">
        <w:rPr>
          <w:rFonts w:ascii="Courier New" w:hAnsi="Courier New" w:cs="Courier New"/>
          <w:sz w:val="20"/>
          <w:szCs w:val="20"/>
          <w:lang w:val="en-US"/>
        </w:rPr>
        <w:t xml:space="preserve">M </w:t>
      </w:r>
      <w:r>
        <w:rPr>
          <w:rFonts w:ascii="Courier New" w:hAnsi="Courier New" w:cs="Courier New"/>
          <w:sz w:val="20"/>
          <w:szCs w:val="20"/>
          <w:lang w:val="en-US"/>
        </w:rPr>
        <w:t xml:space="preserve"> </w:t>
      </w:r>
      <w:proofErr w:type="spellStart"/>
      <w:r w:rsidRPr="00BD0427">
        <w:rPr>
          <w:rFonts w:ascii="Courier New" w:hAnsi="Courier New" w:cs="Courier New"/>
          <w:sz w:val="20"/>
          <w:szCs w:val="20"/>
          <w:lang w:val="en-US"/>
        </w:rPr>
        <w:t>hm</w:t>
      </w:r>
      <w:proofErr w:type="spellEnd"/>
      <w:r w:rsidRPr="00BD0427">
        <w:rPr>
          <w:rFonts w:ascii="Courier New" w:hAnsi="Courier New" w:cs="Courier New"/>
          <w:sz w:val="20"/>
          <w:szCs w:val="20"/>
          <w:lang w:val="en-US"/>
        </w:rPr>
        <w:t xml:space="preserve">? </w:t>
      </w:r>
      <w:r>
        <w:rPr>
          <w:rFonts w:ascii="Courier New" w:hAnsi="Courier New" w:cs="Courier New"/>
          <w:sz w:val="20"/>
          <w:szCs w:val="20"/>
          <w:lang w:val="en-US"/>
        </w:rPr>
        <w:t xml:space="preserve">  </w:t>
      </w:r>
      <w:proofErr w:type="gramStart"/>
      <w:r w:rsidRPr="00BD0427">
        <w:rPr>
          <w:rFonts w:ascii="Courier New" w:hAnsi="Courier New" w:cs="Courier New"/>
          <w:sz w:val="20"/>
          <w:szCs w:val="20"/>
          <w:lang w:val="en-US"/>
        </w:rPr>
        <w:t>M</w:t>
      </w:r>
      <w:r>
        <w:rPr>
          <w:rFonts w:ascii="Courier New" w:hAnsi="Courier New" w:cs="Courier New"/>
          <w:sz w:val="20"/>
          <w:szCs w:val="20"/>
          <w:lang w:val="en-US"/>
        </w:rPr>
        <w:t xml:space="preserve"> </w:t>
      </w:r>
      <w:r w:rsidRPr="00BD0427">
        <w:rPr>
          <w:rFonts w:ascii="Courier New" w:hAnsi="Courier New" w:cs="Courier New"/>
          <w:sz w:val="20"/>
          <w:szCs w:val="20"/>
          <w:lang w:val="en-US"/>
        </w:rPr>
        <w:t>]</w:t>
      </w:r>
      <w:proofErr w:type="gramEnd"/>
    </w:p>
    <w:p w14:paraId="7D632B83" w14:textId="77777777" w:rsidR="000C198F" w:rsidRPr="00BD0427" w:rsidRDefault="000C198F" w:rsidP="00AA279A">
      <w:pPr>
        <w:spacing w:line="480" w:lineRule="auto"/>
        <w:rPr>
          <w:rFonts w:ascii="Courier New" w:hAnsi="Courier New" w:cs="Courier New"/>
        </w:rPr>
      </w:pPr>
      <w:r w:rsidRPr="00BD0427">
        <w:rPr>
          <w:rFonts w:ascii="Courier New" w:hAnsi="Courier New" w:cs="Courier New"/>
          <w:sz w:val="20"/>
          <w:szCs w:val="20"/>
          <w:lang w:val="en-US"/>
        </w:rPr>
        <w:t xml:space="preserve">8 </w:t>
      </w:r>
      <w:r>
        <w:rPr>
          <w:rFonts w:ascii="Courier New" w:hAnsi="Courier New" w:cs="Courier New"/>
          <w:sz w:val="20"/>
          <w:szCs w:val="20"/>
          <w:lang w:val="en-US"/>
        </w:rPr>
        <w:t xml:space="preserve">       </w:t>
      </w:r>
      <w:proofErr w:type="spellStart"/>
      <w:r w:rsidRPr="00BD0427">
        <w:rPr>
          <w:rFonts w:ascii="Courier New" w:hAnsi="Courier New" w:cs="Courier New"/>
          <w:sz w:val="20"/>
          <w:szCs w:val="20"/>
          <w:lang w:val="en-US"/>
        </w:rPr>
        <w:t>hm</w:t>
      </w:r>
      <w:proofErr w:type="spellEnd"/>
      <w:r w:rsidRPr="00BD0427">
        <w:rPr>
          <w:rFonts w:ascii="Courier New" w:hAnsi="Courier New" w:cs="Courier New"/>
          <w:sz w:val="20"/>
          <w:szCs w:val="20"/>
          <w:lang w:val="en-US"/>
        </w:rPr>
        <w:t>?</w:t>
      </w:r>
    </w:p>
    <w:p w14:paraId="60893F11" w14:textId="77777777" w:rsidR="00C4557D" w:rsidRDefault="00C4557D" w:rsidP="00AA279A">
      <w:pPr>
        <w:spacing w:line="480" w:lineRule="auto"/>
        <w:ind w:firstLine="720"/>
        <w:rPr>
          <w:rFonts w:ascii="Times New Roman" w:hAnsi="Times New Roman" w:cs="Times New Roman"/>
        </w:rPr>
      </w:pPr>
    </w:p>
    <w:p w14:paraId="0C456065" w14:textId="77777777" w:rsidR="00C4557D" w:rsidRDefault="000C198F" w:rsidP="00AA279A">
      <w:pPr>
        <w:spacing w:line="480" w:lineRule="auto"/>
        <w:ind w:firstLine="720"/>
        <w:rPr>
          <w:rFonts w:ascii="Times New Roman" w:hAnsi="Times New Roman"/>
          <w:shd w:val="clear" w:color="auto" w:fill="FFFFFF" w:themeFill="background1"/>
        </w:rPr>
      </w:pPr>
      <w:r>
        <w:rPr>
          <w:rFonts w:ascii="Times New Roman" w:hAnsi="Times New Roman" w:cs="Times New Roman"/>
        </w:rPr>
        <w:lastRenderedPageBreak/>
        <w:t>By contrast, as Gill and Maynard (2006) show, patients can design their explanations as “</w:t>
      </w:r>
      <w:r w:rsidRPr="00C93F51">
        <w:rPr>
          <w:rFonts w:ascii="Times New Roman" w:hAnsi="Times New Roman" w:cs="Times New Roman"/>
          <w:i/>
        </w:rPr>
        <w:t>frank questions</w:t>
      </w:r>
      <w:r>
        <w:rPr>
          <w:rFonts w:ascii="Times New Roman" w:hAnsi="Times New Roman" w:cs="Times New Roman"/>
        </w:rPr>
        <w:t xml:space="preserve"> that narrowly restrict doctors’ response options, such that doctors are compelled to provide ‘answers’ by evaluating the explanations” (p. 126, italics in original).  The distinction, then, is between those explanations that place significant interactional pressure on the doctor for a </w:t>
      </w:r>
      <w:proofErr w:type="gramStart"/>
      <w:r>
        <w:rPr>
          <w:rFonts w:ascii="Times New Roman" w:hAnsi="Times New Roman" w:cs="Times New Roman"/>
        </w:rPr>
        <w:t>particular kind</w:t>
      </w:r>
      <w:proofErr w:type="gramEnd"/>
      <w:r>
        <w:rPr>
          <w:rFonts w:ascii="Times New Roman" w:hAnsi="Times New Roman" w:cs="Times New Roman"/>
        </w:rPr>
        <w:t xml:space="preserve"> of response, and those that largely </w:t>
      </w:r>
      <w:r>
        <w:rPr>
          <w:rFonts w:ascii="Times New Roman" w:hAnsi="Times New Roman"/>
        </w:rPr>
        <w:t xml:space="preserve">leave </w:t>
      </w:r>
      <w:r w:rsidRPr="00C93F51">
        <w:rPr>
          <w:rFonts w:ascii="Times New Roman" w:hAnsi="Times New Roman" w:cs="Times New Roman"/>
        </w:rPr>
        <w:t xml:space="preserve">it to the doctor </w:t>
      </w:r>
      <w:r w:rsidR="00C4557D">
        <w:rPr>
          <w:rFonts w:ascii="Times New Roman" w:hAnsi="Times New Roman" w:cs="Times New Roman"/>
        </w:rPr>
        <w:t xml:space="preserve">to decide how to respond; </w:t>
      </w:r>
      <w:r>
        <w:rPr>
          <w:rFonts w:ascii="Times New Roman" w:hAnsi="Times New Roman" w:cs="Times New Roman"/>
        </w:rPr>
        <w:t xml:space="preserve">e.g. </w:t>
      </w:r>
      <w:r w:rsidRPr="00C93F51">
        <w:rPr>
          <w:rFonts w:ascii="Times New Roman" w:hAnsi="Times New Roman" w:cs="Times New Roman"/>
        </w:rPr>
        <w:t xml:space="preserve">with </w:t>
      </w:r>
      <w:r>
        <w:rPr>
          <w:rFonts w:ascii="Times New Roman" w:hAnsi="Times New Roman" w:cs="Times New Roman"/>
        </w:rPr>
        <w:t>“</w:t>
      </w:r>
      <w:r w:rsidRPr="00C93F51">
        <w:rPr>
          <w:rFonts w:ascii="Times New Roman" w:hAnsi="Times New Roman" w:cs="Times New Roman"/>
        </w:rPr>
        <w:t>a confirming or disconfirming evaluation” or</w:t>
      </w:r>
      <w:r>
        <w:rPr>
          <w:rFonts w:ascii="Times New Roman" w:hAnsi="Times New Roman" w:cs="Times New Roman"/>
        </w:rPr>
        <w:t xml:space="preserve">, instead, by </w:t>
      </w:r>
      <w:r w:rsidRPr="00C93F51">
        <w:rPr>
          <w:rFonts w:ascii="Times New Roman" w:hAnsi="Times New Roman" w:cs="Times New Roman"/>
        </w:rPr>
        <w:t>“treat</w:t>
      </w:r>
      <w:r>
        <w:rPr>
          <w:rFonts w:ascii="Times New Roman" w:hAnsi="Times New Roman" w:cs="Times New Roman"/>
        </w:rPr>
        <w:t>[</w:t>
      </w:r>
      <w:proofErr w:type="spellStart"/>
      <w:r>
        <w:rPr>
          <w:rFonts w:ascii="Times New Roman" w:hAnsi="Times New Roman" w:cs="Times New Roman"/>
        </w:rPr>
        <w:t>ing</w:t>
      </w:r>
      <w:proofErr w:type="spellEnd"/>
      <w:r>
        <w:rPr>
          <w:rFonts w:ascii="Times New Roman" w:hAnsi="Times New Roman" w:cs="Times New Roman"/>
        </w:rPr>
        <w:t>]</w:t>
      </w:r>
      <w:r w:rsidRPr="00C93F51">
        <w:rPr>
          <w:rFonts w:ascii="Times New Roman" w:hAnsi="Times New Roman" w:cs="Times New Roman"/>
        </w:rPr>
        <w:t xml:space="preserve"> the report as ‘information’ or ‘data’ and proceed</w:t>
      </w:r>
      <w:r>
        <w:rPr>
          <w:rFonts w:ascii="Times New Roman" w:hAnsi="Times New Roman" w:cs="Times New Roman"/>
        </w:rPr>
        <w:t>[</w:t>
      </w:r>
      <w:proofErr w:type="spellStart"/>
      <w:r>
        <w:rPr>
          <w:rFonts w:ascii="Times New Roman" w:hAnsi="Times New Roman" w:cs="Times New Roman"/>
        </w:rPr>
        <w:t>ing</w:t>
      </w:r>
      <w:proofErr w:type="spellEnd"/>
      <w:r>
        <w:rPr>
          <w:rFonts w:ascii="Times New Roman" w:hAnsi="Times New Roman" w:cs="Times New Roman"/>
        </w:rPr>
        <w:t>]</w:t>
      </w:r>
      <w:r w:rsidRPr="00C93F51">
        <w:rPr>
          <w:rFonts w:ascii="Times New Roman" w:hAnsi="Times New Roman" w:cs="Times New Roman"/>
        </w:rPr>
        <w:t>… by simply nodding, or otherwise indicating receipt of the report” (p. 124).</w:t>
      </w:r>
      <w:r w:rsidR="00C4557D">
        <w:rPr>
          <w:rFonts w:ascii="Times New Roman" w:hAnsi="Times New Roman" w:cs="Times New Roman"/>
        </w:rPr>
        <w:t xml:space="preserve">  </w:t>
      </w:r>
      <w:r w:rsidR="00C4557D">
        <w:rPr>
          <w:rFonts w:ascii="Times New Roman" w:hAnsi="Times New Roman"/>
        </w:rPr>
        <w:t>The present paper demonstrates</w:t>
      </w:r>
      <w:r>
        <w:rPr>
          <w:rFonts w:ascii="Times New Roman" w:hAnsi="Times New Roman"/>
        </w:rPr>
        <w:t xml:space="preserve"> how assertions function in a similar way to those explanations that place </w:t>
      </w:r>
      <w:r w:rsidRPr="00467383">
        <w:rPr>
          <w:rFonts w:ascii="Times New Roman" w:hAnsi="Times New Roman"/>
          <w:i/>
        </w:rPr>
        <w:t>little</w:t>
      </w:r>
      <w:r>
        <w:rPr>
          <w:rFonts w:ascii="Times New Roman" w:hAnsi="Times New Roman"/>
        </w:rPr>
        <w:t xml:space="preserve"> interactional pressure on the recipient to address the </w:t>
      </w:r>
      <w:r w:rsidRPr="00BF47A0">
        <w:rPr>
          <w:rFonts w:ascii="Times New Roman" w:hAnsi="Times New Roman"/>
          <w:i/>
        </w:rPr>
        <w:t>impli</w:t>
      </w:r>
      <w:r>
        <w:rPr>
          <w:rFonts w:ascii="Times New Roman" w:hAnsi="Times New Roman"/>
          <w:i/>
        </w:rPr>
        <w:t>cit</w:t>
      </w:r>
      <w:r>
        <w:rPr>
          <w:rFonts w:ascii="Times New Roman" w:hAnsi="Times New Roman"/>
        </w:rPr>
        <w:t xml:space="preserve"> social action</w:t>
      </w:r>
      <w:r w:rsidRPr="000867A0">
        <w:rPr>
          <w:rFonts w:ascii="Times New Roman" w:hAnsi="Times New Roman"/>
          <w:shd w:val="clear" w:color="auto" w:fill="FFFFFF" w:themeFill="background1"/>
        </w:rPr>
        <w:t>.</w:t>
      </w:r>
      <w:r w:rsidR="00C4557D">
        <w:rPr>
          <w:rFonts w:ascii="Times New Roman" w:hAnsi="Times New Roman"/>
          <w:shd w:val="clear" w:color="auto" w:fill="FFFFFF" w:themeFill="background1"/>
        </w:rPr>
        <w:t xml:space="preserve">  </w:t>
      </w:r>
    </w:p>
    <w:p w14:paraId="5C8FC7C6" w14:textId="77777777" w:rsidR="00563FFC" w:rsidRDefault="003F5FCC" w:rsidP="00AA279A">
      <w:pPr>
        <w:spacing w:line="480" w:lineRule="auto"/>
        <w:ind w:firstLine="720"/>
        <w:rPr>
          <w:rFonts w:ascii="Times New Roman" w:hAnsi="Times New Roman"/>
          <w:shd w:val="clear" w:color="auto" w:fill="FFFFFF" w:themeFill="background1"/>
        </w:rPr>
      </w:pPr>
      <w:r>
        <w:rPr>
          <w:rFonts w:ascii="Times New Roman" w:hAnsi="Times New Roman"/>
          <w:shd w:val="clear" w:color="auto" w:fill="FFFFFF" w:themeFill="background1"/>
        </w:rPr>
        <w:t>Although treatment recommendations have long been of</w:t>
      </w:r>
      <w:r w:rsidR="00411B52">
        <w:rPr>
          <w:rFonts w:ascii="Times New Roman" w:hAnsi="Times New Roman"/>
          <w:shd w:val="clear" w:color="auto" w:fill="FFFFFF" w:themeFill="background1"/>
        </w:rPr>
        <w:t xml:space="preserve"> special </w:t>
      </w:r>
      <w:r>
        <w:rPr>
          <w:rFonts w:ascii="Times New Roman" w:hAnsi="Times New Roman"/>
          <w:shd w:val="clear" w:color="auto" w:fill="FFFFFF" w:themeFill="background1"/>
        </w:rPr>
        <w:t xml:space="preserve">interest to </w:t>
      </w:r>
      <w:proofErr w:type="gramStart"/>
      <w:r>
        <w:rPr>
          <w:rFonts w:ascii="Times New Roman" w:hAnsi="Times New Roman"/>
          <w:shd w:val="clear" w:color="auto" w:fill="FFFFFF" w:themeFill="background1"/>
        </w:rPr>
        <w:t>those investigating</w:t>
      </w:r>
      <w:r w:rsidR="00411B52">
        <w:rPr>
          <w:rFonts w:ascii="Times New Roman" w:hAnsi="Times New Roman"/>
          <w:shd w:val="clear" w:color="auto" w:fill="FFFFFF" w:themeFill="background1"/>
        </w:rPr>
        <w:t xml:space="preserve"> communication</w:t>
      </w:r>
      <w:proofErr w:type="gramEnd"/>
      <w:r w:rsidR="00411B52">
        <w:rPr>
          <w:rFonts w:ascii="Times New Roman" w:hAnsi="Times New Roman"/>
          <w:shd w:val="clear" w:color="auto" w:fill="FFFFFF" w:themeFill="background1"/>
        </w:rPr>
        <w:t xml:space="preserve"> in medical care, there has been little work exploring whether particular turn designs may be employed, systematically, in particular sequential environments.  A notable exception is a study of psychiatric consultations in Japan, which compares two formats for treatment proposals: </w:t>
      </w:r>
      <w:r w:rsidR="0045460A">
        <w:rPr>
          <w:rFonts w:ascii="Times New Roman" w:hAnsi="Times New Roman"/>
          <w:shd w:val="clear" w:color="auto" w:fill="FFFFFF" w:themeFill="background1"/>
        </w:rPr>
        <w:t>an</w:t>
      </w:r>
      <w:r w:rsidR="00411B52">
        <w:rPr>
          <w:rFonts w:ascii="Times New Roman" w:hAnsi="Times New Roman"/>
          <w:shd w:val="clear" w:color="auto" w:fill="FFFFFF" w:themeFill="background1"/>
        </w:rPr>
        <w:t xml:space="preserve"> inclusive ‘we’ form</w:t>
      </w:r>
      <w:r w:rsidR="0045460A">
        <w:rPr>
          <w:rFonts w:ascii="Times New Roman" w:hAnsi="Times New Roman"/>
          <w:shd w:val="clear" w:color="auto" w:fill="FFFFFF" w:themeFill="background1"/>
        </w:rPr>
        <w:t xml:space="preserve"> (translated as ‘let’s do </w:t>
      </w:r>
      <w:r w:rsidR="0045460A" w:rsidRPr="0045460A">
        <w:rPr>
          <w:rFonts w:ascii="Times New Roman" w:hAnsi="Times New Roman"/>
          <w:i/>
          <w:shd w:val="clear" w:color="auto" w:fill="FFFFFF" w:themeFill="background1"/>
        </w:rPr>
        <w:t>x</w:t>
      </w:r>
      <w:r w:rsidR="0045460A">
        <w:rPr>
          <w:rFonts w:ascii="Times New Roman" w:hAnsi="Times New Roman"/>
          <w:shd w:val="clear" w:color="auto" w:fill="FFFFFF" w:themeFill="background1"/>
        </w:rPr>
        <w:t xml:space="preserve">’ or ‘how about </w:t>
      </w:r>
      <w:r w:rsidR="0045460A" w:rsidRPr="0045460A">
        <w:rPr>
          <w:rFonts w:ascii="Times New Roman" w:hAnsi="Times New Roman"/>
          <w:i/>
          <w:shd w:val="clear" w:color="auto" w:fill="FFFFFF" w:themeFill="background1"/>
        </w:rPr>
        <w:t>x</w:t>
      </w:r>
      <w:r w:rsidR="0045460A">
        <w:rPr>
          <w:rFonts w:ascii="Times New Roman" w:hAnsi="Times New Roman"/>
          <w:shd w:val="clear" w:color="auto" w:fill="FFFFFF" w:themeFill="background1"/>
        </w:rPr>
        <w:t xml:space="preserve">’) and </w:t>
      </w:r>
      <w:r w:rsidR="00411B52">
        <w:rPr>
          <w:rFonts w:ascii="Times New Roman" w:hAnsi="Times New Roman"/>
          <w:shd w:val="clear" w:color="auto" w:fill="FFFFFF" w:themeFill="background1"/>
        </w:rPr>
        <w:t>declarative evaluation</w:t>
      </w:r>
      <w:r w:rsidR="0045460A">
        <w:rPr>
          <w:rFonts w:ascii="Times New Roman" w:hAnsi="Times New Roman"/>
          <w:shd w:val="clear" w:color="auto" w:fill="FFFFFF" w:themeFill="background1"/>
        </w:rPr>
        <w:t>s</w:t>
      </w:r>
      <w:r w:rsidR="00411B52">
        <w:rPr>
          <w:rFonts w:ascii="Times New Roman" w:hAnsi="Times New Roman"/>
          <w:shd w:val="clear" w:color="auto" w:fill="FFFFFF" w:themeFill="background1"/>
        </w:rPr>
        <w:t xml:space="preserve"> (</w:t>
      </w:r>
      <w:r w:rsidR="0045460A">
        <w:rPr>
          <w:rFonts w:ascii="Times New Roman" w:hAnsi="Times New Roman"/>
          <w:shd w:val="clear" w:color="auto" w:fill="FFFFFF" w:themeFill="background1"/>
        </w:rPr>
        <w:t>such as,</w:t>
      </w:r>
      <w:r w:rsidR="00411B52">
        <w:rPr>
          <w:rFonts w:ascii="Times New Roman" w:hAnsi="Times New Roman"/>
          <w:shd w:val="clear" w:color="auto" w:fill="FFFFFF" w:themeFill="background1"/>
        </w:rPr>
        <w:t xml:space="preserve"> ‘it might be better</w:t>
      </w:r>
      <w:r w:rsidR="0045460A">
        <w:rPr>
          <w:rFonts w:ascii="Times New Roman" w:hAnsi="Times New Roman"/>
          <w:shd w:val="clear" w:color="auto" w:fill="FFFFFF" w:themeFill="background1"/>
        </w:rPr>
        <w:t xml:space="preserve"> to </w:t>
      </w:r>
      <w:r w:rsidR="0045460A" w:rsidRPr="0045460A">
        <w:rPr>
          <w:rFonts w:ascii="Times New Roman" w:hAnsi="Times New Roman"/>
          <w:i/>
          <w:shd w:val="clear" w:color="auto" w:fill="FFFFFF" w:themeFill="background1"/>
        </w:rPr>
        <w:t>x</w:t>
      </w:r>
      <w:r w:rsidR="00411B52">
        <w:rPr>
          <w:rFonts w:ascii="Times New Roman" w:hAnsi="Times New Roman"/>
          <w:shd w:val="clear" w:color="auto" w:fill="FFFFFF" w:themeFill="background1"/>
        </w:rPr>
        <w:t>’) (</w:t>
      </w:r>
      <w:proofErr w:type="spellStart"/>
      <w:r w:rsidR="00411B52">
        <w:rPr>
          <w:rFonts w:ascii="Times New Roman" w:hAnsi="Times New Roman"/>
          <w:shd w:val="clear" w:color="auto" w:fill="FFFFFF" w:themeFill="background1"/>
        </w:rPr>
        <w:t>Kushida</w:t>
      </w:r>
      <w:proofErr w:type="spellEnd"/>
      <w:r w:rsidR="00411B52">
        <w:rPr>
          <w:rFonts w:ascii="Times New Roman" w:hAnsi="Times New Roman"/>
          <w:shd w:val="clear" w:color="auto" w:fill="FFFFFF" w:themeFill="background1"/>
        </w:rPr>
        <w:t xml:space="preserve"> &amp; </w:t>
      </w:r>
      <w:proofErr w:type="spellStart"/>
      <w:r w:rsidR="00411B52">
        <w:rPr>
          <w:rFonts w:ascii="Times New Roman" w:hAnsi="Times New Roman"/>
          <w:shd w:val="clear" w:color="auto" w:fill="FFFFFF" w:themeFill="background1"/>
        </w:rPr>
        <w:t>Yamakawa</w:t>
      </w:r>
      <w:proofErr w:type="spellEnd"/>
      <w:r w:rsidR="00411B52">
        <w:rPr>
          <w:rFonts w:ascii="Times New Roman" w:hAnsi="Times New Roman"/>
          <w:shd w:val="clear" w:color="auto" w:fill="FFFFFF" w:themeFill="background1"/>
        </w:rPr>
        <w:t>, 2015).</w:t>
      </w:r>
      <w:r w:rsidR="00772576">
        <w:rPr>
          <w:rFonts w:ascii="Times New Roman" w:hAnsi="Times New Roman"/>
          <w:shd w:val="clear" w:color="auto" w:fill="FFFFFF" w:themeFill="background1"/>
        </w:rPr>
        <w:t xml:space="preserve">  The authors demonstrate that the former </w:t>
      </w:r>
      <w:r w:rsidR="0045460A">
        <w:rPr>
          <w:rFonts w:ascii="Times New Roman" w:hAnsi="Times New Roman"/>
          <w:shd w:val="clear" w:color="auto" w:fill="FFFFFF" w:themeFill="background1"/>
        </w:rPr>
        <w:t xml:space="preserve">turn design </w:t>
      </w:r>
      <w:r w:rsidR="00772576">
        <w:rPr>
          <w:rFonts w:ascii="Times New Roman" w:hAnsi="Times New Roman"/>
          <w:shd w:val="clear" w:color="auto" w:fill="FFFFFF" w:themeFill="background1"/>
        </w:rPr>
        <w:t>is used when decision-making proper is releva</w:t>
      </w:r>
      <w:r w:rsidR="0045460A">
        <w:rPr>
          <w:rFonts w:ascii="Times New Roman" w:hAnsi="Times New Roman"/>
          <w:shd w:val="clear" w:color="auto" w:fill="FFFFFF" w:themeFill="background1"/>
        </w:rPr>
        <w:t>nt next; the latter</w:t>
      </w:r>
      <w:r w:rsidR="00E258AF">
        <w:rPr>
          <w:rFonts w:ascii="Times New Roman" w:hAnsi="Times New Roman"/>
          <w:shd w:val="clear" w:color="auto" w:fill="FFFFFF" w:themeFill="background1"/>
        </w:rPr>
        <w:t>,</w:t>
      </w:r>
      <w:r w:rsidR="0045460A">
        <w:rPr>
          <w:rFonts w:ascii="Times New Roman" w:hAnsi="Times New Roman"/>
          <w:shd w:val="clear" w:color="auto" w:fill="FFFFFF" w:themeFill="background1"/>
        </w:rPr>
        <w:t xml:space="preserve"> by contrast, “is used to propose a treatment cautiously when the sequential environment is not yet ready for decision-making” (p. 522).</w:t>
      </w:r>
      <w:r w:rsidR="00F90B6D">
        <w:rPr>
          <w:rFonts w:ascii="Times New Roman" w:hAnsi="Times New Roman"/>
          <w:shd w:val="clear" w:color="auto" w:fill="FFFFFF" w:themeFill="background1"/>
        </w:rPr>
        <w:t xml:space="preserve">  </w:t>
      </w:r>
      <w:proofErr w:type="spellStart"/>
      <w:r w:rsidR="00F90B6D">
        <w:rPr>
          <w:rFonts w:ascii="Times New Roman" w:hAnsi="Times New Roman"/>
          <w:shd w:val="clear" w:color="auto" w:fill="FFFFFF" w:themeFill="background1"/>
        </w:rPr>
        <w:t>Kushida</w:t>
      </w:r>
      <w:proofErr w:type="spellEnd"/>
      <w:r w:rsidR="00F90B6D">
        <w:rPr>
          <w:rFonts w:ascii="Times New Roman" w:hAnsi="Times New Roman"/>
          <w:shd w:val="clear" w:color="auto" w:fill="FFFFFF" w:themeFill="background1"/>
        </w:rPr>
        <w:t xml:space="preserve"> and </w:t>
      </w:r>
      <w:proofErr w:type="spellStart"/>
      <w:r w:rsidR="00F90B6D">
        <w:rPr>
          <w:rFonts w:ascii="Times New Roman" w:hAnsi="Times New Roman"/>
          <w:shd w:val="clear" w:color="auto" w:fill="FFFFFF" w:themeFill="background1"/>
        </w:rPr>
        <w:t>Yamakawa’s</w:t>
      </w:r>
      <w:proofErr w:type="spellEnd"/>
      <w:r w:rsidR="00F90B6D">
        <w:rPr>
          <w:rFonts w:ascii="Times New Roman" w:hAnsi="Times New Roman"/>
          <w:shd w:val="clear" w:color="auto" w:fill="FFFFFF" w:themeFill="background1"/>
        </w:rPr>
        <w:t xml:space="preserve"> focal turn designs all fall within the broader action type of proposals.  The</w:t>
      </w:r>
      <w:r w:rsidR="00563FFC">
        <w:rPr>
          <w:rFonts w:ascii="Times New Roman" w:hAnsi="Times New Roman"/>
          <w:shd w:val="clear" w:color="auto" w:fill="FFFFFF" w:themeFill="background1"/>
        </w:rPr>
        <w:t>ir declarative evaluations</w:t>
      </w:r>
      <w:r w:rsidR="00F90B6D">
        <w:rPr>
          <w:rFonts w:ascii="Times New Roman" w:hAnsi="Times New Roman"/>
          <w:shd w:val="clear" w:color="auto" w:fill="FFFFFF" w:themeFill="background1"/>
        </w:rPr>
        <w:t xml:space="preserve"> are</w:t>
      </w:r>
      <w:r w:rsidR="00AE7AA9">
        <w:rPr>
          <w:rFonts w:ascii="Times New Roman" w:hAnsi="Times New Roman"/>
          <w:shd w:val="clear" w:color="auto" w:fill="FFFFFF" w:themeFill="background1"/>
        </w:rPr>
        <w:t xml:space="preserve"> not</w:t>
      </w:r>
      <w:r w:rsidR="00F90B6D">
        <w:rPr>
          <w:rFonts w:ascii="Times New Roman" w:hAnsi="Times New Roman"/>
          <w:shd w:val="clear" w:color="auto" w:fill="FFFFFF" w:themeFill="background1"/>
        </w:rPr>
        <w:t>, then, direct translations of</w:t>
      </w:r>
      <w:r w:rsidR="00AE7AA9">
        <w:rPr>
          <w:rFonts w:ascii="Times New Roman" w:hAnsi="Times New Roman"/>
          <w:shd w:val="clear" w:color="auto" w:fill="FFFFFF" w:themeFill="background1"/>
        </w:rPr>
        <w:t xml:space="preserve"> any of</w:t>
      </w:r>
      <w:r w:rsidR="00F90B6D">
        <w:rPr>
          <w:rFonts w:ascii="Times New Roman" w:hAnsi="Times New Roman"/>
          <w:shd w:val="clear" w:color="auto" w:fill="FFFFFF" w:themeFill="background1"/>
        </w:rPr>
        <w:t xml:space="preserve"> the assertion</w:t>
      </w:r>
      <w:r w:rsidR="00AE7AA9">
        <w:rPr>
          <w:rFonts w:ascii="Times New Roman" w:hAnsi="Times New Roman"/>
          <w:shd w:val="clear" w:color="auto" w:fill="FFFFFF" w:themeFill="background1"/>
        </w:rPr>
        <w:t xml:space="preserve"> formats</w:t>
      </w:r>
      <w:r w:rsidR="00F90B6D">
        <w:rPr>
          <w:rFonts w:ascii="Times New Roman" w:hAnsi="Times New Roman"/>
          <w:shd w:val="clear" w:color="auto" w:fill="FFFFFF" w:themeFill="background1"/>
        </w:rPr>
        <w:t xml:space="preserve"> identified in the present study.  However, </w:t>
      </w:r>
      <w:r w:rsidR="00AE7AA9">
        <w:rPr>
          <w:rFonts w:ascii="Times New Roman" w:hAnsi="Times New Roman"/>
          <w:shd w:val="clear" w:color="auto" w:fill="FFFFFF" w:themeFill="background1"/>
        </w:rPr>
        <w:t>they appear to</w:t>
      </w:r>
      <w:r w:rsidR="00886C88">
        <w:rPr>
          <w:rFonts w:ascii="Times New Roman" w:hAnsi="Times New Roman"/>
          <w:shd w:val="clear" w:color="auto" w:fill="FFFFFF" w:themeFill="background1"/>
        </w:rPr>
        <w:t xml:space="preserve"> be functioning in similar ways.</w:t>
      </w:r>
      <w:r w:rsidR="00563FFC">
        <w:rPr>
          <w:rFonts w:ascii="Times New Roman" w:hAnsi="Times New Roman"/>
          <w:shd w:val="clear" w:color="auto" w:fill="FFFFFF" w:themeFill="background1"/>
        </w:rPr>
        <w:t xml:space="preserve">  As </w:t>
      </w:r>
      <w:proofErr w:type="spellStart"/>
      <w:r w:rsidR="00563FFC">
        <w:rPr>
          <w:rFonts w:ascii="Times New Roman" w:hAnsi="Times New Roman"/>
          <w:shd w:val="clear" w:color="auto" w:fill="FFFFFF" w:themeFill="background1"/>
        </w:rPr>
        <w:t>Kushida</w:t>
      </w:r>
      <w:proofErr w:type="spellEnd"/>
      <w:r w:rsidR="00563FFC">
        <w:rPr>
          <w:rFonts w:ascii="Times New Roman" w:hAnsi="Times New Roman"/>
          <w:shd w:val="clear" w:color="auto" w:fill="FFFFFF" w:themeFill="background1"/>
        </w:rPr>
        <w:t xml:space="preserve"> and </w:t>
      </w:r>
      <w:proofErr w:type="spellStart"/>
      <w:r w:rsidR="00563FFC">
        <w:rPr>
          <w:rFonts w:ascii="Times New Roman" w:hAnsi="Times New Roman"/>
          <w:shd w:val="clear" w:color="auto" w:fill="FFFFFF" w:themeFill="background1"/>
        </w:rPr>
        <w:t>Yamakawa</w:t>
      </w:r>
      <w:proofErr w:type="spellEnd"/>
      <w:r w:rsidR="00563FFC">
        <w:rPr>
          <w:rFonts w:ascii="Times New Roman" w:hAnsi="Times New Roman"/>
          <w:shd w:val="clear" w:color="auto" w:fill="FFFFFF" w:themeFill="background1"/>
        </w:rPr>
        <w:t xml:space="preserve"> argue, although these turns </w:t>
      </w:r>
      <w:r w:rsidR="00563FFC">
        <w:rPr>
          <w:rFonts w:ascii="Times New Roman" w:hAnsi="Times New Roman"/>
          <w:shd w:val="clear" w:color="auto" w:fill="FFFFFF" w:themeFill="background1"/>
        </w:rPr>
        <w:lastRenderedPageBreak/>
        <w:t>are recognisable as proposals, they do not create an on-record decision-making moment</w:t>
      </w:r>
      <w:r w:rsidR="00E258AF">
        <w:rPr>
          <w:rFonts w:ascii="Times New Roman" w:hAnsi="Times New Roman"/>
          <w:shd w:val="clear" w:color="auto" w:fill="FFFFFF" w:themeFill="background1"/>
        </w:rPr>
        <w:t>, partly</w:t>
      </w:r>
      <w:r w:rsidR="00563FFC">
        <w:rPr>
          <w:rFonts w:ascii="Times New Roman" w:hAnsi="Times New Roman"/>
          <w:shd w:val="clear" w:color="auto" w:fill="FFFFFF" w:themeFill="background1"/>
        </w:rPr>
        <w:t xml:space="preserve"> due to the grammatical form, which – like the assertions analysed here – can be treated simply as information.  It is thus left to the patient whether to respond with a news receipt or to orient to the “less official” action of proposing (p. 532).  </w:t>
      </w:r>
    </w:p>
    <w:p w14:paraId="12EFE2E8" w14:textId="77777777" w:rsidR="00563FFC" w:rsidRDefault="00563FFC" w:rsidP="00AA279A">
      <w:pPr>
        <w:spacing w:line="480" w:lineRule="auto"/>
        <w:rPr>
          <w:rFonts w:ascii="Times New Roman" w:hAnsi="Times New Roman"/>
          <w:shd w:val="clear" w:color="auto" w:fill="FFFFFF" w:themeFill="background1"/>
        </w:rPr>
      </w:pPr>
      <w:r>
        <w:rPr>
          <w:rFonts w:ascii="Times New Roman" w:hAnsi="Times New Roman"/>
          <w:shd w:val="clear" w:color="auto" w:fill="FFFFFF" w:themeFill="background1"/>
        </w:rPr>
        <w:t xml:space="preserve">Following a similar line of analytic argument, this paper will show how </w:t>
      </w:r>
    </w:p>
    <w:p w14:paraId="17E087F2" w14:textId="77777777" w:rsidR="000C198F" w:rsidRPr="00421444" w:rsidRDefault="00563FFC" w:rsidP="00AA279A">
      <w:pPr>
        <w:spacing w:line="480" w:lineRule="auto"/>
        <w:rPr>
          <w:rFonts w:ascii="Times New Roman" w:hAnsi="Times New Roman"/>
        </w:rPr>
      </w:pPr>
      <w:r>
        <w:rPr>
          <w:rFonts w:ascii="Times New Roman" w:hAnsi="Times New Roman"/>
          <w:shd w:val="clear" w:color="auto" w:fill="FFFFFF" w:themeFill="background1"/>
        </w:rPr>
        <w:t>assertions are poised between doing ‘simple’ informing and doing recommending.  Exploring their function, the paper w</w:t>
      </w:r>
      <w:r w:rsidR="00FD618B">
        <w:rPr>
          <w:rFonts w:ascii="Times New Roman" w:hAnsi="Times New Roman"/>
          <w:shd w:val="clear" w:color="auto" w:fill="FFFFFF" w:themeFill="background1"/>
        </w:rPr>
        <w:t xml:space="preserve">ill argue that </w:t>
      </w:r>
      <w:r>
        <w:rPr>
          <w:rFonts w:ascii="Times New Roman" w:hAnsi="Times New Roman"/>
          <w:shd w:val="clear" w:color="auto" w:fill="FFFFFF" w:themeFill="background1"/>
        </w:rPr>
        <w:t>the ‘off-record’ nature of assertions makes them well suited</w:t>
      </w:r>
      <w:r w:rsidR="00FD618B">
        <w:rPr>
          <w:rFonts w:ascii="Times New Roman" w:hAnsi="Times New Roman"/>
          <w:shd w:val="clear" w:color="auto" w:fill="FFFFFF" w:themeFill="background1"/>
        </w:rPr>
        <w:t xml:space="preserve"> </w:t>
      </w:r>
      <w:r w:rsidR="000C198F">
        <w:rPr>
          <w:rFonts w:ascii="Times New Roman" w:hAnsi="Times New Roman"/>
        </w:rPr>
        <w:t xml:space="preserve">to performing three types of interactional work: </w:t>
      </w:r>
      <w:proofErr w:type="spellStart"/>
      <w:r w:rsidR="000C198F">
        <w:rPr>
          <w:rFonts w:ascii="Times New Roman" w:hAnsi="Times New Roman" w:cs="Times New Roman"/>
        </w:rPr>
        <w:t>i</w:t>
      </w:r>
      <w:proofErr w:type="spellEnd"/>
      <w:r w:rsidR="000C198F">
        <w:rPr>
          <w:rFonts w:ascii="Times New Roman" w:hAnsi="Times New Roman" w:cs="Times New Roman"/>
        </w:rPr>
        <w:t xml:space="preserve">) indicating the existence of a solution to a patient’s concern, without </w:t>
      </w:r>
      <w:proofErr w:type="gramStart"/>
      <w:r w:rsidR="000C198F">
        <w:rPr>
          <w:rFonts w:ascii="Times New Roman" w:hAnsi="Times New Roman" w:cs="Times New Roman"/>
        </w:rPr>
        <w:t>making a decision</w:t>
      </w:r>
      <w:proofErr w:type="gramEnd"/>
      <w:r w:rsidR="000C198F">
        <w:rPr>
          <w:rFonts w:ascii="Times New Roman" w:hAnsi="Times New Roman" w:cs="Times New Roman"/>
        </w:rPr>
        <w:t xml:space="preserve"> relevant next; ii) orienting to the patient’s right to choose; iii) making ‘cautious’ recommendations.  </w:t>
      </w:r>
    </w:p>
    <w:p w14:paraId="1BCC0218" w14:textId="77777777" w:rsidR="00467383" w:rsidRPr="00115A24" w:rsidRDefault="00115A24" w:rsidP="00AA279A">
      <w:pPr>
        <w:spacing w:line="480" w:lineRule="auto"/>
        <w:jc w:val="center"/>
        <w:rPr>
          <w:rFonts w:ascii="Times New Roman" w:hAnsi="Times New Roman" w:cs="Times New Roman"/>
          <w:b/>
        </w:rPr>
      </w:pPr>
      <w:r w:rsidRPr="00115A24">
        <w:rPr>
          <w:rFonts w:ascii="Times New Roman" w:hAnsi="Times New Roman" w:cs="Times New Roman"/>
          <w:b/>
        </w:rPr>
        <w:t>Data and method</w:t>
      </w:r>
    </w:p>
    <w:p w14:paraId="7C790884" w14:textId="77777777" w:rsidR="00361069" w:rsidRDefault="00361069" w:rsidP="00AA279A">
      <w:pPr>
        <w:spacing w:line="480" w:lineRule="auto"/>
        <w:ind w:firstLine="720"/>
        <w:rPr>
          <w:rFonts w:ascii="Times New Roman" w:hAnsi="Times New Roman" w:cs="Times New Roman"/>
          <w:lang w:val="en-US"/>
        </w:rPr>
      </w:pPr>
      <w:r>
        <w:rPr>
          <w:rFonts w:ascii="Times New Roman" w:hAnsi="Times New Roman" w:cs="Times New Roman"/>
          <w:lang w:val="en-US"/>
        </w:rPr>
        <w:t xml:space="preserve">The analysis reported here </w:t>
      </w:r>
      <w:r w:rsidRPr="005A2E1A">
        <w:rPr>
          <w:rFonts w:ascii="Times New Roman" w:hAnsi="Times New Roman" w:cs="Times New Roman"/>
          <w:lang w:val="en-US"/>
        </w:rPr>
        <w:t xml:space="preserve">made use of an existing dataset, collected </w:t>
      </w:r>
      <w:r>
        <w:rPr>
          <w:rFonts w:ascii="Times New Roman" w:hAnsi="Times New Roman" w:cs="Times New Roman"/>
          <w:lang w:val="en-US"/>
        </w:rPr>
        <w:t>as part of a project aimed at identifying how clinicians offer patients choice, and the interactional consequences thereof (</w:t>
      </w:r>
      <w:proofErr w:type="spellStart"/>
      <w:r>
        <w:rPr>
          <w:rFonts w:ascii="Times New Roman" w:hAnsi="Times New Roman" w:cs="Times New Roman"/>
          <w:lang w:val="en-US"/>
        </w:rPr>
        <w:t>Reuber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Toerien</w:t>
      </w:r>
      <w:proofErr w:type="spellEnd"/>
      <w:r>
        <w:rPr>
          <w:rFonts w:ascii="Times New Roman" w:hAnsi="Times New Roman" w:cs="Times New Roman"/>
          <w:lang w:val="en-US"/>
        </w:rPr>
        <w:t>, Shaw, &amp; Duncan, 2015).  The original project was funded by the United Kingdom’s National Institute for Health Research.  The main dataset consists of recordings of 224 consultations collected in two major clinical neuroscience centers in the UK, between February and September 2012.  Participants could choose whether to be audio or video-recorded.  Approvals were obtained from the appropriate UK National Health Service Research Ethics Committee and the participating hospitals’ Research and Development departments.</w:t>
      </w:r>
    </w:p>
    <w:p w14:paraId="4A4899D4" w14:textId="77777777" w:rsidR="00361069" w:rsidRDefault="00361069" w:rsidP="00AA279A">
      <w:pPr>
        <w:spacing w:line="480" w:lineRule="auto"/>
        <w:ind w:firstLine="720"/>
        <w:rPr>
          <w:rFonts w:ascii="Times New Roman" w:hAnsi="Times New Roman" w:cs="Times New Roman"/>
        </w:rPr>
      </w:pPr>
      <w:r>
        <w:rPr>
          <w:rFonts w:ascii="Times New Roman" w:hAnsi="Times New Roman" w:cs="Times New Roman"/>
          <w:lang w:val="en-US"/>
        </w:rPr>
        <w:t xml:space="preserve">For the collaborative project reported here, 50 physician-initiated recommendations were identified that met the codebook criteria.  Each of these was coded for the features described in </w:t>
      </w:r>
      <w:proofErr w:type="spellStart"/>
      <w:r>
        <w:rPr>
          <w:rFonts w:ascii="Times New Roman" w:hAnsi="Times New Roman" w:cs="Times New Roman"/>
          <w:lang w:val="en-US"/>
        </w:rPr>
        <w:t>Stivers</w:t>
      </w:r>
      <w:proofErr w:type="spellEnd"/>
      <w:r>
        <w:rPr>
          <w:rFonts w:ascii="Times New Roman" w:hAnsi="Times New Roman" w:cs="Times New Roman"/>
          <w:lang w:val="en-US"/>
        </w:rPr>
        <w:t xml:space="preserve"> </w:t>
      </w:r>
      <w:r w:rsidR="00FF6D8B">
        <w:rPr>
          <w:rFonts w:ascii="Times New Roman" w:hAnsi="Times New Roman" w:cs="Times New Roman"/>
          <w:lang w:val="en-US"/>
        </w:rPr>
        <w:t>et al</w:t>
      </w:r>
      <w:r w:rsidR="00CE51BF">
        <w:rPr>
          <w:rFonts w:ascii="Times New Roman" w:hAnsi="Times New Roman" w:cs="Times New Roman"/>
          <w:lang w:val="en-US"/>
        </w:rPr>
        <w:t>.</w:t>
      </w:r>
      <w:r>
        <w:rPr>
          <w:rFonts w:ascii="Times New Roman" w:hAnsi="Times New Roman" w:cs="Times New Roman"/>
          <w:lang w:val="en-US"/>
        </w:rPr>
        <w:t xml:space="preserve"> (</w:t>
      </w:r>
      <w:r w:rsidR="00B90AA8">
        <w:rPr>
          <w:rFonts w:ascii="Times New Roman" w:hAnsi="Times New Roman" w:cs="Times New Roman"/>
          <w:lang w:val="en-US"/>
        </w:rPr>
        <w:t>in press</w:t>
      </w:r>
      <w:r>
        <w:rPr>
          <w:rFonts w:ascii="Times New Roman" w:hAnsi="Times New Roman" w:cs="Times New Roman"/>
          <w:lang w:val="en-US"/>
        </w:rPr>
        <w:t xml:space="preserve">), including the five main types of social action performed through the recommending turns: pronouncements, </w:t>
      </w:r>
      <w:r>
        <w:rPr>
          <w:rFonts w:ascii="Times New Roman" w:hAnsi="Times New Roman" w:cs="Times New Roman"/>
          <w:lang w:val="en-US"/>
        </w:rPr>
        <w:lastRenderedPageBreak/>
        <w:t>suggestions, proposals, offers, and assertions.  This produced an unexpected finding: almost half the neurology cases (48%) were coded as assertions.  This is more than three times the number found in the UK psychiatry consultations (15%) and three times the number in the UK and US primary care consultations combined (16%).  A</w:t>
      </w:r>
      <w:proofErr w:type="spellStart"/>
      <w:r>
        <w:rPr>
          <w:rFonts w:ascii="Times New Roman" w:hAnsi="Times New Roman" w:cs="Times New Roman"/>
        </w:rPr>
        <w:t>ssertions</w:t>
      </w:r>
      <w:proofErr w:type="spellEnd"/>
      <w:r>
        <w:rPr>
          <w:rFonts w:ascii="Times New Roman" w:hAnsi="Times New Roman" w:cs="Times New Roman"/>
        </w:rPr>
        <w:t xml:space="preserve"> were more common in the UK primary care consultations (16%) than in those from the US (5%), but clearly the neurology effect goes beyond the UK-US difference.  </w:t>
      </w:r>
    </w:p>
    <w:p w14:paraId="5E4226D1" w14:textId="77777777" w:rsidR="00361069" w:rsidRPr="004E6643" w:rsidRDefault="00361069" w:rsidP="00AA279A">
      <w:pPr>
        <w:spacing w:line="480" w:lineRule="auto"/>
        <w:ind w:firstLine="720"/>
        <w:rPr>
          <w:rFonts w:ascii="Times New Roman" w:hAnsi="Times New Roman" w:cs="Times New Roman"/>
        </w:rPr>
      </w:pPr>
      <w:r>
        <w:rPr>
          <w:rFonts w:ascii="Times New Roman" w:hAnsi="Times New Roman" w:cs="Times New Roman"/>
        </w:rPr>
        <w:t>Subsequent qualitative analysis thus focused in detail on</w:t>
      </w:r>
      <w:r>
        <w:rPr>
          <w:rFonts w:ascii="Times New Roman" w:hAnsi="Times New Roman" w:cs="Times New Roman"/>
          <w:lang w:val="en-US"/>
        </w:rPr>
        <w:t xml:space="preserve"> the neurology assertions specifically, using the tools and perspective of conversation analysis (CA) to examine how these functioned in the recorded clinical interactions between neurologists and patients.  This involved searching for patterns in the design of the assertions, patients’ responses to them, and the sequential placement of the assertions within the wider interaction.  For introductions to conversation analysis, see Drew (2005), </w:t>
      </w:r>
      <w:proofErr w:type="spellStart"/>
      <w:r>
        <w:rPr>
          <w:rFonts w:ascii="Times New Roman" w:hAnsi="Times New Roman" w:cs="Times New Roman"/>
          <w:lang w:val="en-US"/>
        </w:rPr>
        <w:t>Sidnell</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Stivers</w:t>
      </w:r>
      <w:proofErr w:type="spellEnd"/>
      <w:r>
        <w:rPr>
          <w:rFonts w:ascii="Times New Roman" w:hAnsi="Times New Roman" w:cs="Times New Roman"/>
          <w:lang w:val="en-US"/>
        </w:rPr>
        <w:t xml:space="preserve"> (2013), and </w:t>
      </w:r>
      <w:proofErr w:type="spellStart"/>
      <w:r>
        <w:rPr>
          <w:rFonts w:ascii="Times New Roman" w:hAnsi="Times New Roman" w:cs="Times New Roman"/>
          <w:lang w:val="en-US"/>
        </w:rPr>
        <w:t>Toerien</w:t>
      </w:r>
      <w:proofErr w:type="spellEnd"/>
      <w:r>
        <w:rPr>
          <w:rFonts w:ascii="Times New Roman" w:hAnsi="Times New Roman" w:cs="Times New Roman"/>
          <w:lang w:val="en-US"/>
        </w:rPr>
        <w:t xml:space="preserve"> (2013).  </w:t>
      </w:r>
    </w:p>
    <w:p w14:paraId="2AD800BC" w14:textId="77777777" w:rsidR="00467383" w:rsidRDefault="00467383" w:rsidP="00AA279A">
      <w:pPr>
        <w:spacing w:line="480" w:lineRule="auto"/>
        <w:rPr>
          <w:rFonts w:ascii="Times New Roman" w:hAnsi="Times New Roman" w:cs="Times New Roman"/>
          <w:lang w:val="en-US"/>
        </w:rPr>
      </w:pPr>
    </w:p>
    <w:p w14:paraId="3BA0F9D9" w14:textId="77777777" w:rsidR="00467383" w:rsidRDefault="00115A24" w:rsidP="00AA279A">
      <w:pPr>
        <w:spacing w:line="480" w:lineRule="auto"/>
        <w:jc w:val="center"/>
        <w:rPr>
          <w:rFonts w:ascii="Times New Roman" w:hAnsi="Times New Roman" w:cs="Times New Roman"/>
          <w:b/>
        </w:rPr>
      </w:pPr>
      <w:r w:rsidRPr="00115A24">
        <w:rPr>
          <w:rFonts w:ascii="Times New Roman" w:hAnsi="Times New Roman" w:cs="Times New Roman"/>
          <w:b/>
        </w:rPr>
        <w:t>Analysis</w:t>
      </w:r>
    </w:p>
    <w:p w14:paraId="299DD399" w14:textId="77777777" w:rsidR="000C198F" w:rsidRPr="00FA519C" w:rsidRDefault="000C198F" w:rsidP="00AA279A">
      <w:pPr>
        <w:spacing w:line="480" w:lineRule="auto"/>
        <w:rPr>
          <w:rFonts w:ascii="Times New Roman" w:eastAsia="Times New Roman" w:hAnsi="Times New Roman" w:cs="Times New Roman"/>
          <w:noProof/>
          <w:lang w:val="en-US"/>
        </w:rPr>
      </w:pPr>
      <w:r>
        <w:rPr>
          <w:rFonts w:ascii="Times New Roman" w:hAnsi="Times New Roman"/>
          <w:b/>
        </w:rPr>
        <w:t>Introducing neurology assertions and their responses</w:t>
      </w:r>
    </w:p>
    <w:p w14:paraId="26CB5F4A" w14:textId="77777777" w:rsidR="000C198F" w:rsidRDefault="00B90AA8" w:rsidP="00AA279A">
      <w:pPr>
        <w:pStyle w:val="z-BottomofForm"/>
        <w:tabs>
          <w:tab w:val="clear" w:pos="576"/>
          <w:tab w:val="left" w:pos="720"/>
        </w:tabs>
        <w:spacing w:line="480" w:lineRule="auto"/>
        <w:ind w:left="0"/>
        <w:rPr>
          <w:rFonts w:ascii="Times New Roman" w:hAnsi="Times New Roman"/>
          <w:sz w:val="24"/>
          <w:szCs w:val="24"/>
        </w:rPr>
      </w:pPr>
      <w:r>
        <w:rPr>
          <w:rFonts w:ascii="Times New Roman" w:hAnsi="Times New Roman"/>
          <w:sz w:val="24"/>
          <w:szCs w:val="24"/>
        </w:rPr>
        <w:t>In the</w:t>
      </w:r>
      <w:r w:rsidR="000C198F">
        <w:rPr>
          <w:rFonts w:ascii="Times New Roman" w:hAnsi="Times New Roman"/>
          <w:sz w:val="24"/>
          <w:szCs w:val="24"/>
        </w:rPr>
        <w:t xml:space="preserve"> neurology dataset, clinicians initiated treatment decision-making trajectories by asserting either that a particular named (type of) treatment c</w:t>
      </w:r>
      <w:r>
        <w:rPr>
          <w:rFonts w:ascii="Times New Roman" w:hAnsi="Times New Roman"/>
          <w:sz w:val="24"/>
          <w:szCs w:val="24"/>
        </w:rPr>
        <w:t>ould be helpful (as in Extract 2</w:t>
      </w:r>
      <w:r w:rsidR="000C198F">
        <w:rPr>
          <w:rFonts w:ascii="Times New Roman" w:hAnsi="Times New Roman"/>
          <w:sz w:val="24"/>
          <w:szCs w:val="24"/>
        </w:rPr>
        <w:t>) or, more generally, that suitable treatments existed for the pat</w:t>
      </w:r>
      <w:r>
        <w:rPr>
          <w:rFonts w:ascii="Times New Roman" w:hAnsi="Times New Roman"/>
          <w:sz w:val="24"/>
          <w:szCs w:val="24"/>
        </w:rPr>
        <w:t>ient’s symptoms (as in Extract 3</w:t>
      </w:r>
      <w:r w:rsidR="000C198F">
        <w:rPr>
          <w:rFonts w:ascii="Times New Roman" w:hAnsi="Times New Roman"/>
          <w:sz w:val="24"/>
          <w:szCs w:val="24"/>
        </w:rPr>
        <w:t xml:space="preserve">). </w:t>
      </w:r>
    </w:p>
    <w:p w14:paraId="63135107" w14:textId="77777777" w:rsidR="000C198F" w:rsidRDefault="000C198F" w:rsidP="00AA279A">
      <w:pPr>
        <w:pStyle w:val="z-BottomofForm"/>
        <w:tabs>
          <w:tab w:val="clear" w:pos="576"/>
          <w:tab w:val="left" w:pos="720"/>
        </w:tabs>
        <w:spacing w:line="480" w:lineRule="auto"/>
        <w:ind w:left="0"/>
        <w:rPr>
          <w:rFonts w:ascii="Times New Roman" w:hAnsi="Times New Roman"/>
          <w:sz w:val="24"/>
          <w:szCs w:val="24"/>
        </w:rPr>
      </w:pPr>
    </w:p>
    <w:p w14:paraId="77186DC1" w14:textId="77777777" w:rsidR="000C198F" w:rsidRDefault="000C198F" w:rsidP="00AA279A">
      <w:pPr>
        <w:pStyle w:val="z-BottomofForm"/>
        <w:tabs>
          <w:tab w:val="clear" w:pos="576"/>
          <w:tab w:val="left" w:pos="720"/>
        </w:tabs>
        <w:spacing w:line="480" w:lineRule="auto"/>
        <w:ind w:left="0"/>
        <w:rPr>
          <w:rFonts w:ascii="Times New Roman" w:hAnsi="Times New Roman"/>
          <w:sz w:val="24"/>
          <w:szCs w:val="24"/>
        </w:rPr>
      </w:pPr>
      <w:r>
        <w:rPr>
          <w:rFonts w:ascii="Times New Roman" w:hAnsi="Times New Roman"/>
          <w:sz w:val="24"/>
          <w:szCs w:val="24"/>
        </w:rPr>
        <w:t xml:space="preserve">Extract </w:t>
      </w:r>
      <w:r w:rsidR="00B90AA8">
        <w:rPr>
          <w:rFonts w:ascii="Times New Roman" w:hAnsi="Times New Roman"/>
          <w:sz w:val="24"/>
          <w:szCs w:val="24"/>
        </w:rPr>
        <w:t>2</w:t>
      </w:r>
      <w:r>
        <w:rPr>
          <w:rFonts w:ascii="Times New Roman" w:hAnsi="Times New Roman"/>
          <w:sz w:val="24"/>
          <w:szCs w:val="24"/>
        </w:rPr>
        <w:t xml:space="preserve"> (UK050208202; Multiple Sclerosis)</w:t>
      </w:r>
    </w:p>
    <w:p w14:paraId="7F377ABF" w14:textId="77777777" w:rsidR="000C198F" w:rsidRDefault="000C198F" w:rsidP="00AA279A">
      <w:pPr>
        <w:pStyle w:val="z-BottomofForm"/>
        <w:tabs>
          <w:tab w:val="clear" w:pos="576"/>
          <w:tab w:val="left" w:pos="720"/>
        </w:tabs>
        <w:spacing w:line="480" w:lineRule="auto"/>
        <w:ind w:left="0"/>
        <w:rPr>
          <w:rFonts w:ascii="Courier New" w:hAnsi="Courier New" w:cs="Courier New"/>
          <w:sz w:val="22"/>
          <w:szCs w:val="22"/>
        </w:rPr>
      </w:pPr>
      <w:r>
        <w:rPr>
          <w:rFonts w:ascii="Courier New" w:hAnsi="Courier New" w:cs="Courier New"/>
        </w:rPr>
        <w:t xml:space="preserve">01  </w:t>
      </w:r>
      <w:r w:rsidRPr="006041B8">
        <w:rPr>
          <w:rFonts w:ascii="Courier New" w:hAnsi="Courier New" w:cs="Courier New"/>
        </w:rPr>
        <w:t xml:space="preserve">Neu: </w:t>
      </w:r>
      <w:r>
        <w:rPr>
          <w:rFonts w:ascii="Courier New" w:hAnsi="Courier New" w:cs="Courier New"/>
        </w:rPr>
        <w:t xml:space="preserve"> </w:t>
      </w:r>
      <w:r w:rsidRPr="006041B8">
        <w:rPr>
          <w:rFonts w:ascii="Courier New" w:hAnsi="Courier New" w:cs="Courier New"/>
        </w:rPr>
        <w:t xml:space="preserve">The steroids ca:n be helpful in terms of an acute relapse </w:t>
      </w:r>
      <w:r w:rsidRPr="006041B8">
        <w:rPr>
          <w:rFonts w:ascii="Courier New" w:hAnsi="Courier New" w:cs="Courier New"/>
        </w:rPr>
        <w:br/>
      </w:r>
    </w:p>
    <w:p w14:paraId="0E6CF87C" w14:textId="77777777" w:rsidR="000C198F" w:rsidRDefault="00B90AA8" w:rsidP="00AA279A">
      <w:pPr>
        <w:pStyle w:val="z-BottomofForm"/>
        <w:tabs>
          <w:tab w:val="clear" w:pos="576"/>
          <w:tab w:val="left" w:pos="720"/>
        </w:tabs>
        <w:spacing w:line="480" w:lineRule="auto"/>
        <w:ind w:left="0"/>
        <w:rPr>
          <w:rFonts w:ascii="Times New Roman" w:hAnsi="Times New Roman"/>
          <w:sz w:val="24"/>
          <w:szCs w:val="24"/>
        </w:rPr>
      </w:pPr>
      <w:r>
        <w:rPr>
          <w:rFonts w:ascii="Times New Roman" w:hAnsi="Times New Roman"/>
          <w:sz w:val="24"/>
          <w:szCs w:val="24"/>
        </w:rPr>
        <w:t>Extract 3</w:t>
      </w:r>
      <w:r w:rsidR="000C198F">
        <w:rPr>
          <w:rFonts w:ascii="Times New Roman" w:hAnsi="Times New Roman"/>
          <w:sz w:val="24"/>
          <w:szCs w:val="24"/>
        </w:rPr>
        <w:t xml:space="preserve"> (</w:t>
      </w:r>
      <w:r w:rsidR="000C198F" w:rsidRPr="006041B8">
        <w:rPr>
          <w:rFonts w:ascii="Times New Roman" w:hAnsi="Times New Roman"/>
          <w:sz w:val="24"/>
          <w:szCs w:val="24"/>
          <w:lang w:val="en-GB"/>
        </w:rPr>
        <w:t>UK</w:t>
      </w:r>
      <w:r w:rsidR="000C198F">
        <w:rPr>
          <w:rFonts w:ascii="Times New Roman" w:hAnsi="Times New Roman"/>
          <w:sz w:val="24"/>
          <w:szCs w:val="24"/>
          <w:lang w:val="en-GB"/>
        </w:rPr>
        <w:t>0</w:t>
      </w:r>
      <w:r w:rsidR="000C198F" w:rsidRPr="006041B8">
        <w:rPr>
          <w:rFonts w:ascii="Times New Roman" w:hAnsi="Times New Roman"/>
          <w:sz w:val="24"/>
          <w:szCs w:val="24"/>
          <w:lang w:val="en-GB"/>
        </w:rPr>
        <w:t>50102402; M</w:t>
      </w:r>
      <w:r w:rsidR="000C198F">
        <w:rPr>
          <w:rFonts w:ascii="Times New Roman" w:hAnsi="Times New Roman"/>
          <w:sz w:val="24"/>
          <w:szCs w:val="24"/>
          <w:lang w:val="en-GB"/>
        </w:rPr>
        <w:t xml:space="preserve">ultiple </w:t>
      </w:r>
      <w:r w:rsidR="000C198F" w:rsidRPr="006041B8">
        <w:rPr>
          <w:rFonts w:ascii="Times New Roman" w:hAnsi="Times New Roman"/>
          <w:sz w:val="24"/>
          <w:szCs w:val="24"/>
          <w:lang w:val="en-GB"/>
        </w:rPr>
        <w:t>S</w:t>
      </w:r>
      <w:r w:rsidR="000C198F">
        <w:rPr>
          <w:rFonts w:ascii="Times New Roman" w:hAnsi="Times New Roman"/>
          <w:sz w:val="24"/>
          <w:szCs w:val="24"/>
          <w:lang w:val="en-GB"/>
        </w:rPr>
        <w:t>clerosis)</w:t>
      </w:r>
    </w:p>
    <w:p w14:paraId="058573B5" w14:textId="77777777" w:rsidR="000C198F" w:rsidRDefault="000C198F" w:rsidP="00AA279A">
      <w:pPr>
        <w:pStyle w:val="z-BottomofForm"/>
        <w:tabs>
          <w:tab w:val="clear" w:pos="576"/>
          <w:tab w:val="left" w:pos="720"/>
        </w:tabs>
        <w:spacing w:line="480" w:lineRule="auto"/>
        <w:ind w:left="0"/>
        <w:rPr>
          <w:rFonts w:ascii="Courier New" w:hAnsi="Courier New" w:cs="Courier New"/>
        </w:rPr>
      </w:pPr>
      <w:r>
        <w:rPr>
          <w:rFonts w:ascii="Courier New" w:hAnsi="Courier New" w:cs="Courier New"/>
        </w:rPr>
        <w:lastRenderedPageBreak/>
        <w:t xml:space="preserve">01  </w:t>
      </w:r>
      <w:r w:rsidRPr="006041B8">
        <w:rPr>
          <w:rFonts w:ascii="Courier New" w:hAnsi="Courier New" w:cs="Courier New"/>
        </w:rPr>
        <w:t xml:space="preserve">Neu: </w:t>
      </w:r>
      <w:r>
        <w:rPr>
          <w:rFonts w:ascii="Courier New" w:hAnsi="Courier New" w:cs="Courier New"/>
        </w:rPr>
        <w:t xml:space="preserve"> </w:t>
      </w:r>
      <w:r w:rsidRPr="006041B8">
        <w:rPr>
          <w:rFonts w:ascii="Courier New" w:hAnsi="Courier New" w:cs="Courier New"/>
        </w:rPr>
        <w:t>There are also medications for treating the burning</w:t>
      </w:r>
    </w:p>
    <w:p w14:paraId="6BB4A53E" w14:textId="77777777" w:rsidR="000C198F" w:rsidRDefault="000C198F" w:rsidP="00AA279A">
      <w:pPr>
        <w:pStyle w:val="z-BottomofForm"/>
        <w:tabs>
          <w:tab w:val="clear" w:pos="576"/>
          <w:tab w:val="left" w:pos="720"/>
        </w:tabs>
        <w:spacing w:line="480" w:lineRule="auto"/>
        <w:ind w:left="0"/>
        <w:rPr>
          <w:rFonts w:ascii="Courier New" w:hAnsi="Courier New" w:cs="Courier New"/>
        </w:rPr>
      </w:pPr>
      <w:r>
        <w:rPr>
          <w:rFonts w:ascii="Courier New" w:hAnsi="Courier New" w:cs="Courier New"/>
        </w:rPr>
        <w:t xml:space="preserve">02   </w:t>
      </w:r>
      <w:r w:rsidRPr="006041B8">
        <w:rPr>
          <w:rFonts w:ascii="Courier New" w:hAnsi="Courier New" w:cs="Courier New"/>
        </w:rPr>
        <w:t xml:space="preserve">     sensations, and- and- and the:: kind of painful and tight </w:t>
      </w:r>
    </w:p>
    <w:p w14:paraId="0C342819" w14:textId="77777777" w:rsidR="000C198F" w:rsidRPr="00747535" w:rsidRDefault="000C198F" w:rsidP="00AA279A">
      <w:pPr>
        <w:pStyle w:val="z-BottomofForm"/>
        <w:tabs>
          <w:tab w:val="clear" w:pos="576"/>
          <w:tab w:val="left" w:pos="720"/>
        </w:tabs>
        <w:spacing w:line="480" w:lineRule="auto"/>
        <w:ind w:left="0"/>
        <w:rPr>
          <w:rFonts w:ascii="Times New Roman" w:hAnsi="Times New Roman"/>
          <w:sz w:val="24"/>
          <w:szCs w:val="24"/>
        </w:rPr>
      </w:pPr>
      <w:r>
        <w:rPr>
          <w:rFonts w:ascii="Courier New" w:hAnsi="Courier New" w:cs="Courier New"/>
        </w:rPr>
        <w:t xml:space="preserve">03        </w:t>
      </w:r>
      <w:r w:rsidRPr="006041B8">
        <w:rPr>
          <w:rFonts w:ascii="Courier New" w:hAnsi="Courier New" w:cs="Courier New"/>
        </w:rPr>
        <w:t>sensations as well,</w:t>
      </w:r>
      <w:r>
        <w:rPr>
          <w:rFonts w:ascii="Times New Roman" w:hAnsi="Times New Roman"/>
          <w:sz w:val="24"/>
          <w:szCs w:val="24"/>
        </w:rPr>
        <w:br/>
      </w:r>
      <w:r w:rsidRPr="00747535">
        <w:rPr>
          <w:rFonts w:ascii="Times New Roman" w:hAnsi="Times New Roman"/>
          <w:sz w:val="24"/>
          <w:szCs w:val="24"/>
        </w:rPr>
        <w:t xml:space="preserve"> </w:t>
      </w:r>
    </w:p>
    <w:p w14:paraId="47F30233" w14:textId="77777777" w:rsidR="000C198F" w:rsidRDefault="000C198F" w:rsidP="00AA279A">
      <w:pPr>
        <w:pStyle w:val="z-BottomofForm"/>
        <w:tabs>
          <w:tab w:val="clear" w:pos="576"/>
          <w:tab w:val="left" w:pos="720"/>
        </w:tabs>
        <w:spacing w:line="480" w:lineRule="auto"/>
        <w:ind w:left="0"/>
        <w:rPr>
          <w:rFonts w:ascii="Times New Roman" w:hAnsi="Times New Roman"/>
          <w:sz w:val="24"/>
          <w:szCs w:val="24"/>
        </w:rPr>
      </w:pPr>
      <w:r>
        <w:rPr>
          <w:rFonts w:ascii="Times New Roman" w:hAnsi="Times New Roman"/>
          <w:sz w:val="24"/>
          <w:szCs w:val="24"/>
        </w:rPr>
        <w:tab/>
        <w:t>Each of these implies a recommendation by making a</w:t>
      </w:r>
      <w:r w:rsidRPr="00D13FC2">
        <w:rPr>
          <w:rFonts w:ascii="Times New Roman" w:hAnsi="Times New Roman"/>
          <w:sz w:val="24"/>
          <w:szCs w:val="24"/>
        </w:rPr>
        <w:t xml:space="preserve"> link </w:t>
      </w:r>
      <w:r>
        <w:rPr>
          <w:rFonts w:ascii="Times New Roman" w:hAnsi="Times New Roman"/>
          <w:sz w:val="24"/>
          <w:szCs w:val="24"/>
        </w:rPr>
        <w:t>between the treatment and the patient’s co</w:t>
      </w:r>
      <w:r w:rsidR="00B90AA8">
        <w:rPr>
          <w:rFonts w:ascii="Times New Roman" w:hAnsi="Times New Roman"/>
          <w:sz w:val="24"/>
          <w:szCs w:val="24"/>
        </w:rPr>
        <w:t>mplaint(s).  In Extract 2</w:t>
      </w:r>
      <w:r>
        <w:rPr>
          <w:rFonts w:ascii="Times New Roman" w:hAnsi="Times New Roman"/>
          <w:sz w:val="24"/>
          <w:szCs w:val="24"/>
        </w:rPr>
        <w:t>, this is done through</w:t>
      </w:r>
      <w:r w:rsidRPr="00D13FC2">
        <w:rPr>
          <w:rFonts w:ascii="Times New Roman" w:hAnsi="Times New Roman"/>
          <w:sz w:val="24"/>
          <w:szCs w:val="24"/>
        </w:rPr>
        <w:t xml:space="preserve"> mention</w:t>
      </w:r>
      <w:r>
        <w:rPr>
          <w:rFonts w:ascii="Times New Roman" w:hAnsi="Times New Roman"/>
          <w:sz w:val="24"/>
          <w:szCs w:val="24"/>
        </w:rPr>
        <w:t xml:space="preserve">ing </w:t>
      </w:r>
      <w:r w:rsidRPr="00D13FC2">
        <w:rPr>
          <w:rFonts w:ascii="Times New Roman" w:hAnsi="Times New Roman"/>
          <w:sz w:val="24"/>
          <w:szCs w:val="24"/>
        </w:rPr>
        <w:t>a diagnostic category</w:t>
      </w:r>
      <w:r>
        <w:rPr>
          <w:rFonts w:ascii="Times New Roman" w:hAnsi="Times New Roman"/>
          <w:sz w:val="24"/>
          <w:szCs w:val="24"/>
        </w:rPr>
        <w:t xml:space="preserve"> (“an acute relapse”) that was</w:t>
      </w:r>
      <w:r w:rsidRPr="00D13FC2">
        <w:rPr>
          <w:rFonts w:ascii="Times New Roman" w:hAnsi="Times New Roman"/>
          <w:sz w:val="24"/>
          <w:szCs w:val="24"/>
        </w:rPr>
        <w:t xml:space="preserve"> applied to th</w:t>
      </w:r>
      <w:r>
        <w:rPr>
          <w:rFonts w:ascii="Times New Roman" w:hAnsi="Times New Roman"/>
          <w:sz w:val="24"/>
          <w:szCs w:val="24"/>
        </w:rPr>
        <w:t>e</w:t>
      </w:r>
      <w:r w:rsidRPr="00D13FC2">
        <w:rPr>
          <w:rFonts w:ascii="Times New Roman" w:hAnsi="Times New Roman"/>
          <w:sz w:val="24"/>
          <w:szCs w:val="24"/>
        </w:rPr>
        <w:t xml:space="preserve"> patient</w:t>
      </w:r>
      <w:r>
        <w:rPr>
          <w:rFonts w:ascii="Times New Roman" w:hAnsi="Times New Roman"/>
          <w:sz w:val="24"/>
          <w:szCs w:val="24"/>
        </w:rPr>
        <w:t xml:space="preserve"> earlier in the consultation. The definite article (“the steroids” rather than “steroids”) also implicitly links the assertion to an earlier discussion about whether the patient had already been prescribed t</w:t>
      </w:r>
      <w:r w:rsidR="00B90AA8">
        <w:rPr>
          <w:rFonts w:ascii="Times New Roman" w:hAnsi="Times New Roman"/>
          <w:sz w:val="24"/>
          <w:szCs w:val="24"/>
        </w:rPr>
        <w:t>hese (he had not).  In Extract 3</w:t>
      </w:r>
      <w:r>
        <w:rPr>
          <w:rFonts w:ascii="Times New Roman" w:hAnsi="Times New Roman"/>
          <w:sz w:val="24"/>
          <w:szCs w:val="24"/>
        </w:rPr>
        <w:t xml:space="preserve">, the link is made through use of </w:t>
      </w:r>
      <w:r w:rsidRPr="00D13FC2">
        <w:rPr>
          <w:rFonts w:ascii="Times New Roman" w:hAnsi="Times New Roman"/>
          <w:sz w:val="24"/>
          <w:szCs w:val="24"/>
        </w:rPr>
        <w:t xml:space="preserve">the definite article </w:t>
      </w:r>
      <w:r>
        <w:rPr>
          <w:rFonts w:ascii="Times New Roman" w:hAnsi="Times New Roman"/>
          <w:sz w:val="24"/>
          <w:szCs w:val="24"/>
        </w:rPr>
        <w:t xml:space="preserve">to index the patient’s earlier report of symptoms: </w:t>
      </w:r>
      <w:r w:rsidRPr="00D13FC2">
        <w:rPr>
          <w:rFonts w:ascii="Times New Roman" w:hAnsi="Times New Roman"/>
          <w:sz w:val="24"/>
          <w:szCs w:val="24"/>
        </w:rPr>
        <w:t>“the burning sensations… the… painful and tight sensations”</w:t>
      </w:r>
      <w:r>
        <w:rPr>
          <w:rFonts w:ascii="Times New Roman" w:hAnsi="Times New Roman"/>
          <w:sz w:val="24"/>
          <w:szCs w:val="24"/>
        </w:rPr>
        <w:t>.  Thus, these turns</w:t>
      </w:r>
      <w:r w:rsidRPr="00D13FC2">
        <w:rPr>
          <w:rFonts w:ascii="Times New Roman" w:hAnsi="Times New Roman"/>
          <w:sz w:val="24"/>
          <w:szCs w:val="24"/>
        </w:rPr>
        <w:t xml:space="preserve"> </w:t>
      </w:r>
      <w:r>
        <w:rPr>
          <w:rFonts w:ascii="Times New Roman" w:hAnsi="Times New Roman"/>
          <w:sz w:val="24"/>
          <w:szCs w:val="24"/>
        </w:rPr>
        <w:t>- in common with all the assertions in our collection - a</w:t>
      </w:r>
      <w:r w:rsidRPr="00D13FC2">
        <w:rPr>
          <w:rFonts w:ascii="Times New Roman" w:hAnsi="Times New Roman"/>
          <w:sz w:val="24"/>
          <w:szCs w:val="24"/>
        </w:rPr>
        <w:t>re</w:t>
      </w:r>
      <w:r>
        <w:rPr>
          <w:rFonts w:ascii="Times New Roman" w:hAnsi="Times New Roman"/>
          <w:sz w:val="24"/>
          <w:szCs w:val="24"/>
        </w:rPr>
        <w:t xml:space="preserve"> not neutral with respect to patients’ concerns; all a</w:t>
      </w:r>
      <w:r w:rsidRPr="00D13FC2">
        <w:rPr>
          <w:rFonts w:ascii="Times New Roman" w:hAnsi="Times New Roman"/>
          <w:sz w:val="24"/>
          <w:szCs w:val="24"/>
        </w:rPr>
        <w:t>re tilted, at least s</w:t>
      </w:r>
      <w:r>
        <w:rPr>
          <w:rFonts w:ascii="Times New Roman" w:hAnsi="Times New Roman"/>
          <w:sz w:val="24"/>
          <w:szCs w:val="24"/>
        </w:rPr>
        <w:t xml:space="preserve">omewhat, in favour of treatment as a means of addressing these.  </w:t>
      </w:r>
      <w:r w:rsidRPr="00D13FC2">
        <w:rPr>
          <w:rFonts w:ascii="Times New Roman" w:hAnsi="Times New Roman"/>
          <w:sz w:val="24"/>
          <w:szCs w:val="24"/>
        </w:rPr>
        <w:t xml:space="preserve">Given the generally agreed right for clinicians to ‘know best’ </w:t>
      </w:r>
      <w:r>
        <w:rPr>
          <w:rFonts w:ascii="Times New Roman" w:hAnsi="Times New Roman"/>
          <w:sz w:val="24"/>
          <w:szCs w:val="24"/>
        </w:rPr>
        <w:t>about treatment</w:t>
      </w:r>
      <w:r w:rsidRPr="00D13FC2">
        <w:rPr>
          <w:rFonts w:ascii="Times New Roman" w:hAnsi="Times New Roman"/>
          <w:sz w:val="24"/>
          <w:szCs w:val="24"/>
        </w:rPr>
        <w:t xml:space="preserve">, </w:t>
      </w:r>
      <w:r>
        <w:rPr>
          <w:rFonts w:ascii="Times New Roman" w:hAnsi="Times New Roman"/>
          <w:sz w:val="24"/>
          <w:szCs w:val="24"/>
        </w:rPr>
        <w:t xml:space="preserve">this tilt carries particular institutional weight.  As Stivers </w:t>
      </w:r>
      <w:r w:rsidR="00FF6D8B">
        <w:rPr>
          <w:rFonts w:ascii="Times New Roman" w:hAnsi="Times New Roman"/>
          <w:sz w:val="24"/>
          <w:szCs w:val="24"/>
        </w:rPr>
        <w:t>et al</w:t>
      </w:r>
      <w:r w:rsidR="00CE51BF">
        <w:rPr>
          <w:rFonts w:ascii="Times New Roman" w:hAnsi="Times New Roman"/>
          <w:sz w:val="24"/>
          <w:szCs w:val="24"/>
        </w:rPr>
        <w:t>.</w:t>
      </w:r>
      <w:r>
        <w:rPr>
          <w:rFonts w:ascii="Times New Roman" w:hAnsi="Times New Roman"/>
          <w:sz w:val="24"/>
          <w:szCs w:val="24"/>
        </w:rPr>
        <w:t xml:space="preserve"> (in press) put it: assertions “c</w:t>
      </w:r>
      <w:r w:rsidRPr="006041B8">
        <w:rPr>
          <w:rFonts w:ascii="Times New Roman" w:hAnsi="Times New Roman"/>
          <w:sz w:val="24"/>
          <w:szCs w:val="24"/>
        </w:rPr>
        <w:t>an carry the force of a recommendation bec</w:t>
      </w:r>
      <w:r>
        <w:rPr>
          <w:rFonts w:ascii="Times New Roman" w:hAnsi="Times New Roman"/>
          <w:sz w:val="24"/>
          <w:szCs w:val="24"/>
        </w:rPr>
        <w:t xml:space="preserve">ause they leverage the </w:t>
      </w:r>
      <w:r w:rsidRPr="006041B8">
        <w:rPr>
          <w:rFonts w:ascii="Times New Roman" w:hAnsi="Times New Roman"/>
          <w:sz w:val="24"/>
          <w:szCs w:val="24"/>
        </w:rPr>
        <w:t>epistemic authority of the physician into the deontic force of a recommendation through a stepwise process of inference” (</w:t>
      </w:r>
      <w:r>
        <w:rPr>
          <w:rFonts w:ascii="Times New Roman" w:hAnsi="Times New Roman"/>
          <w:sz w:val="24"/>
          <w:szCs w:val="24"/>
        </w:rPr>
        <w:t>p. x</w:t>
      </w:r>
      <w:r w:rsidRPr="006041B8">
        <w:rPr>
          <w:rFonts w:ascii="Times New Roman" w:hAnsi="Times New Roman"/>
          <w:sz w:val="24"/>
          <w:szCs w:val="24"/>
        </w:rPr>
        <w:t>).</w:t>
      </w:r>
      <w:r>
        <w:rPr>
          <w:rFonts w:ascii="Times New Roman" w:hAnsi="Times New Roman"/>
          <w:sz w:val="24"/>
          <w:szCs w:val="24"/>
        </w:rPr>
        <w:t xml:space="preserve">    </w:t>
      </w:r>
      <w:r w:rsidRPr="006041B8">
        <w:rPr>
          <w:rFonts w:ascii="Times New Roman" w:hAnsi="Times New Roman"/>
          <w:sz w:val="24"/>
          <w:szCs w:val="24"/>
        </w:rPr>
        <w:t xml:space="preserve">  </w:t>
      </w:r>
    </w:p>
    <w:p w14:paraId="50A8446E" w14:textId="77777777" w:rsidR="000C198F" w:rsidRDefault="000C198F" w:rsidP="00AA279A">
      <w:pPr>
        <w:pStyle w:val="z-BottomofForm"/>
        <w:tabs>
          <w:tab w:val="clear" w:pos="576"/>
          <w:tab w:val="left" w:pos="720"/>
        </w:tabs>
        <w:spacing w:line="480" w:lineRule="auto"/>
        <w:ind w:left="0"/>
        <w:rPr>
          <w:rFonts w:ascii="Times New Roman" w:hAnsi="Times New Roman"/>
          <w:sz w:val="24"/>
          <w:szCs w:val="24"/>
        </w:rPr>
      </w:pPr>
      <w:r>
        <w:rPr>
          <w:rFonts w:ascii="Times New Roman" w:hAnsi="Times New Roman"/>
          <w:sz w:val="24"/>
          <w:szCs w:val="24"/>
        </w:rPr>
        <w:tab/>
        <w:t xml:space="preserve">Nonetheless, assertions stop short of an on-record recommendation that the patient start a particular treatment.  They are, then, deontically mitigated in comparison to the other formats shown in Stivers </w:t>
      </w:r>
      <w:r w:rsidR="00FF6D8B">
        <w:rPr>
          <w:rFonts w:ascii="Times New Roman" w:hAnsi="Times New Roman"/>
          <w:sz w:val="24"/>
          <w:szCs w:val="24"/>
        </w:rPr>
        <w:t>et al</w:t>
      </w:r>
      <w:r w:rsidR="00CE51BF">
        <w:rPr>
          <w:rFonts w:ascii="Times New Roman" w:hAnsi="Times New Roman"/>
          <w:sz w:val="24"/>
          <w:szCs w:val="24"/>
        </w:rPr>
        <w:t>.</w:t>
      </w:r>
      <w:r w:rsidR="00B90AA8">
        <w:rPr>
          <w:rFonts w:ascii="Times New Roman" w:hAnsi="Times New Roman"/>
          <w:sz w:val="24"/>
          <w:szCs w:val="24"/>
        </w:rPr>
        <w:t xml:space="preserve"> (in press).  In Extracts 2</w:t>
      </w:r>
      <w:r>
        <w:rPr>
          <w:rFonts w:ascii="Times New Roman" w:hAnsi="Times New Roman"/>
          <w:sz w:val="24"/>
          <w:szCs w:val="24"/>
        </w:rPr>
        <w:t xml:space="preserve"> and </w:t>
      </w:r>
      <w:r w:rsidR="00B90AA8">
        <w:rPr>
          <w:rFonts w:ascii="Times New Roman" w:hAnsi="Times New Roman"/>
          <w:sz w:val="24"/>
          <w:szCs w:val="24"/>
        </w:rPr>
        <w:t>3</w:t>
      </w:r>
      <w:r>
        <w:rPr>
          <w:rFonts w:ascii="Times New Roman" w:hAnsi="Times New Roman"/>
          <w:sz w:val="24"/>
          <w:szCs w:val="24"/>
        </w:rPr>
        <w:t>, this is evident in the work done to avoid overtly personalising the information provided.  It is presented as a general</w:t>
      </w:r>
      <w:r w:rsidRPr="00617609">
        <w:rPr>
          <w:rFonts w:ascii="Times New Roman" w:hAnsi="Times New Roman"/>
          <w:sz w:val="24"/>
          <w:szCs w:val="24"/>
        </w:rPr>
        <w:t xml:space="preserve"> </w:t>
      </w:r>
      <w:r>
        <w:rPr>
          <w:rFonts w:ascii="Times New Roman" w:hAnsi="Times New Roman"/>
          <w:sz w:val="24"/>
          <w:szCs w:val="24"/>
        </w:rPr>
        <w:t xml:space="preserve">fact </w:t>
      </w:r>
      <w:r w:rsidRPr="00617609">
        <w:rPr>
          <w:rFonts w:ascii="Times New Roman" w:hAnsi="Times New Roman"/>
          <w:sz w:val="24"/>
          <w:szCs w:val="24"/>
        </w:rPr>
        <w:t xml:space="preserve">that </w:t>
      </w:r>
      <w:r>
        <w:rPr>
          <w:rFonts w:ascii="Times New Roman" w:hAnsi="Times New Roman"/>
          <w:sz w:val="24"/>
          <w:szCs w:val="24"/>
        </w:rPr>
        <w:t xml:space="preserve">“the </w:t>
      </w:r>
      <w:r w:rsidRPr="00617609">
        <w:rPr>
          <w:rFonts w:ascii="Times New Roman" w:hAnsi="Times New Roman"/>
          <w:sz w:val="24"/>
          <w:szCs w:val="24"/>
        </w:rPr>
        <w:t>steroids</w:t>
      </w:r>
      <w:r>
        <w:rPr>
          <w:rFonts w:ascii="Times New Roman" w:hAnsi="Times New Roman"/>
          <w:sz w:val="24"/>
          <w:szCs w:val="24"/>
        </w:rPr>
        <w:t>”</w:t>
      </w:r>
      <w:r w:rsidRPr="00617609">
        <w:rPr>
          <w:rFonts w:ascii="Times New Roman" w:hAnsi="Times New Roman"/>
          <w:sz w:val="24"/>
          <w:szCs w:val="24"/>
        </w:rPr>
        <w:t xml:space="preserve"> can be helpful for an acute relapse</w:t>
      </w:r>
      <w:r w:rsidR="00E258AF">
        <w:rPr>
          <w:rFonts w:ascii="Times New Roman" w:hAnsi="Times New Roman"/>
          <w:sz w:val="24"/>
          <w:szCs w:val="24"/>
        </w:rPr>
        <w:t xml:space="preserve"> (Extract 2</w:t>
      </w:r>
      <w:r>
        <w:rPr>
          <w:rFonts w:ascii="Times New Roman" w:hAnsi="Times New Roman"/>
          <w:sz w:val="24"/>
          <w:szCs w:val="24"/>
        </w:rPr>
        <w:t xml:space="preserve">) and </w:t>
      </w:r>
      <w:r w:rsidRPr="00617609">
        <w:rPr>
          <w:rFonts w:ascii="Times New Roman" w:hAnsi="Times New Roman"/>
          <w:sz w:val="24"/>
          <w:szCs w:val="24"/>
        </w:rPr>
        <w:t xml:space="preserve">that </w:t>
      </w:r>
      <w:r>
        <w:rPr>
          <w:rFonts w:ascii="Times New Roman" w:hAnsi="Times New Roman"/>
          <w:sz w:val="24"/>
          <w:szCs w:val="24"/>
        </w:rPr>
        <w:t>“</w:t>
      </w:r>
      <w:r w:rsidRPr="00617609">
        <w:rPr>
          <w:rFonts w:ascii="Times New Roman" w:hAnsi="Times New Roman"/>
          <w:sz w:val="24"/>
          <w:szCs w:val="24"/>
        </w:rPr>
        <w:t>medications</w:t>
      </w:r>
      <w:r>
        <w:rPr>
          <w:rFonts w:ascii="Times New Roman" w:hAnsi="Times New Roman"/>
          <w:sz w:val="24"/>
          <w:szCs w:val="24"/>
        </w:rPr>
        <w:t>”</w:t>
      </w:r>
      <w:r w:rsidRPr="00617609">
        <w:rPr>
          <w:rFonts w:ascii="Times New Roman" w:hAnsi="Times New Roman"/>
          <w:sz w:val="24"/>
          <w:szCs w:val="24"/>
        </w:rPr>
        <w:t xml:space="preserve"> exist for </w:t>
      </w:r>
      <w:r>
        <w:rPr>
          <w:rFonts w:ascii="Times New Roman" w:hAnsi="Times New Roman"/>
          <w:sz w:val="24"/>
          <w:szCs w:val="24"/>
        </w:rPr>
        <w:t xml:space="preserve">treating certain symptoms </w:t>
      </w:r>
      <w:r w:rsidR="00E258AF">
        <w:rPr>
          <w:rFonts w:ascii="Times New Roman" w:hAnsi="Times New Roman"/>
          <w:sz w:val="24"/>
          <w:szCs w:val="24"/>
        </w:rPr>
        <w:t>of multiple sclerosis (Extract 3</w:t>
      </w:r>
      <w:r>
        <w:rPr>
          <w:rFonts w:ascii="Times New Roman" w:hAnsi="Times New Roman"/>
          <w:sz w:val="24"/>
          <w:szCs w:val="24"/>
        </w:rPr>
        <w:t xml:space="preserve">).  Neither neurologist refers explicitly to his own view on </w:t>
      </w:r>
      <w:r>
        <w:rPr>
          <w:rFonts w:ascii="Times New Roman" w:hAnsi="Times New Roman"/>
          <w:sz w:val="24"/>
          <w:szCs w:val="24"/>
        </w:rPr>
        <w:lastRenderedPageBreak/>
        <w:t>the treatment (“the steroids can be helpful” rather than “I think steroids would be helpful”, and “there are medications for treating” rather than “I would suggest taking medication”), and neither neurologist refers to the patient personally (“an acute relapse” and “the burning sensations”  rather than “your symptoms”).  Assertions are</w:t>
      </w:r>
      <w:r w:rsidRPr="00617609">
        <w:rPr>
          <w:rFonts w:ascii="Times New Roman" w:hAnsi="Times New Roman"/>
          <w:sz w:val="24"/>
          <w:szCs w:val="24"/>
        </w:rPr>
        <w:t xml:space="preserve"> poised</w:t>
      </w:r>
      <w:r>
        <w:rPr>
          <w:rFonts w:ascii="Times New Roman" w:hAnsi="Times New Roman"/>
          <w:sz w:val="24"/>
          <w:szCs w:val="24"/>
        </w:rPr>
        <w:t xml:space="preserve">, then, somewhere between </w:t>
      </w:r>
      <w:r w:rsidRPr="00617609">
        <w:rPr>
          <w:rFonts w:ascii="Times New Roman" w:hAnsi="Times New Roman"/>
          <w:sz w:val="24"/>
          <w:szCs w:val="24"/>
        </w:rPr>
        <w:t>informing - ‘me</w:t>
      </w:r>
      <w:r>
        <w:rPr>
          <w:rFonts w:ascii="Times New Roman" w:hAnsi="Times New Roman"/>
          <w:sz w:val="24"/>
          <w:szCs w:val="24"/>
        </w:rPr>
        <w:t>rely’ providing the patient with</w:t>
      </w:r>
      <w:r w:rsidRPr="00617609">
        <w:rPr>
          <w:rFonts w:ascii="Times New Roman" w:hAnsi="Times New Roman"/>
          <w:sz w:val="24"/>
          <w:szCs w:val="24"/>
        </w:rPr>
        <w:t xml:space="preserve"> </w:t>
      </w:r>
      <w:r w:rsidRPr="00617609">
        <w:rPr>
          <w:rFonts w:ascii="Times New Roman" w:hAnsi="Times New Roman"/>
          <w:i/>
          <w:sz w:val="24"/>
          <w:szCs w:val="24"/>
        </w:rPr>
        <w:t>information about</w:t>
      </w:r>
      <w:r>
        <w:rPr>
          <w:rFonts w:ascii="Times New Roman" w:hAnsi="Times New Roman"/>
          <w:sz w:val="24"/>
          <w:szCs w:val="24"/>
        </w:rPr>
        <w:t xml:space="preserve"> available treatment - and a recommendation that </w:t>
      </w:r>
      <w:r w:rsidRPr="005B79C9">
        <w:rPr>
          <w:rFonts w:ascii="Times New Roman" w:hAnsi="Times New Roman"/>
          <w:i/>
          <w:sz w:val="24"/>
          <w:szCs w:val="24"/>
        </w:rPr>
        <w:t>this</w:t>
      </w:r>
      <w:r>
        <w:rPr>
          <w:rFonts w:ascii="Times New Roman" w:hAnsi="Times New Roman"/>
          <w:sz w:val="24"/>
          <w:szCs w:val="24"/>
        </w:rPr>
        <w:t xml:space="preserve"> </w:t>
      </w:r>
      <w:r w:rsidRPr="00617609">
        <w:rPr>
          <w:rFonts w:ascii="Times New Roman" w:hAnsi="Times New Roman"/>
          <w:sz w:val="24"/>
          <w:szCs w:val="24"/>
        </w:rPr>
        <w:t xml:space="preserve">patient </w:t>
      </w:r>
      <w:r w:rsidRPr="00617609">
        <w:rPr>
          <w:rFonts w:ascii="Times New Roman" w:hAnsi="Times New Roman"/>
          <w:i/>
          <w:sz w:val="24"/>
          <w:szCs w:val="24"/>
        </w:rPr>
        <w:t>ought</w:t>
      </w:r>
      <w:r w:rsidRPr="00617609">
        <w:rPr>
          <w:rFonts w:ascii="Times New Roman" w:hAnsi="Times New Roman"/>
          <w:sz w:val="24"/>
          <w:szCs w:val="24"/>
        </w:rPr>
        <w:t xml:space="preserve"> to take</w:t>
      </w:r>
      <w:r>
        <w:rPr>
          <w:rFonts w:ascii="Times New Roman" w:hAnsi="Times New Roman"/>
          <w:sz w:val="24"/>
          <w:szCs w:val="24"/>
        </w:rPr>
        <w:t xml:space="preserve"> </w:t>
      </w:r>
      <w:r w:rsidRPr="005B79C9">
        <w:rPr>
          <w:rFonts w:ascii="Times New Roman" w:hAnsi="Times New Roman"/>
          <w:i/>
          <w:sz w:val="24"/>
          <w:szCs w:val="24"/>
        </w:rPr>
        <w:t>this</w:t>
      </w:r>
      <w:r w:rsidRPr="00617609">
        <w:rPr>
          <w:rFonts w:ascii="Times New Roman" w:hAnsi="Times New Roman"/>
          <w:sz w:val="24"/>
          <w:szCs w:val="24"/>
        </w:rPr>
        <w:t xml:space="preserve"> treatment.</w:t>
      </w:r>
      <w:r>
        <w:rPr>
          <w:rFonts w:ascii="Times New Roman" w:hAnsi="Times New Roman"/>
          <w:sz w:val="24"/>
          <w:szCs w:val="24"/>
        </w:rPr>
        <w:t xml:space="preserve"> </w:t>
      </w:r>
    </w:p>
    <w:p w14:paraId="62560AFF" w14:textId="77777777" w:rsidR="000C198F" w:rsidRDefault="002565F5" w:rsidP="00AA279A">
      <w:pPr>
        <w:spacing w:line="480" w:lineRule="auto"/>
        <w:ind w:firstLine="720"/>
        <w:rPr>
          <w:rFonts w:ascii="Times New Roman" w:hAnsi="Times New Roman" w:cs="Times New Roman"/>
        </w:rPr>
      </w:pPr>
      <w:r>
        <w:rPr>
          <w:rFonts w:ascii="Times New Roman" w:hAnsi="Times New Roman" w:cs="Times New Roman"/>
        </w:rPr>
        <w:t>Although</w:t>
      </w:r>
      <w:r w:rsidRPr="002565F5">
        <w:rPr>
          <w:rFonts w:ascii="Times New Roman" w:hAnsi="Times New Roman" w:cs="Times New Roman"/>
          <w:color w:val="000000" w:themeColor="text1"/>
        </w:rPr>
        <w:t xml:space="preserve">, as </w:t>
      </w:r>
      <w:proofErr w:type="spellStart"/>
      <w:r w:rsidR="000C198F" w:rsidRPr="002565F5">
        <w:rPr>
          <w:rFonts w:ascii="Times New Roman" w:hAnsi="Times New Roman" w:cs="Times New Roman"/>
          <w:color w:val="000000" w:themeColor="text1"/>
        </w:rPr>
        <w:t>Stivers</w:t>
      </w:r>
      <w:proofErr w:type="spellEnd"/>
      <w:r w:rsidR="000C198F" w:rsidRPr="002565F5">
        <w:rPr>
          <w:rFonts w:ascii="Times New Roman" w:hAnsi="Times New Roman" w:cs="Times New Roman"/>
          <w:color w:val="000000" w:themeColor="text1"/>
        </w:rPr>
        <w:t xml:space="preserve"> </w:t>
      </w:r>
      <w:r w:rsidR="00FF6D8B">
        <w:rPr>
          <w:rFonts w:ascii="Times New Roman" w:hAnsi="Times New Roman" w:cs="Times New Roman"/>
          <w:color w:val="000000" w:themeColor="text1"/>
        </w:rPr>
        <w:t>et al</w:t>
      </w:r>
      <w:r w:rsidR="00CE51BF">
        <w:rPr>
          <w:rFonts w:ascii="Times New Roman" w:hAnsi="Times New Roman" w:cs="Times New Roman"/>
          <w:color w:val="000000" w:themeColor="text1"/>
        </w:rPr>
        <w:t>.</w:t>
      </w:r>
      <w:r w:rsidR="000C198F" w:rsidRPr="002565F5">
        <w:rPr>
          <w:rFonts w:ascii="Times New Roman" w:hAnsi="Times New Roman" w:cs="Times New Roman"/>
          <w:color w:val="000000" w:themeColor="text1"/>
        </w:rPr>
        <w:t xml:space="preserve"> (in press) have demonstrated, </w:t>
      </w:r>
      <w:r w:rsidRPr="002565F5">
        <w:rPr>
          <w:rFonts w:ascii="Times New Roman" w:hAnsi="Times New Roman" w:cs="Times New Roman"/>
          <w:color w:val="000000" w:themeColor="text1"/>
        </w:rPr>
        <w:t xml:space="preserve">patients can and do sometimes treat </w:t>
      </w:r>
      <w:r w:rsidR="000C198F" w:rsidRPr="002565F5">
        <w:rPr>
          <w:rFonts w:ascii="Times New Roman" w:hAnsi="Times New Roman" w:cs="Times New Roman"/>
          <w:color w:val="000000" w:themeColor="text1"/>
        </w:rPr>
        <w:t>assertions as recommendations, it is also possible to treat the</w:t>
      </w:r>
      <w:r w:rsidRPr="002565F5">
        <w:rPr>
          <w:rFonts w:ascii="Times New Roman" w:hAnsi="Times New Roman" w:cs="Times New Roman"/>
          <w:color w:val="000000" w:themeColor="text1"/>
        </w:rPr>
        <w:t>m</w:t>
      </w:r>
      <w:r w:rsidR="000C198F" w:rsidRPr="002565F5">
        <w:rPr>
          <w:rFonts w:ascii="Times New Roman" w:hAnsi="Times New Roman" w:cs="Times New Roman"/>
          <w:color w:val="000000" w:themeColor="text1"/>
        </w:rPr>
        <w:t xml:space="preserve"> as simply doing informing.  The latter was overwhelmingly the case for assertions in neurology, which were almost always followed by a minimal acknowledgement (e.g. ‘mm’, ‘right’, or a nod) or no response at all.  </w:t>
      </w:r>
      <w:r w:rsidR="00B90AA8" w:rsidRPr="002565F5">
        <w:rPr>
          <w:rFonts w:ascii="Times New Roman" w:hAnsi="Times New Roman" w:cs="Times New Roman"/>
          <w:color w:val="000000" w:themeColor="text1"/>
        </w:rPr>
        <w:t xml:space="preserve">Extracts </w:t>
      </w:r>
      <w:r w:rsidR="00B90AA8">
        <w:rPr>
          <w:rFonts w:ascii="Times New Roman" w:hAnsi="Times New Roman" w:cs="Times New Roman"/>
        </w:rPr>
        <w:t>4-6</w:t>
      </w:r>
      <w:r w:rsidR="000C198F">
        <w:rPr>
          <w:rFonts w:ascii="Times New Roman" w:hAnsi="Times New Roman" w:cs="Times New Roman"/>
        </w:rPr>
        <w:t xml:space="preserve"> provide illustrations, with assertions in boldface and responses shaded in grey</w:t>
      </w:r>
      <w:r w:rsidR="000C198F" w:rsidRPr="00A65FB3">
        <w:rPr>
          <w:rFonts w:ascii="Times New Roman" w:hAnsi="Times New Roman" w:cs="Times New Roman"/>
        </w:rPr>
        <w:t>.</w:t>
      </w:r>
      <w:r w:rsidR="000C198F">
        <w:rPr>
          <w:rFonts w:ascii="Times New Roman" w:hAnsi="Times New Roman" w:cs="Times New Roman"/>
        </w:rPr>
        <w:t xml:space="preserve">  </w:t>
      </w:r>
    </w:p>
    <w:p w14:paraId="19F0CD14" w14:textId="77777777" w:rsidR="000C198F" w:rsidRPr="00FF4996" w:rsidRDefault="00B90AA8" w:rsidP="00AA279A">
      <w:pPr>
        <w:spacing w:line="480" w:lineRule="auto"/>
        <w:rPr>
          <w:rFonts w:ascii="Times New Roman" w:hAnsi="Times New Roman" w:cs="Times New Roman"/>
        </w:rPr>
      </w:pPr>
      <w:r>
        <w:rPr>
          <w:rFonts w:ascii="Times New Roman" w:hAnsi="Times New Roman" w:cs="Times New Roman"/>
        </w:rPr>
        <w:t>Extract 4</w:t>
      </w:r>
      <w:r w:rsidR="000C198F" w:rsidRPr="009D2037">
        <w:rPr>
          <w:rFonts w:ascii="Times New Roman" w:hAnsi="Times New Roman" w:cs="Times New Roman"/>
        </w:rPr>
        <w:t xml:space="preserve"> </w:t>
      </w:r>
      <w:r>
        <w:rPr>
          <w:rFonts w:ascii="Times New Roman" w:hAnsi="Times New Roman" w:cs="Times New Roman"/>
        </w:rPr>
        <w:t>– showing response to Extract 3</w:t>
      </w:r>
      <w:r w:rsidR="000C198F">
        <w:rPr>
          <w:rFonts w:ascii="Times New Roman" w:hAnsi="Times New Roman" w:cs="Times New Roman"/>
        </w:rPr>
        <w:t xml:space="preserve">, above </w:t>
      </w:r>
      <w:r w:rsidR="000C198F" w:rsidRPr="00FF4996">
        <w:rPr>
          <w:rFonts w:ascii="Times New Roman" w:hAnsi="Times New Roman" w:cs="Times New Roman"/>
        </w:rPr>
        <w:t>(</w:t>
      </w:r>
      <w:r w:rsidR="000C198F" w:rsidRPr="00FF4996">
        <w:rPr>
          <w:rFonts w:ascii="Times New Roman" w:hAnsi="Times New Roman"/>
        </w:rPr>
        <w:t>UK050102402; Multiple Sclerosis</w:t>
      </w:r>
      <w:r w:rsidR="000C198F" w:rsidRPr="00FF4996">
        <w:t>)</w:t>
      </w:r>
    </w:p>
    <w:p w14:paraId="45F83615" w14:textId="77777777" w:rsidR="000C198F" w:rsidRPr="00597C21" w:rsidRDefault="000C198F" w:rsidP="00AA279A">
      <w:pPr>
        <w:spacing w:line="480" w:lineRule="auto"/>
        <w:rPr>
          <w:rFonts w:ascii="Courier New" w:hAnsi="Courier New" w:cs="Courier New"/>
          <w:b/>
          <w:sz w:val="20"/>
          <w:szCs w:val="20"/>
        </w:rPr>
      </w:pPr>
      <w:proofErr w:type="gramStart"/>
      <w:r>
        <w:rPr>
          <w:rFonts w:ascii="Courier New" w:hAnsi="Courier New" w:cs="Courier New"/>
          <w:sz w:val="20"/>
          <w:szCs w:val="20"/>
        </w:rPr>
        <w:t xml:space="preserve">01  </w:t>
      </w:r>
      <w:proofErr w:type="spellStart"/>
      <w:r>
        <w:rPr>
          <w:rFonts w:ascii="Courier New" w:hAnsi="Courier New" w:cs="Courier New"/>
          <w:sz w:val="20"/>
          <w:szCs w:val="20"/>
        </w:rPr>
        <w:t>Neu</w:t>
      </w:r>
      <w:proofErr w:type="spellEnd"/>
      <w:proofErr w:type="gramEnd"/>
      <w:r w:rsidRPr="00FF4996">
        <w:rPr>
          <w:rFonts w:ascii="Courier New" w:hAnsi="Courier New" w:cs="Courier New"/>
          <w:sz w:val="20"/>
          <w:szCs w:val="20"/>
        </w:rPr>
        <w:t xml:space="preserve">: </w:t>
      </w:r>
      <w:r>
        <w:rPr>
          <w:rFonts w:ascii="Courier New" w:hAnsi="Courier New" w:cs="Courier New"/>
          <w:sz w:val="20"/>
          <w:szCs w:val="20"/>
        </w:rPr>
        <w:t xml:space="preserve">    </w:t>
      </w:r>
      <w:r w:rsidRPr="00597C21">
        <w:rPr>
          <w:rFonts w:ascii="Courier New" w:hAnsi="Courier New" w:cs="Courier New"/>
          <w:b/>
          <w:sz w:val="20"/>
          <w:szCs w:val="20"/>
        </w:rPr>
        <w:t>.</w:t>
      </w:r>
      <w:proofErr w:type="spellStart"/>
      <w:r w:rsidRPr="00597C21">
        <w:rPr>
          <w:rFonts w:ascii="Courier New" w:hAnsi="Courier New" w:cs="Courier New"/>
          <w:b/>
          <w:sz w:val="20"/>
          <w:szCs w:val="20"/>
        </w:rPr>
        <w:t>hhhh</w:t>
      </w:r>
      <w:proofErr w:type="spellEnd"/>
      <w:r w:rsidRPr="00597C21">
        <w:rPr>
          <w:rFonts w:ascii="Courier New" w:hAnsi="Courier New" w:cs="Courier New"/>
          <w:b/>
          <w:sz w:val="20"/>
          <w:szCs w:val="20"/>
        </w:rPr>
        <w:t xml:space="preserve"> There are also medications for treating the </w:t>
      </w:r>
    </w:p>
    <w:p w14:paraId="5E3F97D9" w14:textId="77777777" w:rsidR="000C198F" w:rsidRDefault="000C198F" w:rsidP="00AA279A">
      <w:pPr>
        <w:spacing w:line="480" w:lineRule="auto"/>
        <w:rPr>
          <w:rFonts w:ascii="Courier New" w:hAnsi="Courier New" w:cs="Courier New"/>
          <w:sz w:val="20"/>
          <w:szCs w:val="20"/>
        </w:rPr>
      </w:pPr>
      <w:r>
        <w:rPr>
          <w:rFonts w:ascii="Courier New" w:hAnsi="Courier New" w:cs="Courier New"/>
          <w:sz w:val="20"/>
          <w:szCs w:val="20"/>
        </w:rPr>
        <w:t xml:space="preserve">02           </w:t>
      </w:r>
      <w:r w:rsidRPr="00597C21">
        <w:rPr>
          <w:rFonts w:ascii="Courier New" w:hAnsi="Courier New" w:cs="Courier New"/>
          <w:b/>
          <w:sz w:val="20"/>
          <w:szCs w:val="20"/>
        </w:rPr>
        <w:t xml:space="preserve">burning sensations, and- and- and </w:t>
      </w:r>
      <w:proofErr w:type="gramStart"/>
      <w:r w:rsidRPr="00597C21">
        <w:rPr>
          <w:rFonts w:ascii="Courier New" w:hAnsi="Courier New" w:cs="Courier New"/>
          <w:b/>
          <w:sz w:val="20"/>
          <w:szCs w:val="20"/>
        </w:rPr>
        <w:t>the::</w:t>
      </w:r>
      <w:proofErr w:type="gramEnd"/>
      <w:r w:rsidRPr="00597C21">
        <w:rPr>
          <w:rFonts w:ascii="Courier New" w:hAnsi="Courier New" w:cs="Courier New"/>
          <w:b/>
          <w:sz w:val="20"/>
          <w:szCs w:val="20"/>
        </w:rPr>
        <w:t xml:space="preserve"> kind of painful</w:t>
      </w:r>
      <w:r w:rsidRPr="00FF4996">
        <w:rPr>
          <w:rFonts w:ascii="Courier New" w:hAnsi="Courier New" w:cs="Courier New"/>
          <w:sz w:val="20"/>
          <w:szCs w:val="20"/>
        </w:rPr>
        <w:t xml:space="preserve"> </w:t>
      </w:r>
    </w:p>
    <w:p w14:paraId="48B13FF7" w14:textId="77777777" w:rsidR="000C198F" w:rsidRPr="00597C21" w:rsidRDefault="000C198F" w:rsidP="00AA279A">
      <w:pPr>
        <w:spacing w:line="480" w:lineRule="auto"/>
        <w:rPr>
          <w:rFonts w:ascii="Courier New" w:hAnsi="Courier New" w:cs="Courier New"/>
          <w:b/>
          <w:sz w:val="20"/>
          <w:szCs w:val="20"/>
        </w:rPr>
      </w:pPr>
      <w:r>
        <w:rPr>
          <w:rFonts w:ascii="Courier New" w:hAnsi="Courier New" w:cs="Courier New"/>
          <w:sz w:val="20"/>
          <w:szCs w:val="20"/>
        </w:rPr>
        <w:t xml:space="preserve">03           </w:t>
      </w:r>
      <w:r w:rsidRPr="00597C21">
        <w:rPr>
          <w:rFonts w:ascii="Courier New" w:hAnsi="Courier New" w:cs="Courier New"/>
          <w:b/>
          <w:sz w:val="20"/>
          <w:szCs w:val="20"/>
        </w:rPr>
        <w:t xml:space="preserve">and tight sensations as </w:t>
      </w:r>
      <w:proofErr w:type="spellStart"/>
      <w:proofErr w:type="gramStart"/>
      <w:r w:rsidRPr="00597C21">
        <w:rPr>
          <w:rFonts w:ascii="Courier New" w:hAnsi="Courier New" w:cs="Courier New"/>
          <w:b/>
          <w:sz w:val="20"/>
          <w:szCs w:val="20"/>
        </w:rPr>
        <w:t>we:ll</w:t>
      </w:r>
      <w:proofErr w:type="spellEnd"/>
      <w:proofErr w:type="gramEnd"/>
      <w:r w:rsidRPr="00597C21">
        <w:rPr>
          <w:rFonts w:ascii="Courier New" w:hAnsi="Courier New" w:cs="Courier New"/>
          <w:b/>
          <w:sz w:val="20"/>
          <w:szCs w:val="20"/>
        </w:rPr>
        <w:t>,</w:t>
      </w:r>
    </w:p>
    <w:p w14:paraId="52EFC24B" w14:textId="77777777" w:rsidR="000C198F" w:rsidRDefault="000C198F" w:rsidP="00AA279A">
      <w:pPr>
        <w:spacing w:line="480" w:lineRule="auto"/>
        <w:rPr>
          <w:rFonts w:ascii="Courier New" w:hAnsi="Courier New" w:cs="Courier New"/>
          <w:sz w:val="20"/>
          <w:szCs w:val="20"/>
        </w:rPr>
      </w:pPr>
      <w:r>
        <w:rPr>
          <w:rFonts w:ascii="Courier New" w:hAnsi="Courier New" w:cs="Courier New"/>
          <w:sz w:val="20"/>
          <w:szCs w:val="20"/>
        </w:rPr>
        <w:t xml:space="preserve">04   </w:t>
      </w:r>
      <w:r w:rsidRPr="00FF4996">
        <w:rPr>
          <w:rFonts w:ascii="Courier New" w:hAnsi="Courier New" w:cs="Courier New"/>
          <w:sz w:val="20"/>
          <w:szCs w:val="20"/>
        </w:rPr>
        <w:t xml:space="preserve">     </w:t>
      </w:r>
      <w:proofErr w:type="gramStart"/>
      <w:r w:rsidRPr="00FF4996">
        <w:rPr>
          <w:rFonts w:ascii="Courier New" w:hAnsi="Courier New" w:cs="Courier New"/>
          <w:sz w:val="20"/>
          <w:szCs w:val="20"/>
        </w:rPr>
        <w:t xml:space="preserve">  </w:t>
      </w:r>
      <w:r>
        <w:rPr>
          <w:rFonts w:ascii="Courier New" w:hAnsi="Courier New" w:cs="Courier New"/>
          <w:sz w:val="20"/>
          <w:szCs w:val="20"/>
        </w:rPr>
        <w:t xml:space="preserve"> </w:t>
      </w:r>
      <w:r w:rsidRPr="00FF4996">
        <w:rPr>
          <w:rFonts w:ascii="Courier New" w:hAnsi="Courier New" w:cs="Courier New"/>
          <w:sz w:val="20"/>
          <w:szCs w:val="20"/>
        </w:rPr>
        <w:t>(</w:t>
      </w:r>
      <w:proofErr w:type="gramEnd"/>
      <w:r w:rsidRPr="00FF4996">
        <w:rPr>
          <w:rFonts w:ascii="Courier New" w:hAnsi="Courier New" w:cs="Courier New"/>
          <w:sz w:val="20"/>
          <w:szCs w:val="20"/>
        </w:rPr>
        <w:t>0.2)</w:t>
      </w:r>
    </w:p>
    <w:p w14:paraId="52FD8FBC" w14:textId="77777777" w:rsidR="000C198F" w:rsidRDefault="000C198F" w:rsidP="00AA279A">
      <w:pPr>
        <w:spacing w:line="480" w:lineRule="auto"/>
        <w:rPr>
          <w:rFonts w:ascii="Courier New" w:hAnsi="Courier New" w:cs="Courier New"/>
          <w:sz w:val="20"/>
          <w:szCs w:val="20"/>
        </w:rPr>
      </w:pPr>
      <w:proofErr w:type="gramStart"/>
      <w:r>
        <w:rPr>
          <w:rFonts w:ascii="Courier New" w:hAnsi="Courier New" w:cs="Courier New"/>
          <w:sz w:val="20"/>
          <w:szCs w:val="20"/>
        </w:rPr>
        <w:t>05  Pat</w:t>
      </w:r>
      <w:proofErr w:type="gramEnd"/>
      <w:r>
        <w:rPr>
          <w:rFonts w:ascii="Courier New" w:hAnsi="Courier New" w:cs="Courier New"/>
          <w:sz w:val="20"/>
          <w:szCs w:val="20"/>
        </w:rPr>
        <w:t xml:space="preserve">:     </w:t>
      </w:r>
      <w:proofErr w:type="spellStart"/>
      <w:r>
        <w:rPr>
          <w:rFonts w:ascii="Courier New" w:hAnsi="Courier New" w:cs="Courier New"/>
          <w:sz w:val="20"/>
          <w:szCs w:val="20"/>
          <w:highlight w:val="lightGray"/>
        </w:rPr>
        <w:t>M</w:t>
      </w:r>
      <w:r w:rsidRPr="00597C21">
        <w:rPr>
          <w:rFonts w:ascii="Courier New" w:hAnsi="Courier New" w:cs="Courier New"/>
          <w:sz w:val="20"/>
          <w:szCs w:val="20"/>
          <w:highlight w:val="lightGray"/>
        </w:rPr>
        <w:t>hm</w:t>
      </w:r>
      <w:proofErr w:type="spellEnd"/>
      <w:r w:rsidRPr="00597C21">
        <w:rPr>
          <w:rFonts w:ascii="Courier New" w:hAnsi="Courier New" w:cs="Courier New"/>
          <w:sz w:val="20"/>
          <w:szCs w:val="20"/>
          <w:highlight w:val="lightGray"/>
        </w:rPr>
        <w:t>,</w:t>
      </w:r>
    </w:p>
    <w:p w14:paraId="64800CFD" w14:textId="77777777" w:rsidR="000C198F" w:rsidRDefault="00B90AA8" w:rsidP="00AA279A">
      <w:pPr>
        <w:spacing w:line="480" w:lineRule="auto"/>
        <w:rPr>
          <w:rFonts w:ascii="Times New Roman" w:hAnsi="Times New Roman" w:cs="Times New Roman"/>
        </w:rPr>
      </w:pPr>
      <w:r>
        <w:rPr>
          <w:rFonts w:ascii="Times New Roman" w:hAnsi="Times New Roman" w:cs="Times New Roman"/>
        </w:rPr>
        <w:t>Extract 5</w:t>
      </w:r>
    </w:p>
    <w:p w14:paraId="1F7F431E" w14:textId="77777777" w:rsidR="000C198F" w:rsidRPr="009D2037" w:rsidRDefault="000C198F" w:rsidP="00AA279A">
      <w:pPr>
        <w:spacing w:line="480" w:lineRule="auto"/>
        <w:rPr>
          <w:rFonts w:ascii="Times New Roman" w:hAnsi="Times New Roman" w:cs="Times New Roman"/>
        </w:rPr>
      </w:pPr>
      <w:r w:rsidRPr="009D2037">
        <w:rPr>
          <w:rFonts w:ascii="Times New Roman" w:hAnsi="Times New Roman" w:cs="Times New Roman"/>
        </w:rPr>
        <w:t>(UK</w:t>
      </w:r>
      <w:r>
        <w:rPr>
          <w:rFonts w:ascii="Times New Roman" w:hAnsi="Times New Roman" w:cs="Times New Roman"/>
        </w:rPr>
        <w:t>0</w:t>
      </w:r>
      <w:r w:rsidRPr="009D2037">
        <w:rPr>
          <w:rFonts w:ascii="Times New Roman" w:hAnsi="Times New Roman" w:cs="Times New Roman"/>
        </w:rPr>
        <w:t>50104601</w:t>
      </w:r>
      <w:r>
        <w:rPr>
          <w:rFonts w:ascii="Times New Roman" w:hAnsi="Times New Roman" w:cs="Times New Roman"/>
        </w:rPr>
        <w:t>; Multiple Sclerosis</w:t>
      </w:r>
      <w:r w:rsidRPr="009D2037">
        <w:rPr>
          <w:rFonts w:ascii="Times New Roman" w:hAnsi="Times New Roman" w:cs="Times New Roman"/>
        </w:rPr>
        <w:t>)</w:t>
      </w:r>
    </w:p>
    <w:p w14:paraId="703E9D61" w14:textId="77777777" w:rsidR="000C198F" w:rsidRDefault="000C198F"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01  </w:t>
      </w:r>
      <w:proofErr w:type="spellStart"/>
      <w:r w:rsidRPr="00211B79">
        <w:rPr>
          <w:rFonts w:ascii="Courier New" w:hAnsi="Courier New" w:cs="Courier New"/>
          <w:sz w:val="20"/>
          <w:szCs w:val="20"/>
        </w:rPr>
        <w:t>Neu</w:t>
      </w:r>
      <w:proofErr w:type="spellEnd"/>
      <w:proofErr w:type="gramEnd"/>
      <w:r w:rsidRPr="00211B79">
        <w:rPr>
          <w:rFonts w:ascii="Courier New" w:hAnsi="Courier New" w:cs="Courier New"/>
          <w:sz w:val="20"/>
          <w:szCs w:val="20"/>
        </w:rPr>
        <w:t>:</w:t>
      </w:r>
      <w:r>
        <w:rPr>
          <w:rFonts w:ascii="Courier New" w:hAnsi="Courier New" w:cs="Courier New"/>
          <w:sz w:val="20"/>
          <w:szCs w:val="20"/>
        </w:rPr>
        <w:t xml:space="preserve">  </w:t>
      </w:r>
      <w:r>
        <w:rPr>
          <w:rFonts w:ascii="Courier New" w:hAnsi="Courier New" w:cs="Courier New"/>
          <w:b/>
          <w:sz w:val="20"/>
          <w:szCs w:val="20"/>
        </w:rPr>
        <w:t xml:space="preserve"> </w:t>
      </w:r>
      <w:r>
        <w:rPr>
          <w:rFonts w:ascii="Courier New" w:hAnsi="Courier New" w:cs="Courier New"/>
          <w:sz w:val="20"/>
          <w:szCs w:val="20"/>
        </w:rPr>
        <w:t xml:space="preserve">  </w:t>
      </w:r>
      <w:r w:rsidRPr="003F1F48">
        <w:rPr>
          <w:rFonts w:ascii="Courier New" w:hAnsi="Courier New" w:cs="Courier New"/>
          <w:b/>
          <w:sz w:val="20"/>
          <w:szCs w:val="20"/>
        </w:rPr>
        <w:t xml:space="preserve">There </w:t>
      </w:r>
      <w:proofErr w:type="spellStart"/>
      <w:r w:rsidRPr="003F1F48">
        <w:rPr>
          <w:rFonts w:ascii="Courier New" w:hAnsi="Courier New" w:cs="Courier New"/>
          <w:b/>
          <w:sz w:val="20"/>
          <w:szCs w:val="20"/>
        </w:rPr>
        <w:t>a:re</w:t>
      </w:r>
      <w:proofErr w:type="spellEnd"/>
      <w:r w:rsidRPr="003F1F48">
        <w:rPr>
          <w:rFonts w:ascii="Courier New" w:hAnsi="Courier New" w:cs="Courier New"/>
          <w:b/>
          <w:sz w:val="20"/>
          <w:szCs w:val="20"/>
        </w:rPr>
        <w:t xml:space="preserve"> medications:</w:t>
      </w:r>
      <w:r w:rsidRPr="00885164">
        <w:rPr>
          <w:rFonts w:ascii="Courier New" w:hAnsi="Courier New" w:cs="Courier New"/>
          <w:b/>
          <w:sz w:val="20"/>
          <w:szCs w:val="20"/>
        </w:rPr>
        <w:t xml:space="preserve"> (.) that we can</w:t>
      </w:r>
      <w:r>
        <w:rPr>
          <w:rFonts w:ascii="Courier New" w:hAnsi="Courier New" w:cs="Courier New"/>
          <w:b/>
          <w:sz w:val="20"/>
          <w:szCs w:val="20"/>
        </w:rPr>
        <w:t xml:space="preserve"> prescribe</w:t>
      </w:r>
      <w:r w:rsidRPr="00211B79">
        <w:rPr>
          <w:rFonts w:ascii="Courier New" w:hAnsi="Courier New" w:cs="Courier New"/>
          <w:sz w:val="20"/>
          <w:szCs w:val="20"/>
        </w:rPr>
        <w:t xml:space="preserve"> </w:t>
      </w:r>
    </w:p>
    <w:p w14:paraId="2D287705" w14:textId="77777777" w:rsidR="000C198F" w:rsidRPr="00885164" w:rsidRDefault="000C198F" w:rsidP="00AA279A">
      <w:pPr>
        <w:spacing w:line="480" w:lineRule="auto"/>
        <w:rPr>
          <w:rFonts w:ascii="Courier New" w:hAnsi="Courier New" w:cs="Courier New"/>
          <w:b/>
          <w:sz w:val="20"/>
          <w:szCs w:val="20"/>
        </w:rPr>
      </w:pPr>
      <w:r>
        <w:rPr>
          <w:rFonts w:ascii="Courier New" w:hAnsi="Courier New" w:cs="Courier New"/>
          <w:sz w:val="20"/>
          <w:szCs w:val="20"/>
        </w:rPr>
        <w:t xml:space="preserve">02           </w:t>
      </w:r>
      <w:r w:rsidRPr="00885164">
        <w:rPr>
          <w:rFonts w:ascii="Courier New" w:hAnsi="Courier New" w:cs="Courier New"/>
          <w:b/>
          <w:sz w:val="20"/>
          <w:szCs w:val="20"/>
        </w:rPr>
        <w:t>that will help with the tingling?</w:t>
      </w:r>
    </w:p>
    <w:p w14:paraId="046ABA23" w14:textId="77777777" w:rsidR="000C198F" w:rsidRDefault="000C198F" w:rsidP="00AA279A">
      <w:pPr>
        <w:spacing w:line="480" w:lineRule="auto"/>
        <w:rPr>
          <w:rFonts w:ascii="Courier New" w:hAnsi="Courier New" w:cs="Courier New"/>
          <w:sz w:val="20"/>
          <w:szCs w:val="20"/>
        </w:rPr>
      </w:pPr>
      <w:proofErr w:type="gramStart"/>
      <w:r>
        <w:rPr>
          <w:rFonts w:ascii="Courier New" w:hAnsi="Courier New" w:cs="Courier New"/>
          <w:sz w:val="20"/>
          <w:szCs w:val="20"/>
        </w:rPr>
        <w:t>03  Pat</w:t>
      </w:r>
      <w:proofErr w:type="gramEnd"/>
      <w:r>
        <w:rPr>
          <w:rFonts w:ascii="Courier New" w:hAnsi="Courier New" w:cs="Courier New"/>
          <w:sz w:val="20"/>
          <w:szCs w:val="20"/>
        </w:rPr>
        <w:t xml:space="preserve">:     </w:t>
      </w:r>
      <w:r w:rsidRPr="00A7338D">
        <w:rPr>
          <w:rFonts w:ascii="Courier New" w:hAnsi="Courier New" w:cs="Courier New"/>
          <w:sz w:val="20"/>
          <w:szCs w:val="20"/>
          <w:highlight w:val="lightGray"/>
        </w:rPr>
        <w:t>((Nods))</w:t>
      </w:r>
    </w:p>
    <w:p w14:paraId="0D73707D" w14:textId="77777777" w:rsidR="000C198F" w:rsidRDefault="000C198F" w:rsidP="00AA279A">
      <w:pPr>
        <w:spacing w:line="480" w:lineRule="auto"/>
        <w:rPr>
          <w:rFonts w:ascii="Times New Roman" w:hAnsi="Times New Roman" w:cs="Times New Roman"/>
        </w:rPr>
      </w:pPr>
      <w:r w:rsidRPr="009D2037">
        <w:rPr>
          <w:rFonts w:ascii="Times New Roman" w:hAnsi="Times New Roman" w:cs="Times New Roman"/>
        </w:rPr>
        <w:t xml:space="preserve">Extract </w:t>
      </w:r>
      <w:r w:rsidR="00B90AA8">
        <w:rPr>
          <w:rFonts w:ascii="Times New Roman" w:hAnsi="Times New Roman" w:cs="Times New Roman"/>
        </w:rPr>
        <w:t>6</w:t>
      </w:r>
      <w:r>
        <w:rPr>
          <w:rFonts w:ascii="Times New Roman" w:hAnsi="Times New Roman" w:cs="Times New Roman"/>
        </w:rPr>
        <w:t xml:space="preserve"> (</w:t>
      </w:r>
      <w:r w:rsidRPr="00BF2EFB">
        <w:rPr>
          <w:rFonts w:ascii="Times New Roman" w:hAnsi="Times New Roman" w:cs="Times New Roman"/>
        </w:rPr>
        <w:t>UK050106401</w:t>
      </w:r>
      <w:r>
        <w:rPr>
          <w:rFonts w:ascii="Times New Roman" w:hAnsi="Times New Roman" w:cs="Times New Roman"/>
        </w:rPr>
        <w:t>; Migraine</w:t>
      </w:r>
      <w:r w:rsidRPr="00BF2EFB">
        <w:rPr>
          <w:rFonts w:ascii="Times New Roman" w:hAnsi="Times New Roman" w:cs="Times New Roman"/>
        </w:rPr>
        <w:t>)</w:t>
      </w:r>
      <w:r>
        <w:rPr>
          <w:rFonts w:ascii="Times New Roman" w:hAnsi="Times New Roman" w:cs="Times New Roman"/>
        </w:rPr>
        <w:t>.</w:t>
      </w:r>
    </w:p>
    <w:p w14:paraId="20AF1F7D" w14:textId="77777777" w:rsidR="000C198F" w:rsidRDefault="000C198F" w:rsidP="00AA279A">
      <w:pPr>
        <w:spacing w:line="480" w:lineRule="auto"/>
        <w:rPr>
          <w:rFonts w:ascii="Courier New" w:eastAsia="Times New Roman" w:hAnsi="Courier New" w:cs="Courier New"/>
          <w:b/>
          <w:sz w:val="20"/>
          <w:szCs w:val="20"/>
          <w:lang w:val="en-US"/>
        </w:rPr>
      </w:pPr>
      <w:proofErr w:type="gramStart"/>
      <w:r>
        <w:rPr>
          <w:rFonts w:ascii="Courier New" w:hAnsi="Courier New" w:cs="Courier New"/>
          <w:sz w:val="20"/>
          <w:szCs w:val="20"/>
          <w:lang w:val="en-US"/>
        </w:rPr>
        <w:t xml:space="preserve">01  </w:t>
      </w:r>
      <w:proofErr w:type="spellStart"/>
      <w:r>
        <w:rPr>
          <w:rFonts w:ascii="Courier New" w:hAnsi="Courier New" w:cs="Courier New"/>
          <w:sz w:val="20"/>
          <w:szCs w:val="20"/>
        </w:rPr>
        <w:t>Neu</w:t>
      </w:r>
      <w:proofErr w:type="spellEnd"/>
      <w:proofErr w:type="gramEnd"/>
      <w:r w:rsidRPr="000A5D9C">
        <w:rPr>
          <w:rFonts w:ascii="Courier New" w:hAnsi="Courier New" w:cs="Courier New"/>
          <w:sz w:val="20"/>
          <w:szCs w:val="20"/>
        </w:rPr>
        <w:t xml:space="preserve">:     </w:t>
      </w:r>
      <w:r w:rsidRPr="00866890">
        <w:rPr>
          <w:rFonts w:ascii="Courier New" w:hAnsi="Courier New" w:cs="Courier New"/>
          <w:b/>
          <w:sz w:val="20"/>
          <w:szCs w:val="20"/>
        </w:rPr>
        <w:t>.</w:t>
      </w:r>
      <w:proofErr w:type="spellStart"/>
      <w:r w:rsidRPr="00866890">
        <w:rPr>
          <w:rFonts w:ascii="Courier New" w:hAnsi="Courier New" w:cs="Courier New"/>
          <w:b/>
          <w:sz w:val="20"/>
          <w:szCs w:val="20"/>
        </w:rPr>
        <w:t>tch</w:t>
      </w:r>
      <w:proofErr w:type="spellEnd"/>
      <w:r w:rsidRPr="00866890">
        <w:rPr>
          <w:rFonts w:ascii="Courier New" w:hAnsi="Courier New" w:cs="Courier New"/>
          <w:b/>
          <w:sz w:val="20"/>
          <w:szCs w:val="20"/>
        </w:rPr>
        <w:t xml:space="preserve"> </w:t>
      </w:r>
      <w:r w:rsidRPr="00866890">
        <w:rPr>
          <w:rFonts w:ascii="Courier New" w:eastAsia="Times New Roman" w:hAnsi="Courier New" w:cs="Courier New"/>
          <w:b/>
          <w:sz w:val="20"/>
          <w:szCs w:val="20"/>
          <w:lang w:val="en-US"/>
        </w:rPr>
        <w:t>No::w (0.1) .</w:t>
      </w:r>
      <w:proofErr w:type="spellStart"/>
      <w:r w:rsidRPr="00866890">
        <w:rPr>
          <w:rFonts w:ascii="Courier New" w:eastAsia="Times New Roman" w:hAnsi="Courier New" w:cs="Courier New"/>
          <w:b/>
          <w:sz w:val="20"/>
          <w:szCs w:val="20"/>
          <w:lang w:val="en-US"/>
        </w:rPr>
        <w:t>hhh</w:t>
      </w:r>
      <w:proofErr w:type="spellEnd"/>
      <w:r w:rsidRPr="00866890">
        <w:rPr>
          <w:rFonts w:ascii="Courier New" w:eastAsia="Times New Roman" w:hAnsi="Courier New" w:cs="Courier New"/>
          <w:b/>
          <w:sz w:val="20"/>
          <w:szCs w:val="20"/>
          <w:lang w:val="en-US"/>
        </w:rPr>
        <w:t xml:space="preserve"> in terms of treatment</w:t>
      </w:r>
      <w:r w:rsidRPr="000A5D9C">
        <w:rPr>
          <w:rFonts w:ascii="Courier New" w:eastAsia="Times New Roman" w:hAnsi="Courier New" w:cs="Courier New"/>
          <w:b/>
          <w:sz w:val="20"/>
          <w:szCs w:val="20"/>
          <w:lang w:val="en-US"/>
        </w:rPr>
        <w:t xml:space="preserve"> </w:t>
      </w:r>
      <w:r w:rsidRPr="003F1F48">
        <w:rPr>
          <w:rFonts w:ascii="Courier New" w:eastAsia="Times New Roman" w:hAnsi="Courier New" w:cs="Courier New"/>
          <w:b/>
          <w:sz w:val="20"/>
          <w:szCs w:val="20"/>
          <w:lang w:val="en-US"/>
        </w:rPr>
        <w:t xml:space="preserve">there’s </w:t>
      </w:r>
    </w:p>
    <w:p w14:paraId="7957BB19" w14:textId="77777777" w:rsidR="000C198F" w:rsidRPr="000A5D9C" w:rsidRDefault="000C198F" w:rsidP="00AA279A">
      <w:pPr>
        <w:spacing w:line="480" w:lineRule="auto"/>
        <w:rPr>
          <w:rFonts w:ascii="Courier New" w:hAnsi="Courier New" w:cs="Courier New"/>
          <w:b/>
          <w:sz w:val="20"/>
          <w:szCs w:val="20"/>
          <w:lang w:val="en-US"/>
        </w:rPr>
      </w:pPr>
      <w:r>
        <w:rPr>
          <w:rFonts w:ascii="Courier New" w:eastAsia="Times New Roman" w:hAnsi="Courier New" w:cs="Courier New"/>
          <w:sz w:val="20"/>
          <w:szCs w:val="20"/>
          <w:lang w:val="en-US"/>
        </w:rPr>
        <w:t xml:space="preserve">02           </w:t>
      </w:r>
      <w:r w:rsidRPr="003F1F48">
        <w:rPr>
          <w:rFonts w:ascii="Courier New" w:eastAsia="Times New Roman" w:hAnsi="Courier New" w:cs="Courier New"/>
          <w:b/>
          <w:sz w:val="20"/>
          <w:szCs w:val="20"/>
          <w:lang w:val="en-US"/>
        </w:rPr>
        <w:t>medication</w:t>
      </w:r>
      <w:r w:rsidRPr="000A5D9C">
        <w:rPr>
          <w:rFonts w:ascii="Courier New" w:eastAsia="Times New Roman" w:hAnsi="Courier New" w:cs="Courier New"/>
          <w:b/>
          <w:sz w:val="20"/>
          <w:szCs w:val="20"/>
          <w:lang w:val="en-US"/>
        </w:rPr>
        <w:t xml:space="preserve"> that </w:t>
      </w:r>
      <w:r w:rsidRPr="000A5D9C">
        <w:rPr>
          <w:rFonts w:ascii="Courier New" w:hAnsi="Courier New" w:cs="Courier New"/>
          <w:b/>
          <w:sz w:val="20"/>
          <w:szCs w:val="20"/>
          <w:lang w:val="en-US"/>
        </w:rPr>
        <w:t>(0.1) we can prescribe that</w:t>
      </w:r>
      <w:r>
        <w:rPr>
          <w:rFonts w:ascii="Courier New" w:hAnsi="Courier New" w:cs="Courier New"/>
          <w:b/>
          <w:sz w:val="20"/>
          <w:szCs w:val="20"/>
          <w:lang w:val="en-US"/>
        </w:rPr>
        <w:t xml:space="preserve"> (0.1) you</w:t>
      </w:r>
      <w:r w:rsidRPr="000A5D9C">
        <w:rPr>
          <w:rFonts w:ascii="Courier New" w:hAnsi="Courier New" w:cs="Courier New"/>
          <w:b/>
          <w:sz w:val="20"/>
          <w:szCs w:val="20"/>
          <w:lang w:val="en-US"/>
        </w:rPr>
        <w:t xml:space="preserve"> </w:t>
      </w:r>
    </w:p>
    <w:p w14:paraId="35B1B33B" w14:textId="77777777" w:rsidR="000C198F" w:rsidRPr="000A5D9C" w:rsidRDefault="000C198F" w:rsidP="00AA279A">
      <w:pPr>
        <w:spacing w:line="480" w:lineRule="auto"/>
        <w:rPr>
          <w:rFonts w:ascii="Courier New" w:hAnsi="Courier New" w:cs="Courier New"/>
          <w:b/>
          <w:sz w:val="20"/>
          <w:szCs w:val="20"/>
          <w:lang w:val="en-US"/>
        </w:rPr>
      </w:pPr>
      <w:r w:rsidRPr="000A5D9C">
        <w:rPr>
          <w:rFonts w:ascii="Courier New" w:hAnsi="Courier New" w:cs="Courier New"/>
          <w:sz w:val="20"/>
          <w:szCs w:val="20"/>
          <w:lang w:val="en-US"/>
        </w:rPr>
        <w:lastRenderedPageBreak/>
        <w:t>03</w:t>
      </w:r>
      <w:r w:rsidRPr="000A5D9C">
        <w:rPr>
          <w:rFonts w:ascii="Courier New" w:hAnsi="Courier New" w:cs="Courier New"/>
          <w:b/>
          <w:sz w:val="20"/>
          <w:szCs w:val="20"/>
          <w:lang w:val="en-US"/>
        </w:rPr>
        <w:t xml:space="preserve">           </w:t>
      </w:r>
      <w:r w:rsidRPr="000A5D9C">
        <w:rPr>
          <w:rFonts w:ascii="Courier New" w:eastAsia="Times New Roman" w:hAnsi="Courier New" w:cs="Courier New"/>
          <w:b/>
          <w:sz w:val="20"/>
          <w:szCs w:val="20"/>
          <w:lang w:val="en-US"/>
        </w:rPr>
        <w:t xml:space="preserve">can </w:t>
      </w:r>
      <w:proofErr w:type="gramStart"/>
      <w:r w:rsidRPr="000A5D9C">
        <w:rPr>
          <w:rFonts w:ascii="Courier New" w:eastAsia="Times New Roman" w:hAnsi="Courier New" w:cs="Courier New"/>
          <w:b/>
          <w:sz w:val="20"/>
          <w:szCs w:val="20"/>
          <w:lang w:val="en-US"/>
        </w:rPr>
        <w:t>ta</w:t>
      </w:r>
      <w:r w:rsidRPr="000A5D9C">
        <w:rPr>
          <w:rFonts w:ascii="Courier New" w:hAnsi="Courier New" w:cs="Courier New"/>
          <w:b/>
          <w:sz w:val="20"/>
          <w:szCs w:val="20"/>
          <w:lang w:val="en-US"/>
        </w:rPr>
        <w:t>::</w:t>
      </w:r>
      <w:proofErr w:type="spellStart"/>
      <w:proofErr w:type="gramEnd"/>
      <w:r w:rsidRPr="000A5D9C">
        <w:rPr>
          <w:rFonts w:ascii="Courier New" w:eastAsia="Times New Roman" w:hAnsi="Courier New" w:cs="Courier New"/>
          <w:b/>
          <w:sz w:val="20"/>
          <w:szCs w:val="20"/>
          <w:lang w:val="en-US"/>
        </w:rPr>
        <w:t>ke</w:t>
      </w:r>
      <w:proofErr w:type="spellEnd"/>
      <w:r w:rsidRPr="000A5D9C">
        <w:rPr>
          <w:rFonts w:ascii="Courier New" w:eastAsia="Times New Roman" w:hAnsi="Courier New" w:cs="Courier New"/>
          <w:b/>
          <w:sz w:val="20"/>
          <w:szCs w:val="20"/>
          <w:lang w:val="en-US"/>
        </w:rPr>
        <w:t xml:space="preserve"> if you feel this is coming </w:t>
      </w:r>
      <w:proofErr w:type="spellStart"/>
      <w:r w:rsidRPr="000A5D9C">
        <w:rPr>
          <w:rFonts w:ascii="Courier New" w:hAnsi="Courier New" w:cs="Courier New"/>
          <w:b/>
          <w:sz w:val="20"/>
          <w:szCs w:val="20"/>
          <w:lang w:val="en-US"/>
        </w:rPr>
        <w:t>o:n</w:t>
      </w:r>
      <w:proofErr w:type="spellEnd"/>
      <w:r w:rsidRPr="000A5D9C">
        <w:rPr>
          <w:rFonts w:ascii="Courier New" w:hAnsi="Courier New" w:cs="Courier New"/>
          <w:b/>
          <w:sz w:val="20"/>
          <w:szCs w:val="20"/>
          <w:lang w:val="en-US"/>
        </w:rPr>
        <w:t>,</w:t>
      </w:r>
      <w:r>
        <w:rPr>
          <w:rFonts w:ascii="Courier New" w:hAnsi="Courier New" w:cs="Courier New"/>
          <w:b/>
          <w:sz w:val="20"/>
          <w:szCs w:val="20"/>
          <w:lang w:val="en-US"/>
        </w:rPr>
        <w:t xml:space="preserve"> .</w:t>
      </w:r>
      <w:proofErr w:type="spellStart"/>
      <w:r>
        <w:rPr>
          <w:rFonts w:ascii="Courier New" w:hAnsi="Courier New" w:cs="Courier New"/>
          <w:b/>
          <w:sz w:val="20"/>
          <w:szCs w:val="20"/>
          <w:lang w:val="en-US"/>
        </w:rPr>
        <w:t>hhh</w:t>
      </w:r>
      <w:proofErr w:type="spellEnd"/>
      <w:r>
        <w:rPr>
          <w:rFonts w:ascii="Courier New" w:hAnsi="Courier New" w:cs="Courier New"/>
          <w:b/>
          <w:sz w:val="20"/>
          <w:szCs w:val="20"/>
          <w:lang w:val="en-US"/>
        </w:rPr>
        <w:t xml:space="preserve"> to stop</w:t>
      </w:r>
      <w:r w:rsidRPr="000A5D9C">
        <w:rPr>
          <w:rFonts w:ascii="Courier New" w:hAnsi="Courier New" w:cs="Courier New"/>
          <w:b/>
          <w:sz w:val="20"/>
          <w:szCs w:val="20"/>
          <w:lang w:val="en-US"/>
        </w:rPr>
        <w:t xml:space="preserve"> </w:t>
      </w:r>
    </w:p>
    <w:p w14:paraId="7D35AFBA" w14:textId="77777777" w:rsidR="000C198F" w:rsidRDefault="000C198F" w:rsidP="00AA279A">
      <w:pPr>
        <w:spacing w:line="480" w:lineRule="auto"/>
        <w:rPr>
          <w:rFonts w:ascii="Courier New" w:eastAsia="Times New Roman" w:hAnsi="Courier New" w:cs="Courier New"/>
          <w:b/>
          <w:sz w:val="20"/>
          <w:szCs w:val="20"/>
          <w:lang w:val="en-US"/>
        </w:rPr>
      </w:pPr>
      <w:r w:rsidRPr="000A5D9C">
        <w:rPr>
          <w:rFonts w:ascii="Courier New" w:hAnsi="Courier New" w:cs="Courier New"/>
          <w:sz w:val="20"/>
          <w:szCs w:val="20"/>
          <w:lang w:val="en-US"/>
        </w:rPr>
        <w:t>04</w:t>
      </w:r>
      <w:r w:rsidRPr="000A5D9C">
        <w:rPr>
          <w:rFonts w:ascii="Courier New" w:hAnsi="Courier New" w:cs="Courier New"/>
          <w:b/>
          <w:sz w:val="20"/>
          <w:szCs w:val="20"/>
          <w:lang w:val="en-US"/>
        </w:rPr>
        <w:t xml:space="preserve"> </w:t>
      </w:r>
      <w:r>
        <w:rPr>
          <w:rFonts w:ascii="Courier New" w:hAnsi="Courier New" w:cs="Courier New"/>
          <w:b/>
          <w:sz w:val="20"/>
          <w:szCs w:val="20"/>
          <w:lang w:val="en-US"/>
        </w:rPr>
        <w:t xml:space="preserve">          </w:t>
      </w:r>
      <w:r w:rsidRPr="000A5D9C">
        <w:rPr>
          <w:rFonts w:ascii="Courier New" w:hAnsi="Courier New" w:cs="Courier New"/>
          <w:b/>
          <w:sz w:val="20"/>
          <w:szCs w:val="20"/>
          <w:lang w:val="en-US"/>
        </w:rPr>
        <w:t>it (0.2</w:t>
      </w:r>
      <w:r w:rsidRPr="000A5D9C">
        <w:rPr>
          <w:rFonts w:ascii="Courier New" w:eastAsia="Times New Roman" w:hAnsi="Courier New" w:cs="Courier New"/>
          <w:b/>
          <w:sz w:val="20"/>
          <w:szCs w:val="20"/>
          <w:lang w:val="en-US"/>
        </w:rPr>
        <w:t xml:space="preserve">) from (0.2) developing into a </w:t>
      </w:r>
      <w:r w:rsidRPr="000A5D9C">
        <w:rPr>
          <w:rFonts w:ascii="Courier New" w:hAnsi="Courier New" w:cs="Courier New"/>
          <w:b/>
          <w:sz w:val="20"/>
          <w:szCs w:val="20"/>
          <w:lang w:val="en-US"/>
        </w:rPr>
        <w:t>&gt;</w:t>
      </w:r>
      <w:r w:rsidRPr="000A5D9C">
        <w:rPr>
          <w:rFonts w:ascii="Courier New" w:eastAsia="Times New Roman" w:hAnsi="Courier New" w:cs="Courier New"/>
          <w:b/>
          <w:sz w:val="20"/>
          <w:szCs w:val="20"/>
          <w:lang w:val="en-US"/>
        </w:rPr>
        <w:t>kind of a</w:t>
      </w:r>
      <w:r w:rsidRPr="000A5D9C">
        <w:rPr>
          <w:rFonts w:ascii="Courier New" w:hAnsi="Courier New" w:cs="Courier New"/>
          <w:b/>
          <w:sz w:val="20"/>
          <w:szCs w:val="20"/>
          <w:lang w:val="en-US"/>
        </w:rPr>
        <w:t>&lt;</w:t>
      </w:r>
      <w:r w:rsidRPr="000A5D9C">
        <w:rPr>
          <w:rFonts w:ascii="Courier New" w:eastAsia="Times New Roman" w:hAnsi="Courier New" w:cs="Courier New"/>
          <w:b/>
          <w:sz w:val="20"/>
          <w:szCs w:val="20"/>
          <w:lang w:val="en-US"/>
        </w:rPr>
        <w:t xml:space="preserve"> full </w:t>
      </w:r>
    </w:p>
    <w:p w14:paraId="0FA375D9" w14:textId="77777777" w:rsidR="000C198F" w:rsidRPr="000A5D9C" w:rsidRDefault="000C198F" w:rsidP="00AA279A">
      <w:pPr>
        <w:spacing w:line="480" w:lineRule="auto"/>
        <w:rPr>
          <w:rFonts w:ascii="Courier New" w:hAnsi="Courier New" w:cs="Courier New"/>
          <w:b/>
          <w:sz w:val="20"/>
          <w:szCs w:val="20"/>
          <w:lang w:val="en-US"/>
        </w:rPr>
      </w:pPr>
      <w:r w:rsidRPr="00866890">
        <w:rPr>
          <w:rFonts w:ascii="Courier New" w:eastAsia="Times New Roman" w:hAnsi="Courier New" w:cs="Courier New"/>
          <w:sz w:val="20"/>
          <w:szCs w:val="20"/>
          <w:lang w:val="en-US"/>
        </w:rPr>
        <w:t>05</w:t>
      </w:r>
      <w:r>
        <w:rPr>
          <w:rFonts w:ascii="Courier New" w:eastAsia="Times New Roman" w:hAnsi="Courier New" w:cs="Courier New"/>
          <w:b/>
          <w:sz w:val="20"/>
          <w:szCs w:val="20"/>
          <w:lang w:val="en-US"/>
        </w:rPr>
        <w:t xml:space="preserve">           </w:t>
      </w:r>
      <w:r w:rsidRPr="000A5D9C">
        <w:rPr>
          <w:rFonts w:ascii="Courier New" w:eastAsia="Times New Roman" w:hAnsi="Courier New" w:cs="Courier New"/>
          <w:b/>
          <w:sz w:val="20"/>
          <w:szCs w:val="20"/>
          <w:lang w:val="en-US"/>
        </w:rPr>
        <w:t xml:space="preserve">blown headache, </w:t>
      </w:r>
    </w:p>
    <w:p w14:paraId="0CECC24D" w14:textId="77777777" w:rsidR="000C198F" w:rsidRPr="00F750A3" w:rsidRDefault="000C198F" w:rsidP="00AA279A">
      <w:pPr>
        <w:spacing w:line="480" w:lineRule="auto"/>
        <w:rPr>
          <w:rFonts w:ascii="Courier New" w:eastAsia="Times New Roman" w:hAnsi="Courier New" w:cs="Courier New"/>
          <w:sz w:val="20"/>
          <w:szCs w:val="20"/>
        </w:rPr>
      </w:pPr>
      <w:r>
        <w:rPr>
          <w:rFonts w:ascii="Courier New" w:hAnsi="Courier New" w:cs="Courier New"/>
          <w:sz w:val="20"/>
          <w:szCs w:val="20"/>
          <w:lang w:val="en-US"/>
        </w:rPr>
        <w:t xml:space="preserve">06        </w:t>
      </w:r>
      <w:proofErr w:type="gramStart"/>
      <w:r>
        <w:rPr>
          <w:rFonts w:ascii="Courier New" w:hAnsi="Courier New" w:cs="Courier New"/>
          <w:sz w:val="20"/>
          <w:szCs w:val="20"/>
          <w:lang w:val="en-US"/>
        </w:rPr>
        <w:t xml:space="preserve">   </w:t>
      </w:r>
      <w:r w:rsidRPr="00A7338D">
        <w:rPr>
          <w:rFonts w:ascii="Courier New" w:hAnsi="Courier New" w:cs="Courier New"/>
          <w:sz w:val="20"/>
          <w:szCs w:val="20"/>
          <w:highlight w:val="lightGray"/>
          <w:lang w:val="en-US"/>
        </w:rPr>
        <w:t>(</w:t>
      </w:r>
      <w:proofErr w:type="gramEnd"/>
      <w:r w:rsidRPr="00A7338D">
        <w:rPr>
          <w:rFonts w:ascii="Courier New" w:hAnsi="Courier New" w:cs="Courier New"/>
          <w:sz w:val="20"/>
          <w:szCs w:val="20"/>
          <w:highlight w:val="lightGray"/>
          <w:lang w:val="en-US"/>
        </w:rPr>
        <w:t>0.2</w:t>
      </w:r>
      <w:r w:rsidRPr="00A7338D">
        <w:rPr>
          <w:rFonts w:ascii="Courier New" w:eastAsia="Times New Roman" w:hAnsi="Courier New" w:cs="Courier New"/>
          <w:sz w:val="20"/>
          <w:szCs w:val="20"/>
          <w:highlight w:val="lightGray"/>
          <w:lang w:val="en-US"/>
        </w:rPr>
        <w:t>)</w:t>
      </w:r>
      <w:r w:rsidRPr="00F750A3">
        <w:rPr>
          <w:rFonts w:ascii="Courier New" w:eastAsia="Times New Roman" w:hAnsi="Courier New" w:cs="Courier New"/>
          <w:sz w:val="20"/>
          <w:szCs w:val="20"/>
          <w:lang w:val="en-US"/>
        </w:rPr>
        <w:t xml:space="preserve"> </w:t>
      </w:r>
    </w:p>
    <w:p w14:paraId="71E6CDD9" w14:textId="77777777" w:rsidR="000C198F" w:rsidRDefault="000C198F" w:rsidP="00AA279A">
      <w:pPr>
        <w:spacing w:line="480" w:lineRule="auto"/>
        <w:rPr>
          <w:rFonts w:ascii="Times New Roman" w:hAnsi="Times New Roman" w:cs="Times New Roman"/>
        </w:rPr>
      </w:pPr>
    </w:p>
    <w:p w14:paraId="3E7401C8" w14:textId="77777777" w:rsidR="000C198F" w:rsidRDefault="000C198F" w:rsidP="00AA279A">
      <w:pPr>
        <w:spacing w:line="480" w:lineRule="auto"/>
        <w:rPr>
          <w:rFonts w:ascii="Times New Roman" w:hAnsi="Times New Roman" w:cs="Times New Roman"/>
        </w:rPr>
      </w:pPr>
      <w:r>
        <w:rPr>
          <w:rFonts w:ascii="Times New Roman" w:hAnsi="Times New Roman" w:cs="Times New Roman"/>
        </w:rPr>
        <w:t>The patients</w:t>
      </w:r>
      <w:r w:rsidR="00B90AA8">
        <w:rPr>
          <w:rFonts w:ascii="Times New Roman" w:hAnsi="Times New Roman" w:cs="Times New Roman"/>
        </w:rPr>
        <w:t xml:space="preserve"> in 4-6</w:t>
      </w:r>
      <w:r>
        <w:rPr>
          <w:rFonts w:ascii="Times New Roman" w:hAnsi="Times New Roman" w:cs="Times New Roman"/>
        </w:rPr>
        <w:t xml:space="preserve"> treat the prior turns as nothing more than </w:t>
      </w:r>
      <w:proofErr w:type="spellStart"/>
      <w:r>
        <w:rPr>
          <w:rFonts w:ascii="Times New Roman" w:hAnsi="Times New Roman" w:cs="Times New Roman"/>
        </w:rPr>
        <w:t>informings</w:t>
      </w:r>
      <w:proofErr w:type="spellEnd"/>
      <w:r>
        <w:rPr>
          <w:rFonts w:ascii="Times New Roman" w:hAnsi="Times New Roman" w:cs="Times New Roman"/>
        </w:rPr>
        <w:t xml:space="preserve">, to be - at most - simply acknowledged (see Gardner, 1997, 2001, 2007).  They neither actively accept nor actively resist the implied recommendation for the medications just introduced.  Crucially, such minimal responses occurred routinely after neurology assertions, regardless of whether the patient went on to accept or resist a treatment option. </w:t>
      </w:r>
    </w:p>
    <w:p w14:paraId="03752A8E" w14:textId="77777777" w:rsidR="00B90AA8" w:rsidRPr="00B90AA8" w:rsidRDefault="00B90AA8" w:rsidP="00AA279A">
      <w:pPr>
        <w:spacing w:line="480" w:lineRule="auto"/>
        <w:rPr>
          <w:rFonts w:ascii="Times New Roman" w:hAnsi="Times New Roman" w:cs="Times New Roman"/>
        </w:rPr>
      </w:pPr>
      <w:r>
        <w:rPr>
          <w:rFonts w:ascii="Times New Roman" w:hAnsi="Times New Roman" w:cs="Times New Roman"/>
        </w:rPr>
        <w:tab/>
        <w:t>The rest of the analysis presented here explores the function of the neurology assertions, arguing that their ‘off-record’ nature makes them well suited to performing three types of interactional work</w:t>
      </w:r>
      <w:r w:rsidR="002565F5">
        <w:rPr>
          <w:rFonts w:ascii="Times New Roman" w:hAnsi="Times New Roman" w:cs="Times New Roman"/>
        </w:rPr>
        <w:t>, each of which is discussed below.</w:t>
      </w:r>
      <w:r>
        <w:rPr>
          <w:rFonts w:ascii="Times New Roman" w:hAnsi="Times New Roman" w:cs="Times New Roman"/>
        </w:rPr>
        <w:t xml:space="preserve">  </w:t>
      </w:r>
    </w:p>
    <w:p w14:paraId="40EE3558" w14:textId="77777777" w:rsidR="000C198F" w:rsidRPr="00115A24" w:rsidRDefault="000C198F" w:rsidP="00AA279A">
      <w:pPr>
        <w:spacing w:line="480" w:lineRule="auto"/>
        <w:jc w:val="center"/>
        <w:rPr>
          <w:rFonts w:ascii="Times New Roman" w:hAnsi="Times New Roman" w:cs="Times New Roman"/>
          <w:b/>
        </w:rPr>
      </w:pPr>
    </w:p>
    <w:p w14:paraId="0D814DCF" w14:textId="77777777" w:rsidR="007706A9" w:rsidRPr="00115A24" w:rsidRDefault="007706A9" w:rsidP="00AA279A">
      <w:pPr>
        <w:spacing w:line="480" w:lineRule="auto"/>
        <w:rPr>
          <w:rFonts w:ascii="Times New Roman" w:hAnsi="Times New Roman" w:cs="Times New Roman"/>
          <w:b/>
        </w:rPr>
      </w:pPr>
      <w:r w:rsidRPr="00115A24">
        <w:rPr>
          <w:rFonts w:ascii="Times New Roman" w:hAnsi="Times New Roman" w:cs="Times New Roman"/>
          <w:b/>
        </w:rPr>
        <w:t xml:space="preserve">Indicating </w:t>
      </w:r>
      <w:r w:rsidR="00D71B10" w:rsidRPr="00115A24">
        <w:rPr>
          <w:rFonts w:ascii="Times New Roman" w:hAnsi="Times New Roman" w:cs="Times New Roman"/>
          <w:b/>
        </w:rPr>
        <w:t xml:space="preserve">the existence of </w:t>
      </w:r>
      <w:r w:rsidRPr="00115A24">
        <w:rPr>
          <w:rFonts w:ascii="Times New Roman" w:hAnsi="Times New Roman" w:cs="Times New Roman"/>
          <w:b/>
        </w:rPr>
        <w:t xml:space="preserve">a solution to a patient’s </w:t>
      </w:r>
      <w:r w:rsidR="00F56C02" w:rsidRPr="00115A24">
        <w:rPr>
          <w:rFonts w:ascii="Times New Roman" w:hAnsi="Times New Roman" w:cs="Times New Roman"/>
          <w:b/>
        </w:rPr>
        <w:t>concern</w:t>
      </w:r>
    </w:p>
    <w:p w14:paraId="3492B3B3" w14:textId="77777777" w:rsidR="00490743" w:rsidRDefault="00961DEA" w:rsidP="00AA279A">
      <w:pPr>
        <w:spacing w:line="480" w:lineRule="auto"/>
        <w:ind w:firstLine="720"/>
        <w:rPr>
          <w:rFonts w:ascii="Times New Roman" w:hAnsi="Times New Roman" w:cs="Times New Roman"/>
        </w:rPr>
      </w:pPr>
      <w:r>
        <w:rPr>
          <w:rFonts w:ascii="Times New Roman" w:hAnsi="Times New Roman" w:cs="Times New Roman"/>
        </w:rPr>
        <w:t>Of the 2</w:t>
      </w:r>
      <w:r w:rsidR="00252AD3">
        <w:rPr>
          <w:rFonts w:ascii="Times New Roman" w:hAnsi="Times New Roman" w:cs="Times New Roman"/>
        </w:rPr>
        <w:t>4</w:t>
      </w:r>
      <w:r>
        <w:rPr>
          <w:rFonts w:ascii="Times New Roman" w:hAnsi="Times New Roman" w:cs="Times New Roman"/>
        </w:rPr>
        <w:t xml:space="preserve"> assertions in the neurology data, </w:t>
      </w:r>
      <w:r w:rsidR="00490743">
        <w:rPr>
          <w:rFonts w:ascii="Times New Roman" w:hAnsi="Times New Roman" w:cs="Times New Roman"/>
        </w:rPr>
        <w:t>five</w:t>
      </w:r>
      <w:r w:rsidR="007706A9">
        <w:rPr>
          <w:rFonts w:ascii="Times New Roman" w:hAnsi="Times New Roman" w:cs="Times New Roman"/>
        </w:rPr>
        <w:t xml:space="preserve"> occurred in </w:t>
      </w:r>
      <w:r w:rsidR="007706A9" w:rsidRPr="009B0C5F">
        <w:rPr>
          <w:rFonts w:ascii="Times New Roman" w:hAnsi="Times New Roman" w:cs="Times New Roman"/>
          <w:i/>
        </w:rPr>
        <w:t>immediate</w:t>
      </w:r>
      <w:r w:rsidR="007706A9" w:rsidRPr="00253E5E">
        <w:rPr>
          <w:rFonts w:ascii="Times New Roman" w:hAnsi="Times New Roman" w:cs="Times New Roman"/>
        </w:rPr>
        <w:t xml:space="preserve"> response</w:t>
      </w:r>
      <w:r w:rsidR="00253E5E">
        <w:rPr>
          <w:rFonts w:ascii="Times New Roman" w:hAnsi="Times New Roman" w:cs="Times New Roman"/>
        </w:rPr>
        <w:t xml:space="preserve"> </w:t>
      </w:r>
      <w:r w:rsidR="007706A9">
        <w:rPr>
          <w:rFonts w:ascii="Times New Roman" w:hAnsi="Times New Roman" w:cs="Times New Roman"/>
        </w:rPr>
        <w:t>to a patient’s reported concern or ongoing trouble</w:t>
      </w:r>
      <w:r w:rsidR="00253E5E">
        <w:rPr>
          <w:rFonts w:ascii="Times New Roman" w:hAnsi="Times New Roman" w:cs="Times New Roman"/>
        </w:rPr>
        <w:t xml:space="preserve">, and an additional case responded - at some remove - to the patient’s request for a medication review as part of her reason for the visit, </w:t>
      </w:r>
      <w:r w:rsidR="009B0C5F">
        <w:rPr>
          <w:rFonts w:ascii="Times New Roman" w:hAnsi="Times New Roman" w:cs="Times New Roman"/>
        </w:rPr>
        <w:t xml:space="preserve">this </w:t>
      </w:r>
      <w:r w:rsidR="00253E5E">
        <w:rPr>
          <w:rFonts w:ascii="Times New Roman" w:hAnsi="Times New Roman" w:cs="Times New Roman"/>
        </w:rPr>
        <w:t>being predicated on her concern about possible side effects</w:t>
      </w:r>
      <w:r w:rsidR="00253E5E">
        <w:rPr>
          <w:rStyle w:val="FootnoteReference"/>
          <w:rFonts w:ascii="Times New Roman" w:hAnsi="Times New Roman" w:cs="Times New Roman"/>
        </w:rPr>
        <w:footnoteReference w:id="1"/>
      </w:r>
      <w:r w:rsidR="00253E5E">
        <w:rPr>
          <w:rFonts w:ascii="Times New Roman" w:hAnsi="Times New Roman" w:cs="Times New Roman"/>
        </w:rPr>
        <w:t xml:space="preserve">.  </w:t>
      </w:r>
      <w:r w:rsidR="00490743">
        <w:rPr>
          <w:rFonts w:ascii="Times New Roman" w:hAnsi="Times New Roman" w:cs="Times New Roman"/>
        </w:rPr>
        <w:t xml:space="preserve">Cases included in this section total 25% of the neurology assertions.  </w:t>
      </w:r>
    </w:p>
    <w:p w14:paraId="7B04A806" w14:textId="77777777" w:rsidR="00053CAA" w:rsidRDefault="007706A9" w:rsidP="00AA279A">
      <w:pPr>
        <w:spacing w:line="480" w:lineRule="auto"/>
        <w:ind w:firstLine="720"/>
        <w:rPr>
          <w:rFonts w:ascii="Times New Roman" w:hAnsi="Times New Roman" w:cs="Times New Roman"/>
        </w:rPr>
      </w:pPr>
      <w:r>
        <w:rPr>
          <w:rFonts w:ascii="Times New Roman" w:hAnsi="Times New Roman" w:cs="Times New Roman"/>
        </w:rPr>
        <w:lastRenderedPageBreak/>
        <w:t xml:space="preserve">Extract </w:t>
      </w:r>
      <w:r w:rsidR="0083553A">
        <w:rPr>
          <w:rFonts w:ascii="Times New Roman" w:hAnsi="Times New Roman" w:cs="Times New Roman"/>
        </w:rPr>
        <w:t>7</w:t>
      </w:r>
      <w:r w:rsidR="008B4CDA">
        <w:rPr>
          <w:rFonts w:ascii="Times New Roman" w:hAnsi="Times New Roman" w:cs="Times New Roman"/>
        </w:rPr>
        <w:t>a</w:t>
      </w:r>
      <w:r>
        <w:rPr>
          <w:rFonts w:ascii="Times New Roman" w:hAnsi="Times New Roman" w:cs="Times New Roman"/>
        </w:rPr>
        <w:t xml:space="preserve"> show</w:t>
      </w:r>
      <w:r w:rsidR="00A42020">
        <w:rPr>
          <w:rFonts w:ascii="Times New Roman" w:hAnsi="Times New Roman" w:cs="Times New Roman"/>
        </w:rPr>
        <w:t>s an</w:t>
      </w:r>
      <w:r>
        <w:rPr>
          <w:rFonts w:ascii="Times New Roman" w:hAnsi="Times New Roman" w:cs="Times New Roman"/>
        </w:rPr>
        <w:t xml:space="preserve"> example</w:t>
      </w:r>
      <w:r w:rsidR="00E2516F">
        <w:rPr>
          <w:rFonts w:ascii="Times New Roman" w:hAnsi="Times New Roman" w:cs="Times New Roman"/>
        </w:rPr>
        <w:t xml:space="preserve"> from a multiple sclerosis (MS)</w:t>
      </w:r>
      <w:r w:rsidR="000C43D8">
        <w:rPr>
          <w:rFonts w:ascii="Times New Roman" w:hAnsi="Times New Roman" w:cs="Times New Roman"/>
        </w:rPr>
        <w:t xml:space="preserve"> review</w:t>
      </w:r>
      <w:r>
        <w:rPr>
          <w:rFonts w:ascii="Times New Roman" w:hAnsi="Times New Roman" w:cs="Times New Roman"/>
        </w:rPr>
        <w:t xml:space="preserve">. </w:t>
      </w:r>
      <w:r w:rsidR="00253E5E">
        <w:rPr>
          <w:rFonts w:ascii="Times New Roman" w:hAnsi="Times New Roman" w:cs="Times New Roman"/>
        </w:rPr>
        <w:t xml:space="preserve"> </w:t>
      </w:r>
      <w:r>
        <w:rPr>
          <w:rFonts w:ascii="Times New Roman" w:hAnsi="Times New Roman" w:cs="Times New Roman"/>
        </w:rPr>
        <w:t>As part of the history-taking (not all data shown), the patient has revealed that she had a relapse the previous year, ke</w:t>
      </w:r>
      <w:r w:rsidR="00E2516F">
        <w:rPr>
          <w:rFonts w:ascii="Times New Roman" w:hAnsi="Times New Roman" w:cs="Times New Roman"/>
        </w:rPr>
        <w:t>eping her</w:t>
      </w:r>
      <w:r w:rsidR="000C43D8">
        <w:rPr>
          <w:rFonts w:ascii="Times New Roman" w:hAnsi="Times New Roman" w:cs="Times New Roman"/>
        </w:rPr>
        <w:t xml:space="preserve"> off work for months.  She </w:t>
      </w:r>
      <w:r>
        <w:rPr>
          <w:rFonts w:ascii="Times New Roman" w:hAnsi="Times New Roman" w:cs="Times New Roman"/>
        </w:rPr>
        <w:t xml:space="preserve">discloses </w:t>
      </w:r>
      <w:r w:rsidR="00E2516F">
        <w:rPr>
          <w:rFonts w:ascii="Times New Roman" w:hAnsi="Times New Roman" w:cs="Times New Roman"/>
        </w:rPr>
        <w:t>several</w:t>
      </w:r>
      <w:r>
        <w:rPr>
          <w:rFonts w:ascii="Times New Roman" w:hAnsi="Times New Roman" w:cs="Times New Roman"/>
        </w:rPr>
        <w:t xml:space="preserve"> ways in which she has been struggling</w:t>
      </w:r>
      <w:r w:rsidR="00E2516F">
        <w:rPr>
          <w:rFonts w:ascii="Times New Roman" w:hAnsi="Times New Roman" w:cs="Times New Roman"/>
        </w:rPr>
        <w:t xml:space="preserve"> since then</w:t>
      </w:r>
      <w:r>
        <w:rPr>
          <w:rFonts w:ascii="Times New Roman" w:hAnsi="Times New Roman" w:cs="Times New Roman"/>
        </w:rPr>
        <w:t xml:space="preserve">.  </w:t>
      </w:r>
      <w:r w:rsidR="00B90AA8">
        <w:rPr>
          <w:rFonts w:ascii="Times New Roman" w:hAnsi="Times New Roman" w:cs="Times New Roman"/>
        </w:rPr>
        <w:t>The extract begins</w:t>
      </w:r>
      <w:r>
        <w:rPr>
          <w:rFonts w:ascii="Times New Roman" w:hAnsi="Times New Roman" w:cs="Times New Roman"/>
        </w:rPr>
        <w:t xml:space="preserve"> at the point where the patient is summarising the pressure she is </w:t>
      </w:r>
      <w:r w:rsidR="00E2516F">
        <w:rPr>
          <w:rFonts w:ascii="Times New Roman" w:hAnsi="Times New Roman" w:cs="Times New Roman"/>
        </w:rPr>
        <w:t>under</w:t>
      </w:r>
      <w:r>
        <w:rPr>
          <w:rFonts w:ascii="Times New Roman" w:hAnsi="Times New Roman" w:cs="Times New Roman"/>
        </w:rPr>
        <w:t xml:space="preserve"> (lines 1-2 and 4-5 and 8).  Confirming that this will be </w:t>
      </w:r>
      <w:r w:rsidR="00E2516F">
        <w:rPr>
          <w:rFonts w:ascii="Times New Roman" w:hAnsi="Times New Roman" w:cs="Times New Roman"/>
        </w:rPr>
        <w:t>affecting her condition</w:t>
      </w:r>
      <w:r>
        <w:rPr>
          <w:rFonts w:ascii="Times New Roman" w:hAnsi="Times New Roman" w:cs="Times New Roman"/>
        </w:rPr>
        <w:t xml:space="preserve"> (lines 7, 9), the neurologist explains about the relationship between MS and stress.  Although it is difficult to </w:t>
      </w:r>
      <w:r w:rsidR="00EA3FBC">
        <w:rPr>
          <w:rFonts w:ascii="Times New Roman" w:hAnsi="Times New Roman" w:cs="Times New Roman"/>
        </w:rPr>
        <w:t>hear</w:t>
      </w:r>
      <w:r>
        <w:rPr>
          <w:rFonts w:ascii="Times New Roman" w:hAnsi="Times New Roman" w:cs="Times New Roman"/>
        </w:rPr>
        <w:t xml:space="preserve"> what the neurologist says, the patient’s response reiterat</w:t>
      </w:r>
      <w:r w:rsidR="00E2516F">
        <w:rPr>
          <w:rFonts w:ascii="Times New Roman" w:hAnsi="Times New Roman" w:cs="Times New Roman"/>
        </w:rPr>
        <w:t>es</w:t>
      </w:r>
      <w:r>
        <w:rPr>
          <w:rFonts w:ascii="Times New Roman" w:hAnsi="Times New Roman" w:cs="Times New Roman"/>
        </w:rPr>
        <w:t xml:space="preserve"> the </w:t>
      </w:r>
      <w:r w:rsidR="000C43D8">
        <w:rPr>
          <w:rFonts w:ascii="Times New Roman" w:hAnsi="Times New Roman" w:cs="Times New Roman"/>
        </w:rPr>
        <w:t xml:space="preserve">negative </w:t>
      </w:r>
      <w:r>
        <w:rPr>
          <w:rFonts w:ascii="Times New Roman" w:hAnsi="Times New Roman" w:cs="Times New Roman"/>
        </w:rPr>
        <w:t xml:space="preserve">impact of being busy (lines 19-20).  Through a series of questions </w:t>
      </w:r>
      <w:r w:rsidR="00381F42">
        <w:rPr>
          <w:rFonts w:ascii="Times New Roman" w:hAnsi="Times New Roman" w:cs="Times New Roman"/>
        </w:rPr>
        <w:t>just</w:t>
      </w:r>
      <w:r>
        <w:rPr>
          <w:rFonts w:ascii="Times New Roman" w:hAnsi="Times New Roman" w:cs="Times New Roman"/>
        </w:rPr>
        <w:t xml:space="preserve"> like the preliminaries shown in Barnes (</w:t>
      </w:r>
      <w:r w:rsidR="00115A24">
        <w:rPr>
          <w:rFonts w:ascii="Times New Roman" w:hAnsi="Times New Roman" w:cs="Times New Roman"/>
        </w:rPr>
        <w:t>in press</w:t>
      </w:r>
      <w:r>
        <w:rPr>
          <w:rFonts w:ascii="Times New Roman" w:hAnsi="Times New Roman" w:cs="Times New Roman"/>
        </w:rPr>
        <w:t>), the neurologist works towards some possible solutions, cent</w:t>
      </w:r>
      <w:r w:rsidR="00E2516F">
        <w:rPr>
          <w:rFonts w:ascii="Times New Roman" w:hAnsi="Times New Roman" w:cs="Times New Roman"/>
        </w:rPr>
        <w:t xml:space="preserve">red </w:t>
      </w:r>
      <w:r w:rsidR="00596312">
        <w:rPr>
          <w:rFonts w:ascii="Times New Roman" w:hAnsi="Times New Roman" w:cs="Times New Roman"/>
        </w:rPr>
        <w:t xml:space="preserve">on </w:t>
      </w:r>
      <w:r w:rsidR="00E2516F">
        <w:rPr>
          <w:rFonts w:ascii="Times New Roman" w:hAnsi="Times New Roman" w:cs="Times New Roman"/>
        </w:rPr>
        <w:t xml:space="preserve">obtaining </w:t>
      </w:r>
      <w:r>
        <w:rPr>
          <w:rFonts w:ascii="Times New Roman" w:hAnsi="Times New Roman" w:cs="Times New Roman"/>
        </w:rPr>
        <w:t>support at work (lines 22, 24, 28).  Having already tried the courses of action implicitly recommended through these questions</w:t>
      </w:r>
      <w:r w:rsidR="00AB0C38">
        <w:rPr>
          <w:rFonts w:ascii="Times New Roman" w:hAnsi="Times New Roman" w:cs="Times New Roman"/>
        </w:rPr>
        <w:t xml:space="preserve"> (see also Shaw, Potter, &amp; Hepburn, 2015)</w:t>
      </w:r>
      <w:r>
        <w:rPr>
          <w:rFonts w:ascii="Times New Roman" w:hAnsi="Times New Roman" w:cs="Times New Roman"/>
        </w:rPr>
        <w:t xml:space="preserve">, the patient concludes that there is little </w:t>
      </w:r>
      <w:r w:rsidR="00596312">
        <w:rPr>
          <w:rFonts w:ascii="Times New Roman" w:hAnsi="Times New Roman" w:cs="Times New Roman"/>
        </w:rPr>
        <w:t>to</w:t>
      </w:r>
      <w:r w:rsidR="00E2516F">
        <w:rPr>
          <w:rFonts w:ascii="Times New Roman" w:hAnsi="Times New Roman" w:cs="Times New Roman"/>
        </w:rPr>
        <w:t xml:space="preserve"> be done </w:t>
      </w:r>
      <w:r>
        <w:rPr>
          <w:rFonts w:ascii="Times New Roman" w:hAnsi="Times New Roman" w:cs="Times New Roman"/>
        </w:rPr>
        <w:t>since the job itself cannot be changed (lines 35, 37-38</w:t>
      </w:r>
      <w:r w:rsidR="00AB0C38">
        <w:rPr>
          <w:rFonts w:ascii="Times New Roman" w:hAnsi="Times New Roman" w:cs="Times New Roman"/>
        </w:rPr>
        <w:t>, 40</w:t>
      </w:r>
      <w:r>
        <w:rPr>
          <w:rFonts w:ascii="Times New Roman" w:hAnsi="Times New Roman" w:cs="Times New Roman"/>
        </w:rPr>
        <w:t xml:space="preserve">).  This leaves an ongoing problem, construed as not solvable through the courses of action introduced by the neurologist.  It is in this context that he produces </w:t>
      </w:r>
      <w:r w:rsidR="00053CAA">
        <w:rPr>
          <w:rFonts w:ascii="Times New Roman" w:hAnsi="Times New Roman" w:cs="Times New Roman"/>
        </w:rPr>
        <w:t>a turn containing two</w:t>
      </w:r>
      <w:r>
        <w:rPr>
          <w:rFonts w:ascii="Times New Roman" w:hAnsi="Times New Roman" w:cs="Times New Roman"/>
        </w:rPr>
        <w:t xml:space="preserve"> assertion</w:t>
      </w:r>
      <w:r w:rsidR="00053CAA">
        <w:rPr>
          <w:rFonts w:ascii="Times New Roman" w:hAnsi="Times New Roman" w:cs="Times New Roman"/>
        </w:rPr>
        <w:t>s: “there are medications that can help with the sensory symptoms” (shaded lines 44, 46) and “there are medication</w:t>
      </w:r>
      <w:r w:rsidR="008B4CDA">
        <w:rPr>
          <w:rFonts w:ascii="Times New Roman" w:hAnsi="Times New Roman" w:cs="Times New Roman"/>
        </w:rPr>
        <w:t>s that can help with the fatigu</w:t>
      </w:r>
      <w:r w:rsidR="00053CAA">
        <w:rPr>
          <w:rFonts w:ascii="Times New Roman" w:hAnsi="Times New Roman" w:cs="Times New Roman"/>
        </w:rPr>
        <w:t>e” (shaded lines 46, 48).</w:t>
      </w:r>
    </w:p>
    <w:p w14:paraId="7CAEF1C0" w14:textId="77777777" w:rsidR="007706A9" w:rsidRPr="009E539F" w:rsidRDefault="007706A9" w:rsidP="00AA279A">
      <w:pPr>
        <w:spacing w:line="480" w:lineRule="auto"/>
        <w:rPr>
          <w:rFonts w:ascii="Times New Roman" w:hAnsi="Times New Roman" w:cs="Times New Roman"/>
          <w:i/>
        </w:rPr>
      </w:pPr>
      <w:r w:rsidRPr="009E539F">
        <w:rPr>
          <w:rFonts w:ascii="Times New Roman" w:hAnsi="Times New Roman" w:cs="Times New Roman"/>
        </w:rPr>
        <w:t xml:space="preserve">Extract </w:t>
      </w:r>
      <w:r w:rsidR="00A42020">
        <w:rPr>
          <w:rFonts w:ascii="Times New Roman" w:hAnsi="Times New Roman" w:cs="Times New Roman"/>
        </w:rPr>
        <w:t>7</w:t>
      </w:r>
      <w:r w:rsidR="008B4CDA">
        <w:rPr>
          <w:rFonts w:ascii="Times New Roman" w:hAnsi="Times New Roman" w:cs="Times New Roman"/>
        </w:rPr>
        <w:t>a</w:t>
      </w:r>
      <w:r w:rsidRPr="009E539F">
        <w:rPr>
          <w:rFonts w:ascii="Times New Roman" w:hAnsi="Times New Roman" w:cs="Times New Roman"/>
        </w:rPr>
        <w:t xml:space="preserve"> (UK050101401-2; Multiple Sclerosis)</w:t>
      </w:r>
    </w:p>
    <w:p w14:paraId="5E7D5174"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01   </w:t>
      </w:r>
      <w:r w:rsidRPr="00926C0F">
        <w:rPr>
          <w:rFonts w:ascii="Courier New" w:hAnsi="Courier New" w:cs="Courier New"/>
          <w:sz w:val="20"/>
          <w:szCs w:val="20"/>
        </w:rPr>
        <w:t xml:space="preserve">Pat: </w:t>
      </w:r>
      <w:r>
        <w:rPr>
          <w:rFonts w:ascii="Courier New" w:hAnsi="Courier New" w:cs="Courier New"/>
          <w:sz w:val="20"/>
          <w:szCs w:val="20"/>
        </w:rPr>
        <w:t xml:space="preserve">  </w:t>
      </w:r>
      <w:proofErr w:type="gramStart"/>
      <w:r w:rsidRPr="00BA7E93">
        <w:rPr>
          <w:rFonts w:ascii="Courier New" w:hAnsi="Courier New" w:cs="Courier New"/>
          <w:b/>
          <w:sz w:val="20"/>
          <w:szCs w:val="20"/>
        </w:rPr>
        <w:t>So::</w:t>
      </w:r>
      <w:proofErr w:type="gramEnd"/>
      <w:r w:rsidRPr="00BA7E93">
        <w:rPr>
          <w:rFonts w:ascii="Courier New" w:hAnsi="Courier New" w:cs="Courier New"/>
          <w:b/>
          <w:sz w:val="20"/>
          <w:szCs w:val="20"/>
        </w:rPr>
        <w:t xml:space="preserve"> h. in </w:t>
      </w:r>
      <w:r w:rsidRPr="00BA7E93">
        <w:rPr>
          <w:rFonts w:ascii="Courier New" w:hAnsi="Courier New" w:cs="Courier New"/>
          <w:b/>
          <w:sz w:val="20"/>
          <w:szCs w:val="20"/>
          <w:u w:val="single"/>
        </w:rPr>
        <w:t>gen</w:t>
      </w:r>
      <w:r w:rsidRPr="00BA7E93">
        <w:rPr>
          <w:rFonts w:ascii="Courier New" w:hAnsi="Courier New" w:cs="Courier New"/>
          <w:b/>
          <w:sz w:val="20"/>
          <w:szCs w:val="20"/>
        </w:rPr>
        <w:t>eral l(h)</w:t>
      </w:r>
      <w:proofErr w:type="spellStart"/>
      <w:r w:rsidRPr="00BA7E93">
        <w:rPr>
          <w:rFonts w:ascii="Courier New" w:hAnsi="Courier New" w:cs="Courier New"/>
          <w:b/>
          <w:sz w:val="20"/>
          <w:szCs w:val="20"/>
        </w:rPr>
        <w:t>ife</w:t>
      </w:r>
      <w:proofErr w:type="spellEnd"/>
      <w:r w:rsidRPr="00BA7E93">
        <w:rPr>
          <w:rFonts w:ascii="Courier New" w:hAnsi="Courier New" w:cs="Courier New"/>
          <w:b/>
          <w:sz w:val="20"/>
          <w:szCs w:val="20"/>
        </w:rPr>
        <w:t xml:space="preserve"> </w:t>
      </w:r>
      <w:proofErr w:type="spellStart"/>
      <w:r w:rsidRPr="00BA7E93">
        <w:rPr>
          <w:rFonts w:ascii="Courier New" w:hAnsi="Courier New" w:cs="Courier New"/>
          <w:b/>
          <w:sz w:val="20"/>
          <w:szCs w:val="20"/>
        </w:rPr>
        <w:t>i</w:t>
      </w:r>
      <w:proofErr w:type="spellEnd"/>
      <w:r w:rsidRPr="00BA7E93">
        <w:rPr>
          <w:rFonts w:ascii="Courier New" w:hAnsi="Courier New" w:cs="Courier New"/>
          <w:b/>
          <w:sz w:val="20"/>
          <w:szCs w:val="20"/>
        </w:rPr>
        <w:t xml:space="preserve">(h)s just really quite </w:t>
      </w:r>
      <w:proofErr w:type="spellStart"/>
      <w:r w:rsidRPr="00BA7E93">
        <w:rPr>
          <w:rFonts w:ascii="Courier New" w:hAnsi="Courier New" w:cs="Courier New"/>
          <w:b/>
          <w:sz w:val="20"/>
          <w:szCs w:val="20"/>
        </w:rPr>
        <w:t>heheh</w:t>
      </w:r>
      <w:proofErr w:type="spellEnd"/>
      <w:r>
        <w:rPr>
          <w:rFonts w:ascii="Courier New" w:hAnsi="Courier New" w:cs="Courier New"/>
          <w:sz w:val="20"/>
          <w:szCs w:val="20"/>
        </w:rPr>
        <w:t xml:space="preserve"> </w:t>
      </w:r>
    </w:p>
    <w:p w14:paraId="08AAAEFA"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02        </w:t>
      </w:r>
      <w:proofErr w:type="gramStart"/>
      <w:r>
        <w:rPr>
          <w:rFonts w:ascii="Courier New" w:hAnsi="Courier New" w:cs="Courier New"/>
          <w:sz w:val="20"/>
          <w:szCs w:val="20"/>
        </w:rPr>
        <w:t xml:space="preserve">  </w:t>
      </w:r>
      <w:r w:rsidRPr="00BA7E93">
        <w:rPr>
          <w:rFonts w:ascii="Courier New" w:hAnsi="Courier New" w:cs="Courier New"/>
          <w:b/>
          <w:sz w:val="20"/>
          <w:szCs w:val="20"/>
        </w:rPr>
        <w:t>.</w:t>
      </w:r>
      <w:proofErr w:type="spellStart"/>
      <w:r w:rsidRPr="00BA7E93">
        <w:rPr>
          <w:rFonts w:ascii="Courier New" w:hAnsi="Courier New" w:cs="Courier New"/>
          <w:b/>
          <w:sz w:val="20"/>
          <w:szCs w:val="20"/>
        </w:rPr>
        <w:t>hhh</w:t>
      </w:r>
      <w:proofErr w:type="spellEnd"/>
      <w:proofErr w:type="gramEnd"/>
      <w:r>
        <w:rPr>
          <w:rFonts w:ascii="Courier New" w:hAnsi="Courier New" w:cs="Courier New"/>
          <w:sz w:val="20"/>
          <w:szCs w:val="20"/>
        </w:rPr>
        <w:t xml:space="preserve"> </w:t>
      </w:r>
    </w:p>
    <w:p w14:paraId="17076C83"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03   </w:t>
      </w:r>
      <w:proofErr w:type="spellStart"/>
      <w:r>
        <w:rPr>
          <w:rFonts w:ascii="Courier New" w:hAnsi="Courier New" w:cs="Courier New"/>
          <w:sz w:val="20"/>
          <w:szCs w:val="20"/>
        </w:rPr>
        <w:t>Neu</w:t>
      </w:r>
      <w:proofErr w:type="spellEnd"/>
      <w:r>
        <w:rPr>
          <w:rFonts w:ascii="Courier New" w:hAnsi="Courier New" w:cs="Courier New"/>
          <w:sz w:val="20"/>
          <w:szCs w:val="20"/>
        </w:rPr>
        <w:t>:</w:t>
      </w:r>
      <w:proofErr w:type="gramStart"/>
      <w:r>
        <w:rPr>
          <w:rFonts w:ascii="Courier New" w:hAnsi="Courier New" w:cs="Courier New"/>
          <w:sz w:val="20"/>
          <w:szCs w:val="20"/>
        </w:rPr>
        <w:t xml:space="preserve">   (</w:t>
      </w:r>
      <w:proofErr w:type="gramEnd"/>
      <w:r>
        <w:rPr>
          <w:rFonts w:ascii="Courier New" w:hAnsi="Courier New" w:cs="Courier New"/>
          <w:sz w:val="20"/>
          <w:szCs w:val="20"/>
        </w:rPr>
        <w:t>Ok[ay)</w:t>
      </w:r>
    </w:p>
    <w:p w14:paraId="12DAA034"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04   Pat:   </w:t>
      </w:r>
      <w:proofErr w:type="gramStart"/>
      <w:r>
        <w:rPr>
          <w:rFonts w:ascii="Courier New" w:hAnsi="Courier New" w:cs="Courier New"/>
          <w:sz w:val="20"/>
          <w:szCs w:val="20"/>
        </w:rPr>
        <w:t xml:space="preserve">   </w:t>
      </w:r>
      <w:r w:rsidRPr="00BA7E93">
        <w:rPr>
          <w:rFonts w:ascii="Courier New" w:hAnsi="Courier New" w:cs="Courier New"/>
          <w:b/>
          <w:sz w:val="20"/>
          <w:szCs w:val="20"/>
        </w:rPr>
        <w:t>[</w:t>
      </w:r>
      <w:proofErr w:type="gramEnd"/>
      <w:r w:rsidRPr="00BA7E93">
        <w:rPr>
          <w:rFonts w:ascii="Courier New" w:hAnsi="Courier New" w:cs="Courier New"/>
          <w:b/>
          <w:sz w:val="20"/>
          <w:szCs w:val="20"/>
        </w:rPr>
        <w:t>rubbish at the moment=and I- I- I- I don’t know if</w:t>
      </w:r>
      <w:r w:rsidRPr="00926C0F">
        <w:rPr>
          <w:rFonts w:ascii="Courier New" w:hAnsi="Courier New" w:cs="Courier New"/>
          <w:sz w:val="20"/>
          <w:szCs w:val="20"/>
        </w:rPr>
        <w:t xml:space="preserve"> </w:t>
      </w:r>
    </w:p>
    <w:p w14:paraId="6840B0B9"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05          </w:t>
      </w:r>
      <w:proofErr w:type="gramStart"/>
      <w:r w:rsidRPr="00BA7E93">
        <w:rPr>
          <w:rFonts w:ascii="Courier New" w:hAnsi="Courier New" w:cs="Courier New"/>
          <w:b/>
          <w:sz w:val="20"/>
          <w:szCs w:val="20"/>
        </w:rPr>
        <w:t>that’s:::</w:t>
      </w:r>
      <w:proofErr w:type="gramEnd"/>
      <w:r w:rsidRPr="00BA7E93">
        <w:rPr>
          <w:rFonts w:ascii="Courier New" w:hAnsi="Courier New" w:cs="Courier New"/>
          <w:b/>
          <w:sz w:val="20"/>
          <w:szCs w:val="20"/>
        </w:rPr>
        <w:t xml:space="preserve"> (0.5) </w:t>
      </w:r>
      <w:proofErr w:type="spellStart"/>
      <w:r w:rsidRPr="00BA7E93">
        <w:rPr>
          <w:rFonts w:ascii="Courier New" w:hAnsi="Courier New" w:cs="Courier New"/>
          <w:b/>
          <w:sz w:val="20"/>
          <w:szCs w:val="20"/>
        </w:rPr>
        <w:t>af</w:t>
      </w:r>
      <w:proofErr w:type="spellEnd"/>
      <w:r w:rsidRPr="00BA7E93">
        <w:rPr>
          <w:rFonts w:ascii="Courier New" w:hAnsi="Courier New" w:cs="Courier New"/>
          <w:b/>
          <w:sz w:val="16"/>
          <w:szCs w:val="16"/>
        </w:rPr>
        <w:sym w:font="Wingdings" w:char="F0E1"/>
      </w:r>
      <w:proofErr w:type="spellStart"/>
      <w:r w:rsidRPr="00BA7E93">
        <w:rPr>
          <w:rFonts w:ascii="Courier New" w:hAnsi="Courier New" w:cs="Courier New"/>
          <w:b/>
          <w:sz w:val="20"/>
          <w:szCs w:val="20"/>
        </w:rPr>
        <w:t>fecting</w:t>
      </w:r>
      <w:proofErr w:type="spellEnd"/>
    </w:p>
    <w:p w14:paraId="14C88E23"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06       </w:t>
      </w:r>
      <w:proofErr w:type="gramStart"/>
      <w:r>
        <w:rPr>
          <w:rFonts w:ascii="Courier New" w:hAnsi="Courier New" w:cs="Courier New"/>
          <w:sz w:val="20"/>
          <w:szCs w:val="20"/>
        </w:rPr>
        <w:t xml:space="preserve">   (</w:t>
      </w:r>
      <w:proofErr w:type="gramEnd"/>
      <w:r>
        <w:rPr>
          <w:rFonts w:ascii="Courier New" w:hAnsi="Courier New" w:cs="Courier New"/>
          <w:sz w:val="20"/>
          <w:szCs w:val="20"/>
        </w:rPr>
        <w:t>0.4)</w:t>
      </w:r>
    </w:p>
    <w:p w14:paraId="6D01A1E3"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07   </w:t>
      </w:r>
      <w:proofErr w:type="spellStart"/>
      <w:r w:rsidRPr="00926C0F">
        <w:rPr>
          <w:rFonts w:ascii="Courier New" w:hAnsi="Courier New" w:cs="Courier New"/>
          <w:sz w:val="20"/>
          <w:szCs w:val="20"/>
        </w:rPr>
        <w:t>Neu</w:t>
      </w:r>
      <w:proofErr w:type="spellEnd"/>
      <w:r w:rsidRPr="00926C0F">
        <w:rPr>
          <w:rFonts w:ascii="Courier New" w:hAnsi="Courier New" w:cs="Courier New"/>
          <w:sz w:val="20"/>
          <w:szCs w:val="20"/>
        </w:rPr>
        <w:t xml:space="preserve">: </w:t>
      </w:r>
      <w:r>
        <w:rPr>
          <w:rFonts w:ascii="Courier New" w:hAnsi="Courier New" w:cs="Courier New"/>
          <w:sz w:val="20"/>
          <w:szCs w:val="20"/>
        </w:rPr>
        <w:t xml:space="preserve">  </w:t>
      </w:r>
      <w:r w:rsidRPr="00926C0F">
        <w:rPr>
          <w:rFonts w:ascii="Courier New" w:hAnsi="Courier New" w:cs="Courier New"/>
          <w:sz w:val="20"/>
          <w:szCs w:val="20"/>
        </w:rPr>
        <w:t xml:space="preserve">It will </w:t>
      </w:r>
      <w:r>
        <w:rPr>
          <w:rFonts w:ascii="Courier New" w:hAnsi="Courier New" w:cs="Courier New"/>
          <w:sz w:val="20"/>
          <w:szCs w:val="20"/>
        </w:rPr>
        <w:t>[</w:t>
      </w:r>
      <w:r w:rsidRPr="00926C0F">
        <w:rPr>
          <w:rFonts w:ascii="Courier New" w:hAnsi="Courier New" w:cs="Courier New"/>
          <w:sz w:val="20"/>
          <w:szCs w:val="20"/>
        </w:rPr>
        <w:t>be.</w:t>
      </w:r>
    </w:p>
    <w:p w14:paraId="72AC851C"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08   </w:t>
      </w:r>
      <w:r w:rsidRPr="00926C0F">
        <w:rPr>
          <w:rFonts w:ascii="Courier New" w:hAnsi="Courier New" w:cs="Courier New"/>
          <w:sz w:val="20"/>
          <w:szCs w:val="20"/>
        </w:rPr>
        <w:t>Pat:</w:t>
      </w:r>
      <w:r>
        <w:rPr>
          <w:rFonts w:ascii="Courier New" w:hAnsi="Courier New" w:cs="Courier New"/>
          <w:sz w:val="20"/>
          <w:szCs w:val="20"/>
        </w:rPr>
        <w:t xml:space="preserve">  </w:t>
      </w:r>
      <w:r w:rsidRPr="00926C0F">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xml:space="preserve">   </w:t>
      </w:r>
      <w:r w:rsidRPr="00BA7E93">
        <w:rPr>
          <w:rFonts w:ascii="Courier New" w:hAnsi="Courier New" w:cs="Courier New"/>
          <w:b/>
          <w:sz w:val="20"/>
          <w:szCs w:val="20"/>
        </w:rPr>
        <w:t>[</w:t>
      </w:r>
      <w:proofErr w:type="gramEnd"/>
      <w:r w:rsidRPr="00BA7E93">
        <w:rPr>
          <w:rFonts w:ascii="Courier New" w:hAnsi="Courier New" w:cs="Courier New"/>
          <w:b/>
          <w:sz w:val="20"/>
          <w:szCs w:val="20"/>
        </w:rPr>
        <w:t>the symptoms I’ve got, [you know,</w:t>
      </w:r>
    </w:p>
    <w:p w14:paraId="5F7B88EB"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lastRenderedPageBreak/>
        <w:t xml:space="preserve">09   </w:t>
      </w:r>
      <w:proofErr w:type="spellStart"/>
      <w:r w:rsidRPr="00926C0F">
        <w:rPr>
          <w:rFonts w:ascii="Courier New" w:hAnsi="Courier New" w:cs="Courier New"/>
          <w:sz w:val="20"/>
          <w:szCs w:val="20"/>
        </w:rPr>
        <w:t>Neu</w:t>
      </w:r>
      <w:proofErr w:type="spellEnd"/>
      <w:r w:rsidRPr="00926C0F">
        <w:rPr>
          <w:rFonts w:ascii="Courier New" w:hAnsi="Courier New" w:cs="Courier New"/>
          <w:sz w:val="20"/>
          <w:szCs w:val="20"/>
        </w:rPr>
        <w:t>:</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      ) It will be.</w:t>
      </w:r>
      <w:r w:rsidRPr="00926C0F">
        <w:rPr>
          <w:rFonts w:ascii="Courier New" w:hAnsi="Courier New" w:cs="Courier New"/>
          <w:sz w:val="20"/>
          <w:szCs w:val="20"/>
        </w:rPr>
        <w:t xml:space="preserve"> I </w:t>
      </w:r>
    </w:p>
    <w:p w14:paraId="2140820E"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11          </w:t>
      </w:r>
      <w:r w:rsidRPr="00926C0F">
        <w:rPr>
          <w:rFonts w:ascii="Courier New" w:hAnsi="Courier New" w:cs="Courier New"/>
          <w:sz w:val="20"/>
          <w:szCs w:val="20"/>
        </w:rPr>
        <w:t>mean it’s</w:t>
      </w:r>
      <w:r>
        <w:rPr>
          <w:rFonts w:ascii="Courier New" w:hAnsi="Courier New" w:cs="Courier New"/>
          <w:sz w:val="20"/>
          <w:szCs w:val="20"/>
        </w:rPr>
        <w:t xml:space="preserve"> </w:t>
      </w:r>
      <w:proofErr w:type="spellStart"/>
      <w:proofErr w:type="gramStart"/>
      <w:r>
        <w:rPr>
          <w:rFonts w:ascii="Courier New" w:hAnsi="Courier New" w:cs="Courier New"/>
          <w:sz w:val="20"/>
          <w:szCs w:val="20"/>
        </w:rPr>
        <w:t>r</w:t>
      </w:r>
      <w:r w:rsidRPr="00926C0F">
        <w:rPr>
          <w:rFonts w:ascii="Courier New" w:hAnsi="Courier New" w:cs="Courier New"/>
          <w:sz w:val="20"/>
          <w:szCs w:val="20"/>
        </w:rPr>
        <w:t>ecog</w:t>
      </w:r>
      <w:proofErr w:type="spellEnd"/>
      <w:r>
        <w:rPr>
          <w:rFonts w:ascii="Courier New" w:hAnsi="Courier New" w:cs="Courier New"/>
          <w:sz w:val="20"/>
          <w:szCs w:val="20"/>
        </w:rPr>
        <w:t>[</w:t>
      </w:r>
      <w:proofErr w:type="spellStart"/>
      <w:proofErr w:type="gramEnd"/>
      <w:r w:rsidRPr="00926C0F">
        <w:rPr>
          <w:rFonts w:ascii="Courier New" w:hAnsi="Courier New" w:cs="Courier New"/>
          <w:sz w:val="20"/>
          <w:szCs w:val="20"/>
        </w:rPr>
        <w:t>nised</w:t>
      </w:r>
      <w:proofErr w:type="spellEnd"/>
      <w:r w:rsidRPr="00926C0F">
        <w:rPr>
          <w:rFonts w:ascii="Courier New" w:hAnsi="Courier New" w:cs="Courier New"/>
          <w:sz w:val="20"/>
          <w:szCs w:val="20"/>
        </w:rPr>
        <w:t xml:space="preserve"> that stress </w:t>
      </w:r>
      <w:r>
        <w:rPr>
          <w:rFonts w:ascii="Courier New" w:hAnsi="Courier New" w:cs="Courier New"/>
          <w:sz w:val="20"/>
          <w:szCs w:val="20"/>
        </w:rPr>
        <w:t>has a negative effect</w:t>
      </w:r>
    </w:p>
    <w:p w14:paraId="42CA0F07"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11   Pat:               </w:t>
      </w:r>
      <w:proofErr w:type="gramStart"/>
      <w:r>
        <w:rPr>
          <w:rFonts w:ascii="Courier New" w:hAnsi="Courier New" w:cs="Courier New"/>
          <w:sz w:val="20"/>
          <w:szCs w:val="20"/>
        </w:rPr>
        <w:t xml:space="preserve">   [</w:t>
      </w:r>
      <w:proofErr w:type="spellStart"/>
      <w:proofErr w:type="gramEnd"/>
      <w:r>
        <w:rPr>
          <w:rFonts w:ascii="Courier New" w:hAnsi="Courier New" w:cs="Courier New"/>
          <w:sz w:val="20"/>
          <w:szCs w:val="20"/>
        </w:rPr>
        <w:t>Mhm</w:t>
      </w:r>
      <w:proofErr w:type="spellEnd"/>
      <w:r>
        <w:rPr>
          <w:rFonts w:ascii="Courier New" w:hAnsi="Courier New" w:cs="Courier New"/>
          <w:sz w:val="20"/>
          <w:szCs w:val="20"/>
        </w:rPr>
        <w:t xml:space="preserve">                                                       </w:t>
      </w:r>
    </w:p>
    <w:p w14:paraId="5CAF655E"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on MS symptoms=it [tends </w:t>
      </w:r>
      <w:r w:rsidRPr="00926C0F">
        <w:rPr>
          <w:rFonts w:ascii="Courier New" w:hAnsi="Courier New" w:cs="Courier New"/>
          <w:sz w:val="20"/>
          <w:szCs w:val="20"/>
        </w:rPr>
        <w:t>to make things worse and</w:t>
      </w:r>
      <w:r>
        <w:rPr>
          <w:rFonts w:ascii="Courier New" w:hAnsi="Courier New" w:cs="Courier New"/>
          <w:sz w:val="20"/>
          <w:szCs w:val="20"/>
        </w:rPr>
        <w:t xml:space="preserve"> </w:t>
      </w:r>
    </w:p>
    <w:p w14:paraId="4FD0C195"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13   Pat:                  </w:t>
      </w:r>
      <w:proofErr w:type="gramStart"/>
      <w:r>
        <w:rPr>
          <w:rFonts w:ascii="Courier New" w:hAnsi="Courier New" w:cs="Courier New"/>
          <w:sz w:val="20"/>
          <w:szCs w:val="20"/>
        </w:rPr>
        <w:t xml:space="preserve">   [</w:t>
      </w:r>
      <w:proofErr w:type="gramEnd"/>
      <w:r w:rsidRPr="00926C0F">
        <w:rPr>
          <w:rFonts w:ascii="Courier New" w:hAnsi="Courier New" w:cs="Courier New"/>
          <w:sz w:val="20"/>
          <w:szCs w:val="20"/>
        </w:rPr>
        <w:t>Yeah.</w:t>
      </w:r>
    </w:p>
    <w:p w14:paraId="169F4354"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14   </w:t>
      </w:r>
      <w:proofErr w:type="spellStart"/>
      <w:r w:rsidRPr="00926C0F">
        <w:rPr>
          <w:rFonts w:ascii="Courier New" w:hAnsi="Courier New" w:cs="Courier New"/>
          <w:sz w:val="20"/>
          <w:szCs w:val="20"/>
        </w:rPr>
        <w:t>Neu</w:t>
      </w:r>
      <w:proofErr w:type="spellEnd"/>
      <w:r w:rsidRPr="00926C0F">
        <w:rPr>
          <w:rFonts w:ascii="Courier New" w:hAnsi="Courier New" w:cs="Courier New"/>
          <w:sz w:val="20"/>
          <w:szCs w:val="20"/>
        </w:rPr>
        <w:t>:</w:t>
      </w:r>
      <w:proofErr w:type="gramStart"/>
      <w:r w:rsidRPr="00926C0F">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xml:space="preserve">       )</w:t>
      </w:r>
      <w:r w:rsidRPr="00926C0F">
        <w:rPr>
          <w:rFonts w:ascii="Courier New" w:hAnsi="Courier New" w:cs="Courier New"/>
          <w:sz w:val="20"/>
          <w:szCs w:val="20"/>
        </w:rPr>
        <w:t xml:space="preserve"> explain</w:t>
      </w:r>
      <w:r>
        <w:rPr>
          <w:rFonts w:ascii="Courier New" w:hAnsi="Courier New" w:cs="Courier New"/>
          <w:sz w:val="20"/>
          <w:szCs w:val="20"/>
        </w:rPr>
        <w:t>(</w:t>
      </w:r>
      <w:proofErr w:type="spellStart"/>
      <w:r w:rsidRPr="00926C0F">
        <w:rPr>
          <w:rFonts w:ascii="Courier New" w:hAnsi="Courier New" w:cs="Courier New"/>
          <w:sz w:val="20"/>
          <w:szCs w:val="20"/>
        </w:rPr>
        <w:t>ed</w:t>
      </w:r>
      <w:proofErr w:type="spellEnd"/>
      <w:r>
        <w:rPr>
          <w:rFonts w:ascii="Courier New" w:hAnsi="Courier New" w:cs="Courier New"/>
          <w:sz w:val="20"/>
          <w:szCs w:val="20"/>
        </w:rPr>
        <w:t>)</w:t>
      </w:r>
      <w:r w:rsidRPr="00926C0F">
        <w:rPr>
          <w:rFonts w:ascii="Courier New" w:hAnsi="Courier New" w:cs="Courier New"/>
          <w:sz w:val="20"/>
          <w:szCs w:val="20"/>
        </w:rPr>
        <w:t xml:space="preserve"> how </w:t>
      </w:r>
      <w:r>
        <w:rPr>
          <w:rFonts w:ascii="Courier New" w:hAnsi="Courier New" w:cs="Courier New"/>
          <w:sz w:val="20"/>
          <w:szCs w:val="20"/>
        </w:rPr>
        <w:t>[</w:t>
      </w:r>
      <w:r w:rsidRPr="00926C0F">
        <w:rPr>
          <w:rFonts w:ascii="Courier New" w:hAnsi="Courier New" w:cs="Courier New"/>
          <w:sz w:val="20"/>
          <w:szCs w:val="20"/>
        </w:rPr>
        <w:t>(</w:t>
      </w:r>
      <w:r>
        <w:rPr>
          <w:rFonts w:ascii="Courier New" w:hAnsi="Courier New" w:cs="Courier New"/>
          <w:sz w:val="20"/>
          <w:szCs w:val="20"/>
        </w:rPr>
        <w:t xml:space="preserve">   ) </w:t>
      </w:r>
      <w:proofErr w:type="spellStart"/>
      <w:r>
        <w:rPr>
          <w:rFonts w:ascii="Courier New" w:hAnsi="Courier New" w:cs="Courier New"/>
          <w:sz w:val="20"/>
          <w:szCs w:val="20"/>
        </w:rPr>
        <w:t>how</w:t>
      </w:r>
      <w:proofErr w:type="spellEnd"/>
      <w:r>
        <w:rPr>
          <w:rFonts w:ascii="Courier New" w:hAnsi="Courier New" w:cs="Courier New"/>
          <w:sz w:val="20"/>
          <w:szCs w:val="20"/>
        </w:rPr>
        <w:t xml:space="preserve"> (disease) </w:t>
      </w:r>
      <w:r w:rsidRPr="00926C0F">
        <w:rPr>
          <w:rFonts w:ascii="Courier New" w:hAnsi="Courier New" w:cs="Courier New"/>
          <w:sz w:val="20"/>
          <w:szCs w:val="20"/>
        </w:rPr>
        <w:t>(</w:t>
      </w:r>
      <w:r>
        <w:rPr>
          <w:rFonts w:ascii="Courier New" w:hAnsi="Courier New" w:cs="Courier New"/>
          <w:sz w:val="20"/>
          <w:szCs w:val="20"/>
        </w:rPr>
        <w:t xml:space="preserve">    [   )</w:t>
      </w:r>
    </w:p>
    <w:p w14:paraId="76E6AAF4"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15   </w:t>
      </w:r>
      <w:r w:rsidRPr="00926C0F">
        <w:rPr>
          <w:rFonts w:ascii="Courier New" w:hAnsi="Courier New" w:cs="Courier New"/>
          <w:sz w:val="20"/>
          <w:szCs w:val="20"/>
        </w:rPr>
        <w:t>Pat:</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spellStart"/>
      <w:proofErr w:type="gramEnd"/>
      <w:r w:rsidRPr="00926C0F">
        <w:rPr>
          <w:rFonts w:ascii="Courier New" w:hAnsi="Courier New" w:cs="Courier New"/>
          <w:sz w:val="20"/>
          <w:szCs w:val="20"/>
        </w:rPr>
        <w:t>Yea</w:t>
      </w:r>
      <w:r>
        <w:rPr>
          <w:rFonts w:ascii="Courier New" w:hAnsi="Courier New" w:cs="Courier New"/>
          <w:sz w:val="20"/>
          <w:szCs w:val="20"/>
        </w:rPr>
        <w:t>:h</w:t>
      </w:r>
      <w:proofErr w:type="spellEnd"/>
      <w:r>
        <w:rPr>
          <w:rFonts w:ascii="Courier New" w:hAnsi="Courier New" w:cs="Courier New"/>
          <w:sz w:val="20"/>
          <w:szCs w:val="20"/>
        </w:rPr>
        <w:t xml:space="preserve">                    [</w:t>
      </w:r>
      <w:proofErr w:type="spellStart"/>
      <w:r w:rsidRPr="00926C0F">
        <w:rPr>
          <w:rFonts w:ascii="Courier New" w:hAnsi="Courier New" w:cs="Courier New"/>
          <w:sz w:val="20"/>
          <w:szCs w:val="20"/>
        </w:rPr>
        <w:t>M</w:t>
      </w:r>
      <w:r>
        <w:rPr>
          <w:rFonts w:ascii="Courier New" w:hAnsi="Courier New" w:cs="Courier New"/>
          <w:sz w:val="20"/>
          <w:szCs w:val="20"/>
        </w:rPr>
        <w:t>h</w:t>
      </w:r>
      <w:r w:rsidRPr="00926C0F">
        <w:rPr>
          <w:rFonts w:ascii="Courier New" w:hAnsi="Courier New" w:cs="Courier New"/>
          <w:sz w:val="20"/>
          <w:szCs w:val="20"/>
        </w:rPr>
        <w:t>m</w:t>
      </w:r>
      <w:proofErr w:type="spellEnd"/>
      <w:r w:rsidRPr="00926C0F">
        <w:rPr>
          <w:rFonts w:ascii="Courier New" w:hAnsi="Courier New" w:cs="Courier New"/>
          <w:sz w:val="20"/>
          <w:szCs w:val="20"/>
        </w:rPr>
        <w:t xml:space="preserve">. </w:t>
      </w:r>
    </w:p>
    <w:p w14:paraId="0A3950C0"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16       </w:t>
      </w:r>
      <w:proofErr w:type="gramStart"/>
      <w:r>
        <w:rPr>
          <w:rFonts w:ascii="Courier New" w:hAnsi="Courier New" w:cs="Courier New"/>
          <w:sz w:val="20"/>
          <w:szCs w:val="20"/>
        </w:rPr>
        <w:t xml:space="preserve">   (</w:t>
      </w:r>
      <w:proofErr w:type="gramEnd"/>
      <w:r>
        <w:rPr>
          <w:rFonts w:ascii="Courier New" w:hAnsi="Courier New" w:cs="Courier New"/>
          <w:sz w:val="20"/>
          <w:szCs w:val="20"/>
        </w:rPr>
        <w:t>0.5)</w:t>
      </w:r>
    </w:p>
    <w:p w14:paraId="53DB7DD6"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17   </w:t>
      </w:r>
      <w:proofErr w:type="spellStart"/>
      <w:r w:rsidRPr="00926C0F">
        <w:rPr>
          <w:rFonts w:ascii="Courier New" w:hAnsi="Courier New" w:cs="Courier New"/>
          <w:sz w:val="20"/>
          <w:szCs w:val="20"/>
        </w:rPr>
        <w:t>Neu</w:t>
      </w:r>
      <w:proofErr w:type="spellEnd"/>
      <w:r w:rsidRPr="00926C0F">
        <w:rPr>
          <w:rFonts w:ascii="Courier New" w:hAnsi="Courier New" w:cs="Courier New"/>
          <w:sz w:val="20"/>
          <w:szCs w:val="20"/>
        </w:rPr>
        <w:t>:</w:t>
      </w:r>
      <w:proofErr w:type="gramStart"/>
      <w:r w:rsidRPr="00926C0F">
        <w:rPr>
          <w:rFonts w:ascii="Courier New" w:hAnsi="Courier New" w:cs="Courier New"/>
          <w:sz w:val="20"/>
          <w:szCs w:val="20"/>
        </w:rPr>
        <w:t xml:space="preserve"> </w:t>
      </w:r>
      <w:r>
        <w:rPr>
          <w:rFonts w:ascii="Courier New" w:hAnsi="Courier New" w:cs="Courier New"/>
          <w:sz w:val="20"/>
          <w:szCs w:val="20"/>
        </w:rPr>
        <w:t xml:space="preserve">  (</w:t>
      </w:r>
      <w:proofErr w:type="spellStart"/>
      <w:proofErr w:type="gramEnd"/>
      <w:r w:rsidRPr="00926C0F">
        <w:rPr>
          <w:rFonts w:ascii="Courier New" w:hAnsi="Courier New" w:cs="Courier New"/>
          <w:sz w:val="20"/>
          <w:szCs w:val="20"/>
        </w:rPr>
        <w:t>Er</w:t>
      </w:r>
      <w:proofErr w:type="spellEnd"/>
      <w:r w:rsidRPr="00926C0F">
        <w:rPr>
          <w:rFonts w:ascii="Courier New" w:hAnsi="Courier New" w:cs="Courier New"/>
          <w:sz w:val="20"/>
          <w:szCs w:val="20"/>
        </w:rPr>
        <w:t xml:space="preserve"> a weakness</w:t>
      </w:r>
      <w:r>
        <w:rPr>
          <w:rFonts w:ascii="Courier New" w:hAnsi="Courier New" w:cs="Courier New"/>
          <w:sz w:val="20"/>
          <w:szCs w:val="20"/>
        </w:rPr>
        <w:t xml:space="preserve"> </w:t>
      </w:r>
      <w:r w:rsidRPr="00926C0F">
        <w:rPr>
          <w:rFonts w:ascii="Courier New" w:hAnsi="Courier New" w:cs="Courier New"/>
          <w:sz w:val="20"/>
          <w:szCs w:val="20"/>
        </w:rPr>
        <w:t>I think</w:t>
      </w:r>
      <w:r>
        <w:rPr>
          <w:rFonts w:ascii="Courier New" w:hAnsi="Courier New" w:cs="Courier New"/>
          <w:sz w:val="20"/>
          <w:szCs w:val="20"/>
        </w:rPr>
        <w:t>)</w:t>
      </w:r>
    </w:p>
    <w:p w14:paraId="26775B67"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18       </w:t>
      </w:r>
      <w:proofErr w:type="gramStart"/>
      <w:r>
        <w:rPr>
          <w:rFonts w:ascii="Courier New" w:hAnsi="Courier New" w:cs="Courier New"/>
          <w:sz w:val="20"/>
          <w:szCs w:val="20"/>
        </w:rPr>
        <w:t xml:space="preserve">   (</w:t>
      </w:r>
      <w:proofErr w:type="gramEnd"/>
      <w:r>
        <w:rPr>
          <w:rFonts w:ascii="Courier New" w:hAnsi="Courier New" w:cs="Courier New"/>
          <w:sz w:val="20"/>
          <w:szCs w:val="20"/>
        </w:rPr>
        <w:t>0.3)</w:t>
      </w:r>
    </w:p>
    <w:p w14:paraId="4BFA3E08"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19   </w:t>
      </w:r>
      <w:r w:rsidRPr="00926C0F">
        <w:rPr>
          <w:rFonts w:ascii="Courier New" w:hAnsi="Courier New" w:cs="Courier New"/>
          <w:sz w:val="20"/>
          <w:szCs w:val="20"/>
        </w:rPr>
        <w:t xml:space="preserve">Pat: </w:t>
      </w:r>
      <w:r>
        <w:rPr>
          <w:rFonts w:ascii="Courier New" w:hAnsi="Courier New" w:cs="Courier New"/>
          <w:sz w:val="20"/>
          <w:szCs w:val="20"/>
        </w:rPr>
        <w:t xml:space="preserve">   </w:t>
      </w:r>
      <w:r w:rsidRPr="003800F5">
        <w:rPr>
          <w:rFonts w:ascii="Courier New" w:hAnsi="Courier New" w:cs="Courier New"/>
          <w:b/>
          <w:sz w:val="20"/>
          <w:szCs w:val="20"/>
        </w:rPr>
        <w:t xml:space="preserve">I just can’t </w:t>
      </w:r>
      <w:proofErr w:type="gramStart"/>
      <w:r w:rsidRPr="003800F5">
        <w:rPr>
          <w:rFonts w:ascii="Courier New" w:hAnsi="Courier New" w:cs="Courier New"/>
          <w:b/>
          <w:sz w:val="20"/>
          <w:szCs w:val="20"/>
        </w:rPr>
        <w:t>do::</w:t>
      </w:r>
      <w:proofErr w:type="gramEnd"/>
      <w:r w:rsidRPr="003800F5">
        <w:rPr>
          <w:rFonts w:ascii="Courier New" w:hAnsi="Courier New" w:cs="Courier New"/>
          <w:b/>
          <w:sz w:val="20"/>
          <w:szCs w:val="20"/>
        </w:rPr>
        <w:t xml:space="preserve"> as much and l(h)</w:t>
      </w:r>
      <w:proofErr w:type="spellStart"/>
      <w:r w:rsidRPr="003800F5">
        <w:rPr>
          <w:rFonts w:ascii="Courier New" w:hAnsi="Courier New" w:cs="Courier New"/>
          <w:b/>
          <w:sz w:val="20"/>
          <w:szCs w:val="20"/>
        </w:rPr>
        <w:t>ike</w:t>
      </w:r>
      <w:proofErr w:type="spellEnd"/>
      <w:r w:rsidRPr="003800F5">
        <w:rPr>
          <w:rFonts w:ascii="Courier New" w:hAnsi="Courier New" w:cs="Courier New"/>
          <w:b/>
          <w:sz w:val="20"/>
          <w:szCs w:val="20"/>
        </w:rPr>
        <w:t xml:space="preserve"> (0.3) you know </w:t>
      </w:r>
      <w:proofErr w:type="spellStart"/>
      <w:r w:rsidRPr="003800F5">
        <w:rPr>
          <w:rFonts w:ascii="Courier New" w:hAnsi="Courier New" w:cs="Courier New"/>
          <w:b/>
          <w:sz w:val="20"/>
          <w:szCs w:val="20"/>
        </w:rPr>
        <w:t>hh</w:t>
      </w:r>
      <w:proofErr w:type="spellEnd"/>
      <w:r w:rsidRPr="003800F5">
        <w:rPr>
          <w:rFonts w:ascii="Courier New" w:hAnsi="Courier New" w:cs="Courier New"/>
          <w:b/>
          <w:sz w:val="20"/>
          <w:szCs w:val="20"/>
        </w:rPr>
        <w:t>.</w:t>
      </w:r>
      <w:r>
        <w:rPr>
          <w:rFonts w:ascii="Courier New" w:hAnsi="Courier New" w:cs="Courier New"/>
          <w:sz w:val="20"/>
          <w:szCs w:val="20"/>
        </w:rPr>
        <w:t xml:space="preserve"> </w:t>
      </w:r>
    </w:p>
    <w:p w14:paraId="5A2A9AE9" w14:textId="77777777" w:rsidR="007706A9" w:rsidRPr="003800F5" w:rsidRDefault="007706A9" w:rsidP="00AA279A">
      <w:pPr>
        <w:spacing w:line="480" w:lineRule="auto"/>
        <w:rPr>
          <w:rFonts w:ascii="Courier New" w:hAnsi="Courier New" w:cs="Courier New"/>
          <w:b/>
          <w:sz w:val="20"/>
          <w:szCs w:val="20"/>
        </w:rPr>
      </w:pPr>
      <w:r>
        <w:rPr>
          <w:rFonts w:ascii="Courier New" w:hAnsi="Courier New" w:cs="Courier New"/>
          <w:sz w:val="20"/>
          <w:szCs w:val="20"/>
        </w:rPr>
        <w:t xml:space="preserve">20        </w:t>
      </w:r>
      <w:proofErr w:type="gramStart"/>
      <w:r>
        <w:rPr>
          <w:rFonts w:ascii="Courier New" w:hAnsi="Courier New" w:cs="Courier New"/>
          <w:sz w:val="20"/>
          <w:szCs w:val="20"/>
        </w:rPr>
        <w:t xml:space="preserve">  </w:t>
      </w:r>
      <w:r w:rsidRPr="003800F5">
        <w:rPr>
          <w:rFonts w:ascii="Courier New" w:hAnsi="Courier New" w:cs="Courier New"/>
          <w:b/>
          <w:sz w:val="20"/>
          <w:szCs w:val="20"/>
        </w:rPr>
        <w:t>.</w:t>
      </w:r>
      <w:proofErr w:type="spellStart"/>
      <w:r w:rsidRPr="003800F5">
        <w:rPr>
          <w:rFonts w:ascii="Courier New" w:hAnsi="Courier New" w:cs="Courier New"/>
          <w:b/>
          <w:sz w:val="20"/>
          <w:szCs w:val="20"/>
        </w:rPr>
        <w:t>hh</w:t>
      </w:r>
      <w:proofErr w:type="spellEnd"/>
      <w:proofErr w:type="gramEnd"/>
      <w:r w:rsidRPr="003800F5">
        <w:rPr>
          <w:rFonts w:ascii="Courier New" w:hAnsi="Courier New" w:cs="Courier New"/>
          <w:b/>
          <w:sz w:val="20"/>
          <w:szCs w:val="20"/>
        </w:rPr>
        <w:t xml:space="preserve"> I have a busy </w:t>
      </w:r>
      <w:proofErr w:type="spellStart"/>
      <w:r w:rsidRPr="003800F5">
        <w:rPr>
          <w:rFonts w:ascii="Courier New" w:hAnsi="Courier New" w:cs="Courier New"/>
          <w:b/>
          <w:sz w:val="20"/>
          <w:szCs w:val="20"/>
        </w:rPr>
        <w:t>da</w:t>
      </w:r>
      <w:proofErr w:type="spellEnd"/>
      <w:r w:rsidRPr="003800F5">
        <w:rPr>
          <w:rFonts w:ascii="Courier New" w:hAnsi="Courier New" w:cs="Courier New"/>
          <w:b/>
          <w:sz w:val="20"/>
          <w:szCs w:val="20"/>
        </w:rPr>
        <w:t>::y (.) at work: (.) and I’m dead</w:t>
      </w:r>
    </w:p>
    <w:p w14:paraId="2F85CCF7"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21       </w:t>
      </w:r>
      <w:proofErr w:type="gramStart"/>
      <w:r>
        <w:rPr>
          <w:rFonts w:ascii="Courier New" w:hAnsi="Courier New" w:cs="Courier New"/>
          <w:sz w:val="20"/>
          <w:szCs w:val="20"/>
        </w:rPr>
        <w:t xml:space="preserve">   (</w:t>
      </w:r>
      <w:proofErr w:type="gramEnd"/>
      <w:r>
        <w:rPr>
          <w:rFonts w:ascii="Courier New" w:hAnsi="Courier New" w:cs="Courier New"/>
          <w:sz w:val="20"/>
          <w:szCs w:val="20"/>
        </w:rPr>
        <w:t>0.2)</w:t>
      </w:r>
    </w:p>
    <w:p w14:paraId="3B14DDEC"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22   </w:t>
      </w:r>
      <w:proofErr w:type="spellStart"/>
      <w:r w:rsidRPr="00926C0F">
        <w:rPr>
          <w:rFonts w:ascii="Courier New" w:hAnsi="Courier New" w:cs="Courier New"/>
          <w:sz w:val="20"/>
          <w:szCs w:val="20"/>
        </w:rPr>
        <w:t>Neu</w:t>
      </w:r>
      <w:proofErr w:type="spellEnd"/>
      <w:r w:rsidRPr="00926C0F">
        <w:rPr>
          <w:rFonts w:ascii="Courier New" w:hAnsi="Courier New" w:cs="Courier New"/>
          <w:sz w:val="20"/>
          <w:szCs w:val="20"/>
        </w:rPr>
        <w:t>:</w:t>
      </w:r>
      <w:r>
        <w:rPr>
          <w:rFonts w:ascii="Courier New" w:hAnsi="Courier New" w:cs="Courier New"/>
          <w:sz w:val="20"/>
          <w:szCs w:val="20"/>
        </w:rPr>
        <w:t xml:space="preserve"> </w:t>
      </w:r>
      <w:r w:rsidRPr="00926C0F">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Um::</w:t>
      </w:r>
      <w:proofErr w:type="gramEnd"/>
      <w:r>
        <w:rPr>
          <w:rFonts w:ascii="Courier New" w:hAnsi="Courier New" w:cs="Courier New"/>
          <w:sz w:val="20"/>
          <w:szCs w:val="20"/>
        </w:rPr>
        <w:t xml:space="preserve"> (.) have you </w:t>
      </w:r>
      <w:proofErr w:type="spellStart"/>
      <w:r>
        <w:rPr>
          <w:rFonts w:ascii="Courier New" w:hAnsi="Courier New" w:cs="Courier New"/>
          <w:sz w:val="20"/>
          <w:szCs w:val="20"/>
        </w:rPr>
        <w:t>d</w:t>
      </w:r>
      <w:proofErr w:type="spellEnd"/>
      <w:r>
        <w:rPr>
          <w:rFonts w:ascii="Courier New" w:hAnsi="Courier New" w:cs="Courier New"/>
          <w:sz w:val="20"/>
          <w:szCs w:val="20"/>
        </w:rPr>
        <w:t>[</w:t>
      </w:r>
      <w:proofErr w:type="spellStart"/>
      <w:r>
        <w:rPr>
          <w:rFonts w:ascii="Courier New" w:hAnsi="Courier New" w:cs="Courier New"/>
          <w:sz w:val="20"/>
          <w:szCs w:val="20"/>
        </w:rPr>
        <w:t>isclosed</w:t>
      </w:r>
      <w:proofErr w:type="spellEnd"/>
      <w:r>
        <w:rPr>
          <w:rFonts w:ascii="Courier New" w:hAnsi="Courier New" w:cs="Courier New"/>
          <w:sz w:val="20"/>
          <w:szCs w:val="20"/>
        </w:rPr>
        <w:t xml:space="preserve"> </w:t>
      </w:r>
      <w:r w:rsidRPr="00926C0F">
        <w:rPr>
          <w:rFonts w:ascii="Courier New" w:hAnsi="Courier New" w:cs="Courier New"/>
          <w:sz w:val="20"/>
          <w:szCs w:val="20"/>
        </w:rPr>
        <w:t xml:space="preserve">your </w:t>
      </w:r>
      <w:proofErr w:type="spellStart"/>
      <w:r w:rsidRPr="00926C0F">
        <w:rPr>
          <w:rFonts w:ascii="Courier New" w:hAnsi="Courier New" w:cs="Courier New"/>
          <w:sz w:val="20"/>
          <w:szCs w:val="20"/>
        </w:rPr>
        <w:t>er</w:t>
      </w:r>
      <w:proofErr w:type="spellEnd"/>
      <w:r>
        <w:rPr>
          <w:rFonts w:ascii="Courier New" w:hAnsi="Courier New" w:cs="Courier New"/>
          <w:sz w:val="20"/>
          <w:szCs w:val="20"/>
        </w:rPr>
        <w:t xml:space="preserve"> (0.2)</w:t>
      </w:r>
      <w:r w:rsidRPr="00926C0F">
        <w:rPr>
          <w:rFonts w:ascii="Courier New" w:hAnsi="Courier New" w:cs="Courier New"/>
          <w:sz w:val="20"/>
          <w:szCs w:val="20"/>
        </w:rPr>
        <w:t xml:space="preserve"> diagnosis at </w:t>
      </w:r>
    </w:p>
    <w:p w14:paraId="2A92776F"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23   </w:t>
      </w:r>
      <w:r w:rsidRPr="00926C0F">
        <w:rPr>
          <w:rFonts w:ascii="Courier New" w:hAnsi="Courier New" w:cs="Courier New"/>
          <w:sz w:val="20"/>
          <w:szCs w:val="20"/>
        </w:rPr>
        <w:t>Pat:</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You know?                           </w:t>
      </w:r>
    </w:p>
    <w:p w14:paraId="4FFCA8DA"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24   </w:t>
      </w:r>
      <w:proofErr w:type="spellStart"/>
      <w:r w:rsidRPr="00926C0F">
        <w:rPr>
          <w:rFonts w:ascii="Courier New" w:hAnsi="Courier New" w:cs="Courier New"/>
          <w:sz w:val="20"/>
          <w:szCs w:val="20"/>
        </w:rPr>
        <w:t>Neu</w:t>
      </w:r>
      <w:proofErr w:type="spellEnd"/>
      <w:r w:rsidRPr="00926C0F">
        <w:rPr>
          <w:rFonts w:ascii="Courier New" w:hAnsi="Courier New" w:cs="Courier New"/>
          <w:sz w:val="20"/>
          <w:szCs w:val="20"/>
        </w:rPr>
        <w:t>:</w:t>
      </w:r>
      <w:proofErr w:type="gramStart"/>
      <w:r w:rsidRPr="00926C0F">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work.= (=Are they aware [of it.)</w:t>
      </w:r>
    </w:p>
    <w:p w14:paraId="2AE690A2"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25   </w:t>
      </w:r>
      <w:r w:rsidRPr="00926C0F">
        <w:rPr>
          <w:rFonts w:ascii="Courier New" w:hAnsi="Courier New" w:cs="Courier New"/>
          <w:sz w:val="20"/>
          <w:szCs w:val="20"/>
        </w:rPr>
        <w:t>Pat:</w:t>
      </w:r>
      <w:proofErr w:type="gramStart"/>
      <w:r>
        <w:rPr>
          <w:rFonts w:ascii="Courier New" w:hAnsi="Courier New" w:cs="Courier New"/>
          <w:sz w:val="20"/>
          <w:szCs w:val="20"/>
        </w:rPr>
        <w:t xml:space="preserve">   [</w:t>
      </w:r>
      <w:proofErr w:type="gramEnd"/>
      <w:r>
        <w:rPr>
          <w:rFonts w:ascii="Courier New" w:hAnsi="Courier New" w:cs="Courier New"/>
          <w:sz w:val="20"/>
          <w:szCs w:val="20"/>
        </w:rPr>
        <w:t>Yes:</w:t>
      </w:r>
      <w:r w:rsidRPr="00926C0F">
        <w:rPr>
          <w:rFonts w:ascii="Courier New" w:hAnsi="Courier New" w:cs="Courier New"/>
          <w:sz w:val="20"/>
          <w:szCs w:val="20"/>
        </w:rPr>
        <w:t>.</w:t>
      </w:r>
      <w:r>
        <w:rPr>
          <w:rFonts w:ascii="Courier New" w:hAnsi="Courier New" w:cs="Courier New"/>
          <w:sz w:val="20"/>
          <w:szCs w:val="20"/>
        </w:rPr>
        <w:t xml:space="preserve">                   [</w:t>
      </w:r>
      <w:proofErr w:type="spellStart"/>
      <w:r>
        <w:rPr>
          <w:rFonts w:ascii="Courier New" w:hAnsi="Courier New" w:cs="Courier New"/>
          <w:sz w:val="20"/>
          <w:szCs w:val="20"/>
        </w:rPr>
        <w:t>Mhm</w:t>
      </w:r>
      <w:proofErr w:type="spellEnd"/>
      <w:r>
        <w:rPr>
          <w:rFonts w:ascii="Courier New" w:hAnsi="Courier New" w:cs="Courier New"/>
          <w:sz w:val="20"/>
          <w:szCs w:val="20"/>
        </w:rPr>
        <w:t xml:space="preserve"> </w:t>
      </w:r>
    </w:p>
    <w:p w14:paraId="6A475DBB"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26       </w:t>
      </w:r>
      <w:proofErr w:type="gramStart"/>
      <w:r>
        <w:rPr>
          <w:rFonts w:ascii="Courier New" w:hAnsi="Courier New" w:cs="Courier New"/>
          <w:sz w:val="20"/>
          <w:szCs w:val="20"/>
        </w:rPr>
        <w:t xml:space="preserve">   (</w:t>
      </w:r>
      <w:proofErr w:type="gramEnd"/>
      <w:r>
        <w:rPr>
          <w:rFonts w:ascii="Courier New" w:hAnsi="Courier New" w:cs="Courier New"/>
          <w:sz w:val="20"/>
          <w:szCs w:val="20"/>
        </w:rPr>
        <w:t>0.5)</w:t>
      </w:r>
    </w:p>
    <w:p w14:paraId="4EE3C8B1"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27   Pat:</w:t>
      </w:r>
      <w:proofErr w:type="gramStart"/>
      <w:r>
        <w:rPr>
          <w:rFonts w:ascii="Courier New" w:hAnsi="Courier New" w:cs="Courier New"/>
          <w:sz w:val="20"/>
          <w:szCs w:val="20"/>
        </w:rPr>
        <w:t xml:space="preserve">   [</w:t>
      </w:r>
      <w:proofErr w:type="gramEnd"/>
      <w:r w:rsidRPr="00926C0F">
        <w:rPr>
          <w:rFonts w:ascii="Courier New" w:hAnsi="Courier New" w:cs="Courier New"/>
          <w:sz w:val="20"/>
          <w:szCs w:val="20"/>
        </w:rPr>
        <w:t>Yeah.</w:t>
      </w:r>
    </w:p>
    <w:p w14:paraId="13970E83"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28   </w:t>
      </w:r>
      <w:proofErr w:type="spellStart"/>
      <w:r w:rsidRPr="00926C0F">
        <w:rPr>
          <w:rFonts w:ascii="Courier New" w:hAnsi="Courier New" w:cs="Courier New"/>
          <w:sz w:val="20"/>
          <w:szCs w:val="20"/>
        </w:rPr>
        <w:t>Neu</w:t>
      </w:r>
      <w:proofErr w:type="spellEnd"/>
      <w:r w:rsidRPr="00926C0F">
        <w:rPr>
          <w:rFonts w:ascii="Courier New" w:hAnsi="Courier New" w:cs="Courier New"/>
          <w:sz w:val="20"/>
          <w:szCs w:val="20"/>
        </w:rPr>
        <w:t>:</w:t>
      </w:r>
      <w:proofErr w:type="gramStart"/>
      <w:r>
        <w:rPr>
          <w:rFonts w:ascii="Courier New" w:hAnsi="Courier New" w:cs="Courier New"/>
          <w:sz w:val="20"/>
          <w:szCs w:val="20"/>
        </w:rPr>
        <w:t xml:space="preserve">  </w:t>
      </w:r>
      <w:r w:rsidRPr="00926C0F">
        <w:rPr>
          <w:rFonts w:ascii="Courier New" w:hAnsi="Courier New" w:cs="Courier New"/>
          <w:sz w:val="20"/>
          <w:szCs w:val="20"/>
        </w:rPr>
        <w:t xml:space="preserve"> </w:t>
      </w:r>
      <w:r>
        <w:rPr>
          <w:rFonts w:ascii="Courier New" w:hAnsi="Courier New" w:cs="Courier New"/>
          <w:sz w:val="20"/>
          <w:szCs w:val="20"/>
        </w:rPr>
        <w:t>[</w:t>
      </w:r>
      <w:proofErr w:type="gramEnd"/>
      <w:r>
        <w:rPr>
          <w:rFonts w:ascii="Courier New" w:hAnsi="Courier New" w:cs="Courier New"/>
          <w:sz w:val="20"/>
          <w:szCs w:val="20"/>
        </w:rPr>
        <w:t>(</w:t>
      </w:r>
      <w:r w:rsidRPr="00926C0F">
        <w:rPr>
          <w:rFonts w:ascii="Courier New" w:hAnsi="Courier New" w:cs="Courier New"/>
          <w:sz w:val="20"/>
          <w:szCs w:val="20"/>
        </w:rPr>
        <w:t>So</w:t>
      </w:r>
      <w:r>
        <w:rPr>
          <w:rFonts w:ascii="Courier New" w:hAnsi="Courier New" w:cs="Courier New"/>
          <w:sz w:val="20"/>
          <w:szCs w:val="20"/>
        </w:rPr>
        <w:t>)</w:t>
      </w:r>
      <w:r w:rsidRPr="00926C0F">
        <w:rPr>
          <w:rFonts w:ascii="Courier New" w:hAnsi="Courier New" w:cs="Courier New"/>
          <w:sz w:val="20"/>
          <w:szCs w:val="20"/>
        </w:rPr>
        <w:t xml:space="preserve"> h</w:t>
      </w:r>
      <w:r>
        <w:rPr>
          <w:rFonts w:ascii="Courier New" w:hAnsi="Courier New" w:cs="Courier New"/>
          <w:sz w:val="20"/>
          <w:szCs w:val="20"/>
        </w:rPr>
        <w:t>ave [you been to o</w:t>
      </w:r>
      <w:r w:rsidRPr="00926C0F">
        <w:rPr>
          <w:rFonts w:ascii="Courier New" w:hAnsi="Courier New" w:cs="Courier New"/>
          <w:sz w:val="20"/>
          <w:szCs w:val="20"/>
        </w:rPr>
        <w:t>c</w:t>
      </w:r>
      <w:r>
        <w:rPr>
          <w:rFonts w:ascii="Courier New" w:hAnsi="Courier New" w:cs="Courier New"/>
          <w:sz w:val="20"/>
          <w:szCs w:val="20"/>
        </w:rPr>
        <w:t>cupation[al health,</w:t>
      </w:r>
    </w:p>
    <w:p w14:paraId="251473C2"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29   Pat:           </w:t>
      </w:r>
      <w:proofErr w:type="gramStart"/>
      <w:r>
        <w:rPr>
          <w:rFonts w:ascii="Courier New" w:hAnsi="Courier New" w:cs="Courier New"/>
          <w:sz w:val="20"/>
          <w:szCs w:val="20"/>
        </w:rPr>
        <w:t xml:space="preserve">   [</w:t>
      </w:r>
      <w:proofErr w:type="gramEnd"/>
      <w:r>
        <w:rPr>
          <w:rFonts w:ascii="Courier New" w:hAnsi="Courier New" w:cs="Courier New"/>
          <w:sz w:val="20"/>
          <w:szCs w:val="20"/>
        </w:rPr>
        <w:t>Yeah                  [</w:t>
      </w:r>
      <w:r w:rsidRPr="00926C0F">
        <w:rPr>
          <w:rFonts w:ascii="Courier New" w:hAnsi="Courier New" w:cs="Courier New"/>
          <w:sz w:val="20"/>
          <w:szCs w:val="20"/>
        </w:rPr>
        <w:t>Yes</w:t>
      </w:r>
      <w:r>
        <w:rPr>
          <w:rFonts w:ascii="Courier New" w:hAnsi="Courier New" w:cs="Courier New"/>
          <w:sz w:val="20"/>
          <w:szCs w:val="20"/>
        </w:rPr>
        <w:t>:.</w:t>
      </w:r>
    </w:p>
    <w:p w14:paraId="1CA9ADD9"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30   Pat:   A</w:t>
      </w:r>
      <w:r w:rsidRPr="00926C0F">
        <w:rPr>
          <w:rFonts w:ascii="Courier New" w:hAnsi="Courier New" w:cs="Courier New"/>
          <w:sz w:val="20"/>
          <w:szCs w:val="20"/>
        </w:rPr>
        <w:t xml:space="preserve">nd they did a </w:t>
      </w:r>
      <w:r w:rsidRPr="007D0302">
        <w:rPr>
          <w:rFonts w:ascii="Courier New" w:hAnsi="Courier New" w:cs="Courier New"/>
          <w:sz w:val="20"/>
          <w:szCs w:val="20"/>
          <w:u w:val="single"/>
        </w:rPr>
        <w:t>work</w:t>
      </w:r>
      <w:r w:rsidRPr="00926C0F">
        <w:rPr>
          <w:rFonts w:ascii="Courier New" w:hAnsi="Courier New" w:cs="Courier New"/>
          <w:sz w:val="20"/>
          <w:szCs w:val="20"/>
        </w:rPr>
        <w:t>place assessment for me and all that</w:t>
      </w:r>
      <w:r>
        <w:rPr>
          <w:rFonts w:ascii="Courier New" w:hAnsi="Courier New" w:cs="Courier New"/>
          <w:sz w:val="20"/>
          <w:szCs w:val="20"/>
        </w:rPr>
        <w:t>,</w:t>
      </w:r>
    </w:p>
    <w:p w14:paraId="347F258A"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31   </w:t>
      </w:r>
      <w:proofErr w:type="spellStart"/>
      <w:r w:rsidRPr="00926C0F">
        <w:rPr>
          <w:rFonts w:ascii="Courier New" w:hAnsi="Courier New" w:cs="Courier New"/>
          <w:sz w:val="20"/>
          <w:szCs w:val="20"/>
        </w:rPr>
        <w:t>Neu</w:t>
      </w:r>
      <w:proofErr w:type="spellEnd"/>
      <w:r w:rsidRPr="00926C0F">
        <w:rPr>
          <w:rFonts w:ascii="Courier New" w:hAnsi="Courier New" w:cs="Courier New"/>
          <w:sz w:val="20"/>
          <w:szCs w:val="20"/>
        </w:rPr>
        <w:t xml:space="preserve">: </w:t>
      </w:r>
      <w:r>
        <w:rPr>
          <w:rFonts w:ascii="Courier New" w:hAnsi="Courier New" w:cs="Courier New"/>
          <w:sz w:val="20"/>
          <w:szCs w:val="20"/>
        </w:rPr>
        <w:t xml:space="preserve">  R</w:t>
      </w:r>
      <w:r w:rsidRPr="00926C0F">
        <w:rPr>
          <w:rFonts w:ascii="Courier New" w:hAnsi="Courier New" w:cs="Courier New"/>
          <w:sz w:val="20"/>
          <w:szCs w:val="20"/>
        </w:rPr>
        <w:t>ight.</w:t>
      </w:r>
    </w:p>
    <w:p w14:paraId="0CCFF275"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32   </w:t>
      </w:r>
      <w:r w:rsidRPr="00926C0F">
        <w:rPr>
          <w:rFonts w:ascii="Courier New" w:hAnsi="Courier New" w:cs="Courier New"/>
          <w:sz w:val="20"/>
          <w:szCs w:val="20"/>
        </w:rPr>
        <w:t xml:space="preserve">Pat: </w:t>
      </w:r>
      <w:r>
        <w:rPr>
          <w:rFonts w:ascii="Courier New" w:hAnsi="Courier New" w:cs="Courier New"/>
          <w:sz w:val="20"/>
          <w:szCs w:val="20"/>
        </w:rPr>
        <w:t xml:space="preserve">  </w:t>
      </w:r>
      <w:r w:rsidRPr="00926C0F">
        <w:rPr>
          <w:rFonts w:ascii="Courier New" w:hAnsi="Courier New" w:cs="Courier New"/>
          <w:sz w:val="20"/>
          <w:szCs w:val="20"/>
        </w:rPr>
        <w:t xml:space="preserve">So I’ve got them on my side in that </w:t>
      </w:r>
      <w:r>
        <w:rPr>
          <w:rFonts w:ascii="Courier New" w:hAnsi="Courier New" w:cs="Courier New"/>
          <w:sz w:val="20"/>
          <w:szCs w:val="20"/>
        </w:rPr>
        <w:t>[</w:t>
      </w:r>
      <w:r w:rsidRPr="00926C0F">
        <w:rPr>
          <w:rFonts w:ascii="Courier New" w:hAnsi="Courier New" w:cs="Courier New"/>
          <w:sz w:val="20"/>
          <w:szCs w:val="20"/>
        </w:rPr>
        <w:t>respect.</w:t>
      </w:r>
    </w:p>
    <w:p w14:paraId="20952562"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33   </w:t>
      </w:r>
      <w:proofErr w:type="spellStart"/>
      <w:r w:rsidRPr="00926C0F">
        <w:rPr>
          <w:rFonts w:ascii="Courier New" w:hAnsi="Courier New" w:cs="Courier New"/>
          <w:sz w:val="20"/>
          <w:szCs w:val="20"/>
        </w:rPr>
        <w:t>Neu</w:t>
      </w:r>
      <w:proofErr w:type="spellEnd"/>
      <w:r w:rsidRPr="00926C0F">
        <w:rPr>
          <w:rFonts w:ascii="Courier New" w:hAnsi="Courier New" w:cs="Courier New"/>
          <w:sz w:val="20"/>
          <w:szCs w:val="20"/>
        </w:rPr>
        <w:t>:</w:t>
      </w:r>
      <w:r>
        <w:rPr>
          <w:rFonts w:ascii="Courier New" w:hAnsi="Courier New" w:cs="Courier New"/>
          <w:sz w:val="20"/>
          <w:szCs w:val="20"/>
        </w:rPr>
        <w:t xml:space="preserve"> </w:t>
      </w:r>
      <w:r w:rsidRPr="00926C0F">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sidRPr="00926C0F">
        <w:rPr>
          <w:rFonts w:ascii="Courier New" w:hAnsi="Courier New" w:cs="Courier New"/>
          <w:sz w:val="20"/>
          <w:szCs w:val="20"/>
        </w:rPr>
        <w:t xml:space="preserve">Sure, </w:t>
      </w:r>
    </w:p>
    <w:p w14:paraId="14C7E0E5"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34   </w:t>
      </w:r>
      <w:proofErr w:type="spellStart"/>
      <w:r>
        <w:rPr>
          <w:rFonts w:ascii="Courier New" w:hAnsi="Courier New" w:cs="Courier New"/>
          <w:sz w:val="20"/>
          <w:szCs w:val="20"/>
        </w:rPr>
        <w:t>Neu</w:t>
      </w:r>
      <w:proofErr w:type="spellEnd"/>
      <w:r>
        <w:rPr>
          <w:rFonts w:ascii="Courier New" w:hAnsi="Courier New" w:cs="Courier New"/>
          <w:sz w:val="20"/>
          <w:szCs w:val="20"/>
        </w:rPr>
        <w:t>:   S</w:t>
      </w:r>
      <w:r w:rsidRPr="00926C0F">
        <w:rPr>
          <w:rFonts w:ascii="Courier New" w:hAnsi="Courier New" w:cs="Courier New"/>
          <w:sz w:val="20"/>
          <w:szCs w:val="20"/>
        </w:rPr>
        <w:t>ure</w:t>
      </w:r>
      <w:r>
        <w:rPr>
          <w:rFonts w:ascii="Courier New" w:hAnsi="Courier New" w:cs="Courier New"/>
          <w:sz w:val="20"/>
          <w:szCs w:val="20"/>
        </w:rPr>
        <w:t>. [(  )</w:t>
      </w:r>
    </w:p>
    <w:p w14:paraId="530B5ED2"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35   </w:t>
      </w:r>
      <w:r w:rsidRPr="00926C0F">
        <w:rPr>
          <w:rFonts w:ascii="Courier New" w:hAnsi="Courier New" w:cs="Courier New"/>
          <w:sz w:val="20"/>
          <w:szCs w:val="20"/>
        </w:rPr>
        <w:t>Pat:</w:t>
      </w:r>
      <w:r>
        <w:rPr>
          <w:rFonts w:ascii="Courier New" w:hAnsi="Courier New" w:cs="Courier New"/>
          <w:sz w:val="20"/>
          <w:szCs w:val="20"/>
        </w:rPr>
        <w:t xml:space="preserve"> </w:t>
      </w:r>
      <w:r w:rsidRPr="00926C0F">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sidRPr="003800F5">
        <w:rPr>
          <w:rFonts w:ascii="Courier New" w:hAnsi="Courier New" w:cs="Courier New"/>
          <w:b/>
          <w:sz w:val="20"/>
          <w:szCs w:val="20"/>
        </w:rPr>
        <w:t>But #uh-# (0.6)</w:t>
      </w:r>
      <w:r w:rsidRPr="00926C0F">
        <w:rPr>
          <w:rFonts w:ascii="Courier New" w:hAnsi="Courier New" w:cs="Courier New"/>
          <w:sz w:val="20"/>
          <w:szCs w:val="20"/>
        </w:rPr>
        <w:t xml:space="preserve"> </w:t>
      </w:r>
    </w:p>
    <w:p w14:paraId="76418FE1"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36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gramStart"/>
      <w:r>
        <w:rPr>
          <w:rFonts w:ascii="Courier New" w:hAnsi="Courier New" w:cs="Courier New"/>
          <w:sz w:val="20"/>
          <w:szCs w:val="20"/>
        </w:rPr>
        <w:t>Oka[</w:t>
      </w:r>
      <w:proofErr w:type="gramEnd"/>
      <w:r>
        <w:rPr>
          <w:rFonts w:ascii="Courier New" w:hAnsi="Courier New" w:cs="Courier New"/>
          <w:sz w:val="20"/>
          <w:szCs w:val="20"/>
        </w:rPr>
        <w:t>y</w:t>
      </w:r>
    </w:p>
    <w:p w14:paraId="4C3992AA"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37   Pat:   </w:t>
      </w:r>
      <w:proofErr w:type="gramStart"/>
      <w:r>
        <w:rPr>
          <w:rFonts w:ascii="Courier New" w:hAnsi="Courier New" w:cs="Courier New"/>
          <w:sz w:val="20"/>
          <w:szCs w:val="20"/>
        </w:rPr>
        <w:t xml:space="preserve">   [</w:t>
      </w:r>
      <w:proofErr w:type="gramEnd"/>
      <w:r w:rsidRPr="003800F5">
        <w:rPr>
          <w:rFonts w:ascii="Courier New" w:hAnsi="Courier New" w:cs="Courier New"/>
          <w:b/>
          <w:sz w:val="20"/>
          <w:szCs w:val="20"/>
        </w:rPr>
        <w:t>if my job’s AB and C=my job’s AB and C:,</w:t>
      </w:r>
      <w:r w:rsidRPr="00926C0F">
        <w:rPr>
          <w:rFonts w:ascii="Courier New" w:hAnsi="Courier New" w:cs="Courier New"/>
          <w:sz w:val="20"/>
          <w:szCs w:val="20"/>
        </w:rPr>
        <w:t xml:space="preserve"> </w:t>
      </w:r>
    </w:p>
    <w:p w14:paraId="57BC5B33"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38       </w:t>
      </w:r>
      <w:proofErr w:type="gramStart"/>
      <w:r>
        <w:rPr>
          <w:rFonts w:ascii="Courier New" w:hAnsi="Courier New" w:cs="Courier New"/>
          <w:sz w:val="20"/>
          <w:szCs w:val="20"/>
        </w:rPr>
        <w:t xml:space="preserve">   </w:t>
      </w:r>
      <w:r w:rsidRPr="00EB503F">
        <w:rPr>
          <w:rFonts w:ascii="Courier New" w:hAnsi="Courier New" w:cs="Courier New"/>
          <w:b/>
          <w:sz w:val="20"/>
          <w:szCs w:val="20"/>
        </w:rPr>
        <w:t>(</w:t>
      </w:r>
      <w:proofErr w:type="gramEnd"/>
      <w:r w:rsidRPr="00EB503F">
        <w:rPr>
          <w:rFonts w:ascii="Courier New" w:hAnsi="Courier New" w:cs="Courier New"/>
          <w:b/>
          <w:sz w:val="20"/>
          <w:szCs w:val="20"/>
        </w:rPr>
        <w:t xml:space="preserve">0.4) and I have busy </w:t>
      </w:r>
      <w:proofErr w:type="spellStart"/>
      <w:r w:rsidRPr="00EB503F">
        <w:rPr>
          <w:rFonts w:ascii="Courier New" w:hAnsi="Courier New" w:cs="Courier New"/>
          <w:b/>
          <w:sz w:val="20"/>
          <w:szCs w:val="20"/>
        </w:rPr>
        <w:t>da:ys</w:t>
      </w:r>
      <w:proofErr w:type="spellEnd"/>
      <w:r w:rsidRPr="00EB503F">
        <w:rPr>
          <w:rFonts w:ascii="Courier New" w:hAnsi="Courier New" w:cs="Courier New"/>
          <w:b/>
          <w:sz w:val="20"/>
          <w:szCs w:val="20"/>
        </w:rPr>
        <w:t xml:space="preserve"> (of:)/(I’ve) (0.7) [you know</w:t>
      </w:r>
      <w:r>
        <w:rPr>
          <w:rFonts w:ascii="Courier New" w:hAnsi="Courier New" w:cs="Courier New"/>
          <w:sz w:val="20"/>
          <w:szCs w:val="20"/>
        </w:rPr>
        <w:t xml:space="preserve"> </w:t>
      </w:r>
    </w:p>
    <w:p w14:paraId="70038C64"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39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Sure                   </w:t>
      </w:r>
    </w:p>
    <w:p w14:paraId="532DC280"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lastRenderedPageBreak/>
        <w:t xml:space="preserve">40   Pat:   </w:t>
      </w:r>
      <w:r w:rsidRPr="00EB503F">
        <w:rPr>
          <w:rFonts w:ascii="Courier New" w:hAnsi="Courier New" w:cs="Courier New"/>
          <w:b/>
          <w:sz w:val="20"/>
          <w:szCs w:val="20"/>
        </w:rPr>
        <w:t>quieter days,</w:t>
      </w:r>
      <w:r>
        <w:rPr>
          <w:rFonts w:ascii="Courier New" w:hAnsi="Courier New" w:cs="Courier New"/>
          <w:sz w:val="20"/>
          <w:szCs w:val="20"/>
        </w:rPr>
        <w:t xml:space="preserve"> </w:t>
      </w:r>
      <w:proofErr w:type="gramStart"/>
      <w:r>
        <w:rPr>
          <w:rFonts w:ascii="Courier New" w:hAnsi="Courier New" w:cs="Courier New"/>
          <w:sz w:val="20"/>
          <w:szCs w:val="20"/>
        </w:rPr>
        <w:t>[.</w:t>
      </w:r>
      <w:proofErr w:type="spellStart"/>
      <w:r>
        <w:rPr>
          <w:rFonts w:ascii="Courier New" w:hAnsi="Courier New" w:cs="Courier New"/>
          <w:sz w:val="20"/>
          <w:szCs w:val="20"/>
        </w:rPr>
        <w:t>hh</w:t>
      </w:r>
      <w:proofErr w:type="spellEnd"/>
      <w:proofErr w:type="gramEnd"/>
    </w:p>
    <w:p w14:paraId="1D8B912D"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41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Yeah</w:t>
      </w:r>
    </w:p>
    <w:p w14:paraId="0E4D3BAD" w14:textId="77777777" w:rsidR="007706A9" w:rsidRPr="002C3341"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42       </w:t>
      </w:r>
      <w:proofErr w:type="gramStart"/>
      <w:r>
        <w:rPr>
          <w:rFonts w:ascii="Courier New" w:hAnsi="Courier New" w:cs="Courier New"/>
          <w:sz w:val="20"/>
          <w:szCs w:val="20"/>
        </w:rPr>
        <w:t xml:space="preserve">   </w:t>
      </w:r>
      <w:r w:rsidRPr="002C3341">
        <w:rPr>
          <w:rFonts w:ascii="Courier New" w:hAnsi="Courier New" w:cs="Courier New"/>
          <w:sz w:val="20"/>
          <w:szCs w:val="20"/>
        </w:rPr>
        <w:t>(</w:t>
      </w:r>
      <w:proofErr w:type="gramEnd"/>
      <w:r w:rsidRPr="002C3341">
        <w:rPr>
          <w:rFonts w:ascii="Courier New" w:hAnsi="Courier New" w:cs="Courier New"/>
          <w:sz w:val="20"/>
          <w:szCs w:val="20"/>
        </w:rPr>
        <w:t>0.7)</w:t>
      </w:r>
    </w:p>
    <w:p w14:paraId="43F70489" w14:textId="77777777" w:rsidR="007706A9" w:rsidRPr="002C3341"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43   </w:t>
      </w:r>
      <w:r w:rsidRPr="002C3341">
        <w:rPr>
          <w:rFonts w:ascii="Courier New" w:hAnsi="Courier New" w:cs="Courier New"/>
          <w:sz w:val="20"/>
          <w:szCs w:val="20"/>
        </w:rPr>
        <w:t>Pat:</w:t>
      </w:r>
      <w:proofErr w:type="gramStart"/>
      <w:r w:rsidRPr="002C3341">
        <w:rPr>
          <w:rFonts w:ascii="Courier New" w:hAnsi="Courier New" w:cs="Courier New"/>
          <w:sz w:val="20"/>
          <w:szCs w:val="20"/>
        </w:rPr>
        <w:t xml:space="preserve">  </w:t>
      </w:r>
      <w:r>
        <w:rPr>
          <w:rFonts w:ascii="Courier New" w:hAnsi="Courier New" w:cs="Courier New"/>
          <w:sz w:val="20"/>
          <w:szCs w:val="20"/>
        </w:rPr>
        <w:t xml:space="preserve"> </w:t>
      </w:r>
      <w:r w:rsidRPr="002C3341">
        <w:rPr>
          <w:rFonts w:ascii="Courier New" w:hAnsi="Courier New" w:cs="Courier New"/>
          <w:sz w:val="20"/>
          <w:szCs w:val="20"/>
        </w:rPr>
        <w:t>[</w:t>
      </w:r>
      <w:proofErr w:type="gramEnd"/>
      <w:r w:rsidRPr="002C3341">
        <w:rPr>
          <w:rFonts w:ascii="Courier New" w:hAnsi="Courier New" w:cs="Courier New"/>
          <w:sz w:val="20"/>
          <w:szCs w:val="20"/>
        </w:rPr>
        <w:t xml:space="preserve">(So) </w:t>
      </w:r>
    </w:p>
    <w:p w14:paraId="7675C772"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44   </w:t>
      </w:r>
      <w:proofErr w:type="spellStart"/>
      <w:r w:rsidRPr="002C3341">
        <w:rPr>
          <w:rFonts w:ascii="Courier New" w:hAnsi="Courier New" w:cs="Courier New"/>
          <w:sz w:val="20"/>
          <w:szCs w:val="20"/>
        </w:rPr>
        <w:t>Neu</w:t>
      </w:r>
      <w:proofErr w:type="spellEnd"/>
      <w:r w:rsidRPr="002C3341">
        <w:rPr>
          <w:rFonts w:ascii="Courier New" w:hAnsi="Courier New" w:cs="Courier New"/>
          <w:sz w:val="20"/>
          <w:szCs w:val="20"/>
        </w:rPr>
        <w:t>:</w:t>
      </w:r>
      <w:proofErr w:type="gramStart"/>
      <w:r>
        <w:rPr>
          <w:rFonts w:ascii="Courier New" w:hAnsi="Courier New" w:cs="Courier New"/>
          <w:sz w:val="20"/>
          <w:szCs w:val="20"/>
        </w:rPr>
        <w:t xml:space="preserve"> </w:t>
      </w:r>
      <w:r w:rsidRPr="002C3341">
        <w:rPr>
          <w:rFonts w:ascii="Courier New" w:hAnsi="Courier New" w:cs="Courier New"/>
          <w:sz w:val="20"/>
          <w:szCs w:val="20"/>
        </w:rPr>
        <w:t xml:space="preserve">  </w:t>
      </w:r>
      <w:r w:rsidRPr="00EB503F">
        <w:rPr>
          <w:rFonts w:ascii="Courier New" w:hAnsi="Courier New" w:cs="Courier New"/>
          <w:sz w:val="20"/>
          <w:szCs w:val="20"/>
          <w:highlight w:val="lightGray"/>
        </w:rPr>
        <w:t>[</w:t>
      </w:r>
      <w:proofErr w:type="gramEnd"/>
      <w:r w:rsidRPr="00EB503F">
        <w:rPr>
          <w:rFonts w:ascii="Courier New" w:hAnsi="Courier New" w:cs="Courier New"/>
          <w:sz w:val="20"/>
          <w:szCs w:val="20"/>
          <w:highlight w:val="lightGray"/>
        </w:rPr>
        <w:t>There a::re (0.3) you know there are medications [that</w:t>
      </w:r>
      <w:r w:rsidRPr="002C3341">
        <w:rPr>
          <w:rFonts w:ascii="Courier New" w:hAnsi="Courier New" w:cs="Courier New"/>
          <w:sz w:val="20"/>
          <w:szCs w:val="20"/>
        </w:rPr>
        <w:t xml:space="preserve"> </w:t>
      </w:r>
    </w:p>
    <w:p w14:paraId="1F714BCA" w14:textId="77777777" w:rsidR="007706A9" w:rsidRPr="002C3341"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45   </w:t>
      </w:r>
      <w:r w:rsidRPr="002C3341">
        <w:rPr>
          <w:rFonts w:ascii="Courier New" w:hAnsi="Courier New" w:cs="Courier New"/>
          <w:sz w:val="20"/>
          <w:szCs w:val="20"/>
        </w:rPr>
        <w:t>Pat:</w:t>
      </w:r>
      <w:r>
        <w:rPr>
          <w:rFonts w:ascii="Courier New" w:hAnsi="Courier New" w:cs="Courier New"/>
          <w:sz w:val="20"/>
          <w:szCs w:val="20"/>
        </w:rPr>
        <w:t xml:space="preserve"> </w:t>
      </w:r>
      <w:r w:rsidRPr="002C3341">
        <w:rPr>
          <w:rFonts w:ascii="Courier New" w:hAnsi="Courier New" w:cs="Courier New"/>
          <w:sz w:val="20"/>
          <w:szCs w:val="20"/>
        </w:rPr>
        <w:t xml:space="preserve">                                                 </w:t>
      </w:r>
      <w:proofErr w:type="gramStart"/>
      <w:r w:rsidRPr="002C3341">
        <w:rPr>
          <w:rFonts w:ascii="Courier New" w:hAnsi="Courier New" w:cs="Courier New"/>
          <w:sz w:val="20"/>
          <w:szCs w:val="20"/>
        </w:rPr>
        <w:t xml:space="preserve">   [</w:t>
      </w:r>
      <w:proofErr w:type="spellStart"/>
      <w:proofErr w:type="gramEnd"/>
      <w:r w:rsidRPr="002C3341">
        <w:rPr>
          <w:rFonts w:ascii="Courier New" w:hAnsi="Courier New" w:cs="Courier New"/>
          <w:sz w:val="20"/>
          <w:szCs w:val="20"/>
        </w:rPr>
        <w:t>Mhm</w:t>
      </w:r>
      <w:proofErr w:type="spellEnd"/>
      <w:r w:rsidRPr="002C3341">
        <w:rPr>
          <w:rFonts w:ascii="Courier New" w:hAnsi="Courier New" w:cs="Courier New"/>
          <w:sz w:val="20"/>
          <w:szCs w:val="20"/>
        </w:rPr>
        <w:t>.</w:t>
      </w:r>
    </w:p>
    <w:p w14:paraId="58754319"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46   </w:t>
      </w:r>
      <w:proofErr w:type="spellStart"/>
      <w:r w:rsidRPr="002C3341">
        <w:rPr>
          <w:rFonts w:ascii="Courier New" w:hAnsi="Courier New" w:cs="Courier New"/>
          <w:sz w:val="20"/>
          <w:szCs w:val="20"/>
        </w:rPr>
        <w:t>Neu</w:t>
      </w:r>
      <w:proofErr w:type="spellEnd"/>
      <w:r w:rsidRPr="002C3341">
        <w:rPr>
          <w:rFonts w:ascii="Courier New" w:hAnsi="Courier New" w:cs="Courier New"/>
          <w:sz w:val="20"/>
          <w:szCs w:val="20"/>
        </w:rPr>
        <w:t xml:space="preserve">:  </w:t>
      </w:r>
      <w:r>
        <w:rPr>
          <w:rFonts w:ascii="Courier New" w:hAnsi="Courier New" w:cs="Courier New"/>
          <w:sz w:val="20"/>
          <w:szCs w:val="20"/>
        </w:rPr>
        <w:t xml:space="preserve"> </w:t>
      </w:r>
      <w:r w:rsidRPr="00EB503F">
        <w:rPr>
          <w:rFonts w:ascii="Courier New" w:hAnsi="Courier New" w:cs="Courier New"/>
          <w:sz w:val="20"/>
          <w:szCs w:val="20"/>
          <w:highlight w:val="lightGray"/>
        </w:rPr>
        <w:t xml:space="preserve">can </w:t>
      </w:r>
      <w:proofErr w:type="spellStart"/>
      <w:proofErr w:type="gramStart"/>
      <w:r w:rsidRPr="00EB503F">
        <w:rPr>
          <w:rFonts w:ascii="Courier New" w:hAnsi="Courier New" w:cs="Courier New"/>
          <w:sz w:val="20"/>
          <w:szCs w:val="20"/>
          <w:highlight w:val="lightGray"/>
        </w:rPr>
        <w:t>he:lp</w:t>
      </w:r>
      <w:proofErr w:type="spellEnd"/>
      <w:proofErr w:type="gramEnd"/>
      <w:r w:rsidRPr="00EB503F">
        <w:rPr>
          <w:rFonts w:ascii="Courier New" w:hAnsi="Courier New" w:cs="Courier New"/>
          <w:sz w:val="20"/>
          <w:szCs w:val="20"/>
          <w:highlight w:val="lightGray"/>
        </w:rPr>
        <w:t xml:space="preserve"> with the:: sensory symptoms, an[d there are</w:t>
      </w:r>
    </w:p>
    <w:p w14:paraId="259BF132"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47   Pat:                                         </w:t>
      </w:r>
      <w:proofErr w:type="gramStart"/>
      <w:r>
        <w:rPr>
          <w:rFonts w:ascii="Courier New" w:hAnsi="Courier New" w:cs="Courier New"/>
          <w:sz w:val="20"/>
          <w:szCs w:val="20"/>
        </w:rPr>
        <w:t xml:space="preserve">   </w:t>
      </w:r>
      <w:r w:rsidRPr="002C3341">
        <w:rPr>
          <w:rFonts w:ascii="Courier New" w:hAnsi="Courier New" w:cs="Courier New"/>
          <w:sz w:val="20"/>
          <w:szCs w:val="20"/>
        </w:rPr>
        <w:t>[</w:t>
      </w:r>
      <w:proofErr w:type="spellStart"/>
      <w:proofErr w:type="gramEnd"/>
      <w:r w:rsidRPr="002C3341">
        <w:rPr>
          <w:rFonts w:ascii="Courier New" w:hAnsi="Courier New" w:cs="Courier New"/>
          <w:sz w:val="20"/>
          <w:szCs w:val="20"/>
        </w:rPr>
        <w:t>Yea:h</w:t>
      </w:r>
      <w:proofErr w:type="spellEnd"/>
      <w:r w:rsidRPr="002C3341">
        <w:rPr>
          <w:rFonts w:ascii="Courier New" w:hAnsi="Courier New" w:cs="Courier New"/>
          <w:sz w:val="20"/>
          <w:szCs w:val="20"/>
        </w:rPr>
        <w:t>.</w:t>
      </w:r>
    </w:p>
    <w:p w14:paraId="6A80E035" w14:textId="77777777" w:rsidR="007706A9"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48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r w:rsidRPr="00EB503F">
        <w:rPr>
          <w:rFonts w:ascii="Courier New" w:hAnsi="Courier New" w:cs="Courier New"/>
          <w:sz w:val="20"/>
          <w:szCs w:val="20"/>
          <w:highlight w:val="lightGray"/>
        </w:rPr>
        <w:t xml:space="preserve">medications that can help with the </w:t>
      </w:r>
      <w:proofErr w:type="spellStart"/>
      <w:proofErr w:type="gramStart"/>
      <w:r w:rsidRPr="00EB503F">
        <w:rPr>
          <w:rFonts w:ascii="Courier New" w:hAnsi="Courier New" w:cs="Courier New"/>
          <w:sz w:val="20"/>
          <w:szCs w:val="20"/>
          <w:highlight w:val="lightGray"/>
        </w:rPr>
        <w:t>fati</w:t>
      </w:r>
      <w:proofErr w:type="spellEnd"/>
      <w:r w:rsidRPr="00EB503F">
        <w:rPr>
          <w:rFonts w:ascii="Courier New" w:hAnsi="Courier New" w:cs="Courier New"/>
          <w:sz w:val="20"/>
          <w:szCs w:val="20"/>
          <w:highlight w:val="lightGray"/>
        </w:rPr>
        <w:t>::</w:t>
      </w:r>
      <w:proofErr w:type="spellStart"/>
      <w:proofErr w:type="gramEnd"/>
      <w:r w:rsidRPr="00EB503F">
        <w:rPr>
          <w:rFonts w:ascii="Courier New" w:hAnsi="Courier New" w:cs="Courier New"/>
          <w:sz w:val="20"/>
          <w:szCs w:val="20"/>
          <w:highlight w:val="lightGray"/>
        </w:rPr>
        <w:t>gue</w:t>
      </w:r>
      <w:proofErr w:type="spellEnd"/>
      <w:r w:rsidRPr="00EB503F">
        <w:rPr>
          <w:rFonts w:ascii="Courier New" w:hAnsi="Courier New" w:cs="Courier New"/>
          <w:sz w:val="20"/>
          <w:szCs w:val="20"/>
          <w:highlight w:val="lightGray"/>
        </w:rPr>
        <w:t>.</w:t>
      </w:r>
    </w:p>
    <w:p w14:paraId="6D26314F"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49       </w:t>
      </w:r>
      <w:proofErr w:type="gramStart"/>
      <w:r>
        <w:rPr>
          <w:rFonts w:ascii="Courier New" w:hAnsi="Courier New" w:cs="Courier New"/>
          <w:sz w:val="20"/>
          <w:szCs w:val="20"/>
        </w:rPr>
        <w:t xml:space="preserve">   (</w:t>
      </w:r>
      <w:proofErr w:type="gramEnd"/>
      <w:r>
        <w:rPr>
          <w:rFonts w:ascii="Courier New" w:hAnsi="Courier New" w:cs="Courier New"/>
          <w:sz w:val="20"/>
          <w:szCs w:val="20"/>
        </w:rPr>
        <w:t>0.2)</w:t>
      </w:r>
    </w:p>
    <w:p w14:paraId="6D3E9EA7" w14:textId="77777777" w:rsidR="007706A9" w:rsidRPr="00926C0F" w:rsidRDefault="007706A9" w:rsidP="00AA279A">
      <w:pPr>
        <w:spacing w:line="480" w:lineRule="auto"/>
        <w:rPr>
          <w:rFonts w:ascii="Courier New" w:hAnsi="Courier New" w:cs="Courier New"/>
          <w:sz w:val="20"/>
          <w:szCs w:val="20"/>
        </w:rPr>
      </w:pPr>
      <w:r>
        <w:rPr>
          <w:rFonts w:ascii="Courier New" w:hAnsi="Courier New" w:cs="Courier New"/>
          <w:sz w:val="20"/>
          <w:szCs w:val="20"/>
        </w:rPr>
        <w:t xml:space="preserve">50   </w:t>
      </w:r>
      <w:r w:rsidRPr="00926C0F">
        <w:rPr>
          <w:rFonts w:ascii="Courier New" w:hAnsi="Courier New" w:cs="Courier New"/>
          <w:sz w:val="20"/>
          <w:szCs w:val="20"/>
        </w:rPr>
        <w:t xml:space="preserve">Pat: </w:t>
      </w:r>
      <w:r>
        <w:rPr>
          <w:rFonts w:ascii="Courier New" w:hAnsi="Courier New" w:cs="Courier New"/>
          <w:sz w:val="20"/>
          <w:szCs w:val="20"/>
        </w:rPr>
        <w:t xml:space="preserve">  </w:t>
      </w:r>
      <w:r w:rsidRPr="00926C0F">
        <w:rPr>
          <w:rFonts w:ascii="Courier New" w:hAnsi="Courier New" w:cs="Courier New"/>
          <w:sz w:val="20"/>
          <w:szCs w:val="20"/>
        </w:rPr>
        <w:t>Yeah.</w:t>
      </w:r>
    </w:p>
    <w:p w14:paraId="16596FB8" w14:textId="77777777" w:rsidR="00811011" w:rsidRDefault="003A6E50" w:rsidP="00AA279A">
      <w:pPr>
        <w:pStyle w:val="z-BottomofForm"/>
        <w:tabs>
          <w:tab w:val="clear" w:pos="576"/>
          <w:tab w:val="left" w:pos="720"/>
        </w:tabs>
        <w:spacing w:line="480" w:lineRule="auto"/>
        <w:ind w:left="0"/>
        <w:rPr>
          <w:rFonts w:ascii="Times New Roman" w:hAnsi="Times New Roman"/>
          <w:sz w:val="24"/>
          <w:szCs w:val="24"/>
        </w:rPr>
      </w:pPr>
      <w:r>
        <w:rPr>
          <w:rFonts w:ascii="Times New Roman" w:hAnsi="Times New Roman"/>
          <w:sz w:val="24"/>
          <w:szCs w:val="24"/>
        </w:rPr>
        <w:tab/>
      </w:r>
      <w:r w:rsidR="00B90AA8">
        <w:rPr>
          <w:rFonts w:ascii="Times New Roman" w:hAnsi="Times New Roman"/>
          <w:sz w:val="24"/>
          <w:szCs w:val="24"/>
        </w:rPr>
        <w:t>T</w:t>
      </w:r>
      <w:r w:rsidR="00053CAA" w:rsidRPr="00BB099C">
        <w:rPr>
          <w:rFonts w:ascii="Times New Roman" w:hAnsi="Times New Roman"/>
          <w:sz w:val="24"/>
          <w:szCs w:val="24"/>
        </w:rPr>
        <w:t>he</w:t>
      </w:r>
      <w:r w:rsidR="00A06F5D" w:rsidRPr="00BB099C">
        <w:rPr>
          <w:rFonts w:ascii="Times New Roman" w:hAnsi="Times New Roman"/>
          <w:sz w:val="24"/>
          <w:szCs w:val="24"/>
        </w:rPr>
        <w:t>se</w:t>
      </w:r>
      <w:r w:rsidR="00053CAA" w:rsidRPr="00BB099C">
        <w:rPr>
          <w:rFonts w:ascii="Times New Roman" w:hAnsi="Times New Roman"/>
          <w:sz w:val="24"/>
          <w:szCs w:val="24"/>
        </w:rPr>
        <w:t xml:space="preserve"> assertion</w:t>
      </w:r>
      <w:r w:rsidR="00A06F5D" w:rsidRPr="00BB099C">
        <w:rPr>
          <w:rFonts w:ascii="Times New Roman" w:hAnsi="Times New Roman"/>
          <w:sz w:val="24"/>
          <w:szCs w:val="24"/>
        </w:rPr>
        <w:t>s</w:t>
      </w:r>
      <w:r w:rsidR="00053CAA" w:rsidRPr="00BB099C">
        <w:rPr>
          <w:rFonts w:ascii="Times New Roman" w:hAnsi="Times New Roman"/>
          <w:sz w:val="24"/>
          <w:szCs w:val="24"/>
        </w:rPr>
        <w:t xml:space="preserve"> </w:t>
      </w:r>
      <w:r w:rsidR="00A06F5D" w:rsidRPr="00BB099C">
        <w:rPr>
          <w:rFonts w:ascii="Times New Roman" w:hAnsi="Times New Roman"/>
          <w:sz w:val="24"/>
          <w:szCs w:val="24"/>
        </w:rPr>
        <w:t>are</w:t>
      </w:r>
      <w:r w:rsidR="00053CAA" w:rsidRPr="00BB099C">
        <w:rPr>
          <w:rFonts w:ascii="Times New Roman" w:hAnsi="Times New Roman"/>
          <w:sz w:val="24"/>
          <w:szCs w:val="24"/>
        </w:rPr>
        <w:t xml:space="preserve"> poised between </w:t>
      </w:r>
      <w:r w:rsidR="00BB099C" w:rsidRPr="00BB099C">
        <w:rPr>
          <w:rFonts w:ascii="Times New Roman" w:hAnsi="Times New Roman"/>
          <w:sz w:val="24"/>
          <w:szCs w:val="24"/>
        </w:rPr>
        <w:t>doing informing and doing recommending</w:t>
      </w:r>
      <w:r w:rsidR="00BB099C">
        <w:rPr>
          <w:rFonts w:ascii="Times New Roman" w:hAnsi="Times New Roman"/>
          <w:sz w:val="24"/>
          <w:szCs w:val="24"/>
        </w:rPr>
        <w:t>, following a very sim</w:t>
      </w:r>
      <w:r w:rsidR="00B90AA8">
        <w:rPr>
          <w:rFonts w:ascii="Times New Roman" w:hAnsi="Times New Roman"/>
          <w:sz w:val="24"/>
          <w:szCs w:val="24"/>
        </w:rPr>
        <w:t>ilar format to that in Extract 3</w:t>
      </w:r>
      <w:r w:rsidR="00BB099C">
        <w:rPr>
          <w:rFonts w:ascii="Times New Roman" w:hAnsi="Times New Roman"/>
          <w:sz w:val="24"/>
          <w:szCs w:val="24"/>
        </w:rPr>
        <w:t>.  This entails</w:t>
      </w:r>
      <w:r w:rsidR="00381F42">
        <w:rPr>
          <w:rFonts w:ascii="Times New Roman" w:hAnsi="Times New Roman"/>
          <w:sz w:val="24"/>
          <w:szCs w:val="24"/>
        </w:rPr>
        <w:t xml:space="preserve"> the impersonally formulated announcement that</w:t>
      </w:r>
      <w:r w:rsidR="00BB099C">
        <w:rPr>
          <w:rFonts w:ascii="Times New Roman" w:hAnsi="Times New Roman"/>
          <w:sz w:val="24"/>
          <w:szCs w:val="24"/>
        </w:rPr>
        <w:t xml:space="preserve"> “there are </w:t>
      </w:r>
      <w:r w:rsidR="00381F42">
        <w:rPr>
          <w:rFonts w:ascii="Times New Roman" w:hAnsi="Times New Roman"/>
          <w:sz w:val="24"/>
          <w:szCs w:val="24"/>
        </w:rPr>
        <w:t>medications</w:t>
      </w:r>
      <w:r w:rsidR="00BB099C">
        <w:rPr>
          <w:rFonts w:ascii="Times New Roman" w:hAnsi="Times New Roman"/>
          <w:sz w:val="24"/>
          <w:szCs w:val="24"/>
        </w:rPr>
        <w:t xml:space="preserve">”, followed by </w:t>
      </w:r>
      <w:r w:rsidR="008B4CDA">
        <w:rPr>
          <w:rFonts w:ascii="Times New Roman" w:hAnsi="Times New Roman"/>
          <w:sz w:val="24"/>
          <w:szCs w:val="24"/>
        </w:rPr>
        <w:t xml:space="preserve">the construction of these as potentially helpful for  </w:t>
      </w:r>
      <w:r w:rsidR="00BB099C">
        <w:rPr>
          <w:rFonts w:ascii="Times New Roman" w:hAnsi="Times New Roman"/>
          <w:sz w:val="24"/>
          <w:szCs w:val="24"/>
        </w:rPr>
        <w:t xml:space="preserve">the patient’s reported symptoms. </w:t>
      </w:r>
      <w:r w:rsidR="00296182">
        <w:rPr>
          <w:rFonts w:ascii="Times New Roman" w:hAnsi="Times New Roman"/>
          <w:sz w:val="24"/>
          <w:szCs w:val="24"/>
        </w:rPr>
        <w:t xml:space="preserve"> The assertions in Extract 7a </w:t>
      </w:r>
      <w:r w:rsidR="00BB099C" w:rsidRPr="00BB099C">
        <w:rPr>
          <w:rFonts w:ascii="Times New Roman" w:hAnsi="Times New Roman"/>
          <w:sz w:val="24"/>
          <w:szCs w:val="24"/>
        </w:rPr>
        <w:t>respond directly to the patient’s unresolved troubles</w:t>
      </w:r>
      <w:r w:rsidR="008B4CDA">
        <w:rPr>
          <w:rFonts w:ascii="Times New Roman" w:hAnsi="Times New Roman"/>
          <w:sz w:val="24"/>
          <w:szCs w:val="24"/>
        </w:rPr>
        <w:t xml:space="preserve"> at work</w:t>
      </w:r>
      <w:r w:rsidR="00BB099C" w:rsidRPr="00BB099C">
        <w:rPr>
          <w:rFonts w:ascii="Times New Roman" w:hAnsi="Times New Roman"/>
          <w:sz w:val="24"/>
          <w:szCs w:val="24"/>
        </w:rPr>
        <w:t>, indicating that a (potential) solution is - contrary to her expectations - available.</w:t>
      </w:r>
      <w:r w:rsidR="00811011">
        <w:rPr>
          <w:rFonts w:ascii="Times New Roman" w:hAnsi="Times New Roman"/>
          <w:sz w:val="24"/>
          <w:szCs w:val="24"/>
        </w:rPr>
        <w:t xml:space="preserve">  </w:t>
      </w:r>
      <w:r w:rsidR="00296182">
        <w:rPr>
          <w:rFonts w:ascii="Times New Roman" w:hAnsi="Times New Roman"/>
          <w:sz w:val="24"/>
          <w:szCs w:val="24"/>
        </w:rPr>
        <w:t xml:space="preserve">They are thus hearable as recommendation-relevant, without overtly directing the patient to take the proferred treatment.  </w:t>
      </w:r>
      <w:r w:rsidR="00811011">
        <w:rPr>
          <w:rFonts w:ascii="Times New Roman" w:hAnsi="Times New Roman"/>
          <w:sz w:val="24"/>
          <w:szCs w:val="24"/>
        </w:rPr>
        <w:t>T</w:t>
      </w:r>
      <w:r w:rsidR="00D71B10">
        <w:rPr>
          <w:rFonts w:ascii="Times New Roman" w:hAnsi="Times New Roman"/>
          <w:sz w:val="24"/>
          <w:szCs w:val="24"/>
        </w:rPr>
        <w:t>he</w:t>
      </w:r>
      <w:r w:rsidR="008B4CDA">
        <w:rPr>
          <w:rFonts w:ascii="Times New Roman" w:hAnsi="Times New Roman"/>
          <w:sz w:val="24"/>
          <w:szCs w:val="24"/>
        </w:rPr>
        <w:t xml:space="preserve"> patient</w:t>
      </w:r>
      <w:r w:rsidR="00811011">
        <w:rPr>
          <w:rFonts w:ascii="Times New Roman" w:hAnsi="Times New Roman"/>
          <w:sz w:val="24"/>
          <w:szCs w:val="24"/>
        </w:rPr>
        <w:t xml:space="preserve"> treats </w:t>
      </w:r>
      <w:r w:rsidR="008B4CDA">
        <w:rPr>
          <w:rFonts w:ascii="Times New Roman" w:hAnsi="Times New Roman"/>
          <w:sz w:val="24"/>
          <w:szCs w:val="24"/>
        </w:rPr>
        <w:t>this as information only, producing minimal acknowledgements at lines</w:t>
      </w:r>
      <w:r w:rsidR="00811011">
        <w:rPr>
          <w:rFonts w:ascii="Times New Roman" w:hAnsi="Times New Roman"/>
          <w:sz w:val="24"/>
          <w:szCs w:val="24"/>
        </w:rPr>
        <w:t xml:space="preserve"> 45, 47, and 50.  In next turn, the neurologist resumes the ongoing activity - the MS review - with further questioning (shown in Extract 7b</w:t>
      </w:r>
      <w:r w:rsidR="008F502E">
        <w:rPr>
          <w:rFonts w:ascii="Times New Roman" w:hAnsi="Times New Roman"/>
          <w:sz w:val="24"/>
          <w:szCs w:val="24"/>
        </w:rPr>
        <w:t>, boldface lines 51, 53, 55</w:t>
      </w:r>
      <w:r w:rsidR="00811011">
        <w:rPr>
          <w:rFonts w:ascii="Times New Roman" w:hAnsi="Times New Roman"/>
          <w:sz w:val="24"/>
          <w:szCs w:val="24"/>
        </w:rPr>
        <w:t>).</w:t>
      </w:r>
      <w:r w:rsidR="008F502E">
        <w:rPr>
          <w:rFonts w:ascii="Times New Roman" w:hAnsi="Times New Roman"/>
          <w:sz w:val="24"/>
          <w:szCs w:val="24"/>
        </w:rPr>
        <w:t xml:space="preserve">  Only once this is complete, does he return to the matter of treatment, producing a mitigated recommendation in the form of a suggestion (shaded lines 67, 69-70)</w:t>
      </w:r>
      <w:r w:rsidR="0019411B">
        <w:rPr>
          <w:rFonts w:ascii="Times New Roman" w:hAnsi="Times New Roman"/>
          <w:sz w:val="24"/>
          <w:szCs w:val="24"/>
        </w:rPr>
        <w:t>, which the patient accepts at line 72</w:t>
      </w:r>
      <w:r w:rsidR="008F502E">
        <w:rPr>
          <w:rFonts w:ascii="Times New Roman" w:hAnsi="Times New Roman"/>
          <w:sz w:val="24"/>
          <w:szCs w:val="24"/>
        </w:rPr>
        <w:t>.  Th</w:t>
      </w:r>
      <w:r w:rsidR="0064624E">
        <w:rPr>
          <w:rFonts w:ascii="Times New Roman" w:hAnsi="Times New Roman"/>
          <w:sz w:val="24"/>
          <w:szCs w:val="24"/>
        </w:rPr>
        <w:t xml:space="preserve">rough further discussion (not shown), they ultimately settle on </w:t>
      </w:r>
      <w:r w:rsidR="0019411B">
        <w:rPr>
          <w:rFonts w:ascii="Times New Roman" w:hAnsi="Times New Roman"/>
          <w:sz w:val="24"/>
          <w:szCs w:val="24"/>
        </w:rPr>
        <w:t>pregabalin</w:t>
      </w:r>
      <w:r w:rsidR="0064624E">
        <w:rPr>
          <w:rFonts w:ascii="Times New Roman" w:hAnsi="Times New Roman"/>
          <w:sz w:val="24"/>
          <w:szCs w:val="24"/>
        </w:rPr>
        <w:t>,</w:t>
      </w:r>
      <w:r w:rsidR="0019411B">
        <w:rPr>
          <w:rFonts w:ascii="Times New Roman" w:hAnsi="Times New Roman"/>
          <w:sz w:val="24"/>
          <w:szCs w:val="24"/>
        </w:rPr>
        <w:t xml:space="preserve"> following the patient’s announcement that she was treated </w:t>
      </w:r>
      <w:r w:rsidR="008F502E">
        <w:rPr>
          <w:rFonts w:ascii="Times New Roman" w:hAnsi="Times New Roman"/>
          <w:sz w:val="24"/>
          <w:szCs w:val="24"/>
        </w:rPr>
        <w:t>(</w:t>
      </w:r>
      <w:r w:rsidR="0019411B">
        <w:rPr>
          <w:rFonts w:ascii="Times New Roman" w:hAnsi="Times New Roman"/>
          <w:sz w:val="24"/>
          <w:szCs w:val="24"/>
        </w:rPr>
        <w:t>effectivel</w:t>
      </w:r>
      <w:r w:rsidR="0064624E">
        <w:rPr>
          <w:rFonts w:ascii="Times New Roman" w:hAnsi="Times New Roman"/>
          <w:sz w:val="24"/>
          <w:szCs w:val="24"/>
        </w:rPr>
        <w:t xml:space="preserve">y) with this in the past.  The neurologist describes this as a “newer version” of gabapentin, thus making of this a </w:t>
      </w:r>
      <w:r w:rsidR="0064624E">
        <w:rPr>
          <w:rFonts w:ascii="Times New Roman" w:hAnsi="Times New Roman"/>
          <w:sz w:val="24"/>
          <w:szCs w:val="24"/>
        </w:rPr>
        <w:lastRenderedPageBreak/>
        <w:t>decision about which f</w:t>
      </w:r>
      <w:r w:rsidR="00961DEA">
        <w:rPr>
          <w:rFonts w:ascii="Times New Roman" w:hAnsi="Times New Roman"/>
          <w:sz w:val="24"/>
          <w:szCs w:val="24"/>
        </w:rPr>
        <w:t>or</w:t>
      </w:r>
      <w:r w:rsidR="0064624E">
        <w:rPr>
          <w:rFonts w:ascii="Times New Roman" w:hAnsi="Times New Roman"/>
          <w:sz w:val="24"/>
          <w:szCs w:val="24"/>
        </w:rPr>
        <w:t>m of the drug to take.  The patient readily accepts the recommendation to resume her previous dose.</w:t>
      </w:r>
    </w:p>
    <w:p w14:paraId="001FB3D9" w14:textId="77777777" w:rsidR="00811011" w:rsidRPr="009E539F" w:rsidRDefault="00811011" w:rsidP="00AA279A">
      <w:pPr>
        <w:spacing w:line="480" w:lineRule="auto"/>
        <w:rPr>
          <w:rFonts w:ascii="Times New Roman" w:hAnsi="Times New Roman" w:cs="Times New Roman"/>
          <w:i/>
        </w:rPr>
      </w:pPr>
      <w:r w:rsidRPr="009E539F">
        <w:rPr>
          <w:rFonts w:ascii="Times New Roman" w:hAnsi="Times New Roman" w:cs="Times New Roman"/>
        </w:rPr>
        <w:t xml:space="preserve">Extract </w:t>
      </w:r>
      <w:r>
        <w:rPr>
          <w:rFonts w:ascii="Times New Roman" w:hAnsi="Times New Roman" w:cs="Times New Roman"/>
        </w:rPr>
        <w:t>7b</w:t>
      </w:r>
      <w:r w:rsidRPr="009E539F">
        <w:rPr>
          <w:rFonts w:ascii="Times New Roman" w:hAnsi="Times New Roman" w:cs="Times New Roman"/>
        </w:rPr>
        <w:t xml:space="preserve"> (UK050101401-2; Multiple Sclerosis)</w:t>
      </w:r>
    </w:p>
    <w:p w14:paraId="5B4342AE" w14:textId="77777777" w:rsidR="00811011" w:rsidRPr="00926C0F" w:rsidRDefault="00811011" w:rsidP="00AA279A">
      <w:pPr>
        <w:spacing w:line="480" w:lineRule="auto"/>
        <w:rPr>
          <w:rFonts w:ascii="Courier New" w:hAnsi="Courier New" w:cs="Courier New"/>
          <w:sz w:val="20"/>
          <w:szCs w:val="20"/>
        </w:rPr>
      </w:pPr>
      <w:r>
        <w:rPr>
          <w:rFonts w:ascii="Courier New" w:hAnsi="Courier New" w:cs="Courier New"/>
          <w:sz w:val="20"/>
          <w:szCs w:val="20"/>
        </w:rPr>
        <w:t xml:space="preserve">51   </w:t>
      </w:r>
      <w:proofErr w:type="spellStart"/>
      <w:r w:rsidRPr="00926C0F">
        <w:rPr>
          <w:rFonts w:ascii="Courier New" w:hAnsi="Courier New" w:cs="Courier New"/>
          <w:sz w:val="20"/>
          <w:szCs w:val="20"/>
        </w:rPr>
        <w:t>Neu</w:t>
      </w:r>
      <w:proofErr w:type="spellEnd"/>
      <w:r w:rsidRPr="00926C0F">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8F502E">
        <w:rPr>
          <w:rFonts w:ascii="Courier New" w:hAnsi="Courier New" w:cs="Courier New"/>
          <w:b/>
          <w:sz w:val="20"/>
          <w:szCs w:val="20"/>
        </w:rPr>
        <w:t>U:m</w:t>
      </w:r>
      <w:proofErr w:type="spellEnd"/>
      <w:r w:rsidRPr="008F502E">
        <w:rPr>
          <w:rFonts w:ascii="Courier New" w:hAnsi="Courier New" w:cs="Courier New"/>
          <w:b/>
          <w:sz w:val="20"/>
          <w:szCs w:val="20"/>
        </w:rPr>
        <w:t xml:space="preserve">: (0.7) just (0.2) to </w:t>
      </w:r>
      <w:proofErr w:type="spellStart"/>
      <w:proofErr w:type="gramStart"/>
      <w:r w:rsidRPr="008F502E">
        <w:rPr>
          <w:rFonts w:ascii="Courier New" w:hAnsi="Courier New" w:cs="Courier New"/>
          <w:b/>
          <w:sz w:val="20"/>
          <w:szCs w:val="20"/>
        </w:rPr>
        <w:t>reca</w:t>
      </w:r>
      <w:proofErr w:type="spellEnd"/>
      <w:r w:rsidRPr="008F502E">
        <w:rPr>
          <w:rFonts w:ascii="Courier New" w:hAnsi="Courier New" w:cs="Courier New"/>
          <w:b/>
          <w:sz w:val="20"/>
          <w:szCs w:val="20"/>
        </w:rPr>
        <w:t>[</w:t>
      </w:r>
      <w:proofErr w:type="gramEnd"/>
      <w:r w:rsidRPr="008F502E">
        <w:rPr>
          <w:rFonts w:ascii="Courier New" w:hAnsi="Courier New" w:cs="Courier New"/>
          <w:b/>
          <w:sz w:val="20"/>
          <w:szCs w:val="20"/>
        </w:rPr>
        <w:t>p, (now) do you drink lots</w:t>
      </w:r>
      <w:r>
        <w:rPr>
          <w:rFonts w:ascii="Courier New" w:hAnsi="Courier New" w:cs="Courier New"/>
          <w:sz w:val="20"/>
          <w:szCs w:val="20"/>
        </w:rPr>
        <w:t xml:space="preserve"> 52   </w:t>
      </w:r>
      <w:r w:rsidRPr="00926C0F">
        <w:rPr>
          <w:rFonts w:ascii="Courier New" w:hAnsi="Courier New" w:cs="Courier New"/>
          <w:sz w:val="20"/>
          <w:szCs w:val="20"/>
        </w:rPr>
        <w:t>Pat:</w:t>
      </w:r>
      <w:r>
        <w:rPr>
          <w:rFonts w:ascii="Courier New" w:hAnsi="Courier New" w:cs="Courier New"/>
          <w:sz w:val="20"/>
          <w:szCs w:val="20"/>
        </w:rPr>
        <w:t xml:space="preserve"> </w:t>
      </w:r>
      <w:r w:rsidRPr="00926C0F">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926C0F">
        <w:rPr>
          <w:rFonts w:ascii="Courier New" w:hAnsi="Courier New" w:cs="Courier New"/>
          <w:sz w:val="20"/>
          <w:szCs w:val="20"/>
        </w:rPr>
        <w:t>Mhm</w:t>
      </w:r>
      <w:proofErr w:type="spellEnd"/>
      <w:r>
        <w:rPr>
          <w:rFonts w:ascii="Courier New" w:hAnsi="Courier New" w:cs="Courier New"/>
          <w:sz w:val="20"/>
          <w:szCs w:val="20"/>
        </w:rPr>
        <w:t>,</w:t>
      </w:r>
    </w:p>
    <w:p w14:paraId="3E61E58E" w14:textId="77777777" w:rsidR="00811011" w:rsidRDefault="00811011" w:rsidP="00AA279A">
      <w:pPr>
        <w:spacing w:line="480" w:lineRule="auto"/>
        <w:rPr>
          <w:rFonts w:ascii="Courier New" w:hAnsi="Courier New" w:cs="Courier New"/>
          <w:sz w:val="20"/>
          <w:szCs w:val="20"/>
        </w:rPr>
      </w:pPr>
      <w:r>
        <w:rPr>
          <w:rFonts w:ascii="Courier New" w:hAnsi="Courier New" w:cs="Courier New"/>
          <w:sz w:val="20"/>
          <w:szCs w:val="20"/>
        </w:rPr>
        <w:t xml:space="preserve">53   </w:t>
      </w:r>
      <w:proofErr w:type="spellStart"/>
      <w:r w:rsidRPr="00926C0F">
        <w:rPr>
          <w:rFonts w:ascii="Courier New" w:hAnsi="Courier New" w:cs="Courier New"/>
          <w:sz w:val="20"/>
          <w:szCs w:val="20"/>
        </w:rPr>
        <w:t>Neu</w:t>
      </w:r>
      <w:proofErr w:type="spellEnd"/>
      <w:r w:rsidRPr="00926C0F">
        <w:rPr>
          <w:rFonts w:ascii="Courier New" w:hAnsi="Courier New" w:cs="Courier New"/>
          <w:sz w:val="20"/>
          <w:szCs w:val="20"/>
        </w:rPr>
        <w:t xml:space="preserve">: </w:t>
      </w:r>
      <w:r>
        <w:rPr>
          <w:rFonts w:ascii="Courier New" w:hAnsi="Courier New" w:cs="Courier New"/>
          <w:sz w:val="20"/>
          <w:szCs w:val="20"/>
        </w:rPr>
        <w:t xml:space="preserve">  </w:t>
      </w:r>
      <w:r w:rsidRPr="008F502E">
        <w:rPr>
          <w:rFonts w:ascii="Courier New" w:hAnsi="Courier New" w:cs="Courier New"/>
          <w:b/>
          <w:sz w:val="20"/>
          <w:szCs w:val="20"/>
        </w:rPr>
        <w:t>in the way of caffeine?</w:t>
      </w:r>
      <w:r w:rsidRPr="00926C0F">
        <w:rPr>
          <w:rFonts w:ascii="Courier New" w:hAnsi="Courier New" w:cs="Courier New"/>
          <w:sz w:val="20"/>
          <w:szCs w:val="20"/>
        </w:rPr>
        <w:t xml:space="preserve"> </w:t>
      </w:r>
    </w:p>
    <w:p w14:paraId="4CB0405E" w14:textId="77777777" w:rsidR="00811011" w:rsidRDefault="00811011" w:rsidP="00AA279A">
      <w:pPr>
        <w:spacing w:line="480" w:lineRule="auto"/>
        <w:rPr>
          <w:rFonts w:ascii="Courier New" w:hAnsi="Courier New" w:cs="Courier New"/>
          <w:sz w:val="20"/>
          <w:szCs w:val="20"/>
        </w:rPr>
      </w:pPr>
      <w:r>
        <w:rPr>
          <w:rFonts w:ascii="Courier New" w:hAnsi="Courier New" w:cs="Courier New"/>
          <w:sz w:val="20"/>
          <w:szCs w:val="20"/>
        </w:rPr>
        <w:t xml:space="preserve">54       </w:t>
      </w:r>
      <w:proofErr w:type="gramStart"/>
      <w:r>
        <w:rPr>
          <w:rFonts w:ascii="Courier New" w:hAnsi="Courier New" w:cs="Courier New"/>
          <w:sz w:val="20"/>
          <w:szCs w:val="20"/>
        </w:rPr>
        <w:t xml:space="preserve">   (</w:t>
      </w:r>
      <w:proofErr w:type="gramEnd"/>
      <w:r>
        <w:rPr>
          <w:rFonts w:ascii="Courier New" w:hAnsi="Courier New" w:cs="Courier New"/>
          <w:sz w:val="20"/>
          <w:szCs w:val="20"/>
        </w:rPr>
        <w:t>0.2)</w:t>
      </w:r>
    </w:p>
    <w:p w14:paraId="20A23070" w14:textId="77777777" w:rsidR="00811011" w:rsidRPr="00926C0F" w:rsidRDefault="00811011" w:rsidP="00AA279A">
      <w:pPr>
        <w:spacing w:line="480" w:lineRule="auto"/>
        <w:rPr>
          <w:rFonts w:ascii="Courier New" w:hAnsi="Courier New" w:cs="Courier New"/>
          <w:sz w:val="20"/>
          <w:szCs w:val="20"/>
        </w:rPr>
      </w:pPr>
      <w:r>
        <w:rPr>
          <w:rFonts w:ascii="Courier New" w:hAnsi="Courier New" w:cs="Courier New"/>
          <w:sz w:val="20"/>
          <w:szCs w:val="20"/>
        </w:rPr>
        <w:t xml:space="preserve">55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spellStart"/>
      <w:proofErr w:type="gramStart"/>
      <w:r w:rsidRPr="008F502E">
        <w:rPr>
          <w:rFonts w:ascii="Courier New" w:hAnsi="Courier New" w:cs="Courier New"/>
          <w:b/>
          <w:sz w:val="20"/>
          <w:szCs w:val="20"/>
        </w:rPr>
        <w:t>Caffei</w:t>
      </w:r>
      <w:proofErr w:type="spellEnd"/>
      <w:r w:rsidRPr="008F502E">
        <w:rPr>
          <w:rFonts w:ascii="Courier New" w:hAnsi="Courier New" w:cs="Courier New"/>
          <w:b/>
          <w:sz w:val="20"/>
          <w:szCs w:val="20"/>
        </w:rPr>
        <w:t>[</w:t>
      </w:r>
      <w:proofErr w:type="spellStart"/>
      <w:proofErr w:type="gramEnd"/>
      <w:r w:rsidRPr="008F502E">
        <w:rPr>
          <w:rFonts w:ascii="Courier New" w:hAnsi="Courier New" w:cs="Courier New"/>
          <w:b/>
          <w:sz w:val="20"/>
          <w:szCs w:val="20"/>
        </w:rPr>
        <w:t>nated</w:t>
      </w:r>
      <w:proofErr w:type="spellEnd"/>
      <w:r w:rsidRPr="008F502E">
        <w:rPr>
          <w:rFonts w:ascii="Courier New" w:hAnsi="Courier New" w:cs="Courier New"/>
          <w:b/>
          <w:sz w:val="20"/>
          <w:szCs w:val="20"/>
        </w:rPr>
        <w:t xml:space="preserve"> drinks,</w:t>
      </w:r>
    </w:p>
    <w:p w14:paraId="09290DCF" w14:textId="77777777" w:rsidR="00811011" w:rsidRDefault="00811011" w:rsidP="00AA279A">
      <w:pPr>
        <w:spacing w:line="480" w:lineRule="auto"/>
        <w:rPr>
          <w:rFonts w:ascii="Courier New" w:hAnsi="Courier New" w:cs="Courier New"/>
          <w:sz w:val="20"/>
          <w:szCs w:val="20"/>
        </w:rPr>
      </w:pPr>
      <w:r>
        <w:rPr>
          <w:rFonts w:ascii="Courier New" w:hAnsi="Courier New" w:cs="Courier New"/>
          <w:sz w:val="20"/>
          <w:szCs w:val="20"/>
        </w:rPr>
        <w:t xml:space="preserve">56   </w:t>
      </w:r>
      <w:r w:rsidRPr="00926C0F">
        <w:rPr>
          <w:rFonts w:ascii="Courier New" w:hAnsi="Courier New" w:cs="Courier New"/>
          <w:sz w:val="20"/>
          <w:szCs w:val="20"/>
        </w:rPr>
        <w:t>Pat:</w:t>
      </w:r>
      <w:r>
        <w:rPr>
          <w:rFonts w:ascii="Courier New" w:hAnsi="Courier New" w:cs="Courier New"/>
          <w:sz w:val="20"/>
          <w:szCs w:val="20"/>
        </w:rPr>
        <w:t xml:space="preserve"> </w:t>
      </w:r>
      <w:r w:rsidRPr="00926C0F">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sidRPr="00926C0F">
        <w:rPr>
          <w:rFonts w:ascii="Courier New" w:hAnsi="Courier New" w:cs="Courier New"/>
          <w:sz w:val="20"/>
          <w:szCs w:val="20"/>
        </w:rPr>
        <w:t>Oh</w:t>
      </w:r>
      <w:r>
        <w:rPr>
          <w:rFonts w:ascii="Courier New" w:hAnsi="Courier New" w:cs="Courier New"/>
          <w:sz w:val="20"/>
          <w:szCs w:val="20"/>
        </w:rPr>
        <w:t>(h)(</w:t>
      </w:r>
      <w:proofErr w:type="spellStart"/>
      <w:r>
        <w:rPr>
          <w:rFonts w:ascii="Courier New" w:hAnsi="Courier New" w:cs="Courier New"/>
          <w:sz w:val="20"/>
          <w:szCs w:val="20"/>
        </w:rPr>
        <w:t>h</w:t>
      </w:r>
      <w:proofErr w:type="spellEnd"/>
      <w:r>
        <w:rPr>
          <w:rFonts w:ascii="Courier New" w:hAnsi="Courier New" w:cs="Courier New"/>
          <w:sz w:val="20"/>
          <w:szCs w:val="20"/>
        </w:rPr>
        <w:t>)a-</w:t>
      </w:r>
      <w:r w:rsidRPr="00926C0F">
        <w:rPr>
          <w:rFonts w:ascii="Courier New" w:hAnsi="Courier New" w:cs="Courier New"/>
          <w:sz w:val="20"/>
          <w:szCs w:val="20"/>
        </w:rPr>
        <w:t xml:space="preserve"> </w:t>
      </w:r>
      <w:r>
        <w:rPr>
          <w:rFonts w:ascii="Courier New" w:hAnsi="Courier New" w:cs="Courier New"/>
          <w:sz w:val="20"/>
          <w:szCs w:val="20"/>
        </w:rPr>
        <w:t>&gt;</w:t>
      </w:r>
      <w:r w:rsidRPr="00926C0F">
        <w:rPr>
          <w:rFonts w:ascii="Courier New" w:hAnsi="Courier New" w:cs="Courier New"/>
          <w:sz w:val="20"/>
          <w:szCs w:val="20"/>
        </w:rPr>
        <w:t>two or three cups of tea a day</w:t>
      </w:r>
      <w:r>
        <w:rPr>
          <w:rFonts w:ascii="Courier New" w:hAnsi="Courier New" w:cs="Courier New"/>
          <w:sz w:val="20"/>
          <w:szCs w:val="20"/>
        </w:rPr>
        <w:t>&lt;</w:t>
      </w:r>
      <w:r w:rsidRPr="00926C0F">
        <w:rPr>
          <w:rFonts w:ascii="Courier New" w:hAnsi="Courier New" w:cs="Courier New"/>
          <w:sz w:val="20"/>
          <w:szCs w:val="20"/>
        </w:rPr>
        <w:t xml:space="preserve"> </w:t>
      </w:r>
      <w:r>
        <w:rPr>
          <w:rFonts w:ascii="Courier New" w:hAnsi="Courier New" w:cs="Courier New"/>
          <w:sz w:val="20"/>
          <w:szCs w:val="20"/>
        </w:rPr>
        <w:t xml:space="preserve">I </w:t>
      </w:r>
    </w:p>
    <w:p w14:paraId="07037EDE" w14:textId="77777777" w:rsidR="00811011" w:rsidRPr="00926C0F" w:rsidRDefault="00811011" w:rsidP="00AA279A">
      <w:pPr>
        <w:spacing w:line="480" w:lineRule="auto"/>
        <w:rPr>
          <w:rFonts w:ascii="Courier New" w:hAnsi="Courier New" w:cs="Courier New"/>
          <w:sz w:val="20"/>
          <w:szCs w:val="20"/>
        </w:rPr>
      </w:pPr>
      <w:r>
        <w:rPr>
          <w:rFonts w:ascii="Courier New" w:hAnsi="Courier New" w:cs="Courier New"/>
          <w:sz w:val="20"/>
          <w:szCs w:val="20"/>
        </w:rPr>
        <w:t xml:space="preserve">57          </w:t>
      </w:r>
      <w:r w:rsidRPr="00926C0F">
        <w:rPr>
          <w:rFonts w:ascii="Courier New" w:hAnsi="Courier New" w:cs="Courier New"/>
          <w:sz w:val="20"/>
          <w:szCs w:val="20"/>
        </w:rPr>
        <w:t xml:space="preserve">don’t </w:t>
      </w:r>
      <w:r>
        <w:rPr>
          <w:rFonts w:ascii="Courier New" w:hAnsi="Courier New" w:cs="Courier New"/>
          <w:sz w:val="20"/>
          <w:szCs w:val="20"/>
        </w:rPr>
        <w:t>(</w:t>
      </w:r>
      <w:r w:rsidRPr="00926C0F">
        <w:rPr>
          <w:rFonts w:ascii="Courier New" w:hAnsi="Courier New" w:cs="Courier New"/>
          <w:sz w:val="20"/>
          <w:szCs w:val="20"/>
        </w:rPr>
        <w:t>drink</w:t>
      </w:r>
      <w:r>
        <w:rPr>
          <w:rFonts w:ascii="Courier New" w:hAnsi="Courier New" w:cs="Courier New"/>
          <w:sz w:val="20"/>
          <w:szCs w:val="20"/>
        </w:rPr>
        <w:t>)/(take)</w:t>
      </w:r>
      <w:r w:rsidRPr="00926C0F">
        <w:rPr>
          <w:rFonts w:ascii="Courier New" w:hAnsi="Courier New" w:cs="Courier New"/>
          <w:sz w:val="20"/>
          <w:szCs w:val="20"/>
        </w:rPr>
        <w:t xml:space="preserve"> coffee</w:t>
      </w:r>
      <w:r>
        <w:rPr>
          <w:rFonts w:ascii="Courier New" w:hAnsi="Courier New" w:cs="Courier New"/>
          <w:sz w:val="20"/>
          <w:szCs w:val="20"/>
        </w:rPr>
        <w:t>,</w:t>
      </w:r>
    </w:p>
    <w:p w14:paraId="2C26B4C2" w14:textId="77777777" w:rsidR="00811011" w:rsidRPr="009B159F" w:rsidRDefault="009B159F" w:rsidP="00AA279A">
      <w:pPr>
        <w:pStyle w:val="z-BottomofForm"/>
        <w:tabs>
          <w:tab w:val="clear" w:pos="576"/>
          <w:tab w:val="left" w:pos="720"/>
        </w:tabs>
        <w:spacing w:line="480" w:lineRule="auto"/>
        <w:ind w:left="0"/>
        <w:rPr>
          <w:rFonts w:ascii="Times New Roman" w:hAnsi="Times New Roman"/>
        </w:rPr>
      </w:pPr>
      <w:r>
        <w:rPr>
          <w:rFonts w:ascii="Times New Roman" w:hAnsi="Times New Roman"/>
        </w:rPr>
        <w:br/>
      </w:r>
      <w:r w:rsidR="00811011" w:rsidRPr="009B159F">
        <w:rPr>
          <w:rFonts w:ascii="Times New Roman" w:hAnsi="Times New Roman"/>
        </w:rPr>
        <w:t>((8 lines omitted in which the neurologist asks about the patient’s intake of ‘fizzy drinks’ and explains that these “can sometimes create symptoms”))</w:t>
      </w:r>
    </w:p>
    <w:p w14:paraId="63F15376" w14:textId="77777777" w:rsidR="009B159F" w:rsidRDefault="009B159F" w:rsidP="00AA279A">
      <w:pPr>
        <w:spacing w:line="480" w:lineRule="auto"/>
        <w:rPr>
          <w:rFonts w:ascii="Courier New" w:hAnsi="Courier New" w:cs="Courier New"/>
          <w:sz w:val="20"/>
          <w:szCs w:val="20"/>
        </w:rPr>
      </w:pPr>
      <w:r>
        <w:rPr>
          <w:rFonts w:ascii="Courier New" w:hAnsi="Courier New" w:cs="Courier New"/>
          <w:sz w:val="20"/>
          <w:szCs w:val="20"/>
        </w:rPr>
        <w:br/>
      </w:r>
      <w:r w:rsidRPr="009B159F">
        <w:rPr>
          <w:rFonts w:ascii="Courier New" w:hAnsi="Courier New" w:cs="Courier New"/>
          <w:sz w:val="20"/>
          <w:szCs w:val="20"/>
        </w:rPr>
        <w:t xml:space="preserve">66  </w:t>
      </w:r>
      <w:r w:rsidR="00811011" w:rsidRPr="009B159F">
        <w:rPr>
          <w:rFonts w:ascii="Courier New" w:hAnsi="Courier New" w:cs="Courier New"/>
          <w:sz w:val="20"/>
          <w:szCs w:val="20"/>
        </w:rPr>
        <w:t xml:space="preserve"> </w:t>
      </w:r>
      <w:proofErr w:type="spellStart"/>
      <w:r w:rsidRPr="00926C0F">
        <w:rPr>
          <w:rFonts w:ascii="Courier New" w:hAnsi="Courier New" w:cs="Courier New"/>
          <w:sz w:val="20"/>
          <w:szCs w:val="20"/>
        </w:rPr>
        <w:t>Neu</w:t>
      </w:r>
      <w:proofErr w:type="spellEnd"/>
      <w:r w:rsidRPr="00926C0F">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926C0F">
        <w:rPr>
          <w:rFonts w:ascii="Courier New" w:hAnsi="Courier New" w:cs="Courier New"/>
          <w:sz w:val="20"/>
          <w:szCs w:val="20"/>
        </w:rPr>
        <w:t>U</w:t>
      </w:r>
      <w:r>
        <w:rPr>
          <w:rFonts w:ascii="Courier New" w:hAnsi="Courier New" w:cs="Courier New"/>
          <w:sz w:val="20"/>
          <w:szCs w:val="20"/>
        </w:rPr>
        <w:t>::</w:t>
      </w:r>
      <w:proofErr w:type="gramEnd"/>
      <w:r w:rsidRPr="00926C0F">
        <w:rPr>
          <w:rFonts w:ascii="Courier New" w:hAnsi="Courier New" w:cs="Courier New"/>
          <w:sz w:val="20"/>
          <w:szCs w:val="20"/>
        </w:rPr>
        <w:t>m</w:t>
      </w:r>
      <w:r>
        <w:rPr>
          <w:rFonts w:ascii="Courier New" w:hAnsi="Courier New" w:cs="Courier New"/>
          <w:sz w:val="20"/>
          <w:szCs w:val="20"/>
        </w:rPr>
        <w:t xml:space="preserve"> (0.4)</w:t>
      </w:r>
      <w:r w:rsidRPr="00926C0F">
        <w:rPr>
          <w:rFonts w:ascii="Courier New" w:hAnsi="Courier New" w:cs="Courier New"/>
          <w:sz w:val="20"/>
          <w:szCs w:val="20"/>
        </w:rPr>
        <w:t xml:space="preserve"> the</w:t>
      </w:r>
      <w:r>
        <w:rPr>
          <w:rFonts w:ascii="Courier New" w:hAnsi="Courier New" w:cs="Courier New"/>
          <w:sz w:val="20"/>
          <w:szCs w:val="20"/>
        </w:rPr>
        <w:t>::: (1.1)</w:t>
      </w:r>
      <w:r w:rsidRPr="00926C0F">
        <w:rPr>
          <w:rFonts w:ascii="Courier New" w:hAnsi="Courier New" w:cs="Courier New"/>
          <w:sz w:val="20"/>
          <w:szCs w:val="20"/>
        </w:rPr>
        <w:t xml:space="preserve"> I think</w:t>
      </w:r>
      <w:r>
        <w:rPr>
          <w:rFonts w:ascii="Courier New" w:hAnsi="Courier New" w:cs="Courier New"/>
          <w:sz w:val="20"/>
          <w:szCs w:val="20"/>
        </w:rPr>
        <w:t xml:space="preserve">, </w:t>
      </w:r>
      <w:proofErr w:type="spellStart"/>
      <w:r>
        <w:rPr>
          <w:rFonts w:ascii="Courier New" w:hAnsi="Courier New" w:cs="Courier New"/>
          <w:sz w:val="20"/>
          <w:szCs w:val="20"/>
        </w:rPr>
        <w:t>i</w:t>
      </w:r>
      <w:proofErr w:type="spellEnd"/>
      <w:r>
        <w:rPr>
          <w:rFonts w:ascii="Courier New" w:hAnsi="Courier New" w:cs="Courier New"/>
          <w:sz w:val="20"/>
          <w:szCs w:val="20"/>
        </w:rPr>
        <w:t>-</w:t>
      </w:r>
      <w:r w:rsidRPr="00926C0F">
        <w:rPr>
          <w:rFonts w:ascii="Courier New" w:hAnsi="Courier New" w:cs="Courier New"/>
          <w:sz w:val="20"/>
          <w:szCs w:val="20"/>
        </w:rPr>
        <w:t xml:space="preserve"> it’s difficult to </w:t>
      </w:r>
    </w:p>
    <w:p w14:paraId="3C1BBFAB" w14:textId="77777777" w:rsidR="009B159F" w:rsidRDefault="009B159F" w:rsidP="00AA279A">
      <w:pPr>
        <w:spacing w:line="480" w:lineRule="auto"/>
        <w:rPr>
          <w:rFonts w:ascii="Courier New" w:hAnsi="Courier New" w:cs="Courier New"/>
          <w:sz w:val="20"/>
          <w:szCs w:val="20"/>
        </w:rPr>
      </w:pPr>
      <w:r w:rsidRPr="009B159F">
        <w:rPr>
          <w:rFonts w:ascii="Courier New" w:hAnsi="Courier New" w:cs="Courier New"/>
          <w:sz w:val="20"/>
          <w:szCs w:val="20"/>
        </w:rPr>
        <w:t xml:space="preserve">67         </w:t>
      </w:r>
      <w:proofErr w:type="spellStart"/>
      <w:proofErr w:type="gramStart"/>
      <w:r w:rsidRPr="009B159F">
        <w:rPr>
          <w:rFonts w:ascii="Courier New" w:hAnsi="Courier New" w:cs="Courier New"/>
          <w:sz w:val="20"/>
          <w:szCs w:val="20"/>
        </w:rPr>
        <w:t>kno:w</w:t>
      </w:r>
      <w:proofErr w:type="spellEnd"/>
      <w:proofErr w:type="gramEnd"/>
      <w:r w:rsidRPr="009B159F">
        <w:rPr>
          <w:rFonts w:ascii="Courier New" w:hAnsi="Courier New" w:cs="Courier New"/>
          <w:sz w:val="20"/>
          <w:szCs w:val="20"/>
        </w:rPr>
        <w:t xml:space="preserve"> (0.4) what to tackle first but </w:t>
      </w:r>
      <w:r w:rsidRPr="008F502E">
        <w:rPr>
          <w:rFonts w:ascii="Courier New" w:hAnsi="Courier New" w:cs="Courier New"/>
          <w:sz w:val="20"/>
          <w:szCs w:val="20"/>
          <w:highlight w:val="lightGray"/>
        </w:rPr>
        <w:t>I [would suggest</w:t>
      </w:r>
      <w:r w:rsidRPr="009B159F">
        <w:rPr>
          <w:rFonts w:ascii="Courier New" w:hAnsi="Courier New" w:cs="Courier New"/>
          <w:sz w:val="20"/>
          <w:szCs w:val="20"/>
        </w:rPr>
        <w:t xml:space="preserve"> </w:t>
      </w:r>
    </w:p>
    <w:p w14:paraId="0F94C8E2" w14:textId="77777777" w:rsidR="009B159F" w:rsidRPr="009B159F" w:rsidRDefault="009B159F" w:rsidP="00AA279A">
      <w:pPr>
        <w:spacing w:line="480" w:lineRule="auto"/>
        <w:rPr>
          <w:rFonts w:ascii="Courier New" w:hAnsi="Courier New" w:cs="Courier New"/>
          <w:sz w:val="20"/>
          <w:szCs w:val="20"/>
        </w:rPr>
      </w:pPr>
      <w:r>
        <w:rPr>
          <w:rFonts w:ascii="Courier New" w:hAnsi="Courier New" w:cs="Courier New"/>
          <w:sz w:val="20"/>
          <w:szCs w:val="20"/>
        </w:rPr>
        <w:t xml:space="preserve">68   </w:t>
      </w:r>
      <w:r w:rsidRPr="009B159F">
        <w:rPr>
          <w:rFonts w:ascii="Courier New" w:hAnsi="Courier New" w:cs="Courier New"/>
          <w:sz w:val="20"/>
          <w:szCs w:val="20"/>
        </w:rPr>
        <w:t xml:space="preserve">Pat: </w:t>
      </w:r>
      <w:r>
        <w:rPr>
          <w:rFonts w:ascii="Courier New" w:hAnsi="Courier New" w:cs="Courier New"/>
          <w:sz w:val="20"/>
          <w:szCs w:val="20"/>
        </w:rPr>
        <w:t xml:space="preserve">                        </w:t>
      </w:r>
      <w:r w:rsidRPr="009B159F">
        <w:rPr>
          <w:rFonts w:ascii="Courier New" w:hAnsi="Courier New" w:cs="Courier New"/>
          <w:sz w:val="20"/>
          <w:szCs w:val="20"/>
        </w:rPr>
        <w:t xml:space="preserve">             </w:t>
      </w:r>
      <w:proofErr w:type="gramStart"/>
      <w:r w:rsidRPr="009B159F">
        <w:rPr>
          <w:rFonts w:ascii="Courier New" w:hAnsi="Courier New" w:cs="Courier New"/>
          <w:sz w:val="20"/>
          <w:szCs w:val="20"/>
        </w:rPr>
        <w:t xml:space="preserve">   [</w:t>
      </w:r>
      <w:proofErr w:type="gramEnd"/>
      <w:r w:rsidRPr="009B159F">
        <w:rPr>
          <w:rFonts w:ascii="Courier New" w:hAnsi="Courier New" w:cs="Courier New"/>
          <w:sz w:val="20"/>
          <w:szCs w:val="20"/>
        </w:rPr>
        <w:t>Yeah</w:t>
      </w:r>
    </w:p>
    <w:p w14:paraId="59EB3DB2" w14:textId="77777777" w:rsidR="009B159F" w:rsidRDefault="009B159F" w:rsidP="00AA279A">
      <w:pPr>
        <w:spacing w:line="480" w:lineRule="auto"/>
        <w:rPr>
          <w:rFonts w:ascii="Courier New" w:hAnsi="Courier New" w:cs="Courier New"/>
          <w:sz w:val="20"/>
          <w:szCs w:val="20"/>
        </w:rPr>
      </w:pPr>
      <w:r>
        <w:rPr>
          <w:rFonts w:ascii="Courier New" w:hAnsi="Courier New" w:cs="Courier New"/>
          <w:sz w:val="20"/>
          <w:szCs w:val="20"/>
        </w:rPr>
        <w:t xml:space="preserve">69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gramStart"/>
      <w:r w:rsidRPr="008F502E">
        <w:rPr>
          <w:rFonts w:ascii="Courier New" w:hAnsi="Courier New" w:cs="Courier New"/>
          <w:sz w:val="20"/>
          <w:szCs w:val="20"/>
          <w:highlight w:val="lightGray"/>
          <w:u w:val="single"/>
        </w:rPr>
        <w:t>poss</w:t>
      </w:r>
      <w:r w:rsidRPr="008F502E">
        <w:rPr>
          <w:rFonts w:ascii="Courier New" w:hAnsi="Courier New" w:cs="Courier New"/>
          <w:sz w:val="20"/>
          <w:szCs w:val="20"/>
          <w:highlight w:val="lightGray"/>
        </w:rPr>
        <w:t>ibly::</w:t>
      </w:r>
      <w:proofErr w:type="gramEnd"/>
      <w:r w:rsidRPr="008F502E">
        <w:rPr>
          <w:rFonts w:ascii="Courier New" w:hAnsi="Courier New" w:cs="Courier New"/>
          <w:sz w:val="20"/>
          <w:szCs w:val="20"/>
          <w:highlight w:val="lightGray"/>
        </w:rPr>
        <w:t xml:space="preserve"> (0.5) &gt;putting you on a drug&lt; called</w:t>
      </w:r>
      <w:r w:rsidRPr="009B159F">
        <w:rPr>
          <w:rFonts w:ascii="Courier New" w:hAnsi="Courier New" w:cs="Courier New"/>
          <w:sz w:val="20"/>
          <w:szCs w:val="20"/>
        </w:rPr>
        <w:t xml:space="preserve"> </w:t>
      </w:r>
    </w:p>
    <w:p w14:paraId="30AACD53" w14:textId="77777777" w:rsidR="009B159F" w:rsidRPr="009B159F" w:rsidRDefault="009B159F" w:rsidP="00AA279A">
      <w:pPr>
        <w:spacing w:line="480" w:lineRule="auto"/>
        <w:rPr>
          <w:rFonts w:ascii="Courier New" w:hAnsi="Courier New" w:cs="Courier New"/>
          <w:sz w:val="20"/>
          <w:szCs w:val="20"/>
        </w:rPr>
      </w:pPr>
      <w:r>
        <w:rPr>
          <w:rFonts w:ascii="Courier New" w:hAnsi="Courier New" w:cs="Courier New"/>
          <w:sz w:val="20"/>
          <w:szCs w:val="20"/>
        </w:rPr>
        <w:t xml:space="preserve">70         </w:t>
      </w:r>
      <w:r w:rsidRPr="008F502E">
        <w:rPr>
          <w:rFonts w:ascii="Courier New" w:hAnsi="Courier New" w:cs="Courier New"/>
          <w:sz w:val="20"/>
          <w:szCs w:val="20"/>
          <w:highlight w:val="lightGray"/>
        </w:rPr>
        <w:t>&lt;</w:t>
      </w:r>
      <w:r w:rsidR="008F502E">
        <w:rPr>
          <w:rFonts w:ascii="Courier New" w:hAnsi="Courier New" w:cs="Courier New"/>
          <w:sz w:val="20"/>
          <w:szCs w:val="20"/>
          <w:highlight w:val="lightGray"/>
        </w:rPr>
        <w:t>g</w:t>
      </w:r>
      <w:r w:rsidRPr="008F502E">
        <w:rPr>
          <w:rFonts w:ascii="Courier New" w:hAnsi="Courier New" w:cs="Courier New"/>
          <w:sz w:val="20"/>
          <w:szCs w:val="20"/>
          <w:highlight w:val="lightGray"/>
        </w:rPr>
        <w:t>abapentin?&gt;</w:t>
      </w:r>
    </w:p>
    <w:p w14:paraId="2393C611" w14:textId="77777777" w:rsidR="009B159F" w:rsidRPr="009B159F" w:rsidRDefault="009B159F" w:rsidP="00AA279A">
      <w:pPr>
        <w:spacing w:line="480" w:lineRule="auto"/>
        <w:rPr>
          <w:rFonts w:ascii="Courier New" w:hAnsi="Courier New" w:cs="Courier New"/>
          <w:sz w:val="20"/>
          <w:szCs w:val="20"/>
        </w:rPr>
      </w:pPr>
      <w:r>
        <w:rPr>
          <w:rFonts w:ascii="Courier New" w:hAnsi="Courier New" w:cs="Courier New"/>
          <w:sz w:val="20"/>
          <w:szCs w:val="20"/>
        </w:rPr>
        <w:t xml:space="preserve">71    </w:t>
      </w:r>
      <w:r w:rsidRPr="009B159F">
        <w:rPr>
          <w:rFonts w:ascii="Courier New" w:hAnsi="Courier New" w:cs="Courier New"/>
          <w:sz w:val="20"/>
          <w:szCs w:val="20"/>
        </w:rPr>
        <w:t xml:space="preserve">  </w:t>
      </w:r>
      <w:proofErr w:type="gramStart"/>
      <w:r w:rsidRPr="009B159F">
        <w:rPr>
          <w:rFonts w:ascii="Courier New" w:hAnsi="Courier New" w:cs="Courier New"/>
          <w:sz w:val="20"/>
          <w:szCs w:val="20"/>
        </w:rPr>
        <w:t xml:space="preserve">   (</w:t>
      </w:r>
      <w:proofErr w:type="gramEnd"/>
      <w:r w:rsidRPr="009B159F">
        <w:rPr>
          <w:rFonts w:ascii="Courier New" w:hAnsi="Courier New" w:cs="Courier New"/>
          <w:sz w:val="20"/>
          <w:szCs w:val="20"/>
        </w:rPr>
        <w:t>0.3)/((possible tongue click))</w:t>
      </w:r>
    </w:p>
    <w:p w14:paraId="772236A4" w14:textId="77777777" w:rsidR="009B159F" w:rsidRDefault="009B159F" w:rsidP="00AA279A">
      <w:pPr>
        <w:spacing w:line="480" w:lineRule="auto"/>
        <w:rPr>
          <w:rFonts w:ascii="Courier New" w:hAnsi="Courier New" w:cs="Courier New"/>
          <w:sz w:val="20"/>
          <w:szCs w:val="20"/>
        </w:rPr>
      </w:pPr>
      <w:r>
        <w:rPr>
          <w:rFonts w:ascii="Courier New" w:hAnsi="Courier New" w:cs="Courier New"/>
          <w:sz w:val="20"/>
          <w:szCs w:val="20"/>
        </w:rPr>
        <w:t xml:space="preserve">72   </w:t>
      </w:r>
      <w:r w:rsidRPr="009B159F">
        <w:rPr>
          <w:rFonts w:ascii="Courier New" w:hAnsi="Courier New" w:cs="Courier New"/>
          <w:sz w:val="20"/>
          <w:szCs w:val="20"/>
        </w:rPr>
        <w:t xml:space="preserve">Pat: </w:t>
      </w:r>
      <w:r>
        <w:rPr>
          <w:rFonts w:ascii="Courier New" w:hAnsi="Courier New" w:cs="Courier New"/>
          <w:sz w:val="20"/>
          <w:szCs w:val="20"/>
        </w:rPr>
        <w:t xml:space="preserve"> </w:t>
      </w:r>
      <w:r w:rsidRPr="009B159F">
        <w:rPr>
          <w:rFonts w:ascii="Courier New" w:hAnsi="Courier New" w:cs="Courier New"/>
          <w:sz w:val="20"/>
          <w:szCs w:val="20"/>
        </w:rPr>
        <w:t>Okay</w:t>
      </w:r>
    </w:p>
    <w:p w14:paraId="769721D1" w14:textId="77777777" w:rsidR="007706A9" w:rsidRPr="000875BB" w:rsidRDefault="003E1E19" w:rsidP="00AA279A">
      <w:pPr>
        <w:spacing w:line="480" w:lineRule="auto"/>
        <w:ind w:firstLine="720"/>
        <w:rPr>
          <w:rFonts w:ascii="Times New Roman" w:hAnsi="Times New Roman" w:cs="Times New Roman"/>
        </w:rPr>
      </w:pPr>
      <w:r>
        <w:rPr>
          <w:rFonts w:ascii="Times New Roman" w:hAnsi="Times New Roman" w:cs="Times New Roman"/>
        </w:rPr>
        <w:t>T</w:t>
      </w:r>
      <w:r w:rsidR="00461010">
        <w:rPr>
          <w:rFonts w:ascii="Times New Roman" w:hAnsi="Times New Roman" w:cs="Times New Roman"/>
        </w:rPr>
        <w:t>he</w:t>
      </w:r>
      <w:r>
        <w:rPr>
          <w:rFonts w:ascii="Times New Roman" w:hAnsi="Times New Roman" w:cs="Times New Roman"/>
        </w:rPr>
        <w:t xml:space="preserve"> trajectory </w:t>
      </w:r>
      <w:r w:rsidR="00461010">
        <w:rPr>
          <w:rFonts w:ascii="Times New Roman" w:hAnsi="Times New Roman" w:cs="Times New Roman"/>
        </w:rPr>
        <w:t xml:space="preserve">shown in Extracts 7a-b </w:t>
      </w:r>
      <w:r>
        <w:rPr>
          <w:rFonts w:ascii="Times New Roman" w:hAnsi="Times New Roman" w:cs="Times New Roman"/>
        </w:rPr>
        <w:t xml:space="preserve">was common across all </w:t>
      </w:r>
      <w:r w:rsidR="00490743">
        <w:rPr>
          <w:rFonts w:ascii="Times New Roman" w:hAnsi="Times New Roman" w:cs="Times New Roman"/>
        </w:rPr>
        <w:t>six</w:t>
      </w:r>
      <w:r>
        <w:rPr>
          <w:rFonts w:ascii="Times New Roman" w:hAnsi="Times New Roman" w:cs="Times New Roman"/>
        </w:rPr>
        <w:t xml:space="preserve"> of </w:t>
      </w:r>
      <w:r w:rsidR="00461010">
        <w:rPr>
          <w:rFonts w:ascii="Times New Roman" w:hAnsi="Times New Roman" w:cs="Times New Roman"/>
        </w:rPr>
        <w:t>the</w:t>
      </w:r>
      <w:r>
        <w:rPr>
          <w:rFonts w:ascii="Times New Roman" w:hAnsi="Times New Roman" w:cs="Times New Roman"/>
        </w:rPr>
        <w:t xml:space="preserve"> responsive </w:t>
      </w:r>
      <w:r w:rsidR="00027B15">
        <w:rPr>
          <w:rFonts w:ascii="Times New Roman" w:hAnsi="Times New Roman" w:cs="Times New Roman"/>
        </w:rPr>
        <w:t>assertion</w:t>
      </w:r>
      <w:r>
        <w:rPr>
          <w:rFonts w:ascii="Times New Roman" w:hAnsi="Times New Roman" w:cs="Times New Roman"/>
        </w:rPr>
        <w:t>s:</w:t>
      </w:r>
      <w:r w:rsidR="00461010">
        <w:rPr>
          <w:rFonts w:ascii="Times New Roman" w:hAnsi="Times New Roman" w:cs="Times New Roman"/>
        </w:rPr>
        <w:t xml:space="preserve"> patients treated these</w:t>
      </w:r>
      <w:r>
        <w:rPr>
          <w:rFonts w:ascii="Times New Roman" w:hAnsi="Times New Roman" w:cs="Times New Roman"/>
        </w:rPr>
        <w:t xml:space="preserve"> as information, responding minimally in five, and with a </w:t>
      </w:r>
      <w:r w:rsidR="005F25C1">
        <w:rPr>
          <w:rFonts w:ascii="Times New Roman" w:hAnsi="Times New Roman" w:cs="Times New Roman"/>
        </w:rPr>
        <w:t xml:space="preserve">(delayed) </w:t>
      </w:r>
      <w:r>
        <w:rPr>
          <w:rFonts w:ascii="Times New Roman" w:hAnsi="Times New Roman" w:cs="Times New Roman"/>
        </w:rPr>
        <w:t xml:space="preserve">positive assessment of the information in the </w:t>
      </w:r>
      <w:r w:rsidR="00490743">
        <w:rPr>
          <w:rFonts w:ascii="Times New Roman" w:hAnsi="Times New Roman" w:cs="Times New Roman"/>
        </w:rPr>
        <w:t>sixth</w:t>
      </w:r>
      <w:r>
        <w:rPr>
          <w:rFonts w:ascii="Times New Roman" w:hAnsi="Times New Roman" w:cs="Times New Roman"/>
        </w:rPr>
        <w:t xml:space="preserve">; only when the neurologists went on to make an explicit recommendation </w:t>
      </w:r>
      <w:r w:rsidR="000875BB">
        <w:rPr>
          <w:rFonts w:ascii="Times New Roman" w:hAnsi="Times New Roman" w:cs="Times New Roman"/>
        </w:rPr>
        <w:t xml:space="preserve">(which occurred in all </w:t>
      </w:r>
      <w:r w:rsidR="00A27A6B">
        <w:rPr>
          <w:rFonts w:ascii="Times New Roman" w:hAnsi="Times New Roman" w:cs="Times New Roman"/>
        </w:rPr>
        <w:t>s</w:t>
      </w:r>
      <w:r w:rsidR="00FF0C4B">
        <w:rPr>
          <w:rFonts w:ascii="Times New Roman" w:hAnsi="Times New Roman" w:cs="Times New Roman"/>
        </w:rPr>
        <w:t>ix</w:t>
      </w:r>
      <w:r w:rsidR="000875BB">
        <w:rPr>
          <w:rFonts w:ascii="Times New Roman" w:hAnsi="Times New Roman" w:cs="Times New Roman"/>
        </w:rPr>
        <w:t>)</w:t>
      </w:r>
      <w:r>
        <w:rPr>
          <w:rFonts w:ascii="Times New Roman" w:hAnsi="Times New Roman" w:cs="Times New Roman"/>
        </w:rPr>
        <w:t xml:space="preserve">, did the patients engage </w:t>
      </w:r>
      <w:r w:rsidR="00FF0C4B">
        <w:rPr>
          <w:rFonts w:ascii="Times New Roman" w:hAnsi="Times New Roman" w:cs="Times New Roman"/>
        </w:rPr>
        <w:t xml:space="preserve">overtly </w:t>
      </w:r>
      <w:r>
        <w:rPr>
          <w:rFonts w:ascii="Times New Roman" w:hAnsi="Times New Roman" w:cs="Times New Roman"/>
        </w:rPr>
        <w:t>in decision-making, treating the prior turn as making acceptance of a treatment relevant.</w:t>
      </w:r>
      <w:r w:rsidR="000875BB">
        <w:rPr>
          <w:rFonts w:ascii="Times New Roman" w:hAnsi="Times New Roman" w:cs="Times New Roman"/>
        </w:rPr>
        <w:t xml:space="preserve">  This usually occurred at some remove from the assertion, depending on what activity was underway.  For example, </w:t>
      </w:r>
      <w:r w:rsidR="007706A9">
        <w:rPr>
          <w:rFonts w:ascii="Times New Roman" w:hAnsi="Times New Roman" w:cs="Times New Roman"/>
        </w:rPr>
        <w:t>when they were partway through history-taking, the explicit recommendation was d</w:t>
      </w:r>
      <w:r w:rsidR="000875BB">
        <w:rPr>
          <w:rFonts w:ascii="Times New Roman" w:hAnsi="Times New Roman" w:cs="Times New Roman"/>
        </w:rPr>
        <w:t xml:space="preserve">eferred </w:t>
      </w:r>
      <w:r w:rsidR="000875BB">
        <w:rPr>
          <w:rFonts w:ascii="Times New Roman" w:hAnsi="Times New Roman" w:cs="Times New Roman"/>
        </w:rPr>
        <w:lastRenderedPageBreak/>
        <w:t xml:space="preserve">until that was complete.  Thus, </w:t>
      </w:r>
      <w:r w:rsidR="00027B15">
        <w:rPr>
          <w:rFonts w:ascii="Times New Roman" w:hAnsi="Times New Roman" w:cs="Times New Roman"/>
        </w:rPr>
        <w:t xml:space="preserve">these assertion turns handled the interactional relevance of responding to a patient’s concern with a </w:t>
      </w:r>
      <w:r w:rsidR="00027B15" w:rsidRPr="00027B15">
        <w:rPr>
          <w:rFonts w:ascii="Times New Roman" w:hAnsi="Times New Roman" w:cs="Times New Roman"/>
          <w:i/>
        </w:rPr>
        <w:t>treatment solution</w:t>
      </w:r>
      <w:r w:rsidR="00027B15">
        <w:rPr>
          <w:rFonts w:ascii="Times New Roman" w:hAnsi="Times New Roman" w:cs="Times New Roman"/>
        </w:rPr>
        <w:t xml:space="preserve">, while at the same time avoiding setting up - immediately next - the activity of </w:t>
      </w:r>
      <w:r w:rsidR="00027B15" w:rsidRPr="00027B15">
        <w:rPr>
          <w:rFonts w:ascii="Times New Roman" w:hAnsi="Times New Roman" w:cs="Times New Roman"/>
          <w:i/>
        </w:rPr>
        <w:t>treatment decision-making</w:t>
      </w:r>
      <w:r w:rsidR="00027B15">
        <w:rPr>
          <w:rFonts w:ascii="Times New Roman" w:hAnsi="Times New Roman" w:cs="Times New Roman"/>
        </w:rPr>
        <w:t xml:space="preserve">.  This was achieved by using a turn design that placed </w:t>
      </w:r>
      <w:r w:rsidR="005F25C1">
        <w:rPr>
          <w:rFonts w:ascii="Times New Roman" w:hAnsi="Times New Roman" w:cs="Times New Roman"/>
        </w:rPr>
        <w:t xml:space="preserve">very little </w:t>
      </w:r>
      <w:r w:rsidR="00027B15">
        <w:rPr>
          <w:rFonts w:ascii="Times New Roman" w:hAnsi="Times New Roman" w:cs="Times New Roman"/>
        </w:rPr>
        <w:t xml:space="preserve">pressure on the patient </w:t>
      </w:r>
      <w:r w:rsidR="00612CF5">
        <w:rPr>
          <w:rFonts w:ascii="Times New Roman" w:hAnsi="Times New Roman" w:cs="Times New Roman"/>
        </w:rPr>
        <w:t>for a</w:t>
      </w:r>
      <w:r w:rsidR="005F25C1">
        <w:rPr>
          <w:rFonts w:ascii="Times New Roman" w:hAnsi="Times New Roman" w:cs="Times New Roman"/>
        </w:rPr>
        <w:t xml:space="preserve">n immediate acceptance (see Gill </w:t>
      </w:r>
      <w:r w:rsidR="00FF0C4B">
        <w:rPr>
          <w:rFonts w:ascii="Times New Roman" w:hAnsi="Times New Roman" w:cs="Times New Roman"/>
        </w:rPr>
        <w:t>&amp;</w:t>
      </w:r>
      <w:r w:rsidR="005F25C1">
        <w:rPr>
          <w:rFonts w:ascii="Times New Roman" w:hAnsi="Times New Roman" w:cs="Times New Roman"/>
        </w:rPr>
        <w:t xml:space="preserve"> Maynard, 2006)</w:t>
      </w:r>
      <w:r w:rsidR="00612CF5">
        <w:rPr>
          <w:rFonts w:ascii="Times New Roman" w:hAnsi="Times New Roman" w:cs="Times New Roman"/>
        </w:rPr>
        <w:t xml:space="preserve">; minimal acknowledgements were routinely produced and </w:t>
      </w:r>
      <w:r w:rsidR="0064624E">
        <w:rPr>
          <w:rFonts w:ascii="Times New Roman" w:hAnsi="Times New Roman" w:cs="Times New Roman"/>
        </w:rPr>
        <w:t xml:space="preserve">routinely </w:t>
      </w:r>
      <w:r w:rsidR="001703E7">
        <w:rPr>
          <w:rFonts w:ascii="Times New Roman" w:hAnsi="Times New Roman" w:cs="Times New Roman"/>
        </w:rPr>
        <w:t>treate</w:t>
      </w:r>
      <w:r w:rsidR="00612CF5">
        <w:rPr>
          <w:rFonts w:ascii="Times New Roman" w:hAnsi="Times New Roman" w:cs="Times New Roman"/>
        </w:rPr>
        <w:t xml:space="preserve">d as sufficient for the neurologist to return to the ongoing activity. </w:t>
      </w:r>
      <w:r w:rsidR="001703E7">
        <w:rPr>
          <w:rFonts w:ascii="Times New Roman" w:hAnsi="Times New Roman" w:cs="Times New Roman"/>
        </w:rPr>
        <w:t xml:space="preserve"> Assertions </w:t>
      </w:r>
      <w:r w:rsidR="00461010">
        <w:rPr>
          <w:rFonts w:ascii="Times New Roman" w:hAnsi="Times New Roman" w:cs="Times New Roman"/>
        </w:rPr>
        <w:t>can function, then, to delay the decision point</w:t>
      </w:r>
      <w:r w:rsidR="005F25C1">
        <w:rPr>
          <w:rFonts w:ascii="Times New Roman" w:hAnsi="Times New Roman" w:cs="Times New Roman"/>
        </w:rPr>
        <w:t xml:space="preserve"> in the service of first completing another activity</w:t>
      </w:r>
      <w:r w:rsidR="00461010">
        <w:rPr>
          <w:rFonts w:ascii="Times New Roman" w:hAnsi="Times New Roman" w:cs="Times New Roman"/>
        </w:rPr>
        <w:t>.</w:t>
      </w:r>
      <w:r w:rsidR="00612CF5">
        <w:rPr>
          <w:rFonts w:ascii="Times New Roman" w:hAnsi="Times New Roman" w:cs="Times New Roman"/>
        </w:rPr>
        <w:t xml:space="preserve"> </w:t>
      </w:r>
    </w:p>
    <w:p w14:paraId="1EF95307" w14:textId="77777777" w:rsidR="009A50E2" w:rsidRPr="00115A24" w:rsidRDefault="00C74679" w:rsidP="00AA279A">
      <w:pPr>
        <w:spacing w:line="480" w:lineRule="auto"/>
        <w:rPr>
          <w:rFonts w:ascii="Times New Roman" w:hAnsi="Times New Roman" w:cs="Times New Roman"/>
          <w:b/>
        </w:rPr>
      </w:pPr>
      <w:r w:rsidRPr="00115A24">
        <w:rPr>
          <w:rFonts w:ascii="Times New Roman" w:hAnsi="Times New Roman" w:cs="Times New Roman"/>
          <w:b/>
        </w:rPr>
        <w:t>Orienting to the patient’s right to</w:t>
      </w:r>
      <w:r w:rsidR="000F1451" w:rsidRPr="00115A24">
        <w:rPr>
          <w:rFonts w:ascii="Times New Roman" w:hAnsi="Times New Roman" w:cs="Times New Roman"/>
          <w:b/>
        </w:rPr>
        <w:t xml:space="preserve"> cho</w:t>
      </w:r>
      <w:r w:rsidRPr="00115A24">
        <w:rPr>
          <w:rFonts w:ascii="Times New Roman" w:hAnsi="Times New Roman" w:cs="Times New Roman"/>
          <w:b/>
        </w:rPr>
        <w:t>ose</w:t>
      </w:r>
    </w:p>
    <w:p w14:paraId="5DF2F002" w14:textId="77777777" w:rsidR="00CA4C1F" w:rsidRDefault="00490743" w:rsidP="00AA279A">
      <w:pPr>
        <w:spacing w:line="480" w:lineRule="auto"/>
        <w:ind w:firstLine="720"/>
        <w:rPr>
          <w:rFonts w:ascii="Times New Roman" w:hAnsi="Times New Roman" w:cs="Times New Roman"/>
        </w:rPr>
      </w:pPr>
      <w:r>
        <w:rPr>
          <w:rFonts w:ascii="Times New Roman" w:hAnsi="Times New Roman" w:cs="Times New Roman"/>
        </w:rPr>
        <w:t>A further six</w:t>
      </w:r>
      <w:r w:rsidR="00E77B87">
        <w:rPr>
          <w:rFonts w:ascii="Times New Roman" w:hAnsi="Times New Roman" w:cs="Times New Roman"/>
        </w:rPr>
        <w:t xml:space="preserve"> of the</w:t>
      </w:r>
      <w:r w:rsidR="000F1451">
        <w:rPr>
          <w:rFonts w:ascii="Times New Roman" w:hAnsi="Times New Roman" w:cs="Times New Roman"/>
        </w:rPr>
        <w:t xml:space="preserve"> </w:t>
      </w:r>
      <w:r w:rsidR="00E77B87">
        <w:rPr>
          <w:rFonts w:ascii="Times New Roman" w:hAnsi="Times New Roman" w:cs="Times New Roman"/>
        </w:rPr>
        <w:t xml:space="preserve">24 </w:t>
      </w:r>
      <w:r w:rsidR="000F1451">
        <w:rPr>
          <w:rFonts w:ascii="Times New Roman" w:hAnsi="Times New Roman" w:cs="Times New Roman"/>
        </w:rPr>
        <w:t>neurology assertions</w:t>
      </w:r>
      <w:r w:rsidR="00E77B87">
        <w:rPr>
          <w:rFonts w:ascii="Times New Roman" w:hAnsi="Times New Roman" w:cs="Times New Roman"/>
        </w:rPr>
        <w:t xml:space="preserve"> (25%) </w:t>
      </w:r>
      <w:r w:rsidR="000F1451">
        <w:rPr>
          <w:rFonts w:ascii="Times New Roman" w:hAnsi="Times New Roman" w:cs="Times New Roman"/>
        </w:rPr>
        <w:t xml:space="preserve">were used to introduce a list of treatment options and/or to introduce one or more of the options.  In an additional </w:t>
      </w:r>
      <w:r>
        <w:rPr>
          <w:rFonts w:ascii="Times New Roman" w:hAnsi="Times New Roman" w:cs="Times New Roman"/>
        </w:rPr>
        <w:t>eight (33</w:t>
      </w:r>
      <w:r w:rsidR="00E21695">
        <w:rPr>
          <w:rFonts w:ascii="Times New Roman" w:hAnsi="Times New Roman" w:cs="Times New Roman"/>
        </w:rPr>
        <w:t xml:space="preserve">%) </w:t>
      </w:r>
      <w:r w:rsidR="000F1451">
        <w:rPr>
          <w:rFonts w:ascii="Times New Roman" w:hAnsi="Times New Roman" w:cs="Times New Roman"/>
        </w:rPr>
        <w:t xml:space="preserve">cases, the neurologist initiated a decision about a single </w:t>
      </w:r>
      <w:r w:rsidR="005D62FC">
        <w:rPr>
          <w:rFonts w:ascii="Times New Roman" w:hAnsi="Times New Roman" w:cs="Times New Roman"/>
        </w:rPr>
        <w:t xml:space="preserve">treatment </w:t>
      </w:r>
      <w:r w:rsidR="000F1451">
        <w:rPr>
          <w:rFonts w:ascii="Times New Roman" w:hAnsi="Times New Roman" w:cs="Times New Roman"/>
        </w:rPr>
        <w:t xml:space="preserve">but </w:t>
      </w:r>
      <w:r w:rsidR="005D62FC">
        <w:rPr>
          <w:rFonts w:ascii="Times New Roman" w:hAnsi="Times New Roman" w:cs="Times New Roman"/>
        </w:rPr>
        <w:t xml:space="preserve">made it clear that </w:t>
      </w:r>
      <w:r w:rsidR="005D62FC" w:rsidRPr="005D62FC">
        <w:rPr>
          <w:rFonts w:ascii="Times New Roman" w:hAnsi="Times New Roman" w:cs="Times New Roman"/>
          <w:i/>
        </w:rPr>
        <w:t>no</w:t>
      </w:r>
      <w:r w:rsidR="009A20B5">
        <w:rPr>
          <w:rFonts w:ascii="Times New Roman" w:hAnsi="Times New Roman" w:cs="Times New Roman"/>
          <w:i/>
        </w:rPr>
        <w:t>t</w:t>
      </w:r>
      <w:r w:rsidR="005D62FC" w:rsidRPr="005D62FC">
        <w:rPr>
          <w:rFonts w:ascii="Times New Roman" w:hAnsi="Times New Roman" w:cs="Times New Roman"/>
          <w:i/>
        </w:rPr>
        <w:t xml:space="preserve"> treat</w:t>
      </w:r>
      <w:r w:rsidR="009A20B5">
        <w:rPr>
          <w:rFonts w:ascii="Times New Roman" w:hAnsi="Times New Roman" w:cs="Times New Roman"/>
          <w:i/>
        </w:rPr>
        <w:t>ing</w:t>
      </w:r>
      <w:r w:rsidR="005D62FC">
        <w:rPr>
          <w:rFonts w:ascii="Times New Roman" w:hAnsi="Times New Roman" w:cs="Times New Roman"/>
        </w:rPr>
        <w:t xml:space="preserve"> was an option</w:t>
      </w:r>
      <w:r w:rsidR="00D5526D">
        <w:rPr>
          <w:rFonts w:ascii="Times New Roman" w:hAnsi="Times New Roman" w:cs="Times New Roman"/>
        </w:rPr>
        <w:t xml:space="preserve">, giving the patient a </w:t>
      </w:r>
      <w:r w:rsidR="00B47023">
        <w:rPr>
          <w:rFonts w:ascii="Times New Roman" w:hAnsi="Times New Roman" w:cs="Times New Roman"/>
        </w:rPr>
        <w:t xml:space="preserve">potential </w:t>
      </w:r>
      <w:r w:rsidR="00D5526D">
        <w:rPr>
          <w:rFonts w:ascii="Times New Roman" w:hAnsi="Times New Roman" w:cs="Times New Roman"/>
        </w:rPr>
        <w:t>yes/no choice</w:t>
      </w:r>
      <w:r w:rsidR="005D62FC">
        <w:rPr>
          <w:rFonts w:ascii="Times New Roman" w:hAnsi="Times New Roman" w:cs="Times New Roman"/>
        </w:rPr>
        <w:t xml:space="preserve">. </w:t>
      </w:r>
      <w:r w:rsidR="006876DA">
        <w:rPr>
          <w:rFonts w:ascii="Times New Roman" w:hAnsi="Times New Roman" w:cs="Times New Roman"/>
        </w:rPr>
        <w:t xml:space="preserve"> </w:t>
      </w:r>
      <w:r w:rsidR="00B90AA8">
        <w:rPr>
          <w:rFonts w:ascii="Times New Roman" w:hAnsi="Times New Roman" w:cs="Times New Roman"/>
        </w:rPr>
        <w:t>This section</w:t>
      </w:r>
      <w:r w:rsidR="00461010">
        <w:rPr>
          <w:rFonts w:ascii="Times New Roman" w:hAnsi="Times New Roman" w:cs="Times New Roman"/>
        </w:rPr>
        <w:t xml:space="preserve"> consider</w:t>
      </w:r>
      <w:r w:rsidR="00B90AA8">
        <w:rPr>
          <w:rFonts w:ascii="Times New Roman" w:hAnsi="Times New Roman" w:cs="Times New Roman"/>
        </w:rPr>
        <w:t>s</w:t>
      </w:r>
      <w:r w:rsidR="00461010">
        <w:rPr>
          <w:rFonts w:ascii="Times New Roman" w:hAnsi="Times New Roman" w:cs="Times New Roman"/>
        </w:rPr>
        <w:t xml:space="preserve"> both </w:t>
      </w:r>
      <w:r w:rsidR="005F25C1">
        <w:rPr>
          <w:rFonts w:ascii="Times New Roman" w:hAnsi="Times New Roman" w:cs="Times New Roman"/>
        </w:rPr>
        <w:t xml:space="preserve">a) </w:t>
      </w:r>
      <w:r w:rsidR="00461010">
        <w:rPr>
          <w:rFonts w:ascii="Times New Roman" w:hAnsi="Times New Roman" w:cs="Times New Roman"/>
        </w:rPr>
        <w:t>multiple option an</w:t>
      </w:r>
      <w:r w:rsidR="005F25C1">
        <w:rPr>
          <w:rFonts w:ascii="Times New Roman" w:hAnsi="Times New Roman" w:cs="Times New Roman"/>
        </w:rPr>
        <w:t>d b) yes/no decisions, showing how assertions</w:t>
      </w:r>
      <w:r w:rsidR="00A95765">
        <w:rPr>
          <w:rFonts w:ascii="Times New Roman" w:hAnsi="Times New Roman" w:cs="Times New Roman"/>
        </w:rPr>
        <w:t xml:space="preserve"> can</w:t>
      </w:r>
      <w:r w:rsidR="005F25C1">
        <w:rPr>
          <w:rFonts w:ascii="Times New Roman" w:hAnsi="Times New Roman" w:cs="Times New Roman"/>
        </w:rPr>
        <w:t xml:space="preserve"> allow neurologist</w:t>
      </w:r>
      <w:r w:rsidR="00A95765">
        <w:rPr>
          <w:rFonts w:ascii="Times New Roman" w:hAnsi="Times New Roman" w:cs="Times New Roman"/>
        </w:rPr>
        <w:t>s</w:t>
      </w:r>
      <w:r w:rsidR="005F25C1">
        <w:rPr>
          <w:rFonts w:ascii="Times New Roman" w:hAnsi="Times New Roman" w:cs="Times New Roman"/>
        </w:rPr>
        <w:t xml:space="preserve"> to defer the decision point </w:t>
      </w:r>
      <w:r w:rsidR="006876DA">
        <w:rPr>
          <w:rFonts w:ascii="Times New Roman" w:hAnsi="Times New Roman" w:cs="Times New Roman"/>
        </w:rPr>
        <w:t>in the service of</w:t>
      </w:r>
      <w:r w:rsidR="00B47023">
        <w:rPr>
          <w:rFonts w:ascii="Times New Roman" w:hAnsi="Times New Roman" w:cs="Times New Roman"/>
        </w:rPr>
        <w:t xml:space="preserve"> </w:t>
      </w:r>
      <w:r w:rsidR="006876DA">
        <w:rPr>
          <w:rFonts w:ascii="Times New Roman" w:hAnsi="Times New Roman" w:cs="Times New Roman"/>
        </w:rPr>
        <w:t>o</w:t>
      </w:r>
      <w:r w:rsidR="00B47023">
        <w:rPr>
          <w:rFonts w:ascii="Times New Roman" w:hAnsi="Times New Roman" w:cs="Times New Roman"/>
        </w:rPr>
        <w:t>rienting to the patient’s right to choose</w:t>
      </w:r>
      <w:r w:rsidR="00461010">
        <w:rPr>
          <w:rFonts w:ascii="Times New Roman" w:hAnsi="Times New Roman" w:cs="Times New Roman"/>
        </w:rPr>
        <w:t>.</w:t>
      </w:r>
      <w:r w:rsidR="006876DA">
        <w:rPr>
          <w:rFonts w:ascii="Times New Roman" w:hAnsi="Times New Roman" w:cs="Times New Roman"/>
        </w:rPr>
        <w:t xml:space="preserve">  Cases included</w:t>
      </w:r>
      <w:r w:rsidR="00E77B87">
        <w:rPr>
          <w:rFonts w:ascii="Times New Roman" w:hAnsi="Times New Roman" w:cs="Times New Roman"/>
        </w:rPr>
        <w:t xml:space="preserve"> in this section total</w:t>
      </w:r>
      <w:r>
        <w:rPr>
          <w:rFonts w:ascii="Times New Roman" w:hAnsi="Times New Roman" w:cs="Times New Roman"/>
        </w:rPr>
        <w:t xml:space="preserve"> 58% (n=14</w:t>
      </w:r>
      <w:r w:rsidR="006876DA">
        <w:rPr>
          <w:rFonts w:ascii="Times New Roman" w:hAnsi="Times New Roman" w:cs="Times New Roman"/>
        </w:rPr>
        <w:t xml:space="preserve">) of </w:t>
      </w:r>
      <w:r w:rsidR="00B90AA8">
        <w:rPr>
          <w:rFonts w:ascii="Times New Roman" w:hAnsi="Times New Roman" w:cs="Times New Roman"/>
        </w:rPr>
        <w:t>the neurology</w:t>
      </w:r>
      <w:r w:rsidR="006876DA">
        <w:rPr>
          <w:rFonts w:ascii="Times New Roman" w:hAnsi="Times New Roman" w:cs="Times New Roman"/>
        </w:rPr>
        <w:t xml:space="preserve"> assertions.</w:t>
      </w:r>
    </w:p>
    <w:p w14:paraId="4BEE6CF8" w14:textId="77777777" w:rsidR="00C47328" w:rsidRPr="00115A24" w:rsidRDefault="005F25C1" w:rsidP="00AA279A">
      <w:pPr>
        <w:spacing w:line="480" w:lineRule="auto"/>
        <w:rPr>
          <w:rFonts w:ascii="Times New Roman" w:hAnsi="Times New Roman" w:cs="Times New Roman"/>
          <w:b/>
        </w:rPr>
      </w:pPr>
      <w:r w:rsidRPr="003A6E50">
        <w:rPr>
          <w:rFonts w:ascii="Times New Roman" w:hAnsi="Times New Roman" w:cs="Times New Roman"/>
          <w:i/>
        </w:rPr>
        <w:tab/>
      </w:r>
      <w:r w:rsidR="009C357B" w:rsidRPr="00115A24">
        <w:rPr>
          <w:rFonts w:ascii="Times New Roman" w:hAnsi="Times New Roman" w:cs="Times New Roman"/>
          <w:b/>
        </w:rPr>
        <w:t>Multiple option</w:t>
      </w:r>
      <w:r w:rsidR="00CA4C1F" w:rsidRPr="00115A24">
        <w:rPr>
          <w:rFonts w:ascii="Times New Roman" w:hAnsi="Times New Roman" w:cs="Times New Roman"/>
          <w:b/>
        </w:rPr>
        <w:t>-listing</w:t>
      </w:r>
      <w:r w:rsidR="00115A24">
        <w:rPr>
          <w:rFonts w:ascii="Times New Roman" w:hAnsi="Times New Roman" w:cs="Times New Roman"/>
          <w:b/>
        </w:rPr>
        <w:t xml:space="preserve">. </w:t>
      </w:r>
      <w:r w:rsidR="005D62FC">
        <w:rPr>
          <w:rFonts w:ascii="Times New Roman" w:hAnsi="Times New Roman" w:cs="Times New Roman"/>
        </w:rPr>
        <w:t>Extract</w:t>
      </w:r>
      <w:r w:rsidR="00C47328">
        <w:rPr>
          <w:rFonts w:ascii="Times New Roman" w:hAnsi="Times New Roman" w:cs="Times New Roman"/>
        </w:rPr>
        <w:t xml:space="preserve"> 8</w:t>
      </w:r>
      <w:r w:rsidR="00D5526D">
        <w:rPr>
          <w:rFonts w:ascii="Times New Roman" w:hAnsi="Times New Roman" w:cs="Times New Roman"/>
        </w:rPr>
        <w:t xml:space="preserve"> show</w:t>
      </w:r>
      <w:r w:rsidR="00C47328">
        <w:rPr>
          <w:rFonts w:ascii="Times New Roman" w:hAnsi="Times New Roman" w:cs="Times New Roman"/>
        </w:rPr>
        <w:t>s a</w:t>
      </w:r>
      <w:r w:rsidR="00D5526D">
        <w:rPr>
          <w:rFonts w:ascii="Times New Roman" w:hAnsi="Times New Roman" w:cs="Times New Roman"/>
        </w:rPr>
        <w:t xml:space="preserve"> case </w:t>
      </w:r>
      <w:r w:rsidR="00C47328">
        <w:rPr>
          <w:rFonts w:ascii="Times New Roman" w:hAnsi="Times New Roman" w:cs="Times New Roman"/>
        </w:rPr>
        <w:t xml:space="preserve">where assertions function as part of a wider trajectory </w:t>
      </w:r>
      <w:r w:rsidR="00490743">
        <w:rPr>
          <w:rFonts w:ascii="Times New Roman" w:hAnsi="Times New Roman" w:cs="Times New Roman"/>
        </w:rPr>
        <w:t xml:space="preserve">known as </w:t>
      </w:r>
      <w:r w:rsidR="00C47328">
        <w:rPr>
          <w:rFonts w:ascii="Times New Roman" w:hAnsi="Times New Roman" w:cs="Times New Roman"/>
        </w:rPr>
        <w:t>‘</w:t>
      </w:r>
      <w:r w:rsidR="00D5526D">
        <w:rPr>
          <w:rFonts w:ascii="Times New Roman" w:hAnsi="Times New Roman" w:cs="Times New Roman"/>
        </w:rPr>
        <w:t>option-listing</w:t>
      </w:r>
      <w:r w:rsidR="00C47328">
        <w:rPr>
          <w:rFonts w:ascii="Times New Roman" w:hAnsi="Times New Roman" w:cs="Times New Roman"/>
        </w:rPr>
        <w:t>’ (</w:t>
      </w:r>
      <w:proofErr w:type="spellStart"/>
      <w:r w:rsidR="00584103">
        <w:rPr>
          <w:rFonts w:ascii="Times New Roman" w:hAnsi="Times New Roman" w:cs="Times New Roman"/>
        </w:rPr>
        <w:t>Toerien</w:t>
      </w:r>
      <w:proofErr w:type="spellEnd"/>
      <w:r w:rsidR="00584103">
        <w:rPr>
          <w:rFonts w:ascii="Times New Roman" w:hAnsi="Times New Roman" w:cs="Times New Roman"/>
        </w:rPr>
        <w:t xml:space="preserve">, </w:t>
      </w:r>
      <w:r w:rsidR="00BF2ABB">
        <w:rPr>
          <w:rFonts w:ascii="Times New Roman" w:hAnsi="Times New Roman" w:cs="Times New Roman"/>
        </w:rPr>
        <w:t xml:space="preserve">Shaw, &amp; </w:t>
      </w:r>
      <w:proofErr w:type="spellStart"/>
      <w:r w:rsidR="00BF2ABB">
        <w:rPr>
          <w:rFonts w:ascii="Times New Roman" w:hAnsi="Times New Roman" w:cs="Times New Roman"/>
        </w:rPr>
        <w:t>Reuber</w:t>
      </w:r>
      <w:proofErr w:type="spellEnd"/>
      <w:r w:rsidR="00BF2ABB">
        <w:rPr>
          <w:rFonts w:ascii="Times New Roman" w:hAnsi="Times New Roman" w:cs="Times New Roman"/>
        </w:rPr>
        <w:t>, 2013</w:t>
      </w:r>
      <w:r w:rsidR="00C47328">
        <w:rPr>
          <w:rFonts w:ascii="Times New Roman" w:hAnsi="Times New Roman" w:cs="Times New Roman"/>
        </w:rPr>
        <w:t xml:space="preserve">).  Option-listing typically includes both an announcement that </w:t>
      </w:r>
      <w:r w:rsidR="00C47328" w:rsidRPr="004130F7">
        <w:rPr>
          <w:rFonts w:ascii="Times New Roman" w:hAnsi="Times New Roman" w:cs="Times New Roman"/>
          <w:i/>
        </w:rPr>
        <w:t>there are options</w:t>
      </w:r>
      <w:r w:rsidR="00C47328">
        <w:rPr>
          <w:rFonts w:ascii="Times New Roman" w:hAnsi="Times New Roman" w:cs="Times New Roman"/>
        </w:rPr>
        <w:t xml:space="preserve"> and a subsequent </w:t>
      </w:r>
      <w:r w:rsidR="00C47328" w:rsidRPr="004130F7">
        <w:rPr>
          <w:rFonts w:ascii="Times New Roman" w:hAnsi="Times New Roman" w:cs="Times New Roman"/>
          <w:i/>
        </w:rPr>
        <w:t>listing</w:t>
      </w:r>
      <w:r w:rsidR="00C47328">
        <w:rPr>
          <w:rFonts w:ascii="Times New Roman" w:hAnsi="Times New Roman" w:cs="Times New Roman"/>
        </w:rPr>
        <w:t xml:space="preserve"> thereof (often with information about their pros and cons).  In Extract 8</w:t>
      </w:r>
      <w:r w:rsidR="00C47328" w:rsidRPr="00B534CB">
        <w:rPr>
          <w:rFonts w:ascii="Times New Roman" w:hAnsi="Times New Roman" w:cs="Times New Roman"/>
        </w:rPr>
        <w:t xml:space="preserve">, the neurologist self-repairs from naming a </w:t>
      </w:r>
      <w:proofErr w:type="gramStart"/>
      <w:r w:rsidR="00C47328" w:rsidRPr="00B534CB">
        <w:rPr>
          <w:rFonts w:ascii="Times New Roman" w:hAnsi="Times New Roman" w:cs="Times New Roman"/>
        </w:rPr>
        <w:t>particular tablet</w:t>
      </w:r>
      <w:proofErr w:type="gramEnd"/>
      <w:r w:rsidR="00C47328" w:rsidRPr="00B534CB">
        <w:rPr>
          <w:rFonts w:ascii="Times New Roman" w:hAnsi="Times New Roman" w:cs="Times New Roman"/>
        </w:rPr>
        <w:t xml:space="preserve"> (line 2) to setting up a list of </w:t>
      </w:r>
      <w:r w:rsidR="00C47328">
        <w:rPr>
          <w:rFonts w:ascii="Times New Roman" w:hAnsi="Times New Roman" w:cs="Times New Roman"/>
        </w:rPr>
        <w:t>options</w:t>
      </w:r>
      <w:r w:rsidR="00C47328" w:rsidRPr="00B534CB">
        <w:rPr>
          <w:rFonts w:ascii="Times New Roman" w:hAnsi="Times New Roman" w:cs="Times New Roman"/>
        </w:rPr>
        <w:t xml:space="preserve"> (lines 2-3), thereby announcing that there is a choice</w:t>
      </w:r>
      <w:r w:rsidR="00C47328">
        <w:rPr>
          <w:rFonts w:ascii="Times New Roman" w:hAnsi="Times New Roman" w:cs="Times New Roman"/>
        </w:rPr>
        <w:t xml:space="preserve">.  </w:t>
      </w:r>
      <w:r w:rsidR="00C47328" w:rsidRPr="00B534CB">
        <w:rPr>
          <w:rFonts w:ascii="Times New Roman" w:hAnsi="Times New Roman" w:cs="Times New Roman"/>
        </w:rPr>
        <w:t xml:space="preserve">He goes on to list the options </w:t>
      </w:r>
      <w:r w:rsidR="00C47328">
        <w:rPr>
          <w:rFonts w:ascii="Times New Roman" w:hAnsi="Times New Roman" w:cs="Times New Roman"/>
        </w:rPr>
        <w:t xml:space="preserve">(bolded </w:t>
      </w:r>
      <w:r w:rsidR="00C47328" w:rsidRPr="00B534CB">
        <w:rPr>
          <w:rFonts w:ascii="Times New Roman" w:hAnsi="Times New Roman" w:cs="Times New Roman"/>
        </w:rPr>
        <w:t>lines 3-11</w:t>
      </w:r>
      <w:r w:rsidR="00C47328">
        <w:rPr>
          <w:rFonts w:ascii="Times New Roman" w:hAnsi="Times New Roman" w:cs="Times New Roman"/>
        </w:rPr>
        <w:t>)</w:t>
      </w:r>
      <w:r w:rsidR="00C47328" w:rsidRPr="00B534CB">
        <w:rPr>
          <w:rFonts w:ascii="Times New Roman" w:hAnsi="Times New Roman" w:cs="Times New Roman"/>
        </w:rPr>
        <w:t>.  Both the announcement of a</w:t>
      </w:r>
      <w:r w:rsidR="00C47328">
        <w:rPr>
          <w:rFonts w:ascii="Times New Roman" w:hAnsi="Times New Roman" w:cs="Times New Roman"/>
        </w:rPr>
        <w:t xml:space="preserve"> forthcoming</w:t>
      </w:r>
      <w:r w:rsidR="00C47328" w:rsidRPr="00B534CB">
        <w:rPr>
          <w:rFonts w:ascii="Times New Roman" w:hAnsi="Times New Roman" w:cs="Times New Roman"/>
        </w:rPr>
        <w:t xml:space="preserve"> list and each of the </w:t>
      </w:r>
      <w:r w:rsidR="00C47328">
        <w:rPr>
          <w:rFonts w:ascii="Times New Roman" w:hAnsi="Times New Roman" w:cs="Times New Roman"/>
        </w:rPr>
        <w:t>options</w:t>
      </w:r>
      <w:r w:rsidR="00C47328" w:rsidRPr="00B534CB">
        <w:rPr>
          <w:rFonts w:ascii="Times New Roman" w:hAnsi="Times New Roman" w:cs="Times New Roman"/>
        </w:rPr>
        <w:t xml:space="preserve"> are introduced using the format, “there is/are </w:t>
      </w:r>
      <w:r w:rsidR="00C47328" w:rsidRPr="00B534CB">
        <w:rPr>
          <w:rFonts w:ascii="Times New Roman" w:hAnsi="Times New Roman" w:cs="Times New Roman"/>
          <w:i/>
        </w:rPr>
        <w:lastRenderedPageBreak/>
        <w:t>x</w:t>
      </w:r>
      <w:r w:rsidR="00C47328" w:rsidRPr="00B534CB">
        <w:rPr>
          <w:rFonts w:ascii="Times New Roman" w:hAnsi="Times New Roman" w:cs="Times New Roman"/>
        </w:rPr>
        <w:t xml:space="preserve">”, where </w:t>
      </w:r>
      <w:r w:rsidR="00C47328" w:rsidRPr="00B534CB">
        <w:rPr>
          <w:rFonts w:ascii="Times New Roman" w:hAnsi="Times New Roman" w:cs="Times New Roman"/>
          <w:i/>
        </w:rPr>
        <w:t>x</w:t>
      </w:r>
      <w:r w:rsidR="00C47328" w:rsidRPr="00B534CB">
        <w:rPr>
          <w:rFonts w:ascii="Times New Roman" w:hAnsi="Times New Roman" w:cs="Times New Roman"/>
        </w:rPr>
        <w:t xml:space="preserve"> is a generic reference to treatment (line 3), a specific treatment n</w:t>
      </w:r>
      <w:r w:rsidR="00C47328">
        <w:rPr>
          <w:rFonts w:ascii="Times New Roman" w:hAnsi="Times New Roman" w:cs="Times New Roman"/>
        </w:rPr>
        <w:t>ame (lines 5 and</w:t>
      </w:r>
      <w:r w:rsidR="00C47328" w:rsidRPr="00B534CB">
        <w:rPr>
          <w:rFonts w:ascii="Times New Roman" w:hAnsi="Times New Roman" w:cs="Times New Roman"/>
        </w:rPr>
        <w:t xml:space="preserve"> 8), or a reference to a drug</w:t>
      </w:r>
      <w:r w:rsidR="00C47328">
        <w:rPr>
          <w:rFonts w:ascii="Times New Roman" w:hAnsi="Times New Roman" w:cs="Times New Roman"/>
        </w:rPr>
        <w:t xml:space="preserve"> type (</w:t>
      </w:r>
      <w:r w:rsidR="00C47328" w:rsidRPr="00B534CB">
        <w:rPr>
          <w:rFonts w:ascii="Times New Roman" w:hAnsi="Times New Roman" w:cs="Times New Roman"/>
        </w:rPr>
        <w:t>line 7).</w:t>
      </w:r>
      <w:r w:rsidR="00D5526D">
        <w:rPr>
          <w:rFonts w:ascii="Times New Roman" w:hAnsi="Times New Roman" w:cs="Times New Roman"/>
        </w:rPr>
        <w:t xml:space="preserve"> </w:t>
      </w:r>
      <w:r w:rsidR="00C47328">
        <w:rPr>
          <w:rFonts w:ascii="Times New Roman" w:hAnsi="Times New Roman" w:cs="Times New Roman"/>
        </w:rPr>
        <w:t xml:space="preserve"> </w:t>
      </w:r>
      <w:r w:rsidR="00D5526D">
        <w:rPr>
          <w:rFonts w:ascii="Times New Roman" w:hAnsi="Times New Roman" w:cs="Times New Roman"/>
        </w:rPr>
        <w:t xml:space="preserve">The grey shading </w:t>
      </w:r>
      <w:r w:rsidR="00C47328">
        <w:rPr>
          <w:rFonts w:ascii="Times New Roman" w:hAnsi="Times New Roman" w:cs="Times New Roman"/>
        </w:rPr>
        <w:t xml:space="preserve">(lines 2-3) </w:t>
      </w:r>
      <w:r w:rsidR="00D5526D">
        <w:rPr>
          <w:rFonts w:ascii="Times New Roman" w:hAnsi="Times New Roman" w:cs="Times New Roman"/>
        </w:rPr>
        <w:t>indicates the turn that w</w:t>
      </w:r>
      <w:r w:rsidR="00C47328">
        <w:rPr>
          <w:rFonts w:ascii="Times New Roman" w:hAnsi="Times New Roman" w:cs="Times New Roman"/>
        </w:rPr>
        <w:t>as</w:t>
      </w:r>
      <w:r w:rsidR="00D5526D">
        <w:rPr>
          <w:rFonts w:ascii="Times New Roman" w:hAnsi="Times New Roman" w:cs="Times New Roman"/>
        </w:rPr>
        <w:t xml:space="preserve"> coded accor</w:t>
      </w:r>
      <w:r w:rsidR="00C47328">
        <w:rPr>
          <w:rFonts w:ascii="Times New Roman" w:hAnsi="Times New Roman" w:cs="Times New Roman"/>
        </w:rPr>
        <w:t xml:space="preserve">ding to our inclusion criteria. </w:t>
      </w:r>
    </w:p>
    <w:p w14:paraId="14D743AF" w14:textId="77777777" w:rsidR="002565F5" w:rsidRDefault="002565F5" w:rsidP="00AA279A">
      <w:pPr>
        <w:spacing w:line="480" w:lineRule="auto"/>
        <w:rPr>
          <w:rFonts w:ascii="Times New Roman" w:hAnsi="Times New Roman" w:cs="Times New Roman"/>
        </w:rPr>
      </w:pPr>
    </w:p>
    <w:p w14:paraId="214C3F08" w14:textId="77777777" w:rsidR="000F1451" w:rsidRPr="006A463C" w:rsidRDefault="000F1451" w:rsidP="00AA279A">
      <w:pPr>
        <w:spacing w:line="480" w:lineRule="auto"/>
        <w:rPr>
          <w:rFonts w:ascii="Times New Roman" w:hAnsi="Times New Roman" w:cs="Times New Roman"/>
        </w:rPr>
      </w:pPr>
      <w:r w:rsidRPr="006A463C">
        <w:rPr>
          <w:rFonts w:ascii="Times New Roman" w:hAnsi="Times New Roman" w:cs="Times New Roman"/>
        </w:rPr>
        <w:t xml:space="preserve">Extract </w:t>
      </w:r>
      <w:r w:rsidR="00461010">
        <w:rPr>
          <w:rFonts w:ascii="Times New Roman" w:hAnsi="Times New Roman" w:cs="Times New Roman"/>
        </w:rPr>
        <w:t xml:space="preserve">8 </w:t>
      </w:r>
      <w:r w:rsidRPr="006A463C">
        <w:rPr>
          <w:rFonts w:ascii="Times New Roman" w:hAnsi="Times New Roman" w:cs="Times New Roman"/>
        </w:rPr>
        <w:t>(UK050207201; Diagnosis not yet confirmed (awaiting scans) but patient experiencing symptoms described by neurologist as ‘neuropathic pain’)</w:t>
      </w:r>
    </w:p>
    <w:p w14:paraId="051AE110" w14:textId="77777777" w:rsidR="000F1451" w:rsidRDefault="000F1451"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01  </w:t>
      </w:r>
      <w:proofErr w:type="spellStart"/>
      <w:r w:rsidRPr="00B51916">
        <w:rPr>
          <w:rFonts w:ascii="Courier New" w:hAnsi="Courier New" w:cs="Courier New"/>
          <w:sz w:val="20"/>
          <w:szCs w:val="20"/>
        </w:rPr>
        <w:t>Neu</w:t>
      </w:r>
      <w:proofErr w:type="spellEnd"/>
      <w:proofErr w:type="gramEnd"/>
      <w:r w:rsidRPr="00B51916">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B51916">
        <w:rPr>
          <w:rFonts w:ascii="Courier New" w:hAnsi="Courier New" w:cs="Courier New"/>
          <w:sz w:val="20"/>
          <w:szCs w:val="20"/>
        </w:rPr>
        <w:t>U</w:t>
      </w:r>
      <w:r>
        <w:rPr>
          <w:rFonts w:ascii="Courier New" w:hAnsi="Courier New" w:cs="Courier New"/>
          <w:sz w:val="20"/>
          <w:szCs w:val="20"/>
        </w:rPr>
        <w:t>:</w:t>
      </w:r>
      <w:r w:rsidRPr="00B51916">
        <w:rPr>
          <w:rFonts w:ascii="Courier New" w:hAnsi="Courier New" w:cs="Courier New"/>
          <w:sz w:val="20"/>
          <w:szCs w:val="20"/>
        </w:rPr>
        <w:t>m</w:t>
      </w:r>
      <w:proofErr w:type="spellEnd"/>
      <w:r w:rsidRPr="00B51916">
        <w:rPr>
          <w:rFonts w:ascii="Courier New" w:hAnsi="Courier New" w:cs="Courier New"/>
          <w:sz w:val="20"/>
          <w:szCs w:val="20"/>
        </w:rPr>
        <w:t xml:space="preserve"> in the meantime for your pa</w:t>
      </w:r>
      <w:r>
        <w:rPr>
          <w:rFonts w:ascii="Courier New" w:hAnsi="Courier New" w:cs="Courier New"/>
          <w:sz w:val="20"/>
          <w:szCs w:val="20"/>
        </w:rPr>
        <w:t>::</w:t>
      </w:r>
      <w:r w:rsidRPr="00B51916">
        <w:rPr>
          <w:rFonts w:ascii="Courier New" w:hAnsi="Courier New" w:cs="Courier New"/>
          <w:sz w:val="20"/>
          <w:szCs w:val="20"/>
        </w:rPr>
        <w:t>in</w:t>
      </w:r>
      <w:r>
        <w:rPr>
          <w:rFonts w:ascii="Courier New" w:hAnsi="Courier New" w:cs="Courier New"/>
          <w:sz w:val="20"/>
          <w:szCs w:val="20"/>
        </w:rPr>
        <w:t xml:space="preserve"> um (0.2)</w:t>
      </w:r>
      <w:r w:rsidRPr="00B51916">
        <w:rPr>
          <w:rFonts w:ascii="Courier New" w:hAnsi="Courier New" w:cs="Courier New"/>
          <w:sz w:val="20"/>
          <w:szCs w:val="20"/>
        </w:rPr>
        <w:t xml:space="preserve"> </w:t>
      </w:r>
      <w:r>
        <w:rPr>
          <w:rFonts w:ascii="Courier New" w:hAnsi="Courier New" w:cs="Courier New"/>
          <w:sz w:val="20"/>
          <w:szCs w:val="20"/>
        </w:rPr>
        <w:t>(</w:t>
      </w:r>
      <w:r w:rsidRPr="00B51916">
        <w:rPr>
          <w:rFonts w:ascii="Courier New" w:hAnsi="Courier New" w:cs="Courier New"/>
          <w:sz w:val="20"/>
          <w:szCs w:val="20"/>
        </w:rPr>
        <w:t>y</w:t>
      </w:r>
      <w:r>
        <w:rPr>
          <w:rFonts w:ascii="Courier New" w:hAnsi="Courier New" w:cs="Courier New"/>
          <w:sz w:val="20"/>
          <w:szCs w:val="20"/>
        </w:rPr>
        <w:t>ou</w:t>
      </w:r>
      <w:r w:rsidRPr="00B51916">
        <w:rPr>
          <w:rFonts w:ascii="Courier New" w:hAnsi="Courier New" w:cs="Courier New"/>
          <w:sz w:val="20"/>
          <w:szCs w:val="20"/>
        </w:rPr>
        <w:t>-</w:t>
      </w:r>
      <w:r>
        <w:rPr>
          <w:rFonts w:ascii="Courier New" w:hAnsi="Courier New" w:cs="Courier New"/>
          <w:sz w:val="20"/>
          <w:szCs w:val="20"/>
        </w:rPr>
        <w:t>/</w:t>
      </w:r>
      <w:proofErr w:type="spellStart"/>
      <w:r>
        <w:rPr>
          <w:rFonts w:ascii="Courier New" w:hAnsi="Courier New" w:cs="Courier New"/>
          <w:sz w:val="20"/>
          <w:szCs w:val="20"/>
        </w:rPr>
        <w:t>you’c</w:t>
      </w:r>
      <w:proofErr w:type="spellEnd"/>
      <w:r>
        <w:rPr>
          <w:rFonts w:ascii="Courier New" w:hAnsi="Courier New" w:cs="Courier New"/>
          <w:sz w:val="20"/>
          <w:szCs w:val="20"/>
        </w:rPr>
        <w:t>-)</w:t>
      </w:r>
      <w:r w:rsidRPr="00B51916">
        <w:rPr>
          <w:rFonts w:ascii="Courier New" w:hAnsi="Courier New" w:cs="Courier New"/>
          <w:sz w:val="20"/>
          <w:szCs w:val="20"/>
        </w:rPr>
        <w:t xml:space="preserve"> </w:t>
      </w:r>
    </w:p>
    <w:p w14:paraId="7338DD67" w14:textId="77777777" w:rsidR="000F1451" w:rsidRPr="00C036B6" w:rsidRDefault="000F1451" w:rsidP="00AA279A">
      <w:pPr>
        <w:spacing w:line="480" w:lineRule="auto"/>
        <w:rPr>
          <w:rFonts w:ascii="Courier New" w:hAnsi="Courier New" w:cs="Courier New"/>
          <w:sz w:val="20"/>
          <w:szCs w:val="20"/>
        </w:rPr>
      </w:pPr>
      <w:r>
        <w:rPr>
          <w:rFonts w:ascii="Courier New" w:hAnsi="Courier New" w:cs="Courier New"/>
          <w:sz w:val="20"/>
          <w:szCs w:val="20"/>
        </w:rPr>
        <w:t xml:space="preserve">02      </w:t>
      </w:r>
      <w:proofErr w:type="gramStart"/>
      <w:r>
        <w:rPr>
          <w:rFonts w:ascii="Courier New" w:hAnsi="Courier New" w:cs="Courier New"/>
          <w:sz w:val="20"/>
          <w:szCs w:val="20"/>
        </w:rPr>
        <w:t xml:space="preserve">   (</w:t>
      </w:r>
      <w:proofErr w:type="gramEnd"/>
      <w:r>
        <w:rPr>
          <w:rFonts w:ascii="Courier New" w:hAnsi="Courier New" w:cs="Courier New"/>
          <w:sz w:val="20"/>
          <w:szCs w:val="20"/>
        </w:rPr>
        <w:t>0.7) .</w:t>
      </w:r>
      <w:proofErr w:type="spellStart"/>
      <w:r>
        <w:rPr>
          <w:rFonts w:ascii="Courier New" w:hAnsi="Courier New" w:cs="Courier New"/>
          <w:sz w:val="20"/>
          <w:szCs w:val="20"/>
        </w:rPr>
        <w:t>tc.hh</w:t>
      </w:r>
      <w:proofErr w:type="spellEnd"/>
      <w:r>
        <w:rPr>
          <w:rFonts w:ascii="Courier New" w:hAnsi="Courier New" w:cs="Courier New"/>
          <w:sz w:val="20"/>
          <w:szCs w:val="20"/>
        </w:rPr>
        <w:t xml:space="preserve"> </w:t>
      </w:r>
      <w:r w:rsidRPr="00B51916">
        <w:rPr>
          <w:rFonts w:ascii="Courier New" w:hAnsi="Courier New" w:cs="Courier New"/>
          <w:sz w:val="20"/>
          <w:szCs w:val="20"/>
        </w:rPr>
        <w:t>u</w:t>
      </w:r>
      <w:r>
        <w:rPr>
          <w:rFonts w:ascii="Courier New" w:hAnsi="Courier New" w:cs="Courier New"/>
          <w:sz w:val="20"/>
          <w:szCs w:val="20"/>
        </w:rPr>
        <w:t>::</w:t>
      </w:r>
      <w:r w:rsidRPr="00B51916">
        <w:rPr>
          <w:rFonts w:ascii="Courier New" w:hAnsi="Courier New" w:cs="Courier New"/>
          <w:sz w:val="20"/>
          <w:szCs w:val="20"/>
        </w:rPr>
        <w:t xml:space="preserve">m </w:t>
      </w:r>
      <w:r>
        <w:rPr>
          <w:rFonts w:ascii="Courier New" w:hAnsi="Courier New" w:cs="Courier New"/>
          <w:sz w:val="20"/>
          <w:szCs w:val="20"/>
        </w:rPr>
        <w:t xml:space="preserve">(0.2) </w:t>
      </w:r>
      <w:r w:rsidRPr="00B51916">
        <w:rPr>
          <w:rFonts w:ascii="Courier New" w:hAnsi="Courier New" w:cs="Courier New"/>
          <w:sz w:val="20"/>
          <w:szCs w:val="20"/>
        </w:rPr>
        <w:t xml:space="preserve">there’s a tablet </w:t>
      </w:r>
      <w:proofErr w:type="spellStart"/>
      <w:r w:rsidRPr="00B51916">
        <w:rPr>
          <w:rFonts w:ascii="Courier New" w:hAnsi="Courier New" w:cs="Courier New"/>
          <w:sz w:val="20"/>
          <w:szCs w:val="20"/>
        </w:rPr>
        <w:t>ca</w:t>
      </w:r>
      <w:r>
        <w:rPr>
          <w:rFonts w:ascii="Courier New" w:hAnsi="Courier New" w:cs="Courier New"/>
          <w:sz w:val="20"/>
          <w:szCs w:val="20"/>
        </w:rPr>
        <w:t>:</w:t>
      </w:r>
      <w:r w:rsidRPr="00B51916">
        <w:rPr>
          <w:rFonts w:ascii="Courier New" w:hAnsi="Courier New" w:cs="Courier New"/>
          <w:sz w:val="20"/>
          <w:szCs w:val="20"/>
        </w:rPr>
        <w:t>lled</w:t>
      </w:r>
      <w:proofErr w:type="spellEnd"/>
      <w:r>
        <w:rPr>
          <w:rFonts w:ascii="Courier New" w:hAnsi="Courier New" w:cs="Courier New"/>
          <w:sz w:val="20"/>
          <w:szCs w:val="20"/>
        </w:rPr>
        <w:t xml:space="preserve"> </w:t>
      </w:r>
      <w:r w:rsidRPr="00B51916">
        <w:rPr>
          <w:rFonts w:ascii="Courier New" w:hAnsi="Courier New" w:cs="Courier New"/>
          <w:sz w:val="20"/>
          <w:szCs w:val="20"/>
        </w:rPr>
        <w:t>&lt;</w:t>
      </w:r>
      <w:r w:rsidRPr="00C036B6">
        <w:rPr>
          <w:rFonts w:ascii="Courier New" w:hAnsi="Courier New" w:cs="Courier New"/>
          <w:sz w:val="20"/>
          <w:szCs w:val="20"/>
          <w:highlight w:val="lightGray"/>
        </w:rPr>
        <w:t>there’re</w:t>
      </w:r>
      <w:r w:rsidRPr="00C036B6">
        <w:rPr>
          <w:rFonts w:ascii="Courier New" w:hAnsi="Courier New" w:cs="Courier New"/>
          <w:sz w:val="20"/>
          <w:szCs w:val="20"/>
        </w:rPr>
        <w:t xml:space="preserve"> </w:t>
      </w:r>
    </w:p>
    <w:p w14:paraId="6792BA44" w14:textId="77777777" w:rsidR="000F1451" w:rsidRPr="00C036B6" w:rsidRDefault="000F1451" w:rsidP="00AA279A">
      <w:pPr>
        <w:spacing w:line="480" w:lineRule="auto"/>
        <w:rPr>
          <w:rFonts w:ascii="Courier New" w:hAnsi="Courier New" w:cs="Courier New"/>
          <w:sz w:val="20"/>
          <w:szCs w:val="20"/>
        </w:rPr>
      </w:pPr>
      <w:r w:rsidRPr="00C036B6">
        <w:rPr>
          <w:rFonts w:ascii="Courier New" w:hAnsi="Courier New" w:cs="Courier New"/>
          <w:sz w:val="20"/>
          <w:szCs w:val="20"/>
        </w:rPr>
        <w:t xml:space="preserve">03         </w:t>
      </w:r>
      <w:r w:rsidRPr="00C036B6">
        <w:rPr>
          <w:rFonts w:ascii="Courier New" w:hAnsi="Courier New" w:cs="Courier New"/>
          <w:sz w:val="20"/>
          <w:szCs w:val="20"/>
          <w:highlight w:val="lightGray"/>
        </w:rPr>
        <w:t xml:space="preserve">a couple of tablets that we often </w:t>
      </w:r>
      <w:proofErr w:type="gramStart"/>
      <w:r w:rsidRPr="00C036B6">
        <w:rPr>
          <w:rFonts w:ascii="Courier New" w:hAnsi="Courier New" w:cs="Courier New"/>
          <w:sz w:val="20"/>
          <w:szCs w:val="20"/>
          <w:highlight w:val="lightGray"/>
        </w:rPr>
        <w:t>u::</w:t>
      </w:r>
      <w:proofErr w:type="gramEnd"/>
      <w:r w:rsidRPr="00C036B6">
        <w:rPr>
          <w:rFonts w:ascii="Courier New" w:hAnsi="Courier New" w:cs="Courier New"/>
          <w:sz w:val="20"/>
          <w:szCs w:val="20"/>
          <w:highlight w:val="lightGray"/>
        </w:rPr>
        <w:t>se</w:t>
      </w:r>
      <w:r w:rsidRPr="00C036B6">
        <w:rPr>
          <w:rFonts w:ascii="Courier New" w:hAnsi="Courier New" w:cs="Courier New"/>
          <w:sz w:val="20"/>
          <w:szCs w:val="20"/>
        </w:rPr>
        <w:t>=</w:t>
      </w:r>
      <w:r w:rsidRPr="00B51916">
        <w:rPr>
          <w:rFonts w:ascii="Courier New" w:hAnsi="Courier New" w:cs="Courier New"/>
          <w:sz w:val="20"/>
          <w:szCs w:val="20"/>
        </w:rPr>
        <w:t>[</w:t>
      </w:r>
      <w:r w:rsidRPr="00C036B6">
        <w:rPr>
          <w:rFonts w:ascii="Courier New" w:hAnsi="Courier New" w:cs="Courier New"/>
          <w:b/>
          <w:sz w:val="20"/>
          <w:szCs w:val="20"/>
        </w:rPr>
        <w:t>There’s one</w:t>
      </w:r>
      <w:r w:rsidRPr="00C036B6">
        <w:rPr>
          <w:rFonts w:ascii="Courier New" w:hAnsi="Courier New" w:cs="Courier New"/>
          <w:sz w:val="20"/>
          <w:szCs w:val="20"/>
        </w:rPr>
        <w:t xml:space="preserve"> </w:t>
      </w:r>
    </w:p>
    <w:p w14:paraId="0300BAAB" w14:textId="77777777" w:rsidR="000F1451" w:rsidRPr="00C036B6" w:rsidRDefault="000F1451" w:rsidP="00AA279A">
      <w:pPr>
        <w:spacing w:line="480" w:lineRule="auto"/>
        <w:rPr>
          <w:rFonts w:ascii="Courier New" w:hAnsi="Courier New" w:cs="Courier New"/>
          <w:sz w:val="20"/>
          <w:szCs w:val="20"/>
        </w:rPr>
      </w:pPr>
      <w:proofErr w:type="gramStart"/>
      <w:r w:rsidRPr="00C036B6">
        <w:rPr>
          <w:rFonts w:ascii="Courier New" w:hAnsi="Courier New" w:cs="Courier New"/>
          <w:sz w:val="20"/>
          <w:szCs w:val="20"/>
        </w:rPr>
        <w:t>04  Pat</w:t>
      </w:r>
      <w:proofErr w:type="gramEnd"/>
      <w:r w:rsidRPr="00C036B6">
        <w:rPr>
          <w:rFonts w:ascii="Courier New" w:hAnsi="Courier New" w:cs="Courier New"/>
          <w:sz w:val="20"/>
          <w:szCs w:val="20"/>
        </w:rPr>
        <w:t>:                                           [((slight nod))</w:t>
      </w:r>
    </w:p>
    <w:p w14:paraId="4E05DE2E" w14:textId="77777777" w:rsidR="000F1451" w:rsidRPr="00C036B6" w:rsidRDefault="000F1451" w:rsidP="00AA279A">
      <w:pPr>
        <w:spacing w:line="480" w:lineRule="auto"/>
        <w:rPr>
          <w:rFonts w:ascii="Courier New" w:hAnsi="Courier New" w:cs="Courier New"/>
          <w:sz w:val="20"/>
          <w:szCs w:val="20"/>
        </w:rPr>
      </w:pPr>
      <w:proofErr w:type="gramStart"/>
      <w:r w:rsidRPr="00C036B6">
        <w:rPr>
          <w:rFonts w:ascii="Courier New" w:hAnsi="Courier New" w:cs="Courier New"/>
          <w:sz w:val="20"/>
          <w:szCs w:val="20"/>
        </w:rPr>
        <w:t xml:space="preserve">05  </w:t>
      </w:r>
      <w:proofErr w:type="spellStart"/>
      <w:r w:rsidRPr="00C036B6">
        <w:rPr>
          <w:rFonts w:ascii="Courier New" w:hAnsi="Courier New" w:cs="Courier New"/>
          <w:sz w:val="20"/>
          <w:szCs w:val="20"/>
        </w:rPr>
        <w:t>Neu</w:t>
      </w:r>
      <w:proofErr w:type="spellEnd"/>
      <w:proofErr w:type="gramEnd"/>
      <w:r w:rsidRPr="00C036B6">
        <w:rPr>
          <w:rFonts w:ascii="Courier New" w:hAnsi="Courier New" w:cs="Courier New"/>
          <w:sz w:val="20"/>
          <w:szCs w:val="20"/>
        </w:rPr>
        <w:t xml:space="preserve">:   </w:t>
      </w:r>
      <w:r>
        <w:rPr>
          <w:rFonts w:ascii="Courier New" w:hAnsi="Courier New" w:cs="Courier New"/>
          <w:b/>
          <w:sz w:val="20"/>
          <w:szCs w:val="20"/>
        </w:rPr>
        <w:t>called (.) g</w:t>
      </w:r>
      <w:r w:rsidRPr="00A843FC">
        <w:rPr>
          <w:rFonts w:ascii="Courier New" w:hAnsi="Courier New" w:cs="Courier New"/>
          <w:b/>
          <w:sz w:val="20"/>
          <w:szCs w:val="20"/>
        </w:rPr>
        <w:t>abapentin.</w:t>
      </w:r>
      <w:r w:rsidRPr="00C036B6">
        <w:rPr>
          <w:rFonts w:ascii="Courier New" w:hAnsi="Courier New" w:cs="Courier New"/>
          <w:sz w:val="20"/>
          <w:szCs w:val="20"/>
        </w:rPr>
        <w:t xml:space="preserve"> </w:t>
      </w:r>
      <w:proofErr w:type="gramStart"/>
      <w:r w:rsidRPr="00C036B6">
        <w:rPr>
          <w:rFonts w:ascii="Courier New" w:hAnsi="Courier New" w:cs="Courier New"/>
          <w:sz w:val="20"/>
          <w:szCs w:val="20"/>
        </w:rPr>
        <w:t>[.</w:t>
      </w:r>
      <w:proofErr w:type="spellStart"/>
      <w:r w:rsidRPr="00C036B6">
        <w:rPr>
          <w:rFonts w:ascii="Courier New" w:hAnsi="Courier New" w:cs="Courier New"/>
          <w:sz w:val="20"/>
          <w:szCs w:val="20"/>
        </w:rPr>
        <w:t>hhh</w:t>
      </w:r>
      <w:proofErr w:type="spellEnd"/>
      <w:proofErr w:type="gramEnd"/>
      <w:r w:rsidRPr="00C036B6">
        <w:rPr>
          <w:rFonts w:ascii="Courier New" w:hAnsi="Courier New" w:cs="Courier New"/>
          <w:sz w:val="20"/>
          <w:szCs w:val="20"/>
        </w:rPr>
        <w:t xml:space="preserve"> </w:t>
      </w:r>
      <w:proofErr w:type="spellStart"/>
      <w:r w:rsidRPr="00C036B6">
        <w:rPr>
          <w:rFonts w:ascii="Courier New" w:hAnsi="Courier New" w:cs="Courier New"/>
          <w:sz w:val="20"/>
          <w:szCs w:val="20"/>
        </w:rPr>
        <w:t>u:h</w:t>
      </w:r>
      <w:proofErr w:type="spellEnd"/>
      <w:r w:rsidRPr="00C036B6">
        <w:rPr>
          <w:rFonts w:ascii="Courier New" w:hAnsi="Courier New" w:cs="Courier New"/>
          <w:sz w:val="20"/>
          <w:szCs w:val="20"/>
        </w:rPr>
        <w:t>=</w:t>
      </w:r>
      <w:r w:rsidRPr="00A843FC">
        <w:rPr>
          <w:rFonts w:ascii="Courier New" w:hAnsi="Courier New" w:cs="Courier New"/>
          <w:b/>
          <w:sz w:val="20"/>
          <w:szCs w:val="20"/>
        </w:rPr>
        <w:t>and</w:t>
      </w:r>
      <w:r w:rsidRPr="00C036B6">
        <w:rPr>
          <w:rFonts w:ascii="Courier New" w:hAnsi="Courier New" w:cs="Courier New"/>
          <w:sz w:val="20"/>
          <w:szCs w:val="20"/>
        </w:rPr>
        <w:t xml:space="preserve"> </w:t>
      </w:r>
      <w:r w:rsidRPr="00C036B6">
        <w:rPr>
          <w:rFonts w:ascii="Courier New" w:hAnsi="Courier New" w:cs="Courier New"/>
          <w:b/>
          <w:sz w:val="20"/>
          <w:szCs w:val="20"/>
        </w:rPr>
        <w:t>there’s one-</w:t>
      </w:r>
      <w:r w:rsidRPr="00C036B6">
        <w:rPr>
          <w:rFonts w:ascii="Courier New" w:hAnsi="Courier New" w:cs="Courier New"/>
          <w:sz w:val="20"/>
          <w:szCs w:val="20"/>
        </w:rPr>
        <w:t xml:space="preserve"> </w:t>
      </w:r>
      <w:r w:rsidRPr="00A843FC">
        <w:rPr>
          <w:rFonts w:ascii="Courier New" w:hAnsi="Courier New" w:cs="Courier New"/>
          <w:b/>
          <w:sz w:val="20"/>
          <w:szCs w:val="20"/>
        </w:rPr>
        <w:t>&lt;which</w:t>
      </w:r>
      <w:r w:rsidRPr="00C036B6">
        <w:rPr>
          <w:rFonts w:ascii="Courier New" w:hAnsi="Courier New" w:cs="Courier New"/>
          <w:sz w:val="20"/>
          <w:szCs w:val="20"/>
        </w:rPr>
        <w:t xml:space="preserve"> </w:t>
      </w:r>
    </w:p>
    <w:p w14:paraId="52295D0F" w14:textId="77777777" w:rsidR="000F1451" w:rsidRPr="00C036B6" w:rsidRDefault="000F1451" w:rsidP="00AA279A">
      <w:pPr>
        <w:spacing w:line="480" w:lineRule="auto"/>
        <w:rPr>
          <w:rFonts w:ascii="Courier New" w:hAnsi="Courier New" w:cs="Courier New"/>
          <w:sz w:val="20"/>
          <w:szCs w:val="20"/>
        </w:rPr>
      </w:pPr>
      <w:proofErr w:type="gramStart"/>
      <w:r w:rsidRPr="00C036B6">
        <w:rPr>
          <w:rFonts w:ascii="Courier New" w:hAnsi="Courier New" w:cs="Courier New"/>
          <w:sz w:val="20"/>
          <w:szCs w:val="20"/>
        </w:rPr>
        <w:t>06  Pat</w:t>
      </w:r>
      <w:proofErr w:type="gramEnd"/>
      <w:r w:rsidRPr="00C036B6">
        <w:rPr>
          <w:rFonts w:ascii="Courier New" w:hAnsi="Courier New" w:cs="Courier New"/>
          <w:sz w:val="20"/>
          <w:szCs w:val="20"/>
        </w:rPr>
        <w:t>:                          [((nods))</w:t>
      </w:r>
    </w:p>
    <w:p w14:paraId="17E3EAD5" w14:textId="77777777" w:rsidR="000F1451" w:rsidRPr="00A843FC" w:rsidRDefault="000F1451" w:rsidP="00AA279A">
      <w:pPr>
        <w:spacing w:line="480" w:lineRule="auto"/>
        <w:rPr>
          <w:rFonts w:ascii="Courier New" w:hAnsi="Courier New" w:cs="Courier New"/>
          <w:b/>
          <w:sz w:val="20"/>
          <w:szCs w:val="20"/>
        </w:rPr>
      </w:pPr>
      <w:proofErr w:type="gramStart"/>
      <w:r w:rsidRPr="00C036B6">
        <w:rPr>
          <w:rFonts w:ascii="Courier New" w:hAnsi="Courier New" w:cs="Courier New"/>
          <w:sz w:val="20"/>
          <w:szCs w:val="20"/>
        </w:rPr>
        <w:t xml:space="preserve">07  </w:t>
      </w:r>
      <w:proofErr w:type="spellStart"/>
      <w:r w:rsidRPr="00C036B6">
        <w:rPr>
          <w:rFonts w:ascii="Courier New" w:hAnsi="Courier New" w:cs="Courier New"/>
          <w:sz w:val="20"/>
          <w:szCs w:val="20"/>
        </w:rPr>
        <w:t>Neu</w:t>
      </w:r>
      <w:proofErr w:type="spellEnd"/>
      <w:proofErr w:type="gramEnd"/>
      <w:r w:rsidRPr="00C036B6">
        <w:rPr>
          <w:rFonts w:ascii="Courier New" w:hAnsi="Courier New" w:cs="Courier New"/>
          <w:sz w:val="20"/>
          <w:szCs w:val="20"/>
        </w:rPr>
        <w:t xml:space="preserve">:   </w:t>
      </w:r>
      <w:r w:rsidRPr="00A843FC">
        <w:rPr>
          <w:rFonts w:ascii="Courier New" w:hAnsi="Courier New" w:cs="Courier New"/>
          <w:b/>
          <w:sz w:val="20"/>
          <w:szCs w:val="20"/>
        </w:rPr>
        <w:t xml:space="preserve">is an antiepileptic drug but (0.3) it’s quite good for </w:t>
      </w:r>
    </w:p>
    <w:p w14:paraId="1DB4B3D0" w14:textId="77777777" w:rsidR="000F1451" w:rsidRPr="00814D45" w:rsidRDefault="000F1451" w:rsidP="00AA279A">
      <w:pPr>
        <w:spacing w:line="480" w:lineRule="auto"/>
        <w:rPr>
          <w:rFonts w:ascii="Courier New" w:hAnsi="Courier New" w:cs="Courier New"/>
          <w:sz w:val="20"/>
          <w:szCs w:val="20"/>
        </w:rPr>
      </w:pPr>
      <w:r>
        <w:rPr>
          <w:rFonts w:ascii="Courier New" w:hAnsi="Courier New" w:cs="Courier New"/>
          <w:sz w:val="20"/>
          <w:szCs w:val="20"/>
        </w:rPr>
        <w:t xml:space="preserve">08         </w:t>
      </w:r>
      <w:r w:rsidRPr="00A843FC">
        <w:rPr>
          <w:rFonts w:ascii="Courier New" w:hAnsi="Courier New" w:cs="Courier New"/>
          <w:b/>
          <w:sz w:val="20"/>
          <w:szCs w:val="20"/>
        </w:rPr>
        <w:t>neuropathic pain.</w:t>
      </w:r>
      <w:proofErr w:type="gramStart"/>
      <w:r>
        <w:rPr>
          <w:rFonts w:ascii="Courier New" w:hAnsi="Courier New" w:cs="Courier New"/>
          <w:sz w:val="20"/>
          <w:szCs w:val="20"/>
        </w:rPr>
        <w:t>=.</w:t>
      </w:r>
      <w:proofErr w:type="spellStart"/>
      <w:r>
        <w:rPr>
          <w:rFonts w:ascii="Courier New" w:hAnsi="Courier New" w:cs="Courier New"/>
          <w:sz w:val="20"/>
          <w:szCs w:val="20"/>
        </w:rPr>
        <w:t>hh</w:t>
      </w:r>
      <w:proofErr w:type="spellEnd"/>
      <w:proofErr w:type="gramEnd"/>
      <w:r>
        <w:rPr>
          <w:rFonts w:ascii="Courier New" w:hAnsi="Courier New" w:cs="Courier New"/>
          <w:sz w:val="20"/>
          <w:szCs w:val="20"/>
        </w:rPr>
        <w:t xml:space="preserve">[h </w:t>
      </w:r>
      <w:r w:rsidRPr="00C036B6">
        <w:rPr>
          <w:rFonts w:ascii="Courier New" w:hAnsi="Courier New" w:cs="Courier New"/>
          <w:b/>
          <w:sz w:val="20"/>
          <w:szCs w:val="20"/>
        </w:rPr>
        <w:t>There’s one</w:t>
      </w:r>
      <w:r w:rsidRPr="00C036B6">
        <w:rPr>
          <w:rFonts w:ascii="Courier New" w:hAnsi="Courier New" w:cs="Courier New"/>
          <w:sz w:val="20"/>
          <w:szCs w:val="20"/>
        </w:rPr>
        <w:t xml:space="preserve"> </w:t>
      </w:r>
      <w:r w:rsidRPr="00A843FC">
        <w:rPr>
          <w:rFonts w:ascii="Courier New" w:hAnsi="Courier New" w:cs="Courier New"/>
          <w:b/>
          <w:sz w:val="20"/>
          <w:szCs w:val="20"/>
        </w:rPr>
        <w:t xml:space="preserve">called </w:t>
      </w:r>
      <w:r>
        <w:rPr>
          <w:rFonts w:ascii="Courier New" w:hAnsi="Courier New" w:cs="Courier New"/>
          <w:b/>
          <w:sz w:val="20"/>
          <w:szCs w:val="20"/>
        </w:rPr>
        <w:t>a</w:t>
      </w:r>
      <w:r w:rsidRPr="00A843FC">
        <w:rPr>
          <w:rFonts w:ascii="Courier New" w:hAnsi="Courier New" w:cs="Courier New"/>
          <w:b/>
          <w:sz w:val="20"/>
          <w:szCs w:val="20"/>
        </w:rPr>
        <w:t>mi</w:t>
      </w:r>
      <w:r w:rsidRPr="00A843FC">
        <w:rPr>
          <w:rFonts w:ascii="Courier New" w:hAnsi="Courier New" w:cs="Courier New"/>
          <w:b/>
          <w:sz w:val="20"/>
          <w:szCs w:val="20"/>
          <w:u w:val="single"/>
        </w:rPr>
        <w:t>trip</w:t>
      </w:r>
      <w:r w:rsidRPr="00A843FC">
        <w:rPr>
          <w:rFonts w:ascii="Courier New" w:hAnsi="Courier New" w:cs="Courier New"/>
          <w:b/>
          <w:sz w:val="20"/>
          <w:szCs w:val="20"/>
        </w:rPr>
        <w:t>tyline=</w:t>
      </w:r>
    </w:p>
    <w:p w14:paraId="38630283" w14:textId="77777777" w:rsidR="000F1451" w:rsidRPr="00814D45" w:rsidRDefault="000F1451"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09  </w:t>
      </w:r>
      <w:r w:rsidRPr="00814D45">
        <w:rPr>
          <w:rFonts w:ascii="Courier New" w:hAnsi="Courier New" w:cs="Courier New"/>
          <w:sz w:val="20"/>
          <w:szCs w:val="20"/>
        </w:rPr>
        <w:t>Pat</w:t>
      </w:r>
      <w:proofErr w:type="gramEnd"/>
      <w:r w:rsidRPr="00814D45">
        <w:rPr>
          <w:rFonts w:ascii="Courier New" w:hAnsi="Courier New" w:cs="Courier New"/>
          <w:sz w:val="20"/>
          <w:szCs w:val="20"/>
        </w:rPr>
        <w:t xml:space="preserve">: </w:t>
      </w:r>
      <w:r>
        <w:rPr>
          <w:rFonts w:ascii="Courier New" w:hAnsi="Courier New" w:cs="Courier New"/>
          <w:sz w:val="20"/>
          <w:szCs w:val="20"/>
        </w:rPr>
        <w:t xml:space="preserve">                       [</w:t>
      </w:r>
      <w:r w:rsidRPr="00814D45">
        <w:rPr>
          <w:rFonts w:ascii="Courier New" w:hAnsi="Courier New" w:cs="Courier New"/>
          <w:sz w:val="20"/>
          <w:szCs w:val="20"/>
        </w:rPr>
        <w:t>U</w:t>
      </w:r>
      <w:r>
        <w:rPr>
          <w:rFonts w:ascii="Courier New" w:hAnsi="Courier New" w:cs="Courier New"/>
          <w:sz w:val="20"/>
          <w:szCs w:val="20"/>
        </w:rPr>
        <w:t xml:space="preserve"> </w:t>
      </w:r>
      <w:r w:rsidRPr="00814D45">
        <w:rPr>
          <w:rFonts w:ascii="Courier New" w:hAnsi="Courier New" w:cs="Courier New"/>
          <w:sz w:val="20"/>
          <w:szCs w:val="20"/>
        </w:rPr>
        <w:t>h</w:t>
      </w:r>
      <w:r>
        <w:rPr>
          <w:rFonts w:ascii="Courier New" w:hAnsi="Courier New" w:cs="Courier New"/>
          <w:sz w:val="20"/>
          <w:szCs w:val="20"/>
        </w:rPr>
        <w:t xml:space="preserve"> </w:t>
      </w:r>
      <w:r w:rsidRPr="00814D45">
        <w:rPr>
          <w:rFonts w:ascii="Courier New" w:hAnsi="Courier New" w:cs="Courier New"/>
          <w:sz w:val="20"/>
          <w:szCs w:val="20"/>
        </w:rPr>
        <w:t>u</w:t>
      </w:r>
      <w:r>
        <w:rPr>
          <w:rFonts w:ascii="Courier New" w:hAnsi="Courier New" w:cs="Courier New"/>
          <w:sz w:val="20"/>
          <w:szCs w:val="20"/>
        </w:rPr>
        <w:t xml:space="preserve"> h</w:t>
      </w:r>
    </w:p>
    <w:p w14:paraId="49642E29" w14:textId="77777777" w:rsidR="000F1451" w:rsidRPr="00A843FC" w:rsidRDefault="000F1451" w:rsidP="00AA279A">
      <w:pPr>
        <w:spacing w:line="480" w:lineRule="auto"/>
        <w:rPr>
          <w:rFonts w:ascii="Courier New" w:hAnsi="Courier New" w:cs="Courier New"/>
          <w:b/>
          <w:sz w:val="20"/>
          <w:szCs w:val="20"/>
        </w:rPr>
      </w:pPr>
      <w:proofErr w:type="gramStart"/>
      <w:r w:rsidRPr="006A463C">
        <w:rPr>
          <w:rFonts w:ascii="Courier New" w:hAnsi="Courier New" w:cs="Courier New"/>
          <w:sz w:val="20"/>
          <w:szCs w:val="20"/>
        </w:rPr>
        <w:t xml:space="preserve">10  </w:t>
      </w:r>
      <w:proofErr w:type="spellStart"/>
      <w:r w:rsidRPr="006A463C">
        <w:rPr>
          <w:rFonts w:ascii="Courier New" w:hAnsi="Courier New" w:cs="Courier New"/>
          <w:sz w:val="20"/>
          <w:szCs w:val="20"/>
        </w:rPr>
        <w:t>N</w:t>
      </w:r>
      <w:r w:rsidRPr="00B51916">
        <w:rPr>
          <w:rFonts w:ascii="Courier New" w:hAnsi="Courier New" w:cs="Courier New"/>
          <w:sz w:val="20"/>
          <w:szCs w:val="20"/>
        </w:rPr>
        <w:t>eu</w:t>
      </w:r>
      <w:proofErr w:type="spellEnd"/>
      <w:proofErr w:type="gramEnd"/>
      <w:r w:rsidRPr="00B51916">
        <w:rPr>
          <w:rFonts w:ascii="Courier New" w:hAnsi="Courier New" w:cs="Courier New"/>
          <w:sz w:val="20"/>
          <w:szCs w:val="20"/>
        </w:rPr>
        <w:t xml:space="preserve">: </w:t>
      </w:r>
      <w:r>
        <w:rPr>
          <w:rFonts w:ascii="Courier New" w:hAnsi="Courier New" w:cs="Courier New"/>
          <w:sz w:val="20"/>
          <w:szCs w:val="20"/>
        </w:rPr>
        <w:t xml:space="preserve">  </w:t>
      </w:r>
      <w:r w:rsidRPr="00A843FC">
        <w:rPr>
          <w:rFonts w:ascii="Courier New" w:hAnsi="Courier New" w:cs="Courier New"/>
          <w:b/>
          <w:sz w:val="20"/>
          <w:szCs w:val="20"/>
        </w:rPr>
        <w:t xml:space="preserve">=which is an (0.2) </w:t>
      </w:r>
      <w:proofErr w:type="spellStart"/>
      <w:r w:rsidRPr="00A843FC">
        <w:rPr>
          <w:rFonts w:ascii="Courier New" w:hAnsi="Courier New" w:cs="Courier New"/>
          <w:b/>
          <w:sz w:val="20"/>
          <w:szCs w:val="20"/>
        </w:rPr>
        <w:t>o:ld</w:t>
      </w:r>
      <w:proofErr w:type="spellEnd"/>
      <w:r w:rsidRPr="00A843FC">
        <w:rPr>
          <w:rFonts w:ascii="Courier New" w:hAnsi="Courier New" w:cs="Courier New"/>
          <w:b/>
          <w:sz w:val="20"/>
          <w:szCs w:val="20"/>
        </w:rPr>
        <w:t xml:space="preserve"> type of antide</w:t>
      </w:r>
      <w:r w:rsidRPr="00A843FC">
        <w:rPr>
          <w:rFonts w:ascii="Courier New" w:hAnsi="Courier New" w:cs="Courier New"/>
          <w:b/>
          <w:sz w:val="20"/>
          <w:szCs w:val="20"/>
          <w:u w:val="single"/>
        </w:rPr>
        <w:t>pres</w:t>
      </w:r>
      <w:r w:rsidRPr="00A843FC">
        <w:rPr>
          <w:rFonts w:ascii="Courier New" w:hAnsi="Courier New" w:cs="Courier New"/>
          <w:b/>
          <w:sz w:val="20"/>
          <w:szCs w:val="20"/>
        </w:rPr>
        <w:t>sant (0.2) but</w:t>
      </w:r>
      <w:r w:rsidRPr="00B51916">
        <w:rPr>
          <w:rFonts w:ascii="Courier New" w:hAnsi="Courier New" w:cs="Courier New"/>
          <w:sz w:val="20"/>
          <w:szCs w:val="20"/>
        </w:rPr>
        <w:t xml:space="preserve"> </w:t>
      </w:r>
      <w:r>
        <w:rPr>
          <w:rFonts w:ascii="Courier New" w:hAnsi="Courier New" w:cs="Courier New"/>
          <w:sz w:val="20"/>
          <w:szCs w:val="20"/>
        </w:rPr>
        <w:t xml:space="preserve">11         </w:t>
      </w:r>
      <w:r w:rsidRPr="00A843FC">
        <w:rPr>
          <w:rFonts w:ascii="Courier New" w:hAnsi="Courier New" w:cs="Courier New"/>
          <w:b/>
          <w:sz w:val="20"/>
          <w:szCs w:val="20"/>
        </w:rPr>
        <w:t xml:space="preserve">again it’s quite helpful </w:t>
      </w:r>
      <w:proofErr w:type="spellStart"/>
      <w:r w:rsidRPr="00A843FC">
        <w:rPr>
          <w:rFonts w:ascii="Courier New" w:hAnsi="Courier New" w:cs="Courier New"/>
          <w:b/>
          <w:sz w:val="20"/>
          <w:szCs w:val="20"/>
        </w:rPr>
        <w:t>fo:r</w:t>
      </w:r>
      <w:proofErr w:type="spellEnd"/>
      <w:r w:rsidRPr="00A843FC">
        <w:rPr>
          <w:rFonts w:ascii="Courier New" w:hAnsi="Courier New" w:cs="Courier New"/>
          <w:b/>
          <w:sz w:val="20"/>
          <w:szCs w:val="20"/>
        </w:rPr>
        <w:t xml:space="preserve"> um neuropathic type of pain.</w:t>
      </w:r>
    </w:p>
    <w:p w14:paraId="234BBB2E" w14:textId="77777777" w:rsidR="000F1451" w:rsidRPr="00B51916" w:rsidRDefault="000F1451" w:rsidP="00AA279A">
      <w:pPr>
        <w:spacing w:line="480" w:lineRule="auto"/>
        <w:rPr>
          <w:rFonts w:ascii="Courier New" w:hAnsi="Courier New" w:cs="Courier New"/>
          <w:sz w:val="20"/>
          <w:szCs w:val="20"/>
        </w:rPr>
      </w:pPr>
      <w:r>
        <w:rPr>
          <w:rFonts w:ascii="Courier New" w:hAnsi="Courier New" w:cs="Courier New"/>
          <w:sz w:val="20"/>
          <w:szCs w:val="20"/>
        </w:rPr>
        <w:t xml:space="preserve">12      </w:t>
      </w:r>
      <w:proofErr w:type="gramStart"/>
      <w:r>
        <w:rPr>
          <w:rFonts w:ascii="Courier New" w:hAnsi="Courier New" w:cs="Courier New"/>
          <w:sz w:val="20"/>
          <w:szCs w:val="20"/>
        </w:rPr>
        <w:t xml:space="preserve">   (</w:t>
      </w:r>
      <w:proofErr w:type="gramEnd"/>
      <w:r>
        <w:rPr>
          <w:rFonts w:ascii="Courier New" w:hAnsi="Courier New" w:cs="Courier New"/>
          <w:sz w:val="20"/>
          <w:szCs w:val="20"/>
        </w:rPr>
        <w:t>0.1)</w:t>
      </w:r>
    </w:p>
    <w:p w14:paraId="2B5896D9" w14:textId="77777777" w:rsidR="000F1451" w:rsidRDefault="000F1451"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13  </w:t>
      </w:r>
      <w:r w:rsidRPr="00B51916">
        <w:rPr>
          <w:rFonts w:ascii="Courier New" w:hAnsi="Courier New" w:cs="Courier New"/>
          <w:sz w:val="20"/>
          <w:szCs w:val="20"/>
        </w:rPr>
        <w:t>Pat</w:t>
      </w:r>
      <w:proofErr w:type="gramEnd"/>
      <w:r w:rsidRPr="00B51916">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B51916">
        <w:rPr>
          <w:rFonts w:ascii="Courier New" w:hAnsi="Courier New" w:cs="Courier New"/>
          <w:sz w:val="20"/>
          <w:szCs w:val="20"/>
        </w:rPr>
        <w:t>Yea</w:t>
      </w:r>
      <w:r>
        <w:rPr>
          <w:rFonts w:ascii="Courier New" w:hAnsi="Courier New" w:cs="Courier New"/>
          <w:sz w:val="20"/>
          <w:szCs w:val="20"/>
        </w:rPr>
        <w:t>:</w:t>
      </w:r>
      <w:r w:rsidRPr="00B51916">
        <w:rPr>
          <w:rFonts w:ascii="Courier New" w:hAnsi="Courier New" w:cs="Courier New"/>
          <w:sz w:val="20"/>
          <w:szCs w:val="20"/>
        </w:rPr>
        <w:t>h</w:t>
      </w:r>
      <w:proofErr w:type="spellEnd"/>
      <w:r w:rsidRPr="00B51916">
        <w:rPr>
          <w:rFonts w:ascii="Courier New" w:hAnsi="Courier New" w:cs="Courier New"/>
          <w:sz w:val="20"/>
          <w:szCs w:val="20"/>
        </w:rPr>
        <w:t>.</w:t>
      </w:r>
    </w:p>
    <w:p w14:paraId="009FD316" w14:textId="77777777" w:rsidR="00221E4C" w:rsidRDefault="004B2A58" w:rsidP="00AA279A">
      <w:pPr>
        <w:spacing w:line="480" w:lineRule="auto"/>
        <w:ind w:firstLine="720"/>
        <w:rPr>
          <w:rFonts w:ascii="Times New Roman" w:hAnsi="Times New Roman" w:cs="Times New Roman"/>
        </w:rPr>
      </w:pPr>
      <w:r>
        <w:rPr>
          <w:rFonts w:ascii="Times New Roman" w:hAnsi="Times New Roman" w:cs="Times New Roman"/>
        </w:rPr>
        <w:t xml:space="preserve">In setting up a list, the neurologist </w:t>
      </w:r>
      <w:r w:rsidR="00490743">
        <w:rPr>
          <w:rFonts w:ascii="Times New Roman" w:hAnsi="Times New Roman" w:cs="Times New Roman"/>
        </w:rPr>
        <w:t>project</w:t>
      </w:r>
      <w:r>
        <w:rPr>
          <w:rFonts w:ascii="Times New Roman" w:hAnsi="Times New Roman" w:cs="Times New Roman"/>
        </w:rPr>
        <w:t xml:space="preserve">s that there is a decision to be made, but that the decision point is to be deferred until </w:t>
      </w:r>
      <w:r w:rsidR="00A123F9">
        <w:rPr>
          <w:rFonts w:ascii="Times New Roman" w:hAnsi="Times New Roman" w:cs="Times New Roman"/>
        </w:rPr>
        <w:t>all options have been described</w:t>
      </w:r>
      <w:r>
        <w:rPr>
          <w:rFonts w:ascii="Times New Roman" w:hAnsi="Times New Roman" w:cs="Times New Roman"/>
        </w:rPr>
        <w:t>.</w:t>
      </w:r>
      <w:r w:rsidR="00A123F9">
        <w:rPr>
          <w:rFonts w:ascii="Times New Roman" w:hAnsi="Times New Roman" w:cs="Times New Roman"/>
        </w:rPr>
        <w:t xml:space="preserve"> </w:t>
      </w:r>
      <w:r w:rsidR="001703E7">
        <w:rPr>
          <w:rFonts w:ascii="Times New Roman" w:hAnsi="Times New Roman" w:cs="Times New Roman"/>
        </w:rPr>
        <w:t xml:space="preserve"> </w:t>
      </w:r>
      <w:r w:rsidR="00B90AA8">
        <w:rPr>
          <w:rFonts w:ascii="Times New Roman" w:hAnsi="Times New Roman" w:cs="Times New Roman"/>
        </w:rPr>
        <w:t>As shown</w:t>
      </w:r>
      <w:r w:rsidR="00A123F9">
        <w:rPr>
          <w:rFonts w:ascii="Times New Roman" w:hAnsi="Times New Roman" w:cs="Times New Roman"/>
        </w:rPr>
        <w:t xml:space="preserve"> in </w:t>
      </w:r>
      <w:r w:rsidR="00DA4388">
        <w:rPr>
          <w:rFonts w:ascii="Times New Roman" w:hAnsi="Times New Roman" w:cs="Times New Roman"/>
        </w:rPr>
        <w:t>the previous section</w:t>
      </w:r>
      <w:r w:rsidR="00A123F9">
        <w:rPr>
          <w:rFonts w:ascii="Times New Roman" w:hAnsi="Times New Roman" w:cs="Times New Roman"/>
        </w:rPr>
        <w:t xml:space="preserve">, the assertion format readily achieves this deferral </w:t>
      </w:r>
      <w:proofErr w:type="gramStart"/>
      <w:r w:rsidR="00A123F9">
        <w:rPr>
          <w:rFonts w:ascii="Times New Roman" w:hAnsi="Times New Roman" w:cs="Times New Roman"/>
        </w:rPr>
        <w:t>by virtue of</w:t>
      </w:r>
      <w:proofErr w:type="gramEnd"/>
      <w:r w:rsidR="00A123F9">
        <w:rPr>
          <w:rFonts w:ascii="Times New Roman" w:hAnsi="Times New Roman" w:cs="Times New Roman"/>
        </w:rPr>
        <w:t xml:space="preserve"> being treatable as ‘just informing’.  Patients can </w:t>
      </w:r>
      <w:r w:rsidR="0002798F">
        <w:rPr>
          <w:rFonts w:ascii="Times New Roman" w:hAnsi="Times New Roman" w:cs="Times New Roman"/>
        </w:rPr>
        <w:t xml:space="preserve">thus </w:t>
      </w:r>
      <w:r w:rsidR="00A123F9">
        <w:rPr>
          <w:rFonts w:ascii="Times New Roman" w:hAnsi="Times New Roman" w:cs="Times New Roman"/>
        </w:rPr>
        <w:t xml:space="preserve">respond minimally to the initiating assertion - e.g. the nod in Extract 8, line 4 - without being seen to be resistant to </w:t>
      </w:r>
      <w:r w:rsidR="00D36112">
        <w:rPr>
          <w:rFonts w:ascii="Times New Roman" w:hAnsi="Times New Roman" w:cs="Times New Roman"/>
        </w:rPr>
        <w:t>treatment</w:t>
      </w:r>
      <w:r w:rsidR="00A123F9">
        <w:rPr>
          <w:rFonts w:ascii="Times New Roman" w:hAnsi="Times New Roman" w:cs="Times New Roman"/>
        </w:rPr>
        <w:t xml:space="preserve">. </w:t>
      </w:r>
      <w:r w:rsidR="00D36112">
        <w:rPr>
          <w:rFonts w:ascii="Times New Roman" w:hAnsi="Times New Roman" w:cs="Times New Roman"/>
        </w:rPr>
        <w:t xml:space="preserve"> </w:t>
      </w:r>
      <w:r w:rsidR="00A123F9">
        <w:rPr>
          <w:rFonts w:ascii="Times New Roman" w:hAnsi="Times New Roman" w:cs="Times New Roman"/>
        </w:rPr>
        <w:t xml:space="preserve">Furthermore, the </w:t>
      </w:r>
      <w:r w:rsidR="0002798F" w:rsidRPr="0002798F">
        <w:rPr>
          <w:rFonts w:ascii="Times New Roman" w:hAnsi="Times New Roman" w:cs="Times New Roman"/>
          <w:i/>
        </w:rPr>
        <w:t>relative</w:t>
      </w:r>
      <w:r w:rsidR="0002798F">
        <w:rPr>
          <w:rFonts w:ascii="Times New Roman" w:hAnsi="Times New Roman" w:cs="Times New Roman"/>
        </w:rPr>
        <w:t xml:space="preserve"> neutrality of the </w:t>
      </w:r>
      <w:r w:rsidR="00A123F9">
        <w:rPr>
          <w:rFonts w:ascii="Times New Roman" w:hAnsi="Times New Roman" w:cs="Times New Roman"/>
        </w:rPr>
        <w:t xml:space="preserve">assertion format </w:t>
      </w:r>
      <w:r w:rsidR="0002798F">
        <w:rPr>
          <w:rFonts w:ascii="Times New Roman" w:hAnsi="Times New Roman" w:cs="Times New Roman"/>
        </w:rPr>
        <w:t>allows the neurologist to list each treatment in a way that</w:t>
      </w:r>
      <w:r w:rsidR="001703E7">
        <w:rPr>
          <w:rFonts w:ascii="Times New Roman" w:hAnsi="Times New Roman" w:cs="Times New Roman"/>
        </w:rPr>
        <w:t>,</w:t>
      </w:r>
      <w:r w:rsidR="0002798F">
        <w:rPr>
          <w:rFonts w:ascii="Times New Roman" w:hAnsi="Times New Roman" w:cs="Times New Roman"/>
        </w:rPr>
        <w:t xml:space="preserve"> at least to some extent</w:t>
      </w:r>
      <w:r w:rsidR="001703E7">
        <w:rPr>
          <w:rFonts w:ascii="Times New Roman" w:hAnsi="Times New Roman" w:cs="Times New Roman"/>
        </w:rPr>
        <w:t>,</w:t>
      </w:r>
      <w:r w:rsidR="0002798F">
        <w:rPr>
          <w:rFonts w:ascii="Times New Roman" w:hAnsi="Times New Roman" w:cs="Times New Roman"/>
        </w:rPr>
        <w:t xml:space="preserve"> poses each as a viable op</w:t>
      </w:r>
      <w:r w:rsidR="00C47328">
        <w:rPr>
          <w:rFonts w:ascii="Times New Roman" w:hAnsi="Times New Roman" w:cs="Times New Roman"/>
        </w:rPr>
        <w:t>tion.  For instance, in Extract</w:t>
      </w:r>
      <w:r w:rsidR="0002798F">
        <w:rPr>
          <w:rFonts w:ascii="Times New Roman" w:hAnsi="Times New Roman" w:cs="Times New Roman"/>
        </w:rPr>
        <w:t xml:space="preserve"> 8, each option is framed impersonally</w:t>
      </w:r>
      <w:r w:rsidR="000F1451" w:rsidRPr="00B534CB">
        <w:rPr>
          <w:rFonts w:ascii="Times New Roman" w:hAnsi="Times New Roman" w:cs="Times New Roman"/>
        </w:rPr>
        <w:t xml:space="preserve"> (“there is/are”</w:t>
      </w:r>
      <w:r w:rsidR="0002798F">
        <w:rPr>
          <w:rFonts w:ascii="Times New Roman" w:hAnsi="Times New Roman" w:cs="Times New Roman"/>
        </w:rPr>
        <w:t xml:space="preserve">), </w:t>
      </w:r>
      <w:r w:rsidR="005B5BB3">
        <w:rPr>
          <w:rFonts w:ascii="Times New Roman" w:hAnsi="Times New Roman" w:cs="Times New Roman"/>
        </w:rPr>
        <w:t xml:space="preserve">thereby holding back from an overt recommendation </w:t>
      </w:r>
      <w:r w:rsidR="0002798F">
        <w:rPr>
          <w:rFonts w:ascii="Times New Roman" w:hAnsi="Times New Roman" w:cs="Times New Roman"/>
        </w:rPr>
        <w:t>f</w:t>
      </w:r>
      <w:r w:rsidR="00D36112">
        <w:rPr>
          <w:rFonts w:ascii="Times New Roman" w:hAnsi="Times New Roman" w:cs="Times New Roman"/>
        </w:rPr>
        <w:t>or</w:t>
      </w:r>
      <w:r w:rsidR="0002798F">
        <w:rPr>
          <w:rFonts w:ascii="Times New Roman" w:hAnsi="Times New Roman" w:cs="Times New Roman"/>
        </w:rPr>
        <w:t xml:space="preserve"> </w:t>
      </w:r>
      <w:r w:rsidR="0002798F">
        <w:rPr>
          <w:rFonts w:ascii="Times New Roman" w:hAnsi="Times New Roman" w:cs="Times New Roman"/>
        </w:rPr>
        <w:lastRenderedPageBreak/>
        <w:t>one over another</w:t>
      </w:r>
      <w:r w:rsidR="000F1451" w:rsidRPr="00B534CB">
        <w:rPr>
          <w:rFonts w:ascii="Times New Roman" w:hAnsi="Times New Roman" w:cs="Times New Roman"/>
        </w:rPr>
        <w:t>.  At the same time, the neurologist make</w:t>
      </w:r>
      <w:r w:rsidR="00360F1E">
        <w:rPr>
          <w:rFonts w:ascii="Times New Roman" w:hAnsi="Times New Roman" w:cs="Times New Roman"/>
        </w:rPr>
        <w:t>s</w:t>
      </w:r>
      <w:r w:rsidR="000F1451" w:rsidRPr="00B534CB">
        <w:rPr>
          <w:rFonts w:ascii="Times New Roman" w:hAnsi="Times New Roman" w:cs="Times New Roman"/>
        </w:rPr>
        <w:t xml:space="preserve"> a link between the options and the patients</w:t>
      </w:r>
      <w:r w:rsidR="005B5BB3">
        <w:rPr>
          <w:rFonts w:ascii="Times New Roman" w:hAnsi="Times New Roman" w:cs="Times New Roman"/>
        </w:rPr>
        <w:t>’ complaints</w:t>
      </w:r>
      <w:r w:rsidR="000F1451" w:rsidRPr="00B534CB">
        <w:rPr>
          <w:rFonts w:ascii="Times New Roman" w:hAnsi="Times New Roman" w:cs="Times New Roman"/>
        </w:rPr>
        <w:t>, hig</w:t>
      </w:r>
      <w:r w:rsidR="000F1451">
        <w:rPr>
          <w:rFonts w:ascii="Times New Roman" w:hAnsi="Times New Roman" w:cs="Times New Roman"/>
        </w:rPr>
        <w:t>hlighting the potential benefit</w:t>
      </w:r>
      <w:r w:rsidR="00CB0E7C">
        <w:rPr>
          <w:rFonts w:ascii="Times New Roman" w:hAnsi="Times New Roman" w:cs="Times New Roman"/>
        </w:rPr>
        <w:t xml:space="preserve">.  </w:t>
      </w:r>
      <w:r w:rsidR="00360F1E">
        <w:rPr>
          <w:rFonts w:ascii="Times New Roman" w:hAnsi="Times New Roman" w:cs="Times New Roman"/>
        </w:rPr>
        <w:t xml:space="preserve">He </w:t>
      </w:r>
      <w:r w:rsidR="000F1451" w:rsidRPr="00B534CB">
        <w:rPr>
          <w:rFonts w:ascii="Times New Roman" w:hAnsi="Times New Roman" w:cs="Times New Roman"/>
        </w:rPr>
        <w:t>also position</w:t>
      </w:r>
      <w:r w:rsidR="00360F1E">
        <w:rPr>
          <w:rFonts w:ascii="Times New Roman" w:hAnsi="Times New Roman" w:cs="Times New Roman"/>
        </w:rPr>
        <w:t>s</w:t>
      </w:r>
      <w:r w:rsidR="000F1451" w:rsidRPr="00B534CB">
        <w:rPr>
          <w:rFonts w:ascii="Times New Roman" w:hAnsi="Times New Roman" w:cs="Times New Roman"/>
        </w:rPr>
        <w:t xml:space="preserve"> the options as clinically endorsed - through the institutional “we” </w:t>
      </w:r>
      <w:r w:rsidR="00360F1E">
        <w:rPr>
          <w:rFonts w:ascii="Times New Roman" w:hAnsi="Times New Roman" w:cs="Times New Roman"/>
        </w:rPr>
        <w:t xml:space="preserve">(line 3) </w:t>
      </w:r>
      <w:r w:rsidR="005B5BB3">
        <w:rPr>
          <w:rFonts w:ascii="Times New Roman" w:hAnsi="Times New Roman" w:cs="Times New Roman"/>
        </w:rPr>
        <w:t>and</w:t>
      </w:r>
      <w:r w:rsidR="000F1451" w:rsidRPr="00B534CB">
        <w:rPr>
          <w:rFonts w:ascii="Times New Roman" w:hAnsi="Times New Roman" w:cs="Times New Roman"/>
        </w:rPr>
        <w:t xml:space="preserve"> the claim that these tablets are in common use for pain</w:t>
      </w:r>
      <w:r w:rsidR="005B5BB3">
        <w:rPr>
          <w:rFonts w:ascii="Times New Roman" w:hAnsi="Times New Roman" w:cs="Times New Roman"/>
        </w:rPr>
        <w:t xml:space="preserve"> (line 3)</w:t>
      </w:r>
      <w:r w:rsidR="00360F1E">
        <w:rPr>
          <w:rFonts w:ascii="Times New Roman" w:hAnsi="Times New Roman" w:cs="Times New Roman"/>
        </w:rPr>
        <w:t xml:space="preserve">.  </w:t>
      </w:r>
      <w:r w:rsidR="000F1451" w:rsidRPr="00B534CB">
        <w:rPr>
          <w:rFonts w:ascii="Times New Roman" w:hAnsi="Times New Roman" w:cs="Times New Roman"/>
        </w:rPr>
        <w:t>Thus, while efforts are made to produce all the options as legitimate, there is a slant in favour of treatment of some kind</w:t>
      </w:r>
      <w:r w:rsidR="0002798F">
        <w:rPr>
          <w:rFonts w:ascii="Times New Roman" w:hAnsi="Times New Roman" w:cs="Times New Roman"/>
        </w:rPr>
        <w:t xml:space="preserve">. </w:t>
      </w:r>
      <w:r w:rsidR="00D36112">
        <w:rPr>
          <w:rFonts w:ascii="Times New Roman" w:hAnsi="Times New Roman" w:cs="Times New Roman"/>
        </w:rPr>
        <w:t xml:space="preserve"> </w:t>
      </w:r>
      <w:r w:rsidR="0002798F">
        <w:rPr>
          <w:rFonts w:ascii="Times New Roman" w:hAnsi="Times New Roman" w:cs="Times New Roman"/>
        </w:rPr>
        <w:t xml:space="preserve">Nevertheless, </w:t>
      </w:r>
      <w:proofErr w:type="gramStart"/>
      <w:r w:rsidR="0002798F">
        <w:rPr>
          <w:rFonts w:ascii="Times New Roman" w:hAnsi="Times New Roman" w:cs="Times New Roman"/>
        </w:rPr>
        <w:t>as long as</w:t>
      </w:r>
      <w:proofErr w:type="gramEnd"/>
      <w:r w:rsidR="0002798F">
        <w:rPr>
          <w:rFonts w:ascii="Times New Roman" w:hAnsi="Times New Roman" w:cs="Times New Roman"/>
        </w:rPr>
        <w:t xml:space="preserve"> the listing is ongoing, the patient can </w:t>
      </w:r>
      <w:r w:rsidR="00360F1E">
        <w:rPr>
          <w:rFonts w:ascii="Times New Roman" w:hAnsi="Times New Roman" w:cs="Times New Roman"/>
        </w:rPr>
        <w:t>produce minimal responses (</w:t>
      </w:r>
      <w:r w:rsidR="0002798F">
        <w:rPr>
          <w:rFonts w:ascii="Times New Roman" w:hAnsi="Times New Roman" w:cs="Times New Roman"/>
        </w:rPr>
        <w:t xml:space="preserve">lines 6, 9, 13) without being heard to be resistant - precisely because the construction of a list defers the relevance of the decision itself.  </w:t>
      </w:r>
    </w:p>
    <w:p w14:paraId="0E7194B7" w14:textId="77777777" w:rsidR="00677663" w:rsidRDefault="00BF2ABB" w:rsidP="00AA279A">
      <w:pPr>
        <w:spacing w:line="480" w:lineRule="auto"/>
        <w:ind w:firstLine="720"/>
        <w:rPr>
          <w:rFonts w:ascii="Times New Roman" w:hAnsi="Times New Roman" w:cs="Times New Roman"/>
        </w:rPr>
      </w:pPr>
      <w:r>
        <w:rPr>
          <w:rFonts w:ascii="Times New Roman" w:hAnsi="Times New Roman" w:cs="Times New Roman"/>
        </w:rPr>
        <w:t>How the decision point</w:t>
      </w:r>
      <w:r w:rsidR="006E6EA1">
        <w:rPr>
          <w:rFonts w:ascii="Times New Roman" w:hAnsi="Times New Roman" w:cs="Times New Roman"/>
        </w:rPr>
        <w:t xml:space="preserve"> </w:t>
      </w:r>
      <w:r w:rsidR="00221E4C">
        <w:rPr>
          <w:rFonts w:ascii="Times New Roman" w:hAnsi="Times New Roman" w:cs="Times New Roman"/>
        </w:rPr>
        <w:t>was constructed varied considerably across our option-listing cases.  Notably, these ranged with respect to how ‘open’ the decision was (</w:t>
      </w:r>
      <w:proofErr w:type="spellStart"/>
      <w:r w:rsidR="00FF6D8B">
        <w:rPr>
          <w:rFonts w:ascii="Times New Roman" w:hAnsi="Times New Roman" w:cs="Times New Roman"/>
        </w:rPr>
        <w:t>Reuber</w:t>
      </w:r>
      <w:proofErr w:type="spellEnd"/>
      <w:r w:rsidR="00FF6D8B">
        <w:rPr>
          <w:rFonts w:ascii="Times New Roman" w:hAnsi="Times New Roman" w:cs="Times New Roman"/>
        </w:rPr>
        <w:t xml:space="preserve"> et al</w:t>
      </w:r>
      <w:r w:rsidR="00CE51BF">
        <w:rPr>
          <w:rFonts w:ascii="Times New Roman" w:hAnsi="Times New Roman" w:cs="Times New Roman"/>
        </w:rPr>
        <w:t>.</w:t>
      </w:r>
      <w:r w:rsidR="00382DA4">
        <w:rPr>
          <w:rFonts w:ascii="Times New Roman" w:hAnsi="Times New Roman" w:cs="Times New Roman"/>
        </w:rPr>
        <w:t xml:space="preserve">, 2015; </w:t>
      </w:r>
      <w:proofErr w:type="spellStart"/>
      <w:r>
        <w:rPr>
          <w:rFonts w:ascii="Times New Roman" w:hAnsi="Times New Roman" w:cs="Times New Roman"/>
        </w:rPr>
        <w:t>Toerien</w:t>
      </w:r>
      <w:proofErr w:type="spellEnd"/>
      <w:r>
        <w:rPr>
          <w:rFonts w:ascii="Times New Roman" w:hAnsi="Times New Roman" w:cs="Times New Roman"/>
        </w:rPr>
        <w:t xml:space="preserve">, </w:t>
      </w:r>
      <w:r w:rsidR="00382DA4">
        <w:rPr>
          <w:rFonts w:ascii="Times New Roman" w:hAnsi="Times New Roman" w:cs="Times New Roman"/>
        </w:rPr>
        <w:t xml:space="preserve">Shaw, Duncan, &amp; </w:t>
      </w:r>
      <w:proofErr w:type="spellStart"/>
      <w:r w:rsidR="00382DA4">
        <w:rPr>
          <w:rFonts w:ascii="Times New Roman" w:hAnsi="Times New Roman" w:cs="Times New Roman"/>
        </w:rPr>
        <w:t>Reuber</w:t>
      </w:r>
      <w:proofErr w:type="spellEnd"/>
      <w:r w:rsidR="00382DA4">
        <w:rPr>
          <w:rFonts w:ascii="Times New Roman" w:hAnsi="Times New Roman" w:cs="Times New Roman"/>
        </w:rPr>
        <w:t>, 2011</w:t>
      </w:r>
      <w:r w:rsidR="00221E4C">
        <w:rPr>
          <w:rFonts w:ascii="Times New Roman" w:hAnsi="Times New Roman" w:cs="Times New Roman"/>
        </w:rPr>
        <w:t xml:space="preserve">).  </w:t>
      </w:r>
      <w:r w:rsidR="00CB0E7C">
        <w:rPr>
          <w:rFonts w:ascii="Times New Roman" w:hAnsi="Times New Roman" w:cs="Times New Roman"/>
        </w:rPr>
        <w:t xml:space="preserve">In some, the neurologist </w:t>
      </w:r>
      <w:r w:rsidR="00677663">
        <w:rPr>
          <w:rFonts w:ascii="Times New Roman" w:hAnsi="Times New Roman" w:cs="Times New Roman"/>
        </w:rPr>
        <w:t xml:space="preserve">positioned the decision as lying entirely in the patient’s domain.  For example, following extensive information provision regarding </w:t>
      </w:r>
      <w:r w:rsidR="00D36112">
        <w:rPr>
          <w:rFonts w:ascii="Times New Roman" w:hAnsi="Times New Roman" w:cs="Times New Roman"/>
        </w:rPr>
        <w:t xml:space="preserve">migraine </w:t>
      </w:r>
      <w:r w:rsidR="00677663">
        <w:rPr>
          <w:rFonts w:ascii="Times New Roman" w:hAnsi="Times New Roman" w:cs="Times New Roman"/>
        </w:rPr>
        <w:t xml:space="preserve">treatment options (data not shown), the neurologist in Extract </w:t>
      </w:r>
      <w:r w:rsidR="00360F1E">
        <w:rPr>
          <w:rFonts w:ascii="Times New Roman" w:hAnsi="Times New Roman" w:cs="Times New Roman"/>
        </w:rPr>
        <w:t>9</w:t>
      </w:r>
      <w:r w:rsidR="00677663">
        <w:rPr>
          <w:rFonts w:ascii="Times New Roman" w:hAnsi="Times New Roman" w:cs="Times New Roman"/>
        </w:rPr>
        <w:t xml:space="preserve"> explicitly seeks the patient’s preference (</w:t>
      </w:r>
      <w:r w:rsidR="00630C0E">
        <w:rPr>
          <w:rFonts w:ascii="Times New Roman" w:hAnsi="Times New Roman" w:cs="Times New Roman"/>
        </w:rPr>
        <w:t>shaded turn, lines 9-10).</w:t>
      </w:r>
      <w:r w:rsidR="00677663">
        <w:rPr>
          <w:rFonts w:ascii="Times New Roman" w:hAnsi="Times New Roman" w:cs="Times New Roman"/>
        </w:rPr>
        <w:t xml:space="preserve"> </w:t>
      </w:r>
    </w:p>
    <w:p w14:paraId="3662D9EB" w14:textId="77777777" w:rsidR="00677663" w:rsidRDefault="00677663" w:rsidP="00AA279A">
      <w:pPr>
        <w:spacing w:line="480" w:lineRule="auto"/>
        <w:rPr>
          <w:rFonts w:ascii="Times New Roman" w:hAnsi="Times New Roman" w:cs="Times New Roman"/>
        </w:rPr>
      </w:pPr>
    </w:p>
    <w:p w14:paraId="094EDC83" w14:textId="77777777" w:rsidR="00677663" w:rsidRDefault="00677663" w:rsidP="00AA279A">
      <w:pPr>
        <w:spacing w:line="480" w:lineRule="auto"/>
        <w:rPr>
          <w:rFonts w:ascii="Times New Roman" w:hAnsi="Times New Roman" w:cs="Times New Roman"/>
        </w:rPr>
      </w:pPr>
      <w:r w:rsidRPr="006A463C">
        <w:rPr>
          <w:rFonts w:ascii="Times New Roman" w:hAnsi="Times New Roman" w:cs="Times New Roman"/>
        </w:rPr>
        <w:t>Extr</w:t>
      </w:r>
      <w:r>
        <w:rPr>
          <w:rFonts w:ascii="Times New Roman" w:hAnsi="Times New Roman" w:cs="Times New Roman"/>
        </w:rPr>
        <w:t xml:space="preserve">act </w:t>
      </w:r>
      <w:r w:rsidR="00360F1E">
        <w:rPr>
          <w:rFonts w:ascii="Times New Roman" w:hAnsi="Times New Roman" w:cs="Times New Roman"/>
        </w:rPr>
        <w:t>9</w:t>
      </w:r>
      <w:r>
        <w:rPr>
          <w:rFonts w:ascii="Times New Roman" w:hAnsi="Times New Roman" w:cs="Times New Roman"/>
        </w:rPr>
        <w:t xml:space="preserve"> (</w:t>
      </w:r>
      <w:r>
        <w:rPr>
          <w:rFonts w:ascii="Times New Roman" w:hAnsi="Times New Roman"/>
        </w:rPr>
        <w:t>UK060601601; Migraine)</w:t>
      </w:r>
    </w:p>
    <w:p w14:paraId="316E3800" w14:textId="77777777" w:rsidR="00677663" w:rsidRDefault="00677663" w:rsidP="00AA279A">
      <w:pPr>
        <w:spacing w:line="480" w:lineRule="auto"/>
        <w:rPr>
          <w:rFonts w:ascii="Courier New" w:hAnsi="Courier New" w:cs="Courier New"/>
          <w:sz w:val="20"/>
          <w:szCs w:val="20"/>
        </w:rPr>
      </w:pPr>
      <w:r>
        <w:rPr>
          <w:rFonts w:ascii="Courier New" w:hAnsi="Courier New" w:cs="Courier New"/>
          <w:sz w:val="20"/>
          <w:szCs w:val="20"/>
        </w:rPr>
        <w:t xml:space="preserve">01   </w:t>
      </w:r>
      <w:proofErr w:type="spellStart"/>
      <w:r w:rsidRPr="002A6802">
        <w:rPr>
          <w:rFonts w:ascii="Courier New" w:hAnsi="Courier New" w:cs="Courier New"/>
          <w:sz w:val="20"/>
          <w:szCs w:val="20"/>
        </w:rPr>
        <w:t>Neu</w:t>
      </w:r>
      <w:proofErr w:type="spellEnd"/>
      <w:r w:rsidRPr="002A6802">
        <w:rPr>
          <w:rFonts w:ascii="Courier New" w:hAnsi="Courier New" w:cs="Courier New"/>
          <w:sz w:val="20"/>
          <w:szCs w:val="20"/>
        </w:rPr>
        <w:t xml:space="preserve">: </w:t>
      </w:r>
      <w:r>
        <w:rPr>
          <w:rFonts w:ascii="Courier New" w:hAnsi="Courier New" w:cs="Courier New"/>
          <w:sz w:val="20"/>
          <w:szCs w:val="20"/>
        </w:rPr>
        <w:t xml:space="preserve"> </w:t>
      </w:r>
      <w:proofErr w:type="gramStart"/>
      <w:r w:rsidRPr="002A6802">
        <w:rPr>
          <w:rFonts w:ascii="Courier New" w:hAnsi="Courier New" w:cs="Courier New"/>
          <w:sz w:val="20"/>
          <w:szCs w:val="20"/>
        </w:rPr>
        <w:t>So</w:t>
      </w:r>
      <w:r>
        <w:rPr>
          <w:rFonts w:ascii="Courier New" w:hAnsi="Courier New" w:cs="Courier New"/>
          <w:sz w:val="20"/>
          <w:szCs w:val="20"/>
        </w:rPr>
        <w:t>:::</w:t>
      </w:r>
      <w:proofErr w:type="gramEnd"/>
      <w:r>
        <w:rPr>
          <w:rFonts w:ascii="Courier New" w:hAnsi="Courier New" w:cs="Courier New"/>
          <w:sz w:val="20"/>
          <w:szCs w:val="20"/>
        </w:rPr>
        <w:t xml:space="preserve"> (0.4)</w:t>
      </w:r>
      <w:r w:rsidRPr="002A6802">
        <w:rPr>
          <w:rFonts w:ascii="Courier New" w:hAnsi="Courier New" w:cs="Courier New"/>
          <w:sz w:val="20"/>
          <w:szCs w:val="20"/>
        </w:rPr>
        <w:t xml:space="preserve"> that’s how they work</w:t>
      </w:r>
      <w:r>
        <w:rPr>
          <w:rFonts w:ascii="Courier New" w:hAnsi="Courier New" w:cs="Courier New"/>
          <w:sz w:val="20"/>
          <w:szCs w:val="20"/>
        </w:rPr>
        <w:t xml:space="preserve">. </w:t>
      </w:r>
    </w:p>
    <w:p w14:paraId="6C672A7E" w14:textId="77777777" w:rsidR="00677663" w:rsidRDefault="00677663" w:rsidP="00AA279A">
      <w:pPr>
        <w:spacing w:line="480" w:lineRule="auto"/>
        <w:rPr>
          <w:rFonts w:ascii="Courier New" w:hAnsi="Courier New" w:cs="Courier New"/>
          <w:sz w:val="20"/>
          <w:szCs w:val="20"/>
        </w:rPr>
      </w:pPr>
      <w:r>
        <w:rPr>
          <w:rFonts w:ascii="Courier New" w:hAnsi="Courier New" w:cs="Courier New"/>
          <w:sz w:val="20"/>
          <w:szCs w:val="20"/>
        </w:rPr>
        <w:t xml:space="preserve">02      </w:t>
      </w:r>
      <w:proofErr w:type="gramStart"/>
      <w:r>
        <w:rPr>
          <w:rFonts w:ascii="Courier New" w:hAnsi="Courier New" w:cs="Courier New"/>
          <w:sz w:val="20"/>
          <w:szCs w:val="20"/>
        </w:rPr>
        <w:t xml:space="preserve">   (</w:t>
      </w:r>
      <w:proofErr w:type="gramEnd"/>
      <w:r>
        <w:rPr>
          <w:rFonts w:ascii="Courier New" w:hAnsi="Courier New" w:cs="Courier New"/>
          <w:sz w:val="20"/>
          <w:szCs w:val="20"/>
        </w:rPr>
        <w:t>2.8)</w:t>
      </w:r>
    </w:p>
    <w:p w14:paraId="4CD62373" w14:textId="77777777" w:rsidR="00677663" w:rsidRDefault="00677663" w:rsidP="00AA279A">
      <w:pPr>
        <w:spacing w:line="480" w:lineRule="auto"/>
        <w:rPr>
          <w:rFonts w:ascii="Courier New" w:hAnsi="Courier New" w:cs="Courier New"/>
          <w:sz w:val="20"/>
          <w:szCs w:val="20"/>
        </w:rPr>
      </w:pPr>
      <w:r>
        <w:rPr>
          <w:rFonts w:ascii="Courier New" w:hAnsi="Courier New" w:cs="Courier New"/>
          <w:sz w:val="20"/>
          <w:szCs w:val="20"/>
        </w:rPr>
        <w:t xml:space="preserve">03   </w:t>
      </w:r>
      <w:proofErr w:type="spellStart"/>
      <w:r>
        <w:rPr>
          <w:rFonts w:ascii="Courier New" w:hAnsi="Courier New" w:cs="Courier New"/>
          <w:sz w:val="20"/>
          <w:szCs w:val="20"/>
        </w:rPr>
        <w:t>Neu</w:t>
      </w:r>
      <w:proofErr w:type="spellEnd"/>
      <w:proofErr w:type="gramStart"/>
      <w:r>
        <w:rPr>
          <w:rFonts w:ascii="Courier New" w:hAnsi="Courier New" w:cs="Courier New"/>
          <w:sz w:val="20"/>
          <w:szCs w:val="20"/>
        </w:rPr>
        <w:t xml:space="preserve">:  </w:t>
      </w:r>
      <w:r w:rsidRPr="00677663">
        <w:rPr>
          <w:rFonts w:ascii="Courier New" w:hAnsi="Courier New" w:cs="Courier New"/>
          <w:b/>
          <w:sz w:val="20"/>
          <w:szCs w:val="20"/>
        </w:rPr>
        <w:t>[</w:t>
      </w:r>
      <w:proofErr w:type="gramEnd"/>
      <w:r w:rsidRPr="00677663">
        <w:rPr>
          <w:rFonts w:ascii="Courier New" w:hAnsi="Courier New" w:cs="Courier New"/>
          <w:b/>
          <w:sz w:val="20"/>
          <w:szCs w:val="20"/>
        </w:rPr>
        <w:t xml:space="preserve">And that’s </w:t>
      </w:r>
      <w:proofErr w:type="spellStart"/>
      <w:r w:rsidRPr="00677663">
        <w:rPr>
          <w:rFonts w:ascii="Courier New" w:hAnsi="Courier New" w:cs="Courier New"/>
          <w:b/>
          <w:sz w:val="20"/>
          <w:szCs w:val="20"/>
          <w:u w:val="single"/>
        </w:rPr>
        <w:t>re</w:t>
      </w:r>
      <w:r w:rsidRPr="00677663">
        <w:rPr>
          <w:rFonts w:ascii="Courier New" w:hAnsi="Courier New" w:cs="Courier New"/>
          <w:b/>
          <w:sz w:val="20"/>
          <w:szCs w:val="20"/>
        </w:rPr>
        <w:t>a:lly</w:t>
      </w:r>
      <w:proofErr w:type="spellEnd"/>
      <w:r w:rsidRPr="00677663">
        <w:rPr>
          <w:rFonts w:ascii="Courier New" w:hAnsi="Courier New" w:cs="Courier New"/>
          <w:b/>
          <w:sz w:val="20"/>
          <w:szCs w:val="20"/>
        </w:rPr>
        <w:t xml:space="preserve"> my job </w:t>
      </w:r>
      <w:r w:rsidRPr="00677663">
        <w:rPr>
          <w:rFonts w:ascii="Courier New" w:hAnsi="Courier New" w:cs="Courier New"/>
          <w:b/>
          <w:sz w:val="20"/>
          <w:szCs w:val="20"/>
          <w:u w:val="single"/>
        </w:rPr>
        <w:t>do</w:t>
      </w:r>
      <w:r w:rsidRPr="00677663">
        <w:rPr>
          <w:rFonts w:ascii="Courier New" w:hAnsi="Courier New" w:cs="Courier New"/>
          <w:b/>
          <w:sz w:val="20"/>
          <w:szCs w:val="20"/>
        </w:rPr>
        <w:t>ne.</w:t>
      </w:r>
      <w:r w:rsidRPr="002A6802">
        <w:rPr>
          <w:rFonts w:ascii="Courier New" w:hAnsi="Courier New" w:cs="Courier New"/>
          <w:sz w:val="20"/>
          <w:szCs w:val="20"/>
        </w:rPr>
        <w:t xml:space="preserve"> </w:t>
      </w:r>
    </w:p>
    <w:p w14:paraId="4E1AE066" w14:textId="77777777" w:rsidR="00677663" w:rsidRDefault="00677663" w:rsidP="00AA279A">
      <w:pPr>
        <w:spacing w:line="480" w:lineRule="auto"/>
        <w:rPr>
          <w:rFonts w:ascii="Courier New" w:hAnsi="Courier New" w:cs="Courier New"/>
          <w:sz w:val="20"/>
          <w:szCs w:val="20"/>
        </w:rPr>
      </w:pPr>
      <w:r>
        <w:rPr>
          <w:rFonts w:ascii="Courier New" w:hAnsi="Courier New" w:cs="Courier New"/>
          <w:sz w:val="20"/>
          <w:szCs w:val="20"/>
        </w:rPr>
        <w:t>04   Pat</w:t>
      </w:r>
      <w:proofErr w:type="gramStart"/>
      <w:r>
        <w:rPr>
          <w:rFonts w:ascii="Courier New" w:hAnsi="Courier New" w:cs="Courier New"/>
          <w:sz w:val="20"/>
          <w:szCs w:val="20"/>
        </w:rPr>
        <w:t>:  [</w:t>
      </w:r>
      <w:proofErr w:type="gramEnd"/>
      <w:r>
        <w:rPr>
          <w:rFonts w:ascii="Courier New" w:hAnsi="Courier New" w:cs="Courier New"/>
          <w:sz w:val="20"/>
          <w:szCs w:val="20"/>
        </w:rPr>
        <w:t xml:space="preserve">((visibly gearing up to speak)) </w:t>
      </w:r>
    </w:p>
    <w:p w14:paraId="781F78ED" w14:textId="77777777" w:rsidR="00677663" w:rsidRDefault="00677663" w:rsidP="00AA279A">
      <w:pPr>
        <w:spacing w:line="480" w:lineRule="auto"/>
        <w:rPr>
          <w:rFonts w:ascii="Courier New" w:hAnsi="Courier New" w:cs="Courier New"/>
          <w:sz w:val="20"/>
          <w:szCs w:val="20"/>
        </w:rPr>
      </w:pPr>
      <w:r>
        <w:rPr>
          <w:rFonts w:ascii="Courier New" w:hAnsi="Courier New" w:cs="Courier New"/>
          <w:sz w:val="20"/>
          <w:szCs w:val="20"/>
        </w:rPr>
        <w:t xml:space="preserve">05      </w:t>
      </w:r>
      <w:proofErr w:type="gramStart"/>
      <w:r>
        <w:rPr>
          <w:rFonts w:ascii="Courier New" w:hAnsi="Courier New" w:cs="Courier New"/>
          <w:sz w:val="20"/>
          <w:szCs w:val="20"/>
        </w:rPr>
        <w:t xml:space="preserve">   (</w:t>
      </w:r>
      <w:proofErr w:type="gramEnd"/>
      <w:r>
        <w:rPr>
          <w:rFonts w:ascii="Courier New" w:hAnsi="Courier New" w:cs="Courier New"/>
          <w:sz w:val="20"/>
          <w:szCs w:val="20"/>
        </w:rPr>
        <w:t>0.1)</w:t>
      </w:r>
    </w:p>
    <w:p w14:paraId="6A6F0E10" w14:textId="77777777" w:rsidR="00677663" w:rsidRPr="002A6802" w:rsidRDefault="00677663" w:rsidP="00AA279A">
      <w:pPr>
        <w:spacing w:line="480" w:lineRule="auto"/>
        <w:rPr>
          <w:rFonts w:ascii="Courier New" w:hAnsi="Courier New" w:cs="Courier New"/>
          <w:sz w:val="20"/>
          <w:szCs w:val="20"/>
        </w:rPr>
      </w:pPr>
      <w:r>
        <w:rPr>
          <w:rFonts w:ascii="Courier New" w:hAnsi="Courier New" w:cs="Courier New"/>
          <w:sz w:val="20"/>
          <w:szCs w:val="20"/>
        </w:rPr>
        <w:t xml:space="preserve">06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r w:rsidRPr="00677663">
        <w:rPr>
          <w:rFonts w:ascii="Courier New" w:hAnsi="Courier New" w:cs="Courier New"/>
          <w:b/>
          <w:sz w:val="20"/>
          <w:szCs w:val="20"/>
        </w:rPr>
        <w:t>At [that point.</w:t>
      </w:r>
    </w:p>
    <w:p w14:paraId="417B604B" w14:textId="77777777" w:rsidR="00677663" w:rsidRDefault="00677663" w:rsidP="00AA279A">
      <w:pPr>
        <w:spacing w:line="480" w:lineRule="auto"/>
        <w:rPr>
          <w:rFonts w:ascii="Courier New" w:hAnsi="Courier New" w:cs="Courier New"/>
          <w:sz w:val="20"/>
          <w:szCs w:val="20"/>
        </w:rPr>
      </w:pPr>
      <w:r>
        <w:rPr>
          <w:rFonts w:ascii="Courier New" w:hAnsi="Courier New" w:cs="Courier New"/>
          <w:sz w:val="20"/>
          <w:szCs w:val="20"/>
        </w:rPr>
        <w:t xml:space="preserve">07   </w:t>
      </w:r>
      <w:r w:rsidRPr="002A6802">
        <w:rPr>
          <w:rFonts w:ascii="Courier New" w:hAnsi="Courier New" w:cs="Courier New"/>
          <w:sz w:val="20"/>
          <w:szCs w:val="20"/>
        </w:rPr>
        <w:t xml:space="preserve">Pat: </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Okay</w:t>
      </w:r>
    </w:p>
    <w:p w14:paraId="3529E6FA" w14:textId="77777777" w:rsidR="00677663" w:rsidRPr="002A6802" w:rsidRDefault="00677663" w:rsidP="00AA279A">
      <w:pPr>
        <w:spacing w:line="480" w:lineRule="auto"/>
        <w:rPr>
          <w:rFonts w:ascii="Courier New" w:hAnsi="Courier New" w:cs="Courier New"/>
          <w:sz w:val="20"/>
          <w:szCs w:val="20"/>
        </w:rPr>
      </w:pPr>
      <w:r>
        <w:rPr>
          <w:rFonts w:ascii="Courier New" w:hAnsi="Courier New" w:cs="Courier New"/>
          <w:sz w:val="20"/>
          <w:szCs w:val="20"/>
        </w:rPr>
        <w:t xml:space="preserve">08      </w:t>
      </w:r>
      <w:proofErr w:type="gramStart"/>
      <w:r>
        <w:rPr>
          <w:rFonts w:ascii="Courier New" w:hAnsi="Courier New" w:cs="Courier New"/>
          <w:sz w:val="20"/>
          <w:szCs w:val="20"/>
        </w:rPr>
        <w:t xml:space="preserve">   (</w:t>
      </w:r>
      <w:proofErr w:type="gramEnd"/>
      <w:r>
        <w:rPr>
          <w:rFonts w:ascii="Courier New" w:hAnsi="Courier New" w:cs="Courier New"/>
          <w:sz w:val="20"/>
          <w:szCs w:val="20"/>
        </w:rPr>
        <w:t>0.2)</w:t>
      </w:r>
    </w:p>
    <w:p w14:paraId="238ED479" w14:textId="77777777" w:rsidR="00677663" w:rsidRDefault="00677663" w:rsidP="00AA279A">
      <w:pPr>
        <w:spacing w:line="480" w:lineRule="auto"/>
        <w:rPr>
          <w:rFonts w:ascii="Courier New" w:hAnsi="Courier New" w:cs="Courier New"/>
          <w:sz w:val="20"/>
          <w:szCs w:val="20"/>
        </w:rPr>
      </w:pPr>
      <w:r>
        <w:rPr>
          <w:rFonts w:ascii="Courier New" w:hAnsi="Courier New" w:cs="Courier New"/>
          <w:sz w:val="20"/>
          <w:szCs w:val="20"/>
        </w:rPr>
        <w:t xml:space="preserve">09   </w:t>
      </w:r>
      <w:proofErr w:type="spellStart"/>
      <w:r w:rsidRPr="00677663">
        <w:rPr>
          <w:rFonts w:ascii="Courier New" w:hAnsi="Courier New" w:cs="Courier New"/>
          <w:sz w:val="20"/>
          <w:szCs w:val="20"/>
        </w:rPr>
        <w:t>Neu</w:t>
      </w:r>
      <w:proofErr w:type="spellEnd"/>
      <w:r w:rsidRPr="00677663">
        <w:rPr>
          <w:rFonts w:ascii="Courier New" w:hAnsi="Courier New" w:cs="Courier New"/>
          <w:sz w:val="20"/>
          <w:szCs w:val="20"/>
        </w:rPr>
        <w:t xml:space="preserve">: </w:t>
      </w:r>
      <w:r>
        <w:rPr>
          <w:rFonts w:ascii="Courier New" w:hAnsi="Courier New" w:cs="Courier New"/>
          <w:sz w:val="20"/>
          <w:szCs w:val="20"/>
        </w:rPr>
        <w:t xml:space="preserve"> </w:t>
      </w:r>
      <w:r w:rsidRPr="00677663">
        <w:rPr>
          <w:rFonts w:ascii="Courier New" w:hAnsi="Courier New" w:cs="Courier New"/>
          <w:sz w:val="20"/>
          <w:szCs w:val="20"/>
          <w:highlight w:val="lightGray"/>
        </w:rPr>
        <w:t xml:space="preserve">I </w:t>
      </w:r>
      <w:proofErr w:type="gramStart"/>
      <w:r w:rsidRPr="00677663">
        <w:rPr>
          <w:rFonts w:ascii="Courier New" w:hAnsi="Courier New" w:cs="Courier New"/>
          <w:sz w:val="20"/>
          <w:szCs w:val="20"/>
          <w:highlight w:val="lightGray"/>
        </w:rPr>
        <w:t>have to</w:t>
      </w:r>
      <w:proofErr w:type="gramEnd"/>
      <w:r w:rsidRPr="00677663">
        <w:rPr>
          <w:rFonts w:ascii="Courier New" w:hAnsi="Courier New" w:cs="Courier New"/>
          <w:sz w:val="20"/>
          <w:szCs w:val="20"/>
          <w:highlight w:val="lightGray"/>
        </w:rPr>
        <w:t xml:space="preserve"> &gt;sort=of pass it back to you and say what do</w:t>
      </w:r>
      <w:r w:rsidRPr="00677663">
        <w:rPr>
          <w:rFonts w:ascii="Courier New" w:hAnsi="Courier New" w:cs="Courier New"/>
          <w:sz w:val="20"/>
          <w:szCs w:val="20"/>
        </w:rPr>
        <w:t xml:space="preserve"> </w:t>
      </w:r>
    </w:p>
    <w:p w14:paraId="3979DCA8" w14:textId="77777777" w:rsidR="00677663" w:rsidRDefault="00677663" w:rsidP="00AA279A">
      <w:pPr>
        <w:spacing w:line="480" w:lineRule="auto"/>
        <w:rPr>
          <w:rFonts w:ascii="Courier New" w:hAnsi="Courier New" w:cs="Courier New"/>
          <w:sz w:val="20"/>
          <w:szCs w:val="20"/>
        </w:rPr>
      </w:pPr>
      <w:r>
        <w:rPr>
          <w:rFonts w:ascii="Courier New" w:hAnsi="Courier New" w:cs="Courier New"/>
          <w:sz w:val="20"/>
          <w:szCs w:val="20"/>
        </w:rPr>
        <w:t xml:space="preserve">10         </w:t>
      </w:r>
      <w:r w:rsidRPr="00677663">
        <w:rPr>
          <w:rFonts w:ascii="Courier New" w:hAnsi="Courier New" w:cs="Courier New"/>
          <w:sz w:val="20"/>
          <w:szCs w:val="20"/>
          <w:highlight w:val="lightGray"/>
        </w:rPr>
        <w:t>you&lt; want?</w:t>
      </w:r>
    </w:p>
    <w:p w14:paraId="1312E370" w14:textId="77777777" w:rsidR="00CA4C1F" w:rsidRDefault="001B05B6" w:rsidP="00AA279A">
      <w:pPr>
        <w:spacing w:line="480" w:lineRule="auto"/>
        <w:ind w:firstLine="720"/>
        <w:rPr>
          <w:rFonts w:ascii="Times New Roman" w:hAnsi="Times New Roman" w:cs="Times New Roman"/>
        </w:rPr>
      </w:pPr>
      <w:r>
        <w:rPr>
          <w:rFonts w:ascii="Times New Roman" w:hAnsi="Times New Roman" w:cs="Times New Roman"/>
        </w:rPr>
        <w:lastRenderedPageBreak/>
        <w:t>Extract 1</w:t>
      </w:r>
      <w:r w:rsidR="00360F1E">
        <w:rPr>
          <w:rFonts w:ascii="Times New Roman" w:hAnsi="Times New Roman" w:cs="Times New Roman"/>
        </w:rPr>
        <w:t>0</w:t>
      </w:r>
      <w:r>
        <w:rPr>
          <w:rFonts w:ascii="Times New Roman" w:hAnsi="Times New Roman" w:cs="Times New Roman"/>
        </w:rPr>
        <w:t xml:space="preserve"> </w:t>
      </w:r>
      <w:r w:rsidR="00630C0E">
        <w:rPr>
          <w:rFonts w:ascii="Times New Roman" w:hAnsi="Times New Roman" w:cs="Times New Roman"/>
        </w:rPr>
        <w:t xml:space="preserve">also </w:t>
      </w:r>
      <w:r>
        <w:rPr>
          <w:rFonts w:ascii="Times New Roman" w:hAnsi="Times New Roman" w:cs="Times New Roman"/>
        </w:rPr>
        <w:t>shows</w:t>
      </w:r>
      <w:r w:rsidR="00630C0E">
        <w:rPr>
          <w:rFonts w:ascii="Times New Roman" w:hAnsi="Times New Roman" w:cs="Times New Roman"/>
        </w:rPr>
        <w:t xml:space="preserve"> a turn in which the neurologist seeks the patient’s view on treatment (see shad</w:t>
      </w:r>
      <w:r w:rsidR="00221E4C">
        <w:rPr>
          <w:rFonts w:ascii="Times New Roman" w:hAnsi="Times New Roman" w:cs="Times New Roman"/>
        </w:rPr>
        <w:t>ed</w:t>
      </w:r>
      <w:r w:rsidR="00630C0E">
        <w:rPr>
          <w:rFonts w:ascii="Times New Roman" w:hAnsi="Times New Roman" w:cs="Times New Roman"/>
        </w:rPr>
        <w:t xml:space="preserve"> line 6).  </w:t>
      </w:r>
      <w:r w:rsidR="00A2474E">
        <w:rPr>
          <w:rFonts w:ascii="Times New Roman" w:hAnsi="Times New Roman" w:cs="Times New Roman"/>
        </w:rPr>
        <w:t>In both cases, the assertion turn itself occurred at some remove from the decision point, with extensive information provision about the treatment options occurring in between (data not shown).  They differ, h</w:t>
      </w:r>
      <w:r w:rsidR="00630C0E">
        <w:rPr>
          <w:rFonts w:ascii="Times New Roman" w:hAnsi="Times New Roman" w:cs="Times New Roman"/>
        </w:rPr>
        <w:t xml:space="preserve">owever, in </w:t>
      </w:r>
      <w:r w:rsidR="00A2474E">
        <w:rPr>
          <w:rFonts w:ascii="Times New Roman" w:hAnsi="Times New Roman" w:cs="Times New Roman"/>
        </w:rPr>
        <w:t xml:space="preserve">the extent to which the neurologist is willing to provide his view.  In </w:t>
      </w:r>
      <w:r w:rsidR="00630C0E">
        <w:rPr>
          <w:rFonts w:ascii="Times New Roman" w:hAnsi="Times New Roman" w:cs="Times New Roman"/>
        </w:rPr>
        <w:t xml:space="preserve">Extract </w:t>
      </w:r>
      <w:r w:rsidR="00360F1E">
        <w:rPr>
          <w:rFonts w:ascii="Times New Roman" w:hAnsi="Times New Roman" w:cs="Times New Roman"/>
        </w:rPr>
        <w:t>9</w:t>
      </w:r>
      <w:r w:rsidR="00A2474E">
        <w:rPr>
          <w:rFonts w:ascii="Times New Roman" w:hAnsi="Times New Roman" w:cs="Times New Roman"/>
        </w:rPr>
        <w:t>,</w:t>
      </w:r>
      <w:r w:rsidR="00630C0E">
        <w:rPr>
          <w:rFonts w:ascii="Times New Roman" w:hAnsi="Times New Roman" w:cs="Times New Roman"/>
        </w:rPr>
        <w:t xml:space="preserve"> the neurologist seeks the patient’s preference (lines 9-10) after explicitly </w:t>
      </w:r>
      <w:r w:rsidR="00630C0E" w:rsidRPr="00630C0E">
        <w:rPr>
          <w:rFonts w:ascii="Times New Roman" w:hAnsi="Times New Roman" w:cs="Times New Roman"/>
          <w:i/>
        </w:rPr>
        <w:t>excluding himself</w:t>
      </w:r>
      <w:r w:rsidR="00630C0E">
        <w:rPr>
          <w:rFonts w:ascii="Times New Roman" w:hAnsi="Times New Roman" w:cs="Times New Roman"/>
        </w:rPr>
        <w:t xml:space="preserve"> from the decision (see boldface lines 3,</w:t>
      </w:r>
      <w:r w:rsidR="001D260E">
        <w:rPr>
          <w:rFonts w:ascii="Times New Roman" w:hAnsi="Times New Roman" w:cs="Times New Roman"/>
        </w:rPr>
        <w:t xml:space="preserve"> 6).  By contrast, in Extract 1</w:t>
      </w:r>
      <w:r w:rsidR="00360F1E">
        <w:rPr>
          <w:rFonts w:ascii="Times New Roman" w:hAnsi="Times New Roman" w:cs="Times New Roman"/>
        </w:rPr>
        <w:t>0</w:t>
      </w:r>
      <w:r w:rsidR="00630C0E">
        <w:rPr>
          <w:rFonts w:ascii="Times New Roman" w:hAnsi="Times New Roman" w:cs="Times New Roman"/>
        </w:rPr>
        <w:t xml:space="preserve">, the neurologist seeks the patient’s view after </w:t>
      </w:r>
      <w:r w:rsidR="00CA4C1F" w:rsidRPr="00CA4C1F">
        <w:rPr>
          <w:rFonts w:ascii="Times New Roman" w:hAnsi="Times New Roman" w:cs="Times New Roman"/>
          <w:i/>
        </w:rPr>
        <w:t xml:space="preserve">voicing his </w:t>
      </w:r>
      <w:r w:rsidR="00CA4C1F">
        <w:rPr>
          <w:rFonts w:ascii="Times New Roman" w:hAnsi="Times New Roman" w:cs="Times New Roman"/>
          <w:i/>
        </w:rPr>
        <w:t>own</w:t>
      </w:r>
      <w:r w:rsidR="00CA4C1F">
        <w:rPr>
          <w:rFonts w:ascii="Times New Roman" w:hAnsi="Times New Roman" w:cs="Times New Roman"/>
        </w:rPr>
        <w:t xml:space="preserve">: “I think we should consider… disease modifying therapies” (boldface lines 4-5).  Although cautiously worded, this is a clear bid for treatment, backed up with the treatment-relevant diagnostic announcement that the patient appears to “have had a further relapse” (line 4).     </w:t>
      </w:r>
    </w:p>
    <w:p w14:paraId="56AC0153" w14:textId="77777777" w:rsidR="00677663" w:rsidRPr="008A2BAD" w:rsidRDefault="00677663" w:rsidP="00AA279A">
      <w:pPr>
        <w:spacing w:line="480" w:lineRule="auto"/>
        <w:rPr>
          <w:rFonts w:ascii="Courier New" w:hAnsi="Courier New" w:cs="Courier New"/>
          <w:sz w:val="20"/>
          <w:szCs w:val="20"/>
        </w:rPr>
      </w:pPr>
      <w:r w:rsidRPr="006A463C">
        <w:rPr>
          <w:rFonts w:ascii="Times New Roman" w:hAnsi="Times New Roman" w:cs="Times New Roman"/>
        </w:rPr>
        <w:t>Extr</w:t>
      </w:r>
      <w:r>
        <w:rPr>
          <w:rFonts w:ascii="Times New Roman" w:hAnsi="Times New Roman" w:cs="Times New Roman"/>
        </w:rPr>
        <w:t>act 1</w:t>
      </w:r>
      <w:r w:rsidR="00360F1E">
        <w:rPr>
          <w:rFonts w:ascii="Times New Roman" w:hAnsi="Times New Roman" w:cs="Times New Roman"/>
        </w:rPr>
        <w:t>0</w:t>
      </w:r>
      <w:r>
        <w:rPr>
          <w:rFonts w:ascii="Times New Roman" w:hAnsi="Times New Roman" w:cs="Times New Roman"/>
        </w:rPr>
        <w:t xml:space="preserve"> </w:t>
      </w:r>
      <w:r w:rsidR="001B05B6">
        <w:rPr>
          <w:rFonts w:ascii="Times New Roman" w:hAnsi="Times New Roman" w:cs="Times New Roman"/>
        </w:rPr>
        <w:t>(UK050208201; MS)</w:t>
      </w:r>
    </w:p>
    <w:p w14:paraId="1FBBAB7D" w14:textId="77777777" w:rsidR="001B05B6" w:rsidRDefault="001B05B6" w:rsidP="00AA279A">
      <w:pPr>
        <w:spacing w:line="480" w:lineRule="auto"/>
        <w:rPr>
          <w:rFonts w:ascii="Courier New" w:hAnsi="Courier New" w:cs="Courier New"/>
          <w:sz w:val="20"/>
          <w:szCs w:val="20"/>
        </w:rPr>
      </w:pPr>
      <w:r>
        <w:rPr>
          <w:rFonts w:ascii="Courier New" w:hAnsi="Courier New" w:cs="Courier New"/>
          <w:sz w:val="20"/>
          <w:szCs w:val="20"/>
        </w:rPr>
        <w:t xml:space="preserve">01   </w:t>
      </w:r>
      <w:proofErr w:type="spellStart"/>
      <w:r>
        <w:rPr>
          <w:rFonts w:ascii="Courier New" w:hAnsi="Courier New" w:cs="Courier New"/>
          <w:sz w:val="20"/>
          <w:szCs w:val="20"/>
        </w:rPr>
        <w:t>Neu</w:t>
      </w:r>
      <w:proofErr w:type="spellEnd"/>
      <w:r w:rsidRPr="00DF4373">
        <w:rPr>
          <w:rFonts w:ascii="Courier New" w:hAnsi="Courier New" w:cs="Courier New"/>
          <w:sz w:val="20"/>
          <w:szCs w:val="20"/>
        </w:rPr>
        <w:t xml:space="preserve">: </w:t>
      </w:r>
      <w:r>
        <w:rPr>
          <w:rFonts w:ascii="Courier New" w:hAnsi="Courier New" w:cs="Courier New"/>
          <w:sz w:val="20"/>
          <w:szCs w:val="20"/>
        </w:rPr>
        <w:t xml:space="preserve"> </w:t>
      </w:r>
      <w:r w:rsidRPr="00DF4373">
        <w:rPr>
          <w:rFonts w:ascii="Courier New" w:hAnsi="Courier New" w:cs="Courier New"/>
          <w:sz w:val="20"/>
          <w:szCs w:val="20"/>
        </w:rPr>
        <w:t>And you’ve got further symptoms now, which are not too</w:t>
      </w:r>
    </w:p>
    <w:p w14:paraId="7DAEA82F" w14:textId="77777777" w:rsidR="001B05B6" w:rsidRDefault="001B05B6" w:rsidP="00AA279A">
      <w:pPr>
        <w:spacing w:line="480" w:lineRule="auto"/>
        <w:rPr>
          <w:rFonts w:ascii="Courier New" w:hAnsi="Courier New" w:cs="Courier New"/>
          <w:sz w:val="20"/>
          <w:szCs w:val="20"/>
        </w:rPr>
      </w:pPr>
      <w:r>
        <w:rPr>
          <w:rFonts w:ascii="Courier New" w:hAnsi="Courier New" w:cs="Courier New"/>
          <w:sz w:val="20"/>
          <w:szCs w:val="20"/>
        </w:rPr>
        <w:t xml:space="preserve">02        </w:t>
      </w:r>
      <w:r w:rsidRPr="00DF4373">
        <w:rPr>
          <w:rFonts w:ascii="Courier New" w:hAnsi="Courier New" w:cs="Courier New"/>
          <w:sz w:val="20"/>
          <w:szCs w:val="20"/>
        </w:rPr>
        <w:t xml:space="preserve"> se</w:t>
      </w:r>
      <w:r w:rsidRPr="00AD27FA">
        <w:rPr>
          <w:rFonts w:ascii="Courier New" w:hAnsi="Courier New" w:cs="Courier New"/>
          <w:sz w:val="20"/>
          <w:szCs w:val="20"/>
          <w:u w:val="single"/>
        </w:rPr>
        <w:t>vere</w:t>
      </w:r>
      <w:r w:rsidRPr="00DF4373">
        <w:rPr>
          <w:rFonts w:ascii="Courier New" w:hAnsi="Courier New" w:cs="Courier New"/>
          <w:sz w:val="20"/>
          <w:szCs w:val="20"/>
        </w:rPr>
        <w:t xml:space="preserve"> </w:t>
      </w:r>
      <w:proofErr w:type="gramStart"/>
      <w:r w:rsidRPr="00DF4373">
        <w:rPr>
          <w:rFonts w:ascii="Courier New" w:hAnsi="Courier New" w:cs="Courier New"/>
          <w:sz w:val="20"/>
          <w:szCs w:val="20"/>
        </w:rPr>
        <w:t>at the moment</w:t>
      </w:r>
      <w:proofErr w:type="gramEnd"/>
      <w:r w:rsidRPr="00DF4373">
        <w:rPr>
          <w:rFonts w:ascii="Courier New" w:hAnsi="Courier New" w:cs="Courier New"/>
          <w:sz w:val="20"/>
          <w:szCs w:val="20"/>
        </w:rPr>
        <w:t>.</w:t>
      </w:r>
      <w:r>
        <w:rPr>
          <w:rFonts w:ascii="Courier New" w:hAnsi="Courier New" w:cs="Courier New"/>
          <w:sz w:val="20"/>
          <w:szCs w:val="20"/>
        </w:rPr>
        <w:t xml:space="preserve"> [</w:t>
      </w:r>
      <w:r w:rsidRPr="00DF4373">
        <w:rPr>
          <w:rFonts w:ascii="Courier New" w:hAnsi="Courier New" w:cs="Courier New"/>
          <w:sz w:val="20"/>
          <w:szCs w:val="20"/>
        </w:rPr>
        <w:t>But</w:t>
      </w:r>
      <w:r>
        <w:rPr>
          <w:rFonts w:ascii="Courier New" w:hAnsi="Courier New" w:cs="Courier New"/>
          <w:sz w:val="20"/>
          <w:szCs w:val="20"/>
        </w:rPr>
        <w:t>-</w:t>
      </w:r>
      <w:r w:rsidRPr="00DF4373">
        <w:rPr>
          <w:rFonts w:ascii="Courier New" w:hAnsi="Courier New" w:cs="Courier New"/>
          <w:sz w:val="20"/>
          <w:szCs w:val="20"/>
        </w:rPr>
        <w:t xml:space="preserve"> but it</w:t>
      </w:r>
      <w:r>
        <w:rPr>
          <w:rFonts w:ascii="Courier New" w:hAnsi="Courier New" w:cs="Courier New"/>
          <w:sz w:val="20"/>
          <w:szCs w:val="20"/>
        </w:rPr>
        <w:t>-</w:t>
      </w:r>
      <w:r w:rsidRPr="00DF4373">
        <w:rPr>
          <w:rFonts w:ascii="Courier New" w:hAnsi="Courier New" w:cs="Courier New"/>
          <w:sz w:val="20"/>
          <w:szCs w:val="20"/>
        </w:rPr>
        <w:t xml:space="preserve"> it looks to me that </w:t>
      </w:r>
    </w:p>
    <w:p w14:paraId="307701BF" w14:textId="77777777" w:rsidR="001B05B6" w:rsidRPr="00DF4373" w:rsidRDefault="001B05B6" w:rsidP="00AA279A">
      <w:pPr>
        <w:spacing w:line="480" w:lineRule="auto"/>
        <w:rPr>
          <w:rFonts w:ascii="Courier New" w:hAnsi="Courier New" w:cs="Courier New"/>
          <w:sz w:val="20"/>
          <w:szCs w:val="20"/>
        </w:rPr>
      </w:pPr>
      <w:r>
        <w:rPr>
          <w:rFonts w:ascii="Courier New" w:hAnsi="Courier New" w:cs="Courier New"/>
          <w:sz w:val="20"/>
          <w:szCs w:val="20"/>
        </w:rPr>
        <w:t>03   Pat</w:t>
      </w:r>
      <w:r w:rsidRPr="00DF4373">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sidRPr="00DF4373">
        <w:rPr>
          <w:rFonts w:ascii="Courier New" w:hAnsi="Courier New" w:cs="Courier New"/>
          <w:sz w:val="20"/>
          <w:szCs w:val="20"/>
        </w:rPr>
        <w:t>Yeah, right.</w:t>
      </w:r>
    </w:p>
    <w:p w14:paraId="608ABACD" w14:textId="77777777" w:rsidR="001B05B6" w:rsidRDefault="001B05B6" w:rsidP="00AA279A">
      <w:pPr>
        <w:spacing w:line="480" w:lineRule="auto"/>
        <w:rPr>
          <w:rFonts w:ascii="Courier New" w:hAnsi="Courier New" w:cs="Courier New"/>
          <w:sz w:val="20"/>
          <w:szCs w:val="20"/>
        </w:rPr>
      </w:pPr>
      <w:r>
        <w:rPr>
          <w:rFonts w:ascii="Courier New" w:hAnsi="Courier New" w:cs="Courier New"/>
          <w:sz w:val="20"/>
          <w:szCs w:val="20"/>
        </w:rPr>
        <w:t xml:space="preserve">04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r w:rsidRPr="00DF4373">
        <w:rPr>
          <w:rFonts w:ascii="Courier New" w:hAnsi="Courier New" w:cs="Courier New"/>
          <w:sz w:val="20"/>
          <w:szCs w:val="20"/>
        </w:rPr>
        <w:t>you have had a further</w:t>
      </w:r>
      <w:r>
        <w:rPr>
          <w:rFonts w:ascii="Courier New" w:hAnsi="Courier New" w:cs="Courier New"/>
          <w:sz w:val="20"/>
          <w:szCs w:val="20"/>
        </w:rPr>
        <w:t xml:space="preserve"> (.) </w:t>
      </w:r>
      <w:r w:rsidRPr="00AD27FA">
        <w:rPr>
          <w:rFonts w:ascii="Courier New" w:hAnsi="Courier New" w:cs="Courier New"/>
          <w:sz w:val="20"/>
          <w:szCs w:val="20"/>
          <w:u w:val="single"/>
        </w:rPr>
        <w:t>re</w:t>
      </w:r>
      <w:r w:rsidRPr="00DF4373">
        <w:rPr>
          <w:rFonts w:ascii="Courier New" w:hAnsi="Courier New" w:cs="Courier New"/>
          <w:sz w:val="20"/>
          <w:szCs w:val="20"/>
        </w:rPr>
        <w:t xml:space="preserve">lapse, and </w:t>
      </w:r>
      <w:r w:rsidRPr="001B05B6">
        <w:rPr>
          <w:rFonts w:ascii="Courier New" w:hAnsi="Courier New" w:cs="Courier New"/>
          <w:b/>
          <w:sz w:val="20"/>
          <w:szCs w:val="20"/>
        </w:rPr>
        <w:t>I think we should</w:t>
      </w:r>
      <w:r w:rsidRPr="00665988">
        <w:rPr>
          <w:rFonts w:ascii="Courier New" w:hAnsi="Courier New" w:cs="Courier New"/>
          <w:sz w:val="20"/>
          <w:szCs w:val="20"/>
        </w:rPr>
        <w:t xml:space="preserve"> </w:t>
      </w:r>
    </w:p>
    <w:p w14:paraId="452D3013" w14:textId="77777777" w:rsidR="001B05B6" w:rsidRDefault="001B05B6" w:rsidP="00AA279A">
      <w:pPr>
        <w:spacing w:line="480" w:lineRule="auto"/>
        <w:rPr>
          <w:rFonts w:ascii="Courier New" w:hAnsi="Courier New" w:cs="Courier New"/>
          <w:sz w:val="20"/>
          <w:szCs w:val="20"/>
        </w:rPr>
      </w:pPr>
      <w:r>
        <w:rPr>
          <w:rFonts w:ascii="Courier New" w:hAnsi="Courier New" w:cs="Courier New"/>
          <w:sz w:val="20"/>
          <w:szCs w:val="20"/>
        </w:rPr>
        <w:t xml:space="preserve">05         </w:t>
      </w:r>
      <w:r w:rsidRPr="001B05B6">
        <w:rPr>
          <w:rFonts w:ascii="Courier New" w:hAnsi="Courier New" w:cs="Courier New"/>
          <w:b/>
          <w:sz w:val="20"/>
          <w:szCs w:val="20"/>
        </w:rPr>
        <w:t xml:space="preserve">consider um what we call as disease modifying </w:t>
      </w:r>
      <w:proofErr w:type="spellStart"/>
      <w:proofErr w:type="gramStart"/>
      <w:r w:rsidRPr="001B05B6">
        <w:rPr>
          <w:rFonts w:ascii="Courier New" w:hAnsi="Courier New" w:cs="Courier New"/>
          <w:b/>
          <w:sz w:val="20"/>
          <w:szCs w:val="20"/>
        </w:rPr>
        <w:t>therapie:s</w:t>
      </w:r>
      <w:proofErr w:type="spellEnd"/>
      <w:r w:rsidRPr="001B05B6">
        <w:rPr>
          <w:rFonts w:ascii="Courier New" w:hAnsi="Courier New" w:cs="Courier New"/>
          <w:b/>
          <w:sz w:val="20"/>
          <w:szCs w:val="20"/>
        </w:rPr>
        <w:t>.</w:t>
      </w:r>
      <w:proofErr w:type="gramEnd"/>
      <w:r>
        <w:rPr>
          <w:rFonts w:ascii="Courier New" w:hAnsi="Courier New" w:cs="Courier New"/>
          <w:sz w:val="20"/>
          <w:szCs w:val="20"/>
        </w:rPr>
        <w:t xml:space="preserve"> </w:t>
      </w:r>
    </w:p>
    <w:p w14:paraId="719A2E6D" w14:textId="77777777" w:rsidR="001B05B6" w:rsidRDefault="001B05B6" w:rsidP="00AA279A">
      <w:pPr>
        <w:spacing w:line="480" w:lineRule="auto"/>
        <w:rPr>
          <w:rFonts w:ascii="Courier New" w:hAnsi="Courier New" w:cs="Courier New"/>
          <w:sz w:val="20"/>
          <w:szCs w:val="20"/>
        </w:rPr>
      </w:pPr>
      <w:r>
        <w:rPr>
          <w:rFonts w:ascii="Courier New" w:hAnsi="Courier New" w:cs="Courier New"/>
          <w:sz w:val="20"/>
          <w:szCs w:val="20"/>
        </w:rPr>
        <w:t xml:space="preserve">06       </w:t>
      </w:r>
      <w:proofErr w:type="gramStart"/>
      <w:r>
        <w:rPr>
          <w:rFonts w:ascii="Courier New" w:hAnsi="Courier New" w:cs="Courier New"/>
          <w:sz w:val="20"/>
          <w:szCs w:val="20"/>
        </w:rPr>
        <w:t xml:space="preserve">  </w:t>
      </w:r>
      <w:r w:rsidRPr="001B05B6">
        <w:rPr>
          <w:rFonts w:ascii="Courier New" w:hAnsi="Courier New" w:cs="Courier New"/>
          <w:sz w:val="20"/>
          <w:szCs w:val="20"/>
          <w:highlight w:val="lightGray"/>
        </w:rPr>
        <w:t>.</w:t>
      </w:r>
      <w:proofErr w:type="spellStart"/>
      <w:r w:rsidRPr="001B05B6">
        <w:rPr>
          <w:rFonts w:ascii="Courier New" w:hAnsi="Courier New" w:cs="Courier New"/>
          <w:sz w:val="20"/>
          <w:szCs w:val="20"/>
          <w:highlight w:val="lightGray"/>
        </w:rPr>
        <w:t>hh</w:t>
      </w:r>
      <w:proofErr w:type="spellEnd"/>
      <w:proofErr w:type="gramEnd"/>
      <w:r w:rsidRPr="001B05B6">
        <w:rPr>
          <w:rFonts w:ascii="Courier New" w:hAnsi="Courier New" w:cs="Courier New"/>
          <w:sz w:val="20"/>
          <w:szCs w:val="20"/>
          <w:highlight w:val="lightGray"/>
        </w:rPr>
        <w:t xml:space="preserve"> h- Have you had any </w:t>
      </w:r>
      <w:proofErr w:type="spellStart"/>
      <w:r w:rsidRPr="001B05B6">
        <w:rPr>
          <w:rFonts w:ascii="Courier New" w:hAnsi="Courier New" w:cs="Courier New"/>
          <w:sz w:val="20"/>
          <w:szCs w:val="20"/>
          <w:highlight w:val="lightGray"/>
        </w:rPr>
        <w:t>thou:ght</w:t>
      </w:r>
      <w:proofErr w:type="spellEnd"/>
      <w:r w:rsidRPr="001B05B6">
        <w:rPr>
          <w:rFonts w:ascii="Courier New" w:hAnsi="Courier New" w:cs="Courier New"/>
          <w:sz w:val="20"/>
          <w:szCs w:val="20"/>
          <w:highlight w:val="lightGray"/>
        </w:rPr>
        <w:t xml:space="preserve"> about that.</w:t>
      </w:r>
    </w:p>
    <w:p w14:paraId="42F41085" w14:textId="77777777" w:rsidR="00604052" w:rsidRDefault="00597C21" w:rsidP="00AA279A">
      <w:pPr>
        <w:spacing w:line="480" w:lineRule="auto"/>
        <w:ind w:firstLine="720"/>
        <w:rPr>
          <w:rFonts w:ascii="Times New Roman" w:hAnsi="Times New Roman" w:cs="Times New Roman"/>
        </w:rPr>
      </w:pPr>
      <w:r>
        <w:rPr>
          <w:rFonts w:ascii="Times New Roman" w:hAnsi="Times New Roman" w:cs="Times New Roman"/>
        </w:rPr>
        <w:t>I</w:t>
      </w:r>
      <w:r w:rsidR="0085012C">
        <w:rPr>
          <w:rFonts w:ascii="Times New Roman" w:hAnsi="Times New Roman" w:cs="Times New Roman"/>
        </w:rPr>
        <w:t xml:space="preserve">t is not the case, </w:t>
      </w:r>
      <w:r w:rsidR="004B3C09">
        <w:rPr>
          <w:rFonts w:ascii="Times New Roman" w:hAnsi="Times New Roman" w:cs="Times New Roman"/>
        </w:rPr>
        <w:t>then,</w:t>
      </w:r>
      <w:r w:rsidR="00221E4C">
        <w:rPr>
          <w:rFonts w:ascii="Times New Roman" w:hAnsi="Times New Roman" w:cs="Times New Roman"/>
        </w:rPr>
        <w:t xml:space="preserve"> that </w:t>
      </w:r>
      <w:r w:rsidR="00D36112">
        <w:rPr>
          <w:rFonts w:ascii="Times New Roman" w:hAnsi="Times New Roman" w:cs="Times New Roman"/>
        </w:rPr>
        <w:t>assertions</w:t>
      </w:r>
      <w:r w:rsidR="004B3C09">
        <w:rPr>
          <w:rFonts w:ascii="Times New Roman" w:hAnsi="Times New Roman" w:cs="Times New Roman"/>
        </w:rPr>
        <w:t xml:space="preserve"> </w:t>
      </w:r>
      <w:r w:rsidR="00A2474E">
        <w:rPr>
          <w:rFonts w:ascii="Times New Roman" w:hAnsi="Times New Roman" w:cs="Times New Roman"/>
        </w:rPr>
        <w:t xml:space="preserve">- and the information that typically follows them - </w:t>
      </w:r>
      <w:r w:rsidR="004B3C09">
        <w:rPr>
          <w:rFonts w:ascii="Times New Roman" w:hAnsi="Times New Roman" w:cs="Times New Roman"/>
        </w:rPr>
        <w:t>avoid conveying anything of the neurologist’s stance towards the options</w:t>
      </w:r>
      <w:r w:rsidR="00221E4C">
        <w:rPr>
          <w:rFonts w:ascii="Times New Roman" w:hAnsi="Times New Roman" w:cs="Times New Roman"/>
        </w:rPr>
        <w:t xml:space="preserve">.  </w:t>
      </w:r>
      <w:r w:rsidR="00D36112">
        <w:rPr>
          <w:rFonts w:ascii="Times New Roman" w:hAnsi="Times New Roman" w:cs="Times New Roman"/>
        </w:rPr>
        <w:t>T</w:t>
      </w:r>
      <w:r w:rsidR="00E06A6A">
        <w:rPr>
          <w:rFonts w:ascii="Times New Roman" w:hAnsi="Times New Roman" w:cs="Times New Roman"/>
        </w:rPr>
        <w:t>he impersonal framing notwithstanding, t</w:t>
      </w:r>
      <w:r w:rsidR="00D36112">
        <w:rPr>
          <w:rFonts w:ascii="Times New Roman" w:hAnsi="Times New Roman" w:cs="Times New Roman"/>
        </w:rPr>
        <w:t xml:space="preserve">his </w:t>
      </w:r>
      <w:r w:rsidR="00E06A6A">
        <w:rPr>
          <w:rFonts w:ascii="Times New Roman" w:hAnsi="Times New Roman" w:cs="Times New Roman"/>
        </w:rPr>
        <w:t xml:space="preserve">stance </w:t>
      </w:r>
      <w:r w:rsidR="00D36112">
        <w:rPr>
          <w:rFonts w:ascii="Times New Roman" w:hAnsi="Times New Roman" w:cs="Times New Roman"/>
        </w:rPr>
        <w:t xml:space="preserve">can become evident </w:t>
      </w:r>
      <w:r w:rsidR="00E06A6A">
        <w:rPr>
          <w:rFonts w:ascii="Times New Roman" w:hAnsi="Times New Roman" w:cs="Times New Roman"/>
        </w:rPr>
        <w:t xml:space="preserve">both </w:t>
      </w:r>
      <w:r w:rsidR="00D36112">
        <w:rPr>
          <w:rFonts w:ascii="Times New Roman" w:hAnsi="Times New Roman" w:cs="Times New Roman"/>
        </w:rPr>
        <w:t xml:space="preserve">through the design of the list and the way in which the patient is </w:t>
      </w:r>
      <w:r w:rsidR="00E06A6A">
        <w:rPr>
          <w:rFonts w:ascii="Times New Roman" w:hAnsi="Times New Roman" w:cs="Times New Roman"/>
        </w:rPr>
        <w:t xml:space="preserve">(and, sometimes, is </w:t>
      </w:r>
      <w:r w:rsidR="00E06A6A" w:rsidRPr="00E06A6A">
        <w:rPr>
          <w:rFonts w:ascii="Times New Roman" w:hAnsi="Times New Roman" w:cs="Times New Roman"/>
          <w:i/>
        </w:rPr>
        <w:t>not</w:t>
      </w:r>
      <w:r w:rsidR="00E06A6A">
        <w:rPr>
          <w:rFonts w:ascii="Times New Roman" w:hAnsi="Times New Roman" w:cs="Times New Roman"/>
        </w:rPr>
        <w:t xml:space="preserve">) </w:t>
      </w:r>
      <w:r w:rsidR="00D36112">
        <w:rPr>
          <w:rFonts w:ascii="Times New Roman" w:hAnsi="Times New Roman" w:cs="Times New Roman"/>
        </w:rPr>
        <w:t>given a chance to express his/her</w:t>
      </w:r>
      <w:r w:rsidR="00E06A6A">
        <w:rPr>
          <w:rFonts w:ascii="Times New Roman" w:hAnsi="Times New Roman" w:cs="Times New Roman"/>
        </w:rPr>
        <w:t xml:space="preserve">.  </w:t>
      </w:r>
      <w:r w:rsidR="001C233B">
        <w:rPr>
          <w:rFonts w:ascii="Times New Roman" w:hAnsi="Times New Roman" w:cs="Times New Roman"/>
        </w:rPr>
        <w:t xml:space="preserve">Rather, </w:t>
      </w:r>
      <w:r w:rsidR="0085012C">
        <w:rPr>
          <w:rFonts w:ascii="Times New Roman" w:hAnsi="Times New Roman" w:cs="Times New Roman"/>
        </w:rPr>
        <w:t>the</w:t>
      </w:r>
      <w:r w:rsidR="004B3C09">
        <w:rPr>
          <w:rFonts w:ascii="Times New Roman" w:hAnsi="Times New Roman" w:cs="Times New Roman"/>
        </w:rPr>
        <w:t xml:space="preserve"> analysis shows how</w:t>
      </w:r>
      <w:r w:rsidR="001C233B">
        <w:rPr>
          <w:rFonts w:ascii="Times New Roman" w:hAnsi="Times New Roman" w:cs="Times New Roman"/>
        </w:rPr>
        <w:t xml:space="preserve"> the delicate balancing act that assertions </w:t>
      </w:r>
      <w:r w:rsidR="00DA4388">
        <w:rPr>
          <w:rFonts w:ascii="Times New Roman" w:hAnsi="Times New Roman" w:cs="Times New Roman"/>
        </w:rPr>
        <w:t xml:space="preserve">perform </w:t>
      </w:r>
      <w:r w:rsidR="001C233B">
        <w:rPr>
          <w:rFonts w:ascii="Times New Roman" w:hAnsi="Times New Roman" w:cs="Times New Roman"/>
        </w:rPr>
        <w:t xml:space="preserve">- poised between informing and recommending - can be used </w:t>
      </w:r>
      <w:r w:rsidR="004B3C09">
        <w:rPr>
          <w:rFonts w:ascii="Times New Roman" w:hAnsi="Times New Roman" w:cs="Times New Roman"/>
        </w:rPr>
        <w:t xml:space="preserve">to </w:t>
      </w:r>
      <w:r w:rsidR="001C233B">
        <w:rPr>
          <w:rFonts w:ascii="Times New Roman" w:hAnsi="Times New Roman" w:cs="Times New Roman"/>
        </w:rPr>
        <w:t>defer decision-making</w:t>
      </w:r>
      <w:r w:rsidR="00946CE7">
        <w:rPr>
          <w:rFonts w:ascii="Times New Roman" w:hAnsi="Times New Roman" w:cs="Times New Roman"/>
        </w:rPr>
        <w:t>.  T</w:t>
      </w:r>
      <w:r w:rsidR="00E06A6A">
        <w:rPr>
          <w:rFonts w:ascii="Times New Roman" w:hAnsi="Times New Roman" w:cs="Times New Roman"/>
        </w:rPr>
        <w:t>hat deferral</w:t>
      </w:r>
      <w:r w:rsidR="0085012C">
        <w:rPr>
          <w:rFonts w:ascii="Times New Roman" w:hAnsi="Times New Roman" w:cs="Times New Roman"/>
        </w:rPr>
        <w:t xml:space="preserve"> </w:t>
      </w:r>
      <w:r w:rsidR="00E06A6A">
        <w:rPr>
          <w:rFonts w:ascii="Times New Roman" w:hAnsi="Times New Roman" w:cs="Times New Roman"/>
        </w:rPr>
        <w:t xml:space="preserve">is done here in </w:t>
      </w:r>
      <w:r w:rsidR="00E06A6A">
        <w:rPr>
          <w:rFonts w:ascii="Times New Roman" w:hAnsi="Times New Roman" w:cs="Times New Roman"/>
        </w:rPr>
        <w:lastRenderedPageBreak/>
        <w:t xml:space="preserve">the service of offering choice (however tilted in a </w:t>
      </w:r>
      <w:proofErr w:type="gramStart"/>
      <w:r w:rsidR="00E06A6A">
        <w:rPr>
          <w:rFonts w:ascii="Times New Roman" w:hAnsi="Times New Roman" w:cs="Times New Roman"/>
        </w:rPr>
        <w:t>particular direction</w:t>
      </w:r>
      <w:proofErr w:type="gramEnd"/>
      <w:r w:rsidR="00E06A6A">
        <w:rPr>
          <w:rFonts w:ascii="Times New Roman" w:hAnsi="Times New Roman" w:cs="Times New Roman"/>
        </w:rPr>
        <w:t xml:space="preserve"> that choice might be)</w:t>
      </w:r>
      <w:r w:rsidR="004B3C09">
        <w:rPr>
          <w:rFonts w:ascii="Times New Roman" w:hAnsi="Times New Roman" w:cs="Times New Roman"/>
        </w:rPr>
        <w:t xml:space="preserve">. </w:t>
      </w:r>
      <w:r w:rsidR="008239E9">
        <w:rPr>
          <w:rFonts w:ascii="Times New Roman" w:hAnsi="Times New Roman" w:cs="Times New Roman"/>
        </w:rPr>
        <w:t xml:space="preserve"> </w:t>
      </w:r>
      <w:r w:rsidR="004B3C09">
        <w:rPr>
          <w:rFonts w:ascii="Times New Roman" w:hAnsi="Times New Roman" w:cs="Times New Roman"/>
        </w:rPr>
        <w:t xml:space="preserve">By asserting both that there is more than one option, and then using assertions to list the options, </w:t>
      </w:r>
      <w:r w:rsidR="00604052">
        <w:rPr>
          <w:rFonts w:ascii="Times New Roman" w:hAnsi="Times New Roman" w:cs="Times New Roman"/>
        </w:rPr>
        <w:t>neurologist</w:t>
      </w:r>
      <w:r w:rsidR="00946CE7">
        <w:rPr>
          <w:rFonts w:ascii="Times New Roman" w:hAnsi="Times New Roman" w:cs="Times New Roman"/>
        </w:rPr>
        <w:t xml:space="preserve">s </w:t>
      </w:r>
      <w:r w:rsidR="00382DA4">
        <w:rPr>
          <w:rFonts w:ascii="Times New Roman" w:hAnsi="Times New Roman" w:cs="Times New Roman"/>
        </w:rPr>
        <w:t>can</w:t>
      </w:r>
      <w:r w:rsidR="00604052">
        <w:rPr>
          <w:rFonts w:ascii="Times New Roman" w:hAnsi="Times New Roman" w:cs="Times New Roman"/>
        </w:rPr>
        <w:t xml:space="preserve"> deliver extended information as a basis for decision-making, while holding back </w:t>
      </w:r>
      <w:r w:rsidR="00946CE7">
        <w:rPr>
          <w:rFonts w:ascii="Times New Roman" w:hAnsi="Times New Roman" w:cs="Times New Roman"/>
        </w:rPr>
        <w:t xml:space="preserve">both </w:t>
      </w:r>
      <w:r w:rsidR="00604052">
        <w:rPr>
          <w:rFonts w:ascii="Times New Roman" w:hAnsi="Times New Roman" w:cs="Times New Roman"/>
        </w:rPr>
        <w:t xml:space="preserve">from an overt recommendation and </w:t>
      </w:r>
      <w:r w:rsidR="008239E9">
        <w:rPr>
          <w:rFonts w:ascii="Times New Roman" w:hAnsi="Times New Roman" w:cs="Times New Roman"/>
        </w:rPr>
        <w:t>from placing interactional pressure on the patient for an ‘active’ response to each option.</w:t>
      </w:r>
      <w:r w:rsidR="00946CE7">
        <w:rPr>
          <w:rFonts w:ascii="Times New Roman" w:hAnsi="Times New Roman" w:cs="Times New Roman"/>
        </w:rPr>
        <w:t xml:space="preserve">  This, then, sets up the possibility </w:t>
      </w:r>
      <w:r w:rsidR="00DA4388">
        <w:rPr>
          <w:rFonts w:ascii="Times New Roman" w:hAnsi="Times New Roman" w:cs="Times New Roman"/>
        </w:rPr>
        <w:t>for the patient</w:t>
      </w:r>
      <w:r w:rsidR="00CD663F">
        <w:rPr>
          <w:rFonts w:ascii="Times New Roman" w:hAnsi="Times New Roman" w:cs="Times New Roman"/>
        </w:rPr>
        <w:t>, subsequently,</w:t>
      </w:r>
      <w:r w:rsidR="00DA4388">
        <w:rPr>
          <w:rFonts w:ascii="Times New Roman" w:hAnsi="Times New Roman" w:cs="Times New Roman"/>
        </w:rPr>
        <w:t xml:space="preserve"> to choose from those options that have been introduced</w:t>
      </w:r>
      <w:r w:rsidR="00946CE7">
        <w:rPr>
          <w:rFonts w:ascii="Times New Roman" w:hAnsi="Times New Roman" w:cs="Times New Roman"/>
        </w:rPr>
        <w:t xml:space="preserve">. </w:t>
      </w:r>
      <w:r w:rsidR="008239E9">
        <w:rPr>
          <w:rFonts w:ascii="Times New Roman" w:hAnsi="Times New Roman" w:cs="Times New Roman"/>
        </w:rPr>
        <w:t xml:space="preserve"> </w:t>
      </w:r>
    </w:p>
    <w:p w14:paraId="282AA126" w14:textId="77777777" w:rsidR="004B4541" w:rsidRPr="00115A24" w:rsidRDefault="005F25C1" w:rsidP="00AA279A">
      <w:pPr>
        <w:spacing w:line="480" w:lineRule="auto"/>
        <w:rPr>
          <w:rFonts w:ascii="Times New Roman" w:hAnsi="Times New Roman" w:cs="Times New Roman"/>
          <w:b/>
        </w:rPr>
      </w:pPr>
      <w:r w:rsidRPr="003A6E50">
        <w:rPr>
          <w:rFonts w:ascii="Times New Roman" w:hAnsi="Times New Roman" w:cs="Times New Roman"/>
          <w:i/>
        </w:rPr>
        <w:tab/>
      </w:r>
      <w:r w:rsidR="009C357B" w:rsidRPr="00115A24">
        <w:rPr>
          <w:rFonts w:ascii="Times New Roman" w:hAnsi="Times New Roman" w:cs="Times New Roman"/>
          <w:b/>
        </w:rPr>
        <w:t>Y</w:t>
      </w:r>
      <w:r w:rsidR="00CA4C1F" w:rsidRPr="00115A24">
        <w:rPr>
          <w:rFonts w:ascii="Times New Roman" w:hAnsi="Times New Roman" w:cs="Times New Roman"/>
          <w:b/>
        </w:rPr>
        <w:t>es/no choice</w:t>
      </w:r>
      <w:r w:rsidR="00115A24">
        <w:rPr>
          <w:rFonts w:ascii="Times New Roman" w:hAnsi="Times New Roman" w:cs="Times New Roman"/>
          <w:b/>
        </w:rPr>
        <w:t xml:space="preserve">. </w:t>
      </w:r>
      <w:r w:rsidR="002470F0">
        <w:rPr>
          <w:rFonts w:ascii="Times New Roman" w:hAnsi="Times New Roman" w:cs="Times New Roman"/>
        </w:rPr>
        <w:t>A</w:t>
      </w:r>
      <w:r w:rsidR="005A220B">
        <w:rPr>
          <w:rFonts w:ascii="Times New Roman" w:hAnsi="Times New Roman" w:cs="Times New Roman"/>
        </w:rPr>
        <w:t xml:space="preserve">ssertions </w:t>
      </w:r>
      <w:r w:rsidR="00CA4C1F">
        <w:rPr>
          <w:rFonts w:ascii="Times New Roman" w:hAnsi="Times New Roman" w:cs="Times New Roman"/>
        </w:rPr>
        <w:t>were</w:t>
      </w:r>
      <w:r w:rsidR="002470F0">
        <w:rPr>
          <w:rFonts w:ascii="Times New Roman" w:hAnsi="Times New Roman" w:cs="Times New Roman"/>
        </w:rPr>
        <w:t xml:space="preserve"> also</w:t>
      </w:r>
      <w:r w:rsidR="00CA4C1F">
        <w:rPr>
          <w:rFonts w:ascii="Times New Roman" w:hAnsi="Times New Roman" w:cs="Times New Roman"/>
        </w:rPr>
        <w:t xml:space="preserve"> </w:t>
      </w:r>
      <w:r w:rsidR="005A220B">
        <w:rPr>
          <w:rFonts w:ascii="Times New Roman" w:hAnsi="Times New Roman" w:cs="Times New Roman"/>
        </w:rPr>
        <w:t xml:space="preserve">used to </w:t>
      </w:r>
      <w:r w:rsidR="00C74679">
        <w:rPr>
          <w:rFonts w:ascii="Times New Roman" w:hAnsi="Times New Roman" w:cs="Times New Roman"/>
        </w:rPr>
        <w:t>set up the possibility of</w:t>
      </w:r>
      <w:r w:rsidR="005A220B">
        <w:rPr>
          <w:rFonts w:ascii="Times New Roman" w:hAnsi="Times New Roman" w:cs="Times New Roman"/>
        </w:rPr>
        <w:t xml:space="preserve"> a yes/no choice </w:t>
      </w:r>
      <w:r w:rsidR="00B47023">
        <w:rPr>
          <w:rFonts w:ascii="Times New Roman" w:hAnsi="Times New Roman" w:cs="Times New Roman"/>
        </w:rPr>
        <w:t>for</w:t>
      </w:r>
      <w:r w:rsidR="005A220B">
        <w:rPr>
          <w:rFonts w:ascii="Times New Roman" w:hAnsi="Times New Roman" w:cs="Times New Roman"/>
        </w:rPr>
        <w:t xml:space="preserve"> the patient</w:t>
      </w:r>
      <w:r w:rsidR="00CB0E7C">
        <w:rPr>
          <w:rFonts w:ascii="Times New Roman" w:hAnsi="Times New Roman" w:cs="Times New Roman"/>
        </w:rPr>
        <w:t>,</w:t>
      </w:r>
      <w:r w:rsidR="005A220B">
        <w:rPr>
          <w:rFonts w:ascii="Times New Roman" w:hAnsi="Times New Roman" w:cs="Times New Roman"/>
        </w:rPr>
        <w:t xml:space="preserve"> as shown in </w:t>
      </w:r>
      <w:r w:rsidR="000F1451">
        <w:rPr>
          <w:rFonts w:ascii="Times New Roman" w:hAnsi="Times New Roman" w:cs="Times New Roman"/>
        </w:rPr>
        <w:t>Extrac</w:t>
      </w:r>
      <w:r w:rsidR="00512D71">
        <w:rPr>
          <w:rFonts w:ascii="Times New Roman" w:hAnsi="Times New Roman" w:cs="Times New Roman"/>
        </w:rPr>
        <w:t xml:space="preserve">t </w:t>
      </w:r>
      <w:r w:rsidR="00360F1E">
        <w:rPr>
          <w:rFonts w:ascii="Times New Roman" w:hAnsi="Times New Roman" w:cs="Times New Roman"/>
        </w:rPr>
        <w:t>11</w:t>
      </w:r>
      <w:r w:rsidR="000F1451">
        <w:rPr>
          <w:rFonts w:ascii="Times New Roman" w:hAnsi="Times New Roman" w:cs="Times New Roman"/>
        </w:rPr>
        <w:t>.</w:t>
      </w:r>
      <w:r w:rsidR="00597C21">
        <w:rPr>
          <w:rFonts w:ascii="Times New Roman" w:hAnsi="Times New Roman" w:cs="Times New Roman"/>
        </w:rPr>
        <w:t xml:space="preserve">  </w:t>
      </w:r>
      <w:r w:rsidR="0085012C">
        <w:rPr>
          <w:rFonts w:ascii="Times New Roman" w:hAnsi="Times New Roman" w:cs="Times New Roman"/>
        </w:rPr>
        <w:t>The extract begins</w:t>
      </w:r>
      <w:r w:rsidR="006C7313">
        <w:rPr>
          <w:rFonts w:ascii="Times New Roman" w:hAnsi="Times New Roman" w:cs="Times New Roman"/>
        </w:rPr>
        <w:t xml:space="preserve"> partway th</w:t>
      </w:r>
      <w:r w:rsidR="00382DA4">
        <w:rPr>
          <w:rFonts w:ascii="Times New Roman" w:hAnsi="Times New Roman" w:cs="Times New Roman"/>
        </w:rPr>
        <w:t>r</w:t>
      </w:r>
      <w:r w:rsidR="006C7313">
        <w:rPr>
          <w:rFonts w:ascii="Times New Roman" w:hAnsi="Times New Roman" w:cs="Times New Roman"/>
        </w:rPr>
        <w:t xml:space="preserve">ough a wider decision-making activity. </w:t>
      </w:r>
      <w:r w:rsidR="001703E7">
        <w:rPr>
          <w:rFonts w:ascii="Times New Roman" w:hAnsi="Times New Roman" w:cs="Times New Roman"/>
        </w:rPr>
        <w:t xml:space="preserve"> </w:t>
      </w:r>
      <w:r w:rsidR="006C7313">
        <w:rPr>
          <w:rFonts w:ascii="Times New Roman" w:hAnsi="Times New Roman" w:cs="Times New Roman"/>
        </w:rPr>
        <w:t xml:space="preserve">Having received overt acceptance of a recommendation against disease-modifying therapy (data not shown), the neurologist marks a shift to a second issue: her “taking things easy” (lines 1-2).  The patient’s difficulty with fatigue was implicitly introduced near the start of the consultation, through her claim to be feeling better after reducing her activities (not shown).  At lines 1-2, the neurologist picks up on this, seeking confirmation that she is “not working </w:t>
      </w:r>
      <w:proofErr w:type="gramStart"/>
      <w:r w:rsidR="006C7313">
        <w:rPr>
          <w:rFonts w:ascii="Times New Roman" w:hAnsi="Times New Roman" w:cs="Times New Roman"/>
        </w:rPr>
        <w:t>at the moment</w:t>
      </w:r>
      <w:proofErr w:type="gramEnd"/>
      <w:r w:rsidR="006C7313">
        <w:rPr>
          <w:rFonts w:ascii="Times New Roman" w:hAnsi="Times New Roman" w:cs="Times New Roman"/>
        </w:rPr>
        <w:t xml:space="preserve">”.  The patient responds with an account of her difficulties at work and her </w:t>
      </w:r>
      <w:r w:rsidR="001703E7">
        <w:rPr>
          <w:rFonts w:ascii="Times New Roman" w:hAnsi="Times New Roman" w:cs="Times New Roman"/>
        </w:rPr>
        <w:t>decision to take time off (</w:t>
      </w:r>
      <w:r w:rsidR="006C7313">
        <w:rPr>
          <w:rFonts w:ascii="Times New Roman" w:hAnsi="Times New Roman" w:cs="Times New Roman"/>
        </w:rPr>
        <w:t>not shown).  The neurologist pursues this through a series of questions, which address the symptom of fatigue.  The last of th</w:t>
      </w:r>
      <w:r w:rsidR="00382DA4">
        <w:rPr>
          <w:rFonts w:ascii="Times New Roman" w:hAnsi="Times New Roman" w:cs="Times New Roman"/>
        </w:rPr>
        <w:t>ese –</w:t>
      </w:r>
      <w:r w:rsidR="006C7313">
        <w:rPr>
          <w:rFonts w:ascii="Times New Roman" w:hAnsi="Times New Roman" w:cs="Times New Roman"/>
        </w:rPr>
        <w:t xml:space="preserve"> like those analysed in Barnes (</w:t>
      </w:r>
      <w:r w:rsidR="00115A24">
        <w:rPr>
          <w:rFonts w:ascii="Times New Roman" w:hAnsi="Times New Roman" w:cs="Times New Roman"/>
        </w:rPr>
        <w:t>in press</w:t>
      </w:r>
      <w:r w:rsidR="006C7313">
        <w:rPr>
          <w:rFonts w:ascii="Times New Roman" w:hAnsi="Times New Roman" w:cs="Times New Roman"/>
        </w:rPr>
        <w:t>) –</w:t>
      </w:r>
      <w:r w:rsidR="00A27495">
        <w:rPr>
          <w:rFonts w:ascii="Times New Roman" w:hAnsi="Times New Roman" w:cs="Times New Roman"/>
        </w:rPr>
        <w:t xml:space="preserve"> </w:t>
      </w:r>
      <w:r w:rsidR="006C7313">
        <w:rPr>
          <w:rFonts w:ascii="Times New Roman" w:hAnsi="Times New Roman" w:cs="Times New Roman"/>
        </w:rPr>
        <w:t>checks whether the patient has already received treatment for the problems she has described</w:t>
      </w:r>
      <w:r w:rsidR="00A27495">
        <w:rPr>
          <w:rFonts w:ascii="Times New Roman" w:hAnsi="Times New Roman" w:cs="Times New Roman"/>
        </w:rPr>
        <w:t xml:space="preserve"> (lines 26-27)</w:t>
      </w:r>
      <w:r w:rsidR="006C7313">
        <w:rPr>
          <w:rFonts w:ascii="Times New Roman" w:hAnsi="Times New Roman" w:cs="Times New Roman"/>
        </w:rPr>
        <w:t xml:space="preserve">.  When her response (lines 28, 30) clears the way for a recommendation </w:t>
      </w:r>
      <w:proofErr w:type="gramStart"/>
      <w:r w:rsidR="006C7313">
        <w:rPr>
          <w:rFonts w:ascii="Times New Roman" w:hAnsi="Times New Roman" w:cs="Times New Roman"/>
        </w:rPr>
        <w:t>on the grounds that</w:t>
      </w:r>
      <w:proofErr w:type="gramEnd"/>
      <w:r w:rsidR="006C7313">
        <w:rPr>
          <w:rFonts w:ascii="Times New Roman" w:hAnsi="Times New Roman" w:cs="Times New Roman"/>
        </w:rPr>
        <w:t xml:space="preserve"> she has not received treatment, the neurologist produces </w:t>
      </w:r>
      <w:r w:rsidR="00382DA4">
        <w:rPr>
          <w:rFonts w:ascii="Times New Roman" w:hAnsi="Times New Roman" w:cs="Times New Roman"/>
        </w:rPr>
        <w:t>the</w:t>
      </w:r>
      <w:r w:rsidR="006C7313">
        <w:rPr>
          <w:rFonts w:ascii="Times New Roman" w:hAnsi="Times New Roman" w:cs="Times New Roman"/>
        </w:rPr>
        <w:t xml:space="preserve"> focal assertion turn.  </w:t>
      </w:r>
      <w:r w:rsidR="004B4541">
        <w:rPr>
          <w:rFonts w:ascii="Times New Roman" w:hAnsi="Times New Roman" w:cs="Times New Roman"/>
        </w:rPr>
        <w:t xml:space="preserve">This </w:t>
      </w:r>
      <w:r w:rsidR="006C7313">
        <w:rPr>
          <w:rFonts w:ascii="Times New Roman" w:hAnsi="Times New Roman" w:cs="Times New Roman"/>
        </w:rPr>
        <w:t xml:space="preserve">appears to be tied back to his prior question </w:t>
      </w:r>
      <w:proofErr w:type="gramStart"/>
      <w:r w:rsidR="006C7313">
        <w:rPr>
          <w:rFonts w:ascii="Times New Roman" w:hAnsi="Times New Roman" w:cs="Times New Roman"/>
        </w:rPr>
        <w:t>through the use of</w:t>
      </w:r>
      <w:proofErr w:type="gramEnd"/>
      <w:r w:rsidR="006C7313">
        <w:rPr>
          <w:rFonts w:ascii="Times New Roman" w:hAnsi="Times New Roman" w:cs="Times New Roman"/>
        </w:rPr>
        <w:t xml:space="preserve"> “because” (line 31), making this an account for the prior question, although this is not clearly audible.</w:t>
      </w:r>
      <w:r w:rsidR="004B4541">
        <w:rPr>
          <w:rFonts w:ascii="Times New Roman" w:hAnsi="Times New Roman" w:cs="Times New Roman"/>
        </w:rPr>
        <w:t xml:space="preserve">  </w:t>
      </w:r>
    </w:p>
    <w:p w14:paraId="0674F8B0" w14:textId="77777777" w:rsidR="006C7313" w:rsidRDefault="004B4541" w:rsidP="00AA279A">
      <w:pPr>
        <w:spacing w:line="480" w:lineRule="auto"/>
        <w:ind w:firstLine="720"/>
        <w:rPr>
          <w:rFonts w:ascii="Times New Roman" w:hAnsi="Times New Roman" w:cs="Times New Roman"/>
        </w:rPr>
      </w:pPr>
      <w:r>
        <w:rPr>
          <w:rFonts w:ascii="Times New Roman" w:hAnsi="Times New Roman" w:cs="Times New Roman"/>
        </w:rPr>
        <w:lastRenderedPageBreak/>
        <w:t xml:space="preserve">The assertion is framed using the now familiar formulation, “there are </w:t>
      </w:r>
      <w:r w:rsidRPr="00CB0E7C">
        <w:rPr>
          <w:rFonts w:ascii="Times New Roman" w:hAnsi="Times New Roman" w:cs="Times New Roman"/>
          <w:i/>
        </w:rPr>
        <w:t>x</w:t>
      </w:r>
      <w:r>
        <w:rPr>
          <w:rFonts w:ascii="Times New Roman" w:hAnsi="Times New Roman" w:cs="Times New Roman"/>
        </w:rPr>
        <w:t xml:space="preserve">”, where </w:t>
      </w:r>
      <w:r w:rsidRPr="00CB0E7C">
        <w:rPr>
          <w:rFonts w:ascii="Times New Roman" w:hAnsi="Times New Roman" w:cs="Times New Roman"/>
          <w:i/>
        </w:rPr>
        <w:t>x</w:t>
      </w:r>
      <w:r>
        <w:rPr>
          <w:rFonts w:ascii="Times New Roman" w:hAnsi="Times New Roman" w:cs="Times New Roman"/>
        </w:rPr>
        <w:t xml:space="preserve"> is a generic reference to “certain drugs” (line 31). </w:t>
      </w:r>
      <w:r w:rsidR="001703E7">
        <w:rPr>
          <w:rFonts w:ascii="Times New Roman" w:hAnsi="Times New Roman" w:cs="Times New Roman"/>
        </w:rPr>
        <w:t xml:space="preserve"> </w:t>
      </w:r>
      <w:r>
        <w:rPr>
          <w:rFonts w:ascii="Times New Roman" w:hAnsi="Times New Roman" w:cs="Times New Roman"/>
        </w:rPr>
        <w:t xml:space="preserve">This turn, once again, is poised between an informing and a recommendation.  The impersonal framing </w:t>
      </w:r>
      <w:r w:rsidRPr="00C66AF9">
        <w:rPr>
          <w:rFonts w:ascii="Times New Roman" w:hAnsi="Times New Roman" w:cs="Times New Roman"/>
        </w:rPr>
        <w:t xml:space="preserve">presents this as information about </w:t>
      </w:r>
      <w:r>
        <w:rPr>
          <w:rFonts w:ascii="Times New Roman" w:hAnsi="Times New Roman" w:cs="Times New Roman"/>
        </w:rPr>
        <w:t>the existence of treatment</w:t>
      </w:r>
      <w:r w:rsidRPr="00C66AF9">
        <w:rPr>
          <w:rFonts w:ascii="Times New Roman" w:hAnsi="Times New Roman" w:cs="Times New Roman"/>
        </w:rPr>
        <w:t xml:space="preserve"> rather tha</w:t>
      </w:r>
      <w:r>
        <w:rPr>
          <w:rFonts w:ascii="Times New Roman" w:hAnsi="Times New Roman" w:cs="Times New Roman"/>
        </w:rPr>
        <w:t>n as a recommendation that this</w:t>
      </w:r>
      <w:r w:rsidRPr="00C66AF9">
        <w:rPr>
          <w:rFonts w:ascii="Times New Roman" w:hAnsi="Times New Roman" w:cs="Times New Roman"/>
        </w:rPr>
        <w:t xml:space="preserve"> patient ought to take the treatment.</w:t>
      </w:r>
      <w:r>
        <w:rPr>
          <w:rFonts w:ascii="Times New Roman" w:hAnsi="Times New Roman" w:cs="Times New Roman"/>
        </w:rPr>
        <w:t xml:space="preserve">  At the same time, the claim that this treatment “can help” (lines 31-32) the patient’s reported symptom - which has just been described as getting in the way of her work - tilts this in favour of treatment.  Responding to the ass</w:t>
      </w:r>
      <w:r w:rsidR="001703E7">
        <w:rPr>
          <w:rFonts w:ascii="Times New Roman" w:hAnsi="Times New Roman" w:cs="Times New Roman"/>
        </w:rPr>
        <w:t>ertion, the patient</w:t>
      </w:r>
      <w:r>
        <w:rPr>
          <w:rFonts w:ascii="Times New Roman" w:hAnsi="Times New Roman" w:cs="Times New Roman"/>
        </w:rPr>
        <w:t xml:space="preserve"> does no more than receipt the information (line 33), this time with a continuer</w:t>
      </w:r>
      <w:r w:rsidR="00C37460">
        <w:rPr>
          <w:rFonts w:ascii="Times New Roman" w:hAnsi="Times New Roman" w:cs="Times New Roman"/>
        </w:rPr>
        <w:t>,</w:t>
      </w:r>
      <w:r>
        <w:rPr>
          <w:rFonts w:ascii="Times New Roman" w:hAnsi="Times New Roman" w:cs="Times New Roman"/>
        </w:rPr>
        <w:t xml:space="preserve"> indicating her understanding that more is to come</w:t>
      </w:r>
      <w:r w:rsidR="00C37460">
        <w:rPr>
          <w:rFonts w:ascii="Times New Roman" w:hAnsi="Times New Roman" w:cs="Times New Roman"/>
        </w:rPr>
        <w:t xml:space="preserve"> (</w:t>
      </w:r>
      <w:proofErr w:type="spellStart"/>
      <w:r w:rsidR="00C37460">
        <w:rPr>
          <w:rFonts w:ascii="Times New Roman" w:hAnsi="Times New Roman" w:cs="Times New Roman"/>
        </w:rPr>
        <w:t>Schegloff</w:t>
      </w:r>
      <w:proofErr w:type="spellEnd"/>
      <w:r w:rsidR="00C37460">
        <w:rPr>
          <w:rFonts w:ascii="Times New Roman" w:hAnsi="Times New Roman" w:cs="Times New Roman"/>
        </w:rPr>
        <w:t>, 1981)</w:t>
      </w:r>
      <w:r>
        <w:rPr>
          <w:rFonts w:ascii="Times New Roman" w:hAnsi="Times New Roman" w:cs="Times New Roman"/>
        </w:rPr>
        <w:t>.  The neurologist continues with more ‘informing’, explaining both the nature of fatigue in MS and how its treatment can help improve the patient’s symptoms (lines 34-41).  This information is clearly tilted in favour of treatment - evident especially in the increment, which upgrades the neurologist’s claim from “Can improve these symptoms” to “Can improve these symptoms. Quite significantly” (line 41).</w:t>
      </w:r>
      <w:r w:rsidR="00C37460">
        <w:rPr>
          <w:rFonts w:ascii="Times New Roman" w:hAnsi="Times New Roman" w:cs="Times New Roman"/>
        </w:rPr>
        <w:t xml:space="preserve">  Throughout, however, the patient produces either continuers or minimal receipts (see shaded lines), thereby not treating the decision itself as relevant yet.  </w:t>
      </w:r>
      <w:r w:rsidR="006C7313">
        <w:rPr>
          <w:rFonts w:ascii="Times New Roman" w:hAnsi="Times New Roman" w:cs="Times New Roman"/>
        </w:rPr>
        <w:t xml:space="preserve"> </w:t>
      </w:r>
    </w:p>
    <w:p w14:paraId="50752F29" w14:textId="77777777" w:rsidR="006C7313" w:rsidRPr="009D2037" w:rsidRDefault="006C7313" w:rsidP="00AA279A">
      <w:pPr>
        <w:spacing w:line="480" w:lineRule="auto"/>
        <w:rPr>
          <w:rFonts w:ascii="Times New Roman" w:hAnsi="Times New Roman" w:cs="Times New Roman"/>
        </w:rPr>
      </w:pPr>
      <w:r>
        <w:rPr>
          <w:rFonts w:ascii="Times New Roman" w:hAnsi="Times New Roman" w:cs="Times New Roman"/>
        </w:rPr>
        <w:t>E</w:t>
      </w:r>
      <w:r w:rsidRPr="009D2037">
        <w:rPr>
          <w:rFonts w:ascii="Times New Roman" w:hAnsi="Times New Roman" w:cs="Times New Roman"/>
        </w:rPr>
        <w:t xml:space="preserve">xtract </w:t>
      </w:r>
      <w:r>
        <w:rPr>
          <w:rFonts w:ascii="Times New Roman" w:hAnsi="Times New Roman" w:cs="Times New Roman"/>
        </w:rPr>
        <w:t>1</w:t>
      </w:r>
      <w:r w:rsidR="00360F1E">
        <w:rPr>
          <w:rFonts w:ascii="Times New Roman" w:hAnsi="Times New Roman" w:cs="Times New Roman"/>
        </w:rPr>
        <w:t>1</w:t>
      </w:r>
      <w:r>
        <w:rPr>
          <w:rFonts w:ascii="Times New Roman" w:hAnsi="Times New Roman" w:cs="Times New Roman"/>
        </w:rPr>
        <w:t xml:space="preserve"> </w:t>
      </w:r>
      <w:r w:rsidRPr="009D2037">
        <w:rPr>
          <w:rFonts w:ascii="Times New Roman" w:hAnsi="Times New Roman" w:cs="Times New Roman"/>
        </w:rPr>
        <w:t>(UK50100201</w:t>
      </w:r>
      <w:r>
        <w:rPr>
          <w:rFonts w:ascii="Times New Roman" w:hAnsi="Times New Roman" w:cs="Times New Roman"/>
        </w:rPr>
        <w:t>; Multiple Sclerosis</w:t>
      </w:r>
      <w:r w:rsidRPr="009D2037">
        <w:rPr>
          <w:rFonts w:ascii="Times New Roman" w:hAnsi="Times New Roman" w:cs="Times New Roman"/>
        </w:rPr>
        <w:t>)</w:t>
      </w:r>
      <w:r>
        <w:rPr>
          <w:rFonts w:ascii="Times New Roman" w:hAnsi="Times New Roman" w:cs="Times New Roman"/>
        </w:rPr>
        <w:t xml:space="preserve"> </w:t>
      </w:r>
    </w:p>
    <w:p w14:paraId="3A9F0CB7" w14:textId="77777777" w:rsidR="006C7313"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0</w:t>
      </w:r>
      <w:r w:rsidRPr="007269AD">
        <w:rPr>
          <w:rFonts w:ascii="Courier New" w:hAnsi="Courier New" w:cs="Courier New"/>
          <w:sz w:val="20"/>
          <w:szCs w:val="20"/>
        </w:rPr>
        <w:t xml:space="preserve">1  </w:t>
      </w:r>
      <w:proofErr w:type="spellStart"/>
      <w:r w:rsidRPr="007269AD">
        <w:rPr>
          <w:rFonts w:ascii="Courier New" w:hAnsi="Courier New" w:cs="Courier New"/>
          <w:sz w:val="20"/>
          <w:szCs w:val="20"/>
        </w:rPr>
        <w:t>Neu</w:t>
      </w:r>
      <w:proofErr w:type="spellEnd"/>
      <w:proofErr w:type="gramEnd"/>
      <w:r w:rsidRPr="007269AD">
        <w:rPr>
          <w:rFonts w:ascii="Courier New" w:hAnsi="Courier New" w:cs="Courier New"/>
          <w:sz w:val="20"/>
          <w:szCs w:val="20"/>
        </w:rPr>
        <w:t xml:space="preserve">:     U::m (0.6) </w:t>
      </w:r>
      <w:proofErr w:type="spellStart"/>
      <w:r w:rsidRPr="007269AD">
        <w:rPr>
          <w:rFonts w:ascii="Courier New" w:hAnsi="Courier New" w:cs="Courier New"/>
          <w:sz w:val="20"/>
          <w:szCs w:val="20"/>
        </w:rPr>
        <w:t>no:w</w:t>
      </w:r>
      <w:proofErr w:type="spellEnd"/>
      <w:r w:rsidRPr="007269AD">
        <w:rPr>
          <w:rFonts w:ascii="Courier New" w:hAnsi="Courier New" w:cs="Courier New"/>
          <w:sz w:val="20"/>
          <w:szCs w:val="20"/>
        </w:rPr>
        <w:t xml:space="preserve"> in terms of (0.4) taking things: easy,</w:t>
      </w:r>
    </w:p>
    <w:p w14:paraId="02B793A3" w14:textId="77777777" w:rsidR="006C7313" w:rsidRPr="00DD6A8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02          </w:t>
      </w:r>
      <w:r w:rsidRPr="007269AD">
        <w:rPr>
          <w:rFonts w:ascii="Courier New" w:hAnsi="Courier New" w:cs="Courier New"/>
          <w:sz w:val="20"/>
          <w:szCs w:val="20"/>
        </w:rPr>
        <w:t xml:space="preserve"> you’re not working </w:t>
      </w:r>
      <w:proofErr w:type="gramStart"/>
      <w:r w:rsidRPr="007269AD">
        <w:rPr>
          <w:rFonts w:ascii="Courier New" w:hAnsi="Courier New" w:cs="Courier New"/>
          <w:sz w:val="20"/>
          <w:szCs w:val="20"/>
        </w:rPr>
        <w:t>at the moment</w:t>
      </w:r>
      <w:proofErr w:type="gramEnd"/>
      <w:r w:rsidRPr="007269AD">
        <w:rPr>
          <w:rFonts w:ascii="Courier New" w:hAnsi="Courier New" w:cs="Courier New"/>
          <w:sz w:val="20"/>
          <w:szCs w:val="20"/>
        </w:rPr>
        <w:t>,</w:t>
      </w:r>
    </w:p>
    <w:p w14:paraId="57A78ECF" w14:textId="77777777" w:rsidR="006C7313" w:rsidRPr="00327A05" w:rsidRDefault="006C7313" w:rsidP="00AA279A">
      <w:pPr>
        <w:spacing w:after="200" w:line="480" w:lineRule="auto"/>
        <w:rPr>
          <w:rFonts w:ascii="Times New Roman" w:hAnsi="Times New Roman" w:cs="Times New Roman"/>
          <w:sz w:val="20"/>
          <w:szCs w:val="20"/>
        </w:rPr>
      </w:pPr>
      <w:r>
        <w:rPr>
          <w:rFonts w:ascii="Times New Roman" w:hAnsi="Times New Roman" w:cs="Times New Roman"/>
          <w:sz w:val="20"/>
          <w:szCs w:val="20"/>
        </w:rPr>
        <w:br/>
      </w:r>
      <w:r w:rsidRPr="00327A05">
        <w:rPr>
          <w:rFonts w:ascii="Times New Roman" w:hAnsi="Times New Roman" w:cs="Times New Roman"/>
          <w:sz w:val="20"/>
          <w:szCs w:val="20"/>
        </w:rPr>
        <w:t>((23 lines omitted during which they establish the kinds of difficulties the patient was experiencing))</w:t>
      </w:r>
    </w:p>
    <w:p w14:paraId="521E76B0" w14:textId="77777777" w:rsidR="006C7313" w:rsidRPr="00327A05"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26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xml:space="preserve">:     </w:t>
      </w:r>
      <w:r w:rsidRPr="00327A05">
        <w:rPr>
          <w:rFonts w:ascii="Courier New" w:hAnsi="Courier New" w:cs="Courier New"/>
          <w:sz w:val="20"/>
          <w:szCs w:val="20"/>
        </w:rPr>
        <w:t xml:space="preserve">And- (0.2) have you been </w:t>
      </w:r>
      <w:r w:rsidRPr="00327A05">
        <w:rPr>
          <w:rFonts w:ascii="Courier New" w:hAnsi="Courier New" w:cs="Courier New"/>
          <w:sz w:val="20"/>
          <w:szCs w:val="20"/>
          <w:u w:val="single"/>
        </w:rPr>
        <w:t>gi</w:t>
      </w:r>
      <w:r w:rsidRPr="00327A05">
        <w:rPr>
          <w:rFonts w:ascii="Courier New" w:hAnsi="Courier New" w:cs="Courier New"/>
          <w:sz w:val="20"/>
          <w:szCs w:val="20"/>
        </w:rPr>
        <w:t xml:space="preserve">ven any medication to help  </w:t>
      </w:r>
    </w:p>
    <w:p w14:paraId="75BC2676"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27</w:t>
      </w:r>
      <w:r w:rsidRPr="00327A05">
        <w:rPr>
          <w:rFonts w:ascii="Courier New" w:hAnsi="Courier New" w:cs="Courier New"/>
          <w:sz w:val="20"/>
          <w:szCs w:val="20"/>
        </w:rPr>
        <w:t xml:space="preserve">           with the </w:t>
      </w:r>
      <w:proofErr w:type="spellStart"/>
      <w:proofErr w:type="gramStart"/>
      <w:r w:rsidRPr="00327A05">
        <w:rPr>
          <w:rFonts w:ascii="Courier New" w:hAnsi="Courier New" w:cs="Courier New"/>
          <w:sz w:val="20"/>
          <w:szCs w:val="20"/>
        </w:rPr>
        <w:t>fati</w:t>
      </w:r>
      <w:proofErr w:type="spellEnd"/>
      <w:r w:rsidRPr="00327A05">
        <w:rPr>
          <w:rFonts w:ascii="Courier New" w:hAnsi="Courier New" w:cs="Courier New"/>
          <w:sz w:val="20"/>
          <w:szCs w:val="20"/>
        </w:rPr>
        <w:t>::</w:t>
      </w:r>
      <w:proofErr w:type="spellStart"/>
      <w:proofErr w:type="gramEnd"/>
      <w:r w:rsidRPr="00327A05">
        <w:rPr>
          <w:rFonts w:ascii="Courier New" w:hAnsi="Courier New" w:cs="Courier New"/>
          <w:sz w:val="20"/>
          <w:szCs w:val="20"/>
        </w:rPr>
        <w:t>gue</w:t>
      </w:r>
      <w:proofErr w:type="spellEnd"/>
      <w:r w:rsidRPr="00327A05">
        <w:rPr>
          <w:rFonts w:ascii="Courier New" w:hAnsi="Courier New" w:cs="Courier New"/>
          <w:sz w:val="20"/>
          <w:szCs w:val="20"/>
        </w:rPr>
        <w:t>.</w:t>
      </w:r>
    </w:p>
    <w:p w14:paraId="4E1C659E" w14:textId="77777777" w:rsidR="006C7313"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28  Pat</w:t>
      </w:r>
      <w:proofErr w:type="gramEnd"/>
      <w:r>
        <w:rPr>
          <w:rFonts w:ascii="Courier New" w:hAnsi="Courier New" w:cs="Courier New"/>
          <w:sz w:val="20"/>
          <w:szCs w:val="20"/>
        </w:rPr>
        <w:t>:     [No-</w:t>
      </w:r>
    </w:p>
    <w:p w14:paraId="327335D7" w14:textId="77777777" w:rsidR="006C7313" w:rsidRPr="002D2D51"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29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w:t>
      </w:r>
      <w:r w:rsidRPr="002D2D51">
        <w:rPr>
          <w:rFonts w:ascii="Courier New" w:hAnsi="Courier New" w:cs="Courier New"/>
          <w:sz w:val="20"/>
          <w:szCs w:val="20"/>
        </w:rPr>
        <w:t>at this stage</w:t>
      </w:r>
      <w:r>
        <w:rPr>
          <w:rFonts w:ascii="Courier New" w:hAnsi="Courier New" w:cs="Courier New"/>
          <w:sz w:val="20"/>
          <w:szCs w:val="20"/>
        </w:rPr>
        <w:t>.</w:t>
      </w:r>
    </w:p>
    <w:p w14:paraId="08E551F9" w14:textId="77777777" w:rsidR="006C7313"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30  Pat</w:t>
      </w:r>
      <w:proofErr w:type="gramEnd"/>
      <w:r>
        <w:rPr>
          <w:rFonts w:ascii="Courier New" w:hAnsi="Courier New" w:cs="Courier New"/>
          <w:sz w:val="20"/>
          <w:szCs w:val="20"/>
        </w:rPr>
        <w:t xml:space="preserve">:     </w:t>
      </w:r>
      <w:proofErr w:type="spellStart"/>
      <w:r>
        <w:rPr>
          <w:rFonts w:ascii="Courier New" w:hAnsi="Courier New" w:cs="Courier New"/>
          <w:sz w:val="20"/>
          <w:szCs w:val="20"/>
        </w:rPr>
        <w:t>N[o</w:t>
      </w:r>
      <w:proofErr w:type="spellEnd"/>
      <w:r>
        <w:rPr>
          <w:rFonts w:ascii="Courier New" w:hAnsi="Courier New" w:cs="Courier New"/>
          <w:sz w:val="20"/>
          <w:szCs w:val="20"/>
        </w:rPr>
        <w:t xml:space="preserve">::.    </w:t>
      </w:r>
    </w:p>
    <w:p w14:paraId="60868144" w14:textId="77777777" w:rsidR="006C7313" w:rsidRDefault="006C7313" w:rsidP="00AA279A">
      <w:pPr>
        <w:spacing w:line="480" w:lineRule="auto"/>
        <w:rPr>
          <w:rFonts w:ascii="Courier New" w:hAnsi="Courier New" w:cs="Courier New"/>
          <w:b/>
          <w:sz w:val="20"/>
          <w:szCs w:val="20"/>
        </w:rPr>
      </w:pPr>
      <w:proofErr w:type="gramStart"/>
      <w:r>
        <w:rPr>
          <w:rFonts w:ascii="Courier New" w:hAnsi="Courier New" w:cs="Courier New"/>
          <w:sz w:val="20"/>
          <w:szCs w:val="20"/>
        </w:rPr>
        <w:lastRenderedPageBreak/>
        <w:t xml:space="preserve">31  </w:t>
      </w:r>
      <w:proofErr w:type="spellStart"/>
      <w:r w:rsidRPr="002D2D51">
        <w:rPr>
          <w:rFonts w:ascii="Courier New" w:hAnsi="Courier New" w:cs="Courier New"/>
          <w:sz w:val="20"/>
          <w:szCs w:val="20"/>
        </w:rPr>
        <w:t>Neu</w:t>
      </w:r>
      <w:proofErr w:type="spellEnd"/>
      <w:proofErr w:type="gramEnd"/>
      <w:r w:rsidRPr="002D2D51">
        <w:rPr>
          <w:rFonts w:ascii="Courier New" w:hAnsi="Courier New" w:cs="Courier New"/>
          <w:sz w:val="20"/>
          <w:szCs w:val="20"/>
        </w:rPr>
        <w:t>:</w:t>
      </w:r>
      <w:r w:rsidR="002D6B79" w:rsidRPr="003251DB">
        <w:rPr>
          <w:rFonts w:ascii="Courier New" w:hAnsi="Courier New" w:cs="Courier New"/>
          <w:sz w:val="20"/>
          <w:szCs w:val="20"/>
        </w:rPr>
        <w:sym w:font="Wingdings" w:char="F0E0"/>
      </w:r>
      <w:r w:rsidR="002D6B79" w:rsidRPr="003251DB">
        <w:rPr>
          <w:rFonts w:ascii="Courier New" w:hAnsi="Courier New" w:cs="Courier New"/>
          <w:sz w:val="20"/>
          <w:szCs w:val="20"/>
        </w:rPr>
        <w:t>I</w:t>
      </w:r>
      <w:r>
        <w:rPr>
          <w:rFonts w:ascii="Courier New" w:hAnsi="Courier New" w:cs="Courier New"/>
          <w:sz w:val="20"/>
          <w:szCs w:val="20"/>
        </w:rPr>
        <w:t xml:space="preserve"> </w:t>
      </w:r>
      <w:r>
        <w:rPr>
          <w:rFonts w:ascii="Courier New" w:hAnsi="Courier New" w:cs="Courier New"/>
          <w:b/>
          <w:sz w:val="20"/>
          <w:szCs w:val="20"/>
        </w:rPr>
        <w:t xml:space="preserve">   </w:t>
      </w:r>
      <w:r>
        <w:rPr>
          <w:rFonts w:ascii="Courier New" w:hAnsi="Courier New" w:cs="Courier New"/>
          <w:sz w:val="20"/>
          <w:szCs w:val="20"/>
        </w:rPr>
        <w:t>[(</w:t>
      </w:r>
      <w:proofErr w:type="spellStart"/>
      <w:r w:rsidRPr="002D2D51">
        <w:rPr>
          <w:rFonts w:ascii="Courier New" w:hAnsi="Courier New" w:cs="Courier New"/>
          <w:sz w:val="20"/>
          <w:szCs w:val="20"/>
        </w:rPr>
        <w:t>Becau</w:t>
      </w:r>
      <w:proofErr w:type="spellEnd"/>
      <w:r>
        <w:rPr>
          <w:rFonts w:ascii="Courier New" w:hAnsi="Courier New" w:cs="Courier New"/>
          <w:sz w:val="20"/>
          <w:szCs w:val="20"/>
        </w:rPr>
        <w:t>-) (0.5)</w:t>
      </w:r>
      <w:r w:rsidRPr="002D2D51">
        <w:rPr>
          <w:rFonts w:ascii="Courier New" w:hAnsi="Courier New" w:cs="Courier New"/>
          <w:sz w:val="20"/>
          <w:szCs w:val="20"/>
        </w:rPr>
        <w:t xml:space="preserve"> </w:t>
      </w:r>
      <w:r w:rsidRPr="000D5A59">
        <w:rPr>
          <w:rFonts w:ascii="Courier New" w:hAnsi="Courier New" w:cs="Courier New"/>
          <w:b/>
          <w:sz w:val="20"/>
          <w:szCs w:val="20"/>
        </w:rPr>
        <w:t xml:space="preserve">there a::re certain drugs that can </w:t>
      </w:r>
    </w:p>
    <w:p w14:paraId="2319F64E" w14:textId="77777777" w:rsidR="006C7313" w:rsidRPr="000D5A59" w:rsidRDefault="006C7313" w:rsidP="00AA279A">
      <w:pPr>
        <w:spacing w:line="480" w:lineRule="auto"/>
        <w:rPr>
          <w:rFonts w:ascii="Courier New" w:hAnsi="Courier New" w:cs="Courier New"/>
          <w:b/>
          <w:sz w:val="20"/>
          <w:szCs w:val="20"/>
        </w:rPr>
      </w:pPr>
      <w:r>
        <w:rPr>
          <w:rFonts w:ascii="Courier New" w:hAnsi="Courier New" w:cs="Courier New"/>
          <w:sz w:val="20"/>
          <w:szCs w:val="20"/>
        </w:rPr>
        <w:t>32</w:t>
      </w:r>
      <w:r>
        <w:rPr>
          <w:rFonts w:ascii="Courier New" w:hAnsi="Courier New" w:cs="Courier New"/>
          <w:b/>
          <w:sz w:val="20"/>
          <w:szCs w:val="20"/>
        </w:rPr>
        <w:t xml:space="preserve">      </w:t>
      </w:r>
      <w:r w:rsidR="002D6B79" w:rsidRPr="003251DB">
        <w:rPr>
          <w:rFonts w:ascii="Courier New" w:hAnsi="Courier New" w:cs="Courier New"/>
          <w:sz w:val="20"/>
          <w:szCs w:val="20"/>
        </w:rPr>
        <w:sym w:font="Wingdings" w:char="F0E0"/>
      </w:r>
      <w:proofErr w:type="gramStart"/>
      <w:r w:rsidR="002D6B79" w:rsidRPr="003251DB">
        <w:rPr>
          <w:rFonts w:ascii="Courier New" w:hAnsi="Courier New" w:cs="Courier New"/>
          <w:sz w:val="20"/>
          <w:szCs w:val="20"/>
        </w:rPr>
        <w:t>I</w:t>
      </w:r>
      <w:r w:rsidR="002D6B79">
        <w:rPr>
          <w:rFonts w:ascii="Courier New" w:hAnsi="Courier New" w:cs="Courier New"/>
          <w:sz w:val="20"/>
          <w:szCs w:val="20"/>
        </w:rPr>
        <w:t xml:space="preserve"> </w:t>
      </w:r>
      <w:r>
        <w:rPr>
          <w:rFonts w:ascii="Courier New" w:hAnsi="Courier New" w:cs="Courier New"/>
          <w:b/>
          <w:sz w:val="20"/>
          <w:szCs w:val="20"/>
        </w:rPr>
        <w:t xml:space="preserve"> </w:t>
      </w:r>
      <w:proofErr w:type="spellStart"/>
      <w:r w:rsidRPr="000D5A59">
        <w:rPr>
          <w:rFonts w:ascii="Courier New" w:hAnsi="Courier New" w:cs="Courier New"/>
          <w:b/>
          <w:sz w:val="20"/>
          <w:szCs w:val="20"/>
        </w:rPr>
        <w:t>he</w:t>
      </w:r>
      <w:proofErr w:type="gramEnd"/>
      <w:r>
        <w:rPr>
          <w:rFonts w:ascii="Courier New" w:hAnsi="Courier New" w:cs="Courier New"/>
          <w:b/>
          <w:sz w:val="20"/>
          <w:szCs w:val="20"/>
        </w:rPr>
        <w:t>:lp</w:t>
      </w:r>
      <w:proofErr w:type="spellEnd"/>
      <w:r>
        <w:rPr>
          <w:rFonts w:ascii="Courier New" w:hAnsi="Courier New" w:cs="Courier New"/>
          <w:b/>
          <w:sz w:val="20"/>
          <w:szCs w:val="20"/>
        </w:rPr>
        <w:t xml:space="preserve">, </w:t>
      </w:r>
      <w:r>
        <w:rPr>
          <w:rFonts w:ascii="Courier New" w:hAnsi="Courier New" w:cs="Courier New"/>
          <w:sz w:val="20"/>
          <w:szCs w:val="20"/>
        </w:rPr>
        <w:t>(0.5)</w:t>
      </w:r>
      <w:r w:rsidRPr="002D2D51">
        <w:rPr>
          <w:rFonts w:ascii="Courier New" w:hAnsi="Courier New" w:cs="Courier New"/>
          <w:sz w:val="20"/>
          <w:szCs w:val="20"/>
        </w:rPr>
        <w:t xml:space="preserve"> </w:t>
      </w:r>
      <w:r w:rsidRPr="000D5A59">
        <w:rPr>
          <w:rFonts w:ascii="Courier New" w:hAnsi="Courier New" w:cs="Courier New"/>
          <w:b/>
          <w:sz w:val="20"/>
          <w:szCs w:val="20"/>
        </w:rPr>
        <w:t xml:space="preserve">with </w:t>
      </w:r>
      <w:proofErr w:type="spellStart"/>
      <w:r w:rsidRPr="000D5A59">
        <w:rPr>
          <w:rFonts w:ascii="Courier New" w:hAnsi="Courier New" w:cs="Courier New"/>
          <w:b/>
          <w:sz w:val="20"/>
          <w:szCs w:val="20"/>
        </w:rPr>
        <w:t>fati</w:t>
      </w:r>
      <w:proofErr w:type="spellEnd"/>
      <w:r w:rsidRPr="000D5A59">
        <w:rPr>
          <w:rFonts w:ascii="Courier New" w:hAnsi="Courier New" w:cs="Courier New"/>
          <w:b/>
          <w:sz w:val="20"/>
          <w:szCs w:val="20"/>
        </w:rPr>
        <w:t>::</w:t>
      </w:r>
      <w:proofErr w:type="spellStart"/>
      <w:r w:rsidRPr="000D5A59">
        <w:rPr>
          <w:rFonts w:ascii="Courier New" w:hAnsi="Courier New" w:cs="Courier New"/>
          <w:b/>
          <w:sz w:val="20"/>
          <w:szCs w:val="20"/>
        </w:rPr>
        <w:t>gue</w:t>
      </w:r>
      <w:proofErr w:type="spellEnd"/>
      <w:r w:rsidRPr="000D5A59">
        <w:rPr>
          <w:rFonts w:ascii="Courier New" w:hAnsi="Courier New" w:cs="Courier New"/>
          <w:b/>
          <w:sz w:val="20"/>
          <w:szCs w:val="20"/>
        </w:rPr>
        <w:t>.</w:t>
      </w:r>
    </w:p>
    <w:p w14:paraId="360AD7B1" w14:textId="77777777" w:rsidR="006C7313"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33  </w:t>
      </w:r>
      <w:r w:rsidRPr="002D2D51">
        <w:rPr>
          <w:rFonts w:ascii="Courier New" w:hAnsi="Courier New" w:cs="Courier New"/>
          <w:sz w:val="20"/>
          <w:szCs w:val="20"/>
        </w:rPr>
        <w:t>Pat</w:t>
      </w:r>
      <w:proofErr w:type="gramEnd"/>
      <w:r w:rsidRPr="002D2D5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C37460">
        <w:rPr>
          <w:rFonts w:ascii="Courier New" w:hAnsi="Courier New" w:cs="Courier New"/>
          <w:sz w:val="20"/>
          <w:szCs w:val="20"/>
          <w:highlight w:val="lightGray"/>
        </w:rPr>
        <w:t>Mhm</w:t>
      </w:r>
      <w:proofErr w:type="spellEnd"/>
      <w:r w:rsidRPr="00C37460">
        <w:rPr>
          <w:rFonts w:ascii="Courier New" w:hAnsi="Courier New" w:cs="Courier New"/>
          <w:sz w:val="20"/>
          <w:szCs w:val="20"/>
          <w:highlight w:val="lightGray"/>
        </w:rPr>
        <w:t>[::,</w:t>
      </w:r>
    </w:p>
    <w:p w14:paraId="59017478" w14:textId="77777777" w:rsidR="006C7313"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34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[(two syllables)) (be-) (0.2) ºe-º (  )</w:t>
      </w:r>
      <w:r w:rsidRPr="002D2D51">
        <w:rPr>
          <w:rFonts w:ascii="Courier New" w:hAnsi="Courier New" w:cs="Courier New"/>
          <w:sz w:val="20"/>
          <w:szCs w:val="20"/>
        </w:rPr>
        <w:t xml:space="preserve"> fatigue’s a </w:t>
      </w:r>
    </w:p>
    <w:p w14:paraId="27DE1143"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35           very </w:t>
      </w:r>
      <w:r w:rsidRPr="002D2D51">
        <w:rPr>
          <w:rFonts w:ascii="Courier New" w:hAnsi="Courier New" w:cs="Courier New"/>
          <w:sz w:val="20"/>
          <w:szCs w:val="20"/>
        </w:rPr>
        <w:t xml:space="preserve">common </w:t>
      </w:r>
      <w:r>
        <w:rPr>
          <w:rFonts w:ascii="Courier New" w:hAnsi="Courier New" w:cs="Courier New"/>
          <w:sz w:val="20"/>
          <w:szCs w:val="20"/>
        </w:rPr>
        <w:t>s</w:t>
      </w:r>
      <w:r w:rsidRPr="002D2D51">
        <w:rPr>
          <w:rFonts w:ascii="Courier New" w:hAnsi="Courier New" w:cs="Courier New"/>
          <w:sz w:val="20"/>
          <w:szCs w:val="20"/>
        </w:rPr>
        <w:t>ymptom</w:t>
      </w:r>
      <w:r>
        <w:rPr>
          <w:rFonts w:ascii="Courier New" w:hAnsi="Courier New" w:cs="Courier New"/>
          <w:sz w:val="20"/>
          <w:szCs w:val="20"/>
        </w:rPr>
        <w:t xml:space="preserve"> e-</w:t>
      </w:r>
      <w:r w:rsidRPr="002D2D51">
        <w:rPr>
          <w:rFonts w:ascii="Courier New" w:hAnsi="Courier New" w:cs="Courier New"/>
          <w:sz w:val="20"/>
          <w:szCs w:val="20"/>
        </w:rPr>
        <w:t xml:space="preserve"> in MS</w:t>
      </w:r>
      <w:r>
        <w:rPr>
          <w:rFonts w:ascii="Courier New" w:hAnsi="Courier New" w:cs="Courier New"/>
          <w:sz w:val="20"/>
          <w:szCs w:val="20"/>
        </w:rPr>
        <w:t xml:space="preserve">, [and it’s not just </w:t>
      </w:r>
    </w:p>
    <w:p w14:paraId="0D48FFE0" w14:textId="77777777" w:rsidR="006C7313" w:rsidRPr="002D2D51"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36  </w:t>
      </w:r>
      <w:r w:rsidRPr="002D2D51">
        <w:rPr>
          <w:rFonts w:ascii="Courier New" w:hAnsi="Courier New" w:cs="Courier New"/>
          <w:sz w:val="20"/>
          <w:szCs w:val="20"/>
        </w:rPr>
        <w:t>Pat</w:t>
      </w:r>
      <w:proofErr w:type="gramEnd"/>
      <w:r w:rsidRPr="002D2D51">
        <w:rPr>
          <w:rFonts w:ascii="Courier New" w:hAnsi="Courier New" w:cs="Courier New"/>
          <w:sz w:val="20"/>
          <w:szCs w:val="20"/>
        </w:rPr>
        <w:t>:</w:t>
      </w:r>
      <w:r>
        <w:rPr>
          <w:rFonts w:ascii="Courier New" w:hAnsi="Courier New" w:cs="Courier New"/>
          <w:sz w:val="20"/>
          <w:szCs w:val="20"/>
        </w:rPr>
        <w:t xml:space="preserve">         </w:t>
      </w:r>
      <w:r w:rsidRPr="002D2D51">
        <w:rPr>
          <w:rFonts w:ascii="Courier New" w:hAnsi="Courier New" w:cs="Courier New"/>
          <w:sz w:val="20"/>
          <w:szCs w:val="20"/>
        </w:rPr>
        <w:t xml:space="preserve"> </w:t>
      </w:r>
      <w:r>
        <w:rPr>
          <w:rFonts w:ascii="Courier New" w:hAnsi="Courier New" w:cs="Courier New"/>
          <w:sz w:val="20"/>
          <w:szCs w:val="20"/>
        </w:rPr>
        <w:t xml:space="preserve">                         </w:t>
      </w:r>
      <w:r w:rsidRPr="00C37460">
        <w:rPr>
          <w:rFonts w:ascii="Courier New" w:hAnsi="Courier New" w:cs="Courier New"/>
          <w:sz w:val="20"/>
          <w:szCs w:val="20"/>
          <w:highlight w:val="lightGray"/>
        </w:rPr>
        <w:t>[(</w:t>
      </w:r>
      <w:proofErr w:type="spellStart"/>
      <w:r w:rsidRPr="00C37460">
        <w:rPr>
          <w:rFonts w:ascii="Courier New" w:hAnsi="Courier New" w:cs="Courier New"/>
          <w:sz w:val="20"/>
          <w:szCs w:val="20"/>
          <w:highlight w:val="lightGray"/>
        </w:rPr>
        <w:t>Ri:ght</w:t>
      </w:r>
      <w:proofErr w:type="spellEnd"/>
      <w:r w:rsidRPr="00C37460">
        <w:rPr>
          <w:rFonts w:ascii="Courier New" w:hAnsi="Courier New" w:cs="Courier New"/>
          <w:sz w:val="20"/>
          <w:szCs w:val="20"/>
          <w:highlight w:val="lightGray"/>
        </w:rPr>
        <w:t>)</w:t>
      </w:r>
      <w:r>
        <w:rPr>
          <w:rFonts w:ascii="Courier New" w:hAnsi="Courier New" w:cs="Courier New"/>
          <w:sz w:val="20"/>
          <w:szCs w:val="20"/>
        </w:rPr>
        <w:t xml:space="preserve">                                       </w:t>
      </w:r>
    </w:p>
    <w:p w14:paraId="448CE142" w14:textId="77777777" w:rsidR="006C7313"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37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w:t>
      </w:r>
      <w:r w:rsidRPr="002D2D51">
        <w:rPr>
          <w:rFonts w:ascii="Courier New" w:hAnsi="Courier New" w:cs="Courier New"/>
          <w:sz w:val="20"/>
          <w:szCs w:val="20"/>
        </w:rPr>
        <w:t xml:space="preserve"> </w:t>
      </w:r>
      <w:r>
        <w:rPr>
          <w:rFonts w:ascii="Courier New" w:hAnsi="Courier New" w:cs="Courier New"/>
          <w:sz w:val="20"/>
          <w:szCs w:val="20"/>
        </w:rPr>
        <w:t xml:space="preserve">    physical fatigue=it’s- [(.) </w:t>
      </w:r>
      <w:r w:rsidRPr="002D2D51">
        <w:rPr>
          <w:rFonts w:ascii="Courier New" w:hAnsi="Courier New" w:cs="Courier New"/>
          <w:sz w:val="20"/>
          <w:szCs w:val="20"/>
          <w:u w:val="single"/>
        </w:rPr>
        <w:t>cog</w:t>
      </w:r>
      <w:r>
        <w:rPr>
          <w:rFonts w:ascii="Courier New" w:hAnsi="Courier New" w:cs="Courier New"/>
          <w:sz w:val="20"/>
          <w:szCs w:val="20"/>
        </w:rPr>
        <w:t xml:space="preserve">nitive </w:t>
      </w:r>
      <w:r w:rsidRPr="002D2D51">
        <w:rPr>
          <w:rFonts w:ascii="Courier New" w:hAnsi="Courier New" w:cs="Courier New"/>
          <w:sz w:val="20"/>
          <w:szCs w:val="20"/>
        </w:rPr>
        <w:t>fatigue as well.</w:t>
      </w:r>
    </w:p>
    <w:p w14:paraId="6BAA733F" w14:textId="77777777" w:rsidR="006C7313" w:rsidRPr="002D2D51"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38  Pat</w:t>
      </w:r>
      <w:proofErr w:type="gramEnd"/>
      <w:r>
        <w:rPr>
          <w:rFonts w:ascii="Courier New" w:hAnsi="Courier New" w:cs="Courier New"/>
          <w:sz w:val="20"/>
          <w:szCs w:val="20"/>
        </w:rPr>
        <w:t xml:space="preserve">:                            </w:t>
      </w:r>
      <w:r w:rsidRPr="00C37460">
        <w:rPr>
          <w:rFonts w:ascii="Courier New" w:hAnsi="Courier New" w:cs="Courier New"/>
          <w:sz w:val="20"/>
          <w:szCs w:val="20"/>
          <w:highlight w:val="lightGray"/>
        </w:rPr>
        <w:t>[</w:t>
      </w:r>
      <w:proofErr w:type="spellStart"/>
      <w:r w:rsidRPr="00C37460">
        <w:rPr>
          <w:rFonts w:ascii="Courier New" w:hAnsi="Courier New" w:cs="Courier New"/>
          <w:sz w:val="20"/>
          <w:szCs w:val="20"/>
          <w:highlight w:val="lightGray"/>
        </w:rPr>
        <w:t>Mhm</w:t>
      </w:r>
      <w:proofErr w:type="spellEnd"/>
      <w:r w:rsidRPr="00C37460">
        <w:rPr>
          <w:rFonts w:ascii="Courier New" w:hAnsi="Courier New" w:cs="Courier New"/>
          <w:sz w:val="20"/>
          <w:szCs w:val="20"/>
          <w:highlight w:val="lightGray"/>
        </w:rPr>
        <w:t>:</w:t>
      </w:r>
    </w:p>
    <w:p w14:paraId="051422AA" w14:textId="77777777" w:rsidR="006C7313"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39  </w:t>
      </w:r>
      <w:r w:rsidRPr="002D2D51">
        <w:rPr>
          <w:rFonts w:ascii="Courier New" w:hAnsi="Courier New" w:cs="Courier New"/>
          <w:sz w:val="20"/>
          <w:szCs w:val="20"/>
        </w:rPr>
        <w:t>Pat</w:t>
      </w:r>
      <w:proofErr w:type="gramEnd"/>
      <w:r w:rsidRPr="002D2D5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C37460">
        <w:rPr>
          <w:rFonts w:ascii="Courier New" w:hAnsi="Courier New" w:cs="Courier New"/>
          <w:sz w:val="20"/>
          <w:szCs w:val="20"/>
          <w:highlight w:val="lightGray"/>
        </w:rPr>
        <w:t>Ri</w:t>
      </w:r>
      <w:proofErr w:type="spellEnd"/>
      <w:r w:rsidRPr="00C37460">
        <w:rPr>
          <w:rFonts w:ascii="Courier New" w:hAnsi="Courier New" w:cs="Courier New"/>
          <w:sz w:val="20"/>
          <w:szCs w:val="20"/>
          <w:highlight w:val="lightGray"/>
        </w:rPr>
        <w:t>:[</w:t>
      </w:r>
      <w:proofErr w:type="spellStart"/>
      <w:r w:rsidRPr="00C37460">
        <w:rPr>
          <w:rFonts w:ascii="Courier New" w:hAnsi="Courier New" w:cs="Courier New"/>
          <w:sz w:val="20"/>
          <w:szCs w:val="20"/>
          <w:highlight w:val="lightGray"/>
        </w:rPr>
        <w:t>ght</w:t>
      </w:r>
      <w:proofErr w:type="spellEnd"/>
      <w:r w:rsidRPr="00C37460">
        <w:rPr>
          <w:rFonts w:ascii="Courier New" w:hAnsi="Courier New" w:cs="Courier New"/>
          <w:sz w:val="20"/>
          <w:szCs w:val="20"/>
          <w:highlight w:val="lightGray"/>
        </w:rPr>
        <w:t>,</w:t>
      </w:r>
    </w:p>
    <w:p w14:paraId="70828116" w14:textId="77777777" w:rsidR="006C7313"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40  </w:t>
      </w:r>
      <w:proofErr w:type="spellStart"/>
      <w:r w:rsidRPr="002D2D51">
        <w:rPr>
          <w:rFonts w:ascii="Courier New" w:hAnsi="Courier New" w:cs="Courier New"/>
          <w:sz w:val="20"/>
          <w:szCs w:val="20"/>
        </w:rPr>
        <w:t>Neu</w:t>
      </w:r>
      <w:proofErr w:type="spellEnd"/>
      <w:proofErr w:type="gramEnd"/>
      <w:r w:rsidRPr="002D2D51">
        <w:rPr>
          <w:rFonts w:ascii="Courier New" w:hAnsi="Courier New" w:cs="Courier New"/>
          <w:sz w:val="20"/>
          <w:szCs w:val="20"/>
        </w:rPr>
        <w:t>:</w:t>
      </w:r>
      <w:r>
        <w:rPr>
          <w:rFonts w:ascii="Courier New" w:hAnsi="Courier New" w:cs="Courier New"/>
          <w:sz w:val="20"/>
          <w:szCs w:val="20"/>
        </w:rPr>
        <w:t xml:space="preserve">        [.</w:t>
      </w:r>
      <w:proofErr w:type="spellStart"/>
      <w:r>
        <w:rPr>
          <w:rFonts w:ascii="Courier New" w:hAnsi="Courier New" w:cs="Courier New"/>
          <w:sz w:val="20"/>
          <w:szCs w:val="20"/>
        </w:rPr>
        <w:t>hhh</w:t>
      </w:r>
      <w:proofErr w:type="spellEnd"/>
      <w:r>
        <w:rPr>
          <w:rFonts w:ascii="Courier New" w:hAnsi="Courier New" w:cs="Courier New"/>
          <w:sz w:val="20"/>
          <w:szCs w:val="20"/>
        </w:rPr>
        <w:t xml:space="preserve"> </w:t>
      </w:r>
      <w:r w:rsidRPr="002D2D51">
        <w:rPr>
          <w:rFonts w:ascii="Courier New" w:hAnsi="Courier New" w:cs="Courier New"/>
          <w:sz w:val="20"/>
          <w:szCs w:val="20"/>
        </w:rPr>
        <w:t xml:space="preserve">And sometimes just by </w:t>
      </w:r>
      <w:r w:rsidRPr="00BF34C6">
        <w:rPr>
          <w:rFonts w:ascii="Courier New" w:hAnsi="Courier New" w:cs="Courier New"/>
          <w:sz w:val="20"/>
          <w:szCs w:val="20"/>
          <w:u w:val="single"/>
        </w:rPr>
        <w:t>tr</w:t>
      </w:r>
      <w:r w:rsidRPr="002D2D51">
        <w:rPr>
          <w:rFonts w:ascii="Courier New" w:hAnsi="Courier New" w:cs="Courier New"/>
          <w:sz w:val="20"/>
          <w:szCs w:val="20"/>
        </w:rPr>
        <w:t>eating the fatigue.</w:t>
      </w:r>
      <w:r>
        <w:rPr>
          <w:rFonts w:ascii="Courier New" w:hAnsi="Courier New" w:cs="Courier New"/>
          <w:sz w:val="20"/>
          <w:szCs w:val="20"/>
        </w:rPr>
        <w:t xml:space="preserve"> </w:t>
      </w:r>
    </w:p>
    <w:p w14:paraId="599F2512" w14:textId="77777777" w:rsidR="006C7313" w:rsidRPr="002D2D51"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41           </w:t>
      </w:r>
      <w:proofErr w:type="gramStart"/>
      <w:r>
        <w:rPr>
          <w:rFonts w:ascii="Courier New" w:hAnsi="Courier New" w:cs="Courier New"/>
          <w:sz w:val="20"/>
          <w:szCs w:val="20"/>
        </w:rPr>
        <w:t>Ca[</w:t>
      </w:r>
      <w:proofErr w:type="gramEnd"/>
      <w:r>
        <w:rPr>
          <w:rFonts w:ascii="Courier New" w:hAnsi="Courier New" w:cs="Courier New"/>
          <w:sz w:val="20"/>
          <w:szCs w:val="20"/>
        </w:rPr>
        <w:t xml:space="preserve">n  </w:t>
      </w:r>
      <w:proofErr w:type="spellStart"/>
      <w:r>
        <w:rPr>
          <w:rFonts w:ascii="Courier New" w:hAnsi="Courier New" w:cs="Courier New"/>
          <w:sz w:val="20"/>
          <w:szCs w:val="20"/>
        </w:rPr>
        <w:t>impro:ve</w:t>
      </w:r>
      <w:proofErr w:type="spellEnd"/>
      <w:r>
        <w:rPr>
          <w:rFonts w:ascii="Courier New" w:hAnsi="Courier New" w:cs="Courier New"/>
          <w:sz w:val="20"/>
          <w:szCs w:val="20"/>
        </w:rPr>
        <w:t xml:space="preserve"> these </w:t>
      </w:r>
      <w:r w:rsidRPr="002D2D51">
        <w:rPr>
          <w:rFonts w:ascii="Courier New" w:hAnsi="Courier New" w:cs="Courier New"/>
          <w:sz w:val="20"/>
          <w:szCs w:val="20"/>
        </w:rPr>
        <w:t>symptom</w:t>
      </w:r>
      <w:r>
        <w:rPr>
          <w:rFonts w:ascii="Courier New" w:hAnsi="Courier New" w:cs="Courier New"/>
          <w:sz w:val="20"/>
          <w:szCs w:val="20"/>
        </w:rPr>
        <w:t>[</w:t>
      </w:r>
      <w:r w:rsidRPr="002D2D51">
        <w:rPr>
          <w:rFonts w:ascii="Courier New" w:hAnsi="Courier New" w:cs="Courier New"/>
          <w:sz w:val="20"/>
          <w:szCs w:val="20"/>
        </w:rPr>
        <w:t>s.</w:t>
      </w:r>
      <w:r>
        <w:rPr>
          <w:rFonts w:ascii="Courier New" w:hAnsi="Courier New" w:cs="Courier New"/>
          <w:sz w:val="20"/>
          <w:szCs w:val="20"/>
        </w:rPr>
        <w:t xml:space="preserve">    </w:t>
      </w:r>
      <w:r w:rsidRPr="002D2D51">
        <w:rPr>
          <w:rFonts w:ascii="Courier New" w:hAnsi="Courier New" w:cs="Courier New"/>
          <w:sz w:val="20"/>
          <w:szCs w:val="20"/>
        </w:rPr>
        <w:t>Quite significantly.</w:t>
      </w:r>
    </w:p>
    <w:p w14:paraId="495E1BF3" w14:textId="77777777" w:rsidR="006C7313" w:rsidRPr="00C37460" w:rsidRDefault="006C7313" w:rsidP="00AA279A">
      <w:pPr>
        <w:spacing w:line="480" w:lineRule="auto"/>
        <w:rPr>
          <w:rFonts w:ascii="Courier New" w:hAnsi="Courier New" w:cs="Courier New"/>
          <w:sz w:val="20"/>
          <w:szCs w:val="20"/>
          <w:highlight w:val="lightGray"/>
        </w:rPr>
      </w:pPr>
      <w:proofErr w:type="gramStart"/>
      <w:r>
        <w:rPr>
          <w:rFonts w:ascii="Courier New" w:hAnsi="Courier New" w:cs="Courier New"/>
          <w:sz w:val="20"/>
          <w:szCs w:val="20"/>
        </w:rPr>
        <w:t xml:space="preserve">42  </w:t>
      </w:r>
      <w:r w:rsidRPr="002D2D51">
        <w:rPr>
          <w:rFonts w:ascii="Courier New" w:hAnsi="Courier New" w:cs="Courier New"/>
          <w:sz w:val="20"/>
          <w:szCs w:val="20"/>
        </w:rPr>
        <w:t>Pat</w:t>
      </w:r>
      <w:proofErr w:type="gramEnd"/>
      <w:r w:rsidRPr="002D2D51">
        <w:rPr>
          <w:rFonts w:ascii="Courier New" w:hAnsi="Courier New" w:cs="Courier New"/>
          <w:sz w:val="20"/>
          <w:szCs w:val="20"/>
        </w:rPr>
        <w:t>:</w:t>
      </w:r>
      <w:r>
        <w:rPr>
          <w:rFonts w:ascii="Courier New" w:hAnsi="Courier New" w:cs="Courier New"/>
          <w:sz w:val="20"/>
          <w:szCs w:val="20"/>
        </w:rPr>
        <w:t xml:space="preserve">       </w:t>
      </w:r>
      <w:r w:rsidRPr="00C37460">
        <w:rPr>
          <w:rFonts w:ascii="Courier New" w:hAnsi="Courier New" w:cs="Courier New"/>
          <w:sz w:val="20"/>
          <w:szCs w:val="20"/>
          <w:highlight w:val="lightGray"/>
        </w:rPr>
        <w:t>[</w:t>
      </w:r>
      <w:proofErr w:type="spellStart"/>
      <w:r w:rsidRPr="00C37460">
        <w:rPr>
          <w:rFonts w:ascii="Courier New" w:hAnsi="Courier New" w:cs="Courier New"/>
          <w:sz w:val="20"/>
          <w:szCs w:val="20"/>
          <w:highlight w:val="lightGray"/>
        </w:rPr>
        <w:t>Mhm</w:t>
      </w:r>
      <w:proofErr w:type="spellEnd"/>
      <w:r w:rsidRPr="00C37460">
        <w:rPr>
          <w:rFonts w:ascii="Courier New" w:hAnsi="Courier New" w:cs="Courier New"/>
          <w:sz w:val="20"/>
          <w:szCs w:val="20"/>
          <w:highlight w:val="lightGray"/>
        </w:rPr>
        <w:t>.</w:t>
      </w:r>
      <w:r>
        <w:rPr>
          <w:rFonts w:ascii="Courier New" w:hAnsi="Courier New" w:cs="Courier New"/>
          <w:sz w:val="20"/>
          <w:szCs w:val="20"/>
        </w:rPr>
        <w:t xml:space="preserve">                     </w:t>
      </w:r>
      <w:r w:rsidRPr="00C37460">
        <w:rPr>
          <w:rFonts w:ascii="Courier New" w:hAnsi="Courier New" w:cs="Courier New"/>
          <w:sz w:val="20"/>
          <w:szCs w:val="20"/>
          <w:highlight w:val="lightGray"/>
        </w:rPr>
        <w:t>[</w:t>
      </w:r>
      <w:r w:rsidRPr="00C37460">
        <w:rPr>
          <w:rFonts w:ascii="Courier New" w:hAnsi="Courier New" w:cs="Courier New"/>
          <w:sz w:val="20"/>
          <w:szCs w:val="20"/>
          <w:highlight w:val="lightGray"/>
          <w:u w:val="single"/>
        </w:rPr>
        <w:t>Yeah</w:t>
      </w:r>
    </w:p>
    <w:p w14:paraId="3A630F25" w14:textId="77777777" w:rsidR="006C7313" w:rsidRPr="002D2D51" w:rsidRDefault="006C7313" w:rsidP="00AA279A">
      <w:pPr>
        <w:spacing w:line="480" w:lineRule="auto"/>
        <w:rPr>
          <w:rFonts w:ascii="Courier New" w:hAnsi="Courier New" w:cs="Courier New"/>
          <w:sz w:val="20"/>
          <w:szCs w:val="20"/>
        </w:rPr>
      </w:pPr>
      <w:r w:rsidRPr="00C37460">
        <w:rPr>
          <w:rFonts w:ascii="Courier New" w:hAnsi="Courier New" w:cs="Courier New"/>
          <w:sz w:val="20"/>
          <w:szCs w:val="20"/>
        </w:rPr>
        <w:t xml:space="preserve">43           </w:t>
      </w:r>
      <w:proofErr w:type="spellStart"/>
      <w:r w:rsidRPr="00C37460">
        <w:rPr>
          <w:rFonts w:ascii="Courier New" w:hAnsi="Courier New" w:cs="Courier New"/>
          <w:sz w:val="20"/>
          <w:szCs w:val="20"/>
          <w:highlight w:val="lightGray"/>
        </w:rPr>
        <w:t>Mhm</w:t>
      </w:r>
      <w:proofErr w:type="spellEnd"/>
      <w:proofErr w:type="gramStart"/>
      <w:r w:rsidRPr="00C37460">
        <w:rPr>
          <w:rFonts w:ascii="Courier New" w:hAnsi="Courier New" w:cs="Courier New"/>
          <w:sz w:val="20"/>
          <w:szCs w:val="20"/>
          <w:highlight w:val="lightGray"/>
        </w:rPr>
        <w:t>[:,</w:t>
      </w:r>
      <w:proofErr w:type="gramEnd"/>
    </w:p>
    <w:p w14:paraId="0548DE6E" w14:textId="77777777" w:rsidR="006C7313" w:rsidRDefault="006C7313" w:rsidP="00AA279A">
      <w:pPr>
        <w:pBdr>
          <w:top w:val="single" w:sz="4" w:space="1" w:color="auto"/>
          <w:left w:val="single" w:sz="4" w:space="4" w:color="auto"/>
          <w:bottom w:val="single" w:sz="4" w:space="1" w:color="auto"/>
          <w:right w:val="single" w:sz="4" w:space="4" w:color="auto"/>
        </w:pBdr>
        <w:spacing w:line="480" w:lineRule="auto"/>
        <w:rPr>
          <w:rFonts w:ascii="Courier New" w:hAnsi="Courier New" w:cs="Courier New"/>
          <w:sz w:val="20"/>
          <w:szCs w:val="20"/>
        </w:rPr>
      </w:pPr>
      <w:proofErr w:type="gramStart"/>
      <w:r>
        <w:rPr>
          <w:rFonts w:ascii="Courier New" w:hAnsi="Courier New" w:cs="Courier New"/>
          <w:sz w:val="20"/>
          <w:szCs w:val="20"/>
        </w:rPr>
        <w:t xml:space="preserve">44  </w:t>
      </w:r>
      <w:proofErr w:type="spellStart"/>
      <w:r w:rsidRPr="002D2D51">
        <w:rPr>
          <w:rFonts w:ascii="Courier New" w:hAnsi="Courier New" w:cs="Courier New"/>
          <w:sz w:val="20"/>
          <w:szCs w:val="20"/>
        </w:rPr>
        <w:t>Neu</w:t>
      </w:r>
      <w:proofErr w:type="spellEnd"/>
      <w:proofErr w:type="gramEnd"/>
      <w:r w:rsidRPr="002D2D5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6C30C8">
        <w:rPr>
          <w:rFonts w:ascii="Courier New" w:hAnsi="Courier New" w:cs="Courier New"/>
          <w:sz w:val="20"/>
          <w:szCs w:val="20"/>
        </w:rPr>
        <w:t>hh</w:t>
      </w:r>
      <w:proofErr w:type="spellEnd"/>
      <w:r w:rsidRPr="006C30C8">
        <w:rPr>
          <w:rFonts w:ascii="Courier New" w:hAnsi="Courier New" w:cs="Courier New"/>
          <w:sz w:val="20"/>
          <w:szCs w:val="20"/>
        </w:rPr>
        <w:t xml:space="preserve"> (‘</w:t>
      </w:r>
      <w:proofErr w:type="spellStart"/>
      <w:r w:rsidRPr="006C30C8">
        <w:rPr>
          <w:rFonts w:ascii="Courier New" w:hAnsi="Courier New" w:cs="Courier New"/>
          <w:sz w:val="20"/>
          <w:szCs w:val="20"/>
        </w:rPr>
        <w:t>nd</w:t>
      </w:r>
      <w:proofErr w:type="spellEnd"/>
      <w:r w:rsidRPr="006C30C8">
        <w:rPr>
          <w:rFonts w:ascii="Courier New" w:hAnsi="Courier New" w:cs="Courier New"/>
          <w:sz w:val="20"/>
          <w:szCs w:val="20"/>
        </w:rPr>
        <w:t xml:space="preserve"> there are a few) medications that we can </w:t>
      </w:r>
    </w:p>
    <w:p w14:paraId="5789C939" w14:textId="77777777" w:rsidR="006C7313" w:rsidRPr="003251DB" w:rsidRDefault="006C7313" w:rsidP="00AA279A">
      <w:pPr>
        <w:pBdr>
          <w:top w:val="single" w:sz="4" w:space="1" w:color="auto"/>
          <w:left w:val="single" w:sz="4" w:space="4" w:color="auto"/>
          <w:bottom w:val="single" w:sz="4" w:space="1" w:color="auto"/>
          <w:right w:val="single" w:sz="4" w:space="4" w:color="auto"/>
        </w:pBdr>
        <w:spacing w:line="480" w:lineRule="auto"/>
        <w:rPr>
          <w:rFonts w:ascii="Courier New" w:hAnsi="Courier New" w:cs="Courier New"/>
          <w:sz w:val="20"/>
          <w:szCs w:val="20"/>
        </w:rPr>
      </w:pPr>
      <w:r>
        <w:rPr>
          <w:rFonts w:ascii="Courier New" w:hAnsi="Courier New" w:cs="Courier New"/>
          <w:sz w:val="20"/>
          <w:szCs w:val="20"/>
        </w:rPr>
        <w:t>45</w:t>
      </w:r>
      <w:r w:rsidRPr="003251DB">
        <w:rPr>
          <w:rFonts w:ascii="Courier New" w:hAnsi="Courier New" w:cs="Courier New"/>
          <w:sz w:val="20"/>
          <w:szCs w:val="20"/>
        </w:rPr>
        <w:t xml:space="preserve">      </w:t>
      </w:r>
      <w:r w:rsidRPr="003251DB">
        <w:rPr>
          <w:rFonts w:ascii="Courier New" w:hAnsi="Courier New" w:cs="Courier New"/>
          <w:sz w:val="20"/>
          <w:szCs w:val="20"/>
        </w:rPr>
        <w:sym w:font="Wingdings" w:char="F0E0"/>
      </w:r>
      <w:r w:rsidRPr="003251DB">
        <w:rPr>
          <w:rFonts w:ascii="Courier New" w:hAnsi="Courier New" w:cs="Courier New"/>
          <w:sz w:val="20"/>
          <w:szCs w:val="20"/>
        </w:rPr>
        <w:t xml:space="preserve">II try (0.2) to try and achieve that=’s that something </w:t>
      </w:r>
    </w:p>
    <w:p w14:paraId="5BF97070" w14:textId="77777777" w:rsidR="006C7313" w:rsidRPr="003251DB" w:rsidRDefault="006C7313" w:rsidP="00AA279A">
      <w:pPr>
        <w:pBdr>
          <w:top w:val="single" w:sz="4" w:space="1" w:color="auto"/>
          <w:left w:val="single" w:sz="4" w:space="4" w:color="auto"/>
          <w:bottom w:val="single" w:sz="4" w:space="1" w:color="auto"/>
          <w:right w:val="single" w:sz="4" w:space="4" w:color="auto"/>
        </w:pBdr>
        <w:spacing w:line="480" w:lineRule="auto"/>
        <w:rPr>
          <w:rFonts w:ascii="Courier New" w:hAnsi="Courier New" w:cs="Courier New"/>
          <w:sz w:val="20"/>
          <w:szCs w:val="20"/>
        </w:rPr>
      </w:pPr>
      <w:r>
        <w:rPr>
          <w:rFonts w:ascii="Courier New" w:hAnsi="Courier New" w:cs="Courier New"/>
          <w:sz w:val="20"/>
          <w:szCs w:val="20"/>
        </w:rPr>
        <w:t>46</w:t>
      </w:r>
      <w:r w:rsidRPr="003251DB">
        <w:rPr>
          <w:rFonts w:ascii="Courier New" w:hAnsi="Courier New" w:cs="Courier New"/>
          <w:sz w:val="20"/>
          <w:szCs w:val="20"/>
        </w:rPr>
        <w:t xml:space="preserve">      </w:t>
      </w:r>
      <w:r w:rsidRPr="003251DB">
        <w:rPr>
          <w:rFonts w:ascii="Courier New" w:hAnsi="Courier New" w:cs="Courier New"/>
          <w:sz w:val="20"/>
          <w:szCs w:val="20"/>
        </w:rPr>
        <w:sym w:font="Wingdings" w:char="F0E0"/>
      </w:r>
      <w:r w:rsidRPr="003251DB">
        <w:rPr>
          <w:rFonts w:ascii="Courier New" w:hAnsi="Courier New" w:cs="Courier New"/>
          <w:sz w:val="20"/>
          <w:szCs w:val="20"/>
        </w:rPr>
        <w:t>II that would interest you.</w:t>
      </w:r>
    </w:p>
    <w:p w14:paraId="0B5B65A3" w14:textId="77777777" w:rsidR="006C7313" w:rsidRPr="003251DB"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47</w:t>
      </w:r>
      <w:r w:rsidRPr="003251DB">
        <w:rPr>
          <w:rFonts w:ascii="Courier New" w:hAnsi="Courier New" w:cs="Courier New"/>
          <w:sz w:val="20"/>
          <w:szCs w:val="20"/>
        </w:rPr>
        <w:t xml:space="preserve">  Pat</w:t>
      </w:r>
      <w:proofErr w:type="gramEnd"/>
      <w:r w:rsidRPr="003251DB">
        <w:rPr>
          <w:rFonts w:ascii="Courier New" w:hAnsi="Courier New" w:cs="Courier New"/>
          <w:sz w:val="20"/>
          <w:szCs w:val="20"/>
        </w:rPr>
        <w:t xml:space="preserve">:     Ye↑::s </w:t>
      </w:r>
      <w:proofErr w:type="spellStart"/>
      <w:r w:rsidRPr="003251DB">
        <w:rPr>
          <w:rFonts w:ascii="Courier New" w:hAnsi="Courier New" w:cs="Courier New"/>
          <w:sz w:val="20"/>
          <w:szCs w:val="20"/>
        </w:rPr>
        <w:t>uhuh</w:t>
      </w:r>
      <w:proofErr w:type="spellEnd"/>
      <w:r w:rsidRPr="003251DB">
        <w:rPr>
          <w:rFonts w:ascii="Courier New" w:hAnsi="Courier New" w:cs="Courier New"/>
          <w:sz w:val="20"/>
          <w:szCs w:val="20"/>
        </w:rPr>
        <w:t>,</w:t>
      </w:r>
    </w:p>
    <w:p w14:paraId="4C56D5BC"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48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0.3)    </w:t>
      </w:r>
    </w:p>
    <w:p w14:paraId="3A527DFD" w14:textId="77777777" w:rsidR="006C7313" w:rsidRPr="00BB4343"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49  </w:t>
      </w:r>
      <w:proofErr w:type="spellStart"/>
      <w:r>
        <w:rPr>
          <w:rFonts w:ascii="Courier New" w:hAnsi="Courier New" w:cs="Courier New"/>
          <w:sz w:val="20"/>
          <w:szCs w:val="20"/>
        </w:rPr>
        <w:t>Neu</w:t>
      </w:r>
      <w:proofErr w:type="spellEnd"/>
      <w:proofErr w:type="gramEnd"/>
      <w:r w:rsidRPr="00BB4343">
        <w:rPr>
          <w:rFonts w:ascii="Courier New" w:hAnsi="Courier New" w:cs="Courier New"/>
          <w:sz w:val="20"/>
          <w:szCs w:val="20"/>
        </w:rPr>
        <w:t xml:space="preserve">:     </w:t>
      </w:r>
      <w:r w:rsidRPr="00BB4343">
        <w:rPr>
          <w:rFonts w:ascii="Courier New" w:hAnsi="Courier New" w:cs="Courier New"/>
          <w:sz w:val="20"/>
          <w:szCs w:val="20"/>
          <w:highlight w:val="lightGray"/>
        </w:rPr>
        <w:t xml:space="preserve">Okay. </w:t>
      </w:r>
      <w:proofErr w:type="gramStart"/>
      <w:r w:rsidRPr="00BB4343">
        <w:rPr>
          <w:rFonts w:ascii="Courier New" w:hAnsi="Courier New" w:cs="Courier New"/>
          <w:sz w:val="20"/>
          <w:szCs w:val="20"/>
          <w:highlight w:val="lightGray"/>
        </w:rPr>
        <w:t>.</w:t>
      </w:r>
      <w:proofErr w:type="spellStart"/>
      <w:r w:rsidRPr="00BB4343">
        <w:rPr>
          <w:rFonts w:ascii="Courier New" w:hAnsi="Courier New" w:cs="Courier New"/>
          <w:sz w:val="20"/>
          <w:szCs w:val="20"/>
          <w:highlight w:val="lightGray"/>
        </w:rPr>
        <w:t>Hhh</w:t>
      </w:r>
      <w:proofErr w:type="spellEnd"/>
      <w:proofErr w:type="gramEnd"/>
      <w:r w:rsidRPr="00BB4343">
        <w:rPr>
          <w:rFonts w:ascii="Courier New" w:hAnsi="Courier New" w:cs="Courier New"/>
          <w:sz w:val="20"/>
          <w:szCs w:val="20"/>
          <w:highlight w:val="lightGray"/>
        </w:rPr>
        <w:t xml:space="preserve"> The one we use initially &gt;is a&lt; drug called</w:t>
      </w:r>
    </w:p>
    <w:p w14:paraId="09B833F2" w14:textId="77777777" w:rsidR="006C7313" w:rsidRPr="00BB4343" w:rsidRDefault="006C7313" w:rsidP="00AA279A">
      <w:pPr>
        <w:spacing w:line="480" w:lineRule="auto"/>
        <w:rPr>
          <w:rFonts w:ascii="Courier New" w:hAnsi="Courier New" w:cs="Courier New"/>
          <w:sz w:val="20"/>
          <w:szCs w:val="20"/>
        </w:rPr>
      </w:pPr>
      <w:r>
        <w:rPr>
          <w:rFonts w:ascii="Courier New" w:hAnsi="Courier New" w:cs="Courier New"/>
          <w:sz w:val="20"/>
          <w:szCs w:val="20"/>
        </w:rPr>
        <w:t>50</w:t>
      </w:r>
      <w:r w:rsidRPr="00BB4343">
        <w:rPr>
          <w:rFonts w:ascii="Courier New" w:hAnsi="Courier New" w:cs="Courier New"/>
          <w:sz w:val="20"/>
          <w:szCs w:val="20"/>
        </w:rPr>
        <w:t xml:space="preserve">           </w:t>
      </w:r>
      <w:r w:rsidRPr="00BB4343">
        <w:rPr>
          <w:rFonts w:ascii="Courier New" w:hAnsi="Courier New" w:cs="Courier New"/>
          <w:sz w:val="20"/>
          <w:szCs w:val="20"/>
          <w:highlight w:val="lightGray"/>
        </w:rPr>
        <w:t>amantadine,</w:t>
      </w:r>
    </w:p>
    <w:p w14:paraId="7AAD8701"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52        </w:t>
      </w:r>
      <w:proofErr w:type="gramStart"/>
      <w:r>
        <w:rPr>
          <w:rFonts w:ascii="Courier New" w:hAnsi="Courier New" w:cs="Courier New"/>
          <w:sz w:val="20"/>
          <w:szCs w:val="20"/>
        </w:rPr>
        <w:t xml:space="preserve">   (</w:t>
      </w:r>
      <w:proofErr w:type="gramEnd"/>
      <w:r>
        <w:rPr>
          <w:rFonts w:ascii="Courier New" w:hAnsi="Courier New" w:cs="Courier New"/>
          <w:sz w:val="20"/>
          <w:szCs w:val="20"/>
        </w:rPr>
        <w:t>0.4)</w:t>
      </w:r>
    </w:p>
    <w:p w14:paraId="6E212520" w14:textId="77777777" w:rsidR="006C7313"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52  Pat</w:t>
      </w:r>
      <w:proofErr w:type="gramEnd"/>
      <w:r>
        <w:rPr>
          <w:rFonts w:ascii="Courier New" w:hAnsi="Courier New" w:cs="Courier New"/>
          <w:sz w:val="20"/>
          <w:szCs w:val="20"/>
        </w:rPr>
        <w:t>:     [</w:t>
      </w:r>
      <w:proofErr w:type="spellStart"/>
      <w:r>
        <w:rPr>
          <w:rFonts w:ascii="Courier New" w:hAnsi="Courier New" w:cs="Courier New"/>
          <w:sz w:val="20"/>
          <w:szCs w:val="20"/>
        </w:rPr>
        <w:t>Mhm</w:t>
      </w:r>
      <w:proofErr w:type="spellEnd"/>
    </w:p>
    <w:p w14:paraId="089A2EE5" w14:textId="77777777" w:rsidR="006C7313"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53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xml:space="preserve">:    </w:t>
      </w:r>
      <w:r w:rsidRPr="00DD6A83">
        <w:rPr>
          <w:rFonts w:ascii="Courier New" w:hAnsi="Courier New" w:cs="Courier New"/>
          <w:sz w:val="20"/>
          <w:szCs w:val="20"/>
        </w:rPr>
        <w:t xml:space="preserve"> </w:t>
      </w:r>
      <w:r w:rsidRPr="00BB4343">
        <w:rPr>
          <w:rFonts w:ascii="Courier New" w:hAnsi="Courier New" w:cs="Courier New"/>
          <w:sz w:val="20"/>
          <w:szCs w:val="20"/>
          <w:highlight w:val="lightGray"/>
        </w:rPr>
        <w:t>[and you take it basically first thing in the morning,</w:t>
      </w:r>
      <w:r w:rsidRPr="00DD6A83">
        <w:rPr>
          <w:rFonts w:ascii="Courier New" w:hAnsi="Courier New" w:cs="Courier New"/>
          <w:sz w:val="20"/>
          <w:szCs w:val="20"/>
        </w:rPr>
        <w:t xml:space="preserve"> </w:t>
      </w:r>
    </w:p>
    <w:p w14:paraId="1E05BAD2"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54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0.3) </w:t>
      </w:r>
    </w:p>
    <w:p w14:paraId="5CDCC388"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55        </w:t>
      </w:r>
      <w:proofErr w:type="gramStart"/>
      <w:r>
        <w:rPr>
          <w:rFonts w:ascii="Courier New" w:hAnsi="Courier New" w:cs="Courier New"/>
          <w:sz w:val="20"/>
          <w:szCs w:val="20"/>
        </w:rPr>
        <w:t xml:space="preserve">   </w:t>
      </w:r>
      <w:r w:rsidRPr="00BB4343">
        <w:rPr>
          <w:rFonts w:ascii="Courier New" w:hAnsi="Courier New" w:cs="Courier New"/>
          <w:sz w:val="20"/>
          <w:szCs w:val="20"/>
          <w:highlight w:val="lightGray"/>
        </w:rPr>
        <w:t>[</w:t>
      </w:r>
      <w:proofErr w:type="gramEnd"/>
      <w:r w:rsidRPr="00BB4343">
        <w:rPr>
          <w:rFonts w:ascii="Courier New" w:hAnsi="Courier New" w:cs="Courier New"/>
          <w:sz w:val="20"/>
          <w:szCs w:val="20"/>
          <w:highlight w:val="lightGray"/>
        </w:rPr>
        <w:t>you don’t take it later in the day: (0.2) [(well not</w:t>
      </w:r>
      <w:r w:rsidRPr="00DD6A83">
        <w:rPr>
          <w:rFonts w:ascii="Courier New" w:hAnsi="Courier New" w:cs="Courier New"/>
          <w:sz w:val="20"/>
          <w:szCs w:val="20"/>
        </w:rPr>
        <w:t xml:space="preserve"> </w:t>
      </w:r>
    </w:p>
    <w:p w14:paraId="1C462FEB" w14:textId="77777777" w:rsidR="006C7313"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56  Pat</w:t>
      </w:r>
      <w:proofErr w:type="gramEnd"/>
      <w:r>
        <w:rPr>
          <w:rFonts w:ascii="Courier New" w:hAnsi="Courier New" w:cs="Courier New"/>
          <w:sz w:val="20"/>
          <w:szCs w:val="20"/>
        </w:rPr>
        <w:t>:     [</w:t>
      </w:r>
      <w:proofErr w:type="spellStart"/>
      <w:r>
        <w:rPr>
          <w:rFonts w:ascii="Courier New" w:hAnsi="Courier New" w:cs="Courier New"/>
          <w:sz w:val="20"/>
          <w:szCs w:val="20"/>
        </w:rPr>
        <w:t>Mhm</w:t>
      </w:r>
      <w:proofErr w:type="spellEnd"/>
      <w:r w:rsidRPr="00433065">
        <w:rPr>
          <w:rFonts w:ascii="Courier New" w:hAnsi="Courier New" w:cs="Courier New"/>
          <w:sz w:val="20"/>
          <w:szCs w:val="20"/>
        </w:rPr>
        <w:t xml:space="preserve"> </w:t>
      </w:r>
      <w:r>
        <w:rPr>
          <w:rFonts w:ascii="Courier New" w:hAnsi="Courier New" w:cs="Courier New"/>
          <w:sz w:val="20"/>
          <w:szCs w:val="20"/>
        </w:rPr>
        <w:t xml:space="preserve">                                      [Right</w:t>
      </w:r>
    </w:p>
    <w:p w14:paraId="4BA91958" w14:textId="77777777" w:rsidR="006C7313" w:rsidRPr="00DD6A83" w:rsidRDefault="006C7313"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57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 xml:space="preserve">:     </w:t>
      </w:r>
      <w:r w:rsidRPr="00BB4343">
        <w:rPr>
          <w:rFonts w:ascii="Courier New" w:hAnsi="Courier New" w:cs="Courier New"/>
          <w:sz w:val="20"/>
          <w:szCs w:val="20"/>
          <w:highlight w:val="lightGray"/>
        </w:rPr>
        <w:t>initially at least) because it keeps you awake.</w:t>
      </w:r>
    </w:p>
    <w:p w14:paraId="313E300B" w14:textId="77777777" w:rsidR="006C7313" w:rsidRDefault="006C7313" w:rsidP="00AA279A">
      <w:pPr>
        <w:spacing w:line="480" w:lineRule="auto"/>
        <w:rPr>
          <w:rFonts w:ascii="Times New Roman" w:hAnsi="Times New Roman" w:cs="Times New Roman"/>
          <w:sz w:val="20"/>
          <w:szCs w:val="20"/>
        </w:rPr>
      </w:pPr>
    </w:p>
    <w:p w14:paraId="39C5DF20" w14:textId="77777777" w:rsidR="006C7313" w:rsidRPr="009B536F" w:rsidRDefault="006C7313" w:rsidP="00AA279A">
      <w:pPr>
        <w:spacing w:line="480" w:lineRule="auto"/>
        <w:rPr>
          <w:rFonts w:ascii="Times New Roman" w:hAnsi="Times New Roman" w:cs="Times New Roman"/>
          <w:sz w:val="20"/>
          <w:szCs w:val="20"/>
        </w:rPr>
      </w:pPr>
      <w:r w:rsidRPr="009B536F">
        <w:rPr>
          <w:rFonts w:ascii="Times New Roman" w:hAnsi="Times New Roman" w:cs="Times New Roman"/>
          <w:sz w:val="20"/>
          <w:szCs w:val="20"/>
        </w:rPr>
        <w:t xml:space="preserve">((23 lines omitted during which neurologist explains how </w:t>
      </w:r>
      <w:r>
        <w:rPr>
          <w:rFonts w:ascii="Times New Roman" w:hAnsi="Times New Roman" w:cs="Times New Roman"/>
          <w:sz w:val="20"/>
          <w:szCs w:val="20"/>
        </w:rPr>
        <w:t>to take the drug and possible side effects</w:t>
      </w:r>
      <w:r w:rsidRPr="009B536F">
        <w:rPr>
          <w:rFonts w:ascii="Times New Roman" w:hAnsi="Times New Roman" w:cs="Times New Roman"/>
          <w:sz w:val="20"/>
          <w:szCs w:val="20"/>
        </w:rPr>
        <w:t xml:space="preserve">)) </w:t>
      </w:r>
    </w:p>
    <w:p w14:paraId="770DB340" w14:textId="77777777" w:rsidR="006C7313" w:rsidRDefault="006C7313" w:rsidP="00AA279A">
      <w:pPr>
        <w:spacing w:line="480" w:lineRule="auto"/>
        <w:rPr>
          <w:rFonts w:ascii="Courier New" w:hAnsi="Courier New" w:cs="Courier New"/>
          <w:sz w:val="20"/>
          <w:szCs w:val="20"/>
        </w:rPr>
      </w:pPr>
    </w:p>
    <w:p w14:paraId="63A29C47" w14:textId="77777777" w:rsidR="006C7313" w:rsidRDefault="006C7313" w:rsidP="00AA279A">
      <w:pPr>
        <w:spacing w:line="480" w:lineRule="auto"/>
        <w:rPr>
          <w:rFonts w:ascii="Courier New" w:hAnsi="Courier New" w:cs="Courier New"/>
          <w:sz w:val="20"/>
          <w:szCs w:val="20"/>
        </w:rPr>
      </w:pPr>
      <w:proofErr w:type="gramStart"/>
      <w:r w:rsidRPr="006A29E3">
        <w:rPr>
          <w:rFonts w:ascii="Courier New" w:hAnsi="Courier New" w:cs="Courier New"/>
          <w:sz w:val="20"/>
          <w:szCs w:val="20"/>
        </w:rPr>
        <w:t>81</w:t>
      </w:r>
      <w:r w:rsidRPr="00984EB5">
        <w:rPr>
          <w:rFonts w:ascii="Courier New" w:hAnsi="Courier New" w:cs="Courier New"/>
          <w:color w:val="FF0000"/>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Neu</w:t>
      </w:r>
      <w:proofErr w:type="spellEnd"/>
      <w:proofErr w:type="gramEnd"/>
      <w:r>
        <w:rPr>
          <w:rFonts w:ascii="Courier New" w:hAnsi="Courier New" w:cs="Courier New"/>
          <w:sz w:val="20"/>
          <w:szCs w:val="20"/>
        </w:rPr>
        <w:t>:</w:t>
      </w:r>
      <w:r w:rsidRPr="00DD6A83">
        <w:rPr>
          <w:rFonts w:ascii="Courier New" w:hAnsi="Courier New" w:cs="Courier New"/>
          <w:sz w:val="20"/>
          <w:szCs w:val="20"/>
        </w:rPr>
        <w:t xml:space="preserve"> </w:t>
      </w:r>
      <w:r w:rsidR="00A27495">
        <w:rPr>
          <w:rFonts w:ascii="Courier New" w:hAnsi="Courier New" w:cs="Courier New"/>
          <w:sz w:val="20"/>
          <w:szCs w:val="20"/>
        </w:rPr>
        <w:t xml:space="preserve">   </w:t>
      </w:r>
      <w:r w:rsidRPr="00BB4343">
        <w:rPr>
          <w:rFonts w:ascii="Courier New" w:hAnsi="Courier New" w:cs="Courier New"/>
          <w:sz w:val="20"/>
          <w:szCs w:val="20"/>
          <w:highlight w:val="lightGray"/>
        </w:rPr>
        <w:t>Sometimes people can feel a bit nauseous or sometimes</w:t>
      </w:r>
      <w:r w:rsidRPr="00DD6A83">
        <w:rPr>
          <w:rFonts w:ascii="Courier New" w:hAnsi="Courier New" w:cs="Courier New"/>
          <w:sz w:val="20"/>
          <w:szCs w:val="20"/>
        </w:rPr>
        <w:t xml:space="preserve"> </w:t>
      </w:r>
    </w:p>
    <w:p w14:paraId="70523DB6" w14:textId="77777777" w:rsidR="006C7313" w:rsidRPr="00DD6A83" w:rsidRDefault="006C7313" w:rsidP="00AA279A">
      <w:pPr>
        <w:spacing w:line="480" w:lineRule="auto"/>
        <w:rPr>
          <w:rFonts w:ascii="Courier New" w:hAnsi="Courier New" w:cs="Courier New"/>
          <w:sz w:val="20"/>
          <w:szCs w:val="20"/>
        </w:rPr>
      </w:pPr>
      <w:r>
        <w:rPr>
          <w:rFonts w:ascii="Courier New" w:hAnsi="Courier New" w:cs="Courier New"/>
          <w:sz w:val="20"/>
          <w:szCs w:val="20"/>
        </w:rPr>
        <w:lastRenderedPageBreak/>
        <w:t xml:space="preserve">82          </w:t>
      </w:r>
      <w:r w:rsidRPr="00BB4343">
        <w:rPr>
          <w:rFonts w:ascii="Courier New" w:hAnsi="Courier New" w:cs="Courier New"/>
          <w:sz w:val="20"/>
          <w:szCs w:val="20"/>
          <w:highlight w:val="lightGray"/>
        </w:rPr>
        <w:t>people can get headaches.</w:t>
      </w:r>
    </w:p>
    <w:p w14:paraId="1E165ADE" w14:textId="77777777" w:rsidR="006C7313" w:rsidRPr="00DD6A83" w:rsidRDefault="006C7313" w:rsidP="00AA279A">
      <w:pPr>
        <w:spacing w:line="480" w:lineRule="auto"/>
        <w:rPr>
          <w:rFonts w:ascii="Courier New" w:hAnsi="Courier New" w:cs="Courier New"/>
          <w:sz w:val="20"/>
          <w:szCs w:val="20"/>
        </w:rPr>
      </w:pPr>
      <w:r>
        <w:rPr>
          <w:rFonts w:ascii="Courier New" w:hAnsi="Courier New" w:cs="Courier New"/>
          <w:sz w:val="20"/>
          <w:szCs w:val="20"/>
        </w:rPr>
        <w:t>83 Pat:</w:t>
      </w:r>
      <w:r w:rsidRPr="00DD6A83">
        <w:rPr>
          <w:rFonts w:ascii="Courier New" w:hAnsi="Courier New" w:cs="Courier New"/>
          <w:sz w:val="20"/>
          <w:szCs w:val="20"/>
        </w:rPr>
        <w:t xml:space="preserve"> </w:t>
      </w:r>
      <w:r>
        <w:rPr>
          <w:rFonts w:ascii="Courier New" w:hAnsi="Courier New" w:cs="Courier New"/>
          <w:sz w:val="20"/>
          <w:szCs w:val="20"/>
        </w:rPr>
        <w:t xml:space="preserve">    </w:t>
      </w:r>
      <w:r w:rsidRPr="00DD6A83">
        <w:rPr>
          <w:rFonts w:ascii="Courier New" w:hAnsi="Courier New" w:cs="Courier New"/>
          <w:sz w:val="20"/>
          <w:szCs w:val="20"/>
        </w:rPr>
        <w:t>Right</w:t>
      </w:r>
      <w:r>
        <w:rPr>
          <w:rFonts w:ascii="Courier New" w:hAnsi="Courier New" w:cs="Courier New"/>
          <w:sz w:val="20"/>
          <w:szCs w:val="20"/>
        </w:rPr>
        <w:t>.</w:t>
      </w:r>
      <w:r w:rsidRPr="00DD6A83">
        <w:rPr>
          <w:rFonts w:ascii="Courier New" w:hAnsi="Courier New" w:cs="Courier New"/>
          <w:sz w:val="20"/>
          <w:szCs w:val="20"/>
        </w:rPr>
        <w:t xml:space="preserve"> </w:t>
      </w:r>
      <w:proofErr w:type="gramStart"/>
      <w:r>
        <w:rPr>
          <w:rFonts w:ascii="Courier New" w:hAnsi="Courier New" w:cs="Courier New"/>
          <w:sz w:val="20"/>
          <w:szCs w:val="20"/>
        </w:rPr>
        <w:t>Ok[</w:t>
      </w:r>
      <w:proofErr w:type="gramEnd"/>
      <w:r>
        <w:rPr>
          <w:rFonts w:ascii="Courier New" w:hAnsi="Courier New" w:cs="Courier New"/>
          <w:sz w:val="20"/>
          <w:szCs w:val="20"/>
        </w:rPr>
        <w:t>ay,</w:t>
      </w:r>
    </w:p>
    <w:p w14:paraId="5AA8B1EA"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84 </w:t>
      </w:r>
      <w:proofErr w:type="spellStart"/>
      <w:r>
        <w:rPr>
          <w:rFonts w:ascii="Courier New" w:hAnsi="Courier New" w:cs="Courier New"/>
          <w:sz w:val="20"/>
          <w:szCs w:val="20"/>
        </w:rPr>
        <w:t>Neu</w:t>
      </w:r>
      <w:proofErr w:type="spellEnd"/>
      <w:r>
        <w:rPr>
          <w:rFonts w:ascii="Courier New" w:hAnsi="Courier New" w:cs="Courier New"/>
          <w:sz w:val="20"/>
          <w:szCs w:val="20"/>
        </w:rPr>
        <w:t>:</w:t>
      </w:r>
      <w:r w:rsidRPr="00DD6A83">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xml:space="preserve">   </w:t>
      </w:r>
      <w:r w:rsidRPr="00BB4343">
        <w:rPr>
          <w:rFonts w:ascii="Courier New" w:hAnsi="Courier New" w:cs="Courier New"/>
          <w:sz w:val="20"/>
          <w:szCs w:val="20"/>
          <w:highlight w:val="lightGray"/>
        </w:rPr>
        <w:t>[</w:t>
      </w:r>
      <w:proofErr w:type="gramEnd"/>
      <w:r w:rsidRPr="00BB4343">
        <w:rPr>
          <w:rFonts w:ascii="Courier New" w:hAnsi="Courier New" w:cs="Courier New"/>
          <w:sz w:val="20"/>
          <w:szCs w:val="20"/>
          <w:highlight w:val="lightGray"/>
        </w:rPr>
        <w:t>E::r(m) but in &gt;general it&lt; either works or it</w:t>
      </w:r>
    </w:p>
    <w:p w14:paraId="14BE51DA"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85       </w:t>
      </w:r>
      <w:r w:rsidRPr="00DD6A83">
        <w:rPr>
          <w:rFonts w:ascii="Courier New" w:hAnsi="Courier New" w:cs="Courier New"/>
          <w:sz w:val="20"/>
          <w:szCs w:val="20"/>
        </w:rPr>
        <w:t xml:space="preserve"> </w:t>
      </w:r>
      <w:r>
        <w:rPr>
          <w:rFonts w:ascii="Courier New" w:hAnsi="Courier New" w:cs="Courier New"/>
          <w:sz w:val="20"/>
          <w:szCs w:val="20"/>
        </w:rPr>
        <w:t xml:space="preserve">  </w:t>
      </w:r>
      <w:r w:rsidRPr="00BB4343">
        <w:rPr>
          <w:rFonts w:ascii="Courier New" w:hAnsi="Courier New" w:cs="Courier New"/>
          <w:sz w:val="20"/>
          <w:szCs w:val="20"/>
          <w:highlight w:val="lightGray"/>
        </w:rPr>
        <w:t>doesn’t work.</w:t>
      </w:r>
      <w:r>
        <w:rPr>
          <w:rFonts w:ascii="Courier New" w:hAnsi="Courier New" w:cs="Courier New"/>
          <w:sz w:val="20"/>
          <w:szCs w:val="20"/>
        </w:rPr>
        <w:t xml:space="preserve"> </w:t>
      </w:r>
    </w:p>
    <w:p w14:paraId="6456C4A0"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86 Pat:     </w:t>
      </w:r>
      <w:proofErr w:type="gramStart"/>
      <w:r>
        <w:rPr>
          <w:rFonts w:ascii="Courier New" w:hAnsi="Courier New" w:cs="Courier New"/>
          <w:sz w:val="20"/>
          <w:szCs w:val="20"/>
        </w:rPr>
        <w:t>O[</w:t>
      </w:r>
      <w:proofErr w:type="gramEnd"/>
      <w:r>
        <w:rPr>
          <w:rFonts w:ascii="Courier New" w:hAnsi="Courier New" w:cs="Courier New"/>
          <w:sz w:val="20"/>
          <w:szCs w:val="20"/>
        </w:rPr>
        <w:t>kay,</w:t>
      </w:r>
    </w:p>
    <w:p w14:paraId="6FC2234F"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87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gramStart"/>
      <w:r>
        <w:rPr>
          <w:rFonts w:ascii="Courier New" w:hAnsi="Courier New" w:cs="Courier New"/>
          <w:sz w:val="20"/>
          <w:szCs w:val="20"/>
        </w:rPr>
        <w:t xml:space="preserve">   </w:t>
      </w:r>
      <w:r w:rsidRPr="00BB4343">
        <w:rPr>
          <w:rFonts w:ascii="Courier New" w:hAnsi="Courier New" w:cs="Courier New"/>
          <w:sz w:val="20"/>
          <w:szCs w:val="20"/>
          <w:highlight w:val="lightGray"/>
        </w:rPr>
        <w:t>[</w:t>
      </w:r>
      <w:proofErr w:type="gramEnd"/>
      <w:r w:rsidRPr="00BB4343">
        <w:rPr>
          <w:rFonts w:ascii="Courier New" w:hAnsi="Courier New" w:cs="Courier New"/>
          <w:sz w:val="20"/>
          <w:szCs w:val="20"/>
          <w:highlight w:val="lightGray"/>
        </w:rPr>
        <w:t>It works for about fifty to sixty per cent of people</w:t>
      </w:r>
      <w:r w:rsidRPr="00DD6A83">
        <w:rPr>
          <w:rFonts w:ascii="Courier New" w:hAnsi="Courier New" w:cs="Courier New"/>
          <w:sz w:val="20"/>
          <w:szCs w:val="20"/>
        </w:rPr>
        <w:t xml:space="preserve"> </w:t>
      </w:r>
    </w:p>
    <w:p w14:paraId="05D19134" w14:textId="77777777" w:rsidR="006C7313" w:rsidRPr="00DD6A8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88          </w:t>
      </w:r>
      <w:r w:rsidRPr="00BB4343">
        <w:rPr>
          <w:rFonts w:ascii="Courier New" w:hAnsi="Courier New" w:cs="Courier New"/>
          <w:sz w:val="20"/>
          <w:szCs w:val="20"/>
          <w:highlight w:val="lightGray"/>
        </w:rPr>
        <w:t>with MS related fatigue.</w:t>
      </w:r>
    </w:p>
    <w:p w14:paraId="53BC22F9" w14:textId="77777777" w:rsidR="006C7313" w:rsidRPr="00DD6A83" w:rsidRDefault="006C7313" w:rsidP="00AA279A">
      <w:pPr>
        <w:spacing w:line="480" w:lineRule="auto"/>
        <w:rPr>
          <w:rFonts w:ascii="Courier New" w:hAnsi="Courier New" w:cs="Courier New"/>
          <w:sz w:val="20"/>
          <w:szCs w:val="20"/>
        </w:rPr>
      </w:pPr>
      <w:r>
        <w:rPr>
          <w:rFonts w:ascii="Courier New" w:hAnsi="Courier New" w:cs="Courier New"/>
          <w:sz w:val="20"/>
          <w:szCs w:val="20"/>
        </w:rPr>
        <w:t>89 Pat:</w:t>
      </w:r>
      <w:r w:rsidRPr="00DD6A83">
        <w:rPr>
          <w:rFonts w:ascii="Courier New" w:hAnsi="Courier New" w:cs="Courier New"/>
          <w:sz w:val="20"/>
          <w:szCs w:val="20"/>
        </w:rPr>
        <w:t xml:space="preserve"> </w:t>
      </w:r>
      <w:r>
        <w:rPr>
          <w:rFonts w:ascii="Courier New" w:hAnsi="Courier New" w:cs="Courier New"/>
          <w:sz w:val="20"/>
          <w:szCs w:val="20"/>
        </w:rPr>
        <w:t xml:space="preserve">    </w:t>
      </w:r>
      <w:proofErr w:type="spellStart"/>
      <w:proofErr w:type="gramStart"/>
      <w:r w:rsidRPr="00DD6A83">
        <w:rPr>
          <w:rFonts w:ascii="Courier New" w:hAnsi="Courier New" w:cs="Courier New"/>
          <w:sz w:val="20"/>
          <w:szCs w:val="20"/>
        </w:rPr>
        <w:t>Righ</w:t>
      </w:r>
      <w:proofErr w:type="spellEnd"/>
      <w:r>
        <w:rPr>
          <w:rFonts w:ascii="Courier New" w:hAnsi="Courier New" w:cs="Courier New"/>
          <w:sz w:val="20"/>
          <w:szCs w:val="20"/>
        </w:rPr>
        <w:t>[</w:t>
      </w:r>
      <w:proofErr w:type="gramEnd"/>
      <w:r w:rsidRPr="00DD6A83">
        <w:rPr>
          <w:rFonts w:ascii="Courier New" w:hAnsi="Courier New" w:cs="Courier New"/>
          <w:sz w:val="20"/>
          <w:szCs w:val="20"/>
        </w:rPr>
        <w:t>t</w:t>
      </w:r>
      <w:r>
        <w:rPr>
          <w:rFonts w:ascii="Courier New" w:hAnsi="Courier New" w:cs="Courier New"/>
          <w:sz w:val="20"/>
          <w:szCs w:val="20"/>
        </w:rPr>
        <w:t>.</w:t>
      </w:r>
      <w:r w:rsidRPr="00DD6A83">
        <w:rPr>
          <w:rFonts w:ascii="Courier New" w:hAnsi="Courier New" w:cs="Courier New"/>
          <w:sz w:val="20"/>
          <w:szCs w:val="20"/>
        </w:rPr>
        <w:t xml:space="preserve"> </w:t>
      </w:r>
      <w:r>
        <w:rPr>
          <w:rFonts w:ascii="Courier New" w:hAnsi="Courier New" w:cs="Courier New"/>
          <w:sz w:val="20"/>
          <w:szCs w:val="20"/>
        </w:rPr>
        <w:t>Okay,</w:t>
      </w:r>
      <w:r w:rsidRPr="00DD6A83">
        <w:rPr>
          <w:rFonts w:ascii="Courier New" w:hAnsi="Courier New" w:cs="Courier New"/>
          <w:sz w:val="20"/>
          <w:szCs w:val="20"/>
        </w:rPr>
        <w:t xml:space="preserve"> </w:t>
      </w:r>
    </w:p>
    <w:p w14:paraId="7396954D" w14:textId="77777777" w:rsidR="006C7313" w:rsidRPr="00DD6A8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90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gramStart"/>
      <w:r>
        <w:rPr>
          <w:rFonts w:ascii="Courier New" w:hAnsi="Courier New" w:cs="Courier New"/>
          <w:sz w:val="20"/>
          <w:szCs w:val="20"/>
        </w:rPr>
        <w:t xml:space="preserve">   </w:t>
      </w:r>
      <w:r w:rsidRPr="00BB4343">
        <w:rPr>
          <w:rFonts w:ascii="Courier New" w:hAnsi="Courier New" w:cs="Courier New"/>
          <w:sz w:val="20"/>
          <w:szCs w:val="20"/>
          <w:highlight w:val="lightGray"/>
        </w:rPr>
        <w:t>[</w:t>
      </w:r>
      <w:proofErr w:type="gramEnd"/>
      <w:r w:rsidRPr="00BB4343">
        <w:rPr>
          <w:rFonts w:ascii="Courier New" w:hAnsi="Courier New" w:cs="Courier New"/>
          <w:sz w:val="20"/>
          <w:szCs w:val="20"/>
          <w:highlight w:val="lightGray"/>
        </w:rPr>
        <w:t>.</w:t>
      </w:r>
      <w:proofErr w:type="spellStart"/>
      <w:r w:rsidRPr="00BB4343">
        <w:rPr>
          <w:rFonts w:ascii="Courier New" w:hAnsi="Courier New" w:cs="Courier New"/>
          <w:sz w:val="20"/>
          <w:szCs w:val="20"/>
          <w:highlight w:val="lightGray"/>
        </w:rPr>
        <w:t>Hhhh</w:t>
      </w:r>
      <w:proofErr w:type="spellEnd"/>
      <w:r w:rsidRPr="00BB4343">
        <w:rPr>
          <w:rFonts w:ascii="Courier New" w:hAnsi="Courier New" w:cs="Courier New"/>
          <w:sz w:val="20"/>
          <w:szCs w:val="20"/>
          <w:highlight w:val="lightGray"/>
        </w:rPr>
        <w:t xml:space="preserve"> I think it’s worth </w:t>
      </w:r>
      <w:proofErr w:type="spellStart"/>
      <w:r w:rsidRPr="00BB4343">
        <w:rPr>
          <w:rFonts w:ascii="Courier New" w:hAnsi="Courier New" w:cs="Courier New"/>
          <w:sz w:val="20"/>
          <w:szCs w:val="20"/>
          <w:highlight w:val="lightGray"/>
        </w:rPr>
        <w:t>tryin</w:t>
      </w:r>
      <w:proofErr w:type="spellEnd"/>
      <w:r w:rsidRPr="00BB4343">
        <w:rPr>
          <w:rFonts w:ascii="Courier New" w:hAnsi="Courier New" w:cs="Courier New"/>
          <w:sz w:val="20"/>
          <w:szCs w:val="20"/>
          <w:highlight w:val="lightGray"/>
        </w:rPr>
        <w:t>[g.</w:t>
      </w:r>
    </w:p>
    <w:p w14:paraId="72EAABEC"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91 Pat:</w:t>
      </w:r>
      <w:r w:rsidRPr="00DD6A83">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spellStart"/>
      <w:proofErr w:type="gramEnd"/>
      <w:r>
        <w:rPr>
          <w:rFonts w:ascii="Courier New" w:hAnsi="Courier New" w:cs="Courier New"/>
          <w:sz w:val="20"/>
          <w:szCs w:val="20"/>
        </w:rPr>
        <w:t>Ok↑ay</w:t>
      </w:r>
      <w:proofErr w:type="spellEnd"/>
      <w:r>
        <w:rPr>
          <w:rFonts w:ascii="Courier New" w:hAnsi="Courier New" w:cs="Courier New"/>
          <w:sz w:val="20"/>
          <w:szCs w:val="20"/>
        </w:rPr>
        <w:t>,</w:t>
      </w:r>
    </w:p>
    <w:p w14:paraId="2FD26DCD"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92          (.)</w:t>
      </w:r>
    </w:p>
    <w:p w14:paraId="36CB2F0F" w14:textId="77777777" w:rsidR="006C7313" w:rsidRPr="00BB434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93 </w:t>
      </w:r>
      <w:proofErr w:type="spellStart"/>
      <w:r>
        <w:rPr>
          <w:rFonts w:ascii="Courier New" w:hAnsi="Courier New" w:cs="Courier New"/>
          <w:sz w:val="20"/>
          <w:szCs w:val="20"/>
        </w:rPr>
        <w:t>Neu</w:t>
      </w:r>
      <w:proofErr w:type="spellEnd"/>
      <w:r>
        <w:rPr>
          <w:rFonts w:ascii="Courier New" w:hAnsi="Courier New" w:cs="Courier New"/>
          <w:sz w:val="20"/>
          <w:szCs w:val="20"/>
        </w:rPr>
        <w:t>:</w:t>
      </w:r>
      <w:r w:rsidRPr="00DD6A83">
        <w:rPr>
          <w:rFonts w:ascii="Courier New" w:hAnsi="Courier New" w:cs="Courier New"/>
          <w:sz w:val="20"/>
          <w:szCs w:val="20"/>
        </w:rPr>
        <w:t xml:space="preserve"> </w:t>
      </w:r>
      <w:r>
        <w:rPr>
          <w:rFonts w:ascii="Courier New" w:hAnsi="Courier New" w:cs="Courier New"/>
          <w:sz w:val="20"/>
          <w:szCs w:val="20"/>
        </w:rPr>
        <w:t xml:space="preserve">    </w:t>
      </w:r>
      <w:r w:rsidRPr="00BB4343">
        <w:rPr>
          <w:rFonts w:ascii="Courier New" w:hAnsi="Courier New" w:cs="Courier New"/>
          <w:sz w:val="20"/>
          <w:szCs w:val="20"/>
          <w:highlight w:val="lightGray"/>
        </w:rPr>
        <w:t xml:space="preserve">There are a couple of other things that we use </w:t>
      </w:r>
      <w:proofErr w:type="spellStart"/>
      <w:r w:rsidRPr="00BB4343">
        <w:rPr>
          <w:rFonts w:ascii="Courier New" w:hAnsi="Courier New" w:cs="Courier New"/>
          <w:sz w:val="20"/>
          <w:szCs w:val="20"/>
          <w:highlight w:val="lightGray"/>
        </w:rPr>
        <w:t>b’t</w:t>
      </w:r>
      <w:proofErr w:type="spellEnd"/>
      <w:r w:rsidRPr="00BB4343">
        <w:rPr>
          <w:rFonts w:ascii="Courier New" w:hAnsi="Courier New" w:cs="Courier New"/>
          <w:sz w:val="20"/>
          <w:szCs w:val="20"/>
          <w:highlight w:val="lightGray"/>
        </w:rPr>
        <w:t xml:space="preserve"> (.)</w:t>
      </w:r>
      <w:r w:rsidRPr="00BB4343">
        <w:rPr>
          <w:rFonts w:ascii="Courier New" w:hAnsi="Courier New" w:cs="Courier New"/>
          <w:sz w:val="20"/>
          <w:szCs w:val="20"/>
        </w:rPr>
        <w:t xml:space="preserve"> </w:t>
      </w:r>
    </w:p>
    <w:p w14:paraId="2BD92745" w14:textId="77777777" w:rsidR="006C7313" w:rsidRPr="00BB4343" w:rsidRDefault="006C7313" w:rsidP="00AA279A">
      <w:pPr>
        <w:spacing w:line="480" w:lineRule="auto"/>
        <w:rPr>
          <w:rFonts w:ascii="Courier New" w:hAnsi="Courier New" w:cs="Courier New"/>
          <w:sz w:val="20"/>
          <w:szCs w:val="20"/>
        </w:rPr>
      </w:pPr>
      <w:r>
        <w:rPr>
          <w:rFonts w:ascii="Courier New" w:hAnsi="Courier New" w:cs="Courier New"/>
          <w:sz w:val="20"/>
          <w:szCs w:val="20"/>
        </w:rPr>
        <w:t>94</w:t>
      </w:r>
      <w:r w:rsidRPr="00BB4343">
        <w:rPr>
          <w:rFonts w:ascii="Courier New" w:hAnsi="Courier New" w:cs="Courier New"/>
          <w:sz w:val="20"/>
          <w:szCs w:val="20"/>
        </w:rPr>
        <w:t xml:space="preserve">          </w:t>
      </w:r>
      <w:r w:rsidRPr="00BB4343">
        <w:rPr>
          <w:rFonts w:ascii="Courier New" w:hAnsi="Courier New" w:cs="Courier New"/>
          <w:sz w:val="20"/>
          <w:szCs w:val="20"/>
          <w:highlight w:val="lightGray"/>
        </w:rPr>
        <w:t>this is kind [</w:t>
      </w:r>
      <w:proofErr w:type="gramStart"/>
      <w:r w:rsidRPr="00BB4343">
        <w:rPr>
          <w:rFonts w:ascii="Courier New" w:hAnsi="Courier New" w:cs="Courier New"/>
          <w:sz w:val="20"/>
          <w:szCs w:val="20"/>
          <w:highlight w:val="lightGray"/>
        </w:rPr>
        <w:t>of  (</w:t>
      </w:r>
      <w:proofErr w:type="gramEnd"/>
      <w:r w:rsidRPr="00BB4343">
        <w:rPr>
          <w:rFonts w:ascii="Courier New" w:hAnsi="Courier New" w:cs="Courier New"/>
          <w:sz w:val="20"/>
          <w:szCs w:val="20"/>
          <w:highlight w:val="lightGray"/>
        </w:rPr>
        <w:t>0.4) the best &gt;kind of&lt; and the</w:t>
      </w:r>
      <w:r w:rsidRPr="00BB4343">
        <w:rPr>
          <w:rFonts w:ascii="Courier New" w:hAnsi="Courier New" w:cs="Courier New"/>
          <w:sz w:val="20"/>
          <w:szCs w:val="20"/>
        </w:rPr>
        <w:t xml:space="preserve"> </w:t>
      </w:r>
    </w:p>
    <w:p w14:paraId="44C44D38" w14:textId="77777777" w:rsidR="006C7313" w:rsidRPr="00BB4343" w:rsidRDefault="006C7313" w:rsidP="00AA279A">
      <w:pPr>
        <w:spacing w:line="480" w:lineRule="auto"/>
        <w:rPr>
          <w:rFonts w:ascii="Courier New" w:hAnsi="Courier New" w:cs="Courier New"/>
          <w:sz w:val="20"/>
          <w:szCs w:val="20"/>
        </w:rPr>
      </w:pPr>
      <w:r>
        <w:rPr>
          <w:rFonts w:ascii="Courier New" w:hAnsi="Courier New" w:cs="Courier New"/>
          <w:sz w:val="20"/>
          <w:szCs w:val="20"/>
        </w:rPr>
        <w:t>95</w:t>
      </w:r>
      <w:r w:rsidRPr="00BB4343">
        <w:rPr>
          <w:rFonts w:ascii="Courier New" w:hAnsi="Courier New" w:cs="Courier New"/>
          <w:sz w:val="20"/>
          <w:szCs w:val="20"/>
        </w:rPr>
        <w:t xml:space="preserve"> Pat:               </w:t>
      </w:r>
      <w:proofErr w:type="gramStart"/>
      <w:r w:rsidRPr="00BB4343">
        <w:rPr>
          <w:rFonts w:ascii="Courier New" w:hAnsi="Courier New" w:cs="Courier New"/>
          <w:sz w:val="20"/>
          <w:szCs w:val="20"/>
        </w:rPr>
        <w:t xml:space="preserve">   [</w:t>
      </w:r>
      <w:proofErr w:type="spellStart"/>
      <w:proofErr w:type="gramEnd"/>
      <w:r w:rsidRPr="00BB4343">
        <w:rPr>
          <w:rFonts w:ascii="Courier New" w:hAnsi="Courier New" w:cs="Courier New"/>
          <w:sz w:val="20"/>
          <w:szCs w:val="20"/>
        </w:rPr>
        <w:t>Mhm</w:t>
      </w:r>
      <w:proofErr w:type="spellEnd"/>
      <w:r w:rsidRPr="00BB4343">
        <w:rPr>
          <w:rFonts w:ascii="Courier New" w:hAnsi="Courier New" w:cs="Courier New"/>
          <w:sz w:val="20"/>
          <w:szCs w:val="20"/>
        </w:rPr>
        <w:t xml:space="preserve"> </w:t>
      </w:r>
    </w:p>
    <w:p w14:paraId="39D33E4D" w14:textId="77777777" w:rsidR="006C7313" w:rsidRPr="00BB4343" w:rsidRDefault="006C7313" w:rsidP="00AA279A">
      <w:pPr>
        <w:spacing w:line="480" w:lineRule="auto"/>
        <w:rPr>
          <w:rFonts w:ascii="Courier New" w:hAnsi="Courier New" w:cs="Courier New"/>
          <w:sz w:val="20"/>
          <w:szCs w:val="20"/>
        </w:rPr>
      </w:pPr>
      <w:r>
        <w:rPr>
          <w:rFonts w:ascii="Courier New" w:hAnsi="Courier New" w:cs="Courier New"/>
          <w:sz w:val="20"/>
          <w:szCs w:val="20"/>
        </w:rPr>
        <w:t>96</w:t>
      </w:r>
      <w:r w:rsidRPr="00BB4343">
        <w:rPr>
          <w:rFonts w:ascii="Courier New" w:hAnsi="Courier New" w:cs="Courier New"/>
          <w:sz w:val="20"/>
          <w:szCs w:val="20"/>
        </w:rPr>
        <w:t xml:space="preserve"> </w:t>
      </w:r>
      <w:proofErr w:type="spellStart"/>
      <w:r w:rsidRPr="00BB4343">
        <w:rPr>
          <w:rFonts w:ascii="Courier New" w:hAnsi="Courier New" w:cs="Courier New"/>
          <w:sz w:val="20"/>
          <w:szCs w:val="20"/>
        </w:rPr>
        <w:t>Neu</w:t>
      </w:r>
      <w:proofErr w:type="spellEnd"/>
      <w:r w:rsidRPr="00BB4343">
        <w:rPr>
          <w:rFonts w:ascii="Courier New" w:hAnsi="Courier New" w:cs="Courier New"/>
          <w:sz w:val="20"/>
          <w:szCs w:val="20"/>
        </w:rPr>
        <w:t xml:space="preserve">:     </w:t>
      </w:r>
      <w:r w:rsidRPr="00BB4343">
        <w:rPr>
          <w:rFonts w:ascii="Courier New" w:hAnsi="Courier New" w:cs="Courier New"/>
          <w:sz w:val="20"/>
          <w:szCs w:val="20"/>
          <w:highlight w:val="lightGray"/>
        </w:rPr>
        <w:t>safest treatment to use (than [the rest of them)</w:t>
      </w:r>
    </w:p>
    <w:p w14:paraId="7809EB75"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97</w:t>
      </w:r>
      <w:r w:rsidRPr="00BB4343">
        <w:rPr>
          <w:rFonts w:ascii="Courier New" w:hAnsi="Courier New" w:cs="Courier New"/>
          <w:sz w:val="20"/>
          <w:szCs w:val="20"/>
        </w:rPr>
        <w:t xml:space="preserve"> Pat:                                </w:t>
      </w:r>
      <w:proofErr w:type="gramStart"/>
      <w:r w:rsidRPr="00BB4343">
        <w:rPr>
          <w:rFonts w:ascii="Courier New" w:hAnsi="Courier New" w:cs="Courier New"/>
          <w:sz w:val="20"/>
          <w:szCs w:val="20"/>
        </w:rPr>
        <w:t xml:space="preserve">   [</w:t>
      </w:r>
      <w:proofErr w:type="gramEnd"/>
      <w:r w:rsidRPr="00BB4343">
        <w:rPr>
          <w:rFonts w:ascii="Courier New" w:hAnsi="Courier New" w:cs="Courier New"/>
          <w:sz w:val="20"/>
          <w:szCs w:val="20"/>
        </w:rPr>
        <w:t xml:space="preserve">Right. </w:t>
      </w:r>
      <w:proofErr w:type="spellStart"/>
      <w:proofErr w:type="gramStart"/>
      <w:r w:rsidRPr="00BB4343">
        <w:rPr>
          <w:rFonts w:ascii="Courier New" w:hAnsi="Courier New" w:cs="Courier New"/>
          <w:sz w:val="20"/>
          <w:szCs w:val="20"/>
        </w:rPr>
        <w:t>Oka:y</w:t>
      </w:r>
      <w:proofErr w:type="spellEnd"/>
      <w:proofErr w:type="gramEnd"/>
      <w:r w:rsidRPr="00BB4343">
        <w:rPr>
          <w:rFonts w:ascii="Courier New" w:hAnsi="Courier New" w:cs="Courier New"/>
          <w:sz w:val="20"/>
          <w:szCs w:val="20"/>
        </w:rPr>
        <w:t xml:space="preserve"> </w:t>
      </w:r>
      <w:r>
        <w:rPr>
          <w:rFonts w:ascii="Courier New" w:hAnsi="Courier New" w:cs="Courier New"/>
          <w:sz w:val="20"/>
          <w:szCs w:val="20"/>
        </w:rPr>
        <w:t>[</w:t>
      </w:r>
      <w:r w:rsidRPr="00BB4343">
        <w:rPr>
          <w:rFonts w:ascii="Courier New" w:hAnsi="Courier New" w:cs="Courier New"/>
          <w:sz w:val="20"/>
          <w:szCs w:val="20"/>
        </w:rPr>
        <w:t>that’s</w:t>
      </w:r>
      <w:r w:rsidRPr="00DD6A83">
        <w:rPr>
          <w:rFonts w:ascii="Courier New" w:hAnsi="Courier New" w:cs="Courier New"/>
          <w:sz w:val="20"/>
          <w:szCs w:val="20"/>
        </w:rPr>
        <w:t xml:space="preserve"> </w:t>
      </w:r>
    </w:p>
    <w:p w14:paraId="2F9ADF64"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98 </w:t>
      </w:r>
      <w:proofErr w:type="spellStart"/>
      <w:r>
        <w:rPr>
          <w:rFonts w:ascii="Courier New" w:hAnsi="Courier New" w:cs="Courier New"/>
          <w:sz w:val="20"/>
          <w:szCs w:val="20"/>
        </w:rPr>
        <w:t>Neu</w:t>
      </w:r>
      <w:proofErr w:type="spellEnd"/>
      <w:r>
        <w:rPr>
          <w:rFonts w:ascii="Courier New" w:hAnsi="Courier New" w:cs="Courier New"/>
          <w:sz w:val="20"/>
          <w:szCs w:val="20"/>
        </w:rPr>
        <w:t>:</w:t>
      </w:r>
      <w:r w:rsidRPr="00DD6A83">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w:t>
      </w:r>
      <w:proofErr w:type="spellStart"/>
      <w:r>
        <w:rPr>
          <w:rFonts w:ascii="Courier New" w:hAnsi="Courier New" w:cs="Courier New"/>
          <w:sz w:val="20"/>
          <w:szCs w:val="20"/>
        </w:rPr>
        <w:t>HHhh</w:t>
      </w:r>
      <w:proofErr w:type="spellEnd"/>
      <w:r>
        <w:rPr>
          <w:rFonts w:ascii="Courier New" w:hAnsi="Courier New" w:cs="Courier New"/>
          <w:sz w:val="20"/>
          <w:szCs w:val="20"/>
        </w:rPr>
        <w:t xml:space="preserve"> </w:t>
      </w:r>
    </w:p>
    <w:p w14:paraId="6378CAC7" w14:textId="77777777" w:rsidR="006C7313" w:rsidRDefault="006C7313" w:rsidP="00AA279A">
      <w:pPr>
        <w:spacing w:line="480" w:lineRule="auto"/>
        <w:rPr>
          <w:rFonts w:ascii="Courier New" w:hAnsi="Courier New" w:cs="Courier New"/>
          <w:sz w:val="20"/>
          <w:szCs w:val="20"/>
        </w:rPr>
      </w:pPr>
      <w:r>
        <w:rPr>
          <w:rFonts w:ascii="Courier New" w:hAnsi="Courier New" w:cs="Courier New"/>
          <w:sz w:val="20"/>
          <w:szCs w:val="20"/>
        </w:rPr>
        <w:t xml:space="preserve">99 Pat:     </w:t>
      </w:r>
      <w:proofErr w:type="spellStart"/>
      <w:r w:rsidRPr="00DD6A83">
        <w:rPr>
          <w:rFonts w:ascii="Courier New" w:hAnsi="Courier New" w:cs="Courier New"/>
          <w:sz w:val="20"/>
          <w:szCs w:val="20"/>
        </w:rPr>
        <w:t>fi</w:t>
      </w:r>
      <w:r>
        <w:rPr>
          <w:rFonts w:ascii="Courier New" w:hAnsi="Courier New" w:cs="Courier New"/>
          <w:sz w:val="20"/>
          <w:szCs w:val="20"/>
        </w:rPr>
        <w:t>:</w:t>
      </w:r>
      <w:r w:rsidRPr="00DD6A83">
        <w:rPr>
          <w:rFonts w:ascii="Courier New" w:hAnsi="Courier New" w:cs="Courier New"/>
          <w:sz w:val="20"/>
          <w:szCs w:val="20"/>
        </w:rPr>
        <w:t>ne</w:t>
      </w:r>
      <w:proofErr w:type="spellEnd"/>
    </w:p>
    <w:p w14:paraId="2C083120" w14:textId="77777777" w:rsidR="006C7313" w:rsidRDefault="006C7313" w:rsidP="00AA279A">
      <w:pPr>
        <w:spacing w:line="480" w:lineRule="auto"/>
        <w:rPr>
          <w:rFonts w:ascii="Courier New" w:hAnsi="Courier New" w:cs="Courier New"/>
          <w:sz w:val="20"/>
          <w:szCs w:val="20"/>
        </w:rPr>
      </w:pPr>
    </w:p>
    <w:p w14:paraId="515163A1" w14:textId="77777777" w:rsidR="00BD2987" w:rsidRDefault="00A27495" w:rsidP="00AA279A">
      <w:pPr>
        <w:spacing w:line="480" w:lineRule="auto"/>
        <w:rPr>
          <w:rFonts w:ascii="Times New Roman" w:hAnsi="Times New Roman" w:cs="Times New Roman"/>
        </w:rPr>
      </w:pPr>
      <w:r>
        <w:rPr>
          <w:rFonts w:ascii="Times New Roman" w:hAnsi="Times New Roman" w:cs="Times New Roman"/>
        </w:rPr>
        <w:t>A</w:t>
      </w:r>
      <w:r w:rsidR="00AA2B75">
        <w:rPr>
          <w:rFonts w:ascii="Times New Roman" w:hAnsi="Times New Roman" w:cs="Times New Roman"/>
        </w:rPr>
        <w:t xml:space="preserve"> decision point is produced in an on-record fashion only at lines 44-46, where the neurologist reissues the assertion</w:t>
      </w:r>
      <w:r w:rsidR="006C7313">
        <w:rPr>
          <w:rFonts w:ascii="Times New Roman" w:hAnsi="Times New Roman" w:cs="Times New Roman"/>
        </w:rPr>
        <w:t xml:space="preserve">, still framed with the </w:t>
      </w:r>
      <w:r w:rsidR="00AA2B75">
        <w:rPr>
          <w:rFonts w:ascii="Times New Roman" w:hAnsi="Times New Roman" w:cs="Times New Roman"/>
        </w:rPr>
        <w:t>impersonal “</w:t>
      </w:r>
      <w:r w:rsidR="006C7313">
        <w:rPr>
          <w:rFonts w:ascii="Times New Roman" w:hAnsi="Times New Roman" w:cs="Times New Roman"/>
        </w:rPr>
        <w:t>there are</w:t>
      </w:r>
      <w:r w:rsidR="00AA2B75">
        <w:rPr>
          <w:rFonts w:ascii="Times New Roman" w:hAnsi="Times New Roman" w:cs="Times New Roman"/>
        </w:rPr>
        <w:t xml:space="preserve"> </w:t>
      </w:r>
      <w:r w:rsidR="00AA2B75" w:rsidRPr="00AA2B75">
        <w:rPr>
          <w:rFonts w:ascii="Times New Roman" w:hAnsi="Times New Roman" w:cs="Times New Roman"/>
          <w:i/>
        </w:rPr>
        <w:t>x</w:t>
      </w:r>
      <w:r w:rsidR="00AA2B75">
        <w:rPr>
          <w:rFonts w:ascii="Times New Roman" w:hAnsi="Times New Roman" w:cs="Times New Roman"/>
        </w:rPr>
        <w:t>”</w:t>
      </w:r>
      <w:r w:rsidR="006C7313">
        <w:rPr>
          <w:rFonts w:ascii="Times New Roman" w:hAnsi="Times New Roman" w:cs="Times New Roman"/>
        </w:rPr>
        <w:t xml:space="preserve"> format and done with the generic reference form (“a</w:t>
      </w:r>
      <w:r w:rsidR="00AA2B75">
        <w:rPr>
          <w:rFonts w:ascii="Times New Roman" w:hAnsi="Times New Roman" w:cs="Times New Roman"/>
        </w:rPr>
        <w:t xml:space="preserve"> few medications”).  This</w:t>
      </w:r>
      <w:r w:rsidR="006C7313">
        <w:rPr>
          <w:rFonts w:ascii="Times New Roman" w:hAnsi="Times New Roman" w:cs="Times New Roman"/>
        </w:rPr>
        <w:t xml:space="preserve"> second version</w:t>
      </w:r>
      <w:r w:rsidR="00AA2B75">
        <w:rPr>
          <w:rFonts w:ascii="Times New Roman" w:hAnsi="Times New Roman" w:cs="Times New Roman"/>
        </w:rPr>
        <w:t xml:space="preserve"> </w:t>
      </w:r>
      <w:r w:rsidR="006C7313">
        <w:rPr>
          <w:rFonts w:ascii="Times New Roman" w:hAnsi="Times New Roman" w:cs="Times New Roman"/>
        </w:rPr>
        <w:t xml:space="preserve">includes more endorsement through the more personalised </w:t>
      </w:r>
      <w:r w:rsidR="00AA2B75">
        <w:rPr>
          <w:rFonts w:ascii="Times New Roman" w:hAnsi="Times New Roman" w:cs="Times New Roman"/>
        </w:rPr>
        <w:t>part of the turn: “that we can try to try and achieve that”</w:t>
      </w:r>
      <w:r w:rsidR="006C7313">
        <w:rPr>
          <w:rFonts w:ascii="Times New Roman" w:hAnsi="Times New Roman" w:cs="Times New Roman"/>
        </w:rPr>
        <w:t xml:space="preserve"> (compare</w:t>
      </w:r>
      <w:r w:rsidR="00AA2B75">
        <w:rPr>
          <w:rFonts w:ascii="Times New Roman" w:hAnsi="Times New Roman" w:cs="Times New Roman"/>
        </w:rPr>
        <w:t xml:space="preserve"> with</w:t>
      </w:r>
      <w:r w:rsidR="006C7313">
        <w:rPr>
          <w:rFonts w:ascii="Times New Roman" w:hAnsi="Times New Roman" w:cs="Times New Roman"/>
        </w:rPr>
        <w:t xml:space="preserve"> “that can </w:t>
      </w:r>
      <w:r w:rsidR="00AA2B75">
        <w:rPr>
          <w:rFonts w:ascii="Times New Roman" w:hAnsi="Times New Roman" w:cs="Times New Roman"/>
        </w:rPr>
        <w:t xml:space="preserve">help with fatigue”, lines 31-32).  However, </w:t>
      </w:r>
      <w:r w:rsidR="006C7313">
        <w:rPr>
          <w:rFonts w:ascii="Times New Roman" w:hAnsi="Times New Roman" w:cs="Times New Roman"/>
        </w:rPr>
        <w:t>the neurologist quickly adds a question to the patient (lines 45-46).  This pulls back from the upgraded deontic force</w:t>
      </w:r>
      <w:r w:rsidR="00AA2B75">
        <w:rPr>
          <w:rFonts w:ascii="Times New Roman" w:hAnsi="Times New Roman" w:cs="Times New Roman"/>
        </w:rPr>
        <w:t xml:space="preserve">, making </w:t>
      </w:r>
      <w:r w:rsidR="006C7313">
        <w:rPr>
          <w:rFonts w:ascii="Times New Roman" w:hAnsi="Times New Roman" w:cs="Times New Roman"/>
        </w:rPr>
        <w:t xml:space="preserve">relevant the patient’s announcement of whether she wants to try the treatment. </w:t>
      </w:r>
      <w:r w:rsidR="00BD2987">
        <w:rPr>
          <w:rFonts w:ascii="Times New Roman" w:hAnsi="Times New Roman" w:cs="Times New Roman"/>
        </w:rPr>
        <w:t xml:space="preserve"> Like the decision points shown in Extracts 10 and 11, the boxed turn in Extract 12 explicitly orients to the patient’s </w:t>
      </w:r>
      <w:r w:rsidR="00BD2987" w:rsidRPr="00AA2B75">
        <w:rPr>
          <w:rFonts w:ascii="Times New Roman" w:hAnsi="Times New Roman" w:cs="Times New Roman"/>
          <w:i/>
        </w:rPr>
        <w:t>right to choose</w:t>
      </w:r>
      <w:r w:rsidR="00BD2987">
        <w:rPr>
          <w:rFonts w:ascii="Times New Roman" w:hAnsi="Times New Roman" w:cs="Times New Roman"/>
        </w:rPr>
        <w:t xml:space="preserve">.  </w:t>
      </w:r>
      <w:r w:rsidR="00B83360">
        <w:rPr>
          <w:rFonts w:ascii="Times New Roman" w:hAnsi="Times New Roman" w:cs="Times New Roman"/>
        </w:rPr>
        <w:t xml:space="preserve">In response, </w:t>
      </w:r>
      <w:r w:rsidR="006C7313">
        <w:rPr>
          <w:rFonts w:ascii="Times New Roman" w:hAnsi="Times New Roman" w:cs="Times New Roman"/>
        </w:rPr>
        <w:t>the patient</w:t>
      </w:r>
      <w:r w:rsidR="006C7313" w:rsidRPr="000C1F3D">
        <w:rPr>
          <w:rFonts w:ascii="Times New Roman" w:hAnsi="Times New Roman" w:cs="Times New Roman"/>
        </w:rPr>
        <w:t xml:space="preserve"> </w:t>
      </w:r>
      <w:r w:rsidR="006C7313">
        <w:rPr>
          <w:rFonts w:ascii="Times New Roman" w:hAnsi="Times New Roman" w:cs="Times New Roman"/>
        </w:rPr>
        <w:t xml:space="preserve">gives </w:t>
      </w:r>
      <w:r w:rsidR="00B83360">
        <w:rPr>
          <w:rFonts w:ascii="Times New Roman" w:hAnsi="Times New Roman" w:cs="Times New Roman"/>
        </w:rPr>
        <w:t>the</w:t>
      </w:r>
      <w:r w:rsidR="006C7313">
        <w:rPr>
          <w:rFonts w:ascii="Times New Roman" w:hAnsi="Times New Roman" w:cs="Times New Roman"/>
        </w:rPr>
        <w:t xml:space="preserve"> go-ahead (</w:t>
      </w:r>
      <w:proofErr w:type="spellStart"/>
      <w:r w:rsidR="006C7313">
        <w:rPr>
          <w:rFonts w:ascii="Times New Roman" w:hAnsi="Times New Roman" w:cs="Times New Roman"/>
        </w:rPr>
        <w:t>Schegloff</w:t>
      </w:r>
      <w:proofErr w:type="spellEnd"/>
      <w:r w:rsidR="006C7313">
        <w:rPr>
          <w:rFonts w:ascii="Times New Roman" w:hAnsi="Times New Roman" w:cs="Times New Roman"/>
        </w:rPr>
        <w:t xml:space="preserve">, </w:t>
      </w:r>
      <w:r w:rsidR="006C7313">
        <w:rPr>
          <w:rFonts w:ascii="Times New Roman" w:hAnsi="Times New Roman" w:cs="Times New Roman"/>
        </w:rPr>
        <w:lastRenderedPageBreak/>
        <w:t xml:space="preserve">2007) for the neurologist to recommend treatment more fully.  </w:t>
      </w:r>
      <w:r w:rsidR="00B83360">
        <w:rPr>
          <w:rFonts w:ascii="Times New Roman" w:hAnsi="Times New Roman" w:cs="Times New Roman"/>
        </w:rPr>
        <w:t>This he does by providing</w:t>
      </w:r>
      <w:r w:rsidR="006C7313">
        <w:rPr>
          <w:rFonts w:ascii="Times New Roman" w:hAnsi="Times New Roman" w:cs="Times New Roman"/>
        </w:rPr>
        <w:t xml:space="preserve"> further recommendation-relevant information, now naming a specific drug (line 50)</w:t>
      </w:r>
      <w:r w:rsidR="00B83360">
        <w:rPr>
          <w:rFonts w:ascii="Times New Roman" w:hAnsi="Times New Roman" w:cs="Times New Roman"/>
        </w:rPr>
        <w:t xml:space="preserve">, and explaining how to take it (lines 53-57), </w:t>
      </w:r>
      <w:r w:rsidR="006C7313">
        <w:rPr>
          <w:rFonts w:ascii="Times New Roman" w:hAnsi="Times New Roman" w:cs="Times New Roman"/>
        </w:rPr>
        <w:t>its potential side effects</w:t>
      </w:r>
      <w:r w:rsidR="00B83360">
        <w:rPr>
          <w:rFonts w:ascii="Times New Roman" w:hAnsi="Times New Roman" w:cs="Times New Roman"/>
        </w:rPr>
        <w:t xml:space="preserve"> (lines 81-82), and its likelihood of</w:t>
      </w:r>
      <w:r>
        <w:rPr>
          <w:rFonts w:ascii="Times New Roman" w:hAnsi="Times New Roman" w:cs="Times New Roman"/>
        </w:rPr>
        <w:t xml:space="preserve"> working (lines 84-88</w:t>
      </w:r>
      <w:r w:rsidR="00B83360">
        <w:rPr>
          <w:rFonts w:ascii="Times New Roman" w:hAnsi="Times New Roman" w:cs="Times New Roman"/>
        </w:rPr>
        <w:t xml:space="preserve">).  This </w:t>
      </w:r>
      <w:r w:rsidR="006C7313">
        <w:rPr>
          <w:rFonts w:ascii="Times New Roman" w:hAnsi="Times New Roman" w:cs="Times New Roman"/>
        </w:rPr>
        <w:t xml:space="preserve">assumes the patient will start treatment.  In that sense, lines 49-88 may </w:t>
      </w:r>
      <w:proofErr w:type="gramStart"/>
      <w:r w:rsidR="006C7313">
        <w:rPr>
          <w:rFonts w:ascii="Times New Roman" w:hAnsi="Times New Roman" w:cs="Times New Roman"/>
        </w:rPr>
        <w:t>be seen as</w:t>
      </w:r>
      <w:proofErr w:type="gramEnd"/>
      <w:r w:rsidR="006C7313">
        <w:rPr>
          <w:rFonts w:ascii="Times New Roman" w:hAnsi="Times New Roman" w:cs="Times New Roman"/>
        </w:rPr>
        <w:t xml:space="preserve"> a recommendation for amantadine</w:t>
      </w:r>
      <w:r w:rsidR="001703E7">
        <w:rPr>
          <w:rFonts w:ascii="Times New Roman" w:hAnsi="Times New Roman" w:cs="Times New Roman"/>
        </w:rPr>
        <w:t>, specifically</w:t>
      </w:r>
      <w:r w:rsidR="006C7313">
        <w:rPr>
          <w:rFonts w:ascii="Times New Roman" w:hAnsi="Times New Roman" w:cs="Times New Roman"/>
        </w:rPr>
        <w:t xml:space="preserve">.  </w:t>
      </w:r>
      <w:r w:rsidR="001703E7">
        <w:rPr>
          <w:rFonts w:ascii="Times New Roman" w:hAnsi="Times New Roman" w:cs="Times New Roman"/>
        </w:rPr>
        <w:t>However, t</w:t>
      </w:r>
      <w:r w:rsidR="006C7313">
        <w:rPr>
          <w:rFonts w:ascii="Times New Roman" w:hAnsi="Times New Roman" w:cs="Times New Roman"/>
        </w:rPr>
        <w:t xml:space="preserve">he neurologist also goes one step further, producing a personal endorsement of the drug </w:t>
      </w:r>
      <w:r w:rsidR="00B83360">
        <w:rPr>
          <w:rFonts w:ascii="Times New Roman" w:hAnsi="Times New Roman" w:cs="Times New Roman"/>
        </w:rPr>
        <w:t>(</w:t>
      </w:r>
      <w:r w:rsidR="006C7313" w:rsidRPr="00F10F4B">
        <w:rPr>
          <w:rFonts w:ascii="Times New Roman" w:hAnsi="Times New Roman" w:cs="Times New Roman"/>
        </w:rPr>
        <w:t xml:space="preserve">line 90) and an account for recommending it (lines 93-94, 96).  </w:t>
      </w:r>
      <w:r w:rsidR="006C7313">
        <w:rPr>
          <w:rFonts w:ascii="Times New Roman" w:hAnsi="Times New Roman" w:cs="Times New Roman"/>
        </w:rPr>
        <w:t>Only then does the patient produce</w:t>
      </w:r>
      <w:r w:rsidR="006C7313" w:rsidRPr="00F10F4B">
        <w:rPr>
          <w:rFonts w:ascii="Times New Roman" w:hAnsi="Times New Roman" w:cs="Times New Roman"/>
        </w:rPr>
        <w:t xml:space="preserve"> an explicit acceptance: “Okay” (line 9</w:t>
      </w:r>
      <w:r>
        <w:rPr>
          <w:rFonts w:ascii="Times New Roman" w:hAnsi="Times New Roman" w:cs="Times New Roman"/>
        </w:rPr>
        <w:t>1</w:t>
      </w:r>
      <w:r w:rsidR="006C7313" w:rsidRPr="00F10F4B">
        <w:rPr>
          <w:rFonts w:ascii="Times New Roman" w:hAnsi="Times New Roman" w:cs="Times New Roman"/>
        </w:rPr>
        <w:t xml:space="preserve">) and “Okay that’s fine” (lines </w:t>
      </w:r>
      <w:r>
        <w:rPr>
          <w:rFonts w:ascii="Times New Roman" w:hAnsi="Times New Roman" w:cs="Times New Roman"/>
        </w:rPr>
        <w:t>97, 99</w:t>
      </w:r>
      <w:r w:rsidR="006C7313" w:rsidRPr="00F10F4B">
        <w:rPr>
          <w:rFonts w:ascii="Times New Roman" w:hAnsi="Times New Roman" w:cs="Times New Roman"/>
        </w:rPr>
        <w:t>), despite havi</w:t>
      </w:r>
      <w:r>
        <w:rPr>
          <w:rFonts w:ascii="Times New Roman" w:hAnsi="Times New Roman" w:cs="Times New Roman"/>
        </w:rPr>
        <w:t>ng given the go-ahead at line 47</w:t>
      </w:r>
      <w:r w:rsidR="006C7313" w:rsidRPr="00F10F4B">
        <w:rPr>
          <w:rFonts w:ascii="Times New Roman" w:hAnsi="Times New Roman" w:cs="Times New Roman"/>
        </w:rPr>
        <w:t xml:space="preserve">. </w:t>
      </w:r>
    </w:p>
    <w:p w14:paraId="3A67EA82" w14:textId="77777777" w:rsidR="00874CC1" w:rsidRDefault="006C7313" w:rsidP="00AA279A">
      <w:pPr>
        <w:spacing w:line="480" w:lineRule="auto"/>
        <w:ind w:firstLine="720"/>
        <w:rPr>
          <w:rFonts w:ascii="Times New Roman" w:hAnsi="Times New Roman" w:cs="Times New Roman"/>
        </w:rPr>
      </w:pPr>
      <w:r>
        <w:rPr>
          <w:rFonts w:ascii="Times New Roman" w:hAnsi="Times New Roman" w:cs="Times New Roman"/>
        </w:rPr>
        <w:t xml:space="preserve">This was consistent across the neurology assertions </w:t>
      </w:r>
      <w:r w:rsidRPr="00F10F4B">
        <w:rPr>
          <w:rFonts w:ascii="Times New Roman" w:hAnsi="Times New Roman" w:cs="Times New Roman"/>
        </w:rPr>
        <w:t>- explicit, immediate acceptance was never done in next turn</w:t>
      </w:r>
      <w:r w:rsidR="00A27495">
        <w:rPr>
          <w:rFonts w:ascii="Times New Roman" w:hAnsi="Times New Roman" w:cs="Times New Roman"/>
        </w:rPr>
        <w:t xml:space="preserve"> (i.e. line 33 in Extract 11)</w:t>
      </w:r>
      <w:r w:rsidRPr="00F10F4B">
        <w:rPr>
          <w:rFonts w:ascii="Times New Roman" w:hAnsi="Times New Roman" w:cs="Times New Roman"/>
        </w:rPr>
        <w:t xml:space="preserve">, even when the patient went on to accept treatment (apparently quite readily) later in the decision-making trajectory. </w:t>
      </w:r>
      <w:r w:rsidR="00874CC1">
        <w:rPr>
          <w:rFonts w:ascii="Times New Roman" w:hAnsi="Times New Roman" w:cs="Times New Roman"/>
        </w:rPr>
        <w:t>Ext</w:t>
      </w:r>
      <w:r w:rsidR="00360F1E">
        <w:rPr>
          <w:rFonts w:ascii="Times New Roman" w:hAnsi="Times New Roman" w:cs="Times New Roman"/>
        </w:rPr>
        <w:t>ract 11</w:t>
      </w:r>
      <w:r w:rsidR="00874CC1">
        <w:rPr>
          <w:rFonts w:ascii="Times New Roman" w:hAnsi="Times New Roman" w:cs="Times New Roman"/>
        </w:rPr>
        <w:t xml:space="preserve"> </w:t>
      </w:r>
      <w:r w:rsidR="00961DEA">
        <w:rPr>
          <w:rFonts w:ascii="Times New Roman" w:hAnsi="Times New Roman" w:cs="Times New Roman"/>
        </w:rPr>
        <w:t>illustrate</w:t>
      </w:r>
      <w:r w:rsidR="00505354">
        <w:rPr>
          <w:rFonts w:ascii="Times New Roman" w:hAnsi="Times New Roman" w:cs="Times New Roman"/>
        </w:rPr>
        <w:t>s</w:t>
      </w:r>
      <w:r w:rsidR="00961DEA">
        <w:rPr>
          <w:rFonts w:ascii="Times New Roman" w:hAnsi="Times New Roman" w:cs="Times New Roman"/>
        </w:rPr>
        <w:t xml:space="preserve"> </w:t>
      </w:r>
      <w:r w:rsidR="00874CC1">
        <w:rPr>
          <w:rFonts w:ascii="Times New Roman" w:hAnsi="Times New Roman" w:cs="Times New Roman"/>
        </w:rPr>
        <w:t xml:space="preserve">this, showing that the minimal responses across lines 33-43 do not appear to be related to forthcoming resistance to treatment.  </w:t>
      </w:r>
      <w:r w:rsidR="002D6B79">
        <w:rPr>
          <w:rFonts w:ascii="Times New Roman" w:hAnsi="Times New Roman" w:cs="Times New Roman"/>
        </w:rPr>
        <w:t xml:space="preserve">In some cases, patients </w:t>
      </w:r>
      <w:r w:rsidR="00476224">
        <w:rPr>
          <w:rFonts w:ascii="Times New Roman" w:hAnsi="Times New Roman" w:cs="Times New Roman"/>
        </w:rPr>
        <w:t xml:space="preserve">did </w:t>
      </w:r>
      <w:r w:rsidR="002D6B79">
        <w:rPr>
          <w:rFonts w:ascii="Times New Roman" w:hAnsi="Times New Roman" w:cs="Times New Roman"/>
        </w:rPr>
        <w:t xml:space="preserve">actively </w:t>
      </w:r>
      <w:r w:rsidR="00874CC1">
        <w:rPr>
          <w:rFonts w:ascii="Times New Roman" w:hAnsi="Times New Roman" w:cs="Times New Roman"/>
        </w:rPr>
        <w:t>resis</w:t>
      </w:r>
      <w:r w:rsidR="00476224">
        <w:rPr>
          <w:rFonts w:ascii="Times New Roman" w:hAnsi="Times New Roman" w:cs="Times New Roman"/>
        </w:rPr>
        <w:t>t</w:t>
      </w:r>
      <w:r w:rsidR="002D6B79">
        <w:rPr>
          <w:rFonts w:ascii="Times New Roman" w:hAnsi="Times New Roman" w:cs="Times New Roman"/>
        </w:rPr>
        <w:t xml:space="preserve"> treatment following the neurologist’s orientation to their right to choose.</w:t>
      </w:r>
      <w:r w:rsidR="00874CC1">
        <w:rPr>
          <w:rFonts w:ascii="Times New Roman" w:hAnsi="Times New Roman" w:cs="Times New Roman"/>
        </w:rPr>
        <w:t xml:space="preserve">  I</w:t>
      </w:r>
      <w:r w:rsidR="00BD2987">
        <w:rPr>
          <w:rFonts w:ascii="Times New Roman" w:hAnsi="Times New Roman" w:cs="Times New Roman"/>
        </w:rPr>
        <w:t xml:space="preserve">n these, the </w:t>
      </w:r>
      <w:r w:rsidR="00874CC1">
        <w:rPr>
          <w:rFonts w:ascii="Times New Roman" w:hAnsi="Times New Roman" w:cs="Times New Roman"/>
        </w:rPr>
        <w:t xml:space="preserve">same </w:t>
      </w:r>
      <w:r w:rsidR="00BD2987">
        <w:rPr>
          <w:rFonts w:ascii="Times New Roman" w:hAnsi="Times New Roman" w:cs="Times New Roman"/>
        </w:rPr>
        <w:t>pattern shown</w:t>
      </w:r>
      <w:r w:rsidR="00360F1E">
        <w:rPr>
          <w:rFonts w:ascii="Times New Roman" w:hAnsi="Times New Roman" w:cs="Times New Roman"/>
        </w:rPr>
        <w:t xml:space="preserve"> in Extract 11</w:t>
      </w:r>
      <w:r w:rsidR="00CD01B7">
        <w:rPr>
          <w:rFonts w:ascii="Times New Roman" w:hAnsi="Times New Roman" w:cs="Times New Roman"/>
        </w:rPr>
        <w:t xml:space="preserve"> was </w:t>
      </w:r>
      <w:r w:rsidR="00BD2987">
        <w:rPr>
          <w:rFonts w:ascii="Times New Roman" w:hAnsi="Times New Roman" w:cs="Times New Roman"/>
        </w:rPr>
        <w:t xml:space="preserve">also typically </w:t>
      </w:r>
      <w:r w:rsidR="00CD01B7">
        <w:rPr>
          <w:rFonts w:ascii="Times New Roman" w:hAnsi="Times New Roman" w:cs="Times New Roman"/>
        </w:rPr>
        <w:t>evident</w:t>
      </w:r>
      <w:r w:rsidR="00BD65F2">
        <w:rPr>
          <w:rFonts w:ascii="Times New Roman" w:hAnsi="Times New Roman" w:cs="Times New Roman"/>
        </w:rPr>
        <w:t xml:space="preserve">: an assertion containing a </w:t>
      </w:r>
      <w:r w:rsidR="000F1451" w:rsidRPr="00186483">
        <w:rPr>
          <w:rFonts w:ascii="Times New Roman" w:hAnsi="Times New Roman" w:cs="Times New Roman"/>
          <w:i/>
        </w:rPr>
        <w:t>generic</w:t>
      </w:r>
      <w:r w:rsidR="000F1451">
        <w:rPr>
          <w:rFonts w:ascii="Times New Roman" w:hAnsi="Times New Roman" w:cs="Times New Roman"/>
        </w:rPr>
        <w:t xml:space="preserve"> reference to treatment (see </w:t>
      </w:r>
      <w:r w:rsidR="000F1451" w:rsidRPr="0050081C">
        <w:rPr>
          <w:rFonts w:ascii="Courier New" w:hAnsi="Courier New" w:cs="Courier New"/>
          <w:sz w:val="20"/>
          <w:szCs w:val="20"/>
        </w:rPr>
        <w:sym w:font="Wingdings" w:char="F0E0"/>
      </w:r>
      <w:r w:rsidR="000F1451">
        <w:rPr>
          <w:rFonts w:ascii="Courier New" w:hAnsi="Courier New" w:cs="Courier New"/>
          <w:sz w:val="20"/>
          <w:szCs w:val="20"/>
        </w:rPr>
        <w:t>I</w:t>
      </w:r>
      <w:r w:rsidR="00CD01B7">
        <w:rPr>
          <w:rFonts w:ascii="Times New Roman" w:hAnsi="Times New Roman" w:cs="Times New Roman"/>
        </w:rPr>
        <w:t xml:space="preserve">), minimally receipted; </w:t>
      </w:r>
      <w:r w:rsidR="00BD65F2">
        <w:rPr>
          <w:rFonts w:ascii="Times New Roman" w:hAnsi="Times New Roman" w:cs="Times New Roman"/>
        </w:rPr>
        <w:t xml:space="preserve">a subsequent orientation to the </w:t>
      </w:r>
      <w:r w:rsidR="000F1451">
        <w:rPr>
          <w:rFonts w:ascii="Times New Roman" w:hAnsi="Times New Roman" w:cs="Times New Roman"/>
        </w:rPr>
        <w:t xml:space="preserve">patient’s </w:t>
      </w:r>
      <w:r w:rsidR="000F1451" w:rsidRPr="007937C0">
        <w:rPr>
          <w:rFonts w:ascii="Times New Roman" w:hAnsi="Times New Roman" w:cs="Times New Roman"/>
          <w:i/>
        </w:rPr>
        <w:t>right to choose</w:t>
      </w:r>
      <w:r w:rsidR="000F1451">
        <w:rPr>
          <w:rFonts w:ascii="Times New Roman" w:hAnsi="Times New Roman" w:cs="Times New Roman"/>
        </w:rPr>
        <w:t xml:space="preserve"> whether to undergo treatment (see </w:t>
      </w:r>
      <w:r w:rsidR="000F1451" w:rsidRPr="0050081C">
        <w:rPr>
          <w:rFonts w:ascii="Courier New" w:hAnsi="Courier New" w:cs="Courier New"/>
          <w:sz w:val="20"/>
          <w:szCs w:val="20"/>
        </w:rPr>
        <w:sym w:font="Wingdings" w:char="F0E0"/>
      </w:r>
      <w:r w:rsidR="000F1451">
        <w:rPr>
          <w:rFonts w:ascii="Courier New" w:hAnsi="Courier New" w:cs="Courier New"/>
          <w:sz w:val="20"/>
          <w:szCs w:val="20"/>
        </w:rPr>
        <w:t>II</w:t>
      </w:r>
      <w:r w:rsidR="000F1451">
        <w:rPr>
          <w:rFonts w:ascii="Times New Roman" w:hAnsi="Times New Roman" w:cs="Times New Roman"/>
        </w:rPr>
        <w:t>)</w:t>
      </w:r>
      <w:r w:rsidR="00BD65F2">
        <w:rPr>
          <w:rFonts w:ascii="Times New Roman" w:hAnsi="Times New Roman" w:cs="Times New Roman"/>
        </w:rPr>
        <w:t>; a go-ahead or blocking response</w:t>
      </w:r>
      <w:r w:rsidR="00CD01B7">
        <w:rPr>
          <w:rFonts w:ascii="Times New Roman" w:hAnsi="Times New Roman" w:cs="Times New Roman"/>
        </w:rPr>
        <w:t xml:space="preserve">, followed by a recommendation </w:t>
      </w:r>
      <w:r w:rsidR="00CD01B7" w:rsidRPr="00781D6E">
        <w:rPr>
          <w:rFonts w:ascii="Times New Roman" w:hAnsi="Times New Roman" w:cs="Times New Roman"/>
          <w:i/>
        </w:rPr>
        <w:t>tailored</w:t>
      </w:r>
      <w:r w:rsidR="00CD01B7">
        <w:rPr>
          <w:rFonts w:ascii="Times New Roman" w:hAnsi="Times New Roman" w:cs="Times New Roman"/>
        </w:rPr>
        <w:t xml:space="preserve"> to that response (see </w:t>
      </w:r>
      <w:r w:rsidR="00C94F88">
        <w:rPr>
          <w:rFonts w:ascii="Times New Roman" w:hAnsi="Times New Roman" w:cs="Times New Roman"/>
        </w:rPr>
        <w:t>shaded lines 49-96</w:t>
      </w:r>
      <w:r w:rsidR="00CD01B7" w:rsidRPr="00CD01B7">
        <w:rPr>
          <w:rFonts w:ascii="Times New Roman" w:hAnsi="Times New Roman" w:cs="Times New Roman"/>
        </w:rPr>
        <w:t>)</w:t>
      </w:r>
      <w:r w:rsidR="00CD01B7">
        <w:rPr>
          <w:rFonts w:ascii="Times New Roman" w:hAnsi="Times New Roman" w:cs="Times New Roman"/>
        </w:rPr>
        <w:t>.</w:t>
      </w:r>
      <w:r w:rsidR="000F7C2D">
        <w:rPr>
          <w:rFonts w:ascii="Times New Roman" w:hAnsi="Times New Roman" w:cs="Times New Roman"/>
        </w:rPr>
        <w:t xml:space="preserve">  </w:t>
      </w:r>
      <w:r w:rsidR="00BD2987">
        <w:rPr>
          <w:rFonts w:ascii="Times New Roman" w:hAnsi="Times New Roman" w:cs="Times New Roman"/>
        </w:rPr>
        <w:t>In other words, where the patient’s response blocked the option to treat, the subsequent recommendation was typically against treatment; only on two occasions did the neurologist pursue agreement to treat</w:t>
      </w:r>
      <w:r w:rsidR="00874CC1">
        <w:rPr>
          <w:rFonts w:ascii="Times New Roman" w:hAnsi="Times New Roman" w:cs="Times New Roman"/>
        </w:rPr>
        <w:t xml:space="preserve"> in the face of such resistance</w:t>
      </w:r>
      <w:r w:rsidR="00BD2987">
        <w:rPr>
          <w:rFonts w:ascii="Times New Roman" w:hAnsi="Times New Roman" w:cs="Times New Roman"/>
        </w:rPr>
        <w:t xml:space="preserve">.  </w:t>
      </w:r>
    </w:p>
    <w:p w14:paraId="3F9C60F5" w14:textId="77777777" w:rsidR="00874CC1" w:rsidRDefault="000F7C2D" w:rsidP="00AA279A">
      <w:pPr>
        <w:spacing w:line="480" w:lineRule="auto"/>
        <w:ind w:firstLine="720"/>
        <w:rPr>
          <w:rFonts w:ascii="Times New Roman" w:hAnsi="Times New Roman" w:cs="Times New Roman"/>
        </w:rPr>
      </w:pPr>
      <w:r>
        <w:rPr>
          <w:rFonts w:ascii="Times New Roman" w:hAnsi="Times New Roman" w:cs="Times New Roman"/>
        </w:rPr>
        <w:lastRenderedPageBreak/>
        <w:t xml:space="preserve">In this respect, these assertions function similarly to </w:t>
      </w:r>
      <w:r w:rsidR="00D719A5">
        <w:rPr>
          <w:rFonts w:ascii="Times New Roman" w:hAnsi="Times New Roman" w:cs="Times New Roman"/>
        </w:rPr>
        <w:t xml:space="preserve">those used in </w:t>
      </w:r>
      <w:r>
        <w:rPr>
          <w:rFonts w:ascii="Times New Roman" w:hAnsi="Times New Roman" w:cs="Times New Roman"/>
        </w:rPr>
        <w:t xml:space="preserve">option-listing. </w:t>
      </w:r>
      <w:r w:rsidR="00BD2987">
        <w:rPr>
          <w:rFonts w:ascii="Times New Roman" w:hAnsi="Times New Roman" w:cs="Times New Roman"/>
        </w:rPr>
        <w:t xml:space="preserve"> </w:t>
      </w:r>
      <w:r w:rsidR="00D719A5">
        <w:rPr>
          <w:rFonts w:ascii="Times New Roman" w:hAnsi="Times New Roman" w:cs="Times New Roman"/>
        </w:rPr>
        <w:t xml:space="preserve">Poised somewhere between an informing and a recommendation, the assertions allow for the construction of a wider decision-making trajectory by placing very little interactional pressure on the patient for an immediate acceptance of the just-mentioned treatment.  Like in option-listing, this defers the decision point proper until two things have been done: the </w:t>
      </w:r>
      <w:r w:rsidR="00BD2987">
        <w:rPr>
          <w:rFonts w:ascii="Times New Roman" w:hAnsi="Times New Roman" w:cs="Times New Roman"/>
        </w:rPr>
        <w:t>deliver</w:t>
      </w:r>
      <w:r w:rsidR="00D719A5">
        <w:rPr>
          <w:rFonts w:ascii="Times New Roman" w:hAnsi="Times New Roman" w:cs="Times New Roman"/>
        </w:rPr>
        <w:t>y of</w:t>
      </w:r>
      <w:r w:rsidR="00BD2987">
        <w:rPr>
          <w:rFonts w:ascii="Times New Roman" w:hAnsi="Times New Roman" w:cs="Times New Roman"/>
        </w:rPr>
        <w:t xml:space="preserve"> </w:t>
      </w:r>
      <w:r w:rsidR="00874CC1" w:rsidRPr="0045201A">
        <w:rPr>
          <w:rFonts w:ascii="Times New Roman" w:hAnsi="Times New Roman" w:cs="Times New Roman"/>
        </w:rPr>
        <w:t>recommendation-relevant</w:t>
      </w:r>
      <w:r w:rsidR="00874CC1">
        <w:rPr>
          <w:rFonts w:ascii="Times New Roman" w:hAnsi="Times New Roman" w:cs="Times New Roman"/>
        </w:rPr>
        <w:t xml:space="preserve"> </w:t>
      </w:r>
      <w:r w:rsidR="00BD2987">
        <w:rPr>
          <w:rFonts w:ascii="Times New Roman" w:hAnsi="Times New Roman" w:cs="Times New Roman"/>
        </w:rPr>
        <w:t>information</w:t>
      </w:r>
      <w:r w:rsidR="00D719A5">
        <w:rPr>
          <w:rFonts w:ascii="Times New Roman" w:hAnsi="Times New Roman" w:cs="Times New Roman"/>
        </w:rPr>
        <w:t xml:space="preserve"> and the creation of a slot for the patient, explicitly, to position </w:t>
      </w:r>
      <w:r w:rsidR="00B25542">
        <w:rPr>
          <w:rFonts w:ascii="Times New Roman" w:hAnsi="Times New Roman" w:cs="Times New Roman"/>
        </w:rPr>
        <w:t>him/</w:t>
      </w:r>
      <w:r w:rsidR="00D719A5">
        <w:rPr>
          <w:rFonts w:ascii="Times New Roman" w:hAnsi="Times New Roman" w:cs="Times New Roman"/>
        </w:rPr>
        <w:t xml:space="preserve">herself for or against treatment.  </w:t>
      </w:r>
      <w:r w:rsidR="0028099B">
        <w:rPr>
          <w:rFonts w:ascii="Times New Roman" w:hAnsi="Times New Roman" w:cs="Times New Roman"/>
        </w:rPr>
        <w:t>Again, t</w:t>
      </w:r>
      <w:r w:rsidR="00961DEA">
        <w:rPr>
          <w:rFonts w:ascii="Times New Roman" w:hAnsi="Times New Roman" w:cs="Times New Roman"/>
        </w:rPr>
        <w:t>he</w:t>
      </w:r>
      <w:r w:rsidR="00D719A5">
        <w:rPr>
          <w:rFonts w:ascii="Times New Roman" w:hAnsi="Times New Roman" w:cs="Times New Roman"/>
        </w:rPr>
        <w:t xml:space="preserve"> information delivered </w:t>
      </w:r>
      <w:r w:rsidR="00B25542">
        <w:rPr>
          <w:rFonts w:ascii="Times New Roman" w:hAnsi="Times New Roman" w:cs="Times New Roman"/>
        </w:rPr>
        <w:t xml:space="preserve">by the neurologist </w:t>
      </w:r>
      <w:r w:rsidR="00D719A5">
        <w:rPr>
          <w:rFonts w:ascii="Times New Roman" w:hAnsi="Times New Roman" w:cs="Times New Roman"/>
        </w:rPr>
        <w:t>is not neutral with respect to that decision.  But the trajectory allows the neurologist both to construct</w:t>
      </w:r>
      <w:r w:rsidR="00BD2987">
        <w:rPr>
          <w:rFonts w:ascii="Times New Roman" w:hAnsi="Times New Roman" w:cs="Times New Roman"/>
        </w:rPr>
        <w:t xml:space="preserve"> </w:t>
      </w:r>
      <w:r w:rsidR="00B25542">
        <w:rPr>
          <w:rFonts w:ascii="Times New Roman" w:hAnsi="Times New Roman" w:cs="Times New Roman"/>
        </w:rPr>
        <w:t>her/</w:t>
      </w:r>
      <w:r w:rsidR="00BD2987">
        <w:rPr>
          <w:rFonts w:ascii="Times New Roman" w:hAnsi="Times New Roman" w:cs="Times New Roman"/>
        </w:rPr>
        <w:t>himself as knowing best about the available treatments and their potential benefit</w:t>
      </w:r>
      <w:r w:rsidR="00505354">
        <w:rPr>
          <w:rFonts w:ascii="Times New Roman" w:hAnsi="Times New Roman" w:cs="Times New Roman"/>
        </w:rPr>
        <w:t>,</w:t>
      </w:r>
      <w:r w:rsidR="00BD2987">
        <w:rPr>
          <w:rFonts w:ascii="Times New Roman" w:hAnsi="Times New Roman" w:cs="Times New Roman"/>
        </w:rPr>
        <w:t xml:space="preserve"> and to </w:t>
      </w:r>
      <w:r w:rsidR="00D719A5">
        <w:rPr>
          <w:rFonts w:ascii="Times New Roman" w:hAnsi="Times New Roman" w:cs="Times New Roman"/>
        </w:rPr>
        <w:t>construct the patient</w:t>
      </w:r>
      <w:r w:rsidR="00BD2987">
        <w:rPr>
          <w:rFonts w:ascii="Times New Roman" w:hAnsi="Times New Roman" w:cs="Times New Roman"/>
        </w:rPr>
        <w:t xml:space="preserve"> as knowing best about her</w:t>
      </w:r>
      <w:r w:rsidR="00B25542">
        <w:rPr>
          <w:rFonts w:ascii="Times New Roman" w:hAnsi="Times New Roman" w:cs="Times New Roman"/>
        </w:rPr>
        <w:t>/his</w:t>
      </w:r>
      <w:r w:rsidR="00BD2987">
        <w:rPr>
          <w:rFonts w:ascii="Times New Roman" w:hAnsi="Times New Roman" w:cs="Times New Roman"/>
        </w:rPr>
        <w:t xml:space="preserve"> treatment preferences.  </w:t>
      </w:r>
      <w:r w:rsidR="00961DEA">
        <w:rPr>
          <w:rFonts w:ascii="Times New Roman" w:hAnsi="Times New Roman" w:cs="Times New Roman"/>
        </w:rPr>
        <w:t>And again</w:t>
      </w:r>
      <w:r w:rsidR="00505354">
        <w:rPr>
          <w:rFonts w:ascii="Times New Roman" w:hAnsi="Times New Roman" w:cs="Times New Roman"/>
        </w:rPr>
        <w:t>,</w:t>
      </w:r>
      <w:r w:rsidR="00961DEA">
        <w:rPr>
          <w:rFonts w:ascii="Times New Roman" w:hAnsi="Times New Roman" w:cs="Times New Roman"/>
        </w:rPr>
        <w:t xml:space="preserve"> as </w:t>
      </w:r>
      <w:r w:rsidR="0028099B">
        <w:rPr>
          <w:rFonts w:ascii="Times New Roman" w:hAnsi="Times New Roman" w:cs="Times New Roman"/>
        </w:rPr>
        <w:t xml:space="preserve">in option-listing, </w:t>
      </w:r>
      <w:r w:rsidR="00D719A5">
        <w:rPr>
          <w:rFonts w:ascii="Times New Roman" w:hAnsi="Times New Roman" w:cs="Times New Roman"/>
        </w:rPr>
        <w:t xml:space="preserve">the assertion </w:t>
      </w:r>
      <w:r w:rsidR="00B47023">
        <w:rPr>
          <w:rFonts w:ascii="Times New Roman" w:hAnsi="Times New Roman" w:cs="Times New Roman"/>
        </w:rPr>
        <w:t xml:space="preserve">can be done to </w:t>
      </w:r>
      <w:r w:rsidR="00D719A5">
        <w:rPr>
          <w:rFonts w:ascii="Times New Roman" w:hAnsi="Times New Roman" w:cs="Times New Roman"/>
        </w:rPr>
        <w:t xml:space="preserve">help facilitate - for yes/no treatment decisions - a degree of patient choice. </w:t>
      </w:r>
      <w:r w:rsidR="00BD2987">
        <w:rPr>
          <w:rFonts w:ascii="Times New Roman" w:hAnsi="Times New Roman" w:cs="Times New Roman"/>
        </w:rPr>
        <w:t xml:space="preserve"> </w:t>
      </w:r>
    </w:p>
    <w:p w14:paraId="6D4067C6" w14:textId="77777777" w:rsidR="006F027E" w:rsidRPr="0085012C" w:rsidRDefault="003A6E50" w:rsidP="00AA279A">
      <w:pPr>
        <w:spacing w:line="480" w:lineRule="auto"/>
        <w:rPr>
          <w:rFonts w:ascii="Times New Roman" w:hAnsi="Times New Roman" w:cs="Times New Roman"/>
          <w:b/>
        </w:rPr>
      </w:pPr>
      <w:r w:rsidRPr="0085012C">
        <w:rPr>
          <w:rFonts w:ascii="Times New Roman" w:hAnsi="Times New Roman" w:cs="Times New Roman"/>
          <w:b/>
        </w:rPr>
        <w:t xml:space="preserve"> </w:t>
      </w:r>
      <w:r w:rsidR="009C357B" w:rsidRPr="0085012C">
        <w:rPr>
          <w:rFonts w:ascii="Times New Roman" w:hAnsi="Times New Roman" w:cs="Times New Roman"/>
          <w:b/>
        </w:rPr>
        <w:t>‘</w:t>
      </w:r>
      <w:r w:rsidR="00781D6E" w:rsidRPr="0085012C">
        <w:rPr>
          <w:rFonts w:ascii="Times New Roman" w:hAnsi="Times New Roman" w:cs="Times New Roman"/>
          <w:b/>
        </w:rPr>
        <w:t>Cautious’ recommendations</w:t>
      </w:r>
    </w:p>
    <w:p w14:paraId="5ADA0FCA" w14:textId="77777777" w:rsidR="00171C4D" w:rsidRDefault="0085012C" w:rsidP="00AA279A">
      <w:pPr>
        <w:spacing w:line="480" w:lineRule="auto"/>
        <w:ind w:firstLine="720"/>
        <w:rPr>
          <w:rFonts w:ascii="Times New Roman" w:hAnsi="Times New Roman"/>
        </w:rPr>
      </w:pPr>
      <w:r>
        <w:rPr>
          <w:rFonts w:ascii="Times New Roman" w:hAnsi="Times New Roman"/>
        </w:rPr>
        <w:t>This</w:t>
      </w:r>
      <w:r w:rsidR="00597C21">
        <w:rPr>
          <w:rFonts w:ascii="Times New Roman" w:hAnsi="Times New Roman"/>
        </w:rPr>
        <w:t xml:space="preserve"> final analytic section</w:t>
      </w:r>
      <w:r>
        <w:rPr>
          <w:rFonts w:ascii="Times New Roman" w:hAnsi="Times New Roman"/>
        </w:rPr>
        <w:t xml:space="preserve"> examines</w:t>
      </w:r>
      <w:r w:rsidR="00A61372">
        <w:rPr>
          <w:rFonts w:ascii="Times New Roman" w:hAnsi="Times New Roman"/>
        </w:rPr>
        <w:t xml:space="preserve"> four cases </w:t>
      </w:r>
      <w:r w:rsidR="0028099B">
        <w:rPr>
          <w:rFonts w:ascii="Times New Roman" w:hAnsi="Times New Roman"/>
        </w:rPr>
        <w:t xml:space="preserve">(15%) </w:t>
      </w:r>
      <w:r w:rsidR="00A61372">
        <w:rPr>
          <w:rFonts w:ascii="Times New Roman" w:hAnsi="Times New Roman"/>
        </w:rPr>
        <w:t xml:space="preserve">that </w:t>
      </w:r>
      <w:r w:rsidR="006E0E32">
        <w:rPr>
          <w:rFonts w:ascii="Times New Roman" w:hAnsi="Times New Roman"/>
        </w:rPr>
        <w:t>are</w:t>
      </w:r>
      <w:r w:rsidR="00A61372">
        <w:rPr>
          <w:rFonts w:ascii="Times New Roman" w:hAnsi="Times New Roman"/>
        </w:rPr>
        <w:t xml:space="preserve"> </w:t>
      </w:r>
      <w:r w:rsidR="008D2D2A">
        <w:rPr>
          <w:rFonts w:ascii="Times New Roman" w:hAnsi="Times New Roman"/>
        </w:rPr>
        <w:t xml:space="preserve">notably different to the rest in their </w:t>
      </w:r>
      <w:r w:rsidR="00683E70">
        <w:rPr>
          <w:rFonts w:ascii="Times New Roman" w:hAnsi="Times New Roman"/>
        </w:rPr>
        <w:t xml:space="preserve">turn </w:t>
      </w:r>
      <w:r w:rsidR="008D2D2A">
        <w:rPr>
          <w:rFonts w:ascii="Times New Roman" w:hAnsi="Times New Roman"/>
        </w:rPr>
        <w:t xml:space="preserve">design.  </w:t>
      </w:r>
      <w:r w:rsidR="002A662D">
        <w:rPr>
          <w:rFonts w:ascii="Times New Roman" w:hAnsi="Times New Roman"/>
        </w:rPr>
        <w:t>In each, the neurologist</w:t>
      </w:r>
      <w:r w:rsidR="006E0E32">
        <w:rPr>
          <w:rFonts w:ascii="Times New Roman" w:hAnsi="Times New Roman"/>
        </w:rPr>
        <w:t xml:space="preserve"> refers</w:t>
      </w:r>
      <w:r w:rsidR="008D2D2A">
        <w:rPr>
          <w:rFonts w:ascii="Times New Roman" w:hAnsi="Times New Roman"/>
        </w:rPr>
        <w:t xml:space="preserve"> to a single, named tre</w:t>
      </w:r>
      <w:r w:rsidR="00171C4D">
        <w:rPr>
          <w:rFonts w:ascii="Times New Roman" w:hAnsi="Times New Roman"/>
        </w:rPr>
        <w:t>atment as a standalone option</w:t>
      </w:r>
      <w:r w:rsidR="00795F57">
        <w:rPr>
          <w:rFonts w:ascii="Times New Roman" w:hAnsi="Times New Roman"/>
        </w:rPr>
        <w:t>, as shown in boldface in Extracts 12-15.</w:t>
      </w:r>
      <w:r w:rsidR="00A356EC">
        <w:rPr>
          <w:rFonts w:ascii="Times New Roman" w:hAnsi="Times New Roman"/>
        </w:rPr>
        <w:t xml:space="preserve">  </w:t>
      </w:r>
      <w:r w:rsidR="00120C5F">
        <w:rPr>
          <w:rFonts w:ascii="Times New Roman" w:hAnsi="Times New Roman"/>
        </w:rPr>
        <w:t xml:space="preserve">In the rest of the neurology assertions, </w:t>
      </w:r>
      <w:r w:rsidR="00E72409">
        <w:rPr>
          <w:rFonts w:ascii="Times New Roman" w:hAnsi="Times New Roman"/>
        </w:rPr>
        <w:t xml:space="preserve">treatments </w:t>
      </w:r>
      <w:r w:rsidR="00683E70">
        <w:rPr>
          <w:rFonts w:ascii="Times New Roman" w:hAnsi="Times New Roman"/>
        </w:rPr>
        <w:t>we</w:t>
      </w:r>
      <w:r w:rsidR="00E72409">
        <w:rPr>
          <w:rFonts w:ascii="Times New Roman" w:hAnsi="Times New Roman"/>
        </w:rPr>
        <w:t>r</w:t>
      </w:r>
      <w:r w:rsidR="00D32306">
        <w:rPr>
          <w:rFonts w:ascii="Times New Roman" w:hAnsi="Times New Roman"/>
        </w:rPr>
        <w:t xml:space="preserve">e only named </w:t>
      </w:r>
      <w:r w:rsidR="00E911AC">
        <w:rPr>
          <w:rFonts w:ascii="Times New Roman" w:hAnsi="Times New Roman"/>
        </w:rPr>
        <w:t xml:space="preserve">when </w:t>
      </w:r>
      <w:r w:rsidR="00F07311">
        <w:rPr>
          <w:rFonts w:ascii="Times New Roman" w:hAnsi="Times New Roman"/>
        </w:rPr>
        <w:t xml:space="preserve">they were </w:t>
      </w:r>
      <w:r w:rsidR="00E911AC">
        <w:rPr>
          <w:rFonts w:ascii="Times New Roman" w:hAnsi="Times New Roman"/>
        </w:rPr>
        <w:t>part of a wider</w:t>
      </w:r>
      <w:r w:rsidR="00683E70">
        <w:rPr>
          <w:rFonts w:ascii="Times New Roman" w:hAnsi="Times New Roman"/>
        </w:rPr>
        <w:t xml:space="preserve"> </w:t>
      </w:r>
      <w:r w:rsidR="004E1626">
        <w:rPr>
          <w:rFonts w:ascii="Times New Roman" w:hAnsi="Times New Roman"/>
        </w:rPr>
        <w:t>multi-</w:t>
      </w:r>
      <w:r w:rsidR="00E911AC">
        <w:rPr>
          <w:rFonts w:ascii="Times New Roman" w:hAnsi="Times New Roman"/>
        </w:rPr>
        <w:t xml:space="preserve">option list.  </w:t>
      </w:r>
      <w:r w:rsidR="00A543CE">
        <w:rPr>
          <w:rFonts w:ascii="Times New Roman" w:hAnsi="Times New Roman"/>
        </w:rPr>
        <w:t>A</w:t>
      </w:r>
      <w:r w:rsidR="00E1107E">
        <w:rPr>
          <w:rFonts w:ascii="Times New Roman" w:hAnsi="Times New Roman"/>
        </w:rPr>
        <w:t>part from the four below, all the</w:t>
      </w:r>
      <w:r w:rsidR="00A543CE">
        <w:rPr>
          <w:rFonts w:ascii="Times New Roman" w:hAnsi="Times New Roman"/>
        </w:rPr>
        <w:t xml:space="preserve"> assertions </w:t>
      </w:r>
      <w:r w:rsidR="002E3A00">
        <w:rPr>
          <w:rFonts w:ascii="Times New Roman" w:hAnsi="Times New Roman"/>
        </w:rPr>
        <w:t xml:space="preserve">that </w:t>
      </w:r>
      <w:r w:rsidR="00F07311">
        <w:rPr>
          <w:rFonts w:ascii="Times New Roman" w:hAnsi="Times New Roman"/>
        </w:rPr>
        <w:t>referred</w:t>
      </w:r>
      <w:r w:rsidR="00A543CE">
        <w:rPr>
          <w:rFonts w:ascii="Times New Roman" w:hAnsi="Times New Roman"/>
        </w:rPr>
        <w:t xml:space="preserve"> only </w:t>
      </w:r>
      <w:r w:rsidR="00F07311">
        <w:rPr>
          <w:rFonts w:ascii="Times New Roman" w:hAnsi="Times New Roman"/>
        </w:rPr>
        <w:t>to</w:t>
      </w:r>
      <w:r w:rsidR="00A543CE">
        <w:rPr>
          <w:rFonts w:ascii="Times New Roman" w:hAnsi="Times New Roman"/>
        </w:rPr>
        <w:t xml:space="preserve"> </w:t>
      </w:r>
      <w:r w:rsidR="00F07311">
        <w:rPr>
          <w:rFonts w:ascii="Times New Roman" w:hAnsi="Times New Roman"/>
        </w:rPr>
        <w:t>yes/no decisions</w:t>
      </w:r>
      <w:r w:rsidR="00A543CE">
        <w:rPr>
          <w:rFonts w:ascii="Times New Roman" w:hAnsi="Times New Roman"/>
        </w:rPr>
        <w:t xml:space="preserve"> </w:t>
      </w:r>
      <w:r w:rsidR="00391602">
        <w:rPr>
          <w:rFonts w:ascii="Times New Roman" w:hAnsi="Times New Roman"/>
        </w:rPr>
        <w:t xml:space="preserve">used </w:t>
      </w:r>
      <w:r w:rsidR="00391602" w:rsidRPr="006D6F88">
        <w:rPr>
          <w:rFonts w:ascii="Times New Roman" w:hAnsi="Times New Roman"/>
          <w:i/>
        </w:rPr>
        <w:t>generic</w:t>
      </w:r>
      <w:r w:rsidR="00391602">
        <w:rPr>
          <w:rFonts w:ascii="Times New Roman" w:hAnsi="Times New Roman"/>
        </w:rPr>
        <w:t xml:space="preserve"> references (e.g. </w:t>
      </w:r>
      <w:r w:rsidR="006D6F88">
        <w:rPr>
          <w:rFonts w:ascii="Times New Roman" w:hAnsi="Times New Roman"/>
        </w:rPr>
        <w:t>“</w:t>
      </w:r>
      <w:r w:rsidR="00391602">
        <w:rPr>
          <w:rFonts w:ascii="Times New Roman" w:hAnsi="Times New Roman"/>
        </w:rPr>
        <w:t>medication</w:t>
      </w:r>
      <w:r w:rsidR="006D6F88">
        <w:rPr>
          <w:rFonts w:ascii="Times New Roman" w:hAnsi="Times New Roman"/>
        </w:rPr>
        <w:t>(</w:t>
      </w:r>
      <w:r w:rsidR="00391602">
        <w:rPr>
          <w:rFonts w:ascii="Times New Roman" w:hAnsi="Times New Roman"/>
        </w:rPr>
        <w:t>s</w:t>
      </w:r>
      <w:r>
        <w:rPr>
          <w:rFonts w:ascii="Times New Roman" w:hAnsi="Times New Roman"/>
        </w:rPr>
        <w:t>)” in Extracts 4</w:t>
      </w:r>
      <w:r w:rsidR="006D6F88">
        <w:rPr>
          <w:rFonts w:ascii="Times New Roman" w:hAnsi="Times New Roman"/>
        </w:rPr>
        <w:t xml:space="preserve">, </w:t>
      </w:r>
      <w:r>
        <w:rPr>
          <w:rFonts w:ascii="Times New Roman" w:hAnsi="Times New Roman"/>
        </w:rPr>
        <w:t>5, 6</w:t>
      </w:r>
      <w:r w:rsidR="006D6F88">
        <w:rPr>
          <w:rFonts w:ascii="Times New Roman" w:hAnsi="Times New Roman"/>
        </w:rPr>
        <w:t xml:space="preserve"> and 7a; “drugs” in Extract 11</w:t>
      </w:r>
      <w:r w:rsidR="006B6447">
        <w:rPr>
          <w:rFonts w:ascii="Times New Roman" w:hAnsi="Times New Roman"/>
        </w:rPr>
        <w:t>).</w:t>
      </w:r>
      <w:r w:rsidR="002E3A00">
        <w:rPr>
          <w:rFonts w:ascii="Times New Roman" w:hAnsi="Times New Roman"/>
        </w:rPr>
        <w:t xml:space="preserve"> </w:t>
      </w:r>
    </w:p>
    <w:p w14:paraId="7A9C91C5" w14:textId="77777777" w:rsidR="00171C4D" w:rsidRPr="00533FD5" w:rsidRDefault="00171C4D" w:rsidP="00AA279A">
      <w:pPr>
        <w:pStyle w:val="z-BottomofForm"/>
        <w:tabs>
          <w:tab w:val="clear" w:pos="576"/>
          <w:tab w:val="left" w:pos="720"/>
        </w:tabs>
        <w:spacing w:line="480" w:lineRule="auto"/>
        <w:ind w:left="0"/>
        <w:rPr>
          <w:rFonts w:ascii="Times New Roman" w:hAnsi="Times New Roman"/>
          <w:sz w:val="24"/>
          <w:szCs w:val="24"/>
        </w:rPr>
      </w:pPr>
      <w:r w:rsidRPr="00533FD5">
        <w:rPr>
          <w:rFonts w:ascii="Times New Roman" w:hAnsi="Times New Roman"/>
          <w:sz w:val="24"/>
          <w:szCs w:val="24"/>
        </w:rPr>
        <w:t xml:space="preserve">Extract </w:t>
      </w:r>
      <w:r>
        <w:rPr>
          <w:rFonts w:ascii="Times New Roman" w:hAnsi="Times New Roman"/>
          <w:sz w:val="24"/>
          <w:szCs w:val="24"/>
        </w:rPr>
        <w:t>12</w:t>
      </w:r>
      <w:r w:rsidRPr="00533FD5">
        <w:rPr>
          <w:rFonts w:ascii="Times New Roman" w:hAnsi="Times New Roman"/>
          <w:sz w:val="24"/>
          <w:szCs w:val="24"/>
        </w:rPr>
        <w:t xml:space="preserve"> (UK50208202; Multiple Sclerosis)</w:t>
      </w:r>
      <w:r w:rsidR="0085012C">
        <w:rPr>
          <w:rFonts w:ascii="Times New Roman" w:hAnsi="Times New Roman"/>
          <w:sz w:val="24"/>
          <w:szCs w:val="24"/>
        </w:rPr>
        <w:t xml:space="preserve"> - also shown as Extract 2</w:t>
      </w:r>
    </w:p>
    <w:p w14:paraId="63912727" w14:textId="77777777" w:rsidR="00171C4D" w:rsidRDefault="00171C4D" w:rsidP="00AA279A">
      <w:pPr>
        <w:pStyle w:val="z-BottomofForm"/>
        <w:tabs>
          <w:tab w:val="clear" w:pos="576"/>
          <w:tab w:val="left" w:pos="720"/>
        </w:tabs>
        <w:spacing w:line="480" w:lineRule="auto"/>
        <w:ind w:left="0"/>
        <w:rPr>
          <w:rFonts w:ascii="Courier New" w:hAnsi="Courier New" w:cs="Courier New"/>
        </w:rPr>
      </w:pPr>
      <w:r>
        <w:rPr>
          <w:rFonts w:ascii="Courier New" w:hAnsi="Courier New" w:cs="Courier New"/>
        </w:rPr>
        <w:t xml:space="preserve">01  </w:t>
      </w:r>
      <w:r w:rsidRPr="00C83398">
        <w:rPr>
          <w:rFonts w:ascii="Courier New" w:hAnsi="Courier New" w:cs="Courier New"/>
        </w:rPr>
        <w:t xml:space="preserve">Neu: </w:t>
      </w:r>
      <w:r>
        <w:rPr>
          <w:rFonts w:ascii="Courier New" w:hAnsi="Courier New" w:cs="Courier New"/>
        </w:rPr>
        <w:t xml:space="preserve"> </w:t>
      </w:r>
      <w:r w:rsidRPr="00C83398">
        <w:rPr>
          <w:rFonts w:ascii="Courier New" w:hAnsi="Courier New" w:cs="Courier New"/>
        </w:rPr>
        <w:t xml:space="preserve">Um .tchh (0.8) m- (0.5) .tch ss- </w:t>
      </w:r>
      <w:r w:rsidRPr="00533FD5">
        <w:rPr>
          <w:rFonts w:ascii="Courier New" w:hAnsi="Courier New" w:cs="Courier New"/>
        </w:rPr>
        <w:t xml:space="preserve">(.) </w:t>
      </w:r>
      <w:r w:rsidRPr="00533FD5">
        <w:rPr>
          <w:rFonts w:ascii="Courier New" w:hAnsi="Courier New" w:cs="Courier New"/>
          <w:b/>
        </w:rPr>
        <w:t>the steroids</w:t>
      </w:r>
      <w:r w:rsidRPr="00533FD5">
        <w:rPr>
          <w:rFonts w:ascii="Courier New" w:hAnsi="Courier New" w:cs="Courier New"/>
        </w:rPr>
        <w:t xml:space="preserve"> ca:n be </w:t>
      </w:r>
    </w:p>
    <w:p w14:paraId="5297F548" w14:textId="77777777" w:rsidR="00171C4D" w:rsidRPr="00533FD5" w:rsidRDefault="00171C4D" w:rsidP="00AA279A">
      <w:pPr>
        <w:pStyle w:val="z-BottomofForm"/>
        <w:tabs>
          <w:tab w:val="clear" w:pos="576"/>
          <w:tab w:val="left" w:pos="720"/>
        </w:tabs>
        <w:spacing w:line="480" w:lineRule="auto"/>
        <w:ind w:left="0"/>
        <w:rPr>
          <w:rFonts w:ascii="Courier New" w:hAnsi="Courier New" w:cs="Courier New"/>
        </w:rPr>
      </w:pPr>
      <w:r>
        <w:rPr>
          <w:rFonts w:ascii="Courier New" w:hAnsi="Courier New" w:cs="Courier New"/>
        </w:rPr>
        <w:t xml:space="preserve">02  </w:t>
      </w:r>
      <w:r w:rsidRPr="00533FD5">
        <w:rPr>
          <w:rFonts w:ascii="Courier New" w:hAnsi="Courier New" w:cs="Courier New"/>
        </w:rPr>
        <w:t xml:space="preserve">     </w:t>
      </w:r>
      <w:r>
        <w:rPr>
          <w:rFonts w:ascii="Courier New" w:hAnsi="Courier New" w:cs="Courier New"/>
        </w:rPr>
        <w:t xml:space="preserve"> </w:t>
      </w:r>
      <w:r w:rsidRPr="00533FD5">
        <w:rPr>
          <w:rFonts w:ascii="Courier New" w:hAnsi="Courier New" w:cs="Courier New"/>
        </w:rPr>
        <w:t xml:space="preserve">helpful in terms of an acute rela::pse::. </w:t>
      </w:r>
    </w:p>
    <w:p w14:paraId="2AA9BD80" w14:textId="77777777" w:rsidR="00171C4D" w:rsidRDefault="00171C4D" w:rsidP="00AA279A">
      <w:pPr>
        <w:pStyle w:val="z-BottomofForm"/>
        <w:tabs>
          <w:tab w:val="clear" w:pos="576"/>
          <w:tab w:val="left" w:pos="720"/>
        </w:tabs>
        <w:spacing w:line="480" w:lineRule="auto"/>
        <w:ind w:left="0"/>
        <w:rPr>
          <w:rFonts w:ascii="Courier New" w:hAnsi="Courier New" w:cs="Courier New"/>
        </w:rPr>
      </w:pPr>
    </w:p>
    <w:p w14:paraId="4CD79205" w14:textId="77777777" w:rsidR="00171C4D" w:rsidRPr="005236AD" w:rsidRDefault="00171C4D" w:rsidP="00AA279A">
      <w:pPr>
        <w:spacing w:line="480" w:lineRule="auto"/>
        <w:rPr>
          <w:rFonts w:ascii="Times New Roman" w:hAnsi="Times New Roman" w:cs="Times New Roman"/>
        </w:rPr>
      </w:pPr>
      <w:r>
        <w:rPr>
          <w:rFonts w:ascii="Times New Roman" w:hAnsi="Times New Roman" w:cs="Times New Roman"/>
        </w:rPr>
        <w:t>Extract 1</w:t>
      </w:r>
      <w:r w:rsidR="00F07311">
        <w:rPr>
          <w:rFonts w:ascii="Times New Roman" w:hAnsi="Times New Roman" w:cs="Times New Roman"/>
        </w:rPr>
        <w:t>3</w:t>
      </w:r>
      <w:r>
        <w:rPr>
          <w:rFonts w:ascii="Times New Roman" w:hAnsi="Times New Roman" w:cs="Times New Roman"/>
        </w:rPr>
        <w:t xml:space="preserve"> (UK50203802; Migraines)</w:t>
      </w:r>
    </w:p>
    <w:p w14:paraId="05099E57" w14:textId="77777777" w:rsidR="00171C4D" w:rsidRDefault="00171C4D" w:rsidP="00AA279A">
      <w:pPr>
        <w:spacing w:line="480" w:lineRule="auto"/>
        <w:rPr>
          <w:rFonts w:ascii="Courier New" w:hAnsi="Courier New" w:cs="Courier New"/>
          <w:sz w:val="20"/>
          <w:szCs w:val="20"/>
        </w:rPr>
      </w:pPr>
      <w:proofErr w:type="gramStart"/>
      <w:r>
        <w:rPr>
          <w:rFonts w:ascii="Courier New" w:hAnsi="Courier New" w:cs="Courier New"/>
          <w:sz w:val="20"/>
          <w:szCs w:val="20"/>
        </w:rPr>
        <w:lastRenderedPageBreak/>
        <w:t xml:space="preserve">01  </w:t>
      </w:r>
      <w:proofErr w:type="spellStart"/>
      <w:r w:rsidRPr="00513947">
        <w:rPr>
          <w:rFonts w:ascii="Courier New" w:hAnsi="Courier New" w:cs="Courier New"/>
          <w:sz w:val="20"/>
          <w:szCs w:val="20"/>
        </w:rPr>
        <w:t>Neu</w:t>
      </w:r>
      <w:proofErr w:type="spellEnd"/>
      <w:proofErr w:type="gramEnd"/>
      <w:r w:rsidRPr="00513947">
        <w:rPr>
          <w:rFonts w:ascii="Courier New" w:hAnsi="Courier New" w:cs="Courier New"/>
          <w:sz w:val="20"/>
          <w:szCs w:val="20"/>
        </w:rPr>
        <w:t xml:space="preserve">: </w:t>
      </w:r>
      <w:r>
        <w:rPr>
          <w:rFonts w:ascii="Courier New" w:hAnsi="Courier New" w:cs="Courier New"/>
          <w:sz w:val="20"/>
          <w:szCs w:val="20"/>
        </w:rPr>
        <w:t>You’ve tried other pro-</w:t>
      </w:r>
      <w:r w:rsidRPr="00513947">
        <w:rPr>
          <w:rFonts w:ascii="Courier New" w:hAnsi="Courier New" w:cs="Courier New"/>
          <w:sz w:val="20"/>
          <w:szCs w:val="20"/>
        </w:rPr>
        <w:t xml:space="preserve"> prophylactic medications for</w:t>
      </w:r>
    </w:p>
    <w:p w14:paraId="5D0C1EE2" w14:textId="77777777" w:rsidR="00171C4D" w:rsidRPr="00513947" w:rsidRDefault="00171C4D" w:rsidP="00AA279A">
      <w:pPr>
        <w:spacing w:line="480" w:lineRule="auto"/>
        <w:rPr>
          <w:rFonts w:ascii="Courier New" w:hAnsi="Courier New" w:cs="Courier New"/>
          <w:sz w:val="20"/>
          <w:szCs w:val="20"/>
        </w:rPr>
      </w:pPr>
      <w:r>
        <w:rPr>
          <w:rFonts w:ascii="Courier New" w:hAnsi="Courier New" w:cs="Courier New"/>
          <w:sz w:val="20"/>
          <w:szCs w:val="20"/>
        </w:rPr>
        <w:t xml:space="preserve">02      </w:t>
      </w:r>
      <w:r w:rsidRPr="00513947">
        <w:rPr>
          <w:rFonts w:ascii="Courier New" w:hAnsi="Courier New" w:cs="Courier New"/>
          <w:sz w:val="20"/>
          <w:szCs w:val="20"/>
        </w:rPr>
        <w:t xml:space="preserve"> migraines in </w:t>
      </w:r>
      <w:r>
        <w:rPr>
          <w:rFonts w:ascii="Courier New" w:hAnsi="Courier New" w:cs="Courier New"/>
          <w:sz w:val="20"/>
          <w:szCs w:val="20"/>
        </w:rPr>
        <w:t>[</w:t>
      </w:r>
      <w:r w:rsidRPr="00513947">
        <w:rPr>
          <w:rFonts w:ascii="Courier New" w:hAnsi="Courier New" w:cs="Courier New"/>
          <w:sz w:val="20"/>
          <w:szCs w:val="20"/>
        </w:rPr>
        <w:t>the</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past</w:t>
      </w:r>
    </w:p>
    <w:p w14:paraId="3509B58B" w14:textId="77777777" w:rsidR="00171C4D" w:rsidRPr="00513947" w:rsidRDefault="00171C4D"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03  </w:t>
      </w:r>
      <w:r w:rsidRPr="00513947">
        <w:rPr>
          <w:rFonts w:ascii="Courier New" w:hAnsi="Courier New" w:cs="Courier New"/>
          <w:sz w:val="20"/>
          <w:szCs w:val="20"/>
        </w:rPr>
        <w:t>Pat</w:t>
      </w:r>
      <w:proofErr w:type="gramEnd"/>
      <w:r w:rsidRPr="00513947">
        <w:rPr>
          <w:rFonts w:ascii="Courier New" w:hAnsi="Courier New" w:cs="Courier New"/>
          <w:sz w:val="20"/>
          <w:szCs w:val="20"/>
        </w:rPr>
        <w:t>:</w:t>
      </w:r>
      <w:r>
        <w:rPr>
          <w:rFonts w:ascii="Courier New" w:hAnsi="Courier New" w:cs="Courier New"/>
          <w:sz w:val="20"/>
          <w:szCs w:val="20"/>
        </w:rPr>
        <w:t xml:space="preserve">             </w:t>
      </w:r>
      <w:r w:rsidRPr="00513947">
        <w:rPr>
          <w:rFonts w:ascii="Courier New" w:hAnsi="Courier New" w:cs="Courier New"/>
          <w:sz w:val="20"/>
          <w:szCs w:val="20"/>
        </w:rPr>
        <w:t xml:space="preserve"> </w:t>
      </w:r>
      <w:r>
        <w:rPr>
          <w:rFonts w:ascii="Courier New" w:hAnsi="Courier New" w:cs="Courier New"/>
          <w:sz w:val="20"/>
          <w:szCs w:val="20"/>
        </w:rPr>
        <w:t>[Mm hmm ]</w:t>
      </w:r>
    </w:p>
    <w:p w14:paraId="50866F7C" w14:textId="77777777" w:rsidR="00171C4D" w:rsidRPr="00513947" w:rsidRDefault="00171C4D"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04  </w:t>
      </w:r>
      <w:proofErr w:type="spellStart"/>
      <w:r w:rsidRPr="00513947">
        <w:rPr>
          <w:rFonts w:ascii="Courier New" w:hAnsi="Courier New" w:cs="Courier New"/>
          <w:sz w:val="20"/>
          <w:szCs w:val="20"/>
        </w:rPr>
        <w:t>Neu</w:t>
      </w:r>
      <w:proofErr w:type="spellEnd"/>
      <w:proofErr w:type="gramEnd"/>
      <w:r w:rsidRPr="00513947">
        <w:rPr>
          <w:rFonts w:ascii="Courier New" w:hAnsi="Courier New" w:cs="Courier New"/>
          <w:sz w:val="20"/>
          <w:szCs w:val="20"/>
        </w:rPr>
        <w:t>: I see you haven’t t</w:t>
      </w:r>
      <w:r>
        <w:rPr>
          <w:rFonts w:ascii="Courier New" w:hAnsi="Courier New" w:cs="Courier New"/>
          <w:sz w:val="20"/>
          <w:szCs w:val="20"/>
        </w:rPr>
        <w:t xml:space="preserve">ried </w:t>
      </w:r>
      <w:r>
        <w:rPr>
          <w:rFonts w:ascii="Courier New" w:hAnsi="Courier New" w:cs="Courier New"/>
          <w:b/>
          <w:sz w:val="20"/>
          <w:szCs w:val="20"/>
        </w:rPr>
        <w:t xml:space="preserve">a tablet called </w:t>
      </w:r>
      <w:proofErr w:type="spellStart"/>
      <w:r>
        <w:rPr>
          <w:rFonts w:ascii="Courier New" w:hAnsi="Courier New" w:cs="Courier New"/>
          <w:b/>
          <w:sz w:val="20"/>
          <w:szCs w:val="20"/>
        </w:rPr>
        <w:t>t</w:t>
      </w:r>
      <w:r w:rsidRPr="00A6694A">
        <w:rPr>
          <w:rFonts w:ascii="Courier New" w:hAnsi="Courier New" w:cs="Courier New"/>
          <w:b/>
          <w:sz w:val="20"/>
          <w:szCs w:val="20"/>
        </w:rPr>
        <w:t>opiramate</w:t>
      </w:r>
      <w:proofErr w:type="spellEnd"/>
    </w:p>
    <w:p w14:paraId="506FC7A8" w14:textId="77777777" w:rsidR="00171C4D" w:rsidRPr="00513947" w:rsidRDefault="00171C4D" w:rsidP="00AA279A">
      <w:pPr>
        <w:spacing w:line="480" w:lineRule="auto"/>
        <w:rPr>
          <w:rFonts w:ascii="Courier New" w:hAnsi="Courier New" w:cs="Courier New"/>
          <w:sz w:val="20"/>
          <w:szCs w:val="20"/>
        </w:rPr>
      </w:pPr>
      <w:proofErr w:type="gramStart"/>
      <w:r>
        <w:rPr>
          <w:rFonts w:ascii="Courier New" w:hAnsi="Courier New" w:cs="Courier New"/>
          <w:sz w:val="20"/>
          <w:szCs w:val="20"/>
        </w:rPr>
        <w:t>05  Pat</w:t>
      </w:r>
      <w:proofErr w:type="gramEnd"/>
      <w:r>
        <w:rPr>
          <w:rFonts w:ascii="Courier New" w:hAnsi="Courier New" w:cs="Courier New"/>
          <w:sz w:val="20"/>
          <w:szCs w:val="20"/>
        </w:rPr>
        <w:t>: Right</w:t>
      </w:r>
    </w:p>
    <w:p w14:paraId="6B4B492D" w14:textId="77777777" w:rsidR="00171C4D" w:rsidRDefault="00171C4D"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06  </w:t>
      </w:r>
      <w:proofErr w:type="spellStart"/>
      <w:r w:rsidRPr="00513947">
        <w:rPr>
          <w:rFonts w:ascii="Courier New" w:hAnsi="Courier New" w:cs="Courier New"/>
          <w:sz w:val="20"/>
          <w:szCs w:val="20"/>
        </w:rPr>
        <w:t>Neu</w:t>
      </w:r>
      <w:proofErr w:type="spellEnd"/>
      <w:proofErr w:type="gramEnd"/>
      <w:r w:rsidRPr="00513947">
        <w:rPr>
          <w:rFonts w:ascii="Courier New" w:hAnsi="Courier New" w:cs="Courier New"/>
          <w:sz w:val="20"/>
          <w:szCs w:val="20"/>
        </w:rPr>
        <w:t xml:space="preserve">: </w:t>
      </w:r>
      <w:r w:rsidRPr="000F5724">
        <w:rPr>
          <w:rFonts w:ascii="Courier New" w:hAnsi="Courier New" w:cs="Courier New"/>
          <w:sz w:val="20"/>
          <w:szCs w:val="20"/>
        </w:rPr>
        <w:t>(Now/</w:t>
      </w:r>
      <w:proofErr w:type="spellStart"/>
      <w:r w:rsidRPr="000F5724">
        <w:rPr>
          <w:rFonts w:ascii="Courier New" w:hAnsi="Courier New" w:cs="Courier New"/>
          <w:sz w:val="20"/>
          <w:szCs w:val="20"/>
        </w:rPr>
        <w:t>er</w:t>
      </w:r>
      <w:proofErr w:type="spellEnd"/>
      <w:r w:rsidRPr="000F5724">
        <w:rPr>
          <w:rFonts w:ascii="Courier New" w:hAnsi="Courier New" w:cs="Courier New"/>
          <w:sz w:val="20"/>
          <w:szCs w:val="20"/>
        </w:rPr>
        <w:t xml:space="preserve">) </w:t>
      </w:r>
      <w:r w:rsidRPr="00A6694A">
        <w:rPr>
          <w:rFonts w:ascii="Courier New" w:hAnsi="Courier New" w:cs="Courier New"/>
          <w:b/>
          <w:sz w:val="20"/>
          <w:szCs w:val="20"/>
        </w:rPr>
        <w:t>it’s an anti-epileptic drug</w:t>
      </w:r>
      <w:r w:rsidRPr="000F5724">
        <w:rPr>
          <w:rFonts w:ascii="Courier New" w:hAnsi="Courier New" w:cs="Courier New"/>
          <w:sz w:val="20"/>
          <w:szCs w:val="20"/>
        </w:rPr>
        <w:t xml:space="preserve"> (0.3) but we use it </w:t>
      </w:r>
    </w:p>
    <w:p w14:paraId="424338B0" w14:textId="77777777" w:rsidR="00171C4D" w:rsidRPr="000F5724" w:rsidRDefault="00171C4D" w:rsidP="00AA279A">
      <w:pPr>
        <w:spacing w:line="480" w:lineRule="auto"/>
        <w:rPr>
          <w:rFonts w:ascii="Courier New" w:hAnsi="Courier New" w:cs="Courier New"/>
          <w:sz w:val="20"/>
          <w:szCs w:val="20"/>
        </w:rPr>
      </w:pPr>
      <w:r>
        <w:rPr>
          <w:rFonts w:ascii="Courier New" w:hAnsi="Courier New" w:cs="Courier New"/>
          <w:sz w:val="20"/>
          <w:szCs w:val="20"/>
        </w:rPr>
        <w:t xml:space="preserve">07       </w:t>
      </w:r>
      <w:r w:rsidRPr="000F5724">
        <w:rPr>
          <w:rFonts w:ascii="Courier New" w:hAnsi="Courier New" w:cs="Courier New"/>
          <w:sz w:val="20"/>
          <w:szCs w:val="20"/>
        </w:rPr>
        <w:t>also</w:t>
      </w:r>
      <w:r>
        <w:rPr>
          <w:rFonts w:ascii="Courier New" w:hAnsi="Courier New" w:cs="Courier New"/>
          <w:sz w:val="20"/>
          <w:szCs w:val="20"/>
        </w:rPr>
        <w:t xml:space="preserve"> f</w:t>
      </w:r>
      <w:r w:rsidRPr="000F5724">
        <w:rPr>
          <w:rFonts w:ascii="Courier New" w:hAnsi="Courier New" w:cs="Courier New"/>
          <w:sz w:val="20"/>
          <w:szCs w:val="20"/>
        </w:rPr>
        <w:t>or migraines in a &lt;smaller dose&gt;</w:t>
      </w:r>
    </w:p>
    <w:p w14:paraId="27E27CCC" w14:textId="77777777" w:rsidR="00171C4D" w:rsidRPr="00533FD5" w:rsidRDefault="00F07311" w:rsidP="00AA279A">
      <w:pPr>
        <w:spacing w:line="480" w:lineRule="auto"/>
        <w:rPr>
          <w:rFonts w:ascii="Times New Roman" w:hAnsi="Times New Roman"/>
        </w:rPr>
      </w:pPr>
      <w:r>
        <w:rPr>
          <w:rFonts w:ascii="Times New Roman" w:hAnsi="Times New Roman"/>
        </w:rPr>
        <w:t>Extract 14</w:t>
      </w:r>
      <w:r w:rsidR="00171C4D">
        <w:rPr>
          <w:rFonts w:ascii="Times New Roman" w:hAnsi="Times New Roman"/>
        </w:rPr>
        <w:t xml:space="preserve"> (</w:t>
      </w:r>
      <w:r w:rsidR="00171C4D" w:rsidRPr="00533FD5">
        <w:rPr>
          <w:rFonts w:ascii="Times New Roman" w:hAnsi="Times New Roman"/>
        </w:rPr>
        <w:t>UK50208203; Multiple Sclerosis</w:t>
      </w:r>
      <w:r w:rsidR="00171C4D">
        <w:rPr>
          <w:rFonts w:ascii="Times New Roman" w:hAnsi="Times New Roman"/>
        </w:rPr>
        <w:t xml:space="preserve"> - </w:t>
      </w:r>
      <w:r w:rsidR="00171C4D" w:rsidRPr="00BA3312">
        <w:rPr>
          <w:rFonts w:ascii="Times New Roman" w:hAnsi="Times New Roman"/>
        </w:rPr>
        <w:t>audio only</w:t>
      </w:r>
      <w:r w:rsidR="00171C4D" w:rsidRPr="00533FD5">
        <w:rPr>
          <w:rFonts w:ascii="Times New Roman" w:hAnsi="Times New Roman"/>
        </w:rPr>
        <w:t>)</w:t>
      </w:r>
    </w:p>
    <w:p w14:paraId="36DA752D" w14:textId="77777777" w:rsidR="00171C4D" w:rsidRDefault="00171C4D"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10  </w:t>
      </w:r>
      <w:proofErr w:type="spellStart"/>
      <w:r>
        <w:rPr>
          <w:rFonts w:ascii="Courier New" w:hAnsi="Courier New" w:cs="Courier New"/>
          <w:sz w:val="20"/>
          <w:szCs w:val="20"/>
        </w:rPr>
        <w:t>Neu</w:t>
      </w:r>
      <w:proofErr w:type="spellEnd"/>
      <w:proofErr w:type="gramEnd"/>
      <w:r w:rsidRPr="003D4398">
        <w:rPr>
          <w:rFonts w:ascii="Courier New" w:hAnsi="Courier New" w:cs="Courier New"/>
          <w:sz w:val="20"/>
          <w:szCs w:val="20"/>
        </w:rPr>
        <w:t>:     .</w:t>
      </w:r>
      <w:proofErr w:type="spellStart"/>
      <w:r w:rsidRPr="003D4398">
        <w:rPr>
          <w:rFonts w:ascii="Courier New" w:hAnsi="Courier New" w:cs="Courier New"/>
          <w:sz w:val="20"/>
          <w:szCs w:val="20"/>
        </w:rPr>
        <w:t>hh</w:t>
      </w:r>
      <w:proofErr w:type="spellEnd"/>
      <w:r w:rsidRPr="003D4398">
        <w:rPr>
          <w:rFonts w:ascii="Courier New" w:hAnsi="Courier New" w:cs="Courier New"/>
          <w:sz w:val="20"/>
          <w:szCs w:val="20"/>
        </w:rPr>
        <w:t xml:space="preserve"> (well/we’ll) um (0.4) .</w:t>
      </w:r>
      <w:proofErr w:type="spellStart"/>
      <w:r w:rsidRPr="003D4398">
        <w:rPr>
          <w:rFonts w:ascii="Courier New" w:hAnsi="Courier New" w:cs="Courier New"/>
          <w:sz w:val="20"/>
          <w:szCs w:val="20"/>
        </w:rPr>
        <w:t>tch</w:t>
      </w:r>
      <w:proofErr w:type="spellEnd"/>
      <w:r w:rsidRPr="003D4398">
        <w:rPr>
          <w:rFonts w:ascii="Courier New" w:hAnsi="Courier New" w:cs="Courier New"/>
          <w:sz w:val="20"/>
          <w:szCs w:val="20"/>
        </w:rPr>
        <w:t xml:space="preserve"> (0.4) if</w:t>
      </w:r>
      <w:r>
        <w:rPr>
          <w:rFonts w:ascii="Courier New" w:hAnsi="Courier New" w:cs="Courier New"/>
          <w:sz w:val="20"/>
          <w:szCs w:val="20"/>
        </w:rPr>
        <w:t xml:space="preserve"> the p</w:t>
      </w:r>
      <w:r w:rsidRPr="003D4398">
        <w:rPr>
          <w:rFonts w:ascii="Courier New" w:hAnsi="Courier New" w:cs="Courier New"/>
          <w:sz w:val="20"/>
          <w:szCs w:val="20"/>
        </w:rPr>
        <w:t xml:space="preserve">ropranolol </w:t>
      </w:r>
    </w:p>
    <w:p w14:paraId="75CE1BBB" w14:textId="77777777" w:rsidR="00171C4D" w:rsidRDefault="00171C4D" w:rsidP="00AA279A">
      <w:pPr>
        <w:spacing w:line="480" w:lineRule="auto"/>
        <w:rPr>
          <w:rFonts w:ascii="Courier New" w:hAnsi="Courier New" w:cs="Courier New"/>
          <w:sz w:val="20"/>
          <w:szCs w:val="20"/>
        </w:rPr>
      </w:pPr>
      <w:r>
        <w:rPr>
          <w:rFonts w:ascii="Courier New" w:hAnsi="Courier New" w:cs="Courier New"/>
          <w:sz w:val="20"/>
          <w:szCs w:val="20"/>
        </w:rPr>
        <w:t xml:space="preserve">11           </w:t>
      </w:r>
      <w:r w:rsidRPr="003D4398">
        <w:rPr>
          <w:rFonts w:ascii="Courier New" w:hAnsi="Courier New" w:cs="Courier New"/>
          <w:sz w:val="20"/>
          <w:szCs w:val="20"/>
        </w:rPr>
        <w:t xml:space="preserve">is h- not helping your </w:t>
      </w:r>
      <w:proofErr w:type="spellStart"/>
      <w:proofErr w:type="gramStart"/>
      <w:r w:rsidRPr="003D4398">
        <w:rPr>
          <w:rFonts w:ascii="Courier New" w:hAnsi="Courier New" w:cs="Courier New"/>
          <w:sz w:val="20"/>
          <w:szCs w:val="20"/>
        </w:rPr>
        <w:t>heada:ches</w:t>
      </w:r>
      <w:proofErr w:type="spellEnd"/>
      <w:proofErr w:type="gramEnd"/>
      <w:r w:rsidRPr="003D4398">
        <w:rPr>
          <w:rFonts w:ascii="Courier New" w:hAnsi="Courier New" w:cs="Courier New"/>
          <w:sz w:val="20"/>
          <w:szCs w:val="20"/>
        </w:rPr>
        <w:t xml:space="preserve"> (0.1) &gt;there’s&lt; .</w:t>
      </w:r>
      <w:proofErr w:type="spellStart"/>
      <w:r w:rsidRPr="003D4398">
        <w:rPr>
          <w:rFonts w:ascii="Courier New" w:hAnsi="Courier New" w:cs="Courier New"/>
          <w:sz w:val="20"/>
          <w:szCs w:val="20"/>
        </w:rPr>
        <w:t>hh</w:t>
      </w:r>
      <w:proofErr w:type="spellEnd"/>
      <w:r w:rsidRPr="003D4398">
        <w:rPr>
          <w:rFonts w:ascii="Courier New" w:hAnsi="Courier New" w:cs="Courier New"/>
          <w:sz w:val="20"/>
          <w:szCs w:val="20"/>
        </w:rPr>
        <w:t xml:space="preserve"> </w:t>
      </w:r>
    </w:p>
    <w:p w14:paraId="7F0AD3B5" w14:textId="77777777" w:rsidR="00171C4D" w:rsidRDefault="00171C4D" w:rsidP="00AA279A">
      <w:pPr>
        <w:spacing w:line="480" w:lineRule="auto"/>
        <w:rPr>
          <w:rFonts w:ascii="Courier New" w:hAnsi="Courier New" w:cs="Courier New"/>
          <w:sz w:val="20"/>
          <w:szCs w:val="20"/>
        </w:rPr>
      </w:pPr>
      <w:r>
        <w:rPr>
          <w:rFonts w:ascii="Courier New" w:hAnsi="Courier New" w:cs="Courier New"/>
          <w:sz w:val="20"/>
          <w:szCs w:val="20"/>
        </w:rPr>
        <w:t xml:space="preserve">12           </w:t>
      </w:r>
      <w:r w:rsidRPr="003D4398">
        <w:rPr>
          <w:rFonts w:ascii="Courier New" w:hAnsi="Courier New" w:cs="Courier New"/>
          <w:sz w:val="20"/>
          <w:szCs w:val="20"/>
        </w:rPr>
        <w:t>&gt;there’s=</w:t>
      </w:r>
      <w:r w:rsidRPr="0050081C">
        <w:rPr>
          <w:rFonts w:ascii="Courier New" w:hAnsi="Courier New" w:cs="Courier New"/>
          <w:b/>
          <w:sz w:val="20"/>
          <w:szCs w:val="20"/>
        </w:rPr>
        <w:t xml:space="preserve">a&lt; tablet called </w:t>
      </w:r>
      <w:r>
        <w:rPr>
          <w:rFonts w:ascii="Courier New" w:hAnsi="Courier New" w:cs="Courier New"/>
          <w:b/>
          <w:sz w:val="20"/>
          <w:szCs w:val="20"/>
          <w:u w:val="single"/>
        </w:rPr>
        <w:t>a</w:t>
      </w:r>
      <w:r w:rsidRPr="0050081C">
        <w:rPr>
          <w:rFonts w:ascii="Courier New" w:hAnsi="Courier New" w:cs="Courier New"/>
          <w:b/>
          <w:sz w:val="20"/>
          <w:szCs w:val="20"/>
        </w:rPr>
        <w:t>mi</w:t>
      </w:r>
      <w:r w:rsidRPr="0050081C">
        <w:rPr>
          <w:rFonts w:ascii="Courier New" w:hAnsi="Courier New" w:cs="Courier New"/>
          <w:b/>
          <w:sz w:val="20"/>
          <w:szCs w:val="20"/>
          <w:u w:val="single"/>
        </w:rPr>
        <w:t>trip</w:t>
      </w:r>
      <w:r w:rsidRPr="0050081C">
        <w:rPr>
          <w:rFonts w:ascii="Courier New" w:hAnsi="Courier New" w:cs="Courier New"/>
          <w:b/>
          <w:sz w:val="20"/>
          <w:szCs w:val="20"/>
        </w:rPr>
        <w:t>tyline,</w:t>
      </w:r>
      <w:r>
        <w:rPr>
          <w:rFonts w:ascii="Courier New" w:hAnsi="Courier New" w:cs="Courier New"/>
          <w:sz w:val="20"/>
          <w:szCs w:val="20"/>
        </w:rPr>
        <w:t xml:space="preserve"> </w:t>
      </w:r>
      <w:r w:rsidRPr="003D4398">
        <w:rPr>
          <w:rFonts w:ascii="Courier New" w:hAnsi="Courier New" w:cs="Courier New"/>
          <w:sz w:val="20"/>
          <w:szCs w:val="20"/>
        </w:rPr>
        <w:t xml:space="preserve">&gt;which is a&lt; </w:t>
      </w:r>
    </w:p>
    <w:p w14:paraId="5D68D3D8" w14:textId="77777777" w:rsidR="00171C4D" w:rsidRPr="003D4398" w:rsidRDefault="00171C4D" w:rsidP="00AA279A">
      <w:pPr>
        <w:spacing w:line="480" w:lineRule="auto"/>
        <w:rPr>
          <w:rFonts w:ascii="Courier New" w:hAnsi="Courier New" w:cs="Courier New"/>
          <w:sz w:val="20"/>
          <w:szCs w:val="20"/>
        </w:rPr>
      </w:pPr>
      <w:r>
        <w:rPr>
          <w:rFonts w:ascii="Courier New" w:hAnsi="Courier New" w:cs="Courier New"/>
          <w:sz w:val="20"/>
          <w:szCs w:val="20"/>
        </w:rPr>
        <w:t xml:space="preserve">13        </w:t>
      </w:r>
      <w:proofErr w:type="gramStart"/>
      <w:r>
        <w:rPr>
          <w:rFonts w:ascii="Courier New" w:hAnsi="Courier New" w:cs="Courier New"/>
          <w:sz w:val="20"/>
          <w:szCs w:val="20"/>
        </w:rPr>
        <w:t xml:space="preserve">   </w:t>
      </w:r>
      <w:r w:rsidRPr="003D4398">
        <w:rPr>
          <w:rFonts w:ascii="Courier New" w:hAnsi="Courier New" w:cs="Courier New"/>
          <w:sz w:val="20"/>
          <w:szCs w:val="20"/>
        </w:rPr>
        <w:t>(</w:t>
      </w:r>
      <w:proofErr w:type="gramEnd"/>
      <w:r w:rsidRPr="003D4398">
        <w:rPr>
          <w:rFonts w:ascii="Courier New" w:hAnsi="Courier New" w:cs="Courier New"/>
          <w:sz w:val="20"/>
          <w:szCs w:val="20"/>
        </w:rPr>
        <w:t xml:space="preserve">0.4) </w:t>
      </w:r>
      <w:proofErr w:type="spellStart"/>
      <w:r w:rsidRPr="003D4398">
        <w:rPr>
          <w:rFonts w:ascii="Courier New" w:hAnsi="Courier New" w:cs="Courier New"/>
          <w:sz w:val="20"/>
          <w:szCs w:val="20"/>
        </w:rPr>
        <w:t>o:ld</w:t>
      </w:r>
      <w:proofErr w:type="spellEnd"/>
      <w:r w:rsidRPr="003D4398">
        <w:rPr>
          <w:rFonts w:ascii="Courier New" w:hAnsi="Courier New" w:cs="Courier New"/>
          <w:sz w:val="20"/>
          <w:szCs w:val="20"/>
        </w:rPr>
        <w:t xml:space="preserve"> type of antide</w:t>
      </w:r>
      <w:r w:rsidRPr="003D4398">
        <w:rPr>
          <w:rFonts w:ascii="Courier New" w:hAnsi="Courier New" w:cs="Courier New"/>
          <w:sz w:val="20"/>
          <w:szCs w:val="20"/>
          <w:u w:val="single"/>
        </w:rPr>
        <w:t>pre</w:t>
      </w:r>
      <w:r w:rsidRPr="003D4398">
        <w:rPr>
          <w:rFonts w:ascii="Courier New" w:hAnsi="Courier New" w:cs="Courier New"/>
          <w:sz w:val="20"/>
          <w:szCs w:val="20"/>
        </w:rPr>
        <w:t xml:space="preserve">ssant. </w:t>
      </w:r>
    </w:p>
    <w:p w14:paraId="1993E082" w14:textId="77777777" w:rsidR="00F07311" w:rsidRPr="005236AD" w:rsidRDefault="00F07311" w:rsidP="00AA279A">
      <w:pPr>
        <w:pStyle w:val="z-BottomofForm"/>
        <w:tabs>
          <w:tab w:val="clear" w:pos="576"/>
          <w:tab w:val="left" w:pos="720"/>
        </w:tabs>
        <w:spacing w:line="480" w:lineRule="auto"/>
        <w:ind w:left="0"/>
        <w:rPr>
          <w:rFonts w:ascii="Times New Roman" w:hAnsi="Times New Roman"/>
          <w:sz w:val="24"/>
          <w:szCs w:val="24"/>
        </w:rPr>
      </w:pPr>
      <w:r>
        <w:rPr>
          <w:rFonts w:ascii="Times New Roman" w:hAnsi="Times New Roman"/>
          <w:sz w:val="24"/>
          <w:szCs w:val="24"/>
        </w:rPr>
        <w:t>Extract 15</w:t>
      </w:r>
      <w:r w:rsidRPr="005236AD">
        <w:rPr>
          <w:rFonts w:ascii="Times New Roman" w:hAnsi="Times New Roman"/>
          <w:sz w:val="24"/>
          <w:szCs w:val="24"/>
        </w:rPr>
        <w:t xml:space="preserve"> (UK5020</w:t>
      </w:r>
      <w:r>
        <w:rPr>
          <w:rFonts w:ascii="Times New Roman" w:hAnsi="Times New Roman"/>
          <w:sz w:val="24"/>
          <w:szCs w:val="24"/>
        </w:rPr>
        <w:t>7101</w:t>
      </w:r>
      <w:r w:rsidRPr="005236AD">
        <w:rPr>
          <w:rFonts w:ascii="Times New Roman" w:hAnsi="Times New Roman"/>
          <w:sz w:val="24"/>
          <w:szCs w:val="24"/>
        </w:rPr>
        <w:t xml:space="preserve">; Postural tremors) </w:t>
      </w:r>
    </w:p>
    <w:p w14:paraId="5918A94D" w14:textId="77777777" w:rsidR="00F07311" w:rsidRPr="00CD194A" w:rsidRDefault="00F07311" w:rsidP="00AA279A">
      <w:pPr>
        <w:spacing w:line="480" w:lineRule="auto"/>
        <w:rPr>
          <w:rFonts w:ascii="Courier New" w:hAnsi="Courier New" w:cs="Courier New"/>
          <w:sz w:val="20"/>
          <w:szCs w:val="20"/>
        </w:rPr>
      </w:pPr>
      <w:r>
        <w:rPr>
          <w:rFonts w:ascii="Courier New" w:hAnsi="Courier New" w:cs="Courier New"/>
          <w:sz w:val="20"/>
          <w:szCs w:val="20"/>
        </w:rPr>
        <w:t xml:space="preserve">01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gramStart"/>
      <w:r w:rsidRPr="00CD194A">
        <w:rPr>
          <w:rFonts w:ascii="Courier New" w:hAnsi="Courier New" w:cs="Courier New"/>
          <w:sz w:val="20"/>
          <w:szCs w:val="20"/>
        </w:rPr>
        <w:t>U::</w:t>
      </w:r>
      <w:proofErr w:type="gramEnd"/>
      <w:r w:rsidRPr="00CD194A">
        <w:rPr>
          <w:rFonts w:ascii="Courier New" w:hAnsi="Courier New" w:cs="Courier New"/>
          <w:sz w:val="20"/>
          <w:szCs w:val="20"/>
        </w:rPr>
        <w:t>m, .</w:t>
      </w:r>
      <w:proofErr w:type="spellStart"/>
      <w:r w:rsidRPr="00CD194A">
        <w:rPr>
          <w:rFonts w:ascii="Courier New" w:hAnsi="Courier New" w:cs="Courier New"/>
          <w:sz w:val="20"/>
          <w:szCs w:val="20"/>
        </w:rPr>
        <w:t>hhh</w:t>
      </w:r>
      <w:proofErr w:type="spellEnd"/>
      <w:r w:rsidRPr="00CD194A">
        <w:rPr>
          <w:rFonts w:ascii="Courier New" w:hAnsi="Courier New" w:cs="Courier New"/>
          <w:sz w:val="20"/>
          <w:szCs w:val="20"/>
        </w:rPr>
        <w:t xml:space="preserve"> (0.2) </w:t>
      </w:r>
      <w:r w:rsidRPr="00CD194A">
        <w:rPr>
          <w:rFonts w:ascii="Courier New" w:hAnsi="Courier New" w:cs="Courier New"/>
          <w:sz w:val="20"/>
          <w:szCs w:val="20"/>
          <w:u w:val="single"/>
        </w:rPr>
        <w:t>gen</w:t>
      </w:r>
      <w:r w:rsidRPr="00CD194A">
        <w:rPr>
          <w:rFonts w:ascii="Courier New" w:hAnsi="Courier New" w:cs="Courier New"/>
          <w:sz w:val="20"/>
          <w:szCs w:val="20"/>
        </w:rPr>
        <w:t xml:space="preserve">erally the treatment for that is: </w:t>
      </w:r>
    </w:p>
    <w:p w14:paraId="2223D327" w14:textId="77777777" w:rsidR="00F07311" w:rsidRPr="006D5972" w:rsidRDefault="00F07311" w:rsidP="00AA279A">
      <w:pPr>
        <w:spacing w:line="480" w:lineRule="auto"/>
        <w:rPr>
          <w:rFonts w:ascii="Courier New" w:hAnsi="Courier New" w:cs="Courier New"/>
          <w:b/>
          <w:sz w:val="20"/>
          <w:szCs w:val="20"/>
        </w:rPr>
      </w:pPr>
      <w:r w:rsidRPr="00CD194A">
        <w:rPr>
          <w:rFonts w:ascii="Courier New" w:hAnsi="Courier New" w:cs="Courier New"/>
          <w:sz w:val="20"/>
          <w:szCs w:val="20"/>
        </w:rPr>
        <w:t xml:space="preserve">02        (.) with </w:t>
      </w:r>
      <w:proofErr w:type="spellStart"/>
      <w:proofErr w:type="gramStart"/>
      <w:r w:rsidRPr="00CD194A">
        <w:rPr>
          <w:rFonts w:ascii="Courier New" w:hAnsi="Courier New" w:cs="Courier New"/>
          <w:sz w:val="20"/>
          <w:szCs w:val="20"/>
        </w:rPr>
        <w:t>er</w:t>
      </w:r>
      <w:proofErr w:type="spellEnd"/>
      <w:r w:rsidRPr="00CD194A">
        <w:rPr>
          <w:rFonts w:ascii="Courier New" w:hAnsi="Courier New" w:cs="Courier New"/>
          <w:sz w:val="20"/>
          <w:szCs w:val="20"/>
        </w:rPr>
        <w:t>::</w:t>
      </w:r>
      <w:proofErr w:type="gramEnd"/>
      <w:r w:rsidRPr="00CD194A">
        <w:rPr>
          <w:rFonts w:ascii="Courier New" w:hAnsi="Courier New" w:cs="Courier New"/>
          <w:sz w:val="20"/>
          <w:szCs w:val="20"/>
        </w:rPr>
        <w:t xml:space="preserve">m  (0.8) </w:t>
      </w:r>
      <w:r>
        <w:rPr>
          <w:rFonts w:ascii="Courier New" w:hAnsi="Courier New" w:cs="Courier New"/>
          <w:b/>
          <w:sz w:val="20"/>
          <w:szCs w:val="20"/>
        </w:rPr>
        <w:t>a: (.) tablet called b</w:t>
      </w:r>
      <w:r w:rsidRPr="006D5972">
        <w:rPr>
          <w:rFonts w:ascii="Courier New" w:hAnsi="Courier New" w:cs="Courier New"/>
          <w:b/>
          <w:sz w:val="20"/>
          <w:szCs w:val="20"/>
        </w:rPr>
        <w:t xml:space="preserve">eta (.) </w:t>
      </w:r>
    </w:p>
    <w:p w14:paraId="53685363" w14:textId="77777777" w:rsidR="00F07311" w:rsidRDefault="00F07311" w:rsidP="00AA279A">
      <w:pPr>
        <w:spacing w:line="480" w:lineRule="auto"/>
        <w:rPr>
          <w:rFonts w:ascii="Courier New" w:hAnsi="Courier New" w:cs="Courier New"/>
          <w:sz w:val="20"/>
          <w:szCs w:val="20"/>
        </w:rPr>
      </w:pPr>
      <w:r>
        <w:rPr>
          <w:rFonts w:ascii="Courier New" w:hAnsi="Courier New" w:cs="Courier New"/>
          <w:sz w:val="20"/>
          <w:szCs w:val="20"/>
        </w:rPr>
        <w:t xml:space="preserve">03        </w:t>
      </w:r>
      <w:r w:rsidRPr="006D5972">
        <w:rPr>
          <w:rFonts w:ascii="Courier New" w:hAnsi="Courier New" w:cs="Courier New"/>
          <w:b/>
          <w:sz w:val="20"/>
          <w:szCs w:val="20"/>
        </w:rPr>
        <w:t>blocker</w:t>
      </w:r>
      <w:r w:rsidRPr="00CD194A">
        <w:rPr>
          <w:rFonts w:ascii="Courier New" w:hAnsi="Courier New" w:cs="Courier New"/>
          <w:sz w:val="20"/>
          <w:szCs w:val="20"/>
        </w:rPr>
        <w:t>,</w:t>
      </w:r>
    </w:p>
    <w:p w14:paraId="6453DD19" w14:textId="77777777" w:rsidR="00F07311" w:rsidRDefault="00F07311" w:rsidP="00AA279A">
      <w:pPr>
        <w:spacing w:line="480" w:lineRule="auto"/>
        <w:rPr>
          <w:rFonts w:ascii="Times New Roman" w:hAnsi="Times New Roman"/>
        </w:rPr>
      </w:pPr>
    </w:p>
    <w:p w14:paraId="0055E3A6" w14:textId="77777777" w:rsidR="00D102E1" w:rsidRDefault="00D102E1" w:rsidP="00AA279A">
      <w:pPr>
        <w:spacing w:line="480" w:lineRule="auto"/>
        <w:ind w:firstLine="720"/>
        <w:rPr>
          <w:rFonts w:ascii="Times New Roman" w:hAnsi="Times New Roman" w:cs="Times New Roman"/>
        </w:rPr>
      </w:pPr>
      <w:r>
        <w:rPr>
          <w:rFonts w:ascii="Times New Roman" w:hAnsi="Times New Roman" w:cs="Times New Roman"/>
        </w:rPr>
        <w:t>The neurologist is arguably more clearly hearable as doing recommending when naming a treatment since generic references do not make clear what, precisely, the patient might accept</w:t>
      </w:r>
      <w:r w:rsidR="00505354">
        <w:rPr>
          <w:rFonts w:ascii="Times New Roman" w:hAnsi="Times New Roman" w:cs="Times New Roman"/>
        </w:rPr>
        <w:t>/resist in next turn</w:t>
      </w:r>
      <w:r>
        <w:rPr>
          <w:rFonts w:ascii="Times New Roman" w:hAnsi="Times New Roman" w:cs="Times New Roman"/>
        </w:rPr>
        <w:t>.  Nevertheless, in three of the four cases shown above</w:t>
      </w:r>
      <w:r w:rsidR="00E4327E">
        <w:rPr>
          <w:rFonts w:ascii="Times New Roman" w:hAnsi="Times New Roman" w:cs="Times New Roman"/>
        </w:rPr>
        <w:t xml:space="preserve"> (Extracts 12-14)</w:t>
      </w:r>
      <w:r>
        <w:rPr>
          <w:rFonts w:ascii="Times New Roman" w:hAnsi="Times New Roman" w:cs="Times New Roman"/>
        </w:rPr>
        <w:t>, the patients responded minimally or not at all to the assertion</w:t>
      </w:r>
      <w:r w:rsidR="00CF0DFD">
        <w:rPr>
          <w:rFonts w:ascii="Times New Roman" w:hAnsi="Times New Roman" w:cs="Times New Roman"/>
        </w:rPr>
        <w:t>,</w:t>
      </w:r>
      <w:r>
        <w:rPr>
          <w:rFonts w:ascii="Times New Roman" w:hAnsi="Times New Roman" w:cs="Times New Roman"/>
        </w:rPr>
        <w:t xml:space="preserve"> </w:t>
      </w:r>
      <w:r w:rsidR="00F07311">
        <w:rPr>
          <w:rFonts w:ascii="Times New Roman" w:hAnsi="Times New Roman" w:cs="Times New Roman"/>
        </w:rPr>
        <w:t>even though</w:t>
      </w:r>
      <w:r>
        <w:rPr>
          <w:rFonts w:ascii="Times New Roman" w:hAnsi="Times New Roman" w:cs="Times New Roman"/>
        </w:rPr>
        <w:t xml:space="preserve"> all three </w:t>
      </w:r>
      <w:r w:rsidR="00CF0DFD">
        <w:rPr>
          <w:rFonts w:ascii="Times New Roman" w:hAnsi="Times New Roman" w:cs="Times New Roman"/>
        </w:rPr>
        <w:t>went</w:t>
      </w:r>
      <w:r>
        <w:rPr>
          <w:rFonts w:ascii="Times New Roman" w:hAnsi="Times New Roman" w:cs="Times New Roman"/>
        </w:rPr>
        <w:t xml:space="preserve"> on to accept the treatment.  In other words, despite the different treatment formulation, these assertions seem</w:t>
      </w:r>
      <w:r w:rsidR="00CF0DFD">
        <w:rPr>
          <w:rFonts w:ascii="Times New Roman" w:hAnsi="Times New Roman" w:cs="Times New Roman"/>
        </w:rPr>
        <w:t xml:space="preserve"> – like those in the previous sections – to be </w:t>
      </w:r>
      <w:r>
        <w:rPr>
          <w:rFonts w:ascii="Times New Roman" w:hAnsi="Times New Roman" w:cs="Times New Roman"/>
        </w:rPr>
        <w:t>treated</w:t>
      </w:r>
      <w:r w:rsidR="00CF0DFD">
        <w:rPr>
          <w:rFonts w:ascii="Times New Roman" w:hAnsi="Times New Roman" w:cs="Times New Roman"/>
        </w:rPr>
        <w:t>, typically,</w:t>
      </w:r>
      <w:r>
        <w:rPr>
          <w:rFonts w:ascii="Times New Roman" w:hAnsi="Times New Roman" w:cs="Times New Roman"/>
        </w:rPr>
        <w:t xml:space="preserve"> as simply doing informing.  Again, then, the assertion seems to defer the decision point proper.  This can be seen in Extract 1</w:t>
      </w:r>
      <w:r w:rsidR="00CF0DFD">
        <w:rPr>
          <w:rFonts w:ascii="Times New Roman" w:hAnsi="Times New Roman" w:cs="Times New Roman"/>
        </w:rPr>
        <w:t>6</w:t>
      </w:r>
      <w:r>
        <w:rPr>
          <w:rFonts w:ascii="Times New Roman" w:hAnsi="Times New Roman" w:cs="Times New Roman"/>
        </w:rPr>
        <w:t>, which shows the wider decision-making trajectory for the case shown in Extract 1</w:t>
      </w:r>
      <w:r w:rsidR="00CF0DFD">
        <w:rPr>
          <w:rFonts w:ascii="Times New Roman" w:hAnsi="Times New Roman" w:cs="Times New Roman"/>
        </w:rPr>
        <w:t>2</w:t>
      </w:r>
      <w:r>
        <w:rPr>
          <w:rFonts w:ascii="Times New Roman" w:hAnsi="Times New Roman" w:cs="Times New Roman"/>
        </w:rPr>
        <w:t>.  In common with all the cases</w:t>
      </w:r>
      <w:r w:rsidR="00EE495F">
        <w:rPr>
          <w:rFonts w:ascii="Times New Roman" w:hAnsi="Times New Roman" w:cs="Times New Roman"/>
        </w:rPr>
        <w:t xml:space="preserve"> in this final sub-collection</w:t>
      </w:r>
      <w:r>
        <w:rPr>
          <w:rFonts w:ascii="Times New Roman" w:hAnsi="Times New Roman" w:cs="Times New Roman"/>
        </w:rPr>
        <w:t xml:space="preserve">, the decision is only reached after a full, on-record recommendation is made (lines 6-8). </w:t>
      </w:r>
      <w:r w:rsidR="00CF0DFD">
        <w:rPr>
          <w:rFonts w:ascii="Times New Roman" w:hAnsi="Times New Roman" w:cs="Times New Roman"/>
        </w:rPr>
        <w:t xml:space="preserve"> Thus, the decision </w:t>
      </w:r>
      <w:r w:rsidR="00CF0DFD">
        <w:rPr>
          <w:rFonts w:ascii="Times New Roman" w:hAnsi="Times New Roman" w:cs="Times New Roman"/>
        </w:rPr>
        <w:lastRenderedPageBreak/>
        <w:t>sequence includes the assertion (lines 1-2), which is not receipted vocally (we only have an audio recording so cannot be sure if anything occurred non-vocally)</w:t>
      </w:r>
      <w:r w:rsidR="00E4327E">
        <w:rPr>
          <w:rFonts w:ascii="Times New Roman" w:hAnsi="Times New Roman" w:cs="Times New Roman"/>
        </w:rPr>
        <w:t xml:space="preserve">, and a recommendation (lines 6-8), which is accepted (line 9).  </w:t>
      </w:r>
      <w:r w:rsidR="00CF0DFD">
        <w:rPr>
          <w:rFonts w:ascii="Times New Roman" w:hAnsi="Times New Roman" w:cs="Times New Roman"/>
        </w:rPr>
        <w:t xml:space="preserve">  </w:t>
      </w:r>
    </w:p>
    <w:p w14:paraId="7A0B096E" w14:textId="77777777" w:rsidR="00CF0DFD" w:rsidRDefault="00CF0DFD" w:rsidP="00AA279A">
      <w:pPr>
        <w:pStyle w:val="z-BottomofForm"/>
        <w:tabs>
          <w:tab w:val="clear" w:pos="576"/>
          <w:tab w:val="left" w:pos="720"/>
        </w:tabs>
        <w:spacing w:line="480" w:lineRule="auto"/>
        <w:ind w:left="0"/>
        <w:rPr>
          <w:rFonts w:ascii="Times New Roman" w:hAnsi="Times New Roman"/>
          <w:sz w:val="24"/>
          <w:szCs w:val="24"/>
        </w:rPr>
      </w:pPr>
      <w:r>
        <w:rPr>
          <w:rFonts w:ascii="Times New Roman" w:hAnsi="Times New Roman"/>
          <w:sz w:val="24"/>
          <w:szCs w:val="24"/>
        </w:rPr>
        <w:t>Extract 16 (UK050208202; Multiple Sclerosis) – a continution of Extract 12</w:t>
      </w:r>
    </w:p>
    <w:p w14:paraId="1475AEA9" w14:textId="77777777" w:rsidR="00CF0DFD" w:rsidRDefault="00CF0DFD"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01  </w:t>
      </w:r>
      <w:proofErr w:type="spellStart"/>
      <w:r w:rsidRPr="00B347C0">
        <w:rPr>
          <w:rFonts w:ascii="Courier New" w:hAnsi="Courier New" w:cs="Courier New"/>
          <w:sz w:val="20"/>
          <w:szCs w:val="20"/>
        </w:rPr>
        <w:t>Neu</w:t>
      </w:r>
      <w:proofErr w:type="spellEnd"/>
      <w:proofErr w:type="gramEnd"/>
      <w:r w:rsidRPr="00B347C0">
        <w:rPr>
          <w:rFonts w:ascii="Courier New" w:hAnsi="Courier New" w:cs="Courier New"/>
          <w:sz w:val="20"/>
          <w:szCs w:val="20"/>
        </w:rPr>
        <w:t xml:space="preserve">: </w:t>
      </w:r>
      <w:r w:rsidRPr="0050081C">
        <w:rPr>
          <w:rFonts w:ascii="Courier New" w:hAnsi="Courier New" w:cs="Courier New"/>
          <w:sz w:val="20"/>
          <w:szCs w:val="20"/>
        </w:rPr>
        <w:sym w:font="Wingdings" w:char="F0E0"/>
      </w:r>
      <w:r>
        <w:rPr>
          <w:rFonts w:ascii="Courier New" w:hAnsi="Courier New" w:cs="Courier New"/>
          <w:sz w:val="20"/>
          <w:szCs w:val="20"/>
        </w:rPr>
        <w:t xml:space="preserve">I   </w:t>
      </w:r>
      <w:r w:rsidRPr="00B347C0">
        <w:rPr>
          <w:rFonts w:ascii="Courier New" w:hAnsi="Courier New" w:cs="Courier New"/>
          <w:sz w:val="20"/>
          <w:szCs w:val="20"/>
        </w:rPr>
        <w:t>Um .</w:t>
      </w:r>
      <w:proofErr w:type="spellStart"/>
      <w:r w:rsidRPr="00B347C0">
        <w:rPr>
          <w:rFonts w:ascii="Courier New" w:hAnsi="Courier New" w:cs="Courier New"/>
          <w:sz w:val="20"/>
          <w:szCs w:val="20"/>
        </w:rPr>
        <w:t>tchh</w:t>
      </w:r>
      <w:proofErr w:type="spellEnd"/>
      <w:r w:rsidRPr="00B347C0">
        <w:rPr>
          <w:rFonts w:ascii="Courier New" w:hAnsi="Courier New" w:cs="Courier New"/>
          <w:sz w:val="20"/>
          <w:szCs w:val="20"/>
        </w:rPr>
        <w:t xml:space="preserve"> (0.8) </w:t>
      </w:r>
      <w:r w:rsidRPr="00B347C0">
        <w:rPr>
          <w:rFonts w:ascii="Courier New" w:hAnsi="Courier New" w:cs="Courier New"/>
          <w:sz w:val="20"/>
          <w:szCs w:val="20"/>
          <w:u w:val="single"/>
        </w:rPr>
        <w:t>m</w:t>
      </w:r>
      <w:r w:rsidRPr="00B347C0">
        <w:rPr>
          <w:rFonts w:ascii="Courier New" w:hAnsi="Courier New" w:cs="Courier New"/>
          <w:sz w:val="20"/>
          <w:szCs w:val="20"/>
        </w:rPr>
        <w:t>- (0.5) .</w:t>
      </w:r>
      <w:proofErr w:type="spellStart"/>
      <w:r w:rsidRPr="00B347C0">
        <w:rPr>
          <w:rFonts w:ascii="Courier New" w:hAnsi="Courier New" w:cs="Courier New"/>
          <w:sz w:val="20"/>
          <w:szCs w:val="20"/>
        </w:rPr>
        <w:t>tch</w:t>
      </w:r>
      <w:proofErr w:type="spellEnd"/>
      <w:r w:rsidRPr="00B347C0">
        <w:rPr>
          <w:rFonts w:ascii="Courier New" w:hAnsi="Courier New" w:cs="Courier New"/>
          <w:sz w:val="20"/>
          <w:szCs w:val="20"/>
        </w:rPr>
        <w:t xml:space="preserve"> </w:t>
      </w:r>
      <w:proofErr w:type="spellStart"/>
      <w:r w:rsidRPr="00B347C0">
        <w:rPr>
          <w:rFonts w:ascii="Courier New" w:hAnsi="Courier New" w:cs="Courier New"/>
          <w:sz w:val="20"/>
          <w:szCs w:val="20"/>
        </w:rPr>
        <w:t>ss</w:t>
      </w:r>
      <w:proofErr w:type="spellEnd"/>
      <w:r w:rsidRPr="00B347C0">
        <w:rPr>
          <w:rFonts w:ascii="Courier New" w:hAnsi="Courier New" w:cs="Courier New"/>
          <w:sz w:val="20"/>
          <w:szCs w:val="20"/>
        </w:rPr>
        <w:t xml:space="preserve">- (.) </w:t>
      </w:r>
      <w:r w:rsidRPr="00B347C0">
        <w:rPr>
          <w:rFonts w:ascii="Courier New" w:hAnsi="Courier New" w:cs="Courier New"/>
          <w:b/>
          <w:sz w:val="20"/>
          <w:szCs w:val="20"/>
        </w:rPr>
        <w:t xml:space="preserve">the steroids </w:t>
      </w:r>
      <w:proofErr w:type="spellStart"/>
      <w:r w:rsidRPr="00B347C0">
        <w:rPr>
          <w:rFonts w:ascii="Courier New" w:hAnsi="Courier New" w:cs="Courier New"/>
          <w:b/>
          <w:sz w:val="20"/>
          <w:szCs w:val="20"/>
        </w:rPr>
        <w:t>ca:n</w:t>
      </w:r>
      <w:proofErr w:type="spellEnd"/>
      <w:r>
        <w:rPr>
          <w:rFonts w:ascii="Courier New" w:hAnsi="Courier New" w:cs="Courier New"/>
          <w:sz w:val="20"/>
          <w:szCs w:val="20"/>
        </w:rPr>
        <w:t xml:space="preserve"> </w:t>
      </w:r>
    </w:p>
    <w:p w14:paraId="01BA4843" w14:textId="77777777" w:rsidR="00CF0DFD" w:rsidRDefault="00CF0DFD" w:rsidP="00AA279A">
      <w:pPr>
        <w:spacing w:line="480" w:lineRule="auto"/>
        <w:rPr>
          <w:rFonts w:ascii="Courier New" w:hAnsi="Courier New" w:cs="Courier New"/>
          <w:sz w:val="20"/>
          <w:szCs w:val="20"/>
        </w:rPr>
      </w:pPr>
      <w:r>
        <w:rPr>
          <w:rFonts w:ascii="Courier New" w:hAnsi="Courier New" w:cs="Courier New"/>
          <w:sz w:val="20"/>
          <w:szCs w:val="20"/>
        </w:rPr>
        <w:t xml:space="preserve">02       </w:t>
      </w:r>
      <w:r w:rsidRPr="0050081C">
        <w:rPr>
          <w:rFonts w:ascii="Courier New" w:hAnsi="Courier New" w:cs="Courier New"/>
          <w:sz w:val="20"/>
          <w:szCs w:val="20"/>
        </w:rPr>
        <w:sym w:font="Wingdings" w:char="F0E0"/>
      </w:r>
      <w:r>
        <w:rPr>
          <w:rFonts w:ascii="Courier New" w:hAnsi="Courier New" w:cs="Courier New"/>
          <w:sz w:val="20"/>
          <w:szCs w:val="20"/>
        </w:rPr>
        <w:t xml:space="preserve">I   </w:t>
      </w:r>
      <w:r w:rsidRPr="00B347C0">
        <w:rPr>
          <w:rFonts w:ascii="Courier New" w:hAnsi="Courier New" w:cs="Courier New"/>
          <w:b/>
          <w:sz w:val="20"/>
          <w:szCs w:val="20"/>
        </w:rPr>
        <w:t xml:space="preserve">be helpful in terms of an acute </w:t>
      </w:r>
      <w:proofErr w:type="spellStart"/>
      <w:proofErr w:type="gramStart"/>
      <w:r w:rsidRPr="00B347C0">
        <w:rPr>
          <w:rFonts w:ascii="Courier New" w:hAnsi="Courier New" w:cs="Courier New"/>
          <w:b/>
          <w:sz w:val="20"/>
          <w:szCs w:val="20"/>
        </w:rPr>
        <w:t>rela</w:t>
      </w:r>
      <w:proofErr w:type="spellEnd"/>
      <w:r w:rsidRPr="00B347C0">
        <w:rPr>
          <w:rFonts w:ascii="Courier New" w:hAnsi="Courier New" w:cs="Courier New"/>
          <w:b/>
          <w:sz w:val="20"/>
          <w:szCs w:val="20"/>
        </w:rPr>
        <w:t>::</w:t>
      </w:r>
      <w:proofErr w:type="spellStart"/>
      <w:proofErr w:type="gramEnd"/>
      <w:r w:rsidRPr="00B347C0">
        <w:rPr>
          <w:rFonts w:ascii="Courier New" w:hAnsi="Courier New" w:cs="Courier New"/>
          <w:b/>
          <w:sz w:val="20"/>
          <w:szCs w:val="20"/>
        </w:rPr>
        <w:t>pse</w:t>
      </w:r>
      <w:proofErr w:type="spellEnd"/>
      <w:r w:rsidRPr="00B347C0">
        <w:rPr>
          <w:rFonts w:ascii="Courier New" w:hAnsi="Courier New" w:cs="Courier New"/>
          <w:b/>
          <w:sz w:val="20"/>
          <w:szCs w:val="20"/>
        </w:rPr>
        <w:t>::.</w:t>
      </w:r>
      <w:r w:rsidRPr="00B347C0">
        <w:rPr>
          <w:rFonts w:ascii="Courier New" w:hAnsi="Courier New" w:cs="Courier New"/>
          <w:sz w:val="20"/>
          <w:szCs w:val="20"/>
        </w:rPr>
        <w:t xml:space="preserve"> </w:t>
      </w:r>
      <w:proofErr w:type="gramStart"/>
      <w:r w:rsidRPr="00B347C0">
        <w:rPr>
          <w:rFonts w:ascii="Courier New" w:hAnsi="Courier New" w:cs="Courier New"/>
          <w:sz w:val="20"/>
          <w:szCs w:val="20"/>
        </w:rPr>
        <w:t>Um .</w:t>
      </w:r>
      <w:proofErr w:type="spellStart"/>
      <w:r w:rsidRPr="00B347C0">
        <w:rPr>
          <w:rFonts w:ascii="Courier New" w:hAnsi="Courier New" w:cs="Courier New"/>
          <w:sz w:val="20"/>
          <w:szCs w:val="20"/>
        </w:rPr>
        <w:t>hh</w:t>
      </w:r>
      <w:proofErr w:type="spellEnd"/>
      <w:proofErr w:type="gramEnd"/>
    </w:p>
    <w:p w14:paraId="6272F506" w14:textId="77777777" w:rsidR="00CF0DFD" w:rsidRDefault="00CF0DFD" w:rsidP="00AA279A">
      <w:pPr>
        <w:spacing w:line="480" w:lineRule="auto"/>
        <w:rPr>
          <w:rFonts w:ascii="Courier New" w:hAnsi="Courier New" w:cs="Courier New"/>
          <w:sz w:val="20"/>
          <w:szCs w:val="20"/>
        </w:rPr>
      </w:pPr>
      <w:r>
        <w:rPr>
          <w:rFonts w:ascii="Courier New" w:hAnsi="Courier New" w:cs="Courier New"/>
          <w:sz w:val="20"/>
          <w:szCs w:val="20"/>
        </w:rPr>
        <w:t xml:space="preserve">03             </w:t>
      </w:r>
      <w:r w:rsidRPr="00B347C0">
        <w:rPr>
          <w:rFonts w:ascii="Courier New" w:hAnsi="Courier New" w:cs="Courier New"/>
          <w:sz w:val="20"/>
          <w:szCs w:val="20"/>
        </w:rPr>
        <w:t xml:space="preserve">your- your symptoms have been going on for the last </w:t>
      </w:r>
    </w:p>
    <w:p w14:paraId="6F2EDA58" w14:textId="77777777" w:rsidR="00CF0DFD" w:rsidRPr="00B347C0" w:rsidRDefault="00CF0DFD" w:rsidP="00AA279A">
      <w:pPr>
        <w:spacing w:line="480" w:lineRule="auto"/>
        <w:rPr>
          <w:rFonts w:ascii="Courier New" w:hAnsi="Courier New" w:cs="Courier New"/>
          <w:sz w:val="20"/>
          <w:szCs w:val="20"/>
        </w:rPr>
      </w:pPr>
      <w:r>
        <w:rPr>
          <w:rFonts w:ascii="Courier New" w:hAnsi="Courier New" w:cs="Courier New"/>
          <w:sz w:val="20"/>
          <w:szCs w:val="20"/>
        </w:rPr>
        <w:t xml:space="preserve">04             </w:t>
      </w:r>
      <w:r w:rsidRPr="00B347C0">
        <w:rPr>
          <w:rFonts w:ascii="Courier New" w:hAnsi="Courier New" w:cs="Courier New"/>
          <w:sz w:val="20"/>
          <w:szCs w:val="20"/>
        </w:rPr>
        <w:t>month or two?</w:t>
      </w:r>
    </w:p>
    <w:p w14:paraId="737B59C7" w14:textId="77777777" w:rsidR="00CF0DFD" w:rsidRPr="00B347C0" w:rsidRDefault="00CF0DFD"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05  </w:t>
      </w:r>
      <w:r w:rsidRPr="00B347C0">
        <w:rPr>
          <w:rFonts w:ascii="Courier New" w:hAnsi="Courier New" w:cs="Courier New"/>
          <w:sz w:val="20"/>
          <w:szCs w:val="20"/>
        </w:rPr>
        <w:t>Pat</w:t>
      </w:r>
      <w:proofErr w:type="gramEnd"/>
      <w:r w:rsidRPr="00B347C0">
        <w:rPr>
          <w:rFonts w:ascii="Courier New" w:hAnsi="Courier New" w:cs="Courier New"/>
          <w:sz w:val="20"/>
          <w:szCs w:val="20"/>
        </w:rPr>
        <w:t xml:space="preserve">: </w:t>
      </w:r>
      <w:r>
        <w:rPr>
          <w:rFonts w:ascii="Courier New" w:hAnsi="Courier New" w:cs="Courier New"/>
          <w:sz w:val="20"/>
          <w:szCs w:val="20"/>
        </w:rPr>
        <w:t xml:space="preserve">      </w:t>
      </w:r>
      <w:r w:rsidRPr="00B347C0">
        <w:rPr>
          <w:rFonts w:ascii="Courier New" w:hAnsi="Courier New" w:cs="Courier New"/>
          <w:sz w:val="20"/>
          <w:szCs w:val="20"/>
        </w:rPr>
        <w:t>Yeah.</w:t>
      </w:r>
    </w:p>
    <w:p w14:paraId="5E301237" w14:textId="77777777" w:rsidR="00CF0DFD" w:rsidRDefault="00CF0DFD"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06  </w:t>
      </w:r>
      <w:proofErr w:type="spellStart"/>
      <w:r w:rsidRPr="00B347C0">
        <w:rPr>
          <w:rFonts w:ascii="Courier New" w:hAnsi="Courier New" w:cs="Courier New"/>
          <w:sz w:val="20"/>
          <w:szCs w:val="20"/>
        </w:rPr>
        <w:t>Neu</w:t>
      </w:r>
      <w:proofErr w:type="spellEnd"/>
      <w:proofErr w:type="gramEnd"/>
      <w:r w:rsidRPr="00B347C0">
        <w:rPr>
          <w:rFonts w:ascii="Courier New" w:hAnsi="Courier New" w:cs="Courier New"/>
          <w:sz w:val="20"/>
          <w:szCs w:val="20"/>
        </w:rPr>
        <w:t xml:space="preserve">: </w:t>
      </w:r>
      <w:r w:rsidRPr="0050081C">
        <w:rPr>
          <w:rFonts w:ascii="Courier New" w:hAnsi="Courier New" w:cs="Courier New"/>
          <w:sz w:val="20"/>
          <w:szCs w:val="20"/>
        </w:rPr>
        <w:sym w:font="Wingdings" w:char="F0E0"/>
      </w:r>
      <w:r>
        <w:rPr>
          <w:rFonts w:ascii="Courier New" w:hAnsi="Courier New" w:cs="Courier New"/>
          <w:sz w:val="20"/>
          <w:szCs w:val="20"/>
        </w:rPr>
        <w:t xml:space="preserve">II  </w:t>
      </w:r>
      <w:r w:rsidRPr="00B347C0">
        <w:rPr>
          <w:rFonts w:ascii="Courier New" w:hAnsi="Courier New" w:cs="Courier New"/>
          <w:sz w:val="20"/>
          <w:szCs w:val="20"/>
        </w:rPr>
        <w:t xml:space="preserve">Um, </w:t>
      </w:r>
      <w:r w:rsidRPr="00B347C0">
        <w:rPr>
          <w:rFonts w:ascii="Courier New" w:hAnsi="Courier New" w:cs="Courier New"/>
          <w:sz w:val="20"/>
          <w:szCs w:val="20"/>
          <w:highlight w:val="lightGray"/>
        </w:rPr>
        <w:t>we could try (.) a course of high dose oral</w:t>
      </w:r>
      <w:r w:rsidRPr="00151F81">
        <w:rPr>
          <w:rFonts w:ascii="Courier New" w:hAnsi="Courier New" w:cs="Courier New"/>
          <w:sz w:val="20"/>
          <w:szCs w:val="20"/>
        </w:rPr>
        <w:t xml:space="preserve"> </w:t>
      </w:r>
    </w:p>
    <w:p w14:paraId="7537A99C" w14:textId="77777777" w:rsidR="00CF0DFD" w:rsidRDefault="00CF0DFD" w:rsidP="00AA279A">
      <w:pPr>
        <w:spacing w:line="480" w:lineRule="auto"/>
        <w:rPr>
          <w:rFonts w:ascii="Courier New" w:hAnsi="Courier New" w:cs="Courier New"/>
          <w:sz w:val="20"/>
          <w:szCs w:val="20"/>
        </w:rPr>
      </w:pPr>
      <w:r>
        <w:rPr>
          <w:rFonts w:ascii="Courier New" w:hAnsi="Courier New" w:cs="Courier New"/>
          <w:sz w:val="20"/>
          <w:szCs w:val="20"/>
        </w:rPr>
        <w:t xml:space="preserve">07       </w:t>
      </w:r>
      <w:r w:rsidRPr="0050081C">
        <w:rPr>
          <w:rFonts w:ascii="Courier New" w:hAnsi="Courier New" w:cs="Courier New"/>
          <w:sz w:val="20"/>
          <w:szCs w:val="20"/>
        </w:rPr>
        <w:sym w:font="Wingdings" w:char="F0E0"/>
      </w:r>
      <w:proofErr w:type="gramStart"/>
      <w:r>
        <w:rPr>
          <w:rFonts w:ascii="Courier New" w:hAnsi="Courier New" w:cs="Courier New"/>
          <w:sz w:val="20"/>
          <w:szCs w:val="20"/>
        </w:rPr>
        <w:t xml:space="preserve">II  </w:t>
      </w:r>
      <w:r w:rsidRPr="00B347C0">
        <w:rPr>
          <w:rFonts w:ascii="Courier New" w:hAnsi="Courier New" w:cs="Courier New"/>
          <w:sz w:val="20"/>
          <w:szCs w:val="20"/>
          <w:highlight w:val="lightGray"/>
        </w:rPr>
        <w:t>steroids</w:t>
      </w:r>
      <w:proofErr w:type="gramEnd"/>
      <w:r w:rsidRPr="00B347C0">
        <w:rPr>
          <w:rFonts w:ascii="Courier New" w:hAnsi="Courier New" w:cs="Courier New"/>
          <w:sz w:val="20"/>
          <w:szCs w:val="20"/>
          <w:highlight w:val="lightGray"/>
        </w:rPr>
        <w:t xml:space="preserve"> (.) and it may give you some (.) </w:t>
      </w:r>
      <w:r w:rsidRPr="00B347C0">
        <w:rPr>
          <w:rFonts w:ascii="Courier New" w:hAnsi="Courier New" w:cs="Courier New"/>
          <w:sz w:val="20"/>
          <w:szCs w:val="20"/>
          <w:highlight w:val="lightGray"/>
          <w:u w:val="single"/>
        </w:rPr>
        <w:t>tem</w:t>
      </w:r>
      <w:r w:rsidRPr="00B347C0">
        <w:rPr>
          <w:rFonts w:ascii="Courier New" w:hAnsi="Courier New" w:cs="Courier New"/>
          <w:sz w:val="20"/>
          <w:szCs w:val="20"/>
          <w:highlight w:val="lightGray"/>
        </w:rPr>
        <w:t>porary</w:t>
      </w:r>
      <w:r w:rsidRPr="00151F81">
        <w:rPr>
          <w:rFonts w:ascii="Courier New" w:hAnsi="Courier New" w:cs="Courier New"/>
          <w:sz w:val="20"/>
          <w:szCs w:val="20"/>
        </w:rPr>
        <w:t xml:space="preserve"> </w:t>
      </w:r>
    </w:p>
    <w:p w14:paraId="7372B982" w14:textId="77777777" w:rsidR="00CF0DFD" w:rsidRPr="00DF4373" w:rsidRDefault="00CF0DFD" w:rsidP="00AA279A">
      <w:pPr>
        <w:spacing w:line="480" w:lineRule="auto"/>
        <w:rPr>
          <w:rFonts w:ascii="Courier New" w:hAnsi="Courier New" w:cs="Courier New"/>
          <w:sz w:val="20"/>
          <w:szCs w:val="20"/>
        </w:rPr>
      </w:pPr>
      <w:r>
        <w:rPr>
          <w:rFonts w:ascii="Courier New" w:hAnsi="Courier New" w:cs="Courier New"/>
          <w:sz w:val="20"/>
          <w:szCs w:val="20"/>
        </w:rPr>
        <w:t xml:space="preserve">08       </w:t>
      </w:r>
      <w:r w:rsidRPr="0050081C">
        <w:rPr>
          <w:rFonts w:ascii="Courier New" w:hAnsi="Courier New" w:cs="Courier New"/>
          <w:sz w:val="20"/>
          <w:szCs w:val="20"/>
        </w:rPr>
        <w:sym w:font="Wingdings" w:char="F0E0"/>
      </w:r>
      <w:proofErr w:type="gramStart"/>
      <w:r>
        <w:rPr>
          <w:rFonts w:ascii="Courier New" w:hAnsi="Courier New" w:cs="Courier New"/>
          <w:sz w:val="20"/>
          <w:szCs w:val="20"/>
        </w:rPr>
        <w:t xml:space="preserve">II  </w:t>
      </w:r>
      <w:r w:rsidRPr="00B347C0">
        <w:rPr>
          <w:rFonts w:ascii="Courier New" w:hAnsi="Courier New" w:cs="Courier New"/>
          <w:sz w:val="20"/>
          <w:szCs w:val="20"/>
          <w:highlight w:val="lightGray"/>
        </w:rPr>
        <w:t>relief</w:t>
      </w:r>
      <w:proofErr w:type="gramEnd"/>
      <w:r w:rsidRPr="00B347C0">
        <w:rPr>
          <w:rFonts w:ascii="Courier New" w:hAnsi="Courier New" w:cs="Courier New"/>
          <w:sz w:val="20"/>
          <w:szCs w:val="20"/>
          <w:highlight w:val="lightGray"/>
        </w:rPr>
        <w:t>?</w:t>
      </w:r>
    </w:p>
    <w:p w14:paraId="1343A98A" w14:textId="77777777" w:rsidR="00CF0DFD" w:rsidRPr="00DF4373" w:rsidRDefault="00CF0DFD" w:rsidP="00AA279A">
      <w:pPr>
        <w:spacing w:line="480" w:lineRule="auto"/>
        <w:rPr>
          <w:rFonts w:ascii="Courier New" w:hAnsi="Courier New" w:cs="Courier New"/>
          <w:sz w:val="20"/>
          <w:szCs w:val="20"/>
        </w:rPr>
      </w:pPr>
      <w:proofErr w:type="gramStart"/>
      <w:r>
        <w:rPr>
          <w:rFonts w:ascii="Courier New" w:hAnsi="Courier New" w:cs="Courier New"/>
          <w:sz w:val="20"/>
          <w:szCs w:val="20"/>
        </w:rPr>
        <w:t xml:space="preserve">09  </w:t>
      </w:r>
      <w:r w:rsidRPr="00DF4373">
        <w:rPr>
          <w:rFonts w:ascii="Courier New" w:hAnsi="Courier New" w:cs="Courier New"/>
          <w:sz w:val="20"/>
          <w:szCs w:val="20"/>
        </w:rPr>
        <w:t>Pat</w:t>
      </w:r>
      <w:proofErr w:type="gramEnd"/>
      <w:r w:rsidRPr="00DF4373">
        <w:rPr>
          <w:rFonts w:ascii="Courier New" w:hAnsi="Courier New" w:cs="Courier New"/>
          <w:sz w:val="20"/>
          <w:szCs w:val="20"/>
        </w:rPr>
        <w:t xml:space="preserve">: </w:t>
      </w:r>
      <w:r>
        <w:rPr>
          <w:rFonts w:ascii="Courier New" w:hAnsi="Courier New" w:cs="Courier New"/>
          <w:sz w:val="20"/>
          <w:szCs w:val="20"/>
        </w:rPr>
        <w:t xml:space="preserve">      </w:t>
      </w:r>
      <w:r w:rsidRPr="00DF4373">
        <w:rPr>
          <w:rFonts w:ascii="Courier New" w:hAnsi="Courier New" w:cs="Courier New"/>
          <w:sz w:val="20"/>
          <w:szCs w:val="20"/>
        </w:rPr>
        <w:t>Yeah.</w:t>
      </w:r>
    </w:p>
    <w:p w14:paraId="25CBC99C" w14:textId="77777777" w:rsidR="00CF0DFD" w:rsidRPr="00064C18" w:rsidRDefault="00CF0DFD" w:rsidP="00AA279A">
      <w:pPr>
        <w:pStyle w:val="z-BottomofForm"/>
        <w:tabs>
          <w:tab w:val="clear" w:pos="576"/>
          <w:tab w:val="left" w:pos="720"/>
        </w:tabs>
        <w:spacing w:line="480" w:lineRule="auto"/>
        <w:ind w:left="0"/>
        <w:rPr>
          <w:rFonts w:ascii="Times New Roman" w:hAnsi="Times New Roman"/>
        </w:rPr>
      </w:pPr>
      <w:r w:rsidRPr="00064C18">
        <w:rPr>
          <w:rFonts w:ascii="Times New Roman" w:hAnsi="Times New Roman"/>
        </w:rPr>
        <w:t xml:space="preserve">((Neurologist moves on to discuss disease </w:t>
      </w:r>
      <w:r w:rsidR="00EE495F">
        <w:rPr>
          <w:rFonts w:ascii="Times New Roman" w:hAnsi="Times New Roman"/>
        </w:rPr>
        <w:t>modifying therapy, treating the</w:t>
      </w:r>
      <w:r w:rsidRPr="00064C18">
        <w:rPr>
          <w:rFonts w:ascii="Times New Roman" w:hAnsi="Times New Roman"/>
        </w:rPr>
        <w:t xml:space="preserve"> decision</w:t>
      </w:r>
      <w:r w:rsidR="00EE495F">
        <w:rPr>
          <w:rFonts w:ascii="Times New Roman" w:hAnsi="Times New Roman"/>
        </w:rPr>
        <w:t xml:space="preserve"> about steroids</w:t>
      </w:r>
      <w:r w:rsidRPr="00064C18">
        <w:rPr>
          <w:rFonts w:ascii="Times New Roman" w:hAnsi="Times New Roman"/>
        </w:rPr>
        <w:t xml:space="preserve"> as made</w:t>
      </w:r>
      <w:r w:rsidR="00EE495F">
        <w:rPr>
          <w:rFonts w:ascii="Times New Roman" w:hAnsi="Times New Roman"/>
        </w:rPr>
        <w:t>.</w:t>
      </w:r>
      <w:r w:rsidRPr="00064C18">
        <w:rPr>
          <w:rFonts w:ascii="Times New Roman" w:hAnsi="Times New Roman"/>
        </w:rPr>
        <w:t>))</w:t>
      </w:r>
    </w:p>
    <w:p w14:paraId="16021B2C" w14:textId="77777777" w:rsidR="00545996" w:rsidRPr="008A0792" w:rsidRDefault="0085012C" w:rsidP="00AA279A">
      <w:pPr>
        <w:spacing w:line="480" w:lineRule="auto"/>
        <w:ind w:firstLine="720"/>
        <w:rPr>
          <w:rFonts w:ascii="Times New Roman" w:hAnsi="Times New Roman"/>
        </w:rPr>
      </w:pPr>
      <w:r>
        <w:rPr>
          <w:rFonts w:ascii="Times New Roman" w:hAnsi="Times New Roman"/>
        </w:rPr>
        <w:t>The</w:t>
      </w:r>
      <w:r w:rsidR="00E4327E">
        <w:rPr>
          <w:rFonts w:ascii="Times New Roman" w:hAnsi="Times New Roman"/>
        </w:rPr>
        <w:t xml:space="preserve"> final case (Extract 17) is atypical in that the patient responds with active resistance.  </w:t>
      </w:r>
      <w:r w:rsidR="008A0792">
        <w:rPr>
          <w:rFonts w:ascii="Times New Roman" w:hAnsi="Times New Roman"/>
        </w:rPr>
        <w:t xml:space="preserve">He does so </w:t>
      </w:r>
      <w:proofErr w:type="gramStart"/>
      <w:r w:rsidR="008A0792">
        <w:rPr>
          <w:rFonts w:ascii="Times New Roman" w:hAnsi="Times New Roman"/>
        </w:rPr>
        <w:t>on the grounds that</w:t>
      </w:r>
      <w:proofErr w:type="gramEnd"/>
      <w:r w:rsidR="008A0792">
        <w:rPr>
          <w:rFonts w:ascii="Times New Roman" w:hAnsi="Times New Roman"/>
        </w:rPr>
        <w:t xml:space="preserve"> he </w:t>
      </w:r>
      <w:r w:rsidR="00545996">
        <w:rPr>
          <w:rFonts w:ascii="Times New Roman" w:hAnsi="Times New Roman" w:cs="Times New Roman"/>
        </w:rPr>
        <w:t xml:space="preserve">believes he is already taking </w:t>
      </w:r>
      <w:r w:rsidR="008A0792">
        <w:rPr>
          <w:rFonts w:ascii="Times New Roman" w:hAnsi="Times New Roman" w:cs="Times New Roman"/>
        </w:rPr>
        <w:t xml:space="preserve">a beta-blocker </w:t>
      </w:r>
      <w:r w:rsidR="00545996">
        <w:rPr>
          <w:rFonts w:ascii="Times New Roman" w:hAnsi="Times New Roman" w:cs="Times New Roman"/>
        </w:rPr>
        <w:t>(or something similar)</w:t>
      </w:r>
      <w:r w:rsidR="008A0792">
        <w:rPr>
          <w:rFonts w:ascii="Times New Roman" w:hAnsi="Times New Roman" w:cs="Times New Roman"/>
        </w:rPr>
        <w:t xml:space="preserve">.  This is </w:t>
      </w:r>
      <w:r w:rsidR="00545996">
        <w:rPr>
          <w:rFonts w:ascii="Times New Roman" w:hAnsi="Times New Roman" w:cs="Times New Roman"/>
        </w:rPr>
        <w:t xml:space="preserve">perhaps </w:t>
      </w:r>
      <w:r w:rsidR="008A0792">
        <w:rPr>
          <w:rFonts w:ascii="Times New Roman" w:hAnsi="Times New Roman" w:cs="Times New Roman"/>
        </w:rPr>
        <w:t>due to</w:t>
      </w:r>
      <w:r w:rsidR="00545996">
        <w:rPr>
          <w:rFonts w:ascii="Times New Roman" w:hAnsi="Times New Roman" w:cs="Times New Roman"/>
        </w:rPr>
        <w:t xml:space="preserve"> the neurologist’s description of it being used for high blood pressure (lines 3-4), a condition for which the patient has already said he is being treated (data not shown).  Thus, despite the </w:t>
      </w:r>
      <w:r w:rsidR="00545996" w:rsidRPr="00DB1EF3">
        <w:rPr>
          <w:rFonts w:ascii="Times New Roman" w:hAnsi="Times New Roman" w:cs="Times New Roman"/>
          <w:i/>
        </w:rPr>
        <w:t>general</w:t>
      </w:r>
      <w:r w:rsidR="00545996">
        <w:rPr>
          <w:rFonts w:ascii="Times New Roman" w:hAnsi="Times New Roman" w:cs="Times New Roman"/>
        </w:rPr>
        <w:t xml:space="preserve"> construction of the assertion turn (“generally the treatment for that is…”, line 1) and the provision of additional information about the </w:t>
      </w:r>
      <w:r w:rsidR="00545996" w:rsidRPr="00DB1EF3">
        <w:rPr>
          <w:rFonts w:ascii="Times New Roman" w:hAnsi="Times New Roman" w:cs="Times New Roman"/>
          <w:i/>
        </w:rPr>
        <w:t>typical</w:t>
      </w:r>
      <w:r w:rsidR="00545996">
        <w:rPr>
          <w:rFonts w:ascii="Times New Roman" w:hAnsi="Times New Roman" w:cs="Times New Roman"/>
        </w:rPr>
        <w:t xml:space="preserve"> use of such a tablet </w:t>
      </w:r>
      <w:r w:rsidR="008A0792">
        <w:rPr>
          <w:rFonts w:ascii="Times New Roman" w:hAnsi="Times New Roman" w:cs="Times New Roman"/>
        </w:rPr>
        <w:t>(</w:t>
      </w:r>
      <w:r w:rsidR="00545996">
        <w:rPr>
          <w:rFonts w:ascii="Times New Roman" w:hAnsi="Times New Roman" w:cs="Times New Roman"/>
        </w:rPr>
        <w:t>line 3), the patient treats the assertion as conveying a specific recommendation for himself.  This is evident in the way his resistance is personalized and specific (“</w:t>
      </w:r>
      <w:r w:rsidR="00545996" w:rsidRPr="00F81034">
        <w:rPr>
          <w:rFonts w:ascii="Times New Roman" w:hAnsi="Times New Roman" w:cs="Times New Roman"/>
        </w:rPr>
        <w:t>I</w:t>
      </w:r>
      <w:r w:rsidR="00545996">
        <w:rPr>
          <w:rFonts w:ascii="Times New Roman" w:hAnsi="Times New Roman" w:cs="Times New Roman"/>
        </w:rPr>
        <w:t>’m taking simvastatin”, lines 5-6).</w:t>
      </w:r>
      <w:r w:rsidR="008A0792">
        <w:rPr>
          <w:rFonts w:ascii="Times New Roman" w:hAnsi="Times New Roman" w:cs="Times New Roman"/>
        </w:rPr>
        <w:t xml:space="preserve">  This case thus supports the finding, in primary care, that assertions may be treated</w:t>
      </w:r>
      <w:r w:rsidR="00C46511">
        <w:rPr>
          <w:rFonts w:ascii="Times New Roman" w:hAnsi="Times New Roman" w:cs="Times New Roman"/>
        </w:rPr>
        <w:t xml:space="preserve"> as doing recommending (</w:t>
      </w:r>
      <w:proofErr w:type="spellStart"/>
      <w:r w:rsidR="00C46511">
        <w:rPr>
          <w:rFonts w:ascii="Times New Roman" w:hAnsi="Times New Roman" w:cs="Times New Roman"/>
        </w:rPr>
        <w:t>Stivers</w:t>
      </w:r>
      <w:proofErr w:type="spellEnd"/>
      <w:r w:rsidR="00C46511">
        <w:rPr>
          <w:rFonts w:ascii="Times New Roman" w:hAnsi="Times New Roman" w:cs="Times New Roman"/>
        </w:rPr>
        <w:t xml:space="preserve"> et al</w:t>
      </w:r>
      <w:r w:rsidR="00C444AF">
        <w:rPr>
          <w:rFonts w:ascii="Times New Roman" w:hAnsi="Times New Roman" w:cs="Times New Roman"/>
        </w:rPr>
        <w:t>.</w:t>
      </w:r>
      <w:r w:rsidR="008A0792">
        <w:rPr>
          <w:rFonts w:ascii="Times New Roman" w:hAnsi="Times New Roman" w:cs="Times New Roman"/>
        </w:rPr>
        <w:t xml:space="preserve">, </w:t>
      </w:r>
      <w:r w:rsidR="00115A24">
        <w:rPr>
          <w:rFonts w:ascii="Times New Roman" w:hAnsi="Times New Roman" w:cs="Times New Roman"/>
        </w:rPr>
        <w:t>in press</w:t>
      </w:r>
      <w:r w:rsidR="003B4F32">
        <w:rPr>
          <w:rFonts w:ascii="Times New Roman" w:hAnsi="Times New Roman" w:cs="Times New Roman"/>
        </w:rPr>
        <w:t>)</w:t>
      </w:r>
      <w:r w:rsidR="008A0792">
        <w:rPr>
          <w:rFonts w:ascii="Times New Roman" w:hAnsi="Times New Roman" w:cs="Times New Roman"/>
        </w:rPr>
        <w:t xml:space="preserve">. </w:t>
      </w:r>
    </w:p>
    <w:p w14:paraId="69D934FC" w14:textId="77777777" w:rsidR="00545996" w:rsidRDefault="00545996" w:rsidP="00AA279A">
      <w:pPr>
        <w:spacing w:line="480" w:lineRule="auto"/>
        <w:rPr>
          <w:rFonts w:ascii="Times New Roman" w:hAnsi="Times New Roman" w:cs="Times New Roman"/>
        </w:rPr>
      </w:pPr>
      <w:r>
        <w:rPr>
          <w:rFonts w:ascii="Times New Roman" w:hAnsi="Times New Roman" w:cs="Times New Roman"/>
        </w:rPr>
        <w:t xml:space="preserve">Extract </w:t>
      </w:r>
      <w:r w:rsidR="00EA16B2">
        <w:rPr>
          <w:rFonts w:ascii="Times New Roman" w:hAnsi="Times New Roman" w:cs="Times New Roman"/>
        </w:rPr>
        <w:t>1</w:t>
      </w:r>
      <w:r w:rsidR="00E4327E">
        <w:rPr>
          <w:rFonts w:ascii="Times New Roman" w:hAnsi="Times New Roman" w:cs="Times New Roman"/>
        </w:rPr>
        <w:t>7</w:t>
      </w:r>
      <w:r>
        <w:rPr>
          <w:rFonts w:ascii="Times New Roman" w:hAnsi="Times New Roman" w:cs="Times New Roman"/>
        </w:rPr>
        <w:t xml:space="preserve"> (UK050207101; Postural tremors)</w:t>
      </w:r>
    </w:p>
    <w:p w14:paraId="4CD284C2" w14:textId="77777777" w:rsidR="00545996" w:rsidRDefault="00545996" w:rsidP="00AA279A">
      <w:pPr>
        <w:spacing w:line="480" w:lineRule="auto"/>
        <w:rPr>
          <w:rFonts w:ascii="Courier New" w:hAnsi="Courier New" w:cs="Courier New"/>
          <w:b/>
          <w:sz w:val="20"/>
          <w:szCs w:val="20"/>
        </w:rPr>
      </w:pPr>
      <w:r>
        <w:rPr>
          <w:rFonts w:ascii="Courier New" w:hAnsi="Courier New" w:cs="Courier New"/>
          <w:sz w:val="20"/>
          <w:szCs w:val="20"/>
        </w:rPr>
        <w:lastRenderedPageBreak/>
        <w:t xml:space="preserve">01   </w:t>
      </w:r>
      <w:proofErr w:type="spellStart"/>
      <w:r>
        <w:rPr>
          <w:rFonts w:ascii="Courier New" w:hAnsi="Courier New" w:cs="Courier New"/>
          <w:sz w:val="20"/>
          <w:szCs w:val="20"/>
        </w:rPr>
        <w:t>Neu</w:t>
      </w:r>
      <w:proofErr w:type="spellEnd"/>
      <w:r>
        <w:rPr>
          <w:rFonts w:ascii="Courier New" w:hAnsi="Courier New" w:cs="Courier New"/>
          <w:sz w:val="20"/>
          <w:szCs w:val="20"/>
        </w:rPr>
        <w:t>:</w:t>
      </w:r>
      <w:r w:rsidRPr="0050081C">
        <w:rPr>
          <w:rFonts w:ascii="Courier New" w:hAnsi="Courier New" w:cs="Courier New"/>
          <w:sz w:val="20"/>
          <w:szCs w:val="20"/>
        </w:rPr>
        <w:sym w:font="Wingdings" w:char="F0E0"/>
      </w:r>
      <w:r>
        <w:rPr>
          <w:rFonts w:ascii="Courier New" w:hAnsi="Courier New" w:cs="Courier New"/>
          <w:sz w:val="20"/>
          <w:szCs w:val="20"/>
        </w:rPr>
        <w:t xml:space="preserve">I   </w:t>
      </w:r>
      <w:proofErr w:type="gramStart"/>
      <w:r w:rsidRPr="006D5972">
        <w:rPr>
          <w:rFonts w:ascii="Courier New" w:hAnsi="Courier New" w:cs="Courier New"/>
          <w:b/>
          <w:sz w:val="20"/>
          <w:szCs w:val="20"/>
        </w:rPr>
        <w:t>U::</w:t>
      </w:r>
      <w:proofErr w:type="gramEnd"/>
      <w:r w:rsidRPr="006D5972">
        <w:rPr>
          <w:rFonts w:ascii="Courier New" w:hAnsi="Courier New" w:cs="Courier New"/>
          <w:b/>
          <w:sz w:val="20"/>
          <w:szCs w:val="20"/>
        </w:rPr>
        <w:t>m, .</w:t>
      </w:r>
      <w:proofErr w:type="spellStart"/>
      <w:r w:rsidRPr="006D5972">
        <w:rPr>
          <w:rFonts w:ascii="Courier New" w:hAnsi="Courier New" w:cs="Courier New"/>
          <w:b/>
          <w:sz w:val="20"/>
          <w:szCs w:val="20"/>
        </w:rPr>
        <w:t>hhh</w:t>
      </w:r>
      <w:proofErr w:type="spellEnd"/>
      <w:r w:rsidRPr="006D5972">
        <w:rPr>
          <w:rFonts w:ascii="Courier New" w:hAnsi="Courier New" w:cs="Courier New"/>
          <w:b/>
          <w:sz w:val="20"/>
          <w:szCs w:val="20"/>
        </w:rPr>
        <w:t xml:space="preserve"> (0.2) </w:t>
      </w:r>
      <w:r w:rsidRPr="006D5972">
        <w:rPr>
          <w:rFonts w:ascii="Courier New" w:hAnsi="Courier New" w:cs="Courier New"/>
          <w:b/>
          <w:sz w:val="20"/>
          <w:szCs w:val="20"/>
          <w:u w:val="single"/>
        </w:rPr>
        <w:t>gen</w:t>
      </w:r>
      <w:r w:rsidRPr="006D5972">
        <w:rPr>
          <w:rFonts w:ascii="Courier New" w:hAnsi="Courier New" w:cs="Courier New"/>
          <w:b/>
          <w:sz w:val="20"/>
          <w:szCs w:val="20"/>
        </w:rPr>
        <w:t xml:space="preserve">erally the treatment for that is: </w:t>
      </w:r>
    </w:p>
    <w:p w14:paraId="433BDED1" w14:textId="77777777" w:rsidR="00545996" w:rsidRPr="006D5972" w:rsidRDefault="00545996" w:rsidP="00AA279A">
      <w:pPr>
        <w:spacing w:line="480" w:lineRule="auto"/>
        <w:rPr>
          <w:rFonts w:ascii="Courier New" w:hAnsi="Courier New" w:cs="Courier New"/>
          <w:b/>
          <w:sz w:val="20"/>
          <w:szCs w:val="20"/>
        </w:rPr>
      </w:pPr>
      <w:r w:rsidRPr="00CD194A">
        <w:rPr>
          <w:rFonts w:ascii="Courier New" w:hAnsi="Courier New" w:cs="Courier New"/>
          <w:sz w:val="20"/>
          <w:szCs w:val="20"/>
        </w:rPr>
        <w:t xml:space="preserve">02  </w:t>
      </w:r>
      <w:r>
        <w:rPr>
          <w:rFonts w:ascii="Courier New" w:hAnsi="Courier New" w:cs="Courier New"/>
          <w:b/>
          <w:sz w:val="20"/>
          <w:szCs w:val="20"/>
        </w:rPr>
        <w:t xml:space="preserve">     </w:t>
      </w:r>
      <w:r w:rsidRPr="0050081C">
        <w:rPr>
          <w:rFonts w:ascii="Courier New" w:hAnsi="Courier New" w:cs="Courier New"/>
          <w:sz w:val="20"/>
          <w:szCs w:val="20"/>
        </w:rPr>
        <w:sym w:font="Wingdings" w:char="F0E0"/>
      </w:r>
      <w:r>
        <w:rPr>
          <w:rFonts w:ascii="Courier New" w:hAnsi="Courier New" w:cs="Courier New"/>
          <w:sz w:val="20"/>
          <w:szCs w:val="20"/>
        </w:rPr>
        <w:t>I</w:t>
      </w:r>
      <w:r>
        <w:rPr>
          <w:rFonts w:ascii="Courier New" w:hAnsi="Courier New" w:cs="Courier New"/>
          <w:b/>
          <w:sz w:val="20"/>
          <w:szCs w:val="20"/>
        </w:rPr>
        <w:t xml:space="preserve">   </w:t>
      </w:r>
      <w:r w:rsidRPr="006D5972">
        <w:rPr>
          <w:rFonts w:ascii="Courier New" w:hAnsi="Courier New" w:cs="Courier New"/>
          <w:b/>
          <w:sz w:val="20"/>
          <w:szCs w:val="20"/>
        </w:rPr>
        <w:t>(.)</w:t>
      </w:r>
      <w:r w:rsidRPr="00C75842">
        <w:rPr>
          <w:rFonts w:ascii="Courier New" w:hAnsi="Courier New" w:cs="Courier New"/>
          <w:sz w:val="20"/>
          <w:szCs w:val="20"/>
        </w:rPr>
        <w:t xml:space="preserve"> </w:t>
      </w:r>
      <w:r w:rsidRPr="006D5972">
        <w:rPr>
          <w:rFonts w:ascii="Courier New" w:hAnsi="Courier New" w:cs="Courier New"/>
          <w:b/>
          <w:sz w:val="20"/>
          <w:szCs w:val="20"/>
        </w:rPr>
        <w:t xml:space="preserve">with </w:t>
      </w:r>
      <w:proofErr w:type="spellStart"/>
      <w:proofErr w:type="gramStart"/>
      <w:r w:rsidRPr="006D5972">
        <w:rPr>
          <w:rFonts w:ascii="Courier New" w:hAnsi="Courier New" w:cs="Courier New"/>
          <w:b/>
          <w:sz w:val="20"/>
          <w:szCs w:val="20"/>
        </w:rPr>
        <w:t>er</w:t>
      </w:r>
      <w:proofErr w:type="spellEnd"/>
      <w:r w:rsidRPr="006D5972">
        <w:rPr>
          <w:rFonts w:ascii="Courier New" w:hAnsi="Courier New" w:cs="Courier New"/>
          <w:b/>
          <w:sz w:val="20"/>
          <w:szCs w:val="20"/>
        </w:rPr>
        <w:t>::</w:t>
      </w:r>
      <w:proofErr w:type="gramEnd"/>
      <w:r w:rsidRPr="006D5972">
        <w:rPr>
          <w:rFonts w:ascii="Courier New" w:hAnsi="Courier New" w:cs="Courier New"/>
          <w:b/>
          <w:sz w:val="20"/>
          <w:szCs w:val="20"/>
        </w:rPr>
        <w:t xml:space="preserve">m  (0.8) a: (.) tablet called </w:t>
      </w:r>
      <w:r>
        <w:rPr>
          <w:rFonts w:ascii="Courier New" w:hAnsi="Courier New" w:cs="Courier New"/>
          <w:b/>
          <w:sz w:val="20"/>
          <w:szCs w:val="20"/>
        </w:rPr>
        <w:t>b</w:t>
      </w:r>
      <w:r w:rsidRPr="006D5972">
        <w:rPr>
          <w:rFonts w:ascii="Courier New" w:hAnsi="Courier New" w:cs="Courier New"/>
          <w:b/>
          <w:sz w:val="20"/>
          <w:szCs w:val="20"/>
        </w:rPr>
        <w:t xml:space="preserve">eta (.) </w:t>
      </w:r>
    </w:p>
    <w:p w14:paraId="6ADFD7AF" w14:textId="77777777" w:rsidR="00545996" w:rsidRDefault="00545996" w:rsidP="00AA279A">
      <w:pPr>
        <w:spacing w:line="480" w:lineRule="auto"/>
        <w:rPr>
          <w:rFonts w:ascii="Courier New" w:hAnsi="Courier New" w:cs="Courier New"/>
          <w:b/>
          <w:sz w:val="20"/>
          <w:szCs w:val="20"/>
        </w:rPr>
      </w:pPr>
      <w:r>
        <w:rPr>
          <w:rFonts w:ascii="Courier New" w:hAnsi="Courier New" w:cs="Courier New"/>
          <w:sz w:val="20"/>
          <w:szCs w:val="20"/>
        </w:rPr>
        <w:t xml:space="preserve">03       </w:t>
      </w:r>
      <w:r w:rsidRPr="0050081C">
        <w:rPr>
          <w:rFonts w:ascii="Courier New" w:hAnsi="Courier New" w:cs="Courier New"/>
          <w:sz w:val="20"/>
          <w:szCs w:val="20"/>
        </w:rPr>
        <w:sym w:font="Wingdings" w:char="F0E0"/>
      </w:r>
      <w:r>
        <w:rPr>
          <w:rFonts w:ascii="Courier New" w:hAnsi="Courier New" w:cs="Courier New"/>
          <w:sz w:val="20"/>
          <w:szCs w:val="20"/>
        </w:rPr>
        <w:t xml:space="preserve">I   </w:t>
      </w:r>
      <w:proofErr w:type="gramStart"/>
      <w:r w:rsidRPr="006D5972">
        <w:rPr>
          <w:rFonts w:ascii="Courier New" w:hAnsi="Courier New" w:cs="Courier New"/>
          <w:b/>
          <w:sz w:val="20"/>
          <w:szCs w:val="20"/>
        </w:rPr>
        <w:t>blocker,=</w:t>
      </w:r>
      <w:proofErr w:type="gramEnd"/>
      <w:r w:rsidRPr="006D5972">
        <w:rPr>
          <w:rFonts w:ascii="Courier New" w:hAnsi="Courier New" w:cs="Courier New"/>
          <w:b/>
          <w:sz w:val="20"/>
          <w:szCs w:val="20"/>
        </w:rPr>
        <w:t>&gt;which is&lt; .</w:t>
      </w:r>
      <w:proofErr w:type="spellStart"/>
      <w:r w:rsidRPr="006D5972">
        <w:rPr>
          <w:rFonts w:ascii="Courier New" w:hAnsi="Courier New" w:cs="Courier New"/>
          <w:b/>
          <w:sz w:val="20"/>
          <w:szCs w:val="20"/>
        </w:rPr>
        <w:t>hh</w:t>
      </w:r>
      <w:proofErr w:type="spellEnd"/>
      <w:r w:rsidRPr="006D5972">
        <w:rPr>
          <w:rFonts w:ascii="Courier New" w:hAnsi="Courier New" w:cs="Courier New"/>
          <w:b/>
          <w:sz w:val="20"/>
          <w:szCs w:val="20"/>
        </w:rPr>
        <w:t xml:space="preserve"> often used </w:t>
      </w:r>
      <w:proofErr w:type="spellStart"/>
      <w:r w:rsidRPr="006D5972">
        <w:rPr>
          <w:rFonts w:ascii="Courier New" w:hAnsi="Courier New" w:cs="Courier New"/>
          <w:b/>
          <w:sz w:val="20"/>
          <w:szCs w:val="20"/>
        </w:rPr>
        <w:t>fo:r</w:t>
      </w:r>
      <w:proofErr w:type="spellEnd"/>
      <w:r w:rsidRPr="006D5972">
        <w:rPr>
          <w:rFonts w:ascii="Courier New" w:hAnsi="Courier New" w:cs="Courier New"/>
          <w:b/>
          <w:sz w:val="20"/>
          <w:szCs w:val="20"/>
        </w:rPr>
        <w:t xml:space="preserve"> (0.3) high </w:t>
      </w:r>
    </w:p>
    <w:p w14:paraId="286233A9" w14:textId="77777777" w:rsidR="00545996" w:rsidRPr="006D5972" w:rsidRDefault="00545996" w:rsidP="00AA279A">
      <w:pPr>
        <w:spacing w:line="480" w:lineRule="auto"/>
        <w:rPr>
          <w:rFonts w:ascii="Courier New" w:hAnsi="Courier New" w:cs="Courier New"/>
          <w:b/>
          <w:sz w:val="20"/>
          <w:szCs w:val="20"/>
        </w:rPr>
      </w:pPr>
      <w:r w:rsidRPr="00CD194A">
        <w:rPr>
          <w:rFonts w:ascii="Courier New" w:hAnsi="Courier New" w:cs="Courier New"/>
          <w:sz w:val="20"/>
          <w:szCs w:val="20"/>
        </w:rPr>
        <w:t>04</w:t>
      </w:r>
      <w:r>
        <w:rPr>
          <w:rFonts w:ascii="Courier New" w:hAnsi="Courier New" w:cs="Courier New"/>
          <w:b/>
          <w:sz w:val="20"/>
          <w:szCs w:val="20"/>
        </w:rPr>
        <w:t xml:space="preserve">       </w:t>
      </w:r>
      <w:r w:rsidRPr="0050081C">
        <w:rPr>
          <w:rFonts w:ascii="Courier New" w:hAnsi="Courier New" w:cs="Courier New"/>
          <w:sz w:val="20"/>
          <w:szCs w:val="20"/>
        </w:rPr>
        <w:sym w:font="Wingdings" w:char="F0E0"/>
      </w:r>
      <w:r>
        <w:rPr>
          <w:rFonts w:ascii="Courier New" w:hAnsi="Courier New" w:cs="Courier New"/>
          <w:sz w:val="20"/>
          <w:szCs w:val="20"/>
        </w:rPr>
        <w:t>I</w:t>
      </w:r>
      <w:r>
        <w:rPr>
          <w:rFonts w:ascii="Courier New" w:hAnsi="Courier New" w:cs="Courier New"/>
          <w:b/>
          <w:sz w:val="20"/>
          <w:szCs w:val="20"/>
        </w:rPr>
        <w:t xml:space="preserve">   </w:t>
      </w:r>
      <w:r w:rsidRPr="006D5972">
        <w:rPr>
          <w:rFonts w:ascii="Courier New" w:hAnsi="Courier New" w:cs="Courier New"/>
          <w:b/>
          <w:sz w:val="20"/>
          <w:szCs w:val="20"/>
        </w:rPr>
        <w:t xml:space="preserve">blood pressure or other heart </w:t>
      </w:r>
      <w:proofErr w:type="gramStart"/>
      <w:r w:rsidRPr="006D5972">
        <w:rPr>
          <w:rFonts w:ascii="Courier New" w:hAnsi="Courier New" w:cs="Courier New"/>
          <w:b/>
          <w:sz w:val="20"/>
          <w:szCs w:val="20"/>
        </w:rPr>
        <w:t>condition[</w:t>
      </w:r>
      <w:proofErr w:type="gramEnd"/>
      <w:r w:rsidRPr="006D5972">
        <w:rPr>
          <w:rFonts w:ascii="Courier New" w:hAnsi="Courier New" w:cs="Courier New"/>
          <w:b/>
          <w:sz w:val="20"/>
          <w:szCs w:val="20"/>
        </w:rPr>
        <w:t>s=and</w:t>
      </w:r>
    </w:p>
    <w:p w14:paraId="5A64A133" w14:textId="77777777" w:rsidR="00545996"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05   </w:t>
      </w:r>
      <w:r w:rsidRPr="00C75842">
        <w:rPr>
          <w:rFonts w:ascii="Courier New" w:hAnsi="Courier New" w:cs="Courier New"/>
          <w:sz w:val="20"/>
          <w:szCs w:val="20"/>
        </w:rPr>
        <w:t xml:space="preserve">Pat:  </w:t>
      </w:r>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I’m  </w:t>
      </w:r>
    </w:p>
    <w:p w14:paraId="61891451" w14:textId="77777777" w:rsidR="00545996" w:rsidRDefault="00545996" w:rsidP="00AA279A">
      <w:pPr>
        <w:spacing w:line="480" w:lineRule="auto"/>
        <w:rPr>
          <w:rFonts w:ascii="Courier New" w:hAnsi="Courier New" w:cs="Courier New"/>
          <w:sz w:val="20"/>
          <w:szCs w:val="20"/>
        </w:rPr>
      </w:pPr>
      <w:r>
        <w:rPr>
          <w:rFonts w:ascii="Courier New" w:hAnsi="Courier New" w:cs="Courier New"/>
          <w:sz w:val="20"/>
          <w:szCs w:val="20"/>
        </w:rPr>
        <w:t>06             taking</w:t>
      </w:r>
      <w:proofErr w:type="gramStart"/>
      <w:r>
        <w:rPr>
          <w:rFonts w:ascii="Courier New" w:hAnsi="Courier New" w:cs="Courier New"/>
          <w:sz w:val="20"/>
          <w:szCs w:val="20"/>
        </w:rPr>
        <w:t>={</w:t>
      </w:r>
      <w:proofErr w:type="gramEnd"/>
      <w:r w:rsidRPr="00C75842">
        <w:rPr>
          <w:rFonts w:ascii="Courier New" w:hAnsi="Courier New" w:cs="Courier New"/>
          <w:sz w:val="20"/>
          <w:szCs w:val="20"/>
        </w:rPr>
        <w:t xml:space="preserve">well I’m taking [e::r </w:t>
      </w:r>
      <w:r>
        <w:rPr>
          <w:rFonts w:ascii="Courier New" w:hAnsi="Courier New" w:cs="Courier New"/>
          <w:sz w:val="20"/>
          <w:szCs w:val="20"/>
          <w:u w:val="single"/>
        </w:rPr>
        <w:t>s</w:t>
      </w:r>
      <w:r w:rsidRPr="00C75842">
        <w:rPr>
          <w:rFonts w:ascii="Courier New" w:hAnsi="Courier New" w:cs="Courier New"/>
          <w:sz w:val="20"/>
          <w:szCs w:val="20"/>
          <w:u w:val="single"/>
        </w:rPr>
        <w:t>im</w:t>
      </w:r>
      <w:r w:rsidRPr="00C75842">
        <w:rPr>
          <w:rFonts w:ascii="Courier New" w:hAnsi="Courier New" w:cs="Courier New"/>
          <w:sz w:val="20"/>
          <w:szCs w:val="20"/>
        </w:rPr>
        <w:t>vastatin?</w:t>
      </w:r>
    </w:p>
    <w:p w14:paraId="62DD4BC1" w14:textId="77777777" w:rsidR="00545996" w:rsidRPr="00F239FE" w:rsidRDefault="00545996" w:rsidP="00AA279A">
      <w:pPr>
        <w:spacing w:line="480" w:lineRule="auto"/>
        <w:rPr>
          <w:rFonts w:ascii="Times New Roman" w:hAnsi="Times New Roman" w:cs="Times New Roman"/>
          <w:sz w:val="20"/>
          <w:szCs w:val="20"/>
        </w:rPr>
      </w:pPr>
      <w:r>
        <w:rPr>
          <w:rFonts w:ascii="Times New Roman" w:hAnsi="Times New Roman" w:cs="Times New Roman"/>
          <w:sz w:val="20"/>
          <w:szCs w:val="20"/>
        </w:rPr>
        <w:t xml:space="preserve">                                                     {</w:t>
      </w:r>
      <w:r w:rsidRPr="00F239FE">
        <w:rPr>
          <w:rFonts w:ascii="Times New Roman" w:hAnsi="Times New Roman" w:cs="Times New Roman"/>
          <w:sz w:val="20"/>
          <w:szCs w:val="20"/>
        </w:rPr>
        <w:t>((</w:t>
      </w:r>
      <w:r>
        <w:rPr>
          <w:rFonts w:ascii="Times New Roman" w:hAnsi="Times New Roman" w:cs="Times New Roman"/>
          <w:sz w:val="20"/>
          <w:szCs w:val="20"/>
        </w:rPr>
        <w:t xml:space="preserve">Patient </w:t>
      </w:r>
      <w:r w:rsidRPr="00F239FE">
        <w:rPr>
          <w:rFonts w:ascii="Times New Roman" w:hAnsi="Times New Roman" w:cs="Times New Roman"/>
          <w:sz w:val="20"/>
          <w:szCs w:val="20"/>
        </w:rPr>
        <w:t>gestures</w:t>
      </w:r>
      <w:r>
        <w:rPr>
          <w:rFonts w:ascii="Times New Roman" w:hAnsi="Times New Roman" w:cs="Times New Roman"/>
          <w:sz w:val="20"/>
          <w:szCs w:val="20"/>
        </w:rPr>
        <w:t xml:space="preserve"> </w:t>
      </w:r>
      <w:r w:rsidRPr="00F239FE">
        <w:rPr>
          <w:rFonts w:ascii="Times New Roman" w:hAnsi="Times New Roman" w:cs="Times New Roman"/>
          <w:sz w:val="20"/>
          <w:szCs w:val="20"/>
        </w:rPr>
        <w:t>towards notes))</w:t>
      </w:r>
    </w:p>
    <w:p w14:paraId="5EB00D45" w14:textId="77777777" w:rsidR="00545996" w:rsidRPr="004A4E2C"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07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 </w:t>
      </w:r>
      <w:r w:rsidRPr="00F239FE">
        <w:rPr>
          <w:rFonts w:ascii="Times New Roman" w:hAnsi="Times New Roman" w:cs="Times New Roman"/>
          <w:sz w:val="20"/>
          <w:szCs w:val="20"/>
        </w:rPr>
        <w:t>((</w:t>
      </w:r>
      <w:proofErr w:type="spellStart"/>
      <w:r w:rsidRPr="00F239FE">
        <w:rPr>
          <w:rFonts w:ascii="Times New Roman" w:hAnsi="Times New Roman" w:cs="Times New Roman"/>
          <w:sz w:val="20"/>
          <w:szCs w:val="20"/>
        </w:rPr>
        <w:t>Neu</w:t>
      </w:r>
      <w:proofErr w:type="spellEnd"/>
      <w:r w:rsidRPr="00F239FE">
        <w:rPr>
          <w:rFonts w:ascii="Times New Roman" w:hAnsi="Times New Roman" w:cs="Times New Roman"/>
          <w:sz w:val="20"/>
          <w:szCs w:val="20"/>
        </w:rPr>
        <w:t xml:space="preserve"> starts looking through notes))</w:t>
      </w:r>
    </w:p>
    <w:p w14:paraId="22F9E7F6" w14:textId="77777777" w:rsidR="00545996"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08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r w:rsidRPr="005F4E32">
        <w:rPr>
          <w:rFonts w:ascii="Courier New" w:hAnsi="Courier New" w:cs="Courier New"/>
          <w:sz w:val="20"/>
          <w:szCs w:val="20"/>
          <w:highlight w:val="lightGray"/>
        </w:rPr>
        <w:t xml:space="preserve">Well </w:t>
      </w:r>
      <w:proofErr w:type="gramStart"/>
      <w:r w:rsidRPr="005F4E32">
        <w:rPr>
          <w:rFonts w:ascii="Courier New" w:hAnsi="Courier New" w:cs="Courier New"/>
          <w:sz w:val="20"/>
          <w:szCs w:val="20"/>
          <w:highlight w:val="lightGray"/>
        </w:rPr>
        <w:t>that’s::</w:t>
      </w:r>
      <w:proofErr w:type="gramEnd"/>
      <w:r w:rsidRPr="005F4E32">
        <w:rPr>
          <w:rFonts w:ascii="Courier New" w:hAnsi="Courier New" w:cs="Courier New"/>
          <w:sz w:val="20"/>
          <w:szCs w:val="20"/>
          <w:highlight w:val="lightGray"/>
        </w:rPr>
        <w:t xml:space="preserve"> (0.1) that’s  (there) (c-) for (.)</w:t>
      </w:r>
      <w:r>
        <w:rPr>
          <w:rFonts w:ascii="Courier New" w:hAnsi="Courier New" w:cs="Courier New"/>
          <w:sz w:val="20"/>
          <w:szCs w:val="20"/>
        </w:rPr>
        <w:t xml:space="preserve"> </w:t>
      </w:r>
    </w:p>
    <w:p w14:paraId="68447E50" w14:textId="77777777" w:rsidR="00545996"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09             </w:t>
      </w:r>
      <w:proofErr w:type="gramStart"/>
      <w:r w:rsidRPr="005F4E32">
        <w:rPr>
          <w:rFonts w:ascii="Courier New" w:hAnsi="Courier New" w:cs="Courier New"/>
          <w:sz w:val="20"/>
          <w:szCs w:val="20"/>
          <w:highlight w:val="lightGray"/>
        </w:rPr>
        <w:t>cholesterol,=</w:t>
      </w:r>
      <w:proofErr w:type="gramEnd"/>
      <w:r w:rsidRPr="005F4E32">
        <w:rPr>
          <w:rFonts w:ascii="Courier New" w:hAnsi="Courier New" w:cs="Courier New"/>
          <w:sz w:val="20"/>
          <w:szCs w:val="20"/>
          <w:highlight w:val="lightGray"/>
        </w:rPr>
        <w:t xml:space="preserve"> you’re not on {any: (0.2)</w:t>
      </w:r>
      <w:r w:rsidRPr="004A4E2C">
        <w:rPr>
          <w:rFonts w:ascii="Courier New" w:hAnsi="Courier New" w:cs="Courier New"/>
          <w:sz w:val="20"/>
          <w:szCs w:val="20"/>
        </w:rPr>
        <w:t xml:space="preserve"> </w:t>
      </w:r>
    </w:p>
    <w:p w14:paraId="26AEBAE0" w14:textId="77777777" w:rsidR="00545996" w:rsidRPr="00F239FE" w:rsidRDefault="00545996" w:rsidP="00AA279A">
      <w:pPr>
        <w:spacing w:line="480" w:lineRule="auto"/>
        <w:rPr>
          <w:rFonts w:ascii="Times New Roman" w:hAnsi="Times New Roman" w:cs="Times New Roman"/>
          <w:sz w:val="20"/>
          <w:szCs w:val="20"/>
        </w:rPr>
      </w:pPr>
      <w:r>
        <w:rPr>
          <w:rFonts w:ascii="Courier New" w:hAnsi="Courier New" w:cs="Courier New"/>
          <w:sz w:val="20"/>
          <w:szCs w:val="20"/>
        </w:rPr>
        <w:t xml:space="preserve">                                      </w:t>
      </w:r>
      <w:r w:rsidRPr="00F239F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239FE">
        <w:rPr>
          <w:rFonts w:ascii="Times New Roman" w:hAnsi="Times New Roman" w:cs="Times New Roman"/>
          <w:sz w:val="20"/>
          <w:szCs w:val="20"/>
        </w:rPr>
        <w:t>{((</w:t>
      </w:r>
      <w:proofErr w:type="spellStart"/>
      <w:r>
        <w:rPr>
          <w:rFonts w:ascii="Times New Roman" w:hAnsi="Times New Roman" w:cs="Times New Roman"/>
          <w:sz w:val="20"/>
          <w:szCs w:val="20"/>
        </w:rPr>
        <w:t>Neu</w:t>
      </w:r>
      <w:proofErr w:type="spellEnd"/>
      <w:r>
        <w:rPr>
          <w:rFonts w:ascii="Times New Roman" w:hAnsi="Times New Roman" w:cs="Times New Roman"/>
          <w:sz w:val="20"/>
          <w:szCs w:val="20"/>
        </w:rPr>
        <w:t xml:space="preserve"> </w:t>
      </w:r>
      <w:r w:rsidRPr="00F239FE">
        <w:rPr>
          <w:rFonts w:ascii="Times New Roman" w:hAnsi="Times New Roman" w:cs="Times New Roman"/>
          <w:sz w:val="20"/>
          <w:szCs w:val="20"/>
        </w:rPr>
        <w:t>gestur</w:t>
      </w:r>
      <w:r>
        <w:rPr>
          <w:rFonts w:ascii="Times New Roman" w:hAnsi="Times New Roman" w:cs="Times New Roman"/>
          <w:sz w:val="20"/>
          <w:szCs w:val="20"/>
        </w:rPr>
        <w:t xml:space="preserve">es as patient’s </w:t>
      </w:r>
      <w:r w:rsidRPr="00F239FE">
        <w:rPr>
          <w:rFonts w:ascii="Times New Roman" w:hAnsi="Times New Roman" w:cs="Times New Roman"/>
          <w:sz w:val="20"/>
          <w:szCs w:val="20"/>
        </w:rPr>
        <w:t>notes))</w:t>
      </w:r>
    </w:p>
    <w:p w14:paraId="1843E7DD" w14:textId="77777777" w:rsidR="00545996"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r>
        <w:rPr>
          <w:rFonts w:ascii="Courier New" w:hAnsi="Courier New" w:cs="Courier New"/>
          <w:sz w:val="20"/>
          <w:szCs w:val="20"/>
          <w:highlight w:val="lightGray"/>
        </w:rPr>
        <w:t>Beta-</w:t>
      </w:r>
      <w:proofErr w:type="spellStart"/>
      <w:proofErr w:type="gramStart"/>
      <w:r>
        <w:rPr>
          <w:rFonts w:ascii="Courier New" w:hAnsi="Courier New" w:cs="Courier New"/>
          <w:sz w:val="20"/>
          <w:szCs w:val="20"/>
          <w:highlight w:val="lightGray"/>
        </w:rPr>
        <w:t>blo</w:t>
      </w:r>
      <w:proofErr w:type="spellEnd"/>
      <w:r>
        <w:rPr>
          <w:rFonts w:ascii="Courier New" w:hAnsi="Courier New" w:cs="Courier New"/>
          <w:sz w:val="20"/>
          <w:szCs w:val="20"/>
          <w:highlight w:val="lightGray"/>
        </w:rPr>
        <w:t>[</w:t>
      </w:r>
      <w:proofErr w:type="spellStart"/>
      <w:proofErr w:type="gramEnd"/>
      <w:r>
        <w:rPr>
          <w:rFonts w:ascii="Courier New" w:hAnsi="Courier New" w:cs="Courier New"/>
          <w:sz w:val="20"/>
          <w:szCs w:val="20"/>
          <w:highlight w:val="lightGray"/>
        </w:rPr>
        <w:t>cker</w:t>
      </w:r>
      <w:proofErr w:type="spellEnd"/>
      <w:r>
        <w:rPr>
          <w:rFonts w:ascii="Courier New" w:hAnsi="Courier New" w:cs="Courier New"/>
          <w:sz w:val="20"/>
          <w:szCs w:val="20"/>
          <w:highlight w:val="lightGray"/>
        </w:rPr>
        <w:t>- well you’re on a</w:t>
      </w:r>
      <w:r w:rsidRPr="005F4E32">
        <w:rPr>
          <w:rFonts w:ascii="Courier New" w:hAnsi="Courier New" w:cs="Courier New"/>
          <w:sz w:val="20"/>
          <w:szCs w:val="20"/>
          <w:highlight w:val="lightGray"/>
        </w:rPr>
        <w:t>tenolol so (0.2) that-</w:t>
      </w:r>
      <w:r>
        <w:rPr>
          <w:rFonts w:ascii="Courier New" w:hAnsi="Courier New" w:cs="Courier New"/>
          <w:sz w:val="20"/>
          <w:szCs w:val="20"/>
        </w:rPr>
        <w:t xml:space="preserve"> </w:t>
      </w:r>
    </w:p>
    <w:p w14:paraId="0022BD84" w14:textId="77777777" w:rsidR="00545996"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11   Pat:           </w:t>
      </w:r>
      <w:proofErr w:type="gramStart"/>
      <w:r>
        <w:rPr>
          <w:rFonts w:ascii="Courier New" w:hAnsi="Courier New" w:cs="Courier New"/>
          <w:sz w:val="20"/>
          <w:szCs w:val="20"/>
        </w:rPr>
        <w:t xml:space="preserve">   [</w:t>
      </w:r>
      <w:proofErr w:type="gramEnd"/>
      <w:r>
        <w:rPr>
          <w:rFonts w:ascii="Courier New" w:hAnsi="Courier New" w:cs="Courier New"/>
          <w:sz w:val="20"/>
          <w:szCs w:val="20"/>
        </w:rPr>
        <w:t>(Oh)</w:t>
      </w:r>
      <w:r w:rsidRPr="00F239FE">
        <w:rPr>
          <w:rFonts w:ascii="Courier New" w:hAnsi="Courier New" w:cs="Courier New"/>
          <w:sz w:val="20"/>
          <w:szCs w:val="20"/>
        </w:rPr>
        <w:t xml:space="preserve"> ((and nods))</w:t>
      </w:r>
    </w:p>
    <w:p w14:paraId="4FCD1538" w14:textId="77777777" w:rsidR="00545996" w:rsidRDefault="00545996" w:rsidP="00AA279A">
      <w:pPr>
        <w:spacing w:line="480" w:lineRule="auto"/>
        <w:rPr>
          <w:rFonts w:ascii="Courier New" w:hAnsi="Courier New" w:cs="Courier New"/>
          <w:sz w:val="20"/>
          <w:szCs w:val="20"/>
          <w:highlight w:val="lightGray"/>
        </w:rPr>
      </w:pPr>
      <w:r>
        <w:rPr>
          <w:rFonts w:ascii="Courier New" w:hAnsi="Courier New" w:cs="Courier New"/>
          <w:sz w:val="20"/>
          <w:szCs w:val="20"/>
        </w:rPr>
        <w:t xml:space="preserve">12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gramStart"/>
      <w:r>
        <w:rPr>
          <w:rFonts w:ascii="Courier New" w:hAnsi="Courier New" w:cs="Courier New"/>
          <w:sz w:val="20"/>
          <w:szCs w:val="20"/>
        </w:rPr>
        <w:t xml:space="preserve">   </w:t>
      </w:r>
      <w:r w:rsidRPr="005F4E32">
        <w:rPr>
          <w:rFonts w:ascii="Courier New" w:hAnsi="Courier New" w:cs="Courier New"/>
          <w:sz w:val="20"/>
          <w:szCs w:val="20"/>
          <w:highlight w:val="lightGray"/>
        </w:rPr>
        <w:t>(</w:t>
      </w:r>
      <w:proofErr w:type="gramEnd"/>
      <w:r w:rsidRPr="005F4E32">
        <w:rPr>
          <w:rFonts w:ascii="Courier New" w:hAnsi="Courier New" w:cs="Courier New"/>
          <w:sz w:val="20"/>
          <w:szCs w:val="20"/>
          <w:highlight w:val="lightGray"/>
        </w:rPr>
        <w:t xml:space="preserve">0.3) that </w:t>
      </w:r>
      <w:proofErr w:type="spellStart"/>
      <w:r w:rsidRPr="005F4E32">
        <w:rPr>
          <w:rFonts w:ascii="Courier New" w:hAnsi="Courier New" w:cs="Courier New"/>
          <w:sz w:val="20"/>
          <w:szCs w:val="20"/>
          <w:highlight w:val="lightGray"/>
        </w:rPr>
        <w:t>ca:n</w:t>
      </w:r>
      <w:proofErr w:type="spellEnd"/>
      <w:r w:rsidRPr="005F4E32">
        <w:rPr>
          <w:rFonts w:ascii="Courier New" w:hAnsi="Courier New" w:cs="Courier New"/>
          <w:sz w:val="20"/>
          <w:szCs w:val="20"/>
          <w:highlight w:val="lightGray"/>
        </w:rPr>
        <w:t xml:space="preserve"> be helpful=&gt;but&lt; .</w:t>
      </w:r>
      <w:proofErr w:type="spellStart"/>
      <w:r w:rsidRPr="005F4E32">
        <w:rPr>
          <w:rFonts w:ascii="Courier New" w:hAnsi="Courier New" w:cs="Courier New"/>
          <w:sz w:val="20"/>
          <w:szCs w:val="20"/>
          <w:highlight w:val="lightGray"/>
        </w:rPr>
        <w:t>hhh</w:t>
      </w:r>
      <w:proofErr w:type="spellEnd"/>
      <w:r w:rsidRPr="005F4E32">
        <w:rPr>
          <w:rFonts w:ascii="Courier New" w:hAnsi="Courier New" w:cs="Courier New"/>
          <w:sz w:val="20"/>
          <w:szCs w:val="20"/>
          <w:highlight w:val="lightGray"/>
        </w:rPr>
        <w:t xml:space="preserve"> gen- u::m (0.3) </w:t>
      </w:r>
    </w:p>
    <w:p w14:paraId="09B3DBE4" w14:textId="77777777" w:rsidR="00545996" w:rsidRDefault="00545996" w:rsidP="00AA279A">
      <w:pPr>
        <w:spacing w:line="480" w:lineRule="auto"/>
        <w:rPr>
          <w:rFonts w:ascii="Courier New" w:hAnsi="Courier New" w:cs="Courier New"/>
          <w:sz w:val="20"/>
          <w:szCs w:val="20"/>
          <w:highlight w:val="lightGray"/>
        </w:rPr>
      </w:pPr>
      <w:r w:rsidRPr="002168BA">
        <w:rPr>
          <w:rFonts w:ascii="Courier New" w:hAnsi="Courier New" w:cs="Courier New"/>
          <w:sz w:val="20"/>
          <w:szCs w:val="20"/>
        </w:rPr>
        <w:t xml:space="preserve">13           </w:t>
      </w:r>
      <w:proofErr w:type="gramStart"/>
      <w:r w:rsidRPr="002168BA">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sz w:val="20"/>
          <w:szCs w:val="20"/>
          <w:highlight w:val="lightGray"/>
        </w:rPr>
        <w:t>.</w:t>
      </w:r>
      <w:proofErr w:type="spellStart"/>
      <w:r>
        <w:rPr>
          <w:rFonts w:ascii="Courier New" w:hAnsi="Courier New" w:cs="Courier New"/>
          <w:sz w:val="20"/>
          <w:szCs w:val="20"/>
          <w:highlight w:val="lightGray"/>
        </w:rPr>
        <w:t>tch</w:t>
      </w:r>
      <w:proofErr w:type="spellEnd"/>
      <w:proofErr w:type="gramEnd"/>
      <w:r>
        <w:rPr>
          <w:rFonts w:ascii="Courier New" w:hAnsi="Courier New" w:cs="Courier New"/>
          <w:sz w:val="20"/>
          <w:szCs w:val="20"/>
          <w:highlight w:val="lightGray"/>
        </w:rPr>
        <w:t xml:space="preserve"> </w:t>
      </w:r>
      <w:r w:rsidRPr="005F4E32">
        <w:rPr>
          <w:rFonts w:ascii="Courier New" w:hAnsi="Courier New" w:cs="Courier New"/>
          <w:sz w:val="20"/>
          <w:szCs w:val="20"/>
          <w:highlight w:val="lightGray"/>
        </w:rPr>
        <w:t>(</w:t>
      </w:r>
      <w:r>
        <w:rPr>
          <w:rFonts w:ascii="Courier New" w:hAnsi="Courier New" w:cs="Courier New"/>
          <w:sz w:val="20"/>
          <w:szCs w:val="20"/>
          <w:highlight w:val="lightGray"/>
        </w:rPr>
        <w:t>0.6) it- (0.5) a tablet called p</w:t>
      </w:r>
      <w:r w:rsidRPr="005F4E32">
        <w:rPr>
          <w:rFonts w:ascii="Courier New" w:hAnsi="Courier New" w:cs="Courier New"/>
          <w:sz w:val="20"/>
          <w:szCs w:val="20"/>
          <w:highlight w:val="lightGray"/>
        </w:rPr>
        <w:t>ropranolol which</w:t>
      </w:r>
    </w:p>
    <w:p w14:paraId="540773D2" w14:textId="77777777" w:rsidR="00545996" w:rsidRPr="002168BA" w:rsidRDefault="00545996" w:rsidP="00AA279A">
      <w:pPr>
        <w:spacing w:line="480" w:lineRule="auto"/>
        <w:rPr>
          <w:rFonts w:ascii="Courier New" w:hAnsi="Courier New" w:cs="Courier New"/>
          <w:sz w:val="20"/>
          <w:szCs w:val="20"/>
          <w:highlight w:val="lightGray"/>
        </w:rPr>
      </w:pPr>
      <w:r w:rsidRPr="002168BA">
        <w:rPr>
          <w:rFonts w:ascii="Courier New" w:hAnsi="Courier New" w:cs="Courier New"/>
          <w:sz w:val="20"/>
          <w:szCs w:val="20"/>
        </w:rPr>
        <w:t xml:space="preserve">14            </w:t>
      </w:r>
      <w:r>
        <w:rPr>
          <w:rFonts w:ascii="Courier New" w:hAnsi="Courier New" w:cs="Courier New"/>
          <w:sz w:val="20"/>
          <w:szCs w:val="20"/>
        </w:rPr>
        <w:t xml:space="preserve"> </w:t>
      </w:r>
      <w:r>
        <w:rPr>
          <w:rFonts w:ascii="Courier New" w:hAnsi="Courier New" w:cs="Courier New"/>
          <w:sz w:val="20"/>
          <w:szCs w:val="20"/>
          <w:highlight w:val="lightGray"/>
        </w:rPr>
        <w:t xml:space="preserve">is: </w:t>
      </w:r>
      <w:r w:rsidRPr="005F4E32">
        <w:rPr>
          <w:rFonts w:ascii="Courier New" w:hAnsi="Courier New" w:cs="Courier New"/>
          <w:sz w:val="20"/>
          <w:szCs w:val="20"/>
          <w:highlight w:val="lightGray"/>
        </w:rPr>
        <w:t xml:space="preserve">(0.8) </w:t>
      </w:r>
      <w:r w:rsidRPr="005F4E32">
        <w:rPr>
          <w:rFonts w:ascii="Courier New" w:hAnsi="Courier New" w:cs="Courier New"/>
          <w:sz w:val="20"/>
          <w:szCs w:val="20"/>
          <w:highlight w:val="lightGray"/>
          <w:u w:val="single"/>
        </w:rPr>
        <w:t>less</w:t>
      </w:r>
      <w:r w:rsidRPr="005F4E32">
        <w:rPr>
          <w:rFonts w:ascii="Courier New" w:hAnsi="Courier New" w:cs="Courier New"/>
          <w:sz w:val="20"/>
          <w:szCs w:val="20"/>
          <w:highlight w:val="lightGray"/>
        </w:rPr>
        <w:t xml:space="preserve"> </w:t>
      </w:r>
      <w:proofErr w:type="spellStart"/>
      <w:proofErr w:type="gramStart"/>
      <w:r w:rsidRPr="005F4E32">
        <w:rPr>
          <w:rFonts w:ascii="Courier New" w:hAnsi="Courier New" w:cs="Courier New"/>
          <w:sz w:val="20"/>
          <w:szCs w:val="20"/>
          <w:highlight w:val="lightGray"/>
          <w:u w:val="single"/>
        </w:rPr>
        <w:t>spe</w:t>
      </w:r>
      <w:proofErr w:type="spellEnd"/>
      <w:r w:rsidRPr="005F4E32">
        <w:rPr>
          <w:rFonts w:ascii="Courier New" w:hAnsi="Courier New" w:cs="Courier New"/>
          <w:sz w:val="20"/>
          <w:szCs w:val="20"/>
          <w:highlight w:val="lightGray"/>
          <w:u w:val="single"/>
        </w:rPr>
        <w:t>[</w:t>
      </w:r>
      <w:proofErr w:type="spellStart"/>
      <w:proofErr w:type="gramEnd"/>
      <w:r w:rsidRPr="005F4E32">
        <w:rPr>
          <w:rFonts w:ascii="Courier New" w:hAnsi="Courier New" w:cs="Courier New"/>
          <w:sz w:val="20"/>
          <w:szCs w:val="20"/>
          <w:highlight w:val="lightGray"/>
        </w:rPr>
        <w:t>cific</w:t>
      </w:r>
      <w:proofErr w:type="spellEnd"/>
      <w:r w:rsidRPr="005F4E32">
        <w:rPr>
          <w:rFonts w:ascii="Courier New" w:hAnsi="Courier New" w:cs="Courier New"/>
          <w:sz w:val="20"/>
          <w:szCs w:val="20"/>
          <w:highlight w:val="lightGray"/>
        </w:rPr>
        <w:t xml:space="preserve">: (.) to the </w:t>
      </w:r>
      <w:proofErr w:type="spellStart"/>
      <w:r w:rsidRPr="005F4E32">
        <w:rPr>
          <w:rFonts w:ascii="Courier New" w:hAnsi="Courier New" w:cs="Courier New"/>
          <w:sz w:val="20"/>
          <w:szCs w:val="20"/>
          <w:highlight w:val="lightGray"/>
        </w:rPr>
        <w:t>hea:rt</w:t>
      </w:r>
      <w:proofErr w:type="spellEnd"/>
      <w:r w:rsidRPr="005F4E32">
        <w:rPr>
          <w:rFonts w:ascii="Courier New" w:hAnsi="Courier New" w:cs="Courier New"/>
          <w:sz w:val="20"/>
          <w:szCs w:val="20"/>
          <w:highlight w:val="lightGray"/>
        </w:rPr>
        <w:t xml:space="preserve"> and it- </w:t>
      </w:r>
      <w:r w:rsidRPr="004A4E2C">
        <w:rPr>
          <w:rFonts w:ascii="Courier New" w:hAnsi="Courier New" w:cs="Courier New"/>
          <w:sz w:val="20"/>
          <w:szCs w:val="20"/>
        </w:rPr>
        <w:t xml:space="preserve">  </w:t>
      </w:r>
    </w:p>
    <w:p w14:paraId="3CF32FC2" w14:textId="77777777" w:rsidR="00545996"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15   Pat:                     </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((little nods))                       </w:t>
      </w:r>
    </w:p>
    <w:p w14:paraId="587BF19A" w14:textId="77777777" w:rsidR="00545996"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16   </w:t>
      </w:r>
      <w:proofErr w:type="spellStart"/>
      <w:r>
        <w:rPr>
          <w:rFonts w:ascii="Courier New" w:hAnsi="Courier New" w:cs="Courier New"/>
          <w:sz w:val="20"/>
          <w:szCs w:val="20"/>
        </w:rPr>
        <w:t>Neu</w:t>
      </w:r>
      <w:proofErr w:type="spellEnd"/>
      <w:r>
        <w:rPr>
          <w:rFonts w:ascii="Courier New" w:hAnsi="Courier New" w:cs="Courier New"/>
          <w:sz w:val="20"/>
          <w:szCs w:val="20"/>
        </w:rPr>
        <w:t xml:space="preserve">:   </w:t>
      </w:r>
      <w:proofErr w:type="gramStart"/>
      <w:r>
        <w:rPr>
          <w:rFonts w:ascii="Courier New" w:hAnsi="Courier New" w:cs="Courier New"/>
          <w:sz w:val="20"/>
          <w:szCs w:val="20"/>
        </w:rPr>
        <w:t xml:space="preserve">   </w:t>
      </w:r>
      <w:r>
        <w:rPr>
          <w:rFonts w:ascii="Courier New" w:hAnsi="Courier New" w:cs="Courier New"/>
          <w:sz w:val="20"/>
          <w:szCs w:val="20"/>
          <w:highlight w:val="lightGray"/>
        </w:rPr>
        <w:t>(</w:t>
      </w:r>
      <w:proofErr w:type="gramEnd"/>
      <w:r>
        <w:rPr>
          <w:rFonts w:ascii="Courier New" w:hAnsi="Courier New" w:cs="Courier New"/>
          <w:sz w:val="20"/>
          <w:szCs w:val="20"/>
          <w:highlight w:val="lightGray"/>
        </w:rPr>
        <w:t>0.3) i</w:t>
      </w:r>
      <w:r w:rsidRPr="005F4E32">
        <w:rPr>
          <w:rFonts w:ascii="Courier New" w:hAnsi="Courier New" w:cs="Courier New"/>
          <w:sz w:val="20"/>
          <w:szCs w:val="20"/>
          <w:highlight w:val="lightGray"/>
        </w:rPr>
        <w:t>t works:: in your brain [as=well .</w:t>
      </w:r>
      <w:proofErr w:type="spellStart"/>
      <w:r w:rsidRPr="005F4E32">
        <w:rPr>
          <w:rFonts w:ascii="Courier New" w:hAnsi="Courier New" w:cs="Courier New"/>
          <w:sz w:val="20"/>
          <w:szCs w:val="20"/>
          <w:highlight w:val="lightGray"/>
        </w:rPr>
        <w:t>hh</w:t>
      </w:r>
      <w:proofErr w:type="spellEnd"/>
      <w:r w:rsidRPr="005F4E32">
        <w:rPr>
          <w:rFonts w:ascii="Courier New" w:hAnsi="Courier New" w:cs="Courier New"/>
          <w:sz w:val="20"/>
          <w:szCs w:val="20"/>
          <w:highlight w:val="lightGray"/>
        </w:rPr>
        <w:t xml:space="preserve"> </w:t>
      </w:r>
      <w:r>
        <w:rPr>
          <w:rFonts w:ascii="Courier New" w:hAnsi="Courier New" w:cs="Courier New"/>
          <w:sz w:val="20"/>
          <w:szCs w:val="20"/>
          <w:highlight w:val="lightGray"/>
        </w:rPr>
        <w:t xml:space="preserve">can be </w:t>
      </w:r>
    </w:p>
    <w:p w14:paraId="25F08FC4" w14:textId="77777777" w:rsidR="00545996"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17   Pat:                                  </w:t>
      </w:r>
      <w:proofErr w:type="gramStart"/>
      <w:r>
        <w:rPr>
          <w:rFonts w:ascii="Courier New" w:hAnsi="Courier New" w:cs="Courier New"/>
          <w:sz w:val="20"/>
          <w:szCs w:val="20"/>
        </w:rPr>
        <w:t xml:space="preserve">   [</w:t>
      </w:r>
      <w:proofErr w:type="gramEnd"/>
      <w:r>
        <w:rPr>
          <w:rFonts w:ascii="Courier New" w:hAnsi="Courier New" w:cs="Courier New"/>
          <w:sz w:val="20"/>
          <w:szCs w:val="20"/>
        </w:rPr>
        <w:t>((little nod))</w:t>
      </w:r>
    </w:p>
    <w:p w14:paraId="18C81E7C" w14:textId="77777777" w:rsidR="00545996"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18   </w:t>
      </w:r>
      <w:proofErr w:type="spellStart"/>
      <w:r>
        <w:rPr>
          <w:rFonts w:ascii="Courier New" w:hAnsi="Courier New" w:cs="Courier New"/>
          <w:sz w:val="20"/>
          <w:szCs w:val="20"/>
        </w:rPr>
        <w:t>Neu</w:t>
      </w:r>
      <w:proofErr w:type="spellEnd"/>
      <w:r>
        <w:rPr>
          <w:rFonts w:ascii="Courier New" w:hAnsi="Courier New" w:cs="Courier New"/>
          <w:sz w:val="20"/>
          <w:szCs w:val="20"/>
        </w:rPr>
        <w:t>:</w:t>
      </w:r>
      <w:r w:rsidRPr="0050081C">
        <w:rPr>
          <w:rFonts w:ascii="Courier New" w:hAnsi="Courier New" w:cs="Courier New"/>
          <w:sz w:val="20"/>
          <w:szCs w:val="20"/>
        </w:rPr>
        <w:sym w:font="Wingdings" w:char="F0E0"/>
      </w:r>
      <w:proofErr w:type="gramStart"/>
      <w:r>
        <w:rPr>
          <w:rFonts w:ascii="Courier New" w:hAnsi="Courier New" w:cs="Courier New"/>
          <w:sz w:val="20"/>
          <w:szCs w:val="20"/>
        </w:rPr>
        <w:t xml:space="preserve">II  </w:t>
      </w:r>
      <w:r w:rsidRPr="00785B0D">
        <w:rPr>
          <w:rFonts w:ascii="Courier New" w:hAnsi="Courier New" w:cs="Courier New"/>
          <w:sz w:val="20"/>
          <w:szCs w:val="20"/>
          <w:highlight w:val="lightGray"/>
        </w:rPr>
        <w:t>more</w:t>
      </w:r>
      <w:proofErr w:type="gramEnd"/>
      <w:r w:rsidRPr="00785B0D">
        <w:rPr>
          <w:rFonts w:ascii="Courier New" w:hAnsi="Courier New" w:cs="Courier New"/>
          <w:sz w:val="20"/>
          <w:szCs w:val="20"/>
          <w:highlight w:val="lightGray"/>
        </w:rPr>
        <w:t xml:space="preserve"> </w:t>
      </w:r>
      <w:r w:rsidRPr="00785B0D">
        <w:rPr>
          <w:rFonts w:ascii="Courier New" w:hAnsi="Courier New" w:cs="Courier New"/>
          <w:sz w:val="16"/>
          <w:szCs w:val="16"/>
          <w:highlight w:val="lightGray"/>
        </w:rPr>
        <w:sym w:font="Wingdings" w:char="F0E1"/>
      </w:r>
      <w:r w:rsidRPr="005F4E32">
        <w:rPr>
          <w:rFonts w:ascii="Courier New" w:hAnsi="Courier New" w:cs="Courier New"/>
          <w:sz w:val="20"/>
          <w:szCs w:val="20"/>
          <w:highlight w:val="lightGray"/>
          <w:u w:val="single"/>
        </w:rPr>
        <w:t>he</w:t>
      </w:r>
      <w:r w:rsidRPr="005F4E32">
        <w:rPr>
          <w:rFonts w:ascii="Courier New" w:hAnsi="Courier New" w:cs="Courier New"/>
          <w:sz w:val="20"/>
          <w:szCs w:val="20"/>
          <w:highlight w:val="lightGray"/>
        </w:rPr>
        <w:t>lp[</w:t>
      </w:r>
      <w:proofErr w:type="spellStart"/>
      <w:r w:rsidRPr="005F4E32">
        <w:rPr>
          <w:rFonts w:ascii="Courier New" w:hAnsi="Courier New" w:cs="Courier New"/>
          <w:sz w:val="20"/>
          <w:szCs w:val="20"/>
          <w:highlight w:val="lightGray"/>
          <w:u w:val="single"/>
        </w:rPr>
        <w:t>f</w:t>
      </w:r>
      <w:r w:rsidRPr="005F4E32">
        <w:rPr>
          <w:rFonts w:ascii="Courier New" w:hAnsi="Courier New" w:cs="Courier New"/>
          <w:sz w:val="20"/>
          <w:szCs w:val="20"/>
          <w:highlight w:val="lightGray"/>
        </w:rPr>
        <w:t>u:l</w:t>
      </w:r>
      <w:proofErr w:type="spellEnd"/>
      <w:r w:rsidRPr="005F4E32">
        <w:rPr>
          <w:rFonts w:ascii="Courier New" w:hAnsi="Courier New" w:cs="Courier New"/>
          <w:sz w:val="20"/>
          <w:szCs w:val="20"/>
          <w:highlight w:val="lightGray"/>
        </w:rPr>
        <w:t>. .</w:t>
      </w:r>
      <w:proofErr w:type="spellStart"/>
      <w:r w:rsidRPr="005F4E32">
        <w:rPr>
          <w:rFonts w:ascii="Courier New" w:hAnsi="Courier New" w:cs="Courier New"/>
          <w:sz w:val="20"/>
          <w:szCs w:val="20"/>
          <w:highlight w:val="lightGray"/>
        </w:rPr>
        <w:t>hhh</w:t>
      </w:r>
      <w:proofErr w:type="spellEnd"/>
      <w:r w:rsidRPr="005F4E32">
        <w:rPr>
          <w:rFonts w:ascii="Courier New" w:hAnsi="Courier New" w:cs="Courier New"/>
          <w:sz w:val="20"/>
          <w:szCs w:val="20"/>
          <w:highlight w:val="lightGray"/>
        </w:rPr>
        <w:t xml:space="preserve"> </w:t>
      </w:r>
      <w:proofErr w:type="spellStart"/>
      <w:r w:rsidRPr="005F4E32">
        <w:rPr>
          <w:rFonts w:ascii="Courier New" w:hAnsi="Courier New" w:cs="Courier New"/>
          <w:sz w:val="20"/>
          <w:szCs w:val="20"/>
          <w:highlight w:val="lightGray"/>
        </w:rPr>
        <w:t>Er</w:t>
      </w:r>
      <w:proofErr w:type="spellEnd"/>
      <w:r w:rsidRPr="005F4E32">
        <w:rPr>
          <w:rFonts w:ascii="Courier New" w:hAnsi="Courier New" w:cs="Courier New"/>
          <w:sz w:val="20"/>
          <w:szCs w:val="20"/>
          <w:highlight w:val="lightGray"/>
        </w:rPr>
        <w:t xml:space="preserve"> so maybe: (0.1) we could </w:t>
      </w:r>
      <w:r w:rsidRPr="005F4E32">
        <w:rPr>
          <w:rFonts w:ascii="Courier New" w:hAnsi="Courier New" w:cs="Courier New"/>
          <w:sz w:val="20"/>
          <w:szCs w:val="20"/>
          <w:highlight w:val="lightGray"/>
          <w:u w:val="single"/>
        </w:rPr>
        <w:t>sw</w:t>
      </w:r>
      <w:r w:rsidRPr="005F4E32">
        <w:rPr>
          <w:rFonts w:ascii="Courier New" w:hAnsi="Courier New" w:cs="Courier New"/>
          <w:sz w:val="20"/>
          <w:szCs w:val="20"/>
          <w:highlight w:val="lightGray"/>
        </w:rPr>
        <w:t>ap</w:t>
      </w:r>
      <w:r>
        <w:rPr>
          <w:rFonts w:ascii="Courier New" w:hAnsi="Courier New" w:cs="Courier New"/>
          <w:sz w:val="20"/>
          <w:szCs w:val="20"/>
        </w:rPr>
        <w:t xml:space="preserve"> </w:t>
      </w:r>
    </w:p>
    <w:p w14:paraId="50462B13" w14:textId="77777777" w:rsidR="00545996"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19   Pat:             </w:t>
      </w:r>
      <w:proofErr w:type="gramStart"/>
      <w:r>
        <w:rPr>
          <w:rFonts w:ascii="Courier New" w:hAnsi="Courier New" w:cs="Courier New"/>
          <w:sz w:val="20"/>
          <w:szCs w:val="20"/>
        </w:rPr>
        <w:t xml:space="preserve">   [</w:t>
      </w:r>
      <w:proofErr w:type="gramEnd"/>
      <w:r>
        <w:rPr>
          <w:rFonts w:ascii="Courier New" w:hAnsi="Courier New" w:cs="Courier New"/>
          <w:sz w:val="20"/>
          <w:szCs w:val="20"/>
        </w:rPr>
        <w:t>((nods))</w:t>
      </w:r>
    </w:p>
    <w:p w14:paraId="2EEF624D" w14:textId="77777777" w:rsidR="00545996" w:rsidRPr="004A4E2C"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20   </w:t>
      </w:r>
      <w:proofErr w:type="spellStart"/>
      <w:r>
        <w:rPr>
          <w:rFonts w:ascii="Courier New" w:hAnsi="Courier New" w:cs="Courier New"/>
          <w:sz w:val="20"/>
          <w:szCs w:val="20"/>
        </w:rPr>
        <w:t>Neu</w:t>
      </w:r>
      <w:proofErr w:type="spellEnd"/>
      <w:r>
        <w:rPr>
          <w:rFonts w:ascii="Courier New" w:hAnsi="Courier New" w:cs="Courier New"/>
          <w:sz w:val="20"/>
          <w:szCs w:val="20"/>
        </w:rPr>
        <w:t>:</w:t>
      </w:r>
      <w:r w:rsidRPr="0050081C">
        <w:rPr>
          <w:rFonts w:ascii="Courier New" w:hAnsi="Courier New" w:cs="Courier New"/>
          <w:sz w:val="20"/>
          <w:szCs w:val="20"/>
        </w:rPr>
        <w:sym w:font="Wingdings" w:char="F0E0"/>
      </w:r>
      <w:proofErr w:type="gramStart"/>
      <w:r>
        <w:rPr>
          <w:rFonts w:ascii="Courier New" w:hAnsi="Courier New" w:cs="Courier New"/>
          <w:sz w:val="20"/>
          <w:szCs w:val="20"/>
        </w:rPr>
        <w:t xml:space="preserve">II  </w:t>
      </w:r>
      <w:r>
        <w:rPr>
          <w:rFonts w:ascii="Courier New" w:hAnsi="Courier New" w:cs="Courier New"/>
          <w:sz w:val="20"/>
          <w:szCs w:val="20"/>
          <w:highlight w:val="lightGray"/>
        </w:rPr>
        <w:t>it</w:t>
      </w:r>
      <w:proofErr w:type="gramEnd"/>
      <w:r>
        <w:rPr>
          <w:rFonts w:ascii="Courier New" w:hAnsi="Courier New" w:cs="Courier New"/>
          <w:sz w:val="20"/>
          <w:szCs w:val="20"/>
          <w:highlight w:val="lightGray"/>
        </w:rPr>
        <w:t xml:space="preserve"> for the </w:t>
      </w:r>
      <w:proofErr w:type="spellStart"/>
      <w:r>
        <w:rPr>
          <w:rFonts w:ascii="Courier New" w:hAnsi="Courier New" w:cs="Courier New"/>
          <w:sz w:val="20"/>
          <w:szCs w:val="20"/>
          <w:highlight w:val="lightGray"/>
        </w:rPr>
        <w:t>a</w:t>
      </w:r>
      <w:r w:rsidRPr="005F4E32">
        <w:rPr>
          <w:rFonts w:ascii="Courier New" w:hAnsi="Courier New" w:cs="Courier New"/>
          <w:sz w:val="20"/>
          <w:szCs w:val="20"/>
          <w:highlight w:val="lightGray"/>
        </w:rPr>
        <w:t>tenolo:l</w:t>
      </w:r>
      <w:proofErr w:type="spellEnd"/>
      <w:r w:rsidRPr="005F4E32">
        <w:rPr>
          <w:rFonts w:ascii="Courier New" w:hAnsi="Courier New" w:cs="Courier New"/>
          <w:sz w:val="20"/>
          <w:szCs w:val="20"/>
          <w:highlight w:val="lightGray"/>
        </w:rPr>
        <w:t>.</w:t>
      </w:r>
      <w:r>
        <w:rPr>
          <w:rFonts w:ascii="Courier New" w:hAnsi="Courier New" w:cs="Courier New"/>
          <w:sz w:val="20"/>
          <w:szCs w:val="20"/>
        </w:rPr>
        <w:t xml:space="preserve"> [.</w:t>
      </w:r>
      <w:proofErr w:type="spellStart"/>
      <w:r>
        <w:rPr>
          <w:rFonts w:ascii="Courier New" w:hAnsi="Courier New" w:cs="Courier New"/>
          <w:sz w:val="20"/>
          <w:szCs w:val="20"/>
        </w:rPr>
        <w:t>hhh</w:t>
      </w:r>
      <w:proofErr w:type="spellEnd"/>
      <w:r>
        <w:rPr>
          <w:rFonts w:ascii="Courier New" w:hAnsi="Courier New" w:cs="Courier New"/>
          <w:sz w:val="20"/>
          <w:szCs w:val="20"/>
        </w:rPr>
        <w:t xml:space="preserve"> The- (0.9) because you are </w:t>
      </w:r>
    </w:p>
    <w:p w14:paraId="309AFB1E" w14:textId="77777777" w:rsidR="00545996" w:rsidRPr="00D902AA"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21   </w:t>
      </w:r>
      <w:r w:rsidRPr="00D902AA">
        <w:rPr>
          <w:rFonts w:ascii="Courier New" w:hAnsi="Courier New" w:cs="Courier New"/>
          <w:sz w:val="20"/>
          <w:szCs w:val="20"/>
        </w:rPr>
        <w:t xml:space="preserve">Pat:                        </w:t>
      </w:r>
      <w:r>
        <w:rPr>
          <w:rFonts w:ascii="Courier New" w:hAnsi="Courier New" w:cs="Courier New"/>
          <w:sz w:val="20"/>
          <w:szCs w:val="20"/>
        </w:rPr>
        <w:t xml:space="preserve"> </w:t>
      </w:r>
      <w:proofErr w:type="gramStart"/>
      <w:r>
        <w:rPr>
          <w:rFonts w:ascii="Courier New" w:hAnsi="Courier New" w:cs="Courier New"/>
          <w:sz w:val="20"/>
          <w:szCs w:val="20"/>
        </w:rPr>
        <w:t xml:space="preserve">   </w:t>
      </w:r>
      <w:r w:rsidRPr="00D902AA">
        <w:rPr>
          <w:rFonts w:ascii="Courier New" w:hAnsi="Courier New" w:cs="Courier New"/>
          <w:sz w:val="20"/>
          <w:szCs w:val="20"/>
        </w:rPr>
        <w:t>[</w:t>
      </w:r>
      <w:proofErr w:type="spellStart"/>
      <w:proofErr w:type="gramEnd"/>
      <w:r w:rsidRPr="00D902AA">
        <w:rPr>
          <w:rFonts w:ascii="Courier New" w:hAnsi="Courier New" w:cs="Courier New"/>
          <w:sz w:val="20"/>
          <w:szCs w:val="20"/>
        </w:rPr>
        <w:t>Yea:h</w:t>
      </w:r>
      <w:proofErr w:type="spellEnd"/>
      <w:r w:rsidRPr="00D902AA">
        <w:rPr>
          <w:rFonts w:ascii="Courier New" w:hAnsi="Courier New" w:cs="Courier New"/>
          <w:sz w:val="20"/>
          <w:szCs w:val="20"/>
        </w:rPr>
        <w:t>.</w:t>
      </w:r>
    </w:p>
    <w:p w14:paraId="44A06AE4" w14:textId="77777777" w:rsidR="00545996" w:rsidRDefault="00545996" w:rsidP="00AA279A">
      <w:pPr>
        <w:spacing w:line="480" w:lineRule="auto"/>
        <w:rPr>
          <w:rFonts w:ascii="Courier New" w:hAnsi="Courier New" w:cs="Courier New"/>
          <w:sz w:val="20"/>
          <w:szCs w:val="20"/>
        </w:rPr>
      </w:pPr>
      <w:r>
        <w:rPr>
          <w:rFonts w:ascii="Courier New" w:hAnsi="Courier New" w:cs="Courier New"/>
          <w:sz w:val="20"/>
          <w:szCs w:val="20"/>
        </w:rPr>
        <w:t xml:space="preserve">22   </w:t>
      </w:r>
      <w:proofErr w:type="spellStart"/>
      <w:r>
        <w:rPr>
          <w:rFonts w:ascii="Courier New" w:hAnsi="Courier New" w:cs="Courier New"/>
          <w:sz w:val="20"/>
          <w:szCs w:val="20"/>
        </w:rPr>
        <w:t>Neu</w:t>
      </w:r>
      <w:proofErr w:type="spellEnd"/>
      <w:r w:rsidRPr="00D902AA">
        <w:rPr>
          <w:rFonts w:ascii="Courier New" w:hAnsi="Courier New" w:cs="Courier New"/>
          <w:sz w:val="20"/>
          <w:szCs w:val="20"/>
        </w:rPr>
        <w:t xml:space="preserve">: </w:t>
      </w:r>
      <w:r>
        <w:rPr>
          <w:rFonts w:ascii="Courier New" w:hAnsi="Courier New" w:cs="Courier New"/>
          <w:sz w:val="20"/>
          <w:szCs w:val="20"/>
        </w:rPr>
        <w:t xml:space="preserve">     on the </w:t>
      </w:r>
      <w:r w:rsidRPr="00D902AA">
        <w:rPr>
          <w:rFonts w:ascii="Courier New" w:hAnsi="Courier New" w:cs="Courier New"/>
          <w:sz w:val="20"/>
          <w:szCs w:val="20"/>
        </w:rPr>
        <w:t>blood pressure tablets</w:t>
      </w:r>
      <w:r>
        <w:rPr>
          <w:rFonts w:ascii="Courier New" w:hAnsi="Courier New" w:cs="Courier New"/>
          <w:sz w:val="20"/>
          <w:szCs w:val="20"/>
        </w:rPr>
        <w:t xml:space="preserve">: (0.5) it- (1.4) when </w:t>
      </w:r>
    </w:p>
    <w:p w14:paraId="5931811F" w14:textId="77777777" w:rsidR="00545996" w:rsidRPr="00223450" w:rsidRDefault="00545996" w:rsidP="00AA279A">
      <w:pPr>
        <w:spacing w:line="480" w:lineRule="auto"/>
        <w:rPr>
          <w:rFonts w:ascii="Times New Roman" w:hAnsi="Times New Roman" w:cs="Times New Roman"/>
          <w:sz w:val="20"/>
          <w:szCs w:val="20"/>
        </w:rPr>
      </w:pPr>
      <w:r>
        <w:rPr>
          <w:rFonts w:ascii="Courier New" w:hAnsi="Courier New" w:cs="Courier New"/>
          <w:sz w:val="20"/>
          <w:szCs w:val="20"/>
        </w:rPr>
        <w:t xml:space="preserve">23             you get up </w:t>
      </w:r>
      <w:proofErr w:type="spellStart"/>
      <w:r>
        <w:rPr>
          <w:rFonts w:ascii="Courier New" w:hAnsi="Courier New" w:cs="Courier New"/>
          <w:sz w:val="20"/>
          <w:szCs w:val="20"/>
        </w:rPr>
        <w:t>qu</w:t>
      </w:r>
      <w:proofErr w:type="spellEnd"/>
      <w:r>
        <w:rPr>
          <w:rFonts w:ascii="Courier New" w:hAnsi="Courier New" w:cs="Courier New"/>
          <w:sz w:val="20"/>
          <w:szCs w:val="20"/>
        </w:rPr>
        <w:t xml:space="preserve">- quickly… </w:t>
      </w:r>
      <w:r>
        <w:rPr>
          <w:rFonts w:ascii="Times New Roman" w:hAnsi="Times New Roman" w:cs="Times New Roman"/>
          <w:sz w:val="20"/>
          <w:szCs w:val="20"/>
        </w:rPr>
        <w:t xml:space="preserve">((moves onto another concern </w:t>
      </w:r>
      <w:r w:rsidRPr="00223450">
        <w:rPr>
          <w:rFonts w:ascii="Times New Roman" w:hAnsi="Times New Roman" w:cs="Times New Roman"/>
          <w:sz w:val="20"/>
          <w:szCs w:val="20"/>
        </w:rPr>
        <w:t>raised earlier</w:t>
      </w:r>
      <w:r>
        <w:rPr>
          <w:rFonts w:ascii="Times New Roman" w:hAnsi="Times New Roman" w:cs="Times New Roman"/>
          <w:sz w:val="20"/>
          <w:szCs w:val="20"/>
        </w:rPr>
        <w:t>))</w:t>
      </w:r>
    </w:p>
    <w:p w14:paraId="5B33695D" w14:textId="77777777" w:rsidR="00545996" w:rsidRDefault="00545996" w:rsidP="00AA279A">
      <w:pPr>
        <w:spacing w:line="480" w:lineRule="auto"/>
        <w:ind w:firstLine="720"/>
        <w:rPr>
          <w:rFonts w:ascii="Times New Roman" w:hAnsi="Times New Roman" w:cs="Times New Roman"/>
        </w:rPr>
      </w:pPr>
      <w:r>
        <w:rPr>
          <w:rFonts w:ascii="Times New Roman" w:hAnsi="Times New Roman" w:cs="Times New Roman"/>
        </w:rPr>
        <w:t xml:space="preserve">The neurologist’s pursuit of agreement by the patient to take a beta-blocker - across lines 8-20 - ratifies the patient’s understanding of the assertion </w:t>
      </w:r>
      <w:r w:rsidRPr="008B5746">
        <w:rPr>
          <w:rFonts w:ascii="Times New Roman" w:hAnsi="Times New Roman" w:cs="Times New Roman"/>
          <w:i/>
        </w:rPr>
        <w:t>as a recommendation</w:t>
      </w:r>
      <w:r>
        <w:rPr>
          <w:rFonts w:ascii="Times New Roman" w:hAnsi="Times New Roman" w:cs="Times New Roman"/>
        </w:rPr>
        <w:t xml:space="preserve">.  This is evident in the neurologist’s treatment of the patient’s turn as resistant.  First, he counters the patient’s resistance by correcting his misclassification of simvastatin as a beta-blocker (lines 8-10), which the patient accepts (line 11).  </w:t>
      </w:r>
      <w:r>
        <w:rPr>
          <w:rFonts w:ascii="Times New Roman" w:hAnsi="Times New Roman" w:cs="Times New Roman"/>
        </w:rPr>
        <w:lastRenderedPageBreak/>
        <w:t>Second, in correcting his own claim that the patient is not already taking a beta-blocker (“well you’re on atenolol”, line 10), the neurologist produces another assertion, this time naming a specific beta-blocker (“propranolol”, line 13) and providing an account for why it might be more helpful than the one the patient is taking (lines 13-16).  In so doing, he justifies the treatment on the grounds of its likely benefit to the patient.  Finally, the neurologist produces an explicit recommendation in the form of a proposal (lines 18</w:t>
      </w:r>
      <w:r w:rsidR="003B4F32">
        <w:rPr>
          <w:rFonts w:ascii="Times New Roman" w:hAnsi="Times New Roman" w:cs="Times New Roman"/>
        </w:rPr>
        <w:t xml:space="preserve">, </w:t>
      </w:r>
      <w:r>
        <w:rPr>
          <w:rFonts w:ascii="Times New Roman" w:hAnsi="Times New Roman" w:cs="Times New Roman"/>
        </w:rPr>
        <w:t>20)</w:t>
      </w:r>
      <w:r w:rsidR="003B4F32">
        <w:rPr>
          <w:rFonts w:ascii="Times New Roman" w:hAnsi="Times New Roman" w:cs="Times New Roman"/>
        </w:rPr>
        <w:t>, which</w:t>
      </w:r>
      <w:r>
        <w:rPr>
          <w:rFonts w:ascii="Times New Roman" w:hAnsi="Times New Roman" w:cs="Times New Roman"/>
        </w:rPr>
        <w:t xml:space="preserve"> the patient accepts.  The neurologist’s response to the patient’s resistant turn at lines 5-6 thus exposes the implicit recommendation produced through the assertion at lines 1-4, ratcheting up the interactional pressure for acceptance.  The patient’s response shifts from non-vocal acknowledgment (line 19) to more explicit acceptance (line 21).</w:t>
      </w:r>
      <w:r w:rsidR="00C71CE8">
        <w:rPr>
          <w:rFonts w:ascii="Times New Roman" w:hAnsi="Times New Roman" w:cs="Times New Roman"/>
        </w:rPr>
        <w:t xml:space="preserve">  Putting the resistance to one side, we see t</w:t>
      </w:r>
      <w:r w:rsidR="00950117">
        <w:rPr>
          <w:rFonts w:ascii="Times New Roman" w:hAnsi="Times New Roman" w:cs="Times New Roman"/>
        </w:rPr>
        <w:t>he same two-step pattern shown</w:t>
      </w:r>
      <w:r w:rsidR="00C71CE8">
        <w:rPr>
          <w:rFonts w:ascii="Times New Roman" w:hAnsi="Times New Roman" w:cs="Times New Roman"/>
        </w:rPr>
        <w:t xml:space="preserve"> in Extract 16: an assertion </w:t>
      </w:r>
      <w:r w:rsidR="00950117">
        <w:rPr>
          <w:rFonts w:ascii="Times New Roman" w:hAnsi="Times New Roman" w:cs="Times New Roman"/>
        </w:rPr>
        <w:t xml:space="preserve">in which a </w:t>
      </w:r>
      <w:r w:rsidR="00C71CE8">
        <w:rPr>
          <w:rFonts w:ascii="Times New Roman" w:hAnsi="Times New Roman" w:cs="Times New Roman"/>
        </w:rPr>
        <w:t xml:space="preserve">specific treatment or type of treatment </w:t>
      </w:r>
      <w:r w:rsidR="00950117">
        <w:rPr>
          <w:rFonts w:ascii="Times New Roman" w:hAnsi="Times New Roman" w:cs="Times New Roman"/>
        </w:rPr>
        <w:t>is</w:t>
      </w:r>
      <w:r w:rsidR="00C71CE8">
        <w:rPr>
          <w:rFonts w:ascii="Times New Roman" w:hAnsi="Times New Roman" w:cs="Times New Roman"/>
        </w:rPr>
        <w:t xml:space="preserve"> named (see </w:t>
      </w:r>
      <w:r w:rsidR="00C71CE8" w:rsidRPr="00EC2F8C">
        <w:rPr>
          <w:rFonts w:ascii="Times New Roman" w:hAnsi="Times New Roman" w:cs="Times New Roman"/>
        </w:rPr>
        <w:sym w:font="Wingdings" w:char="F0E0"/>
      </w:r>
      <w:r w:rsidR="00C71CE8" w:rsidRPr="00EC2F8C">
        <w:rPr>
          <w:rFonts w:ascii="Times New Roman" w:hAnsi="Times New Roman" w:cs="Times New Roman"/>
        </w:rPr>
        <w:t>I</w:t>
      </w:r>
      <w:r w:rsidR="00C71CE8">
        <w:rPr>
          <w:rFonts w:ascii="Times New Roman" w:hAnsi="Times New Roman" w:cs="Times New Roman"/>
        </w:rPr>
        <w:t xml:space="preserve">), </w:t>
      </w:r>
      <w:r w:rsidR="00950117">
        <w:rPr>
          <w:rFonts w:ascii="Times New Roman" w:hAnsi="Times New Roman" w:cs="Times New Roman"/>
        </w:rPr>
        <w:t xml:space="preserve">followed by an overt </w:t>
      </w:r>
      <w:r w:rsidR="00C71CE8">
        <w:rPr>
          <w:rFonts w:ascii="Times New Roman" w:hAnsi="Times New Roman" w:cs="Times New Roman"/>
        </w:rPr>
        <w:t xml:space="preserve">recommendation (see </w:t>
      </w:r>
      <w:r w:rsidR="00C71CE8" w:rsidRPr="00EC2F8C">
        <w:rPr>
          <w:rFonts w:ascii="Times New Roman" w:hAnsi="Times New Roman" w:cs="Times New Roman"/>
        </w:rPr>
        <w:sym w:font="Wingdings" w:char="F0E0"/>
      </w:r>
      <w:r w:rsidR="00C71CE8" w:rsidRPr="00EC2F8C">
        <w:rPr>
          <w:rFonts w:ascii="Times New Roman" w:hAnsi="Times New Roman" w:cs="Times New Roman"/>
        </w:rPr>
        <w:t>I</w:t>
      </w:r>
      <w:r w:rsidR="00950117">
        <w:rPr>
          <w:rFonts w:ascii="Times New Roman" w:hAnsi="Times New Roman" w:cs="Times New Roman"/>
        </w:rPr>
        <w:t>I).  This occurred in all four cases.</w:t>
      </w:r>
      <w:r w:rsidR="00C71CE8">
        <w:rPr>
          <w:rFonts w:ascii="Times New Roman" w:hAnsi="Times New Roman" w:cs="Times New Roman"/>
        </w:rPr>
        <w:t xml:space="preserve">  </w:t>
      </w:r>
      <w:r>
        <w:rPr>
          <w:rFonts w:ascii="Times New Roman" w:hAnsi="Times New Roman" w:cs="Times New Roman"/>
        </w:rPr>
        <w:t xml:space="preserve">                 </w:t>
      </w:r>
    </w:p>
    <w:p w14:paraId="5E5DEC3A" w14:textId="77777777" w:rsidR="003B4F32" w:rsidRDefault="00B347C0" w:rsidP="00AA279A">
      <w:pPr>
        <w:spacing w:line="480" w:lineRule="auto"/>
        <w:ind w:firstLine="720"/>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what’s goin</w:t>
      </w:r>
      <w:r w:rsidR="00950117">
        <w:rPr>
          <w:rFonts w:ascii="Times New Roman" w:hAnsi="Times New Roman" w:cs="Times New Roman"/>
        </w:rPr>
        <w:t>g on in these four</w:t>
      </w:r>
      <w:r w:rsidR="00597C21">
        <w:rPr>
          <w:rFonts w:ascii="Times New Roman" w:hAnsi="Times New Roman" w:cs="Times New Roman"/>
        </w:rPr>
        <w:t xml:space="preserve">? </w:t>
      </w:r>
      <w:r w:rsidR="0085012C">
        <w:rPr>
          <w:rFonts w:ascii="Times New Roman" w:hAnsi="Times New Roman" w:cs="Times New Roman"/>
        </w:rPr>
        <w:t xml:space="preserve"> T</w:t>
      </w:r>
      <w:r>
        <w:rPr>
          <w:rFonts w:ascii="Times New Roman" w:hAnsi="Times New Roman" w:cs="Times New Roman"/>
        </w:rPr>
        <w:t>hese assertions function</w:t>
      </w:r>
      <w:r w:rsidR="0085012C">
        <w:rPr>
          <w:rFonts w:ascii="Times New Roman" w:hAnsi="Times New Roman" w:cs="Times New Roman"/>
        </w:rPr>
        <w:t>, it can be argued,</w:t>
      </w:r>
      <w:r>
        <w:rPr>
          <w:rFonts w:ascii="Times New Roman" w:hAnsi="Times New Roman" w:cs="Times New Roman"/>
        </w:rPr>
        <w:t xml:space="preserve"> as highly mitigated</w:t>
      </w:r>
      <w:r w:rsidR="003B4F32">
        <w:rPr>
          <w:rFonts w:ascii="Times New Roman" w:hAnsi="Times New Roman" w:cs="Times New Roman"/>
        </w:rPr>
        <w:t>,</w:t>
      </w:r>
      <w:r>
        <w:rPr>
          <w:rFonts w:ascii="Times New Roman" w:hAnsi="Times New Roman" w:cs="Times New Roman"/>
        </w:rPr>
        <w:t xml:space="preserve"> or </w:t>
      </w:r>
      <w:proofErr w:type="spellStart"/>
      <w:r>
        <w:rPr>
          <w:rFonts w:ascii="Times New Roman" w:hAnsi="Times New Roman" w:cs="Times New Roman"/>
        </w:rPr>
        <w:t>deontically</w:t>
      </w:r>
      <w:proofErr w:type="spellEnd"/>
      <w:r>
        <w:rPr>
          <w:rFonts w:ascii="Times New Roman" w:hAnsi="Times New Roman" w:cs="Times New Roman"/>
        </w:rPr>
        <w:t xml:space="preserve"> ‘cautious’</w:t>
      </w:r>
      <w:r w:rsidR="003B4F32">
        <w:rPr>
          <w:rFonts w:ascii="Times New Roman" w:hAnsi="Times New Roman" w:cs="Times New Roman"/>
        </w:rPr>
        <w:t>,</w:t>
      </w:r>
      <w:r>
        <w:rPr>
          <w:rFonts w:ascii="Times New Roman" w:hAnsi="Times New Roman" w:cs="Times New Roman"/>
        </w:rPr>
        <w:t xml:space="preserve"> recom</w:t>
      </w:r>
      <w:r w:rsidR="00AC2641">
        <w:rPr>
          <w:rFonts w:ascii="Times New Roman" w:hAnsi="Times New Roman" w:cs="Times New Roman"/>
        </w:rPr>
        <w:t xml:space="preserve">mendations.  In that respect, they resemble the yes/no cases shown in the previous section.  However, whereas the cautiousness in those cases </w:t>
      </w:r>
      <w:proofErr w:type="gramStart"/>
      <w:r w:rsidR="00AC2641">
        <w:rPr>
          <w:rFonts w:ascii="Times New Roman" w:hAnsi="Times New Roman" w:cs="Times New Roman"/>
        </w:rPr>
        <w:t>opened up</w:t>
      </w:r>
      <w:proofErr w:type="gramEnd"/>
      <w:r w:rsidR="00AC2641">
        <w:rPr>
          <w:rFonts w:ascii="Times New Roman" w:hAnsi="Times New Roman" w:cs="Times New Roman"/>
        </w:rPr>
        <w:t xml:space="preserve"> space for an explicit orientation to the patient’s right to choose, in these cases it opens up space for handling a variety</w:t>
      </w:r>
      <w:r w:rsidR="003D2082">
        <w:rPr>
          <w:rFonts w:ascii="Times New Roman" w:hAnsi="Times New Roman" w:cs="Times New Roman"/>
        </w:rPr>
        <w:t xml:space="preserve"> of difficulties with respect</w:t>
      </w:r>
      <w:r w:rsidR="00360F1E">
        <w:rPr>
          <w:rFonts w:ascii="Times New Roman" w:hAnsi="Times New Roman" w:cs="Times New Roman"/>
        </w:rPr>
        <w:t xml:space="preserve"> to the decision.  In Extract 1</w:t>
      </w:r>
      <w:r w:rsidR="00950117">
        <w:rPr>
          <w:rFonts w:ascii="Times New Roman" w:hAnsi="Times New Roman" w:cs="Times New Roman"/>
        </w:rPr>
        <w:t>6</w:t>
      </w:r>
      <w:r w:rsidR="003D2082">
        <w:rPr>
          <w:rFonts w:ascii="Times New Roman" w:hAnsi="Times New Roman" w:cs="Times New Roman"/>
        </w:rPr>
        <w:t>, the assertion can be heard as persuasive, just as the subsequent question (lines 3-4) may be heard as implying a need</w:t>
      </w:r>
      <w:r w:rsidR="003B4F32">
        <w:rPr>
          <w:rFonts w:ascii="Times New Roman" w:hAnsi="Times New Roman" w:cs="Times New Roman"/>
        </w:rPr>
        <w:t xml:space="preserve"> for treatment.  Thus, before</w:t>
      </w:r>
      <w:r w:rsidR="003D2082">
        <w:rPr>
          <w:rFonts w:ascii="Times New Roman" w:hAnsi="Times New Roman" w:cs="Times New Roman"/>
        </w:rPr>
        <w:t xml:space="preserve"> acceptance becomes overtly relevant from the patient, the neurol</w:t>
      </w:r>
      <w:r w:rsidR="003B4F32">
        <w:rPr>
          <w:rFonts w:ascii="Times New Roman" w:hAnsi="Times New Roman" w:cs="Times New Roman"/>
        </w:rPr>
        <w:t>ogist has made a case for the treatment</w:t>
      </w:r>
      <w:r w:rsidR="003D2082">
        <w:rPr>
          <w:rFonts w:ascii="Times New Roman" w:hAnsi="Times New Roman" w:cs="Times New Roman"/>
        </w:rPr>
        <w:t xml:space="preserve">.  This seems to be predicated on the possibility that this patient may resist steroids.  Earlier in the consultation, it became clear that the MS nurse had already recommended steroids, but that the patient has not </w:t>
      </w:r>
      <w:r w:rsidR="003D2082">
        <w:rPr>
          <w:rFonts w:ascii="Times New Roman" w:hAnsi="Times New Roman" w:cs="Times New Roman"/>
        </w:rPr>
        <w:lastRenderedPageBreak/>
        <w:t xml:space="preserve">taken any.  Thus, the cautiousness </w:t>
      </w:r>
      <w:r w:rsidR="00546EA5">
        <w:rPr>
          <w:rFonts w:ascii="Times New Roman" w:hAnsi="Times New Roman" w:cs="Times New Roman"/>
        </w:rPr>
        <w:t xml:space="preserve">here </w:t>
      </w:r>
      <w:r w:rsidR="003D2082">
        <w:rPr>
          <w:rFonts w:ascii="Times New Roman" w:hAnsi="Times New Roman" w:cs="Times New Roman"/>
        </w:rPr>
        <w:t xml:space="preserve">appears to be handling this indicator of reluctance.  </w:t>
      </w:r>
    </w:p>
    <w:p w14:paraId="543C45EF" w14:textId="77777777" w:rsidR="00AC2641" w:rsidRDefault="003B4F32" w:rsidP="00AA279A">
      <w:pPr>
        <w:spacing w:line="480" w:lineRule="auto"/>
        <w:ind w:firstLine="720"/>
        <w:rPr>
          <w:rFonts w:ascii="Times New Roman" w:hAnsi="Times New Roman" w:cs="Times New Roman"/>
        </w:rPr>
      </w:pPr>
      <w:r>
        <w:rPr>
          <w:rFonts w:ascii="Times New Roman" w:hAnsi="Times New Roman" w:cs="Times New Roman"/>
        </w:rPr>
        <w:t>R</w:t>
      </w:r>
      <w:r w:rsidR="002D6777">
        <w:rPr>
          <w:rFonts w:ascii="Times New Roman" w:hAnsi="Times New Roman" w:cs="Times New Roman"/>
        </w:rPr>
        <w:t xml:space="preserve">easons for a </w:t>
      </w:r>
      <w:r>
        <w:rPr>
          <w:rFonts w:ascii="Times New Roman" w:hAnsi="Times New Roman" w:cs="Times New Roman"/>
        </w:rPr>
        <w:t xml:space="preserve">cautious </w:t>
      </w:r>
      <w:r w:rsidR="002D6777">
        <w:rPr>
          <w:rFonts w:ascii="Times New Roman" w:hAnsi="Times New Roman" w:cs="Times New Roman"/>
        </w:rPr>
        <w:t>approach to recommending</w:t>
      </w:r>
      <w:r w:rsidR="003D2082">
        <w:rPr>
          <w:rFonts w:ascii="Times New Roman" w:hAnsi="Times New Roman" w:cs="Times New Roman"/>
        </w:rPr>
        <w:t xml:space="preserve"> </w:t>
      </w:r>
      <w:r w:rsidR="00546EA5">
        <w:rPr>
          <w:rFonts w:ascii="Times New Roman" w:hAnsi="Times New Roman" w:cs="Times New Roman"/>
        </w:rPr>
        <w:t xml:space="preserve">were evident in all four cases.  </w:t>
      </w:r>
      <w:r>
        <w:rPr>
          <w:rFonts w:ascii="Times New Roman" w:hAnsi="Times New Roman" w:cs="Times New Roman"/>
        </w:rPr>
        <w:t xml:space="preserve">Just prior to </w:t>
      </w:r>
      <w:r w:rsidR="00360F1E">
        <w:rPr>
          <w:rFonts w:ascii="Times New Roman" w:hAnsi="Times New Roman" w:cs="Times New Roman"/>
        </w:rPr>
        <w:t>Extract 1</w:t>
      </w:r>
      <w:r w:rsidR="00950117">
        <w:rPr>
          <w:rFonts w:ascii="Times New Roman" w:hAnsi="Times New Roman" w:cs="Times New Roman"/>
        </w:rPr>
        <w:t>7</w:t>
      </w:r>
      <w:r w:rsidR="00546EA5">
        <w:rPr>
          <w:rFonts w:ascii="Times New Roman" w:hAnsi="Times New Roman" w:cs="Times New Roman"/>
        </w:rPr>
        <w:t xml:space="preserve">, the neurologist </w:t>
      </w:r>
      <w:r>
        <w:rPr>
          <w:rFonts w:ascii="Times New Roman" w:hAnsi="Times New Roman" w:cs="Times New Roman"/>
        </w:rPr>
        <w:t>reports</w:t>
      </w:r>
      <w:r w:rsidR="00546EA5">
        <w:rPr>
          <w:rFonts w:ascii="Times New Roman" w:hAnsi="Times New Roman" w:cs="Times New Roman"/>
        </w:rPr>
        <w:t xml:space="preserve"> a degree of uncertainty about the diagnosis, to be resolved with further testing.  Thus, the generalised assertion </w:t>
      </w:r>
      <w:r w:rsidR="00950117">
        <w:rPr>
          <w:rFonts w:ascii="Times New Roman" w:hAnsi="Times New Roman" w:cs="Times New Roman"/>
        </w:rPr>
        <w:t xml:space="preserve">(“generally the treatment for that is…”, line 1) </w:t>
      </w:r>
      <w:r w:rsidR="00546EA5">
        <w:rPr>
          <w:rFonts w:ascii="Times New Roman" w:hAnsi="Times New Roman" w:cs="Times New Roman"/>
        </w:rPr>
        <w:t xml:space="preserve">serves to indicate a treatment option that is </w:t>
      </w:r>
      <w:r>
        <w:rPr>
          <w:rFonts w:ascii="Times New Roman" w:hAnsi="Times New Roman" w:cs="Times New Roman"/>
        </w:rPr>
        <w:t xml:space="preserve">uncertain, </w:t>
      </w:r>
      <w:r w:rsidR="00546EA5">
        <w:rPr>
          <w:rFonts w:ascii="Times New Roman" w:hAnsi="Times New Roman" w:cs="Times New Roman"/>
        </w:rPr>
        <w:t xml:space="preserve">dependent on the outcome </w:t>
      </w:r>
      <w:r>
        <w:rPr>
          <w:rFonts w:ascii="Times New Roman" w:hAnsi="Times New Roman" w:cs="Times New Roman"/>
        </w:rPr>
        <w:t>of the tests</w:t>
      </w:r>
      <w:r w:rsidR="00546EA5">
        <w:rPr>
          <w:rFonts w:ascii="Times New Roman" w:hAnsi="Times New Roman" w:cs="Times New Roman"/>
        </w:rPr>
        <w:t xml:space="preserve">.  In </w:t>
      </w:r>
      <w:r>
        <w:rPr>
          <w:rFonts w:ascii="Times New Roman" w:hAnsi="Times New Roman" w:cs="Times New Roman"/>
        </w:rPr>
        <w:t xml:space="preserve">the </w:t>
      </w:r>
      <w:r w:rsidR="00546EA5">
        <w:rPr>
          <w:rFonts w:ascii="Times New Roman" w:hAnsi="Times New Roman" w:cs="Times New Roman"/>
        </w:rPr>
        <w:t>other two cases, the patients ha</w:t>
      </w:r>
      <w:r w:rsidR="00950117">
        <w:rPr>
          <w:rFonts w:ascii="Times New Roman" w:hAnsi="Times New Roman" w:cs="Times New Roman"/>
        </w:rPr>
        <w:t>d</w:t>
      </w:r>
      <w:r w:rsidR="00546EA5">
        <w:rPr>
          <w:rFonts w:ascii="Times New Roman" w:hAnsi="Times New Roman" w:cs="Times New Roman"/>
        </w:rPr>
        <w:t xml:space="preserve"> </w:t>
      </w:r>
      <w:r w:rsidR="00BE60A2">
        <w:rPr>
          <w:rFonts w:ascii="Times New Roman" w:hAnsi="Times New Roman" w:cs="Times New Roman"/>
        </w:rPr>
        <w:t xml:space="preserve">already </w:t>
      </w:r>
      <w:r w:rsidR="00546EA5">
        <w:rPr>
          <w:rFonts w:ascii="Times New Roman" w:hAnsi="Times New Roman" w:cs="Times New Roman"/>
        </w:rPr>
        <w:t xml:space="preserve">tried treatments that </w:t>
      </w:r>
      <w:r w:rsidR="00546EA5" w:rsidRPr="00FE44D6">
        <w:rPr>
          <w:rFonts w:ascii="Times New Roman" w:hAnsi="Times New Roman" w:cs="Times New Roman"/>
          <w:lang w:val="en-US"/>
        </w:rPr>
        <w:t>ha</w:t>
      </w:r>
      <w:r w:rsidR="00BE60A2">
        <w:rPr>
          <w:rFonts w:ascii="Times New Roman" w:hAnsi="Times New Roman" w:cs="Times New Roman"/>
          <w:lang w:val="en-US"/>
        </w:rPr>
        <w:t>d</w:t>
      </w:r>
      <w:r w:rsidR="00546EA5">
        <w:rPr>
          <w:rFonts w:ascii="Times New Roman" w:hAnsi="Times New Roman" w:cs="Times New Roman"/>
        </w:rPr>
        <w:t xml:space="preserve"> not been effective.  Thus, the assertions introduce alternatives against this backdrop of treatment failure.  In all cases, then, there is reason for a </w:t>
      </w:r>
      <w:proofErr w:type="spellStart"/>
      <w:r w:rsidR="00546EA5">
        <w:rPr>
          <w:rFonts w:ascii="Times New Roman" w:hAnsi="Times New Roman" w:cs="Times New Roman"/>
        </w:rPr>
        <w:t>deontically</w:t>
      </w:r>
      <w:proofErr w:type="spellEnd"/>
      <w:r w:rsidR="00546EA5">
        <w:rPr>
          <w:rFonts w:ascii="Times New Roman" w:hAnsi="Times New Roman" w:cs="Times New Roman"/>
        </w:rPr>
        <w:t xml:space="preserve"> cautious approach to the action of recommending</w:t>
      </w:r>
      <w:r>
        <w:rPr>
          <w:rFonts w:ascii="Times New Roman" w:hAnsi="Times New Roman" w:cs="Times New Roman"/>
        </w:rPr>
        <w:t xml:space="preserve"> a </w:t>
      </w:r>
      <w:proofErr w:type="gramStart"/>
      <w:r>
        <w:rPr>
          <w:rFonts w:ascii="Times New Roman" w:hAnsi="Times New Roman" w:cs="Times New Roman"/>
        </w:rPr>
        <w:t>particular drug</w:t>
      </w:r>
      <w:proofErr w:type="gramEnd"/>
      <w:r w:rsidR="00546EA5">
        <w:rPr>
          <w:rFonts w:ascii="Times New Roman" w:hAnsi="Times New Roman" w:cs="Times New Roman"/>
        </w:rPr>
        <w:t xml:space="preserve">.  Again, the assertion’s delicate balance between informing and recommending helps to minimise the pressure on the patient for an immediate acceptance, deferring the decision point until further treatment-relevant information provision (and sometimes </w:t>
      </w:r>
      <w:r w:rsidR="00BE60A2">
        <w:rPr>
          <w:rFonts w:ascii="Times New Roman" w:hAnsi="Times New Roman" w:cs="Times New Roman"/>
        </w:rPr>
        <w:t xml:space="preserve">information </w:t>
      </w:r>
      <w:r w:rsidR="00546EA5">
        <w:rPr>
          <w:rFonts w:ascii="Times New Roman" w:hAnsi="Times New Roman" w:cs="Times New Roman"/>
        </w:rPr>
        <w:t xml:space="preserve">gathering) has been done.  Unlike in the prior cases, however, the goal here seems to be the </w:t>
      </w:r>
      <w:r>
        <w:rPr>
          <w:rFonts w:ascii="Times New Roman" w:hAnsi="Times New Roman" w:cs="Times New Roman"/>
        </w:rPr>
        <w:t>‘</w:t>
      </w:r>
      <w:r w:rsidR="00546EA5">
        <w:rPr>
          <w:rFonts w:ascii="Times New Roman" w:hAnsi="Times New Roman" w:cs="Times New Roman"/>
        </w:rPr>
        <w:t>step-wise</w:t>
      </w:r>
      <w:r>
        <w:rPr>
          <w:rFonts w:ascii="Times New Roman" w:hAnsi="Times New Roman" w:cs="Times New Roman"/>
        </w:rPr>
        <w:t>’</w:t>
      </w:r>
      <w:r w:rsidR="00546EA5">
        <w:rPr>
          <w:rFonts w:ascii="Times New Roman" w:hAnsi="Times New Roman" w:cs="Times New Roman"/>
        </w:rPr>
        <w:t xml:space="preserve"> building of a case for treatment, rather than the construction of a choice.   </w:t>
      </w:r>
    </w:p>
    <w:p w14:paraId="2753CC00" w14:textId="77777777" w:rsidR="00AC3F7C" w:rsidRPr="00115A24" w:rsidRDefault="00115A24" w:rsidP="00AA279A">
      <w:pPr>
        <w:spacing w:line="480" w:lineRule="auto"/>
        <w:jc w:val="center"/>
        <w:rPr>
          <w:rFonts w:ascii="Times New Roman" w:hAnsi="Times New Roman" w:cs="Times New Roman"/>
          <w:b/>
        </w:rPr>
      </w:pPr>
      <w:r w:rsidRPr="00115A24">
        <w:rPr>
          <w:rFonts w:ascii="Times New Roman" w:hAnsi="Times New Roman" w:cs="Times New Roman"/>
          <w:b/>
        </w:rPr>
        <w:t>Discussion</w:t>
      </w:r>
    </w:p>
    <w:p w14:paraId="54C5DE3C" w14:textId="77777777" w:rsidR="00F55AF6" w:rsidRDefault="0085012C" w:rsidP="00AA279A">
      <w:pPr>
        <w:spacing w:line="480" w:lineRule="auto"/>
        <w:ind w:firstLine="720"/>
        <w:rPr>
          <w:rFonts w:ascii="Times New Roman" w:hAnsi="Times New Roman" w:cs="Times New Roman"/>
        </w:rPr>
      </w:pPr>
      <w:r>
        <w:rPr>
          <w:rFonts w:ascii="Times New Roman" w:hAnsi="Times New Roman" w:cs="Times New Roman"/>
        </w:rPr>
        <w:t>This paper has</w:t>
      </w:r>
      <w:r w:rsidR="003B4F32">
        <w:rPr>
          <w:rFonts w:ascii="Times New Roman" w:hAnsi="Times New Roman" w:cs="Times New Roman"/>
        </w:rPr>
        <w:t xml:space="preserve"> shown that assertions, at least in </w:t>
      </w:r>
      <w:r>
        <w:rPr>
          <w:rFonts w:ascii="Times New Roman" w:hAnsi="Times New Roman" w:cs="Times New Roman"/>
        </w:rPr>
        <w:t>the UK</w:t>
      </w:r>
      <w:r w:rsidR="003B4F32">
        <w:rPr>
          <w:rFonts w:ascii="Times New Roman" w:hAnsi="Times New Roman" w:cs="Times New Roman"/>
        </w:rPr>
        <w:t xml:space="preserve"> neurology collection, are overwhelmingly receipted as doing nothing more than inform</w:t>
      </w:r>
      <w:r w:rsidR="00EF0AB6">
        <w:rPr>
          <w:rFonts w:ascii="Times New Roman" w:hAnsi="Times New Roman" w:cs="Times New Roman"/>
        </w:rPr>
        <w:t>ation provision</w:t>
      </w:r>
      <w:r w:rsidR="00597C21">
        <w:rPr>
          <w:rFonts w:ascii="Times New Roman" w:hAnsi="Times New Roman" w:cs="Times New Roman"/>
        </w:rPr>
        <w:t>.  This</w:t>
      </w:r>
      <w:r>
        <w:rPr>
          <w:rFonts w:ascii="Times New Roman" w:hAnsi="Times New Roman" w:cs="Times New Roman"/>
        </w:rPr>
        <w:t xml:space="preserve"> </w:t>
      </w:r>
      <w:r w:rsidR="003B4F32">
        <w:rPr>
          <w:rFonts w:ascii="Times New Roman" w:hAnsi="Times New Roman" w:cs="Times New Roman"/>
        </w:rPr>
        <w:t xml:space="preserve">is made possible by their ambiguous design: on the one hand, their relatively depersonalised formats convey that the neurologist is ‘merely’ informing the patient about what’s available; on the other, the link made between the available treatment and the </w:t>
      </w:r>
      <w:r w:rsidR="001A3A7A">
        <w:rPr>
          <w:rFonts w:ascii="Times New Roman" w:hAnsi="Times New Roman" w:cs="Times New Roman"/>
        </w:rPr>
        <w:t>patient’s condition implies</w:t>
      </w:r>
      <w:r w:rsidR="003B4F32">
        <w:rPr>
          <w:rFonts w:ascii="Times New Roman" w:hAnsi="Times New Roman" w:cs="Times New Roman"/>
        </w:rPr>
        <w:t xml:space="preserve"> that it w</w:t>
      </w:r>
      <w:r w:rsidR="00F55AF6">
        <w:rPr>
          <w:rFonts w:ascii="Times New Roman" w:hAnsi="Times New Roman" w:cs="Times New Roman"/>
        </w:rPr>
        <w:t>ill</w:t>
      </w:r>
      <w:r w:rsidR="003B4F32">
        <w:rPr>
          <w:rFonts w:ascii="Times New Roman" w:hAnsi="Times New Roman" w:cs="Times New Roman"/>
        </w:rPr>
        <w:t xml:space="preserve"> benefit</w:t>
      </w:r>
      <w:r w:rsidR="00F55AF6">
        <w:rPr>
          <w:rFonts w:ascii="Times New Roman" w:hAnsi="Times New Roman" w:cs="Times New Roman"/>
        </w:rPr>
        <w:t xml:space="preserve"> the patient</w:t>
      </w:r>
      <w:r w:rsidR="003B4F32">
        <w:rPr>
          <w:rFonts w:ascii="Times New Roman" w:hAnsi="Times New Roman" w:cs="Times New Roman"/>
        </w:rPr>
        <w:t xml:space="preserve">.  Thus assertions, while they stop short of explicitly telling the patient what s/he ought to do, are hearable as recommendation-relevant.  This delicate balance leaves it </w:t>
      </w:r>
      <w:r w:rsidR="00EF0AB6">
        <w:rPr>
          <w:rFonts w:ascii="Times New Roman" w:hAnsi="Times New Roman" w:cs="Times New Roman"/>
        </w:rPr>
        <w:t xml:space="preserve">up </w:t>
      </w:r>
      <w:r w:rsidR="003B4F32">
        <w:rPr>
          <w:rFonts w:ascii="Times New Roman" w:hAnsi="Times New Roman" w:cs="Times New Roman"/>
        </w:rPr>
        <w:t xml:space="preserve">to the patient </w:t>
      </w:r>
      <w:r w:rsidR="003B4F32">
        <w:rPr>
          <w:rFonts w:ascii="Times New Roman" w:hAnsi="Times New Roman" w:cs="Times New Roman"/>
        </w:rPr>
        <w:lastRenderedPageBreak/>
        <w:t>whether to orient, in response, to the</w:t>
      </w:r>
      <w:r w:rsidR="00F55AF6">
        <w:rPr>
          <w:rFonts w:ascii="Times New Roman" w:hAnsi="Times New Roman" w:cs="Times New Roman"/>
        </w:rPr>
        <w:t xml:space="preserve"> implied action (recommending) or the on-record action (informing).  In that regard, assertions function in </w:t>
      </w:r>
      <w:r w:rsidR="002565F5">
        <w:rPr>
          <w:rFonts w:ascii="Times New Roman" w:hAnsi="Times New Roman" w:cs="Times New Roman"/>
        </w:rPr>
        <w:t>a similar way to</w:t>
      </w:r>
      <w:r w:rsidR="00F55AF6">
        <w:rPr>
          <w:rFonts w:ascii="Times New Roman" w:hAnsi="Times New Roman" w:cs="Times New Roman"/>
        </w:rPr>
        <w:t xml:space="preserve"> the illness explanations </w:t>
      </w:r>
      <w:r>
        <w:rPr>
          <w:rFonts w:ascii="Times New Roman" w:hAnsi="Times New Roman" w:cs="Times New Roman"/>
        </w:rPr>
        <w:t>(</w:t>
      </w:r>
      <w:r w:rsidR="00EE495F">
        <w:rPr>
          <w:rFonts w:ascii="Times New Roman" w:hAnsi="Times New Roman" w:cs="Times New Roman"/>
        </w:rPr>
        <w:t>Gill &amp;</w:t>
      </w:r>
      <w:r w:rsidR="00F55AF6">
        <w:rPr>
          <w:rFonts w:ascii="Times New Roman" w:hAnsi="Times New Roman" w:cs="Times New Roman"/>
        </w:rPr>
        <w:t xml:space="preserve"> Maynard, 2006)</w:t>
      </w:r>
      <w:r>
        <w:rPr>
          <w:rFonts w:ascii="Times New Roman" w:hAnsi="Times New Roman" w:cs="Times New Roman"/>
        </w:rPr>
        <w:t xml:space="preserve"> and the declarative evaluations (</w:t>
      </w:r>
      <w:proofErr w:type="spellStart"/>
      <w:r>
        <w:rPr>
          <w:rFonts w:ascii="Times New Roman" w:hAnsi="Times New Roman" w:cs="Times New Roman"/>
        </w:rPr>
        <w:t>Kushida</w:t>
      </w:r>
      <w:proofErr w:type="spellEnd"/>
      <w:r>
        <w:rPr>
          <w:rFonts w:ascii="Times New Roman" w:hAnsi="Times New Roman" w:cs="Times New Roman"/>
        </w:rPr>
        <w:t xml:space="preserve"> &amp; </w:t>
      </w:r>
      <w:proofErr w:type="spellStart"/>
      <w:r>
        <w:rPr>
          <w:rFonts w:ascii="Times New Roman" w:hAnsi="Times New Roman" w:cs="Times New Roman"/>
        </w:rPr>
        <w:t>Yamakawa</w:t>
      </w:r>
      <w:proofErr w:type="spellEnd"/>
      <w:r>
        <w:rPr>
          <w:rFonts w:ascii="Times New Roman" w:hAnsi="Times New Roman" w:cs="Times New Roman"/>
        </w:rPr>
        <w:t>, 2015) discussed in the introduction, above.</w:t>
      </w:r>
      <w:r w:rsidR="00F55AF6">
        <w:rPr>
          <w:rFonts w:ascii="Times New Roman" w:hAnsi="Times New Roman" w:cs="Times New Roman"/>
        </w:rPr>
        <w:t xml:space="preserve">  </w:t>
      </w:r>
    </w:p>
    <w:p w14:paraId="45EB9384" w14:textId="77777777" w:rsidR="00F55AF6" w:rsidRDefault="00F55AF6" w:rsidP="00AA279A">
      <w:pPr>
        <w:spacing w:line="480" w:lineRule="auto"/>
        <w:ind w:firstLine="720"/>
        <w:rPr>
          <w:rFonts w:ascii="Times New Roman" w:hAnsi="Times New Roman" w:cs="Times New Roman"/>
        </w:rPr>
      </w:pPr>
      <w:r>
        <w:rPr>
          <w:rFonts w:ascii="Times New Roman" w:hAnsi="Times New Roman" w:cs="Times New Roman"/>
        </w:rPr>
        <w:t>When treated by the patient as doing ‘mere’ informing, assertions de</w:t>
      </w:r>
      <w:r w:rsidR="000E0D5E">
        <w:rPr>
          <w:rFonts w:ascii="Times New Roman" w:hAnsi="Times New Roman" w:cs="Times New Roman"/>
        </w:rPr>
        <w:t>fer</w:t>
      </w:r>
      <w:r>
        <w:rPr>
          <w:rFonts w:ascii="Times New Roman" w:hAnsi="Times New Roman" w:cs="Times New Roman"/>
        </w:rPr>
        <w:t xml:space="preserve"> the decision point until something more has b</w:t>
      </w:r>
      <w:r w:rsidR="00597C21">
        <w:rPr>
          <w:rFonts w:ascii="Times New Roman" w:hAnsi="Times New Roman" w:cs="Times New Roman"/>
        </w:rPr>
        <w:t xml:space="preserve">een done by the neurologist.  </w:t>
      </w:r>
      <w:r w:rsidR="0085012C">
        <w:rPr>
          <w:rFonts w:ascii="Times New Roman" w:hAnsi="Times New Roman" w:cs="Times New Roman"/>
        </w:rPr>
        <w:t xml:space="preserve">The analysis presented here has demonstrated </w:t>
      </w:r>
      <w:r>
        <w:rPr>
          <w:rFonts w:ascii="Times New Roman" w:hAnsi="Times New Roman" w:cs="Times New Roman"/>
        </w:rPr>
        <w:t xml:space="preserve">three main interactional functions served by this delay.  First, in responsive position, they can be used to address patient concerns </w:t>
      </w:r>
      <w:r w:rsidR="00EF0AB6">
        <w:rPr>
          <w:rFonts w:ascii="Times New Roman" w:hAnsi="Times New Roman" w:cs="Times New Roman"/>
        </w:rPr>
        <w:t xml:space="preserve">- indicating that a solution does exist - </w:t>
      </w:r>
      <w:r w:rsidR="000E0D5E">
        <w:rPr>
          <w:rFonts w:ascii="Times New Roman" w:hAnsi="Times New Roman" w:cs="Times New Roman"/>
        </w:rPr>
        <w:t xml:space="preserve">without actively </w:t>
      </w:r>
      <w:proofErr w:type="gramStart"/>
      <w:r w:rsidR="000E0D5E">
        <w:rPr>
          <w:rFonts w:ascii="Times New Roman" w:hAnsi="Times New Roman" w:cs="Times New Roman"/>
        </w:rPr>
        <w:t>making a decision</w:t>
      </w:r>
      <w:proofErr w:type="gramEnd"/>
      <w:r w:rsidR="000E0D5E">
        <w:rPr>
          <w:rFonts w:ascii="Times New Roman" w:hAnsi="Times New Roman" w:cs="Times New Roman"/>
        </w:rPr>
        <w:t xml:space="preserve"> relevant next.  In this way, they can avoid derailing another on-going activity </w:t>
      </w:r>
      <w:r>
        <w:rPr>
          <w:rFonts w:ascii="Times New Roman" w:hAnsi="Times New Roman" w:cs="Times New Roman"/>
        </w:rPr>
        <w:t>(e.g. history-taking)</w:t>
      </w:r>
      <w:r w:rsidR="000E0D5E">
        <w:rPr>
          <w:rFonts w:ascii="Times New Roman" w:hAnsi="Times New Roman" w:cs="Times New Roman"/>
        </w:rPr>
        <w:t xml:space="preserve">.  </w:t>
      </w:r>
      <w:r>
        <w:rPr>
          <w:rFonts w:ascii="Times New Roman" w:hAnsi="Times New Roman" w:cs="Times New Roman"/>
        </w:rPr>
        <w:t>This parallel</w:t>
      </w:r>
      <w:r w:rsidR="00EF0AB6">
        <w:rPr>
          <w:rFonts w:ascii="Times New Roman" w:hAnsi="Times New Roman" w:cs="Times New Roman"/>
        </w:rPr>
        <w:t>s</w:t>
      </w:r>
      <w:r>
        <w:rPr>
          <w:rFonts w:ascii="Times New Roman" w:hAnsi="Times New Roman" w:cs="Times New Roman"/>
        </w:rPr>
        <w:t xml:space="preserve"> Gill and Maynard’s (2006) analysis, which showed that, by avoiding direct questions to the doctor, patients </w:t>
      </w:r>
      <w:r w:rsidR="004C4484">
        <w:rPr>
          <w:rFonts w:ascii="Times New Roman" w:hAnsi="Times New Roman" w:cs="Times New Roman"/>
        </w:rPr>
        <w:t>can</w:t>
      </w:r>
      <w:r>
        <w:rPr>
          <w:rFonts w:ascii="Times New Roman" w:hAnsi="Times New Roman" w:cs="Times New Roman"/>
        </w:rPr>
        <w:t xml:space="preserve"> get candidate explanations on the table without disrupting the doctor’s information-gathering</w:t>
      </w:r>
      <w:r w:rsidR="00EF0AB6">
        <w:rPr>
          <w:rFonts w:ascii="Times New Roman" w:hAnsi="Times New Roman" w:cs="Times New Roman"/>
        </w:rPr>
        <w:t xml:space="preserve"> activity</w:t>
      </w:r>
      <w:r>
        <w:rPr>
          <w:rFonts w:ascii="Times New Roman" w:hAnsi="Times New Roman" w:cs="Times New Roman"/>
        </w:rPr>
        <w:t xml:space="preserve">.  Doctors, reciprocally, </w:t>
      </w:r>
      <w:r w:rsidR="00EF0AB6">
        <w:rPr>
          <w:rFonts w:ascii="Times New Roman" w:hAnsi="Times New Roman" w:cs="Times New Roman"/>
        </w:rPr>
        <w:t>usually</w:t>
      </w:r>
      <w:r>
        <w:rPr>
          <w:rFonts w:ascii="Times New Roman" w:hAnsi="Times New Roman" w:cs="Times New Roman"/>
        </w:rPr>
        <w:t xml:space="preserve"> ch</w:t>
      </w:r>
      <w:r w:rsidR="004C4484">
        <w:rPr>
          <w:rFonts w:ascii="Times New Roman" w:hAnsi="Times New Roman" w:cs="Times New Roman"/>
        </w:rPr>
        <w:t>oo</w:t>
      </w:r>
      <w:r>
        <w:rPr>
          <w:rFonts w:ascii="Times New Roman" w:hAnsi="Times New Roman" w:cs="Times New Roman"/>
        </w:rPr>
        <w:t xml:space="preserve">se not to </w:t>
      </w:r>
      <w:proofErr w:type="spellStart"/>
      <w:r>
        <w:rPr>
          <w:rFonts w:ascii="Times New Roman" w:hAnsi="Times New Roman" w:cs="Times New Roman"/>
        </w:rPr>
        <w:t>topicalise</w:t>
      </w:r>
      <w:proofErr w:type="spellEnd"/>
      <w:r>
        <w:rPr>
          <w:rFonts w:ascii="Times New Roman" w:hAnsi="Times New Roman" w:cs="Times New Roman"/>
        </w:rPr>
        <w:t xml:space="preserve"> the explanations during that</w:t>
      </w:r>
      <w:r w:rsidR="00EF0AB6">
        <w:rPr>
          <w:rFonts w:ascii="Times New Roman" w:hAnsi="Times New Roman" w:cs="Times New Roman"/>
        </w:rPr>
        <w:t xml:space="preserve"> activity, allowing them to “stay on course” with respect to the overall organisation of the visit (p. 117).     </w:t>
      </w:r>
      <w:r>
        <w:rPr>
          <w:rFonts w:ascii="Times New Roman" w:hAnsi="Times New Roman" w:cs="Times New Roman"/>
        </w:rPr>
        <w:t xml:space="preserve">  </w:t>
      </w:r>
    </w:p>
    <w:p w14:paraId="7987021F" w14:textId="77777777" w:rsidR="00B47023" w:rsidRDefault="00597C21" w:rsidP="00AA279A">
      <w:pPr>
        <w:spacing w:line="480" w:lineRule="auto"/>
        <w:ind w:firstLine="720"/>
        <w:rPr>
          <w:rFonts w:ascii="Times New Roman" w:hAnsi="Times New Roman" w:cs="Times New Roman"/>
        </w:rPr>
      </w:pPr>
      <w:r>
        <w:rPr>
          <w:rFonts w:ascii="Times New Roman" w:hAnsi="Times New Roman" w:cs="Times New Roman"/>
        </w:rPr>
        <w:t xml:space="preserve">Second, </w:t>
      </w:r>
      <w:r w:rsidR="0085012C">
        <w:rPr>
          <w:rFonts w:ascii="Times New Roman" w:hAnsi="Times New Roman" w:cs="Times New Roman"/>
        </w:rPr>
        <w:t>this paper has</w:t>
      </w:r>
      <w:r w:rsidR="004C4484">
        <w:rPr>
          <w:rFonts w:ascii="Times New Roman" w:hAnsi="Times New Roman" w:cs="Times New Roman"/>
        </w:rPr>
        <w:t xml:space="preserve"> </w:t>
      </w:r>
      <w:r w:rsidR="00EF0AB6">
        <w:rPr>
          <w:rFonts w:ascii="Times New Roman" w:hAnsi="Times New Roman" w:cs="Times New Roman"/>
        </w:rPr>
        <w:t>show</w:t>
      </w:r>
      <w:r w:rsidR="004C4484">
        <w:rPr>
          <w:rFonts w:ascii="Times New Roman" w:hAnsi="Times New Roman" w:cs="Times New Roman"/>
        </w:rPr>
        <w:t>n</w:t>
      </w:r>
      <w:r w:rsidR="00EF0AB6">
        <w:rPr>
          <w:rFonts w:ascii="Times New Roman" w:hAnsi="Times New Roman" w:cs="Times New Roman"/>
        </w:rPr>
        <w:t xml:space="preserve"> that assertions can be used </w:t>
      </w:r>
      <w:r w:rsidR="004C4484">
        <w:rPr>
          <w:rFonts w:ascii="Times New Roman" w:hAnsi="Times New Roman" w:cs="Times New Roman"/>
        </w:rPr>
        <w:t>to construct both multi-option and yes/no</w:t>
      </w:r>
      <w:r w:rsidR="00EF0AB6">
        <w:rPr>
          <w:rFonts w:ascii="Times New Roman" w:hAnsi="Times New Roman" w:cs="Times New Roman"/>
        </w:rPr>
        <w:t xml:space="preserve"> choice</w:t>
      </w:r>
      <w:r w:rsidR="004C4484">
        <w:rPr>
          <w:rFonts w:ascii="Times New Roman" w:hAnsi="Times New Roman" w:cs="Times New Roman"/>
        </w:rPr>
        <w:t>s</w:t>
      </w:r>
      <w:r w:rsidR="00EF0AB6">
        <w:rPr>
          <w:rFonts w:ascii="Times New Roman" w:hAnsi="Times New Roman" w:cs="Times New Roman"/>
        </w:rPr>
        <w:t xml:space="preserve"> for the patient. </w:t>
      </w:r>
      <w:r w:rsidR="004C4484">
        <w:rPr>
          <w:rFonts w:ascii="Times New Roman" w:hAnsi="Times New Roman" w:cs="Times New Roman"/>
        </w:rPr>
        <w:t xml:space="preserve"> </w:t>
      </w:r>
      <w:r w:rsidR="00EF0AB6">
        <w:rPr>
          <w:rFonts w:ascii="Times New Roman" w:hAnsi="Times New Roman" w:cs="Times New Roman"/>
        </w:rPr>
        <w:t>For the former, assertions may be used to announce that there are multiple options and to introduce one or more of the options</w:t>
      </w:r>
      <w:r w:rsidR="004C4484">
        <w:rPr>
          <w:rFonts w:ascii="Times New Roman" w:hAnsi="Times New Roman" w:cs="Times New Roman"/>
        </w:rPr>
        <w:t xml:space="preserve"> from which the patient might choose.  Similarly, for yes/no decisions, they can defer the decision point until two things have been done: the delivery of </w:t>
      </w:r>
      <w:r w:rsidR="004C4484" w:rsidRPr="0045201A">
        <w:rPr>
          <w:rFonts w:ascii="Times New Roman" w:hAnsi="Times New Roman" w:cs="Times New Roman"/>
        </w:rPr>
        <w:t>recommendation-relevant</w:t>
      </w:r>
      <w:r w:rsidR="004C4484">
        <w:rPr>
          <w:rFonts w:ascii="Times New Roman" w:hAnsi="Times New Roman" w:cs="Times New Roman"/>
        </w:rPr>
        <w:t xml:space="preserve"> information and the creation of a slot for the patient, explicitly, to position him/herself for or against treatment.  Typically, the neurologist then went on to align with the patient’s view in how s/he designed the recommendation proper.  </w:t>
      </w:r>
      <w:r w:rsidR="00B47023">
        <w:rPr>
          <w:rFonts w:ascii="Times New Roman" w:hAnsi="Times New Roman" w:cs="Times New Roman"/>
        </w:rPr>
        <w:t xml:space="preserve">However, it should be emphasised that, across this second </w:t>
      </w:r>
      <w:r w:rsidR="00B47023">
        <w:rPr>
          <w:rFonts w:ascii="Times New Roman" w:hAnsi="Times New Roman" w:cs="Times New Roman"/>
        </w:rPr>
        <w:lastRenderedPageBreak/>
        <w:t xml:space="preserve">subset, the extent to which the alternatives were equally endorsed by the neurologist varied considerably. </w:t>
      </w:r>
      <w:r w:rsidR="002004CC">
        <w:rPr>
          <w:rFonts w:ascii="Times New Roman" w:hAnsi="Times New Roman" w:cs="Times New Roman"/>
        </w:rPr>
        <w:t xml:space="preserve"> T</w:t>
      </w:r>
      <w:r w:rsidR="00B47023">
        <w:rPr>
          <w:rFonts w:ascii="Times New Roman" w:hAnsi="Times New Roman" w:cs="Times New Roman"/>
        </w:rPr>
        <w:t>hese assertions were</w:t>
      </w:r>
      <w:r w:rsidR="002004CC">
        <w:rPr>
          <w:rFonts w:ascii="Times New Roman" w:hAnsi="Times New Roman" w:cs="Times New Roman"/>
        </w:rPr>
        <w:t xml:space="preserve"> not, then, typically </w:t>
      </w:r>
      <w:r w:rsidR="00B47023">
        <w:rPr>
          <w:rFonts w:ascii="Times New Roman" w:hAnsi="Times New Roman" w:cs="Times New Roman"/>
        </w:rPr>
        <w:t>used to offer entirely ‘open’ decisions for patients; they did all, however, facilitate a clear orientation by the neurologist</w:t>
      </w:r>
      <w:r w:rsidR="00FA543E">
        <w:rPr>
          <w:rFonts w:ascii="Times New Roman" w:hAnsi="Times New Roman" w:cs="Times New Roman"/>
        </w:rPr>
        <w:t>s</w:t>
      </w:r>
      <w:r w:rsidR="00B47023">
        <w:rPr>
          <w:rFonts w:ascii="Times New Roman" w:hAnsi="Times New Roman" w:cs="Times New Roman"/>
        </w:rPr>
        <w:t xml:space="preserve"> to the patients’ </w:t>
      </w:r>
      <w:r w:rsidR="00B47023" w:rsidRPr="00B47023">
        <w:rPr>
          <w:rFonts w:ascii="Times New Roman" w:hAnsi="Times New Roman" w:cs="Times New Roman"/>
          <w:i/>
        </w:rPr>
        <w:t xml:space="preserve">right </w:t>
      </w:r>
      <w:r w:rsidR="00B47023">
        <w:rPr>
          <w:rFonts w:ascii="Times New Roman" w:hAnsi="Times New Roman" w:cs="Times New Roman"/>
        </w:rPr>
        <w:t xml:space="preserve">to choose.  </w:t>
      </w:r>
    </w:p>
    <w:p w14:paraId="4B6950ED" w14:textId="77777777" w:rsidR="00330D20" w:rsidRDefault="00833D4D" w:rsidP="00AA279A">
      <w:pPr>
        <w:spacing w:line="480" w:lineRule="auto"/>
        <w:ind w:firstLine="720"/>
        <w:rPr>
          <w:rFonts w:ascii="Times New Roman" w:hAnsi="Times New Roman" w:cs="Times New Roman"/>
        </w:rPr>
      </w:pPr>
      <w:r>
        <w:rPr>
          <w:rFonts w:ascii="Times New Roman" w:hAnsi="Times New Roman" w:cs="Times New Roman"/>
        </w:rPr>
        <w:t>Third</w:t>
      </w:r>
      <w:r w:rsidR="002004CC">
        <w:rPr>
          <w:rFonts w:ascii="Times New Roman" w:hAnsi="Times New Roman" w:cs="Times New Roman"/>
        </w:rPr>
        <w:t>, this paper</w:t>
      </w:r>
      <w:r w:rsidR="004C4484">
        <w:rPr>
          <w:rFonts w:ascii="Times New Roman" w:hAnsi="Times New Roman" w:cs="Times New Roman"/>
        </w:rPr>
        <w:t xml:space="preserve"> showed that assertions can be used to construct a ‘step-wise’ approach to the recommendation, where the assertion is followed by a more</w:t>
      </w:r>
      <w:r w:rsidR="00597C21">
        <w:rPr>
          <w:rFonts w:ascii="Times New Roman" w:hAnsi="Times New Roman" w:cs="Times New Roman"/>
        </w:rPr>
        <w:t xml:space="preserve"> explicit recommending turn. </w:t>
      </w:r>
      <w:r w:rsidR="002004CC">
        <w:rPr>
          <w:rFonts w:ascii="Times New Roman" w:hAnsi="Times New Roman" w:cs="Times New Roman"/>
        </w:rPr>
        <w:t xml:space="preserve"> T</w:t>
      </w:r>
      <w:r w:rsidR="004C4484">
        <w:rPr>
          <w:rFonts w:ascii="Times New Roman" w:hAnsi="Times New Roman" w:cs="Times New Roman"/>
        </w:rPr>
        <w:t xml:space="preserve">his seems to handle </w:t>
      </w:r>
      <w:r w:rsidR="00FA543E">
        <w:rPr>
          <w:rFonts w:ascii="Times New Roman" w:hAnsi="Times New Roman" w:cs="Times New Roman"/>
        </w:rPr>
        <w:t xml:space="preserve">various </w:t>
      </w:r>
      <w:r w:rsidR="004C4484">
        <w:rPr>
          <w:rFonts w:ascii="Times New Roman" w:hAnsi="Times New Roman" w:cs="Times New Roman"/>
        </w:rPr>
        <w:t>reason</w:t>
      </w:r>
      <w:r w:rsidR="00FA543E">
        <w:rPr>
          <w:rFonts w:ascii="Times New Roman" w:hAnsi="Times New Roman" w:cs="Times New Roman"/>
        </w:rPr>
        <w:t>s</w:t>
      </w:r>
      <w:r w:rsidR="004C4484">
        <w:rPr>
          <w:rFonts w:ascii="Times New Roman" w:hAnsi="Times New Roman" w:cs="Times New Roman"/>
        </w:rPr>
        <w:t xml:space="preserve"> for caution, including diagnostic uncertainty, the likelihood</w:t>
      </w:r>
      <w:r w:rsidR="00177039">
        <w:rPr>
          <w:rFonts w:ascii="Times New Roman" w:hAnsi="Times New Roman" w:cs="Times New Roman"/>
        </w:rPr>
        <w:t xml:space="preserve"> of patient resistance, and uncertain efficacy of the pro</w:t>
      </w:r>
      <w:r w:rsidR="008E67CC">
        <w:rPr>
          <w:rFonts w:ascii="Times New Roman" w:hAnsi="Times New Roman" w:cs="Times New Roman"/>
        </w:rPr>
        <w:t>ff</w:t>
      </w:r>
      <w:r w:rsidR="00177039">
        <w:rPr>
          <w:rFonts w:ascii="Times New Roman" w:hAnsi="Times New Roman" w:cs="Times New Roman"/>
        </w:rPr>
        <w:t>ered drug.</w:t>
      </w:r>
      <w:r w:rsidR="00330D20">
        <w:rPr>
          <w:rFonts w:ascii="Times New Roman" w:hAnsi="Times New Roman" w:cs="Times New Roman"/>
        </w:rPr>
        <w:t xml:space="preserve"> </w:t>
      </w:r>
      <w:r w:rsidR="00870FA2">
        <w:rPr>
          <w:rFonts w:ascii="Times New Roman" w:hAnsi="Times New Roman" w:cs="Times New Roman"/>
        </w:rPr>
        <w:t xml:space="preserve"> These cases are akin to the declarative evaluations discussed by </w:t>
      </w:r>
      <w:proofErr w:type="spellStart"/>
      <w:r w:rsidR="00870FA2">
        <w:rPr>
          <w:rFonts w:ascii="Times New Roman" w:hAnsi="Times New Roman" w:cs="Times New Roman"/>
        </w:rPr>
        <w:t>Kushida</w:t>
      </w:r>
      <w:proofErr w:type="spellEnd"/>
      <w:r w:rsidR="00870FA2">
        <w:rPr>
          <w:rFonts w:ascii="Times New Roman" w:hAnsi="Times New Roman" w:cs="Times New Roman"/>
        </w:rPr>
        <w:t xml:space="preserve"> and </w:t>
      </w:r>
      <w:proofErr w:type="spellStart"/>
      <w:r w:rsidR="00870FA2">
        <w:rPr>
          <w:rFonts w:ascii="Times New Roman" w:hAnsi="Times New Roman" w:cs="Times New Roman"/>
        </w:rPr>
        <w:t>Yamakawa</w:t>
      </w:r>
      <w:proofErr w:type="spellEnd"/>
      <w:r w:rsidR="00870FA2">
        <w:rPr>
          <w:rFonts w:ascii="Times New Roman" w:hAnsi="Times New Roman" w:cs="Times New Roman"/>
        </w:rPr>
        <w:t xml:space="preserve"> (2015), who showed that the decision proper may be delayed if the proposal either has an obscure relationship to the patient’s stated concern, or is based on a diagnosis that differs from the patient’s understanding of their condition.</w:t>
      </w:r>
    </w:p>
    <w:p w14:paraId="22528312" w14:textId="77777777" w:rsidR="00330D20" w:rsidRDefault="00330D20" w:rsidP="00AA279A">
      <w:pPr>
        <w:spacing w:line="480" w:lineRule="auto"/>
        <w:ind w:firstLine="720"/>
        <w:rPr>
          <w:rFonts w:ascii="Times New Roman" w:hAnsi="Times New Roman" w:cs="Times New Roman"/>
        </w:rPr>
      </w:pPr>
      <w:r>
        <w:rPr>
          <w:rFonts w:ascii="Times New Roman" w:hAnsi="Times New Roman" w:cs="Times New Roman"/>
        </w:rPr>
        <w:t xml:space="preserve">Although </w:t>
      </w:r>
      <w:r w:rsidR="002004CC">
        <w:rPr>
          <w:rFonts w:ascii="Times New Roman" w:hAnsi="Times New Roman" w:cs="Times New Roman"/>
        </w:rPr>
        <w:t xml:space="preserve">the </w:t>
      </w:r>
      <w:r>
        <w:rPr>
          <w:rFonts w:ascii="Times New Roman" w:hAnsi="Times New Roman" w:cs="Times New Roman"/>
        </w:rPr>
        <w:t xml:space="preserve">sample size is too small to be confident about the generalizability of the patterns identified here, it is intriguing to consider the possibility that </w:t>
      </w:r>
      <w:proofErr w:type="gramStart"/>
      <w:r>
        <w:rPr>
          <w:rFonts w:ascii="Times New Roman" w:hAnsi="Times New Roman" w:cs="Times New Roman"/>
        </w:rPr>
        <w:t>whether or not</w:t>
      </w:r>
      <w:proofErr w:type="gramEnd"/>
      <w:r>
        <w:rPr>
          <w:rFonts w:ascii="Times New Roman" w:hAnsi="Times New Roman" w:cs="Times New Roman"/>
        </w:rPr>
        <w:t xml:space="preserve"> a treatment is </w:t>
      </w:r>
      <w:r w:rsidRPr="00432C8C">
        <w:rPr>
          <w:rFonts w:ascii="Times New Roman" w:hAnsi="Times New Roman" w:cs="Times New Roman"/>
          <w:i/>
        </w:rPr>
        <w:t>named</w:t>
      </w:r>
      <w:r>
        <w:rPr>
          <w:rFonts w:ascii="Times New Roman" w:hAnsi="Times New Roman" w:cs="Times New Roman"/>
        </w:rPr>
        <w:t xml:space="preserve"> in an assertion may be critical to whether the neurologist is </w:t>
      </w:r>
      <w:proofErr w:type="spellStart"/>
      <w:r>
        <w:rPr>
          <w:rFonts w:ascii="Times New Roman" w:hAnsi="Times New Roman" w:cs="Times New Roman"/>
        </w:rPr>
        <w:t>hearably</w:t>
      </w:r>
      <w:proofErr w:type="spellEnd"/>
      <w:r>
        <w:rPr>
          <w:rFonts w:ascii="Times New Roman" w:hAnsi="Times New Roman" w:cs="Times New Roman"/>
        </w:rPr>
        <w:t xml:space="preserve"> initiating a recommendation trajectory or an opport</w:t>
      </w:r>
      <w:r w:rsidR="002004CC">
        <w:rPr>
          <w:rFonts w:ascii="Times New Roman" w:hAnsi="Times New Roman" w:cs="Times New Roman"/>
        </w:rPr>
        <w:t xml:space="preserve">unity for patient choice.  All the </w:t>
      </w:r>
      <w:r>
        <w:rPr>
          <w:rFonts w:ascii="Times New Roman" w:hAnsi="Times New Roman" w:cs="Times New Roman"/>
        </w:rPr>
        <w:t xml:space="preserve">initiating assertions (i.e. excluding those that were responsive to patient concerns) showed the same correlation between reference form and subsequent action: when a specific treatment or type of treatment was named (see </w:t>
      </w:r>
      <w:r w:rsidRPr="00EC2F8C">
        <w:rPr>
          <w:rFonts w:ascii="Times New Roman" w:hAnsi="Times New Roman" w:cs="Times New Roman"/>
        </w:rPr>
        <w:sym w:font="Wingdings" w:char="F0E0"/>
      </w:r>
      <w:r w:rsidRPr="00EC2F8C">
        <w:rPr>
          <w:rFonts w:ascii="Times New Roman" w:hAnsi="Times New Roman" w:cs="Times New Roman"/>
        </w:rPr>
        <w:t>I</w:t>
      </w:r>
      <w:r>
        <w:rPr>
          <w:rFonts w:ascii="Times New Roman" w:hAnsi="Times New Roman" w:cs="Times New Roman"/>
        </w:rPr>
        <w:t xml:space="preserve"> in Extracts 1</w:t>
      </w:r>
      <w:r w:rsidR="00124745">
        <w:rPr>
          <w:rFonts w:ascii="Times New Roman" w:hAnsi="Times New Roman" w:cs="Times New Roman"/>
        </w:rPr>
        <w:t>6</w:t>
      </w:r>
      <w:r>
        <w:rPr>
          <w:rFonts w:ascii="Times New Roman" w:hAnsi="Times New Roman" w:cs="Times New Roman"/>
        </w:rPr>
        <w:t xml:space="preserve"> and 1</w:t>
      </w:r>
      <w:r w:rsidR="00124745">
        <w:rPr>
          <w:rFonts w:ascii="Times New Roman" w:hAnsi="Times New Roman" w:cs="Times New Roman"/>
        </w:rPr>
        <w:t>7</w:t>
      </w:r>
      <w:r>
        <w:rPr>
          <w:rFonts w:ascii="Times New Roman" w:hAnsi="Times New Roman" w:cs="Times New Roman"/>
        </w:rPr>
        <w:t xml:space="preserve">), then the neurologist went on to produce an overt recommendation (see </w:t>
      </w:r>
      <w:r w:rsidRPr="00EC2F8C">
        <w:rPr>
          <w:rFonts w:ascii="Times New Roman" w:hAnsi="Times New Roman" w:cs="Times New Roman"/>
        </w:rPr>
        <w:sym w:font="Wingdings" w:char="F0E0"/>
      </w:r>
      <w:r w:rsidRPr="00EC2F8C">
        <w:rPr>
          <w:rFonts w:ascii="Times New Roman" w:hAnsi="Times New Roman" w:cs="Times New Roman"/>
        </w:rPr>
        <w:t>I</w:t>
      </w:r>
      <w:r>
        <w:rPr>
          <w:rFonts w:ascii="Times New Roman" w:hAnsi="Times New Roman" w:cs="Times New Roman"/>
        </w:rPr>
        <w:t xml:space="preserve">I); when treatment was referred to generically (see </w:t>
      </w:r>
      <w:r w:rsidRPr="00EC2F8C">
        <w:rPr>
          <w:rFonts w:ascii="Times New Roman" w:hAnsi="Times New Roman" w:cs="Times New Roman"/>
        </w:rPr>
        <w:sym w:font="Wingdings" w:char="F0E0"/>
      </w:r>
      <w:r w:rsidRPr="00EC2F8C">
        <w:rPr>
          <w:rFonts w:ascii="Times New Roman" w:hAnsi="Times New Roman" w:cs="Times New Roman"/>
        </w:rPr>
        <w:t>I</w:t>
      </w:r>
      <w:r>
        <w:rPr>
          <w:rFonts w:ascii="Times New Roman" w:hAnsi="Times New Roman" w:cs="Times New Roman"/>
        </w:rPr>
        <w:t xml:space="preserve"> in Extract 1</w:t>
      </w:r>
      <w:r w:rsidR="007D0725">
        <w:rPr>
          <w:rFonts w:ascii="Times New Roman" w:hAnsi="Times New Roman" w:cs="Times New Roman"/>
        </w:rPr>
        <w:t>1</w:t>
      </w:r>
      <w:r>
        <w:rPr>
          <w:rFonts w:ascii="Times New Roman" w:hAnsi="Times New Roman" w:cs="Times New Roman"/>
        </w:rPr>
        <w:t xml:space="preserve">), the neurologist went on to orient to the patient’s right to choose (see </w:t>
      </w:r>
      <w:r w:rsidRPr="00EC2F8C">
        <w:rPr>
          <w:rFonts w:ascii="Times New Roman" w:hAnsi="Times New Roman" w:cs="Times New Roman"/>
        </w:rPr>
        <w:sym w:font="Wingdings" w:char="F0E0"/>
      </w:r>
      <w:r w:rsidRPr="00EC2F8C">
        <w:rPr>
          <w:rFonts w:ascii="Times New Roman" w:hAnsi="Times New Roman" w:cs="Times New Roman"/>
        </w:rPr>
        <w:t>I</w:t>
      </w:r>
      <w:r>
        <w:rPr>
          <w:rFonts w:ascii="Times New Roman" w:hAnsi="Times New Roman" w:cs="Times New Roman"/>
        </w:rPr>
        <w:t xml:space="preserve">I).  This implies that assertions - described </w:t>
      </w:r>
      <w:r w:rsidR="002004CC">
        <w:rPr>
          <w:rFonts w:ascii="Times New Roman" w:hAnsi="Times New Roman" w:cs="Times New Roman"/>
        </w:rPr>
        <w:t xml:space="preserve">here </w:t>
      </w:r>
      <w:r>
        <w:rPr>
          <w:rFonts w:ascii="Times New Roman" w:hAnsi="Times New Roman" w:cs="Times New Roman"/>
        </w:rPr>
        <w:t>as poised between recommending and informing - may lie along a continuum, ranging from most like a recommendation to most like</w:t>
      </w:r>
      <w:r w:rsidR="002004CC">
        <w:rPr>
          <w:rFonts w:ascii="Times New Roman" w:hAnsi="Times New Roman" w:cs="Times New Roman"/>
        </w:rPr>
        <w:t xml:space="preserve"> ‘mere’ information provision.  The</w:t>
      </w:r>
      <w:r>
        <w:rPr>
          <w:rFonts w:ascii="Times New Roman" w:hAnsi="Times New Roman" w:cs="Times New Roman"/>
        </w:rPr>
        <w:t xml:space="preserve"> analysis </w:t>
      </w:r>
      <w:r w:rsidR="002004CC">
        <w:rPr>
          <w:rFonts w:ascii="Times New Roman" w:hAnsi="Times New Roman" w:cs="Times New Roman"/>
        </w:rPr>
        <w:t xml:space="preserve">presented here </w:t>
      </w:r>
      <w:r>
        <w:rPr>
          <w:rFonts w:ascii="Times New Roman" w:hAnsi="Times New Roman" w:cs="Times New Roman"/>
        </w:rPr>
        <w:t xml:space="preserve">suggests that </w:t>
      </w:r>
      <w:r>
        <w:rPr>
          <w:rFonts w:ascii="Times New Roman" w:hAnsi="Times New Roman" w:cs="Times New Roman"/>
        </w:rPr>
        <w:lastRenderedPageBreak/>
        <w:t xml:space="preserve">the reference form can push the assertion more towards one or </w:t>
      </w:r>
      <w:r w:rsidR="001609F8">
        <w:rPr>
          <w:rFonts w:ascii="Times New Roman" w:hAnsi="Times New Roman" w:cs="Times New Roman"/>
        </w:rPr>
        <w:t xml:space="preserve">the </w:t>
      </w:r>
      <w:r>
        <w:rPr>
          <w:rFonts w:ascii="Times New Roman" w:hAnsi="Times New Roman" w:cs="Times New Roman"/>
        </w:rPr>
        <w:t xml:space="preserve">other end of the continuum, but it seems likely that other features of the turn design will play a role too.  </w:t>
      </w:r>
      <w:proofErr w:type="gramStart"/>
      <w:r>
        <w:rPr>
          <w:rFonts w:ascii="Times New Roman" w:hAnsi="Times New Roman" w:cs="Times New Roman"/>
        </w:rPr>
        <w:t>This warrants</w:t>
      </w:r>
      <w:proofErr w:type="gramEnd"/>
      <w:r>
        <w:rPr>
          <w:rFonts w:ascii="Times New Roman" w:hAnsi="Times New Roman" w:cs="Times New Roman"/>
        </w:rPr>
        <w:t xml:space="preserve"> further research. </w:t>
      </w:r>
    </w:p>
    <w:p w14:paraId="527AFD63" w14:textId="77777777" w:rsidR="007E3CC1" w:rsidRDefault="00177039" w:rsidP="00AA279A">
      <w:pPr>
        <w:spacing w:line="480" w:lineRule="auto"/>
        <w:ind w:firstLine="720"/>
        <w:rPr>
          <w:rFonts w:ascii="Times New Roman" w:hAnsi="Times New Roman" w:cs="Times New Roman"/>
        </w:rPr>
      </w:pPr>
      <w:r>
        <w:rPr>
          <w:rFonts w:ascii="Times New Roman" w:hAnsi="Times New Roman" w:cs="Times New Roman"/>
        </w:rPr>
        <w:t xml:space="preserve">In all </w:t>
      </w:r>
      <w:r w:rsidR="002004CC">
        <w:rPr>
          <w:rFonts w:ascii="Times New Roman" w:hAnsi="Times New Roman" w:cs="Times New Roman"/>
        </w:rPr>
        <w:t>the neurology</w:t>
      </w:r>
      <w:r w:rsidR="008E67CC">
        <w:rPr>
          <w:rFonts w:ascii="Times New Roman" w:hAnsi="Times New Roman" w:cs="Times New Roman"/>
        </w:rPr>
        <w:t xml:space="preserve"> </w:t>
      </w:r>
      <w:r>
        <w:rPr>
          <w:rFonts w:ascii="Times New Roman" w:hAnsi="Times New Roman" w:cs="Times New Roman"/>
        </w:rPr>
        <w:t xml:space="preserve">cases, </w:t>
      </w:r>
      <w:r w:rsidR="00A014AE">
        <w:rPr>
          <w:rFonts w:ascii="Times New Roman" w:hAnsi="Times New Roman" w:cs="Times New Roman"/>
        </w:rPr>
        <w:t xml:space="preserve">assertions </w:t>
      </w:r>
      <w:r w:rsidR="008E67CC">
        <w:rPr>
          <w:rFonts w:ascii="Times New Roman" w:hAnsi="Times New Roman" w:cs="Times New Roman"/>
        </w:rPr>
        <w:t xml:space="preserve">played both an </w:t>
      </w:r>
      <w:r w:rsidR="00A014AE">
        <w:rPr>
          <w:rFonts w:ascii="Times New Roman" w:hAnsi="Times New Roman" w:cs="Times New Roman"/>
        </w:rPr>
        <w:t>epistemic</w:t>
      </w:r>
      <w:r>
        <w:rPr>
          <w:rFonts w:ascii="Times New Roman" w:hAnsi="Times New Roman" w:cs="Times New Roman"/>
        </w:rPr>
        <w:t xml:space="preserve"> </w:t>
      </w:r>
      <w:r w:rsidR="00255E32">
        <w:rPr>
          <w:rFonts w:ascii="Times New Roman" w:hAnsi="Times New Roman" w:cs="Times New Roman"/>
        </w:rPr>
        <w:t xml:space="preserve">(see Heritage, 2012a, 2012b) </w:t>
      </w:r>
      <w:r>
        <w:rPr>
          <w:rFonts w:ascii="Times New Roman" w:hAnsi="Times New Roman" w:cs="Times New Roman"/>
        </w:rPr>
        <w:t>and deontic</w:t>
      </w:r>
      <w:r w:rsidR="00A014AE">
        <w:rPr>
          <w:rFonts w:ascii="Times New Roman" w:hAnsi="Times New Roman" w:cs="Times New Roman"/>
        </w:rPr>
        <w:t xml:space="preserve"> </w:t>
      </w:r>
      <w:r w:rsidR="00255E32">
        <w:rPr>
          <w:rFonts w:ascii="Times New Roman" w:hAnsi="Times New Roman"/>
        </w:rPr>
        <w:t xml:space="preserve">(see </w:t>
      </w:r>
      <w:proofErr w:type="spellStart"/>
      <w:r w:rsidR="00255E32" w:rsidRPr="00BE60A2">
        <w:rPr>
          <w:rFonts w:ascii="Times New Roman" w:hAnsi="Times New Roman"/>
        </w:rPr>
        <w:t>Stevanovic</w:t>
      </w:r>
      <w:proofErr w:type="spellEnd"/>
      <w:r w:rsidR="00255E32">
        <w:rPr>
          <w:rFonts w:ascii="Times New Roman" w:hAnsi="Times New Roman"/>
        </w:rPr>
        <w:t xml:space="preserve"> &amp;</w:t>
      </w:r>
      <w:r w:rsidR="00255E32" w:rsidRPr="00BE60A2">
        <w:rPr>
          <w:rFonts w:ascii="Times New Roman" w:hAnsi="Times New Roman"/>
        </w:rPr>
        <w:t xml:space="preserve"> </w:t>
      </w:r>
      <w:proofErr w:type="spellStart"/>
      <w:r w:rsidR="00255E32" w:rsidRPr="00BE60A2">
        <w:rPr>
          <w:rFonts w:ascii="Times New Roman" w:hAnsi="Times New Roman"/>
        </w:rPr>
        <w:t>Peräkylä</w:t>
      </w:r>
      <w:proofErr w:type="spellEnd"/>
      <w:r w:rsidR="00255E32" w:rsidRPr="00BE60A2">
        <w:rPr>
          <w:rFonts w:ascii="Times New Roman" w:hAnsi="Times New Roman"/>
        </w:rPr>
        <w:t xml:space="preserve">, </w:t>
      </w:r>
      <w:r w:rsidR="00255E32">
        <w:rPr>
          <w:rFonts w:ascii="Times New Roman" w:hAnsi="Times New Roman"/>
        </w:rPr>
        <w:t xml:space="preserve">2012) </w:t>
      </w:r>
      <w:r w:rsidR="00A014AE">
        <w:rPr>
          <w:rFonts w:ascii="Times New Roman" w:hAnsi="Times New Roman" w:cs="Times New Roman"/>
        </w:rPr>
        <w:t>role: they enable</w:t>
      </w:r>
      <w:r w:rsidR="008E67CC">
        <w:rPr>
          <w:rFonts w:ascii="Times New Roman" w:hAnsi="Times New Roman" w:cs="Times New Roman"/>
        </w:rPr>
        <w:t>d</w:t>
      </w:r>
      <w:r w:rsidR="00A014AE">
        <w:rPr>
          <w:rFonts w:ascii="Times New Roman" w:hAnsi="Times New Roman" w:cs="Times New Roman"/>
        </w:rPr>
        <w:t xml:space="preserve"> the delivery of </w:t>
      </w:r>
      <w:r w:rsidR="00381FCB">
        <w:rPr>
          <w:rFonts w:ascii="Times New Roman" w:hAnsi="Times New Roman" w:cs="Times New Roman"/>
        </w:rPr>
        <w:t xml:space="preserve">treatment-relevant </w:t>
      </w:r>
      <w:r w:rsidR="00A014AE" w:rsidRPr="008E67CC">
        <w:rPr>
          <w:rFonts w:ascii="Times New Roman" w:hAnsi="Times New Roman" w:cs="Times New Roman"/>
          <w:i/>
        </w:rPr>
        <w:t>information</w:t>
      </w:r>
      <w:r w:rsidR="00A014AE">
        <w:rPr>
          <w:rFonts w:ascii="Times New Roman" w:hAnsi="Times New Roman" w:cs="Times New Roman"/>
        </w:rPr>
        <w:t xml:space="preserve"> </w:t>
      </w:r>
      <w:r w:rsidR="001609F8">
        <w:rPr>
          <w:rFonts w:ascii="Times New Roman" w:hAnsi="Times New Roman" w:cs="Times New Roman"/>
        </w:rPr>
        <w:t xml:space="preserve">while </w:t>
      </w:r>
      <w:r w:rsidR="00940570">
        <w:rPr>
          <w:rFonts w:ascii="Times New Roman" w:hAnsi="Times New Roman" w:cs="Times New Roman"/>
        </w:rPr>
        <w:t xml:space="preserve">placing </w:t>
      </w:r>
      <w:r w:rsidR="001609F8">
        <w:rPr>
          <w:rFonts w:ascii="Times New Roman" w:hAnsi="Times New Roman" w:cs="Times New Roman"/>
        </w:rPr>
        <w:t xml:space="preserve">minimal </w:t>
      </w:r>
      <w:r w:rsidR="008E67CC" w:rsidRPr="008E67CC">
        <w:rPr>
          <w:rFonts w:ascii="Times New Roman" w:hAnsi="Times New Roman" w:cs="Times New Roman"/>
          <w:i/>
        </w:rPr>
        <w:t xml:space="preserve">interactional </w:t>
      </w:r>
      <w:r w:rsidR="00940570" w:rsidRPr="008E67CC">
        <w:rPr>
          <w:rFonts w:ascii="Times New Roman" w:hAnsi="Times New Roman" w:cs="Times New Roman"/>
          <w:i/>
        </w:rPr>
        <w:t>pressure</w:t>
      </w:r>
      <w:r w:rsidR="00940570">
        <w:rPr>
          <w:rFonts w:ascii="Times New Roman" w:hAnsi="Times New Roman" w:cs="Times New Roman"/>
        </w:rPr>
        <w:t xml:space="preserve"> </w:t>
      </w:r>
      <w:r w:rsidR="008E67CC">
        <w:rPr>
          <w:rFonts w:ascii="Times New Roman" w:hAnsi="Times New Roman" w:cs="Times New Roman"/>
        </w:rPr>
        <w:t>on the patient for an active response</w:t>
      </w:r>
      <w:r w:rsidR="00381FCB">
        <w:rPr>
          <w:rFonts w:ascii="Times New Roman" w:hAnsi="Times New Roman" w:cs="Times New Roman"/>
        </w:rPr>
        <w:t>.</w:t>
      </w:r>
      <w:r>
        <w:rPr>
          <w:rFonts w:ascii="Times New Roman" w:hAnsi="Times New Roman" w:cs="Times New Roman"/>
        </w:rPr>
        <w:t xml:space="preserve">  In that regard, they are </w:t>
      </w:r>
      <w:proofErr w:type="spellStart"/>
      <w:r>
        <w:rPr>
          <w:rFonts w:ascii="Times New Roman" w:hAnsi="Times New Roman" w:cs="Times New Roman"/>
        </w:rPr>
        <w:t>deontically</w:t>
      </w:r>
      <w:proofErr w:type="spellEnd"/>
      <w:r>
        <w:rPr>
          <w:rFonts w:ascii="Times New Roman" w:hAnsi="Times New Roman" w:cs="Times New Roman"/>
        </w:rPr>
        <w:t xml:space="preserve"> mitigated relative to the other action forms discussed in </w:t>
      </w:r>
      <w:proofErr w:type="spellStart"/>
      <w:r>
        <w:rPr>
          <w:rFonts w:ascii="Times New Roman" w:hAnsi="Times New Roman" w:cs="Times New Roman"/>
        </w:rPr>
        <w:t>Stivers</w:t>
      </w:r>
      <w:proofErr w:type="spellEnd"/>
      <w:r>
        <w:rPr>
          <w:rFonts w:ascii="Times New Roman" w:hAnsi="Times New Roman" w:cs="Times New Roman"/>
        </w:rPr>
        <w:t xml:space="preserve"> </w:t>
      </w:r>
      <w:r w:rsidR="00FF6D8B">
        <w:rPr>
          <w:rFonts w:ascii="Times New Roman" w:hAnsi="Times New Roman" w:cs="Times New Roman"/>
        </w:rPr>
        <w:t>et al</w:t>
      </w:r>
      <w:r w:rsidR="00C444AF">
        <w:rPr>
          <w:rFonts w:ascii="Times New Roman" w:hAnsi="Times New Roman" w:cs="Times New Roman"/>
        </w:rPr>
        <w:t>.</w:t>
      </w:r>
      <w:r>
        <w:rPr>
          <w:rFonts w:ascii="Times New Roman" w:hAnsi="Times New Roman" w:cs="Times New Roman"/>
        </w:rPr>
        <w:t xml:space="preserve"> (</w:t>
      </w:r>
      <w:r w:rsidR="00115A24">
        <w:rPr>
          <w:rFonts w:ascii="Times New Roman" w:hAnsi="Times New Roman" w:cs="Times New Roman"/>
        </w:rPr>
        <w:t>in press</w:t>
      </w:r>
      <w:r>
        <w:rPr>
          <w:rFonts w:ascii="Times New Roman" w:hAnsi="Times New Roman" w:cs="Times New Roman"/>
        </w:rPr>
        <w:t xml:space="preserve">).  Nevertheless, depending on how the information is delivered, they can be done in the service of </w:t>
      </w:r>
      <w:r w:rsidR="008E67CC">
        <w:rPr>
          <w:rFonts w:ascii="Times New Roman" w:hAnsi="Times New Roman" w:cs="Times New Roman"/>
        </w:rPr>
        <w:t>seeking</w:t>
      </w:r>
      <w:r>
        <w:rPr>
          <w:rFonts w:ascii="Times New Roman" w:hAnsi="Times New Roman" w:cs="Times New Roman"/>
        </w:rPr>
        <w:t xml:space="preserve"> - in various ways - t</w:t>
      </w:r>
      <w:r w:rsidR="008E67CC">
        <w:rPr>
          <w:rFonts w:ascii="Times New Roman" w:hAnsi="Times New Roman" w:cs="Times New Roman"/>
        </w:rPr>
        <w:t>o persuade the patient of the benefits of treatment</w:t>
      </w:r>
      <w:r>
        <w:rPr>
          <w:rFonts w:ascii="Times New Roman" w:hAnsi="Times New Roman" w:cs="Times New Roman"/>
        </w:rPr>
        <w:t xml:space="preserve">, in advance of the recommendation proper.  Comparable persuasive moves have been demonstrated </w:t>
      </w:r>
      <w:r w:rsidR="007E3CC1">
        <w:rPr>
          <w:rFonts w:ascii="Times New Roman" w:hAnsi="Times New Roman" w:cs="Times New Roman"/>
        </w:rPr>
        <w:t xml:space="preserve">by previous studies of how treatment recommendations may be ‘pre-figured’.  For example, Silverman (1981) showed how, despite an apparent emphasis on parents’ preferences, paediatric cardiology consultations for children with Down’s syndrome almost always ended in a decision that </w:t>
      </w:r>
      <w:r>
        <w:rPr>
          <w:rFonts w:ascii="Times New Roman" w:hAnsi="Times New Roman" w:cs="Times New Roman"/>
        </w:rPr>
        <w:t>accorded</w:t>
      </w:r>
      <w:r w:rsidR="007E3CC1">
        <w:rPr>
          <w:rFonts w:ascii="Times New Roman" w:hAnsi="Times New Roman" w:cs="Times New Roman"/>
        </w:rPr>
        <w:t xml:space="preserve"> with clinic policy (not to treat).  He showed how this was subtly achieved across the course of the consultation, through a series of moves that laid the groundwork for non-intervention (see also Clark </w:t>
      </w:r>
      <w:r w:rsidR="00255E32">
        <w:rPr>
          <w:rFonts w:ascii="Times New Roman" w:hAnsi="Times New Roman" w:cs="Times New Roman"/>
        </w:rPr>
        <w:t>&amp;</w:t>
      </w:r>
      <w:r w:rsidR="007E3CC1">
        <w:rPr>
          <w:rFonts w:ascii="Times New Roman" w:hAnsi="Times New Roman" w:cs="Times New Roman"/>
        </w:rPr>
        <w:t xml:space="preserve"> </w:t>
      </w:r>
      <w:proofErr w:type="spellStart"/>
      <w:r w:rsidR="007E3CC1">
        <w:rPr>
          <w:rFonts w:ascii="Times New Roman" w:hAnsi="Times New Roman" w:cs="Times New Roman"/>
        </w:rPr>
        <w:t>Hudak</w:t>
      </w:r>
      <w:proofErr w:type="spellEnd"/>
      <w:r w:rsidR="007E3CC1">
        <w:rPr>
          <w:rFonts w:ascii="Times New Roman" w:hAnsi="Times New Roman" w:cs="Times New Roman"/>
        </w:rPr>
        <w:t>, 2011).  Similarly, in their analysis of a “pressure</w:t>
      </w:r>
      <w:r w:rsidR="00255E32">
        <w:rPr>
          <w:rFonts w:ascii="Times New Roman" w:hAnsi="Times New Roman" w:cs="Times New Roman"/>
        </w:rPr>
        <w:t xml:space="preserve">d decision” in psychiatry, Quirk, </w:t>
      </w:r>
      <w:r w:rsidR="00255E32" w:rsidRPr="00940570">
        <w:rPr>
          <w:rFonts w:ascii="Times New Roman" w:hAnsi="Times New Roman" w:cs="Times New Roman"/>
        </w:rPr>
        <w:t xml:space="preserve">Chaplin, </w:t>
      </w:r>
      <w:proofErr w:type="spellStart"/>
      <w:r w:rsidR="00255E32" w:rsidRPr="00940570">
        <w:rPr>
          <w:rFonts w:ascii="Times New Roman" w:hAnsi="Times New Roman" w:cs="Times New Roman"/>
        </w:rPr>
        <w:t>Lelliott</w:t>
      </w:r>
      <w:proofErr w:type="spellEnd"/>
      <w:r w:rsidR="00255E32" w:rsidRPr="00940570">
        <w:rPr>
          <w:rFonts w:ascii="Times New Roman" w:hAnsi="Times New Roman" w:cs="Times New Roman"/>
        </w:rPr>
        <w:t xml:space="preserve">, </w:t>
      </w:r>
      <w:r w:rsidR="00255E32">
        <w:rPr>
          <w:rFonts w:ascii="Times New Roman" w:hAnsi="Times New Roman" w:cs="Times New Roman"/>
        </w:rPr>
        <w:t>and</w:t>
      </w:r>
      <w:r w:rsidR="00255E32" w:rsidRPr="00940570">
        <w:rPr>
          <w:rFonts w:ascii="Times New Roman" w:hAnsi="Times New Roman" w:cs="Times New Roman"/>
        </w:rPr>
        <w:t xml:space="preserve"> Seale</w:t>
      </w:r>
      <w:r w:rsidR="00255E32">
        <w:rPr>
          <w:rFonts w:ascii="Times New Roman" w:hAnsi="Times New Roman" w:cs="Times New Roman"/>
        </w:rPr>
        <w:t xml:space="preserve"> (</w:t>
      </w:r>
      <w:r w:rsidR="007E3CC1">
        <w:rPr>
          <w:rFonts w:ascii="Times New Roman" w:hAnsi="Times New Roman" w:cs="Times New Roman"/>
        </w:rPr>
        <w:t xml:space="preserve">2011, p. 99) showed how the psychiatrist pushed for an acceptance of medication through a series of preliminary questions.  It is notable that these questions were </w:t>
      </w:r>
      <w:r w:rsidR="007E3CC1" w:rsidRPr="00D906D6">
        <w:rPr>
          <w:rFonts w:ascii="Times New Roman" w:hAnsi="Times New Roman" w:cs="Times New Roman"/>
        </w:rPr>
        <w:t>preceded by an informing - “</w:t>
      </w:r>
      <w:r w:rsidR="007E3CC1" w:rsidRPr="00D906D6">
        <w:rPr>
          <w:rFonts w:ascii="Times New Roman" w:hAnsi="Times New Roman" w:cs="Times New Roman"/>
          <w:lang w:val="en-US"/>
        </w:rPr>
        <w:t>You know olanzapine isn’t the only drug?” (line 1, p. 100</w:t>
      </w:r>
      <w:r w:rsidR="007E3CC1">
        <w:rPr>
          <w:rFonts w:ascii="Times New Roman" w:hAnsi="Times New Roman" w:cs="Times New Roman"/>
          <w:lang w:val="en-US"/>
        </w:rPr>
        <w:t>) - which, although not done as an assertion, is comparable in that it introduces the possibility of another treatment without expressly recommending it.  A</w:t>
      </w:r>
      <w:r w:rsidR="007E3CC1">
        <w:rPr>
          <w:rFonts w:ascii="Times New Roman" w:hAnsi="Times New Roman" w:cs="Times New Roman"/>
        </w:rPr>
        <w:t xml:space="preserve"> series of papers investigating surgeons’ recommendations for and against surgery likewise showed that surgeons may work to </w:t>
      </w:r>
      <w:r w:rsidR="007E3CC1">
        <w:rPr>
          <w:rFonts w:ascii="Times New Roman" w:hAnsi="Times New Roman" w:cs="Times New Roman"/>
        </w:rPr>
        <w:lastRenderedPageBreak/>
        <w:t>“‘get the patient on board’” with their preferred course of action before delivering the recommendation proper (</w:t>
      </w:r>
      <w:proofErr w:type="spellStart"/>
      <w:r w:rsidR="007E3CC1">
        <w:rPr>
          <w:rFonts w:ascii="Times New Roman" w:hAnsi="Times New Roman" w:cs="Times New Roman"/>
        </w:rPr>
        <w:t>Hudak</w:t>
      </w:r>
      <w:proofErr w:type="spellEnd"/>
      <w:r w:rsidR="007E3CC1">
        <w:rPr>
          <w:rFonts w:ascii="Times New Roman" w:hAnsi="Times New Roman" w:cs="Times New Roman"/>
        </w:rPr>
        <w:t>, Clark</w:t>
      </w:r>
      <w:r w:rsidR="00255E32">
        <w:rPr>
          <w:rFonts w:ascii="Times New Roman" w:hAnsi="Times New Roman" w:cs="Times New Roman"/>
        </w:rPr>
        <w:t>, &amp;</w:t>
      </w:r>
      <w:r w:rsidR="007E3CC1">
        <w:rPr>
          <w:rFonts w:ascii="Times New Roman" w:hAnsi="Times New Roman" w:cs="Times New Roman"/>
        </w:rPr>
        <w:t xml:space="preserve"> Raymond, 2011, p. 1036, and see Clark </w:t>
      </w:r>
      <w:r w:rsidR="00255E32">
        <w:rPr>
          <w:rFonts w:ascii="Times New Roman" w:hAnsi="Times New Roman" w:cs="Times New Roman"/>
        </w:rPr>
        <w:t>&amp;</w:t>
      </w:r>
      <w:r w:rsidR="007E3CC1">
        <w:rPr>
          <w:rFonts w:ascii="Times New Roman" w:hAnsi="Times New Roman" w:cs="Times New Roman"/>
        </w:rPr>
        <w:t xml:space="preserve"> </w:t>
      </w:r>
      <w:proofErr w:type="spellStart"/>
      <w:r w:rsidR="007E3CC1">
        <w:rPr>
          <w:rFonts w:ascii="Times New Roman" w:hAnsi="Times New Roman" w:cs="Times New Roman"/>
        </w:rPr>
        <w:t>Hudak</w:t>
      </w:r>
      <w:proofErr w:type="spellEnd"/>
      <w:r w:rsidR="007E3CC1">
        <w:rPr>
          <w:rFonts w:ascii="Times New Roman" w:hAnsi="Times New Roman" w:cs="Times New Roman"/>
        </w:rPr>
        <w:t xml:space="preserve">, 2011).  </w:t>
      </w:r>
    </w:p>
    <w:p w14:paraId="5357B37A" w14:textId="77777777" w:rsidR="00981B5C" w:rsidRDefault="007E3CC1" w:rsidP="00AA279A">
      <w:pPr>
        <w:spacing w:line="480" w:lineRule="auto"/>
        <w:ind w:firstLine="720"/>
        <w:rPr>
          <w:rFonts w:ascii="Times New Roman" w:hAnsi="Times New Roman" w:cs="Times New Roman"/>
        </w:rPr>
      </w:pPr>
      <w:r>
        <w:rPr>
          <w:rFonts w:ascii="Times New Roman" w:hAnsi="Times New Roman" w:cs="Times New Roman"/>
        </w:rPr>
        <w:t xml:space="preserve">A similar argument could be made for some of the cases included in our sample - most clearly those in which a specific treatment </w:t>
      </w:r>
      <w:r w:rsidR="00177039">
        <w:rPr>
          <w:rFonts w:ascii="Times New Roman" w:hAnsi="Times New Roman" w:cs="Times New Roman"/>
        </w:rPr>
        <w:t>is named in the assertion turn.</w:t>
      </w:r>
      <w:r w:rsidR="008E67CC">
        <w:rPr>
          <w:rFonts w:ascii="Times New Roman" w:hAnsi="Times New Roman" w:cs="Times New Roman"/>
        </w:rPr>
        <w:t xml:space="preserve">  </w:t>
      </w:r>
      <w:r w:rsidR="00683E70">
        <w:rPr>
          <w:rFonts w:ascii="Times New Roman" w:hAnsi="Times New Roman" w:cs="Times New Roman"/>
        </w:rPr>
        <w:t xml:space="preserve">Like Barnes </w:t>
      </w:r>
      <w:r w:rsidR="00115A24">
        <w:rPr>
          <w:rFonts w:ascii="Times New Roman" w:hAnsi="Times New Roman" w:cs="Times New Roman"/>
        </w:rPr>
        <w:t>(in press</w:t>
      </w:r>
      <w:r w:rsidR="00683E70">
        <w:rPr>
          <w:rFonts w:ascii="Times New Roman" w:hAnsi="Times New Roman" w:cs="Times New Roman"/>
        </w:rPr>
        <w:t>), t</w:t>
      </w:r>
      <w:r w:rsidR="008E67CC">
        <w:rPr>
          <w:rFonts w:ascii="Times New Roman" w:hAnsi="Times New Roman" w:cs="Times New Roman"/>
        </w:rPr>
        <w:t xml:space="preserve">his paper thus contributes to </w:t>
      </w:r>
      <w:r w:rsidR="00870FA2">
        <w:rPr>
          <w:rFonts w:ascii="Times New Roman" w:hAnsi="Times New Roman" w:cs="Times New Roman"/>
        </w:rPr>
        <w:t>an</w:t>
      </w:r>
      <w:r w:rsidR="008E67CC">
        <w:rPr>
          <w:rFonts w:ascii="Times New Roman" w:hAnsi="Times New Roman" w:cs="Times New Roman"/>
        </w:rPr>
        <w:t xml:space="preserve"> understanding of the work clinicians may do - in advance of the recommendation proper - to try to secure acceptance</w:t>
      </w:r>
      <w:r w:rsidR="00683E70">
        <w:rPr>
          <w:rFonts w:ascii="Times New Roman" w:hAnsi="Times New Roman" w:cs="Times New Roman"/>
        </w:rPr>
        <w:t xml:space="preserve"> or reduce resistance</w:t>
      </w:r>
      <w:r w:rsidR="008E67CC">
        <w:rPr>
          <w:rFonts w:ascii="Times New Roman" w:hAnsi="Times New Roman" w:cs="Times New Roman"/>
        </w:rPr>
        <w:t xml:space="preserve">.  </w:t>
      </w:r>
      <w:r w:rsidR="00177039">
        <w:rPr>
          <w:rFonts w:ascii="Times New Roman" w:hAnsi="Times New Roman" w:cs="Times New Roman"/>
        </w:rPr>
        <w:t>H</w:t>
      </w:r>
      <w:r w:rsidR="00B15B67">
        <w:rPr>
          <w:rFonts w:ascii="Times New Roman" w:hAnsi="Times New Roman" w:cs="Times New Roman"/>
        </w:rPr>
        <w:t xml:space="preserve">owever, </w:t>
      </w:r>
      <w:r w:rsidR="008E67CC">
        <w:rPr>
          <w:rFonts w:ascii="Times New Roman" w:hAnsi="Times New Roman" w:cs="Times New Roman"/>
        </w:rPr>
        <w:t xml:space="preserve">previous studies have seldom considered the ways in which explicit </w:t>
      </w:r>
      <w:r w:rsidR="008E67CC" w:rsidRPr="002004CC">
        <w:rPr>
          <w:rFonts w:ascii="Times New Roman" w:hAnsi="Times New Roman" w:cs="Times New Roman"/>
        </w:rPr>
        <w:t>moments of</w:t>
      </w:r>
      <w:r w:rsidR="008E67CC" w:rsidRPr="008E67CC">
        <w:rPr>
          <w:rFonts w:ascii="Times New Roman" w:hAnsi="Times New Roman" w:cs="Times New Roman"/>
          <w:i/>
        </w:rPr>
        <w:t xml:space="preserve"> choice</w:t>
      </w:r>
      <w:r w:rsidR="008E67CC">
        <w:rPr>
          <w:rFonts w:ascii="Times New Roman" w:hAnsi="Times New Roman" w:cs="Times New Roman"/>
        </w:rPr>
        <w:t xml:space="preserve"> may be generated for patients.  </w:t>
      </w:r>
      <w:r w:rsidR="001609F8">
        <w:rPr>
          <w:rFonts w:ascii="Times New Roman" w:hAnsi="Times New Roman" w:cs="Times New Roman"/>
        </w:rPr>
        <w:t>In the</w:t>
      </w:r>
      <w:r w:rsidR="00683E70">
        <w:rPr>
          <w:rFonts w:ascii="Times New Roman" w:hAnsi="Times New Roman" w:cs="Times New Roman"/>
        </w:rPr>
        <w:t xml:space="preserve"> neurology</w:t>
      </w:r>
      <w:r w:rsidR="001609F8">
        <w:rPr>
          <w:rFonts w:ascii="Times New Roman" w:hAnsi="Times New Roman" w:cs="Times New Roman"/>
        </w:rPr>
        <w:t xml:space="preserve"> data, </w:t>
      </w:r>
      <w:proofErr w:type="gramStart"/>
      <w:r w:rsidR="008E67CC">
        <w:rPr>
          <w:rFonts w:ascii="Times New Roman" w:hAnsi="Times New Roman" w:cs="Times New Roman"/>
        </w:rPr>
        <w:t>the majority of</w:t>
      </w:r>
      <w:proofErr w:type="gramEnd"/>
      <w:r w:rsidR="008E67CC">
        <w:rPr>
          <w:rFonts w:ascii="Times New Roman" w:hAnsi="Times New Roman" w:cs="Times New Roman"/>
        </w:rPr>
        <w:t xml:space="preserve"> assertions were used to initiate a decision-making trajectory that included just such a moment.  </w:t>
      </w:r>
      <w:r w:rsidR="00B15B67">
        <w:rPr>
          <w:rFonts w:ascii="Times New Roman" w:hAnsi="Times New Roman" w:cs="Times New Roman"/>
        </w:rPr>
        <w:t xml:space="preserve">Although information provision prior to a moment of choice is rarely (if ever) neutral - and </w:t>
      </w:r>
      <w:r w:rsidR="00981B5C">
        <w:rPr>
          <w:rFonts w:ascii="Times New Roman" w:hAnsi="Times New Roman" w:cs="Times New Roman"/>
        </w:rPr>
        <w:t>thus</w:t>
      </w:r>
      <w:r w:rsidR="00B15B67">
        <w:rPr>
          <w:rFonts w:ascii="Times New Roman" w:hAnsi="Times New Roman" w:cs="Times New Roman"/>
        </w:rPr>
        <w:t xml:space="preserve"> can also be </w:t>
      </w:r>
      <w:proofErr w:type="spellStart"/>
      <w:r w:rsidR="00981B5C">
        <w:rPr>
          <w:rFonts w:ascii="Times New Roman" w:hAnsi="Times New Roman" w:cs="Times New Roman"/>
        </w:rPr>
        <w:t>hearably</w:t>
      </w:r>
      <w:proofErr w:type="spellEnd"/>
      <w:r w:rsidR="00B15B67">
        <w:rPr>
          <w:rFonts w:ascii="Times New Roman" w:hAnsi="Times New Roman" w:cs="Times New Roman"/>
        </w:rPr>
        <w:t xml:space="preserve"> persuasive - </w:t>
      </w:r>
      <w:r w:rsidR="00FF01E7">
        <w:rPr>
          <w:rFonts w:ascii="Times New Roman" w:hAnsi="Times New Roman" w:cs="Times New Roman"/>
        </w:rPr>
        <w:t xml:space="preserve">information is a prerequisite for valid decision-making.  Thus, the informing done through assertions can also be understood as a means of providing patients with (some of) the epistemic resources needed to make a choice.  Without such resources, patients </w:t>
      </w:r>
      <w:r w:rsidR="00981B5C">
        <w:rPr>
          <w:rFonts w:ascii="Times New Roman" w:hAnsi="Times New Roman" w:cs="Times New Roman"/>
        </w:rPr>
        <w:t>demonstrably struggle to choose, as we have shown elsewhere (</w:t>
      </w:r>
      <w:proofErr w:type="spellStart"/>
      <w:r w:rsidR="00FF6D8B">
        <w:rPr>
          <w:rFonts w:ascii="Times New Roman" w:hAnsi="Times New Roman" w:cs="Times New Roman"/>
        </w:rPr>
        <w:t>Reuber</w:t>
      </w:r>
      <w:proofErr w:type="spellEnd"/>
      <w:r w:rsidR="00FF6D8B">
        <w:rPr>
          <w:rFonts w:ascii="Times New Roman" w:hAnsi="Times New Roman" w:cs="Times New Roman"/>
        </w:rPr>
        <w:t xml:space="preserve"> et al</w:t>
      </w:r>
      <w:r w:rsidR="00C444AF">
        <w:rPr>
          <w:rFonts w:ascii="Times New Roman" w:hAnsi="Times New Roman" w:cs="Times New Roman"/>
        </w:rPr>
        <w:t>.</w:t>
      </w:r>
      <w:r w:rsidR="00255E32">
        <w:rPr>
          <w:rFonts w:ascii="Times New Roman" w:hAnsi="Times New Roman" w:cs="Times New Roman"/>
        </w:rPr>
        <w:t>, 2015</w:t>
      </w:r>
      <w:r w:rsidR="00981B5C">
        <w:rPr>
          <w:rFonts w:ascii="Times New Roman" w:hAnsi="Times New Roman" w:cs="Times New Roman"/>
        </w:rPr>
        <w:t>)</w:t>
      </w:r>
      <w:r w:rsidR="00FF01E7">
        <w:rPr>
          <w:rFonts w:ascii="Times New Roman" w:hAnsi="Times New Roman" w:cs="Times New Roman"/>
        </w:rPr>
        <w:t>.</w:t>
      </w:r>
      <w:r w:rsidR="00981B5C">
        <w:rPr>
          <w:rFonts w:ascii="Times New Roman" w:hAnsi="Times New Roman" w:cs="Times New Roman"/>
        </w:rPr>
        <w:t xml:space="preserve">  Assertions can, then, handle an interactional dilemma: how to reduce the epistemic gradient between clinician and patient (Heritage, 2012a,</w:t>
      </w:r>
      <w:r w:rsidR="00255E32">
        <w:rPr>
          <w:rFonts w:ascii="Times New Roman" w:hAnsi="Times New Roman" w:cs="Times New Roman"/>
        </w:rPr>
        <w:t xml:space="preserve"> 2012</w:t>
      </w:r>
      <w:r w:rsidR="00981B5C">
        <w:rPr>
          <w:rFonts w:ascii="Times New Roman" w:hAnsi="Times New Roman" w:cs="Times New Roman"/>
        </w:rPr>
        <w:t xml:space="preserve">b) </w:t>
      </w:r>
      <w:r w:rsidR="00650AC7">
        <w:rPr>
          <w:rFonts w:ascii="Times New Roman" w:hAnsi="Times New Roman" w:cs="Times New Roman"/>
        </w:rPr>
        <w:t xml:space="preserve">while avoiding directly telling the patient what to do.  </w:t>
      </w:r>
    </w:p>
    <w:p w14:paraId="668D3A77" w14:textId="77777777" w:rsidR="00650AC7" w:rsidRDefault="00597C21" w:rsidP="00AA279A">
      <w:pPr>
        <w:spacing w:line="480" w:lineRule="auto"/>
        <w:ind w:firstLine="720"/>
        <w:rPr>
          <w:rFonts w:ascii="Times New Roman" w:hAnsi="Times New Roman" w:cs="Times New Roman"/>
        </w:rPr>
      </w:pPr>
      <w:r>
        <w:rPr>
          <w:rFonts w:ascii="Times New Roman" w:hAnsi="Times New Roman" w:cs="Times New Roman"/>
        </w:rPr>
        <w:t>This</w:t>
      </w:r>
      <w:r w:rsidR="00650AC7">
        <w:rPr>
          <w:rFonts w:ascii="Times New Roman" w:hAnsi="Times New Roman" w:cs="Times New Roman"/>
        </w:rPr>
        <w:t xml:space="preserve"> study is clearly limited both with respect to sample size and </w:t>
      </w:r>
      <w:r w:rsidR="002004CC">
        <w:rPr>
          <w:rFonts w:ascii="Times New Roman" w:hAnsi="Times New Roman" w:cs="Times New Roman"/>
        </w:rPr>
        <w:t>the</w:t>
      </w:r>
      <w:r w:rsidR="00650AC7">
        <w:rPr>
          <w:rFonts w:ascii="Times New Roman" w:hAnsi="Times New Roman" w:cs="Times New Roman"/>
        </w:rPr>
        <w:t xml:space="preserve"> focus only on neurology assertions.  Further research </w:t>
      </w:r>
      <w:r w:rsidR="002004CC">
        <w:rPr>
          <w:rFonts w:ascii="Times New Roman" w:hAnsi="Times New Roman" w:cs="Times New Roman"/>
        </w:rPr>
        <w:t xml:space="preserve">should test these </w:t>
      </w:r>
      <w:r w:rsidR="00650AC7">
        <w:rPr>
          <w:rFonts w:ascii="Times New Roman" w:hAnsi="Times New Roman" w:cs="Times New Roman"/>
        </w:rPr>
        <w:t>findings in larger datasets and across ot</w:t>
      </w:r>
      <w:r w:rsidR="002004CC">
        <w:rPr>
          <w:rFonts w:ascii="Times New Roman" w:hAnsi="Times New Roman" w:cs="Times New Roman"/>
        </w:rPr>
        <w:t>her settings.  Nevertheless, the</w:t>
      </w:r>
      <w:r w:rsidR="00650AC7">
        <w:rPr>
          <w:rFonts w:ascii="Times New Roman" w:hAnsi="Times New Roman" w:cs="Times New Roman"/>
        </w:rPr>
        <w:t xml:space="preserve"> analysis </w:t>
      </w:r>
      <w:r w:rsidR="002004CC">
        <w:rPr>
          <w:rFonts w:ascii="Times New Roman" w:hAnsi="Times New Roman" w:cs="Times New Roman"/>
        </w:rPr>
        <w:t xml:space="preserve">presented here </w:t>
      </w:r>
      <w:r w:rsidR="00650AC7">
        <w:rPr>
          <w:rFonts w:ascii="Times New Roman" w:hAnsi="Times New Roman" w:cs="Times New Roman"/>
        </w:rPr>
        <w:t xml:space="preserve">suggests two likely reasons for the large number of assertions in neurology compared with primary care.  First, neurologists may be more likely to be prescribing treatments with which patients could not be assumed to be familiar (unlike, say, antibiotics in primary </w:t>
      </w:r>
      <w:r w:rsidR="00650AC7">
        <w:rPr>
          <w:rFonts w:ascii="Times New Roman" w:hAnsi="Times New Roman" w:cs="Times New Roman"/>
        </w:rPr>
        <w:lastRenderedPageBreak/>
        <w:t>care</w:t>
      </w:r>
      <w:r w:rsidR="00255E32">
        <w:rPr>
          <w:rFonts w:ascii="Times New Roman" w:hAnsi="Times New Roman" w:cs="Times New Roman"/>
        </w:rPr>
        <w:t xml:space="preserve"> in the UK and US</w:t>
      </w:r>
      <w:r w:rsidR="00650AC7">
        <w:rPr>
          <w:rFonts w:ascii="Times New Roman" w:hAnsi="Times New Roman" w:cs="Times New Roman"/>
        </w:rPr>
        <w:t>).  Thus, information provision as a basis for decision-making may be more commonly deemed to be necessary in neurology.  Second, there is a strong emphasis on patient choice in the policy literature for neurology within the National Health Service in the UK (see Departm</w:t>
      </w:r>
      <w:r w:rsidR="00683E70">
        <w:rPr>
          <w:rFonts w:ascii="Times New Roman" w:hAnsi="Times New Roman" w:cs="Times New Roman"/>
        </w:rPr>
        <w:t>ent of Health, 2000, 2005, 2007</w:t>
      </w:r>
      <w:r w:rsidR="00650AC7">
        <w:rPr>
          <w:rFonts w:ascii="Times New Roman" w:hAnsi="Times New Roman" w:cs="Times New Roman"/>
        </w:rPr>
        <w:t xml:space="preserve">).  Given that assertions were most commonly part of decision-making trajectories oriented to patient choice, this emphasis in UK neurology may partly account for their prevalence in our sample.  Why this should not, similarly, be the case in UK psychiatry is not yet known.  However, given the finding that assertions were generally treated </w:t>
      </w:r>
      <w:r w:rsidR="00650AC7" w:rsidRPr="00650AC7">
        <w:rPr>
          <w:rFonts w:ascii="Times New Roman" w:hAnsi="Times New Roman" w:cs="Times New Roman"/>
        </w:rPr>
        <w:t>as</w:t>
      </w:r>
      <w:r w:rsidR="00650AC7" w:rsidRPr="00AD632D">
        <w:rPr>
          <w:rFonts w:ascii="Times New Roman" w:hAnsi="Times New Roman" w:cs="Times New Roman"/>
          <w:i/>
        </w:rPr>
        <w:t xml:space="preserve"> recommendations</w:t>
      </w:r>
      <w:r w:rsidR="00650AC7">
        <w:rPr>
          <w:rFonts w:ascii="Times New Roman" w:hAnsi="Times New Roman" w:cs="Times New Roman"/>
        </w:rPr>
        <w:t xml:space="preserve"> in the primary care datasets, it seems likely that they are not being used (or not often being used) to generate a slot for patient choice in primary care.  Assertions may, then, be one of the ways in which neurologists are seeking to enact the call to enable patients with chronic conditions to “become key decision-makers in the treatment process” (Department of Health, 2000, p. 5).</w:t>
      </w:r>
    </w:p>
    <w:p w14:paraId="5308DDB1" w14:textId="77777777" w:rsidR="002D523B" w:rsidRDefault="003A6E50" w:rsidP="00AA279A">
      <w:pPr>
        <w:spacing w:line="480" w:lineRule="auto"/>
        <w:rPr>
          <w:rFonts w:ascii="Times New Roman" w:hAnsi="Times New Roman" w:cs="Times New Roman"/>
        </w:rPr>
      </w:pPr>
      <w:r>
        <w:rPr>
          <w:rFonts w:ascii="Times New Roman" w:hAnsi="Times New Roman" w:cs="Times New Roman"/>
        </w:rPr>
        <w:tab/>
      </w:r>
    </w:p>
    <w:p w14:paraId="162DAFD0" w14:textId="77777777" w:rsidR="00DE1F92" w:rsidRPr="00B51023" w:rsidRDefault="00B51023" w:rsidP="00AA279A">
      <w:pPr>
        <w:spacing w:line="480" w:lineRule="auto"/>
        <w:jc w:val="center"/>
        <w:rPr>
          <w:rFonts w:ascii="Times New Roman" w:hAnsi="Times New Roman" w:cs="Times New Roman"/>
          <w:b/>
        </w:rPr>
      </w:pPr>
      <w:r w:rsidRPr="00B51023">
        <w:rPr>
          <w:rFonts w:ascii="Times New Roman" w:hAnsi="Times New Roman" w:cs="Times New Roman"/>
          <w:b/>
        </w:rPr>
        <w:t>References</w:t>
      </w:r>
    </w:p>
    <w:p w14:paraId="71BE703D" w14:textId="77777777" w:rsidR="00115A24" w:rsidRPr="00115A24" w:rsidRDefault="00115A24" w:rsidP="00AA279A">
      <w:pPr>
        <w:pStyle w:val="p1"/>
        <w:spacing w:line="480" w:lineRule="auto"/>
        <w:ind w:left="0"/>
        <w:rPr>
          <w:rFonts w:ascii="Times New Roman" w:hAnsi="Times New Roman"/>
          <w:sz w:val="24"/>
          <w:szCs w:val="24"/>
        </w:rPr>
      </w:pPr>
      <w:r w:rsidRPr="00115A24">
        <w:rPr>
          <w:rFonts w:ascii="Times New Roman" w:hAnsi="Times New Roman"/>
          <w:sz w:val="24"/>
          <w:szCs w:val="24"/>
        </w:rPr>
        <w:t xml:space="preserve">Barnes, </w:t>
      </w:r>
      <w:r w:rsidR="00B51023">
        <w:rPr>
          <w:rFonts w:ascii="Times New Roman" w:hAnsi="Times New Roman"/>
          <w:sz w:val="24"/>
          <w:szCs w:val="24"/>
        </w:rPr>
        <w:t>R.</w:t>
      </w:r>
      <w:r w:rsidRPr="00115A24">
        <w:rPr>
          <w:rFonts w:ascii="Times New Roman" w:hAnsi="Times New Roman"/>
          <w:sz w:val="24"/>
          <w:szCs w:val="24"/>
        </w:rPr>
        <w:t xml:space="preserve"> K. (in press). Preliminaries to treatment reco</w:t>
      </w:r>
      <w:r w:rsidR="00B5005F">
        <w:rPr>
          <w:rFonts w:ascii="Times New Roman" w:hAnsi="Times New Roman"/>
          <w:sz w:val="24"/>
          <w:szCs w:val="24"/>
        </w:rPr>
        <w:t>mmendation in UK primary care: A</w:t>
      </w:r>
      <w:r w:rsidRPr="00115A24">
        <w:rPr>
          <w:rFonts w:ascii="Times New Roman" w:hAnsi="Times New Roman"/>
          <w:sz w:val="24"/>
          <w:szCs w:val="24"/>
        </w:rPr>
        <w:t xml:space="preserve"> vehicle for shared decision making? </w:t>
      </w:r>
      <w:r w:rsidRPr="00115A24">
        <w:rPr>
          <w:rFonts w:ascii="Times New Roman" w:hAnsi="Times New Roman"/>
          <w:i/>
          <w:iCs/>
          <w:sz w:val="24"/>
          <w:szCs w:val="24"/>
        </w:rPr>
        <w:t>Health Communication</w:t>
      </w:r>
      <w:r w:rsidRPr="00115A24">
        <w:rPr>
          <w:rFonts w:ascii="Times New Roman" w:hAnsi="Times New Roman"/>
          <w:sz w:val="24"/>
          <w:szCs w:val="24"/>
        </w:rPr>
        <w:t>.</w:t>
      </w:r>
    </w:p>
    <w:p w14:paraId="31E4BE69" w14:textId="77777777" w:rsidR="00E21EC5" w:rsidRPr="00E21EC5" w:rsidRDefault="00201F82" w:rsidP="00AA279A">
      <w:pPr>
        <w:spacing w:beforeAutospacing="1" w:afterAutospacing="1" w:line="480" w:lineRule="auto"/>
        <w:ind w:hanging="720"/>
        <w:rPr>
          <w:rFonts w:ascii="Times New Roman" w:hAnsi="Times New Roman" w:cs="Times New Roman"/>
          <w:color w:val="000000" w:themeColor="text1"/>
        </w:rPr>
      </w:pPr>
      <w:r w:rsidRPr="0034295A">
        <w:rPr>
          <w:rFonts w:ascii="Times New Roman" w:hAnsi="Times New Roman" w:cs="Times New Roman"/>
          <w:color w:val="000000" w:themeColor="text1"/>
        </w:rPr>
        <w:t>Clark</w:t>
      </w:r>
      <w:r w:rsidR="00D919F3" w:rsidRPr="0034295A">
        <w:rPr>
          <w:rFonts w:ascii="Times New Roman" w:hAnsi="Times New Roman" w:cs="Times New Roman"/>
          <w:color w:val="000000" w:themeColor="text1"/>
        </w:rPr>
        <w:t>, S.</w:t>
      </w:r>
      <w:r w:rsidR="00D535DF" w:rsidRPr="0034295A">
        <w:rPr>
          <w:rFonts w:ascii="Times New Roman" w:hAnsi="Times New Roman" w:cs="Times New Roman"/>
          <w:color w:val="000000" w:themeColor="text1"/>
        </w:rPr>
        <w:t xml:space="preserve"> </w:t>
      </w:r>
      <w:r w:rsidR="00D919F3" w:rsidRPr="0034295A">
        <w:rPr>
          <w:rFonts w:ascii="Times New Roman" w:hAnsi="Times New Roman" w:cs="Times New Roman"/>
          <w:color w:val="000000" w:themeColor="text1"/>
        </w:rPr>
        <w:t>J.</w:t>
      </w:r>
      <w:r w:rsidR="00DF43B6" w:rsidRPr="0034295A">
        <w:rPr>
          <w:rFonts w:ascii="Times New Roman" w:hAnsi="Times New Roman" w:cs="Times New Roman"/>
          <w:color w:val="000000" w:themeColor="text1"/>
        </w:rPr>
        <w:t>,</w:t>
      </w:r>
      <w:r w:rsidRPr="0034295A">
        <w:rPr>
          <w:rFonts w:ascii="Times New Roman" w:hAnsi="Times New Roman" w:cs="Times New Roman"/>
          <w:color w:val="000000" w:themeColor="text1"/>
        </w:rPr>
        <w:t xml:space="preserve"> </w:t>
      </w:r>
      <w:r w:rsidR="00DF43B6" w:rsidRPr="0034295A">
        <w:rPr>
          <w:rFonts w:ascii="Times New Roman" w:hAnsi="Times New Roman" w:cs="Times New Roman"/>
          <w:color w:val="000000" w:themeColor="text1"/>
        </w:rPr>
        <w:t>&amp;</w:t>
      </w:r>
      <w:r w:rsidRPr="0034295A">
        <w:rPr>
          <w:rFonts w:ascii="Times New Roman" w:hAnsi="Times New Roman" w:cs="Times New Roman"/>
          <w:color w:val="000000" w:themeColor="text1"/>
        </w:rPr>
        <w:t xml:space="preserve"> </w:t>
      </w:r>
      <w:proofErr w:type="spellStart"/>
      <w:r w:rsidRPr="0034295A">
        <w:rPr>
          <w:rFonts w:ascii="Times New Roman" w:hAnsi="Times New Roman" w:cs="Times New Roman"/>
          <w:color w:val="000000" w:themeColor="text1"/>
        </w:rPr>
        <w:t>Hudak</w:t>
      </w:r>
      <w:proofErr w:type="spellEnd"/>
      <w:r w:rsidRPr="0034295A">
        <w:rPr>
          <w:rFonts w:ascii="Times New Roman" w:hAnsi="Times New Roman" w:cs="Times New Roman"/>
          <w:color w:val="000000" w:themeColor="text1"/>
        </w:rPr>
        <w:t>,</w:t>
      </w:r>
      <w:r w:rsidR="00D919F3" w:rsidRPr="0034295A">
        <w:rPr>
          <w:rFonts w:ascii="Times New Roman" w:hAnsi="Times New Roman" w:cs="Times New Roman"/>
          <w:color w:val="000000" w:themeColor="text1"/>
        </w:rPr>
        <w:t xml:space="preserve"> P.</w:t>
      </w:r>
      <w:r w:rsidR="00DF43B6" w:rsidRPr="0034295A">
        <w:rPr>
          <w:rFonts w:ascii="Times New Roman" w:hAnsi="Times New Roman" w:cs="Times New Roman"/>
          <w:color w:val="000000" w:themeColor="text1"/>
        </w:rPr>
        <w:t xml:space="preserve"> </w:t>
      </w:r>
      <w:r w:rsidR="00D919F3" w:rsidRPr="0034295A">
        <w:rPr>
          <w:rFonts w:ascii="Times New Roman" w:hAnsi="Times New Roman" w:cs="Times New Roman"/>
          <w:color w:val="000000" w:themeColor="text1"/>
        </w:rPr>
        <w:t>L</w:t>
      </w:r>
      <w:r w:rsidR="00DF43B6" w:rsidRPr="0034295A">
        <w:rPr>
          <w:rFonts w:ascii="Times New Roman" w:hAnsi="Times New Roman" w:cs="Times New Roman"/>
          <w:color w:val="000000" w:themeColor="text1"/>
        </w:rPr>
        <w:t>.</w:t>
      </w:r>
      <w:r w:rsidRPr="0034295A">
        <w:rPr>
          <w:rFonts w:ascii="Times New Roman" w:hAnsi="Times New Roman" w:cs="Times New Roman"/>
          <w:color w:val="000000" w:themeColor="text1"/>
        </w:rPr>
        <w:t xml:space="preserve"> </w:t>
      </w:r>
      <w:r w:rsidR="00D919F3" w:rsidRPr="0034295A">
        <w:rPr>
          <w:rFonts w:ascii="Times New Roman" w:hAnsi="Times New Roman" w:cs="Times New Roman"/>
          <w:color w:val="000000" w:themeColor="text1"/>
        </w:rPr>
        <w:t>(</w:t>
      </w:r>
      <w:r w:rsidRPr="0034295A">
        <w:rPr>
          <w:rFonts w:ascii="Times New Roman" w:hAnsi="Times New Roman" w:cs="Times New Roman"/>
          <w:color w:val="000000" w:themeColor="text1"/>
        </w:rPr>
        <w:t>2011</w:t>
      </w:r>
      <w:r w:rsidR="00D919F3" w:rsidRPr="0034295A">
        <w:rPr>
          <w:rFonts w:ascii="Times New Roman" w:hAnsi="Times New Roman" w:cs="Times New Roman"/>
          <w:color w:val="000000" w:themeColor="text1"/>
        </w:rPr>
        <w:t xml:space="preserve">). When surgeons advise against surgery. </w:t>
      </w:r>
      <w:r w:rsidR="00D919F3" w:rsidRPr="0034295A">
        <w:rPr>
          <w:rFonts w:ascii="Times New Roman" w:hAnsi="Times New Roman" w:cs="Times New Roman"/>
          <w:i/>
          <w:color w:val="000000" w:themeColor="text1"/>
        </w:rPr>
        <w:t>Research on Language and Social Interactio</w:t>
      </w:r>
      <w:r w:rsidR="00D919F3" w:rsidRPr="0034295A">
        <w:rPr>
          <w:rFonts w:ascii="Times New Roman" w:hAnsi="Times New Roman" w:cs="Times New Roman"/>
          <w:color w:val="000000" w:themeColor="text1"/>
        </w:rPr>
        <w:t>n</w:t>
      </w:r>
      <w:r w:rsidR="00D919F3" w:rsidRPr="00B5005F">
        <w:rPr>
          <w:rFonts w:ascii="Times New Roman" w:hAnsi="Times New Roman" w:cs="Times New Roman"/>
          <w:i/>
          <w:color w:val="000000" w:themeColor="text1"/>
        </w:rPr>
        <w:t>, 44</w:t>
      </w:r>
      <w:r w:rsidR="003D55DD" w:rsidRPr="0034295A">
        <w:rPr>
          <w:rFonts w:ascii="Times New Roman" w:hAnsi="Times New Roman" w:cs="Times New Roman"/>
          <w:color w:val="000000" w:themeColor="text1"/>
        </w:rPr>
        <w:t>,</w:t>
      </w:r>
      <w:r w:rsidR="00D919F3" w:rsidRPr="0034295A">
        <w:rPr>
          <w:rFonts w:ascii="Times New Roman" w:hAnsi="Times New Roman" w:cs="Times New Roman"/>
          <w:color w:val="000000" w:themeColor="text1"/>
        </w:rPr>
        <w:t xml:space="preserve"> 385-412.</w:t>
      </w:r>
      <w:r w:rsidR="00C6771C" w:rsidRPr="0034295A">
        <w:rPr>
          <w:rFonts w:ascii="Times New Roman" w:hAnsi="Times New Roman" w:cs="Times New Roman"/>
          <w:color w:val="000000" w:themeColor="text1"/>
        </w:rPr>
        <w:t xml:space="preserve"> </w:t>
      </w:r>
    </w:p>
    <w:p w14:paraId="2F698B80" w14:textId="77777777" w:rsidR="00940570" w:rsidRPr="00E21EC5" w:rsidRDefault="00A46794" w:rsidP="00AA279A">
      <w:pPr>
        <w:spacing w:beforeAutospacing="1" w:afterAutospacing="1" w:line="480" w:lineRule="auto"/>
        <w:ind w:hanging="720"/>
        <w:rPr>
          <w:rFonts w:ascii="Times New Roman" w:eastAsia="Times New Roman" w:hAnsi="Times New Roman" w:cs="Times New Roman"/>
          <w:color w:val="000000" w:themeColor="text1"/>
          <w:lang w:val="en-US"/>
        </w:rPr>
      </w:pPr>
      <w:r w:rsidRPr="0034295A">
        <w:rPr>
          <w:rFonts w:ascii="Times New Roman" w:hAnsi="Times New Roman" w:cs="Times New Roman"/>
          <w:color w:val="000000" w:themeColor="text1"/>
        </w:rPr>
        <w:t xml:space="preserve">Department of Health (2000). </w:t>
      </w:r>
      <w:r w:rsidR="00824C33" w:rsidRPr="0034295A">
        <w:rPr>
          <w:rFonts w:ascii="Times New Roman" w:hAnsi="Times New Roman" w:cs="Times New Roman"/>
          <w:i/>
          <w:color w:val="000000" w:themeColor="text1"/>
        </w:rPr>
        <w:t>The expert patient: A</w:t>
      </w:r>
      <w:r w:rsidRPr="0034295A">
        <w:rPr>
          <w:rFonts w:ascii="Times New Roman" w:hAnsi="Times New Roman" w:cs="Times New Roman"/>
          <w:i/>
          <w:color w:val="000000" w:themeColor="text1"/>
        </w:rPr>
        <w:t xml:space="preserve"> new approach to chronic disease </w:t>
      </w:r>
      <w:r w:rsidR="00940570" w:rsidRPr="0034295A">
        <w:rPr>
          <w:rFonts w:ascii="Times New Roman" w:hAnsi="Times New Roman" w:cs="Times New Roman"/>
          <w:i/>
          <w:color w:val="000000" w:themeColor="text1"/>
        </w:rPr>
        <w:t>management for the 21st Century</w:t>
      </w:r>
      <w:r w:rsidRPr="0034295A">
        <w:rPr>
          <w:rFonts w:ascii="Times New Roman" w:hAnsi="Times New Roman" w:cs="Times New Roman"/>
          <w:color w:val="000000" w:themeColor="text1"/>
        </w:rPr>
        <w:t>. London</w:t>
      </w:r>
      <w:r w:rsidR="00ED59D1">
        <w:rPr>
          <w:rFonts w:ascii="Times New Roman" w:hAnsi="Times New Roman" w:cs="Times New Roman"/>
          <w:color w:val="000000" w:themeColor="text1"/>
        </w:rPr>
        <w:t>, UK</w:t>
      </w:r>
      <w:r w:rsidRPr="0034295A">
        <w:rPr>
          <w:rFonts w:ascii="Times New Roman" w:hAnsi="Times New Roman" w:cs="Times New Roman"/>
          <w:color w:val="000000" w:themeColor="text1"/>
        </w:rPr>
        <w:t>: HMSO.</w:t>
      </w:r>
      <w:bookmarkStart w:id="1" w:name="_ENREF_6"/>
    </w:p>
    <w:p w14:paraId="7F1980AB" w14:textId="77777777" w:rsidR="0052490B" w:rsidRPr="0034295A" w:rsidRDefault="0052490B" w:rsidP="00AA279A">
      <w:pPr>
        <w:spacing w:line="480" w:lineRule="auto"/>
        <w:ind w:hanging="720"/>
        <w:rPr>
          <w:rFonts w:ascii="Times New Roman" w:hAnsi="Times New Roman" w:cs="Times New Roman"/>
          <w:color w:val="000000" w:themeColor="text1"/>
        </w:rPr>
      </w:pPr>
      <w:r w:rsidRPr="0034295A">
        <w:rPr>
          <w:rFonts w:ascii="Times New Roman" w:hAnsi="Times New Roman" w:cs="Times New Roman"/>
          <w:color w:val="000000" w:themeColor="text1"/>
        </w:rPr>
        <w:t xml:space="preserve">Department of Health (2005). </w:t>
      </w:r>
      <w:r w:rsidRPr="0034295A">
        <w:rPr>
          <w:rFonts w:ascii="Times New Roman" w:hAnsi="Times New Roman" w:cs="Times New Roman"/>
          <w:i/>
          <w:color w:val="000000" w:themeColor="text1"/>
        </w:rPr>
        <w:t>The National Service Framework for long-term conditions</w:t>
      </w:r>
      <w:r w:rsidRPr="0034295A">
        <w:rPr>
          <w:rFonts w:ascii="Times New Roman" w:hAnsi="Times New Roman" w:cs="Times New Roman"/>
          <w:color w:val="000000" w:themeColor="text1"/>
        </w:rPr>
        <w:t>. London</w:t>
      </w:r>
      <w:r w:rsidR="00ED59D1">
        <w:rPr>
          <w:rFonts w:ascii="Times New Roman" w:hAnsi="Times New Roman" w:cs="Times New Roman"/>
          <w:color w:val="000000" w:themeColor="text1"/>
        </w:rPr>
        <w:t>, UK</w:t>
      </w:r>
      <w:r w:rsidRPr="0034295A">
        <w:rPr>
          <w:rFonts w:ascii="Times New Roman" w:hAnsi="Times New Roman" w:cs="Times New Roman"/>
          <w:color w:val="000000" w:themeColor="text1"/>
        </w:rPr>
        <w:t>: HMSO.</w:t>
      </w:r>
    </w:p>
    <w:p w14:paraId="106A11CA" w14:textId="77777777" w:rsidR="00201F82" w:rsidRPr="0034295A" w:rsidRDefault="00201F82" w:rsidP="00AA279A">
      <w:pPr>
        <w:spacing w:line="480" w:lineRule="auto"/>
        <w:ind w:hanging="720"/>
        <w:rPr>
          <w:rFonts w:ascii="Times New Roman" w:hAnsi="Times New Roman" w:cs="Times New Roman"/>
          <w:b/>
          <w:color w:val="000000" w:themeColor="text1"/>
        </w:rPr>
      </w:pPr>
      <w:r w:rsidRPr="0034295A">
        <w:rPr>
          <w:rFonts w:ascii="Times New Roman" w:hAnsi="Times New Roman" w:cs="Times New Roman"/>
          <w:color w:val="000000" w:themeColor="text1"/>
        </w:rPr>
        <w:lastRenderedPageBreak/>
        <w:t xml:space="preserve">Department of Health (2007). </w:t>
      </w:r>
      <w:r w:rsidR="00824C33" w:rsidRPr="0034295A">
        <w:rPr>
          <w:rFonts w:ascii="Times New Roman" w:hAnsi="Times New Roman" w:cs="Times New Roman"/>
          <w:i/>
          <w:color w:val="000000" w:themeColor="text1"/>
        </w:rPr>
        <w:t>Choice matters: 2007-08 p</w:t>
      </w:r>
      <w:r w:rsidRPr="0034295A">
        <w:rPr>
          <w:rFonts w:ascii="Times New Roman" w:hAnsi="Times New Roman" w:cs="Times New Roman"/>
          <w:i/>
          <w:color w:val="000000" w:themeColor="text1"/>
        </w:rPr>
        <w:t>utting patients in control</w:t>
      </w:r>
      <w:r w:rsidRPr="0034295A">
        <w:rPr>
          <w:rFonts w:ascii="Times New Roman" w:hAnsi="Times New Roman" w:cs="Times New Roman"/>
          <w:color w:val="000000" w:themeColor="text1"/>
        </w:rPr>
        <w:t>.</w:t>
      </w:r>
      <w:r w:rsidR="00940570" w:rsidRPr="0034295A">
        <w:rPr>
          <w:rFonts w:ascii="Times New Roman" w:hAnsi="Times New Roman" w:cs="Times New Roman"/>
          <w:color w:val="000000" w:themeColor="text1"/>
        </w:rPr>
        <w:t xml:space="preserve"> </w:t>
      </w:r>
      <w:r w:rsidRPr="0034295A">
        <w:rPr>
          <w:rFonts w:ascii="Times New Roman" w:hAnsi="Times New Roman" w:cs="Times New Roman"/>
          <w:color w:val="000000" w:themeColor="text1"/>
        </w:rPr>
        <w:t>London</w:t>
      </w:r>
      <w:r w:rsidR="00ED59D1">
        <w:rPr>
          <w:rFonts w:ascii="Times New Roman" w:hAnsi="Times New Roman" w:cs="Times New Roman"/>
          <w:color w:val="000000" w:themeColor="text1"/>
        </w:rPr>
        <w:t>, UK</w:t>
      </w:r>
      <w:r w:rsidRPr="0034295A">
        <w:rPr>
          <w:rFonts w:ascii="Times New Roman" w:hAnsi="Times New Roman" w:cs="Times New Roman"/>
          <w:color w:val="000000" w:themeColor="text1"/>
        </w:rPr>
        <w:t>: HMSO.</w:t>
      </w:r>
      <w:bookmarkEnd w:id="1"/>
    </w:p>
    <w:p w14:paraId="50393AFD" w14:textId="77777777" w:rsidR="0034295A" w:rsidRDefault="00201F82" w:rsidP="00AA279A">
      <w:pPr>
        <w:spacing w:line="480" w:lineRule="auto"/>
        <w:ind w:hanging="720"/>
        <w:rPr>
          <w:rFonts w:ascii="Times New Roman" w:hAnsi="Times New Roman" w:cs="Times New Roman"/>
          <w:noProof/>
          <w:color w:val="000000" w:themeColor="text1"/>
        </w:rPr>
      </w:pPr>
      <w:bookmarkStart w:id="2" w:name="_ENREF_72"/>
      <w:r w:rsidRPr="0034295A">
        <w:rPr>
          <w:rFonts w:ascii="Times New Roman" w:hAnsi="Times New Roman" w:cs="Times New Roman"/>
          <w:noProof/>
          <w:color w:val="000000" w:themeColor="text1"/>
        </w:rPr>
        <w:t>Drew, P. (2005). Conversation analysis. In K.</w:t>
      </w:r>
      <w:r w:rsidR="0085208E" w:rsidRPr="0034295A">
        <w:rPr>
          <w:rFonts w:ascii="Times New Roman" w:hAnsi="Times New Roman" w:cs="Times New Roman"/>
          <w:noProof/>
          <w:color w:val="000000" w:themeColor="text1"/>
        </w:rPr>
        <w:t xml:space="preserve"> </w:t>
      </w:r>
      <w:r w:rsidRPr="0034295A">
        <w:rPr>
          <w:rFonts w:ascii="Times New Roman" w:hAnsi="Times New Roman" w:cs="Times New Roman"/>
          <w:noProof/>
          <w:color w:val="000000" w:themeColor="text1"/>
        </w:rPr>
        <w:t xml:space="preserve">L. Fitch </w:t>
      </w:r>
      <w:r w:rsidR="0085208E" w:rsidRPr="0034295A">
        <w:rPr>
          <w:rFonts w:ascii="Times New Roman" w:hAnsi="Times New Roman" w:cs="Times New Roman"/>
          <w:noProof/>
          <w:color w:val="000000" w:themeColor="text1"/>
        </w:rPr>
        <w:t>&amp; R.E. Sanders (E</w:t>
      </w:r>
      <w:r w:rsidRPr="0034295A">
        <w:rPr>
          <w:rFonts w:ascii="Times New Roman" w:hAnsi="Times New Roman" w:cs="Times New Roman"/>
          <w:noProof/>
          <w:color w:val="000000" w:themeColor="text1"/>
        </w:rPr>
        <w:t>ds</w:t>
      </w:r>
      <w:r w:rsidR="0085208E" w:rsidRPr="0034295A">
        <w:rPr>
          <w:rFonts w:ascii="Times New Roman" w:hAnsi="Times New Roman" w:cs="Times New Roman"/>
          <w:noProof/>
          <w:color w:val="000000" w:themeColor="text1"/>
        </w:rPr>
        <w:t>.),</w:t>
      </w:r>
      <w:r w:rsidRPr="0034295A">
        <w:rPr>
          <w:rFonts w:ascii="Times New Roman" w:hAnsi="Times New Roman" w:cs="Times New Roman"/>
          <w:noProof/>
          <w:color w:val="000000" w:themeColor="text1"/>
        </w:rPr>
        <w:t xml:space="preserve"> </w:t>
      </w:r>
      <w:r w:rsidRPr="0034295A">
        <w:rPr>
          <w:rFonts w:ascii="Times New Roman" w:hAnsi="Times New Roman" w:cs="Times New Roman"/>
          <w:i/>
          <w:noProof/>
          <w:color w:val="000000" w:themeColor="text1"/>
        </w:rPr>
        <w:t>Handbook of language and social interaction</w:t>
      </w:r>
      <w:r w:rsidR="0085208E" w:rsidRPr="0034295A">
        <w:rPr>
          <w:rFonts w:ascii="Times New Roman" w:hAnsi="Times New Roman" w:cs="Times New Roman"/>
          <w:noProof/>
          <w:color w:val="000000" w:themeColor="text1"/>
        </w:rPr>
        <w:t xml:space="preserve"> (pp. </w:t>
      </w:r>
      <w:r w:rsidR="00990F75" w:rsidRPr="0034295A">
        <w:rPr>
          <w:rFonts w:ascii="Times New Roman" w:hAnsi="Times New Roman" w:cs="Times New Roman"/>
          <w:noProof/>
          <w:color w:val="000000" w:themeColor="text1"/>
        </w:rPr>
        <w:t>71-102).</w:t>
      </w:r>
      <w:r w:rsidRPr="0034295A">
        <w:rPr>
          <w:rFonts w:ascii="Times New Roman" w:hAnsi="Times New Roman" w:cs="Times New Roman"/>
          <w:noProof/>
          <w:color w:val="000000" w:themeColor="text1"/>
        </w:rPr>
        <w:t xml:space="preserve"> </w:t>
      </w:r>
      <w:r w:rsidR="00A84312" w:rsidRPr="0034295A">
        <w:rPr>
          <w:rFonts w:ascii="Times New Roman" w:hAnsi="Times New Roman" w:cs="Times New Roman"/>
          <w:noProof/>
          <w:color w:val="000000" w:themeColor="text1"/>
        </w:rPr>
        <w:t>Mahwah, NJ</w:t>
      </w:r>
      <w:r w:rsidRPr="0034295A">
        <w:rPr>
          <w:rFonts w:ascii="Times New Roman" w:hAnsi="Times New Roman" w:cs="Times New Roman"/>
          <w:noProof/>
          <w:color w:val="000000" w:themeColor="text1"/>
        </w:rPr>
        <w:t>: Lawrence Erlbaum.</w:t>
      </w:r>
      <w:bookmarkEnd w:id="2"/>
    </w:p>
    <w:p w14:paraId="3E98D620" w14:textId="77777777" w:rsidR="00C6771C" w:rsidRPr="0034295A" w:rsidRDefault="00A46794" w:rsidP="00AA279A">
      <w:pPr>
        <w:spacing w:line="480" w:lineRule="auto"/>
        <w:ind w:hanging="720"/>
        <w:rPr>
          <w:rFonts w:ascii="Times New Roman" w:eastAsia="Times New Roman" w:hAnsi="Times New Roman" w:cs="Times New Roman"/>
          <w:color w:val="000000" w:themeColor="text1"/>
          <w:lang w:val="en-US"/>
        </w:rPr>
      </w:pPr>
      <w:r w:rsidRPr="0034295A">
        <w:rPr>
          <w:rFonts w:ascii="Times New Roman" w:hAnsi="Times New Roman" w:cs="Times New Roman"/>
          <w:color w:val="000000" w:themeColor="text1"/>
        </w:rPr>
        <w:t>Gardner, R. (1997</w:t>
      </w:r>
      <w:r w:rsidR="006C37B0">
        <w:rPr>
          <w:rFonts w:ascii="Times New Roman" w:hAnsi="Times New Roman" w:cs="Times New Roman"/>
          <w:color w:val="000000" w:themeColor="text1"/>
        </w:rPr>
        <w:t>). The conversation object mm: A</w:t>
      </w:r>
      <w:r w:rsidRPr="0034295A">
        <w:rPr>
          <w:rFonts w:ascii="Times New Roman" w:hAnsi="Times New Roman" w:cs="Times New Roman"/>
          <w:color w:val="000000" w:themeColor="text1"/>
        </w:rPr>
        <w:t xml:space="preserve"> weak and variable acknowledging token. </w:t>
      </w:r>
      <w:r w:rsidR="00990F75" w:rsidRPr="0034295A">
        <w:rPr>
          <w:rFonts w:ascii="Times New Roman" w:hAnsi="Times New Roman" w:cs="Times New Roman"/>
          <w:i/>
          <w:color w:val="000000" w:themeColor="text1"/>
        </w:rPr>
        <w:t>Research on Language and</w:t>
      </w:r>
      <w:r w:rsidRPr="0034295A">
        <w:rPr>
          <w:rFonts w:ascii="Times New Roman" w:hAnsi="Times New Roman" w:cs="Times New Roman"/>
          <w:i/>
          <w:color w:val="000000" w:themeColor="text1"/>
        </w:rPr>
        <w:t xml:space="preserve"> Social Interaction</w:t>
      </w:r>
      <w:r w:rsidRPr="006C37B0">
        <w:rPr>
          <w:rFonts w:ascii="Times New Roman" w:hAnsi="Times New Roman" w:cs="Times New Roman"/>
          <w:i/>
          <w:color w:val="000000" w:themeColor="text1"/>
        </w:rPr>
        <w:t>, 30</w:t>
      </w:r>
      <w:r w:rsidR="003D55DD" w:rsidRPr="0034295A">
        <w:rPr>
          <w:rFonts w:ascii="Times New Roman" w:hAnsi="Times New Roman" w:cs="Times New Roman"/>
          <w:color w:val="000000" w:themeColor="text1"/>
        </w:rPr>
        <w:t>,</w:t>
      </w:r>
      <w:r w:rsidRPr="0034295A">
        <w:rPr>
          <w:rFonts w:ascii="Times New Roman" w:hAnsi="Times New Roman" w:cs="Times New Roman"/>
          <w:color w:val="000000" w:themeColor="text1"/>
        </w:rPr>
        <w:t xml:space="preserve"> 131-156.</w:t>
      </w:r>
      <w:r w:rsidR="00C6771C" w:rsidRPr="0034295A">
        <w:rPr>
          <w:rFonts w:ascii="Times New Roman" w:hAnsi="Times New Roman" w:cs="Times New Roman"/>
          <w:color w:val="000000" w:themeColor="text1"/>
        </w:rPr>
        <w:t xml:space="preserve"> </w:t>
      </w:r>
    </w:p>
    <w:p w14:paraId="085B57C7" w14:textId="77777777" w:rsidR="00A46794" w:rsidRPr="0034295A" w:rsidRDefault="00C6771C" w:rsidP="00AA279A">
      <w:pPr>
        <w:spacing w:line="480" w:lineRule="auto"/>
        <w:ind w:hanging="720"/>
        <w:rPr>
          <w:rFonts w:ascii="Times New Roman" w:hAnsi="Times New Roman" w:cs="Times New Roman"/>
          <w:color w:val="000000" w:themeColor="text1"/>
        </w:rPr>
      </w:pPr>
      <w:r w:rsidRPr="0034295A">
        <w:rPr>
          <w:rFonts w:ascii="Times New Roman" w:hAnsi="Times New Roman" w:cs="Times New Roman"/>
          <w:color w:val="000000" w:themeColor="text1"/>
        </w:rPr>
        <w:t xml:space="preserve"> </w:t>
      </w:r>
      <w:r w:rsidR="00A46794" w:rsidRPr="0034295A">
        <w:rPr>
          <w:rFonts w:ascii="Times New Roman" w:hAnsi="Times New Roman" w:cs="Times New Roman"/>
          <w:color w:val="000000" w:themeColor="text1"/>
        </w:rPr>
        <w:t xml:space="preserve">Gardner, R. (2001). </w:t>
      </w:r>
      <w:r w:rsidR="00A46794" w:rsidRPr="0034295A">
        <w:rPr>
          <w:rFonts w:ascii="Times New Roman" w:hAnsi="Times New Roman" w:cs="Times New Roman"/>
          <w:i/>
          <w:color w:val="000000" w:themeColor="text1"/>
        </w:rPr>
        <w:t>When listeners talk: response tokens and recipient stance</w:t>
      </w:r>
      <w:r w:rsidR="00A46794" w:rsidRPr="0034295A">
        <w:rPr>
          <w:rFonts w:ascii="Times New Roman" w:hAnsi="Times New Roman" w:cs="Times New Roman"/>
          <w:color w:val="000000" w:themeColor="text1"/>
        </w:rPr>
        <w:t>. Amsterdam</w:t>
      </w:r>
      <w:r w:rsidR="00ED59D1">
        <w:rPr>
          <w:rFonts w:ascii="Times New Roman" w:hAnsi="Times New Roman" w:cs="Times New Roman"/>
          <w:color w:val="000000" w:themeColor="text1"/>
        </w:rPr>
        <w:t>, The Netherlands</w:t>
      </w:r>
      <w:r w:rsidR="00A46794" w:rsidRPr="0034295A">
        <w:rPr>
          <w:rFonts w:ascii="Times New Roman" w:hAnsi="Times New Roman" w:cs="Times New Roman"/>
          <w:color w:val="000000" w:themeColor="text1"/>
        </w:rPr>
        <w:t xml:space="preserve">: </w:t>
      </w:r>
      <w:proofErr w:type="spellStart"/>
      <w:r w:rsidR="00A46794" w:rsidRPr="0034295A">
        <w:rPr>
          <w:rFonts w:ascii="Times New Roman" w:hAnsi="Times New Roman" w:cs="Times New Roman"/>
          <w:color w:val="000000" w:themeColor="text1"/>
        </w:rPr>
        <w:t>Benjamins</w:t>
      </w:r>
      <w:proofErr w:type="spellEnd"/>
      <w:r w:rsidR="00A46794" w:rsidRPr="0034295A">
        <w:rPr>
          <w:rFonts w:ascii="Times New Roman" w:hAnsi="Times New Roman" w:cs="Times New Roman"/>
          <w:color w:val="000000" w:themeColor="text1"/>
        </w:rPr>
        <w:t>.</w:t>
      </w:r>
    </w:p>
    <w:p w14:paraId="33433214" w14:textId="77777777" w:rsidR="00C6771C" w:rsidRPr="0034295A" w:rsidRDefault="00A46794" w:rsidP="00AA279A">
      <w:pPr>
        <w:shd w:val="clear" w:color="auto" w:fill="FFFFFF"/>
        <w:spacing w:line="480" w:lineRule="auto"/>
        <w:ind w:hanging="720"/>
        <w:textAlignment w:val="baseline"/>
        <w:rPr>
          <w:rFonts w:ascii="Times New Roman" w:eastAsia="Times New Roman" w:hAnsi="Times New Roman" w:cs="Times New Roman"/>
          <w:color w:val="000000" w:themeColor="text1"/>
          <w:lang w:val="en-US"/>
        </w:rPr>
      </w:pPr>
      <w:r w:rsidRPr="0034295A">
        <w:rPr>
          <w:rFonts w:ascii="Times New Roman" w:hAnsi="Times New Roman" w:cs="Times New Roman"/>
          <w:color w:val="000000" w:themeColor="text1"/>
        </w:rPr>
        <w:t xml:space="preserve">Gardner, R. </w:t>
      </w:r>
      <w:r w:rsidR="006C37B0">
        <w:rPr>
          <w:rFonts w:ascii="Times New Roman" w:hAnsi="Times New Roman" w:cs="Times New Roman"/>
          <w:color w:val="000000" w:themeColor="text1"/>
        </w:rPr>
        <w:t>(2007). The right connections: A</w:t>
      </w:r>
      <w:r w:rsidRPr="0034295A">
        <w:rPr>
          <w:rFonts w:ascii="Times New Roman" w:hAnsi="Times New Roman" w:cs="Times New Roman"/>
          <w:color w:val="000000" w:themeColor="text1"/>
        </w:rPr>
        <w:t xml:space="preserve">cknowledging epistemic progression in talk. </w:t>
      </w:r>
      <w:r w:rsidRPr="0034295A">
        <w:rPr>
          <w:rFonts w:ascii="Times New Roman" w:hAnsi="Times New Roman" w:cs="Times New Roman"/>
          <w:i/>
          <w:color w:val="000000" w:themeColor="text1"/>
        </w:rPr>
        <w:t>Language in Society</w:t>
      </w:r>
      <w:r w:rsidRPr="006C37B0">
        <w:rPr>
          <w:rFonts w:ascii="Times New Roman" w:hAnsi="Times New Roman" w:cs="Times New Roman"/>
          <w:i/>
          <w:color w:val="000000" w:themeColor="text1"/>
        </w:rPr>
        <w:t>, 36</w:t>
      </w:r>
      <w:r w:rsidR="003D55DD" w:rsidRPr="0034295A">
        <w:rPr>
          <w:rFonts w:ascii="Times New Roman" w:hAnsi="Times New Roman" w:cs="Times New Roman"/>
          <w:color w:val="000000" w:themeColor="text1"/>
        </w:rPr>
        <w:t>,</w:t>
      </w:r>
      <w:r w:rsidRPr="0034295A">
        <w:rPr>
          <w:rFonts w:ascii="Times New Roman" w:hAnsi="Times New Roman" w:cs="Times New Roman"/>
          <w:color w:val="000000" w:themeColor="text1"/>
        </w:rPr>
        <w:t xml:space="preserve"> 319-341.</w:t>
      </w:r>
      <w:r w:rsidR="00C6771C" w:rsidRPr="0034295A">
        <w:rPr>
          <w:rFonts w:ascii="Times New Roman" w:hAnsi="Times New Roman" w:cs="Times New Roman"/>
          <w:color w:val="000000" w:themeColor="text1"/>
        </w:rPr>
        <w:t xml:space="preserve"> </w:t>
      </w:r>
    </w:p>
    <w:p w14:paraId="33E4F95D" w14:textId="77777777" w:rsidR="00E21EC5" w:rsidRDefault="00E255A0" w:rsidP="00AA279A">
      <w:pPr>
        <w:spacing w:line="480" w:lineRule="auto"/>
        <w:ind w:hanging="720"/>
        <w:rPr>
          <w:rFonts w:ascii="Times New Roman" w:hAnsi="Times New Roman" w:cs="Times New Roman"/>
          <w:color w:val="000000" w:themeColor="text1"/>
        </w:rPr>
      </w:pPr>
      <w:r>
        <w:rPr>
          <w:rFonts w:ascii="Times New Roman" w:hAnsi="Times New Roman" w:cs="Times New Roman"/>
          <w:color w:val="000000" w:themeColor="text1"/>
        </w:rPr>
        <w:t xml:space="preserve">Gill, </w:t>
      </w:r>
      <w:r w:rsidR="00DF13CA">
        <w:rPr>
          <w:rFonts w:ascii="Times New Roman" w:hAnsi="Times New Roman" w:cs="Times New Roman"/>
          <w:color w:val="000000" w:themeColor="text1"/>
        </w:rPr>
        <w:t xml:space="preserve">V. T., &amp; Maynard, D. W. (2006). Explaining illness: patients’ proposals and physicians’ responses. In J. Heritage and D. W. Maynard (Eds.), </w:t>
      </w:r>
      <w:r w:rsidR="00DF13CA" w:rsidRPr="008D0759">
        <w:rPr>
          <w:rFonts w:ascii="Times New Roman" w:hAnsi="Times New Roman" w:cs="Times New Roman"/>
          <w:i/>
          <w:color w:val="000000" w:themeColor="text1"/>
        </w:rPr>
        <w:t>Communication in medical care: Interaction between primary care physicians and patients</w:t>
      </w:r>
      <w:r w:rsidR="008D0759">
        <w:rPr>
          <w:rFonts w:ascii="Times New Roman" w:hAnsi="Times New Roman" w:cs="Times New Roman"/>
          <w:color w:val="000000" w:themeColor="text1"/>
        </w:rPr>
        <w:t xml:space="preserve"> (p</w:t>
      </w:r>
      <w:r w:rsidR="00DF13CA">
        <w:rPr>
          <w:rFonts w:ascii="Times New Roman" w:hAnsi="Times New Roman" w:cs="Times New Roman"/>
          <w:color w:val="000000" w:themeColor="text1"/>
        </w:rPr>
        <w:t>p. 115-150</w:t>
      </w:r>
      <w:r w:rsidR="008D0759">
        <w:rPr>
          <w:rFonts w:ascii="Times New Roman" w:hAnsi="Times New Roman" w:cs="Times New Roman"/>
          <w:color w:val="000000" w:themeColor="text1"/>
        </w:rPr>
        <w:t>).  Cambridge</w:t>
      </w:r>
      <w:r w:rsidR="00ED59D1">
        <w:rPr>
          <w:rFonts w:ascii="Times New Roman" w:hAnsi="Times New Roman" w:cs="Times New Roman"/>
          <w:color w:val="000000" w:themeColor="text1"/>
        </w:rPr>
        <w:t>, UK</w:t>
      </w:r>
      <w:r w:rsidR="008D0759">
        <w:rPr>
          <w:rFonts w:ascii="Times New Roman" w:hAnsi="Times New Roman" w:cs="Times New Roman"/>
          <w:color w:val="000000" w:themeColor="text1"/>
        </w:rPr>
        <w:t xml:space="preserve">: Cambridge University Press. </w:t>
      </w:r>
      <w:r w:rsidR="00DF13CA">
        <w:rPr>
          <w:rFonts w:ascii="Times New Roman" w:hAnsi="Times New Roman" w:cs="Times New Roman"/>
          <w:color w:val="000000" w:themeColor="text1"/>
        </w:rPr>
        <w:t xml:space="preserve"> </w:t>
      </w:r>
    </w:p>
    <w:p w14:paraId="723F454A" w14:textId="77777777" w:rsidR="00E21EC5" w:rsidRDefault="0068336A" w:rsidP="00AA279A">
      <w:pPr>
        <w:spacing w:line="480" w:lineRule="auto"/>
        <w:ind w:hanging="720"/>
        <w:rPr>
          <w:rFonts w:ascii="Times New Roman" w:hAnsi="Times New Roman" w:cs="Times New Roman"/>
          <w:color w:val="000000" w:themeColor="text1"/>
        </w:rPr>
      </w:pPr>
      <w:r w:rsidRPr="0034295A">
        <w:rPr>
          <w:rFonts w:ascii="Times New Roman" w:hAnsi="Times New Roman" w:cs="Times New Roman"/>
          <w:color w:val="000000" w:themeColor="text1"/>
        </w:rPr>
        <w:t xml:space="preserve">Heritage, J. (2012a). The epistemic engine: </w:t>
      </w:r>
      <w:r w:rsidR="006E0BB6">
        <w:rPr>
          <w:rFonts w:ascii="Times New Roman" w:hAnsi="Times New Roman" w:cs="Times New Roman"/>
          <w:color w:val="000000" w:themeColor="text1"/>
        </w:rPr>
        <w:t>S</w:t>
      </w:r>
      <w:r w:rsidRPr="0034295A">
        <w:rPr>
          <w:rFonts w:ascii="Times New Roman" w:hAnsi="Times New Roman" w:cs="Times New Roman"/>
          <w:color w:val="000000" w:themeColor="text1"/>
        </w:rPr>
        <w:t xml:space="preserve">equence organization and territories of knowledge. </w:t>
      </w:r>
      <w:r w:rsidRPr="0034295A">
        <w:rPr>
          <w:rFonts w:ascii="Times New Roman" w:hAnsi="Times New Roman" w:cs="Times New Roman"/>
          <w:i/>
          <w:color w:val="000000" w:themeColor="text1"/>
        </w:rPr>
        <w:t>Research on Language and Social Interaction</w:t>
      </w:r>
      <w:r w:rsidRPr="006C37B0">
        <w:rPr>
          <w:rFonts w:ascii="Times New Roman" w:hAnsi="Times New Roman" w:cs="Times New Roman"/>
          <w:i/>
          <w:color w:val="000000" w:themeColor="text1"/>
        </w:rPr>
        <w:t>, 45</w:t>
      </w:r>
      <w:r w:rsidR="003D55DD" w:rsidRPr="0034295A">
        <w:rPr>
          <w:rFonts w:ascii="Times New Roman" w:hAnsi="Times New Roman" w:cs="Times New Roman"/>
          <w:color w:val="000000" w:themeColor="text1"/>
        </w:rPr>
        <w:t>,</w:t>
      </w:r>
      <w:r w:rsidRPr="0034295A">
        <w:rPr>
          <w:rFonts w:ascii="Times New Roman" w:hAnsi="Times New Roman" w:cs="Times New Roman"/>
          <w:color w:val="000000" w:themeColor="text1"/>
        </w:rPr>
        <w:t xml:space="preserve"> 30-52.</w:t>
      </w:r>
      <w:r w:rsidR="00804779" w:rsidRPr="0034295A">
        <w:rPr>
          <w:rFonts w:ascii="Times New Roman" w:hAnsi="Times New Roman" w:cs="Times New Roman"/>
          <w:color w:val="000000" w:themeColor="text1"/>
        </w:rPr>
        <w:t xml:space="preserve"> </w:t>
      </w:r>
      <w:bookmarkStart w:id="3" w:name="_ENREF_92"/>
    </w:p>
    <w:p w14:paraId="0052264B" w14:textId="77777777" w:rsidR="00E21EC5" w:rsidRDefault="0068336A" w:rsidP="00AA279A">
      <w:pPr>
        <w:spacing w:line="480" w:lineRule="auto"/>
        <w:ind w:hanging="720"/>
        <w:rPr>
          <w:rFonts w:ascii="Times New Roman" w:hAnsi="Times New Roman" w:cs="Times New Roman"/>
          <w:color w:val="000000" w:themeColor="text1"/>
        </w:rPr>
      </w:pPr>
      <w:r w:rsidRPr="0034295A">
        <w:rPr>
          <w:rFonts w:ascii="Times New Roman" w:hAnsi="Times New Roman" w:cs="Times New Roman"/>
          <w:color w:val="000000" w:themeColor="text1"/>
        </w:rPr>
        <w:t xml:space="preserve">Heritage, J. </w:t>
      </w:r>
      <w:r w:rsidR="006E0BB6">
        <w:rPr>
          <w:rFonts w:ascii="Times New Roman" w:hAnsi="Times New Roman" w:cs="Times New Roman"/>
          <w:color w:val="000000" w:themeColor="text1"/>
        </w:rPr>
        <w:t xml:space="preserve">(2012b). </w:t>
      </w:r>
      <w:proofErr w:type="spellStart"/>
      <w:r w:rsidR="006E0BB6">
        <w:rPr>
          <w:rFonts w:ascii="Times New Roman" w:hAnsi="Times New Roman" w:cs="Times New Roman"/>
          <w:color w:val="000000" w:themeColor="text1"/>
        </w:rPr>
        <w:t>Epistemics</w:t>
      </w:r>
      <w:proofErr w:type="spellEnd"/>
      <w:r w:rsidR="006E0BB6">
        <w:rPr>
          <w:rFonts w:ascii="Times New Roman" w:hAnsi="Times New Roman" w:cs="Times New Roman"/>
          <w:color w:val="000000" w:themeColor="text1"/>
        </w:rPr>
        <w:t xml:space="preserve"> in action: A</w:t>
      </w:r>
      <w:r w:rsidRPr="0034295A">
        <w:rPr>
          <w:rFonts w:ascii="Times New Roman" w:hAnsi="Times New Roman" w:cs="Times New Roman"/>
          <w:color w:val="000000" w:themeColor="text1"/>
        </w:rPr>
        <w:t xml:space="preserve">ction formation and territories of knowledge. </w:t>
      </w:r>
      <w:r w:rsidRPr="0034295A">
        <w:rPr>
          <w:rFonts w:ascii="Times New Roman" w:hAnsi="Times New Roman" w:cs="Times New Roman"/>
          <w:i/>
          <w:color w:val="000000" w:themeColor="text1"/>
        </w:rPr>
        <w:t>Research on Language and Social Interaction</w:t>
      </w:r>
      <w:r w:rsidRPr="006C37B0">
        <w:rPr>
          <w:rFonts w:ascii="Times New Roman" w:hAnsi="Times New Roman" w:cs="Times New Roman"/>
          <w:i/>
          <w:color w:val="000000" w:themeColor="text1"/>
        </w:rPr>
        <w:t>,</w:t>
      </w:r>
      <w:r w:rsidR="00F5686A" w:rsidRPr="006C37B0">
        <w:rPr>
          <w:rFonts w:ascii="Times New Roman" w:hAnsi="Times New Roman" w:cs="Times New Roman"/>
          <w:i/>
          <w:color w:val="000000" w:themeColor="text1"/>
        </w:rPr>
        <w:t xml:space="preserve"> </w:t>
      </w:r>
      <w:r w:rsidRPr="006C37B0">
        <w:rPr>
          <w:rFonts w:ascii="Times New Roman" w:hAnsi="Times New Roman" w:cs="Times New Roman"/>
          <w:i/>
          <w:color w:val="000000" w:themeColor="text1"/>
        </w:rPr>
        <w:t>45</w:t>
      </w:r>
      <w:r w:rsidR="003D55DD" w:rsidRPr="0034295A">
        <w:rPr>
          <w:rFonts w:ascii="Times New Roman" w:hAnsi="Times New Roman" w:cs="Times New Roman"/>
          <w:color w:val="000000" w:themeColor="text1"/>
        </w:rPr>
        <w:t>,</w:t>
      </w:r>
      <w:r w:rsidRPr="0034295A">
        <w:rPr>
          <w:rFonts w:ascii="Times New Roman" w:hAnsi="Times New Roman" w:cs="Times New Roman"/>
          <w:color w:val="000000" w:themeColor="text1"/>
        </w:rPr>
        <w:t xml:space="preserve"> 1-29.</w:t>
      </w:r>
      <w:bookmarkEnd w:id="3"/>
      <w:r w:rsidR="00804779" w:rsidRPr="0034295A">
        <w:rPr>
          <w:rFonts w:ascii="Times New Roman" w:hAnsi="Times New Roman" w:cs="Times New Roman"/>
          <w:color w:val="000000" w:themeColor="text1"/>
        </w:rPr>
        <w:t xml:space="preserve"> </w:t>
      </w:r>
    </w:p>
    <w:p w14:paraId="6A93A8D7" w14:textId="77777777" w:rsidR="0062103B" w:rsidRPr="00E21EC5" w:rsidRDefault="00C839C1" w:rsidP="00AA279A">
      <w:pPr>
        <w:spacing w:line="480" w:lineRule="auto"/>
        <w:ind w:hanging="720"/>
        <w:rPr>
          <w:rFonts w:ascii="Times New Roman" w:hAnsi="Times New Roman" w:cs="Times New Roman"/>
          <w:color w:val="000000" w:themeColor="text1"/>
        </w:rPr>
      </w:pPr>
      <w:proofErr w:type="spellStart"/>
      <w:r w:rsidRPr="0034295A">
        <w:rPr>
          <w:rFonts w:ascii="Times New Roman" w:hAnsi="Times New Roman" w:cs="Times New Roman"/>
          <w:color w:val="000000" w:themeColor="text1"/>
          <w:lang w:val="en-US"/>
        </w:rPr>
        <w:t>Hudak</w:t>
      </w:r>
      <w:proofErr w:type="spellEnd"/>
      <w:r w:rsidRPr="0034295A">
        <w:rPr>
          <w:rFonts w:ascii="Times New Roman" w:hAnsi="Times New Roman" w:cs="Times New Roman"/>
          <w:color w:val="000000" w:themeColor="text1"/>
          <w:lang w:val="en-US"/>
        </w:rPr>
        <w:t xml:space="preserve"> P.</w:t>
      </w:r>
      <w:r w:rsidR="00990F75" w:rsidRPr="0034295A">
        <w:rPr>
          <w:rFonts w:ascii="Times New Roman" w:hAnsi="Times New Roman" w:cs="Times New Roman"/>
          <w:color w:val="000000" w:themeColor="text1"/>
          <w:lang w:val="en-US"/>
        </w:rPr>
        <w:t xml:space="preserve"> </w:t>
      </w:r>
      <w:r w:rsidRPr="0034295A">
        <w:rPr>
          <w:rFonts w:ascii="Times New Roman" w:hAnsi="Times New Roman" w:cs="Times New Roman"/>
          <w:color w:val="000000" w:themeColor="text1"/>
          <w:lang w:val="en-US"/>
        </w:rPr>
        <w:t>L.,</w:t>
      </w:r>
      <w:r w:rsidR="008126CB" w:rsidRPr="0034295A">
        <w:rPr>
          <w:rFonts w:ascii="Times New Roman" w:hAnsi="Times New Roman" w:cs="Times New Roman"/>
          <w:color w:val="000000" w:themeColor="text1"/>
          <w:lang w:val="en-US"/>
        </w:rPr>
        <w:t xml:space="preserve"> Clark S.</w:t>
      </w:r>
      <w:r w:rsidR="00990F75" w:rsidRPr="0034295A">
        <w:rPr>
          <w:rFonts w:ascii="Times New Roman" w:hAnsi="Times New Roman" w:cs="Times New Roman"/>
          <w:color w:val="000000" w:themeColor="text1"/>
          <w:lang w:val="en-US"/>
        </w:rPr>
        <w:t xml:space="preserve"> </w:t>
      </w:r>
      <w:r w:rsidR="008126CB" w:rsidRPr="0034295A">
        <w:rPr>
          <w:rFonts w:ascii="Times New Roman" w:hAnsi="Times New Roman" w:cs="Times New Roman"/>
          <w:color w:val="000000" w:themeColor="text1"/>
          <w:lang w:val="en-US"/>
        </w:rPr>
        <w:t xml:space="preserve">J., </w:t>
      </w:r>
      <w:r w:rsidR="00990F75" w:rsidRPr="0034295A">
        <w:rPr>
          <w:rFonts w:ascii="Times New Roman" w:hAnsi="Times New Roman" w:cs="Times New Roman"/>
          <w:color w:val="000000" w:themeColor="text1"/>
          <w:lang w:val="en-US"/>
        </w:rPr>
        <w:t xml:space="preserve">&amp; </w:t>
      </w:r>
      <w:r w:rsidR="008126CB" w:rsidRPr="0034295A">
        <w:rPr>
          <w:rFonts w:ascii="Times New Roman" w:hAnsi="Times New Roman" w:cs="Times New Roman"/>
          <w:color w:val="000000" w:themeColor="text1"/>
          <w:lang w:val="en-US"/>
        </w:rPr>
        <w:t xml:space="preserve">Raymond G. (2011).  </w:t>
      </w:r>
      <w:r w:rsidRPr="0034295A">
        <w:rPr>
          <w:rFonts w:ascii="Times New Roman" w:hAnsi="Times New Roman" w:cs="Times New Roman"/>
          <w:color w:val="000000" w:themeColor="text1"/>
          <w:lang w:val="en-US"/>
        </w:rPr>
        <w:t>How surgeons design treatment recommendations in</w:t>
      </w:r>
      <w:r w:rsidR="00940570" w:rsidRPr="0034295A">
        <w:rPr>
          <w:rFonts w:ascii="Times New Roman" w:hAnsi="Times New Roman" w:cs="Times New Roman"/>
          <w:color w:val="000000" w:themeColor="text1"/>
          <w:lang w:val="en-US"/>
        </w:rPr>
        <w:t xml:space="preserve"> </w:t>
      </w:r>
      <w:proofErr w:type="spellStart"/>
      <w:r w:rsidRPr="0034295A">
        <w:rPr>
          <w:rFonts w:ascii="Times New Roman" w:hAnsi="Times New Roman" w:cs="Times New Roman"/>
          <w:color w:val="000000" w:themeColor="text1"/>
          <w:lang w:val="en-US"/>
        </w:rPr>
        <w:t>orthopaedic</w:t>
      </w:r>
      <w:proofErr w:type="spellEnd"/>
      <w:r w:rsidRPr="0034295A">
        <w:rPr>
          <w:rFonts w:ascii="Times New Roman" w:hAnsi="Times New Roman" w:cs="Times New Roman"/>
          <w:color w:val="000000" w:themeColor="text1"/>
          <w:lang w:val="en-US"/>
        </w:rPr>
        <w:t xml:space="preserve"> surgery</w:t>
      </w:r>
      <w:r w:rsidRPr="0034295A">
        <w:rPr>
          <w:rFonts w:ascii="Times New Roman" w:hAnsi="Times New Roman" w:cs="Times New Roman"/>
          <w:i/>
          <w:color w:val="000000" w:themeColor="text1"/>
          <w:lang w:val="en-US"/>
        </w:rPr>
        <w:t>.  Social Science and Medicine</w:t>
      </w:r>
      <w:r w:rsidR="003D55DD" w:rsidRPr="006E0BB6">
        <w:rPr>
          <w:rFonts w:ascii="Times New Roman" w:hAnsi="Times New Roman" w:cs="Times New Roman"/>
          <w:i/>
          <w:color w:val="000000" w:themeColor="text1"/>
          <w:lang w:val="en-US"/>
        </w:rPr>
        <w:t>, 73</w:t>
      </w:r>
      <w:r w:rsidR="003D55DD" w:rsidRPr="0034295A">
        <w:rPr>
          <w:rFonts w:ascii="Times New Roman" w:hAnsi="Times New Roman" w:cs="Times New Roman"/>
          <w:color w:val="000000" w:themeColor="text1"/>
          <w:lang w:val="en-US"/>
        </w:rPr>
        <w:t>,</w:t>
      </w:r>
      <w:r w:rsidRPr="0034295A">
        <w:rPr>
          <w:rFonts w:ascii="Times New Roman" w:hAnsi="Times New Roman" w:cs="Times New Roman"/>
          <w:color w:val="000000" w:themeColor="text1"/>
          <w:lang w:val="en-US"/>
        </w:rPr>
        <w:t xml:space="preserve"> 1028– </w:t>
      </w:r>
      <w:r w:rsidR="00472230">
        <w:rPr>
          <w:rFonts w:ascii="Times New Roman" w:hAnsi="Times New Roman" w:cs="Times New Roman"/>
          <w:color w:val="000000" w:themeColor="text1"/>
          <w:lang w:val="en-US"/>
        </w:rPr>
        <w:t>10</w:t>
      </w:r>
      <w:r w:rsidRPr="0034295A">
        <w:rPr>
          <w:rFonts w:ascii="Times New Roman" w:hAnsi="Times New Roman" w:cs="Times New Roman"/>
          <w:color w:val="000000" w:themeColor="text1"/>
          <w:lang w:val="en-US"/>
        </w:rPr>
        <w:t>36.</w:t>
      </w:r>
      <w:r w:rsidR="006508D1" w:rsidRPr="0034295A">
        <w:rPr>
          <w:rFonts w:ascii="Times New Roman" w:hAnsi="Times New Roman" w:cs="Times New Roman"/>
          <w:color w:val="000000" w:themeColor="text1"/>
          <w:lang w:val="en-US"/>
        </w:rPr>
        <w:t xml:space="preserve"> </w:t>
      </w:r>
    </w:p>
    <w:p w14:paraId="3DC136A5" w14:textId="77777777" w:rsidR="0062103B" w:rsidRPr="0045460A" w:rsidRDefault="00A46794" w:rsidP="00AA279A">
      <w:pPr>
        <w:spacing w:line="480" w:lineRule="auto"/>
        <w:ind w:hanging="720"/>
        <w:rPr>
          <w:rFonts w:ascii="Times New Roman" w:eastAsia="Times New Roman" w:hAnsi="Times New Roman" w:cs="Times New Roman"/>
          <w:color w:val="000000" w:themeColor="text1"/>
          <w:bdr w:val="none" w:sz="0" w:space="0" w:color="auto" w:frame="1"/>
          <w:shd w:val="clear" w:color="auto" w:fill="FFFFFF"/>
          <w:lang w:val="en-US"/>
        </w:rPr>
      </w:pPr>
      <w:r w:rsidRPr="0034295A">
        <w:rPr>
          <w:rFonts w:ascii="Times New Roman" w:hAnsi="Times New Roman" w:cs="Times New Roman"/>
          <w:color w:val="000000" w:themeColor="text1"/>
        </w:rPr>
        <w:t>Koenig</w:t>
      </w:r>
      <w:r w:rsidR="00990F75" w:rsidRPr="0034295A">
        <w:rPr>
          <w:rFonts w:ascii="Times New Roman" w:hAnsi="Times New Roman" w:cs="Times New Roman"/>
          <w:color w:val="000000" w:themeColor="text1"/>
        </w:rPr>
        <w:t>,</w:t>
      </w:r>
      <w:r w:rsidRPr="0034295A">
        <w:rPr>
          <w:rFonts w:ascii="Times New Roman" w:hAnsi="Times New Roman" w:cs="Times New Roman"/>
          <w:color w:val="000000" w:themeColor="text1"/>
        </w:rPr>
        <w:t xml:space="preserve"> C.</w:t>
      </w:r>
      <w:r w:rsidR="00990F75" w:rsidRPr="0034295A">
        <w:rPr>
          <w:rFonts w:ascii="Times New Roman" w:hAnsi="Times New Roman" w:cs="Times New Roman"/>
          <w:color w:val="000000" w:themeColor="text1"/>
        </w:rPr>
        <w:t xml:space="preserve"> </w:t>
      </w:r>
      <w:r w:rsidRPr="0034295A">
        <w:rPr>
          <w:rFonts w:ascii="Times New Roman" w:hAnsi="Times New Roman" w:cs="Times New Roman"/>
          <w:color w:val="000000" w:themeColor="text1"/>
        </w:rPr>
        <w:t xml:space="preserve">J. (2011). Patient resistance as agency in treatment decisions. </w:t>
      </w:r>
      <w:r w:rsidR="00990F75" w:rsidRPr="0034295A">
        <w:rPr>
          <w:rFonts w:ascii="Times New Roman" w:hAnsi="Times New Roman" w:cs="Times New Roman"/>
          <w:i/>
          <w:color w:val="000000" w:themeColor="text1"/>
        </w:rPr>
        <w:t xml:space="preserve">Social </w:t>
      </w:r>
      <w:r w:rsidR="00990F75" w:rsidRPr="0045460A">
        <w:rPr>
          <w:rFonts w:ascii="Times New Roman" w:hAnsi="Times New Roman" w:cs="Times New Roman"/>
          <w:i/>
          <w:color w:val="000000" w:themeColor="text1"/>
        </w:rPr>
        <w:t>Science &amp;</w:t>
      </w:r>
      <w:r w:rsidRPr="0045460A">
        <w:rPr>
          <w:rFonts w:ascii="Times New Roman" w:hAnsi="Times New Roman" w:cs="Times New Roman"/>
          <w:i/>
          <w:color w:val="000000" w:themeColor="text1"/>
        </w:rPr>
        <w:t xml:space="preserve"> Medicine</w:t>
      </w:r>
      <w:r w:rsidRPr="006E0BB6">
        <w:rPr>
          <w:rFonts w:ascii="Times New Roman" w:hAnsi="Times New Roman" w:cs="Times New Roman"/>
          <w:i/>
          <w:color w:val="000000" w:themeColor="text1"/>
        </w:rPr>
        <w:t>, 72</w:t>
      </w:r>
      <w:r w:rsidR="003D55DD" w:rsidRPr="0045460A">
        <w:rPr>
          <w:rFonts w:ascii="Times New Roman" w:hAnsi="Times New Roman" w:cs="Times New Roman"/>
          <w:color w:val="000000" w:themeColor="text1"/>
        </w:rPr>
        <w:t>,</w:t>
      </w:r>
      <w:r w:rsidRPr="0045460A">
        <w:rPr>
          <w:rFonts w:ascii="Times New Roman" w:hAnsi="Times New Roman" w:cs="Times New Roman"/>
          <w:color w:val="000000" w:themeColor="text1"/>
        </w:rPr>
        <w:t xml:space="preserve"> 1105–</w:t>
      </w:r>
      <w:r w:rsidR="00472230">
        <w:rPr>
          <w:rFonts w:ascii="Times New Roman" w:hAnsi="Times New Roman" w:cs="Times New Roman"/>
          <w:color w:val="000000" w:themeColor="text1"/>
        </w:rPr>
        <w:t>11</w:t>
      </w:r>
      <w:r w:rsidRPr="0045460A">
        <w:rPr>
          <w:rFonts w:ascii="Times New Roman" w:hAnsi="Times New Roman" w:cs="Times New Roman"/>
          <w:color w:val="000000" w:themeColor="text1"/>
        </w:rPr>
        <w:t>14.</w:t>
      </w:r>
      <w:r w:rsidR="0062103B" w:rsidRPr="0045460A">
        <w:rPr>
          <w:rFonts w:ascii="Times New Roman" w:hAnsi="Times New Roman" w:cs="Times New Roman"/>
          <w:color w:val="000000" w:themeColor="text1"/>
        </w:rPr>
        <w:t xml:space="preserve"> </w:t>
      </w:r>
    </w:p>
    <w:p w14:paraId="385A2771" w14:textId="77777777" w:rsidR="0045460A" w:rsidRPr="0045460A" w:rsidRDefault="0045460A" w:rsidP="00AA279A">
      <w:pPr>
        <w:spacing w:line="480" w:lineRule="auto"/>
        <w:ind w:hanging="720"/>
        <w:rPr>
          <w:rFonts w:ascii="Times New Roman" w:eastAsia="Times New Roman" w:hAnsi="Times New Roman" w:cs="Times New Roman"/>
          <w:lang w:val="en-US"/>
        </w:rPr>
      </w:pPr>
      <w:proofErr w:type="spellStart"/>
      <w:r w:rsidRPr="0045460A">
        <w:rPr>
          <w:rFonts w:ascii="Times New Roman" w:eastAsia="Times New Roman" w:hAnsi="Times New Roman" w:cs="Times New Roman"/>
          <w:color w:val="000000" w:themeColor="text1"/>
          <w:lang w:val="en-US"/>
        </w:rPr>
        <w:lastRenderedPageBreak/>
        <w:t>Kushida</w:t>
      </w:r>
      <w:proofErr w:type="spellEnd"/>
      <w:r w:rsidRPr="0045460A">
        <w:rPr>
          <w:rFonts w:ascii="Times New Roman" w:eastAsia="Times New Roman" w:hAnsi="Times New Roman" w:cs="Times New Roman"/>
          <w:color w:val="000000" w:themeColor="text1"/>
          <w:lang w:val="en-US"/>
        </w:rPr>
        <w:t xml:space="preserve">, S., &amp; </w:t>
      </w:r>
      <w:proofErr w:type="spellStart"/>
      <w:r w:rsidRPr="0045460A">
        <w:rPr>
          <w:rFonts w:ascii="Times New Roman" w:eastAsia="Times New Roman" w:hAnsi="Times New Roman" w:cs="Times New Roman"/>
          <w:color w:val="000000" w:themeColor="text1"/>
          <w:lang w:val="en-US"/>
        </w:rPr>
        <w:t>Yamakawa</w:t>
      </w:r>
      <w:proofErr w:type="spellEnd"/>
      <w:r w:rsidRPr="0045460A">
        <w:rPr>
          <w:rFonts w:ascii="Times New Roman" w:eastAsia="Times New Roman" w:hAnsi="Times New Roman" w:cs="Times New Roman"/>
          <w:color w:val="000000" w:themeColor="text1"/>
          <w:lang w:val="en-US"/>
        </w:rPr>
        <w:t xml:space="preserve">, Y. (2015). </w:t>
      </w:r>
      <w:r>
        <w:rPr>
          <w:rFonts w:ascii="Times New Roman" w:eastAsia="Times New Roman" w:hAnsi="Times New Roman" w:cs="Times New Roman"/>
          <w:color w:val="000000" w:themeColor="text1"/>
          <w:lang w:val="en-US"/>
        </w:rPr>
        <w:t xml:space="preserve"> </w:t>
      </w:r>
      <w:r w:rsidRPr="0045460A">
        <w:rPr>
          <w:rFonts w:ascii="Times New Roman" w:eastAsia="Times New Roman" w:hAnsi="Times New Roman" w:cs="Times New Roman"/>
          <w:color w:val="000000" w:themeColor="text1"/>
          <w:lang w:val="en-US"/>
        </w:rPr>
        <w:t>Fitting proposals to their sequential environment: A comparison of turn designs for proposing treatment in ongoing outpatien</w:t>
      </w:r>
      <w:r>
        <w:rPr>
          <w:rFonts w:ascii="Times New Roman" w:eastAsia="Times New Roman" w:hAnsi="Times New Roman" w:cs="Times New Roman"/>
          <w:color w:val="000000" w:themeColor="text1"/>
          <w:lang w:val="en-US"/>
        </w:rPr>
        <w:t>t psychiatric consultations in J</w:t>
      </w:r>
      <w:r w:rsidRPr="0045460A">
        <w:rPr>
          <w:rFonts w:ascii="Times New Roman" w:eastAsia="Times New Roman" w:hAnsi="Times New Roman" w:cs="Times New Roman"/>
          <w:color w:val="000000" w:themeColor="text1"/>
          <w:lang w:val="en-US"/>
        </w:rPr>
        <w:t xml:space="preserve">apan. </w:t>
      </w:r>
      <w:r w:rsidRPr="0045460A">
        <w:rPr>
          <w:rFonts w:ascii="Times New Roman" w:eastAsia="Times New Roman" w:hAnsi="Times New Roman" w:cs="Times New Roman"/>
          <w:i/>
          <w:color w:val="000000" w:themeColor="text1"/>
          <w:lang w:val="en-US"/>
        </w:rPr>
        <w:t>Sociology of Health &amp; Illness</w:t>
      </w:r>
      <w:r w:rsidRPr="0043664F">
        <w:rPr>
          <w:rFonts w:ascii="Times New Roman" w:eastAsia="Times New Roman" w:hAnsi="Times New Roman" w:cs="Times New Roman"/>
          <w:i/>
          <w:color w:val="000000" w:themeColor="text1"/>
          <w:lang w:val="en-US"/>
        </w:rPr>
        <w:t>, 37</w:t>
      </w:r>
      <w:r w:rsidRPr="0045460A">
        <w:rPr>
          <w:rFonts w:ascii="Times New Roman" w:eastAsia="Times New Roman" w:hAnsi="Times New Roman" w:cs="Times New Roman"/>
          <w:color w:val="000000" w:themeColor="text1"/>
          <w:lang w:val="en-US"/>
        </w:rPr>
        <w:t xml:space="preserve">, 522-544. </w:t>
      </w:r>
    </w:p>
    <w:p w14:paraId="75A7E92C" w14:textId="77777777" w:rsidR="0062103B" w:rsidRPr="0034295A" w:rsidRDefault="00201F82" w:rsidP="00AA279A">
      <w:pPr>
        <w:spacing w:line="480" w:lineRule="auto"/>
        <w:ind w:hanging="720"/>
        <w:rPr>
          <w:rFonts w:ascii="Times New Roman" w:eastAsia="Times New Roman" w:hAnsi="Times New Roman" w:cs="Times New Roman"/>
          <w:color w:val="000000" w:themeColor="text1"/>
          <w:lang w:val="en-US"/>
        </w:rPr>
      </w:pPr>
      <w:r w:rsidRPr="0034295A">
        <w:rPr>
          <w:rFonts w:ascii="Times New Roman" w:hAnsi="Times New Roman" w:cs="Times New Roman"/>
          <w:color w:val="000000" w:themeColor="text1"/>
        </w:rPr>
        <w:t>Quirk</w:t>
      </w:r>
      <w:r w:rsidR="00940570" w:rsidRPr="0034295A">
        <w:rPr>
          <w:rFonts w:ascii="Times New Roman" w:hAnsi="Times New Roman" w:cs="Times New Roman"/>
          <w:color w:val="000000" w:themeColor="text1"/>
        </w:rPr>
        <w:t xml:space="preserve">, A., Chaplin, R., </w:t>
      </w:r>
      <w:proofErr w:type="spellStart"/>
      <w:r w:rsidR="00940570" w:rsidRPr="0034295A">
        <w:rPr>
          <w:rFonts w:ascii="Times New Roman" w:hAnsi="Times New Roman" w:cs="Times New Roman"/>
          <w:color w:val="000000" w:themeColor="text1"/>
        </w:rPr>
        <w:t>Lelliott</w:t>
      </w:r>
      <w:proofErr w:type="spellEnd"/>
      <w:r w:rsidR="00940570" w:rsidRPr="0034295A">
        <w:rPr>
          <w:rFonts w:ascii="Times New Roman" w:hAnsi="Times New Roman" w:cs="Times New Roman"/>
          <w:color w:val="000000" w:themeColor="text1"/>
        </w:rPr>
        <w:t>, P.</w:t>
      </w:r>
      <w:r w:rsidR="00990F75" w:rsidRPr="0034295A">
        <w:rPr>
          <w:rFonts w:ascii="Times New Roman" w:hAnsi="Times New Roman" w:cs="Times New Roman"/>
          <w:color w:val="000000" w:themeColor="text1"/>
        </w:rPr>
        <w:t>, &amp;</w:t>
      </w:r>
      <w:r w:rsidR="00940570" w:rsidRPr="0034295A">
        <w:rPr>
          <w:rFonts w:ascii="Times New Roman" w:hAnsi="Times New Roman" w:cs="Times New Roman"/>
          <w:color w:val="000000" w:themeColor="text1"/>
        </w:rPr>
        <w:t xml:space="preserve"> Seale, C.</w:t>
      </w:r>
      <w:r w:rsidRPr="0034295A">
        <w:rPr>
          <w:rFonts w:ascii="Times New Roman" w:hAnsi="Times New Roman" w:cs="Times New Roman"/>
          <w:color w:val="000000" w:themeColor="text1"/>
        </w:rPr>
        <w:t xml:space="preserve"> (2011</w:t>
      </w:r>
      <w:r w:rsidR="00940570" w:rsidRPr="0034295A">
        <w:rPr>
          <w:rFonts w:ascii="Times New Roman" w:hAnsi="Times New Roman" w:cs="Times New Roman"/>
          <w:color w:val="000000" w:themeColor="text1"/>
        </w:rPr>
        <w:t>)</w:t>
      </w:r>
      <w:r w:rsidR="00990F75" w:rsidRPr="0034295A">
        <w:rPr>
          <w:rFonts w:ascii="Times New Roman" w:hAnsi="Times New Roman" w:cs="Times New Roman"/>
          <w:color w:val="000000" w:themeColor="text1"/>
        </w:rPr>
        <w:t>.</w:t>
      </w:r>
      <w:r w:rsidR="00940570" w:rsidRPr="0034295A">
        <w:rPr>
          <w:rFonts w:ascii="Times New Roman" w:hAnsi="Times New Roman" w:cs="Times New Roman"/>
          <w:color w:val="000000" w:themeColor="text1"/>
        </w:rPr>
        <w:t xml:space="preserve"> </w:t>
      </w:r>
      <w:r w:rsidR="00940570" w:rsidRPr="0034295A">
        <w:rPr>
          <w:rFonts w:ascii="Times New Roman" w:hAnsi="Times New Roman" w:cs="Times New Roman"/>
          <w:color w:val="000000" w:themeColor="text1"/>
          <w:lang w:val="en-US"/>
        </w:rPr>
        <w:t>How pressure is applied in shared decisions a</w:t>
      </w:r>
      <w:r w:rsidR="006E0BB6">
        <w:rPr>
          <w:rFonts w:ascii="Times New Roman" w:hAnsi="Times New Roman" w:cs="Times New Roman"/>
          <w:color w:val="000000" w:themeColor="text1"/>
          <w:lang w:val="en-US"/>
        </w:rPr>
        <w:t>bout antipsychotic medication: A</w:t>
      </w:r>
      <w:r w:rsidR="00940570" w:rsidRPr="0034295A">
        <w:rPr>
          <w:rFonts w:ascii="Times New Roman" w:hAnsi="Times New Roman" w:cs="Times New Roman"/>
          <w:color w:val="000000" w:themeColor="text1"/>
          <w:lang w:val="en-US"/>
        </w:rPr>
        <w:t xml:space="preserve"> conversation analytic study of psychiatric outpatient consultations. </w:t>
      </w:r>
      <w:r w:rsidR="00990F75" w:rsidRPr="0034295A">
        <w:rPr>
          <w:rFonts w:ascii="Times New Roman" w:hAnsi="Times New Roman" w:cs="Times New Roman"/>
          <w:i/>
          <w:color w:val="000000" w:themeColor="text1"/>
          <w:lang w:val="en-US"/>
        </w:rPr>
        <w:t>Sociology of Health &amp;</w:t>
      </w:r>
      <w:r w:rsidR="00940570" w:rsidRPr="0034295A">
        <w:rPr>
          <w:rFonts w:ascii="Times New Roman" w:hAnsi="Times New Roman" w:cs="Times New Roman"/>
          <w:i/>
          <w:color w:val="000000" w:themeColor="text1"/>
          <w:lang w:val="en-US"/>
        </w:rPr>
        <w:t xml:space="preserve"> Illness</w:t>
      </w:r>
      <w:r w:rsidR="00940570" w:rsidRPr="006E0BB6">
        <w:rPr>
          <w:rFonts w:ascii="Times New Roman" w:hAnsi="Times New Roman" w:cs="Times New Roman"/>
          <w:i/>
          <w:color w:val="000000" w:themeColor="text1"/>
          <w:lang w:val="en-US"/>
        </w:rPr>
        <w:t>, 34</w:t>
      </w:r>
      <w:r w:rsidR="003D55DD" w:rsidRPr="0034295A">
        <w:rPr>
          <w:rFonts w:ascii="Times New Roman" w:hAnsi="Times New Roman" w:cs="Times New Roman"/>
          <w:color w:val="000000" w:themeColor="text1"/>
          <w:lang w:val="en-US"/>
        </w:rPr>
        <w:t>,</w:t>
      </w:r>
      <w:r w:rsidR="00940570" w:rsidRPr="0034295A">
        <w:rPr>
          <w:rFonts w:ascii="Times New Roman" w:hAnsi="Times New Roman" w:cs="Times New Roman"/>
          <w:color w:val="000000" w:themeColor="text1"/>
          <w:lang w:val="en-US"/>
        </w:rPr>
        <w:t xml:space="preserve"> 95–113.</w:t>
      </w:r>
      <w:r w:rsidR="0062103B" w:rsidRPr="0034295A">
        <w:rPr>
          <w:rFonts w:ascii="Times New Roman" w:hAnsi="Times New Roman" w:cs="Times New Roman"/>
          <w:color w:val="000000" w:themeColor="text1"/>
          <w:lang w:val="en-US"/>
        </w:rPr>
        <w:t xml:space="preserve"> </w:t>
      </w:r>
    </w:p>
    <w:p w14:paraId="45A935FE" w14:textId="77777777" w:rsidR="00671F4F" w:rsidRPr="0034295A" w:rsidRDefault="00BF2ABB" w:rsidP="00AA279A">
      <w:pPr>
        <w:spacing w:line="480" w:lineRule="auto"/>
        <w:ind w:hanging="720"/>
        <w:rPr>
          <w:rFonts w:ascii="Times New Roman" w:hAnsi="Times New Roman" w:cs="Times New Roman"/>
          <w:color w:val="000000" w:themeColor="text1"/>
          <w:lang w:val="en-US"/>
        </w:rPr>
      </w:pPr>
      <w:proofErr w:type="spellStart"/>
      <w:r w:rsidRPr="0034295A">
        <w:rPr>
          <w:rFonts w:ascii="Times New Roman" w:hAnsi="Times New Roman" w:cs="Times New Roman"/>
          <w:color w:val="000000" w:themeColor="text1"/>
          <w:lang w:val="en-US"/>
        </w:rPr>
        <w:t>Reuber</w:t>
      </w:r>
      <w:proofErr w:type="spellEnd"/>
      <w:r w:rsidR="00990F75" w:rsidRPr="0034295A">
        <w:rPr>
          <w:rFonts w:ascii="Times New Roman" w:hAnsi="Times New Roman" w:cs="Times New Roman"/>
          <w:color w:val="000000" w:themeColor="text1"/>
          <w:lang w:val="en-US"/>
        </w:rPr>
        <w:t xml:space="preserve">, M., </w:t>
      </w:r>
      <w:proofErr w:type="spellStart"/>
      <w:r w:rsidR="0062103B" w:rsidRPr="0034295A">
        <w:rPr>
          <w:rFonts w:ascii="Times New Roman" w:hAnsi="Times New Roman" w:cs="Times New Roman"/>
          <w:color w:val="000000" w:themeColor="text1"/>
          <w:lang w:val="en-US"/>
        </w:rPr>
        <w:t>Toerien</w:t>
      </w:r>
      <w:proofErr w:type="spellEnd"/>
      <w:r w:rsidR="0062103B" w:rsidRPr="0034295A">
        <w:rPr>
          <w:rFonts w:ascii="Times New Roman" w:hAnsi="Times New Roman" w:cs="Times New Roman"/>
          <w:color w:val="000000" w:themeColor="text1"/>
          <w:lang w:val="en-US"/>
        </w:rPr>
        <w:t xml:space="preserve">, M., Shaw, R., &amp; Duncan, R. (2015). Delivering patient choice in clinical practice: </w:t>
      </w:r>
      <w:r w:rsidR="006E0BB6">
        <w:rPr>
          <w:rFonts w:ascii="Times New Roman" w:hAnsi="Times New Roman" w:cs="Times New Roman"/>
          <w:color w:val="000000" w:themeColor="text1"/>
          <w:lang w:val="en-US"/>
        </w:rPr>
        <w:t>A</w:t>
      </w:r>
      <w:r w:rsidR="0062103B" w:rsidRPr="0034295A">
        <w:rPr>
          <w:rFonts w:ascii="Times New Roman" w:hAnsi="Times New Roman" w:cs="Times New Roman"/>
          <w:color w:val="000000" w:themeColor="text1"/>
          <w:lang w:val="en-US"/>
        </w:rPr>
        <w:t xml:space="preserve"> conversation analytic study of communication practices used in neurology clinics to involve patients in decision-making. </w:t>
      </w:r>
      <w:r w:rsidR="0062103B" w:rsidRPr="0034295A">
        <w:rPr>
          <w:rFonts w:ascii="Times New Roman" w:hAnsi="Times New Roman" w:cs="Times New Roman"/>
          <w:i/>
          <w:color w:val="000000" w:themeColor="text1"/>
          <w:lang w:val="en-US"/>
        </w:rPr>
        <w:t>Health Services and Delivery Research</w:t>
      </w:r>
      <w:r w:rsidR="0062103B" w:rsidRPr="006E0BB6">
        <w:rPr>
          <w:rFonts w:ascii="Times New Roman" w:hAnsi="Times New Roman" w:cs="Times New Roman"/>
          <w:i/>
          <w:color w:val="000000" w:themeColor="text1"/>
          <w:lang w:val="en-US"/>
        </w:rPr>
        <w:t>, 3</w:t>
      </w:r>
      <w:r w:rsidR="0062103B" w:rsidRPr="0034295A">
        <w:rPr>
          <w:rFonts w:ascii="Times New Roman" w:hAnsi="Times New Roman" w:cs="Times New Roman"/>
          <w:color w:val="000000" w:themeColor="text1"/>
          <w:lang w:val="en-US"/>
        </w:rPr>
        <w:t xml:space="preserve">, </w:t>
      </w:r>
      <w:r w:rsidR="00671F4F" w:rsidRPr="0034295A">
        <w:rPr>
          <w:rFonts w:ascii="Times New Roman" w:hAnsi="Times New Roman" w:cs="Times New Roman"/>
          <w:color w:val="000000" w:themeColor="text1"/>
          <w:lang w:val="en-US"/>
        </w:rPr>
        <w:t xml:space="preserve">1-169. </w:t>
      </w:r>
    </w:p>
    <w:p w14:paraId="0789389A" w14:textId="77777777" w:rsidR="008121D5" w:rsidRPr="0034295A" w:rsidRDefault="008121D5" w:rsidP="00AA279A">
      <w:pPr>
        <w:spacing w:line="480" w:lineRule="auto"/>
        <w:ind w:hanging="720"/>
        <w:rPr>
          <w:rFonts w:ascii="Times New Roman" w:hAnsi="Times New Roman" w:cs="Times New Roman"/>
          <w:color w:val="000000" w:themeColor="text1"/>
        </w:rPr>
      </w:pPr>
      <w:proofErr w:type="spellStart"/>
      <w:r w:rsidRPr="0034295A">
        <w:rPr>
          <w:rFonts w:ascii="Times New Roman" w:hAnsi="Times New Roman" w:cs="Times New Roman"/>
          <w:color w:val="000000" w:themeColor="text1"/>
          <w:lang w:val="en-US"/>
        </w:rPr>
        <w:t>Schegloff</w:t>
      </w:r>
      <w:proofErr w:type="spellEnd"/>
      <w:r w:rsidRPr="0034295A">
        <w:rPr>
          <w:rFonts w:ascii="Times New Roman" w:hAnsi="Times New Roman" w:cs="Times New Roman"/>
          <w:color w:val="000000" w:themeColor="text1"/>
          <w:lang w:val="en-US"/>
        </w:rPr>
        <w:t>, E.</w:t>
      </w:r>
      <w:r w:rsidR="0034295A">
        <w:rPr>
          <w:rFonts w:ascii="Times New Roman" w:hAnsi="Times New Roman" w:cs="Times New Roman"/>
          <w:color w:val="000000" w:themeColor="text1"/>
          <w:lang w:val="en-US"/>
        </w:rPr>
        <w:t xml:space="preserve"> A.</w:t>
      </w:r>
      <w:r w:rsidRPr="0034295A">
        <w:rPr>
          <w:rFonts w:ascii="Times New Roman" w:hAnsi="Times New Roman" w:cs="Times New Roman"/>
          <w:color w:val="000000" w:themeColor="text1"/>
          <w:lang w:val="en-US"/>
        </w:rPr>
        <w:t xml:space="preserve"> (1981)</w:t>
      </w:r>
      <w:r w:rsidR="00990F75" w:rsidRPr="0034295A">
        <w:rPr>
          <w:rFonts w:ascii="Times New Roman" w:hAnsi="Times New Roman" w:cs="Times New Roman"/>
          <w:color w:val="000000" w:themeColor="text1"/>
          <w:lang w:val="en-US"/>
        </w:rPr>
        <w:t>.</w:t>
      </w:r>
      <w:r w:rsidRPr="0034295A">
        <w:rPr>
          <w:rFonts w:ascii="Times New Roman" w:hAnsi="Times New Roman" w:cs="Times New Roman"/>
          <w:color w:val="000000" w:themeColor="text1"/>
          <w:lang w:val="en-US"/>
        </w:rPr>
        <w:t xml:space="preserve"> Discourse as an interactional achievement: Some uses of ‘uh huh’ and other things that come between sentences. In D. Tanne</w:t>
      </w:r>
      <w:r w:rsidR="00990F75" w:rsidRPr="0034295A">
        <w:rPr>
          <w:rFonts w:ascii="Times New Roman" w:hAnsi="Times New Roman" w:cs="Times New Roman"/>
          <w:color w:val="000000" w:themeColor="text1"/>
          <w:lang w:val="en-US"/>
        </w:rPr>
        <w:t>n (E</w:t>
      </w:r>
      <w:r w:rsidRPr="0034295A">
        <w:rPr>
          <w:rFonts w:ascii="Times New Roman" w:hAnsi="Times New Roman" w:cs="Times New Roman"/>
          <w:color w:val="000000" w:themeColor="text1"/>
          <w:lang w:val="en-US"/>
        </w:rPr>
        <w:t xml:space="preserve">d.), </w:t>
      </w:r>
      <w:r w:rsidRPr="0034295A">
        <w:rPr>
          <w:rFonts w:ascii="Times New Roman" w:hAnsi="Times New Roman" w:cs="Times New Roman"/>
          <w:i/>
          <w:color w:val="000000" w:themeColor="text1"/>
          <w:lang w:val="en-US"/>
        </w:rPr>
        <w:t>Analyzing discourse: Text and talk</w:t>
      </w:r>
      <w:r w:rsidR="00990F75" w:rsidRPr="0034295A">
        <w:rPr>
          <w:rFonts w:ascii="Times New Roman" w:hAnsi="Times New Roman" w:cs="Times New Roman"/>
          <w:color w:val="000000" w:themeColor="text1"/>
          <w:lang w:val="en-US"/>
        </w:rPr>
        <w:t xml:space="preserve"> (pp., 71-93).</w:t>
      </w:r>
      <w:r w:rsidRPr="0034295A">
        <w:rPr>
          <w:rFonts w:ascii="Times New Roman" w:hAnsi="Times New Roman" w:cs="Times New Roman"/>
          <w:color w:val="000000" w:themeColor="text1"/>
          <w:lang w:val="en-US"/>
        </w:rPr>
        <w:t xml:space="preserve"> Washington</w:t>
      </w:r>
      <w:r w:rsidR="00990F75" w:rsidRPr="0034295A">
        <w:rPr>
          <w:rFonts w:ascii="Times New Roman" w:hAnsi="Times New Roman" w:cs="Times New Roman"/>
          <w:color w:val="000000" w:themeColor="text1"/>
          <w:lang w:val="en-US"/>
        </w:rPr>
        <w:t>, DC</w:t>
      </w:r>
      <w:r w:rsidRPr="0034295A">
        <w:rPr>
          <w:rFonts w:ascii="Times New Roman" w:hAnsi="Times New Roman" w:cs="Times New Roman"/>
          <w:color w:val="000000" w:themeColor="text1"/>
          <w:lang w:val="en-US"/>
        </w:rPr>
        <w:t>: Georgetown University Press.</w:t>
      </w:r>
    </w:p>
    <w:p w14:paraId="364D31EE" w14:textId="77777777" w:rsidR="006E0BB6" w:rsidRDefault="00E47161" w:rsidP="00AA279A">
      <w:pPr>
        <w:spacing w:line="480" w:lineRule="auto"/>
        <w:ind w:hanging="720"/>
        <w:rPr>
          <w:rFonts w:ascii="Times New Roman" w:hAnsi="Times New Roman" w:cs="Times New Roman"/>
          <w:color w:val="000000" w:themeColor="text1"/>
        </w:rPr>
      </w:pPr>
      <w:proofErr w:type="spellStart"/>
      <w:r w:rsidRPr="0034295A">
        <w:rPr>
          <w:rFonts w:ascii="Times New Roman" w:hAnsi="Times New Roman" w:cs="Times New Roman"/>
          <w:color w:val="000000" w:themeColor="text1"/>
        </w:rPr>
        <w:t>Schegloff</w:t>
      </w:r>
      <w:proofErr w:type="spellEnd"/>
      <w:r w:rsidRPr="0034295A">
        <w:rPr>
          <w:rFonts w:ascii="Times New Roman" w:hAnsi="Times New Roman" w:cs="Times New Roman"/>
          <w:color w:val="000000" w:themeColor="text1"/>
        </w:rPr>
        <w:t>, E.</w:t>
      </w:r>
      <w:r w:rsidR="00990F75" w:rsidRPr="0034295A">
        <w:rPr>
          <w:rFonts w:ascii="Times New Roman" w:hAnsi="Times New Roman" w:cs="Times New Roman"/>
          <w:color w:val="000000" w:themeColor="text1"/>
        </w:rPr>
        <w:t xml:space="preserve"> </w:t>
      </w:r>
      <w:r w:rsidRPr="0034295A">
        <w:rPr>
          <w:rFonts w:ascii="Times New Roman" w:hAnsi="Times New Roman" w:cs="Times New Roman"/>
          <w:color w:val="000000" w:themeColor="text1"/>
        </w:rPr>
        <w:t xml:space="preserve">A. (2007). </w:t>
      </w:r>
      <w:r w:rsidRPr="0034295A">
        <w:rPr>
          <w:rFonts w:ascii="Times New Roman" w:hAnsi="Times New Roman" w:cs="Times New Roman"/>
          <w:i/>
          <w:color w:val="000000" w:themeColor="text1"/>
        </w:rPr>
        <w:t>Sequence organisation in interaction: A primer in conversation analysis</w:t>
      </w:r>
      <w:r w:rsidRPr="0034295A">
        <w:rPr>
          <w:rFonts w:ascii="Times New Roman" w:hAnsi="Times New Roman" w:cs="Times New Roman"/>
          <w:color w:val="000000" w:themeColor="text1"/>
        </w:rPr>
        <w:t>. Cambridge</w:t>
      </w:r>
      <w:r w:rsidR="00ED59D1">
        <w:rPr>
          <w:rFonts w:ascii="Times New Roman" w:hAnsi="Times New Roman" w:cs="Times New Roman"/>
          <w:color w:val="000000" w:themeColor="text1"/>
        </w:rPr>
        <w:t>, UK</w:t>
      </w:r>
      <w:r w:rsidR="006E0BB6">
        <w:rPr>
          <w:rFonts w:ascii="Times New Roman" w:hAnsi="Times New Roman" w:cs="Times New Roman"/>
          <w:color w:val="000000" w:themeColor="text1"/>
        </w:rPr>
        <w:t>:</w:t>
      </w:r>
      <w:r w:rsidR="00E21EC5">
        <w:rPr>
          <w:rFonts w:ascii="Times New Roman" w:hAnsi="Times New Roman" w:cs="Times New Roman"/>
          <w:color w:val="000000" w:themeColor="text1"/>
        </w:rPr>
        <w:t xml:space="preserve"> Cambridge University Press.</w:t>
      </w:r>
    </w:p>
    <w:p w14:paraId="4A8143F6" w14:textId="77777777" w:rsidR="00B33363" w:rsidRPr="0034295A" w:rsidRDefault="00AB0C38" w:rsidP="00AA279A">
      <w:pPr>
        <w:spacing w:line="480" w:lineRule="auto"/>
        <w:ind w:hanging="720"/>
        <w:rPr>
          <w:rFonts w:ascii="Times New Roman" w:eastAsia="Times New Roman" w:hAnsi="Times New Roman" w:cs="Times New Roman"/>
          <w:color w:val="000000" w:themeColor="text1"/>
          <w:lang w:val="en-US"/>
        </w:rPr>
      </w:pPr>
      <w:r w:rsidRPr="0034295A">
        <w:rPr>
          <w:rFonts w:ascii="Times New Roman" w:hAnsi="Times New Roman" w:cs="Times New Roman"/>
          <w:color w:val="000000" w:themeColor="text1"/>
        </w:rPr>
        <w:t xml:space="preserve">Shaw, C., Potter, J., &amp; Hepburn, A. (2015). Advice-implicative actions: Using interrogatives and assessments to deliver advice in mundane conversation. </w:t>
      </w:r>
      <w:r w:rsidRPr="0034295A">
        <w:rPr>
          <w:rFonts w:ascii="Times New Roman" w:hAnsi="Times New Roman" w:cs="Times New Roman"/>
          <w:i/>
          <w:iCs/>
          <w:color w:val="000000" w:themeColor="text1"/>
        </w:rPr>
        <w:t>Discourse Studies</w:t>
      </w:r>
      <w:r w:rsidRPr="006E0BB6">
        <w:rPr>
          <w:rFonts w:ascii="Times New Roman" w:hAnsi="Times New Roman" w:cs="Times New Roman"/>
          <w:i/>
          <w:color w:val="000000" w:themeColor="text1"/>
        </w:rPr>
        <w:t xml:space="preserve">, </w:t>
      </w:r>
      <w:r w:rsidRPr="006E0BB6">
        <w:rPr>
          <w:rFonts w:ascii="Times New Roman" w:hAnsi="Times New Roman" w:cs="Times New Roman"/>
          <w:i/>
          <w:iCs/>
          <w:color w:val="000000" w:themeColor="text1"/>
        </w:rPr>
        <w:t>17</w:t>
      </w:r>
      <w:r w:rsidRPr="0034295A">
        <w:rPr>
          <w:rFonts w:ascii="Times New Roman" w:hAnsi="Times New Roman" w:cs="Times New Roman"/>
          <w:color w:val="000000" w:themeColor="text1"/>
        </w:rPr>
        <w:t>, 317-342.</w:t>
      </w:r>
      <w:r w:rsidR="00671F4F" w:rsidRPr="0034295A">
        <w:rPr>
          <w:rFonts w:ascii="Times New Roman" w:hAnsi="Times New Roman" w:cs="Times New Roman"/>
          <w:color w:val="000000" w:themeColor="text1"/>
        </w:rPr>
        <w:t xml:space="preserve"> </w:t>
      </w:r>
    </w:p>
    <w:p w14:paraId="5C191FAA" w14:textId="77777777" w:rsidR="003A6658" w:rsidRPr="0034295A" w:rsidRDefault="003A6658" w:rsidP="00AA279A">
      <w:pPr>
        <w:spacing w:line="480" w:lineRule="auto"/>
        <w:ind w:hanging="720"/>
        <w:rPr>
          <w:rFonts w:ascii="Times New Roman" w:eastAsia="Times New Roman" w:hAnsi="Times New Roman" w:cs="Times New Roman"/>
          <w:color w:val="000000" w:themeColor="text1"/>
        </w:rPr>
      </w:pPr>
      <w:proofErr w:type="spellStart"/>
      <w:r w:rsidRPr="0034295A">
        <w:rPr>
          <w:rFonts w:ascii="Times New Roman" w:eastAsia="Times New Roman" w:hAnsi="Times New Roman" w:cs="Times New Roman"/>
          <w:color w:val="000000" w:themeColor="text1"/>
          <w:shd w:val="clear" w:color="auto" w:fill="FFFFFF"/>
        </w:rPr>
        <w:t>Sidnell</w:t>
      </w:r>
      <w:proofErr w:type="spellEnd"/>
      <w:r w:rsidRPr="0034295A">
        <w:rPr>
          <w:rFonts w:ascii="Times New Roman" w:eastAsia="Times New Roman" w:hAnsi="Times New Roman" w:cs="Times New Roman"/>
          <w:color w:val="000000" w:themeColor="text1"/>
          <w:shd w:val="clear" w:color="auto" w:fill="FFFFFF"/>
        </w:rPr>
        <w:t>, J.</w:t>
      </w:r>
      <w:r>
        <w:rPr>
          <w:rFonts w:ascii="Times New Roman" w:eastAsia="Times New Roman" w:hAnsi="Times New Roman" w:cs="Times New Roman"/>
          <w:color w:val="000000" w:themeColor="text1"/>
          <w:shd w:val="clear" w:color="auto" w:fill="FFFFFF"/>
        </w:rPr>
        <w:t xml:space="preserve">, &amp; </w:t>
      </w:r>
      <w:proofErr w:type="spellStart"/>
      <w:r>
        <w:rPr>
          <w:rFonts w:ascii="Times New Roman" w:eastAsia="Times New Roman" w:hAnsi="Times New Roman" w:cs="Times New Roman"/>
          <w:color w:val="000000" w:themeColor="text1"/>
          <w:shd w:val="clear" w:color="auto" w:fill="FFFFFF"/>
        </w:rPr>
        <w:t>Stivers</w:t>
      </w:r>
      <w:proofErr w:type="spellEnd"/>
      <w:r>
        <w:rPr>
          <w:rFonts w:ascii="Times New Roman" w:eastAsia="Times New Roman" w:hAnsi="Times New Roman" w:cs="Times New Roman"/>
          <w:color w:val="000000" w:themeColor="text1"/>
          <w:shd w:val="clear" w:color="auto" w:fill="FFFFFF"/>
        </w:rPr>
        <w:t>, T.</w:t>
      </w:r>
      <w:r w:rsidRPr="0034295A">
        <w:rPr>
          <w:rFonts w:ascii="Times New Roman" w:eastAsia="Times New Roman" w:hAnsi="Times New Roman" w:cs="Times New Roman"/>
          <w:color w:val="000000" w:themeColor="text1"/>
          <w:shd w:val="clear" w:color="auto" w:fill="FFFFFF"/>
        </w:rPr>
        <w:t xml:space="preserve"> (Eds.)</w:t>
      </w:r>
      <w:r w:rsidR="0043664F">
        <w:rPr>
          <w:rFonts w:ascii="Times New Roman" w:eastAsia="Times New Roman" w:hAnsi="Times New Roman" w:cs="Times New Roman"/>
          <w:color w:val="000000" w:themeColor="text1"/>
          <w:shd w:val="clear" w:color="auto" w:fill="FFFFFF"/>
        </w:rPr>
        <w:t>.</w:t>
      </w:r>
      <w:r w:rsidRPr="0034295A">
        <w:rPr>
          <w:rFonts w:ascii="Times New Roman" w:eastAsia="Times New Roman" w:hAnsi="Times New Roman" w:cs="Times New Roman"/>
          <w:color w:val="000000" w:themeColor="text1"/>
          <w:shd w:val="clear" w:color="auto" w:fill="FFFFFF"/>
        </w:rPr>
        <w:t xml:space="preserve"> (201</w:t>
      </w:r>
      <w:r>
        <w:rPr>
          <w:rFonts w:ascii="Times New Roman" w:eastAsia="Times New Roman" w:hAnsi="Times New Roman" w:cs="Times New Roman"/>
          <w:color w:val="000000" w:themeColor="text1"/>
          <w:shd w:val="clear" w:color="auto" w:fill="FFFFFF"/>
        </w:rPr>
        <w:t>3</w:t>
      </w:r>
      <w:r w:rsidRPr="0034295A">
        <w:rPr>
          <w:rFonts w:ascii="Times New Roman" w:eastAsia="Times New Roman" w:hAnsi="Times New Roman" w:cs="Times New Roman"/>
          <w:color w:val="000000" w:themeColor="text1"/>
          <w:shd w:val="clear" w:color="auto" w:fill="FFFFFF"/>
        </w:rPr>
        <w:t>). </w:t>
      </w:r>
      <w:r w:rsidRPr="0034295A">
        <w:rPr>
          <w:rFonts w:ascii="Times New Roman" w:eastAsia="Times New Roman" w:hAnsi="Times New Roman" w:cs="Times New Roman"/>
          <w:i/>
          <w:iCs/>
          <w:color w:val="000000" w:themeColor="text1"/>
          <w:shd w:val="clear" w:color="auto" w:fill="FFFFFF"/>
        </w:rPr>
        <w:t xml:space="preserve">Handbook of Conversation Analysis. </w:t>
      </w:r>
      <w:r w:rsidRPr="0034295A">
        <w:rPr>
          <w:rFonts w:ascii="Times New Roman" w:eastAsia="Times New Roman" w:hAnsi="Times New Roman" w:cs="Times New Roman"/>
          <w:color w:val="000000" w:themeColor="text1"/>
          <w:shd w:val="clear" w:color="auto" w:fill="FFFFFF"/>
        </w:rPr>
        <w:t>Cambridge</w:t>
      </w:r>
      <w:r w:rsidR="00ED59D1">
        <w:rPr>
          <w:rFonts w:ascii="Times New Roman" w:eastAsia="Times New Roman" w:hAnsi="Times New Roman" w:cs="Times New Roman"/>
          <w:color w:val="000000" w:themeColor="text1"/>
          <w:shd w:val="clear" w:color="auto" w:fill="FFFFFF"/>
        </w:rPr>
        <w:t>, UK</w:t>
      </w:r>
      <w:r w:rsidRPr="0034295A">
        <w:rPr>
          <w:rFonts w:ascii="Times New Roman" w:eastAsia="Times New Roman" w:hAnsi="Times New Roman" w:cs="Times New Roman"/>
          <w:color w:val="000000" w:themeColor="text1"/>
          <w:shd w:val="clear" w:color="auto" w:fill="FFFFFF"/>
        </w:rPr>
        <w:t>: Cambridge University Press.</w:t>
      </w:r>
    </w:p>
    <w:p w14:paraId="4AE09ACB" w14:textId="77777777" w:rsidR="0034295A" w:rsidRDefault="008126CB" w:rsidP="00AA279A">
      <w:pPr>
        <w:spacing w:line="480" w:lineRule="auto"/>
        <w:ind w:hanging="720"/>
        <w:rPr>
          <w:rFonts w:ascii="Times New Roman" w:eastAsia="Times New Roman" w:hAnsi="Times New Roman" w:cs="Times New Roman"/>
          <w:color w:val="000000" w:themeColor="text1"/>
          <w:shd w:val="clear" w:color="auto" w:fill="FFFFFF"/>
          <w:lang w:val="en-US"/>
        </w:rPr>
      </w:pPr>
      <w:r w:rsidRPr="0034295A">
        <w:rPr>
          <w:rFonts w:ascii="Times New Roman" w:hAnsi="Times New Roman" w:cs="Times New Roman"/>
          <w:color w:val="000000" w:themeColor="text1"/>
        </w:rPr>
        <w:t xml:space="preserve">Silverman, D. (1981). The child as a social object: Down’s Syndrome children in a paediatric cardiology clinic.  </w:t>
      </w:r>
      <w:r w:rsidR="00990F75" w:rsidRPr="0034295A">
        <w:rPr>
          <w:rFonts w:ascii="Times New Roman" w:hAnsi="Times New Roman" w:cs="Times New Roman"/>
          <w:i/>
          <w:color w:val="000000" w:themeColor="text1"/>
        </w:rPr>
        <w:t>Sociology of Health &amp;</w:t>
      </w:r>
      <w:r w:rsidRPr="0034295A">
        <w:rPr>
          <w:rFonts w:ascii="Times New Roman" w:hAnsi="Times New Roman" w:cs="Times New Roman"/>
          <w:i/>
          <w:color w:val="000000" w:themeColor="text1"/>
        </w:rPr>
        <w:t xml:space="preserve"> Illness</w:t>
      </w:r>
      <w:r w:rsidR="00940570" w:rsidRPr="006E0BB6">
        <w:rPr>
          <w:rFonts w:ascii="Times New Roman" w:hAnsi="Times New Roman" w:cs="Times New Roman"/>
          <w:i/>
          <w:color w:val="000000" w:themeColor="text1"/>
        </w:rPr>
        <w:t>,</w:t>
      </w:r>
      <w:r w:rsidRPr="006E0BB6">
        <w:rPr>
          <w:rFonts w:ascii="Times New Roman" w:hAnsi="Times New Roman" w:cs="Times New Roman"/>
          <w:i/>
          <w:color w:val="000000" w:themeColor="text1"/>
        </w:rPr>
        <w:t xml:space="preserve"> 3</w:t>
      </w:r>
      <w:r w:rsidR="003D55DD" w:rsidRPr="0034295A">
        <w:rPr>
          <w:rFonts w:ascii="Times New Roman" w:hAnsi="Times New Roman" w:cs="Times New Roman"/>
          <w:color w:val="000000" w:themeColor="text1"/>
        </w:rPr>
        <w:t>,</w:t>
      </w:r>
      <w:r w:rsidRPr="0034295A">
        <w:rPr>
          <w:rFonts w:ascii="Times New Roman" w:hAnsi="Times New Roman" w:cs="Times New Roman"/>
          <w:color w:val="000000" w:themeColor="text1"/>
        </w:rPr>
        <w:t xml:space="preserve"> 254-274.</w:t>
      </w:r>
      <w:r w:rsidR="00963403" w:rsidRPr="0034295A">
        <w:rPr>
          <w:rFonts w:ascii="Times New Roman" w:hAnsi="Times New Roman" w:cs="Times New Roman"/>
          <w:color w:val="000000" w:themeColor="text1"/>
        </w:rPr>
        <w:t xml:space="preserve"> </w:t>
      </w:r>
    </w:p>
    <w:p w14:paraId="259F3603" w14:textId="77777777" w:rsidR="006C7F76" w:rsidRPr="0034295A" w:rsidRDefault="00991AB3" w:rsidP="00AA279A">
      <w:pPr>
        <w:spacing w:line="480" w:lineRule="auto"/>
        <w:ind w:hanging="720"/>
        <w:rPr>
          <w:rFonts w:ascii="Times New Roman" w:eastAsia="Times New Roman" w:hAnsi="Times New Roman" w:cs="Times New Roman"/>
          <w:color w:val="000000" w:themeColor="text1"/>
          <w:shd w:val="clear" w:color="auto" w:fill="FFFFFF"/>
          <w:lang w:val="en-US"/>
        </w:rPr>
      </w:pPr>
      <w:proofErr w:type="spellStart"/>
      <w:r w:rsidRPr="0034295A">
        <w:rPr>
          <w:rFonts w:ascii="Times New Roman" w:hAnsi="Times New Roman" w:cs="Times New Roman"/>
          <w:color w:val="000000" w:themeColor="text1"/>
        </w:rPr>
        <w:t>Stevanovic</w:t>
      </w:r>
      <w:proofErr w:type="spellEnd"/>
      <w:r w:rsidRPr="0034295A">
        <w:rPr>
          <w:rFonts w:ascii="Times New Roman" w:hAnsi="Times New Roman" w:cs="Times New Roman"/>
          <w:color w:val="000000" w:themeColor="text1"/>
        </w:rPr>
        <w:t xml:space="preserve">, M., </w:t>
      </w:r>
      <w:r w:rsidR="00990F75" w:rsidRPr="0034295A">
        <w:rPr>
          <w:rFonts w:ascii="Times New Roman" w:hAnsi="Times New Roman" w:cs="Times New Roman"/>
          <w:color w:val="000000" w:themeColor="text1"/>
        </w:rPr>
        <w:t xml:space="preserve">&amp; </w:t>
      </w:r>
      <w:proofErr w:type="spellStart"/>
      <w:r w:rsidRPr="0034295A">
        <w:rPr>
          <w:rFonts w:ascii="Times New Roman" w:hAnsi="Times New Roman" w:cs="Times New Roman"/>
          <w:color w:val="000000" w:themeColor="text1"/>
        </w:rPr>
        <w:t>Peräkylä</w:t>
      </w:r>
      <w:proofErr w:type="spellEnd"/>
      <w:r w:rsidRPr="0034295A">
        <w:rPr>
          <w:rFonts w:ascii="Times New Roman" w:hAnsi="Times New Roman" w:cs="Times New Roman"/>
          <w:color w:val="000000" w:themeColor="text1"/>
        </w:rPr>
        <w:t>, A. (2012). Deo</w:t>
      </w:r>
      <w:r w:rsidR="006E0BB6">
        <w:rPr>
          <w:rFonts w:ascii="Times New Roman" w:hAnsi="Times New Roman" w:cs="Times New Roman"/>
          <w:color w:val="000000" w:themeColor="text1"/>
        </w:rPr>
        <w:t>ntic authority in interaction: T</w:t>
      </w:r>
      <w:r w:rsidRPr="0034295A">
        <w:rPr>
          <w:rFonts w:ascii="Times New Roman" w:hAnsi="Times New Roman" w:cs="Times New Roman"/>
          <w:color w:val="000000" w:themeColor="text1"/>
        </w:rPr>
        <w:t xml:space="preserve">he right to announce, propose, and decide. </w:t>
      </w:r>
      <w:r w:rsidRPr="0034295A">
        <w:rPr>
          <w:rFonts w:ascii="Times New Roman" w:hAnsi="Times New Roman" w:cs="Times New Roman"/>
          <w:i/>
          <w:color w:val="000000" w:themeColor="text1"/>
        </w:rPr>
        <w:t>Research on Language and Social Interaction</w:t>
      </w:r>
      <w:r w:rsidRPr="006E0BB6">
        <w:rPr>
          <w:rFonts w:ascii="Times New Roman" w:hAnsi="Times New Roman" w:cs="Times New Roman"/>
          <w:i/>
          <w:color w:val="000000" w:themeColor="text1"/>
        </w:rPr>
        <w:t>, 45</w:t>
      </w:r>
      <w:r w:rsidR="003D55DD" w:rsidRPr="0034295A">
        <w:rPr>
          <w:rFonts w:ascii="Times New Roman" w:hAnsi="Times New Roman" w:cs="Times New Roman"/>
          <w:color w:val="000000" w:themeColor="text1"/>
        </w:rPr>
        <w:t>,</w:t>
      </w:r>
      <w:r w:rsidRPr="0034295A">
        <w:rPr>
          <w:rFonts w:ascii="Times New Roman" w:hAnsi="Times New Roman" w:cs="Times New Roman"/>
          <w:color w:val="000000" w:themeColor="text1"/>
        </w:rPr>
        <w:t xml:space="preserve"> 297-321.</w:t>
      </w:r>
      <w:r w:rsidR="00F13C12" w:rsidRPr="0034295A">
        <w:rPr>
          <w:rFonts w:ascii="Times New Roman" w:hAnsi="Times New Roman" w:cs="Times New Roman"/>
          <w:color w:val="000000" w:themeColor="text1"/>
        </w:rPr>
        <w:t xml:space="preserve"> </w:t>
      </w:r>
    </w:p>
    <w:p w14:paraId="67E7E9E1" w14:textId="77777777" w:rsidR="006C7F76" w:rsidRPr="0034295A" w:rsidRDefault="00C839C1" w:rsidP="00AA279A">
      <w:pPr>
        <w:spacing w:line="480" w:lineRule="auto"/>
        <w:ind w:hanging="720"/>
        <w:rPr>
          <w:rFonts w:ascii="Times New Roman" w:eastAsia="Times New Roman" w:hAnsi="Times New Roman" w:cs="Times New Roman"/>
          <w:color w:val="000000" w:themeColor="text1"/>
          <w:lang w:val="en-US"/>
        </w:rPr>
      </w:pPr>
      <w:proofErr w:type="spellStart"/>
      <w:r w:rsidRPr="0034295A">
        <w:rPr>
          <w:rFonts w:ascii="Times New Roman" w:hAnsi="Times New Roman" w:cs="Times New Roman"/>
          <w:color w:val="000000" w:themeColor="text1"/>
        </w:rPr>
        <w:lastRenderedPageBreak/>
        <w:t>Stivers</w:t>
      </w:r>
      <w:proofErr w:type="spellEnd"/>
      <w:r w:rsidRPr="0034295A">
        <w:rPr>
          <w:rFonts w:ascii="Times New Roman" w:hAnsi="Times New Roman" w:cs="Times New Roman"/>
          <w:color w:val="000000" w:themeColor="text1"/>
        </w:rPr>
        <w:t>, T. (2005a). Non-antibio</w:t>
      </w:r>
      <w:r w:rsidR="006E0BB6">
        <w:rPr>
          <w:rFonts w:ascii="Times New Roman" w:hAnsi="Times New Roman" w:cs="Times New Roman"/>
          <w:color w:val="000000" w:themeColor="text1"/>
        </w:rPr>
        <w:t>tic treatment recommendations: D</w:t>
      </w:r>
      <w:r w:rsidRPr="0034295A">
        <w:rPr>
          <w:rFonts w:ascii="Times New Roman" w:hAnsi="Times New Roman" w:cs="Times New Roman"/>
          <w:color w:val="000000" w:themeColor="text1"/>
        </w:rPr>
        <w:t xml:space="preserve">elivery formats and implications for parent resistance. </w:t>
      </w:r>
      <w:r w:rsidRPr="0034295A">
        <w:rPr>
          <w:rFonts w:ascii="Times New Roman" w:hAnsi="Times New Roman" w:cs="Times New Roman"/>
          <w:i/>
          <w:color w:val="000000" w:themeColor="text1"/>
        </w:rPr>
        <w:t xml:space="preserve">Social Science </w:t>
      </w:r>
      <w:r w:rsidR="00F13C12" w:rsidRPr="0034295A">
        <w:rPr>
          <w:rFonts w:ascii="Times New Roman" w:hAnsi="Times New Roman" w:cs="Times New Roman"/>
          <w:i/>
          <w:color w:val="000000" w:themeColor="text1"/>
        </w:rPr>
        <w:t>&amp;</w:t>
      </w:r>
      <w:r w:rsidRPr="0034295A">
        <w:rPr>
          <w:rFonts w:ascii="Times New Roman" w:hAnsi="Times New Roman" w:cs="Times New Roman"/>
          <w:i/>
          <w:color w:val="000000" w:themeColor="text1"/>
        </w:rPr>
        <w:t xml:space="preserve"> Medicine</w:t>
      </w:r>
      <w:r w:rsidRPr="006E0BB6">
        <w:rPr>
          <w:rFonts w:ascii="Times New Roman" w:hAnsi="Times New Roman" w:cs="Times New Roman"/>
          <w:i/>
          <w:color w:val="000000" w:themeColor="text1"/>
        </w:rPr>
        <w:t>, 60</w:t>
      </w:r>
      <w:r w:rsidR="003D55DD" w:rsidRPr="0034295A">
        <w:rPr>
          <w:rFonts w:ascii="Times New Roman" w:hAnsi="Times New Roman" w:cs="Times New Roman"/>
          <w:color w:val="000000" w:themeColor="text1"/>
        </w:rPr>
        <w:t>,</w:t>
      </w:r>
      <w:r w:rsidRPr="0034295A">
        <w:rPr>
          <w:rFonts w:ascii="Times New Roman" w:hAnsi="Times New Roman" w:cs="Times New Roman"/>
          <w:color w:val="000000" w:themeColor="text1"/>
        </w:rPr>
        <w:t xml:space="preserve"> 949-964.</w:t>
      </w:r>
      <w:r w:rsidR="006C7F76" w:rsidRPr="0034295A">
        <w:rPr>
          <w:rFonts w:ascii="Times New Roman" w:hAnsi="Times New Roman" w:cs="Times New Roman"/>
          <w:color w:val="000000" w:themeColor="text1"/>
        </w:rPr>
        <w:t xml:space="preserve"> </w:t>
      </w:r>
    </w:p>
    <w:p w14:paraId="47043FF1" w14:textId="77777777" w:rsidR="00E21EC5" w:rsidRDefault="00963403" w:rsidP="00AA279A">
      <w:pPr>
        <w:spacing w:line="480" w:lineRule="auto"/>
        <w:ind w:hanging="720"/>
        <w:rPr>
          <w:rFonts w:ascii="Times New Roman" w:hAnsi="Times New Roman" w:cs="Times New Roman"/>
          <w:color w:val="000000" w:themeColor="text1"/>
          <w:lang w:val="en-US"/>
        </w:rPr>
      </w:pPr>
      <w:proofErr w:type="spellStart"/>
      <w:r w:rsidRPr="0034295A">
        <w:rPr>
          <w:rFonts w:ascii="Times New Roman" w:hAnsi="Times New Roman" w:cs="Times New Roman"/>
          <w:color w:val="000000" w:themeColor="text1"/>
        </w:rPr>
        <w:t>Stivers</w:t>
      </w:r>
      <w:proofErr w:type="spellEnd"/>
      <w:r w:rsidRPr="0034295A">
        <w:rPr>
          <w:rFonts w:ascii="Times New Roman" w:hAnsi="Times New Roman" w:cs="Times New Roman"/>
          <w:color w:val="000000" w:themeColor="text1"/>
        </w:rPr>
        <w:t>, T. (2005b). Parent r</w:t>
      </w:r>
      <w:r w:rsidR="00C839C1" w:rsidRPr="0034295A">
        <w:rPr>
          <w:rFonts w:ascii="Times New Roman" w:hAnsi="Times New Roman" w:cs="Times New Roman"/>
          <w:color w:val="000000" w:themeColor="text1"/>
        </w:rPr>
        <w:t xml:space="preserve">esistance to </w:t>
      </w:r>
      <w:r w:rsidRPr="0034295A">
        <w:rPr>
          <w:rFonts w:ascii="Times New Roman" w:hAnsi="Times New Roman" w:cs="Times New Roman"/>
          <w:color w:val="000000" w:themeColor="text1"/>
        </w:rPr>
        <w:t>p</w:t>
      </w:r>
      <w:r w:rsidR="00C839C1" w:rsidRPr="0034295A">
        <w:rPr>
          <w:rFonts w:ascii="Times New Roman" w:hAnsi="Times New Roman" w:cs="Times New Roman"/>
          <w:color w:val="000000" w:themeColor="text1"/>
        </w:rPr>
        <w:t xml:space="preserve">hysicians’ </w:t>
      </w:r>
      <w:r w:rsidRPr="0034295A">
        <w:rPr>
          <w:rFonts w:ascii="Times New Roman" w:hAnsi="Times New Roman" w:cs="Times New Roman"/>
          <w:color w:val="000000" w:themeColor="text1"/>
        </w:rPr>
        <w:t>treatment recommendations: One r</w:t>
      </w:r>
      <w:r w:rsidR="00C839C1" w:rsidRPr="0034295A">
        <w:rPr>
          <w:rFonts w:ascii="Times New Roman" w:hAnsi="Times New Roman" w:cs="Times New Roman"/>
          <w:color w:val="000000" w:themeColor="text1"/>
        </w:rPr>
        <w:t xml:space="preserve">esource for </w:t>
      </w:r>
      <w:r w:rsidRPr="0034295A">
        <w:rPr>
          <w:rFonts w:ascii="Times New Roman" w:hAnsi="Times New Roman" w:cs="Times New Roman"/>
          <w:color w:val="000000" w:themeColor="text1"/>
        </w:rPr>
        <w:t>initiating a n</w:t>
      </w:r>
      <w:r w:rsidR="00C839C1" w:rsidRPr="0034295A">
        <w:rPr>
          <w:rFonts w:ascii="Times New Roman" w:hAnsi="Times New Roman" w:cs="Times New Roman"/>
          <w:color w:val="000000" w:themeColor="text1"/>
        </w:rPr>
        <w:t xml:space="preserve">egotiation of the </w:t>
      </w:r>
      <w:r w:rsidRPr="0034295A">
        <w:rPr>
          <w:rFonts w:ascii="Times New Roman" w:hAnsi="Times New Roman" w:cs="Times New Roman"/>
          <w:color w:val="000000" w:themeColor="text1"/>
        </w:rPr>
        <w:t>t</w:t>
      </w:r>
      <w:r w:rsidR="00C839C1" w:rsidRPr="0034295A">
        <w:rPr>
          <w:rFonts w:ascii="Times New Roman" w:hAnsi="Times New Roman" w:cs="Times New Roman"/>
          <w:color w:val="000000" w:themeColor="text1"/>
        </w:rPr>
        <w:t>reatment</w:t>
      </w:r>
      <w:r w:rsidRPr="0034295A">
        <w:rPr>
          <w:rFonts w:ascii="Times New Roman" w:hAnsi="Times New Roman" w:cs="Times New Roman"/>
          <w:color w:val="000000" w:themeColor="text1"/>
        </w:rPr>
        <w:t xml:space="preserve"> d</w:t>
      </w:r>
      <w:r w:rsidR="00C839C1" w:rsidRPr="0034295A">
        <w:rPr>
          <w:rFonts w:ascii="Times New Roman" w:hAnsi="Times New Roman" w:cs="Times New Roman"/>
          <w:color w:val="000000" w:themeColor="text1"/>
        </w:rPr>
        <w:t xml:space="preserve">ecision. </w:t>
      </w:r>
      <w:r w:rsidR="00C839C1" w:rsidRPr="0034295A">
        <w:rPr>
          <w:rFonts w:ascii="Times New Roman" w:hAnsi="Times New Roman" w:cs="Times New Roman"/>
          <w:i/>
          <w:color w:val="000000" w:themeColor="text1"/>
        </w:rPr>
        <w:t>Health Communication</w:t>
      </w:r>
      <w:r w:rsidR="00C839C1" w:rsidRPr="003F0882">
        <w:rPr>
          <w:rFonts w:ascii="Times New Roman" w:hAnsi="Times New Roman" w:cs="Times New Roman"/>
          <w:i/>
          <w:color w:val="000000" w:themeColor="text1"/>
        </w:rPr>
        <w:t>, 18</w:t>
      </w:r>
      <w:r w:rsidR="003D55DD" w:rsidRPr="0034295A">
        <w:rPr>
          <w:rFonts w:ascii="Times New Roman" w:hAnsi="Times New Roman" w:cs="Times New Roman"/>
          <w:color w:val="000000" w:themeColor="text1"/>
        </w:rPr>
        <w:t>,</w:t>
      </w:r>
      <w:r w:rsidR="00C839C1" w:rsidRPr="0034295A">
        <w:rPr>
          <w:rFonts w:ascii="Times New Roman" w:hAnsi="Times New Roman" w:cs="Times New Roman"/>
          <w:color w:val="000000" w:themeColor="text1"/>
        </w:rPr>
        <w:t xml:space="preserve"> 41-74.</w:t>
      </w:r>
      <w:r w:rsidR="006C7F76" w:rsidRPr="0034295A">
        <w:rPr>
          <w:rFonts w:ascii="Times New Roman" w:hAnsi="Times New Roman" w:cs="Times New Roman"/>
          <w:color w:val="000000" w:themeColor="text1"/>
        </w:rPr>
        <w:t xml:space="preserve"> </w:t>
      </w:r>
    </w:p>
    <w:p w14:paraId="0915ED47" w14:textId="77777777" w:rsidR="004017A0" w:rsidRDefault="00C839C1" w:rsidP="00AA279A">
      <w:pPr>
        <w:spacing w:line="480" w:lineRule="auto"/>
        <w:ind w:hanging="720"/>
        <w:rPr>
          <w:rFonts w:ascii="Times New Roman" w:hAnsi="Times New Roman" w:cs="Times New Roman"/>
          <w:color w:val="000000" w:themeColor="text1"/>
        </w:rPr>
      </w:pPr>
      <w:proofErr w:type="spellStart"/>
      <w:r w:rsidRPr="0034295A">
        <w:rPr>
          <w:rFonts w:ascii="Times New Roman" w:hAnsi="Times New Roman" w:cs="Times New Roman"/>
          <w:color w:val="000000" w:themeColor="text1"/>
        </w:rPr>
        <w:t>Stivers</w:t>
      </w:r>
      <w:proofErr w:type="spellEnd"/>
      <w:r w:rsidRPr="0034295A">
        <w:rPr>
          <w:rFonts w:ascii="Times New Roman" w:hAnsi="Times New Roman" w:cs="Times New Roman"/>
          <w:color w:val="000000" w:themeColor="text1"/>
        </w:rPr>
        <w:t xml:space="preserve">, T. (2007). </w:t>
      </w:r>
      <w:r w:rsidR="00963403" w:rsidRPr="0034295A">
        <w:rPr>
          <w:rFonts w:ascii="Times New Roman" w:hAnsi="Times New Roman" w:cs="Times New Roman"/>
          <w:i/>
          <w:color w:val="000000" w:themeColor="text1"/>
        </w:rPr>
        <w:t>Prescribing u</w:t>
      </w:r>
      <w:r w:rsidRPr="0034295A">
        <w:rPr>
          <w:rFonts w:ascii="Times New Roman" w:hAnsi="Times New Roman" w:cs="Times New Roman"/>
          <w:i/>
          <w:color w:val="000000" w:themeColor="text1"/>
        </w:rPr>
        <w:t xml:space="preserve">nder </w:t>
      </w:r>
      <w:r w:rsidR="00963403" w:rsidRPr="0034295A">
        <w:rPr>
          <w:rFonts w:ascii="Times New Roman" w:hAnsi="Times New Roman" w:cs="Times New Roman"/>
          <w:i/>
          <w:color w:val="000000" w:themeColor="text1"/>
        </w:rPr>
        <w:t>p</w:t>
      </w:r>
      <w:r w:rsidRPr="0034295A">
        <w:rPr>
          <w:rFonts w:ascii="Times New Roman" w:hAnsi="Times New Roman" w:cs="Times New Roman"/>
          <w:i/>
          <w:color w:val="000000" w:themeColor="text1"/>
        </w:rPr>
        <w:t>ressure: Parent-</w:t>
      </w:r>
      <w:r w:rsidR="00963403" w:rsidRPr="0034295A">
        <w:rPr>
          <w:rFonts w:ascii="Times New Roman" w:hAnsi="Times New Roman" w:cs="Times New Roman"/>
          <w:i/>
          <w:color w:val="000000" w:themeColor="text1"/>
        </w:rPr>
        <w:t>p</w:t>
      </w:r>
      <w:r w:rsidRPr="0034295A">
        <w:rPr>
          <w:rFonts w:ascii="Times New Roman" w:hAnsi="Times New Roman" w:cs="Times New Roman"/>
          <w:i/>
          <w:color w:val="000000" w:themeColor="text1"/>
        </w:rPr>
        <w:t xml:space="preserve">hysician </w:t>
      </w:r>
      <w:r w:rsidR="00963403" w:rsidRPr="0034295A">
        <w:rPr>
          <w:rFonts w:ascii="Times New Roman" w:hAnsi="Times New Roman" w:cs="Times New Roman"/>
          <w:i/>
          <w:color w:val="000000" w:themeColor="text1"/>
        </w:rPr>
        <w:t>conversations and a</w:t>
      </w:r>
      <w:r w:rsidRPr="0034295A">
        <w:rPr>
          <w:rFonts w:ascii="Times New Roman" w:hAnsi="Times New Roman" w:cs="Times New Roman"/>
          <w:i/>
          <w:color w:val="000000" w:themeColor="text1"/>
        </w:rPr>
        <w:t>ntibiotics</w:t>
      </w:r>
      <w:r w:rsidRPr="0034295A">
        <w:rPr>
          <w:rFonts w:ascii="Times New Roman" w:hAnsi="Times New Roman" w:cs="Times New Roman"/>
          <w:color w:val="000000" w:themeColor="text1"/>
        </w:rPr>
        <w:t>. New York</w:t>
      </w:r>
      <w:r w:rsidR="00ED59D1">
        <w:rPr>
          <w:rFonts w:ascii="Times New Roman" w:hAnsi="Times New Roman" w:cs="Times New Roman"/>
          <w:color w:val="000000" w:themeColor="text1"/>
        </w:rPr>
        <w:t>, NY</w:t>
      </w:r>
      <w:r w:rsidRPr="0034295A">
        <w:rPr>
          <w:rFonts w:ascii="Times New Roman" w:hAnsi="Times New Roman" w:cs="Times New Roman"/>
          <w:color w:val="000000" w:themeColor="text1"/>
        </w:rPr>
        <w:t>: Oxford University Press.</w:t>
      </w:r>
    </w:p>
    <w:p w14:paraId="293C5F69" w14:textId="77777777" w:rsidR="004017A0" w:rsidRPr="004017A0" w:rsidRDefault="004017A0" w:rsidP="00AA279A">
      <w:pPr>
        <w:spacing w:line="480" w:lineRule="auto"/>
        <w:ind w:hanging="720"/>
        <w:rPr>
          <w:rFonts w:ascii="Times New Roman" w:hAnsi="Times New Roman" w:cs="Times New Roman"/>
          <w:color w:val="000000" w:themeColor="text1"/>
          <w:lang w:val="en-US"/>
        </w:rPr>
      </w:pPr>
      <w:proofErr w:type="spellStart"/>
      <w:r w:rsidRPr="004017A0">
        <w:rPr>
          <w:rFonts w:ascii="Times New Roman" w:hAnsi="Times New Roman" w:cs="Times New Roman"/>
          <w:color w:val="000000" w:themeColor="text1"/>
          <w:lang w:val="en-US"/>
        </w:rPr>
        <w:t>Stivers</w:t>
      </w:r>
      <w:proofErr w:type="spellEnd"/>
      <w:r w:rsidRPr="004017A0">
        <w:rPr>
          <w:rFonts w:ascii="Times New Roman" w:hAnsi="Times New Roman" w:cs="Times New Roman"/>
          <w:color w:val="000000" w:themeColor="text1"/>
          <w:lang w:val="en-US"/>
        </w:rPr>
        <w:t xml:space="preserve">, T., &amp; Barnes, R. K. (in press). Treatment recommendation actions, contingencies and responses: An introduction. </w:t>
      </w:r>
      <w:r w:rsidRPr="004017A0">
        <w:rPr>
          <w:rFonts w:ascii="Times New Roman" w:hAnsi="Times New Roman" w:cs="Times New Roman"/>
          <w:i/>
          <w:color w:val="000000" w:themeColor="text1"/>
          <w:lang w:val="en-US"/>
        </w:rPr>
        <w:t>Health Communication</w:t>
      </w:r>
      <w:r w:rsidRPr="004017A0">
        <w:rPr>
          <w:rFonts w:ascii="Times New Roman" w:hAnsi="Times New Roman" w:cs="Times New Roman"/>
          <w:color w:val="000000" w:themeColor="text1"/>
          <w:lang w:val="en-US"/>
        </w:rPr>
        <w:t xml:space="preserve">. </w:t>
      </w:r>
    </w:p>
    <w:p w14:paraId="0C2515D7" w14:textId="77777777" w:rsidR="00C46511" w:rsidRPr="00C46511" w:rsidRDefault="00C46511" w:rsidP="00AA279A">
      <w:pPr>
        <w:pStyle w:val="p1"/>
        <w:spacing w:line="480" w:lineRule="auto"/>
        <w:ind w:left="0"/>
        <w:rPr>
          <w:rFonts w:ascii="Times" w:hAnsi="Times"/>
          <w:sz w:val="24"/>
          <w:szCs w:val="24"/>
        </w:rPr>
      </w:pPr>
      <w:proofErr w:type="spellStart"/>
      <w:r w:rsidRPr="00C46511">
        <w:rPr>
          <w:rFonts w:ascii="Times" w:hAnsi="Times"/>
          <w:sz w:val="24"/>
          <w:szCs w:val="24"/>
        </w:rPr>
        <w:t>Stivers</w:t>
      </w:r>
      <w:proofErr w:type="spellEnd"/>
      <w:r w:rsidRPr="00C46511">
        <w:rPr>
          <w:rFonts w:ascii="Times" w:hAnsi="Times"/>
          <w:sz w:val="24"/>
          <w:szCs w:val="24"/>
        </w:rPr>
        <w:t xml:space="preserve">, </w:t>
      </w:r>
      <w:r>
        <w:rPr>
          <w:rFonts w:ascii="Times" w:hAnsi="Times"/>
          <w:sz w:val="24"/>
          <w:szCs w:val="24"/>
        </w:rPr>
        <w:t>T.</w:t>
      </w:r>
      <w:r w:rsidRPr="00C46511">
        <w:rPr>
          <w:rFonts w:ascii="Times" w:hAnsi="Times"/>
          <w:sz w:val="24"/>
          <w:szCs w:val="24"/>
        </w:rPr>
        <w:t xml:space="preserve">, Heritage, </w:t>
      </w:r>
      <w:r>
        <w:rPr>
          <w:rFonts w:ascii="Times" w:hAnsi="Times"/>
          <w:sz w:val="24"/>
          <w:szCs w:val="24"/>
        </w:rPr>
        <w:t>J.</w:t>
      </w:r>
      <w:r w:rsidRPr="00C46511">
        <w:rPr>
          <w:rFonts w:ascii="Times" w:hAnsi="Times"/>
          <w:sz w:val="24"/>
          <w:szCs w:val="24"/>
        </w:rPr>
        <w:t xml:space="preserve">, Barnes, </w:t>
      </w:r>
      <w:r>
        <w:rPr>
          <w:rFonts w:ascii="Times" w:hAnsi="Times"/>
          <w:sz w:val="24"/>
          <w:szCs w:val="24"/>
        </w:rPr>
        <w:t>R.</w:t>
      </w:r>
      <w:r w:rsidRPr="00C46511">
        <w:rPr>
          <w:rFonts w:ascii="Times" w:hAnsi="Times"/>
          <w:sz w:val="24"/>
          <w:szCs w:val="24"/>
        </w:rPr>
        <w:t xml:space="preserve"> K., McCabe, </w:t>
      </w:r>
      <w:r>
        <w:rPr>
          <w:rFonts w:ascii="Times" w:hAnsi="Times"/>
          <w:sz w:val="24"/>
          <w:szCs w:val="24"/>
        </w:rPr>
        <w:t>R.</w:t>
      </w:r>
      <w:r w:rsidRPr="00C46511">
        <w:rPr>
          <w:rFonts w:ascii="Times" w:hAnsi="Times"/>
          <w:sz w:val="24"/>
          <w:szCs w:val="24"/>
        </w:rPr>
        <w:t xml:space="preserve">, Thompson, </w:t>
      </w:r>
      <w:r>
        <w:rPr>
          <w:rFonts w:ascii="Times" w:hAnsi="Times"/>
          <w:sz w:val="24"/>
          <w:szCs w:val="24"/>
        </w:rPr>
        <w:t>L.</w:t>
      </w:r>
      <w:r w:rsidRPr="00C46511">
        <w:rPr>
          <w:rFonts w:ascii="Times" w:hAnsi="Times"/>
          <w:sz w:val="24"/>
          <w:szCs w:val="24"/>
        </w:rPr>
        <w:t xml:space="preserve"> &amp; </w:t>
      </w:r>
      <w:proofErr w:type="spellStart"/>
      <w:r w:rsidRPr="00C46511">
        <w:rPr>
          <w:rFonts w:ascii="Times" w:hAnsi="Times"/>
          <w:sz w:val="24"/>
          <w:szCs w:val="24"/>
        </w:rPr>
        <w:t>Toerien</w:t>
      </w:r>
      <w:proofErr w:type="spellEnd"/>
      <w:r w:rsidRPr="00C46511">
        <w:rPr>
          <w:rFonts w:ascii="Times" w:hAnsi="Times"/>
          <w:sz w:val="24"/>
          <w:szCs w:val="24"/>
        </w:rPr>
        <w:t xml:space="preserve">, </w:t>
      </w:r>
      <w:r w:rsidR="00472230">
        <w:rPr>
          <w:rFonts w:ascii="Times" w:hAnsi="Times"/>
          <w:sz w:val="24"/>
          <w:szCs w:val="24"/>
        </w:rPr>
        <w:t>M</w:t>
      </w:r>
      <w:r>
        <w:rPr>
          <w:rFonts w:ascii="Times" w:hAnsi="Times"/>
          <w:sz w:val="24"/>
          <w:szCs w:val="24"/>
        </w:rPr>
        <w:t>.</w:t>
      </w:r>
      <w:r w:rsidRPr="00C46511">
        <w:rPr>
          <w:rFonts w:ascii="Times" w:hAnsi="Times"/>
          <w:sz w:val="24"/>
          <w:szCs w:val="24"/>
        </w:rPr>
        <w:t xml:space="preserve"> (in press). Treatment recommendations as actions. </w:t>
      </w:r>
      <w:r w:rsidRPr="00C46511">
        <w:rPr>
          <w:rFonts w:ascii="Times" w:hAnsi="Times"/>
          <w:i/>
          <w:iCs/>
          <w:sz w:val="24"/>
          <w:szCs w:val="24"/>
        </w:rPr>
        <w:t>Health Communication</w:t>
      </w:r>
      <w:r w:rsidRPr="00C46511">
        <w:rPr>
          <w:rFonts w:ascii="Times" w:hAnsi="Times"/>
          <w:sz w:val="24"/>
          <w:szCs w:val="24"/>
        </w:rPr>
        <w:t>.</w:t>
      </w:r>
    </w:p>
    <w:p w14:paraId="05C392A7" w14:textId="77777777" w:rsidR="00902503" w:rsidRPr="00E21EC5" w:rsidRDefault="00E56C72" w:rsidP="00AA279A">
      <w:pPr>
        <w:spacing w:line="480" w:lineRule="auto"/>
        <w:ind w:hanging="720"/>
        <w:rPr>
          <w:rFonts w:ascii="Times New Roman" w:hAnsi="Times New Roman" w:cs="Times New Roman"/>
          <w:color w:val="000000" w:themeColor="text1"/>
        </w:rPr>
      </w:pPr>
      <w:proofErr w:type="spellStart"/>
      <w:r w:rsidRPr="00C46511">
        <w:rPr>
          <w:rFonts w:ascii="Times" w:eastAsia="Times New Roman" w:hAnsi="Times" w:cs="Times New Roman"/>
          <w:color w:val="000000" w:themeColor="text1"/>
        </w:rPr>
        <w:t>Stivers</w:t>
      </w:r>
      <w:proofErr w:type="spellEnd"/>
      <w:r w:rsidRPr="00C46511">
        <w:rPr>
          <w:rFonts w:ascii="Times" w:eastAsia="Times New Roman" w:hAnsi="Times" w:cs="Times New Roman"/>
          <w:color w:val="000000" w:themeColor="text1"/>
        </w:rPr>
        <w:t>, T.</w:t>
      </w:r>
      <w:r w:rsidR="00963403" w:rsidRPr="00C46511">
        <w:rPr>
          <w:rFonts w:ascii="Times" w:eastAsia="Times New Roman" w:hAnsi="Times" w:cs="Times New Roman"/>
          <w:color w:val="000000" w:themeColor="text1"/>
        </w:rPr>
        <w:t>,</w:t>
      </w:r>
      <w:r w:rsidRPr="00C46511">
        <w:rPr>
          <w:rFonts w:ascii="Times" w:eastAsia="Times New Roman" w:hAnsi="Times" w:cs="Times New Roman"/>
          <w:color w:val="000000" w:themeColor="text1"/>
        </w:rPr>
        <w:t xml:space="preserve"> &amp; </w:t>
      </w:r>
      <w:proofErr w:type="spellStart"/>
      <w:r w:rsidRPr="00C46511">
        <w:rPr>
          <w:rFonts w:ascii="Times" w:eastAsia="Times New Roman" w:hAnsi="Times" w:cs="Times New Roman"/>
          <w:color w:val="000000" w:themeColor="text1"/>
        </w:rPr>
        <w:t>Rossano</w:t>
      </w:r>
      <w:proofErr w:type="spellEnd"/>
      <w:r w:rsidRPr="00C46511">
        <w:rPr>
          <w:rFonts w:ascii="Times" w:eastAsia="Times New Roman" w:hAnsi="Times" w:cs="Times New Roman"/>
          <w:color w:val="000000" w:themeColor="text1"/>
        </w:rPr>
        <w:t>, F. (2010).</w:t>
      </w:r>
      <w:r w:rsidR="00963403" w:rsidRPr="00C46511">
        <w:rPr>
          <w:rFonts w:ascii="Times" w:eastAsia="Times New Roman" w:hAnsi="Times" w:cs="Times New Roman"/>
          <w:color w:val="000000" w:themeColor="text1"/>
        </w:rPr>
        <w:t xml:space="preserve"> Mobilizing r</w:t>
      </w:r>
      <w:r w:rsidRPr="00C46511">
        <w:rPr>
          <w:rFonts w:ascii="Times" w:eastAsia="Times New Roman" w:hAnsi="Times" w:cs="Times New Roman"/>
          <w:color w:val="000000" w:themeColor="text1"/>
        </w:rPr>
        <w:t xml:space="preserve">esponse.  </w:t>
      </w:r>
      <w:r w:rsidRPr="00C46511">
        <w:rPr>
          <w:rFonts w:ascii="Times" w:eastAsia="Times New Roman" w:hAnsi="Times" w:cs="Times New Roman"/>
          <w:i/>
          <w:color w:val="000000" w:themeColor="text1"/>
        </w:rPr>
        <w:t xml:space="preserve">Research on Language </w:t>
      </w:r>
      <w:r w:rsidR="00963403" w:rsidRPr="00C46511">
        <w:rPr>
          <w:rFonts w:ascii="Times" w:eastAsia="Times New Roman" w:hAnsi="Times" w:cs="Times New Roman"/>
          <w:i/>
          <w:color w:val="000000" w:themeColor="text1"/>
        </w:rPr>
        <w:t>and</w:t>
      </w:r>
      <w:r w:rsidRPr="0034295A">
        <w:rPr>
          <w:rFonts w:ascii="Times New Roman" w:eastAsia="Times New Roman" w:hAnsi="Times New Roman" w:cs="Times New Roman"/>
          <w:i/>
          <w:color w:val="000000" w:themeColor="text1"/>
        </w:rPr>
        <w:t xml:space="preserve"> Social Interaction</w:t>
      </w:r>
      <w:r w:rsidRPr="003F0882">
        <w:rPr>
          <w:rFonts w:ascii="Times New Roman" w:eastAsia="Times New Roman" w:hAnsi="Times New Roman" w:cs="Times New Roman"/>
          <w:i/>
          <w:color w:val="000000" w:themeColor="text1"/>
        </w:rPr>
        <w:t>, 43</w:t>
      </w:r>
      <w:r w:rsidR="00FF20D7" w:rsidRPr="0034295A">
        <w:rPr>
          <w:rFonts w:ascii="Times New Roman" w:eastAsia="Times New Roman" w:hAnsi="Times New Roman" w:cs="Times New Roman"/>
          <w:color w:val="000000" w:themeColor="text1"/>
        </w:rPr>
        <w:t>,</w:t>
      </w:r>
      <w:r w:rsidRPr="0034295A">
        <w:rPr>
          <w:rFonts w:ascii="Times New Roman" w:eastAsia="Times New Roman" w:hAnsi="Times New Roman" w:cs="Times New Roman"/>
          <w:color w:val="000000" w:themeColor="text1"/>
        </w:rPr>
        <w:t xml:space="preserve"> 3-31.</w:t>
      </w:r>
      <w:r w:rsidR="006C7F76" w:rsidRPr="0034295A">
        <w:rPr>
          <w:rFonts w:ascii="Times New Roman" w:eastAsia="Times New Roman" w:hAnsi="Times New Roman" w:cs="Times New Roman"/>
          <w:color w:val="000000" w:themeColor="text1"/>
        </w:rPr>
        <w:t xml:space="preserve"> </w:t>
      </w:r>
    </w:p>
    <w:p w14:paraId="3ADDD753" w14:textId="77777777" w:rsidR="001E5BA4" w:rsidRPr="0034295A" w:rsidRDefault="001E5BA4" w:rsidP="00AA279A">
      <w:pPr>
        <w:widowControl w:val="0"/>
        <w:autoSpaceDE w:val="0"/>
        <w:autoSpaceDN w:val="0"/>
        <w:adjustRightInd w:val="0"/>
        <w:spacing w:line="480" w:lineRule="auto"/>
        <w:ind w:hanging="720"/>
        <w:rPr>
          <w:rFonts w:ascii="Times New Roman" w:hAnsi="Times New Roman" w:cs="Times New Roman"/>
          <w:color w:val="000000" w:themeColor="text1"/>
        </w:rPr>
      </w:pPr>
      <w:proofErr w:type="spellStart"/>
      <w:r w:rsidRPr="0034295A">
        <w:rPr>
          <w:rFonts w:ascii="Times New Roman" w:hAnsi="Times New Roman" w:cs="Times New Roman"/>
          <w:color w:val="000000" w:themeColor="text1"/>
          <w:lang w:val="en-US"/>
        </w:rPr>
        <w:t>Toerien</w:t>
      </w:r>
      <w:proofErr w:type="spellEnd"/>
      <w:r w:rsidR="0043397F" w:rsidRPr="0034295A">
        <w:rPr>
          <w:rFonts w:ascii="Times New Roman" w:hAnsi="Times New Roman" w:cs="Times New Roman"/>
          <w:color w:val="000000" w:themeColor="text1"/>
          <w:lang w:val="en-US"/>
        </w:rPr>
        <w:t>,</w:t>
      </w:r>
      <w:r w:rsidRPr="0034295A">
        <w:rPr>
          <w:rFonts w:ascii="Times New Roman" w:hAnsi="Times New Roman" w:cs="Times New Roman"/>
          <w:color w:val="000000" w:themeColor="text1"/>
          <w:lang w:val="en-US"/>
        </w:rPr>
        <w:t xml:space="preserve"> M. </w:t>
      </w:r>
      <w:r w:rsidR="0043397F" w:rsidRPr="0034295A">
        <w:rPr>
          <w:rFonts w:ascii="Times New Roman" w:hAnsi="Times New Roman" w:cs="Times New Roman"/>
          <w:color w:val="000000" w:themeColor="text1"/>
          <w:lang w:val="en-US"/>
        </w:rPr>
        <w:t xml:space="preserve">(2013). </w:t>
      </w:r>
      <w:r w:rsidRPr="0034295A">
        <w:rPr>
          <w:rFonts w:ascii="Times New Roman" w:hAnsi="Times New Roman" w:cs="Times New Roman"/>
          <w:color w:val="000000" w:themeColor="text1"/>
          <w:lang w:val="en-US"/>
        </w:rPr>
        <w:t>Conversations and conversation analysis. In</w:t>
      </w:r>
      <w:r w:rsidR="0043397F" w:rsidRPr="0034295A">
        <w:rPr>
          <w:rFonts w:ascii="Times New Roman" w:hAnsi="Times New Roman" w:cs="Times New Roman"/>
          <w:color w:val="000000" w:themeColor="text1"/>
          <w:lang w:val="en-US"/>
        </w:rPr>
        <w:t xml:space="preserve"> U. </w:t>
      </w:r>
      <w:r w:rsidRPr="0034295A">
        <w:rPr>
          <w:rFonts w:ascii="Times New Roman" w:hAnsi="Times New Roman" w:cs="Times New Roman"/>
          <w:color w:val="000000" w:themeColor="text1"/>
          <w:lang w:val="en-US"/>
        </w:rPr>
        <w:t>Flick</w:t>
      </w:r>
      <w:r w:rsidR="00963403" w:rsidRPr="0034295A">
        <w:rPr>
          <w:rFonts w:ascii="Times New Roman" w:hAnsi="Times New Roman" w:cs="Times New Roman"/>
          <w:color w:val="000000" w:themeColor="text1"/>
          <w:lang w:val="en-US"/>
        </w:rPr>
        <w:t xml:space="preserve"> (E</w:t>
      </w:r>
      <w:r w:rsidR="0043397F" w:rsidRPr="0034295A">
        <w:rPr>
          <w:rFonts w:ascii="Times New Roman" w:hAnsi="Times New Roman" w:cs="Times New Roman"/>
          <w:color w:val="000000" w:themeColor="text1"/>
          <w:lang w:val="en-US"/>
        </w:rPr>
        <w:t xml:space="preserve">d.), </w:t>
      </w:r>
      <w:r w:rsidR="0043397F" w:rsidRPr="0034295A">
        <w:rPr>
          <w:rFonts w:ascii="Times New Roman" w:hAnsi="Times New Roman" w:cs="Times New Roman"/>
          <w:i/>
          <w:color w:val="000000" w:themeColor="text1"/>
          <w:lang w:val="en-US"/>
        </w:rPr>
        <w:t>The SAGE h</w:t>
      </w:r>
      <w:r w:rsidRPr="0034295A">
        <w:rPr>
          <w:rFonts w:ascii="Times New Roman" w:hAnsi="Times New Roman" w:cs="Times New Roman"/>
          <w:i/>
          <w:color w:val="000000" w:themeColor="text1"/>
          <w:lang w:val="en-US"/>
        </w:rPr>
        <w:t>andbook of</w:t>
      </w:r>
      <w:r w:rsidR="0043397F" w:rsidRPr="0034295A">
        <w:rPr>
          <w:rFonts w:ascii="Times New Roman" w:hAnsi="Times New Roman" w:cs="Times New Roman"/>
          <w:i/>
          <w:color w:val="000000" w:themeColor="text1"/>
          <w:lang w:val="en-US"/>
        </w:rPr>
        <w:t xml:space="preserve"> </w:t>
      </w:r>
      <w:r w:rsidR="00940570" w:rsidRPr="0034295A">
        <w:rPr>
          <w:rFonts w:ascii="Times New Roman" w:hAnsi="Times New Roman" w:cs="Times New Roman"/>
          <w:i/>
          <w:color w:val="000000" w:themeColor="text1"/>
          <w:lang w:val="en-US"/>
        </w:rPr>
        <w:t>q</w:t>
      </w:r>
      <w:r w:rsidRPr="0034295A">
        <w:rPr>
          <w:rFonts w:ascii="Times New Roman" w:hAnsi="Times New Roman" w:cs="Times New Roman"/>
          <w:i/>
          <w:color w:val="000000" w:themeColor="text1"/>
          <w:lang w:val="en-US"/>
        </w:rPr>
        <w:t xml:space="preserve">ualitative </w:t>
      </w:r>
      <w:r w:rsidR="00940570" w:rsidRPr="0034295A">
        <w:rPr>
          <w:rFonts w:ascii="Times New Roman" w:hAnsi="Times New Roman" w:cs="Times New Roman"/>
          <w:i/>
          <w:color w:val="000000" w:themeColor="text1"/>
          <w:lang w:val="en-US"/>
        </w:rPr>
        <w:t>d</w:t>
      </w:r>
      <w:r w:rsidRPr="0034295A">
        <w:rPr>
          <w:rFonts w:ascii="Times New Roman" w:hAnsi="Times New Roman" w:cs="Times New Roman"/>
          <w:i/>
          <w:color w:val="000000" w:themeColor="text1"/>
          <w:lang w:val="en-US"/>
        </w:rPr>
        <w:t xml:space="preserve">ata </w:t>
      </w:r>
      <w:r w:rsidR="00940570" w:rsidRPr="0034295A">
        <w:rPr>
          <w:rFonts w:ascii="Times New Roman" w:hAnsi="Times New Roman" w:cs="Times New Roman"/>
          <w:i/>
          <w:color w:val="000000" w:themeColor="text1"/>
          <w:lang w:val="en-US"/>
        </w:rPr>
        <w:t>a</w:t>
      </w:r>
      <w:r w:rsidRPr="0034295A">
        <w:rPr>
          <w:rFonts w:ascii="Times New Roman" w:hAnsi="Times New Roman" w:cs="Times New Roman"/>
          <w:i/>
          <w:color w:val="000000" w:themeColor="text1"/>
          <w:lang w:val="en-US"/>
        </w:rPr>
        <w:t>nalysis</w:t>
      </w:r>
      <w:r w:rsidR="00963403" w:rsidRPr="0034295A">
        <w:rPr>
          <w:rFonts w:ascii="Times New Roman" w:hAnsi="Times New Roman" w:cs="Times New Roman"/>
          <w:color w:val="000000" w:themeColor="text1"/>
          <w:lang w:val="en-US"/>
        </w:rPr>
        <w:t xml:space="preserve"> (pp. 327-340).</w:t>
      </w:r>
      <w:r w:rsidRPr="0034295A">
        <w:rPr>
          <w:rFonts w:ascii="Times New Roman" w:hAnsi="Times New Roman" w:cs="Times New Roman"/>
          <w:color w:val="000000" w:themeColor="text1"/>
          <w:lang w:val="en-US"/>
        </w:rPr>
        <w:t xml:space="preserve"> London</w:t>
      </w:r>
      <w:r w:rsidR="00ED59D1">
        <w:rPr>
          <w:rFonts w:ascii="Times New Roman" w:hAnsi="Times New Roman" w:cs="Times New Roman"/>
          <w:color w:val="000000" w:themeColor="text1"/>
          <w:lang w:val="en-US"/>
        </w:rPr>
        <w:t>, UK</w:t>
      </w:r>
      <w:r w:rsidRPr="0034295A">
        <w:rPr>
          <w:rFonts w:ascii="Times New Roman" w:hAnsi="Times New Roman" w:cs="Times New Roman"/>
          <w:color w:val="000000" w:themeColor="text1"/>
          <w:lang w:val="en-US"/>
        </w:rPr>
        <w:t>: Sage.</w:t>
      </w:r>
    </w:p>
    <w:p w14:paraId="6B9A7001" w14:textId="77777777" w:rsidR="0034295A" w:rsidRPr="0034295A" w:rsidRDefault="00963403" w:rsidP="00AA279A">
      <w:pPr>
        <w:spacing w:line="480" w:lineRule="auto"/>
        <w:ind w:hanging="720"/>
        <w:rPr>
          <w:rFonts w:ascii="Times New Roman" w:hAnsi="Times New Roman" w:cs="Times New Roman"/>
          <w:noProof/>
          <w:color w:val="000000" w:themeColor="text1"/>
          <w:lang w:val="en-US"/>
        </w:rPr>
      </w:pPr>
      <w:r w:rsidRPr="0034295A">
        <w:rPr>
          <w:rFonts w:ascii="Times New Roman" w:hAnsi="Times New Roman" w:cs="Times New Roman"/>
          <w:noProof/>
          <w:color w:val="000000" w:themeColor="text1"/>
        </w:rPr>
        <w:t>Toerien M, Shaw, R., Duncan, R., &amp; Reuber, M. (201</w:t>
      </w:r>
      <w:r w:rsidR="003F0882">
        <w:rPr>
          <w:rFonts w:ascii="Times New Roman" w:hAnsi="Times New Roman" w:cs="Times New Roman"/>
          <w:noProof/>
          <w:color w:val="000000" w:themeColor="text1"/>
        </w:rPr>
        <w:t>1). Offering patients choices: A</w:t>
      </w:r>
      <w:r w:rsidRPr="0034295A">
        <w:rPr>
          <w:rFonts w:ascii="Times New Roman" w:hAnsi="Times New Roman" w:cs="Times New Roman"/>
          <w:noProof/>
          <w:color w:val="000000" w:themeColor="text1"/>
        </w:rPr>
        <w:t xml:space="preserve"> pilot study of interactions in the seizure clinic. </w:t>
      </w:r>
      <w:r w:rsidRPr="0034295A">
        <w:rPr>
          <w:rFonts w:ascii="Times New Roman" w:hAnsi="Times New Roman" w:cs="Times New Roman"/>
          <w:i/>
          <w:noProof/>
          <w:color w:val="000000" w:themeColor="text1"/>
        </w:rPr>
        <w:t>Epilepsy and Behavior</w:t>
      </w:r>
      <w:r w:rsidRPr="003F0882">
        <w:rPr>
          <w:rFonts w:ascii="Times New Roman" w:hAnsi="Times New Roman" w:cs="Times New Roman"/>
          <w:i/>
          <w:noProof/>
          <w:color w:val="000000" w:themeColor="text1"/>
        </w:rPr>
        <w:t>, 20</w:t>
      </w:r>
      <w:r w:rsidR="003F0882">
        <w:rPr>
          <w:rFonts w:ascii="Times New Roman" w:hAnsi="Times New Roman" w:cs="Times New Roman"/>
          <w:noProof/>
          <w:color w:val="000000" w:themeColor="text1"/>
        </w:rPr>
        <w:t xml:space="preserve">, </w:t>
      </w:r>
      <w:r w:rsidRPr="0034295A">
        <w:rPr>
          <w:rFonts w:ascii="Times New Roman" w:hAnsi="Times New Roman" w:cs="Times New Roman"/>
          <w:noProof/>
          <w:color w:val="000000" w:themeColor="text1"/>
        </w:rPr>
        <w:t>312-</w:t>
      </w:r>
      <w:r w:rsidR="00472230">
        <w:rPr>
          <w:rFonts w:ascii="Times New Roman" w:hAnsi="Times New Roman" w:cs="Times New Roman"/>
          <w:noProof/>
          <w:color w:val="000000" w:themeColor="text1"/>
        </w:rPr>
        <w:t>3</w:t>
      </w:r>
      <w:r w:rsidRPr="0034295A">
        <w:rPr>
          <w:rFonts w:ascii="Times New Roman" w:hAnsi="Times New Roman" w:cs="Times New Roman"/>
          <w:noProof/>
          <w:color w:val="000000" w:themeColor="text1"/>
        </w:rPr>
        <w:t>20.</w:t>
      </w:r>
      <w:r w:rsidR="00902503" w:rsidRPr="0034295A">
        <w:rPr>
          <w:rFonts w:ascii="Times New Roman" w:hAnsi="Times New Roman" w:cs="Times New Roman"/>
          <w:noProof/>
          <w:color w:val="000000" w:themeColor="text1"/>
        </w:rPr>
        <w:t xml:space="preserve"> </w:t>
      </w:r>
    </w:p>
    <w:p w14:paraId="1EC7C2F0" w14:textId="77777777" w:rsidR="00902503" w:rsidRPr="0034295A" w:rsidRDefault="00963403" w:rsidP="00AA279A">
      <w:pPr>
        <w:spacing w:line="480" w:lineRule="auto"/>
        <w:ind w:hanging="720"/>
        <w:rPr>
          <w:rFonts w:ascii="Times New Roman" w:hAnsi="Times New Roman" w:cs="Times New Roman"/>
          <w:noProof/>
          <w:color w:val="000000" w:themeColor="text1"/>
          <w:lang w:val="en-US"/>
        </w:rPr>
      </w:pPr>
      <w:r w:rsidRPr="0034295A">
        <w:rPr>
          <w:rFonts w:ascii="Times New Roman" w:hAnsi="Times New Roman" w:cs="Times New Roman"/>
          <w:noProof/>
          <w:color w:val="000000" w:themeColor="text1"/>
        </w:rPr>
        <w:t>Toerien, M., Shaw, R</w:t>
      </w:r>
      <w:r w:rsidR="008D6BBF">
        <w:rPr>
          <w:rFonts w:ascii="Times New Roman" w:hAnsi="Times New Roman" w:cs="Times New Roman"/>
          <w:noProof/>
          <w:color w:val="000000" w:themeColor="text1"/>
        </w:rPr>
        <w:t>.</w:t>
      </w:r>
      <w:r w:rsidRPr="0034295A">
        <w:rPr>
          <w:rFonts w:ascii="Times New Roman" w:hAnsi="Times New Roman" w:cs="Times New Roman"/>
          <w:noProof/>
          <w:color w:val="000000" w:themeColor="text1"/>
        </w:rPr>
        <w:t>,</w:t>
      </w:r>
      <w:r w:rsidR="008D6BBF">
        <w:rPr>
          <w:rFonts w:ascii="Times New Roman" w:hAnsi="Times New Roman" w:cs="Times New Roman"/>
          <w:noProof/>
          <w:color w:val="000000" w:themeColor="text1"/>
        </w:rPr>
        <w:t xml:space="preserve"> &amp;</w:t>
      </w:r>
      <w:r w:rsidRPr="0034295A">
        <w:rPr>
          <w:rFonts w:ascii="Times New Roman" w:hAnsi="Times New Roman" w:cs="Times New Roman"/>
          <w:noProof/>
          <w:color w:val="000000" w:themeColor="text1"/>
        </w:rPr>
        <w:t xml:space="preserve"> Reuber</w:t>
      </w:r>
      <w:r w:rsidR="008D6BBF">
        <w:rPr>
          <w:rFonts w:ascii="Times New Roman" w:hAnsi="Times New Roman" w:cs="Times New Roman"/>
          <w:noProof/>
          <w:color w:val="000000" w:themeColor="text1"/>
        </w:rPr>
        <w:t>,</w:t>
      </w:r>
      <w:r w:rsidRPr="0034295A">
        <w:rPr>
          <w:rFonts w:ascii="Times New Roman" w:hAnsi="Times New Roman" w:cs="Times New Roman"/>
          <w:noProof/>
          <w:color w:val="000000" w:themeColor="text1"/>
        </w:rPr>
        <w:t xml:space="preserve"> M. (2013). Initiating decision-makin</w:t>
      </w:r>
      <w:r w:rsidR="003F0882">
        <w:rPr>
          <w:rFonts w:ascii="Times New Roman" w:hAnsi="Times New Roman" w:cs="Times New Roman"/>
          <w:noProof/>
          <w:color w:val="000000" w:themeColor="text1"/>
        </w:rPr>
        <w:t>g in neurology consultations: ‘R</w:t>
      </w:r>
      <w:r w:rsidRPr="0034295A">
        <w:rPr>
          <w:rFonts w:ascii="Times New Roman" w:hAnsi="Times New Roman" w:cs="Times New Roman"/>
          <w:noProof/>
          <w:color w:val="000000" w:themeColor="text1"/>
        </w:rPr>
        <w:t xml:space="preserve">ecommending’ versus ‘option-listing’ and the implications for medical authority. </w:t>
      </w:r>
      <w:r w:rsidRPr="0034295A">
        <w:rPr>
          <w:rFonts w:ascii="Times New Roman" w:hAnsi="Times New Roman" w:cs="Times New Roman"/>
          <w:i/>
          <w:noProof/>
          <w:color w:val="000000" w:themeColor="text1"/>
        </w:rPr>
        <w:t>Sociology of Health and Illness</w:t>
      </w:r>
      <w:r w:rsidRPr="003F0882">
        <w:rPr>
          <w:rFonts w:ascii="Times New Roman" w:hAnsi="Times New Roman" w:cs="Times New Roman"/>
          <w:i/>
          <w:noProof/>
          <w:color w:val="000000" w:themeColor="text1"/>
        </w:rPr>
        <w:t>, 35</w:t>
      </w:r>
      <w:r w:rsidR="003F0882">
        <w:rPr>
          <w:rFonts w:ascii="Times New Roman" w:hAnsi="Times New Roman" w:cs="Times New Roman"/>
          <w:noProof/>
          <w:color w:val="000000" w:themeColor="text1"/>
        </w:rPr>
        <w:t>,</w:t>
      </w:r>
      <w:r w:rsidRPr="0034295A">
        <w:rPr>
          <w:rFonts w:ascii="Times New Roman" w:hAnsi="Times New Roman" w:cs="Times New Roman"/>
          <w:noProof/>
          <w:color w:val="000000" w:themeColor="text1"/>
        </w:rPr>
        <w:t xml:space="preserve"> 873-</w:t>
      </w:r>
      <w:r w:rsidR="00472230">
        <w:rPr>
          <w:rFonts w:ascii="Times New Roman" w:hAnsi="Times New Roman" w:cs="Times New Roman"/>
          <w:noProof/>
          <w:color w:val="000000" w:themeColor="text1"/>
        </w:rPr>
        <w:t>8</w:t>
      </w:r>
      <w:r w:rsidRPr="0034295A">
        <w:rPr>
          <w:rFonts w:ascii="Times New Roman" w:hAnsi="Times New Roman" w:cs="Times New Roman"/>
          <w:noProof/>
          <w:color w:val="000000" w:themeColor="text1"/>
        </w:rPr>
        <w:t>90.</w:t>
      </w:r>
      <w:r w:rsidR="00902503" w:rsidRPr="0034295A">
        <w:rPr>
          <w:rFonts w:ascii="Times New Roman" w:hAnsi="Times New Roman" w:cs="Times New Roman"/>
          <w:noProof/>
          <w:color w:val="000000" w:themeColor="text1"/>
        </w:rPr>
        <w:t xml:space="preserve"> </w:t>
      </w:r>
    </w:p>
    <w:p w14:paraId="708E2C4E" w14:textId="77777777" w:rsidR="00725191" w:rsidRDefault="00963403" w:rsidP="00AA279A">
      <w:pPr>
        <w:spacing w:line="480" w:lineRule="auto"/>
        <w:rPr>
          <w:rFonts w:ascii="Times New Roman" w:hAnsi="Times New Roman" w:cs="Times New Roman"/>
          <w:b/>
          <w:color w:val="FF6600"/>
        </w:rPr>
      </w:pPr>
      <w:r w:rsidRPr="0034295A">
        <w:rPr>
          <w:rFonts w:ascii="Times New Roman" w:hAnsi="Times New Roman" w:cs="Times New Roman"/>
          <w:noProof/>
          <w:color w:val="000000" w:themeColor="text1"/>
        </w:rPr>
        <w:br/>
      </w:r>
    </w:p>
    <w:sectPr w:rsidR="00725191" w:rsidSect="0083553A">
      <w:headerReference w:type="default" r:id="rId7"/>
      <w:footerReference w:type="even" r:id="rId8"/>
      <w:footerReference w:type="default" r:id="rId9"/>
      <w:pgSz w:w="11900" w:h="16840"/>
      <w:pgMar w:top="1418" w:right="1800" w:bottom="1418"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2027E" w14:textId="77777777" w:rsidR="00A82CD8" w:rsidRDefault="00A82CD8" w:rsidP="004A0DD8">
      <w:r>
        <w:separator/>
      </w:r>
    </w:p>
  </w:endnote>
  <w:endnote w:type="continuationSeparator" w:id="0">
    <w:p w14:paraId="1EA79A51" w14:textId="77777777" w:rsidR="00A82CD8" w:rsidRDefault="00A82CD8" w:rsidP="004A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00449" w14:textId="77777777" w:rsidR="00AE7AA9" w:rsidRDefault="00AE7AA9" w:rsidP="004A0D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E122F0" w14:textId="77777777" w:rsidR="00AE7AA9" w:rsidRDefault="00AE7AA9" w:rsidP="004A0D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10B20" w14:textId="77777777" w:rsidR="00AE7AA9" w:rsidRDefault="00AE7AA9" w:rsidP="004A0D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FA7">
      <w:rPr>
        <w:rStyle w:val="PageNumber"/>
        <w:noProof/>
      </w:rPr>
      <w:t>36</w:t>
    </w:r>
    <w:r>
      <w:rPr>
        <w:rStyle w:val="PageNumber"/>
      </w:rPr>
      <w:fldChar w:fldCharType="end"/>
    </w:r>
  </w:p>
  <w:p w14:paraId="5404A92F" w14:textId="77777777" w:rsidR="00AE7AA9" w:rsidRDefault="00AE7AA9" w:rsidP="004A0D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53A02" w14:textId="77777777" w:rsidR="00A82CD8" w:rsidRDefault="00A82CD8" w:rsidP="004A0DD8">
      <w:r>
        <w:separator/>
      </w:r>
    </w:p>
  </w:footnote>
  <w:footnote w:type="continuationSeparator" w:id="0">
    <w:p w14:paraId="614F1E41" w14:textId="77777777" w:rsidR="00A82CD8" w:rsidRDefault="00A82CD8" w:rsidP="004A0DD8">
      <w:r>
        <w:continuationSeparator/>
      </w:r>
    </w:p>
  </w:footnote>
  <w:footnote w:id="1">
    <w:p w14:paraId="0C9E26B4" w14:textId="77777777" w:rsidR="00AE7AA9" w:rsidRPr="001E517D" w:rsidRDefault="00AE7AA9" w:rsidP="006E631C">
      <w:pPr>
        <w:pStyle w:val="FootnoteText"/>
        <w:spacing w:line="480" w:lineRule="auto"/>
        <w:rPr>
          <w:rFonts w:ascii="Times New Roman" w:hAnsi="Times New Roman" w:cs="Times New Roman"/>
          <w:sz w:val="20"/>
          <w:szCs w:val="20"/>
          <w:lang w:val="en-US"/>
        </w:rPr>
      </w:pPr>
      <w:r w:rsidRPr="001E517D">
        <w:rPr>
          <w:rStyle w:val="FootnoteReference"/>
          <w:rFonts w:ascii="Times New Roman" w:hAnsi="Times New Roman" w:cs="Times New Roman"/>
          <w:sz w:val="20"/>
          <w:szCs w:val="20"/>
        </w:rPr>
        <w:footnoteRef/>
      </w:r>
      <w:r w:rsidRPr="001E517D">
        <w:rPr>
          <w:rFonts w:ascii="Times New Roman" w:hAnsi="Times New Roman" w:cs="Times New Roman"/>
          <w:sz w:val="20"/>
          <w:szCs w:val="20"/>
        </w:rPr>
        <w:t xml:space="preserve"> </w:t>
      </w:r>
      <w:r w:rsidRPr="001E517D">
        <w:rPr>
          <w:rFonts w:ascii="Times New Roman" w:hAnsi="Times New Roman" w:cs="Times New Roman"/>
          <w:sz w:val="20"/>
          <w:szCs w:val="20"/>
          <w:lang w:val="en-US"/>
        </w:rPr>
        <w:t xml:space="preserve">Although we excluded cases where </w:t>
      </w:r>
      <w:r w:rsidRPr="001E517D">
        <w:rPr>
          <w:rFonts w:ascii="Times New Roman" w:hAnsi="Times New Roman" w:cs="Times New Roman"/>
          <w:i/>
          <w:sz w:val="20"/>
          <w:szCs w:val="20"/>
          <w:lang w:val="en-US"/>
        </w:rPr>
        <w:t xml:space="preserve">patients </w:t>
      </w:r>
      <w:r>
        <w:rPr>
          <w:rFonts w:ascii="Times New Roman" w:hAnsi="Times New Roman" w:cs="Times New Roman"/>
          <w:i/>
          <w:sz w:val="20"/>
          <w:szCs w:val="20"/>
          <w:lang w:val="en-US"/>
        </w:rPr>
        <w:t xml:space="preserve">overtly </w:t>
      </w:r>
      <w:r w:rsidRPr="001E517D">
        <w:rPr>
          <w:rFonts w:ascii="Times New Roman" w:hAnsi="Times New Roman" w:cs="Times New Roman"/>
          <w:i/>
          <w:sz w:val="20"/>
          <w:szCs w:val="20"/>
          <w:lang w:val="en-US"/>
        </w:rPr>
        <w:t>initiated</w:t>
      </w:r>
      <w:r w:rsidRPr="001E517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 </w:t>
      </w:r>
      <w:r w:rsidRPr="001E517D">
        <w:rPr>
          <w:rFonts w:ascii="Times New Roman" w:hAnsi="Times New Roman" w:cs="Times New Roman"/>
          <w:sz w:val="20"/>
          <w:szCs w:val="20"/>
          <w:lang w:val="en-US"/>
        </w:rPr>
        <w:t xml:space="preserve">treatment decision-making </w:t>
      </w:r>
      <w:r>
        <w:rPr>
          <w:rFonts w:ascii="Times New Roman" w:hAnsi="Times New Roman" w:cs="Times New Roman"/>
          <w:sz w:val="20"/>
          <w:szCs w:val="20"/>
          <w:lang w:val="en-US"/>
        </w:rPr>
        <w:t xml:space="preserve">sequence </w:t>
      </w:r>
      <w:r w:rsidRPr="001E517D">
        <w:rPr>
          <w:rFonts w:ascii="Times New Roman" w:hAnsi="Times New Roman" w:cs="Times New Roman"/>
          <w:sz w:val="20"/>
          <w:szCs w:val="20"/>
          <w:lang w:val="en-US"/>
        </w:rPr>
        <w:t>(</w:t>
      </w:r>
      <w:r>
        <w:rPr>
          <w:rFonts w:ascii="Times New Roman" w:hAnsi="Times New Roman" w:cs="Times New Roman"/>
          <w:sz w:val="20"/>
          <w:szCs w:val="20"/>
          <w:lang w:val="en-US"/>
        </w:rPr>
        <w:t xml:space="preserve">see </w:t>
      </w:r>
      <w:proofErr w:type="spellStart"/>
      <w:r>
        <w:rPr>
          <w:rFonts w:ascii="Times New Roman" w:hAnsi="Times New Roman" w:cs="Times New Roman"/>
          <w:sz w:val="20"/>
          <w:szCs w:val="20"/>
          <w:lang w:val="en-US"/>
        </w:rPr>
        <w:t>Stivers</w:t>
      </w:r>
      <w:proofErr w:type="spellEnd"/>
      <w:r>
        <w:rPr>
          <w:rFonts w:ascii="Times New Roman" w:hAnsi="Times New Roman" w:cs="Times New Roman"/>
          <w:sz w:val="20"/>
          <w:szCs w:val="20"/>
          <w:lang w:val="en-US"/>
        </w:rPr>
        <w:t xml:space="preserve"> &amp; Barnes, in press), </w:t>
      </w:r>
      <w:r w:rsidRPr="001E517D">
        <w:rPr>
          <w:rFonts w:ascii="Times New Roman" w:hAnsi="Times New Roman" w:cs="Times New Roman"/>
          <w:sz w:val="20"/>
          <w:szCs w:val="20"/>
          <w:lang w:val="en-US"/>
        </w:rPr>
        <w:t>we</w:t>
      </w:r>
      <w:r>
        <w:rPr>
          <w:rFonts w:ascii="Times New Roman" w:hAnsi="Times New Roman" w:cs="Times New Roman"/>
          <w:sz w:val="20"/>
          <w:szCs w:val="20"/>
          <w:lang w:val="en-US"/>
        </w:rPr>
        <w:t xml:space="preserve"> included cases where neurologists considered treatment in response to </w:t>
      </w:r>
      <w:proofErr w:type="gramStart"/>
      <w:r>
        <w:rPr>
          <w:rFonts w:ascii="Times New Roman" w:hAnsi="Times New Roman" w:cs="Times New Roman"/>
          <w:sz w:val="20"/>
          <w:szCs w:val="20"/>
          <w:lang w:val="en-US"/>
        </w:rPr>
        <w:t>patients’</w:t>
      </w:r>
      <w:proofErr w:type="gramEnd"/>
      <w:r>
        <w:rPr>
          <w:rFonts w:ascii="Times New Roman" w:hAnsi="Times New Roman" w:cs="Times New Roman"/>
          <w:sz w:val="20"/>
          <w:szCs w:val="20"/>
          <w:lang w:val="en-US"/>
        </w:rPr>
        <w:t xml:space="preserve"> reported concerns about symptoms, since proposing treatment as a solution to patients’ troubles is core to the business of medical consultations. </w:t>
      </w:r>
      <w:r w:rsidRPr="001E517D">
        <w:rPr>
          <w:rFonts w:ascii="Times New Roman" w:hAnsi="Times New Roman" w:cs="Times New Roman"/>
          <w:sz w:val="20"/>
          <w:szCs w:val="20"/>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5CF55" w14:textId="55FF61AE" w:rsidR="001D6487" w:rsidRDefault="001D6487">
    <w:pPr>
      <w:pStyle w:val="Header"/>
    </w:pPr>
    <w:r>
      <w:t xml:space="preserve">This is </w:t>
    </w:r>
    <w:r w:rsidR="00831FA7">
      <w:t>the ‘author accepted manuscript’ version of this paper – accepted for publication on 3</w:t>
    </w:r>
    <w:r w:rsidR="00831FA7" w:rsidRPr="00831FA7">
      <w:rPr>
        <w:vertAlign w:val="superscript"/>
      </w:rPr>
      <w:t>rd</w:t>
    </w:r>
    <w:r w:rsidR="00831FA7">
      <w:t xml:space="preserve"> June 2017 in </w:t>
    </w:r>
    <w:r w:rsidR="00831FA7" w:rsidRPr="00831FA7">
      <w:rPr>
        <w:i/>
      </w:rPr>
      <w:t>Health Communication</w:t>
    </w:r>
    <w:r w:rsidR="00831FA7">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A2175"/>
    <w:multiLevelType w:val="hybridMultilevel"/>
    <w:tmpl w:val="752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15CEB"/>
    <w:multiLevelType w:val="multilevel"/>
    <w:tmpl w:val="CE94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C2622"/>
    <w:multiLevelType w:val="hybridMultilevel"/>
    <w:tmpl w:val="2BF81364"/>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3">
    <w:nsid w:val="236F1B83"/>
    <w:multiLevelType w:val="hybridMultilevel"/>
    <w:tmpl w:val="9468C6BC"/>
    <w:lvl w:ilvl="0" w:tplc="F4C498BA">
      <w:start w:val="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A469F"/>
    <w:multiLevelType w:val="hybridMultilevel"/>
    <w:tmpl w:val="F6D6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BD69F1"/>
    <w:multiLevelType w:val="multilevel"/>
    <w:tmpl w:val="18C0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CB2C3A"/>
    <w:multiLevelType w:val="multilevel"/>
    <w:tmpl w:val="BB7A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861BDA"/>
    <w:multiLevelType w:val="hybridMultilevel"/>
    <w:tmpl w:val="8B4A1354"/>
    <w:lvl w:ilvl="0" w:tplc="F588E804">
      <w:start w:val="5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F741F7"/>
    <w:multiLevelType w:val="multilevel"/>
    <w:tmpl w:val="A3C4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F178FF"/>
    <w:multiLevelType w:val="hybridMultilevel"/>
    <w:tmpl w:val="8D824F84"/>
    <w:lvl w:ilvl="0" w:tplc="1F3A5D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B058A3"/>
    <w:multiLevelType w:val="hybridMultilevel"/>
    <w:tmpl w:val="68BC59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D7CF4"/>
    <w:multiLevelType w:val="hybridMultilevel"/>
    <w:tmpl w:val="E61EA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F66082"/>
    <w:multiLevelType w:val="hybridMultilevel"/>
    <w:tmpl w:val="CE44ABC0"/>
    <w:lvl w:ilvl="0" w:tplc="16EA4F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1F00C3"/>
    <w:multiLevelType w:val="multilevel"/>
    <w:tmpl w:val="B088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1E266D"/>
    <w:multiLevelType w:val="hybridMultilevel"/>
    <w:tmpl w:val="DF0669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960EE7"/>
    <w:multiLevelType w:val="hybridMultilevel"/>
    <w:tmpl w:val="D472B5EA"/>
    <w:lvl w:ilvl="0" w:tplc="44B67D3C">
      <w:start w:val="1"/>
      <w:numFmt w:val="bullet"/>
      <w:lvlText w:val=""/>
      <w:lvlJc w:val="left"/>
      <w:pPr>
        <w:tabs>
          <w:tab w:val="num" w:pos="720"/>
        </w:tabs>
        <w:ind w:left="720" w:hanging="360"/>
      </w:pPr>
      <w:rPr>
        <w:rFonts w:ascii="Wingdings 2" w:hAnsi="Wingdings 2" w:hint="default"/>
      </w:rPr>
    </w:lvl>
    <w:lvl w:ilvl="1" w:tplc="DCECEDF8">
      <w:start w:val="1"/>
      <w:numFmt w:val="bullet"/>
      <w:lvlText w:val=""/>
      <w:lvlJc w:val="left"/>
      <w:pPr>
        <w:tabs>
          <w:tab w:val="num" w:pos="1440"/>
        </w:tabs>
        <w:ind w:left="1440" w:hanging="360"/>
      </w:pPr>
      <w:rPr>
        <w:rFonts w:ascii="Wingdings 2" w:hAnsi="Wingdings 2" w:hint="default"/>
      </w:rPr>
    </w:lvl>
    <w:lvl w:ilvl="2" w:tplc="076651BA" w:tentative="1">
      <w:start w:val="1"/>
      <w:numFmt w:val="bullet"/>
      <w:lvlText w:val=""/>
      <w:lvlJc w:val="left"/>
      <w:pPr>
        <w:tabs>
          <w:tab w:val="num" w:pos="2160"/>
        </w:tabs>
        <w:ind w:left="2160" w:hanging="360"/>
      </w:pPr>
      <w:rPr>
        <w:rFonts w:ascii="Wingdings 2" w:hAnsi="Wingdings 2" w:hint="default"/>
      </w:rPr>
    </w:lvl>
    <w:lvl w:ilvl="3" w:tplc="A424A38A" w:tentative="1">
      <w:start w:val="1"/>
      <w:numFmt w:val="bullet"/>
      <w:lvlText w:val=""/>
      <w:lvlJc w:val="left"/>
      <w:pPr>
        <w:tabs>
          <w:tab w:val="num" w:pos="2880"/>
        </w:tabs>
        <w:ind w:left="2880" w:hanging="360"/>
      </w:pPr>
      <w:rPr>
        <w:rFonts w:ascii="Wingdings 2" w:hAnsi="Wingdings 2" w:hint="default"/>
      </w:rPr>
    </w:lvl>
    <w:lvl w:ilvl="4" w:tplc="6498B050" w:tentative="1">
      <w:start w:val="1"/>
      <w:numFmt w:val="bullet"/>
      <w:lvlText w:val=""/>
      <w:lvlJc w:val="left"/>
      <w:pPr>
        <w:tabs>
          <w:tab w:val="num" w:pos="3600"/>
        </w:tabs>
        <w:ind w:left="3600" w:hanging="360"/>
      </w:pPr>
      <w:rPr>
        <w:rFonts w:ascii="Wingdings 2" w:hAnsi="Wingdings 2" w:hint="default"/>
      </w:rPr>
    </w:lvl>
    <w:lvl w:ilvl="5" w:tplc="836E9B2A" w:tentative="1">
      <w:start w:val="1"/>
      <w:numFmt w:val="bullet"/>
      <w:lvlText w:val=""/>
      <w:lvlJc w:val="left"/>
      <w:pPr>
        <w:tabs>
          <w:tab w:val="num" w:pos="4320"/>
        </w:tabs>
        <w:ind w:left="4320" w:hanging="360"/>
      </w:pPr>
      <w:rPr>
        <w:rFonts w:ascii="Wingdings 2" w:hAnsi="Wingdings 2" w:hint="default"/>
      </w:rPr>
    </w:lvl>
    <w:lvl w:ilvl="6" w:tplc="0444114E" w:tentative="1">
      <w:start w:val="1"/>
      <w:numFmt w:val="bullet"/>
      <w:lvlText w:val=""/>
      <w:lvlJc w:val="left"/>
      <w:pPr>
        <w:tabs>
          <w:tab w:val="num" w:pos="5040"/>
        </w:tabs>
        <w:ind w:left="5040" w:hanging="360"/>
      </w:pPr>
      <w:rPr>
        <w:rFonts w:ascii="Wingdings 2" w:hAnsi="Wingdings 2" w:hint="default"/>
      </w:rPr>
    </w:lvl>
    <w:lvl w:ilvl="7" w:tplc="2688BCF4" w:tentative="1">
      <w:start w:val="1"/>
      <w:numFmt w:val="bullet"/>
      <w:lvlText w:val=""/>
      <w:lvlJc w:val="left"/>
      <w:pPr>
        <w:tabs>
          <w:tab w:val="num" w:pos="5760"/>
        </w:tabs>
        <w:ind w:left="5760" w:hanging="360"/>
      </w:pPr>
      <w:rPr>
        <w:rFonts w:ascii="Wingdings 2" w:hAnsi="Wingdings 2" w:hint="default"/>
      </w:rPr>
    </w:lvl>
    <w:lvl w:ilvl="8" w:tplc="87F43F26" w:tentative="1">
      <w:start w:val="1"/>
      <w:numFmt w:val="bullet"/>
      <w:lvlText w:val=""/>
      <w:lvlJc w:val="left"/>
      <w:pPr>
        <w:tabs>
          <w:tab w:val="num" w:pos="6480"/>
        </w:tabs>
        <w:ind w:left="6480" w:hanging="360"/>
      </w:pPr>
      <w:rPr>
        <w:rFonts w:ascii="Wingdings 2" w:hAnsi="Wingdings 2" w:hint="default"/>
      </w:rPr>
    </w:lvl>
  </w:abstractNum>
  <w:abstractNum w:abstractNumId="16">
    <w:nsid w:val="69FB2128"/>
    <w:multiLevelType w:val="multilevel"/>
    <w:tmpl w:val="615E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4D5675"/>
    <w:multiLevelType w:val="hybridMultilevel"/>
    <w:tmpl w:val="1FB00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F145E7"/>
    <w:multiLevelType w:val="hybridMultilevel"/>
    <w:tmpl w:val="073E48C0"/>
    <w:lvl w:ilvl="0" w:tplc="5F247B84">
      <w:start w:val="1"/>
      <w:numFmt w:val="bullet"/>
      <w:lvlText w:val=""/>
      <w:lvlJc w:val="left"/>
      <w:pPr>
        <w:tabs>
          <w:tab w:val="num" w:pos="720"/>
        </w:tabs>
        <w:ind w:left="720" w:hanging="360"/>
      </w:pPr>
      <w:rPr>
        <w:rFonts w:ascii="Wingdings 2" w:hAnsi="Wingdings 2" w:hint="default"/>
      </w:rPr>
    </w:lvl>
    <w:lvl w:ilvl="1" w:tplc="07F00344">
      <w:start w:val="1"/>
      <w:numFmt w:val="bullet"/>
      <w:lvlText w:val=""/>
      <w:lvlJc w:val="left"/>
      <w:pPr>
        <w:tabs>
          <w:tab w:val="num" w:pos="1440"/>
        </w:tabs>
        <w:ind w:left="1440" w:hanging="360"/>
      </w:pPr>
      <w:rPr>
        <w:rFonts w:ascii="Wingdings 2" w:hAnsi="Wingdings 2" w:hint="default"/>
      </w:rPr>
    </w:lvl>
    <w:lvl w:ilvl="2" w:tplc="9E3AA3F6" w:tentative="1">
      <w:start w:val="1"/>
      <w:numFmt w:val="bullet"/>
      <w:lvlText w:val=""/>
      <w:lvlJc w:val="left"/>
      <w:pPr>
        <w:tabs>
          <w:tab w:val="num" w:pos="2160"/>
        </w:tabs>
        <w:ind w:left="2160" w:hanging="360"/>
      </w:pPr>
      <w:rPr>
        <w:rFonts w:ascii="Wingdings 2" w:hAnsi="Wingdings 2" w:hint="default"/>
      </w:rPr>
    </w:lvl>
    <w:lvl w:ilvl="3" w:tplc="BFD4C2A8" w:tentative="1">
      <w:start w:val="1"/>
      <w:numFmt w:val="bullet"/>
      <w:lvlText w:val=""/>
      <w:lvlJc w:val="left"/>
      <w:pPr>
        <w:tabs>
          <w:tab w:val="num" w:pos="2880"/>
        </w:tabs>
        <w:ind w:left="2880" w:hanging="360"/>
      </w:pPr>
      <w:rPr>
        <w:rFonts w:ascii="Wingdings 2" w:hAnsi="Wingdings 2" w:hint="default"/>
      </w:rPr>
    </w:lvl>
    <w:lvl w:ilvl="4" w:tplc="1C625364" w:tentative="1">
      <w:start w:val="1"/>
      <w:numFmt w:val="bullet"/>
      <w:lvlText w:val=""/>
      <w:lvlJc w:val="left"/>
      <w:pPr>
        <w:tabs>
          <w:tab w:val="num" w:pos="3600"/>
        </w:tabs>
        <w:ind w:left="3600" w:hanging="360"/>
      </w:pPr>
      <w:rPr>
        <w:rFonts w:ascii="Wingdings 2" w:hAnsi="Wingdings 2" w:hint="default"/>
      </w:rPr>
    </w:lvl>
    <w:lvl w:ilvl="5" w:tplc="879E20C4" w:tentative="1">
      <w:start w:val="1"/>
      <w:numFmt w:val="bullet"/>
      <w:lvlText w:val=""/>
      <w:lvlJc w:val="left"/>
      <w:pPr>
        <w:tabs>
          <w:tab w:val="num" w:pos="4320"/>
        </w:tabs>
        <w:ind w:left="4320" w:hanging="360"/>
      </w:pPr>
      <w:rPr>
        <w:rFonts w:ascii="Wingdings 2" w:hAnsi="Wingdings 2" w:hint="default"/>
      </w:rPr>
    </w:lvl>
    <w:lvl w:ilvl="6" w:tplc="4A3A1CAA" w:tentative="1">
      <w:start w:val="1"/>
      <w:numFmt w:val="bullet"/>
      <w:lvlText w:val=""/>
      <w:lvlJc w:val="left"/>
      <w:pPr>
        <w:tabs>
          <w:tab w:val="num" w:pos="5040"/>
        </w:tabs>
        <w:ind w:left="5040" w:hanging="360"/>
      </w:pPr>
      <w:rPr>
        <w:rFonts w:ascii="Wingdings 2" w:hAnsi="Wingdings 2" w:hint="default"/>
      </w:rPr>
    </w:lvl>
    <w:lvl w:ilvl="7" w:tplc="E6EA40AE" w:tentative="1">
      <w:start w:val="1"/>
      <w:numFmt w:val="bullet"/>
      <w:lvlText w:val=""/>
      <w:lvlJc w:val="left"/>
      <w:pPr>
        <w:tabs>
          <w:tab w:val="num" w:pos="5760"/>
        </w:tabs>
        <w:ind w:left="5760" w:hanging="360"/>
      </w:pPr>
      <w:rPr>
        <w:rFonts w:ascii="Wingdings 2" w:hAnsi="Wingdings 2" w:hint="default"/>
      </w:rPr>
    </w:lvl>
    <w:lvl w:ilvl="8" w:tplc="9F24C900" w:tentative="1">
      <w:start w:val="1"/>
      <w:numFmt w:val="bullet"/>
      <w:lvlText w:val=""/>
      <w:lvlJc w:val="left"/>
      <w:pPr>
        <w:tabs>
          <w:tab w:val="num" w:pos="6480"/>
        </w:tabs>
        <w:ind w:left="6480" w:hanging="360"/>
      </w:pPr>
      <w:rPr>
        <w:rFonts w:ascii="Wingdings 2" w:hAnsi="Wingdings 2" w:hint="default"/>
      </w:rPr>
    </w:lvl>
  </w:abstractNum>
  <w:abstractNum w:abstractNumId="19">
    <w:nsid w:val="6C913FC8"/>
    <w:multiLevelType w:val="hybridMultilevel"/>
    <w:tmpl w:val="7CB0C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DE4072"/>
    <w:multiLevelType w:val="hybridMultilevel"/>
    <w:tmpl w:val="1176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0813CF"/>
    <w:multiLevelType w:val="multilevel"/>
    <w:tmpl w:val="3E42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DD34E4"/>
    <w:multiLevelType w:val="multilevel"/>
    <w:tmpl w:val="AF0C0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8C4AC4"/>
    <w:multiLevelType w:val="hybridMultilevel"/>
    <w:tmpl w:val="312E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3C2011"/>
    <w:multiLevelType w:val="multilevel"/>
    <w:tmpl w:val="D8A8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B21D96"/>
    <w:multiLevelType w:val="multilevel"/>
    <w:tmpl w:val="5212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3"/>
  </w:num>
  <w:num w:numId="3">
    <w:abstractNumId w:val="14"/>
  </w:num>
  <w:num w:numId="4">
    <w:abstractNumId w:val="2"/>
  </w:num>
  <w:num w:numId="5">
    <w:abstractNumId w:val="12"/>
  </w:num>
  <w:num w:numId="6">
    <w:abstractNumId w:val="15"/>
  </w:num>
  <w:num w:numId="7">
    <w:abstractNumId w:val="18"/>
  </w:num>
  <w:num w:numId="8">
    <w:abstractNumId w:val="19"/>
  </w:num>
  <w:num w:numId="9">
    <w:abstractNumId w:val="11"/>
  </w:num>
  <w:num w:numId="10">
    <w:abstractNumId w:val="9"/>
  </w:num>
  <w:num w:numId="11">
    <w:abstractNumId w:val="10"/>
  </w:num>
  <w:num w:numId="12">
    <w:abstractNumId w:val="7"/>
  </w:num>
  <w:num w:numId="13">
    <w:abstractNumId w:val="3"/>
  </w:num>
  <w:num w:numId="14">
    <w:abstractNumId w:val="13"/>
  </w:num>
  <w:num w:numId="15">
    <w:abstractNumId w:val="5"/>
  </w:num>
  <w:num w:numId="16">
    <w:abstractNumId w:val="25"/>
  </w:num>
  <w:num w:numId="17">
    <w:abstractNumId w:val="20"/>
  </w:num>
  <w:num w:numId="18">
    <w:abstractNumId w:val="22"/>
  </w:num>
  <w:num w:numId="19">
    <w:abstractNumId w:val="6"/>
  </w:num>
  <w:num w:numId="20">
    <w:abstractNumId w:val="0"/>
  </w:num>
  <w:num w:numId="21">
    <w:abstractNumId w:val="4"/>
  </w:num>
  <w:num w:numId="22">
    <w:abstractNumId w:val="21"/>
  </w:num>
  <w:num w:numId="23">
    <w:abstractNumId w:val="8"/>
  </w:num>
  <w:num w:numId="24">
    <w:abstractNumId w:val="1"/>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61"/>
    <w:rsid w:val="0000175E"/>
    <w:rsid w:val="0000289F"/>
    <w:rsid w:val="00002E26"/>
    <w:rsid w:val="00007CE6"/>
    <w:rsid w:val="00013612"/>
    <w:rsid w:val="0002125B"/>
    <w:rsid w:val="00021E76"/>
    <w:rsid w:val="000228F9"/>
    <w:rsid w:val="0002798F"/>
    <w:rsid w:val="00027B15"/>
    <w:rsid w:val="000349FA"/>
    <w:rsid w:val="00035D71"/>
    <w:rsid w:val="000363C3"/>
    <w:rsid w:val="0003678F"/>
    <w:rsid w:val="00040FB8"/>
    <w:rsid w:val="00047A12"/>
    <w:rsid w:val="000532B1"/>
    <w:rsid w:val="00053CAA"/>
    <w:rsid w:val="00064C18"/>
    <w:rsid w:val="00065A6D"/>
    <w:rsid w:val="0006634C"/>
    <w:rsid w:val="00074A77"/>
    <w:rsid w:val="00074CAE"/>
    <w:rsid w:val="00076355"/>
    <w:rsid w:val="00083F36"/>
    <w:rsid w:val="0008603A"/>
    <w:rsid w:val="000867A0"/>
    <w:rsid w:val="000875BB"/>
    <w:rsid w:val="00091516"/>
    <w:rsid w:val="000A7D7A"/>
    <w:rsid w:val="000B25DB"/>
    <w:rsid w:val="000B3E26"/>
    <w:rsid w:val="000B47A6"/>
    <w:rsid w:val="000C198F"/>
    <w:rsid w:val="000C1F3D"/>
    <w:rsid w:val="000C43D8"/>
    <w:rsid w:val="000C4838"/>
    <w:rsid w:val="000C70D6"/>
    <w:rsid w:val="000D40FA"/>
    <w:rsid w:val="000E0D5E"/>
    <w:rsid w:val="000E2785"/>
    <w:rsid w:val="000F1451"/>
    <w:rsid w:val="000F7C2D"/>
    <w:rsid w:val="001153BB"/>
    <w:rsid w:val="00115A24"/>
    <w:rsid w:val="00120C5F"/>
    <w:rsid w:val="00124745"/>
    <w:rsid w:val="00127D45"/>
    <w:rsid w:val="00130E4F"/>
    <w:rsid w:val="00135714"/>
    <w:rsid w:val="0014057E"/>
    <w:rsid w:val="001437C0"/>
    <w:rsid w:val="00154542"/>
    <w:rsid w:val="00154A92"/>
    <w:rsid w:val="0015768B"/>
    <w:rsid w:val="001609F8"/>
    <w:rsid w:val="00164FE3"/>
    <w:rsid w:val="001703E7"/>
    <w:rsid w:val="00171C4D"/>
    <w:rsid w:val="00177039"/>
    <w:rsid w:val="00177C1B"/>
    <w:rsid w:val="001816BA"/>
    <w:rsid w:val="00186483"/>
    <w:rsid w:val="0018650A"/>
    <w:rsid w:val="001904A0"/>
    <w:rsid w:val="001910B6"/>
    <w:rsid w:val="00192E2E"/>
    <w:rsid w:val="00193790"/>
    <w:rsid w:val="00193DB8"/>
    <w:rsid w:val="0019411B"/>
    <w:rsid w:val="001A0AA1"/>
    <w:rsid w:val="001A17BC"/>
    <w:rsid w:val="001A203B"/>
    <w:rsid w:val="001A3A7A"/>
    <w:rsid w:val="001A41DC"/>
    <w:rsid w:val="001B05B6"/>
    <w:rsid w:val="001B4A04"/>
    <w:rsid w:val="001C233B"/>
    <w:rsid w:val="001D118C"/>
    <w:rsid w:val="001D1B8A"/>
    <w:rsid w:val="001D260E"/>
    <w:rsid w:val="001D6487"/>
    <w:rsid w:val="001E1F83"/>
    <w:rsid w:val="001E3266"/>
    <w:rsid w:val="001E3F5B"/>
    <w:rsid w:val="001E517D"/>
    <w:rsid w:val="001E5BA4"/>
    <w:rsid w:val="001E7ACF"/>
    <w:rsid w:val="001F12A3"/>
    <w:rsid w:val="001F1693"/>
    <w:rsid w:val="001F2B41"/>
    <w:rsid w:val="001F39BD"/>
    <w:rsid w:val="002004CC"/>
    <w:rsid w:val="00201F82"/>
    <w:rsid w:val="00202001"/>
    <w:rsid w:val="00206629"/>
    <w:rsid w:val="002168BA"/>
    <w:rsid w:val="0022128F"/>
    <w:rsid w:val="00221E4C"/>
    <w:rsid w:val="00223450"/>
    <w:rsid w:val="002239D0"/>
    <w:rsid w:val="0022441E"/>
    <w:rsid w:val="002470F0"/>
    <w:rsid w:val="0025081C"/>
    <w:rsid w:val="00252AD3"/>
    <w:rsid w:val="00253E5E"/>
    <w:rsid w:val="00255E32"/>
    <w:rsid w:val="002565F5"/>
    <w:rsid w:val="002627B9"/>
    <w:rsid w:val="00262E44"/>
    <w:rsid w:val="0028099B"/>
    <w:rsid w:val="002928B7"/>
    <w:rsid w:val="00296182"/>
    <w:rsid w:val="002A662D"/>
    <w:rsid w:val="002A7268"/>
    <w:rsid w:val="002B5B29"/>
    <w:rsid w:val="002C0459"/>
    <w:rsid w:val="002C1172"/>
    <w:rsid w:val="002C3341"/>
    <w:rsid w:val="002C5C24"/>
    <w:rsid w:val="002D523B"/>
    <w:rsid w:val="002D6777"/>
    <w:rsid w:val="002D6B79"/>
    <w:rsid w:val="002D7F9D"/>
    <w:rsid w:val="002E3A00"/>
    <w:rsid w:val="002E4FD4"/>
    <w:rsid w:val="002E76D3"/>
    <w:rsid w:val="002F3191"/>
    <w:rsid w:val="002F3BCB"/>
    <w:rsid w:val="00300B5F"/>
    <w:rsid w:val="00307C94"/>
    <w:rsid w:val="003114D5"/>
    <w:rsid w:val="00314FD9"/>
    <w:rsid w:val="00315778"/>
    <w:rsid w:val="00315F2E"/>
    <w:rsid w:val="003175AA"/>
    <w:rsid w:val="003222D5"/>
    <w:rsid w:val="003251DB"/>
    <w:rsid w:val="00327A05"/>
    <w:rsid w:val="00330D20"/>
    <w:rsid w:val="00332D52"/>
    <w:rsid w:val="003364A5"/>
    <w:rsid w:val="003403A9"/>
    <w:rsid w:val="0034210C"/>
    <w:rsid w:val="0034295A"/>
    <w:rsid w:val="00357753"/>
    <w:rsid w:val="00360F1E"/>
    <w:rsid w:val="00361069"/>
    <w:rsid w:val="00362C9E"/>
    <w:rsid w:val="003656A8"/>
    <w:rsid w:val="00374DD9"/>
    <w:rsid w:val="003800F5"/>
    <w:rsid w:val="00381F42"/>
    <w:rsid w:val="00381FCB"/>
    <w:rsid w:val="00382DA4"/>
    <w:rsid w:val="003903B1"/>
    <w:rsid w:val="00390742"/>
    <w:rsid w:val="0039138D"/>
    <w:rsid w:val="00391602"/>
    <w:rsid w:val="003A6658"/>
    <w:rsid w:val="003A6E50"/>
    <w:rsid w:val="003B3DCB"/>
    <w:rsid w:val="003B4F32"/>
    <w:rsid w:val="003B6800"/>
    <w:rsid w:val="003B6B7A"/>
    <w:rsid w:val="003B6CF1"/>
    <w:rsid w:val="003C028F"/>
    <w:rsid w:val="003D2082"/>
    <w:rsid w:val="003D4398"/>
    <w:rsid w:val="003D55DD"/>
    <w:rsid w:val="003E1E19"/>
    <w:rsid w:val="003F04EC"/>
    <w:rsid w:val="003F0882"/>
    <w:rsid w:val="003F1F48"/>
    <w:rsid w:val="003F2F4A"/>
    <w:rsid w:val="003F5085"/>
    <w:rsid w:val="003F5FCC"/>
    <w:rsid w:val="003F63F0"/>
    <w:rsid w:val="004017A0"/>
    <w:rsid w:val="00411B52"/>
    <w:rsid w:val="004130F7"/>
    <w:rsid w:val="00416CC5"/>
    <w:rsid w:val="00420231"/>
    <w:rsid w:val="00421444"/>
    <w:rsid w:val="00430605"/>
    <w:rsid w:val="00432C8C"/>
    <w:rsid w:val="0043397F"/>
    <w:rsid w:val="0043664F"/>
    <w:rsid w:val="00437AA7"/>
    <w:rsid w:val="004445C1"/>
    <w:rsid w:val="0044606E"/>
    <w:rsid w:val="0045201A"/>
    <w:rsid w:val="0045460A"/>
    <w:rsid w:val="00454C62"/>
    <w:rsid w:val="004561CC"/>
    <w:rsid w:val="00461010"/>
    <w:rsid w:val="00464EF0"/>
    <w:rsid w:val="00466D60"/>
    <w:rsid w:val="00467383"/>
    <w:rsid w:val="00470B2F"/>
    <w:rsid w:val="004713F9"/>
    <w:rsid w:val="00472230"/>
    <w:rsid w:val="00472E0A"/>
    <w:rsid w:val="00474C70"/>
    <w:rsid w:val="00476224"/>
    <w:rsid w:val="00481E52"/>
    <w:rsid w:val="00482E5A"/>
    <w:rsid w:val="004835C4"/>
    <w:rsid w:val="004870F1"/>
    <w:rsid w:val="00490743"/>
    <w:rsid w:val="00493157"/>
    <w:rsid w:val="0049422C"/>
    <w:rsid w:val="00494892"/>
    <w:rsid w:val="004A064F"/>
    <w:rsid w:val="004A0DD8"/>
    <w:rsid w:val="004A2CF8"/>
    <w:rsid w:val="004B1806"/>
    <w:rsid w:val="004B2A58"/>
    <w:rsid w:val="004B3C09"/>
    <w:rsid w:val="004B4541"/>
    <w:rsid w:val="004B5D1B"/>
    <w:rsid w:val="004B7510"/>
    <w:rsid w:val="004C2707"/>
    <w:rsid w:val="004C2A55"/>
    <w:rsid w:val="004C4484"/>
    <w:rsid w:val="004C705C"/>
    <w:rsid w:val="004D1A76"/>
    <w:rsid w:val="004E1626"/>
    <w:rsid w:val="004E35F9"/>
    <w:rsid w:val="004E6643"/>
    <w:rsid w:val="005001BC"/>
    <w:rsid w:val="0050081C"/>
    <w:rsid w:val="00500EE4"/>
    <w:rsid w:val="00503E2F"/>
    <w:rsid w:val="00505354"/>
    <w:rsid w:val="00510C76"/>
    <w:rsid w:val="00512D71"/>
    <w:rsid w:val="005136C3"/>
    <w:rsid w:val="0051761E"/>
    <w:rsid w:val="005236AD"/>
    <w:rsid w:val="0052490B"/>
    <w:rsid w:val="00532B8B"/>
    <w:rsid w:val="0053638C"/>
    <w:rsid w:val="00545996"/>
    <w:rsid w:val="00546EA5"/>
    <w:rsid w:val="00550F79"/>
    <w:rsid w:val="00555EE2"/>
    <w:rsid w:val="005604DB"/>
    <w:rsid w:val="0056176B"/>
    <w:rsid w:val="00563FFC"/>
    <w:rsid w:val="0056479A"/>
    <w:rsid w:val="00565ADD"/>
    <w:rsid w:val="00566661"/>
    <w:rsid w:val="00570CCE"/>
    <w:rsid w:val="00576DF2"/>
    <w:rsid w:val="00584103"/>
    <w:rsid w:val="005876DB"/>
    <w:rsid w:val="00590581"/>
    <w:rsid w:val="0059279C"/>
    <w:rsid w:val="00595F76"/>
    <w:rsid w:val="00596312"/>
    <w:rsid w:val="00597C21"/>
    <w:rsid w:val="00597F88"/>
    <w:rsid w:val="005A220B"/>
    <w:rsid w:val="005A37A8"/>
    <w:rsid w:val="005A3E7C"/>
    <w:rsid w:val="005A5602"/>
    <w:rsid w:val="005B365F"/>
    <w:rsid w:val="005B5BB3"/>
    <w:rsid w:val="005B67FF"/>
    <w:rsid w:val="005B7030"/>
    <w:rsid w:val="005B79C9"/>
    <w:rsid w:val="005C6F01"/>
    <w:rsid w:val="005D0AA7"/>
    <w:rsid w:val="005D62FC"/>
    <w:rsid w:val="005E2A7D"/>
    <w:rsid w:val="005E5763"/>
    <w:rsid w:val="005E675B"/>
    <w:rsid w:val="005F25C1"/>
    <w:rsid w:val="005F4E32"/>
    <w:rsid w:val="005F6527"/>
    <w:rsid w:val="0060098E"/>
    <w:rsid w:val="006013FE"/>
    <w:rsid w:val="00604052"/>
    <w:rsid w:val="006041B8"/>
    <w:rsid w:val="00612CF5"/>
    <w:rsid w:val="00617609"/>
    <w:rsid w:val="0062103B"/>
    <w:rsid w:val="00624D1A"/>
    <w:rsid w:val="00630C0E"/>
    <w:rsid w:val="00634327"/>
    <w:rsid w:val="0063561D"/>
    <w:rsid w:val="00637EE0"/>
    <w:rsid w:val="0064624E"/>
    <w:rsid w:val="00650184"/>
    <w:rsid w:val="006508D1"/>
    <w:rsid w:val="00650AC7"/>
    <w:rsid w:val="00650FEA"/>
    <w:rsid w:val="00655B81"/>
    <w:rsid w:val="0066493B"/>
    <w:rsid w:val="00665041"/>
    <w:rsid w:val="0066730C"/>
    <w:rsid w:val="00671F4F"/>
    <w:rsid w:val="006722AF"/>
    <w:rsid w:val="00673F88"/>
    <w:rsid w:val="0067720D"/>
    <w:rsid w:val="00677663"/>
    <w:rsid w:val="00677A7C"/>
    <w:rsid w:val="0068336A"/>
    <w:rsid w:val="00683E70"/>
    <w:rsid w:val="006876DA"/>
    <w:rsid w:val="00694E71"/>
    <w:rsid w:val="006A01AA"/>
    <w:rsid w:val="006A175D"/>
    <w:rsid w:val="006A29E3"/>
    <w:rsid w:val="006A347E"/>
    <w:rsid w:val="006A3E2F"/>
    <w:rsid w:val="006A463C"/>
    <w:rsid w:val="006A465E"/>
    <w:rsid w:val="006A4F5F"/>
    <w:rsid w:val="006A5FA1"/>
    <w:rsid w:val="006B1506"/>
    <w:rsid w:val="006B1B98"/>
    <w:rsid w:val="006B223F"/>
    <w:rsid w:val="006B4B81"/>
    <w:rsid w:val="006B6447"/>
    <w:rsid w:val="006B71FD"/>
    <w:rsid w:val="006C37B0"/>
    <w:rsid w:val="006C7313"/>
    <w:rsid w:val="006C7F76"/>
    <w:rsid w:val="006D5972"/>
    <w:rsid w:val="006D5BF1"/>
    <w:rsid w:val="006D6F88"/>
    <w:rsid w:val="006E0BB6"/>
    <w:rsid w:val="006E0E32"/>
    <w:rsid w:val="006E0F0F"/>
    <w:rsid w:val="006E631C"/>
    <w:rsid w:val="006E6BDB"/>
    <w:rsid w:val="006E6EA1"/>
    <w:rsid w:val="006F027E"/>
    <w:rsid w:val="006F088A"/>
    <w:rsid w:val="006F47DE"/>
    <w:rsid w:val="006F6DBF"/>
    <w:rsid w:val="007005A2"/>
    <w:rsid w:val="007022E0"/>
    <w:rsid w:val="00706BF2"/>
    <w:rsid w:val="007072A2"/>
    <w:rsid w:val="00714768"/>
    <w:rsid w:val="00725191"/>
    <w:rsid w:val="007265D5"/>
    <w:rsid w:val="007269AD"/>
    <w:rsid w:val="00732198"/>
    <w:rsid w:val="007333D0"/>
    <w:rsid w:val="0074156E"/>
    <w:rsid w:val="007417CF"/>
    <w:rsid w:val="00747535"/>
    <w:rsid w:val="007475DF"/>
    <w:rsid w:val="00751C8A"/>
    <w:rsid w:val="00760C95"/>
    <w:rsid w:val="007706A9"/>
    <w:rsid w:val="007720BB"/>
    <w:rsid w:val="00772576"/>
    <w:rsid w:val="00774E21"/>
    <w:rsid w:val="0077765E"/>
    <w:rsid w:val="00781D6E"/>
    <w:rsid w:val="00783780"/>
    <w:rsid w:val="00785B0D"/>
    <w:rsid w:val="007937C0"/>
    <w:rsid w:val="00795F57"/>
    <w:rsid w:val="007967A9"/>
    <w:rsid w:val="007B059C"/>
    <w:rsid w:val="007B26FC"/>
    <w:rsid w:val="007B3956"/>
    <w:rsid w:val="007C0239"/>
    <w:rsid w:val="007D0725"/>
    <w:rsid w:val="007D2013"/>
    <w:rsid w:val="007D5724"/>
    <w:rsid w:val="007E267B"/>
    <w:rsid w:val="007E3CC1"/>
    <w:rsid w:val="007F263D"/>
    <w:rsid w:val="007F4BD0"/>
    <w:rsid w:val="007F654C"/>
    <w:rsid w:val="00802531"/>
    <w:rsid w:val="00804779"/>
    <w:rsid w:val="00811011"/>
    <w:rsid w:val="008121D5"/>
    <w:rsid w:val="008126CB"/>
    <w:rsid w:val="008239E9"/>
    <w:rsid w:val="00824C33"/>
    <w:rsid w:val="008274EC"/>
    <w:rsid w:val="00831FA7"/>
    <w:rsid w:val="00833D4D"/>
    <w:rsid w:val="0083553A"/>
    <w:rsid w:val="00836DAC"/>
    <w:rsid w:val="008370E4"/>
    <w:rsid w:val="008405F3"/>
    <w:rsid w:val="00842FCC"/>
    <w:rsid w:val="00846FE2"/>
    <w:rsid w:val="00847971"/>
    <w:rsid w:val="0085012C"/>
    <w:rsid w:val="0085208E"/>
    <w:rsid w:val="00860661"/>
    <w:rsid w:val="008623E7"/>
    <w:rsid w:val="00863E8A"/>
    <w:rsid w:val="00866890"/>
    <w:rsid w:val="00866FCA"/>
    <w:rsid w:val="00870FA2"/>
    <w:rsid w:val="00874CC1"/>
    <w:rsid w:val="0088181C"/>
    <w:rsid w:val="00882E07"/>
    <w:rsid w:val="00886C88"/>
    <w:rsid w:val="00890D42"/>
    <w:rsid w:val="00890F25"/>
    <w:rsid w:val="0089361D"/>
    <w:rsid w:val="00894099"/>
    <w:rsid w:val="008A0792"/>
    <w:rsid w:val="008A2BAD"/>
    <w:rsid w:val="008B4CDA"/>
    <w:rsid w:val="008B5746"/>
    <w:rsid w:val="008D0759"/>
    <w:rsid w:val="008D21B4"/>
    <w:rsid w:val="008D2B2E"/>
    <w:rsid w:val="008D2D2A"/>
    <w:rsid w:val="008D348A"/>
    <w:rsid w:val="008D6BBF"/>
    <w:rsid w:val="008D7EA6"/>
    <w:rsid w:val="008E4665"/>
    <w:rsid w:val="008E5DE5"/>
    <w:rsid w:val="008E67CC"/>
    <w:rsid w:val="008F502E"/>
    <w:rsid w:val="008F7962"/>
    <w:rsid w:val="00900A25"/>
    <w:rsid w:val="00902503"/>
    <w:rsid w:val="00903E18"/>
    <w:rsid w:val="00906B2C"/>
    <w:rsid w:val="00917B0B"/>
    <w:rsid w:val="00921DA1"/>
    <w:rsid w:val="00940570"/>
    <w:rsid w:val="009433FD"/>
    <w:rsid w:val="00946CE7"/>
    <w:rsid w:val="00950117"/>
    <w:rsid w:val="009510FA"/>
    <w:rsid w:val="009534A3"/>
    <w:rsid w:val="00961DEA"/>
    <w:rsid w:val="00963403"/>
    <w:rsid w:val="00981B5C"/>
    <w:rsid w:val="00983A05"/>
    <w:rsid w:val="0098479B"/>
    <w:rsid w:val="00984EB5"/>
    <w:rsid w:val="00990F75"/>
    <w:rsid w:val="00991458"/>
    <w:rsid w:val="00991AB3"/>
    <w:rsid w:val="00996C0E"/>
    <w:rsid w:val="009A20B5"/>
    <w:rsid w:val="009A3BA9"/>
    <w:rsid w:val="009A49BB"/>
    <w:rsid w:val="009A50E2"/>
    <w:rsid w:val="009B07C1"/>
    <w:rsid w:val="009B0C5F"/>
    <w:rsid w:val="009B159F"/>
    <w:rsid w:val="009B2760"/>
    <w:rsid w:val="009B44A3"/>
    <w:rsid w:val="009B536F"/>
    <w:rsid w:val="009B634E"/>
    <w:rsid w:val="009B6F77"/>
    <w:rsid w:val="009C0B85"/>
    <w:rsid w:val="009C0E34"/>
    <w:rsid w:val="009C3293"/>
    <w:rsid w:val="009C357B"/>
    <w:rsid w:val="009E1D45"/>
    <w:rsid w:val="009E539F"/>
    <w:rsid w:val="009F2EC8"/>
    <w:rsid w:val="009F32EA"/>
    <w:rsid w:val="00A00B0A"/>
    <w:rsid w:val="00A014AE"/>
    <w:rsid w:val="00A04EE6"/>
    <w:rsid w:val="00A06A9A"/>
    <w:rsid w:val="00A06F5D"/>
    <w:rsid w:val="00A07B2B"/>
    <w:rsid w:val="00A123F9"/>
    <w:rsid w:val="00A20A17"/>
    <w:rsid w:val="00A2254E"/>
    <w:rsid w:val="00A238A9"/>
    <w:rsid w:val="00A2474E"/>
    <w:rsid w:val="00A27495"/>
    <w:rsid w:val="00A27A6B"/>
    <w:rsid w:val="00A346E8"/>
    <w:rsid w:val="00A356EC"/>
    <w:rsid w:val="00A42020"/>
    <w:rsid w:val="00A46794"/>
    <w:rsid w:val="00A50C3B"/>
    <w:rsid w:val="00A50D6E"/>
    <w:rsid w:val="00A50E2F"/>
    <w:rsid w:val="00A52ECB"/>
    <w:rsid w:val="00A5321D"/>
    <w:rsid w:val="00A543CE"/>
    <w:rsid w:val="00A56C0B"/>
    <w:rsid w:val="00A603EB"/>
    <w:rsid w:val="00A61372"/>
    <w:rsid w:val="00A65FB3"/>
    <w:rsid w:val="00A67146"/>
    <w:rsid w:val="00A67E64"/>
    <w:rsid w:val="00A718AE"/>
    <w:rsid w:val="00A75A89"/>
    <w:rsid w:val="00A772E8"/>
    <w:rsid w:val="00A82CD8"/>
    <w:rsid w:val="00A84312"/>
    <w:rsid w:val="00A843FC"/>
    <w:rsid w:val="00A90912"/>
    <w:rsid w:val="00A94A98"/>
    <w:rsid w:val="00A95765"/>
    <w:rsid w:val="00AA279A"/>
    <w:rsid w:val="00AA2B75"/>
    <w:rsid w:val="00AB0C38"/>
    <w:rsid w:val="00AB77BC"/>
    <w:rsid w:val="00AC1D96"/>
    <w:rsid w:val="00AC2641"/>
    <w:rsid w:val="00AC3F7C"/>
    <w:rsid w:val="00AC7975"/>
    <w:rsid w:val="00AD0F3E"/>
    <w:rsid w:val="00AD3B58"/>
    <w:rsid w:val="00AD5715"/>
    <w:rsid w:val="00AD632D"/>
    <w:rsid w:val="00AD725E"/>
    <w:rsid w:val="00AE7AA9"/>
    <w:rsid w:val="00AF3348"/>
    <w:rsid w:val="00AF730D"/>
    <w:rsid w:val="00B04178"/>
    <w:rsid w:val="00B15B67"/>
    <w:rsid w:val="00B16585"/>
    <w:rsid w:val="00B16BB6"/>
    <w:rsid w:val="00B20947"/>
    <w:rsid w:val="00B23AE7"/>
    <w:rsid w:val="00B25542"/>
    <w:rsid w:val="00B26B17"/>
    <w:rsid w:val="00B276DB"/>
    <w:rsid w:val="00B33363"/>
    <w:rsid w:val="00B3346D"/>
    <w:rsid w:val="00B347C0"/>
    <w:rsid w:val="00B35264"/>
    <w:rsid w:val="00B45CEC"/>
    <w:rsid w:val="00B46DA2"/>
    <w:rsid w:val="00B47023"/>
    <w:rsid w:val="00B5005F"/>
    <w:rsid w:val="00B51023"/>
    <w:rsid w:val="00B534CB"/>
    <w:rsid w:val="00B67EF8"/>
    <w:rsid w:val="00B76EA9"/>
    <w:rsid w:val="00B774E4"/>
    <w:rsid w:val="00B83360"/>
    <w:rsid w:val="00B90AA8"/>
    <w:rsid w:val="00BA0E7F"/>
    <w:rsid w:val="00BA3312"/>
    <w:rsid w:val="00BA45E9"/>
    <w:rsid w:val="00BA6E18"/>
    <w:rsid w:val="00BA70D2"/>
    <w:rsid w:val="00BA7E93"/>
    <w:rsid w:val="00BB099C"/>
    <w:rsid w:val="00BB13CE"/>
    <w:rsid w:val="00BB4343"/>
    <w:rsid w:val="00BB4C09"/>
    <w:rsid w:val="00BC4D2D"/>
    <w:rsid w:val="00BC64D9"/>
    <w:rsid w:val="00BD0427"/>
    <w:rsid w:val="00BD2987"/>
    <w:rsid w:val="00BD65F2"/>
    <w:rsid w:val="00BD77BD"/>
    <w:rsid w:val="00BE2708"/>
    <w:rsid w:val="00BE2CED"/>
    <w:rsid w:val="00BE60A2"/>
    <w:rsid w:val="00BF1540"/>
    <w:rsid w:val="00BF2ABB"/>
    <w:rsid w:val="00BF47A0"/>
    <w:rsid w:val="00BF6042"/>
    <w:rsid w:val="00C01F3E"/>
    <w:rsid w:val="00C036B6"/>
    <w:rsid w:val="00C03CB5"/>
    <w:rsid w:val="00C1749D"/>
    <w:rsid w:val="00C17D87"/>
    <w:rsid w:val="00C248E9"/>
    <w:rsid w:val="00C24DBC"/>
    <w:rsid w:val="00C2797C"/>
    <w:rsid w:val="00C27A01"/>
    <w:rsid w:val="00C33C85"/>
    <w:rsid w:val="00C36738"/>
    <w:rsid w:val="00C37079"/>
    <w:rsid w:val="00C37460"/>
    <w:rsid w:val="00C444AF"/>
    <w:rsid w:val="00C4557D"/>
    <w:rsid w:val="00C46511"/>
    <w:rsid w:val="00C47328"/>
    <w:rsid w:val="00C55421"/>
    <w:rsid w:val="00C60F7A"/>
    <w:rsid w:val="00C66AF9"/>
    <w:rsid w:val="00C6771C"/>
    <w:rsid w:val="00C7072B"/>
    <w:rsid w:val="00C71CE8"/>
    <w:rsid w:val="00C74112"/>
    <w:rsid w:val="00C74679"/>
    <w:rsid w:val="00C75842"/>
    <w:rsid w:val="00C839C1"/>
    <w:rsid w:val="00C83B62"/>
    <w:rsid w:val="00C86B48"/>
    <w:rsid w:val="00C900B0"/>
    <w:rsid w:val="00C93F51"/>
    <w:rsid w:val="00C94F88"/>
    <w:rsid w:val="00C97F7C"/>
    <w:rsid w:val="00CA4C1F"/>
    <w:rsid w:val="00CA6FA5"/>
    <w:rsid w:val="00CB0536"/>
    <w:rsid w:val="00CB0E7C"/>
    <w:rsid w:val="00CB6A22"/>
    <w:rsid w:val="00CD01B7"/>
    <w:rsid w:val="00CD194A"/>
    <w:rsid w:val="00CD46BD"/>
    <w:rsid w:val="00CD4818"/>
    <w:rsid w:val="00CD663F"/>
    <w:rsid w:val="00CE0ABB"/>
    <w:rsid w:val="00CE4BF3"/>
    <w:rsid w:val="00CE51BF"/>
    <w:rsid w:val="00CF03AE"/>
    <w:rsid w:val="00CF0DFD"/>
    <w:rsid w:val="00CF4352"/>
    <w:rsid w:val="00CF6FDF"/>
    <w:rsid w:val="00D0270A"/>
    <w:rsid w:val="00D102E1"/>
    <w:rsid w:val="00D13FC2"/>
    <w:rsid w:val="00D14E10"/>
    <w:rsid w:val="00D2382A"/>
    <w:rsid w:val="00D25A72"/>
    <w:rsid w:val="00D32306"/>
    <w:rsid w:val="00D36112"/>
    <w:rsid w:val="00D3631F"/>
    <w:rsid w:val="00D47B1D"/>
    <w:rsid w:val="00D51C8F"/>
    <w:rsid w:val="00D535DF"/>
    <w:rsid w:val="00D5526D"/>
    <w:rsid w:val="00D57730"/>
    <w:rsid w:val="00D63969"/>
    <w:rsid w:val="00D719A5"/>
    <w:rsid w:val="00D71B10"/>
    <w:rsid w:val="00D7382C"/>
    <w:rsid w:val="00D76FDD"/>
    <w:rsid w:val="00D919F3"/>
    <w:rsid w:val="00DA19E2"/>
    <w:rsid w:val="00DA3378"/>
    <w:rsid w:val="00DA4388"/>
    <w:rsid w:val="00DA75A3"/>
    <w:rsid w:val="00DB1EF3"/>
    <w:rsid w:val="00DB2280"/>
    <w:rsid w:val="00DB4FFA"/>
    <w:rsid w:val="00DC05CC"/>
    <w:rsid w:val="00DD1B1C"/>
    <w:rsid w:val="00DD2D40"/>
    <w:rsid w:val="00DD4D97"/>
    <w:rsid w:val="00DE1B4C"/>
    <w:rsid w:val="00DE1F92"/>
    <w:rsid w:val="00DE5C09"/>
    <w:rsid w:val="00DE6600"/>
    <w:rsid w:val="00DF13CA"/>
    <w:rsid w:val="00DF3E9B"/>
    <w:rsid w:val="00DF43B6"/>
    <w:rsid w:val="00E0124A"/>
    <w:rsid w:val="00E06A6A"/>
    <w:rsid w:val="00E07371"/>
    <w:rsid w:val="00E1107E"/>
    <w:rsid w:val="00E112A3"/>
    <w:rsid w:val="00E21695"/>
    <w:rsid w:val="00E21EC5"/>
    <w:rsid w:val="00E22C8D"/>
    <w:rsid w:val="00E246CF"/>
    <w:rsid w:val="00E2516F"/>
    <w:rsid w:val="00E255A0"/>
    <w:rsid w:val="00E2569F"/>
    <w:rsid w:val="00E258AF"/>
    <w:rsid w:val="00E269AD"/>
    <w:rsid w:val="00E276E0"/>
    <w:rsid w:val="00E311D3"/>
    <w:rsid w:val="00E31480"/>
    <w:rsid w:val="00E349EA"/>
    <w:rsid w:val="00E359EE"/>
    <w:rsid w:val="00E4327E"/>
    <w:rsid w:val="00E47161"/>
    <w:rsid w:val="00E50F9D"/>
    <w:rsid w:val="00E55B77"/>
    <w:rsid w:val="00E56C72"/>
    <w:rsid w:val="00E6034D"/>
    <w:rsid w:val="00E632EA"/>
    <w:rsid w:val="00E65BB5"/>
    <w:rsid w:val="00E67616"/>
    <w:rsid w:val="00E72409"/>
    <w:rsid w:val="00E76D74"/>
    <w:rsid w:val="00E77B87"/>
    <w:rsid w:val="00E8143D"/>
    <w:rsid w:val="00E90616"/>
    <w:rsid w:val="00E90D97"/>
    <w:rsid w:val="00E911AC"/>
    <w:rsid w:val="00E97948"/>
    <w:rsid w:val="00EA16B2"/>
    <w:rsid w:val="00EA3FBC"/>
    <w:rsid w:val="00EB1380"/>
    <w:rsid w:val="00EB503F"/>
    <w:rsid w:val="00EB5840"/>
    <w:rsid w:val="00EC2B61"/>
    <w:rsid w:val="00EC2F8C"/>
    <w:rsid w:val="00EC3ABD"/>
    <w:rsid w:val="00EC6192"/>
    <w:rsid w:val="00ED210F"/>
    <w:rsid w:val="00ED440B"/>
    <w:rsid w:val="00ED59D1"/>
    <w:rsid w:val="00EE07F6"/>
    <w:rsid w:val="00EE31B3"/>
    <w:rsid w:val="00EE495F"/>
    <w:rsid w:val="00EF0AB6"/>
    <w:rsid w:val="00EF3B8E"/>
    <w:rsid w:val="00F07311"/>
    <w:rsid w:val="00F10F4B"/>
    <w:rsid w:val="00F1273B"/>
    <w:rsid w:val="00F13C12"/>
    <w:rsid w:val="00F157FF"/>
    <w:rsid w:val="00F173A0"/>
    <w:rsid w:val="00F21710"/>
    <w:rsid w:val="00F239FE"/>
    <w:rsid w:val="00F2605C"/>
    <w:rsid w:val="00F4085D"/>
    <w:rsid w:val="00F41B1F"/>
    <w:rsid w:val="00F41DB2"/>
    <w:rsid w:val="00F50008"/>
    <w:rsid w:val="00F50450"/>
    <w:rsid w:val="00F55AF6"/>
    <w:rsid w:val="00F5686A"/>
    <w:rsid w:val="00F56C02"/>
    <w:rsid w:val="00F608E9"/>
    <w:rsid w:val="00F719E1"/>
    <w:rsid w:val="00F81034"/>
    <w:rsid w:val="00F81478"/>
    <w:rsid w:val="00F837F3"/>
    <w:rsid w:val="00F9004A"/>
    <w:rsid w:val="00F90541"/>
    <w:rsid w:val="00F90B6D"/>
    <w:rsid w:val="00F9335D"/>
    <w:rsid w:val="00F9685B"/>
    <w:rsid w:val="00FA3840"/>
    <w:rsid w:val="00FA519C"/>
    <w:rsid w:val="00FA543E"/>
    <w:rsid w:val="00FB483B"/>
    <w:rsid w:val="00FB73EF"/>
    <w:rsid w:val="00FC0332"/>
    <w:rsid w:val="00FC23C3"/>
    <w:rsid w:val="00FC374C"/>
    <w:rsid w:val="00FC3BA0"/>
    <w:rsid w:val="00FC3DAF"/>
    <w:rsid w:val="00FD4BA3"/>
    <w:rsid w:val="00FD618B"/>
    <w:rsid w:val="00FE0F58"/>
    <w:rsid w:val="00FE16B3"/>
    <w:rsid w:val="00FE17FC"/>
    <w:rsid w:val="00FE44D6"/>
    <w:rsid w:val="00FF01E7"/>
    <w:rsid w:val="00FF0C4B"/>
    <w:rsid w:val="00FF20D7"/>
    <w:rsid w:val="00FF4996"/>
    <w:rsid w:val="00FF6D8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6119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7146"/>
  </w:style>
  <w:style w:type="paragraph" w:styleId="Heading1">
    <w:name w:val="heading 1"/>
    <w:basedOn w:val="Normal"/>
    <w:next w:val="Normal"/>
    <w:link w:val="Heading1Char"/>
    <w:uiPriority w:val="9"/>
    <w:qFormat/>
    <w:rsid w:val="00FF6D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unhideWhenUsed/>
    <w:qFormat/>
    <w:rsid w:val="00332D52"/>
    <w:pPr>
      <w:keepNext/>
      <w:keepLines/>
      <w:spacing w:line="360" w:lineRule="auto"/>
      <w:outlineLvl w:val="4"/>
    </w:pPr>
    <w:rPr>
      <w:rFonts w:ascii="Times New Roman" w:eastAsiaTheme="majorEastAsia" w:hAnsi="Times New Roman" w:cstheme="majorBidi"/>
      <w:b/>
      <w:color w:val="243F60"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B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B61"/>
    <w:rPr>
      <w:rFonts w:ascii="Lucida Grande" w:hAnsi="Lucida Grande" w:cs="Lucida Grande"/>
      <w:sz w:val="18"/>
      <w:szCs w:val="18"/>
    </w:rPr>
  </w:style>
  <w:style w:type="paragraph" w:styleId="ListParagraph">
    <w:name w:val="List Paragraph"/>
    <w:basedOn w:val="Normal"/>
    <w:uiPriority w:val="34"/>
    <w:qFormat/>
    <w:rsid w:val="0018650A"/>
    <w:pPr>
      <w:ind w:left="720"/>
      <w:contextualSpacing/>
    </w:pPr>
  </w:style>
  <w:style w:type="paragraph" w:styleId="z-BottomofForm">
    <w:name w:val="HTML Bottom of Form"/>
    <w:basedOn w:val="Normal"/>
    <w:link w:val="z-BottomofFormChar"/>
    <w:rsid w:val="00FC3DAF"/>
    <w:pPr>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ind w:left="576"/>
    </w:pPr>
    <w:rPr>
      <w:rFonts w:ascii="Courier" w:eastAsia="Times New Roman" w:hAnsi="Courier" w:cs="Times New Roman"/>
      <w:noProof/>
      <w:sz w:val="20"/>
      <w:szCs w:val="20"/>
      <w:lang w:val="en-US"/>
    </w:rPr>
  </w:style>
  <w:style w:type="character" w:customStyle="1" w:styleId="z-BottomofFormChar">
    <w:name w:val="z-Bottom of Form Char"/>
    <w:basedOn w:val="DefaultParagraphFont"/>
    <w:link w:val="z-BottomofForm"/>
    <w:rsid w:val="00FC3DAF"/>
    <w:rPr>
      <w:rFonts w:ascii="Courier" w:eastAsia="Times New Roman" w:hAnsi="Courier" w:cs="Times New Roman"/>
      <w:noProof/>
      <w:sz w:val="20"/>
      <w:szCs w:val="20"/>
      <w:lang w:val="en-US"/>
    </w:rPr>
  </w:style>
  <w:style w:type="paragraph" w:styleId="Footer">
    <w:name w:val="footer"/>
    <w:basedOn w:val="Normal"/>
    <w:link w:val="FooterChar"/>
    <w:uiPriority w:val="99"/>
    <w:unhideWhenUsed/>
    <w:rsid w:val="004A0DD8"/>
    <w:pPr>
      <w:tabs>
        <w:tab w:val="center" w:pos="4320"/>
        <w:tab w:val="right" w:pos="8640"/>
      </w:tabs>
    </w:pPr>
  </w:style>
  <w:style w:type="character" w:customStyle="1" w:styleId="FooterChar">
    <w:name w:val="Footer Char"/>
    <w:basedOn w:val="DefaultParagraphFont"/>
    <w:link w:val="Footer"/>
    <w:uiPriority w:val="99"/>
    <w:rsid w:val="004A0DD8"/>
  </w:style>
  <w:style w:type="character" w:styleId="PageNumber">
    <w:name w:val="page number"/>
    <w:basedOn w:val="DefaultParagraphFont"/>
    <w:uiPriority w:val="99"/>
    <w:semiHidden/>
    <w:unhideWhenUsed/>
    <w:rsid w:val="004A0DD8"/>
  </w:style>
  <w:style w:type="table" w:styleId="TableGrid">
    <w:name w:val="Table Grid"/>
    <w:basedOn w:val="TableNormal"/>
    <w:uiPriority w:val="59"/>
    <w:rsid w:val="00BD77BD"/>
    <w:rPr>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332D52"/>
    <w:rPr>
      <w:rFonts w:ascii="Times New Roman" w:eastAsiaTheme="majorEastAsia" w:hAnsi="Times New Roman" w:cstheme="majorBidi"/>
      <w:b/>
      <w:color w:val="243F60" w:themeColor="accent1" w:themeShade="7F"/>
      <w:szCs w:val="22"/>
    </w:rPr>
  </w:style>
  <w:style w:type="paragraph" w:customStyle="1" w:styleId="EndNoteBibliography">
    <w:name w:val="EndNote Bibliography"/>
    <w:basedOn w:val="Normal"/>
    <w:rsid w:val="00A46794"/>
    <w:rPr>
      <w:rFonts w:ascii="Times New Roman" w:hAnsi="Times New Roman" w:cs="Times New Roman"/>
      <w:lang w:val="en-US" w:eastAsia="ja-JP"/>
    </w:rPr>
  </w:style>
  <w:style w:type="character" w:customStyle="1" w:styleId="apple-converted-space">
    <w:name w:val="apple-converted-space"/>
    <w:basedOn w:val="DefaultParagraphFont"/>
    <w:rsid w:val="001E5BA4"/>
  </w:style>
  <w:style w:type="character" w:styleId="Emphasis">
    <w:name w:val="Emphasis"/>
    <w:basedOn w:val="DefaultParagraphFont"/>
    <w:uiPriority w:val="20"/>
    <w:qFormat/>
    <w:rsid w:val="001E5BA4"/>
    <w:rPr>
      <w:i/>
      <w:iCs/>
    </w:rPr>
  </w:style>
  <w:style w:type="paragraph" w:customStyle="1" w:styleId="ReferencesUnbolded">
    <w:name w:val="References Unbolded"/>
    <w:basedOn w:val="Normal"/>
    <w:qFormat/>
    <w:rsid w:val="00201F82"/>
    <w:pPr>
      <w:spacing w:before="200"/>
      <w:ind w:left="720" w:hanging="720"/>
    </w:pPr>
    <w:rPr>
      <w:rFonts w:ascii="Times New Roman" w:eastAsiaTheme="minorHAnsi" w:hAnsi="Times New Roman" w:cs="Times New Roman"/>
      <w:noProof/>
    </w:rPr>
  </w:style>
  <w:style w:type="paragraph" w:styleId="FootnoteText">
    <w:name w:val="footnote text"/>
    <w:basedOn w:val="Normal"/>
    <w:link w:val="FootnoteTextChar"/>
    <w:uiPriority w:val="99"/>
    <w:unhideWhenUsed/>
    <w:rsid w:val="00FC23C3"/>
  </w:style>
  <w:style w:type="character" w:customStyle="1" w:styleId="FootnoteTextChar">
    <w:name w:val="Footnote Text Char"/>
    <w:basedOn w:val="DefaultParagraphFont"/>
    <w:link w:val="FootnoteText"/>
    <w:uiPriority w:val="99"/>
    <w:rsid w:val="00FC23C3"/>
  </w:style>
  <w:style w:type="character" w:styleId="FootnoteReference">
    <w:name w:val="footnote reference"/>
    <w:basedOn w:val="DefaultParagraphFont"/>
    <w:uiPriority w:val="99"/>
    <w:unhideWhenUsed/>
    <w:rsid w:val="00FC23C3"/>
    <w:rPr>
      <w:vertAlign w:val="superscript"/>
    </w:rPr>
  </w:style>
  <w:style w:type="character" w:styleId="CommentReference">
    <w:name w:val="annotation reference"/>
    <w:basedOn w:val="DefaultParagraphFont"/>
    <w:uiPriority w:val="99"/>
    <w:semiHidden/>
    <w:unhideWhenUsed/>
    <w:rsid w:val="002239D0"/>
    <w:rPr>
      <w:sz w:val="18"/>
      <w:szCs w:val="18"/>
    </w:rPr>
  </w:style>
  <w:style w:type="paragraph" w:styleId="CommentText">
    <w:name w:val="annotation text"/>
    <w:basedOn w:val="Normal"/>
    <w:link w:val="CommentTextChar"/>
    <w:uiPriority w:val="99"/>
    <w:semiHidden/>
    <w:unhideWhenUsed/>
    <w:rsid w:val="002239D0"/>
  </w:style>
  <w:style w:type="character" w:customStyle="1" w:styleId="CommentTextChar">
    <w:name w:val="Comment Text Char"/>
    <w:basedOn w:val="DefaultParagraphFont"/>
    <w:link w:val="CommentText"/>
    <w:uiPriority w:val="99"/>
    <w:semiHidden/>
    <w:rsid w:val="002239D0"/>
  </w:style>
  <w:style w:type="paragraph" w:styleId="CommentSubject">
    <w:name w:val="annotation subject"/>
    <w:basedOn w:val="CommentText"/>
    <w:next w:val="CommentText"/>
    <w:link w:val="CommentSubjectChar"/>
    <w:uiPriority w:val="99"/>
    <w:semiHidden/>
    <w:unhideWhenUsed/>
    <w:rsid w:val="002239D0"/>
    <w:rPr>
      <w:b/>
      <w:bCs/>
      <w:sz w:val="20"/>
      <w:szCs w:val="20"/>
    </w:rPr>
  </w:style>
  <w:style w:type="character" w:customStyle="1" w:styleId="CommentSubjectChar">
    <w:name w:val="Comment Subject Char"/>
    <w:basedOn w:val="CommentTextChar"/>
    <w:link w:val="CommentSubject"/>
    <w:uiPriority w:val="99"/>
    <w:semiHidden/>
    <w:rsid w:val="002239D0"/>
    <w:rPr>
      <w:b/>
      <w:bCs/>
      <w:sz w:val="20"/>
      <w:szCs w:val="20"/>
    </w:rPr>
  </w:style>
  <w:style w:type="paragraph" w:styleId="Revision">
    <w:name w:val="Revision"/>
    <w:hidden/>
    <w:uiPriority w:val="99"/>
    <w:semiHidden/>
    <w:rsid w:val="006A5FA1"/>
  </w:style>
  <w:style w:type="paragraph" w:styleId="Header">
    <w:name w:val="header"/>
    <w:basedOn w:val="Normal"/>
    <w:link w:val="HeaderChar"/>
    <w:uiPriority w:val="99"/>
    <w:unhideWhenUsed/>
    <w:rsid w:val="003D55DD"/>
    <w:pPr>
      <w:tabs>
        <w:tab w:val="center" w:pos="4513"/>
        <w:tab w:val="right" w:pos="9026"/>
      </w:tabs>
    </w:pPr>
  </w:style>
  <w:style w:type="character" w:customStyle="1" w:styleId="HeaderChar">
    <w:name w:val="Header Char"/>
    <w:basedOn w:val="DefaultParagraphFont"/>
    <w:link w:val="Header"/>
    <w:uiPriority w:val="99"/>
    <w:rsid w:val="003D55DD"/>
  </w:style>
  <w:style w:type="character" w:styleId="Hyperlink">
    <w:name w:val="Hyperlink"/>
    <w:basedOn w:val="DefaultParagraphFont"/>
    <w:uiPriority w:val="99"/>
    <w:unhideWhenUsed/>
    <w:rsid w:val="00804779"/>
    <w:rPr>
      <w:color w:val="0000FF"/>
      <w:u w:val="single"/>
    </w:rPr>
  </w:style>
  <w:style w:type="character" w:styleId="FollowedHyperlink">
    <w:name w:val="FollowedHyperlink"/>
    <w:basedOn w:val="DefaultParagraphFont"/>
    <w:uiPriority w:val="99"/>
    <w:semiHidden/>
    <w:unhideWhenUsed/>
    <w:rsid w:val="006C7F76"/>
    <w:rPr>
      <w:color w:val="800080" w:themeColor="followedHyperlink"/>
      <w:u w:val="single"/>
    </w:rPr>
  </w:style>
  <w:style w:type="paragraph" w:customStyle="1" w:styleId="p1">
    <w:name w:val="p1"/>
    <w:basedOn w:val="Normal"/>
    <w:rsid w:val="00115A24"/>
    <w:pPr>
      <w:ind w:left="540" w:hanging="540"/>
    </w:pPr>
    <w:rPr>
      <w:rFonts w:ascii="Helvetica" w:hAnsi="Helvetica" w:cs="Times New Roman"/>
      <w:sz w:val="18"/>
      <w:szCs w:val="18"/>
      <w:lang w:val="en-US"/>
    </w:rPr>
  </w:style>
  <w:style w:type="character" w:customStyle="1" w:styleId="Heading1Char">
    <w:name w:val="Heading 1 Char"/>
    <w:basedOn w:val="DefaultParagraphFont"/>
    <w:link w:val="Heading1"/>
    <w:uiPriority w:val="9"/>
    <w:rsid w:val="00FF6D8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57497">
      <w:bodyDiv w:val="1"/>
      <w:marLeft w:val="0"/>
      <w:marRight w:val="0"/>
      <w:marTop w:val="0"/>
      <w:marBottom w:val="0"/>
      <w:divBdr>
        <w:top w:val="none" w:sz="0" w:space="0" w:color="auto"/>
        <w:left w:val="none" w:sz="0" w:space="0" w:color="auto"/>
        <w:bottom w:val="none" w:sz="0" w:space="0" w:color="auto"/>
        <w:right w:val="none" w:sz="0" w:space="0" w:color="auto"/>
      </w:divBdr>
      <w:divsChild>
        <w:div w:id="605962689">
          <w:marLeft w:val="1008"/>
          <w:marRight w:val="0"/>
          <w:marTop w:val="134"/>
          <w:marBottom w:val="0"/>
          <w:divBdr>
            <w:top w:val="none" w:sz="0" w:space="0" w:color="auto"/>
            <w:left w:val="none" w:sz="0" w:space="0" w:color="auto"/>
            <w:bottom w:val="none" w:sz="0" w:space="0" w:color="auto"/>
            <w:right w:val="none" w:sz="0" w:space="0" w:color="auto"/>
          </w:divBdr>
        </w:div>
      </w:divsChild>
    </w:div>
    <w:div w:id="386344782">
      <w:bodyDiv w:val="1"/>
      <w:marLeft w:val="0"/>
      <w:marRight w:val="0"/>
      <w:marTop w:val="0"/>
      <w:marBottom w:val="0"/>
      <w:divBdr>
        <w:top w:val="none" w:sz="0" w:space="0" w:color="auto"/>
        <w:left w:val="none" w:sz="0" w:space="0" w:color="auto"/>
        <w:bottom w:val="none" w:sz="0" w:space="0" w:color="auto"/>
        <w:right w:val="none" w:sz="0" w:space="0" w:color="auto"/>
      </w:divBdr>
    </w:div>
    <w:div w:id="439227265">
      <w:bodyDiv w:val="1"/>
      <w:marLeft w:val="0"/>
      <w:marRight w:val="0"/>
      <w:marTop w:val="0"/>
      <w:marBottom w:val="0"/>
      <w:divBdr>
        <w:top w:val="none" w:sz="0" w:space="0" w:color="auto"/>
        <w:left w:val="none" w:sz="0" w:space="0" w:color="auto"/>
        <w:bottom w:val="none" w:sz="0" w:space="0" w:color="auto"/>
        <w:right w:val="none" w:sz="0" w:space="0" w:color="auto"/>
      </w:divBdr>
    </w:div>
    <w:div w:id="446045052">
      <w:bodyDiv w:val="1"/>
      <w:marLeft w:val="0"/>
      <w:marRight w:val="0"/>
      <w:marTop w:val="0"/>
      <w:marBottom w:val="0"/>
      <w:divBdr>
        <w:top w:val="none" w:sz="0" w:space="0" w:color="auto"/>
        <w:left w:val="none" w:sz="0" w:space="0" w:color="auto"/>
        <w:bottom w:val="none" w:sz="0" w:space="0" w:color="auto"/>
        <w:right w:val="none" w:sz="0" w:space="0" w:color="auto"/>
      </w:divBdr>
    </w:div>
    <w:div w:id="454637132">
      <w:bodyDiv w:val="1"/>
      <w:marLeft w:val="0"/>
      <w:marRight w:val="0"/>
      <w:marTop w:val="0"/>
      <w:marBottom w:val="0"/>
      <w:divBdr>
        <w:top w:val="none" w:sz="0" w:space="0" w:color="auto"/>
        <w:left w:val="none" w:sz="0" w:space="0" w:color="auto"/>
        <w:bottom w:val="none" w:sz="0" w:space="0" w:color="auto"/>
        <w:right w:val="none" w:sz="0" w:space="0" w:color="auto"/>
      </w:divBdr>
    </w:div>
    <w:div w:id="572814094">
      <w:bodyDiv w:val="1"/>
      <w:marLeft w:val="0"/>
      <w:marRight w:val="0"/>
      <w:marTop w:val="0"/>
      <w:marBottom w:val="0"/>
      <w:divBdr>
        <w:top w:val="none" w:sz="0" w:space="0" w:color="auto"/>
        <w:left w:val="none" w:sz="0" w:space="0" w:color="auto"/>
        <w:bottom w:val="none" w:sz="0" w:space="0" w:color="auto"/>
        <w:right w:val="none" w:sz="0" w:space="0" w:color="auto"/>
      </w:divBdr>
    </w:div>
    <w:div w:id="575093346">
      <w:bodyDiv w:val="1"/>
      <w:marLeft w:val="0"/>
      <w:marRight w:val="0"/>
      <w:marTop w:val="0"/>
      <w:marBottom w:val="0"/>
      <w:divBdr>
        <w:top w:val="none" w:sz="0" w:space="0" w:color="auto"/>
        <w:left w:val="none" w:sz="0" w:space="0" w:color="auto"/>
        <w:bottom w:val="none" w:sz="0" w:space="0" w:color="auto"/>
        <w:right w:val="none" w:sz="0" w:space="0" w:color="auto"/>
      </w:divBdr>
    </w:div>
    <w:div w:id="578486838">
      <w:bodyDiv w:val="1"/>
      <w:marLeft w:val="0"/>
      <w:marRight w:val="0"/>
      <w:marTop w:val="0"/>
      <w:marBottom w:val="0"/>
      <w:divBdr>
        <w:top w:val="none" w:sz="0" w:space="0" w:color="auto"/>
        <w:left w:val="none" w:sz="0" w:space="0" w:color="auto"/>
        <w:bottom w:val="none" w:sz="0" w:space="0" w:color="auto"/>
        <w:right w:val="none" w:sz="0" w:space="0" w:color="auto"/>
      </w:divBdr>
    </w:div>
    <w:div w:id="657997136">
      <w:bodyDiv w:val="1"/>
      <w:marLeft w:val="0"/>
      <w:marRight w:val="0"/>
      <w:marTop w:val="0"/>
      <w:marBottom w:val="0"/>
      <w:divBdr>
        <w:top w:val="none" w:sz="0" w:space="0" w:color="auto"/>
        <w:left w:val="none" w:sz="0" w:space="0" w:color="auto"/>
        <w:bottom w:val="none" w:sz="0" w:space="0" w:color="auto"/>
        <w:right w:val="none" w:sz="0" w:space="0" w:color="auto"/>
      </w:divBdr>
    </w:div>
    <w:div w:id="678121127">
      <w:bodyDiv w:val="1"/>
      <w:marLeft w:val="0"/>
      <w:marRight w:val="0"/>
      <w:marTop w:val="0"/>
      <w:marBottom w:val="0"/>
      <w:divBdr>
        <w:top w:val="none" w:sz="0" w:space="0" w:color="auto"/>
        <w:left w:val="none" w:sz="0" w:space="0" w:color="auto"/>
        <w:bottom w:val="none" w:sz="0" w:space="0" w:color="auto"/>
        <w:right w:val="none" w:sz="0" w:space="0" w:color="auto"/>
      </w:divBdr>
      <w:divsChild>
        <w:div w:id="1681274111">
          <w:marLeft w:val="1008"/>
          <w:marRight w:val="0"/>
          <w:marTop w:val="134"/>
          <w:marBottom w:val="0"/>
          <w:divBdr>
            <w:top w:val="none" w:sz="0" w:space="0" w:color="auto"/>
            <w:left w:val="none" w:sz="0" w:space="0" w:color="auto"/>
            <w:bottom w:val="none" w:sz="0" w:space="0" w:color="auto"/>
            <w:right w:val="none" w:sz="0" w:space="0" w:color="auto"/>
          </w:divBdr>
        </w:div>
      </w:divsChild>
    </w:div>
    <w:div w:id="772021455">
      <w:bodyDiv w:val="1"/>
      <w:marLeft w:val="0"/>
      <w:marRight w:val="0"/>
      <w:marTop w:val="0"/>
      <w:marBottom w:val="0"/>
      <w:divBdr>
        <w:top w:val="none" w:sz="0" w:space="0" w:color="auto"/>
        <w:left w:val="none" w:sz="0" w:space="0" w:color="auto"/>
        <w:bottom w:val="none" w:sz="0" w:space="0" w:color="auto"/>
        <w:right w:val="none" w:sz="0" w:space="0" w:color="auto"/>
      </w:divBdr>
    </w:div>
    <w:div w:id="799886200">
      <w:bodyDiv w:val="1"/>
      <w:marLeft w:val="0"/>
      <w:marRight w:val="0"/>
      <w:marTop w:val="0"/>
      <w:marBottom w:val="0"/>
      <w:divBdr>
        <w:top w:val="none" w:sz="0" w:space="0" w:color="auto"/>
        <w:left w:val="none" w:sz="0" w:space="0" w:color="auto"/>
        <w:bottom w:val="none" w:sz="0" w:space="0" w:color="auto"/>
        <w:right w:val="none" w:sz="0" w:space="0" w:color="auto"/>
      </w:divBdr>
    </w:div>
    <w:div w:id="852493579">
      <w:bodyDiv w:val="1"/>
      <w:marLeft w:val="0"/>
      <w:marRight w:val="0"/>
      <w:marTop w:val="0"/>
      <w:marBottom w:val="0"/>
      <w:divBdr>
        <w:top w:val="none" w:sz="0" w:space="0" w:color="auto"/>
        <w:left w:val="none" w:sz="0" w:space="0" w:color="auto"/>
        <w:bottom w:val="none" w:sz="0" w:space="0" w:color="auto"/>
        <w:right w:val="none" w:sz="0" w:space="0" w:color="auto"/>
      </w:divBdr>
    </w:div>
    <w:div w:id="879781688">
      <w:bodyDiv w:val="1"/>
      <w:marLeft w:val="0"/>
      <w:marRight w:val="0"/>
      <w:marTop w:val="0"/>
      <w:marBottom w:val="0"/>
      <w:divBdr>
        <w:top w:val="none" w:sz="0" w:space="0" w:color="auto"/>
        <w:left w:val="none" w:sz="0" w:space="0" w:color="auto"/>
        <w:bottom w:val="none" w:sz="0" w:space="0" w:color="auto"/>
        <w:right w:val="none" w:sz="0" w:space="0" w:color="auto"/>
      </w:divBdr>
      <w:divsChild>
        <w:div w:id="727999009">
          <w:marLeft w:val="0"/>
          <w:marRight w:val="0"/>
          <w:marTop w:val="0"/>
          <w:marBottom w:val="0"/>
          <w:divBdr>
            <w:top w:val="none" w:sz="0" w:space="0" w:color="auto"/>
            <w:left w:val="none" w:sz="0" w:space="0" w:color="auto"/>
            <w:bottom w:val="none" w:sz="0" w:space="0" w:color="auto"/>
            <w:right w:val="none" w:sz="0" w:space="0" w:color="auto"/>
          </w:divBdr>
          <w:divsChild>
            <w:div w:id="1917082007">
              <w:marLeft w:val="0"/>
              <w:marRight w:val="0"/>
              <w:marTop w:val="0"/>
              <w:marBottom w:val="0"/>
              <w:divBdr>
                <w:top w:val="none" w:sz="0" w:space="0" w:color="auto"/>
                <w:left w:val="none" w:sz="0" w:space="0" w:color="auto"/>
                <w:bottom w:val="none" w:sz="0" w:space="0" w:color="auto"/>
                <w:right w:val="none" w:sz="0" w:space="0" w:color="auto"/>
              </w:divBdr>
            </w:div>
          </w:divsChild>
        </w:div>
        <w:div w:id="2134866237">
          <w:marLeft w:val="0"/>
          <w:marRight w:val="0"/>
          <w:marTop w:val="375"/>
          <w:marBottom w:val="225"/>
          <w:divBdr>
            <w:top w:val="none" w:sz="0" w:space="0" w:color="auto"/>
            <w:left w:val="none" w:sz="0" w:space="0" w:color="auto"/>
            <w:bottom w:val="none" w:sz="0" w:space="0" w:color="auto"/>
            <w:right w:val="none" w:sz="0" w:space="0" w:color="auto"/>
          </w:divBdr>
        </w:div>
      </w:divsChild>
    </w:div>
    <w:div w:id="884414514">
      <w:bodyDiv w:val="1"/>
      <w:marLeft w:val="0"/>
      <w:marRight w:val="0"/>
      <w:marTop w:val="0"/>
      <w:marBottom w:val="0"/>
      <w:divBdr>
        <w:top w:val="none" w:sz="0" w:space="0" w:color="auto"/>
        <w:left w:val="none" w:sz="0" w:space="0" w:color="auto"/>
        <w:bottom w:val="none" w:sz="0" w:space="0" w:color="auto"/>
        <w:right w:val="none" w:sz="0" w:space="0" w:color="auto"/>
      </w:divBdr>
    </w:div>
    <w:div w:id="939096462">
      <w:bodyDiv w:val="1"/>
      <w:marLeft w:val="0"/>
      <w:marRight w:val="0"/>
      <w:marTop w:val="0"/>
      <w:marBottom w:val="0"/>
      <w:divBdr>
        <w:top w:val="none" w:sz="0" w:space="0" w:color="auto"/>
        <w:left w:val="none" w:sz="0" w:space="0" w:color="auto"/>
        <w:bottom w:val="none" w:sz="0" w:space="0" w:color="auto"/>
        <w:right w:val="none" w:sz="0" w:space="0" w:color="auto"/>
      </w:divBdr>
    </w:div>
    <w:div w:id="955481353">
      <w:bodyDiv w:val="1"/>
      <w:marLeft w:val="0"/>
      <w:marRight w:val="0"/>
      <w:marTop w:val="0"/>
      <w:marBottom w:val="0"/>
      <w:divBdr>
        <w:top w:val="none" w:sz="0" w:space="0" w:color="auto"/>
        <w:left w:val="none" w:sz="0" w:space="0" w:color="auto"/>
        <w:bottom w:val="none" w:sz="0" w:space="0" w:color="auto"/>
        <w:right w:val="none" w:sz="0" w:space="0" w:color="auto"/>
      </w:divBdr>
    </w:div>
    <w:div w:id="956445102">
      <w:bodyDiv w:val="1"/>
      <w:marLeft w:val="0"/>
      <w:marRight w:val="0"/>
      <w:marTop w:val="0"/>
      <w:marBottom w:val="0"/>
      <w:divBdr>
        <w:top w:val="none" w:sz="0" w:space="0" w:color="auto"/>
        <w:left w:val="none" w:sz="0" w:space="0" w:color="auto"/>
        <w:bottom w:val="none" w:sz="0" w:space="0" w:color="auto"/>
        <w:right w:val="none" w:sz="0" w:space="0" w:color="auto"/>
      </w:divBdr>
    </w:div>
    <w:div w:id="1021468558">
      <w:bodyDiv w:val="1"/>
      <w:marLeft w:val="0"/>
      <w:marRight w:val="0"/>
      <w:marTop w:val="0"/>
      <w:marBottom w:val="0"/>
      <w:divBdr>
        <w:top w:val="none" w:sz="0" w:space="0" w:color="auto"/>
        <w:left w:val="none" w:sz="0" w:space="0" w:color="auto"/>
        <w:bottom w:val="none" w:sz="0" w:space="0" w:color="auto"/>
        <w:right w:val="none" w:sz="0" w:space="0" w:color="auto"/>
      </w:divBdr>
    </w:div>
    <w:div w:id="1160734981">
      <w:bodyDiv w:val="1"/>
      <w:marLeft w:val="0"/>
      <w:marRight w:val="0"/>
      <w:marTop w:val="0"/>
      <w:marBottom w:val="0"/>
      <w:divBdr>
        <w:top w:val="none" w:sz="0" w:space="0" w:color="auto"/>
        <w:left w:val="none" w:sz="0" w:space="0" w:color="auto"/>
        <w:bottom w:val="none" w:sz="0" w:space="0" w:color="auto"/>
        <w:right w:val="none" w:sz="0" w:space="0" w:color="auto"/>
      </w:divBdr>
    </w:div>
    <w:div w:id="1295791482">
      <w:bodyDiv w:val="1"/>
      <w:marLeft w:val="0"/>
      <w:marRight w:val="0"/>
      <w:marTop w:val="0"/>
      <w:marBottom w:val="0"/>
      <w:divBdr>
        <w:top w:val="none" w:sz="0" w:space="0" w:color="auto"/>
        <w:left w:val="none" w:sz="0" w:space="0" w:color="auto"/>
        <w:bottom w:val="none" w:sz="0" w:space="0" w:color="auto"/>
        <w:right w:val="none" w:sz="0" w:space="0" w:color="auto"/>
      </w:divBdr>
    </w:div>
    <w:div w:id="1313875938">
      <w:bodyDiv w:val="1"/>
      <w:marLeft w:val="0"/>
      <w:marRight w:val="0"/>
      <w:marTop w:val="0"/>
      <w:marBottom w:val="0"/>
      <w:divBdr>
        <w:top w:val="none" w:sz="0" w:space="0" w:color="auto"/>
        <w:left w:val="none" w:sz="0" w:space="0" w:color="auto"/>
        <w:bottom w:val="none" w:sz="0" w:space="0" w:color="auto"/>
        <w:right w:val="none" w:sz="0" w:space="0" w:color="auto"/>
      </w:divBdr>
    </w:div>
    <w:div w:id="1436825400">
      <w:bodyDiv w:val="1"/>
      <w:marLeft w:val="0"/>
      <w:marRight w:val="0"/>
      <w:marTop w:val="0"/>
      <w:marBottom w:val="0"/>
      <w:divBdr>
        <w:top w:val="none" w:sz="0" w:space="0" w:color="auto"/>
        <w:left w:val="none" w:sz="0" w:space="0" w:color="auto"/>
        <w:bottom w:val="none" w:sz="0" w:space="0" w:color="auto"/>
        <w:right w:val="none" w:sz="0" w:space="0" w:color="auto"/>
      </w:divBdr>
    </w:div>
    <w:div w:id="1483039223">
      <w:bodyDiv w:val="1"/>
      <w:marLeft w:val="0"/>
      <w:marRight w:val="0"/>
      <w:marTop w:val="0"/>
      <w:marBottom w:val="0"/>
      <w:divBdr>
        <w:top w:val="none" w:sz="0" w:space="0" w:color="auto"/>
        <w:left w:val="none" w:sz="0" w:space="0" w:color="auto"/>
        <w:bottom w:val="none" w:sz="0" w:space="0" w:color="auto"/>
        <w:right w:val="none" w:sz="0" w:space="0" w:color="auto"/>
      </w:divBdr>
    </w:div>
    <w:div w:id="1501965711">
      <w:bodyDiv w:val="1"/>
      <w:marLeft w:val="0"/>
      <w:marRight w:val="0"/>
      <w:marTop w:val="0"/>
      <w:marBottom w:val="0"/>
      <w:divBdr>
        <w:top w:val="none" w:sz="0" w:space="0" w:color="auto"/>
        <w:left w:val="none" w:sz="0" w:space="0" w:color="auto"/>
        <w:bottom w:val="none" w:sz="0" w:space="0" w:color="auto"/>
        <w:right w:val="none" w:sz="0" w:space="0" w:color="auto"/>
      </w:divBdr>
    </w:div>
    <w:div w:id="1509246926">
      <w:bodyDiv w:val="1"/>
      <w:marLeft w:val="0"/>
      <w:marRight w:val="0"/>
      <w:marTop w:val="0"/>
      <w:marBottom w:val="0"/>
      <w:divBdr>
        <w:top w:val="none" w:sz="0" w:space="0" w:color="auto"/>
        <w:left w:val="none" w:sz="0" w:space="0" w:color="auto"/>
        <w:bottom w:val="none" w:sz="0" w:space="0" w:color="auto"/>
        <w:right w:val="none" w:sz="0" w:space="0" w:color="auto"/>
      </w:divBdr>
    </w:div>
    <w:div w:id="1520853915">
      <w:bodyDiv w:val="1"/>
      <w:marLeft w:val="0"/>
      <w:marRight w:val="0"/>
      <w:marTop w:val="0"/>
      <w:marBottom w:val="0"/>
      <w:divBdr>
        <w:top w:val="none" w:sz="0" w:space="0" w:color="auto"/>
        <w:left w:val="none" w:sz="0" w:space="0" w:color="auto"/>
        <w:bottom w:val="none" w:sz="0" w:space="0" w:color="auto"/>
        <w:right w:val="none" w:sz="0" w:space="0" w:color="auto"/>
      </w:divBdr>
    </w:div>
    <w:div w:id="1537965747">
      <w:bodyDiv w:val="1"/>
      <w:marLeft w:val="0"/>
      <w:marRight w:val="0"/>
      <w:marTop w:val="0"/>
      <w:marBottom w:val="0"/>
      <w:divBdr>
        <w:top w:val="none" w:sz="0" w:space="0" w:color="auto"/>
        <w:left w:val="none" w:sz="0" w:space="0" w:color="auto"/>
        <w:bottom w:val="none" w:sz="0" w:space="0" w:color="auto"/>
        <w:right w:val="none" w:sz="0" w:space="0" w:color="auto"/>
      </w:divBdr>
    </w:div>
    <w:div w:id="1685208140">
      <w:bodyDiv w:val="1"/>
      <w:marLeft w:val="0"/>
      <w:marRight w:val="0"/>
      <w:marTop w:val="0"/>
      <w:marBottom w:val="0"/>
      <w:divBdr>
        <w:top w:val="none" w:sz="0" w:space="0" w:color="auto"/>
        <w:left w:val="none" w:sz="0" w:space="0" w:color="auto"/>
        <w:bottom w:val="none" w:sz="0" w:space="0" w:color="auto"/>
        <w:right w:val="none" w:sz="0" w:space="0" w:color="auto"/>
      </w:divBdr>
    </w:div>
    <w:div w:id="1718510206">
      <w:bodyDiv w:val="1"/>
      <w:marLeft w:val="0"/>
      <w:marRight w:val="0"/>
      <w:marTop w:val="0"/>
      <w:marBottom w:val="0"/>
      <w:divBdr>
        <w:top w:val="none" w:sz="0" w:space="0" w:color="auto"/>
        <w:left w:val="none" w:sz="0" w:space="0" w:color="auto"/>
        <w:bottom w:val="none" w:sz="0" w:space="0" w:color="auto"/>
        <w:right w:val="none" w:sz="0" w:space="0" w:color="auto"/>
      </w:divBdr>
    </w:div>
    <w:div w:id="1761750890">
      <w:bodyDiv w:val="1"/>
      <w:marLeft w:val="0"/>
      <w:marRight w:val="0"/>
      <w:marTop w:val="0"/>
      <w:marBottom w:val="0"/>
      <w:divBdr>
        <w:top w:val="none" w:sz="0" w:space="0" w:color="auto"/>
        <w:left w:val="none" w:sz="0" w:space="0" w:color="auto"/>
        <w:bottom w:val="none" w:sz="0" w:space="0" w:color="auto"/>
        <w:right w:val="none" w:sz="0" w:space="0" w:color="auto"/>
      </w:divBdr>
    </w:div>
    <w:div w:id="1811357450">
      <w:bodyDiv w:val="1"/>
      <w:marLeft w:val="0"/>
      <w:marRight w:val="0"/>
      <w:marTop w:val="0"/>
      <w:marBottom w:val="0"/>
      <w:divBdr>
        <w:top w:val="none" w:sz="0" w:space="0" w:color="auto"/>
        <w:left w:val="none" w:sz="0" w:space="0" w:color="auto"/>
        <w:bottom w:val="none" w:sz="0" w:space="0" w:color="auto"/>
        <w:right w:val="none" w:sz="0" w:space="0" w:color="auto"/>
      </w:divBdr>
    </w:div>
    <w:div w:id="1877083203">
      <w:bodyDiv w:val="1"/>
      <w:marLeft w:val="0"/>
      <w:marRight w:val="0"/>
      <w:marTop w:val="0"/>
      <w:marBottom w:val="0"/>
      <w:divBdr>
        <w:top w:val="none" w:sz="0" w:space="0" w:color="auto"/>
        <w:left w:val="none" w:sz="0" w:space="0" w:color="auto"/>
        <w:bottom w:val="none" w:sz="0" w:space="0" w:color="auto"/>
        <w:right w:val="none" w:sz="0" w:space="0" w:color="auto"/>
      </w:divBdr>
    </w:div>
    <w:div w:id="1891915098">
      <w:bodyDiv w:val="1"/>
      <w:marLeft w:val="0"/>
      <w:marRight w:val="0"/>
      <w:marTop w:val="0"/>
      <w:marBottom w:val="0"/>
      <w:divBdr>
        <w:top w:val="none" w:sz="0" w:space="0" w:color="auto"/>
        <w:left w:val="none" w:sz="0" w:space="0" w:color="auto"/>
        <w:bottom w:val="none" w:sz="0" w:space="0" w:color="auto"/>
        <w:right w:val="none" w:sz="0" w:space="0" w:color="auto"/>
      </w:divBdr>
      <w:divsChild>
        <w:div w:id="383139183">
          <w:marLeft w:val="0"/>
          <w:marRight w:val="0"/>
          <w:marTop w:val="0"/>
          <w:marBottom w:val="0"/>
          <w:divBdr>
            <w:top w:val="none" w:sz="0" w:space="0" w:color="auto"/>
            <w:left w:val="none" w:sz="0" w:space="0" w:color="auto"/>
            <w:bottom w:val="none" w:sz="0" w:space="0" w:color="auto"/>
            <w:right w:val="none" w:sz="0" w:space="0" w:color="auto"/>
          </w:divBdr>
          <w:divsChild>
            <w:div w:id="1051154632">
              <w:marLeft w:val="0"/>
              <w:marRight w:val="0"/>
              <w:marTop w:val="0"/>
              <w:marBottom w:val="0"/>
              <w:divBdr>
                <w:top w:val="none" w:sz="0" w:space="0" w:color="auto"/>
                <w:left w:val="none" w:sz="0" w:space="0" w:color="auto"/>
                <w:bottom w:val="none" w:sz="0" w:space="0" w:color="auto"/>
                <w:right w:val="none" w:sz="0" w:space="0" w:color="auto"/>
              </w:divBdr>
            </w:div>
          </w:divsChild>
        </w:div>
        <w:div w:id="2059352978">
          <w:marLeft w:val="0"/>
          <w:marRight w:val="0"/>
          <w:marTop w:val="375"/>
          <w:marBottom w:val="225"/>
          <w:divBdr>
            <w:top w:val="none" w:sz="0" w:space="0" w:color="auto"/>
            <w:left w:val="none" w:sz="0" w:space="0" w:color="auto"/>
            <w:bottom w:val="none" w:sz="0" w:space="0" w:color="auto"/>
            <w:right w:val="none" w:sz="0" w:space="0" w:color="auto"/>
          </w:divBdr>
        </w:div>
      </w:divsChild>
    </w:div>
    <w:div w:id="1924534977">
      <w:bodyDiv w:val="1"/>
      <w:marLeft w:val="0"/>
      <w:marRight w:val="0"/>
      <w:marTop w:val="0"/>
      <w:marBottom w:val="0"/>
      <w:divBdr>
        <w:top w:val="none" w:sz="0" w:space="0" w:color="auto"/>
        <w:left w:val="none" w:sz="0" w:space="0" w:color="auto"/>
        <w:bottom w:val="none" w:sz="0" w:space="0" w:color="auto"/>
        <w:right w:val="none" w:sz="0" w:space="0" w:color="auto"/>
      </w:divBdr>
    </w:div>
    <w:div w:id="1972395883">
      <w:bodyDiv w:val="1"/>
      <w:marLeft w:val="0"/>
      <w:marRight w:val="0"/>
      <w:marTop w:val="0"/>
      <w:marBottom w:val="0"/>
      <w:divBdr>
        <w:top w:val="none" w:sz="0" w:space="0" w:color="auto"/>
        <w:left w:val="none" w:sz="0" w:space="0" w:color="auto"/>
        <w:bottom w:val="none" w:sz="0" w:space="0" w:color="auto"/>
        <w:right w:val="none" w:sz="0" w:space="0" w:color="auto"/>
      </w:divBdr>
    </w:div>
    <w:div w:id="1974095256">
      <w:bodyDiv w:val="1"/>
      <w:marLeft w:val="0"/>
      <w:marRight w:val="0"/>
      <w:marTop w:val="0"/>
      <w:marBottom w:val="0"/>
      <w:divBdr>
        <w:top w:val="none" w:sz="0" w:space="0" w:color="auto"/>
        <w:left w:val="none" w:sz="0" w:space="0" w:color="auto"/>
        <w:bottom w:val="none" w:sz="0" w:space="0" w:color="auto"/>
        <w:right w:val="none" w:sz="0" w:space="0" w:color="auto"/>
      </w:divBdr>
    </w:div>
    <w:div w:id="1983462723">
      <w:bodyDiv w:val="1"/>
      <w:marLeft w:val="0"/>
      <w:marRight w:val="0"/>
      <w:marTop w:val="0"/>
      <w:marBottom w:val="0"/>
      <w:divBdr>
        <w:top w:val="none" w:sz="0" w:space="0" w:color="auto"/>
        <w:left w:val="none" w:sz="0" w:space="0" w:color="auto"/>
        <w:bottom w:val="none" w:sz="0" w:space="0" w:color="auto"/>
        <w:right w:val="none" w:sz="0" w:space="0" w:color="auto"/>
      </w:divBdr>
    </w:div>
    <w:div w:id="1993370177">
      <w:bodyDiv w:val="1"/>
      <w:marLeft w:val="0"/>
      <w:marRight w:val="0"/>
      <w:marTop w:val="0"/>
      <w:marBottom w:val="0"/>
      <w:divBdr>
        <w:top w:val="none" w:sz="0" w:space="0" w:color="auto"/>
        <w:left w:val="none" w:sz="0" w:space="0" w:color="auto"/>
        <w:bottom w:val="none" w:sz="0" w:space="0" w:color="auto"/>
        <w:right w:val="none" w:sz="0" w:space="0" w:color="auto"/>
      </w:divBdr>
    </w:div>
    <w:div w:id="2024239772">
      <w:bodyDiv w:val="1"/>
      <w:marLeft w:val="0"/>
      <w:marRight w:val="0"/>
      <w:marTop w:val="0"/>
      <w:marBottom w:val="0"/>
      <w:divBdr>
        <w:top w:val="none" w:sz="0" w:space="0" w:color="auto"/>
        <w:left w:val="none" w:sz="0" w:space="0" w:color="auto"/>
        <w:bottom w:val="none" w:sz="0" w:space="0" w:color="auto"/>
        <w:right w:val="none" w:sz="0" w:space="0" w:color="auto"/>
      </w:divBdr>
    </w:div>
    <w:div w:id="2073237410">
      <w:bodyDiv w:val="1"/>
      <w:marLeft w:val="0"/>
      <w:marRight w:val="0"/>
      <w:marTop w:val="0"/>
      <w:marBottom w:val="0"/>
      <w:divBdr>
        <w:top w:val="none" w:sz="0" w:space="0" w:color="auto"/>
        <w:left w:val="none" w:sz="0" w:space="0" w:color="auto"/>
        <w:bottom w:val="none" w:sz="0" w:space="0" w:color="auto"/>
        <w:right w:val="none" w:sz="0" w:space="0" w:color="auto"/>
      </w:divBdr>
      <w:divsChild>
        <w:div w:id="1983194584">
          <w:marLeft w:val="1008"/>
          <w:marRight w:val="0"/>
          <w:marTop w:val="134"/>
          <w:marBottom w:val="0"/>
          <w:divBdr>
            <w:top w:val="none" w:sz="0" w:space="0" w:color="auto"/>
            <w:left w:val="none" w:sz="0" w:space="0" w:color="auto"/>
            <w:bottom w:val="none" w:sz="0" w:space="0" w:color="auto"/>
            <w:right w:val="none" w:sz="0" w:space="0" w:color="auto"/>
          </w:divBdr>
        </w:div>
        <w:div w:id="1374960674">
          <w:marLeft w:val="1008"/>
          <w:marRight w:val="0"/>
          <w:marTop w:val="134"/>
          <w:marBottom w:val="0"/>
          <w:divBdr>
            <w:top w:val="none" w:sz="0" w:space="0" w:color="auto"/>
            <w:left w:val="none" w:sz="0" w:space="0" w:color="auto"/>
            <w:bottom w:val="none" w:sz="0" w:space="0" w:color="auto"/>
            <w:right w:val="none" w:sz="0" w:space="0" w:color="auto"/>
          </w:divBdr>
        </w:div>
      </w:divsChild>
    </w:div>
    <w:div w:id="2128618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9642</Words>
  <Characters>54961</Characters>
  <Application>Microsoft Macintosh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Merran Toerien</dc:creator>
  <cp:keywords/>
  <dc:description/>
  <cp:lastModifiedBy>Merran Toerien</cp:lastModifiedBy>
  <cp:revision>2</cp:revision>
  <cp:lastPrinted>2016-06-24T13:18:00Z</cp:lastPrinted>
  <dcterms:created xsi:type="dcterms:W3CDTF">2017-08-02T15:55:00Z</dcterms:created>
  <dcterms:modified xsi:type="dcterms:W3CDTF">2017-08-02T15:55:00Z</dcterms:modified>
</cp:coreProperties>
</file>