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310" w:rsidRPr="004B1ADE" w:rsidRDefault="00B03925" w:rsidP="00D01999">
      <w:pPr>
        <w:pStyle w:val="Title1"/>
        <w:rPr>
          <w:lang w:val="en-US"/>
        </w:rPr>
      </w:pPr>
      <w:bookmarkStart w:id="0" w:name="_GoBack"/>
      <w:bookmarkEnd w:id="0"/>
      <w:r w:rsidRPr="00B03925">
        <w:rPr>
          <w:lang w:val="en-US"/>
        </w:rPr>
        <w:t xml:space="preserve">Synthesis of </w:t>
      </w:r>
      <w:r w:rsidR="000D44DA">
        <w:rPr>
          <w:lang w:val="en-US"/>
        </w:rPr>
        <w:t xml:space="preserve">cyclic peptide </w:t>
      </w:r>
      <w:r w:rsidR="002B4A4E">
        <w:rPr>
          <w:lang w:val="en-US"/>
        </w:rPr>
        <w:t>mimetics</w:t>
      </w:r>
      <w:r w:rsidR="00B95484">
        <w:rPr>
          <w:lang w:val="en-US"/>
        </w:rPr>
        <w:t xml:space="preserve"> via the</w:t>
      </w:r>
      <w:r w:rsidRPr="00B03925">
        <w:rPr>
          <w:lang w:val="en-US"/>
        </w:rPr>
        <w:t xml:space="preserve"> successive ring expansion </w:t>
      </w:r>
      <w:r w:rsidR="00B95484">
        <w:rPr>
          <w:lang w:val="en-US"/>
        </w:rPr>
        <w:t>of lactams</w:t>
      </w:r>
    </w:p>
    <w:p w:rsidR="006D4F77" w:rsidRPr="004B1ADE" w:rsidRDefault="00F61CC9" w:rsidP="001D474A">
      <w:pPr>
        <w:pStyle w:val="Authors"/>
        <w:sectPr w:rsidR="006D4F77" w:rsidRPr="004B1ADE" w:rsidSect="0020563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  <w:r w:rsidRPr="004B1ADE">
        <w:rPr>
          <w:noProof/>
          <w:lang w:eastAsia="en-GB"/>
        </w:rPr>
        <mc:AlternateContent>
          <mc:Choice Requires="wps">
            <w:drawing>
              <wp:anchor distT="180340" distB="0" distL="114300" distR="180340" simplePos="0" relativeHeight="251656704" behindDoc="0" locked="1" layoutInCell="1" allowOverlap="1" wp14:anchorId="5486709C" wp14:editId="449AFE71">
                <wp:simplePos x="0" y="0"/>
                <wp:positionH relativeFrom="column">
                  <wp:posOffset>-81915</wp:posOffset>
                </wp:positionH>
                <wp:positionV relativeFrom="page">
                  <wp:posOffset>8963025</wp:posOffset>
                </wp:positionV>
                <wp:extent cx="3150235" cy="1558290"/>
                <wp:effectExtent l="0" t="0" r="0" b="0"/>
                <wp:wrapSquare wrapText="right"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1558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1E8" w:rsidRPr="007E3A49" w:rsidRDefault="000A71E8" w:rsidP="00BF14BC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 w:rsidRPr="000D37AC">
                              <w:rPr>
                                <w:lang w:val="en-GB"/>
                              </w:rPr>
                              <w:t>[a]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r w:rsidRPr="00CD5BDE">
                              <w:rPr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  <w:r w:rsidR="006961F5">
                              <w:rPr>
                                <w:lang w:val="en-GB"/>
                              </w:rPr>
                              <w:t xml:space="preserve"> C</w:t>
                            </w:r>
                            <w:r w:rsidRPr="00CD5BDE">
                              <w:rPr>
                                <w:lang w:val="en-GB"/>
                              </w:rPr>
                              <w:t xml:space="preserve">. Stephens,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D5BDE">
                              <w:rPr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  <w:r w:rsidRPr="00CD5BDE">
                              <w:rPr>
                                <w:lang w:val="en-GB"/>
                              </w:rPr>
                              <w:t xml:space="preserve"> Lodi, A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  <w:r w:rsidRPr="00CD5BDE">
                              <w:rPr>
                                <w:lang w:val="en-GB"/>
                              </w:rPr>
                              <w:t xml:space="preserve"> </w:t>
                            </w:r>
                            <w:r w:rsidR="00C23A76">
                              <w:rPr>
                                <w:lang w:val="en-GB"/>
                              </w:rPr>
                              <w:t>M</w:t>
                            </w:r>
                            <w:r w:rsidRPr="00CD5BDE">
                              <w:rPr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lang w:val="en-GB"/>
                              </w:rPr>
                              <w:t xml:space="preserve">Steer, Y. Lin, M. T. Gill,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1D474A">
                              <w:rPr>
                                <w:lang w:val="en-GB"/>
                              </w:rPr>
                              <w:t>W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  <w:r w:rsidRPr="001D474A">
                              <w:rPr>
                                <w:lang w:val="en-GB"/>
                              </w:rPr>
                              <w:t xml:space="preserve"> P. Unsworth*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University of York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York, YO10 5DD (UK)</w:t>
                            </w:r>
                            <w:r w:rsidRPr="007E3A49">
                              <w:rPr>
                                <w:lang w:val="en-GB"/>
                              </w:rPr>
                              <w:br/>
                              <w:t xml:space="preserve">E-mail: </w:t>
                            </w:r>
                            <w:r>
                              <w:rPr>
                                <w:lang w:val="en-GB"/>
                              </w:rPr>
                              <w:t>william.unsworth@york.ac.uk</w:t>
                            </w:r>
                          </w:p>
                          <w:p w:rsidR="000A71E8" w:rsidRPr="007E3A49" w:rsidRDefault="000A71E8" w:rsidP="00BF14BC">
                            <w:pPr>
                              <w:pStyle w:val="Footnote"/>
                            </w:pPr>
                            <w:r w:rsidRPr="007E3A49">
                              <w:tab/>
                            </w:r>
                            <w:r w:rsidRPr="004532F9">
                              <w:t xml:space="preserve">Supporting information for this article is </w:t>
                            </w:r>
                            <w:r>
                              <w:t>given via a link at the end of the document.</w:t>
                            </w:r>
                            <w:r w:rsidRPr="00310260">
                              <w:rPr>
                                <w:color w:val="FF0000"/>
                              </w:rPr>
                              <w:t>((Please delete</w:t>
                            </w:r>
                            <w:r>
                              <w:rPr>
                                <w:color w:val="FF0000"/>
                              </w:rPr>
                              <w:t xml:space="preserve"> this text</w:t>
                            </w:r>
                            <w:r w:rsidRPr="00310260">
                              <w:rPr>
                                <w:color w:val="FF0000"/>
                              </w:rPr>
                              <w:t xml:space="preserve"> if not appropriate))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6709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6.45pt;margin-top:705.75pt;width:248.05pt;height:122.7pt;z-index:251656704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" stroked="f">
                <v:fill opacity="0"/>
                <v:textbox style="mso-fit-shape-to-text:t">
                  <w:txbxContent>
                    <w:p w:rsidR="000A71E8" w:rsidRPr="007E3A49" w:rsidRDefault="000A71E8" w:rsidP="00BF14BC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 w:rsidRPr="000D37AC">
                        <w:rPr>
                          <w:lang w:val="en-GB"/>
                        </w:rPr>
                        <w:t>[a]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r w:rsidRPr="00CD5BDE">
                        <w:rPr>
                          <w:lang w:val="en-GB"/>
                        </w:rPr>
                        <w:t>T</w:t>
                      </w:r>
                      <w:r>
                        <w:rPr>
                          <w:lang w:val="en-GB"/>
                        </w:rPr>
                        <w:t>.</w:t>
                      </w:r>
                      <w:r w:rsidR="006961F5">
                        <w:rPr>
                          <w:lang w:val="en-GB"/>
                        </w:rPr>
                        <w:t xml:space="preserve"> C</w:t>
                      </w:r>
                      <w:r w:rsidRPr="00CD5BDE">
                        <w:rPr>
                          <w:lang w:val="en-GB"/>
                        </w:rPr>
                        <w:t xml:space="preserve">. Stephens, </w:t>
                      </w:r>
                      <w:proofErr w:type="spellStart"/>
                      <w:r>
                        <w:rPr>
                          <w:lang w:val="en-GB"/>
                        </w:rPr>
                        <w:t>Dr.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r w:rsidRPr="00CD5BDE">
                        <w:rPr>
                          <w:lang w:val="en-GB"/>
                        </w:rPr>
                        <w:t>M</w:t>
                      </w:r>
                      <w:r>
                        <w:rPr>
                          <w:lang w:val="en-GB"/>
                        </w:rPr>
                        <w:t>.</w:t>
                      </w:r>
                      <w:r w:rsidRPr="00CD5BDE">
                        <w:rPr>
                          <w:lang w:val="en-GB"/>
                        </w:rPr>
                        <w:t xml:space="preserve"> Lodi, A</w:t>
                      </w:r>
                      <w:r>
                        <w:rPr>
                          <w:lang w:val="en-GB"/>
                        </w:rPr>
                        <w:t>.</w:t>
                      </w:r>
                      <w:r w:rsidRPr="00CD5BDE">
                        <w:rPr>
                          <w:lang w:val="en-GB"/>
                        </w:rPr>
                        <w:t xml:space="preserve"> </w:t>
                      </w:r>
                      <w:r w:rsidR="00C23A76">
                        <w:rPr>
                          <w:lang w:val="en-GB"/>
                        </w:rPr>
                        <w:t>M</w:t>
                      </w:r>
                      <w:r w:rsidRPr="00CD5BDE">
                        <w:rPr>
                          <w:lang w:val="en-GB"/>
                        </w:rPr>
                        <w:t xml:space="preserve">. </w:t>
                      </w:r>
                      <w:r>
                        <w:rPr>
                          <w:lang w:val="en-GB"/>
                        </w:rPr>
                        <w:t xml:space="preserve">Steer, Y. Lin, M. T. Gill, </w:t>
                      </w:r>
                      <w:proofErr w:type="spellStart"/>
                      <w:r>
                        <w:rPr>
                          <w:lang w:val="en-GB"/>
                        </w:rPr>
                        <w:t>Dr.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r w:rsidRPr="001D474A">
                        <w:rPr>
                          <w:lang w:val="en-GB"/>
                        </w:rPr>
                        <w:t>W</w:t>
                      </w:r>
                      <w:r>
                        <w:rPr>
                          <w:lang w:val="en-GB"/>
                        </w:rPr>
                        <w:t>.</w:t>
                      </w:r>
                      <w:r w:rsidRPr="001D474A">
                        <w:rPr>
                          <w:lang w:val="en-GB"/>
                        </w:rPr>
                        <w:t xml:space="preserve"> P. Unsworth*</w:t>
                      </w:r>
                      <w:r>
                        <w:rPr>
                          <w:lang w:val="en-GB"/>
                        </w:rPr>
                        <w:br/>
                        <w:t>University of York</w:t>
                      </w:r>
                      <w:r>
                        <w:rPr>
                          <w:lang w:val="en-GB"/>
                        </w:rPr>
                        <w:br/>
                        <w:t>York, YO10 5DD (UK)</w:t>
                      </w:r>
                      <w:r w:rsidRPr="007E3A49">
                        <w:rPr>
                          <w:lang w:val="en-GB"/>
                        </w:rPr>
                        <w:br/>
                        <w:t xml:space="preserve">E-mail: </w:t>
                      </w:r>
                      <w:r>
                        <w:rPr>
                          <w:lang w:val="en-GB"/>
                        </w:rPr>
                        <w:t>william.unsworth@york.ac.uk</w:t>
                      </w:r>
                    </w:p>
                    <w:p w:rsidR="000A71E8" w:rsidRPr="007E3A49" w:rsidRDefault="000A71E8" w:rsidP="00BF14BC">
                      <w:pPr>
                        <w:pStyle w:val="Footnote"/>
                      </w:pPr>
                      <w:r w:rsidRPr="007E3A49">
                        <w:tab/>
                      </w:r>
                      <w:r w:rsidRPr="004532F9">
                        <w:t xml:space="preserve">Supporting information for this article is </w:t>
                      </w:r>
                      <w:r>
                        <w:t>given via a link at the end of the document.</w:t>
                      </w:r>
                      <w:r w:rsidRPr="00310260">
                        <w:rPr>
                          <w:color w:val="FF0000"/>
                        </w:rPr>
                        <w:t>((Please delete</w:t>
                      </w:r>
                      <w:r>
                        <w:rPr>
                          <w:color w:val="FF0000"/>
                        </w:rPr>
                        <w:t xml:space="preserve"> this text</w:t>
                      </w:r>
                      <w:r w:rsidRPr="00310260">
                        <w:rPr>
                          <w:color w:val="FF0000"/>
                        </w:rPr>
                        <w:t xml:space="preserve"> if not appropriate))</w:t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r w:rsidR="00B03925">
        <w:t xml:space="preserve">Thomas </w:t>
      </w:r>
      <w:r w:rsidR="001D5B5D">
        <w:t>C</w:t>
      </w:r>
      <w:r w:rsidR="00B03925">
        <w:t xml:space="preserve">. Stephens, </w:t>
      </w:r>
      <w:r w:rsidR="00B03925" w:rsidRPr="00521644">
        <w:t>Mahendar</w:t>
      </w:r>
      <w:r w:rsidR="00521644" w:rsidRPr="00521644">
        <w:t xml:space="preserve"> Lodi</w:t>
      </w:r>
      <w:r w:rsidR="00B03925" w:rsidRPr="00521644">
        <w:t xml:space="preserve">, </w:t>
      </w:r>
      <w:r w:rsidR="00521644" w:rsidRPr="00521644">
        <w:t xml:space="preserve">Andrew </w:t>
      </w:r>
      <w:r w:rsidR="00F615C9">
        <w:t>M</w:t>
      </w:r>
      <w:r w:rsidR="00521644" w:rsidRPr="00521644">
        <w:t>. Steer</w:t>
      </w:r>
      <w:r w:rsidR="00B03925" w:rsidRPr="00521644">
        <w:t>,</w:t>
      </w:r>
      <w:r w:rsidR="00B03925">
        <w:t xml:space="preserve"> </w:t>
      </w:r>
      <w:r w:rsidR="00B00413" w:rsidRPr="00521644">
        <w:t xml:space="preserve">Yun Lin, </w:t>
      </w:r>
      <w:r w:rsidR="00B03925" w:rsidRPr="007D0193">
        <w:t xml:space="preserve">Matthew </w:t>
      </w:r>
      <w:r w:rsidR="007D0193" w:rsidRPr="007D0193">
        <w:t>T</w:t>
      </w:r>
      <w:r w:rsidR="00B03925" w:rsidRPr="007D0193">
        <w:t>. Gill</w:t>
      </w:r>
      <w:r w:rsidR="00091526" w:rsidRPr="004B1ADE">
        <w:t xml:space="preserve"> and</w:t>
      </w:r>
      <w:r w:rsidR="001D474A" w:rsidRPr="004B1ADE">
        <w:t xml:space="preserve"> William P. Unsworth*</w:t>
      </w:r>
    </w:p>
    <w:p w:rsidR="00DD7094" w:rsidRPr="004B1ADE" w:rsidRDefault="002D5B99" w:rsidP="00DD7094">
      <w:pPr>
        <w:pStyle w:val="Abstract"/>
      </w:pPr>
      <w:r w:rsidRPr="004B1ADE">
        <w:rPr>
          <w:b/>
          <w:lang w:val="en-US"/>
        </w:rPr>
        <w:t>Abstract</w:t>
      </w:r>
      <w:r w:rsidRPr="00755EDE">
        <w:rPr>
          <w:b/>
          <w:lang w:val="en-US"/>
        </w:rPr>
        <w:t>:</w:t>
      </w:r>
      <w:r w:rsidRPr="00755EDE">
        <w:rPr>
          <w:lang w:val="en-US"/>
        </w:rPr>
        <w:t xml:space="preserve"> </w:t>
      </w:r>
      <w:r w:rsidR="00755EDE" w:rsidRPr="00755EDE">
        <w:rPr>
          <w:lang w:val="en-US"/>
        </w:rPr>
        <w:t>A</w:t>
      </w:r>
      <w:r w:rsidR="00755EDE">
        <w:rPr>
          <w:lang w:val="en-US"/>
        </w:rPr>
        <w:t xml:space="preserve"> </w:t>
      </w:r>
      <w:r w:rsidR="00755EDE" w:rsidRPr="00755EDE">
        <w:rPr>
          <w:lang w:val="en-US"/>
        </w:rPr>
        <w:t>successive ring expansion protocol is reported that enables the controlled insertion of natural and non-natural amino acid fragment</w:t>
      </w:r>
      <w:r w:rsidR="00364F98">
        <w:rPr>
          <w:lang w:val="en-US"/>
        </w:rPr>
        <w:t>s</w:t>
      </w:r>
      <w:r w:rsidR="00755EDE">
        <w:rPr>
          <w:lang w:val="en-US"/>
        </w:rPr>
        <w:t xml:space="preserve"> into lactams</w:t>
      </w:r>
      <w:r w:rsidR="00DD7094" w:rsidRPr="00755EDE">
        <w:t>.</w:t>
      </w:r>
      <w:r w:rsidR="00755EDE" w:rsidRPr="00755EDE">
        <w:t xml:space="preserve"> </w:t>
      </w:r>
      <w:r w:rsidR="00E442B7">
        <w:rPr>
          <w:lang w:val="en-US"/>
        </w:rPr>
        <w:t>A</w:t>
      </w:r>
      <w:r w:rsidR="00755EDE">
        <w:rPr>
          <w:lang w:val="en-US"/>
        </w:rPr>
        <w:t>mino acids ca</w:t>
      </w:r>
      <w:r w:rsidR="00E47E84">
        <w:rPr>
          <w:lang w:val="en-US"/>
        </w:rPr>
        <w:t xml:space="preserve">n be installed into macrocycles </w:t>
      </w:r>
      <w:r w:rsidR="00CF7F20">
        <w:rPr>
          <w:lang w:val="en-US"/>
        </w:rPr>
        <w:t xml:space="preserve">via an </w:t>
      </w:r>
      <w:r w:rsidR="00755EDE" w:rsidRPr="00755EDE">
        <w:rPr>
          <w:lang w:val="en-US"/>
        </w:rPr>
        <w:t>operationally simple</w:t>
      </w:r>
      <w:r w:rsidR="00C9720C">
        <w:rPr>
          <w:lang w:val="en-US"/>
        </w:rPr>
        <w:t xml:space="preserve"> and</w:t>
      </w:r>
      <w:r w:rsidR="00755EDE">
        <w:rPr>
          <w:lang w:val="en-US"/>
        </w:rPr>
        <w:t xml:space="preserve"> scalable</w:t>
      </w:r>
      <w:r w:rsidR="00CF7F20">
        <w:rPr>
          <w:lang w:val="en-US"/>
        </w:rPr>
        <w:t xml:space="preserve"> </w:t>
      </w:r>
      <w:r w:rsidR="00C9720C">
        <w:rPr>
          <w:lang w:val="en-US"/>
        </w:rPr>
        <w:t xml:space="preserve">iterative </w:t>
      </w:r>
      <w:r w:rsidR="00CF7F20">
        <w:rPr>
          <w:lang w:val="en-US"/>
        </w:rPr>
        <w:t>procedure</w:t>
      </w:r>
      <w:r w:rsidR="00C9720C">
        <w:rPr>
          <w:lang w:val="en-US"/>
        </w:rPr>
        <w:t>,</w:t>
      </w:r>
      <w:r w:rsidR="00755EDE">
        <w:rPr>
          <w:lang w:val="en-US"/>
        </w:rPr>
        <w:t xml:space="preserve"> wit</w:t>
      </w:r>
      <w:r w:rsidR="00CF7F20">
        <w:rPr>
          <w:lang w:val="en-US"/>
        </w:rPr>
        <w:t xml:space="preserve">hout the need for high dilution. This </w:t>
      </w:r>
      <w:r w:rsidR="00364F98">
        <w:rPr>
          <w:lang w:val="en-US"/>
        </w:rPr>
        <w:t xml:space="preserve">method </w:t>
      </w:r>
      <w:r w:rsidR="00CF7F20">
        <w:rPr>
          <w:lang w:val="en-US"/>
        </w:rPr>
        <w:t xml:space="preserve">is </w:t>
      </w:r>
      <w:r w:rsidR="0071610E">
        <w:rPr>
          <w:lang w:val="en-US"/>
        </w:rPr>
        <w:t>expected</w:t>
      </w:r>
      <w:r w:rsidR="00CF7F20">
        <w:rPr>
          <w:lang w:val="en-US"/>
        </w:rPr>
        <w:t xml:space="preserve"> to </w:t>
      </w:r>
      <w:r w:rsidR="00D9787B">
        <w:rPr>
          <w:lang w:val="en-US"/>
        </w:rPr>
        <w:t xml:space="preserve">be </w:t>
      </w:r>
      <w:r w:rsidR="00CF7F20">
        <w:rPr>
          <w:lang w:val="en-US"/>
        </w:rPr>
        <w:t>of broad utility, especially for the synthesis of</w:t>
      </w:r>
      <w:r w:rsidR="00755EDE">
        <w:rPr>
          <w:lang w:val="en-US"/>
        </w:rPr>
        <w:t xml:space="preserve"> medicinally important cyclic peptide mim</w:t>
      </w:r>
      <w:r w:rsidR="002B4A4E">
        <w:rPr>
          <w:lang w:val="en-US"/>
        </w:rPr>
        <w:t>et</w:t>
      </w:r>
      <w:r w:rsidR="00BE40F7">
        <w:rPr>
          <w:lang w:val="en-US"/>
        </w:rPr>
        <w:t>i</w:t>
      </w:r>
      <w:r w:rsidR="00755EDE">
        <w:rPr>
          <w:lang w:val="en-US"/>
        </w:rPr>
        <w:t>cs.</w:t>
      </w:r>
    </w:p>
    <w:p w:rsidR="00703395" w:rsidRDefault="00521644" w:rsidP="0098042C">
      <w:pPr>
        <w:pStyle w:val="P1"/>
      </w:pPr>
      <w:r>
        <w:t>M</w:t>
      </w:r>
      <w:r w:rsidR="00703395">
        <w:t>acrocycles have important rol</w:t>
      </w:r>
      <w:r w:rsidR="005972EE">
        <w:t>e</w:t>
      </w:r>
      <w:r>
        <w:t xml:space="preserve">s across </w:t>
      </w:r>
      <w:r w:rsidR="00C9720C">
        <w:t>several scientific fields</w:t>
      </w:r>
      <w:r w:rsidR="005972EE">
        <w:t>, including</w:t>
      </w:r>
      <w:r w:rsidR="007D4BE6" w:rsidRPr="004B1ADE">
        <w:t xml:space="preserve"> </w:t>
      </w:r>
      <w:r w:rsidR="00A251BC" w:rsidRPr="004B1ADE">
        <w:t xml:space="preserve">medicinal </w:t>
      </w:r>
      <w:proofErr w:type="gramStart"/>
      <w:r w:rsidR="00A251BC" w:rsidRPr="004B1ADE">
        <w:t>chemi</w:t>
      </w:r>
      <w:r w:rsidR="00CB0FAC" w:rsidRPr="004B1ADE">
        <w:t>s</w:t>
      </w:r>
      <w:r w:rsidR="00A251BC" w:rsidRPr="004B1ADE">
        <w:t>try</w:t>
      </w:r>
      <w:r w:rsidR="00136865" w:rsidRPr="004B1ADE">
        <w:t>,</w:t>
      </w:r>
      <w:r w:rsidR="0021322E" w:rsidRPr="004B1ADE">
        <w:rPr>
          <w:vertAlign w:val="superscript"/>
        </w:rPr>
        <w:t>[</w:t>
      </w:r>
      <w:proofErr w:type="gramEnd"/>
      <w:r w:rsidR="001B7236" w:rsidRPr="004B1ADE">
        <w:rPr>
          <w:vertAlign w:val="superscript"/>
        </w:rPr>
        <w:t>1</w:t>
      </w:r>
      <w:r w:rsidR="0021322E" w:rsidRPr="004B1ADE">
        <w:rPr>
          <w:vertAlign w:val="superscript"/>
        </w:rPr>
        <w:t>]</w:t>
      </w:r>
      <w:r w:rsidR="001471E2" w:rsidRPr="004B1ADE">
        <w:t xml:space="preserve"> </w:t>
      </w:r>
      <w:r w:rsidR="00136865" w:rsidRPr="004B1ADE">
        <w:t>catalysis,</w:t>
      </w:r>
      <w:r w:rsidR="0021322E" w:rsidRPr="004B1ADE">
        <w:rPr>
          <w:vertAlign w:val="superscript"/>
        </w:rPr>
        <w:t>[</w:t>
      </w:r>
      <w:r w:rsidR="001471E2" w:rsidRPr="004B1ADE">
        <w:rPr>
          <w:vertAlign w:val="superscript"/>
        </w:rPr>
        <w:t>2</w:t>
      </w:r>
      <w:r w:rsidR="0021322E" w:rsidRPr="004B1ADE">
        <w:rPr>
          <w:vertAlign w:val="superscript"/>
        </w:rPr>
        <w:t>]</w:t>
      </w:r>
      <w:r w:rsidR="00136865" w:rsidRPr="004B1ADE">
        <w:rPr>
          <w:vertAlign w:val="superscript"/>
        </w:rPr>
        <w:t xml:space="preserve"> </w:t>
      </w:r>
      <w:r w:rsidR="00290475">
        <w:t>self-assembly</w:t>
      </w:r>
      <w:r w:rsidR="00136865" w:rsidRPr="004B1ADE">
        <w:t>,</w:t>
      </w:r>
      <w:r w:rsidR="0021322E" w:rsidRPr="004B1ADE">
        <w:rPr>
          <w:vertAlign w:val="superscript"/>
        </w:rPr>
        <w:t>[</w:t>
      </w:r>
      <w:r w:rsidR="001471E2" w:rsidRPr="004B1ADE">
        <w:rPr>
          <w:vertAlign w:val="superscript"/>
        </w:rPr>
        <w:t>3</w:t>
      </w:r>
      <w:r w:rsidR="0021322E" w:rsidRPr="004B1ADE">
        <w:rPr>
          <w:vertAlign w:val="superscript"/>
        </w:rPr>
        <w:t>]</w:t>
      </w:r>
      <w:r w:rsidR="00136865" w:rsidRPr="004B1ADE">
        <w:t xml:space="preserve"> </w:t>
      </w:r>
      <w:r w:rsidR="00C9720C">
        <w:t>molecular sensing</w:t>
      </w:r>
      <w:r w:rsidR="00290475" w:rsidRPr="00290475">
        <w:rPr>
          <w:vertAlign w:val="superscript"/>
        </w:rPr>
        <w:t>[</w:t>
      </w:r>
      <w:r w:rsidR="001471E2" w:rsidRPr="004B1ADE">
        <w:rPr>
          <w:vertAlign w:val="superscript"/>
        </w:rPr>
        <w:t>4</w:t>
      </w:r>
      <w:r w:rsidR="0021322E" w:rsidRPr="004B1ADE">
        <w:rPr>
          <w:vertAlign w:val="superscript"/>
        </w:rPr>
        <w:t>]</w:t>
      </w:r>
      <w:r w:rsidR="00136865" w:rsidRPr="004B1ADE">
        <w:t xml:space="preserve"> </w:t>
      </w:r>
      <w:r w:rsidR="00703395">
        <w:t xml:space="preserve">and </w:t>
      </w:r>
      <w:r w:rsidR="00136865" w:rsidRPr="004B1ADE">
        <w:t>supramolecular chemistry</w:t>
      </w:r>
      <w:r w:rsidR="005972EE">
        <w:t>.</w:t>
      </w:r>
      <w:r w:rsidR="0021322E" w:rsidRPr="004B1ADE">
        <w:rPr>
          <w:vertAlign w:val="superscript"/>
        </w:rPr>
        <w:t>[</w:t>
      </w:r>
      <w:r w:rsidR="001471E2" w:rsidRPr="004B1ADE">
        <w:rPr>
          <w:vertAlign w:val="superscript"/>
        </w:rPr>
        <w:t>5</w:t>
      </w:r>
      <w:r w:rsidR="0021322E" w:rsidRPr="004B1ADE">
        <w:rPr>
          <w:vertAlign w:val="superscript"/>
        </w:rPr>
        <w:t>]</w:t>
      </w:r>
      <w:r w:rsidR="005972EE">
        <w:t xml:space="preserve"> </w:t>
      </w:r>
      <w:r w:rsidR="00703395">
        <w:t>However</w:t>
      </w:r>
      <w:r w:rsidR="00860D03">
        <w:t xml:space="preserve">, </w:t>
      </w:r>
      <w:r>
        <w:t xml:space="preserve">functionalised </w:t>
      </w:r>
      <w:r w:rsidR="00860D03">
        <w:t>macrocycles are often difficult to make,</w:t>
      </w:r>
      <w:r w:rsidR="003A4CF3" w:rsidRPr="003A4CF3">
        <w:rPr>
          <w:vertAlign w:val="superscript"/>
        </w:rPr>
        <w:t>[6]</w:t>
      </w:r>
      <w:r w:rsidR="00860D03">
        <w:t xml:space="preserve"> and in many cases, this can limit their utility. </w:t>
      </w:r>
      <w:r w:rsidR="005972EE">
        <w:t>M</w:t>
      </w:r>
      <w:r w:rsidR="00703395" w:rsidRPr="00703395">
        <w:rPr>
          <w:rFonts w:hint="eastAsia"/>
        </w:rPr>
        <w:t xml:space="preserve">acrocycles are </w:t>
      </w:r>
      <w:r w:rsidR="005972EE">
        <w:t xml:space="preserve">typically </w:t>
      </w:r>
      <w:r w:rsidR="00703395" w:rsidRPr="00703395">
        <w:rPr>
          <w:rFonts w:hint="eastAsia"/>
        </w:rPr>
        <w:t>prepared via the end-to-end cyclisati</w:t>
      </w:r>
      <w:r w:rsidR="00860D03">
        <w:rPr>
          <w:rFonts w:hint="eastAsia"/>
        </w:rPr>
        <w:t xml:space="preserve">on </w:t>
      </w:r>
      <w:r w:rsidR="005967D1">
        <w:t xml:space="preserve">of </w:t>
      </w:r>
      <w:r w:rsidR="00860D03">
        <w:rPr>
          <w:rFonts w:hint="eastAsia"/>
        </w:rPr>
        <w:t>linear precursor</w:t>
      </w:r>
      <w:r w:rsidR="005967D1">
        <w:t>s</w:t>
      </w:r>
      <w:r w:rsidR="00860D03">
        <w:rPr>
          <w:rFonts w:hint="eastAsia"/>
        </w:rPr>
        <w:t xml:space="preserve"> (</w:t>
      </w:r>
      <w:r w:rsidR="00860D03" w:rsidRPr="00860D03">
        <w:rPr>
          <w:rFonts w:hint="eastAsia"/>
          <w:b/>
        </w:rPr>
        <w:t>1</w:t>
      </w:r>
      <w:r w:rsidR="00703395" w:rsidRPr="00703395">
        <w:rPr>
          <w:rFonts w:hint="eastAsia"/>
        </w:rPr>
        <w:t xml:space="preserve"> </w:t>
      </w:r>
      <w:r w:rsidR="00703395" w:rsidRPr="00703395">
        <w:rPr>
          <w:rFonts w:hint="eastAsia"/>
        </w:rPr>
        <w:t>→</w:t>
      </w:r>
      <w:r w:rsidR="00860D03">
        <w:rPr>
          <w:rFonts w:hint="eastAsia"/>
        </w:rPr>
        <w:t xml:space="preserve"> </w:t>
      </w:r>
      <w:r w:rsidR="00860D03" w:rsidRPr="00860D03">
        <w:rPr>
          <w:rFonts w:hint="eastAsia"/>
          <w:b/>
        </w:rPr>
        <w:t>2</w:t>
      </w:r>
      <w:r w:rsidR="00860D03">
        <w:rPr>
          <w:rFonts w:hint="eastAsia"/>
        </w:rPr>
        <w:t>, Scheme 1A</w:t>
      </w:r>
      <w:r w:rsidR="00CF7F20">
        <w:rPr>
          <w:rFonts w:hint="eastAsia"/>
        </w:rPr>
        <w:t xml:space="preserve">), which can be </w:t>
      </w:r>
      <w:r w:rsidR="00703395" w:rsidRPr="00703395">
        <w:rPr>
          <w:rFonts w:hint="eastAsia"/>
        </w:rPr>
        <w:t>diffi</w:t>
      </w:r>
      <w:r w:rsidR="00A304D1">
        <w:rPr>
          <w:rFonts w:hint="eastAsia"/>
        </w:rPr>
        <w:t xml:space="preserve">cult and unpredictable </w:t>
      </w:r>
      <w:proofErr w:type="gramStart"/>
      <w:r w:rsidR="00A304D1">
        <w:rPr>
          <w:rFonts w:hint="eastAsia"/>
        </w:rPr>
        <w:t>process</w:t>
      </w:r>
      <w:r w:rsidR="005967D1">
        <w:t>es</w:t>
      </w:r>
      <w:r w:rsidR="00A304D1">
        <w:rPr>
          <w:rFonts w:hint="eastAsia"/>
        </w:rPr>
        <w:t>;</w:t>
      </w:r>
      <w:r w:rsidR="00BE40F7" w:rsidRPr="00BE40F7">
        <w:rPr>
          <w:vertAlign w:val="superscript"/>
        </w:rPr>
        <w:t>[</w:t>
      </w:r>
      <w:proofErr w:type="gramEnd"/>
      <w:r w:rsidR="00BE40F7" w:rsidRPr="00BE40F7">
        <w:rPr>
          <w:vertAlign w:val="superscript"/>
        </w:rPr>
        <w:t>7]</w:t>
      </w:r>
      <w:r w:rsidR="00703395" w:rsidRPr="00BE40F7">
        <w:rPr>
          <w:rFonts w:hint="eastAsia"/>
          <w:vertAlign w:val="superscript"/>
        </w:rPr>
        <w:t xml:space="preserve"> </w:t>
      </w:r>
      <w:r w:rsidR="00703395" w:rsidRPr="00703395">
        <w:rPr>
          <w:rFonts w:hint="eastAsia"/>
        </w:rPr>
        <w:t xml:space="preserve">the </w:t>
      </w:r>
      <w:r>
        <w:t>main</w:t>
      </w:r>
      <w:r w:rsidR="00703395" w:rsidRPr="00703395">
        <w:rPr>
          <w:rFonts w:hint="eastAsia"/>
        </w:rPr>
        <w:t xml:space="preserve"> problem is ensuring that the </w:t>
      </w:r>
      <w:r w:rsidR="00104560">
        <w:t>‘</w:t>
      </w:r>
      <w:r w:rsidR="00703395" w:rsidRPr="00703395">
        <w:rPr>
          <w:rFonts w:hint="eastAsia"/>
        </w:rPr>
        <w:t>ends</w:t>
      </w:r>
      <w:r w:rsidR="00104560">
        <w:t>’</w:t>
      </w:r>
      <w:r w:rsidR="00703395" w:rsidRPr="00703395">
        <w:rPr>
          <w:rFonts w:hint="eastAsia"/>
        </w:rPr>
        <w:t xml:space="preserve"> of the </w:t>
      </w:r>
      <w:r w:rsidR="00104560">
        <w:t xml:space="preserve">linear </w:t>
      </w:r>
      <w:r w:rsidR="00703395" w:rsidRPr="00703395">
        <w:rPr>
          <w:rFonts w:hint="eastAsia"/>
        </w:rPr>
        <w:t>m</w:t>
      </w:r>
      <w:r w:rsidR="00885401">
        <w:rPr>
          <w:rFonts w:hint="eastAsia"/>
        </w:rPr>
        <w:t>olecule react</w:t>
      </w:r>
      <w:r>
        <w:rPr>
          <w:rFonts w:hint="eastAsia"/>
        </w:rPr>
        <w:t xml:space="preserve"> whilst</w:t>
      </w:r>
      <w:r w:rsidR="00703395" w:rsidRPr="00703395">
        <w:rPr>
          <w:rFonts w:hint="eastAsia"/>
        </w:rPr>
        <w:t xml:space="preserve"> avoiding unwanted side reactions, especially intermolecular coupling</w:t>
      </w:r>
      <w:r w:rsidR="00860D03">
        <w:rPr>
          <w:rFonts w:hint="eastAsia"/>
        </w:rPr>
        <w:t xml:space="preserve">. </w:t>
      </w:r>
      <w:r w:rsidR="00703395" w:rsidRPr="00703395">
        <w:rPr>
          <w:rFonts w:hint="eastAsia"/>
        </w:rPr>
        <w:t xml:space="preserve">Macrocyclisation reactions are </w:t>
      </w:r>
      <w:r w:rsidR="005972EE">
        <w:t>usually</w:t>
      </w:r>
      <w:r w:rsidR="00703395" w:rsidRPr="00703395">
        <w:rPr>
          <w:rFonts w:hint="eastAsia"/>
        </w:rPr>
        <w:t xml:space="preserve"> performe</w:t>
      </w:r>
      <w:r w:rsidR="00A304D1">
        <w:rPr>
          <w:rFonts w:hint="eastAsia"/>
        </w:rPr>
        <w:t xml:space="preserve">d at high dilution to minimise </w:t>
      </w:r>
      <w:r w:rsidR="005C2C2D">
        <w:t xml:space="preserve">such </w:t>
      </w:r>
      <w:r w:rsidR="00885401">
        <w:t>problems</w:t>
      </w:r>
      <w:r w:rsidR="00703395" w:rsidRPr="00703395">
        <w:rPr>
          <w:rFonts w:hint="eastAsia"/>
        </w:rPr>
        <w:t>, but they are rarely avoided entirely, often resulting in low yiel</w:t>
      </w:r>
      <w:r w:rsidR="00703395" w:rsidRPr="00703395">
        <w:t>ding, impractical processes, especially on large scale.</w:t>
      </w:r>
      <w:r w:rsidR="00860D03">
        <w:t xml:space="preserve"> </w:t>
      </w:r>
      <w:r w:rsidR="00CF7F20">
        <w:t>While v</w:t>
      </w:r>
      <w:r w:rsidR="00860D03">
        <w:t xml:space="preserve">arious strategies have emerged </w:t>
      </w:r>
      <w:r w:rsidR="004B727C">
        <w:t>to address the</w:t>
      </w:r>
      <w:r w:rsidR="00860D03">
        <w:t>s</w:t>
      </w:r>
      <w:r w:rsidR="004B727C">
        <w:t xml:space="preserve">e </w:t>
      </w:r>
      <w:proofErr w:type="gramStart"/>
      <w:r w:rsidR="004B727C">
        <w:t>problem</w:t>
      </w:r>
      <w:r w:rsidR="00CF7F20">
        <w:t>s</w:t>
      </w:r>
      <w:r w:rsidR="00860D03">
        <w:t>,</w:t>
      </w:r>
      <w:r w:rsidR="003A4CF3" w:rsidRPr="003A4CF3">
        <w:rPr>
          <w:vertAlign w:val="superscript"/>
        </w:rPr>
        <w:t>[</w:t>
      </w:r>
      <w:proofErr w:type="gramEnd"/>
      <w:r w:rsidR="003A4CF3" w:rsidRPr="003A4CF3">
        <w:rPr>
          <w:vertAlign w:val="superscript"/>
        </w:rPr>
        <w:t>8]</w:t>
      </w:r>
      <w:r w:rsidR="00CF7F20">
        <w:rPr>
          <w:vertAlign w:val="superscript"/>
        </w:rPr>
        <w:t xml:space="preserve"> </w:t>
      </w:r>
      <w:r w:rsidR="00CF7F20">
        <w:t>high dil</w:t>
      </w:r>
      <w:r w:rsidR="00D03890">
        <w:t>u</w:t>
      </w:r>
      <w:r w:rsidR="00CF7F20">
        <w:t xml:space="preserve">tion methods </w:t>
      </w:r>
      <w:r w:rsidR="005415B9">
        <w:t>remain</w:t>
      </w:r>
      <w:r w:rsidR="00CF7F20">
        <w:t xml:space="preserve"> the most commonly used, hence</w:t>
      </w:r>
      <w:r w:rsidR="00104560">
        <w:t xml:space="preserve"> new </w:t>
      </w:r>
      <w:r w:rsidR="00860D03">
        <w:t xml:space="preserve">versatile and scalable </w:t>
      </w:r>
      <w:r w:rsidR="00D03890">
        <w:t xml:space="preserve">procedures </w:t>
      </w:r>
      <w:r w:rsidR="005415B9">
        <w:t>for the</w:t>
      </w:r>
      <w:r w:rsidR="00D03890">
        <w:t xml:space="preserve"> sy</w:t>
      </w:r>
      <w:r w:rsidR="00860D03">
        <w:t>nthesis</w:t>
      </w:r>
      <w:r w:rsidR="005415B9">
        <w:t xml:space="preserve"> of</w:t>
      </w:r>
      <w:r w:rsidR="004B727C">
        <w:t xml:space="preserve"> functionalised macrocycles</w:t>
      </w:r>
      <w:r w:rsidR="00104560">
        <w:t xml:space="preserve"> will always be of value</w:t>
      </w:r>
      <w:r w:rsidR="00860D03">
        <w:t>.</w:t>
      </w:r>
    </w:p>
    <w:p w:rsidR="005374D6" w:rsidRDefault="0019030D" w:rsidP="005374D6">
      <w:pPr>
        <w:pStyle w:val="P1"/>
        <w:ind w:firstLine="284"/>
      </w:pPr>
      <w:r>
        <w:t xml:space="preserve">One </w:t>
      </w:r>
      <w:r w:rsidR="005415B9">
        <w:t>approach</w:t>
      </w:r>
      <w:r>
        <w:t xml:space="preserve"> </w:t>
      </w:r>
      <w:r w:rsidR="00521644">
        <w:t xml:space="preserve">is to assemble macrocycles </w:t>
      </w:r>
      <w:r>
        <w:t xml:space="preserve">via </w:t>
      </w:r>
      <w:r w:rsidR="00C9720C">
        <w:t xml:space="preserve">ring </w:t>
      </w:r>
      <w:r w:rsidR="000E7A17">
        <w:t>expansion</w:t>
      </w:r>
      <w:r w:rsidR="00521644">
        <w:t xml:space="preserve"> </w:t>
      </w:r>
      <w:r w:rsidR="006E39D6">
        <w:rPr>
          <w:rFonts w:hint="eastAsia"/>
        </w:rPr>
        <w:t>(</w:t>
      </w:r>
      <w:r w:rsidR="006E39D6">
        <w:rPr>
          <w:rFonts w:hint="eastAsia"/>
          <w:b/>
        </w:rPr>
        <w:t>5</w:t>
      </w:r>
      <w:r w:rsidR="006E39D6" w:rsidRPr="00703395">
        <w:rPr>
          <w:rFonts w:hint="eastAsia"/>
        </w:rPr>
        <w:t xml:space="preserve"> </w:t>
      </w:r>
      <w:r w:rsidR="006E39D6" w:rsidRPr="00703395">
        <w:rPr>
          <w:rFonts w:hint="eastAsia"/>
        </w:rPr>
        <w:t>→</w:t>
      </w:r>
      <w:r w:rsidR="006E39D6">
        <w:rPr>
          <w:rFonts w:hint="eastAsia"/>
        </w:rPr>
        <w:t xml:space="preserve"> </w:t>
      </w:r>
      <w:r w:rsidR="006E39D6" w:rsidRPr="00860D03">
        <w:rPr>
          <w:rFonts w:hint="eastAsia"/>
          <w:b/>
        </w:rPr>
        <w:t>2</w:t>
      </w:r>
      <w:r w:rsidR="006E39D6">
        <w:rPr>
          <w:rFonts w:hint="eastAsia"/>
        </w:rPr>
        <w:t>, Scheme 1A</w:t>
      </w:r>
      <w:proofErr w:type="gramStart"/>
      <w:r w:rsidR="006E39D6">
        <w:rPr>
          <w:rFonts w:hint="eastAsia"/>
        </w:rPr>
        <w:t>)</w:t>
      </w:r>
      <w:r>
        <w:t>.</w:t>
      </w:r>
      <w:r w:rsidR="00460A6D">
        <w:rPr>
          <w:vertAlign w:val="superscript"/>
        </w:rPr>
        <w:t>[</w:t>
      </w:r>
      <w:proofErr w:type="gramEnd"/>
      <w:r w:rsidR="00FD6E3F">
        <w:rPr>
          <w:vertAlign w:val="superscript"/>
        </w:rPr>
        <w:t xml:space="preserve">9, </w:t>
      </w:r>
      <w:r w:rsidR="004A13B0" w:rsidRPr="004A13B0">
        <w:rPr>
          <w:vertAlign w:val="superscript"/>
        </w:rPr>
        <w:t>1</w:t>
      </w:r>
      <w:r w:rsidR="001C7D4B">
        <w:rPr>
          <w:vertAlign w:val="superscript"/>
        </w:rPr>
        <w:t>0</w:t>
      </w:r>
      <w:r w:rsidR="004A13B0" w:rsidRPr="004A13B0">
        <w:rPr>
          <w:vertAlign w:val="superscript"/>
        </w:rPr>
        <w:t>]</w:t>
      </w:r>
      <w:r w:rsidRPr="004A13B0">
        <w:rPr>
          <w:vertAlign w:val="superscript"/>
        </w:rPr>
        <w:t xml:space="preserve"> </w:t>
      </w:r>
      <w:r w:rsidR="00521644">
        <w:t xml:space="preserve">‘Growing’ macrocycles in this way has a </w:t>
      </w:r>
      <w:r w:rsidR="005C2C2D">
        <w:t xml:space="preserve">distinct </w:t>
      </w:r>
      <w:r w:rsidR="00521644">
        <w:t>advantage</w:t>
      </w:r>
      <w:r w:rsidR="00C9720C">
        <w:t xml:space="preserve"> over </w:t>
      </w:r>
      <w:r w:rsidR="00931DE9">
        <w:t>most other</w:t>
      </w:r>
      <w:r w:rsidR="00C9720C">
        <w:t xml:space="preserve"> approaches, in that</w:t>
      </w:r>
      <w:r w:rsidR="00CF7F20">
        <w:t xml:space="preserve"> </w:t>
      </w:r>
      <w:r w:rsidR="00104560">
        <w:t>rather than seeking to make the</w:t>
      </w:r>
      <w:r w:rsidR="00521644">
        <w:t xml:space="preserve"> difficult </w:t>
      </w:r>
      <w:r w:rsidR="00104560">
        <w:t xml:space="preserve">macrocyclisation </w:t>
      </w:r>
      <w:r w:rsidR="00C9720C">
        <w:t>step</w:t>
      </w:r>
      <w:r w:rsidR="00521644">
        <w:t xml:space="preserve"> easier,</w:t>
      </w:r>
      <w:r w:rsidR="00521644" w:rsidRPr="00B95484">
        <w:rPr>
          <w:vertAlign w:val="superscript"/>
        </w:rPr>
        <w:t xml:space="preserve"> </w:t>
      </w:r>
      <w:r w:rsidR="00160B38">
        <w:t>ring expansion</w:t>
      </w:r>
      <w:r w:rsidR="00460A6D">
        <w:t xml:space="preserve"> enable</w:t>
      </w:r>
      <w:r w:rsidR="00160B38">
        <w:t>s</w:t>
      </w:r>
      <w:r w:rsidR="00521644">
        <w:t xml:space="preserve"> </w:t>
      </w:r>
      <w:r w:rsidR="00104560">
        <w:t>it</w:t>
      </w:r>
      <w:r w:rsidR="00521644">
        <w:t xml:space="preserve"> </w:t>
      </w:r>
      <w:r w:rsidR="00460A6D">
        <w:t>to</w:t>
      </w:r>
      <w:r w:rsidR="00521644">
        <w:t xml:space="preserve"> be avoided altogether. One such </w:t>
      </w:r>
      <w:r w:rsidR="00460A6D">
        <w:t>method</w:t>
      </w:r>
      <w:r w:rsidR="005C2C2D">
        <w:t xml:space="preserve"> </w:t>
      </w:r>
      <w:r w:rsidR="00931DE9">
        <w:t xml:space="preserve">reported </w:t>
      </w:r>
      <w:r w:rsidR="00521644">
        <w:t>by our group</w:t>
      </w:r>
      <w:r w:rsidR="005C2C2D">
        <w:t xml:space="preserve"> </w:t>
      </w:r>
      <w:r w:rsidR="00460A6D">
        <w:t xml:space="preserve">is summarised in Scheme 1B; </w:t>
      </w:r>
      <w:r w:rsidR="00C9720C">
        <w:t xml:space="preserve">thus, </w:t>
      </w:r>
      <w:r w:rsidR="00460A6D">
        <w:t xml:space="preserve">cyclic </w:t>
      </w:r>
      <w:r w:rsidR="00460A6D">
        <w:rPr>
          <w:rFonts w:cs="Arial"/>
        </w:rPr>
        <w:t>β</w:t>
      </w:r>
      <w:r w:rsidR="00460A6D">
        <w:t>-keto</w:t>
      </w:r>
      <w:r w:rsidR="006509A2">
        <w:t xml:space="preserve"> </w:t>
      </w:r>
      <w:r w:rsidR="00460A6D">
        <w:t xml:space="preserve">esters </w:t>
      </w:r>
      <w:r w:rsidR="00160B38">
        <w:t>(</w:t>
      </w:r>
      <w:r w:rsidR="00460A6D">
        <w:rPr>
          <w:b/>
        </w:rPr>
        <w:t>6</w:t>
      </w:r>
      <w:r w:rsidR="00160B38">
        <w:t>)</w:t>
      </w:r>
      <w:r w:rsidR="00460A6D">
        <w:rPr>
          <w:b/>
        </w:rPr>
        <w:t xml:space="preserve"> </w:t>
      </w:r>
      <w:r w:rsidR="00460A6D">
        <w:t xml:space="preserve">were shown to </w:t>
      </w:r>
      <w:r w:rsidR="00C9720C">
        <w:t>undergo</w:t>
      </w:r>
      <w:r w:rsidR="00460A6D">
        <w:t xml:space="preserve"> a telescoped </w:t>
      </w:r>
      <w:r w:rsidR="00160B38" w:rsidRPr="00160B38">
        <w:rPr>
          <w:i/>
        </w:rPr>
        <w:t>C</w:t>
      </w:r>
      <w:r w:rsidR="00160B38">
        <w:t>-</w:t>
      </w:r>
      <w:r w:rsidR="00460A6D" w:rsidRPr="00160B38">
        <w:t>acylation</w:t>
      </w:r>
      <w:r w:rsidR="00460A6D">
        <w:t xml:space="preserve">/deprotection </w:t>
      </w:r>
      <w:r w:rsidR="005B4AFA">
        <w:t>sequence</w:t>
      </w:r>
      <w:r w:rsidR="00460A6D">
        <w:t xml:space="preserve">, resulting in the overall insertion of </w:t>
      </w:r>
      <w:r w:rsidR="00876116">
        <w:rPr>
          <w:rFonts w:cs="Arial"/>
        </w:rPr>
        <w:t>β</w:t>
      </w:r>
      <w:r w:rsidR="00876116">
        <w:t>-amino acid derivatives</w:t>
      </w:r>
      <w:r w:rsidR="00460A6D">
        <w:t xml:space="preserve"> (</w:t>
      </w:r>
      <w:r w:rsidR="00B95484">
        <w:rPr>
          <w:i/>
        </w:rPr>
        <w:t xml:space="preserve">e.g. </w:t>
      </w:r>
      <w:r w:rsidR="00B95484" w:rsidRPr="00B95484">
        <w:rPr>
          <w:b/>
        </w:rPr>
        <w:t>7</w:t>
      </w:r>
      <w:r w:rsidR="00876116">
        <w:t>)</w:t>
      </w:r>
      <w:r w:rsidR="00B95484">
        <w:t xml:space="preserve"> </w:t>
      </w:r>
      <w:r w:rsidR="00CF7F20">
        <w:t>into</w:t>
      </w:r>
      <w:r w:rsidR="00460A6D">
        <w:t xml:space="preserve"> ring enlarged product</w:t>
      </w:r>
      <w:r w:rsidR="00CF7F20">
        <w:t xml:space="preserve">s </w:t>
      </w:r>
      <w:r w:rsidR="00160B38">
        <w:t>(</w:t>
      </w:r>
      <w:r w:rsidR="002D656A" w:rsidRPr="002D656A">
        <w:rPr>
          <w:b/>
        </w:rPr>
        <w:t>8</w:t>
      </w:r>
      <w:r w:rsidR="00160B38">
        <w:t>)</w:t>
      </w:r>
      <w:r w:rsidR="002D656A">
        <w:t>.</w:t>
      </w:r>
      <w:r w:rsidR="005C2C2D" w:rsidRPr="005C2C2D">
        <w:rPr>
          <w:vertAlign w:val="superscript"/>
        </w:rPr>
        <w:t>[1</w:t>
      </w:r>
      <w:r w:rsidR="001C7D4B">
        <w:rPr>
          <w:vertAlign w:val="superscript"/>
        </w:rPr>
        <w:t>1</w:t>
      </w:r>
      <w:r w:rsidR="005C2C2D" w:rsidRPr="005C2C2D">
        <w:rPr>
          <w:vertAlign w:val="superscript"/>
        </w:rPr>
        <w:t>]</w:t>
      </w:r>
      <w:r w:rsidR="002D656A" w:rsidRPr="005C2C2D">
        <w:rPr>
          <w:vertAlign w:val="superscript"/>
        </w:rPr>
        <w:t xml:space="preserve"> </w:t>
      </w:r>
      <w:r w:rsidR="00B95484">
        <w:t>A key</w:t>
      </w:r>
      <w:r w:rsidR="005B4AFA">
        <w:t xml:space="preserve"> </w:t>
      </w:r>
      <w:r w:rsidR="00CF7F20">
        <w:t xml:space="preserve">design </w:t>
      </w:r>
      <w:r w:rsidR="005B4AFA">
        <w:t xml:space="preserve">feature of this </w:t>
      </w:r>
      <w:r w:rsidR="00B95484">
        <w:t>method</w:t>
      </w:r>
      <w:r w:rsidR="005B4AFA">
        <w:t xml:space="preserve"> is that that the </w:t>
      </w:r>
      <w:r w:rsidR="005B4AFA">
        <w:rPr>
          <w:rFonts w:cs="Arial"/>
        </w:rPr>
        <w:t>β</w:t>
      </w:r>
      <w:r w:rsidR="005B4AFA">
        <w:t>-keto</w:t>
      </w:r>
      <w:r w:rsidR="006509A2">
        <w:t xml:space="preserve"> </w:t>
      </w:r>
      <w:r w:rsidR="005B4AFA">
        <w:t xml:space="preserve">ester </w:t>
      </w:r>
      <w:r w:rsidR="00B95484">
        <w:t xml:space="preserve">group </w:t>
      </w:r>
      <w:r w:rsidR="00C9720C">
        <w:t xml:space="preserve">(highlighted) </w:t>
      </w:r>
      <w:r w:rsidR="00800F98">
        <w:t>needed</w:t>
      </w:r>
      <w:r w:rsidR="00C9720C">
        <w:t xml:space="preserve"> to</w:t>
      </w:r>
      <w:r w:rsidR="00160B38">
        <w:t xml:space="preserve"> </w:t>
      </w:r>
      <w:r w:rsidR="00800F98">
        <w:t xml:space="preserve">promote </w:t>
      </w:r>
      <w:r w:rsidR="00160B38">
        <w:t xml:space="preserve">the rearrangement </w:t>
      </w:r>
      <w:r w:rsidR="00C9720C">
        <w:t>is regenerated</w:t>
      </w:r>
      <w:r w:rsidR="005B4AFA">
        <w:t xml:space="preserve"> </w:t>
      </w:r>
      <w:r w:rsidR="00C9720C">
        <w:t xml:space="preserve">upon ring expansion, </w:t>
      </w:r>
      <w:r w:rsidR="005B4AFA">
        <w:t xml:space="preserve">meaning that controlled </w:t>
      </w:r>
      <w:r w:rsidR="00650446" w:rsidRPr="004B1ADE">
        <w:t>‘Successive Ring Expansion’ (</w:t>
      </w:r>
      <w:proofErr w:type="spellStart"/>
      <w:r w:rsidR="00650446" w:rsidRPr="004B1ADE">
        <w:t>S</w:t>
      </w:r>
      <w:r w:rsidR="00716EA1" w:rsidRPr="004B1ADE">
        <w:t>u</w:t>
      </w:r>
      <w:r w:rsidR="005B4AFA">
        <w:t>RE</w:t>
      </w:r>
      <w:proofErr w:type="spellEnd"/>
      <w:r w:rsidR="005C2C2D">
        <w:t xml:space="preserve">) can be achieved </w:t>
      </w:r>
      <w:r w:rsidR="005B4AFA">
        <w:t>by repeating the same</w:t>
      </w:r>
      <w:r w:rsidR="0036553D" w:rsidRPr="004B1ADE">
        <w:t xml:space="preserve"> </w:t>
      </w:r>
      <w:r w:rsidR="005B4AFA">
        <w:t>acylation/deprotection sequence</w:t>
      </w:r>
      <w:r w:rsidR="005B4AFA" w:rsidRPr="004B1ADE">
        <w:t xml:space="preserve"> </w:t>
      </w:r>
      <w:r w:rsidR="005B4AFA">
        <w:t xml:space="preserve">on the </w:t>
      </w:r>
      <w:r w:rsidR="00690A2D">
        <w:t>product</w:t>
      </w:r>
      <w:r w:rsidR="00F06838">
        <w:t xml:space="preserve"> </w:t>
      </w:r>
      <w:r w:rsidR="00F06838">
        <w:rPr>
          <w:b/>
        </w:rPr>
        <w:t>8</w:t>
      </w:r>
      <w:r w:rsidR="00690A2D">
        <w:t>.</w:t>
      </w:r>
      <w:r w:rsidR="005374D6">
        <w:t xml:space="preserve"> </w:t>
      </w:r>
      <w:r w:rsidR="00690A2D">
        <w:t xml:space="preserve">This proof-of-concept study highlighted the potential of </w:t>
      </w:r>
      <w:proofErr w:type="spellStart"/>
      <w:r w:rsidR="00690A2D">
        <w:t>SuRE</w:t>
      </w:r>
      <w:proofErr w:type="spellEnd"/>
      <w:r w:rsidR="00690A2D">
        <w:t xml:space="preserve">-type methods, although </w:t>
      </w:r>
      <w:r w:rsidR="005374D6">
        <w:t>its</w:t>
      </w:r>
      <w:r w:rsidR="005374D6" w:rsidRPr="005374D6">
        <w:t xml:space="preserve"> reliance on </w:t>
      </w:r>
      <w:r w:rsidR="00F06838">
        <w:t>a</w:t>
      </w:r>
      <w:r w:rsidR="005374D6" w:rsidRPr="005374D6">
        <w:t xml:space="preserve"> relatively reactive β-keto ester motif is a drawback, </w:t>
      </w:r>
      <w:r w:rsidR="005C2C2D">
        <w:t>as this limits</w:t>
      </w:r>
      <w:r w:rsidR="005374D6" w:rsidRPr="005374D6">
        <w:t xml:space="preserve"> the utility of the </w:t>
      </w:r>
      <w:r w:rsidR="00B95484">
        <w:t>products</w:t>
      </w:r>
      <w:r w:rsidR="005374D6">
        <w:t xml:space="preserve">; </w:t>
      </w:r>
      <w:r w:rsidR="00160B38" w:rsidRPr="00160B38">
        <w:rPr>
          <w:i/>
        </w:rPr>
        <w:t>e.g.</w:t>
      </w:r>
      <w:r w:rsidR="00160B38">
        <w:t xml:space="preserve"> </w:t>
      </w:r>
      <w:r w:rsidR="005374D6">
        <w:t>for medicinal application</w:t>
      </w:r>
      <w:r w:rsidR="00B95484">
        <w:t>s</w:t>
      </w:r>
      <w:r w:rsidR="005374D6">
        <w:t xml:space="preserve">, additional synthetic steps </w:t>
      </w:r>
      <w:r w:rsidR="00B95484">
        <w:t>are</w:t>
      </w:r>
      <w:r w:rsidR="005374D6">
        <w:t xml:space="preserve"> needed to remove the</w:t>
      </w:r>
      <w:r w:rsidR="005374D6" w:rsidRPr="005374D6">
        <w:t xml:space="preserve"> </w:t>
      </w:r>
      <w:r w:rsidR="005374D6">
        <w:t xml:space="preserve">metabolically labile </w:t>
      </w:r>
      <w:r w:rsidR="005374D6" w:rsidRPr="005374D6">
        <w:t xml:space="preserve">β-keto </w:t>
      </w:r>
      <w:proofErr w:type="gramStart"/>
      <w:r w:rsidR="005374D6" w:rsidRPr="005374D6">
        <w:t>ester.</w:t>
      </w:r>
      <w:r w:rsidR="00B95484" w:rsidRPr="00B95484">
        <w:rPr>
          <w:vertAlign w:val="superscript"/>
        </w:rPr>
        <w:t>[</w:t>
      </w:r>
      <w:proofErr w:type="gramEnd"/>
      <w:r w:rsidR="00B95484" w:rsidRPr="00B95484">
        <w:rPr>
          <w:vertAlign w:val="superscript"/>
        </w:rPr>
        <w:t>1</w:t>
      </w:r>
      <w:r w:rsidR="001C7D4B">
        <w:rPr>
          <w:vertAlign w:val="superscript"/>
        </w:rPr>
        <w:t>2</w:t>
      </w:r>
      <w:r w:rsidR="00B95484" w:rsidRPr="00B95484">
        <w:rPr>
          <w:vertAlign w:val="superscript"/>
        </w:rPr>
        <w:t>]</w:t>
      </w:r>
      <w:r w:rsidR="005374D6" w:rsidRPr="00B95484">
        <w:rPr>
          <w:vertAlign w:val="superscript"/>
        </w:rPr>
        <w:t xml:space="preserve"> </w:t>
      </w:r>
      <w:r w:rsidR="005374D6">
        <w:t xml:space="preserve">Average yields of </w:t>
      </w:r>
      <w:r w:rsidR="0036279B">
        <w:rPr>
          <w:rFonts w:cs="Arial"/>
        </w:rPr>
        <w:t>≈</w:t>
      </w:r>
      <w:r w:rsidR="00EA2F0E">
        <w:rPr>
          <w:rFonts w:cs="Arial"/>
        </w:rPr>
        <w:t>50–</w:t>
      </w:r>
      <w:r w:rsidR="00B95484">
        <w:t>60%</w:t>
      </w:r>
      <w:r w:rsidR="00F06838">
        <w:t xml:space="preserve"> and the fact</w:t>
      </w:r>
      <w:r w:rsidR="005374D6">
        <w:t xml:space="preserve"> that this method only works consistently well with</w:t>
      </w:r>
      <w:r w:rsidR="005374D6" w:rsidRPr="005374D6">
        <w:rPr>
          <w:rFonts w:cs="Arial"/>
        </w:rPr>
        <w:t xml:space="preserve"> </w:t>
      </w:r>
      <w:r w:rsidR="005374D6">
        <w:rPr>
          <w:rFonts w:cs="Arial"/>
        </w:rPr>
        <w:t>β</w:t>
      </w:r>
      <w:r w:rsidR="005374D6">
        <w:t>-amino acid derivatives were also identified as areas in need of improvement.</w:t>
      </w:r>
    </w:p>
    <w:p w:rsidR="00F2671C" w:rsidRPr="0036279B" w:rsidRDefault="001223D6" w:rsidP="005374D6">
      <w:pPr>
        <w:pStyle w:val="P1"/>
        <w:ind w:firstLine="284"/>
      </w:pPr>
      <w:r>
        <w:t>H</w:t>
      </w:r>
      <w:r w:rsidR="00945AE0">
        <w:t>erein</w:t>
      </w:r>
      <w:r w:rsidR="005374D6">
        <w:t xml:space="preserve"> we </w:t>
      </w:r>
      <w:r w:rsidR="0036279B">
        <w:t>describe</w:t>
      </w:r>
      <w:r w:rsidR="00B00413">
        <w:t xml:space="preserve"> a new </w:t>
      </w:r>
      <w:proofErr w:type="spellStart"/>
      <w:r w:rsidR="00B00413">
        <w:t>SuRE</w:t>
      </w:r>
      <w:proofErr w:type="spellEnd"/>
      <w:r w:rsidR="00B00413">
        <w:t xml:space="preserve"> reaction mode, based on </w:t>
      </w:r>
      <w:r w:rsidR="00B95484">
        <w:t xml:space="preserve">an operationally simple, versatile method for the </w:t>
      </w:r>
      <w:r w:rsidR="0036279B">
        <w:t xml:space="preserve">ring expansion of lactams </w:t>
      </w:r>
      <w:r w:rsidR="00B00413">
        <w:t>(</w:t>
      </w:r>
      <w:r w:rsidR="00F06838" w:rsidRPr="00F06838">
        <w:rPr>
          <w:b/>
        </w:rPr>
        <w:t>9</w:t>
      </w:r>
      <w:r w:rsidR="00F06838">
        <w:t xml:space="preserve"> </w:t>
      </w:r>
      <w:r w:rsidR="00F06838">
        <w:rPr>
          <w:rFonts w:cs="Arial"/>
        </w:rPr>
        <w:t>→</w:t>
      </w:r>
      <w:r w:rsidR="00F06838">
        <w:t xml:space="preserve"> </w:t>
      </w:r>
      <w:r w:rsidR="00F06838" w:rsidRPr="00F06838">
        <w:rPr>
          <w:b/>
        </w:rPr>
        <w:t>11</w:t>
      </w:r>
      <w:r w:rsidR="00F06838">
        <w:t xml:space="preserve">, </w:t>
      </w:r>
      <w:r w:rsidR="00B00413">
        <w:t>Scheme 1C)</w:t>
      </w:r>
      <w:r w:rsidR="0036279B">
        <w:t xml:space="preserve">. As in our earlier work, successive ring expansion reactions can be performed, but in this case, </w:t>
      </w:r>
      <w:r w:rsidR="00945AE0">
        <w:t>a</w:t>
      </w:r>
      <w:r w:rsidR="0036279B">
        <w:t xml:space="preserve"> secondary lactam group (highlighted) is </w:t>
      </w:r>
      <w:r w:rsidR="0036279B" w:rsidRPr="00EA2F0E">
        <w:t xml:space="preserve">the repeating unit that enables subsequent iterations. </w:t>
      </w:r>
      <w:r>
        <w:t>H</w:t>
      </w:r>
      <w:r w:rsidR="00F06838" w:rsidRPr="00EA2F0E">
        <w:t xml:space="preserve">igher </w:t>
      </w:r>
      <w:r w:rsidR="0036279B" w:rsidRPr="00EA2F0E">
        <w:t xml:space="preserve">yields (typically </w:t>
      </w:r>
      <w:r w:rsidR="0036279B" w:rsidRPr="00EA2F0E">
        <w:rPr>
          <w:rFonts w:cs="Arial"/>
        </w:rPr>
        <w:t>≈</w:t>
      </w:r>
      <w:r w:rsidR="00EA2F0E" w:rsidRPr="00EA2F0E">
        <w:rPr>
          <w:rFonts w:cs="Arial"/>
        </w:rPr>
        <w:t>80–</w:t>
      </w:r>
      <w:r w:rsidR="0036279B" w:rsidRPr="00EA2F0E">
        <w:t xml:space="preserve">90%) and </w:t>
      </w:r>
      <w:r>
        <w:t xml:space="preserve">much </w:t>
      </w:r>
      <w:r w:rsidR="00F06838" w:rsidRPr="00EA2F0E">
        <w:t>improved substrate scope ha</w:t>
      </w:r>
      <w:r w:rsidR="00945AE0">
        <w:t>ve</w:t>
      </w:r>
      <w:r w:rsidR="0036279B" w:rsidRPr="00EA2F0E">
        <w:t xml:space="preserve"> been de</w:t>
      </w:r>
      <w:r w:rsidR="0036279B">
        <w:t>monstrated</w:t>
      </w:r>
      <w:r w:rsidR="00880F3C">
        <w:t>, and f</w:t>
      </w:r>
      <w:r w:rsidR="0036279B">
        <w:t xml:space="preserve">urthermore, the only functional groups formed in the </w:t>
      </w:r>
      <w:r w:rsidR="00F06838">
        <w:t>products are stable amides</w:t>
      </w:r>
      <w:r w:rsidR="00104560">
        <w:t>,</w:t>
      </w:r>
      <w:r w:rsidR="0036279B">
        <w:t xml:space="preserve"> </w:t>
      </w:r>
      <w:r w:rsidR="001E3ED9">
        <w:t>auguring</w:t>
      </w:r>
      <w:r w:rsidR="0036279B">
        <w:t xml:space="preserve"> well for its us</w:t>
      </w:r>
      <w:r w:rsidR="00F06838">
        <w:t xml:space="preserve">e in </w:t>
      </w:r>
      <w:r w:rsidR="0036279B">
        <w:t>applied field</w:t>
      </w:r>
      <w:r w:rsidR="001E3ED9">
        <w:t>s</w:t>
      </w:r>
      <w:r w:rsidR="0036279B">
        <w:t xml:space="preserve"> </w:t>
      </w:r>
      <w:r w:rsidR="00880F3C">
        <w:t xml:space="preserve">that </w:t>
      </w:r>
      <w:r w:rsidR="001E3ED9">
        <w:t>rely on</w:t>
      </w:r>
      <w:r w:rsidR="00880F3C">
        <w:t xml:space="preserve"> the design and synthesis</w:t>
      </w:r>
      <w:r w:rsidR="0036279B">
        <w:t xml:space="preserve"> of macrocycles</w:t>
      </w:r>
      <w:r w:rsidR="000D44DA">
        <w:t xml:space="preserve">, especially the synthesis of cyclic peptide </w:t>
      </w:r>
      <w:proofErr w:type="gramStart"/>
      <w:r w:rsidR="002B4A4E">
        <w:t>mimeti</w:t>
      </w:r>
      <w:r w:rsidR="000D44DA">
        <w:t>cs</w:t>
      </w:r>
      <w:r w:rsidR="0036279B">
        <w:t>.</w:t>
      </w:r>
      <w:r w:rsidR="000D44DA" w:rsidRPr="000D44DA">
        <w:rPr>
          <w:vertAlign w:val="superscript"/>
        </w:rPr>
        <w:t>[</w:t>
      </w:r>
      <w:proofErr w:type="gramEnd"/>
      <w:r w:rsidR="000D44DA" w:rsidRPr="000D44DA">
        <w:rPr>
          <w:vertAlign w:val="superscript"/>
        </w:rPr>
        <w:t>1</w:t>
      </w:r>
      <w:r w:rsidR="001C7D4B">
        <w:rPr>
          <w:vertAlign w:val="superscript"/>
        </w:rPr>
        <w:t>3</w:t>
      </w:r>
      <w:r w:rsidR="000D44DA" w:rsidRPr="000D44DA">
        <w:rPr>
          <w:vertAlign w:val="superscript"/>
        </w:rPr>
        <w:t>]</w:t>
      </w:r>
    </w:p>
    <w:p w:rsidR="00A42756" w:rsidRPr="004B1ADE" w:rsidRDefault="002953C5" w:rsidP="00645725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GB"/>
        </w:rPr>
      </w:pPr>
      <w:r w:rsidRPr="00460A6D">
        <w:rPr>
          <w:b/>
        </w:rPr>
        <w:object w:dxaOrig="6854" w:dyaOrig="6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25pt;height:213.25pt" o:ole="">
            <v:imagedata r:id="rId14" o:title=""/>
          </v:shape>
          <o:OLEObject Type="Embed" ProgID="ChemDraw.Document.6.0" ShapeID="_x0000_i1025" DrawAspect="Content" ObjectID="_1561963242" r:id="rId15"/>
        </w:object>
      </w:r>
    </w:p>
    <w:p w:rsidR="00A42756" w:rsidRPr="004B1ADE" w:rsidRDefault="00860D03" w:rsidP="00A42756">
      <w:pPr>
        <w:pStyle w:val="SchemeCaption"/>
      </w:pPr>
      <w:r>
        <w:rPr>
          <w:b/>
          <w:i/>
        </w:rPr>
        <w:t>Scheme</w:t>
      </w:r>
      <w:r w:rsidR="007157A9" w:rsidRPr="004B1ADE">
        <w:rPr>
          <w:b/>
          <w:i/>
        </w:rPr>
        <w:t xml:space="preserve"> </w:t>
      </w:r>
      <w:r w:rsidR="00081ADA" w:rsidRPr="004B1ADE">
        <w:rPr>
          <w:b/>
          <w:i/>
        </w:rPr>
        <w:t>1</w:t>
      </w:r>
      <w:r w:rsidR="00A42756" w:rsidRPr="004B1ADE">
        <w:rPr>
          <w:b/>
        </w:rPr>
        <w:t>.</w:t>
      </w:r>
      <w:r w:rsidR="00A42756" w:rsidRPr="004B1ADE">
        <w:t xml:space="preserve"> </w:t>
      </w:r>
      <w:r w:rsidR="0014453D">
        <w:t xml:space="preserve">Macrocyclisation </w:t>
      </w:r>
      <w:r w:rsidR="00ED424F">
        <w:t xml:space="preserve">strategies </w:t>
      </w:r>
      <w:r w:rsidR="0014453D">
        <w:t xml:space="preserve">and </w:t>
      </w:r>
      <w:r w:rsidR="00CD631E" w:rsidRPr="004B1ADE">
        <w:t>Successive Ring Expansion</w:t>
      </w:r>
      <w:r w:rsidR="00D44B87" w:rsidRPr="004B1ADE">
        <w:t xml:space="preserve"> (</w:t>
      </w:r>
      <w:proofErr w:type="spellStart"/>
      <w:r w:rsidR="00D44B87" w:rsidRPr="004B1ADE">
        <w:t>SuRE</w:t>
      </w:r>
      <w:proofErr w:type="spellEnd"/>
      <w:r w:rsidR="00D44B87" w:rsidRPr="004B1ADE">
        <w:t>)</w:t>
      </w:r>
      <w:r w:rsidR="00A42756" w:rsidRPr="004B1ADE">
        <w:t>.</w:t>
      </w:r>
    </w:p>
    <w:p w:rsidR="00853BD5" w:rsidRPr="004B1ADE" w:rsidRDefault="00853BD5" w:rsidP="0091739C">
      <w:pPr>
        <w:pStyle w:val="P1"/>
        <w:ind w:firstLine="425"/>
      </w:pPr>
      <w:r w:rsidRPr="004B1ADE">
        <w:t>T</w:t>
      </w:r>
      <w:r w:rsidR="00E73F2B" w:rsidRPr="004B1ADE">
        <w:t>he</w:t>
      </w:r>
      <w:r w:rsidRPr="004B1ADE">
        <w:t xml:space="preserve"> </w:t>
      </w:r>
      <w:r w:rsidR="00AB2019">
        <w:t xml:space="preserve">key </w:t>
      </w:r>
      <w:r w:rsidR="002179D4" w:rsidRPr="004B1ADE">
        <w:t xml:space="preserve">ring expansion </w:t>
      </w:r>
      <w:r w:rsidR="005D262C" w:rsidRPr="004B1ADE">
        <w:t>procedure</w:t>
      </w:r>
      <w:r w:rsidR="002179D4" w:rsidRPr="004B1ADE">
        <w:t xml:space="preserve"> </w:t>
      </w:r>
      <w:r w:rsidR="00AB2019">
        <w:t xml:space="preserve">was tested using 13-membered lactam </w:t>
      </w:r>
      <w:r w:rsidR="00AB2019">
        <w:rPr>
          <w:b/>
        </w:rPr>
        <w:t>9a</w:t>
      </w:r>
      <w:r w:rsidR="00D55BF0">
        <w:t xml:space="preserve">, with the </w:t>
      </w:r>
      <w:r w:rsidR="00EA2F0E">
        <w:t>aim of</w:t>
      </w:r>
      <w:r w:rsidR="00D55BF0">
        <w:t xml:space="preserve"> perform</w:t>
      </w:r>
      <w:r w:rsidR="00EA2F0E">
        <w:t>ing</w:t>
      </w:r>
      <w:r w:rsidR="00D55BF0">
        <w:t xml:space="preserve"> an </w:t>
      </w:r>
      <w:r w:rsidR="00D55BF0" w:rsidRPr="00D55BF0">
        <w:rPr>
          <w:i/>
        </w:rPr>
        <w:t>N</w:t>
      </w:r>
      <w:r w:rsidR="00D55BF0">
        <w:t>-acylation</w:t>
      </w:r>
      <w:r w:rsidR="00945AE0">
        <w:t xml:space="preserve"> </w:t>
      </w:r>
      <w:r w:rsidR="00D55BF0">
        <w:t>to form a</w:t>
      </w:r>
      <w:r w:rsidR="00160B38">
        <w:t>n</w:t>
      </w:r>
      <w:r w:rsidR="00D55BF0">
        <w:t xml:space="preserve"> imide </w:t>
      </w:r>
      <w:r w:rsidR="00160B38">
        <w:t>(</w:t>
      </w:r>
      <w:r w:rsidR="00EA2F0E">
        <w:rPr>
          <w:b/>
        </w:rPr>
        <w:t>12</w:t>
      </w:r>
      <w:r w:rsidR="00160B38">
        <w:t>)</w:t>
      </w:r>
      <w:r w:rsidR="00D55BF0">
        <w:t xml:space="preserve">, which </w:t>
      </w:r>
      <w:r w:rsidR="00945AE0">
        <w:t>c</w:t>
      </w:r>
      <w:r w:rsidR="00D55BF0">
        <w:t xml:space="preserve">ould then rearrange </w:t>
      </w:r>
      <w:r w:rsidR="00160B38">
        <w:t xml:space="preserve">to form </w:t>
      </w:r>
      <w:r w:rsidR="00160B38" w:rsidRPr="00160B38">
        <w:rPr>
          <w:b/>
        </w:rPr>
        <w:t>11a</w:t>
      </w:r>
      <w:r w:rsidR="00160B38">
        <w:t xml:space="preserve"> </w:t>
      </w:r>
      <w:r w:rsidR="00885401">
        <w:t xml:space="preserve">upon protecting group cleavage </w:t>
      </w:r>
      <w:r w:rsidR="00160B38">
        <w:t>as shown</w:t>
      </w:r>
      <w:r w:rsidR="00885401">
        <w:t xml:space="preserve"> in </w:t>
      </w:r>
      <w:r w:rsidR="00D55BF0" w:rsidRPr="00160B38">
        <w:t>Scheme</w:t>
      </w:r>
      <w:r w:rsidR="00D55BF0">
        <w:t xml:space="preserve"> 2</w:t>
      </w:r>
      <w:r w:rsidR="00F06838">
        <w:t xml:space="preserve">. </w:t>
      </w:r>
      <w:r w:rsidR="006C16AD">
        <w:t>P</w:t>
      </w:r>
      <w:r w:rsidR="00706619">
        <w:t xml:space="preserve">recedent </w:t>
      </w:r>
      <w:r w:rsidR="00F06838">
        <w:t xml:space="preserve">for related transformations </w:t>
      </w:r>
      <w:r w:rsidR="00706619">
        <w:t xml:space="preserve">meant that these studies </w:t>
      </w:r>
      <w:r w:rsidR="00931DE9">
        <w:t>were</w:t>
      </w:r>
      <w:r w:rsidR="00A7517D">
        <w:t xml:space="preserve"> undertaken with re</w:t>
      </w:r>
      <w:r w:rsidR="001223D6">
        <w:t>latively</w:t>
      </w:r>
      <w:r w:rsidR="00945AE0">
        <w:t xml:space="preserve"> high</w:t>
      </w:r>
      <w:r w:rsidR="00A7517D">
        <w:t xml:space="preserve"> </w:t>
      </w:r>
      <w:r w:rsidR="006C16AD">
        <w:t>confidence</w:t>
      </w:r>
      <w:r w:rsidR="00F06838">
        <w:t>;</w:t>
      </w:r>
      <w:r w:rsidR="00EC37A8" w:rsidRPr="00EC37A8">
        <w:rPr>
          <w:vertAlign w:val="superscript"/>
        </w:rPr>
        <w:t>[14, 15]</w:t>
      </w:r>
      <w:r w:rsidR="00F06838" w:rsidRPr="00EC37A8">
        <w:rPr>
          <w:vertAlign w:val="superscript"/>
        </w:rPr>
        <w:t xml:space="preserve"> </w:t>
      </w:r>
      <w:r w:rsidR="007B2A4A">
        <w:t>similar</w:t>
      </w:r>
      <w:r w:rsidR="00D55BF0">
        <w:t xml:space="preserve"> transamidation</w:t>
      </w:r>
      <w:r w:rsidR="000061D6">
        <w:t>-type</w:t>
      </w:r>
      <w:r w:rsidR="00D55BF0">
        <w:t xml:space="preserve"> ring expansion processes have been reported</w:t>
      </w:r>
      <w:r w:rsidR="00022265">
        <w:t xml:space="preserve"> </w:t>
      </w:r>
      <w:r w:rsidR="006C16AD">
        <w:t>by Hesse and coworkers</w:t>
      </w:r>
      <w:r w:rsidR="006C16AD" w:rsidRPr="006C16AD">
        <w:rPr>
          <w:vertAlign w:val="superscript"/>
        </w:rPr>
        <w:t>[</w:t>
      </w:r>
      <w:r w:rsidR="006C16AD" w:rsidRPr="00D55BF0">
        <w:rPr>
          <w:vertAlign w:val="superscript"/>
        </w:rPr>
        <w:t>1</w:t>
      </w:r>
      <w:r w:rsidR="006C16AD">
        <w:rPr>
          <w:vertAlign w:val="superscript"/>
        </w:rPr>
        <w:t>4</w:t>
      </w:r>
      <w:r w:rsidR="00BA1F71">
        <w:rPr>
          <w:vertAlign w:val="superscript"/>
        </w:rPr>
        <w:t>a-b</w:t>
      </w:r>
      <w:r w:rsidR="006C16AD" w:rsidRPr="00D55BF0">
        <w:rPr>
          <w:vertAlign w:val="superscript"/>
        </w:rPr>
        <w:t>]</w:t>
      </w:r>
      <w:r w:rsidR="006C16AD">
        <w:rPr>
          <w:vertAlign w:val="superscript"/>
        </w:rPr>
        <w:t xml:space="preserve"> </w:t>
      </w:r>
      <w:r w:rsidR="00022265">
        <w:t>and</w:t>
      </w:r>
      <w:r w:rsidR="00A424DA">
        <w:t xml:space="preserve"> </w:t>
      </w:r>
      <w:r w:rsidR="00BA1F71">
        <w:t>others</w:t>
      </w:r>
      <w:r w:rsidR="00885401">
        <w:t>,</w:t>
      </w:r>
      <w:r w:rsidR="00BA1F71" w:rsidRPr="00BA1F71">
        <w:rPr>
          <w:vertAlign w:val="superscript"/>
        </w:rPr>
        <w:t>[14c-</w:t>
      </w:r>
      <w:r w:rsidR="00BA1F71">
        <w:rPr>
          <w:vertAlign w:val="superscript"/>
        </w:rPr>
        <w:t>g</w:t>
      </w:r>
      <w:r w:rsidR="00BA1F71" w:rsidRPr="00BA1F71">
        <w:rPr>
          <w:vertAlign w:val="superscript"/>
        </w:rPr>
        <w:t>]</w:t>
      </w:r>
      <w:r w:rsidR="001E3ED9" w:rsidRPr="00BA1F71">
        <w:rPr>
          <w:vertAlign w:val="superscript"/>
        </w:rPr>
        <w:t xml:space="preserve"> </w:t>
      </w:r>
      <w:r w:rsidR="00706619">
        <w:t xml:space="preserve">while </w:t>
      </w:r>
      <w:r w:rsidR="00D55BF0">
        <w:t xml:space="preserve">recent research by </w:t>
      </w:r>
      <w:proofErr w:type="spellStart"/>
      <w:r w:rsidR="00B12C2D" w:rsidRPr="00B12C2D">
        <w:t>Szostak</w:t>
      </w:r>
      <w:proofErr w:type="spellEnd"/>
      <w:r w:rsidR="00D55BF0">
        <w:t xml:space="preserve"> </w:t>
      </w:r>
      <w:r w:rsidR="001223D6">
        <w:t>et al.</w:t>
      </w:r>
      <w:r w:rsidR="00D55BF0">
        <w:t xml:space="preserve"> </w:t>
      </w:r>
      <w:r w:rsidR="00B43D7B">
        <w:t>demonstrates</w:t>
      </w:r>
      <w:r w:rsidR="00D55BF0">
        <w:t xml:space="preserve"> the </w:t>
      </w:r>
      <w:r w:rsidR="00706619">
        <w:t>surprising</w:t>
      </w:r>
      <w:r w:rsidR="00B12C2D">
        <w:t xml:space="preserve"> ease with which </w:t>
      </w:r>
      <w:r w:rsidR="00B12C2D">
        <w:rPr>
          <w:i/>
        </w:rPr>
        <w:t>N-</w:t>
      </w:r>
      <w:r w:rsidR="00B12C2D">
        <w:t>acyl-</w:t>
      </w:r>
      <w:proofErr w:type="spellStart"/>
      <w:r w:rsidR="00B12C2D">
        <w:t>Boc</w:t>
      </w:r>
      <w:proofErr w:type="spellEnd"/>
      <w:r w:rsidR="00B12C2D">
        <w:t>-carbamates under</w:t>
      </w:r>
      <w:r w:rsidR="00B43D7B">
        <w:t>go</w:t>
      </w:r>
      <w:r w:rsidR="00B12C2D">
        <w:t xml:space="preserve"> intermolecular transamidation</w:t>
      </w:r>
      <w:r w:rsidR="00706619">
        <w:t>.</w:t>
      </w:r>
      <w:r w:rsidR="00D55BF0" w:rsidRPr="00D55BF0">
        <w:rPr>
          <w:vertAlign w:val="superscript"/>
        </w:rPr>
        <w:t>[1</w:t>
      </w:r>
      <w:r w:rsidR="001C7D4B">
        <w:rPr>
          <w:vertAlign w:val="superscript"/>
        </w:rPr>
        <w:t>5</w:t>
      </w:r>
      <w:r w:rsidR="00D55BF0" w:rsidRPr="00D55BF0">
        <w:rPr>
          <w:vertAlign w:val="superscript"/>
        </w:rPr>
        <w:t>]</w:t>
      </w:r>
      <w:r w:rsidR="00D55BF0">
        <w:t xml:space="preserve"> </w:t>
      </w:r>
      <w:r w:rsidR="006C16AD">
        <w:t>Thus</w:t>
      </w:r>
      <w:r w:rsidR="001D25F3">
        <w:t>,</w:t>
      </w:r>
      <w:r w:rsidR="00F06838">
        <w:t xml:space="preserve"> </w:t>
      </w:r>
      <w:r w:rsidR="00706619">
        <w:t xml:space="preserve">the </w:t>
      </w:r>
      <w:r w:rsidR="006C16AD" w:rsidRPr="006C16AD">
        <w:rPr>
          <w:i/>
        </w:rPr>
        <w:t>N</w:t>
      </w:r>
      <w:r w:rsidR="006C16AD">
        <w:t>-</w:t>
      </w:r>
      <w:r w:rsidR="00706619">
        <w:t xml:space="preserve">acylation of lactam </w:t>
      </w:r>
      <w:r w:rsidR="00706619">
        <w:rPr>
          <w:b/>
        </w:rPr>
        <w:t xml:space="preserve">9a </w:t>
      </w:r>
      <w:r w:rsidR="006C16AD" w:rsidRPr="006C16AD">
        <w:t xml:space="preserve">was first attempted </w:t>
      </w:r>
      <w:r w:rsidR="006C16AD">
        <w:t>using</w:t>
      </w:r>
      <w:r w:rsidR="00706619">
        <w:t xml:space="preserve"> </w:t>
      </w:r>
      <w:proofErr w:type="spellStart"/>
      <w:r w:rsidR="00706619">
        <w:t>Fmoc</w:t>
      </w:r>
      <w:proofErr w:type="spellEnd"/>
      <w:r w:rsidR="00706619">
        <w:t xml:space="preserve">-protected amino acid chloride </w:t>
      </w:r>
      <w:r w:rsidR="00F06838">
        <w:rPr>
          <w:b/>
        </w:rPr>
        <w:t>10a</w:t>
      </w:r>
      <w:r w:rsidR="006C16AD">
        <w:t>,</w:t>
      </w:r>
      <w:r w:rsidR="00F06838">
        <w:rPr>
          <w:b/>
        </w:rPr>
        <w:t xml:space="preserve"> </w:t>
      </w:r>
      <w:r w:rsidR="006C16AD" w:rsidRPr="006C16AD">
        <w:t>and</w:t>
      </w:r>
      <w:r w:rsidR="006C16AD">
        <w:rPr>
          <w:b/>
        </w:rPr>
        <w:t xml:space="preserve"> </w:t>
      </w:r>
      <w:r w:rsidR="00706619">
        <w:t xml:space="preserve">was </w:t>
      </w:r>
      <w:r w:rsidR="001D25F3">
        <w:t xml:space="preserve">successfully </w:t>
      </w:r>
      <w:r w:rsidR="00706619">
        <w:t>achieved</w:t>
      </w:r>
      <w:r w:rsidR="006C16AD">
        <w:t xml:space="preserve"> upon reacti</w:t>
      </w:r>
      <w:r w:rsidR="00281A73">
        <w:t>on</w:t>
      </w:r>
      <w:r w:rsidR="006C16AD">
        <w:t xml:space="preserve"> with </w:t>
      </w:r>
      <w:r w:rsidR="00706619">
        <w:t>pyridine and DMAP at reflux in CH</w:t>
      </w:r>
      <w:r w:rsidR="00706619" w:rsidRPr="00706619">
        <w:rPr>
          <w:vertAlign w:val="subscript"/>
        </w:rPr>
        <w:t>2</w:t>
      </w:r>
      <w:r w:rsidR="00706619">
        <w:t>Cl</w:t>
      </w:r>
      <w:r w:rsidR="00706619" w:rsidRPr="00706619">
        <w:rPr>
          <w:vertAlign w:val="subscript"/>
        </w:rPr>
        <w:t>2</w:t>
      </w:r>
      <w:r w:rsidR="006C16AD">
        <w:t>. The resulting imide</w:t>
      </w:r>
      <w:r w:rsidR="00706619">
        <w:t xml:space="preserve"> </w:t>
      </w:r>
      <w:r w:rsidR="006C16AD">
        <w:rPr>
          <w:b/>
        </w:rPr>
        <w:t xml:space="preserve">12 </w:t>
      </w:r>
      <w:r w:rsidR="00706619">
        <w:t xml:space="preserve">was then </w:t>
      </w:r>
      <w:r w:rsidR="00281A73">
        <w:t>trea</w:t>
      </w:r>
      <w:r w:rsidR="00706619">
        <w:t xml:space="preserve">ted </w:t>
      </w:r>
      <w:r w:rsidR="00706619" w:rsidRPr="002E01A5">
        <w:t xml:space="preserve">with </w:t>
      </w:r>
      <w:r w:rsidR="00706619" w:rsidRPr="002E01A5">
        <w:lastRenderedPageBreak/>
        <w:t xml:space="preserve">DBU </w:t>
      </w:r>
      <w:r w:rsidR="00281A73">
        <w:t>in CH</w:t>
      </w:r>
      <w:r w:rsidR="00281A73" w:rsidRPr="00706619">
        <w:rPr>
          <w:vertAlign w:val="subscript"/>
        </w:rPr>
        <w:t>2</w:t>
      </w:r>
      <w:r w:rsidR="00281A73">
        <w:t>Cl</w:t>
      </w:r>
      <w:r w:rsidR="00281A73" w:rsidRPr="00706619">
        <w:rPr>
          <w:vertAlign w:val="subscript"/>
        </w:rPr>
        <w:t>2</w:t>
      </w:r>
      <w:r w:rsidR="00281A73">
        <w:rPr>
          <w:vertAlign w:val="subscript"/>
        </w:rPr>
        <w:t xml:space="preserve"> </w:t>
      </w:r>
      <w:r w:rsidR="00706619" w:rsidRPr="002E01A5">
        <w:t>at</w:t>
      </w:r>
      <w:r w:rsidR="00706619">
        <w:t xml:space="preserve"> RT, </w:t>
      </w:r>
      <w:r w:rsidR="00885401">
        <w:t>which promoted</w:t>
      </w:r>
      <w:r w:rsidR="00706619">
        <w:t xml:space="preserve"> concomitant protecting group cleavage</w:t>
      </w:r>
      <w:r w:rsidR="00A7517D">
        <w:t xml:space="preserve"> (</w:t>
      </w:r>
      <w:r w:rsidR="00A7517D">
        <w:rPr>
          <w:b/>
        </w:rPr>
        <w:t xml:space="preserve">12 </w:t>
      </w:r>
      <w:r w:rsidR="00A7517D" w:rsidRPr="00F06838">
        <w:rPr>
          <w:rFonts w:cs="Arial"/>
        </w:rPr>
        <w:t>→</w:t>
      </w:r>
      <w:r w:rsidR="00A7517D">
        <w:rPr>
          <w:b/>
        </w:rPr>
        <w:t xml:space="preserve"> 13</w:t>
      </w:r>
      <w:r w:rsidR="00A7517D">
        <w:t>)</w:t>
      </w:r>
      <w:r w:rsidR="00706619">
        <w:t xml:space="preserve"> and ring expansion</w:t>
      </w:r>
      <w:r w:rsidR="00F06838">
        <w:t xml:space="preserve"> (</w:t>
      </w:r>
      <w:r w:rsidR="00F06838">
        <w:rPr>
          <w:b/>
        </w:rPr>
        <w:t xml:space="preserve">13 </w:t>
      </w:r>
      <w:r w:rsidR="00F06838" w:rsidRPr="00F06838">
        <w:rPr>
          <w:rFonts w:cs="Arial"/>
        </w:rPr>
        <w:t>→</w:t>
      </w:r>
      <w:r w:rsidR="00F06838">
        <w:rPr>
          <w:b/>
        </w:rPr>
        <w:t xml:space="preserve"> 14 </w:t>
      </w:r>
      <w:r w:rsidR="00F06838" w:rsidRPr="00F06838">
        <w:rPr>
          <w:rFonts w:cs="Arial"/>
        </w:rPr>
        <w:t>→</w:t>
      </w:r>
      <w:r w:rsidR="00F06838">
        <w:rPr>
          <w:b/>
        </w:rPr>
        <w:t xml:space="preserve"> 11a</w:t>
      </w:r>
      <w:r w:rsidR="00F06838">
        <w:t>)</w:t>
      </w:r>
      <w:r w:rsidR="00706619">
        <w:t xml:space="preserve">, furnishing 17-membered ring </w:t>
      </w:r>
      <w:r w:rsidR="00706619" w:rsidRPr="001E3ED9">
        <w:t xml:space="preserve">lactam </w:t>
      </w:r>
      <w:r w:rsidR="001E3ED9" w:rsidRPr="001E3ED9">
        <w:rPr>
          <w:b/>
        </w:rPr>
        <w:t xml:space="preserve">11a </w:t>
      </w:r>
      <w:r w:rsidR="00706619" w:rsidRPr="001E3ED9">
        <w:t xml:space="preserve">in </w:t>
      </w:r>
      <w:r w:rsidR="001E3ED9" w:rsidRPr="001E3ED9">
        <w:t>91</w:t>
      </w:r>
      <w:r w:rsidR="00706619" w:rsidRPr="001E3ED9">
        <w:t xml:space="preserve">% </w:t>
      </w:r>
      <w:r w:rsidR="00706619">
        <w:t xml:space="preserve">yield over the </w:t>
      </w:r>
      <w:r w:rsidR="00A7517D">
        <w:t xml:space="preserve">telescoped </w:t>
      </w:r>
      <w:r w:rsidR="00706619">
        <w:t xml:space="preserve">two-step sequence. </w:t>
      </w:r>
      <w:r w:rsidR="00931DE9">
        <w:t>Next, h</w:t>
      </w:r>
      <w:r w:rsidR="002B253E">
        <w:t xml:space="preserve">aving </w:t>
      </w:r>
      <w:r w:rsidR="00A7517D">
        <w:t>confirmed the viability of this</w:t>
      </w:r>
      <w:r w:rsidR="002B253E">
        <w:t xml:space="preserve"> ring expansion method, </w:t>
      </w:r>
      <w:r w:rsidR="00696B58">
        <w:t>it was important to establish whether it</w:t>
      </w:r>
      <w:r w:rsidR="002B253E">
        <w:t xml:space="preserve"> </w:t>
      </w:r>
      <w:r w:rsidR="0091739C">
        <w:t xml:space="preserve">could </w:t>
      </w:r>
      <w:r w:rsidR="002B253E">
        <w:t>be applied successively</w:t>
      </w:r>
      <w:r w:rsidR="008D2A63">
        <w:t>;</w:t>
      </w:r>
      <w:r w:rsidR="002B253E">
        <w:t xml:space="preserve"> </w:t>
      </w:r>
      <w:r w:rsidR="00104560">
        <w:t>to test this,</w:t>
      </w:r>
      <w:r w:rsidR="002179D4" w:rsidRPr="004B1ADE">
        <w:t xml:space="preserve"> </w:t>
      </w:r>
      <w:r w:rsidR="002B253E">
        <w:t>lactam</w:t>
      </w:r>
      <w:r w:rsidR="002179D4" w:rsidRPr="004B1ADE">
        <w:t xml:space="preserve"> </w:t>
      </w:r>
      <w:r w:rsidR="002B253E">
        <w:rPr>
          <w:b/>
        </w:rPr>
        <w:t>11</w:t>
      </w:r>
      <w:r w:rsidR="009216B2" w:rsidRPr="004B1ADE">
        <w:rPr>
          <w:b/>
        </w:rPr>
        <w:t>a</w:t>
      </w:r>
      <w:r w:rsidR="000061D6">
        <w:rPr>
          <w:b/>
        </w:rPr>
        <w:t xml:space="preserve"> </w:t>
      </w:r>
      <w:r w:rsidR="000061D6">
        <w:t>was reacted under the same conditions</w:t>
      </w:r>
      <w:r w:rsidR="00FF374A" w:rsidRPr="004B1ADE">
        <w:t xml:space="preserve">, </w:t>
      </w:r>
      <w:r w:rsidR="00A7517D">
        <w:t>and with no additional optimi</w:t>
      </w:r>
      <w:r w:rsidR="00B43D7B">
        <w:t>s</w:t>
      </w:r>
      <w:r w:rsidR="00A7517D">
        <w:t>ation,</w:t>
      </w:r>
      <w:r w:rsidR="002B253E">
        <w:t xml:space="preserve"> the 21</w:t>
      </w:r>
      <w:r w:rsidR="002179D4" w:rsidRPr="004B1ADE">
        <w:t>-</w:t>
      </w:r>
      <w:r w:rsidR="00AA000E" w:rsidRPr="004B1ADE">
        <w:t>membered</w:t>
      </w:r>
      <w:r w:rsidR="002179D4" w:rsidRPr="004B1ADE">
        <w:t xml:space="preserve"> ring</w:t>
      </w:r>
      <w:r w:rsidR="00AA000E" w:rsidRPr="004B1ADE">
        <w:t xml:space="preserve"> </w:t>
      </w:r>
      <w:r w:rsidR="002B253E">
        <w:t>product</w:t>
      </w:r>
      <w:r w:rsidR="00AA000E" w:rsidRPr="004B1ADE">
        <w:t xml:space="preserve"> </w:t>
      </w:r>
      <w:r w:rsidR="009216B2" w:rsidRPr="004B1ADE">
        <w:rPr>
          <w:b/>
        </w:rPr>
        <w:t>1</w:t>
      </w:r>
      <w:r w:rsidR="00DF4B19">
        <w:rPr>
          <w:b/>
        </w:rPr>
        <w:t>5</w:t>
      </w:r>
      <w:r w:rsidR="009216B2" w:rsidRPr="004B1ADE">
        <w:rPr>
          <w:b/>
        </w:rPr>
        <w:t>a</w:t>
      </w:r>
      <w:r w:rsidR="00F53C58" w:rsidRPr="004B1ADE">
        <w:t xml:space="preserve"> </w:t>
      </w:r>
      <w:r w:rsidR="000061D6">
        <w:t xml:space="preserve">was formed </w:t>
      </w:r>
      <w:r w:rsidR="002B253E">
        <w:t>in 81% isolated yield</w:t>
      </w:r>
      <w:r w:rsidR="00A7517D">
        <w:t>.</w:t>
      </w:r>
      <w:r w:rsidR="00CE1D42">
        <w:t xml:space="preserve"> As the second ring expansion was performed in the same way</w:t>
      </w:r>
      <w:r w:rsidR="00281A73">
        <w:t xml:space="preserve"> as the first</w:t>
      </w:r>
      <w:r w:rsidR="00CE1D42">
        <w:t>, th</w:t>
      </w:r>
      <w:r w:rsidR="0016052E">
        <w:t>e</w:t>
      </w:r>
      <w:r w:rsidR="00CE1D42">
        <w:t xml:space="preserve"> product also </w:t>
      </w:r>
      <w:r w:rsidR="0016052E">
        <w:t>contains</w:t>
      </w:r>
      <w:r w:rsidR="00CE1D42">
        <w:t xml:space="preserve"> a </w:t>
      </w:r>
      <w:r w:rsidR="0016052E">
        <w:t xml:space="preserve">secondary </w:t>
      </w:r>
      <w:r w:rsidR="00CE1D42">
        <w:t xml:space="preserve">lactam </w:t>
      </w:r>
      <w:r w:rsidR="0016052E">
        <w:t>group (highlighted)</w:t>
      </w:r>
      <w:r w:rsidR="00931DE9">
        <w:t>,</w:t>
      </w:r>
      <w:r w:rsidR="0016052E">
        <w:t xml:space="preserve"> and hence is </w:t>
      </w:r>
      <w:r w:rsidR="00931DE9">
        <w:t>another</w:t>
      </w:r>
      <w:r w:rsidR="0016052E">
        <w:t xml:space="preserve"> potential starting substrate for fu</w:t>
      </w:r>
      <w:r w:rsidR="00CE1D42">
        <w:t xml:space="preserve">rther </w:t>
      </w:r>
      <w:proofErr w:type="spellStart"/>
      <w:r w:rsidR="0016052E">
        <w:t>SuRE</w:t>
      </w:r>
      <w:proofErr w:type="spellEnd"/>
      <w:r w:rsidR="0016052E">
        <w:t xml:space="preserve"> </w:t>
      </w:r>
      <w:r w:rsidR="00CE1D42">
        <w:t>iterations (</w:t>
      </w:r>
      <w:r w:rsidR="00CE1D42">
        <w:rPr>
          <w:i/>
        </w:rPr>
        <w:t>vide infra</w:t>
      </w:r>
      <w:r w:rsidR="0016052E">
        <w:t>)</w:t>
      </w:r>
      <w:r w:rsidR="00CE1D42">
        <w:t xml:space="preserve">. </w:t>
      </w:r>
    </w:p>
    <w:p w:rsidR="002C36E0" w:rsidRPr="004B1ADE" w:rsidRDefault="00170CC2" w:rsidP="002C36E0">
      <w:pPr>
        <w:spacing w:before="360"/>
        <w:rPr>
          <w:rFonts w:ascii="Arial" w:hAnsi="Arial" w:cs="Arial"/>
          <w:color w:val="FF0000"/>
          <w:sz w:val="14"/>
          <w:szCs w:val="16"/>
          <w:lang w:val="en-GB"/>
        </w:rPr>
      </w:pPr>
      <w:r w:rsidRPr="004B1ADE">
        <w:object w:dxaOrig="6981" w:dyaOrig="6294">
          <v:shape id="_x0000_i1026" type="#_x0000_t75" style="width:245.4pt;height:221.25pt" o:ole="">
            <v:imagedata r:id="rId16" o:title=""/>
          </v:shape>
          <o:OLEObject Type="Embed" ProgID="ChemDraw.Document.6.0" ShapeID="_x0000_i1026" DrawAspect="Content" ObjectID="_1561963243" r:id="rId17"/>
        </w:object>
      </w:r>
    </w:p>
    <w:p w:rsidR="002C36E0" w:rsidRPr="00AB2019" w:rsidRDefault="002179D4" w:rsidP="002C36E0">
      <w:pPr>
        <w:pStyle w:val="FigureCaption"/>
        <w:rPr>
          <w:b/>
        </w:rPr>
      </w:pPr>
      <w:r w:rsidRPr="004B1ADE">
        <w:rPr>
          <w:b/>
          <w:i/>
        </w:rPr>
        <w:t>Scheme</w:t>
      </w:r>
      <w:r w:rsidR="002C36E0" w:rsidRPr="004B1ADE">
        <w:rPr>
          <w:b/>
          <w:i/>
        </w:rPr>
        <w:t xml:space="preserve"> </w:t>
      </w:r>
      <w:r w:rsidR="00AB2019">
        <w:rPr>
          <w:b/>
          <w:i/>
        </w:rPr>
        <w:t>2</w:t>
      </w:r>
      <w:r w:rsidR="002C36E0" w:rsidRPr="004B1ADE">
        <w:rPr>
          <w:b/>
        </w:rPr>
        <w:t>.</w:t>
      </w:r>
      <w:r w:rsidR="002C36E0" w:rsidRPr="004B1ADE">
        <w:t xml:space="preserve"> </w:t>
      </w:r>
      <w:r w:rsidR="008D2B01">
        <w:t>S</w:t>
      </w:r>
      <w:r w:rsidR="00C07ED5" w:rsidRPr="004B1ADE">
        <w:t>uccessive ring expansion</w:t>
      </w:r>
      <w:r w:rsidR="00ED424F">
        <w:t xml:space="preserve"> </w:t>
      </w:r>
      <w:r w:rsidR="00AB2019">
        <w:t xml:space="preserve">of lactam </w:t>
      </w:r>
      <w:r w:rsidR="002B253E">
        <w:rPr>
          <w:b/>
        </w:rPr>
        <w:t>9a</w:t>
      </w:r>
      <w:r w:rsidR="006509A2" w:rsidRPr="0091739C">
        <w:t>.</w:t>
      </w:r>
    </w:p>
    <w:p w:rsidR="000D44DA" w:rsidRDefault="0091739C" w:rsidP="002E01A5">
      <w:pPr>
        <w:pStyle w:val="P1"/>
        <w:ind w:firstLine="425"/>
      </w:pPr>
      <w:r>
        <w:t>H</w:t>
      </w:r>
      <w:r w:rsidR="00A7517D">
        <w:t xml:space="preserve">aving </w:t>
      </w:r>
      <w:r w:rsidR="000061D6">
        <w:t>uncover</w:t>
      </w:r>
      <w:r w:rsidR="00A7517D">
        <w:t>ed an effi</w:t>
      </w:r>
      <w:r w:rsidR="000061D6">
        <w:t>cient new ring expansion method</w:t>
      </w:r>
      <w:r w:rsidR="008D2A63">
        <w:t>,</w:t>
      </w:r>
      <w:r w:rsidR="00A7517D">
        <w:t xml:space="preserve"> and </w:t>
      </w:r>
      <w:r w:rsidR="006409ED">
        <w:t>proved</w:t>
      </w:r>
      <w:r w:rsidR="00A7517D">
        <w:t xml:space="preserve"> that it can be applied successively,</w:t>
      </w:r>
      <w:r w:rsidR="008D2A63">
        <w:t xml:space="preserve"> attention </w:t>
      </w:r>
      <w:r w:rsidR="0090398F" w:rsidRPr="004B1ADE">
        <w:t xml:space="preserve">turned to </w:t>
      </w:r>
      <w:r w:rsidR="00C54A99" w:rsidRPr="004B1ADE">
        <w:t>exploring</w:t>
      </w:r>
      <w:r w:rsidR="0090398F" w:rsidRPr="004B1ADE">
        <w:t xml:space="preserve"> </w:t>
      </w:r>
      <w:r w:rsidR="00525161">
        <w:t>its</w:t>
      </w:r>
      <w:r w:rsidR="0090398F" w:rsidRPr="004B1ADE">
        <w:t xml:space="preserve"> scope </w:t>
      </w:r>
      <w:r w:rsidR="00A7517D">
        <w:t>(Scheme 3)</w:t>
      </w:r>
      <w:r w:rsidR="00A541EA" w:rsidRPr="004B1ADE">
        <w:t>.</w:t>
      </w:r>
      <w:r w:rsidR="00CA3F92" w:rsidRPr="004B1ADE">
        <w:t xml:space="preserve"> </w:t>
      </w:r>
      <w:r w:rsidR="00FA2C72">
        <w:t>First, o</w:t>
      </w:r>
      <w:r w:rsidR="00AD292A">
        <w:t xml:space="preserve">ther </w:t>
      </w:r>
      <w:r w:rsidR="00AD292A">
        <w:rPr>
          <w:rFonts w:cs="Arial"/>
        </w:rPr>
        <w:t>β</w:t>
      </w:r>
      <w:r w:rsidR="00AD292A">
        <w:t xml:space="preserve">-amino acid chlorides were tested in place of initial test substrate </w:t>
      </w:r>
      <w:r w:rsidR="00AD292A">
        <w:rPr>
          <w:b/>
        </w:rPr>
        <w:t xml:space="preserve">10a </w:t>
      </w:r>
      <w:r w:rsidR="00AD292A">
        <w:t xml:space="preserve">(Scheme 3A). </w:t>
      </w:r>
      <w:r w:rsidR="00AD292A">
        <w:rPr>
          <w:i/>
        </w:rPr>
        <w:t>N</w:t>
      </w:r>
      <w:r w:rsidR="00AD292A">
        <w:rPr>
          <w:i/>
        </w:rPr>
        <w:softHyphen/>
        <w:t>-</w:t>
      </w:r>
      <w:r w:rsidR="00525161">
        <w:t>M</w:t>
      </w:r>
      <w:r w:rsidR="00AD292A">
        <w:t xml:space="preserve">ethylated variant </w:t>
      </w:r>
      <w:r w:rsidR="00AD292A">
        <w:rPr>
          <w:b/>
        </w:rPr>
        <w:t>11b</w:t>
      </w:r>
      <w:r w:rsidR="00AD292A">
        <w:t xml:space="preserve"> was </w:t>
      </w:r>
      <w:r w:rsidR="002E01A5">
        <w:t>prepared in high yield</w:t>
      </w:r>
      <w:r w:rsidR="00DE1E2B">
        <w:t xml:space="preserve"> (</w:t>
      </w:r>
      <w:r w:rsidR="001D25F3">
        <w:t>from</w:t>
      </w:r>
      <w:r w:rsidR="00DE1E2B">
        <w:t xml:space="preserve"> both </w:t>
      </w:r>
      <w:proofErr w:type="spellStart"/>
      <w:r w:rsidR="00DE1E2B">
        <w:t>Fmoc</w:t>
      </w:r>
      <w:proofErr w:type="spellEnd"/>
      <w:r w:rsidR="00DE1E2B">
        <w:t xml:space="preserve">- and </w:t>
      </w:r>
      <w:proofErr w:type="spellStart"/>
      <w:r w:rsidR="00DE1E2B">
        <w:t>Cbz</w:t>
      </w:r>
      <w:proofErr w:type="spellEnd"/>
      <w:r w:rsidR="00DE1E2B">
        <w:t>-protected amino acid chlorides),</w:t>
      </w:r>
      <w:r w:rsidR="002E01A5">
        <w:t xml:space="preserve"> </w:t>
      </w:r>
      <w:r w:rsidR="00FA2C72">
        <w:t>which is</w:t>
      </w:r>
      <w:r w:rsidR="00AD292A">
        <w:t xml:space="preserve"> important given that </w:t>
      </w:r>
      <w:r w:rsidR="00FA2C72">
        <w:rPr>
          <w:i/>
        </w:rPr>
        <w:t>N</w:t>
      </w:r>
      <w:r w:rsidR="000D44DA">
        <w:t>-methyl</w:t>
      </w:r>
      <w:r w:rsidR="00FA2C72">
        <w:t>ation</w:t>
      </w:r>
      <w:r w:rsidR="00AD292A">
        <w:t xml:space="preserve"> is of </w:t>
      </w:r>
      <w:r w:rsidR="00525161">
        <w:t xml:space="preserve">much </w:t>
      </w:r>
      <w:r w:rsidR="00FA2C72">
        <w:t>interest</w:t>
      </w:r>
      <w:r w:rsidR="00AD292A">
        <w:t xml:space="preserve"> </w:t>
      </w:r>
      <w:r w:rsidR="00FA2C72">
        <w:t xml:space="preserve">as a tool to improve </w:t>
      </w:r>
      <w:r w:rsidR="00104560">
        <w:t xml:space="preserve">the </w:t>
      </w:r>
      <w:r w:rsidR="00FA2C72">
        <w:t>druggability</w:t>
      </w:r>
      <w:r w:rsidR="00104560">
        <w:t xml:space="preserve"> of cyclic peptides</w:t>
      </w:r>
      <w:r w:rsidR="00A52669">
        <w:t>.</w:t>
      </w:r>
      <w:r w:rsidR="00AD292A" w:rsidRPr="00AD292A">
        <w:rPr>
          <w:vertAlign w:val="superscript"/>
        </w:rPr>
        <w:t>[1</w:t>
      </w:r>
      <w:r w:rsidR="001C7D4B">
        <w:rPr>
          <w:vertAlign w:val="superscript"/>
        </w:rPr>
        <w:t>6</w:t>
      </w:r>
      <w:r w:rsidR="00AD292A" w:rsidRPr="00AD292A">
        <w:rPr>
          <w:vertAlign w:val="superscript"/>
        </w:rPr>
        <w:t>]</w:t>
      </w:r>
      <w:r w:rsidR="00267803">
        <w:t xml:space="preserve"> </w:t>
      </w:r>
      <w:r w:rsidR="00A52669">
        <w:t>B</w:t>
      </w:r>
      <w:r w:rsidR="00267803">
        <w:t xml:space="preserve">ranched </w:t>
      </w:r>
      <w:r w:rsidR="00DE1E2B">
        <w:rPr>
          <w:rFonts w:cs="Arial"/>
        </w:rPr>
        <w:t>β</w:t>
      </w:r>
      <w:r w:rsidR="00DE1E2B">
        <w:t>-amino acid</w:t>
      </w:r>
      <w:r w:rsidR="00525161">
        <w:t>s are also tolerated</w:t>
      </w:r>
      <w:r w:rsidR="00DE1E2B">
        <w:t xml:space="preserve"> </w:t>
      </w:r>
      <w:r w:rsidR="00267803">
        <w:t>(</w:t>
      </w:r>
      <w:r w:rsidR="006409ED">
        <w:rPr>
          <w:i/>
        </w:rPr>
        <w:t xml:space="preserve">e.g. </w:t>
      </w:r>
      <w:r w:rsidR="00267803" w:rsidRPr="00267803">
        <w:rPr>
          <w:b/>
        </w:rPr>
        <w:t>11c</w:t>
      </w:r>
      <w:r w:rsidR="00A52669">
        <w:t>), as are p</w:t>
      </w:r>
      <w:r w:rsidR="00FA2C72" w:rsidRPr="00267803">
        <w:t>rotected</w:t>
      </w:r>
      <w:r w:rsidR="00FA2C72">
        <w:t xml:space="preserve"> primary amino </w:t>
      </w:r>
      <w:r w:rsidR="002E01A5">
        <w:t>acids</w:t>
      </w:r>
      <w:r w:rsidR="000061D6">
        <w:t xml:space="preserve">, exemplified by the formation </w:t>
      </w:r>
      <w:r w:rsidR="006409ED">
        <w:t xml:space="preserve">of </w:t>
      </w:r>
      <w:r w:rsidR="00FA2C72">
        <w:t xml:space="preserve">lactam </w:t>
      </w:r>
      <w:r w:rsidR="00FA2C72">
        <w:rPr>
          <w:b/>
        </w:rPr>
        <w:t>11</w:t>
      </w:r>
      <w:r w:rsidR="000061D6">
        <w:rPr>
          <w:b/>
        </w:rPr>
        <w:t>d</w:t>
      </w:r>
      <w:r w:rsidR="00FA2C72">
        <w:rPr>
          <w:b/>
        </w:rPr>
        <w:t xml:space="preserve"> </w:t>
      </w:r>
      <w:r w:rsidR="00FA2C72">
        <w:t>in high yield</w:t>
      </w:r>
      <w:r w:rsidR="00525161">
        <w:t xml:space="preserve">; of further </w:t>
      </w:r>
      <w:r w:rsidR="00E47666">
        <w:t>n</w:t>
      </w:r>
      <w:r w:rsidR="00525161">
        <w:t xml:space="preserve">ote, </w:t>
      </w:r>
      <w:r w:rsidR="000061D6">
        <w:t xml:space="preserve">this </w:t>
      </w:r>
      <w:r w:rsidR="00DE1E2B">
        <w:t>example</w:t>
      </w:r>
      <w:r w:rsidR="002E01A5">
        <w:t xml:space="preserve"> was repeated</w:t>
      </w:r>
      <w:r w:rsidR="000061D6">
        <w:t xml:space="preserve"> on large</w:t>
      </w:r>
      <w:r w:rsidR="00022265">
        <w:t>r</w:t>
      </w:r>
      <w:r w:rsidR="000061D6">
        <w:t xml:space="preserve"> scale (1</w:t>
      </w:r>
      <w:r w:rsidR="00885401">
        <w:t>0</w:t>
      </w:r>
      <w:r w:rsidR="000061D6">
        <w:t xml:space="preserve"> </w:t>
      </w:r>
      <w:proofErr w:type="spellStart"/>
      <w:r w:rsidR="000061D6">
        <w:t>mmol</w:t>
      </w:r>
      <w:proofErr w:type="spellEnd"/>
      <w:r w:rsidR="000061D6">
        <w:t xml:space="preserve">) with no </w:t>
      </w:r>
      <w:r w:rsidR="00DE1E2B">
        <w:t xml:space="preserve">significant </w:t>
      </w:r>
      <w:r w:rsidR="00E47666">
        <w:t>drop in</w:t>
      </w:r>
      <w:r w:rsidR="000061D6">
        <w:t xml:space="preserve"> yield, and its</w:t>
      </w:r>
      <w:r w:rsidR="00267803">
        <w:t xml:space="preserve"> structure </w:t>
      </w:r>
      <w:r w:rsidR="000061D6">
        <w:t>was</w:t>
      </w:r>
      <w:r w:rsidR="00267803">
        <w:t xml:space="preserve"> confirmed </w:t>
      </w:r>
      <w:r w:rsidR="000061D6">
        <w:t>by</w:t>
      </w:r>
      <w:r w:rsidR="00267803">
        <w:t xml:space="preserve"> X-ray crystallograph</w:t>
      </w:r>
      <w:r w:rsidR="002E01A5">
        <w:t>y</w:t>
      </w:r>
      <w:r w:rsidR="000061D6">
        <w:t>.</w:t>
      </w:r>
      <w:r w:rsidR="002E01A5" w:rsidRPr="002E01A5">
        <w:rPr>
          <w:vertAlign w:val="superscript"/>
        </w:rPr>
        <w:t>[1</w:t>
      </w:r>
      <w:r w:rsidR="001C7D4B">
        <w:rPr>
          <w:vertAlign w:val="superscript"/>
        </w:rPr>
        <w:t>7</w:t>
      </w:r>
      <w:r w:rsidR="002E01A5" w:rsidRPr="002E01A5">
        <w:rPr>
          <w:vertAlign w:val="superscript"/>
        </w:rPr>
        <w:t>]</w:t>
      </w:r>
      <w:r w:rsidR="002E01A5">
        <w:t xml:space="preserve"> </w:t>
      </w:r>
      <w:r w:rsidR="00651000">
        <w:t>Importantly, t</w:t>
      </w:r>
      <w:r w:rsidR="002E01A5">
        <w:t xml:space="preserve">he method </w:t>
      </w:r>
      <w:r w:rsidR="00651000">
        <w:t>work</w:t>
      </w:r>
      <w:r w:rsidR="006409ED">
        <w:t>s</w:t>
      </w:r>
      <w:r w:rsidR="00651000">
        <w:t xml:space="preserve"> </w:t>
      </w:r>
      <w:r w:rsidR="00885401">
        <w:t xml:space="preserve">consistently </w:t>
      </w:r>
      <w:r w:rsidR="00651000">
        <w:t>well across</w:t>
      </w:r>
      <w:r w:rsidR="007E6743">
        <w:t xml:space="preserve"> </w:t>
      </w:r>
      <w:r w:rsidR="002E01A5">
        <w:t>a range of ring sizes</w:t>
      </w:r>
      <w:r w:rsidR="00651000">
        <w:t xml:space="preserve">, with </w:t>
      </w:r>
      <w:r w:rsidR="002E01A5">
        <w:t>6–1</w:t>
      </w:r>
      <w:r>
        <w:t>2</w:t>
      </w:r>
      <w:r w:rsidR="002E01A5">
        <w:t>-membered lactams all undergo</w:t>
      </w:r>
      <w:r w:rsidR="00651000">
        <w:t>ing</w:t>
      </w:r>
      <w:r w:rsidR="002E01A5">
        <w:t xml:space="preserve"> ring expansion </w:t>
      </w:r>
      <w:r w:rsidR="007E6743">
        <w:t xml:space="preserve">in high yield </w:t>
      </w:r>
      <w:r w:rsidR="00525161">
        <w:t xml:space="preserve">(78–90%) </w:t>
      </w:r>
      <w:r w:rsidR="007E6743">
        <w:t xml:space="preserve">using acid chloride </w:t>
      </w:r>
      <w:r w:rsidR="002E01A5">
        <w:rPr>
          <w:b/>
        </w:rPr>
        <w:t>10a</w:t>
      </w:r>
      <w:r w:rsidR="007E6743">
        <w:t xml:space="preserve"> (</w:t>
      </w:r>
      <w:r w:rsidR="002E01A5">
        <w:t>Scheme 3B).</w:t>
      </w:r>
      <w:r w:rsidR="000B7AA0">
        <w:t xml:space="preserve"> </w:t>
      </w:r>
      <w:r w:rsidR="00525161">
        <w:t>In view of the well-</w:t>
      </w:r>
      <w:r w:rsidR="00651000">
        <w:t>known</w:t>
      </w:r>
      <w:r w:rsidR="00525161">
        <w:t xml:space="preserve"> </w:t>
      </w:r>
      <w:r w:rsidR="00651000">
        <w:t>problems</w:t>
      </w:r>
      <w:r w:rsidR="00525161">
        <w:t xml:space="preserve"> associated with </w:t>
      </w:r>
      <w:r w:rsidR="00931DE9">
        <w:t>making</w:t>
      </w:r>
      <w:r w:rsidR="00525161">
        <w:t xml:space="preserve"> </w:t>
      </w:r>
      <w:r w:rsidR="000B7AA0">
        <w:t xml:space="preserve">medium-sized </w:t>
      </w:r>
      <w:proofErr w:type="gramStart"/>
      <w:r w:rsidR="000B7AA0">
        <w:t>rings</w:t>
      </w:r>
      <w:r w:rsidR="00525161">
        <w:t>,</w:t>
      </w:r>
      <w:r w:rsidR="00281A73">
        <w:rPr>
          <w:vertAlign w:val="superscript"/>
        </w:rPr>
        <w:t>[</w:t>
      </w:r>
      <w:proofErr w:type="gramEnd"/>
      <w:r w:rsidR="00281A73">
        <w:rPr>
          <w:vertAlign w:val="superscript"/>
        </w:rPr>
        <w:t>9, 10</w:t>
      </w:r>
      <w:r w:rsidR="00525161" w:rsidRPr="00525161">
        <w:rPr>
          <w:vertAlign w:val="superscript"/>
        </w:rPr>
        <w:t xml:space="preserve">] </w:t>
      </w:r>
      <w:r w:rsidR="00525161">
        <w:t xml:space="preserve">the </w:t>
      </w:r>
      <w:r w:rsidR="00885401">
        <w:t>formation of</w:t>
      </w:r>
      <w:r w:rsidR="000B7AA0">
        <w:t xml:space="preserve"> </w:t>
      </w:r>
      <w:r w:rsidR="006C16AD">
        <w:rPr>
          <w:b/>
        </w:rPr>
        <w:t>11e</w:t>
      </w:r>
      <w:r w:rsidR="000B7AA0">
        <w:rPr>
          <w:b/>
        </w:rPr>
        <w:t xml:space="preserve"> </w:t>
      </w:r>
      <w:r w:rsidR="000B7AA0">
        <w:t xml:space="preserve">and </w:t>
      </w:r>
      <w:r w:rsidR="006C16AD">
        <w:rPr>
          <w:b/>
        </w:rPr>
        <w:t>11f</w:t>
      </w:r>
      <w:r w:rsidR="000B7AA0">
        <w:rPr>
          <w:b/>
        </w:rPr>
        <w:t xml:space="preserve"> </w:t>
      </w:r>
      <w:r w:rsidR="000B7AA0">
        <w:t xml:space="preserve">using the standard method </w:t>
      </w:r>
      <w:r w:rsidR="00885401">
        <w:t>i</w:t>
      </w:r>
      <w:r w:rsidR="000B7AA0">
        <w:t>s particularly pleasing.</w:t>
      </w:r>
    </w:p>
    <w:p w:rsidR="007E6743" w:rsidRDefault="000B7AA0" w:rsidP="002E01A5">
      <w:pPr>
        <w:pStyle w:val="P1"/>
        <w:ind w:firstLine="425"/>
      </w:pPr>
      <w:r>
        <w:t xml:space="preserve"> </w:t>
      </w:r>
      <w:r w:rsidR="00B50F3B">
        <w:t xml:space="preserve">Cyclic peptides </w:t>
      </w:r>
      <w:r w:rsidR="00651000">
        <w:t xml:space="preserve">and their </w:t>
      </w:r>
      <w:r w:rsidR="00B50F3B">
        <w:t xml:space="preserve">mimics are of </w:t>
      </w:r>
      <w:r w:rsidR="006409ED">
        <w:t>significant</w:t>
      </w:r>
      <w:r w:rsidR="00B50F3B">
        <w:t xml:space="preserve"> </w:t>
      </w:r>
      <w:r w:rsidR="00651000">
        <w:t xml:space="preserve">medicinal </w:t>
      </w:r>
      <w:proofErr w:type="gramStart"/>
      <w:r w:rsidR="00B50F3B">
        <w:t>interest,</w:t>
      </w:r>
      <w:r w:rsidR="00B50F3B" w:rsidRPr="00B50F3B">
        <w:rPr>
          <w:vertAlign w:val="superscript"/>
        </w:rPr>
        <w:t>[</w:t>
      </w:r>
      <w:proofErr w:type="gramEnd"/>
      <w:r w:rsidR="00B50F3B" w:rsidRPr="00B50F3B">
        <w:rPr>
          <w:vertAlign w:val="superscript"/>
        </w:rPr>
        <w:t>1</w:t>
      </w:r>
      <w:r w:rsidR="001C7D4B">
        <w:rPr>
          <w:vertAlign w:val="superscript"/>
        </w:rPr>
        <w:t>3</w:t>
      </w:r>
      <w:r w:rsidR="00B50F3B" w:rsidRPr="00B50F3B">
        <w:rPr>
          <w:vertAlign w:val="superscript"/>
        </w:rPr>
        <w:t>]</w:t>
      </w:r>
      <w:r w:rsidR="00B50F3B">
        <w:rPr>
          <w:vertAlign w:val="superscript"/>
        </w:rPr>
        <w:t xml:space="preserve"> </w:t>
      </w:r>
      <w:r w:rsidR="00B50F3B">
        <w:t xml:space="preserve">hence we were keen to demonstrate that </w:t>
      </w:r>
      <w:r w:rsidR="00B50F3B">
        <w:rPr>
          <w:rFonts w:cs="Arial"/>
        </w:rPr>
        <w:t>α</w:t>
      </w:r>
      <w:r w:rsidR="00B50F3B">
        <w:t xml:space="preserve">-amino acid </w:t>
      </w:r>
      <w:r w:rsidR="00651000">
        <w:t>derivatives could also be us</w:t>
      </w:r>
      <w:r w:rsidR="00B50F3B">
        <w:t>ed</w:t>
      </w:r>
      <w:r w:rsidR="008D2A63">
        <w:t xml:space="preserve"> in this method</w:t>
      </w:r>
      <w:r w:rsidR="00B50F3B">
        <w:t xml:space="preserve">. </w:t>
      </w:r>
      <w:r w:rsidR="008D2A63">
        <w:rPr>
          <w:rFonts w:cs="Arial"/>
        </w:rPr>
        <w:t>α</w:t>
      </w:r>
      <w:r w:rsidR="008D2A63">
        <w:t>-Amino</w:t>
      </w:r>
      <w:r w:rsidR="00B50F3B">
        <w:t xml:space="preserve"> </w:t>
      </w:r>
      <w:r w:rsidR="00022265">
        <w:t xml:space="preserve">acid </w:t>
      </w:r>
      <w:r w:rsidR="008D2A63">
        <w:t xml:space="preserve">derivatives </w:t>
      </w:r>
      <w:r w:rsidR="00B50F3B">
        <w:t xml:space="preserve">proved to be </w:t>
      </w:r>
      <w:r w:rsidR="008D2A63">
        <w:t xml:space="preserve">much more challenging than their </w:t>
      </w:r>
      <w:r w:rsidR="008D2A63">
        <w:rPr>
          <w:rFonts w:cs="Arial"/>
        </w:rPr>
        <w:t>β-homologues</w:t>
      </w:r>
      <w:r w:rsidR="00B50F3B">
        <w:t xml:space="preserve"> in our p</w:t>
      </w:r>
      <w:r w:rsidR="0062634D">
        <w:t>ublished</w:t>
      </w:r>
      <w:r w:rsidR="00B50F3B">
        <w:t xml:space="preserve"> </w:t>
      </w:r>
      <w:r w:rsidR="00B50F3B">
        <w:rPr>
          <w:rFonts w:cs="Arial"/>
        </w:rPr>
        <w:t>β</w:t>
      </w:r>
      <w:r w:rsidR="00B50F3B">
        <w:t xml:space="preserve">-keto ester </w:t>
      </w:r>
      <w:proofErr w:type="spellStart"/>
      <w:r w:rsidR="00B50F3B">
        <w:t>SuRE</w:t>
      </w:r>
      <w:proofErr w:type="spellEnd"/>
      <w:r w:rsidR="00B50F3B">
        <w:t xml:space="preserve"> </w:t>
      </w:r>
      <w:r w:rsidR="0062634D">
        <w:t>reactions</w:t>
      </w:r>
      <w:r w:rsidR="008D2A63">
        <w:t xml:space="preserve"> (</w:t>
      </w:r>
      <w:r w:rsidR="00B50F3B">
        <w:t>which only work consistentl</w:t>
      </w:r>
      <w:r w:rsidR="008D2A63">
        <w:t>y well with glycine derivatives),</w:t>
      </w:r>
      <w:r w:rsidR="008D2A63" w:rsidRPr="00525161">
        <w:rPr>
          <w:vertAlign w:val="superscript"/>
        </w:rPr>
        <w:t>[1</w:t>
      </w:r>
      <w:r w:rsidR="008D2A63">
        <w:rPr>
          <w:vertAlign w:val="superscript"/>
        </w:rPr>
        <w:t>1</w:t>
      </w:r>
      <w:r w:rsidR="008D2A63" w:rsidRPr="00525161">
        <w:rPr>
          <w:vertAlign w:val="superscript"/>
        </w:rPr>
        <w:t>, 1</w:t>
      </w:r>
      <w:r w:rsidR="008D2A63">
        <w:rPr>
          <w:vertAlign w:val="superscript"/>
        </w:rPr>
        <w:t>2</w:t>
      </w:r>
      <w:r w:rsidR="008D2A63" w:rsidRPr="00525161">
        <w:rPr>
          <w:vertAlign w:val="superscript"/>
        </w:rPr>
        <w:t xml:space="preserve">] </w:t>
      </w:r>
      <w:r w:rsidR="00B50F3B">
        <w:t xml:space="preserve"> but pleasingly, the current lactam </w:t>
      </w:r>
      <w:r w:rsidR="008D2A63">
        <w:t xml:space="preserve">ring </w:t>
      </w:r>
      <w:r w:rsidR="00B50F3B">
        <w:t xml:space="preserve">expansions are far more robust. Thus, </w:t>
      </w:r>
      <w:r w:rsidR="000D2611">
        <w:rPr>
          <w:i/>
        </w:rPr>
        <w:t>N-</w:t>
      </w:r>
      <w:r w:rsidR="0062634D">
        <w:t xml:space="preserve">acylation and </w:t>
      </w:r>
      <w:r w:rsidR="00B50F3B">
        <w:t xml:space="preserve">ring expansion can be achieved with a range of </w:t>
      </w:r>
      <w:r w:rsidR="00B50F3B">
        <w:rPr>
          <w:rFonts w:cs="Arial"/>
        </w:rPr>
        <w:t>α</w:t>
      </w:r>
      <w:r w:rsidR="00B50F3B">
        <w:t>-amino acid</w:t>
      </w:r>
      <w:r w:rsidR="0062634D">
        <w:t xml:space="preserve"> chlorides</w:t>
      </w:r>
      <w:r w:rsidR="00B50F3B">
        <w:t xml:space="preserve">, including </w:t>
      </w:r>
      <w:r w:rsidR="0062634D">
        <w:t xml:space="preserve">examples with </w:t>
      </w:r>
      <w:r w:rsidR="00651000">
        <w:t>hydrocarbon</w:t>
      </w:r>
      <w:r w:rsidR="00B50F3B">
        <w:t xml:space="preserve"> side chains, </w:t>
      </w:r>
      <w:r w:rsidR="00525161">
        <w:t xml:space="preserve">tryptophan, </w:t>
      </w:r>
      <w:r w:rsidR="0062634D">
        <w:t>methionine</w:t>
      </w:r>
      <w:r w:rsidR="005B62D6">
        <w:t xml:space="preserve"> </w:t>
      </w:r>
      <w:r w:rsidR="00525161">
        <w:t xml:space="preserve">and proline </w:t>
      </w:r>
      <w:r w:rsidR="0062634D">
        <w:t xml:space="preserve">derivatives </w:t>
      </w:r>
      <w:r w:rsidR="0062634D" w:rsidRPr="005B62D6">
        <w:t>(</w:t>
      </w:r>
      <w:r w:rsidR="0062634D" w:rsidRPr="005B62D6">
        <w:rPr>
          <w:b/>
        </w:rPr>
        <w:t>11</w:t>
      </w:r>
      <w:r w:rsidR="005B62D6" w:rsidRPr="005B62D6">
        <w:rPr>
          <w:b/>
        </w:rPr>
        <w:t>l</w:t>
      </w:r>
      <w:r w:rsidR="0062634D" w:rsidRPr="005B62D6">
        <w:t>–</w:t>
      </w:r>
      <w:r w:rsidR="005B62D6" w:rsidRPr="005B62D6">
        <w:rPr>
          <w:b/>
        </w:rPr>
        <w:t>u</w:t>
      </w:r>
      <w:r w:rsidR="0062634D" w:rsidRPr="009E61BB">
        <w:t>,</w:t>
      </w:r>
      <w:r w:rsidR="0062634D">
        <w:rPr>
          <w:b/>
        </w:rPr>
        <w:t xml:space="preserve"> </w:t>
      </w:r>
      <w:r w:rsidR="0062634D" w:rsidRPr="0062634D">
        <w:t>Scheme 3C</w:t>
      </w:r>
      <w:proofErr w:type="gramStart"/>
      <w:r w:rsidR="0062634D">
        <w:t>).</w:t>
      </w:r>
      <w:r w:rsidR="005B62D6">
        <w:rPr>
          <w:vertAlign w:val="superscript"/>
        </w:rPr>
        <w:t>[</w:t>
      </w:r>
      <w:proofErr w:type="gramEnd"/>
      <w:r w:rsidR="005B62D6" w:rsidRPr="00696B58">
        <w:rPr>
          <w:vertAlign w:val="superscript"/>
        </w:rPr>
        <w:t>18]</w:t>
      </w:r>
      <w:r w:rsidR="005B62D6">
        <w:t xml:space="preserve"> </w:t>
      </w:r>
      <w:r w:rsidR="0062634D">
        <w:t xml:space="preserve"> </w:t>
      </w:r>
      <w:r w:rsidR="00A361EB">
        <w:t>Some</w:t>
      </w:r>
      <w:r w:rsidR="0062634D">
        <w:t xml:space="preserve"> variation in yield </w:t>
      </w:r>
      <w:r w:rsidR="00651000">
        <w:t>was observed across this series</w:t>
      </w:r>
      <w:r w:rsidR="00A361EB">
        <w:t xml:space="preserve">, </w:t>
      </w:r>
      <w:r w:rsidR="0062634D">
        <w:t xml:space="preserve">but note that these reactions were </w:t>
      </w:r>
      <w:r w:rsidR="005B62D6">
        <w:t xml:space="preserve">all </w:t>
      </w:r>
      <w:r w:rsidR="00172C05">
        <w:t>performed u</w:t>
      </w:r>
      <w:r w:rsidR="000D2611">
        <w:t>sing</w:t>
      </w:r>
      <w:r w:rsidR="00172C05">
        <w:t xml:space="preserve"> the same conditions and are unoptimised. Cyclic peptoids are also of interest for their medicinal </w:t>
      </w:r>
      <w:proofErr w:type="gramStart"/>
      <w:r w:rsidR="00172C05">
        <w:t>properties</w:t>
      </w:r>
      <w:r w:rsidR="000D2611">
        <w:t>,</w:t>
      </w:r>
      <w:r w:rsidR="00172C05" w:rsidRPr="00DE1E2B">
        <w:rPr>
          <w:vertAlign w:val="superscript"/>
        </w:rPr>
        <w:t>[</w:t>
      </w:r>
      <w:proofErr w:type="gramEnd"/>
      <w:r w:rsidR="001C7D4B">
        <w:rPr>
          <w:vertAlign w:val="superscript"/>
        </w:rPr>
        <w:t>1</w:t>
      </w:r>
      <w:r w:rsidR="00696B58">
        <w:rPr>
          <w:vertAlign w:val="superscript"/>
        </w:rPr>
        <w:t>9</w:t>
      </w:r>
      <w:r w:rsidR="00172C05" w:rsidRPr="00DE1E2B">
        <w:rPr>
          <w:vertAlign w:val="superscript"/>
        </w:rPr>
        <w:t xml:space="preserve">] </w:t>
      </w:r>
      <w:r w:rsidR="00172C05">
        <w:t xml:space="preserve">and we have </w:t>
      </w:r>
      <w:r w:rsidR="008D2A63">
        <w:t xml:space="preserve">demonstrated that </w:t>
      </w:r>
      <w:r w:rsidR="00281A73">
        <w:t>4</w:t>
      </w:r>
      <w:r w:rsidR="0052746A">
        <w:t xml:space="preserve"> peptoid building blocks are well tolerated, furnishing expanded </w:t>
      </w:r>
      <w:r w:rsidR="0052746A" w:rsidRPr="005B62D6">
        <w:t xml:space="preserve">lactams </w:t>
      </w:r>
      <w:r w:rsidR="0052746A" w:rsidRPr="005B62D6">
        <w:rPr>
          <w:b/>
        </w:rPr>
        <w:t>11</w:t>
      </w:r>
      <w:r w:rsidR="005B62D6" w:rsidRPr="005B62D6">
        <w:rPr>
          <w:b/>
        </w:rPr>
        <w:t>v</w:t>
      </w:r>
      <w:r w:rsidR="0052746A" w:rsidRPr="005B62D6">
        <w:t>–</w:t>
      </w:r>
      <w:r w:rsidR="0098734E">
        <w:rPr>
          <w:b/>
        </w:rPr>
        <w:t>y</w:t>
      </w:r>
      <w:r w:rsidR="0052746A">
        <w:rPr>
          <w:b/>
        </w:rPr>
        <w:t xml:space="preserve"> </w:t>
      </w:r>
      <w:r w:rsidR="0098734E" w:rsidRPr="0098734E">
        <w:t xml:space="preserve">in high yields </w:t>
      </w:r>
      <w:r w:rsidR="0052746A">
        <w:t>(Scheme 3D).</w:t>
      </w:r>
    </w:p>
    <w:p w:rsidR="0052746A" w:rsidRDefault="000607B7" w:rsidP="002E01A5">
      <w:pPr>
        <w:pStyle w:val="P1"/>
        <w:ind w:firstLine="425"/>
      </w:pPr>
      <w:r>
        <w:t>Selected</w:t>
      </w:r>
      <w:r w:rsidR="000D2611">
        <w:t xml:space="preserve"> </w:t>
      </w:r>
      <w:r w:rsidR="00931DE9">
        <w:t xml:space="preserve">special </w:t>
      </w:r>
      <w:r w:rsidR="000D2611">
        <w:t xml:space="preserve">cases (Scheme 3E) </w:t>
      </w:r>
      <w:r w:rsidR="000D2611" w:rsidRPr="0098734E">
        <w:t>illustrate that the scope of this method is likely to extend beyond cyclic peptides. For example, the same rearrangement has been demonstrate</w:t>
      </w:r>
      <w:r w:rsidRPr="0098734E">
        <w:t>d</w:t>
      </w:r>
      <w:r w:rsidR="000D2611" w:rsidRPr="0098734E">
        <w:t xml:space="preserve"> on a linear amide</w:t>
      </w:r>
      <w:r w:rsidRPr="0098734E">
        <w:t xml:space="preserve"> (</w:t>
      </w:r>
      <w:r w:rsidRPr="0098734E">
        <w:rPr>
          <w:i/>
        </w:rPr>
        <w:t>N-</w:t>
      </w:r>
      <w:r w:rsidRPr="0098734E">
        <w:t>ethyl propanamide)</w:t>
      </w:r>
      <w:r w:rsidR="000D2611" w:rsidRPr="0098734E">
        <w:t xml:space="preserve">, to form </w:t>
      </w:r>
      <w:proofErr w:type="spellStart"/>
      <w:r w:rsidR="000D2611" w:rsidRPr="0098734E">
        <w:t>diamide</w:t>
      </w:r>
      <w:proofErr w:type="spellEnd"/>
      <w:r w:rsidR="000D2611" w:rsidRPr="0098734E">
        <w:t xml:space="preserve"> </w:t>
      </w:r>
      <w:r w:rsidR="000D2611" w:rsidRPr="0098734E">
        <w:rPr>
          <w:b/>
        </w:rPr>
        <w:t>11</w:t>
      </w:r>
      <w:r w:rsidR="0098734E" w:rsidRPr="0098734E">
        <w:rPr>
          <w:b/>
        </w:rPr>
        <w:t>z</w:t>
      </w:r>
      <w:r w:rsidR="000D2611" w:rsidRPr="0098734E">
        <w:t>.</w:t>
      </w:r>
      <w:r w:rsidR="00DE1E2B" w:rsidRPr="0098734E">
        <w:t xml:space="preserve"> </w:t>
      </w:r>
      <w:r w:rsidRPr="0098734E">
        <w:t>2-A</w:t>
      </w:r>
      <w:r w:rsidR="00DE1E2B" w:rsidRPr="0098734E">
        <w:t>zetidinone</w:t>
      </w:r>
      <w:r w:rsidR="000D2611" w:rsidRPr="0098734E">
        <w:t xml:space="preserve"> </w:t>
      </w:r>
      <w:r w:rsidRPr="0098734E">
        <w:t>can</w:t>
      </w:r>
      <w:r w:rsidR="00DE1E2B" w:rsidRPr="0098734E">
        <w:t xml:space="preserve"> also </w:t>
      </w:r>
      <w:r w:rsidRPr="0098734E">
        <w:t xml:space="preserve">undergo </w:t>
      </w:r>
      <w:r w:rsidRPr="0098734E">
        <w:rPr>
          <w:i/>
        </w:rPr>
        <w:t>N-</w:t>
      </w:r>
      <w:r w:rsidR="00DE1E2B" w:rsidRPr="0098734E">
        <w:t xml:space="preserve">acylation and ring expansion, with a </w:t>
      </w:r>
      <w:proofErr w:type="spellStart"/>
      <w:r w:rsidR="00DE1E2B" w:rsidRPr="0098734E">
        <w:t>Cbz</w:t>
      </w:r>
      <w:proofErr w:type="spellEnd"/>
      <w:r w:rsidR="00DE1E2B" w:rsidRPr="0098734E">
        <w:t xml:space="preserve">-protection strategy </w:t>
      </w:r>
      <w:r w:rsidRPr="0098734E">
        <w:t>favoured in this case</w:t>
      </w:r>
      <w:r w:rsidR="00FC1A00" w:rsidRPr="0098734E">
        <w:t>,</w:t>
      </w:r>
      <w:r w:rsidR="00DE1E2B" w:rsidRPr="0098734E">
        <w:t xml:space="preserve"> </w:t>
      </w:r>
      <w:r w:rsidR="00651000" w:rsidRPr="0098734E">
        <w:t>as this helped</w:t>
      </w:r>
      <w:r w:rsidR="00DE1E2B" w:rsidRPr="0098734E">
        <w:t xml:space="preserve"> </w:t>
      </w:r>
      <w:r w:rsidR="00651000" w:rsidRPr="0098734E">
        <w:t xml:space="preserve">with the </w:t>
      </w:r>
      <w:r w:rsidR="00DE1E2B" w:rsidRPr="0098734E">
        <w:t xml:space="preserve">purification of the polar 8-membered ring product </w:t>
      </w:r>
      <w:r w:rsidR="00DE1E2B" w:rsidRPr="0098734E">
        <w:rPr>
          <w:b/>
        </w:rPr>
        <w:t>11</w:t>
      </w:r>
      <w:r w:rsidR="0098734E" w:rsidRPr="0098734E">
        <w:rPr>
          <w:b/>
        </w:rPr>
        <w:t>aa</w:t>
      </w:r>
      <w:r w:rsidR="00DE1E2B" w:rsidRPr="0098734E">
        <w:t>.</w:t>
      </w:r>
      <w:r w:rsidR="00752F16" w:rsidRPr="0098734E">
        <w:rPr>
          <w:vertAlign w:val="superscript"/>
        </w:rPr>
        <w:t>[</w:t>
      </w:r>
      <w:r w:rsidR="00696B58" w:rsidRPr="0098734E">
        <w:rPr>
          <w:vertAlign w:val="superscript"/>
        </w:rPr>
        <w:t>20</w:t>
      </w:r>
      <w:r w:rsidR="00752F16" w:rsidRPr="0098734E">
        <w:rPr>
          <w:vertAlign w:val="superscript"/>
        </w:rPr>
        <w:t>]</w:t>
      </w:r>
      <w:r w:rsidRPr="0098734E">
        <w:rPr>
          <w:vertAlign w:val="superscript"/>
        </w:rPr>
        <w:t xml:space="preserve"> </w:t>
      </w:r>
      <w:r w:rsidR="00DE2CCD">
        <w:t>L</w:t>
      </w:r>
      <w:r w:rsidRPr="0098734E">
        <w:t xml:space="preserve">actone groups can also be installed into ring-expanded products, by replacing the protected amine </w:t>
      </w:r>
      <w:r w:rsidR="00931DE9">
        <w:t>with a benzyl-</w:t>
      </w:r>
      <w:r w:rsidR="00651000" w:rsidRPr="0098734E">
        <w:t>protected alcohol;</w:t>
      </w:r>
      <w:r w:rsidRPr="0098734E">
        <w:t xml:space="preserve"> following </w:t>
      </w:r>
      <w:r w:rsidRPr="0098734E">
        <w:softHyphen/>
      </w:r>
      <w:r w:rsidRPr="0098734E">
        <w:rPr>
          <w:i/>
        </w:rPr>
        <w:t>N-</w:t>
      </w:r>
      <w:r w:rsidRPr="0098734E">
        <w:t>acylation</w:t>
      </w:r>
      <w:r w:rsidR="00651000" w:rsidRPr="0098734E">
        <w:t>, the alcohol</w:t>
      </w:r>
      <w:r w:rsidRPr="0098734E">
        <w:t xml:space="preserve"> is </w:t>
      </w:r>
      <w:r w:rsidR="00651000" w:rsidRPr="0098734E">
        <w:t>revealed</w:t>
      </w:r>
      <w:r w:rsidRPr="0098734E">
        <w:t xml:space="preserve"> by </w:t>
      </w:r>
      <w:proofErr w:type="spellStart"/>
      <w:r w:rsidRPr="0098734E">
        <w:t>hydrogenolysis</w:t>
      </w:r>
      <w:proofErr w:type="spellEnd"/>
      <w:r w:rsidRPr="0098734E">
        <w:t xml:space="preserve"> to initiate ring expansion</w:t>
      </w:r>
      <w:r w:rsidR="00931DE9">
        <w:t xml:space="preserve"> </w:t>
      </w:r>
      <w:r w:rsidR="00931DE9" w:rsidRPr="0098734E">
        <w:t>(</w:t>
      </w:r>
      <w:r w:rsidR="00931DE9" w:rsidRPr="0098734E">
        <w:rPr>
          <w:b/>
        </w:rPr>
        <w:t>11ab</w:t>
      </w:r>
      <w:r w:rsidR="00ED622C" w:rsidRPr="00ED622C">
        <w:t>,</w:t>
      </w:r>
      <w:r w:rsidR="00ED622C">
        <w:t xml:space="preserve"> </w:t>
      </w:r>
      <w:r w:rsidR="00ED622C" w:rsidRPr="00ED622C">
        <w:rPr>
          <w:b/>
        </w:rPr>
        <w:t>11</w:t>
      </w:r>
      <w:r w:rsidR="00931DE9" w:rsidRPr="0098734E">
        <w:rPr>
          <w:b/>
        </w:rPr>
        <w:t>ac</w:t>
      </w:r>
      <w:r w:rsidR="00931DE9" w:rsidRPr="0098734E">
        <w:t>)</w:t>
      </w:r>
      <w:r w:rsidRPr="0098734E">
        <w:t>.</w:t>
      </w:r>
      <w:r w:rsidR="00752F16" w:rsidRPr="0098734E">
        <w:rPr>
          <w:vertAlign w:val="superscript"/>
        </w:rPr>
        <w:t>[2</w:t>
      </w:r>
      <w:r w:rsidR="00696B58" w:rsidRPr="0098734E">
        <w:rPr>
          <w:vertAlign w:val="superscript"/>
        </w:rPr>
        <w:t>1</w:t>
      </w:r>
      <w:r w:rsidR="00752F16" w:rsidRPr="0098734E">
        <w:rPr>
          <w:vertAlign w:val="superscript"/>
        </w:rPr>
        <w:t>]</w:t>
      </w:r>
      <w:r w:rsidRPr="0098734E">
        <w:rPr>
          <w:vertAlign w:val="superscript"/>
        </w:rPr>
        <w:t xml:space="preserve"> </w:t>
      </w:r>
      <w:r w:rsidR="00931DE9">
        <w:t>W</w:t>
      </w:r>
      <w:r w:rsidR="008D2A63" w:rsidRPr="0098734E">
        <w:t xml:space="preserve">e anticipate that </w:t>
      </w:r>
      <w:r w:rsidR="005B62D6" w:rsidRPr="0098734E">
        <w:t xml:space="preserve">this </w:t>
      </w:r>
      <w:r w:rsidR="008D2A63" w:rsidRPr="0098734E">
        <w:t>will</w:t>
      </w:r>
      <w:r w:rsidR="008D2A63">
        <w:t xml:space="preserve"> </w:t>
      </w:r>
      <w:r w:rsidR="00FC1A00">
        <w:t xml:space="preserve">be useful </w:t>
      </w:r>
      <w:r w:rsidR="00752F16">
        <w:t xml:space="preserve">for the synthesis of medicinally important </w:t>
      </w:r>
      <w:r w:rsidR="00FC1A00">
        <w:t>lactones</w:t>
      </w:r>
      <w:r w:rsidR="00752F16">
        <w:t xml:space="preserve">, </w:t>
      </w:r>
      <w:r w:rsidR="00752F16">
        <w:rPr>
          <w:i/>
        </w:rPr>
        <w:t xml:space="preserve">e.g. </w:t>
      </w:r>
      <w:r w:rsidR="00752F16">
        <w:t>macrolide-class natural products and their derivatives</w:t>
      </w:r>
      <w:r w:rsidR="00FC1A00">
        <w:t>,</w:t>
      </w:r>
      <w:r w:rsidR="00752F16">
        <w:t xml:space="preserve"> which are well known for their anti-microbial properties.</w:t>
      </w:r>
      <w:r w:rsidR="00752F16" w:rsidRPr="00752F16">
        <w:rPr>
          <w:vertAlign w:val="superscript"/>
        </w:rPr>
        <w:t>[2</w:t>
      </w:r>
      <w:r w:rsidR="00696B58">
        <w:rPr>
          <w:vertAlign w:val="superscript"/>
        </w:rPr>
        <w:t>2</w:t>
      </w:r>
      <w:r w:rsidR="00752F16" w:rsidRPr="00752F16">
        <w:rPr>
          <w:vertAlign w:val="superscript"/>
        </w:rPr>
        <w:t>]</w:t>
      </w:r>
      <w:r w:rsidR="0016052E">
        <w:rPr>
          <w:vertAlign w:val="superscript"/>
        </w:rPr>
        <w:t xml:space="preserve"> </w:t>
      </w:r>
      <w:r w:rsidR="00ED622C">
        <w:t>I</w:t>
      </w:r>
      <w:r w:rsidR="00DE2CCD">
        <w:t xml:space="preserve">t is </w:t>
      </w:r>
      <w:r w:rsidR="00ED622C">
        <w:t>also worth noting</w:t>
      </w:r>
      <w:r w:rsidR="00DE2CCD">
        <w:t xml:space="preserve"> that</w:t>
      </w:r>
      <w:r w:rsidR="0016052E">
        <w:t xml:space="preserve"> every ring expansion reaction reported </w:t>
      </w:r>
      <w:r w:rsidR="00281A73">
        <w:t>in this manuscript</w:t>
      </w:r>
      <w:r w:rsidR="0016052E">
        <w:t xml:space="preserve"> was performed using a 0.1 M reaction concentration, and hence should </w:t>
      </w:r>
      <w:r w:rsidR="006509A2">
        <w:t xml:space="preserve">be </w:t>
      </w:r>
      <w:r w:rsidR="0016052E">
        <w:t>easier to scale than typical high-dilution macrocycle syntheses.</w:t>
      </w:r>
    </w:p>
    <w:p w:rsidR="002E01A5" w:rsidRDefault="00DE2CCD" w:rsidP="00E442B7">
      <w:pPr>
        <w:pStyle w:val="P1"/>
        <w:ind w:firstLine="425"/>
      </w:pPr>
      <w:r>
        <w:t>One of</w:t>
      </w:r>
      <w:r w:rsidR="00F65CCD">
        <w:t xml:space="preserve"> the most important feature</w:t>
      </w:r>
      <w:r w:rsidR="006509A2">
        <w:t>s</w:t>
      </w:r>
      <w:r w:rsidR="00F65CCD">
        <w:t xml:space="preserve"> of this research</w:t>
      </w:r>
      <w:r w:rsidR="0016052E">
        <w:t xml:space="preserve"> is the fact that all the products shown in Scheme 3 are potential starting materials for further ring expansion, as the secondary amide group (highlighted) </w:t>
      </w:r>
      <w:r>
        <w:t xml:space="preserve">produced in the reaction </w:t>
      </w:r>
      <w:r w:rsidR="00F65CCD">
        <w:t xml:space="preserve">provides a </w:t>
      </w:r>
      <w:r w:rsidR="0016052E">
        <w:t>synthetic handle</w:t>
      </w:r>
      <w:r w:rsidR="00F65CCD">
        <w:t xml:space="preserve"> for </w:t>
      </w:r>
      <w:r>
        <w:t>further iterations</w:t>
      </w:r>
      <w:r w:rsidR="00F65CCD">
        <w:t xml:space="preserve">. To </w:t>
      </w:r>
      <w:r w:rsidR="00F65CCD" w:rsidRPr="00D71F22">
        <w:t>showcase</w:t>
      </w:r>
      <w:r w:rsidR="00F65CCD">
        <w:t xml:space="preserve"> this feature, </w:t>
      </w:r>
      <w:r w:rsidR="0016052E">
        <w:t>6</w:t>
      </w:r>
      <w:r w:rsidR="00F65CCD">
        <w:t xml:space="preserve"> </w:t>
      </w:r>
      <w:r>
        <w:t>macrocycles</w:t>
      </w:r>
      <w:r w:rsidR="00F65CCD">
        <w:t xml:space="preserve"> formed via a second ring expansion reaction (</w:t>
      </w:r>
      <w:r w:rsidR="00F65CCD">
        <w:rPr>
          <w:b/>
        </w:rPr>
        <w:t>15a</w:t>
      </w:r>
      <w:r w:rsidR="00F65CCD" w:rsidRPr="004D3F33">
        <w:t>–</w:t>
      </w:r>
      <w:r w:rsidR="0016052E">
        <w:rPr>
          <w:b/>
        </w:rPr>
        <w:t>f</w:t>
      </w:r>
      <w:r w:rsidR="00DF4B19">
        <w:t xml:space="preserve">) </w:t>
      </w:r>
      <w:r w:rsidR="00F65CCD">
        <w:t>are illustrated in Scheme 4.</w:t>
      </w:r>
      <w:r w:rsidR="00BA0ACB">
        <w:t xml:space="preserve"> </w:t>
      </w:r>
      <w:r w:rsidR="0016052E">
        <w:t>These reactions</w:t>
      </w:r>
      <w:r>
        <w:t>, which</w:t>
      </w:r>
      <w:r w:rsidR="0016052E">
        <w:t xml:space="preserve"> were performed using the standard conditions</w:t>
      </w:r>
      <w:r>
        <w:t>,</w:t>
      </w:r>
      <w:r w:rsidR="0016052E">
        <w:t xml:space="preserve"> </w:t>
      </w:r>
      <w:r w:rsidR="00BA0ACB">
        <w:t xml:space="preserve">include macrocycles made with </w:t>
      </w:r>
      <w:r w:rsidR="00BA0ACB">
        <w:rPr>
          <w:rFonts w:cs="Arial"/>
        </w:rPr>
        <w:t>α</w:t>
      </w:r>
      <w:r w:rsidR="00BA0ACB">
        <w:t xml:space="preserve">- and </w:t>
      </w:r>
      <w:r w:rsidR="00BA0ACB">
        <w:rPr>
          <w:rFonts w:cs="Arial"/>
        </w:rPr>
        <w:t>β</w:t>
      </w:r>
      <w:r w:rsidR="005678C0">
        <w:t>-amino acid derivatives</w:t>
      </w:r>
      <w:r w:rsidR="00D95C68">
        <w:t xml:space="preserve"> and peptoid building blocks</w:t>
      </w:r>
      <w:r w:rsidR="005B62D6">
        <w:t>.</w:t>
      </w:r>
      <w:r w:rsidR="00D95C68">
        <w:t xml:space="preserve"> </w:t>
      </w:r>
      <w:r w:rsidR="0016052E">
        <w:t>Of course, these</w:t>
      </w:r>
      <w:r w:rsidR="00FD18B4">
        <w:t xml:space="preserve"> products</w:t>
      </w:r>
      <w:r w:rsidR="0016052E">
        <w:t xml:space="preserve"> represent a small fraction of </w:t>
      </w:r>
      <w:r w:rsidR="00FD18B4">
        <w:t>those</w:t>
      </w:r>
      <w:r w:rsidR="0016052E">
        <w:t xml:space="preserve"> potentially accessible;</w:t>
      </w:r>
      <w:r w:rsidR="00D95C68">
        <w:t xml:space="preserve"> </w:t>
      </w:r>
      <w:r w:rsidR="00E442B7">
        <w:t xml:space="preserve">by </w:t>
      </w:r>
      <w:r w:rsidR="00D95C68">
        <w:t xml:space="preserve">using the full array of linear fragments shown </w:t>
      </w:r>
      <w:r w:rsidR="005B62D6">
        <w:t xml:space="preserve">in Scheme 3, </w:t>
      </w:r>
      <w:r w:rsidR="0016052E">
        <w:t xml:space="preserve">the synthesis of </w:t>
      </w:r>
      <w:r w:rsidR="00FD18B4">
        <w:t xml:space="preserve">a </w:t>
      </w:r>
      <w:r w:rsidR="00281A73">
        <w:t>much larger</w:t>
      </w:r>
      <w:r w:rsidR="00FD18B4">
        <w:t xml:space="preserve"> </w:t>
      </w:r>
      <w:r w:rsidR="005B62D6">
        <w:t>array of functionalised macrocycles</w:t>
      </w:r>
      <w:r w:rsidR="00D95C68">
        <w:t xml:space="preserve"> should be </w:t>
      </w:r>
      <w:r w:rsidR="00E442B7">
        <w:t>possible</w:t>
      </w:r>
      <w:r w:rsidR="00666F9C">
        <w:t xml:space="preserve">. Finally, we have confirmed that ring expansion for a third time </w:t>
      </w:r>
      <w:r w:rsidR="00E442B7">
        <w:t xml:space="preserve">to form a tripeptide system </w:t>
      </w:r>
      <w:r w:rsidR="0091739C">
        <w:t xml:space="preserve">is also possible </w:t>
      </w:r>
      <w:r w:rsidR="00666F9C">
        <w:t>(</w:t>
      </w:r>
      <w:r w:rsidR="00666F9C">
        <w:rPr>
          <w:b/>
        </w:rPr>
        <w:t>16a</w:t>
      </w:r>
      <w:r w:rsidR="00666F9C">
        <w:t>)</w:t>
      </w:r>
      <w:r w:rsidR="0091739C">
        <w:t>. A</w:t>
      </w:r>
      <w:r w:rsidR="00666F9C">
        <w:t>ddition</w:t>
      </w:r>
      <w:r w:rsidR="0091739C">
        <w:t>al</w:t>
      </w:r>
      <w:r w:rsidR="00666F9C">
        <w:t xml:space="preserve"> acid chloride </w:t>
      </w:r>
      <w:r w:rsidR="00666F9C">
        <w:rPr>
          <w:b/>
        </w:rPr>
        <w:t xml:space="preserve">10a </w:t>
      </w:r>
      <w:r w:rsidR="0091739C">
        <w:t>was needed in this case to ensure that</w:t>
      </w:r>
      <w:r w:rsidR="00666F9C">
        <w:t xml:space="preserve"> the </w:t>
      </w:r>
      <w:r w:rsidR="00666F9C" w:rsidRPr="00666F9C">
        <w:rPr>
          <w:i/>
        </w:rPr>
        <w:t>N</w:t>
      </w:r>
      <w:r w:rsidR="00666F9C">
        <w:t>-acylation to proceed</w:t>
      </w:r>
      <w:r w:rsidR="0091739C">
        <w:t>ed</w:t>
      </w:r>
      <w:r w:rsidR="00666F9C">
        <w:t xml:space="preserve"> to completion, but </w:t>
      </w:r>
      <w:r w:rsidR="0091739C">
        <w:t>the isolated yield (77%) remained comparable with other examples</w:t>
      </w:r>
      <w:r w:rsidR="00E442B7">
        <w:t xml:space="preserve">.  </w:t>
      </w:r>
    </w:p>
    <w:p w:rsidR="000061D6" w:rsidRDefault="000061D6" w:rsidP="000061D6">
      <w:pPr>
        <w:pStyle w:val="P1"/>
        <w:ind w:firstLine="425"/>
      </w:pPr>
    </w:p>
    <w:p w:rsidR="000061D6" w:rsidRPr="00C95A53" w:rsidRDefault="000061D6" w:rsidP="000D2611">
      <w:pPr>
        <w:pStyle w:val="P1"/>
        <w:sectPr w:rsidR="000061D6" w:rsidRPr="00C95A53" w:rsidSect="000D37AC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:rsidR="00BF035A" w:rsidRDefault="00BF035A" w:rsidP="00BF035A">
      <w:pPr>
        <w:pStyle w:val="P1"/>
        <w:sectPr w:rsidR="00BF035A" w:rsidSect="000A71E8">
          <w:type w:val="continuous"/>
          <w:pgSz w:w="11906" w:h="16838" w:code="9"/>
          <w:pgMar w:top="1673" w:right="936" w:bottom="1134" w:left="936" w:header="709" w:footer="709" w:gutter="0"/>
          <w:cols w:space="284"/>
          <w:docGrid w:linePitch="360"/>
        </w:sectPr>
      </w:pPr>
    </w:p>
    <w:p w:rsidR="00BF035A" w:rsidRPr="00BC6071" w:rsidRDefault="004E15AE" w:rsidP="00BF035A">
      <w:pPr>
        <w:pStyle w:val="P1"/>
        <w:spacing w:line="240" w:lineRule="auto"/>
        <w:jc w:val="center"/>
      </w:pPr>
      <w:r>
        <w:object w:dxaOrig="14339" w:dyaOrig="10025">
          <v:shape id="_x0000_i1027" type="#_x0000_t75" style="width:501.15pt;height:350.35pt" o:ole="">
            <v:imagedata r:id="rId18" o:title=""/>
          </v:shape>
          <o:OLEObject Type="Embed" ProgID="ChemDraw.Document.6.0" ShapeID="_x0000_i1027" DrawAspect="Content" ObjectID="_1561963244" r:id="rId19"/>
        </w:object>
      </w:r>
    </w:p>
    <w:p w:rsidR="00BF035A" w:rsidRDefault="00BF035A" w:rsidP="00BF035A">
      <w:pPr>
        <w:pStyle w:val="SchemeCaption"/>
        <w:jc w:val="left"/>
        <w:sectPr w:rsidR="00BF035A" w:rsidSect="000A71E8">
          <w:type w:val="continuous"/>
          <w:pgSz w:w="11906" w:h="16838" w:code="9"/>
          <w:pgMar w:top="1673" w:right="936" w:bottom="1134" w:left="936" w:header="709" w:footer="709" w:gutter="0"/>
          <w:cols w:space="284"/>
          <w:docGrid w:linePitch="360"/>
        </w:sectPr>
      </w:pPr>
      <w:r>
        <w:rPr>
          <w:b/>
        </w:rPr>
        <w:t>Scheme 3</w:t>
      </w:r>
      <w:r w:rsidRPr="00B11686">
        <w:rPr>
          <w:b/>
        </w:rPr>
        <w:t>.</w:t>
      </w:r>
      <w:r w:rsidRPr="00C2552A">
        <w:t xml:space="preserve"> </w:t>
      </w:r>
      <w:r>
        <w:t xml:space="preserve"> </w:t>
      </w:r>
      <w:r w:rsidRPr="007F2C95">
        <w:t xml:space="preserve">Lactam ring expansion scope. </w:t>
      </w:r>
      <w:proofErr w:type="spellStart"/>
      <w:r w:rsidRPr="007F2C95">
        <w:rPr>
          <w:vertAlign w:val="superscript"/>
        </w:rPr>
        <w:t>a</w:t>
      </w:r>
      <w:proofErr w:type="spellEnd"/>
      <w:r w:rsidR="00F470D1">
        <w:t xml:space="preserve"> Conditions A: </w:t>
      </w:r>
      <w:proofErr w:type="spellStart"/>
      <w:r w:rsidR="00F470D1">
        <w:t>i</w:t>
      </w:r>
      <w:proofErr w:type="spellEnd"/>
      <w:r w:rsidR="00F470D1">
        <w:t>) To l</w:t>
      </w:r>
      <w:r w:rsidRPr="007F2C95">
        <w:t xml:space="preserve">actam </w:t>
      </w:r>
      <w:r w:rsidRPr="007F2C95">
        <w:rPr>
          <w:b/>
        </w:rPr>
        <w:t xml:space="preserve">9 </w:t>
      </w:r>
      <w:r w:rsidRPr="007F2C95">
        <w:t xml:space="preserve">(1 equiv.), pyridine (6 equiv.) and DMAP (0.1 equiv.) </w:t>
      </w:r>
      <w:r w:rsidR="00F470D1">
        <w:t xml:space="preserve">in </w:t>
      </w:r>
      <w:r w:rsidRPr="007F2C95">
        <w:t>CH</w:t>
      </w:r>
      <w:r w:rsidRPr="007F2C95">
        <w:rPr>
          <w:vertAlign w:val="subscript"/>
        </w:rPr>
        <w:t>2</w:t>
      </w:r>
      <w:r w:rsidRPr="007F2C95">
        <w:t>Cl</w:t>
      </w:r>
      <w:r w:rsidRPr="007F2C95">
        <w:rPr>
          <w:vertAlign w:val="subscript"/>
        </w:rPr>
        <w:t>2</w:t>
      </w:r>
      <w:r w:rsidRPr="007F2C95">
        <w:t xml:space="preserve"> (7 mL/</w:t>
      </w:r>
      <w:proofErr w:type="spellStart"/>
      <w:r w:rsidRPr="007F2C95">
        <w:t>mmol</w:t>
      </w:r>
      <w:proofErr w:type="spellEnd"/>
      <w:r w:rsidRPr="007F2C95">
        <w:t xml:space="preserve"> of </w:t>
      </w:r>
      <w:r w:rsidRPr="007F2C95">
        <w:rPr>
          <w:b/>
        </w:rPr>
        <w:t>12</w:t>
      </w:r>
      <w:r w:rsidRPr="007F2C95">
        <w:t xml:space="preserve">) </w:t>
      </w:r>
      <w:r w:rsidR="00F470D1">
        <w:t xml:space="preserve">add </w:t>
      </w:r>
      <w:r w:rsidRPr="007F2C95">
        <w:rPr>
          <w:b/>
        </w:rPr>
        <w:t xml:space="preserve">10 </w:t>
      </w:r>
      <w:r w:rsidRPr="007F2C95">
        <w:t>(1.5 equiv.) in CH</w:t>
      </w:r>
      <w:r w:rsidRPr="007F2C95">
        <w:rPr>
          <w:vertAlign w:val="subscript"/>
        </w:rPr>
        <w:t>2</w:t>
      </w:r>
      <w:r w:rsidRPr="007F2C95">
        <w:t>Cl</w:t>
      </w:r>
      <w:r w:rsidRPr="007F2C95">
        <w:rPr>
          <w:vertAlign w:val="subscript"/>
        </w:rPr>
        <w:t>2</w:t>
      </w:r>
      <w:r w:rsidRPr="007F2C95">
        <w:t xml:space="preserve"> (3 mL/</w:t>
      </w:r>
      <w:proofErr w:type="spellStart"/>
      <w:r w:rsidRPr="007F2C95">
        <w:t>mmol</w:t>
      </w:r>
      <w:proofErr w:type="spellEnd"/>
      <w:r w:rsidRPr="007F2C95">
        <w:t xml:space="preserve"> of </w:t>
      </w:r>
      <w:r w:rsidRPr="007F2C95">
        <w:rPr>
          <w:b/>
        </w:rPr>
        <w:t>12</w:t>
      </w:r>
      <w:r w:rsidR="0081142E">
        <w:t xml:space="preserve">), </w:t>
      </w:r>
      <w:r w:rsidRPr="007F2C95">
        <w:t xml:space="preserve">18 h at 50 </w:t>
      </w:r>
      <w:r w:rsidRPr="007F2C95">
        <w:rPr>
          <w:rFonts w:cs="Arial"/>
        </w:rPr>
        <w:t>°</w:t>
      </w:r>
      <w:r w:rsidRPr="007F2C95">
        <w:t xml:space="preserve">C; ii) DBU </w:t>
      </w:r>
      <w:r w:rsidR="005678C0">
        <w:t xml:space="preserve">or piperidine </w:t>
      </w:r>
      <w:r w:rsidRPr="007F2C95">
        <w:t>(10 equiv.), CH</w:t>
      </w:r>
      <w:r w:rsidRPr="007F2C95">
        <w:rPr>
          <w:vertAlign w:val="subscript"/>
        </w:rPr>
        <w:t>2</w:t>
      </w:r>
      <w:r w:rsidRPr="007F2C95">
        <w:t>Cl</w:t>
      </w:r>
      <w:r w:rsidRPr="007F2C95">
        <w:rPr>
          <w:vertAlign w:val="subscript"/>
        </w:rPr>
        <w:t>2</w:t>
      </w:r>
      <w:r w:rsidRPr="007F2C95">
        <w:t xml:space="preserve"> (10 mL/</w:t>
      </w:r>
      <w:proofErr w:type="spellStart"/>
      <w:r w:rsidRPr="007F2C95">
        <w:t>mmol</w:t>
      </w:r>
      <w:proofErr w:type="spellEnd"/>
      <w:r w:rsidRPr="007F2C95">
        <w:t xml:space="preserve">), RT, 18 h. </w:t>
      </w:r>
      <w:r w:rsidRPr="007F2C95">
        <w:rPr>
          <w:vertAlign w:val="superscript"/>
        </w:rPr>
        <w:t>b</w:t>
      </w:r>
      <w:r w:rsidRPr="007F2C95">
        <w:t xml:space="preserve"> Conditions B: </w:t>
      </w:r>
      <w:proofErr w:type="spellStart"/>
      <w:r w:rsidRPr="007F2C95">
        <w:t>i</w:t>
      </w:r>
      <w:proofErr w:type="spellEnd"/>
      <w:r w:rsidRPr="007F2C95">
        <w:t xml:space="preserve">) Acylation </w:t>
      </w:r>
      <w:r>
        <w:t xml:space="preserve">step </w:t>
      </w:r>
      <w:r w:rsidRPr="007F2C95">
        <w:t>as in conditions A; ii) H</w:t>
      </w:r>
      <w:r w:rsidRPr="007F2C95">
        <w:rPr>
          <w:vertAlign w:val="subscript"/>
        </w:rPr>
        <w:t>2</w:t>
      </w:r>
      <w:r w:rsidRPr="007F2C95">
        <w:t xml:space="preserve">, </w:t>
      </w:r>
      <w:proofErr w:type="spellStart"/>
      <w:r w:rsidRPr="007F2C95">
        <w:t>Pd</w:t>
      </w:r>
      <w:proofErr w:type="spellEnd"/>
      <w:r w:rsidRPr="007F2C95">
        <w:t xml:space="preserve">/C, </w:t>
      </w:r>
      <w:proofErr w:type="spellStart"/>
      <w:r w:rsidRPr="007F2C95">
        <w:t>EtOAc</w:t>
      </w:r>
      <w:proofErr w:type="spellEnd"/>
      <w:r w:rsidRPr="007F2C95">
        <w:t xml:space="preserve"> (10 mL/</w:t>
      </w:r>
      <w:proofErr w:type="spellStart"/>
      <w:r w:rsidRPr="007F2C95">
        <w:t>mmol</w:t>
      </w:r>
      <w:proofErr w:type="spellEnd"/>
      <w:r w:rsidRPr="007F2C95">
        <w:t xml:space="preserve">), RT, </w:t>
      </w:r>
      <w:r>
        <w:t xml:space="preserve">18 h. </w:t>
      </w:r>
      <w:r w:rsidRPr="00E12DE7">
        <w:rPr>
          <w:vertAlign w:val="superscript"/>
        </w:rPr>
        <w:t>c</w:t>
      </w:r>
      <w:r>
        <w:rPr>
          <w:vertAlign w:val="superscript"/>
        </w:rPr>
        <w:t xml:space="preserve"> </w:t>
      </w:r>
      <w:r>
        <w:t>Also performed on 1</w:t>
      </w:r>
      <w:r w:rsidR="005678C0">
        <w:t>0</w:t>
      </w:r>
      <w:r>
        <w:t xml:space="preserve"> </w:t>
      </w:r>
      <w:proofErr w:type="spellStart"/>
      <w:r>
        <w:t>mmol</w:t>
      </w:r>
      <w:proofErr w:type="spellEnd"/>
      <w:r>
        <w:t xml:space="preserve"> scale </w:t>
      </w:r>
      <w:r w:rsidR="00DE1E2B">
        <w:t>(</w:t>
      </w:r>
      <w:r w:rsidR="005678C0">
        <w:rPr>
          <w:rFonts w:cs="Arial"/>
        </w:rPr>
        <w:t>≈</w:t>
      </w:r>
      <w:r w:rsidR="005678C0">
        <w:t xml:space="preserve">2.5 g, </w:t>
      </w:r>
      <w:r w:rsidR="00DE1E2B">
        <w:t>94%)</w:t>
      </w:r>
      <w:r>
        <w:t>.</w:t>
      </w:r>
      <w:r w:rsidR="005678C0">
        <w:t xml:space="preserve"> </w:t>
      </w:r>
    </w:p>
    <w:p w:rsidR="00BA0ACB" w:rsidRDefault="00D95C68" w:rsidP="0091739C">
      <w:pPr>
        <w:pStyle w:val="P1"/>
        <w:ind w:firstLine="425"/>
      </w:pPr>
      <w:r w:rsidRPr="004B1ADE">
        <w:t xml:space="preserve">In summary, </w:t>
      </w:r>
      <w:r>
        <w:t xml:space="preserve">a new </w:t>
      </w:r>
      <w:proofErr w:type="spellStart"/>
      <w:r>
        <w:t>SuRE</w:t>
      </w:r>
      <w:proofErr w:type="spellEnd"/>
      <w:r>
        <w:t xml:space="preserve"> </w:t>
      </w:r>
      <w:r w:rsidR="00C2470A">
        <w:t>protocol</w:t>
      </w:r>
      <w:r w:rsidRPr="004B1ADE">
        <w:t xml:space="preserve"> for the formation of </w:t>
      </w:r>
      <w:r>
        <w:t>cyclic peptide mimetics</w:t>
      </w:r>
      <w:r w:rsidRPr="004B1ADE">
        <w:t xml:space="preserve"> is described</w:t>
      </w:r>
      <w:r>
        <w:t>, based on the expansion of simple, readily available lactam</w:t>
      </w:r>
      <w:r w:rsidR="00DD7E95">
        <w:t>s</w:t>
      </w:r>
      <w:r w:rsidRPr="004B1ADE">
        <w:t xml:space="preserve">. </w:t>
      </w:r>
      <w:r w:rsidR="00C2470A">
        <w:t>The method is o</w:t>
      </w:r>
      <w:r w:rsidR="00936FDC">
        <w:t>perational</w:t>
      </w:r>
      <w:r w:rsidR="006509A2">
        <w:t>ly</w:t>
      </w:r>
      <w:r w:rsidR="00936FDC">
        <w:t xml:space="preserve"> simple, scalab</w:t>
      </w:r>
      <w:r w:rsidR="00C2470A">
        <w:t>l</w:t>
      </w:r>
      <w:r w:rsidR="00936FDC">
        <w:t>e</w:t>
      </w:r>
      <w:r w:rsidR="00C2470A">
        <w:t xml:space="preserve">, </w:t>
      </w:r>
      <w:r w:rsidR="00936FDC">
        <w:t xml:space="preserve">and allows </w:t>
      </w:r>
      <w:r w:rsidR="00E442B7">
        <w:t>a wide range of peptide-containing</w:t>
      </w:r>
      <w:r w:rsidR="00936FDC">
        <w:t xml:space="preserve"> macrocycles to be generated</w:t>
      </w:r>
      <w:r w:rsidR="00E442B7">
        <w:t>, typically in high yield</w:t>
      </w:r>
      <w:r w:rsidR="00416D7F">
        <w:t>.</w:t>
      </w:r>
      <w:r w:rsidR="00263978">
        <w:t xml:space="preserve"> </w:t>
      </w:r>
      <w:r w:rsidR="00416D7F">
        <w:t>This</w:t>
      </w:r>
      <w:r w:rsidR="00936FDC">
        <w:t xml:space="preserve"> is expected to be of </w:t>
      </w:r>
      <w:r w:rsidR="005B62D6">
        <w:t>use</w:t>
      </w:r>
      <w:r w:rsidR="00161AF4">
        <w:t xml:space="preserve"> </w:t>
      </w:r>
      <w:r w:rsidR="00263978">
        <w:t>in the</w:t>
      </w:r>
      <w:r w:rsidR="00161AF4">
        <w:t xml:space="preserve"> synthesis</w:t>
      </w:r>
      <w:r w:rsidR="00263978">
        <w:t xml:space="preserve"> of</w:t>
      </w:r>
      <w:r w:rsidR="00161AF4">
        <w:t xml:space="preserve"> macrocycles </w:t>
      </w:r>
      <w:r w:rsidR="00327968">
        <w:t>with</w:t>
      </w:r>
      <w:r w:rsidR="00161AF4">
        <w:t xml:space="preserve"> </w:t>
      </w:r>
      <w:r w:rsidR="00E36382">
        <w:t>medicinal applications</w:t>
      </w:r>
      <w:r w:rsidR="005B62D6">
        <w:t>,</w:t>
      </w:r>
      <w:r w:rsidR="00161AF4">
        <w:t xml:space="preserve"> </w:t>
      </w:r>
      <w:r w:rsidR="00327968">
        <w:t>such as stapled peptides</w:t>
      </w:r>
      <w:r w:rsidR="00A07CA8">
        <w:t>.</w:t>
      </w:r>
      <w:r w:rsidR="00263978" w:rsidRPr="00263978">
        <w:rPr>
          <w:vertAlign w:val="superscript"/>
        </w:rPr>
        <w:t>[2</w:t>
      </w:r>
      <w:r w:rsidR="00A07CA8">
        <w:rPr>
          <w:vertAlign w:val="superscript"/>
        </w:rPr>
        <w:t>3</w:t>
      </w:r>
      <w:r w:rsidR="00936FDC">
        <w:rPr>
          <w:vertAlign w:val="superscript"/>
        </w:rPr>
        <w:t>]</w:t>
      </w:r>
      <w:r w:rsidR="005678C0">
        <w:t xml:space="preserve"> </w:t>
      </w:r>
      <w:r w:rsidR="00D12A8C">
        <w:t>C</w:t>
      </w:r>
      <w:r w:rsidR="002B4A4E">
        <w:t>yclic peptide mimeti</w:t>
      </w:r>
      <w:r w:rsidR="00161AF4">
        <w:t xml:space="preserve">cs </w:t>
      </w:r>
      <w:r w:rsidR="00E36382">
        <w:t>are also of much</w:t>
      </w:r>
      <w:r w:rsidR="00D12A8C">
        <w:t xml:space="preserve"> </w:t>
      </w:r>
      <w:r w:rsidR="00936FDC">
        <w:t xml:space="preserve">medicinal </w:t>
      </w:r>
      <w:r w:rsidR="00D12A8C">
        <w:t>interest</w:t>
      </w:r>
      <w:r w:rsidR="00327968">
        <w:t>,</w:t>
      </w:r>
      <w:r w:rsidR="00936FDC">
        <w:t xml:space="preserve"> and this </w:t>
      </w:r>
      <w:r w:rsidR="00D12A8C">
        <w:t xml:space="preserve">method appears </w:t>
      </w:r>
      <w:r w:rsidR="00F470D1">
        <w:t>particularly</w:t>
      </w:r>
      <w:r w:rsidR="00D12A8C">
        <w:t xml:space="preserve"> well suited for the synthesis of this compound class; macrocycles based on </w:t>
      </w:r>
      <w:r w:rsidR="0082080F">
        <w:rPr>
          <w:rFonts w:cs="Arial"/>
        </w:rPr>
        <w:t>short</w:t>
      </w:r>
      <w:r w:rsidR="0001116C">
        <w:t xml:space="preserve"> amino acid </w:t>
      </w:r>
      <w:r w:rsidR="0082080F">
        <w:t>sequences</w:t>
      </w:r>
      <w:r w:rsidR="0001116C">
        <w:t xml:space="preserve"> and a non-peptid</w:t>
      </w:r>
      <w:r w:rsidR="00D12A8C">
        <w:t xml:space="preserve">ic portion are </w:t>
      </w:r>
      <w:r w:rsidR="00416D7F">
        <w:t>important</w:t>
      </w:r>
      <w:r w:rsidR="00327968">
        <w:t xml:space="preserve"> in this area,</w:t>
      </w:r>
      <w:r w:rsidR="00327968" w:rsidRPr="00327968">
        <w:rPr>
          <w:vertAlign w:val="superscript"/>
        </w:rPr>
        <w:t xml:space="preserve">[13] </w:t>
      </w:r>
      <w:r w:rsidR="00327968">
        <w:t>with</w:t>
      </w:r>
      <w:r>
        <w:rPr>
          <w:vertAlign w:val="superscript"/>
        </w:rPr>
        <w:t xml:space="preserve"> </w:t>
      </w:r>
      <w:r w:rsidR="005678C0" w:rsidRPr="005678C0">
        <w:t xml:space="preserve">exemplar </w:t>
      </w:r>
      <w:r w:rsidR="0001116C">
        <w:t>macrocycle classes</w:t>
      </w:r>
      <w:r w:rsidR="002C24FB">
        <w:t xml:space="preserve"> </w:t>
      </w:r>
      <w:r w:rsidR="005678C0">
        <w:t xml:space="preserve">with proven therapeutic potential </w:t>
      </w:r>
      <w:r>
        <w:t>shown in Scheme 4</w:t>
      </w:r>
      <w:r w:rsidR="005678C0">
        <w:t xml:space="preserve"> </w:t>
      </w:r>
      <w:r>
        <w:t>(</w:t>
      </w:r>
      <w:r w:rsidR="0082080F">
        <w:rPr>
          <w:b/>
        </w:rPr>
        <w:t>17</w:t>
      </w:r>
      <w:r>
        <w:t xml:space="preserve"> and</w:t>
      </w:r>
      <w:r w:rsidR="00D12A8C">
        <w:rPr>
          <w:b/>
        </w:rPr>
        <w:t xml:space="preserve"> </w:t>
      </w:r>
      <w:r w:rsidR="0082080F">
        <w:rPr>
          <w:b/>
        </w:rPr>
        <w:t>18</w:t>
      </w:r>
      <w:r w:rsidR="00E36382">
        <w:t>)</w:t>
      </w:r>
      <w:r w:rsidR="00327968">
        <w:t>.</w:t>
      </w:r>
      <w:r w:rsidR="00BB6231" w:rsidRPr="00BB6231">
        <w:rPr>
          <w:vertAlign w:val="superscript"/>
        </w:rPr>
        <w:t>[2</w:t>
      </w:r>
      <w:r w:rsidR="00A07CA8">
        <w:rPr>
          <w:vertAlign w:val="superscript"/>
        </w:rPr>
        <w:t>4</w:t>
      </w:r>
      <w:r w:rsidRPr="00E36382">
        <w:rPr>
          <w:vertAlign w:val="superscript"/>
        </w:rPr>
        <w:t xml:space="preserve">] </w:t>
      </w:r>
      <w:r w:rsidR="00327968">
        <w:rPr>
          <w:vertAlign w:val="superscript"/>
        </w:rPr>
        <w:t xml:space="preserve"> </w:t>
      </w:r>
      <w:r w:rsidR="00327968">
        <w:t>In this manuscript,</w:t>
      </w:r>
      <w:r w:rsidR="00BA0ACB">
        <w:t xml:space="preserve"> we have mainly focused </w:t>
      </w:r>
      <w:r w:rsidR="00936FDC">
        <w:t xml:space="preserve">on the </w:t>
      </w:r>
      <w:r w:rsidR="00327968">
        <w:t xml:space="preserve">potential of </w:t>
      </w:r>
      <w:proofErr w:type="spellStart"/>
      <w:r w:rsidR="00327968">
        <w:t>SuRE</w:t>
      </w:r>
      <w:proofErr w:type="spellEnd"/>
      <w:r w:rsidR="00327968">
        <w:t xml:space="preserve"> to be an enabling technology in medicinal chemistry</w:t>
      </w:r>
      <w:r w:rsidR="00BA0ACB">
        <w:t xml:space="preserve">, but </w:t>
      </w:r>
      <w:r w:rsidR="00936FDC">
        <w:t xml:space="preserve">by increasing the freedom with which researchers can design and synthesise peptide-containing macrocycles, </w:t>
      </w:r>
      <w:r w:rsidR="00BA0ACB">
        <w:t>useful applications in other areas</w:t>
      </w:r>
      <w:r w:rsidR="00BA0ACB" w:rsidRPr="00861197">
        <w:rPr>
          <w:vertAlign w:val="superscript"/>
        </w:rPr>
        <w:t>[2-5]</w:t>
      </w:r>
      <w:r w:rsidR="007C53CB">
        <w:t xml:space="preserve"> are also </w:t>
      </w:r>
      <w:r w:rsidR="00936FDC">
        <w:t>anticipated</w:t>
      </w:r>
      <w:r w:rsidR="00DD7E95">
        <w:t xml:space="preserve"> to emerge in time</w:t>
      </w:r>
      <w:r w:rsidR="00C2470A">
        <w:t>.</w:t>
      </w:r>
      <w:r w:rsidR="002C24FB">
        <w:t xml:space="preserve"> </w:t>
      </w:r>
    </w:p>
    <w:p w:rsidR="00BA0ACB" w:rsidRPr="004B1ADE" w:rsidRDefault="00BA0ACB" w:rsidP="00BA0ACB">
      <w:pPr>
        <w:pStyle w:val="HAcknowledgements"/>
        <w:rPr>
          <w:color w:val="FF0000"/>
        </w:rPr>
      </w:pPr>
      <w:r w:rsidRPr="004B1ADE">
        <w:t>Acknowledgements</w:t>
      </w:r>
    </w:p>
    <w:p w:rsidR="007C53CB" w:rsidRDefault="00BA0ACB" w:rsidP="00BA0ACB">
      <w:pPr>
        <w:pStyle w:val="P1"/>
      </w:pPr>
      <w:r w:rsidRPr="00C20247">
        <w:t>The authors thank the Leverhulme Trust (for an Early Career Fellowship, ECF-2015-013, for W. P. U.)</w:t>
      </w:r>
      <w:r>
        <w:t xml:space="preserve"> and</w:t>
      </w:r>
      <w:r w:rsidRPr="00C20247">
        <w:t xml:space="preserve"> the University of York (T. C. S., A. </w:t>
      </w:r>
      <w:r w:rsidR="00A07CA8">
        <w:t>M</w:t>
      </w:r>
      <w:r w:rsidRPr="00C20247">
        <w:t xml:space="preserve">. S., Y. L., </w:t>
      </w:r>
      <w:r w:rsidR="00ED622C">
        <w:t xml:space="preserve">M. T. G., </w:t>
      </w:r>
      <w:r w:rsidRPr="00C20247">
        <w:t>W. P. U.)</w:t>
      </w:r>
      <w:r>
        <w:t xml:space="preserve"> for funding, the Science and Engineering Research Board, Department of Science &amp; Technology, Government of India </w:t>
      </w:r>
      <w:r w:rsidR="00ED622C">
        <w:t>(</w:t>
      </w:r>
      <w:r>
        <w:t xml:space="preserve">for an overseas postdoctoral </w:t>
      </w:r>
      <w:r w:rsidR="00ED622C">
        <w:t xml:space="preserve">fellowship, </w:t>
      </w:r>
      <w:r w:rsidRPr="009C3B39">
        <w:t>M. L.) and</w:t>
      </w:r>
      <w:r>
        <w:t xml:space="preserve"> </w:t>
      </w:r>
      <w:r w:rsidRPr="00C20247">
        <w:t xml:space="preserve">Dr. Adrian. C. </w:t>
      </w:r>
      <w:proofErr w:type="spellStart"/>
      <w:r w:rsidRPr="00C20247">
        <w:t>Whitwood</w:t>
      </w:r>
      <w:proofErr w:type="spellEnd"/>
      <w:r w:rsidRPr="00C20247">
        <w:t xml:space="preserve"> (University of York) for X-ray crystallography.</w:t>
      </w:r>
      <w:r w:rsidR="002C24FB">
        <w:t xml:space="preserve"> </w:t>
      </w:r>
    </w:p>
    <w:p w:rsidR="007C53CB" w:rsidRPr="004B1ADE" w:rsidRDefault="007C53CB" w:rsidP="007C53CB">
      <w:pPr>
        <w:pStyle w:val="Keywords"/>
      </w:pPr>
      <w:r w:rsidRPr="004B1ADE">
        <w:rPr>
          <w:b/>
        </w:rPr>
        <w:t>Keywords:</w:t>
      </w:r>
      <w:r w:rsidRPr="004B1ADE">
        <w:t xml:space="preserve"> Macrocycles • Medium-sized Rings • Ring Expansion • </w:t>
      </w:r>
      <w:r>
        <w:t>Cyclic peptides</w:t>
      </w:r>
      <w:r w:rsidRPr="004B1ADE">
        <w:t xml:space="preserve"> • </w:t>
      </w:r>
      <w:r>
        <w:t>Lactams</w:t>
      </w:r>
    </w:p>
    <w:p w:rsidR="00D71F22" w:rsidRDefault="002C24FB" w:rsidP="00BA0ACB">
      <w:pPr>
        <w:pStyle w:val="P1"/>
      </w:pPr>
      <w:r>
        <w:t xml:space="preserve">  </w:t>
      </w:r>
    </w:p>
    <w:p w:rsidR="002C24FB" w:rsidRPr="00C95A53" w:rsidRDefault="002C24FB" w:rsidP="00BB6231">
      <w:pPr>
        <w:pStyle w:val="P1"/>
        <w:ind w:firstLine="425"/>
        <w:sectPr w:rsidR="002C24FB" w:rsidRPr="00C95A53" w:rsidSect="000D37AC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:rsidR="00BF035A" w:rsidRDefault="00BF035A" w:rsidP="00BF035A">
      <w:pPr>
        <w:pStyle w:val="P1"/>
        <w:sectPr w:rsidR="00BF035A" w:rsidSect="000A71E8">
          <w:type w:val="continuous"/>
          <w:pgSz w:w="11906" w:h="16838" w:code="9"/>
          <w:pgMar w:top="1673" w:right="936" w:bottom="1134" w:left="936" w:header="709" w:footer="709" w:gutter="0"/>
          <w:cols w:space="284"/>
          <w:docGrid w:linePitch="360"/>
        </w:sectPr>
      </w:pPr>
    </w:p>
    <w:p w:rsidR="00BF035A" w:rsidRPr="00BC6071" w:rsidRDefault="002E3B67" w:rsidP="00BF035A">
      <w:pPr>
        <w:pStyle w:val="P1"/>
        <w:spacing w:line="240" w:lineRule="auto"/>
        <w:jc w:val="center"/>
      </w:pPr>
      <w:r>
        <w:object w:dxaOrig="14387" w:dyaOrig="5956">
          <v:shape id="_x0000_i1028" type="#_x0000_t75" style="width:505pt;height:209.05pt" o:ole="">
            <v:imagedata r:id="rId20" o:title=""/>
          </v:shape>
          <o:OLEObject Type="Embed" ProgID="ChemDraw.Document.6.0" ShapeID="_x0000_i1028" DrawAspect="Content" ObjectID="_1561963245" r:id="rId21"/>
        </w:object>
      </w:r>
    </w:p>
    <w:p w:rsidR="00BF035A" w:rsidRDefault="00BF035A" w:rsidP="00BF035A">
      <w:pPr>
        <w:pStyle w:val="SchemeCaption"/>
        <w:jc w:val="left"/>
        <w:sectPr w:rsidR="00BF035A" w:rsidSect="000A71E8">
          <w:type w:val="continuous"/>
          <w:pgSz w:w="11906" w:h="16838" w:code="9"/>
          <w:pgMar w:top="1673" w:right="936" w:bottom="1134" w:left="936" w:header="709" w:footer="709" w:gutter="0"/>
          <w:cols w:space="284"/>
          <w:docGrid w:linePitch="360"/>
        </w:sectPr>
      </w:pPr>
      <w:r>
        <w:rPr>
          <w:b/>
        </w:rPr>
        <w:t>Scheme 4</w:t>
      </w:r>
      <w:r w:rsidRPr="00B11686">
        <w:rPr>
          <w:b/>
        </w:rPr>
        <w:t>.</w:t>
      </w:r>
      <w:r w:rsidRPr="00C2552A">
        <w:t xml:space="preserve"> </w:t>
      </w:r>
      <w:r>
        <w:t>Successive Ring Expansion reactions (</w:t>
      </w:r>
      <w:proofErr w:type="spellStart"/>
      <w:r>
        <w:t>SuRE</w:t>
      </w:r>
      <w:proofErr w:type="spellEnd"/>
      <w:r>
        <w:t>)</w:t>
      </w:r>
      <w:r w:rsidRPr="007F2C95">
        <w:t xml:space="preserve">. </w:t>
      </w:r>
      <w:proofErr w:type="spellStart"/>
      <w:r w:rsidR="00F470D1" w:rsidRPr="007F2C95">
        <w:rPr>
          <w:vertAlign w:val="superscript"/>
        </w:rPr>
        <w:t>a</w:t>
      </w:r>
      <w:proofErr w:type="spellEnd"/>
      <w:r w:rsidR="00F470D1">
        <w:t xml:space="preserve"> Conditions A: </w:t>
      </w:r>
      <w:proofErr w:type="spellStart"/>
      <w:r w:rsidR="00F470D1">
        <w:t>i</w:t>
      </w:r>
      <w:proofErr w:type="spellEnd"/>
      <w:r w:rsidR="00F470D1">
        <w:t>) To l</w:t>
      </w:r>
      <w:r w:rsidR="00F470D1" w:rsidRPr="007F2C95">
        <w:t xml:space="preserve">actam </w:t>
      </w:r>
      <w:r w:rsidR="00F470D1" w:rsidRPr="007F2C95">
        <w:rPr>
          <w:b/>
        </w:rPr>
        <w:t xml:space="preserve">9 </w:t>
      </w:r>
      <w:r w:rsidR="00F470D1" w:rsidRPr="007F2C95">
        <w:t xml:space="preserve">(1 equiv.), pyridine (6 equiv.) and DMAP (0.1 equiv.) </w:t>
      </w:r>
      <w:r w:rsidR="00F470D1">
        <w:t xml:space="preserve">in </w:t>
      </w:r>
      <w:r w:rsidR="00F470D1" w:rsidRPr="007F2C95">
        <w:t>CH</w:t>
      </w:r>
      <w:r w:rsidR="00F470D1" w:rsidRPr="007F2C95">
        <w:rPr>
          <w:vertAlign w:val="subscript"/>
        </w:rPr>
        <w:t>2</w:t>
      </w:r>
      <w:r w:rsidR="00F470D1" w:rsidRPr="007F2C95">
        <w:t>Cl</w:t>
      </w:r>
      <w:r w:rsidR="00F470D1" w:rsidRPr="007F2C95">
        <w:rPr>
          <w:vertAlign w:val="subscript"/>
        </w:rPr>
        <w:t>2</w:t>
      </w:r>
      <w:r w:rsidR="00F470D1" w:rsidRPr="007F2C95">
        <w:t xml:space="preserve"> (7 mL/</w:t>
      </w:r>
      <w:proofErr w:type="spellStart"/>
      <w:r w:rsidR="00F470D1" w:rsidRPr="007F2C95">
        <w:t>mmol</w:t>
      </w:r>
      <w:proofErr w:type="spellEnd"/>
      <w:r w:rsidR="00F470D1" w:rsidRPr="007F2C95">
        <w:t xml:space="preserve"> of </w:t>
      </w:r>
      <w:r w:rsidR="00F470D1" w:rsidRPr="007F2C95">
        <w:rPr>
          <w:b/>
        </w:rPr>
        <w:t>12</w:t>
      </w:r>
      <w:r w:rsidR="00F470D1" w:rsidRPr="007F2C95">
        <w:t xml:space="preserve">) </w:t>
      </w:r>
      <w:r w:rsidR="00F470D1">
        <w:t xml:space="preserve">add </w:t>
      </w:r>
      <w:r w:rsidR="00F470D1" w:rsidRPr="007F2C95">
        <w:rPr>
          <w:b/>
        </w:rPr>
        <w:t xml:space="preserve">10 </w:t>
      </w:r>
      <w:r w:rsidR="00F470D1" w:rsidRPr="007F2C95">
        <w:t>(1.5 equiv.) in CH</w:t>
      </w:r>
      <w:r w:rsidR="00F470D1" w:rsidRPr="007F2C95">
        <w:rPr>
          <w:vertAlign w:val="subscript"/>
        </w:rPr>
        <w:t>2</w:t>
      </w:r>
      <w:r w:rsidR="00F470D1" w:rsidRPr="007F2C95">
        <w:t>Cl</w:t>
      </w:r>
      <w:r w:rsidR="00F470D1" w:rsidRPr="007F2C95">
        <w:rPr>
          <w:vertAlign w:val="subscript"/>
        </w:rPr>
        <w:t>2</w:t>
      </w:r>
      <w:r w:rsidR="00F470D1" w:rsidRPr="007F2C95">
        <w:t xml:space="preserve"> (3 mL/</w:t>
      </w:r>
      <w:proofErr w:type="spellStart"/>
      <w:r w:rsidR="00F470D1" w:rsidRPr="007F2C95">
        <w:t>mmol</w:t>
      </w:r>
      <w:proofErr w:type="spellEnd"/>
      <w:r w:rsidR="00F470D1" w:rsidRPr="007F2C95">
        <w:t xml:space="preserve"> of </w:t>
      </w:r>
      <w:r w:rsidR="00F470D1" w:rsidRPr="007F2C95">
        <w:rPr>
          <w:b/>
        </w:rPr>
        <w:t>12</w:t>
      </w:r>
      <w:r w:rsidR="007F5690">
        <w:t>),</w:t>
      </w:r>
      <w:r w:rsidR="00F470D1" w:rsidRPr="007F2C95">
        <w:t xml:space="preserve">18 h at 50 </w:t>
      </w:r>
      <w:r w:rsidR="00F470D1" w:rsidRPr="007F2C95">
        <w:rPr>
          <w:rFonts w:cs="Arial"/>
        </w:rPr>
        <w:t>°</w:t>
      </w:r>
      <w:r w:rsidR="00F470D1" w:rsidRPr="007F2C95">
        <w:t>C; ii) DBU (10 equiv.), CH</w:t>
      </w:r>
      <w:r w:rsidR="00F470D1" w:rsidRPr="007F2C95">
        <w:rPr>
          <w:vertAlign w:val="subscript"/>
        </w:rPr>
        <w:t>2</w:t>
      </w:r>
      <w:r w:rsidR="00F470D1" w:rsidRPr="007F2C95">
        <w:t>Cl</w:t>
      </w:r>
      <w:r w:rsidR="00F470D1" w:rsidRPr="007F2C95">
        <w:rPr>
          <w:vertAlign w:val="subscript"/>
        </w:rPr>
        <w:t>2</w:t>
      </w:r>
      <w:r w:rsidR="00F470D1" w:rsidRPr="007F2C95">
        <w:t xml:space="preserve"> (10 mL/</w:t>
      </w:r>
      <w:proofErr w:type="spellStart"/>
      <w:r w:rsidR="00F470D1" w:rsidRPr="007F2C95">
        <w:t>mmol</w:t>
      </w:r>
      <w:proofErr w:type="spellEnd"/>
      <w:r w:rsidR="00F470D1" w:rsidRPr="007F2C95">
        <w:t>), RT, 18 h</w:t>
      </w:r>
      <w:r w:rsidR="00F470D1" w:rsidRPr="007F5690">
        <w:t>.</w:t>
      </w:r>
      <w:r w:rsidRPr="007F5690">
        <w:t xml:space="preserve"> </w:t>
      </w:r>
      <w:r w:rsidR="00D92BD7" w:rsidRPr="007F5690">
        <w:rPr>
          <w:vertAlign w:val="superscript"/>
        </w:rPr>
        <w:t>b</w:t>
      </w:r>
      <w:r w:rsidRPr="007F5690">
        <w:t xml:space="preserve"> </w:t>
      </w:r>
      <w:r w:rsidR="007F5690" w:rsidRPr="007F5690">
        <w:t>4.5</w:t>
      </w:r>
      <w:r w:rsidRPr="007F5690">
        <w:t xml:space="preserve"> </w:t>
      </w:r>
      <w:r w:rsidR="00184CEF" w:rsidRPr="007F5690">
        <w:t>e</w:t>
      </w:r>
      <w:r w:rsidRPr="007F5690">
        <w:t>quiv</w:t>
      </w:r>
      <w:r w:rsidR="00DD7E95" w:rsidRPr="007F5690">
        <w:t>.</w:t>
      </w:r>
      <w:r w:rsidRPr="007F5690">
        <w:t xml:space="preserve"> of </w:t>
      </w:r>
      <w:r w:rsidRPr="007F5690">
        <w:rPr>
          <w:b/>
        </w:rPr>
        <w:t>10</w:t>
      </w:r>
      <w:r w:rsidR="007F5690" w:rsidRPr="007F5690">
        <w:rPr>
          <w:b/>
        </w:rPr>
        <w:t>a</w:t>
      </w:r>
      <w:r w:rsidRPr="007F5690">
        <w:rPr>
          <w:b/>
        </w:rPr>
        <w:t xml:space="preserve"> </w:t>
      </w:r>
      <w:r w:rsidR="00352F70" w:rsidRPr="007F5690">
        <w:t>use</w:t>
      </w:r>
      <w:r w:rsidR="00BB6231" w:rsidRPr="007F5690">
        <w:t>d.</w:t>
      </w:r>
    </w:p>
    <w:p w:rsidR="00A33868" w:rsidRPr="004B1ADE" w:rsidRDefault="00A33868" w:rsidP="00B16A15">
      <w:pPr>
        <w:pStyle w:val="References"/>
      </w:pPr>
      <w:r w:rsidRPr="004B1ADE">
        <w:t>[1]</w:t>
      </w:r>
      <w:r w:rsidRPr="004B1ADE">
        <w:tab/>
      </w:r>
      <w:r w:rsidR="00F433D8" w:rsidRPr="004B1ADE">
        <w:t>(</w:t>
      </w:r>
      <w:r w:rsidR="00B375EB">
        <w:t>a</w:t>
      </w:r>
      <w:r w:rsidR="00F433D8" w:rsidRPr="004B1ADE">
        <w:t xml:space="preserve">) E. M. </w:t>
      </w:r>
      <w:proofErr w:type="spellStart"/>
      <w:r w:rsidR="00F433D8" w:rsidRPr="004B1ADE">
        <w:t>Driggers</w:t>
      </w:r>
      <w:proofErr w:type="spellEnd"/>
      <w:r w:rsidR="00F433D8" w:rsidRPr="004B1ADE">
        <w:t xml:space="preserve">, S. P. Hale, J. Lee, N. K. </w:t>
      </w:r>
      <w:proofErr w:type="spellStart"/>
      <w:r w:rsidR="00F433D8" w:rsidRPr="004B1ADE">
        <w:t>Terrett</w:t>
      </w:r>
      <w:proofErr w:type="spellEnd"/>
      <w:r w:rsidR="00F433D8" w:rsidRPr="004B1ADE">
        <w:t xml:space="preserve">, </w:t>
      </w:r>
      <w:r w:rsidR="00F433D8" w:rsidRPr="004B1ADE">
        <w:rPr>
          <w:i/>
        </w:rPr>
        <w:t xml:space="preserve">Nat. Rev. Drug </w:t>
      </w:r>
      <w:proofErr w:type="spellStart"/>
      <w:r w:rsidR="00F433D8" w:rsidRPr="004B1ADE">
        <w:rPr>
          <w:i/>
        </w:rPr>
        <w:t>Discov</w:t>
      </w:r>
      <w:proofErr w:type="spellEnd"/>
      <w:r w:rsidR="00F433D8" w:rsidRPr="004B1ADE">
        <w:rPr>
          <w:i/>
        </w:rPr>
        <w:t xml:space="preserve">. </w:t>
      </w:r>
      <w:r w:rsidR="00F433D8" w:rsidRPr="004B1ADE">
        <w:rPr>
          <w:b/>
        </w:rPr>
        <w:t>2008</w:t>
      </w:r>
      <w:r w:rsidR="00F433D8" w:rsidRPr="004B1ADE">
        <w:t xml:space="preserve">, </w:t>
      </w:r>
      <w:r w:rsidR="00F433D8" w:rsidRPr="004B1ADE">
        <w:rPr>
          <w:i/>
        </w:rPr>
        <w:t>7</w:t>
      </w:r>
      <w:r w:rsidR="00F433D8" w:rsidRPr="004B1ADE">
        <w:t>, 608;</w:t>
      </w:r>
      <w:r w:rsidR="000F4411" w:rsidRPr="004B1ADE">
        <w:t xml:space="preserve"> </w:t>
      </w:r>
      <w:r w:rsidR="00A251BC" w:rsidRPr="004B1ADE">
        <w:t>(</w:t>
      </w:r>
      <w:r w:rsidR="00B375EB">
        <w:t>b</w:t>
      </w:r>
      <w:r w:rsidR="00FF5D47" w:rsidRPr="004B1ADE">
        <w:t xml:space="preserve">) E. </w:t>
      </w:r>
      <w:proofErr w:type="spellStart"/>
      <w:r w:rsidR="00FF5D47" w:rsidRPr="004B1ADE">
        <w:t>Marsault</w:t>
      </w:r>
      <w:proofErr w:type="spellEnd"/>
      <w:r w:rsidR="00FF5D47" w:rsidRPr="004B1ADE">
        <w:t xml:space="preserve">, M. L. Peterson, </w:t>
      </w:r>
      <w:r w:rsidR="00FF5D47" w:rsidRPr="004B1ADE">
        <w:rPr>
          <w:i/>
        </w:rPr>
        <w:t xml:space="preserve">J. Med. Chem. </w:t>
      </w:r>
      <w:r w:rsidR="00FF5D47" w:rsidRPr="004B1ADE">
        <w:rPr>
          <w:b/>
        </w:rPr>
        <w:t>2011</w:t>
      </w:r>
      <w:r w:rsidR="00FF5D47" w:rsidRPr="004B1ADE">
        <w:t xml:space="preserve">, </w:t>
      </w:r>
      <w:r w:rsidR="00FF5D47" w:rsidRPr="004B1ADE">
        <w:rPr>
          <w:i/>
        </w:rPr>
        <w:t>54</w:t>
      </w:r>
      <w:r w:rsidR="00B375EB">
        <w:t>, 1961;</w:t>
      </w:r>
      <w:r w:rsidR="00D0188B" w:rsidRPr="004B1ADE">
        <w:t xml:space="preserve"> </w:t>
      </w:r>
      <w:r w:rsidR="00CB3910">
        <w:t xml:space="preserve">(c) F. </w:t>
      </w:r>
      <w:proofErr w:type="spellStart"/>
      <w:r w:rsidR="00CB3910">
        <w:t>Giordanetto</w:t>
      </w:r>
      <w:proofErr w:type="spellEnd"/>
      <w:r w:rsidR="00CB3910">
        <w:t xml:space="preserve">, J. </w:t>
      </w:r>
      <w:proofErr w:type="spellStart"/>
      <w:r w:rsidR="00CB3910">
        <w:t>Kihlberg</w:t>
      </w:r>
      <w:proofErr w:type="spellEnd"/>
      <w:r w:rsidR="00CB3910">
        <w:t xml:space="preserve"> </w:t>
      </w:r>
      <w:r w:rsidR="00CB3910">
        <w:rPr>
          <w:i/>
        </w:rPr>
        <w:t xml:space="preserve">J. Med. Chem. </w:t>
      </w:r>
      <w:r w:rsidR="00CB3910">
        <w:rPr>
          <w:b/>
        </w:rPr>
        <w:t>2014</w:t>
      </w:r>
      <w:r w:rsidR="00CB3910">
        <w:t xml:space="preserve">, </w:t>
      </w:r>
      <w:r w:rsidR="00CB3910">
        <w:rPr>
          <w:i/>
        </w:rPr>
        <w:t>57</w:t>
      </w:r>
      <w:r w:rsidR="00CB3910">
        <w:t>, 278;</w:t>
      </w:r>
      <w:r w:rsidR="00CB3910" w:rsidRPr="004B1ADE">
        <w:t xml:space="preserve"> </w:t>
      </w:r>
      <w:r w:rsidR="00EC243F" w:rsidRPr="004B1ADE">
        <w:t>(</w:t>
      </w:r>
      <w:r w:rsidR="00CB3910">
        <w:t>d</w:t>
      </w:r>
      <w:r w:rsidR="00EC243F" w:rsidRPr="004B1ADE">
        <w:t>) A</w:t>
      </w:r>
      <w:r w:rsidR="00EC64AC" w:rsidRPr="004B1ADE">
        <w:t>.</w:t>
      </w:r>
      <w:r w:rsidR="00EC243F" w:rsidRPr="004B1ADE">
        <w:t xml:space="preserve"> K</w:t>
      </w:r>
      <w:r w:rsidR="00EC64AC" w:rsidRPr="004B1ADE">
        <w:t>.</w:t>
      </w:r>
      <w:r w:rsidR="00EC243F" w:rsidRPr="004B1ADE">
        <w:t xml:space="preserve"> </w:t>
      </w:r>
      <w:proofErr w:type="spellStart"/>
      <w:r w:rsidR="00EC243F" w:rsidRPr="004B1ADE">
        <w:t>Yudin</w:t>
      </w:r>
      <w:proofErr w:type="spellEnd"/>
      <w:r w:rsidR="00EC243F" w:rsidRPr="004B1ADE">
        <w:t xml:space="preserve">, </w:t>
      </w:r>
      <w:r w:rsidR="00EC243F" w:rsidRPr="004B1ADE">
        <w:rPr>
          <w:i/>
        </w:rPr>
        <w:t>Chem. Sci</w:t>
      </w:r>
      <w:r w:rsidR="00EC243F" w:rsidRPr="004B1ADE">
        <w:t xml:space="preserve">. </w:t>
      </w:r>
      <w:r w:rsidR="00EC243F" w:rsidRPr="004B1ADE">
        <w:rPr>
          <w:b/>
        </w:rPr>
        <w:t>2015</w:t>
      </w:r>
      <w:r w:rsidR="00EC243F" w:rsidRPr="004B1ADE">
        <w:t xml:space="preserve">, </w:t>
      </w:r>
      <w:r w:rsidR="00EC243F" w:rsidRPr="004B1ADE">
        <w:rPr>
          <w:i/>
        </w:rPr>
        <w:t>6</w:t>
      </w:r>
      <w:r w:rsidR="00775F1D">
        <w:t>, 30</w:t>
      </w:r>
      <w:r w:rsidR="00B375EB">
        <w:t>.</w:t>
      </w:r>
    </w:p>
    <w:p w:rsidR="00775F1D" w:rsidRDefault="00074DC7" w:rsidP="00A33868">
      <w:pPr>
        <w:pStyle w:val="References"/>
      </w:pPr>
      <w:r w:rsidRPr="004B1ADE">
        <w:t>[</w:t>
      </w:r>
      <w:r w:rsidR="001471E2" w:rsidRPr="004B1ADE">
        <w:t>2</w:t>
      </w:r>
      <w:r w:rsidRPr="004B1ADE">
        <w:t>]</w:t>
      </w:r>
      <w:r w:rsidRPr="004B1ADE">
        <w:tab/>
      </w:r>
      <w:r w:rsidR="00101E1E" w:rsidRPr="004B1ADE">
        <w:t xml:space="preserve">(a) S. Dawn, M. B. </w:t>
      </w:r>
      <w:proofErr w:type="spellStart"/>
      <w:r w:rsidR="00101E1E" w:rsidRPr="004B1ADE">
        <w:t>Dewal</w:t>
      </w:r>
      <w:r w:rsidR="00B375EB">
        <w:t>d</w:t>
      </w:r>
      <w:proofErr w:type="spellEnd"/>
      <w:r w:rsidR="00101E1E" w:rsidRPr="004B1ADE">
        <w:t xml:space="preserve">, D. </w:t>
      </w:r>
      <w:proofErr w:type="spellStart"/>
      <w:r w:rsidR="00101E1E" w:rsidRPr="004B1ADE">
        <w:t>Sobransingh</w:t>
      </w:r>
      <w:proofErr w:type="spellEnd"/>
      <w:r w:rsidR="00101E1E" w:rsidRPr="004B1ADE">
        <w:t xml:space="preserve">, M. C. </w:t>
      </w:r>
      <w:proofErr w:type="spellStart"/>
      <w:r w:rsidR="00101E1E" w:rsidRPr="004B1ADE">
        <w:t>Paderes</w:t>
      </w:r>
      <w:proofErr w:type="spellEnd"/>
      <w:r w:rsidR="00101E1E" w:rsidRPr="004B1ADE">
        <w:t xml:space="preserve">, A. C. </w:t>
      </w:r>
      <w:proofErr w:type="spellStart"/>
      <w:r w:rsidR="00101E1E" w:rsidRPr="004B1ADE">
        <w:t>Wibowo</w:t>
      </w:r>
      <w:proofErr w:type="spellEnd"/>
      <w:r w:rsidR="00101E1E" w:rsidRPr="004B1ADE">
        <w:t xml:space="preserve">, M. D. Smith, J. A. Krause, P. J. </w:t>
      </w:r>
      <w:proofErr w:type="spellStart"/>
      <w:r w:rsidR="00101E1E" w:rsidRPr="004B1ADE">
        <w:t>Pellechia</w:t>
      </w:r>
      <w:proofErr w:type="spellEnd"/>
      <w:r w:rsidR="00101E1E" w:rsidRPr="004B1ADE">
        <w:t xml:space="preserve">, L. S. Shimizu, </w:t>
      </w:r>
      <w:r w:rsidR="00101E1E" w:rsidRPr="004B1ADE">
        <w:rPr>
          <w:i/>
        </w:rPr>
        <w:t xml:space="preserve">J. Am. Chem. Soc. </w:t>
      </w:r>
      <w:r w:rsidR="00101E1E" w:rsidRPr="004B1ADE">
        <w:rPr>
          <w:b/>
        </w:rPr>
        <w:t>2011</w:t>
      </w:r>
      <w:r w:rsidR="00101E1E" w:rsidRPr="004B1ADE">
        <w:t xml:space="preserve">, </w:t>
      </w:r>
      <w:r w:rsidR="00101E1E" w:rsidRPr="004B1ADE">
        <w:rPr>
          <w:i/>
        </w:rPr>
        <w:t>133</w:t>
      </w:r>
      <w:r w:rsidR="008B5D62" w:rsidRPr="004B1ADE">
        <w:t>, 70</w:t>
      </w:r>
      <w:r w:rsidR="00B375EB">
        <w:t>25.</w:t>
      </w:r>
    </w:p>
    <w:p w:rsidR="00290475" w:rsidRDefault="00074DC7" w:rsidP="00290475">
      <w:pPr>
        <w:pStyle w:val="References"/>
      </w:pPr>
      <w:r w:rsidRPr="004B1ADE">
        <w:t>[</w:t>
      </w:r>
      <w:r w:rsidR="001471E2" w:rsidRPr="004B1ADE">
        <w:t>3</w:t>
      </w:r>
      <w:r w:rsidRPr="004B1ADE">
        <w:t>]</w:t>
      </w:r>
      <w:r w:rsidRPr="004B1ADE">
        <w:tab/>
      </w:r>
      <w:r w:rsidR="00290475" w:rsidRPr="004B1ADE">
        <w:t xml:space="preserve">J. Montenegro, M. R. </w:t>
      </w:r>
      <w:proofErr w:type="spellStart"/>
      <w:r w:rsidR="00290475" w:rsidRPr="004B1ADE">
        <w:t>Ghadiri</w:t>
      </w:r>
      <w:proofErr w:type="spellEnd"/>
      <w:r w:rsidR="00290475" w:rsidRPr="004B1ADE">
        <w:t xml:space="preserve">, J. R. Granja, </w:t>
      </w:r>
      <w:r w:rsidR="00290475" w:rsidRPr="004B1ADE">
        <w:rPr>
          <w:i/>
        </w:rPr>
        <w:t>Acc. Chem. Res</w:t>
      </w:r>
      <w:r w:rsidR="00290475" w:rsidRPr="004B1ADE">
        <w:t xml:space="preserve">. </w:t>
      </w:r>
      <w:r w:rsidR="00290475" w:rsidRPr="004B1ADE">
        <w:rPr>
          <w:b/>
        </w:rPr>
        <w:t>2013</w:t>
      </w:r>
      <w:r w:rsidR="00290475" w:rsidRPr="004B1ADE">
        <w:t xml:space="preserve">, </w:t>
      </w:r>
      <w:r w:rsidR="00290475" w:rsidRPr="004B1ADE">
        <w:rPr>
          <w:i/>
        </w:rPr>
        <w:t>46</w:t>
      </w:r>
      <w:r w:rsidR="00290475">
        <w:t>, 2955.</w:t>
      </w:r>
    </w:p>
    <w:p w:rsidR="00074DC7" w:rsidRPr="004B1ADE" w:rsidRDefault="00074DC7" w:rsidP="00A33868">
      <w:pPr>
        <w:pStyle w:val="References"/>
      </w:pPr>
      <w:r w:rsidRPr="004B1ADE">
        <w:t>[</w:t>
      </w:r>
      <w:r w:rsidR="001471E2" w:rsidRPr="004B1ADE">
        <w:t>4</w:t>
      </w:r>
      <w:r w:rsidRPr="004B1ADE">
        <w:t>]</w:t>
      </w:r>
      <w:r w:rsidRPr="004B1ADE">
        <w:tab/>
      </w:r>
      <w:r w:rsidR="00A251BC" w:rsidRPr="004B1ADE">
        <w:t xml:space="preserve">T. </w:t>
      </w:r>
      <w:proofErr w:type="spellStart"/>
      <w:r w:rsidR="00A251BC" w:rsidRPr="004B1ADE">
        <w:t>Ema</w:t>
      </w:r>
      <w:proofErr w:type="spellEnd"/>
      <w:r w:rsidR="00A251BC" w:rsidRPr="004B1ADE">
        <w:t xml:space="preserve">, D. Tanida, T. Sakai, </w:t>
      </w:r>
      <w:r w:rsidR="00A251BC" w:rsidRPr="004B1ADE">
        <w:rPr>
          <w:i/>
        </w:rPr>
        <w:t xml:space="preserve">J. Am. Chem. Soc. </w:t>
      </w:r>
      <w:r w:rsidR="00A251BC" w:rsidRPr="004B1ADE">
        <w:rPr>
          <w:b/>
        </w:rPr>
        <w:t>2007</w:t>
      </w:r>
      <w:r w:rsidR="00A251BC" w:rsidRPr="004B1ADE">
        <w:t xml:space="preserve">, </w:t>
      </w:r>
      <w:r w:rsidR="00A251BC" w:rsidRPr="004B1ADE">
        <w:rPr>
          <w:i/>
        </w:rPr>
        <w:t>129</w:t>
      </w:r>
      <w:r w:rsidR="00CB3910">
        <w:t>, 10591.</w:t>
      </w:r>
    </w:p>
    <w:p w:rsidR="00074DC7" w:rsidRPr="000852F2" w:rsidRDefault="00074DC7" w:rsidP="00A712CB">
      <w:pPr>
        <w:pStyle w:val="References"/>
      </w:pPr>
      <w:r w:rsidRPr="000852F2">
        <w:t>[</w:t>
      </w:r>
      <w:r w:rsidR="001471E2" w:rsidRPr="000852F2">
        <w:t>5</w:t>
      </w:r>
      <w:r w:rsidRPr="000852F2">
        <w:t>]</w:t>
      </w:r>
      <w:r w:rsidR="001471E2" w:rsidRPr="000852F2">
        <w:tab/>
      </w:r>
      <w:r w:rsidR="001F743E">
        <w:t xml:space="preserve">(a) </w:t>
      </w:r>
      <w:r w:rsidR="001F743E" w:rsidRPr="005C3A12">
        <w:t xml:space="preserve">K. E. Griffiths, J. F. </w:t>
      </w:r>
      <w:proofErr w:type="spellStart"/>
      <w:r w:rsidR="001F743E" w:rsidRPr="005C3A12">
        <w:t>Stoddart</w:t>
      </w:r>
      <w:proofErr w:type="spellEnd"/>
      <w:r w:rsidR="001F743E" w:rsidRPr="005C3A12">
        <w:t xml:space="preserve">, </w:t>
      </w:r>
      <w:r w:rsidR="001F743E" w:rsidRPr="005C3A12">
        <w:rPr>
          <w:i/>
        </w:rPr>
        <w:t>Pure Appl. Chem</w:t>
      </w:r>
      <w:r w:rsidR="001F743E" w:rsidRPr="005C3A12">
        <w:t xml:space="preserve">. </w:t>
      </w:r>
      <w:r w:rsidR="001F743E" w:rsidRPr="005C3A12">
        <w:rPr>
          <w:b/>
        </w:rPr>
        <w:t>2008</w:t>
      </w:r>
      <w:r w:rsidR="001F743E" w:rsidRPr="005C3A12">
        <w:t xml:space="preserve">, </w:t>
      </w:r>
      <w:r w:rsidR="001F743E" w:rsidRPr="005C3A12">
        <w:rPr>
          <w:i/>
        </w:rPr>
        <w:t>80</w:t>
      </w:r>
      <w:r w:rsidR="001F743E" w:rsidRPr="005C3A12">
        <w:t>, 485</w:t>
      </w:r>
      <w:r w:rsidR="001F743E">
        <w:t>;</w:t>
      </w:r>
      <w:r w:rsidR="001F743E" w:rsidRPr="005C3A12">
        <w:t xml:space="preserve"> </w:t>
      </w:r>
      <w:r w:rsidR="000747E6" w:rsidRPr="000852F2">
        <w:t>(</w:t>
      </w:r>
      <w:r w:rsidR="001F743E">
        <w:t>b</w:t>
      </w:r>
      <w:r w:rsidR="000747E6" w:rsidRPr="000852F2">
        <w:t>)</w:t>
      </w:r>
      <w:r w:rsidR="00B25D0D" w:rsidRPr="000852F2">
        <w:t xml:space="preserve"> </w:t>
      </w:r>
      <w:r w:rsidR="00A712CB" w:rsidRPr="000852F2">
        <w:t xml:space="preserve">N. H. Evans, P. D. Beer, </w:t>
      </w:r>
      <w:r w:rsidR="00A712CB" w:rsidRPr="000852F2">
        <w:rPr>
          <w:i/>
        </w:rPr>
        <w:t>Chem. Soc. Rev</w:t>
      </w:r>
      <w:r w:rsidR="00A712CB" w:rsidRPr="000852F2">
        <w:t xml:space="preserve">. </w:t>
      </w:r>
      <w:r w:rsidR="00A712CB" w:rsidRPr="000852F2">
        <w:rPr>
          <w:b/>
        </w:rPr>
        <w:t>2014</w:t>
      </w:r>
      <w:r w:rsidR="00A712CB" w:rsidRPr="000852F2">
        <w:t xml:space="preserve">, </w:t>
      </w:r>
      <w:r w:rsidR="00A712CB" w:rsidRPr="000852F2">
        <w:rPr>
          <w:i/>
        </w:rPr>
        <w:t>43</w:t>
      </w:r>
      <w:r w:rsidR="000747E6" w:rsidRPr="000852F2">
        <w:t>, 4658; (</w:t>
      </w:r>
      <w:r w:rsidR="001F743E">
        <w:t>c</w:t>
      </w:r>
      <w:r w:rsidR="000747E6" w:rsidRPr="000852F2">
        <w:t xml:space="preserve">) M. </w:t>
      </w:r>
      <w:proofErr w:type="spellStart"/>
      <w:r w:rsidR="000747E6" w:rsidRPr="000852F2">
        <w:t>Xue</w:t>
      </w:r>
      <w:proofErr w:type="spellEnd"/>
      <w:r w:rsidR="000747E6" w:rsidRPr="000852F2">
        <w:t xml:space="preserve">, Y. Yang, X. Chi, X. Yan, F. Huang, </w:t>
      </w:r>
      <w:r w:rsidR="000747E6" w:rsidRPr="000852F2">
        <w:rPr>
          <w:i/>
        </w:rPr>
        <w:t>Chem. Rev</w:t>
      </w:r>
      <w:r w:rsidR="009D1FD7" w:rsidRPr="000852F2">
        <w:t>.</w:t>
      </w:r>
      <w:r w:rsidR="000747E6" w:rsidRPr="000852F2">
        <w:t xml:space="preserve"> </w:t>
      </w:r>
      <w:r w:rsidR="000747E6" w:rsidRPr="000852F2">
        <w:rPr>
          <w:b/>
        </w:rPr>
        <w:t>2015</w:t>
      </w:r>
      <w:r w:rsidR="000747E6" w:rsidRPr="000852F2">
        <w:t xml:space="preserve">, </w:t>
      </w:r>
      <w:r w:rsidR="000747E6" w:rsidRPr="000852F2">
        <w:rPr>
          <w:i/>
        </w:rPr>
        <w:t>115</w:t>
      </w:r>
      <w:r w:rsidR="00775F1D" w:rsidRPr="000852F2">
        <w:t>, 7398</w:t>
      </w:r>
      <w:r w:rsidR="003C2C2D" w:rsidRPr="000852F2">
        <w:t>.</w:t>
      </w:r>
    </w:p>
    <w:p w:rsidR="000852F2" w:rsidRPr="004B541F" w:rsidRDefault="0019030D" w:rsidP="000852F2">
      <w:pPr>
        <w:pStyle w:val="References"/>
      </w:pPr>
      <w:r w:rsidRPr="000852F2">
        <w:t>[6]</w:t>
      </w:r>
      <w:r w:rsidRPr="000852F2">
        <w:tab/>
      </w:r>
      <w:r w:rsidR="000852F2" w:rsidRPr="000852F2">
        <w:t xml:space="preserve">(a) M. Hesse in </w:t>
      </w:r>
      <w:r w:rsidR="000852F2" w:rsidRPr="000852F2">
        <w:rPr>
          <w:i/>
        </w:rPr>
        <w:t>Ring Enlargement in Organic Chemistry,</w:t>
      </w:r>
      <w:r w:rsidR="000852F2" w:rsidRPr="000852F2">
        <w:t xml:space="preserve"> Wiley-VCH, </w:t>
      </w:r>
      <w:proofErr w:type="spellStart"/>
      <w:r w:rsidR="000852F2" w:rsidRPr="004B541F">
        <w:t>Weinheim</w:t>
      </w:r>
      <w:proofErr w:type="spellEnd"/>
      <w:r w:rsidR="000852F2" w:rsidRPr="004B541F">
        <w:t xml:space="preserve">, </w:t>
      </w:r>
      <w:r w:rsidR="000852F2" w:rsidRPr="004B541F">
        <w:rPr>
          <w:b/>
        </w:rPr>
        <w:t>1991</w:t>
      </w:r>
      <w:r w:rsidR="000852F2" w:rsidRPr="004B541F">
        <w:t xml:space="preserve">; (b) Practical Medicinal Chemistry with Macrocycles, E. </w:t>
      </w:r>
      <w:proofErr w:type="spellStart"/>
      <w:r w:rsidR="000852F2" w:rsidRPr="004B541F">
        <w:t>Marsault</w:t>
      </w:r>
      <w:proofErr w:type="spellEnd"/>
      <w:r w:rsidR="000852F2" w:rsidRPr="004B541F">
        <w:t xml:space="preserve">, M. L. Peterson </w:t>
      </w:r>
      <w:proofErr w:type="spellStart"/>
      <w:r w:rsidR="000852F2" w:rsidRPr="004B541F">
        <w:t>Eds</w:t>
      </w:r>
      <w:proofErr w:type="spellEnd"/>
      <w:r w:rsidR="000852F2" w:rsidRPr="004B541F">
        <w:t xml:space="preserve">, Wiley, </w:t>
      </w:r>
      <w:r w:rsidR="000852F2" w:rsidRPr="004B541F">
        <w:rPr>
          <w:b/>
        </w:rPr>
        <w:t>2017</w:t>
      </w:r>
      <w:r w:rsidR="000852F2" w:rsidRPr="004B541F">
        <w:t>.</w:t>
      </w:r>
    </w:p>
    <w:p w:rsidR="0019030D" w:rsidRPr="004B541F" w:rsidRDefault="0019030D" w:rsidP="00A712CB">
      <w:pPr>
        <w:pStyle w:val="References"/>
      </w:pPr>
      <w:r w:rsidRPr="004B541F">
        <w:t>[7]</w:t>
      </w:r>
      <w:r w:rsidRPr="004B541F">
        <w:tab/>
      </w:r>
      <w:r w:rsidR="000852F2" w:rsidRPr="004B541F">
        <w:t xml:space="preserve">(a) J. </w:t>
      </w:r>
      <w:proofErr w:type="spellStart"/>
      <w:r w:rsidR="000852F2" w:rsidRPr="004B541F">
        <w:t>Fastrez</w:t>
      </w:r>
      <w:proofErr w:type="spellEnd"/>
      <w:r w:rsidR="000852F2" w:rsidRPr="004B541F">
        <w:t xml:space="preserve">, </w:t>
      </w:r>
      <w:r w:rsidR="000852F2" w:rsidRPr="004B541F">
        <w:rPr>
          <w:i/>
        </w:rPr>
        <w:t>J. Phys. Chem</w:t>
      </w:r>
      <w:r w:rsidR="000852F2" w:rsidRPr="004B541F">
        <w:t xml:space="preserve">. </w:t>
      </w:r>
      <w:r w:rsidR="000852F2" w:rsidRPr="004B541F">
        <w:rPr>
          <w:b/>
        </w:rPr>
        <w:t>1989</w:t>
      </w:r>
      <w:r w:rsidR="000852F2" w:rsidRPr="004B541F">
        <w:t xml:space="preserve">, </w:t>
      </w:r>
      <w:r w:rsidR="000852F2" w:rsidRPr="004B541F">
        <w:rPr>
          <w:i/>
        </w:rPr>
        <w:t xml:space="preserve">93, </w:t>
      </w:r>
      <w:r w:rsidR="000852F2" w:rsidRPr="004B541F">
        <w:t xml:space="preserve">2635; (b) J. C. Collins, K. James, </w:t>
      </w:r>
      <w:r w:rsidR="000852F2" w:rsidRPr="004B541F">
        <w:rPr>
          <w:i/>
        </w:rPr>
        <w:t xml:space="preserve">Med. Chem. </w:t>
      </w:r>
      <w:proofErr w:type="spellStart"/>
      <w:r w:rsidR="000852F2" w:rsidRPr="004B541F">
        <w:rPr>
          <w:i/>
        </w:rPr>
        <w:t>Commun</w:t>
      </w:r>
      <w:proofErr w:type="spellEnd"/>
      <w:r w:rsidR="000852F2" w:rsidRPr="004B541F">
        <w:t xml:space="preserve">. </w:t>
      </w:r>
      <w:r w:rsidR="000852F2" w:rsidRPr="004B541F">
        <w:rPr>
          <w:b/>
        </w:rPr>
        <w:t>2012</w:t>
      </w:r>
      <w:r w:rsidR="000852F2" w:rsidRPr="004B541F">
        <w:t xml:space="preserve">, </w:t>
      </w:r>
      <w:r w:rsidR="000852F2" w:rsidRPr="004B541F">
        <w:rPr>
          <w:i/>
        </w:rPr>
        <w:t>3</w:t>
      </w:r>
      <w:r w:rsidR="000852F2" w:rsidRPr="004B541F">
        <w:t>, 1489.</w:t>
      </w:r>
    </w:p>
    <w:p w:rsidR="001C22B7" w:rsidRPr="004B541F" w:rsidRDefault="0019030D" w:rsidP="005A46AA">
      <w:pPr>
        <w:pStyle w:val="References"/>
      </w:pPr>
      <w:r w:rsidRPr="004B541F">
        <w:t>[8]</w:t>
      </w:r>
      <w:r w:rsidRPr="004B541F">
        <w:tab/>
      </w:r>
      <w:r w:rsidR="00C7747D">
        <w:t xml:space="preserve">For prominent macrocyclisation methods and review articles, see: </w:t>
      </w:r>
      <w:r w:rsidR="009E61BB" w:rsidRPr="004B541F">
        <w:t xml:space="preserve">(a) Z. J. Gartner, B. N. </w:t>
      </w:r>
      <w:proofErr w:type="spellStart"/>
      <w:r w:rsidR="009E61BB" w:rsidRPr="004B541F">
        <w:t>Tse</w:t>
      </w:r>
      <w:proofErr w:type="spellEnd"/>
      <w:r w:rsidR="009E61BB" w:rsidRPr="004B541F">
        <w:t xml:space="preserve">, R. </w:t>
      </w:r>
      <w:proofErr w:type="spellStart"/>
      <w:r w:rsidR="009E61BB" w:rsidRPr="004B541F">
        <w:t>Grubina</w:t>
      </w:r>
      <w:proofErr w:type="spellEnd"/>
      <w:r w:rsidR="009E61BB" w:rsidRPr="004B541F">
        <w:t xml:space="preserve">, J. B. Doyon, T. M. Snyder, D. R. Liu, </w:t>
      </w:r>
      <w:r w:rsidR="009E61BB" w:rsidRPr="004B541F">
        <w:rPr>
          <w:i/>
        </w:rPr>
        <w:t>Science</w:t>
      </w:r>
      <w:r w:rsidR="009E61BB" w:rsidRPr="004B541F">
        <w:t xml:space="preserve"> </w:t>
      </w:r>
      <w:r w:rsidR="009E61BB" w:rsidRPr="004B541F">
        <w:rPr>
          <w:b/>
        </w:rPr>
        <w:t>2004</w:t>
      </w:r>
      <w:r w:rsidR="009E61BB" w:rsidRPr="004B541F">
        <w:t xml:space="preserve">, </w:t>
      </w:r>
      <w:r w:rsidR="009E61BB" w:rsidRPr="004B541F">
        <w:rPr>
          <w:i/>
        </w:rPr>
        <w:t>305</w:t>
      </w:r>
      <w:r w:rsidR="009E61BB" w:rsidRPr="004B541F">
        <w:t xml:space="preserve">, 1601; </w:t>
      </w:r>
      <w:r w:rsidR="00E87030">
        <w:t xml:space="preserve">(b) </w:t>
      </w:r>
      <w:r w:rsidR="005A46AA">
        <w:t xml:space="preserve">A. </w:t>
      </w:r>
      <w:proofErr w:type="spellStart"/>
      <w:r w:rsidR="005A46AA">
        <w:t>Parenty</w:t>
      </w:r>
      <w:proofErr w:type="spellEnd"/>
      <w:r w:rsidR="005A46AA">
        <w:t xml:space="preserve">, X. Moreau, and J.-M. </w:t>
      </w:r>
      <w:proofErr w:type="spellStart"/>
      <w:r w:rsidR="005A46AA">
        <w:t>Campagne</w:t>
      </w:r>
      <w:proofErr w:type="spellEnd"/>
      <w:r w:rsidR="005A46AA">
        <w:t xml:space="preserve">, </w:t>
      </w:r>
      <w:r w:rsidR="005A46AA" w:rsidRPr="005A46AA">
        <w:rPr>
          <w:i/>
        </w:rPr>
        <w:t>Chem. Rev</w:t>
      </w:r>
      <w:r w:rsidR="005A46AA" w:rsidRPr="005A46AA">
        <w:t xml:space="preserve">., </w:t>
      </w:r>
      <w:r w:rsidR="005A46AA" w:rsidRPr="005A46AA">
        <w:rPr>
          <w:b/>
        </w:rPr>
        <w:t>2006</w:t>
      </w:r>
      <w:r w:rsidR="005A46AA" w:rsidRPr="005A46AA">
        <w:t xml:space="preserve">, </w:t>
      </w:r>
      <w:r w:rsidR="005A46AA" w:rsidRPr="005A46AA">
        <w:rPr>
          <w:i/>
        </w:rPr>
        <w:t>106</w:t>
      </w:r>
      <w:r w:rsidR="005A46AA">
        <w:t xml:space="preserve">, </w:t>
      </w:r>
      <w:r w:rsidR="005A46AA" w:rsidRPr="005A46AA">
        <w:t>911</w:t>
      </w:r>
      <w:r w:rsidR="005A46AA">
        <w:t>;</w:t>
      </w:r>
      <w:r w:rsidR="00E87030" w:rsidRPr="00E87030">
        <w:t xml:space="preserve"> </w:t>
      </w:r>
      <w:r w:rsidR="001C22B7" w:rsidRPr="004B541F">
        <w:t>(</w:t>
      </w:r>
      <w:r w:rsidR="005A46AA">
        <w:t>c</w:t>
      </w:r>
      <w:r w:rsidR="001C22B7" w:rsidRPr="004B541F">
        <w:t xml:space="preserve">) R. Hill, V. Rai, A. K. </w:t>
      </w:r>
      <w:proofErr w:type="spellStart"/>
      <w:r w:rsidR="001C22B7" w:rsidRPr="004B541F">
        <w:t>Yudin</w:t>
      </w:r>
      <w:proofErr w:type="spellEnd"/>
      <w:r w:rsidR="001C22B7" w:rsidRPr="004B541F">
        <w:t xml:space="preserve">, </w:t>
      </w:r>
      <w:r w:rsidR="001C22B7" w:rsidRPr="004B541F">
        <w:rPr>
          <w:i/>
        </w:rPr>
        <w:t xml:space="preserve">J. Am. Chem. Soc. </w:t>
      </w:r>
      <w:r w:rsidR="001C22B7" w:rsidRPr="004B541F">
        <w:rPr>
          <w:b/>
        </w:rPr>
        <w:t>2010</w:t>
      </w:r>
      <w:r w:rsidR="001C22B7" w:rsidRPr="004B541F">
        <w:t xml:space="preserve">, </w:t>
      </w:r>
      <w:r w:rsidR="001C22B7" w:rsidRPr="004B541F">
        <w:rPr>
          <w:i/>
        </w:rPr>
        <w:t>132</w:t>
      </w:r>
      <w:r w:rsidR="001C22B7" w:rsidRPr="004B541F">
        <w:t xml:space="preserve">, 2889; </w:t>
      </w:r>
      <w:r w:rsidR="001C22B7" w:rsidRPr="004B541F">
        <w:rPr>
          <w:i/>
        </w:rPr>
        <w:t>130</w:t>
      </w:r>
      <w:r w:rsidR="001C22B7" w:rsidRPr="004B541F">
        <w:t xml:space="preserve">, 15611; </w:t>
      </w:r>
      <w:r w:rsidR="009E61BB" w:rsidRPr="004B541F">
        <w:t>(</w:t>
      </w:r>
      <w:r w:rsidR="005A46AA">
        <w:t>d</w:t>
      </w:r>
      <w:r w:rsidR="009E61BB" w:rsidRPr="004B541F">
        <w:t xml:space="preserve">) C. J. White, A. K. </w:t>
      </w:r>
      <w:proofErr w:type="spellStart"/>
      <w:r w:rsidR="009E61BB" w:rsidRPr="004B541F">
        <w:t>Yudin</w:t>
      </w:r>
      <w:proofErr w:type="spellEnd"/>
      <w:r w:rsidR="009E61BB" w:rsidRPr="004B541F">
        <w:t xml:space="preserve">, </w:t>
      </w:r>
      <w:r w:rsidR="009E61BB" w:rsidRPr="004B541F">
        <w:rPr>
          <w:i/>
        </w:rPr>
        <w:t>Nat</w:t>
      </w:r>
      <w:r w:rsidR="006C6EEB">
        <w:rPr>
          <w:i/>
        </w:rPr>
        <w:t>.</w:t>
      </w:r>
      <w:r w:rsidR="009E61BB" w:rsidRPr="004B541F">
        <w:rPr>
          <w:i/>
        </w:rPr>
        <w:t xml:space="preserve"> Chem. </w:t>
      </w:r>
      <w:r w:rsidR="009E61BB" w:rsidRPr="004B541F">
        <w:rPr>
          <w:b/>
        </w:rPr>
        <w:t>2011</w:t>
      </w:r>
      <w:r w:rsidR="009E61BB" w:rsidRPr="004B541F">
        <w:t xml:space="preserve">, </w:t>
      </w:r>
      <w:r w:rsidR="009E61BB" w:rsidRPr="004B541F">
        <w:rPr>
          <w:i/>
        </w:rPr>
        <w:t>3</w:t>
      </w:r>
      <w:r w:rsidR="009E6AF7">
        <w:t xml:space="preserve">, 509; </w:t>
      </w:r>
      <w:r w:rsidR="005A46AA">
        <w:t xml:space="preserve">(e) </w:t>
      </w:r>
      <w:r w:rsidR="005A46AA" w:rsidRPr="005A46AA">
        <w:t>A</w:t>
      </w:r>
      <w:r w:rsidR="005A46AA">
        <w:t>.</w:t>
      </w:r>
      <w:r w:rsidR="005A46AA" w:rsidRPr="005A46AA">
        <w:t xml:space="preserve"> </w:t>
      </w:r>
      <w:proofErr w:type="spellStart"/>
      <w:r w:rsidR="005A46AA" w:rsidRPr="005A46AA">
        <w:t>Fürstner</w:t>
      </w:r>
      <w:proofErr w:type="spellEnd"/>
      <w:r w:rsidR="005A46AA">
        <w:t xml:space="preserve">, Science </w:t>
      </w:r>
      <w:r w:rsidR="005A46AA" w:rsidRPr="005A46AA">
        <w:rPr>
          <w:b/>
        </w:rPr>
        <w:t>2013</w:t>
      </w:r>
      <w:r w:rsidR="005A46AA">
        <w:t xml:space="preserve">, </w:t>
      </w:r>
      <w:r w:rsidR="005A46AA" w:rsidRPr="005A46AA">
        <w:rPr>
          <w:i/>
        </w:rPr>
        <w:t>341</w:t>
      </w:r>
      <w:r w:rsidR="005A46AA">
        <w:t xml:space="preserve">, 1229713; </w:t>
      </w:r>
      <w:r w:rsidR="009E6AF7">
        <w:t>(</w:t>
      </w:r>
      <w:r w:rsidR="005A46AA">
        <w:t>f</w:t>
      </w:r>
      <w:r w:rsidR="009E6AF7">
        <w:t xml:space="preserve">) A. </w:t>
      </w:r>
      <w:r w:rsidR="009E6AF7" w:rsidRPr="00D9333A">
        <w:t xml:space="preserve">P. </w:t>
      </w:r>
      <w:proofErr w:type="spellStart"/>
      <w:r w:rsidR="009E6AF7" w:rsidRPr="00D9333A">
        <w:t>Treder</w:t>
      </w:r>
      <w:proofErr w:type="spellEnd"/>
      <w:r w:rsidR="009E6AF7" w:rsidRPr="00D9333A">
        <w:t>, J. L. Hickey, M.-C. J. Tremblay,</w:t>
      </w:r>
      <w:r w:rsidR="009E6AF7">
        <w:t xml:space="preserve"> </w:t>
      </w:r>
      <w:r w:rsidR="009E6AF7" w:rsidRPr="00D9333A">
        <w:t xml:space="preserve">S. </w:t>
      </w:r>
      <w:proofErr w:type="spellStart"/>
      <w:r w:rsidR="009E6AF7" w:rsidRPr="00D9333A">
        <w:t>Zaretsky</w:t>
      </w:r>
      <w:proofErr w:type="spellEnd"/>
      <w:r w:rsidR="009E6AF7" w:rsidRPr="00D9333A">
        <w:t xml:space="preserve">, C. C. G. Scully, J. Mancuso, A. </w:t>
      </w:r>
      <w:proofErr w:type="spellStart"/>
      <w:r w:rsidR="009E6AF7" w:rsidRPr="00D9333A">
        <w:t>Doucet</w:t>
      </w:r>
      <w:proofErr w:type="spellEnd"/>
      <w:r w:rsidR="009E6AF7" w:rsidRPr="00D9333A">
        <w:t>, A. K.</w:t>
      </w:r>
      <w:r w:rsidR="009E6AF7">
        <w:t xml:space="preserve"> </w:t>
      </w:r>
      <w:proofErr w:type="spellStart"/>
      <w:r w:rsidR="009E6AF7" w:rsidRPr="00D9333A">
        <w:t>Yudin</w:t>
      </w:r>
      <w:proofErr w:type="spellEnd"/>
      <w:r w:rsidR="009E6AF7" w:rsidRPr="00D9333A">
        <w:t xml:space="preserve">, E. </w:t>
      </w:r>
      <w:proofErr w:type="spellStart"/>
      <w:r w:rsidR="009E6AF7" w:rsidRPr="00D9333A">
        <w:t>Marsault</w:t>
      </w:r>
      <w:proofErr w:type="spellEnd"/>
      <w:r w:rsidR="009E6AF7">
        <w:t xml:space="preserve">, </w:t>
      </w:r>
      <w:r w:rsidR="009E6AF7" w:rsidRPr="00FD52BA">
        <w:rPr>
          <w:i/>
        </w:rPr>
        <w:t>Chem. Eur. J</w:t>
      </w:r>
      <w:r w:rsidR="009E6AF7">
        <w:t xml:space="preserve">. </w:t>
      </w:r>
      <w:r w:rsidR="009E6AF7" w:rsidRPr="00FD52BA">
        <w:rPr>
          <w:b/>
        </w:rPr>
        <w:t>201</w:t>
      </w:r>
      <w:r w:rsidR="009E6AF7">
        <w:rPr>
          <w:b/>
        </w:rPr>
        <w:t>5</w:t>
      </w:r>
      <w:r w:rsidR="009E6AF7">
        <w:t xml:space="preserve">, </w:t>
      </w:r>
      <w:r w:rsidR="009E6AF7">
        <w:rPr>
          <w:i/>
        </w:rPr>
        <w:t>21</w:t>
      </w:r>
      <w:r w:rsidR="009E6AF7">
        <w:t>, 9249.</w:t>
      </w:r>
    </w:p>
    <w:p w:rsidR="004A13B0" w:rsidRPr="001F743E" w:rsidRDefault="0019030D" w:rsidP="00A712CB">
      <w:pPr>
        <w:pStyle w:val="References"/>
      </w:pPr>
      <w:r w:rsidRPr="004B541F">
        <w:t>[9]</w:t>
      </w:r>
      <w:r w:rsidRPr="004B541F">
        <w:tab/>
      </w:r>
      <w:r w:rsidR="001F743E" w:rsidRPr="004B541F">
        <w:t>(a) F. Kopp, C. F. Stratton, L</w:t>
      </w:r>
      <w:r w:rsidR="001F743E" w:rsidRPr="004B1ADE">
        <w:t xml:space="preserve">. B. </w:t>
      </w:r>
      <w:proofErr w:type="spellStart"/>
      <w:r w:rsidR="001F743E" w:rsidRPr="004B1ADE">
        <w:t>Akella</w:t>
      </w:r>
      <w:proofErr w:type="spellEnd"/>
      <w:r w:rsidR="001F743E" w:rsidRPr="004B1ADE">
        <w:t xml:space="preserve">, D. S. Tan, </w:t>
      </w:r>
      <w:r w:rsidR="001F743E" w:rsidRPr="004B1ADE">
        <w:rPr>
          <w:i/>
        </w:rPr>
        <w:t xml:space="preserve">Nat. Chem. Bio. </w:t>
      </w:r>
      <w:r w:rsidR="001F743E" w:rsidRPr="004B1ADE">
        <w:rPr>
          <w:b/>
        </w:rPr>
        <w:t>2012</w:t>
      </w:r>
      <w:r w:rsidR="001F743E" w:rsidRPr="004B1ADE">
        <w:t xml:space="preserve">, </w:t>
      </w:r>
      <w:r w:rsidR="001F743E" w:rsidRPr="004B1ADE">
        <w:rPr>
          <w:i/>
        </w:rPr>
        <w:t>8</w:t>
      </w:r>
      <w:r w:rsidR="001F743E" w:rsidRPr="004B1ADE">
        <w:t>, 358; (</w:t>
      </w:r>
      <w:r w:rsidR="001F743E">
        <w:t>b</w:t>
      </w:r>
      <w:r w:rsidR="001F743E" w:rsidRPr="004B1ADE">
        <w:t xml:space="preserve">) R. A. Bauer, T. A. </w:t>
      </w:r>
      <w:proofErr w:type="spellStart"/>
      <w:r w:rsidR="001F743E" w:rsidRPr="004B1ADE">
        <w:t>Wenderski</w:t>
      </w:r>
      <w:proofErr w:type="spellEnd"/>
      <w:r w:rsidR="001F743E" w:rsidRPr="004B1ADE">
        <w:t xml:space="preserve">, D. S. Tan, </w:t>
      </w:r>
      <w:r w:rsidR="001F743E" w:rsidRPr="004B1ADE">
        <w:rPr>
          <w:i/>
        </w:rPr>
        <w:t xml:space="preserve">Nat. Chem. Bio. </w:t>
      </w:r>
      <w:r w:rsidR="001F743E" w:rsidRPr="004B1ADE">
        <w:rPr>
          <w:b/>
        </w:rPr>
        <w:t>2013</w:t>
      </w:r>
      <w:r w:rsidR="001F743E" w:rsidRPr="004B1ADE">
        <w:t xml:space="preserve">, </w:t>
      </w:r>
      <w:r w:rsidR="001F743E" w:rsidRPr="004B1ADE">
        <w:rPr>
          <w:i/>
        </w:rPr>
        <w:t>9</w:t>
      </w:r>
      <w:r w:rsidR="001F743E">
        <w:t>, 21.</w:t>
      </w:r>
      <w:r w:rsidR="001F743E" w:rsidRPr="001F743E">
        <w:t xml:space="preserve"> (</w:t>
      </w:r>
      <w:r w:rsidR="00876116">
        <w:t>c</w:t>
      </w:r>
      <w:r w:rsidR="001F743E" w:rsidRPr="001F743E">
        <w:t xml:space="preserve">) J. E. Hall, J. V. Matlock, J. W. Ward, J. </w:t>
      </w:r>
      <w:proofErr w:type="spellStart"/>
      <w:r w:rsidR="001F743E" w:rsidRPr="001F743E">
        <w:t>Clayden</w:t>
      </w:r>
      <w:proofErr w:type="spellEnd"/>
      <w:r w:rsidR="001F743E" w:rsidRPr="001F743E">
        <w:t xml:space="preserve">, </w:t>
      </w:r>
      <w:proofErr w:type="spellStart"/>
      <w:r w:rsidR="001F743E" w:rsidRPr="001F743E">
        <w:rPr>
          <w:i/>
        </w:rPr>
        <w:t>Angew</w:t>
      </w:r>
      <w:proofErr w:type="spellEnd"/>
      <w:r w:rsidR="001F743E" w:rsidRPr="001F743E">
        <w:rPr>
          <w:i/>
        </w:rPr>
        <w:t>. Chem. Int. Ed</w:t>
      </w:r>
      <w:r w:rsidR="001F743E" w:rsidRPr="001F743E">
        <w:t xml:space="preserve">. </w:t>
      </w:r>
      <w:r w:rsidR="001F743E" w:rsidRPr="001F743E">
        <w:rPr>
          <w:b/>
        </w:rPr>
        <w:t>2016</w:t>
      </w:r>
      <w:r w:rsidR="001F743E" w:rsidRPr="00687294">
        <w:t xml:space="preserve">, </w:t>
      </w:r>
      <w:r w:rsidR="001F743E" w:rsidRPr="00687294">
        <w:rPr>
          <w:i/>
        </w:rPr>
        <w:t>55</w:t>
      </w:r>
      <w:r w:rsidR="001F743E" w:rsidRPr="00687294">
        <w:t>, 11153</w:t>
      </w:r>
      <w:r w:rsidR="001F743E">
        <w:t>; (</w:t>
      </w:r>
      <w:r w:rsidR="00876116">
        <w:t>d</w:t>
      </w:r>
      <w:r w:rsidR="001F743E">
        <w:t xml:space="preserve">) Z.-L. Li, X.-H. Li, N. </w:t>
      </w:r>
      <w:r w:rsidR="001F743E" w:rsidRPr="001F743E">
        <w:t xml:space="preserve">Wang, N.-Y. Yang, X.-Y. Liu, </w:t>
      </w:r>
      <w:proofErr w:type="spellStart"/>
      <w:r w:rsidR="001F743E" w:rsidRPr="001F743E">
        <w:rPr>
          <w:i/>
        </w:rPr>
        <w:t>Angew</w:t>
      </w:r>
      <w:proofErr w:type="spellEnd"/>
      <w:r w:rsidR="001F743E" w:rsidRPr="001F743E">
        <w:rPr>
          <w:i/>
        </w:rPr>
        <w:t xml:space="preserve">. Chem. Int. Ed. </w:t>
      </w:r>
      <w:r w:rsidR="001F743E" w:rsidRPr="001F743E">
        <w:rPr>
          <w:b/>
        </w:rPr>
        <w:t xml:space="preserve">2016 </w:t>
      </w:r>
      <w:r w:rsidR="001F743E" w:rsidRPr="001F743E">
        <w:rPr>
          <w:i/>
          <w:lang w:val="en-US" w:eastAsia="en-US"/>
        </w:rPr>
        <w:t>55</w:t>
      </w:r>
      <w:r w:rsidR="001F743E" w:rsidRPr="001F743E">
        <w:rPr>
          <w:lang w:val="en-US" w:eastAsia="en-US"/>
        </w:rPr>
        <w:t>, 15100</w:t>
      </w:r>
      <w:r w:rsidR="00876116">
        <w:rPr>
          <w:lang w:val="en-US" w:eastAsia="en-US"/>
        </w:rPr>
        <w:t>.</w:t>
      </w:r>
    </w:p>
    <w:p w:rsidR="0019030D" w:rsidRPr="00B3405E" w:rsidRDefault="00572BC3" w:rsidP="00A712CB">
      <w:pPr>
        <w:pStyle w:val="References"/>
      </w:pPr>
      <w:r w:rsidRPr="001F743E">
        <w:t>[1</w:t>
      </w:r>
      <w:r w:rsidR="00BA7A0C">
        <w:t>0</w:t>
      </w:r>
      <w:r w:rsidR="0019030D" w:rsidRPr="001F743E">
        <w:t xml:space="preserve">] </w:t>
      </w:r>
      <w:r w:rsidR="0019030D" w:rsidRPr="001F743E">
        <w:tab/>
      </w:r>
      <w:r w:rsidR="00FD6E3F">
        <w:t xml:space="preserve">For a review, see; </w:t>
      </w:r>
      <w:r w:rsidR="001F743E" w:rsidRPr="001F743E">
        <w:t>J. R. Donald, W. P.</w:t>
      </w:r>
      <w:r w:rsidR="001F743E" w:rsidRPr="005D4576">
        <w:t xml:space="preserve"> Unsworth, </w:t>
      </w:r>
      <w:r w:rsidR="001F743E" w:rsidRPr="005D4576">
        <w:rPr>
          <w:i/>
        </w:rPr>
        <w:t>Chem. Eur. J</w:t>
      </w:r>
      <w:r w:rsidR="001F743E" w:rsidRPr="005D4576">
        <w:t xml:space="preserve">. </w:t>
      </w:r>
      <w:r w:rsidR="001F743E" w:rsidRPr="004B2917">
        <w:rPr>
          <w:b/>
        </w:rPr>
        <w:t>2017</w:t>
      </w:r>
      <w:r w:rsidR="001F743E" w:rsidRPr="005D4576">
        <w:t>,</w:t>
      </w:r>
      <w:r w:rsidR="001F743E">
        <w:t xml:space="preserve"> </w:t>
      </w:r>
      <w:r w:rsidR="00B3405E">
        <w:rPr>
          <w:i/>
        </w:rPr>
        <w:t>23</w:t>
      </w:r>
      <w:r w:rsidR="00B3405E">
        <w:t>, 8780.</w:t>
      </w:r>
    </w:p>
    <w:p w:rsidR="00572BC3" w:rsidRPr="001F743E" w:rsidRDefault="001F743E" w:rsidP="00A712CB">
      <w:pPr>
        <w:pStyle w:val="References"/>
      </w:pPr>
      <w:r w:rsidRPr="001F743E">
        <w:t>[1</w:t>
      </w:r>
      <w:r w:rsidR="00BA7A0C">
        <w:t>1</w:t>
      </w:r>
      <w:r w:rsidRPr="001F743E">
        <w:t>]</w:t>
      </w:r>
      <w:r w:rsidRPr="001F743E">
        <w:tab/>
        <w:t xml:space="preserve">C. </w:t>
      </w:r>
      <w:proofErr w:type="spellStart"/>
      <w:r w:rsidRPr="001F743E">
        <w:t>Kitsiou</w:t>
      </w:r>
      <w:proofErr w:type="spellEnd"/>
      <w:r w:rsidRPr="001F743E">
        <w:t xml:space="preserve">, J. J. </w:t>
      </w:r>
      <w:proofErr w:type="spellStart"/>
      <w:r w:rsidRPr="001F743E">
        <w:t>Hindes</w:t>
      </w:r>
      <w:proofErr w:type="spellEnd"/>
      <w:r w:rsidRPr="001F743E">
        <w:t xml:space="preserve">, P. </w:t>
      </w:r>
      <w:proofErr w:type="spellStart"/>
      <w:r w:rsidRPr="001F743E">
        <w:t>I’Anson</w:t>
      </w:r>
      <w:proofErr w:type="spellEnd"/>
      <w:r w:rsidRPr="001F743E">
        <w:t xml:space="preserve">, P. Jackson, T. C. Wilson, E. K. Daly, H. R. Felstead, P. </w:t>
      </w:r>
      <w:proofErr w:type="spellStart"/>
      <w:r w:rsidRPr="001F743E">
        <w:t>Hearnshaw</w:t>
      </w:r>
      <w:proofErr w:type="spellEnd"/>
      <w:r w:rsidRPr="001F743E">
        <w:t xml:space="preserve">, W. P. Unsworth, </w:t>
      </w:r>
      <w:proofErr w:type="spellStart"/>
      <w:r w:rsidRPr="001F743E">
        <w:rPr>
          <w:i/>
        </w:rPr>
        <w:t>Angew</w:t>
      </w:r>
      <w:proofErr w:type="spellEnd"/>
      <w:r w:rsidRPr="001F743E">
        <w:rPr>
          <w:i/>
        </w:rPr>
        <w:t>. Chem. Int. Ed</w:t>
      </w:r>
      <w:r w:rsidRPr="001F743E">
        <w:t xml:space="preserve">. </w:t>
      </w:r>
      <w:r w:rsidRPr="001F743E">
        <w:rPr>
          <w:b/>
        </w:rPr>
        <w:t>2015</w:t>
      </w:r>
      <w:r w:rsidRPr="001F743E">
        <w:t xml:space="preserve">, </w:t>
      </w:r>
      <w:r w:rsidRPr="001F743E">
        <w:rPr>
          <w:i/>
        </w:rPr>
        <w:t>54</w:t>
      </w:r>
      <w:r w:rsidRPr="001F743E">
        <w:t>, 15794</w:t>
      </w:r>
    </w:p>
    <w:p w:rsidR="00572BC3" w:rsidRDefault="00572BC3" w:rsidP="00A712CB">
      <w:pPr>
        <w:pStyle w:val="References"/>
      </w:pPr>
      <w:r w:rsidRPr="001F743E">
        <w:t>[1</w:t>
      </w:r>
      <w:r w:rsidR="00BA7A0C">
        <w:t>2</w:t>
      </w:r>
      <w:r w:rsidRPr="001F743E">
        <w:t>]</w:t>
      </w:r>
      <w:r w:rsidRPr="001F743E">
        <w:tab/>
      </w:r>
      <w:r w:rsidR="001F743E" w:rsidRPr="001F743E">
        <w:t xml:space="preserve">L. G. Baud, M. A. Manning, H. L. </w:t>
      </w:r>
      <w:proofErr w:type="spellStart"/>
      <w:r w:rsidR="001F743E" w:rsidRPr="001F743E">
        <w:t>Arkless</w:t>
      </w:r>
      <w:proofErr w:type="spellEnd"/>
      <w:r w:rsidR="001F743E" w:rsidRPr="001F743E">
        <w:t xml:space="preserve">, T. C. Stephens, W. P. Unsworth, </w:t>
      </w:r>
      <w:r w:rsidR="001F743E" w:rsidRPr="001F743E">
        <w:rPr>
          <w:i/>
        </w:rPr>
        <w:t>Chem</w:t>
      </w:r>
      <w:r w:rsidR="001F743E" w:rsidRPr="005D4576">
        <w:rPr>
          <w:i/>
        </w:rPr>
        <w:t>. Eur. J</w:t>
      </w:r>
      <w:r w:rsidR="001F743E" w:rsidRPr="005D4576">
        <w:t xml:space="preserve">. </w:t>
      </w:r>
      <w:r w:rsidR="001F743E" w:rsidRPr="004B2917">
        <w:rPr>
          <w:b/>
        </w:rPr>
        <w:t>2017</w:t>
      </w:r>
      <w:r w:rsidR="001F743E" w:rsidRPr="005D4576">
        <w:t>,</w:t>
      </w:r>
      <w:r w:rsidR="001F743E">
        <w:t xml:space="preserve"> </w:t>
      </w:r>
      <w:r w:rsidR="001F743E" w:rsidRPr="00562E88">
        <w:rPr>
          <w:i/>
        </w:rPr>
        <w:t>9</w:t>
      </w:r>
      <w:r w:rsidR="001F743E">
        <w:t>, 2225.</w:t>
      </w:r>
    </w:p>
    <w:p w:rsidR="00D55BF0" w:rsidRPr="00BA7A0C" w:rsidRDefault="00B50F3B" w:rsidP="00BA7A0C">
      <w:pPr>
        <w:pStyle w:val="References"/>
      </w:pPr>
      <w:r>
        <w:t>[1</w:t>
      </w:r>
      <w:r w:rsidR="00BA7A0C">
        <w:t>3</w:t>
      </w:r>
      <w:r>
        <w:t>]</w:t>
      </w:r>
      <w:r>
        <w:tab/>
      </w:r>
      <w:r w:rsidR="00290475">
        <w:t xml:space="preserve">See references 1 and 3, </w:t>
      </w:r>
      <w:r w:rsidR="006C6EEB">
        <w:t>and</w:t>
      </w:r>
      <w:r w:rsidR="00290475">
        <w:t xml:space="preserve">: </w:t>
      </w:r>
      <w:r w:rsidR="00B375EB" w:rsidRPr="004B1ADE">
        <w:t xml:space="preserve">(a) R. H. </w:t>
      </w:r>
      <w:proofErr w:type="spellStart"/>
      <w:r w:rsidR="00B375EB" w:rsidRPr="004B1ADE">
        <w:t>Kohli</w:t>
      </w:r>
      <w:proofErr w:type="spellEnd"/>
      <w:r w:rsidR="00B375EB" w:rsidRPr="004B1ADE">
        <w:t xml:space="preserve">, C. T. Walsh, M. D. </w:t>
      </w:r>
      <w:proofErr w:type="spellStart"/>
      <w:r w:rsidR="00B375EB" w:rsidRPr="004B1ADE">
        <w:t>Burkart</w:t>
      </w:r>
      <w:proofErr w:type="spellEnd"/>
      <w:r w:rsidR="00B375EB" w:rsidRPr="004B1ADE">
        <w:t xml:space="preserve">, </w:t>
      </w:r>
      <w:r w:rsidR="00B375EB" w:rsidRPr="004B1ADE">
        <w:rPr>
          <w:i/>
        </w:rPr>
        <w:t>Nature</w:t>
      </w:r>
      <w:r w:rsidR="00B375EB" w:rsidRPr="004B1ADE">
        <w:t xml:space="preserve"> </w:t>
      </w:r>
      <w:r w:rsidR="00B375EB" w:rsidRPr="004B1ADE">
        <w:rPr>
          <w:b/>
        </w:rPr>
        <w:t>2002</w:t>
      </w:r>
      <w:r w:rsidR="00B375EB" w:rsidRPr="004B1ADE">
        <w:t xml:space="preserve">, </w:t>
      </w:r>
      <w:r w:rsidR="00B375EB" w:rsidRPr="004B1ADE">
        <w:rPr>
          <w:i/>
        </w:rPr>
        <w:t>418</w:t>
      </w:r>
      <w:r w:rsidR="00B375EB" w:rsidRPr="004B1ADE">
        <w:t>, 658;</w:t>
      </w:r>
      <w:r w:rsidR="00B375EB">
        <w:t xml:space="preserve"> </w:t>
      </w:r>
      <w:r w:rsidR="00D6487D" w:rsidRPr="004B1ADE">
        <w:t>(</w:t>
      </w:r>
      <w:r w:rsidR="001223D6">
        <w:t xml:space="preserve">b) J. </w:t>
      </w:r>
      <w:proofErr w:type="spellStart"/>
      <w:r w:rsidR="001223D6">
        <w:t>Gavenonis</w:t>
      </w:r>
      <w:proofErr w:type="spellEnd"/>
      <w:r w:rsidR="001223D6">
        <w:t>, B. A</w:t>
      </w:r>
      <w:r w:rsidR="00D6487D" w:rsidRPr="004B1ADE">
        <w:t>.</w:t>
      </w:r>
      <w:r w:rsidR="001223D6">
        <w:t xml:space="preserve"> </w:t>
      </w:r>
      <w:proofErr w:type="spellStart"/>
      <w:r w:rsidR="00D6487D" w:rsidRPr="004B1ADE">
        <w:t>Sheneman</w:t>
      </w:r>
      <w:proofErr w:type="spellEnd"/>
      <w:r w:rsidR="00D6487D" w:rsidRPr="004B1ADE">
        <w:t xml:space="preserve">, T. R. </w:t>
      </w:r>
      <w:proofErr w:type="spellStart"/>
      <w:r w:rsidR="00D6487D" w:rsidRPr="004B1ADE">
        <w:t>Siegert</w:t>
      </w:r>
      <w:proofErr w:type="spellEnd"/>
      <w:r w:rsidR="00D6487D" w:rsidRPr="004B1ADE">
        <w:t xml:space="preserve">, M. R. </w:t>
      </w:r>
      <w:proofErr w:type="spellStart"/>
      <w:r w:rsidR="00D6487D" w:rsidRPr="004B1ADE">
        <w:t>Eshelman</w:t>
      </w:r>
      <w:proofErr w:type="spellEnd"/>
      <w:r w:rsidR="00D6487D" w:rsidRPr="004B1ADE">
        <w:t xml:space="preserve">, J. A. </w:t>
      </w:r>
      <w:proofErr w:type="spellStart"/>
      <w:r w:rsidR="00D6487D" w:rsidRPr="004B1ADE">
        <w:t>Kritzer</w:t>
      </w:r>
      <w:proofErr w:type="spellEnd"/>
      <w:r w:rsidR="00D6487D" w:rsidRPr="004B1ADE">
        <w:t xml:space="preserve">, </w:t>
      </w:r>
      <w:r w:rsidR="00D6487D" w:rsidRPr="004B1ADE">
        <w:rPr>
          <w:i/>
        </w:rPr>
        <w:t xml:space="preserve">Nat. Chem. Biol. </w:t>
      </w:r>
      <w:r w:rsidR="00D6487D" w:rsidRPr="004B1ADE">
        <w:rPr>
          <w:b/>
        </w:rPr>
        <w:t>2014</w:t>
      </w:r>
      <w:r w:rsidR="00D6487D" w:rsidRPr="004B1ADE">
        <w:t xml:space="preserve">, </w:t>
      </w:r>
      <w:r w:rsidR="00D6487D" w:rsidRPr="004B1ADE">
        <w:rPr>
          <w:i/>
        </w:rPr>
        <w:t>10</w:t>
      </w:r>
      <w:r w:rsidR="00D6487D" w:rsidRPr="004B1ADE">
        <w:t xml:space="preserve">, 716; (c) E. A. </w:t>
      </w:r>
      <w:proofErr w:type="spellStart"/>
      <w:r w:rsidR="00D6487D" w:rsidRPr="004B1ADE">
        <w:t>Villar</w:t>
      </w:r>
      <w:proofErr w:type="spellEnd"/>
      <w:r w:rsidR="00D6487D" w:rsidRPr="004B1ADE">
        <w:t xml:space="preserve">, D. </w:t>
      </w:r>
      <w:proofErr w:type="spellStart"/>
      <w:r w:rsidR="00D6487D" w:rsidRPr="004B1ADE">
        <w:t>Beglov</w:t>
      </w:r>
      <w:proofErr w:type="spellEnd"/>
      <w:r w:rsidR="00D6487D" w:rsidRPr="004B1ADE">
        <w:t xml:space="preserve">, S. </w:t>
      </w:r>
      <w:proofErr w:type="spellStart"/>
      <w:r w:rsidR="00D6487D" w:rsidRPr="004B1ADE">
        <w:t>Chennamadhavuni</w:t>
      </w:r>
      <w:proofErr w:type="spellEnd"/>
      <w:r w:rsidR="00D6487D" w:rsidRPr="004B1ADE">
        <w:t xml:space="preserve">, J. A. </w:t>
      </w:r>
      <w:proofErr w:type="spellStart"/>
      <w:r w:rsidR="00D6487D" w:rsidRPr="004B1ADE">
        <w:t>Porco</w:t>
      </w:r>
      <w:proofErr w:type="spellEnd"/>
      <w:r w:rsidR="00D6487D" w:rsidRPr="004B1ADE">
        <w:t xml:space="preserve"> Jr, D. </w:t>
      </w:r>
      <w:proofErr w:type="spellStart"/>
      <w:r w:rsidR="00D6487D" w:rsidRPr="004B1ADE">
        <w:t>Kozakov</w:t>
      </w:r>
      <w:proofErr w:type="spellEnd"/>
      <w:r w:rsidR="00D6487D" w:rsidRPr="004B1ADE">
        <w:t xml:space="preserve">, S. </w:t>
      </w:r>
      <w:proofErr w:type="spellStart"/>
      <w:r w:rsidR="00D6487D" w:rsidRPr="004B1ADE">
        <w:t>Vajda</w:t>
      </w:r>
      <w:proofErr w:type="spellEnd"/>
      <w:r w:rsidR="00D6487D" w:rsidRPr="004B1ADE">
        <w:t xml:space="preserve">, A. Whitty, </w:t>
      </w:r>
      <w:r w:rsidR="00D6487D" w:rsidRPr="004B1ADE">
        <w:rPr>
          <w:i/>
        </w:rPr>
        <w:t xml:space="preserve">Nat. Chem. Biol. </w:t>
      </w:r>
      <w:r w:rsidR="00D6487D" w:rsidRPr="004B1ADE">
        <w:rPr>
          <w:b/>
        </w:rPr>
        <w:t>2014</w:t>
      </w:r>
      <w:r w:rsidR="00D6487D" w:rsidRPr="004B1ADE">
        <w:t xml:space="preserve">, </w:t>
      </w:r>
      <w:r w:rsidR="00D6487D" w:rsidRPr="004B1ADE">
        <w:rPr>
          <w:i/>
        </w:rPr>
        <w:t>10</w:t>
      </w:r>
      <w:r w:rsidR="00D6487D">
        <w:t xml:space="preserve">, 723; (d) </w:t>
      </w:r>
      <w:r w:rsidR="000A71E8">
        <w:t>W</w:t>
      </w:r>
      <w:r w:rsidR="001C22B7">
        <w:t>.</w:t>
      </w:r>
      <w:r w:rsidR="000A71E8">
        <w:t xml:space="preserve"> Xu, Y</w:t>
      </w:r>
      <w:r w:rsidR="001C22B7">
        <w:t xml:space="preserve">. </w:t>
      </w:r>
      <w:r w:rsidR="000A71E8">
        <w:t>H</w:t>
      </w:r>
      <w:r w:rsidR="001C22B7">
        <w:t>.</w:t>
      </w:r>
      <w:r w:rsidR="000A71E8">
        <w:t xml:space="preserve"> Lau, G</w:t>
      </w:r>
      <w:r w:rsidR="001C22B7">
        <w:t>.</w:t>
      </w:r>
      <w:r w:rsidR="000A71E8">
        <w:t xml:space="preserve"> Fischer, Y</w:t>
      </w:r>
      <w:r w:rsidR="001C22B7">
        <w:t xml:space="preserve">. </w:t>
      </w:r>
      <w:r w:rsidR="000A71E8">
        <w:t>S</w:t>
      </w:r>
      <w:r w:rsidR="001C22B7">
        <w:t>.</w:t>
      </w:r>
      <w:r w:rsidR="000A71E8">
        <w:t xml:space="preserve"> Tan, A</w:t>
      </w:r>
      <w:r w:rsidR="001C22B7">
        <w:t>.</w:t>
      </w:r>
      <w:r w:rsidR="000A71E8">
        <w:t xml:space="preserve"> Chattopadhyay, M</w:t>
      </w:r>
      <w:r w:rsidR="001C22B7">
        <w:t>.</w:t>
      </w:r>
      <w:r w:rsidR="000A71E8">
        <w:t xml:space="preserve"> de la Roche, M</w:t>
      </w:r>
      <w:r w:rsidR="001C22B7">
        <w:t>.</w:t>
      </w:r>
      <w:r w:rsidR="000A71E8">
        <w:t xml:space="preserve"> </w:t>
      </w:r>
      <w:proofErr w:type="spellStart"/>
      <w:r w:rsidR="000A71E8">
        <w:t>Hyvönen</w:t>
      </w:r>
      <w:proofErr w:type="spellEnd"/>
      <w:r w:rsidR="000A71E8">
        <w:t>, C</w:t>
      </w:r>
      <w:r w:rsidR="001C22B7">
        <w:t>.</w:t>
      </w:r>
      <w:r w:rsidR="000A71E8">
        <w:t xml:space="preserve"> </w:t>
      </w:r>
      <w:proofErr w:type="spellStart"/>
      <w:r w:rsidR="000A71E8">
        <w:t>Verma</w:t>
      </w:r>
      <w:proofErr w:type="spellEnd"/>
      <w:r w:rsidR="000A71E8">
        <w:t>, D</w:t>
      </w:r>
      <w:r w:rsidR="001C22B7">
        <w:t xml:space="preserve">. </w:t>
      </w:r>
      <w:r w:rsidR="000A71E8">
        <w:t>R</w:t>
      </w:r>
      <w:r w:rsidR="001C22B7">
        <w:t>.</w:t>
      </w:r>
      <w:r w:rsidR="000A71E8">
        <w:t xml:space="preserve"> Spring, L</w:t>
      </w:r>
      <w:r w:rsidR="001C22B7">
        <w:t xml:space="preserve">. </w:t>
      </w:r>
      <w:r w:rsidR="000A71E8">
        <w:t>S</w:t>
      </w:r>
      <w:r w:rsidR="001C22B7">
        <w:t>.</w:t>
      </w:r>
      <w:r w:rsidR="000A71E8">
        <w:t xml:space="preserve"> </w:t>
      </w:r>
      <w:proofErr w:type="spellStart"/>
      <w:r w:rsidR="000A71E8">
        <w:t>Itzhaki</w:t>
      </w:r>
      <w:proofErr w:type="spellEnd"/>
      <w:r w:rsidR="001C22B7">
        <w:t xml:space="preserve">, </w:t>
      </w:r>
      <w:r w:rsidR="001C22B7">
        <w:rPr>
          <w:i/>
        </w:rPr>
        <w:t xml:space="preserve">J. Am. Chem. Soc. </w:t>
      </w:r>
      <w:r w:rsidR="001C22B7">
        <w:rPr>
          <w:b/>
        </w:rPr>
        <w:t>2017</w:t>
      </w:r>
      <w:r w:rsidR="001C22B7">
        <w:t xml:space="preserve">, </w:t>
      </w:r>
      <w:r w:rsidR="001C22B7">
        <w:rPr>
          <w:i/>
        </w:rPr>
        <w:t>139</w:t>
      </w:r>
      <w:r w:rsidR="001C22B7">
        <w:t>, 2245.</w:t>
      </w:r>
    </w:p>
    <w:p w:rsidR="001C7D4B" w:rsidRDefault="00D55BF0" w:rsidP="00A712CB">
      <w:pPr>
        <w:pStyle w:val="References"/>
      </w:pPr>
      <w:r w:rsidRPr="001C7D4B">
        <w:t>[1</w:t>
      </w:r>
      <w:r w:rsidR="00BA7A0C">
        <w:t>4</w:t>
      </w:r>
      <w:r w:rsidRPr="001C7D4B">
        <w:t>]</w:t>
      </w:r>
      <w:r w:rsidRPr="001C7D4B">
        <w:tab/>
      </w:r>
      <w:r w:rsidR="001C7D4B" w:rsidRPr="001C7D4B">
        <w:t>See reference</w:t>
      </w:r>
      <w:r w:rsidR="00014FCD">
        <w:t>s</w:t>
      </w:r>
      <w:r w:rsidR="001C7D4B" w:rsidRPr="001C7D4B">
        <w:t xml:space="preserve"> 6</w:t>
      </w:r>
      <w:r w:rsidR="00014FCD">
        <w:t>a</w:t>
      </w:r>
      <w:r w:rsidR="001C7D4B" w:rsidRPr="001C7D4B">
        <w:t>,</w:t>
      </w:r>
      <w:r w:rsidR="00014FCD">
        <w:t xml:space="preserve"> 10</w:t>
      </w:r>
      <w:r w:rsidR="001C7D4B" w:rsidRPr="001C7D4B">
        <w:t xml:space="preserve"> </w:t>
      </w:r>
      <w:r w:rsidR="004B541F">
        <w:t>and</w:t>
      </w:r>
      <w:r w:rsidR="001C7D4B" w:rsidRPr="001C7D4B">
        <w:t xml:space="preserve">: (a) R. </w:t>
      </w:r>
      <w:proofErr w:type="spellStart"/>
      <w:r w:rsidR="001C7D4B" w:rsidRPr="001C7D4B">
        <w:t>W</w:t>
      </w:r>
      <w:r w:rsidR="001C7D4B" w:rsidRPr="001C7D4B">
        <w:rPr>
          <w:rFonts w:cs="Arial"/>
        </w:rPr>
        <w:t>ä</w:t>
      </w:r>
      <w:r w:rsidR="001C7D4B" w:rsidRPr="001C7D4B">
        <w:t>lchli</w:t>
      </w:r>
      <w:proofErr w:type="spellEnd"/>
      <w:r w:rsidR="001C7D4B" w:rsidRPr="001C7D4B">
        <w:t xml:space="preserve">, A. </w:t>
      </w:r>
      <w:proofErr w:type="spellStart"/>
      <w:r w:rsidR="001C7D4B" w:rsidRPr="001C7D4B">
        <w:t>Guggisberg</w:t>
      </w:r>
      <w:proofErr w:type="spellEnd"/>
      <w:r w:rsidR="001C7D4B" w:rsidRPr="001C7D4B">
        <w:t xml:space="preserve">, M. Hesse, </w:t>
      </w:r>
      <w:r w:rsidR="001C7D4B" w:rsidRPr="001C7D4B">
        <w:rPr>
          <w:i/>
        </w:rPr>
        <w:t>Tetrahedron</w:t>
      </w:r>
      <w:r w:rsidR="001C7D4B">
        <w:rPr>
          <w:i/>
        </w:rPr>
        <w:t xml:space="preserve"> Lett. </w:t>
      </w:r>
      <w:r w:rsidR="001C7D4B">
        <w:rPr>
          <w:b/>
        </w:rPr>
        <w:t>1984</w:t>
      </w:r>
      <w:r w:rsidR="001C7D4B">
        <w:t xml:space="preserve">, </w:t>
      </w:r>
      <w:r w:rsidR="001C7D4B">
        <w:rPr>
          <w:i/>
        </w:rPr>
        <w:t>21</w:t>
      </w:r>
      <w:r w:rsidR="001C7D4B">
        <w:t xml:space="preserve">, 2205; (b) U. Kramer, A. </w:t>
      </w:r>
      <w:proofErr w:type="spellStart"/>
      <w:r w:rsidR="001C7D4B">
        <w:t>Guggisberg</w:t>
      </w:r>
      <w:proofErr w:type="spellEnd"/>
      <w:r w:rsidR="001C7D4B">
        <w:t xml:space="preserve">, M. Hesse, H. Schmid, </w:t>
      </w:r>
      <w:proofErr w:type="spellStart"/>
      <w:r w:rsidR="001C7D4B">
        <w:rPr>
          <w:i/>
        </w:rPr>
        <w:t>Angew</w:t>
      </w:r>
      <w:proofErr w:type="spellEnd"/>
      <w:r w:rsidR="001C7D4B">
        <w:rPr>
          <w:i/>
        </w:rPr>
        <w:t xml:space="preserve">. Chem. Int. Ed. </w:t>
      </w:r>
      <w:r w:rsidR="001C7D4B">
        <w:rPr>
          <w:b/>
        </w:rPr>
        <w:t>1978</w:t>
      </w:r>
      <w:r w:rsidR="001C7D4B">
        <w:t xml:space="preserve">, </w:t>
      </w:r>
      <w:r w:rsidR="001C7D4B">
        <w:rPr>
          <w:i/>
        </w:rPr>
        <w:t>17</w:t>
      </w:r>
      <w:r w:rsidR="007736A8">
        <w:t xml:space="preserve">, 200; </w:t>
      </w:r>
      <w:r w:rsidR="00BA1F71">
        <w:t xml:space="preserve">(c) </w:t>
      </w:r>
      <w:r w:rsidR="00BA1F71" w:rsidRPr="005A46AA">
        <w:t>M.</w:t>
      </w:r>
      <w:r w:rsidR="00BA1F71">
        <w:t xml:space="preserve"> </w:t>
      </w:r>
      <w:r w:rsidR="00BA1F71" w:rsidRPr="005A46AA">
        <w:t xml:space="preserve">M. </w:t>
      </w:r>
      <w:proofErr w:type="spellStart"/>
      <w:r w:rsidR="00BA1F71" w:rsidRPr="005A46AA">
        <w:t>Shemyakin</w:t>
      </w:r>
      <w:proofErr w:type="spellEnd"/>
      <w:r w:rsidR="00BA1F71" w:rsidRPr="005A46AA">
        <w:t>, V.</w:t>
      </w:r>
      <w:r w:rsidR="00BA1F71">
        <w:t xml:space="preserve"> </w:t>
      </w:r>
      <w:r w:rsidR="00BA1F71" w:rsidRPr="005A46AA">
        <w:t xml:space="preserve">K. </w:t>
      </w:r>
      <w:proofErr w:type="spellStart"/>
      <w:r w:rsidR="00BA1F71" w:rsidRPr="005A46AA">
        <w:t>Antonov</w:t>
      </w:r>
      <w:proofErr w:type="spellEnd"/>
      <w:r w:rsidR="00BA1F71" w:rsidRPr="005A46AA">
        <w:t>, A.</w:t>
      </w:r>
      <w:r w:rsidR="00BA1F71">
        <w:t xml:space="preserve"> </w:t>
      </w:r>
      <w:r w:rsidR="00BA1F71" w:rsidRPr="005A46AA">
        <w:t xml:space="preserve">M. </w:t>
      </w:r>
      <w:proofErr w:type="spellStart"/>
      <w:r w:rsidR="00BA1F71" w:rsidRPr="005A46AA">
        <w:t>Shkrob</w:t>
      </w:r>
      <w:proofErr w:type="spellEnd"/>
      <w:r w:rsidR="00BA1F71" w:rsidRPr="005A46AA">
        <w:t>, V.</w:t>
      </w:r>
      <w:r w:rsidR="00BA1F71">
        <w:t xml:space="preserve"> </w:t>
      </w:r>
      <w:r w:rsidR="00BA1F71" w:rsidRPr="005A46AA">
        <w:t xml:space="preserve">I. </w:t>
      </w:r>
      <w:proofErr w:type="spellStart"/>
      <w:r w:rsidR="00BA1F71" w:rsidRPr="005A46AA">
        <w:t>Shchelokov</w:t>
      </w:r>
      <w:proofErr w:type="spellEnd"/>
      <w:r w:rsidR="00BA1F71" w:rsidRPr="005A46AA">
        <w:t>, Z.</w:t>
      </w:r>
      <w:r w:rsidR="00BA1F71">
        <w:t xml:space="preserve"> </w:t>
      </w:r>
      <w:r w:rsidR="00BA1F71" w:rsidRPr="005A46AA">
        <w:t xml:space="preserve">E. </w:t>
      </w:r>
      <w:proofErr w:type="spellStart"/>
      <w:r w:rsidR="00BA1F71" w:rsidRPr="005A46AA">
        <w:t>Agadzhanyan</w:t>
      </w:r>
      <w:proofErr w:type="spellEnd"/>
      <w:r w:rsidR="00BA1F71">
        <w:t xml:space="preserve">, </w:t>
      </w:r>
      <w:r w:rsidR="00BA1F71">
        <w:rPr>
          <w:i/>
        </w:rPr>
        <w:t>Tetrahedron</w:t>
      </w:r>
      <w:r w:rsidR="00BA1F71">
        <w:rPr>
          <w:b/>
          <w:i/>
        </w:rPr>
        <w:t xml:space="preserve"> </w:t>
      </w:r>
      <w:r w:rsidR="00BA1F71">
        <w:rPr>
          <w:b/>
        </w:rPr>
        <w:t>1965</w:t>
      </w:r>
      <w:r w:rsidR="00BA1F71">
        <w:t xml:space="preserve">, 21, 3537; (d) G. I. Glover, Robert B. Smith, H. </w:t>
      </w:r>
      <w:proofErr w:type="spellStart"/>
      <w:r w:rsidR="00BA1F71">
        <w:t>Rapoport</w:t>
      </w:r>
      <w:proofErr w:type="spellEnd"/>
      <w:r w:rsidR="00BA1F71">
        <w:t xml:space="preserve">, </w:t>
      </w:r>
      <w:r w:rsidR="00BA1F71">
        <w:rPr>
          <w:i/>
        </w:rPr>
        <w:t xml:space="preserve">J. Am. Chem. Soc. </w:t>
      </w:r>
      <w:r w:rsidR="00BA1F71">
        <w:rPr>
          <w:b/>
        </w:rPr>
        <w:t>1965</w:t>
      </w:r>
      <w:r w:rsidR="00BA1F71">
        <w:t xml:space="preserve">, </w:t>
      </w:r>
      <w:r w:rsidR="00BA1F71">
        <w:rPr>
          <w:i/>
        </w:rPr>
        <w:t>87</w:t>
      </w:r>
      <w:r w:rsidR="00BA1F71">
        <w:t xml:space="preserve">, 2003;  (e) J. M. </w:t>
      </w:r>
      <w:proofErr w:type="spellStart"/>
      <w:r w:rsidR="00BA1F71">
        <w:t>Muchowski</w:t>
      </w:r>
      <w:proofErr w:type="spellEnd"/>
      <w:r w:rsidR="00BA1F71">
        <w:t xml:space="preserve">, </w:t>
      </w:r>
      <w:r w:rsidR="00BA1F71">
        <w:rPr>
          <w:i/>
        </w:rPr>
        <w:t xml:space="preserve">Can. J. Chem. </w:t>
      </w:r>
      <w:r w:rsidR="00BA1F71">
        <w:rPr>
          <w:b/>
        </w:rPr>
        <w:t>1970</w:t>
      </w:r>
      <w:r w:rsidR="00BA1F71">
        <w:t xml:space="preserve">, </w:t>
      </w:r>
      <w:r w:rsidR="00BA1F71">
        <w:rPr>
          <w:i/>
        </w:rPr>
        <w:t>48</w:t>
      </w:r>
      <w:r w:rsidR="00BA1F71">
        <w:t xml:space="preserve">, 1946, (f) </w:t>
      </w:r>
      <w:r w:rsidR="00BA1F71" w:rsidRPr="007736A8">
        <w:t xml:space="preserve">A. N. </w:t>
      </w:r>
      <w:proofErr w:type="spellStart"/>
      <w:r w:rsidR="00BA1F71" w:rsidRPr="007736A8">
        <w:t>Chulin</w:t>
      </w:r>
      <w:proofErr w:type="spellEnd"/>
      <w:r w:rsidR="00BA1F71" w:rsidRPr="007736A8">
        <w:t xml:space="preserve">, I. L. </w:t>
      </w:r>
      <w:proofErr w:type="spellStart"/>
      <w:r w:rsidR="00BA1F71" w:rsidRPr="007736A8">
        <w:t>Rodionov</w:t>
      </w:r>
      <w:proofErr w:type="spellEnd"/>
      <w:r w:rsidR="00BA1F71" w:rsidRPr="007736A8">
        <w:t xml:space="preserve">, L. K. </w:t>
      </w:r>
      <w:proofErr w:type="spellStart"/>
      <w:r w:rsidR="00BA1F71" w:rsidRPr="007736A8">
        <w:t>Baidakova</w:t>
      </w:r>
      <w:proofErr w:type="spellEnd"/>
      <w:r w:rsidR="00BA1F71" w:rsidRPr="007736A8">
        <w:t>, L. N</w:t>
      </w:r>
      <w:r w:rsidR="00BA1F71">
        <w:t xml:space="preserve">. </w:t>
      </w:r>
      <w:proofErr w:type="spellStart"/>
      <w:r w:rsidR="00BA1F71">
        <w:t>Rodionova</w:t>
      </w:r>
      <w:proofErr w:type="spellEnd"/>
      <w:r w:rsidR="00BA1F71">
        <w:t xml:space="preserve">, T. A. </w:t>
      </w:r>
      <w:proofErr w:type="spellStart"/>
      <w:r w:rsidR="00BA1F71">
        <w:t>Balashova</w:t>
      </w:r>
      <w:proofErr w:type="spellEnd"/>
      <w:r w:rsidR="00BA1F71">
        <w:t>,</w:t>
      </w:r>
      <w:r w:rsidR="00BA1F71" w:rsidRPr="007736A8">
        <w:t xml:space="preserve"> V. T. Ivanov</w:t>
      </w:r>
      <w:r w:rsidR="00BA1F71">
        <w:t xml:space="preserve">, </w:t>
      </w:r>
      <w:r w:rsidR="00BA1F71">
        <w:rPr>
          <w:i/>
        </w:rPr>
        <w:t xml:space="preserve">J. Peptide Sci. </w:t>
      </w:r>
      <w:r w:rsidR="00BA1F71">
        <w:rPr>
          <w:b/>
        </w:rPr>
        <w:t>2005</w:t>
      </w:r>
      <w:r w:rsidR="00BA1F71">
        <w:t xml:space="preserve">, 11, 175; (g) V. N. </w:t>
      </w:r>
      <w:proofErr w:type="spellStart"/>
      <w:r w:rsidR="00BA1F71">
        <w:t>Azev</w:t>
      </w:r>
      <w:proofErr w:type="spellEnd"/>
      <w:r w:rsidR="00BA1F71">
        <w:t xml:space="preserve">, A. N. </w:t>
      </w:r>
      <w:proofErr w:type="spellStart"/>
      <w:r w:rsidR="00BA1F71">
        <w:t>Chulin</w:t>
      </w:r>
      <w:proofErr w:type="spellEnd"/>
      <w:r w:rsidR="00BA1F71">
        <w:t xml:space="preserve">, I. L. </w:t>
      </w:r>
      <w:proofErr w:type="spellStart"/>
      <w:r w:rsidR="00BA1F71">
        <w:t>Rodionov</w:t>
      </w:r>
      <w:proofErr w:type="spellEnd"/>
      <w:r w:rsidR="00BA1F71">
        <w:t xml:space="preserve"> </w:t>
      </w:r>
      <w:r w:rsidR="00BA1F71">
        <w:rPr>
          <w:b/>
        </w:rPr>
        <w:t>2014</w:t>
      </w:r>
      <w:r w:rsidR="00BA1F71">
        <w:t xml:space="preserve">, </w:t>
      </w:r>
      <w:r w:rsidR="00BA1F71">
        <w:rPr>
          <w:i/>
        </w:rPr>
        <w:t>50</w:t>
      </w:r>
      <w:r w:rsidR="00BA1F71">
        <w:t>, 145.</w:t>
      </w:r>
    </w:p>
    <w:p w:rsidR="0084334C" w:rsidRPr="00832132" w:rsidRDefault="005722D8" w:rsidP="00A712CB">
      <w:pPr>
        <w:pStyle w:val="References"/>
        <w:rPr>
          <w:i/>
        </w:rPr>
      </w:pPr>
      <w:r>
        <w:t>[1</w:t>
      </w:r>
      <w:r w:rsidR="00BA7A0C">
        <w:t>5</w:t>
      </w:r>
      <w:r w:rsidR="00832132">
        <w:t>]</w:t>
      </w:r>
      <w:r w:rsidR="00832132">
        <w:tab/>
      </w:r>
      <w:r w:rsidR="00832132" w:rsidRPr="00832132">
        <w:rPr>
          <w:rFonts w:hint="eastAsia"/>
        </w:rPr>
        <w:t>Y</w:t>
      </w:r>
      <w:r w:rsidR="00832132">
        <w:t>.</w:t>
      </w:r>
      <w:r w:rsidR="00832132" w:rsidRPr="00832132">
        <w:rPr>
          <w:rFonts w:hint="eastAsia"/>
        </w:rPr>
        <w:t xml:space="preserve"> Liu, S</w:t>
      </w:r>
      <w:r w:rsidR="00832132">
        <w:t>.</w:t>
      </w:r>
      <w:r w:rsidR="00832132" w:rsidRPr="00832132">
        <w:rPr>
          <w:rFonts w:hint="eastAsia"/>
        </w:rPr>
        <w:t xml:space="preserve"> Shi, M</w:t>
      </w:r>
      <w:r w:rsidR="00832132">
        <w:t>.</w:t>
      </w:r>
      <w:r w:rsidR="00832132" w:rsidRPr="00832132">
        <w:rPr>
          <w:rFonts w:hint="eastAsia"/>
        </w:rPr>
        <w:t xml:space="preserve"> </w:t>
      </w:r>
      <w:proofErr w:type="spellStart"/>
      <w:r w:rsidR="00832132" w:rsidRPr="00832132">
        <w:rPr>
          <w:rFonts w:hint="eastAsia"/>
        </w:rPr>
        <w:t>Achtenhagen</w:t>
      </w:r>
      <w:proofErr w:type="spellEnd"/>
      <w:r w:rsidR="00832132" w:rsidRPr="00832132">
        <w:rPr>
          <w:rFonts w:hint="eastAsia"/>
        </w:rPr>
        <w:t>, R</w:t>
      </w:r>
      <w:r w:rsidR="00832132">
        <w:t>.</w:t>
      </w:r>
      <w:r w:rsidR="00832132" w:rsidRPr="00832132">
        <w:rPr>
          <w:rFonts w:hint="eastAsia"/>
        </w:rPr>
        <w:t xml:space="preserve"> Liu, M</w:t>
      </w:r>
      <w:r w:rsidR="00832132">
        <w:t>.</w:t>
      </w:r>
      <w:r w:rsidR="00B12C2D">
        <w:t xml:space="preserve"> </w:t>
      </w:r>
      <w:proofErr w:type="spellStart"/>
      <w:r w:rsidR="00832132">
        <w:rPr>
          <w:rFonts w:hint="eastAsia"/>
        </w:rPr>
        <w:t>Szostak</w:t>
      </w:r>
      <w:proofErr w:type="spellEnd"/>
      <w:r w:rsidR="00832132">
        <w:rPr>
          <w:rFonts w:hint="eastAsia"/>
        </w:rPr>
        <w:t xml:space="preserve">, </w:t>
      </w:r>
      <w:r w:rsidR="00B12C2D" w:rsidRPr="00B12C2D">
        <w:rPr>
          <w:i/>
        </w:rPr>
        <w:t>Org. Lett</w:t>
      </w:r>
      <w:r w:rsidR="0091739C">
        <w:t>.</w:t>
      </w:r>
      <w:r w:rsidR="00B12C2D" w:rsidRPr="00B12C2D">
        <w:t xml:space="preserve"> </w:t>
      </w:r>
      <w:r w:rsidR="00B12C2D" w:rsidRPr="00B12C2D">
        <w:rPr>
          <w:b/>
        </w:rPr>
        <w:t>2017</w:t>
      </w:r>
      <w:r w:rsidR="00B12C2D" w:rsidRPr="00B12C2D">
        <w:t xml:space="preserve">, </w:t>
      </w:r>
      <w:r w:rsidR="00B12C2D" w:rsidRPr="00B12C2D">
        <w:rPr>
          <w:i/>
        </w:rPr>
        <w:t>19</w:t>
      </w:r>
      <w:r w:rsidR="00B12C2D" w:rsidRPr="00B12C2D">
        <w:t xml:space="preserve"> 1614</w:t>
      </w:r>
      <w:r w:rsidR="00B12C2D">
        <w:t>.</w:t>
      </w:r>
    </w:p>
    <w:p w:rsidR="005377F1" w:rsidRDefault="005722D8" w:rsidP="00993196">
      <w:pPr>
        <w:pStyle w:val="References"/>
      </w:pPr>
      <w:r>
        <w:t>[1</w:t>
      </w:r>
      <w:r w:rsidR="00BA7A0C">
        <w:t>6</w:t>
      </w:r>
      <w:r w:rsidR="00C67FE2">
        <w:t>]</w:t>
      </w:r>
      <w:r w:rsidR="00C67FE2">
        <w:tab/>
        <w:t xml:space="preserve">(a) </w:t>
      </w:r>
      <w:r w:rsidR="00C67FE2" w:rsidRPr="00C67FE2">
        <w:t>J</w:t>
      </w:r>
      <w:r w:rsidR="00C67FE2">
        <w:t>. Chatterjee</w:t>
      </w:r>
      <w:r w:rsidR="00C67FE2" w:rsidRPr="00C67FE2">
        <w:t>, C</w:t>
      </w:r>
      <w:r w:rsidR="00C67FE2">
        <w:t xml:space="preserve">. </w:t>
      </w:r>
      <w:proofErr w:type="spellStart"/>
      <w:r w:rsidR="00C67FE2">
        <w:t>Gilon</w:t>
      </w:r>
      <w:proofErr w:type="spellEnd"/>
      <w:r w:rsidR="00C67FE2" w:rsidRPr="00C67FE2">
        <w:t>, A</w:t>
      </w:r>
      <w:r w:rsidR="00C67FE2">
        <w:t>. Hoffman,</w:t>
      </w:r>
      <w:r w:rsidR="00C67FE2" w:rsidRPr="00C67FE2">
        <w:t xml:space="preserve"> H</w:t>
      </w:r>
      <w:r w:rsidR="00C67FE2">
        <w:t xml:space="preserve">. Kessler, </w:t>
      </w:r>
      <w:r w:rsidR="00C67FE2" w:rsidRPr="00C67FE2">
        <w:rPr>
          <w:i/>
        </w:rPr>
        <w:t>Acc. Chem. Res</w:t>
      </w:r>
      <w:r w:rsidR="00C67FE2" w:rsidRPr="00C67FE2">
        <w:t xml:space="preserve">., </w:t>
      </w:r>
      <w:r w:rsidR="00C67FE2" w:rsidRPr="00C67FE2">
        <w:rPr>
          <w:b/>
        </w:rPr>
        <w:t>2008</w:t>
      </w:r>
      <w:r w:rsidR="00C67FE2" w:rsidRPr="00C67FE2">
        <w:t xml:space="preserve">, </w:t>
      </w:r>
      <w:r w:rsidR="00C67FE2" w:rsidRPr="00C67FE2">
        <w:rPr>
          <w:i/>
        </w:rPr>
        <w:t>41</w:t>
      </w:r>
      <w:r w:rsidR="00C67FE2">
        <w:t>,</w:t>
      </w:r>
      <w:r w:rsidR="00C67FE2" w:rsidRPr="00C67FE2">
        <w:t xml:space="preserve"> 1331</w:t>
      </w:r>
      <w:r w:rsidR="00C67FE2">
        <w:t xml:space="preserve">; </w:t>
      </w:r>
      <w:r w:rsidR="005377F1">
        <w:t xml:space="preserve">(b) </w:t>
      </w:r>
      <w:r w:rsidR="00993196">
        <w:t xml:space="preserve">J. Chatterjee, F. </w:t>
      </w:r>
      <w:proofErr w:type="spellStart"/>
      <w:r w:rsidR="00993196">
        <w:t>Rechenmacher</w:t>
      </w:r>
      <w:proofErr w:type="spellEnd"/>
      <w:r w:rsidR="00993196">
        <w:t xml:space="preserve">, H. Kessler, </w:t>
      </w:r>
      <w:proofErr w:type="spellStart"/>
      <w:r w:rsidR="0091739C">
        <w:rPr>
          <w:i/>
        </w:rPr>
        <w:t>Angew</w:t>
      </w:r>
      <w:proofErr w:type="spellEnd"/>
      <w:r w:rsidR="0091739C">
        <w:rPr>
          <w:i/>
        </w:rPr>
        <w:t>. Chem.</w:t>
      </w:r>
      <w:r w:rsidR="00993196" w:rsidRPr="00993196">
        <w:rPr>
          <w:i/>
        </w:rPr>
        <w:t xml:space="preserve"> Int. Ed.</w:t>
      </w:r>
      <w:r w:rsidR="00993196">
        <w:t xml:space="preserve"> </w:t>
      </w:r>
      <w:r w:rsidR="00993196" w:rsidRPr="00993196">
        <w:rPr>
          <w:b/>
        </w:rPr>
        <w:t>2013</w:t>
      </w:r>
      <w:r w:rsidR="00993196">
        <w:t xml:space="preserve">, </w:t>
      </w:r>
      <w:r w:rsidR="00993196" w:rsidRPr="00993196">
        <w:rPr>
          <w:i/>
        </w:rPr>
        <w:t>52</w:t>
      </w:r>
      <w:r w:rsidR="00993196">
        <w:t xml:space="preserve">, 254; (c) </w:t>
      </w:r>
      <w:r w:rsidR="00993196" w:rsidRPr="00993196">
        <w:t>D</w:t>
      </w:r>
      <w:r w:rsidR="00993196">
        <w:t>. P. Slough,</w:t>
      </w:r>
      <w:r w:rsidR="00993196" w:rsidRPr="00993196">
        <w:t xml:space="preserve"> H</w:t>
      </w:r>
      <w:r w:rsidR="00993196">
        <w:t>. Yu,</w:t>
      </w:r>
      <w:r w:rsidR="00993196" w:rsidRPr="00993196">
        <w:t xml:space="preserve"> S</w:t>
      </w:r>
      <w:r w:rsidR="00993196">
        <w:t>. M. McHugh,</w:t>
      </w:r>
      <w:r w:rsidR="00993196" w:rsidRPr="00993196">
        <w:t xml:space="preserve"> Y</w:t>
      </w:r>
      <w:r w:rsidR="00993196">
        <w:t>.</w:t>
      </w:r>
      <w:r w:rsidR="00993196" w:rsidRPr="00993196">
        <w:t>-S</w:t>
      </w:r>
      <w:r w:rsidR="00993196">
        <w:t>.</w:t>
      </w:r>
      <w:r w:rsidR="00993196" w:rsidRPr="00993196">
        <w:t xml:space="preserve"> Lin</w:t>
      </w:r>
      <w:r w:rsidR="00993196">
        <w:t xml:space="preserve">, </w:t>
      </w:r>
      <w:r w:rsidR="00993196" w:rsidRPr="00993196">
        <w:rPr>
          <w:i/>
        </w:rPr>
        <w:t>Phys. Chem. Chem. Phys</w:t>
      </w:r>
      <w:r w:rsidR="0091739C">
        <w:t>.</w:t>
      </w:r>
      <w:r w:rsidR="00993196" w:rsidRPr="00993196">
        <w:t xml:space="preserve"> </w:t>
      </w:r>
      <w:r w:rsidR="00993196" w:rsidRPr="00993196">
        <w:rPr>
          <w:b/>
        </w:rPr>
        <w:t>2017</w:t>
      </w:r>
      <w:r w:rsidR="00993196" w:rsidRPr="00993196">
        <w:t>,</w:t>
      </w:r>
      <w:r w:rsidR="00993196">
        <w:t xml:space="preserve"> </w:t>
      </w:r>
      <w:r w:rsidR="00993196" w:rsidRPr="00993196">
        <w:rPr>
          <w:i/>
        </w:rPr>
        <w:t>19</w:t>
      </w:r>
      <w:r w:rsidR="00993196" w:rsidRPr="00993196">
        <w:t>, 5377</w:t>
      </w:r>
      <w:r w:rsidR="00993196">
        <w:t>.</w:t>
      </w:r>
    </w:p>
    <w:p w:rsidR="0084334C" w:rsidRDefault="00267803" w:rsidP="00267803">
      <w:pPr>
        <w:pStyle w:val="References"/>
        <w:ind w:left="420" w:hanging="420"/>
      </w:pPr>
      <w:r>
        <w:t>[1</w:t>
      </w:r>
      <w:r w:rsidR="00BA7A0C">
        <w:t>7</w:t>
      </w:r>
      <w:r>
        <w:t>]</w:t>
      </w:r>
      <w:r>
        <w:tab/>
      </w:r>
      <w:r w:rsidRPr="004B1ADE">
        <w:t xml:space="preserve">CCDC </w:t>
      </w:r>
      <w:r w:rsidRPr="00267803">
        <w:t>1559565</w:t>
      </w:r>
      <w:r w:rsidRPr="004B1ADE">
        <w:t xml:space="preserve"> contains the supplementary crystallographic data for this paper. These data can be obtained free of charge from The Cambridge Crystallographic Data Centre via </w:t>
      </w:r>
      <w:hyperlink r:id="rId22" w:history="1">
        <w:r w:rsidR="00DE1E2B" w:rsidRPr="0083035A">
          <w:rPr>
            <w:rStyle w:val="Hyperlink"/>
          </w:rPr>
          <w:t>www.ccdc.cam.ac.uk/data_request/cif</w:t>
        </w:r>
      </w:hyperlink>
      <w:r w:rsidRPr="004B1ADE">
        <w:t>.</w:t>
      </w:r>
    </w:p>
    <w:p w:rsidR="00696B58" w:rsidRDefault="00696B58" w:rsidP="00267803">
      <w:pPr>
        <w:pStyle w:val="References"/>
        <w:ind w:left="420" w:hanging="420"/>
      </w:pPr>
      <w:r>
        <w:t>[18]</w:t>
      </w:r>
      <w:r>
        <w:tab/>
      </w:r>
      <w:r w:rsidR="007F5690">
        <w:t>P</w:t>
      </w:r>
      <w:r>
        <w:t xml:space="preserve">roducts </w:t>
      </w:r>
      <w:r>
        <w:rPr>
          <w:b/>
        </w:rPr>
        <w:t>11</w:t>
      </w:r>
      <w:r w:rsidR="0071610E">
        <w:rPr>
          <w:b/>
        </w:rPr>
        <w:t>l–u</w:t>
      </w:r>
      <w:r w:rsidR="007F5690">
        <w:t>,</w:t>
      </w:r>
      <w:r>
        <w:rPr>
          <w:b/>
        </w:rPr>
        <w:t xml:space="preserve"> </w:t>
      </w:r>
      <w:r>
        <w:t>generated from enantiopure amino acid derivatives</w:t>
      </w:r>
      <w:r w:rsidR="007F5690">
        <w:t>,</w:t>
      </w:r>
      <w:r>
        <w:t xml:space="preserve"> retained high negative [</w:t>
      </w:r>
      <w:r>
        <w:rPr>
          <w:rFonts w:cs="Arial"/>
        </w:rPr>
        <w:t>α</w:t>
      </w:r>
      <w:r>
        <w:t>]</w:t>
      </w:r>
      <w:r w:rsidRPr="00696B58">
        <w:rPr>
          <w:vertAlign w:val="subscript"/>
        </w:rPr>
        <w:t>D</w:t>
      </w:r>
      <w:r>
        <w:t xml:space="preserve"> values, suggesting that little/no epimerisation takes place during ring expansion (see Supporting Information).</w:t>
      </w:r>
    </w:p>
    <w:p w:rsidR="00DE1E2B" w:rsidRDefault="00DE1E2B" w:rsidP="00267803">
      <w:pPr>
        <w:pStyle w:val="References"/>
        <w:ind w:left="420" w:hanging="420"/>
      </w:pPr>
      <w:r>
        <w:t>[</w:t>
      </w:r>
      <w:r w:rsidR="00BA7A0C">
        <w:t>1</w:t>
      </w:r>
      <w:r w:rsidR="00696B58">
        <w:t>9</w:t>
      </w:r>
      <w:r>
        <w:t>]</w:t>
      </w:r>
      <w:r>
        <w:tab/>
      </w:r>
      <w:r w:rsidR="00184CEF">
        <w:t xml:space="preserve">(a) </w:t>
      </w:r>
      <w:r w:rsidR="00184CEF" w:rsidRPr="00184CEF">
        <w:t>S</w:t>
      </w:r>
      <w:r w:rsidR="00184CEF">
        <w:t>.</w:t>
      </w:r>
      <w:r w:rsidR="00184CEF" w:rsidRPr="00184CEF">
        <w:t xml:space="preserve"> B</w:t>
      </w:r>
      <w:r w:rsidR="00184CEF">
        <w:t>.</w:t>
      </w:r>
      <w:r w:rsidR="00184CEF" w:rsidRPr="00184CEF">
        <w:t xml:space="preserve"> Y. Shin</w:t>
      </w:r>
      <w:r w:rsidR="00184CEF">
        <w:t xml:space="preserve">, B. </w:t>
      </w:r>
      <w:proofErr w:type="spellStart"/>
      <w:r w:rsidR="00184CEF">
        <w:t>Yoo</w:t>
      </w:r>
      <w:proofErr w:type="spellEnd"/>
      <w:r w:rsidR="00184CEF">
        <w:t xml:space="preserve">, </w:t>
      </w:r>
      <w:r w:rsidR="00184CEF" w:rsidRPr="00184CEF">
        <w:t>L</w:t>
      </w:r>
      <w:r w:rsidR="00184CEF">
        <w:t xml:space="preserve">. J. </w:t>
      </w:r>
      <w:proofErr w:type="spellStart"/>
      <w:r w:rsidR="00184CEF">
        <w:t>Todaro</w:t>
      </w:r>
      <w:proofErr w:type="spellEnd"/>
      <w:r w:rsidR="00184CEF">
        <w:t xml:space="preserve">, K. Kirshenbaum, </w:t>
      </w:r>
      <w:r w:rsidR="00184CEF" w:rsidRPr="00184CEF">
        <w:rPr>
          <w:i/>
        </w:rPr>
        <w:t>J. Am. Chem. Soc</w:t>
      </w:r>
      <w:r w:rsidR="0091739C">
        <w:t>.</w:t>
      </w:r>
      <w:r w:rsidR="00184CEF">
        <w:t xml:space="preserve"> </w:t>
      </w:r>
      <w:r w:rsidR="00184CEF" w:rsidRPr="00184CEF">
        <w:rPr>
          <w:b/>
        </w:rPr>
        <w:t>2007</w:t>
      </w:r>
      <w:r w:rsidR="00184CEF">
        <w:t xml:space="preserve">, </w:t>
      </w:r>
      <w:r w:rsidR="00184CEF" w:rsidRPr="00184CEF">
        <w:rPr>
          <w:i/>
        </w:rPr>
        <w:t>129</w:t>
      </w:r>
      <w:r w:rsidR="00184CEF">
        <w:t>,</w:t>
      </w:r>
      <w:r w:rsidR="00184CEF" w:rsidRPr="00184CEF">
        <w:t xml:space="preserve"> 3218</w:t>
      </w:r>
      <w:r w:rsidR="00184CEF">
        <w:t xml:space="preserve">; (b) </w:t>
      </w:r>
      <w:r w:rsidR="00D6487D">
        <w:t xml:space="preserve">A. M. Webster, </w:t>
      </w:r>
      <w:r w:rsidR="00184CEF" w:rsidRPr="00184CEF">
        <w:t>S. L. Cobb</w:t>
      </w:r>
      <w:r w:rsidR="00D6487D">
        <w:t xml:space="preserve">, </w:t>
      </w:r>
      <w:r w:rsidR="00D6487D">
        <w:rPr>
          <w:i/>
        </w:rPr>
        <w:t xml:space="preserve">Tetrahedron Lett. </w:t>
      </w:r>
      <w:r w:rsidR="00D6487D">
        <w:rPr>
          <w:b/>
        </w:rPr>
        <w:t>2017</w:t>
      </w:r>
      <w:r w:rsidR="00D6487D">
        <w:t xml:space="preserve">, </w:t>
      </w:r>
      <w:r w:rsidR="00D6487D">
        <w:rPr>
          <w:i/>
        </w:rPr>
        <w:t>58</w:t>
      </w:r>
      <w:r w:rsidR="00D6487D">
        <w:t>, 1010.</w:t>
      </w:r>
    </w:p>
    <w:p w:rsidR="00752F16" w:rsidRDefault="00752F16" w:rsidP="00267803">
      <w:pPr>
        <w:pStyle w:val="References"/>
        <w:ind w:left="420" w:hanging="420"/>
      </w:pPr>
      <w:r>
        <w:t>[</w:t>
      </w:r>
      <w:r w:rsidR="00696B58">
        <w:t>20</w:t>
      </w:r>
      <w:r>
        <w:t>]</w:t>
      </w:r>
      <w:r>
        <w:tab/>
      </w:r>
      <w:r w:rsidR="00184CEF">
        <w:t xml:space="preserve">For a related </w:t>
      </w:r>
      <w:r w:rsidR="00184CEF">
        <w:rPr>
          <w:rFonts w:cs="Arial"/>
        </w:rPr>
        <w:t>β</w:t>
      </w:r>
      <w:r w:rsidR="00184CEF">
        <w:t xml:space="preserve">-lactam expansion, see: </w:t>
      </w:r>
      <w:r w:rsidR="00184CEF" w:rsidRPr="00163275">
        <w:t>A</w:t>
      </w:r>
      <w:r w:rsidR="00184CEF">
        <w:t>.</w:t>
      </w:r>
      <w:r w:rsidR="00184CEF" w:rsidRPr="00163275">
        <w:t xml:space="preserve"> </w:t>
      </w:r>
      <w:proofErr w:type="spellStart"/>
      <w:r w:rsidR="00184CEF" w:rsidRPr="00163275">
        <w:t>Klapars</w:t>
      </w:r>
      <w:proofErr w:type="spellEnd"/>
      <w:r w:rsidR="00184CEF" w:rsidRPr="00163275">
        <w:t>, S</w:t>
      </w:r>
      <w:r w:rsidR="00184CEF">
        <w:t>.</w:t>
      </w:r>
      <w:r w:rsidR="00184CEF" w:rsidRPr="00163275">
        <w:t xml:space="preserve"> Parris, K</w:t>
      </w:r>
      <w:r w:rsidR="00184CEF">
        <w:t xml:space="preserve">. W. Anderson, </w:t>
      </w:r>
      <w:r w:rsidR="00184CEF" w:rsidRPr="00163275">
        <w:t>S</w:t>
      </w:r>
      <w:r w:rsidR="00184CEF">
        <w:t>.</w:t>
      </w:r>
      <w:r w:rsidR="00184CEF" w:rsidRPr="00163275">
        <w:t xml:space="preserve"> L. Buchwald</w:t>
      </w:r>
      <w:r w:rsidR="00184CEF">
        <w:t xml:space="preserve">, </w:t>
      </w:r>
      <w:r w:rsidR="00184CEF">
        <w:rPr>
          <w:i/>
        </w:rPr>
        <w:t xml:space="preserve">J. Am. Chem. Soc. </w:t>
      </w:r>
      <w:r w:rsidR="00184CEF">
        <w:rPr>
          <w:b/>
        </w:rPr>
        <w:t>2004</w:t>
      </w:r>
      <w:r w:rsidR="00184CEF">
        <w:t xml:space="preserve">, </w:t>
      </w:r>
      <w:r w:rsidR="00184CEF" w:rsidRPr="00163275">
        <w:rPr>
          <w:i/>
        </w:rPr>
        <w:t>126</w:t>
      </w:r>
      <w:r w:rsidR="00184CEF" w:rsidRPr="00163275">
        <w:t>, 3529</w:t>
      </w:r>
      <w:r w:rsidR="00184CEF">
        <w:t xml:space="preserve">. </w:t>
      </w:r>
    </w:p>
    <w:p w:rsidR="00184CEF" w:rsidRPr="00184CEF" w:rsidRDefault="00752F16" w:rsidP="00184CEF">
      <w:pPr>
        <w:pStyle w:val="References"/>
        <w:rPr>
          <w:i/>
        </w:rPr>
      </w:pPr>
      <w:r>
        <w:t>[2</w:t>
      </w:r>
      <w:r w:rsidR="00696B58">
        <w:t>1</w:t>
      </w:r>
      <w:r>
        <w:t>]</w:t>
      </w:r>
      <w:r>
        <w:tab/>
      </w:r>
      <w:r w:rsidR="00184CEF">
        <w:t xml:space="preserve">For related ring expansion processes leading to lactone products, see; (a) E. J. Corey, D. J. </w:t>
      </w:r>
      <w:proofErr w:type="spellStart"/>
      <w:r w:rsidR="00184CEF">
        <w:t>Brunelle</w:t>
      </w:r>
      <w:proofErr w:type="spellEnd"/>
      <w:r w:rsidR="00184CEF">
        <w:t xml:space="preserve">, K. C. </w:t>
      </w:r>
      <w:proofErr w:type="spellStart"/>
      <w:r w:rsidR="00184CEF">
        <w:t>Nicolaou</w:t>
      </w:r>
      <w:proofErr w:type="spellEnd"/>
      <w:r w:rsidR="00184CEF">
        <w:t xml:space="preserve">, </w:t>
      </w:r>
      <w:r w:rsidR="00184CEF">
        <w:rPr>
          <w:i/>
        </w:rPr>
        <w:t xml:space="preserve">J. Am. Chem. Soc. </w:t>
      </w:r>
      <w:r w:rsidR="00184CEF" w:rsidRPr="003017E3">
        <w:rPr>
          <w:b/>
        </w:rPr>
        <w:t>1977</w:t>
      </w:r>
      <w:r w:rsidR="00184CEF">
        <w:rPr>
          <w:i/>
        </w:rPr>
        <w:t xml:space="preserve">, 99, </w:t>
      </w:r>
      <w:r w:rsidR="00184CEF">
        <w:t xml:space="preserve">7359; (b) J. E. </w:t>
      </w:r>
      <w:proofErr w:type="spellStart"/>
      <w:r w:rsidR="00184CEF">
        <w:t>Forsee</w:t>
      </w:r>
      <w:proofErr w:type="spellEnd"/>
      <w:r w:rsidR="00184CEF">
        <w:t xml:space="preserve">, J. </w:t>
      </w:r>
      <w:proofErr w:type="spellStart"/>
      <w:r w:rsidR="00184CEF">
        <w:t>Aub</w:t>
      </w:r>
      <w:r w:rsidR="00184CEF">
        <w:rPr>
          <w:rFonts w:cs="Arial"/>
        </w:rPr>
        <w:t>é</w:t>
      </w:r>
      <w:proofErr w:type="spellEnd"/>
      <w:r w:rsidR="00184CEF">
        <w:t xml:space="preserve">, </w:t>
      </w:r>
      <w:r w:rsidR="00184CEF">
        <w:rPr>
          <w:i/>
        </w:rPr>
        <w:t xml:space="preserve">J. Org. Chem. </w:t>
      </w:r>
      <w:r w:rsidR="00184CEF">
        <w:rPr>
          <w:b/>
        </w:rPr>
        <w:t>1999</w:t>
      </w:r>
      <w:r w:rsidR="00184CEF">
        <w:t xml:space="preserve">, </w:t>
      </w:r>
      <w:r w:rsidR="00184CEF">
        <w:rPr>
          <w:i/>
        </w:rPr>
        <w:t>64</w:t>
      </w:r>
      <w:r w:rsidR="00184CEF">
        <w:t>, 4381.</w:t>
      </w:r>
    </w:p>
    <w:p w:rsidR="00DE1E2B" w:rsidRDefault="00752F16" w:rsidP="00267803">
      <w:pPr>
        <w:pStyle w:val="References"/>
        <w:ind w:left="420" w:hanging="420"/>
      </w:pPr>
      <w:r>
        <w:t>[2</w:t>
      </w:r>
      <w:r w:rsidR="00696B58">
        <w:t>2</w:t>
      </w:r>
      <w:r w:rsidR="00DE1E2B">
        <w:t>]</w:t>
      </w:r>
      <w:r w:rsidR="00DE1E2B">
        <w:tab/>
      </w:r>
      <w:r w:rsidR="003D2428" w:rsidRPr="0013787C">
        <w:t>I</w:t>
      </w:r>
      <w:r w:rsidR="003D2428">
        <w:t xml:space="preserve">. B. </w:t>
      </w:r>
      <w:proofErr w:type="spellStart"/>
      <w:r w:rsidR="003D2428">
        <w:t>Seiple</w:t>
      </w:r>
      <w:proofErr w:type="spellEnd"/>
      <w:r w:rsidR="003D2428">
        <w:t xml:space="preserve">, </w:t>
      </w:r>
      <w:r w:rsidR="003D2428" w:rsidRPr="0013787C">
        <w:t>Z</w:t>
      </w:r>
      <w:r w:rsidR="003D2428">
        <w:t xml:space="preserve">. Zhang, </w:t>
      </w:r>
      <w:r w:rsidR="003D2428" w:rsidRPr="0013787C">
        <w:t>P</w:t>
      </w:r>
      <w:r w:rsidR="003D2428">
        <w:t xml:space="preserve">. </w:t>
      </w:r>
      <w:proofErr w:type="spellStart"/>
      <w:r w:rsidR="003D2428">
        <w:t>Jakubec</w:t>
      </w:r>
      <w:proofErr w:type="spellEnd"/>
      <w:r w:rsidR="003D2428">
        <w:t xml:space="preserve">, </w:t>
      </w:r>
      <w:r w:rsidR="003D2428" w:rsidRPr="0013787C">
        <w:t>A</w:t>
      </w:r>
      <w:r w:rsidR="003D2428">
        <w:t xml:space="preserve">. </w:t>
      </w:r>
      <w:proofErr w:type="spellStart"/>
      <w:r w:rsidR="003D2428">
        <w:t>Langlois</w:t>
      </w:r>
      <w:proofErr w:type="spellEnd"/>
      <w:r w:rsidR="003D2428">
        <w:t xml:space="preserve">-Mercier, </w:t>
      </w:r>
      <w:r w:rsidR="003D2428" w:rsidRPr="0013787C">
        <w:t>P</w:t>
      </w:r>
      <w:r w:rsidR="003D2428">
        <w:t xml:space="preserve">. M. Wright, </w:t>
      </w:r>
      <w:r w:rsidR="003D2428" w:rsidRPr="0013787C">
        <w:t>D</w:t>
      </w:r>
      <w:r w:rsidR="003D2428">
        <w:t xml:space="preserve">. T. Hog, </w:t>
      </w:r>
      <w:r w:rsidR="003D2428" w:rsidRPr="0013787C">
        <w:t>K</w:t>
      </w:r>
      <w:r w:rsidR="003D2428">
        <w:t xml:space="preserve">. </w:t>
      </w:r>
      <w:proofErr w:type="spellStart"/>
      <w:r w:rsidR="003D2428">
        <w:t>Yabu</w:t>
      </w:r>
      <w:proofErr w:type="spellEnd"/>
      <w:r w:rsidR="003D2428">
        <w:t xml:space="preserve">, </w:t>
      </w:r>
      <w:r w:rsidR="003D2428" w:rsidRPr="0013787C">
        <w:t>S</w:t>
      </w:r>
      <w:r w:rsidR="003D2428">
        <w:t>.</w:t>
      </w:r>
      <w:r w:rsidR="003D2428" w:rsidRPr="0013787C">
        <w:t xml:space="preserve"> R</w:t>
      </w:r>
      <w:r w:rsidR="003D2428">
        <w:t xml:space="preserve">. Allu, </w:t>
      </w:r>
      <w:r w:rsidR="003D2428" w:rsidRPr="0013787C">
        <w:t>T</w:t>
      </w:r>
      <w:r w:rsidR="003D2428">
        <w:t xml:space="preserve">. Fukuzaki, </w:t>
      </w:r>
      <w:r w:rsidR="003D2428" w:rsidRPr="0013787C">
        <w:t>P</w:t>
      </w:r>
      <w:r w:rsidR="003D2428">
        <w:t xml:space="preserve">. N. </w:t>
      </w:r>
      <w:proofErr w:type="spellStart"/>
      <w:r w:rsidR="003D2428">
        <w:t>Carlsen</w:t>
      </w:r>
      <w:proofErr w:type="spellEnd"/>
      <w:r w:rsidR="003D2428">
        <w:t xml:space="preserve">, </w:t>
      </w:r>
      <w:r w:rsidR="003D2428" w:rsidRPr="0013787C">
        <w:t>Y</w:t>
      </w:r>
      <w:r w:rsidR="003D2428">
        <w:t xml:space="preserve">. Kitamura, </w:t>
      </w:r>
      <w:r w:rsidR="003D2428" w:rsidRPr="0013787C">
        <w:t>X</w:t>
      </w:r>
      <w:r w:rsidR="003D2428">
        <w:t xml:space="preserve">. </w:t>
      </w:r>
      <w:r w:rsidR="003D2428">
        <w:lastRenderedPageBreak/>
        <w:t xml:space="preserve">Zhou, </w:t>
      </w:r>
      <w:r w:rsidR="003D2428" w:rsidRPr="0013787C">
        <w:t>M</w:t>
      </w:r>
      <w:r w:rsidR="003D2428">
        <w:t xml:space="preserve">. L. </w:t>
      </w:r>
      <w:proofErr w:type="spellStart"/>
      <w:r w:rsidR="003D2428">
        <w:t>Condakes</w:t>
      </w:r>
      <w:proofErr w:type="spellEnd"/>
      <w:r w:rsidR="003D2428">
        <w:t xml:space="preserve">, </w:t>
      </w:r>
      <w:r w:rsidR="003D2428" w:rsidRPr="0013787C">
        <w:t>F</w:t>
      </w:r>
      <w:r w:rsidR="003D2428">
        <w:t xml:space="preserve">. T. </w:t>
      </w:r>
      <w:proofErr w:type="spellStart"/>
      <w:r w:rsidR="003D2428">
        <w:t>Szczypiński</w:t>
      </w:r>
      <w:proofErr w:type="spellEnd"/>
      <w:r w:rsidR="003D2428">
        <w:t xml:space="preserve">, </w:t>
      </w:r>
      <w:r w:rsidR="003D2428" w:rsidRPr="0013787C">
        <w:t>W</w:t>
      </w:r>
      <w:r w:rsidR="003D2428">
        <w:t>.</w:t>
      </w:r>
      <w:r w:rsidR="003D2428" w:rsidRPr="0013787C">
        <w:t xml:space="preserve"> D. Gr</w:t>
      </w:r>
      <w:r w:rsidR="003D2428">
        <w:t xml:space="preserve">een, </w:t>
      </w:r>
      <w:r w:rsidR="003D2428" w:rsidRPr="0013787C">
        <w:t>A</w:t>
      </w:r>
      <w:r w:rsidR="003D2428">
        <w:t>.</w:t>
      </w:r>
      <w:r w:rsidR="003D2428" w:rsidRPr="0013787C">
        <w:t xml:space="preserve"> G. Myers</w:t>
      </w:r>
      <w:r w:rsidR="003D2428">
        <w:t xml:space="preserve">, </w:t>
      </w:r>
      <w:r w:rsidR="003D2428" w:rsidRPr="0013787C">
        <w:rPr>
          <w:i/>
        </w:rPr>
        <w:t>Nature</w:t>
      </w:r>
      <w:r w:rsidR="003D2428">
        <w:t xml:space="preserve">, </w:t>
      </w:r>
      <w:r w:rsidR="003D2428" w:rsidRPr="0013787C">
        <w:rPr>
          <w:b/>
        </w:rPr>
        <w:t>2016</w:t>
      </w:r>
      <w:r w:rsidR="003D2428">
        <w:t xml:space="preserve">, </w:t>
      </w:r>
      <w:r w:rsidR="003D2428" w:rsidRPr="0013787C">
        <w:rPr>
          <w:i/>
        </w:rPr>
        <w:t>533</w:t>
      </w:r>
      <w:r w:rsidR="003D2428">
        <w:t>, 338.</w:t>
      </w:r>
    </w:p>
    <w:p w:rsidR="00184CEF" w:rsidRPr="004B1ADE" w:rsidRDefault="00D12A8C" w:rsidP="00184CEF">
      <w:pPr>
        <w:pStyle w:val="References"/>
      </w:pPr>
      <w:r>
        <w:t>[2</w:t>
      </w:r>
      <w:r w:rsidR="00696B58">
        <w:t>3</w:t>
      </w:r>
      <w:r>
        <w:t>]</w:t>
      </w:r>
      <w:r>
        <w:tab/>
      </w:r>
      <w:r w:rsidR="00184CEF" w:rsidRPr="004B1ADE">
        <w:rPr>
          <w:rFonts w:cs="Arial"/>
        </w:rPr>
        <w:t xml:space="preserve">Y. H. Lau, P. de Andrade, Y. Wu, D. R. Spring, </w:t>
      </w:r>
      <w:r w:rsidR="00184CEF" w:rsidRPr="004B1ADE">
        <w:rPr>
          <w:rFonts w:cs="Arial"/>
          <w:i/>
        </w:rPr>
        <w:t>Chem. Soc. Rev</w:t>
      </w:r>
      <w:r w:rsidR="00184CEF" w:rsidRPr="004B1ADE">
        <w:rPr>
          <w:rFonts w:cs="Arial"/>
        </w:rPr>
        <w:t xml:space="preserve">. </w:t>
      </w:r>
      <w:r w:rsidR="00184CEF" w:rsidRPr="004B1ADE">
        <w:rPr>
          <w:rFonts w:cs="Arial"/>
          <w:b/>
        </w:rPr>
        <w:t>2015</w:t>
      </w:r>
      <w:r w:rsidR="00184CEF" w:rsidRPr="004B1ADE">
        <w:rPr>
          <w:rFonts w:cs="Arial"/>
        </w:rPr>
        <w:t xml:space="preserve">, </w:t>
      </w:r>
      <w:r w:rsidR="00184CEF" w:rsidRPr="004B1ADE">
        <w:rPr>
          <w:rFonts w:cs="Arial"/>
          <w:i/>
        </w:rPr>
        <w:t>44</w:t>
      </w:r>
      <w:r w:rsidR="00184CEF" w:rsidRPr="004B1ADE">
        <w:rPr>
          <w:rFonts w:cs="Arial"/>
        </w:rPr>
        <w:t>, 91.</w:t>
      </w:r>
    </w:p>
    <w:p w:rsidR="004045C4" w:rsidRDefault="00BB6231" w:rsidP="007C53CB">
      <w:pPr>
        <w:pStyle w:val="References"/>
        <w:ind w:left="420" w:hanging="420"/>
      </w:pPr>
      <w:r>
        <w:t>[2</w:t>
      </w:r>
      <w:r w:rsidR="00696B58">
        <w:t>4</w:t>
      </w:r>
      <w:r>
        <w:t>]</w:t>
      </w:r>
      <w:r>
        <w:tab/>
      </w:r>
      <w:r w:rsidR="009E6AF7">
        <w:t xml:space="preserve">(a) </w:t>
      </w:r>
      <w:r w:rsidR="009E6AF7" w:rsidRPr="009E6AF7">
        <w:t>H</w:t>
      </w:r>
      <w:r w:rsidR="009E6AF7">
        <w:t>.</w:t>
      </w:r>
      <w:r w:rsidR="009E6AF7" w:rsidRPr="009E6AF7">
        <w:t xml:space="preserve"> R</w:t>
      </w:r>
      <w:r w:rsidR="009E6AF7">
        <w:t xml:space="preserve">. </w:t>
      </w:r>
      <w:proofErr w:type="spellStart"/>
      <w:r w:rsidR="009E6AF7">
        <w:t>Hoveyda</w:t>
      </w:r>
      <w:proofErr w:type="spellEnd"/>
      <w:r w:rsidR="009E6AF7" w:rsidRPr="009E6AF7">
        <w:t>, E</w:t>
      </w:r>
      <w:r w:rsidR="009E6AF7">
        <w:t>.</w:t>
      </w:r>
      <w:r w:rsidR="009E6AF7" w:rsidRPr="009E6AF7">
        <w:t xml:space="preserve"> </w:t>
      </w:r>
      <w:proofErr w:type="spellStart"/>
      <w:r w:rsidR="009E6AF7" w:rsidRPr="009E6AF7">
        <w:t>Marsault</w:t>
      </w:r>
      <w:proofErr w:type="spellEnd"/>
      <w:r w:rsidR="009E6AF7" w:rsidRPr="009E6AF7">
        <w:t>, R</w:t>
      </w:r>
      <w:r w:rsidR="009E6AF7">
        <w:t>.</w:t>
      </w:r>
      <w:r w:rsidR="009E6AF7" w:rsidRPr="009E6AF7">
        <w:t xml:space="preserve"> Gagnon, A</w:t>
      </w:r>
      <w:r w:rsidR="009E6AF7">
        <w:t>.</w:t>
      </w:r>
      <w:r w:rsidR="009E6AF7" w:rsidRPr="009E6AF7">
        <w:t xml:space="preserve"> P. Mathieu, M</w:t>
      </w:r>
      <w:r w:rsidR="009E6AF7">
        <w:t>.</w:t>
      </w:r>
      <w:r w:rsidR="009E6AF7" w:rsidRPr="009E6AF7">
        <w:t xml:space="preserve"> </w:t>
      </w:r>
      <w:proofErr w:type="spellStart"/>
      <w:r w:rsidR="009E6AF7" w:rsidRPr="009E6AF7">
        <w:t>Vézina</w:t>
      </w:r>
      <w:proofErr w:type="spellEnd"/>
      <w:r w:rsidR="009E6AF7" w:rsidRPr="009E6AF7">
        <w:t>, A</w:t>
      </w:r>
      <w:r w:rsidR="009E6AF7">
        <w:t>.</w:t>
      </w:r>
      <w:r w:rsidR="009E6AF7" w:rsidRPr="009E6AF7">
        <w:t xml:space="preserve"> Landry, Z</w:t>
      </w:r>
      <w:r w:rsidR="009E6AF7">
        <w:t>.</w:t>
      </w:r>
      <w:r w:rsidR="009E6AF7" w:rsidRPr="009E6AF7">
        <w:t xml:space="preserve"> Wang, K</w:t>
      </w:r>
      <w:r w:rsidR="009E6AF7">
        <w:t>.</w:t>
      </w:r>
      <w:r w:rsidR="009E6AF7" w:rsidRPr="009E6AF7">
        <w:t xml:space="preserve"> </w:t>
      </w:r>
      <w:proofErr w:type="spellStart"/>
      <w:r w:rsidR="009E6AF7" w:rsidRPr="009E6AF7">
        <w:t>Benakli</w:t>
      </w:r>
      <w:proofErr w:type="spellEnd"/>
      <w:r w:rsidR="009E6AF7" w:rsidRPr="009E6AF7">
        <w:t>, S</w:t>
      </w:r>
      <w:r w:rsidR="009E6AF7">
        <w:t>.</w:t>
      </w:r>
      <w:r w:rsidR="009E6AF7" w:rsidRPr="009E6AF7">
        <w:t xml:space="preserve"> </w:t>
      </w:r>
      <w:proofErr w:type="spellStart"/>
      <w:r w:rsidR="009E6AF7" w:rsidRPr="009E6AF7">
        <w:t>Beaubien</w:t>
      </w:r>
      <w:proofErr w:type="spellEnd"/>
      <w:r w:rsidR="009E6AF7" w:rsidRPr="009E6AF7">
        <w:t>, C</w:t>
      </w:r>
      <w:r w:rsidR="009E6AF7">
        <w:t>.</w:t>
      </w:r>
      <w:r w:rsidR="009E6AF7" w:rsidRPr="009E6AF7">
        <w:t xml:space="preserve"> Saint-Louis, M</w:t>
      </w:r>
      <w:r w:rsidR="009E6AF7">
        <w:t>.</w:t>
      </w:r>
      <w:r w:rsidR="009E6AF7" w:rsidRPr="009E6AF7">
        <w:t xml:space="preserve"> Brassard, J</w:t>
      </w:r>
      <w:r w:rsidR="009E6AF7">
        <w:t>.</w:t>
      </w:r>
      <w:r w:rsidR="009E6AF7" w:rsidRPr="009E6AF7">
        <w:t>-F</w:t>
      </w:r>
      <w:r w:rsidR="009E6AF7">
        <w:t>.</w:t>
      </w:r>
      <w:r w:rsidR="009E6AF7" w:rsidRPr="009E6AF7">
        <w:t xml:space="preserve"> Pinault, L</w:t>
      </w:r>
      <w:r w:rsidR="009E6AF7">
        <w:t>.</w:t>
      </w:r>
      <w:r w:rsidR="009E6AF7" w:rsidRPr="009E6AF7">
        <w:t xml:space="preserve"> Ouellet, S</w:t>
      </w:r>
      <w:r w:rsidR="009E6AF7">
        <w:t>.</w:t>
      </w:r>
      <w:r w:rsidR="009E6AF7" w:rsidRPr="009E6AF7">
        <w:t xml:space="preserve"> Bhat, M</w:t>
      </w:r>
      <w:r w:rsidR="009E6AF7">
        <w:t>.</w:t>
      </w:r>
      <w:r w:rsidR="009E6AF7" w:rsidRPr="009E6AF7">
        <w:t xml:space="preserve"> </w:t>
      </w:r>
      <w:proofErr w:type="spellStart"/>
      <w:r w:rsidR="009E6AF7" w:rsidRPr="009E6AF7">
        <w:t>Ramaseshan</w:t>
      </w:r>
      <w:proofErr w:type="spellEnd"/>
      <w:r w:rsidR="009E6AF7" w:rsidRPr="009E6AF7">
        <w:t>, X</w:t>
      </w:r>
      <w:r w:rsidR="009E6AF7">
        <w:t>.</w:t>
      </w:r>
      <w:r w:rsidR="009E6AF7" w:rsidRPr="009E6AF7">
        <w:t xml:space="preserve"> Peng, L</w:t>
      </w:r>
      <w:r w:rsidR="009E6AF7">
        <w:t>.</w:t>
      </w:r>
      <w:r w:rsidR="009E6AF7" w:rsidRPr="009E6AF7">
        <w:t xml:space="preserve"> </w:t>
      </w:r>
      <w:proofErr w:type="spellStart"/>
      <w:r w:rsidR="009E6AF7" w:rsidRPr="009E6AF7">
        <w:t>Foucher</w:t>
      </w:r>
      <w:proofErr w:type="spellEnd"/>
      <w:r w:rsidR="009E6AF7" w:rsidRPr="009E6AF7">
        <w:t>, S</w:t>
      </w:r>
      <w:r w:rsidR="009E6AF7">
        <w:t>.</w:t>
      </w:r>
      <w:r w:rsidR="009E6AF7" w:rsidRPr="009E6AF7">
        <w:t xml:space="preserve"> </w:t>
      </w:r>
      <w:proofErr w:type="spellStart"/>
      <w:r w:rsidR="009E6AF7" w:rsidRPr="009E6AF7">
        <w:t>Beauchemin</w:t>
      </w:r>
      <w:proofErr w:type="spellEnd"/>
      <w:r w:rsidR="009E6AF7" w:rsidRPr="009E6AF7">
        <w:t>, P</w:t>
      </w:r>
      <w:r w:rsidR="009E6AF7">
        <w:t>.</w:t>
      </w:r>
      <w:r w:rsidR="009E6AF7" w:rsidRPr="009E6AF7">
        <w:t xml:space="preserve"> </w:t>
      </w:r>
      <w:proofErr w:type="spellStart"/>
      <w:r w:rsidR="009E6AF7" w:rsidRPr="009E6AF7">
        <w:t>Bhérer</w:t>
      </w:r>
      <w:proofErr w:type="spellEnd"/>
      <w:r w:rsidR="009E6AF7" w:rsidRPr="009E6AF7">
        <w:t>, D</w:t>
      </w:r>
      <w:r w:rsidR="009E6AF7">
        <w:t>.</w:t>
      </w:r>
      <w:r w:rsidR="009E6AF7" w:rsidRPr="009E6AF7">
        <w:t xml:space="preserve"> F. </w:t>
      </w:r>
      <w:proofErr w:type="spellStart"/>
      <w:r w:rsidR="009E6AF7" w:rsidRPr="009E6AF7">
        <w:t>Veber</w:t>
      </w:r>
      <w:proofErr w:type="spellEnd"/>
      <w:r w:rsidR="009E6AF7" w:rsidRPr="009E6AF7">
        <w:t>, M</w:t>
      </w:r>
      <w:r w:rsidR="009E6AF7">
        <w:t>.</w:t>
      </w:r>
      <w:r w:rsidR="009E6AF7" w:rsidRPr="009E6AF7">
        <w:t xml:space="preserve"> L. Peterson, G</w:t>
      </w:r>
      <w:r w:rsidR="009E6AF7">
        <w:t>.</w:t>
      </w:r>
      <w:r w:rsidR="009E6AF7" w:rsidRPr="009E6AF7">
        <w:t xml:space="preserve"> L. Fraser</w:t>
      </w:r>
      <w:r w:rsidR="00C37BEC">
        <w:t xml:space="preserve">, </w:t>
      </w:r>
      <w:r w:rsidR="00C37BEC" w:rsidRPr="00C37BEC">
        <w:rPr>
          <w:i/>
        </w:rPr>
        <w:t>J. Med. Chem</w:t>
      </w:r>
      <w:r w:rsidR="0091739C">
        <w:t>.</w:t>
      </w:r>
      <w:r w:rsidR="00C37BEC" w:rsidRPr="00C37BEC">
        <w:t xml:space="preserve"> </w:t>
      </w:r>
      <w:r w:rsidR="00C37BEC" w:rsidRPr="00C37BEC">
        <w:rPr>
          <w:b/>
        </w:rPr>
        <w:t>2011</w:t>
      </w:r>
      <w:r w:rsidR="00C37BEC" w:rsidRPr="00C37BEC">
        <w:t xml:space="preserve">, </w:t>
      </w:r>
      <w:r w:rsidR="00C37BEC" w:rsidRPr="00C37BEC">
        <w:rPr>
          <w:i/>
        </w:rPr>
        <w:t>54</w:t>
      </w:r>
      <w:r w:rsidR="00C37BEC">
        <w:t>,</w:t>
      </w:r>
      <w:r w:rsidR="00C37BEC" w:rsidRPr="00C37BEC">
        <w:t xml:space="preserve"> 8305</w:t>
      </w:r>
      <w:r w:rsidR="00C37BEC">
        <w:t>;</w:t>
      </w:r>
      <w:r w:rsidR="009E6AF7" w:rsidRPr="009E6AF7">
        <w:t xml:space="preserve"> </w:t>
      </w:r>
      <w:r w:rsidR="00EC54E1">
        <w:t xml:space="preserve">(b) </w:t>
      </w:r>
      <w:r w:rsidR="00EC54E1" w:rsidRPr="00EC54E1">
        <w:rPr>
          <w:rFonts w:hint="eastAsia"/>
        </w:rPr>
        <w:t>H</w:t>
      </w:r>
      <w:r w:rsidR="00EC54E1">
        <w:t>.</w:t>
      </w:r>
      <w:r w:rsidR="00EC54E1" w:rsidRPr="00EC54E1">
        <w:rPr>
          <w:rFonts w:hint="eastAsia"/>
        </w:rPr>
        <w:t xml:space="preserve"> </w:t>
      </w:r>
      <w:proofErr w:type="spellStart"/>
      <w:r w:rsidR="00EC54E1" w:rsidRPr="00EC54E1">
        <w:rPr>
          <w:rFonts w:hint="eastAsia"/>
        </w:rPr>
        <w:t>Karatas</w:t>
      </w:r>
      <w:proofErr w:type="spellEnd"/>
      <w:r w:rsidR="00EC54E1" w:rsidRPr="00EC54E1">
        <w:rPr>
          <w:rFonts w:hint="eastAsia"/>
        </w:rPr>
        <w:t>, Y</w:t>
      </w:r>
      <w:r w:rsidR="00EC54E1">
        <w:t>.</w:t>
      </w:r>
      <w:r w:rsidR="00EC54E1" w:rsidRPr="00EC54E1">
        <w:rPr>
          <w:rFonts w:hint="eastAsia"/>
        </w:rPr>
        <w:t xml:space="preserve"> Li, L</w:t>
      </w:r>
      <w:r w:rsidR="00EC54E1">
        <w:t>.</w:t>
      </w:r>
      <w:r w:rsidR="00EC54E1" w:rsidRPr="00EC54E1">
        <w:rPr>
          <w:rFonts w:hint="eastAsia"/>
        </w:rPr>
        <w:t xml:space="preserve"> Liu, J</w:t>
      </w:r>
      <w:r w:rsidR="00EC54E1">
        <w:t>.</w:t>
      </w:r>
      <w:r w:rsidR="00EC54E1" w:rsidRPr="00EC54E1">
        <w:rPr>
          <w:rFonts w:hint="eastAsia"/>
        </w:rPr>
        <w:t xml:space="preserve"> Ji, S</w:t>
      </w:r>
      <w:r w:rsidR="00EC54E1">
        <w:t>.</w:t>
      </w:r>
      <w:r w:rsidR="00EC54E1" w:rsidRPr="00EC54E1">
        <w:rPr>
          <w:rFonts w:hint="eastAsia"/>
        </w:rPr>
        <w:t xml:space="preserve"> Lee, Y</w:t>
      </w:r>
      <w:r w:rsidR="00EC54E1">
        <w:t>.</w:t>
      </w:r>
      <w:r w:rsidR="00EC54E1" w:rsidRPr="00EC54E1">
        <w:rPr>
          <w:rFonts w:hint="eastAsia"/>
        </w:rPr>
        <w:t xml:space="preserve"> Chen, J</w:t>
      </w:r>
      <w:r w:rsidR="00EC54E1">
        <w:t>.</w:t>
      </w:r>
      <w:r w:rsidR="00EC54E1" w:rsidRPr="00EC54E1">
        <w:rPr>
          <w:rFonts w:hint="eastAsia"/>
        </w:rPr>
        <w:t xml:space="preserve"> Yang, L</w:t>
      </w:r>
      <w:r w:rsidR="00EC54E1">
        <w:t>.</w:t>
      </w:r>
      <w:r w:rsidR="00EC54E1" w:rsidRPr="00EC54E1">
        <w:rPr>
          <w:rFonts w:hint="eastAsia"/>
        </w:rPr>
        <w:t xml:space="preserve"> Huang, D</w:t>
      </w:r>
      <w:r w:rsidR="00EC54E1">
        <w:t>.</w:t>
      </w:r>
      <w:r w:rsidR="00EC54E1" w:rsidRPr="00EC54E1">
        <w:rPr>
          <w:rFonts w:hint="eastAsia"/>
        </w:rPr>
        <w:t xml:space="preserve"> Bernard</w:t>
      </w:r>
      <w:r w:rsidR="00EC54E1">
        <w:rPr>
          <w:rFonts w:hint="eastAsia"/>
        </w:rPr>
        <w:t>, J</w:t>
      </w:r>
      <w:r w:rsidR="00EC54E1">
        <w:t>.</w:t>
      </w:r>
      <w:r w:rsidR="00EC54E1" w:rsidRPr="00EC54E1">
        <w:rPr>
          <w:rFonts w:hint="eastAsia"/>
        </w:rPr>
        <w:t xml:space="preserve"> Xu, E</w:t>
      </w:r>
      <w:r w:rsidR="00EC54E1">
        <w:t>.</w:t>
      </w:r>
      <w:r w:rsidR="00EC54E1" w:rsidRPr="00EC54E1">
        <w:rPr>
          <w:rFonts w:hint="eastAsia"/>
        </w:rPr>
        <w:t xml:space="preserve"> C. Townsend, F</w:t>
      </w:r>
      <w:r w:rsidR="00EC54E1">
        <w:t>.</w:t>
      </w:r>
      <w:r w:rsidR="00EC54E1" w:rsidRPr="00EC54E1">
        <w:rPr>
          <w:rFonts w:hint="eastAsia"/>
        </w:rPr>
        <w:t xml:space="preserve"> Cao</w:t>
      </w:r>
      <w:r w:rsidR="00EC54E1">
        <w:rPr>
          <w:rFonts w:hint="eastAsia"/>
        </w:rPr>
        <w:t>, X.</w:t>
      </w:r>
      <w:r w:rsidR="00EC54E1" w:rsidRPr="00EC54E1">
        <w:rPr>
          <w:rFonts w:hint="eastAsia"/>
        </w:rPr>
        <w:t xml:space="preserve"> Ran, X</w:t>
      </w:r>
      <w:r w:rsidR="00EC54E1">
        <w:t>.</w:t>
      </w:r>
      <w:r w:rsidR="00EC54E1" w:rsidRPr="00EC54E1">
        <w:rPr>
          <w:rFonts w:hint="eastAsia"/>
        </w:rPr>
        <w:t xml:space="preserve"> Li</w:t>
      </w:r>
      <w:r w:rsidR="00EC54E1">
        <w:rPr>
          <w:rFonts w:hint="eastAsia"/>
        </w:rPr>
        <w:t>, B. Wen, D. Sun</w:t>
      </w:r>
      <w:r w:rsidR="00EC54E1" w:rsidRPr="00EC54E1">
        <w:rPr>
          <w:rFonts w:hint="eastAsia"/>
        </w:rPr>
        <w:t>, J</w:t>
      </w:r>
      <w:r w:rsidR="00EC54E1">
        <w:t>.</w:t>
      </w:r>
      <w:r w:rsidR="00EC54E1" w:rsidRPr="00EC54E1">
        <w:rPr>
          <w:rFonts w:hint="eastAsia"/>
        </w:rPr>
        <w:t xml:space="preserve"> A</w:t>
      </w:r>
      <w:r w:rsidR="00EC54E1">
        <w:t>.</w:t>
      </w:r>
      <w:r w:rsidR="00EC54E1" w:rsidRPr="00EC54E1">
        <w:rPr>
          <w:rFonts w:hint="eastAsia"/>
        </w:rPr>
        <w:t xml:space="preserve"> Stuckey, M</w:t>
      </w:r>
      <w:r w:rsidR="00EC54E1">
        <w:t>.</w:t>
      </w:r>
      <w:r w:rsidR="00EC54E1" w:rsidRPr="00EC54E1">
        <w:rPr>
          <w:rFonts w:hint="eastAsia"/>
        </w:rPr>
        <w:t xml:space="preserve"> Lei, Y</w:t>
      </w:r>
      <w:r w:rsidR="00EC54E1">
        <w:t>.</w:t>
      </w:r>
      <w:r w:rsidR="00EC54E1" w:rsidRPr="00EC54E1">
        <w:rPr>
          <w:rFonts w:hint="eastAsia"/>
        </w:rPr>
        <w:t xml:space="preserve"> Dou, S</w:t>
      </w:r>
      <w:r w:rsidR="00EC54E1">
        <w:t>.</w:t>
      </w:r>
      <w:r w:rsidR="00EC54E1" w:rsidRPr="00EC54E1">
        <w:rPr>
          <w:rFonts w:hint="eastAsia"/>
        </w:rPr>
        <w:t xml:space="preserve"> Wang</w:t>
      </w:r>
      <w:r w:rsidR="00EC54E1">
        <w:t xml:space="preserve">, </w:t>
      </w:r>
      <w:r w:rsidR="009E6AF7" w:rsidRPr="009E6AF7">
        <w:rPr>
          <w:i/>
        </w:rPr>
        <w:t>J</w:t>
      </w:r>
      <w:r w:rsidR="00EC54E1" w:rsidRPr="009E6AF7">
        <w:rPr>
          <w:i/>
        </w:rPr>
        <w:t>. Med. Chem</w:t>
      </w:r>
      <w:r w:rsidR="0091739C">
        <w:t>.</w:t>
      </w:r>
      <w:r w:rsidR="00EC54E1" w:rsidRPr="00EC54E1">
        <w:t xml:space="preserve"> </w:t>
      </w:r>
      <w:r w:rsidR="00EC54E1" w:rsidRPr="009E6AF7">
        <w:rPr>
          <w:b/>
        </w:rPr>
        <w:t>2017</w:t>
      </w:r>
      <w:r w:rsidR="00EC54E1" w:rsidRPr="00EC54E1">
        <w:t xml:space="preserve">, </w:t>
      </w:r>
      <w:r w:rsidR="00EC54E1" w:rsidRPr="009E6AF7">
        <w:rPr>
          <w:i/>
        </w:rPr>
        <w:t>60</w:t>
      </w:r>
      <w:r w:rsidR="009E6AF7">
        <w:t>,</w:t>
      </w:r>
      <w:r w:rsidR="00EC54E1" w:rsidRPr="00EC54E1">
        <w:t xml:space="preserve"> 4818</w:t>
      </w:r>
      <w:r w:rsidR="007C53CB">
        <w:t>.</w:t>
      </w:r>
    </w:p>
    <w:p w:rsidR="005A46AA" w:rsidRDefault="005A46AA" w:rsidP="007C53CB">
      <w:pPr>
        <w:pStyle w:val="References"/>
        <w:ind w:left="420" w:hanging="420"/>
      </w:pPr>
    </w:p>
    <w:p w:rsidR="005A46AA" w:rsidRPr="004B1ADE" w:rsidRDefault="005A46AA" w:rsidP="00BA1F71">
      <w:pPr>
        <w:pStyle w:val="References"/>
        <w:ind w:left="0" w:firstLine="0"/>
        <w:sectPr w:rsidR="005A46AA" w:rsidRPr="004B1ADE" w:rsidSect="000D37AC">
          <w:headerReference w:type="even" r:id="rId23"/>
          <w:headerReference w:type="default" r:id="rId24"/>
          <w:footerReference w:type="default" r:id="rId25"/>
          <w:headerReference w:type="first" r:id="rId26"/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:rsidR="00773C4B" w:rsidRPr="004B1ADE" w:rsidRDefault="00773C4B" w:rsidP="00773C4B">
      <w:pPr>
        <w:rPr>
          <w:bCs/>
          <w:lang w:val="en-GB"/>
        </w:rPr>
      </w:pPr>
    </w:p>
    <w:p w:rsidR="00A8458D" w:rsidRPr="004B1ADE" w:rsidRDefault="00A8458D" w:rsidP="00A8458D">
      <w:pPr>
        <w:rPr>
          <w:b/>
          <w:lang w:val="en-GB"/>
        </w:rPr>
      </w:pPr>
      <w:r w:rsidRPr="004B1ADE">
        <w:rPr>
          <w:b/>
          <w:lang w:val="en-GB"/>
        </w:rPr>
        <w:t>Entry for the Table of Contents</w:t>
      </w:r>
      <w:r w:rsidRPr="004B1ADE">
        <w:rPr>
          <w:lang w:val="en-GB"/>
        </w:rPr>
        <w:t xml:space="preserve"> (Please choose one layout)</w:t>
      </w:r>
    </w:p>
    <w:p w:rsidR="00A8458D" w:rsidRPr="004B1ADE" w:rsidRDefault="00A8458D" w:rsidP="00A8458D">
      <w:pPr>
        <w:rPr>
          <w:b/>
          <w:lang w:val="en-GB"/>
        </w:rPr>
      </w:pPr>
    </w:p>
    <w:p w:rsidR="00A8458D" w:rsidRPr="004B1ADE" w:rsidRDefault="00A8458D" w:rsidP="00A8458D">
      <w:pPr>
        <w:spacing w:after="240"/>
        <w:rPr>
          <w:lang w:val="en-GB"/>
        </w:rPr>
      </w:pPr>
      <w:r w:rsidRPr="004B1ADE">
        <w:rPr>
          <w:lang w:val="en-GB"/>
        </w:rPr>
        <w:t>Layout 1:</w:t>
      </w:r>
    </w:p>
    <w:p w:rsidR="00A8458D" w:rsidRPr="004B1ADE" w:rsidRDefault="00A8458D" w:rsidP="00A8458D">
      <w:pPr>
        <w:rPr>
          <w:lang w:val="en-GB"/>
        </w:rPr>
      </w:pPr>
    </w:p>
    <w:tbl>
      <w:tblPr>
        <w:tblW w:w="10093" w:type="dxa"/>
        <w:tblLook w:val="01E0" w:firstRow="1" w:lastRow="1" w:firstColumn="1" w:lastColumn="1" w:noHBand="0" w:noVBand="0"/>
      </w:tblPr>
      <w:tblGrid>
        <w:gridCol w:w="3118"/>
        <w:gridCol w:w="284"/>
        <w:gridCol w:w="3118"/>
        <w:gridCol w:w="284"/>
        <w:gridCol w:w="3289"/>
      </w:tblGrid>
      <w:tr w:rsidR="00A8458D" w:rsidRPr="004B1ADE" w:rsidTr="00A968D0">
        <w:trPr>
          <w:trHeight w:hRule="exact" w:val="340"/>
        </w:trPr>
        <w:tc>
          <w:tcPr>
            <w:tcW w:w="10093" w:type="dxa"/>
            <w:gridSpan w:val="5"/>
            <w:tcBorders>
              <w:bottom w:val="single" w:sz="36" w:space="0" w:color="BFBFBF"/>
            </w:tcBorders>
            <w:shd w:val="clear" w:color="auto" w:fill="auto"/>
          </w:tcPr>
          <w:p w:rsidR="00A8458D" w:rsidRPr="004B1ADE" w:rsidRDefault="00A8458D" w:rsidP="003B6C60">
            <w:pPr>
              <w:pStyle w:val="ColumnTitleTOC"/>
            </w:pPr>
            <w:r w:rsidRPr="004B1ADE">
              <w:t>COMMUNICATION</w:t>
            </w:r>
          </w:p>
        </w:tc>
      </w:tr>
      <w:tr w:rsidR="00A8458D" w:rsidRPr="004B1ADE" w:rsidTr="00A968D0">
        <w:trPr>
          <w:trHeight w:val="340"/>
        </w:trPr>
        <w:tc>
          <w:tcPr>
            <w:tcW w:w="3118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Pr="004B1ADE" w:rsidRDefault="005A2241" w:rsidP="00BC2FF6">
            <w:pPr>
              <w:pStyle w:val="TableOfContentText"/>
            </w:pPr>
            <w:r w:rsidRPr="005A2241">
              <w:rPr>
                <w:lang w:val="en-US"/>
              </w:rPr>
              <w:t xml:space="preserve">A successive ring expansion protocol is reported that enables the controlled insertion of natural and non-natural amino acid fragments into lactams. </w:t>
            </w:r>
            <w:r w:rsidR="00E442B7">
              <w:rPr>
                <w:lang w:val="en-US"/>
              </w:rPr>
              <w:t>A</w:t>
            </w:r>
            <w:r w:rsidRPr="005A2241">
              <w:rPr>
                <w:lang w:val="en-US"/>
              </w:rPr>
              <w:t xml:space="preserve">mino acids can be installed into macrocycles via an operationally simple and scalable iterative procedure, without the need for high dilution. This method is </w:t>
            </w:r>
            <w:r w:rsidR="0071610E">
              <w:rPr>
                <w:lang w:val="en-US"/>
              </w:rPr>
              <w:t>expected</w:t>
            </w:r>
            <w:r w:rsidRPr="005A2241">
              <w:rPr>
                <w:lang w:val="en-US"/>
              </w:rPr>
              <w:t xml:space="preserve"> to be of broad utility, especially for the synthesis of medicinally im</w:t>
            </w:r>
            <w:r>
              <w:rPr>
                <w:lang w:val="en-US"/>
              </w:rPr>
              <w:t>portant cyclic peptide mimetics</w:t>
            </w:r>
            <w:r w:rsidR="00E47E84" w:rsidRPr="00E47E84">
              <w:rPr>
                <w:lang w:val="en-US"/>
              </w:rPr>
              <w:t>.</w:t>
            </w:r>
            <w:r w:rsidR="001C4C4F" w:rsidRPr="004B1ADE">
              <w:rPr>
                <w:lang w:val="en-US"/>
              </w:rPr>
              <w:t xml:space="preserve"> </w: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:rsidR="00A8458D" w:rsidRPr="004B1ADE" w:rsidRDefault="005E3911" w:rsidP="003B6C60">
            <w:pPr>
              <w:rPr>
                <w:lang w:val="en-GB"/>
              </w:rPr>
            </w:pPr>
            <w:r w:rsidRPr="004B1ADE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92012DD" wp14:editId="2E806BA6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177165</wp:posOffset>
                      </wp:positionV>
                      <wp:extent cx="2229485" cy="1958340"/>
                      <wp:effectExtent l="0" t="0" r="0" b="1905"/>
                      <wp:wrapNone/>
                      <wp:docPr id="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9485" cy="1958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71E8" w:rsidRPr="006F5ABC" w:rsidRDefault="005C1137" w:rsidP="00CB0FAC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object w:dxaOrig="4991" w:dyaOrig="5908">
                                      <v:shape id="_x0000_i1030" type="#_x0000_t75" style="width:138pt;height:162.75pt" o:ole="">
                                        <v:imagedata r:id="rId27" o:title=""/>
                                      </v:shape>
                                      <o:OLEObject Type="Embed" ProgID="ChemDraw.Document.6.0" ShapeID="_x0000_i1030" DrawAspect="Content" ObjectID="_1561963246" r:id="rId2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012DD" id="Rectangle 35" o:spid="_x0000_s1027" style="position:absolute;margin-left:-.7pt;margin-top:13.95pt;width:175.55pt;height:154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" fillcolor="#eaeaea" stroked="f">
                      <v:textbox style="mso-fit-shape-to-text:t">
                        <w:txbxContent>
                          <w:p w:rsidR="000A71E8" w:rsidRPr="006F5ABC" w:rsidRDefault="005C1137" w:rsidP="00CB0FA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object w:dxaOrig="4991" w:dyaOrig="5908">
                                <v:shape id="_x0000_i1034" type="#_x0000_t75" style="width:138pt;height:162.75pt" o:ole="">
                                  <v:imagedata r:id="rId29" o:title=""/>
                                </v:shape>
                                <o:OLEObject Type="Embed" ProgID="ChemDraw.Document.6.0" ShapeID="_x0000_i1034" DrawAspect="Content" ObjectID="_1561551106" r:id="rId30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8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Pr="004B1ADE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:rsidR="00A8458D" w:rsidRPr="004B1ADE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Pr="004B1ADE" w:rsidRDefault="00E47E84" w:rsidP="003B6C60">
            <w:pPr>
              <w:pStyle w:val="AuthorsTOC"/>
            </w:pPr>
            <w:r w:rsidRPr="00E47E84">
              <w:t xml:space="preserve">Thomas </w:t>
            </w:r>
            <w:r w:rsidR="001D5B5D">
              <w:t>C</w:t>
            </w:r>
            <w:r w:rsidR="00434476">
              <w:t>. Stephens, Mahendar</w:t>
            </w:r>
            <w:r w:rsidR="0091739C">
              <w:t xml:space="preserve"> Lodi, Andrew</w:t>
            </w:r>
            <w:r w:rsidRPr="00E47E84">
              <w:t xml:space="preserve"> </w:t>
            </w:r>
            <w:r w:rsidR="00C23A76">
              <w:t>M</w:t>
            </w:r>
            <w:r w:rsidRPr="00E47E84">
              <w:t>. Steer, Yun Lin, Matthew T. Gill and William P. Unsworth*</w:t>
            </w:r>
          </w:p>
          <w:p w:rsidR="00A8458D" w:rsidRPr="004B1ADE" w:rsidRDefault="00A8458D" w:rsidP="003B6C60">
            <w:pPr>
              <w:pStyle w:val="PageNumbers"/>
              <w:rPr>
                <w:lang w:val="en-GB"/>
              </w:rPr>
            </w:pPr>
            <w:r w:rsidRPr="004B1ADE">
              <w:rPr>
                <w:lang w:val="en-GB"/>
              </w:rPr>
              <w:t>Page No. – Page No.</w:t>
            </w:r>
          </w:p>
          <w:p w:rsidR="00A8458D" w:rsidRPr="004B1ADE" w:rsidRDefault="002B4A4E" w:rsidP="005E3911">
            <w:pPr>
              <w:pStyle w:val="TitleTOC"/>
              <w:framePr w:hSpace="141" w:wrap="around" w:vAnchor="page" w:hAnchor="margin" w:y="1504"/>
            </w:pPr>
            <w:r>
              <w:t>Synthesis of cyclic peptide mimeti</w:t>
            </w:r>
            <w:r w:rsidR="002D30CE" w:rsidRPr="002D30CE">
              <w:t>cs via the successive ring expansion of lactams</w:t>
            </w:r>
          </w:p>
        </w:tc>
      </w:tr>
      <w:tr w:rsidR="00A8458D" w:rsidRPr="004B1ADE" w:rsidTr="003B6C60">
        <w:trPr>
          <w:trHeight w:hRule="exact" w:val="2796"/>
        </w:trPr>
        <w:tc>
          <w:tcPr>
            <w:tcW w:w="3118" w:type="dxa"/>
            <w:vMerge/>
            <w:shd w:val="clear" w:color="auto" w:fill="auto"/>
          </w:tcPr>
          <w:p w:rsidR="00A8458D" w:rsidRPr="004B1ADE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:rsidR="00A8458D" w:rsidRPr="004B1ADE" w:rsidRDefault="00A8458D" w:rsidP="003B6C60">
            <w:pPr>
              <w:rPr>
                <w:lang w:val="en-GB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A8458D" w:rsidRPr="004B1ADE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:rsidR="00A8458D" w:rsidRPr="004B1ADE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A8458D" w:rsidRPr="004B1ADE" w:rsidRDefault="00A8458D" w:rsidP="003B6C60">
            <w:pPr>
              <w:rPr>
                <w:lang w:val="en-GB"/>
              </w:rPr>
            </w:pPr>
          </w:p>
        </w:tc>
      </w:tr>
    </w:tbl>
    <w:p w:rsidR="00A8458D" w:rsidRPr="004B1ADE" w:rsidRDefault="00A8458D" w:rsidP="00A8458D">
      <w:pPr>
        <w:rPr>
          <w:lang w:val="en-GB"/>
        </w:rPr>
      </w:pPr>
    </w:p>
    <w:p w:rsidR="00A8458D" w:rsidRPr="004B1ADE" w:rsidRDefault="00A8458D" w:rsidP="00A8458D">
      <w:pPr>
        <w:rPr>
          <w:lang w:val="en-GB"/>
        </w:rPr>
      </w:pPr>
    </w:p>
    <w:p w:rsidR="001C4C4F" w:rsidRPr="004B1ADE" w:rsidRDefault="001C4C4F" w:rsidP="00A8458D">
      <w:pPr>
        <w:spacing w:after="240"/>
        <w:rPr>
          <w:lang w:val="en-GB"/>
        </w:rPr>
      </w:pPr>
    </w:p>
    <w:p w:rsidR="00A8458D" w:rsidRPr="004B1ADE" w:rsidRDefault="00A8458D" w:rsidP="00A8458D">
      <w:pPr>
        <w:spacing w:after="240"/>
        <w:rPr>
          <w:lang w:val="en-GB"/>
        </w:rPr>
      </w:pPr>
      <w:r w:rsidRPr="004B1ADE">
        <w:rPr>
          <w:lang w:val="en-GB"/>
        </w:rPr>
        <w:t>Layout 2:</w:t>
      </w:r>
    </w:p>
    <w:tbl>
      <w:tblPr>
        <w:tblW w:w="10093" w:type="dxa"/>
        <w:tblLayout w:type="fixed"/>
        <w:tblLook w:val="01E0" w:firstRow="1" w:lastRow="1" w:firstColumn="1" w:lastColumn="1" w:noHBand="0" w:noVBand="0"/>
      </w:tblPr>
      <w:tblGrid>
        <w:gridCol w:w="6520"/>
        <w:gridCol w:w="284"/>
        <w:gridCol w:w="3289"/>
      </w:tblGrid>
      <w:tr w:rsidR="00A8458D" w:rsidRPr="004B1ADE" w:rsidTr="00A968D0">
        <w:trPr>
          <w:trHeight w:hRule="exact" w:val="340"/>
        </w:trPr>
        <w:tc>
          <w:tcPr>
            <w:tcW w:w="10093" w:type="dxa"/>
            <w:gridSpan w:val="3"/>
            <w:tcBorders>
              <w:bottom w:val="single" w:sz="36" w:space="0" w:color="BFBFBF"/>
            </w:tcBorders>
            <w:shd w:val="clear" w:color="auto" w:fill="auto"/>
          </w:tcPr>
          <w:p w:rsidR="00A8458D" w:rsidRPr="004B1ADE" w:rsidRDefault="00A8458D" w:rsidP="003B6C60">
            <w:pPr>
              <w:pStyle w:val="ColumnTitleTOC"/>
            </w:pPr>
            <w:r w:rsidRPr="004B1ADE">
              <w:t>COMMUNICATION</w:t>
            </w:r>
          </w:p>
        </w:tc>
      </w:tr>
      <w:tr w:rsidR="00A8458D" w:rsidTr="00A968D0">
        <w:trPr>
          <w:trHeight w:val="340"/>
        </w:trPr>
        <w:tc>
          <w:tcPr>
            <w:tcW w:w="6520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Pr="004B1ADE" w:rsidRDefault="00F61CC9" w:rsidP="003B6C60">
            <w:pPr>
              <w:pStyle w:val="TableOfContentText"/>
              <w:spacing w:before="1680"/>
            </w:pPr>
            <w:r w:rsidRPr="004B1AD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FAE7E19" wp14:editId="342840CD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73025</wp:posOffset>
                      </wp:positionV>
                      <wp:extent cx="4140200" cy="808990"/>
                      <wp:effectExtent l="2540" t="0" r="635" b="3810"/>
                      <wp:wrapNone/>
                      <wp:docPr id="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0" cy="808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71E8" w:rsidRPr="006F5ABC" w:rsidRDefault="000A71E8" w:rsidP="00A8458D">
                                  <w:pPr>
                                    <w:spacing w:before="3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6F5ABC">
                                    <w:rPr>
                                      <w:sz w:val="18"/>
                                    </w:rPr>
                                    <w:t>((Insert TOC Graphic here))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E7E19" id="Rectangle 36" o:spid="_x0000_s1028" style="position:absolute;margin-left:-5.8pt;margin-top:5.75pt;width:326pt;height:6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" fillcolor="#eaeaea" stroked="f">
                      <v:textbox>
                        <w:txbxContent>
                          <w:p w:rsidR="000A71E8" w:rsidRPr="006F5ABC" w:rsidRDefault="000A71E8" w:rsidP="00A8458D">
                            <w:pPr>
                              <w:spacing w:before="360"/>
                              <w:jc w:val="center"/>
                              <w:rPr>
                                <w:sz w:val="18"/>
                              </w:rPr>
                            </w:pPr>
                            <w:r w:rsidRPr="006F5ABC">
                              <w:rPr>
                                <w:sz w:val="18"/>
                              </w:rPr>
                              <w:t>((Insert TOC Graphic here))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458D" w:rsidRPr="004B1ADE">
              <w:t>Text for Table of Contents</w: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:rsidR="00A8458D" w:rsidRPr="004B1ADE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Pr="004B1ADE" w:rsidRDefault="00A8458D" w:rsidP="003B6C60">
            <w:pPr>
              <w:pStyle w:val="AuthorsTOC"/>
            </w:pPr>
            <w:r w:rsidRPr="004B1ADE">
              <w:t>Author(s), Correspondi</w:t>
            </w:r>
            <w:r w:rsidR="001332DF" w:rsidRPr="004B1ADE">
              <w:t>ng Author(s)*</w:t>
            </w:r>
          </w:p>
          <w:p w:rsidR="00A8458D" w:rsidRPr="004B1ADE" w:rsidRDefault="00A8458D" w:rsidP="003B6C60">
            <w:pPr>
              <w:pStyle w:val="PageNumbers"/>
              <w:rPr>
                <w:lang w:val="en-GB"/>
              </w:rPr>
            </w:pPr>
            <w:r w:rsidRPr="004B1ADE">
              <w:rPr>
                <w:lang w:val="en-GB"/>
              </w:rPr>
              <w:t>Page No. – Page No.</w:t>
            </w:r>
          </w:p>
          <w:p w:rsidR="00A8458D" w:rsidRDefault="00A8458D" w:rsidP="003B6C60">
            <w:pPr>
              <w:pStyle w:val="TitleTOC"/>
              <w:framePr w:hSpace="141" w:wrap="around" w:vAnchor="page" w:hAnchor="margin" w:y="1504"/>
            </w:pPr>
            <w:r w:rsidRPr="004B1ADE">
              <w:t>Title</w:t>
            </w:r>
          </w:p>
          <w:p w:rsidR="00A8458D" w:rsidRPr="009E5C87" w:rsidRDefault="00A8458D" w:rsidP="003B6C60">
            <w:pPr>
              <w:framePr w:hSpace="141" w:wrap="around" w:vAnchor="page" w:hAnchor="margin" w:y="1504"/>
              <w:rPr>
                <w:lang w:val="en-GB"/>
              </w:rPr>
            </w:pPr>
          </w:p>
        </w:tc>
      </w:tr>
      <w:tr w:rsidR="00A8458D" w:rsidTr="003B6C60">
        <w:trPr>
          <w:trHeight w:hRule="exact" w:val="2722"/>
        </w:trPr>
        <w:tc>
          <w:tcPr>
            <w:tcW w:w="6520" w:type="dxa"/>
            <w:vMerge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</w:tr>
    </w:tbl>
    <w:p w:rsidR="00A8458D" w:rsidRDefault="00A8458D" w:rsidP="00A8458D">
      <w:pPr>
        <w:rPr>
          <w:lang w:val="en-GB"/>
        </w:rPr>
      </w:pPr>
    </w:p>
    <w:p w:rsidR="00773C4B" w:rsidRPr="008F525A" w:rsidRDefault="00773C4B" w:rsidP="00773C4B">
      <w:pPr>
        <w:rPr>
          <w:bCs/>
          <w:lang w:val="en-GB"/>
        </w:rPr>
      </w:pPr>
    </w:p>
    <w:sectPr w:rsidR="00773C4B" w:rsidRPr="008F525A" w:rsidSect="000D37AC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1E8" w:rsidRDefault="000A71E8">
      <w:r>
        <w:separator/>
      </w:r>
    </w:p>
  </w:endnote>
  <w:endnote w:type="continuationSeparator" w:id="0">
    <w:p w:rsidR="000A71E8" w:rsidRDefault="000A7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1E8" w:rsidRDefault="000A71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1E8" w:rsidRDefault="000A71E8" w:rsidP="000C4579">
    <w:pPr>
      <w:pStyle w:val="Footer"/>
      <w:pBdr>
        <w:top w:val="single" w:sz="18" w:space="1" w:color="C0C0C0"/>
      </w:pBdr>
    </w:pPr>
  </w:p>
  <w:p w:rsidR="000A71E8" w:rsidRDefault="000A71E8" w:rsidP="000C4579">
    <w:pPr>
      <w:pStyle w:val="Footer"/>
    </w:pPr>
  </w:p>
  <w:p w:rsidR="000A71E8" w:rsidRDefault="000A71E8" w:rsidP="000C4579">
    <w:pPr>
      <w:pStyle w:val="Footer"/>
    </w:pPr>
  </w:p>
  <w:p w:rsidR="000A71E8" w:rsidRPr="00205632" w:rsidRDefault="000A71E8" w:rsidP="000C45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1E8" w:rsidRDefault="000A71E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1E8" w:rsidRDefault="000A71E8" w:rsidP="000C4579">
    <w:pPr>
      <w:pStyle w:val="Footer"/>
      <w:pBdr>
        <w:top w:val="single" w:sz="18" w:space="1" w:color="C0C0C0"/>
      </w:pBdr>
    </w:pPr>
  </w:p>
  <w:p w:rsidR="000A71E8" w:rsidRDefault="000A71E8" w:rsidP="000C4579">
    <w:pPr>
      <w:pStyle w:val="Footer"/>
    </w:pPr>
  </w:p>
  <w:p w:rsidR="000A71E8" w:rsidRDefault="000A71E8" w:rsidP="000C4579">
    <w:pPr>
      <w:pStyle w:val="Footer"/>
    </w:pPr>
  </w:p>
  <w:p w:rsidR="000A71E8" w:rsidRPr="00205632" w:rsidRDefault="000A71E8" w:rsidP="000C4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1E8" w:rsidRDefault="000A71E8">
      <w:r>
        <w:separator/>
      </w:r>
    </w:p>
  </w:footnote>
  <w:footnote w:type="continuationSeparator" w:id="0">
    <w:p w:rsidR="000A71E8" w:rsidRDefault="000A7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1E8" w:rsidRPr="00C8278A" w:rsidRDefault="00436FF0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5" o:spid="_x0000_s2061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0A71E8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 wp14:anchorId="2BD67B4D" wp14:editId="5E45125C">
          <wp:extent cx="1460500" cy="36830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71E8">
      <w:rPr>
        <w:rFonts w:ascii="Arial Narrow" w:hAnsi="Arial Narrow" w:cs="Arial"/>
        <w:b/>
        <w:bCs/>
        <w:color w:val="C0C0C0"/>
        <w:sz w:val="40"/>
        <w:szCs w:val="36"/>
      </w:rPr>
      <w:tab/>
    </w:r>
    <w:r w:rsidR="000A71E8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0A71E8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1E8" w:rsidRPr="00971FC5" w:rsidRDefault="00436FF0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2062" type="#_x0000_t75" style="position:absolute;margin-left:0;margin-top:0;width:688.65pt;height:937.8pt;z-index:-251657216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0A71E8"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 wp14:anchorId="1ADE4803" wp14:editId="5C7D66D7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6350" b="0"/>
          <wp:wrapTopAndBottom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1E8"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="000A71E8" w:rsidRPr="00971FC5">
      <w:rPr>
        <w:rFonts w:ascii="Arial Narrow" w:hAnsi="Arial Narrow" w:cs="Arial"/>
        <w:sz w:val="32"/>
        <w:szCs w:val="36"/>
      </w:rPr>
      <w:tab/>
    </w:r>
    <w:r w:rsidR="000A71E8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1E8" w:rsidRDefault="00436FF0">
    <w:pPr>
      <w:pStyle w:val="Header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2060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1E8" w:rsidRPr="00C8278A" w:rsidRDefault="000A71E8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745855" cy="11910060"/>
          <wp:effectExtent l="0" t="0" r="0" b="0"/>
          <wp:wrapNone/>
          <wp:docPr id="8" name="Picture 8" descr="Wiley-VCH_gedre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Wiley-VCH_gedreht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5855" cy="11910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7ECC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 wp14:anchorId="69C6A2D6" wp14:editId="0461D1E0">
          <wp:extent cx="1454785" cy="36576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78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bCs/>
        <w:color w:val="C0C0C0"/>
        <w:sz w:val="40"/>
        <w:szCs w:val="36"/>
      </w:rPr>
      <w:tab/>
    </w:r>
    <w:r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1E8" w:rsidRPr="00971FC5" w:rsidRDefault="000A71E8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val="en-GB" w:eastAsia="en-GB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745855" cy="11910060"/>
          <wp:effectExtent l="0" t="0" r="0" b="0"/>
          <wp:wrapNone/>
          <wp:docPr id="10" name="Picture 10" descr="Wiley-VCH_gedre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iley-VCH_gedreht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5855" cy="11910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1FC5">
      <w:rPr>
        <w:noProof/>
        <w:sz w:val="20"/>
        <w:lang w:val="en-GB" w:eastAsia="en-GB"/>
      </w:rPr>
      <w:drawing>
        <wp:anchor distT="0" distB="0" distL="114300" distR="114300" simplePos="0" relativeHeight="251666432" behindDoc="0" locked="0" layoutInCell="1" allowOverlap="1" wp14:anchorId="37BD2198" wp14:editId="6DBE85EE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6350" b="0"/>
          <wp:wrapTopAndBottom/>
          <wp:docPr id="1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Pr="00971FC5">
      <w:rPr>
        <w:rFonts w:ascii="Arial Narrow" w:hAnsi="Arial Narrow" w:cs="Arial"/>
        <w:sz w:val="32"/>
        <w:szCs w:val="36"/>
      </w:rPr>
      <w:tab/>
    </w:r>
    <w:r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1E8" w:rsidRDefault="000A71E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745855" cy="11910060"/>
          <wp:effectExtent l="0" t="0" r="0" b="0"/>
          <wp:wrapNone/>
          <wp:docPr id="12" name="Picture 12" descr="Wiley-VCH_gedre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Wiley-VCH_gedreht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5855" cy="11910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122DB"/>
    <w:multiLevelType w:val="hybridMultilevel"/>
    <w:tmpl w:val="FEB87A88"/>
    <w:lvl w:ilvl="0" w:tplc="E40EAE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3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C9"/>
    <w:rsid w:val="0000214A"/>
    <w:rsid w:val="00002802"/>
    <w:rsid w:val="00002DBC"/>
    <w:rsid w:val="00003429"/>
    <w:rsid w:val="00003927"/>
    <w:rsid w:val="0000457A"/>
    <w:rsid w:val="00005D4E"/>
    <w:rsid w:val="000061D6"/>
    <w:rsid w:val="00010410"/>
    <w:rsid w:val="0001116C"/>
    <w:rsid w:val="00011D51"/>
    <w:rsid w:val="00012A11"/>
    <w:rsid w:val="00013DD7"/>
    <w:rsid w:val="000140A9"/>
    <w:rsid w:val="00014FCD"/>
    <w:rsid w:val="00021169"/>
    <w:rsid w:val="000216EA"/>
    <w:rsid w:val="00022265"/>
    <w:rsid w:val="00022DB4"/>
    <w:rsid w:val="00025FDB"/>
    <w:rsid w:val="00027F3A"/>
    <w:rsid w:val="00030E21"/>
    <w:rsid w:val="00033839"/>
    <w:rsid w:val="00033C26"/>
    <w:rsid w:val="00033D1A"/>
    <w:rsid w:val="00033F43"/>
    <w:rsid w:val="00036490"/>
    <w:rsid w:val="0004091A"/>
    <w:rsid w:val="00042BF0"/>
    <w:rsid w:val="00045AB9"/>
    <w:rsid w:val="0005096E"/>
    <w:rsid w:val="0005140E"/>
    <w:rsid w:val="00055485"/>
    <w:rsid w:val="000607B7"/>
    <w:rsid w:val="0006281D"/>
    <w:rsid w:val="00063E0F"/>
    <w:rsid w:val="0006489B"/>
    <w:rsid w:val="000650AB"/>
    <w:rsid w:val="0006694D"/>
    <w:rsid w:val="000669E3"/>
    <w:rsid w:val="00066B8E"/>
    <w:rsid w:val="00070B55"/>
    <w:rsid w:val="00070E0D"/>
    <w:rsid w:val="0007123A"/>
    <w:rsid w:val="00072470"/>
    <w:rsid w:val="0007315F"/>
    <w:rsid w:val="000747E6"/>
    <w:rsid w:val="00074DC7"/>
    <w:rsid w:val="00077560"/>
    <w:rsid w:val="0008007C"/>
    <w:rsid w:val="00080475"/>
    <w:rsid w:val="0008077D"/>
    <w:rsid w:val="00081ADA"/>
    <w:rsid w:val="000852F2"/>
    <w:rsid w:val="00091526"/>
    <w:rsid w:val="000948BA"/>
    <w:rsid w:val="0009539C"/>
    <w:rsid w:val="00095C2F"/>
    <w:rsid w:val="00097871"/>
    <w:rsid w:val="000A040B"/>
    <w:rsid w:val="000A31FC"/>
    <w:rsid w:val="000A37F3"/>
    <w:rsid w:val="000A4F75"/>
    <w:rsid w:val="000A71E8"/>
    <w:rsid w:val="000A77DC"/>
    <w:rsid w:val="000B29E5"/>
    <w:rsid w:val="000B4225"/>
    <w:rsid w:val="000B4633"/>
    <w:rsid w:val="000B6DF3"/>
    <w:rsid w:val="000B7AA0"/>
    <w:rsid w:val="000C1DBD"/>
    <w:rsid w:val="000C28A5"/>
    <w:rsid w:val="000C4579"/>
    <w:rsid w:val="000C462F"/>
    <w:rsid w:val="000C53F1"/>
    <w:rsid w:val="000C576A"/>
    <w:rsid w:val="000D2611"/>
    <w:rsid w:val="000D37AC"/>
    <w:rsid w:val="000D44DA"/>
    <w:rsid w:val="000D70F8"/>
    <w:rsid w:val="000D75B7"/>
    <w:rsid w:val="000D7701"/>
    <w:rsid w:val="000E0815"/>
    <w:rsid w:val="000E0CEA"/>
    <w:rsid w:val="000E0EC4"/>
    <w:rsid w:val="000E1C81"/>
    <w:rsid w:val="000E45BA"/>
    <w:rsid w:val="000E517A"/>
    <w:rsid w:val="000E5FDC"/>
    <w:rsid w:val="000E718F"/>
    <w:rsid w:val="000E76B8"/>
    <w:rsid w:val="000E7A17"/>
    <w:rsid w:val="000F1C9B"/>
    <w:rsid w:val="000F1D3E"/>
    <w:rsid w:val="000F29A4"/>
    <w:rsid w:val="000F2C63"/>
    <w:rsid w:val="000F2EA1"/>
    <w:rsid w:val="000F4411"/>
    <w:rsid w:val="000F4A7C"/>
    <w:rsid w:val="000F5089"/>
    <w:rsid w:val="000F54D6"/>
    <w:rsid w:val="000F5BD1"/>
    <w:rsid w:val="000F659D"/>
    <w:rsid w:val="000F72A7"/>
    <w:rsid w:val="000F7847"/>
    <w:rsid w:val="00101E1E"/>
    <w:rsid w:val="001037A1"/>
    <w:rsid w:val="00103EF7"/>
    <w:rsid w:val="00104119"/>
    <w:rsid w:val="00104560"/>
    <w:rsid w:val="00104ED9"/>
    <w:rsid w:val="0010543E"/>
    <w:rsid w:val="00105F97"/>
    <w:rsid w:val="00107E8C"/>
    <w:rsid w:val="001103EA"/>
    <w:rsid w:val="0011337C"/>
    <w:rsid w:val="00114161"/>
    <w:rsid w:val="001158DE"/>
    <w:rsid w:val="00120F2E"/>
    <w:rsid w:val="001223D6"/>
    <w:rsid w:val="00122BEC"/>
    <w:rsid w:val="001237B3"/>
    <w:rsid w:val="0012381E"/>
    <w:rsid w:val="001322FF"/>
    <w:rsid w:val="0013249A"/>
    <w:rsid w:val="0013316F"/>
    <w:rsid w:val="001332DF"/>
    <w:rsid w:val="001344F7"/>
    <w:rsid w:val="001348CD"/>
    <w:rsid w:val="00136865"/>
    <w:rsid w:val="0013727A"/>
    <w:rsid w:val="0014043E"/>
    <w:rsid w:val="00141356"/>
    <w:rsid w:val="00142E16"/>
    <w:rsid w:val="00143551"/>
    <w:rsid w:val="0014374D"/>
    <w:rsid w:val="00143B89"/>
    <w:rsid w:val="0014453D"/>
    <w:rsid w:val="001471E2"/>
    <w:rsid w:val="001475BF"/>
    <w:rsid w:val="00152E6D"/>
    <w:rsid w:val="001544F1"/>
    <w:rsid w:val="00155FB7"/>
    <w:rsid w:val="0015631F"/>
    <w:rsid w:val="0015685B"/>
    <w:rsid w:val="00157C67"/>
    <w:rsid w:val="0016052E"/>
    <w:rsid w:val="001609CE"/>
    <w:rsid w:val="00160B38"/>
    <w:rsid w:val="00161AF4"/>
    <w:rsid w:val="0016203E"/>
    <w:rsid w:val="001622E2"/>
    <w:rsid w:val="001639AE"/>
    <w:rsid w:val="00165274"/>
    <w:rsid w:val="001654DF"/>
    <w:rsid w:val="00166BEB"/>
    <w:rsid w:val="00166D41"/>
    <w:rsid w:val="001678B6"/>
    <w:rsid w:val="0017048F"/>
    <w:rsid w:val="00170CC2"/>
    <w:rsid w:val="00172C05"/>
    <w:rsid w:val="00172F48"/>
    <w:rsid w:val="001732A4"/>
    <w:rsid w:val="00173714"/>
    <w:rsid w:val="0017471B"/>
    <w:rsid w:val="001800AA"/>
    <w:rsid w:val="0018165B"/>
    <w:rsid w:val="00181774"/>
    <w:rsid w:val="0018208D"/>
    <w:rsid w:val="0018292D"/>
    <w:rsid w:val="00184380"/>
    <w:rsid w:val="00184CEF"/>
    <w:rsid w:val="00185A01"/>
    <w:rsid w:val="00186601"/>
    <w:rsid w:val="001878D0"/>
    <w:rsid w:val="0019014F"/>
    <w:rsid w:val="0019030D"/>
    <w:rsid w:val="00194818"/>
    <w:rsid w:val="00194A21"/>
    <w:rsid w:val="00196DEB"/>
    <w:rsid w:val="00197F42"/>
    <w:rsid w:val="001A0D55"/>
    <w:rsid w:val="001A3120"/>
    <w:rsid w:val="001A39AE"/>
    <w:rsid w:val="001A438D"/>
    <w:rsid w:val="001B0DFC"/>
    <w:rsid w:val="001B6976"/>
    <w:rsid w:val="001B7236"/>
    <w:rsid w:val="001C1039"/>
    <w:rsid w:val="001C1048"/>
    <w:rsid w:val="001C21E3"/>
    <w:rsid w:val="001C22B7"/>
    <w:rsid w:val="001C26A7"/>
    <w:rsid w:val="001C4C4F"/>
    <w:rsid w:val="001C4E0D"/>
    <w:rsid w:val="001C7D4B"/>
    <w:rsid w:val="001D1155"/>
    <w:rsid w:val="001D13EA"/>
    <w:rsid w:val="001D216B"/>
    <w:rsid w:val="001D25F3"/>
    <w:rsid w:val="001D29CA"/>
    <w:rsid w:val="001D474A"/>
    <w:rsid w:val="001D54CA"/>
    <w:rsid w:val="001D5B5D"/>
    <w:rsid w:val="001D7ECC"/>
    <w:rsid w:val="001E0716"/>
    <w:rsid w:val="001E11B7"/>
    <w:rsid w:val="001E164A"/>
    <w:rsid w:val="001E23CC"/>
    <w:rsid w:val="001E2F1C"/>
    <w:rsid w:val="001E3ED9"/>
    <w:rsid w:val="001E7031"/>
    <w:rsid w:val="001F0DD3"/>
    <w:rsid w:val="001F16EF"/>
    <w:rsid w:val="001F1A2D"/>
    <w:rsid w:val="001F252B"/>
    <w:rsid w:val="001F4235"/>
    <w:rsid w:val="001F45C3"/>
    <w:rsid w:val="001F4EE4"/>
    <w:rsid w:val="001F743E"/>
    <w:rsid w:val="00200C6E"/>
    <w:rsid w:val="0020306E"/>
    <w:rsid w:val="00205632"/>
    <w:rsid w:val="002062A6"/>
    <w:rsid w:val="002112EA"/>
    <w:rsid w:val="00212CDE"/>
    <w:rsid w:val="0021322E"/>
    <w:rsid w:val="00213D0E"/>
    <w:rsid w:val="00215B10"/>
    <w:rsid w:val="002179D4"/>
    <w:rsid w:val="002221BA"/>
    <w:rsid w:val="00222D97"/>
    <w:rsid w:val="00223C3C"/>
    <w:rsid w:val="0022537E"/>
    <w:rsid w:val="0022582C"/>
    <w:rsid w:val="00230C99"/>
    <w:rsid w:val="0023193C"/>
    <w:rsid w:val="002323EE"/>
    <w:rsid w:val="00232C14"/>
    <w:rsid w:val="00234B37"/>
    <w:rsid w:val="002362C7"/>
    <w:rsid w:val="00241D85"/>
    <w:rsid w:val="00242E54"/>
    <w:rsid w:val="002433F0"/>
    <w:rsid w:val="00243927"/>
    <w:rsid w:val="00246A8F"/>
    <w:rsid w:val="00250F1F"/>
    <w:rsid w:val="002527FB"/>
    <w:rsid w:val="002606CE"/>
    <w:rsid w:val="00260EDA"/>
    <w:rsid w:val="00261387"/>
    <w:rsid w:val="00261882"/>
    <w:rsid w:val="00263978"/>
    <w:rsid w:val="00264F25"/>
    <w:rsid w:val="0026553A"/>
    <w:rsid w:val="00265DCA"/>
    <w:rsid w:val="00266D7D"/>
    <w:rsid w:val="00267803"/>
    <w:rsid w:val="00267F8A"/>
    <w:rsid w:val="002702BC"/>
    <w:rsid w:val="0027068B"/>
    <w:rsid w:val="00271178"/>
    <w:rsid w:val="00274511"/>
    <w:rsid w:val="00280527"/>
    <w:rsid w:val="00281A73"/>
    <w:rsid w:val="00287256"/>
    <w:rsid w:val="00287B32"/>
    <w:rsid w:val="00290475"/>
    <w:rsid w:val="00291C93"/>
    <w:rsid w:val="00291F0D"/>
    <w:rsid w:val="00294968"/>
    <w:rsid w:val="00294980"/>
    <w:rsid w:val="002953C5"/>
    <w:rsid w:val="002A1480"/>
    <w:rsid w:val="002A36FA"/>
    <w:rsid w:val="002A4A61"/>
    <w:rsid w:val="002A561E"/>
    <w:rsid w:val="002A69D1"/>
    <w:rsid w:val="002B0D28"/>
    <w:rsid w:val="002B16E2"/>
    <w:rsid w:val="002B22BA"/>
    <w:rsid w:val="002B253E"/>
    <w:rsid w:val="002B25E2"/>
    <w:rsid w:val="002B453B"/>
    <w:rsid w:val="002B4A4E"/>
    <w:rsid w:val="002B782C"/>
    <w:rsid w:val="002B7CA9"/>
    <w:rsid w:val="002C24FB"/>
    <w:rsid w:val="002C36E0"/>
    <w:rsid w:val="002C6B86"/>
    <w:rsid w:val="002C6DCE"/>
    <w:rsid w:val="002D0B17"/>
    <w:rsid w:val="002D24CB"/>
    <w:rsid w:val="002D30CE"/>
    <w:rsid w:val="002D42FF"/>
    <w:rsid w:val="002D5148"/>
    <w:rsid w:val="002D5B99"/>
    <w:rsid w:val="002D656A"/>
    <w:rsid w:val="002E01A5"/>
    <w:rsid w:val="002E066F"/>
    <w:rsid w:val="002E2CA8"/>
    <w:rsid w:val="002E3B67"/>
    <w:rsid w:val="002E64BC"/>
    <w:rsid w:val="002F0269"/>
    <w:rsid w:val="002F1479"/>
    <w:rsid w:val="002F17FB"/>
    <w:rsid w:val="002F343F"/>
    <w:rsid w:val="002F56D6"/>
    <w:rsid w:val="002F65F5"/>
    <w:rsid w:val="002F6A4C"/>
    <w:rsid w:val="002F73A5"/>
    <w:rsid w:val="003006A7"/>
    <w:rsid w:val="00301167"/>
    <w:rsid w:val="00301D1E"/>
    <w:rsid w:val="00303D1D"/>
    <w:rsid w:val="00303FBE"/>
    <w:rsid w:val="003040CB"/>
    <w:rsid w:val="003079D2"/>
    <w:rsid w:val="00307C5A"/>
    <w:rsid w:val="003113EB"/>
    <w:rsid w:val="003116F4"/>
    <w:rsid w:val="00312ED2"/>
    <w:rsid w:val="00317381"/>
    <w:rsid w:val="0032048F"/>
    <w:rsid w:val="003211D1"/>
    <w:rsid w:val="003219A5"/>
    <w:rsid w:val="00322266"/>
    <w:rsid w:val="00322D02"/>
    <w:rsid w:val="00322E1F"/>
    <w:rsid w:val="00323FC3"/>
    <w:rsid w:val="00324724"/>
    <w:rsid w:val="00324B59"/>
    <w:rsid w:val="00325147"/>
    <w:rsid w:val="003254D1"/>
    <w:rsid w:val="00325516"/>
    <w:rsid w:val="00326660"/>
    <w:rsid w:val="00326E75"/>
    <w:rsid w:val="003275FF"/>
    <w:rsid w:val="00327968"/>
    <w:rsid w:val="0033054D"/>
    <w:rsid w:val="00331B5E"/>
    <w:rsid w:val="00331BC8"/>
    <w:rsid w:val="00333FAD"/>
    <w:rsid w:val="0033586B"/>
    <w:rsid w:val="00336A5A"/>
    <w:rsid w:val="003403BB"/>
    <w:rsid w:val="00340A08"/>
    <w:rsid w:val="003447D7"/>
    <w:rsid w:val="0034496B"/>
    <w:rsid w:val="0034551E"/>
    <w:rsid w:val="00352F70"/>
    <w:rsid w:val="00353A6E"/>
    <w:rsid w:val="00354B57"/>
    <w:rsid w:val="0036279B"/>
    <w:rsid w:val="00364753"/>
    <w:rsid w:val="00364A2A"/>
    <w:rsid w:val="00364F98"/>
    <w:rsid w:val="0036553D"/>
    <w:rsid w:val="003657B6"/>
    <w:rsid w:val="00366676"/>
    <w:rsid w:val="00375415"/>
    <w:rsid w:val="003765D6"/>
    <w:rsid w:val="00376792"/>
    <w:rsid w:val="00376F37"/>
    <w:rsid w:val="00377735"/>
    <w:rsid w:val="003805B9"/>
    <w:rsid w:val="0038506F"/>
    <w:rsid w:val="00390DD7"/>
    <w:rsid w:val="003925DB"/>
    <w:rsid w:val="00394C9A"/>
    <w:rsid w:val="00396BE2"/>
    <w:rsid w:val="003A020D"/>
    <w:rsid w:val="003A4243"/>
    <w:rsid w:val="003A4C1C"/>
    <w:rsid w:val="003A4CF3"/>
    <w:rsid w:val="003B04BA"/>
    <w:rsid w:val="003B0FC4"/>
    <w:rsid w:val="003B6C60"/>
    <w:rsid w:val="003B70C8"/>
    <w:rsid w:val="003B7B02"/>
    <w:rsid w:val="003C134A"/>
    <w:rsid w:val="003C1CCA"/>
    <w:rsid w:val="003C2972"/>
    <w:rsid w:val="003C2C2D"/>
    <w:rsid w:val="003C2C9C"/>
    <w:rsid w:val="003C5C54"/>
    <w:rsid w:val="003C6E1A"/>
    <w:rsid w:val="003D0F51"/>
    <w:rsid w:val="003D1C1A"/>
    <w:rsid w:val="003D2428"/>
    <w:rsid w:val="003D370F"/>
    <w:rsid w:val="003D4CD1"/>
    <w:rsid w:val="003D61E9"/>
    <w:rsid w:val="003E3869"/>
    <w:rsid w:val="003E54CD"/>
    <w:rsid w:val="003E7319"/>
    <w:rsid w:val="003E747B"/>
    <w:rsid w:val="003F1223"/>
    <w:rsid w:val="003F2556"/>
    <w:rsid w:val="003F2F67"/>
    <w:rsid w:val="003F46F7"/>
    <w:rsid w:val="003F4B5D"/>
    <w:rsid w:val="003F50D4"/>
    <w:rsid w:val="003F5DEC"/>
    <w:rsid w:val="0040080D"/>
    <w:rsid w:val="0040270E"/>
    <w:rsid w:val="00403876"/>
    <w:rsid w:val="004045C4"/>
    <w:rsid w:val="00404770"/>
    <w:rsid w:val="004062B1"/>
    <w:rsid w:val="0040706E"/>
    <w:rsid w:val="004070B6"/>
    <w:rsid w:val="004072DD"/>
    <w:rsid w:val="00407A26"/>
    <w:rsid w:val="00411AA6"/>
    <w:rsid w:val="00412F71"/>
    <w:rsid w:val="00414412"/>
    <w:rsid w:val="00415971"/>
    <w:rsid w:val="00416B05"/>
    <w:rsid w:val="00416D7F"/>
    <w:rsid w:val="00422AFE"/>
    <w:rsid w:val="00423593"/>
    <w:rsid w:val="00424978"/>
    <w:rsid w:val="0042545B"/>
    <w:rsid w:val="00426686"/>
    <w:rsid w:val="00427CBD"/>
    <w:rsid w:val="00431151"/>
    <w:rsid w:val="00432307"/>
    <w:rsid w:val="00433769"/>
    <w:rsid w:val="00434476"/>
    <w:rsid w:val="00435D6F"/>
    <w:rsid w:val="00436338"/>
    <w:rsid w:val="00436FF0"/>
    <w:rsid w:val="00437B5A"/>
    <w:rsid w:val="00437B6C"/>
    <w:rsid w:val="00440291"/>
    <w:rsid w:val="00444E3C"/>
    <w:rsid w:val="00445D5C"/>
    <w:rsid w:val="00446232"/>
    <w:rsid w:val="004465F9"/>
    <w:rsid w:val="004466B0"/>
    <w:rsid w:val="00447660"/>
    <w:rsid w:val="00451E28"/>
    <w:rsid w:val="00453ED1"/>
    <w:rsid w:val="00454A2D"/>
    <w:rsid w:val="00454A65"/>
    <w:rsid w:val="004556E1"/>
    <w:rsid w:val="004609E1"/>
    <w:rsid w:val="00460A6D"/>
    <w:rsid w:val="00460C28"/>
    <w:rsid w:val="00461BD2"/>
    <w:rsid w:val="00462381"/>
    <w:rsid w:val="00462A09"/>
    <w:rsid w:val="00464295"/>
    <w:rsid w:val="004644E1"/>
    <w:rsid w:val="004655ED"/>
    <w:rsid w:val="0046574E"/>
    <w:rsid w:val="004657E8"/>
    <w:rsid w:val="00467E99"/>
    <w:rsid w:val="00470790"/>
    <w:rsid w:val="00470FBB"/>
    <w:rsid w:val="00472C22"/>
    <w:rsid w:val="00473029"/>
    <w:rsid w:val="00473EE4"/>
    <w:rsid w:val="00475C62"/>
    <w:rsid w:val="00475DDB"/>
    <w:rsid w:val="00477B4C"/>
    <w:rsid w:val="00477B99"/>
    <w:rsid w:val="004841CA"/>
    <w:rsid w:val="00484A23"/>
    <w:rsid w:val="00485C84"/>
    <w:rsid w:val="00486215"/>
    <w:rsid w:val="0048630D"/>
    <w:rsid w:val="00490E63"/>
    <w:rsid w:val="004921CF"/>
    <w:rsid w:val="004930F0"/>
    <w:rsid w:val="00495D7C"/>
    <w:rsid w:val="004A0BA8"/>
    <w:rsid w:val="004A13B0"/>
    <w:rsid w:val="004A489D"/>
    <w:rsid w:val="004A4A2E"/>
    <w:rsid w:val="004A4CD0"/>
    <w:rsid w:val="004A73A8"/>
    <w:rsid w:val="004A75D5"/>
    <w:rsid w:val="004A771F"/>
    <w:rsid w:val="004A78AE"/>
    <w:rsid w:val="004A7C5D"/>
    <w:rsid w:val="004B004E"/>
    <w:rsid w:val="004B0589"/>
    <w:rsid w:val="004B0B74"/>
    <w:rsid w:val="004B1783"/>
    <w:rsid w:val="004B1ADE"/>
    <w:rsid w:val="004B275B"/>
    <w:rsid w:val="004B33E0"/>
    <w:rsid w:val="004B3A35"/>
    <w:rsid w:val="004B5349"/>
    <w:rsid w:val="004B541F"/>
    <w:rsid w:val="004B65AE"/>
    <w:rsid w:val="004B727C"/>
    <w:rsid w:val="004B7661"/>
    <w:rsid w:val="004C1836"/>
    <w:rsid w:val="004C22E6"/>
    <w:rsid w:val="004C2834"/>
    <w:rsid w:val="004C2FAC"/>
    <w:rsid w:val="004C3CC9"/>
    <w:rsid w:val="004C471F"/>
    <w:rsid w:val="004C5F41"/>
    <w:rsid w:val="004C65A6"/>
    <w:rsid w:val="004C6D04"/>
    <w:rsid w:val="004D090A"/>
    <w:rsid w:val="004D31C6"/>
    <w:rsid w:val="004D3F33"/>
    <w:rsid w:val="004D4293"/>
    <w:rsid w:val="004D4E35"/>
    <w:rsid w:val="004D5ABB"/>
    <w:rsid w:val="004D6DB8"/>
    <w:rsid w:val="004E15AE"/>
    <w:rsid w:val="004E3F83"/>
    <w:rsid w:val="004E4A53"/>
    <w:rsid w:val="004E4DFF"/>
    <w:rsid w:val="004E5278"/>
    <w:rsid w:val="004E67C7"/>
    <w:rsid w:val="004E6BFF"/>
    <w:rsid w:val="004E74F4"/>
    <w:rsid w:val="004E77C8"/>
    <w:rsid w:val="004F0129"/>
    <w:rsid w:val="004F0F5D"/>
    <w:rsid w:val="004F1096"/>
    <w:rsid w:val="004F244F"/>
    <w:rsid w:val="004F257F"/>
    <w:rsid w:val="004F26E1"/>
    <w:rsid w:val="004F2E6C"/>
    <w:rsid w:val="004F35CD"/>
    <w:rsid w:val="004F4657"/>
    <w:rsid w:val="00501639"/>
    <w:rsid w:val="00501EFF"/>
    <w:rsid w:val="0050277D"/>
    <w:rsid w:val="005035EB"/>
    <w:rsid w:val="0050689B"/>
    <w:rsid w:val="005068AA"/>
    <w:rsid w:val="00506EDB"/>
    <w:rsid w:val="00511093"/>
    <w:rsid w:val="00512A8E"/>
    <w:rsid w:val="00516356"/>
    <w:rsid w:val="00520422"/>
    <w:rsid w:val="0052085F"/>
    <w:rsid w:val="00521644"/>
    <w:rsid w:val="0052404D"/>
    <w:rsid w:val="00525156"/>
    <w:rsid w:val="00525161"/>
    <w:rsid w:val="0052746A"/>
    <w:rsid w:val="00527D68"/>
    <w:rsid w:val="00530284"/>
    <w:rsid w:val="005321B0"/>
    <w:rsid w:val="00532793"/>
    <w:rsid w:val="00533286"/>
    <w:rsid w:val="0053418A"/>
    <w:rsid w:val="005349D6"/>
    <w:rsid w:val="00534B7B"/>
    <w:rsid w:val="005352D1"/>
    <w:rsid w:val="00536BC1"/>
    <w:rsid w:val="00536E29"/>
    <w:rsid w:val="005374D6"/>
    <w:rsid w:val="005377F1"/>
    <w:rsid w:val="00537F36"/>
    <w:rsid w:val="00541205"/>
    <w:rsid w:val="005415B9"/>
    <w:rsid w:val="005433DE"/>
    <w:rsid w:val="0054420E"/>
    <w:rsid w:val="005464F5"/>
    <w:rsid w:val="005472E5"/>
    <w:rsid w:val="0055057E"/>
    <w:rsid w:val="00550B0C"/>
    <w:rsid w:val="0055113D"/>
    <w:rsid w:val="005551F3"/>
    <w:rsid w:val="00556A65"/>
    <w:rsid w:val="00561C0E"/>
    <w:rsid w:val="005662EA"/>
    <w:rsid w:val="005678C0"/>
    <w:rsid w:val="00567B5A"/>
    <w:rsid w:val="00567C18"/>
    <w:rsid w:val="0057009B"/>
    <w:rsid w:val="005722D8"/>
    <w:rsid w:val="005726B7"/>
    <w:rsid w:val="00572BC3"/>
    <w:rsid w:val="005735B3"/>
    <w:rsid w:val="00573FFD"/>
    <w:rsid w:val="00577A41"/>
    <w:rsid w:val="005801F0"/>
    <w:rsid w:val="0058126B"/>
    <w:rsid w:val="00581F01"/>
    <w:rsid w:val="005826CC"/>
    <w:rsid w:val="005839B9"/>
    <w:rsid w:val="00586DF8"/>
    <w:rsid w:val="0058760C"/>
    <w:rsid w:val="0058775E"/>
    <w:rsid w:val="00591AB8"/>
    <w:rsid w:val="00593910"/>
    <w:rsid w:val="00595A0C"/>
    <w:rsid w:val="00595B74"/>
    <w:rsid w:val="005967D1"/>
    <w:rsid w:val="005972EE"/>
    <w:rsid w:val="00597954"/>
    <w:rsid w:val="005A2241"/>
    <w:rsid w:val="005A30F0"/>
    <w:rsid w:val="005A46AA"/>
    <w:rsid w:val="005A5EEA"/>
    <w:rsid w:val="005A76F5"/>
    <w:rsid w:val="005B10C2"/>
    <w:rsid w:val="005B15A7"/>
    <w:rsid w:val="005B3509"/>
    <w:rsid w:val="005B430B"/>
    <w:rsid w:val="005B43B7"/>
    <w:rsid w:val="005B4AFA"/>
    <w:rsid w:val="005B4DD9"/>
    <w:rsid w:val="005B5D4F"/>
    <w:rsid w:val="005B62D6"/>
    <w:rsid w:val="005B6716"/>
    <w:rsid w:val="005B6C80"/>
    <w:rsid w:val="005B71FC"/>
    <w:rsid w:val="005C08BF"/>
    <w:rsid w:val="005C1137"/>
    <w:rsid w:val="005C2C2D"/>
    <w:rsid w:val="005C4CEE"/>
    <w:rsid w:val="005C4F38"/>
    <w:rsid w:val="005C5196"/>
    <w:rsid w:val="005C7EB2"/>
    <w:rsid w:val="005D1146"/>
    <w:rsid w:val="005D1EBB"/>
    <w:rsid w:val="005D262C"/>
    <w:rsid w:val="005D43FD"/>
    <w:rsid w:val="005D5771"/>
    <w:rsid w:val="005D65E6"/>
    <w:rsid w:val="005E0907"/>
    <w:rsid w:val="005E3911"/>
    <w:rsid w:val="005E4F40"/>
    <w:rsid w:val="005F19CB"/>
    <w:rsid w:val="005F5348"/>
    <w:rsid w:val="005F74E7"/>
    <w:rsid w:val="006011C8"/>
    <w:rsid w:val="00601294"/>
    <w:rsid w:val="006024FD"/>
    <w:rsid w:val="0060310C"/>
    <w:rsid w:val="0060568A"/>
    <w:rsid w:val="00605777"/>
    <w:rsid w:val="00605FAC"/>
    <w:rsid w:val="006150DB"/>
    <w:rsid w:val="00616A31"/>
    <w:rsid w:val="006200AB"/>
    <w:rsid w:val="00620450"/>
    <w:rsid w:val="00620753"/>
    <w:rsid w:val="00620911"/>
    <w:rsid w:val="00620C61"/>
    <w:rsid w:val="0062235B"/>
    <w:rsid w:val="006253BF"/>
    <w:rsid w:val="0062634D"/>
    <w:rsid w:val="00626F16"/>
    <w:rsid w:val="00627F57"/>
    <w:rsid w:val="00630ADB"/>
    <w:rsid w:val="006409ED"/>
    <w:rsid w:val="006417F3"/>
    <w:rsid w:val="00644209"/>
    <w:rsid w:val="00645725"/>
    <w:rsid w:val="0064645D"/>
    <w:rsid w:val="00647525"/>
    <w:rsid w:val="006479FE"/>
    <w:rsid w:val="00650446"/>
    <w:rsid w:val="006509A2"/>
    <w:rsid w:val="00651000"/>
    <w:rsid w:val="00653CF2"/>
    <w:rsid w:val="00654E17"/>
    <w:rsid w:val="00656634"/>
    <w:rsid w:val="0066216C"/>
    <w:rsid w:val="00665720"/>
    <w:rsid w:val="00665A52"/>
    <w:rsid w:val="00665E34"/>
    <w:rsid w:val="00666F8B"/>
    <w:rsid w:val="00666F9C"/>
    <w:rsid w:val="006670F0"/>
    <w:rsid w:val="006675EA"/>
    <w:rsid w:val="00671E1E"/>
    <w:rsid w:val="006722A0"/>
    <w:rsid w:val="006724B9"/>
    <w:rsid w:val="00672587"/>
    <w:rsid w:val="00673866"/>
    <w:rsid w:val="0067512C"/>
    <w:rsid w:val="00677AB5"/>
    <w:rsid w:val="00677D6F"/>
    <w:rsid w:val="00677FE7"/>
    <w:rsid w:val="006812E2"/>
    <w:rsid w:val="00681A96"/>
    <w:rsid w:val="00685DA5"/>
    <w:rsid w:val="0068673B"/>
    <w:rsid w:val="00690A2D"/>
    <w:rsid w:val="006911BB"/>
    <w:rsid w:val="006921EF"/>
    <w:rsid w:val="00694EC1"/>
    <w:rsid w:val="006956E5"/>
    <w:rsid w:val="006961F5"/>
    <w:rsid w:val="0069644B"/>
    <w:rsid w:val="00696B58"/>
    <w:rsid w:val="006976AD"/>
    <w:rsid w:val="00697E3B"/>
    <w:rsid w:val="006A108F"/>
    <w:rsid w:val="006A2254"/>
    <w:rsid w:val="006A26B9"/>
    <w:rsid w:val="006A6116"/>
    <w:rsid w:val="006A7E4F"/>
    <w:rsid w:val="006B04A7"/>
    <w:rsid w:val="006B369F"/>
    <w:rsid w:val="006B4DC6"/>
    <w:rsid w:val="006B4E8D"/>
    <w:rsid w:val="006B5DE9"/>
    <w:rsid w:val="006B6806"/>
    <w:rsid w:val="006B72C2"/>
    <w:rsid w:val="006B7C3F"/>
    <w:rsid w:val="006C1123"/>
    <w:rsid w:val="006C16AD"/>
    <w:rsid w:val="006C2DBE"/>
    <w:rsid w:val="006C52F2"/>
    <w:rsid w:val="006C5C46"/>
    <w:rsid w:val="006C5F03"/>
    <w:rsid w:val="006C643D"/>
    <w:rsid w:val="006C6BFE"/>
    <w:rsid w:val="006C6D39"/>
    <w:rsid w:val="006C6EEB"/>
    <w:rsid w:val="006C7F18"/>
    <w:rsid w:val="006D02C0"/>
    <w:rsid w:val="006D184F"/>
    <w:rsid w:val="006D24FB"/>
    <w:rsid w:val="006D2D7B"/>
    <w:rsid w:val="006D31D6"/>
    <w:rsid w:val="006D3595"/>
    <w:rsid w:val="006D4F77"/>
    <w:rsid w:val="006D6793"/>
    <w:rsid w:val="006E041E"/>
    <w:rsid w:val="006E39D6"/>
    <w:rsid w:val="006E545D"/>
    <w:rsid w:val="006E5BEA"/>
    <w:rsid w:val="006E7083"/>
    <w:rsid w:val="006E70A1"/>
    <w:rsid w:val="006F0EB7"/>
    <w:rsid w:val="006F6671"/>
    <w:rsid w:val="006F77BC"/>
    <w:rsid w:val="00700F72"/>
    <w:rsid w:val="007013DE"/>
    <w:rsid w:val="00701830"/>
    <w:rsid w:val="00702F63"/>
    <w:rsid w:val="00703395"/>
    <w:rsid w:val="00706619"/>
    <w:rsid w:val="00707014"/>
    <w:rsid w:val="00710812"/>
    <w:rsid w:val="0071192F"/>
    <w:rsid w:val="00711E9D"/>
    <w:rsid w:val="00712B73"/>
    <w:rsid w:val="00712FD6"/>
    <w:rsid w:val="007130CE"/>
    <w:rsid w:val="00713548"/>
    <w:rsid w:val="00713B1C"/>
    <w:rsid w:val="00714473"/>
    <w:rsid w:val="00714DB9"/>
    <w:rsid w:val="00714DC9"/>
    <w:rsid w:val="007157A9"/>
    <w:rsid w:val="00715C74"/>
    <w:rsid w:val="0071610E"/>
    <w:rsid w:val="00716EA1"/>
    <w:rsid w:val="0071700B"/>
    <w:rsid w:val="00717BD5"/>
    <w:rsid w:val="00720AF2"/>
    <w:rsid w:val="00720FED"/>
    <w:rsid w:val="00721D8D"/>
    <w:rsid w:val="007249D7"/>
    <w:rsid w:val="0072522D"/>
    <w:rsid w:val="007252DA"/>
    <w:rsid w:val="007302B0"/>
    <w:rsid w:val="0073172A"/>
    <w:rsid w:val="00732099"/>
    <w:rsid w:val="00732798"/>
    <w:rsid w:val="00733E00"/>
    <w:rsid w:val="00735E7B"/>
    <w:rsid w:val="00737264"/>
    <w:rsid w:val="00737D12"/>
    <w:rsid w:val="007406C2"/>
    <w:rsid w:val="007407AE"/>
    <w:rsid w:val="00740CE1"/>
    <w:rsid w:val="0074126C"/>
    <w:rsid w:val="00741B47"/>
    <w:rsid w:val="00745DE7"/>
    <w:rsid w:val="00746492"/>
    <w:rsid w:val="00746C0D"/>
    <w:rsid w:val="00750326"/>
    <w:rsid w:val="00752303"/>
    <w:rsid w:val="0075278E"/>
    <w:rsid w:val="00752F16"/>
    <w:rsid w:val="00754F5F"/>
    <w:rsid w:val="00755EDE"/>
    <w:rsid w:val="00756C0B"/>
    <w:rsid w:val="00757401"/>
    <w:rsid w:val="00757673"/>
    <w:rsid w:val="007576FA"/>
    <w:rsid w:val="00757C71"/>
    <w:rsid w:val="00763D77"/>
    <w:rsid w:val="00763EDE"/>
    <w:rsid w:val="00764F01"/>
    <w:rsid w:val="00765C4D"/>
    <w:rsid w:val="007663E0"/>
    <w:rsid w:val="007676FE"/>
    <w:rsid w:val="007736A8"/>
    <w:rsid w:val="00773904"/>
    <w:rsid w:val="00773C4B"/>
    <w:rsid w:val="00773D16"/>
    <w:rsid w:val="007740A8"/>
    <w:rsid w:val="00775C8A"/>
    <w:rsid w:val="00775F1D"/>
    <w:rsid w:val="00775F73"/>
    <w:rsid w:val="007776E8"/>
    <w:rsid w:val="007815C4"/>
    <w:rsid w:val="00783A80"/>
    <w:rsid w:val="00783FBE"/>
    <w:rsid w:val="0078628B"/>
    <w:rsid w:val="0078784C"/>
    <w:rsid w:val="00790C27"/>
    <w:rsid w:val="00792EA6"/>
    <w:rsid w:val="007958BF"/>
    <w:rsid w:val="007A4879"/>
    <w:rsid w:val="007A6D99"/>
    <w:rsid w:val="007A7E01"/>
    <w:rsid w:val="007B019A"/>
    <w:rsid w:val="007B037C"/>
    <w:rsid w:val="007B05F5"/>
    <w:rsid w:val="007B0BD6"/>
    <w:rsid w:val="007B2A4A"/>
    <w:rsid w:val="007B54D1"/>
    <w:rsid w:val="007B6A97"/>
    <w:rsid w:val="007C1CBC"/>
    <w:rsid w:val="007C2805"/>
    <w:rsid w:val="007C39BB"/>
    <w:rsid w:val="007C3D60"/>
    <w:rsid w:val="007C53CB"/>
    <w:rsid w:val="007C5712"/>
    <w:rsid w:val="007C574E"/>
    <w:rsid w:val="007C672F"/>
    <w:rsid w:val="007D0193"/>
    <w:rsid w:val="007D0337"/>
    <w:rsid w:val="007D0701"/>
    <w:rsid w:val="007D281C"/>
    <w:rsid w:val="007D2ED9"/>
    <w:rsid w:val="007D4BE6"/>
    <w:rsid w:val="007D5402"/>
    <w:rsid w:val="007D66A4"/>
    <w:rsid w:val="007D729B"/>
    <w:rsid w:val="007E119E"/>
    <w:rsid w:val="007E1884"/>
    <w:rsid w:val="007E2CB8"/>
    <w:rsid w:val="007E3637"/>
    <w:rsid w:val="007E3A49"/>
    <w:rsid w:val="007E40DA"/>
    <w:rsid w:val="007E52D5"/>
    <w:rsid w:val="007E5926"/>
    <w:rsid w:val="007E6725"/>
    <w:rsid w:val="007E6743"/>
    <w:rsid w:val="007E7187"/>
    <w:rsid w:val="007F00BA"/>
    <w:rsid w:val="007F065D"/>
    <w:rsid w:val="007F202F"/>
    <w:rsid w:val="007F20D9"/>
    <w:rsid w:val="007F2C95"/>
    <w:rsid w:val="007F46F6"/>
    <w:rsid w:val="007F5690"/>
    <w:rsid w:val="007F664A"/>
    <w:rsid w:val="007F66E6"/>
    <w:rsid w:val="007F68CC"/>
    <w:rsid w:val="00800F98"/>
    <w:rsid w:val="008015AF"/>
    <w:rsid w:val="00802097"/>
    <w:rsid w:val="00804822"/>
    <w:rsid w:val="0080639F"/>
    <w:rsid w:val="00806D21"/>
    <w:rsid w:val="0081035E"/>
    <w:rsid w:val="0081142E"/>
    <w:rsid w:val="00811945"/>
    <w:rsid w:val="00812391"/>
    <w:rsid w:val="00813005"/>
    <w:rsid w:val="00813CB2"/>
    <w:rsid w:val="00813FEF"/>
    <w:rsid w:val="00817ACD"/>
    <w:rsid w:val="0082080F"/>
    <w:rsid w:val="00822726"/>
    <w:rsid w:val="00823310"/>
    <w:rsid w:val="00823331"/>
    <w:rsid w:val="00824086"/>
    <w:rsid w:val="008249B7"/>
    <w:rsid w:val="00826879"/>
    <w:rsid w:val="00826BE6"/>
    <w:rsid w:val="008272FD"/>
    <w:rsid w:val="00827A4E"/>
    <w:rsid w:val="00832132"/>
    <w:rsid w:val="00832891"/>
    <w:rsid w:val="00832AEA"/>
    <w:rsid w:val="008339A8"/>
    <w:rsid w:val="00835BAE"/>
    <w:rsid w:val="00836959"/>
    <w:rsid w:val="0084334C"/>
    <w:rsid w:val="00843A60"/>
    <w:rsid w:val="00846027"/>
    <w:rsid w:val="00847D4E"/>
    <w:rsid w:val="00851D03"/>
    <w:rsid w:val="008536CE"/>
    <w:rsid w:val="00853BD5"/>
    <w:rsid w:val="00854C3B"/>
    <w:rsid w:val="00855988"/>
    <w:rsid w:val="008564A5"/>
    <w:rsid w:val="00856D80"/>
    <w:rsid w:val="00860C40"/>
    <w:rsid w:val="00860D03"/>
    <w:rsid w:val="00861197"/>
    <w:rsid w:val="00862623"/>
    <w:rsid w:val="00862A5B"/>
    <w:rsid w:val="00862D4C"/>
    <w:rsid w:val="0086441B"/>
    <w:rsid w:val="00864D6F"/>
    <w:rsid w:val="00864E9D"/>
    <w:rsid w:val="00865C7C"/>
    <w:rsid w:val="00867969"/>
    <w:rsid w:val="00870558"/>
    <w:rsid w:val="00873D09"/>
    <w:rsid w:val="00873E64"/>
    <w:rsid w:val="00874EBC"/>
    <w:rsid w:val="00875FFC"/>
    <w:rsid w:val="00876116"/>
    <w:rsid w:val="008773A8"/>
    <w:rsid w:val="00880861"/>
    <w:rsid w:val="00880F3C"/>
    <w:rsid w:val="008818B3"/>
    <w:rsid w:val="00884733"/>
    <w:rsid w:val="00885401"/>
    <w:rsid w:val="00886901"/>
    <w:rsid w:val="008935DC"/>
    <w:rsid w:val="008956CD"/>
    <w:rsid w:val="00896252"/>
    <w:rsid w:val="0089651C"/>
    <w:rsid w:val="00896608"/>
    <w:rsid w:val="008A16C9"/>
    <w:rsid w:val="008A1BF4"/>
    <w:rsid w:val="008A75A2"/>
    <w:rsid w:val="008B5D62"/>
    <w:rsid w:val="008C0905"/>
    <w:rsid w:val="008C1127"/>
    <w:rsid w:val="008C1B24"/>
    <w:rsid w:val="008C26A3"/>
    <w:rsid w:val="008C4A56"/>
    <w:rsid w:val="008C642F"/>
    <w:rsid w:val="008C6CC4"/>
    <w:rsid w:val="008D05CC"/>
    <w:rsid w:val="008D0D68"/>
    <w:rsid w:val="008D2A63"/>
    <w:rsid w:val="008D2B01"/>
    <w:rsid w:val="008D306F"/>
    <w:rsid w:val="008D3292"/>
    <w:rsid w:val="008D38FC"/>
    <w:rsid w:val="008D3912"/>
    <w:rsid w:val="008D5645"/>
    <w:rsid w:val="008E0EA2"/>
    <w:rsid w:val="008E1877"/>
    <w:rsid w:val="008E4C32"/>
    <w:rsid w:val="008E538D"/>
    <w:rsid w:val="008F195C"/>
    <w:rsid w:val="008F3789"/>
    <w:rsid w:val="008F3C3E"/>
    <w:rsid w:val="008F525A"/>
    <w:rsid w:val="008F5663"/>
    <w:rsid w:val="008F6614"/>
    <w:rsid w:val="008F6D3F"/>
    <w:rsid w:val="008F71A1"/>
    <w:rsid w:val="008F7FE1"/>
    <w:rsid w:val="00900899"/>
    <w:rsid w:val="00900B9E"/>
    <w:rsid w:val="00901A45"/>
    <w:rsid w:val="00901BDF"/>
    <w:rsid w:val="00902006"/>
    <w:rsid w:val="00902AF3"/>
    <w:rsid w:val="0090398F"/>
    <w:rsid w:val="00910F9B"/>
    <w:rsid w:val="00915FA4"/>
    <w:rsid w:val="0091739C"/>
    <w:rsid w:val="009179FB"/>
    <w:rsid w:val="009203FD"/>
    <w:rsid w:val="00920899"/>
    <w:rsid w:val="009216B2"/>
    <w:rsid w:val="00921DB9"/>
    <w:rsid w:val="00923B19"/>
    <w:rsid w:val="0092483C"/>
    <w:rsid w:val="00924EF9"/>
    <w:rsid w:val="009264DF"/>
    <w:rsid w:val="00926B51"/>
    <w:rsid w:val="009273BC"/>
    <w:rsid w:val="00930D2C"/>
    <w:rsid w:val="009317ED"/>
    <w:rsid w:val="00931DE9"/>
    <w:rsid w:val="0093355D"/>
    <w:rsid w:val="009339C2"/>
    <w:rsid w:val="00935D92"/>
    <w:rsid w:val="009361EB"/>
    <w:rsid w:val="00936F8E"/>
    <w:rsid w:val="00936FDC"/>
    <w:rsid w:val="00937904"/>
    <w:rsid w:val="00941003"/>
    <w:rsid w:val="0094111D"/>
    <w:rsid w:val="009425B3"/>
    <w:rsid w:val="00945AE0"/>
    <w:rsid w:val="00945BF2"/>
    <w:rsid w:val="0094711E"/>
    <w:rsid w:val="0094724E"/>
    <w:rsid w:val="00952951"/>
    <w:rsid w:val="0095383B"/>
    <w:rsid w:val="00953A07"/>
    <w:rsid w:val="00954442"/>
    <w:rsid w:val="00955B6D"/>
    <w:rsid w:val="009570F0"/>
    <w:rsid w:val="00957398"/>
    <w:rsid w:val="00961E7A"/>
    <w:rsid w:val="00961F59"/>
    <w:rsid w:val="0096219B"/>
    <w:rsid w:val="00963289"/>
    <w:rsid w:val="00963607"/>
    <w:rsid w:val="009658DA"/>
    <w:rsid w:val="0096675F"/>
    <w:rsid w:val="00966884"/>
    <w:rsid w:val="00971D8C"/>
    <w:rsid w:val="00971FC5"/>
    <w:rsid w:val="00972425"/>
    <w:rsid w:val="009733F5"/>
    <w:rsid w:val="00976B69"/>
    <w:rsid w:val="0098042C"/>
    <w:rsid w:val="00981BFF"/>
    <w:rsid w:val="0098401D"/>
    <w:rsid w:val="009849E5"/>
    <w:rsid w:val="0098683C"/>
    <w:rsid w:val="00986A55"/>
    <w:rsid w:val="0098734E"/>
    <w:rsid w:val="0098753E"/>
    <w:rsid w:val="00991409"/>
    <w:rsid w:val="009923A9"/>
    <w:rsid w:val="00992B1F"/>
    <w:rsid w:val="00992B54"/>
    <w:rsid w:val="00993196"/>
    <w:rsid w:val="00996071"/>
    <w:rsid w:val="009964CD"/>
    <w:rsid w:val="00997637"/>
    <w:rsid w:val="009A218C"/>
    <w:rsid w:val="009A27D2"/>
    <w:rsid w:val="009A3E4B"/>
    <w:rsid w:val="009A53C8"/>
    <w:rsid w:val="009A6414"/>
    <w:rsid w:val="009B3B5B"/>
    <w:rsid w:val="009B3D65"/>
    <w:rsid w:val="009B426B"/>
    <w:rsid w:val="009B5513"/>
    <w:rsid w:val="009B626F"/>
    <w:rsid w:val="009B7251"/>
    <w:rsid w:val="009C0ABF"/>
    <w:rsid w:val="009C10D6"/>
    <w:rsid w:val="009C3B39"/>
    <w:rsid w:val="009C43E7"/>
    <w:rsid w:val="009D0D7D"/>
    <w:rsid w:val="009D14CA"/>
    <w:rsid w:val="009D1D66"/>
    <w:rsid w:val="009D1FD7"/>
    <w:rsid w:val="009D5757"/>
    <w:rsid w:val="009D58F1"/>
    <w:rsid w:val="009D7DB0"/>
    <w:rsid w:val="009D7E25"/>
    <w:rsid w:val="009E1D78"/>
    <w:rsid w:val="009E20AB"/>
    <w:rsid w:val="009E295D"/>
    <w:rsid w:val="009E2FF6"/>
    <w:rsid w:val="009E39AE"/>
    <w:rsid w:val="009E3B16"/>
    <w:rsid w:val="009E4919"/>
    <w:rsid w:val="009E5642"/>
    <w:rsid w:val="009E5B17"/>
    <w:rsid w:val="009E61BB"/>
    <w:rsid w:val="009E6AF7"/>
    <w:rsid w:val="009E78B5"/>
    <w:rsid w:val="009E7925"/>
    <w:rsid w:val="009E798E"/>
    <w:rsid w:val="009F1127"/>
    <w:rsid w:val="009F5A8C"/>
    <w:rsid w:val="009F6FBF"/>
    <w:rsid w:val="009F70DC"/>
    <w:rsid w:val="00A001C3"/>
    <w:rsid w:val="00A02C15"/>
    <w:rsid w:val="00A0349A"/>
    <w:rsid w:val="00A03B54"/>
    <w:rsid w:val="00A04427"/>
    <w:rsid w:val="00A049DB"/>
    <w:rsid w:val="00A04B91"/>
    <w:rsid w:val="00A04D83"/>
    <w:rsid w:val="00A054B0"/>
    <w:rsid w:val="00A05EA4"/>
    <w:rsid w:val="00A069E1"/>
    <w:rsid w:val="00A07CA8"/>
    <w:rsid w:val="00A1019C"/>
    <w:rsid w:val="00A11648"/>
    <w:rsid w:val="00A14276"/>
    <w:rsid w:val="00A2029A"/>
    <w:rsid w:val="00A24878"/>
    <w:rsid w:val="00A251BC"/>
    <w:rsid w:val="00A25ED4"/>
    <w:rsid w:val="00A26E89"/>
    <w:rsid w:val="00A30267"/>
    <w:rsid w:val="00A304D1"/>
    <w:rsid w:val="00A30DC0"/>
    <w:rsid w:val="00A312E4"/>
    <w:rsid w:val="00A32456"/>
    <w:rsid w:val="00A32D0C"/>
    <w:rsid w:val="00A33868"/>
    <w:rsid w:val="00A34EF9"/>
    <w:rsid w:val="00A3587B"/>
    <w:rsid w:val="00A361EB"/>
    <w:rsid w:val="00A41956"/>
    <w:rsid w:val="00A424DA"/>
    <w:rsid w:val="00A42756"/>
    <w:rsid w:val="00A43EB3"/>
    <w:rsid w:val="00A4473F"/>
    <w:rsid w:val="00A44DD4"/>
    <w:rsid w:val="00A46478"/>
    <w:rsid w:val="00A47DD9"/>
    <w:rsid w:val="00A50FB9"/>
    <w:rsid w:val="00A51F4E"/>
    <w:rsid w:val="00A52669"/>
    <w:rsid w:val="00A5397B"/>
    <w:rsid w:val="00A541EA"/>
    <w:rsid w:val="00A54B66"/>
    <w:rsid w:val="00A54DA6"/>
    <w:rsid w:val="00A57202"/>
    <w:rsid w:val="00A57D58"/>
    <w:rsid w:val="00A6116D"/>
    <w:rsid w:val="00A620E3"/>
    <w:rsid w:val="00A6409B"/>
    <w:rsid w:val="00A65F2C"/>
    <w:rsid w:val="00A712CB"/>
    <w:rsid w:val="00A71DC3"/>
    <w:rsid w:val="00A72188"/>
    <w:rsid w:val="00A734EF"/>
    <w:rsid w:val="00A737D3"/>
    <w:rsid w:val="00A73873"/>
    <w:rsid w:val="00A7517D"/>
    <w:rsid w:val="00A8041F"/>
    <w:rsid w:val="00A8062A"/>
    <w:rsid w:val="00A806B0"/>
    <w:rsid w:val="00A807A5"/>
    <w:rsid w:val="00A81AEE"/>
    <w:rsid w:val="00A82A0B"/>
    <w:rsid w:val="00A842F8"/>
    <w:rsid w:val="00A8458D"/>
    <w:rsid w:val="00A84810"/>
    <w:rsid w:val="00A87B0A"/>
    <w:rsid w:val="00A9258D"/>
    <w:rsid w:val="00A93198"/>
    <w:rsid w:val="00A93BD1"/>
    <w:rsid w:val="00A9668D"/>
    <w:rsid w:val="00A968D0"/>
    <w:rsid w:val="00A96902"/>
    <w:rsid w:val="00A97137"/>
    <w:rsid w:val="00A97695"/>
    <w:rsid w:val="00A97860"/>
    <w:rsid w:val="00AA000E"/>
    <w:rsid w:val="00AA0C56"/>
    <w:rsid w:val="00AA1BF0"/>
    <w:rsid w:val="00AA3799"/>
    <w:rsid w:val="00AA3F20"/>
    <w:rsid w:val="00AA4441"/>
    <w:rsid w:val="00AA5045"/>
    <w:rsid w:val="00AA73FE"/>
    <w:rsid w:val="00AA7D8F"/>
    <w:rsid w:val="00AA7E57"/>
    <w:rsid w:val="00AB14AF"/>
    <w:rsid w:val="00AB2019"/>
    <w:rsid w:val="00AB2EB4"/>
    <w:rsid w:val="00AB6C92"/>
    <w:rsid w:val="00AC08A0"/>
    <w:rsid w:val="00AC0A84"/>
    <w:rsid w:val="00AC390C"/>
    <w:rsid w:val="00AC51F3"/>
    <w:rsid w:val="00AC532F"/>
    <w:rsid w:val="00AC710B"/>
    <w:rsid w:val="00AC768E"/>
    <w:rsid w:val="00AC7B67"/>
    <w:rsid w:val="00AD0B89"/>
    <w:rsid w:val="00AD292A"/>
    <w:rsid w:val="00AD3B53"/>
    <w:rsid w:val="00AD47D4"/>
    <w:rsid w:val="00AD62D8"/>
    <w:rsid w:val="00AD6B29"/>
    <w:rsid w:val="00AD70D4"/>
    <w:rsid w:val="00AE1546"/>
    <w:rsid w:val="00AE33D9"/>
    <w:rsid w:val="00AE416E"/>
    <w:rsid w:val="00AE7A63"/>
    <w:rsid w:val="00AE7FB7"/>
    <w:rsid w:val="00AF267E"/>
    <w:rsid w:val="00AF35F1"/>
    <w:rsid w:val="00AF63C3"/>
    <w:rsid w:val="00AF7CE1"/>
    <w:rsid w:val="00B00413"/>
    <w:rsid w:val="00B00E7C"/>
    <w:rsid w:val="00B011E3"/>
    <w:rsid w:val="00B0301F"/>
    <w:rsid w:val="00B0351C"/>
    <w:rsid w:val="00B03925"/>
    <w:rsid w:val="00B03934"/>
    <w:rsid w:val="00B048B1"/>
    <w:rsid w:val="00B0594B"/>
    <w:rsid w:val="00B06B33"/>
    <w:rsid w:val="00B06FD5"/>
    <w:rsid w:val="00B11423"/>
    <w:rsid w:val="00B11686"/>
    <w:rsid w:val="00B12C2D"/>
    <w:rsid w:val="00B12C6B"/>
    <w:rsid w:val="00B13276"/>
    <w:rsid w:val="00B139D9"/>
    <w:rsid w:val="00B16A15"/>
    <w:rsid w:val="00B201DA"/>
    <w:rsid w:val="00B20B9A"/>
    <w:rsid w:val="00B2193A"/>
    <w:rsid w:val="00B22C10"/>
    <w:rsid w:val="00B22DD8"/>
    <w:rsid w:val="00B24E86"/>
    <w:rsid w:val="00B2516A"/>
    <w:rsid w:val="00B25D0D"/>
    <w:rsid w:val="00B26826"/>
    <w:rsid w:val="00B26F6C"/>
    <w:rsid w:val="00B278D9"/>
    <w:rsid w:val="00B31D15"/>
    <w:rsid w:val="00B31D8E"/>
    <w:rsid w:val="00B32E81"/>
    <w:rsid w:val="00B3405E"/>
    <w:rsid w:val="00B34146"/>
    <w:rsid w:val="00B3414C"/>
    <w:rsid w:val="00B351C5"/>
    <w:rsid w:val="00B359B9"/>
    <w:rsid w:val="00B35BC6"/>
    <w:rsid w:val="00B375EB"/>
    <w:rsid w:val="00B37942"/>
    <w:rsid w:val="00B41EAE"/>
    <w:rsid w:val="00B437D7"/>
    <w:rsid w:val="00B43C10"/>
    <w:rsid w:val="00B43D7B"/>
    <w:rsid w:val="00B46744"/>
    <w:rsid w:val="00B47396"/>
    <w:rsid w:val="00B477DB"/>
    <w:rsid w:val="00B47B11"/>
    <w:rsid w:val="00B50307"/>
    <w:rsid w:val="00B5050B"/>
    <w:rsid w:val="00B50EBF"/>
    <w:rsid w:val="00B50F3B"/>
    <w:rsid w:val="00B53ED3"/>
    <w:rsid w:val="00B54E3D"/>
    <w:rsid w:val="00B55214"/>
    <w:rsid w:val="00B55FAF"/>
    <w:rsid w:val="00B615C1"/>
    <w:rsid w:val="00B62470"/>
    <w:rsid w:val="00B64AEB"/>
    <w:rsid w:val="00B64D08"/>
    <w:rsid w:val="00B657DA"/>
    <w:rsid w:val="00B666BF"/>
    <w:rsid w:val="00B7045C"/>
    <w:rsid w:val="00B70A39"/>
    <w:rsid w:val="00B70AB2"/>
    <w:rsid w:val="00B72EEE"/>
    <w:rsid w:val="00B76F72"/>
    <w:rsid w:val="00B809B1"/>
    <w:rsid w:val="00B824F1"/>
    <w:rsid w:val="00B83177"/>
    <w:rsid w:val="00B844F7"/>
    <w:rsid w:val="00B87183"/>
    <w:rsid w:val="00B90853"/>
    <w:rsid w:val="00B927C3"/>
    <w:rsid w:val="00B92AD4"/>
    <w:rsid w:val="00B95484"/>
    <w:rsid w:val="00B9760F"/>
    <w:rsid w:val="00BA0ACB"/>
    <w:rsid w:val="00BA1684"/>
    <w:rsid w:val="00BA1F71"/>
    <w:rsid w:val="00BA4179"/>
    <w:rsid w:val="00BA60F3"/>
    <w:rsid w:val="00BA7A0C"/>
    <w:rsid w:val="00BB0D84"/>
    <w:rsid w:val="00BB1819"/>
    <w:rsid w:val="00BB42DF"/>
    <w:rsid w:val="00BB4EBA"/>
    <w:rsid w:val="00BB53CD"/>
    <w:rsid w:val="00BB5DA9"/>
    <w:rsid w:val="00BB6231"/>
    <w:rsid w:val="00BC014F"/>
    <w:rsid w:val="00BC0164"/>
    <w:rsid w:val="00BC28D4"/>
    <w:rsid w:val="00BC2FF6"/>
    <w:rsid w:val="00BC5B54"/>
    <w:rsid w:val="00BC78A2"/>
    <w:rsid w:val="00BD142D"/>
    <w:rsid w:val="00BD505D"/>
    <w:rsid w:val="00BD61A7"/>
    <w:rsid w:val="00BE0069"/>
    <w:rsid w:val="00BE09CA"/>
    <w:rsid w:val="00BE114C"/>
    <w:rsid w:val="00BE40F7"/>
    <w:rsid w:val="00BE5D26"/>
    <w:rsid w:val="00BE7761"/>
    <w:rsid w:val="00BF035A"/>
    <w:rsid w:val="00BF03A9"/>
    <w:rsid w:val="00BF0F57"/>
    <w:rsid w:val="00BF14BC"/>
    <w:rsid w:val="00BF7292"/>
    <w:rsid w:val="00C00948"/>
    <w:rsid w:val="00C013E9"/>
    <w:rsid w:val="00C01D0F"/>
    <w:rsid w:val="00C047F9"/>
    <w:rsid w:val="00C06CDB"/>
    <w:rsid w:val="00C06D0F"/>
    <w:rsid w:val="00C070FB"/>
    <w:rsid w:val="00C07D1D"/>
    <w:rsid w:val="00C07D6D"/>
    <w:rsid w:val="00C07ED5"/>
    <w:rsid w:val="00C1369A"/>
    <w:rsid w:val="00C13799"/>
    <w:rsid w:val="00C15E12"/>
    <w:rsid w:val="00C16A71"/>
    <w:rsid w:val="00C17510"/>
    <w:rsid w:val="00C20247"/>
    <w:rsid w:val="00C21FAC"/>
    <w:rsid w:val="00C23313"/>
    <w:rsid w:val="00C23A76"/>
    <w:rsid w:val="00C2460C"/>
    <w:rsid w:val="00C2470A"/>
    <w:rsid w:val="00C25231"/>
    <w:rsid w:val="00C2552A"/>
    <w:rsid w:val="00C2582F"/>
    <w:rsid w:val="00C2620F"/>
    <w:rsid w:val="00C27C05"/>
    <w:rsid w:val="00C308BE"/>
    <w:rsid w:val="00C31CB5"/>
    <w:rsid w:val="00C31F5F"/>
    <w:rsid w:val="00C32053"/>
    <w:rsid w:val="00C3356A"/>
    <w:rsid w:val="00C36154"/>
    <w:rsid w:val="00C37BEC"/>
    <w:rsid w:val="00C40F32"/>
    <w:rsid w:val="00C40FD8"/>
    <w:rsid w:val="00C41733"/>
    <w:rsid w:val="00C42354"/>
    <w:rsid w:val="00C42688"/>
    <w:rsid w:val="00C43D44"/>
    <w:rsid w:val="00C443AF"/>
    <w:rsid w:val="00C462C4"/>
    <w:rsid w:val="00C476A2"/>
    <w:rsid w:val="00C54A99"/>
    <w:rsid w:val="00C55A65"/>
    <w:rsid w:val="00C60C71"/>
    <w:rsid w:val="00C61474"/>
    <w:rsid w:val="00C632B3"/>
    <w:rsid w:val="00C63B7C"/>
    <w:rsid w:val="00C67FE2"/>
    <w:rsid w:val="00C70CA0"/>
    <w:rsid w:val="00C70D48"/>
    <w:rsid w:val="00C71038"/>
    <w:rsid w:val="00C7368F"/>
    <w:rsid w:val="00C74391"/>
    <w:rsid w:val="00C7592C"/>
    <w:rsid w:val="00C7619A"/>
    <w:rsid w:val="00C7637A"/>
    <w:rsid w:val="00C77158"/>
    <w:rsid w:val="00C7747D"/>
    <w:rsid w:val="00C77DFE"/>
    <w:rsid w:val="00C80D4B"/>
    <w:rsid w:val="00C81FD8"/>
    <w:rsid w:val="00C8278A"/>
    <w:rsid w:val="00C8558C"/>
    <w:rsid w:val="00C85ABE"/>
    <w:rsid w:val="00C86BA1"/>
    <w:rsid w:val="00C87571"/>
    <w:rsid w:val="00C875A9"/>
    <w:rsid w:val="00C879D9"/>
    <w:rsid w:val="00C90A57"/>
    <w:rsid w:val="00C91F07"/>
    <w:rsid w:val="00C92120"/>
    <w:rsid w:val="00C942FC"/>
    <w:rsid w:val="00C966DA"/>
    <w:rsid w:val="00C9720C"/>
    <w:rsid w:val="00C976B2"/>
    <w:rsid w:val="00CA00E3"/>
    <w:rsid w:val="00CA0682"/>
    <w:rsid w:val="00CA1213"/>
    <w:rsid w:val="00CA2E29"/>
    <w:rsid w:val="00CA3607"/>
    <w:rsid w:val="00CA3F92"/>
    <w:rsid w:val="00CA72F1"/>
    <w:rsid w:val="00CB0CF2"/>
    <w:rsid w:val="00CB0FAC"/>
    <w:rsid w:val="00CB2DCB"/>
    <w:rsid w:val="00CB332E"/>
    <w:rsid w:val="00CB3796"/>
    <w:rsid w:val="00CB3910"/>
    <w:rsid w:val="00CB4591"/>
    <w:rsid w:val="00CB564C"/>
    <w:rsid w:val="00CB6F85"/>
    <w:rsid w:val="00CC0473"/>
    <w:rsid w:val="00CC1794"/>
    <w:rsid w:val="00CC1E8D"/>
    <w:rsid w:val="00CC2B3F"/>
    <w:rsid w:val="00CC3970"/>
    <w:rsid w:val="00CC3ED1"/>
    <w:rsid w:val="00CC4370"/>
    <w:rsid w:val="00CC4988"/>
    <w:rsid w:val="00CC5810"/>
    <w:rsid w:val="00CC6DA4"/>
    <w:rsid w:val="00CC75D7"/>
    <w:rsid w:val="00CD3F4C"/>
    <w:rsid w:val="00CD5BDE"/>
    <w:rsid w:val="00CD631E"/>
    <w:rsid w:val="00CD66D5"/>
    <w:rsid w:val="00CE06E6"/>
    <w:rsid w:val="00CE0A40"/>
    <w:rsid w:val="00CE1852"/>
    <w:rsid w:val="00CE1D42"/>
    <w:rsid w:val="00CE2946"/>
    <w:rsid w:val="00CE4329"/>
    <w:rsid w:val="00CE4C59"/>
    <w:rsid w:val="00CE6C8B"/>
    <w:rsid w:val="00CF1014"/>
    <w:rsid w:val="00CF4EA2"/>
    <w:rsid w:val="00CF71D2"/>
    <w:rsid w:val="00CF7619"/>
    <w:rsid w:val="00CF7F20"/>
    <w:rsid w:val="00D00EA0"/>
    <w:rsid w:val="00D0188B"/>
    <w:rsid w:val="00D01999"/>
    <w:rsid w:val="00D01A50"/>
    <w:rsid w:val="00D02096"/>
    <w:rsid w:val="00D02AFB"/>
    <w:rsid w:val="00D03890"/>
    <w:rsid w:val="00D04587"/>
    <w:rsid w:val="00D05D33"/>
    <w:rsid w:val="00D07A32"/>
    <w:rsid w:val="00D12A8C"/>
    <w:rsid w:val="00D138B8"/>
    <w:rsid w:val="00D15C4F"/>
    <w:rsid w:val="00D15FF9"/>
    <w:rsid w:val="00D160F3"/>
    <w:rsid w:val="00D16240"/>
    <w:rsid w:val="00D17B72"/>
    <w:rsid w:val="00D17E86"/>
    <w:rsid w:val="00D20105"/>
    <w:rsid w:val="00D201E6"/>
    <w:rsid w:val="00D20FFB"/>
    <w:rsid w:val="00D23118"/>
    <w:rsid w:val="00D23F24"/>
    <w:rsid w:val="00D23FB4"/>
    <w:rsid w:val="00D2517E"/>
    <w:rsid w:val="00D25CD7"/>
    <w:rsid w:val="00D27898"/>
    <w:rsid w:val="00D3261D"/>
    <w:rsid w:val="00D33A08"/>
    <w:rsid w:val="00D35A65"/>
    <w:rsid w:val="00D35F06"/>
    <w:rsid w:val="00D36226"/>
    <w:rsid w:val="00D44B87"/>
    <w:rsid w:val="00D455D4"/>
    <w:rsid w:val="00D45E62"/>
    <w:rsid w:val="00D46DC4"/>
    <w:rsid w:val="00D46E94"/>
    <w:rsid w:val="00D5062B"/>
    <w:rsid w:val="00D53541"/>
    <w:rsid w:val="00D55BF0"/>
    <w:rsid w:val="00D55E39"/>
    <w:rsid w:val="00D60633"/>
    <w:rsid w:val="00D620FF"/>
    <w:rsid w:val="00D63E1C"/>
    <w:rsid w:val="00D6487D"/>
    <w:rsid w:val="00D65A90"/>
    <w:rsid w:val="00D65BF3"/>
    <w:rsid w:val="00D71F22"/>
    <w:rsid w:val="00D73D35"/>
    <w:rsid w:val="00D74C34"/>
    <w:rsid w:val="00D761E4"/>
    <w:rsid w:val="00D7679A"/>
    <w:rsid w:val="00D76A3B"/>
    <w:rsid w:val="00D83505"/>
    <w:rsid w:val="00D85016"/>
    <w:rsid w:val="00D859A4"/>
    <w:rsid w:val="00D872B1"/>
    <w:rsid w:val="00D91D07"/>
    <w:rsid w:val="00D91E6B"/>
    <w:rsid w:val="00D92BD7"/>
    <w:rsid w:val="00D952C8"/>
    <w:rsid w:val="00D95C68"/>
    <w:rsid w:val="00D95DB5"/>
    <w:rsid w:val="00D9787B"/>
    <w:rsid w:val="00DA1E23"/>
    <w:rsid w:val="00DA55F6"/>
    <w:rsid w:val="00DA6D04"/>
    <w:rsid w:val="00DB1533"/>
    <w:rsid w:val="00DB1E89"/>
    <w:rsid w:val="00DB362A"/>
    <w:rsid w:val="00DB3C82"/>
    <w:rsid w:val="00DC1CC0"/>
    <w:rsid w:val="00DC273F"/>
    <w:rsid w:val="00DC380D"/>
    <w:rsid w:val="00DC38B8"/>
    <w:rsid w:val="00DC4475"/>
    <w:rsid w:val="00DC58C0"/>
    <w:rsid w:val="00DC7810"/>
    <w:rsid w:val="00DD00BE"/>
    <w:rsid w:val="00DD22BC"/>
    <w:rsid w:val="00DD3A2B"/>
    <w:rsid w:val="00DD5355"/>
    <w:rsid w:val="00DD61DE"/>
    <w:rsid w:val="00DD7094"/>
    <w:rsid w:val="00DD7E95"/>
    <w:rsid w:val="00DE11A5"/>
    <w:rsid w:val="00DE1E2B"/>
    <w:rsid w:val="00DE25A0"/>
    <w:rsid w:val="00DE2CCD"/>
    <w:rsid w:val="00DE3E80"/>
    <w:rsid w:val="00DE4E91"/>
    <w:rsid w:val="00DF0B35"/>
    <w:rsid w:val="00DF39D2"/>
    <w:rsid w:val="00DF42F2"/>
    <w:rsid w:val="00DF4B19"/>
    <w:rsid w:val="00DF56A7"/>
    <w:rsid w:val="00DF6BBB"/>
    <w:rsid w:val="00DF7125"/>
    <w:rsid w:val="00E007AC"/>
    <w:rsid w:val="00E017F3"/>
    <w:rsid w:val="00E01912"/>
    <w:rsid w:val="00E02FD6"/>
    <w:rsid w:val="00E04749"/>
    <w:rsid w:val="00E07A22"/>
    <w:rsid w:val="00E10161"/>
    <w:rsid w:val="00E1112E"/>
    <w:rsid w:val="00E12DE7"/>
    <w:rsid w:val="00E12F1F"/>
    <w:rsid w:val="00E1374C"/>
    <w:rsid w:val="00E162C6"/>
    <w:rsid w:val="00E16674"/>
    <w:rsid w:val="00E20EBB"/>
    <w:rsid w:val="00E2181F"/>
    <w:rsid w:val="00E21911"/>
    <w:rsid w:val="00E21DF2"/>
    <w:rsid w:val="00E22115"/>
    <w:rsid w:val="00E2417A"/>
    <w:rsid w:val="00E25B4B"/>
    <w:rsid w:val="00E26437"/>
    <w:rsid w:val="00E26B62"/>
    <w:rsid w:val="00E32FF7"/>
    <w:rsid w:val="00E34E26"/>
    <w:rsid w:val="00E36382"/>
    <w:rsid w:val="00E36D45"/>
    <w:rsid w:val="00E37F4B"/>
    <w:rsid w:val="00E411A9"/>
    <w:rsid w:val="00E4350D"/>
    <w:rsid w:val="00E4387D"/>
    <w:rsid w:val="00E43A22"/>
    <w:rsid w:val="00E442B7"/>
    <w:rsid w:val="00E463A6"/>
    <w:rsid w:val="00E47666"/>
    <w:rsid w:val="00E47E84"/>
    <w:rsid w:val="00E5325E"/>
    <w:rsid w:val="00E537B0"/>
    <w:rsid w:val="00E54CEB"/>
    <w:rsid w:val="00E554C2"/>
    <w:rsid w:val="00E557D7"/>
    <w:rsid w:val="00E55E85"/>
    <w:rsid w:val="00E55EED"/>
    <w:rsid w:val="00E560EA"/>
    <w:rsid w:val="00E600EA"/>
    <w:rsid w:val="00E62588"/>
    <w:rsid w:val="00E6313E"/>
    <w:rsid w:val="00E7131D"/>
    <w:rsid w:val="00E7396A"/>
    <w:rsid w:val="00E73F2B"/>
    <w:rsid w:val="00E73FD6"/>
    <w:rsid w:val="00E74EFA"/>
    <w:rsid w:val="00E75850"/>
    <w:rsid w:val="00E76CD4"/>
    <w:rsid w:val="00E77844"/>
    <w:rsid w:val="00E86CF4"/>
    <w:rsid w:val="00E87030"/>
    <w:rsid w:val="00E87D8E"/>
    <w:rsid w:val="00E90586"/>
    <w:rsid w:val="00E910B7"/>
    <w:rsid w:val="00E9183E"/>
    <w:rsid w:val="00E91C1D"/>
    <w:rsid w:val="00E92EF5"/>
    <w:rsid w:val="00E936B6"/>
    <w:rsid w:val="00E93A35"/>
    <w:rsid w:val="00E94476"/>
    <w:rsid w:val="00E948E4"/>
    <w:rsid w:val="00E960BA"/>
    <w:rsid w:val="00E96C90"/>
    <w:rsid w:val="00E9768D"/>
    <w:rsid w:val="00EA067A"/>
    <w:rsid w:val="00EA1A26"/>
    <w:rsid w:val="00EA2F0E"/>
    <w:rsid w:val="00EA2F92"/>
    <w:rsid w:val="00EA5A23"/>
    <w:rsid w:val="00EA7141"/>
    <w:rsid w:val="00EA7389"/>
    <w:rsid w:val="00EB27E9"/>
    <w:rsid w:val="00EB3C03"/>
    <w:rsid w:val="00EB5774"/>
    <w:rsid w:val="00EB6169"/>
    <w:rsid w:val="00EB64CF"/>
    <w:rsid w:val="00EB74A3"/>
    <w:rsid w:val="00EC1F3E"/>
    <w:rsid w:val="00EC243F"/>
    <w:rsid w:val="00EC37A8"/>
    <w:rsid w:val="00EC3FA1"/>
    <w:rsid w:val="00EC54E1"/>
    <w:rsid w:val="00EC64AC"/>
    <w:rsid w:val="00EC65CA"/>
    <w:rsid w:val="00EC75BC"/>
    <w:rsid w:val="00EC76AB"/>
    <w:rsid w:val="00ED185D"/>
    <w:rsid w:val="00ED18F0"/>
    <w:rsid w:val="00ED1D55"/>
    <w:rsid w:val="00ED2C01"/>
    <w:rsid w:val="00ED424F"/>
    <w:rsid w:val="00ED4C41"/>
    <w:rsid w:val="00ED5D65"/>
    <w:rsid w:val="00ED622C"/>
    <w:rsid w:val="00ED7B9C"/>
    <w:rsid w:val="00EE2467"/>
    <w:rsid w:val="00EE257B"/>
    <w:rsid w:val="00EE25A2"/>
    <w:rsid w:val="00EE3131"/>
    <w:rsid w:val="00EE6D9A"/>
    <w:rsid w:val="00EE7426"/>
    <w:rsid w:val="00EF0027"/>
    <w:rsid w:val="00EF0F49"/>
    <w:rsid w:val="00EF26EB"/>
    <w:rsid w:val="00EF291C"/>
    <w:rsid w:val="00EF3425"/>
    <w:rsid w:val="00EF584E"/>
    <w:rsid w:val="00F000BB"/>
    <w:rsid w:val="00F007F5"/>
    <w:rsid w:val="00F01D4C"/>
    <w:rsid w:val="00F02583"/>
    <w:rsid w:val="00F04C12"/>
    <w:rsid w:val="00F052B6"/>
    <w:rsid w:val="00F06838"/>
    <w:rsid w:val="00F07201"/>
    <w:rsid w:val="00F076AE"/>
    <w:rsid w:val="00F108FD"/>
    <w:rsid w:val="00F115D4"/>
    <w:rsid w:val="00F14219"/>
    <w:rsid w:val="00F14A3D"/>
    <w:rsid w:val="00F14C6F"/>
    <w:rsid w:val="00F1565A"/>
    <w:rsid w:val="00F156C3"/>
    <w:rsid w:val="00F16BF5"/>
    <w:rsid w:val="00F25E14"/>
    <w:rsid w:val="00F2671C"/>
    <w:rsid w:val="00F271F7"/>
    <w:rsid w:val="00F36B32"/>
    <w:rsid w:val="00F37F52"/>
    <w:rsid w:val="00F433D8"/>
    <w:rsid w:val="00F444F7"/>
    <w:rsid w:val="00F45722"/>
    <w:rsid w:val="00F462EB"/>
    <w:rsid w:val="00F46845"/>
    <w:rsid w:val="00F470D1"/>
    <w:rsid w:val="00F50082"/>
    <w:rsid w:val="00F5159D"/>
    <w:rsid w:val="00F51952"/>
    <w:rsid w:val="00F519C6"/>
    <w:rsid w:val="00F51B2D"/>
    <w:rsid w:val="00F537F0"/>
    <w:rsid w:val="00F53C58"/>
    <w:rsid w:val="00F54B9B"/>
    <w:rsid w:val="00F55497"/>
    <w:rsid w:val="00F56075"/>
    <w:rsid w:val="00F57A5E"/>
    <w:rsid w:val="00F615C9"/>
    <w:rsid w:val="00F61CC9"/>
    <w:rsid w:val="00F62599"/>
    <w:rsid w:val="00F62C3C"/>
    <w:rsid w:val="00F63B47"/>
    <w:rsid w:val="00F64602"/>
    <w:rsid w:val="00F65701"/>
    <w:rsid w:val="00F65CCD"/>
    <w:rsid w:val="00F66940"/>
    <w:rsid w:val="00F71012"/>
    <w:rsid w:val="00F7230C"/>
    <w:rsid w:val="00F73672"/>
    <w:rsid w:val="00F7466B"/>
    <w:rsid w:val="00F74C22"/>
    <w:rsid w:val="00F80B2F"/>
    <w:rsid w:val="00F81D1A"/>
    <w:rsid w:val="00F82715"/>
    <w:rsid w:val="00F83C0F"/>
    <w:rsid w:val="00F84389"/>
    <w:rsid w:val="00F851EC"/>
    <w:rsid w:val="00F854CA"/>
    <w:rsid w:val="00F855A7"/>
    <w:rsid w:val="00F86B1F"/>
    <w:rsid w:val="00F87AF0"/>
    <w:rsid w:val="00F94259"/>
    <w:rsid w:val="00F95424"/>
    <w:rsid w:val="00F96F1F"/>
    <w:rsid w:val="00F97A99"/>
    <w:rsid w:val="00F97AEE"/>
    <w:rsid w:val="00FA0025"/>
    <w:rsid w:val="00FA0E7F"/>
    <w:rsid w:val="00FA24B0"/>
    <w:rsid w:val="00FA2C72"/>
    <w:rsid w:val="00FA4314"/>
    <w:rsid w:val="00FA45BB"/>
    <w:rsid w:val="00FA4B75"/>
    <w:rsid w:val="00FA4E5D"/>
    <w:rsid w:val="00FA5099"/>
    <w:rsid w:val="00FA72FD"/>
    <w:rsid w:val="00FA7D0D"/>
    <w:rsid w:val="00FB04B7"/>
    <w:rsid w:val="00FB2EE2"/>
    <w:rsid w:val="00FB698B"/>
    <w:rsid w:val="00FC1A00"/>
    <w:rsid w:val="00FC2F44"/>
    <w:rsid w:val="00FC62BC"/>
    <w:rsid w:val="00FC63D2"/>
    <w:rsid w:val="00FC663F"/>
    <w:rsid w:val="00FD1481"/>
    <w:rsid w:val="00FD18B4"/>
    <w:rsid w:val="00FD30D6"/>
    <w:rsid w:val="00FD32C5"/>
    <w:rsid w:val="00FD6378"/>
    <w:rsid w:val="00FD6E3F"/>
    <w:rsid w:val="00FE2612"/>
    <w:rsid w:val="00FE2DE8"/>
    <w:rsid w:val="00FE5F6B"/>
    <w:rsid w:val="00FE7F47"/>
    <w:rsid w:val="00FF018B"/>
    <w:rsid w:val="00FF0708"/>
    <w:rsid w:val="00FF0956"/>
    <w:rsid w:val="00FF0CF2"/>
    <w:rsid w:val="00FF170B"/>
    <w:rsid w:val="00FF3038"/>
    <w:rsid w:val="00FF374A"/>
    <w:rsid w:val="00FF432E"/>
    <w:rsid w:val="00FF47AC"/>
    <w:rsid w:val="00FF540B"/>
    <w:rsid w:val="00FF5D47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>
      <o:colormru v:ext="edit" colors="#eaeaea"/>
    </o:shapedefaults>
    <o:shapelayout v:ext="edit">
      <o:idmap v:ext="edit" data="1"/>
    </o:shapelayout>
  </w:shapeDefaults>
  <w:decimalSymbol w:val="."/>
  <w:listSeparator w:val=","/>
  <w15:docId w15:val="{EB33D012-951E-4B7D-880A-7F990412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paragraph" w:customStyle="1" w:styleId="G4bTableBody">
    <w:name w:val="G4b Table Body"/>
    <w:basedOn w:val="Normal"/>
    <w:next w:val="Normal"/>
    <w:link w:val="G4bTableBodyChar"/>
    <w:qFormat/>
    <w:rsid w:val="005E0907"/>
    <w:pPr>
      <w:keepNext/>
      <w:keepLines/>
      <w:jc w:val="center"/>
    </w:pPr>
    <w:rPr>
      <w:rFonts w:eastAsia="Times New Roman"/>
      <w:sz w:val="16"/>
      <w:szCs w:val="16"/>
      <w:lang w:val="en-GB" w:eastAsia="en-GB"/>
    </w:rPr>
  </w:style>
  <w:style w:type="character" w:customStyle="1" w:styleId="G4bTableBodyChar">
    <w:name w:val="G4b Table Body Char"/>
    <w:link w:val="G4bTableBody"/>
    <w:rsid w:val="005E0907"/>
    <w:rPr>
      <w:rFonts w:eastAsia="Times New Roman"/>
      <w:sz w:val="16"/>
      <w:szCs w:val="16"/>
    </w:rPr>
  </w:style>
  <w:style w:type="table" w:styleId="TableGrid">
    <w:name w:val="Table Grid"/>
    <w:basedOn w:val="TableNormal"/>
    <w:uiPriority w:val="59"/>
    <w:rsid w:val="005E090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1E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6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emf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9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5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4.xml"/><Relationship Id="rId28" Type="http://schemas.openxmlformats.org/officeDocument/2006/relationships/oleObject" Target="embeddings/oleObject5.bin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hyperlink" Target="http://www.ccdc.cam.ac.uk/data_request/cif" TargetMode="External"/><Relationship Id="rId27" Type="http://schemas.openxmlformats.org/officeDocument/2006/relationships/image" Target="media/image9.emf"/><Relationship Id="rId30" Type="http://schemas.openxmlformats.org/officeDocument/2006/relationships/oleObject" Target="embeddings/oleObject6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\AppData\Local\Temp\Temp2_wvch_communication_dot.zip\commun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5803D-4F6D-43FF-9183-C14A52FF7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communication.dot</Template>
  <TotalTime>0</TotalTime>
  <Pages>6</Pages>
  <Words>3042</Words>
  <Characters>15937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18942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Will Unsworth</dc:creator>
  <cp:lastModifiedBy>Will</cp:lastModifiedBy>
  <cp:revision>2</cp:revision>
  <cp:lastPrinted>2017-07-06T14:55:00Z</cp:lastPrinted>
  <dcterms:created xsi:type="dcterms:W3CDTF">2017-07-19T08:53:00Z</dcterms:created>
  <dcterms:modified xsi:type="dcterms:W3CDTF">2017-07-19T08:53:00Z</dcterms:modified>
</cp:coreProperties>
</file>