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6607E1" w14:textId="1784CDE6" w:rsidR="00A14FD8" w:rsidRPr="00FC3426" w:rsidRDefault="00C93B3E" w:rsidP="00A14FD8">
      <w:pPr>
        <w:ind w:right="-46"/>
        <w:jc w:val="center"/>
        <w:rPr>
          <w:b/>
          <w:color w:val="222222"/>
          <w:sz w:val="28"/>
          <w:szCs w:val="28"/>
          <w:lang w:val="en-US"/>
        </w:rPr>
      </w:pPr>
      <w:r w:rsidRPr="00FC3426">
        <w:rPr>
          <w:b/>
          <w:color w:val="222222"/>
          <w:sz w:val="28"/>
          <w:szCs w:val="28"/>
          <w:lang w:val="en-US"/>
        </w:rPr>
        <w:t>Abstract</w:t>
      </w:r>
    </w:p>
    <w:p w14:paraId="78EA21E1" w14:textId="0C973B49" w:rsidR="00000B66" w:rsidRPr="00FC3426" w:rsidRDefault="00000B66" w:rsidP="00000B66">
      <w:pPr>
        <w:ind w:right="-46"/>
        <w:rPr>
          <w:color w:val="222222"/>
          <w:lang w:val="en-US"/>
        </w:rPr>
      </w:pPr>
      <w:r w:rsidRPr="00FC3426">
        <w:rPr>
          <w:color w:val="222222"/>
          <w:lang w:val="en-US"/>
        </w:rPr>
        <w:t>Electrolaryngography (Lx) and electroglottography (EGG) are non-invasive methods used to ass</w:t>
      </w:r>
      <w:r w:rsidR="00274879" w:rsidRPr="00FC3426">
        <w:rPr>
          <w:color w:val="222222"/>
          <w:lang w:val="en-US"/>
        </w:rPr>
        <w:t>ess human vocal fold vibration and investigate</w:t>
      </w:r>
      <w:r w:rsidRPr="00FC3426">
        <w:rPr>
          <w:color w:val="222222"/>
          <w:lang w:val="en-US"/>
        </w:rPr>
        <w:t xml:space="preserve"> speech and singing. This paper provides a systematic review of evidence-based </w:t>
      </w:r>
      <w:r w:rsidR="00274879" w:rsidRPr="00FC3426">
        <w:rPr>
          <w:color w:val="222222"/>
          <w:lang w:val="en-US"/>
        </w:rPr>
        <w:t>studies</w:t>
      </w:r>
      <w:r w:rsidRPr="00FC3426">
        <w:rPr>
          <w:color w:val="222222"/>
          <w:lang w:val="en-US"/>
        </w:rPr>
        <w:t xml:space="preserve"> using Lx/EGG in the analysis of the singing voice, identifying and critically appraising the thematic content and the research methodologies of the relevant </w:t>
      </w:r>
      <w:r w:rsidR="00274879" w:rsidRPr="00FC3426">
        <w:rPr>
          <w:color w:val="222222"/>
          <w:lang w:val="en-US"/>
        </w:rPr>
        <w:t>investigations</w:t>
      </w:r>
      <w:r w:rsidRPr="00FC3426">
        <w:rPr>
          <w:color w:val="222222"/>
          <w:lang w:val="en-US"/>
        </w:rPr>
        <w:t xml:space="preserve">. Lx/EGG represents a powerful tool for the </w:t>
      </w:r>
      <w:r w:rsidR="00274879" w:rsidRPr="00FC3426">
        <w:rPr>
          <w:color w:val="222222"/>
          <w:lang w:val="en-US"/>
        </w:rPr>
        <w:t>analysis</w:t>
      </w:r>
      <w:r w:rsidRPr="00FC3426">
        <w:rPr>
          <w:color w:val="222222"/>
          <w:lang w:val="en-US"/>
        </w:rPr>
        <w:t xml:space="preserve"> of the singing voice in medical settings, and in support of research and teaching. Current </w:t>
      </w:r>
      <w:r w:rsidRPr="00FC3426">
        <w:rPr>
          <w:lang w:val="en-US"/>
        </w:rPr>
        <w:t>research</w:t>
      </w:r>
      <w:r w:rsidR="00F6582C" w:rsidRPr="00FC3426">
        <w:rPr>
          <w:lang w:val="en-US"/>
        </w:rPr>
        <w:t xml:space="preserve"> in this area</w:t>
      </w:r>
      <w:r w:rsidRPr="00FC3426">
        <w:rPr>
          <w:lang w:val="en-US"/>
        </w:rPr>
        <w:t xml:space="preserve"> is paving the way </w:t>
      </w:r>
      <w:r w:rsidR="00A942ED" w:rsidRPr="00FC3426">
        <w:rPr>
          <w:lang w:val="en-US"/>
        </w:rPr>
        <w:t>towards</w:t>
      </w:r>
      <w:r w:rsidR="00A97424" w:rsidRPr="00FC3426">
        <w:rPr>
          <w:lang w:val="en-US"/>
        </w:rPr>
        <w:t xml:space="preserve"> a better comprehension of</w:t>
      </w:r>
      <w:r w:rsidRPr="00FC3426">
        <w:rPr>
          <w:lang w:val="en-US"/>
        </w:rPr>
        <w:t xml:space="preserve"> singing </w:t>
      </w:r>
      <w:r w:rsidR="00D17478" w:rsidRPr="00FC3426">
        <w:rPr>
          <w:lang w:val="en-US"/>
        </w:rPr>
        <w:t>performance</w:t>
      </w:r>
      <w:r w:rsidR="00A942ED" w:rsidRPr="00FC3426">
        <w:rPr>
          <w:lang w:val="en-US"/>
        </w:rPr>
        <w:t xml:space="preserve">. </w:t>
      </w:r>
    </w:p>
    <w:p w14:paraId="41F2DB9C" w14:textId="77777777" w:rsidR="00FB2D88" w:rsidRPr="00FC3426" w:rsidRDefault="00C93B3E">
      <w:pPr>
        <w:ind w:right="-46"/>
        <w:rPr>
          <w:color w:val="222222"/>
          <w:lang w:val="en-US"/>
        </w:rPr>
      </w:pPr>
      <w:r w:rsidRPr="00FC3426">
        <w:rPr>
          <w:b/>
          <w:color w:val="222222"/>
          <w:lang w:val="en-US"/>
        </w:rPr>
        <w:t>Keywords</w:t>
      </w:r>
      <w:r w:rsidRPr="00FC3426">
        <w:rPr>
          <w:color w:val="222222"/>
          <w:lang w:val="en-US"/>
        </w:rPr>
        <w:t>:</w:t>
      </w:r>
    </w:p>
    <w:p w14:paraId="1CDFBD73" w14:textId="77777777" w:rsidR="00FB2D88" w:rsidRPr="00FC3426" w:rsidRDefault="00C93B3E">
      <w:pPr>
        <w:ind w:right="-46"/>
        <w:rPr>
          <w:color w:val="222222"/>
          <w:lang w:val="en-US"/>
        </w:rPr>
      </w:pPr>
      <w:r w:rsidRPr="00FC3426">
        <w:rPr>
          <w:color w:val="222222"/>
          <w:lang w:val="en-US"/>
        </w:rPr>
        <w:t>Electrolaryngography, electroglottography, singing, systematic review.</w:t>
      </w:r>
    </w:p>
    <w:p w14:paraId="4E73AD15" w14:textId="77777777" w:rsidR="00FB2D88" w:rsidRPr="00FC3426" w:rsidRDefault="00C93B3E" w:rsidP="004E7E64">
      <w:pPr>
        <w:rPr>
          <w:lang w:val="en-US"/>
        </w:rPr>
      </w:pPr>
      <w:r w:rsidRPr="00FC3426">
        <w:rPr>
          <w:lang w:val="en-US"/>
        </w:rPr>
        <w:br w:type="page"/>
      </w:r>
    </w:p>
    <w:p w14:paraId="46C3E355" w14:textId="5DEC9C1B" w:rsidR="00FB2D88" w:rsidRPr="00FC3426" w:rsidRDefault="00C93B3E">
      <w:pPr>
        <w:ind w:firstLine="360"/>
        <w:rPr>
          <w:color w:val="222222"/>
          <w:lang w:val="en-US"/>
        </w:rPr>
      </w:pPr>
      <w:r w:rsidRPr="00FC3426">
        <w:rPr>
          <w:color w:val="222222"/>
          <w:lang w:val="en-US"/>
        </w:rPr>
        <w:lastRenderedPageBreak/>
        <w:t>Electrolaryngography (Lx) and electroglottography (EGG) are non-invasive techniques for assessing human vocal fold</w:t>
      </w:r>
      <w:r w:rsidR="003D3C0F" w:rsidRPr="00FC3426">
        <w:rPr>
          <w:color w:val="222222"/>
          <w:lang w:val="en-US"/>
        </w:rPr>
        <w:t>s</w:t>
      </w:r>
      <w:r w:rsidRPr="00FC3426">
        <w:rPr>
          <w:color w:val="222222"/>
          <w:lang w:val="en-US"/>
        </w:rPr>
        <w:t xml:space="preserve">, through the application of electrodes placed externally on either side of the neck. </w:t>
      </w:r>
      <w:r w:rsidRPr="00FC3426">
        <w:rPr>
          <w:lang w:val="en-US"/>
        </w:rPr>
        <w:t xml:space="preserve">Developed by Fabre, the basic principle of EGG was reported in </w:t>
      </w:r>
      <w:r w:rsidR="005061C4" w:rsidRPr="00FC3426">
        <w:rPr>
          <w:lang w:val="en-US"/>
        </w:rPr>
        <w:t>Fabre</w:t>
      </w:r>
      <w:r w:rsidRPr="00FC3426">
        <w:rPr>
          <w:lang w:val="en-US"/>
        </w:rPr>
        <w:t xml:space="preserve"> </w:t>
      </w:r>
      <w:r w:rsidR="005061C4" w:rsidRPr="00FC3426">
        <w:rPr>
          <w:lang w:val="en-US"/>
        </w:rPr>
        <w:t>(</w:t>
      </w:r>
      <w:r w:rsidRPr="00FC3426">
        <w:rPr>
          <w:lang w:val="en-US"/>
        </w:rPr>
        <w:t xml:space="preserve">1940) and fully explained in Fabre </w:t>
      </w:r>
      <w:r w:rsidR="005061C4" w:rsidRPr="00FC3426">
        <w:rPr>
          <w:lang w:val="en-US"/>
        </w:rPr>
        <w:t>(1957).</w:t>
      </w:r>
      <w:r w:rsidRPr="00FC3426">
        <w:rPr>
          <w:lang w:val="en-US"/>
        </w:rPr>
        <w:t xml:space="preserve"> </w:t>
      </w:r>
      <w:r w:rsidR="005061C4" w:rsidRPr="00FC3426">
        <w:rPr>
          <w:lang w:val="en-US"/>
        </w:rPr>
        <w:t>T</w:t>
      </w:r>
      <w:r w:rsidRPr="00FC3426">
        <w:rPr>
          <w:lang w:val="en-US"/>
        </w:rPr>
        <w:t xml:space="preserve">he tool was further developed by Fourcin and Abberton </w:t>
      </w:r>
      <w:r w:rsidR="005061C4" w:rsidRPr="00FC3426">
        <w:rPr>
          <w:lang w:val="en-US"/>
        </w:rPr>
        <w:t>(</w:t>
      </w:r>
      <w:r w:rsidRPr="00FC3426">
        <w:rPr>
          <w:lang w:val="en-US"/>
        </w:rPr>
        <w:t>1971)</w:t>
      </w:r>
      <w:r w:rsidR="005061C4" w:rsidRPr="00FC3426">
        <w:rPr>
          <w:lang w:val="en-US"/>
        </w:rPr>
        <w:t>, who presented a slight</w:t>
      </w:r>
      <w:r w:rsidR="00423AF1" w:rsidRPr="00FC3426">
        <w:rPr>
          <w:lang w:val="en-US"/>
        </w:rPr>
        <w:t>ly</w:t>
      </w:r>
      <w:r w:rsidR="005061C4" w:rsidRPr="00FC3426">
        <w:rPr>
          <w:lang w:val="en-US"/>
        </w:rPr>
        <w:t xml:space="preserve"> different version, the Lx, and</w:t>
      </w:r>
      <w:r w:rsidRPr="00FC3426">
        <w:rPr>
          <w:lang w:val="en-US"/>
        </w:rPr>
        <w:t xml:space="preserve"> </w:t>
      </w:r>
      <w:r w:rsidR="005061C4" w:rsidRPr="00FC3426">
        <w:rPr>
          <w:lang w:val="en-US"/>
        </w:rPr>
        <w:t xml:space="preserve">by </w:t>
      </w:r>
      <w:r w:rsidRPr="00FC3426">
        <w:rPr>
          <w:lang w:val="en-US"/>
        </w:rPr>
        <w:t xml:space="preserve">Rothenberg </w:t>
      </w:r>
      <w:r w:rsidR="005061C4" w:rsidRPr="00FC3426">
        <w:rPr>
          <w:lang w:val="en-US"/>
        </w:rPr>
        <w:t>(</w:t>
      </w:r>
      <w:r w:rsidRPr="00FC3426">
        <w:rPr>
          <w:lang w:val="en-US"/>
        </w:rPr>
        <w:t xml:space="preserve">1992), who </w:t>
      </w:r>
      <w:r w:rsidR="00274879" w:rsidRPr="00FC3426">
        <w:rPr>
          <w:lang w:val="en-US"/>
        </w:rPr>
        <w:t>designed</w:t>
      </w:r>
      <w:r w:rsidR="005061C4" w:rsidRPr="00FC3426">
        <w:rPr>
          <w:lang w:val="en-US"/>
        </w:rPr>
        <w:t xml:space="preserve"> the multichannel EGG, featuring a vertical array of two pairs of electrodes to track the vertical movements of </w:t>
      </w:r>
      <w:r w:rsidR="003F5C71" w:rsidRPr="00FC3426">
        <w:rPr>
          <w:lang w:val="en-US"/>
        </w:rPr>
        <w:t xml:space="preserve">the </w:t>
      </w:r>
      <w:r w:rsidR="00A97424" w:rsidRPr="00FC3426">
        <w:rPr>
          <w:lang w:val="en-US"/>
        </w:rPr>
        <w:t>laryn</w:t>
      </w:r>
      <w:r w:rsidR="00D17478" w:rsidRPr="00FC3426">
        <w:rPr>
          <w:lang w:val="en-US"/>
        </w:rPr>
        <w:t>x.</w:t>
      </w:r>
      <w:r w:rsidRPr="00FC3426">
        <w:rPr>
          <w:lang w:val="en-US"/>
        </w:rPr>
        <w:t xml:space="preserve"> </w:t>
      </w:r>
    </w:p>
    <w:p w14:paraId="1FDDB5EE" w14:textId="47D595D8" w:rsidR="005A5980" w:rsidRPr="00FC3426" w:rsidRDefault="00C93B3E">
      <w:pPr>
        <w:ind w:firstLine="360"/>
        <w:rPr>
          <w:lang w:val="en-US"/>
        </w:rPr>
      </w:pPr>
      <w:r w:rsidRPr="00FC3426">
        <w:rPr>
          <w:color w:val="222222"/>
          <w:lang w:val="en-US"/>
        </w:rPr>
        <w:t>Based on the principle that human tissue is a good electrical conductor while air is not, the Lx/EGG electrodes monitor the closing and opening of the vocal folds</w:t>
      </w:r>
      <w:r w:rsidR="00D12394" w:rsidRPr="00FC3426">
        <w:rPr>
          <w:color w:val="222222"/>
          <w:lang w:val="en-US"/>
        </w:rPr>
        <w:t xml:space="preserve"> (see </w:t>
      </w:r>
      <w:r w:rsidR="003D3C0F" w:rsidRPr="00FC3426">
        <w:rPr>
          <w:color w:val="222222"/>
          <w:lang w:val="en-US"/>
        </w:rPr>
        <w:t>F</w:t>
      </w:r>
      <w:r w:rsidR="00D12394" w:rsidRPr="00FC3426">
        <w:rPr>
          <w:color w:val="222222"/>
          <w:lang w:val="en-US"/>
        </w:rPr>
        <w:t>igure 1)</w:t>
      </w:r>
      <w:r w:rsidRPr="00FC3426">
        <w:rPr>
          <w:color w:val="222222"/>
          <w:lang w:val="en-US"/>
        </w:rPr>
        <w:t>, by measuring variations in the electrical impedance of the larynx. A</w:t>
      </w:r>
      <w:r w:rsidR="004F4A58" w:rsidRPr="00FC3426">
        <w:rPr>
          <w:color w:val="222222"/>
          <w:lang w:val="en-US"/>
        </w:rPr>
        <w:t xml:space="preserve"> constant,</w:t>
      </w:r>
      <w:r w:rsidRPr="00FC3426">
        <w:rPr>
          <w:color w:val="222222"/>
          <w:lang w:val="en-US"/>
        </w:rPr>
        <w:t xml:space="preserve"> high frequency current in the 0.3-3MHz range is sent through the neck of the </w:t>
      </w:r>
      <w:r w:rsidR="000306FE" w:rsidRPr="00FC3426">
        <w:rPr>
          <w:color w:val="222222"/>
          <w:lang w:val="en-US"/>
        </w:rPr>
        <w:t xml:space="preserve">participant </w:t>
      </w:r>
      <w:r w:rsidR="00274879" w:rsidRPr="00FC3426">
        <w:rPr>
          <w:color w:val="222222"/>
          <w:lang w:val="en-US"/>
        </w:rPr>
        <w:t>using the</w:t>
      </w:r>
      <w:r w:rsidR="004F4A58" w:rsidRPr="00FC3426">
        <w:rPr>
          <w:color w:val="222222"/>
          <w:lang w:val="en-US"/>
        </w:rPr>
        <w:t xml:space="preserve"> electrodes</w:t>
      </w:r>
      <w:r w:rsidR="003D6F6F" w:rsidRPr="00FC3426">
        <w:rPr>
          <w:color w:val="222222"/>
          <w:lang w:val="en-US"/>
        </w:rPr>
        <w:t>:</w:t>
      </w:r>
      <w:r w:rsidR="004F4A58" w:rsidRPr="00FC3426">
        <w:rPr>
          <w:color w:val="222222"/>
          <w:lang w:val="en-US"/>
        </w:rPr>
        <w:t xml:space="preserve"> </w:t>
      </w:r>
      <w:r w:rsidR="00655E79" w:rsidRPr="00FC3426">
        <w:rPr>
          <w:color w:val="222222"/>
          <w:lang w:val="en-US"/>
        </w:rPr>
        <w:t xml:space="preserve">the impedance/admittance variation of the </w:t>
      </w:r>
      <w:r w:rsidR="00BF4D52" w:rsidRPr="00FC3426">
        <w:rPr>
          <w:color w:val="222222"/>
          <w:lang w:val="en-US"/>
        </w:rPr>
        <w:t>current</w:t>
      </w:r>
      <w:r w:rsidR="003D3C0F" w:rsidRPr="00FC3426">
        <w:rPr>
          <w:color w:val="222222"/>
          <w:lang w:val="en-US"/>
        </w:rPr>
        <w:t>, caused by the contacting and de-contacting of the vocal folds,</w:t>
      </w:r>
      <w:r w:rsidR="00423AF1" w:rsidRPr="00FC3426">
        <w:rPr>
          <w:color w:val="222222"/>
          <w:lang w:val="en-US"/>
        </w:rPr>
        <w:t xml:space="preserve"> </w:t>
      </w:r>
      <w:r w:rsidR="003701D1" w:rsidRPr="00FC3426">
        <w:rPr>
          <w:color w:val="222222"/>
          <w:lang w:val="en-US"/>
        </w:rPr>
        <w:t xml:space="preserve">is </w:t>
      </w:r>
      <w:r w:rsidR="00655E79" w:rsidRPr="00FC3426">
        <w:rPr>
          <w:color w:val="222222"/>
          <w:lang w:val="en-US"/>
        </w:rPr>
        <w:t xml:space="preserve">measured </w:t>
      </w:r>
      <w:r w:rsidR="00BF4D52" w:rsidRPr="00FC3426">
        <w:rPr>
          <w:color w:val="222222"/>
          <w:lang w:val="en-US"/>
        </w:rPr>
        <w:t>(Fourcin &amp; Abberton, 1971)</w:t>
      </w:r>
      <w:r w:rsidR="003701D1" w:rsidRPr="00FC3426">
        <w:rPr>
          <w:color w:val="222222"/>
          <w:lang w:val="en-US"/>
        </w:rPr>
        <w:t>,</w:t>
      </w:r>
      <w:r w:rsidR="00BF4D52" w:rsidRPr="00FC3426">
        <w:rPr>
          <w:color w:val="222222"/>
          <w:lang w:val="en-US"/>
        </w:rPr>
        <w:t xml:space="preserve"> </w:t>
      </w:r>
      <w:r w:rsidR="003701D1" w:rsidRPr="00FC3426">
        <w:rPr>
          <w:color w:val="222222"/>
          <w:lang w:val="en-US"/>
        </w:rPr>
        <w:t xml:space="preserve">which </w:t>
      </w:r>
      <w:r w:rsidR="00655E79" w:rsidRPr="00FC3426">
        <w:rPr>
          <w:color w:val="222222"/>
          <w:lang w:val="en-US"/>
        </w:rPr>
        <w:t>reflect</w:t>
      </w:r>
      <w:r w:rsidR="00BF4D52" w:rsidRPr="00FC3426">
        <w:rPr>
          <w:color w:val="222222"/>
          <w:lang w:val="en-US"/>
        </w:rPr>
        <w:t>s</w:t>
      </w:r>
      <w:r w:rsidR="00655E79" w:rsidRPr="00FC3426">
        <w:rPr>
          <w:color w:val="222222"/>
          <w:lang w:val="en-US"/>
        </w:rPr>
        <w:t xml:space="preserve"> the amount of contact between the vocal folds</w:t>
      </w:r>
      <w:r w:rsidR="00D45E04" w:rsidRPr="00FC3426">
        <w:rPr>
          <w:color w:val="222222"/>
          <w:lang w:val="en-US"/>
        </w:rPr>
        <w:t xml:space="preserve"> </w:t>
      </w:r>
      <w:r w:rsidR="003C0747" w:rsidRPr="00FC3426">
        <w:rPr>
          <w:color w:val="222222"/>
          <w:lang w:val="en-US"/>
        </w:rPr>
        <w:t xml:space="preserve">(Scherer, Druker, &amp; Titze, 1988) </w:t>
      </w:r>
      <w:r w:rsidR="00D45E04" w:rsidRPr="00FC3426">
        <w:rPr>
          <w:color w:val="222222"/>
          <w:lang w:val="en-US"/>
        </w:rPr>
        <w:t xml:space="preserve">and is graphically represented </w:t>
      </w:r>
      <w:r w:rsidR="003F5C71" w:rsidRPr="00FC3426">
        <w:rPr>
          <w:color w:val="222222"/>
          <w:lang w:val="en-US"/>
        </w:rPr>
        <w:t>in</w:t>
      </w:r>
      <w:r w:rsidR="00D45E04" w:rsidRPr="00FC3426">
        <w:rPr>
          <w:color w:val="222222"/>
          <w:lang w:val="en-US"/>
        </w:rPr>
        <w:t xml:space="preserve"> the</w:t>
      </w:r>
      <w:r w:rsidRPr="00FC3426">
        <w:rPr>
          <w:lang w:val="en-US"/>
        </w:rPr>
        <w:t xml:space="preserve"> waveform produced</w:t>
      </w:r>
      <w:r w:rsidR="00D45E04" w:rsidRPr="00FC3426">
        <w:rPr>
          <w:lang w:val="en-US"/>
        </w:rPr>
        <w:t xml:space="preserve">. </w:t>
      </w:r>
    </w:p>
    <w:p w14:paraId="2EFBF5F1" w14:textId="2D3858BB" w:rsidR="00567CB0" w:rsidRPr="00FC3426" w:rsidRDefault="0043377B" w:rsidP="006E0541">
      <w:pPr>
        <w:ind w:firstLine="0"/>
        <w:jc w:val="center"/>
        <w:rPr>
          <w:lang w:val="en-US"/>
        </w:rPr>
      </w:pPr>
      <w:r w:rsidRPr="00FC3426">
        <w:rPr>
          <w:lang w:val="en-US"/>
        </w:rPr>
        <w:t>Posterior</w:t>
      </w:r>
      <w:r w:rsidR="00567CB0" w:rsidRPr="00FC3426">
        <w:rPr>
          <w:lang w:val="en-US"/>
        </w:rPr>
        <w:t xml:space="preserve"> </w:t>
      </w:r>
    </w:p>
    <w:p w14:paraId="36006556" w14:textId="275C0E21" w:rsidR="00567CB0" w:rsidRPr="00FC3426" w:rsidRDefault="00140F7A" w:rsidP="00567CB0">
      <w:pPr>
        <w:ind w:left="1440" w:firstLine="720"/>
        <w:rPr>
          <w:lang w:val="en-US"/>
        </w:rPr>
      </w:pPr>
      <w:r w:rsidRPr="00FC3426">
        <w:rPr>
          <w:noProof/>
          <w:lang w:val="en-US"/>
        </w:rPr>
        <mc:AlternateContent>
          <mc:Choice Requires="wpg">
            <w:drawing>
              <wp:anchor distT="0" distB="0" distL="114300" distR="114300" simplePos="0" relativeHeight="251714560" behindDoc="0" locked="0" layoutInCell="1" allowOverlap="1" wp14:anchorId="1196DDB6" wp14:editId="44A813D5">
                <wp:simplePos x="0" y="0"/>
                <wp:positionH relativeFrom="column">
                  <wp:posOffset>1296099</wp:posOffset>
                </wp:positionH>
                <wp:positionV relativeFrom="paragraph">
                  <wp:posOffset>114370</wp:posOffset>
                </wp:positionV>
                <wp:extent cx="3201043" cy="1037438"/>
                <wp:effectExtent l="0" t="0" r="37465" b="29845"/>
                <wp:wrapNone/>
                <wp:docPr id="26" name="Group 26"/>
                <wp:cNvGraphicFramePr/>
                <a:graphic xmlns:a="http://schemas.openxmlformats.org/drawingml/2006/main">
                  <a:graphicData uri="http://schemas.microsoft.com/office/word/2010/wordprocessingGroup">
                    <wpg:wgp>
                      <wpg:cNvGrpSpPr/>
                      <wpg:grpSpPr>
                        <a:xfrm>
                          <a:off x="0" y="0"/>
                          <a:ext cx="3201043" cy="1037438"/>
                          <a:chOff x="0" y="0"/>
                          <a:chExt cx="3201043" cy="1037438"/>
                        </a:xfrm>
                      </wpg:grpSpPr>
                      <wps:wsp>
                        <wps:cNvPr id="20" name="Straight Connector 20"/>
                        <wps:cNvCnPr/>
                        <wps:spPr>
                          <a:xfrm>
                            <a:off x="1493240" y="889233"/>
                            <a:ext cx="260328" cy="31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5" name="Group 25"/>
                        <wpg:cNvGrpSpPr/>
                        <wpg:grpSpPr>
                          <a:xfrm>
                            <a:off x="0" y="0"/>
                            <a:ext cx="3201043" cy="1037438"/>
                            <a:chOff x="0" y="0"/>
                            <a:chExt cx="3201043" cy="1037438"/>
                          </a:xfrm>
                        </wpg:grpSpPr>
                        <wps:wsp>
                          <wps:cNvPr id="5" name="Straight Connector 5"/>
                          <wps:cNvCnPr/>
                          <wps:spPr>
                            <a:xfrm flipV="1">
                              <a:off x="1665215" y="0"/>
                              <a:ext cx="1119188" cy="22828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flipV="1">
                              <a:off x="675314" y="20972"/>
                              <a:ext cx="647383" cy="50450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1610686" y="583035"/>
                              <a:ext cx="1590357" cy="30524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889233"/>
                              <a:ext cx="1036040" cy="14820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A3520D7" id="Group 26" o:spid="_x0000_s1026" style="position:absolute;margin-left:102.05pt;margin-top:9pt;width:252.05pt;height:81.7pt;z-index:251714560" coordsize="32010,1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">
                <v:line id="Straight Connector 20" o:spid="_x0000_s1027" style="position:absolute;visibility:visible;mso-wrap-style:square" from="14932,8892" to="17535,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" strokecolor="black [3213]">
                  <v:stroke joinstyle="miter"/>
                </v:line>
                <v:group id="Group 25" o:spid="_x0000_s1028" style="position:absolute;width:32010;height:10374" coordsize="32010,1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5" o:spid="_x0000_s1029" style="position:absolute;flip:y;visibility:visible;mso-wrap-style:square" from="16652,0" to="27844,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" strokecolor="black [3213]">
                    <v:stroke joinstyle="miter"/>
                  </v:line>
                  <v:line id="Straight Connector 18" o:spid="_x0000_s1030" style="position:absolute;flip:x y;visibility:visible;mso-wrap-style:square" from="6753,209" to="13226,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" strokecolor="black [3213]">
                    <v:stroke joinstyle="miter"/>
                  </v:line>
                  <v:line id="Straight Connector 21" o:spid="_x0000_s1031" style="position:absolute;flip:y;visibility:visible;mso-wrap-style:square" from="16106,5830" to="32010,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" strokecolor="black [3213]">
                    <v:stroke joinstyle="miter"/>
                  </v:line>
                  <v:line id="Straight Connector 22" o:spid="_x0000_s1032" style="position:absolute;visibility:visible;mso-wrap-style:square" from="0,8892" to="10360,10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" strokecolor="black [3213]">
                    <v:stroke joinstyle="miter"/>
                  </v:line>
                </v:group>
              </v:group>
            </w:pict>
          </mc:Fallback>
        </mc:AlternateContent>
      </w:r>
      <w:r w:rsidR="005312A6" w:rsidRPr="00FC3426">
        <w:rPr>
          <w:noProof/>
          <w:lang w:val="en-US"/>
        </w:rPr>
        <w:drawing>
          <wp:anchor distT="0" distB="0" distL="114300" distR="114300" simplePos="0" relativeHeight="251708416" behindDoc="1" locked="0" layoutInCell="1" allowOverlap="1" wp14:anchorId="38A520F9" wp14:editId="782BE024">
            <wp:simplePos x="0" y="0"/>
            <wp:positionH relativeFrom="column">
              <wp:posOffset>1566545</wp:posOffset>
            </wp:positionH>
            <wp:positionV relativeFrom="paragraph">
              <wp:posOffset>-1270</wp:posOffset>
            </wp:positionV>
            <wp:extent cx="2826385" cy="20307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ocal Fol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26385" cy="2030730"/>
                    </a:xfrm>
                    <a:prstGeom prst="rect">
                      <a:avLst/>
                    </a:prstGeom>
                  </pic:spPr>
                </pic:pic>
              </a:graphicData>
            </a:graphic>
            <wp14:sizeRelH relativeFrom="page">
              <wp14:pctWidth>0</wp14:pctWidth>
            </wp14:sizeRelH>
            <wp14:sizeRelV relativeFrom="page">
              <wp14:pctHeight>0</wp14:pctHeight>
            </wp14:sizeRelV>
          </wp:anchor>
        </w:drawing>
      </w:r>
      <w:r w:rsidR="00A55CE5" w:rsidRPr="00FC3426">
        <w:rPr>
          <w:lang w:val="en-US"/>
        </w:rPr>
        <w:t>Vocal fold</w:t>
      </w:r>
      <w:r w:rsidR="00A55CE5" w:rsidRPr="00FC3426">
        <w:rPr>
          <w:lang w:val="en-US"/>
        </w:rPr>
        <w:tab/>
      </w:r>
      <w:r w:rsidR="00A55CE5" w:rsidRPr="00FC3426">
        <w:rPr>
          <w:lang w:val="en-US"/>
        </w:rPr>
        <w:tab/>
      </w:r>
      <w:r w:rsidR="00A55CE5" w:rsidRPr="00FC3426">
        <w:rPr>
          <w:lang w:val="en-US"/>
        </w:rPr>
        <w:tab/>
      </w:r>
      <w:r w:rsidR="00567CB0" w:rsidRPr="00FC3426">
        <w:rPr>
          <w:lang w:val="en-US"/>
        </w:rPr>
        <w:tab/>
      </w:r>
      <w:r w:rsidR="00567CB0" w:rsidRPr="00FC3426">
        <w:rPr>
          <w:lang w:val="en-US"/>
        </w:rPr>
        <w:tab/>
      </w:r>
      <w:r w:rsidR="00A55CE5" w:rsidRPr="00FC3426">
        <w:rPr>
          <w:lang w:val="en-US"/>
        </w:rPr>
        <w:t>Trachea</w:t>
      </w:r>
    </w:p>
    <w:p w14:paraId="40A5EBA5" w14:textId="4C430718" w:rsidR="00567CB0" w:rsidRPr="00FC3426" w:rsidRDefault="00567CB0" w:rsidP="00567CB0">
      <w:pPr>
        <w:ind w:left="6480" w:firstLine="0"/>
        <w:rPr>
          <w:lang w:val="en-US"/>
        </w:rPr>
      </w:pPr>
    </w:p>
    <w:p w14:paraId="5410D938" w14:textId="394A533D" w:rsidR="004A02B4" w:rsidRPr="00FC3426" w:rsidRDefault="00567CB0" w:rsidP="004A02B4">
      <w:pPr>
        <w:ind w:left="6480" w:firstLine="720"/>
        <w:rPr>
          <w:lang w:val="en-US"/>
        </w:rPr>
      </w:pPr>
      <w:r w:rsidRPr="00FC3426">
        <w:rPr>
          <w:lang w:val="en-US"/>
        </w:rPr>
        <w:t>Glottis</w:t>
      </w:r>
    </w:p>
    <w:p w14:paraId="31880FD9" w14:textId="28E82F67" w:rsidR="00A55CE5" w:rsidRPr="00FC3426" w:rsidRDefault="004A02B4" w:rsidP="006E0541">
      <w:pPr>
        <w:ind w:left="720" w:firstLine="0"/>
        <w:rPr>
          <w:lang w:val="en-US"/>
        </w:rPr>
      </w:pPr>
      <w:r w:rsidRPr="00FC3426">
        <w:rPr>
          <w:lang w:val="en-US"/>
        </w:rPr>
        <w:t>Ventricular fold</w:t>
      </w:r>
    </w:p>
    <w:p w14:paraId="34E77C69" w14:textId="4A372700" w:rsidR="006E0541" w:rsidRPr="00FC3426" w:rsidRDefault="006E0541" w:rsidP="006E0541">
      <w:pPr>
        <w:ind w:left="720" w:firstLine="0"/>
        <w:rPr>
          <w:lang w:val="en-US"/>
        </w:rPr>
      </w:pPr>
    </w:p>
    <w:p w14:paraId="40DFFD1F" w14:textId="278F8325" w:rsidR="006E0541" w:rsidRPr="00FC3426" w:rsidRDefault="006E0541" w:rsidP="006E0541">
      <w:pPr>
        <w:ind w:left="720" w:firstLine="0"/>
        <w:rPr>
          <w:lang w:val="en-US"/>
        </w:rPr>
      </w:pPr>
    </w:p>
    <w:p w14:paraId="47A6E294" w14:textId="24C3B67C" w:rsidR="006E0541" w:rsidRPr="00FC3426" w:rsidRDefault="006E0541" w:rsidP="006E0541">
      <w:pPr>
        <w:ind w:left="720" w:firstLine="0"/>
        <w:rPr>
          <w:lang w:val="en-US"/>
        </w:rPr>
      </w:pPr>
    </w:p>
    <w:p w14:paraId="033C7044" w14:textId="6FC9716C" w:rsidR="006E0541" w:rsidRPr="00FC3426" w:rsidRDefault="0043377B" w:rsidP="006E0541">
      <w:pPr>
        <w:ind w:firstLine="0"/>
        <w:jc w:val="center"/>
        <w:rPr>
          <w:lang w:val="en-US"/>
        </w:rPr>
      </w:pPr>
      <w:r w:rsidRPr="00FC3426">
        <w:rPr>
          <w:lang w:val="en-US"/>
        </w:rPr>
        <w:t>Anterior</w:t>
      </w:r>
      <w:r w:rsidR="006E0541" w:rsidRPr="00FC3426">
        <w:rPr>
          <w:lang w:val="en-US"/>
        </w:rPr>
        <w:t xml:space="preserve"> </w:t>
      </w:r>
    </w:p>
    <w:p w14:paraId="2B99A5D8" w14:textId="6503C096" w:rsidR="00E66451" w:rsidRPr="00FC3426" w:rsidRDefault="00E66451" w:rsidP="00144FE9">
      <w:pPr>
        <w:jc w:val="left"/>
        <w:rPr>
          <w:color w:val="222222"/>
          <w:lang w:val="en-US"/>
        </w:rPr>
      </w:pPr>
      <w:r w:rsidRPr="00FC3426">
        <w:rPr>
          <w:i/>
          <w:sz w:val="18"/>
          <w:szCs w:val="18"/>
          <w:lang w:val="en-US"/>
        </w:rPr>
        <w:t>Figure 1.</w:t>
      </w:r>
      <w:r w:rsidRPr="00FC3426">
        <w:rPr>
          <w:b/>
          <w:sz w:val="18"/>
          <w:szCs w:val="18"/>
          <w:lang w:val="en-US"/>
        </w:rPr>
        <w:t xml:space="preserve"> </w:t>
      </w:r>
      <w:r w:rsidR="006A1037" w:rsidRPr="00FC3426">
        <w:rPr>
          <w:sz w:val="18"/>
          <w:szCs w:val="18"/>
          <w:lang w:val="en-US"/>
        </w:rPr>
        <w:t xml:space="preserve">Schematic representation of </w:t>
      </w:r>
      <w:r w:rsidRPr="00FC3426">
        <w:rPr>
          <w:sz w:val="18"/>
          <w:szCs w:val="18"/>
          <w:lang w:val="en-US"/>
        </w:rPr>
        <w:t>the vocal folds</w:t>
      </w:r>
      <w:r w:rsidR="00DA343D" w:rsidRPr="00FC3426">
        <w:rPr>
          <w:rStyle w:val="FootnoteReference"/>
          <w:sz w:val="18"/>
          <w:szCs w:val="18"/>
          <w:lang w:val="en-US"/>
        </w:rPr>
        <w:footnoteReference w:id="1"/>
      </w:r>
      <w:r w:rsidR="0043377B" w:rsidRPr="00FC3426">
        <w:rPr>
          <w:sz w:val="18"/>
          <w:szCs w:val="18"/>
          <w:lang w:val="en-US"/>
        </w:rPr>
        <w:t xml:space="preserve"> in open position</w:t>
      </w:r>
      <w:r w:rsidRPr="00FC3426">
        <w:rPr>
          <w:sz w:val="18"/>
          <w:szCs w:val="18"/>
          <w:lang w:val="en-US"/>
        </w:rPr>
        <w:t xml:space="preserve">, which are </w:t>
      </w:r>
      <w:r w:rsidR="006A1037" w:rsidRPr="00FC3426">
        <w:rPr>
          <w:sz w:val="18"/>
          <w:szCs w:val="18"/>
          <w:lang w:val="en-US"/>
        </w:rPr>
        <w:t xml:space="preserve">located within the larynx at the top of the trachea. </w:t>
      </w:r>
      <w:r w:rsidR="00250283" w:rsidRPr="00FC3426">
        <w:rPr>
          <w:sz w:val="18"/>
          <w:szCs w:val="18"/>
          <w:lang w:val="en-US"/>
        </w:rPr>
        <w:t>The gap between them is called the glottis.</w:t>
      </w:r>
    </w:p>
    <w:p w14:paraId="02BE1688" w14:textId="77777777" w:rsidR="00B87954" w:rsidRPr="00FC3426" w:rsidRDefault="00B87954">
      <w:pPr>
        <w:ind w:firstLine="360"/>
        <w:rPr>
          <w:lang w:val="en-US"/>
        </w:rPr>
      </w:pPr>
    </w:p>
    <w:p w14:paraId="63F51283" w14:textId="70382BC1" w:rsidR="00FB2D88" w:rsidRPr="00FC3426" w:rsidRDefault="00D45E04">
      <w:pPr>
        <w:ind w:firstLine="360"/>
        <w:rPr>
          <w:color w:val="222222"/>
          <w:lang w:val="en-US"/>
        </w:rPr>
      </w:pPr>
      <w:r w:rsidRPr="00FC3426">
        <w:rPr>
          <w:lang w:val="en-US"/>
        </w:rPr>
        <w:t>The Lx/EGG</w:t>
      </w:r>
      <w:r w:rsidR="00C93B3E" w:rsidRPr="00FC3426">
        <w:rPr>
          <w:lang w:val="en-US"/>
        </w:rPr>
        <w:t xml:space="preserve"> </w:t>
      </w:r>
      <w:r w:rsidRPr="00FC3426">
        <w:rPr>
          <w:lang w:val="en-US"/>
        </w:rPr>
        <w:t xml:space="preserve">waveform </w:t>
      </w:r>
      <w:r w:rsidR="00C93B3E" w:rsidRPr="00FC3426">
        <w:rPr>
          <w:lang w:val="en-US"/>
        </w:rPr>
        <w:t>allows the objective measurement of a number of aspects of vocal fold vibration occurring during phonation</w:t>
      </w:r>
      <w:r w:rsidR="00D17478" w:rsidRPr="00FC3426">
        <w:rPr>
          <w:rStyle w:val="FootnoteReference"/>
          <w:lang w:val="en-US"/>
        </w:rPr>
        <w:footnoteReference w:id="2"/>
      </w:r>
      <w:r w:rsidR="00A72994" w:rsidRPr="00FC3426">
        <w:rPr>
          <w:lang w:val="en-US"/>
        </w:rPr>
        <w:t>. The most common quantitative parameters include</w:t>
      </w:r>
      <w:r w:rsidR="00C93B3E" w:rsidRPr="00FC3426">
        <w:rPr>
          <w:lang w:val="en-US"/>
        </w:rPr>
        <w:t>:</w:t>
      </w:r>
    </w:p>
    <w:p w14:paraId="4BD4153D" w14:textId="77777777" w:rsidR="00FB2D88" w:rsidRPr="00FC3426" w:rsidRDefault="00C93B3E">
      <w:pPr>
        <w:numPr>
          <w:ilvl w:val="0"/>
          <w:numId w:val="4"/>
        </w:numPr>
        <w:ind w:hanging="360"/>
        <w:contextualSpacing/>
        <w:rPr>
          <w:lang w:val="en-US"/>
        </w:rPr>
      </w:pPr>
      <w:r w:rsidRPr="00FC3426">
        <w:rPr>
          <w:lang w:val="en-US"/>
        </w:rPr>
        <w:lastRenderedPageBreak/>
        <w:t>Amplitude (Amp): peak-to-peak amplitude of each cycle</w:t>
      </w:r>
    </w:p>
    <w:p w14:paraId="223FA359" w14:textId="00F0722E" w:rsidR="00FB2D88" w:rsidRPr="00FC3426" w:rsidRDefault="009464AE">
      <w:pPr>
        <w:numPr>
          <w:ilvl w:val="0"/>
          <w:numId w:val="4"/>
        </w:numPr>
        <w:ind w:hanging="360"/>
        <w:contextualSpacing/>
        <w:rPr>
          <w:lang w:val="en-US"/>
        </w:rPr>
      </w:pPr>
      <w:r w:rsidRPr="00FC3426">
        <w:rPr>
          <w:lang w:val="en-US"/>
        </w:rPr>
        <w:t xml:space="preserve">Fundamental period </w:t>
      </w:r>
      <w:r w:rsidR="00C93B3E" w:rsidRPr="00FC3426">
        <w:rPr>
          <w:lang w:val="en-US"/>
        </w:rPr>
        <w:t>(T</w:t>
      </w:r>
      <w:r w:rsidR="002F100F" w:rsidRPr="00FC3426">
        <w:rPr>
          <w:vertAlign w:val="subscript"/>
          <w:lang w:val="en-US"/>
        </w:rPr>
        <w:t>0</w:t>
      </w:r>
      <w:r w:rsidR="00C93B3E" w:rsidRPr="00FC3426">
        <w:rPr>
          <w:lang w:val="en-US"/>
        </w:rPr>
        <w:t xml:space="preserve">): </w:t>
      </w:r>
      <w:r w:rsidR="00BD3228" w:rsidRPr="00FC3426">
        <w:rPr>
          <w:lang w:val="en-US"/>
        </w:rPr>
        <w:t>duration of one vibratory cycle</w:t>
      </w:r>
    </w:p>
    <w:p w14:paraId="7E6A4D2B" w14:textId="7BD4D600" w:rsidR="00FB2D88" w:rsidRPr="00FC3426" w:rsidRDefault="00C93B3E" w:rsidP="00640802">
      <w:pPr>
        <w:numPr>
          <w:ilvl w:val="0"/>
          <w:numId w:val="4"/>
        </w:numPr>
        <w:ind w:hanging="360"/>
        <w:contextualSpacing/>
        <w:rPr>
          <w:lang w:val="en-US"/>
        </w:rPr>
      </w:pPr>
      <w:r w:rsidRPr="00FC3426">
        <w:rPr>
          <w:lang w:val="en-US"/>
        </w:rPr>
        <w:t>Fundamental frequency (</w:t>
      </w:r>
      <w:r w:rsidR="00B31198" w:rsidRPr="00FC3426">
        <w:rPr>
          <w:i/>
          <w:lang w:val="en-US"/>
        </w:rPr>
        <w:t>f</w:t>
      </w:r>
      <w:r w:rsidR="00B31198" w:rsidRPr="00FC3426">
        <w:rPr>
          <w:vertAlign w:val="subscript"/>
          <w:lang w:val="en-US"/>
        </w:rPr>
        <w:t>o</w:t>
      </w:r>
      <w:r w:rsidRPr="00FC3426">
        <w:rPr>
          <w:lang w:val="en-US"/>
        </w:rPr>
        <w:t>): calculated as</w:t>
      </w:r>
      <w:r w:rsidR="00EF2E21" w:rsidRPr="00FC3426">
        <w:rPr>
          <w:lang w:val="en-US"/>
        </w:rPr>
        <w:t xml:space="preserve"> </w:t>
      </w:r>
      <m:oMath>
        <m:sSub>
          <m:sSubPr>
            <m:ctrlPr>
              <w:rPr>
                <w:rFonts w:ascii="Cambria Math" w:hAnsi="Cambria Math"/>
                <w:lang w:val="en-US"/>
              </w:rPr>
            </m:ctrlPr>
          </m:sSubPr>
          <m:e>
            <m:r>
              <w:rPr>
                <w:rFonts w:ascii="Cambria Math" w:hAnsi="Cambria Math"/>
                <w:lang w:val="en-US"/>
              </w:rPr>
              <m:t>f</m:t>
            </m:r>
          </m:e>
          <m:sub>
            <m:r>
              <m:rPr>
                <m:sty m:val="p"/>
              </m:rPr>
              <w:rPr>
                <w:rFonts w:ascii="Cambria Math" w:hAnsi="Cambria Math"/>
                <w:lang w:val="en-US"/>
              </w:rPr>
              <m:t>o</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0</m:t>
                </m:r>
              </m:sub>
            </m:sSub>
          </m:den>
        </m:f>
      </m:oMath>
      <w:r w:rsidR="00EF2E21" w:rsidRPr="00FC3426">
        <w:rPr>
          <w:lang w:val="en-US"/>
        </w:rPr>
        <w:tab/>
      </w:r>
      <w:r w:rsidR="00EF2E21" w:rsidRPr="00FC3426">
        <w:rPr>
          <w:lang w:val="en-US"/>
        </w:rPr>
        <w:tab/>
      </w:r>
      <w:r w:rsidRPr="00FC3426">
        <w:rPr>
          <w:lang w:val="en-US"/>
        </w:rPr>
        <w:t xml:space="preserve"> </w:t>
      </w:r>
    </w:p>
    <w:p w14:paraId="01ED8271" w14:textId="56207E3F" w:rsidR="00FB2D88" w:rsidRPr="00FC3426" w:rsidRDefault="00C93B3E">
      <w:pPr>
        <w:numPr>
          <w:ilvl w:val="0"/>
          <w:numId w:val="4"/>
        </w:numPr>
        <w:ind w:hanging="360"/>
        <w:contextualSpacing/>
        <w:rPr>
          <w:lang w:val="en-US"/>
        </w:rPr>
      </w:pPr>
      <w:r w:rsidRPr="00FC3426">
        <w:rPr>
          <w:lang w:val="en-US"/>
        </w:rPr>
        <w:t>Vocal fold closed phase (CP): the time in each cycle for which the vocal folds remain in contact</w:t>
      </w:r>
    </w:p>
    <w:p w14:paraId="3798111A" w14:textId="7631575D" w:rsidR="00081B25" w:rsidRPr="00FC3426" w:rsidRDefault="00081B25" w:rsidP="00081B25">
      <w:pPr>
        <w:numPr>
          <w:ilvl w:val="0"/>
          <w:numId w:val="4"/>
        </w:numPr>
        <w:ind w:hanging="360"/>
        <w:contextualSpacing/>
        <w:rPr>
          <w:lang w:val="en-US"/>
        </w:rPr>
      </w:pPr>
      <w:r w:rsidRPr="00FC3426">
        <w:rPr>
          <w:lang w:val="en-US"/>
        </w:rPr>
        <w:t>Vocal fold open phase (OP): the time in each cycle for which the vocal folds remain apart</w:t>
      </w:r>
    </w:p>
    <w:p w14:paraId="4A157AD8" w14:textId="53B35DA0" w:rsidR="00081B25" w:rsidRPr="00FC3426" w:rsidRDefault="00C93B3E" w:rsidP="00081B25">
      <w:pPr>
        <w:numPr>
          <w:ilvl w:val="0"/>
          <w:numId w:val="4"/>
        </w:numPr>
        <w:ind w:hanging="360"/>
        <w:contextualSpacing/>
        <w:rPr>
          <w:lang w:val="en-US"/>
        </w:rPr>
      </w:pPr>
      <w:r w:rsidRPr="00FC3426">
        <w:rPr>
          <w:lang w:val="en-US"/>
        </w:rPr>
        <w:t xml:space="preserve">Vocal fold </w:t>
      </w:r>
      <w:r w:rsidR="00C642EC" w:rsidRPr="00FC3426">
        <w:rPr>
          <w:lang w:val="en-US"/>
        </w:rPr>
        <w:t xml:space="preserve">contact </w:t>
      </w:r>
      <w:r w:rsidRPr="00FC3426">
        <w:rPr>
          <w:lang w:val="en-US"/>
        </w:rPr>
        <w:t xml:space="preserve">quotient (CQ): </w:t>
      </w:r>
      <w:r w:rsidR="00081B25" w:rsidRPr="00FC3426">
        <w:rPr>
          <w:lang w:val="en-US"/>
        </w:rPr>
        <w:t xml:space="preserve">an estimation </w:t>
      </w:r>
      <w:r w:rsidRPr="00FC3426">
        <w:rPr>
          <w:lang w:val="en-US"/>
        </w:rPr>
        <w:t>of the time for which the vocal folds are in contact</w:t>
      </w:r>
      <w:r w:rsidR="00413509" w:rsidRPr="00FC3426">
        <w:rPr>
          <w:lang w:val="en-US"/>
        </w:rPr>
        <w:t>.</w:t>
      </w:r>
      <w:r w:rsidRPr="00FC3426">
        <w:rPr>
          <w:lang w:val="en-US"/>
        </w:rPr>
        <w:t xml:space="preserve"> </w:t>
      </w:r>
      <w:r w:rsidR="009E285C" w:rsidRPr="00FC3426">
        <w:rPr>
          <w:lang w:val="en-US"/>
        </w:rPr>
        <w:t xml:space="preserve">This parameter </w:t>
      </w:r>
      <w:r w:rsidR="008C42C9" w:rsidRPr="00FC3426">
        <w:rPr>
          <w:lang w:val="en-US"/>
        </w:rPr>
        <w:t xml:space="preserve">was also referred to as </w:t>
      </w:r>
      <w:r w:rsidR="009E285C" w:rsidRPr="00FC3426">
        <w:rPr>
          <w:lang w:val="en-US"/>
        </w:rPr>
        <w:t>“closed quotient”</w:t>
      </w:r>
      <w:r w:rsidR="008C42C9" w:rsidRPr="00FC3426">
        <w:rPr>
          <w:lang w:val="en-US"/>
        </w:rPr>
        <w:t xml:space="preserve"> (Fourcin &amp; Abberton, 1971; Howard, 1995)</w:t>
      </w:r>
      <w:r w:rsidR="009E285C" w:rsidRPr="00FC3426">
        <w:rPr>
          <w:lang w:val="en-US"/>
        </w:rPr>
        <w:t xml:space="preserve"> </w:t>
      </w:r>
      <w:r w:rsidR="008C42C9" w:rsidRPr="00FC3426">
        <w:rPr>
          <w:lang w:val="en-US"/>
        </w:rPr>
        <w:t xml:space="preserve">or as “quasi closed-quotient” (Hacki, 1996); nevertheless, the term “contact quotient”, introduced by Davies, Lindsey, Fuller and Fourcin (1986) in relation to EGG, </w:t>
      </w:r>
      <w:r w:rsidR="00423AF1" w:rsidRPr="00FC3426">
        <w:rPr>
          <w:lang w:val="en-US"/>
        </w:rPr>
        <w:t>recognises that</w:t>
      </w:r>
      <w:r w:rsidR="008C42C9" w:rsidRPr="00FC3426">
        <w:rPr>
          <w:lang w:val="en-US"/>
        </w:rPr>
        <w:t xml:space="preserve"> it does not reflect a full glottal closure (</w:t>
      </w:r>
      <w:r w:rsidR="009E285C" w:rsidRPr="00FC3426">
        <w:rPr>
          <w:lang w:val="en-US"/>
        </w:rPr>
        <w:t>Herbst, Schutte, Bowling</w:t>
      </w:r>
      <w:r w:rsidR="008C42C9" w:rsidRPr="00FC3426">
        <w:rPr>
          <w:lang w:val="en-US"/>
        </w:rPr>
        <w:t>, &amp;</w:t>
      </w:r>
      <w:r w:rsidR="009E285C" w:rsidRPr="00FC3426">
        <w:rPr>
          <w:lang w:val="en-US"/>
        </w:rPr>
        <w:t xml:space="preserve"> </w:t>
      </w:r>
      <w:r w:rsidR="005E33E9" w:rsidRPr="00FC3426">
        <w:rPr>
          <w:lang w:val="en-US"/>
        </w:rPr>
        <w:t>Švec</w:t>
      </w:r>
      <w:r w:rsidR="008C42C9" w:rsidRPr="00FC3426">
        <w:rPr>
          <w:lang w:val="en-US"/>
        </w:rPr>
        <w:t>.</w:t>
      </w:r>
      <w:r w:rsidR="00A12108" w:rsidRPr="00FC3426">
        <w:rPr>
          <w:lang w:val="en-US"/>
        </w:rPr>
        <w:t xml:space="preserve"> </w:t>
      </w:r>
      <w:r w:rsidR="008C42C9" w:rsidRPr="00FC3426">
        <w:rPr>
          <w:lang w:val="en-US"/>
        </w:rPr>
        <w:t>i</w:t>
      </w:r>
      <w:r w:rsidR="00A12108" w:rsidRPr="00FC3426">
        <w:rPr>
          <w:lang w:val="en-US"/>
        </w:rPr>
        <w:t>n</w:t>
      </w:r>
      <w:r w:rsidR="00FB2E82" w:rsidRPr="00FC3426">
        <w:rPr>
          <w:lang w:val="en-US"/>
        </w:rPr>
        <w:t xml:space="preserve"> press)</w:t>
      </w:r>
      <w:r w:rsidR="00A12108" w:rsidRPr="00FC3426">
        <w:rPr>
          <w:lang w:val="en-US"/>
        </w:rPr>
        <w:t>.</w:t>
      </w:r>
      <w:r w:rsidR="005E33E9" w:rsidRPr="00FC3426">
        <w:rPr>
          <w:lang w:val="en-US"/>
        </w:rPr>
        <w:t xml:space="preserve"> </w:t>
      </w:r>
    </w:p>
    <w:p w14:paraId="58CCC26A" w14:textId="1F1F68F4" w:rsidR="0056102F" w:rsidRPr="00FC3426" w:rsidRDefault="00081B25" w:rsidP="003D6F6F">
      <w:pPr>
        <w:numPr>
          <w:ilvl w:val="0"/>
          <w:numId w:val="4"/>
        </w:numPr>
        <w:ind w:hanging="360"/>
        <w:contextualSpacing/>
        <w:rPr>
          <w:lang w:val="en-US"/>
        </w:rPr>
      </w:pPr>
      <w:r w:rsidRPr="00FC3426">
        <w:rPr>
          <w:lang w:val="en-US"/>
        </w:rPr>
        <w:t>Vocal fold open quotient (OQ): an estimation of the time for whic</w:t>
      </w:r>
      <w:r w:rsidR="00164BC9" w:rsidRPr="00FC3426">
        <w:rPr>
          <w:lang w:val="en-US"/>
        </w:rPr>
        <w:t>h the vocal folds remain apart.</w:t>
      </w:r>
      <w:r w:rsidR="00F951D3" w:rsidRPr="00FC3426">
        <w:rPr>
          <w:lang w:val="en-US"/>
        </w:rPr>
        <w:t xml:space="preserve"> </w:t>
      </w:r>
    </w:p>
    <w:p w14:paraId="754EAF0C" w14:textId="360EADEE" w:rsidR="00CF78DE" w:rsidRPr="00FC3426" w:rsidRDefault="005165F4" w:rsidP="00CF78DE">
      <w:pPr>
        <w:contextualSpacing/>
        <w:rPr>
          <w:lang w:val="en-US"/>
        </w:rPr>
      </w:pPr>
      <w:r w:rsidRPr="00FC3426">
        <w:rPr>
          <w:lang w:val="en-US"/>
        </w:rPr>
        <w:t xml:space="preserve">CQ and OQ were </w:t>
      </w:r>
      <w:r w:rsidR="008C42C9" w:rsidRPr="00FC3426">
        <w:rPr>
          <w:lang w:val="en-US"/>
        </w:rPr>
        <w:t xml:space="preserve">firstly </w:t>
      </w:r>
      <w:r w:rsidRPr="00FC3426">
        <w:rPr>
          <w:lang w:val="en-US"/>
        </w:rPr>
        <w:t>measured in the ‘70s</w:t>
      </w:r>
      <w:r w:rsidR="008C42C9" w:rsidRPr="00FC3426">
        <w:rPr>
          <w:lang w:val="en-US"/>
        </w:rPr>
        <w:t xml:space="preserve"> by Fourcin and Abberton using a threshold-based </w:t>
      </w:r>
      <w:r w:rsidR="00D7584C" w:rsidRPr="00FC3426">
        <w:rPr>
          <w:lang w:val="en-US"/>
        </w:rPr>
        <w:t xml:space="preserve">technique, </w:t>
      </w:r>
      <w:r w:rsidR="008C42C9" w:rsidRPr="00FC3426">
        <w:rPr>
          <w:lang w:val="en-US"/>
        </w:rPr>
        <w:t>identifying</w:t>
      </w:r>
      <w:r w:rsidR="007D1439" w:rsidRPr="00FC3426">
        <w:rPr>
          <w:lang w:val="en-US"/>
        </w:rPr>
        <w:t xml:space="preserve"> the (de)contacting instants in the Lx/EGG waveforms when crossing a given threshold</w:t>
      </w:r>
      <w:r w:rsidR="00D7584C" w:rsidRPr="00FC3426">
        <w:rPr>
          <w:lang w:val="en-US"/>
        </w:rPr>
        <w:t>, ranging between 20 and 80% of the peak-to-peak amplitude (Howard, 2009)</w:t>
      </w:r>
      <w:r w:rsidR="00A12108" w:rsidRPr="00FC3426">
        <w:rPr>
          <w:lang w:val="en-US"/>
        </w:rPr>
        <w:t xml:space="preserve">. </w:t>
      </w:r>
      <w:r w:rsidR="00524B93" w:rsidRPr="00FC3426">
        <w:rPr>
          <w:lang w:val="en-US"/>
        </w:rPr>
        <w:t>Some</w:t>
      </w:r>
      <w:r w:rsidR="00CF78DE" w:rsidRPr="00FC3426">
        <w:rPr>
          <w:lang w:val="en-US"/>
        </w:rPr>
        <w:t xml:space="preserve"> researchers have also used the derivative of the EGG signal (DEGG) to investigate the maximum glottal opening and closing instants based on the positive and negative peaks of the DEGG</w:t>
      </w:r>
      <w:r w:rsidR="001A4B47" w:rsidRPr="00FC3426">
        <w:rPr>
          <w:lang w:val="en-US"/>
        </w:rPr>
        <w:t>, as shown in Figure 2</w:t>
      </w:r>
      <w:r w:rsidR="00CF78DE" w:rsidRPr="00FC3426">
        <w:rPr>
          <w:lang w:val="en-US"/>
        </w:rPr>
        <w:t xml:space="preserve"> (Teaney &amp; Fourcin, 1980; Henrich, d’Alessandro, Doval, &amp; Castellengo, 2004). Results suggest that DEGG may be a valuable tool for the identification of peculiar glottal configurations (Bernadin, Morris, Okerlund, Ellerbe, &amp; Kessela, 2015). DEGG is preferable to most threshold-based analysis in the case of sustained sounds (Henrich et al., 2004), although </w:t>
      </w:r>
      <w:r w:rsidR="001023DF" w:rsidRPr="00FC3426">
        <w:rPr>
          <w:lang w:val="en-US"/>
        </w:rPr>
        <w:t xml:space="preserve">it </w:t>
      </w:r>
      <w:r w:rsidR="00CF78DE" w:rsidRPr="00FC3426">
        <w:rPr>
          <w:lang w:val="en-US"/>
        </w:rPr>
        <w:t xml:space="preserve">can be </w:t>
      </w:r>
      <w:r w:rsidR="001023DF" w:rsidRPr="00FC3426">
        <w:rPr>
          <w:lang w:val="en-US"/>
        </w:rPr>
        <w:t>difficult to</w:t>
      </w:r>
      <w:r w:rsidR="00CF78DE" w:rsidRPr="00FC3426">
        <w:rPr>
          <w:lang w:val="en-US"/>
        </w:rPr>
        <w:t xml:space="preserve"> </w:t>
      </w:r>
      <w:r w:rsidR="001023DF" w:rsidRPr="00FC3426">
        <w:rPr>
          <w:lang w:val="en-US"/>
        </w:rPr>
        <w:t xml:space="preserve">identify </w:t>
      </w:r>
      <w:r w:rsidR="00CF78DE" w:rsidRPr="00FC3426">
        <w:rPr>
          <w:lang w:val="en-US"/>
        </w:rPr>
        <w:t>the start of the open phase when multiple peaks occur due potentially to the influence of mucus strands (Colton &amp; Conture, 1990), or abnormalities in vocal fold tissue structure affecting EGG regularity (Baken &amp; Orlikoff, 2000; Kitzing, 1990)</w:t>
      </w:r>
      <w:r w:rsidR="00A12108" w:rsidRPr="00FC3426">
        <w:rPr>
          <w:lang w:val="en-US"/>
        </w:rPr>
        <w:t>.</w:t>
      </w:r>
    </w:p>
    <w:p w14:paraId="02C03294" w14:textId="659CED2E" w:rsidR="008E208D" w:rsidRPr="00FC3426" w:rsidRDefault="00364E87" w:rsidP="00CF78DE">
      <w:pPr>
        <w:ind w:firstLine="0"/>
        <w:rPr>
          <w:i/>
          <w:sz w:val="18"/>
          <w:szCs w:val="18"/>
          <w:lang w:val="en-US"/>
        </w:rPr>
      </w:pPr>
      <w:r w:rsidRPr="00FC3426">
        <w:rPr>
          <w:noProof/>
          <w:lang w:val="en-US"/>
        </w:rPr>
        <w:lastRenderedPageBreak/>
        <w:drawing>
          <wp:inline distT="0" distB="0" distL="0" distR="0" wp14:anchorId="5043DA79" wp14:editId="1F73948A">
            <wp:extent cx="5731510" cy="3334385"/>
            <wp:effectExtent l="0" t="0" r="2540" b="0"/>
            <wp:docPr id="2" name="Chart 2">
              <a:extLst xmlns:a="http://schemas.openxmlformats.org/drawingml/2006/main">
                <a:ext uri="{FF2B5EF4-FFF2-40B4-BE49-F238E27FC236}">
                  <a16:creationId xmlns:a16="http://schemas.microsoft.com/office/drawing/2014/main" id="{55D5E538-C6C6-4A8B-9395-31C67C9EF9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891821" w14:textId="312FA692" w:rsidR="00CF78DE" w:rsidRPr="00FC3426" w:rsidRDefault="00C93B3E" w:rsidP="00CF78DE">
      <w:pPr>
        <w:ind w:firstLine="0"/>
        <w:rPr>
          <w:color w:val="222222"/>
          <w:lang w:val="en-US"/>
        </w:rPr>
      </w:pPr>
      <w:r w:rsidRPr="00FC3426">
        <w:rPr>
          <w:i/>
          <w:sz w:val="18"/>
          <w:szCs w:val="18"/>
          <w:lang w:val="en-US"/>
        </w:rPr>
        <w:t>F</w:t>
      </w:r>
      <w:r w:rsidR="00446E2A" w:rsidRPr="00FC3426">
        <w:rPr>
          <w:i/>
          <w:sz w:val="18"/>
          <w:szCs w:val="18"/>
          <w:lang w:val="en-US"/>
        </w:rPr>
        <w:t>igure 2</w:t>
      </w:r>
      <w:r w:rsidRPr="00FC3426">
        <w:rPr>
          <w:i/>
          <w:sz w:val="18"/>
          <w:szCs w:val="18"/>
          <w:lang w:val="en-US"/>
        </w:rPr>
        <w:t>.</w:t>
      </w:r>
      <w:r w:rsidRPr="00FC3426">
        <w:rPr>
          <w:b/>
          <w:sz w:val="18"/>
          <w:szCs w:val="18"/>
          <w:lang w:val="en-US"/>
        </w:rPr>
        <w:t xml:space="preserve"> </w:t>
      </w:r>
      <w:r w:rsidR="00847E20" w:rsidRPr="00FC3426">
        <w:rPr>
          <w:sz w:val="18"/>
          <w:szCs w:val="18"/>
          <w:lang w:val="en-US"/>
        </w:rPr>
        <w:t>Lx waveform</w:t>
      </w:r>
      <w:r w:rsidR="009073C3" w:rsidRPr="00FC3426">
        <w:rPr>
          <w:sz w:val="18"/>
          <w:szCs w:val="18"/>
          <w:lang w:val="en-US"/>
        </w:rPr>
        <w:t xml:space="preserve"> </w:t>
      </w:r>
      <w:r w:rsidR="00CC5EDE" w:rsidRPr="00FC3426">
        <w:rPr>
          <w:sz w:val="18"/>
          <w:szCs w:val="18"/>
          <w:lang w:val="en-US"/>
        </w:rPr>
        <w:t xml:space="preserve">of a semi-professional soprano </w:t>
      </w:r>
      <w:r w:rsidR="009073C3" w:rsidRPr="00FC3426">
        <w:rPr>
          <w:sz w:val="18"/>
          <w:szCs w:val="18"/>
          <w:lang w:val="en-US"/>
        </w:rPr>
        <w:t>extracted from Speech Studio software,</w:t>
      </w:r>
      <w:r w:rsidR="00921109" w:rsidRPr="00FC3426">
        <w:rPr>
          <w:sz w:val="18"/>
          <w:szCs w:val="18"/>
          <w:lang w:val="en-US"/>
        </w:rPr>
        <w:t xml:space="preserve"> showing </w:t>
      </w:r>
      <w:r w:rsidR="00847E20" w:rsidRPr="00FC3426">
        <w:rPr>
          <w:sz w:val="18"/>
          <w:szCs w:val="18"/>
          <w:lang w:val="en-US"/>
        </w:rPr>
        <w:t>amplitude and period of a vocal fold vibratory cycle</w:t>
      </w:r>
      <w:r w:rsidR="001862DA" w:rsidRPr="00FC3426">
        <w:rPr>
          <w:rStyle w:val="FootnoteReference"/>
          <w:sz w:val="18"/>
          <w:szCs w:val="18"/>
          <w:lang w:val="en-US"/>
        </w:rPr>
        <w:footnoteReference w:id="3"/>
      </w:r>
      <w:r w:rsidR="001F4EED" w:rsidRPr="00FC3426">
        <w:rPr>
          <w:sz w:val="18"/>
          <w:szCs w:val="18"/>
          <w:lang w:val="en-US"/>
        </w:rPr>
        <w:t xml:space="preserve"> normalized in the range 0-1</w:t>
      </w:r>
      <w:r w:rsidR="00847E20" w:rsidRPr="00FC3426">
        <w:rPr>
          <w:sz w:val="18"/>
          <w:szCs w:val="18"/>
          <w:lang w:val="en-US"/>
        </w:rPr>
        <w:t xml:space="preserve">, and </w:t>
      </w:r>
      <w:r w:rsidR="00921109" w:rsidRPr="00FC3426">
        <w:rPr>
          <w:sz w:val="18"/>
          <w:szCs w:val="18"/>
          <w:lang w:val="en-US"/>
        </w:rPr>
        <w:t xml:space="preserve">two different methods to calculate the contact quotient: a </w:t>
      </w:r>
      <w:r w:rsidR="00847E20" w:rsidRPr="00FC3426">
        <w:rPr>
          <w:sz w:val="18"/>
          <w:szCs w:val="18"/>
          <w:lang w:val="en-US"/>
        </w:rPr>
        <w:t xml:space="preserve">35% </w:t>
      </w:r>
      <w:r w:rsidR="00921109" w:rsidRPr="00FC3426">
        <w:rPr>
          <w:sz w:val="18"/>
          <w:szCs w:val="18"/>
          <w:lang w:val="en-US"/>
        </w:rPr>
        <w:t xml:space="preserve">threshold-based technique with (de)contacting events marked in </w:t>
      </w:r>
      <w:r w:rsidR="00AA74CB" w:rsidRPr="00FC3426">
        <w:rPr>
          <w:sz w:val="18"/>
          <w:szCs w:val="18"/>
          <w:lang w:val="en-US"/>
        </w:rPr>
        <w:t>dark grey</w:t>
      </w:r>
      <w:r w:rsidR="00921109" w:rsidRPr="00FC3426">
        <w:rPr>
          <w:sz w:val="18"/>
          <w:szCs w:val="18"/>
          <w:lang w:val="en-US"/>
        </w:rPr>
        <w:t>, and a</w:t>
      </w:r>
      <w:r w:rsidR="00847E20" w:rsidRPr="00FC3426">
        <w:rPr>
          <w:sz w:val="18"/>
          <w:szCs w:val="18"/>
          <w:lang w:val="en-US"/>
        </w:rPr>
        <w:t>n Lx derivative-</w:t>
      </w:r>
      <w:r w:rsidR="00921109" w:rsidRPr="00FC3426">
        <w:rPr>
          <w:sz w:val="18"/>
          <w:szCs w:val="18"/>
          <w:lang w:val="en-US"/>
        </w:rPr>
        <w:t xml:space="preserve">based method with (de)contacting events </w:t>
      </w:r>
      <w:r w:rsidR="00847E20" w:rsidRPr="00FC3426">
        <w:rPr>
          <w:sz w:val="18"/>
          <w:szCs w:val="18"/>
          <w:lang w:val="en-US"/>
        </w:rPr>
        <w:t xml:space="preserve">highlighted </w:t>
      </w:r>
      <w:r w:rsidR="00921109" w:rsidRPr="00FC3426">
        <w:rPr>
          <w:sz w:val="18"/>
          <w:szCs w:val="18"/>
          <w:lang w:val="en-US"/>
        </w:rPr>
        <w:t xml:space="preserve">in </w:t>
      </w:r>
      <w:r w:rsidR="00AA74CB" w:rsidRPr="00FC3426">
        <w:rPr>
          <w:sz w:val="18"/>
          <w:szCs w:val="18"/>
          <w:lang w:val="en-US"/>
        </w:rPr>
        <w:t>light grey</w:t>
      </w:r>
      <w:r w:rsidRPr="00FC3426">
        <w:rPr>
          <w:sz w:val="18"/>
          <w:szCs w:val="18"/>
          <w:lang w:val="en-US"/>
        </w:rPr>
        <w:t>.</w:t>
      </w:r>
      <w:r w:rsidR="00A3356A" w:rsidRPr="00FC3426">
        <w:rPr>
          <w:sz w:val="18"/>
          <w:szCs w:val="18"/>
          <w:lang w:val="en-US"/>
        </w:rPr>
        <w:t xml:space="preserve"> </w:t>
      </w:r>
    </w:p>
    <w:p w14:paraId="146F76F1" w14:textId="07EEE0A0" w:rsidR="00CF78DE" w:rsidRPr="00FC3426" w:rsidRDefault="00CF78DE" w:rsidP="00CF78DE">
      <w:pPr>
        <w:pStyle w:val="Heading3"/>
        <w:rPr>
          <w:lang w:val="en-US"/>
        </w:rPr>
      </w:pPr>
    </w:p>
    <w:p w14:paraId="543C9F66" w14:textId="4BC7F810" w:rsidR="00FB2D88" w:rsidRPr="00FC3426" w:rsidRDefault="00CF78DE" w:rsidP="00D7584C">
      <w:pPr>
        <w:rPr>
          <w:lang w:val="en-US"/>
        </w:rPr>
      </w:pPr>
      <w:r w:rsidRPr="00FC3426">
        <w:rPr>
          <w:lang w:val="en-US"/>
        </w:rPr>
        <w:t xml:space="preserve">Other studies compared different approaches used to measure the closed quotient (CQ) for the analysis of the singing voice, suggesting the importance of distinguishing the methods used when reporting and comparing the data. The CQ values derived from EGG differ from those obtained from inverse filtering, a technique that filters the resonant effects of the vocal tract from the acoustic waveform output of the voice to estimate the glottal volume velocity waveform (Lã &amp; Sundberg, 2015; Mecke, Sundberg, Granqvist, &amp; Echternach, 2012), from those derived from high-speed digital imaging, (Mecke et al., 2012), and videokymiographic endoscopy (Herbst et al., in press; Herbst &amp; </w:t>
      </w:r>
      <w:r w:rsidR="00B31198" w:rsidRPr="00FC3426">
        <w:rPr>
          <w:lang w:val="en-US"/>
        </w:rPr>
        <w:t>Ternström</w:t>
      </w:r>
      <w:r w:rsidRPr="00FC3426">
        <w:rPr>
          <w:lang w:val="en-US"/>
        </w:rPr>
        <w:t>, 2006). A new method for analysing and displaying EGG and DEGG signal has been developed: the EGG wavegram, an alternative technique to measuring</w:t>
      </w:r>
      <w:r w:rsidRPr="00FC3426" w:rsidDel="007D7548">
        <w:rPr>
          <w:lang w:val="en-US"/>
        </w:rPr>
        <w:t xml:space="preserve"> </w:t>
      </w:r>
      <w:r w:rsidRPr="00FC3426">
        <w:rPr>
          <w:lang w:val="en-US"/>
        </w:rPr>
        <w:t>contact quotient, independent from any arbitrary threshold criterion, provides insights into vocal fold dynamics in speech and singing, by measuring time-varying</w:t>
      </w:r>
      <w:r w:rsidR="00B31198" w:rsidRPr="00FC3426">
        <w:rPr>
          <w:lang w:val="en-US"/>
        </w:rPr>
        <w:t xml:space="preserve"> </w:t>
      </w:r>
      <w:r w:rsidR="00B31198" w:rsidRPr="00FC3426">
        <w:rPr>
          <w:i/>
          <w:lang w:val="en-US"/>
        </w:rPr>
        <w:t>f</w:t>
      </w:r>
      <w:r w:rsidR="00B31198" w:rsidRPr="00FC3426">
        <w:rPr>
          <w:vertAlign w:val="subscript"/>
          <w:lang w:val="en-US"/>
        </w:rPr>
        <w:t>o</w:t>
      </w:r>
      <w:r w:rsidRPr="00FC3426">
        <w:rPr>
          <w:lang w:val="en-US"/>
        </w:rPr>
        <w:t xml:space="preserve"> and consecutive glottal cycles (Herbst, Fitch, &amp; Švec, 2010b). Recently, a novel EGG-based clustering </w:t>
      </w:r>
      <w:r w:rsidRPr="00FC3426">
        <w:rPr>
          <w:lang w:val="en-US"/>
        </w:rPr>
        <w:lastRenderedPageBreak/>
        <w:t xml:space="preserve">method has been developed as an alternative to the standard time-domain based analysis, which proved to be a valuable approach to systematically differentiate EGG shapes of modal and falsetto voices (Selamtzis &amp; Ternström, 2014) and in relation to the acoustic signal (Selamitz &amp; Ternström, </w:t>
      </w:r>
      <w:r w:rsidR="00C80FB9">
        <w:rPr>
          <w:lang w:val="en-US"/>
        </w:rPr>
        <w:t>2016</w:t>
      </w:r>
      <w:r w:rsidRPr="00FC3426">
        <w:rPr>
          <w:lang w:val="en-US"/>
        </w:rPr>
        <w:t>). Lastly, EGG recording during dynamic lung MRI</w:t>
      </w:r>
      <w:r w:rsidR="001023DF" w:rsidRPr="00FC3426">
        <w:rPr>
          <w:lang w:val="en-US"/>
        </w:rPr>
        <w:t xml:space="preserve"> has been made possible by Özen et al. (2016)</w:t>
      </w:r>
      <w:r w:rsidRPr="00FC3426">
        <w:rPr>
          <w:lang w:val="en-US"/>
        </w:rPr>
        <w:t xml:space="preserve">, </w:t>
      </w:r>
      <w:r w:rsidR="001023DF" w:rsidRPr="00FC3426">
        <w:rPr>
          <w:lang w:val="en-US"/>
        </w:rPr>
        <w:t xml:space="preserve">to </w:t>
      </w:r>
      <w:r w:rsidRPr="00FC3426">
        <w:rPr>
          <w:lang w:val="en-US"/>
        </w:rPr>
        <w:t>analys</w:t>
      </w:r>
      <w:r w:rsidR="001023DF" w:rsidRPr="00FC3426">
        <w:rPr>
          <w:lang w:val="en-US"/>
        </w:rPr>
        <w:t>e</w:t>
      </w:r>
      <w:r w:rsidRPr="00FC3426">
        <w:rPr>
          <w:lang w:val="en-US"/>
        </w:rPr>
        <w:t xml:space="preserve"> the respiratory dynamics in breathing and phonati</w:t>
      </w:r>
      <w:r w:rsidR="004C629F" w:rsidRPr="00FC3426">
        <w:rPr>
          <w:lang w:val="en-US"/>
        </w:rPr>
        <w:t>on (Traser</w:t>
      </w:r>
      <w:r w:rsidRPr="00FC3426">
        <w:rPr>
          <w:lang w:val="en-US"/>
        </w:rPr>
        <w:t xml:space="preserve"> et al., 2017a) and the regional ventilation during phonation in singers (Traser et al, 2017b).</w:t>
      </w:r>
    </w:p>
    <w:p w14:paraId="34BBDCD4" w14:textId="5C140164" w:rsidR="00FB2D88" w:rsidRPr="00022D62" w:rsidRDefault="00DD1414" w:rsidP="00022D62">
      <w:pPr>
        <w:ind w:firstLine="360"/>
        <w:rPr>
          <w:color w:val="222222"/>
          <w:lang w:val="en-US"/>
        </w:rPr>
      </w:pPr>
      <w:r w:rsidRPr="00FC3426">
        <w:rPr>
          <w:color w:val="222222"/>
          <w:lang w:val="en-US"/>
        </w:rPr>
        <w:t>Narrative reviews</w:t>
      </w:r>
      <w:r w:rsidR="00017716" w:rsidRPr="00FC3426">
        <w:rPr>
          <w:color w:val="222222"/>
          <w:lang w:val="en-US"/>
        </w:rPr>
        <w:t xml:space="preserve"> describe limitations</w:t>
      </w:r>
      <w:r w:rsidR="00C93B3E" w:rsidRPr="00FC3426">
        <w:rPr>
          <w:color w:val="222222"/>
          <w:lang w:val="en-US"/>
        </w:rPr>
        <w:t xml:space="preserve"> related to the </w:t>
      </w:r>
      <w:r w:rsidR="00C93B3E" w:rsidRPr="00FC3426">
        <w:rPr>
          <w:lang w:val="en-US"/>
        </w:rPr>
        <w:t>appropriate size and placement of electrodes and the effect of neck thickness. It has been shown that the proper placement of the electrodes is essential to ensure accurate and reliable recordings of vocal fold vibration (Abberton et al., 1989). The electrodes should be placed in the thyroid region behind the vocal folds to maximize recording of the</w:t>
      </w:r>
      <w:r w:rsidR="00183FF7" w:rsidRPr="00FC3426">
        <w:rPr>
          <w:lang w:val="en-US"/>
        </w:rPr>
        <w:t xml:space="preserve"> electrical impedance variation</w:t>
      </w:r>
      <w:r w:rsidR="00C93B3E" w:rsidRPr="00FC3426">
        <w:rPr>
          <w:lang w:val="en-US"/>
        </w:rPr>
        <w:t xml:space="preserve">. </w:t>
      </w:r>
      <w:r w:rsidR="00017716" w:rsidRPr="00FC3426">
        <w:rPr>
          <w:lang w:val="en-US"/>
        </w:rPr>
        <w:t>R</w:t>
      </w:r>
      <w:r w:rsidR="00C93B3E" w:rsidRPr="00FC3426">
        <w:rPr>
          <w:lang w:val="en-US"/>
        </w:rPr>
        <w:t>esea</w:t>
      </w:r>
      <w:r w:rsidR="00683104" w:rsidRPr="00FC3426">
        <w:rPr>
          <w:lang w:val="en-US"/>
        </w:rPr>
        <w:t xml:space="preserve">rch </w:t>
      </w:r>
      <w:r w:rsidR="003701D1" w:rsidRPr="00FC3426">
        <w:rPr>
          <w:lang w:val="en-US"/>
        </w:rPr>
        <w:t xml:space="preserve">has found that </w:t>
      </w:r>
      <w:r w:rsidR="00683104" w:rsidRPr="00FC3426">
        <w:rPr>
          <w:lang w:val="en-US"/>
        </w:rPr>
        <w:t>the signal</w:t>
      </w:r>
      <w:r w:rsidR="003701D1" w:rsidRPr="00FC3426">
        <w:rPr>
          <w:lang w:val="en-US"/>
        </w:rPr>
        <w:t xml:space="preserve"> resulting from Lx/EGG</w:t>
      </w:r>
      <w:r w:rsidR="00683104" w:rsidRPr="00FC3426">
        <w:rPr>
          <w:lang w:val="en-US"/>
        </w:rPr>
        <w:t xml:space="preserve"> may be too weak or noisy to be reliable</w:t>
      </w:r>
      <w:r w:rsidR="001023DF" w:rsidRPr="00FC3426">
        <w:rPr>
          <w:lang w:val="en-US"/>
        </w:rPr>
        <w:t xml:space="preserve"> in certain populations</w:t>
      </w:r>
      <w:r w:rsidR="003701D1" w:rsidRPr="00FC3426">
        <w:rPr>
          <w:lang w:val="en-US"/>
        </w:rPr>
        <w:t>, including,</w:t>
      </w:r>
      <w:r w:rsidR="00683104" w:rsidRPr="00FC3426">
        <w:rPr>
          <w:lang w:val="en-US"/>
        </w:rPr>
        <w:t xml:space="preserve"> </w:t>
      </w:r>
      <w:r w:rsidR="00C93B3E" w:rsidRPr="00FC3426">
        <w:rPr>
          <w:lang w:val="en-US"/>
        </w:rPr>
        <w:t>children (Howard, 2009), soprano</w:t>
      </w:r>
      <w:r w:rsidR="00683104" w:rsidRPr="00FC3426">
        <w:rPr>
          <w:lang w:val="en-US"/>
        </w:rPr>
        <w:t>s (Pabst &amp; Sundberg, 1993), and</w:t>
      </w:r>
      <w:r w:rsidR="00C93B3E" w:rsidRPr="00FC3426">
        <w:rPr>
          <w:lang w:val="en-US"/>
        </w:rPr>
        <w:t xml:space="preserve"> when a thick layer of subcutaneous tissue is present in the neck (</w:t>
      </w:r>
      <w:r w:rsidR="00702ABA" w:rsidRPr="00FC3426">
        <w:rPr>
          <w:lang w:val="en-US"/>
        </w:rPr>
        <w:t xml:space="preserve">Askenfelt, Gauffin &amp; Sundberg, 1980; </w:t>
      </w:r>
      <w:r w:rsidR="00C93B3E" w:rsidRPr="00FC3426">
        <w:rPr>
          <w:lang w:val="en-US"/>
        </w:rPr>
        <w:t>Colton &amp; Conture, 1990; Haji</w:t>
      </w:r>
      <w:r w:rsidR="00702ABA" w:rsidRPr="00FC3426">
        <w:rPr>
          <w:lang w:val="en-US"/>
        </w:rPr>
        <w:t>, Horiguchi, Baer &amp; Gould, 1986</w:t>
      </w:r>
      <w:r w:rsidR="00183FF7" w:rsidRPr="00FC3426">
        <w:rPr>
          <w:lang w:val="en-US"/>
        </w:rPr>
        <w:t>).</w:t>
      </w:r>
      <w:r w:rsidR="00AA0ACA" w:rsidRPr="00FC3426">
        <w:rPr>
          <w:color w:val="222222"/>
          <w:lang w:val="en-US"/>
        </w:rPr>
        <w:t xml:space="preserve"> </w:t>
      </w:r>
      <w:r w:rsidR="00D428CB" w:rsidRPr="00FC3426">
        <w:rPr>
          <w:color w:val="222222"/>
          <w:lang w:val="en-US"/>
        </w:rPr>
        <w:t xml:space="preserve">Literature also </w:t>
      </w:r>
      <w:r w:rsidR="001023DF" w:rsidRPr="00FC3426">
        <w:rPr>
          <w:color w:val="222222"/>
          <w:lang w:val="en-US"/>
        </w:rPr>
        <w:t>describes</w:t>
      </w:r>
      <w:r w:rsidR="00D428CB" w:rsidRPr="00FC3426">
        <w:rPr>
          <w:color w:val="222222"/>
          <w:lang w:val="en-US"/>
        </w:rPr>
        <w:t xml:space="preserve"> its application</w:t>
      </w:r>
      <w:r w:rsidRPr="00FC3426">
        <w:rPr>
          <w:color w:val="222222"/>
          <w:lang w:val="en-US"/>
        </w:rPr>
        <w:t xml:space="preserve"> </w:t>
      </w:r>
      <w:r w:rsidR="00AA0ACA" w:rsidRPr="00FC3426">
        <w:rPr>
          <w:color w:val="222222"/>
          <w:lang w:val="en-US"/>
        </w:rPr>
        <w:t xml:space="preserve">to investigate and treat speech and voice problems as well as analysing the normal function of the voice source in clinics and research laboratories, and supporting vocal pedagogy in the singing studio (Abberton, Howard, &amp; Fourcin, 1989; </w:t>
      </w:r>
      <w:r w:rsidR="00DC2283" w:rsidRPr="00FC3426">
        <w:rPr>
          <w:color w:val="222222"/>
          <w:lang w:val="en-US"/>
        </w:rPr>
        <w:t xml:space="preserve">Baken &amp; Orlikoff, 2000, </w:t>
      </w:r>
      <w:r w:rsidR="00AA0ACA" w:rsidRPr="00FC3426">
        <w:rPr>
          <w:color w:val="222222"/>
          <w:lang w:val="en-US"/>
        </w:rPr>
        <w:t xml:space="preserve">Childers &amp; Krishnamurthy, 1985; </w:t>
      </w:r>
      <w:r w:rsidR="00D428CB" w:rsidRPr="00FC3426">
        <w:rPr>
          <w:color w:val="222222"/>
          <w:lang w:val="en-US"/>
        </w:rPr>
        <w:t xml:space="preserve">Colton &amp; Conture, 1990; </w:t>
      </w:r>
      <w:r w:rsidR="00AA0ACA" w:rsidRPr="00FC3426">
        <w:rPr>
          <w:color w:val="222222"/>
          <w:lang w:val="en-US"/>
        </w:rPr>
        <w:t>Howard, 1999, 2009; Lã, 2012; Miller &amp; Schutte, 1999; Rothenberg, 1992).</w:t>
      </w:r>
    </w:p>
    <w:p w14:paraId="26138383" w14:textId="244104A7" w:rsidR="00FB2D88" w:rsidRPr="00FC3426" w:rsidRDefault="00C93B3E">
      <w:pPr>
        <w:rPr>
          <w:color w:val="222222"/>
          <w:lang w:val="en-US"/>
        </w:rPr>
      </w:pPr>
      <w:r w:rsidRPr="00FC3426">
        <w:rPr>
          <w:lang w:val="en-US"/>
        </w:rPr>
        <w:t xml:space="preserve">A comprehensive evaluation of the studies that </w:t>
      </w:r>
      <w:r w:rsidR="001023DF" w:rsidRPr="00FC3426">
        <w:rPr>
          <w:lang w:val="en-US"/>
        </w:rPr>
        <w:t xml:space="preserve">investigate the singing voice </w:t>
      </w:r>
      <w:r w:rsidRPr="00FC3426">
        <w:rPr>
          <w:lang w:val="en-US"/>
        </w:rPr>
        <w:t>us</w:t>
      </w:r>
      <w:r w:rsidR="001023DF" w:rsidRPr="00FC3426">
        <w:rPr>
          <w:lang w:val="en-US"/>
        </w:rPr>
        <w:t>ing</w:t>
      </w:r>
      <w:r w:rsidRPr="00FC3426">
        <w:rPr>
          <w:lang w:val="en-US"/>
        </w:rPr>
        <w:t xml:space="preserve"> Lx/EGG</w:t>
      </w:r>
      <w:r w:rsidR="00F13AC9" w:rsidRPr="00FC3426">
        <w:rPr>
          <w:lang w:val="en-US"/>
        </w:rPr>
        <w:t xml:space="preserve"> </w:t>
      </w:r>
      <w:r w:rsidRPr="00FC3426">
        <w:rPr>
          <w:lang w:val="en-US"/>
        </w:rPr>
        <w:t xml:space="preserve">has not previously been conducted. </w:t>
      </w:r>
      <w:r w:rsidRPr="00FC3426">
        <w:rPr>
          <w:color w:val="222222"/>
          <w:lang w:val="en-US"/>
        </w:rPr>
        <w:t xml:space="preserve">This paper provides a systematic review of the empirical studies that use Lx/EGG for </w:t>
      </w:r>
      <w:r w:rsidR="00D12394" w:rsidRPr="00FC3426">
        <w:rPr>
          <w:color w:val="222222"/>
          <w:lang w:val="en-US"/>
        </w:rPr>
        <w:t>singing voice</w:t>
      </w:r>
      <w:r w:rsidR="00D12394" w:rsidRPr="00FC3426" w:rsidDel="00D12394">
        <w:rPr>
          <w:color w:val="222222"/>
          <w:lang w:val="en-US"/>
        </w:rPr>
        <w:t xml:space="preserve"> </w:t>
      </w:r>
      <w:r w:rsidRPr="00FC3426">
        <w:rPr>
          <w:color w:val="222222"/>
          <w:lang w:val="en-US"/>
        </w:rPr>
        <w:t xml:space="preserve">analysis, to identify and critically appraise the methodology and thematic application of current research. </w:t>
      </w:r>
    </w:p>
    <w:p w14:paraId="55A911E7" w14:textId="77777777" w:rsidR="00FB2D88" w:rsidRPr="00FC3426" w:rsidRDefault="00C93B3E">
      <w:pPr>
        <w:pStyle w:val="Heading1"/>
        <w:rPr>
          <w:lang w:val="en-US"/>
        </w:rPr>
      </w:pPr>
      <w:r w:rsidRPr="00FC3426">
        <w:rPr>
          <w:lang w:val="en-US"/>
        </w:rPr>
        <w:t>Methods</w:t>
      </w:r>
    </w:p>
    <w:p w14:paraId="5220B88A" w14:textId="4412D9EA" w:rsidR="00FB2D88" w:rsidRPr="00FC3426" w:rsidRDefault="00C93B3E">
      <w:pPr>
        <w:rPr>
          <w:lang w:val="en-US"/>
        </w:rPr>
      </w:pPr>
      <w:r w:rsidRPr="00FC3426">
        <w:rPr>
          <w:lang w:val="en-US"/>
        </w:rPr>
        <w:t xml:space="preserve">This review has been performed </w:t>
      </w:r>
      <w:r w:rsidR="00550AFF" w:rsidRPr="00FC3426">
        <w:rPr>
          <w:lang w:val="en-US"/>
        </w:rPr>
        <w:t>using</w:t>
      </w:r>
      <w:r w:rsidRPr="00FC3426">
        <w:rPr>
          <w:lang w:val="en-US"/>
        </w:rPr>
        <w:t xml:space="preserve"> the PRISMA (Preferred Reporting Items for Systematic Reviews and Meta-Analyses) guidelines (Moher, Luberati, Tetzlaff, &amp; Altman, 2009).</w:t>
      </w:r>
      <w:r w:rsidR="00550AFF" w:rsidRPr="00FC3426">
        <w:rPr>
          <w:lang w:val="en-US"/>
        </w:rPr>
        <w:t xml:space="preserve"> The PRISMA flowchart is </w:t>
      </w:r>
      <w:r w:rsidR="002C0701" w:rsidRPr="00FC3426">
        <w:rPr>
          <w:lang w:val="en-US"/>
        </w:rPr>
        <w:t>shown in Figure 3.</w:t>
      </w:r>
    </w:p>
    <w:p w14:paraId="4C545602" w14:textId="77777777" w:rsidR="00FB2D88" w:rsidRPr="00FC3426" w:rsidRDefault="00C93B3E">
      <w:pPr>
        <w:pStyle w:val="Heading2"/>
        <w:rPr>
          <w:lang w:val="en-US"/>
        </w:rPr>
      </w:pPr>
      <w:r w:rsidRPr="00FC3426">
        <w:rPr>
          <w:lang w:val="en-US"/>
        </w:rPr>
        <w:t>Literature search strategy</w:t>
      </w:r>
    </w:p>
    <w:p w14:paraId="5A745654" w14:textId="066F81A9" w:rsidR="00FB2D88" w:rsidRPr="00FC3426" w:rsidRDefault="00C93B3E">
      <w:pPr>
        <w:rPr>
          <w:color w:val="404040"/>
          <w:lang w:val="en-US"/>
        </w:rPr>
      </w:pPr>
      <w:r w:rsidRPr="00FC3426">
        <w:rPr>
          <w:lang w:val="en-US"/>
        </w:rPr>
        <w:t>This review includes empirical investigations that make use of Lx/EEG to analyse aspects of the singing voice. The following criteria establish</w:t>
      </w:r>
      <w:r w:rsidR="003701D1" w:rsidRPr="00FC3426">
        <w:rPr>
          <w:lang w:val="en-US"/>
        </w:rPr>
        <w:t>ed</w:t>
      </w:r>
      <w:r w:rsidRPr="00FC3426">
        <w:rPr>
          <w:lang w:val="en-US"/>
        </w:rPr>
        <w:t xml:space="preserve"> the pertinence of each study: </w:t>
      </w:r>
    </w:p>
    <w:p w14:paraId="3C20B8EC" w14:textId="77777777" w:rsidR="00FB2D88" w:rsidRPr="00FC3426" w:rsidRDefault="00C93B3E">
      <w:pPr>
        <w:numPr>
          <w:ilvl w:val="0"/>
          <w:numId w:val="3"/>
        </w:numPr>
        <w:ind w:hanging="360"/>
        <w:contextualSpacing/>
        <w:rPr>
          <w:color w:val="222222"/>
          <w:lang w:val="en-US"/>
        </w:rPr>
      </w:pPr>
      <w:r w:rsidRPr="00FC3426">
        <w:rPr>
          <w:i/>
          <w:color w:val="222222"/>
          <w:lang w:val="en-US"/>
        </w:rPr>
        <w:t>Inclusion criteria</w:t>
      </w:r>
      <w:r w:rsidRPr="00FC3426">
        <w:rPr>
          <w:color w:val="222222"/>
          <w:lang w:val="en-US"/>
        </w:rPr>
        <w:t>:</w:t>
      </w:r>
    </w:p>
    <w:p w14:paraId="4E62F87F" w14:textId="77777777" w:rsidR="00FB2D88" w:rsidRPr="00FC3426" w:rsidRDefault="00C93B3E">
      <w:pPr>
        <w:numPr>
          <w:ilvl w:val="1"/>
          <w:numId w:val="1"/>
        </w:numPr>
        <w:ind w:hanging="360"/>
        <w:contextualSpacing/>
        <w:rPr>
          <w:color w:val="222222"/>
          <w:lang w:val="en-US"/>
        </w:rPr>
      </w:pPr>
      <w:r w:rsidRPr="00FC3426">
        <w:rPr>
          <w:color w:val="222222"/>
          <w:lang w:val="en-US"/>
        </w:rPr>
        <w:t>Only English-language studies are considered</w:t>
      </w:r>
    </w:p>
    <w:p w14:paraId="45E3F3E8" w14:textId="77777777" w:rsidR="00FB2D88" w:rsidRPr="00FC3426" w:rsidRDefault="00C93B3E">
      <w:pPr>
        <w:numPr>
          <w:ilvl w:val="1"/>
          <w:numId w:val="1"/>
        </w:numPr>
        <w:ind w:hanging="360"/>
        <w:contextualSpacing/>
        <w:rPr>
          <w:color w:val="222222"/>
          <w:lang w:val="en-US"/>
        </w:rPr>
      </w:pPr>
      <w:r w:rsidRPr="00FC3426">
        <w:rPr>
          <w:color w:val="222222"/>
          <w:lang w:val="en-US"/>
        </w:rPr>
        <w:lastRenderedPageBreak/>
        <w:t>Analysis of the characteristics of the singing voice is provided</w:t>
      </w:r>
    </w:p>
    <w:p w14:paraId="5510E7F7" w14:textId="77777777" w:rsidR="00FB2D88" w:rsidRPr="00FC3426" w:rsidRDefault="00C93B3E">
      <w:pPr>
        <w:numPr>
          <w:ilvl w:val="1"/>
          <w:numId w:val="1"/>
        </w:numPr>
        <w:ind w:hanging="360"/>
        <w:contextualSpacing/>
        <w:rPr>
          <w:color w:val="222222"/>
          <w:lang w:val="en-US"/>
        </w:rPr>
      </w:pPr>
      <w:r w:rsidRPr="00FC3426">
        <w:rPr>
          <w:color w:val="222222"/>
          <w:lang w:val="en-US"/>
        </w:rPr>
        <w:t xml:space="preserve">Lx/EEG equipment is employed </w:t>
      </w:r>
    </w:p>
    <w:p w14:paraId="049FE306" w14:textId="0B2BBCA3" w:rsidR="00FB2D88" w:rsidRPr="00FC3426" w:rsidRDefault="00C93B3E">
      <w:pPr>
        <w:numPr>
          <w:ilvl w:val="1"/>
          <w:numId w:val="1"/>
        </w:numPr>
        <w:ind w:hanging="360"/>
        <w:contextualSpacing/>
        <w:rPr>
          <w:color w:val="222222"/>
          <w:lang w:val="en-US"/>
        </w:rPr>
      </w:pPr>
      <w:r w:rsidRPr="00FC3426">
        <w:rPr>
          <w:color w:val="222222"/>
          <w:lang w:val="en-US"/>
        </w:rPr>
        <w:t>Major investigations and case-studies are presented</w:t>
      </w:r>
      <w:r w:rsidR="007E68BB" w:rsidRPr="00FC3426">
        <w:rPr>
          <w:color w:val="222222"/>
          <w:lang w:val="en-US"/>
        </w:rPr>
        <w:t xml:space="preserve"> and retrievable</w:t>
      </w:r>
    </w:p>
    <w:p w14:paraId="27F073E3" w14:textId="07F9AC24" w:rsidR="002273BD" w:rsidRPr="00FC3426" w:rsidRDefault="002273BD">
      <w:pPr>
        <w:numPr>
          <w:ilvl w:val="1"/>
          <w:numId w:val="1"/>
        </w:numPr>
        <w:ind w:hanging="360"/>
        <w:contextualSpacing/>
        <w:rPr>
          <w:color w:val="222222"/>
          <w:lang w:val="en-US"/>
        </w:rPr>
      </w:pPr>
      <w:r w:rsidRPr="00FC3426">
        <w:rPr>
          <w:lang w:val="en-US"/>
        </w:rPr>
        <w:t>Any studies using singers are included</w:t>
      </w:r>
      <w:r w:rsidR="003701D1" w:rsidRPr="00FC3426">
        <w:rPr>
          <w:lang w:val="en-US"/>
        </w:rPr>
        <w:t xml:space="preserve">, including those </w:t>
      </w:r>
      <w:r w:rsidR="00F13AC9" w:rsidRPr="00FC3426">
        <w:rPr>
          <w:lang w:val="en-US"/>
        </w:rPr>
        <w:t xml:space="preserve">developing </w:t>
      </w:r>
      <w:r w:rsidRPr="00FC3426">
        <w:rPr>
          <w:lang w:val="en-US"/>
        </w:rPr>
        <w:t xml:space="preserve">atypically </w:t>
      </w:r>
    </w:p>
    <w:p w14:paraId="04D50D10" w14:textId="77777777" w:rsidR="00FB2D88" w:rsidRPr="00FC3426" w:rsidRDefault="00C93B3E">
      <w:pPr>
        <w:numPr>
          <w:ilvl w:val="0"/>
          <w:numId w:val="3"/>
        </w:numPr>
        <w:ind w:hanging="360"/>
        <w:contextualSpacing/>
        <w:rPr>
          <w:color w:val="222222"/>
          <w:lang w:val="en-US"/>
        </w:rPr>
      </w:pPr>
      <w:r w:rsidRPr="00FC3426">
        <w:rPr>
          <w:i/>
          <w:color w:val="222222"/>
          <w:lang w:val="en-US"/>
        </w:rPr>
        <w:t>Exclusion criteria</w:t>
      </w:r>
      <w:r w:rsidRPr="00FC3426">
        <w:rPr>
          <w:color w:val="222222"/>
          <w:lang w:val="en-US"/>
        </w:rPr>
        <w:t>:</w:t>
      </w:r>
    </w:p>
    <w:p w14:paraId="7C62D4E8" w14:textId="77777777" w:rsidR="00FB2D88" w:rsidRPr="00FC3426" w:rsidRDefault="00C93B3E">
      <w:pPr>
        <w:numPr>
          <w:ilvl w:val="1"/>
          <w:numId w:val="2"/>
        </w:numPr>
        <w:ind w:hanging="360"/>
        <w:contextualSpacing/>
        <w:rPr>
          <w:color w:val="222222"/>
          <w:lang w:val="en-US"/>
        </w:rPr>
      </w:pPr>
      <w:r w:rsidRPr="00FC3426">
        <w:rPr>
          <w:color w:val="222222"/>
          <w:lang w:val="en-US"/>
        </w:rPr>
        <w:t xml:space="preserve">Review publication (e.g., meta-analyses) </w:t>
      </w:r>
    </w:p>
    <w:p w14:paraId="768ECE06" w14:textId="77777777" w:rsidR="00FB2D88" w:rsidRPr="00FC3426" w:rsidRDefault="00C93B3E">
      <w:pPr>
        <w:numPr>
          <w:ilvl w:val="1"/>
          <w:numId w:val="2"/>
        </w:numPr>
        <w:ind w:hanging="360"/>
        <w:contextualSpacing/>
        <w:rPr>
          <w:color w:val="222222"/>
          <w:lang w:val="en-US"/>
        </w:rPr>
      </w:pPr>
      <w:r w:rsidRPr="00FC3426">
        <w:rPr>
          <w:color w:val="222222"/>
          <w:lang w:val="en-US"/>
        </w:rPr>
        <w:t xml:space="preserve">A full report is not provided: the publication summarises the study, but protocols and analysis are not provided </w:t>
      </w:r>
    </w:p>
    <w:p w14:paraId="5F82C539" w14:textId="77777777" w:rsidR="00FB2D88" w:rsidRPr="00FC3426" w:rsidRDefault="00C93B3E">
      <w:pPr>
        <w:pStyle w:val="Heading2"/>
        <w:rPr>
          <w:lang w:val="en-US"/>
        </w:rPr>
      </w:pPr>
      <w:r w:rsidRPr="00FC3426">
        <w:rPr>
          <w:lang w:val="en-US"/>
        </w:rPr>
        <w:t>Data extraction</w:t>
      </w:r>
    </w:p>
    <w:p w14:paraId="36D4FE17" w14:textId="46634ED5" w:rsidR="00CB634F" w:rsidRPr="00FC3426" w:rsidRDefault="00C93B3E">
      <w:pPr>
        <w:rPr>
          <w:lang w:val="en-US"/>
        </w:rPr>
      </w:pPr>
      <w:r w:rsidRPr="00FC3426">
        <w:rPr>
          <w:lang w:val="en-US"/>
        </w:rPr>
        <w:t>Two researchers (SD and HD) defined and piloted a data extraction form</w:t>
      </w:r>
      <w:r w:rsidR="00F13AC9" w:rsidRPr="00FC3426">
        <w:rPr>
          <w:lang w:val="en-US"/>
        </w:rPr>
        <w:t>,</w:t>
      </w:r>
      <w:r w:rsidR="00CB634F" w:rsidRPr="00FC3426">
        <w:rPr>
          <w:lang w:val="en-US"/>
        </w:rPr>
        <w:t xml:space="preserve"> independently extract</w:t>
      </w:r>
      <w:r w:rsidR="00F13AC9" w:rsidRPr="00FC3426">
        <w:rPr>
          <w:lang w:val="en-US"/>
        </w:rPr>
        <w:t>ing</w:t>
      </w:r>
      <w:r w:rsidR="00CB634F" w:rsidRPr="00FC3426">
        <w:rPr>
          <w:lang w:val="en-US"/>
        </w:rPr>
        <w:t xml:space="preserve"> the entire data set</w:t>
      </w:r>
      <w:r w:rsidRPr="00FC3426">
        <w:rPr>
          <w:lang w:val="en-US"/>
        </w:rPr>
        <w:t xml:space="preserve"> and </w:t>
      </w:r>
      <w:r w:rsidR="00F13AC9" w:rsidRPr="00FC3426">
        <w:rPr>
          <w:lang w:val="en-US"/>
        </w:rPr>
        <w:t xml:space="preserve">comparing </w:t>
      </w:r>
      <w:r w:rsidR="00CB634F" w:rsidRPr="00FC3426">
        <w:rPr>
          <w:lang w:val="en-US"/>
        </w:rPr>
        <w:t>results.</w:t>
      </w:r>
      <w:r w:rsidRPr="00FC3426">
        <w:rPr>
          <w:lang w:val="en-US"/>
        </w:rPr>
        <w:t xml:space="preserve"> </w:t>
      </w:r>
      <w:r w:rsidR="00CB634F" w:rsidRPr="00FC3426">
        <w:rPr>
          <w:lang w:val="en-US"/>
        </w:rPr>
        <w:t>Inter-rater reliability was 100%.</w:t>
      </w:r>
      <w:r w:rsidRPr="00FC3426">
        <w:rPr>
          <w:lang w:val="en-US"/>
        </w:rPr>
        <w:t xml:space="preserve"> The data form includes authorship, year, place and study design of </w:t>
      </w:r>
      <w:r w:rsidR="000306FE" w:rsidRPr="00FC3426">
        <w:rPr>
          <w:lang w:val="en-US"/>
        </w:rPr>
        <w:t xml:space="preserve">the </w:t>
      </w:r>
      <w:r w:rsidRPr="00FC3426">
        <w:rPr>
          <w:lang w:val="en-US"/>
        </w:rPr>
        <w:t xml:space="preserve">publication, number and type of participants, apparatus, Lx/EGG derived parameters analysed in the study, research questions, main thematic content, summary of the main findings and conclusions. </w:t>
      </w:r>
    </w:p>
    <w:p w14:paraId="24247ECA" w14:textId="77777777" w:rsidR="00C82576" w:rsidRPr="00FC3426" w:rsidRDefault="00C82576">
      <w:pPr>
        <w:rPr>
          <w:lang w:val="en-US"/>
        </w:rPr>
      </w:pPr>
    </w:p>
    <w:p w14:paraId="59ACB231" w14:textId="77777777" w:rsidR="0009354F" w:rsidRPr="00FC3426" w:rsidRDefault="0009354F" w:rsidP="005A41C1">
      <w:pPr>
        <w:rPr>
          <w:lang w:val="en-US"/>
        </w:rPr>
      </w:pPr>
    </w:p>
    <w:p w14:paraId="0AD32296" w14:textId="325B2075" w:rsidR="00E4207F" w:rsidRPr="00FC3426" w:rsidRDefault="00E4207F" w:rsidP="00A37353">
      <w:pPr>
        <w:rPr>
          <w:lang w:val="en-US"/>
        </w:rPr>
      </w:pPr>
      <w:r w:rsidRPr="00FC3426">
        <w:rPr>
          <w:lang w:val="en-US"/>
        </w:rPr>
        <w:br w:type="page"/>
      </w:r>
    </w:p>
    <w:p w14:paraId="328B1E73" w14:textId="70291F4F" w:rsidR="00C82576" w:rsidRPr="00FC3426" w:rsidRDefault="00D912A2" w:rsidP="00577359">
      <w:pPr>
        <w:ind w:firstLine="0"/>
        <w:rPr>
          <w:lang w:val="en-US"/>
        </w:rPr>
      </w:pPr>
      <w:r w:rsidRPr="00FC3426">
        <w:rPr>
          <w:noProof/>
          <w:color w:val="auto"/>
          <w:sz w:val="24"/>
          <w:szCs w:val="24"/>
          <w:lang w:val="en-US"/>
        </w:rPr>
        <w:lastRenderedPageBreak/>
        <mc:AlternateContent>
          <mc:Choice Requires="wpg">
            <w:drawing>
              <wp:anchor distT="0" distB="0" distL="114300" distR="114300" simplePos="0" relativeHeight="251706368" behindDoc="0" locked="0" layoutInCell="1" allowOverlap="1" wp14:anchorId="74A30C7D" wp14:editId="44277330">
                <wp:simplePos x="0" y="0"/>
                <wp:positionH relativeFrom="column">
                  <wp:posOffset>183735</wp:posOffset>
                </wp:positionH>
                <wp:positionV relativeFrom="paragraph">
                  <wp:posOffset>-94740</wp:posOffset>
                </wp:positionV>
                <wp:extent cx="5787704" cy="8494394"/>
                <wp:effectExtent l="0" t="0" r="22860" b="21590"/>
                <wp:wrapNone/>
                <wp:docPr id="17" name="Group 17"/>
                <wp:cNvGraphicFramePr/>
                <a:graphic xmlns:a="http://schemas.openxmlformats.org/drawingml/2006/main">
                  <a:graphicData uri="http://schemas.microsoft.com/office/word/2010/wordprocessingGroup">
                    <wpg:wgp>
                      <wpg:cNvGrpSpPr/>
                      <wpg:grpSpPr>
                        <a:xfrm>
                          <a:off x="0" y="0"/>
                          <a:ext cx="5787704" cy="8494394"/>
                          <a:chOff x="0" y="0"/>
                          <a:chExt cx="5787704" cy="8494394"/>
                        </a:xfrm>
                      </wpg:grpSpPr>
                      <wpg:grpSp>
                        <wpg:cNvPr id="15" name="Group 15"/>
                        <wpg:cNvGrpSpPr/>
                        <wpg:grpSpPr>
                          <a:xfrm>
                            <a:off x="624840" y="3815122"/>
                            <a:ext cx="5162864" cy="4679272"/>
                            <a:chOff x="0" y="-55838"/>
                            <a:chExt cx="5162864" cy="4679272"/>
                          </a:xfrm>
                        </wpg:grpSpPr>
                        <wps:wsp>
                          <wps:cNvPr id="88" name="Rectangle 88"/>
                          <wps:cNvSpPr>
                            <a:spLocks noChangeArrowheads="1"/>
                          </wps:cNvSpPr>
                          <wps:spPr bwMode="auto">
                            <a:xfrm>
                              <a:off x="114300" y="358140"/>
                              <a:ext cx="2655569" cy="874394"/>
                            </a:xfrm>
                            <a:prstGeom prst="rect">
                              <a:avLst/>
                            </a:prstGeom>
                            <a:solidFill>
                              <a:srgbClr val="FFFFFF"/>
                            </a:solidFill>
                            <a:ln w="9525">
                              <a:solidFill>
                                <a:srgbClr val="000000"/>
                              </a:solidFill>
                              <a:miter lim="800000"/>
                              <a:headEnd/>
                              <a:tailEnd/>
                            </a:ln>
                          </wps:spPr>
                          <wps:txbx>
                            <w:txbxContent>
                              <w:p w14:paraId="42FB80FA" w14:textId="0E064DE2" w:rsidR="00524B93" w:rsidRDefault="00524B93" w:rsidP="005A41C1">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(n = 82)</w:t>
                                </w:r>
                              </w:p>
                            </w:txbxContent>
                          </wps:txbx>
                          <wps:bodyPr rot="0" vert="horz" wrap="square" lIns="91440" tIns="91440" rIns="91440" bIns="91440" anchor="t" anchorCtr="0" upright="1">
                            <a:spAutoFit/>
                          </wps:bodyPr>
                        </wps:wsp>
                        <wps:wsp>
                          <wps:cNvPr id="91" name="Rectangle 91"/>
                          <wps:cNvSpPr>
                            <a:spLocks noChangeArrowheads="1"/>
                          </wps:cNvSpPr>
                          <wps:spPr bwMode="auto">
                            <a:xfrm>
                              <a:off x="3588563" y="-55838"/>
                              <a:ext cx="1570354" cy="1898014"/>
                            </a:xfrm>
                            <a:prstGeom prst="rect">
                              <a:avLst/>
                            </a:prstGeom>
                            <a:solidFill>
                              <a:srgbClr val="FFFFFF"/>
                            </a:solidFill>
                            <a:ln w="9525">
                              <a:solidFill>
                                <a:srgbClr val="000000"/>
                              </a:solidFill>
                              <a:miter lim="800000"/>
                              <a:headEnd/>
                              <a:tailEnd/>
                            </a:ln>
                          </wps:spPr>
                          <wps:txbx>
                            <w:txbxContent>
                              <w:p w14:paraId="275084E7" w14:textId="77777777" w:rsidR="00524B93" w:rsidRDefault="00524B93" w:rsidP="007E007A">
                                <w:pPr>
                                  <w:jc w:val="center"/>
                                  <w:rPr>
                                    <w:rFonts w:ascii="Calibri" w:hAnsi="Calibri"/>
                                    <w:sz w:val="22"/>
                                    <w:szCs w:val="22"/>
                                  </w:rPr>
                                </w:pPr>
                                <w:r>
                                  <w:rPr>
                                    <w:rFonts w:ascii="Calibri" w:hAnsi="Calibri"/>
                                    <w:sz w:val="22"/>
                                    <w:szCs w:val="22"/>
                                  </w:rPr>
                                  <w:t>Full-text articles excluded, with reasons:</w:t>
                                </w:r>
                              </w:p>
                              <w:p w14:paraId="79F3C06C" w14:textId="420A2050" w:rsidR="00524B93" w:rsidRPr="00C82882" w:rsidRDefault="00524B93" w:rsidP="007E007A">
                                <w:pPr>
                                  <w:ind w:firstLine="0"/>
                                  <w:jc w:val="center"/>
                                  <w:rPr>
                                    <w:rFonts w:ascii="Calibri" w:hAnsi="Calibri"/>
                                    <w:sz w:val="22"/>
                                    <w:szCs w:val="22"/>
                                    <w:lang w:val="en"/>
                                  </w:rPr>
                                </w:pPr>
                                <w:r w:rsidRPr="00C82882">
                                  <w:rPr>
                                    <w:rFonts w:ascii="Calibri" w:hAnsi="Calibri"/>
                                    <w:sz w:val="22"/>
                                    <w:szCs w:val="22"/>
                                    <w:lang w:val="en"/>
                                  </w:rPr>
                                  <w:t>1a (n=3); 1b (n=4); 1c (n=3); 2a (n=</w:t>
                                </w:r>
                                <w:r>
                                  <w:rPr>
                                    <w:rFonts w:ascii="Calibri" w:hAnsi="Calibri"/>
                                    <w:sz w:val="22"/>
                                    <w:szCs w:val="22"/>
                                    <w:lang w:val="en"/>
                                  </w:rPr>
                                  <w:t>3); 2b (n=10</w:t>
                                </w:r>
                                <w:r w:rsidRPr="00C82882">
                                  <w:rPr>
                                    <w:rFonts w:ascii="Calibri" w:hAnsi="Calibri"/>
                                    <w:sz w:val="22"/>
                                    <w:szCs w:val="22"/>
                                    <w:lang w:val="en"/>
                                  </w:rPr>
                                  <w:t>)</w:t>
                                </w:r>
                              </w:p>
                            </w:txbxContent>
                          </wps:txbx>
                          <wps:bodyPr rot="0" vert="horz" wrap="square" lIns="91440" tIns="91440" rIns="91440" bIns="91440" anchor="t" anchorCtr="0" upright="1">
                            <a:spAutoFit/>
                          </wps:bodyPr>
                        </wps:wsp>
                        <wps:wsp>
                          <wps:cNvPr id="93" name="Rectangle 93"/>
                          <wps:cNvSpPr>
                            <a:spLocks noChangeArrowheads="1"/>
                          </wps:cNvSpPr>
                          <wps:spPr bwMode="auto">
                            <a:xfrm>
                              <a:off x="0" y="3749040"/>
                              <a:ext cx="2885439" cy="874394"/>
                            </a:xfrm>
                            <a:prstGeom prst="rect">
                              <a:avLst/>
                            </a:prstGeom>
                            <a:solidFill>
                              <a:srgbClr val="FFFFFF"/>
                            </a:solidFill>
                            <a:ln w="9525">
                              <a:solidFill>
                                <a:srgbClr val="000000"/>
                              </a:solidFill>
                              <a:miter lim="800000"/>
                              <a:headEnd/>
                              <a:tailEnd/>
                            </a:ln>
                          </wps:spPr>
                          <wps:txbx>
                            <w:txbxContent>
                              <w:p w14:paraId="4DD7537E" w14:textId="2A0DD87C" w:rsidR="00524B93" w:rsidRDefault="00524B93" w:rsidP="005A41C1">
                                <w:pPr>
                                  <w:jc w:val="center"/>
                                  <w:rPr>
                                    <w:rFonts w:ascii="Calibri" w:hAnsi="Calibri"/>
                                    <w:sz w:val="22"/>
                                    <w:szCs w:val="22"/>
                                    <w:lang w:val="en"/>
                                  </w:rPr>
                                </w:pPr>
                                <w:r>
                                  <w:rPr>
                                    <w:rFonts w:ascii="Calibri" w:hAnsi="Calibri"/>
                                    <w:sz w:val="22"/>
                                    <w:szCs w:val="22"/>
                                  </w:rPr>
                                  <w:t>Studies included in the current review</w:t>
                                </w:r>
                                <w:r>
                                  <w:rPr>
                                    <w:rFonts w:ascii="Calibri" w:hAnsi="Calibri"/>
                                    <w:sz w:val="22"/>
                                    <w:szCs w:val="22"/>
                                  </w:rPr>
                                  <w:br/>
                                  <w:t>(n =   104)</w:t>
                                </w:r>
                              </w:p>
                            </w:txbxContent>
                          </wps:txbx>
                          <wps:bodyPr rot="0" vert="horz" wrap="square" lIns="91440" tIns="91440" rIns="91440" bIns="91440" anchor="t" anchorCtr="0" upright="1">
                            <a:spAutoFit/>
                          </wps:bodyPr>
                        </wps:wsp>
                        <wps:wsp>
                          <wps:cNvPr id="84" name="Straight Arrow Connector 84"/>
                          <wps:cNvCnPr>
                            <a:cxnSpLocks noChangeShapeType="1"/>
                          </wps:cNvCnPr>
                          <wps:spPr bwMode="auto">
                            <a:xfrm>
                              <a:off x="1440180" y="60960"/>
                              <a:ext cx="0" cy="288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wps:wsp>
                          <wps:cNvPr id="89" name="Straight Arrow Connector 89"/>
                          <wps:cNvCnPr>
                            <a:cxnSpLocks noChangeShapeType="1"/>
                          </wps:cNvCnPr>
                          <wps:spPr bwMode="auto">
                            <a:xfrm>
                              <a:off x="1432560" y="1219200"/>
                              <a:ext cx="0" cy="288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wps:wsp>
                          <wps:cNvPr id="94" name="Straight Arrow Connector 94"/>
                          <wps:cNvCnPr>
                            <a:cxnSpLocks noChangeShapeType="1"/>
                          </wps:cNvCnPr>
                          <wps:spPr bwMode="auto">
                            <a:xfrm>
                              <a:off x="1440180" y="3459480"/>
                              <a:ext cx="0" cy="2876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wps:wsp>
                          <wps:cNvPr id="11" name="Rectangle 11"/>
                          <wps:cNvSpPr>
                            <a:spLocks noChangeArrowheads="1"/>
                          </wps:cNvSpPr>
                          <wps:spPr bwMode="auto">
                            <a:xfrm>
                              <a:off x="3580944" y="1984316"/>
                              <a:ext cx="1581920" cy="1898014"/>
                            </a:xfrm>
                            <a:prstGeom prst="rect">
                              <a:avLst/>
                            </a:prstGeom>
                            <a:solidFill>
                              <a:srgbClr val="FFFFFF"/>
                            </a:solidFill>
                            <a:ln w="9525">
                              <a:solidFill>
                                <a:srgbClr val="000000"/>
                              </a:solidFill>
                              <a:miter lim="800000"/>
                              <a:headEnd/>
                              <a:tailEnd/>
                            </a:ln>
                          </wps:spPr>
                          <wps:txbx>
                            <w:txbxContent>
                              <w:p w14:paraId="2EF9285F" w14:textId="77777777" w:rsidR="00524B93" w:rsidRDefault="00524B93" w:rsidP="007E007A">
                                <w:pPr>
                                  <w:jc w:val="center"/>
                                  <w:rPr>
                                    <w:rFonts w:ascii="Calibri" w:hAnsi="Calibri"/>
                                    <w:sz w:val="22"/>
                                    <w:szCs w:val="22"/>
                                  </w:rPr>
                                </w:pPr>
                                <w:r>
                                  <w:rPr>
                                    <w:rFonts w:ascii="Calibri" w:hAnsi="Calibri"/>
                                    <w:sz w:val="22"/>
                                    <w:szCs w:val="22"/>
                                  </w:rPr>
                                  <w:t>Full-text articles excluded, with reasons:</w:t>
                                </w:r>
                              </w:p>
                              <w:p w14:paraId="5EC192ED" w14:textId="77777777" w:rsidR="00524B93" w:rsidRDefault="00524B93" w:rsidP="007E007A">
                                <w:pPr>
                                  <w:ind w:firstLine="0"/>
                                  <w:jc w:val="center"/>
                                  <w:rPr>
                                    <w:rFonts w:ascii="Calibri" w:hAnsi="Calibri"/>
                                    <w:sz w:val="22"/>
                                    <w:szCs w:val="22"/>
                                    <w:lang w:val="en"/>
                                  </w:rPr>
                                </w:pPr>
                                <w:r w:rsidRPr="00C82882">
                                  <w:rPr>
                                    <w:rFonts w:ascii="Calibri" w:hAnsi="Calibri"/>
                                    <w:sz w:val="22"/>
                                    <w:szCs w:val="22"/>
                                    <w:lang w:val="en"/>
                                  </w:rPr>
                                  <w:t>1a (n=</w:t>
                                </w:r>
                                <w:r>
                                  <w:rPr>
                                    <w:rFonts w:ascii="Calibri" w:hAnsi="Calibri"/>
                                    <w:sz w:val="22"/>
                                    <w:szCs w:val="22"/>
                                    <w:lang w:val="en"/>
                                  </w:rPr>
                                  <w:t>2</w:t>
                                </w:r>
                                <w:r w:rsidRPr="00C82882">
                                  <w:rPr>
                                    <w:rFonts w:ascii="Calibri" w:hAnsi="Calibri"/>
                                    <w:sz w:val="22"/>
                                    <w:szCs w:val="22"/>
                                    <w:lang w:val="en"/>
                                  </w:rPr>
                                  <w:t>); 1b (n=</w:t>
                                </w:r>
                                <w:r>
                                  <w:rPr>
                                    <w:rFonts w:ascii="Calibri" w:hAnsi="Calibri"/>
                                    <w:sz w:val="22"/>
                                    <w:szCs w:val="22"/>
                                    <w:lang w:val="en"/>
                                  </w:rPr>
                                  <w:t>4</w:t>
                                </w:r>
                                <w:r w:rsidRPr="00C82882">
                                  <w:rPr>
                                    <w:rFonts w:ascii="Calibri" w:hAnsi="Calibri"/>
                                    <w:sz w:val="22"/>
                                    <w:szCs w:val="22"/>
                                    <w:lang w:val="en"/>
                                  </w:rPr>
                                  <w:t xml:space="preserve">); </w:t>
                                </w:r>
                              </w:p>
                              <w:p w14:paraId="7E1C1052" w14:textId="77777777" w:rsidR="00524B93" w:rsidRDefault="00524B93" w:rsidP="007E007A">
                                <w:pPr>
                                  <w:ind w:firstLine="0"/>
                                  <w:jc w:val="center"/>
                                  <w:rPr>
                                    <w:rFonts w:ascii="Calibri" w:hAnsi="Calibri"/>
                                    <w:sz w:val="22"/>
                                    <w:szCs w:val="22"/>
                                    <w:lang w:val="en"/>
                                  </w:rPr>
                                </w:pPr>
                                <w:r w:rsidRPr="00C82882">
                                  <w:rPr>
                                    <w:rFonts w:ascii="Calibri" w:hAnsi="Calibri"/>
                                    <w:sz w:val="22"/>
                                    <w:szCs w:val="22"/>
                                    <w:lang w:val="en"/>
                                  </w:rPr>
                                  <w:t>1c (n=</w:t>
                                </w:r>
                                <w:r>
                                  <w:rPr>
                                    <w:rFonts w:ascii="Calibri" w:hAnsi="Calibri"/>
                                    <w:sz w:val="22"/>
                                    <w:szCs w:val="22"/>
                                    <w:lang w:val="en"/>
                                  </w:rPr>
                                  <w:t>2</w:t>
                                </w:r>
                                <w:r w:rsidRPr="00C82882">
                                  <w:rPr>
                                    <w:rFonts w:ascii="Calibri" w:hAnsi="Calibri"/>
                                    <w:sz w:val="22"/>
                                    <w:szCs w:val="22"/>
                                    <w:lang w:val="en"/>
                                  </w:rPr>
                                  <w:t xml:space="preserve">); </w:t>
                                </w:r>
                                <w:r>
                                  <w:rPr>
                                    <w:rFonts w:ascii="Calibri" w:hAnsi="Calibri"/>
                                    <w:sz w:val="22"/>
                                    <w:szCs w:val="22"/>
                                    <w:lang w:val="en"/>
                                  </w:rPr>
                                  <w:t xml:space="preserve">1d (n=5); </w:t>
                                </w:r>
                              </w:p>
                              <w:p w14:paraId="278E8973" w14:textId="52B87A0F" w:rsidR="00524B93" w:rsidRPr="00C82882" w:rsidRDefault="00524B93" w:rsidP="007E007A">
                                <w:pPr>
                                  <w:ind w:firstLine="0"/>
                                  <w:jc w:val="center"/>
                                  <w:rPr>
                                    <w:rFonts w:ascii="Calibri" w:hAnsi="Calibri"/>
                                    <w:sz w:val="22"/>
                                    <w:szCs w:val="22"/>
                                    <w:lang w:val="en"/>
                                  </w:rPr>
                                </w:pPr>
                                <w:r w:rsidRPr="00C82882">
                                  <w:rPr>
                                    <w:rFonts w:ascii="Calibri" w:hAnsi="Calibri"/>
                                    <w:sz w:val="22"/>
                                    <w:szCs w:val="22"/>
                                    <w:lang w:val="en"/>
                                  </w:rPr>
                                  <w:t>2a (n=</w:t>
                                </w:r>
                                <w:r>
                                  <w:rPr>
                                    <w:rFonts w:ascii="Calibri" w:hAnsi="Calibri"/>
                                    <w:sz w:val="22"/>
                                    <w:szCs w:val="22"/>
                                    <w:lang w:val="en"/>
                                  </w:rPr>
                                  <w:t>10</w:t>
                                </w:r>
                                <w:r w:rsidRPr="00C82882">
                                  <w:rPr>
                                    <w:rFonts w:ascii="Calibri" w:hAnsi="Calibri"/>
                                    <w:sz w:val="22"/>
                                    <w:szCs w:val="22"/>
                                    <w:lang w:val="en"/>
                                  </w:rPr>
                                  <w:t>); 2b (n=</w:t>
                                </w:r>
                                <w:r>
                                  <w:rPr>
                                    <w:rFonts w:ascii="Calibri" w:hAnsi="Calibri"/>
                                    <w:sz w:val="22"/>
                                    <w:szCs w:val="22"/>
                                    <w:lang w:val="en"/>
                                  </w:rPr>
                                  <w:t>15</w:t>
                                </w:r>
                                <w:r w:rsidRPr="00C82882">
                                  <w:rPr>
                                    <w:rFonts w:ascii="Calibri" w:hAnsi="Calibri"/>
                                    <w:sz w:val="22"/>
                                    <w:szCs w:val="22"/>
                                    <w:lang w:val="en"/>
                                  </w:rPr>
                                  <w:t>)</w:t>
                                </w:r>
                              </w:p>
                            </w:txbxContent>
                          </wps:txbx>
                          <wps:bodyPr rot="0" vert="horz" wrap="square" lIns="91440" tIns="91440" rIns="91440" bIns="91440" anchor="t" anchorCtr="0" upright="1">
                            <a:spAutoFit/>
                          </wps:bodyPr>
                        </wps:wsp>
                        <wps:wsp>
                          <wps:cNvPr id="13" name="Straight Arrow Connector 13"/>
                          <wps:cNvCnPr/>
                          <wps:spPr>
                            <a:xfrm flipV="1">
                              <a:off x="3208020" y="2539033"/>
                              <a:ext cx="385072" cy="8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2766060" y="777240"/>
                              <a:ext cx="827181" cy="134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12" name="Group 12"/>
                        <wpg:cNvGrpSpPr/>
                        <wpg:grpSpPr>
                          <a:xfrm>
                            <a:off x="0" y="0"/>
                            <a:ext cx="4214607" cy="3922394"/>
                            <a:chOff x="0" y="0"/>
                            <a:chExt cx="4214607" cy="3922394"/>
                          </a:xfrm>
                        </wpg:grpSpPr>
                        <wps:wsp>
                          <wps:cNvPr id="74" name="Rectangle 74"/>
                          <wps:cNvSpPr>
                            <a:spLocks noChangeArrowheads="1"/>
                          </wps:cNvSpPr>
                          <wps:spPr bwMode="auto">
                            <a:xfrm>
                              <a:off x="0" y="0"/>
                              <a:ext cx="4164964" cy="1579244"/>
                            </a:xfrm>
                            <a:prstGeom prst="rect">
                              <a:avLst/>
                            </a:prstGeom>
                            <a:solidFill>
                              <a:srgbClr val="FFFFFF"/>
                            </a:solidFill>
                            <a:ln w="9525">
                              <a:solidFill>
                                <a:srgbClr val="000000"/>
                              </a:solidFill>
                              <a:miter lim="800000"/>
                              <a:headEnd/>
                              <a:tailEnd/>
                            </a:ln>
                          </wps:spPr>
                          <wps:txbx>
                            <w:txbxContent>
                              <w:p w14:paraId="21304357" w14:textId="77777777" w:rsidR="00524B93" w:rsidRDefault="00524B93" w:rsidP="005A41C1">
                                <w:pPr>
                                  <w:jc w:val="center"/>
                                  <w:rPr>
                                    <w:rFonts w:ascii="Calibri" w:hAnsi="Calibri"/>
                                    <w:sz w:val="22"/>
                                    <w:szCs w:val="22"/>
                                  </w:rPr>
                                </w:pPr>
                                <w:r>
                                  <w:rPr>
                                    <w:rFonts w:ascii="Calibri" w:hAnsi="Calibri"/>
                                    <w:sz w:val="22"/>
                                    <w:szCs w:val="22"/>
                                  </w:rPr>
                                  <w:t>2334 Titles/abstracts identified through database searching:</w:t>
                                </w:r>
                              </w:p>
                              <w:p w14:paraId="60F00796" w14:textId="73579D6D" w:rsidR="00524B93" w:rsidRPr="00B66759" w:rsidRDefault="00524B93" w:rsidP="00B66759">
                                <w:pPr>
                                  <w:pStyle w:val="ListParagraph"/>
                                  <w:numPr>
                                    <w:ilvl w:val="0"/>
                                    <w:numId w:val="5"/>
                                  </w:numPr>
                                  <w:jc w:val="left"/>
                                  <w:rPr>
                                    <w:rFonts w:ascii="Calibri" w:hAnsi="Calibri"/>
                                    <w:sz w:val="22"/>
                                    <w:szCs w:val="22"/>
                                    <w:lang w:val="en"/>
                                  </w:rPr>
                                </w:pPr>
                                <w:r w:rsidRPr="00415B51">
                                  <w:rPr>
                                    <w:rFonts w:ascii="Calibri" w:hAnsi="Calibri"/>
                                    <w:sz w:val="22"/>
                                    <w:szCs w:val="22"/>
                                  </w:rPr>
                                  <w:t>Google Scholar (n=2294)</w:t>
                                </w:r>
                              </w:p>
                              <w:p w14:paraId="033F6074" w14:textId="616633D4" w:rsidR="00524B93" w:rsidRPr="00B66759" w:rsidRDefault="00524B93" w:rsidP="00B66759">
                                <w:pPr>
                                  <w:pStyle w:val="ListParagraph"/>
                                  <w:numPr>
                                    <w:ilvl w:val="0"/>
                                    <w:numId w:val="5"/>
                                  </w:numPr>
                                  <w:jc w:val="left"/>
                                  <w:rPr>
                                    <w:rFonts w:ascii="Calibri" w:hAnsi="Calibri"/>
                                    <w:sz w:val="22"/>
                                    <w:szCs w:val="22"/>
                                    <w:lang w:val="en"/>
                                  </w:rPr>
                                </w:pPr>
                                <w:r>
                                  <w:rPr>
                                    <w:rFonts w:ascii="Calibri" w:hAnsi="Calibri"/>
                                    <w:sz w:val="22"/>
                                    <w:szCs w:val="22"/>
                                  </w:rPr>
                                  <w:t>PubMed (n=16)</w:t>
                                </w:r>
                              </w:p>
                              <w:p w14:paraId="28DF3EF5" w14:textId="0A376D7F" w:rsidR="00524B93" w:rsidRPr="00B66759" w:rsidRDefault="00524B93" w:rsidP="00B66759">
                                <w:pPr>
                                  <w:pStyle w:val="ListParagraph"/>
                                  <w:numPr>
                                    <w:ilvl w:val="0"/>
                                    <w:numId w:val="5"/>
                                  </w:numPr>
                                  <w:jc w:val="left"/>
                                  <w:rPr>
                                    <w:rFonts w:ascii="Calibri" w:hAnsi="Calibri"/>
                                    <w:sz w:val="22"/>
                                    <w:szCs w:val="22"/>
                                    <w:lang w:val="en"/>
                                  </w:rPr>
                                </w:pPr>
                                <w:r>
                                  <w:rPr>
                                    <w:rFonts w:ascii="Calibri" w:hAnsi="Calibri"/>
                                    <w:sz w:val="22"/>
                                    <w:szCs w:val="22"/>
                                  </w:rPr>
                                  <w:t>Web of Science (n=24)</w:t>
                                </w:r>
                              </w:p>
                            </w:txbxContent>
                          </wps:txbx>
                          <wps:bodyPr rot="0" vert="horz" wrap="square" lIns="91440" tIns="91440" rIns="91440" bIns="91440" anchor="t" anchorCtr="0" upright="1">
                            <a:spAutoFit/>
                          </wps:bodyPr>
                        </wps:wsp>
                        <wps:wsp>
                          <wps:cNvPr id="81" name="Straight Arrow Connector 81"/>
                          <wps:cNvCnPr>
                            <a:cxnSpLocks noChangeShapeType="1"/>
                          </wps:cNvCnPr>
                          <wps:spPr bwMode="auto">
                            <a:xfrm>
                              <a:off x="2065020" y="1577340"/>
                              <a:ext cx="0" cy="288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wps:wsp>
                          <wps:cNvPr id="80" name="Rectangle 80"/>
                          <wps:cNvSpPr>
                            <a:spLocks noChangeArrowheads="1"/>
                          </wps:cNvSpPr>
                          <wps:spPr bwMode="auto">
                            <a:xfrm>
                              <a:off x="685782" y="1889760"/>
                              <a:ext cx="2771774" cy="874394"/>
                            </a:xfrm>
                            <a:prstGeom prst="rect">
                              <a:avLst/>
                            </a:prstGeom>
                            <a:noFill/>
                            <a:ln w="9525">
                              <a:solidFill>
                                <a:srgbClr val="000000"/>
                              </a:solidFill>
                              <a:miter lim="800000"/>
                              <a:headEnd/>
                              <a:tailEnd/>
                            </a:ln>
                          </wps:spPr>
                          <wps:txbx>
                            <w:txbxContent>
                              <w:p w14:paraId="07528B3A" w14:textId="77777777" w:rsidR="00524B93" w:rsidRDefault="00524B93" w:rsidP="005A41C1">
                                <w:pPr>
                                  <w:jc w:val="center"/>
                                  <w:rPr>
                                    <w:rFonts w:ascii="Calibri" w:hAnsi="Calibri"/>
                                    <w:sz w:val="22"/>
                                    <w:szCs w:val="22"/>
                                  </w:rPr>
                                </w:pPr>
                                <w:r>
                                  <w:rPr>
                                    <w:rFonts w:ascii="Calibri" w:hAnsi="Calibri"/>
                                    <w:sz w:val="22"/>
                                    <w:szCs w:val="22"/>
                                  </w:rPr>
                                  <w:t>Records after duplicates removed</w:t>
                                </w:r>
                              </w:p>
                              <w:p w14:paraId="6532773B" w14:textId="000ED2D3" w:rsidR="00524B93" w:rsidRPr="00577359" w:rsidRDefault="00524B93" w:rsidP="00577359">
                                <w:pPr>
                                  <w:jc w:val="center"/>
                                  <w:rPr>
                                    <w:rFonts w:ascii="Calibri" w:hAnsi="Calibri"/>
                                    <w:sz w:val="22"/>
                                    <w:szCs w:val="22"/>
                                  </w:rPr>
                                </w:pPr>
                                <w:r>
                                  <w:rPr>
                                    <w:rFonts w:ascii="Calibri" w:hAnsi="Calibri"/>
                                    <w:sz w:val="22"/>
                                    <w:szCs w:val="22"/>
                                  </w:rPr>
                                  <w:t>(n=2003)</w:t>
                                </w:r>
                              </w:p>
                            </w:txbxContent>
                          </wps:txbx>
                          <wps:bodyPr rot="0" vert="horz" wrap="square" lIns="91440" tIns="91440" rIns="91440" bIns="91440" anchor="t" anchorCtr="0" upright="1">
                            <a:spAutoFit/>
                          </wps:bodyPr>
                        </wps:wsp>
                        <wps:wsp>
                          <wps:cNvPr id="85" name="Rectangle 85"/>
                          <wps:cNvSpPr>
                            <a:spLocks noChangeArrowheads="1"/>
                          </wps:cNvSpPr>
                          <wps:spPr bwMode="auto">
                            <a:xfrm>
                              <a:off x="1226787" y="3048000"/>
                              <a:ext cx="1670049" cy="874394"/>
                            </a:xfrm>
                            <a:prstGeom prst="rect">
                              <a:avLst/>
                            </a:prstGeom>
                            <a:solidFill>
                              <a:srgbClr val="FFFFFF"/>
                            </a:solidFill>
                            <a:ln w="9525">
                              <a:solidFill>
                                <a:srgbClr val="000000"/>
                              </a:solidFill>
                              <a:miter lim="800000"/>
                              <a:headEnd/>
                              <a:tailEnd/>
                            </a:ln>
                          </wps:spPr>
                          <wps:txbx>
                            <w:txbxContent>
                              <w:p w14:paraId="752C81BD" w14:textId="77777777" w:rsidR="00524B93" w:rsidRDefault="00524B93" w:rsidP="005A41C1">
                                <w:pPr>
                                  <w:jc w:val="center"/>
                                  <w:rPr>
                                    <w:rFonts w:ascii="Calibri" w:hAnsi="Calibri"/>
                                    <w:sz w:val="22"/>
                                    <w:szCs w:val="22"/>
                                  </w:rPr>
                                </w:pPr>
                                <w:r>
                                  <w:rPr>
                                    <w:rFonts w:ascii="Calibri" w:hAnsi="Calibri"/>
                                    <w:sz w:val="22"/>
                                    <w:szCs w:val="22"/>
                                  </w:rPr>
                                  <w:t>Records screened</w:t>
                                </w:r>
                              </w:p>
                              <w:p w14:paraId="48CB0C5B" w14:textId="0B2747D0" w:rsidR="00524B93" w:rsidRDefault="00524B93" w:rsidP="005A41C1">
                                <w:pPr>
                                  <w:jc w:val="center"/>
                                  <w:rPr>
                                    <w:rFonts w:ascii="Calibri" w:hAnsi="Calibri"/>
                                    <w:sz w:val="22"/>
                                    <w:szCs w:val="22"/>
                                    <w:lang w:val="en"/>
                                  </w:rPr>
                                </w:pPr>
                                <w:r>
                                  <w:rPr>
                                    <w:rFonts w:ascii="Calibri" w:hAnsi="Calibri"/>
                                    <w:sz w:val="22"/>
                                    <w:szCs w:val="22"/>
                                  </w:rPr>
                                  <w:t>(n=2003)</w:t>
                                </w:r>
                              </w:p>
                            </w:txbxContent>
                          </wps:txbx>
                          <wps:bodyPr rot="0" vert="horz" wrap="square" lIns="91440" tIns="91440" rIns="91440" bIns="91440" anchor="t" anchorCtr="0" upright="1">
                            <a:spAutoFit/>
                          </wps:bodyPr>
                        </wps:wsp>
                        <wps:wsp>
                          <wps:cNvPr id="83" name="Straight Arrow Connector 83"/>
                          <wps:cNvCnPr>
                            <a:cxnSpLocks noChangeShapeType="1"/>
                          </wps:cNvCnPr>
                          <wps:spPr bwMode="auto">
                            <a:xfrm>
                              <a:off x="2065020" y="2750820"/>
                              <a:ext cx="0" cy="2876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CCCCCC"/>
                                    </a:outerShdw>
                                  </a:effectLst>
                                </a14:hiddenEffects>
                              </a:ext>
                            </a:extLst>
                          </wps:spPr>
                          <wps:bodyPr/>
                        </wps:wsp>
                        <wps:wsp>
                          <wps:cNvPr id="16" name="Straight Arrow Connector 16"/>
                          <wps:cNvCnPr/>
                          <wps:spPr>
                            <a:xfrm>
                              <a:off x="2895600" y="3573780"/>
                              <a:ext cx="131900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4A30C7D" id="Group 17" o:spid="_x0000_s1026" style="position:absolute;left:0;text-align:left;margin-left:14.45pt;margin-top:-7.45pt;width:455.7pt;height:668.85pt;z-index:251706368;mso-width-relative:margin;mso-height-relative:margin" coordsize="57877,84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">
                <v:group id="Group 15" o:spid="_x0000_s1027" style="position:absolute;left:6248;top:38151;width:51629;height:46792" coordorigin=",-558" coordsize="51628,4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88" o:spid="_x0000_s1028" style="position:absolute;left:1143;top:3581;width:26555;height:8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">
                    <v:textbox style="mso-fit-shape-to-text:t" inset=",7.2pt,,7.2pt">
                      <w:txbxContent>
                        <w:p w14:paraId="42FB80FA" w14:textId="0E064DE2" w:rsidR="00524B93" w:rsidRDefault="00524B93" w:rsidP="005A41C1">
                          <w:pPr>
                            <w:jc w:val="center"/>
                            <w:rPr>
                              <w:rFonts w:ascii="Calibri" w:hAnsi="Calibri"/>
                              <w:sz w:val="22"/>
                              <w:szCs w:val="22"/>
                              <w:lang w:val="en"/>
                            </w:rPr>
                          </w:pPr>
                          <w:r>
                            <w:rPr>
                              <w:rFonts w:ascii="Calibri" w:hAnsi="Calibri"/>
                              <w:sz w:val="22"/>
                              <w:szCs w:val="22"/>
                            </w:rPr>
                            <w:t>Full-text articles assessed for eligibility</w:t>
                          </w:r>
                          <w:r>
                            <w:rPr>
                              <w:rFonts w:ascii="Calibri" w:hAnsi="Calibri"/>
                              <w:sz w:val="22"/>
                              <w:szCs w:val="22"/>
                            </w:rPr>
                            <w:br/>
                            <w:t>(n = 82)</w:t>
                          </w:r>
                        </w:p>
                      </w:txbxContent>
                    </v:textbox>
                  </v:rect>
                  <v:rect id="Rectangle 91" o:spid="_x0000_s1029" style="position:absolute;left:35885;top:-558;width:15704;height:18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">
                    <v:textbox style="mso-fit-shape-to-text:t" inset=",7.2pt,,7.2pt">
                      <w:txbxContent>
                        <w:p w14:paraId="275084E7" w14:textId="77777777" w:rsidR="00524B93" w:rsidRDefault="00524B93" w:rsidP="007E007A">
                          <w:pPr>
                            <w:jc w:val="center"/>
                            <w:rPr>
                              <w:rFonts w:ascii="Calibri" w:hAnsi="Calibri"/>
                              <w:sz w:val="22"/>
                              <w:szCs w:val="22"/>
                            </w:rPr>
                          </w:pPr>
                          <w:r>
                            <w:rPr>
                              <w:rFonts w:ascii="Calibri" w:hAnsi="Calibri"/>
                              <w:sz w:val="22"/>
                              <w:szCs w:val="22"/>
                            </w:rPr>
                            <w:t>Full-text articles excluded, with reasons:</w:t>
                          </w:r>
                        </w:p>
                        <w:p w14:paraId="79F3C06C" w14:textId="420A2050" w:rsidR="00524B93" w:rsidRPr="00C82882" w:rsidRDefault="00524B93" w:rsidP="007E007A">
                          <w:pPr>
                            <w:ind w:firstLine="0"/>
                            <w:jc w:val="center"/>
                            <w:rPr>
                              <w:rFonts w:ascii="Calibri" w:hAnsi="Calibri"/>
                              <w:sz w:val="22"/>
                              <w:szCs w:val="22"/>
                              <w:lang w:val="en"/>
                            </w:rPr>
                          </w:pPr>
                          <w:r w:rsidRPr="00C82882">
                            <w:rPr>
                              <w:rFonts w:ascii="Calibri" w:hAnsi="Calibri"/>
                              <w:sz w:val="22"/>
                              <w:szCs w:val="22"/>
                              <w:lang w:val="en"/>
                            </w:rPr>
                            <w:t>1a (n=3); 1b (n=4); 1c (n=3); 2a (n=</w:t>
                          </w:r>
                          <w:r>
                            <w:rPr>
                              <w:rFonts w:ascii="Calibri" w:hAnsi="Calibri"/>
                              <w:sz w:val="22"/>
                              <w:szCs w:val="22"/>
                              <w:lang w:val="en"/>
                            </w:rPr>
                            <w:t>3); 2b (n=10</w:t>
                          </w:r>
                          <w:r w:rsidRPr="00C82882">
                            <w:rPr>
                              <w:rFonts w:ascii="Calibri" w:hAnsi="Calibri"/>
                              <w:sz w:val="22"/>
                              <w:szCs w:val="22"/>
                              <w:lang w:val="en"/>
                            </w:rPr>
                            <w:t>)</w:t>
                          </w:r>
                        </w:p>
                      </w:txbxContent>
                    </v:textbox>
                  </v:rect>
                  <v:rect id="Rectangle 93" o:spid="_x0000_s1030" style="position:absolute;top:37490;width:28854;height:8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">
                    <v:textbox style="mso-fit-shape-to-text:t" inset=",7.2pt,,7.2pt">
                      <w:txbxContent>
                        <w:p w14:paraId="4DD7537E" w14:textId="2A0DD87C" w:rsidR="00524B93" w:rsidRDefault="00524B93" w:rsidP="005A41C1">
                          <w:pPr>
                            <w:jc w:val="center"/>
                            <w:rPr>
                              <w:rFonts w:ascii="Calibri" w:hAnsi="Calibri"/>
                              <w:sz w:val="22"/>
                              <w:szCs w:val="22"/>
                              <w:lang w:val="en"/>
                            </w:rPr>
                          </w:pPr>
                          <w:r>
                            <w:rPr>
                              <w:rFonts w:ascii="Calibri" w:hAnsi="Calibri"/>
                              <w:sz w:val="22"/>
                              <w:szCs w:val="22"/>
                            </w:rPr>
                            <w:t>Studies included in the current review</w:t>
                          </w:r>
                          <w:r>
                            <w:rPr>
                              <w:rFonts w:ascii="Calibri" w:hAnsi="Calibri"/>
                              <w:sz w:val="22"/>
                              <w:szCs w:val="22"/>
                            </w:rPr>
                            <w:br/>
                            <w:t>(n =   104)</w:t>
                          </w:r>
                        </w:p>
                      </w:txbxContent>
                    </v:textbox>
                  </v:rect>
                  <v:shapetype id="_x0000_t32" coordsize="21600,21600" o:spt="32" o:oned="t" path="m,l21600,21600e" filled="f">
                    <v:path arrowok="t" fillok="f" o:connecttype="none"/>
                    <o:lock v:ext="edit" shapetype="t"/>
                  </v:shapetype>
                  <v:shape id="Straight Arrow Connector 84" o:spid="_x0000_s1031" type="#_x0000_t32" style="position:absolute;left:14401;top:609;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shape id="Straight Arrow Connector 89" o:spid="_x0000_s1032" type="#_x0000_t32" style="position:absolute;left:14325;top:12192;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Straight Arrow Connector 94" o:spid="_x0000_s1033" type="#_x0000_t32" style="position:absolute;left:14401;top:34594;width:0;height:2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e0gxAAAANsAAAAPAAAAZHJzL2Rvd25yZXYueG1sRI9Ba8JA&#10;FITvgv9heYXedKMU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M3p7SDEAAAA2wAAAA8A&#10;AAAAAAAAAAAAAAAABwIAAGRycy9kb3ducmV2LnhtbFBLBQYAAAAAAwADALcAAAD4AgAAAAA=&#10;">
                    <v:stroke endarrow="block"/>
                  </v:shape>
                  <v:rect id="Rectangle 11" o:spid="_x0000_s1034" style="position:absolute;left:35809;top:19843;width:15819;height:18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">
                    <v:textbox style="mso-fit-shape-to-text:t" inset=",7.2pt,,7.2pt">
                      <w:txbxContent>
                        <w:p w14:paraId="2EF9285F" w14:textId="77777777" w:rsidR="00524B93" w:rsidRDefault="00524B93" w:rsidP="007E007A">
                          <w:pPr>
                            <w:jc w:val="center"/>
                            <w:rPr>
                              <w:rFonts w:ascii="Calibri" w:hAnsi="Calibri"/>
                              <w:sz w:val="22"/>
                              <w:szCs w:val="22"/>
                            </w:rPr>
                          </w:pPr>
                          <w:r>
                            <w:rPr>
                              <w:rFonts w:ascii="Calibri" w:hAnsi="Calibri"/>
                              <w:sz w:val="22"/>
                              <w:szCs w:val="22"/>
                            </w:rPr>
                            <w:t>Full-text articles excluded, with reasons:</w:t>
                          </w:r>
                        </w:p>
                        <w:p w14:paraId="5EC192ED" w14:textId="77777777" w:rsidR="00524B93" w:rsidRDefault="00524B93" w:rsidP="007E007A">
                          <w:pPr>
                            <w:ind w:firstLine="0"/>
                            <w:jc w:val="center"/>
                            <w:rPr>
                              <w:rFonts w:ascii="Calibri" w:hAnsi="Calibri"/>
                              <w:sz w:val="22"/>
                              <w:szCs w:val="22"/>
                              <w:lang w:val="en"/>
                            </w:rPr>
                          </w:pPr>
                          <w:r w:rsidRPr="00C82882">
                            <w:rPr>
                              <w:rFonts w:ascii="Calibri" w:hAnsi="Calibri"/>
                              <w:sz w:val="22"/>
                              <w:szCs w:val="22"/>
                              <w:lang w:val="en"/>
                            </w:rPr>
                            <w:t>1a (n=</w:t>
                          </w:r>
                          <w:r>
                            <w:rPr>
                              <w:rFonts w:ascii="Calibri" w:hAnsi="Calibri"/>
                              <w:sz w:val="22"/>
                              <w:szCs w:val="22"/>
                              <w:lang w:val="en"/>
                            </w:rPr>
                            <w:t>2</w:t>
                          </w:r>
                          <w:r w:rsidRPr="00C82882">
                            <w:rPr>
                              <w:rFonts w:ascii="Calibri" w:hAnsi="Calibri"/>
                              <w:sz w:val="22"/>
                              <w:szCs w:val="22"/>
                              <w:lang w:val="en"/>
                            </w:rPr>
                            <w:t>); 1b (n=</w:t>
                          </w:r>
                          <w:r>
                            <w:rPr>
                              <w:rFonts w:ascii="Calibri" w:hAnsi="Calibri"/>
                              <w:sz w:val="22"/>
                              <w:szCs w:val="22"/>
                              <w:lang w:val="en"/>
                            </w:rPr>
                            <w:t>4</w:t>
                          </w:r>
                          <w:r w:rsidRPr="00C82882">
                            <w:rPr>
                              <w:rFonts w:ascii="Calibri" w:hAnsi="Calibri"/>
                              <w:sz w:val="22"/>
                              <w:szCs w:val="22"/>
                              <w:lang w:val="en"/>
                            </w:rPr>
                            <w:t xml:space="preserve">); </w:t>
                          </w:r>
                        </w:p>
                        <w:p w14:paraId="7E1C1052" w14:textId="77777777" w:rsidR="00524B93" w:rsidRDefault="00524B93" w:rsidP="007E007A">
                          <w:pPr>
                            <w:ind w:firstLine="0"/>
                            <w:jc w:val="center"/>
                            <w:rPr>
                              <w:rFonts w:ascii="Calibri" w:hAnsi="Calibri"/>
                              <w:sz w:val="22"/>
                              <w:szCs w:val="22"/>
                              <w:lang w:val="en"/>
                            </w:rPr>
                          </w:pPr>
                          <w:r w:rsidRPr="00C82882">
                            <w:rPr>
                              <w:rFonts w:ascii="Calibri" w:hAnsi="Calibri"/>
                              <w:sz w:val="22"/>
                              <w:szCs w:val="22"/>
                              <w:lang w:val="en"/>
                            </w:rPr>
                            <w:t>1c (n=</w:t>
                          </w:r>
                          <w:r>
                            <w:rPr>
                              <w:rFonts w:ascii="Calibri" w:hAnsi="Calibri"/>
                              <w:sz w:val="22"/>
                              <w:szCs w:val="22"/>
                              <w:lang w:val="en"/>
                            </w:rPr>
                            <w:t>2</w:t>
                          </w:r>
                          <w:r w:rsidRPr="00C82882">
                            <w:rPr>
                              <w:rFonts w:ascii="Calibri" w:hAnsi="Calibri"/>
                              <w:sz w:val="22"/>
                              <w:szCs w:val="22"/>
                              <w:lang w:val="en"/>
                            </w:rPr>
                            <w:t xml:space="preserve">); </w:t>
                          </w:r>
                          <w:r>
                            <w:rPr>
                              <w:rFonts w:ascii="Calibri" w:hAnsi="Calibri"/>
                              <w:sz w:val="22"/>
                              <w:szCs w:val="22"/>
                              <w:lang w:val="en"/>
                            </w:rPr>
                            <w:t xml:space="preserve">1d (n=5); </w:t>
                          </w:r>
                        </w:p>
                        <w:p w14:paraId="278E8973" w14:textId="52B87A0F" w:rsidR="00524B93" w:rsidRPr="00C82882" w:rsidRDefault="00524B93" w:rsidP="007E007A">
                          <w:pPr>
                            <w:ind w:firstLine="0"/>
                            <w:jc w:val="center"/>
                            <w:rPr>
                              <w:rFonts w:ascii="Calibri" w:hAnsi="Calibri"/>
                              <w:sz w:val="22"/>
                              <w:szCs w:val="22"/>
                              <w:lang w:val="en"/>
                            </w:rPr>
                          </w:pPr>
                          <w:r w:rsidRPr="00C82882">
                            <w:rPr>
                              <w:rFonts w:ascii="Calibri" w:hAnsi="Calibri"/>
                              <w:sz w:val="22"/>
                              <w:szCs w:val="22"/>
                              <w:lang w:val="en"/>
                            </w:rPr>
                            <w:t>2a (n=</w:t>
                          </w:r>
                          <w:r>
                            <w:rPr>
                              <w:rFonts w:ascii="Calibri" w:hAnsi="Calibri"/>
                              <w:sz w:val="22"/>
                              <w:szCs w:val="22"/>
                              <w:lang w:val="en"/>
                            </w:rPr>
                            <w:t>10</w:t>
                          </w:r>
                          <w:r w:rsidRPr="00C82882">
                            <w:rPr>
                              <w:rFonts w:ascii="Calibri" w:hAnsi="Calibri"/>
                              <w:sz w:val="22"/>
                              <w:szCs w:val="22"/>
                              <w:lang w:val="en"/>
                            </w:rPr>
                            <w:t>); 2b (n=</w:t>
                          </w:r>
                          <w:r>
                            <w:rPr>
                              <w:rFonts w:ascii="Calibri" w:hAnsi="Calibri"/>
                              <w:sz w:val="22"/>
                              <w:szCs w:val="22"/>
                              <w:lang w:val="en"/>
                            </w:rPr>
                            <w:t>15</w:t>
                          </w:r>
                          <w:r w:rsidRPr="00C82882">
                            <w:rPr>
                              <w:rFonts w:ascii="Calibri" w:hAnsi="Calibri"/>
                              <w:sz w:val="22"/>
                              <w:szCs w:val="22"/>
                              <w:lang w:val="en"/>
                            </w:rPr>
                            <w:t>)</w:t>
                          </w:r>
                        </w:p>
                      </w:txbxContent>
                    </v:textbox>
                  </v:rect>
                  <v:shape id="Straight Arrow Connector 13" o:spid="_x0000_s1035" type="#_x0000_t32" style="position:absolute;left:32080;top:25390;width:3850;height: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" strokecolor="black [3213]" strokeweight=".5pt">
                    <v:stroke endarrow="block" joinstyle="miter"/>
                  </v:shape>
                  <v:shape id="Straight Arrow Connector 14" o:spid="_x0000_s1036" type="#_x0000_t32" style="position:absolute;left:27660;top:7772;width:8272;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j+wwAAANsAAAAPAAAAZHJzL2Rvd25yZXYueG1sRE9Na8JA&#10;EL0X+h+WKXjTTbVY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cwHo/sMAAADbAAAADwAA&#10;AAAAAAAAAAAAAAAHAgAAZHJzL2Rvd25yZXYueG1sUEsFBgAAAAADAAMAtwAAAPcCAAAAAA==&#10;" strokecolor="black [3213]" strokeweight=".5pt">
                    <v:stroke endarrow="block" joinstyle="miter"/>
                  </v:shape>
                </v:group>
                <v:group id="Group 12" o:spid="_x0000_s1037" style="position:absolute;width:42146;height:39223" coordsize="42146,3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74" o:spid="_x0000_s1038" style="position:absolute;width:41649;height:1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">
                    <v:textbox style="mso-fit-shape-to-text:t" inset=",7.2pt,,7.2pt">
                      <w:txbxContent>
                        <w:p w14:paraId="21304357" w14:textId="77777777" w:rsidR="00524B93" w:rsidRDefault="00524B93" w:rsidP="005A41C1">
                          <w:pPr>
                            <w:jc w:val="center"/>
                            <w:rPr>
                              <w:rFonts w:ascii="Calibri" w:hAnsi="Calibri"/>
                              <w:sz w:val="22"/>
                              <w:szCs w:val="22"/>
                            </w:rPr>
                          </w:pPr>
                          <w:r>
                            <w:rPr>
                              <w:rFonts w:ascii="Calibri" w:hAnsi="Calibri"/>
                              <w:sz w:val="22"/>
                              <w:szCs w:val="22"/>
                            </w:rPr>
                            <w:t>2334 Titles/abstracts identified through database searching:</w:t>
                          </w:r>
                        </w:p>
                        <w:p w14:paraId="60F00796" w14:textId="73579D6D" w:rsidR="00524B93" w:rsidRPr="00B66759" w:rsidRDefault="00524B93" w:rsidP="00B66759">
                          <w:pPr>
                            <w:pStyle w:val="ListParagraph"/>
                            <w:numPr>
                              <w:ilvl w:val="0"/>
                              <w:numId w:val="5"/>
                            </w:numPr>
                            <w:jc w:val="left"/>
                            <w:rPr>
                              <w:rFonts w:ascii="Calibri" w:hAnsi="Calibri"/>
                              <w:sz w:val="22"/>
                              <w:szCs w:val="22"/>
                              <w:lang w:val="en"/>
                            </w:rPr>
                          </w:pPr>
                          <w:r w:rsidRPr="00415B51">
                            <w:rPr>
                              <w:rFonts w:ascii="Calibri" w:hAnsi="Calibri"/>
                              <w:sz w:val="22"/>
                              <w:szCs w:val="22"/>
                            </w:rPr>
                            <w:t>Google Scholar (n=2294)</w:t>
                          </w:r>
                        </w:p>
                        <w:p w14:paraId="033F6074" w14:textId="616633D4" w:rsidR="00524B93" w:rsidRPr="00B66759" w:rsidRDefault="00524B93" w:rsidP="00B66759">
                          <w:pPr>
                            <w:pStyle w:val="ListParagraph"/>
                            <w:numPr>
                              <w:ilvl w:val="0"/>
                              <w:numId w:val="5"/>
                            </w:numPr>
                            <w:jc w:val="left"/>
                            <w:rPr>
                              <w:rFonts w:ascii="Calibri" w:hAnsi="Calibri"/>
                              <w:sz w:val="22"/>
                              <w:szCs w:val="22"/>
                              <w:lang w:val="en"/>
                            </w:rPr>
                          </w:pPr>
                          <w:r>
                            <w:rPr>
                              <w:rFonts w:ascii="Calibri" w:hAnsi="Calibri"/>
                              <w:sz w:val="22"/>
                              <w:szCs w:val="22"/>
                            </w:rPr>
                            <w:t>PubMed (n=16)</w:t>
                          </w:r>
                        </w:p>
                        <w:p w14:paraId="28DF3EF5" w14:textId="0A376D7F" w:rsidR="00524B93" w:rsidRPr="00B66759" w:rsidRDefault="00524B93" w:rsidP="00B66759">
                          <w:pPr>
                            <w:pStyle w:val="ListParagraph"/>
                            <w:numPr>
                              <w:ilvl w:val="0"/>
                              <w:numId w:val="5"/>
                            </w:numPr>
                            <w:jc w:val="left"/>
                            <w:rPr>
                              <w:rFonts w:ascii="Calibri" w:hAnsi="Calibri"/>
                              <w:sz w:val="22"/>
                              <w:szCs w:val="22"/>
                              <w:lang w:val="en"/>
                            </w:rPr>
                          </w:pPr>
                          <w:r>
                            <w:rPr>
                              <w:rFonts w:ascii="Calibri" w:hAnsi="Calibri"/>
                              <w:sz w:val="22"/>
                              <w:szCs w:val="22"/>
                            </w:rPr>
                            <w:t>Web of Science (n=24)</w:t>
                          </w:r>
                        </w:p>
                      </w:txbxContent>
                    </v:textbox>
                  </v:rect>
                  <v:shape id="Straight Arrow Connector 81" o:spid="_x0000_s1039" type="#_x0000_t32" style="position:absolute;left:20650;top:15773;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rect id="Rectangle 80" o:spid="_x0000_s1040" style="position:absolute;left:6857;top:18897;width:27718;height:8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" filled="f">
                    <v:textbox style="mso-fit-shape-to-text:t" inset=",7.2pt,,7.2pt">
                      <w:txbxContent>
                        <w:p w14:paraId="07528B3A" w14:textId="77777777" w:rsidR="00524B93" w:rsidRDefault="00524B93" w:rsidP="005A41C1">
                          <w:pPr>
                            <w:jc w:val="center"/>
                            <w:rPr>
                              <w:rFonts w:ascii="Calibri" w:hAnsi="Calibri"/>
                              <w:sz w:val="22"/>
                              <w:szCs w:val="22"/>
                            </w:rPr>
                          </w:pPr>
                          <w:r>
                            <w:rPr>
                              <w:rFonts w:ascii="Calibri" w:hAnsi="Calibri"/>
                              <w:sz w:val="22"/>
                              <w:szCs w:val="22"/>
                            </w:rPr>
                            <w:t>Records after duplicates removed</w:t>
                          </w:r>
                        </w:p>
                        <w:p w14:paraId="6532773B" w14:textId="000ED2D3" w:rsidR="00524B93" w:rsidRPr="00577359" w:rsidRDefault="00524B93" w:rsidP="00577359">
                          <w:pPr>
                            <w:jc w:val="center"/>
                            <w:rPr>
                              <w:rFonts w:ascii="Calibri" w:hAnsi="Calibri"/>
                              <w:sz w:val="22"/>
                              <w:szCs w:val="22"/>
                            </w:rPr>
                          </w:pPr>
                          <w:r>
                            <w:rPr>
                              <w:rFonts w:ascii="Calibri" w:hAnsi="Calibri"/>
                              <w:sz w:val="22"/>
                              <w:szCs w:val="22"/>
                            </w:rPr>
                            <w:t>(n=2003)</w:t>
                          </w:r>
                        </w:p>
                      </w:txbxContent>
                    </v:textbox>
                  </v:rect>
                  <v:rect id="Rectangle 85" o:spid="_x0000_s1041" style="position:absolute;left:12267;top:30480;width:16701;height:8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">
                    <v:textbox style="mso-fit-shape-to-text:t" inset=",7.2pt,,7.2pt">
                      <w:txbxContent>
                        <w:p w14:paraId="752C81BD" w14:textId="77777777" w:rsidR="00524B93" w:rsidRDefault="00524B93" w:rsidP="005A41C1">
                          <w:pPr>
                            <w:jc w:val="center"/>
                            <w:rPr>
                              <w:rFonts w:ascii="Calibri" w:hAnsi="Calibri"/>
                              <w:sz w:val="22"/>
                              <w:szCs w:val="22"/>
                            </w:rPr>
                          </w:pPr>
                          <w:r>
                            <w:rPr>
                              <w:rFonts w:ascii="Calibri" w:hAnsi="Calibri"/>
                              <w:sz w:val="22"/>
                              <w:szCs w:val="22"/>
                            </w:rPr>
                            <w:t>Records screened</w:t>
                          </w:r>
                        </w:p>
                        <w:p w14:paraId="48CB0C5B" w14:textId="0B2747D0" w:rsidR="00524B93" w:rsidRDefault="00524B93" w:rsidP="005A41C1">
                          <w:pPr>
                            <w:jc w:val="center"/>
                            <w:rPr>
                              <w:rFonts w:ascii="Calibri" w:hAnsi="Calibri"/>
                              <w:sz w:val="22"/>
                              <w:szCs w:val="22"/>
                              <w:lang w:val="en"/>
                            </w:rPr>
                          </w:pPr>
                          <w:r>
                            <w:rPr>
                              <w:rFonts w:ascii="Calibri" w:hAnsi="Calibri"/>
                              <w:sz w:val="22"/>
                              <w:szCs w:val="22"/>
                            </w:rPr>
                            <w:t>(n=2003)</w:t>
                          </w:r>
                        </w:p>
                      </w:txbxContent>
                    </v:textbox>
                  </v:rect>
                  <v:shape id="Straight Arrow Connector 83" o:spid="_x0000_s1042" type="#_x0000_t32" style="position:absolute;left:20650;top:27508;width:0;height:2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 id="Straight Arrow Connector 16" o:spid="_x0000_s1043" type="#_x0000_t32" style="position:absolute;left:28956;top:35737;width:131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" strokecolor="black [3213]" strokeweight=".5pt">
                    <v:stroke endarrow="block" joinstyle="miter"/>
                  </v:shape>
                </v:group>
              </v:group>
            </w:pict>
          </mc:Fallback>
        </mc:AlternateContent>
      </w:r>
      <w:r w:rsidR="00524CB1" w:rsidRPr="00FC3426">
        <w:rPr>
          <w:noProof/>
          <w:color w:val="auto"/>
          <w:sz w:val="24"/>
          <w:szCs w:val="24"/>
          <w:lang w:val="en-US"/>
        </w:rPr>
        <mc:AlternateContent>
          <mc:Choice Requires="wps">
            <w:drawing>
              <wp:anchor distT="0" distB="0" distL="114300" distR="114300" simplePos="0" relativeHeight="251675648" behindDoc="1" locked="0" layoutInCell="1" allowOverlap="1" wp14:anchorId="3E158970" wp14:editId="68CAEB2D">
                <wp:simplePos x="0" y="0"/>
                <wp:positionH relativeFrom="column">
                  <wp:posOffset>179705</wp:posOffset>
                </wp:positionH>
                <wp:positionV relativeFrom="paragraph">
                  <wp:posOffset>-8344535</wp:posOffset>
                </wp:positionV>
                <wp:extent cx="2228850" cy="682625"/>
                <wp:effectExtent l="0" t="0" r="19050" b="222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42941432" w14:textId="77777777" w:rsidR="00524B93" w:rsidRDefault="00524B93" w:rsidP="00524CB1">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t>(n =   )</w:t>
                            </w:r>
                          </w:p>
                        </w:txbxContent>
                      </wps:txbx>
                      <wps:bodyPr rot="0" vert="horz" wrap="square" lIns="91440" tIns="91440" rIns="91440" bIns="91440" anchor="t" anchorCtr="0" upright="1">
                        <a:noAutofit/>
                      </wps:bodyPr>
                    </wps:wsp>
                  </a:graphicData>
                </a:graphic>
              </wp:anchor>
            </w:drawing>
          </mc:Choice>
          <mc:Fallback>
            <w:pict>
              <v:rect w14:anchorId="3E158970" id="Rectangle 10" o:spid="_x0000_s1044" style="position:absolute;left:0;text-align:left;margin-left:14.15pt;margin-top:-657.05pt;width:175.5pt;height:53.7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">
                <v:textbox inset=",7.2pt,,7.2pt">
                  <w:txbxContent>
                    <w:p w14:paraId="42941432" w14:textId="77777777" w:rsidR="00524B93" w:rsidRDefault="00524B93" w:rsidP="00524CB1">
                      <w:pPr>
                        <w:jc w:val="center"/>
                        <w:rPr>
                          <w:rFonts w:ascii="Calibri" w:hAnsi="Calibri"/>
                          <w:sz w:val="22"/>
                          <w:szCs w:val="22"/>
                          <w:lang w:val="en"/>
                        </w:rPr>
                      </w:pPr>
                      <w:r>
                        <w:rPr>
                          <w:rFonts w:ascii="Calibri" w:hAnsi="Calibri"/>
                          <w:sz w:val="22"/>
                          <w:szCs w:val="22"/>
                        </w:rPr>
                        <w:t>Records identified through database searching</w:t>
                      </w:r>
                      <w:r>
                        <w:rPr>
                          <w:rFonts w:ascii="Calibri" w:hAnsi="Calibri"/>
                          <w:sz w:val="22"/>
                          <w:szCs w:val="22"/>
                        </w:rPr>
                        <w:br/>
                        <w:t>(n =   )</w:t>
                      </w:r>
                    </w:p>
                  </w:txbxContent>
                </v:textbox>
              </v:rect>
            </w:pict>
          </mc:Fallback>
        </mc:AlternateContent>
      </w:r>
    </w:p>
    <w:p w14:paraId="1E1C0210" w14:textId="3C1DBEB9" w:rsidR="00C82576" w:rsidRPr="00FC3426" w:rsidRDefault="00C82576">
      <w:pPr>
        <w:pStyle w:val="Heading2"/>
        <w:rPr>
          <w:lang w:val="en-US"/>
        </w:rPr>
      </w:pPr>
    </w:p>
    <w:p w14:paraId="3387E2F3" w14:textId="77777777" w:rsidR="00C82576" w:rsidRPr="00FC3426" w:rsidRDefault="00C82576">
      <w:pPr>
        <w:pStyle w:val="Heading2"/>
        <w:rPr>
          <w:lang w:val="en-US"/>
        </w:rPr>
      </w:pPr>
    </w:p>
    <w:p w14:paraId="7F1A5486" w14:textId="4C6E0DF3" w:rsidR="00C82576" w:rsidRPr="00FC3426" w:rsidRDefault="00C82576">
      <w:pPr>
        <w:pStyle w:val="Heading2"/>
        <w:rPr>
          <w:lang w:val="en-US"/>
        </w:rPr>
      </w:pPr>
    </w:p>
    <w:p w14:paraId="30298720" w14:textId="2F1D97E0" w:rsidR="00C82576" w:rsidRPr="00FC3426" w:rsidRDefault="00C82576">
      <w:pPr>
        <w:pStyle w:val="Heading2"/>
        <w:rPr>
          <w:lang w:val="en-US"/>
        </w:rPr>
      </w:pPr>
    </w:p>
    <w:p w14:paraId="4431A693" w14:textId="2F942A8C" w:rsidR="00C82576" w:rsidRPr="00FC3426" w:rsidRDefault="00C82576">
      <w:pPr>
        <w:pStyle w:val="Heading2"/>
        <w:rPr>
          <w:lang w:val="en-US"/>
        </w:rPr>
      </w:pPr>
    </w:p>
    <w:p w14:paraId="3FD027F9" w14:textId="46A01450" w:rsidR="00C82576" w:rsidRPr="00FC3426" w:rsidRDefault="00C82576">
      <w:pPr>
        <w:pStyle w:val="Heading2"/>
        <w:rPr>
          <w:lang w:val="en-US"/>
        </w:rPr>
      </w:pPr>
    </w:p>
    <w:p w14:paraId="2F9A5BBE" w14:textId="0A2042E3" w:rsidR="00C82576" w:rsidRPr="00FC3426" w:rsidRDefault="00D912A2">
      <w:pPr>
        <w:pStyle w:val="Heading2"/>
        <w:rPr>
          <w:lang w:val="en-US"/>
        </w:rPr>
      </w:pPr>
      <w:r w:rsidRPr="00FC3426">
        <w:rPr>
          <w:noProof/>
          <w:color w:val="auto"/>
          <w:sz w:val="24"/>
          <w:szCs w:val="24"/>
          <w:lang w:val="en-US"/>
        </w:rPr>
        <mc:AlternateContent>
          <mc:Choice Requires="wps">
            <w:drawing>
              <wp:anchor distT="0" distB="0" distL="114300" distR="114300" simplePos="0" relativeHeight="251687936" behindDoc="0" locked="0" layoutInCell="1" allowOverlap="1" wp14:anchorId="1200188E" wp14:editId="4BAD0FD6">
                <wp:simplePos x="0" y="0"/>
                <wp:positionH relativeFrom="column">
                  <wp:posOffset>4402455</wp:posOffset>
                </wp:positionH>
                <wp:positionV relativeFrom="paragraph">
                  <wp:posOffset>169120</wp:posOffset>
                </wp:positionV>
                <wp:extent cx="1570355" cy="873760"/>
                <wp:effectExtent l="0" t="0" r="10795" b="2159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355" cy="873760"/>
                        </a:xfrm>
                        <a:prstGeom prst="rect">
                          <a:avLst/>
                        </a:prstGeom>
                        <a:solidFill>
                          <a:srgbClr val="FFFFFF"/>
                        </a:solidFill>
                        <a:ln w="9525">
                          <a:solidFill>
                            <a:srgbClr val="000000"/>
                          </a:solidFill>
                          <a:miter lim="800000"/>
                          <a:headEnd/>
                          <a:tailEnd/>
                        </a:ln>
                      </wps:spPr>
                      <wps:txbx>
                        <w:txbxContent>
                          <w:p w14:paraId="0EC526FC" w14:textId="77777777" w:rsidR="00524B93" w:rsidRDefault="00524B93" w:rsidP="005A41C1">
                            <w:pPr>
                              <w:jc w:val="center"/>
                              <w:rPr>
                                <w:rFonts w:ascii="Calibri" w:hAnsi="Calibri"/>
                                <w:sz w:val="22"/>
                                <w:szCs w:val="22"/>
                              </w:rPr>
                            </w:pPr>
                            <w:r>
                              <w:rPr>
                                <w:rFonts w:ascii="Calibri" w:hAnsi="Calibri"/>
                                <w:sz w:val="22"/>
                                <w:szCs w:val="22"/>
                              </w:rPr>
                              <w:t>Records excluded</w:t>
                            </w:r>
                          </w:p>
                          <w:p w14:paraId="38AF3BCB" w14:textId="6FFF01D2" w:rsidR="00524B93" w:rsidRDefault="00524B93" w:rsidP="005A41C1">
                            <w:pPr>
                              <w:jc w:val="center"/>
                              <w:rPr>
                                <w:rFonts w:ascii="Calibri" w:hAnsi="Calibri"/>
                                <w:sz w:val="22"/>
                                <w:szCs w:val="22"/>
                                <w:lang w:val="en"/>
                              </w:rPr>
                            </w:pPr>
                            <w:r>
                              <w:rPr>
                                <w:rFonts w:ascii="Calibri" w:hAnsi="Calibri"/>
                                <w:sz w:val="22"/>
                                <w:szCs w:val="22"/>
                              </w:rPr>
                              <w:t>(n=1921)</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200188E" id="Rectangle 86" o:spid="_x0000_s1045" style="position:absolute;margin-left:346.65pt;margin-top:13.3pt;width:123.65pt;height:6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">
                <v:textbox style="mso-fit-shape-to-text:t" inset=",7.2pt,,7.2pt">
                  <w:txbxContent>
                    <w:p w14:paraId="0EC526FC" w14:textId="77777777" w:rsidR="00524B93" w:rsidRDefault="00524B93" w:rsidP="005A41C1">
                      <w:pPr>
                        <w:jc w:val="center"/>
                        <w:rPr>
                          <w:rFonts w:ascii="Calibri" w:hAnsi="Calibri"/>
                          <w:sz w:val="22"/>
                          <w:szCs w:val="22"/>
                        </w:rPr>
                      </w:pPr>
                      <w:r>
                        <w:rPr>
                          <w:rFonts w:ascii="Calibri" w:hAnsi="Calibri"/>
                          <w:sz w:val="22"/>
                          <w:szCs w:val="22"/>
                        </w:rPr>
                        <w:t>Records excluded</w:t>
                      </w:r>
                    </w:p>
                    <w:p w14:paraId="38AF3BCB" w14:textId="6FFF01D2" w:rsidR="00524B93" w:rsidRDefault="00524B93" w:rsidP="005A41C1">
                      <w:pPr>
                        <w:jc w:val="center"/>
                        <w:rPr>
                          <w:rFonts w:ascii="Calibri" w:hAnsi="Calibri"/>
                          <w:sz w:val="22"/>
                          <w:szCs w:val="22"/>
                          <w:lang w:val="en"/>
                        </w:rPr>
                      </w:pPr>
                      <w:r>
                        <w:rPr>
                          <w:rFonts w:ascii="Calibri" w:hAnsi="Calibri"/>
                          <w:sz w:val="22"/>
                          <w:szCs w:val="22"/>
                        </w:rPr>
                        <w:t>(n=1921)</w:t>
                      </w:r>
                    </w:p>
                  </w:txbxContent>
                </v:textbox>
              </v:rect>
            </w:pict>
          </mc:Fallback>
        </mc:AlternateContent>
      </w:r>
    </w:p>
    <w:p w14:paraId="4FBE4B29" w14:textId="54666409" w:rsidR="00C82576" w:rsidRPr="00FC3426" w:rsidRDefault="00C82576">
      <w:pPr>
        <w:pStyle w:val="Heading2"/>
        <w:rPr>
          <w:lang w:val="en-US"/>
        </w:rPr>
      </w:pPr>
    </w:p>
    <w:p w14:paraId="52563424" w14:textId="72039AF1" w:rsidR="00C82576" w:rsidRPr="00FC3426" w:rsidRDefault="00C82576">
      <w:pPr>
        <w:pStyle w:val="Heading2"/>
        <w:rPr>
          <w:lang w:val="en-US"/>
        </w:rPr>
      </w:pPr>
    </w:p>
    <w:p w14:paraId="501B3786" w14:textId="46EBC828" w:rsidR="00C82576" w:rsidRPr="00FC3426" w:rsidRDefault="00C82576">
      <w:pPr>
        <w:pStyle w:val="Heading2"/>
        <w:rPr>
          <w:lang w:val="en-US"/>
        </w:rPr>
      </w:pPr>
    </w:p>
    <w:p w14:paraId="3F2DDF7B" w14:textId="4CB247EE" w:rsidR="00C82576" w:rsidRPr="00FC3426" w:rsidRDefault="00C82576">
      <w:pPr>
        <w:pStyle w:val="Heading2"/>
        <w:rPr>
          <w:lang w:val="en-US"/>
        </w:rPr>
      </w:pPr>
    </w:p>
    <w:p w14:paraId="5DE33651" w14:textId="15B5BD11" w:rsidR="005A41C1" w:rsidRPr="00FC3426" w:rsidRDefault="005A41C1">
      <w:pPr>
        <w:pStyle w:val="Heading2"/>
        <w:rPr>
          <w:lang w:val="en-US"/>
        </w:rPr>
      </w:pPr>
    </w:p>
    <w:p w14:paraId="70A7A9F3" w14:textId="0A877ED2" w:rsidR="005A41C1" w:rsidRPr="00FC3426" w:rsidRDefault="005A41C1">
      <w:pPr>
        <w:pStyle w:val="Heading2"/>
        <w:rPr>
          <w:lang w:val="en-US"/>
        </w:rPr>
      </w:pPr>
    </w:p>
    <w:p w14:paraId="6B2FB806" w14:textId="3B7DFE6A" w:rsidR="005A41C1" w:rsidRPr="00FC3426" w:rsidRDefault="00D912A2">
      <w:pPr>
        <w:pStyle w:val="Heading2"/>
        <w:rPr>
          <w:lang w:val="en-US"/>
        </w:rPr>
      </w:pPr>
      <w:r w:rsidRPr="00FC3426">
        <w:rPr>
          <w:noProof/>
          <w:color w:val="auto"/>
          <w:sz w:val="24"/>
          <w:szCs w:val="24"/>
          <w:lang w:val="en-US"/>
        </w:rPr>
        <mc:AlternateContent>
          <mc:Choice Requires="wps">
            <w:drawing>
              <wp:anchor distT="0" distB="0" distL="114300" distR="114300" simplePos="0" relativeHeight="251691008" behindDoc="0" locked="0" layoutInCell="1" allowOverlap="1" wp14:anchorId="25027E62" wp14:editId="49457390">
                <wp:simplePos x="0" y="0"/>
                <wp:positionH relativeFrom="column">
                  <wp:posOffset>482600</wp:posOffset>
                </wp:positionH>
                <wp:positionV relativeFrom="paragraph">
                  <wp:posOffset>185845</wp:posOffset>
                </wp:positionV>
                <wp:extent cx="3532505" cy="1926590"/>
                <wp:effectExtent l="0" t="0" r="10795" b="1651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2505" cy="1926590"/>
                        </a:xfrm>
                        <a:prstGeom prst="rect">
                          <a:avLst/>
                        </a:prstGeom>
                        <a:solidFill>
                          <a:srgbClr val="FFFFFF"/>
                        </a:solidFill>
                        <a:ln w="9525">
                          <a:solidFill>
                            <a:srgbClr val="000000"/>
                          </a:solidFill>
                          <a:miter lim="800000"/>
                          <a:headEnd/>
                          <a:tailEnd/>
                        </a:ln>
                      </wps:spPr>
                      <wps:txbx>
                        <w:txbxContent>
                          <w:p w14:paraId="70602A55" w14:textId="049D2FE4" w:rsidR="00524B93" w:rsidRDefault="00524B93" w:rsidP="00316CF6">
                            <w:pPr>
                              <w:jc w:val="center"/>
                              <w:rPr>
                                <w:rFonts w:ascii="Calibri" w:hAnsi="Calibri"/>
                                <w:sz w:val="22"/>
                                <w:szCs w:val="22"/>
                              </w:rPr>
                            </w:pPr>
                            <w:r>
                              <w:rPr>
                                <w:rFonts w:ascii="Calibri" w:hAnsi="Calibri"/>
                                <w:sz w:val="22"/>
                                <w:szCs w:val="22"/>
                              </w:rPr>
                              <w:t>83 additional records identified through</w:t>
                            </w:r>
                          </w:p>
                          <w:p w14:paraId="12E54582" w14:textId="740741A8" w:rsidR="00524B93" w:rsidRPr="00882074" w:rsidRDefault="00524B93" w:rsidP="00316CF6">
                            <w:pPr>
                              <w:pStyle w:val="ListParagraph"/>
                              <w:numPr>
                                <w:ilvl w:val="0"/>
                                <w:numId w:val="7"/>
                              </w:numPr>
                              <w:jc w:val="left"/>
                              <w:rPr>
                                <w:rFonts w:ascii="Calibri" w:hAnsi="Calibri"/>
                                <w:sz w:val="22"/>
                                <w:szCs w:val="22"/>
                                <w:lang w:val="en"/>
                              </w:rPr>
                            </w:pPr>
                            <w:r>
                              <w:rPr>
                                <w:rFonts w:ascii="Calibri" w:hAnsi="Calibri"/>
                                <w:sz w:val="22"/>
                                <w:szCs w:val="22"/>
                                <w:lang w:val="en"/>
                              </w:rPr>
                              <w:t>recurring journals (n=9)</w:t>
                            </w:r>
                          </w:p>
                          <w:p w14:paraId="74ADFD5C" w14:textId="65915135" w:rsidR="00524B93" w:rsidRPr="00316CF6" w:rsidRDefault="00524B93" w:rsidP="00316CF6">
                            <w:pPr>
                              <w:pStyle w:val="ListParagraph"/>
                              <w:numPr>
                                <w:ilvl w:val="0"/>
                                <w:numId w:val="7"/>
                              </w:numPr>
                              <w:jc w:val="left"/>
                              <w:rPr>
                                <w:rFonts w:ascii="Calibri" w:hAnsi="Calibri"/>
                                <w:sz w:val="22"/>
                                <w:szCs w:val="22"/>
                                <w:lang w:val="en"/>
                              </w:rPr>
                            </w:pPr>
                            <w:r>
                              <w:rPr>
                                <w:rFonts w:ascii="Calibri" w:hAnsi="Calibri"/>
                                <w:sz w:val="22"/>
                                <w:szCs w:val="22"/>
                              </w:rPr>
                              <w:t>reference list of the selected articles (n=</w:t>
                            </w:r>
                            <w:r w:rsidRPr="00316CF6">
                              <w:rPr>
                                <w:rFonts w:ascii="Calibri" w:hAnsi="Calibri"/>
                                <w:sz w:val="22"/>
                                <w:szCs w:val="22"/>
                              </w:rPr>
                              <w:t xml:space="preserve"> </w:t>
                            </w:r>
                            <w:r>
                              <w:rPr>
                                <w:rFonts w:ascii="Calibri" w:hAnsi="Calibri"/>
                                <w:sz w:val="22"/>
                                <w:szCs w:val="22"/>
                              </w:rPr>
                              <w:t>34)</w:t>
                            </w:r>
                          </w:p>
                          <w:p w14:paraId="2D1DE5B8" w14:textId="11EED0C4" w:rsidR="00524B93" w:rsidRPr="00316CF6" w:rsidRDefault="00524B93" w:rsidP="00316CF6">
                            <w:pPr>
                              <w:pStyle w:val="ListParagraph"/>
                              <w:numPr>
                                <w:ilvl w:val="0"/>
                                <w:numId w:val="7"/>
                              </w:numPr>
                              <w:jc w:val="left"/>
                              <w:rPr>
                                <w:rFonts w:ascii="Calibri" w:hAnsi="Calibri"/>
                                <w:sz w:val="22"/>
                                <w:szCs w:val="22"/>
                                <w:lang w:val="en"/>
                              </w:rPr>
                            </w:pPr>
                            <w:r>
                              <w:rPr>
                                <w:rFonts w:ascii="Calibri" w:hAnsi="Calibri"/>
                                <w:sz w:val="22"/>
                                <w:szCs w:val="22"/>
                              </w:rPr>
                              <w:t>publication list of recurring authors (n=18)</w:t>
                            </w:r>
                          </w:p>
                          <w:p w14:paraId="444C5542" w14:textId="7AA169F9" w:rsidR="00524B93" w:rsidRPr="0012496E" w:rsidRDefault="00524B93" w:rsidP="0012496E">
                            <w:pPr>
                              <w:pStyle w:val="ListParagraph"/>
                              <w:numPr>
                                <w:ilvl w:val="0"/>
                                <w:numId w:val="7"/>
                              </w:numPr>
                              <w:jc w:val="left"/>
                              <w:rPr>
                                <w:rFonts w:ascii="Calibri" w:hAnsi="Calibri"/>
                                <w:sz w:val="22"/>
                                <w:szCs w:val="22"/>
                                <w:lang w:val="en"/>
                              </w:rPr>
                            </w:pPr>
                            <w:r>
                              <w:rPr>
                                <w:rFonts w:ascii="Calibri" w:hAnsi="Calibri"/>
                                <w:sz w:val="22"/>
                                <w:szCs w:val="22"/>
                                <w:lang w:val="en"/>
                              </w:rPr>
                              <w:t>emailing recurring authors (n=22)</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027E62" id="Rectangle 92" o:spid="_x0000_s1046" style="position:absolute;margin-left:38pt;margin-top:14.65pt;width:278.15pt;height:15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">
                <v:textbox style="mso-fit-shape-to-text:t" inset=",7.2pt,,7.2pt">
                  <w:txbxContent>
                    <w:p w14:paraId="70602A55" w14:textId="049D2FE4" w:rsidR="00524B93" w:rsidRDefault="00524B93" w:rsidP="00316CF6">
                      <w:pPr>
                        <w:jc w:val="center"/>
                        <w:rPr>
                          <w:rFonts w:ascii="Calibri" w:hAnsi="Calibri"/>
                          <w:sz w:val="22"/>
                          <w:szCs w:val="22"/>
                        </w:rPr>
                      </w:pPr>
                      <w:r>
                        <w:rPr>
                          <w:rFonts w:ascii="Calibri" w:hAnsi="Calibri"/>
                          <w:sz w:val="22"/>
                          <w:szCs w:val="22"/>
                        </w:rPr>
                        <w:t>83 additional records identified through</w:t>
                      </w:r>
                    </w:p>
                    <w:p w14:paraId="12E54582" w14:textId="740741A8" w:rsidR="00524B93" w:rsidRPr="00882074" w:rsidRDefault="00524B93" w:rsidP="00316CF6">
                      <w:pPr>
                        <w:pStyle w:val="ListParagraph"/>
                        <w:numPr>
                          <w:ilvl w:val="0"/>
                          <w:numId w:val="7"/>
                        </w:numPr>
                        <w:jc w:val="left"/>
                        <w:rPr>
                          <w:rFonts w:ascii="Calibri" w:hAnsi="Calibri"/>
                          <w:sz w:val="22"/>
                          <w:szCs w:val="22"/>
                          <w:lang w:val="en"/>
                        </w:rPr>
                      </w:pPr>
                      <w:r>
                        <w:rPr>
                          <w:rFonts w:ascii="Calibri" w:hAnsi="Calibri"/>
                          <w:sz w:val="22"/>
                          <w:szCs w:val="22"/>
                          <w:lang w:val="en"/>
                        </w:rPr>
                        <w:t>recurring journals (n=9)</w:t>
                      </w:r>
                    </w:p>
                    <w:p w14:paraId="74ADFD5C" w14:textId="65915135" w:rsidR="00524B93" w:rsidRPr="00316CF6" w:rsidRDefault="00524B93" w:rsidP="00316CF6">
                      <w:pPr>
                        <w:pStyle w:val="ListParagraph"/>
                        <w:numPr>
                          <w:ilvl w:val="0"/>
                          <w:numId w:val="7"/>
                        </w:numPr>
                        <w:jc w:val="left"/>
                        <w:rPr>
                          <w:rFonts w:ascii="Calibri" w:hAnsi="Calibri"/>
                          <w:sz w:val="22"/>
                          <w:szCs w:val="22"/>
                          <w:lang w:val="en"/>
                        </w:rPr>
                      </w:pPr>
                      <w:r>
                        <w:rPr>
                          <w:rFonts w:ascii="Calibri" w:hAnsi="Calibri"/>
                          <w:sz w:val="22"/>
                          <w:szCs w:val="22"/>
                        </w:rPr>
                        <w:t>reference list of the selected articles (n=</w:t>
                      </w:r>
                      <w:r w:rsidRPr="00316CF6">
                        <w:rPr>
                          <w:rFonts w:ascii="Calibri" w:hAnsi="Calibri"/>
                          <w:sz w:val="22"/>
                          <w:szCs w:val="22"/>
                        </w:rPr>
                        <w:t xml:space="preserve"> </w:t>
                      </w:r>
                      <w:r>
                        <w:rPr>
                          <w:rFonts w:ascii="Calibri" w:hAnsi="Calibri"/>
                          <w:sz w:val="22"/>
                          <w:szCs w:val="22"/>
                        </w:rPr>
                        <w:t>34)</w:t>
                      </w:r>
                    </w:p>
                    <w:p w14:paraId="2D1DE5B8" w14:textId="11EED0C4" w:rsidR="00524B93" w:rsidRPr="00316CF6" w:rsidRDefault="00524B93" w:rsidP="00316CF6">
                      <w:pPr>
                        <w:pStyle w:val="ListParagraph"/>
                        <w:numPr>
                          <w:ilvl w:val="0"/>
                          <w:numId w:val="7"/>
                        </w:numPr>
                        <w:jc w:val="left"/>
                        <w:rPr>
                          <w:rFonts w:ascii="Calibri" w:hAnsi="Calibri"/>
                          <w:sz w:val="22"/>
                          <w:szCs w:val="22"/>
                          <w:lang w:val="en"/>
                        </w:rPr>
                      </w:pPr>
                      <w:r>
                        <w:rPr>
                          <w:rFonts w:ascii="Calibri" w:hAnsi="Calibri"/>
                          <w:sz w:val="22"/>
                          <w:szCs w:val="22"/>
                        </w:rPr>
                        <w:t>publication list of recurring authors (n=18)</w:t>
                      </w:r>
                    </w:p>
                    <w:p w14:paraId="444C5542" w14:textId="7AA169F9" w:rsidR="00524B93" w:rsidRPr="0012496E" w:rsidRDefault="00524B93" w:rsidP="0012496E">
                      <w:pPr>
                        <w:pStyle w:val="ListParagraph"/>
                        <w:numPr>
                          <w:ilvl w:val="0"/>
                          <w:numId w:val="7"/>
                        </w:numPr>
                        <w:jc w:val="left"/>
                        <w:rPr>
                          <w:rFonts w:ascii="Calibri" w:hAnsi="Calibri"/>
                          <w:sz w:val="22"/>
                          <w:szCs w:val="22"/>
                          <w:lang w:val="en"/>
                        </w:rPr>
                      </w:pPr>
                      <w:r>
                        <w:rPr>
                          <w:rFonts w:ascii="Calibri" w:hAnsi="Calibri"/>
                          <w:sz w:val="22"/>
                          <w:szCs w:val="22"/>
                          <w:lang w:val="en"/>
                        </w:rPr>
                        <w:t>emailing recurring authors (n=22)</w:t>
                      </w:r>
                    </w:p>
                  </w:txbxContent>
                </v:textbox>
              </v:rect>
            </w:pict>
          </mc:Fallback>
        </mc:AlternateContent>
      </w:r>
    </w:p>
    <w:p w14:paraId="20B3BBFD" w14:textId="6F1E227A" w:rsidR="005A41C1" w:rsidRPr="00FC3426" w:rsidRDefault="005A41C1">
      <w:pPr>
        <w:pStyle w:val="Heading2"/>
        <w:rPr>
          <w:lang w:val="en-US"/>
        </w:rPr>
      </w:pPr>
    </w:p>
    <w:p w14:paraId="2A3F8B7D" w14:textId="4BF702E4" w:rsidR="005A41C1" w:rsidRPr="00FC3426" w:rsidRDefault="005A41C1">
      <w:pPr>
        <w:pStyle w:val="Heading2"/>
        <w:rPr>
          <w:lang w:val="en-US"/>
        </w:rPr>
      </w:pPr>
    </w:p>
    <w:p w14:paraId="098CE843" w14:textId="77777777" w:rsidR="002D6131" w:rsidRPr="00FC3426" w:rsidRDefault="002D6131" w:rsidP="002D6131">
      <w:pPr>
        <w:ind w:firstLine="0"/>
        <w:rPr>
          <w:b/>
          <w:color w:val="404040"/>
          <w:lang w:val="en-US"/>
        </w:rPr>
      </w:pPr>
    </w:p>
    <w:p w14:paraId="58E6B866" w14:textId="77777777" w:rsidR="002D6131" w:rsidRPr="00FC3426" w:rsidRDefault="002D6131" w:rsidP="002D6131">
      <w:pPr>
        <w:ind w:firstLine="0"/>
        <w:rPr>
          <w:b/>
          <w:color w:val="404040"/>
          <w:lang w:val="en-US"/>
        </w:rPr>
      </w:pPr>
    </w:p>
    <w:p w14:paraId="07E532C9" w14:textId="75C1B54F" w:rsidR="00C82882" w:rsidRPr="00FC3426" w:rsidRDefault="00C82882" w:rsidP="002D6131">
      <w:pPr>
        <w:ind w:firstLine="0"/>
        <w:rPr>
          <w:lang w:val="en-US"/>
        </w:rPr>
      </w:pPr>
    </w:p>
    <w:p w14:paraId="091BC1E5" w14:textId="70C02CD2" w:rsidR="00E4207F" w:rsidRPr="00FC3426" w:rsidRDefault="00E4207F" w:rsidP="00C82882">
      <w:pPr>
        <w:rPr>
          <w:lang w:val="en-US"/>
        </w:rPr>
      </w:pPr>
    </w:p>
    <w:p w14:paraId="1144E513" w14:textId="1629E00F" w:rsidR="00C82882" w:rsidRPr="00FC3426" w:rsidRDefault="00C82882" w:rsidP="00C82882">
      <w:pPr>
        <w:rPr>
          <w:lang w:val="en-US"/>
        </w:rPr>
      </w:pPr>
    </w:p>
    <w:p w14:paraId="38ADB112" w14:textId="24CE6E84" w:rsidR="00C82882" w:rsidRPr="00FC3426" w:rsidRDefault="00C82882" w:rsidP="00C82882">
      <w:pPr>
        <w:rPr>
          <w:lang w:val="en-US"/>
        </w:rPr>
      </w:pPr>
    </w:p>
    <w:p w14:paraId="1E7285E3" w14:textId="0FDBC6E7" w:rsidR="00E4207F" w:rsidRPr="00FC3426" w:rsidRDefault="00E4207F" w:rsidP="00C82882">
      <w:pPr>
        <w:rPr>
          <w:lang w:val="en-US"/>
        </w:rPr>
      </w:pPr>
    </w:p>
    <w:p w14:paraId="005AC9D4" w14:textId="77777777" w:rsidR="00D912A2" w:rsidRPr="00FC3426" w:rsidRDefault="00D912A2" w:rsidP="00577359">
      <w:pPr>
        <w:ind w:firstLine="0"/>
        <w:rPr>
          <w:i/>
          <w:sz w:val="18"/>
          <w:szCs w:val="18"/>
          <w:lang w:val="en-US"/>
        </w:rPr>
      </w:pPr>
    </w:p>
    <w:p w14:paraId="249DCBA3" w14:textId="2906F2ED" w:rsidR="00577359" w:rsidRPr="00FC3426" w:rsidRDefault="002C0701" w:rsidP="00577359">
      <w:pPr>
        <w:ind w:firstLine="0"/>
        <w:rPr>
          <w:color w:val="222222"/>
          <w:lang w:val="en-US"/>
        </w:rPr>
      </w:pPr>
      <w:r w:rsidRPr="00FC3426">
        <w:rPr>
          <w:i/>
          <w:sz w:val="18"/>
          <w:szCs w:val="18"/>
          <w:lang w:val="en-US"/>
        </w:rPr>
        <w:t>Figure 3</w:t>
      </w:r>
      <w:r w:rsidR="00577359" w:rsidRPr="00FC3426">
        <w:rPr>
          <w:i/>
          <w:sz w:val="18"/>
          <w:szCs w:val="18"/>
          <w:lang w:val="en-US"/>
        </w:rPr>
        <w:t>.</w:t>
      </w:r>
      <w:r w:rsidRPr="00FC3426">
        <w:rPr>
          <w:i/>
          <w:sz w:val="18"/>
          <w:szCs w:val="18"/>
          <w:lang w:val="en-US"/>
        </w:rPr>
        <w:t xml:space="preserve"> </w:t>
      </w:r>
      <w:r w:rsidRPr="00FC3426">
        <w:rPr>
          <w:sz w:val="18"/>
          <w:szCs w:val="18"/>
          <w:lang w:val="en-US"/>
        </w:rPr>
        <w:t>PRISMA flow chart (Moher et al</w:t>
      </w:r>
      <w:r w:rsidR="004B1F2F" w:rsidRPr="00FC3426">
        <w:rPr>
          <w:sz w:val="18"/>
          <w:szCs w:val="18"/>
          <w:lang w:val="en-US"/>
        </w:rPr>
        <w:t>.</w:t>
      </w:r>
      <w:r w:rsidRPr="00FC3426">
        <w:rPr>
          <w:sz w:val="18"/>
          <w:szCs w:val="18"/>
          <w:lang w:val="en-US"/>
        </w:rPr>
        <w:t>, 2009)</w:t>
      </w:r>
      <w:r w:rsidR="00577359" w:rsidRPr="00FC3426">
        <w:rPr>
          <w:sz w:val="18"/>
          <w:szCs w:val="18"/>
          <w:lang w:val="en-US"/>
        </w:rPr>
        <w:t xml:space="preserve">. </w:t>
      </w:r>
    </w:p>
    <w:p w14:paraId="6DEEE6EA" w14:textId="77777777" w:rsidR="00FB2D88" w:rsidRPr="00FC3426" w:rsidRDefault="00C93B3E">
      <w:pPr>
        <w:pStyle w:val="Heading2"/>
        <w:rPr>
          <w:sz w:val="24"/>
          <w:szCs w:val="24"/>
          <w:lang w:val="en-US"/>
        </w:rPr>
      </w:pPr>
      <w:r w:rsidRPr="00FC3426">
        <w:rPr>
          <w:lang w:val="en-US"/>
        </w:rPr>
        <w:lastRenderedPageBreak/>
        <w:t>Procedure</w:t>
      </w:r>
    </w:p>
    <w:p w14:paraId="011D8F1B" w14:textId="20E153CC" w:rsidR="00FB2D88" w:rsidRPr="00FC3426" w:rsidRDefault="00C93B3E">
      <w:pPr>
        <w:rPr>
          <w:lang w:val="en-US"/>
        </w:rPr>
      </w:pPr>
      <w:r w:rsidRPr="00FC3426">
        <w:rPr>
          <w:lang w:val="en-US"/>
        </w:rPr>
        <w:t>The literature search was based on a four-step approach. Firstly, large online databases were searched for relevant a</w:t>
      </w:r>
      <w:r w:rsidR="008B64A9" w:rsidRPr="00FC3426">
        <w:rPr>
          <w:lang w:val="en-US"/>
        </w:rPr>
        <w:t>rticles (PubMed,</w:t>
      </w:r>
      <w:r w:rsidRPr="00FC3426">
        <w:rPr>
          <w:lang w:val="en-US"/>
        </w:rPr>
        <w:t xml:space="preserve"> </w:t>
      </w:r>
      <w:r w:rsidR="00415B51" w:rsidRPr="00FC3426">
        <w:rPr>
          <w:lang w:val="en-US"/>
        </w:rPr>
        <w:t xml:space="preserve">Web of Science, and </w:t>
      </w:r>
      <w:r w:rsidRPr="00FC3426">
        <w:rPr>
          <w:lang w:val="en-US"/>
        </w:rPr>
        <w:t xml:space="preserve">Google Scholar), using the following terms: electrolaryngograph singing, electrolaryngograph singer, electrolaryngograph chorister, electroglottograph singing, electroglottograph singer, electroglottograph chorister. </w:t>
      </w:r>
      <w:r w:rsidR="000306FE" w:rsidRPr="00FC3426">
        <w:rPr>
          <w:lang w:val="en-US"/>
        </w:rPr>
        <w:t>T</w:t>
      </w:r>
      <w:r w:rsidRPr="00FC3426">
        <w:rPr>
          <w:lang w:val="en-US"/>
        </w:rPr>
        <w:t xml:space="preserve">he journals in which articles appear most frequently were </w:t>
      </w:r>
      <w:r w:rsidR="00F13AC9" w:rsidRPr="00FC3426">
        <w:rPr>
          <w:lang w:val="en-US"/>
        </w:rPr>
        <w:t>identified</w:t>
      </w:r>
      <w:r w:rsidRPr="00FC3426">
        <w:rPr>
          <w:lang w:val="en-US"/>
        </w:rPr>
        <w:t xml:space="preserve"> (</w:t>
      </w:r>
      <w:r w:rsidRPr="00FC3426">
        <w:rPr>
          <w:i/>
          <w:lang w:val="en-US"/>
        </w:rPr>
        <w:t>Journal of Voice</w:t>
      </w:r>
      <w:r w:rsidRPr="00FC3426">
        <w:rPr>
          <w:lang w:val="en-US"/>
        </w:rPr>
        <w:t xml:space="preserve">, </w:t>
      </w:r>
      <w:r w:rsidRPr="00FC3426">
        <w:rPr>
          <w:i/>
          <w:lang w:val="en-US"/>
        </w:rPr>
        <w:t>Journal of Acoustical Society of America</w:t>
      </w:r>
      <w:r w:rsidRPr="00FC3426">
        <w:rPr>
          <w:lang w:val="en-US"/>
        </w:rPr>
        <w:t xml:space="preserve">, </w:t>
      </w:r>
      <w:r w:rsidRPr="00FC3426">
        <w:rPr>
          <w:i/>
          <w:lang w:val="en-US"/>
        </w:rPr>
        <w:t>Logopedics Phoniatrics Vocology</w:t>
      </w:r>
      <w:r w:rsidRPr="00FC3426">
        <w:rPr>
          <w:lang w:val="en-US"/>
        </w:rPr>
        <w:t xml:space="preserve">, and </w:t>
      </w:r>
      <w:r w:rsidR="00B31198" w:rsidRPr="00FC3426">
        <w:rPr>
          <w:i/>
          <w:lang w:val="en-US"/>
        </w:rPr>
        <w:t xml:space="preserve">Folia </w:t>
      </w:r>
      <w:r w:rsidRPr="00FC3426">
        <w:rPr>
          <w:i/>
          <w:lang w:val="en-US"/>
        </w:rPr>
        <w:t>Phoniatrica and Logopaedica</w:t>
      </w:r>
      <w:r w:rsidRPr="00FC3426">
        <w:rPr>
          <w:lang w:val="en-US"/>
        </w:rPr>
        <w:t xml:space="preserve">) and all their issues reviewed </w:t>
      </w:r>
      <w:r w:rsidR="007B4EB4" w:rsidRPr="00FC3426">
        <w:rPr>
          <w:lang w:val="en-US"/>
        </w:rPr>
        <w:t xml:space="preserve">online </w:t>
      </w:r>
      <w:r w:rsidRPr="00FC3426">
        <w:rPr>
          <w:lang w:val="en-US"/>
        </w:rPr>
        <w:t>for additional similar publications.</w:t>
      </w:r>
      <w:r w:rsidR="00E77AE9" w:rsidRPr="00FC3426">
        <w:rPr>
          <w:lang w:val="en-US"/>
        </w:rPr>
        <w:t xml:space="preserve"> </w:t>
      </w:r>
      <w:r w:rsidRPr="00FC3426">
        <w:rPr>
          <w:lang w:val="en-US"/>
        </w:rPr>
        <w:t>The reference lists of the above articles were also searched for related studies. Finally, the resulting list of articles was reviewed to identify the authors recurring multiple times (</w:t>
      </w:r>
      <w:r w:rsidR="001B7E99" w:rsidRPr="00FC3426">
        <w:rPr>
          <w:lang w:val="en-US"/>
        </w:rPr>
        <w:t xml:space="preserve">Matthias Echternach, </w:t>
      </w:r>
      <w:r w:rsidR="00AC5C9B" w:rsidRPr="00FC3426">
        <w:rPr>
          <w:lang w:val="en-US"/>
        </w:rPr>
        <w:t>Nathalie Henrich, Christian Herbst, David Howard, Filipa Lã, Donald Miller, Johan Sundberg</w:t>
      </w:r>
      <w:r w:rsidR="008B03B7" w:rsidRPr="00FC3426">
        <w:rPr>
          <w:lang w:val="en-US"/>
        </w:rPr>
        <w:t xml:space="preserve">, </w:t>
      </w:r>
      <w:r w:rsidR="00AC5C9B" w:rsidRPr="00FC3426">
        <w:rPr>
          <w:lang w:val="en-US"/>
        </w:rPr>
        <w:t>and Sten Ternström</w:t>
      </w:r>
      <w:r w:rsidRPr="00FC3426">
        <w:rPr>
          <w:lang w:val="en-US"/>
        </w:rPr>
        <w:t>)</w:t>
      </w:r>
      <w:r w:rsidR="00105577" w:rsidRPr="00FC3426">
        <w:rPr>
          <w:lang w:val="en-US"/>
        </w:rPr>
        <w:t>.</w:t>
      </w:r>
      <w:r w:rsidRPr="00FC3426">
        <w:rPr>
          <w:lang w:val="en-US"/>
        </w:rPr>
        <w:t xml:space="preserve"> </w:t>
      </w:r>
      <w:r w:rsidR="00105577" w:rsidRPr="00FC3426">
        <w:rPr>
          <w:lang w:val="en-US"/>
        </w:rPr>
        <w:t>T</w:t>
      </w:r>
      <w:r w:rsidRPr="00FC3426">
        <w:rPr>
          <w:lang w:val="en-US"/>
        </w:rPr>
        <w:t xml:space="preserve">heir complete list of publications </w:t>
      </w:r>
      <w:r w:rsidR="00105577" w:rsidRPr="00FC3426">
        <w:rPr>
          <w:lang w:val="en-US"/>
        </w:rPr>
        <w:t xml:space="preserve">was </w:t>
      </w:r>
      <w:r w:rsidRPr="00FC3426">
        <w:rPr>
          <w:lang w:val="en-US"/>
        </w:rPr>
        <w:t>investigated</w:t>
      </w:r>
      <w:r w:rsidR="00105577" w:rsidRPr="00FC3426">
        <w:rPr>
          <w:lang w:val="en-US"/>
        </w:rPr>
        <w:t xml:space="preserve"> and they were contacted via email </w:t>
      </w:r>
      <w:r w:rsidR="00F13AC9" w:rsidRPr="00FC3426">
        <w:rPr>
          <w:lang w:val="en-US"/>
        </w:rPr>
        <w:t>for</w:t>
      </w:r>
      <w:r w:rsidR="00105577" w:rsidRPr="00FC3426">
        <w:rPr>
          <w:lang w:val="en-US"/>
        </w:rPr>
        <w:t xml:space="preserve"> retriev</w:t>
      </w:r>
      <w:r w:rsidR="00F13AC9" w:rsidRPr="00FC3426">
        <w:rPr>
          <w:lang w:val="en-US"/>
        </w:rPr>
        <w:t>al of</w:t>
      </w:r>
      <w:r w:rsidR="00105577" w:rsidRPr="00FC3426">
        <w:rPr>
          <w:lang w:val="en-US"/>
        </w:rPr>
        <w:t xml:space="preserve"> unpublished articles, which were included </w:t>
      </w:r>
      <w:r w:rsidR="007D7548" w:rsidRPr="00FC3426">
        <w:rPr>
          <w:lang w:val="en-US"/>
        </w:rPr>
        <w:t>if the</w:t>
      </w:r>
      <w:r w:rsidR="00B53B21" w:rsidRPr="00FC3426">
        <w:rPr>
          <w:lang w:val="en-US"/>
        </w:rPr>
        <w:t xml:space="preserve"> criteria were met</w:t>
      </w:r>
      <w:r w:rsidR="00105577" w:rsidRPr="00FC3426">
        <w:rPr>
          <w:lang w:val="en-US"/>
        </w:rPr>
        <w:t>.</w:t>
      </w:r>
    </w:p>
    <w:p w14:paraId="6607A818" w14:textId="77777777" w:rsidR="00FB2D88" w:rsidRPr="00FC3426" w:rsidRDefault="00C93B3E">
      <w:pPr>
        <w:pStyle w:val="Heading2"/>
        <w:rPr>
          <w:lang w:val="en-US"/>
        </w:rPr>
      </w:pPr>
      <w:r w:rsidRPr="00FC3426">
        <w:rPr>
          <w:lang w:val="en-US"/>
        </w:rPr>
        <w:t>Data synthesis</w:t>
      </w:r>
    </w:p>
    <w:p w14:paraId="4EC87DC8" w14:textId="2A0F0556" w:rsidR="00FB2D88" w:rsidRPr="00FC3426" w:rsidRDefault="00C93B3E">
      <w:pPr>
        <w:rPr>
          <w:lang w:val="en-US"/>
        </w:rPr>
      </w:pPr>
      <w:r w:rsidRPr="00FC3426">
        <w:rPr>
          <w:lang w:val="en-US"/>
        </w:rPr>
        <w:t xml:space="preserve">The protocol </w:t>
      </w:r>
      <w:r w:rsidR="007D7548" w:rsidRPr="00FC3426">
        <w:rPr>
          <w:lang w:val="en-US"/>
        </w:rPr>
        <w:t>created</w:t>
      </w:r>
      <w:r w:rsidRPr="00FC3426">
        <w:rPr>
          <w:lang w:val="en-US"/>
        </w:rPr>
        <w:t xml:space="preserve"> a shortlist of </w:t>
      </w:r>
      <w:r w:rsidR="0014708E" w:rsidRPr="00FC3426">
        <w:rPr>
          <w:lang w:val="en-US"/>
        </w:rPr>
        <w:t>104</w:t>
      </w:r>
      <w:r w:rsidRPr="00FC3426">
        <w:rPr>
          <w:lang w:val="en-US"/>
        </w:rPr>
        <w:t xml:space="preserve"> publications, which were critically appraised according to the methodology and the thematic category.</w:t>
      </w:r>
      <w:r w:rsidR="007D7548" w:rsidRPr="00FC3426">
        <w:rPr>
          <w:lang w:val="en-US"/>
        </w:rPr>
        <w:t xml:space="preserve"> These articles were summarized in Excel and are reported in </w:t>
      </w:r>
      <w:bookmarkStart w:id="0" w:name="_GoBack"/>
      <w:bookmarkEnd w:id="0"/>
      <w:r w:rsidR="00ED7FB8">
        <w:rPr>
          <w:lang w:val="en-US"/>
        </w:rPr>
        <w:t>Appendix</w:t>
      </w:r>
      <w:r w:rsidR="007D7548" w:rsidRPr="00FC3426">
        <w:rPr>
          <w:lang w:val="en-US"/>
        </w:rPr>
        <w:t>.</w:t>
      </w:r>
    </w:p>
    <w:p w14:paraId="7C8E3785" w14:textId="77777777" w:rsidR="00FB2D88" w:rsidRPr="00FC3426" w:rsidRDefault="00C93B3E">
      <w:pPr>
        <w:pStyle w:val="Heading1"/>
        <w:rPr>
          <w:lang w:val="en-US"/>
        </w:rPr>
      </w:pPr>
      <w:r w:rsidRPr="00FC3426">
        <w:rPr>
          <w:lang w:val="en-US"/>
        </w:rPr>
        <w:t xml:space="preserve">Results  </w:t>
      </w:r>
    </w:p>
    <w:p w14:paraId="76F4EFA9" w14:textId="77777777" w:rsidR="00FB2D88" w:rsidRPr="00FC3426" w:rsidRDefault="00C93B3E">
      <w:pPr>
        <w:pStyle w:val="Heading2"/>
        <w:rPr>
          <w:lang w:val="en-US"/>
        </w:rPr>
      </w:pPr>
      <w:r w:rsidRPr="00FC3426">
        <w:rPr>
          <w:lang w:val="en-US"/>
        </w:rPr>
        <w:t xml:space="preserve">Thematic categories </w:t>
      </w:r>
    </w:p>
    <w:p w14:paraId="2D9B1A76" w14:textId="408E7836" w:rsidR="00FB2D88" w:rsidRPr="00FC3426" w:rsidRDefault="00B53B21">
      <w:pPr>
        <w:rPr>
          <w:lang w:val="en-US"/>
        </w:rPr>
      </w:pPr>
      <w:r w:rsidRPr="00FC3426">
        <w:rPr>
          <w:lang w:val="en-US"/>
        </w:rPr>
        <w:t>As shown in Figure 4</w:t>
      </w:r>
      <w:r w:rsidR="00C93B3E" w:rsidRPr="00FC3426">
        <w:rPr>
          <w:lang w:val="en-US"/>
        </w:rPr>
        <w:t xml:space="preserve">, the research questions addressed within the literature revealed </w:t>
      </w:r>
      <w:r w:rsidR="000306FE" w:rsidRPr="00FC3426">
        <w:rPr>
          <w:lang w:val="en-US"/>
        </w:rPr>
        <w:t>nine</w:t>
      </w:r>
      <w:r w:rsidR="00C93B3E" w:rsidRPr="00FC3426">
        <w:rPr>
          <w:lang w:val="en-US"/>
        </w:rPr>
        <w:t xml:space="preserve"> recurring broad categories, in which the application of Lx/EGG played a valuable role in advancing understanding of the singing voice.</w:t>
      </w:r>
    </w:p>
    <w:p w14:paraId="3252E248" w14:textId="730362CE" w:rsidR="00FB2D88" w:rsidRPr="00FC3426" w:rsidRDefault="008745E2" w:rsidP="00C34B43">
      <w:pPr>
        <w:ind w:firstLine="0"/>
        <w:rPr>
          <w:lang w:val="en-US"/>
        </w:rPr>
      </w:pPr>
      <w:r w:rsidRPr="00FC3426">
        <w:rPr>
          <w:noProof/>
          <w:lang w:val="en-US"/>
        </w:rPr>
        <w:drawing>
          <wp:inline distT="0" distB="0" distL="0" distR="0" wp14:anchorId="63F26A33" wp14:editId="1104C1F4">
            <wp:extent cx="5731510" cy="2081129"/>
            <wp:effectExtent l="0" t="0" r="0" b="0"/>
            <wp:docPr id="23" name="Chart 23">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BFAD96" w14:textId="434A49CF" w:rsidR="00FB2D88" w:rsidRPr="00FC3426" w:rsidRDefault="00C93B3E">
      <w:pPr>
        <w:ind w:firstLine="0"/>
        <w:rPr>
          <w:sz w:val="18"/>
          <w:szCs w:val="18"/>
          <w:lang w:val="en-US"/>
        </w:rPr>
      </w:pPr>
      <w:r w:rsidRPr="00FC3426">
        <w:rPr>
          <w:i/>
          <w:sz w:val="18"/>
          <w:szCs w:val="18"/>
          <w:lang w:val="en-US"/>
        </w:rPr>
        <w:t xml:space="preserve">Figure </w:t>
      </w:r>
      <w:r w:rsidR="00B53B21" w:rsidRPr="00FC3426">
        <w:rPr>
          <w:i/>
          <w:sz w:val="18"/>
          <w:szCs w:val="18"/>
          <w:lang w:val="en-US"/>
        </w:rPr>
        <w:t>4</w:t>
      </w:r>
      <w:r w:rsidRPr="00FC3426">
        <w:rPr>
          <w:i/>
          <w:sz w:val="18"/>
          <w:szCs w:val="18"/>
          <w:lang w:val="en-US"/>
        </w:rPr>
        <w:t xml:space="preserve">. </w:t>
      </w:r>
      <w:r w:rsidRPr="00FC3426">
        <w:rPr>
          <w:sz w:val="18"/>
          <w:szCs w:val="18"/>
          <w:lang w:val="en-US"/>
        </w:rPr>
        <w:t xml:space="preserve">Analysis of the selected articles showing the number of publications according to the thematic content identified on the bases of the research questions addressed. </w:t>
      </w:r>
    </w:p>
    <w:p w14:paraId="11AA6709" w14:textId="2BE52469" w:rsidR="00FB2D88" w:rsidRPr="00FC3426" w:rsidRDefault="00FB2D88" w:rsidP="007C0C87">
      <w:pPr>
        <w:rPr>
          <w:lang w:val="en-US"/>
        </w:rPr>
      </w:pPr>
    </w:p>
    <w:p w14:paraId="0E17C713" w14:textId="64BCC990" w:rsidR="00FB2D88" w:rsidRPr="00FC3426" w:rsidRDefault="00C93B3E" w:rsidP="00603FAA">
      <w:pPr>
        <w:pStyle w:val="Heading3"/>
        <w:rPr>
          <w:lang w:val="en-US"/>
        </w:rPr>
      </w:pPr>
      <w:r w:rsidRPr="00FC3426">
        <w:rPr>
          <w:b/>
          <w:lang w:val="en-US"/>
        </w:rPr>
        <w:t>Singing Styles</w:t>
      </w:r>
      <w:r w:rsidR="00603FAA" w:rsidRPr="00FC3426">
        <w:rPr>
          <w:b/>
          <w:lang w:val="en-US"/>
        </w:rPr>
        <w:t xml:space="preserve"> (27 studies)</w:t>
      </w:r>
      <w:r w:rsidRPr="00FC3426">
        <w:rPr>
          <w:b/>
          <w:lang w:val="en-US"/>
        </w:rPr>
        <w:t xml:space="preserve">. </w:t>
      </w:r>
      <w:r w:rsidR="00FC3426" w:rsidRPr="00FC3426">
        <w:rPr>
          <w:lang w:val="en-US"/>
        </w:rPr>
        <w:t>Research</w:t>
      </w:r>
      <w:r w:rsidRPr="00FC3426">
        <w:rPr>
          <w:lang w:val="en-US"/>
        </w:rPr>
        <w:t xml:space="preserve"> </w:t>
      </w:r>
      <w:r w:rsidR="00FC3426" w:rsidRPr="00FC3426">
        <w:rPr>
          <w:lang w:val="en-US"/>
        </w:rPr>
        <w:t>have used</w:t>
      </w:r>
      <w:r w:rsidRPr="00FC3426">
        <w:rPr>
          <w:lang w:val="en-US"/>
        </w:rPr>
        <w:t xml:space="preserve"> Lx/EGG to investigate and compare the different characteristics of various singing styles such as Western and Peking operatic singing, Music Theatre (MT), Pop, Rock, Jazz, Blues, Soul, Swedish Dance Band, Bizantine chant, Japanese, legit, belting, and a cappella singing, mostly in the adult population.</w:t>
      </w:r>
      <w:r w:rsidR="00603FAA" w:rsidRPr="00FC3426">
        <w:rPr>
          <w:lang w:val="en-US"/>
        </w:rPr>
        <w:t xml:space="preserve"> </w:t>
      </w:r>
      <w:r w:rsidR="001F1868" w:rsidRPr="00FC3426">
        <w:rPr>
          <w:lang w:val="en-US"/>
        </w:rPr>
        <w:t xml:space="preserve">Based on </w:t>
      </w:r>
      <w:r w:rsidR="00870094" w:rsidRPr="00FC3426">
        <w:rPr>
          <w:lang w:val="en-US"/>
        </w:rPr>
        <w:t>Lx/</w:t>
      </w:r>
      <w:r w:rsidR="001F1868" w:rsidRPr="00FC3426">
        <w:rPr>
          <w:lang w:val="en-US"/>
        </w:rPr>
        <w:t xml:space="preserve">EGG signals, </w:t>
      </w:r>
      <w:r w:rsidR="00870094" w:rsidRPr="00FC3426">
        <w:rPr>
          <w:lang w:val="en-US"/>
        </w:rPr>
        <w:t xml:space="preserve">MT and belting style seem to be characterized by significantly </w:t>
      </w:r>
      <w:r w:rsidR="00FC059B" w:rsidRPr="00FC3426">
        <w:rPr>
          <w:lang w:val="en-US"/>
        </w:rPr>
        <w:t xml:space="preserve">higher CQ </w:t>
      </w:r>
      <w:r w:rsidR="00870094" w:rsidRPr="00FC3426">
        <w:rPr>
          <w:lang w:val="en-US"/>
        </w:rPr>
        <w:t>than opera singing (</w:t>
      </w:r>
      <w:r w:rsidR="00B31198" w:rsidRPr="00FC3426">
        <w:rPr>
          <w:lang w:val="en-US"/>
        </w:rPr>
        <w:t>Björkner</w:t>
      </w:r>
      <w:r w:rsidR="00870094" w:rsidRPr="00FC3426">
        <w:rPr>
          <w:lang w:val="en-US"/>
        </w:rPr>
        <w:t>, 2008; Estill, 1988; Evans, 1995; Evans &amp; Howard, 1993)</w:t>
      </w:r>
      <w:r w:rsidRPr="00FC3426">
        <w:rPr>
          <w:lang w:val="en-US"/>
        </w:rPr>
        <w:t xml:space="preserve">. </w:t>
      </w:r>
      <w:r w:rsidR="00A16BF5" w:rsidRPr="00FC3426">
        <w:rPr>
          <w:lang w:val="en-US"/>
        </w:rPr>
        <w:t>Belt also shows longer CP and glottal adduction than employed in a neutral style of singing (</w:t>
      </w:r>
      <w:r w:rsidRPr="00FC3426">
        <w:rPr>
          <w:lang w:val="en-US"/>
        </w:rPr>
        <w:t xml:space="preserve">Bestebreurtje </w:t>
      </w:r>
      <w:r w:rsidR="00A16BF5" w:rsidRPr="00FC3426">
        <w:rPr>
          <w:lang w:val="en-US"/>
        </w:rPr>
        <w:t xml:space="preserve">&amp; Schutte, </w:t>
      </w:r>
      <w:r w:rsidRPr="00FC3426">
        <w:rPr>
          <w:lang w:val="en-US"/>
        </w:rPr>
        <w:t>2000</w:t>
      </w:r>
      <w:r w:rsidR="00A16BF5" w:rsidRPr="00FC3426">
        <w:rPr>
          <w:lang w:val="en-US"/>
        </w:rPr>
        <w:t>;</w:t>
      </w:r>
      <w:r w:rsidRPr="00FC3426">
        <w:rPr>
          <w:lang w:val="en-US"/>
        </w:rPr>
        <w:t xml:space="preserve"> Sundberg </w:t>
      </w:r>
      <w:r w:rsidR="00A16BF5" w:rsidRPr="00FC3426">
        <w:rPr>
          <w:lang w:val="en-US"/>
        </w:rPr>
        <w:t>&amp;</w:t>
      </w:r>
      <w:r w:rsidRPr="00FC3426">
        <w:rPr>
          <w:lang w:val="en-US"/>
        </w:rPr>
        <w:t xml:space="preserve"> Thal</w:t>
      </w:r>
      <w:r w:rsidR="00A16BF5" w:rsidRPr="00FC3426">
        <w:rPr>
          <w:lang w:val="en-US"/>
        </w:rPr>
        <w:t>é</w:t>
      </w:r>
      <w:r w:rsidRPr="00FC3426">
        <w:rPr>
          <w:lang w:val="en-US"/>
        </w:rPr>
        <w:t>n</w:t>
      </w:r>
      <w:r w:rsidR="00A16BF5" w:rsidRPr="00FC3426">
        <w:rPr>
          <w:lang w:val="en-US"/>
        </w:rPr>
        <w:t xml:space="preserve">, </w:t>
      </w:r>
      <w:r w:rsidRPr="00FC3426">
        <w:rPr>
          <w:lang w:val="en-US"/>
        </w:rPr>
        <w:t>2015)</w:t>
      </w:r>
      <w:r w:rsidR="00A16BF5" w:rsidRPr="00FC3426">
        <w:rPr>
          <w:lang w:val="en-US"/>
        </w:rPr>
        <w:t>.</w:t>
      </w:r>
      <w:r w:rsidRPr="00FC3426">
        <w:rPr>
          <w:lang w:val="en-US"/>
        </w:rPr>
        <w:t xml:space="preserve"> However, a larger study did not report different CQ values across legit and belt style, with result</w:t>
      </w:r>
      <w:r w:rsidR="004A7E09" w:rsidRPr="00FC3426">
        <w:rPr>
          <w:lang w:val="en-US"/>
        </w:rPr>
        <w:t>s</w:t>
      </w:r>
      <w:r w:rsidRPr="00FC3426">
        <w:rPr>
          <w:lang w:val="en-US"/>
        </w:rPr>
        <w:t xml:space="preserve"> close to 50% in both styles (Lebowitz &amp; Baken, 2011).</w:t>
      </w:r>
    </w:p>
    <w:p w14:paraId="413CE192" w14:textId="79BD2F30" w:rsidR="00FB2D88" w:rsidRPr="00FC3426" w:rsidRDefault="00C93B3E">
      <w:pPr>
        <w:rPr>
          <w:color w:val="000000" w:themeColor="text1"/>
          <w:lang w:val="en-US"/>
        </w:rPr>
      </w:pPr>
      <w:r w:rsidRPr="00FC3426">
        <w:rPr>
          <w:lang w:val="en-US"/>
        </w:rPr>
        <w:t>Other differences be</w:t>
      </w:r>
      <w:r w:rsidR="00683104" w:rsidRPr="00FC3426">
        <w:rPr>
          <w:lang w:val="en-US"/>
        </w:rPr>
        <w:t>tween Western Classical singing</w:t>
      </w:r>
      <w:r w:rsidRPr="00FC3426">
        <w:rPr>
          <w:lang w:val="en-US"/>
        </w:rPr>
        <w:t xml:space="preserve"> and non-classical styles, such as belting, Pop, Rock, Folk and Broadway musicals, include laryngeal position and vocal fold patterns (Schutte &amp; Miller, 1993). A comparative investigation of the voice source characteristics used </w:t>
      </w:r>
      <w:r w:rsidR="00A16BF5" w:rsidRPr="00FC3426">
        <w:rPr>
          <w:lang w:val="en-US"/>
        </w:rPr>
        <w:t>to perform</w:t>
      </w:r>
      <w:r w:rsidRPr="00FC3426">
        <w:rPr>
          <w:lang w:val="en-US"/>
        </w:rPr>
        <w:t xml:space="preserve"> single tones in Pop, Rock, Jazz and Blues showed that the voice source is close to flow and neutral phonation in Classical style, close to neutral in Pop and Jazz, and in pressed phonation in Blues (Thalén &amp; Sundberg, 2001).</w:t>
      </w:r>
      <w:r w:rsidRPr="00FC3426">
        <w:rPr>
          <w:color w:val="000000" w:themeColor="text1"/>
          <w:lang w:val="en-US"/>
        </w:rPr>
        <w:t xml:space="preserve"> </w:t>
      </w:r>
      <w:r w:rsidR="00E163BA" w:rsidRPr="00FC3426">
        <w:rPr>
          <w:color w:val="000000" w:themeColor="text1"/>
          <w:lang w:val="en-US"/>
        </w:rPr>
        <w:t>Zangger Borch and Sundberg (2010) and Sundberg, Thalén and Popeil (2012) made use of</w:t>
      </w:r>
      <w:r w:rsidR="001338CA" w:rsidRPr="00FC3426">
        <w:rPr>
          <w:color w:val="000000" w:themeColor="text1"/>
          <w:lang w:val="en-US"/>
        </w:rPr>
        <w:t xml:space="preserve"> </w:t>
      </w:r>
      <w:r w:rsidR="009E17D9" w:rsidRPr="00FC3426">
        <w:rPr>
          <w:color w:val="000000" w:themeColor="text1"/>
          <w:lang w:val="en-US"/>
        </w:rPr>
        <w:t>DEGG as part of</w:t>
      </w:r>
      <w:r w:rsidR="002273BD" w:rsidRPr="00FC3426">
        <w:rPr>
          <w:color w:val="000000" w:themeColor="text1"/>
          <w:lang w:val="en-US"/>
        </w:rPr>
        <w:t xml:space="preserve"> an inverse filtering approach,</w:t>
      </w:r>
      <w:r w:rsidR="009E17D9" w:rsidRPr="00FC3426">
        <w:rPr>
          <w:color w:val="000000" w:themeColor="text1"/>
          <w:lang w:val="en-US"/>
        </w:rPr>
        <w:t xml:space="preserve"> to </w:t>
      </w:r>
      <w:r w:rsidR="00E163BA" w:rsidRPr="00FC3426">
        <w:rPr>
          <w:color w:val="000000" w:themeColor="text1"/>
          <w:lang w:val="en-US"/>
        </w:rPr>
        <w:t>further investigate, respectively, P</w:t>
      </w:r>
      <w:r w:rsidRPr="00FC3426">
        <w:rPr>
          <w:color w:val="000000" w:themeColor="text1"/>
          <w:lang w:val="en-US"/>
        </w:rPr>
        <w:t xml:space="preserve">op, Rock, Soul and Swedish Dance Band styles </w:t>
      </w:r>
      <w:r w:rsidR="00E163BA" w:rsidRPr="00FC3426">
        <w:rPr>
          <w:color w:val="000000" w:themeColor="text1"/>
          <w:lang w:val="en-US"/>
        </w:rPr>
        <w:t>and substyles of belting</w:t>
      </w:r>
      <w:r w:rsidRPr="00FC3426">
        <w:rPr>
          <w:color w:val="000000" w:themeColor="text1"/>
          <w:lang w:val="en-US"/>
        </w:rPr>
        <w:t>.</w:t>
      </w:r>
    </w:p>
    <w:p w14:paraId="57A66452" w14:textId="468170F1" w:rsidR="00FB2D88" w:rsidRPr="00FC3426" w:rsidRDefault="00C93B3E">
      <w:pPr>
        <w:rPr>
          <w:lang w:val="en-US"/>
        </w:rPr>
      </w:pPr>
      <w:r w:rsidRPr="00FC3426">
        <w:rPr>
          <w:lang w:val="en-US"/>
        </w:rPr>
        <w:t xml:space="preserve">A few studies also investigated the idiomatic characteristics of operatic and early music styles by means of Lx/EGG data analysis. The case study conducted by Howard (1992) reported the presence of some vibrato in the opera and early music style, but none in the Elizabethan style. Daffern (2008) highlighted a number of distinguishing characteristics of </w:t>
      </w:r>
      <w:r w:rsidR="00DF27BD" w:rsidRPr="00FC3426">
        <w:rPr>
          <w:lang w:val="en-US"/>
        </w:rPr>
        <w:t>operatic music and early music</w:t>
      </w:r>
      <w:r w:rsidRPr="00FC3426">
        <w:rPr>
          <w:lang w:val="en-US"/>
        </w:rPr>
        <w:t xml:space="preserve">, demonstrating that singers in the early music group used a smaller vibrato extent and employed vibrato in fewer tones than operatic singers. Howard, Brereton and Daffern (2009) also reported different CQ values between operatic, early music mainstream and clear smooth sweet chaste, as defined by </w:t>
      </w:r>
      <w:r w:rsidR="006D1058" w:rsidRPr="00FC3426">
        <w:rPr>
          <w:lang w:val="en-US"/>
        </w:rPr>
        <w:t xml:space="preserve">in </w:t>
      </w:r>
      <w:r w:rsidRPr="00FC3426">
        <w:rPr>
          <w:lang w:val="en-US"/>
        </w:rPr>
        <w:t>Bethel</w:t>
      </w:r>
      <w:r w:rsidR="002273BD" w:rsidRPr="00FC3426">
        <w:rPr>
          <w:lang w:val="en-US"/>
        </w:rPr>
        <w:t xml:space="preserve"> </w:t>
      </w:r>
      <w:r w:rsidR="006D1058" w:rsidRPr="00FC3426">
        <w:rPr>
          <w:lang w:val="en-US"/>
        </w:rPr>
        <w:t>(</w:t>
      </w:r>
      <w:r w:rsidRPr="00FC3426">
        <w:rPr>
          <w:lang w:val="en-US"/>
        </w:rPr>
        <w:t>2009),</w:t>
      </w:r>
      <w:r w:rsidR="007946A7" w:rsidRPr="00FC3426">
        <w:rPr>
          <w:lang w:val="en-US"/>
        </w:rPr>
        <w:t xml:space="preserve"> performed by a single singer,</w:t>
      </w:r>
      <w:r w:rsidRPr="00FC3426">
        <w:rPr>
          <w:lang w:val="en-US"/>
        </w:rPr>
        <w:t xml:space="preserve"> whilst CQ </w:t>
      </w:r>
      <w:r w:rsidR="00755A2D" w:rsidRPr="00FC3426">
        <w:rPr>
          <w:lang w:val="en-US"/>
        </w:rPr>
        <w:t>behavior</w:t>
      </w:r>
      <w:r w:rsidRPr="00FC3426">
        <w:rPr>
          <w:lang w:val="en-US"/>
        </w:rPr>
        <w:t xml:space="preserve"> did not seem to characterize operatic and early music performance specialism</w:t>
      </w:r>
      <w:r w:rsidR="007946A7" w:rsidRPr="00FC3426">
        <w:rPr>
          <w:lang w:val="en-US"/>
        </w:rPr>
        <w:t xml:space="preserve"> in two groups</w:t>
      </w:r>
      <w:r w:rsidRPr="00FC3426">
        <w:rPr>
          <w:lang w:val="en-US"/>
        </w:rPr>
        <w:t xml:space="preserve"> (Daf</w:t>
      </w:r>
      <w:r w:rsidR="00017716" w:rsidRPr="00FC3426">
        <w:rPr>
          <w:lang w:val="en-US"/>
        </w:rPr>
        <w:t xml:space="preserve">fern &amp; Howard, </w:t>
      </w:r>
      <w:r w:rsidR="00BE17D7" w:rsidRPr="00FC3426">
        <w:rPr>
          <w:lang w:val="en-US"/>
        </w:rPr>
        <w:t>2010). Recently,</w:t>
      </w:r>
      <w:r w:rsidRPr="00FC3426">
        <w:rPr>
          <w:lang w:val="en-US"/>
        </w:rPr>
        <w:t xml:space="preserve"> Sundberg, Lã</w:t>
      </w:r>
      <w:r w:rsidR="006D1058" w:rsidRPr="00FC3426">
        <w:rPr>
          <w:lang w:val="en-US"/>
        </w:rPr>
        <w:t xml:space="preserve"> and</w:t>
      </w:r>
      <w:r w:rsidRPr="00FC3426">
        <w:rPr>
          <w:lang w:val="en-US"/>
        </w:rPr>
        <w:t xml:space="preserve"> Gill (2016) found significant differences between vowels for CQ at four different pitches in male opera singers.</w:t>
      </w:r>
      <w:r w:rsidR="00D1015F" w:rsidRPr="00FC3426">
        <w:rPr>
          <w:lang w:val="en-US"/>
        </w:rPr>
        <w:t xml:space="preserve"> By analysing EGG derived CQ and larynx position, opera singers show the ability to compensate for the effects of changes in the lung volume capacity (Thomasson, 2003a, b).   </w:t>
      </w:r>
    </w:p>
    <w:p w14:paraId="2563862B" w14:textId="32006BB9" w:rsidR="00FB2D88" w:rsidRPr="00FC3426" w:rsidRDefault="00A41541">
      <w:pPr>
        <w:rPr>
          <w:color w:val="000000" w:themeColor="text1"/>
          <w:lang w:val="en-US"/>
        </w:rPr>
      </w:pPr>
      <w:r w:rsidRPr="00FC3426">
        <w:rPr>
          <w:lang w:val="en-US"/>
        </w:rPr>
        <w:t>Yodelling singing, characterized by rapid and repeated changes in pitch, presents low CQ for the upper pitch (Echtern</w:t>
      </w:r>
      <w:r w:rsidR="00892F54" w:rsidRPr="00FC3426">
        <w:rPr>
          <w:lang w:val="en-US"/>
        </w:rPr>
        <w:t>ach &amp; Richter, 2010), whilst</w:t>
      </w:r>
      <w:r w:rsidRPr="00FC3426">
        <w:rPr>
          <w:lang w:val="en-US"/>
        </w:rPr>
        <w:t xml:space="preserve"> </w:t>
      </w:r>
      <w:r w:rsidR="00C93B3E" w:rsidRPr="00FC3426">
        <w:rPr>
          <w:lang w:val="en-US"/>
        </w:rPr>
        <w:t xml:space="preserve">Noh singing, a traditional Japanese style, features low OQ, high speed quotient and utilisation of three phonation types identified as pressed, vocal-ventricular mode and growl voice (Yoshinaga &amp; Kong, 2012). Byzantine chant performance, analysed </w:t>
      </w:r>
      <w:r w:rsidR="00210582" w:rsidRPr="00FC3426">
        <w:rPr>
          <w:lang w:val="en-US"/>
        </w:rPr>
        <w:t xml:space="preserve">through the application of EGG for pitch </w:t>
      </w:r>
      <w:r w:rsidR="00210582" w:rsidRPr="00FC3426">
        <w:rPr>
          <w:lang w:val="en-US"/>
        </w:rPr>
        <w:lastRenderedPageBreak/>
        <w:t>track</w:t>
      </w:r>
      <w:r w:rsidR="00C93B3E" w:rsidRPr="00FC3426">
        <w:rPr>
          <w:lang w:val="en-US"/>
        </w:rPr>
        <w:t>, presents microintervallic differences with the equal temperament scales introduced by the Patriarchal Music Committee (Delviniotis, Kouroupetroglou, &amp; Theodoridis, 2008</w:t>
      </w:r>
      <w:r w:rsidR="00C93B3E" w:rsidRPr="00FC3426">
        <w:rPr>
          <w:color w:val="000000" w:themeColor="text1"/>
          <w:lang w:val="en-US"/>
        </w:rPr>
        <w:t xml:space="preserve">). Peking opera singing features a vibrato rate of 3.5 Hz, which is notably slower </w:t>
      </w:r>
      <w:r w:rsidR="007D1115" w:rsidRPr="00FC3426">
        <w:rPr>
          <w:color w:val="000000" w:themeColor="text1"/>
          <w:lang w:val="en-US"/>
        </w:rPr>
        <w:t>than Wester</w:t>
      </w:r>
      <w:r w:rsidR="009C7B56" w:rsidRPr="00FC3426">
        <w:rPr>
          <w:color w:val="000000" w:themeColor="text1"/>
          <w:lang w:val="en-US"/>
        </w:rPr>
        <w:t>n</w:t>
      </w:r>
      <w:r w:rsidR="007D1115" w:rsidRPr="00FC3426">
        <w:rPr>
          <w:color w:val="000000" w:themeColor="text1"/>
          <w:lang w:val="en-US"/>
        </w:rPr>
        <w:t xml:space="preserve"> Classical singing</w:t>
      </w:r>
      <w:r w:rsidR="009A6E5B" w:rsidRPr="00FC3426">
        <w:rPr>
          <w:color w:val="000000" w:themeColor="text1"/>
          <w:lang w:val="en-US"/>
        </w:rPr>
        <w:t>, although the contribution of the Lx data to this analysis is unclear</w:t>
      </w:r>
      <w:r w:rsidR="00C93B3E" w:rsidRPr="00FC3426">
        <w:rPr>
          <w:color w:val="000000" w:themeColor="text1"/>
          <w:lang w:val="en-US"/>
        </w:rPr>
        <w:t xml:space="preserve"> (Sundberg, Gu, Huang, &amp; Huang, 2012).</w:t>
      </w:r>
      <w:r w:rsidR="00CB6172" w:rsidRPr="00FC3426">
        <w:rPr>
          <w:color w:val="000000" w:themeColor="text1"/>
          <w:lang w:val="en-US"/>
        </w:rPr>
        <w:t xml:space="preserve"> </w:t>
      </w:r>
    </w:p>
    <w:p w14:paraId="2A93989E" w14:textId="5BD52F66" w:rsidR="00E5601F" w:rsidRPr="00FC3426" w:rsidRDefault="009C7B56" w:rsidP="002273BD">
      <w:pPr>
        <w:widowControl w:val="0"/>
        <w:rPr>
          <w:lang w:val="en-US"/>
        </w:rPr>
      </w:pPr>
      <w:r w:rsidRPr="00FC3426">
        <w:rPr>
          <w:lang w:val="en-US"/>
        </w:rPr>
        <w:t>EGG</w:t>
      </w:r>
      <w:r w:rsidR="00C93B3E" w:rsidRPr="00FC3426">
        <w:rPr>
          <w:lang w:val="en-US"/>
        </w:rPr>
        <w:t xml:space="preserve"> is also used to investigate the non-linear dynamic characteristics of the human vocal fold vibratory system</w:t>
      </w:r>
      <w:r w:rsidR="0035497F" w:rsidRPr="00FC3426">
        <w:rPr>
          <w:lang w:val="en-US"/>
        </w:rPr>
        <w:t xml:space="preserve"> </w:t>
      </w:r>
      <w:r w:rsidR="00C93B3E" w:rsidRPr="00FC3426">
        <w:rPr>
          <w:lang w:val="en-US"/>
        </w:rPr>
        <w:t xml:space="preserve">analysing the period-doubling occurrences found in some Asian vocal cultures (e.g., Tibetan voice and Mongolian Kargyraa voice) and in the Sardinian bassus style. </w:t>
      </w:r>
      <w:r w:rsidR="006D1058" w:rsidRPr="00FC3426">
        <w:rPr>
          <w:lang w:val="en-US"/>
        </w:rPr>
        <w:t xml:space="preserve">Bailly, Henrich, Webb, </w:t>
      </w:r>
      <w:r w:rsidR="0035497F" w:rsidRPr="00FC3426">
        <w:rPr>
          <w:lang w:val="en-US"/>
        </w:rPr>
        <w:t>Müller</w:t>
      </w:r>
      <w:r w:rsidR="006D1058" w:rsidRPr="00FC3426">
        <w:rPr>
          <w:lang w:val="en-US"/>
        </w:rPr>
        <w:t>, Licht, and Hess (2007) and Bailly, Henrich and Pelorson (2010</w:t>
      </w:r>
      <w:r w:rsidR="00E5601F" w:rsidRPr="00FC3426">
        <w:rPr>
          <w:lang w:val="en-US"/>
        </w:rPr>
        <w:t>) found</w:t>
      </w:r>
      <w:r w:rsidR="00C93B3E" w:rsidRPr="00FC3426">
        <w:rPr>
          <w:lang w:val="en-US"/>
        </w:rPr>
        <w:t xml:space="preserve"> </w:t>
      </w:r>
      <w:r w:rsidR="00FE076E" w:rsidRPr="00FC3426">
        <w:rPr>
          <w:lang w:val="en-US"/>
        </w:rPr>
        <w:t xml:space="preserve">the periodic variation of glottal cycle duration and </w:t>
      </w:r>
      <w:r w:rsidR="00B304EC" w:rsidRPr="00FC3426">
        <w:rPr>
          <w:lang w:val="en-US"/>
        </w:rPr>
        <w:t>the</w:t>
      </w:r>
      <w:r w:rsidR="00C93B3E" w:rsidRPr="00FC3426">
        <w:rPr>
          <w:lang w:val="en-US"/>
        </w:rPr>
        <w:t xml:space="preserve"> </w:t>
      </w:r>
      <w:r w:rsidR="00B304EC" w:rsidRPr="00FC3426">
        <w:rPr>
          <w:lang w:val="en-US"/>
        </w:rPr>
        <w:t xml:space="preserve">active involvement of </w:t>
      </w:r>
      <w:r w:rsidR="007946A7" w:rsidRPr="00FC3426">
        <w:rPr>
          <w:lang w:val="en-US"/>
        </w:rPr>
        <w:t xml:space="preserve">the </w:t>
      </w:r>
      <w:r w:rsidR="00B304EC" w:rsidRPr="00FC3426">
        <w:rPr>
          <w:lang w:val="en-US"/>
        </w:rPr>
        <w:t>ventricular fold</w:t>
      </w:r>
      <w:r w:rsidR="007946A7" w:rsidRPr="00FC3426">
        <w:rPr>
          <w:lang w:val="en-US"/>
        </w:rPr>
        <w:t>s,</w:t>
      </w:r>
      <w:r w:rsidR="00B304EC" w:rsidRPr="00FC3426">
        <w:rPr>
          <w:lang w:val="en-US"/>
        </w:rPr>
        <w:t xml:space="preserve"> </w:t>
      </w:r>
      <w:r w:rsidR="007946A7" w:rsidRPr="00FC3426">
        <w:rPr>
          <w:lang w:val="en-US"/>
        </w:rPr>
        <w:t>vibrating at half of the glottal-cycle frequency, during</w:t>
      </w:r>
      <w:r w:rsidR="00C93B3E" w:rsidRPr="00FC3426">
        <w:rPr>
          <w:lang w:val="en-US"/>
        </w:rPr>
        <w:t xml:space="preserve"> phonation</w:t>
      </w:r>
      <w:r w:rsidR="00E5601F" w:rsidRPr="00FC3426">
        <w:rPr>
          <w:lang w:val="en-US"/>
        </w:rPr>
        <w:t>.</w:t>
      </w:r>
    </w:p>
    <w:p w14:paraId="72511740" w14:textId="77777777" w:rsidR="002A5B96" w:rsidRDefault="00C93B3E" w:rsidP="002A5B96">
      <w:pPr>
        <w:rPr>
          <w:lang w:val="en-US"/>
        </w:rPr>
      </w:pPr>
      <w:r w:rsidRPr="00FC3426">
        <w:rPr>
          <w:lang w:val="en-US"/>
        </w:rPr>
        <w:t xml:space="preserve">Finally, a few studies have investigated </w:t>
      </w:r>
      <w:r w:rsidRPr="00FC3426">
        <w:rPr>
          <w:i/>
          <w:lang w:val="en-US"/>
        </w:rPr>
        <w:t>a cappella</w:t>
      </w:r>
      <w:r w:rsidRPr="00FC3426">
        <w:rPr>
          <w:lang w:val="en-US"/>
        </w:rPr>
        <w:t xml:space="preserve"> SATB performance, reporting a grouping of CQ values for each member of a quartet (Howard, 2003), and a smooth distribution of CQ values between the parts in support of choral blending (Howard, 2007c). </w:t>
      </w:r>
    </w:p>
    <w:p w14:paraId="06DF7C5A" w14:textId="77777777" w:rsidR="002A5B96" w:rsidRDefault="00C93B3E" w:rsidP="002A5B96">
      <w:pPr>
        <w:rPr>
          <w:lang w:val="en-US"/>
        </w:rPr>
      </w:pPr>
      <w:r w:rsidRPr="00FC3426">
        <w:rPr>
          <w:b/>
          <w:lang w:val="en-US"/>
        </w:rPr>
        <w:t>R</w:t>
      </w:r>
      <w:r w:rsidR="002A5B96">
        <w:rPr>
          <w:b/>
          <w:lang w:val="en-US"/>
        </w:rPr>
        <w:t>egisters and voice classificatio</w:t>
      </w:r>
      <w:r w:rsidRPr="00FC3426">
        <w:rPr>
          <w:b/>
          <w:lang w:val="en-US"/>
        </w:rPr>
        <w:t>n</w:t>
      </w:r>
      <w:r w:rsidR="00FC3426" w:rsidRPr="00FC3426">
        <w:rPr>
          <w:b/>
          <w:lang w:val="en-US"/>
        </w:rPr>
        <w:t xml:space="preserve"> (25 studies)</w:t>
      </w:r>
      <w:r w:rsidR="00AF6168" w:rsidRPr="00FC3426">
        <w:rPr>
          <w:lang w:val="en-US"/>
        </w:rPr>
        <w:t xml:space="preserve">. </w:t>
      </w:r>
      <w:r w:rsidR="00FC3426" w:rsidRPr="00FC3426">
        <w:rPr>
          <w:lang w:val="en-US"/>
        </w:rPr>
        <w:t>Empirical investigations</w:t>
      </w:r>
      <w:r w:rsidRPr="00FC3426">
        <w:rPr>
          <w:lang w:val="en-US"/>
        </w:rPr>
        <w:t xml:space="preserve"> have used Lx/EGG to analyse the sung vocal range, and the associated registers and register transitions commonly identified in Western music and often labelled the c</w:t>
      </w:r>
      <w:r w:rsidR="0012575C" w:rsidRPr="00FC3426">
        <w:rPr>
          <w:lang w:val="en-US"/>
        </w:rPr>
        <w:t>hest (or modal</w:t>
      </w:r>
      <w:r w:rsidR="00BD7436" w:rsidRPr="00FC3426">
        <w:rPr>
          <w:lang w:val="en-US"/>
        </w:rPr>
        <w:t>),</w:t>
      </w:r>
      <w:r w:rsidRPr="00FC3426">
        <w:rPr>
          <w:lang w:val="en-US"/>
        </w:rPr>
        <w:t xml:space="preserve"> head, and falsetto register. </w:t>
      </w:r>
      <w:r w:rsidR="005E50D1" w:rsidRPr="00FC3426">
        <w:rPr>
          <w:lang w:val="en-US"/>
        </w:rPr>
        <w:t xml:space="preserve">Based on EGG signals, </w:t>
      </w:r>
      <w:r w:rsidRPr="00FC3426">
        <w:rPr>
          <w:lang w:val="en-US"/>
        </w:rPr>
        <w:t xml:space="preserve">Kitzing (1982) highlighted some physiological characteristics of falsetto, featuring </w:t>
      </w:r>
      <w:r w:rsidR="006864EF" w:rsidRPr="00FC3426">
        <w:rPr>
          <w:lang w:val="en-US"/>
        </w:rPr>
        <w:t>increase</w:t>
      </w:r>
      <w:r w:rsidR="009D1EC8" w:rsidRPr="00FC3426">
        <w:rPr>
          <w:lang w:val="en-US"/>
        </w:rPr>
        <w:t>d</w:t>
      </w:r>
      <w:r w:rsidR="00347211" w:rsidRPr="00FC3426">
        <w:rPr>
          <w:lang w:val="en-US"/>
        </w:rPr>
        <w:t xml:space="preserve"> </w:t>
      </w:r>
      <w:r w:rsidR="00347211" w:rsidRPr="00FC3426">
        <w:rPr>
          <w:i/>
          <w:lang w:val="en-US"/>
        </w:rPr>
        <w:t>f</w:t>
      </w:r>
      <w:r w:rsidR="00347211" w:rsidRPr="00FC3426">
        <w:rPr>
          <w:vertAlign w:val="subscript"/>
          <w:lang w:val="en-US"/>
        </w:rPr>
        <w:t>o</w:t>
      </w:r>
      <w:r w:rsidR="005E50D1" w:rsidRPr="00FC3426">
        <w:rPr>
          <w:lang w:val="en-US"/>
        </w:rPr>
        <w:t xml:space="preserve">. These results </w:t>
      </w:r>
      <w:r w:rsidRPr="00FC3426">
        <w:rPr>
          <w:lang w:val="en-US"/>
        </w:rPr>
        <w:t>suggest the decrease of the muscular tension during voice break, corrobora</w:t>
      </w:r>
      <w:r w:rsidR="00095D73" w:rsidRPr="00FC3426">
        <w:rPr>
          <w:lang w:val="en-US"/>
        </w:rPr>
        <w:t>ting previous electromyography</w:t>
      </w:r>
      <w:r w:rsidRPr="00FC3426">
        <w:rPr>
          <w:lang w:val="en-US"/>
        </w:rPr>
        <w:t xml:space="preserve"> derived findings (Hirano, Vennard, &amp; Ohala, 1970). </w:t>
      </w:r>
    </w:p>
    <w:p w14:paraId="41C7FD96" w14:textId="79E5FB1D" w:rsidR="006E2F6D" w:rsidRPr="00FC3426" w:rsidRDefault="00261FCE" w:rsidP="002A5B96">
      <w:pPr>
        <w:rPr>
          <w:lang w:val="en-US"/>
        </w:rPr>
      </w:pPr>
      <w:r w:rsidRPr="00FC3426">
        <w:rPr>
          <w:lang w:val="en-US"/>
        </w:rPr>
        <w:t xml:space="preserve">Roubeau, Chevrie-Muller and Arabia-Guidet (1987) revealed a large variation of EGG data across voice registers in male and female, trained and untrained voices. </w:t>
      </w:r>
      <w:r w:rsidR="006A4E56" w:rsidRPr="00FC3426">
        <w:rPr>
          <w:lang w:val="en-US"/>
        </w:rPr>
        <w:t>V</w:t>
      </w:r>
      <w:r w:rsidR="00D858BF" w:rsidRPr="00FC3426">
        <w:rPr>
          <w:lang w:val="en-US"/>
        </w:rPr>
        <w:t xml:space="preserve">isual inspection of </w:t>
      </w:r>
      <w:r w:rsidR="005A61EE" w:rsidRPr="00FC3426">
        <w:rPr>
          <w:lang w:val="en-US"/>
        </w:rPr>
        <w:t xml:space="preserve">the </w:t>
      </w:r>
      <w:r w:rsidR="00D858BF" w:rsidRPr="00FC3426">
        <w:rPr>
          <w:lang w:val="en-US"/>
        </w:rPr>
        <w:t>shape and size of the</w:t>
      </w:r>
      <w:r w:rsidR="00C93B3E" w:rsidRPr="00FC3426">
        <w:rPr>
          <w:lang w:val="en-US"/>
        </w:rPr>
        <w:t xml:space="preserve"> Lx </w:t>
      </w:r>
      <w:r w:rsidR="00D858BF" w:rsidRPr="00FC3426">
        <w:rPr>
          <w:lang w:val="en-US"/>
        </w:rPr>
        <w:t xml:space="preserve">waveforms of professional </w:t>
      </w:r>
      <w:r w:rsidR="005A61EE" w:rsidRPr="00FC3426">
        <w:rPr>
          <w:lang w:val="en-US"/>
        </w:rPr>
        <w:t>countertenors</w:t>
      </w:r>
      <w:r w:rsidR="00D858BF" w:rsidRPr="00FC3426">
        <w:rPr>
          <w:lang w:val="en-US"/>
        </w:rPr>
        <w:t xml:space="preserve"> revealed </w:t>
      </w:r>
      <w:r w:rsidR="005A61EE" w:rsidRPr="00FC3426">
        <w:rPr>
          <w:lang w:val="en-US"/>
        </w:rPr>
        <w:t xml:space="preserve">the presence of </w:t>
      </w:r>
      <w:r w:rsidR="00D858BF" w:rsidRPr="00FC3426">
        <w:rPr>
          <w:lang w:val="en-US"/>
        </w:rPr>
        <w:t>characteristics of both falsetto singing, featuring relatively small CQ, and modal singing, exhibiting large CQ</w:t>
      </w:r>
      <w:r w:rsidR="00C93B3E" w:rsidRPr="00FC3426">
        <w:rPr>
          <w:lang w:val="en-US"/>
        </w:rPr>
        <w:t xml:space="preserve"> </w:t>
      </w:r>
      <w:r w:rsidR="00D858BF" w:rsidRPr="00FC3426">
        <w:rPr>
          <w:lang w:val="en-US"/>
        </w:rPr>
        <w:t>(</w:t>
      </w:r>
      <w:r w:rsidR="00C93B3E" w:rsidRPr="00FC3426">
        <w:rPr>
          <w:lang w:val="en-US"/>
        </w:rPr>
        <w:t xml:space="preserve">Welch, Sergeant, </w:t>
      </w:r>
      <w:r w:rsidR="00762BEC" w:rsidRPr="00FC3426">
        <w:rPr>
          <w:lang w:val="en-US"/>
        </w:rPr>
        <w:t xml:space="preserve">&amp; </w:t>
      </w:r>
      <w:r w:rsidR="00C93B3E" w:rsidRPr="00FC3426">
        <w:rPr>
          <w:lang w:val="en-US"/>
        </w:rPr>
        <w:t>MacCurtain</w:t>
      </w:r>
      <w:r w:rsidR="00D858BF" w:rsidRPr="00FC3426">
        <w:rPr>
          <w:lang w:val="en-US"/>
        </w:rPr>
        <w:t xml:space="preserve">, </w:t>
      </w:r>
      <w:r w:rsidR="00C93B3E" w:rsidRPr="00FC3426">
        <w:rPr>
          <w:lang w:val="en-US"/>
        </w:rPr>
        <w:t xml:space="preserve">1988). </w:t>
      </w:r>
      <w:r w:rsidR="005A61EE" w:rsidRPr="00FC3426">
        <w:rPr>
          <w:lang w:val="en-US"/>
        </w:rPr>
        <w:t>A later study confirmed different</w:t>
      </w:r>
      <w:r w:rsidR="00C93B3E" w:rsidRPr="00FC3426">
        <w:rPr>
          <w:lang w:val="en-US"/>
        </w:rPr>
        <w:t xml:space="preserve"> voice source </w:t>
      </w:r>
      <w:r w:rsidR="00755A2D" w:rsidRPr="00FC3426">
        <w:rPr>
          <w:lang w:val="en-US"/>
        </w:rPr>
        <w:t>behavior</w:t>
      </w:r>
      <w:r w:rsidR="00C93B3E" w:rsidRPr="00FC3426">
        <w:rPr>
          <w:lang w:val="en-US"/>
        </w:rPr>
        <w:t xml:space="preserve">s between </w:t>
      </w:r>
      <w:r w:rsidR="00437148" w:rsidRPr="00FC3426">
        <w:rPr>
          <w:lang w:val="en-US"/>
        </w:rPr>
        <w:t>modal and falsetto singing related to the size and shape of the Lx waveform</w:t>
      </w:r>
      <w:r w:rsidR="00C93B3E" w:rsidRPr="00FC3426">
        <w:rPr>
          <w:lang w:val="en-US"/>
        </w:rPr>
        <w:t>,</w:t>
      </w:r>
      <w:r w:rsidR="00437148" w:rsidRPr="00FC3426">
        <w:rPr>
          <w:lang w:val="en-US"/>
        </w:rPr>
        <w:t xml:space="preserve"> although</w:t>
      </w:r>
      <w:r w:rsidR="00C93B3E" w:rsidRPr="00FC3426">
        <w:rPr>
          <w:lang w:val="en-US"/>
        </w:rPr>
        <w:t xml:space="preserve"> </w:t>
      </w:r>
      <w:r w:rsidR="00437148" w:rsidRPr="00FC3426">
        <w:rPr>
          <w:lang w:val="en-US"/>
        </w:rPr>
        <w:t xml:space="preserve">some bass/baritones and tenors </w:t>
      </w:r>
      <w:r w:rsidR="009D1EC8" w:rsidRPr="00FC3426">
        <w:rPr>
          <w:lang w:val="en-US"/>
        </w:rPr>
        <w:t xml:space="preserve">also </w:t>
      </w:r>
      <w:r w:rsidR="00437148" w:rsidRPr="00FC3426">
        <w:rPr>
          <w:lang w:val="en-US"/>
        </w:rPr>
        <w:t xml:space="preserve">exhibited “modal” shapes in falsetto singing </w:t>
      </w:r>
      <w:r w:rsidR="00C93B3E" w:rsidRPr="00FC3426">
        <w:rPr>
          <w:lang w:val="en-US"/>
        </w:rPr>
        <w:t xml:space="preserve">(Welch, Sergeant, &amp; MacCurtain, 1989). </w:t>
      </w:r>
      <w:r w:rsidR="00514504" w:rsidRPr="00FC3426">
        <w:rPr>
          <w:lang w:val="en-US"/>
        </w:rPr>
        <w:t xml:space="preserve">Register shifts between chest and falsetto were clearly marked in the EGG wavegrams of a classically trained baritone (Herbst, Hess, Müller, Švec, &amp; Sundberg, 2015). </w:t>
      </w:r>
      <w:r w:rsidR="00C93B3E" w:rsidRPr="00FC3426">
        <w:rPr>
          <w:lang w:val="en-US"/>
        </w:rPr>
        <w:t>The pilot study conducted by Miller and Schutte (1993) with two professional</w:t>
      </w:r>
      <w:r w:rsidR="009D1EC8" w:rsidRPr="00FC3426">
        <w:rPr>
          <w:lang w:val="en-US"/>
        </w:rPr>
        <w:t xml:space="preserve"> female</w:t>
      </w:r>
      <w:r w:rsidR="00C93B3E" w:rsidRPr="00FC3426">
        <w:rPr>
          <w:lang w:val="en-US"/>
        </w:rPr>
        <w:t xml:space="preserve"> singers objectively described the highest register</w:t>
      </w:r>
      <w:r w:rsidR="009D1EC8" w:rsidRPr="00FC3426">
        <w:rPr>
          <w:lang w:val="en-US"/>
        </w:rPr>
        <w:t>,</w:t>
      </w:r>
      <w:r w:rsidR="00C93B3E" w:rsidRPr="00FC3426">
        <w:rPr>
          <w:lang w:val="en-US"/>
        </w:rPr>
        <w:t xml:space="preserve"> </w:t>
      </w:r>
      <w:r w:rsidR="009D1EC8" w:rsidRPr="00FC3426">
        <w:rPr>
          <w:lang w:val="en-US"/>
        </w:rPr>
        <w:t>identified by</w:t>
      </w:r>
      <w:r w:rsidR="00C93B3E" w:rsidRPr="00FC3426">
        <w:rPr>
          <w:lang w:val="en-US"/>
        </w:rPr>
        <w:t xml:space="preserve"> </w:t>
      </w:r>
      <w:r w:rsidR="009D1EC8" w:rsidRPr="00FC3426">
        <w:rPr>
          <w:lang w:val="en-US"/>
        </w:rPr>
        <w:t>different</w:t>
      </w:r>
      <w:r w:rsidR="00C93B3E" w:rsidRPr="00FC3426">
        <w:rPr>
          <w:lang w:val="en-US"/>
        </w:rPr>
        <w:t xml:space="preserve"> terminolog</w:t>
      </w:r>
      <w:r w:rsidR="009D1EC8" w:rsidRPr="00FC3426">
        <w:rPr>
          <w:lang w:val="en-US"/>
        </w:rPr>
        <w:t>ies</w:t>
      </w:r>
      <w:r w:rsidR="00C93B3E" w:rsidRPr="00FC3426">
        <w:rPr>
          <w:lang w:val="en-US"/>
        </w:rPr>
        <w:t xml:space="preserve"> such as the flageolet, flute, bell or wh</w:t>
      </w:r>
      <w:r w:rsidR="005E50D1" w:rsidRPr="00FC3426">
        <w:rPr>
          <w:lang w:val="en-US"/>
        </w:rPr>
        <w:t xml:space="preserve">istle register, </w:t>
      </w:r>
      <w:r w:rsidR="00C93B3E" w:rsidRPr="00FC3426">
        <w:rPr>
          <w:lang w:val="en-US"/>
        </w:rPr>
        <w:t>reporting a reduced vocal fold osci</w:t>
      </w:r>
      <w:r w:rsidR="005A61EE" w:rsidRPr="00FC3426">
        <w:rPr>
          <w:lang w:val="en-US"/>
        </w:rPr>
        <w:t>llation based on EGG analysis.</w:t>
      </w:r>
      <w:r w:rsidR="006E0BC5" w:rsidRPr="00FC3426">
        <w:rPr>
          <w:lang w:val="en-US"/>
        </w:rPr>
        <w:t xml:space="preserve"> Early studies identified distinct patterns between EGG waveforms and sub- and supraglottal pressure variations in a bass-baritone voice (Miller &amp; Schutte, 1984) and in </w:t>
      </w:r>
      <w:r w:rsidR="006E0BC5" w:rsidRPr="00FC3426">
        <w:rPr>
          <w:lang w:val="en-US"/>
        </w:rPr>
        <w:lastRenderedPageBreak/>
        <w:t>soprano high notes (Schu</w:t>
      </w:r>
      <w:r w:rsidR="002C7CA7" w:rsidRPr="00FC3426">
        <w:rPr>
          <w:lang w:val="en-US"/>
        </w:rPr>
        <w:t>t</w:t>
      </w:r>
      <w:r w:rsidR="006E0BC5" w:rsidRPr="00FC3426">
        <w:rPr>
          <w:lang w:val="en-US"/>
        </w:rPr>
        <w:t xml:space="preserve">te &amp; Miller, 1986). </w:t>
      </w:r>
      <w:r w:rsidR="007613E5" w:rsidRPr="00FC3426">
        <w:rPr>
          <w:lang w:val="en-US"/>
        </w:rPr>
        <w:t xml:space="preserve">EGG has also contributed to the definition of </w:t>
      </w:r>
      <w:r w:rsidR="00F213D3" w:rsidRPr="00FC3426">
        <w:rPr>
          <w:lang w:val="en-US"/>
        </w:rPr>
        <w:t xml:space="preserve">male head register and the </w:t>
      </w:r>
      <w:r w:rsidR="00F213D3" w:rsidRPr="00FC3426">
        <w:rPr>
          <w:i/>
          <w:lang w:val="en-US"/>
        </w:rPr>
        <w:t>passaggio</w:t>
      </w:r>
      <w:r w:rsidR="00F213D3" w:rsidRPr="00FC3426">
        <w:rPr>
          <w:lang w:val="en-US"/>
        </w:rPr>
        <w:t xml:space="preserve"> in opera singing (Miller &amp; Schutte, 1994).</w:t>
      </w:r>
      <w:r w:rsidR="006E2F6D" w:rsidRPr="00FC3426">
        <w:rPr>
          <w:lang w:val="en-US"/>
        </w:rPr>
        <w:t xml:space="preserve"> </w:t>
      </w:r>
    </w:p>
    <w:p w14:paraId="5F6D34E0" w14:textId="6324ADB5" w:rsidR="00FB2D88" w:rsidRPr="00FC3426" w:rsidRDefault="00C93B3E" w:rsidP="008524BC">
      <w:pPr>
        <w:rPr>
          <w:lang w:val="en-US"/>
        </w:rPr>
      </w:pPr>
      <w:r w:rsidRPr="00FC3426">
        <w:rPr>
          <w:lang w:val="en-US"/>
        </w:rPr>
        <w:t xml:space="preserve">A number of studies focus on laryngeal function during the transition between registers. </w:t>
      </w:r>
      <w:r w:rsidR="003629E8" w:rsidRPr="00FC3426">
        <w:rPr>
          <w:lang w:val="en-US"/>
        </w:rPr>
        <w:t xml:space="preserve">Neumann, Schunda, Hoth and Euler (2005) reported the lack of consistent patterns in CQ during the transition between head and chest registers in male operatic singers. </w:t>
      </w:r>
      <w:r w:rsidRPr="00FC3426">
        <w:rPr>
          <w:lang w:val="en-US"/>
        </w:rPr>
        <w:t>Echternach</w:t>
      </w:r>
      <w:r w:rsidR="008524BC" w:rsidRPr="00FC3426">
        <w:rPr>
          <w:lang w:val="en-US"/>
        </w:rPr>
        <w:t>, Dippold, Sundberg, Arndt, Zander and Richter</w:t>
      </w:r>
      <w:r w:rsidRPr="00FC3426">
        <w:rPr>
          <w:lang w:val="en-US"/>
        </w:rPr>
        <w:t xml:space="preserve"> (2010</w:t>
      </w:r>
      <w:r w:rsidR="008524BC" w:rsidRPr="00FC3426">
        <w:rPr>
          <w:lang w:val="en-US"/>
        </w:rPr>
        <w:t>) and Echternach, Sundberg, Zander and Richter</w:t>
      </w:r>
      <w:r w:rsidR="006A4E56" w:rsidRPr="00FC3426">
        <w:rPr>
          <w:lang w:val="en-US"/>
        </w:rPr>
        <w:t xml:space="preserve"> </w:t>
      </w:r>
      <w:r w:rsidR="008524BC" w:rsidRPr="00FC3426">
        <w:rPr>
          <w:lang w:val="en-US"/>
        </w:rPr>
        <w:t>(</w:t>
      </w:r>
      <w:r w:rsidR="003629E8" w:rsidRPr="00FC3426">
        <w:rPr>
          <w:lang w:val="en-US"/>
        </w:rPr>
        <w:t>2011</w:t>
      </w:r>
      <w:r w:rsidRPr="00FC3426">
        <w:rPr>
          <w:lang w:val="en-US"/>
        </w:rPr>
        <w:t xml:space="preserve">) </w:t>
      </w:r>
      <w:r w:rsidR="003629E8" w:rsidRPr="00FC3426">
        <w:rPr>
          <w:lang w:val="en-US"/>
        </w:rPr>
        <w:t>found</w:t>
      </w:r>
      <w:r w:rsidRPr="00FC3426">
        <w:rPr>
          <w:lang w:val="en-US"/>
        </w:rPr>
        <w:t xml:space="preserve"> irregularities in vocal fold oscillation during the transition between falsetto and modal register, in addition to higher OQ</w:t>
      </w:r>
      <w:r w:rsidR="003629E8" w:rsidRPr="00FC3426">
        <w:rPr>
          <w:lang w:val="en-US"/>
        </w:rPr>
        <w:t xml:space="preserve"> and lower CQ</w:t>
      </w:r>
      <w:r w:rsidRPr="00FC3426">
        <w:rPr>
          <w:lang w:val="en-US"/>
        </w:rPr>
        <w:t xml:space="preserve"> </w:t>
      </w:r>
      <w:r w:rsidR="009D1EC8" w:rsidRPr="00FC3426">
        <w:rPr>
          <w:lang w:val="en-US"/>
        </w:rPr>
        <w:t>respectively</w:t>
      </w:r>
      <w:r w:rsidR="00965E47" w:rsidRPr="00FC3426">
        <w:rPr>
          <w:lang w:val="en-US"/>
        </w:rPr>
        <w:t xml:space="preserve">. The </w:t>
      </w:r>
      <w:r w:rsidRPr="00FC3426">
        <w:rPr>
          <w:lang w:val="en-US"/>
        </w:rPr>
        <w:t xml:space="preserve">EGG </w:t>
      </w:r>
      <w:r w:rsidR="00965E47" w:rsidRPr="00FC3426">
        <w:rPr>
          <w:lang w:val="en-US"/>
        </w:rPr>
        <w:t xml:space="preserve">recordings </w:t>
      </w:r>
      <w:r w:rsidRPr="00FC3426">
        <w:rPr>
          <w:lang w:val="en-US"/>
        </w:rPr>
        <w:t>confirm changes in the voice source characteristics during this transition, by means of a greater CQ, and less dominant fundamental in modal</w:t>
      </w:r>
      <w:r w:rsidR="00C239BB" w:rsidRPr="00FC3426">
        <w:rPr>
          <w:lang w:val="en-US"/>
        </w:rPr>
        <w:t xml:space="preserve"> register</w:t>
      </w:r>
      <w:r w:rsidRPr="00FC3426">
        <w:rPr>
          <w:lang w:val="en-US"/>
        </w:rPr>
        <w:t xml:space="preserve"> </w:t>
      </w:r>
      <w:r w:rsidR="00F213D3" w:rsidRPr="00FC3426">
        <w:rPr>
          <w:lang w:val="en-US"/>
        </w:rPr>
        <w:t>(Salomão &amp; Sundberg, 2009). The</w:t>
      </w:r>
      <w:r w:rsidRPr="00FC3426">
        <w:rPr>
          <w:lang w:val="en-US"/>
        </w:rPr>
        <w:t xml:space="preserve"> transition between chest and middle </w:t>
      </w:r>
      <w:r w:rsidR="00F213D3" w:rsidRPr="00FC3426">
        <w:rPr>
          <w:lang w:val="en-US"/>
        </w:rPr>
        <w:t>registers features a slight decrease in the CQ values</w:t>
      </w:r>
      <w:r w:rsidRPr="00FC3426">
        <w:rPr>
          <w:lang w:val="en-US"/>
        </w:rPr>
        <w:t xml:space="preserve"> (Miller &amp; Schutte, 2005</w:t>
      </w:r>
      <w:r w:rsidR="00F213D3" w:rsidRPr="00FC3426">
        <w:rPr>
          <w:lang w:val="en-US"/>
        </w:rPr>
        <w:t xml:space="preserve">; </w:t>
      </w:r>
      <w:r w:rsidRPr="00FC3426">
        <w:rPr>
          <w:lang w:val="en-US"/>
        </w:rPr>
        <w:t>Morris, Okerlund</w:t>
      </w:r>
      <w:r w:rsidR="00F213D3" w:rsidRPr="00FC3426">
        <w:rPr>
          <w:lang w:val="en-US"/>
        </w:rPr>
        <w:t>, &amp;</w:t>
      </w:r>
      <w:r w:rsidRPr="00FC3426">
        <w:rPr>
          <w:lang w:val="en-US"/>
        </w:rPr>
        <w:t xml:space="preserve"> Craven</w:t>
      </w:r>
      <w:r w:rsidR="00F213D3" w:rsidRPr="00FC3426">
        <w:rPr>
          <w:lang w:val="en-US"/>
        </w:rPr>
        <w:t>, 2016), and</w:t>
      </w:r>
      <w:r w:rsidR="006864EF" w:rsidRPr="00FC3426">
        <w:rPr>
          <w:lang w:val="en-US"/>
        </w:rPr>
        <w:t xml:space="preserve"> is associated with changes</w:t>
      </w:r>
      <w:r w:rsidR="00F213D3" w:rsidRPr="00FC3426">
        <w:rPr>
          <w:lang w:val="en-US"/>
        </w:rPr>
        <w:t xml:space="preserve"> </w:t>
      </w:r>
      <w:r w:rsidR="009356D5" w:rsidRPr="00FC3426">
        <w:rPr>
          <w:lang w:val="en-US"/>
        </w:rPr>
        <w:t>in the vocal tract length,</w:t>
      </w:r>
      <w:r w:rsidR="00CD5083" w:rsidRPr="00FC3426">
        <w:rPr>
          <w:lang w:val="en-US"/>
        </w:rPr>
        <w:t xml:space="preserve"> measured using Lx and a microphone</w:t>
      </w:r>
      <w:r w:rsidR="00194541" w:rsidRPr="00FC3426">
        <w:rPr>
          <w:lang w:val="en-US"/>
        </w:rPr>
        <w:t xml:space="preserve">, </w:t>
      </w:r>
      <w:r w:rsidR="009356D5" w:rsidRPr="00FC3426">
        <w:rPr>
          <w:lang w:val="en-US"/>
        </w:rPr>
        <w:t>suggesting that the larynx lowers after the transition (Amarante Antrade, 2012).</w:t>
      </w:r>
      <w:r w:rsidR="00280378" w:rsidRPr="00FC3426">
        <w:rPr>
          <w:lang w:val="en-US"/>
        </w:rPr>
        <w:t xml:space="preserve"> </w:t>
      </w:r>
    </w:p>
    <w:p w14:paraId="7B9262D8" w14:textId="0C4AF638" w:rsidR="00FB2D88" w:rsidRPr="00FC3426" w:rsidRDefault="00C93B3E" w:rsidP="00022D62">
      <w:pPr>
        <w:rPr>
          <w:lang w:val="en-US"/>
        </w:rPr>
      </w:pPr>
      <w:r w:rsidRPr="00FC3426">
        <w:rPr>
          <w:lang w:val="en-US"/>
        </w:rPr>
        <w:t xml:space="preserve">Other studies further investigate registers in terms of the laryngeal vibratory </w:t>
      </w:r>
      <w:r w:rsidR="00DE5A0B" w:rsidRPr="00FC3426">
        <w:rPr>
          <w:lang w:val="en-US"/>
        </w:rPr>
        <w:t>mechanisms</w:t>
      </w:r>
      <w:r w:rsidRPr="00FC3426">
        <w:rPr>
          <w:lang w:val="en-US"/>
        </w:rPr>
        <w:t xml:space="preserve"> that chara</w:t>
      </w:r>
      <w:r w:rsidR="009F624C" w:rsidRPr="00FC3426">
        <w:rPr>
          <w:lang w:val="en-US"/>
        </w:rPr>
        <w:t>cterize human voice production.</w:t>
      </w:r>
      <w:r w:rsidR="004100F4" w:rsidRPr="00FC3426">
        <w:rPr>
          <w:lang w:val="en-US"/>
        </w:rPr>
        <w:t xml:space="preserve"> </w:t>
      </w:r>
      <w:r w:rsidRPr="00FC3426">
        <w:rPr>
          <w:lang w:val="en-US"/>
        </w:rPr>
        <w:t xml:space="preserve">The performance of a </w:t>
      </w:r>
      <w:r w:rsidRPr="00FC3426">
        <w:rPr>
          <w:i/>
          <w:lang w:val="en-US"/>
        </w:rPr>
        <w:t>glissando</w:t>
      </w:r>
      <w:r w:rsidRPr="00FC3426">
        <w:rPr>
          <w:lang w:val="en-US"/>
        </w:rPr>
        <w:t xml:space="preserve"> and held notes of trained and untrained voices</w:t>
      </w:r>
      <w:r w:rsidR="009F624C" w:rsidRPr="00FC3426">
        <w:rPr>
          <w:lang w:val="en-US"/>
        </w:rPr>
        <w:t xml:space="preserve"> clearly</w:t>
      </w:r>
      <w:r w:rsidRPr="00FC3426">
        <w:rPr>
          <w:lang w:val="en-US"/>
        </w:rPr>
        <w:t xml:space="preserve"> indicate</w:t>
      </w:r>
      <w:r w:rsidR="009F624C" w:rsidRPr="00FC3426">
        <w:rPr>
          <w:lang w:val="en-US"/>
        </w:rPr>
        <w:t>s</w:t>
      </w:r>
      <w:r w:rsidRPr="00FC3426">
        <w:rPr>
          <w:lang w:val="en-US"/>
        </w:rPr>
        <w:t xml:space="preserve"> </w:t>
      </w:r>
      <w:r w:rsidR="00B52D23" w:rsidRPr="00FC3426">
        <w:rPr>
          <w:lang w:val="en-US"/>
        </w:rPr>
        <w:t>three</w:t>
      </w:r>
      <w:r w:rsidRPr="00FC3426">
        <w:rPr>
          <w:lang w:val="en-US"/>
        </w:rPr>
        <w:t xml:space="preserve"> distinct laryngeal transitions, </w:t>
      </w:r>
      <w:r w:rsidR="00B52D23" w:rsidRPr="00FC3426">
        <w:rPr>
          <w:lang w:val="en-US"/>
        </w:rPr>
        <w:t xml:space="preserve">corresponding to four laryngeal mechanisms </w:t>
      </w:r>
      <w:r w:rsidRPr="00FC3426">
        <w:rPr>
          <w:lang w:val="en-US"/>
        </w:rPr>
        <w:t xml:space="preserve">graded from low to high and labelled M0-M3; the transition to a higher mechanism is characterized by a pitch jump, a decrease of EGG amplitude, and a change in the </w:t>
      </w:r>
      <w:r w:rsidR="00717C2C" w:rsidRPr="00FC3426">
        <w:rPr>
          <w:lang w:val="en-US"/>
        </w:rPr>
        <w:t>D</w:t>
      </w:r>
      <w:r w:rsidRPr="00FC3426">
        <w:rPr>
          <w:lang w:val="en-US"/>
        </w:rPr>
        <w:t>EGG signal (Roubeau, Henrich, &amp; Castellengo, 2009).</w:t>
      </w:r>
      <w:r w:rsidR="009F624C" w:rsidRPr="00FC3426">
        <w:rPr>
          <w:lang w:val="en-US"/>
        </w:rPr>
        <w:t xml:space="preserve"> The DEGG derived OQ seem to be significantly correlated with two main laryngeal mechanisms: </w:t>
      </w:r>
      <w:r w:rsidR="006A4E56" w:rsidRPr="00FC3426">
        <w:rPr>
          <w:lang w:val="en-US"/>
        </w:rPr>
        <w:t>M1</w:t>
      </w:r>
      <w:r w:rsidR="009F624C" w:rsidRPr="00FC3426">
        <w:rPr>
          <w:lang w:val="en-US"/>
        </w:rPr>
        <w:t xml:space="preserve"> referring to chest</w:t>
      </w:r>
      <w:r w:rsidR="00A40B25" w:rsidRPr="00FC3426">
        <w:rPr>
          <w:lang w:val="en-US"/>
        </w:rPr>
        <w:t>, modal and male head register</w:t>
      </w:r>
      <w:r w:rsidR="009F624C" w:rsidRPr="00FC3426">
        <w:rPr>
          <w:lang w:val="en-US"/>
        </w:rPr>
        <w:t xml:space="preserve">; and, </w:t>
      </w:r>
      <w:r w:rsidR="006A4E56" w:rsidRPr="00FC3426">
        <w:rPr>
          <w:lang w:val="en-US"/>
        </w:rPr>
        <w:t>M2</w:t>
      </w:r>
      <w:r w:rsidR="009F624C" w:rsidRPr="00FC3426">
        <w:rPr>
          <w:lang w:val="en-US"/>
        </w:rPr>
        <w:t xml:space="preserve"> related to falsetto for males and head register for females (Henrich, Castellengo, d’Alessandro, &amp; Doval, 2005). OQ </w:t>
      </w:r>
      <w:r w:rsidR="006A4E56" w:rsidRPr="00FC3426">
        <w:rPr>
          <w:lang w:val="en-US"/>
        </w:rPr>
        <w:t xml:space="preserve">was also found to be </w:t>
      </w:r>
      <w:r w:rsidR="009F624C" w:rsidRPr="00FC3426">
        <w:rPr>
          <w:lang w:val="en-US"/>
        </w:rPr>
        <w:t xml:space="preserve">strongly related to </w:t>
      </w:r>
      <w:r w:rsidR="000468B4" w:rsidRPr="00FC3426">
        <w:rPr>
          <w:i/>
          <w:lang w:val="en-US"/>
        </w:rPr>
        <w:t>f</w:t>
      </w:r>
      <w:r w:rsidR="000468B4" w:rsidRPr="00FC3426">
        <w:rPr>
          <w:vertAlign w:val="subscript"/>
          <w:lang w:val="en-US"/>
        </w:rPr>
        <w:t>o</w:t>
      </w:r>
      <w:r w:rsidR="009F624C" w:rsidRPr="00FC3426">
        <w:rPr>
          <w:lang w:val="en-US"/>
        </w:rPr>
        <w:t xml:space="preserve"> in </w:t>
      </w:r>
      <w:r w:rsidR="006A4E56" w:rsidRPr="00FC3426">
        <w:rPr>
          <w:lang w:val="en-US"/>
        </w:rPr>
        <w:t>M2</w:t>
      </w:r>
      <w:r w:rsidR="009F624C" w:rsidRPr="00FC3426">
        <w:rPr>
          <w:lang w:val="en-US"/>
        </w:rPr>
        <w:t>.</w:t>
      </w:r>
      <w:r w:rsidR="00E13F8C" w:rsidRPr="00FC3426">
        <w:rPr>
          <w:lang w:val="en-US"/>
        </w:rPr>
        <w:t xml:space="preserve"> </w:t>
      </w:r>
      <w:r w:rsidR="00431C9C" w:rsidRPr="00FC3426">
        <w:rPr>
          <w:lang w:val="en-US"/>
        </w:rPr>
        <w:t>The</w:t>
      </w:r>
      <w:r w:rsidR="009405FE" w:rsidRPr="00FC3426">
        <w:rPr>
          <w:lang w:val="en-US"/>
        </w:rPr>
        <w:t xml:space="preserve">se findings were corroborated by Henrich, Wolfe </w:t>
      </w:r>
      <w:r w:rsidR="00B467B7" w:rsidRPr="00FC3426">
        <w:rPr>
          <w:lang w:val="en-US"/>
        </w:rPr>
        <w:t xml:space="preserve">and </w:t>
      </w:r>
      <w:r w:rsidR="009405FE" w:rsidRPr="00FC3426">
        <w:rPr>
          <w:lang w:val="en-US"/>
        </w:rPr>
        <w:t xml:space="preserve">Smith (2014), who </w:t>
      </w:r>
      <w:r w:rsidR="00F213D3" w:rsidRPr="00FC3426">
        <w:rPr>
          <w:lang w:val="en-US"/>
        </w:rPr>
        <w:t>revealed</w:t>
      </w:r>
      <w:r w:rsidR="009405FE" w:rsidRPr="00FC3426">
        <w:rPr>
          <w:lang w:val="en-US"/>
        </w:rPr>
        <w:t xml:space="preserve"> that</w:t>
      </w:r>
      <w:r w:rsidR="00717C2C" w:rsidRPr="00FC3426">
        <w:rPr>
          <w:lang w:val="en-US"/>
        </w:rPr>
        <w:t xml:space="preserve"> D</w:t>
      </w:r>
      <w:r w:rsidR="003D7EF4" w:rsidRPr="00FC3426">
        <w:rPr>
          <w:lang w:val="en-US"/>
        </w:rPr>
        <w:t>EGG derived</w:t>
      </w:r>
      <w:r w:rsidR="009405FE" w:rsidRPr="00FC3426">
        <w:rPr>
          <w:lang w:val="en-US"/>
        </w:rPr>
        <w:t xml:space="preserve"> CQ</w:t>
      </w:r>
      <w:r w:rsidR="004100F4" w:rsidRPr="00FC3426">
        <w:rPr>
          <w:lang w:val="en-US"/>
        </w:rPr>
        <w:t xml:space="preserve"> in M1</w:t>
      </w:r>
      <w:r w:rsidR="009405FE" w:rsidRPr="00FC3426">
        <w:rPr>
          <w:lang w:val="en-US"/>
        </w:rPr>
        <w:t xml:space="preserve"> increase</w:t>
      </w:r>
      <w:r w:rsidR="004100F4" w:rsidRPr="00FC3426">
        <w:rPr>
          <w:lang w:val="en-US"/>
        </w:rPr>
        <w:t>d</w:t>
      </w:r>
      <w:r w:rsidR="009405FE" w:rsidRPr="00FC3426">
        <w:rPr>
          <w:lang w:val="en-US"/>
        </w:rPr>
        <w:t xml:space="preserve"> in that </w:t>
      </w:r>
      <w:r w:rsidR="004100F4" w:rsidRPr="00FC3426">
        <w:rPr>
          <w:lang w:val="en-US"/>
        </w:rPr>
        <w:t>of</w:t>
      </w:r>
      <w:r w:rsidR="009405FE" w:rsidRPr="00FC3426">
        <w:rPr>
          <w:lang w:val="en-US"/>
        </w:rPr>
        <w:t xml:space="preserve"> M2 in professional operatic singers when performing the same vowel at the same pitch.  </w:t>
      </w:r>
      <w:r w:rsidRPr="00FC3426">
        <w:rPr>
          <w:lang w:val="en-US"/>
        </w:rPr>
        <w:t>The transition to the whistle register in 12 sopranos featured a single laryngeal transition related to two laryngeal mechanisms, M2 and M3, associated with the head and whistle register, whose laryngeal transition range varied among the singers between the interval D#5 and D6 (Garnier</w:t>
      </w:r>
      <w:r w:rsidR="00B467B7" w:rsidRPr="00FC3426">
        <w:rPr>
          <w:lang w:val="en-US"/>
        </w:rPr>
        <w:t xml:space="preserve">, </w:t>
      </w:r>
      <w:r w:rsidR="00F561B3" w:rsidRPr="00FC3426">
        <w:rPr>
          <w:lang w:val="en-US"/>
        </w:rPr>
        <w:t xml:space="preserve">Henrich, </w:t>
      </w:r>
      <w:r w:rsidR="00B467B7" w:rsidRPr="00FC3426">
        <w:rPr>
          <w:lang w:val="en-US"/>
        </w:rPr>
        <w:t>Crevier-Buchman, Vincent, Smith, &amp; Wolfe</w:t>
      </w:r>
      <w:r w:rsidRPr="00FC3426">
        <w:rPr>
          <w:lang w:val="en-US"/>
        </w:rPr>
        <w:t xml:space="preserve">, 2012). The characteristic interval leap between chest and falsetto seems to be dimorphically distributed across gender with female singers featuring smaller physiological values (e.g., </w:t>
      </w:r>
      <w:r w:rsidR="00347211" w:rsidRPr="00FC3426">
        <w:rPr>
          <w:i/>
          <w:lang w:val="en-US"/>
        </w:rPr>
        <w:t>f</w:t>
      </w:r>
      <w:r w:rsidR="00347211" w:rsidRPr="00FC3426">
        <w:rPr>
          <w:vertAlign w:val="subscript"/>
          <w:lang w:val="en-US"/>
        </w:rPr>
        <w:t>o</w:t>
      </w:r>
      <w:r w:rsidRPr="00FC3426">
        <w:rPr>
          <w:lang w:val="en-US"/>
        </w:rPr>
        <w:t xml:space="preserve"> fluctuations, CQ and peak-to-peak amplitude) during the leap interval, and less individual variation compared with male singers (Miller</w:t>
      </w:r>
      <w:r w:rsidR="00E2093F" w:rsidRPr="00FC3426">
        <w:rPr>
          <w:lang w:val="en-US"/>
        </w:rPr>
        <w:t>, Švec, &amp; Schutte</w:t>
      </w:r>
      <w:r w:rsidRPr="00FC3426">
        <w:rPr>
          <w:lang w:val="en-US"/>
        </w:rPr>
        <w:t>., 2002).</w:t>
      </w:r>
    </w:p>
    <w:p w14:paraId="6D2150AB" w14:textId="301885E2" w:rsidR="00DD1414" w:rsidRPr="00FC3426" w:rsidRDefault="00C93B3E" w:rsidP="00DD1414">
      <w:pPr>
        <w:rPr>
          <w:lang w:val="en-US"/>
        </w:rPr>
      </w:pPr>
      <w:r w:rsidRPr="00FC3426">
        <w:rPr>
          <w:lang w:val="en-US"/>
        </w:rPr>
        <w:t>Lastly, a few studies have analysed voice classifications through Lx/EGG. An early study conducted by Pabst and Sundberg (1993) analysed the role of the vertical larynx position</w:t>
      </w:r>
      <w:r w:rsidR="00C00E14" w:rsidRPr="00FC3426">
        <w:rPr>
          <w:lang w:val="en-US"/>
        </w:rPr>
        <w:t xml:space="preserve"> through multichannel EGG</w:t>
      </w:r>
      <w:r w:rsidRPr="00FC3426">
        <w:rPr>
          <w:lang w:val="en-US"/>
        </w:rPr>
        <w:t xml:space="preserve">, reporting its variation across voice classifications and within singers as the result of the effect of pitch, vowel and lung pressure. </w:t>
      </w:r>
      <w:r w:rsidRPr="00FC3426">
        <w:rPr>
          <w:lang w:val="en-US"/>
        </w:rPr>
        <w:lastRenderedPageBreak/>
        <w:t xml:space="preserve">Rosenau (1999) found relatively small differences </w:t>
      </w:r>
      <w:r w:rsidR="009D1EC8" w:rsidRPr="00FC3426">
        <w:rPr>
          <w:lang w:val="en-US"/>
        </w:rPr>
        <w:t xml:space="preserve">in </w:t>
      </w:r>
      <w:r w:rsidRPr="00FC3426">
        <w:rPr>
          <w:lang w:val="en-US"/>
        </w:rPr>
        <w:t xml:space="preserve">CQ between German singing and speaking voices of four voice classes, identified as bass, baritone, mezzo, and soprano. Miller, Schutte and Doing (2001) evaluated the gradual </w:t>
      </w:r>
      <w:r w:rsidRPr="00FC3426">
        <w:rPr>
          <w:i/>
          <w:lang w:val="en-US"/>
        </w:rPr>
        <w:t>diminuendo</w:t>
      </w:r>
      <w:r w:rsidRPr="00FC3426">
        <w:rPr>
          <w:lang w:val="en-US"/>
        </w:rPr>
        <w:t xml:space="preserve"> from the loudest to the softest phonation</w:t>
      </w:r>
      <w:r w:rsidRPr="00FC3426">
        <w:rPr>
          <w:i/>
          <w:lang w:val="en-US"/>
        </w:rPr>
        <w:t xml:space="preserve"> </w:t>
      </w:r>
      <w:r w:rsidRPr="00FC3426">
        <w:rPr>
          <w:lang w:val="en-US"/>
        </w:rPr>
        <w:t xml:space="preserve">of sustained high notes in one robust and </w:t>
      </w:r>
      <w:r w:rsidR="003C4334" w:rsidRPr="00FC3426">
        <w:rPr>
          <w:lang w:val="en-US"/>
        </w:rPr>
        <w:t>one</w:t>
      </w:r>
      <w:r w:rsidRPr="00FC3426">
        <w:rPr>
          <w:lang w:val="en-US"/>
        </w:rPr>
        <w:t xml:space="preserve"> lyric</w:t>
      </w:r>
      <w:r w:rsidR="003C4334" w:rsidRPr="00FC3426">
        <w:rPr>
          <w:lang w:val="en-US"/>
        </w:rPr>
        <w:t xml:space="preserve"> tenor</w:t>
      </w:r>
      <w:r w:rsidRPr="00FC3426">
        <w:rPr>
          <w:lang w:val="en-US"/>
        </w:rPr>
        <w:t xml:space="preserve">, </w:t>
      </w:r>
      <w:r w:rsidR="003C4334" w:rsidRPr="00FC3426">
        <w:rPr>
          <w:lang w:val="en-US"/>
        </w:rPr>
        <w:t>performing a</w:t>
      </w:r>
      <w:r w:rsidRPr="00FC3426">
        <w:rPr>
          <w:lang w:val="en-US"/>
        </w:rPr>
        <w:t xml:space="preserve"> </w:t>
      </w:r>
      <w:r w:rsidRPr="00FC3426">
        <w:rPr>
          <w:i/>
          <w:lang w:val="en-US"/>
        </w:rPr>
        <w:t>messa di voce</w:t>
      </w:r>
      <w:r w:rsidRPr="00FC3426">
        <w:rPr>
          <w:lang w:val="en-US"/>
        </w:rPr>
        <w:t xml:space="preserve">. EGG </w:t>
      </w:r>
      <w:r w:rsidR="003C4334" w:rsidRPr="00FC3426">
        <w:rPr>
          <w:lang w:val="en-US"/>
        </w:rPr>
        <w:t xml:space="preserve">analysis </w:t>
      </w:r>
      <w:r w:rsidRPr="00FC3426">
        <w:rPr>
          <w:lang w:val="en-US"/>
        </w:rPr>
        <w:t>show</w:t>
      </w:r>
      <w:r w:rsidR="003C4334" w:rsidRPr="00FC3426">
        <w:rPr>
          <w:lang w:val="en-US"/>
        </w:rPr>
        <w:t>s</w:t>
      </w:r>
      <w:r w:rsidRPr="00FC3426">
        <w:rPr>
          <w:lang w:val="en-US"/>
        </w:rPr>
        <w:t xml:space="preserve"> distinct capabilities</w:t>
      </w:r>
      <w:r w:rsidR="003C4334" w:rsidRPr="00FC3426">
        <w:rPr>
          <w:lang w:val="en-US"/>
        </w:rPr>
        <w:t xml:space="preserve"> of the two voices</w:t>
      </w:r>
      <w:r w:rsidRPr="00FC3426">
        <w:rPr>
          <w:lang w:val="en-US"/>
        </w:rPr>
        <w:t>: the lyric voice being able to gradually diminish with minimal change to the glottis,</w:t>
      </w:r>
      <w:r w:rsidR="00817D9E" w:rsidRPr="00FC3426">
        <w:rPr>
          <w:lang w:val="en-US"/>
        </w:rPr>
        <w:t xml:space="preserve"> whilst the robust voice featur</w:t>
      </w:r>
      <w:r w:rsidR="00BF1E3D" w:rsidRPr="00FC3426">
        <w:rPr>
          <w:lang w:val="en-US"/>
        </w:rPr>
        <w:t>es</w:t>
      </w:r>
      <w:r w:rsidRPr="00FC3426">
        <w:rPr>
          <w:lang w:val="en-US"/>
        </w:rPr>
        <w:t xml:space="preserve"> an abrupt transition passing from high closed </w:t>
      </w:r>
      <w:r w:rsidR="00577A12" w:rsidRPr="00FC3426">
        <w:rPr>
          <w:lang w:val="en-US"/>
        </w:rPr>
        <w:t>quotient in loud production to</w:t>
      </w:r>
      <w:r w:rsidRPr="00FC3426">
        <w:rPr>
          <w:lang w:val="en-US"/>
        </w:rPr>
        <w:t xml:space="preserve"> incomplete glottal closure in soft production.</w:t>
      </w:r>
      <w:r w:rsidR="005C6ABB" w:rsidRPr="00FC3426">
        <w:rPr>
          <w:lang w:val="en-US"/>
        </w:rPr>
        <w:t xml:space="preserve"> </w:t>
      </w:r>
      <w:r w:rsidR="007430C2" w:rsidRPr="00FC3426">
        <w:rPr>
          <w:lang w:val="en-US"/>
        </w:rPr>
        <w:t xml:space="preserve">Recently, </w:t>
      </w:r>
      <w:r w:rsidR="00CB3A70" w:rsidRPr="00FC3426">
        <w:rPr>
          <w:lang w:val="en-US"/>
        </w:rPr>
        <w:t>the analysis of the D</w:t>
      </w:r>
      <w:r w:rsidR="007430C2" w:rsidRPr="00FC3426">
        <w:rPr>
          <w:lang w:val="en-US"/>
        </w:rPr>
        <w:t>EGG</w:t>
      </w:r>
      <w:r w:rsidR="00CB3A70" w:rsidRPr="00FC3426">
        <w:rPr>
          <w:lang w:val="en-US"/>
        </w:rPr>
        <w:t xml:space="preserve"> signal</w:t>
      </w:r>
      <w:r w:rsidR="007430C2" w:rsidRPr="00FC3426">
        <w:rPr>
          <w:lang w:val="en-US"/>
        </w:rPr>
        <w:t xml:space="preserve"> provided insight in</w:t>
      </w:r>
      <w:r w:rsidR="003C4334" w:rsidRPr="00FC3426">
        <w:rPr>
          <w:lang w:val="en-US"/>
        </w:rPr>
        <w:t>to</w:t>
      </w:r>
      <w:r w:rsidR="007430C2" w:rsidRPr="00FC3426">
        <w:rPr>
          <w:lang w:val="en-US"/>
        </w:rPr>
        <w:t xml:space="preserve"> voice classification for male singers also showing that t</w:t>
      </w:r>
      <w:r w:rsidR="005C6ABB" w:rsidRPr="00FC3426">
        <w:rPr>
          <w:lang w:val="en-US"/>
        </w:rPr>
        <w:t>enors seem to have significantly higher OQ/log(</w:t>
      </w:r>
      <w:r w:rsidR="00347211" w:rsidRPr="00FC3426">
        <w:rPr>
          <w:i/>
          <w:lang w:val="en-US"/>
        </w:rPr>
        <w:t>f</w:t>
      </w:r>
      <w:r w:rsidR="00347211" w:rsidRPr="00FC3426">
        <w:rPr>
          <w:vertAlign w:val="subscript"/>
          <w:lang w:val="en-US"/>
        </w:rPr>
        <w:t>o</w:t>
      </w:r>
      <w:r w:rsidR="005C6ABB" w:rsidRPr="00FC3426">
        <w:rPr>
          <w:lang w:val="en-US"/>
        </w:rPr>
        <w:t xml:space="preserve">) gradient than baritones in chest and head registers, and baritones showed higher gradient in falsetto than in chest and head registers </w:t>
      </w:r>
      <w:r w:rsidR="007430C2" w:rsidRPr="00FC3426">
        <w:rPr>
          <w:lang w:val="en-US"/>
        </w:rPr>
        <w:t>(Yan</w:t>
      </w:r>
      <w:r w:rsidR="00E2093F" w:rsidRPr="00FC3426">
        <w:rPr>
          <w:lang w:val="en-US"/>
        </w:rPr>
        <w:t>, Ng, Chan, Wang, &amp; Liao</w:t>
      </w:r>
      <w:r w:rsidR="007430C2" w:rsidRPr="00FC3426">
        <w:rPr>
          <w:lang w:val="en-US"/>
        </w:rPr>
        <w:t>, 2012).</w:t>
      </w:r>
      <w:r w:rsidR="00ED0EFA" w:rsidRPr="00FC3426">
        <w:rPr>
          <w:highlight w:val="yellow"/>
          <w:lang w:val="en-US"/>
        </w:rPr>
        <w:t xml:space="preserve"> </w:t>
      </w:r>
      <w:r w:rsidR="00C3063F" w:rsidRPr="00FC3426">
        <w:rPr>
          <w:highlight w:val="yellow"/>
          <w:lang w:val="en-US"/>
        </w:rPr>
        <w:t xml:space="preserve"> </w:t>
      </w:r>
    </w:p>
    <w:p w14:paraId="4308B723" w14:textId="3B32F3EC" w:rsidR="00781DAD" w:rsidRPr="00FC3426" w:rsidRDefault="00C93B3E" w:rsidP="00781DAD">
      <w:pPr>
        <w:rPr>
          <w:lang w:val="en-US"/>
        </w:rPr>
      </w:pPr>
      <w:r w:rsidRPr="00FC3426">
        <w:rPr>
          <w:b/>
          <w:lang w:val="en-US"/>
        </w:rPr>
        <w:t>Tuning and resonance strategies</w:t>
      </w:r>
      <w:r w:rsidR="00136715">
        <w:rPr>
          <w:b/>
          <w:lang w:val="en-US"/>
        </w:rPr>
        <w:t xml:space="preserve"> (6 studies)</w:t>
      </w:r>
      <w:r w:rsidRPr="00FC3426">
        <w:rPr>
          <w:lang w:val="en-US"/>
        </w:rPr>
        <w:t xml:space="preserve">. </w:t>
      </w:r>
      <w:r w:rsidR="00136715">
        <w:rPr>
          <w:lang w:val="en-US"/>
        </w:rPr>
        <w:t>Research</w:t>
      </w:r>
      <w:r w:rsidRPr="00FC3426">
        <w:rPr>
          <w:lang w:val="en-US"/>
        </w:rPr>
        <w:t xml:space="preserve"> </w:t>
      </w:r>
      <w:r w:rsidR="00136715">
        <w:rPr>
          <w:lang w:val="en-US"/>
        </w:rPr>
        <w:t>has</w:t>
      </w:r>
      <w:r w:rsidR="003C4334" w:rsidRPr="00FC3426">
        <w:rPr>
          <w:lang w:val="en-US"/>
        </w:rPr>
        <w:t xml:space="preserve"> </w:t>
      </w:r>
      <w:r w:rsidRPr="00FC3426">
        <w:rPr>
          <w:lang w:val="en-US"/>
        </w:rPr>
        <w:t xml:space="preserve">also </w:t>
      </w:r>
      <w:r w:rsidR="003C4334" w:rsidRPr="00FC3426">
        <w:rPr>
          <w:lang w:val="en-US"/>
        </w:rPr>
        <w:t xml:space="preserve">employed </w:t>
      </w:r>
      <w:r w:rsidRPr="00FC3426">
        <w:rPr>
          <w:lang w:val="en-US"/>
        </w:rPr>
        <w:t xml:space="preserve">Lx/EGG to analyse tuning, in particular with reference to pitch drift. By </w:t>
      </w:r>
      <w:r w:rsidR="00781DAD" w:rsidRPr="00FC3426">
        <w:rPr>
          <w:lang w:val="en-US"/>
        </w:rPr>
        <w:t>generating a vocal pitch trace from</w:t>
      </w:r>
      <w:r w:rsidR="00026E44" w:rsidRPr="00FC3426">
        <w:rPr>
          <w:lang w:val="en-US"/>
        </w:rPr>
        <w:t xml:space="preserve"> the</w:t>
      </w:r>
      <w:r w:rsidR="00781DAD" w:rsidRPr="00FC3426">
        <w:rPr>
          <w:lang w:val="en-US"/>
        </w:rPr>
        <w:t xml:space="preserve"> Lx signal which was shown to 66 children whilst they were speaking and singing</w:t>
      </w:r>
      <w:r w:rsidRPr="00FC3426">
        <w:rPr>
          <w:lang w:val="en-US"/>
        </w:rPr>
        <w:t>, Welch (1983</w:t>
      </w:r>
      <w:r w:rsidR="00781DAD" w:rsidRPr="00FC3426">
        <w:rPr>
          <w:lang w:val="en-US"/>
        </w:rPr>
        <w:t>, 1985</w:t>
      </w:r>
      <w:r w:rsidRPr="00FC3426">
        <w:rPr>
          <w:lang w:val="en-US"/>
        </w:rPr>
        <w:t>) postulated</w:t>
      </w:r>
      <w:r w:rsidR="00781DAD" w:rsidRPr="00FC3426">
        <w:rPr>
          <w:lang w:val="en-US"/>
        </w:rPr>
        <w:t xml:space="preserve"> and tested</w:t>
      </w:r>
      <w:r w:rsidRPr="00FC3426">
        <w:rPr>
          <w:lang w:val="en-US"/>
        </w:rPr>
        <w:t xml:space="preserve"> a schema theory to explain tuning in children. </w:t>
      </w:r>
      <w:r w:rsidR="00781DAD" w:rsidRPr="00FC3426">
        <w:rPr>
          <w:lang w:val="en-US"/>
        </w:rPr>
        <w:t>Results</w:t>
      </w:r>
      <w:r w:rsidRPr="00FC3426">
        <w:rPr>
          <w:lang w:val="en-US"/>
        </w:rPr>
        <w:t xml:space="preserve"> i</w:t>
      </w:r>
      <w:r w:rsidR="00781DAD" w:rsidRPr="00FC3426">
        <w:rPr>
          <w:lang w:val="en-US"/>
        </w:rPr>
        <w:t>ndicate</w:t>
      </w:r>
      <w:r w:rsidRPr="00FC3426">
        <w:rPr>
          <w:lang w:val="en-US"/>
        </w:rPr>
        <w:t xml:space="preserve"> that singing in tune can be learned when information of the pitch error is provided and practiced. Furthermore, Howard (2007a, b)</w:t>
      </w:r>
      <w:r w:rsidR="005E042D" w:rsidRPr="00FC3426">
        <w:rPr>
          <w:lang w:val="en-US"/>
        </w:rPr>
        <w:t xml:space="preserve">, based on Lx-derived </w:t>
      </w:r>
      <w:r w:rsidR="00347211" w:rsidRPr="00FC3426">
        <w:rPr>
          <w:i/>
          <w:lang w:val="en-US"/>
        </w:rPr>
        <w:t>f</w:t>
      </w:r>
      <w:r w:rsidR="00347211" w:rsidRPr="00FC3426">
        <w:rPr>
          <w:vertAlign w:val="subscript"/>
          <w:lang w:val="en-US"/>
        </w:rPr>
        <w:t>o</w:t>
      </w:r>
      <w:r w:rsidR="005E042D" w:rsidRPr="00FC3426">
        <w:rPr>
          <w:lang w:val="en-US"/>
        </w:rPr>
        <w:t xml:space="preserve"> analysis,</w:t>
      </w:r>
      <w:r w:rsidRPr="00FC3426">
        <w:rPr>
          <w:lang w:val="en-US"/>
        </w:rPr>
        <w:t xml:space="preserve"> reported that an </w:t>
      </w:r>
      <w:r w:rsidRPr="00FC3426">
        <w:rPr>
          <w:i/>
          <w:lang w:val="en-US"/>
        </w:rPr>
        <w:t>a</w:t>
      </w:r>
      <w:r w:rsidRPr="00FC3426">
        <w:rPr>
          <w:lang w:val="en-US"/>
        </w:rPr>
        <w:t xml:space="preserve"> </w:t>
      </w:r>
      <w:r w:rsidRPr="00FC3426">
        <w:rPr>
          <w:i/>
          <w:lang w:val="en-US"/>
        </w:rPr>
        <w:t>cappella</w:t>
      </w:r>
      <w:r w:rsidRPr="00FC3426">
        <w:rPr>
          <w:lang w:val="en-US"/>
        </w:rPr>
        <w:t xml:space="preserve"> SATB quartet tend</w:t>
      </w:r>
      <w:r w:rsidR="003C4334" w:rsidRPr="00FC3426">
        <w:rPr>
          <w:lang w:val="en-US"/>
        </w:rPr>
        <w:t>ed to tune</w:t>
      </w:r>
      <w:r w:rsidRPr="00FC3426">
        <w:rPr>
          <w:lang w:val="en-US"/>
        </w:rPr>
        <w:t xml:space="preserve"> to a non-equal-tempered system and var</w:t>
      </w:r>
      <w:r w:rsidR="003C4334" w:rsidRPr="00FC3426">
        <w:rPr>
          <w:lang w:val="en-US"/>
        </w:rPr>
        <w:t>ied</w:t>
      </w:r>
      <w:r w:rsidRPr="00FC3426">
        <w:rPr>
          <w:lang w:val="en-US"/>
        </w:rPr>
        <w:t xml:space="preserve"> their intonation with modulation.</w:t>
      </w:r>
    </w:p>
    <w:p w14:paraId="0ACEB11B" w14:textId="7434E377" w:rsidR="00FB2D88" w:rsidRPr="00FC3426" w:rsidRDefault="00C93B3E" w:rsidP="001047E4">
      <w:pPr>
        <w:rPr>
          <w:lang w:val="en-US"/>
        </w:rPr>
      </w:pPr>
      <w:r w:rsidRPr="00FC3426">
        <w:rPr>
          <w:lang w:val="en-US"/>
        </w:rPr>
        <w:t xml:space="preserve">Using </w:t>
      </w:r>
      <w:r w:rsidR="005E042D" w:rsidRPr="00FC3426">
        <w:rPr>
          <w:lang w:val="en-US"/>
        </w:rPr>
        <w:t>Lx/EGG</w:t>
      </w:r>
      <w:r w:rsidRPr="00FC3426">
        <w:rPr>
          <w:lang w:val="en-US"/>
        </w:rPr>
        <w:t xml:space="preserve">, </w:t>
      </w:r>
      <w:r w:rsidR="00E37E28" w:rsidRPr="00FC3426">
        <w:rPr>
          <w:lang w:val="en-US"/>
        </w:rPr>
        <w:t>three studies</w:t>
      </w:r>
      <w:r w:rsidRPr="00FC3426">
        <w:rPr>
          <w:lang w:val="en-US"/>
        </w:rPr>
        <w:t xml:space="preserve"> have also investigated formant tuning strategies, also termed resonance strategies, which refers to the adjustment of the resonance frequencies of the vocal tract to approximate certain harmonics in the voice source. Miller and Schutte (1990) observe</w:t>
      </w:r>
      <w:r w:rsidR="00026E44" w:rsidRPr="00FC3426">
        <w:rPr>
          <w:lang w:val="en-US"/>
        </w:rPr>
        <w:t>d</w:t>
      </w:r>
      <w:r w:rsidRPr="00FC3426">
        <w:rPr>
          <w:lang w:val="en-US"/>
        </w:rPr>
        <w:t xml:space="preserve"> the systematic use of resonance strategies in relation to the complexity of the musical phrase by a professional singer. </w:t>
      </w:r>
      <w:r w:rsidR="0086251A" w:rsidRPr="00FC3426">
        <w:rPr>
          <w:lang w:val="en-US"/>
        </w:rPr>
        <w:t>Sundberg, Lã and Gill (2011</w:t>
      </w:r>
      <w:r w:rsidR="007329B6" w:rsidRPr="00FC3426">
        <w:rPr>
          <w:lang w:val="en-US"/>
        </w:rPr>
        <w:t>, 2013</w:t>
      </w:r>
      <w:r w:rsidR="0086251A" w:rsidRPr="00FC3426">
        <w:rPr>
          <w:lang w:val="en-US"/>
        </w:rPr>
        <w:t xml:space="preserve">) </w:t>
      </w:r>
      <w:r w:rsidR="007329B6" w:rsidRPr="00FC3426">
        <w:rPr>
          <w:lang w:val="en-US"/>
        </w:rPr>
        <w:t xml:space="preserve">used DEGG to inform </w:t>
      </w:r>
      <w:r w:rsidR="0086251A" w:rsidRPr="00FC3426">
        <w:rPr>
          <w:lang w:val="en-US"/>
        </w:rPr>
        <w:t xml:space="preserve">inverse filtering techniques </w:t>
      </w:r>
      <w:r w:rsidR="007329B6" w:rsidRPr="00FC3426">
        <w:rPr>
          <w:lang w:val="en-US"/>
        </w:rPr>
        <w:t>to</w:t>
      </w:r>
      <w:r w:rsidR="0086251A" w:rsidRPr="00FC3426">
        <w:rPr>
          <w:lang w:val="en-US"/>
        </w:rPr>
        <w:t xml:space="preserve"> analyse tuning</w:t>
      </w:r>
      <w:r w:rsidR="001047E4" w:rsidRPr="00FC3426">
        <w:rPr>
          <w:lang w:val="en-US"/>
        </w:rPr>
        <w:t xml:space="preserve"> </w:t>
      </w:r>
      <w:r w:rsidR="0086251A" w:rsidRPr="00FC3426">
        <w:rPr>
          <w:lang w:val="en-US"/>
        </w:rPr>
        <w:t xml:space="preserve">strategies </w:t>
      </w:r>
      <w:r w:rsidR="007329B6" w:rsidRPr="00FC3426">
        <w:rPr>
          <w:lang w:val="en-US"/>
        </w:rPr>
        <w:t xml:space="preserve">in professional male singers. </w:t>
      </w:r>
    </w:p>
    <w:p w14:paraId="366D1E91" w14:textId="2EEB6E89" w:rsidR="00FB2D88" w:rsidRPr="00FC3426" w:rsidRDefault="00C93B3E" w:rsidP="00E6512B">
      <w:pPr>
        <w:pStyle w:val="Heading3"/>
        <w:rPr>
          <w:lang w:val="en-US"/>
        </w:rPr>
      </w:pPr>
      <w:r w:rsidRPr="00FC3426">
        <w:rPr>
          <w:b/>
          <w:lang w:val="en-US"/>
        </w:rPr>
        <w:lastRenderedPageBreak/>
        <w:t>Vibrato</w:t>
      </w:r>
      <w:r w:rsidR="00FC3426" w:rsidRPr="00FC3426">
        <w:rPr>
          <w:b/>
          <w:lang w:val="en-US"/>
        </w:rPr>
        <w:t xml:space="preserve"> (5 studies)</w:t>
      </w:r>
      <w:r w:rsidRPr="00FC3426">
        <w:rPr>
          <w:lang w:val="en-US"/>
        </w:rPr>
        <w:t xml:space="preserve">. </w:t>
      </w:r>
      <w:r w:rsidR="00026E44" w:rsidRPr="00FC3426">
        <w:rPr>
          <w:lang w:val="en-US"/>
        </w:rPr>
        <w:t>Since a</w:t>
      </w:r>
      <w:r w:rsidRPr="00FC3426">
        <w:rPr>
          <w:lang w:val="en-US"/>
        </w:rPr>
        <w:t xml:space="preserve">n early electroglottographic study conducted by Hicks and Teas (1987) </w:t>
      </w:r>
      <w:r w:rsidR="00026E44" w:rsidRPr="00FC3426">
        <w:rPr>
          <w:lang w:val="en-US"/>
        </w:rPr>
        <w:t>revealed little about</w:t>
      </w:r>
      <w:r w:rsidRPr="00FC3426">
        <w:rPr>
          <w:lang w:val="en-US"/>
        </w:rPr>
        <w:t xml:space="preserve"> the physiological characteristics of vocal vibrato at the lev</w:t>
      </w:r>
      <w:r w:rsidR="005405C9" w:rsidRPr="00FC3426">
        <w:rPr>
          <w:lang w:val="en-US"/>
        </w:rPr>
        <w:t>el of the voice source</w:t>
      </w:r>
      <w:r w:rsidR="00026E44" w:rsidRPr="00FC3426">
        <w:rPr>
          <w:lang w:val="en-US"/>
        </w:rPr>
        <w:t>, later studies provide further understanding</w:t>
      </w:r>
      <w:r w:rsidR="00653AED" w:rsidRPr="00FC3426">
        <w:rPr>
          <w:lang w:val="en-US"/>
        </w:rPr>
        <w:t xml:space="preserve">. Based on the application of Lx/EGG, research </w:t>
      </w:r>
      <w:r w:rsidR="00B220B1" w:rsidRPr="00FC3426">
        <w:rPr>
          <w:lang w:val="en-US"/>
        </w:rPr>
        <w:t xml:space="preserve">shows that vibrato </w:t>
      </w:r>
      <w:r w:rsidR="00653AED" w:rsidRPr="00FC3426">
        <w:rPr>
          <w:lang w:val="en-US"/>
        </w:rPr>
        <w:t xml:space="preserve">is produced by trained amateur singers using </w:t>
      </w:r>
      <w:r w:rsidRPr="00FC3426">
        <w:rPr>
          <w:lang w:val="en-US"/>
        </w:rPr>
        <w:t>laryngeal musculature (Lau</w:t>
      </w:r>
      <w:r w:rsidR="00653AED" w:rsidRPr="00FC3426">
        <w:rPr>
          <w:lang w:val="en-US"/>
        </w:rPr>
        <w:t xml:space="preserve">kkanen, Vilkman, &amp; Unto, 1992); </w:t>
      </w:r>
      <w:r w:rsidR="00B220B1" w:rsidRPr="00FC3426">
        <w:rPr>
          <w:lang w:val="en-US"/>
        </w:rPr>
        <w:t>it features</w:t>
      </w:r>
      <w:r w:rsidR="00653AED" w:rsidRPr="00FC3426">
        <w:rPr>
          <w:lang w:val="en-US"/>
        </w:rPr>
        <w:t xml:space="preserve"> laryngeal amplitude modulation in trained singers irrespective of the degree of training, (Dromey, Reese, &amp; Hopkin, 2009); and</w:t>
      </w:r>
      <w:r w:rsidR="005C2F65" w:rsidRPr="00FC3426">
        <w:rPr>
          <w:lang w:val="en-US"/>
        </w:rPr>
        <w:t>,</w:t>
      </w:r>
      <w:r w:rsidR="00653AED" w:rsidRPr="00FC3426">
        <w:rPr>
          <w:lang w:val="en-US"/>
        </w:rPr>
        <w:t xml:space="preserve"> mean vibrato extent reduced </w:t>
      </w:r>
      <w:r w:rsidR="009F7385" w:rsidRPr="00FC3426">
        <w:rPr>
          <w:lang w:val="en-US"/>
        </w:rPr>
        <w:t>with</w:t>
      </w:r>
      <w:r w:rsidR="000136A9" w:rsidRPr="00FC3426">
        <w:rPr>
          <w:lang w:val="en-US"/>
        </w:rPr>
        <w:t xml:space="preserve"> </w:t>
      </w:r>
      <w:r w:rsidR="00653AED" w:rsidRPr="00FC3426">
        <w:rPr>
          <w:lang w:val="en-US"/>
        </w:rPr>
        <w:t>practice in a</w:t>
      </w:r>
      <w:r w:rsidR="009F7385" w:rsidRPr="00FC3426">
        <w:rPr>
          <w:lang w:val="en-US"/>
        </w:rPr>
        <w:t>n</w:t>
      </w:r>
      <w:r w:rsidR="00653AED" w:rsidRPr="00FC3426">
        <w:rPr>
          <w:lang w:val="en-US"/>
        </w:rPr>
        <w:t xml:space="preserve"> SATB student quartet </w:t>
      </w:r>
      <w:r w:rsidR="00653AED" w:rsidRPr="00FC3426">
        <w:rPr>
          <w:lang w:val="en-US"/>
        </w:rPr>
        <w:fldChar w:fldCharType="begin" w:fldLock="1"/>
      </w:r>
      <w:r w:rsidR="00142C29" w:rsidRPr="00FC3426">
        <w:rPr>
          <w:lang w:val="en-US"/>
        </w:rPr>
        <w:instrText>ADDIN CSL_CITATION { "citationItems" : [ { "id" : "ITEM-1", "itemData" : { "author" : [ { "dropping-particle" : "", "family" : "Daffern", "given" : "Helena", "non-dropping-particle" : "", "parse-names" : false, "suffix" : "" } ], "container-title" : "Journal of Voice", "id" : "ITEM-1", "issued" : { "date-parts" : [ [ "2016" ] ] }, "title" : "Blend in Singing Ensemble Performance: Vibrato Production in a Vocal Quartet", "type" : "article-journal" }, "uris" : [ "http://www.mendeley.com/documents/?uuid=7e61ebb1-58b8-462e-9793-b52cab16b6ff" ] } ], "mendeley" : { "formattedCitation" : "(Daffern, 2016)", "manualFormatting" : "(Daffern, in press)", "plainTextFormattedCitation" : "(Daffern, 2016)", "previouslyFormattedCitation" : "(Daffern, 2016)" }, "properties" : { "noteIndex" : 0 }, "schema" : "https://github.com/citation-style-language/schema/raw/master/csl-citation.json" }</w:instrText>
      </w:r>
      <w:r w:rsidR="00653AED" w:rsidRPr="00FC3426">
        <w:rPr>
          <w:lang w:val="en-US"/>
        </w:rPr>
        <w:fldChar w:fldCharType="separate"/>
      </w:r>
      <w:r w:rsidR="00653AED" w:rsidRPr="00FC3426">
        <w:rPr>
          <w:noProof/>
          <w:lang w:val="en-US"/>
        </w:rPr>
        <w:t xml:space="preserve">(Daffern, </w:t>
      </w:r>
      <w:r w:rsidR="00142C29" w:rsidRPr="00FC3426">
        <w:rPr>
          <w:noProof/>
          <w:lang w:val="en-US"/>
        </w:rPr>
        <w:t>in press</w:t>
      </w:r>
      <w:r w:rsidR="00653AED" w:rsidRPr="00FC3426">
        <w:rPr>
          <w:noProof/>
          <w:lang w:val="en-US"/>
        </w:rPr>
        <w:t>)</w:t>
      </w:r>
      <w:r w:rsidR="00653AED" w:rsidRPr="00FC3426">
        <w:rPr>
          <w:lang w:val="en-US"/>
        </w:rPr>
        <w:fldChar w:fldCharType="end"/>
      </w:r>
      <w:r w:rsidR="00E6512B" w:rsidRPr="00FC3426">
        <w:rPr>
          <w:lang w:val="en-US"/>
        </w:rPr>
        <w:t xml:space="preserve">. Using the point of glottal closure in the EGG signal to align audio and supraglottal pressure signals, Schutte and Miller (1991) observed </w:t>
      </w:r>
      <w:r w:rsidR="00026E44" w:rsidRPr="00FC3426">
        <w:rPr>
          <w:lang w:val="en-US"/>
        </w:rPr>
        <w:t xml:space="preserve">a </w:t>
      </w:r>
      <w:r w:rsidR="00E6512B" w:rsidRPr="00FC3426">
        <w:rPr>
          <w:lang w:val="en-US"/>
        </w:rPr>
        <w:t>complex varying pattern in sound pressure level</w:t>
      </w:r>
      <w:r w:rsidR="00026E44" w:rsidRPr="00FC3426">
        <w:rPr>
          <w:lang w:val="en-US"/>
        </w:rPr>
        <w:t xml:space="preserve"> (SPL)</w:t>
      </w:r>
      <w:r w:rsidR="00E6512B" w:rsidRPr="00FC3426">
        <w:rPr>
          <w:lang w:val="en-US"/>
        </w:rPr>
        <w:t xml:space="preserve"> modulation within a vibrato cycle in tenor high notes.</w:t>
      </w:r>
    </w:p>
    <w:p w14:paraId="46190483" w14:textId="661DC029" w:rsidR="00FB2D88" w:rsidRPr="00FC3426" w:rsidRDefault="00C93B3E" w:rsidP="00FC3426">
      <w:pPr>
        <w:pStyle w:val="Heading3"/>
        <w:rPr>
          <w:lang w:val="en-US"/>
        </w:rPr>
      </w:pPr>
      <w:r w:rsidRPr="00FC3426">
        <w:rPr>
          <w:b/>
          <w:lang w:val="en-US"/>
        </w:rPr>
        <w:t>Child and/or Adolescent Development</w:t>
      </w:r>
      <w:r w:rsidR="00FC3426" w:rsidRPr="00FC3426">
        <w:rPr>
          <w:b/>
          <w:lang w:val="en-US"/>
        </w:rPr>
        <w:t xml:space="preserve"> (10 studies)</w:t>
      </w:r>
      <w:r w:rsidRPr="00FC3426">
        <w:rPr>
          <w:lang w:val="en-US"/>
        </w:rPr>
        <w:t>. The application of Lx/EGG has proved valuable for improving our knowledge of the development of the voice source from childhood, by recording vocal fold activity in relation to age, training and sex.</w:t>
      </w:r>
      <w:r w:rsidR="00FC3426" w:rsidRPr="00FC3426">
        <w:rPr>
          <w:lang w:val="en-US"/>
        </w:rPr>
        <w:t xml:space="preserve"> </w:t>
      </w:r>
      <w:r w:rsidRPr="00FC3426">
        <w:rPr>
          <w:lang w:val="en-US"/>
        </w:rPr>
        <w:t xml:space="preserve">An early study with 25 male singers aged 11-17 revealed a negative correlation between serum testosterone and </w:t>
      </w:r>
      <w:r w:rsidR="00347211" w:rsidRPr="00FC3426">
        <w:rPr>
          <w:i/>
          <w:lang w:val="en-US"/>
        </w:rPr>
        <w:t>f</w:t>
      </w:r>
      <w:r w:rsidR="00347211" w:rsidRPr="00FC3426">
        <w:rPr>
          <w:vertAlign w:val="subscript"/>
          <w:lang w:val="en-US"/>
        </w:rPr>
        <w:t>o</w:t>
      </w:r>
      <w:r w:rsidRPr="00FC3426">
        <w:rPr>
          <w:lang w:val="en-US"/>
        </w:rPr>
        <w:t xml:space="preserve"> and a decrease </w:t>
      </w:r>
      <w:r w:rsidR="00026E44" w:rsidRPr="00FC3426">
        <w:rPr>
          <w:lang w:val="en-US"/>
        </w:rPr>
        <w:t xml:space="preserve">in </w:t>
      </w:r>
      <w:r w:rsidR="00347211" w:rsidRPr="00FC3426">
        <w:rPr>
          <w:i/>
          <w:lang w:val="en-US"/>
        </w:rPr>
        <w:t>f</w:t>
      </w:r>
      <w:r w:rsidR="00347211" w:rsidRPr="00FC3426">
        <w:rPr>
          <w:vertAlign w:val="subscript"/>
          <w:lang w:val="en-US"/>
        </w:rPr>
        <w:t>o</w:t>
      </w:r>
      <w:r w:rsidRPr="00FC3426">
        <w:rPr>
          <w:vertAlign w:val="subscript"/>
          <w:lang w:val="en-US"/>
        </w:rPr>
        <w:t xml:space="preserve"> </w:t>
      </w:r>
      <w:r w:rsidRPr="00FC3426">
        <w:rPr>
          <w:lang w:val="en-US"/>
        </w:rPr>
        <w:t xml:space="preserve">from age 15 reaching </w:t>
      </w:r>
      <w:r w:rsidR="00026E44" w:rsidRPr="00FC3426">
        <w:rPr>
          <w:lang w:val="en-US"/>
        </w:rPr>
        <w:t xml:space="preserve">a </w:t>
      </w:r>
      <w:r w:rsidRPr="00FC3426">
        <w:rPr>
          <w:lang w:val="en-US"/>
        </w:rPr>
        <w:t>lowest value of 148 Hz (Pedersen, Kitzing, Krabbe, &amp; Heramb, 1982). CQ</w:t>
      </w:r>
      <w:r w:rsidR="00026E44" w:rsidRPr="00FC3426">
        <w:rPr>
          <w:lang w:val="en-US"/>
        </w:rPr>
        <w:t xml:space="preserve"> </w:t>
      </w:r>
      <w:r w:rsidRPr="00FC3426">
        <w:rPr>
          <w:lang w:val="en-US"/>
        </w:rPr>
        <w:t xml:space="preserve">values </w:t>
      </w:r>
      <w:r w:rsidR="00A30D41" w:rsidRPr="00FC3426">
        <w:rPr>
          <w:lang w:val="en-US"/>
        </w:rPr>
        <w:t>suggest</w:t>
      </w:r>
      <w:r w:rsidRPr="00FC3426">
        <w:rPr>
          <w:lang w:val="en-US"/>
        </w:rPr>
        <w:t xml:space="preserve"> that voice source activity tends to be more efficient in </w:t>
      </w:r>
      <w:r w:rsidR="00A30D41" w:rsidRPr="00FC3426">
        <w:rPr>
          <w:lang w:val="en-US"/>
        </w:rPr>
        <w:t xml:space="preserve">young </w:t>
      </w:r>
      <w:r w:rsidRPr="00FC3426">
        <w:rPr>
          <w:lang w:val="en-US"/>
        </w:rPr>
        <w:t xml:space="preserve">choristers compared with untrained children (Welch &amp; White, 1993). A later study observed three phases in the </w:t>
      </w:r>
      <w:r w:rsidR="00347211" w:rsidRPr="00FC3426">
        <w:rPr>
          <w:i/>
          <w:lang w:val="en-US"/>
        </w:rPr>
        <w:t>f</w:t>
      </w:r>
      <w:r w:rsidR="00347211" w:rsidRPr="00FC3426">
        <w:rPr>
          <w:vertAlign w:val="subscript"/>
          <w:lang w:val="en-US"/>
        </w:rPr>
        <w:t>o</w:t>
      </w:r>
      <w:r w:rsidRPr="00FC3426">
        <w:rPr>
          <w:lang w:val="en-US"/>
        </w:rPr>
        <w:t xml:space="preserve"> </w:t>
      </w:r>
      <w:r w:rsidR="00755A2D" w:rsidRPr="00FC3426">
        <w:rPr>
          <w:lang w:val="en-US"/>
        </w:rPr>
        <w:t>behavior</w:t>
      </w:r>
      <w:r w:rsidRPr="00FC3426">
        <w:rPr>
          <w:lang w:val="en-US"/>
        </w:rPr>
        <w:t xml:space="preserve"> of a group of five-year-old children, featuring an initial phase with a glide upward</w:t>
      </w:r>
      <w:r w:rsidR="00026E44" w:rsidRPr="00FC3426">
        <w:rPr>
          <w:lang w:val="en-US"/>
        </w:rPr>
        <w:t>s</w:t>
      </w:r>
      <w:r w:rsidRPr="00FC3426">
        <w:rPr>
          <w:lang w:val="en-US"/>
        </w:rPr>
        <w:t>, a middle phase with a greater frequency stability and a termination phase characterized by greater instability (White, Sergeant, &amp; Welch, 1996). A large study conducted by Pedersen (1997)</w:t>
      </w:r>
      <w:r w:rsidR="005E042D" w:rsidRPr="00FC3426">
        <w:rPr>
          <w:lang w:val="en-US"/>
        </w:rPr>
        <w:t>,</w:t>
      </w:r>
      <w:r w:rsidRPr="00FC3426">
        <w:rPr>
          <w:lang w:val="en-US"/>
        </w:rPr>
        <w:t xml:space="preserve"> </w:t>
      </w:r>
      <w:r w:rsidR="009F7385" w:rsidRPr="00FC3426">
        <w:rPr>
          <w:lang w:val="en-US"/>
        </w:rPr>
        <w:t>including</w:t>
      </w:r>
      <w:r w:rsidR="00A30D41" w:rsidRPr="00FC3426">
        <w:rPr>
          <w:lang w:val="en-US"/>
        </w:rPr>
        <w:t xml:space="preserve"> EGG-derived </w:t>
      </w:r>
      <w:r w:rsidR="00347211" w:rsidRPr="00FC3426">
        <w:rPr>
          <w:i/>
          <w:lang w:val="en-US"/>
        </w:rPr>
        <w:t>f</w:t>
      </w:r>
      <w:r w:rsidR="00347211" w:rsidRPr="00FC3426">
        <w:rPr>
          <w:vertAlign w:val="subscript"/>
          <w:lang w:val="en-US"/>
        </w:rPr>
        <w:t>o</w:t>
      </w:r>
      <w:r w:rsidR="00A30D41" w:rsidRPr="00FC3426">
        <w:rPr>
          <w:lang w:val="en-US"/>
        </w:rPr>
        <w:t xml:space="preserve"> analysis,</w:t>
      </w:r>
      <w:r w:rsidRPr="00FC3426">
        <w:rPr>
          <w:lang w:val="en-US"/>
        </w:rPr>
        <w:t xml:space="preserve"> reported a significant correlation between serum estrone and </w:t>
      </w:r>
      <w:r w:rsidR="00347211" w:rsidRPr="00FC3426">
        <w:rPr>
          <w:i/>
          <w:lang w:val="en-US"/>
        </w:rPr>
        <w:t>f</w:t>
      </w:r>
      <w:r w:rsidR="00347211" w:rsidRPr="00FC3426">
        <w:rPr>
          <w:vertAlign w:val="subscript"/>
          <w:lang w:val="en-US"/>
        </w:rPr>
        <w:t>o</w:t>
      </w:r>
      <w:r w:rsidRPr="00FC3426">
        <w:rPr>
          <w:vertAlign w:val="subscript"/>
          <w:lang w:val="en-US"/>
        </w:rPr>
        <w:t xml:space="preserve">, </w:t>
      </w:r>
      <w:r w:rsidRPr="00FC3426">
        <w:rPr>
          <w:lang w:val="en-US"/>
        </w:rPr>
        <w:t>and between the development of voice range profiles and serum testosterone in boys and serum estrone in girls</w:t>
      </w:r>
      <w:r w:rsidR="00A30D41" w:rsidRPr="00FC3426">
        <w:rPr>
          <w:lang w:val="en-US"/>
        </w:rPr>
        <w:t xml:space="preserve">. </w:t>
      </w:r>
    </w:p>
    <w:p w14:paraId="48CEF280" w14:textId="2EB6A28F" w:rsidR="00FB2D88" w:rsidRPr="00FC3426" w:rsidRDefault="00C93B3E">
      <w:pPr>
        <w:rPr>
          <w:lang w:val="en-US"/>
        </w:rPr>
      </w:pPr>
      <w:r w:rsidRPr="00FC3426">
        <w:rPr>
          <w:lang w:val="en-US"/>
        </w:rPr>
        <w:t xml:space="preserve">Barlow and Howard (2002) </w:t>
      </w:r>
      <w:r w:rsidR="005E042D" w:rsidRPr="00FC3426">
        <w:rPr>
          <w:lang w:val="en-US"/>
        </w:rPr>
        <w:t>found</w:t>
      </w:r>
      <w:r w:rsidRPr="00FC3426">
        <w:rPr>
          <w:lang w:val="en-US"/>
        </w:rPr>
        <w:t xml:space="preserve"> a significant effect of vocal training on </w:t>
      </w:r>
      <w:r w:rsidR="00D60176" w:rsidRPr="00FC3426">
        <w:rPr>
          <w:lang w:val="en-US"/>
        </w:rPr>
        <w:t xml:space="preserve">CQ </w:t>
      </w:r>
      <w:r w:rsidR="009F7385" w:rsidRPr="00FC3426">
        <w:rPr>
          <w:lang w:val="en-US"/>
        </w:rPr>
        <w:t>in</w:t>
      </w:r>
      <w:r w:rsidRPr="00FC3426">
        <w:rPr>
          <w:lang w:val="en-US"/>
        </w:rPr>
        <w:t xml:space="preserve"> 126 trained and untrained children. This preliminary analysis </w:t>
      </w:r>
      <w:r w:rsidR="009F7385" w:rsidRPr="00FC3426">
        <w:rPr>
          <w:lang w:val="en-US"/>
        </w:rPr>
        <w:t>was</w:t>
      </w:r>
      <w:r w:rsidRPr="00FC3426">
        <w:rPr>
          <w:lang w:val="en-US"/>
        </w:rPr>
        <w:t xml:space="preserve"> confirmed by a larger sample size, demonstrating that training, gender and age have predictable and measurable effects upon the voice source (Barlow, 2003; Barlow &amp; Howard, 2005, 2007). </w:t>
      </w:r>
    </w:p>
    <w:p w14:paraId="7C931D07" w14:textId="234906E1" w:rsidR="002C024C" w:rsidRPr="00FC3426" w:rsidRDefault="00C93B3E" w:rsidP="002C024C">
      <w:pPr>
        <w:rPr>
          <w:lang w:val="en-US"/>
        </w:rPr>
      </w:pPr>
      <w:r w:rsidRPr="00FC3426">
        <w:rPr>
          <w:lang w:val="en-US"/>
        </w:rPr>
        <w:t xml:space="preserve">Data on </w:t>
      </w:r>
      <w:r w:rsidR="009F7385" w:rsidRPr="00FC3426">
        <w:rPr>
          <w:lang w:val="en-US"/>
        </w:rPr>
        <w:t>child and adolescent</w:t>
      </w:r>
      <w:r w:rsidRPr="00FC3426">
        <w:rPr>
          <w:lang w:val="en-US"/>
        </w:rPr>
        <w:t xml:space="preserve"> </w:t>
      </w:r>
      <w:r w:rsidR="009F7385" w:rsidRPr="00FC3426">
        <w:rPr>
          <w:lang w:val="en-US"/>
        </w:rPr>
        <w:t xml:space="preserve">singing </w:t>
      </w:r>
      <w:r w:rsidRPr="00FC3426">
        <w:rPr>
          <w:lang w:val="en-US"/>
        </w:rPr>
        <w:t xml:space="preserve">voices </w:t>
      </w:r>
      <w:r w:rsidR="009F7385" w:rsidRPr="00FC3426">
        <w:rPr>
          <w:lang w:val="en-US"/>
        </w:rPr>
        <w:t>for</w:t>
      </w:r>
      <w:r w:rsidRPr="00FC3426">
        <w:rPr>
          <w:lang w:val="en-US"/>
        </w:rPr>
        <w:t xml:space="preserve"> different styles is still scarce. A few studies shed some light on the differences between classical and musical theatre (MT) style in female adolescent </w:t>
      </w:r>
      <w:r w:rsidR="00D46235" w:rsidRPr="00FC3426">
        <w:rPr>
          <w:lang w:val="en-US"/>
        </w:rPr>
        <w:t>singers, reporting higher CQ</w:t>
      </w:r>
      <w:r w:rsidRPr="00FC3426">
        <w:rPr>
          <w:lang w:val="en-US"/>
        </w:rPr>
        <w:t xml:space="preserve"> when singing in MT </w:t>
      </w:r>
      <w:r w:rsidR="00D46235" w:rsidRPr="00FC3426">
        <w:rPr>
          <w:lang w:val="en-US"/>
        </w:rPr>
        <w:t>compared with classical style (Barlow</w:t>
      </w:r>
      <w:r w:rsidR="00E2093F" w:rsidRPr="00FC3426">
        <w:rPr>
          <w:lang w:val="en-US"/>
        </w:rPr>
        <w:t>, LoVetri, &amp; Howard</w:t>
      </w:r>
      <w:r w:rsidR="00755A2D" w:rsidRPr="00FC3426">
        <w:rPr>
          <w:lang w:val="en-US"/>
        </w:rPr>
        <w:t>, 2007; Barlow &amp; LoV</w:t>
      </w:r>
      <w:r w:rsidR="00D46235" w:rsidRPr="00FC3426">
        <w:rPr>
          <w:lang w:val="en-US"/>
        </w:rPr>
        <w:t>etri, 2008).</w:t>
      </w:r>
    </w:p>
    <w:p w14:paraId="404E69F7" w14:textId="32FB327A" w:rsidR="00603FAA" w:rsidRPr="00FC3426" w:rsidRDefault="002C024C" w:rsidP="002C024C">
      <w:pPr>
        <w:rPr>
          <w:lang w:val="en-US"/>
        </w:rPr>
      </w:pPr>
      <w:r w:rsidRPr="00FC3426">
        <w:rPr>
          <w:b/>
          <w:lang w:val="en-US"/>
        </w:rPr>
        <w:t xml:space="preserve"> </w:t>
      </w:r>
      <w:r w:rsidR="002A5B96">
        <w:rPr>
          <w:b/>
          <w:lang w:val="en-US"/>
        </w:rPr>
        <w:t>Practic</w:t>
      </w:r>
      <w:r w:rsidR="0012450D" w:rsidRPr="00FC3426">
        <w:rPr>
          <w:b/>
          <w:lang w:val="en-US"/>
        </w:rPr>
        <w:t>e</w:t>
      </w:r>
      <w:r w:rsidR="002A5B96">
        <w:rPr>
          <w:b/>
          <w:lang w:val="en-US"/>
        </w:rPr>
        <w:t xml:space="preserve"> (7 studies)</w:t>
      </w:r>
      <w:r w:rsidR="0012450D" w:rsidRPr="00FC3426">
        <w:rPr>
          <w:lang w:val="en-US"/>
        </w:rPr>
        <w:t xml:space="preserve">. Lx/EGG has a key role </w:t>
      </w:r>
      <w:r w:rsidR="00D60176" w:rsidRPr="00FC3426">
        <w:rPr>
          <w:lang w:val="en-US"/>
        </w:rPr>
        <w:t xml:space="preserve">in </w:t>
      </w:r>
      <w:r w:rsidR="0012450D" w:rsidRPr="00FC3426">
        <w:rPr>
          <w:lang w:val="en-US"/>
        </w:rPr>
        <w:t>the investigation of the effect</w:t>
      </w:r>
      <w:r w:rsidR="00D60176" w:rsidRPr="00FC3426">
        <w:rPr>
          <w:lang w:val="en-US"/>
        </w:rPr>
        <w:t>s</w:t>
      </w:r>
      <w:r w:rsidR="0012450D" w:rsidRPr="00FC3426">
        <w:rPr>
          <w:lang w:val="en-US"/>
        </w:rPr>
        <w:t xml:space="preserve"> o</w:t>
      </w:r>
      <w:r w:rsidR="00603FAA" w:rsidRPr="00FC3426">
        <w:rPr>
          <w:lang w:val="en-US"/>
        </w:rPr>
        <w:t>f training on the singing voice; seven studies suggest</w:t>
      </w:r>
      <w:r w:rsidR="0012450D" w:rsidRPr="00FC3426">
        <w:rPr>
          <w:lang w:val="en-US"/>
        </w:rPr>
        <w:t xml:space="preserve"> the pedagogical usefulness of including Lx/EGG derived objective parameters, such as mean </w:t>
      </w:r>
      <w:r w:rsidR="00347211" w:rsidRPr="00FC3426">
        <w:rPr>
          <w:i/>
          <w:lang w:val="en-US"/>
        </w:rPr>
        <w:t>f</w:t>
      </w:r>
      <w:r w:rsidR="00347211" w:rsidRPr="00FC3426">
        <w:rPr>
          <w:vertAlign w:val="subscript"/>
          <w:lang w:val="en-US"/>
        </w:rPr>
        <w:t>o</w:t>
      </w:r>
      <w:r w:rsidR="0012450D" w:rsidRPr="00FC3426">
        <w:rPr>
          <w:lang w:val="en-US"/>
        </w:rPr>
        <w:t>, CQ and OQ, in biofeedback devises for singing coaching and practice. Rossiter</w:t>
      </w:r>
      <w:r w:rsidR="00E450A4" w:rsidRPr="00FC3426">
        <w:rPr>
          <w:lang w:val="en-US"/>
        </w:rPr>
        <w:t>,</w:t>
      </w:r>
      <w:r w:rsidR="0012450D" w:rsidRPr="00FC3426">
        <w:rPr>
          <w:lang w:val="en-US"/>
        </w:rPr>
        <w:t xml:space="preserve"> Howard</w:t>
      </w:r>
      <w:r w:rsidR="00E450A4" w:rsidRPr="00FC3426">
        <w:rPr>
          <w:lang w:val="en-US"/>
        </w:rPr>
        <w:t xml:space="preserve"> and Comins</w:t>
      </w:r>
      <w:r w:rsidR="0012450D" w:rsidRPr="00FC3426">
        <w:rPr>
          <w:lang w:val="en-US"/>
        </w:rPr>
        <w:t xml:space="preserve"> (1995) observed a significant increase in mean </w:t>
      </w:r>
      <w:r w:rsidR="00347211" w:rsidRPr="00FC3426">
        <w:rPr>
          <w:i/>
          <w:lang w:val="en-US"/>
        </w:rPr>
        <w:t>f</w:t>
      </w:r>
      <w:r w:rsidR="00347211" w:rsidRPr="00FC3426">
        <w:rPr>
          <w:vertAlign w:val="subscript"/>
          <w:lang w:val="en-US"/>
        </w:rPr>
        <w:t>o</w:t>
      </w:r>
      <w:r w:rsidR="0012450D" w:rsidRPr="00FC3426">
        <w:rPr>
          <w:vertAlign w:val="subscript"/>
          <w:lang w:val="en-US"/>
        </w:rPr>
        <w:t xml:space="preserve"> </w:t>
      </w:r>
      <w:r w:rsidR="0012450D" w:rsidRPr="00FC3426">
        <w:rPr>
          <w:lang w:val="en-US"/>
        </w:rPr>
        <w:t xml:space="preserve">after a short period of vocal tuition, whilst the pilot investigation </w:t>
      </w:r>
      <w:r w:rsidR="0012450D" w:rsidRPr="00FC3426">
        <w:rPr>
          <w:lang w:val="en-US"/>
        </w:rPr>
        <w:lastRenderedPageBreak/>
        <w:t xml:space="preserve">conducted by Rossiter and Howard (1997) suggests that the relationship between mean voice </w:t>
      </w:r>
      <w:r w:rsidR="000468B4" w:rsidRPr="00FC3426">
        <w:rPr>
          <w:i/>
          <w:lang w:val="en-US"/>
        </w:rPr>
        <w:t>f</w:t>
      </w:r>
      <w:r w:rsidR="000468B4" w:rsidRPr="00FC3426">
        <w:rPr>
          <w:vertAlign w:val="subscript"/>
          <w:lang w:val="en-US"/>
        </w:rPr>
        <w:t>o</w:t>
      </w:r>
      <w:r w:rsidR="0012450D" w:rsidRPr="00FC3426">
        <w:rPr>
          <w:lang w:val="en-US"/>
        </w:rPr>
        <w:t xml:space="preserve"> and the full </w:t>
      </w:r>
      <w:r w:rsidR="000468B4" w:rsidRPr="00FC3426">
        <w:rPr>
          <w:i/>
          <w:lang w:val="en-US"/>
        </w:rPr>
        <w:t>f</w:t>
      </w:r>
      <w:r w:rsidR="000468B4" w:rsidRPr="00FC3426">
        <w:rPr>
          <w:vertAlign w:val="subscript"/>
          <w:lang w:val="en-US"/>
        </w:rPr>
        <w:t>o</w:t>
      </w:r>
      <w:r w:rsidR="0012450D" w:rsidRPr="00FC3426">
        <w:rPr>
          <w:vertAlign w:val="subscript"/>
          <w:lang w:val="en-US"/>
        </w:rPr>
        <w:t xml:space="preserve"> </w:t>
      </w:r>
      <w:r w:rsidR="0012450D" w:rsidRPr="00FC3426">
        <w:rPr>
          <w:lang w:val="en-US"/>
        </w:rPr>
        <w:t xml:space="preserve">range tends to be constant even when </w:t>
      </w:r>
      <w:r w:rsidR="000468B4" w:rsidRPr="00FC3426">
        <w:rPr>
          <w:i/>
          <w:lang w:val="en-US"/>
        </w:rPr>
        <w:t>f</w:t>
      </w:r>
      <w:r w:rsidR="000468B4" w:rsidRPr="00FC3426">
        <w:rPr>
          <w:vertAlign w:val="subscript"/>
          <w:lang w:val="en-US"/>
        </w:rPr>
        <w:t>o</w:t>
      </w:r>
      <w:r w:rsidR="0012450D" w:rsidRPr="00FC3426">
        <w:rPr>
          <w:lang w:val="en-US"/>
        </w:rPr>
        <w:t xml:space="preserve"> range changes with training. </w:t>
      </w:r>
    </w:p>
    <w:p w14:paraId="7428B10F" w14:textId="2254E931" w:rsidR="0012450D" w:rsidRPr="00FC3426" w:rsidRDefault="0012450D" w:rsidP="002C024C">
      <w:pPr>
        <w:rPr>
          <w:highlight w:val="yellow"/>
          <w:lang w:val="en-US"/>
        </w:rPr>
      </w:pPr>
      <w:r w:rsidRPr="00FC3426">
        <w:rPr>
          <w:lang w:val="en-US"/>
        </w:rPr>
        <w:t>An early pilot study indicated that OQ is a distinct parameter of vocal training, as it decreases with experience and training (Howard &amp; Lindsey, 1987). This study was further expanded by Howard, Lindsey and Allen (1990) reporting that trained voices are characterized by significant</w:t>
      </w:r>
      <w:r w:rsidR="00D222D7" w:rsidRPr="00FC3426">
        <w:rPr>
          <w:lang w:val="en-US"/>
        </w:rPr>
        <w:t>ly</w:t>
      </w:r>
      <w:r w:rsidRPr="00FC3426">
        <w:rPr>
          <w:lang w:val="en-US"/>
        </w:rPr>
        <w:t xml:space="preserve"> higher CQ values compared with those of untrained singers. This study was corroborated by Howard (1995) showing that the </w:t>
      </w:r>
      <w:r w:rsidR="00B220B1" w:rsidRPr="00FC3426">
        <w:rPr>
          <w:lang w:val="en-US"/>
        </w:rPr>
        <w:t>CQ/log(</w:t>
      </w:r>
      <w:r w:rsidR="000468B4" w:rsidRPr="00FC3426">
        <w:rPr>
          <w:i/>
          <w:lang w:val="en-US"/>
        </w:rPr>
        <w:t>f</w:t>
      </w:r>
      <w:r w:rsidR="000468B4" w:rsidRPr="00FC3426">
        <w:rPr>
          <w:vertAlign w:val="subscript"/>
          <w:lang w:val="en-US"/>
        </w:rPr>
        <w:t>o</w:t>
      </w:r>
      <w:r w:rsidR="00B220B1" w:rsidRPr="00FC3426">
        <w:rPr>
          <w:lang w:val="en-US"/>
        </w:rPr>
        <w:t xml:space="preserve">) </w:t>
      </w:r>
      <w:r w:rsidRPr="00FC3426">
        <w:rPr>
          <w:lang w:val="en-US"/>
        </w:rPr>
        <w:t xml:space="preserve">gradient is positively correlated with the number of years of formal training that singers received. </w:t>
      </w:r>
      <w:r w:rsidR="00373276" w:rsidRPr="00FC3426">
        <w:rPr>
          <w:lang w:val="en-US"/>
        </w:rPr>
        <w:t>R</w:t>
      </w:r>
      <w:r w:rsidR="001B2176" w:rsidRPr="00FC3426">
        <w:rPr>
          <w:lang w:val="en-US"/>
        </w:rPr>
        <w:t>esults of a longitudinal study</w:t>
      </w:r>
      <w:r w:rsidRPr="00FC3426">
        <w:rPr>
          <w:lang w:val="en-US"/>
        </w:rPr>
        <w:t xml:space="preserve"> show the </w:t>
      </w:r>
      <w:r w:rsidR="00781BA1" w:rsidRPr="00FC3426">
        <w:rPr>
          <w:lang w:val="en-US"/>
        </w:rPr>
        <w:t xml:space="preserve">quantifiable </w:t>
      </w:r>
      <w:r w:rsidR="00F069B1" w:rsidRPr="00FC3426">
        <w:rPr>
          <w:lang w:val="en-US"/>
        </w:rPr>
        <w:t>effect of one year of singing training on the voice source</w:t>
      </w:r>
      <w:r w:rsidR="001B2176" w:rsidRPr="00FC3426">
        <w:rPr>
          <w:lang w:val="en-US"/>
        </w:rPr>
        <w:t xml:space="preserve"> of a boy chorister</w:t>
      </w:r>
      <w:r w:rsidR="00F069B1" w:rsidRPr="00FC3426">
        <w:rPr>
          <w:lang w:val="en-US"/>
        </w:rPr>
        <w:t xml:space="preserve"> </w:t>
      </w:r>
      <w:r w:rsidRPr="00FC3426">
        <w:rPr>
          <w:lang w:val="en-US"/>
        </w:rPr>
        <w:t>(Williams, Welch, &amp; Howard, 2005).</w:t>
      </w:r>
    </w:p>
    <w:p w14:paraId="7FE91D00" w14:textId="55934083" w:rsidR="00FB2D88" w:rsidRPr="00FC3426" w:rsidRDefault="00DE5A0B" w:rsidP="00603FAA">
      <w:pPr>
        <w:pStyle w:val="Heading3"/>
        <w:rPr>
          <w:lang w:val="en-US"/>
        </w:rPr>
      </w:pPr>
      <w:r w:rsidRPr="00FC3426">
        <w:rPr>
          <w:b/>
          <w:lang w:val="en-US"/>
        </w:rPr>
        <w:t>Voice qualit</w:t>
      </w:r>
      <w:r w:rsidR="00C77EF5" w:rsidRPr="00FC3426">
        <w:rPr>
          <w:b/>
          <w:lang w:val="en-US"/>
        </w:rPr>
        <w:t>y</w:t>
      </w:r>
      <w:r w:rsidR="00FC3426" w:rsidRPr="00FC3426">
        <w:rPr>
          <w:b/>
          <w:lang w:val="en-US"/>
        </w:rPr>
        <w:t xml:space="preserve"> (11 studies)</w:t>
      </w:r>
      <w:r w:rsidR="00C93B3E" w:rsidRPr="00FC3426">
        <w:rPr>
          <w:lang w:val="en-US"/>
        </w:rPr>
        <w:t xml:space="preserve">. </w:t>
      </w:r>
      <w:r w:rsidR="00FC3426" w:rsidRPr="00FC3426">
        <w:rPr>
          <w:lang w:val="en-US"/>
        </w:rPr>
        <w:t>Research have</w:t>
      </w:r>
      <w:r w:rsidR="00C93B3E" w:rsidRPr="00FC3426">
        <w:rPr>
          <w:lang w:val="en-US"/>
        </w:rPr>
        <w:t xml:space="preserve"> analyse</w:t>
      </w:r>
      <w:r w:rsidR="00FC3426" w:rsidRPr="00FC3426">
        <w:rPr>
          <w:lang w:val="en-US"/>
        </w:rPr>
        <w:t>d</w:t>
      </w:r>
      <w:r w:rsidR="00C93B3E" w:rsidRPr="00FC3426">
        <w:rPr>
          <w:lang w:val="en-US"/>
        </w:rPr>
        <w:t xml:space="preserve"> the relationships between Lx/EGG signals and </w:t>
      </w:r>
      <w:r w:rsidR="00DE03A6" w:rsidRPr="00FC3426">
        <w:rPr>
          <w:lang w:val="en-US"/>
        </w:rPr>
        <w:t>vocal qualities</w:t>
      </w:r>
      <w:r w:rsidR="00C93B3E" w:rsidRPr="00FC3426">
        <w:rPr>
          <w:lang w:val="en-US"/>
        </w:rPr>
        <w:t xml:space="preserve">, including </w:t>
      </w:r>
      <w:r w:rsidR="004B5397" w:rsidRPr="00FC3426">
        <w:rPr>
          <w:lang w:val="en-US"/>
        </w:rPr>
        <w:t>pressed and supported</w:t>
      </w:r>
      <w:r w:rsidR="00246CD9" w:rsidRPr="00FC3426">
        <w:rPr>
          <w:lang w:val="en-US"/>
        </w:rPr>
        <w:t>/unsupported</w:t>
      </w:r>
      <w:r w:rsidR="004B5397" w:rsidRPr="00FC3426">
        <w:rPr>
          <w:lang w:val="en-US"/>
        </w:rPr>
        <w:t xml:space="preserve"> voice</w:t>
      </w:r>
      <w:r w:rsidR="00C93B3E" w:rsidRPr="00FC3426">
        <w:rPr>
          <w:lang w:val="en-US"/>
        </w:rPr>
        <w:t>, breathiness, resonance</w:t>
      </w:r>
      <w:r w:rsidR="00246CD9" w:rsidRPr="00FC3426">
        <w:rPr>
          <w:lang w:val="en-US"/>
        </w:rPr>
        <w:t>, vocal loudness</w:t>
      </w:r>
      <w:r w:rsidR="00C93B3E" w:rsidRPr="00FC3426">
        <w:rPr>
          <w:lang w:val="en-US"/>
        </w:rPr>
        <w:t xml:space="preserve"> and perceptual evaluation of singing performance</w:t>
      </w:r>
      <w:r w:rsidR="00866CBE" w:rsidRPr="00FC3426">
        <w:rPr>
          <w:lang w:val="en-US"/>
        </w:rPr>
        <w:t xml:space="preserve">, demonstrating the importance of objective </w:t>
      </w:r>
      <w:r w:rsidR="00DE03A6" w:rsidRPr="00FC3426">
        <w:rPr>
          <w:lang w:val="en-US"/>
        </w:rPr>
        <w:t xml:space="preserve">laryngeal </w:t>
      </w:r>
      <w:r w:rsidR="00866CBE" w:rsidRPr="00FC3426">
        <w:rPr>
          <w:lang w:val="en-US"/>
        </w:rPr>
        <w:t>parameter</w:t>
      </w:r>
      <w:r w:rsidR="005F37F2" w:rsidRPr="00FC3426">
        <w:rPr>
          <w:lang w:val="en-US"/>
        </w:rPr>
        <w:t>s (</w:t>
      </w:r>
      <w:r w:rsidR="00440DDB" w:rsidRPr="00FC3426">
        <w:rPr>
          <w:lang w:val="en-US"/>
        </w:rPr>
        <w:t>e.g., OQ and</w:t>
      </w:r>
      <w:r w:rsidR="005F37F2" w:rsidRPr="00FC3426">
        <w:rPr>
          <w:lang w:val="en-US"/>
        </w:rPr>
        <w:t xml:space="preserve"> CQ)</w:t>
      </w:r>
      <w:r w:rsidR="00866CBE" w:rsidRPr="00FC3426">
        <w:rPr>
          <w:lang w:val="en-US"/>
        </w:rPr>
        <w:t xml:space="preserve"> to </w:t>
      </w:r>
      <w:r w:rsidR="00DE03A6" w:rsidRPr="00FC3426">
        <w:rPr>
          <w:lang w:val="en-US"/>
        </w:rPr>
        <w:t>understanding voice quality</w:t>
      </w:r>
      <w:r w:rsidR="00C93B3E" w:rsidRPr="00FC3426">
        <w:rPr>
          <w:lang w:val="en-US"/>
        </w:rPr>
        <w:t>.</w:t>
      </w:r>
      <w:r w:rsidR="00603FAA" w:rsidRPr="00FC3426">
        <w:rPr>
          <w:lang w:val="en-US"/>
        </w:rPr>
        <w:t xml:space="preserve"> </w:t>
      </w:r>
      <w:r w:rsidR="00C93B3E" w:rsidRPr="00FC3426">
        <w:rPr>
          <w:lang w:val="en-US"/>
        </w:rPr>
        <w:t xml:space="preserve">Scherer and Titze (1987) highlighted a decrease </w:t>
      </w:r>
      <w:r w:rsidR="00DE03A6" w:rsidRPr="00FC3426">
        <w:rPr>
          <w:lang w:val="en-US"/>
        </w:rPr>
        <w:t>in</w:t>
      </w:r>
      <w:r w:rsidR="00C93B3E" w:rsidRPr="00FC3426">
        <w:rPr>
          <w:lang w:val="en-US"/>
        </w:rPr>
        <w:t xml:space="preserve"> OQ from breathy to normal and pressed voice in a professional singer</w:t>
      </w:r>
      <w:r w:rsidR="005A501F" w:rsidRPr="00FC3426">
        <w:rPr>
          <w:lang w:val="en-US"/>
        </w:rPr>
        <w:t>;</w:t>
      </w:r>
      <w:r w:rsidR="00C93B3E" w:rsidRPr="00FC3426">
        <w:rPr>
          <w:lang w:val="en-US"/>
        </w:rPr>
        <w:t xml:space="preserve"> Verdolini, Druker, Palmer and Samawi</w:t>
      </w:r>
      <w:r w:rsidR="00866CBE" w:rsidRPr="00FC3426">
        <w:rPr>
          <w:lang w:val="en-US"/>
        </w:rPr>
        <w:t xml:space="preserve"> (1998) reported that CQ values</w:t>
      </w:r>
      <w:r w:rsidR="00C93B3E" w:rsidRPr="00FC3426">
        <w:rPr>
          <w:lang w:val="en-US"/>
        </w:rPr>
        <w:t xml:space="preserve"> distinguish resonant from pressed voice, healthy voices and </w:t>
      </w:r>
      <w:r w:rsidR="008A518E" w:rsidRPr="00FC3426">
        <w:rPr>
          <w:lang w:val="en-US"/>
        </w:rPr>
        <w:t>participants</w:t>
      </w:r>
      <w:r w:rsidR="00C93B3E" w:rsidRPr="00FC3426">
        <w:rPr>
          <w:lang w:val="en-US"/>
        </w:rPr>
        <w:t xml:space="preserve"> with nodules, but do not consistently differentiate resonant from breathy voice. </w:t>
      </w:r>
      <w:r w:rsidR="00B74FC4" w:rsidRPr="00FC3426">
        <w:rPr>
          <w:lang w:val="en-US"/>
        </w:rPr>
        <w:t>R</w:t>
      </w:r>
      <w:r w:rsidR="00D76738" w:rsidRPr="00FC3426">
        <w:rPr>
          <w:lang w:val="en-US"/>
        </w:rPr>
        <w:t>esearch</w:t>
      </w:r>
      <w:r w:rsidR="00B74FC4" w:rsidRPr="00FC3426">
        <w:rPr>
          <w:lang w:val="en-US"/>
        </w:rPr>
        <w:t xml:space="preserve"> found that supported voices were characterized by lower OQ (Griffin, Woo, Colton, Casper</w:t>
      </w:r>
      <w:r w:rsidR="00E2093F" w:rsidRPr="00FC3426">
        <w:rPr>
          <w:lang w:val="en-US"/>
        </w:rPr>
        <w:t>, &amp;</w:t>
      </w:r>
      <w:r w:rsidR="00B74FC4" w:rsidRPr="00FC3426">
        <w:rPr>
          <w:lang w:val="en-US"/>
        </w:rPr>
        <w:t xml:space="preserve"> Brewer, 1995) and steeper EGG slope during the closing phase (Sonninen</w:t>
      </w:r>
      <w:r w:rsidR="00424615" w:rsidRPr="00FC3426">
        <w:rPr>
          <w:lang w:val="en-US"/>
        </w:rPr>
        <w:t>, Hurme, &amp; Sundberg</w:t>
      </w:r>
      <w:r w:rsidR="00B74FC4" w:rsidRPr="00FC3426">
        <w:rPr>
          <w:lang w:val="en-US"/>
        </w:rPr>
        <w:t xml:space="preserve">, 1993) </w:t>
      </w:r>
      <w:r w:rsidR="00246CD9" w:rsidRPr="00FC3426">
        <w:rPr>
          <w:lang w:val="en-US"/>
        </w:rPr>
        <w:t xml:space="preserve">than </w:t>
      </w:r>
      <w:r w:rsidR="004B5397" w:rsidRPr="00FC3426">
        <w:rPr>
          <w:lang w:val="en-US"/>
        </w:rPr>
        <w:t>unsuppor</w:t>
      </w:r>
      <w:r w:rsidR="00246CD9" w:rsidRPr="00FC3426">
        <w:rPr>
          <w:lang w:val="en-US"/>
        </w:rPr>
        <w:t>ted voices.</w:t>
      </w:r>
      <w:r w:rsidR="007A6985" w:rsidRPr="00FC3426">
        <w:rPr>
          <w:lang w:val="en-US"/>
        </w:rPr>
        <w:t xml:space="preserve"> Four qualities of a baritone voice, </w:t>
      </w:r>
      <w:r w:rsidR="00DE03A6" w:rsidRPr="00FC3426">
        <w:rPr>
          <w:lang w:val="en-US"/>
        </w:rPr>
        <w:t>labelled</w:t>
      </w:r>
      <w:r w:rsidR="007A6985" w:rsidRPr="00FC3426">
        <w:rPr>
          <w:lang w:val="en-US"/>
        </w:rPr>
        <w:t xml:space="preserve"> “naive falsetto”, “countertenor falsetto”, “lyrical chest”, and “full chest”, are achieved through distinct glottal configurations (</w:t>
      </w:r>
      <w:r w:rsidR="00347211" w:rsidRPr="00FC3426">
        <w:rPr>
          <w:lang w:val="en-US"/>
        </w:rPr>
        <w:t xml:space="preserve">Herbst, </w:t>
      </w:r>
      <w:r w:rsidR="00BE237F" w:rsidRPr="00FC3426">
        <w:rPr>
          <w:lang w:val="en-US"/>
        </w:rPr>
        <w:t>Ternström</w:t>
      </w:r>
      <w:r w:rsidR="00347211" w:rsidRPr="00FC3426">
        <w:rPr>
          <w:lang w:val="en-US"/>
        </w:rPr>
        <w:t>, &amp; Švec</w:t>
      </w:r>
      <w:r w:rsidR="00BE237F" w:rsidRPr="00FC3426">
        <w:rPr>
          <w:lang w:val="en-US"/>
        </w:rPr>
        <w:t xml:space="preserve">, </w:t>
      </w:r>
      <w:r w:rsidR="00347211" w:rsidRPr="00FC3426">
        <w:rPr>
          <w:lang w:val="en-US"/>
        </w:rPr>
        <w:t>2009</w:t>
      </w:r>
      <w:r w:rsidR="007A6985" w:rsidRPr="00FC3426">
        <w:rPr>
          <w:lang w:val="en-US"/>
        </w:rPr>
        <w:t>)</w:t>
      </w:r>
      <w:r w:rsidR="00A5408B" w:rsidRPr="00FC3426">
        <w:rPr>
          <w:lang w:val="en-US"/>
        </w:rPr>
        <w:t>. The “</w:t>
      </w:r>
      <w:r w:rsidR="00AE0390" w:rsidRPr="00FC3426">
        <w:rPr>
          <w:lang w:val="en-US"/>
        </w:rPr>
        <w:t>voix mix</w:t>
      </w:r>
      <w:r w:rsidR="00A5408B" w:rsidRPr="00FC3426">
        <w:rPr>
          <w:lang w:val="en-US"/>
        </w:rPr>
        <w:t>te” quality of a countertenor voice features lower CQ than “head” quality (Howard, Welch, &amp; Penrose, 2001).</w:t>
      </w:r>
    </w:p>
    <w:p w14:paraId="094F756E" w14:textId="7F3D0F6D" w:rsidR="00FB2D88" w:rsidRPr="00FC3426" w:rsidRDefault="00C93B3E" w:rsidP="00EA3A88">
      <w:pPr>
        <w:spacing w:after="120"/>
        <w:rPr>
          <w:lang w:val="en-US"/>
        </w:rPr>
      </w:pPr>
      <w:r w:rsidRPr="00FC3426">
        <w:rPr>
          <w:lang w:val="en-US"/>
        </w:rPr>
        <w:t xml:space="preserve">Sundberg, Titze and Scherer (1993) </w:t>
      </w:r>
      <w:r w:rsidR="009A65F6" w:rsidRPr="00FC3426">
        <w:rPr>
          <w:lang w:val="en-US"/>
        </w:rPr>
        <w:t>found</w:t>
      </w:r>
      <w:r w:rsidR="009E428E" w:rsidRPr="00FC3426">
        <w:rPr>
          <w:lang w:val="en-US"/>
        </w:rPr>
        <w:t xml:space="preserve"> that, at low peak flow values generally representative of low subglottal pressure, an increase in SPL was achieved through a lengthened closed phase, which was also characteristic of a change from breathy to pressed phonation.</w:t>
      </w:r>
      <w:r w:rsidR="00EA3A88" w:rsidRPr="00FC3426">
        <w:rPr>
          <w:lang w:val="en-US"/>
        </w:rPr>
        <w:t xml:space="preserve"> </w:t>
      </w:r>
      <w:r w:rsidRPr="00FC3426">
        <w:rPr>
          <w:lang w:val="en-US"/>
        </w:rPr>
        <w:t>Laukkanen</w:t>
      </w:r>
      <w:r w:rsidR="00CC3653" w:rsidRPr="00FC3426">
        <w:rPr>
          <w:lang w:val="en-US"/>
        </w:rPr>
        <w:t>, Mickelson, Laitala, Syrja, Salo and Sihvo</w:t>
      </w:r>
      <w:r w:rsidRPr="00FC3426">
        <w:rPr>
          <w:lang w:val="en-US"/>
        </w:rPr>
        <w:t xml:space="preserve"> (2004) investigated voice quality </w:t>
      </w:r>
      <w:r w:rsidR="00C648C4" w:rsidRPr="00FC3426">
        <w:rPr>
          <w:lang w:val="en-US"/>
        </w:rPr>
        <w:t>using</w:t>
      </w:r>
      <w:r w:rsidRPr="00FC3426">
        <w:rPr>
          <w:lang w:val="en-US"/>
        </w:rPr>
        <w:t xml:space="preserve"> HearFones, a commercial product designed to enhance auditory feedback during phonation, and results demonstrate that CQ is significantly higher with Hea</w:t>
      </w:r>
      <w:r w:rsidR="00C648C4" w:rsidRPr="00FC3426">
        <w:rPr>
          <w:lang w:val="en-US"/>
        </w:rPr>
        <w:t>r</w:t>
      </w:r>
      <w:r w:rsidRPr="00FC3426">
        <w:rPr>
          <w:lang w:val="en-US"/>
        </w:rPr>
        <w:t>Fones than without.</w:t>
      </w:r>
      <w:r w:rsidR="00DE03A6" w:rsidRPr="00FC3426">
        <w:rPr>
          <w:lang w:val="en-US"/>
        </w:rPr>
        <w:t xml:space="preserve"> </w:t>
      </w:r>
      <w:r w:rsidR="00440DDB" w:rsidRPr="00FC3426">
        <w:rPr>
          <w:lang w:val="en-US"/>
        </w:rPr>
        <w:t>Furthermore, Sonninen, Laukkanen, Karma and Hurme (2005) observed that ratings of optimum voice quality are related to</w:t>
      </w:r>
      <w:r w:rsidR="00DE03A6" w:rsidRPr="00FC3426">
        <w:rPr>
          <w:lang w:val="en-US"/>
        </w:rPr>
        <w:t xml:space="preserve"> an</w:t>
      </w:r>
      <w:r w:rsidR="00440DDB" w:rsidRPr="00FC3426">
        <w:rPr>
          <w:lang w:val="en-US"/>
        </w:rPr>
        <w:t xml:space="preserve"> intermediate EGG slope. </w:t>
      </w:r>
      <w:r w:rsidRPr="00FC3426">
        <w:rPr>
          <w:lang w:val="en-US"/>
        </w:rPr>
        <w:t xml:space="preserve">Buder and Wolf (2003) </w:t>
      </w:r>
      <w:r w:rsidR="00272B23" w:rsidRPr="00FC3426">
        <w:rPr>
          <w:lang w:val="en-US"/>
        </w:rPr>
        <w:t>suggest</w:t>
      </w:r>
      <w:r w:rsidRPr="00FC3426">
        <w:rPr>
          <w:lang w:val="en-US"/>
        </w:rPr>
        <w:t xml:space="preserve"> that </w:t>
      </w:r>
      <w:r w:rsidR="0047693A" w:rsidRPr="00FC3426">
        <w:rPr>
          <w:lang w:val="en-US"/>
        </w:rPr>
        <w:t>CQ</w:t>
      </w:r>
      <w:r w:rsidR="00272B23" w:rsidRPr="00FC3426">
        <w:rPr>
          <w:lang w:val="en-US"/>
        </w:rPr>
        <w:t xml:space="preserve"> </w:t>
      </w:r>
      <w:r w:rsidR="00440DDB" w:rsidRPr="00FC3426">
        <w:rPr>
          <w:lang w:val="en-US"/>
        </w:rPr>
        <w:t>is</w:t>
      </w:r>
      <w:r w:rsidR="00272B23" w:rsidRPr="00FC3426">
        <w:rPr>
          <w:lang w:val="en-US"/>
        </w:rPr>
        <w:t xml:space="preserve"> also a </w:t>
      </w:r>
      <w:r w:rsidR="00440DDB" w:rsidRPr="00FC3426">
        <w:rPr>
          <w:lang w:val="en-US"/>
        </w:rPr>
        <w:t>useful</w:t>
      </w:r>
      <w:r w:rsidR="00272B23" w:rsidRPr="00FC3426">
        <w:rPr>
          <w:lang w:val="en-US"/>
        </w:rPr>
        <w:t xml:space="preserve"> objective parameter to </w:t>
      </w:r>
      <w:r w:rsidR="00440DDB" w:rsidRPr="00FC3426">
        <w:rPr>
          <w:lang w:val="en-US"/>
        </w:rPr>
        <w:t>evaluate</w:t>
      </w:r>
      <w:r w:rsidR="00272B23" w:rsidRPr="00FC3426">
        <w:rPr>
          <w:lang w:val="en-US"/>
        </w:rPr>
        <w:t xml:space="preserve"> the vocal health of singing voices, as researchers found that a singer reporting a history of vocal problems presented glottal insufficiencies as assessed by CQ values </w:t>
      </w:r>
      <w:r w:rsidR="00440DDB" w:rsidRPr="00FC3426">
        <w:rPr>
          <w:lang w:val="en-US"/>
        </w:rPr>
        <w:t>in the head register</w:t>
      </w:r>
      <w:r w:rsidR="001670BD" w:rsidRPr="00FC3426">
        <w:rPr>
          <w:lang w:val="en-US"/>
        </w:rPr>
        <w:t>,</w:t>
      </w:r>
      <w:r w:rsidR="00440DDB" w:rsidRPr="00FC3426">
        <w:rPr>
          <w:lang w:val="en-US"/>
        </w:rPr>
        <w:t xml:space="preserve"> </w:t>
      </w:r>
      <w:r w:rsidR="00272B23" w:rsidRPr="00FC3426">
        <w:rPr>
          <w:lang w:val="en-US"/>
        </w:rPr>
        <w:t xml:space="preserve">being higher than those of a second singer with similar physical and training characteristics, </w:t>
      </w:r>
      <w:r w:rsidR="001670BD" w:rsidRPr="00FC3426">
        <w:rPr>
          <w:lang w:val="en-US"/>
        </w:rPr>
        <w:t xml:space="preserve">but </w:t>
      </w:r>
      <w:r w:rsidR="00272B23" w:rsidRPr="00FC3426">
        <w:rPr>
          <w:lang w:val="en-US"/>
        </w:rPr>
        <w:t>reporting no voice disorders.</w:t>
      </w:r>
      <w:r w:rsidRPr="00FC3426">
        <w:rPr>
          <w:lang w:val="en-US"/>
        </w:rPr>
        <w:t xml:space="preserve"> </w:t>
      </w:r>
      <w:r w:rsidR="00ED495C" w:rsidRPr="00FC3426">
        <w:rPr>
          <w:lang w:val="en-US"/>
        </w:rPr>
        <w:t xml:space="preserve">Conducting </w:t>
      </w:r>
      <w:r w:rsidR="00ED495C" w:rsidRPr="00FC3426">
        <w:rPr>
          <w:lang w:val="en-US"/>
        </w:rPr>
        <w:lastRenderedPageBreak/>
        <w:t xml:space="preserve">acoustic analysis on electroglottographic waveforms, jitter, shimmer, harmonic-to-noise ratio, amplitude and pitch range were found to change consistently within individuals pre- and post- performance, however the impact of performance to increase or decrease these parameters varied between </w:t>
      </w:r>
      <w:r w:rsidR="008A518E" w:rsidRPr="00FC3426">
        <w:rPr>
          <w:lang w:val="en-US"/>
        </w:rPr>
        <w:t>tenors</w:t>
      </w:r>
      <w:r w:rsidR="00ED495C" w:rsidRPr="00FC3426">
        <w:rPr>
          <w:lang w:val="en-US"/>
        </w:rPr>
        <w:t xml:space="preserve"> </w:t>
      </w:r>
      <w:r w:rsidRPr="00FC3426">
        <w:rPr>
          <w:color w:val="000000" w:themeColor="text1"/>
          <w:lang w:val="en-US"/>
        </w:rPr>
        <w:t>(Kitch, Oates, &amp; Greenwood, 1996).</w:t>
      </w:r>
      <w:r w:rsidR="00440DDB" w:rsidRPr="00FC3426">
        <w:rPr>
          <w:color w:val="000000" w:themeColor="text1"/>
          <w:lang w:val="en-US"/>
        </w:rPr>
        <w:t xml:space="preserve"> </w:t>
      </w:r>
      <w:r w:rsidR="005F37F2" w:rsidRPr="00FC3426">
        <w:rPr>
          <w:color w:val="000000" w:themeColor="text1"/>
          <w:lang w:val="en-US"/>
        </w:rPr>
        <w:t>The</w:t>
      </w:r>
      <w:r w:rsidRPr="00FC3426">
        <w:rPr>
          <w:color w:val="000000" w:themeColor="text1"/>
          <w:lang w:val="en-US"/>
        </w:rPr>
        <w:t>s</w:t>
      </w:r>
      <w:r w:rsidR="005F37F2" w:rsidRPr="00FC3426">
        <w:rPr>
          <w:color w:val="000000" w:themeColor="text1"/>
          <w:lang w:val="en-US"/>
        </w:rPr>
        <w:t>e</w:t>
      </w:r>
      <w:r w:rsidRPr="00FC3426">
        <w:rPr>
          <w:color w:val="000000" w:themeColor="text1"/>
          <w:lang w:val="en-US"/>
        </w:rPr>
        <w:t xml:space="preserve"> </w:t>
      </w:r>
      <w:r w:rsidR="005F37F2" w:rsidRPr="00FC3426">
        <w:rPr>
          <w:color w:val="000000" w:themeColor="text1"/>
          <w:lang w:val="en-US"/>
        </w:rPr>
        <w:t>EGG/Lx b</w:t>
      </w:r>
      <w:r w:rsidR="005F37F2" w:rsidRPr="00FC3426">
        <w:rPr>
          <w:lang w:val="en-US"/>
        </w:rPr>
        <w:t xml:space="preserve">ased findings </w:t>
      </w:r>
      <w:r w:rsidRPr="00FC3426">
        <w:rPr>
          <w:lang w:val="en-US"/>
        </w:rPr>
        <w:t xml:space="preserve">suggest that singers adjust their laryngeal and/or glottal configuration </w:t>
      </w:r>
      <w:r w:rsidR="00C648C4" w:rsidRPr="00FC3426">
        <w:rPr>
          <w:lang w:val="en-US"/>
        </w:rPr>
        <w:t>to achieve</w:t>
      </w:r>
      <w:r w:rsidR="00440DDB" w:rsidRPr="00FC3426">
        <w:rPr>
          <w:lang w:val="en-US"/>
        </w:rPr>
        <w:t xml:space="preserve"> specific voice qualities, and that CQ and OQ are useful to investigate breathiness, pressed voice</w:t>
      </w:r>
      <w:r w:rsidR="00631A3A" w:rsidRPr="00FC3426">
        <w:rPr>
          <w:lang w:val="en-US"/>
        </w:rPr>
        <w:t xml:space="preserve"> and</w:t>
      </w:r>
      <w:r w:rsidR="00440DDB" w:rsidRPr="00FC3426">
        <w:rPr>
          <w:lang w:val="en-US"/>
        </w:rPr>
        <w:t xml:space="preserve"> vocal health</w:t>
      </w:r>
      <w:r w:rsidR="00631A3A" w:rsidRPr="00FC3426">
        <w:rPr>
          <w:lang w:val="en-US"/>
        </w:rPr>
        <w:t>.</w:t>
      </w:r>
      <w:r w:rsidR="007E07D2" w:rsidRPr="00FC3426">
        <w:rPr>
          <w:lang w:val="en-US"/>
        </w:rPr>
        <w:t xml:space="preserve"> </w:t>
      </w:r>
    </w:p>
    <w:p w14:paraId="590049C0" w14:textId="77777777" w:rsidR="00620507" w:rsidRPr="00FC3426" w:rsidRDefault="00620507" w:rsidP="00620507">
      <w:pPr>
        <w:pStyle w:val="Heading3"/>
        <w:rPr>
          <w:lang w:val="en-US"/>
        </w:rPr>
      </w:pPr>
      <w:r w:rsidRPr="00FC3426">
        <w:rPr>
          <w:b/>
          <w:lang w:val="en-US"/>
        </w:rPr>
        <w:t>Clinical Research (9 studies)</w:t>
      </w:r>
      <w:r w:rsidRPr="00FC3426">
        <w:rPr>
          <w:lang w:val="en-US"/>
        </w:rPr>
        <w:t xml:space="preserve">. EGG represents a valuable tool to measure the effect of vocal exercises traditionally understood only in intuitive terms and frequently used by therapists and logopedists to treat hyperfunctional voices and by singing teachers for vocal warmup. A study conducted by Elliot, Sundberg and Gramming (1997) observed a lower vertical larynx position, previously associated with healthy voices (Shipp &amp; Izdebski, 1975), during a standard vocal exercise compared with the rest position. Cordeiro, Montagnoli, Nemr, Menezes and Tsuji (2012) focus on lip and tongue trills and report higher CQ during the performance of the lip exercises, compared with the tongue trill condition. Guzman, Rubin, Muñoz and Jackson-Menaldi (2013) investigated the influence of resonance tubes and phonation with vibrato on the voice source, as possible therapeutic tools for phonatory hyperfunction: although a causal effect was not demonstrated, findings showed a decrease in the CQ during the tube and vibrato phonation, suggesting potential value of the treatment. </w:t>
      </w:r>
    </w:p>
    <w:p w14:paraId="7B1A3838" w14:textId="77777777" w:rsidR="00620507" w:rsidRPr="00FC3426" w:rsidRDefault="00620507" w:rsidP="00620507">
      <w:pPr>
        <w:ind w:firstLine="426"/>
        <w:rPr>
          <w:lang w:val="en-US"/>
        </w:rPr>
      </w:pPr>
      <w:r w:rsidRPr="00FC3426">
        <w:rPr>
          <w:lang w:val="en-US"/>
        </w:rPr>
        <w:t>Lx/EGG have also been used to investigate the direct influence of hormonal fluctuations on the singing voice. Chernobelsky (1998) analysed the effect of the menstrual cycle and reported hypotension, as indexed in the EGG waveform, in different phases of the cycle in singers and only around menses in non-singers, suggesting that singers should be informed of these findings, as compensation for hypotension requires an effort that could lead to the development of voice disorders.</w:t>
      </w:r>
    </w:p>
    <w:p w14:paraId="37EBA4A5" w14:textId="77777777" w:rsidR="00620507" w:rsidRPr="00FC3426" w:rsidRDefault="00620507" w:rsidP="00620507">
      <w:pPr>
        <w:ind w:firstLine="426"/>
        <w:rPr>
          <w:lang w:val="en-US"/>
        </w:rPr>
      </w:pPr>
      <w:r w:rsidRPr="00FC3426">
        <w:rPr>
          <w:lang w:val="en-US"/>
        </w:rPr>
        <w:t xml:space="preserve">Investigations led by Filipa Martins Baptista Lã over the last two decades analysed the correlation between hormonal variations and the singing voice through the application of Lx, and provide contrasting results with those observed in the 1980s, which reported such a negative effect of the oral contraceptive pill (OCP) on the voice that professional singers were advised to avoid them (Brodnitz, 1971; Dordain, 1972; Gelder, 1974). The double blind randomized placebo controlled study conducted by Lã, Davidson, Ledger, Howard and Jones (2007a) revealed that the menstrual cycle and oral contraception influence both the psychological and physiological components of the singing voice by improving the perceived and measurable vocal control, regulating the vocal fold vibration pattern. The findings were confirmed by the randomized controlled experiment conducted by Lã, Ledger, Davidson, Howard and Jones (2007b), reporting that a third generation OCP such as Yasmin improves the regularity of the vibration patterns of the vocal folds, and suggesting that singers should continue to take OCP during their menstrual cycle. Further analysis of the data applied to the audio or the Lx signal, depending on the </w:t>
      </w:r>
      <w:r w:rsidRPr="00FC3426">
        <w:rPr>
          <w:lang w:val="en-US"/>
        </w:rPr>
        <w:lastRenderedPageBreak/>
        <w:t>reliability of the output, also showed a slower vibrato rate during OCP than during a natural cycle, and a lack of effects when singers performed a higher note in relation to the vibrato extent (Lã, Howard, Sa-Couto, &amp; Freitas, 2012). Results were corroborated by a larger study with 20 singers, demonstrating that current OCPs do not have a negative effect on the voice quality of professional singers, based on regularity of vocal fold vibrations (Lã, Howard, Ledger, Davidson, &amp; Jones, 2009).</w:t>
      </w:r>
    </w:p>
    <w:p w14:paraId="661821C9" w14:textId="77777777" w:rsidR="00620507" w:rsidRPr="00FC3426" w:rsidRDefault="00620507" w:rsidP="00620507">
      <w:pPr>
        <w:rPr>
          <w:lang w:val="en-US"/>
        </w:rPr>
      </w:pPr>
      <w:r w:rsidRPr="00FC3426">
        <w:rPr>
          <w:lang w:val="en-US"/>
        </w:rPr>
        <w:t xml:space="preserve">Finally, a case study by Lã and Sundberg (2012) has improved understanding of the effect that pregnancy has on vocal quality, previously based on singers’ reports (Abramson, Steinberg, Gould, Bianco, Kennedy, &amp; Stock, 1984), observing a decrease in vocal fold motility and increased vocal adduction during pregnancy. </w:t>
      </w:r>
    </w:p>
    <w:p w14:paraId="46D4FFAD" w14:textId="77777777" w:rsidR="00620507" w:rsidRPr="00FC3426" w:rsidRDefault="00620507" w:rsidP="00620507">
      <w:pPr>
        <w:rPr>
          <w:lang w:val="en-US"/>
        </w:rPr>
      </w:pPr>
      <w:r w:rsidRPr="00FC3426">
        <w:rPr>
          <w:lang w:val="en-US"/>
        </w:rPr>
        <w:t xml:space="preserve">In summary, Lx/EGG are valuable tools for improving knowledge in this field of research, but future investigations featuring larger longitudinal studies and different OCPs are needed.  </w:t>
      </w:r>
    </w:p>
    <w:p w14:paraId="0E4D20AA" w14:textId="4DCA8EF4" w:rsidR="00FB2D88" w:rsidRPr="00FC3426" w:rsidRDefault="00C93B3E" w:rsidP="00603FAA">
      <w:pPr>
        <w:pStyle w:val="Heading3"/>
        <w:rPr>
          <w:lang w:val="en-US"/>
        </w:rPr>
      </w:pPr>
      <w:r w:rsidRPr="00FC3426">
        <w:rPr>
          <w:b/>
          <w:lang w:val="en-US"/>
        </w:rPr>
        <w:t>Real-time Biofeedback</w:t>
      </w:r>
      <w:r w:rsidR="00FC3426" w:rsidRPr="00FC3426">
        <w:rPr>
          <w:b/>
          <w:lang w:val="en-US"/>
        </w:rPr>
        <w:t xml:space="preserve"> (4 studies)</w:t>
      </w:r>
      <w:r w:rsidRPr="00FC3426">
        <w:rPr>
          <w:lang w:val="en-US"/>
        </w:rPr>
        <w:t xml:space="preserve">. </w:t>
      </w:r>
      <w:r w:rsidR="00FC3426" w:rsidRPr="00FC3426">
        <w:rPr>
          <w:lang w:val="en-US"/>
        </w:rPr>
        <w:t>Research</w:t>
      </w:r>
      <w:r w:rsidRPr="00FC3426">
        <w:rPr>
          <w:lang w:val="en-US"/>
        </w:rPr>
        <w:t xml:space="preserve"> have analysed the usefulness of Lx/EGG as a</w:t>
      </w:r>
      <w:r w:rsidR="00DE03A6" w:rsidRPr="00FC3426">
        <w:rPr>
          <w:lang w:val="en-US"/>
        </w:rPr>
        <w:t xml:space="preserve"> supplementary</w:t>
      </w:r>
      <w:r w:rsidRPr="00FC3426">
        <w:rPr>
          <w:lang w:val="en-US"/>
        </w:rPr>
        <w:t xml:space="preserve"> aid in vocal teaching and assessment. Rossiter, Howard and DeCosta (1996) compared the vocal development of two untrained </w:t>
      </w:r>
      <w:r w:rsidR="008A518E" w:rsidRPr="00FC3426">
        <w:rPr>
          <w:lang w:val="en-US"/>
        </w:rPr>
        <w:t>participants</w:t>
      </w:r>
      <w:r w:rsidRPr="00FC3426">
        <w:rPr>
          <w:lang w:val="en-US"/>
        </w:rPr>
        <w:t xml:space="preserve"> undertaking six singing </w:t>
      </w:r>
      <w:r w:rsidR="006255D0" w:rsidRPr="00FC3426">
        <w:rPr>
          <w:lang w:val="en-US"/>
        </w:rPr>
        <w:t>lessons</w:t>
      </w:r>
      <w:r w:rsidRPr="00FC3426">
        <w:rPr>
          <w:lang w:val="en-US"/>
        </w:rPr>
        <w:t>, one taught traditionally and one with the aid of ALBERT (Acoustic and Laryngeal Biofeedback Enhancement in Real Time), software providing live feedback of</w:t>
      </w:r>
      <w:r w:rsidR="00C0125D" w:rsidRPr="00FC3426">
        <w:rPr>
          <w:lang w:val="en-US"/>
        </w:rPr>
        <w:t xml:space="preserve"> </w:t>
      </w:r>
      <w:r w:rsidR="00C622FE" w:rsidRPr="00FC3426">
        <w:rPr>
          <w:lang w:val="en-US"/>
        </w:rPr>
        <w:t>Lx</w:t>
      </w:r>
      <w:r w:rsidR="00C0125D" w:rsidRPr="00FC3426">
        <w:rPr>
          <w:lang w:val="en-US"/>
        </w:rPr>
        <w:t xml:space="preserve"> p</w:t>
      </w:r>
      <w:r w:rsidR="0007174C" w:rsidRPr="00FC3426">
        <w:rPr>
          <w:lang w:val="en-US"/>
        </w:rPr>
        <w:t>arameters among others</w:t>
      </w:r>
      <w:r w:rsidRPr="00FC3426">
        <w:rPr>
          <w:lang w:val="en-US"/>
        </w:rPr>
        <w:t xml:space="preserve">. Results indicate that </w:t>
      </w:r>
      <w:r w:rsidR="006255D0" w:rsidRPr="00FC3426">
        <w:rPr>
          <w:lang w:val="en-US"/>
        </w:rPr>
        <w:t>using</w:t>
      </w:r>
      <w:r w:rsidRPr="00FC3426">
        <w:rPr>
          <w:lang w:val="en-US"/>
        </w:rPr>
        <w:t xml:space="preserve"> the biofeedback system was associat</w:t>
      </w:r>
      <w:r w:rsidR="0007174C" w:rsidRPr="00FC3426">
        <w:rPr>
          <w:lang w:val="en-US"/>
        </w:rPr>
        <w:t>ed with greater increases of</w:t>
      </w:r>
      <w:r w:rsidRPr="00FC3426">
        <w:rPr>
          <w:lang w:val="en-US"/>
        </w:rPr>
        <w:t xml:space="preserve"> </w:t>
      </w:r>
      <w:r w:rsidR="0007174C" w:rsidRPr="00FC3426">
        <w:rPr>
          <w:lang w:val="en-US"/>
        </w:rPr>
        <w:t>CQ</w:t>
      </w:r>
      <w:r w:rsidRPr="00FC3426">
        <w:rPr>
          <w:lang w:val="en-US"/>
        </w:rPr>
        <w:t xml:space="preserve"> compared with those observed </w:t>
      </w:r>
      <w:r w:rsidR="006255D0" w:rsidRPr="00FC3426">
        <w:rPr>
          <w:lang w:val="en-US"/>
        </w:rPr>
        <w:t>without</w:t>
      </w:r>
      <w:r w:rsidRPr="00FC3426">
        <w:rPr>
          <w:lang w:val="en-US"/>
        </w:rPr>
        <w:t xml:space="preserve"> biofeedback</w:t>
      </w:r>
      <w:r w:rsidR="00474310" w:rsidRPr="00FC3426">
        <w:rPr>
          <w:lang w:val="en-US"/>
        </w:rPr>
        <w:t xml:space="preserve">, </w:t>
      </w:r>
      <w:r w:rsidR="00DE03A6" w:rsidRPr="00FC3426">
        <w:rPr>
          <w:lang w:val="en-US"/>
        </w:rPr>
        <w:t xml:space="preserve">suggesting </w:t>
      </w:r>
      <w:r w:rsidR="00474310" w:rsidRPr="00FC3426">
        <w:rPr>
          <w:lang w:val="en-US"/>
        </w:rPr>
        <w:t xml:space="preserve">this tool </w:t>
      </w:r>
      <w:r w:rsidR="00DE03A6" w:rsidRPr="00FC3426">
        <w:rPr>
          <w:lang w:val="en-US"/>
        </w:rPr>
        <w:t xml:space="preserve">could be useful </w:t>
      </w:r>
      <w:r w:rsidR="00474310" w:rsidRPr="00FC3426">
        <w:rPr>
          <w:lang w:val="en-US"/>
        </w:rPr>
        <w:t>in vocal teaching</w:t>
      </w:r>
      <w:r w:rsidRPr="00FC3426">
        <w:rPr>
          <w:lang w:val="en-US"/>
        </w:rPr>
        <w:t>.</w:t>
      </w:r>
    </w:p>
    <w:p w14:paraId="3FEACA9D" w14:textId="1F27E52E" w:rsidR="00FB2D88" w:rsidRPr="00FC3426" w:rsidRDefault="00C93B3E">
      <w:pPr>
        <w:rPr>
          <w:lang w:val="en-US"/>
        </w:rPr>
      </w:pPr>
      <w:r w:rsidRPr="00FC3426">
        <w:rPr>
          <w:lang w:val="en-US"/>
        </w:rPr>
        <w:t xml:space="preserve">Garner and Howard (1999) described the design of a real-time feedback system employed during various singing lessons, based on the display of the </w:t>
      </w:r>
      <w:r w:rsidR="003167FE" w:rsidRPr="00FC3426">
        <w:rPr>
          <w:i/>
          <w:lang w:val="en-US"/>
        </w:rPr>
        <w:t>f</w:t>
      </w:r>
      <w:r w:rsidR="003167FE" w:rsidRPr="00FC3426">
        <w:rPr>
          <w:vertAlign w:val="subscript"/>
          <w:lang w:val="en-US"/>
        </w:rPr>
        <w:t>o</w:t>
      </w:r>
      <w:r w:rsidRPr="00FC3426">
        <w:rPr>
          <w:vertAlign w:val="subscript"/>
          <w:lang w:val="en-US"/>
        </w:rPr>
        <w:t xml:space="preserve"> </w:t>
      </w:r>
      <w:r w:rsidRPr="00FC3426">
        <w:rPr>
          <w:lang w:val="en-US"/>
        </w:rPr>
        <w:t xml:space="preserve">and CQ derived from Lx. </w:t>
      </w:r>
      <w:r w:rsidR="00892EC0" w:rsidRPr="00FC3426">
        <w:rPr>
          <w:lang w:val="en-US"/>
        </w:rPr>
        <w:t>Herbst, Howard and Schlömicher-Their (2010</w:t>
      </w:r>
      <w:r w:rsidR="00221CCC" w:rsidRPr="00FC3426">
        <w:rPr>
          <w:lang w:val="en-US"/>
        </w:rPr>
        <w:t>a</w:t>
      </w:r>
      <w:r w:rsidR="00892EC0" w:rsidRPr="00FC3426">
        <w:rPr>
          <w:lang w:val="en-US"/>
        </w:rPr>
        <w:t>), also suggest</w:t>
      </w:r>
      <w:r w:rsidR="003548A4" w:rsidRPr="00FC3426">
        <w:rPr>
          <w:lang w:val="en-US"/>
        </w:rPr>
        <w:t>ed EGG real-time feedback can be a crucial element for skill acquisition</w:t>
      </w:r>
      <w:r w:rsidR="001670BD" w:rsidRPr="00FC3426">
        <w:rPr>
          <w:lang w:val="en-US"/>
        </w:rPr>
        <w:t xml:space="preserve"> </w:t>
      </w:r>
      <w:r w:rsidRPr="00FC3426">
        <w:rPr>
          <w:lang w:val="en-US"/>
        </w:rPr>
        <w:t>during vocal training. Barlow and Brereton (2008) also</w:t>
      </w:r>
      <w:r w:rsidR="00956A1A" w:rsidRPr="00FC3426">
        <w:rPr>
          <w:lang w:val="en-US"/>
        </w:rPr>
        <w:t xml:space="preserve"> identified</w:t>
      </w:r>
      <w:r w:rsidRPr="00FC3426">
        <w:rPr>
          <w:lang w:val="en-US"/>
        </w:rPr>
        <w:t xml:space="preserve"> the requirements for a biofeedback sys</w:t>
      </w:r>
      <w:r w:rsidR="00C622FE" w:rsidRPr="00FC3426">
        <w:rPr>
          <w:lang w:val="en-US"/>
        </w:rPr>
        <w:t xml:space="preserve">tem </w:t>
      </w:r>
      <w:r w:rsidR="006255D0" w:rsidRPr="00FC3426">
        <w:rPr>
          <w:lang w:val="en-US"/>
        </w:rPr>
        <w:t>for</w:t>
      </w:r>
      <w:r w:rsidR="00C622FE" w:rsidRPr="00FC3426">
        <w:rPr>
          <w:lang w:val="en-US"/>
        </w:rPr>
        <w:t xml:space="preserve"> young singers</w:t>
      </w:r>
      <w:r w:rsidRPr="00FC3426">
        <w:rPr>
          <w:lang w:val="en-US"/>
        </w:rPr>
        <w:t>, suggesting that efficient real-time feedback should assess a wide range of performance parameters</w:t>
      </w:r>
      <w:r w:rsidR="00C622FE" w:rsidRPr="00FC3426">
        <w:rPr>
          <w:lang w:val="en-US"/>
        </w:rPr>
        <w:t>, including Lx measurements</w:t>
      </w:r>
      <w:r w:rsidRPr="00FC3426">
        <w:rPr>
          <w:lang w:val="en-US"/>
        </w:rPr>
        <w:t xml:space="preserve">. </w:t>
      </w:r>
    </w:p>
    <w:p w14:paraId="4CD78DB3" w14:textId="77777777" w:rsidR="00FB2D88" w:rsidRPr="00FC3426" w:rsidRDefault="00C93B3E">
      <w:pPr>
        <w:pStyle w:val="Heading2"/>
        <w:rPr>
          <w:lang w:val="en-US"/>
        </w:rPr>
      </w:pPr>
      <w:r w:rsidRPr="00FC3426">
        <w:rPr>
          <w:lang w:val="en-US"/>
        </w:rPr>
        <w:t>Study design</w:t>
      </w:r>
    </w:p>
    <w:p w14:paraId="0463E306" w14:textId="2B36F3B8" w:rsidR="00FB2D88" w:rsidRPr="00FC3426" w:rsidRDefault="00401AD2">
      <w:pPr>
        <w:rPr>
          <w:lang w:val="en-US"/>
        </w:rPr>
      </w:pPr>
      <w:r w:rsidRPr="00FC3426">
        <w:rPr>
          <w:lang w:val="en-US"/>
        </w:rPr>
        <w:t xml:space="preserve">Empirical investigations have been </w:t>
      </w:r>
      <w:r w:rsidR="00297C24" w:rsidRPr="00FC3426">
        <w:rPr>
          <w:lang w:val="en-US"/>
        </w:rPr>
        <w:t>mostly</w:t>
      </w:r>
      <w:r w:rsidR="00AD63C1" w:rsidRPr="00FC3426">
        <w:rPr>
          <w:lang w:val="en-US"/>
        </w:rPr>
        <w:t xml:space="preserve"> conducted with adult participants</w:t>
      </w:r>
      <w:r w:rsidR="00955AE8" w:rsidRPr="00FC3426">
        <w:rPr>
          <w:lang w:val="en-US"/>
        </w:rPr>
        <w:t xml:space="preserve"> </w:t>
      </w:r>
      <w:r w:rsidR="00646955" w:rsidRPr="00FC3426">
        <w:rPr>
          <w:lang w:val="en-US"/>
        </w:rPr>
        <w:t>(</w:t>
      </w:r>
      <w:r w:rsidR="00955AE8" w:rsidRPr="00FC3426">
        <w:rPr>
          <w:lang w:val="en-US"/>
        </w:rPr>
        <w:t>age</w:t>
      </w:r>
      <w:r w:rsidR="00646955" w:rsidRPr="00FC3426">
        <w:rPr>
          <w:lang w:val="en-US"/>
        </w:rPr>
        <w:t xml:space="preserve"> &gt;18)</w:t>
      </w:r>
      <w:r w:rsidRPr="00FC3426">
        <w:rPr>
          <w:lang w:val="en-US"/>
        </w:rPr>
        <w:t xml:space="preserve">: </w:t>
      </w:r>
      <w:r w:rsidR="002D2FA3" w:rsidRPr="00FC3426">
        <w:rPr>
          <w:lang w:val="en-US"/>
        </w:rPr>
        <w:t>86</w:t>
      </w:r>
      <w:r w:rsidR="00646955" w:rsidRPr="00FC3426">
        <w:rPr>
          <w:lang w:val="en-US"/>
        </w:rPr>
        <w:t xml:space="preserve"> studies invo</w:t>
      </w:r>
      <w:r w:rsidRPr="00FC3426">
        <w:rPr>
          <w:lang w:val="en-US"/>
        </w:rPr>
        <w:t>lved</w:t>
      </w:r>
      <w:r w:rsidR="00646955" w:rsidRPr="00FC3426">
        <w:rPr>
          <w:lang w:val="en-US"/>
        </w:rPr>
        <w:t xml:space="preserve"> adult</w:t>
      </w:r>
      <w:r w:rsidR="00AD63C1" w:rsidRPr="00FC3426">
        <w:rPr>
          <w:lang w:val="en-US"/>
        </w:rPr>
        <w:t>s</w:t>
      </w:r>
      <w:r w:rsidRPr="00FC3426">
        <w:rPr>
          <w:lang w:val="en-US"/>
        </w:rPr>
        <w:t>;</w:t>
      </w:r>
      <w:r w:rsidR="00955AE8" w:rsidRPr="00FC3426">
        <w:rPr>
          <w:lang w:val="en-US"/>
        </w:rPr>
        <w:t xml:space="preserve"> 14 </w:t>
      </w:r>
      <w:r w:rsidR="00DE36E1" w:rsidRPr="00FC3426">
        <w:rPr>
          <w:lang w:val="en-US"/>
        </w:rPr>
        <w:t xml:space="preserve">studies focussed on </w:t>
      </w:r>
      <w:r w:rsidRPr="00FC3426">
        <w:rPr>
          <w:lang w:val="en-US"/>
        </w:rPr>
        <w:t>children</w:t>
      </w:r>
      <w:r w:rsidR="00955AE8" w:rsidRPr="00FC3426">
        <w:rPr>
          <w:lang w:val="en-US"/>
        </w:rPr>
        <w:t xml:space="preserve"> </w:t>
      </w:r>
      <w:r w:rsidRPr="00FC3426">
        <w:rPr>
          <w:lang w:val="en-US"/>
        </w:rPr>
        <w:t>(</w:t>
      </w:r>
      <w:r w:rsidR="00955AE8" w:rsidRPr="00FC3426">
        <w:rPr>
          <w:lang w:val="en-US"/>
        </w:rPr>
        <w:t>featuring prepubertal voice</w:t>
      </w:r>
      <w:r w:rsidRPr="00FC3426">
        <w:rPr>
          <w:lang w:val="en-US"/>
        </w:rPr>
        <w:t>)</w:t>
      </w:r>
      <w:r w:rsidR="00955AE8" w:rsidRPr="00FC3426">
        <w:rPr>
          <w:lang w:val="en-US"/>
        </w:rPr>
        <w:t>, and</w:t>
      </w:r>
      <w:r w:rsidR="00646955" w:rsidRPr="00FC3426">
        <w:rPr>
          <w:lang w:val="en-US"/>
        </w:rPr>
        <w:t>/or</w:t>
      </w:r>
      <w:r w:rsidR="00955AE8" w:rsidRPr="00FC3426">
        <w:rPr>
          <w:lang w:val="en-US"/>
        </w:rPr>
        <w:t xml:space="preserve"> ado</w:t>
      </w:r>
      <w:r w:rsidRPr="00FC3426">
        <w:rPr>
          <w:lang w:val="en-US"/>
        </w:rPr>
        <w:t>lescents</w:t>
      </w:r>
      <w:r w:rsidR="00646955" w:rsidRPr="00FC3426">
        <w:rPr>
          <w:lang w:val="en-US"/>
        </w:rPr>
        <w:t xml:space="preserve"> </w:t>
      </w:r>
      <w:r w:rsidRPr="00FC3426">
        <w:rPr>
          <w:lang w:val="en-US"/>
        </w:rPr>
        <w:t>(</w:t>
      </w:r>
      <w:r w:rsidR="00646955" w:rsidRPr="00FC3426">
        <w:rPr>
          <w:lang w:val="en-US"/>
        </w:rPr>
        <w:t>with pubertal voice</w:t>
      </w:r>
      <w:r w:rsidRPr="00FC3426">
        <w:rPr>
          <w:lang w:val="en-US"/>
        </w:rPr>
        <w:t>); and 4 studies do not specify the age of participants</w:t>
      </w:r>
      <w:r w:rsidR="00646955" w:rsidRPr="00FC3426">
        <w:rPr>
          <w:lang w:val="en-US"/>
        </w:rPr>
        <w:t xml:space="preserve">. </w:t>
      </w:r>
      <w:r w:rsidR="0026521D" w:rsidRPr="00FC3426">
        <w:rPr>
          <w:lang w:val="en-US"/>
        </w:rPr>
        <w:t>L</w:t>
      </w:r>
      <w:r w:rsidR="002D2FA3" w:rsidRPr="00FC3426">
        <w:rPr>
          <w:lang w:val="en-US"/>
        </w:rPr>
        <w:t xml:space="preserve">iterature in the adult population </w:t>
      </w:r>
      <w:r w:rsidR="0026521D" w:rsidRPr="00FC3426">
        <w:rPr>
          <w:lang w:val="en-US"/>
        </w:rPr>
        <w:t>features an average of 9.9 participants</w:t>
      </w:r>
      <w:r w:rsidR="00F0064E" w:rsidRPr="00FC3426">
        <w:rPr>
          <w:lang w:val="en-US"/>
        </w:rPr>
        <w:t xml:space="preserve"> (SD=41.1)</w:t>
      </w:r>
      <w:r w:rsidR="0026521D" w:rsidRPr="00FC3426">
        <w:rPr>
          <w:lang w:val="en-US"/>
        </w:rPr>
        <w:t xml:space="preserve"> and is </w:t>
      </w:r>
      <w:r w:rsidR="002D2FA3" w:rsidRPr="00FC3426">
        <w:rPr>
          <w:lang w:val="en-US"/>
        </w:rPr>
        <w:t>mostly characterized by case-studies analysing vocally trained singers, whilst</w:t>
      </w:r>
      <w:r w:rsidRPr="00FC3426">
        <w:rPr>
          <w:lang w:val="en-US"/>
        </w:rPr>
        <w:t xml:space="preserve"> </w:t>
      </w:r>
      <w:r w:rsidR="00AD63C1" w:rsidRPr="00FC3426">
        <w:rPr>
          <w:lang w:val="en-US"/>
        </w:rPr>
        <w:t xml:space="preserve">only a </w:t>
      </w:r>
      <w:r w:rsidRPr="00FC3426">
        <w:rPr>
          <w:lang w:val="en-US"/>
        </w:rPr>
        <w:t xml:space="preserve">few studies </w:t>
      </w:r>
      <w:r w:rsidR="004C2913" w:rsidRPr="00FC3426">
        <w:rPr>
          <w:lang w:val="en-US"/>
        </w:rPr>
        <w:t>represen</w:t>
      </w:r>
      <w:r w:rsidR="00AD63C1" w:rsidRPr="00FC3426">
        <w:rPr>
          <w:lang w:val="en-US"/>
        </w:rPr>
        <w:t>t full experiment</w:t>
      </w:r>
      <w:r w:rsidR="00561E37" w:rsidRPr="00FC3426">
        <w:rPr>
          <w:lang w:val="en-US"/>
        </w:rPr>
        <w:t>s</w:t>
      </w:r>
      <w:r w:rsidR="00AD63C1" w:rsidRPr="00FC3426">
        <w:rPr>
          <w:lang w:val="en-US"/>
        </w:rPr>
        <w:t>,</w:t>
      </w:r>
      <w:r w:rsidR="0026521D" w:rsidRPr="00FC3426">
        <w:rPr>
          <w:lang w:val="en-US"/>
        </w:rPr>
        <w:t xml:space="preserve"> as shown in Figure 5</w:t>
      </w:r>
      <w:r w:rsidRPr="00FC3426">
        <w:rPr>
          <w:lang w:val="en-US"/>
        </w:rPr>
        <w:t>.</w:t>
      </w:r>
      <w:r w:rsidR="002D2FA3" w:rsidRPr="00FC3426">
        <w:rPr>
          <w:lang w:val="en-US"/>
        </w:rPr>
        <w:t xml:space="preserve"> </w:t>
      </w:r>
      <w:r w:rsidRPr="00FC3426">
        <w:rPr>
          <w:lang w:val="en-US"/>
        </w:rPr>
        <w:t>A limited number of stu</w:t>
      </w:r>
      <w:r w:rsidR="002D2FA3" w:rsidRPr="00FC3426">
        <w:rPr>
          <w:lang w:val="en-US"/>
        </w:rPr>
        <w:t>dies</w:t>
      </w:r>
      <w:r w:rsidRPr="00FC3426">
        <w:rPr>
          <w:lang w:val="en-US"/>
        </w:rPr>
        <w:t xml:space="preserve"> (n. 5)</w:t>
      </w:r>
      <w:r w:rsidR="002D2FA3" w:rsidRPr="00FC3426">
        <w:rPr>
          <w:lang w:val="en-US"/>
        </w:rPr>
        <w:t xml:space="preserve"> focussed on untrained participants. </w:t>
      </w:r>
    </w:p>
    <w:p w14:paraId="07090C3D" w14:textId="10F7F9D6" w:rsidR="00FB2D88" w:rsidRPr="00FC3426" w:rsidRDefault="00A976ED" w:rsidP="00022CD5">
      <w:pPr>
        <w:ind w:firstLine="0"/>
        <w:jc w:val="center"/>
        <w:rPr>
          <w:lang w:val="en-US"/>
        </w:rPr>
      </w:pPr>
      <w:r w:rsidRPr="00FC3426">
        <w:rPr>
          <w:noProof/>
          <w:lang w:val="en-US"/>
        </w:rPr>
        <w:lastRenderedPageBreak/>
        <w:drawing>
          <wp:inline distT="0" distB="0" distL="0" distR="0" wp14:anchorId="143834FA" wp14:editId="34F5F6B7">
            <wp:extent cx="5731510" cy="2588107"/>
            <wp:effectExtent l="0" t="0" r="2540" b="3175"/>
            <wp:docPr id="1" name="Chart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273656" w14:textId="7CE6C601" w:rsidR="00FB2D88" w:rsidRPr="00FC3426" w:rsidRDefault="00401560">
      <w:pPr>
        <w:jc w:val="center"/>
        <w:rPr>
          <w:sz w:val="18"/>
          <w:szCs w:val="18"/>
          <w:lang w:val="en-US"/>
        </w:rPr>
      </w:pPr>
      <w:r w:rsidRPr="00FC3426">
        <w:rPr>
          <w:i/>
          <w:sz w:val="18"/>
          <w:szCs w:val="18"/>
          <w:lang w:val="en-US"/>
        </w:rPr>
        <w:t>Figure 5</w:t>
      </w:r>
      <w:r w:rsidR="00C93B3E" w:rsidRPr="00FC3426">
        <w:rPr>
          <w:i/>
          <w:sz w:val="18"/>
          <w:szCs w:val="18"/>
          <w:lang w:val="en-US"/>
        </w:rPr>
        <w:t>.</w:t>
      </w:r>
      <w:r w:rsidR="00646955" w:rsidRPr="00FC3426">
        <w:rPr>
          <w:i/>
          <w:sz w:val="18"/>
          <w:szCs w:val="18"/>
          <w:lang w:val="en-US"/>
        </w:rPr>
        <w:t xml:space="preserve"> </w:t>
      </w:r>
      <w:r w:rsidR="00646955" w:rsidRPr="00FC3426">
        <w:rPr>
          <w:sz w:val="18"/>
          <w:szCs w:val="18"/>
          <w:lang w:val="en-US"/>
        </w:rPr>
        <w:t xml:space="preserve">Number of participants and training level across the selected studies </w:t>
      </w:r>
      <w:r w:rsidR="002D2FA3" w:rsidRPr="00FC3426">
        <w:rPr>
          <w:sz w:val="18"/>
          <w:szCs w:val="18"/>
          <w:lang w:val="en-US"/>
        </w:rPr>
        <w:t>analysing</w:t>
      </w:r>
      <w:r w:rsidR="00646955" w:rsidRPr="00FC3426">
        <w:rPr>
          <w:sz w:val="18"/>
          <w:szCs w:val="18"/>
          <w:lang w:val="en-US"/>
        </w:rPr>
        <w:t xml:space="preserve"> the singing voice of the adult population</w:t>
      </w:r>
      <w:r w:rsidR="00C93B3E" w:rsidRPr="00FC3426">
        <w:rPr>
          <w:sz w:val="18"/>
          <w:szCs w:val="18"/>
          <w:lang w:val="en-US"/>
        </w:rPr>
        <w:t>.</w:t>
      </w:r>
    </w:p>
    <w:p w14:paraId="585C413B" w14:textId="77777777" w:rsidR="00FB2D88" w:rsidRPr="00FC3426" w:rsidRDefault="00FB2D88">
      <w:pPr>
        <w:ind w:firstLine="0"/>
        <w:rPr>
          <w:lang w:val="en-US"/>
        </w:rPr>
      </w:pPr>
    </w:p>
    <w:p w14:paraId="663F52EB" w14:textId="1FE7C3AC" w:rsidR="00FB2D88" w:rsidRPr="00FC3426" w:rsidRDefault="00401AD2">
      <w:pPr>
        <w:rPr>
          <w:lang w:val="en-US"/>
        </w:rPr>
      </w:pPr>
      <w:r w:rsidRPr="00FC3426">
        <w:rPr>
          <w:lang w:val="en-US"/>
        </w:rPr>
        <w:t>The body of work analysing the singing voice</w:t>
      </w:r>
      <w:r w:rsidR="00561E37" w:rsidRPr="00FC3426">
        <w:rPr>
          <w:lang w:val="en-US"/>
        </w:rPr>
        <w:t>s</w:t>
      </w:r>
      <w:r w:rsidRPr="00FC3426">
        <w:rPr>
          <w:lang w:val="en-US"/>
        </w:rPr>
        <w:t xml:space="preserve"> of children and/or adolescents thr</w:t>
      </w:r>
      <w:r w:rsidR="00AD63C1" w:rsidRPr="00FC3426">
        <w:rPr>
          <w:lang w:val="en-US"/>
        </w:rPr>
        <w:t xml:space="preserve">ough Lx/EGG </w:t>
      </w:r>
      <w:r w:rsidR="00561E37" w:rsidRPr="00FC3426">
        <w:rPr>
          <w:lang w:val="en-US"/>
        </w:rPr>
        <w:t>involves a</w:t>
      </w:r>
      <w:r w:rsidRPr="00FC3426">
        <w:rPr>
          <w:lang w:val="en-US"/>
        </w:rPr>
        <w:t xml:space="preserve"> larger sample size</w:t>
      </w:r>
      <w:r w:rsidR="00B57675" w:rsidRPr="00FC3426">
        <w:rPr>
          <w:lang w:val="en-US"/>
        </w:rPr>
        <w:t xml:space="preserve"> (Mean=126.2</w:t>
      </w:r>
      <w:r w:rsidR="0026521D" w:rsidRPr="00FC3426">
        <w:rPr>
          <w:lang w:val="en-US"/>
        </w:rPr>
        <w:t xml:space="preserve"> participants</w:t>
      </w:r>
      <w:r w:rsidR="00B57675" w:rsidRPr="00FC3426">
        <w:rPr>
          <w:lang w:val="en-US"/>
        </w:rPr>
        <w:t>; SD=</w:t>
      </w:r>
      <w:r w:rsidR="00F0064E" w:rsidRPr="00FC3426">
        <w:rPr>
          <w:lang w:val="en-US"/>
        </w:rPr>
        <w:t>41.0</w:t>
      </w:r>
      <w:r w:rsidR="0026521D" w:rsidRPr="00FC3426">
        <w:rPr>
          <w:lang w:val="en-US"/>
        </w:rPr>
        <w:t>)</w:t>
      </w:r>
      <w:r w:rsidRPr="00FC3426">
        <w:rPr>
          <w:lang w:val="en-US"/>
        </w:rPr>
        <w:t xml:space="preserve"> than that </w:t>
      </w:r>
      <w:r w:rsidR="00561E37" w:rsidRPr="00FC3426">
        <w:rPr>
          <w:lang w:val="en-US"/>
        </w:rPr>
        <w:t>investigating</w:t>
      </w:r>
      <w:r w:rsidRPr="00FC3426">
        <w:rPr>
          <w:lang w:val="en-US"/>
        </w:rPr>
        <w:t xml:space="preserve"> adult population</w:t>
      </w:r>
      <w:r w:rsidR="00561E37" w:rsidRPr="00FC3426">
        <w:rPr>
          <w:lang w:val="en-US"/>
        </w:rPr>
        <w:t>s</w:t>
      </w:r>
      <w:r w:rsidR="00755A2D" w:rsidRPr="00FC3426">
        <w:rPr>
          <w:lang w:val="en-US"/>
        </w:rPr>
        <w:t>. Six</w:t>
      </w:r>
      <w:r w:rsidR="00DE36E1" w:rsidRPr="00FC3426">
        <w:rPr>
          <w:lang w:val="en-US"/>
        </w:rPr>
        <w:t xml:space="preserve"> studies focused on trained singers, 3 on untrained, and 4 with both trained and untrained, suggesting an interest </w:t>
      </w:r>
      <w:r w:rsidR="00561E37" w:rsidRPr="00FC3426">
        <w:rPr>
          <w:lang w:val="en-US"/>
        </w:rPr>
        <w:t xml:space="preserve">in </w:t>
      </w:r>
      <w:r w:rsidR="00DE36E1" w:rsidRPr="00FC3426">
        <w:rPr>
          <w:lang w:val="en-US"/>
        </w:rPr>
        <w:t>analys</w:t>
      </w:r>
      <w:r w:rsidR="00561E37" w:rsidRPr="00FC3426">
        <w:rPr>
          <w:lang w:val="en-US"/>
        </w:rPr>
        <w:t>ing</w:t>
      </w:r>
      <w:r w:rsidR="00DE36E1" w:rsidRPr="00FC3426">
        <w:rPr>
          <w:lang w:val="en-US"/>
        </w:rPr>
        <w:t xml:space="preserve"> the singing voice of children and adolescents </w:t>
      </w:r>
      <w:r w:rsidR="00AD63C1" w:rsidRPr="00FC3426">
        <w:rPr>
          <w:lang w:val="en-US"/>
        </w:rPr>
        <w:t>across</w:t>
      </w:r>
      <w:r w:rsidR="00DE36E1" w:rsidRPr="00FC3426">
        <w:rPr>
          <w:lang w:val="en-US"/>
        </w:rPr>
        <w:t xml:space="preserve"> training level</w:t>
      </w:r>
      <w:r w:rsidR="00AD63C1" w:rsidRPr="00FC3426">
        <w:rPr>
          <w:lang w:val="en-US"/>
        </w:rPr>
        <w:t>s</w:t>
      </w:r>
      <w:r w:rsidR="00DE36E1" w:rsidRPr="00FC3426">
        <w:rPr>
          <w:lang w:val="en-US"/>
        </w:rPr>
        <w:t>.</w:t>
      </w:r>
    </w:p>
    <w:p w14:paraId="265CE88D" w14:textId="392F26C9" w:rsidR="00FB2D88" w:rsidRPr="00FC3426" w:rsidRDefault="00DA1F5F" w:rsidP="00CC532F">
      <w:pPr>
        <w:ind w:firstLine="0"/>
        <w:rPr>
          <w:lang w:val="en-US"/>
        </w:rPr>
      </w:pPr>
      <w:r w:rsidRPr="00FC3426">
        <w:rPr>
          <w:noProof/>
          <w:lang w:val="en-US"/>
        </w:rPr>
        <w:drawing>
          <wp:inline distT="0" distB="0" distL="0" distR="0" wp14:anchorId="60EFC356" wp14:editId="7CD88B27">
            <wp:extent cx="5731510" cy="2941320"/>
            <wp:effectExtent l="0" t="0" r="2540" b="0"/>
            <wp:docPr id="6" name="Chart 6">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1A0F27" w14:textId="41175964" w:rsidR="00FB2D88" w:rsidRPr="00FC3426" w:rsidRDefault="00401560" w:rsidP="000F2597">
      <w:pPr>
        <w:jc w:val="center"/>
        <w:rPr>
          <w:sz w:val="18"/>
          <w:szCs w:val="18"/>
          <w:lang w:val="en-US"/>
        </w:rPr>
      </w:pPr>
      <w:r w:rsidRPr="00FC3426">
        <w:rPr>
          <w:i/>
          <w:sz w:val="18"/>
          <w:szCs w:val="18"/>
          <w:lang w:val="en-US"/>
        </w:rPr>
        <w:t>Figure 6</w:t>
      </w:r>
      <w:r w:rsidR="00C93B3E" w:rsidRPr="00FC3426">
        <w:rPr>
          <w:i/>
          <w:sz w:val="18"/>
          <w:szCs w:val="18"/>
          <w:lang w:val="en-US"/>
        </w:rPr>
        <w:t>.</w:t>
      </w:r>
      <w:r w:rsidR="00646955" w:rsidRPr="00FC3426">
        <w:rPr>
          <w:sz w:val="18"/>
          <w:szCs w:val="18"/>
          <w:lang w:val="en-US"/>
        </w:rPr>
        <w:t xml:space="preserve"> Number of participants and training level across the selected studies focussed on the singing voice of children and/or adolescents.</w:t>
      </w:r>
      <w:r w:rsidR="00C93B3E" w:rsidRPr="00FC3426">
        <w:rPr>
          <w:sz w:val="18"/>
          <w:szCs w:val="18"/>
          <w:lang w:val="en-US"/>
        </w:rPr>
        <w:t xml:space="preserve"> </w:t>
      </w:r>
    </w:p>
    <w:p w14:paraId="37CD2134" w14:textId="77777777" w:rsidR="000F2597" w:rsidRPr="00FC3426" w:rsidRDefault="000F2597" w:rsidP="000F2597">
      <w:pPr>
        <w:jc w:val="center"/>
        <w:rPr>
          <w:sz w:val="18"/>
          <w:szCs w:val="18"/>
          <w:lang w:val="en-US"/>
        </w:rPr>
      </w:pPr>
    </w:p>
    <w:p w14:paraId="01CFB367" w14:textId="5904DBE0" w:rsidR="00FB2D88" w:rsidRPr="00FC3426" w:rsidRDefault="00C93B3E" w:rsidP="000F2597">
      <w:pPr>
        <w:rPr>
          <w:lang w:val="en-US"/>
        </w:rPr>
      </w:pPr>
      <w:r w:rsidRPr="00FC3426">
        <w:rPr>
          <w:lang w:val="en-US"/>
        </w:rPr>
        <w:t xml:space="preserve">Lastly, investigation of the singing performance </w:t>
      </w:r>
      <w:r w:rsidR="00437C5C" w:rsidRPr="00FC3426">
        <w:rPr>
          <w:lang w:val="en-US"/>
        </w:rPr>
        <w:t xml:space="preserve">standards </w:t>
      </w:r>
      <w:r w:rsidRPr="00FC3426">
        <w:rPr>
          <w:lang w:val="en-US"/>
        </w:rPr>
        <w:t xml:space="preserve">of the participants in the selected articles demonstrates the use of the following categories of singers, as shown in supplementary Table 1: professional </w:t>
      </w:r>
      <w:r w:rsidRPr="00FC3426">
        <w:rPr>
          <w:lang w:val="en-US"/>
        </w:rPr>
        <w:lastRenderedPageBreak/>
        <w:t xml:space="preserve">singers, semi-professional singers, singing students, experienced performers, unexperienced singers, choristers, singing teachers, famous chanters, primary school students, non-singers, non-experts, amateurs. These results, in light of systematic categorization of the professional level of participants described by Bunch and Chapman (2000), suggest an ambiguity in the literature and the need for more consistency in the taxonomy of singers used in scientific research. </w:t>
      </w:r>
    </w:p>
    <w:p w14:paraId="720723DB" w14:textId="77777777" w:rsidR="00FB2D88" w:rsidRPr="00FC3426" w:rsidRDefault="00C93B3E">
      <w:pPr>
        <w:pStyle w:val="Heading1"/>
        <w:rPr>
          <w:lang w:val="en-US"/>
        </w:rPr>
      </w:pPr>
      <w:r w:rsidRPr="00FC3426">
        <w:rPr>
          <w:lang w:val="en-US"/>
        </w:rPr>
        <w:t>Conclusions</w:t>
      </w:r>
    </w:p>
    <w:p w14:paraId="16F76C4A" w14:textId="3BD5619C" w:rsidR="007C1B41" w:rsidRPr="00FC3426" w:rsidRDefault="00C93B3E">
      <w:pPr>
        <w:rPr>
          <w:lang w:val="en-US"/>
        </w:rPr>
      </w:pPr>
      <w:r w:rsidRPr="00FC3426">
        <w:rPr>
          <w:lang w:val="en-US"/>
        </w:rPr>
        <w:t xml:space="preserve">The current review shows that Lx/EGG </w:t>
      </w:r>
      <w:r w:rsidR="00561E37" w:rsidRPr="00FC3426">
        <w:rPr>
          <w:lang w:val="en-US"/>
        </w:rPr>
        <w:t>is</w:t>
      </w:r>
      <w:r w:rsidRPr="00FC3426">
        <w:rPr>
          <w:lang w:val="en-US"/>
        </w:rPr>
        <w:t xml:space="preserve"> a </w:t>
      </w:r>
      <w:r w:rsidR="00C77EF5" w:rsidRPr="00FC3426">
        <w:rPr>
          <w:lang w:val="en-US"/>
        </w:rPr>
        <w:t>commonly-u</w:t>
      </w:r>
      <w:r w:rsidR="00D40D00" w:rsidRPr="00FC3426">
        <w:rPr>
          <w:lang w:val="en-US"/>
        </w:rPr>
        <w:t>sed</w:t>
      </w:r>
      <w:r w:rsidRPr="00FC3426">
        <w:rPr>
          <w:lang w:val="en-US"/>
        </w:rPr>
        <w:t xml:space="preserve"> tool for the analysis of the laryngeal vibratory system that governs the singing voice, improving our understanding of a number </w:t>
      </w:r>
      <w:r w:rsidR="00561E37" w:rsidRPr="00FC3426">
        <w:rPr>
          <w:lang w:val="en-US"/>
        </w:rPr>
        <w:t>topics</w:t>
      </w:r>
      <w:r w:rsidRPr="00FC3426">
        <w:rPr>
          <w:lang w:val="en-US"/>
        </w:rPr>
        <w:t>, including different singing styles, registers, voice classifications, tuning, resonance strategies, vibrato, vocal development, practi</w:t>
      </w:r>
      <w:r w:rsidR="000468B4">
        <w:rPr>
          <w:lang w:val="en-US"/>
        </w:rPr>
        <w:t>c</w:t>
      </w:r>
      <w:r w:rsidRPr="00FC3426">
        <w:rPr>
          <w:lang w:val="en-US"/>
        </w:rPr>
        <w:t xml:space="preserve">e effects, </w:t>
      </w:r>
      <w:r w:rsidR="00C77EF5" w:rsidRPr="00FC3426">
        <w:rPr>
          <w:lang w:val="en-US"/>
        </w:rPr>
        <w:t>voice quality</w:t>
      </w:r>
      <w:r w:rsidRPr="00FC3426">
        <w:rPr>
          <w:lang w:val="en-US"/>
        </w:rPr>
        <w:t>, analysis techniques</w:t>
      </w:r>
      <w:r w:rsidR="00437C5C" w:rsidRPr="00FC3426">
        <w:rPr>
          <w:lang w:val="en-US"/>
        </w:rPr>
        <w:t>,</w:t>
      </w:r>
      <w:r w:rsidRPr="00FC3426">
        <w:rPr>
          <w:lang w:val="en-US"/>
        </w:rPr>
        <w:t xml:space="preserve"> and its use in clinical research and vocal pedagogy.</w:t>
      </w:r>
      <w:r w:rsidR="00932359" w:rsidRPr="00FC3426">
        <w:rPr>
          <w:lang w:val="en-US"/>
        </w:rPr>
        <w:t xml:space="preserve"> </w:t>
      </w:r>
      <w:r w:rsidR="004668CC" w:rsidRPr="00FC3426">
        <w:rPr>
          <w:lang w:val="en-US"/>
        </w:rPr>
        <w:t xml:space="preserve">Specifically, Lx/EGG were largely used </w:t>
      </w:r>
      <w:r w:rsidR="007C1B41" w:rsidRPr="00FC3426">
        <w:rPr>
          <w:lang w:val="en-US"/>
        </w:rPr>
        <w:t>for</w:t>
      </w:r>
      <w:r w:rsidR="004668CC" w:rsidRPr="00FC3426">
        <w:rPr>
          <w:lang w:val="en-US"/>
        </w:rPr>
        <w:t xml:space="preserve"> </w:t>
      </w:r>
      <w:r w:rsidR="007C1B41" w:rsidRPr="00FC3426">
        <w:rPr>
          <w:lang w:val="en-US"/>
        </w:rPr>
        <w:t xml:space="preserve">the purpose of facilitating the identification of the moment of glottal closing and the recording of the laryngeal position, although often used in connection with audio recordings to </w:t>
      </w:r>
      <w:r w:rsidR="00561E37" w:rsidRPr="00FC3426">
        <w:rPr>
          <w:lang w:val="en-US"/>
        </w:rPr>
        <w:t>contextualise findings</w:t>
      </w:r>
      <w:r w:rsidR="007C1B41" w:rsidRPr="00FC3426">
        <w:rPr>
          <w:lang w:val="en-US"/>
        </w:rPr>
        <w:t>.</w:t>
      </w:r>
    </w:p>
    <w:p w14:paraId="2D0223BB" w14:textId="48042031" w:rsidR="00FB2D88" w:rsidRPr="00FC3426" w:rsidRDefault="00932359" w:rsidP="00770432">
      <w:pPr>
        <w:rPr>
          <w:lang w:val="en-US"/>
        </w:rPr>
      </w:pPr>
      <w:r w:rsidRPr="00FC3426">
        <w:rPr>
          <w:lang w:val="en-US"/>
        </w:rPr>
        <w:t xml:space="preserve">Lx/EGG </w:t>
      </w:r>
      <w:r w:rsidR="002273BD" w:rsidRPr="00FC3426">
        <w:rPr>
          <w:lang w:val="en-US"/>
        </w:rPr>
        <w:t>has been shown to be</w:t>
      </w:r>
      <w:r w:rsidRPr="00FC3426">
        <w:rPr>
          <w:lang w:val="en-US"/>
        </w:rPr>
        <w:t xml:space="preserve"> </w:t>
      </w:r>
      <w:r w:rsidR="001670BD" w:rsidRPr="00FC3426">
        <w:rPr>
          <w:lang w:val="en-US"/>
        </w:rPr>
        <w:t>valuable</w:t>
      </w:r>
      <w:r w:rsidRPr="00FC3426">
        <w:rPr>
          <w:lang w:val="en-US"/>
        </w:rPr>
        <w:t xml:space="preserve"> </w:t>
      </w:r>
      <w:r w:rsidR="003608B4" w:rsidRPr="00FC3426">
        <w:rPr>
          <w:lang w:val="en-US"/>
        </w:rPr>
        <w:t>for</w:t>
      </w:r>
      <w:r w:rsidRPr="00FC3426">
        <w:rPr>
          <w:lang w:val="en-US"/>
        </w:rPr>
        <w:t xml:space="preserve"> investigat</w:t>
      </w:r>
      <w:r w:rsidR="003608B4" w:rsidRPr="00FC3426">
        <w:rPr>
          <w:lang w:val="en-US"/>
        </w:rPr>
        <w:t>ing</w:t>
      </w:r>
      <w:r w:rsidRPr="00FC3426">
        <w:rPr>
          <w:lang w:val="en-US"/>
        </w:rPr>
        <w:t xml:space="preserve"> breathiness, pressed</w:t>
      </w:r>
      <w:r w:rsidR="0036342B" w:rsidRPr="00FC3426">
        <w:rPr>
          <w:lang w:val="en-US"/>
        </w:rPr>
        <w:t xml:space="preserve"> voice and vocal health, and in analysing </w:t>
      </w:r>
      <w:r w:rsidRPr="00FC3426">
        <w:rPr>
          <w:lang w:val="en-US"/>
        </w:rPr>
        <w:t xml:space="preserve">the effect of specific vocal exercises and training, </w:t>
      </w:r>
      <w:r w:rsidR="00437C5C" w:rsidRPr="00FC3426">
        <w:rPr>
          <w:lang w:val="en-US"/>
        </w:rPr>
        <w:t>with its</w:t>
      </w:r>
      <w:r w:rsidRPr="00FC3426">
        <w:rPr>
          <w:lang w:val="en-US"/>
        </w:rPr>
        <w:t xml:space="preserve"> usefulness </w:t>
      </w:r>
      <w:r w:rsidR="00437C5C" w:rsidRPr="00FC3426">
        <w:rPr>
          <w:lang w:val="en-US"/>
        </w:rPr>
        <w:t xml:space="preserve">identified </w:t>
      </w:r>
      <w:r w:rsidRPr="00FC3426">
        <w:rPr>
          <w:lang w:val="en-US"/>
        </w:rPr>
        <w:t xml:space="preserve">as </w:t>
      </w:r>
      <w:r w:rsidR="0036342B" w:rsidRPr="00FC3426">
        <w:rPr>
          <w:lang w:val="en-US"/>
        </w:rPr>
        <w:t xml:space="preserve">an </w:t>
      </w:r>
      <w:r w:rsidRPr="00FC3426">
        <w:rPr>
          <w:lang w:val="en-US"/>
        </w:rPr>
        <w:t xml:space="preserve">aid in vocal teaching </w:t>
      </w:r>
      <w:r w:rsidR="003608B4" w:rsidRPr="00FC3426">
        <w:rPr>
          <w:lang w:val="en-US"/>
        </w:rPr>
        <w:t xml:space="preserve">through </w:t>
      </w:r>
      <w:r w:rsidRPr="00FC3426">
        <w:rPr>
          <w:lang w:val="en-US"/>
        </w:rPr>
        <w:t>real-time feedback system</w:t>
      </w:r>
      <w:r w:rsidR="003608B4" w:rsidRPr="00FC3426">
        <w:rPr>
          <w:lang w:val="en-US"/>
        </w:rPr>
        <w:t>s</w:t>
      </w:r>
      <w:r w:rsidRPr="00FC3426">
        <w:rPr>
          <w:lang w:val="en-US"/>
        </w:rPr>
        <w:t>.</w:t>
      </w:r>
      <w:r w:rsidR="00F055BD" w:rsidRPr="00FC3426">
        <w:rPr>
          <w:lang w:val="en-US"/>
        </w:rPr>
        <w:t xml:space="preserve"> Research also demonstrates the </w:t>
      </w:r>
      <w:r w:rsidR="00E66B51" w:rsidRPr="00FC3426">
        <w:rPr>
          <w:lang w:val="en-US"/>
        </w:rPr>
        <w:t>successful application of Lx/EGG to analyse the effects of hormonal flu</w:t>
      </w:r>
      <w:r w:rsidR="0036342B" w:rsidRPr="00FC3426">
        <w:rPr>
          <w:lang w:val="en-US"/>
        </w:rPr>
        <w:t>ctuations on singing voices and effectively contributing</w:t>
      </w:r>
      <w:r w:rsidR="006D18A9" w:rsidRPr="00FC3426">
        <w:rPr>
          <w:lang w:val="en-US"/>
        </w:rPr>
        <w:t xml:space="preserve"> to the </w:t>
      </w:r>
      <w:r w:rsidR="00B552E7" w:rsidRPr="00FC3426">
        <w:rPr>
          <w:lang w:val="en-US"/>
        </w:rPr>
        <w:t>identification of the idiomatic characteristics</w:t>
      </w:r>
      <w:r w:rsidR="006D18A9" w:rsidRPr="00FC3426">
        <w:rPr>
          <w:lang w:val="en-US"/>
        </w:rPr>
        <w:t xml:space="preserve"> of multiple singing styles. Specifically, the extraction of CQ values</w:t>
      </w:r>
      <w:r w:rsidR="001B1BCD" w:rsidRPr="00FC3426">
        <w:rPr>
          <w:lang w:val="en-US"/>
        </w:rPr>
        <w:t xml:space="preserve"> has been used</w:t>
      </w:r>
      <w:r w:rsidR="006D18A9" w:rsidRPr="00FC3426">
        <w:rPr>
          <w:lang w:val="en-US"/>
        </w:rPr>
        <w:t xml:space="preserve"> to </w:t>
      </w:r>
      <w:r w:rsidR="00273FF4" w:rsidRPr="00FC3426">
        <w:rPr>
          <w:lang w:val="en-US"/>
        </w:rPr>
        <w:t>differentiate</w:t>
      </w:r>
      <w:r w:rsidR="00770432" w:rsidRPr="00FC3426">
        <w:rPr>
          <w:lang w:val="en-US"/>
        </w:rPr>
        <w:t xml:space="preserve"> </w:t>
      </w:r>
      <w:r w:rsidR="00945253" w:rsidRPr="00FC3426">
        <w:rPr>
          <w:lang w:val="en-US"/>
        </w:rPr>
        <w:t xml:space="preserve">registers and singing styles such as </w:t>
      </w:r>
      <w:r w:rsidR="00770432" w:rsidRPr="00FC3426">
        <w:rPr>
          <w:lang w:val="en-US"/>
        </w:rPr>
        <w:t>belt</w:t>
      </w:r>
      <w:r w:rsidR="00273FF4" w:rsidRPr="00FC3426">
        <w:rPr>
          <w:lang w:val="en-US"/>
        </w:rPr>
        <w:t>,</w:t>
      </w:r>
      <w:r w:rsidR="007832E1" w:rsidRPr="00FC3426">
        <w:rPr>
          <w:lang w:val="en-US"/>
        </w:rPr>
        <w:t xml:space="preserve"> and</w:t>
      </w:r>
      <w:r w:rsidR="00273FF4" w:rsidRPr="00FC3426">
        <w:rPr>
          <w:lang w:val="en-US"/>
        </w:rPr>
        <w:t xml:space="preserve"> MT from</w:t>
      </w:r>
      <w:r w:rsidR="0036342B" w:rsidRPr="00FC3426">
        <w:rPr>
          <w:lang w:val="en-US"/>
        </w:rPr>
        <w:t xml:space="preserve"> operatic style.</w:t>
      </w:r>
      <w:r w:rsidR="00B552E7" w:rsidRPr="00FC3426">
        <w:rPr>
          <w:lang w:val="en-US"/>
        </w:rPr>
        <w:t xml:space="preserve"> Lx/EGG derived </w:t>
      </w:r>
      <w:r w:rsidR="003167FE" w:rsidRPr="00FC3426">
        <w:rPr>
          <w:i/>
          <w:lang w:val="en-US"/>
        </w:rPr>
        <w:t>f</w:t>
      </w:r>
      <w:r w:rsidR="003167FE" w:rsidRPr="00FC3426">
        <w:rPr>
          <w:vertAlign w:val="subscript"/>
          <w:lang w:val="en-US"/>
        </w:rPr>
        <w:t>o</w:t>
      </w:r>
      <w:r w:rsidR="006D18A9" w:rsidRPr="00FC3426">
        <w:rPr>
          <w:lang w:val="en-US"/>
        </w:rPr>
        <w:t xml:space="preserve"> </w:t>
      </w:r>
      <w:r w:rsidR="00B552E7" w:rsidRPr="00FC3426">
        <w:rPr>
          <w:lang w:val="en-US"/>
        </w:rPr>
        <w:t xml:space="preserve">analysis </w:t>
      </w:r>
      <w:r w:rsidR="0036342B" w:rsidRPr="00FC3426">
        <w:rPr>
          <w:lang w:val="en-US"/>
        </w:rPr>
        <w:t>has proven</w:t>
      </w:r>
      <w:r w:rsidR="00B552E7" w:rsidRPr="00FC3426">
        <w:rPr>
          <w:lang w:val="en-US"/>
        </w:rPr>
        <w:t xml:space="preserve"> valuable for the investigation of vibrato, tuning and ensemble </w:t>
      </w:r>
      <w:r w:rsidR="0036342B" w:rsidRPr="00FC3426">
        <w:rPr>
          <w:lang w:val="en-US"/>
        </w:rPr>
        <w:t>singing performances.</w:t>
      </w:r>
    </w:p>
    <w:p w14:paraId="46219666" w14:textId="7018074A" w:rsidR="00FB2D88" w:rsidRPr="00FC3426" w:rsidRDefault="00C93B3E">
      <w:pPr>
        <w:rPr>
          <w:i/>
          <w:lang w:val="en-US"/>
        </w:rPr>
      </w:pPr>
      <w:r w:rsidRPr="00FC3426">
        <w:rPr>
          <w:lang w:val="en-US"/>
        </w:rPr>
        <w:t xml:space="preserve">Lx/EGG </w:t>
      </w:r>
      <w:r w:rsidR="002C7D90" w:rsidRPr="00FC3426">
        <w:rPr>
          <w:lang w:val="en-US"/>
        </w:rPr>
        <w:t xml:space="preserve">combined </w:t>
      </w:r>
      <w:r w:rsidRPr="00FC3426">
        <w:rPr>
          <w:lang w:val="en-US"/>
        </w:rPr>
        <w:t>with ot</w:t>
      </w:r>
      <w:r w:rsidR="009464AE" w:rsidRPr="00FC3426">
        <w:rPr>
          <w:lang w:val="en-US"/>
        </w:rPr>
        <w:t>her methods, such as electropho</w:t>
      </w:r>
      <w:r w:rsidRPr="00FC3426">
        <w:rPr>
          <w:lang w:val="en-US"/>
        </w:rPr>
        <w:t>toglottography, EMG, inverse filtering, measures of sub- and supra-glottal pressure and airflow, ha</w:t>
      </w:r>
      <w:r w:rsidR="003608B4" w:rsidRPr="00FC3426">
        <w:rPr>
          <w:lang w:val="en-US"/>
        </w:rPr>
        <w:t>ve</w:t>
      </w:r>
      <w:r w:rsidRPr="00FC3426">
        <w:rPr>
          <w:lang w:val="en-US"/>
        </w:rPr>
        <w:t xml:space="preserve"> </w:t>
      </w:r>
      <w:r w:rsidR="002C7D90" w:rsidRPr="00FC3426">
        <w:rPr>
          <w:lang w:val="en-US"/>
        </w:rPr>
        <w:t>advance</w:t>
      </w:r>
      <w:r w:rsidR="0036342B" w:rsidRPr="00FC3426">
        <w:rPr>
          <w:lang w:val="en-US"/>
        </w:rPr>
        <w:t>d</w:t>
      </w:r>
      <w:r w:rsidR="002C7D90" w:rsidRPr="00FC3426">
        <w:rPr>
          <w:lang w:val="en-US"/>
        </w:rPr>
        <w:t xml:space="preserve"> knowledge of the </w:t>
      </w:r>
      <w:r w:rsidRPr="00FC3426">
        <w:rPr>
          <w:lang w:val="en-US"/>
        </w:rPr>
        <w:t xml:space="preserve">physiological mechanisms </w:t>
      </w:r>
      <w:r w:rsidR="002C7D90" w:rsidRPr="00FC3426">
        <w:rPr>
          <w:lang w:val="en-US"/>
        </w:rPr>
        <w:t>underpinning</w:t>
      </w:r>
      <w:r w:rsidRPr="00FC3426">
        <w:rPr>
          <w:lang w:val="en-US"/>
        </w:rPr>
        <w:t xml:space="preserve"> the singing voice</w:t>
      </w:r>
      <w:r w:rsidR="002C7D90" w:rsidRPr="00FC3426">
        <w:rPr>
          <w:lang w:val="en-US"/>
        </w:rPr>
        <w:t xml:space="preserve">, </w:t>
      </w:r>
      <w:r w:rsidR="00750F86" w:rsidRPr="00FC3426">
        <w:rPr>
          <w:lang w:val="en-US"/>
        </w:rPr>
        <w:t>revealing</w:t>
      </w:r>
      <w:r w:rsidR="002C7D90" w:rsidRPr="00FC3426">
        <w:rPr>
          <w:lang w:val="en-US"/>
        </w:rPr>
        <w:t xml:space="preserve"> the contribution of the voice source</w:t>
      </w:r>
      <w:r w:rsidRPr="00FC3426">
        <w:rPr>
          <w:lang w:val="en-US"/>
        </w:rPr>
        <w:t xml:space="preserve">. </w:t>
      </w:r>
      <w:r w:rsidR="003608B4" w:rsidRPr="00FC3426">
        <w:rPr>
          <w:lang w:val="en-US"/>
        </w:rPr>
        <w:t>These research techniques and knowledge</w:t>
      </w:r>
      <w:r w:rsidR="0036342B" w:rsidRPr="00FC3426">
        <w:rPr>
          <w:lang w:val="en-US"/>
        </w:rPr>
        <w:t xml:space="preserve"> can usefully inform traditional psychomusicological approaches to singing performance, to better grasp the intentions, priorities and perceptions of the performers as well as the audience. </w:t>
      </w:r>
      <w:r w:rsidRPr="00FC3426">
        <w:rPr>
          <w:lang w:val="en-US"/>
        </w:rPr>
        <w:t xml:space="preserve">The small sample size characterizing </w:t>
      </w:r>
      <w:r w:rsidR="003608B4" w:rsidRPr="00FC3426">
        <w:rPr>
          <w:lang w:val="en-US"/>
        </w:rPr>
        <w:t>many</w:t>
      </w:r>
      <w:r w:rsidRPr="00FC3426">
        <w:rPr>
          <w:lang w:val="en-US"/>
        </w:rPr>
        <w:t xml:space="preserve"> empirical investigations and the ambiguity in the taxonomy of singers </w:t>
      </w:r>
      <w:r w:rsidR="001B1BCD" w:rsidRPr="00FC3426">
        <w:rPr>
          <w:lang w:val="en-US"/>
        </w:rPr>
        <w:t xml:space="preserve">limit the </w:t>
      </w:r>
      <w:r w:rsidR="003608B4" w:rsidRPr="00FC3426">
        <w:rPr>
          <w:lang w:val="en-US"/>
        </w:rPr>
        <w:t>possibility to</w:t>
      </w:r>
      <w:r w:rsidR="001B1BCD" w:rsidRPr="00FC3426">
        <w:rPr>
          <w:lang w:val="en-US"/>
        </w:rPr>
        <w:t xml:space="preserve"> generalise some</w:t>
      </w:r>
      <w:r w:rsidRPr="00FC3426">
        <w:rPr>
          <w:lang w:val="en-US"/>
        </w:rPr>
        <w:t xml:space="preserve"> findings</w:t>
      </w:r>
      <w:r w:rsidR="001B1BCD" w:rsidRPr="00FC3426">
        <w:rPr>
          <w:lang w:val="en-US"/>
        </w:rPr>
        <w:t xml:space="preserve"> across populations</w:t>
      </w:r>
      <w:r w:rsidR="0036342B" w:rsidRPr="00FC3426">
        <w:rPr>
          <w:lang w:val="en-US"/>
        </w:rPr>
        <w:t xml:space="preserve"> and illustrate the need for further work</w:t>
      </w:r>
      <w:r w:rsidRPr="00FC3426">
        <w:rPr>
          <w:lang w:val="en-US"/>
        </w:rPr>
        <w:t xml:space="preserve">. Nevertheless, the wealth of literature emerging from Lx/EGG research is </w:t>
      </w:r>
      <w:r w:rsidR="001B1BCD" w:rsidRPr="00FC3426">
        <w:rPr>
          <w:lang w:val="en-US"/>
        </w:rPr>
        <w:t>highly valuable and leading</w:t>
      </w:r>
      <w:r w:rsidRPr="00FC3426">
        <w:rPr>
          <w:lang w:val="en-US"/>
        </w:rPr>
        <w:t xml:space="preserve"> </w:t>
      </w:r>
      <w:r w:rsidR="001B1BCD" w:rsidRPr="00FC3426">
        <w:rPr>
          <w:lang w:val="en-US"/>
        </w:rPr>
        <w:t xml:space="preserve">towards a </w:t>
      </w:r>
      <w:r w:rsidRPr="00FC3426">
        <w:rPr>
          <w:lang w:val="en-US"/>
        </w:rPr>
        <w:t>full</w:t>
      </w:r>
      <w:r w:rsidR="001B1BCD" w:rsidRPr="00FC3426">
        <w:rPr>
          <w:lang w:val="en-US"/>
        </w:rPr>
        <w:t>er</w:t>
      </w:r>
      <w:r w:rsidRPr="00FC3426">
        <w:rPr>
          <w:lang w:val="en-US"/>
        </w:rPr>
        <w:t xml:space="preserve"> understanding of the singing voice</w:t>
      </w:r>
      <w:r w:rsidRPr="00FC3426">
        <w:rPr>
          <w:i/>
          <w:lang w:val="en-US"/>
        </w:rPr>
        <w:t>.</w:t>
      </w:r>
    </w:p>
    <w:p w14:paraId="11939C40" w14:textId="77777777" w:rsidR="00FB2D88" w:rsidRPr="00FC3426" w:rsidRDefault="00C93B3E">
      <w:pPr>
        <w:pStyle w:val="Heading1"/>
        <w:rPr>
          <w:lang w:val="en-US"/>
        </w:rPr>
      </w:pPr>
      <w:bookmarkStart w:id="1" w:name="_gjdgxs" w:colFirst="0" w:colLast="0"/>
      <w:bookmarkEnd w:id="1"/>
      <w:r w:rsidRPr="00FC3426">
        <w:rPr>
          <w:lang w:val="en-US"/>
        </w:rPr>
        <w:lastRenderedPageBreak/>
        <w:t>References</w:t>
      </w:r>
    </w:p>
    <w:p w14:paraId="66DE0AE1" w14:textId="77777777" w:rsidR="00FB2D88" w:rsidRPr="00FC3426" w:rsidRDefault="00C93B3E">
      <w:pPr>
        <w:widowControl w:val="0"/>
        <w:ind w:left="480" w:hanging="480"/>
        <w:rPr>
          <w:lang w:val="en-US"/>
        </w:rPr>
      </w:pPr>
      <w:r w:rsidRPr="00FC3426">
        <w:rPr>
          <w:lang w:val="en-US"/>
        </w:rPr>
        <w:t xml:space="preserve">Abberton, E. R. M., Howard, D. M., &amp; Fourcin, A. J. (1989). Laryngographic assessment of normal voice: A tutorial. </w:t>
      </w:r>
      <w:r w:rsidRPr="00FC3426">
        <w:rPr>
          <w:i/>
          <w:lang w:val="en-US"/>
        </w:rPr>
        <w:t>Clinical Linguistics &amp; Phonetics</w:t>
      </w:r>
      <w:r w:rsidRPr="00FC3426">
        <w:rPr>
          <w:lang w:val="en-US"/>
        </w:rPr>
        <w:t xml:space="preserve">, </w:t>
      </w:r>
      <w:r w:rsidRPr="00FC3426">
        <w:rPr>
          <w:i/>
          <w:lang w:val="en-US"/>
        </w:rPr>
        <w:t>3</w:t>
      </w:r>
      <w:r w:rsidRPr="00FC3426">
        <w:rPr>
          <w:lang w:val="en-US"/>
        </w:rPr>
        <w:t>(908038075), 281–296. http://doi.org/10.3109/02699208908985291</w:t>
      </w:r>
    </w:p>
    <w:p w14:paraId="6F544C73" w14:textId="77777777" w:rsidR="00FB2D88" w:rsidRPr="00FC3426" w:rsidRDefault="00C93B3E">
      <w:pPr>
        <w:widowControl w:val="0"/>
        <w:ind w:left="480" w:hanging="480"/>
        <w:rPr>
          <w:lang w:val="en-US"/>
        </w:rPr>
      </w:pPr>
      <w:r w:rsidRPr="00FC3426">
        <w:rPr>
          <w:lang w:val="en-US"/>
        </w:rPr>
        <w:t xml:space="preserve">Abramson, A. L., Steinberg, B. M., Gould, W. J., Bianco, E., Kennedy, R., &amp; Stock, R. (1984). Estrogen receptors in the human larynx: clinical study of the singing voice. In V. Laurence (Ed.), </w:t>
      </w:r>
      <w:r w:rsidRPr="00FC3426">
        <w:rPr>
          <w:i/>
          <w:lang w:val="en-US"/>
        </w:rPr>
        <w:t>Transcripts of the Thirteenth Symposium: Care of the Professional Voice. Part II.</w:t>
      </w:r>
      <w:r w:rsidRPr="00FC3426">
        <w:rPr>
          <w:lang w:val="en-US"/>
        </w:rPr>
        <w:t xml:space="preserve"> (pp. 409–413). New York, NY: The Voice Foundation.</w:t>
      </w:r>
    </w:p>
    <w:p w14:paraId="1005DB81" w14:textId="77777777" w:rsidR="00194541" w:rsidRPr="00FC3426" w:rsidRDefault="00194541">
      <w:pPr>
        <w:widowControl w:val="0"/>
        <w:ind w:left="480" w:hanging="480"/>
        <w:rPr>
          <w:lang w:val="en-US"/>
        </w:rPr>
      </w:pPr>
      <w:r w:rsidRPr="00FC3426">
        <w:rPr>
          <w:lang w:val="en-US"/>
        </w:rPr>
        <w:t xml:space="preserve">Amarante Andrade, P. (2012). Analysis of male singers laryngeal vertical displacement during the first passaggio and its implications on the vocal folds vibratory pattern. </w:t>
      </w:r>
      <w:r w:rsidR="00F067DC" w:rsidRPr="00FC3426">
        <w:rPr>
          <w:i/>
          <w:lang w:val="en-US"/>
        </w:rPr>
        <w:t>Journal of Voice, 26</w:t>
      </w:r>
      <w:r w:rsidR="00F067DC" w:rsidRPr="00FC3426">
        <w:rPr>
          <w:lang w:val="en-US"/>
        </w:rPr>
        <w:t>(5), 665.e19-665.e24.</w:t>
      </w:r>
    </w:p>
    <w:p w14:paraId="4BC2A3ED" w14:textId="77777777" w:rsidR="00FB2D88" w:rsidRPr="00FC3426" w:rsidRDefault="00C93B3E">
      <w:pPr>
        <w:widowControl w:val="0"/>
        <w:ind w:left="480" w:hanging="480"/>
        <w:rPr>
          <w:lang w:val="en-US"/>
        </w:rPr>
      </w:pPr>
      <w:r w:rsidRPr="00FC3426">
        <w:rPr>
          <w:lang w:val="en-US"/>
        </w:rPr>
        <w:t xml:space="preserve">Askenfelt, A., Gauffin, J., &amp; Sundberg, J. (1980). A comparison of contact microphone and electroglottograph for the measurement of vocal fundamental frequency. </w:t>
      </w:r>
      <w:r w:rsidRPr="00FC3426">
        <w:rPr>
          <w:i/>
          <w:lang w:val="en-US"/>
        </w:rPr>
        <w:t>Journal of Speech and Hearing Research</w:t>
      </w:r>
      <w:r w:rsidRPr="00FC3426">
        <w:rPr>
          <w:lang w:val="en-US"/>
        </w:rPr>
        <w:t xml:space="preserve">, </w:t>
      </w:r>
      <w:r w:rsidRPr="00FC3426">
        <w:rPr>
          <w:i/>
          <w:lang w:val="en-US"/>
        </w:rPr>
        <w:t>23</w:t>
      </w:r>
      <w:r w:rsidRPr="00FC3426">
        <w:rPr>
          <w:lang w:val="en-US"/>
        </w:rPr>
        <w:t>(2), 258–273.</w:t>
      </w:r>
    </w:p>
    <w:p w14:paraId="0517A08E" w14:textId="63EA9297" w:rsidR="00FB2D88" w:rsidRPr="00FC3426" w:rsidRDefault="00C93B3E">
      <w:pPr>
        <w:widowControl w:val="0"/>
        <w:ind w:left="480" w:hanging="480"/>
        <w:rPr>
          <w:lang w:val="en-US"/>
        </w:rPr>
      </w:pPr>
      <w:r w:rsidRPr="00FC3426">
        <w:rPr>
          <w:lang w:val="en-US"/>
        </w:rPr>
        <w:t xml:space="preserve">Bailly, L., Henrich, N., Webb, M., Muller, F., Licht, A.K., &amp; Hess, M. (2007). Exploration of vocal-fold and ventricular-bands interaction in singing using high-speed cinematography and electroglottography. In </w:t>
      </w:r>
      <w:r w:rsidRPr="00FC3426">
        <w:rPr>
          <w:i/>
          <w:lang w:val="en-US"/>
        </w:rPr>
        <w:t>19th International Congress on Acoustics, Madrid, 2-7 September</w:t>
      </w:r>
      <w:r w:rsidRPr="00FC3426">
        <w:rPr>
          <w:lang w:val="en-US"/>
        </w:rPr>
        <w:t>.</w:t>
      </w:r>
    </w:p>
    <w:p w14:paraId="767718D0" w14:textId="7D215FB6" w:rsidR="001D76B7" w:rsidRPr="00FC3426" w:rsidRDefault="001D76B7">
      <w:pPr>
        <w:widowControl w:val="0"/>
        <w:ind w:left="480" w:hanging="480"/>
        <w:rPr>
          <w:lang w:val="en-US"/>
        </w:rPr>
      </w:pPr>
      <w:r w:rsidRPr="00FC3426">
        <w:rPr>
          <w:lang w:val="en-US"/>
        </w:rPr>
        <w:t xml:space="preserve">Bailly, L., Henrich, N., &amp; Pelorson, X. (2010). Vocal fold and ventricular fold vibration in period-doubling phonation: Physiological description and aerodynamic modeling. </w:t>
      </w:r>
      <w:r w:rsidRPr="00FC3426">
        <w:rPr>
          <w:i/>
          <w:lang w:val="en-US"/>
        </w:rPr>
        <w:t>Journal of the Acoustical Society of America, Acoustical Society of America, 127</w:t>
      </w:r>
      <w:r w:rsidRPr="00FC3426">
        <w:rPr>
          <w:lang w:val="en-US"/>
        </w:rPr>
        <w:t xml:space="preserve"> (5), 3212-3222.</w:t>
      </w:r>
    </w:p>
    <w:p w14:paraId="0461D1DE" w14:textId="0B495068" w:rsidR="001407CF" w:rsidRPr="00FC3426" w:rsidRDefault="001407CF">
      <w:pPr>
        <w:widowControl w:val="0"/>
        <w:ind w:left="480" w:hanging="480"/>
        <w:rPr>
          <w:lang w:val="en-US"/>
        </w:rPr>
      </w:pPr>
      <w:r w:rsidRPr="00FC3426">
        <w:rPr>
          <w:lang w:val="en-US"/>
        </w:rPr>
        <w:t xml:space="preserve">Baken, R. J., &amp; Orlikoff, R. F. (2000). </w:t>
      </w:r>
      <w:r w:rsidRPr="00FC3426">
        <w:rPr>
          <w:i/>
          <w:lang w:val="en-US"/>
        </w:rPr>
        <w:t>Clinical Measurement of Speech and Voice</w:t>
      </w:r>
      <w:r w:rsidRPr="00FC3426">
        <w:rPr>
          <w:lang w:val="en-US"/>
        </w:rPr>
        <w:t>, San Diego, CA: Plural Press.</w:t>
      </w:r>
    </w:p>
    <w:p w14:paraId="51FFCA5D" w14:textId="77777777" w:rsidR="00FB2D88" w:rsidRPr="00FC3426" w:rsidRDefault="00C93B3E">
      <w:pPr>
        <w:widowControl w:val="0"/>
        <w:ind w:left="480" w:hanging="480"/>
        <w:rPr>
          <w:lang w:val="en-US"/>
        </w:rPr>
      </w:pPr>
      <w:r w:rsidRPr="00FC3426">
        <w:rPr>
          <w:lang w:val="en-US"/>
        </w:rPr>
        <w:t xml:space="preserve">Barlow, C. (2003). </w:t>
      </w:r>
      <w:r w:rsidRPr="00FC3426">
        <w:rPr>
          <w:i/>
          <w:lang w:val="en-US"/>
        </w:rPr>
        <w:t>Electrolaryngographically derived voice source changes of child and adolescent subjects undergoing singing training</w:t>
      </w:r>
      <w:r w:rsidRPr="00FC3426">
        <w:rPr>
          <w:lang w:val="en-US"/>
        </w:rPr>
        <w:t>. Unpublished PhD Thesis. The University of York, York, UK.</w:t>
      </w:r>
    </w:p>
    <w:p w14:paraId="5D0333B7" w14:textId="77777777" w:rsidR="00FB2D88" w:rsidRPr="00FC3426" w:rsidRDefault="00C93B3E">
      <w:pPr>
        <w:widowControl w:val="0"/>
        <w:ind w:left="480" w:hanging="480"/>
        <w:rPr>
          <w:lang w:val="en-US"/>
        </w:rPr>
      </w:pPr>
      <w:r w:rsidRPr="00FC3426">
        <w:rPr>
          <w:lang w:val="en-US"/>
        </w:rPr>
        <w:t xml:space="preserve">Barlow, C., &amp; Brereton, J. (2008). A biofeedback system for singing tuition of children and adolescents. </w:t>
      </w:r>
      <w:r w:rsidRPr="00FC3426">
        <w:rPr>
          <w:i/>
          <w:lang w:val="en-US"/>
        </w:rPr>
        <w:t>Proceedings of the International Conference on Information Communication Technologies in Education, Corfu, Greece</w:t>
      </w:r>
      <w:r w:rsidRPr="00FC3426">
        <w:rPr>
          <w:lang w:val="en-US"/>
        </w:rPr>
        <w:t xml:space="preserve">, (2004), 239–251. </w:t>
      </w:r>
    </w:p>
    <w:p w14:paraId="5EE3DCD4" w14:textId="77777777" w:rsidR="00FB2D88" w:rsidRPr="00FC3426" w:rsidRDefault="00C93B3E">
      <w:pPr>
        <w:widowControl w:val="0"/>
        <w:ind w:left="480" w:hanging="480"/>
        <w:rPr>
          <w:lang w:val="en-US"/>
        </w:rPr>
      </w:pPr>
      <w:r w:rsidRPr="00FC3426">
        <w:rPr>
          <w:lang w:val="en-US"/>
        </w:rPr>
        <w:t xml:space="preserve">Barlow, C., &amp; Howard, D. M. (2002). Voice source changes of child and adolescent subjects undergoing singing training--a preliminary study. </w:t>
      </w:r>
      <w:r w:rsidRPr="00FC3426">
        <w:rPr>
          <w:i/>
          <w:lang w:val="en-US"/>
        </w:rPr>
        <w:t>Logopedics Phoniatrics Vocology</w:t>
      </w:r>
      <w:r w:rsidRPr="00FC3426">
        <w:rPr>
          <w:lang w:val="en-US"/>
        </w:rPr>
        <w:t xml:space="preserve">, </w:t>
      </w:r>
      <w:r w:rsidRPr="00FC3426">
        <w:rPr>
          <w:i/>
          <w:lang w:val="en-US"/>
        </w:rPr>
        <w:t>27</w:t>
      </w:r>
      <w:r w:rsidRPr="00FC3426">
        <w:rPr>
          <w:lang w:val="en-US"/>
        </w:rPr>
        <w:t>(2), 66–73. http://doi.org/10.1080/140154302760409284</w:t>
      </w:r>
    </w:p>
    <w:p w14:paraId="669B99B0" w14:textId="77777777" w:rsidR="00FB2D88" w:rsidRPr="00FC3426" w:rsidRDefault="00C93B3E">
      <w:pPr>
        <w:widowControl w:val="0"/>
        <w:ind w:left="480" w:hanging="480"/>
        <w:rPr>
          <w:lang w:val="en-US"/>
        </w:rPr>
      </w:pPr>
      <w:r w:rsidRPr="00FC3426">
        <w:rPr>
          <w:lang w:val="en-US"/>
        </w:rPr>
        <w:t xml:space="preserve">Barlow, C., &amp; Howard, D. M. (2005). Electrolaryngographically derived voice source changes of child and adolescent singers. </w:t>
      </w:r>
      <w:r w:rsidRPr="00FC3426">
        <w:rPr>
          <w:i/>
          <w:lang w:val="en-US"/>
        </w:rPr>
        <w:t>Logopedics, Phoniatrics, Vocology</w:t>
      </w:r>
      <w:r w:rsidRPr="00FC3426">
        <w:rPr>
          <w:lang w:val="en-US"/>
        </w:rPr>
        <w:t xml:space="preserve">, </w:t>
      </w:r>
      <w:r w:rsidRPr="00FC3426">
        <w:rPr>
          <w:i/>
          <w:lang w:val="en-US"/>
        </w:rPr>
        <w:t>30</w:t>
      </w:r>
      <w:r w:rsidRPr="00FC3426">
        <w:rPr>
          <w:lang w:val="en-US"/>
        </w:rPr>
        <w:t>(3–4), 147–57. http://doi.org/10.1080/14015430500294031</w:t>
      </w:r>
    </w:p>
    <w:p w14:paraId="7A63EB9F" w14:textId="77777777" w:rsidR="00FB2D88" w:rsidRPr="00FC3426" w:rsidRDefault="00C93B3E">
      <w:pPr>
        <w:widowControl w:val="0"/>
        <w:ind w:left="480" w:hanging="480"/>
        <w:rPr>
          <w:lang w:val="en-US"/>
        </w:rPr>
      </w:pPr>
      <w:r w:rsidRPr="00FC3426">
        <w:rPr>
          <w:lang w:val="en-US"/>
        </w:rPr>
        <w:t xml:space="preserve">Barlow, C., &amp; Howard, D. M. (2007). Measured characteristics of development in adolescent singers. In </w:t>
      </w:r>
      <w:r w:rsidRPr="00FC3426">
        <w:rPr>
          <w:i/>
          <w:lang w:val="en-US"/>
        </w:rPr>
        <w:lastRenderedPageBreak/>
        <w:t>Proceedings SMC’07, 4th Sound and Music Computing Conference, 11-13 July 2007, Lefkada, Greece.</w:t>
      </w:r>
      <w:r w:rsidRPr="00FC3426">
        <w:rPr>
          <w:lang w:val="en-US"/>
        </w:rPr>
        <w:t xml:space="preserve"> (pp. 11–13).</w:t>
      </w:r>
    </w:p>
    <w:p w14:paraId="6653282C" w14:textId="77777777" w:rsidR="00FB2D88" w:rsidRPr="00FC3426" w:rsidRDefault="00C93B3E">
      <w:pPr>
        <w:widowControl w:val="0"/>
        <w:ind w:left="480" w:hanging="480"/>
        <w:rPr>
          <w:lang w:val="en-US"/>
        </w:rPr>
      </w:pPr>
      <w:r w:rsidRPr="00FC3426">
        <w:rPr>
          <w:lang w:val="en-US"/>
        </w:rPr>
        <w:t xml:space="preserve">Barlow, C., &amp; Lovetri, J. (2008). Closed quotient and spectral measures of female adolescent singers in different singing styles. </w:t>
      </w:r>
      <w:r w:rsidRPr="00FC3426">
        <w:rPr>
          <w:i/>
          <w:lang w:val="en-US"/>
        </w:rPr>
        <w:t>Journal of Voice</w:t>
      </w:r>
      <w:r w:rsidRPr="00FC3426">
        <w:rPr>
          <w:lang w:val="en-US"/>
        </w:rPr>
        <w:t>, 1–5. http://doi.org/10.1016/j.jvoice.2008.10.003</w:t>
      </w:r>
    </w:p>
    <w:p w14:paraId="1F39121A" w14:textId="77777777" w:rsidR="00FB2D88" w:rsidRPr="00FC3426" w:rsidRDefault="00C93B3E">
      <w:pPr>
        <w:widowControl w:val="0"/>
        <w:ind w:left="480" w:hanging="480"/>
        <w:rPr>
          <w:lang w:val="en-US"/>
        </w:rPr>
      </w:pPr>
      <w:r w:rsidRPr="00FC3426">
        <w:rPr>
          <w:lang w:val="en-US"/>
        </w:rPr>
        <w:t xml:space="preserve">Barlow, C., LoVetri, J., &amp; Howard, D. (2007). “Voice source and acoustic measures of girls singing ‘classical’ and ‘contemporary commercial’ styles.” </w:t>
      </w:r>
      <w:r w:rsidRPr="00FC3426">
        <w:rPr>
          <w:i/>
          <w:lang w:val="en-US"/>
        </w:rPr>
        <w:t>Proceedings of the International Symposium on Performance Science, Casa Da Musica, Porto, Portugal</w:t>
      </w:r>
      <w:r w:rsidRPr="00FC3426">
        <w:rPr>
          <w:lang w:val="en-US"/>
        </w:rPr>
        <w:t>, 195–200. Retrieved from http://www.legacyweb.rcm.ac.uk/cache/fl0020220.pdf</w:t>
      </w:r>
    </w:p>
    <w:p w14:paraId="6B783B6C" w14:textId="77777777" w:rsidR="00FB2D88" w:rsidRPr="00FC3426" w:rsidRDefault="00C93B3E">
      <w:pPr>
        <w:widowControl w:val="0"/>
        <w:ind w:left="480" w:hanging="480"/>
        <w:rPr>
          <w:lang w:val="en-US"/>
        </w:rPr>
      </w:pPr>
      <w:r w:rsidRPr="00FC3426">
        <w:rPr>
          <w:lang w:val="en-US"/>
        </w:rPr>
        <w:t xml:space="preserve">Bernadin, S., Morris, R. J., Okerlund, D., Ellerbe, L., &amp; Kessela, D. W. (2015). Investigating acoustic and electroglottograph features to characterize passaggio in female singers. In </w:t>
      </w:r>
      <w:r w:rsidRPr="00FC3426">
        <w:rPr>
          <w:i/>
          <w:lang w:val="en-US"/>
        </w:rPr>
        <w:t>Proceedings of the 167th Meeting of the Acoustical Society of America</w:t>
      </w:r>
      <w:r w:rsidRPr="00FC3426">
        <w:rPr>
          <w:lang w:val="en-US"/>
        </w:rPr>
        <w:t xml:space="preserve"> (Vol. 21, p. 35005). http://doi.org/10.1121/2.0000037</w:t>
      </w:r>
    </w:p>
    <w:p w14:paraId="7E8C7F1D" w14:textId="77777777" w:rsidR="00FB2D88" w:rsidRPr="00FC3426" w:rsidRDefault="00C93B3E">
      <w:pPr>
        <w:widowControl w:val="0"/>
        <w:ind w:left="480" w:hanging="480"/>
        <w:rPr>
          <w:lang w:val="en-US"/>
        </w:rPr>
      </w:pPr>
      <w:r w:rsidRPr="00FC3426">
        <w:rPr>
          <w:lang w:val="en-US"/>
        </w:rPr>
        <w:t xml:space="preserve">Bestebreurtje, M. E., &amp; Schutte, H. K. (2000). Resonance strategies for the belting style: results of a single female subject study. </w:t>
      </w:r>
      <w:r w:rsidRPr="00FC3426">
        <w:rPr>
          <w:i/>
          <w:lang w:val="en-US"/>
        </w:rPr>
        <w:t>Journal of Voice</w:t>
      </w:r>
      <w:r w:rsidRPr="00FC3426">
        <w:rPr>
          <w:lang w:val="en-US"/>
        </w:rPr>
        <w:t xml:space="preserve">, </w:t>
      </w:r>
      <w:r w:rsidRPr="00FC3426">
        <w:rPr>
          <w:i/>
          <w:lang w:val="en-US"/>
        </w:rPr>
        <w:t>14</w:t>
      </w:r>
      <w:r w:rsidRPr="00FC3426">
        <w:rPr>
          <w:lang w:val="en-US"/>
        </w:rPr>
        <w:t>(2), 194–204.</w:t>
      </w:r>
    </w:p>
    <w:p w14:paraId="6EF5767D" w14:textId="77777777" w:rsidR="00FB2D88" w:rsidRPr="00FC3426" w:rsidRDefault="00C93B3E">
      <w:pPr>
        <w:widowControl w:val="0"/>
        <w:ind w:left="480" w:hanging="480"/>
        <w:rPr>
          <w:lang w:val="en-US"/>
        </w:rPr>
      </w:pPr>
      <w:r w:rsidRPr="00FC3426">
        <w:rPr>
          <w:lang w:val="en-US"/>
        </w:rPr>
        <w:t xml:space="preserve">Bethel, R. (2009). Preferred Vocal Emission for Handels’ Arias: a case study. In </w:t>
      </w:r>
      <w:r w:rsidRPr="00FC3426">
        <w:rPr>
          <w:i/>
          <w:lang w:val="en-US"/>
        </w:rPr>
        <w:t>Abstracts of NEMA International Conference, 7 – 10 July</w:t>
      </w:r>
      <w:r w:rsidRPr="00FC3426">
        <w:rPr>
          <w:lang w:val="en-US"/>
        </w:rPr>
        <w:t>. York, UK.</w:t>
      </w:r>
    </w:p>
    <w:p w14:paraId="59CF9C75" w14:textId="6A541132" w:rsidR="00FB2D88" w:rsidRPr="00FC3426" w:rsidRDefault="00347211">
      <w:pPr>
        <w:widowControl w:val="0"/>
        <w:ind w:left="480" w:hanging="480"/>
        <w:rPr>
          <w:lang w:val="en-US"/>
        </w:rPr>
      </w:pPr>
      <w:r w:rsidRPr="00FC3426">
        <w:rPr>
          <w:lang w:val="en-US"/>
        </w:rPr>
        <w:t>Björkner</w:t>
      </w:r>
      <w:r w:rsidR="00C93B3E" w:rsidRPr="00FC3426">
        <w:rPr>
          <w:lang w:val="en-US"/>
        </w:rPr>
        <w:t xml:space="preserve">, E. (2008). Musical theater and opera singing — Why So Different ? A study of subglottal pressure, voice source, and formant frequency characteristics. </w:t>
      </w:r>
      <w:r w:rsidR="00C93B3E" w:rsidRPr="00FC3426">
        <w:rPr>
          <w:i/>
          <w:lang w:val="en-US"/>
        </w:rPr>
        <w:t>Journal of Voice</w:t>
      </w:r>
      <w:r w:rsidR="00C93B3E" w:rsidRPr="00FC3426">
        <w:rPr>
          <w:lang w:val="en-US"/>
        </w:rPr>
        <w:t xml:space="preserve">, </w:t>
      </w:r>
      <w:r w:rsidR="00C93B3E" w:rsidRPr="00FC3426">
        <w:rPr>
          <w:i/>
          <w:lang w:val="en-US"/>
        </w:rPr>
        <w:t>22</w:t>
      </w:r>
      <w:r w:rsidR="00C93B3E" w:rsidRPr="00FC3426">
        <w:rPr>
          <w:lang w:val="en-US"/>
        </w:rPr>
        <w:t>(5), 533–540. http://doi.org/10.1016/j.jvoice.2006.12.007</w:t>
      </w:r>
    </w:p>
    <w:p w14:paraId="0CB228DF" w14:textId="77777777" w:rsidR="00FB2D88" w:rsidRPr="00FC3426" w:rsidRDefault="00C93B3E">
      <w:pPr>
        <w:widowControl w:val="0"/>
        <w:ind w:left="480" w:hanging="480"/>
        <w:rPr>
          <w:lang w:val="en-US"/>
        </w:rPr>
      </w:pPr>
      <w:r w:rsidRPr="00FC3426">
        <w:rPr>
          <w:lang w:val="en-US"/>
        </w:rPr>
        <w:t xml:space="preserve">Brodnitz, F. S. (1971). Hormones and the human voice. </w:t>
      </w:r>
      <w:r w:rsidRPr="00FC3426">
        <w:rPr>
          <w:i/>
          <w:lang w:val="en-US"/>
        </w:rPr>
        <w:t>Bulletin of the New York Academy of Medicine</w:t>
      </w:r>
      <w:r w:rsidRPr="00FC3426">
        <w:rPr>
          <w:lang w:val="en-US"/>
        </w:rPr>
        <w:t xml:space="preserve">, </w:t>
      </w:r>
      <w:r w:rsidRPr="00FC3426">
        <w:rPr>
          <w:i/>
          <w:lang w:val="en-US"/>
        </w:rPr>
        <w:t>47</w:t>
      </w:r>
      <w:r w:rsidRPr="00FC3426">
        <w:rPr>
          <w:lang w:val="en-US"/>
        </w:rPr>
        <w:t>, 183–191.</w:t>
      </w:r>
    </w:p>
    <w:p w14:paraId="29D6A9DC" w14:textId="77777777" w:rsidR="00FB2D88" w:rsidRPr="00FC3426" w:rsidRDefault="00C93B3E">
      <w:pPr>
        <w:widowControl w:val="0"/>
        <w:ind w:left="480" w:hanging="480"/>
        <w:rPr>
          <w:lang w:val="en-US"/>
        </w:rPr>
      </w:pPr>
      <w:r w:rsidRPr="00FC3426">
        <w:rPr>
          <w:lang w:val="en-US"/>
        </w:rPr>
        <w:t xml:space="preserve">Buder, E. H., &amp; Wolf, T. (2003). Instrumental and perceptual evaluations of two related singers. </w:t>
      </w:r>
      <w:r w:rsidRPr="00FC3426">
        <w:rPr>
          <w:i/>
          <w:lang w:val="en-US"/>
        </w:rPr>
        <w:t>Journal of Voice</w:t>
      </w:r>
      <w:r w:rsidRPr="00FC3426">
        <w:rPr>
          <w:lang w:val="en-US"/>
        </w:rPr>
        <w:t xml:space="preserve">, </w:t>
      </w:r>
      <w:r w:rsidRPr="00FC3426">
        <w:rPr>
          <w:i/>
          <w:lang w:val="en-US"/>
        </w:rPr>
        <w:t>17</w:t>
      </w:r>
      <w:r w:rsidRPr="00FC3426">
        <w:rPr>
          <w:lang w:val="en-US"/>
        </w:rPr>
        <w:t>(2), 228–244. http://doi.org/10.1016/s0892-1997(03)00040-7</w:t>
      </w:r>
    </w:p>
    <w:p w14:paraId="2B3F3544" w14:textId="77777777" w:rsidR="00FB2D88" w:rsidRPr="00FC3426" w:rsidRDefault="00C93B3E">
      <w:pPr>
        <w:widowControl w:val="0"/>
        <w:ind w:left="480" w:hanging="480"/>
        <w:rPr>
          <w:lang w:val="en-US"/>
        </w:rPr>
      </w:pPr>
      <w:r w:rsidRPr="00FC3426">
        <w:rPr>
          <w:lang w:val="en-US"/>
        </w:rPr>
        <w:t xml:space="preserve">Bunch, M., &amp; Chapman, J. (2000). Taxonomy of singers used as subjects in scientific research, </w:t>
      </w:r>
      <w:r w:rsidRPr="00FC3426">
        <w:rPr>
          <w:i/>
          <w:lang w:val="en-US"/>
        </w:rPr>
        <w:t>14</w:t>
      </w:r>
      <w:r w:rsidRPr="00FC3426">
        <w:rPr>
          <w:lang w:val="en-US"/>
        </w:rPr>
        <w:t>(3), 363–369.</w:t>
      </w:r>
    </w:p>
    <w:p w14:paraId="21D18287" w14:textId="037974F9" w:rsidR="00956A1A" w:rsidRPr="00FC3426" w:rsidRDefault="00C93B3E" w:rsidP="005057F4">
      <w:pPr>
        <w:widowControl w:val="0"/>
        <w:ind w:left="567" w:hanging="567"/>
        <w:rPr>
          <w:lang w:val="en-US"/>
        </w:rPr>
      </w:pPr>
      <w:r w:rsidRPr="00FC3426">
        <w:rPr>
          <w:lang w:val="en-US"/>
        </w:rPr>
        <w:t xml:space="preserve">Chernobelsky, S. (1998). Effect of the menstrual cycle on laryngeal muscle tension of singers and nonsingers. </w:t>
      </w:r>
      <w:r w:rsidR="005057F4" w:rsidRPr="00FC3426">
        <w:rPr>
          <w:lang w:val="en-US"/>
        </w:rPr>
        <w:t xml:space="preserve"> </w:t>
      </w:r>
      <w:r w:rsidRPr="00FC3426">
        <w:rPr>
          <w:i/>
          <w:lang w:val="en-US"/>
        </w:rPr>
        <w:t>Logopedics Phoniatrics Vocology</w:t>
      </w:r>
      <w:r w:rsidRPr="00FC3426">
        <w:rPr>
          <w:lang w:val="en-US"/>
        </w:rPr>
        <w:t xml:space="preserve">, </w:t>
      </w:r>
      <w:r w:rsidRPr="00FC3426">
        <w:rPr>
          <w:i/>
          <w:lang w:val="en-US"/>
        </w:rPr>
        <w:t>23</w:t>
      </w:r>
      <w:r w:rsidRPr="00FC3426">
        <w:rPr>
          <w:lang w:val="en-US"/>
        </w:rPr>
        <w:t xml:space="preserve">(3), 128–132. </w:t>
      </w:r>
      <w:hyperlink r:id="rId13" w:history="1">
        <w:r w:rsidR="00A12108" w:rsidRPr="00FC3426">
          <w:rPr>
            <w:rStyle w:val="Hyperlink"/>
            <w:lang w:val="en-US"/>
          </w:rPr>
          <w:t>http://doi.org/10.1080/140154398434149</w:t>
        </w:r>
      </w:hyperlink>
    </w:p>
    <w:p w14:paraId="02E13D2C" w14:textId="04B15333" w:rsidR="00FB2D88" w:rsidRPr="00FC3426" w:rsidRDefault="00C93B3E" w:rsidP="005057F4">
      <w:pPr>
        <w:widowControl w:val="0"/>
        <w:ind w:left="567" w:hanging="567"/>
        <w:rPr>
          <w:lang w:val="en-US"/>
        </w:rPr>
      </w:pPr>
      <w:r w:rsidRPr="00FC3426">
        <w:rPr>
          <w:lang w:val="en-US"/>
        </w:rPr>
        <w:t xml:space="preserve">Childers, D., &amp; Krishnamurthy, A. (1985). A critical review of electroglottography. </w:t>
      </w:r>
      <w:r w:rsidRPr="00FC3426">
        <w:rPr>
          <w:i/>
          <w:lang w:val="en-US"/>
        </w:rPr>
        <w:t>Critical Reviews in Biomedical Engineer</w:t>
      </w:r>
      <w:r w:rsidRPr="00FC3426">
        <w:rPr>
          <w:lang w:val="en-US"/>
        </w:rPr>
        <w:t xml:space="preserve">, </w:t>
      </w:r>
      <w:r w:rsidRPr="00FC3426">
        <w:rPr>
          <w:i/>
          <w:lang w:val="en-US"/>
        </w:rPr>
        <w:t>12</w:t>
      </w:r>
      <w:r w:rsidRPr="00FC3426">
        <w:rPr>
          <w:lang w:val="en-US"/>
        </w:rPr>
        <w:t>, 131–161.</w:t>
      </w:r>
    </w:p>
    <w:p w14:paraId="15F4615B" w14:textId="77777777" w:rsidR="00FB2D88" w:rsidRPr="00FC3426" w:rsidRDefault="00C93B3E">
      <w:pPr>
        <w:widowControl w:val="0"/>
        <w:ind w:left="480" w:hanging="480"/>
        <w:rPr>
          <w:lang w:val="en-US"/>
        </w:rPr>
      </w:pPr>
      <w:r w:rsidRPr="00FC3426">
        <w:rPr>
          <w:lang w:val="en-US"/>
        </w:rPr>
        <w:t xml:space="preserve">Colton, R. H., &amp; Conture, E. G. (1990). Problems and pitfalls of electroglottography. </w:t>
      </w:r>
      <w:r w:rsidRPr="00FC3426">
        <w:rPr>
          <w:i/>
          <w:lang w:val="en-US"/>
        </w:rPr>
        <w:t>Journal of Voice</w:t>
      </w:r>
      <w:r w:rsidRPr="00FC3426">
        <w:rPr>
          <w:lang w:val="en-US"/>
        </w:rPr>
        <w:t xml:space="preserve">, </w:t>
      </w:r>
      <w:r w:rsidRPr="00FC3426">
        <w:rPr>
          <w:i/>
          <w:lang w:val="en-US"/>
        </w:rPr>
        <w:t>4</w:t>
      </w:r>
      <w:r w:rsidRPr="00FC3426">
        <w:rPr>
          <w:lang w:val="en-US"/>
        </w:rPr>
        <w:t>(1), 10–24. http://doi.org/10.1016/S0892-1997(05)80077-3</w:t>
      </w:r>
    </w:p>
    <w:p w14:paraId="5B47A585" w14:textId="77777777" w:rsidR="00FB2D88" w:rsidRPr="00FC3426" w:rsidRDefault="00C93B3E">
      <w:pPr>
        <w:widowControl w:val="0"/>
        <w:ind w:left="480" w:hanging="480"/>
        <w:rPr>
          <w:lang w:val="en-US"/>
        </w:rPr>
      </w:pPr>
      <w:r w:rsidRPr="00FC3426">
        <w:rPr>
          <w:lang w:val="en-US"/>
        </w:rPr>
        <w:t xml:space="preserve">Cordeiro, G. F., Montagnoli, A. N., Nemr, N. K., Menezes, M. H. M., &amp; Tsuji, D. H. (2012). Comparative analysis of the closed quotient for lip and tongue trills in relation to the sustained vowel /ε/. </w:t>
      </w:r>
      <w:r w:rsidRPr="00FC3426">
        <w:rPr>
          <w:i/>
          <w:lang w:val="en-US"/>
        </w:rPr>
        <w:t>Journal of Voice</w:t>
      </w:r>
      <w:r w:rsidRPr="00FC3426">
        <w:rPr>
          <w:lang w:val="en-US"/>
        </w:rPr>
        <w:t xml:space="preserve">, </w:t>
      </w:r>
      <w:r w:rsidRPr="00FC3426">
        <w:rPr>
          <w:i/>
          <w:lang w:val="en-US"/>
        </w:rPr>
        <w:t>26</w:t>
      </w:r>
      <w:r w:rsidRPr="00FC3426">
        <w:rPr>
          <w:lang w:val="en-US"/>
        </w:rPr>
        <w:t xml:space="preserve">(1), </w:t>
      </w:r>
      <w:r w:rsidRPr="00FC3426">
        <w:rPr>
          <w:lang w:val="en-US"/>
        </w:rPr>
        <w:lastRenderedPageBreak/>
        <w:t>e17–e22. http://doi.org/10.1016/j.jvoice.2010.07.004</w:t>
      </w:r>
    </w:p>
    <w:p w14:paraId="66A5B867" w14:textId="423F19C4" w:rsidR="00FB2D88" w:rsidRPr="00FC3426" w:rsidRDefault="00C93B3E">
      <w:pPr>
        <w:widowControl w:val="0"/>
        <w:ind w:left="480" w:hanging="480"/>
        <w:rPr>
          <w:lang w:val="en-US"/>
        </w:rPr>
      </w:pPr>
      <w:r w:rsidRPr="00FC3426">
        <w:rPr>
          <w:lang w:val="en-US"/>
        </w:rPr>
        <w:t xml:space="preserve">Daffern, H. (2008). </w:t>
      </w:r>
      <w:r w:rsidRPr="00FC3426">
        <w:rPr>
          <w:i/>
          <w:lang w:val="en-US"/>
        </w:rPr>
        <w:t>Distinguishing Characteristics of Vocal Techniques in the Specialist Performance of Early Music</w:t>
      </w:r>
      <w:r w:rsidRPr="00FC3426">
        <w:rPr>
          <w:lang w:val="en-US"/>
        </w:rPr>
        <w:t>. Unpublished PhD Thesis. University of York, York, UK.</w:t>
      </w:r>
    </w:p>
    <w:p w14:paraId="09CC5384" w14:textId="180546BE" w:rsidR="005D7186" w:rsidRPr="00FC3426" w:rsidRDefault="005D7186">
      <w:pPr>
        <w:widowControl w:val="0"/>
        <w:ind w:left="480" w:hanging="480"/>
        <w:rPr>
          <w:i/>
          <w:lang w:val="en-US"/>
        </w:rPr>
      </w:pPr>
      <w:r w:rsidRPr="00FC3426">
        <w:rPr>
          <w:lang w:val="en-US"/>
        </w:rPr>
        <w:t>Daffern, H. (</w:t>
      </w:r>
      <w:r w:rsidR="00142C29" w:rsidRPr="00FC3426">
        <w:rPr>
          <w:lang w:val="en-US"/>
        </w:rPr>
        <w:t>in press</w:t>
      </w:r>
      <w:r w:rsidRPr="00FC3426">
        <w:rPr>
          <w:lang w:val="en-US"/>
        </w:rPr>
        <w:t xml:space="preserve">). </w:t>
      </w:r>
      <w:r w:rsidR="00142C29" w:rsidRPr="00FC3426">
        <w:rPr>
          <w:lang w:val="en-US"/>
        </w:rPr>
        <w:t xml:space="preserve">Blend in singing ensemble performance: vibrato production in a vocal quartet. </w:t>
      </w:r>
      <w:r w:rsidR="00142C29" w:rsidRPr="00FC3426">
        <w:rPr>
          <w:i/>
          <w:lang w:val="en-US"/>
        </w:rPr>
        <w:t>Journal of Voice.</w:t>
      </w:r>
    </w:p>
    <w:p w14:paraId="7EA0467E" w14:textId="03BA9D1D" w:rsidR="00FB2D88" w:rsidRPr="00FC3426" w:rsidRDefault="00C93B3E">
      <w:pPr>
        <w:widowControl w:val="0"/>
        <w:ind w:left="480" w:hanging="480"/>
        <w:rPr>
          <w:lang w:val="en-US"/>
        </w:rPr>
      </w:pPr>
      <w:r w:rsidRPr="00FC3426">
        <w:rPr>
          <w:lang w:val="en-US"/>
        </w:rPr>
        <w:t xml:space="preserve">Daffern, H., &amp; Howard, D. M. (2010). Voice source comparison between modern singers of early music and opera. </w:t>
      </w:r>
      <w:r w:rsidRPr="00FC3426">
        <w:rPr>
          <w:i/>
          <w:lang w:val="en-US"/>
        </w:rPr>
        <w:t>Logopedics, Phoniatrics, Vocology</w:t>
      </w:r>
      <w:r w:rsidRPr="00FC3426">
        <w:rPr>
          <w:lang w:val="en-US"/>
        </w:rPr>
        <w:t xml:space="preserve">, </w:t>
      </w:r>
      <w:r w:rsidRPr="00FC3426">
        <w:rPr>
          <w:i/>
          <w:lang w:val="en-US"/>
        </w:rPr>
        <w:t>35</w:t>
      </w:r>
      <w:r w:rsidRPr="00FC3426">
        <w:rPr>
          <w:lang w:val="en-US"/>
        </w:rPr>
        <w:t xml:space="preserve">(2), 68–73. </w:t>
      </w:r>
      <w:hyperlink r:id="rId14" w:history="1">
        <w:r w:rsidR="00ED35EF" w:rsidRPr="00FC3426">
          <w:rPr>
            <w:rStyle w:val="Hyperlink"/>
            <w:lang w:val="en-US"/>
          </w:rPr>
          <w:t>http://doi.org/10.3109/14015439.2010.482861</w:t>
        </w:r>
      </w:hyperlink>
    </w:p>
    <w:p w14:paraId="414463B0" w14:textId="3ED1F133" w:rsidR="00ED35EF" w:rsidRPr="00FC3426" w:rsidRDefault="00ED35EF">
      <w:pPr>
        <w:widowControl w:val="0"/>
        <w:ind w:left="480" w:hanging="480"/>
        <w:rPr>
          <w:lang w:val="en-US"/>
        </w:rPr>
      </w:pPr>
      <w:r w:rsidRPr="00FC3426">
        <w:rPr>
          <w:lang w:val="en-US"/>
        </w:rPr>
        <w:t xml:space="preserve">Davies, P., Lindsey, G. A., Fuller, H., &amp; Fourcin, A. J. (1986). Variation in glottal open and closed phases for speakers of English. </w:t>
      </w:r>
      <w:r w:rsidRPr="00FC3426">
        <w:rPr>
          <w:i/>
          <w:lang w:val="en-US"/>
        </w:rPr>
        <w:t>Proceedings of the Institute of Acoustica, 8,</w:t>
      </w:r>
      <w:r w:rsidRPr="00FC3426">
        <w:rPr>
          <w:lang w:val="en-US"/>
        </w:rPr>
        <w:t xml:space="preserve"> 539–546.</w:t>
      </w:r>
    </w:p>
    <w:p w14:paraId="65BD525F" w14:textId="77777777" w:rsidR="00FB2D88" w:rsidRPr="00FC3426" w:rsidRDefault="00C93B3E">
      <w:pPr>
        <w:widowControl w:val="0"/>
        <w:ind w:left="480" w:hanging="480"/>
        <w:rPr>
          <w:lang w:val="en-US"/>
        </w:rPr>
      </w:pPr>
      <w:r w:rsidRPr="00FC3426">
        <w:rPr>
          <w:lang w:val="en-US"/>
        </w:rPr>
        <w:t xml:space="preserve">Delviniotis, D., Kouroupetroglou, G., &amp; Theodoridis, S. (2008). Acoustic analysis of musical intervals in modern Byzantine Chant scales. </w:t>
      </w:r>
      <w:r w:rsidRPr="00FC3426">
        <w:rPr>
          <w:i/>
          <w:lang w:val="en-US"/>
        </w:rPr>
        <w:t>The Journal of the Acoustical Society of America</w:t>
      </w:r>
      <w:r w:rsidRPr="00FC3426">
        <w:rPr>
          <w:lang w:val="en-US"/>
        </w:rPr>
        <w:t xml:space="preserve">, </w:t>
      </w:r>
      <w:r w:rsidRPr="00FC3426">
        <w:rPr>
          <w:i/>
          <w:lang w:val="en-US"/>
        </w:rPr>
        <w:t>124</w:t>
      </w:r>
      <w:r w:rsidRPr="00FC3426">
        <w:rPr>
          <w:lang w:val="en-US"/>
        </w:rPr>
        <w:t>(4), EL262-9. http://doi.org/10.1121/1.2968299</w:t>
      </w:r>
    </w:p>
    <w:p w14:paraId="2B0DF76E" w14:textId="77777777" w:rsidR="00FB2D88" w:rsidRPr="00FC3426" w:rsidRDefault="00C93B3E">
      <w:pPr>
        <w:widowControl w:val="0"/>
        <w:ind w:left="480" w:hanging="480"/>
        <w:rPr>
          <w:lang w:val="en-US"/>
        </w:rPr>
      </w:pPr>
      <w:r w:rsidRPr="00FC3426">
        <w:rPr>
          <w:lang w:val="en-US"/>
        </w:rPr>
        <w:t xml:space="preserve">Dordain, M. (1972). Etude statistique de l’influence des contraceptives hormonaux sur la voix. </w:t>
      </w:r>
      <w:r w:rsidRPr="00FC3426">
        <w:rPr>
          <w:i/>
          <w:lang w:val="en-US"/>
        </w:rPr>
        <w:t>Folia Phoniatrica</w:t>
      </w:r>
      <w:r w:rsidRPr="00FC3426">
        <w:rPr>
          <w:lang w:val="en-US"/>
        </w:rPr>
        <w:t xml:space="preserve">, </w:t>
      </w:r>
      <w:r w:rsidRPr="00FC3426">
        <w:rPr>
          <w:i/>
          <w:lang w:val="en-US"/>
        </w:rPr>
        <w:t>24</w:t>
      </w:r>
      <w:r w:rsidRPr="00FC3426">
        <w:rPr>
          <w:lang w:val="en-US"/>
        </w:rPr>
        <w:t>, 86–96.</w:t>
      </w:r>
    </w:p>
    <w:p w14:paraId="51DA0689" w14:textId="28FFF88C" w:rsidR="00FB2D88" w:rsidRPr="00FC3426" w:rsidRDefault="00C93B3E">
      <w:pPr>
        <w:widowControl w:val="0"/>
        <w:ind w:left="480" w:hanging="480"/>
        <w:rPr>
          <w:lang w:val="en-US"/>
        </w:rPr>
      </w:pPr>
      <w:r w:rsidRPr="00FC3426">
        <w:rPr>
          <w:lang w:val="en-US"/>
        </w:rPr>
        <w:t xml:space="preserve">Dromey, C., Reese, L., &amp; Hopkin, J. A. (2009). Laryngeal-level amplitude modulation in vibrato. </w:t>
      </w:r>
      <w:r w:rsidRPr="00FC3426">
        <w:rPr>
          <w:i/>
          <w:lang w:val="en-US"/>
        </w:rPr>
        <w:t>Journal of Voice</w:t>
      </w:r>
      <w:r w:rsidRPr="00FC3426">
        <w:rPr>
          <w:lang w:val="en-US"/>
        </w:rPr>
        <w:t xml:space="preserve">, </w:t>
      </w:r>
      <w:r w:rsidRPr="00FC3426">
        <w:rPr>
          <w:i/>
          <w:lang w:val="en-US"/>
        </w:rPr>
        <w:t>23</w:t>
      </w:r>
      <w:r w:rsidRPr="00FC3426">
        <w:rPr>
          <w:lang w:val="en-US"/>
        </w:rPr>
        <w:t xml:space="preserve">(2), 156–163. </w:t>
      </w:r>
      <w:hyperlink r:id="rId15" w:history="1">
        <w:r w:rsidR="00DF0264" w:rsidRPr="00FC3426">
          <w:rPr>
            <w:rStyle w:val="Hyperlink"/>
            <w:lang w:val="en-US"/>
          </w:rPr>
          <w:t>http://doi.org/10.1016/j.jvoice.2007.05.002</w:t>
        </w:r>
      </w:hyperlink>
    </w:p>
    <w:p w14:paraId="7840EBAA" w14:textId="1BC5DF4C" w:rsidR="00DF0264" w:rsidRPr="00FC3426" w:rsidRDefault="00DF0264">
      <w:pPr>
        <w:widowControl w:val="0"/>
        <w:ind w:left="480" w:hanging="480"/>
        <w:rPr>
          <w:lang w:val="en-US"/>
        </w:rPr>
      </w:pPr>
      <w:r w:rsidRPr="00FC3426">
        <w:rPr>
          <w:lang w:val="en-US"/>
        </w:rPr>
        <w:t xml:space="preserve">Echternach, M., &amp; Richter, B. (2010). Vocal perfection in yodelling--pitch stabilities and transition times. </w:t>
      </w:r>
      <w:r w:rsidRPr="00FC3426">
        <w:rPr>
          <w:i/>
          <w:lang w:val="en-US"/>
        </w:rPr>
        <w:t>Logopedics Phoniatrics Vocology, 35</w:t>
      </w:r>
      <w:r w:rsidRPr="00FC3426">
        <w:rPr>
          <w:lang w:val="en-US"/>
        </w:rPr>
        <w:t>(1), 6-12.</w:t>
      </w:r>
    </w:p>
    <w:p w14:paraId="34398BDD" w14:textId="77777777" w:rsidR="00FB2D88" w:rsidRPr="00FC3426" w:rsidRDefault="00C93B3E">
      <w:pPr>
        <w:widowControl w:val="0"/>
        <w:ind w:left="480" w:hanging="480"/>
        <w:rPr>
          <w:lang w:val="en-US"/>
        </w:rPr>
      </w:pPr>
      <w:r w:rsidRPr="00FC3426">
        <w:rPr>
          <w:lang w:val="en-US"/>
        </w:rPr>
        <w:t xml:space="preserve">Echternach, M., Dippold, S., Sundberg, J., Arndt, S., Zander, M. F., &amp; Richter, B. (2010). High-speed imaging and electroglottography measurements of the open quotient in untrained male voices’ register transitions. </w:t>
      </w:r>
      <w:r w:rsidRPr="00FC3426">
        <w:rPr>
          <w:i/>
          <w:lang w:val="en-US"/>
        </w:rPr>
        <w:t>Journal of Voice</w:t>
      </w:r>
      <w:r w:rsidRPr="00FC3426">
        <w:rPr>
          <w:lang w:val="en-US"/>
        </w:rPr>
        <w:t xml:space="preserve">, </w:t>
      </w:r>
      <w:r w:rsidRPr="00FC3426">
        <w:rPr>
          <w:i/>
          <w:lang w:val="en-US"/>
        </w:rPr>
        <w:t>24</w:t>
      </w:r>
      <w:r w:rsidRPr="00FC3426">
        <w:rPr>
          <w:lang w:val="en-US"/>
        </w:rPr>
        <w:t>(6), 644–650. http://doi.org/10.1016/j.jvoice.2009.05.003</w:t>
      </w:r>
    </w:p>
    <w:p w14:paraId="1EB76BD0" w14:textId="77777777" w:rsidR="00FB2D88" w:rsidRPr="00FC3426" w:rsidRDefault="00C93B3E">
      <w:pPr>
        <w:widowControl w:val="0"/>
        <w:ind w:left="480" w:hanging="480"/>
        <w:rPr>
          <w:lang w:val="en-US"/>
        </w:rPr>
      </w:pPr>
      <w:r w:rsidRPr="00FC3426">
        <w:rPr>
          <w:lang w:val="en-US"/>
        </w:rPr>
        <w:t xml:space="preserve">Echternach, M., Sundberg, J., Zander, M. F., &amp; Richter, B. (2011). Perturbation measurements in untrained male voices’ transitions from modal to falsetto register. </w:t>
      </w:r>
      <w:r w:rsidRPr="00FC3426">
        <w:rPr>
          <w:i/>
          <w:lang w:val="en-US"/>
        </w:rPr>
        <w:t>Journal of Voice</w:t>
      </w:r>
      <w:r w:rsidRPr="00FC3426">
        <w:rPr>
          <w:lang w:val="en-US"/>
        </w:rPr>
        <w:t xml:space="preserve">, </w:t>
      </w:r>
      <w:r w:rsidRPr="00FC3426">
        <w:rPr>
          <w:i/>
          <w:lang w:val="en-US"/>
        </w:rPr>
        <w:t>25</w:t>
      </w:r>
      <w:r w:rsidRPr="00FC3426">
        <w:rPr>
          <w:lang w:val="en-US"/>
        </w:rPr>
        <w:t>(6), 663–669. http://doi.org/10.1016/j.jvoice.2010.01.013</w:t>
      </w:r>
    </w:p>
    <w:p w14:paraId="7DAFCBD2" w14:textId="77777777" w:rsidR="00FB2D88" w:rsidRPr="00FC3426" w:rsidRDefault="00C93B3E">
      <w:pPr>
        <w:widowControl w:val="0"/>
        <w:ind w:left="480" w:hanging="480"/>
        <w:rPr>
          <w:lang w:val="en-US"/>
        </w:rPr>
      </w:pPr>
      <w:r w:rsidRPr="00FC3426">
        <w:rPr>
          <w:lang w:val="en-US"/>
        </w:rPr>
        <w:t xml:space="preserve">Elliot, N., Sundberg, J., &amp; Gramming, P. (1997). Physiological aspects of a vocal exercise. </w:t>
      </w:r>
      <w:r w:rsidRPr="00FC3426">
        <w:rPr>
          <w:i/>
          <w:lang w:val="en-US"/>
        </w:rPr>
        <w:t>Journal of Voice</w:t>
      </w:r>
      <w:r w:rsidRPr="00FC3426">
        <w:rPr>
          <w:lang w:val="en-US"/>
        </w:rPr>
        <w:t xml:space="preserve">, </w:t>
      </w:r>
      <w:r w:rsidRPr="00FC3426">
        <w:rPr>
          <w:i/>
          <w:lang w:val="en-US"/>
        </w:rPr>
        <w:t>I1</w:t>
      </w:r>
      <w:r w:rsidRPr="00FC3426">
        <w:rPr>
          <w:lang w:val="en-US"/>
        </w:rPr>
        <w:t>(2), 171–177.</w:t>
      </w:r>
    </w:p>
    <w:p w14:paraId="5C2B3F82" w14:textId="77777777" w:rsidR="00FB2D88" w:rsidRPr="00FC3426" w:rsidRDefault="00C93B3E">
      <w:pPr>
        <w:widowControl w:val="0"/>
        <w:ind w:left="480" w:hanging="480"/>
        <w:rPr>
          <w:lang w:val="en-US"/>
        </w:rPr>
      </w:pPr>
      <w:r w:rsidRPr="00FC3426">
        <w:rPr>
          <w:lang w:val="en-US"/>
        </w:rPr>
        <w:t xml:space="preserve">Estill, J. (1988). Belting and classical voice quality: some physiological differences. </w:t>
      </w:r>
      <w:r w:rsidRPr="00FC3426">
        <w:rPr>
          <w:i/>
          <w:lang w:val="en-US"/>
        </w:rPr>
        <w:t>Medical Problems of Performing Artists</w:t>
      </w:r>
      <w:r w:rsidRPr="00FC3426">
        <w:rPr>
          <w:lang w:val="en-US"/>
        </w:rPr>
        <w:t>, 37–43.</w:t>
      </w:r>
    </w:p>
    <w:p w14:paraId="023040C3" w14:textId="77777777" w:rsidR="00FB2D88" w:rsidRPr="00FC3426" w:rsidRDefault="00C93B3E">
      <w:pPr>
        <w:widowControl w:val="0"/>
        <w:ind w:left="480" w:hanging="480"/>
        <w:rPr>
          <w:lang w:val="en-US"/>
        </w:rPr>
      </w:pPr>
      <w:r w:rsidRPr="00FC3426">
        <w:rPr>
          <w:lang w:val="en-US"/>
        </w:rPr>
        <w:t xml:space="preserve">Evans, M. (1995). </w:t>
      </w:r>
      <w:r w:rsidRPr="00FC3426">
        <w:rPr>
          <w:i/>
          <w:lang w:val="en-US"/>
        </w:rPr>
        <w:t>Vocal qualities in female singing</w:t>
      </w:r>
      <w:r w:rsidRPr="00FC3426">
        <w:rPr>
          <w:lang w:val="en-US"/>
        </w:rPr>
        <w:t>. Unpublished PhD Thesis. University of York, York, UK.</w:t>
      </w:r>
    </w:p>
    <w:p w14:paraId="103126D9" w14:textId="77777777" w:rsidR="00FB2D88" w:rsidRPr="00FC3426" w:rsidRDefault="00C93B3E">
      <w:pPr>
        <w:widowControl w:val="0"/>
        <w:ind w:left="480" w:hanging="480"/>
        <w:rPr>
          <w:lang w:val="en-US"/>
        </w:rPr>
      </w:pPr>
      <w:r w:rsidRPr="00FC3426">
        <w:rPr>
          <w:lang w:val="en-US"/>
        </w:rPr>
        <w:t xml:space="preserve">Evans, M., &amp; Howard, D. M. (1993). Larynx closed quotient in female belt and opera qualities: a case study. </w:t>
      </w:r>
      <w:r w:rsidRPr="00FC3426">
        <w:rPr>
          <w:i/>
          <w:lang w:val="en-US"/>
        </w:rPr>
        <w:t>Voice</w:t>
      </w:r>
      <w:r w:rsidRPr="00FC3426">
        <w:rPr>
          <w:lang w:val="en-US"/>
        </w:rPr>
        <w:t xml:space="preserve">, </w:t>
      </w:r>
      <w:r w:rsidRPr="00FC3426">
        <w:rPr>
          <w:i/>
          <w:lang w:val="en-US"/>
        </w:rPr>
        <w:t>2</w:t>
      </w:r>
      <w:r w:rsidRPr="00FC3426">
        <w:rPr>
          <w:lang w:val="en-US"/>
        </w:rPr>
        <w:t>, 7–14.</w:t>
      </w:r>
    </w:p>
    <w:p w14:paraId="48AC1A8A" w14:textId="77777777" w:rsidR="00FB2D88" w:rsidRPr="00FC3426" w:rsidRDefault="00C93B3E">
      <w:pPr>
        <w:widowControl w:val="0"/>
        <w:ind w:left="480" w:hanging="480"/>
        <w:rPr>
          <w:lang w:val="en-US"/>
        </w:rPr>
      </w:pPr>
      <w:r w:rsidRPr="00FC3426">
        <w:rPr>
          <w:lang w:val="en-US"/>
        </w:rPr>
        <w:lastRenderedPageBreak/>
        <w:t xml:space="preserve">Fabre, P. (1940). Sphygmographie par simple contact d’électrodes cutanées, introduisant dans l’arterè de faibles courants de haute fréquence détecteurs de ses variations volumétriques. </w:t>
      </w:r>
      <w:r w:rsidRPr="00FC3426">
        <w:rPr>
          <w:i/>
          <w:lang w:val="en-US"/>
        </w:rPr>
        <w:t>Comptes Rendus Des Séances et Mémoires de La Société de Biologie</w:t>
      </w:r>
      <w:r w:rsidRPr="00FC3426">
        <w:rPr>
          <w:lang w:val="en-US"/>
        </w:rPr>
        <w:t xml:space="preserve">, </w:t>
      </w:r>
      <w:r w:rsidRPr="00FC3426">
        <w:rPr>
          <w:i/>
          <w:lang w:val="en-US"/>
        </w:rPr>
        <w:t>133</w:t>
      </w:r>
      <w:r w:rsidRPr="00FC3426">
        <w:rPr>
          <w:lang w:val="en-US"/>
        </w:rPr>
        <w:t>, 639–641.</w:t>
      </w:r>
    </w:p>
    <w:p w14:paraId="0D830A76" w14:textId="77777777" w:rsidR="00FB2D88" w:rsidRPr="00FC3426" w:rsidRDefault="00C93B3E">
      <w:pPr>
        <w:widowControl w:val="0"/>
        <w:ind w:left="480" w:hanging="480"/>
        <w:rPr>
          <w:lang w:val="en-US"/>
        </w:rPr>
      </w:pPr>
      <w:r w:rsidRPr="00FC3426">
        <w:rPr>
          <w:lang w:val="en-US"/>
        </w:rPr>
        <w:t xml:space="preserve">Fabre, P. (1957). Un prodédé électrique percutané d’inscription de l’accolement glottique au cours de la phonation: glottographie de haute fréquence. Premiers résultants. </w:t>
      </w:r>
      <w:r w:rsidRPr="00FC3426">
        <w:rPr>
          <w:i/>
          <w:lang w:val="en-US"/>
        </w:rPr>
        <w:t>Bulletin de l’Academie Nationale de Medecine</w:t>
      </w:r>
      <w:r w:rsidRPr="00FC3426">
        <w:rPr>
          <w:lang w:val="en-US"/>
        </w:rPr>
        <w:t xml:space="preserve">, </w:t>
      </w:r>
      <w:r w:rsidRPr="00FC3426">
        <w:rPr>
          <w:i/>
          <w:lang w:val="en-US"/>
        </w:rPr>
        <w:t>141</w:t>
      </w:r>
      <w:r w:rsidRPr="00FC3426">
        <w:rPr>
          <w:lang w:val="en-US"/>
        </w:rPr>
        <w:t>, 66–69.</w:t>
      </w:r>
    </w:p>
    <w:p w14:paraId="7734FAAD" w14:textId="77777777" w:rsidR="00FB2D88" w:rsidRPr="00FC3426" w:rsidRDefault="00C93B3E">
      <w:pPr>
        <w:widowControl w:val="0"/>
        <w:ind w:left="480" w:hanging="480"/>
        <w:rPr>
          <w:lang w:val="en-US"/>
        </w:rPr>
      </w:pPr>
      <w:r w:rsidRPr="00FC3426">
        <w:rPr>
          <w:lang w:val="en-US"/>
        </w:rPr>
        <w:t xml:space="preserve">Fourcin, A., &amp; Abberton, E. R. M. (1971). First applications of a new laryngograph. </w:t>
      </w:r>
      <w:r w:rsidRPr="00FC3426">
        <w:rPr>
          <w:i/>
          <w:lang w:val="en-US"/>
        </w:rPr>
        <w:t>Medical and Biological Illustration</w:t>
      </w:r>
      <w:r w:rsidRPr="00FC3426">
        <w:rPr>
          <w:lang w:val="en-US"/>
        </w:rPr>
        <w:t xml:space="preserve">, </w:t>
      </w:r>
      <w:r w:rsidRPr="00FC3426">
        <w:rPr>
          <w:i/>
          <w:lang w:val="en-US"/>
        </w:rPr>
        <w:t>21</w:t>
      </w:r>
      <w:r w:rsidRPr="00FC3426">
        <w:rPr>
          <w:lang w:val="en-US"/>
        </w:rPr>
        <w:t>, 172–182.</w:t>
      </w:r>
    </w:p>
    <w:p w14:paraId="4681A653" w14:textId="77777777" w:rsidR="00FB2D88" w:rsidRPr="00FC3426" w:rsidRDefault="00C93B3E">
      <w:pPr>
        <w:widowControl w:val="0"/>
        <w:ind w:left="480" w:hanging="480"/>
        <w:rPr>
          <w:lang w:val="en-US"/>
        </w:rPr>
      </w:pPr>
      <w:r w:rsidRPr="00FC3426">
        <w:rPr>
          <w:lang w:val="en-US"/>
        </w:rPr>
        <w:t xml:space="preserve">Garner, P. E., &amp; Howard, D. M. (1999). Real-time display of voice source characteristics. </w:t>
      </w:r>
      <w:r w:rsidRPr="00FC3426">
        <w:rPr>
          <w:i/>
          <w:lang w:val="en-US"/>
        </w:rPr>
        <w:t>Logopedics Phoniatrics Vocology</w:t>
      </w:r>
      <w:r w:rsidRPr="00FC3426">
        <w:rPr>
          <w:lang w:val="en-US"/>
        </w:rPr>
        <w:t xml:space="preserve">, </w:t>
      </w:r>
      <w:r w:rsidRPr="00FC3426">
        <w:rPr>
          <w:i/>
          <w:lang w:val="en-US"/>
        </w:rPr>
        <w:t>24</w:t>
      </w:r>
      <w:r w:rsidRPr="00FC3426">
        <w:rPr>
          <w:lang w:val="en-US"/>
        </w:rPr>
        <w:t>(1), 19–25. http://doi.org/10.1080/140154399434526</w:t>
      </w:r>
    </w:p>
    <w:p w14:paraId="76D69225" w14:textId="77777777" w:rsidR="00FB2D88" w:rsidRPr="00FC3426" w:rsidRDefault="00C93B3E">
      <w:pPr>
        <w:widowControl w:val="0"/>
        <w:ind w:left="480" w:hanging="480"/>
        <w:rPr>
          <w:lang w:val="en-US"/>
        </w:rPr>
      </w:pPr>
      <w:r w:rsidRPr="00FC3426">
        <w:rPr>
          <w:lang w:val="en-US"/>
        </w:rPr>
        <w:t xml:space="preserve">Garnier, M., Henrich, N., Crevier-Buchman, L., Vincent, C., Smith, J., &amp; Wolfe, J. (2012). Glottal behavior in the high soprano range and the transition to the whistle register. </w:t>
      </w:r>
      <w:r w:rsidRPr="00FC3426">
        <w:rPr>
          <w:i/>
          <w:lang w:val="en-US"/>
        </w:rPr>
        <w:t>The Journal of the Acoustical Society of America</w:t>
      </w:r>
      <w:r w:rsidRPr="00FC3426">
        <w:rPr>
          <w:lang w:val="en-US"/>
        </w:rPr>
        <w:t xml:space="preserve">, </w:t>
      </w:r>
      <w:r w:rsidRPr="00FC3426">
        <w:rPr>
          <w:i/>
          <w:lang w:val="en-US"/>
        </w:rPr>
        <w:t>131</w:t>
      </w:r>
      <w:r w:rsidRPr="00FC3426">
        <w:rPr>
          <w:lang w:val="en-US"/>
        </w:rPr>
        <w:t>(1), 951. http://doi.org/10.1121/1.3664008</w:t>
      </w:r>
    </w:p>
    <w:p w14:paraId="20B18709" w14:textId="77777777" w:rsidR="00FB2D88" w:rsidRPr="00FC3426" w:rsidRDefault="00C93B3E">
      <w:pPr>
        <w:widowControl w:val="0"/>
        <w:ind w:left="480" w:hanging="480"/>
        <w:rPr>
          <w:lang w:val="en-US"/>
        </w:rPr>
      </w:pPr>
      <w:r w:rsidRPr="00FC3426">
        <w:rPr>
          <w:lang w:val="en-US"/>
        </w:rPr>
        <w:t xml:space="preserve">Gelder, L. V. (1974). Psychosomatic aspects of endocrine disorders of the voice. </w:t>
      </w:r>
      <w:r w:rsidRPr="00FC3426">
        <w:rPr>
          <w:i/>
          <w:lang w:val="en-US"/>
        </w:rPr>
        <w:t>Journal of Communication Disorders</w:t>
      </w:r>
      <w:r w:rsidRPr="00FC3426">
        <w:rPr>
          <w:lang w:val="en-US"/>
        </w:rPr>
        <w:t xml:space="preserve">, </w:t>
      </w:r>
      <w:r w:rsidRPr="00FC3426">
        <w:rPr>
          <w:i/>
          <w:lang w:val="en-US"/>
        </w:rPr>
        <w:t>7</w:t>
      </w:r>
      <w:r w:rsidRPr="00FC3426">
        <w:rPr>
          <w:lang w:val="en-US"/>
        </w:rPr>
        <w:t>, 257–262.</w:t>
      </w:r>
    </w:p>
    <w:p w14:paraId="559625D5" w14:textId="77777777" w:rsidR="00FB2D88" w:rsidRPr="00FC3426" w:rsidRDefault="00C93B3E">
      <w:pPr>
        <w:widowControl w:val="0"/>
        <w:ind w:left="480" w:hanging="480"/>
        <w:rPr>
          <w:lang w:val="en-US"/>
        </w:rPr>
      </w:pPr>
      <w:r w:rsidRPr="00FC3426">
        <w:rPr>
          <w:lang w:val="en-US"/>
        </w:rPr>
        <w:t xml:space="preserve">Griffin, B., Woo, P., Colton, R. H., Casper, J. K., &amp; Brewer, D. (1995). Physiological characteristics of the supported singing voice. A preliminary study. </w:t>
      </w:r>
      <w:r w:rsidRPr="00FC3426">
        <w:rPr>
          <w:i/>
          <w:lang w:val="en-US"/>
        </w:rPr>
        <w:t>Journal of Voice</w:t>
      </w:r>
      <w:r w:rsidRPr="00FC3426">
        <w:rPr>
          <w:lang w:val="en-US"/>
        </w:rPr>
        <w:t xml:space="preserve">, </w:t>
      </w:r>
      <w:r w:rsidRPr="00FC3426">
        <w:rPr>
          <w:i/>
          <w:lang w:val="en-US"/>
        </w:rPr>
        <w:t>9</w:t>
      </w:r>
      <w:r w:rsidRPr="00FC3426">
        <w:rPr>
          <w:lang w:val="en-US"/>
        </w:rPr>
        <w:t>(1), 45–56. http://doi.org/10.1016/S0892-1997(05)80222-X</w:t>
      </w:r>
    </w:p>
    <w:p w14:paraId="7C3633BE" w14:textId="77777777" w:rsidR="00FB2D88" w:rsidRPr="00FC3426" w:rsidRDefault="00C93B3E">
      <w:pPr>
        <w:widowControl w:val="0"/>
        <w:ind w:left="480" w:hanging="480"/>
        <w:rPr>
          <w:lang w:val="en-US"/>
        </w:rPr>
      </w:pPr>
      <w:r w:rsidRPr="00FC3426">
        <w:rPr>
          <w:lang w:val="en-US"/>
        </w:rPr>
        <w:t xml:space="preserve">Guzman, M., Rubin, A., Muñoz, D., &amp; Jackson-Menaldi, C. (2013). Changes in glottal contact quotient during resonance tube phonation and phonation with vibrato. </w:t>
      </w:r>
      <w:r w:rsidRPr="00FC3426">
        <w:rPr>
          <w:i/>
          <w:lang w:val="en-US"/>
        </w:rPr>
        <w:t>Journal of Voice</w:t>
      </w:r>
      <w:r w:rsidRPr="00FC3426">
        <w:rPr>
          <w:lang w:val="en-US"/>
        </w:rPr>
        <w:t xml:space="preserve">, </w:t>
      </w:r>
      <w:r w:rsidRPr="00FC3426">
        <w:rPr>
          <w:i/>
          <w:lang w:val="en-US"/>
        </w:rPr>
        <w:t>27</w:t>
      </w:r>
      <w:r w:rsidRPr="00FC3426">
        <w:rPr>
          <w:lang w:val="en-US"/>
        </w:rPr>
        <w:t>(3), 305–311. http://doi.org/10.1016/j.jvoice.2013.01.017</w:t>
      </w:r>
    </w:p>
    <w:p w14:paraId="466BF849" w14:textId="67FC241A" w:rsidR="00FB2D88" w:rsidRPr="00FC3426" w:rsidRDefault="00C93B3E">
      <w:pPr>
        <w:widowControl w:val="0"/>
        <w:ind w:left="480" w:hanging="480"/>
        <w:rPr>
          <w:lang w:val="en-US"/>
        </w:rPr>
      </w:pPr>
      <w:r w:rsidRPr="00FC3426">
        <w:rPr>
          <w:lang w:val="en-US"/>
        </w:rPr>
        <w:t xml:space="preserve">Haji, T., Horiguchi, S., Baer, T., &amp; Gould, W. (1986). Frequency and amplitude perturbation analysis of electroglottograph during sustained phonation. </w:t>
      </w:r>
      <w:r w:rsidR="009464AE" w:rsidRPr="00FC3426">
        <w:rPr>
          <w:i/>
          <w:lang w:val="en-US"/>
        </w:rPr>
        <w:t>The Journal of the Acoustical Society of America</w:t>
      </w:r>
      <w:r w:rsidRPr="00FC3426">
        <w:rPr>
          <w:lang w:val="en-US"/>
        </w:rPr>
        <w:t xml:space="preserve">, </w:t>
      </w:r>
      <w:r w:rsidRPr="00FC3426">
        <w:rPr>
          <w:i/>
          <w:lang w:val="en-US"/>
        </w:rPr>
        <w:t>80</w:t>
      </w:r>
      <w:r w:rsidRPr="00FC3426">
        <w:rPr>
          <w:lang w:val="en-US"/>
        </w:rPr>
        <w:t>(1), 58–62.</w:t>
      </w:r>
    </w:p>
    <w:p w14:paraId="02D93515" w14:textId="57FA1BEB" w:rsidR="00FB2E82" w:rsidRPr="00FC3426" w:rsidRDefault="00FB2E82">
      <w:pPr>
        <w:widowControl w:val="0"/>
        <w:ind w:left="480" w:hanging="480"/>
        <w:rPr>
          <w:lang w:val="en-US"/>
        </w:rPr>
      </w:pPr>
      <w:r w:rsidRPr="00FC3426">
        <w:rPr>
          <w:lang w:val="en-US"/>
        </w:rPr>
        <w:t xml:space="preserve">Hacki, T. (1996). Electroglottographic quasi-open quotient and amplitude in crescendo phonation. </w:t>
      </w:r>
      <w:r w:rsidRPr="00FC3426">
        <w:rPr>
          <w:i/>
          <w:lang w:val="en-US"/>
        </w:rPr>
        <w:t>Journal of Voice</w:t>
      </w:r>
      <w:r w:rsidRPr="00FC3426">
        <w:rPr>
          <w:lang w:val="en-US"/>
        </w:rPr>
        <w:t xml:space="preserve">, </w:t>
      </w:r>
      <w:r w:rsidRPr="00FC3426">
        <w:rPr>
          <w:i/>
          <w:lang w:val="en-US"/>
        </w:rPr>
        <w:t>10</w:t>
      </w:r>
      <w:r w:rsidRPr="00FC3426">
        <w:rPr>
          <w:lang w:val="en-US"/>
        </w:rPr>
        <w:t>, 342–347</w:t>
      </w:r>
    </w:p>
    <w:p w14:paraId="3720D087" w14:textId="77777777" w:rsidR="00FB2D88" w:rsidRPr="00FC3426" w:rsidRDefault="00C93B3E">
      <w:pPr>
        <w:widowControl w:val="0"/>
        <w:ind w:left="480" w:hanging="480"/>
        <w:rPr>
          <w:lang w:val="en-US"/>
        </w:rPr>
      </w:pPr>
      <w:r w:rsidRPr="00ED7FB8">
        <w:rPr>
          <w:lang w:val="it-IT"/>
        </w:rPr>
        <w:t xml:space="preserve">Henrich, N., Castellengo, M., d’Alessandro, C., &amp; Doval, B. (2005). </w:t>
      </w:r>
      <w:r w:rsidRPr="00FC3426">
        <w:rPr>
          <w:lang w:val="en-US"/>
        </w:rPr>
        <w:t xml:space="preserve">Glottal open quotient in singing: measurements and correlation with laryngeal mechanisms, vocal intensity, and fundamental frequency. </w:t>
      </w:r>
      <w:r w:rsidRPr="00FC3426">
        <w:rPr>
          <w:i/>
          <w:lang w:val="en-US"/>
        </w:rPr>
        <w:t>Acoustical Society of America</w:t>
      </w:r>
      <w:r w:rsidRPr="00FC3426">
        <w:rPr>
          <w:lang w:val="en-US"/>
        </w:rPr>
        <w:t xml:space="preserve">, </w:t>
      </w:r>
      <w:r w:rsidRPr="00FC3426">
        <w:rPr>
          <w:i/>
          <w:lang w:val="en-US"/>
        </w:rPr>
        <w:t>117</w:t>
      </w:r>
      <w:r w:rsidRPr="00FC3426">
        <w:rPr>
          <w:lang w:val="en-US"/>
        </w:rPr>
        <w:t>(3), 1417–1430. http://doi.org/10.1121/1.1850031</w:t>
      </w:r>
    </w:p>
    <w:p w14:paraId="00EC93E1" w14:textId="77777777" w:rsidR="00FB2D88" w:rsidRPr="00FC3426" w:rsidRDefault="00C93B3E">
      <w:pPr>
        <w:widowControl w:val="0"/>
        <w:ind w:left="480" w:hanging="480"/>
        <w:rPr>
          <w:lang w:val="en-US"/>
        </w:rPr>
      </w:pPr>
      <w:r w:rsidRPr="00FC3426">
        <w:rPr>
          <w:lang w:val="en-US"/>
        </w:rPr>
        <w:t xml:space="preserve">Henrich, N., d’Alessandro, C., Doval, B., &amp; Castellengo, M. (2004). On the use of the derivative of electroglottographic signals for characterization of nonpathological phonation. </w:t>
      </w:r>
      <w:r w:rsidRPr="00FC3426">
        <w:rPr>
          <w:i/>
          <w:lang w:val="en-US"/>
        </w:rPr>
        <w:t xml:space="preserve">The Journal of the </w:t>
      </w:r>
      <w:r w:rsidRPr="00FC3426">
        <w:rPr>
          <w:i/>
          <w:lang w:val="en-US"/>
        </w:rPr>
        <w:lastRenderedPageBreak/>
        <w:t>Acoustical Society of America</w:t>
      </w:r>
      <w:r w:rsidRPr="00FC3426">
        <w:rPr>
          <w:lang w:val="en-US"/>
        </w:rPr>
        <w:t xml:space="preserve">, </w:t>
      </w:r>
      <w:r w:rsidRPr="00FC3426">
        <w:rPr>
          <w:i/>
          <w:lang w:val="en-US"/>
        </w:rPr>
        <w:t>115</w:t>
      </w:r>
      <w:r w:rsidRPr="00FC3426">
        <w:rPr>
          <w:lang w:val="en-US"/>
        </w:rPr>
        <w:t xml:space="preserve">(3), 1321–1332. </w:t>
      </w:r>
      <w:hyperlink r:id="rId16" w:history="1">
        <w:r w:rsidR="00E13F8C" w:rsidRPr="00FC3426">
          <w:rPr>
            <w:rStyle w:val="Hyperlink"/>
            <w:lang w:val="en-US"/>
          </w:rPr>
          <w:t>http://doi.org/10.1121/1.1646401</w:t>
        </w:r>
      </w:hyperlink>
    </w:p>
    <w:p w14:paraId="0EF1C122" w14:textId="452E7AB0" w:rsidR="00E13F8C" w:rsidRPr="00FC3426" w:rsidRDefault="00E13F8C">
      <w:pPr>
        <w:widowControl w:val="0"/>
        <w:ind w:left="480" w:hanging="480"/>
        <w:rPr>
          <w:lang w:val="en-US"/>
        </w:rPr>
      </w:pPr>
      <w:r w:rsidRPr="00FC3426">
        <w:rPr>
          <w:lang w:val="en-US"/>
        </w:rPr>
        <w:t xml:space="preserve">Henrich, N., Smith, J., &amp; Wolfe, J. (2014). Vocal tract resonances in singing: variation with laryngeal mechanism for male operatic singers in chest and falsetto registers. </w:t>
      </w:r>
      <w:r w:rsidRPr="00FC3426">
        <w:rPr>
          <w:i/>
          <w:lang w:val="en-US"/>
        </w:rPr>
        <w:t>The Journal of the Acoustical Society of America</w:t>
      </w:r>
      <w:r w:rsidRPr="00FC3426">
        <w:rPr>
          <w:lang w:val="en-US"/>
        </w:rPr>
        <w:t xml:space="preserve">, </w:t>
      </w:r>
      <w:r w:rsidRPr="00FC3426">
        <w:rPr>
          <w:i/>
          <w:lang w:val="en-US"/>
        </w:rPr>
        <w:t>136</w:t>
      </w:r>
      <w:r w:rsidRPr="00FC3426">
        <w:rPr>
          <w:lang w:val="en-US"/>
        </w:rPr>
        <w:t>(1), 491–501.</w:t>
      </w:r>
    </w:p>
    <w:p w14:paraId="23257F31" w14:textId="0911D2B7" w:rsidR="005C0662" w:rsidRPr="00FC3426" w:rsidRDefault="005C0662" w:rsidP="005C0662">
      <w:pPr>
        <w:widowControl w:val="0"/>
        <w:ind w:left="480" w:hanging="480"/>
        <w:rPr>
          <w:lang w:val="en-US"/>
        </w:rPr>
      </w:pPr>
      <w:r w:rsidRPr="00FC3426">
        <w:rPr>
          <w:lang w:val="en-US"/>
        </w:rPr>
        <w:t xml:space="preserve">Herbst, C. T., Fitch, W. T., &amp; Švec, J. (2010b). Electroglottographic wavegrams: a technique for visualizing vocal fold dynamics noninvasively. </w:t>
      </w:r>
      <w:r w:rsidRPr="00FC3426">
        <w:rPr>
          <w:i/>
          <w:lang w:val="en-US"/>
        </w:rPr>
        <w:t>The Journal of the Acoustical Society of America</w:t>
      </w:r>
      <w:r w:rsidRPr="00FC3426">
        <w:rPr>
          <w:lang w:val="en-US"/>
        </w:rPr>
        <w:t xml:space="preserve">, </w:t>
      </w:r>
      <w:r w:rsidRPr="00FC3426">
        <w:rPr>
          <w:i/>
          <w:lang w:val="en-US"/>
        </w:rPr>
        <w:t>128</w:t>
      </w:r>
      <w:r w:rsidRPr="00FC3426">
        <w:rPr>
          <w:lang w:val="en-US"/>
        </w:rPr>
        <w:t>(5), 3070–3078.</w:t>
      </w:r>
    </w:p>
    <w:p w14:paraId="1E383CC0" w14:textId="0CFA54BC" w:rsidR="00C018C6" w:rsidRPr="00FC3426" w:rsidRDefault="00C018C6">
      <w:pPr>
        <w:widowControl w:val="0"/>
        <w:ind w:left="480" w:hanging="480"/>
        <w:rPr>
          <w:lang w:val="en-US"/>
        </w:rPr>
      </w:pPr>
      <w:r w:rsidRPr="00FC3426">
        <w:rPr>
          <w:lang w:val="en-US"/>
        </w:rPr>
        <w:t xml:space="preserve">Herbst, C. T., Hess, F., Müller, F., &amp; Sundberg, J. (2015). Glottal adduction and subglottal pressure in singing. </w:t>
      </w:r>
      <w:r w:rsidRPr="00FC3426">
        <w:rPr>
          <w:i/>
          <w:lang w:val="en-US"/>
        </w:rPr>
        <w:t>Journal of Voice, 29</w:t>
      </w:r>
      <w:r w:rsidRPr="00FC3426">
        <w:rPr>
          <w:lang w:val="en-US"/>
        </w:rPr>
        <w:t xml:space="preserve">(4),   </w:t>
      </w:r>
    </w:p>
    <w:p w14:paraId="7B90E880" w14:textId="77777777" w:rsidR="00956A1A" w:rsidRPr="00FC3426" w:rsidRDefault="00BA5D4C" w:rsidP="005C0662">
      <w:pPr>
        <w:widowControl w:val="0"/>
        <w:ind w:left="480" w:hanging="480"/>
        <w:rPr>
          <w:rStyle w:val="Hyperlink"/>
          <w:lang w:val="en-US"/>
        </w:rPr>
      </w:pPr>
      <w:r w:rsidRPr="00FC3426">
        <w:rPr>
          <w:lang w:val="en-US"/>
        </w:rPr>
        <w:t>Herbst, C. T., Howard, D., &amp; Schloemicher-Thier, J. (2010</w:t>
      </w:r>
      <w:r w:rsidR="00221CCC" w:rsidRPr="00FC3426">
        <w:rPr>
          <w:lang w:val="en-US"/>
        </w:rPr>
        <w:t>a</w:t>
      </w:r>
      <w:r w:rsidRPr="00FC3426">
        <w:rPr>
          <w:lang w:val="en-US"/>
        </w:rPr>
        <w:t xml:space="preserve">). </w:t>
      </w:r>
      <w:r w:rsidRPr="00FC3426">
        <w:rPr>
          <w:iCs/>
          <w:lang w:val="en-US"/>
        </w:rPr>
        <w:t xml:space="preserve">Using </w:t>
      </w:r>
      <w:r w:rsidR="002D3951" w:rsidRPr="00FC3426">
        <w:rPr>
          <w:iCs/>
          <w:lang w:val="en-US"/>
        </w:rPr>
        <w:t>e</w:t>
      </w:r>
      <w:r w:rsidRPr="00FC3426">
        <w:rPr>
          <w:iCs/>
          <w:lang w:val="en-US"/>
        </w:rPr>
        <w:t xml:space="preserve">lectroglottographic </w:t>
      </w:r>
      <w:r w:rsidR="002D3951" w:rsidRPr="00FC3426">
        <w:rPr>
          <w:iCs/>
          <w:lang w:val="en-US"/>
        </w:rPr>
        <w:t>r</w:t>
      </w:r>
      <w:r w:rsidRPr="00FC3426">
        <w:rPr>
          <w:iCs/>
          <w:lang w:val="en-US"/>
        </w:rPr>
        <w:t>eal-</w:t>
      </w:r>
      <w:r w:rsidR="002D3951" w:rsidRPr="00FC3426">
        <w:rPr>
          <w:iCs/>
          <w:lang w:val="en-US"/>
        </w:rPr>
        <w:t>t</w:t>
      </w:r>
      <w:r w:rsidRPr="00FC3426">
        <w:rPr>
          <w:iCs/>
          <w:lang w:val="en-US"/>
        </w:rPr>
        <w:t xml:space="preserve">ime </w:t>
      </w:r>
      <w:r w:rsidR="002D3951" w:rsidRPr="00FC3426">
        <w:rPr>
          <w:iCs/>
          <w:lang w:val="en-US"/>
        </w:rPr>
        <w:t>f</w:t>
      </w:r>
      <w:r w:rsidRPr="00FC3426">
        <w:rPr>
          <w:iCs/>
          <w:lang w:val="en-US"/>
        </w:rPr>
        <w:t xml:space="preserve">eedback to </w:t>
      </w:r>
      <w:r w:rsidR="002D3951" w:rsidRPr="00FC3426">
        <w:rPr>
          <w:iCs/>
          <w:lang w:val="en-US"/>
        </w:rPr>
        <w:t>c</w:t>
      </w:r>
      <w:r w:rsidRPr="00FC3426">
        <w:rPr>
          <w:iCs/>
          <w:lang w:val="en-US"/>
        </w:rPr>
        <w:t xml:space="preserve">ontrol </w:t>
      </w:r>
      <w:r w:rsidR="002D3951" w:rsidRPr="00FC3426">
        <w:rPr>
          <w:iCs/>
          <w:lang w:val="en-US"/>
        </w:rPr>
        <w:t>p</w:t>
      </w:r>
      <w:r w:rsidRPr="00FC3426">
        <w:rPr>
          <w:iCs/>
          <w:lang w:val="en-US"/>
        </w:rPr>
        <w:t xml:space="preserve">osterior </w:t>
      </w:r>
      <w:r w:rsidR="002D3951" w:rsidRPr="00FC3426">
        <w:rPr>
          <w:iCs/>
          <w:lang w:val="en-US"/>
        </w:rPr>
        <w:t>g</w:t>
      </w:r>
      <w:r w:rsidRPr="00FC3426">
        <w:rPr>
          <w:iCs/>
          <w:lang w:val="en-US"/>
        </w:rPr>
        <w:t xml:space="preserve">lottal </w:t>
      </w:r>
      <w:r w:rsidR="002D3951" w:rsidRPr="00FC3426">
        <w:rPr>
          <w:iCs/>
          <w:lang w:val="en-US"/>
        </w:rPr>
        <w:t>a</w:t>
      </w:r>
      <w:r w:rsidRPr="00FC3426">
        <w:rPr>
          <w:iCs/>
          <w:lang w:val="en-US"/>
        </w:rPr>
        <w:t xml:space="preserve">dduction during </w:t>
      </w:r>
      <w:r w:rsidR="002D3951" w:rsidRPr="00FC3426">
        <w:rPr>
          <w:iCs/>
          <w:lang w:val="en-US"/>
        </w:rPr>
        <w:t>p</w:t>
      </w:r>
      <w:r w:rsidRPr="00FC3426">
        <w:rPr>
          <w:iCs/>
          <w:lang w:val="en-US"/>
        </w:rPr>
        <w:t>honation</w:t>
      </w:r>
      <w:r w:rsidRPr="00FC3426">
        <w:rPr>
          <w:lang w:val="en-US"/>
        </w:rPr>
        <w:t xml:space="preserve">. </w:t>
      </w:r>
      <w:r w:rsidRPr="00FC3426">
        <w:rPr>
          <w:i/>
          <w:iCs/>
          <w:lang w:val="en-US"/>
        </w:rPr>
        <w:t>Journal of Voice</w:t>
      </w:r>
      <w:r w:rsidRPr="00FC3426">
        <w:rPr>
          <w:lang w:val="en-US"/>
        </w:rPr>
        <w:t xml:space="preserve">, </w:t>
      </w:r>
      <w:r w:rsidRPr="00FC3426">
        <w:rPr>
          <w:i/>
          <w:iCs/>
          <w:lang w:val="en-US"/>
        </w:rPr>
        <w:t>24</w:t>
      </w:r>
      <w:r w:rsidRPr="00FC3426">
        <w:rPr>
          <w:lang w:val="en-US"/>
        </w:rPr>
        <w:t xml:space="preserve">(1), 72-85. DOI: </w:t>
      </w:r>
      <w:hyperlink r:id="rId17" w:history="1">
        <w:r w:rsidRPr="00FC3426">
          <w:rPr>
            <w:rStyle w:val="Hyperlink"/>
            <w:lang w:val="en-US"/>
          </w:rPr>
          <w:t>10.1016/j.jvoice.2008.06.003</w:t>
        </w:r>
      </w:hyperlink>
    </w:p>
    <w:p w14:paraId="3251167C" w14:textId="2B371798" w:rsidR="005C0662" w:rsidRPr="00FC3426" w:rsidRDefault="005C0662" w:rsidP="005C0662">
      <w:pPr>
        <w:widowControl w:val="0"/>
        <w:ind w:left="480" w:hanging="480"/>
        <w:rPr>
          <w:lang w:val="en-US"/>
        </w:rPr>
      </w:pPr>
      <w:r w:rsidRPr="00FC3426">
        <w:rPr>
          <w:bCs/>
          <w:color w:val="555555"/>
          <w:lang w:val="en-US"/>
        </w:rPr>
        <w:t xml:space="preserve">Herbst, </w:t>
      </w:r>
      <w:r w:rsidRPr="00FC3426">
        <w:rPr>
          <w:lang w:val="en-US"/>
        </w:rPr>
        <w:t xml:space="preserve">C. T., </w:t>
      </w:r>
      <w:r w:rsidRPr="00FC3426">
        <w:rPr>
          <w:bCs/>
          <w:color w:val="555555"/>
          <w:lang w:val="en-US"/>
        </w:rPr>
        <w:t xml:space="preserve">Schutte, H., Bowling, D. L., &amp; Svec, J. (in press). Comparing chalk with cheese - The EGG contact quotient is only a limited surrogate of the closed quotient. </w:t>
      </w:r>
      <w:r w:rsidRPr="00FC3426">
        <w:rPr>
          <w:bCs/>
          <w:i/>
          <w:iCs/>
          <w:color w:val="555555"/>
          <w:lang w:val="en-US"/>
        </w:rPr>
        <w:t>Journal of Voice</w:t>
      </w:r>
      <w:r w:rsidR="002D3951" w:rsidRPr="00FC3426">
        <w:rPr>
          <w:bCs/>
          <w:i/>
          <w:iCs/>
          <w:color w:val="555555"/>
          <w:lang w:val="en-US"/>
        </w:rPr>
        <w:t>.</w:t>
      </w:r>
    </w:p>
    <w:p w14:paraId="3B7B84B3" w14:textId="1BCC51A4" w:rsidR="005C0662" w:rsidRPr="00FC3426" w:rsidRDefault="005C0662">
      <w:pPr>
        <w:widowControl w:val="0"/>
        <w:ind w:left="480" w:hanging="480"/>
        <w:rPr>
          <w:iCs/>
          <w:lang w:val="en-US"/>
        </w:rPr>
      </w:pPr>
      <w:r w:rsidRPr="00FC3426">
        <w:rPr>
          <w:iCs/>
          <w:lang w:val="en-US"/>
        </w:rPr>
        <w:t xml:space="preserve">Herbst, C. T., &amp; Ternström, S. (2006). A comparison of different methods to measure the EGG contact quotient. </w:t>
      </w:r>
      <w:r w:rsidRPr="00FC3426">
        <w:rPr>
          <w:i/>
          <w:iCs/>
          <w:lang w:val="en-US"/>
        </w:rPr>
        <w:t>Logopedics, Phoniatrics, Vocology, 31</w:t>
      </w:r>
      <w:r w:rsidRPr="00FC3426">
        <w:rPr>
          <w:iCs/>
          <w:lang w:val="en-US"/>
        </w:rPr>
        <w:t>(3), 126–138.</w:t>
      </w:r>
    </w:p>
    <w:p w14:paraId="6C5EFA4C" w14:textId="1181CBFE" w:rsidR="007A6985" w:rsidRPr="00FC3426" w:rsidRDefault="007A6985">
      <w:pPr>
        <w:widowControl w:val="0"/>
        <w:ind w:left="480" w:hanging="480"/>
        <w:rPr>
          <w:lang w:val="en-US"/>
        </w:rPr>
      </w:pPr>
      <w:r w:rsidRPr="00FC3426">
        <w:rPr>
          <w:lang w:val="en-US"/>
        </w:rPr>
        <w:t xml:space="preserve">Herbst, C. T., Ternström, S., &amp; Švec, J. (2009). Investigation of four distinct glottal configurations in classical singing - A pilot study. </w:t>
      </w:r>
      <w:r w:rsidRPr="00FC3426">
        <w:rPr>
          <w:i/>
          <w:lang w:val="en-US"/>
        </w:rPr>
        <w:t>The Journal of the Acoustical Society of America, 125</w:t>
      </w:r>
      <w:r w:rsidRPr="00FC3426">
        <w:rPr>
          <w:lang w:val="en-US"/>
        </w:rPr>
        <w:t>(3), EL104-EL109.</w:t>
      </w:r>
    </w:p>
    <w:p w14:paraId="6B8AF723" w14:textId="0D506579" w:rsidR="00FB2D88" w:rsidRPr="00FC3426" w:rsidRDefault="00C93B3E">
      <w:pPr>
        <w:widowControl w:val="0"/>
        <w:ind w:left="480" w:hanging="480"/>
        <w:rPr>
          <w:lang w:val="en-US"/>
        </w:rPr>
      </w:pPr>
      <w:r w:rsidRPr="00FC3426">
        <w:rPr>
          <w:lang w:val="en-US"/>
        </w:rPr>
        <w:t xml:space="preserve">Hicks, D. M., &amp; Teas, E. (1987). An electroglottographic study of vocal vibrato. </w:t>
      </w:r>
      <w:r w:rsidRPr="00FC3426">
        <w:rPr>
          <w:i/>
          <w:lang w:val="en-US"/>
        </w:rPr>
        <w:t>Journal of Voice</w:t>
      </w:r>
      <w:r w:rsidRPr="00FC3426">
        <w:rPr>
          <w:lang w:val="en-US"/>
        </w:rPr>
        <w:t xml:space="preserve">, </w:t>
      </w:r>
      <w:r w:rsidRPr="00FC3426">
        <w:rPr>
          <w:i/>
          <w:lang w:val="en-US"/>
        </w:rPr>
        <w:t>1</w:t>
      </w:r>
      <w:r w:rsidRPr="00FC3426">
        <w:rPr>
          <w:lang w:val="en-US"/>
        </w:rPr>
        <w:t>(2), 142–147.</w:t>
      </w:r>
    </w:p>
    <w:p w14:paraId="6051999D" w14:textId="6980B023" w:rsidR="00A11B6D" w:rsidRPr="00FC3426" w:rsidRDefault="00A11B6D">
      <w:pPr>
        <w:widowControl w:val="0"/>
        <w:ind w:left="480" w:hanging="480"/>
        <w:rPr>
          <w:lang w:val="en-US"/>
        </w:rPr>
      </w:pPr>
      <w:r w:rsidRPr="00FC3426">
        <w:rPr>
          <w:lang w:val="en-US"/>
        </w:rPr>
        <w:t xml:space="preserve">Hirano, M. (1981). </w:t>
      </w:r>
      <w:r w:rsidRPr="00FC3426">
        <w:rPr>
          <w:i/>
          <w:lang w:val="en-US"/>
        </w:rPr>
        <w:t>Clinical Examination of Voice</w:t>
      </w:r>
      <w:r w:rsidRPr="00FC3426">
        <w:rPr>
          <w:lang w:val="en-US"/>
        </w:rPr>
        <w:t>. New York: Springer-Verlag.</w:t>
      </w:r>
    </w:p>
    <w:p w14:paraId="4D37F17D" w14:textId="77777777" w:rsidR="00FB2D88" w:rsidRPr="00FC3426" w:rsidRDefault="00C93B3E">
      <w:pPr>
        <w:widowControl w:val="0"/>
        <w:ind w:left="480" w:hanging="480"/>
        <w:rPr>
          <w:lang w:val="en-US"/>
        </w:rPr>
      </w:pPr>
      <w:r w:rsidRPr="00ED7FB8">
        <w:rPr>
          <w:lang w:val="it-IT"/>
        </w:rPr>
        <w:t xml:space="preserve">Hirano, M., Vennard, W., &amp; Ohala, J. (1970). </w:t>
      </w:r>
      <w:r w:rsidRPr="00FC3426">
        <w:rPr>
          <w:lang w:val="en-US"/>
        </w:rPr>
        <w:t xml:space="preserve">Regulation of register, pitch and intensity of voice. </w:t>
      </w:r>
      <w:r w:rsidRPr="00FC3426">
        <w:rPr>
          <w:i/>
          <w:lang w:val="en-US"/>
        </w:rPr>
        <w:t>Folia Phoniatrica</w:t>
      </w:r>
      <w:r w:rsidRPr="00FC3426">
        <w:rPr>
          <w:lang w:val="en-US"/>
        </w:rPr>
        <w:t xml:space="preserve">, </w:t>
      </w:r>
      <w:r w:rsidRPr="00FC3426">
        <w:rPr>
          <w:i/>
          <w:lang w:val="en-US"/>
        </w:rPr>
        <w:t>22</w:t>
      </w:r>
      <w:r w:rsidRPr="00FC3426">
        <w:rPr>
          <w:lang w:val="en-US"/>
        </w:rPr>
        <w:t>, 1–20.</w:t>
      </w:r>
    </w:p>
    <w:p w14:paraId="76381CB4" w14:textId="77777777" w:rsidR="00FB2D88" w:rsidRPr="00FC3426" w:rsidRDefault="00C93B3E">
      <w:pPr>
        <w:widowControl w:val="0"/>
        <w:ind w:left="480" w:hanging="480"/>
        <w:rPr>
          <w:lang w:val="en-US"/>
        </w:rPr>
      </w:pPr>
      <w:r w:rsidRPr="00FC3426">
        <w:rPr>
          <w:lang w:val="en-US"/>
        </w:rPr>
        <w:t xml:space="preserve">Howard, D. M. (1992). Quantifiable aspects of different singing styles - A case study. </w:t>
      </w:r>
      <w:r w:rsidRPr="00FC3426">
        <w:rPr>
          <w:i/>
          <w:lang w:val="en-US"/>
        </w:rPr>
        <w:t>Voice</w:t>
      </w:r>
      <w:r w:rsidRPr="00FC3426">
        <w:rPr>
          <w:lang w:val="en-US"/>
        </w:rPr>
        <w:t>, (1), 47–62.</w:t>
      </w:r>
    </w:p>
    <w:p w14:paraId="61B20C7D" w14:textId="77777777" w:rsidR="00FB2D88" w:rsidRPr="00FC3426" w:rsidRDefault="00C93B3E">
      <w:pPr>
        <w:widowControl w:val="0"/>
        <w:ind w:left="480" w:hanging="480"/>
        <w:rPr>
          <w:lang w:val="en-US"/>
        </w:rPr>
      </w:pPr>
      <w:r w:rsidRPr="00FC3426">
        <w:rPr>
          <w:lang w:val="en-US"/>
        </w:rPr>
        <w:t xml:space="preserve">Howard, D. M. (1995). Variation of electrolaryngographically derived closed quotient for trained and untrained adult female singers. </w:t>
      </w:r>
      <w:r w:rsidRPr="00FC3426">
        <w:rPr>
          <w:i/>
          <w:lang w:val="en-US"/>
        </w:rPr>
        <w:t>Journal of Voice</w:t>
      </w:r>
      <w:r w:rsidRPr="00FC3426">
        <w:rPr>
          <w:lang w:val="en-US"/>
        </w:rPr>
        <w:t xml:space="preserve">, </w:t>
      </w:r>
      <w:r w:rsidRPr="00FC3426">
        <w:rPr>
          <w:i/>
          <w:lang w:val="en-US"/>
        </w:rPr>
        <w:t>9</w:t>
      </w:r>
      <w:r w:rsidRPr="00FC3426">
        <w:rPr>
          <w:lang w:val="en-US"/>
        </w:rPr>
        <w:t>(2), 163–172. http://doi.org/http://dx.doi.org/10.1016/S0892-1997(05)80250-4</w:t>
      </w:r>
    </w:p>
    <w:p w14:paraId="06961538" w14:textId="77777777" w:rsidR="00FB2D88" w:rsidRPr="00FC3426" w:rsidRDefault="00C93B3E">
      <w:pPr>
        <w:widowControl w:val="0"/>
        <w:ind w:left="480" w:hanging="480"/>
        <w:rPr>
          <w:lang w:val="en-US"/>
        </w:rPr>
      </w:pPr>
      <w:r w:rsidRPr="00FC3426">
        <w:rPr>
          <w:lang w:val="en-US"/>
        </w:rPr>
        <w:t xml:space="preserve">Howard, D. M. (1999). The human singing voice. In P. Day (Ed.), </w:t>
      </w:r>
      <w:r w:rsidRPr="00FC3426">
        <w:rPr>
          <w:i/>
          <w:lang w:val="en-US"/>
        </w:rPr>
        <w:t>Killers in the Brain</w:t>
      </w:r>
      <w:r w:rsidRPr="00FC3426">
        <w:rPr>
          <w:lang w:val="en-US"/>
        </w:rPr>
        <w:t xml:space="preserve"> (pp. 113–134). Oxford, UK: Oxford University Press.</w:t>
      </w:r>
    </w:p>
    <w:p w14:paraId="46B8B7D8" w14:textId="77777777" w:rsidR="00FB2D88" w:rsidRPr="00FC3426" w:rsidRDefault="00C93B3E">
      <w:pPr>
        <w:widowControl w:val="0"/>
        <w:ind w:left="480" w:hanging="480"/>
        <w:rPr>
          <w:lang w:val="en-US"/>
        </w:rPr>
      </w:pPr>
      <w:r w:rsidRPr="00FC3426">
        <w:rPr>
          <w:lang w:val="en-US"/>
        </w:rPr>
        <w:t xml:space="preserve">Howard, D. M. (2003). Larynx closed quotient in a capella SATB quartet singing. In </w:t>
      </w:r>
      <w:r w:rsidRPr="00FC3426">
        <w:rPr>
          <w:i/>
          <w:lang w:val="en-US"/>
        </w:rPr>
        <w:t>Proceedings of the Stockholm Music Acoustics Conference, SMAC-03, Vol. 2, August 6-9, Stockholm</w:t>
      </w:r>
      <w:r w:rsidRPr="00FC3426">
        <w:rPr>
          <w:lang w:val="en-US"/>
        </w:rPr>
        <w:t xml:space="preserve"> (pp. 467–470).</w:t>
      </w:r>
    </w:p>
    <w:p w14:paraId="3771C3A5" w14:textId="77777777" w:rsidR="00FB2D88" w:rsidRPr="00FC3426" w:rsidRDefault="00C93B3E">
      <w:pPr>
        <w:widowControl w:val="0"/>
        <w:ind w:left="480" w:hanging="480"/>
        <w:rPr>
          <w:lang w:val="en-US"/>
        </w:rPr>
      </w:pPr>
      <w:r w:rsidRPr="00FC3426">
        <w:rPr>
          <w:lang w:val="en-US"/>
        </w:rPr>
        <w:t xml:space="preserve">Howard, D. M. (2007a). Equal or non-equal temperament in a capella SATB singing. </w:t>
      </w:r>
      <w:r w:rsidRPr="00FC3426">
        <w:rPr>
          <w:i/>
          <w:lang w:val="en-US"/>
        </w:rPr>
        <w:t>Logopedics, Phoniatrics, Vocology</w:t>
      </w:r>
      <w:r w:rsidRPr="00FC3426">
        <w:rPr>
          <w:lang w:val="en-US"/>
        </w:rPr>
        <w:t xml:space="preserve">, </w:t>
      </w:r>
      <w:r w:rsidRPr="00FC3426">
        <w:rPr>
          <w:i/>
          <w:lang w:val="en-US"/>
        </w:rPr>
        <w:t>32</w:t>
      </w:r>
      <w:r w:rsidRPr="00FC3426">
        <w:rPr>
          <w:lang w:val="en-US"/>
        </w:rPr>
        <w:t>(2), 87–94. http://doi.org/10.1080/14015430600865607</w:t>
      </w:r>
    </w:p>
    <w:p w14:paraId="226B532E" w14:textId="77777777" w:rsidR="00FB2D88" w:rsidRPr="00FC3426" w:rsidRDefault="00C93B3E">
      <w:pPr>
        <w:widowControl w:val="0"/>
        <w:ind w:left="480" w:hanging="480"/>
        <w:rPr>
          <w:lang w:val="en-US"/>
        </w:rPr>
      </w:pPr>
      <w:r w:rsidRPr="00FC3426">
        <w:rPr>
          <w:lang w:val="en-US"/>
        </w:rPr>
        <w:lastRenderedPageBreak/>
        <w:t xml:space="preserve">Howard, D. M. (2007b). Intonation drift in a capella soprano, alto, tenor, cass quartet singing with key modulation. </w:t>
      </w:r>
      <w:r w:rsidRPr="00FC3426">
        <w:rPr>
          <w:i/>
          <w:lang w:val="en-US"/>
        </w:rPr>
        <w:t>Journal of Voice</w:t>
      </w:r>
      <w:r w:rsidRPr="00FC3426">
        <w:rPr>
          <w:lang w:val="en-US"/>
        </w:rPr>
        <w:t xml:space="preserve">, </w:t>
      </w:r>
      <w:r w:rsidRPr="00FC3426">
        <w:rPr>
          <w:i/>
          <w:lang w:val="en-US"/>
        </w:rPr>
        <w:t>21</w:t>
      </w:r>
      <w:r w:rsidRPr="00FC3426">
        <w:rPr>
          <w:lang w:val="en-US"/>
        </w:rPr>
        <w:t>(3), 300–315. http://doi.org/10.1016/j.jvoice.2005.12.005</w:t>
      </w:r>
    </w:p>
    <w:p w14:paraId="0A62D512" w14:textId="77777777" w:rsidR="00FB2D88" w:rsidRPr="00FC3426" w:rsidRDefault="00C93B3E">
      <w:pPr>
        <w:widowControl w:val="0"/>
        <w:ind w:left="480" w:hanging="480"/>
        <w:rPr>
          <w:lang w:val="en-US"/>
        </w:rPr>
      </w:pPr>
      <w:r w:rsidRPr="00FC3426">
        <w:rPr>
          <w:lang w:val="en-US"/>
        </w:rPr>
        <w:t xml:space="preserve">Howard, D. M. (2007c). Larynx closed quotient variation in quartet singing. In </w:t>
      </w:r>
      <w:r w:rsidRPr="00FC3426">
        <w:rPr>
          <w:i/>
          <w:lang w:val="en-US"/>
        </w:rPr>
        <w:t>19 th International Congress on Acoustics, Madrid, 2-7 September</w:t>
      </w:r>
      <w:r w:rsidRPr="00FC3426">
        <w:rPr>
          <w:lang w:val="en-US"/>
        </w:rPr>
        <w:t>.</w:t>
      </w:r>
    </w:p>
    <w:p w14:paraId="0C94C05A" w14:textId="77777777" w:rsidR="00FB2D88" w:rsidRPr="00FC3426" w:rsidRDefault="00C93B3E">
      <w:pPr>
        <w:widowControl w:val="0"/>
        <w:ind w:left="480" w:hanging="480"/>
        <w:rPr>
          <w:lang w:val="en-US"/>
        </w:rPr>
      </w:pPr>
      <w:r w:rsidRPr="00FC3426">
        <w:rPr>
          <w:lang w:val="en-US"/>
        </w:rPr>
        <w:t xml:space="preserve">Howard, D. M. (2009). Electroglottogrphy/electrolaryngography. In M. Fried &amp; A. Ferlito (Eds.), </w:t>
      </w:r>
      <w:r w:rsidRPr="00FC3426">
        <w:rPr>
          <w:i/>
          <w:lang w:val="en-US"/>
        </w:rPr>
        <w:t>The Larynx</w:t>
      </w:r>
      <w:r w:rsidRPr="00FC3426">
        <w:rPr>
          <w:lang w:val="en-US"/>
        </w:rPr>
        <w:t xml:space="preserve"> (3rd ed., pp. 227–243). San Diego, CA: Plural Press.</w:t>
      </w:r>
    </w:p>
    <w:p w14:paraId="41A3E1A3" w14:textId="77777777" w:rsidR="00FB2D88" w:rsidRPr="00FC3426" w:rsidRDefault="00C93B3E">
      <w:pPr>
        <w:widowControl w:val="0"/>
        <w:ind w:left="480" w:hanging="480"/>
        <w:rPr>
          <w:lang w:val="en-US"/>
        </w:rPr>
      </w:pPr>
      <w:r w:rsidRPr="00FC3426">
        <w:rPr>
          <w:lang w:val="en-US"/>
        </w:rPr>
        <w:t xml:space="preserve">Howard, D. M., Brereton, J., &amp; Daffern, H. (2009). Case study of voice quality differences in a soprano singing in different early Music performance styles. In </w:t>
      </w:r>
      <w:r w:rsidRPr="00FC3426">
        <w:rPr>
          <w:i/>
          <w:lang w:val="en-US"/>
        </w:rPr>
        <w:t>Proceeding of MAVERBA</w:t>
      </w:r>
      <w:r w:rsidRPr="00FC3426">
        <w:rPr>
          <w:lang w:val="en-US"/>
        </w:rPr>
        <w:t>. Florence, Italy.</w:t>
      </w:r>
    </w:p>
    <w:p w14:paraId="4713F2BF" w14:textId="77777777" w:rsidR="00FB2D88" w:rsidRPr="00FC3426" w:rsidRDefault="00C93B3E">
      <w:pPr>
        <w:widowControl w:val="0"/>
        <w:ind w:left="480" w:hanging="480"/>
        <w:rPr>
          <w:lang w:val="en-US"/>
        </w:rPr>
      </w:pPr>
      <w:r w:rsidRPr="00FC3426">
        <w:rPr>
          <w:lang w:val="en-US"/>
        </w:rPr>
        <w:t xml:space="preserve">Howard, D. M., &amp; Lindsey, G. A. (1987). New laryngograms of the singing voice. In </w:t>
      </w:r>
      <w:r w:rsidRPr="00FC3426">
        <w:rPr>
          <w:i/>
          <w:lang w:val="en-US"/>
        </w:rPr>
        <w:t>Proceedings of the llth International Congress of Phonetic Sciences, USSR: Tallinn</w:t>
      </w:r>
      <w:r w:rsidRPr="00FC3426">
        <w:rPr>
          <w:lang w:val="en-US"/>
        </w:rPr>
        <w:t xml:space="preserve"> (pp. 166–169).</w:t>
      </w:r>
    </w:p>
    <w:p w14:paraId="63545CA1" w14:textId="4130B247" w:rsidR="00FB2D88" w:rsidRPr="00FC3426" w:rsidRDefault="00C93B3E">
      <w:pPr>
        <w:widowControl w:val="0"/>
        <w:ind w:left="480" w:hanging="480"/>
        <w:rPr>
          <w:lang w:val="en-US"/>
        </w:rPr>
      </w:pPr>
      <w:r w:rsidRPr="00FC3426">
        <w:rPr>
          <w:lang w:val="en-US"/>
        </w:rPr>
        <w:t xml:space="preserve">Howard, D. M., Lindsey, G. A., &amp; Allen, B. (1990). Toward the Quantification of Vocal Efficiency. </w:t>
      </w:r>
      <w:r w:rsidRPr="00FC3426">
        <w:rPr>
          <w:i/>
          <w:lang w:val="en-US"/>
        </w:rPr>
        <w:t>Journal of Voice</w:t>
      </w:r>
      <w:r w:rsidRPr="00FC3426">
        <w:rPr>
          <w:lang w:val="en-US"/>
        </w:rPr>
        <w:t xml:space="preserve">, </w:t>
      </w:r>
      <w:r w:rsidRPr="00FC3426">
        <w:rPr>
          <w:i/>
          <w:lang w:val="en-US"/>
        </w:rPr>
        <w:t>4</w:t>
      </w:r>
      <w:r w:rsidRPr="00FC3426">
        <w:rPr>
          <w:lang w:val="en-US"/>
        </w:rPr>
        <w:t>(3), 205–212.</w:t>
      </w:r>
    </w:p>
    <w:p w14:paraId="043431D4" w14:textId="4F6E44F6" w:rsidR="00CE1CC8" w:rsidRPr="00FC3426" w:rsidRDefault="00CE1CC8">
      <w:pPr>
        <w:widowControl w:val="0"/>
        <w:ind w:left="480" w:hanging="480"/>
        <w:rPr>
          <w:lang w:val="en-US"/>
        </w:rPr>
      </w:pPr>
      <w:r w:rsidRPr="00FC3426">
        <w:rPr>
          <w:lang w:val="en-US"/>
        </w:rPr>
        <w:t xml:space="preserve">Howard, D. M., Welch, G. F. &amp; Penrose, T. (2001). Case study acoustic and voice source evidence for the existence of sub-registers in the countertenor voice. In T. Murao, Y. Minami, &amp; M. Shinzanoh (Eds.), </w:t>
      </w:r>
      <w:r w:rsidRPr="00FC3426">
        <w:rPr>
          <w:i/>
          <w:lang w:val="en-US"/>
        </w:rPr>
        <w:t>Proceedings of the 3rd Asia-Pacific Symposium on Music Education Research and International Symposium on ‘Uragoe’ and Gender (APSMER3)</w:t>
      </w:r>
      <w:r w:rsidR="003F69CE" w:rsidRPr="00FC3426">
        <w:rPr>
          <w:lang w:val="en-US"/>
        </w:rPr>
        <w:t xml:space="preserve">, </w:t>
      </w:r>
      <w:r w:rsidRPr="00FC3426">
        <w:rPr>
          <w:i/>
          <w:lang w:val="en-US"/>
        </w:rPr>
        <w:t>Nagoya: Aichi University of Education</w:t>
      </w:r>
      <w:r w:rsidR="003F69CE" w:rsidRPr="00FC3426">
        <w:rPr>
          <w:i/>
          <w:lang w:val="en-US"/>
        </w:rPr>
        <w:t xml:space="preserve"> </w:t>
      </w:r>
      <w:r w:rsidR="003F69CE" w:rsidRPr="00FC3426">
        <w:rPr>
          <w:lang w:val="en-US"/>
        </w:rPr>
        <w:t>(pp127-131).</w:t>
      </w:r>
    </w:p>
    <w:p w14:paraId="36728520" w14:textId="77777777" w:rsidR="00FB2D88" w:rsidRPr="00FC3426" w:rsidRDefault="00C93B3E">
      <w:pPr>
        <w:widowControl w:val="0"/>
        <w:ind w:left="480" w:hanging="480"/>
        <w:rPr>
          <w:lang w:val="en-US"/>
        </w:rPr>
      </w:pPr>
      <w:r w:rsidRPr="00FC3426">
        <w:rPr>
          <w:lang w:val="en-US"/>
        </w:rPr>
        <w:t xml:space="preserve">Kitch, J. A., Oates, J., &amp; Greenwood, K. (1996). Performance effects on the voices of 10 choral tenors : acoustic and perceptual findings. </w:t>
      </w:r>
      <w:r w:rsidRPr="00FC3426">
        <w:rPr>
          <w:i/>
          <w:lang w:val="en-US"/>
        </w:rPr>
        <w:t>Journal of Voice</w:t>
      </w:r>
      <w:r w:rsidRPr="00FC3426">
        <w:rPr>
          <w:lang w:val="en-US"/>
        </w:rPr>
        <w:t xml:space="preserve">, </w:t>
      </w:r>
      <w:r w:rsidRPr="00FC3426">
        <w:rPr>
          <w:i/>
          <w:lang w:val="en-US"/>
        </w:rPr>
        <w:t>10</w:t>
      </w:r>
      <w:r w:rsidRPr="00FC3426">
        <w:rPr>
          <w:lang w:val="en-US"/>
        </w:rPr>
        <w:t>(3), 217–227.</w:t>
      </w:r>
    </w:p>
    <w:p w14:paraId="6269E108" w14:textId="1C1D139D" w:rsidR="00FB2D88" w:rsidRPr="00FC3426" w:rsidRDefault="00C93B3E">
      <w:pPr>
        <w:widowControl w:val="0"/>
        <w:ind w:left="480" w:hanging="480"/>
        <w:rPr>
          <w:lang w:val="en-US"/>
        </w:rPr>
      </w:pPr>
      <w:r w:rsidRPr="00FC3426">
        <w:rPr>
          <w:lang w:val="en-US"/>
        </w:rPr>
        <w:t xml:space="preserve">Kitzing, P. (1982). Photo-and electroglottographical recording of the laryngeal vibratory pattern during different registers. </w:t>
      </w:r>
      <w:r w:rsidRPr="00FC3426">
        <w:rPr>
          <w:i/>
          <w:lang w:val="en-US"/>
        </w:rPr>
        <w:t>Folia Phoniatrica</w:t>
      </w:r>
      <w:r w:rsidRPr="00FC3426">
        <w:rPr>
          <w:lang w:val="en-US"/>
        </w:rPr>
        <w:t xml:space="preserve">, </w:t>
      </w:r>
      <w:r w:rsidRPr="00FC3426">
        <w:rPr>
          <w:i/>
          <w:lang w:val="en-US"/>
        </w:rPr>
        <w:t>34</w:t>
      </w:r>
      <w:r w:rsidRPr="00FC3426">
        <w:rPr>
          <w:lang w:val="en-US"/>
        </w:rPr>
        <w:t>, 234–241.</w:t>
      </w:r>
    </w:p>
    <w:p w14:paraId="228639CA" w14:textId="2E0A95D0" w:rsidR="00CF30C7" w:rsidRPr="00FC3426" w:rsidRDefault="00CF30C7">
      <w:pPr>
        <w:widowControl w:val="0"/>
        <w:ind w:left="480" w:hanging="480"/>
        <w:rPr>
          <w:lang w:val="en-US"/>
        </w:rPr>
      </w:pPr>
      <w:r w:rsidRPr="00FC3426">
        <w:rPr>
          <w:lang w:val="en-US"/>
        </w:rPr>
        <w:t xml:space="preserve">Lã, F.M.B. </w:t>
      </w:r>
      <w:r w:rsidR="008F1659" w:rsidRPr="00FC3426">
        <w:rPr>
          <w:lang w:val="en-US"/>
        </w:rPr>
        <w:t xml:space="preserve">(2012). </w:t>
      </w:r>
      <w:r w:rsidRPr="00FC3426">
        <w:rPr>
          <w:lang w:val="en-US"/>
        </w:rPr>
        <w:t>Te</w:t>
      </w:r>
      <w:r w:rsidR="00F84423" w:rsidRPr="00FC3426">
        <w:rPr>
          <w:lang w:val="en-US"/>
        </w:rPr>
        <w:t xml:space="preserve">aching singing and technology. </w:t>
      </w:r>
      <w:r w:rsidR="00F84423" w:rsidRPr="00ED7FB8">
        <w:rPr>
          <w:lang w:val="it-IT"/>
        </w:rPr>
        <w:t>In</w:t>
      </w:r>
      <w:r w:rsidRPr="00ED7FB8">
        <w:rPr>
          <w:lang w:val="it-IT"/>
        </w:rPr>
        <w:t xml:space="preserve"> K.</w:t>
      </w:r>
      <w:r w:rsidR="00F84423" w:rsidRPr="00ED7FB8">
        <w:rPr>
          <w:lang w:val="it-IT"/>
        </w:rPr>
        <w:t xml:space="preserve"> </w:t>
      </w:r>
      <w:r w:rsidRPr="00ED7FB8">
        <w:rPr>
          <w:lang w:val="it-IT"/>
        </w:rPr>
        <w:t>S. Basa (Ed.)</w:t>
      </w:r>
      <w:r w:rsidRPr="00ED7FB8">
        <w:rPr>
          <w:i/>
          <w:lang w:val="it-IT"/>
        </w:rPr>
        <w:t xml:space="preserve"> </w:t>
      </w:r>
      <w:r w:rsidRPr="00FC3426">
        <w:rPr>
          <w:i/>
          <w:lang w:val="en-US"/>
        </w:rPr>
        <w:t>Aspects of Singing II—Unit in Understanding—Diversity in A</w:t>
      </w:r>
      <w:r w:rsidR="00F84423" w:rsidRPr="00FC3426">
        <w:rPr>
          <w:i/>
          <w:lang w:val="en-US"/>
        </w:rPr>
        <w:t>esthetics. Vox Humana, Nürnberg</w:t>
      </w:r>
      <w:r w:rsidRPr="00FC3426">
        <w:rPr>
          <w:lang w:val="en-US"/>
        </w:rPr>
        <w:t xml:space="preserve"> </w:t>
      </w:r>
      <w:r w:rsidR="00F84423" w:rsidRPr="00FC3426">
        <w:rPr>
          <w:lang w:val="en-US"/>
        </w:rPr>
        <w:t xml:space="preserve">(pp. </w:t>
      </w:r>
      <w:r w:rsidRPr="00FC3426">
        <w:rPr>
          <w:lang w:val="en-US"/>
        </w:rPr>
        <w:t>88–109</w:t>
      </w:r>
      <w:r w:rsidR="00F84423" w:rsidRPr="00FC3426">
        <w:rPr>
          <w:lang w:val="en-US"/>
        </w:rPr>
        <w:t>).</w:t>
      </w:r>
    </w:p>
    <w:p w14:paraId="12EAE9E5" w14:textId="062563DA" w:rsidR="00FB2D88" w:rsidRPr="00FC3426" w:rsidRDefault="00C93B3E">
      <w:pPr>
        <w:widowControl w:val="0"/>
        <w:ind w:left="480" w:hanging="480"/>
        <w:rPr>
          <w:lang w:val="en-US"/>
        </w:rPr>
      </w:pPr>
      <w:r w:rsidRPr="00FC3426">
        <w:rPr>
          <w:lang w:val="en-US"/>
        </w:rPr>
        <w:t>Lã, F. M. B., Davidson, J. W., Ledger, W., Howard, D., &amp; Jones, G. (2007</w:t>
      </w:r>
      <w:r w:rsidR="00524AE4" w:rsidRPr="00FC3426">
        <w:rPr>
          <w:lang w:val="en-US"/>
        </w:rPr>
        <w:t>a</w:t>
      </w:r>
      <w:r w:rsidRPr="00FC3426">
        <w:rPr>
          <w:lang w:val="en-US"/>
        </w:rPr>
        <w:t xml:space="preserve">). A case-study on the effects of the menstrual cycle and the use of a combined oral contraceptive pill on the performance of a western classical singer: An objective and subjective overview. </w:t>
      </w:r>
      <w:r w:rsidRPr="00FC3426">
        <w:rPr>
          <w:i/>
          <w:lang w:val="en-US"/>
        </w:rPr>
        <w:t>Musicae Scientiae</w:t>
      </w:r>
      <w:r w:rsidRPr="00FC3426">
        <w:rPr>
          <w:lang w:val="en-US"/>
        </w:rPr>
        <w:t xml:space="preserve">, </w:t>
      </w:r>
      <w:r w:rsidRPr="00FC3426">
        <w:rPr>
          <w:i/>
          <w:lang w:val="en-US"/>
        </w:rPr>
        <w:t>11</w:t>
      </w:r>
      <w:r w:rsidRPr="00FC3426">
        <w:rPr>
          <w:lang w:val="en-US"/>
        </w:rPr>
        <w:t>(SPEC. ISS.), 85–107. Retrieved from http://www.scopus.com/inward/record.url?eid=2-s2.0-39749093175&amp;partnerID=40&amp;md5=23810def4851c41b35b9df1bf76718a8</w:t>
      </w:r>
    </w:p>
    <w:p w14:paraId="591B9E94" w14:textId="77777777" w:rsidR="00FB2D88" w:rsidRPr="00FC3426" w:rsidRDefault="00C93B3E">
      <w:pPr>
        <w:widowControl w:val="0"/>
        <w:ind w:left="480" w:hanging="480"/>
        <w:rPr>
          <w:lang w:val="en-US"/>
        </w:rPr>
      </w:pPr>
      <w:r w:rsidRPr="00FC3426">
        <w:rPr>
          <w:lang w:val="en-US"/>
        </w:rPr>
        <w:t xml:space="preserve">Lã, F. M. B., Howard, D. M., Ledger, W., Davidson, J. W., &amp; Jones, G. (2009). Oral contraceptive pill containing drospirenone and the professional voice: an electrolaryngographic analysis. </w:t>
      </w:r>
      <w:r w:rsidRPr="00FC3426">
        <w:rPr>
          <w:i/>
          <w:lang w:val="en-US"/>
        </w:rPr>
        <w:t>Logopedics, Phoniatrics, Vocology</w:t>
      </w:r>
      <w:r w:rsidRPr="00FC3426">
        <w:rPr>
          <w:lang w:val="en-US"/>
        </w:rPr>
        <w:t xml:space="preserve">, </w:t>
      </w:r>
      <w:r w:rsidRPr="00FC3426">
        <w:rPr>
          <w:i/>
          <w:lang w:val="en-US"/>
        </w:rPr>
        <w:t>34</w:t>
      </w:r>
      <w:r w:rsidRPr="00FC3426">
        <w:rPr>
          <w:lang w:val="en-US"/>
        </w:rPr>
        <w:t>(1), 11–9. http://doi.org/10.1080/14015430802538879</w:t>
      </w:r>
    </w:p>
    <w:p w14:paraId="139F69F0" w14:textId="2E80176D" w:rsidR="00FB2D88" w:rsidRPr="00FC3426" w:rsidRDefault="00C93B3E">
      <w:pPr>
        <w:widowControl w:val="0"/>
        <w:ind w:left="480" w:hanging="480"/>
        <w:rPr>
          <w:lang w:val="en-US"/>
        </w:rPr>
      </w:pPr>
      <w:r w:rsidRPr="00FC3426">
        <w:rPr>
          <w:lang w:val="en-US"/>
        </w:rPr>
        <w:t>Lã, F. M. B., Ledger, W. L., Davidson, J. W., Howard, D. M., &amp; Jones, G. L. (2007</w:t>
      </w:r>
      <w:r w:rsidR="00524AE4" w:rsidRPr="00FC3426">
        <w:rPr>
          <w:lang w:val="en-US"/>
        </w:rPr>
        <w:t>b</w:t>
      </w:r>
      <w:r w:rsidRPr="00FC3426">
        <w:rPr>
          <w:lang w:val="en-US"/>
        </w:rPr>
        <w:t xml:space="preserve">). The effects of a third </w:t>
      </w:r>
      <w:r w:rsidRPr="00FC3426">
        <w:rPr>
          <w:lang w:val="en-US"/>
        </w:rPr>
        <w:lastRenderedPageBreak/>
        <w:t xml:space="preserve">generation combined oral contraceptive pill on the classical singing voice. </w:t>
      </w:r>
      <w:r w:rsidRPr="00FC3426">
        <w:rPr>
          <w:i/>
          <w:lang w:val="en-US"/>
        </w:rPr>
        <w:t>Journal of Voice</w:t>
      </w:r>
      <w:r w:rsidRPr="00FC3426">
        <w:rPr>
          <w:lang w:val="en-US"/>
        </w:rPr>
        <w:t xml:space="preserve">, </w:t>
      </w:r>
      <w:r w:rsidRPr="00FC3426">
        <w:rPr>
          <w:i/>
          <w:lang w:val="en-US"/>
        </w:rPr>
        <w:t>21</w:t>
      </w:r>
      <w:r w:rsidRPr="00FC3426">
        <w:rPr>
          <w:lang w:val="en-US"/>
        </w:rPr>
        <w:t>(6), 754–61. http://doi.org/10.1016/j.jvoice.2006.05.009</w:t>
      </w:r>
    </w:p>
    <w:p w14:paraId="65AFCB51" w14:textId="77777777" w:rsidR="00FB2D88" w:rsidRPr="00FC3426" w:rsidRDefault="00C93B3E">
      <w:pPr>
        <w:widowControl w:val="0"/>
        <w:ind w:left="480" w:hanging="480"/>
        <w:rPr>
          <w:lang w:val="en-US"/>
        </w:rPr>
      </w:pPr>
      <w:r w:rsidRPr="00FC3426">
        <w:rPr>
          <w:lang w:val="en-US"/>
        </w:rPr>
        <w:t xml:space="preserve">Lã, F. M. B., &amp; Sundberg, J. (2012). Pregnancy and the singing voice: reports from a case study. </w:t>
      </w:r>
      <w:r w:rsidRPr="00FC3426">
        <w:rPr>
          <w:i/>
          <w:lang w:val="en-US"/>
        </w:rPr>
        <w:t>Journal of Voice</w:t>
      </w:r>
      <w:r w:rsidRPr="00FC3426">
        <w:rPr>
          <w:lang w:val="en-US"/>
        </w:rPr>
        <w:t xml:space="preserve">, </w:t>
      </w:r>
      <w:r w:rsidRPr="00FC3426">
        <w:rPr>
          <w:i/>
          <w:lang w:val="en-US"/>
        </w:rPr>
        <w:t>26</w:t>
      </w:r>
      <w:r w:rsidRPr="00FC3426">
        <w:rPr>
          <w:lang w:val="en-US"/>
        </w:rPr>
        <w:t>(4), 431–439. http://doi.org/10.1016/j.jvoice.2010.10.010</w:t>
      </w:r>
    </w:p>
    <w:p w14:paraId="2417C5EF" w14:textId="77777777" w:rsidR="00FB2D88" w:rsidRPr="00FC3426" w:rsidRDefault="00C93B3E">
      <w:pPr>
        <w:widowControl w:val="0"/>
        <w:ind w:left="480" w:hanging="480"/>
        <w:rPr>
          <w:lang w:val="en-US"/>
        </w:rPr>
      </w:pPr>
      <w:r w:rsidRPr="00FC3426">
        <w:rPr>
          <w:lang w:val="en-US"/>
        </w:rPr>
        <w:t xml:space="preserve">Lã, F. M. B., &amp; Sundberg, J. (2015). Contact quotient versus closed quotient: a comparative study on professional male singers. </w:t>
      </w:r>
      <w:r w:rsidRPr="00FC3426">
        <w:rPr>
          <w:i/>
          <w:lang w:val="en-US"/>
        </w:rPr>
        <w:t>Journal of Voice</w:t>
      </w:r>
      <w:r w:rsidRPr="00FC3426">
        <w:rPr>
          <w:lang w:val="en-US"/>
        </w:rPr>
        <w:t xml:space="preserve">, </w:t>
      </w:r>
      <w:r w:rsidRPr="00FC3426">
        <w:rPr>
          <w:i/>
          <w:lang w:val="en-US"/>
        </w:rPr>
        <w:t>29</w:t>
      </w:r>
      <w:r w:rsidRPr="00FC3426">
        <w:rPr>
          <w:lang w:val="en-US"/>
        </w:rPr>
        <w:t>(2), 148–154. http://doi.org/http://dx.doi.org/10.1016/j.jvoice.2014.07.005</w:t>
      </w:r>
    </w:p>
    <w:p w14:paraId="3F111DB1" w14:textId="2B8C8B70" w:rsidR="00FB2D88" w:rsidRPr="00FC3426" w:rsidRDefault="00C93B3E">
      <w:pPr>
        <w:widowControl w:val="0"/>
        <w:ind w:left="480" w:hanging="480"/>
        <w:rPr>
          <w:lang w:val="en-US"/>
        </w:rPr>
      </w:pPr>
      <w:r w:rsidRPr="00FC3426">
        <w:rPr>
          <w:lang w:val="en-US"/>
        </w:rPr>
        <w:t>Lã, F. M. B., Sundberg, J., Howard, D. M., Sa-</w:t>
      </w:r>
      <w:r w:rsidR="00D24A06" w:rsidRPr="00FC3426">
        <w:rPr>
          <w:lang w:val="en-US"/>
        </w:rPr>
        <w:t>C</w:t>
      </w:r>
      <w:r w:rsidRPr="00FC3426">
        <w:rPr>
          <w:lang w:val="en-US"/>
        </w:rPr>
        <w:t>outo, P.,</w:t>
      </w:r>
      <w:r w:rsidR="00D24A06" w:rsidRPr="00FC3426">
        <w:rPr>
          <w:lang w:val="en-US"/>
        </w:rPr>
        <w:t xml:space="preserve"> &amp;</w:t>
      </w:r>
      <w:r w:rsidRPr="00FC3426">
        <w:rPr>
          <w:lang w:val="en-US"/>
        </w:rPr>
        <w:t xml:space="preserve"> Freitas, A. (2012). Effects of the menstrual cycle and oral contraception on singers’ pitch control. </w:t>
      </w:r>
      <w:r w:rsidRPr="00FC3426">
        <w:rPr>
          <w:i/>
          <w:lang w:val="en-US"/>
        </w:rPr>
        <w:t>Journal of Speech, Language, and Hearing Research</w:t>
      </w:r>
      <w:r w:rsidRPr="00FC3426">
        <w:rPr>
          <w:lang w:val="en-US"/>
        </w:rPr>
        <w:t xml:space="preserve">, </w:t>
      </w:r>
      <w:r w:rsidRPr="00FC3426">
        <w:rPr>
          <w:i/>
          <w:lang w:val="en-US"/>
        </w:rPr>
        <w:t>55</w:t>
      </w:r>
      <w:r w:rsidRPr="00FC3426">
        <w:rPr>
          <w:lang w:val="en-US"/>
        </w:rPr>
        <w:t>(February), 247–262. http://doi.org/10.1044/1092-4388(2011/10-0348)b</w:t>
      </w:r>
    </w:p>
    <w:p w14:paraId="0EACEE2A" w14:textId="77777777" w:rsidR="00FB2D88" w:rsidRPr="00FC3426" w:rsidRDefault="00C93B3E">
      <w:pPr>
        <w:widowControl w:val="0"/>
        <w:ind w:left="480" w:hanging="480"/>
        <w:rPr>
          <w:lang w:val="en-US"/>
        </w:rPr>
      </w:pPr>
      <w:r w:rsidRPr="00ED7FB8">
        <w:rPr>
          <w:lang w:val="it-IT"/>
        </w:rPr>
        <w:t xml:space="preserve">Laukkanen, A.-M., Mickelson, N. P., Laitala, M., Syrja, T., Salo, A., &amp; Sihvo, M. (2004). </w:t>
      </w:r>
      <w:r w:rsidRPr="00FC3426">
        <w:rPr>
          <w:lang w:val="en-US"/>
        </w:rPr>
        <w:t xml:space="preserve">Effects of HearFones on speaking and singing voice quality. </w:t>
      </w:r>
      <w:r w:rsidRPr="00FC3426">
        <w:rPr>
          <w:i/>
          <w:lang w:val="en-US"/>
        </w:rPr>
        <w:t>Journal of Voice</w:t>
      </w:r>
      <w:r w:rsidRPr="00FC3426">
        <w:rPr>
          <w:lang w:val="en-US"/>
        </w:rPr>
        <w:t xml:space="preserve">, </w:t>
      </w:r>
      <w:r w:rsidRPr="00FC3426">
        <w:rPr>
          <w:i/>
          <w:lang w:val="en-US"/>
        </w:rPr>
        <w:t>18</w:t>
      </w:r>
      <w:r w:rsidRPr="00FC3426">
        <w:rPr>
          <w:lang w:val="en-US"/>
        </w:rPr>
        <w:t>(4), 475–487. http://doi.org/10.1016/j.jvoice.2003.05.007</w:t>
      </w:r>
    </w:p>
    <w:p w14:paraId="1B397316" w14:textId="77777777" w:rsidR="00FB2D88" w:rsidRPr="00FC3426" w:rsidRDefault="00C93B3E">
      <w:pPr>
        <w:widowControl w:val="0"/>
        <w:ind w:left="480" w:hanging="480"/>
        <w:rPr>
          <w:lang w:val="en-US"/>
        </w:rPr>
      </w:pPr>
      <w:r w:rsidRPr="00FC3426">
        <w:rPr>
          <w:lang w:val="en-US"/>
        </w:rPr>
        <w:t xml:space="preserve">Laukkanen, A.-M., Vilkmanb, E., &amp; Unto, L. K. (1992). Aspect of the physiological sources of vocal vibrato: A study of fundamental-period-synchronous changes in electroglottographic signals obtained from one singer and two excised human larynges. </w:t>
      </w:r>
      <w:r w:rsidRPr="00FC3426">
        <w:rPr>
          <w:i/>
          <w:lang w:val="en-US"/>
        </w:rPr>
        <w:t>Scandinavian Journal of Logopedics and Phoniatrics</w:t>
      </w:r>
      <w:r w:rsidRPr="00FC3426">
        <w:rPr>
          <w:lang w:val="en-US"/>
        </w:rPr>
        <w:t xml:space="preserve">, </w:t>
      </w:r>
      <w:r w:rsidRPr="00FC3426">
        <w:rPr>
          <w:i/>
          <w:lang w:val="en-US"/>
        </w:rPr>
        <w:t>17</w:t>
      </w:r>
      <w:r w:rsidRPr="00FC3426">
        <w:rPr>
          <w:lang w:val="en-US"/>
        </w:rPr>
        <w:t>(2), 87–93.</w:t>
      </w:r>
    </w:p>
    <w:p w14:paraId="0600E4D1" w14:textId="77777777" w:rsidR="00FB2D88" w:rsidRPr="00FC3426" w:rsidRDefault="00C93B3E">
      <w:pPr>
        <w:widowControl w:val="0"/>
        <w:ind w:left="480" w:hanging="480"/>
        <w:rPr>
          <w:lang w:val="en-US"/>
        </w:rPr>
      </w:pPr>
      <w:r w:rsidRPr="00FC3426">
        <w:rPr>
          <w:lang w:val="en-US"/>
        </w:rPr>
        <w:t xml:space="preserve">Lebowitz, A., &amp; Baken, R. J. (2011). Correlates of the belt voice: a broader examination. </w:t>
      </w:r>
      <w:r w:rsidRPr="00FC3426">
        <w:rPr>
          <w:i/>
          <w:lang w:val="en-US"/>
        </w:rPr>
        <w:t>Journal of Voice</w:t>
      </w:r>
      <w:r w:rsidRPr="00FC3426">
        <w:rPr>
          <w:lang w:val="en-US"/>
        </w:rPr>
        <w:t xml:space="preserve">, </w:t>
      </w:r>
      <w:r w:rsidRPr="00FC3426">
        <w:rPr>
          <w:i/>
          <w:lang w:val="en-US"/>
        </w:rPr>
        <w:t>25</w:t>
      </w:r>
      <w:r w:rsidRPr="00FC3426">
        <w:rPr>
          <w:lang w:val="en-US"/>
        </w:rPr>
        <w:t>(2), 159–165. http://doi.org/10.1016/j.jvoice.2009.10.014</w:t>
      </w:r>
    </w:p>
    <w:p w14:paraId="6B56E6E3" w14:textId="4253B272" w:rsidR="00FB2D88" w:rsidRPr="00FC3426" w:rsidRDefault="00C93B3E">
      <w:pPr>
        <w:widowControl w:val="0"/>
        <w:ind w:left="480" w:hanging="480"/>
        <w:rPr>
          <w:rStyle w:val="Hyperlink"/>
          <w:lang w:val="en-US"/>
        </w:rPr>
      </w:pPr>
      <w:r w:rsidRPr="00FC3426">
        <w:rPr>
          <w:lang w:val="en-US"/>
        </w:rPr>
        <w:t xml:space="preserve">Mecke, A.-C., Sundberg, J., Granqvist, S., &amp; Echternach, M. (2012). Comparing closed quotient in children singers’ voices as measured by high-speed-imaging, electroglottography, and inverse filtering. </w:t>
      </w:r>
      <w:r w:rsidRPr="00FC3426">
        <w:rPr>
          <w:i/>
          <w:lang w:val="en-US"/>
        </w:rPr>
        <w:t>The Journal of the Acoustical Society of America</w:t>
      </w:r>
      <w:r w:rsidRPr="00FC3426">
        <w:rPr>
          <w:lang w:val="en-US"/>
        </w:rPr>
        <w:t xml:space="preserve">, </w:t>
      </w:r>
      <w:r w:rsidRPr="00FC3426">
        <w:rPr>
          <w:i/>
          <w:lang w:val="en-US"/>
        </w:rPr>
        <w:t>131</w:t>
      </w:r>
      <w:r w:rsidRPr="00FC3426">
        <w:rPr>
          <w:lang w:val="en-US"/>
        </w:rPr>
        <w:t xml:space="preserve">(1), 435–41. </w:t>
      </w:r>
      <w:hyperlink r:id="rId18" w:history="1">
        <w:r w:rsidR="00DA4A2D" w:rsidRPr="00FC3426">
          <w:rPr>
            <w:rStyle w:val="Hyperlink"/>
            <w:lang w:val="en-US"/>
          </w:rPr>
          <w:t>http://doi.org/10.1121/1.3662061</w:t>
        </w:r>
      </w:hyperlink>
    </w:p>
    <w:p w14:paraId="1FF1864C" w14:textId="4464C20E" w:rsidR="00216770" w:rsidRPr="00FC3426" w:rsidRDefault="00216770">
      <w:pPr>
        <w:widowControl w:val="0"/>
        <w:ind w:left="480" w:hanging="480"/>
        <w:rPr>
          <w:lang w:val="en-US"/>
        </w:rPr>
      </w:pPr>
      <w:r w:rsidRPr="00FC3426">
        <w:rPr>
          <w:lang w:val="en-US"/>
        </w:rPr>
        <w:t xml:space="preserve">Miller, D. G., &amp; Schutte, H. K. (1984). Characteristics patterns of sub- and supraglottal pressure variations within the glottal cycle. in: V. L Lawrence (Ed.), </w:t>
      </w:r>
      <w:r w:rsidRPr="00FC3426">
        <w:rPr>
          <w:i/>
          <w:lang w:val="en-US"/>
        </w:rPr>
        <w:t>Transcriptions of the Thirteenth Symposium, Care of the Professional Voice of the Voice Foundation, New York</w:t>
      </w:r>
      <w:r w:rsidRPr="00FC3426">
        <w:rPr>
          <w:lang w:val="en-US"/>
        </w:rPr>
        <w:t xml:space="preserve"> (pp. 70–75).</w:t>
      </w:r>
    </w:p>
    <w:p w14:paraId="7FE47ECF" w14:textId="77777777" w:rsidR="00FB2D88" w:rsidRPr="00FC3426" w:rsidRDefault="00C93B3E">
      <w:pPr>
        <w:widowControl w:val="0"/>
        <w:ind w:left="480" w:hanging="480"/>
        <w:rPr>
          <w:lang w:val="en-US"/>
        </w:rPr>
      </w:pPr>
      <w:r w:rsidRPr="00FC3426">
        <w:rPr>
          <w:lang w:val="en-US"/>
        </w:rPr>
        <w:t xml:space="preserve">Miller, D. G., &amp; Schutte, H. K. (1990). Formant tuning in a professional baritone. </w:t>
      </w:r>
      <w:r w:rsidRPr="00FC3426">
        <w:rPr>
          <w:i/>
          <w:lang w:val="en-US"/>
        </w:rPr>
        <w:t>Journal of Voice</w:t>
      </w:r>
      <w:r w:rsidRPr="00FC3426">
        <w:rPr>
          <w:lang w:val="en-US"/>
        </w:rPr>
        <w:t xml:space="preserve">, </w:t>
      </w:r>
      <w:r w:rsidRPr="00FC3426">
        <w:rPr>
          <w:i/>
          <w:lang w:val="en-US"/>
        </w:rPr>
        <w:t>4</w:t>
      </w:r>
      <w:r w:rsidRPr="00FC3426">
        <w:rPr>
          <w:lang w:val="en-US"/>
        </w:rPr>
        <w:t>(3), 231–237. http://doi.org/10.1016/S0892-1997(05)80018-9</w:t>
      </w:r>
    </w:p>
    <w:p w14:paraId="7BE1BE36" w14:textId="77777777" w:rsidR="00FB2D88" w:rsidRPr="00FC3426" w:rsidRDefault="00C93B3E">
      <w:pPr>
        <w:widowControl w:val="0"/>
        <w:ind w:left="480" w:hanging="480"/>
        <w:rPr>
          <w:lang w:val="en-US"/>
        </w:rPr>
      </w:pPr>
      <w:r w:rsidRPr="00FC3426">
        <w:rPr>
          <w:lang w:val="en-US"/>
        </w:rPr>
        <w:t xml:space="preserve">Miller, D. G., &amp; Schutte, H. K. (1993). Physical definition of the “flageolet register”. </w:t>
      </w:r>
      <w:r w:rsidRPr="00FC3426">
        <w:rPr>
          <w:i/>
          <w:lang w:val="en-US"/>
        </w:rPr>
        <w:t>Journal of Voice</w:t>
      </w:r>
      <w:r w:rsidRPr="00FC3426">
        <w:rPr>
          <w:lang w:val="en-US"/>
        </w:rPr>
        <w:t xml:space="preserve">, </w:t>
      </w:r>
      <w:r w:rsidRPr="00FC3426">
        <w:rPr>
          <w:i/>
          <w:lang w:val="en-US"/>
        </w:rPr>
        <w:t>7</w:t>
      </w:r>
      <w:r w:rsidRPr="00FC3426">
        <w:rPr>
          <w:lang w:val="en-US"/>
        </w:rPr>
        <w:t>(3), 206–212. http://doi.org/10.1016/S0892-1997(05)80328-5</w:t>
      </w:r>
    </w:p>
    <w:p w14:paraId="1E4B16EE" w14:textId="31915C0E" w:rsidR="00FB2D88" w:rsidRPr="00ED7FB8" w:rsidRDefault="00C93B3E">
      <w:pPr>
        <w:widowControl w:val="0"/>
        <w:ind w:left="480" w:hanging="480"/>
        <w:rPr>
          <w:lang w:val="it-IT"/>
        </w:rPr>
      </w:pPr>
      <w:r w:rsidRPr="00FC3426">
        <w:rPr>
          <w:lang w:val="en-US"/>
        </w:rPr>
        <w:t xml:space="preserve">Miller, D. G., &amp; Schutte, H. K. (1994). Toward a definition of male “head” register, passaggio, and “cover” in western operatic singing. </w:t>
      </w:r>
      <w:r w:rsidRPr="00ED7FB8">
        <w:rPr>
          <w:i/>
          <w:lang w:val="it-IT"/>
        </w:rPr>
        <w:t>Folia Phoniatrica et Logopaedica</w:t>
      </w:r>
      <w:r w:rsidRPr="00ED7FB8">
        <w:rPr>
          <w:lang w:val="it-IT"/>
        </w:rPr>
        <w:t xml:space="preserve">, </w:t>
      </w:r>
      <w:r w:rsidRPr="00ED7FB8">
        <w:rPr>
          <w:i/>
          <w:lang w:val="it-IT"/>
        </w:rPr>
        <w:t>46</w:t>
      </w:r>
      <w:r w:rsidRPr="00ED7FB8">
        <w:rPr>
          <w:lang w:val="it-IT"/>
        </w:rPr>
        <w:t>(4), 157–170.</w:t>
      </w:r>
    </w:p>
    <w:p w14:paraId="308556FC" w14:textId="7002190C" w:rsidR="00DA440F" w:rsidRPr="00FC3426" w:rsidRDefault="00DA440F">
      <w:pPr>
        <w:widowControl w:val="0"/>
        <w:ind w:left="480" w:hanging="480"/>
        <w:rPr>
          <w:lang w:val="en-US"/>
        </w:rPr>
      </w:pPr>
      <w:r w:rsidRPr="00ED7FB8">
        <w:rPr>
          <w:lang w:val="it-IT"/>
        </w:rPr>
        <w:t xml:space="preserve">Miller, D. G., &amp; Schutte, H. K. (1999). </w:t>
      </w:r>
      <w:r w:rsidRPr="00FC3426">
        <w:rPr>
          <w:lang w:val="en-US"/>
        </w:rPr>
        <w:t xml:space="preserve">The use of the electroglottograph in the voice studio. In G. Nair (Ed.), </w:t>
      </w:r>
      <w:r w:rsidRPr="00FC3426">
        <w:rPr>
          <w:i/>
          <w:lang w:val="en-US"/>
        </w:rPr>
        <w:lastRenderedPageBreak/>
        <w:t>Voice tradition and technology: A state-of-the-art studio</w:t>
      </w:r>
      <w:r w:rsidRPr="00FC3426">
        <w:rPr>
          <w:lang w:val="en-US"/>
        </w:rPr>
        <w:t xml:space="preserve"> (pp. 211-225), San Diego, CA: Plural Press.</w:t>
      </w:r>
    </w:p>
    <w:p w14:paraId="41BB5EEF" w14:textId="77777777" w:rsidR="00FB2D88" w:rsidRPr="00ED7FB8" w:rsidRDefault="00C93B3E">
      <w:pPr>
        <w:widowControl w:val="0"/>
        <w:ind w:left="480" w:hanging="480"/>
        <w:rPr>
          <w:lang w:val="it-IT"/>
        </w:rPr>
      </w:pPr>
      <w:r w:rsidRPr="00FC3426">
        <w:rPr>
          <w:lang w:val="en-US"/>
        </w:rPr>
        <w:t xml:space="preserve">Miller, D. G., &amp; Schutte, H. K. (2005). “Mixing” the registers: glottal source or vocal tract? </w:t>
      </w:r>
      <w:r w:rsidRPr="00ED7FB8">
        <w:rPr>
          <w:i/>
          <w:lang w:val="it-IT"/>
        </w:rPr>
        <w:t>Folia Phoniatrica et Logopaedica</w:t>
      </w:r>
      <w:r w:rsidRPr="00ED7FB8">
        <w:rPr>
          <w:lang w:val="it-IT"/>
        </w:rPr>
        <w:t xml:space="preserve">, </w:t>
      </w:r>
      <w:r w:rsidRPr="00ED7FB8">
        <w:rPr>
          <w:i/>
          <w:lang w:val="it-IT"/>
        </w:rPr>
        <w:t>57</w:t>
      </w:r>
      <w:r w:rsidRPr="00ED7FB8">
        <w:rPr>
          <w:lang w:val="it-IT"/>
        </w:rPr>
        <w:t>(5–6), 278–291. http://doi.org/10.1159/000087081</w:t>
      </w:r>
    </w:p>
    <w:p w14:paraId="4C35D2B0" w14:textId="77777777" w:rsidR="00FB2D88" w:rsidRPr="00FC3426" w:rsidRDefault="00C93B3E">
      <w:pPr>
        <w:widowControl w:val="0"/>
        <w:ind w:left="480" w:hanging="480"/>
        <w:rPr>
          <w:lang w:val="en-US"/>
        </w:rPr>
      </w:pPr>
      <w:r w:rsidRPr="00ED7FB8">
        <w:rPr>
          <w:lang w:val="it-IT"/>
        </w:rPr>
        <w:t xml:space="preserve">Miller, D. G., Schutte, H. K., &amp; Doing, J. (2001). </w:t>
      </w:r>
      <w:r w:rsidRPr="00FC3426">
        <w:rPr>
          <w:lang w:val="en-US"/>
        </w:rPr>
        <w:t xml:space="preserve">Soft phonation in the male singing voice: a preliminary study. </w:t>
      </w:r>
      <w:r w:rsidRPr="00FC3426">
        <w:rPr>
          <w:i/>
          <w:lang w:val="en-US"/>
        </w:rPr>
        <w:t>Journal of Voice</w:t>
      </w:r>
      <w:r w:rsidRPr="00FC3426">
        <w:rPr>
          <w:lang w:val="en-US"/>
        </w:rPr>
        <w:t xml:space="preserve">, </w:t>
      </w:r>
      <w:r w:rsidRPr="00FC3426">
        <w:rPr>
          <w:i/>
          <w:lang w:val="en-US"/>
        </w:rPr>
        <w:t>15</w:t>
      </w:r>
      <w:r w:rsidRPr="00FC3426">
        <w:rPr>
          <w:lang w:val="en-US"/>
        </w:rPr>
        <w:t>(4), 483–491.</w:t>
      </w:r>
    </w:p>
    <w:p w14:paraId="47E077F0" w14:textId="0362685C" w:rsidR="00FB2D88" w:rsidRPr="00FC3426" w:rsidRDefault="00C93B3E">
      <w:pPr>
        <w:widowControl w:val="0"/>
        <w:ind w:left="480" w:hanging="480"/>
        <w:rPr>
          <w:lang w:val="en-US"/>
        </w:rPr>
      </w:pPr>
      <w:r w:rsidRPr="00FC3426">
        <w:rPr>
          <w:lang w:val="en-US"/>
        </w:rPr>
        <w:t xml:space="preserve">Miller, D. G., </w:t>
      </w:r>
      <w:r w:rsidR="007A6985" w:rsidRPr="00FC3426">
        <w:rPr>
          <w:lang w:val="en-US"/>
        </w:rPr>
        <w:t>Švec</w:t>
      </w:r>
      <w:r w:rsidRPr="00FC3426">
        <w:rPr>
          <w:lang w:val="en-US"/>
        </w:rPr>
        <w:t xml:space="preserve">, J. G., &amp; Schutte, H. K. (2002). Measurement of characteristic leap interval between chest and falsetto registers. </w:t>
      </w:r>
      <w:r w:rsidRPr="00FC3426">
        <w:rPr>
          <w:i/>
          <w:lang w:val="en-US"/>
        </w:rPr>
        <w:t>Journal of Voice</w:t>
      </w:r>
      <w:r w:rsidRPr="00FC3426">
        <w:rPr>
          <w:lang w:val="en-US"/>
        </w:rPr>
        <w:t xml:space="preserve">, </w:t>
      </w:r>
      <w:r w:rsidRPr="00FC3426">
        <w:rPr>
          <w:i/>
          <w:lang w:val="en-US"/>
        </w:rPr>
        <w:t>16</w:t>
      </w:r>
      <w:r w:rsidRPr="00FC3426">
        <w:rPr>
          <w:lang w:val="en-US"/>
        </w:rPr>
        <w:t>(1), 8–19.</w:t>
      </w:r>
    </w:p>
    <w:p w14:paraId="2B699466" w14:textId="77777777" w:rsidR="00FB2D88" w:rsidRPr="00FC3426" w:rsidRDefault="00C93B3E">
      <w:pPr>
        <w:widowControl w:val="0"/>
        <w:ind w:left="480" w:hanging="480"/>
        <w:rPr>
          <w:lang w:val="en-US"/>
        </w:rPr>
      </w:pPr>
      <w:r w:rsidRPr="00FC3426">
        <w:rPr>
          <w:lang w:val="en-US"/>
        </w:rPr>
        <w:t xml:space="preserve">Moher, D., Luberati, A., Tetzlaff, J., &amp; Altman, D. G. (2009). Preferred reporting items for systematic reviews and meta-analyses: the PRISMA statement. </w:t>
      </w:r>
      <w:r w:rsidRPr="00FC3426">
        <w:rPr>
          <w:i/>
          <w:lang w:val="en-US"/>
        </w:rPr>
        <w:t>Journal of Clinical Epidemiology</w:t>
      </w:r>
      <w:r w:rsidRPr="00FC3426">
        <w:rPr>
          <w:lang w:val="en-US"/>
        </w:rPr>
        <w:t xml:space="preserve">, </w:t>
      </w:r>
      <w:r w:rsidRPr="00FC3426">
        <w:rPr>
          <w:i/>
          <w:lang w:val="en-US"/>
        </w:rPr>
        <w:t>62</w:t>
      </w:r>
      <w:r w:rsidRPr="00FC3426">
        <w:rPr>
          <w:lang w:val="en-US"/>
        </w:rPr>
        <w:t>(10), 1006–1012.</w:t>
      </w:r>
    </w:p>
    <w:p w14:paraId="0C6EC674" w14:textId="77777777" w:rsidR="00FB2D88" w:rsidRPr="00FC3426" w:rsidRDefault="00C93B3E">
      <w:pPr>
        <w:widowControl w:val="0"/>
        <w:ind w:left="480" w:hanging="480"/>
        <w:rPr>
          <w:lang w:val="en-US"/>
        </w:rPr>
      </w:pPr>
      <w:r w:rsidRPr="00FC3426">
        <w:rPr>
          <w:lang w:val="en-US"/>
        </w:rPr>
        <w:t xml:space="preserve">Morris, R. J., Okerlund, D. A., &amp; Craven, E. A. (2016). First passaggio transition gestures in classically trained female singers. </w:t>
      </w:r>
      <w:r w:rsidRPr="00FC3426">
        <w:rPr>
          <w:i/>
          <w:lang w:val="en-US"/>
        </w:rPr>
        <w:t>Journal of Voice</w:t>
      </w:r>
      <w:r w:rsidRPr="00FC3426">
        <w:rPr>
          <w:lang w:val="en-US"/>
        </w:rPr>
        <w:t xml:space="preserve">, </w:t>
      </w:r>
      <w:r w:rsidRPr="00FC3426">
        <w:rPr>
          <w:i/>
          <w:lang w:val="en-US"/>
        </w:rPr>
        <w:t>30</w:t>
      </w:r>
      <w:r w:rsidRPr="00FC3426">
        <w:rPr>
          <w:lang w:val="en-US"/>
        </w:rPr>
        <w:t>(3), 377.e21-377.e29. http://doi.org/10.1016/j.jvoice.2015.05.002</w:t>
      </w:r>
    </w:p>
    <w:p w14:paraId="10C008DD" w14:textId="65215019" w:rsidR="00FB2D88" w:rsidRPr="00FC3426" w:rsidRDefault="00C93B3E">
      <w:pPr>
        <w:widowControl w:val="0"/>
        <w:ind w:left="480" w:hanging="480"/>
        <w:rPr>
          <w:lang w:val="en-US"/>
        </w:rPr>
      </w:pPr>
      <w:r w:rsidRPr="00FC3426">
        <w:rPr>
          <w:lang w:val="en-US"/>
        </w:rPr>
        <w:t xml:space="preserve">Neumann, K., Schunda, P., Hoth, S., &amp; Euler, H. A. (2005). The interplay between glottis and vocal tract during the male passaggio. </w:t>
      </w:r>
      <w:r w:rsidRPr="00FC3426">
        <w:rPr>
          <w:i/>
          <w:lang w:val="en-US"/>
        </w:rPr>
        <w:t>Folia Phoniatrica et Logopaedica</w:t>
      </w:r>
      <w:r w:rsidRPr="00FC3426">
        <w:rPr>
          <w:lang w:val="en-US"/>
        </w:rPr>
        <w:t xml:space="preserve">, </w:t>
      </w:r>
      <w:r w:rsidRPr="00FC3426">
        <w:rPr>
          <w:i/>
          <w:lang w:val="en-US"/>
        </w:rPr>
        <w:t>57</w:t>
      </w:r>
      <w:r w:rsidRPr="00FC3426">
        <w:rPr>
          <w:lang w:val="en-US"/>
        </w:rPr>
        <w:t xml:space="preserve">(5–6), 308–327. </w:t>
      </w:r>
      <w:hyperlink r:id="rId19" w:history="1">
        <w:r w:rsidR="00973758" w:rsidRPr="00FC3426">
          <w:rPr>
            <w:rStyle w:val="Hyperlink"/>
            <w:lang w:val="en-US"/>
          </w:rPr>
          <w:t>http://doi.org/10.1159/000087084</w:t>
        </w:r>
      </w:hyperlink>
    </w:p>
    <w:p w14:paraId="6B7E38C6" w14:textId="3E1A26D1" w:rsidR="00973758" w:rsidRPr="00FC3426" w:rsidRDefault="00973758">
      <w:pPr>
        <w:widowControl w:val="0"/>
        <w:ind w:left="480" w:hanging="480"/>
        <w:rPr>
          <w:lang w:val="en-US"/>
        </w:rPr>
      </w:pPr>
      <w:r w:rsidRPr="00FC3426">
        <w:rPr>
          <w:caps/>
          <w:lang w:val="en-US"/>
        </w:rPr>
        <w:t>ö</w:t>
      </w:r>
      <w:r w:rsidR="009E2607" w:rsidRPr="00FC3426">
        <w:rPr>
          <w:lang w:val="en-US"/>
        </w:rPr>
        <w:t>zen,</w:t>
      </w:r>
      <w:r w:rsidR="006D1058" w:rsidRPr="00FC3426">
        <w:rPr>
          <w:lang w:val="en-US"/>
        </w:rPr>
        <w:t xml:space="preserve"> A.,</w:t>
      </w:r>
      <w:r w:rsidR="009E2607" w:rsidRPr="00FC3426">
        <w:rPr>
          <w:lang w:val="en-US"/>
        </w:rPr>
        <w:t xml:space="preserve"> Traser,</w:t>
      </w:r>
      <w:r w:rsidR="006D1058" w:rsidRPr="00FC3426">
        <w:rPr>
          <w:lang w:val="en-US"/>
        </w:rPr>
        <w:t xml:space="preserve"> L.,</w:t>
      </w:r>
      <w:r w:rsidR="009E2607" w:rsidRPr="00FC3426">
        <w:rPr>
          <w:lang w:val="en-US"/>
        </w:rPr>
        <w:t xml:space="preserve"> Echternach,</w:t>
      </w:r>
      <w:r w:rsidR="006D1058" w:rsidRPr="00FC3426">
        <w:rPr>
          <w:lang w:val="en-US"/>
        </w:rPr>
        <w:t xml:space="preserve"> M.,</w:t>
      </w:r>
      <w:r w:rsidR="009E2607" w:rsidRPr="00FC3426">
        <w:rPr>
          <w:lang w:val="en-US"/>
        </w:rPr>
        <w:t xml:space="preserve"> Dadakova,</w:t>
      </w:r>
      <w:r w:rsidR="006D1058" w:rsidRPr="00FC3426">
        <w:rPr>
          <w:lang w:val="en-US"/>
        </w:rPr>
        <w:t xml:space="preserve"> T.,</w:t>
      </w:r>
      <w:r w:rsidR="009E2607" w:rsidRPr="00FC3426">
        <w:rPr>
          <w:lang w:val="en-US"/>
        </w:rPr>
        <w:t xml:space="preserve"> Burdumy,</w:t>
      </w:r>
      <w:r w:rsidR="006D1058" w:rsidRPr="00FC3426">
        <w:rPr>
          <w:lang w:val="en-US"/>
        </w:rPr>
        <w:t xml:space="preserve"> M.,</w:t>
      </w:r>
      <w:r w:rsidR="009E2607" w:rsidRPr="00FC3426">
        <w:rPr>
          <w:lang w:val="en-US"/>
        </w:rPr>
        <w:t xml:space="preserve"> </w:t>
      </w:r>
      <w:r w:rsidR="006D1058" w:rsidRPr="00FC3426">
        <w:rPr>
          <w:lang w:val="en-US"/>
        </w:rPr>
        <w:t>Richter, B., &amp; Bock, M.</w:t>
      </w:r>
      <w:r w:rsidR="009E2607" w:rsidRPr="00FC3426">
        <w:rPr>
          <w:lang w:val="en-US"/>
        </w:rPr>
        <w:t xml:space="preserve"> (2016). Ensuring safety and functionality of electroglottography measurements during dynamic pulmonary MRI. </w:t>
      </w:r>
      <w:r w:rsidR="009E2607" w:rsidRPr="00FC3426">
        <w:rPr>
          <w:i/>
          <w:lang w:val="en-US"/>
        </w:rPr>
        <w:t>Magnetic Resonance in Medicine, 76</w:t>
      </w:r>
      <w:r w:rsidR="009E2607" w:rsidRPr="00FC3426">
        <w:rPr>
          <w:lang w:val="en-US"/>
        </w:rPr>
        <w:t>(5), 1629-1635.</w:t>
      </w:r>
    </w:p>
    <w:p w14:paraId="3220CD05" w14:textId="77777777" w:rsidR="00FB2D88" w:rsidRPr="00FC3426" w:rsidRDefault="00C93B3E">
      <w:pPr>
        <w:widowControl w:val="0"/>
        <w:ind w:left="480" w:hanging="480"/>
        <w:rPr>
          <w:lang w:val="en-US"/>
        </w:rPr>
      </w:pPr>
      <w:r w:rsidRPr="00FC3426">
        <w:rPr>
          <w:lang w:val="en-US"/>
        </w:rPr>
        <w:t xml:space="preserve">Pabst, F., &amp; Sundberg, J. (1993). Tracking multi-channel electroglottograph measurement of larynx height in singers. </w:t>
      </w:r>
      <w:r w:rsidRPr="00FC3426">
        <w:rPr>
          <w:i/>
          <w:lang w:val="en-US"/>
        </w:rPr>
        <w:t>Scandinavian Journal of Logopedics and Phoniatrics</w:t>
      </w:r>
      <w:r w:rsidRPr="00FC3426">
        <w:rPr>
          <w:lang w:val="en-US"/>
        </w:rPr>
        <w:t xml:space="preserve">, </w:t>
      </w:r>
      <w:r w:rsidRPr="00FC3426">
        <w:rPr>
          <w:i/>
          <w:lang w:val="en-US"/>
        </w:rPr>
        <w:t>18</w:t>
      </w:r>
      <w:r w:rsidRPr="00FC3426">
        <w:rPr>
          <w:lang w:val="en-US"/>
        </w:rPr>
        <w:t>(4), 143–152. http://doi.org/10.3109/14015439309101360</w:t>
      </w:r>
    </w:p>
    <w:p w14:paraId="2F65FE47" w14:textId="77777777" w:rsidR="00FB2D88" w:rsidRPr="00FC3426" w:rsidRDefault="00C93B3E">
      <w:pPr>
        <w:widowControl w:val="0"/>
        <w:ind w:left="480" w:hanging="480"/>
        <w:rPr>
          <w:lang w:val="en-US"/>
        </w:rPr>
      </w:pPr>
      <w:r w:rsidRPr="00FC3426">
        <w:rPr>
          <w:lang w:val="en-US"/>
        </w:rPr>
        <w:t xml:space="preserve">Pedersen, M. (1997). </w:t>
      </w:r>
      <w:r w:rsidRPr="00FC3426">
        <w:rPr>
          <w:i/>
          <w:lang w:val="en-US"/>
        </w:rPr>
        <w:t>Biological Development and the Normal Voice in Puberty</w:t>
      </w:r>
      <w:r w:rsidRPr="00FC3426">
        <w:rPr>
          <w:lang w:val="en-US"/>
        </w:rPr>
        <w:t>. Unpublished PhD Thesis, University of Oulu, Oulu, Finland.</w:t>
      </w:r>
    </w:p>
    <w:p w14:paraId="76D8ABE0" w14:textId="77777777" w:rsidR="00FB2D88" w:rsidRPr="00FC3426" w:rsidRDefault="00C93B3E">
      <w:pPr>
        <w:widowControl w:val="0"/>
        <w:ind w:left="480" w:hanging="480"/>
        <w:rPr>
          <w:lang w:val="en-US"/>
        </w:rPr>
      </w:pPr>
      <w:r w:rsidRPr="00FC3426">
        <w:rPr>
          <w:lang w:val="en-US"/>
        </w:rPr>
        <w:t xml:space="preserve">Pedersen, M. F., Kitzing, P., Krabbe, S., &amp; Heramb, S. (1982). The change of voice during puberty in 11 to 16 years old choir singers measured with electroglottographic fundamental frequency analysis and compared to other phenomenona of puberty. </w:t>
      </w:r>
      <w:r w:rsidRPr="00FC3426">
        <w:rPr>
          <w:i/>
          <w:lang w:val="en-US"/>
        </w:rPr>
        <w:t>Acta Otolaryngol</w:t>
      </w:r>
      <w:r w:rsidRPr="00FC3426">
        <w:rPr>
          <w:lang w:val="en-US"/>
        </w:rPr>
        <w:t xml:space="preserve">, </w:t>
      </w:r>
      <w:r w:rsidRPr="00FC3426">
        <w:rPr>
          <w:i/>
          <w:lang w:val="en-US"/>
        </w:rPr>
        <w:t>386</w:t>
      </w:r>
      <w:r w:rsidRPr="00FC3426">
        <w:rPr>
          <w:lang w:val="en-US"/>
        </w:rPr>
        <w:t>, 189–192.</w:t>
      </w:r>
    </w:p>
    <w:p w14:paraId="7146B884" w14:textId="77777777" w:rsidR="00FB2D88" w:rsidRPr="00FC3426" w:rsidRDefault="00C93B3E">
      <w:pPr>
        <w:widowControl w:val="0"/>
        <w:ind w:left="480" w:hanging="480"/>
        <w:rPr>
          <w:lang w:val="en-US"/>
        </w:rPr>
      </w:pPr>
      <w:r w:rsidRPr="00FC3426">
        <w:rPr>
          <w:lang w:val="en-US"/>
        </w:rPr>
        <w:t xml:space="preserve">Rosenau, S. (1999). An analysis of phonetics differences between German singing and speaking voices. In </w:t>
      </w:r>
      <w:r w:rsidRPr="00FC3426">
        <w:rPr>
          <w:i/>
          <w:lang w:val="en-US"/>
        </w:rPr>
        <w:t>Proceedings to the 14th International Congress of Phonetic Sciences (ICPhS-14), San Francisco, August 1-7, 1999.</w:t>
      </w:r>
    </w:p>
    <w:p w14:paraId="4121A1CE" w14:textId="0958C45C" w:rsidR="00FB2D88" w:rsidRPr="00FC3426" w:rsidRDefault="00C93B3E">
      <w:pPr>
        <w:widowControl w:val="0"/>
        <w:ind w:left="480" w:hanging="480"/>
        <w:rPr>
          <w:lang w:val="en-US"/>
        </w:rPr>
      </w:pPr>
      <w:r w:rsidRPr="00FC3426">
        <w:rPr>
          <w:lang w:val="en-US"/>
        </w:rPr>
        <w:t>Rossiter, D., &amp; Howard, D. M.</w:t>
      </w:r>
      <w:r w:rsidR="00217465" w:rsidRPr="00FC3426">
        <w:rPr>
          <w:lang w:val="en-US"/>
        </w:rPr>
        <w:t xml:space="preserve">, &amp; Comins, R. </w:t>
      </w:r>
      <w:r w:rsidRPr="00FC3426">
        <w:rPr>
          <w:lang w:val="en-US"/>
        </w:rPr>
        <w:t xml:space="preserve"> (1995). Objective measurement of voice source and acoustic output change with a short period of vocal tuition. </w:t>
      </w:r>
      <w:r w:rsidRPr="00FC3426">
        <w:rPr>
          <w:i/>
          <w:lang w:val="en-US"/>
        </w:rPr>
        <w:t>Voice</w:t>
      </w:r>
      <w:r w:rsidRPr="00FC3426">
        <w:rPr>
          <w:lang w:val="en-US"/>
        </w:rPr>
        <w:t xml:space="preserve">, </w:t>
      </w:r>
      <w:r w:rsidRPr="00FC3426">
        <w:rPr>
          <w:i/>
          <w:lang w:val="en-US"/>
        </w:rPr>
        <w:t>4</w:t>
      </w:r>
      <w:r w:rsidRPr="00FC3426">
        <w:rPr>
          <w:lang w:val="en-US"/>
        </w:rPr>
        <w:t>(1), 16–31.</w:t>
      </w:r>
    </w:p>
    <w:p w14:paraId="42492D6F" w14:textId="42C88546" w:rsidR="00FB2D88" w:rsidRPr="00FC3426" w:rsidRDefault="00C93B3E">
      <w:pPr>
        <w:widowControl w:val="0"/>
        <w:ind w:left="480" w:hanging="480"/>
        <w:rPr>
          <w:lang w:val="en-US"/>
        </w:rPr>
      </w:pPr>
      <w:r w:rsidRPr="00FC3426">
        <w:rPr>
          <w:lang w:val="en-US"/>
        </w:rPr>
        <w:t xml:space="preserve">Rossiter, D., &amp; Howard, D. M. (1997). Observed change in mean speaking voice fundamental frequency of two </w:t>
      </w:r>
      <w:r w:rsidR="00C00E14" w:rsidRPr="00FC3426">
        <w:rPr>
          <w:lang w:val="en-US"/>
        </w:rPr>
        <w:lastRenderedPageBreak/>
        <w:t>larinx</w:t>
      </w:r>
      <w:r w:rsidRPr="00FC3426">
        <w:rPr>
          <w:lang w:val="en-US"/>
        </w:rPr>
        <w:t xml:space="preserve">s undergoing voice training. </w:t>
      </w:r>
      <w:r w:rsidRPr="00FC3426">
        <w:rPr>
          <w:i/>
          <w:lang w:val="en-US"/>
        </w:rPr>
        <w:t>Logopedics Phoniatrics Vocology</w:t>
      </w:r>
      <w:r w:rsidRPr="00FC3426">
        <w:rPr>
          <w:lang w:val="en-US"/>
        </w:rPr>
        <w:t xml:space="preserve">, </w:t>
      </w:r>
      <w:r w:rsidRPr="00FC3426">
        <w:rPr>
          <w:i/>
          <w:lang w:val="en-US"/>
        </w:rPr>
        <w:t>22</w:t>
      </w:r>
      <w:r w:rsidRPr="00FC3426">
        <w:rPr>
          <w:lang w:val="en-US"/>
        </w:rPr>
        <w:t>(4), 187–189. http://doi.org/10.3109/14015439709075333</w:t>
      </w:r>
    </w:p>
    <w:p w14:paraId="0C60CDC0" w14:textId="77777777" w:rsidR="00FB2D88" w:rsidRPr="00FC3426" w:rsidRDefault="00C93B3E">
      <w:pPr>
        <w:widowControl w:val="0"/>
        <w:ind w:left="480" w:hanging="480"/>
        <w:rPr>
          <w:lang w:val="en-US"/>
        </w:rPr>
      </w:pPr>
      <w:r w:rsidRPr="00FC3426">
        <w:rPr>
          <w:lang w:val="en-US"/>
        </w:rPr>
        <w:t xml:space="preserve">Rossiter, D., Howard, D. M., &amp; DeCosta, M. (1996). Voice development under training with and without the influence of real-time visually presented biofeedback. </w:t>
      </w:r>
      <w:r w:rsidRPr="00FC3426">
        <w:rPr>
          <w:i/>
          <w:lang w:val="en-US"/>
        </w:rPr>
        <w:t>The Journal of the Acoustical Society of America</w:t>
      </w:r>
      <w:r w:rsidRPr="00FC3426">
        <w:rPr>
          <w:lang w:val="en-US"/>
        </w:rPr>
        <w:t xml:space="preserve">, </w:t>
      </w:r>
      <w:r w:rsidRPr="00FC3426">
        <w:rPr>
          <w:i/>
          <w:lang w:val="en-US"/>
        </w:rPr>
        <w:t>99</w:t>
      </w:r>
      <w:r w:rsidRPr="00FC3426">
        <w:rPr>
          <w:lang w:val="en-US"/>
        </w:rPr>
        <w:t>(5), 3253. http://doi.org/10.1121/1.414872</w:t>
      </w:r>
    </w:p>
    <w:p w14:paraId="78C1EABB" w14:textId="77777777" w:rsidR="00FB2D88" w:rsidRPr="00FC3426" w:rsidRDefault="00C93B3E">
      <w:pPr>
        <w:widowControl w:val="0"/>
        <w:ind w:left="480" w:hanging="480"/>
        <w:rPr>
          <w:lang w:val="en-US"/>
        </w:rPr>
      </w:pPr>
      <w:r w:rsidRPr="00FC3426">
        <w:rPr>
          <w:lang w:val="en-US"/>
        </w:rPr>
        <w:t xml:space="preserve">Rothenberg, M. (1992). A multichannel electroglottograph. </w:t>
      </w:r>
      <w:r w:rsidRPr="00FC3426">
        <w:rPr>
          <w:i/>
          <w:lang w:val="en-US"/>
        </w:rPr>
        <w:t>Journal of Voice</w:t>
      </w:r>
      <w:r w:rsidRPr="00FC3426">
        <w:rPr>
          <w:lang w:val="en-US"/>
        </w:rPr>
        <w:t xml:space="preserve">, </w:t>
      </w:r>
      <w:r w:rsidRPr="00FC3426">
        <w:rPr>
          <w:i/>
          <w:lang w:val="en-US"/>
        </w:rPr>
        <w:t>6</w:t>
      </w:r>
      <w:r w:rsidRPr="00FC3426">
        <w:rPr>
          <w:lang w:val="en-US"/>
        </w:rPr>
        <w:t>(1), 36–43. http://doi.org/10.1016/s0892-1997(05)80007-4</w:t>
      </w:r>
    </w:p>
    <w:p w14:paraId="4256F9AD" w14:textId="77777777" w:rsidR="00FB2D88" w:rsidRPr="00ED7FB8" w:rsidRDefault="00C93B3E">
      <w:pPr>
        <w:widowControl w:val="0"/>
        <w:ind w:left="480" w:hanging="480"/>
        <w:rPr>
          <w:lang w:val="it-IT"/>
        </w:rPr>
      </w:pPr>
      <w:r w:rsidRPr="00ED7FB8">
        <w:rPr>
          <w:lang w:val="it-IT"/>
        </w:rPr>
        <w:t xml:space="preserve">Roubeau, B., Chevrie-Muller, C., &amp; Arabia-Guidet, C. (1987). </w:t>
      </w:r>
      <w:r w:rsidRPr="00FC3426">
        <w:rPr>
          <w:lang w:val="en-US"/>
        </w:rPr>
        <w:t xml:space="preserve">Electroglottographic study of the changes of voice registers. </w:t>
      </w:r>
      <w:r w:rsidRPr="00ED7FB8">
        <w:rPr>
          <w:i/>
          <w:lang w:val="it-IT"/>
        </w:rPr>
        <w:t>Folia Phoniatrica et Logopaedica</w:t>
      </w:r>
      <w:r w:rsidRPr="00ED7FB8">
        <w:rPr>
          <w:lang w:val="it-IT"/>
        </w:rPr>
        <w:t xml:space="preserve">, </w:t>
      </w:r>
      <w:r w:rsidRPr="00ED7FB8">
        <w:rPr>
          <w:i/>
          <w:lang w:val="it-IT"/>
        </w:rPr>
        <w:t>39</w:t>
      </w:r>
      <w:r w:rsidRPr="00ED7FB8">
        <w:rPr>
          <w:lang w:val="it-IT"/>
        </w:rPr>
        <w:t>(6), 280–289. http://doi.org/10.1159/000265871</w:t>
      </w:r>
    </w:p>
    <w:p w14:paraId="1DB53180" w14:textId="77777777" w:rsidR="00FB2D88" w:rsidRPr="00FC3426" w:rsidRDefault="00C93B3E">
      <w:pPr>
        <w:widowControl w:val="0"/>
        <w:ind w:left="480" w:hanging="480"/>
        <w:rPr>
          <w:lang w:val="en-US"/>
        </w:rPr>
      </w:pPr>
      <w:r w:rsidRPr="00ED7FB8">
        <w:rPr>
          <w:lang w:val="it-IT"/>
        </w:rPr>
        <w:t xml:space="preserve">Roubeau, B., Henrich, N., &amp; Castellengo, M. (2009). </w:t>
      </w:r>
      <w:r w:rsidRPr="00FC3426">
        <w:rPr>
          <w:lang w:val="en-US"/>
        </w:rPr>
        <w:t xml:space="preserve">Laryngeal vibratory mechanisms: the notion of vocal register revisited. </w:t>
      </w:r>
      <w:r w:rsidRPr="00FC3426">
        <w:rPr>
          <w:i/>
          <w:lang w:val="en-US"/>
        </w:rPr>
        <w:t>Journal of Voice</w:t>
      </w:r>
      <w:r w:rsidRPr="00FC3426">
        <w:rPr>
          <w:lang w:val="en-US"/>
        </w:rPr>
        <w:t xml:space="preserve">, </w:t>
      </w:r>
      <w:r w:rsidRPr="00FC3426">
        <w:rPr>
          <w:i/>
          <w:lang w:val="en-US"/>
        </w:rPr>
        <w:t>23</w:t>
      </w:r>
      <w:r w:rsidRPr="00FC3426">
        <w:rPr>
          <w:lang w:val="en-US"/>
        </w:rPr>
        <w:t>(4), 425–438. http://doi.org/10.1016/j.jvoice.2007.10.014</w:t>
      </w:r>
    </w:p>
    <w:p w14:paraId="4B38B233" w14:textId="5E7DC79C" w:rsidR="00FB2D88" w:rsidRPr="00FC3426" w:rsidRDefault="00C93B3E">
      <w:pPr>
        <w:widowControl w:val="0"/>
        <w:ind w:left="480" w:hanging="480"/>
        <w:rPr>
          <w:lang w:val="en-US"/>
        </w:rPr>
      </w:pPr>
      <w:r w:rsidRPr="00FC3426">
        <w:rPr>
          <w:lang w:val="en-US"/>
        </w:rPr>
        <w:t xml:space="preserve">Salomão, G. L., &amp; Sundberg, J. (2009). What do male singers mean by modal and falsetto register? An investigation of the glottal voice source. </w:t>
      </w:r>
      <w:r w:rsidRPr="00FC3426">
        <w:rPr>
          <w:i/>
          <w:lang w:val="en-US"/>
        </w:rPr>
        <w:t>Logopedics, Phoniatrics, Vocology</w:t>
      </w:r>
      <w:r w:rsidRPr="00FC3426">
        <w:rPr>
          <w:lang w:val="en-US"/>
        </w:rPr>
        <w:t xml:space="preserve">, </w:t>
      </w:r>
      <w:r w:rsidRPr="00FC3426">
        <w:rPr>
          <w:i/>
          <w:lang w:val="en-US"/>
        </w:rPr>
        <w:t>34</w:t>
      </w:r>
      <w:r w:rsidRPr="00FC3426">
        <w:rPr>
          <w:lang w:val="en-US"/>
        </w:rPr>
        <w:t xml:space="preserve">(2), 73–83. </w:t>
      </w:r>
      <w:hyperlink r:id="rId20" w:history="1">
        <w:r w:rsidR="003C0747" w:rsidRPr="00FC3426">
          <w:rPr>
            <w:rStyle w:val="Hyperlink"/>
            <w:lang w:val="en-US"/>
          </w:rPr>
          <w:t>http://doi.org/10.1080/14015430902879918</w:t>
        </w:r>
      </w:hyperlink>
    </w:p>
    <w:p w14:paraId="2B02644E" w14:textId="3186D02A" w:rsidR="00A825F7" w:rsidRPr="00FC3426" w:rsidRDefault="00A825F7" w:rsidP="003C0747">
      <w:pPr>
        <w:widowControl w:val="0"/>
        <w:ind w:left="480" w:hanging="480"/>
        <w:rPr>
          <w:lang w:val="en-US"/>
        </w:rPr>
      </w:pPr>
      <w:r w:rsidRPr="00FC3426">
        <w:rPr>
          <w:lang w:val="en-US"/>
        </w:rPr>
        <w:t xml:space="preserve">Sataloff, R. (2005). </w:t>
      </w:r>
      <w:r w:rsidRPr="00FC3426">
        <w:rPr>
          <w:i/>
          <w:lang w:val="en-US"/>
        </w:rPr>
        <w:t>Voice Science</w:t>
      </w:r>
      <w:r w:rsidRPr="00FC3426">
        <w:rPr>
          <w:lang w:val="en-US"/>
        </w:rPr>
        <w:t>. San Diego: Plural Publishing.</w:t>
      </w:r>
    </w:p>
    <w:p w14:paraId="678A79DB" w14:textId="26BFE6B5" w:rsidR="003C0747" w:rsidRPr="00FC3426" w:rsidRDefault="003C0747" w:rsidP="003C0747">
      <w:pPr>
        <w:widowControl w:val="0"/>
        <w:ind w:left="480" w:hanging="480"/>
        <w:rPr>
          <w:lang w:val="en-US"/>
        </w:rPr>
      </w:pPr>
      <w:r w:rsidRPr="00FC3426">
        <w:rPr>
          <w:lang w:val="en-US"/>
        </w:rPr>
        <w:t xml:space="preserve">Scherer, R. C., Druker, D. G., &amp; Titze, I. R. (1988). Electroglottography and direct measurement of vocal fold contact area. In O. Fujimura (Ed), </w:t>
      </w:r>
      <w:r w:rsidRPr="00FC3426">
        <w:rPr>
          <w:i/>
          <w:lang w:val="en-US"/>
        </w:rPr>
        <w:t>Vocal Fold Physiology: Voice Production, Mechanisms and Functions</w:t>
      </w:r>
      <w:r w:rsidR="00313332" w:rsidRPr="00FC3426">
        <w:rPr>
          <w:i/>
          <w:lang w:val="en-US"/>
        </w:rPr>
        <w:t>,</w:t>
      </w:r>
      <w:r w:rsidRPr="00FC3426">
        <w:rPr>
          <w:i/>
          <w:lang w:val="en-US"/>
        </w:rPr>
        <w:t xml:space="preserve">  </w:t>
      </w:r>
      <w:r w:rsidRPr="00FC3426">
        <w:rPr>
          <w:lang w:val="en-US"/>
        </w:rPr>
        <w:t>(pp. 279–290)</w:t>
      </w:r>
      <w:r w:rsidRPr="00FC3426">
        <w:rPr>
          <w:i/>
          <w:lang w:val="en-US"/>
        </w:rPr>
        <w:t>,</w:t>
      </w:r>
      <w:r w:rsidRPr="00FC3426">
        <w:rPr>
          <w:lang w:val="en-US"/>
        </w:rPr>
        <w:t xml:space="preserve"> </w:t>
      </w:r>
      <w:r w:rsidR="0048382D" w:rsidRPr="00FC3426">
        <w:rPr>
          <w:lang w:val="en-US"/>
        </w:rPr>
        <w:t xml:space="preserve">New York: </w:t>
      </w:r>
      <w:r w:rsidRPr="00FC3426">
        <w:rPr>
          <w:lang w:val="en-US"/>
        </w:rPr>
        <w:t>Raven Press Ltd.</w:t>
      </w:r>
    </w:p>
    <w:p w14:paraId="591918EE" w14:textId="05272192" w:rsidR="00FB2D88" w:rsidRPr="00FC3426" w:rsidRDefault="00C93B3E">
      <w:pPr>
        <w:widowControl w:val="0"/>
        <w:ind w:left="480" w:hanging="480"/>
        <w:rPr>
          <w:lang w:val="en-US"/>
        </w:rPr>
      </w:pPr>
      <w:r w:rsidRPr="00FC3426">
        <w:rPr>
          <w:lang w:val="en-US"/>
        </w:rPr>
        <w:t xml:space="preserve">Scherer, R. C., &amp; Titze, I. R. (1987). The abduction quotient related to vocal quality. </w:t>
      </w:r>
      <w:r w:rsidRPr="00FC3426">
        <w:rPr>
          <w:i/>
          <w:lang w:val="en-US"/>
        </w:rPr>
        <w:t>Journal of Voice</w:t>
      </w:r>
      <w:r w:rsidRPr="00FC3426">
        <w:rPr>
          <w:lang w:val="en-US"/>
        </w:rPr>
        <w:t xml:space="preserve">, </w:t>
      </w:r>
      <w:r w:rsidRPr="00FC3426">
        <w:rPr>
          <w:i/>
          <w:lang w:val="en-US"/>
        </w:rPr>
        <w:t>1</w:t>
      </w:r>
      <w:r w:rsidRPr="00FC3426">
        <w:rPr>
          <w:lang w:val="en-US"/>
        </w:rPr>
        <w:t xml:space="preserve">(3), 246–251. </w:t>
      </w:r>
      <w:hyperlink r:id="rId21" w:history="1">
        <w:r w:rsidR="00B828F1" w:rsidRPr="00FC3426">
          <w:rPr>
            <w:rStyle w:val="Hyperlink"/>
            <w:lang w:val="en-US"/>
          </w:rPr>
          <w:t>http://doi.org/10.1016/S0892-1997(87)80007-3</w:t>
        </w:r>
      </w:hyperlink>
    </w:p>
    <w:p w14:paraId="586B5AD0" w14:textId="7B329EC7" w:rsidR="00B828F1" w:rsidRPr="00FC3426" w:rsidRDefault="00B828F1">
      <w:pPr>
        <w:widowControl w:val="0"/>
        <w:ind w:left="480" w:hanging="480"/>
        <w:rPr>
          <w:lang w:val="en-US"/>
        </w:rPr>
      </w:pPr>
      <w:r w:rsidRPr="00FC3426">
        <w:rPr>
          <w:lang w:val="en-US"/>
        </w:rPr>
        <w:t xml:space="preserve">Schutte, H. K., &amp; Miller, D. G. (1986). The effect of F0/F1 coincidence in soprano high notes on pressure at the glottis. </w:t>
      </w:r>
      <w:r w:rsidRPr="00FC3426">
        <w:rPr>
          <w:i/>
          <w:lang w:val="en-US"/>
        </w:rPr>
        <w:t>Journal of Phonetics, 14,</w:t>
      </w:r>
      <w:r w:rsidRPr="00FC3426">
        <w:rPr>
          <w:lang w:val="en-US"/>
        </w:rPr>
        <w:t xml:space="preserve"> 385-392.</w:t>
      </w:r>
    </w:p>
    <w:p w14:paraId="32DE4A76" w14:textId="77777777" w:rsidR="00FB2D88" w:rsidRPr="00FC3426" w:rsidRDefault="00C93B3E">
      <w:pPr>
        <w:widowControl w:val="0"/>
        <w:ind w:left="480" w:hanging="480"/>
        <w:rPr>
          <w:lang w:val="en-US"/>
        </w:rPr>
      </w:pPr>
      <w:r w:rsidRPr="00FC3426">
        <w:rPr>
          <w:lang w:val="en-US"/>
        </w:rPr>
        <w:t xml:space="preserve">Schutte, H. K., &amp; Miller, D. G. (1991). Acoustic details of vibrato cycle in tenor high notes. </w:t>
      </w:r>
      <w:r w:rsidRPr="00FC3426">
        <w:rPr>
          <w:i/>
          <w:lang w:val="en-US"/>
        </w:rPr>
        <w:t>Journal of Voice</w:t>
      </w:r>
      <w:r w:rsidRPr="00FC3426">
        <w:rPr>
          <w:lang w:val="en-US"/>
        </w:rPr>
        <w:t xml:space="preserve">, </w:t>
      </w:r>
      <w:r w:rsidRPr="00FC3426">
        <w:rPr>
          <w:i/>
          <w:lang w:val="en-US"/>
        </w:rPr>
        <w:t>5</w:t>
      </w:r>
      <w:r w:rsidRPr="00FC3426">
        <w:rPr>
          <w:lang w:val="en-US"/>
        </w:rPr>
        <w:t>(3), 217–223. http://doi.org/10.1016/S0892-1997(05)80189-4</w:t>
      </w:r>
    </w:p>
    <w:p w14:paraId="14DB6F34" w14:textId="07D11C77" w:rsidR="00FB2D88" w:rsidRPr="00FC3426" w:rsidRDefault="00C93B3E">
      <w:pPr>
        <w:widowControl w:val="0"/>
        <w:ind w:left="480" w:hanging="480"/>
        <w:rPr>
          <w:lang w:val="en-US"/>
        </w:rPr>
      </w:pPr>
      <w:r w:rsidRPr="00FC3426">
        <w:rPr>
          <w:lang w:val="en-US"/>
        </w:rPr>
        <w:t xml:space="preserve">Schutte, H. K., &amp; Miller, D. G. (1993). Belting and pop, nonclassical approaches to the female middle voice: some preliminary considerations. </w:t>
      </w:r>
      <w:r w:rsidRPr="00FC3426">
        <w:rPr>
          <w:i/>
          <w:lang w:val="en-US"/>
        </w:rPr>
        <w:t>Journal of Voice</w:t>
      </w:r>
      <w:r w:rsidRPr="00FC3426">
        <w:rPr>
          <w:lang w:val="en-US"/>
        </w:rPr>
        <w:t xml:space="preserve">, </w:t>
      </w:r>
      <w:r w:rsidRPr="00FC3426">
        <w:rPr>
          <w:i/>
          <w:lang w:val="en-US"/>
        </w:rPr>
        <w:t>7</w:t>
      </w:r>
      <w:r w:rsidRPr="00FC3426">
        <w:rPr>
          <w:lang w:val="en-US"/>
        </w:rPr>
        <w:t xml:space="preserve">(2), 142–150. </w:t>
      </w:r>
      <w:hyperlink r:id="rId22" w:history="1">
        <w:r w:rsidR="00F735CD" w:rsidRPr="00FC3426">
          <w:rPr>
            <w:rStyle w:val="Hyperlink"/>
            <w:lang w:val="en-US"/>
          </w:rPr>
          <w:t>http://doi.org/10.1016/S0892-1997(05)80344-3</w:t>
        </w:r>
      </w:hyperlink>
    </w:p>
    <w:p w14:paraId="0962802D" w14:textId="31FE3552" w:rsidR="00F735CD" w:rsidRPr="00FC3426" w:rsidRDefault="00F735CD">
      <w:pPr>
        <w:widowControl w:val="0"/>
        <w:ind w:left="480" w:hanging="480"/>
        <w:rPr>
          <w:lang w:val="en-US"/>
        </w:rPr>
      </w:pPr>
      <w:r w:rsidRPr="00FC3426">
        <w:rPr>
          <w:lang w:val="en-US"/>
        </w:rPr>
        <w:t xml:space="preserve">Selamtzis, A. &amp; Ternström, S. (2014). Analysis of vibratory states in phonation using spectral features of the electroglottographic signal. </w:t>
      </w:r>
      <w:r w:rsidRPr="00FC3426">
        <w:rPr>
          <w:i/>
          <w:lang w:val="en-US"/>
        </w:rPr>
        <w:t>Journal of Acoustical Society of America, 136</w:t>
      </w:r>
      <w:r w:rsidRPr="00FC3426">
        <w:rPr>
          <w:lang w:val="en-US"/>
        </w:rPr>
        <w:t>(5), 2773-2783.</w:t>
      </w:r>
    </w:p>
    <w:p w14:paraId="005048C2" w14:textId="1C45EB96" w:rsidR="00403BC8" w:rsidRPr="00FC3426" w:rsidRDefault="00403BC8">
      <w:pPr>
        <w:widowControl w:val="0"/>
        <w:ind w:left="480" w:hanging="480"/>
        <w:rPr>
          <w:lang w:val="en-US"/>
        </w:rPr>
      </w:pPr>
      <w:r w:rsidRPr="00FC3426">
        <w:rPr>
          <w:rStyle w:val="publicationsapaauthor"/>
          <w:lang w:val="en-US"/>
        </w:rPr>
        <w:t>Selamtzis, A., &amp; Ternström, S.</w:t>
      </w:r>
      <w:r w:rsidRPr="00FC3426">
        <w:rPr>
          <w:lang w:val="en-US"/>
        </w:rPr>
        <w:t xml:space="preserve"> (</w:t>
      </w:r>
      <w:r w:rsidR="00347211" w:rsidRPr="00FC3426">
        <w:rPr>
          <w:lang w:val="en-US"/>
        </w:rPr>
        <w:t>2016</w:t>
      </w:r>
      <w:r w:rsidRPr="00FC3426">
        <w:rPr>
          <w:lang w:val="en-US"/>
        </w:rPr>
        <w:t xml:space="preserve">). Investigation of the relationship between the electroglottogram waveform, fundamental frequency and sound pressure level using clustering. </w:t>
      </w:r>
      <w:r w:rsidRPr="00FC3426">
        <w:rPr>
          <w:rStyle w:val="publicationsapatitle"/>
          <w:i/>
          <w:lang w:val="en-US"/>
        </w:rPr>
        <w:t>Journal of Voice.</w:t>
      </w:r>
      <w:r w:rsidR="00347211" w:rsidRPr="00FC3426">
        <w:rPr>
          <w:rStyle w:val="publicationsapatitle"/>
          <w:i/>
          <w:lang w:val="en-US"/>
        </w:rPr>
        <w:t xml:space="preserve"> [available online, </w:t>
      </w:r>
      <w:r w:rsidR="009E1FFC" w:rsidRPr="00FC3426">
        <w:rPr>
          <w:rStyle w:val="publicationsapatitle"/>
          <w:i/>
          <w:lang w:val="en-US"/>
        </w:rPr>
        <w:t xml:space="preserve">DOI: </w:t>
      </w:r>
      <w:r w:rsidR="00347211" w:rsidRPr="00FC3426">
        <w:rPr>
          <w:rStyle w:val="publicationsapatitle"/>
          <w:i/>
          <w:lang w:val="en-US"/>
        </w:rPr>
        <w:lastRenderedPageBreak/>
        <w:t>10.1016/j.jvoice.2016.11.003</w:t>
      </w:r>
    </w:p>
    <w:p w14:paraId="4145EBAB" w14:textId="473D2BC8" w:rsidR="00FB2D88" w:rsidRPr="00FC3426" w:rsidRDefault="00C93B3E">
      <w:pPr>
        <w:widowControl w:val="0"/>
        <w:ind w:left="480" w:hanging="480"/>
        <w:rPr>
          <w:lang w:val="en-US"/>
        </w:rPr>
      </w:pPr>
      <w:r w:rsidRPr="00FC3426">
        <w:rPr>
          <w:lang w:val="en-US"/>
        </w:rPr>
        <w:t xml:space="preserve">Shipp, T., &amp; Izdebski, K. (1975). Vocal frequency and vertical larynx positioning by singers and nonsingers. </w:t>
      </w:r>
      <w:r w:rsidRPr="00FC3426">
        <w:rPr>
          <w:i/>
          <w:lang w:val="en-US"/>
        </w:rPr>
        <w:t>Journal of Acoustical Society of America</w:t>
      </w:r>
      <w:r w:rsidRPr="00FC3426">
        <w:rPr>
          <w:lang w:val="en-US"/>
        </w:rPr>
        <w:t xml:space="preserve">, </w:t>
      </w:r>
      <w:r w:rsidRPr="00FC3426">
        <w:rPr>
          <w:i/>
          <w:lang w:val="en-US"/>
        </w:rPr>
        <w:t>58</w:t>
      </w:r>
      <w:r w:rsidRPr="00FC3426">
        <w:rPr>
          <w:lang w:val="en-US"/>
        </w:rPr>
        <w:t>, 1104–1006.</w:t>
      </w:r>
    </w:p>
    <w:p w14:paraId="10C57791" w14:textId="22945516" w:rsidR="00DD4F78" w:rsidRPr="00FC3426" w:rsidRDefault="00DD4F78">
      <w:pPr>
        <w:widowControl w:val="0"/>
        <w:ind w:left="480" w:hanging="480"/>
        <w:rPr>
          <w:lang w:val="en-US"/>
        </w:rPr>
      </w:pPr>
      <w:r w:rsidRPr="00FC3426">
        <w:rPr>
          <w:lang w:val="en-US"/>
        </w:rPr>
        <w:t xml:space="preserve">Sonninen, A., Hurme, P., &amp; Sundberg, J. </w:t>
      </w:r>
      <w:r w:rsidR="00B74FC4" w:rsidRPr="00FC3426">
        <w:rPr>
          <w:lang w:val="en-US"/>
        </w:rPr>
        <w:t>(199</w:t>
      </w:r>
      <w:r w:rsidRPr="00FC3426">
        <w:rPr>
          <w:lang w:val="en-US"/>
        </w:rPr>
        <w:t xml:space="preserve">3). Physiological and acoustic observations of support in singing. </w:t>
      </w:r>
      <w:r w:rsidRPr="00FC3426">
        <w:rPr>
          <w:i/>
          <w:lang w:val="en-US"/>
        </w:rPr>
        <w:t>Proceedings of the Stockholm Music Acoustics Conference July 28 - August 1, 1993</w:t>
      </w:r>
      <w:r w:rsidRPr="00FC3426">
        <w:rPr>
          <w:lang w:val="en-US"/>
        </w:rPr>
        <w:t xml:space="preserve"> (pp. 254-258).</w:t>
      </w:r>
    </w:p>
    <w:p w14:paraId="326EC76E" w14:textId="3DD1A44A" w:rsidR="00FB2D88" w:rsidRPr="00FC3426" w:rsidRDefault="00C93B3E">
      <w:pPr>
        <w:widowControl w:val="0"/>
        <w:ind w:left="480" w:hanging="480"/>
        <w:rPr>
          <w:lang w:val="en-US"/>
        </w:rPr>
      </w:pPr>
      <w:r w:rsidRPr="00FC3426">
        <w:rPr>
          <w:lang w:val="en-US"/>
        </w:rPr>
        <w:t xml:space="preserve">Sonninen, A., Laukkanen, A.-M., Karma, K., &amp; Hurme, P. (2005). Evaluation of support in singing. </w:t>
      </w:r>
      <w:r w:rsidRPr="00FC3426">
        <w:rPr>
          <w:i/>
          <w:lang w:val="en-US"/>
        </w:rPr>
        <w:t>Journal of Voice</w:t>
      </w:r>
      <w:r w:rsidRPr="00FC3426">
        <w:rPr>
          <w:lang w:val="en-US"/>
        </w:rPr>
        <w:t xml:space="preserve">, </w:t>
      </w:r>
      <w:r w:rsidRPr="00FC3426">
        <w:rPr>
          <w:i/>
          <w:lang w:val="en-US"/>
        </w:rPr>
        <w:t>19</w:t>
      </w:r>
      <w:r w:rsidRPr="00FC3426">
        <w:rPr>
          <w:lang w:val="en-US"/>
        </w:rPr>
        <w:t xml:space="preserve">(2), 223–237. </w:t>
      </w:r>
      <w:hyperlink r:id="rId23" w:history="1">
        <w:r w:rsidR="00D17478" w:rsidRPr="00FC3426">
          <w:rPr>
            <w:rStyle w:val="Hyperlink"/>
            <w:lang w:val="en-US"/>
          </w:rPr>
          <w:t>http://doi.org/10.1016/j.jvoice.2004.08.003</w:t>
        </w:r>
      </w:hyperlink>
    </w:p>
    <w:p w14:paraId="13D53B9F" w14:textId="7BF78D36" w:rsidR="00D17478" w:rsidRPr="00FC3426" w:rsidRDefault="00D17478">
      <w:pPr>
        <w:widowControl w:val="0"/>
        <w:ind w:left="480" w:hanging="480"/>
        <w:rPr>
          <w:lang w:val="en-US"/>
        </w:rPr>
      </w:pPr>
      <w:r w:rsidRPr="00FC3426">
        <w:rPr>
          <w:lang w:val="en-US"/>
        </w:rPr>
        <w:t xml:space="preserve">Sundberg, J. (1987). </w:t>
      </w:r>
      <w:r w:rsidRPr="00FC3426">
        <w:rPr>
          <w:i/>
          <w:lang w:val="en-US"/>
        </w:rPr>
        <w:t>The Science of the Singing Voice</w:t>
      </w:r>
      <w:r w:rsidRPr="00FC3426">
        <w:rPr>
          <w:lang w:val="en-US"/>
        </w:rPr>
        <w:t xml:space="preserve">. </w:t>
      </w:r>
      <w:r w:rsidR="00446E2A" w:rsidRPr="00FC3426">
        <w:rPr>
          <w:lang w:val="en-US"/>
        </w:rPr>
        <w:t>Dekalb, Illinois: Northern Illinois University Press.</w:t>
      </w:r>
    </w:p>
    <w:p w14:paraId="5EE5854D" w14:textId="783CC40C" w:rsidR="00FB2D88" w:rsidRPr="00FC3426" w:rsidRDefault="00C93B3E">
      <w:pPr>
        <w:widowControl w:val="0"/>
        <w:ind w:left="480" w:hanging="480"/>
        <w:rPr>
          <w:lang w:val="en-US"/>
        </w:rPr>
      </w:pPr>
      <w:r w:rsidRPr="00FC3426">
        <w:rPr>
          <w:lang w:val="en-US"/>
        </w:rPr>
        <w:t>Sundberg, J., Gu, L., Huang, Q., &amp; Huang, P. (2012</w:t>
      </w:r>
      <w:r w:rsidR="00892F54" w:rsidRPr="00FC3426">
        <w:rPr>
          <w:lang w:val="en-US"/>
        </w:rPr>
        <w:t>b</w:t>
      </w:r>
      <w:r w:rsidRPr="00FC3426">
        <w:rPr>
          <w:lang w:val="en-US"/>
        </w:rPr>
        <w:t xml:space="preserve">). Acoustical study of classical Peking opera singing. </w:t>
      </w:r>
      <w:r w:rsidRPr="00FC3426">
        <w:rPr>
          <w:i/>
          <w:lang w:val="en-US"/>
        </w:rPr>
        <w:t>Journal of Voice</w:t>
      </w:r>
      <w:r w:rsidRPr="00FC3426">
        <w:rPr>
          <w:lang w:val="en-US"/>
        </w:rPr>
        <w:t xml:space="preserve">, </w:t>
      </w:r>
      <w:r w:rsidRPr="00FC3426">
        <w:rPr>
          <w:i/>
          <w:lang w:val="en-US"/>
        </w:rPr>
        <w:t>26</w:t>
      </w:r>
      <w:r w:rsidRPr="00FC3426">
        <w:rPr>
          <w:lang w:val="en-US"/>
        </w:rPr>
        <w:t>(2), 137–143. http://doi.org/10.1016/j.jvoice.2011.01.001</w:t>
      </w:r>
    </w:p>
    <w:p w14:paraId="2637B99C" w14:textId="77777777" w:rsidR="00FB2D88" w:rsidRPr="00FC3426" w:rsidRDefault="00C93B3E">
      <w:pPr>
        <w:widowControl w:val="0"/>
        <w:ind w:left="480" w:hanging="480"/>
        <w:rPr>
          <w:lang w:val="en-US"/>
        </w:rPr>
      </w:pPr>
      <w:r w:rsidRPr="00FC3426">
        <w:rPr>
          <w:lang w:val="en-US"/>
        </w:rPr>
        <w:t xml:space="preserve">Sundberg, J., Lã, F. M. B., &amp; Gill, B. P. (2011). Professional male singers’ formant tuning strategies for the vowel /a/. </w:t>
      </w:r>
      <w:r w:rsidRPr="00FC3426">
        <w:rPr>
          <w:i/>
          <w:lang w:val="en-US"/>
        </w:rPr>
        <w:t>Logopedics, Phoniatrics, Vocology</w:t>
      </w:r>
      <w:r w:rsidRPr="00FC3426">
        <w:rPr>
          <w:lang w:val="en-US"/>
        </w:rPr>
        <w:t xml:space="preserve">, </w:t>
      </w:r>
      <w:r w:rsidRPr="00FC3426">
        <w:rPr>
          <w:i/>
          <w:lang w:val="en-US"/>
        </w:rPr>
        <w:t>36</w:t>
      </w:r>
      <w:r w:rsidRPr="00FC3426">
        <w:rPr>
          <w:lang w:val="en-US"/>
        </w:rPr>
        <w:t>(4), 156–67. http://doi.org/10.3109/14015439.2011.587448</w:t>
      </w:r>
    </w:p>
    <w:p w14:paraId="42D858F5" w14:textId="77777777" w:rsidR="00FB2D88" w:rsidRPr="00FC3426" w:rsidRDefault="00C93B3E">
      <w:pPr>
        <w:widowControl w:val="0"/>
        <w:ind w:left="480" w:hanging="480"/>
        <w:rPr>
          <w:lang w:val="en-US"/>
        </w:rPr>
      </w:pPr>
      <w:r w:rsidRPr="00FC3426">
        <w:rPr>
          <w:lang w:val="en-US"/>
        </w:rPr>
        <w:t xml:space="preserve">Sundberg, J., Lã, F. M. B., &amp; Gill, B. P. (2013). Formant tuning strategies in professional male opera singers. </w:t>
      </w:r>
      <w:r w:rsidRPr="00FC3426">
        <w:rPr>
          <w:i/>
          <w:lang w:val="en-US"/>
        </w:rPr>
        <w:t>Journal of Voice</w:t>
      </w:r>
      <w:r w:rsidRPr="00FC3426">
        <w:rPr>
          <w:lang w:val="en-US"/>
        </w:rPr>
        <w:t xml:space="preserve">, </w:t>
      </w:r>
      <w:r w:rsidRPr="00FC3426">
        <w:rPr>
          <w:i/>
          <w:lang w:val="en-US"/>
        </w:rPr>
        <w:t>27</w:t>
      </w:r>
      <w:r w:rsidRPr="00FC3426">
        <w:rPr>
          <w:lang w:val="en-US"/>
        </w:rPr>
        <w:t>(3), 278–288. http://doi.org/10.1016/j.jvoice.2012.12.002</w:t>
      </w:r>
    </w:p>
    <w:p w14:paraId="00D98D31" w14:textId="77777777" w:rsidR="00FB2D88" w:rsidRPr="00FC3426" w:rsidRDefault="00C93B3E">
      <w:pPr>
        <w:widowControl w:val="0"/>
        <w:ind w:left="480" w:hanging="480"/>
        <w:rPr>
          <w:lang w:val="en-US"/>
        </w:rPr>
      </w:pPr>
      <w:r w:rsidRPr="00FC3426">
        <w:rPr>
          <w:lang w:val="en-US"/>
        </w:rPr>
        <w:t xml:space="preserve">Sundberg, J., Lã, F. M. B., &amp; Gill, B. P. (2016). Voice source variation between vowels in male opera singers. </w:t>
      </w:r>
      <w:r w:rsidRPr="00FC3426">
        <w:rPr>
          <w:i/>
          <w:lang w:val="en-US"/>
        </w:rPr>
        <w:t>Journal of Voice</w:t>
      </w:r>
      <w:r w:rsidRPr="00FC3426">
        <w:rPr>
          <w:lang w:val="en-US"/>
        </w:rPr>
        <w:t xml:space="preserve">, </w:t>
      </w:r>
      <w:r w:rsidRPr="00FC3426">
        <w:rPr>
          <w:i/>
          <w:lang w:val="en-US"/>
        </w:rPr>
        <w:t>30</w:t>
      </w:r>
      <w:r w:rsidRPr="00FC3426">
        <w:rPr>
          <w:lang w:val="en-US"/>
        </w:rPr>
        <w:t>(5), 509–517. http://doi.org/10.1016/j.jvoice.2015.07.010</w:t>
      </w:r>
    </w:p>
    <w:p w14:paraId="350A50A4" w14:textId="6941ECF1" w:rsidR="00FB2D88" w:rsidRPr="00FC3426" w:rsidRDefault="00C93B3E">
      <w:pPr>
        <w:widowControl w:val="0"/>
        <w:ind w:left="480" w:hanging="480"/>
        <w:rPr>
          <w:lang w:val="en-US"/>
        </w:rPr>
      </w:pPr>
      <w:r w:rsidRPr="00FC3426">
        <w:rPr>
          <w:lang w:val="en-US"/>
        </w:rPr>
        <w:t xml:space="preserve">Sundberg, J., &amp; Thalén, M. (2015). Respiratory and acoustical differences between belt and neutral style of singing. </w:t>
      </w:r>
      <w:r w:rsidRPr="00FC3426">
        <w:rPr>
          <w:i/>
          <w:lang w:val="en-US"/>
        </w:rPr>
        <w:t>Journal of Voice</w:t>
      </w:r>
      <w:r w:rsidRPr="00FC3426">
        <w:rPr>
          <w:lang w:val="en-US"/>
        </w:rPr>
        <w:t xml:space="preserve">, </w:t>
      </w:r>
      <w:r w:rsidRPr="00FC3426">
        <w:rPr>
          <w:i/>
          <w:lang w:val="en-US"/>
        </w:rPr>
        <w:t>29</w:t>
      </w:r>
      <w:r w:rsidRPr="00FC3426">
        <w:rPr>
          <w:lang w:val="en-US"/>
        </w:rPr>
        <w:t xml:space="preserve">(4), 418–425. </w:t>
      </w:r>
      <w:hyperlink r:id="rId24" w:history="1">
        <w:r w:rsidR="00892F54" w:rsidRPr="00FC3426">
          <w:rPr>
            <w:rStyle w:val="Hyperlink"/>
            <w:lang w:val="en-US"/>
          </w:rPr>
          <w:t>http://doi.org/10.1016/j.jvoice.2014.09.018</w:t>
        </w:r>
      </w:hyperlink>
    </w:p>
    <w:p w14:paraId="12AE1E60" w14:textId="2D5A8A04" w:rsidR="00892F54" w:rsidRPr="00FC3426" w:rsidRDefault="00892F54">
      <w:pPr>
        <w:widowControl w:val="0"/>
        <w:ind w:left="480" w:hanging="480"/>
        <w:rPr>
          <w:lang w:val="en-US"/>
        </w:rPr>
      </w:pPr>
      <w:r w:rsidRPr="00FC3426">
        <w:rPr>
          <w:lang w:val="en-US"/>
        </w:rPr>
        <w:t xml:space="preserve">Sundberg, J., &amp; Thalén, M., &amp; Popeil, L. (2012b). </w:t>
      </w:r>
    </w:p>
    <w:p w14:paraId="67C47420" w14:textId="356CBE2D" w:rsidR="00FB2D88" w:rsidRPr="00FC3426" w:rsidRDefault="00C93B3E">
      <w:pPr>
        <w:widowControl w:val="0"/>
        <w:ind w:left="480" w:hanging="480"/>
        <w:rPr>
          <w:lang w:val="en-US"/>
        </w:rPr>
      </w:pPr>
      <w:r w:rsidRPr="00FC3426">
        <w:rPr>
          <w:lang w:val="en-US"/>
        </w:rPr>
        <w:t xml:space="preserve">Sundberg, J., Titze, I., &amp; Scherer, R. (1993). Phonatory control in male singing: a study of the effects of subglottal pressure, fundamental frequency, and mode of phonation on the voice source. </w:t>
      </w:r>
      <w:r w:rsidRPr="00FC3426">
        <w:rPr>
          <w:i/>
          <w:lang w:val="en-US"/>
        </w:rPr>
        <w:t>Journal of Voice</w:t>
      </w:r>
      <w:r w:rsidRPr="00FC3426">
        <w:rPr>
          <w:lang w:val="en-US"/>
        </w:rPr>
        <w:t xml:space="preserve">, </w:t>
      </w:r>
      <w:r w:rsidRPr="00FC3426">
        <w:rPr>
          <w:i/>
          <w:lang w:val="en-US"/>
        </w:rPr>
        <w:t>7</w:t>
      </w:r>
      <w:r w:rsidRPr="00FC3426">
        <w:rPr>
          <w:lang w:val="en-US"/>
        </w:rPr>
        <w:t xml:space="preserve">(1), 15–29. </w:t>
      </w:r>
      <w:hyperlink r:id="rId25" w:history="1">
        <w:r w:rsidR="00F24194" w:rsidRPr="00FC3426">
          <w:rPr>
            <w:rStyle w:val="Hyperlink"/>
            <w:lang w:val="en-US"/>
          </w:rPr>
          <w:t>http://doi.org/10.1016/S0892-1997(05)80108-0</w:t>
        </w:r>
      </w:hyperlink>
    </w:p>
    <w:p w14:paraId="230A4016" w14:textId="56FF94F2" w:rsidR="00F24194" w:rsidRPr="00FC3426" w:rsidRDefault="00F24194">
      <w:pPr>
        <w:widowControl w:val="0"/>
        <w:ind w:left="480" w:hanging="480"/>
        <w:rPr>
          <w:lang w:val="en-US"/>
        </w:rPr>
      </w:pPr>
      <w:r w:rsidRPr="00FC3426">
        <w:rPr>
          <w:lang w:val="en-US"/>
        </w:rPr>
        <w:t xml:space="preserve">Teaney, D. &amp; Fourcin, A. (1980). The electrolaryngograph as a clinical tool for the observation and analysis of vocal fold vibration. In </w:t>
      </w:r>
      <w:r w:rsidRPr="00FC3426">
        <w:rPr>
          <w:i/>
          <w:lang w:val="en-US"/>
        </w:rPr>
        <w:t>Ninth Symposium Care of the Professional Voice</w:t>
      </w:r>
      <w:r w:rsidRPr="00FC3426">
        <w:rPr>
          <w:lang w:val="en-US"/>
        </w:rPr>
        <w:t xml:space="preserve"> (pp. 128-134). New York, NY: The Juilliard School, The Voice Foundation.</w:t>
      </w:r>
    </w:p>
    <w:p w14:paraId="76A7DF14" w14:textId="38EF9CDF" w:rsidR="00FB2D88" w:rsidRPr="00FC3426" w:rsidRDefault="00C93B3E">
      <w:pPr>
        <w:widowControl w:val="0"/>
        <w:ind w:left="480" w:hanging="480"/>
        <w:rPr>
          <w:lang w:val="en-US"/>
        </w:rPr>
      </w:pPr>
      <w:r w:rsidRPr="00FC3426">
        <w:rPr>
          <w:lang w:val="en-US"/>
        </w:rPr>
        <w:t xml:space="preserve">Thalén, M., &amp; Sundberg, J. (2001). Describing different styles of singing: a comparison of a female singer’s voice source in “Classical”, “Pop”, “Jazz” and “Blues”. </w:t>
      </w:r>
      <w:r w:rsidRPr="00FC3426">
        <w:rPr>
          <w:i/>
          <w:lang w:val="en-US"/>
        </w:rPr>
        <w:t>Logopedics, Phoniatrics, Vocology</w:t>
      </w:r>
      <w:r w:rsidRPr="00FC3426">
        <w:rPr>
          <w:lang w:val="en-US"/>
        </w:rPr>
        <w:t xml:space="preserve">, </w:t>
      </w:r>
      <w:r w:rsidRPr="00FC3426">
        <w:rPr>
          <w:i/>
          <w:lang w:val="en-US"/>
        </w:rPr>
        <w:t>26</w:t>
      </w:r>
      <w:r w:rsidRPr="00FC3426">
        <w:rPr>
          <w:lang w:val="en-US"/>
        </w:rPr>
        <w:t xml:space="preserve">(2), 82–93. </w:t>
      </w:r>
      <w:hyperlink r:id="rId26" w:history="1">
        <w:r w:rsidR="00577A9F" w:rsidRPr="00FC3426">
          <w:rPr>
            <w:rStyle w:val="Hyperlink"/>
            <w:lang w:val="en-US"/>
          </w:rPr>
          <w:t>http://doi.org/10.1080/140154301753207458</w:t>
        </w:r>
      </w:hyperlink>
    </w:p>
    <w:p w14:paraId="392E2A2D" w14:textId="77777777" w:rsidR="0092646A" w:rsidRPr="00FC3426" w:rsidRDefault="00577A9F" w:rsidP="0092646A">
      <w:pPr>
        <w:widowControl w:val="0"/>
        <w:ind w:left="480" w:hanging="480"/>
        <w:rPr>
          <w:lang w:val="en-US"/>
        </w:rPr>
      </w:pPr>
      <w:r w:rsidRPr="00FC3426">
        <w:rPr>
          <w:lang w:val="en-US"/>
        </w:rPr>
        <w:t xml:space="preserve">Traser, </w:t>
      </w:r>
      <w:r w:rsidR="00A32ABC" w:rsidRPr="00FC3426">
        <w:rPr>
          <w:lang w:val="en-US"/>
        </w:rPr>
        <w:t>L., Ö</w:t>
      </w:r>
      <w:r w:rsidR="0092646A" w:rsidRPr="00FC3426">
        <w:rPr>
          <w:lang w:val="en-US"/>
        </w:rPr>
        <w:t xml:space="preserve">zen, A., Burk, F., Burdumy, M., Bock, M, Richter, B., &amp; Echternach, M. (2017a). Respiratory dynamics in phonation and breathing—A real-time MRI study. </w:t>
      </w:r>
      <w:r w:rsidR="0092646A" w:rsidRPr="00FC3426">
        <w:rPr>
          <w:i/>
          <w:lang w:val="en-US"/>
        </w:rPr>
        <w:t xml:space="preserve">Respiratory Physiology &amp; Neurobiology, 236, </w:t>
      </w:r>
      <w:r w:rsidR="0092646A" w:rsidRPr="00FC3426">
        <w:rPr>
          <w:lang w:val="en-US"/>
        </w:rPr>
        <w:t xml:space="preserve">69-77. </w:t>
      </w:r>
    </w:p>
    <w:p w14:paraId="17CEE0B9" w14:textId="1EE3AD0D" w:rsidR="00577A9F" w:rsidRPr="00FC3426" w:rsidRDefault="0092646A" w:rsidP="0092646A">
      <w:pPr>
        <w:widowControl w:val="0"/>
        <w:ind w:left="480" w:hanging="480"/>
        <w:rPr>
          <w:lang w:val="en-US"/>
        </w:rPr>
      </w:pPr>
      <w:r w:rsidRPr="00FC3426">
        <w:rPr>
          <w:lang w:val="en-US"/>
        </w:rPr>
        <w:lastRenderedPageBreak/>
        <w:t xml:space="preserve">Traser, L., Knab, J., Echternach, M., Fuhrer, H., Richter, B., Buerkle, H., &amp; Schumann, S. (2017b). Regional ventilation during phonation in professional male and female singers. </w:t>
      </w:r>
      <w:r w:rsidRPr="00FC3426">
        <w:rPr>
          <w:i/>
          <w:lang w:val="en-US"/>
        </w:rPr>
        <w:t xml:space="preserve">Respiratory Physiology &amp; Neurobiology, 239, </w:t>
      </w:r>
      <w:r w:rsidRPr="00FC3426">
        <w:rPr>
          <w:lang w:val="en-US"/>
        </w:rPr>
        <w:t>26-33.</w:t>
      </w:r>
    </w:p>
    <w:p w14:paraId="2125F68E" w14:textId="77777777" w:rsidR="00FB2D88" w:rsidRPr="00FC3426" w:rsidRDefault="00C93B3E">
      <w:pPr>
        <w:widowControl w:val="0"/>
        <w:ind w:left="480" w:hanging="480"/>
        <w:rPr>
          <w:lang w:val="en-US"/>
        </w:rPr>
      </w:pPr>
      <w:r w:rsidRPr="00FC3426">
        <w:rPr>
          <w:lang w:val="en-US"/>
        </w:rPr>
        <w:t xml:space="preserve">Verdolini, K., Druker, G., Palmer, P. M., &amp; Samawi, H. (1998). Laryngeal adduction in resonant voice. </w:t>
      </w:r>
      <w:r w:rsidRPr="00FC3426">
        <w:rPr>
          <w:i/>
          <w:lang w:val="en-US"/>
        </w:rPr>
        <w:t>Journal of Voice</w:t>
      </w:r>
      <w:r w:rsidRPr="00FC3426">
        <w:rPr>
          <w:lang w:val="en-US"/>
        </w:rPr>
        <w:t xml:space="preserve">, </w:t>
      </w:r>
      <w:r w:rsidRPr="00FC3426">
        <w:rPr>
          <w:i/>
          <w:lang w:val="en-US"/>
        </w:rPr>
        <w:t>12</w:t>
      </w:r>
      <w:r w:rsidRPr="00FC3426">
        <w:rPr>
          <w:lang w:val="en-US"/>
        </w:rPr>
        <w:t>(3), 315–327.</w:t>
      </w:r>
    </w:p>
    <w:p w14:paraId="48707BD4" w14:textId="77777777" w:rsidR="00FB2D88" w:rsidRPr="00FC3426" w:rsidRDefault="00C93B3E">
      <w:pPr>
        <w:widowControl w:val="0"/>
        <w:ind w:left="480" w:hanging="480"/>
        <w:rPr>
          <w:lang w:val="en-US"/>
        </w:rPr>
      </w:pPr>
      <w:r w:rsidRPr="00FC3426">
        <w:rPr>
          <w:lang w:val="en-US"/>
        </w:rPr>
        <w:t xml:space="preserve">Welch, G. F. (1983). </w:t>
      </w:r>
      <w:r w:rsidRPr="00FC3426">
        <w:rPr>
          <w:i/>
          <w:lang w:val="en-US"/>
        </w:rPr>
        <w:t>Improvability of poor pitch singing: experiments in feedback</w:t>
      </w:r>
      <w:r w:rsidRPr="00FC3426">
        <w:rPr>
          <w:lang w:val="en-US"/>
        </w:rPr>
        <w:t>. Unpublished PhD Thesis, |London, UK.</w:t>
      </w:r>
    </w:p>
    <w:p w14:paraId="1E4B507B" w14:textId="77777777" w:rsidR="00FB2D88" w:rsidRPr="00FC3426" w:rsidRDefault="00C93B3E">
      <w:pPr>
        <w:widowControl w:val="0"/>
        <w:ind w:left="480" w:hanging="480"/>
        <w:rPr>
          <w:lang w:val="en-US"/>
        </w:rPr>
      </w:pPr>
      <w:r w:rsidRPr="00FC3426">
        <w:rPr>
          <w:lang w:val="en-US"/>
        </w:rPr>
        <w:t xml:space="preserve">Welch, G. F. (1985). Variability of practice and knowledge of results as factors in learning to sing in tune. </w:t>
      </w:r>
      <w:r w:rsidRPr="00FC3426">
        <w:rPr>
          <w:i/>
          <w:lang w:val="en-US"/>
        </w:rPr>
        <w:t>Bulletin of the Council for Research in Music Education</w:t>
      </w:r>
      <w:r w:rsidRPr="00FC3426">
        <w:rPr>
          <w:lang w:val="en-US"/>
        </w:rPr>
        <w:t xml:space="preserve">, </w:t>
      </w:r>
      <w:r w:rsidRPr="00FC3426">
        <w:rPr>
          <w:i/>
          <w:lang w:val="en-US"/>
        </w:rPr>
        <w:t>85</w:t>
      </w:r>
      <w:r w:rsidRPr="00FC3426">
        <w:rPr>
          <w:lang w:val="en-US"/>
        </w:rPr>
        <w:t>, 238–247.</w:t>
      </w:r>
    </w:p>
    <w:p w14:paraId="4A5B37B4" w14:textId="77777777" w:rsidR="00FB2D88" w:rsidRPr="00FC3426" w:rsidRDefault="00C93B3E">
      <w:pPr>
        <w:widowControl w:val="0"/>
        <w:ind w:left="480" w:hanging="480"/>
        <w:rPr>
          <w:lang w:val="en-US"/>
        </w:rPr>
      </w:pPr>
      <w:r w:rsidRPr="00FC3426">
        <w:rPr>
          <w:lang w:val="en-US"/>
        </w:rPr>
        <w:t xml:space="preserve">Welch, G. F., Sergeant, D. C., &amp; MacCurtain, F. (1988). Some physical characteristics of the male falsetto voice. </w:t>
      </w:r>
      <w:r w:rsidRPr="00FC3426">
        <w:rPr>
          <w:i/>
          <w:lang w:val="en-US"/>
        </w:rPr>
        <w:t>Journal of Voice</w:t>
      </w:r>
      <w:r w:rsidRPr="00FC3426">
        <w:rPr>
          <w:lang w:val="en-US"/>
        </w:rPr>
        <w:t xml:space="preserve">, </w:t>
      </w:r>
      <w:r w:rsidRPr="00FC3426">
        <w:rPr>
          <w:i/>
          <w:lang w:val="en-US"/>
        </w:rPr>
        <w:t>2</w:t>
      </w:r>
      <w:r w:rsidRPr="00FC3426">
        <w:rPr>
          <w:lang w:val="en-US"/>
        </w:rPr>
        <w:t>(2), 151–163.</w:t>
      </w:r>
    </w:p>
    <w:p w14:paraId="2874D6FF" w14:textId="77777777" w:rsidR="00FB2D88" w:rsidRPr="00FC3426" w:rsidRDefault="00C93B3E">
      <w:pPr>
        <w:widowControl w:val="0"/>
        <w:ind w:left="480" w:hanging="480"/>
        <w:rPr>
          <w:lang w:val="en-US"/>
        </w:rPr>
      </w:pPr>
      <w:r w:rsidRPr="00FC3426">
        <w:rPr>
          <w:lang w:val="en-US"/>
        </w:rPr>
        <w:t xml:space="preserve">Welch, G. F., Sergeant, D. C., &amp; MacCurtain, F. (1989). Xeroradiographic-electrolaryngographic analysis of male vocal registers. </w:t>
      </w:r>
      <w:r w:rsidRPr="00FC3426">
        <w:rPr>
          <w:i/>
          <w:lang w:val="en-US"/>
        </w:rPr>
        <w:t>Journal of Voice</w:t>
      </w:r>
      <w:r w:rsidRPr="00FC3426">
        <w:rPr>
          <w:lang w:val="en-US"/>
        </w:rPr>
        <w:t xml:space="preserve">, </w:t>
      </w:r>
      <w:r w:rsidRPr="00FC3426">
        <w:rPr>
          <w:i/>
          <w:lang w:val="en-US"/>
        </w:rPr>
        <w:t>3</w:t>
      </w:r>
      <w:r w:rsidRPr="00FC3426">
        <w:rPr>
          <w:lang w:val="en-US"/>
        </w:rPr>
        <w:t>(3), 244–256.</w:t>
      </w:r>
    </w:p>
    <w:p w14:paraId="2568CFFA" w14:textId="77777777" w:rsidR="00FB2D88" w:rsidRPr="00FC3426" w:rsidRDefault="00C93B3E">
      <w:pPr>
        <w:widowControl w:val="0"/>
        <w:ind w:left="480" w:hanging="480"/>
        <w:rPr>
          <w:lang w:val="en-US"/>
        </w:rPr>
      </w:pPr>
      <w:r w:rsidRPr="00FC3426">
        <w:rPr>
          <w:lang w:val="en-US"/>
        </w:rPr>
        <w:t xml:space="preserve">Welch, G. F., &amp; White, P. (1993). The developing voice: education and vocal efficiency. A physical perspective. </w:t>
      </w:r>
      <w:r w:rsidRPr="00FC3426">
        <w:rPr>
          <w:i/>
          <w:lang w:val="en-US"/>
        </w:rPr>
        <w:t>Bulletin of the Council for Research in Music Education</w:t>
      </w:r>
      <w:r w:rsidRPr="00FC3426">
        <w:rPr>
          <w:lang w:val="en-US"/>
        </w:rPr>
        <w:t xml:space="preserve">, </w:t>
      </w:r>
      <w:r w:rsidRPr="00FC3426">
        <w:rPr>
          <w:i/>
          <w:lang w:val="en-US"/>
        </w:rPr>
        <w:t>119</w:t>
      </w:r>
      <w:r w:rsidRPr="00FC3426">
        <w:rPr>
          <w:lang w:val="en-US"/>
        </w:rPr>
        <w:t>, 146–156.</w:t>
      </w:r>
    </w:p>
    <w:p w14:paraId="40FF6D68" w14:textId="77777777" w:rsidR="00FB2D88" w:rsidRPr="00FC3426" w:rsidRDefault="00C93B3E">
      <w:pPr>
        <w:widowControl w:val="0"/>
        <w:ind w:left="480" w:hanging="480"/>
        <w:rPr>
          <w:lang w:val="en-US"/>
        </w:rPr>
      </w:pPr>
      <w:r w:rsidRPr="00FC3426">
        <w:rPr>
          <w:lang w:val="en-US"/>
        </w:rPr>
        <w:t xml:space="preserve">White, P. J., Sergeant, D. C., &amp; Welch, G. F. (1996). Some observations on the singing development of five-year-olds. </w:t>
      </w:r>
      <w:r w:rsidRPr="00FC3426">
        <w:rPr>
          <w:i/>
          <w:lang w:val="en-US"/>
        </w:rPr>
        <w:t>Early Child Development and Care</w:t>
      </w:r>
      <w:r w:rsidRPr="00FC3426">
        <w:rPr>
          <w:lang w:val="en-US"/>
        </w:rPr>
        <w:t xml:space="preserve">, </w:t>
      </w:r>
      <w:r w:rsidRPr="00FC3426">
        <w:rPr>
          <w:i/>
          <w:lang w:val="en-US"/>
        </w:rPr>
        <w:t>118</w:t>
      </w:r>
      <w:r w:rsidRPr="00FC3426">
        <w:rPr>
          <w:lang w:val="en-US"/>
        </w:rPr>
        <w:t>(1), 27–34. http://doi.org/10.1080/0300443961180103</w:t>
      </w:r>
    </w:p>
    <w:p w14:paraId="2215027A" w14:textId="77777777" w:rsidR="00FB2D88" w:rsidRPr="00FC3426" w:rsidRDefault="00C93B3E">
      <w:pPr>
        <w:widowControl w:val="0"/>
        <w:ind w:left="480" w:hanging="480"/>
        <w:rPr>
          <w:lang w:val="en-US"/>
        </w:rPr>
      </w:pPr>
      <w:r w:rsidRPr="00FC3426">
        <w:rPr>
          <w:lang w:val="en-US"/>
        </w:rPr>
        <w:t xml:space="preserve">Williams, J., Welch, G., &amp; Howard, D. M. (2005). An exploratory baseline study of boy chorister vocal behaviour and development in an intensive professional context. </w:t>
      </w:r>
      <w:r w:rsidRPr="00FC3426">
        <w:rPr>
          <w:i/>
          <w:lang w:val="en-US"/>
        </w:rPr>
        <w:t>Logopedics, Phoniatrics, Vocology</w:t>
      </w:r>
      <w:r w:rsidRPr="00FC3426">
        <w:rPr>
          <w:lang w:val="en-US"/>
        </w:rPr>
        <w:t xml:space="preserve">, </w:t>
      </w:r>
      <w:r w:rsidRPr="00FC3426">
        <w:rPr>
          <w:i/>
          <w:lang w:val="en-US"/>
        </w:rPr>
        <w:t>30</w:t>
      </w:r>
      <w:r w:rsidRPr="00FC3426">
        <w:rPr>
          <w:lang w:val="en-US"/>
        </w:rPr>
        <w:t xml:space="preserve">(3–4), 158–62. </w:t>
      </w:r>
      <w:hyperlink r:id="rId27" w:history="1">
        <w:r w:rsidR="00CB3A70" w:rsidRPr="00FC3426">
          <w:rPr>
            <w:rStyle w:val="Hyperlink"/>
            <w:lang w:val="en-US"/>
          </w:rPr>
          <w:t>http://doi.org/10.1080/14015430500262095</w:t>
        </w:r>
      </w:hyperlink>
    </w:p>
    <w:p w14:paraId="1B0CD80A" w14:textId="77777777" w:rsidR="00CB3A70" w:rsidRPr="00FC3426" w:rsidRDefault="00CB3A70">
      <w:pPr>
        <w:widowControl w:val="0"/>
        <w:ind w:left="480" w:hanging="480"/>
        <w:rPr>
          <w:lang w:val="en-US"/>
        </w:rPr>
      </w:pPr>
      <w:r w:rsidRPr="00FC3426">
        <w:rPr>
          <w:lang w:val="en-US"/>
        </w:rPr>
        <w:t xml:space="preserve">Yan, N., Ng, M., Chan, E., Wang, D., &amp; Liao, C. (2012). Vocal fold vibratory differences in different registers of professional male singers with different singing voice types. </w:t>
      </w:r>
      <w:r w:rsidRPr="00FC3426">
        <w:rPr>
          <w:i/>
          <w:lang w:val="en-US"/>
        </w:rPr>
        <w:t>Proceedings of the 12th International Conference on Music Perception and Cognition and the 8th Triennial Conference of the European Society for the Cognitive Sciences of Music,</w:t>
      </w:r>
      <w:r w:rsidRPr="00FC3426">
        <w:rPr>
          <w:lang w:val="en-US"/>
        </w:rPr>
        <w:t xml:space="preserve"> 1150-1153.</w:t>
      </w:r>
    </w:p>
    <w:p w14:paraId="56C8C9AE" w14:textId="77777777" w:rsidR="00FB2D88" w:rsidRPr="00FC3426" w:rsidRDefault="00C93B3E">
      <w:pPr>
        <w:widowControl w:val="0"/>
        <w:ind w:left="480" w:hanging="480"/>
        <w:rPr>
          <w:lang w:val="en-US"/>
        </w:rPr>
      </w:pPr>
      <w:r w:rsidRPr="00FC3426">
        <w:rPr>
          <w:lang w:val="en-US"/>
        </w:rPr>
        <w:t xml:space="preserve">Yoshinaga, I., &amp; Kong, J. (2012). Laryngeal vibratory behavior in traditional Noh singing. </w:t>
      </w:r>
      <w:r w:rsidRPr="00FC3426">
        <w:rPr>
          <w:i/>
          <w:lang w:val="en-US"/>
        </w:rPr>
        <w:t>Tsinghua Science and Technology</w:t>
      </w:r>
      <w:r w:rsidRPr="00FC3426">
        <w:rPr>
          <w:lang w:val="en-US"/>
        </w:rPr>
        <w:t xml:space="preserve">, </w:t>
      </w:r>
      <w:r w:rsidRPr="00FC3426">
        <w:rPr>
          <w:i/>
          <w:lang w:val="en-US"/>
        </w:rPr>
        <w:t>17</w:t>
      </w:r>
      <w:r w:rsidRPr="00FC3426">
        <w:rPr>
          <w:lang w:val="en-US"/>
        </w:rPr>
        <w:t>(1), 94–103. http://doi.org/10.1109/TST.2012.6151913</w:t>
      </w:r>
    </w:p>
    <w:p w14:paraId="15D35540" w14:textId="131553D1" w:rsidR="00FB2D88" w:rsidRDefault="00C93B3E" w:rsidP="00392AA5">
      <w:pPr>
        <w:widowControl w:val="0"/>
        <w:ind w:left="480" w:hanging="480"/>
        <w:rPr>
          <w:rStyle w:val="Hyperlink"/>
          <w:lang w:val="en-US"/>
        </w:rPr>
      </w:pPr>
      <w:r w:rsidRPr="00FC3426">
        <w:rPr>
          <w:lang w:val="en-US"/>
        </w:rPr>
        <w:t xml:space="preserve">Zangger Borch, D., &amp; Sundberg, J. (2010). Some phonatory and resonatory characteristics of the Rock, Pop, Soul, and Swedish dance band styles of singing. </w:t>
      </w:r>
      <w:r w:rsidRPr="00FC3426">
        <w:rPr>
          <w:i/>
          <w:lang w:val="en-US"/>
        </w:rPr>
        <w:t>Journal of Voice</w:t>
      </w:r>
      <w:r w:rsidRPr="00FC3426">
        <w:rPr>
          <w:lang w:val="en-US"/>
        </w:rPr>
        <w:t xml:space="preserve">, 1–6. </w:t>
      </w:r>
      <w:hyperlink r:id="rId28" w:history="1">
        <w:r w:rsidR="00ED7FB8" w:rsidRPr="00AF5E68">
          <w:rPr>
            <w:rStyle w:val="Hyperlink"/>
            <w:lang w:val="en-US"/>
          </w:rPr>
          <w:t>http://doi.org/10.1016/j.jvoice.2010.07.014</w:t>
        </w:r>
      </w:hyperlink>
    </w:p>
    <w:p w14:paraId="6996D861" w14:textId="0594CA1B" w:rsidR="00A86343" w:rsidRDefault="00DE4F30" w:rsidP="00A86343">
      <w:pPr>
        <w:pStyle w:val="Heading1"/>
        <w:ind w:firstLine="0"/>
      </w:pPr>
      <w:r>
        <w:lastRenderedPageBreak/>
        <w:t>Appendix</w:t>
      </w:r>
    </w:p>
    <w:p w14:paraId="5AF7E15F" w14:textId="77777777" w:rsidR="00A86343" w:rsidRDefault="00A86343" w:rsidP="00A86343">
      <w:pPr>
        <w:ind w:firstLine="0"/>
        <w:jc w:val="center"/>
      </w:pPr>
      <w:r>
        <w:rPr>
          <w:i/>
        </w:rPr>
        <w:t>Table 1. Summary of empirical investigations using Lx/EGG for the analysis of the singing voice</w:t>
      </w:r>
    </w:p>
    <w:p w14:paraId="728DD512" w14:textId="77777777" w:rsidR="00A86343" w:rsidRDefault="00A86343" w:rsidP="00A86343">
      <w:pPr>
        <w:ind w:firstLine="0"/>
      </w:pPr>
    </w:p>
    <w:tbl>
      <w:tblPr>
        <w:tblW w:w="9991" w:type="dxa"/>
        <w:jc w:val="center"/>
        <w:tblLayout w:type="fixed"/>
        <w:tblLook w:val="0400" w:firstRow="0" w:lastRow="0" w:firstColumn="0" w:lastColumn="0" w:noHBand="0" w:noVBand="1"/>
      </w:tblPr>
      <w:tblGrid>
        <w:gridCol w:w="1985"/>
        <w:gridCol w:w="766"/>
        <w:gridCol w:w="1377"/>
        <w:gridCol w:w="975"/>
        <w:gridCol w:w="1365"/>
        <w:gridCol w:w="1218"/>
        <w:gridCol w:w="1365"/>
        <w:gridCol w:w="940"/>
      </w:tblGrid>
      <w:tr w:rsidR="00A86343" w14:paraId="17870A61"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6341265" w14:textId="77777777" w:rsidR="00A86343" w:rsidRDefault="00A86343" w:rsidP="001E7AAB">
            <w:pPr>
              <w:spacing w:line="240" w:lineRule="auto"/>
              <w:ind w:firstLine="0"/>
              <w:jc w:val="left"/>
            </w:pPr>
            <w:r>
              <w:t>Author(s)</w:t>
            </w:r>
          </w:p>
        </w:tc>
        <w:tc>
          <w:tcPr>
            <w:tcW w:w="766" w:type="dxa"/>
            <w:tcBorders>
              <w:top w:val="single" w:sz="4" w:space="0" w:color="000000"/>
              <w:left w:val="nil"/>
              <w:bottom w:val="single" w:sz="4" w:space="0" w:color="000000"/>
              <w:right w:val="nil"/>
            </w:tcBorders>
            <w:shd w:val="clear" w:color="auto" w:fill="FFFFFF"/>
            <w:vAlign w:val="center"/>
          </w:tcPr>
          <w:p w14:paraId="56B27419" w14:textId="77777777" w:rsidR="00A86343" w:rsidRDefault="00A86343" w:rsidP="001E7AAB">
            <w:pPr>
              <w:spacing w:line="240" w:lineRule="auto"/>
              <w:ind w:firstLine="0"/>
              <w:jc w:val="left"/>
            </w:pPr>
            <w:r>
              <w:t>Year</w:t>
            </w:r>
          </w:p>
        </w:tc>
        <w:tc>
          <w:tcPr>
            <w:tcW w:w="1377" w:type="dxa"/>
            <w:tcBorders>
              <w:top w:val="single" w:sz="4" w:space="0" w:color="000000"/>
              <w:left w:val="nil"/>
              <w:bottom w:val="single" w:sz="4" w:space="0" w:color="000000"/>
              <w:right w:val="nil"/>
            </w:tcBorders>
            <w:shd w:val="clear" w:color="auto" w:fill="FFFFFF"/>
            <w:vAlign w:val="center"/>
          </w:tcPr>
          <w:p w14:paraId="171CC0E5" w14:textId="77777777" w:rsidR="00A86343" w:rsidRDefault="00A86343" w:rsidP="001E7AAB">
            <w:pPr>
              <w:spacing w:line="240" w:lineRule="auto"/>
              <w:ind w:firstLine="0"/>
              <w:jc w:val="left"/>
            </w:pPr>
            <w:r>
              <w:t>Thematic category</w:t>
            </w:r>
          </w:p>
        </w:tc>
        <w:tc>
          <w:tcPr>
            <w:tcW w:w="5863" w:type="dxa"/>
            <w:gridSpan w:val="5"/>
            <w:tcBorders>
              <w:top w:val="single" w:sz="4" w:space="0" w:color="000000"/>
              <w:left w:val="nil"/>
              <w:bottom w:val="single" w:sz="4" w:space="0" w:color="000000"/>
              <w:right w:val="nil"/>
            </w:tcBorders>
            <w:shd w:val="clear" w:color="auto" w:fill="FFFFFF"/>
            <w:vAlign w:val="center"/>
          </w:tcPr>
          <w:p w14:paraId="4520D48D" w14:textId="77777777" w:rsidR="00A86343" w:rsidRDefault="00A86343" w:rsidP="001E7AAB">
            <w:pPr>
              <w:spacing w:line="240" w:lineRule="auto"/>
              <w:ind w:firstLine="0"/>
              <w:jc w:val="center"/>
            </w:pPr>
            <w:r>
              <w:t>Participant(s)</w:t>
            </w:r>
          </w:p>
        </w:tc>
      </w:tr>
      <w:tr w:rsidR="00A86343" w14:paraId="4E1C4B7A" w14:textId="77777777" w:rsidTr="001E7AAB">
        <w:trPr>
          <w:trHeight w:val="600"/>
          <w:jc w:val="center"/>
        </w:trPr>
        <w:tc>
          <w:tcPr>
            <w:tcW w:w="1985" w:type="dxa"/>
            <w:tcBorders>
              <w:top w:val="nil"/>
              <w:left w:val="nil"/>
              <w:bottom w:val="single" w:sz="4" w:space="0" w:color="000000"/>
              <w:right w:val="nil"/>
            </w:tcBorders>
            <w:shd w:val="clear" w:color="auto" w:fill="FFFFFF"/>
            <w:vAlign w:val="center"/>
          </w:tcPr>
          <w:p w14:paraId="32A5E6F5" w14:textId="77777777" w:rsidR="00A86343" w:rsidRDefault="00A86343" w:rsidP="001E7AAB">
            <w:pPr>
              <w:spacing w:line="240" w:lineRule="auto"/>
              <w:ind w:firstLine="0"/>
              <w:jc w:val="left"/>
            </w:pPr>
          </w:p>
        </w:tc>
        <w:tc>
          <w:tcPr>
            <w:tcW w:w="766" w:type="dxa"/>
            <w:tcBorders>
              <w:top w:val="nil"/>
              <w:left w:val="nil"/>
              <w:bottom w:val="single" w:sz="4" w:space="0" w:color="000000"/>
              <w:right w:val="nil"/>
            </w:tcBorders>
            <w:shd w:val="clear" w:color="auto" w:fill="FFFFFF"/>
            <w:vAlign w:val="center"/>
          </w:tcPr>
          <w:p w14:paraId="219A15EE" w14:textId="77777777" w:rsidR="00A86343" w:rsidRDefault="00A86343" w:rsidP="001E7AAB">
            <w:pPr>
              <w:spacing w:line="240" w:lineRule="auto"/>
              <w:ind w:firstLine="0"/>
              <w:jc w:val="left"/>
            </w:pPr>
          </w:p>
        </w:tc>
        <w:tc>
          <w:tcPr>
            <w:tcW w:w="1377" w:type="dxa"/>
            <w:tcBorders>
              <w:top w:val="nil"/>
              <w:left w:val="nil"/>
              <w:bottom w:val="single" w:sz="4" w:space="0" w:color="000000"/>
              <w:right w:val="nil"/>
            </w:tcBorders>
            <w:shd w:val="clear" w:color="auto" w:fill="FFFFFF"/>
            <w:vAlign w:val="center"/>
          </w:tcPr>
          <w:p w14:paraId="2F480588" w14:textId="77777777" w:rsidR="00A86343" w:rsidRDefault="00A86343" w:rsidP="001E7AAB">
            <w:pPr>
              <w:spacing w:line="240" w:lineRule="auto"/>
              <w:ind w:firstLine="0"/>
              <w:jc w:val="left"/>
            </w:pPr>
          </w:p>
        </w:tc>
        <w:tc>
          <w:tcPr>
            <w:tcW w:w="975" w:type="dxa"/>
            <w:tcBorders>
              <w:top w:val="nil"/>
              <w:left w:val="nil"/>
              <w:bottom w:val="single" w:sz="4" w:space="0" w:color="000000"/>
              <w:right w:val="nil"/>
            </w:tcBorders>
            <w:shd w:val="clear" w:color="auto" w:fill="FFFFFF"/>
            <w:vAlign w:val="center"/>
          </w:tcPr>
          <w:p w14:paraId="7909037A" w14:textId="77777777" w:rsidR="00A86343" w:rsidRDefault="00A86343" w:rsidP="001E7AAB">
            <w:pPr>
              <w:spacing w:line="240" w:lineRule="auto"/>
              <w:ind w:firstLine="0"/>
              <w:jc w:val="left"/>
            </w:pPr>
            <w:r>
              <w:t>Number</w:t>
            </w:r>
          </w:p>
        </w:tc>
        <w:tc>
          <w:tcPr>
            <w:tcW w:w="1365" w:type="dxa"/>
            <w:tcBorders>
              <w:top w:val="nil"/>
              <w:left w:val="nil"/>
              <w:bottom w:val="single" w:sz="4" w:space="0" w:color="000000"/>
              <w:right w:val="nil"/>
            </w:tcBorders>
            <w:shd w:val="clear" w:color="auto" w:fill="FFFFFF"/>
            <w:vAlign w:val="center"/>
          </w:tcPr>
          <w:p w14:paraId="69D74DB0" w14:textId="77777777" w:rsidR="00A86343" w:rsidRDefault="00A86343" w:rsidP="001E7AAB">
            <w:pPr>
              <w:spacing w:line="240" w:lineRule="auto"/>
              <w:ind w:firstLine="0"/>
              <w:jc w:val="left"/>
            </w:pPr>
            <w:r>
              <w:t>Age</w:t>
            </w:r>
          </w:p>
        </w:tc>
        <w:tc>
          <w:tcPr>
            <w:tcW w:w="1218" w:type="dxa"/>
            <w:tcBorders>
              <w:top w:val="nil"/>
              <w:left w:val="nil"/>
              <w:bottom w:val="single" w:sz="4" w:space="0" w:color="000000"/>
              <w:right w:val="nil"/>
            </w:tcBorders>
            <w:shd w:val="clear" w:color="auto" w:fill="FFFFFF"/>
            <w:vAlign w:val="center"/>
          </w:tcPr>
          <w:p w14:paraId="03CC4836" w14:textId="77777777" w:rsidR="00A86343" w:rsidRDefault="00A86343" w:rsidP="001E7AAB">
            <w:pPr>
              <w:spacing w:line="240" w:lineRule="auto"/>
              <w:ind w:firstLine="0"/>
              <w:jc w:val="left"/>
            </w:pPr>
            <w:r>
              <w:t>Training experience</w:t>
            </w:r>
          </w:p>
        </w:tc>
        <w:tc>
          <w:tcPr>
            <w:tcW w:w="1365" w:type="dxa"/>
            <w:tcBorders>
              <w:top w:val="nil"/>
              <w:left w:val="nil"/>
              <w:bottom w:val="single" w:sz="4" w:space="0" w:color="000000"/>
              <w:right w:val="nil"/>
            </w:tcBorders>
            <w:shd w:val="clear" w:color="auto" w:fill="FFFFFF"/>
            <w:vAlign w:val="center"/>
          </w:tcPr>
          <w:p w14:paraId="4EFAE8FA" w14:textId="77777777" w:rsidR="00A86343" w:rsidRDefault="00A86343" w:rsidP="001E7AAB">
            <w:pPr>
              <w:spacing w:line="240" w:lineRule="auto"/>
              <w:ind w:firstLine="0"/>
              <w:jc w:val="left"/>
              <w:rPr>
                <w:vertAlign w:val="superscript"/>
              </w:rPr>
            </w:pPr>
            <w:r>
              <w:t>Professional experience</w:t>
            </w:r>
            <w:r>
              <w:rPr>
                <w:vertAlign w:val="superscript"/>
              </w:rPr>
              <w:t>+</w:t>
            </w:r>
          </w:p>
        </w:tc>
        <w:tc>
          <w:tcPr>
            <w:tcW w:w="940" w:type="dxa"/>
            <w:tcBorders>
              <w:top w:val="nil"/>
              <w:left w:val="nil"/>
              <w:bottom w:val="single" w:sz="4" w:space="0" w:color="000000"/>
              <w:right w:val="nil"/>
            </w:tcBorders>
            <w:shd w:val="clear" w:color="auto" w:fill="FFFFFF"/>
            <w:vAlign w:val="center"/>
          </w:tcPr>
          <w:p w14:paraId="0AC8A2DA" w14:textId="77777777" w:rsidR="00A86343" w:rsidRDefault="00A86343" w:rsidP="001E7AAB">
            <w:pPr>
              <w:spacing w:line="240" w:lineRule="auto"/>
              <w:ind w:firstLine="0"/>
              <w:jc w:val="left"/>
            </w:pPr>
            <w:r>
              <w:t>Gender</w:t>
            </w:r>
          </w:p>
        </w:tc>
      </w:tr>
      <w:tr w:rsidR="00A86343" w14:paraId="78719C23" w14:textId="77777777" w:rsidTr="001E7AAB">
        <w:trPr>
          <w:trHeight w:val="620"/>
          <w:jc w:val="center"/>
        </w:trPr>
        <w:tc>
          <w:tcPr>
            <w:tcW w:w="1985" w:type="dxa"/>
            <w:tcBorders>
              <w:top w:val="nil"/>
              <w:left w:val="nil"/>
              <w:bottom w:val="single" w:sz="4" w:space="0" w:color="000000"/>
              <w:right w:val="nil"/>
            </w:tcBorders>
            <w:shd w:val="clear" w:color="auto" w:fill="FFFFFF"/>
            <w:vAlign w:val="center"/>
          </w:tcPr>
          <w:p w14:paraId="2E886FB2" w14:textId="77777777" w:rsidR="00A86343" w:rsidRDefault="00A86343" w:rsidP="001E7AAB">
            <w:pPr>
              <w:spacing w:line="240" w:lineRule="auto"/>
              <w:ind w:firstLine="0"/>
              <w:jc w:val="left"/>
            </w:pPr>
            <w:r>
              <w:t>Amarante</w:t>
            </w:r>
          </w:p>
        </w:tc>
        <w:tc>
          <w:tcPr>
            <w:tcW w:w="766" w:type="dxa"/>
            <w:tcBorders>
              <w:top w:val="nil"/>
              <w:left w:val="nil"/>
              <w:bottom w:val="single" w:sz="4" w:space="0" w:color="000000"/>
              <w:right w:val="nil"/>
            </w:tcBorders>
            <w:shd w:val="clear" w:color="auto" w:fill="FFFFFF"/>
            <w:vAlign w:val="center"/>
          </w:tcPr>
          <w:p w14:paraId="4331DA7A" w14:textId="77777777" w:rsidR="00A86343" w:rsidRDefault="00A86343" w:rsidP="001E7AAB">
            <w:pPr>
              <w:spacing w:line="240" w:lineRule="auto"/>
              <w:ind w:firstLine="0"/>
              <w:jc w:val="left"/>
            </w:pPr>
            <w:r>
              <w:t>2012</w:t>
            </w:r>
          </w:p>
        </w:tc>
        <w:tc>
          <w:tcPr>
            <w:tcW w:w="1377" w:type="dxa"/>
            <w:tcBorders>
              <w:top w:val="nil"/>
              <w:left w:val="nil"/>
              <w:bottom w:val="single" w:sz="4" w:space="0" w:color="000000"/>
              <w:right w:val="nil"/>
            </w:tcBorders>
            <w:shd w:val="clear" w:color="auto" w:fill="FFFFFF"/>
            <w:vAlign w:val="center"/>
          </w:tcPr>
          <w:p w14:paraId="6A9759DA" w14:textId="77777777" w:rsidR="00A86343" w:rsidRDefault="00A86343" w:rsidP="001E7AAB">
            <w:pPr>
              <w:spacing w:line="240" w:lineRule="auto"/>
              <w:ind w:firstLine="0"/>
              <w:jc w:val="left"/>
            </w:pPr>
            <w:r>
              <w:t>Registers</w:t>
            </w:r>
          </w:p>
        </w:tc>
        <w:tc>
          <w:tcPr>
            <w:tcW w:w="975" w:type="dxa"/>
            <w:tcBorders>
              <w:top w:val="nil"/>
              <w:left w:val="nil"/>
              <w:bottom w:val="single" w:sz="4" w:space="0" w:color="000000"/>
              <w:right w:val="nil"/>
            </w:tcBorders>
            <w:shd w:val="clear" w:color="auto" w:fill="FFFFFF"/>
            <w:vAlign w:val="center"/>
          </w:tcPr>
          <w:p w14:paraId="4B5EF0BD" w14:textId="77777777" w:rsidR="00A86343" w:rsidRDefault="00A86343" w:rsidP="001E7AAB">
            <w:pPr>
              <w:spacing w:line="240" w:lineRule="auto"/>
              <w:ind w:firstLine="0"/>
              <w:jc w:val="left"/>
            </w:pPr>
            <w:r>
              <w:t>11</w:t>
            </w:r>
          </w:p>
        </w:tc>
        <w:tc>
          <w:tcPr>
            <w:tcW w:w="1365" w:type="dxa"/>
            <w:tcBorders>
              <w:top w:val="nil"/>
              <w:left w:val="nil"/>
              <w:bottom w:val="single" w:sz="4" w:space="0" w:color="000000"/>
              <w:right w:val="nil"/>
            </w:tcBorders>
            <w:shd w:val="clear" w:color="auto" w:fill="FFFFFF"/>
            <w:vAlign w:val="center"/>
          </w:tcPr>
          <w:p w14:paraId="144655C2" w14:textId="77777777" w:rsidR="00A86343" w:rsidRDefault="00A86343" w:rsidP="001E7AAB">
            <w:pPr>
              <w:spacing w:line="240" w:lineRule="auto"/>
              <w:ind w:firstLine="0"/>
              <w:jc w:val="left"/>
            </w:pPr>
            <w:r>
              <w:t>Adults</w:t>
            </w:r>
          </w:p>
        </w:tc>
        <w:tc>
          <w:tcPr>
            <w:tcW w:w="1218" w:type="dxa"/>
            <w:tcBorders>
              <w:top w:val="nil"/>
              <w:left w:val="nil"/>
              <w:bottom w:val="single" w:sz="4" w:space="0" w:color="000000"/>
              <w:right w:val="nil"/>
            </w:tcBorders>
            <w:shd w:val="clear" w:color="auto" w:fill="FFFFFF"/>
            <w:vAlign w:val="center"/>
          </w:tcPr>
          <w:p w14:paraId="6954B7CF" w14:textId="77777777" w:rsidR="00A86343" w:rsidRDefault="00A86343" w:rsidP="001E7AAB">
            <w:pPr>
              <w:spacing w:line="240" w:lineRule="auto"/>
              <w:ind w:firstLine="0"/>
              <w:jc w:val="left"/>
            </w:pPr>
            <w:r>
              <w:t>T</w:t>
            </w:r>
          </w:p>
        </w:tc>
        <w:tc>
          <w:tcPr>
            <w:tcW w:w="1365" w:type="dxa"/>
            <w:tcBorders>
              <w:top w:val="nil"/>
              <w:left w:val="nil"/>
              <w:bottom w:val="single" w:sz="4" w:space="0" w:color="000000"/>
              <w:right w:val="nil"/>
            </w:tcBorders>
            <w:shd w:val="clear" w:color="auto" w:fill="FFFFFF"/>
            <w:vAlign w:val="center"/>
          </w:tcPr>
          <w:p w14:paraId="721C7336" w14:textId="77777777" w:rsidR="00A86343" w:rsidRDefault="00A86343" w:rsidP="001E7AAB">
            <w:pPr>
              <w:spacing w:line="240" w:lineRule="auto"/>
              <w:ind w:firstLine="0"/>
              <w:jc w:val="left"/>
            </w:pPr>
            <w:r>
              <w:t>Pro</w:t>
            </w:r>
          </w:p>
        </w:tc>
        <w:tc>
          <w:tcPr>
            <w:tcW w:w="940" w:type="dxa"/>
            <w:tcBorders>
              <w:top w:val="nil"/>
              <w:left w:val="nil"/>
              <w:bottom w:val="single" w:sz="4" w:space="0" w:color="000000"/>
              <w:right w:val="nil"/>
            </w:tcBorders>
            <w:shd w:val="clear" w:color="auto" w:fill="FFFFFF"/>
            <w:vAlign w:val="center"/>
          </w:tcPr>
          <w:p w14:paraId="487CD7DA" w14:textId="77777777" w:rsidR="00A86343" w:rsidRDefault="00A86343" w:rsidP="001E7AAB">
            <w:pPr>
              <w:spacing w:line="240" w:lineRule="auto"/>
              <w:ind w:firstLine="0"/>
              <w:jc w:val="left"/>
            </w:pPr>
            <w:r>
              <w:t>M</w:t>
            </w:r>
          </w:p>
        </w:tc>
      </w:tr>
      <w:tr w:rsidR="00A86343" w14:paraId="3B082802" w14:textId="77777777" w:rsidTr="001E7AAB">
        <w:trPr>
          <w:trHeight w:val="600"/>
          <w:jc w:val="center"/>
        </w:trPr>
        <w:tc>
          <w:tcPr>
            <w:tcW w:w="1985" w:type="dxa"/>
            <w:tcBorders>
              <w:top w:val="nil"/>
              <w:left w:val="nil"/>
              <w:bottom w:val="single" w:sz="4" w:space="0" w:color="000000"/>
              <w:right w:val="nil"/>
            </w:tcBorders>
            <w:shd w:val="clear" w:color="auto" w:fill="FFFFFF"/>
            <w:vAlign w:val="center"/>
          </w:tcPr>
          <w:p w14:paraId="397FD1AB" w14:textId="77777777" w:rsidR="00A86343" w:rsidRDefault="00A86343" w:rsidP="001E7AAB">
            <w:pPr>
              <w:spacing w:line="240" w:lineRule="auto"/>
              <w:ind w:firstLine="0"/>
              <w:jc w:val="left"/>
            </w:pPr>
            <w:r>
              <w:t>Bailly et al.</w:t>
            </w:r>
          </w:p>
        </w:tc>
        <w:tc>
          <w:tcPr>
            <w:tcW w:w="766" w:type="dxa"/>
            <w:tcBorders>
              <w:top w:val="nil"/>
              <w:left w:val="nil"/>
              <w:bottom w:val="single" w:sz="4" w:space="0" w:color="000000"/>
              <w:right w:val="nil"/>
            </w:tcBorders>
            <w:shd w:val="clear" w:color="auto" w:fill="FFFFFF"/>
            <w:vAlign w:val="center"/>
          </w:tcPr>
          <w:p w14:paraId="779B56C6" w14:textId="77777777" w:rsidR="00A86343" w:rsidRDefault="00A86343" w:rsidP="001E7AAB">
            <w:pPr>
              <w:spacing w:line="240" w:lineRule="auto"/>
              <w:ind w:firstLine="0"/>
              <w:jc w:val="left"/>
            </w:pPr>
            <w:r>
              <w:t>2007</w:t>
            </w:r>
          </w:p>
        </w:tc>
        <w:tc>
          <w:tcPr>
            <w:tcW w:w="1377" w:type="dxa"/>
            <w:tcBorders>
              <w:top w:val="nil"/>
              <w:left w:val="nil"/>
              <w:bottom w:val="single" w:sz="4" w:space="0" w:color="000000"/>
              <w:right w:val="nil"/>
            </w:tcBorders>
            <w:shd w:val="clear" w:color="auto" w:fill="FFFFFF"/>
            <w:vAlign w:val="center"/>
          </w:tcPr>
          <w:p w14:paraId="1D5CD8FA" w14:textId="77777777" w:rsidR="00A86343" w:rsidRDefault="00A86343" w:rsidP="001E7AAB">
            <w:pPr>
              <w:spacing w:line="240" w:lineRule="auto"/>
              <w:ind w:firstLine="0"/>
              <w:jc w:val="left"/>
            </w:pPr>
            <w:r>
              <w:t>Styles</w:t>
            </w:r>
          </w:p>
        </w:tc>
        <w:tc>
          <w:tcPr>
            <w:tcW w:w="975" w:type="dxa"/>
            <w:tcBorders>
              <w:top w:val="nil"/>
              <w:left w:val="nil"/>
              <w:bottom w:val="single" w:sz="4" w:space="0" w:color="000000"/>
              <w:right w:val="nil"/>
            </w:tcBorders>
            <w:shd w:val="clear" w:color="auto" w:fill="FFFFFF"/>
            <w:vAlign w:val="center"/>
          </w:tcPr>
          <w:p w14:paraId="0DFCA9CB" w14:textId="77777777" w:rsidR="00A86343" w:rsidRDefault="00A86343" w:rsidP="001E7AAB">
            <w:pPr>
              <w:spacing w:line="240" w:lineRule="auto"/>
              <w:ind w:firstLine="0"/>
              <w:jc w:val="left"/>
            </w:pPr>
            <w:r>
              <w:t>1</w:t>
            </w:r>
          </w:p>
        </w:tc>
        <w:tc>
          <w:tcPr>
            <w:tcW w:w="1365" w:type="dxa"/>
            <w:tcBorders>
              <w:top w:val="nil"/>
              <w:left w:val="nil"/>
              <w:bottom w:val="single" w:sz="4" w:space="0" w:color="000000"/>
              <w:right w:val="nil"/>
            </w:tcBorders>
            <w:shd w:val="clear" w:color="auto" w:fill="FFFFFF"/>
            <w:vAlign w:val="center"/>
          </w:tcPr>
          <w:p w14:paraId="310A825A" w14:textId="77777777" w:rsidR="00A86343" w:rsidRDefault="00A86343" w:rsidP="001E7AAB">
            <w:pPr>
              <w:spacing w:line="240" w:lineRule="auto"/>
              <w:ind w:firstLine="0"/>
              <w:jc w:val="left"/>
            </w:pPr>
            <w:r>
              <w:t>Adult</w:t>
            </w:r>
          </w:p>
        </w:tc>
        <w:tc>
          <w:tcPr>
            <w:tcW w:w="1218" w:type="dxa"/>
            <w:tcBorders>
              <w:top w:val="nil"/>
              <w:left w:val="nil"/>
              <w:bottom w:val="single" w:sz="4" w:space="0" w:color="000000"/>
              <w:right w:val="nil"/>
            </w:tcBorders>
            <w:shd w:val="clear" w:color="auto" w:fill="FFFFFF"/>
            <w:vAlign w:val="center"/>
          </w:tcPr>
          <w:p w14:paraId="7B37739C" w14:textId="77777777" w:rsidR="00A86343" w:rsidRDefault="00A86343" w:rsidP="001E7AAB">
            <w:pPr>
              <w:spacing w:line="240" w:lineRule="auto"/>
              <w:ind w:firstLine="0"/>
              <w:jc w:val="left"/>
            </w:pPr>
            <w:r>
              <w:t>T</w:t>
            </w:r>
          </w:p>
        </w:tc>
        <w:tc>
          <w:tcPr>
            <w:tcW w:w="1365" w:type="dxa"/>
            <w:tcBorders>
              <w:top w:val="nil"/>
              <w:left w:val="nil"/>
              <w:bottom w:val="single" w:sz="4" w:space="0" w:color="000000"/>
              <w:right w:val="nil"/>
            </w:tcBorders>
            <w:shd w:val="clear" w:color="auto" w:fill="FFFFFF"/>
            <w:vAlign w:val="center"/>
          </w:tcPr>
          <w:p w14:paraId="195B1B5D" w14:textId="77777777" w:rsidR="00A86343" w:rsidRDefault="00A86343" w:rsidP="001E7AAB">
            <w:pPr>
              <w:spacing w:line="240" w:lineRule="auto"/>
              <w:ind w:firstLine="0"/>
              <w:jc w:val="left"/>
            </w:pPr>
            <w:r>
              <w:t>Pro</w:t>
            </w:r>
          </w:p>
        </w:tc>
        <w:tc>
          <w:tcPr>
            <w:tcW w:w="940" w:type="dxa"/>
            <w:tcBorders>
              <w:top w:val="nil"/>
              <w:left w:val="nil"/>
              <w:bottom w:val="single" w:sz="4" w:space="0" w:color="000000"/>
              <w:right w:val="nil"/>
            </w:tcBorders>
            <w:shd w:val="clear" w:color="auto" w:fill="FFFFFF"/>
            <w:vAlign w:val="center"/>
          </w:tcPr>
          <w:p w14:paraId="573583A5" w14:textId="77777777" w:rsidR="00A86343" w:rsidRDefault="00A86343" w:rsidP="001E7AAB">
            <w:pPr>
              <w:spacing w:line="240" w:lineRule="auto"/>
              <w:ind w:firstLine="0"/>
              <w:jc w:val="left"/>
            </w:pPr>
            <w:r>
              <w:t>M</w:t>
            </w:r>
          </w:p>
        </w:tc>
      </w:tr>
      <w:tr w:rsidR="00A86343" w14:paraId="20556ABE" w14:textId="77777777" w:rsidTr="001E7AAB">
        <w:trPr>
          <w:trHeight w:val="600"/>
          <w:jc w:val="center"/>
        </w:trPr>
        <w:tc>
          <w:tcPr>
            <w:tcW w:w="1985" w:type="dxa"/>
            <w:tcBorders>
              <w:top w:val="nil"/>
              <w:left w:val="nil"/>
              <w:bottom w:val="single" w:sz="4" w:space="0" w:color="000000"/>
              <w:right w:val="nil"/>
            </w:tcBorders>
            <w:shd w:val="clear" w:color="auto" w:fill="FFFFFF"/>
            <w:vAlign w:val="center"/>
          </w:tcPr>
          <w:p w14:paraId="42F3B11D" w14:textId="77777777" w:rsidR="00A86343" w:rsidRDefault="00A86343" w:rsidP="001E7AAB">
            <w:pPr>
              <w:spacing w:line="240" w:lineRule="auto"/>
              <w:ind w:firstLine="0"/>
              <w:jc w:val="left"/>
            </w:pPr>
            <w:r>
              <w:t>Bailly et al.</w:t>
            </w:r>
          </w:p>
        </w:tc>
        <w:tc>
          <w:tcPr>
            <w:tcW w:w="766" w:type="dxa"/>
            <w:tcBorders>
              <w:top w:val="nil"/>
              <w:left w:val="nil"/>
              <w:bottom w:val="single" w:sz="4" w:space="0" w:color="000000"/>
              <w:right w:val="nil"/>
            </w:tcBorders>
            <w:shd w:val="clear" w:color="auto" w:fill="FFFFFF"/>
            <w:vAlign w:val="center"/>
          </w:tcPr>
          <w:p w14:paraId="19DE7DF4" w14:textId="77777777" w:rsidR="00A86343" w:rsidRDefault="00A86343" w:rsidP="001E7AAB">
            <w:pPr>
              <w:spacing w:line="240" w:lineRule="auto"/>
              <w:ind w:firstLine="0"/>
              <w:jc w:val="left"/>
            </w:pPr>
            <w:r>
              <w:t>2010</w:t>
            </w:r>
          </w:p>
        </w:tc>
        <w:tc>
          <w:tcPr>
            <w:tcW w:w="1377" w:type="dxa"/>
            <w:tcBorders>
              <w:top w:val="nil"/>
              <w:left w:val="nil"/>
              <w:bottom w:val="single" w:sz="4" w:space="0" w:color="000000"/>
              <w:right w:val="nil"/>
            </w:tcBorders>
            <w:shd w:val="clear" w:color="auto" w:fill="FFFFFF"/>
            <w:vAlign w:val="center"/>
          </w:tcPr>
          <w:p w14:paraId="0792BA02"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22F69354"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687EC49F"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6249F00F"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498B69A8"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046135B1" w14:textId="77777777" w:rsidR="00A86343" w:rsidRDefault="00A86343" w:rsidP="001E7AAB">
            <w:pPr>
              <w:spacing w:line="240" w:lineRule="auto"/>
              <w:ind w:firstLine="0"/>
              <w:jc w:val="left"/>
            </w:pPr>
            <w:r>
              <w:t>M</w:t>
            </w:r>
          </w:p>
        </w:tc>
      </w:tr>
      <w:tr w:rsidR="00A86343" w14:paraId="69D1821B"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7ECD1A5" w14:textId="77777777" w:rsidR="00A86343" w:rsidRDefault="00A86343" w:rsidP="001E7AAB">
            <w:pPr>
              <w:spacing w:line="240" w:lineRule="auto"/>
              <w:ind w:firstLine="0"/>
              <w:jc w:val="left"/>
            </w:pPr>
            <w:r>
              <w:t>Barlow</w:t>
            </w:r>
          </w:p>
        </w:tc>
        <w:tc>
          <w:tcPr>
            <w:tcW w:w="766" w:type="dxa"/>
            <w:tcBorders>
              <w:top w:val="single" w:sz="4" w:space="0" w:color="000000"/>
              <w:left w:val="nil"/>
              <w:bottom w:val="single" w:sz="4" w:space="0" w:color="000000"/>
              <w:right w:val="nil"/>
            </w:tcBorders>
            <w:shd w:val="clear" w:color="auto" w:fill="FFFFFF"/>
            <w:vAlign w:val="center"/>
          </w:tcPr>
          <w:p w14:paraId="23335985" w14:textId="77777777" w:rsidR="00A86343" w:rsidRDefault="00A86343" w:rsidP="001E7AAB">
            <w:pPr>
              <w:spacing w:line="240" w:lineRule="auto"/>
              <w:ind w:firstLine="0"/>
              <w:jc w:val="left"/>
            </w:pPr>
            <w:r>
              <w:t>2003</w:t>
            </w:r>
          </w:p>
        </w:tc>
        <w:tc>
          <w:tcPr>
            <w:tcW w:w="1377" w:type="dxa"/>
            <w:tcBorders>
              <w:top w:val="single" w:sz="4" w:space="0" w:color="000000"/>
              <w:left w:val="nil"/>
              <w:bottom w:val="single" w:sz="4" w:space="0" w:color="000000"/>
              <w:right w:val="nil"/>
            </w:tcBorders>
            <w:shd w:val="clear" w:color="auto" w:fill="FFFFFF"/>
            <w:vAlign w:val="center"/>
          </w:tcPr>
          <w:p w14:paraId="03FE0E19" w14:textId="77777777" w:rsidR="00A86343" w:rsidRDefault="00A86343" w:rsidP="001E7AAB">
            <w:pPr>
              <w:spacing w:line="240" w:lineRule="auto"/>
              <w:ind w:firstLine="0"/>
              <w:jc w:val="left"/>
            </w:pPr>
            <w:r>
              <w:t>Vocal development</w:t>
            </w:r>
          </w:p>
        </w:tc>
        <w:tc>
          <w:tcPr>
            <w:tcW w:w="975" w:type="dxa"/>
            <w:tcBorders>
              <w:top w:val="single" w:sz="4" w:space="0" w:color="000000"/>
              <w:left w:val="nil"/>
              <w:bottom w:val="single" w:sz="4" w:space="0" w:color="000000"/>
              <w:right w:val="nil"/>
            </w:tcBorders>
            <w:shd w:val="clear" w:color="auto" w:fill="FFFFFF"/>
            <w:vAlign w:val="center"/>
          </w:tcPr>
          <w:p w14:paraId="446F9333" w14:textId="77777777" w:rsidR="00A86343" w:rsidRDefault="00A86343" w:rsidP="001E7AAB">
            <w:pPr>
              <w:spacing w:line="240" w:lineRule="auto"/>
              <w:ind w:firstLine="0"/>
              <w:jc w:val="left"/>
            </w:pPr>
            <w:r>
              <w:t>127</w:t>
            </w:r>
          </w:p>
        </w:tc>
        <w:tc>
          <w:tcPr>
            <w:tcW w:w="1365" w:type="dxa"/>
            <w:tcBorders>
              <w:top w:val="single" w:sz="4" w:space="0" w:color="000000"/>
              <w:left w:val="nil"/>
              <w:bottom w:val="single" w:sz="4" w:space="0" w:color="000000"/>
              <w:right w:val="nil"/>
            </w:tcBorders>
            <w:shd w:val="clear" w:color="auto" w:fill="FFFFFF"/>
            <w:vAlign w:val="center"/>
          </w:tcPr>
          <w:p w14:paraId="076ED543" w14:textId="77777777" w:rsidR="00A86343" w:rsidRDefault="00A86343" w:rsidP="001E7AAB">
            <w:pPr>
              <w:spacing w:line="240" w:lineRule="auto"/>
              <w:ind w:firstLine="0"/>
              <w:jc w:val="left"/>
            </w:pPr>
            <w:r>
              <w:t>Ch, Adol</w:t>
            </w:r>
          </w:p>
        </w:tc>
        <w:tc>
          <w:tcPr>
            <w:tcW w:w="1218" w:type="dxa"/>
            <w:tcBorders>
              <w:top w:val="single" w:sz="4" w:space="0" w:color="000000"/>
              <w:left w:val="nil"/>
              <w:bottom w:val="single" w:sz="4" w:space="0" w:color="000000"/>
              <w:right w:val="nil"/>
            </w:tcBorders>
            <w:shd w:val="clear" w:color="auto" w:fill="FFFFFF"/>
            <w:vAlign w:val="center"/>
          </w:tcPr>
          <w:p w14:paraId="41F814A0"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653C1B2F" w14:textId="77777777" w:rsidR="00A86343" w:rsidRDefault="00A86343" w:rsidP="001E7AAB">
            <w:pPr>
              <w:spacing w:line="240" w:lineRule="auto"/>
              <w:ind w:firstLine="0"/>
              <w:jc w:val="left"/>
            </w:pPr>
            <w:r>
              <w:t>NS, St</w:t>
            </w:r>
          </w:p>
        </w:tc>
        <w:tc>
          <w:tcPr>
            <w:tcW w:w="940" w:type="dxa"/>
            <w:tcBorders>
              <w:top w:val="single" w:sz="4" w:space="0" w:color="000000"/>
              <w:left w:val="nil"/>
              <w:bottom w:val="single" w:sz="4" w:space="0" w:color="000000"/>
              <w:right w:val="nil"/>
            </w:tcBorders>
            <w:shd w:val="clear" w:color="auto" w:fill="FFFFFF"/>
            <w:vAlign w:val="center"/>
          </w:tcPr>
          <w:p w14:paraId="4DEBCAD7" w14:textId="77777777" w:rsidR="00A86343" w:rsidRDefault="00A86343" w:rsidP="001E7AAB">
            <w:pPr>
              <w:spacing w:line="240" w:lineRule="auto"/>
              <w:ind w:firstLine="0"/>
              <w:jc w:val="left"/>
            </w:pPr>
            <w:r>
              <w:t>F, M</w:t>
            </w:r>
          </w:p>
        </w:tc>
      </w:tr>
      <w:tr w:rsidR="00A86343" w14:paraId="026797B2"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25792425" w14:textId="77777777" w:rsidR="00A86343" w:rsidRDefault="00A86343" w:rsidP="001E7AAB">
            <w:pPr>
              <w:spacing w:line="240" w:lineRule="auto"/>
              <w:ind w:firstLine="0"/>
              <w:jc w:val="left"/>
            </w:pPr>
            <w:r>
              <w:t>Barlow &amp; Brereton</w:t>
            </w:r>
          </w:p>
        </w:tc>
        <w:tc>
          <w:tcPr>
            <w:tcW w:w="766" w:type="dxa"/>
            <w:tcBorders>
              <w:top w:val="single" w:sz="4" w:space="0" w:color="000000"/>
              <w:left w:val="nil"/>
              <w:bottom w:val="single" w:sz="4" w:space="0" w:color="000000"/>
              <w:right w:val="nil"/>
            </w:tcBorders>
            <w:shd w:val="clear" w:color="auto" w:fill="FFFFFF"/>
            <w:vAlign w:val="center"/>
          </w:tcPr>
          <w:p w14:paraId="336C6D38" w14:textId="77777777" w:rsidR="00A86343" w:rsidRDefault="00A86343" w:rsidP="001E7AAB">
            <w:pPr>
              <w:spacing w:line="240" w:lineRule="auto"/>
              <w:ind w:firstLine="0"/>
              <w:jc w:val="left"/>
            </w:pPr>
            <w:r>
              <w:t>2008</w:t>
            </w:r>
          </w:p>
        </w:tc>
        <w:tc>
          <w:tcPr>
            <w:tcW w:w="1377" w:type="dxa"/>
            <w:tcBorders>
              <w:top w:val="single" w:sz="4" w:space="0" w:color="000000"/>
              <w:left w:val="nil"/>
              <w:bottom w:val="single" w:sz="4" w:space="0" w:color="000000"/>
              <w:right w:val="nil"/>
            </w:tcBorders>
            <w:shd w:val="clear" w:color="auto" w:fill="FFFFFF"/>
            <w:vAlign w:val="center"/>
          </w:tcPr>
          <w:p w14:paraId="61A6C5A6" w14:textId="77777777" w:rsidR="00A86343" w:rsidRDefault="00A86343" w:rsidP="001E7AAB">
            <w:pPr>
              <w:spacing w:line="240" w:lineRule="auto"/>
              <w:ind w:firstLine="0"/>
              <w:jc w:val="left"/>
            </w:pPr>
            <w:r>
              <w:t xml:space="preserve">Real-time biofeedback </w:t>
            </w:r>
          </w:p>
        </w:tc>
        <w:tc>
          <w:tcPr>
            <w:tcW w:w="975" w:type="dxa"/>
            <w:tcBorders>
              <w:top w:val="single" w:sz="4" w:space="0" w:color="000000"/>
              <w:left w:val="nil"/>
              <w:bottom w:val="single" w:sz="4" w:space="0" w:color="000000"/>
              <w:right w:val="nil"/>
            </w:tcBorders>
            <w:shd w:val="clear" w:color="auto" w:fill="FFFFFF"/>
            <w:vAlign w:val="center"/>
          </w:tcPr>
          <w:p w14:paraId="55F95602" w14:textId="77777777" w:rsidR="00A86343" w:rsidRDefault="00A86343" w:rsidP="001E7AAB">
            <w:pPr>
              <w:spacing w:line="240" w:lineRule="auto"/>
              <w:ind w:firstLine="0"/>
              <w:jc w:val="left"/>
            </w:pPr>
            <w:r>
              <w:t>418</w:t>
            </w:r>
          </w:p>
        </w:tc>
        <w:tc>
          <w:tcPr>
            <w:tcW w:w="1365" w:type="dxa"/>
            <w:tcBorders>
              <w:top w:val="single" w:sz="4" w:space="0" w:color="000000"/>
              <w:left w:val="nil"/>
              <w:bottom w:val="single" w:sz="4" w:space="0" w:color="000000"/>
              <w:right w:val="nil"/>
            </w:tcBorders>
            <w:shd w:val="clear" w:color="auto" w:fill="FFFFFF"/>
            <w:vAlign w:val="center"/>
          </w:tcPr>
          <w:p w14:paraId="5965695C" w14:textId="77777777" w:rsidR="00A86343" w:rsidRDefault="00A86343" w:rsidP="001E7AAB">
            <w:pPr>
              <w:spacing w:line="240" w:lineRule="auto"/>
              <w:ind w:firstLine="0"/>
              <w:jc w:val="left"/>
            </w:pPr>
            <w:r>
              <w:t>Ch, Adol</w:t>
            </w:r>
          </w:p>
        </w:tc>
        <w:tc>
          <w:tcPr>
            <w:tcW w:w="1218" w:type="dxa"/>
            <w:tcBorders>
              <w:top w:val="single" w:sz="4" w:space="0" w:color="000000"/>
              <w:left w:val="nil"/>
              <w:bottom w:val="single" w:sz="4" w:space="0" w:color="000000"/>
              <w:right w:val="nil"/>
            </w:tcBorders>
            <w:shd w:val="clear" w:color="auto" w:fill="FFFFFF"/>
            <w:vAlign w:val="center"/>
          </w:tcPr>
          <w:p w14:paraId="2287D813"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507908B9" w14:textId="77777777" w:rsidR="00A86343" w:rsidRDefault="00A86343" w:rsidP="001E7AAB">
            <w:pPr>
              <w:spacing w:line="240" w:lineRule="auto"/>
              <w:ind w:firstLine="0"/>
              <w:jc w:val="left"/>
            </w:pPr>
            <w:r>
              <w:t>NS, St</w:t>
            </w:r>
          </w:p>
        </w:tc>
        <w:tc>
          <w:tcPr>
            <w:tcW w:w="940" w:type="dxa"/>
            <w:tcBorders>
              <w:top w:val="single" w:sz="4" w:space="0" w:color="000000"/>
              <w:left w:val="nil"/>
              <w:bottom w:val="single" w:sz="4" w:space="0" w:color="000000"/>
              <w:right w:val="nil"/>
            </w:tcBorders>
            <w:shd w:val="clear" w:color="auto" w:fill="FFFFFF"/>
            <w:vAlign w:val="center"/>
          </w:tcPr>
          <w:p w14:paraId="4E508769" w14:textId="77777777" w:rsidR="00A86343" w:rsidRDefault="00A86343" w:rsidP="001E7AAB">
            <w:pPr>
              <w:spacing w:line="240" w:lineRule="auto"/>
              <w:ind w:firstLine="0"/>
              <w:jc w:val="left"/>
            </w:pPr>
            <w:r>
              <w:t>F, M</w:t>
            </w:r>
          </w:p>
        </w:tc>
      </w:tr>
      <w:tr w:rsidR="00A86343" w14:paraId="618CF457"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B334541" w14:textId="77777777" w:rsidR="00A86343" w:rsidRDefault="00A86343" w:rsidP="001E7AAB">
            <w:pPr>
              <w:spacing w:line="240" w:lineRule="auto"/>
              <w:ind w:firstLine="0"/>
              <w:jc w:val="left"/>
            </w:pPr>
            <w:r>
              <w:t>Barlow &amp; Howard</w:t>
            </w:r>
          </w:p>
        </w:tc>
        <w:tc>
          <w:tcPr>
            <w:tcW w:w="766" w:type="dxa"/>
            <w:tcBorders>
              <w:top w:val="single" w:sz="4" w:space="0" w:color="000000"/>
              <w:left w:val="nil"/>
              <w:bottom w:val="single" w:sz="4" w:space="0" w:color="000000"/>
              <w:right w:val="nil"/>
            </w:tcBorders>
            <w:shd w:val="clear" w:color="auto" w:fill="FFFFFF"/>
            <w:vAlign w:val="center"/>
          </w:tcPr>
          <w:p w14:paraId="58F4B44B" w14:textId="77777777" w:rsidR="00A86343" w:rsidRDefault="00A86343" w:rsidP="001E7AAB">
            <w:pPr>
              <w:spacing w:line="240" w:lineRule="auto"/>
              <w:ind w:firstLine="0"/>
              <w:jc w:val="left"/>
            </w:pPr>
            <w:r>
              <w:t>2002</w:t>
            </w:r>
          </w:p>
        </w:tc>
        <w:tc>
          <w:tcPr>
            <w:tcW w:w="1377" w:type="dxa"/>
            <w:tcBorders>
              <w:top w:val="single" w:sz="4" w:space="0" w:color="000000"/>
              <w:left w:val="nil"/>
              <w:bottom w:val="single" w:sz="4" w:space="0" w:color="000000"/>
              <w:right w:val="nil"/>
            </w:tcBorders>
            <w:shd w:val="clear" w:color="auto" w:fill="FFFFFF"/>
            <w:vAlign w:val="center"/>
          </w:tcPr>
          <w:p w14:paraId="3EB57E62" w14:textId="77777777" w:rsidR="00A86343" w:rsidRDefault="00A86343" w:rsidP="001E7AAB">
            <w:pPr>
              <w:spacing w:line="240" w:lineRule="auto"/>
              <w:ind w:firstLine="0"/>
              <w:jc w:val="left"/>
            </w:pPr>
            <w:r>
              <w:t>Vocal development</w:t>
            </w:r>
          </w:p>
        </w:tc>
        <w:tc>
          <w:tcPr>
            <w:tcW w:w="975" w:type="dxa"/>
            <w:tcBorders>
              <w:top w:val="single" w:sz="4" w:space="0" w:color="000000"/>
              <w:left w:val="nil"/>
              <w:bottom w:val="single" w:sz="4" w:space="0" w:color="000000"/>
              <w:right w:val="nil"/>
            </w:tcBorders>
            <w:shd w:val="clear" w:color="auto" w:fill="FFFFFF"/>
            <w:vAlign w:val="center"/>
          </w:tcPr>
          <w:p w14:paraId="53BE46F9" w14:textId="77777777" w:rsidR="00A86343" w:rsidRDefault="00A86343" w:rsidP="001E7AAB">
            <w:pPr>
              <w:spacing w:line="240" w:lineRule="auto"/>
              <w:ind w:firstLine="0"/>
              <w:jc w:val="left"/>
            </w:pPr>
            <w:r>
              <w:t>127</w:t>
            </w:r>
          </w:p>
        </w:tc>
        <w:tc>
          <w:tcPr>
            <w:tcW w:w="1365" w:type="dxa"/>
            <w:tcBorders>
              <w:top w:val="single" w:sz="4" w:space="0" w:color="000000"/>
              <w:left w:val="nil"/>
              <w:bottom w:val="single" w:sz="4" w:space="0" w:color="000000"/>
              <w:right w:val="nil"/>
            </w:tcBorders>
            <w:shd w:val="clear" w:color="auto" w:fill="FFFFFF"/>
            <w:vAlign w:val="center"/>
          </w:tcPr>
          <w:p w14:paraId="45B5A256" w14:textId="77777777" w:rsidR="00A86343" w:rsidRDefault="00A86343" w:rsidP="001E7AAB">
            <w:pPr>
              <w:spacing w:line="240" w:lineRule="auto"/>
              <w:ind w:firstLine="0"/>
              <w:jc w:val="left"/>
            </w:pPr>
            <w:r>
              <w:t>Ch, Adol</w:t>
            </w:r>
          </w:p>
        </w:tc>
        <w:tc>
          <w:tcPr>
            <w:tcW w:w="1218" w:type="dxa"/>
            <w:tcBorders>
              <w:top w:val="single" w:sz="4" w:space="0" w:color="000000"/>
              <w:left w:val="nil"/>
              <w:bottom w:val="single" w:sz="4" w:space="0" w:color="000000"/>
              <w:right w:val="nil"/>
            </w:tcBorders>
            <w:shd w:val="clear" w:color="auto" w:fill="FFFFFF"/>
            <w:vAlign w:val="center"/>
          </w:tcPr>
          <w:p w14:paraId="64219BF3"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7868A9E4" w14:textId="77777777" w:rsidR="00A86343" w:rsidRDefault="00A86343" w:rsidP="001E7AAB">
            <w:pPr>
              <w:spacing w:line="240" w:lineRule="auto"/>
              <w:ind w:firstLine="0"/>
              <w:jc w:val="left"/>
            </w:pPr>
            <w:r>
              <w:t>NS, St</w:t>
            </w:r>
          </w:p>
        </w:tc>
        <w:tc>
          <w:tcPr>
            <w:tcW w:w="940" w:type="dxa"/>
            <w:tcBorders>
              <w:top w:val="single" w:sz="4" w:space="0" w:color="000000"/>
              <w:left w:val="nil"/>
              <w:bottom w:val="single" w:sz="4" w:space="0" w:color="000000"/>
              <w:right w:val="nil"/>
            </w:tcBorders>
            <w:shd w:val="clear" w:color="auto" w:fill="FFFFFF"/>
            <w:vAlign w:val="center"/>
          </w:tcPr>
          <w:p w14:paraId="624A9041" w14:textId="77777777" w:rsidR="00A86343" w:rsidRDefault="00A86343" w:rsidP="001E7AAB">
            <w:pPr>
              <w:spacing w:line="240" w:lineRule="auto"/>
              <w:ind w:firstLine="0"/>
              <w:jc w:val="left"/>
            </w:pPr>
            <w:r>
              <w:t>F, M</w:t>
            </w:r>
          </w:p>
        </w:tc>
      </w:tr>
      <w:tr w:rsidR="00A86343" w14:paraId="1FC3128B"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7868891" w14:textId="77777777" w:rsidR="00A86343" w:rsidRDefault="00A86343" w:rsidP="001E7AAB">
            <w:pPr>
              <w:spacing w:line="240" w:lineRule="auto"/>
              <w:ind w:firstLine="0"/>
              <w:jc w:val="left"/>
            </w:pPr>
            <w:r>
              <w:t>Barlow &amp; Howard</w:t>
            </w:r>
          </w:p>
        </w:tc>
        <w:tc>
          <w:tcPr>
            <w:tcW w:w="766" w:type="dxa"/>
            <w:tcBorders>
              <w:top w:val="single" w:sz="4" w:space="0" w:color="000000"/>
              <w:left w:val="nil"/>
              <w:bottom w:val="single" w:sz="4" w:space="0" w:color="000000"/>
              <w:right w:val="nil"/>
            </w:tcBorders>
            <w:shd w:val="clear" w:color="auto" w:fill="FFFFFF"/>
            <w:vAlign w:val="center"/>
          </w:tcPr>
          <w:p w14:paraId="7F321024" w14:textId="77777777" w:rsidR="00A86343" w:rsidRDefault="00A86343" w:rsidP="001E7AAB">
            <w:pPr>
              <w:spacing w:line="240" w:lineRule="auto"/>
              <w:ind w:firstLine="0"/>
              <w:jc w:val="left"/>
            </w:pPr>
            <w:r>
              <w:t>2005</w:t>
            </w:r>
          </w:p>
        </w:tc>
        <w:tc>
          <w:tcPr>
            <w:tcW w:w="1377" w:type="dxa"/>
            <w:tcBorders>
              <w:top w:val="single" w:sz="4" w:space="0" w:color="000000"/>
              <w:left w:val="nil"/>
              <w:bottom w:val="single" w:sz="4" w:space="0" w:color="000000"/>
              <w:right w:val="nil"/>
            </w:tcBorders>
            <w:shd w:val="clear" w:color="auto" w:fill="FFFFFF"/>
            <w:vAlign w:val="center"/>
          </w:tcPr>
          <w:p w14:paraId="3EA243D1" w14:textId="77777777" w:rsidR="00A86343" w:rsidRDefault="00A86343" w:rsidP="001E7AAB">
            <w:pPr>
              <w:spacing w:line="240" w:lineRule="auto"/>
              <w:ind w:firstLine="0"/>
              <w:jc w:val="left"/>
            </w:pPr>
            <w:r>
              <w:t>Vocal development</w:t>
            </w:r>
          </w:p>
        </w:tc>
        <w:tc>
          <w:tcPr>
            <w:tcW w:w="975" w:type="dxa"/>
            <w:tcBorders>
              <w:top w:val="single" w:sz="4" w:space="0" w:color="000000"/>
              <w:left w:val="nil"/>
              <w:bottom w:val="single" w:sz="4" w:space="0" w:color="000000"/>
              <w:right w:val="nil"/>
            </w:tcBorders>
            <w:shd w:val="clear" w:color="auto" w:fill="FFFFFF"/>
            <w:vAlign w:val="center"/>
          </w:tcPr>
          <w:p w14:paraId="721083D0" w14:textId="77777777" w:rsidR="00A86343" w:rsidRDefault="00A86343" w:rsidP="001E7AAB">
            <w:pPr>
              <w:spacing w:line="240" w:lineRule="auto"/>
              <w:ind w:firstLine="0"/>
              <w:jc w:val="left"/>
            </w:pPr>
            <w:r>
              <w:t>256</w:t>
            </w:r>
          </w:p>
        </w:tc>
        <w:tc>
          <w:tcPr>
            <w:tcW w:w="1365" w:type="dxa"/>
            <w:tcBorders>
              <w:top w:val="single" w:sz="4" w:space="0" w:color="000000"/>
              <w:left w:val="nil"/>
              <w:bottom w:val="single" w:sz="4" w:space="0" w:color="000000"/>
              <w:right w:val="nil"/>
            </w:tcBorders>
            <w:shd w:val="clear" w:color="auto" w:fill="FFFFFF"/>
            <w:vAlign w:val="center"/>
          </w:tcPr>
          <w:p w14:paraId="7E9DA910" w14:textId="77777777" w:rsidR="00A86343" w:rsidRDefault="00A86343" w:rsidP="001E7AAB">
            <w:pPr>
              <w:spacing w:line="240" w:lineRule="auto"/>
              <w:ind w:firstLine="0"/>
              <w:jc w:val="left"/>
            </w:pPr>
            <w:r>
              <w:t>Ch, Adol</w:t>
            </w:r>
          </w:p>
        </w:tc>
        <w:tc>
          <w:tcPr>
            <w:tcW w:w="1218" w:type="dxa"/>
            <w:tcBorders>
              <w:top w:val="single" w:sz="4" w:space="0" w:color="000000"/>
              <w:left w:val="nil"/>
              <w:bottom w:val="single" w:sz="4" w:space="0" w:color="000000"/>
              <w:right w:val="nil"/>
            </w:tcBorders>
            <w:shd w:val="clear" w:color="auto" w:fill="FFFFFF"/>
            <w:vAlign w:val="center"/>
          </w:tcPr>
          <w:p w14:paraId="016BB73D"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1C614C58" w14:textId="77777777" w:rsidR="00A86343" w:rsidRDefault="00A86343" w:rsidP="001E7AAB">
            <w:pPr>
              <w:spacing w:line="240" w:lineRule="auto"/>
              <w:ind w:firstLine="0"/>
              <w:jc w:val="left"/>
            </w:pPr>
            <w:r>
              <w:t>NS, St</w:t>
            </w:r>
          </w:p>
        </w:tc>
        <w:tc>
          <w:tcPr>
            <w:tcW w:w="940" w:type="dxa"/>
            <w:tcBorders>
              <w:top w:val="single" w:sz="4" w:space="0" w:color="000000"/>
              <w:left w:val="nil"/>
              <w:bottom w:val="single" w:sz="4" w:space="0" w:color="000000"/>
              <w:right w:val="nil"/>
            </w:tcBorders>
            <w:shd w:val="clear" w:color="auto" w:fill="FFFFFF"/>
            <w:vAlign w:val="center"/>
          </w:tcPr>
          <w:p w14:paraId="5BBA93C0" w14:textId="77777777" w:rsidR="00A86343" w:rsidRDefault="00A86343" w:rsidP="001E7AAB">
            <w:pPr>
              <w:spacing w:line="240" w:lineRule="auto"/>
              <w:ind w:firstLine="0"/>
              <w:jc w:val="left"/>
            </w:pPr>
            <w:r>
              <w:t>F, M</w:t>
            </w:r>
          </w:p>
        </w:tc>
      </w:tr>
      <w:tr w:rsidR="00A86343" w14:paraId="66E5F706"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19AB1BF1" w14:textId="77777777" w:rsidR="00A86343" w:rsidRDefault="00A86343" w:rsidP="001E7AAB">
            <w:pPr>
              <w:spacing w:line="240" w:lineRule="auto"/>
              <w:ind w:firstLine="0"/>
              <w:jc w:val="left"/>
            </w:pPr>
            <w:r>
              <w:t>Barlow &amp; Howard</w:t>
            </w:r>
          </w:p>
        </w:tc>
        <w:tc>
          <w:tcPr>
            <w:tcW w:w="766" w:type="dxa"/>
            <w:tcBorders>
              <w:top w:val="single" w:sz="4" w:space="0" w:color="000000"/>
              <w:left w:val="nil"/>
              <w:bottom w:val="single" w:sz="4" w:space="0" w:color="000000"/>
              <w:right w:val="nil"/>
            </w:tcBorders>
            <w:shd w:val="clear" w:color="auto" w:fill="FFFFFF"/>
            <w:vAlign w:val="center"/>
          </w:tcPr>
          <w:p w14:paraId="545B9DED" w14:textId="77777777" w:rsidR="00A86343" w:rsidRDefault="00A86343" w:rsidP="001E7AAB">
            <w:pPr>
              <w:spacing w:line="240" w:lineRule="auto"/>
              <w:ind w:firstLine="0"/>
              <w:jc w:val="left"/>
            </w:pPr>
            <w:r>
              <w:t>2007</w:t>
            </w:r>
          </w:p>
        </w:tc>
        <w:tc>
          <w:tcPr>
            <w:tcW w:w="1377" w:type="dxa"/>
            <w:tcBorders>
              <w:top w:val="single" w:sz="4" w:space="0" w:color="000000"/>
              <w:left w:val="nil"/>
              <w:bottom w:val="single" w:sz="4" w:space="0" w:color="000000"/>
              <w:right w:val="nil"/>
            </w:tcBorders>
            <w:shd w:val="clear" w:color="auto" w:fill="FFFFFF"/>
            <w:vAlign w:val="center"/>
          </w:tcPr>
          <w:p w14:paraId="59C681D6" w14:textId="77777777" w:rsidR="00A86343" w:rsidRDefault="00A86343" w:rsidP="001E7AAB">
            <w:pPr>
              <w:spacing w:line="240" w:lineRule="auto"/>
              <w:ind w:firstLine="0"/>
              <w:jc w:val="left"/>
            </w:pPr>
            <w:r>
              <w:t>Vocal development</w:t>
            </w:r>
          </w:p>
        </w:tc>
        <w:tc>
          <w:tcPr>
            <w:tcW w:w="975" w:type="dxa"/>
            <w:tcBorders>
              <w:top w:val="single" w:sz="4" w:space="0" w:color="000000"/>
              <w:left w:val="nil"/>
              <w:bottom w:val="single" w:sz="4" w:space="0" w:color="000000"/>
              <w:right w:val="nil"/>
            </w:tcBorders>
            <w:shd w:val="clear" w:color="auto" w:fill="FFFFFF"/>
            <w:vAlign w:val="center"/>
          </w:tcPr>
          <w:p w14:paraId="2F6FC86F" w14:textId="77777777" w:rsidR="00A86343" w:rsidRDefault="00A86343" w:rsidP="001E7AAB">
            <w:pPr>
              <w:spacing w:line="240" w:lineRule="auto"/>
              <w:ind w:firstLine="0"/>
              <w:jc w:val="left"/>
            </w:pPr>
            <w:r>
              <w:t>256</w:t>
            </w:r>
          </w:p>
        </w:tc>
        <w:tc>
          <w:tcPr>
            <w:tcW w:w="1365" w:type="dxa"/>
            <w:tcBorders>
              <w:top w:val="single" w:sz="4" w:space="0" w:color="000000"/>
              <w:left w:val="nil"/>
              <w:bottom w:val="single" w:sz="4" w:space="0" w:color="000000"/>
              <w:right w:val="nil"/>
            </w:tcBorders>
            <w:shd w:val="clear" w:color="auto" w:fill="FFFFFF"/>
            <w:vAlign w:val="center"/>
          </w:tcPr>
          <w:p w14:paraId="6E690E0F" w14:textId="77777777" w:rsidR="00A86343" w:rsidRDefault="00A86343" w:rsidP="001E7AAB">
            <w:pPr>
              <w:spacing w:line="240" w:lineRule="auto"/>
              <w:ind w:firstLine="0"/>
              <w:jc w:val="left"/>
            </w:pPr>
            <w:r>
              <w:t>Ch, Adol</w:t>
            </w:r>
          </w:p>
        </w:tc>
        <w:tc>
          <w:tcPr>
            <w:tcW w:w="1218" w:type="dxa"/>
            <w:tcBorders>
              <w:top w:val="single" w:sz="4" w:space="0" w:color="000000"/>
              <w:left w:val="nil"/>
              <w:bottom w:val="single" w:sz="4" w:space="0" w:color="000000"/>
              <w:right w:val="nil"/>
            </w:tcBorders>
            <w:shd w:val="clear" w:color="auto" w:fill="FFFFFF"/>
            <w:vAlign w:val="center"/>
          </w:tcPr>
          <w:p w14:paraId="4F4D3715"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6046EE2E" w14:textId="77777777" w:rsidR="00A86343" w:rsidRDefault="00A86343" w:rsidP="001E7AAB">
            <w:pPr>
              <w:spacing w:line="240" w:lineRule="auto"/>
              <w:ind w:firstLine="0"/>
              <w:jc w:val="left"/>
            </w:pPr>
            <w:r>
              <w:t>NS, St</w:t>
            </w:r>
          </w:p>
        </w:tc>
        <w:tc>
          <w:tcPr>
            <w:tcW w:w="940" w:type="dxa"/>
            <w:tcBorders>
              <w:top w:val="single" w:sz="4" w:space="0" w:color="000000"/>
              <w:left w:val="nil"/>
              <w:bottom w:val="single" w:sz="4" w:space="0" w:color="000000"/>
              <w:right w:val="nil"/>
            </w:tcBorders>
            <w:shd w:val="clear" w:color="auto" w:fill="FFFFFF"/>
            <w:vAlign w:val="center"/>
          </w:tcPr>
          <w:p w14:paraId="1C2C347A" w14:textId="77777777" w:rsidR="00A86343" w:rsidRDefault="00A86343" w:rsidP="001E7AAB">
            <w:pPr>
              <w:spacing w:line="240" w:lineRule="auto"/>
              <w:ind w:firstLine="0"/>
              <w:jc w:val="left"/>
            </w:pPr>
            <w:r>
              <w:t>F, M</w:t>
            </w:r>
          </w:p>
        </w:tc>
      </w:tr>
      <w:tr w:rsidR="00A86343" w14:paraId="3ECC2E08"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1F427EB1" w14:textId="77777777" w:rsidR="00A86343" w:rsidRDefault="00A86343" w:rsidP="001E7AAB">
            <w:pPr>
              <w:spacing w:line="240" w:lineRule="auto"/>
              <w:ind w:firstLine="0"/>
              <w:jc w:val="left"/>
            </w:pPr>
            <w:r>
              <w:t>Barlow &amp; LoVetri</w:t>
            </w:r>
          </w:p>
        </w:tc>
        <w:tc>
          <w:tcPr>
            <w:tcW w:w="766" w:type="dxa"/>
            <w:tcBorders>
              <w:top w:val="single" w:sz="4" w:space="0" w:color="000000"/>
              <w:left w:val="nil"/>
              <w:bottom w:val="single" w:sz="4" w:space="0" w:color="000000"/>
              <w:right w:val="nil"/>
            </w:tcBorders>
            <w:shd w:val="clear" w:color="auto" w:fill="FFFFFF"/>
            <w:vAlign w:val="center"/>
          </w:tcPr>
          <w:p w14:paraId="55031A26" w14:textId="77777777" w:rsidR="00A86343" w:rsidRDefault="00A86343" w:rsidP="001E7AAB">
            <w:pPr>
              <w:spacing w:line="240" w:lineRule="auto"/>
              <w:ind w:firstLine="0"/>
              <w:jc w:val="left"/>
            </w:pPr>
            <w:r>
              <w:t>2008</w:t>
            </w:r>
          </w:p>
        </w:tc>
        <w:tc>
          <w:tcPr>
            <w:tcW w:w="1377" w:type="dxa"/>
            <w:tcBorders>
              <w:top w:val="single" w:sz="4" w:space="0" w:color="000000"/>
              <w:left w:val="nil"/>
              <w:bottom w:val="single" w:sz="4" w:space="0" w:color="000000"/>
              <w:right w:val="nil"/>
            </w:tcBorders>
            <w:shd w:val="clear" w:color="auto" w:fill="FFFFFF"/>
            <w:vAlign w:val="center"/>
          </w:tcPr>
          <w:p w14:paraId="730F1970" w14:textId="77777777" w:rsidR="00A86343" w:rsidRDefault="00A86343" w:rsidP="001E7AAB">
            <w:pPr>
              <w:spacing w:line="240" w:lineRule="auto"/>
              <w:ind w:firstLine="0"/>
              <w:jc w:val="left"/>
            </w:pPr>
            <w:r>
              <w:t>Vocal development</w:t>
            </w:r>
          </w:p>
        </w:tc>
        <w:tc>
          <w:tcPr>
            <w:tcW w:w="975" w:type="dxa"/>
            <w:tcBorders>
              <w:top w:val="single" w:sz="4" w:space="0" w:color="000000"/>
              <w:left w:val="nil"/>
              <w:bottom w:val="single" w:sz="4" w:space="0" w:color="000000"/>
              <w:right w:val="nil"/>
            </w:tcBorders>
            <w:shd w:val="clear" w:color="auto" w:fill="FFFFFF"/>
            <w:vAlign w:val="center"/>
          </w:tcPr>
          <w:p w14:paraId="254FE4A3" w14:textId="77777777" w:rsidR="00A86343" w:rsidRDefault="00A86343" w:rsidP="001E7AAB">
            <w:pPr>
              <w:spacing w:line="240" w:lineRule="auto"/>
              <w:ind w:firstLine="0"/>
              <w:jc w:val="left"/>
            </w:pPr>
            <w:r>
              <w:t>20</w:t>
            </w:r>
          </w:p>
        </w:tc>
        <w:tc>
          <w:tcPr>
            <w:tcW w:w="1365" w:type="dxa"/>
            <w:tcBorders>
              <w:top w:val="single" w:sz="4" w:space="0" w:color="000000"/>
              <w:left w:val="nil"/>
              <w:bottom w:val="single" w:sz="4" w:space="0" w:color="000000"/>
              <w:right w:val="nil"/>
            </w:tcBorders>
            <w:shd w:val="clear" w:color="auto" w:fill="FFFFFF"/>
            <w:vAlign w:val="center"/>
          </w:tcPr>
          <w:p w14:paraId="0502F9F1" w14:textId="77777777" w:rsidR="00A86343" w:rsidRDefault="00A86343" w:rsidP="001E7AAB">
            <w:pPr>
              <w:spacing w:line="240" w:lineRule="auto"/>
              <w:ind w:firstLine="0"/>
              <w:jc w:val="left"/>
            </w:pPr>
            <w:r>
              <w:t>Adol</w:t>
            </w:r>
          </w:p>
        </w:tc>
        <w:tc>
          <w:tcPr>
            <w:tcW w:w="1218" w:type="dxa"/>
            <w:tcBorders>
              <w:top w:val="single" w:sz="4" w:space="0" w:color="000000"/>
              <w:left w:val="nil"/>
              <w:bottom w:val="single" w:sz="4" w:space="0" w:color="000000"/>
              <w:right w:val="nil"/>
            </w:tcBorders>
            <w:shd w:val="clear" w:color="auto" w:fill="FFFFFF"/>
            <w:vAlign w:val="center"/>
          </w:tcPr>
          <w:p w14:paraId="5E3B32EB"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201D4D32" w14:textId="77777777" w:rsidR="00A86343" w:rsidRDefault="00A86343" w:rsidP="001E7AAB">
            <w:pPr>
              <w:spacing w:line="240" w:lineRule="auto"/>
              <w:ind w:firstLine="0"/>
              <w:jc w:val="left"/>
            </w:pPr>
            <w:r>
              <w:t>St</w:t>
            </w:r>
          </w:p>
        </w:tc>
        <w:tc>
          <w:tcPr>
            <w:tcW w:w="940" w:type="dxa"/>
            <w:tcBorders>
              <w:top w:val="single" w:sz="4" w:space="0" w:color="000000"/>
              <w:left w:val="nil"/>
              <w:bottom w:val="single" w:sz="4" w:space="0" w:color="000000"/>
              <w:right w:val="nil"/>
            </w:tcBorders>
            <w:shd w:val="clear" w:color="auto" w:fill="FFFFFF"/>
            <w:vAlign w:val="center"/>
          </w:tcPr>
          <w:p w14:paraId="1F273941" w14:textId="77777777" w:rsidR="00A86343" w:rsidRDefault="00A86343" w:rsidP="001E7AAB">
            <w:pPr>
              <w:spacing w:line="240" w:lineRule="auto"/>
              <w:ind w:firstLine="0"/>
              <w:jc w:val="left"/>
            </w:pPr>
            <w:r>
              <w:t>F</w:t>
            </w:r>
          </w:p>
        </w:tc>
      </w:tr>
      <w:tr w:rsidR="00A86343" w14:paraId="3AAA404D"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A0EC452" w14:textId="77777777" w:rsidR="00A86343" w:rsidRDefault="00A86343" w:rsidP="001E7AAB">
            <w:pPr>
              <w:spacing w:line="240" w:lineRule="auto"/>
              <w:ind w:firstLine="0"/>
              <w:jc w:val="left"/>
            </w:pPr>
            <w:r>
              <w:t>Barlow et al.</w:t>
            </w:r>
          </w:p>
        </w:tc>
        <w:tc>
          <w:tcPr>
            <w:tcW w:w="766" w:type="dxa"/>
            <w:tcBorders>
              <w:top w:val="single" w:sz="4" w:space="0" w:color="000000"/>
              <w:left w:val="nil"/>
              <w:bottom w:val="single" w:sz="4" w:space="0" w:color="000000"/>
              <w:right w:val="nil"/>
            </w:tcBorders>
            <w:shd w:val="clear" w:color="auto" w:fill="FFFFFF"/>
            <w:vAlign w:val="center"/>
          </w:tcPr>
          <w:p w14:paraId="638E4857" w14:textId="77777777" w:rsidR="00A86343" w:rsidRDefault="00A86343" w:rsidP="001E7AAB">
            <w:pPr>
              <w:spacing w:line="240" w:lineRule="auto"/>
              <w:ind w:firstLine="0"/>
              <w:jc w:val="left"/>
            </w:pPr>
            <w:r>
              <w:t>2007</w:t>
            </w:r>
          </w:p>
        </w:tc>
        <w:tc>
          <w:tcPr>
            <w:tcW w:w="1377" w:type="dxa"/>
            <w:tcBorders>
              <w:top w:val="single" w:sz="4" w:space="0" w:color="000000"/>
              <w:left w:val="nil"/>
              <w:bottom w:val="single" w:sz="4" w:space="0" w:color="000000"/>
              <w:right w:val="nil"/>
            </w:tcBorders>
            <w:shd w:val="clear" w:color="auto" w:fill="FFFFFF"/>
            <w:vAlign w:val="center"/>
          </w:tcPr>
          <w:p w14:paraId="647A278A" w14:textId="77777777" w:rsidR="00A86343" w:rsidRDefault="00A86343" w:rsidP="001E7AAB">
            <w:pPr>
              <w:spacing w:line="240" w:lineRule="auto"/>
              <w:ind w:firstLine="0"/>
              <w:jc w:val="left"/>
            </w:pPr>
            <w:r>
              <w:t>Vocal development</w:t>
            </w:r>
          </w:p>
        </w:tc>
        <w:tc>
          <w:tcPr>
            <w:tcW w:w="975" w:type="dxa"/>
            <w:tcBorders>
              <w:top w:val="single" w:sz="4" w:space="0" w:color="000000"/>
              <w:left w:val="nil"/>
              <w:bottom w:val="single" w:sz="4" w:space="0" w:color="000000"/>
              <w:right w:val="nil"/>
            </w:tcBorders>
            <w:shd w:val="clear" w:color="auto" w:fill="FFFFFF"/>
            <w:vAlign w:val="center"/>
          </w:tcPr>
          <w:p w14:paraId="3D4BD597" w14:textId="77777777" w:rsidR="00A86343" w:rsidRDefault="00A86343" w:rsidP="001E7AAB">
            <w:pPr>
              <w:spacing w:line="240" w:lineRule="auto"/>
              <w:ind w:firstLine="0"/>
              <w:jc w:val="left"/>
            </w:pPr>
            <w:r>
              <w:t>10</w:t>
            </w:r>
          </w:p>
        </w:tc>
        <w:tc>
          <w:tcPr>
            <w:tcW w:w="1365" w:type="dxa"/>
            <w:tcBorders>
              <w:top w:val="single" w:sz="4" w:space="0" w:color="000000"/>
              <w:left w:val="nil"/>
              <w:bottom w:val="single" w:sz="4" w:space="0" w:color="000000"/>
              <w:right w:val="nil"/>
            </w:tcBorders>
            <w:shd w:val="clear" w:color="auto" w:fill="FFFFFF"/>
            <w:vAlign w:val="center"/>
          </w:tcPr>
          <w:p w14:paraId="214DD062" w14:textId="77777777" w:rsidR="00A86343" w:rsidRDefault="00A86343" w:rsidP="001E7AAB">
            <w:pPr>
              <w:spacing w:line="240" w:lineRule="auto"/>
              <w:ind w:firstLine="0"/>
              <w:jc w:val="left"/>
            </w:pPr>
            <w:r>
              <w:t>Adol</w:t>
            </w:r>
          </w:p>
        </w:tc>
        <w:tc>
          <w:tcPr>
            <w:tcW w:w="1218" w:type="dxa"/>
            <w:tcBorders>
              <w:top w:val="single" w:sz="4" w:space="0" w:color="000000"/>
              <w:left w:val="nil"/>
              <w:bottom w:val="single" w:sz="4" w:space="0" w:color="000000"/>
              <w:right w:val="nil"/>
            </w:tcBorders>
            <w:shd w:val="clear" w:color="auto" w:fill="FFFFFF"/>
            <w:vAlign w:val="center"/>
          </w:tcPr>
          <w:p w14:paraId="414000DD"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4F6E0024" w14:textId="77777777" w:rsidR="00A86343" w:rsidRDefault="00A86343" w:rsidP="001E7AAB">
            <w:pPr>
              <w:spacing w:line="240" w:lineRule="auto"/>
              <w:ind w:firstLine="0"/>
              <w:jc w:val="left"/>
            </w:pPr>
            <w:r>
              <w:t>St</w:t>
            </w:r>
          </w:p>
        </w:tc>
        <w:tc>
          <w:tcPr>
            <w:tcW w:w="940" w:type="dxa"/>
            <w:tcBorders>
              <w:top w:val="single" w:sz="4" w:space="0" w:color="000000"/>
              <w:left w:val="nil"/>
              <w:bottom w:val="single" w:sz="4" w:space="0" w:color="000000"/>
              <w:right w:val="nil"/>
            </w:tcBorders>
            <w:shd w:val="clear" w:color="auto" w:fill="FFFFFF"/>
            <w:vAlign w:val="center"/>
          </w:tcPr>
          <w:p w14:paraId="4A084775" w14:textId="77777777" w:rsidR="00A86343" w:rsidRDefault="00A86343" w:rsidP="001E7AAB">
            <w:pPr>
              <w:spacing w:line="240" w:lineRule="auto"/>
              <w:ind w:firstLine="0"/>
              <w:jc w:val="left"/>
            </w:pPr>
            <w:r>
              <w:t>F</w:t>
            </w:r>
          </w:p>
        </w:tc>
      </w:tr>
      <w:tr w:rsidR="00A86343" w14:paraId="5B26ACCB"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07199EC" w14:textId="77777777" w:rsidR="00A86343" w:rsidRDefault="00A86343" w:rsidP="001E7AAB">
            <w:pPr>
              <w:spacing w:line="240" w:lineRule="auto"/>
              <w:ind w:firstLine="0"/>
              <w:jc w:val="left"/>
            </w:pPr>
            <w:r>
              <w:t>Bestebreurtje &amp; Schutte</w:t>
            </w:r>
          </w:p>
        </w:tc>
        <w:tc>
          <w:tcPr>
            <w:tcW w:w="766" w:type="dxa"/>
            <w:tcBorders>
              <w:top w:val="single" w:sz="4" w:space="0" w:color="000000"/>
              <w:left w:val="nil"/>
              <w:bottom w:val="single" w:sz="4" w:space="0" w:color="000000"/>
              <w:right w:val="nil"/>
            </w:tcBorders>
            <w:shd w:val="clear" w:color="auto" w:fill="FFFFFF"/>
            <w:vAlign w:val="center"/>
          </w:tcPr>
          <w:p w14:paraId="112AC54F" w14:textId="77777777" w:rsidR="00A86343" w:rsidRDefault="00A86343" w:rsidP="001E7AAB">
            <w:pPr>
              <w:spacing w:line="240" w:lineRule="auto"/>
              <w:ind w:firstLine="0"/>
              <w:jc w:val="left"/>
            </w:pPr>
            <w:r>
              <w:t>2000</w:t>
            </w:r>
          </w:p>
        </w:tc>
        <w:tc>
          <w:tcPr>
            <w:tcW w:w="1377" w:type="dxa"/>
            <w:tcBorders>
              <w:top w:val="single" w:sz="4" w:space="0" w:color="000000"/>
              <w:left w:val="nil"/>
              <w:bottom w:val="single" w:sz="4" w:space="0" w:color="000000"/>
              <w:right w:val="nil"/>
            </w:tcBorders>
            <w:shd w:val="clear" w:color="auto" w:fill="FFFFFF"/>
            <w:vAlign w:val="center"/>
          </w:tcPr>
          <w:p w14:paraId="30E0219F"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217693E6"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5D14AECD"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7D82DCEA"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2061F32C" w14:textId="77777777" w:rsidR="00A86343" w:rsidRDefault="00A86343" w:rsidP="001E7AAB">
            <w:pPr>
              <w:spacing w:line="240" w:lineRule="auto"/>
              <w:ind w:firstLine="0"/>
              <w:jc w:val="left"/>
            </w:pPr>
            <w:r>
              <w:t>n.a.</w:t>
            </w:r>
          </w:p>
        </w:tc>
        <w:tc>
          <w:tcPr>
            <w:tcW w:w="940" w:type="dxa"/>
            <w:tcBorders>
              <w:top w:val="single" w:sz="4" w:space="0" w:color="000000"/>
              <w:left w:val="nil"/>
              <w:bottom w:val="single" w:sz="4" w:space="0" w:color="000000"/>
              <w:right w:val="nil"/>
            </w:tcBorders>
            <w:shd w:val="clear" w:color="auto" w:fill="FFFFFF"/>
            <w:vAlign w:val="center"/>
          </w:tcPr>
          <w:p w14:paraId="68BAA3B1" w14:textId="77777777" w:rsidR="00A86343" w:rsidRDefault="00A86343" w:rsidP="001E7AAB">
            <w:pPr>
              <w:spacing w:line="240" w:lineRule="auto"/>
              <w:ind w:firstLine="0"/>
              <w:jc w:val="left"/>
            </w:pPr>
            <w:r>
              <w:t>F</w:t>
            </w:r>
          </w:p>
        </w:tc>
      </w:tr>
      <w:tr w:rsidR="00A86343" w14:paraId="688AD6F4"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5BFCC5F" w14:textId="77777777" w:rsidR="00A86343" w:rsidRDefault="00A86343" w:rsidP="001E7AAB">
            <w:pPr>
              <w:spacing w:line="240" w:lineRule="auto"/>
              <w:ind w:firstLine="0"/>
              <w:jc w:val="left"/>
            </w:pPr>
            <w:r>
              <w:t>Bjorkner</w:t>
            </w:r>
          </w:p>
        </w:tc>
        <w:tc>
          <w:tcPr>
            <w:tcW w:w="766" w:type="dxa"/>
            <w:tcBorders>
              <w:top w:val="single" w:sz="4" w:space="0" w:color="000000"/>
              <w:left w:val="nil"/>
              <w:bottom w:val="single" w:sz="4" w:space="0" w:color="000000"/>
              <w:right w:val="nil"/>
            </w:tcBorders>
            <w:shd w:val="clear" w:color="auto" w:fill="FFFFFF"/>
            <w:vAlign w:val="center"/>
          </w:tcPr>
          <w:p w14:paraId="5A10568A" w14:textId="77777777" w:rsidR="00A86343" w:rsidRDefault="00A86343" w:rsidP="001E7AAB">
            <w:pPr>
              <w:spacing w:line="240" w:lineRule="auto"/>
              <w:ind w:firstLine="0"/>
              <w:jc w:val="left"/>
            </w:pPr>
            <w:r>
              <w:t>2008</w:t>
            </w:r>
          </w:p>
        </w:tc>
        <w:tc>
          <w:tcPr>
            <w:tcW w:w="1377" w:type="dxa"/>
            <w:tcBorders>
              <w:top w:val="single" w:sz="4" w:space="0" w:color="000000"/>
              <w:left w:val="nil"/>
              <w:bottom w:val="single" w:sz="4" w:space="0" w:color="000000"/>
              <w:right w:val="nil"/>
            </w:tcBorders>
            <w:shd w:val="clear" w:color="auto" w:fill="FFFFFF"/>
            <w:vAlign w:val="center"/>
          </w:tcPr>
          <w:p w14:paraId="3FD4DA0E"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63BE1078" w14:textId="77777777" w:rsidR="00A86343" w:rsidRDefault="00A86343" w:rsidP="001E7AAB">
            <w:pPr>
              <w:spacing w:line="240" w:lineRule="auto"/>
              <w:ind w:firstLine="0"/>
              <w:jc w:val="left"/>
            </w:pPr>
            <w:r>
              <w:t>10</w:t>
            </w:r>
          </w:p>
        </w:tc>
        <w:tc>
          <w:tcPr>
            <w:tcW w:w="1365" w:type="dxa"/>
            <w:tcBorders>
              <w:top w:val="single" w:sz="4" w:space="0" w:color="000000"/>
              <w:left w:val="nil"/>
              <w:bottom w:val="single" w:sz="4" w:space="0" w:color="000000"/>
              <w:right w:val="nil"/>
            </w:tcBorders>
            <w:shd w:val="clear" w:color="auto" w:fill="FFFFFF"/>
            <w:vAlign w:val="center"/>
          </w:tcPr>
          <w:p w14:paraId="0D8AAD14"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1C1E97CF"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5CB294DF"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4A062373" w14:textId="77777777" w:rsidR="00A86343" w:rsidRDefault="00A86343" w:rsidP="001E7AAB">
            <w:pPr>
              <w:spacing w:line="240" w:lineRule="auto"/>
              <w:ind w:firstLine="0"/>
              <w:jc w:val="left"/>
            </w:pPr>
            <w:r>
              <w:t>n.a.</w:t>
            </w:r>
          </w:p>
        </w:tc>
      </w:tr>
      <w:tr w:rsidR="00A86343" w14:paraId="6728476E"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1654939" w14:textId="77777777" w:rsidR="00A86343" w:rsidRDefault="00A86343" w:rsidP="001E7AAB">
            <w:pPr>
              <w:spacing w:line="240" w:lineRule="auto"/>
              <w:ind w:firstLine="0"/>
              <w:jc w:val="left"/>
            </w:pPr>
            <w:r>
              <w:t>Buder &amp; Wolf*</w:t>
            </w:r>
          </w:p>
        </w:tc>
        <w:tc>
          <w:tcPr>
            <w:tcW w:w="766" w:type="dxa"/>
            <w:tcBorders>
              <w:top w:val="single" w:sz="4" w:space="0" w:color="000000"/>
              <w:left w:val="nil"/>
              <w:bottom w:val="single" w:sz="4" w:space="0" w:color="000000"/>
              <w:right w:val="nil"/>
            </w:tcBorders>
            <w:shd w:val="clear" w:color="auto" w:fill="FFFFFF"/>
            <w:vAlign w:val="center"/>
          </w:tcPr>
          <w:p w14:paraId="15B6EFD8" w14:textId="77777777" w:rsidR="00A86343" w:rsidRDefault="00A86343" w:rsidP="001E7AAB">
            <w:pPr>
              <w:spacing w:line="240" w:lineRule="auto"/>
              <w:ind w:firstLine="0"/>
              <w:jc w:val="left"/>
            </w:pPr>
            <w:r>
              <w:t>2003</w:t>
            </w:r>
          </w:p>
        </w:tc>
        <w:tc>
          <w:tcPr>
            <w:tcW w:w="1377" w:type="dxa"/>
            <w:tcBorders>
              <w:top w:val="single" w:sz="4" w:space="0" w:color="000000"/>
              <w:left w:val="nil"/>
              <w:bottom w:val="single" w:sz="4" w:space="0" w:color="000000"/>
              <w:right w:val="nil"/>
            </w:tcBorders>
            <w:shd w:val="clear" w:color="auto" w:fill="FFFFFF"/>
            <w:vAlign w:val="center"/>
          </w:tcPr>
          <w:p w14:paraId="261BE6AB" w14:textId="77777777" w:rsidR="00A86343" w:rsidRDefault="00A86343" w:rsidP="001E7AAB">
            <w:pPr>
              <w:spacing w:line="240" w:lineRule="auto"/>
              <w:ind w:firstLine="0"/>
              <w:jc w:val="left"/>
            </w:pPr>
            <w:r>
              <w:t>Vocal quality</w:t>
            </w:r>
          </w:p>
        </w:tc>
        <w:tc>
          <w:tcPr>
            <w:tcW w:w="975" w:type="dxa"/>
            <w:tcBorders>
              <w:top w:val="single" w:sz="4" w:space="0" w:color="000000"/>
              <w:left w:val="nil"/>
              <w:bottom w:val="single" w:sz="4" w:space="0" w:color="000000"/>
              <w:right w:val="nil"/>
            </w:tcBorders>
            <w:shd w:val="clear" w:color="auto" w:fill="FFFFFF"/>
            <w:vAlign w:val="center"/>
          </w:tcPr>
          <w:p w14:paraId="176D069D" w14:textId="77777777" w:rsidR="00A86343" w:rsidRDefault="00A86343" w:rsidP="001E7AAB">
            <w:pPr>
              <w:spacing w:line="240" w:lineRule="auto"/>
              <w:ind w:firstLine="0"/>
              <w:jc w:val="left"/>
            </w:pPr>
            <w:r>
              <w:t>2</w:t>
            </w:r>
          </w:p>
        </w:tc>
        <w:tc>
          <w:tcPr>
            <w:tcW w:w="1365" w:type="dxa"/>
            <w:tcBorders>
              <w:top w:val="single" w:sz="4" w:space="0" w:color="000000"/>
              <w:left w:val="nil"/>
              <w:bottom w:val="single" w:sz="4" w:space="0" w:color="000000"/>
              <w:right w:val="nil"/>
            </w:tcBorders>
            <w:shd w:val="clear" w:color="auto" w:fill="FFFFFF"/>
            <w:vAlign w:val="center"/>
          </w:tcPr>
          <w:p w14:paraId="4CA37C5E"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36E6F8FE"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55EAEFC1"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30FCA3E5" w14:textId="77777777" w:rsidR="00A86343" w:rsidRDefault="00A86343" w:rsidP="001E7AAB">
            <w:pPr>
              <w:spacing w:line="240" w:lineRule="auto"/>
              <w:ind w:firstLine="0"/>
              <w:jc w:val="left"/>
            </w:pPr>
            <w:r>
              <w:t>F</w:t>
            </w:r>
          </w:p>
        </w:tc>
      </w:tr>
      <w:tr w:rsidR="00A86343" w14:paraId="4E1EDD05"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F492C7E" w14:textId="77777777" w:rsidR="00A86343" w:rsidRDefault="00A86343" w:rsidP="001E7AAB">
            <w:pPr>
              <w:spacing w:line="240" w:lineRule="auto"/>
              <w:ind w:firstLine="0"/>
              <w:jc w:val="left"/>
            </w:pPr>
            <w:r>
              <w:t>Chernobelsky</w:t>
            </w:r>
          </w:p>
        </w:tc>
        <w:tc>
          <w:tcPr>
            <w:tcW w:w="766" w:type="dxa"/>
            <w:tcBorders>
              <w:top w:val="single" w:sz="4" w:space="0" w:color="000000"/>
              <w:left w:val="nil"/>
              <w:bottom w:val="single" w:sz="4" w:space="0" w:color="000000"/>
              <w:right w:val="nil"/>
            </w:tcBorders>
            <w:shd w:val="clear" w:color="auto" w:fill="FFFFFF"/>
            <w:vAlign w:val="center"/>
          </w:tcPr>
          <w:p w14:paraId="053C95F9" w14:textId="77777777" w:rsidR="00A86343" w:rsidRDefault="00A86343" w:rsidP="001E7AAB">
            <w:pPr>
              <w:spacing w:line="240" w:lineRule="auto"/>
              <w:ind w:firstLine="0"/>
              <w:jc w:val="left"/>
            </w:pPr>
            <w:r>
              <w:t>1998</w:t>
            </w:r>
          </w:p>
        </w:tc>
        <w:tc>
          <w:tcPr>
            <w:tcW w:w="1377" w:type="dxa"/>
            <w:tcBorders>
              <w:top w:val="single" w:sz="4" w:space="0" w:color="000000"/>
              <w:left w:val="nil"/>
              <w:bottom w:val="single" w:sz="4" w:space="0" w:color="000000"/>
              <w:right w:val="nil"/>
            </w:tcBorders>
            <w:shd w:val="clear" w:color="auto" w:fill="FFFFFF"/>
            <w:vAlign w:val="center"/>
          </w:tcPr>
          <w:p w14:paraId="00522DC7" w14:textId="77777777" w:rsidR="00A86343" w:rsidRDefault="00A86343" w:rsidP="001E7AAB">
            <w:pPr>
              <w:spacing w:line="240" w:lineRule="auto"/>
              <w:ind w:firstLine="0"/>
              <w:jc w:val="left"/>
            </w:pPr>
            <w:r>
              <w:t>Clinic</w:t>
            </w:r>
          </w:p>
        </w:tc>
        <w:tc>
          <w:tcPr>
            <w:tcW w:w="975" w:type="dxa"/>
            <w:tcBorders>
              <w:top w:val="single" w:sz="4" w:space="0" w:color="000000"/>
              <w:left w:val="nil"/>
              <w:bottom w:val="single" w:sz="4" w:space="0" w:color="000000"/>
              <w:right w:val="nil"/>
            </w:tcBorders>
            <w:shd w:val="clear" w:color="auto" w:fill="FFFFFF"/>
            <w:vAlign w:val="center"/>
          </w:tcPr>
          <w:p w14:paraId="6BB2E73C" w14:textId="77777777" w:rsidR="00A86343" w:rsidRDefault="00A86343" w:rsidP="001E7AAB">
            <w:pPr>
              <w:spacing w:line="240" w:lineRule="auto"/>
              <w:ind w:firstLine="0"/>
              <w:jc w:val="left"/>
            </w:pPr>
            <w:r>
              <w:t>40</w:t>
            </w:r>
          </w:p>
        </w:tc>
        <w:tc>
          <w:tcPr>
            <w:tcW w:w="1365" w:type="dxa"/>
            <w:tcBorders>
              <w:top w:val="single" w:sz="4" w:space="0" w:color="000000"/>
              <w:left w:val="nil"/>
              <w:bottom w:val="single" w:sz="4" w:space="0" w:color="000000"/>
              <w:right w:val="nil"/>
            </w:tcBorders>
            <w:shd w:val="clear" w:color="auto" w:fill="FFFFFF"/>
            <w:vAlign w:val="center"/>
          </w:tcPr>
          <w:p w14:paraId="495DCEA0"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2ECCB2A8"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7DEEAB66" w14:textId="77777777" w:rsidR="00A86343" w:rsidRDefault="00A86343" w:rsidP="001E7AAB">
            <w:pPr>
              <w:spacing w:line="240" w:lineRule="auto"/>
              <w:ind w:firstLine="0"/>
              <w:jc w:val="left"/>
            </w:pPr>
            <w:r>
              <w:t>NS, St</w:t>
            </w:r>
          </w:p>
        </w:tc>
        <w:tc>
          <w:tcPr>
            <w:tcW w:w="940" w:type="dxa"/>
            <w:tcBorders>
              <w:top w:val="single" w:sz="4" w:space="0" w:color="000000"/>
              <w:left w:val="nil"/>
              <w:bottom w:val="single" w:sz="4" w:space="0" w:color="000000"/>
              <w:right w:val="nil"/>
            </w:tcBorders>
            <w:shd w:val="clear" w:color="auto" w:fill="FFFFFF"/>
            <w:vAlign w:val="center"/>
          </w:tcPr>
          <w:p w14:paraId="48325620" w14:textId="77777777" w:rsidR="00A86343" w:rsidRDefault="00A86343" w:rsidP="001E7AAB">
            <w:pPr>
              <w:spacing w:line="240" w:lineRule="auto"/>
              <w:ind w:firstLine="0"/>
              <w:jc w:val="left"/>
            </w:pPr>
            <w:r>
              <w:t>F</w:t>
            </w:r>
          </w:p>
        </w:tc>
      </w:tr>
      <w:tr w:rsidR="00A86343" w14:paraId="17820A49"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1111E907" w14:textId="77777777" w:rsidR="00A86343" w:rsidRDefault="00A86343" w:rsidP="001E7AAB">
            <w:pPr>
              <w:spacing w:line="240" w:lineRule="auto"/>
              <w:ind w:firstLine="0"/>
              <w:jc w:val="left"/>
            </w:pPr>
            <w:r>
              <w:t>Cordeiro et al.</w:t>
            </w:r>
          </w:p>
        </w:tc>
        <w:tc>
          <w:tcPr>
            <w:tcW w:w="766" w:type="dxa"/>
            <w:tcBorders>
              <w:top w:val="single" w:sz="4" w:space="0" w:color="000000"/>
              <w:left w:val="nil"/>
              <w:bottom w:val="single" w:sz="4" w:space="0" w:color="000000"/>
              <w:right w:val="nil"/>
            </w:tcBorders>
            <w:shd w:val="clear" w:color="auto" w:fill="FFFFFF"/>
            <w:vAlign w:val="center"/>
          </w:tcPr>
          <w:p w14:paraId="77256DB5" w14:textId="77777777" w:rsidR="00A86343" w:rsidRDefault="00A86343" w:rsidP="001E7AAB">
            <w:pPr>
              <w:spacing w:line="240" w:lineRule="auto"/>
              <w:ind w:firstLine="0"/>
              <w:jc w:val="left"/>
            </w:pPr>
            <w:r>
              <w:t>2012</w:t>
            </w:r>
          </w:p>
        </w:tc>
        <w:tc>
          <w:tcPr>
            <w:tcW w:w="1377" w:type="dxa"/>
            <w:tcBorders>
              <w:top w:val="single" w:sz="4" w:space="0" w:color="000000"/>
              <w:left w:val="nil"/>
              <w:bottom w:val="single" w:sz="4" w:space="0" w:color="000000"/>
              <w:right w:val="nil"/>
            </w:tcBorders>
            <w:shd w:val="clear" w:color="auto" w:fill="FFFFFF"/>
            <w:vAlign w:val="center"/>
          </w:tcPr>
          <w:p w14:paraId="71EEB37C" w14:textId="77777777" w:rsidR="00A86343" w:rsidRDefault="00A86343" w:rsidP="001E7AAB">
            <w:pPr>
              <w:spacing w:line="240" w:lineRule="auto"/>
              <w:ind w:firstLine="0"/>
              <w:jc w:val="left"/>
            </w:pPr>
            <w:r>
              <w:t>Clinic</w:t>
            </w:r>
          </w:p>
        </w:tc>
        <w:tc>
          <w:tcPr>
            <w:tcW w:w="975" w:type="dxa"/>
            <w:tcBorders>
              <w:top w:val="single" w:sz="4" w:space="0" w:color="000000"/>
              <w:left w:val="nil"/>
              <w:bottom w:val="single" w:sz="4" w:space="0" w:color="000000"/>
              <w:right w:val="nil"/>
            </w:tcBorders>
            <w:shd w:val="clear" w:color="auto" w:fill="FFFFFF"/>
            <w:vAlign w:val="center"/>
          </w:tcPr>
          <w:p w14:paraId="6D688A44" w14:textId="77777777" w:rsidR="00A86343" w:rsidRDefault="00A86343" w:rsidP="001E7AAB">
            <w:pPr>
              <w:spacing w:line="240" w:lineRule="auto"/>
              <w:ind w:firstLine="0"/>
              <w:jc w:val="left"/>
            </w:pPr>
            <w:r>
              <w:t>10</w:t>
            </w:r>
          </w:p>
        </w:tc>
        <w:tc>
          <w:tcPr>
            <w:tcW w:w="1365" w:type="dxa"/>
            <w:tcBorders>
              <w:top w:val="single" w:sz="4" w:space="0" w:color="000000"/>
              <w:left w:val="nil"/>
              <w:bottom w:val="single" w:sz="4" w:space="0" w:color="000000"/>
              <w:right w:val="nil"/>
            </w:tcBorders>
            <w:shd w:val="clear" w:color="auto" w:fill="FFFFFF"/>
            <w:vAlign w:val="center"/>
          </w:tcPr>
          <w:p w14:paraId="5E8D3409"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6A12154F"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52C861F2"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6C62707B" w14:textId="77777777" w:rsidR="00A86343" w:rsidRDefault="00A86343" w:rsidP="001E7AAB">
            <w:pPr>
              <w:spacing w:line="240" w:lineRule="auto"/>
              <w:ind w:firstLine="0"/>
              <w:jc w:val="left"/>
            </w:pPr>
            <w:r>
              <w:t>F, M</w:t>
            </w:r>
          </w:p>
        </w:tc>
      </w:tr>
      <w:tr w:rsidR="00A86343" w14:paraId="5995F913"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2D13FB3" w14:textId="77777777" w:rsidR="00A86343" w:rsidRDefault="00A86343" w:rsidP="001E7AAB">
            <w:pPr>
              <w:spacing w:line="240" w:lineRule="auto"/>
              <w:ind w:firstLine="0"/>
              <w:jc w:val="left"/>
            </w:pPr>
            <w:r>
              <w:t>Daffern</w:t>
            </w:r>
          </w:p>
        </w:tc>
        <w:tc>
          <w:tcPr>
            <w:tcW w:w="766" w:type="dxa"/>
            <w:tcBorders>
              <w:top w:val="single" w:sz="4" w:space="0" w:color="000000"/>
              <w:left w:val="nil"/>
              <w:bottom w:val="single" w:sz="4" w:space="0" w:color="000000"/>
              <w:right w:val="nil"/>
            </w:tcBorders>
            <w:shd w:val="clear" w:color="auto" w:fill="FFFFFF"/>
            <w:vAlign w:val="center"/>
          </w:tcPr>
          <w:p w14:paraId="6085A42C" w14:textId="77777777" w:rsidR="00A86343" w:rsidRDefault="00A86343" w:rsidP="001E7AAB">
            <w:pPr>
              <w:spacing w:line="240" w:lineRule="auto"/>
              <w:ind w:firstLine="0"/>
              <w:jc w:val="left"/>
            </w:pPr>
            <w:r>
              <w:t>2008</w:t>
            </w:r>
          </w:p>
        </w:tc>
        <w:tc>
          <w:tcPr>
            <w:tcW w:w="1377" w:type="dxa"/>
            <w:tcBorders>
              <w:top w:val="single" w:sz="4" w:space="0" w:color="000000"/>
              <w:left w:val="nil"/>
              <w:bottom w:val="single" w:sz="4" w:space="0" w:color="000000"/>
              <w:right w:val="nil"/>
            </w:tcBorders>
            <w:shd w:val="clear" w:color="auto" w:fill="FFFFFF"/>
            <w:vAlign w:val="center"/>
          </w:tcPr>
          <w:p w14:paraId="01F8066D"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231B404B" w14:textId="77777777" w:rsidR="00A86343" w:rsidRDefault="00A86343" w:rsidP="001E7AAB">
            <w:pPr>
              <w:spacing w:line="240" w:lineRule="auto"/>
              <w:ind w:firstLine="0"/>
              <w:jc w:val="left"/>
            </w:pPr>
            <w:r>
              <w:t>16</w:t>
            </w:r>
          </w:p>
        </w:tc>
        <w:tc>
          <w:tcPr>
            <w:tcW w:w="1365" w:type="dxa"/>
            <w:tcBorders>
              <w:top w:val="single" w:sz="4" w:space="0" w:color="000000"/>
              <w:left w:val="nil"/>
              <w:bottom w:val="single" w:sz="4" w:space="0" w:color="000000"/>
              <w:right w:val="nil"/>
            </w:tcBorders>
            <w:shd w:val="clear" w:color="auto" w:fill="FFFFFF"/>
            <w:vAlign w:val="center"/>
          </w:tcPr>
          <w:p w14:paraId="677E35AB"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6FDDC958"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2A822836"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5E4D612E" w14:textId="77777777" w:rsidR="00A86343" w:rsidRDefault="00A86343" w:rsidP="001E7AAB">
            <w:pPr>
              <w:spacing w:line="240" w:lineRule="auto"/>
              <w:ind w:firstLine="0"/>
              <w:jc w:val="left"/>
            </w:pPr>
            <w:r>
              <w:t>F</w:t>
            </w:r>
          </w:p>
        </w:tc>
      </w:tr>
      <w:tr w:rsidR="00A86343" w14:paraId="383264B5"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9814629" w14:textId="77777777" w:rsidR="00A86343" w:rsidRDefault="00A86343" w:rsidP="001E7AAB">
            <w:pPr>
              <w:spacing w:line="240" w:lineRule="auto"/>
              <w:ind w:firstLine="0"/>
              <w:jc w:val="left"/>
            </w:pPr>
            <w:r>
              <w:t>Daffern</w:t>
            </w:r>
          </w:p>
        </w:tc>
        <w:tc>
          <w:tcPr>
            <w:tcW w:w="766" w:type="dxa"/>
            <w:tcBorders>
              <w:top w:val="single" w:sz="4" w:space="0" w:color="000000"/>
              <w:left w:val="nil"/>
              <w:bottom w:val="single" w:sz="4" w:space="0" w:color="000000"/>
              <w:right w:val="nil"/>
            </w:tcBorders>
            <w:shd w:val="clear" w:color="auto" w:fill="FFFFFF"/>
            <w:vAlign w:val="center"/>
          </w:tcPr>
          <w:p w14:paraId="1F6D8131" w14:textId="77777777" w:rsidR="00A86343" w:rsidRDefault="00A86343" w:rsidP="001E7AAB">
            <w:pPr>
              <w:spacing w:line="240" w:lineRule="auto"/>
              <w:ind w:firstLine="0"/>
              <w:jc w:val="left"/>
            </w:pPr>
            <w:r>
              <w:t>in press</w:t>
            </w:r>
          </w:p>
        </w:tc>
        <w:tc>
          <w:tcPr>
            <w:tcW w:w="1377" w:type="dxa"/>
            <w:tcBorders>
              <w:top w:val="single" w:sz="4" w:space="0" w:color="000000"/>
              <w:left w:val="nil"/>
              <w:bottom w:val="single" w:sz="4" w:space="0" w:color="000000"/>
              <w:right w:val="nil"/>
            </w:tcBorders>
            <w:shd w:val="clear" w:color="auto" w:fill="FFFFFF"/>
            <w:vAlign w:val="center"/>
          </w:tcPr>
          <w:p w14:paraId="4701F6AA" w14:textId="77777777" w:rsidR="00A86343" w:rsidRDefault="00A86343" w:rsidP="001E7AAB">
            <w:pPr>
              <w:spacing w:line="240" w:lineRule="auto"/>
              <w:ind w:firstLine="0"/>
              <w:jc w:val="left"/>
            </w:pPr>
            <w:r>
              <w:t>Vibrato</w:t>
            </w:r>
          </w:p>
        </w:tc>
        <w:tc>
          <w:tcPr>
            <w:tcW w:w="975" w:type="dxa"/>
            <w:tcBorders>
              <w:top w:val="single" w:sz="4" w:space="0" w:color="000000"/>
              <w:left w:val="nil"/>
              <w:bottom w:val="single" w:sz="4" w:space="0" w:color="000000"/>
              <w:right w:val="nil"/>
            </w:tcBorders>
            <w:shd w:val="clear" w:color="auto" w:fill="FFFFFF"/>
            <w:vAlign w:val="center"/>
          </w:tcPr>
          <w:p w14:paraId="3160A4A3" w14:textId="77777777" w:rsidR="00A86343" w:rsidRDefault="00A86343" w:rsidP="001E7AAB">
            <w:pPr>
              <w:spacing w:line="240" w:lineRule="auto"/>
              <w:ind w:firstLine="0"/>
              <w:jc w:val="left"/>
            </w:pPr>
            <w:r>
              <w:t>4</w:t>
            </w:r>
          </w:p>
        </w:tc>
        <w:tc>
          <w:tcPr>
            <w:tcW w:w="1365" w:type="dxa"/>
            <w:tcBorders>
              <w:top w:val="single" w:sz="4" w:space="0" w:color="000000"/>
              <w:left w:val="nil"/>
              <w:bottom w:val="single" w:sz="4" w:space="0" w:color="000000"/>
              <w:right w:val="nil"/>
            </w:tcBorders>
            <w:shd w:val="clear" w:color="auto" w:fill="FFFFFF"/>
            <w:vAlign w:val="center"/>
          </w:tcPr>
          <w:p w14:paraId="6398C2A0"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66F63EA"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2A590883" w14:textId="77777777" w:rsidR="00A86343" w:rsidRDefault="00A86343" w:rsidP="001E7AAB">
            <w:pPr>
              <w:spacing w:line="240" w:lineRule="auto"/>
              <w:ind w:firstLine="0"/>
              <w:jc w:val="left"/>
            </w:pPr>
            <w:r>
              <w:t>St</w:t>
            </w:r>
          </w:p>
        </w:tc>
        <w:tc>
          <w:tcPr>
            <w:tcW w:w="940" w:type="dxa"/>
            <w:tcBorders>
              <w:top w:val="single" w:sz="4" w:space="0" w:color="000000"/>
              <w:left w:val="nil"/>
              <w:bottom w:val="single" w:sz="4" w:space="0" w:color="000000"/>
              <w:right w:val="nil"/>
            </w:tcBorders>
            <w:shd w:val="clear" w:color="auto" w:fill="FFFFFF"/>
            <w:vAlign w:val="center"/>
          </w:tcPr>
          <w:p w14:paraId="34A850D9" w14:textId="77777777" w:rsidR="00A86343" w:rsidRDefault="00A86343" w:rsidP="001E7AAB">
            <w:pPr>
              <w:spacing w:line="240" w:lineRule="auto"/>
              <w:ind w:firstLine="0"/>
              <w:jc w:val="left"/>
            </w:pPr>
            <w:r>
              <w:t>F, M</w:t>
            </w:r>
          </w:p>
        </w:tc>
      </w:tr>
      <w:tr w:rsidR="00A86343" w14:paraId="4A5C5156"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04E3F5C" w14:textId="77777777" w:rsidR="00A86343" w:rsidRDefault="00A86343" w:rsidP="001E7AAB">
            <w:pPr>
              <w:spacing w:line="240" w:lineRule="auto"/>
              <w:ind w:firstLine="0"/>
              <w:jc w:val="left"/>
            </w:pPr>
            <w:r>
              <w:t>Daffern &amp; Howard</w:t>
            </w:r>
          </w:p>
        </w:tc>
        <w:tc>
          <w:tcPr>
            <w:tcW w:w="766" w:type="dxa"/>
            <w:tcBorders>
              <w:top w:val="single" w:sz="4" w:space="0" w:color="000000"/>
              <w:left w:val="nil"/>
              <w:bottom w:val="single" w:sz="4" w:space="0" w:color="000000"/>
              <w:right w:val="nil"/>
            </w:tcBorders>
            <w:shd w:val="clear" w:color="auto" w:fill="FFFFFF"/>
            <w:vAlign w:val="center"/>
          </w:tcPr>
          <w:p w14:paraId="54E16A76" w14:textId="77777777" w:rsidR="00A86343" w:rsidRDefault="00A86343" w:rsidP="001E7AAB">
            <w:pPr>
              <w:spacing w:line="240" w:lineRule="auto"/>
              <w:ind w:firstLine="0"/>
              <w:jc w:val="left"/>
            </w:pPr>
            <w:r>
              <w:t>2010</w:t>
            </w:r>
          </w:p>
        </w:tc>
        <w:tc>
          <w:tcPr>
            <w:tcW w:w="1377" w:type="dxa"/>
            <w:tcBorders>
              <w:top w:val="single" w:sz="4" w:space="0" w:color="000000"/>
              <w:left w:val="nil"/>
              <w:bottom w:val="single" w:sz="4" w:space="0" w:color="000000"/>
              <w:right w:val="nil"/>
            </w:tcBorders>
            <w:shd w:val="clear" w:color="auto" w:fill="FFFFFF"/>
            <w:vAlign w:val="center"/>
          </w:tcPr>
          <w:p w14:paraId="66BE19FE"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25F8076E" w14:textId="77777777" w:rsidR="00A86343" w:rsidRDefault="00A86343" w:rsidP="001E7AAB">
            <w:pPr>
              <w:spacing w:line="240" w:lineRule="auto"/>
              <w:ind w:firstLine="0"/>
              <w:jc w:val="left"/>
            </w:pPr>
            <w:r>
              <w:t>16</w:t>
            </w:r>
          </w:p>
        </w:tc>
        <w:tc>
          <w:tcPr>
            <w:tcW w:w="1365" w:type="dxa"/>
            <w:tcBorders>
              <w:top w:val="single" w:sz="4" w:space="0" w:color="000000"/>
              <w:left w:val="nil"/>
              <w:bottom w:val="single" w:sz="4" w:space="0" w:color="000000"/>
              <w:right w:val="nil"/>
            </w:tcBorders>
            <w:shd w:val="clear" w:color="auto" w:fill="FFFFFF"/>
            <w:vAlign w:val="center"/>
          </w:tcPr>
          <w:p w14:paraId="3741DEDA"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50F2D81"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6251A5AC"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714DA268" w14:textId="77777777" w:rsidR="00A86343" w:rsidRDefault="00A86343" w:rsidP="001E7AAB">
            <w:pPr>
              <w:spacing w:line="240" w:lineRule="auto"/>
              <w:ind w:firstLine="0"/>
              <w:jc w:val="left"/>
            </w:pPr>
            <w:r>
              <w:t>F</w:t>
            </w:r>
          </w:p>
        </w:tc>
      </w:tr>
      <w:tr w:rsidR="00A86343" w14:paraId="2F259FBF"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2A93D43" w14:textId="77777777" w:rsidR="00A86343" w:rsidRDefault="00A86343" w:rsidP="001E7AAB">
            <w:pPr>
              <w:spacing w:line="240" w:lineRule="auto"/>
              <w:ind w:firstLine="0"/>
              <w:jc w:val="left"/>
            </w:pPr>
            <w:r>
              <w:t>Delviniotis et al.</w:t>
            </w:r>
          </w:p>
        </w:tc>
        <w:tc>
          <w:tcPr>
            <w:tcW w:w="766" w:type="dxa"/>
            <w:tcBorders>
              <w:top w:val="single" w:sz="4" w:space="0" w:color="000000"/>
              <w:left w:val="nil"/>
              <w:bottom w:val="single" w:sz="4" w:space="0" w:color="000000"/>
              <w:right w:val="nil"/>
            </w:tcBorders>
            <w:shd w:val="clear" w:color="auto" w:fill="FFFFFF"/>
            <w:vAlign w:val="center"/>
          </w:tcPr>
          <w:p w14:paraId="41A01832" w14:textId="77777777" w:rsidR="00A86343" w:rsidRDefault="00A86343" w:rsidP="001E7AAB">
            <w:pPr>
              <w:spacing w:line="240" w:lineRule="auto"/>
              <w:ind w:firstLine="0"/>
              <w:jc w:val="left"/>
            </w:pPr>
            <w:r>
              <w:t>2008</w:t>
            </w:r>
          </w:p>
        </w:tc>
        <w:tc>
          <w:tcPr>
            <w:tcW w:w="1377" w:type="dxa"/>
            <w:tcBorders>
              <w:top w:val="single" w:sz="4" w:space="0" w:color="000000"/>
              <w:left w:val="nil"/>
              <w:bottom w:val="single" w:sz="4" w:space="0" w:color="000000"/>
              <w:right w:val="nil"/>
            </w:tcBorders>
            <w:shd w:val="clear" w:color="auto" w:fill="FFFFFF"/>
            <w:vAlign w:val="center"/>
          </w:tcPr>
          <w:p w14:paraId="35CCFC5F"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13FAA9EC" w14:textId="77777777" w:rsidR="00A86343" w:rsidRDefault="00A86343" w:rsidP="001E7AAB">
            <w:pPr>
              <w:spacing w:line="240" w:lineRule="auto"/>
              <w:ind w:firstLine="0"/>
              <w:jc w:val="left"/>
            </w:pPr>
            <w:r>
              <w:t>13</w:t>
            </w:r>
          </w:p>
        </w:tc>
        <w:tc>
          <w:tcPr>
            <w:tcW w:w="1365" w:type="dxa"/>
            <w:tcBorders>
              <w:top w:val="single" w:sz="4" w:space="0" w:color="000000"/>
              <w:left w:val="nil"/>
              <w:bottom w:val="single" w:sz="4" w:space="0" w:color="000000"/>
              <w:right w:val="nil"/>
            </w:tcBorders>
            <w:shd w:val="clear" w:color="auto" w:fill="FFFFFF"/>
            <w:vAlign w:val="center"/>
          </w:tcPr>
          <w:p w14:paraId="12557B4F"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4683E7E"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5E325BD6" w14:textId="77777777" w:rsidR="00A86343" w:rsidRDefault="00A86343" w:rsidP="001E7AAB">
            <w:pPr>
              <w:spacing w:line="240" w:lineRule="auto"/>
              <w:ind w:firstLine="0"/>
              <w:jc w:val="left"/>
            </w:pPr>
            <w:r>
              <w:t>Famous chanters</w:t>
            </w:r>
          </w:p>
        </w:tc>
        <w:tc>
          <w:tcPr>
            <w:tcW w:w="940" w:type="dxa"/>
            <w:tcBorders>
              <w:top w:val="single" w:sz="4" w:space="0" w:color="000000"/>
              <w:left w:val="nil"/>
              <w:bottom w:val="single" w:sz="4" w:space="0" w:color="000000"/>
              <w:right w:val="nil"/>
            </w:tcBorders>
            <w:shd w:val="clear" w:color="auto" w:fill="FFFFFF"/>
            <w:vAlign w:val="center"/>
          </w:tcPr>
          <w:p w14:paraId="4CFA0884" w14:textId="77777777" w:rsidR="00A86343" w:rsidRDefault="00A86343" w:rsidP="001E7AAB">
            <w:pPr>
              <w:spacing w:line="240" w:lineRule="auto"/>
              <w:ind w:firstLine="0"/>
              <w:jc w:val="left"/>
            </w:pPr>
            <w:r>
              <w:t>M</w:t>
            </w:r>
          </w:p>
        </w:tc>
      </w:tr>
      <w:tr w:rsidR="00A86343" w14:paraId="021F3C0A"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16E3C86" w14:textId="77777777" w:rsidR="00A86343" w:rsidRDefault="00A86343" w:rsidP="001E7AAB">
            <w:pPr>
              <w:spacing w:line="240" w:lineRule="auto"/>
              <w:ind w:firstLine="0"/>
              <w:jc w:val="left"/>
            </w:pPr>
            <w:r>
              <w:lastRenderedPageBreak/>
              <w:t xml:space="preserve">Dromey et al. </w:t>
            </w:r>
          </w:p>
        </w:tc>
        <w:tc>
          <w:tcPr>
            <w:tcW w:w="766" w:type="dxa"/>
            <w:tcBorders>
              <w:top w:val="single" w:sz="4" w:space="0" w:color="000000"/>
              <w:left w:val="nil"/>
              <w:bottom w:val="single" w:sz="4" w:space="0" w:color="000000"/>
              <w:right w:val="nil"/>
            </w:tcBorders>
            <w:shd w:val="clear" w:color="auto" w:fill="FFFFFF"/>
            <w:vAlign w:val="center"/>
          </w:tcPr>
          <w:p w14:paraId="0D14CE3A" w14:textId="77777777" w:rsidR="00A86343" w:rsidRDefault="00A86343" w:rsidP="001E7AAB">
            <w:pPr>
              <w:spacing w:line="240" w:lineRule="auto"/>
              <w:ind w:firstLine="0"/>
              <w:jc w:val="left"/>
            </w:pPr>
            <w:r>
              <w:t>2009</w:t>
            </w:r>
          </w:p>
        </w:tc>
        <w:tc>
          <w:tcPr>
            <w:tcW w:w="1377" w:type="dxa"/>
            <w:tcBorders>
              <w:top w:val="single" w:sz="4" w:space="0" w:color="000000"/>
              <w:left w:val="nil"/>
              <w:bottom w:val="single" w:sz="4" w:space="0" w:color="000000"/>
              <w:right w:val="nil"/>
            </w:tcBorders>
            <w:shd w:val="clear" w:color="auto" w:fill="FFFFFF"/>
            <w:vAlign w:val="center"/>
          </w:tcPr>
          <w:p w14:paraId="72384FF9" w14:textId="77777777" w:rsidR="00A86343" w:rsidRDefault="00A86343" w:rsidP="001E7AAB">
            <w:pPr>
              <w:spacing w:line="240" w:lineRule="auto"/>
              <w:ind w:firstLine="0"/>
              <w:jc w:val="left"/>
            </w:pPr>
            <w:r>
              <w:t>Vibrato</w:t>
            </w:r>
          </w:p>
        </w:tc>
        <w:tc>
          <w:tcPr>
            <w:tcW w:w="975" w:type="dxa"/>
            <w:tcBorders>
              <w:top w:val="single" w:sz="4" w:space="0" w:color="000000"/>
              <w:left w:val="nil"/>
              <w:bottom w:val="single" w:sz="4" w:space="0" w:color="000000"/>
              <w:right w:val="nil"/>
            </w:tcBorders>
            <w:shd w:val="clear" w:color="auto" w:fill="FFFFFF"/>
            <w:vAlign w:val="center"/>
          </w:tcPr>
          <w:p w14:paraId="7560F98B" w14:textId="77777777" w:rsidR="00A86343" w:rsidRDefault="00A86343" w:rsidP="001E7AAB">
            <w:pPr>
              <w:spacing w:line="240" w:lineRule="auto"/>
              <w:ind w:firstLine="0"/>
              <w:jc w:val="left"/>
            </w:pPr>
            <w:r>
              <w:t>17</w:t>
            </w:r>
          </w:p>
        </w:tc>
        <w:tc>
          <w:tcPr>
            <w:tcW w:w="1365" w:type="dxa"/>
            <w:tcBorders>
              <w:top w:val="single" w:sz="4" w:space="0" w:color="000000"/>
              <w:left w:val="nil"/>
              <w:bottom w:val="single" w:sz="4" w:space="0" w:color="000000"/>
              <w:right w:val="nil"/>
            </w:tcBorders>
            <w:shd w:val="clear" w:color="auto" w:fill="FFFFFF"/>
            <w:vAlign w:val="center"/>
          </w:tcPr>
          <w:p w14:paraId="24522D87"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FA95A66"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1EFDEA67" w14:textId="77777777" w:rsidR="00A86343" w:rsidRDefault="00A86343" w:rsidP="001E7AAB">
            <w:pPr>
              <w:spacing w:line="240" w:lineRule="auto"/>
              <w:ind w:firstLine="0"/>
              <w:jc w:val="left"/>
            </w:pPr>
            <w:r>
              <w:t>St</w:t>
            </w:r>
          </w:p>
        </w:tc>
        <w:tc>
          <w:tcPr>
            <w:tcW w:w="940" w:type="dxa"/>
            <w:tcBorders>
              <w:top w:val="single" w:sz="4" w:space="0" w:color="000000"/>
              <w:left w:val="nil"/>
              <w:bottom w:val="single" w:sz="4" w:space="0" w:color="000000"/>
              <w:right w:val="nil"/>
            </w:tcBorders>
            <w:shd w:val="clear" w:color="auto" w:fill="FFFFFF"/>
            <w:vAlign w:val="center"/>
          </w:tcPr>
          <w:p w14:paraId="0E1621E6" w14:textId="77777777" w:rsidR="00A86343" w:rsidRDefault="00A86343" w:rsidP="001E7AAB">
            <w:pPr>
              <w:spacing w:line="240" w:lineRule="auto"/>
              <w:ind w:firstLine="0"/>
              <w:jc w:val="left"/>
            </w:pPr>
            <w:r>
              <w:t>F</w:t>
            </w:r>
          </w:p>
        </w:tc>
      </w:tr>
      <w:tr w:rsidR="00A86343" w14:paraId="4ED5D0A2"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34F0A0D" w14:textId="77777777" w:rsidR="00A86343" w:rsidRDefault="00A86343" w:rsidP="001E7AAB">
            <w:pPr>
              <w:spacing w:line="240" w:lineRule="auto"/>
              <w:ind w:firstLine="0"/>
              <w:jc w:val="left"/>
            </w:pPr>
            <w:r>
              <w:t>Echternach &amp; Richter</w:t>
            </w:r>
          </w:p>
        </w:tc>
        <w:tc>
          <w:tcPr>
            <w:tcW w:w="766" w:type="dxa"/>
            <w:tcBorders>
              <w:top w:val="single" w:sz="4" w:space="0" w:color="000000"/>
              <w:left w:val="nil"/>
              <w:bottom w:val="single" w:sz="4" w:space="0" w:color="000000"/>
              <w:right w:val="nil"/>
            </w:tcBorders>
            <w:shd w:val="clear" w:color="auto" w:fill="FFFFFF"/>
            <w:vAlign w:val="center"/>
          </w:tcPr>
          <w:p w14:paraId="0A4153F8" w14:textId="77777777" w:rsidR="00A86343" w:rsidRDefault="00A86343" w:rsidP="001E7AAB">
            <w:pPr>
              <w:spacing w:line="240" w:lineRule="auto"/>
              <w:ind w:firstLine="0"/>
              <w:jc w:val="left"/>
            </w:pPr>
            <w:r>
              <w:t>2010</w:t>
            </w:r>
          </w:p>
        </w:tc>
        <w:tc>
          <w:tcPr>
            <w:tcW w:w="1377" w:type="dxa"/>
            <w:tcBorders>
              <w:top w:val="single" w:sz="4" w:space="0" w:color="000000"/>
              <w:left w:val="nil"/>
              <w:bottom w:val="single" w:sz="4" w:space="0" w:color="000000"/>
              <w:right w:val="nil"/>
            </w:tcBorders>
            <w:shd w:val="clear" w:color="auto" w:fill="FFFFFF"/>
            <w:vAlign w:val="center"/>
          </w:tcPr>
          <w:p w14:paraId="073F00E6"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17121F10" w14:textId="77777777" w:rsidR="00A86343" w:rsidRDefault="00A86343" w:rsidP="001E7AAB">
            <w:pPr>
              <w:spacing w:line="240" w:lineRule="auto"/>
              <w:ind w:firstLine="0"/>
              <w:jc w:val="left"/>
            </w:pPr>
            <w:r>
              <w:t>12</w:t>
            </w:r>
          </w:p>
        </w:tc>
        <w:tc>
          <w:tcPr>
            <w:tcW w:w="1365" w:type="dxa"/>
            <w:tcBorders>
              <w:top w:val="single" w:sz="4" w:space="0" w:color="000000"/>
              <w:left w:val="nil"/>
              <w:bottom w:val="single" w:sz="4" w:space="0" w:color="000000"/>
              <w:right w:val="nil"/>
            </w:tcBorders>
            <w:shd w:val="clear" w:color="auto" w:fill="FFFFFF"/>
            <w:vAlign w:val="center"/>
          </w:tcPr>
          <w:p w14:paraId="2D3E703D"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4F64AA1F"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63DF4658" w14:textId="77777777" w:rsidR="00A86343" w:rsidRDefault="00A86343" w:rsidP="001E7AAB">
            <w:pPr>
              <w:spacing w:line="240" w:lineRule="auto"/>
              <w:ind w:firstLine="0"/>
              <w:jc w:val="left"/>
            </w:pPr>
            <w:r>
              <w:t>Pro, Teach, Amateurs</w:t>
            </w:r>
          </w:p>
        </w:tc>
        <w:tc>
          <w:tcPr>
            <w:tcW w:w="940" w:type="dxa"/>
            <w:tcBorders>
              <w:top w:val="single" w:sz="4" w:space="0" w:color="000000"/>
              <w:left w:val="nil"/>
              <w:bottom w:val="single" w:sz="4" w:space="0" w:color="000000"/>
              <w:right w:val="nil"/>
            </w:tcBorders>
            <w:shd w:val="clear" w:color="auto" w:fill="FFFFFF"/>
            <w:vAlign w:val="center"/>
          </w:tcPr>
          <w:p w14:paraId="079A8B11" w14:textId="77777777" w:rsidR="00A86343" w:rsidRDefault="00A86343" w:rsidP="001E7AAB">
            <w:pPr>
              <w:spacing w:line="240" w:lineRule="auto"/>
              <w:ind w:firstLine="0"/>
              <w:jc w:val="left"/>
            </w:pPr>
            <w:r>
              <w:t>F, M</w:t>
            </w:r>
          </w:p>
        </w:tc>
      </w:tr>
      <w:tr w:rsidR="00A86343" w14:paraId="5B4B009E"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BB1BF4C" w14:textId="77777777" w:rsidR="00A86343" w:rsidRDefault="00A86343" w:rsidP="001E7AAB">
            <w:pPr>
              <w:spacing w:line="240" w:lineRule="auto"/>
              <w:ind w:firstLine="0"/>
              <w:jc w:val="left"/>
            </w:pPr>
            <w:r>
              <w:t xml:space="preserve">Echternach et al. </w:t>
            </w:r>
          </w:p>
        </w:tc>
        <w:tc>
          <w:tcPr>
            <w:tcW w:w="766" w:type="dxa"/>
            <w:tcBorders>
              <w:top w:val="single" w:sz="4" w:space="0" w:color="000000"/>
              <w:left w:val="nil"/>
              <w:bottom w:val="single" w:sz="4" w:space="0" w:color="000000"/>
              <w:right w:val="nil"/>
            </w:tcBorders>
            <w:shd w:val="clear" w:color="auto" w:fill="FFFFFF"/>
            <w:vAlign w:val="center"/>
          </w:tcPr>
          <w:p w14:paraId="6D04CEC0" w14:textId="77777777" w:rsidR="00A86343" w:rsidRDefault="00A86343" w:rsidP="001E7AAB">
            <w:pPr>
              <w:spacing w:line="240" w:lineRule="auto"/>
              <w:ind w:firstLine="0"/>
              <w:jc w:val="left"/>
            </w:pPr>
            <w:r>
              <w:t>2010</w:t>
            </w:r>
          </w:p>
        </w:tc>
        <w:tc>
          <w:tcPr>
            <w:tcW w:w="1377" w:type="dxa"/>
            <w:tcBorders>
              <w:top w:val="single" w:sz="4" w:space="0" w:color="000000"/>
              <w:left w:val="nil"/>
              <w:bottom w:val="single" w:sz="4" w:space="0" w:color="000000"/>
              <w:right w:val="nil"/>
            </w:tcBorders>
            <w:shd w:val="clear" w:color="auto" w:fill="FFFFFF"/>
            <w:vAlign w:val="center"/>
          </w:tcPr>
          <w:p w14:paraId="6C7C9D99"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03B6EE8C" w14:textId="77777777" w:rsidR="00A86343" w:rsidRDefault="00A86343" w:rsidP="001E7AAB">
            <w:pPr>
              <w:spacing w:line="240" w:lineRule="auto"/>
              <w:ind w:firstLine="0"/>
              <w:jc w:val="left"/>
            </w:pPr>
            <w:r>
              <w:t>18</w:t>
            </w:r>
          </w:p>
        </w:tc>
        <w:tc>
          <w:tcPr>
            <w:tcW w:w="1365" w:type="dxa"/>
            <w:tcBorders>
              <w:top w:val="single" w:sz="4" w:space="0" w:color="000000"/>
              <w:left w:val="nil"/>
              <w:bottom w:val="single" w:sz="4" w:space="0" w:color="000000"/>
              <w:right w:val="nil"/>
            </w:tcBorders>
            <w:shd w:val="clear" w:color="auto" w:fill="FFFFFF"/>
            <w:vAlign w:val="center"/>
          </w:tcPr>
          <w:p w14:paraId="1BEA1CFF"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F671596" w14:textId="77777777" w:rsidR="00A86343" w:rsidRDefault="00A86343" w:rsidP="001E7AAB">
            <w:pPr>
              <w:spacing w:line="240" w:lineRule="auto"/>
              <w:ind w:firstLine="0"/>
              <w:jc w:val="left"/>
            </w:pPr>
            <w:r>
              <w:t>U</w:t>
            </w:r>
          </w:p>
        </w:tc>
        <w:tc>
          <w:tcPr>
            <w:tcW w:w="1365" w:type="dxa"/>
            <w:tcBorders>
              <w:top w:val="single" w:sz="4" w:space="0" w:color="000000"/>
              <w:left w:val="nil"/>
              <w:bottom w:val="single" w:sz="4" w:space="0" w:color="000000"/>
              <w:right w:val="nil"/>
            </w:tcBorders>
            <w:shd w:val="clear" w:color="auto" w:fill="FFFFFF"/>
            <w:vAlign w:val="center"/>
          </w:tcPr>
          <w:p w14:paraId="30B4091D" w14:textId="77777777" w:rsidR="00A86343" w:rsidRDefault="00A86343" w:rsidP="001E7AAB">
            <w:pPr>
              <w:spacing w:line="240" w:lineRule="auto"/>
              <w:ind w:firstLine="0"/>
              <w:jc w:val="left"/>
            </w:pPr>
            <w:r>
              <w:t>n.a.</w:t>
            </w:r>
          </w:p>
        </w:tc>
        <w:tc>
          <w:tcPr>
            <w:tcW w:w="940" w:type="dxa"/>
            <w:tcBorders>
              <w:top w:val="single" w:sz="4" w:space="0" w:color="000000"/>
              <w:left w:val="nil"/>
              <w:bottom w:val="single" w:sz="4" w:space="0" w:color="000000"/>
              <w:right w:val="nil"/>
            </w:tcBorders>
            <w:shd w:val="clear" w:color="auto" w:fill="FFFFFF"/>
            <w:vAlign w:val="center"/>
          </w:tcPr>
          <w:p w14:paraId="05CE6D7D" w14:textId="77777777" w:rsidR="00A86343" w:rsidRDefault="00A86343" w:rsidP="001E7AAB">
            <w:pPr>
              <w:spacing w:line="240" w:lineRule="auto"/>
              <w:ind w:firstLine="0"/>
              <w:jc w:val="left"/>
            </w:pPr>
            <w:r>
              <w:t>M</w:t>
            </w:r>
          </w:p>
        </w:tc>
      </w:tr>
      <w:tr w:rsidR="00A86343" w14:paraId="4C8EBF4F"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7638DAE" w14:textId="77777777" w:rsidR="00A86343" w:rsidRDefault="00A86343" w:rsidP="001E7AAB">
            <w:pPr>
              <w:spacing w:line="240" w:lineRule="auto"/>
              <w:ind w:firstLine="0"/>
              <w:jc w:val="left"/>
            </w:pPr>
            <w:r>
              <w:t xml:space="preserve">Echternach et al. </w:t>
            </w:r>
          </w:p>
        </w:tc>
        <w:tc>
          <w:tcPr>
            <w:tcW w:w="766" w:type="dxa"/>
            <w:tcBorders>
              <w:top w:val="single" w:sz="4" w:space="0" w:color="000000"/>
              <w:left w:val="nil"/>
              <w:bottom w:val="single" w:sz="4" w:space="0" w:color="000000"/>
              <w:right w:val="nil"/>
            </w:tcBorders>
            <w:shd w:val="clear" w:color="auto" w:fill="FFFFFF"/>
            <w:vAlign w:val="center"/>
          </w:tcPr>
          <w:p w14:paraId="713F35B5" w14:textId="77777777" w:rsidR="00A86343" w:rsidRDefault="00A86343" w:rsidP="001E7AAB">
            <w:pPr>
              <w:spacing w:line="240" w:lineRule="auto"/>
              <w:ind w:firstLine="0"/>
              <w:jc w:val="left"/>
            </w:pPr>
            <w:r>
              <w:t>2011</w:t>
            </w:r>
          </w:p>
        </w:tc>
        <w:tc>
          <w:tcPr>
            <w:tcW w:w="1377" w:type="dxa"/>
            <w:tcBorders>
              <w:top w:val="single" w:sz="4" w:space="0" w:color="000000"/>
              <w:left w:val="nil"/>
              <w:bottom w:val="single" w:sz="4" w:space="0" w:color="000000"/>
              <w:right w:val="nil"/>
            </w:tcBorders>
            <w:shd w:val="clear" w:color="auto" w:fill="FFFFFF"/>
            <w:vAlign w:val="center"/>
          </w:tcPr>
          <w:p w14:paraId="20FC575E"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0BB0794F" w14:textId="77777777" w:rsidR="00A86343" w:rsidRDefault="00A86343" w:rsidP="001E7AAB">
            <w:pPr>
              <w:spacing w:line="240" w:lineRule="auto"/>
              <w:ind w:firstLine="0"/>
              <w:jc w:val="left"/>
            </w:pPr>
            <w:r>
              <w:t>20</w:t>
            </w:r>
          </w:p>
        </w:tc>
        <w:tc>
          <w:tcPr>
            <w:tcW w:w="1365" w:type="dxa"/>
            <w:tcBorders>
              <w:top w:val="single" w:sz="4" w:space="0" w:color="000000"/>
              <w:left w:val="nil"/>
              <w:bottom w:val="single" w:sz="4" w:space="0" w:color="000000"/>
              <w:right w:val="nil"/>
            </w:tcBorders>
            <w:shd w:val="clear" w:color="auto" w:fill="FFFFFF"/>
            <w:vAlign w:val="center"/>
          </w:tcPr>
          <w:p w14:paraId="0C2A7C1B"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54E7D852" w14:textId="77777777" w:rsidR="00A86343" w:rsidRDefault="00A86343" w:rsidP="001E7AAB">
            <w:pPr>
              <w:spacing w:line="240" w:lineRule="auto"/>
              <w:ind w:firstLine="0"/>
              <w:jc w:val="left"/>
            </w:pPr>
            <w:r>
              <w:t>U</w:t>
            </w:r>
          </w:p>
        </w:tc>
        <w:tc>
          <w:tcPr>
            <w:tcW w:w="1365" w:type="dxa"/>
            <w:tcBorders>
              <w:top w:val="single" w:sz="4" w:space="0" w:color="000000"/>
              <w:left w:val="nil"/>
              <w:bottom w:val="single" w:sz="4" w:space="0" w:color="000000"/>
              <w:right w:val="nil"/>
            </w:tcBorders>
            <w:shd w:val="clear" w:color="auto" w:fill="FFFFFF"/>
            <w:vAlign w:val="center"/>
          </w:tcPr>
          <w:p w14:paraId="5D62AAB0" w14:textId="77777777" w:rsidR="00A86343" w:rsidRDefault="00A86343" w:rsidP="001E7AAB">
            <w:pPr>
              <w:spacing w:line="240" w:lineRule="auto"/>
              <w:ind w:firstLine="0"/>
              <w:jc w:val="left"/>
            </w:pPr>
            <w:r>
              <w:t>n.a.</w:t>
            </w:r>
          </w:p>
        </w:tc>
        <w:tc>
          <w:tcPr>
            <w:tcW w:w="940" w:type="dxa"/>
            <w:tcBorders>
              <w:top w:val="single" w:sz="4" w:space="0" w:color="000000"/>
              <w:left w:val="nil"/>
              <w:bottom w:val="single" w:sz="4" w:space="0" w:color="000000"/>
              <w:right w:val="nil"/>
            </w:tcBorders>
            <w:shd w:val="clear" w:color="auto" w:fill="FFFFFF"/>
            <w:vAlign w:val="center"/>
          </w:tcPr>
          <w:p w14:paraId="2D3B072B" w14:textId="77777777" w:rsidR="00A86343" w:rsidRDefault="00A86343" w:rsidP="001E7AAB">
            <w:pPr>
              <w:spacing w:line="240" w:lineRule="auto"/>
              <w:ind w:firstLine="0"/>
              <w:jc w:val="left"/>
            </w:pPr>
            <w:r>
              <w:t>M</w:t>
            </w:r>
          </w:p>
        </w:tc>
      </w:tr>
      <w:tr w:rsidR="00A86343" w14:paraId="6C774D64"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1B4E0681" w14:textId="77777777" w:rsidR="00A86343" w:rsidRDefault="00A86343" w:rsidP="001E7AAB">
            <w:pPr>
              <w:spacing w:line="240" w:lineRule="auto"/>
              <w:ind w:firstLine="0"/>
              <w:jc w:val="left"/>
            </w:pPr>
            <w:r>
              <w:t xml:space="preserve">Elliot et al. </w:t>
            </w:r>
          </w:p>
        </w:tc>
        <w:tc>
          <w:tcPr>
            <w:tcW w:w="766" w:type="dxa"/>
            <w:tcBorders>
              <w:top w:val="single" w:sz="4" w:space="0" w:color="000000"/>
              <w:left w:val="nil"/>
              <w:bottom w:val="single" w:sz="4" w:space="0" w:color="000000"/>
              <w:right w:val="nil"/>
            </w:tcBorders>
            <w:shd w:val="clear" w:color="auto" w:fill="FFFFFF"/>
            <w:vAlign w:val="center"/>
          </w:tcPr>
          <w:p w14:paraId="1B5C3D4F" w14:textId="77777777" w:rsidR="00A86343" w:rsidRDefault="00A86343" w:rsidP="001E7AAB">
            <w:pPr>
              <w:spacing w:line="240" w:lineRule="auto"/>
              <w:ind w:firstLine="0"/>
              <w:jc w:val="left"/>
            </w:pPr>
            <w:r>
              <w:t>1997</w:t>
            </w:r>
          </w:p>
        </w:tc>
        <w:tc>
          <w:tcPr>
            <w:tcW w:w="1377" w:type="dxa"/>
            <w:tcBorders>
              <w:top w:val="single" w:sz="4" w:space="0" w:color="000000"/>
              <w:left w:val="nil"/>
              <w:bottom w:val="single" w:sz="4" w:space="0" w:color="000000"/>
              <w:right w:val="nil"/>
            </w:tcBorders>
            <w:shd w:val="clear" w:color="auto" w:fill="FFFFFF"/>
            <w:vAlign w:val="center"/>
          </w:tcPr>
          <w:p w14:paraId="3CA8CD40" w14:textId="77777777" w:rsidR="00A86343" w:rsidRDefault="00A86343" w:rsidP="001E7AAB">
            <w:pPr>
              <w:spacing w:line="240" w:lineRule="auto"/>
              <w:ind w:firstLine="0"/>
              <w:jc w:val="left"/>
            </w:pPr>
            <w:r>
              <w:t>Clinic</w:t>
            </w:r>
          </w:p>
        </w:tc>
        <w:tc>
          <w:tcPr>
            <w:tcW w:w="975" w:type="dxa"/>
            <w:tcBorders>
              <w:top w:val="single" w:sz="4" w:space="0" w:color="000000"/>
              <w:left w:val="nil"/>
              <w:bottom w:val="single" w:sz="4" w:space="0" w:color="000000"/>
              <w:right w:val="nil"/>
            </w:tcBorders>
            <w:shd w:val="clear" w:color="auto" w:fill="FFFFFF"/>
            <w:vAlign w:val="center"/>
          </w:tcPr>
          <w:p w14:paraId="32D6EA04" w14:textId="77777777" w:rsidR="00A86343" w:rsidRDefault="00A86343" w:rsidP="001E7AAB">
            <w:pPr>
              <w:spacing w:line="240" w:lineRule="auto"/>
              <w:ind w:firstLine="0"/>
              <w:jc w:val="left"/>
            </w:pPr>
            <w:r>
              <w:t>7</w:t>
            </w:r>
          </w:p>
        </w:tc>
        <w:tc>
          <w:tcPr>
            <w:tcW w:w="1365" w:type="dxa"/>
            <w:tcBorders>
              <w:top w:val="single" w:sz="4" w:space="0" w:color="000000"/>
              <w:left w:val="nil"/>
              <w:bottom w:val="single" w:sz="4" w:space="0" w:color="000000"/>
              <w:right w:val="nil"/>
            </w:tcBorders>
            <w:shd w:val="clear" w:color="auto" w:fill="FFFFFF"/>
            <w:vAlign w:val="center"/>
          </w:tcPr>
          <w:p w14:paraId="79DC6627"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1747EA0B"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3CEA75D9" w14:textId="77777777" w:rsidR="00A86343" w:rsidRDefault="00A86343" w:rsidP="001E7AAB">
            <w:pPr>
              <w:spacing w:line="240" w:lineRule="auto"/>
              <w:ind w:firstLine="0"/>
              <w:jc w:val="left"/>
            </w:pPr>
            <w:r>
              <w:t>n.a.</w:t>
            </w:r>
          </w:p>
        </w:tc>
        <w:tc>
          <w:tcPr>
            <w:tcW w:w="940" w:type="dxa"/>
            <w:tcBorders>
              <w:top w:val="single" w:sz="4" w:space="0" w:color="000000"/>
              <w:left w:val="nil"/>
              <w:bottom w:val="single" w:sz="4" w:space="0" w:color="000000"/>
              <w:right w:val="nil"/>
            </w:tcBorders>
            <w:shd w:val="clear" w:color="auto" w:fill="FFFFFF"/>
            <w:vAlign w:val="center"/>
          </w:tcPr>
          <w:p w14:paraId="09B7D51C" w14:textId="77777777" w:rsidR="00A86343" w:rsidRDefault="00A86343" w:rsidP="001E7AAB">
            <w:pPr>
              <w:spacing w:line="240" w:lineRule="auto"/>
              <w:ind w:firstLine="0"/>
              <w:jc w:val="left"/>
            </w:pPr>
            <w:r>
              <w:t>F, M</w:t>
            </w:r>
          </w:p>
        </w:tc>
      </w:tr>
      <w:tr w:rsidR="00A86343" w14:paraId="7B7F9047"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7E0D457" w14:textId="77777777" w:rsidR="00A86343" w:rsidRDefault="00A86343" w:rsidP="001E7AAB">
            <w:pPr>
              <w:spacing w:line="240" w:lineRule="auto"/>
              <w:ind w:firstLine="0"/>
              <w:jc w:val="left"/>
            </w:pPr>
            <w:r>
              <w:t>Estill</w:t>
            </w:r>
          </w:p>
        </w:tc>
        <w:tc>
          <w:tcPr>
            <w:tcW w:w="766" w:type="dxa"/>
            <w:tcBorders>
              <w:top w:val="single" w:sz="4" w:space="0" w:color="000000"/>
              <w:left w:val="nil"/>
              <w:bottom w:val="single" w:sz="4" w:space="0" w:color="000000"/>
              <w:right w:val="nil"/>
            </w:tcBorders>
            <w:shd w:val="clear" w:color="auto" w:fill="FFFFFF"/>
            <w:vAlign w:val="center"/>
          </w:tcPr>
          <w:p w14:paraId="473ECD5F" w14:textId="77777777" w:rsidR="00A86343" w:rsidRDefault="00A86343" w:rsidP="001E7AAB">
            <w:pPr>
              <w:spacing w:line="240" w:lineRule="auto"/>
              <w:ind w:firstLine="0"/>
              <w:jc w:val="left"/>
            </w:pPr>
            <w:r>
              <w:t>1988</w:t>
            </w:r>
          </w:p>
        </w:tc>
        <w:tc>
          <w:tcPr>
            <w:tcW w:w="1377" w:type="dxa"/>
            <w:tcBorders>
              <w:top w:val="single" w:sz="4" w:space="0" w:color="000000"/>
              <w:left w:val="nil"/>
              <w:bottom w:val="single" w:sz="4" w:space="0" w:color="000000"/>
              <w:right w:val="nil"/>
            </w:tcBorders>
            <w:shd w:val="clear" w:color="auto" w:fill="FFFFFF"/>
            <w:vAlign w:val="center"/>
          </w:tcPr>
          <w:p w14:paraId="4F597F17"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376D7D6F"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7E71CA43" w14:textId="77777777" w:rsidR="00A86343" w:rsidRDefault="00A86343" w:rsidP="001E7AAB">
            <w:pPr>
              <w:spacing w:line="240" w:lineRule="auto"/>
              <w:ind w:firstLine="0"/>
              <w:jc w:val="left"/>
            </w:pPr>
            <w:r>
              <w:t>n.a.</w:t>
            </w:r>
          </w:p>
        </w:tc>
        <w:tc>
          <w:tcPr>
            <w:tcW w:w="1218" w:type="dxa"/>
            <w:tcBorders>
              <w:top w:val="single" w:sz="4" w:space="0" w:color="000000"/>
              <w:left w:val="nil"/>
              <w:bottom w:val="single" w:sz="4" w:space="0" w:color="000000"/>
              <w:right w:val="nil"/>
            </w:tcBorders>
            <w:shd w:val="clear" w:color="auto" w:fill="FFFFFF"/>
            <w:vAlign w:val="center"/>
          </w:tcPr>
          <w:p w14:paraId="6E695C5B"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5B08FE2D" w14:textId="77777777" w:rsidR="00A86343" w:rsidRDefault="00A86343" w:rsidP="001E7AAB">
            <w:pPr>
              <w:spacing w:line="240" w:lineRule="auto"/>
              <w:ind w:firstLine="0"/>
              <w:jc w:val="left"/>
            </w:pPr>
            <w:r>
              <w:t>n.a.</w:t>
            </w:r>
          </w:p>
        </w:tc>
        <w:tc>
          <w:tcPr>
            <w:tcW w:w="940" w:type="dxa"/>
            <w:tcBorders>
              <w:top w:val="single" w:sz="4" w:space="0" w:color="000000"/>
              <w:left w:val="nil"/>
              <w:bottom w:val="single" w:sz="4" w:space="0" w:color="000000"/>
              <w:right w:val="nil"/>
            </w:tcBorders>
            <w:shd w:val="clear" w:color="auto" w:fill="FFFFFF"/>
            <w:vAlign w:val="center"/>
          </w:tcPr>
          <w:p w14:paraId="030BEC94" w14:textId="77777777" w:rsidR="00A86343" w:rsidRDefault="00A86343" w:rsidP="001E7AAB">
            <w:pPr>
              <w:spacing w:line="240" w:lineRule="auto"/>
              <w:ind w:firstLine="0"/>
              <w:jc w:val="left"/>
            </w:pPr>
            <w:r>
              <w:t>n.a.</w:t>
            </w:r>
          </w:p>
        </w:tc>
      </w:tr>
      <w:tr w:rsidR="00A86343" w14:paraId="07381D1A"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7CEDB92" w14:textId="77777777" w:rsidR="00A86343" w:rsidRDefault="00A86343" w:rsidP="001E7AAB">
            <w:pPr>
              <w:spacing w:line="240" w:lineRule="auto"/>
              <w:ind w:firstLine="0"/>
              <w:jc w:val="left"/>
            </w:pPr>
            <w:r>
              <w:t>Evans</w:t>
            </w:r>
          </w:p>
        </w:tc>
        <w:tc>
          <w:tcPr>
            <w:tcW w:w="766" w:type="dxa"/>
            <w:tcBorders>
              <w:top w:val="single" w:sz="4" w:space="0" w:color="000000"/>
              <w:left w:val="nil"/>
              <w:bottom w:val="single" w:sz="4" w:space="0" w:color="000000"/>
              <w:right w:val="nil"/>
            </w:tcBorders>
            <w:shd w:val="clear" w:color="auto" w:fill="FFFFFF"/>
            <w:vAlign w:val="center"/>
          </w:tcPr>
          <w:p w14:paraId="05CA507A" w14:textId="77777777" w:rsidR="00A86343" w:rsidRDefault="00A86343" w:rsidP="001E7AAB">
            <w:pPr>
              <w:spacing w:line="240" w:lineRule="auto"/>
              <w:ind w:firstLine="0"/>
              <w:jc w:val="left"/>
            </w:pPr>
            <w:r>
              <w:t>1995</w:t>
            </w:r>
          </w:p>
        </w:tc>
        <w:tc>
          <w:tcPr>
            <w:tcW w:w="1377" w:type="dxa"/>
            <w:tcBorders>
              <w:top w:val="single" w:sz="4" w:space="0" w:color="000000"/>
              <w:left w:val="nil"/>
              <w:bottom w:val="single" w:sz="4" w:space="0" w:color="000000"/>
              <w:right w:val="nil"/>
            </w:tcBorders>
            <w:shd w:val="clear" w:color="auto" w:fill="FFFFFF"/>
            <w:vAlign w:val="center"/>
          </w:tcPr>
          <w:p w14:paraId="3D7E0308"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264711EA" w14:textId="77777777" w:rsidR="00A86343" w:rsidRDefault="00A86343" w:rsidP="001E7AAB">
            <w:pPr>
              <w:spacing w:line="240" w:lineRule="auto"/>
              <w:ind w:firstLine="0"/>
              <w:jc w:val="left"/>
            </w:pPr>
            <w:r>
              <w:t>9</w:t>
            </w:r>
          </w:p>
        </w:tc>
        <w:tc>
          <w:tcPr>
            <w:tcW w:w="1365" w:type="dxa"/>
            <w:tcBorders>
              <w:top w:val="single" w:sz="4" w:space="0" w:color="000000"/>
              <w:left w:val="nil"/>
              <w:bottom w:val="single" w:sz="4" w:space="0" w:color="000000"/>
              <w:right w:val="nil"/>
            </w:tcBorders>
            <w:shd w:val="clear" w:color="auto" w:fill="FFFFFF"/>
            <w:vAlign w:val="center"/>
          </w:tcPr>
          <w:p w14:paraId="0F8706D7"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4A1E2EDC"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02F89614" w14:textId="77777777" w:rsidR="00A86343" w:rsidRDefault="00A86343" w:rsidP="001E7AAB">
            <w:pPr>
              <w:spacing w:line="240" w:lineRule="auto"/>
              <w:ind w:firstLine="0"/>
              <w:jc w:val="left"/>
            </w:pPr>
            <w:r>
              <w:t>Inc</w:t>
            </w:r>
          </w:p>
        </w:tc>
        <w:tc>
          <w:tcPr>
            <w:tcW w:w="940" w:type="dxa"/>
            <w:tcBorders>
              <w:top w:val="single" w:sz="4" w:space="0" w:color="000000"/>
              <w:left w:val="nil"/>
              <w:bottom w:val="single" w:sz="4" w:space="0" w:color="000000"/>
              <w:right w:val="nil"/>
            </w:tcBorders>
            <w:shd w:val="clear" w:color="auto" w:fill="FFFFFF"/>
            <w:vAlign w:val="center"/>
          </w:tcPr>
          <w:p w14:paraId="15A21CD0" w14:textId="77777777" w:rsidR="00A86343" w:rsidRDefault="00A86343" w:rsidP="001E7AAB">
            <w:pPr>
              <w:spacing w:line="240" w:lineRule="auto"/>
              <w:ind w:firstLine="0"/>
              <w:jc w:val="left"/>
            </w:pPr>
            <w:r>
              <w:t>In</w:t>
            </w:r>
          </w:p>
        </w:tc>
      </w:tr>
      <w:tr w:rsidR="00A86343" w14:paraId="6F4ABB10"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EC12825" w14:textId="77777777" w:rsidR="00A86343" w:rsidRDefault="00A86343" w:rsidP="001E7AAB">
            <w:pPr>
              <w:spacing w:line="240" w:lineRule="auto"/>
              <w:ind w:firstLine="0"/>
              <w:jc w:val="left"/>
            </w:pPr>
            <w:r>
              <w:t>Evans &amp; Howard</w:t>
            </w:r>
          </w:p>
        </w:tc>
        <w:tc>
          <w:tcPr>
            <w:tcW w:w="766" w:type="dxa"/>
            <w:tcBorders>
              <w:top w:val="single" w:sz="4" w:space="0" w:color="000000"/>
              <w:left w:val="nil"/>
              <w:bottom w:val="single" w:sz="4" w:space="0" w:color="000000"/>
              <w:right w:val="nil"/>
            </w:tcBorders>
            <w:shd w:val="clear" w:color="auto" w:fill="FFFFFF"/>
            <w:vAlign w:val="center"/>
          </w:tcPr>
          <w:p w14:paraId="232DC1AD" w14:textId="77777777" w:rsidR="00A86343" w:rsidRDefault="00A86343" w:rsidP="001E7AAB">
            <w:pPr>
              <w:spacing w:line="240" w:lineRule="auto"/>
              <w:ind w:firstLine="0"/>
              <w:jc w:val="left"/>
            </w:pPr>
            <w:r>
              <w:t>1993</w:t>
            </w:r>
          </w:p>
        </w:tc>
        <w:tc>
          <w:tcPr>
            <w:tcW w:w="1377" w:type="dxa"/>
            <w:tcBorders>
              <w:top w:val="single" w:sz="4" w:space="0" w:color="000000"/>
              <w:left w:val="nil"/>
              <w:bottom w:val="single" w:sz="4" w:space="0" w:color="000000"/>
              <w:right w:val="nil"/>
            </w:tcBorders>
            <w:shd w:val="clear" w:color="auto" w:fill="FFFFFF"/>
            <w:vAlign w:val="center"/>
          </w:tcPr>
          <w:p w14:paraId="2D6BC019"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19B5460B"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5A4CC7FF"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4EA15DB9"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1F95651D" w14:textId="77777777" w:rsidR="00A86343" w:rsidRDefault="00A86343" w:rsidP="001E7AAB">
            <w:pPr>
              <w:spacing w:line="240" w:lineRule="auto"/>
              <w:ind w:firstLine="0"/>
              <w:jc w:val="left"/>
            </w:pPr>
            <w:r>
              <w:t>Teach</w:t>
            </w:r>
          </w:p>
        </w:tc>
        <w:tc>
          <w:tcPr>
            <w:tcW w:w="940" w:type="dxa"/>
            <w:tcBorders>
              <w:top w:val="single" w:sz="4" w:space="0" w:color="000000"/>
              <w:left w:val="nil"/>
              <w:bottom w:val="single" w:sz="4" w:space="0" w:color="000000"/>
              <w:right w:val="nil"/>
            </w:tcBorders>
            <w:shd w:val="clear" w:color="auto" w:fill="FFFFFF"/>
            <w:vAlign w:val="center"/>
          </w:tcPr>
          <w:p w14:paraId="4154DA62" w14:textId="77777777" w:rsidR="00A86343" w:rsidRDefault="00A86343" w:rsidP="001E7AAB">
            <w:pPr>
              <w:spacing w:line="240" w:lineRule="auto"/>
              <w:ind w:firstLine="0"/>
              <w:jc w:val="left"/>
            </w:pPr>
            <w:r>
              <w:t>F</w:t>
            </w:r>
          </w:p>
        </w:tc>
      </w:tr>
      <w:tr w:rsidR="00A86343" w14:paraId="368D0B4A"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20F7505F" w14:textId="77777777" w:rsidR="00A86343" w:rsidRDefault="00A86343" w:rsidP="001E7AAB">
            <w:pPr>
              <w:spacing w:line="240" w:lineRule="auto"/>
              <w:ind w:firstLine="0"/>
              <w:jc w:val="left"/>
            </w:pPr>
            <w:r>
              <w:t>Garner &amp; Howard</w:t>
            </w:r>
          </w:p>
        </w:tc>
        <w:tc>
          <w:tcPr>
            <w:tcW w:w="766" w:type="dxa"/>
            <w:tcBorders>
              <w:top w:val="single" w:sz="4" w:space="0" w:color="000000"/>
              <w:left w:val="nil"/>
              <w:bottom w:val="single" w:sz="4" w:space="0" w:color="000000"/>
              <w:right w:val="nil"/>
            </w:tcBorders>
            <w:shd w:val="clear" w:color="auto" w:fill="FFFFFF"/>
            <w:vAlign w:val="center"/>
          </w:tcPr>
          <w:p w14:paraId="4AD31438" w14:textId="77777777" w:rsidR="00A86343" w:rsidRDefault="00A86343" w:rsidP="001E7AAB">
            <w:pPr>
              <w:spacing w:line="240" w:lineRule="auto"/>
              <w:ind w:firstLine="0"/>
              <w:jc w:val="left"/>
            </w:pPr>
            <w:r>
              <w:t>1999</w:t>
            </w:r>
          </w:p>
        </w:tc>
        <w:tc>
          <w:tcPr>
            <w:tcW w:w="1377" w:type="dxa"/>
            <w:tcBorders>
              <w:top w:val="single" w:sz="4" w:space="0" w:color="000000"/>
              <w:left w:val="nil"/>
              <w:bottom w:val="single" w:sz="4" w:space="0" w:color="000000"/>
              <w:right w:val="nil"/>
            </w:tcBorders>
            <w:shd w:val="clear" w:color="auto" w:fill="FFFFFF"/>
            <w:vAlign w:val="center"/>
          </w:tcPr>
          <w:p w14:paraId="1EBB7BAB" w14:textId="77777777" w:rsidR="00A86343" w:rsidRDefault="00A86343" w:rsidP="001E7AAB">
            <w:pPr>
              <w:spacing w:line="240" w:lineRule="auto"/>
              <w:ind w:firstLine="0"/>
              <w:jc w:val="left"/>
            </w:pPr>
            <w:r>
              <w:t xml:space="preserve">Real-time biofeedback </w:t>
            </w:r>
          </w:p>
        </w:tc>
        <w:tc>
          <w:tcPr>
            <w:tcW w:w="975" w:type="dxa"/>
            <w:tcBorders>
              <w:top w:val="single" w:sz="4" w:space="0" w:color="000000"/>
              <w:left w:val="nil"/>
              <w:bottom w:val="single" w:sz="4" w:space="0" w:color="000000"/>
              <w:right w:val="nil"/>
            </w:tcBorders>
            <w:shd w:val="clear" w:color="auto" w:fill="FFFFFF"/>
            <w:vAlign w:val="center"/>
          </w:tcPr>
          <w:p w14:paraId="19840200"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784D7A49"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4F593CE0"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2D814F0B" w14:textId="77777777" w:rsidR="00A86343" w:rsidRDefault="00A86343" w:rsidP="001E7AAB">
            <w:pPr>
              <w:spacing w:line="240" w:lineRule="auto"/>
              <w:ind w:firstLine="0"/>
              <w:jc w:val="left"/>
            </w:pPr>
            <w:r>
              <w:t>SP</w:t>
            </w:r>
          </w:p>
        </w:tc>
        <w:tc>
          <w:tcPr>
            <w:tcW w:w="940" w:type="dxa"/>
            <w:tcBorders>
              <w:top w:val="single" w:sz="4" w:space="0" w:color="000000"/>
              <w:left w:val="nil"/>
              <w:bottom w:val="single" w:sz="4" w:space="0" w:color="000000"/>
              <w:right w:val="nil"/>
            </w:tcBorders>
            <w:shd w:val="clear" w:color="auto" w:fill="FFFFFF"/>
            <w:vAlign w:val="center"/>
          </w:tcPr>
          <w:p w14:paraId="54C22187" w14:textId="77777777" w:rsidR="00A86343" w:rsidRDefault="00A86343" w:rsidP="001E7AAB">
            <w:pPr>
              <w:spacing w:line="240" w:lineRule="auto"/>
              <w:ind w:firstLine="0"/>
              <w:jc w:val="left"/>
            </w:pPr>
            <w:r>
              <w:t>M</w:t>
            </w:r>
          </w:p>
        </w:tc>
      </w:tr>
      <w:tr w:rsidR="00A86343" w14:paraId="5F7E7468"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BF6E827" w14:textId="77777777" w:rsidR="00A86343" w:rsidRDefault="00A86343" w:rsidP="001E7AAB">
            <w:pPr>
              <w:spacing w:line="240" w:lineRule="auto"/>
              <w:ind w:firstLine="0"/>
              <w:jc w:val="left"/>
            </w:pPr>
            <w:r>
              <w:t>Garnier et al.</w:t>
            </w:r>
          </w:p>
        </w:tc>
        <w:tc>
          <w:tcPr>
            <w:tcW w:w="766" w:type="dxa"/>
            <w:tcBorders>
              <w:top w:val="single" w:sz="4" w:space="0" w:color="000000"/>
              <w:left w:val="nil"/>
              <w:bottom w:val="single" w:sz="4" w:space="0" w:color="000000"/>
              <w:right w:val="nil"/>
            </w:tcBorders>
            <w:shd w:val="clear" w:color="auto" w:fill="FFFFFF"/>
            <w:vAlign w:val="center"/>
          </w:tcPr>
          <w:p w14:paraId="2A350AF1" w14:textId="77777777" w:rsidR="00A86343" w:rsidRDefault="00A86343" w:rsidP="001E7AAB">
            <w:pPr>
              <w:spacing w:line="240" w:lineRule="auto"/>
              <w:ind w:firstLine="0"/>
              <w:jc w:val="left"/>
            </w:pPr>
            <w:r>
              <w:t>2012</w:t>
            </w:r>
          </w:p>
        </w:tc>
        <w:tc>
          <w:tcPr>
            <w:tcW w:w="1377" w:type="dxa"/>
            <w:tcBorders>
              <w:top w:val="single" w:sz="4" w:space="0" w:color="000000"/>
              <w:left w:val="nil"/>
              <w:bottom w:val="single" w:sz="4" w:space="0" w:color="000000"/>
              <w:right w:val="nil"/>
            </w:tcBorders>
            <w:shd w:val="clear" w:color="auto" w:fill="FFFFFF"/>
            <w:vAlign w:val="center"/>
          </w:tcPr>
          <w:p w14:paraId="4FF1932C"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01A7CDBD" w14:textId="77777777" w:rsidR="00A86343" w:rsidRDefault="00A86343" w:rsidP="001E7AAB">
            <w:pPr>
              <w:spacing w:line="240" w:lineRule="auto"/>
              <w:ind w:firstLine="0"/>
              <w:jc w:val="left"/>
            </w:pPr>
            <w:r>
              <w:t>12</w:t>
            </w:r>
          </w:p>
        </w:tc>
        <w:tc>
          <w:tcPr>
            <w:tcW w:w="1365" w:type="dxa"/>
            <w:tcBorders>
              <w:top w:val="single" w:sz="4" w:space="0" w:color="000000"/>
              <w:left w:val="nil"/>
              <w:bottom w:val="single" w:sz="4" w:space="0" w:color="000000"/>
              <w:right w:val="nil"/>
            </w:tcBorders>
            <w:shd w:val="clear" w:color="auto" w:fill="FFFFFF"/>
            <w:vAlign w:val="center"/>
          </w:tcPr>
          <w:p w14:paraId="1D8C7B78"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316959BA"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31A3FD37" w14:textId="77777777" w:rsidR="00A86343" w:rsidRDefault="00A86343" w:rsidP="001E7AAB">
            <w:pPr>
              <w:spacing w:line="240" w:lineRule="auto"/>
              <w:ind w:firstLine="0"/>
              <w:jc w:val="left"/>
            </w:pPr>
            <w:r>
              <w:t xml:space="preserve">Nonexperts, St, Pro, </w:t>
            </w:r>
          </w:p>
        </w:tc>
        <w:tc>
          <w:tcPr>
            <w:tcW w:w="940" w:type="dxa"/>
            <w:tcBorders>
              <w:top w:val="single" w:sz="4" w:space="0" w:color="000000"/>
              <w:left w:val="nil"/>
              <w:bottom w:val="single" w:sz="4" w:space="0" w:color="000000"/>
              <w:right w:val="nil"/>
            </w:tcBorders>
            <w:shd w:val="clear" w:color="auto" w:fill="FFFFFF"/>
            <w:vAlign w:val="center"/>
          </w:tcPr>
          <w:p w14:paraId="7B35F17E" w14:textId="77777777" w:rsidR="00A86343" w:rsidRDefault="00A86343" w:rsidP="001E7AAB">
            <w:pPr>
              <w:spacing w:line="240" w:lineRule="auto"/>
              <w:ind w:firstLine="0"/>
              <w:jc w:val="left"/>
            </w:pPr>
            <w:r>
              <w:t>F</w:t>
            </w:r>
          </w:p>
        </w:tc>
      </w:tr>
      <w:tr w:rsidR="00A86343" w14:paraId="7EEAD042"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1144A528" w14:textId="77777777" w:rsidR="00A86343" w:rsidRDefault="00A86343" w:rsidP="001E7AAB">
            <w:pPr>
              <w:spacing w:line="240" w:lineRule="auto"/>
              <w:ind w:firstLine="0"/>
              <w:jc w:val="left"/>
            </w:pPr>
            <w:r>
              <w:t>Griffin et al.</w:t>
            </w:r>
          </w:p>
        </w:tc>
        <w:tc>
          <w:tcPr>
            <w:tcW w:w="766" w:type="dxa"/>
            <w:tcBorders>
              <w:top w:val="single" w:sz="4" w:space="0" w:color="000000"/>
              <w:left w:val="nil"/>
              <w:bottom w:val="single" w:sz="4" w:space="0" w:color="000000"/>
              <w:right w:val="nil"/>
            </w:tcBorders>
            <w:shd w:val="clear" w:color="auto" w:fill="FFFFFF"/>
            <w:vAlign w:val="center"/>
          </w:tcPr>
          <w:p w14:paraId="1180AE2D" w14:textId="77777777" w:rsidR="00A86343" w:rsidRDefault="00A86343" w:rsidP="001E7AAB">
            <w:pPr>
              <w:spacing w:line="240" w:lineRule="auto"/>
              <w:ind w:firstLine="0"/>
              <w:jc w:val="left"/>
            </w:pPr>
            <w:r>
              <w:t>1995</w:t>
            </w:r>
          </w:p>
        </w:tc>
        <w:tc>
          <w:tcPr>
            <w:tcW w:w="1377" w:type="dxa"/>
            <w:tcBorders>
              <w:top w:val="single" w:sz="4" w:space="0" w:color="000000"/>
              <w:left w:val="nil"/>
              <w:bottom w:val="single" w:sz="4" w:space="0" w:color="000000"/>
              <w:right w:val="nil"/>
            </w:tcBorders>
            <w:shd w:val="clear" w:color="auto" w:fill="FFFFFF"/>
            <w:vAlign w:val="center"/>
          </w:tcPr>
          <w:p w14:paraId="10A6A222" w14:textId="77777777" w:rsidR="00A86343" w:rsidRDefault="00A86343" w:rsidP="001E7AAB">
            <w:pPr>
              <w:spacing w:line="240" w:lineRule="auto"/>
              <w:ind w:firstLine="0"/>
              <w:jc w:val="left"/>
            </w:pPr>
            <w:r>
              <w:t>Vocal quality</w:t>
            </w:r>
          </w:p>
        </w:tc>
        <w:tc>
          <w:tcPr>
            <w:tcW w:w="975" w:type="dxa"/>
            <w:tcBorders>
              <w:top w:val="single" w:sz="4" w:space="0" w:color="000000"/>
              <w:left w:val="nil"/>
              <w:bottom w:val="single" w:sz="4" w:space="0" w:color="000000"/>
              <w:right w:val="nil"/>
            </w:tcBorders>
            <w:shd w:val="clear" w:color="auto" w:fill="FFFFFF"/>
            <w:vAlign w:val="center"/>
          </w:tcPr>
          <w:p w14:paraId="63A6A527" w14:textId="77777777" w:rsidR="00A86343" w:rsidRDefault="00A86343" w:rsidP="001E7AAB">
            <w:pPr>
              <w:spacing w:line="240" w:lineRule="auto"/>
              <w:ind w:firstLine="0"/>
              <w:jc w:val="left"/>
            </w:pPr>
            <w:r>
              <w:t>8</w:t>
            </w:r>
          </w:p>
        </w:tc>
        <w:tc>
          <w:tcPr>
            <w:tcW w:w="1365" w:type="dxa"/>
            <w:tcBorders>
              <w:top w:val="single" w:sz="4" w:space="0" w:color="000000"/>
              <w:left w:val="nil"/>
              <w:bottom w:val="single" w:sz="4" w:space="0" w:color="000000"/>
              <w:right w:val="nil"/>
            </w:tcBorders>
            <w:shd w:val="clear" w:color="auto" w:fill="FFFFFF"/>
            <w:vAlign w:val="center"/>
          </w:tcPr>
          <w:p w14:paraId="0B1AA8DB"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18CC8B50"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A0946EA"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50F26A74" w14:textId="77777777" w:rsidR="00A86343" w:rsidRDefault="00A86343" w:rsidP="001E7AAB">
            <w:pPr>
              <w:spacing w:line="240" w:lineRule="auto"/>
              <w:ind w:firstLine="0"/>
              <w:jc w:val="left"/>
            </w:pPr>
            <w:r>
              <w:t>F, M</w:t>
            </w:r>
          </w:p>
        </w:tc>
      </w:tr>
      <w:tr w:rsidR="00A86343" w14:paraId="54315E15" w14:textId="77777777" w:rsidTr="001E7AAB">
        <w:trPr>
          <w:trHeight w:val="600"/>
          <w:jc w:val="center"/>
        </w:trPr>
        <w:tc>
          <w:tcPr>
            <w:tcW w:w="1985" w:type="dxa"/>
            <w:tcBorders>
              <w:top w:val="single" w:sz="4" w:space="0" w:color="000000"/>
              <w:bottom w:val="single" w:sz="4" w:space="0" w:color="000000"/>
            </w:tcBorders>
            <w:shd w:val="clear" w:color="auto" w:fill="FFFFFF"/>
            <w:vAlign w:val="center"/>
          </w:tcPr>
          <w:p w14:paraId="1144784E" w14:textId="77777777" w:rsidR="00A86343" w:rsidRDefault="00A86343" w:rsidP="001E7AAB">
            <w:pPr>
              <w:spacing w:line="240" w:lineRule="auto"/>
              <w:ind w:firstLine="0"/>
              <w:jc w:val="left"/>
            </w:pPr>
            <w:r>
              <w:t>Guzman et al.</w:t>
            </w:r>
          </w:p>
        </w:tc>
        <w:tc>
          <w:tcPr>
            <w:tcW w:w="766" w:type="dxa"/>
            <w:tcBorders>
              <w:top w:val="single" w:sz="4" w:space="0" w:color="000000"/>
              <w:bottom w:val="single" w:sz="4" w:space="0" w:color="000000"/>
            </w:tcBorders>
            <w:shd w:val="clear" w:color="auto" w:fill="FFFFFF"/>
            <w:vAlign w:val="center"/>
          </w:tcPr>
          <w:p w14:paraId="0AC7F36C" w14:textId="77777777" w:rsidR="00A86343" w:rsidRDefault="00A86343" w:rsidP="001E7AAB">
            <w:pPr>
              <w:spacing w:line="240" w:lineRule="auto"/>
              <w:ind w:firstLine="0"/>
              <w:jc w:val="left"/>
            </w:pPr>
            <w:r>
              <w:t>2013</w:t>
            </w:r>
          </w:p>
        </w:tc>
        <w:tc>
          <w:tcPr>
            <w:tcW w:w="1377" w:type="dxa"/>
            <w:tcBorders>
              <w:top w:val="single" w:sz="4" w:space="0" w:color="000000"/>
              <w:bottom w:val="single" w:sz="4" w:space="0" w:color="000000"/>
            </w:tcBorders>
            <w:shd w:val="clear" w:color="auto" w:fill="FFFFFF"/>
            <w:vAlign w:val="center"/>
          </w:tcPr>
          <w:p w14:paraId="33D23AB8" w14:textId="77777777" w:rsidR="00A86343" w:rsidRDefault="00A86343" w:rsidP="001E7AAB">
            <w:pPr>
              <w:spacing w:line="240" w:lineRule="auto"/>
              <w:ind w:firstLine="0"/>
              <w:jc w:val="left"/>
            </w:pPr>
            <w:r>
              <w:t>Clinic</w:t>
            </w:r>
          </w:p>
        </w:tc>
        <w:tc>
          <w:tcPr>
            <w:tcW w:w="975" w:type="dxa"/>
            <w:tcBorders>
              <w:top w:val="single" w:sz="4" w:space="0" w:color="000000"/>
              <w:bottom w:val="single" w:sz="4" w:space="0" w:color="000000"/>
            </w:tcBorders>
            <w:shd w:val="clear" w:color="auto" w:fill="FFFFFF"/>
            <w:vAlign w:val="center"/>
          </w:tcPr>
          <w:p w14:paraId="23237F6F" w14:textId="77777777" w:rsidR="00A86343" w:rsidRDefault="00A86343" w:rsidP="001E7AAB">
            <w:pPr>
              <w:spacing w:line="240" w:lineRule="auto"/>
              <w:ind w:firstLine="0"/>
              <w:jc w:val="left"/>
            </w:pPr>
            <w:r>
              <w:t>36</w:t>
            </w:r>
          </w:p>
        </w:tc>
        <w:tc>
          <w:tcPr>
            <w:tcW w:w="1365" w:type="dxa"/>
            <w:tcBorders>
              <w:top w:val="single" w:sz="4" w:space="0" w:color="000000"/>
              <w:bottom w:val="single" w:sz="4" w:space="0" w:color="000000"/>
            </w:tcBorders>
            <w:shd w:val="clear" w:color="auto" w:fill="FFFFFF"/>
            <w:vAlign w:val="center"/>
          </w:tcPr>
          <w:p w14:paraId="23DC8FF4" w14:textId="77777777" w:rsidR="00A86343" w:rsidRDefault="00A86343" w:rsidP="001E7AAB">
            <w:pPr>
              <w:spacing w:line="240" w:lineRule="auto"/>
              <w:ind w:firstLine="0"/>
              <w:jc w:val="left"/>
            </w:pPr>
            <w:r>
              <w:t>Adults</w:t>
            </w:r>
          </w:p>
        </w:tc>
        <w:tc>
          <w:tcPr>
            <w:tcW w:w="1218" w:type="dxa"/>
            <w:tcBorders>
              <w:top w:val="single" w:sz="4" w:space="0" w:color="000000"/>
              <w:bottom w:val="single" w:sz="4" w:space="0" w:color="000000"/>
            </w:tcBorders>
            <w:shd w:val="clear" w:color="auto" w:fill="FFFFFF"/>
            <w:vAlign w:val="center"/>
          </w:tcPr>
          <w:p w14:paraId="5F8B5A2E" w14:textId="77777777" w:rsidR="00A86343" w:rsidRDefault="00A86343" w:rsidP="001E7AAB">
            <w:pPr>
              <w:spacing w:line="240" w:lineRule="auto"/>
              <w:ind w:firstLine="0"/>
              <w:jc w:val="left"/>
            </w:pPr>
            <w:r>
              <w:t>T</w:t>
            </w:r>
          </w:p>
        </w:tc>
        <w:tc>
          <w:tcPr>
            <w:tcW w:w="1365" w:type="dxa"/>
            <w:tcBorders>
              <w:top w:val="single" w:sz="4" w:space="0" w:color="000000"/>
              <w:bottom w:val="single" w:sz="4" w:space="0" w:color="000000"/>
            </w:tcBorders>
            <w:shd w:val="clear" w:color="auto" w:fill="FFFFFF"/>
            <w:vAlign w:val="center"/>
          </w:tcPr>
          <w:p w14:paraId="000F8F0D" w14:textId="77777777" w:rsidR="00A86343" w:rsidRDefault="00A86343" w:rsidP="001E7AAB">
            <w:pPr>
              <w:spacing w:line="240" w:lineRule="auto"/>
              <w:ind w:firstLine="0"/>
              <w:jc w:val="left"/>
            </w:pPr>
            <w:r>
              <w:t>n.a.</w:t>
            </w:r>
          </w:p>
        </w:tc>
        <w:tc>
          <w:tcPr>
            <w:tcW w:w="940" w:type="dxa"/>
            <w:tcBorders>
              <w:top w:val="single" w:sz="4" w:space="0" w:color="000000"/>
              <w:bottom w:val="single" w:sz="4" w:space="0" w:color="000000"/>
            </w:tcBorders>
            <w:shd w:val="clear" w:color="auto" w:fill="FFFFFF"/>
            <w:vAlign w:val="center"/>
          </w:tcPr>
          <w:p w14:paraId="6FEF8E42" w14:textId="77777777" w:rsidR="00A86343" w:rsidRDefault="00A86343" w:rsidP="001E7AAB">
            <w:pPr>
              <w:spacing w:line="240" w:lineRule="auto"/>
              <w:ind w:firstLine="0"/>
              <w:jc w:val="left"/>
            </w:pPr>
            <w:r>
              <w:t>F, M</w:t>
            </w:r>
          </w:p>
        </w:tc>
      </w:tr>
      <w:tr w:rsidR="00A86343" w14:paraId="16200C16"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4F326AC" w14:textId="77777777" w:rsidR="00A86343" w:rsidRDefault="00A86343" w:rsidP="001E7AAB">
            <w:pPr>
              <w:spacing w:line="240" w:lineRule="auto"/>
              <w:ind w:firstLine="0"/>
              <w:jc w:val="left"/>
            </w:pPr>
            <w:r>
              <w:t xml:space="preserve">Henrich et al. </w:t>
            </w:r>
          </w:p>
        </w:tc>
        <w:tc>
          <w:tcPr>
            <w:tcW w:w="766" w:type="dxa"/>
            <w:tcBorders>
              <w:top w:val="single" w:sz="4" w:space="0" w:color="000000"/>
              <w:left w:val="nil"/>
              <w:bottom w:val="single" w:sz="4" w:space="0" w:color="000000"/>
              <w:right w:val="nil"/>
            </w:tcBorders>
            <w:shd w:val="clear" w:color="auto" w:fill="FFFFFF"/>
            <w:vAlign w:val="center"/>
          </w:tcPr>
          <w:p w14:paraId="7F1F3C31" w14:textId="77777777" w:rsidR="00A86343" w:rsidRDefault="00A86343" w:rsidP="001E7AAB">
            <w:pPr>
              <w:spacing w:line="240" w:lineRule="auto"/>
              <w:ind w:firstLine="0"/>
              <w:jc w:val="left"/>
            </w:pPr>
            <w:r>
              <w:t>2005</w:t>
            </w:r>
          </w:p>
        </w:tc>
        <w:tc>
          <w:tcPr>
            <w:tcW w:w="1377" w:type="dxa"/>
            <w:tcBorders>
              <w:top w:val="single" w:sz="4" w:space="0" w:color="000000"/>
              <w:left w:val="nil"/>
              <w:bottom w:val="single" w:sz="4" w:space="0" w:color="000000"/>
              <w:right w:val="nil"/>
            </w:tcBorders>
            <w:shd w:val="clear" w:color="auto" w:fill="FFFFFF"/>
            <w:vAlign w:val="center"/>
          </w:tcPr>
          <w:p w14:paraId="6C552E57" w14:textId="77777777" w:rsidR="00A86343" w:rsidRDefault="00A86343" w:rsidP="001E7AAB">
            <w:pPr>
              <w:spacing w:line="240" w:lineRule="auto"/>
              <w:ind w:firstLine="0"/>
              <w:jc w:val="left"/>
              <w:rPr>
                <w:color w:val="333333"/>
              </w:rPr>
            </w:pPr>
            <w:r>
              <w:rPr>
                <w:color w:val="333333"/>
              </w:rPr>
              <w:t>Registers</w:t>
            </w:r>
          </w:p>
        </w:tc>
        <w:tc>
          <w:tcPr>
            <w:tcW w:w="975" w:type="dxa"/>
            <w:tcBorders>
              <w:top w:val="single" w:sz="4" w:space="0" w:color="000000"/>
              <w:left w:val="nil"/>
              <w:bottom w:val="single" w:sz="4" w:space="0" w:color="000000"/>
              <w:right w:val="nil"/>
            </w:tcBorders>
            <w:shd w:val="clear" w:color="auto" w:fill="FFFFFF"/>
            <w:vAlign w:val="center"/>
          </w:tcPr>
          <w:p w14:paraId="1ADFBA44" w14:textId="77777777" w:rsidR="00A86343" w:rsidRDefault="00A86343" w:rsidP="001E7AAB">
            <w:pPr>
              <w:spacing w:line="240" w:lineRule="auto"/>
              <w:ind w:firstLine="0"/>
              <w:jc w:val="left"/>
            </w:pPr>
            <w:r>
              <w:t>18</w:t>
            </w:r>
          </w:p>
        </w:tc>
        <w:tc>
          <w:tcPr>
            <w:tcW w:w="1365" w:type="dxa"/>
            <w:tcBorders>
              <w:top w:val="single" w:sz="4" w:space="0" w:color="000000"/>
              <w:left w:val="nil"/>
              <w:bottom w:val="single" w:sz="4" w:space="0" w:color="000000"/>
              <w:right w:val="nil"/>
            </w:tcBorders>
            <w:shd w:val="clear" w:color="auto" w:fill="FFFFFF"/>
            <w:vAlign w:val="center"/>
          </w:tcPr>
          <w:p w14:paraId="13F98385"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66373D5C"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039ED87" w14:textId="77777777" w:rsidR="00A86343" w:rsidRDefault="00A86343" w:rsidP="001E7AAB">
            <w:pPr>
              <w:spacing w:line="240" w:lineRule="auto"/>
              <w:ind w:firstLine="0"/>
              <w:jc w:val="left"/>
            </w:pPr>
            <w:r>
              <w:t>n.a.</w:t>
            </w:r>
          </w:p>
        </w:tc>
        <w:tc>
          <w:tcPr>
            <w:tcW w:w="940" w:type="dxa"/>
            <w:tcBorders>
              <w:top w:val="single" w:sz="4" w:space="0" w:color="000000"/>
              <w:left w:val="nil"/>
              <w:bottom w:val="single" w:sz="4" w:space="0" w:color="000000"/>
              <w:right w:val="nil"/>
            </w:tcBorders>
            <w:shd w:val="clear" w:color="auto" w:fill="FFFFFF"/>
            <w:vAlign w:val="center"/>
          </w:tcPr>
          <w:p w14:paraId="795A3E96" w14:textId="77777777" w:rsidR="00A86343" w:rsidRDefault="00A86343" w:rsidP="001E7AAB">
            <w:pPr>
              <w:spacing w:line="240" w:lineRule="auto"/>
              <w:ind w:firstLine="0"/>
              <w:jc w:val="left"/>
            </w:pPr>
            <w:r>
              <w:t>F, M</w:t>
            </w:r>
          </w:p>
        </w:tc>
      </w:tr>
      <w:tr w:rsidR="00A86343" w14:paraId="0E2CA9A7"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67C6AC0" w14:textId="77777777" w:rsidR="00A86343" w:rsidRDefault="00A86343" w:rsidP="001E7AAB">
            <w:pPr>
              <w:spacing w:line="240" w:lineRule="auto"/>
              <w:ind w:firstLine="0"/>
              <w:jc w:val="left"/>
            </w:pPr>
            <w:r>
              <w:t>Henrich et al.</w:t>
            </w:r>
          </w:p>
        </w:tc>
        <w:tc>
          <w:tcPr>
            <w:tcW w:w="766" w:type="dxa"/>
            <w:tcBorders>
              <w:top w:val="single" w:sz="4" w:space="0" w:color="000000"/>
              <w:left w:val="nil"/>
              <w:bottom w:val="single" w:sz="4" w:space="0" w:color="000000"/>
              <w:right w:val="nil"/>
            </w:tcBorders>
            <w:shd w:val="clear" w:color="auto" w:fill="FFFFFF"/>
            <w:vAlign w:val="center"/>
          </w:tcPr>
          <w:p w14:paraId="4E1841E2" w14:textId="77777777" w:rsidR="00A86343" w:rsidRDefault="00A86343" w:rsidP="001E7AAB">
            <w:pPr>
              <w:spacing w:line="240" w:lineRule="auto"/>
              <w:ind w:firstLine="0"/>
              <w:jc w:val="left"/>
            </w:pPr>
            <w:r>
              <w:t>2014</w:t>
            </w:r>
          </w:p>
        </w:tc>
        <w:tc>
          <w:tcPr>
            <w:tcW w:w="1377" w:type="dxa"/>
            <w:tcBorders>
              <w:top w:val="single" w:sz="4" w:space="0" w:color="000000"/>
              <w:left w:val="nil"/>
              <w:bottom w:val="single" w:sz="4" w:space="0" w:color="000000"/>
              <w:right w:val="nil"/>
            </w:tcBorders>
            <w:shd w:val="clear" w:color="auto" w:fill="FFFFFF"/>
            <w:vAlign w:val="center"/>
          </w:tcPr>
          <w:p w14:paraId="13A457CA"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22C8AE4F" w14:textId="77777777" w:rsidR="00A86343" w:rsidRDefault="00A86343" w:rsidP="001E7AAB">
            <w:pPr>
              <w:spacing w:line="240" w:lineRule="auto"/>
              <w:ind w:firstLine="0"/>
              <w:jc w:val="left"/>
            </w:pPr>
            <w:r>
              <w:t>7</w:t>
            </w:r>
          </w:p>
        </w:tc>
        <w:tc>
          <w:tcPr>
            <w:tcW w:w="1365" w:type="dxa"/>
            <w:tcBorders>
              <w:top w:val="single" w:sz="4" w:space="0" w:color="000000"/>
              <w:left w:val="nil"/>
              <w:bottom w:val="single" w:sz="4" w:space="0" w:color="000000"/>
              <w:right w:val="nil"/>
            </w:tcBorders>
            <w:shd w:val="clear" w:color="auto" w:fill="FFFFFF"/>
            <w:vAlign w:val="center"/>
          </w:tcPr>
          <w:p w14:paraId="07D3E2F2"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66B61403"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22A9679" w14:textId="77777777" w:rsidR="00A86343" w:rsidRDefault="00A86343" w:rsidP="001E7AAB">
            <w:pPr>
              <w:spacing w:line="240" w:lineRule="auto"/>
              <w:ind w:firstLine="0"/>
              <w:jc w:val="left"/>
            </w:pPr>
            <w:r>
              <w:t>SemiPro, Pro</w:t>
            </w:r>
          </w:p>
        </w:tc>
        <w:tc>
          <w:tcPr>
            <w:tcW w:w="940" w:type="dxa"/>
            <w:tcBorders>
              <w:top w:val="single" w:sz="4" w:space="0" w:color="000000"/>
              <w:left w:val="nil"/>
              <w:bottom w:val="single" w:sz="4" w:space="0" w:color="000000"/>
              <w:right w:val="nil"/>
            </w:tcBorders>
            <w:shd w:val="clear" w:color="auto" w:fill="FFFFFF"/>
            <w:vAlign w:val="center"/>
          </w:tcPr>
          <w:p w14:paraId="66DB8290" w14:textId="77777777" w:rsidR="00A86343" w:rsidRDefault="00A86343" w:rsidP="001E7AAB">
            <w:pPr>
              <w:spacing w:line="240" w:lineRule="auto"/>
              <w:ind w:firstLine="0"/>
              <w:jc w:val="left"/>
            </w:pPr>
            <w:r>
              <w:t>M</w:t>
            </w:r>
          </w:p>
        </w:tc>
      </w:tr>
      <w:tr w:rsidR="00A86343" w14:paraId="777531B4"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2752F40" w14:textId="77777777" w:rsidR="00A86343" w:rsidRDefault="00A86343" w:rsidP="001E7AAB">
            <w:pPr>
              <w:spacing w:line="240" w:lineRule="auto"/>
              <w:ind w:firstLine="0"/>
              <w:jc w:val="left"/>
            </w:pPr>
            <w:r>
              <w:t>Herbst et al.</w:t>
            </w:r>
          </w:p>
        </w:tc>
        <w:tc>
          <w:tcPr>
            <w:tcW w:w="766" w:type="dxa"/>
            <w:tcBorders>
              <w:top w:val="single" w:sz="4" w:space="0" w:color="000000"/>
              <w:left w:val="nil"/>
              <w:bottom w:val="single" w:sz="4" w:space="0" w:color="000000"/>
              <w:right w:val="nil"/>
            </w:tcBorders>
            <w:shd w:val="clear" w:color="auto" w:fill="FFFFFF"/>
            <w:vAlign w:val="center"/>
          </w:tcPr>
          <w:p w14:paraId="44A2A44F" w14:textId="77777777" w:rsidR="00A86343" w:rsidRDefault="00A86343" w:rsidP="001E7AAB">
            <w:pPr>
              <w:spacing w:line="240" w:lineRule="auto"/>
              <w:ind w:firstLine="0"/>
              <w:jc w:val="left"/>
            </w:pPr>
            <w:r>
              <w:t>2009</w:t>
            </w:r>
          </w:p>
        </w:tc>
        <w:tc>
          <w:tcPr>
            <w:tcW w:w="1377" w:type="dxa"/>
            <w:tcBorders>
              <w:top w:val="single" w:sz="4" w:space="0" w:color="000000"/>
              <w:left w:val="nil"/>
              <w:bottom w:val="single" w:sz="4" w:space="0" w:color="000000"/>
              <w:right w:val="nil"/>
            </w:tcBorders>
            <w:shd w:val="clear" w:color="auto" w:fill="FFFFFF"/>
            <w:vAlign w:val="center"/>
          </w:tcPr>
          <w:p w14:paraId="2E86406B" w14:textId="77777777" w:rsidR="00A86343" w:rsidRDefault="00A86343" w:rsidP="001E7AAB">
            <w:pPr>
              <w:spacing w:line="240" w:lineRule="auto"/>
              <w:ind w:firstLine="0"/>
              <w:jc w:val="left"/>
            </w:pPr>
            <w:r>
              <w:t>Vocal quality</w:t>
            </w:r>
          </w:p>
        </w:tc>
        <w:tc>
          <w:tcPr>
            <w:tcW w:w="975" w:type="dxa"/>
            <w:tcBorders>
              <w:top w:val="single" w:sz="4" w:space="0" w:color="000000"/>
              <w:left w:val="nil"/>
              <w:bottom w:val="single" w:sz="4" w:space="0" w:color="000000"/>
              <w:right w:val="nil"/>
            </w:tcBorders>
            <w:shd w:val="clear" w:color="auto" w:fill="FFFFFF"/>
            <w:vAlign w:val="center"/>
          </w:tcPr>
          <w:p w14:paraId="6F621AEA"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21AF7F3E"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64B1274B"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B3D43CE"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785F34B0" w14:textId="77777777" w:rsidR="00A86343" w:rsidRDefault="00A86343" w:rsidP="001E7AAB">
            <w:pPr>
              <w:spacing w:line="240" w:lineRule="auto"/>
              <w:ind w:firstLine="0"/>
              <w:jc w:val="left"/>
            </w:pPr>
            <w:r>
              <w:t>M</w:t>
            </w:r>
          </w:p>
        </w:tc>
      </w:tr>
      <w:tr w:rsidR="00A86343" w14:paraId="0BDE79EB"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600CAA3" w14:textId="77777777" w:rsidR="00A86343" w:rsidRDefault="00A86343" w:rsidP="001E7AAB">
            <w:pPr>
              <w:spacing w:line="240" w:lineRule="auto"/>
              <w:ind w:firstLine="0"/>
              <w:jc w:val="left"/>
            </w:pPr>
            <w:r>
              <w:t>Herbst et al.</w:t>
            </w:r>
          </w:p>
        </w:tc>
        <w:tc>
          <w:tcPr>
            <w:tcW w:w="766" w:type="dxa"/>
            <w:tcBorders>
              <w:top w:val="single" w:sz="4" w:space="0" w:color="000000"/>
              <w:left w:val="nil"/>
              <w:bottom w:val="single" w:sz="4" w:space="0" w:color="000000"/>
              <w:right w:val="nil"/>
            </w:tcBorders>
            <w:shd w:val="clear" w:color="auto" w:fill="FFFFFF"/>
            <w:vAlign w:val="center"/>
          </w:tcPr>
          <w:p w14:paraId="476ABFFB" w14:textId="77777777" w:rsidR="00A86343" w:rsidRDefault="00A86343" w:rsidP="001E7AAB">
            <w:pPr>
              <w:spacing w:line="240" w:lineRule="auto"/>
              <w:ind w:firstLine="0"/>
              <w:jc w:val="left"/>
            </w:pPr>
            <w:r>
              <w:t>2010a</w:t>
            </w:r>
          </w:p>
        </w:tc>
        <w:tc>
          <w:tcPr>
            <w:tcW w:w="1377" w:type="dxa"/>
            <w:tcBorders>
              <w:top w:val="single" w:sz="4" w:space="0" w:color="000000"/>
              <w:left w:val="nil"/>
              <w:bottom w:val="single" w:sz="4" w:space="0" w:color="000000"/>
              <w:right w:val="nil"/>
            </w:tcBorders>
            <w:shd w:val="clear" w:color="auto" w:fill="FFFFFF"/>
            <w:vAlign w:val="center"/>
          </w:tcPr>
          <w:p w14:paraId="6553E82F" w14:textId="77777777" w:rsidR="00A86343" w:rsidRDefault="00A86343" w:rsidP="001E7AAB">
            <w:pPr>
              <w:spacing w:line="240" w:lineRule="auto"/>
              <w:ind w:firstLine="0"/>
              <w:jc w:val="left"/>
            </w:pPr>
            <w:r>
              <w:t>Real-time biofeedback</w:t>
            </w:r>
          </w:p>
        </w:tc>
        <w:tc>
          <w:tcPr>
            <w:tcW w:w="975" w:type="dxa"/>
            <w:tcBorders>
              <w:top w:val="single" w:sz="4" w:space="0" w:color="000000"/>
              <w:left w:val="nil"/>
              <w:bottom w:val="single" w:sz="4" w:space="0" w:color="000000"/>
              <w:right w:val="nil"/>
            </w:tcBorders>
            <w:shd w:val="clear" w:color="auto" w:fill="FFFFFF"/>
            <w:vAlign w:val="center"/>
          </w:tcPr>
          <w:p w14:paraId="5EFF3168"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7F1756EB"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3D6E640A" w14:textId="77777777" w:rsidR="00A86343" w:rsidRDefault="00A86343" w:rsidP="001E7AAB">
            <w:pPr>
              <w:spacing w:line="240" w:lineRule="auto"/>
              <w:ind w:firstLine="0"/>
              <w:jc w:val="left"/>
            </w:pPr>
            <w:r>
              <w:t>U</w:t>
            </w:r>
          </w:p>
        </w:tc>
        <w:tc>
          <w:tcPr>
            <w:tcW w:w="1365" w:type="dxa"/>
            <w:tcBorders>
              <w:top w:val="single" w:sz="4" w:space="0" w:color="000000"/>
              <w:left w:val="nil"/>
              <w:bottom w:val="single" w:sz="4" w:space="0" w:color="000000"/>
              <w:right w:val="nil"/>
            </w:tcBorders>
            <w:shd w:val="clear" w:color="auto" w:fill="FFFFFF"/>
            <w:vAlign w:val="center"/>
          </w:tcPr>
          <w:p w14:paraId="4F00B869" w14:textId="77777777" w:rsidR="00A86343" w:rsidRDefault="00A86343" w:rsidP="001E7AAB">
            <w:pPr>
              <w:spacing w:line="240" w:lineRule="auto"/>
              <w:ind w:firstLine="0"/>
              <w:jc w:val="left"/>
            </w:pPr>
            <w:r>
              <w:t>Chorister</w:t>
            </w:r>
          </w:p>
        </w:tc>
        <w:tc>
          <w:tcPr>
            <w:tcW w:w="940" w:type="dxa"/>
            <w:tcBorders>
              <w:top w:val="single" w:sz="4" w:space="0" w:color="000000"/>
              <w:left w:val="nil"/>
              <w:bottom w:val="single" w:sz="4" w:space="0" w:color="000000"/>
              <w:right w:val="nil"/>
            </w:tcBorders>
            <w:shd w:val="clear" w:color="auto" w:fill="FFFFFF"/>
            <w:vAlign w:val="center"/>
          </w:tcPr>
          <w:p w14:paraId="69AF79BF" w14:textId="77777777" w:rsidR="00A86343" w:rsidRDefault="00A86343" w:rsidP="001E7AAB">
            <w:pPr>
              <w:spacing w:line="240" w:lineRule="auto"/>
              <w:ind w:firstLine="0"/>
              <w:jc w:val="left"/>
            </w:pPr>
            <w:r>
              <w:t>F</w:t>
            </w:r>
          </w:p>
        </w:tc>
      </w:tr>
      <w:tr w:rsidR="00A86343" w14:paraId="0139EB77"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0F7E491" w14:textId="77777777" w:rsidR="00A86343" w:rsidRDefault="00A86343" w:rsidP="001E7AAB">
            <w:pPr>
              <w:spacing w:line="240" w:lineRule="auto"/>
              <w:ind w:firstLine="0"/>
              <w:jc w:val="left"/>
            </w:pPr>
            <w:r>
              <w:t>Herbst et al.</w:t>
            </w:r>
          </w:p>
        </w:tc>
        <w:tc>
          <w:tcPr>
            <w:tcW w:w="766" w:type="dxa"/>
            <w:tcBorders>
              <w:top w:val="single" w:sz="4" w:space="0" w:color="000000"/>
              <w:left w:val="nil"/>
              <w:bottom w:val="single" w:sz="4" w:space="0" w:color="000000"/>
              <w:right w:val="nil"/>
            </w:tcBorders>
            <w:shd w:val="clear" w:color="auto" w:fill="FFFFFF"/>
            <w:vAlign w:val="center"/>
          </w:tcPr>
          <w:p w14:paraId="7108715B" w14:textId="77777777" w:rsidR="00A86343" w:rsidRDefault="00A86343" w:rsidP="001E7AAB">
            <w:pPr>
              <w:spacing w:line="240" w:lineRule="auto"/>
              <w:ind w:firstLine="0"/>
              <w:jc w:val="left"/>
            </w:pPr>
            <w:r>
              <w:t>2015</w:t>
            </w:r>
          </w:p>
        </w:tc>
        <w:tc>
          <w:tcPr>
            <w:tcW w:w="1377" w:type="dxa"/>
            <w:tcBorders>
              <w:top w:val="single" w:sz="4" w:space="0" w:color="000000"/>
              <w:left w:val="nil"/>
              <w:bottom w:val="single" w:sz="4" w:space="0" w:color="000000"/>
              <w:right w:val="nil"/>
            </w:tcBorders>
            <w:shd w:val="clear" w:color="auto" w:fill="FFFFFF"/>
            <w:vAlign w:val="center"/>
          </w:tcPr>
          <w:p w14:paraId="6BF19270"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2D8BBF8F"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6540A7F0"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7C779DF7"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13F40FA2" w14:textId="77777777" w:rsidR="00A86343" w:rsidRDefault="00A86343" w:rsidP="001E7AAB">
            <w:pPr>
              <w:spacing w:line="240" w:lineRule="auto"/>
              <w:ind w:firstLine="0"/>
              <w:jc w:val="left"/>
            </w:pPr>
            <w:r>
              <w:t>SemiPro</w:t>
            </w:r>
          </w:p>
        </w:tc>
        <w:tc>
          <w:tcPr>
            <w:tcW w:w="940" w:type="dxa"/>
            <w:tcBorders>
              <w:top w:val="single" w:sz="4" w:space="0" w:color="000000"/>
              <w:left w:val="nil"/>
              <w:bottom w:val="single" w:sz="4" w:space="0" w:color="000000"/>
              <w:right w:val="nil"/>
            </w:tcBorders>
            <w:shd w:val="clear" w:color="auto" w:fill="FFFFFF"/>
            <w:vAlign w:val="center"/>
          </w:tcPr>
          <w:p w14:paraId="150879EB" w14:textId="77777777" w:rsidR="00A86343" w:rsidRDefault="00A86343" w:rsidP="001E7AAB">
            <w:pPr>
              <w:spacing w:line="240" w:lineRule="auto"/>
              <w:ind w:firstLine="0"/>
              <w:jc w:val="left"/>
            </w:pPr>
            <w:r>
              <w:t>M</w:t>
            </w:r>
          </w:p>
        </w:tc>
      </w:tr>
      <w:tr w:rsidR="00A86343" w14:paraId="76121358"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260AE576" w14:textId="77777777" w:rsidR="00A86343" w:rsidRDefault="00A86343" w:rsidP="001E7AAB">
            <w:pPr>
              <w:spacing w:line="240" w:lineRule="auto"/>
              <w:ind w:firstLine="0"/>
              <w:jc w:val="left"/>
            </w:pPr>
            <w:r>
              <w:t>Herbst et al.</w:t>
            </w:r>
          </w:p>
        </w:tc>
        <w:tc>
          <w:tcPr>
            <w:tcW w:w="766" w:type="dxa"/>
            <w:tcBorders>
              <w:top w:val="single" w:sz="4" w:space="0" w:color="000000"/>
              <w:left w:val="nil"/>
              <w:bottom w:val="single" w:sz="4" w:space="0" w:color="000000"/>
              <w:right w:val="nil"/>
            </w:tcBorders>
            <w:shd w:val="clear" w:color="auto" w:fill="FFFFFF"/>
            <w:vAlign w:val="center"/>
          </w:tcPr>
          <w:p w14:paraId="0B11A04F" w14:textId="77777777" w:rsidR="00A86343" w:rsidRDefault="00A86343" w:rsidP="001E7AAB">
            <w:pPr>
              <w:spacing w:line="240" w:lineRule="auto"/>
              <w:ind w:firstLine="0"/>
              <w:jc w:val="left"/>
            </w:pPr>
            <w:r>
              <w:t>in press</w:t>
            </w:r>
          </w:p>
        </w:tc>
        <w:tc>
          <w:tcPr>
            <w:tcW w:w="1377" w:type="dxa"/>
            <w:tcBorders>
              <w:top w:val="single" w:sz="4" w:space="0" w:color="000000"/>
              <w:left w:val="nil"/>
              <w:bottom w:val="single" w:sz="4" w:space="0" w:color="000000"/>
              <w:right w:val="nil"/>
            </w:tcBorders>
            <w:shd w:val="clear" w:color="auto" w:fill="FFFFFF"/>
            <w:vAlign w:val="center"/>
          </w:tcPr>
          <w:p w14:paraId="3E3FBDC5" w14:textId="77777777" w:rsidR="00A86343" w:rsidRDefault="00A86343" w:rsidP="001E7AAB">
            <w:pPr>
              <w:spacing w:line="240" w:lineRule="auto"/>
              <w:ind w:firstLine="0"/>
              <w:jc w:val="left"/>
            </w:pPr>
            <w:r>
              <w:t>Techniques</w:t>
            </w:r>
          </w:p>
        </w:tc>
        <w:tc>
          <w:tcPr>
            <w:tcW w:w="975" w:type="dxa"/>
            <w:tcBorders>
              <w:top w:val="single" w:sz="4" w:space="0" w:color="000000"/>
              <w:left w:val="nil"/>
              <w:bottom w:val="single" w:sz="4" w:space="0" w:color="000000"/>
              <w:right w:val="nil"/>
            </w:tcBorders>
            <w:shd w:val="clear" w:color="auto" w:fill="FFFFFF"/>
            <w:vAlign w:val="center"/>
          </w:tcPr>
          <w:p w14:paraId="2E600034" w14:textId="77777777" w:rsidR="00A86343" w:rsidRDefault="00A86343" w:rsidP="001E7AAB">
            <w:pPr>
              <w:spacing w:line="240" w:lineRule="auto"/>
              <w:ind w:firstLine="0"/>
              <w:jc w:val="left"/>
            </w:pPr>
            <w:r>
              <w:t>13</w:t>
            </w:r>
          </w:p>
        </w:tc>
        <w:tc>
          <w:tcPr>
            <w:tcW w:w="1365" w:type="dxa"/>
            <w:tcBorders>
              <w:top w:val="single" w:sz="4" w:space="0" w:color="000000"/>
              <w:left w:val="nil"/>
              <w:bottom w:val="single" w:sz="4" w:space="0" w:color="000000"/>
              <w:right w:val="nil"/>
            </w:tcBorders>
            <w:shd w:val="clear" w:color="auto" w:fill="FFFFFF"/>
            <w:vAlign w:val="center"/>
          </w:tcPr>
          <w:p w14:paraId="33F48D94"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47E83391"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320F227C" w14:textId="77777777" w:rsidR="00A86343" w:rsidRDefault="00A86343" w:rsidP="001E7AAB">
            <w:pPr>
              <w:spacing w:line="240" w:lineRule="auto"/>
              <w:ind w:firstLine="0"/>
              <w:jc w:val="left"/>
            </w:pPr>
            <w:r>
              <w:t>Amateurs, Pro</w:t>
            </w:r>
          </w:p>
        </w:tc>
        <w:tc>
          <w:tcPr>
            <w:tcW w:w="940" w:type="dxa"/>
            <w:tcBorders>
              <w:top w:val="single" w:sz="4" w:space="0" w:color="000000"/>
              <w:left w:val="nil"/>
              <w:bottom w:val="single" w:sz="4" w:space="0" w:color="000000"/>
              <w:right w:val="nil"/>
            </w:tcBorders>
            <w:shd w:val="clear" w:color="auto" w:fill="FFFFFF"/>
            <w:vAlign w:val="center"/>
          </w:tcPr>
          <w:p w14:paraId="09AABC9A" w14:textId="77777777" w:rsidR="00A86343" w:rsidRDefault="00A86343" w:rsidP="001E7AAB">
            <w:pPr>
              <w:spacing w:line="240" w:lineRule="auto"/>
              <w:ind w:firstLine="0"/>
              <w:jc w:val="left"/>
            </w:pPr>
            <w:r>
              <w:t>F, M</w:t>
            </w:r>
          </w:p>
        </w:tc>
      </w:tr>
      <w:tr w:rsidR="00A86343" w14:paraId="30EA7144"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2E7D0809" w14:textId="77777777" w:rsidR="00A86343" w:rsidRDefault="00A86343" w:rsidP="001E7AAB">
            <w:pPr>
              <w:spacing w:line="240" w:lineRule="auto"/>
              <w:ind w:firstLine="0"/>
              <w:jc w:val="left"/>
            </w:pPr>
            <w:r>
              <w:t>Hicks &amp; Teas</w:t>
            </w:r>
          </w:p>
        </w:tc>
        <w:tc>
          <w:tcPr>
            <w:tcW w:w="766" w:type="dxa"/>
            <w:tcBorders>
              <w:top w:val="single" w:sz="4" w:space="0" w:color="000000"/>
              <w:left w:val="nil"/>
              <w:bottom w:val="single" w:sz="4" w:space="0" w:color="000000"/>
              <w:right w:val="nil"/>
            </w:tcBorders>
            <w:shd w:val="clear" w:color="auto" w:fill="FFFFFF"/>
            <w:vAlign w:val="center"/>
          </w:tcPr>
          <w:p w14:paraId="0DAA1EDC" w14:textId="77777777" w:rsidR="00A86343" w:rsidRDefault="00A86343" w:rsidP="001E7AAB">
            <w:pPr>
              <w:spacing w:line="240" w:lineRule="auto"/>
              <w:ind w:firstLine="0"/>
              <w:jc w:val="left"/>
            </w:pPr>
            <w:r>
              <w:t>1987</w:t>
            </w:r>
          </w:p>
        </w:tc>
        <w:tc>
          <w:tcPr>
            <w:tcW w:w="1377" w:type="dxa"/>
            <w:tcBorders>
              <w:top w:val="single" w:sz="4" w:space="0" w:color="000000"/>
              <w:left w:val="nil"/>
              <w:bottom w:val="single" w:sz="4" w:space="0" w:color="000000"/>
              <w:right w:val="nil"/>
            </w:tcBorders>
            <w:shd w:val="clear" w:color="auto" w:fill="FFFFFF"/>
            <w:vAlign w:val="center"/>
          </w:tcPr>
          <w:p w14:paraId="526E8C60" w14:textId="77777777" w:rsidR="00A86343" w:rsidRDefault="00A86343" w:rsidP="001E7AAB">
            <w:pPr>
              <w:spacing w:line="240" w:lineRule="auto"/>
              <w:ind w:firstLine="0"/>
              <w:jc w:val="left"/>
            </w:pPr>
            <w:r>
              <w:t>Vibrato</w:t>
            </w:r>
          </w:p>
        </w:tc>
        <w:tc>
          <w:tcPr>
            <w:tcW w:w="975" w:type="dxa"/>
            <w:tcBorders>
              <w:top w:val="single" w:sz="4" w:space="0" w:color="000000"/>
              <w:left w:val="nil"/>
              <w:bottom w:val="single" w:sz="4" w:space="0" w:color="000000"/>
              <w:right w:val="nil"/>
            </w:tcBorders>
            <w:shd w:val="clear" w:color="auto" w:fill="FFFFFF"/>
            <w:vAlign w:val="center"/>
          </w:tcPr>
          <w:p w14:paraId="760C3063" w14:textId="77777777" w:rsidR="00A86343" w:rsidRDefault="00A86343" w:rsidP="001E7AAB">
            <w:pPr>
              <w:spacing w:line="240" w:lineRule="auto"/>
              <w:ind w:firstLine="0"/>
              <w:jc w:val="left"/>
            </w:pPr>
            <w:r>
              <w:t>10</w:t>
            </w:r>
          </w:p>
        </w:tc>
        <w:tc>
          <w:tcPr>
            <w:tcW w:w="1365" w:type="dxa"/>
            <w:tcBorders>
              <w:top w:val="single" w:sz="4" w:space="0" w:color="000000"/>
              <w:left w:val="nil"/>
              <w:bottom w:val="single" w:sz="4" w:space="0" w:color="000000"/>
              <w:right w:val="nil"/>
            </w:tcBorders>
            <w:shd w:val="clear" w:color="auto" w:fill="FFFFFF"/>
            <w:vAlign w:val="center"/>
          </w:tcPr>
          <w:p w14:paraId="4CA94D49"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1606C529"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1CC66EFE" w14:textId="77777777" w:rsidR="00A86343" w:rsidRDefault="00A86343" w:rsidP="001E7AAB">
            <w:pPr>
              <w:spacing w:line="240" w:lineRule="auto"/>
              <w:ind w:firstLine="0"/>
              <w:jc w:val="left"/>
            </w:pPr>
            <w:r>
              <w:t>n.a.</w:t>
            </w:r>
          </w:p>
        </w:tc>
        <w:tc>
          <w:tcPr>
            <w:tcW w:w="940" w:type="dxa"/>
            <w:tcBorders>
              <w:top w:val="single" w:sz="4" w:space="0" w:color="000000"/>
              <w:left w:val="nil"/>
              <w:bottom w:val="single" w:sz="4" w:space="0" w:color="000000"/>
              <w:right w:val="nil"/>
            </w:tcBorders>
            <w:shd w:val="clear" w:color="auto" w:fill="FFFFFF"/>
            <w:vAlign w:val="center"/>
          </w:tcPr>
          <w:p w14:paraId="039CC97D" w14:textId="77777777" w:rsidR="00A86343" w:rsidRDefault="00A86343" w:rsidP="001E7AAB">
            <w:pPr>
              <w:spacing w:line="240" w:lineRule="auto"/>
              <w:ind w:firstLine="0"/>
              <w:jc w:val="left"/>
            </w:pPr>
            <w:r>
              <w:t>F, M</w:t>
            </w:r>
          </w:p>
        </w:tc>
      </w:tr>
      <w:tr w:rsidR="00A86343" w14:paraId="4E5BBDE0"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2D0801AA" w14:textId="77777777" w:rsidR="00A86343" w:rsidRDefault="00A86343" w:rsidP="001E7AAB">
            <w:pPr>
              <w:spacing w:line="240" w:lineRule="auto"/>
              <w:ind w:firstLine="0"/>
              <w:jc w:val="left"/>
            </w:pPr>
            <w:r>
              <w:t>Howard</w:t>
            </w:r>
          </w:p>
        </w:tc>
        <w:tc>
          <w:tcPr>
            <w:tcW w:w="766" w:type="dxa"/>
            <w:tcBorders>
              <w:top w:val="single" w:sz="4" w:space="0" w:color="000000"/>
              <w:left w:val="nil"/>
              <w:bottom w:val="single" w:sz="4" w:space="0" w:color="000000"/>
              <w:right w:val="nil"/>
            </w:tcBorders>
            <w:shd w:val="clear" w:color="auto" w:fill="FFFFFF"/>
            <w:vAlign w:val="center"/>
          </w:tcPr>
          <w:p w14:paraId="2734A6EF" w14:textId="77777777" w:rsidR="00A86343" w:rsidRDefault="00A86343" w:rsidP="001E7AAB">
            <w:pPr>
              <w:spacing w:line="240" w:lineRule="auto"/>
              <w:ind w:firstLine="0"/>
              <w:jc w:val="left"/>
            </w:pPr>
            <w:r>
              <w:t>1995</w:t>
            </w:r>
          </w:p>
        </w:tc>
        <w:tc>
          <w:tcPr>
            <w:tcW w:w="1377" w:type="dxa"/>
            <w:tcBorders>
              <w:top w:val="single" w:sz="4" w:space="0" w:color="000000"/>
              <w:left w:val="nil"/>
              <w:bottom w:val="single" w:sz="4" w:space="0" w:color="000000"/>
              <w:right w:val="nil"/>
            </w:tcBorders>
            <w:shd w:val="clear" w:color="auto" w:fill="FFFFFF"/>
            <w:vAlign w:val="center"/>
          </w:tcPr>
          <w:p w14:paraId="29F4DFF0" w14:textId="77777777" w:rsidR="00A86343" w:rsidRDefault="00A86343" w:rsidP="001E7AAB">
            <w:pPr>
              <w:spacing w:line="240" w:lineRule="auto"/>
              <w:ind w:firstLine="0"/>
              <w:jc w:val="left"/>
            </w:pPr>
            <w:r>
              <w:t>Practise</w:t>
            </w:r>
          </w:p>
        </w:tc>
        <w:tc>
          <w:tcPr>
            <w:tcW w:w="975" w:type="dxa"/>
            <w:tcBorders>
              <w:top w:val="single" w:sz="4" w:space="0" w:color="000000"/>
              <w:left w:val="nil"/>
              <w:bottom w:val="single" w:sz="4" w:space="0" w:color="000000"/>
              <w:right w:val="nil"/>
            </w:tcBorders>
            <w:shd w:val="clear" w:color="auto" w:fill="FFFFFF"/>
            <w:vAlign w:val="center"/>
          </w:tcPr>
          <w:p w14:paraId="323FCE1C" w14:textId="77777777" w:rsidR="00A86343" w:rsidRDefault="00A86343" w:rsidP="001E7AAB">
            <w:pPr>
              <w:spacing w:line="240" w:lineRule="auto"/>
              <w:ind w:firstLine="0"/>
              <w:jc w:val="left"/>
            </w:pPr>
            <w:r>
              <w:t>26</w:t>
            </w:r>
          </w:p>
        </w:tc>
        <w:tc>
          <w:tcPr>
            <w:tcW w:w="1365" w:type="dxa"/>
            <w:tcBorders>
              <w:top w:val="single" w:sz="4" w:space="0" w:color="000000"/>
              <w:left w:val="nil"/>
              <w:bottom w:val="single" w:sz="4" w:space="0" w:color="000000"/>
              <w:right w:val="nil"/>
            </w:tcBorders>
            <w:shd w:val="clear" w:color="auto" w:fill="FFFFFF"/>
            <w:vAlign w:val="center"/>
          </w:tcPr>
          <w:p w14:paraId="54D2CC6E"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35F98402"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404A17B8" w14:textId="77777777" w:rsidR="00A86343" w:rsidRDefault="00A86343" w:rsidP="001E7AAB">
            <w:pPr>
              <w:spacing w:line="240" w:lineRule="auto"/>
              <w:ind w:firstLine="0"/>
              <w:jc w:val="left"/>
            </w:pPr>
            <w:r>
              <w:t>Amateurs, Pro</w:t>
            </w:r>
          </w:p>
        </w:tc>
        <w:tc>
          <w:tcPr>
            <w:tcW w:w="940" w:type="dxa"/>
            <w:tcBorders>
              <w:top w:val="single" w:sz="4" w:space="0" w:color="000000"/>
              <w:left w:val="nil"/>
              <w:bottom w:val="single" w:sz="4" w:space="0" w:color="000000"/>
              <w:right w:val="nil"/>
            </w:tcBorders>
            <w:shd w:val="clear" w:color="auto" w:fill="FFFFFF"/>
            <w:vAlign w:val="center"/>
          </w:tcPr>
          <w:p w14:paraId="757CC342" w14:textId="77777777" w:rsidR="00A86343" w:rsidRDefault="00A86343" w:rsidP="001E7AAB">
            <w:pPr>
              <w:spacing w:line="240" w:lineRule="auto"/>
              <w:ind w:firstLine="0"/>
              <w:jc w:val="left"/>
            </w:pPr>
            <w:r>
              <w:t>F</w:t>
            </w:r>
          </w:p>
        </w:tc>
      </w:tr>
      <w:tr w:rsidR="00A86343" w14:paraId="36CBB10D"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09020CE" w14:textId="77777777" w:rsidR="00A86343" w:rsidRDefault="00A86343" w:rsidP="001E7AAB">
            <w:pPr>
              <w:spacing w:line="240" w:lineRule="auto"/>
              <w:ind w:firstLine="0"/>
              <w:jc w:val="left"/>
            </w:pPr>
            <w:r>
              <w:t>Howard</w:t>
            </w:r>
          </w:p>
        </w:tc>
        <w:tc>
          <w:tcPr>
            <w:tcW w:w="766" w:type="dxa"/>
            <w:tcBorders>
              <w:top w:val="single" w:sz="4" w:space="0" w:color="000000"/>
              <w:left w:val="nil"/>
              <w:bottom w:val="single" w:sz="4" w:space="0" w:color="000000"/>
              <w:right w:val="nil"/>
            </w:tcBorders>
            <w:shd w:val="clear" w:color="auto" w:fill="FFFFFF"/>
            <w:vAlign w:val="center"/>
          </w:tcPr>
          <w:p w14:paraId="24473DED" w14:textId="77777777" w:rsidR="00A86343" w:rsidRDefault="00A86343" w:rsidP="001E7AAB">
            <w:pPr>
              <w:spacing w:line="240" w:lineRule="auto"/>
              <w:ind w:firstLine="0"/>
              <w:jc w:val="left"/>
            </w:pPr>
            <w:r>
              <w:t>2003</w:t>
            </w:r>
          </w:p>
        </w:tc>
        <w:tc>
          <w:tcPr>
            <w:tcW w:w="1377" w:type="dxa"/>
            <w:tcBorders>
              <w:top w:val="single" w:sz="4" w:space="0" w:color="000000"/>
              <w:left w:val="nil"/>
              <w:bottom w:val="single" w:sz="4" w:space="0" w:color="000000"/>
              <w:right w:val="nil"/>
            </w:tcBorders>
            <w:shd w:val="clear" w:color="auto" w:fill="FFFFFF"/>
            <w:vAlign w:val="center"/>
          </w:tcPr>
          <w:p w14:paraId="5C1F84B0"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40323ABD" w14:textId="77777777" w:rsidR="00A86343" w:rsidRDefault="00A86343" w:rsidP="001E7AAB">
            <w:pPr>
              <w:spacing w:line="240" w:lineRule="auto"/>
              <w:ind w:firstLine="0"/>
              <w:jc w:val="left"/>
            </w:pPr>
            <w:r>
              <w:t>4</w:t>
            </w:r>
          </w:p>
        </w:tc>
        <w:tc>
          <w:tcPr>
            <w:tcW w:w="1365" w:type="dxa"/>
            <w:tcBorders>
              <w:top w:val="single" w:sz="4" w:space="0" w:color="000000"/>
              <w:left w:val="nil"/>
              <w:bottom w:val="single" w:sz="4" w:space="0" w:color="000000"/>
              <w:right w:val="nil"/>
            </w:tcBorders>
            <w:shd w:val="clear" w:color="auto" w:fill="FFFFFF"/>
            <w:vAlign w:val="center"/>
          </w:tcPr>
          <w:p w14:paraId="62044697"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5914F834"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1482CB92" w14:textId="77777777" w:rsidR="00A86343" w:rsidRDefault="00A86343" w:rsidP="001E7AAB">
            <w:pPr>
              <w:spacing w:line="240" w:lineRule="auto"/>
              <w:ind w:firstLine="0"/>
              <w:jc w:val="left"/>
            </w:pPr>
            <w:r>
              <w:t>Exp</w:t>
            </w:r>
          </w:p>
        </w:tc>
        <w:tc>
          <w:tcPr>
            <w:tcW w:w="940" w:type="dxa"/>
            <w:tcBorders>
              <w:top w:val="single" w:sz="4" w:space="0" w:color="000000"/>
              <w:left w:val="nil"/>
              <w:bottom w:val="single" w:sz="4" w:space="0" w:color="000000"/>
              <w:right w:val="nil"/>
            </w:tcBorders>
            <w:shd w:val="clear" w:color="auto" w:fill="FFFFFF"/>
            <w:vAlign w:val="center"/>
          </w:tcPr>
          <w:p w14:paraId="78C849FF" w14:textId="77777777" w:rsidR="00A86343" w:rsidRDefault="00A86343" w:rsidP="001E7AAB">
            <w:pPr>
              <w:spacing w:line="240" w:lineRule="auto"/>
              <w:ind w:firstLine="0"/>
              <w:jc w:val="left"/>
            </w:pPr>
            <w:r>
              <w:t>F, M</w:t>
            </w:r>
          </w:p>
        </w:tc>
      </w:tr>
      <w:tr w:rsidR="00A86343" w14:paraId="265795FF"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F540B7A" w14:textId="77777777" w:rsidR="00A86343" w:rsidRDefault="00A86343" w:rsidP="001E7AAB">
            <w:pPr>
              <w:spacing w:line="240" w:lineRule="auto"/>
              <w:ind w:firstLine="0"/>
              <w:jc w:val="left"/>
            </w:pPr>
            <w:r>
              <w:t>Howard</w:t>
            </w:r>
          </w:p>
        </w:tc>
        <w:tc>
          <w:tcPr>
            <w:tcW w:w="766" w:type="dxa"/>
            <w:tcBorders>
              <w:top w:val="single" w:sz="4" w:space="0" w:color="000000"/>
              <w:left w:val="nil"/>
              <w:bottom w:val="single" w:sz="4" w:space="0" w:color="000000"/>
              <w:right w:val="nil"/>
            </w:tcBorders>
            <w:shd w:val="clear" w:color="auto" w:fill="FFFFFF"/>
            <w:vAlign w:val="center"/>
          </w:tcPr>
          <w:p w14:paraId="1649134D" w14:textId="77777777" w:rsidR="00A86343" w:rsidRDefault="00A86343" w:rsidP="001E7AAB">
            <w:pPr>
              <w:spacing w:line="240" w:lineRule="auto"/>
              <w:ind w:firstLine="0"/>
              <w:jc w:val="left"/>
            </w:pPr>
            <w:r>
              <w:t>2007a</w:t>
            </w:r>
          </w:p>
        </w:tc>
        <w:tc>
          <w:tcPr>
            <w:tcW w:w="1377" w:type="dxa"/>
            <w:tcBorders>
              <w:top w:val="single" w:sz="4" w:space="0" w:color="000000"/>
              <w:left w:val="nil"/>
              <w:bottom w:val="single" w:sz="4" w:space="0" w:color="000000"/>
              <w:right w:val="nil"/>
            </w:tcBorders>
            <w:shd w:val="clear" w:color="auto" w:fill="FFFFFF"/>
            <w:vAlign w:val="center"/>
          </w:tcPr>
          <w:p w14:paraId="0C762B7F" w14:textId="77777777" w:rsidR="00A86343" w:rsidRDefault="00A86343" w:rsidP="001E7AAB">
            <w:pPr>
              <w:spacing w:line="240" w:lineRule="auto"/>
              <w:ind w:firstLine="0"/>
              <w:jc w:val="left"/>
            </w:pPr>
            <w:r>
              <w:t>Tuning</w:t>
            </w:r>
          </w:p>
        </w:tc>
        <w:tc>
          <w:tcPr>
            <w:tcW w:w="975" w:type="dxa"/>
            <w:tcBorders>
              <w:top w:val="single" w:sz="4" w:space="0" w:color="000000"/>
              <w:left w:val="nil"/>
              <w:bottom w:val="single" w:sz="4" w:space="0" w:color="000000"/>
              <w:right w:val="nil"/>
            </w:tcBorders>
            <w:shd w:val="clear" w:color="auto" w:fill="FFFFFF"/>
            <w:vAlign w:val="center"/>
          </w:tcPr>
          <w:p w14:paraId="2C6F554B" w14:textId="77777777" w:rsidR="00A86343" w:rsidRDefault="00A86343" w:rsidP="001E7AAB">
            <w:pPr>
              <w:spacing w:line="240" w:lineRule="auto"/>
              <w:ind w:firstLine="0"/>
              <w:jc w:val="left"/>
            </w:pPr>
            <w:r>
              <w:t>4</w:t>
            </w:r>
          </w:p>
        </w:tc>
        <w:tc>
          <w:tcPr>
            <w:tcW w:w="1365" w:type="dxa"/>
            <w:tcBorders>
              <w:top w:val="single" w:sz="4" w:space="0" w:color="000000"/>
              <w:left w:val="nil"/>
              <w:bottom w:val="single" w:sz="4" w:space="0" w:color="000000"/>
              <w:right w:val="nil"/>
            </w:tcBorders>
            <w:shd w:val="clear" w:color="auto" w:fill="FFFFFF"/>
            <w:vAlign w:val="center"/>
          </w:tcPr>
          <w:p w14:paraId="4627F3E4"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05C43CE9"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54616A45" w14:textId="77777777" w:rsidR="00A86343" w:rsidRDefault="00A86343" w:rsidP="001E7AAB">
            <w:pPr>
              <w:spacing w:line="240" w:lineRule="auto"/>
              <w:ind w:firstLine="0"/>
              <w:jc w:val="left"/>
            </w:pPr>
            <w:r>
              <w:t>Exp</w:t>
            </w:r>
          </w:p>
        </w:tc>
        <w:tc>
          <w:tcPr>
            <w:tcW w:w="940" w:type="dxa"/>
            <w:tcBorders>
              <w:top w:val="single" w:sz="4" w:space="0" w:color="000000"/>
              <w:left w:val="nil"/>
              <w:bottom w:val="single" w:sz="4" w:space="0" w:color="000000"/>
              <w:right w:val="nil"/>
            </w:tcBorders>
            <w:shd w:val="clear" w:color="auto" w:fill="FFFFFF"/>
            <w:vAlign w:val="center"/>
          </w:tcPr>
          <w:p w14:paraId="3836B8AD" w14:textId="77777777" w:rsidR="00A86343" w:rsidRDefault="00A86343" w:rsidP="001E7AAB">
            <w:pPr>
              <w:spacing w:line="240" w:lineRule="auto"/>
              <w:ind w:firstLine="0"/>
              <w:jc w:val="left"/>
            </w:pPr>
            <w:r>
              <w:t>F, M</w:t>
            </w:r>
          </w:p>
        </w:tc>
      </w:tr>
      <w:tr w:rsidR="00A86343" w14:paraId="215D135C"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922269D" w14:textId="77777777" w:rsidR="00A86343" w:rsidRDefault="00A86343" w:rsidP="001E7AAB">
            <w:pPr>
              <w:spacing w:line="240" w:lineRule="auto"/>
              <w:ind w:firstLine="0"/>
              <w:jc w:val="left"/>
            </w:pPr>
            <w:r>
              <w:t>Howard</w:t>
            </w:r>
          </w:p>
        </w:tc>
        <w:tc>
          <w:tcPr>
            <w:tcW w:w="766" w:type="dxa"/>
            <w:tcBorders>
              <w:top w:val="single" w:sz="4" w:space="0" w:color="000000"/>
              <w:left w:val="nil"/>
              <w:bottom w:val="single" w:sz="4" w:space="0" w:color="000000"/>
              <w:right w:val="nil"/>
            </w:tcBorders>
            <w:shd w:val="clear" w:color="auto" w:fill="FFFFFF"/>
            <w:vAlign w:val="center"/>
          </w:tcPr>
          <w:p w14:paraId="7E3019BE" w14:textId="77777777" w:rsidR="00A86343" w:rsidRDefault="00A86343" w:rsidP="001E7AAB">
            <w:pPr>
              <w:spacing w:line="240" w:lineRule="auto"/>
              <w:ind w:firstLine="0"/>
              <w:jc w:val="left"/>
            </w:pPr>
            <w:r>
              <w:t>2007b</w:t>
            </w:r>
          </w:p>
        </w:tc>
        <w:tc>
          <w:tcPr>
            <w:tcW w:w="1377" w:type="dxa"/>
            <w:tcBorders>
              <w:top w:val="single" w:sz="4" w:space="0" w:color="000000"/>
              <w:left w:val="nil"/>
              <w:bottom w:val="single" w:sz="4" w:space="0" w:color="000000"/>
              <w:right w:val="nil"/>
            </w:tcBorders>
            <w:shd w:val="clear" w:color="auto" w:fill="FFFFFF"/>
            <w:vAlign w:val="center"/>
          </w:tcPr>
          <w:p w14:paraId="16587D85" w14:textId="77777777" w:rsidR="00A86343" w:rsidRDefault="00A86343" w:rsidP="001E7AAB">
            <w:pPr>
              <w:spacing w:line="240" w:lineRule="auto"/>
              <w:ind w:firstLine="0"/>
              <w:jc w:val="left"/>
            </w:pPr>
            <w:r>
              <w:t>Tuning</w:t>
            </w:r>
          </w:p>
        </w:tc>
        <w:tc>
          <w:tcPr>
            <w:tcW w:w="975" w:type="dxa"/>
            <w:tcBorders>
              <w:top w:val="single" w:sz="4" w:space="0" w:color="000000"/>
              <w:left w:val="nil"/>
              <w:bottom w:val="single" w:sz="4" w:space="0" w:color="000000"/>
              <w:right w:val="nil"/>
            </w:tcBorders>
            <w:shd w:val="clear" w:color="auto" w:fill="FFFFFF"/>
            <w:vAlign w:val="center"/>
          </w:tcPr>
          <w:p w14:paraId="5BD41595" w14:textId="77777777" w:rsidR="00A86343" w:rsidRDefault="00A86343" w:rsidP="001E7AAB">
            <w:pPr>
              <w:spacing w:line="240" w:lineRule="auto"/>
              <w:ind w:firstLine="0"/>
              <w:jc w:val="left"/>
            </w:pPr>
            <w:r>
              <w:t>4</w:t>
            </w:r>
          </w:p>
        </w:tc>
        <w:tc>
          <w:tcPr>
            <w:tcW w:w="1365" w:type="dxa"/>
            <w:tcBorders>
              <w:top w:val="single" w:sz="4" w:space="0" w:color="000000"/>
              <w:left w:val="nil"/>
              <w:bottom w:val="single" w:sz="4" w:space="0" w:color="000000"/>
              <w:right w:val="nil"/>
            </w:tcBorders>
            <w:shd w:val="clear" w:color="auto" w:fill="FFFFFF"/>
            <w:vAlign w:val="center"/>
          </w:tcPr>
          <w:p w14:paraId="724CCCCB"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07597585"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0DFE26D7" w14:textId="77777777" w:rsidR="00A86343" w:rsidRDefault="00A86343" w:rsidP="001E7AAB">
            <w:pPr>
              <w:spacing w:line="240" w:lineRule="auto"/>
              <w:ind w:firstLine="0"/>
              <w:jc w:val="left"/>
            </w:pPr>
            <w:r>
              <w:t>St</w:t>
            </w:r>
          </w:p>
        </w:tc>
        <w:tc>
          <w:tcPr>
            <w:tcW w:w="940" w:type="dxa"/>
            <w:tcBorders>
              <w:top w:val="single" w:sz="4" w:space="0" w:color="000000"/>
              <w:left w:val="nil"/>
              <w:bottom w:val="single" w:sz="4" w:space="0" w:color="000000"/>
              <w:right w:val="nil"/>
            </w:tcBorders>
            <w:shd w:val="clear" w:color="auto" w:fill="FFFFFF"/>
            <w:vAlign w:val="center"/>
          </w:tcPr>
          <w:p w14:paraId="6A24D06F" w14:textId="77777777" w:rsidR="00A86343" w:rsidRDefault="00A86343" w:rsidP="001E7AAB">
            <w:pPr>
              <w:spacing w:line="240" w:lineRule="auto"/>
              <w:ind w:firstLine="0"/>
              <w:jc w:val="left"/>
            </w:pPr>
            <w:r>
              <w:t>F, M</w:t>
            </w:r>
          </w:p>
        </w:tc>
      </w:tr>
      <w:tr w:rsidR="00A86343" w14:paraId="2980E2D3"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ABC6C85" w14:textId="77777777" w:rsidR="00A86343" w:rsidRDefault="00A86343" w:rsidP="001E7AAB">
            <w:pPr>
              <w:spacing w:line="240" w:lineRule="auto"/>
              <w:ind w:firstLine="0"/>
              <w:jc w:val="left"/>
            </w:pPr>
            <w:r>
              <w:lastRenderedPageBreak/>
              <w:t>Howard</w:t>
            </w:r>
          </w:p>
        </w:tc>
        <w:tc>
          <w:tcPr>
            <w:tcW w:w="766" w:type="dxa"/>
            <w:tcBorders>
              <w:top w:val="single" w:sz="4" w:space="0" w:color="000000"/>
              <w:left w:val="nil"/>
              <w:bottom w:val="single" w:sz="4" w:space="0" w:color="000000"/>
              <w:right w:val="nil"/>
            </w:tcBorders>
            <w:shd w:val="clear" w:color="auto" w:fill="FFFFFF"/>
            <w:vAlign w:val="center"/>
          </w:tcPr>
          <w:p w14:paraId="799BD15A" w14:textId="77777777" w:rsidR="00A86343" w:rsidRDefault="00A86343" w:rsidP="001E7AAB">
            <w:pPr>
              <w:spacing w:line="240" w:lineRule="auto"/>
              <w:ind w:firstLine="0"/>
              <w:jc w:val="left"/>
            </w:pPr>
            <w:r>
              <w:t>2007c</w:t>
            </w:r>
          </w:p>
        </w:tc>
        <w:tc>
          <w:tcPr>
            <w:tcW w:w="1377" w:type="dxa"/>
            <w:tcBorders>
              <w:top w:val="single" w:sz="4" w:space="0" w:color="000000"/>
              <w:left w:val="nil"/>
              <w:bottom w:val="single" w:sz="4" w:space="0" w:color="000000"/>
              <w:right w:val="nil"/>
            </w:tcBorders>
            <w:shd w:val="clear" w:color="auto" w:fill="FFFFFF"/>
            <w:vAlign w:val="center"/>
          </w:tcPr>
          <w:p w14:paraId="69BB5BE2"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53C0E669" w14:textId="77777777" w:rsidR="00A86343" w:rsidRDefault="00A86343" w:rsidP="001E7AAB">
            <w:pPr>
              <w:spacing w:line="240" w:lineRule="auto"/>
              <w:ind w:firstLine="0"/>
              <w:jc w:val="left"/>
            </w:pPr>
            <w:r>
              <w:t>4</w:t>
            </w:r>
          </w:p>
        </w:tc>
        <w:tc>
          <w:tcPr>
            <w:tcW w:w="1365" w:type="dxa"/>
            <w:tcBorders>
              <w:top w:val="single" w:sz="4" w:space="0" w:color="000000"/>
              <w:left w:val="nil"/>
              <w:bottom w:val="single" w:sz="4" w:space="0" w:color="000000"/>
              <w:right w:val="nil"/>
            </w:tcBorders>
            <w:shd w:val="clear" w:color="auto" w:fill="FFFFFF"/>
            <w:vAlign w:val="center"/>
          </w:tcPr>
          <w:p w14:paraId="2A5426E8"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965672C"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4233FB78" w14:textId="77777777" w:rsidR="00A86343" w:rsidRDefault="00A86343" w:rsidP="001E7AAB">
            <w:pPr>
              <w:spacing w:line="240" w:lineRule="auto"/>
              <w:ind w:firstLine="0"/>
              <w:jc w:val="left"/>
            </w:pPr>
            <w:r>
              <w:t>Exp</w:t>
            </w:r>
          </w:p>
        </w:tc>
        <w:tc>
          <w:tcPr>
            <w:tcW w:w="940" w:type="dxa"/>
            <w:tcBorders>
              <w:top w:val="single" w:sz="4" w:space="0" w:color="000000"/>
              <w:left w:val="nil"/>
              <w:bottom w:val="single" w:sz="4" w:space="0" w:color="000000"/>
              <w:right w:val="nil"/>
            </w:tcBorders>
            <w:shd w:val="clear" w:color="auto" w:fill="FFFFFF"/>
            <w:vAlign w:val="center"/>
          </w:tcPr>
          <w:p w14:paraId="5F43076E" w14:textId="77777777" w:rsidR="00A86343" w:rsidRDefault="00A86343" w:rsidP="001E7AAB">
            <w:pPr>
              <w:spacing w:line="240" w:lineRule="auto"/>
              <w:ind w:firstLine="0"/>
              <w:jc w:val="left"/>
            </w:pPr>
            <w:r>
              <w:t>F, M</w:t>
            </w:r>
          </w:p>
        </w:tc>
      </w:tr>
      <w:tr w:rsidR="00A86343" w14:paraId="6FA9B226"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08A86A7" w14:textId="77777777" w:rsidR="00A86343" w:rsidRDefault="00A86343" w:rsidP="001E7AAB">
            <w:pPr>
              <w:spacing w:line="240" w:lineRule="auto"/>
              <w:ind w:firstLine="0"/>
              <w:jc w:val="left"/>
            </w:pPr>
            <w:r>
              <w:t>Howard &amp; Lindsey</w:t>
            </w:r>
          </w:p>
        </w:tc>
        <w:tc>
          <w:tcPr>
            <w:tcW w:w="766" w:type="dxa"/>
            <w:tcBorders>
              <w:top w:val="single" w:sz="4" w:space="0" w:color="000000"/>
              <w:left w:val="nil"/>
              <w:bottom w:val="single" w:sz="4" w:space="0" w:color="000000"/>
              <w:right w:val="nil"/>
            </w:tcBorders>
            <w:shd w:val="clear" w:color="auto" w:fill="FFFFFF"/>
            <w:vAlign w:val="center"/>
          </w:tcPr>
          <w:p w14:paraId="6D5C91E0" w14:textId="77777777" w:rsidR="00A86343" w:rsidRDefault="00A86343" w:rsidP="001E7AAB">
            <w:pPr>
              <w:spacing w:line="240" w:lineRule="auto"/>
              <w:ind w:firstLine="0"/>
              <w:jc w:val="left"/>
            </w:pPr>
            <w:r>
              <w:t>1987</w:t>
            </w:r>
          </w:p>
        </w:tc>
        <w:tc>
          <w:tcPr>
            <w:tcW w:w="1377" w:type="dxa"/>
            <w:tcBorders>
              <w:top w:val="single" w:sz="4" w:space="0" w:color="000000"/>
              <w:left w:val="nil"/>
              <w:bottom w:val="single" w:sz="4" w:space="0" w:color="000000"/>
              <w:right w:val="nil"/>
            </w:tcBorders>
            <w:shd w:val="clear" w:color="auto" w:fill="FFFFFF"/>
            <w:vAlign w:val="center"/>
          </w:tcPr>
          <w:p w14:paraId="13553D15" w14:textId="77777777" w:rsidR="00A86343" w:rsidRDefault="00A86343" w:rsidP="001E7AAB">
            <w:pPr>
              <w:spacing w:line="240" w:lineRule="auto"/>
              <w:ind w:firstLine="0"/>
              <w:jc w:val="left"/>
            </w:pPr>
            <w:r>
              <w:t>Practise</w:t>
            </w:r>
          </w:p>
        </w:tc>
        <w:tc>
          <w:tcPr>
            <w:tcW w:w="975" w:type="dxa"/>
            <w:tcBorders>
              <w:top w:val="single" w:sz="4" w:space="0" w:color="000000"/>
              <w:left w:val="nil"/>
              <w:bottom w:val="single" w:sz="4" w:space="0" w:color="000000"/>
              <w:right w:val="nil"/>
            </w:tcBorders>
            <w:shd w:val="clear" w:color="auto" w:fill="FFFFFF"/>
            <w:vAlign w:val="center"/>
          </w:tcPr>
          <w:p w14:paraId="48150819" w14:textId="77777777" w:rsidR="00A86343" w:rsidRDefault="00A86343" w:rsidP="001E7AAB">
            <w:pPr>
              <w:spacing w:line="240" w:lineRule="auto"/>
              <w:ind w:firstLine="0"/>
              <w:jc w:val="left"/>
            </w:pPr>
            <w:r>
              <w:t>4</w:t>
            </w:r>
          </w:p>
        </w:tc>
        <w:tc>
          <w:tcPr>
            <w:tcW w:w="1365" w:type="dxa"/>
            <w:tcBorders>
              <w:top w:val="single" w:sz="4" w:space="0" w:color="000000"/>
              <w:left w:val="nil"/>
              <w:bottom w:val="single" w:sz="4" w:space="0" w:color="000000"/>
              <w:right w:val="nil"/>
            </w:tcBorders>
            <w:shd w:val="clear" w:color="auto" w:fill="FFFFFF"/>
            <w:vAlign w:val="center"/>
          </w:tcPr>
          <w:p w14:paraId="69E48D22"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00073A55"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30556E5A" w14:textId="77777777" w:rsidR="00A86343" w:rsidRDefault="00A86343" w:rsidP="001E7AAB">
            <w:pPr>
              <w:spacing w:line="240" w:lineRule="auto"/>
              <w:ind w:firstLine="0"/>
              <w:jc w:val="left"/>
            </w:pPr>
            <w:r>
              <w:t>Exp</w:t>
            </w:r>
          </w:p>
        </w:tc>
        <w:tc>
          <w:tcPr>
            <w:tcW w:w="940" w:type="dxa"/>
            <w:tcBorders>
              <w:top w:val="single" w:sz="4" w:space="0" w:color="000000"/>
              <w:left w:val="nil"/>
              <w:bottom w:val="single" w:sz="4" w:space="0" w:color="000000"/>
              <w:right w:val="nil"/>
            </w:tcBorders>
            <w:shd w:val="clear" w:color="auto" w:fill="FFFFFF"/>
            <w:vAlign w:val="center"/>
          </w:tcPr>
          <w:p w14:paraId="58773143" w14:textId="77777777" w:rsidR="00A86343" w:rsidRDefault="00A86343" w:rsidP="001E7AAB">
            <w:pPr>
              <w:spacing w:line="240" w:lineRule="auto"/>
              <w:ind w:firstLine="0"/>
              <w:jc w:val="left"/>
            </w:pPr>
            <w:r>
              <w:t>M</w:t>
            </w:r>
          </w:p>
        </w:tc>
      </w:tr>
      <w:tr w:rsidR="00A86343" w14:paraId="674D946C"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C2461B3" w14:textId="77777777" w:rsidR="00A86343" w:rsidRDefault="00A86343" w:rsidP="001E7AAB">
            <w:pPr>
              <w:spacing w:line="240" w:lineRule="auto"/>
              <w:ind w:firstLine="0"/>
              <w:jc w:val="left"/>
            </w:pPr>
            <w:r>
              <w:t xml:space="preserve">Howard et al. </w:t>
            </w:r>
          </w:p>
        </w:tc>
        <w:tc>
          <w:tcPr>
            <w:tcW w:w="766" w:type="dxa"/>
            <w:tcBorders>
              <w:top w:val="single" w:sz="4" w:space="0" w:color="000000"/>
              <w:left w:val="nil"/>
              <w:bottom w:val="single" w:sz="4" w:space="0" w:color="000000"/>
              <w:right w:val="nil"/>
            </w:tcBorders>
            <w:shd w:val="clear" w:color="auto" w:fill="FFFFFF"/>
            <w:vAlign w:val="center"/>
          </w:tcPr>
          <w:p w14:paraId="7AC500A4" w14:textId="77777777" w:rsidR="00A86343" w:rsidRDefault="00A86343" w:rsidP="001E7AAB">
            <w:pPr>
              <w:spacing w:line="240" w:lineRule="auto"/>
              <w:ind w:firstLine="0"/>
              <w:jc w:val="left"/>
            </w:pPr>
            <w:r>
              <w:t>1990</w:t>
            </w:r>
          </w:p>
        </w:tc>
        <w:tc>
          <w:tcPr>
            <w:tcW w:w="1377" w:type="dxa"/>
            <w:tcBorders>
              <w:top w:val="single" w:sz="4" w:space="0" w:color="000000"/>
              <w:left w:val="nil"/>
              <w:bottom w:val="single" w:sz="4" w:space="0" w:color="000000"/>
              <w:right w:val="nil"/>
            </w:tcBorders>
            <w:shd w:val="clear" w:color="auto" w:fill="FFFFFF"/>
            <w:vAlign w:val="center"/>
          </w:tcPr>
          <w:p w14:paraId="72B69401" w14:textId="77777777" w:rsidR="00A86343" w:rsidRDefault="00A86343" w:rsidP="001E7AAB">
            <w:pPr>
              <w:spacing w:line="240" w:lineRule="auto"/>
              <w:ind w:firstLine="0"/>
              <w:jc w:val="left"/>
            </w:pPr>
            <w:r>
              <w:t>Practise</w:t>
            </w:r>
          </w:p>
        </w:tc>
        <w:tc>
          <w:tcPr>
            <w:tcW w:w="975" w:type="dxa"/>
            <w:tcBorders>
              <w:top w:val="single" w:sz="4" w:space="0" w:color="000000"/>
              <w:left w:val="nil"/>
              <w:bottom w:val="single" w:sz="4" w:space="0" w:color="000000"/>
              <w:right w:val="nil"/>
            </w:tcBorders>
            <w:shd w:val="clear" w:color="auto" w:fill="FFFFFF"/>
            <w:vAlign w:val="center"/>
          </w:tcPr>
          <w:p w14:paraId="6158D117" w14:textId="77777777" w:rsidR="00A86343" w:rsidRDefault="00A86343" w:rsidP="001E7AAB">
            <w:pPr>
              <w:spacing w:line="240" w:lineRule="auto"/>
              <w:ind w:firstLine="0"/>
              <w:jc w:val="left"/>
            </w:pPr>
            <w:r>
              <w:t>18</w:t>
            </w:r>
          </w:p>
        </w:tc>
        <w:tc>
          <w:tcPr>
            <w:tcW w:w="1365" w:type="dxa"/>
            <w:tcBorders>
              <w:top w:val="single" w:sz="4" w:space="0" w:color="000000"/>
              <w:left w:val="nil"/>
              <w:bottom w:val="single" w:sz="4" w:space="0" w:color="000000"/>
              <w:right w:val="nil"/>
            </w:tcBorders>
            <w:shd w:val="clear" w:color="auto" w:fill="FFFFFF"/>
            <w:vAlign w:val="center"/>
          </w:tcPr>
          <w:p w14:paraId="275A3A65" w14:textId="77777777" w:rsidR="00A86343" w:rsidRDefault="00A86343" w:rsidP="001E7AAB">
            <w:pPr>
              <w:spacing w:line="240" w:lineRule="auto"/>
              <w:ind w:firstLine="0"/>
              <w:jc w:val="left"/>
            </w:pPr>
            <w:r>
              <w:t>n.a.</w:t>
            </w:r>
          </w:p>
        </w:tc>
        <w:tc>
          <w:tcPr>
            <w:tcW w:w="1218" w:type="dxa"/>
            <w:tcBorders>
              <w:top w:val="single" w:sz="4" w:space="0" w:color="000000"/>
              <w:left w:val="nil"/>
              <w:bottom w:val="single" w:sz="4" w:space="0" w:color="000000"/>
              <w:right w:val="nil"/>
            </w:tcBorders>
            <w:shd w:val="clear" w:color="auto" w:fill="FFFFFF"/>
            <w:vAlign w:val="center"/>
          </w:tcPr>
          <w:p w14:paraId="4B7F02C4"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6299FD61" w14:textId="77777777" w:rsidR="00A86343" w:rsidRDefault="00A86343" w:rsidP="001E7AAB">
            <w:pPr>
              <w:spacing w:line="240" w:lineRule="auto"/>
              <w:ind w:firstLine="0"/>
              <w:jc w:val="left"/>
            </w:pPr>
            <w:r>
              <w:t>Pro, Exp, Unexp</w:t>
            </w:r>
          </w:p>
        </w:tc>
        <w:tc>
          <w:tcPr>
            <w:tcW w:w="940" w:type="dxa"/>
            <w:tcBorders>
              <w:top w:val="single" w:sz="4" w:space="0" w:color="000000"/>
              <w:left w:val="nil"/>
              <w:bottom w:val="single" w:sz="4" w:space="0" w:color="000000"/>
              <w:right w:val="nil"/>
            </w:tcBorders>
            <w:shd w:val="clear" w:color="auto" w:fill="FFFFFF"/>
            <w:vAlign w:val="center"/>
          </w:tcPr>
          <w:p w14:paraId="489A6CD2" w14:textId="77777777" w:rsidR="00A86343" w:rsidRDefault="00A86343" w:rsidP="001E7AAB">
            <w:pPr>
              <w:spacing w:line="240" w:lineRule="auto"/>
              <w:ind w:firstLine="0"/>
              <w:jc w:val="left"/>
            </w:pPr>
            <w:r>
              <w:t>M</w:t>
            </w:r>
          </w:p>
        </w:tc>
      </w:tr>
      <w:tr w:rsidR="00A86343" w14:paraId="7CAA6AB8"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2643CECC" w14:textId="77777777" w:rsidR="00A86343" w:rsidRDefault="00A86343" w:rsidP="001E7AAB">
            <w:pPr>
              <w:spacing w:line="240" w:lineRule="auto"/>
              <w:ind w:firstLine="0"/>
              <w:jc w:val="left"/>
            </w:pPr>
            <w:r>
              <w:t>Howard et al.</w:t>
            </w:r>
          </w:p>
        </w:tc>
        <w:tc>
          <w:tcPr>
            <w:tcW w:w="766" w:type="dxa"/>
            <w:tcBorders>
              <w:top w:val="single" w:sz="4" w:space="0" w:color="000000"/>
              <w:left w:val="nil"/>
              <w:bottom w:val="single" w:sz="4" w:space="0" w:color="000000"/>
              <w:right w:val="nil"/>
            </w:tcBorders>
            <w:shd w:val="clear" w:color="auto" w:fill="FFFFFF"/>
            <w:vAlign w:val="center"/>
          </w:tcPr>
          <w:p w14:paraId="1261409A" w14:textId="77777777" w:rsidR="00A86343" w:rsidRDefault="00A86343" w:rsidP="001E7AAB">
            <w:pPr>
              <w:spacing w:line="240" w:lineRule="auto"/>
              <w:ind w:firstLine="0"/>
              <w:jc w:val="left"/>
            </w:pPr>
            <w:r>
              <w:t>2001</w:t>
            </w:r>
          </w:p>
        </w:tc>
        <w:tc>
          <w:tcPr>
            <w:tcW w:w="1377" w:type="dxa"/>
            <w:tcBorders>
              <w:top w:val="single" w:sz="4" w:space="0" w:color="000000"/>
              <w:left w:val="nil"/>
              <w:bottom w:val="single" w:sz="4" w:space="0" w:color="000000"/>
              <w:right w:val="nil"/>
            </w:tcBorders>
            <w:shd w:val="clear" w:color="auto" w:fill="FFFFFF"/>
            <w:vAlign w:val="center"/>
          </w:tcPr>
          <w:p w14:paraId="37F81B47" w14:textId="77777777" w:rsidR="00A86343" w:rsidRDefault="00A86343" w:rsidP="001E7AAB">
            <w:pPr>
              <w:spacing w:line="240" w:lineRule="auto"/>
              <w:ind w:firstLine="0"/>
              <w:jc w:val="left"/>
            </w:pPr>
            <w:r>
              <w:t>Vocal quality</w:t>
            </w:r>
          </w:p>
        </w:tc>
        <w:tc>
          <w:tcPr>
            <w:tcW w:w="975" w:type="dxa"/>
            <w:tcBorders>
              <w:top w:val="single" w:sz="4" w:space="0" w:color="000000"/>
              <w:left w:val="nil"/>
              <w:bottom w:val="single" w:sz="4" w:space="0" w:color="000000"/>
              <w:right w:val="nil"/>
            </w:tcBorders>
            <w:shd w:val="clear" w:color="auto" w:fill="FFFFFF"/>
            <w:vAlign w:val="center"/>
          </w:tcPr>
          <w:p w14:paraId="443B49A3"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3184B9B3"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4BD4C671"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3CCDC2A7"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3CB16632" w14:textId="77777777" w:rsidR="00A86343" w:rsidRDefault="00A86343" w:rsidP="001E7AAB">
            <w:pPr>
              <w:spacing w:line="240" w:lineRule="auto"/>
              <w:ind w:firstLine="0"/>
              <w:jc w:val="left"/>
            </w:pPr>
            <w:r>
              <w:t>M</w:t>
            </w:r>
          </w:p>
        </w:tc>
      </w:tr>
      <w:tr w:rsidR="00A86343" w14:paraId="73D4BA09"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0CD1DE4" w14:textId="77777777" w:rsidR="00A86343" w:rsidRDefault="00A86343" w:rsidP="001E7AAB">
            <w:pPr>
              <w:spacing w:line="240" w:lineRule="auto"/>
              <w:ind w:firstLine="0"/>
              <w:jc w:val="left"/>
            </w:pPr>
            <w:r>
              <w:t xml:space="preserve">Howard et al. </w:t>
            </w:r>
          </w:p>
        </w:tc>
        <w:tc>
          <w:tcPr>
            <w:tcW w:w="766" w:type="dxa"/>
            <w:tcBorders>
              <w:top w:val="single" w:sz="4" w:space="0" w:color="000000"/>
              <w:left w:val="nil"/>
              <w:bottom w:val="single" w:sz="4" w:space="0" w:color="000000"/>
              <w:right w:val="nil"/>
            </w:tcBorders>
            <w:shd w:val="clear" w:color="auto" w:fill="FFFFFF"/>
            <w:vAlign w:val="center"/>
          </w:tcPr>
          <w:p w14:paraId="48006FD8" w14:textId="77777777" w:rsidR="00A86343" w:rsidRDefault="00A86343" w:rsidP="001E7AAB">
            <w:pPr>
              <w:spacing w:line="240" w:lineRule="auto"/>
              <w:ind w:firstLine="0"/>
              <w:jc w:val="left"/>
            </w:pPr>
            <w:r>
              <w:t>2009</w:t>
            </w:r>
          </w:p>
        </w:tc>
        <w:tc>
          <w:tcPr>
            <w:tcW w:w="1377" w:type="dxa"/>
            <w:tcBorders>
              <w:top w:val="single" w:sz="4" w:space="0" w:color="000000"/>
              <w:left w:val="nil"/>
              <w:bottom w:val="single" w:sz="4" w:space="0" w:color="000000"/>
              <w:right w:val="nil"/>
            </w:tcBorders>
            <w:shd w:val="clear" w:color="auto" w:fill="FFFFFF"/>
            <w:vAlign w:val="center"/>
          </w:tcPr>
          <w:p w14:paraId="53CF9E44"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5EF766A6"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5429E73D"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6698EF71"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1426AB8E"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2A901079" w14:textId="77777777" w:rsidR="00A86343" w:rsidRDefault="00A86343" w:rsidP="001E7AAB">
            <w:pPr>
              <w:spacing w:line="240" w:lineRule="auto"/>
              <w:ind w:firstLine="0"/>
              <w:jc w:val="left"/>
            </w:pPr>
            <w:r>
              <w:t>F</w:t>
            </w:r>
          </w:p>
        </w:tc>
      </w:tr>
      <w:tr w:rsidR="00A86343" w14:paraId="355E5789"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2F1E16E" w14:textId="77777777" w:rsidR="00A86343" w:rsidRDefault="00A86343" w:rsidP="001E7AAB">
            <w:pPr>
              <w:spacing w:line="240" w:lineRule="auto"/>
              <w:ind w:firstLine="0"/>
              <w:jc w:val="left"/>
            </w:pPr>
            <w:r>
              <w:t>Kitch et al.</w:t>
            </w:r>
          </w:p>
        </w:tc>
        <w:tc>
          <w:tcPr>
            <w:tcW w:w="766" w:type="dxa"/>
            <w:tcBorders>
              <w:top w:val="single" w:sz="4" w:space="0" w:color="000000"/>
              <w:left w:val="nil"/>
              <w:bottom w:val="single" w:sz="4" w:space="0" w:color="000000"/>
              <w:right w:val="nil"/>
            </w:tcBorders>
            <w:shd w:val="clear" w:color="auto" w:fill="FFFFFF"/>
            <w:vAlign w:val="center"/>
          </w:tcPr>
          <w:p w14:paraId="54622408" w14:textId="77777777" w:rsidR="00A86343" w:rsidRDefault="00A86343" w:rsidP="001E7AAB">
            <w:pPr>
              <w:spacing w:line="240" w:lineRule="auto"/>
              <w:ind w:firstLine="0"/>
              <w:jc w:val="left"/>
            </w:pPr>
            <w:r>
              <w:t>1996</w:t>
            </w:r>
          </w:p>
        </w:tc>
        <w:tc>
          <w:tcPr>
            <w:tcW w:w="1377" w:type="dxa"/>
            <w:tcBorders>
              <w:top w:val="single" w:sz="4" w:space="0" w:color="000000"/>
              <w:left w:val="nil"/>
              <w:bottom w:val="single" w:sz="4" w:space="0" w:color="000000"/>
              <w:right w:val="nil"/>
            </w:tcBorders>
            <w:shd w:val="clear" w:color="auto" w:fill="FFFFFF"/>
            <w:vAlign w:val="center"/>
          </w:tcPr>
          <w:p w14:paraId="540D3666" w14:textId="77777777" w:rsidR="00A86343" w:rsidRDefault="00A86343" w:rsidP="001E7AAB">
            <w:pPr>
              <w:spacing w:line="240" w:lineRule="auto"/>
              <w:ind w:firstLine="0"/>
              <w:jc w:val="left"/>
            </w:pPr>
            <w:r>
              <w:t>Vocal quality</w:t>
            </w:r>
          </w:p>
        </w:tc>
        <w:tc>
          <w:tcPr>
            <w:tcW w:w="975" w:type="dxa"/>
            <w:tcBorders>
              <w:top w:val="single" w:sz="4" w:space="0" w:color="000000"/>
              <w:left w:val="nil"/>
              <w:bottom w:val="single" w:sz="4" w:space="0" w:color="000000"/>
              <w:right w:val="nil"/>
            </w:tcBorders>
            <w:shd w:val="clear" w:color="auto" w:fill="FFFFFF"/>
            <w:vAlign w:val="center"/>
          </w:tcPr>
          <w:p w14:paraId="19ECCBB0" w14:textId="77777777" w:rsidR="00A86343" w:rsidRDefault="00A86343" w:rsidP="001E7AAB">
            <w:pPr>
              <w:spacing w:line="240" w:lineRule="auto"/>
              <w:ind w:firstLine="0"/>
              <w:jc w:val="left"/>
            </w:pPr>
            <w:r>
              <w:t>10</w:t>
            </w:r>
          </w:p>
        </w:tc>
        <w:tc>
          <w:tcPr>
            <w:tcW w:w="1365" w:type="dxa"/>
            <w:tcBorders>
              <w:top w:val="single" w:sz="4" w:space="0" w:color="000000"/>
              <w:left w:val="nil"/>
              <w:bottom w:val="single" w:sz="4" w:space="0" w:color="000000"/>
              <w:right w:val="nil"/>
            </w:tcBorders>
            <w:shd w:val="clear" w:color="auto" w:fill="FFFFFF"/>
            <w:vAlign w:val="center"/>
          </w:tcPr>
          <w:p w14:paraId="2C4ED03E"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6697A1EE"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622C0545" w14:textId="77777777" w:rsidR="00A86343" w:rsidRDefault="00A86343" w:rsidP="001E7AAB">
            <w:pPr>
              <w:spacing w:line="240" w:lineRule="auto"/>
              <w:ind w:firstLine="0"/>
              <w:jc w:val="left"/>
            </w:pPr>
            <w:r>
              <w:t>Exp</w:t>
            </w:r>
          </w:p>
        </w:tc>
        <w:tc>
          <w:tcPr>
            <w:tcW w:w="940" w:type="dxa"/>
            <w:tcBorders>
              <w:top w:val="single" w:sz="4" w:space="0" w:color="000000"/>
              <w:left w:val="nil"/>
              <w:bottom w:val="single" w:sz="4" w:space="0" w:color="000000"/>
              <w:right w:val="nil"/>
            </w:tcBorders>
            <w:shd w:val="clear" w:color="auto" w:fill="FFFFFF"/>
            <w:vAlign w:val="center"/>
          </w:tcPr>
          <w:p w14:paraId="4DD311CA" w14:textId="77777777" w:rsidR="00A86343" w:rsidRDefault="00A86343" w:rsidP="001E7AAB">
            <w:pPr>
              <w:spacing w:line="240" w:lineRule="auto"/>
              <w:ind w:firstLine="0"/>
              <w:jc w:val="left"/>
            </w:pPr>
            <w:r>
              <w:t>M</w:t>
            </w:r>
          </w:p>
        </w:tc>
      </w:tr>
      <w:tr w:rsidR="00A86343" w14:paraId="13F82755"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F5104D9" w14:textId="77777777" w:rsidR="00A86343" w:rsidRDefault="00A86343" w:rsidP="001E7AAB">
            <w:pPr>
              <w:spacing w:line="240" w:lineRule="auto"/>
              <w:ind w:firstLine="0"/>
              <w:jc w:val="left"/>
            </w:pPr>
            <w:r>
              <w:t>Kitzing</w:t>
            </w:r>
          </w:p>
        </w:tc>
        <w:tc>
          <w:tcPr>
            <w:tcW w:w="766" w:type="dxa"/>
            <w:tcBorders>
              <w:top w:val="single" w:sz="4" w:space="0" w:color="000000"/>
              <w:left w:val="nil"/>
              <w:bottom w:val="single" w:sz="4" w:space="0" w:color="000000"/>
              <w:right w:val="nil"/>
            </w:tcBorders>
            <w:shd w:val="clear" w:color="auto" w:fill="FFFFFF"/>
            <w:vAlign w:val="center"/>
          </w:tcPr>
          <w:p w14:paraId="6233F01E" w14:textId="77777777" w:rsidR="00A86343" w:rsidRDefault="00A86343" w:rsidP="001E7AAB">
            <w:pPr>
              <w:spacing w:line="240" w:lineRule="auto"/>
              <w:ind w:firstLine="0"/>
              <w:jc w:val="left"/>
            </w:pPr>
            <w:r>
              <w:t>1982</w:t>
            </w:r>
          </w:p>
        </w:tc>
        <w:tc>
          <w:tcPr>
            <w:tcW w:w="1377" w:type="dxa"/>
            <w:tcBorders>
              <w:top w:val="single" w:sz="4" w:space="0" w:color="000000"/>
              <w:left w:val="nil"/>
              <w:bottom w:val="single" w:sz="4" w:space="0" w:color="000000"/>
              <w:right w:val="nil"/>
            </w:tcBorders>
            <w:shd w:val="clear" w:color="auto" w:fill="FFFFFF"/>
            <w:vAlign w:val="center"/>
          </w:tcPr>
          <w:p w14:paraId="7D8F8F54"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077A80F5" w14:textId="77777777" w:rsidR="00A86343" w:rsidRDefault="00A86343" w:rsidP="001E7AAB">
            <w:pPr>
              <w:spacing w:line="240" w:lineRule="auto"/>
              <w:ind w:firstLine="0"/>
              <w:jc w:val="left"/>
            </w:pPr>
            <w:r>
              <w:t>2</w:t>
            </w:r>
          </w:p>
        </w:tc>
        <w:tc>
          <w:tcPr>
            <w:tcW w:w="1365" w:type="dxa"/>
            <w:tcBorders>
              <w:top w:val="single" w:sz="4" w:space="0" w:color="000000"/>
              <w:left w:val="nil"/>
              <w:bottom w:val="single" w:sz="4" w:space="0" w:color="000000"/>
              <w:right w:val="nil"/>
            </w:tcBorders>
            <w:shd w:val="clear" w:color="auto" w:fill="FFFFFF"/>
            <w:vAlign w:val="center"/>
          </w:tcPr>
          <w:p w14:paraId="01B1D8CD"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1ED6E0E1"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347DD841" w14:textId="77777777" w:rsidR="00A86343" w:rsidRDefault="00A86343" w:rsidP="001E7AAB">
            <w:pPr>
              <w:spacing w:line="240" w:lineRule="auto"/>
              <w:ind w:firstLine="0"/>
              <w:jc w:val="left"/>
            </w:pPr>
            <w:r>
              <w:t>Pro, NS</w:t>
            </w:r>
          </w:p>
        </w:tc>
        <w:tc>
          <w:tcPr>
            <w:tcW w:w="940" w:type="dxa"/>
            <w:tcBorders>
              <w:top w:val="single" w:sz="4" w:space="0" w:color="000000"/>
              <w:left w:val="nil"/>
              <w:bottom w:val="single" w:sz="4" w:space="0" w:color="000000"/>
              <w:right w:val="nil"/>
            </w:tcBorders>
            <w:shd w:val="clear" w:color="auto" w:fill="FFFFFF"/>
            <w:vAlign w:val="center"/>
          </w:tcPr>
          <w:p w14:paraId="5ADE0F27" w14:textId="77777777" w:rsidR="00A86343" w:rsidRDefault="00A86343" w:rsidP="001E7AAB">
            <w:pPr>
              <w:spacing w:line="240" w:lineRule="auto"/>
              <w:ind w:firstLine="0"/>
              <w:jc w:val="left"/>
            </w:pPr>
            <w:r>
              <w:t>M</w:t>
            </w:r>
          </w:p>
        </w:tc>
      </w:tr>
      <w:tr w:rsidR="00A86343" w14:paraId="69E7D1C2"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209AB64" w14:textId="77777777" w:rsidR="00A86343" w:rsidRDefault="00A86343" w:rsidP="001E7AAB">
            <w:pPr>
              <w:spacing w:line="240" w:lineRule="auto"/>
              <w:ind w:firstLine="0"/>
              <w:jc w:val="left"/>
            </w:pPr>
            <w:r>
              <w:t>Lã &amp; Sundberg</w:t>
            </w:r>
          </w:p>
        </w:tc>
        <w:tc>
          <w:tcPr>
            <w:tcW w:w="766" w:type="dxa"/>
            <w:tcBorders>
              <w:top w:val="single" w:sz="4" w:space="0" w:color="000000"/>
              <w:left w:val="nil"/>
              <w:bottom w:val="single" w:sz="4" w:space="0" w:color="000000"/>
              <w:right w:val="nil"/>
            </w:tcBorders>
            <w:shd w:val="clear" w:color="auto" w:fill="FFFFFF"/>
            <w:vAlign w:val="center"/>
          </w:tcPr>
          <w:p w14:paraId="3800E80E" w14:textId="77777777" w:rsidR="00A86343" w:rsidRDefault="00A86343" w:rsidP="001E7AAB">
            <w:pPr>
              <w:spacing w:line="240" w:lineRule="auto"/>
              <w:ind w:firstLine="0"/>
              <w:jc w:val="left"/>
            </w:pPr>
            <w:r>
              <w:t>2012</w:t>
            </w:r>
          </w:p>
        </w:tc>
        <w:tc>
          <w:tcPr>
            <w:tcW w:w="1377" w:type="dxa"/>
            <w:tcBorders>
              <w:top w:val="single" w:sz="4" w:space="0" w:color="000000"/>
              <w:left w:val="nil"/>
              <w:bottom w:val="single" w:sz="4" w:space="0" w:color="000000"/>
              <w:right w:val="nil"/>
            </w:tcBorders>
            <w:shd w:val="clear" w:color="auto" w:fill="FFFFFF"/>
            <w:vAlign w:val="center"/>
          </w:tcPr>
          <w:p w14:paraId="15D33AEE" w14:textId="77777777" w:rsidR="00A86343" w:rsidRDefault="00A86343" w:rsidP="001E7AAB">
            <w:pPr>
              <w:spacing w:line="240" w:lineRule="auto"/>
              <w:ind w:firstLine="0"/>
              <w:jc w:val="left"/>
            </w:pPr>
            <w:r>
              <w:t>Clinic</w:t>
            </w:r>
          </w:p>
        </w:tc>
        <w:tc>
          <w:tcPr>
            <w:tcW w:w="975" w:type="dxa"/>
            <w:tcBorders>
              <w:top w:val="single" w:sz="4" w:space="0" w:color="000000"/>
              <w:left w:val="nil"/>
              <w:bottom w:val="single" w:sz="4" w:space="0" w:color="000000"/>
              <w:right w:val="nil"/>
            </w:tcBorders>
            <w:shd w:val="clear" w:color="auto" w:fill="FFFFFF"/>
            <w:vAlign w:val="center"/>
          </w:tcPr>
          <w:p w14:paraId="638867C5"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0301C9F6"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76AD8A3A"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A9CC52F" w14:textId="77777777" w:rsidR="00A86343" w:rsidRDefault="00A86343" w:rsidP="001E7AAB">
            <w:pPr>
              <w:spacing w:line="240" w:lineRule="auto"/>
              <w:ind w:firstLine="0"/>
              <w:jc w:val="left"/>
            </w:pPr>
            <w:r>
              <w:t>SemiPro</w:t>
            </w:r>
          </w:p>
        </w:tc>
        <w:tc>
          <w:tcPr>
            <w:tcW w:w="940" w:type="dxa"/>
            <w:tcBorders>
              <w:top w:val="single" w:sz="4" w:space="0" w:color="000000"/>
              <w:left w:val="nil"/>
              <w:bottom w:val="single" w:sz="4" w:space="0" w:color="000000"/>
              <w:right w:val="nil"/>
            </w:tcBorders>
            <w:shd w:val="clear" w:color="auto" w:fill="FFFFFF"/>
            <w:vAlign w:val="center"/>
          </w:tcPr>
          <w:p w14:paraId="6B45A56A" w14:textId="77777777" w:rsidR="00A86343" w:rsidRDefault="00A86343" w:rsidP="001E7AAB">
            <w:pPr>
              <w:spacing w:line="240" w:lineRule="auto"/>
              <w:ind w:firstLine="0"/>
              <w:jc w:val="left"/>
            </w:pPr>
            <w:r>
              <w:t>F</w:t>
            </w:r>
          </w:p>
        </w:tc>
      </w:tr>
      <w:tr w:rsidR="00A86343" w14:paraId="1C0D92C8"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D670239" w14:textId="77777777" w:rsidR="00A86343" w:rsidRDefault="00A86343" w:rsidP="001E7AAB">
            <w:pPr>
              <w:spacing w:line="240" w:lineRule="auto"/>
              <w:ind w:firstLine="0"/>
              <w:jc w:val="left"/>
            </w:pPr>
            <w:r>
              <w:t xml:space="preserve">Lã et al. </w:t>
            </w:r>
          </w:p>
        </w:tc>
        <w:tc>
          <w:tcPr>
            <w:tcW w:w="766" w:type="dxa"/>
            <w:tcBorders>
              <w:top w:val="single" w:sz="4" w:space="0" w:color="000000"/>
              <w:left w:val="nil"/>
              <w:bottom w:val="single" w:sz="4" w:space="0" w:color="000000"/>
              <w:right w:val="nil"/>
            </w:tcBorders>
            <w:shd w:val="clear" w:color="auto" w:fill="FFFFFF"/>
            <w:vAlign w:val="center"/>
          </w:tcPr>
          <w:p w14:paraId="73CD437C" w14:textId="77777777" w:rsidR="00A86343" w:rsidRDefault="00A86343" w:rsidP="001E7AAB">
            <w:pPr>
              <w:spacing w:line="240" w:lineRule="auto"/>
              <w:ind w:firstLine="0"/>
              <w:jc w:val="left"/>
            </w:pPr>
            <w:r>
              <w:t>2007a</w:t>
            </w:r>
          </w:p>
        </w:tc>
        <w:tc>
          <w:tcPr>
            <w:tcW w:w="1377" w:type="dxa"/>
            <w:tcBorders>
              <w:top w:val="single" w:sz="4" w:space="0" w:color="000000"/>
              <w:left w:val="nil"/>
              <w:bottom w:val="single" w:sz="4" w:space="0" w:color="000000"/>
              <w:right w:val="nil"/>
            </w:tcBorders>
            <w:shd w:val="clear" w:color="auto" w:fill="FFFFFF"/>
            <w:vAlign w:val="center"/>
          </w:tcPr>
          <w:p w14:paraId="24A2D2C7" w14:textId="77777777" w:rsidR="00A86343" w:rsidRDefault="00A86343" w:rsidP="001E7AAB">
            <w:pPr>
              <w:spacing w:line="240" w:lineRule="auto"/>
              <w:ind w:firstLine="0"/>
              <w:jc w:val="left"/>
            </w:pPr>
            <w:r>
              <w:t>Clinic</w:t>
            </w:r>
          </w:p>
        </w:tc>
        <w:tc>
          <w:tcPr>
            <w:tcW w:w="975" w:type="dxa"/>
            <w:tcBorders>
              <w:top w:val="single" w:sz="4" w:space="0" w:color="000000"/>
              <w:left w:val="nil"/>
              <w:bottom w:val="single" w:sz="4" w:space="0" w:color="000000"/>
              <w:right w:val="nil"/>
            </w:tcBorders>
            <w:shd w:val="clear" w:color="auto" w:fill="FFFFFF"/>
            <w:vAlign w:val="center"/>
          </w:tcPr>
          <w:p w14:paraId="157CD0F8"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7069882B"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1B99BDCE"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41335C4" w14:textId="77777777" w:rsidR="00A86343" w:rsidRDefault="00A86343" w:rsidP="001E7AAB">
            <w:pPr>
              <w:spacing w:line="240" w:lineRule="auto"/>
              <w:ind w:firstLine="0"/>
              <w:jc w:val="left"/>
            </w:pPr>
            <w:r>
              <w:t>St</w:t>
            </w:r>
          </w:p>
        </w:tc>
        <w:tc>
          <w:tcPr>
            <w:tcW w:w="940" w:type="dxa"/>
            <w:tcBorders>
              <w:top w:val="single" w:sz="4" w:space="0" w:color="000000"/>
              <w:left w:val="nil"/>
              <w:bottom w:val="single" w:sz="4" w:space="0" w:color="000000"/>
              <w:right w:val="nil"/>
            </w:tcBorders>
            <w:shd w:val="clear" w:color="auto" w:fill="FFFFFF"/>
            <w:vAlign w:val="center"/>
          </w:tcPr>
          <w:p w14:paraId="2002874F" w14:textId="77777777" w:rsidR="00A86343" w:rsidRDefault="00A86343" w:rsidP="001E7AAB">
            <w:pPr>
              <w:spacing w:line="240" w:lineRule="auto"/>
              <w:ind w:firstLine="0"/>
              <w:jc w:val="left"/>
            </w:pPr>
            <w:r>
              <w:t>F</w:t>
            </w:r>
          </w:p>
        </w:tc>
      </w:tr>
      <w:tr w:rsidR="00A86343" w14:paraId="4588546F"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FC4B528" w14:textId="77777777" w:rsidR="00A86343" w:rsidRDefault="00A86343" w:rsidP="001E7AAB">
            <w:pPr>
              <w:spacing w:line="240" w:lineRule="auto"/>
              <w:ind w:firstLine="0"/>
              <w:jc w:val="left"/>
            </w:pPr>
            <w:r>
              <w:t>Lã et al.</w:t>
            </w:r>
          </w:p>
        </w:tc>
        <w:tc>
          <w:tcPr>
            <w:tcW w:w="766" w:type="dxa"/>
            <w:tcBorders>
              <w:top w:val="single" w:sz="4" w:space="0" w:color="000000"/>
              <w:left w:val="nil"/>
              <w:bottom w:val="single" w:sz="4" w:space="0" w:color="000000"/>
              <w:right w:val="nil"/>
            </w:tcBorders>
            <w:shd w:val="clear" w:color="auto" w:fill="FFFFFF"/>
            <w:vAlign w:val="center"/>
          </w:tcPr>
          <w:p w14:paraId="4866A9B4" w14:textId="77777777" w:rsidR="00A86343" w:rsidRDefault="00A86343" w:rsidP="001E7AAB">
            <w:pPr>
              <w:spacing w:line="240" w:lineRule="auto"/>
              <w:ind w:firstLine="0"/>
              <w:jc w:val="left"/>
            </w:pPr>
            <w:r>
              <w:t>2007b</w:t>
            </w:r>
          </w:p>
        </w:tc>
        <w:tc>
          <w:tcPr>
            <w:tcW w:w="1377" w:type="dxa"/>
            <w:tcBorders>
              <w:top w:val="single" w:sz="4" w:space="0" w:color="000000"/>
              <w:left w:val="nil"/>
              <w:bottom w:val="single" w:sz="4" w:space="0" w:color="000000"/>
              <w:right w:val="nil"/>
            </w:tcBorders>
            <w:shd w:val="clear" w:color="auto" w:fill="FFFFFF"/>
            <w:vAlign w:val="center"/>
          </w:tcPr>
          <w:p w14:paraId="258946FE" w14:textId="77777777" w:rsidR="00A86343" w:rsidRDefault="00A86343" w:rsidP="001E7AAB">
            <w:pPr>
              <w:spacing w:line="240" w:lineRule="auto"/>
              <w:ind w:firstLine="0"/>
              <w:jc w:val="left"/>
            </w:pPr>
            <w:r>
              <w:t xml:space="preserve">Clinic </w:t>
            </w:r>
          </w:p>
        </w:tc>
        <w:tc>
          <w:tcPr>
            <w:tcW w:w="975" w:type="dxa"/>
            <w:tcBorders>
              <w:top w:val="single" w:sz="4" w:space="0" w:color="000000"/>
              <w:left w:val="nil"/>
              <w:bottom w:val="single" w:sz="4" w:space="0" w:color="000000"/>
              <w:right w:val="nil"/>
            </w:tcBorders>
            <w:shd w:val="clear" w:color="auto" w:fill="FFFFFF"/>
            <w:vAlign w:val="center"/>
          </w:tcPr>
          <w:p w14:paraId="1E7547A1" w14:textId="77777777" w:rsidR="00A86343" w:rsidRDefault="00A86343" w:rsidP="001E7AAB">
            <w:pPr>
              <w:spacing w:line="240" w:lineRule="auto"/>
              <w:ind w:firstLine="0"/>
              <w:jc w:val="left"/>
            </w:pPr>
            <w:r>
              <w:t>7</w:t>
            </w:r>
          </w:p>
        </w:tc>
        <w:tc>
          <w:tcPr>
            <w:tcW w:w="1365" w:type="dxa"/>
            <w:tcBorders>
              <w:top w:val="single" w:sz="4" w:space="0" w:color="000000"/>
              <w:left w:val="nil"/>
              <w:bottom w:val="single" w:sz="4" w:space="0" w:color="000000"/>
              <w:right w:val="nil"/>
            </w:tcBorders>
            <w:shd w:val="clear" w:color="auto" w:fill="FFFFFF"/>
            <w:vAlign w:val="center"/>
          </w:tcPr>
          <w:p w14:paraId="1449BEA9"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6C2424B2"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41A0AF8F" w14:textId="77777777" w:rsidR="00A86343" w:rsidRDefault="00A86343" w:rsidP="001E7AAB">
            <w:pPr>
              <w:spacing w:line="240" w:lineRule="auto"/>
              <w:ind w:firstLine="0"/>
              <w:jc w:val="left"/>
            </w:pPr>
            <w:r>
              <w:t>St</w:t>
            </w:r>
          </w:p>
        </w:tc>
        <w:tc>
          <w:tcPr>
            <w:tcW w:w="940" w:type="dxa"/>
            <w:tcBorders>
              <w:top w:val="single" w:sz="4" w:space="0" w:color="000000"/>
              <w:left w:val="nil"/>
              <w:bottom w:val="single" w:sz="4" w:space="0" w:color="000000"/>
              <w:right w:val="nil"/>
            </w:tcBorders>
            <w:shd w:val="clear" w:color="auto" w:fill="FFFFFF"/>
            <w:vAlign w:val="center"/>
          </w:tcPr>
          <w:p w14:paraId="4C7BD432" w14:textId="77777777" w:rsidR="00A86343" w:rsidRDefault="00A86343" w:rsidP="001E7AAB">
            <w:pPr>
              <w:spacing w:line="240" w:lineRule="auto"/>
              <w:ind w:firstLine="0"/>
              <w:jc w:val="left"/>
            </w:pPr>
            <w:r>
              <w:t>F</w:t>
            </w:r>
          </w:p>
        </w:tc>
      </w:tr>
      <w:tr w:rsidR="00A86343" w14:paraId="20672D26"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1A1C111A" w14:textId="77777777" w:rsidR="00A86343" w:rsidRDefault="00A86343" w:rsidP="001E7AAB">
            <w:pPr>
              <w:spacing w:line="240" w:lineRule="auto"/>
              <w:ind w:firstLine="0"/>
              <w:jc w:val="left"/>
            </w:pPr>
            <w:r>
              <w:t xml:space="preserve">Lã et al. </w:t>
            </w:r>
          </w:p>
        </w:tc>
        <w:tc>
          <w:tcPr>
            <w:tcW w:w="766" w:type="dxa"/>
            <w:tcBorders>
              <w:top w:val="single" w:sz="4" w:space="0" w:color="000000"/>
              <w:left w:val="nil"/>
              <w:bottom w:val="single" w:sz="4" w:space="0" w:color="000000"/>
              <w:right w:val="nil"/>
            </w:tcBorders>
            <w:shd w:val="clear" w:color="auto" w:fill="FFFFFF"/>
            <w:vAlign w:val="center"/>
          </w:tcPr>
          <w:p w14:paraId="41C8BFB4" w14:textId="77777777" w:rsidR="00A86343" w:rsidRDefault="00A86343" w:rsidP="001E7AAB">
            <w:pPr>
              <w:spacing w:line="240" w:lineRule="auto"/>
              <w:ind w:firstLine="0"/>
              <w:jc w:val="left"/>
            </w:pPr>
            <w:r>
              <w:t>2009</w:t>
            </w:r>
          </w:p>
        </w:tc>
        <w:tc>
          <w:tcPr>
            <w:tcW w:w="1377" w:type="dxa"/>
            <w:tcBorders>
              <w:top w:val="single" w:sz="4" w:space="0" w:color="000000"/>
              <w:left w:val="nil"/>
              <w:bottom w:val="single" w:sz="4" w:space="0" w:color="000000"/>
              <w:right w:val="nil"/>
            </w:tcBorders>
            <w:shd w:val="clear" w:color="auto" w:fill="FFFFFF"/>
            <w:vAlign w:val="center"/>
          </w:tcPr>
          <w:p w14:paraId="4D6F2B24" w14:textId="77777777" w:rsidR="00A86343" w:rsidRDefault="00A86343" w:rsidP="001E7AAB">
            <w:pPr>
              <w:spacing w:line="240" w:lineRule="auto"/>
              <w:ind w:firstLine="0"/>
              <w:jc w:val="left"/>
            </w:pPr>
            <w:r>
              <w:t>Clinic</w:t>
            </w:r>
          </w:p>
        </w:tc>
        <w:tc>
          <w:tcPr>
            <w:tcW w:w="975" w:type="dxa"/>
            <w:tcBorders>
              <w:top w:val="single" w:sz="4" w:space="0" w:color="000000"/>
              <w:left w:val="nil"/>
              <w:bottom w:val="single" w:sz="4" w:space="0" w:color="000000"/>
              <w:right w:val="nil"/>
            </w:tcBorders>
            <w:shd w:val="clear" w:color="auto" w:fill="FFFFFF"/>
            <w:vAlign w:val="center"/>
          </w:tcPr>
          <w:p w14:paraId="3CD6DA3F" w14:textId="77777777" w:rsidR="00A86343" w:rsidRDefault="00A86343" w:rsidP="001E7AAB">
            <w:pPr>
              <w:spacing w:line="240" w:lineRule="auto"/>
              <w:ind w:firstLine="0"/>
              <w:jc w:val="left"/>
            </w:pPr>
            <w:r>
              <w:t>20</w:t>
            </w:r>
          </w:p>
        </w:tc>
        <w:tc>
          <w:tcPr>
            <w:tcW w:w="1365" w:type="dxa"/>
            <w:tcBorders>
              <w:top w:val="single" w:sz="4" w:space="0" w:color="000000"/>
              <w:left w:val="nil"/>
              <w:bottom w:val="single" w:sz="4" w:space="0" w:color="000000"/>
              <w:right w:val="nil"/>
            </w:tcBorders>
            <w:shd w:val="clear" w:color="auto" w:fill="FFFFFF"/>
            <w:vAlign w:val="center"/>
          </w:tcPr>
          <w:p w14:paraId="197F7862"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4A3A04BE"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2ED4CF41" w14:textId="77777777" w:rsidR="00A86343" w:rsidRDefault="00A86343" w:rsidP="001E7AAB">
            <w:pPr>
              <w:spacing w:line="240" w:lineRule="auto"/>
              <w:ind w:firstLine="0"/>
              <w:jc w:val="left"/>
            </w:pPr>
            <w:r>
              <w:t>Pro, SemiPro</w:t>
            </w:r>
          </w:p>
        </w:tc>
        <w:tc>
          <w:tcPr>
            <w:tcW w:w="940" w:type="dxa"/>
            <w:tcBorders>
              <w:top w:val="single" w:sz="4" w:space="0" w:color="000000"/>
              <w:left w:val="nil"/>
              <w:bottom w:val="single" w:sz="4" w:space="0" w:color="000000"/>
              <w:right w:val="nil"/>
            </w:tcBorders>
            <w:shd w:val="clear" w:color="auto" w:fill="FFFFFF"/>
            <w:vAlign w:val="center"/>
          </w:tcPr>
          <w:p w14:paraId="351FCF79" w14:textId="77777777" w:rsidR="00A86343" w:rsidRDefault="00A86343" w:rsidP="001E7AAB">
            <w:pPr>
              <w:spacing w:line="240" w:lineRule="auto"/>
              <w:ind w:firstLine="0"/>
              <w:jc w:val="left"/>
            </w:pPr>
            <w:r>
              <w:t>F</w:t>
            </w:r>
          </w:p>
        </w:tc>
      </w:tr>
      <w:tr w:rsidR="00A86343" w14:paraId="3DCD7311"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13BDCA1" w14:textId="77777777" w:rsidR="00A86343" w:rsidRDefault="00A86343" w:rsidP="001E7AAB">
            <w:pPr>
              <w:spacing w:line="240" w:lineRule="auto"/>
              <w:ind w:firstLine="0"/>
              <w:jc w:val="left"/>
            </w:pPr>
            <w:r>
              <w:t xml:space="preserve">Lã et al. </w:t>
            </w:r>
          </w:p>
        </w:tc>
        <w:tc>
          <w:tcPr>
            <w:tcW w:w="766" w:type="dxa"/>
            <w:tcBorders>
              <w:top w:val="single" w:sz="4" w:space="0" w:color="000000"/>
              <w:left w:val="nil"/>
              <w:bottom w:val="single" w:sz="4" w:space="0" w:color="000000"/>
              <w:right w:val="nil"/>
            </w:tcBorders>
            <w:shd w:val="clear" w:color="auto" w:fill="FFFFFF"/>
            <w:vAlign w:val="center"/>
          </w:tcPr>
          <w:p w14:paraId="608BCD73" w14:textId="77777777" w:rsidR="00A86343" w:rsidRDefault="00A86343" w:rsidP="001E7AAB">
            <w:pPr>
              <w:spacing w:line="240" w:lineRule="auto"/>
              <w:ind w:firstLine="0"/>
              <w:jc w:val="left"/>
            </w:pPr>
            <w:r>
              <w:t>2012</w:t>
            </w:r>
          </w:p>
        </w:tc>
        <w:tc>
          <w:tcPr>
            <w:tcW w:w="1377" w:type="dxa"/>
            <w:tcBorders>
              <w:top w:val="single" w:sz="4" w:space="0" w:color="000000"/>
              <w:left w:val="nil"/>
              <w:bottom w:val="single" w:sz="4" w:space="0" w:color="000000"/>
              <w:right w:val="nil"/>
            </w:tcBorders>
            <w:shd w:val="clear" w:color="auto" w:fill="FFFFFF"/>
            <w:vAlign w:val="center"/>
          </w:tcPr>
          <w:p w14:paraId="6E55A11F" w14:textId="77777777" w:rsidR="00A86343" w:rsidRDefault="00A86343" w:rsidP="001E7AAB">
            <w:pPr>
              <w:spacing w:line="240" w:lineRule="auto"/>
              <w:ind w:firstLine="0"/>
              <w:jc w:val="left"/>
            </w:pPr>
            <w:r>
              <w:t>Clinic</w:t>
            </w:r>
          </w:p>
        </w:tc>
        <w:tc>
          <w:tcPr>
            <w:tcW w:w="975" w:type="dxa"/>
            <w:tcBorders>
              <w:top w:val="single" w:sz="4" w:space="0" w:color="000000"/>
              <w:left w:val="nil"/>
              <w:bottom w:val="single" w:sz="4" w:space="0" w:color="000000"/>
              <w:right w:val="nil"/>
            </w:tcBorders>
            <w:shd w:val="clear" w:color="auto" w:fill="FFFFFF"/>
            <w:vAlign w:val="center"/>
          </w:tcPr>
          <w:p w14:paraId="66131520" w14:textId="77777777" w:rsidR="00A86343" w:rsidRDefault="00A86343" w:rsidP="001E7AAB">
            <w:pPr>
              <w:spacing w:line="240" w:lineRule="auto"/>
              <w:ind w:firstLine="0"/>
              <w:jc w:val="left"/>
            </w:pPr>
            <w:r>
              <w:t>1-9</w:t>
            </w:r>
          </w:p>
        </w:tc>
        <w:tc>
          <w:tcPr>
            <w:tcW w:w="1365" w:type="dxa"/>
            <w:tcBorders>
              <w:top w:val="single" w:sz="4" w:space="0" w:color="000000"/>
              <w:left w:val="nil"/>
              <w:bottom w:val="single" w:sz="4" w:space="0" w:color="000000"/>
              <w:right w:val="nil"/>
            </w:tcBorders>
            <w:shd w:val="clear" w:color="auto" w:fill="FFFFFF"/>
            <w:vAlign w:val="center"/>
          </w:tcPr>
          <w:p w14:paraId="051E5800"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822B6A3"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66C585B8" w14:textId="77777777" w:rsidR="00A86343" w:rsidRDefault="00A86343" w:rsidP="001E7AAB">
            <w:pPr>
              <w:spacing w:line="240" w:lineRule="auto"/>
              <w:ind w:firstLine="0"/>
              <w:jc w:val="left"/>
            </w:pPr>
            <w:r>
              <w:t>SemiPro</w:t>
            </w:r>
          </w:p>
        </w:tc>
        <w:tc>
          <w:tcPr>
            <w:tcW w:w="940" w:type="dxa"/>
            <w:tcBorders>
              <w:top w:val="single" w:sz="4" w:space="0" w:color="000000"/>
              <w:left w:val="nil"/>
              <w:bottom w:val="single" w:sz="4" w:space="0" w:color="000000"/>
              <w:right w:val="nil"/>
            </w:tcBorders>
            <w:shd w:val="clear" w:color="auto" w:fill="FFFFFF"/>
            <w:vAlign w:val="center"/>
          </w:tcPr>
          <w:p w14:paraId="42A7E372" w14:textId="77777777" w:rsidR="00A86343" w:rsidRDefault="00A86343" w:rsidP="001E7AAB">
            <w:pPr>
              <w:spacing w:line="240" w:lineRule="auto"/>
              <w:ind w:firstLine="0"/>
              <w:jc w:val="left"/>
            </w:pPr>
            <w:r>
              <w:t>F</w:t>
            </w:r>
          </w:p>
        </w:tc>
      </w:tr>
      <w:tr w:rsidR="00A86343" w14:paraId="527C6FDC"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DC4272C" w14:textId="77777777" w:rsidR="00A86343" w:rsidRDefault="00A86343" w:rsidP="001E7AAB">
            <w:pPr>
              <w:spacing w:line="240" w:lineRule="auto"/>
              <w:ind w:firstLine="0"/>
              <w:jc w:val="left"/>
            </w:pPr>
            <w:r>
              <w:t xml:space="preserve">Laukkanen et al. </w:t>
            </w:r>
          </w:p>
        </w:tc>
        <w:tc>
          <w:tcPr>
            <w:tcW w:w="766" w:type="dxa"/>
            <w:tcBorders>
              <w:top w:val="single" w:sz="4" w:space="0" w:color="000000"/>
              <w:left w:val="nil"/>
              <w:bottom w:val="single" w:sz="4" w:space="0" w:color="000000"/>
              <w:right w:val="nil"/>
            </w:tcBorders>
            <w:shd w:val="clear" w:color="auto" w:fill="FFFFFF"/>
            <w:vAlign w:val="center"/>
          </w:tcPr>
          <w:p w14:paraId="391F8E37" w14:textId="77777777" w:rsidR="00A86343" w:rsidRDefault="00A86343" w:rsidP="001E7AAB">
            <w:pPr>
              <w:spacing w:line="240" w:lineRule="auto"/>
              <w:ind w:firstLine="0"/>
              <w:jc w:val="left"/>
            </w:pPr>
            <w:r>
              <w:t>1992</w:t>
            </w:r>
          </w:p>
        </w:tc>
        <w:tc>
          <w:tcPr>
            <w:tcW w:w="1377" w:type="dxa"/>
            <w:tcBorders>
              <w:top w:val="single" w:sz="4" w:space="0" w:color="000000"/>
              <w:left w:val="nil"/>
              <w:bottom w:val="single" w:sz="4" w:space="0" w:color="000000"/>
              <w:right w:val="nil"/>
            </w:tcBorders>
            <w:shd w:val="clear" w:color="auto" w:fill="FFFFFF"/>
            <w:vAlign w:val="center"/>
          </w:tcPr>
          <w:p w14:paraId="0A9F958C" w14:textId="77777777" w:rsidR="00A86343" w:rsidRDefault="00A86343" w:rsidP="001E7AAB">
            <w:pPr>
              <w:spacing w:line="240" w:lineRule="auto"/>
              <w:ind w:firstLine="0"/>
              <w:jc w:val="left"/>
            </w:pPr>
            <w:r>
              <w:t>Vibrato</w:t>
            </w:r>
          </w:p>
        </w:tc>
        <w:tc>
          <w:tcPr>
            <w:tcW w:w="975" w:type="dxa"/>
            <w:tcBorders>
              <w:top w:val="single" w:sz="4" w:space="0" w:color="000000"/>
              <w:left w:val="nil"/>
              <w:bottom w:val="single" w:sz="4" w:space="0" w:color="000000"/>
              <w:right w:val="nil"/>
            </w:tcBorders>
            <w:shd w:val="clear" w:color="auto" w:fill="FFFFFF"/>
            <w:vAlign w:val="center"/>
          </w:tcPr>
          <w:p w14:paraId="2738CCDD"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49180C2E"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3A982F02"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B502196" w14:textId="77777777" w:rsidR="00A86343" w:rsidRDefault="00A86343" w:rsidP="001E7AAB">
            <w:pPr>
              <w:spacing w:line="240" w:lineRule="auto"/>
              <w:ind w:firstLine="0"/>
              <w:jc w:val="left"/>
            </w:pPr>
            <w:r>
              <w:t>Amateur</w:t>
            </w:r>
          </w:p>
        </w:tc>
        <w:tc>
          <w:tcPr>
            <w:tcW w:w="940" w:type="dxa"/>
            <w:tcBorders>
              <w:top w:val="single" w:sz="4" w:space="0" w:color="000000"/>
              <w:left w:val="nil"/>
              <w:bottom w:val="single" w:sz="4" w:space="0" w:color="000000"/>
              <w:right w:val="nil"/>
            </w:tcBorders>
            <w:shd w:val="clear" w:color="auto" w:fill="FFFFFF"/>
            <w:vAlign w:val="center"/>
          </w:tcPr>
          <w:p w14:paraId="4C256ABB" w14:textId="77777777" w:rsidR="00A86343" w:rsidRDefault="00A86343" w:rsidP="001E7AAB">
            <w:pPr>
              <w:spacing w:line="240" w:lineRule="auto"/>
              <w:ind w:firstLine="0"/>
              <w:jc w:val="left"/>
            </w:pPr>
            <w:r>
              <w:t>F</w:t>
            </w:r>
          </w:p>
        </w:tc>
      </w:tr>
      <w:tr w:rsidR="00A86343" w14:paraId="309A35A0"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ADC224B" w14:textId="77777777" w:rsidR="00A86343" w:rsidRDefault="00A86343" w:rsidP="001E7AAB">
            <w:pPr>
              <w:spacing w:line="240" w:lineRule="auto"/>
              <w:ind w:firstLine="0"/>
              <w:jc w:val="left"/>
            </w:pPr>
            <w:r>
              <w:t xml:space="preserve">Laukkanen et al.* </w:t>
            </w:r>
          </w:p>
        </w:tc>
        <w:tc>
          <w:tcPr>
            <w:tcW w:w="766" w:type="dxa"/>
            <w:tcBorders>
              <w:top w:val="single" w:sz="4" w:space="0" w:color="000000"/>
              <w:left w:val="nil"/>
              <w:bottom w:val="single" w:sz="4" w:space="0" w:color="000000"/>
              <w:right w:val="nil"/>
            </w:tcBorders>
            <w:shd w:val="clear" w:color="auto" w:fill="FFFFFF"/>
            <w:vAlign w:val="center"/>
          </w:tcPr>
          <w:p w14:paraId="3A1C42C8" w14:textId="77777777" w:rsidR="00A86343" w:rsidRDefault="00A86343" w:rsidP="001E7AAB">
            <w:pPr>
              <w:spacing w:line="240" w:lineRule="auto"/>
              <w:ind w:firstLine="0"/>
              <w:jc w:val="left"/>
            </w:pPr>
            <w:r>
              <w:t>2004</w:t>
            </w:r>
          </w:p>
        </w:tc>
        <w:tc>
          <w:tcPr>
            <w:tcW w:w="1377" w:type="dxa"/>
            <w:tcBorders>
              <w:top w:val="single" w:sz="4" w:space="0" w:color="000000"/>
              <w:left w:val="nil"/>
              <w:bottom w:val="single" w:sz="4" w:space="0" w:color="000000"/>
              <w:right w:val="nil"/>
            </w:tcBorders>
            <w:shd w:val="clear" w:color="auto" w:fill="FFFFFF"/>
            <w:vAlign w:val="center"/>
          </w:tcPr>
          <w:p w14:paraId="693ABA96" w14:textId="77777777" w:rsidR="00A86343" w:rsidRDefault="00A86343" w:rsidP="001E7AAB">
            <w:pPr>
              <w:spacing w:line="240" w:lineRule="auto"/>
              <w:ind w:firstLine="0"/>
              <w:jc w:val="left"/>
            </w:pPr>
            <w:r>
              <w:t>Vocal quality</w:t>
            </w:r>
          </w:p>
        </w:tc>
        <w:tc>
          <w:tcPr>
            <w:tcW w:w="975" w:type="dxa"/>
            <w:tcBorders>
              <w:top w:val="single" w:sz="4" w:space="0" w:color="000000"/>
              <w:left w:val="nil"/>
              <w:bottom w:val="single" w:sz="4" w:space="0" w:color="000000"/>
              <w:right w:val="nil"/>
            </w:tcBorders>
            <w:shd w:val="clear" w:color="auto" w:fill="FFFFFF"/>
            <w:vAlign w:val="center"/>
          </w:tcPr>
          <w:p w14:paraId="0D14F4B9" w14:textId="77777777" w:rsidR="00A86343" w:rsidRDefault="00A86343" w:rsidP="001E7AAB">
            <w:pPr>
              <w:spacing w:line="240" w:lineRule="auto"/>
              <w:ind w:firstLine="0"/>
              <w:jc w:val="left"/>
            </w:pPr>
            <w:r>
              <w:t>20</w:t>
            </w:r>
          </w:p>
        </w:tc>
        <w:tc>
          <w:tcPr>
            <w:tcW w:w="1365" w:type="dxa"/>
            <w:tcBorders>
              <w:top w:val="single" w:sz="4" w:space="0" w:color="000000"/>
              <w:left w:val="nil"/>
              <w:bottom w:val="single" w:sz="4" w:space="0" w:color="000000"/>
              <w:right w:val="nil"/>
            </w:tcBorders>
            <w:shd w:val="clear" w:color="auto" w:fill="FFFFFF"/>
            <w:vAlign w:val="center"/>
          </w:tcPr>
          <w:p w14:paraId="77FD03B8"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4084919F"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38D34A44"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1CD4F3D0" w14:textId="77777777" w:rsidR="00A86343" w:rsidRDefault="00A86343" w:rsidP="001E7AAB">
            <w:pPr>
              <w:spacing w:line="240" w:lineRule="auto"/>
              <w:ind w:firstLine="0"/>
              <w:jc w:val="left"/>
            </w:pPr>
            <w:r>
              <w:t>F, M</w:t>
            </w:r>
          </w:p>
        </w:tc>
      </w:tr>
      <w:tr w:rsidR="00A86343" w14:paraId="7D159AD9"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27080468" w14:textId="77777777" w:rsidR="00A86343" w:rsidRDefault="00A86343" w:rsidP="001E7AAB">
            <w:pPr>
              <w:spacing w:line="240" w:lineRule="auto"/>
              <w:ind w:firstLine="0"/>
              <w:jc w:val="left"/>
            </w:pPr>
            <w:r>
              <w:t>Lebowitz &amp; Baken</w:t>
            </w:r>
          </w:p>
        </w:tc>
        <w:tc>
          <w:tcPr>
            <w:tcW w:w="766" w:type="dxa"/>
            <w:tcBorders>
              <w:top w:val="single" w:sz="4" w:space="0" w:color="000000"/>
              <w:left w:val="nil"/>
              <w:bottom w:val="single" w:sz="4" w:space="0" w:color="000000"/>
              <w:right w:val="nil"/>
            </w:tcBorders>
            <w:shd w:val="clear" w:color="auto" w:fill="FFFFFF"/>
            <w:vAlign w:val="center"/>
          </w:tcPr>
          <w:p w14:paraId="799DD5FB" w14:textId="77777777" w:rsidR="00A86343" w:rsidRDefault="00A86343" w:rsidP="001E7AAB">
            <w:pPr>
              <w:spacing w:line="240" w:lineRule="auto"/>
              <w:ind w:firstLine="0"/>
              <w:jc w:val="left"/>
            </w:pPr>
            <w:r>
              <w:t>2011</w:t>
            </w:r>
          </w:p>
        </w:tc>
        <w:tc>
          <w:tcPr>
            <w:tcW w:w="1377" w:type="dxa"/>
            <w:tcBorders>
              <w:top w:val="single" w:sz="4" w:space="0" w:color="000000"/>
              <w:left w:val="nil"/>
              <w:bottom w:val="single" w:sz="4" w:space="0" w:color="000000"/>
              <w:right w:val="nil"/>
            </w:tcBorders>
            <w:shd w:val="clear" w:color="auto" w:fill="FFFFFF"/>
            <w:vAlign w:val="center"/>
          </w:tcPr>
          <w:p w14:paraId="3726F3F9"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6C6A5F9C" w14:textId="77777777" w:rsidR="00A86343" w:rsidRDefault="00A86343" w:rsidP="001E7AAB">
            <w:pPr>
              <w:spacing w:line="240" w:lineRule="auto"/>
              <w:ind w:firstLine="0"/>
              <w:jc w:val="left"/>
            </w:pPr>
            <w:r>
              <w:t>20</w:t>
            </w:r>
          </w:p>
        </w:tc>
        <w:tc>
          <w:tcPr>
            <w:tcW w:w="1365" w:type="dxa"/>
            <w:tcBorders>
              <w:top w:val="single" w:sz="4" w:space="0" w:color="000000"/>
              <w:left w:val="nil"/>
              <w:bottom w:val="single" w:sz="4" w:space="0" w:color="000000"/>
              <w:right w:val="nil"/>
            </w:tcBorders>
            <w:shd w:val="clear" w:color="auto" w:fill="FFFFFF"/>
            <w:vAlign w:val="center"/>
          </w:tcPr>
          <w:p w14:paraId="47E2E0CD"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65D6FF7F"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0414A1FA"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2696AA72" w14:textId="77777777" w:rsidR="00A86343" w:rsidRDefault="00A86343" w:rsidP="001E7AAB">
            <w:pPr>
              <w:spacing w:line="240" w:lineRule="auto"/>
              <w:ind w:firstLine="0"/>
              <w:jc w:val="left"/>
            </w:pPr>
            <w:r>
              <w:t>F</w:t>
            </w:r>
          </w:p>
        </w:tc>
      </w:tr>
      <w:tr w:rsidR="00A86343" w14:paraId="13D75444"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0E262F4" w14:textId="77777777" w:rsidR="00A86343" w:rsidRDefault="00A86343" w:rsidP="001E7AAB">
            <w:pPr>
              <w:spacing w:line="240" w:lineRule="auto"/>
              <w:ind w:firstLine="0"/>
              <w:jc w:val="left"/>
            </w:pPr>
            <w:r>
              <w:t>Miller &amp; Schutte</w:t>
            </w:r>
          </w:p>
        </w:tc>
        <w:tc>
          <w:tcPr>
            <w:tcW w:w="766" w:type="dxa"/>
            <w:tcBorders>
              <w:top w:val="single" w:sz="4" w:space="0" w:color="000000"/>
              <w:left w:val="nil"/>
              <w:bottom w:val="single" w:sz="4" w:space="0" w:color="000000"/>
              <w:right w:val="nil"/>
            </w:tcBorders>
            <w:shd w:val="clear" w:color="auto" w:fill="FFFFFF"/>
            <w:vAlign w:val="center"/>
          </w:tcPr>
          <w:p w14:paraId="47FB08AD" w14:textId="77777777" w:rsidR="00A86343" w:rsidRDefault="00A86343" w:rsidP="001E7AAB">
            <w:pPr>
              <w:spacing w:line="240" w:lineRule="auto"/>
              <w:ind w:firstLine="0"/>
              <w:jc w:val="left"/>
            </w:pPr>
            <w:r>
              <w:t>1984</w:t>
            </w:r>
          </w:p>
        </w:tc>
        <w:tc>
          <w:tcPr>
            <w:tcW w:w="1377" w:type="dxa"/>
            <w:tcBorders>
              <w:top w:val="single" w:sz="4" w:space="0" w:color="000000"/>
              <w:left w:val="nil"/>
              <w:bottom w:val="single" w:sz="4" w:space="0" w:color="000000"/>
              <w:right w:val="nil"/>
            </w:tcBorders>
            <w:shd w:val="clear" w:color="auto" w:fill="FFFFFF"/>
            <w:vAlign w:val="center"/>
          </w:tcPr>
          <w:p w14:paraId="0488AD1E"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0A660A54"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07A6F55C"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2B1F90C8"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50211A2"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6B6B70E8" w14:textId="77777777" w:rsidR="00A86343" w:rsidRDefault="00A86343" w:rsidP="001E7AAB">
            <w:pPr>
              <w:spacing w:line="240" w:lineRule="auto"/>
              <w:ind w:firstLine="0"/>
              <w:jc w:val="left"/>
            </w:pPr>
            <w:r>
              <w:t>M</w:t>
            </w:r>
          </w:p>
        </w:tc>
      </w:tr>
      <w:tr w:rsidR="00A86343" w14:paraId="22FB46BF"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6C88267" w14:textId="77777777" w:rsidR="00A86343" w:rsidRDefault="00A86343" w:rsidP="001E7AAB">
            <w:pPr>
              <w:spacing w:line="240" w:lineRule="auto"/>
              <w:ind w:firstLine="0"/>
              <w:jc w:val="left"/>
            </w:pPr>
            <w:r>
              <w:t>Miller &amp; Schutte</w:t>
            </w:r>
          </w:p>
        </w:tc>
        <w:tc>
          <w:tcPr>
            <w:tcW w:w="766" w:type="dxa"/>
            <w:tcBorders>
              <w:top w:val="single" w:sz="4" w:space="0" w:color="000000"/>
              <w:left w:val="nil"/>
              <w:bottom w:val="single" w:sz="4" w:space="0" w:color="000000"/>
              <w:right w:val="nil"/>
            </w:tcBorders>
            <w:shd w:val="clear" w:color="auto" w:fill="FFFFFF"/>
            <w:vAlign w:val="center"/>
          </w:tcPr>
          <w:p w14:paraId="153F911F" w14:textId="77777777" w:rsidR="00A86343" w:rsidRDefault="00A86343" w:rsidP="001E7AAB">
            <w:pPr>
              <w:spacing w:line="240" w:lineRule="auto"/>
              <w:ind w:firstLine="0"/>
              <w:jc w:val="left"/>
            </w:pPr>
            <w:r>
              <w:t>1990</w:t>
            </w:r>
          </w:p>
        </w:tc>
        <w:tc>
          <w:tcPr>
            <w:tcW w:w="1377" w:type="dxa"/>
            <w:tcBorders>
              <w:top w:val="single" w:sz="4" w:space="0" w:color="000000"/>
              <w:left w:val="nil"/>
              <w:bottom w:val="single" w:sz="4" w:space="0" w:color="000000"/>
              <w:right w:val="nil"/>
            </w:tcBorders>
            <w:shd w:val="clear" w:color="auto" w:fill="FFFFFF"/>
            <w:vAlign w:val="center"/>
          </w:tcPr>
          <w:p w14:paraId="42AF14B9" w14:textId="77777777" w:rsidR="00A86343" w:rsidRDefault="00A86343" w:rsidP="001E7AAB">
            <w:pPr>
              <w:spacing w:line="240" w:lineRule="auto"/>
              <w:ind w:firstLine="0"/>
              <w:jc w:val="left"/>
            </w:pPr>
            <w:r>
              <w:t>Tuning</w:t>
            </w:r>
          </w:p>
        </w:tc>
        <w:tc>
          <w:tcPr>
            <w:tcW w:w="975" w:type="dxa"/>
            <w:tcBorders>
              <w:top w:val="single" w:sz="4" w:space="0" w:color="000000"/>
              <w:left w:val="nil"/>
              <w:bottom w:val="single" w:sz="4" w:space="0" w:color="000000"/>
              <w:right w:val="nil"/>
            </w:tcBorders>
            <w:shd w:val="clear" w:color="auto" w:fill="FFFFFF"/>
            <w:vAlign w:val="center"/>
          </w:tcPr>
          <w:p w14:paraId="51BADB77"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08825168"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0A79A8D9"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84F4ACB"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14F55645" w14:textId="77777777" w:rsidR="00A86343" w:rsidRDefault="00A86343" w:rsidP="001E7AAB">
            <w:pPr>
              <w:spacing w:line="240" w:lineRule="auto"/>
              <w:ind w:firstLine="0"/>
              <w:jc w:val="left"/>
            </w:pPr>
            <w:r>
              <w:t>M</w:t>
            </w:r>
          </w:p>
        </w:tc>
      </w:tr>
      <w:tr w:rsidR="00A86343" w14:paraId="12811D24"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1CD5D146" w14:textId="77777777" w:rsidR="00A86343" w:rsidRDefault="00A86343" w:rsidP="001E7AAB">
            <w:pPr>
              <w:spacing w:line="240" w:lineRule="auto"/>
              <w:ind w:firstLine="0"/>
              <w:jc w:val="left"/>
            </w:pPr>
            <w:r>
              <w:t>Miller &amp; Schutte</w:t>
            </w:r>
          </w:p>
        </w:tc>
        <w:tc>
          <w:tcPr>
            <w:tcW w:w="766" w:type="dxa"/>
            <w:tcBorders>
              <w:top w:val="single" w:sz="4" w:space="0" w:color="000000"/>
              <w:left w:val="nil"/>
              <w:bottom w:val="single" w:sz="4" w:space="0" w:color="000000"/>
              <w:right w:val="nil"/>
            </w:tcBorders>
            <w:shd w:val="clear" w:color="auto" w:fill="FFFFFF"/>
            <w:vAlign w:val="center"/>
          </w:tcPr>
          <w:p w14:paraId="51CA33A2" w14:textId="77777777" w:rsidR="00A86343" w:rsidRDefault="00A86343" w:rsidP="001E7AAB">
            <w:pPr>
              <w:spacing w:line="240" w:lineRule="auto"/>
              <w:ind w:firstLine="0"/>
              <w:jc w:val="left"/>
            </w:pPr>
            <w:r>
              <w:t>1993</w:t>
            </w:r>
          </w:p>
        </w:tc>
        <w:tc>
          <w:tcPr>
            <w:tcW w:w="1377" w:type="dxa"/>
            <w:tcBorders>
              <w:top w:val="single" w:sz="4" w:space="0" w:color="000000"/>
              <w:left w:val="nil"/>
              <w:bottom w:val="single" w:sz="4" w:space="0" w:color="000000"/>
              <w:right w:val="nil"/>
            </w:tcBorders>
            <w:shd w:val="clear" w:color="auto" w:fill="FFFFFF"/>
            <w:vAlign w:val="center"/>
          </w:tcPr>
          <w:p w14:paraId="552BB973"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09764453" w14:textId="77777777" w:rsidR="00A86343" w:rsidRDefault="00A86343" w:rsidP="001E7AAB">
            <w:pPr>
              <w:spacing w:line="240" w:lineRule="auto"/>
              <w:ind w:firstLine="0"/>
              <w:jc w:val="left"/>
            </w:pPr>
            <w:r>
              <w:t>2</w:t>
            </w:r>
          </w:p>
        </w:tc>
        <w:tc>
          <w:tcPr>
            <w:tcW w:w="1365" w:type="dxa"/>
            <w:tcBorders>
              <w:top w:val="single" w:sz="4" w:space="0" w:color="000000"/>
              <w:left w:val="nil"/>
              <w:bottom w:val="single" w:sz="4" w:space="0" w:color="000000"/>
              <w:right w:val="nil"/>
            </w:tcBorders>
            <w:shd w:val="clear" w:color="auto" w:fill="FFFFFF"/>
            <w:vAlign w:val="center"/>
          </w:tcPr>
          <w:p w14:paraId="1927EBF0"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2B930A1D"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42F7CFA7"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37E620B2" w14:textId="77777777" w:rsidR="00A86343" w:rsidRDefault="00A86343" w:rsidP="001E7AAB">
            <w:pPr>
              <w:spacing w:line="240" w:lineRule="auto"/>
              <w:ind w:firstLine="0"/>
              <w:jc w:val="left"/>
            </w:pPr>
            <w:r>
              <w:t>F</w:t>
            </w:r>
          </w:p>
        </w:tc>
      </w:tr>
      <w:tr w:rsidR="00A86343" w14:paraId="2502E264"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E47A4B3" w14:textId="77777777" w:rsidR="00A86343" w:rsidRDefault="00A86343" w:rsidP="001E7AAB">
            <w:pPr>
              <w:spacing w:line="240" w:lineRule="auto"/>
              <w:ind w:firstLine="0"/>
              <w:jc w:val="left"/>
            </w:pPr>
            <w:r>
              <w:t>Miller &amp; Schutte</w:t>
            </w:r>
          </w:p>
        </w:tc>
        <w:tc>
          <w:tcPr>
            <w:tcW w:w="766" w:type="dxa"/>
            <w:tcBorders>
              <w:top w:val="single" w:sz="4" w:space="0" w:color="000000"/>
              <w:left w:val="nil"/>
              <w:bottom w:val="single" w:sz="4" w:space="0" w:color="000000"/>
              <w:right w:val="nil"/>
            </w:tcBorders>
            <w:shd w:val="clear" w:color="auto" w:fill="FFFFFF"/>
            <w:vAlign w:val="center"/>
          </w:tcPr>
          <w:p w14:paraId="1D8650D4" w14:textId="77777777" w:rsidR="00A86343" w:rsidRDefault="00A86343" w:rsidP="001E7AAB">
            <w:pPr>
              <w:spacing w:line="240" w:lineRule="auto"/>
              <w:ind w:firstLine="0"/>
              <w:jc w:val="left"/>
            </w:pPr>
            <w:r>
              <w:t>1994</w:t>
            </w:r>
          </w:p>
        </w:tc>
        <w:tc>
          <w:tcPr>
            <w:tcW w:w="1377" w:type="dxa"/>
            <w:tcBorders>
              <w:top w:val="single" w:sz="4" w:space="0" w:color="000000"/>
              <w:left w:val="nil"/>
              <w:bottom w:val="single" w:sz="4" w:space="0" w:color="000000"/>
              <w:right w:val="nil"/>
            </w:tcBorders>
            <w:shd w:val="clear" w:color="auto" w:fill="FFFFFF"/>
            <w:vAlign w:val="center"/>
          </w:tcPr>
          <w:p w14:paraId="44D79AC6"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1E597BE4"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69F2AB20"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1D9BC78A"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C42B599"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263D9ED4" w14:textId="77777777" w:rsidR="00A86343" w:rsidRDefault="00A86343" w:rsidP="001E7AAB">
            <w:pPr>
              <w:spacing w:line="240" w:lineRule="auto"/>
              <w:ind w:firstLine="0"/>
              <w:jc w:val="left"/>
            </w:pPr>
            <w:r>
              <w:t>M</w:t>
            </w:r>
          </w:p>
        </w:tc>
      </w:tr>
      <w:tr w:rsidR="00A86343" w14:paraId="34441113"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AB3D2B8" w14:textId="77777777" w:rsidR="00A86343" w:rsidRDefault="00A86343" w:rsidP="001E7AAB">
            <w:pPr>
              <w:spacing w:line="240" w:lineRule="auto"/>
              <w:ind w:firstLine="0"/>
              <w:jc w:val="left"/>
            </w:pPr>
            <w:r>
              <w:t>Miller &amp; Schutte</w:t>
            </w:r>
          </w:p>
        </w:tc>
        <w:tc>
          <w:tcPr>
            <w:tcW w:w="766" w:type="dxa"/>
            <w:tcBorders>
              <w:top w:val="single" w:sz="4" w:space="0" w:color="000000"/>
              <w:left w:val="nil"/>
              <w:bottom w:val="single" w:sz="4" w:space="0" w:color="000000"/>
              <w:right w:val="nil"/>
            </w:tcBorders>
            <w:shd w:val="clear" w:color="auto" w:fill="FFFFFF"/>
            <w:vAlign w:val="center"/>
          </w:tcPr>
          <w:p w14:paraId="5FA7C61E" w14:textId="77777777" w:rsidR="00A86343" w:rsidRDefault="00A86343" w:rsidP="001E7AAB">
            <w:pPr>
              <w:spacing w:line="240" w:lineRule="auto"/>
              <w:ind w:firstLine="0"/>
              <w:jc w:val="left"/>
            </w:pPr>
            <w:r>
              <w:t>2005</w:t>
            </w:r>
          </w:p>
        </w:tc>
        <w:tc>
          <w:tcPr>
            <w:tcW w:w="1377" w:type="dxa"/>
            <w:tcBorders>
              <w:top w:val="single" w:sz="4" w:space="0" w:color="000000"/>
              <w:left w:val="nil"/>
              <w:bottom w:val="single" w:sz="4" w:space="0" w:color="000000"/>
              <w:right w:val="nil"/>
            </w:tcBorders>
            <w:shd w:val="clear" w:color="auto" w:fill="FFFFFF"/>
            <w:vAlign w:val="center"/>
          </w:tcPr>
          <w:p w14:paraId="42684EAE"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369F44A0"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171878AE"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20DA7AC9"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8A5471C"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77A5F20F" w14:textId="77777777" w:rsidR="00A86343" w:rsidRDefault="00A86343" w:rsidP="001E7AAB">
            <w:pPr>
              <w:spacing w:line="240" w:lineRule="auto"/>
              <w:ind w:firstLine="0"/>
              <w:jc w:val="left"/>
            </w:pPr>
            <w:r>
              <w:t>F</w:t>
            </w:r>
          </w:p>
        </w:tc>
      </w:tr>
      <w:tr w:rsidR="00A86343" w14:paraId="0C9FCD08"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24FE7D6" w14:textId="77777777" w:rsidR="00A86343" w:rsidRDefault="00A86343" w:rsidP="001E7AAB">
            <w:pPr>
              <w:spacing w:line="240" w:lineRule="auto"/>
              <w:ind w:firstLine="0"/>
              <w:jc w:val="left"/>
            </w:pPr>
            <w:r>
              <w:t xml:space="preserve">Miller et al. </w:t>
            </w:r>
          </w:p>
        </w:tc>
        <w:tc>
          <w:tcPr>
            <w:tcW w:w="766" w:type="dxa"/>
            <w:tcBorders>
              <w:top w:val="single" w:sz="4" w:space="0" w:color="000000"/>
              <w:left w:val="nil"/>
              <w:bottom w:val="single" w:sz="4" w:space="0" w:color="000000"/>
              <w:right w:val="nil"/>
            </w:tcBorders>
            <w:shd w:val="clear" w:color="auto" w:fill="FFFFFF"/>
            <w:vAlign w:val="center"/>
          </w:tcPr>
          <w:p w14:paraId="3E7DBFBA" w14:textId="77777777" w:rsidR="00A86343" w:rsidRDefault="00A86343" w:rsidP="001E7AAB">
            <w:pPr>
              <w:spacing w:line="240" w:lineRule="auto"/>
              <w:ind w:firstLine="0"/>
              <w:jc w:val="left"/>
            </w:pPr>
            <w:r>
              <w:t>2001</w:t>
            </w:r>
          </w:p>
        </w:tc>
        <w:tc>
          <w:tcPr>
            <w:tcW w:w="1377" w:type="dxa"/>
            <w:tcBorders>
              <w:top w:val="single" w:sz="4" w:space="0" w:color="000000"/>
              <w:left w:val="nil"/>
              <w:bottom w:val="single" w:sz="4" w:space="0" w:color="000000"/>
              <w:right w:val="nil"/>
            </w:tcBorders>
            <w:shd w:val="clear" w:color="auto" w:fill="FFFFFF"/>
            <w:vAlign w:val="center"/>
          </w:tcPr>
          <w:p w14:paraId="79312B3E"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6E54E035" w14:textId="77777777" w:rsidR="00A86343" w:rsidRDefault="00A86343" w:rsidP="001E7AAB">
            <w:pPr>
              <w:spacing w:line="240" w:lineRule="auto"/>
              <w:ind w:firstLine="0"/>
              <w:jc w:val="left"/>
            </w:pPr>
            <w:r>
              <w:t>2</w:t>
            </w:r>
          </w:p>
        </w:tc>
        <w:tc>
          <w:tcPr>
            <w:tcW w:w="1365" w:type="dxa"/>
            <w:tcBorders>
              <w:top w:val="single" w:sz="4" w:space="0" w:color="000000"/>
              <w:left w:val="nil"/>
              <w:bottom w:val="single" w:sz="4" w:space="0" w:color="000000"/>
              <w:right w:val="nil"/>
            </w:tcBorders>
            <w:shd w:val="clear" w:color="auto" w:fill="FFFFFF"/>
            <w:vAlign w:val="center"/>
          </w:tcPr>
          <w:p w14:paraId="492A46AB"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5E5D9DF"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0DE4325B"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066C87BB" w14:textId="77777777" w:rsidR="00A86343" w:rsidRDefault="00A86343" w:rsidP="001E7AAB">
            <w:pPr>
              <w:spacing w:line="240" w:lineRule="auto"/>
              <w:ind w:firstLine="0"/>
              <w:jc w:val="left"/>
            </w:pPr>
            <w:r>
              <w:t>M</w:t>
            </w:r>
          </w:p>
        </w:tc>
      </w:tr>
      <w:tr w:rsidR="00A86343" w14:paraId="70BF6EC4"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98952F1" w14:textId="77777777" w:rsidR="00A86343" w:rsidRDefault="00A86343" w:rsidP="001E7AAB">
            <w:pPr>
              <w:spacing w:line="240" w:lineRule="auto"/>
              <w:ind w:firstLine="0"/>
              <w:jc w:val="left"/>
            </w:pPr>
            <w:r>
              <w:t>Miller et al.</w:t>
            </w:r>
          </w:p>
        </w:tc>
        <w:tc>
          <w:tcPr>
            <w:tcW w:w="766" w:type="dxa"/>
            <w:tcBorders>
              <w:top w:val="single" w:sz="4" w:space="0" w:color="000000"/>
              <w:left w:val="nil"/>
              <w:bottom w:val="single" w:sz="4" w:space="0" w:color="000000"/>
              <w:right w:val="nil"/>
            </w:tcBorders>
            <w:shd w:val="clear" w:color="auto" w:fill="FFFFFF"/>
            <w:vAlign w:val="center"/>
          </w:tcPr>
          <w:p w14:paraId="543FD9BE" w14:textId="77777777" w:rsidR="00A86343" w:rsidRDefault="00A86343" w:rsidP="001E7AAB">
            <w:pPr>
              <w:spacing w:line="240" w:lineRule="auto"/>
              <w:ind w:firstLine="0"/>
              <w:jc w:val="left"/>
            </w:pPr>
            <w:r>
              <w:t>2002</w:t>
            </w:r>
          </w:p>
        </w:tc>
        <w:tc>
          <w:tcPr>
            <w:tcW w:w="1377" w:type="dxa"/>
            <w:tcBorders>
              <w:top w:val="single" w:sz="4" w:space="0" w:color="000000"/>
              <w:left w:val="nil"/>
              <w:bottom w:val="single" w:sz="4" w:space="0" w:color="000000"/>
              <w:right w:val="nil"/>
            </w:tcBorders>
            <w:shd w:val="clear" w:color="auto" w:fill="FFFFFF"/>
            <w:vAlign w:val="center"/>
          </w:tcPr>
          <w:p w14:paraId="309120F8"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4AAAA6DB" w14:textId="77777777" w:rsidR="00A86343" w:rsidRDefault="00A86343" w:rsidP="001E7AAB">
            <w:pPr>
              <w:spacing w:line="240" w:lineRule="auto"/>
              <w:ind w:firstLine="0"/>
              <w:jc w:val="left"/>
            </w:pPr>
            <w:r>
              <w:t>11</w:t>
            </w:r>
          </w:p>
        </w:tc>
        <w:tc>
          <w:tcPr>
            <w:tcW w:w="1365" w:type="dxa"/>
            <w:tcBorders>
              <w:top w:val="single" w:sz="4" w:space="0" w:color="000000"/>
              <w:left w:val="nil"/>
              <w:bottom w:val="single" w:sz="4" w:space="0" w:color="000000"/>
              <w:right w:val="nil"/>
            </w:tcBorders>
            <w:shd w:val="clear" w:color="auto" w:fill="FFFFFF"/>
            <w:vAlign w:val="center"/>
          </w:tcPr>
          <w:p w14:paraId="0FCFF475"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37E1D843"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6E325F2C" w14:textId="77777777" w:rsidR="00A86343" w:rsidRDefault="00A86343" w:rsidP="001E7AAB">
            <w:pPr>
              <w:spacing w:line="240" w:lineRule="auto"/>
              <w:ind w:firstLine="0"/>
              <w:jc w:val="left"/>
            </w:pPr>
            <w:r>
              <w:t>Exp</w:t>
            </w:r>
          </w:p>
        </w:tc>
        <w:tc>
          <w:tcPr>
            <w:tcW w:w="940" w:type="dxa"/>
            <w:tcBorders>
              <w:top w:val="single" w:sz="4" w:space="0" w:color="000000"/>
              <w:left w:val="nil"/>
              <w:bottom w:val="single" w:sz="4" w:space="0" w:color="000000"/>
              <w:right w:val="nil"/>
            </w:tcBorders>
            <w:shd w:val="clear" w:color="auto" w:fill="FFFFFF"/>
            <w:vAlign w:val="center"/>
          </w:tcPr>
          <w:p w14:paraId="1D7A1D36" w14:textId="77777777" w:rsidR="00A86343" w:rsidRDefault="00A86343" w:rsidP="001E7AAB">
            <w:pPr>
              <w:spacing w:line="240" w:lineRule="auto"/>
              <w:ind w:firstLine="0"/>
              <w:jc w:val="left"/>
            </w:pPr>
            <w:r>
              <w:t>F, M</w:t>
            </w:r>
          </w:p>
        </w:tc>
      </w:tr>
      <w:tr w:rsidR="00A86343" w14:paraId="4B5D17A5"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B094059" w14:textId="77777777" w:rsidR="00A86343" w:rsidRDefault="00A86343" w:rsidP="001E7AAB">
            <w:pPr>
              <w:spacing w:line="240" w:lineRule="auto"/>
              <w:ind w:firstLine="0"/>
              <w:jc w:val="left"/>
            </w:pPr>
            <w:r>
              <w:t xml:space="preserve">Morris et al. </w:t>
            </w:r>
          </w:p>
        </w:tc>
        <w:tc>
          <w:tcPr>
            <w:tcW w:w="766" w:type="dxa"/>
            <w:tcBorders>
              <w:top w:val="single" w:sz="4" w:space="0" w:color="000000"/>
              <w:left w:val="nil"/>
              <w:bottom w:val="single" w:sz="4" w:space="0" w:color="000000"/>
              <w:right w:val="nil"/>
            </w:tcBorders>
            <w:shd w:val="clear" w:color="auto" w:fill="FFFFFF"/>
            <w:vAlign w:val="center"/>
          </w:tcPr>
          <w:p w14:paraId="2CF68CF2" w14:textId="77777777" w:rsidR="00A86343" w:rsidRDefault="00A86343" w:rsidP="001E7AAB">
            <w:pPr>
              <w:spacing w:line="240" w:lineRule="auto"/>
              <w:ind w:firstLine="0"/>
              <w:jc w:val="left"/>
            </w:pPr>
            <w:r>
              <w:t>2016</w:t>
            </w:r>
          </w:p>
        </w:tc>
        <w:tc>
          <w:tcPr>
            <w:tcW w:w="1377" w:type="dxa"/>
            <w:tcBorders>
              <w:top w:val="single" w:sz="4" w:space="0" w:color="000000"/>
              <w:left w:val="nil"/>
              <w:bottom w:val="single" w:sz="4" w:space="0" w:color="000000"/>
              <w:right w:val="nil"/>
            </w:tcBorders>
            <w:shd w:val="clear" w:color="auto" w:fill="FFFFFF"/>
            <w:vAlign w:val="center"/>
          </w:tcPr>
          <w:p w14:paraId="0989E813"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0A98D14F" w14:textId="77777777" w:rsidR="00A86343" w:rsidRDefault="00A86343" w:rsidP="001E7AAB">
            <w:pPr>
              <w:spacing w:line="240" w:lineRule="auto"/>
              <w:ind w:firstLine="0"/>
              <w:jc w:val="left"/>
            </w:pPr>
            <w:r>
              <w:t>15</w:t>
            </w:r>
          </w:p>
        </w:tc>
        <w:tc>
          <w:tcPr>
            <w:tcW w:w="1365" w:type="dxa"/>
            <w:tcBorders>
              <w:top w:val="single" w:sz="4" w:space="0" w:color="000000"/>
              <w:left w:val="nil"/>
              <w:bottom w:val="single" w:sz="4" w:space="0" w:color="000000"/>
              <w:right w:val="nil"/>
            </w:tcBorders>
            <w:shd w:val="clear" w:color="auto" w:fill="FFFFFF"/>
            <w:vAlign w:val="center"/>
          </w:tcPr>
          <w:p w14:paraId="23A28437"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2CB6F485"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01CF512F" w14:textId="77777777" w:rsidR="00A86343" w:rsidRDefault="00A86343" w:rsidP="001E7AAB">
            <w:pPr>
              <w:spacing w:line="240" w:lineRule="auto"/>
              <w:ind w:firstLine="0"/>
              <w:jc w:val="left"/>
            </w:pPr>
            <w:r>
              <w:t>St, Pro, Teach</w:t>
            </w:r>
          </w:p>
        </w:tc>
        <w:tc>
          <w:tcPr>
            <w:tcW w:w="940" w:type="dxa"/>
            <w:tcBorders>
              <w:top w:val="single" w:sz="4" w:space="0" w:color="000000"/>
              <w:left w:val="nil"/>
              <w:bottom w:val="single" w:sz="4" w:space="0" w:color="000000"/>
              <w:right w:val="nil"/>
            </w:tcBorders>
            <w:shd w:val="clear" w:color="auto" w:fill="FFFFFF"/>
            <w:vAlign w:val="center"/>
          </w:tcPr>
          <w:p w14:paraId="096A3AC4" w14:textId="77777777" w:rsidR="00A86343" w:rsidRDefault="00A86343" w:rsidP="001E7AAB">
            <w:pPr>
              <w:spacing w:line="240" w:lineRule="auto"/>
              <w:ind w:firstLine="0"/>
              <w:jc w:val="left"/>
            </w:pPr>
            <w:r>
              <w:t>F</w:t>
            </w:r>
          </w:p>
        </w:tc>
      </w:tr>
      <w:tr w:rsidR="00A86343" w14:paraId="652BA947"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D60E661" w14:textId="77777777" w:rsidR="00A86343" w:rsidRDefault="00A86343" w:rsidP="001E7AAB">
            <w:pPr>
              <w:spacing w:line="240" w:lineRule="auto"/>
              <w:ind w:firstLine="0"/>
              <w:jc w:val="left"/>
            </w:pPr>
            <w:r>
              <w:lastRenderedPageBreak/>
              <w:t xml:space="preserve">Neumann et al. </w:t>
            </w:r>
          </w:p>
        </w:tc>
        <w:tc>
          <w:tcPr>
            <w:tcW w:w="766" w:type="dxa"/>
            <w:tcBorders>
              <w:top w:val="single" w:sz="4" w:space="0" w:color="000000"/>
              <w:left w:val="nil"/>
              <w:bottom w:val="single" w:sz="4" w:space="0" w:color="000000"/>
              <w:right w:val="nil"/>
            </w:tcBorders>
            <w:shd w:val="clear" w:color="auto" w:fill="FFFFFF"/>
            <w:vAlign w:val="center"/>
          </w:tcPr>
          <w:p w14:paraId="1972F2CE" w14:textId="77777777" w:rsidR="00A86343" w:rsidRDefault="00A86343" w:rsidP="001E7AAB">
            <w:pPr>
              <w:spacing w:line="240" w:lineRule="auto"/>
              <w:ind w:firstLine="0"/>
              <w:jc w:val="left"/>
            </w:pPr>
            <w:r>
              <w:t>2005</w:t>
            </w:r>
          </w:p>
        </w:tc>
        <w:tc>
          <w:tcPr>
            <w:tcW w:w="1377" w:type="dxa"/>
            <w:tcBorders>
              <w:top w:val="single" w:sz="4" w:space="0" w:color="000000"/>
              <w:left w:val="nil"/>
              <w:bottom w:val="single" w:sz="4" w:space="0" w:color="000000"/>
              <w:right w:val="nil"/>
            </w:tcBorders>
            <w:shd w:val="clear" w:color="auto" w:fill="FFFFFF"/>
            <w:vAlign w:val="center"/>
          </w:tcPr>
          <w:p w14:paraId="69D97AF6"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574F1D10" w14:textId="77777777" w:rsidR="00A86343" w:rsidRDefault="00A86343" w:rsidP="001E7AAB">
            <w:pPr>
              <w:spacing w:line="240" w:lineRule="auto"/>
              <w:ind w:firstLine="0"/>
              <w:jc w:val="left"/>
            </w:pPr>
            <w:r>
              <w:t>11</w:t>
            </w:r>
          </w:p>
        </w:tc>
        <w:tc>
          <w:tcPr>
            <w:tcW w:w="1365" w:type="dxa"/>
            <w:tcBorders>
              <w:top w:val="single" w:sz="4" w:space="0" w:color="000000"/>
              <w:left w:val="nil"/>
              <w:bottom w:val="single" w:sz="4" w:space="0" w:color="000000"/>
              <w:right w:val="nil"/>
            </w:tcBorders>
            <w:shd w:val="clear" w:color="auto" w:fill="FFFFFF"/>
            <w:vAlign w:val="center"/>
          </w:tcPr>
          <w:p w14:paraId="111AC5A8"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4B1D8583"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4697D75E"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4A2E16C0" w14:textId="77777777" w:rsidR="00A86343" w:rsidRDefault="00A86343" w:rsidP="001E7AAB">
            <w:pPr>
              <w:spacing w:line="240" w:lineRule="auto"/>
              <w:ind w:firstLine="0"/>
              <w:jc w:val="left"/>
            </w:pPr>
            <w:r>
              <w:t>M</w:t>
            </w:r>
          </w:p>
        </w:tc>
      </w:tr>
      <w:tr w:rsidR="00A86343" w14:paraId="704229F9"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709E75A" w14:textId="77777777" w:rsidR="00A86343" w:rsidRDefault="00A86343" w:rsidP="001E7AAB">
            <w:pPr>
              <w:spacing w:line="240" w:lineRule="auto"/>
              <w:ind w:firstLine="0"/>
              <w:jc w:val="left"/>
            </w:pPr>
            <w:r>
              <w:t>Pabst &amp; Sundberg</w:t>
            </w:r>
          </w:p>
        </w:tc>
        <w:tc>
          <w:tcPr>
            <w:tcW w:w="766" w:type="dxa"/>
            <w:tcBorders>
              <w:top w:val="single" w:sz="4" w:space="0" w:color="000000"/>
              <w:left w:val="nil"/>
              <w:bottom w:val="single" w:sz="4" w:space="0" w:color="000000"/>
              <w:right w:val="nil"/>
            </w:tcBorders>
            <w:shd w:val="clear" w:color="auto" w:fill="FFFFFF"/>
            <w:vAlign w:val="center"/>
          </w:tcPr>
          <w:p w14:paraId="31FD4A61" w14:textId="77777777" w:rsidR="00A86343" w:rsidRDefault="00A86343" w:rsidP="001E7AAB">
            <w:pPr>
              <w:spacing w:line="240" w:lineRule="auto"/>
              <w:ind w:firstLine="0"/>
              <w:jc w:val="left"/>
            </w:pPr>
            <w:r>
              <w:t>1993</w:t>
            </w:r>
          </w:p>
        </w:tc>
        <w:tc>
          <w:tcPr>
            <w:tcW w:w="1377" w:type="dxa"/>
            <w:tcBorders>
              <w:top w:val="single" w:sz="4" w:space="0" w:color="000000"/>
              <w:left w:val="nil"/>
              <w:bottom w:val="single" w:sz="4" w:space="0" w:color="000000"/>
              <w:right w:val="nil"/>
            </w:tcBorders>
            <w:shd w:val="clear" w:color="auto" w:fill="FFFFFF"/>
            <w:vAlign w:val="center"/>
          </w:tcPr>
          <w:p w14:paraId="5D1B272E"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75BAF589" w14:textId="77777777" w:rsidR="00A86343" w:rsidRDefault="00A86343" w:rsidP="001E7AAB">
            <w:pPr>
              <w:spacing w:line="240" w:lineRule="auto"/>
              <w:ind w:firstLine="0"/>
              <w:jc w:val="left"/>
            </w:pPr>
            <w:r>
              <w:t>7</w:t>
            </w:r>
          </w:p>
        </w:tc>
        <w:tc>
          <w:tcPr>
            <w:tcW w:w="1365" w:type="dxa"/>
            <w:tcBorders>
              <w:top w:val="single" w:sz="4" w:space="0" w:color="000000"/>
              <w:left w:val="nil"/>
              <w:bottom w:val="single" w:sz="4" w:space="0" w:color="000000"/>
              <w:right w:val="nil"/>
            </w:tcBorders>
            <w:shd w:val="clear" w:color="auto" w:fill="FFFFFF"/>
            <w:vAlign w:val="center"/>
          </w:tcPr>
          <w:p w14:paraId="206A8334"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3138343D"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5438D38A" w14:textId="77777777" w:rsidR="00A86343" w:rsidRDefault="00A86343" w:rsidP="001E7AAB">
            <w:pPr>
              <w:spacing w:line="240" w:lineRule="auto"/>
              <w:ind w:firstLine="0"/>
              <w:jc w:val="left"/>
            </w:pPr>
            <w:r>
              <w:t>Pro, NonPro, Teach, St</w:t>
            </w:r>
          </w:p>
        </w:tc>
        <w:tc>
          <w:tcPr>
            <w:tcW w:w="940" w:type="dxa"/>
            <w:tcBorders>
              <w:top w:val="single" w:sz="4" w:space="0" w:color="000000"/>
              <w:left w:val="nil"/>
              <w:bottom w:val="single" w:sz="4" w:space="0" w:color="000000"/>
              <w:right w:val="nil"/>
            </w:tcBorders>
            <w:shd w:val="clear" w:color="auto" w:fill="FFFFFF"/>
            <w:vAlign w:val="center"/>
          </w:tcPr>
          <w:p w14:paraId="231824A2" w14:textId="77777777" w:rsidR="00A86343" w:rsidRDefault="00A86343" w:rsidP="001E7AAB">
            <w:pPr>
              <w:spacing w:line="240" w:lineRule="auto"/>
              <w:ind w:firstLine="0"/>
              <w:jc w:val="left"/>
            </w:pPr>
            <w:r>
              <w:t>F, M</w:t>
            </w:r>
          </w:p>
        </w:tc>
      </w:tr>
      <w:tr w:rsidR="00A86343" w14:paraId="425E9C0B"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5512E78" w14:textId="77777777" w:rsidR="00A86343" w:rsidRDefault="00A86343" w:rsidP="001E7AAB">
            <w:pPr>
              <w:spacing w:line="240" w:lineRule="auto"/>
              <w:ind w:firstLine="0"/>
              <w:jc w:val="left"/>
            </w:pPr>
            <w:r>
              <w:t xml:space="preserve">Pedersen et al. </w:t>
            </w:r>
          </w:p>
        </w:tc>
        <w:tc>
          <w:tcPr>
            <w:tcW w:w="766" w:type="dxa"/>
            <w:tcBorders>
              <w:top w:val="single" w:sz="4" w:space="0" w:color="000000"/>
              <w:left w:val="nil"/>
              <w:bottom w:val="single" w:sz="4" w:space="0" w:color="000000"/>
              <w:right w:val="nil"/>
            </w:tcBorders>
            <w:shd w:val="clear" w:color="auto" w:fill="FFFFFF"/>
            <w:vAlign w:val="center"/>
          </w:tcPr>
          <w:p w14:paraId="0670728F" w14:textId="77777777" w:rsidR="00A86343" w:rsidRDefault="00A86343" w:rsidP="001E7AAB">
            <w:pPr>
              <w:spacing w:line="240" w:lineRule="auto"/>
              <w:ind w:firstLine="0"/>
              <w:jc w:val="left"/>
            </w:pPr>
            <w:r>
              <w:t>1982</w:t>
            </w:r>
          </w:p>
        </w:tc>
        <w:tc>
          <w:tcPr>
            <w:tcW w:w="1377" w:type="dxa"/>
            <w:tcBorders>
              <w:top w:val="single" w:sz="4" w:space="0" w:color="000000"/>
              <w:left w:val="nil"/>
              <w:bottom w:val="single" w:sz="4" w:space="0" w:color="000000"/>
              <w:right w:val="nil"/>
            </w:tcBorders>
            <w:shd w:val="clear" w:color="auto" w:fill="FFFFFF"/>
            <w:vAlign w:val="center"/>
          </w:tcPr>
          <w:p w14:paraId="22E79DEF" w14:textId="77777777" w:rsidR="00A86343" w:rsidRDefault="00A86343" w:rsidP="001E7AAB">
            <w:pPr>
              <w:spacing w:line="240" w:lineRule="auto"/>
              <w:ind w:firstLine="0"/>
              <w:jc w:val="left"/>
            </w:pPr>
            <w:r>
              <w:t>Vocal development</w:t>
            </w:r>
          </w:p>
        </w:tc>
        <w:tc>
          <w:tcPr>
            <w:tcW w:w="975" w:type="dxa"/>
            <w:tcBorders>
              <w:top w:val="single" w:sz="4" w:space="0" w:color="000000"/>
              <w:left w:val="nil"/>
              <w:bottom w:val="single" w:sz="4" w:space="0" w:color="000000"/>
              <w:right w:val="nil"/>
            </w:tcBorders>
            <w:shd w:val="clear" w:color="auto" w:fill="FFFFFF"/>
            <w:vAlign w:val="center"/>
          </w:tcPr>
          <w:p w14:paraId="2AA2A654" w14:textId="77777777" w:rsidR="00A86343" w:rsidRDefault="00A86343" w:rsidP="001E7AAB">
            <w:pPr>
              <w:spacing w:line="240" w:lineRule="auto"/>
              <w:ind w:firstLine="0"/>
              <w:jc w:val="left"/>
            </w:pPr>
            <w:r>
              <w:t>25</w:t>
            </w:r>
          </w:p>
        </w:tc>
        <w:tc>
          <w:tcPr>
            <w:tcW w:w="1365" w:type="dxa"/>
            <w:tcBorders>
              <w:top w:val="single" w:sz="4" w:space="0" w:color="000000"/>
              <w:left w:val="nil"/>
              <w:bottom w:val="single" w:sz="4" w:space="0" w:color="000000"/>
              <w:right w:val="nil"/>
            </w:tcBorders>
            <w:shd w:val="clear" w:color="auto" w:fill="FFFFFF"/>
            <w:vAlign w:val="center"/>
          </w:tcPr>
          <w:p w14:paraId="3CD3A973" w14:textId="77777777" w:rsidR="00A86343" w:rsidRDefault="00A86343" w:rsidP="001E7AAB">
            <w:pPr>
              <w:spacing w:line="240" w:lineRule="auto"/>
              <w:ind w:firstLine="0"/>
              <w:jc w:val="left"/>
            </w:pPr>
            <w:r>
              <w:t>Ch, Adol</w:t>
            </w:r>
          </w:p>
        </w:tc>
        <w:tc>
          <w:tcPr>
            <w:tcW w:w="1218" w:type="dxa"/>
            <w:tcBorders>
              <w:top w:val="single" w:sz="4" w:space="0" w:color="000000"/>
              <w:left w:val="nil"/>
              <w:bottom w:val="single" w:sz="4" w:space="0" w:color="000000"/>
              <w:right w:val="nil"/>
            </w:tcBorders>
            <w:shd w:val="clear" w:color="auto" w:fill="FFFFFF"/>
            <w:vAlign w:val="center"/>
          </w:tcPr>
          <w:p w14:paraId="1F187ED1"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09C5C9D5" w14:textId="77777777" w:rsidR="00A86343" w:rsidRDefault="00A86343" w:rsidP="001E7AAB">
            <w:pPr>
              <w:spacing w:line="240" w:lineRule="auto"/>
              <w:ind w:firstLine="0"/>
              <w:jc w:val="left"/>
            </w:pPr>
            <w:r>
              <w:t>St</w:t>
            </w:r>
          </w:p>
        </w:tc>
        <w:tc>
          <w:tcPr>
            <w:tcW w:w="940" w:type="dxa"/>
            <w:tcBorders>
              <w:top w:val="single" w:sz="4" w:space="0" w:color="000000"/>
              <w:left w:val="nil"/>
              <w:bottom w:val="single" w:sz="4" w:space="0" w:color="000000"/>
              <w:right w:val="nil"/>
            </w:tcBorders>
            <w:shd w:val="clear" w:color="auto" w:fill="FFFFFF"/>
            <w:vAlign w:val="center"/>
          </w:tcPr>
          <w:p w14:paraId="03DCA2CF" w14:textId="77777777" w:rsidR="00A86343" w:rsidRDefault="00A86343" w:rsidP="001E7AAB">
            <w:pPr>
              <w:spacing w:line="240" w:lineRule="auto"/>
              <w:ind w:firstLine="0"/>
              <w:jc w:val="left"/>
            </w:pPr>
            <w:r>
              <w:t>M</w:t>
            </w:r>
          </w:p>
        </w:tc>
      </w:tr>
      <w:tr w:rsidR="00A86343" w14:paraId="5C4AC57B"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295185B" w14:textId="77777777" w:rsidR="00A86343" w:rsidRDefault="00A86343" w:rsidP="001E7AAB">
            <w:pPr>
              <w:spacing w:line="240" w:lineRule="auto"/>
              <w:ind w:firstLine="0"/>
              <w:jc w:val="left"/>
            </w:pPr>
            <w:r>
              <w:t xml:space="preserve">Pedersen </w:t>
            </w:r>
          </w:p>
        </w:tc>
        <w:tc>
          <w:tcPr>
            <w:tcW w:w="766" w:type="dxa"/>
            <w:tcBorders>
              <w:top w:val="single" w:sz="4" w:space="0" w:color="000000"/>
              <w:left w:val="nil"/>
              <w:bottom w:val="single" w:sz="4" w:space="0" w:color="000000"/>
              <w:right w:val="nil"/>
            </w:tcBorders>
            <w:shd w:val="clear" w:color="auto" w:fill="FFFFFF"/>
            <w:vAlign w:val="center"/>
          </w:tcPr>
          <w:p w14:paraId="6CD42409" w14:textId="77777777" w:rsidR="00A86343" w:rsidRDefault="00A86343" w:rsidP="001E7AAB">
            <w:pPr>
              <w:spacing w:line="240" w:lineRule="auto"/>
              <w:ind w:firstLine="0"/>
              <w:jc w:val="left"/>
            </w:pPr>
            <w:r>
              <w:t>1997</w:t>
            </w:r>
          </w:p>
        </w:tc>
        <w:tc>
          <w:tcPr>
            <w:tcW w:w="1377" w:type="dxa"/>
            <w:tcBorders>
              <w:top w:val="single" w:sz="4" w:space="0" w:color="000000"/>
              <w:left w:val="nil"/>
              <w:bottom w:val="single" w:sz="4" w:space="0" w:color="000000"/>
              <w:right w:val="nil"/>
            </w:tcBorders>
            <w:shd w:val="clear" w:color="auto" w:fill="FFFFFF"/>
            <w:vAlign w:val="center"/>
          </w:tcPr>
          <w:p w14:paraId="21776A54" w14:textId="77777777" w:rsidR="00A86343" w:rsidRDefault="00A86343" w:rsidP="001E7AAB">
            <w:pPr>
              <w:spacing w:line="240" w:lineRule="auto"/>
              <w:ind w:firstLine="0"/>
              <w:jc w:val="left"/>
            </w:pPr>
            <w:r>
              <w:t>Vocal development</w:t>
            </w:r>
          </w:p>
        </w:tc>
        <w:tc>
          <w:tcPr>
            <w:tcW w:w="975" w:type="dxa"/>
            <w:tcBorders>
              <w:top w:val="single" w:sz="4" w:space="0" w:color="000000"/>
              <w:left w:val="nil"/>
              <w:bottom w:val="single" w:sz="4" w:space="0" w:color="000000"/>
              <w:right w:val="nil"/>
            </w:tcBorders>
            <w:shd w:val="clear" w:color="auto" w:fill="FFFFFF"/>
            <w:vAlign w:val="center"/>
          </w:tcPr>
          <w:p w14:paraId="7D36D222" w14:textId="77777777" w:rsidR="00A86343" w:rsidRDefault="00A86343" w:rsidP="001E7AAB">
            <w:pPr>
              <w:spacing w:line="240" w:lineRule="auto"/>
              <w:ind w:firstLine="0"/>
              <w:jc w:val="left"/>
            </w:pPr>
            <w:r>
              <w:t>95</w:t>
            </w:r>
          </w:p>
        </w:tc>
        <w:tc>
          <w:tcPr>
            <w:tcW w:w="1365" w:type="dxa"/>
            <w:tcBorders>
              <w:top w:val="single" w:sz="4" w:space="0" w:color="000000"/>
              <w:left w:val="nil"/>
              <w:bottom w:val="single" w:sz="4" w:space="0" w:color="000000"/>
              <w:right w:val="nil"/>
            </w:tcBorders>
            <w:shd w:val="clear" w:color="auto" w:fill="FFFFFF"/>
            <w:vAlign w:val="center"/>
          </w:tcPr>
          <w:p w14:paraId="3B285657" w14:textId="77777777" w:rsidR="00A86343" w:rsidRDefault="00A86343" w:rsidP="001E7AAB">
            <w:pPr>
              <w:spacing w:line="240" w:lineRule="auto"/>
              <w:ind w:firstLine="0"/>
              <w:jc w:val="left"/>
            </w:pPr>
            <w:r>
              <w:t>Ch, Adol</w:t>
            </w:r>
          </w:p>
        </w:tc>
        <w:tc>
          <w:tcPr>
            <w:tcW w:w="1218" w:type="dxa"/>
            <w:tcBorders>
              <w:top w:val="single" w:sz="4" w:space="0" w:color="000000"/>
              <w:left w:val="nil"/>
              <w:bottom w:val="single" w:sz="4" w:space="0" w:color="000000"/>
              <w:right w:val="nil"/>
            </w:tcBorders>
            <w:shd w:val="clear" w:color="auto" w:fill="FFFFFF"/>
            <w:vAlign w:val="center"/>
          </w:tcPr>
          <w:p w14:paraId="15852857"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30695830" w14:textId="77777777" w:rsidR="00A86343" w:rsidRDefault="00A86343" w:rsidP="001E7AAB">
            <w:pPr>
              <w:spacing w:line="240" w:lineRule="auto"/>
              <w:ind w:firstLine="0"/>
              <w:jc w:val="left"/>
            </w:pPr>
            <w:r>
              <w:t>St</w:t>
            </w:r>
          </w:p>
        </w:tc>
        <w:tc>
          <w:tcPr>
            <w:tcW w:w="940" w:type="dxa"/>
            <w:tcBorders>
              <w:top w:val="single" w:sz="4" w:space="0" w:color="000000"/>
              <w:left w:val="nil"/>
              <w:bottom w:val="single" w:sz="4" w:space="0" w:color="000000"/>
              <w:right w:val="nil"/>
            </w:tcBorders>
            <w:shd w:val="clear" w:color="auto" w:fill="FFFFFF"/>
            <w:vAlign w:val="center"/>
          </w:tcPr>
          <w:p w14:paraId="54690752" w14:textId="77777777" w:rsidR="00A86343" w:rsidRDefault="00A86343" w:rsidP="001E7AAB">
            <w:pPr>
              <w:spacing w:line="240" w:lineRule="auto"/>
              <w:ind w:firstLine="0"/>
              <w:jc w:val="left"/>
            </w:pPr>
            <w:r>
              <w:t>F, M</w:t>
            </w:r>
          </w:p>
        </w:tc>
      </w:tr>
      <w:tr w:rsidR="00A86343" w14:paraId="7E5BA238"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B86E0B7" w14:textId="77777777" w:rsidR="00A86343" w:rsidRDefault="00A86343" w:rsidP="001E7AAB">
            <w:pPr>
              <w:spacing w:line="240" w:lineRule="auto"/>
              <w:ind w:firstLine="0"/>
              <w:jc w:val="left"/>
            </w:pPr>
            <w:r>
              <w:t>Rosenau</w:t>
            </w:r>
          </w:p>
        </w:tc>
        <w:tc>
          <w:tcPr>
            <w:tcW w:w="766" w:type="dxa"/>
            <w:tcBorders>
              <w:top w:val="single" w:sz="4" w:space="0" w:color="000000"/>
              <w:left w:val="nil"/>
              <w:bottom w:val="single" w:sz="4" w:space="0" w:color="000000"/>
              <w:right w:val="nil"/>
            </w:tcBorders>
            <w:shd w:val="clear" w:color="auto" w:fill="FFFFFF"/>
            <w:vAlign w:val="center"/>
          </w:tcPr>
          <w:p w14:paraId="4067AEF0" w14:textId="77777777" w:rsidR="00A86343" w:rsidRDefault="00A86343" w:rsidP="001E7AAB">
            <w:pPr>
              <w:spacing w:line="240" w:lineRule="auto"/>
              <w:ind w:firstLine="0"/>
              <w:jc w:val="left"/>
            </w:pPr>
            <w:r>
              <w:t>1999</w:t>
            </w:r>
          </w:p>
        </w:tc>
        <w:tc>
          <w:tcPr>
            <w:tcW w:w="1377" w:type="dxa"/>
            <w:tcBorders>
              <w:top w:val="single" w:sz="4" w:space="0" w:color="000000"/>
              <w:left w:val="nil"/>
              <w:bottom w:val="single" w:sz="4" w:space="0" w:color="000000"/>
              <w:right w:val="nil"/>
            </w:tcBorders>
            <w:shd w:val="clear" w:color="auto" w:fill="FFFFFF"/>
            <w:vAlign w:val="center"/>
          </w:tcPr>
          <w:p w14:paraId="64AEFA96"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27D03EAF" w14:textId="77777777" w:rsidR="00A86343" w:rsidRDefault="00A86343" w:rsidP="001E7AAB">
            <w:pPr>
              <w:spacing w:line="240" w:lineRule="auto"/>
              <w:ind w:firstLine="0"/>
              <w:jc w:val="left"/>
            </w:pPr>
            <w:r>
              <w:t>4</w:t>
            </w:r>
          </w:p>
        </w:tc>
        <w:tc>
          <w:tcPr>
            <w:tcW w:w="1365" w:type="dxa"/>
            <w:tcBorders>
              <w:top w:val="single" w:sz="4" w:space="0" w:color="000000"/>
              <w:left w:val="nil"/>
              <w:bottom w:val="single" w:sz="4" w:space="0" w:color="000000"/>
              <w:right w:val="nil"/>
            </w:tcBorders>
            <w:shd w:val="clear" w:color="auto" w:fill="FFFFFF"/>
            <w:vAlign w:val="center"/>
          </w:tcPr>
          <w:p w14:paraId="7B019284"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065ED515"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F21354E"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3806F7C2" w14:textId="77777777" w:rsidR="00A86343" w:rsidRDefault="00A86343" w:rsidP="001E7AAB">
            <w:pPr>
              <w:spacing w:line="240" w:lineRule="auto"/>
              <w:ind w:firstLine="0"/>
              <w:jc w:val="left"/>
            </w:pPr>
            <w:r>
              <w:t>F, M</w:t>
            </w:r>
          </w:p>
        </w:tc>
      </w:tr>
      <w:tr w:rsidR="00A86343" w14:paraId="122F28BF"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1C6B28E5" w14:textId="77777777" w:rsidR="00A86343" w:rsidRDefault="00A86343" w:rsidP="001E7AAB">
            <w:pPr>
              <w:spacing w:line="240" w:lineRule="auto"/>
              <w:ind w:firstLine="0"/>
              <w:jc w:val="left"/>
            </w:pPr>
            <w:r>
              <w:t>Rossiter et al.</w:t>
            </w:r>
          </w:p>
        </w:tc>
        <w:tc>
          <w:tcPr>
            <w:tcW w:w="766" w:type="dxa"/>
            <w:tcBorders>
              <w:top w:val="single" w:sz="4" w:space="0" w:color="000000"/>
              <w:left w:val="nil"/>
              <w:bottom w:val="single" w:sz="4" w:space="0" w:color="000000"/>
              <w:right w:val="nil"/>
            </w:tcBorders>
            <w:shd w:val="clear" w:color="auto" w:fill="FFFFFF"/>
            <w:vAlign w:val="center"/>
          </w:tcPr>
          <w:p w14:paraId="560C980E" w14:textId="77777777" w:rsidR="00A86343" w:rsidRDefault="00A86343" w:rsidP="001E7AAB">
            <w:pPr>
              <w:spacing w:line="240" w:lineRule="auto"/>
              <w:ind w:firstLine="0"/>
              <w:jc w:val="left"/>
            </w:pPr>
            <w:r>
              <w:t>1995</w:t>
            </w:r>
          </w:p>
        </w:tc>
        <w:tc>
          <w:tcPr>
            <w:tcW w:w="1377" w:type="dxa"/>
            <w:tcBorders>
              <w:top w:val="single" w:sz="4" w:space="0" w:color="000000"/>
              <w:left w:val="nil"/>
              <w:bottom w:val="single" w:sz="4" w:space="0" w:color="000000"/>
              <w:right w:val="nil"/>
            </w:tcBorders>
            <w:shd w:val="clear" w:color="auto" w:fill="FFFFFF"/>
            <w:vAlign w:val="center"/>
          </w:tcPr>
          <w:p w14:paraId="3C323A23" w14:textId="77777777" w:rsidR="00A86343" w:rsidRDefault="00A86343" w:rsidP="001E7AAB">
            <w:pPr>
              <w:spacing w:line="240" w:lineRule="auto"/>
              <w:ind w:firstLine="0"/>
              <w:jc w:val="left"/>
            </w:pPr>
            <w:r>
              <w:t>Practise</w:t>
            </w:r>
          </w:p>
        </w:tc>
        <w:tc>
          <w:tcPr>
            <w:tcW w:w="975" w:type="dxa"/>
            <w:tcBorders>
              <w:top w:val="single" w:sz="4" w:space="0" w:color="000000"/>
              <w:left w:val="nil"/>
              <w:bottom w:val="single" w:sz="4" w:space="0" w:color="000000"/>
              <w:right w:val="nil"/>
            </w:tcBorders>
            <w:shd w:val="clear" w:color="auto" w:fill="FFFFFF"/>
            <w:vAlign w:val="center"/>
          </w:tcPr>
          <w:p w14:paraId="6DED1D84"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3C9231C3"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4F8BD364" w14:textId="77777777" w:rsidR="00A86343" w:rsidRDefault="00A86343" w:rsidP="001E7AAB">
            <w:pPr>
              <w:spacing w:line="240" w:lineRule="auto"/>
              <w:ind w:firstLine="0"/>
              <w:jc w:val="left"/>
            </w:pPr>
            <w:r>
              <w:t>U</w:t>
            </w:r>
          </w:p>
        </w:tc>
        <w:tc>
          <w:tcPr>
            <w:tcW w:w="1365" w:type="dxa"/>
            <w:tcBorders>
              <w:top w:val="single" w:sz="4" w:space="0" w:color="000000"/>
              <w:left w:val="nil"/>
              <w:bottom w:val="single" w:sz="4" w:space="0" w:color="000000"/>
              <w:right w:val="nil"/>
            </w:tcBorders>
            <w:shd w:val="clear" w:color="auto" w:fill="FFFFFF"/>
            <w:vAlign w:val="center"/>
          </w:tcPr>
          <w:p w14:paraId="42397D18" w14:textId="77777777" w:rsidR="00A86343" w:rsidRDefault="00A86343" w:rsidP="001E7AAB">
            <w:pPr>
              <w:spacing w:line="240" w:lineRule="auto"/>
              <w:ind w:firstLine="0"/>
              <w:jc w:val="left"/>
            </w:pPr>
            <w:r>
              <w:t>Unexep</w:t>
            </w:r>
          </w:p>
        </w:tc>
        <w:tc>
          <w:tcPr>
            <w:tcW w:w="940" w:type="dxa"/>
            <w:tcBorders>
              <w:top w:val="single" w:sz="4" w:space="0" w:color="000000"/>
              <w:left w:val="nil"/>
              <w:bottom w:val="single" w:sz="4" w:space="0" w:color="000000"/>
              <w:right w:val="nil"/>
            </w:tcBorders>
            <w:shd w:val="clear" w:color="auto" w:fill="FFFFFF"/>
            <w:vAlign w:val="center"/>
          </w:tcPr>
          <w:p w14:paraId="3280CC6C" w14:textId="77777777" w:rsidR="00A86343" w:rsidRDefault="00A86343" w:rsidP="001E7AAB">
            <w:pPr>
              <w:spacing w:line="240" w:lineRule="auto"/>
              <w:ind w:firstLine="0"/>
              <w:jc w:val="left"/>
            </w:pPr>
            <w:r>
              <w:t>M</w:t>
            </w:r>
          </w:p>
        </w:tc>
      </w:tr>
      <w:tr w:rsidR="00A86343" w14:paraId="0B49DA40"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63AF53D" w14:textId="77777777" w:rsidR="00A86343" w:rsidRDefault="00A86343" w:rsidP="001E7AAB">
            <w:pPr>
              <w:spacing w:line="240" w:lineRule="auto"/>
              <w:ind w:firstLine="0"/>
              <w:jc w:val="left"/>
            </w:pPr>
            <w:r>
              <w:t>Rossiter &amp; Howard</w:t>
            </w:r>
          </w:p>
        </w:tc>
        <w:tc>
          <w:tcPr>
            <w:tcW w:w="766" w:type="dxa"/>
            <w:tcBorders>
              <w:top w:val="single" w:sz="4" w:space="0" w:color="000000"/>
              <w:left w:val="nil"/>
              <w:bottom w:val="single" w:sz="4" w:space="0" w:color="000000"/>
              <w:right w:val="nil"/>
            </w:tcBorders>
            <w:shd w:val="clear" w:color="auto" w:fill="FFFFFF"/>
            <w:vAlign w:val="center"/>
          </w:tcPr>
          <w:p w14:paraId="0EDEF470" w14:textId="77777777" w:rsidR="00A86343" w:rsidRDefault="00A86343" w:rsidP="001E7AAB">
            <w:pPr>
              <w:spacing w:line="240" w:lineRule="auto"/>
              <w:ind w:firstLine="0"/>
              <w:jc w:val="left"/>
            </w:pPr>
            <w:r>
              <w:t>1997</w:t>
            </w:r>
          </w:p>
        </w:tc>
        <w:tc>
          <w:tcPr>
            <w:tcW w:w="1377" w:type="dxa"/>
            <w:tcBorders>
              <w:top w:val="single" w:sz="4" w:space="0" w:color="000000"/>
              <w:left w:val="nil"/>
              <w:bottom w:val="single" w:sz="4" w:space="0" w:color="000000"/>
              <w:right w:val="nil"/>
            </w:tcBorders>
            <w:shd w:val="clear" w:color="auto" w:fill="FFFFFF"/>
            <w:vAlign w:val="center"/>
          </w:tcPr>
          <w:p w14:paraId="1A5426E9" w14:textId="77777777" w:rsidR="00A86343" w:rsidRDefault="00A86343" w:rsidP="001E7AAB">
            <w:pPr>
              <w:spacing w:line="240" w:lineRule="auto"/>
              <w:ind w:firstLine="0"/>
              <w:jc w:val="left"/>
            </w:pPr>
            <w:r>
              <w:t>Practise</w:t>
            </w:r>
          </w:p>
        </w:tc>
        <w:tc>
          <w:tcPr>
            <w:tcW w:w="975" w:type="dxa"/>
            <w:tcBorders>
              <w:top w:val="single" w:sz="4" w:space="0" w:color="000000"/>
              <w:left w:val="nil"/>
              <w:bottom w:val="single" w:sz="4" w:space="0" w:color="000000"/>
              <w:right w:val="nil"/>
            </w:tcBorders>
            <w:shd w:val="clear" w:color="auto" w:fill="FFFFFF"/>
            <w:vAlign w:val="center"/>
          </w:tcPr>
          <w:p w14:paraId="2965714B" w14:textId="77777777" w:rsidR="00A86343" w:rsidRDefault="00A86343" w:rsidP="001E7AAB">
            <w:pPr>
              <w:spacing w:line="240" w:lineRule="auto"/>
              <w:ind w:firstLine="0"/>
              <w:jc w:val="left"/>
            </w:pPr>
            <w:r>
              <w:t>2</w:t>
            </w:r>
          </w:p>
        </w:tc>
        <w:tc>
          <w:tcPr>
            <w:tcW w:w="1365" w:type="dxa"/>
            <w:tcBorders>
              <w:top w:val="single" w:sz="4" w:space="0" w:color="000000"/>
              <w:left w:val="nil"/>
              <w:bottom w:val="single" w:sz="4" w:space="0" w:color="000000"/>
              <w:right w:val="nil"/>
            </w:tcBorders>
            <w:shd w:val="clear" w:color="auto" w:fill="FFFFFF"/>
            <w:vAlign w:val="center"/>
          </w:tcPr>
          <w:p w14:paraId="33B80A03" w14:textId="77777777" w:rsidR="00A86343" w:rsidRDefault="00A86343" w:rsidP="001E7AAB">
            <w:pPr>
              <w:spacing w:line="240" w:lineRule="auto"/>
              <w:ind w:firstLine="0"/>
              <w:jc w:val="left"/>
            </w:pPr>
            <w:r>
              <w:t>n.a.</w:t>
            </w:r>
          </w:p>
        </w:tc>
        <w:tc>
          <w:tcPr>
            <w:tcW w:w="1218" w:type="dxa"/>
            <w:tcBorders>
              <w:top w:val="single" w:sz="4" w:space="0" w:color="000000"/>
              <w:left w:val="nil"/>
              <w:bottom w:val="single" w:sz="4" w:space="0" w:color="000000"/>
              <w:right w:val="nil"/>
            </w:tcBorders>
            <w:shd w:val="clear" w:color="auto" w:fill="FFFFFF"/>
            <w:vAlign w:val="center"/>
          </w:tcPr>
          <w:p w14:paraId="3664DEAC" w14:textId="77777777" w:rsidR="00A86343" w:rsidRDefault="00A86343" w:rsidP="001E7AAB">
            <w:pPr>
              <w:spacing w:line="240" w:lineRule="auto"/>
              <w:ind w:firstLine="0"/>
              <w:jc w:val="left"/>
            </w:pPr>
            <w:r>
              <w:t>U</w:t>
            </w:r>
          </w:p>
        </w:tc>
        <w:tc>
          <w:tcPr>
            <w:tcW w:w="1365" w:type="dxa"/>
            <w:tcBorders>
              <w:top w:val="single" w:sz="4" w:space="0" w:color="000000"/>
              <w:left w:val="nil"/>
              <w:bottom w:val="single" w:sz="4" w:space="0" w:color="000000"/>
              <w:right w:val="nil"/>
            </w:tcBorders>
            <w:shd w:val="clear" w:color="auto" w:fill="FFFFFF"/>
            <w:vAlign w:val="center"/>
          </w:tcPr>
          <w:p w14:paraId="56BF2E32" w14:textId="77777777" w:rsidR="00A86343" w:rsidRDefault="00A86343" w:rsidP="001E7AAB">
            <w:pPr>
              <w:spacing w:line="240" w:lineRule="auto"/>
              <w:ind w:firstLine="0"/>
              <w:jc w:val="left"/>
            </w:pPr>
            <w:r>
              <w:t>Unexep</w:t>
            </w:r>
          </w:p>
        </w:tc>
        <w:tc>
          <w:tcPr>
            <w:tcW w:w="940" w:type="dxa"/>
            <w:tcBorders>
              <w:top w:val="single" w:sz="4" w:space="0" w:color="000000"/>
              <w:left w:val="nil"/>
              <w:bottom w:val="single" w:sz="4" w:space="0" w:color="000000"/>
              <w:right w:val="nil"/>
            </w:tcBorders>
            <w:shd w:val="clear" w:color="auto" w:fill="FFFFFF"/>
            <w:vAlign w:val="center"/>
          </w:tcPr>
          <w:p w14:paraId="7F5C1977" w14:textId="77777777" w:rsidR="00A86343" w:rsidRDefault="00A86343" w:rsidP="001E7AAB">
            <w:pPr>
              <w:spacing w:line="240" w:lineRule="auto"/>
              <w:ind w:firstLine="0"/>
              <w:jc w:val="left"/>
            </w:pPr>
            <w:r>
              <w:t>M</w:t>
            </w:r>
          </w:p>
        </w:tc>
      </w:tr>
      <w:tr w:rsidR="00A86343" w14:paraId="0BA17B32"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2B469202" w14:textId="77777777" w:rsidR="00A86343" w:rsidRDefault="00A86343" w:rsidP="001E7AAB">
            <w:pPr>
              <w:spacing w:line="240" w:lineRule="auto"/>
              <w:ind w:firstLine="0"/>
              <w:jc w:val="left"/>
            </w:pPr>
            <w:r>
              <w:t xml:space="preserve">Rossiter et al. </w:t>
            </w:r>
          </w:p>
        </w:tc>
        <w:tc>
          <w:tcPr>
            <w:tcW w:w="766" w:type="dxa"/>
            <w:tcBorders>
              <w:top w:val="single" w:sz="4" w:space="0" w:color="000000"/>
              <w:left w:val="nil"/>
              <w:bottom w:val="single" w:sz="4" w:space="0" w:color="000000"/>
              <w:right w:val="nil"/>
            </w:tcBorders>
            <w:shd w:val="clear" w:color="auto" w:fill="FFFFFF"/>
            <w:vAlign w:val="center"/>
          </w:tcPr>
          <w:p w14:paraId="4D5C1883" w14:textId="77777777" w:rsidR="00A86343" w:rsidRDefault="00A86343" w:rsidP="001E7AAB">
            <w:pPr>
              <w:spacing w:line="240" w:lineRule="auto"/>
              <w:ind w:firstLine="0"/>
              <w:jc w:val="left"/>
            </w:pPr>
            <w:r>
              <w:t>1996</w:t>
            </w:r>
          </w:p>
        </w:tc>
        <w:tc>
          <w:tcPr>
            <w:tcW w:w="1377" w:type="dxa"/>
            <w:tcBorders>
              <w:top w:val="single" w:sz="4" w:space="0" w:color="000000"/>
              <w:left w:val="nil"/>
              <w:bottom w:val="single" w:sz="4" w:space="0" w:color="000000"/>
              <w:right w:val="nil"/>
            </w:tcBorders>
            <w:shd w:val="clear" w:color="auto" w:fill="FFFFFF"/>
            <w:vAlign w:val="center"/>
          </w:tcPr>
          <w:p w14:paraId="612545DC" w14:textId="77777777" w:rsidR="00A86343" w:rsidRDefault="00A86343" w:rsidP="001E7AAB">
            <w:pPr>
              <w:spacing w:line="240" w:lineRule="auto"/>
              <w:ind w:firstLine="0"/>
              <w:jc w:val="left"/>
            </w:pPr>
            <w:r>
              <w:t xml:space="preserve">Real-time Biofeedback </w:t>
            </w:r>
          </w:p>
        </w:tc>
        <w:tc>
          <w:tcPr>
            <w:tcW w:w="975" w:type="dxa"/>
            <w:tcBorders>
              <w:top w:val="single" w:sz="4" w:space="0" w:color="000000"/>
              <w:left w:val="nil"/>
              <w:bottom w:val="single" w:sz="4" w:space="0" w:color="000000"/>
              <w:right w:val="nil"/>
            </w:tcBorders>
            <w:shd w:val="clear" w:color="auto" w:fill="FFFFFF"/>
            <w:vAlign w:val="center"/>
          </w:tcPr>
          <w:p w14:paraId="6DF5F4D1" w14:textId="77777777" w:rsidR="00A86343" w:rsidRDefault="00A86343" w:rsidP="001E7AAB">
            <w:pPr>
              <w:spacing w:line="240" w:lineRule="auto"/>
              <w:ind w:firstLine="0"/>
              <w:jc w:val="left"/>
            </w:pPr>
            <w:r>
              <w:t>2</w:t>
            </w:r>
          </w:p>
        </w:tc>
        <w:tc>
          <w:tcPr>
            <w:tcW w:w="1365" w:type="dxa"/>
            <w:tcBorders>
              <w:top w:val="single" w:sz="4" w:space="0" w:color="000000"/>
              <w:left w:val="nil"/>
              <w:bottom w:val="single" w:sz="4" w:space="0" w:color="000000"/>
              <w:right w:val="nil"/>
            </w:tcBorders>
            <w:shd w:val="clear" w:color="auto" w:fill="FFFFFF"/>
            <w:vAlign w:val="center"/>
          </w:tcPr>
          <w:p w14:paraId="0FBDE559" w14:textId="77777777" w:rsidR="00A86343" w:rsidRDefault="00A86343" w:rsidP="001E7AAB">
            <w:pPr>
              <w:spacing w:line="240" w:lineRule="auto"/>
              <w:ind w:firstLine="0"/>
              <w:jc w:val="left"/>
            </w:pPr>
            <w:r>
              <w:t>n.a.</w:t>
            </w:r>
          </w:p>
        </w:tc>
        <w:tc>
          <w:tcPr>
            <w:tcW w:w="1218" w:type="dxa"/>
            <w:tcBorders>
              <w:top w:val="single" w:sz="4" w:space="0" w:color="000000"/>
              <w:left w:val="nil"/>
              <w:bottom w:val="single" w:sz="4" w:space="0" w:color="000000"/>
              <w:right w:val="nil"/>
            </w:tcBorders>
            <w:shd w:val="clear" w:color="auto" w:fill="FFFFFF"/>
            <w:vAlign w:val="center"/>
          </w:tcPr>
          <w:p w14:paraId="03143EB5" w14:textId="77777777" w:rsidR="00A86343" w:rsidRDefault="00A86343" w:rsidP="001E7AAB">
            <w:pPr>
              <w:spacing w:line="240" w:lineRule="auto"/>
              <w:ind w:firstLine="0"/>
              <w:jc w:val="left"/>
            </w:pPr>
            <w:r>
              <w:t>U</w:t>
            </w:r>
          </w:p>
        </w:tc>
        <w:tc>
          <w:tcPr>
            <w:tcW w:w="1365" w:type="dxa"/>
            <w:tcBorders>
              <w:top w:val="single" w:sz="4" w:space="0" w:color="000000"/>
              <w:left w:val="nil"/>
              <w:bottom w:val="single" w:sz="4" w:space="0" w:color="000000"/>
              <w:right w:val="nil"/>
            </w:tcBorders>
            <w:shd w:val="clear" w:color="auto" w:fill="FFFFFF"/>
            <w:vAlign w:val="center"/>
          </w:tcPr>
          <w:p w14:paraId="3AB66226" w14:textId="77777777" w:rsidR="00A86343" w:rsidRDefault="00A86343" w:rsidP="001E7AAB">
            <w:pPr>
              <w:spacing w:line="240" w:lineRule="auto"/>
              <w:ind w:firstLine="0"/>
              <w:jc w:val="left"/>
            </w:pPr>
            <w:r>
              <w:t>Unexep</w:t>
            </w:r>
          </w:p>
        </w:tc>
        <w:tc>
          <w:tcPr>
            <w:tcW w:w="940" w:type="dxa"/>
            <w:tcBorders>
              <w:top w:val="single" w:sz="4" w:space="0" w:color="000000"/>
              <w:left w:val="nil"/>
              <w:bottom w:val="single" w:sz="4" w:space="0" w:color="000000"/>
              <w:right w:val="nil"/>
            </w:tcBorders>
            <w:shd w:val="clear" w:color="auto" w:fill="FFFFFF"/>
            <w:vAlign w:val="center"/>
          </w:tcPr>
          <w:p w14:paraId="01E00EB9" w14:textId="77777777" w:rsidR="00A86343" w:rsidRDefault="00A86343" w:rsidP="001E7AAB">
            <w:pPr>
              <w:spacing w:line="240" w:lineRule="auto"/>
              <w:ind w:firstLine="0"/>
              <w:jc w:val="left"/>
            </w:pPr>
            <w:r>
              <w:t>M</w:t>
            </w:r>
          </w:p>
        </w:tc>
      </w:tr>
      <w:tr w:rsidR="00A86343" w14:paraId="73C1AE2C"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CFFD22E" w14:textId="77777777" w:rsidR="00A86343" w:rsidRDefault="00A86343" w:rsidP="001E7AAB">
            <w:pPr>
              <w:spacing w:line="240" w:lineRule="auto"/>
              <w:ind w:firstLine="0"/>
              <w:jc w:val="left"/>
            </w:pPr>
            <w:r>
              <w:t>Roubeau et al.</w:t>
            </w:r>
          </w:p>
        </w:tc>
        <w:tc>
          <w:tcPr>
            <w:tcW w:w="766" w:type="dxa"/>
            <w:tcBorders>
              <w:top w:val="single" w:sz="4" w:space="0" w:color="000000"/>
              <w:left w:val="nil"/>
              <w:bottom w:val="single" w:sz="4" w:space="0" w:color="000000"/>
              <w:right w:val="nil"/>
            </w:tcBorders>
            <w:shd w:val="clear" w:color="auto" w:fill="FFFFFF"/>
            <w:vAlign w:val="center"/>
          </w:tcPr>
          <w:p w14:paraId="0D2F1535" w14:textId="77777777" w:rsidR="00A86343" w:rsidRDefault="00A86343" w:rsidP="001E7AAB">
            <w:pPr>
              <w:spacing w:line="240" w:lineRule="auto"/>
              <w:ind w:firstLine="0"/>
              <w:jc w:val="left"/>
            </w:pPr>
            <w:r>
              <w:t>1987</w:t>
            </w:r>
          </w:p>
        </w:tc>
        <w:tc>
          <w:tcPr>
            <w:tcW w:w="1377" w:type="dxa"/>
            <w:tcBorders>
              <w:top w:val="single" w:sz="4" w:space="0" w:color="000000"/>
              <w:left w:val="nil"/>
              <w:bottom w:val="single" w:sz="4" w:space="0" w:color="000000"/>
              <w:right w:val="nil"/>
            </w:tcBorders>
            <w:shd w:val="clear" w:color="auto" w:fill="FFFFFF"/>
            <w:vAlign w:val="center"/>
          </w:tcPr>
          <w:p w14:paraId="624D4906"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49F762EA" w14:textId="77777777" w:rsidR="00A86343" w:rsidRDefault="00A86343" w:rsidP="001E7AAB">
            <w:pPr>
              <w:spacing w:line="240" w:lineRule="auto"/>
              <w:ind w:firstLine="0"/>
              <w:jc w:val="left"/>
            </w:pPr>
            <w:r>
              <w:t>10</w:t>
            </w:r>
          </w:p>
        </w:tc>
        <w:tc>
          <w:tcPr>
            <w:tcW w:w="1365" w:type="dxa"/>
            <w:tcBorders>
              <w:top w:val="single" w:sz="4" w:space="0" w:color="000000"/>
              <w:left w:val="nil"/>
              <w:bottom w:val="single" w:sz="4" w:space="0" w:color="000000"/>
              <w:right w:val="nil"/>
            </w:tcBorders>
            <w:shd w:val="clear" w:color="auto" w:fill="FFFFFF"/>
            <w:vAlign w:val="center"/>
          </w:tcPr>
          <w:p w14:paraId="329A8EE3"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6E68792C"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38FD7D9A" w14:textId="77777777" w:rsidR="00A86343" w:rsidRDefault="00A86343" w:rsidP="001E7AAB">
            <w:pPr>
              <w:spacing w:line="240" w:lineRule="auto"/>
              <w:ind w:firstLine="0"/>
              <w:jc w:val="left"/>
            </w:pPr>
            <w:r>
              <w:t>n.a.</w:t>
            </w:r>
          </w:p>
        </w:tc>
        <w:tc>
          <w:tcPr>
            <w:tcW w:w="940" w:type="dxa"/>
            <w:tcBorders>
              <w:top w:val="single" w:sz="4" w:space="0" w:color="000000"/>
              <w:left w:val="nil"/>
              <w:bottom w:val="single" w:sz="4" w:space="0" w:color="000000"/>
              <w:right w:val="nil"/>
            </w:tcBorders>
            <w:shd w:val="clear" w:color="auto" w:fill="FFFFFF"/>
            <w:vAlign w:val="center"/>
          </w:tcPr>
          <w:p w14:paraId="6FC85715" w14:textId="77777777" w:rsidR="00A86343" w:rsidRDefault="00A86343" w:rsidP="001E7AAB">
            <w:pPr>
              <w:spacing w:line="240" w:lineRule="auto"/>
              <w:ind w:firstLine="0"/>
              <w:jc w:val="left"/>
            </w:pPr>
            <w:r>
              <w:t>F, M</w:t>
            </w:r>
          </w:p>
        </w:tc>
      </w:tr>
      <w:tr w:rsidR="00A86343" w14:paraId="2F1E8AD3"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843BD67" w14:textId="77777777" w:rsidR="00A86343" w:rsidRDefault="00A86343" w:rsidP="001E7AAB">
            <w:pPr>
              <w:spacing w:line="240" w:lineRule="auto"/>
              <w:ind w:firstLine="0"/>
              <w:jc w:val="left"/>
            </w:pPr>
            <w:r>
              <w:t xml:space="preserve">Roubeau et al. </w:t>
            </w:r>
          </w:p>
        </w:tc>
        <w:tc>
          <w:tcPr>
            <w:tcW w:w="766" w:type="dxa"/>
            <w:tcBorders>
              <w:top w:val="single" w:sz="4" w:space="0" w:color="000000"/>
              <w:left w:val="nil"/>
              <w:bottom w:val="single" w:sz="4" w:space="0" w:color="000000"/>
              <w:right w:val="nil"/>
            </w:tcBorders>
            <w:shd w:val="clear" w:color="auto" w:fill="FFFFFF"/>
            <w:vAlign w:val="center"/>
          </w:tcPr>
          <w:p w14:paraId="09C5F628" w14:textId="77777777" w:rsidR="00A86343" w:rsidRDefault="00A86343" w:rsidP="001E7AAB">
            <w:pPr>
              <w:spacing w:line="240" w:lineRule="auto"/>
              <w:ind w:firstLine="0"/>
              <w:jc w:val="left"/>
            </w:pPr>
            <w:r>
              <w:t>2009</w:t>
            </w:r>
          </w:p>
        </w:tc>
        <w:tc>
          <w:tcPr>
            <w:tcW w:w="1377" w:type="dxa"/>
            <w:tcBorders>
              <w:top w:val="single" w:sz="4" w:space="0" w:color="000000"/>
              <w:left w:val="nil"/>
              <w:bottom w:val="single" w:sz="4" w:space="0" w:color="000000"/>
              <w:right w:val="nil"/>
            </w:tcBorders>
            <w:shd w:val="clear" w:color="auto" w:fill="FFFFFF"/>
            <w:vAlign w:val="center"/>
          </w:tcPr>
          <w:p w14:paraId="0A8118ED"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15A5FF03" w14:textId="77777777" w:rsidR="00A86343" w:rsidRDefault="00A86343" w:rsidP="001E7AAB">
            <w:pPr>
              <w:spacing w:line="240" w:lineRule="auto"/>
              <w:ind w:firstLine="0"/>
              <w:jc w:val="left"/>
            </w:pPr>
            <w:r>
              <w:t>79</w:t>
            </w:r>
          </w:p>
        </w:tc>
        <w:tc>
          <w:tcPr>
            <w:tcW w:w="1365" w:type="dxa"/>
            <w:tcBorders>
              <w:top w:val="single" w:sz="4" w:space="0" w:color="000000"/>
              <w:left w:val="nil"/>
              <w:bottom w:val="single" w:sz="4" w:space="0" w:color="000000"/>
              <w:right w:val="nil"/>
            </w:tcBorders>
            <w:shd w:val="clear" w:color="auto" w:fill="FFFFFF"/>
            <w:vAlign w:val="center"/>
          </w:tcPr>
          <w:p w14:paraId="1C34D170" w14:textId="77777777" w:rsidR="00A86343" w:rsidRDefault="00A86343" w:rsidP="001E7AAB">
            <w:pPr>
              <w:spacing w:line="240" w:lineRule="auto"/>
              <w:ind w:firstLine="0"/>
              <w:jc w:val="left"/>
            </w:pPr>
            <w:r>
              <w:t>n.a.</w:t>
            </w:r>
          </w:p>
        </w:tc>
        <w:tc>
          <w:tcPr>
            <w:tcW w:w="1218" w:type="dxa"/>
            <w:tcBorders>
              <w:top w:val="single" w:sz="4" w:space="0" w:color="000000"/>
              <w:left w:val="nil"/>
              <w:bottom w:val="single" w:sz="4" w:space="0" w:color="000000"/>
              <w:right w:val="nil"/>
            </w:tcBorders>
            <w:shd w:val="clear" w:color="auto" w:fill="FFFFFF"/>
            <w:vAlign w:val="center"/>
          </w:tcPr>
          <w:p w14:paraId="315363C5" w14:textId="77777777" w:rsidR="00A86343" w:rsidRDefault="00A86343" w:rsidP="001E7AAB">
            <w:pPr>
              <w:spacing w:line="240" w:lineRule="auto"/>
              <w:ind w:firstLine="0"/>
              <w:jc w:val="left"/>
            </w:pPr>
            <w:r>
              <w:t>T, U</w:t>
            </w:r>
          </w:p>
        </w:tc>
        <w:tc>
          <w:tcPr>
            <w:tcW w:w="1365" w:type="dxa"/>
            <w:tcBorders>
              <w:top w:val="single" w:sz="4" w:space="0" w:color="000000"/>
              <w:left w:val="nil"/>
              <w:bottom w:val="single" w:sz="4" w:space="0" w:color="000000"/>
              <w:right w:val="nil"/>
            </w:tcBorders>
            <w:shd w:val="clear" w:color="auto" w:fill="FFFFFF"/>
            <w:vAlign w:val="center"/>
          </w:tcPr>
          <w:p w14:paraId="67274B3D" w14:textId="77777777" w:rsidR="00A86343" w:rsidRDefault="00A86343" w:rsidP="001E7AAB">
            <w:pPr>
              <w:spacing w:line="240" w:lineRule="auto"/>
              <w:ind w:firstLine="0"/>
              <w:jc w:val="left"/>
            </w:pPr>
            <w:r>
              <w:t>n.a.</w:t>
            </w:r>
          </w:p>
        </w:tc>
        <w:tc>
          <w:tcPr>
            <w:tcW w:w="940" w:type="dxa"/>
            <w:tcBorders>
              <w:top w:val="single" w:sz="4" w:space="0" w:color="000000"/>
              <w:left w:val="nil"/>
              <w:bottom w:val="single" w:sz="4" w:space="0" w:color="000000"/>
              <w:right w:val="nil"/>
            </w:tcBorders>
            <w:shd w:val="clear" w:color="auto" w:fill="FFFFFF"/>
            <w:vAlign w:val="center"/>
          </w:tcPr>
          <w:p w14:paraId="697E58B8" w14:textId="77777777" w:rsidR="00A86343" w:rsidRDefault="00A86343" w:rsidP="001E7AAB">
            <w:pPr>
              <w:spacing w:line="240" w:lineRule="auto"/>
              <w:ind w:firstLine="0"/>
              <w:jc w:val="left"/>
            </w:pPr>
            <w:r>
              <w:t>F, M</w:t>
            </w:r>
          </w:p>
        </w:tc>
      </w:tr>
      <w:tr w:rsidR="00A86343" w14:paraId="558AD3FB"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1C07D6B" w14:textId="77777777" w:rsidR="00A86343" w:rsidRDefault="00A86343" w:rsidP="001E7AAB">
            <w:pPr>
              <w:spacing w:line="240" w:lineRule="auto"/>
              <w:ind w:firstLine="0"/>
              <w:jc w:val="left"/>
            </w:pPr>
            <w:r>
              <w:t>Salomão &amp; Sundberg</w:t>
            </w:r>
          </w:p>
        </w:tc>
        <w:tc>
          <w:tcPr>
            <w:tcW w:w="766" w:type="dxa"/>
            <w:tcBorders>
              <w:top w:val="single" w:sz="4" w:space="0" w:color="000000"/>
              <w:left w:val="nil"/>
              <w:bottom w:val="single" w:sz="4" w:space="0" w:color="000000"/>
              <w:right w:val="nil"/>
            </w:tcBorders>
            <w:shd w:val="clear" w:color="auto" w:fill="FFFFFF"/>
            <w:vAlign w:val="center"/>
          </w:tcPr>
          <w:p w14:paraId="109857A0" w14:textId="77777777" w:rsidR="00A86343" w:rsidRDefault="00A86343" w:rsidP="001E7AAB">
            <w:pPr>
              <w:spacing w:line="240" w:lineRule="auto"/>
              <w:ind w:firstLine="0"/>
              <w:jc w:val="left"/>
            </w:pPr>
            <w:r>
              <w:t>2009</w:t>
            </w:r>
          </w:p>
        </w:tc>
        <w:tc>
          <w:tcPr>
            <w:tcW w:w="1377" w:type="dxa"/>
            <w:tcBorders>
              <w:top w:val="single" w:sz="4" w:space="0" w:color="000000"/>
              <w:left w:val="nil"/>
              <w:bottom w:val="single" w:sz="4" w:space="0" w:color="000000"/>
              <w:right w:val="nil"/>
            </w:tcBorders>
            <w:shd w:val="clear" w:color="auto" w:fill="FFFFFF"/>
            <w:vAlign w:val="center"/>
          </w:tcPr>
          <w:p w14:paraId="3F66623A"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55D32163" w14:textId="77777777" w:rsidR="00A86343" w:rsidRDefault="00A86343" w:rsidP="001E7AAB">
            <w:pPr>
              <w:spacing w:line="240" w:lineRule="auto"/>
              <w:ind w:firstLine="0"/>
              <w:jc w:val="left"/>
            </w:pPr>
            <w:r>
              <w:t>13</w:t>
            </w:r>
          </w:p>
        </w:tc>
        <w:tc>
          <w:tcPr>
            <w:tcW w:w="1365" w:type="dxa"/>
            <w:tcBorders>
              <w:top w:val="single" w:sz="4" w:space="0" w:color="000000"/>
              <w:left w:val="nil"/>
              <w:bottom w:val="single" w:sz="4" w:space="0" w:color="000000"/>
              <w:right w:val="nil"/>
            </w:tcBorders>
            <w:shd w:val="clear" w:color="auto" w:fill="FFFFFF"/>
            <w:vAlign w:val="center"/>
          </w:tcPr>
          <w:p w14:paraId="1FB4B666"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2C61BF4"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352B429F" w14:textId="77777777" w:rsidR="00A86343" w:rsidRDefault="00A86343" w:rsidP="001E7AAB">
            <w:pPr>
              <w:spacing w:line="240" w:lineRule="auto"/>
              <w:ind w:firstLine="0"/>
              <w:jc w:val="left"/>
            </w:pPr>
            <w:r>
              <w:t>Chor</w:t>
            </w:r>
          </w:p>
        </w:tc>
        <w:tc>
          <w:tcPr>
            <w:tcW w:w="940" w:type="dxa"/>
            <w:tcBorders>
              <w:top w:val="single" w:sz="4" w:space="0" w:color="000000"/>
              <w:left w:val="nil"/>
              <w:bottom w:val="single" w:sz="4" w:space="0" w:color="000000"/>
              <w:right w:val="nil"/>
            </w:tcBorders>
            <w:shd w:val="clear" w:color="auto" w:fill="FFFFFF"/>
            <w:vAlign w:val="center"/>
          </w:tcPr>
          <w:p w14:paraId="57A7A5A7" w14:textId="77777777" w:rsidR="00A86343" w:rsidRDefault="00A86343" w:rsidP="001E7AAB">
            <w:pPr>
              <w:spacing w:line="240" w:lineRule="auto"/>
              <w:ind w:firstLine="0"/>
              <w:jc w:val="left"/>
            </w:pPr>
            <w:r>
              <w:t>M</w:t>
            </w:r>
          </w:p>
        </w:tc>
      </w:tr>
      <w:tr w:rsidR="00A86343" w14:paraId="12B72CD8"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9F315A1" w14:textId="77777777" w:rsidR="00A86343" w:rsidRDefault="00A86343" w:rsidP="001E7AAB">
            <w:pPr>
              <w:spacing w:line="240" w:lineRule="auto"/>
              <w:ind w:firstLine="0"/>
              <w:jc w:val="left"/>
            </w:pPr>
            <w:r>
              <w:t>Scherer &amp; Titze</w:t>
            </w:r>
          </w:p>
        </w:tc>
        <w:tc>
          <w:tcPr>
            <w:tcW w:w="766" w:type="dxa"/>
            <w:tcBorders>
              <w:top w:val="single" w:sz="4" w:space="0" w:color="000000"/>
              <w:left w:val="nil"/>
              <w:bottom w:val="single" w:sz="4" w:space="0" w:color="000000"/>
              <w:right w:val="nil"/>
            </w:tcBorders>
            <w:shd w:val="clear" w:color="auto" w:fill="FFFFFF"/>
            <w:vAlign w:val="center"/>
          </w:tcPr>
          <w:p w14:paraId="0D91AC57" w14:textId="77777777" w:rsidR="00A86343" w:rsidRDefault="00A86343" w:rsidP="001E7AAB">
            <w:pPr>
              <w:spacing w:line="240" w:lineRule="auto"/>
              <w:ind w:firstLine="0"/>
              <w:jc w:val="left"/>
            </w:pPr>
            <w:r>
              <w:t>1987</w:t>
            </w:r>
          </w:p>
        </w:tc>
        <w:tc>
          <w:tcPr>
            <w:tcW w:w="1377" w:type="dxa"/>
            <w:tcBorders>
              <w:top w:val="single" w:sz="4" w:space="0" w:color="000000"/>
              <w:left w:val="nil"/>
              <w:bottom w:val="single" w:sz="4" w:space="0" w:color="000000"/>
              <w:right w:val="nil"/>
            </w:tcBorders>
            <w:shd w:val="clear" w:color="auto" w:fill="FFFFFF"/>
            <w:vAlign w:val="center"/>
          </w:tcPr>
          <w:p w14:paraId="288D39D5" w14:textId="77777777" w:rsidR="00A86343" w:rsidRDefault="00A86343" w:rsidP="001E7AAB">
            <w:pPr>
              <w:spacing w:line="240" w:lineRule="auto"/>
              <w:ind w:firstLine="0"/>
              <w:jc w:val="left"/>
            </w:pPr>
            <w:r>
              <w:t>Vocal quality</w:t>
            </w:r>
          </w:p>
        </w:tc>
        <w:tc>
          <w:tcPr>
            <w:tcW w:w="975" w:type="dxa"/>
            <w:tcBorders>
              <w:top w:val="single" w:sz="4" w:space="0" w:color="000000"/>
              <w:left w:val="nil"/>
              <w:bottom w:val="single" w:sz="4" w:space="0" w:color="000000"/>
              <w:right w:val="nil"/>
            </w:tcBorders>
            <w:shd w:val="clear" w:color="auto" w:fill="FFFFFF"/>
            <w:vAlign w:val="center"/>
          </w:tcPr>
          <w:p w14:paraId="4CF06B02"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3E460245"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1ED1E30A"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4FFC588"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1349D683" w14:textId="77777777" w:rsidR="00A86343" w:rsidRDefault="00A86343" w:rsidP="001E7AAB">
            <w:pPr>
              <w:spacing w:line="240" w:lineRule="auto"/>
              <w:ind w:firstLine="0"/>
              <w:jc w:val="left"/>
            </w:pPr>
            <w:r>
              <w:t>M</w:t>
            </w:r>
          </w:p>
        </w:tc>
      </w:tr>
      <w:tr w:rsidR="00A86343" w14:paraId="22431FED"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1840185D" w14:textId="77777777" w:rsidR="00A86343" w:rsidRDefault="00A86343" w:rsidP="001E7AAB">
            <w:pPr>
              <w:spacing w:line="240" w:lineRule="auto"/>
              <w:ind w:firstLine="0"/>
              <w:jc w:val="left"/>
            </w:pPr>
            <w:r>
              <w:t>Schutte &amp; Miller</w:t>
            </w:r>
          </w:p>
        </w:tc>
        <w:tc>
          <w:tcPr>
            <w:tcW w:w="766" w:type="dxa"/>
            <w:tcBorders>
              <w:top w:val="single" w:sz="4" w:space="0" w:color="000000"/>
              <w:left w:val="nil"/>
              <w:bottom w:val="single" w:sz="4" w:space="0" w:color="000000"/>
              <w:right w:val="nil"/>
            </w:tcBorders>
            <w:shd w:val="clear" w:color="auto" w:fill="FFFFFF"/>
            <w:vAlign w:val="center"/>
          </w:tcPr>
          <w:p w14:paraId="6DF35C9B" w14:textId="77777777" w:rsidR="00A86343" w:rsidRDefault="00A86343" w:rsidP="001E7AAB">
            <w:pPr>
              <w:spacing w:line="240" w:lineRule="auto"/>
              <w:ind w:firstLine="0"/>
              <w:jc w:val="left"/>
            </w:pPr>
            <w:r>
              <w:t>1986</w:t>
            </w:r>
          </w:p>
        </w:tc>
        <w:tc>
          <w:tcPr>
            <w:tcW w:w="1377" w:type="dxa"/>
            <w:tcBorders>
              <w:top w:val="single" w:sz="4" w:space="0" w:color="000000"/>
              <w:left w:val="nil"/>
              <w:bottom w:val="single" w:sz="4" w:space="0" w:color="000000"/>
              <w:right w:val="nil"/>
            </w:tcBorders>
            <w:shd w:val="clear" w:color="auto" w:fill="FFFFFF"/>
            <w:vAlign w:val="center"/>
          </w:tcPr>
          <w:p w14:paraId="2C34A8AF"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7B381D82" w14:textId="77777777" w:rsidR="00A86343" w:rsidRDefault="00A86343" w:rsidP="001E7AAB">
            <w:pPr>
              <w:spacing w:line="240" w:lineRule="auto"/>
              <w:ind w:firstLine="0"/>
              <w:jc w:val="left"/>
            </w:pPr>
            <w:r>
              <w:t>2</w:t>
            </w:r>
          </w:p>
        </w:tc>
        <w:tc>
          <w:tcPr>
            <w:tcW w:w="1365" w:type="dxa"/>
            <w:tcBorders>
              <w:top w:val="single" w:sz="4" w:space="0" w:color="000000"/>
              <w:left w:val="nil"/>
              <w:bottom w:val="single" w:sz="4" w:space="0" w:color="000000"/>
              <w:right w:val="nil"/>
            </w:tcBorders>
            <w:shd w:val="clear" w:color="auto" w:fill="FFFFFF"/>
            <w:vAlign w:val="center"/>
          </w:tcPr>
          <w:p w14:paraId="32D0FF8F"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16E8EA31"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006D1A18" w14:textId="77777777" w:rsidR="00A86343" w:rsidRDefault="00A86343" w:rsidP="001E7AAB">
            <w:pPr>
              <w:spacing w:line="240" w:lineRule="auto"/>
              <w:ind w:firstLine="0"/>
              <w:jc w:val="left"/>
            </w:pPr>
            <w:r>
              <w:t>Amateur, Pro</w:t>
            </w:r>
          </w:p>
        </w:tc>
        <w:tc>
          <w:tcPr>
            <w:tcW w:w="940" w:type="dxa"/>
            <w:tcBorders>
              <w:top w:val="single" w:sz="4" w:space="0" w:color="000000"/>
              <w:left w:val="nil"/>
              <w:bottom w:val="single" w:sz="4" w:space="0" w:color="000000"/>
              <w:right w:val="nil"/>
            </w:tcBorders>
            <w:shd w:val="clear" w:color="auto" w:fill="FFFFFF"/>
            <w:vAlign w:val="center"/>
          </w:tcPr>
          <w:p w14:paraId="748EB859" w14:textId="77777777" w:rsidR="00A86343" w:rsidRDefault="00A86343" w:rsidP="001E7AAB">
            <w:pPr>
              <w:spacing w:line="240" w:lineRule="auto"/>
              <w:ind w:firstLine="0"/>
              <w:jc w:val="left"/>
            </w:pPr>
            <w:r>
              <w:t>F</w:t>
            </w:r>
          </w:p>
        </w:tc>
      </w:tr>
      <w:tr w:rsidR="00A86343" w14:paraId="0EF23203"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42C9434" w14:textId="77777777" w:rsidR="00A86343" w:rsidRDefault="00A86343" w:rsidP="001E7AAB">
            <w:pPr>
              <w:spacing w:line="240" w:lineRule="auto"/>
              <w:ind w:firstLine="0"/>
              <w:jc w:val="left"/>
            </w:pPr>
            <w:r>
              <w:t>Schutte &amp; Miller</w:t>
            </w:r>
          </w:p>
        </w:tc>
        <w:tc>
          <w:tcPr>
            <w:tcW w:w="766" w:type="dxa"/>
            <w:tcBorders>
              <w:top w:val="single" w:sz="4" w:space="0" w:color="000000"/>
              <w:left w:val="nil"/>
              <w:bottom w:val="single" w:sz="4" w:space="0" w:color="000000"/>
              <w:right w:val="nil"/>
            </w:tcBorders>
            <w:shd w:val="clear" w:color="auto" w:fill="FFFFFF"/>
            <w:vAlign w:val="center"/>
          </w:tcPr>
          <w:p w14:paraId="3D3E3ED8" w14:textId="77777777" w:rsidR="00A86343" w:rsidRDefault="00A86343" w:rsidP="001E7AAB">
            <w:pPr>
              <w:spacing w:line="240" w:lineRule="auto"/>
              <w:ind w:firstLine="0"/>
              <w:jc w:val="left"/>
            </w:pPr>
            <w:r>
              <w:t>1991</w:t>
            </w:r>
          </w:p>
        </w:tc>
        <w:tc>
          <w:tcPr>
            <w:tcW w:w="1377" w:type="dxa"/>
            <w:tcBorders>
              <w:top w:val="single" w:sz="4" w:space="0" w:color="000000"/>
              <w:left w:val="nil"/>
              <w:bottom w:val="single" w:sz="4" w:space="0" w:color="000000"/>
              <w:right w:val="nil"/>
            </w:tcBorders>
            <w:shd w:val="clear" w:color="auto" w:fill="FFFFFF"/>
            <w:vAlign w:val="center"/>
          </w:tcPr>
          <w:p w14:paraId="17FDC7E7" w14:textId="77777777" w:rsidR="00A86343" w:rsidRDefault="00A86343" w:rsidP="001E7AAB">
            <w:pPr>
              <w:spacing w:line="240" w:lineRule="auto"/>
              <w:ind w:firstLine="0"/>
              <w:jc w:val="left"/>
            </w:pPr>
            <w:r>
              <w:t>Vibrato</w:t>
            </w:r>
          </w:p>
        </w:tc>
        <w:tc>
          <w:tcPr>
            <w:tcW w:w="975" w:type="dxa"/>
            <w:tcBorders>
              <w:top w:val="single" w:sz="4" w:space="0" w:color="000000"/>
              <w:left w:val="nil"/>
              <w:bottom w:val="single" w:sz="4" w:space="0" w:color="000000"/>
              <w:right w:val="nil"/>
            </w:tcBorders>
            <w:shd w:val="clear" w:color="auto" w:fill="FFFFFF"/>
            <w:vAlign w:val="center"/>
          </w:tcPr>
          <w:p w14:paraId="7DEA9DD0"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2CB53DE8"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4014C52C"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77DD054B"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7521060E" w14:textId="77777777" w:rsidR="00A86343" w:rsidRDefault="00A86343" w:rsidP="001E7AAB">
            <w:pPr>
              <w:spacing w:line="240" w:lineRule="auto"/>
              <w:ind w:firstLine="0"/>
              <w:jc w:val="left"/>
            </w:pPr>
            <w:r>
              <w:t>M</w:t>
            </w:r>
          </w:p>
        </w:tc>
      </w:tr>
      <w:tr w:rsidR="00A86343" w14:paraId="0EAF5CFF"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C75585B" w14:textId="77777777" w:rsidR="00A86343" w:rsidRDefault="00A86343" w:rsidP="001E7AAB">
            <w:pPr>
              <w:spacing w:line="240" w:lineRule="auto"/>
              <w:ind w:firstLine="0"/>
              <w:jc w:val="left"/>
            </w:pPr>
            <w:r>
              <w:t>Schutte &amp; Miller</w:t>
            </w:r>
          </w:p>
        </w:tc>
        <w:tc>
          <w:tcPr>
            <w:tcW w:w="766" w:type="dxa"/>
            <w:tcBorders>
              <w:top w:val="single" w:sz="4" w:space="0" w:color="000000"/>
              <w:left w:val="nil"/>
              <w:bottom w:val="single" w:sz="4" w:space="0" w:color="000000"/>
              <w:right w:val="nil"/>
            </w:tcBorders>
            <w:shd w:val="clear" w:color="auto" w:fill="FFFFFF"/>
            <w:vAlign w:val="center"/>
          </w:tcPr>
          <w:p w14:paraId="3CCB8EE6" w14:textId="77777777" w:rsidR="00A86343" w:rsidRDefault="00A86343" w:rsidP="001E7AAB">
            <w:pPr>
              <w:spacing w:line="240" w:lineRule="auto"/>
              <w:ind w:firstLine="0"/>
              <w:jc w:val="left"/>
            </w:pPr>
            <w:r>
              <w:t>1993</w:t>
            </w:r>
          </w:p>
        </w:tc>
        <w:tc>
          <w:tcPr>
            <w:tcW w:w="1377" w:type="dxa"/>
            <w:tcBorders>
              <w:top w:val="single" w:sz="4" w:space="0" w:color="000000"/>
              <w:left w:val="nil"/>
              <w:bottom w:val="single" w:sz="4" w:space="0" w:color="000000"/>
              <w:right w:val="nil"/>
            </w:tcBorders>
            <w:shd w:val="clear" w:color="auto" w:fill="FFFFFF"/>
            <w:vAlign w:val="center"/>
          </w:tcPr>
          <w:p w14:paraId="6835E080"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75F26B42"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7009BE3B" w14:textId="77777777" w:rsidR="00A86343" w:rsidRDefault="00A86343" w:rsidP="001E7AAB">
            <w:pPr>
              <w:spacing w:line="240" w:lineRule="auto"/>
              <w:ind w:firstLine="0"/>
              <w:jc w:val="left"/>
            </w:pPr>
            <w:r>
              <w:t>n.a.</w:t>
            </w:r>
          </w:p>
        </w:tc>
        <w:tc>
          <w:tcPr>
            <w:tcW w:w="1218" w:type="dxa"/>
            <w:tcBorders>
              <w:top w:val="single" w:sz="4" w:space="0" w:color="000000"/>
              <w:left w:val="nil"/>
              <w:bottom w:val="single" w:sz="4" w:space="0" w:color="000000"/>
              <w:right w:val="nil"/>
            </w:tcBorders>
            <w:shd w:val="clear" w:color="auto" w:fill="FFFFFF"/>
            <w:vAlign w:val="center"/>
          </w:tcPr>
          <w:p w14:paraId="40D3D5FE"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19C55528" w14:textId="77777777" w:rsidR="00A86343" w:rsidRDefault="00A86343" w:rsidP="001E7AAB">
            <w:pPr>
              <w:spacing w:line="240" w:lineRule="auto"/>
              <w:ind w:firstLine="0"/>
              <w:jc w:val="left"/>
            </w:pPr>
            <w:r>
              <w:t>n.a.</w:t>
            </w:r>
          </w:p>
        </w:tc>
        <w:tc>
          <w:tcPr>
            <w:tcW w:w="940" w:type="dxa"/>
            <w:tcBorders>
              <w:top w:val="single" w:sz="4" w:space="0" w:color="000000"/>
              <w:left w:val="nil"/>
              <w:bottom w:val="single" w:sz="4" w:space="0" w:color="000000"/>
              <w:right w:val="nil"/>
            </w:tcBorders>
            <w:shd w:val="clear" w:color="auto" w:fill="FFFFFF"/>
            <w:vAlign w:val="center"/>
          </w:tcPr>
          <w:p w14:paraId="426097E1" w14:textId="77777777" w:rsidR="00A86343" w:rsidRDefault="00A86343" w:rsidP="001E7AAB">
            <w:pPr>
              <w:spacing w:line="240" w:lineRule="auto"/>
              <w:ind w:firstLine="0"/>
              <w:jc w:val="left"/>
            </w:pPr>
            <w:r>
              <w:t>F</w:t>
            </w:r>
          </w:p>
        </w:tc>
      </w:tr>
      <w:tr w:rsidR="00A86343" w14:paraId="681BB614"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88F5656" w14:textId="77777777" w:rsidR="00A86343" w:rsidRDefault="00A86343" w:rsidP="001E7AAB">
            <w:pPr>
              <w:spacing w:line="240" w:lineRule="auto"/>
              <w:ind w:firstLine="0"/>
              <w:jc w:val="left"/>
            </w:pPr>
            <w:r>
              <w:t>Sonninen et al.</w:t>
            </w:r>
          </w:p>
        </w:tc>
        <w:tc>
          <w:tcPr>
            <w:tcW w:w="766" w:type="dxa"/>
            <w:tcBorders>
              <w:top w:val="single" w:sz="4" w:space="0" w:color="000000"/>
              <w:left w:val="nil"/>
              <w:bottom w:val="single" w:sz="4" w:space="0" w:color="000000"/>
              <w:right w:val="nil"/>
            </w:tcBorders>
            <w:shd w:val="clear" w:color="auto" w:fill="FFFFFF"/>
            <w:vAlign w:val="center"/>
          </w:tcPr>
          <w:p w14:paraId="2DF007D2" w14:textId="77777777" w:rsidR="00A86343" w:rsidRDefault="00A86343" w:rsidP="001E7AAB">
            <w:pPr>
              <w:spacing w:line="240" w:lineRule="auto"/>
              <w:ind w:firstLine="0"/>
              <w:jc w:val="left"/>
            </w:pPr>
            <w:r>
              <w:t>1993</w:t>
            </w:r>
          </w:p>
        </w:tc>
        <w:tc>
          <w:tcPr>
            <w:tcW w:w="1377" w:type="dxa"/>
            <w:tcBorders>
              <w:top w:val="single" w:sz="4" w:space="0" w:color="000000"/>
              <w:left w:val="nil"/>
              <w:bottom w:val="single" w:sz="4" w:space="0" w:color="000000"/>
              <w:right w:val="nil"/>
            </w:tcBorders>
            <w:shd w:val="clear" w:color="auto" w:fill="FFFFFF"/>
            <w:vAlign w:val="center"/>
          </w:tcPr>
          <w:p w14:paraId="6C68D063" w14:textId="77777777" w:rsidR="00A86343" w:rsidRDefault="00A86343" w:rsidP="001E7AAB">
            <w:pPr>
              <w:spacing w:line="240" w:lineRule="auto"/>
              <w:ind w:firstLine="0"/>
              <w:jc w:val="left"/>
            </w:pPr>
            <w:r>
              <w:t>Voice quality</w:t>
            </w:r>
          </w:p>
        </w:tc>
        <w:tc>
          <w:tcPr>
            <w:tcW w:w="975" w:type="dxa"/>
            <w:tcBorders>
              <w:top w:val="single" w:sz="4" w:space="0" w:color="000000"/>
              <w:left w:val="nil"/>
              <w:bottom w:val="single" w:sz="4" w:space="0" w:color="000000"/>
              <w:right w:val="nil"/>
            </w:tcBorders>
            <w:shd w:val="clear" w:color="auto" w:fill="FFFFFF"/>
            <w:vAlign w:val="center"/>
          </w:tcPr>
          <w:p w14:paraId="0C0F62A6" w14:textId="77777777" w:rsidR="00A86343" w:rsidRDefault="00A86343" w:rsidP="001E7AAB">
            <w:pPr>
              <w:spacing w:line="240" w:lineRule="auto"/>
              <w:ind w:firstLine="0"/>
              <w:jc w:val="left"/>
            </w:pPr>
            <w:r>
              <w:t>9</w:t>
            </w:r>
          </w:p>
        </w:tc>
        <w:tc>
          <w:tcPr>
            <w:tcW w:w="1365" w:type="dxa"/>
            <w:tcBorders>
              <w:top w:val="single" w:sz="4" w:space="0" w:color="000000"/>
              <w:left w:val="nil"/>
              <w:bottom w:val="single" w:sz="4" w:space="0" w:color="000000"/>
              <w:right w:val="nil"/>
            </w:tcBorders>
            <w:shd w:val="clear" w:color="auto" w:fill="FFFFFF"/>
            <w:vAlign w:val="center"/>
          </w:tcPr>
          <w:p w14:paraId="4548375F"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E8112C5"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38BA18E9"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565A7A89" w14:textId="77777777" w:rsidR="00A86343" w:rsidRDefault="00A86343" w:rsidP="001E7AAB">
            <w:pPr>
              <w:spacing w:line="240" w:lineRule="auto"/>
              <w:ind w:firstLine="0"/>
              <w:jc w:val="left"/>
            </w:pPr>
            <w:r>
              <w:t>F, M</w:t>
            </w:r>
          </w:p>
        </w:tc>
      </w:tr>
      <w:tr w:rsidR="00A86343" w14:paraId="5D8CF1B0"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A251514" w14:textId="77777777" w:rsidR="00A86343" w:rsidRDefault="00A86343" w:rsidP="001E7AAB">
            <w:pPr>
              <w:spacing w:line="240" w:lineRule="auto"/>
              <w:ind w:firstLine="0"/>
              <w:jc w:val="left"/>
            </w:pPr>
            <w:r>
              <w:t xml:space="preserve">Sonninen et al.* </w:t>
            </w:r>
          </w:p>
        </w:tc>
        <w:tc>
          <w:tcPr>
            <w:tcW w:w="766" w:type="dxa"/>
            <w:tcBorders>
              <w:top w:val="single" w:sz="4" w:space="0" w:color="000000"/>
              <w:left w:val="nil"/>
              <w:bottom w:val="single" w:sz="4" w:space="0" w:color="000000"/>
              <w:right w:val="nil"/>
            </w:tcBorders>
            <w:shd w:val="clear" w:color="auto" w:fill="FFFFFF"/>
            <w:vAlign w:val="center"/>
          </w:tcPr>
          <w:p w14:paraId="4BA664C0" w14:textId="77777777" w:rsidR="00A86343" w:rsidRDefault="00A86343" w:rsidP="001E7AAB">
            <w:pPr>
              <w:spacing w:line="240" w:lineRule="auto"/>
              <w:ind w:firstLine="0"/>
              <w:jc w:val="left"/>
            </w:pPr>
            <w:r>
              <w:t>2005</w:t>
            </w:r>
          </w:p>
        </w:tc>
        <w:tc>
          <w:tcPr>
            <w:tcW w:w="1377" w:type="dxa"/>
            <w:tcBorders>
              <w:top w:val="single" w:sz="4" w:space="0" w:color="000000"/>
              <w:left w:val="nil"/>
              <w:bottom w:val="single" w:sz="4" w:space="0" w:color="000000"/>
              <w:right w:val="nil"/>
            </w:tcBorders>
            <w:shd w:val="clear" w:color="auto" w:fill="FFFFFF"/>
            <w:vAlign w:val="center"/>
          </w:tcPr>
          <w:p w14:paraId="4973F457" w14:textId="77777777" w:rsidR="00A86343" w:rsidRDefault="00A86343" w:rsidP="001E7AAB">
            <w:pPr>
              <w:spacing w:line="240" w:lineRule="auto"/>
              <w:ind w:firstLine="0"/>
              <w:jc w:val="left"/>
            </w:pPr>
            <w:r>
              <w:t>Vocal quality</w:t>
            </w:r>
          </w:p>
        </w:tc>
        <w:tc>
          <w:tcPr>
            <w:tcW w:w="975" w:type="dxa"/>
            <w:tcBorders>
              <w:top w:val="single" w:sz="4" w:space="0" w:color="000000"/>
              <w:left w:val="nil"/>
              <w:bottom w:val="single" w:sz="4" w:space="0" w:color="000000"/>
              <w:right w:val="nil"/>
            </w:tcBorders>
            <w:shd w:val="clear" w:color="auto" w:fill="FFFFFF"/>
            <w:vAlign w:val="center"/>
          </w:tcPr>
          <w:p w14:paraId="0071783D" w14:textId="77777777" w:rsidR="00A86343" w:rsidRDefault="00A86343" w:rsidP="001E7AAB">
            <w:pPr>
              <w:spacing w:line="240" w:lineRule="auto"/>
              <w:ind w:firstLine="0"/>
              <w:jc w:val="left"/>
            </w:pPr>
            <w:r>
              <w:t>7</w:t>
            </w:r>
          </w:p>
        </w:tc>
        <w:tc>
          <w:tcPr>
            <w:tcW w:w="1365" w:type="dxa"/>
            <w:tcBorders>
              <w:top w:val="single" w:sz="4" w:space="0" w:color="000000"/>
              <w:left w:val="nil"/>
              <w:bottom w:val="single" w:sz="4" w:space="0" w:color="000000"/>
              <w:right w:val="nil"/>
            </w:tcBorders>
            <w:shd w:val="clear" w:color="auto" w:fill="FFFFFF"/>
            <w:vAlign w:val="center"/>
          </w:tcPr>
          <w:p w14:paraId="1C1E6C57"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562F1794"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67A8632A"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41F1350C" w14:textId="77777777" w:rsidR="00A86343" w:rsidRDefault="00A86343" w:rsidP="001E7AAB">
            <w:pPr>
              <w:spacing w:line="240" w:lineRule="auto"/>
              <w:ind w:firstLine="0"/>
              <w:jc w:val="left"/>
            </w:pPr>
            <w:r>
              <w:t>F, M</w:t>
            </w:r>
          </w:p>
        </w:tc>
      </w:tr>
      <w:tr w:rsidR="00A86343" w14:paraId="31BA3E27"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0320CF19" w14:textId="77777777" w:rsidR="00A86343" w:rsidRDefault="00A86343" w:rsidP="001E7AAB">
            <w:pPr>
              <w:spacing w:line="240" w:lineRule="auto"/>
              <w:ind w:firstLine="0"/>
              <w:jc w:val="left"/>
            </w:pPr>
            <w:r>
              <w:t>Sundberg et al.</w:t>
            </w:r>
          </w:p>
        </w:tc>
        <w:tc>
          <w:tcPr>
            <w:tcW w:w="766" w:type="dxa"/>
            <w:tcBorders>
              <w:top w:val="single" w:sz="4" w:space="0" w:color="000000"/>
              <w:left w:val="nil"/>
              <w:bottom w:val="single" w:sz="4" w:space="0" w:color="000000"/>
              <w:right w:val="nil"/>
            </w:tcBorders>
            <w:shd w:val="clear" w:color="auto" w:fill="FFFFFF"/>
            <w:vAlign w:val="center"/>
          </w:tcPr>
          <w:p w14:paraId="1CB5A39D" w14:textId="77777777" w:rsidR="00A86343" w:rsidRDefault="00A86343" w:rsidP="001E7AAB">
            <w:pPr>
              <w:spacing w:line="240" w:lineRule="auto"/>
              <w:ind w:firstLine="0"/>
              <w:jc w:val="left"/>
            </w:pPr>
            <w:r>
              <w:t>1993</w:t>
            </w:r>
          </w:p>
        </w:tc>
        <w:tc>
          <w:tcPr>
            <w:tcW w:w="1377" w:type="dxa"/>
            <w:tcBorders>
              <w:top w:val="single" w:sz="4" w:space="0" w:color="000000"/>
              <w:left w:val="nil"/>
              <w:bottom w:val="single" w:sz="4" w:space="0" w:color="000000"/>
              <w:right w:val="nil"/>
            </w:tcBorders>
            <w:shd w:val="clear" w:color="auto" w:fill="FFFFFF"/>
            <w:vAlign w:val="center"/>
          </w:tcPr>
          <w:p w14:paraId="7F5273FB" w14:textId="77777777" w:rsidR="00A86343" w:rsidRDefault="00A86343" w:rsidP="001E7AAB">
            <w:pPr>
              <w:spacing w:line="240" w:lineRule="auto"/>
              <w:ind w:firstLine="0"/>
              <w:jc w:val="left"/>
            </w:pPr>
            <w:r>
              <w:t>Vocal quality</w:t>
            </w:r>
          </w:p>
        </w:tc>
        <w:tc>
          <w:tcPr>
            <w:tcW w:w="975" w:type="dxa"/>
            <w:tcBorders>
              <w:top w:val="single" w:sz="4" w:space="0" w:color="000000"/>
              <w:left w:val="nil"/>
              <w:bottom w:val="single" w:sz="4" w:space="0" w:color="000000"/>
              <w:right w:val="nil"/>
            </w:tcBorders>
            <w:shd w:val="clear" w:color="auto" w:fill="FFFFFF"/>
            <w:vAlign w:val="center"/>
          </w:tcPr>
          <w:p w14:paraId="19387300" w14:textId="77777777" w:rsidR="00A86343" w:rsidRDefault="00A86343" w:rsidP="001E7AAB">
            <w:pPr>
              <w:spacing w:line="240" w:lineRule="auto"/>
              <w:ind w:firstLine="0"/>
              <w:jc w:val="left"/>
            </w:pPr>
            <w:r>
              <w:t>10</w:t>
            </w:r>
          </w:p>
        </w:tc>
        <w:tc>
          <w:tcPr>
            <w:tcW w:w="1365" w:type="dxa"/>
            <w:tcBorders>
              <w:top w:val="single" w:sz="4" w:space="0" w:color="000000"/>
              <w:left w:val="nil"/>
              <w:bottom w:val="single" w:sz="4" w:space="0" w:color="000000"/>
              <w:right w:val="nil"/>
            </w:tcBorders>
            <w:shd w:val="clear" w:color="auto" w:fill="FFFFFF"/>
            <w:vAlign w:val="center"/>
          </w:tcPr>
          <w:p w14:paraId="25A08292"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19BDDE07"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23FB74DB" w14:textId="77777777" w:rsidR="00A86343" w:rsidRDefault="00A86343" w:rsidP="001E7AAB">
            <w:pPr>
              <w:spacing w:line="240" w:lineRule="auto"/>
              <w:ind w:firstLine="0"/>
              <w:jc w:val="left"/>
            </w:pPr>
            <w:r>
              <w:t>Pro, NPro</w:t>
            </w:r>
          </w:p>
        </w:tc>
        <w:tc>
          <w:tcPr>
            <w:tcW w:w="940" w:type="dxa"/>
            <w:tcBorders>
              <w:top w:val="single" w:sz="4" w:space="0" w:color="000000"/>
              <w:left w:val="nil"/>
              <w:bottom w:val="single" w:sz="4" w:space="0" w:color="000000"/>
              <w:right w:val="nil"/>
            </w:tcBorders>
            <w:shd w:val="clear" w:color="auto" w:fill="FFFFFF"/>
            <w:vAlign w:val="center"/>
          </w:tcPr>
          <w:p w14:paraId="00BEC5E3" w14:textId="77777777" w:rsidR="00A86343" w:rsidRDefault="00A86343" w:rsidP="001E7AAB">
            <w:pPr>
              <w:spacing w:line="240" w:lineRule="auto"/>
              <w:ind w:firstLine="0"/>
              <w:jc w:val="left"/>
            </w:pPr>
            <w:r>
              <w:t>M</w:t>
            </w:r>
          </w:p>
        </w:tc>
      </w:tr>
      <w:tr w:rsidR="00A86343" w14:paraId="582DDC19"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0EF29D9" w14:textId="77777777" w:rsidR="00A86343" w:rsidRDefault="00A86343" w:rsidP="001E7AAB">
            <w:pPr>
              <w:spacing w:line="240" w:lineRule="auto"/>
              <w:ind w:firstLine="0"/>
              <w:jc w:val="left"/>
            </w:pPr>
            <w:r>
              <w:t>Sundberg et al.</w:t>
            </w:r>
          </w:p>
        </w:tc>
        <w:tc>
          <w:tcPr>
            <w:tcW w:w="766" w:type="dxa"/>
            <w:tcBorders>
              <w:top w:val="single" w:sz="4" w:space="0" w:color="000000"/>
              <w:left w:val="nil"/>
              <w:bottom w:val="single" w:sz="4" w:space="0" w:color="000000"/>
              <w:right w:val="nil"/>
            </w:tcBorders>
            <w:shd w:val="clear" w:color="auto" w:fill="FFFFFF"/>
            <w:vAlign w:val="center"/>
          </w:tcPr>
          <w:p w14:paraId="02253A59" w14:textId="77777777" w:rsidR="00A86343" w:rsidRDefault="00A86343" w:rsidP="001E7AAB">
            <w:pPr>
              <w:spacing w:line="240" w:lineRule="auto"/>
              <w:ind w:firstLine="0"/>
              <w:jc w:val="left"/>
            </w:pPr>
            <w:r>
              <w:t>2011</w:t>
            </w:r>
          </w:p>
        </w:tc>
        <w:tc>
          <w:tcPr>
            <w:tcW w:w="1377" w:type="dxa"/>
            <w:tcBorders>
              <w:top w:val="single" w:sz="4" w:space="0" w:color="000000"/>
              <w:left w:val="nil"/>
              <w:bottom w:val="single" w:sz="4" w:space="0" w:color="000000"/>
              <w:right w:val="nil"/>
            </w:tcBorders>
            <w:shd w:val="clear" w:color="auto" w:fill="FFFFFF"/>
            <w:vAlign w:val="center"/>
          </w:tcPr>
          <w:p w14:paraId="693C0F4B" w14:textId="77777777" w:rsidR="00A86343" w:rsidRDefault="00A86343" w:rsidP="001E7AAB">
            <w:pPr>
              <w:spacing w:line="240" w:lineRule="auto"/>
              <w:ind w:firstLine="0"/>
              <w:jc w:val="left"/>
            </w:pPr>
            <w:r>
              <w:t>Tuning</w:t>
            </w:r>
          </w:p>
        </w:tc>
        <w:tc>
          <w:tcPr>
            <w:tcW w:w="975" w:type="dxa"/>
            <w:tcBorders>
              <w:top w:val="single" w:sz="4" w:space="0" w:color="000000"/>
              <w:left w:val="nil"/>
              <w:bottom w:val="single" w:sz="4" w:space="0" w:color="000000"/>
              <w:right w:val="nil"/>
            </w:tcBorders>
            <w:shd w:val="clear" w:color="auto" w:fill="FFFFFF"/>
            <w:vAlign w:val="center"/>
          </w:tcPr>
          <w:p w14:paraId="40239B79" w14:textId="77777777" w:rsidR="00A86343" w:rsidRDefault="00A86343" w:rsidP="001E7AAB">
            <w:pPr>
              <w:spacing w:line="240" w:lineRule="auto"/>
              <w:ind w:firstLine="0"/>
              <w:jc w:val="left"/>
            </w:pPr>
            <w:r>
              <w:t>8</w:t>
            </w:r>
          </w:p>
        </w:tc>
        <w:tc>
          <w:tcPr>
            <w:tcW w:w="1365" w:type="dxa"/>
            <w:tcBorders>
              <w:top w:val="single" w:sz="4" w:space="0" w:color="000000"/>
              <w:left w:val="nil"/>
              <w:bottom w:val="single" w:sz="4" w:space="0" w:color="000000"/>
              <w:right w:val="nil"/>
            </w:tcBorders>
            <w:shd w:val="clear" w:color="auto" w:fill="FFFFFF"/>
            <w:vAlign w:val="center"/>
          </w:tcPr>
          <w:p w14:paraId="311038AA"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565AA514"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6E7BC981" w14:textId="77777777" w:rsidR="00A86343" w:rsidRDefault="00A86343" w:rsidP="001E7AAB">
            <w:pPr>
              <w:spacing w:line="240" w:lineRule="auto"/>
              <w:ind w:firstLine="0"/>
              <w:jc w:val="left"/>
            </w:pPr>
            <w:r>
              <w:t xml:space="preserve">St, Pro, </w:t>
            </w:r>
          </w:p>
        </w:tc>
        <w:tc>
          <w:tcPr>
            <w:tcW w:w="940" w:type="dxa"/>
            <w:tcBorders>
              <w:top w:val="single" w:sz="4" w:space="0" w:color="000000"/>
              <w:left w:val="nil"/>
              <w:bottom w:val="single" w:sz="4" w:space="0" w:color="000000"/>
              <w:right w:val="nil"/>
            </w:tcBorders>
            <w:shd w:val="clear" w:color="auto" w:fill="FFFFFF"/>
            <w:vAlign w:val="center"/>
          </w:tcPr>
          <w:p w14:paraId="1DEE4084" w14:textId="77777777" w:rsidR="00A86343" w:rsidRDefault="00A86343" w:rsidP="001E7AAB">
            <w:pPr>
              <w:spacing w:line="240" w:lineRule="auto"/>
              <w:ind w:firstLine="0"/>
              <w:jc w:val="left"/>
            </w:pPr>
            <w:r>
              <w:t>M</w:t>
            </w:r>
          </w:p>
        </w:tc>
      </w:tr>
      <w:tr w:rsidR="00A86343" w14:paraId="0F6328D3"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261843E" w14:textId="77777777" w:rsidR="00A86343" w:rsidRDefault="00A86343" w:rsidP="001E7AAB">
            <w:pPr>
              <w:spacing w:line="240" w:lineRule="auto"/>
              <w:ind w:firstLine="0"/>
              <w:jc w:val="left"/>
            </w:pPr>
            <w:r>
              <w:t>Sundberg et al.</w:t>
            </w:r>
          </w:p>
        </w:tc>
        <w:tc>
          <w:tcPr>
            <w:tcW w:w="766" w:type="dxa"/>
            <w:tcBorders>
              <w:top w:val="single" w:sz="4" w:space="0" w:color="000000"/>
              <w:left w:val="nil"/>
              <w:bottom w:val="single" w:sz="4" w:space="0" w:color="000000"/>
              <w:right w:val="nil"/>
            </w:tcBorders>
            <w:shd w:val="clear" w:color="auto" w:fill="FFFFFF"/>
            <w:vAlign w:val="center"/>
          </w:tcPr>
          <w:p w14:paraId="221B4493" w14:textId="77777777" w:rsidR="00A86343" w:rsidRDefault="00A86343" w:rsidP="001E7AAB">
            <w:pPr>
              <w:spacing w:line="240" w:lineRule="auto"/>
              <w:ind w:firstLine="0"/>
              <w:jc w:val="left"/>
            </w:pPr>
            <w:r>
              <w:t>2012a</w:t>
            </w:r>
          </w:p>
        </w:tc>
        <w:tc>
          <w:tcPr>
            <w:tcW w:w="1377" w:type="dxa"/>
            <w:tcBorders>
              <w:top w:val="single" w:sz="4" w:space="0" w:color="000000"/>
              <w:left w:val="nil"/>
              <w:bottom w:val="single" w:sz="4" w:space="0" w:color="000000"/>
              <w:right w:val="nil"/>
            </w:tcBorders>
            <w:shd w:val="clear" w:color="auto" w:fill="FFFFFF"/>
            <w:vAlign w:val="center"/>
          </w:tcPr>
          <w:p w14:paraId="0B226D3C"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42C54241" w14:textId="77777777" w:rsidR="00A86343" w:rsidRDefault="00A86343" w:rsidP="001E7AAB">
            <w:pPr>
              <w:spacing w:line="240" w:lineRule="auto"/>
              <w:ind w:firstLine="0"/>
              <w:jc w:val="left"/>
            </w:pPr>
            <w:r>
              <w:t>7</w:t>
            </w:r>
          </w:p>
        </w:tc>
        <w:tc>
          <w:tcPr>
            <w:tcW w:w="1365" w:type="dxa"/>
            <w:tcBorders>
              <w:top w:val="single" w:sz="4" w:space="0" w:color="000000"/>
              <w:left w:val="nil"/>
              <w:bottom w:val="single" w:sz="4" w:space="0" w:color="000000"/>
              <w:right w:val="nil"/>
            </w:tcBorders>
            <w:shd w:val="clear" w:color="auto" w:fill="FFFFFF"/>
            <w:vAlign w:val="center"/>
          </w:tcPr>
          <w:p w14:paraId="248B9EF1"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1B5D4989"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64DAD945"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3ACE175D" w14:textId="77777777" w:rsidR="00A86343" w:rsidRDefault="00A86343" w:rsidP="001E7AAB">
            <w:pPr>
              <w:spacing w:line="240" w:lineRule="auto"/>
              <w:ind w:firstLine="0"/>
              <w:jc w:val="left"/>
            </w:pPr>
            <w:r>
              <w:t>M</w:t>
            </w:r>
          </w:p>
        </w:tc>
      </w:tr>
      <w:tr w:rsidR="00A86343" w14:paraId="0B77185C"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A21D88D" w14:textId="77777777" w:rsidR="00A86343" w:rsidRDefault="00A86343" w:rsidP="001E7AAB">
            <w:pPr>
              <w:spacing w:line="240" w:lineRule="auto"/>
              <w:ind w:firstLine="0"/>
              <w:jc w:val="left"/>
            </w:pPr>
            <w:r>
              <w:t xml:space="preserve">Sundberg et al. </w:t>
            </w:r>
          </w:p>
        </w:tc>
        <w:tc>
          <w:tcPr>
            <w:tcW w:w="766" w:type="dxa"/>
            <w:tcBorders>
              <w:top w:val="single" w:sz="4" w:space="0" w:color="000000"/>
              <w:left w:val="nil"/>
              <w:bottom w:val="single" w:sz="4" w:space="0" w:color="000000"/>
              <w:right w:val="nil"/>
            </w:tcBorders>
            <w:shd w:val="clear" w:color="auto" w:fill="FFFFFF"/>
            <w:vAlign w:val="center"/>
          </w:tcPr>
          <w:p w14:paraId="2F7D9861" w14:textId="77777777" w:rsidR="00A86343" w:rsidRDefault="00A86343" w:rsidP="001E7AAB">
            <w:pPr>
              <w:spacing w:line="240" w:lineRule="auto"/>
              <w:ind w:firstLine="0"/>
              <w:jc w:val="left"/>
            </w:pPr>
            <w:r>
              <w:t>2012b</w:t>
            </w:r>
          </w:p>
        </w:tc>
        <w:tc>
          <w:tcPr>
            <w:tcW w:w="1377" w:type="dxa"/>
            <w:tcBorders>
              <w:top w:val="single" w:sz="4" w:space="0" w:color="000000"/>
              <w:left w:val="nil"/>
              <w:bottom w:val="single" w:sz="4" w:space="0" w:color="000000"/>
              <w:right w:val="nil"/>
            </w:tcBorders>
            <w:shd w:val="clear" w:color="auto" w:fill="FFFFFF"/>
            <w:vAlign w:val="center"/>
          </w:tcPr>
          <w:p w14:paraId="004B7E16"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6B30B1FC"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4628FFE4"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2DEDB2E8"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12F54966"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670D7CBC" w14:textId="77777777" w:rsidR="00A86343" w:rsidRDefault="00A86343" w:rsidP="001E7AAB">
            <w:pPr>
              <w:spacing w:line="240" w:lineRule="auto"/>
              <w:ind w:firstLine="0"/>
              <w:jc w:val="left"/>
            </w:pPr>
            <w:r>
              <w:t>F</w:t>
            </w:r>
          </w:p>
        </w:tc>
      </w:tr>
      <w:tr w:rsidR="00A86343" w14:paraId="470B433A"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2EE2FA6" w14:textId="77777777" w:rsidR="00A86343" w:rsidRDefault="00A86343" w:rsidP="001E7AAB">
            <w:pPr>
              <w:spacing w:line="240" w:lineRule="auto"/>
              <w:ind w:firstLine="0"/>
              <w:jc w:val="left"/>
            </w:pPr>
            <w:r>
              <w:t>Sundberg et al.</w:t>
            </w:r>
          </w:p>
        </w:tc>
        <w:tc>
          <w:tcPr>
            <w:tcW w:w="766" w:type="dxa"/>
            <w:tcBorders>
              <w:top w:val="single" w:sz="4" w:space="0" w:color="000000"/>
              <w:left w:val="nil"/>
              <w:bottom w:val="single" w:sz="4" w:space="0" w:color="000000"/>
              <w:right w:val="nil"/>
            </w:tcBorders>
            <w:shd w:val="clear" w:color="auto" w:fill="FFFFFF"/>
            <w:vAlign w:val="center"/>
          </w:tcPr>
          <w:p w14:paraId="36A6F648" w14:textId="77777777" w:rsidR="00A86343" w:rsidRDefault="00A86343" w:rsidP="001E7AAB">
            <w:pPr>
              <w:spacing w:line="240" w:lineRule="auto"/>
              <w:ind w:firstLine="0"/>
              <w:jc w:val="left"/>
            </w:pPr>
            <w:r>
              <w:t>2013</w:t>
            </w:r>
          </w:p>
        </w:tc>
        <w:tc>
          <w:tcPr>
            <w:tcW w:w="1377" w:type="dxa"/>
            <w:tcBorders>
              <w:top w:val="single" w:sz="4" w:space="0" w:color="000000"/>
              <w:left w:val="nil"/>
              <w:bottom w:val="single" w:sz="4" w:space="0" w:color="000000"/>
              <w:right w:val="nil"/>
            </w:tcBorders>
            <w:shd w:val="clear" w:color="auto" w:fill="FFFFFF"/>
            <w:vAlign w:val="center"/>
          </w:tcPr>
          <w:p w14:paraId="3E42EF1D" w14:textId="77777777" w:rsidR="00A86343" w:rsidRDefault="00A86343" w:rsidP="001E7AAB">
            <w:pPr>
              <w:spacing w:line="240" w:lineRule="auto"/>
              <w:ind w:firstLine="0"/>
              <w:jc w:val="left"/>
            </w:pPr>
            <w:r>
              <w:t>Tuning</w:t>
            </w:r>
          </w:p>
        </w:tc>
        <w:tc>
          <w:tcPr>
            <w:tcW w:w="975" w:type="dxa"/>
            <w:tcBorders>
              <w:top w:val="single" w:sz="4" w:space="0" w:color="000000"/>
              <w:left w:val="nil"/>
              <w:bottom w:val="single" w:sz="4" w:space="0" w:color="000000"/>
              <w:right w:val="nil"/>
            </w:tcBorders>
            <w:shd w:val="clear" w:color="auto" w:fill="FFFFFF"/>
            <w:vAlign w:val="center"/>
          </w:tcPr>
          <w:p w14:paraId="28DC05E7" w14:textId="77777777" w:rsidR="00A86343" w:rsidRDefault="00A86343" w:rsidP="001E7AAB">
            <w:pPr>
              <w:spacing w:line="240" w:lineRule="auto"/>
              <w:ind w:firstLine="0"/>
              <w:jc w:val="left"/>
            </w:pPr>
            <w:r>
              <w:t>8</w:t>
            </w:r>
          </w:p>
        </w:tc>
        <w:tc>
          <w:tcPr>
            <w:tcW w:w="1365" w:type="dxa"/>
            <w:tcBorders>
              <w:top w:val="single" w:sz="4" w:space="0" w:color="000000"/>
              <w:left w:val="nil"/>
              <w:bottom w:val="single" w:sz="4" w:space="0" w:color="000000"/>
              <w:right w:val="nil"/>
            </w:tcBorders>
            <w:shd w:val="clear" w:color="auto" w:fill="FFFFFF"/>
            <w:vAlign w:val="center"/>
          </w:tcPr>
          <w:p w14:paraId="1BDB24A5"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41198A7C"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0BE287E6" w14:textId="77777777" w:rsidR="00A86343" w:rsidRDefault="00A86343" w:rsidP="001E7AAB">
            <w:pPr>
              <w:spacing w:line="240" w:lineRule="auto"/>
              <w:ind w:firstLine="0"/>
              <w:jc w:val="left"/>
            </w:pPr>
            <w:r>
              <w:t>St, Pro,</w:t>
            </w:r>
          </w:p>
        </w:tc>
        <w:tc>
          <w:tcPr>
            <w:tcW w:w="940" w:type="dxa"/>
            <w:tcBorders>
              <w:top w:val="single" w:sz="4" w:space="0" w:color="000000"/>
              <w:left w:val="nil"/>
              <w:bottom w:val="single" w:sz="4" w:space="0" w:color="000000"/>
              <w:right w:val="nil"/>
            </w:tcBorders>
            <w:shd w:val="clear" w:color="auto" w:fill="FFFFFF"/>
            <w:vAlign w:val="center"/>
          </w:tcPr>
          <w:p w14:paraId="0C8435A9" w14:textId="77777777" w:rsidR="00A86343" w:rsidRDefault="00A86343" w:rsidP="001E7AAB">
            <w:pPr>
              <w:spacing w:line="240" w:lineRule="auto"/>
              <w:ind w:firstLine="0"/>
              <w:jc w:val="left"/>
            </w:pPr>
            <w:r>
              <w:t>M</w:t>
            </w:r>
          </w:p>
        </w:tc>
      </w:tr>
      <w:tr w:rsidR="00A86343" w14:paraId="0D873D76"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161ECFB4" w14:textId="77777777" w:rsidR="00A86343" w:rsidRDefault="00A86343" w:rsidP="001E7AAB">
            <w:pPr>
              <w:spacing w:line="240" w:lineRule="auto"/>
              <w:ind w:firstLine="0"/>
              <w:jc w:val="left"/>
            </w:pPr>
            <w:r>
              <w:t>Sundberg et al.</w:t>
            </w:r>
          </w:p>
        </w:tc>
        <w:tc>
          <w:tcPr>
            <w:tcW w:w="766" w:type="dxa"/>
            <w:tcBorders>
              <w:top w:val="single" w:sz="4" w:space="0" w:color="000000"/>
              <w:left w:val="nil"/>
              <w:bottom w:val="single" w:sz="4" w:space="0" w:color="000000"/>
              <w:right w:val="nil"/>
            </w:tcBorders>
            <w:shd w:val="clear" w:color="auto" w:fill="FFFFFF"/>
            <w:vAlign w:val="center"/>
          </w:tcPr>
          <w:p w14:paraId="3712F8BE" w14:textId="77777777" w:rsidR="00A86343" w:rsidRDefault="00A86343" w:rsidP="001E7AAB">
            <w:pPr>
              <w:spacing w:line="240" w:lineRule="auto"/>
              <w:ind w:firstLine="0"/>
              <w:jc w:val="left"/>
            </w:pPr>
            <w:r>
              <w:t>2016</w:t>
            </w:r>
          </w:p>
        </w:tc>
        <w:tc>
          <w:tcPr>
            <w:tcW w:w="1377" w:type="dxa"/>
            <w:tcBorders>
              <w:top w:val="single" w:sz="4" w:space="0" w:color="000000"/>
              <w:left w:val="nil"/>
              <w:bottom w:val="single" w:sz="4" w:space="0" w:color="000000"/>
              <w:right w:val="nil"/>
            </w:tcBorders>
            <w:shd w:val="clear" w:color="auto" w:fill="FFFFFF"/>
            <w:vAlign w:val="center"/>
          </w:tcPr>
          <w:p w14:paraId="6DDD6E62"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62E08BE0" w14:textId="77777777" w:rsidR="00A86343" w:rsidRDefault="00A86343" w:rsidP="001E7AAB">
            <w:pPr>
              <w:spacing w:line="240" w:lineRule="auto"/>
              <w:ind w:firstLine="0"/>
              <w:jc w:val="left"/>
            </w:pPr>
            <w:r>
              <w:t>8</w:t>
            </w:r>
          </w:p>
        </w:tc>
        <w:tc>
          <w:tcPr>
            <w:tcW w:w="1365" w:type="dxa"/>
            <w:tcBorders>
              <w:top w:val="single" w:sz="4" w:space="0" w:color="000000"/>
              <w:left w:val="nil"/>
              <w:bottom w:val="single" w:sz="4" w:space="0" w:color="000000"/>
              <w:right w:val="nil"/>
            </w:tcBorders>
            <w:shd w:val="clear" w:color="auto" w:fill="FFFFFF"/>
            <w:vAlign w:val="center"/>
          </w:tcPr>
          <w:p w14:paraId="5B630E54"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02299352"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10056C5C" w14:textId="77777777" w:rsidR="00A86343" w:rsidRDefault="00A86343" w:rsidP="001E7AAB">
            <w:pPr>
              <w:spacing w:line="240" w:lineRule="auto"/>
              <w:ind w:firstLine="0"/>
              <w:jc w:val="left"/>
            </w:pPr>
            <w:r>
              <w:t>St, Pro</w:t>
            </w:r>
          </w:p>
        </w:tc>
        <w:tc>
          <w:tcPr>
            <w:tcW w:w="940" w:type="dxa"/>
            <w:tcBorders>
              <w:top w:val="single" w:sz="4" w:space="0" w:color="000000"/>
              <w:left w:val="nil"/>
              <w:bottom w:val="single" w:sz="4" w:space="0" w:color="000000"/>
              <w:right w:val="nil"/>
            </w:tcBorders>
            <w:shd w:val="clear" w:color="auto" w:fill="FFFFFF"/>
            <w:vAlign w:val="center"/>
          </w:tcPr>
          <w:p w14:paraId="3B1AC869" w14:textId="77777777" w:rsidR="00A86343" w:rsidRDefault="00A86343" w:rsidP="001E7AAB">
            <w:pPr>
              <w:spacing w:line="240" w:lineRule="auto"/>
              <w:ind w:firstLine="0"/>
              <w:jc w:val="left"/>
            </w:pPr>
            <w:r>
              <w:t>M</w:t>
            </w:r>
          </w:p>
        </w:tc>
      </w:tr>
      <w:tr w:rsidR="00A86343" w14:paraId="2632A40C"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184D9F20" w14:textId="77777777" w:rsidR="00A86343" w:rsidRDefault="00A86343" w:rsidP="001E7AAB">
            <w:pPr>
              <w:spacing w:line="240" w:lineRule="auto"/>
              <w:ind w:firstLine="0"/>
              <w:jc w:val="left"/>
            </w:pPr>
            <w:r>
              <w:lastRenderedPageBreak/>
              <w:t>Sundberg &amp; Thalén</w:t>
            </w:r>
          </w:p>
        </w:tc>
        <w:tc>
          <w:tcPr>
            <w:tcW w:w="766" w:type="dxa"/>
            <w:tcBorders>
              <w:top w:val="single" w:sz="4" w:space="0" w:color="000000"/>
              <w:left w:val="nil"/>
              <w:bottom w:val="single" w:sz="4" w:space="0" w:color="000000"/>
              <w:right w:val="nil"/>
            </w:tcBorders>
            <w:shd w:val="clear" w:color="auto" w:fill="FFFFFF"/>
            <w:vAlign w:val="center"/>
          </w:tcPr>
          <w:p w14:paraId="74DE5E7F" w14:textId="77777777" w:rsidR="00A86343" w:rsidRDefault="00A86343" w:rsidP="001E7AAB">
            <w:pPr>
              <w:spacing w:line="240" w:lineRule="auto"/>
              <w:ind w:firstLine="0"/>
              <w:jc w:val="left"/>
            </w:pPr>
            <w:r>
              <w:t>2015</w:t>
            </w:r>
          </w:p>
        </w:tc>
        <w:tc>
          <w:tcPr>
            <w:tcW w:w="1377" w:type="dxa"/>
            <w:tcBorders>
              <w:top w:val="single" w:sz="4" w:space="0" w:color="000000"/>
              <w:left w:val="nil"/>
              <w:bottom w:val="single" w:sz="4" w:space="0" w:color="000000"/>
              <w:right w:val="nil"/>
            </w:tcBorders>
            <w:shd w:val="clear" w:color="auto" w:fill="FFFFFF"/>
            <w:vAlign w:val="center"/>
          </w:tcPr>
          <w:p w14:paraId="11DC201B"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44C869ED" w14:textId="77777777" w:rsidR="00A86343" w:rsidRDefault="00A86343" w:rsidP="001E7AAB">
            <w:pPr>
              <w:spacing w:line="240" w:lineRule="auto"/>
              <w:ind w:firstLine="0"/>
              <w:jc w:val="left"/>
            </w:pPr>
            <w:r>
              <w:t>6</w:t>
            </w:r>
          </w:p>
        </w:tc>
        <w:tc>
          <w:tcPr>
            <w:tcW w:w="1365" w:type="dxa"/>
            <w:tcBorders>
              <w:top w:val="single" w:sz="4" w:space="0" w:color="000000"/>
              <w:left w:val="nil"/>
              <w:bottom w:val="single" w:sz="4" w:space="0" w:color="000000"/>
              <w:right w:val="nil"/>
            </w:tcBorders>
            <w:shd w:val="clear" w:color="auto" w:fill="FFFFFF"/>
            <w:vAlign w:val="center"/>
          </w:tcPr>
          <w:p w14:paraId="579472D3"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505FEA9"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02079CD3"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7917EED7" w14:textId="77777777" w:rsidR="00A86343" w:rsidRDefault="00A86343" w:rsidP="001E7AAB">
            <w:pPr>
              <w:spacing w:line="240" w:lineRule="auto"/>
              <w:ind w:firstLine="0"/>
              <w:jc w:val="left"/>
            </w:pPr>
            <w:r>
              <w:t>F</w:t>
            </w:r>
          </w:p>
        </w:tc>
      </w:tr>
      <w:tr w:rsidR="00A86343" w14:paraId="6BB364CA"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7FCC272A" w14:textId="77777777" w:rsidR="00A86343" w:rsidRDefault="00A86343" w:rsidP="001E7AAB">
            <w:pPr>
              <w:spacing w:line="240" w:lineRule="auto"/>
              <w:ind w:firstLine="0"/>
              <w:jc w:val="left"/>
            </w:pPr>
            <w:r>
              <w:t xml:space="preserve">Teachey et al. </w:t>
            </w:r>
          </w:p>
        </w:tc>
        <w:tc>
          <w:tcPr>
            <w:tcW w:w="766" w:type="dxa"/>
            <w:tcBorders>
              <w:top w:val="single" w:sz="4" w:space="0" w:color="000000"/>
              <w:left w:val="nil"/>
              <w:bottom w:val="single" w:sz="4" w:space="0" w:color="000000"/>
              <w:right w:val="nil"/>
            </w:tcBorders>
            <w:shd w:val="clear" w:color="auto" w:fill="FFFFFF"/>
            <w:vAlign w:val="center"/>
          </w:tcPr>
          <w:p w14:paraId="5607690C" w14:textId="77777777" w:rsidR="00A86343" w:rsidRDefault="00A86343" w:rsidP="001E7AAB">
            <w:pPr>
              <w:spacing w:line="240" w:lineRule="auto"/>
              <w:ind w:firstLine="0"/>
              <w:jc w:val="left"/>
            </w:pPr>
            <w:r>
              <w:t>1991</w:t>
            </w:r>
          </w:p>
        </w:tc>
        <w:tc>
          <w:tcPr>
            <w:tcW w:w="1377" w:type="dxa"/>
            <w:tcBorders>
              <w:top w:val="single" w:sz="4" w:space="0" w:color="000000"/>
              <w:left w:val="nil"/>
              <w:bottom w:val="single" w:sz="4" w:space="0" w:color="000000"/>
              <w:right w:val="nil"/>
            </w:tcBorders>
            <w:shd w:val="clear" w:color="auto" w:fill="FFFFFF"/>
            <w:vAlign w:val="center"/>
          </w:tcPr>
          <w:p w14:paraId="7555D5AF" w14:textId="77777777" w:rsidR="00A86343" w:rsidRDefault="00A86343" w:rsidP="001E7AAB">
            <w:pPr>
              <w:spacing w:line="240" w:lineRule="auto"/>
              <w:ind w:firstLine="0"/>
              <w:jc w:val="left"/>
            </w:pPr>
            <w:r>
              <w:t>Practise</w:t>
            </w:r>
          </w:p>
        </w:tc>
        <w:tc>
          <w:tcPr>
            <w:tcW w:w="975" w:type="dxa"/>
            <w:tcBorders>
              <w:top w:val="single" w:sz="4" w:space="0" w:color="000000"/>
              <w:left w:val="nil"/>
              <w:bottom w:val="single" w:sz="4" w:space="0" w:color="000000"/>
              <w:right w:val="nil"/>
            </w:tcBorders>
            <w:shd w:val="clear" w:color="auto" w:fill="FFFFFF"/>
            <w:vAlign w:val="center"/>
          </w:tcPr>
          <w:p w14:paraId="78F3A317" w14:textId="77777777" w:rsidR="00A86343" w:rsidRDefault="00A86343" w:rsidP="001E7AAB">
            <w:pPr>
              <w:spacing w:line="240" w:lineRule="auto"/>
              <w:ind w:firstLine="0"/>
              <w:jc w:val="left"/>
            </w:pPr>
            <w:r>
              <w:t>30</w:t>
            </w:r>
          </w:p>
        </w:tc>
        <w:tc>
          <w:tcPr>
            <w:tcW w:w="1365" w:type="dxa"/>
            <w:tcBorders>
              <w:top w:val="single" w:sz="4" w:space="0" w:color="000000"/>
              <w:left w:val="nil"/>
              <w:bottom w:val="single" w:sz="4" w:space="0" w:color="000000"/>
              <w:right w:val="nil"/>
            </w:tcBorders>
            <w:shd w:val="clear" w:color="auto" w:fill="FFFFFF"/>
            <w:vAlign w:val="center"/>
          </w:tcPr>
          <w:p w14:paraId="35C4A7C3"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5464A7CD" w14:textId="77777777" w:rsidR="00A86343" w:rsidRDefault="00A86343" w:rsidP="001E7AAB">
            <w:pPr>
              <w:spacing w:line="240" w:lineRule="auto"/>
              <w:ind w:firstLine="0"/>
              <w:jc w:val="left"/>
            </w:pPr>
            <w:r>
              <w:t>U</w:t>
            </w:r>
          </w:p>
        </w:tc>
        <w:tc>
          <w:tcPr>
            <w:tcW w:w="1365" w:type="dxa"/>
            <w:tcBorders>
              <w:top w:val="single" w:sz="4" w:space="0" w:color="000000"/>
              <w:left w:val="nil"/>
              <w:bottom w:val="single" w:sz="4" w:space="0" w:color="000000"/>
              <w:right w:val="nil"/>
            </w:tcBorders>
            <w:shd w:val="clear" w:color="auto" w:fill="FFFFFF"/>
            <w:vAlign w:val="center"/>
          </w:tcPr>
          <w:p w14:paraId="348633A6" w14:textId="77777777" w:rsidR="00A86343" w:rsidRDefault="00A86343" w:rsidP="001E7AAB">
            <w:pPr>
              <w:spacing w:line="240" w:lineRule="auto"/>
              <w:ind w:firstLine="0"/>
              <w:jc w:val="left"/>
            </w:pPr>
            <w:r>
              <w:t>SemiPro, Pro</w:t>
            </w:r>
          </w:p>
        </w:tc>
        <w:tc>
          <w:tcPr>
            <w:tcW w:w="940" w:type="dxa"/>
            <w:tcBorders>
              <w:top w:val="single" w:sz="4" w:space="0" w:color="000000"/>
              <w:left w:val="nil"/>
              <w:bottom w:val="single" w:sz="4" w:space="0" w:color="000000"/>
              <w:right w:val="nil"/>
            </w:tcBorders>
            <w:shd w:val="clear" w:color="auto" w:fill="FFFFFF"/>
            <w:vAlign w:val="center"/>
          </w:tcPr>
          <w:p w14:paraId="1B78286C" w14:textId="77777777" w:rsidR="00A86343" w:rsidRDefault="00A86343" w:rsidP="001E7AAB">
            <w:pPr>
              <w:spacing w:line="240" w:lineRule="auto"/>
              <w:ind w:firstLine="0"/>
              <w:jc w:val="left"/>
            </w:pPr>
            <w:r>
              <w:t>F, M</w:t>
            </w:r>
          </w:p>
        </w:tc>
      </w:tr>
      <w:tr w:rsidR="00A86343" w14:paraId="3B6F98B9"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C2E8401" w14:textId="77777777" w:rsidR="00A86343" w:rsidRDefault="00A86343" w:rsidP="001E7AAB">
            <w:pPr>
              <w:spacing w:line="240" w:lineRule="auto"/>
              <w:ind w:firstLine="0"/>
              <w:jc w:val="left"/>
            </w:pPr>
            <w:r>
              <w:t>Thalén &amp; Sundberg*</w:t>
            </w:r>
          </w:p>
        </w:tc>
        <w:tc>
          <w:tcPr>
            <w:tcW w:w="766" w:type="dxa"/>
            <w:tcBorders>
              <w:top w:val="single" w:sz="4" w:space="0" w:color="000000"/>
              <w:left w:val="nil"/>
              <w:bottom w:val="single" w:sz="4" w:space="0" w:color="000000"/>
              <w:right w:val="nil"/>
            </w:tcBorders>
            <w:shd w:val="clear" w:color="auto" w:fill="FFFFFF"/>
            <w:vAlign w:val="center"/>
          </w:tcPr>
          <w:p w14:paraId="7F8B067B" w14:textId="77777777" w:rsidR="00A86343" w:rsidRDefault="00A86343" w:rsidP="001E7AAB">
            <w:pPr>
              <w:spacing w:line="240" w:lineRule="auto"/>
              <w:ind w:firstLine="0"/>
              <w:jc w:val="left"/>
            </w:pPr>
            <w:r>
              <w:t>2001</w:t>
            </w:r>
          </w:p>
        </w:tc>
        <w:tc>
          <w:tcPr>
            <w:tcW w:w="1377" w:type="dxa"/>
            <w:tcBorders>
              <w:top w:val="single" w:sz="4" w:space="0" w:color="000000"/>
              <w:left w:val="nil"/>
              <w:bottom w:val="single" w:sz="4" w:space="0" w:color="000000"/>
              <w:right w:val="nil"/>
            </w:tcBorders>
            <w:shd w:val="clear" w:color="auto" w:fill="FFFFFF"/>
            <w:vAlign w:val="center"/>
          </w:tcPr>
          <w:p w14:paraId="1384A103"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62219B2C"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3E4AD1D5"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5760B2F7"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33BE9EB9"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32DBF5C0" w14:textId="77777777" w:rsidR="00A86343" w:rsidRDefault="00A86343" w:rsidP="001E7AAB">
            <w:pPr>
              <w:spacing w:line="240" w:lineRule="auto"/>
              <w:ind w:firstLine="0"/>
              <w:jc w:val="left"/>
            </w:pPr>
            <w:r>
              <w:t>F</w:t>
            </w:r>
          </w:p>
        </w:tc>
      </w:tr>
      <w:tr w:rsidR="00A86343" w14:paraId="04F5CB66"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342C01B" w14:textId="77777777" w:rsidR="00A86343" w:rsidRDefault="00A86343" w:rsidP="001E7AAB">
            <w:pPr>
              <w:spacing w:line="240" w:lineRule="auto"/>
              <w:ind w:firstLine="0"/>
              <w:jc w:val="left"/>
            </w:pPr>
            <w:r>
              <w:t>Thomasson</w:t>
            </w:r>
          </w:p>
        </w:tc>
        <w:tc>
          <w:tcPr>
            <w:tcW w:w="766" w:type="dxa"/>
            <w:tcBorders>
              <w:top w:val="single" w:sz="4" w:space="0" w:color="000000"/>
              <w:left w:val="nil"/>
              <w:bottom w:val="single" w:sz="4" w:space="0" w:color="000000"/>
              <w:right w:val="nil"/>
            </w:tcBorders>
            <w:shd w:val="clear" w:color="auto" w:fill="FFFFFF"/>
            <w:vAlign w:val="center"/>
          </w:tcPr>
          <w:p w14:paraId="72D0AFE9" w14:textId="77777777" w:rsidR="00A86343" w:rsidRDefault="00A86343" w:rsidP="001E7AAB">
            <w:pPr>
              <w:spacing w:line="240" w:lineRule="auto"/>
              <w:ind w:firstLine="0"/>
              <w:jc w:val="left"/>
            </w:pPr>
            <w:r>
              <w:t>2003a</w:t>
            </w:r>
          </w:p>
        </w:tc>
        <w:tc>
          <w:tcPr>
            <w:tcW w:w="1377" w:type="dxa"/>
            <w:tcBorders>
              <w:top w:val="single" w:sz="4" w:space="0" w:color="000000"/>
              <w:left w:val="nil"/>
              <w:bottom w:val="single" w:sz="4" w:space="0" w:color="000000"/>
              <w:right w:val="nil"/>
            </w:tcBorders>
            <w:shd w:val="clear" w:color="auto" w:fill="FFFFFF"/>
            <w:vAlign w:val="center"/>
          </w:tcPr>
          <w:p w14:paraId="4AF97142"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5E7AD54E" w14:textId="77777777" w:rsidR="00A86343" w:rsidRDefault="00A86343" w:rsidP="001E7AAB">
            <w:pPr>
              <w:spacing w:line="240" w:lineRule="auto"/>
              <w:ind w:firstLine="0"/>
              <w:jc w:val="left"/>
            </w:pPr>
            <w:r>
              <w:t>9</w:t>
            </w:r>
          </w:p>
        </w:tc>
        <w:tc>
          <w:tcPr>
            <w:tcW w:w="1365" w:type="dxa"/>
            <w:tcBorders>
              <w:top w:val="single" w:sz="4" w:space="0" w:color="000000"/>
              <w:left w:val="nil"/>
              <w:bottom w:val="single" w:sz="4" w:space="0" w:color="000000"/>
              <w:right w:val="nil"/>
            </w:tcBorders>
            <w:shd w:val="clear" w:color="auto" w:fill="FFFFFF"/>
            <w:vAlign w:val="center"/>
          </w:tcPr>
          <w:p w14:paraId="2955F37E"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616B00AA"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61055611"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24C3C1FD" w14:textId="77777777" w:rsidR="00A86343" w:rsidRDefault="00A86343" w:rsidP="001E7AAB">
            <w:pPr>
              <w:spacing w:line="240" w:lineRule="auto"/>
              <w:ind w:firstLine="0"/>
              <w:jc w:val="left"/>
            </w:pPr>
            <w:r>
              <w:t>M</w:t>
            </w:r>
          </w:p>
        </w:tc>
      </w:tr>
      <w:tr w:rsidR="00A86343" w14:paraId="5AD91BBB"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488BC47" w14:textId="77777777" w:rsidR="00A86343" w:rsidRDefault="00A86343" w:rsidP="001E7AAB">
            <w:pPr>
              <w:spacing w:line="240" w:lineRule="auto"/>
              <w:ind w:firstLine="0"/>
              <w:jc w:val="left"/>
            </w:pPr>
            <w:r>
              <w:t>Thomasson</w:t>
            </w:r>
          </w:p>
        </w:tc>
        <w:tc>
          <w:tcPr>
            <w:tcW w:w="766" w:type="dxa"/>
            <w:tcBorders>
              <w:top w:val="single" w:sz="4" w:space="0" w:color="000000"/>
              <w:left w:val="nil"/>
              <w:bottom w:val="single" w:sz="4" w:space="0" w:color="000000"/>
              <w:right w:val="nil"/>
            </w:tcBorders>
            <w:shd w:val="clear" w:color="auto" w:fill="FFFFFF"/>
            <w:vAlign w:val="center"/>
          </w:tcPr>
          <w:p w14:paraId="6CABE0C8" w14:textId="77777777" w:rsidR="00A86343" w:rsidRDefault="00A86343" w:rsidP="001E7AAB">
            <w:pPr>
              <w:spacing w:line="240" w:lineRule="auto"/>
              <w:ind w:firstLine="0"/>
              <w:jc w:val="left"/>
            </w:pPr>
            <w:r>
              <w:t>2003b</w:t>
            </w:r>
          </w:p>
        </w:tc>
        <w:tc>
          <w:tcPr>
            <w:tcW w:w="1377" w:type="dxa"/>
            <w:tcBorders>
              <w:top w:val="single" w:sz="4" w:space="0" w:color="000000"/>
              <w:left w:val="nil"/>
              <w:bottom w:val="single" w:sz="4" w:space="0" w:color="000000"/>
              <w:right w:val="nil"/>
            </w:tcBorders>
            <w:shd w:val="clear" w:color="auto" w:fill="FFFFFF"/>
            <w:vAlign w:val="center"/>
          </w:tcPr>
          <w:p w14:paraId="18DB5590"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316E475C" w14:textId="77777777" w:rsidR="00A86343" w:rsidRDefault="00A86343" w:rsidP="001E7AAB">
            <w:pPr>
              <w:spacing w:line="240" w:lineRule="auto"/>
              <w:ind w:firstLine="0"/>
              <w:jc w:val="left"/>
            </w:pPr>
            <w:r>
              <w:t>9</w:t>
            </w:r>
          </w:p>
        </w:tc>
        <w:tc>
          <w:tcPr>
            <w:tcW w:w="1365" w:type="dxa"/>
            <w:tcBorders>
              <w:top w:val="single" w:sz="4" w:space="0" w:color="000000"/>
              <w:left w:val="nil"/>
              <w:bottom w:val="single" w:sz="4" w:space="0" w:color="000000"/>
              <w:right w:val="nil"/>
            </w:tcBorders>
            <w:shd w:val="clear" w:color="auto" w:fill="FFFFFF"/>
            <w:vAlign w:val="center"/>
          </w:tcPr>
          <w:p w14:paraId="6EB46A4A"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1A5E78DE"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354FAA5A"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4C470008" w14:textId="77777777" w:rsidR="00A86343" w:rsidRDefault="00A86343" w:rsidP="001E7AAB">
            <w:pPr>
              <w:spacing w:line="240" w:lineRule="auto"/>
              <w:ind w:firstLine="0"/>
              <w:jc w:val="left"/>
            </w:pPr>
            <w:r>
              <w:t>M</w:t>
            </w:r>
          </w:p>
        </w:tc>
      </w:tr>
      <w:tr w:rsidR="00A86343" w14:paraId="0FD7B506"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609B331" w14:textId="77777777" w:rsidR="00A86343" w:rsidRDefault="00A86343" w:rsidP="001E7AAB">
            <w:pPr>
              <w:spacing w:line="240" w:lineRule="auto"/>
              <w:ind w:firstLine="0"/>
              <w:jc w:val="left"/>
            </w:pPr>
            <w:r>
              <w:t>Verdolini et al.</w:t>
            </w:r>
          </w:p>
        </w:tc>
        <w:tc>
          <w:tcPr>
            <w:tcW w:w="766" w:type="dxa"/>
            <w:tcBorders>
              <w:top w:val="single" w:sz="4" w:space="0" w:color="000000"/>
              <w:left w:val="nil"/>
              <w:bottom w:val="single" w:sz="4" w:space="0" w:color="000000"/>
              <w:right w:val="nil"/>
            </w:tcBorders>
            <w:shd w:val="clear" w:color="auto" w:fill="FFFFFF"/>
            <w:vAlign w:val="center"/>
          </w:tcPr>
          <w:p w14:paraId="4D2C4BF9" w14:textId="77777777" w:rsidR="00A86343" w:rsidRDefault="00A86343" w:rsidP="001E7AAB">
            <w:pPr>
              <w:spacing w:line="240" w:lineRule="auto"/>
              <w:ind w:firstLine="0"/>
              <w:jc w:val="left"/>
            </w:pPr>
            <w:r>
              <w:t>1998</w:t>
            </w:r>
          </w:p>
        </w:tc>
        <w:tc>
          <w:tcPr>
            <w:tcW w:w="1377" w:type="dxa"/>
            <w:tcBorders>
              <w:top w:val="single" w:sz="4" w:space="0" w:color="000000"/>
              <w:left w:val="nil"/>
              <w:bottom w:val="single" w:sz="4" w:space="0" w:color="000000"/>
              <w:right w:val="nil"/>
            </w:tcBorders>
            <w:shd w:val="clear" w:color="auto" w:fill="FFFFFF"/>
            <w:vAlign w:val="center"/>
          </w:tcPr>
          <w:p w14:paraId="376B5BE2" w14:textId="77777777" w:rsidR="00A86343" w:rsidRDefault="00A86343" w:rsidP="001E7AAB">
            <w:pPr>
              <w:spacing w:line="240" w:lineRule="auto"/>
              <w:ind w:firstLine="0"/>
              <w:jc w:val="left"/>
            </w:pPr>
            <w:r>
              <w:t>Vocal quality</w:t>
            </w:r>
          </w:p>
        </w:tc>
        <w:tc>
          <w:tcPr>
            <w:tcW w:w="975" w:type="dxa"/>
            <w:tcBorders>
              <w:top w:val="single" w:sz="4" w:space="0" w:color="000000"/>
              <w:left w:val="nil"/>
              <w:bottom w:val="single" w:sz="4" w:space="0" w:color="000000"/>
              <w:right w:val="nil"/>
            </w:tcBorders>
            <w:shd w:val="clear" w:color="auto" w:fill="FFFFFF"/>
            <w:vAlign w:val="center"/>
          </w:tcPr>
          <w:p w14:paraId="2CB0D16F" w14:textId="77777777" w:rsidR="00A86343" w:rsidRDefault="00A86343" w:rsidP="001E7AAB">
            <w:pPr>
              <w:spacing w:line="240" w:lineRule="auto"/>
              <w:ind w:firstLine="0"/>
              <w:jc w:val="left"/>
            </w:pPr>
            <w:r>
              <w:t>12</w:t>
            </w:r>
          </w:p>
        </w:tc>
        <w:tc>
          <w:tcPr>
            <w:tcW w:w="1365" w:type="dxa"/>
            <w:tcBorders>
              <w:top w:val="single" w:sz="4" w:space="0" w:color="000000"/>
              <w:left w:val="nil"/>
              <w:bottom w:val="single" w:sz="4" w:space="0" w:color="000000"/>
              <w:right w:val="nil"/>
            </w:tcBorders>
            <w:shd w:val="clear" w:color="auto" w:fill="FFFFFF"/>
            <w:vAlign w:val="center"/>
          </w:tcPr>
          <w:p w14:paraId="165F4B1F"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60D195CA"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636C42B1" w14:textId="77777777" w:rsidR="00A86343" w:rsidRDefault="00A86343" w:rsidP="001E7AAB">
            <w:pPr>
              <w:spacing w:line="240" w:lineRule="auto"/>
              <w:ind w:firstLine="0"/>
              <w:jc w:val="left"/>
            </w:pPr>
            <w:r>
              <w:t>Trained participants</w:t>
            </w:r>
          </w:p>
        </w:tc>
        <w:tc>
          <w:tcPr>
            <w:tcW w:w="940" w:type="dxa"/>
            <w:tcBorders>
              <w:top w:val="single" w:sz="4" w:space="0" w:color="000000"/>
              <w:left w:val="nil"/>
              <w:bottom w:val="single" w:sz="4" w:space="0" w:color="000000"/>
              <w:right w:val="nil"/>
            </w:tcBorders>
            <w:shd w:val="clear" w:color="auto" w:fill="FFFFFF"/>
            <w:vAlign w:val="center"/>
          </w:tcPr>
          <w:p w14:paraId="4B47781C" w14:textId="77777777" w:rsidR="00A86343" w:rsidRDefault="00A86343" w:rsidP="001E7AAB">
            <w:pPr>
              <w:spacing w:line="240" w:lineRule="auto"/>
              <w:ind w:firstLine="0"/>
              <w:jc w:val="left"/>
            </w:pPr>
            <w:r>
              <w:t>F, M</w:t>
            </w:r>
          </w:p>
        </w:tc>
      </w:tr>
      <w:tr w:rsidR="00A86343" w14:paraId="7C5ED242"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1485B67" w14:textId="77777777" w:rsidR="00A86343" w:rsidRDefault="00A86343" w:rsidP="001E7AAB">
            <w:pPr>
              <w:spacing w:line="240" w:lineRule="auto"/>
              <w:ind w:firstLine="0"/>
              <w:jc w:val="left"/>
            </w:pPr>
            <w:r>
              <w:t>Welch</w:t>
            </w:r>
          </w:p>
        </w:tc>
        <w:tc>
          <w:tcPr>
            <w:tcW w:w="766" w:type="dxa"/>
            <w:tcBorders>
              <w:top w:val="single" w:sz="4" w:space="0" w:color="000000"/>
              <w:left w:val="nil"/>
              <w:bottom w:val="single" w:sz="4" w:space="0" w:color="000000"/>
              <w:right w:val="nil"/>
            </w:tcBorders>
            <w:shd w:val="clear" w:color="auto" w:fill="FFFFFF"/>
            <w:vAlign w:val="center"/>
          </w:tcPr>
          <w:p w14:paraId="2FE76F69" w14:textId="77777777" w:rsidR="00A86343" w:rsidRDefault="00A86343" w:rsidP="001E7AAB">
            <w:pPr>
              <w:spacing w:line="240" w:lineRule="auto"/>
              <w:ind w:firstLine="0"/>
              <w:jc w:val="left"/>
            </w:pPr>
            <w:r>
              <w:t>1983</w:t>
            </w:r>
          </w:p>
        </w:tc>
        <w:tc>
          <w:tcPr>
            <w:tcW w:w="1377" w:type="dxa"/>
            <w:tcBorders>
              <w:top w:val="single" w:sz="4" w:space="0" w:color="000000"/>
              <w:left w:val="nil"/>
              <w:bottom w:val="single" w:sz="4" w:space="0" w:color="000000"/>
              <w:right w:val="nil"/>
            </w:tcBorders>
            <w:shd w:val="clear" w:color="auto" w:fill="FFFFFF"/>
            <w:vAlign w:val="center"/>
          </w:tcPr>
          <w:p w14:paraId="5CA9E5AF" w14:textId="77777777" w:rsidR="00A86343" w:rsidRDefault="00A86343" w:rsidP="001E7AAB">
            <w:pPr>
              <w:spacing w:line="240" w:lineRule="auto"/>
              <w:ind w:firstLine="0"/>
              <w:jc w:val="left"/>
            </w:pPr>
            <w:r>
              <w:t xml:space="preserve">Tuning </w:t>
            </w:r>
          </w:p>
        </w:tc>
        <w:tc>
          <w:tcPr>
            <w:tcW w:w="975" w:type="dxa"/>
            <w:tcBorders>
              <w:top w:val="single" w:sz="4" w:space="0" w:color="000000"/>
              <w:left w:val="nil"/>
              <w:bottom w:val="single" w:sz="4" w:space="0" w:color="000000"/>
              <w:right w:val="nil"/>
            </w:tcBorders>
            <w:shd w:val="clear" w:color="auto" w:fill="FFFFFF"/>
            <w:vAlign w:val="center"/>
          </w:tcPr>
          <w:p w14:paraId="7CDD62E8" w14:textId="77777777" w:rsidR="00A86343" w:rsidRDefault="00A86343" w:rsidP="001E7AAB">
            <w:pPr>
              <w:spacing w:line="240" w:lineRule="auto"/>
              <w:ind w:firstLine="0"/>
              <w:jc w:val="left"/>
            </w:pPr>
            <w:r>
              <w:t>66</w:t>
            </w:r>
          </w:p>
        </w:tc>
        <w:tc>
          <w:tcPr>
            <w:tcW w:w="1365" w:type="dxa"/>
            <w:tcBorders>
              <w:top w:val="single" w:sz="4" w:space="0" w:color="000000"/>
              <w:left w:val="nil"/>
              <w:bottom w:val="single" w:sz="4" w:space="0" w:color="000000"/>
              <w:right w:val="nil"/>
            </w:tcBorders>
            <w:shd w:val="clear" w:color="auto" w:fill="FFFFFF"/>
            <w:vAlign w:val="center"/>
          </w:tcPr>
          <w:p w14:paraId="5428538B" w14:textId="77777777" w:rsidR="00A86343" w:rsidRDefault="00A86343" w:rsidP="001E7AAB">
            <w:pPr>
              <w:spacing w:line="240" w:lineRule="auto"/>
              <w:ind w:firstLine="0"/>
              <w:jc w:val="left"/>
            </w:pPr>
            <w:r>
              <w:t>Ch</w:t>
            </w:r>
          </w:p>
        </w:tc>
        <w:tc>
          <w:tcPr>
            <w:tcW w:w="1218" w:type="dxa"/>
            <w:tcBorders>
              <w:top w:val="single" w:sz="4" w:space="0" w:color="000000"/>
              <w:left w:val="nil"/>
              <w:bottom w:val="single" w:sz="4" w:space="0" w:color="000000"/>
              <w:right w:val="nil"/>
            </w:tcBorders>
            <w:shd w:val="clear" w:color="auto" w:fill="FFFFFF"/>
            <w:vAlign w:val="center"/>
          </w:tcPr>
          <w:p w14:paraId="2A19DFAD" w14:textId="77777777" w:rsidR="00A86343" w:rsidRDefault="00A86343" w:rsidP="001E7AAB">
            <w:pPr>
              <w:spacing w:line="240" w:lineRule="auto"/>
              <w:ind w:firstLine="0"/>
              <w:jc w:val="left"/>
            </w:pPr>
            <w:r>
              <w:t>U</w:t>
            </w:r>
          </w:p>
        </w:tc>
        <w:tc>
          <w:tcPr>
            <w:tcW w:w="1365" w:type="dxa"/>
            <w:tcBorders>
              <w:top w:val="single" w:sz="4" w:space="0" w:color="000000"/>
              <w:left w:val="nil"/>
              <w:bottom w:val="single" w:sz="4" w:space="0" w:color="000000"/>
              <w:right w:val="nil"/>
            </w:tcBorders>
            <w:shd w:val="clear" w:color="auto" w:fill="FFFFFF"/>
            <w:vAlign w:val="center"/>
          </w:tcPr>
          <w:p w14:paraId="3DA6C411" w14:textId="77777777" w:rsidR="00A86343" w:rsidRDefault="00A86343" w:rsidP="001E7AAB">
            <w:pPr>
              <w:spacing w:line="240" w:lineRule="auto"/>
              <w:ind w:firstLine="0"/>
              <w:jc w:val="left"/>
            </w:pPr>
            <w:r>
              <w:t>PSSt</w:t>
            </w:r>
          </w:p>
        </w:tc>
        <w:tc>
          <w:tcPr>
            <w:tcW w:w="940" w:type="dxa"/>
            <w:tcBorders>
              <w:top w:val="single" w:sz="4" w:space="0" w:color="000000"/>
              <w:left w:val="nil"/>
              <w:bottom w:val="single" w:sz="4" w:space="0" w:color="000000"/>
              <w:right w:val="nil"/>
            </w:tcBorders>
            <w:shd w:val="clear" w:color="auto" w:fill="FFFFFF"/>
            <w:vAlign w:val="center"/>
          </w:tcPr>
          <w:p w14:paraId="41BCA04F" w14:textId="77777777" w:rsidR="00A86343" w:rsidRDefault="00A86343" w:rsidP="001E7AAB">
            <w:pPr>
              <w:spacing w:line="240" w:lineRule="auto"/>
              <w:ind w:firstLine="0"/>
              <w:jc w:val="left"/>
            </w:pPr>
            <w:r>
              <w:t>F, M</w:t>
            </w:r>
          </w:p>
        </w:tc>
      </w:tr>
      <w:tr w:rsidR="00A86343" w14:paraId="32A6CF11"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CB52CD4" w14:textId="77777777" w:rsidR="00A86343" w:rsidRDefault="00A86343" w:rsidP="001E7AAB">
            <w:pPr>
              <w:spacing w:line="240" w:lineRule="auto"/>
              <w:ind w:firstLine="0"/>
              <w:jc w:val="left"/>
            </w:pPr>
            <w:r>
              <w:t>Welch</w:t>
            </w:r>
          </w:p>
        </w:tc>
        <w:tc>
          <w:tcPr>
            <w:tcW w:w="766" w:type="dxa"/>
            <w:tcBorders>
              <w:top w:val="single" w:sz="4" w:space="0" w:color="000000"/>
              <w:left w:val="nil"/>
              <w:bottom w:val="single" w:sz="4" w:space="0" w:color="000000"/>
              <w:right w:val="nil"/>
            </w:tcBorders>
            <w:shd w:val="clear" w:color="auto" w:fill="FFFFFF"/>
            <w:vAlign w:val="center"/>
          </w:tcPr>
          <w:p w14:paraId="2D85AEC9" w14:textId="77777777" w:rsidR="00A86343" w:rsidRDefault="00A86343" w:rsidP="001E7AAB">
            <w:pPr>
              <w:spacing w:line="240" w:lineRule="auto"/>
              <w:ind w:firstLine="0"/>
              <w:jc w:val="left"/>
            </w:pPr>
            <w:r>
              <w:t>1985</w:t>
            </w:r>
          </w:p>
        </w:tc>
        <w:tc>
          <w:tcPr>
            <w:tcW w:w="1377" w:type="dxa"/>
            <w:tcBorders>
              <w:top w:val="single" w:sz="4" w:space="0" w:color="000000"/>
              <w:left w:val="nil"/>
              <w:bottom w:val="single" w:sz="4" w:space="0" w:color="000000"/>
              <w:right w:val="nil"/>
            </w:tcBorders>
            <w:shd w:val="clear" w:color="auto" w:fill="FFFFFF"/>
            <w:vAlign w:val="center"/>
          </w:tcPr>
          <w:p w14:paraId="7C8F32D4" w14:textId="77777777" w:rsidR="00A86343" w:rsidRDefault="00A86343" w:rsidP="001E7AAB">
            <w:pPr>
              <w:spacing w:line="240" w:lineRule="auto"/>
              <w:ind w:firstLine="0"/>
              <w:jc w:val="left"/>
            </w:pPr>
            <w:r>
              <w:t>Tuning</w:t>
            </w:r>
          </w:p>
        </w:tc>
        <w:tc>
          <w:tcPr>
            <w:tcW w:w="975" w:type="dxa"/>
            <w:tcBorders>
              <w:top w:val="single" w:sz="4" w:space="0" w:color="000000"/>
              <w:left w:val="nil"/>
              <w:bottom w:val="single" w:sz="4" w:space="0" w:color="000000"/>
              <w:right w:val="nil"/>
            </w:tcBorders>
            <w:shd w:val="clear" w:color="auto" w:fill="FFFFFF"/>
            <w:vAlign w:val="center"/>
          </w:tcPr>
          <w:p w14:paraId="1C9DD8BE" w14:textId="77777777" w:rsidR="00A86343" w:rsidRDefault="00A86343" w:rsidP="001E7AAB">
            <w:pPr>
              <w:spacing w:line="240" w:lineRule="auto"/>
              <w:ind w:firstLine="0"/>
              <w:jc w:val="left"/>
            </w:pPr>
            <w:r>
              <w:t>66</w:t>
            </w:r>
          </w:p>
        </w:tc>
        <w:tc>
          <w:tcPr>
            <w:tcW w:w="1365" w:type="dxa"/>
            <w:tcBorders>
              <w:top w:val="single" w:sz="4" w:space="0" w:color="000000"/>
              <w:left w:val="nil"/>
              <w:bottom w:val="single" w:sz="4" w:space="0" w:color="000000"/>
              <w:right w:val="nil"/>
            </w:tcBorders>
            <w:shd w:val="clear" w:color="auto" w:fill="FFFFFF"/>
            <w:vAlign w:val="center"/>
          </w:tcPr>
          <w:p w14:paraId="6E90AFE3" w14:textId="77777777" w:rsidR="00A86343" w:rsidRDefault="00A86343" w:rsidP="001E7AAB">
            <w:pPr>
              <w:spacing w:line="240" w:lineRule="auto"/>
              <w:ind w:firstLine="0"/>
              <w:jc w:val="left"/>
            </w:pPr>
            <w:r>
              <w:t>Ch</w:t>
            </w:r>
          </w:p>
        </w:tc>
        <w:tc>
          <w:tcPr>
            <w:tcW w:w="1218" w:type="dxa"/>
            <w:tcBorders>
              <w:top w:val="single" w:sz="4" w:space="0" w:color="000000"/>
              <w:left w:val="nil"/>
              <w:bottom w:val="single" w:sz="4" w:space="0" w:color="000000"/>
              <w:right w:val="nil"/>
            </w:tcBorders>
            <w:shd w:val="clear" w:color="auto" w:fill="FFFFFF"/>
            <w:vAlign w:val="center"/>
          </w:tcPr>
          <w:p w14:paraId="3FB88084" w14:textId="77777777" w:rsidR="00A86343" w:rsidRDefault="00A86343" w:rsidP="001E7AAB">
            <w:pPr>
              <w:spacing w:line="240" w:lineRule="auto"/>
              <w:ind w:firstLine="0"/>
              <w:jc w:val="left"/>
            </w:pPr>
            <w:r>
              <w:t>U</w:t>
            </w:r>
          </w:p>
        </w:tc>
        <w:tc>
          <w:tcPr>
            <w:tcW w:w="1365" w:type="dxa"/>
            <w:tcBorders>
              <w:top w:val="single" w:sz="4" w:space="0" w:color="000000"/>
              <w:left w:val="nil"/>
              <w:bottom w:val="single" w:sz="4" w:space="0" w:color="000000"/>
              <w:right w:val="nil"/>
            </w:tcBorders>
            <w:shd w:val="clear" w:color="auto" w:fill="FFFFFF"/>
            <w:vAlign w:val="center"/>
          </w:tcPr>
          <w:p w14:paraId="242714E8" w14:textId="77777777" w:rsidR="00A86343" w:rsidRDefault="00A86343" w:rsidP="001E7AAB">
            <w:pPr>
              <w:spacing w:line="240" w:lineRule="auto"/>
              <w:ind w:firstLine="0"/>
              <w:jc w:val="left"/>
            </w:pPr>
            <w:r>
              <w:t>PSSt</w:t>
            </w:r>
          </w:p>
        </w:tc>
        <w:tc>
          <w:tcPr>
            <w:tcW w:w="940" w:type="dxa"/>
            <w:tcBorders>
              <w:top w:val="single" w:sz="4" w:space="0" w:color="000000"/>
              <w:left w:val="nil"/>
              <w:bottom w:val="single" w:sz="4" w:space="0" w:color="000000"/>
              <w:right w:val="nil"/>
            </w:tcBorders>
            <w:shd w:val="clear" w:color="auto" w:fill="FFFFFF"/>
            <w:vAlign w:val="center"/>
          </w:tcPr>
          <w:p w14:paraId="0A59D0AA" w14:textId="77777777" w:rsidR="00A86343" w:rsidRDefault="00A86343" w:rsidP="001E7AAB">
            <w:pPr>
              <w:spacing w:line="240" w:lineRule="auto"/>
              <w:ind w:firstLine="0"/>
              <w:jc w:val="left"/>
            </w:pPr>
            <w:r>
              <w:t>F, M</w:t>
            </w:r>
          </w:p>
        </w:tc>
      </w:tr>
      <w:tr w:rsidR="00A86343" w14:paraId="31714B7E"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46299B0" w14:textId="77777777" w:rsidR="00A86343" w:rsidRDefault="00A86343" w:rsidP="001E7AAB">
            <w:pPr>
              <w:spacing w:line="240" w:lineRule="auto"/>
              <w:ind w:firstLine="0"/>
              <w:jc w:val="left"/>
            </w:pPr>
            <w:r>
              <w:t>Welch &amp; White</w:t>
            </w:r>
          </w:p>
        </w:tc>
        <w:tc>
          <w:tcPr>
            <w:tcW w:w="766" w:type="dxa"/>
            <w:tcBorders>
              <w:top w:val="single" w:sz="4" w:space="0" w:color="000000"/>
              <w:left w:val="nil"/>
              <w:bottom w:val="single" w:sz="4" w:space="0" w:color="000000"/>
              <w:right w:val="nil"/>
            </w:tcBorders>
            <w:shd w:val="clear" w:color="auto" w:fill="FFFFFF"/>
            <w:vAlign w:val="center"/>
          </w:tcPr>
          <w:p w14:paraId="15AEDEF7" w14:textId="77777777" w:rsidR="00A86343" w:rsidRDefault="00A86343" w:rsidP="001E7AAB">
            <w:pPr>
              <w:spacing w:line="240" w:lineRule="auto"/>
              <w:ind w:firstLine="0"/>
              <w:jc w:val="left"/>
            </w:pPr>
            <w:r>
              <w:t>1993</w:t>
            </w:r>
          </w:p>
        </w:tc>
        <w:tc>
          <w:tcPr>
            <w:tcW w:w="1377" w:type="dxa"/>
            <w:tcBorders>
              <w:top w:val="single" w:sz="4" w:space="0" w:color="000000"/>
              <w:left w:val="nil"/>
              <w:bottom w:val="single" w:sz="4" w:space="0" w:color="000000"/>
              <w:right w:val="nil"/>
            </w:tcBorders>
            <w:shd w:val="clear" w:color="auto" w:fill="FFFFFF"/>
            <w:vAlign w:val="center"/>
          </w:tcPr>
          <w:p w14:paraId="70AC5E07" w14:textId="77777777" w:rsidR="00A86343" w:rsidRDefault="00A86343" w:rsidP="001E7AAB">
            <w:pPr>
              <w:spacing w:line="240" w:lineRule="auto"/>
              <w:ind w:firstLine="0"/>
              <w:jc w:val="left"/>
            </w:pPr>
            <w:r>
              <w:t>Vocal development</w:t>
            </w:r>
          </w:p>
        </w:tc>
        <w:tc>
          <w:tcPr>
            <w:tcW w:w="975" w:type="dxa"/>
            <w:tcBorders>
              <w:top w:val="single" w:sz="4" w:space="0" w:color="000000"/>
              <w:left w:val="nil"/>
              <w:bottom w:val="single" w:sz="4" w:space="0" w:color="000000"/>
              <w:right w:val="nil"/>
            </w:tcBorders>
            <w:shd w:val="clear" w:color="auto" w:fill="FFFFFF"/>
            <w:vAlign w:val="center"/>
          </w:tcPr>
          <w:p w14:paraId="1FA02A81" w14:textId="77777777" w:rsidR="00A86343" w:rsidRDefault="00A86343" w:rsidP="001E7AAB">
            <w:pPr>
              <w:spacing w:line="240" w:lineRule="auto"/>
              <w:ind w:firstLine="0"/>
              <w:jc w:val="left"/>
            </w:pPr>
            <w:r>
              <w:t>48</w:t>
            </w:r>
          </w:p>
        </w:tc>
        <w:tc>
          <w:tcPr>
            <w:tcW w:w="1365" w:type="dxa"/>
            <w:tcBorders>
              <w:top w:val="single" w:sz="4" w:space="0" w:color="000000"/>
              <w:left w:val="nil"/>
              <w:bottom w:val="single" w:sz="4" w:space="0" w:color="000000"/>
              <w:right w:val="nil"/>
            </w:tcBorders>
            <w:shd w:val="clear" w:color="auto" w:fill="FFFFFF"/>
            <w:vAlign w:val="center"/>
          </w:tcPr>
          <w:p w14:paraId="5E8B695C" w14:textId="77777777" w:rsidR="00A86343" w:rsidRDefault="00A86343" w:rsidP="001E7AAB">
            <w:pPr>
              <w:spacing w:line="240" w:lineRule="auto"/>
              <w:ind w:firstLine="0"/>
              <w:jc w:val="left"/>
            </w:pPr>
            <w:r>
              <w:t>Ch</w:t>
            </w:r>
          </w:p>
        </w:tc>
        <w:tc>
          <w:tcPr>
            <w:tcW w:w="1218" w:type="dxa"/>
            <w:tcBorders>
              <w:top w:val="single" w:sz="4" w:space="0" w:color="000000"/>
              <w:left w:val="nil"/>
              <w:bottom w:val="single" w:sz="4" w:space="0" w:color="000000"/>
              <w:right w:val="nil"/>
            </w:tcBorders>
            <w:shd w:val="clear" w:color="auto" w:fill="FFFFFF"/>
            <w:vAlign w:val="center"/>
          </w:tcPr>
          <w:p w14:paraId="2555C7BD"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66DC64EA" w14:textId="77777777" w:rsidR="00A86343" w:rsidRDefault="00A86343" w:rsidP="001E7AAB">
            <w:pPr>
              <w:spacing w:line="240" w:lineRule="auto"/>
              <w:ind w:firstLine="0"/>
              <w:jc w:val="left"/>
            </w:pPr>
            <w:r>
              <w:t>5y subjects, chor</w:t>
            </w:r>
          </w:p>
        </w:tc>
        <w:tc>
          <w:tcPr>
            <w:tcW w:w="940" w:type="dxa"/>
            <w:tcBorders>
              <w:top w:val="single" w:sz="4" w:space="0" w:color="000000"/>
              <w:left w:val="nil"/>
              <w:bottom w:val="single" w:sz="4" w:space="0" w:color="000000"/>
              <w:right w:val="nil"/>
            </w:tcBorders>
            <w:shd w:val="clear" w:color="auto" w:fill="FFFFFF"/>
            <w:vAlign w:val="center"/>
          </w:tcPr>
          <w:p w14:paraId="30185B3F" w14:textId="77777777" w:rsidR="00A86343" w:rsidRDefault="00A86343" w:rsidP="001E7AAB">
            <w:pPr>
              <w:spacing w:line="240" w:lineRule="auto"/>
              <w:ind w:firstLine="0"/>
              <w:jc w:val="left"/>
            </w:pPr>
            <w:r>
              <w:t>F, M</w:t>
            </w:r>
          </w:p>
        </w:tc>
      </w:tr>
      <w:tr w:rsidR="00A86343" w14:paraId="1319D22C"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269DED0" w14:textId="77777777" w:rsidR="00A86343" w:rsidRDefault="00A86343" w:rsidP="001E7AAB">
            <w:pPr>
              <w:spacing w:line="240" w:lineRule="auto"/>
              <w:ind w:firstLine="0"/>
              <w:jc w:val="left"/>
            </w:pPr>
            <w:r>
              <w:t xml:space="preserve">Welch et al. </w:t>
            </w:r>
          </w:p>
        </w:tc>
        <w:tc>
          <w:tcPr>
            <w:tcW w:w="766" w:type="dxa"/>
            <w:tcBorders>
              <w:top w:val="single" w:sz="4" w:space="0" w:color="000000"/>
              <w:left w:val="nil"/>
              <w:bottom w:val="single" w:sz="4" w:space="0" w:color="000000"/>
              <w:right w:val="nil"/>
            </w:tcBorders>
            <w:shd w:val="clear" w:color="auto" w:fill="FFFFFF"/>
            <w:vAlign w:val="center"/>
          </w:tcPr>
          <w:p w14:paraId="1295BAB1" w14:textId="77777777" w:rsidR="00A86343" w:rsidRDefault="00A86343" w:rsidP="001E7AAB">
            <w:pPr>
              <w:spacing w:line="240" w:lineRule="auto"/>
              <w:ind w:firstLine="0"/>
              <w:jc w:val="left"/>
            </w:pPr>
            <w:r>
              <w:t>1988</w:t>
            </w:r>
          </w:p>
        </w:tc>
        <w:tc>
          <w:tcPr>
            <w:tcW w:w="1377" w:type="dxa"/>
            <w:tcBorders>
              <w:top w:val="single" w:sz="4" w:space="0" w:color="000000"/>
              <w:left w:val="nil"/>
              <w:bottom w:val="single" w:sz="4" w:space="0" w:color="000000"/>
              <w:right w:val="nil"/>
            </w:tcBorders>
            <w:shd w:val="clear" w:color="auto" w:fill="FFFFFF"/>
            <w:vAlign w:val="center"/>
          </w:tcPr>
          <w:p w14:paraId="1527C5B6"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31D88D71" w14:textId="77777777" w:rsidR="00A86343" w:rsidRDefault="00A86343" w:rsidP="001E7AAB">
            <w:pPr>
              <w:spacing w:line="240" w:lineRule="auto"/>
              <w:ind w:firstLine="0"/>
              <w:jc w:val="left"/>
            </w:pPr>
            <w:r>
              <w:t>9</w:t>
            </w:r>
          </w:p>
        </w:tc>
        <w:tc>
          <w:tcPr>
            <w:tcW w:w="1365" w:type="dxa"/>
            <w:tcBorders>
              <w:top w:val="single" w:sz="4" w:space="0" w:color="000000"/>
              <w:left w:val="nil"/>
              <w:bottom w:val="single" w:sz="4" w:space="0" w:color="000000"/>
              <w:right w:val="nil"/>
            </w:tcBorders>
            <w:shd w:val="clear" w:color="auto" w:fill="FFFFFF"/>
            <w:vAlign w:val="center"/>
          </w:tcPr>
          <w:p w14:paraId="5BB6F5FA"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15074E11"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544A9846"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4CC094D0" w14:textId="77777777" w:rsidR="00A86343" w:rsidRDefault="00A86343" w:rsidP="001E7AAB">
            <w:pPr>
              <w:spacing w:line="240" w:lineRule="auto"/>
              <w:ind w:firstLine="0"/>
              <w:jc w:val="left"/>
            </w:pPr>
            <w:r>
              <w:t>M</w:t>
            </w:r>
          </w:p>
        </w:tc>
      </w:tr>
      <w:tr w:rsidR="00A86343" w14:paraId="586F2776"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60A096F5" w14:textId="77777777" w:rsidR="00A86343" w:rsidRDefault="00A86343" w:rsidP="001E7AAB">
            <w:pPr>
              <w:spacing w:line="240" w:lineRule="auto"/>
              <w:ind w:firstLine="0"/>
              <w:jc w:val="left"/>
            </w:pPr>
            <w:r>
              <w:t xml:space="preserve">Welch et al. </w:t>
            </w:r>
          </w:p>
        </w:tc>
        <w:tc>
          <w:tcPr>
            <w:tcW w:w="766" w:type="dxa"/>
            <w:tcBorders>
              <w:top w:val="single" w:sz="4" w:space="0" w:color="000000"/>
              <w:left w:val="nil"/>
              <w:bottom w:val="single" w:sz="4" w:space="0" w:color="000000"/>
              <w:right w:val="nil"/>
            </w:tcBorders>
            <w:shd w:val="clear" w:color="auto" w:fill="FFFFFF"/>
            <w:vAlign w:val="center"/>
          </w:tcPr>
          <w:p w14:paraId="0BCC1EF5" w14:textId="77777777" w:rsidR="00A86343" w:rsidRDefault="00A86343" w:rsidP="001E7AAB">
            <w:pPr>
              <w:spacing w:line="240" w:lineRule="auto"/>
              <w:ind w:firstLine="0"/>
              <w:jc w:val="left"/>
            </w:pPr>
            <w:r>
              <w:t>1989</w:t>
            </w:r>
          </w:p>
        </w:tc>
        <w:tc>
          <w:tcPr>
            <w:tcW w:w="1377" w:type="dxa"/>
            <w:tcBorders>
              <w:top w:val="single" w:sz="4" w:space="0" w:color="000000"/>
              <w:left w:val="nil"/>
              <w:bottom w:val="single" w:sz="4" w:space="0" w:color="000000"/>
              <w:right w:val="nil"/>
            </w:tcBorders>
            <w:shd w:val="clear" w:color="auto" w:fill="FFFFFF"/>
            <w:vAlign w:val="center"/>
          </w:tcPr>
          <w:p w14:paraId="30CC4A56"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284C9AF6" w14:textId="77777777" w:rsidR="00A86343" w:rsidRDefault="00A86343" w:rsidP="001E7AAB">
            <w:pPr>
              <w:spacing w:line="240" w:lineRule="auto"/>
              <w:ind w:firstLine="0"/>
              <w:jc w:val="left"/>
            </w:pPr>
            <w:r>
              <w:t>19</w:t>
            </w:r>
          </w:p>
        </w:tc>
        <w:tc>
          <w:tcPr>
            <w:tcW w:w="1365" w:type="dxa"/>
            <w:tcBorders>
              <w:top w:val="single" w:sz="4" w:space="0" w:color="000000"/>
              <w:left w:val="nil"/>
              <w:bottom w:val="single" w:sz="4" w:space="0" w:color="000000"/>
              <w:right w:val="nil"/>
            </w:tcBorders>
            <w:shd w:val="clear" w:color="auto" w:fill="FFFFFF"/>
            <w:vAlign w:val="center"/>
          </w:tcPr>
          <w:p w14:paraId="1DE1A16B"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73FA355F"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60DE83DB"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53755C9F" w14:textId="77777777" w:rsidR="00A86343" w:rsidRDefault="00A86343" w:rsidP="001E7AAB">
            <w:pPr>
              <w:spacing w:line="240" w:lineRule="auto"/>
              <w:ind w:firstLine="0"/>
              <w:jc w:val="left"/>
            </w:pPr>
            <w:r>
              <w:t>M</w:t>
            </w:r>
          </w:p>
        </w:tc>
      </w:tr>
      <w:tr w:rsidR="00A86343" w14:paraId="548608D2"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B49C2B1" w14:textId="77777777" w:rsidR="00A86343" w:rsidRDefault="00A86343" w:rsidP="001E7AAB">
            <w:pPr>
              <w:spacing w:line="240" w:lineRule="auto"/>
              <w:ind w:firstLine="0"/>
              <w:jc w:val="left"/>
            </w:pPr>
            <w:r>
              <w:t>White et al.</w:t>
            </w:r>
          </w:p>
        </w:tc>
        <w:tc>
          <w:tcPr>
            <w:tcW w:w="766" w:type="dxa"/>
            <w:tcBorders>
              <w:top w:val="single" w:sz="4" w:space="0" w:color="000000"/>
              <w:left w:val="nil"/>
              <w:bottom w:val="single" w:sz="4" w:space="0" w:color="000000"/>
              <w:right w:val="nil"/>
            </w:tcBorders>
            <w:shd w:val="clear" w:color="auto" w:fill="FFFFFF"/>
            <w:vAlign w:val="center"/>
          </w:tcPr>
          <w:p w14:paraId="17BEDE90" w14:textId="77777777" w:rsidR="00A86343" w:rsidRDefault="00A86343" w:rsidP="001E7AAB">
            <w:pPr>
              <w:spacing w:line="240" w:lineRule="auto"/>
              <w:ind w:firstLine="0"/>
              <w:jc w:val="left"/>
            </w:pPr>
            <w:r>
              <w:t>1996</w:t>
            </w:r>
          </w:p>
        </w:tc>
        <w:tc>
          <w:tcPr>
            <w:tcW w:w="1377" w:type="dxa"/>
            <w:tcBorders>
              <w:top w:val="single" w:sz="4" w:space="0" w:color="000000"/>
              <w:left w:val="nil"/>
              <w:bottom w:val="single" w:sz="4" w:space="0" w:color="000000"/>
              <w:right w:val="nil"/>
            </w:tcBorders>
            <w:shd w:val="clear" w:color="auto" w:fill="FFFFFF"/>
            <w:vAlign w:val="center"/>
          </w:tcPr>
          <w:p w14:paraId="106D011F" w14:textId="77777777" w:rsidR="00A86343" w:rsidRDefault="00A86343" w:rsidP="001E7AAB">
            <w:pPr>
              <w:spacing w:line="240" w:lineRule="auto"/>
              <w:ind w:firstLine="0"/>
              <w:jc w:val="left"/>
            </w:pPr>
            <w:r>
              <w:t>Vocal development</w:t>
            </w:r>
          </w:p>
        </w:tc>
        <w:tc>
          <w:tcPr>
            <w:tcW w:w="975" w:type="dxa"/>
            <w:tcBorders>
              <w:top w:val="single" w:sz="4" w:space="0" w:color="000000"/>
              <w:left w:val="nil"/>
              <w:bottom w:val="single" w:sz="4" w:space="0" w:color="000000"/>
              <w:right w:val="nil"/>
            </w:tcBorders>
            <w:shd w:val="clear" w:color="auto" w:fill="FFFFFF"/>
            <w:vAlign w:val="center"/>
          </w:tcPr>
          <w:p w14:paraId="40D0CEB0"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25961A45" w14:textId="77777777" w:rsidR="00A86343" w:rsidRDefault="00A86343" w:rsidP="001E7AAB">
            <w:pPr>
              <w:spacing w:line="240" w:lineRule="auto"/>
              <w:ind w:firstLine="0"/>
              <w:jc w:val="left"/>
            </w:pPr>
            <w:r>
              <w:t>Ch</w:t>
            </w:r>
          </w:p>
        </w:tc>
        <w:tc>
          <w:tcPr>
            <w:tcW w:w="1218" w:type="dxa"/>
            <w:tcBorders>
              <w:top w:val="single" w:sz="4" w:space="0" w:color="000000"/>
              <w:left w:val="nil"/>
              <w:bottom w:val="single" w:sz="4" w:space="0" w:color="000000"/>
              <w:right w:val="nil"/>
            </w:tcBorders>
            <w:shd w:val="clear" w:color="auto" w:fill="FFFFFF"/>
            <w:vAlign w:val="center"/>
          </w:tcPr>
          <w:p w14:paraId="0A7A84DD"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1947C3D1" w14:textId="77777777" w:rsidR="00A86343" w:rsidRDefault="00A86343" w:rsidP="001E7AAB">
            <w:pPr>
              <w:spacing w:line="240" w:lineRule="auto"/>
              <w:ind w:firstLine="0"/>
              <w:jc w:val="left"/>
            </w:pPr>
            <w:r>
              <w:t>PSSt</w:t>
            </w:r>
          </w:p>
        </w:tc>
        <w:tc>
          <w:tcPr>
            <w:tcW w:w="940" w:type="dxa"/>
            <w:tcBorders>
              <w:top w:val="single" w:sz="4" w:space="0" w:color="000000"/>
              <w:left w:val="nil"/>
              <w:bottom w:val="single" w:sz="4" w:space="0" w:color="000000"/>
              <w:right w:val="nil"/>
            </w:tcBorders>
            <w:shd w:val="clear" w:color="auto" w:fill="FFFFFF"/>
            <w:vAlign w:val="center"/>
          </w:tcPr>
          <w:p w14:paraId="712FDEDF" w14:textId="77777777" w:rsidR="00A86343" w:rsidRDefault="00A86343" w:rsidP="001E7AAB">
            <w:pPr>
              <w:spacing w:line="240" w:lineRule="auto"/>
              <w:ind w:firstLine="0"/>
              <w:jc w:val="left"/>
            </w:pPr>
            <w:r>
              <w:t>F, M</w:t>
            </w:r>
          </w:p>
        </w:tc>
      </w:tr>
      <w:tr w:rsidR="00A86343" w14:paraId="5B9DD515"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50D4B36" w14:textId="77777777" w:rsidR="00A86343" w:rsidRDefault="00A86343" w:rsidP="001E7AAB">
            <w:pPr>
              <w:spacing w:line="240" w:lineRule="auto"/>
              <w:ind w:firstLine="0"/>
              <w:jc w:val="left"/>
            </w:pPr>
            <w:r>
              <w:t xml:space="preserve">Williams et al. </w:t>
            </w:r>
          </w:p>
        </w:tc>
        <w:tc>
          <w:tcPr>
            <w:tcW w:w="766" w:type="dxa"/>
            <w:tcBorders>
              <w:top w:val="single" w:sz="4" w:space="0" w:color="000000"/>
              <w:left w:val="nil"/>
              <w:bottom w:val="single" w:sz="4" w:space="0" w:color="000000"/>
              <w:right w:val="nil"/>
            </w:tcBorders>
            <w:shd w:val="clear" w:color="auto" w:fill="FFFFFF"/>
            <w:vAlign w:val="center"/>
          </w:tcPr>
          <w:p w14:paraId="5A0B382C" w14:textId="77777777" w:rsidR="00A86343" w:rsidRDefault="00A86343" w:rsidP="001E7AAB">
            <w:pPr>
              <w:spacing w:line="240" w:lineRule="auto"/>
              <w:ind w:firstLine="0"/>
              <w:jc w:val="left"/>
            </w:pPr>
            <w:r>
              <w:t>2005</w:t>
            </w:r>
          </w:p>
        </w:tc>
        <w:tc>
          <w:tcPr>
            <w:tcW w:w="1377" w:type="dxa"/>
            <w:tcBorders>
              <w:top w:val="single" w:sz="4" w:space="0" w:color="000000"/>
              <w:left w:val="nil"/>
              <w:bottom w:val="single" w:sz="4" w:space="0" w:color="000000"/>
              <w:right w:val="nil"/>
            </w:tcBorders>
            <w:shd w:val="clear" w:color="auto" w:fill="FFFFFF"/>
            <w:vAlign w:val="center"/>
          </w:tcPr>
          <w:p w14:paraId="7B76DCDA" w14:textId="77777777" w:rsidR="00A86343" w:rsidRDefault="00A86343" w:rsidP="001E7AAB">
            <w:pPr>
              <w:spacing w:line="240" w:lineRule="auto"/>
              <w:ind w:firstLine="0"/>
              <w:jc w:val="left"/>
            </w:pPr>
            <w:r>
              <w:t>Practise</w:t>
            </w:r>
          </w:p>
        </w:tc>
        <w:tc>
          <w:tcPr>
            <w:tcW w:w="975" w:type="dxa"/>
            <w:tcBorders>
              <w:top w:val="single" w:sz="4" w:space="0" w:color="000000"/>
              <w:left w:val="nil"/>
              <w:bottom w:val="single" w:sz="4" w:space="0" w:color="000000"/>
              <w:right w:val="nil"/>
            </w:tcBorders>
            <w:shd w:val="clear" w:color="auto" w:fill="FFFFFF"/>
            <w:vAlign w:val="center"/>
          </w:tcPr>
          <w:p w14:paraId="1A03947A"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1663DAC6" w14:textId="77777777" w:rsidR="00A86343" w:rsidRDefault="00A86343" w:rsidP="001E7AAB">
            <w:pPr>
              <w:spacing w:line="240" w:lineRule="auto"/>
              <w:ind w:firstLine="0"/>
              <w:jc w:val="left"/>
            </w:pPr>
            <w:r>
              <w:t>Adol</w:t>
            </w:r>
          </w:p>
        </w:tc>
        <w:tc>
          <w:tcPr>
            <w:tcW w:w="1218" w:type="dxa"/>
            <w:tcBorders>
              <w:top w:val="single" w:sz="4" w:space="0" w:color="000000"/>
              <w:left w:val="nil"/>
              <w:bottom w:val="single" w:sz="4" w:space="0" w:color="000000"/>
              <w:right w:val="nil"/>
            </w:tcBorders>
            <w:shd w:val="clear" w:color="auto" w:fill="FFFFFF"/>
            <w:vAlign w:val="center"/>
          </w:tcPr>
          <w:p w14:paraId="0FCC983A"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36F8A8AF" w14:textId="77777777" w:rsidR="00A86343" w:rsidRDefault="00A86343" w:rsidP="001E7AAB">
            <w:pPr>
              <w:spacing w:line="240" w:lineRule="auto"/>
              <w:ind w:firstLine="0"/>
              <w:jc w:val="left"/>
            </w:pPr>
            <w:r>
              <w:t>Chor</w:t>
            </w:r>
          </w:p>
        </w:tc>
        <w:tc>
          <w:tcPr>
            <w:tcW w:w="940" w:type="dxa"/>
            <w:tcBorders>
              <w:top w:val="single" w:sz="4" w:space="0" w:color="000000"/>
              <w:left w:val="nil"/>
              <w:bottom w:val="single" w:sz="4" w:space="0" w:color="000000"/>
              <w:right w:val="nil"/>
            </w:tcBorders>
            <w:shd w:val="clear" w:color="auto" w:fill="FFFFFF"/>
            <w:vAlign w:val="center"/>
          </w:tcPr>
          <w:p w14:paraId="7C6C2394" w14:textId="77777777" w:rsidR="00A86343" w:rsidRDefault="00A86343" w:rsidP="001E7AAB">
            <w:pPr>
              <w:spacing w:line="240" w:lineRule="auto"/>
              <w:ind w:firstLine="0"/>
              <w:jc w:val="left"/>
            </w:pPr>
            <w:r>
              <w:t>M</w:t>
            </w:r>
          </w:p>
        </w:tc>
      </w:tr>
      <w:tr w:rsidR="00A86343" w14:paraId="5929F2C7"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51046B42" w14:textId="77777777" w:rsidR="00A86343" w:rsidRDefault="00A86343" w:rsidP="001E7AAB">
            <w:pPr>
              <w:spacing w:line="240" w:lineRule="auto"/>
              <w:ind w:firstLine="0"/>
              <w:jc w:val="left"/>
            </w:pPr>
            <w:r>
              <w:t>Yan et al.</w:t>
            </w:r>
          </w:p>
        </w:tc>
        <w:tc>
          <w:tcPr>
            <w:tcW w:w="766" w:type="dxa"/>
            <w:tcBorders>
              <w:top w:val="single" w:sz="4" w:space="0" w:color="000000"/>
              <w:left w:val="nil"/>
              <w:bottom w:val="single" w:sz="4" w:space="0" w:color="000000"/>
              <w:right w:val="nil"/>
            </w:tcBorders>
            <w:shd w:val="clear" w:color="auto" w:fill="FFFFFF"/>
            <w:vAlign w:val="center"/>
          </w:tcPr>
          <w:p w14:paraId="31939AA5" w14:textId="77777777" w:rsidR="00A86343" w:rsidRDefault="00A86343" w:rsidP="001E7AAB">
            <w:pPr>
              <w:spacing w:line="240" w:lineRule="auto"/>
              <w:ind w:firstLine="0"/>
              <w:jc w:val="left"/>
            </w:pPr>
            <w:r>
              <w:t>2012</w:t>
            </w:r>
          </w:p>
        </w:tc>
        <w:tc>
          <w:tcPr>
            <w:tcW w:w="1377" w:type="dxa"/>
            <w:tcBorders>
              <w:top w:val="single" w:sz="4" w:space="0" w:color="000000"/>
              <w:left w:val="nil"/>
              <w:bottom w:val="single" w:sz="4" w:space="0" w:color="000000"/>
              <w:right w:val="nil"/>
            </w:tcBorders>
            <w:shd w:val="clear" w:color="auto" w:fill="FFFFFF"/>
            <w:vAlign w:val="center"/>
          </w:tcPr>
          <w:p w14:paraId="06A0735A" w14:textId="77777777" w:rsidR="00A86343" w:rsidRDefault="00A86343" w:rsidP="001E7AAB">
            <w:pPr>
              <w:spacing w:line="240" w:lineRule="auto"/>
              <w:ind w:firstLine="0"/>
              <w:jc w:val="left"/>
            </w:pPr>
            <w:r>
              <w:t>Registers</w:t>
            </w:r>
          </w:p>
        </w:tc>
        <w:tc>
          <w:tcPr>
            <w:tcW w:w="975" w:type="dxa"/>
            <w:tcBorders>
              <w:top w:val="single" w:sz="4" w:space="0" w:color="000000"/>
              <w:left w:val="nil"/>
              <w:bottom w:val="single" w:sz="4" w:space="0" w:color="000000"/>
              <w:right w:val="nil"/>
            </w:tcBorders>
            <w:shd w:val="clear" w:color="auto" w:fill="FFFFFF"/>
            <w:vAlign w:val="center"/>
          </w:tcPr>
          <w:p w14:paraId="5475FB24" w14:textId="77777777" w:rsidR="00A86343" w:rsidRDefault="00A86343" w:rsidP="001E7AAB">
            <w:pPr>
              <w:spacing w:line="240" w:lineRule="auto"/>
              <w:ind w:firstLine="0"/>
              <w:jc w:val="left"/>
            </w:pPr>
            <w:r>
              <w:t>29</w:t>
            </w:r>
          </w:p>
        </w:tc>
        <w:tc>
          <w:tcPr>
            <w:tcW w:w="1365" w:type="dxa"/>
            <w:tcBorders>
              <w:top w:val="single" w:sz="4" w:space="0" w:color="000000"/>
              <w:left w:val="nil"/>
              <w:bottom w:val="single" w:sz="4" w:space="0" w:color="000000"/>
              <w:right w:val="nil"/>
            </w:tcBorders>
            <w:shd w:val="clear" w:color="auto" w:fill="FFFFFF"/>
            <w:vAlign w:val="center"/>
          </w:tcPr>
          <w:p w14:paraId="4D307DCD"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585706A0"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1DA60A35"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05E2642E" w14:textId="77777777" w:rsidR="00A86343" w:rsidRDefault="00A86343" w:rsidP="001E7AAB">
            <w:pPr>
              <w:spacing w:line="240" w:lineRule="auto"/>
              <w:ind w:firstLine="0"/>
              <w:jc w:val="left"/>
            </w:pPr>
            <w:r>
              <w:t>M</w:t>
            </w:r>
          </w:p>
        </w:tc>
      </w:tr>
      <w:tr w:rsidR="00A86343" w14:paraId="697171F2"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3953B3BB" w14:textId="77777777" w:rsidR="00A86343" w:rsidRDefault="00A86343" w:rsidP="001E7AAB">
            <w:pPr>
              <w:spacing w:line="240" w:lineRule="auto"/>
              <w:ind w:firstLine="0"/>
              <w:jc w:val="left"/>
            </w:pPr>
            <w:r>
              <w:t>Yoshinaga &amp; Kong</w:t>
            </w:r>
          </w:p>
        </w:tc>
        <w:tc>
          <w:tcPr>
            <w:tcW w:w="766" w:type="dxa"/>
            <w:tcBorders>
              <w:top w:val="single" w:sz="4" w:space="0" w:color="000000"/>
              <w:left w:val="nil"/>
              <w:bottom w:val="single" w:sz="4" w:space="0" w:color="000000"/>
              <w:right w:val="nil"/>
            </w:tcBorders>
            <w:shd w:val="clear" w:color="auto" w:fill="FFFFFF"/>
            <w:vAlign w:val="center"/>
          </w:tcPr>
          <w:p w14:paraId="5B22D4F0" w14:textId="77777777" w:rsidR="00A86343" w:rsidRDefault="00A86343" w:rsidP="001E7AAB">
            <w:pPr>
              <w:spacing w:line="240" w:lineRule="auto"/>
              <w:ind w:firstLine="0"/>
              <w:jc w:val="left"/>
            </w:pPr>
            <w:r>
              <w:t>2012</w:t>
            </w:r>
          </w:p>
        </w:tc>
        <w:tc>
          <w:tcPr>
            <w:tcW w:w="1377" w:type="dxa"/>
            <w:tcBorders>
              <w:top w:val="single" w:sz="4" w:space="0" w:color="000000"/>
              <w:left w:val="nil"/>
              <w:bottom w:val="single" w:sz="4" w:space="0" w:color="000000"/>
              <w:right w:val="nil"/>
            </w:tcBorders>
            <w:shd w:val="clear" w:color="auto" w:fill="FFFFFF"/>
            <w:vAlign w:val="center"/>
          </w:tcPr>
          <w:p w14:paraId="624FEA61"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2EDF7A5C" w14:textId="77777777" w:rsidR="00A86343" w:rsidRDefault="00A86343" w:rsidP="001E7AAB">
            <w:pPr>
              <w:spacing w:line="240" w:lineRule="auto"/>
              <w:ind w:firstLine="0"/>
              <w:jc w:val="left"/>
            </w:pPr>
            <w:r>
              <w:t>4</w:t>
            </w:r>
          </w:p>
        </w:tc>
        <w:tc>
          <w:tcPr>
            <w:tcW w:w="1365" w:type="dxa"/>
            <w:tcBorders>
              <w:top w:val="single" w:sz="4" w:space="0" w:color="000000"/>
              <w:left w:val="nil"/>
              <w:bottom w:val="single" w:sz="4" w:space="0" w:color="000000"/>
              <w:right w:val="nil"/>
            </w:tcBorders>
            <w:shd w:val="clear" w:color="auto" w:fill="FFFFFF"/>
            <w:vAlign w:val="center"/>
          </w:tcPr>
          <w:p w14:paraId="4E65DD35" w14:textId="77777777" w:rsidR="00A86343" w:rsidRDefault="00A86343" w:rsidP="001E7AAB">
            <w:pPr>
              <w:spacing w:line="240" w:lineRule="auto"/>
              <w:ind w:firstLine="0"/>
              <w:jc w:val="left"/>
            </w:pPr>
            <w:r>
              <w:t>Adults</w:t>
            </w:r>
          </w:p>
        </w:tc>
        <w:tc>
          <w:tcPr>
            <w:tcW w:w="1218" w:type="dxa"/>
            <w:tcBorders>
              <w:top w:val="single" w:sz="4" w:space="0" w:color="000000"/>
              <w:left w:val="nil"/>
              <w:bottom w:val="single" w:sz="4" w:space="0" w:color="000000"/>
              <w:right w:val="nil"/>
            </w:tcBorders>
            <w:shd w:val="clear" w:color="auto" w:fill="FFFFFF"/>
            <w:vAlign w:val="center"/>
          </w:tcPr>
          <w:p w14:paraId="34E42687" w14:textId="77777777" w:rsidR="00A86343" w:rsidRDefault="00A86343" w:rsidP="001E7AAB">
            <w:pPr>
              <w:spacing w:line="240" w:lineRule="auto"/>
              <w:ind w:firstLine="0"/>
              <w:jc w:val="left"/>
            </w:pPr>
            <w:r>
              <w:t>T</w:t>
            </w:r>
          </w:p>
        </w:tc>
        <w:tc>
          <w:tcPr>
            <w:tcW w:w="1365" w:type="dxa"/>
            <w:tcBorders>
              <w:top w:val="single" w:sz="4" w:space="0" w:color="000000"/>
              <w:left w:val="nil"/>
              <w:bottom w:val="single" w:sz="4" w:space="0" w:color="000000"/>
              <w:right w:val="nil"/>
            </w:tcBorders>
            <w:shd w:val="clear" w:color="auto" w:fill="FFFFFF"/>
            <w:vAlign w:val="center"/>
          </w:tcPr>
          <w:p w14:paraId="2FA6CE94" w14:textId="77777777" w:rsidR="00A86343" w:rsidRDefault="00A86343" w:rsidP="001E7AAB">
            <w:pPr>
              <w:spacing w:line="240" w:lineRule="auto"/>
              <w:ind w:firstLine="0"/>
              <w:jc w:val="left"/>
            </w:pPr>
            <w:r>
              <w:t>Pro</w:t>
            </w:r>
          </w:p>
        </w:tc>
        <w:tc>
          <w:tcPr>
            <w:tcW w:w="940" w:type="dxa"/>
            <w:tcBorders>
              <w:top w:val="single" w:sz="4" w:space="0" w:color="000000"/>
              <w:left w:val="nil"/>
              <w:bottom w:val="single" w:sz="4" w:space="0" w:color="000000"/>
              <w:right w:val="nil"/>
            </w:tcBorders>
            <w:shd w:val="clear" w:color="auto" w:fill="FFFFFF"/>
            <w:vAlign w:val="center"/>
          </w:tcPr>
          <w:p w14:paraId="2D4FCCD2" w14:textId="77777777" w:rsidR="00A86343" w:rsidRDefault="00A86343" w:rsidP="001E7AAB">
            <w:pPr>
              <w:spacing w:line="240" w:lineRule="auto"/>
              <w:ind w:firstLine="0"/>
              <w:jc w:val="left"/>
            </w:pPr>
            <w:r>
              <w:t>F, M</w:t>
            </w:r>
          </w:p>
        </w:tc>
      </w:tr>
      <w:tr w:rsidR="00A86343" w14:paraId="3FA7F18E" w14:textId="77777777" w:rsidTr="001E7AAB">
        <w:trPr>
          <w:trHeight w:val="600"/>
          <w:jc w:val="center"/>
        </w:trPr>
        <w:tc>
          <w:tcPr>
            <w:tcW w:w="1985" w:type="dxa"/>
            <w:tcBorders>
              <w:top w:val="single" w:sz="4" w:space="0" w:color="000000"/>
              <w:left w:val="nil"/>
              <w:bottom w:val="single" w:sz="4" w:space="0" w:color="000000"/>
              <w:right w:val="nil"/>
            </w:tcBorders>
            <w:shd w:val="clear" w:color="auto" w:fill="FFFFFF"/>
            <w:vAlign w:val="center"/>
          </w:tcPr>
          <w:p w14:paraId="402D5311" w14:textId="77777777" w:rsidR="00A86343" w:rsidRDefault="00A86343" w:rsidP="001E7AAB">
            <w:pPr>
              <w:spacing w:line="240" w:lineRule="auto"/>
              <w:ind w:firstLine="0"/>
              <w:jc w:val="left"/>
            </w:pPr>
            <w:r>
              <w:t>Zangger Borch &amp; Sundberg*</w:t>
            </w:r>
          </w:p>
        </w:tc>
        <w:tc>
          <w:tcPr>
            <w:tcW w:w="766" w:type="dxa"/>
            <w:tcBorders>
              <w:top w:val="single" w:sz="4" w:space="0" w:color="000000"/>
              <w:left w:val="nil"/>
              <w:bottom w:val="single" w:sz="4" w:space="0" w:color="000000"/>
              <w:right w:val="nil"/>
            </w:tcBorders>
            <w:shd w:val="clear" w:color="auto" w:fill="FFFFFF"/>
            <w:vAlign w:val="center"/>
          </w:tcPr>
          <w:p w14:paraId="25D87A36" w14:textId="77777777" w:rsidR="00A86343" w:rsidRDefault="00A86343" w:rsidP="001E7AAB">
            <w:pPr>
              <w:spacing w:line="240" w:lineRule="auto"/>
              <w:ind w:firstLine="0"/>
              <w:jc w:val="left"/>
            </w:pPr>
            <w:r>
              <w:t>2010</w:t>
            </w:r>
          </w:p>
        </w:tc>
        <w:tc>
          <w:tcPr>
            <w:tcW w:w="1377" w:type="dxa"/>
            <w:tcBorders>
              <w:top w:val="single" w:sz="4" w:space="0" w:color="000000"/>
              <w:left w:val="nil"/>
              <w:bottom w:val="single" w:sz="4" w:space="0" w:color="000000"/>
              <w:right w:val="nil"/>
            </w:tcBorders>
            <w:shd w:val="clear" w:color="auto" w:fill="FFFFFF"/>
            <w:vAlign w:val="center"/>
          </w:tcPr>
          <w:p w14:paraId="7CD52495" w14:textId="77777777" w:rsidR="00A86343" w:rsidRDefault="00A86343" w:rsidP="001E7AAB">
            <w:pPr>
              <w:spacing w:line="240" w:lineRule="auto"/>
              <w:ind w:firstLine="0"/>
              <w:jc w:val="left"/>
            </w:pPr>
            <w:r>
              <w:t>Styles</w:t>
            </w:r>
          </w:p>
        </w:tc>
        <w:tc>
          <w:tcPr>
            <w:tcW w:w="975" w:type="dxa"/>
            <w:tcBorders>
              <w:top w:val="single" w:sz="4" w:space="0" w:color="000000"/>
              <w:left w:val="nil"/>
              <w:bottom w:val="single" w:sz="4" w:space="0" w:color="000000"/>
              <w:right w:val="nil"/>
            </w:tcBorders>
            <w:shd w:val="clear" w:color="auto" w:fill="FFFFFF"/>
            <w:vAlign w:val="center"/>
          </w:tcPr>
          <w:p w14:paraId="17E96676" w14:textId="77777777" w:rsidR="00A86343" w:rsidRDefault="00A86343" w:rsidP="001E7AAB">
            <w:pPr>
              <w:spacing w:line="240" w:lineRule="auto"/>
              <w:ind w:firstLine="0"/>
              <w:jc w:val="left"/>
            </w:pPr>
            <w:r>
              <w:t>1</w:t>
            </w:r>
          </w:p>
        </w:tc>
        <w:tc>
          <w:tcPr>
            <w:tcW w:w="1365" w:type="dxa"/>
            <w:tcBorders>
              <w:top w:val="single" w:sz="4" w:space="0" w:color="000000"/>
              <w:left w:val="nil"/>
              <w:bottom w:val="single" w:sz="4" w:space="0" w:color="000000"/>
              <w:right w:val="nil"/>
            </w:tcBorders>
            <w:shd w:val="clear" w:color="auto" w:fill="FFFFFF"/>
            <w:vAlign w:val="center"/>
          </w:tcPr>
          <w:p w14:paraId="700C79EE" w14:textId="77777777" w:rsidR="00A86343" w:rsidRDefault="00A86343" w:rsidP="001E7AAB">
            <w:pPr>
              <w:spacing w:line="240" w:lineRule="auto"/>
              <w:ind w:firstLine="0"/>
              <w:jc w:val="left"/>
            </w:pPr>
            <w:r>
              <w:t>Adult</w:t>
            </w:r>
          </w:p>
        </w:tc>
        <w:tc>
          <w:tcPr>
            <w:tcW w:w="1218" w:type="dxa"/>
            <w:tcBorders>
              <w:top w:val="single" w:sz="4" w:space="0" w:color="000000"/>
              <w:left w:val="nil"/>
              <w:bottom w:val="single" w:sz="4" w:space="0" w:color="000000"/>
              <w:right w:val="nil"/>
            </w:tcBorders>
            <w:shd w:val="clear" w:color="auto" w:fill="FFFFFF"/>
            <w:vAlign w:val="center"/>
          </w:tcPr>
          <w:p w14:paraId="29AEA117" w14:textId="77777777" w:rsidR="00A86343" w:rsidRDefault="00A86343" w:rsidP="001E7AAB">
            <w:pPr>
              <w:spacing w:line="240" w:lineRule="auto"/>
              <w:ind w:firstLine="0"/>
              <w:jc w:val="left"/>
            </w:pPr>
            <w:r>
              <w:t>n.a.</w:t>
            </w:r>
          </w:p>
        </w:tc>
        <w:tc>
          <w:tcPr>
            <w:tcW w:w="1365" w:type="dxa"/>
            <w:tcBorders>
              <w:top w:val="single" w:sz="4" w:space="0" w:color="000000"/>
              <w:left w:val="nil"/>
              <w:bottom w:val="single" w:sz="4" w:space="0" w:color="000000"/>
              <w:right w:val="nil"/>
            </w:tcBorders>
            <w:shd w:val="clear" w:color="auto" w:fill="FFFFFF"/>
            <w:vAlign w:val="center"/>
          </w:tcPr>
          <w:p w14:paraId="2B66AC20" w14:textId="77777777" w:rsidR="00A86343" w:rsidRDefault="00A86343" w:rsidP="001E7AAB">
            <w:pPr>
              <w:spacing w:line="240" w:lineRule="auto"/>
              <w:ind w:firstLine="0"/>
              <w:jc w:val="left"/>
            </w:pPr>
            <w:r>
              <w:t>Teach, Pro</w:t>
            </w:r>
          </w:p>
        </w:tc>
        <w:tc>
          <w:tcPr>
            <w:tcW w:w="940" w:type="dxa"/>
            <w:tcBorders>
              <w:top w:val="single" w:sz="4" w:space="0" w:color="000000"/>
              <w:left w:val="nil"/>
              <w:bottom w:val="single" w:sz="4" w:space="0" w:color="000000"/>
              <w:right w:val="nil"/>
            </w:tcBorders>
            <w:shd w:val="clear" w:color="auto" w:fill="FFFFFF"/>
            <w:vAlign w:val="center"/>
          </w:tcPr>
          <w:p w14:paraId="1CE60704" w14:textId="77777777" w:rsidR="00A86343" w:rsidRDefault="00A86343" w:rsidP="001E7AAB">
            <w:pPr>
              <w:spacing w:line="240" w:lineRule="auto"/>
              <w:ind w:firstLine="0"/>
              <w:jc w:val="left"/>
            </w:pPr>
            <w:r>
              <w:t>M</w:t>
            </w:r>
          </w:p>
        </w:tc>
      </w:tr>
    </w:tbl>
    <w:p w14:paraId="28EAAAE8" w14:textId="77777777" w:rsidR="00A86343" w:rsidRDefault="00A86343" w:rsidP="00A86343"/>
    <w:p w14:paraId="4DAB4359" w14:textId="77777777" w:rsidR="00A86343" w:rsidRDefault="00A86343" w:rsidP="00A86343">
      <w:r>
        <w:rPr>
          <w:i/>
        </w:rPr>
        <w:t>Note.</w:t>
      </w:r>
      <w:r>
        <w:t xml:space="preserve"> </w:t>
      </w:r>
      <w:r>
        <w:rPr>
          <w:vertAlign w:val="superscript"/>
        </w:rPr>
        <w:t>+</w:t>
      </w:r>
      <w:r>
        <w:t>Information reported as in the paper. *Studies including in addition participants taking part to a listening test. Adol: adolescents featuring prepubertal voice; Adult(s): participants after age 18; Ch: children featuring prepubertal voice; Chor: choristers; Exp: experienced singers; F: female(s); M: male(s); n.a.: complete information not available; NPro: non-professional singers; Pro: professional singers; PSST: primary school students; SemiPro: semi-professional singers; St: singing students; Teach: singing teacher(s); Unexpe: unexperienced singers.</w:t>
      </w:r>
    </w:p>
    <w:p w14:paraId="343D413C" w14:textId="77777777" w:rsidR="00A86343" w:rsidRPr="00A86343" w:rsidRDefault="00A86343" w:rsidP="00392AA5">
      <w:pPr>
        <w:widowControl w:val="0"/>
        <w:ind w:left="480" w:hanging="480"/>
      </w:pPr>
    </w:p>
    <w:sectPr w:rsidR="00A86343" w:rsidRPr="00A86343" w:rsidSect="00D912A2">
      <w:headerReference w:type="default" r:id="rId29"/>
      <w:headerReference w:type="first" r:id="rId30"/>
      <w:pgSz w:w="11906" w:h="16838"/>
      <w:pgMar w:top="1440" w:right="1440" w:bottom="851"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FB169" w14:textId="77777777" w:rsidR="008E37B0" w:rsidRDefault="008E37B0">
      <w:pPr>
        <w:spacing w:line="240" w:lineRule="auto"/>
      </w:pPr>
      <w:r>
        <w:separator/>
      </w:r>
    </w:p>
  </w:endnote>
  <w:endnote w:type="continuationSeparator" w:id="0">
    <w:p w14:paraId="08A7751D" w14:textId="77777777" w:rsidR="008E37B0" w:rsidRDefault="008E3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4C7B6" w14:textId="77777777" w:rsidR="008E37B0" w:rsidRDefault="008E37B0">
      <w:pPr>
        <w:spacing w:line="240" w:lineRule="auto"/>
      </w:pPr>
      <w:r>
        <w:separator/>
      </w:r>
    </w:p>
  </w:footnote>
  <w:footnote w:type="continuationSeparator" w:id="0">
    <w:p w14:paraId="7F224F03" w14:textId="77777777" w:rsidR="008E37B0" w:rsidRDefault="008E37B0">
      <w:pPr>
        <w:spacing w:line="240" w:lineRule="auto"/>
      </w:pPr>
      <w:r>
        <w:continuationSeparator/>
      </w:r>
    </w:p>
  </w:footnote>
  <w:footnote w:id="1">
    <w:p w14:paraId="5C002D6E" w14:textId="77777777" w:rsidR="00DA343D" w:rsidRPr="00250283" w:rsidRDefault="00DA343D" w:rsidP="00C34B43">
      <w:pPr>
        <w:pStyle w:val="FootnoteText"/>
        <w:spacing w:line="480" w:lineRule="auto"/>
        <w:rPr>
          <w:sz w:val="18"/>
          <w:szCs w:val="18"/>
        </w:rPr>
      </w:pPr>
      <w:r>
        <w:rPr>
          <w:rStyle w:val="FootnoteReference"/>
        </w:rPr>
        <w:footnoteRef/>
      </w:r>
      <w:r>
        <w:t xml:space="preserve"> </w:t>
      </w:r>
      <w:r>
        <w:rPr>
          <w:sz w:val="18"/>
          <w:szCs w:val="18"/>
        </w:rPr>
        <w:t>Vocal folds</w:t>
      </w:r>
      <w:r w:rsidRPr="00250283">
        <w:rPr>
          <w:sz w:val="18"/>
          <w:szCs w:val="18"/>
        </w:rPr>
        <w:t xml:space="preserve"> are constituted by muscles shaped as folds and are approximately 9 to 13 mm and 15 to 20 mm long in adult females and males, respectively (Sundberg, 1987, p. 6).</w:t>
      </w:r>
    </w:p>
  </w:footnote>
  <w:footnote w:id="2">
    <w:p w14:paraId="2933F258" w14:textId="1D0E0BCC" w:rsidR="00524B93" w:rsidRPr="00D17478" w:rsidRDefault="00524B93" w:rsidP="00C34B43">
      <w:pPr>
        <w:pStyle w:val="FootnoteText"/>
        <w:spacing w:line="480" w:lineRule="auto"/>
        <w:rPr>
          <w:sz w:val="18"/>
          <w:szCs w:val="18"/>
        </w:rPr>
      </w:pPr>
      <w:r>
        <w:rPr>
          <w:rStyle w:val="FootnoteReference"/>
        </w:rPr>
        <w:footnoteRef/>
      </w:r>
      <w:r w:rsidRPr="00D7584C">
        <w:rPr>
          <w:sz w:val="18"/>
          <w:szCs w:val="18"/>
        </w:rPr>
        <w:t xml:space="preserve"> </w:t>
      </w:r>
      <w:r>
        <w:rPr>
          <w:sz w:val="18"/>
          <w:szCs w:val="18"/>
        </w:rPr>
        <w:t>‘</w:t>
      </w:r>
      <w:r w:rsidRPr="00D7584C">
        <w:rPr>
          <w:i/>
          <w:sz w:val="18"/>
          <w:szCs w:val="18"/>
        </w:rPr>
        <w:t>Phonation</w:t>
      </w:r>
      <w:r w:rsidRPr="00D7584C">
        <w:rPr>
          <w:sz w:val="18"/>
          <w:szCs w:val="18"/>
        </w:rPr>
        <w:t xml:space="preserve"> means sound generation by means of vocal fold vibration</w:t>
      </w:r>
      <w:r>
        <w:rPr>
          <w:sz w:val="18"/>
          <w:szCs w:val="18"/>
        </w:rPr>
        <w:t>’</w:t>
      </w:r>
      <w:r w:rsidRPr="00D17478" w:rsidDel="00632953">
        <w:rPr>
          <w:sz w:val="18"/>
          <w:szCs w:val="18"/>
        </w:rPr>
        <w:t xml:space="preserve"> </w:t>
      </w:r>
      <w:r w:rsidRPr="00D17478">
        <w:rPr>
          <w:sz w:val="18"/>
          <w:szCs w:val="18"/>
        </w:rPr>
        <w:t>(Sundberg, 1987, p. 9)</w:t>
      </w:r>
    </w:p>
  </w:footnote>
  <w:footnote w:id="3">
    <w:p w14:paraId="70DFF874" w14:textId="4186F18B" w:rsidR="00524B93" w:rsidRDefault="00524B93" w:rsidP="001862DA">
      <w:pPr>
        <w:pStyle w:val="FootnoteText"/>
        <w:spacing w:line="480" w:lineRule="auto"/>
      </w:pPr>
      <w:r>
        <w:rPr>
          <w:rStyle w:val="FootnoteReference"/>
        </w:rPr>
        <w:footnoteRef/>
      </w:r>
      <w:r>
        <w:t xml:space="preserve"> </w:t>
      </w:r>
      <w:r w:rsidRPr="00A3356A">
        <w:rPr>
          <w:color w:val="auto"/>
          <w:sz w:val="18"/>
          <w:szCs w:val="18"/>
        </w:rPr>
        <w:t xml:space="preserve">Each closure with return to the open position of the vocal folds is referred to as a cycle and the number of vibratory cycles occurring each second determines the </w:t>
      </w:r>
      <w:r w:rsidR="00C80FB9" w:rsidRPr="00FC3426">
        <w:rPr>
          <w:i/>
          <w:lang w:val="en-US"/>
        </w:rPr>
        <w:t>f</w:t>
      </w:r>
      <w:r w:rsidR="00C80FB9" w:rsidRPr="00FC3426">
        <w:rPr>
          <w:vertAlign w:val="subscript"/>
          <w:lang w:val="en-US"/>
        </w:rPr>
        <w:t>o</w:t>
      </w:r>
      <w:r w:rsidRPr="00A3356A">
        <w:rPr>
          <w:color w:val="auto"/>
          <w:sz w:val="18"/>
          <w:szCs w:val="18"/>
        </w:rPr>
        <w:t xml:space="preserve"> being produced, which corresponds to the pitch which is heard (</w:t>
      </w:r>
      <w:r>
        <w:rPr>
          <w:color w:val="auto"/>
          <w:sz w:val="18"/>
          <w:szCs w:val="18"/>
        </w:rPr>
        <w:t>Sundberg, 1987,</w:t>
      </w:r>
      <w:r w:rsidRPr="00A3356A">
        <w:rPr>
          <w:color w:val="auto"/>
          <w:sz w:val="18"/>
          <w:szCs w:val="18"/>
        </w:rPr>
        <w:t xml:space="preserve"> </w:t>
      </w:r>
      <w:r>
        <w:rPr>
          <w:color w:val="auto"/>
          <w:sz w:val="18"/>
          <w:szCs w:val="18"/>
        </w:rPr>
        <w:t xml:space="preserve">p. </w:t>
      </w:r>
      <w:r w:rsidRPr="00A3356A">
        <w:rPr>
          <w:color w:val="auto"/>
          <w:sz w:val="18"/>
          <w:szCs w:val="18"/>
        </w:rPr>
        <w:t>10-11</w:t>
      </w:r>
      <w:r>
        <w:rPr>
          <w:color w:val="auto"/>
          <w:sz w:val="18"/>
          <w:szCs w:val="18"/>
        </w:rPr>
        <w:t>)</w:t>
      </w:r>
      <w:r w:rsidRPr="00A3356A">
        <w:rPr>
          <w:color w:val="auto"/>
          <w:sz w:val="18"/>
          <w:szCs w:val="18"/>
        </w:rPr>
        <w:t>. Considering an operatic soprano range, for instance, their vocal folds will vibrate from approximately 220 – 988 times a second, corresponding to an A3 (220Hz) and B5</w:t>
      </w:r>
      <w:r>
        <w:rPr>
          <w:color w:val="auto"/>
          <w:sz w:val="18"/>
          <w:szCs w:val="18"/>
        </w:rPr>
        <w:t xml:space="preserve"> (988Hz) (Hirano, 1981, p. 89; </w:t>
      </w:r>
      <w:r w:rsidRPr="00B611BD">
        <w:rPr>
          <w:color w:val="auto"/>
          <w:sz w:val="18"/>
          <w:szCs w:val="18"/>
        </w:rPr>
        <w:t>Sataloff, 2005, p. 82</w:t>
      </w:r>
      <w:r w:rsidRPr="00A3356A">
        <w:rPr>
          <w:color w:val="auto"/>
          <w:sz w:val="18"/>
          <w:szCs w:val="18"/>
        </w:rPr>
        <w:t>)</w:t>
      </w:r>
      <w:r>
        <w:rPr>
          <w:color w:val="auto"/>
          <w:sz w:val="18"/>
          <w:szCs w:val="18"/>
        </w:rPr>
        <w:t>.</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936F" w14:textId="77777777" w:rsidR="00524B93" w:rsidRDefault="00524B93">
    <w:pPr>
      <w:widowControl w:val="0"/>
      <w:spacing w:line="276" w:lineRule="auto"/>
      <w:ind w:firstLine="0"/>
      <w:jc w:val="left"/>
    </w:pPr>
  </w:p>
  <w:tbl>
    <w:tblPr>
      <w:tblStyle w:val="a"/>
      <w:tblW w:w="9638" w:type="dxa"/>
      <w:tblLayout w:type="fixed"/>
      <w:tblLook w:val="0400" w:firstRow="0" w:lastRow="0" w:firstColumn="0" w:lastColumn="0" w:noHBand="0" w:noVBand="1"/>
    </w:tblPr>
    <w:tblGrid>
      <w:gridCol w:w="5387"/>
      <w:gridCol w:w="3006"/>
      <w:gridCol w:w="1245"/>
    </w:tblGrid>
    <w:tr w:rsidR="00524B93" w14:paraId="0FED6530" w14:textId="77777777" w:rsidTr="00BE237F">
      <w:trPr>
        <w:trHeight w:val="720"/>
      </w:trPr>
      <w:tc>
        <w:tcPr>
          <w:tcW w:w="5387" w:type="dxa"/>
        </w:tcPr>
        <w:p w14:paraId="4E3EE87C" w14:textId="77777777" w:rsidR="00524B93" w:rsidRDefault="00524B93" w:rsidP="00B31198">
          <w:pPr>
            <w:tabs>
              <w:tab w:val="left" w:pos="2508"/>
            </w:tabs>
            <w:spacing w:before="708" w:line="240" w:lineRule="auto"/>
            <w:ind w:right="-572" w:firstLine="0"/>
          </w:pPr>
          <w:r>
            <w:t>LX AND EGG IN THE ASSESSMENT OF SINGING VOICE</w:t>
          </w:r>
        </w:p>
        <w:p w14:paraId="5E69AABF" w14:textId="77777777" w:rsidR="00524B93" w:rsidRDefault="00524B93">
          <w:pPr>
            <w:tabs>
              <w:tab w:val="center" w:pos="4513"/>
              <w:tab w:val="right" w:pos="9026"/>
            </w:tabs>
            <w:spacing w:line="240" w:lineRule="auto"/>
            <w:rPr>
              <w:color w:val="5B9BD5"/>
            </w:rPr>
          </w:pPr>
        </w:p>
      </w:tc>
      <w:tc>
        <w:tcPr>
          <w:tcW w:w="3006" w:type="dxa"/>
        </w:tcPr>
        <w:p w14:paraId="16C84917" w14:textId="77777777" w:rsidR="00524B93" w:rsidRDefault="00524B93">
          <w:pPr>
            <w:tabs>
              <w:tab w:val="center" w:pos="4513"/>
              <w:tab w:val="right" w:pos="9026"/>
            </w:tabs>
            <w:spacing w:before="708" w:line="240" w:lineRule="auto"/>
            <w:jc w:val="center"/>
            <w:rPr>
              <w:color w:val="5B9BD5"/>
            </w:rPr>
          </w:pPr>
        </w:p>
      </w:tc>
      <w:tc>
        <w:tcPr>
          <w:tcW w:w="1245" w:type="dxa"/>
        </w:tcPr>
        <w:p w14:paraId="1CA8B9D2" w14:textId="3E2579C4" w:rsidR="00524B93" w:rsidRDefault="00524B93">
          <w:pPr>
            <w:tabs>
              <w:tab w:val="center" w:pos="4513"/>
              <w:tab w:val="right" w:pos="9026"/>
            </w:tabs>
            <w:spacing w:before="708" w:line="240" w:lineRule="auto"/>
            <w:jc w:val="right"/>
            <w:rPr>
              <w:color w:val="5B9BD5"/>
            </w:rPr>
          </w:pPr>
          <w:r>
            <w:fldChar w:fldCharType="begin"/>
          </w:r>
          <w:r w:rsidRPr="00BE237F">
            <w:instrText>PAGE</w:instrText>
          </w:r>
          <w:r>
            <w:fldChar w:fldCharType="separate"/>
          </w:r>
          <w:r w:rsidR="002460B6">
            <w:rPr>
              <w:noProof/>
            </w:rPr>
            <w:t>33</w:t>
          </w:r>
          <w:r>
            <w:fldChar w:fldCharType="end"/>
          </w:r>
        </w:p>
      </w:tc>
    </w:tr>
  </w:tbl>
  <w:p w14:paraId="214FA93F" w14:textId="77777777" w:rsidR="00524B93" w:rsidRDefault="00524B93">
    <w:pPr>
      <w:tabs>
        <w:tab w:val="center" w:pos="4513"/>
        <w:tab w:val="right" w:pos="9026"/>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BB64" w14:textId="77777777" w:rsidR="00524B93" w:rsidRDefault="00524B93">
    <w:pPr>
      <w:widowControl w:val="0"/>
      <w:spacing w:line="276" w:lineRule="auto"/>
      <w:ind w:firstLine="0"/>
      <w:jc w:val="left"/>
    </w:pPr>
  </w:p>
  <w:tbl>
    <w:tblPr>
      <w:tblStyle w:val="a0"/>
      <w:tblW w:w="9026" w:type="dxa"/>
      <w:tblLayout w:type="fixed"/>
      <w:tblLook w:val="0400" w:firstRow="0" w:lastRow="0" w:firstColumn="0" w:lastColumn="0" w:noHBand="0" w:noVBand="1"/>
    </w:tblPr>
    <w:tblGrid>
      <w:gridCol w:w="5574"/>
      <w:gridCol w:w="3068"/>
      <w:gridCol w:w="384"/>
    </w:tblGrid>
    <w:tr w:rsidR="00524B93" w14:paraId="7BE273F2" w14:textId="77777777">
      <w:trPr>
        <w:trHeight w:val="720"/>
      </w:trPr>
      <w:tc>
        <w:tcPr>
          <w:tcW w:w="5574" w:type="dxa"/>
        </w:tcPr>
        <w:p w14:paraId="04A0CD7D" w14:textId="77777777" w:rsidR="00524B93" w:rsidRDefault="00524B93">
          <w:pPr>
            <w:tabs>
              <w:tab w:val="center" w:pos="3012"/>
            </w:tabs>
            <w:spacing w:before="708" w:line="240" w:lineRule="auto"/>
          </w:pPr>
          <w:r>
            <w:t>Running head: LX AND EGG IN THE ASSESSMENT OF SINGING VOICE</w:t>
          </w:r>
        </w:p>
      </w:tc>
      <w:tc>
        <w:tcPr>
          <w:tcW w:w="3068" w:type="dxa"/>
        </w:tcPr>
        <w:p w14:paraId="27F7E5F1" w14:textId="77777777" w:rsidR="00524B93" w:rsidRDefault="00524B93">
          <w:pPr>
            <w:tabs>
              <w:tab w:val="center" w:pos="4513"/>
              <w:tab w:val="right" w:pos="9026"/>
            </w:tabs>
            <w:spacing w:before="708" w:line="240" w:lineRule="auto"/>
            <w:jc w:val="center"/>
          </w:pPr>
        </w:p>
      </w:tc>
      <w:tc>
        <w:tcPr>
          <w:tcW w:w="384" w:type="dxa"/>
        </w:tcPr>
        <w:p w14:paraId="6C3D047F" w14:textId="174ECEF2" w:rsidR="00524B93" w:rsidRDefault="00524B93">
          <w:pPr>
            <w:tabs>
              <w:tab w:val="center" w:pos="4513"/>
              <w:tab w:val="right" w:pos="9026"/>
            </w:tabs>
            <w:spacing w:before="708" w:line="240" w:lineRule="auto"/>
            <w:jc w:val="right"/>
          </w:pPr>
          <w:r>
            <w:fldChar w:fldCharType="begin"/>
          </w:r>
          <w:r>
            <w:instrText>PAGE</w:instrText>
          </w:r>
          <w:r>
            <w:fldChar w:fldCharType="separate"/>
          </w:r>
          <w:r w:rsidR="00DE4F30">
            <w:rPr>
              <w:noProof/>
            </w:rPr>
            <w:t>1</w:t>
          </w:r>
          <w:r>
            <w:fldChar w:fldCharType="end"/>
          </w:r>
        </w:p>
      </w:tc>
    </w:tr>
  </w:tbl>
  <w:p w14:paraId="3986F5D6" w14:textId="77777777" w:rsidR="00524B93" w:rsidRDefault="00524B93">
    <w:pPr>
      <w:tabs>
        <w:tab w:val="center" w:pos="4513"/>
        <w:tab w:val="right" w:pos="9026"/>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F7E"/>
    <w:multiLevelType w:val="hybridMultilevel"/>
    <w:tmpl w:val="8F82E7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0182EEF"/>
    <w:multiLevelType w:val="multilevel"/>
    <w:tmpl w:val="97EE06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5756719"/>
    <w:multiLevelType w:val="hybridMultilevel"/>
    <w:tmpl w:val="08EA58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4613450"/>
    <w:multiLevelType w:val="multilevel"/>
    <w:tmpl w:val="24B474FA"/>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4C6A318A"/>
    <w:multiLevelType w:val="multilevel"/>
    <w:tmpl w:val="4BAC5A26"/>
    <w:lvl w:ilvl="0">
      <w:start w:val="1"/>
      <w:numFmt w:val="decimal"/>
      <w:lvlText w:val="%1."/>
      <w:lvlJc w:val="left"/>
      <w:pPr>
        <w:ind w:left="720" w:firstLine="360"/>
      </w:pPr>
    </w:lvl>
    <w:lvl w:ilvl="1">
      <w:start w:val="1"/>
      <w:numFmt w:val="lowerLetter"/>
      <w:lvlText w:val="%2)"/>
      <w:lvlJc w:val="left"/>
      <w:pPr>
        <w:ind w:left="1440" w:firstLine="1080"/>
      </w:pPr>
    </w:lvl>
    <w:lvl w:ilvl="2">
      <w:start w:val="14"/>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AD72C41"/>
    <w:multiLevelType w:val="multilevel"/>
    <w:tmpl w:val="04A6D3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7EA66F28"/>
    <w:multiLevelType w:val="hybridMultilevel"/>
    <w:tmpl w:val="2FD677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88"/>
    <w:rsid w:val="00000B66"/>
    <w:rsid w:val="000136A9"/>
    <w:rsid w:val="00017716"/>
    <w:rsid w:val="00022CD5"/>
    <w:rsid w:val="00022D62"/>
    <w:rsid w:val="00025CC4"/>
    <w:rsid w:val="00026E44"/>
    <w:rsid w:val="000306FE"/>
    <w:rsid w:val="00035FC3"/>
    <w:rsid w:val="00045E2C"/>
    <w:rsid w:val="000468B4"/>
    <w:rsid w:val="000647C4"/>
    <w:rsid w:val="0006531B"/>
    <w:rsid w:val="00066732"/>
    <w:rsid w:val="0007174C"/>
    <w:rsid w:val="00073B67"/>
    <w:rsid w:val="00073FAD"/>
    <w:rsid w:val="00076616"/>
    <w:rsid w:val="00081B25"/>
    <w:rsid w:val="0008463E"/>
    <w:rsid w:val="00086C5F"/>
    <w:rsid w:val="00087EEE"/>
    <w:rsid w:val="0009354F"/>
    <w:rsid w:val="00095D73"/>
    <w:rsid w:val="000A3E58"/>
    <w:rsid w:val="000A5960"/>
    <w:rsid w:val="000A707A"/>
    <w:rsid w:val="000B002D"/>
    <w:rsid w:val="000B06F4"/>
    <w:rsid w:val="000B65D8"/>
    <w:rsid w:val="000C3575"/>
    <w:rsid w:val="000C45E7"/>
    <w:rsid w:val="000C49AF"/>
    <w:rsid w:val="000C660A"/>
    <w:rsid w:val="000E7031"/>
    <w:rsid w:val="000E7555"/>
    <w:rsid w:val="000F1764"/>
    <w:rsid w:val="000F2597"/>
    <w:rsid w:val="000F481E"/>
    <w:rsid w:val="000F5C1F"/>
    <w:rsid w:val="0010013B"/>
    <w:rsid w:val="001023DF"/>
    <w:rsid w:val="001037C7"/>
    <w:rsid w:val="001047E4"/>
    <w:rsid w:val="00105577"/>
    <w:rsid w:val="0012450D"/>
    <w:rsid w:val="0012496E"/>
    <w:rsid w:val="0012575C"/>
    <w:rsid w:val="00127042"/>
    <w:rsid w:val="00131F36"/>
    <w:rsid w:val="001338CA"/>
    <w:rsid w:val="00136715"/>
    <w:rsid w:val="001407CF"/>
    <w:rsid w:val="00140F7A"/>
    <w:rsid w:val="00142C29"/>
    <w:rsid w:val="00144CAB"/>
    <w:rsid w:val="00144FE9"/>
    <w:rsid w:val="0014708E"/>
    <w:rsid w:val="00147314"/>
    <w:rsid w:val="00147BFC"/>
    <w:rsid w:val="00152B68"/>
    <w:rsid w:val="00164BC9"/>
    <w:rsid w:val="001670BD"/>
    <w:rsid w:val="00172CB3"/>
    <w:rsid w:val="00176991"/>
    <w:rsid w:val="001772E9"/>
    <w:rsid w:val="00177316"/>
    <w:rsid w:val="00183FF7"/>
    <w:rsid w:val="001862DA"/>
    <w:rsid w:val="00186360"/>
    <w:rsid w:val="00194541"/>
    <w:rsid w:val="00197576"/>
    <w:rsid w:val="001A4B47"/>
    <w:rsid w:val="001B17ED"/>
    <w:rsid w:val="001B1BCD"/>
    <w:rsid w:val="001B2176"/>
    <w:rsid w:val="001B7E99"/>
    <w:rsid w:val="001C1D4F"/>
    <w:rsid w:val="001D76B7"/>
    <w:rsid w:val="001F0DA0"/>
    <w:rsid w:val="001F16E9"/>
    <w:rsid w:val="001F1868"/>
    <w:rsid w:val="001F4EED"/>
    <w:rsid w:val="00202AC4"/>
    <w:rsid w:val="00210582"/>
    <w:rsid w:val="00211079"/>
    <w:rsid w:val="00213EDD"/>
    <w:rsid w:val="0021512D"/>
    <w:rsid w:val="00216770"/>
    <w:rsid w:val="00217465"/>
    <w:rsid w:val="00221CCC"/>
    <w:rsid w:val="0022481D"/>
    <w:rsid w:val="002273BD"/>
    <w:rsid w:val="002337BE"/>
    <w:rsid w:val="00237EB3"/>
    <w:rsid w:val="00241A8F"/>
    <w:rsid w:val="00242E0E"/>
    <w:rsid w:val="00243226"/>
    <w:rsid w:val="002460B6"/>
    <w:rsid w:val="00246CD9"/>
    <w:rsid w:val="00250283"/>
    <w:rsid w:val="00257405"/>
    <w:rsid w:val="00261FCE"/>
    <w:rsid w:val="00264495"/>
    <w:rsid w:val="0026521D"/>
    <w:rsid w:val="002718AF"/>
    <w:rsid w:val="00272B23"/>
    <w:rsid w:val="00273FF4"/>
    <w:rsid w:val="00274879"/>
    <w:rsid w:val="00280378"/>
    <w:rsid w:val="00280EB9"/>
    <w:rsid w:val="00284B82"/>
    <w:rsid w:val="0029726A"/>
    <w:rsid w:val="002974FF"/>
    <w:rsid w:val="00297C24"/>
    <w:rsid w:val="002A0A5F"/>
    <w:rsid w:val="002A5B96"/>
    <w:rsid w:val="002A5F2E"/>
    <w:rsid w:val="002A6629"/>
    <w:rsid w:val="002C024C"/>
    <w:rsid w:val="002C0701"/>
    <w:rsid w:val="002C7A20"/>
    <w:rsid w:val="002C7CA7"/>
    <w:rsid w:val="002C7D90"/>
    <w:rsid w:val="002D2FA3"/>
    <w:rsid w:val="002D3951"/>
    <w:rsid w:val="002D6131"/>
    <w:rsid w:val="002E5BEC"/>
    <w:rsid w:val="002E641D"/>
    <w:rsid w:val="002F100F"/>
    <w:rsid w:val="00302527"/>
    <w:rsid w:val="00304401"/>
    <w:rsid w:val="00304D5E"/>
    <w:rsid w:val="0030747C"/>
    <w:rsid w:val="00307F16"/>
    <w:rsid w:val="00312A02"/>
    <w:rsid w:val="00313332"/>
    <w:rsid w:val="003167FE"/>
    <w:rsid w:val="00316CF6"/>
    <w:rsid w:val="00327617"/>
    <w:rsid w:val="00331D08"/>
    <w:rsid w:val="0033221F"/>
    <w:rsid w:val="0033224F"/>
    <w:rsid w:val="00347211"/>
    <w:rsid w:val="00350427"/>
    <w:rsid w:val="003548A4"/>
    <w:rsid w:val="0035497F"/>
    <w:rsid w:val="003608B4"/>
    <w:rsid w:val="003629E8"/>
    <w:rsid w:val="00362E31"/>
    <w:rsid w:val="0036342B"/>
    <w:rsid w:val="00364E87"/>
    <w:rsid w:val="003701D1"/>
    <w:rsid w:val="00371256"/>
    <w:rsid w:val="00372B2A"/>
    <w:rsid w:val="00373276"/>
    <w:rsid w:val="00380FDD"/>
    <w:rsid w:val="00392AA5"/>
    <w:rsid w:val="003A58ED"/>
    <w:rsid w:val="003B71B3"/>
    <w:rsid w:val="003C0747"/>
    <w:rsid w:val="003C4334"/>
    <w:rsid w:val="003D3C0F"/>
    <w:rsid w:val="003D6F6F"/>
    <w:rsid w:val="003D7EF4"/>
    <w:rsid w:val="003E260E"/>
    <w:rsid w:val="003E5E12"/>
    <w:rsid w:val="003F4ED8"/>
    <w:rsid w:val="003F5C71"/>
    <w:rsid w:val="003F69CE"/>
    <w:rsid w:val="003F6C15"/>
    <w:rsid w:val="003F7985"/>
    <w:rsid w:val="00401560"/>
    <w:rsid w:val="00401AD2"/>
    <w:rsid w:val="00403BC8"/>
    <w:rsid w:val="004100F4"/>
    <w:rsid w:val="00413509"/>
    <w:rsid w:val="00415B51"/>
    <w:rsid w:val="00417990"/>
    <w:rsid w:val="00423AF1"/>
    <w:rsid w:val="00424615"/>
    <w:rsid w:val="0042788E"/>
    <w:rsid w:val="00431C9C"/>
    <w:rsid w:val="00431E5D"/>
    <w:rsid w:val="0043377B"/>
    <w:rsid w:val="00437148"/>
    <w:rsid w:val="00437C5C"/>
    <w:rsid w:val="00440DDB"/>
    <w:rsid w:val="00442578"/>
    <w:rsid w:val="004440BC"/>
    <w:rsid w:val="00444BAF"/>
    <w:rsid w:val="00446E2A"/>
    <w:rsid w:val="00457736"/>
    <w:rsid w:val="004610A0"/>
    <w:rsid w:val="004668CC"/>
    <w:rsid w:val="00474310"/>
    <w:rsid w:val="0047693A"/>
    <w:rsid w:val="0048382D"/>
    <w:rsid w:val="004970AD"/>
    <w:rsid w:val="004A02B4"/>
    <w:rsid w:val="004A7E09"/>
    <w:rsid w:val="004B1F2F"/>
    <w:rsid w:val="004B5397"/>
    <w:rsid w:val="004C2567"/>
    <w:rsid w:val="004C2913"/>
    <w:rsid w:val="004C4CC5"/>
    <w:rsid w:val="004C629F"/>
    <w:rsid w:val="004E7E64"/>
    <w:rsid w:val="004F4A58"/>
    <w:rsid w:val="005057F4"/>
    <w:rsid w:val="005061C4"/>
    <w:rsid w:val="0051337C"/>
    <w:rsid w:val="00514504"/>
    <w:rsid w:val="00514C00"/>
    <w:rsid w:val="005165F4"/>
    <w:rsid w:val="00517666"/>
    <w:rsid w:val="00524AE4"/>
    <w:rsid w:val="00524B93"/>
    <w:rsid w:val="00524CB1"/>
    <w:rsid w:val="005312A6"/>
    <w:rsid w:val="005342E6"/>
    <w:rsid w:val="005351A8"/>
    <w:rsid w:val="005405C9"/>
    <w:rsid w:val="00550AFF"/>
    <w:rsid w:val="0056102F"/>
    <w:rsid w:val="00561E37"/>
    <w:rsid w:val="00567CB0"/>
    <w:rsid w:val="00570647"/>
    <w:rsid w:val="00575906"/>
    <w:rsid w:val="00577359"/>
    <w:rsid w:val="00577A12"/>
    <w:rsid w:val="00577A9F"/>
    <w:rsid w:val="00577DEC"/>
    <w:rsid w:val="00582C87"/>
    <w:rsid w:val="00583422"/>
    <w:rsid w:val="00594EA6"/>
    <w:rsid w:val="00597B49"/>
    <w:rsid w:val="005A0F3E"/>
    <w:rsid w:val="005A41C1"/>
    <w:rsid w:val="005A501F"/>
    <w:rsid w:val="005A5980"/>
    <w:rsid w:val="005A61EE"/>
    <w:rsid w:val="005C0662"/>
    <w:rsid w:val="005C2F65"/>
    <w:rsid w:val="005C5243"/>
    <w:rsid w:val="005C6ABB"/>
    <w:rsid w:val="005D67D3"/>
    <w:rsid w:val="005D7186"/>
    <w:rsid w:val="005E042D"/>
    <w:rsid w:val="005E33E9"/>
    <w:rsid w:val="005E50D1"/>
    <w:rsid w:val="005E5DF1"/>
    <w:rsid w:val="005E7131"/>
    <w:rsid w:val="005F37F2"/>
    <w:rsid w:val="00601A65"/>
    <w:rsid w:val="00603FAA"/>
    <w:rsid w:val="00613BAA"/>
    <w:rsid w:val="00617394"/>
    <w:rsid w:val="00620507"/>
    <w:rsid w:val="006255D0"/>
    <w:rsid w:val="00631A3A"/>
    <w:rsid w:val="00632953"/>
    <w:rsid w:val="006345BC"/>
    <w:rsid w:val="00640802"/>
    <w:rsid w:val="00646955"/>
    <w:rsid w:val="00653AED"/>
    <w:rsid w:val="00655E79"/>
    <w:rsid w:val="00656E6A"/>
    <w:rsid w:val="006624FB"/>
    <w:rsid w:val="00663EF2"/>
    <w:rsid w:val="00670BC4"/>
    <w:rsid w:val="00672D32"/>
    <w:rsid w:val="006766FB"/>
    <w:rsid w:val="00683104"/>
    <w:rsid w:val="00684CFF"/>
    <w:rsid w:val="006864EF"/>
    <w:rsid w:val="006A1037"/>
    <w:rsid w:val="006A411C"/>
    <w:rsid w:val="006A4E56"/>
    <w:rsid w:val="006B328D"/>
    <w:rsid w:val="006B39D5"/>
    <w:rsid w:val="006B7C52"/>
    <w:rsid w:val="006C5811"/>
    <w:rsid w:val="006D0ECA"/>
    <w:rsid w:val="006D1058"/>
    <w:rsid w:val="006D18A9"/>
    <w:rsid w:val="006D4CDE"/>
    <w:rsid w:val="006E0541"/>
    <w:rsid w:val="006E0BC5"/>
    <w:rsid w:val="006E2F6D"/>
    <w:rsid w:val="006E579E"/>
    <w:rsid w:val="00702ABA"/>
    <w:rsid w:val="00717C2C"/>
    <w:rsid w:val="00721D48"/>
    <w:rsid w:val="007310D2"/>
    <w:rsid w:val="00731BF6"/>
    <w:rsid w:val="007329B6"/>
    <w:rsid w:val="0073750C"/>
    <w:rsid w:val="007428EE"/>
    <w:rsid w:val="007430C2"/>
    <w:rsid w:val="00745101"/>
    <w:rsid w:val="00750F86"/>
    <w:rsid w:val="00755A2D"/>
    <w:rsid w:val="00760E88"/>
    <w:rsid w:val="007613E5"/>
    <w:rsid w:val="00762BEC"/>
    <w:rsid w:val="00770432"/>
    <w:rsid w:val="00771F53"/>
    <w:rsid w:val="0078198A"/>
    <w:rsid w:val="00781BA1"/>
    <w:rsid w:val="00781DAD"/>
    <w:rsid w:val="007832E1"/>
    <w:rsid w:val="00785BF4"/>
    <w:rsid w:val="007946A7"/>
    <w:rsid w:val="007A6985"/>
    <w:rsid w:val="007B36E6"/>
    <w:rsid w:val="007B4EB4"/>
    <w:rsid w:val="007C0BE5"/>
    <w:rsid w:val="007C0C87"/>
    <w:rsid w:val="007C1B41"/>
    <w:rsid w:val="007C3B67"/>
    <w:rsid w:val="007D1115"/>
    <w:rsid w:val="007D1439"/>
    <w:rsid w:val="007D2BE6"/>
    <w:rsid w:val="007D5DDF"/>
    <w:rsid w:val="007D7548"/>
    <w:rsid w:val="007E007A"/>
    <w:rsid w:val="007E07D2"/>
    <w:rsid w:val="007E68BB"/>
    <w:rsid w:val="007F0E87"/>
    <w:rsid w:val="007F1022"/>
    <w:rsid w:val="0080193D"/>
    <w:rsid w:val="008049E0"/>
    <w:rsid w:val="00806C7C"/>
    <w:rsid w:val="00817D9E"/>
    <w:rsid w:val="0083156C"/>
    <w:rsid w:val="00833DA4"/>
    <w:rsid w:val="008452D5"/>
    <w:rsid w:val="00847014"/>
    <w:rsid w:val="00847E20"/>
    <w:rsid w:val="00851CDA"/>
    <w:rsid w:val="008524BC"/>
    <w:rsid w:val="0086251A"/>
    <w:rsid w:val="00866CBE"/>
    <w:rsid w:val="00870094"/>
    <w:rsid w:val="00870F6A"/>
    <w:rsid w:val="008745E2"/>
    <w:rsid w:val="00874E20"/>
    <w:rsid w:val="00877149"/>
    <w:rsid w:val="00880093"/>
    <w:rsid w:val="00882074"/>
    <w:rsid w:val="00884B05"/>
    <w:rsid w:val="0088758E"/>
    <w:rsid w:val="00892709"/>
    <w:rsid w:val="00892EC0"/>
    <w:rsid w:val="00892F54"/>
    <w:rsid w:val="00896240"/>
    <w:rsid w:val="008A518E"/>
    <w:rsid w:val="008A7FE6"/>
    <w:rsid w:val="008B03B7"/>
    <w:rsid w:val="008B0BB2"/>
    <w:rsid w:val="008B4AE2"/>
    <w:rsid w:val="008B64A9"/>
    <w:rsid w:val="008C23F4"/>
    <w:rsid w:val="008C42C9"/>
    <w:rsid w:val="008E208D"/>
    <w:rsid w:val="008E37B0"/>
    <w:rsid w:val="008E508E"/>
    <w:rsid w:val="008F1659"/>
    <w:rsid w:val="008F1EB2"/>
    <w:rsid w:val="009073C3"/>
    <w:rsid w:val="00921109"/>
    <w:rsid w:val="00925550"/>
    <w:rsid w:val="0092646A"/>
    <w:rsid w:val="00926D70"/>
    <w:rsid w:val="00930953"/>
    <w:rsid w:val="00932359"/>
    <w:rsid w:val="009330FA"/>
    <w:rsid w:val="00934746"/>
    <w:rsid w:val="009356D5"/>
    <w:rsid w:val="00937EA9"/>
    <w:rsid w:val="009405FE"/>
    <w:rsid w:val="0094316E"/>
    <w:rsid w:val="009440F1"/>
    <w:rsid w:val="00945253"/>
    <w:rsid w:val="009464AE"/>
    <w:rsid w:val="00954A1C"/>
    <w:rsid w:val="00955AE8"/>
    <w:rsid w:val="00956A1A"/>
    <w:rsid w:val="00956C2E"/>
    <w:rsid w:val="00965E47"/>
    <w:rsid w:val="00970AF1"/>
    <w:rsid w:val="00973758"/>
    <w:rsid w:val="00974B41"/>
    <w:rsid w:val="00975BFB"/>
    <w:rsid w:val="00976289"/>
    <w:rsid w:val="0098027A"/>
    <w:rsid w:val="00997C04"/>
    <w:rsid w:val="009A65F6"/>
    <w:rsid w:val="009A6E5B"/>
    <w:rsid w:val="009C7B56"/>
    <w:rsid w:val="009D1EC8"/>
    <w:rsid w:val="009D6F47"/>
    <w:rsid w:val="009E17D9"/>
    <w:rsid w:val="009E1FFC"/>
    <w:rsid w:val="009E2607"/>
    <w:rsid w:val="009E285C"/>
    <w:rsid w:val="009E428E"/>
    <w:rsid w:val="009F624C"/>
    <w:rsid w:val="009F6599"/>
    <w:rsid w:val="009F7385"/>
    <w:rsid w:val="00A11B6D"/>
    <w:rsid w:val="00A12108"/>
    <w:rsid w:val="00A14FD8"/>
    <w:rsid w:val="00A16BF5"/>
    <w:rsid w:val="00A20634"/>
    <w:rsid w:val="00A223A4"/>
    <w:rsid w:val="00A25119"/>
    <w:rsid w:val="00A26C62"/>
    <w:rsid w:val="00A30D41"/>
    <w:rsid w:val="00A3261A"/>
    <w:rsid w:val="00A32ABC"/>
    <w:rsid w:val="00A3356A"/>
    <w:rsid w:val="00A37353"/>
    <w:rsid w:val="00A3788F"/>
    <w:rsid w:val="00A40B25"/>
    <w:rsid w:val="00A41541"/>
    <w:rsid w:val="00A42263"/>
    <w:rsid w:val="00A5408B"/>
    <w:rsid w:val="00A55CE5"/>
    <w:rsid w:val="00A5695E"/>
    <w:rsid w:val="00A60CA1"/>
    <w:rsid w:val="00A6516C"/>
    <w:rsid w:val="00A65A9E"/>
    <w:rsid w:val="00A72994"/>
    <w:rsid w:val="00A825F7"/>
    <w:rsid w:val="00A86343"/>
    <w:rsid w:val="00A942ED"/>
    <w:rsid w:val="00A97424"/>
    <w:rsid w:val="00A97555"/>
    <w:rsid w:val="00A976ED"/>
    <w:rsid w:val="00AA0620"/>
    <w:rsid w:val="00AA0ACA"/>
    <w:rsid w:val="00AA3858"/>
    <w:rsid w:val="00AA74CB"/>
    <w:rsid w:val="00AC0FEF"/>
    <w:rsid w:val="00AC5C9B"/>
    <w:rsid w:val="00AD63C1"/>
    <w:rsid w:val="00AE0390"/>
    <w:rsid w:val="00AE45EF"/>
    <w:rsid w:val="00AE7A11"/>
    <w:rsid w:val="00AF17B4"/>
    <w:rsid w:val="00AF3328"/>
    <w:rsid w:val="00AF492B"/>
    <w:rsid w:val="00AF6168"/>
    <w:rsid w:val="00B0281B"/>
    <w:rsid w:val="00B1192F"/>
    <w:rsid w:val="00B12F6B"/>
    <w:rsid w:val="00B17D9C"/>
    <w:rsid w:val="00B220B1"/>
    <w:rsid w:val="00B304EC"/>
    <w:rsid w:val="00B31198"/>
    <w:rsid w:val="00B45986"/>
    <w:rsid w:val="00B467B7"/>
    <w:rsid w:val="00B52D23"/>
    <w:rsid w:val="00B53B21"/>
    <w:rsid w:val="00B552E7"/>
    <w:rsid w:val="00B57675"/>
    <w:rsid w:val="00B578C7"/>
    <w:rsid w:val="00B611BD"/>
    <w:rsid w:val="00B64779"/>
    <w:rsid w:val="00B66759"/>
    <w:rsid w:val="00B66A75"/>
    <w:rsid w:val="00B6760E"/>
    <w:rsid w:val="00B74FC4"/>
    <w:rsid w:val="00B768B0"/>
    <w:rsid w:val="00B76C80"/>
    <w:rsid w:val="00B77CD8"/>
    <w:rsid w:val="00B828F1"/>
    <w:rsid w:val="00B8786C"/>
    <w:rsid w:val="00B87954"/>
    <w:rsid w:val="00BA4419"/>
    <w:rsid w:val="00BA5D4C"/>
    <w:rsid w:val="00BB312A"/>
    <w:rsid w:val="00BB31ED"/>
    <w:rsid w:val="00BB4464"/>
    <w:rsid w:val="00BB48B1"/>
    <w:rsid w:val="00BC39F5"/>
    <w:rsid w:val="00BC4905"/>
    <w:rsid w:val="00BD3228"/>
    <w:rsid w:val="00BD40EA"/>
    <w:rsid w:val="00BD7436"/>
    <w:rsid w:val="00BE1459"/>
    <w:rsid w:val="00BE17D7"/>
    <w:rsid w:val="00BE237F"/>
    <w:rsid w:val="00BF1E3D"/>
    <w:rsid w:val="00BF4D52"/>
    <w:rsid w:val="00C00B1D"/>
    <w:rsid w:val="00C00E14"/>
    <w:rsid w:val="00C0125D"/>
    <w:rsid w:val="00C018C6"/>
    <w:rsid w:val="00C0430F"/>
    <w:rsid w:val="00C04D78"/>
    <w:rsid w:val="00C15B8E"/>
    <w:rsid w:val="00C20824"/>
    <w:rsid w:val="00C239BB"/>
    <w:rsid w:val="00C3063F"/>
    <w:rsid w:val="00C34B43"/>
    <w:rsid w:val="00C3651C"/>
    <w:rsid w:val="00C47D89"/>
    <w:rsid w:val="00C54564"/>
    <w:rsid w:val="00C61120"/>
    <w:rsid w:val="00C622FE"/>
    <w:rsid w:val="00C624E9"/>
    <w:rsid w:val="00C642EC"/>
    <w:rsid w:val="00C648C4"/>
    <w:rsid w:val="00C70BAA"/>
    <w:rsid w:val="00C738C8"/>
    <w:rsid w:val="00C75FC5"/>
    <w:rsid w:val="00C77EF5"/>
    <w:rsid w:val="00C80747"/>
    <w:rsid w:val="00C80FB9"/>
    <w:rsid w:val="00C82576"/>
    <w:rsid w:val="00C82882"/>
    <w:rsid w:val="00C90EA5"/>
    <w:rsid w:val="00C9355D"/>
    <w:rsid w:val="00C93B3E"/>
    <w:rsid w:val="00C94798"/>
    <w:rsid w:val="00C9491B"/>
    <w:rsid w:val="00C94AA4"/>
    <w:rsid w:val="00CB3A70"/>
    <w:rsid w:val="00CB6172"/>
    <w:rsid w:val="00CB634F"/>
    <w:rsid w:val="00CB6D75"/>
    <w:rsid w:val="00CC3653"/>
    <w:rsid w:val="00CC532F"/>
    <w:rsid w:val="00CC5EDE"/>
    <w:rsid w:val="00CD5083"/>
    <w:rsid w:val="00CD5A94"/>
    <w:rsid w:val="00CE1780"/>
    <w:rsid w:val="00CE1CC8"/>
    <w:rsid w:val="00CE3408"/>
    <w:rsid w:val="00CE7837"/>
    <w:rsid w:val="00CF30C7"/>
    <w:rsid w:val="00CF78DE"/>
    <w:rsid w:val="00D019EC"/>
    <w:rsid w:val="00D1015F"/>
    <w:rsid w:val="00D12394"/>
    <w:rsid w:val="00D15A4E"/>
    <w:rsid w:val="00D17478"/>
    <w:rsid w:val="00D222D7"/>
    <w:rsid w:val="00D24578"/>
    <w:rsid w:val="00D247D7"/>
    <w:rsid w:val="00D24A06"/>
    <w:rsid w:val="00D3559B"/>
    <w:rsid w:val="00D40D00"/>
    <w:rsid w:val="00D428CB"/>
    <w:rsid w:val="00D45E04"/>
    <w:rsid w:val="00D46235"/>
    <w:rsid w:val="00D577A4"/>
    <w:rsid w:val="00D60176"/>
    <w:rsid w:val="00D7012D"/>
    <w:rsid w:val="00D72A91"/>
    <w:rsid w:val="00D7584C"/>
    <w:rsid w:val="00D76738"/>
    <w:rsid w:val="00D84450"/>
    <w:rsid w:val="00D858BF"/>
    <w:rsid w:val="00D85953"/>
    <w:rsid w:val="00D90D09"/>
    <w:rsid w:val="00D912A2"/>
    <w:rsid w:val="00D9386A"/>
    <w:rsid w:val="00DA1F12"/>
    <w:rsid w:val="00DA1F5F"/>
    <w:rsid w:val="00DA343D"/>
    <w:rsid w:val="00DA440F"/>
    <w:rsid w:val="00DA4A2D"/>
    <w:rsid w:val="00DA747D"/>
    <w:rsid w:val="00DB1E3A"/>
    <w:rsid w:val="00DB2088"/>
    <w:rsid w:val="00DC0266"/>
    <w:rsid w:val="00DC1810"/>
    <w:rsid w:val="00DC2283"/>
    <w:rsid w:val="00DD1414"/>
    <w:rsid w:val="00DD4F78"/>
    <w:rsid w:val="00DE03A6"/>
    <w:rsid w:val="00DE36E1"/>
    <w:rsid w:val="00DE4F30"/>
    <w:rsid w:val="00DE5A0B"/>
    <w:rsid w:val="00DF0264"/>
    <w:rsid w:val="00DF27BD"/>
    <w:rsid w:val="00DF466A"/>
    <w:rsid w:val="00E0194A"/>
    <w:rsid w:val="00E022B2"/>
    <w:rsid w:val="00E07D22"/>
    <w:rsid w:val="00E13F8C"/>
    <w:rsid w:val="00E163BA"/>
    <w:rsid w:val="00E2093F"/>
    <w:rsid w:val="00E23236"/>
    <w:rsid w:val="00E2430B"/>
    <w:rsid w:val="00E37E28"/>
    <w:rsid w:val="00E4207F"/>
    <w:rsid w:val="00E450A4"/>
    <w:rsid w:val="00E5601F"/>
    <w:rsid w:val="00E61479"/>
    <w:rsid w:val="00E6512B"/>
    <w:rsid w:val="00E66451"/>
    <w:rsid w:val="00E66B51"/>
    <w:rsid w:val="00E7169B"/>
    <w:rsid w:val="00E71FBA"/>
    <w:rsid w:val="00E72927"/>
    <w:rsid w:val="00E77AE9"/>
    <w:rsid w:val="00E93E81"/>
    <w:rsid w:val="00E94F76"/>
    <w:rsid w:val="00EA3A88"/>
    <w:rsid w:val="00EA3CE3"/>
    <w:rsid w:val="00EB42D6"/>
    <w:rsid w:val="00EB6BDB"/>
    <w:rsid w:val="00EC086A"/>
    <w:rsid w:val="00EC1843"/>
    <w:rsid w:val="00ED0EFA"/>
    <w:rsid w:val="00ED0F34"/>
    <w:rsid w:val="00ED35EF"/>
    <w:rsid w:val="00ED495C"/>
    <w:rsid w:val="00ED7FB8"/>
    <w:rsid w:val="00EF2E21"/>
    <w:rsid w:val="00EF62A9"/>
    <w:rsid w:val="00EF6C4B"/>
    <w:rsid w:val="00F0064E"/>
    <w:rsid w:val="00F02288"/>
    <w:rsid w:val="00F055BD"/>
    <w:rsid w:val="00F067DC"/>
    <w:rsid w:val="00F069B1"/>
    <w:rsid w:val="00F13AC9"/>
    <w:rsid w:val="00F212F9"/>
    <w:rsid w:val="00F213D3"/>
    <w:rsid w:val="00F24194"/>
    <w:rsid w:val="00F31877"/>
    <w:rsid w:val="00F31D67"/>
    <w:rsid w:val="00F35FE9"/>
    <w:rsid w:val="00F561B3"/>
    <w:rsid w:val="00F56C72"/>
    <w:rsid w:val="00F6582C"/>
    <w:rsid w:val="00F735CD"/>
    <w:rsid w:val="00F773C9"/>
    <w:rsid w:val="00F84423"/>
    <w:rsid w:val="00F849EC"/>
    <w:rsid w:val="00F93912"/>
    <w:rsid w:val="00F951D3"/>
    <w:rsid w:val="00FA0E79"/>
    <w:rsid w:val="00FA308A"/>
    <w:rsid w:val="00FB2D88"/>
    <w:rsid w:val="00FB2E82"/>
    <w:rsid w:val="00FB3D93"/>
    <w:rsid w:val="00FB6D2C"/>
    <w:rsid w:val="00FC059B"/>
    <w:rsid w:val="00FC3426"/>
    <w:rsid w:val="00FE076E"/>
    <w:rsid w:val="00FE2B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BDFC6BD"/>
  <w15:docId w15:val="{E366C7BF-94C4-459F-AFD1-42B79AAA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GB" w:eastAsia="en-GB" w:bidi="ar-SA"/>
      </w:rPr>
    </w:rPrDefault>
    <w:pPrDefault>
      <w:pPr>
        <w:spacing w:line="480" w:lineRule="auto"/>
        <w:ind w:firstLine="284"/>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80"/>
      <w:jc w:val="center"/>
      <w:outlineLvl w:val="0"/>
    </w:pPr>
    <w:rPr>
      <w:b/>
    </w:rPr>
  </w:style>
  <w:style w:type="paragraph" w:styleId="Heading2">
    <w:name w:val="heading 2"/>
    <w:basedOn w:val="Normal"/>
    <w:next w:val="Normal"/>
    <w:pPr>
      <w:keepNext/>
      <w:keepLines/>
      <w:spacing w:before="120" w:after="80"/>
      <w:ind w:firstLine="0"/>
      <w:jc w:val="left"/>
      <w:outlineLvl w:val="1"/>
    </w:pPr>
    <w:rPr>
      <w:b/>
      <w:color w:val="404040"/>
    </w:rPr>
  </w:style>
  <w:style w:type="paragraph" w:styleId="Heading3">
    <w:name w:val="heading 3"/>
    <w:basedOn w:val="Normal"/>
    <w:next w:val="Normal"/>
    <w:pPr>
      <w:keepNext/>
      <w:keepLines/>
      <w:spacing w:before="80"/>
      <w:outlineLvl w:val="2"/>
    </w:pPr>
  </w:style>
  <w:style w:type="paragraph" w:styleId="Heading4">
    <w:name w:val="heading 4"/>
    <w:basedOn w:val="Normal"/>
    <w:next w:val="Normal"/>
    <w:pPr>
      <w:keepNext/>
      <w:keepLines/>
      <w:spacing w:before="40"/>
      <w:outlineLvl w:val="3"/>
    </w:pPr>
    <w:rPr>
      <w:rFonts w:ascii="Calibri" w:eastAsia="Calibri" w:hAnsi="Calibri" w:cs="Calibri"/>
      <w:sz w:val="22"/>
      <w:szCs w:val="22"/>
    </w:rPr>
  </w:style>
  <w:style w:type="paragraph" w:styleId="Heading5">
    <w:name w:val="heading 5"/>
    <w:basedOn w:val="Normal"/>
    <w:next w:val="Normal"/>
    <w:pPr>
      <w:keepNext/>
      <w:keepLines/>
      <w:spacing w:before="40"/>
      <w:outlineLvl w:val="4"/>
    </w:pPr>
    <w:rPr>
      <w:rFonts w:ascii="Calibri" w:eastAsia="Calibri" w:hAnsi="Calibri" w:cs="Calibri"/>
      <w:color w:val="44546A"/>
      <w:sz w:val="22"/>
      <w:szCs w:val="22"/>
    </w:rPr>
  </w:style>
  <w:style w:type="paragraph" w:styleId="Heading6">
    <w:name w:val="heading 6"/>
    <w:basedOn w:val="Normal"/>
    <w:next w:val="Normal"/>
    <w:pPr>
      <w:keepNext/>
      <w:keepLines/>
      <w:spacing w:before="40"/>
      <w:outlineLvl w:val="5"/>
    </w:pPr>
    <w:rPr>
      <w:rFonts w:ascii="Calibri" w:eastAsia="Calibri" w:hAnsi="Calibri" w:cs="Calibri"/>
      <w:i/>
      <w:color w:val="44546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40" w:lineRule="auto"/>
    </w:pPr>
    <w:rPr>
      <w:rFonts w:ascii="Calibri" w:eastAsia="Calibri" w:hAnsi="Calibri" w:cs="Calibri"/>
      <w:color w:val="5B9BD5"/>
      <w:sz w:val="24"/>
      <w:szCs w:val="24"/>
    </w:rPr>
  </w:style>
  <w:style w:type="paragraph" w:styleId="Subtitle">
    <w:name w:val="Subtitle"/>
    <w:basedOn w:val="Normal"/>
    <w:next w:val="Normal"/>
    <w:pPr>
      <w:keepNext/>
      <w:keepLines/>
      <w:spacing w:line="240" w:lineRule="auto"/>
    </w:pPr>
    <w:rPr>
      <w:rFonts w:ascii="Calibri" w:eastAsia="Calibri" w:hAnsi="Calibri" w:cs="Calibri"/>
      <w:i/>
      <w:color w:val="666666"/>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12450D"/>
    <w:pPr>
      <w:tabs>
        <w:tab w:val="center" w:pos="4513"/>
        <w:tab w:val="right" w:pos="9026"/>
      </w:tabs>
      <w:spacing w:line="240" w:lineRule="auto"/>
    </w:pPr>
  </w:style>
  <w:style w:type="character" w:customStyle="1" w:styleId="HeaderChar">
    <w:name w:val="Header Char"/>
    <w:basedOn w:val="DefaultParagraphFont"/>
    <w:link w:val="Header"/>
    <w:uiPriority w:val="99"/>
    <w:rsid w:val="0012450D"/>
  </w:style>
  <w:style w:type="paragraph" w:styleId="Footer">
    <w:name w:val="footer"/>
    <w:basedOn w:val="Normal"/>
    <w:link w:val="FooterChar"/>
    <w:uiPriority w:val="99"/>
    <w:unhideWhenUsed/>
    <w:rsid w:val="0012450D"/>
    <w:pPr>
      <w:tabs>
        <w:tab w:val="center" w:pos="4513"/>
        <w:tab w:val="right" w:pos="9026"/>
      </w:tabs>
      <w:spacing w:line="240" w:lineRule="auto"/>
    </w:pPr>
  </w:style>
  <w:style w:type="character" w:customStyle="1" w:styleId="FooterChar">
    <w:name w:val="Footer Char"/>
    <w:basedOn w:val="DefaultParagraphFont"/>
    <w:link w:val="Footer"/>
    <w:uiPriority w:val="99"/>
    <w:rsid w:val="0012450D"/>
  </w:style>
  <w:style w:type="character" w:styleId="Hyperlink">
    <w:name w:val="Hyperlink"/>
    <w:basedOn w:val="DefaultParagraphFont"/>
    <w:uiPriority w:val="99"/>
    <w:unhideWhenUsed/>
    <w:rsid w:val="00E13F8C"/>
    <w:rPr>
      <w:color w:val="0563C1" w:themeColor="hyperlink"/>
      <w:u w:val="single"/>
    </w:rPr>
  </w:style>
  <w:style w:type="character" w:customStyle="1" w:styleId="Mention1">
    <w:name w:val="Mention1"/>
    <w:basedOn w:val="DefaultParagraphFont"/>
    <w:uiPriority w:val="99"/>
    <w:semiHidden/>
    <w:unhideWhenUsed/>
    <w:rsid w:val="00E13F8C"/>
    <w:rPr>
      <w:color w:val="2B579A"/>
      <w:shd w:val="clear" w:color="auto" w:fill="E6E6E6"/>
    </w:rPr>
  </w:style>
  <w:style w:type="character" w:styleId="CommentReference">
    <w:name w:val="annotation reference"/>
    <w:basedOn w:val="DefaultParagraphFont"/>
    <w:uiPriority w:val="99"/>
    <w:semiHidden/>
    <w:unhideWhenUsed/>
    <w:rsid w:val="002337BE"/>
    <w:rPr>
      <w:sz w:val="16"/>
      <w:szCs w:val="16"/>
    </w:rPr>
  </w:style>
  <w:style w:type="paragraph" w:styleId="CommentText">
    <w:name w:val="annotation text"/>
    <w:basedOn w:val="Normal"/>
    <w:link w:val="CommentTextChar"/>
    <w:uiPriority w:val="99"/>
    <w:semiHidden/>
    <w:unhideWhenUsed/>
    <w:rsid w:val="002337BE"/>
    <w:pPr>
      <w:spacing w:line="240" w:lineRule="auto"/>
    </w:pPr>
  </w:style>
  <w:style w:type="character" w:customStyle="1" w:styleId="CommentTextChar">
    <w:name w:val="Comment Text Char"/>
    <w:basedOn w:val="DefaultParagraphFont"/>
    <w:link w:val="CommentText"/>
    <w:uiPriority w:val="99"/>
    <w:semiHidden/>
    <w:rsid w:val="002337BE"/>
  </w:style>
  <w:style w:type="paragraph" w:styleId="CommentSubject">
    <w:name w:val="annotation subject"/>
    <w:basedOn w:val="CommentText"/>
    <w:next w:val="CommentText"/>
    <w:link w:val="CommentSubjectChar"/>
    <w:uiPriority w:val="99"/>
    <w:semiHidden/>
    <w:unhideWhenUsed/>
    <w:rsid w:val="002337BE"/>
    <w:rPr>
      <w:b/>
      <w:bCs/>
    </w:rPr>
  </w:style>
  <w:style w:type="character" w:customStyle="1" w:styleId="CommentSubjectChar">
    <w:name w:val="Comment Subject Char"/>
    <w:basedOn w:val="CommentTextChar"/>
    <w:link w:val="CommentSubject"/>
    <w:uiPriority w:val="99"/>
    <w:semiHidden/>
    <w:rsid w:val="002337BE"/>
    <w:rPr>
      <w:b/>
      <w:bCs/>
    </w:rPr>
  </w:style>
  <w:style w:type="paragraph" w:styleId="BalloonText">
    <w:name w:val="Balloon Text"/>
    <w:basedOn w:val="Normal"/>
    <w:link w:val="BalloonTextChar"/>
    <w:uiPriority w:val="99"/>
    <w:semiHidden/>
    <w:unhideWhenUsed/>
    <w:rsid w:val="002337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7BE"/>
    <w:rPr>
      <w:rFonts w:ascii="Segoe UI" w:hAnsi="Segoe UI" w:cs="Segoe UI"/>
      <w:sz w:val="18"/>
      <w:szCs w:val="18"/>
    </w:rPr>
  </w:style>
  <w:style w:type="paragraph" w:styleId="ListParagraph">
    <w:name w:val="List Paragraph"/>
    <w:basedOn w:val="Normal"/>
    <w:uiPriority w:val="34"/>
    <w:qFormat/>
    <w:rsid w:val="00415B51"/>
    <w:pPr>
      <w:ind w:left="720"/>
      <w:contextualSpacing/>
    </w:pPr>
  </w:style>
  <w:style w:type="character" w:customStyle="1" w:styleId="publicationsapaauthor">
    <w:name w:val="publications_apa_author"/>
    <w:basedOn w:val="DefaultParagraphFont"/>
    <w:rsid w:val="00403BC8"/>
  </w:style>
  <w:style w:type="character" w:customStyle="1" w:styleId="publicationsapatitle">
    <w:name w:val="publications_apa_title"/>
    <w:basedOn w:val="DefaultParagraphFont"/>
    <w:rsid w:val="00403BC8"/>
  </w:style>
  <w:style w:type="character" w:styleId="PlaceholderText">
    <w:name w:val="Placeholder Text"/>
    <w:basedOn w:val="DefaultParagraphFont"/>
    <w:uiPriority w:val="99"/>
    <w:semiHidden/>
    <w:rsid w:val="00EF2E21"/>
    <w:rPr>
      <w:color w:val="808080"/>
    </w:rPr>
  </w:style>
  <w:style w:type="paragraph" w:styleId="FootnoteText">
    <w:name w:val="footnote text"/>
    <w:basedOn w:val="Normal"/>
    <w:link w:val="FootnoteTextChar"/>
    <w:uiPriority w:val="99"/>
    <w:semiHidden/>
    <w:unhideWhenUsed/>
    <w:rsid w:val="00D17478"/>
    <w:pPr>
      <w:spacing w:line="240" w:lineRule="auto"/>
    </w:pPr>
  </w:style>
  <w:style w:type="character" w:customStyle="1" w:styleId="FootnoteTextChar">
    <w:name w:val="Footnote Text Char"/>
    <w:basedOn w:val="DefaultParagraphFont"/>
    <w:link w:val="FootnoteText"/>
    <w:uiPriority w:val="99"/>
    <w:semiHidden/>
    <w:rsid w:val="00D17478"/>
  </w:style>
  <w:style w:type="character" w:styleId="FootnoteReference">
    <w:name w:val="footnote reference"/>
    <w:basedOn w:val="DefaultParagraphFont"/>
    <w:uiPriority w:val="99"/>
    <w:semiHidden/>
    <w:unhideWhenUsed/>
    <w:rsid w:val="00D17478"/>
    <w:rPr>
      <w:vertAlign w:val="superscript"/>
    </w:rPr>
  </w:style>
  <w:style w:type="character" w:styleId="UnresolvedMention">
    <w:name w:val="Unresolved Mention"/>
    <w:basedOn w:val="DefaultParagraphFont"/>
    <w:uiPriority w:val="99"/>
    <w:semiHidden/>
    <w:unhideWhenUsed/>
    <w:rsid w:val="00ED7F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977228">
      <w:bodyDiv w:val="1"/>
      <w:marLeft w:val="0"/>
      <w:marRight w:val="0"/>
      <w:marTop w:val="0"/>
      <w:marBottom w:val="0"/>
      <w:divBdr>
        <w:top w:val="none" w:sz="0" w:space="0" w:color="auto"/>
        <w:left w:val="none" w:sz="0" w:space="0" w:color="auto"/>
        <w:bottom w:val="none" w:sz="0" w:space="0" w:color="auto"/>
        <w:right w:val="none" w:sz="0" w:space="0" w:color="auto"/>
      </w:divBdr>
    </w:div>
    <w:div w:id="1033727765">
      <w:bodyDiv w:val="1"/>
      <w:marLeft w:val="0"/>
      <w:marRight w:val="0"/>
      <w:marTop w:val="0"/>
      <w:marBottom w:val="0"/>
      <w:divBdr>
        <w:top w:val="none" w:sz="0" w:space="0" w:color="auto"/>
        <w:left w:val="none" w:sz="0" w:space="0" w:color="auto"/>
        <w:bottom w:val="none" w:sz="0" w:space="0" w:color="auto"/>
        <w:right w:val="none" w:sz="0" w:space="0" w:color="auto"/>
      </w:divBdr>
    </w:div>
    <w:div w:id="1365061811">
      <w:bodyDiv w:val="1"/>
      <w:marLeft w:val="0"/>
      <w:marRight w:val="0"/>
      <w:marTop w:val="0"/>
      <w:marBottom w:val="0"/>
      <w:divBdr>
        <w:top w:val="none" w:sz="0" w:space="0" w:color="auto"/>
        <w:left w:val="none" w:sz="0" w:space="0" w:color="auto"/>
        <w:bottom w:val="none" w:sz="0" w:space="0" w:color="auto"/>
        <w:right w:val="none" w:sz="0" w:space="0" w:color="auto"/>
      </w:divBdr>
    </w:div>
    <w:div w:id="138085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i.org/10.1080/140154398434149" TargetMode="External"/><Relationship Id="rId18" Type="http://schemas.openxmlformats.org/officeDocument/2006/relationships/hyperlink" Target="http://doi.org/10.1121/1.3662061" TargetMode="External"/><Relationship Id="rId26" Type="http://schemas.openxmlformats.org/officeDocument/2006/relationships/hyperlink" Target="http://doi.org/10.1080/140154301753207458" TargetMode="External"/><Relationship Id="rId3" Type="http://schemas.openxmlformats.org/officeDocument/2006/relationships/styles" Target="styles.xml"/><Relationship Id="rId21" Type="http://schemas.openxmlformats.org/officeDocument/2006/relationships/hyperlink" Target="http://doi.org/10.1016/S0892-1997(87)80007-3"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dx.doi.org/10.1016/j.jvoice.2008.06.003" TargetMode="External"/><Relationship Id="rId25" Type="http://schemas.openxmlformats.org/officeDocument/2006/relationships/hyperlink" Target="http://doi.org/10.1016/S0892-1997(05)80108-0" TargetMode="External"/><Relationship Id="rId2" Type="http://schemas.openxmlformats.org/officeDocument/2006/relationships/numbering" Target="numbering.xml"/><Relationship Id="rId16" Type="http://schemas.openxmlformats.org/officeDocument/2006/relationships/hyperlink" Target="http://doi.org/10.1121/1.1646401" TargetMode="External"/><Relationship Id="rId20" Type="http://schemas.openxmlformats.org/officeDocument/2006/relationships/hyperlink" Target="http://doi.org/10.1080/1401543090287991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doi.org/10.1016/j.jvoice.2014.09.01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i.org/10.1016/j.jvoice.2007.05.002" TargetMode="External"/><Relationship Id="rId23" Type="http://schemas.openxmlformats.org/officeDocument/2006/relationships/hyperlink" Target="http://doi.org/10.1016/j.jvoice.2004.08.003" TargetMode="External"/><Relationship Id="rId28" Type="http://schemas.openxmlformats.org/officeDocument/2006/relationships/hyperlink" Target="http://doi.org/10.1016/j.jvoice.2010.07.014" TargetMode="External"/><Relationship Id="rId10" Type="http://schemas.openxmlformats.org/officeDocument/2006/relationships/chart" Target="charts/chart2.xml"/><Relationship Id="rId19" Type="http://schemas.openxmlformats.org/officeDocument/2006/relationships/hyperlink" Target="http://doi.org/10.1159/00008708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doi.org/10.3109/14015439.2010.482861" TargetMode="External"/><Relationship Id="rId22" Type="http://schemas.openxmlformats.org/officeDocument/2006/relationships/hyperlink" Target="http://doi.org/10.1016/S0892-1997(05)80344-3" TargetMode="External"/><Relationship Id="rId27" Type="http://schemas.openxmlformats.org/officeDocument/2006/relationships/hyperlink" Target="http://doi.org/10.1080/14015430500262095" TargetMode="External"/><Relationship Id="rId30"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fs.york.ac.uk\~sda513\w2k\Papers%20submitted\Psychomusicology\Lit%20Review%20Lx%20EGG-H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fs.york.ac.uk\~sda513\w2k\Papers%20submitted\Psychomusicology\Lit%20Review%20Lx%20EGG.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userfs.york.ac.uk\~sda513\w2k\Papers%20submitted\Psychomusicology\Revision%201\Study%20Design%20Raw%20Data-graphs%203.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oleObject" Target="file:///\\userfs.york.ac.uk\~sda513\w2k\Papers%20submitted\Psychomusicology\Revision%201\Study%20Design%20Raw%20Data-graphs%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224033642490898E-2"/>
          <c:y val="1.8716536835701601E-2"/>
          <c:w val="0.898059357404561"/>
          <c:h val="0.84739736409954103"/>
        </c:manualLayout>
      </c:layout>
      <c:scatterChart>
        <c:scatterStyle val="lineMarker"/>
        <c:varyColors val="0"/>
        <c:ser>
          <c:idx val="30"/>
          <c:order val="0"/>
          <c:tx>
            <c:v>Waveform</c:v>
          </c:tx>
          <c:spPr>
            <a:ln>
              <a:solidFill>
                <a:schemeClr val="bg1"/>
              </a:solidFill>
            </a:ln>
          </c:spPr>
          <c:marker>
            <c:symbol val="none"/>
          </c:marker>
          <c:trendline>
            <c:spPr>
              <a:ln w="22225">
                <a:solidFill>
                  <a:schemeClr val="tx1"/>
                </a:solidFill>
              </a:ln>
            </c:spPr>
            <c:trendlineType val="movingAvg"/>
            <c:period val="5"/>
            <c:dispRSqr val="0"/>
            <c:dispEq val="0"/>
          </c:trendline>
          <c:xVal>
            <c:numRef>
              <c:f>'Lx Waveform'!$H$2:$H$134</c:f>
              <c:numCache>
                <c:formatCode>General</c:formatCode>
                <c:ptCount val="133"/>
                <c:pt idx="0">
                  <c:v>0</c:v>
                </c:pt>
                <c:pt idx="1">
                  <c:v>7.575757575757576E-3</c:v>
                </c:pt>
                <c:pt idx="2">
                  <c:v>1.5151515151515152E-2</c:v>
                </c:pt>
                <c:pt idx="3">
                  <c:v>2.2727272727272728E-2</c:v>
                </c:pt>
                <c:pt idx="4">
                  <c:v>3.0303030303030304E-2</c:v>
                </c:pt>
                <c:pt idx="5">
                  <c:v>3.787878787878788E-2</c:v>
                </c:pt>
                <c:pt idx="6">
                  <c:v>4.5454545454545456E-2</c:v>
                </c:pt>
                <c:pt idx="7">
                  <c:v>5.3030303030303032E-2</c:v>
                </c:pt>
                <c:pt idx="8">
                  <c:v>6.0606060606060608E-2</c:v>
                </c:pt>
                <c:pt idx="9">
                  <c:v>6.8181818181818177E-2</c:v>
                </c:pt>
                <c:pt idx="10">
                  <c:v>7.575757575757576E-2</c:v>
                </c:pt>
                <c:pt idx="11">
                  <c:v>8.3333333333333329E-2</c:v>
                </c:pt>
                <c:pt idx="12">
                  <c:v>9.0909090909090912E-2</c:v>
                </c:pt>
                <c:pt idx="13">
                  <c:v>9.8484848484848481E-2</c:v>
                </c:pt>
                <c:pt idx="14">
                  <c:v>0.10606060606060606</c:v>
                </c:pt>
                <c:pt idx="15">
                  <c:v>0.11363636363636363</c:v>
                </c:pt>
                <c:pt idx="16">
                  <c:v>0.12121212121212122</c:v>
                </c:pt>
                <c:pt idx="17">
                  <c:v>0.12878787878787878</c:v>
                </c:pt>
                <c:pt idx="18">
                  <c:v>0.13636363636363635</c:v>
                </c:pt>
                <c:pt idx="19">
                  <c:v>0.14393939393939395</c:v>
                </c:pt>
                <c:pt idx="20">
                  <c:v>0.15151515151515152</c:v>
                </c:pt>
                <c:pt idx="21">
                  <c:v>0.15909090909090909</c:v>
                </c:pt>
                <c:pt idx="22">
                  <c:v>0.16666666666666666</c:v>
                </c:pt>
                <c:pt idx="23">
                  <c:v>0.17424242424242425</c:v>
                </c:pt>
                <c:pt idx="24">
                  <c:v>0.18181818181818182</c:v>
                </c:pt>
                <c:pt idx="25">
                  <c:v>0.18939393939393939</c:v>
                </c:pt>
                <c:pt idx="26">
                  <c:v>0.19696969696969696</c:v>
                </c:pt>
                <c:pt idx="27">
                  <c:v>0.20454545454545456</c:v>
                </c:pt>
                <c:pt idx="28">
                  <c:v>0.21212121212121213</c:v>
                </c:pt>
                <c:pt idx="29">
                  <c:v>0.2196969696969697</c:v>
                </c:pt>
                <c:pt idx="30">
                  <c:v>0.22727272727272727</c:v>
                </c:pt>
                <c:pt idx="31">
                  <c:v>0.23484848484848486</c:v>
                </c:pt>
                <c:pt idx="32">
                  <c:v>0.24242424242424243</c:v>
                </c:pt>
                <c:pt idx="33">
                  <c:v>0.25</c:v>
                </c:pt>
                <c:pt idx="34">
                  <c:v>0.25757575757575757</c:v>
                </c:pt>
                <c:pt idx="35">
                  <c:v>0.26515151515151514</c:v>
                </c:pt>
                <c:pt idx="36">
                  <c:v>0.27272727272727271</c:v>
                </c:pt>
                <c:pt idx="37">
                  <c:v>0.28030303030303028</c:v>
                </c:pt>
                <c:pt idx="38">
                  <c:v>0.2878787878787879</c:v>
                </c:pt>
                <c:pt idx="39">
                  <c:v>0.29545454545454547</c:v>
                </c:pt>
                <c:pt idx="40">
                  <c:v>0.30303030303030304</c:v>
                </c:pt>
                <c:pt idx="41">
                  <c:v>0.31060606060606061</c:v>
                </c:pt>
                <c:pt idx="42">
                  <c:v>0.31818181818181818</c:v>
                </c:pt>
                <c:pt idx="43">
                  <c:v>0.32575757575757575</c:v>
                </c:pt>
                <c:pt idx="44">
                  <c:v>0.33333333333333331</c:v>
                </c:pt>
                <c:pt idx="45">
                  <c:v>0.34090909090909088</c:v>
                </c:pt>
                <c:pt idx="46">
                  <c:v>0.34848484848484851</c:v>
                </c:pt>
                <c:pt idx="47">
                  <c:v>0.35606060606060608</c:v>
                </c:pt>
                <c:pt idx="48">
                  <c:v>0.36363636363636365</c:v>
                </c:pt>
                <c:pt idx="49">
                  <c:v>0.37121212121212122</c:v>
                </c:pt>
                <c:pt idx="50">
                  <c:v>0.37878787878787878</c:v>
                </c:pt>
                <c:pt idx="51">
                  <c:v>0.38636363636363635</c:v>
                </c:pt>
                <c:pt idx="52">
                  <c:v>0.39393939393939392</c:v>
                </c:pt>
                <c:pt idx="53">
                  <c:v>0.40151515151515149</c:v>
                </c:pt>
                <c:pt idx="54">
                  <c:v>0.40909090909090912</c:v>
                </c:pt>
                <c:pt idx="55">
                  <c:v>0.41666666666666669</c:v>
                </c:pt>
                <c:pt idx="56">
                  <c:v>0.42424242424242425</c:v>
                </c:pt>
                <c:pt idx="57">
                  <c:v>0.43181818181818182</c:v>
                </c:pt>
                <c:pt idx="58">
                  <c:v>0.43939393939393939</c:v>
                </c:pt>
                <c:pt idx="59">
                  <c:v>0.44696969696969696</c:v>
                </c:pt>
                <c:pt idx="60">
                  <c:v>0.45454545454545453</c:v>
                </c:pt>
                <c:pt idx="61">
                  <c:v>0.4621212121212121</c:v>
                </c:pt>
                <c:pt idx="62">
                  <c:v>0.46969696969696972</c:v>
                </c:pt>
                <c:pt idx="63">
                  <c:v>0.47727272727272729</c:v>
                </c:pt>
                <c:pt idx="64">
                  <c:v>0.48484848484848486</c:v>
                </c:pt>
                <c:pt idx="65">
                  <c:v>0.49242424242424243</c:v>
                </c:pt>
                <c:pt idx="66">
                  <c:v>0.5</c:v>
                </c:pt>
                <c:pt idx="67">
                  <c:v>0.50757575757575757</c:v>
                </c:pt>
                <c:pt idx="68">
                  <c:v>0.51515151515151514</c:v>
                </c:pt>
                <c:pt idx="69">
                  <c:v>0.52272727272727271</c:v>
                </c:pt>
                <c:pt idx="70">
                  <c:v>0.53030303030303028</c:v>
                </c:pt>
                <c:pt idx="71">
                  <c:v>0.53787878787878785</c:v>
                </c:pt>
                <c:pt idx="72">
                  <c:v>0.54545454545454541</c:v>
                </c:pt>
                <c:pt idx="73">
                  <c:v>0.55303030303030298</c:v>
                </c:pt>
                <c:pt idx="74">
                  <c:v>0.56060606060606055</c:v>
                </c:pt>
                <c:pt idx="75">
                  <c:v>0.56818181818181823</c:v>
                </c:pt>
                <c:pt idx="76">
                  <c:v>0.5757575757575758</c:v>
                </c:pt>
                <c:pt idx="77">
                  <c:v>0.58333333333333337</c:v>
                </c:pt>
                <c:pt idx="78">
                  <c:v>0.59090909090909094</c:v>
                </c:pt>
                <c:pt idx="79">
                  <c:v>0.59848484848484851</c:v>
                </c:pt>
                <c:pt idx="80">
                  <c:v>0.60606060606060608</c:v>
                </c:pt>
                <c:pt idx="81">
                  <c:v>0.61363636363636365</c:v>
                </c:pt>
                <c:pt idx="82">
                  <c:v>0.62121212121212122</c:v>
                </c:pt>
                <c:pt idx="83">
                  <c:v>0.62878787878787878</c:v>
                </c:pt>
                <c:pt idx="84">
                  <c:v>0.63636363636363635</c:v>
                </c:pt>
                <c:pt idx="85">
                  <c:v>0.64393939393939392</c:v>
                </c:pt>
                <c:pt idx="86">
                  <c:v>0.65151515151515149</c:v>
                </c:pt>
                <c:pt idx="87">
                  <c:v>0.65909090909090906</c:v>
                </c:pt>
                <c:pt idx="88">
                  <c:v>0.66666666666666663</c:v>
                </c:pt>
                <c:pt idx="89">
                  <c:v>0.6742424242424242</c:v>
                </c:pt>
                <c:pt idx="90">
                  <c:v>0.68181818181818177</c:v>
                </c:pt>
                <c:pt idx="91">
                  <c:v>0.68939393939393945</c:v>
                </c:pt>
                <c:pt idx="92">
                  <c:v>0.69696969696969702</c:v>
                </c:pt>
                <c:pt idx="93">
                  <c:v>0.70454545454545459</c:v>
                </c:pt>
                <c:pt idx="94">
                  <c:v>0.71212121212121215</c:v>
                </c:pt>
                <c:pt idx="95">
                  <c:v>0.71969696969696972</c:v>
                </c:pt>
                <c:pt idx="96">
                  <c:v>0.72727272727272729</c:v>
                </c:pt>
                <c:pt idx="97">
                  <c:v>0.73484848484848486</c:v>
                </c:pt>
                <c:pt idx="98">
                  <c:v>0.74242424242424243</c:v>
                </c:pt>
                <c:pt idx="99">
                  <c:v>0.75</c:v>
                </c:pt>
                <c:pt idx="100">
                  <c:v>0.75757575757575757</c:v>
                </c:pt>
                <c:pt idx="101">
                  <c:v>0.76515151515151514</c:v>
                </c:pt>
                <c:pt idx="102">
                  <c:v>0.77272727272727271</c:v>
                </c:pt>
                <c:pt idx="103">
                  <c:v>0.78030303030303028</c:v>
                </c:pt>
                <c:pt idx="104">
                  <c:v>0.78787878787878785</c:v>
                </c:pt>
                <c:pt idx="105">
                  <c:v>0.79545454545454541</c:v>
                </c:pt>
                <c:pt idx="106">
                  <c:v>0.80303030303030298</c:v>
                </c:pt>
                <c:pt idx="107">
                  <c:v>0.81060606060606055</c:v>
                </c:pt>
                <c:pt idx="108">
                  <c:v>0.81818181818181823</c:v>
                </c:pt>
                <c:pt idx="109">
                  <c:v>0.8257575757575758</c:v>
                </c:pt>
                <c:pt idx="110">
                  <c:v>0.83333333333333337</c:v>
                </c:pt>
                <c:pt idx="111">
                  <c:v>0.84090909090909094</c:v>
                </c:pt>
                <c:pt idx="112">
                  <c:v>0.84848484848484851</c:v>
                </c:pt>
                <c:pt idx="113">
                  <c:v>0.85606060606060608</c:v>
                </c:pt>
                <c:pt idx="114">
                  <c:v>0.86363636363636365</c:v>
                </c:pt>
                <c:pt idx="115">
                  <c:v>0.87121212121212122</c:v>
                </c:pt>
                <c:pt idx="116">
                  <c:v>0.87878787878787878</c:v>
                </c:pt>
                <c:pt idx="117">
                  <c:v>0.88636363636363635</c:v>
                </c:pt>
                <c:pt idx="118">
                  <c:v>0.89393939393939392</c:v>
                </c:pt>
                <c:pt idx="119">
                  <c:v>0.90151515151515149</c:v>
                </c:pt>
                <c:pt idx="120">
                  <c:v>0.90909090909090906</c:v>
                </c:pt>
                <c:pt idx="121">
                  <c:v>0.91666666666666663</c:v>
                </c:pt>
                <c:pt idx="122">
                  <c:v>0.9242424242424242</c:v>
                </c:pt>
                <c:pt idx="123">
                  <c:v>0.93181818181818177</c:v>
                </c:pt>
                <c:pt idx="124">
                  <c:v>0.93939393939393945</c:v>
                </c:pt>
                <c:pt idx="125">
                  <c:v>0.94696969696969702</c:v>
                </c:pt>
                <c:pt idx="126">
                  <c:v>0.95454545454545459</c:v>
                </c:pt>
                <c:pt idx="127">
                  <c:v>0.96212121212121215</c:v>
                </c:pt>
                <c:pt idx="128">
                  <c:v>0.96969696969696972</c:v>
                </c:pt>
                <c:pt idx="129">
                  <c:v>0.97727272727272729</c:v>
                </c:pt>
                <c:pt idx="130">
                  <c:v>0.98484848484848486</c:v>
                </c:pt>
                <c:pt idx="131">
                  <c:v>0.99242424242424243</c:v>
                </c:pt>
                <c:pt idx="132">
                  <c:v>1</c:v>
                </c:pt>
              </c:numCache>
            </c:numRef>
          </c:xVal>
          <c:yVal>
            <c:numRef>
              <c:f>'Lx Waveform'!$J$2:$J$134</c:f>
              <c:numCache>
                <c:formatCode>General</c:formatCode>
                <c:ptCount val="133"/>
                <c:pt idx="0">
                  <c:v>3.0023094688221709E-2</c:v>
                </c:pt>
                <c:pt idx="1">
                  <c:v>1.8764434180138567E-2</c:v>
                </c:pt>
                <c:pt idx="2">
                  <c:v>1.7321016166281754E-2</c:v>
                </c:pt>
                <c:pt idx="3">
                  <c:v>2.8579676674364896E-2</c:v>
                </c:pt>
                <c:pt idx="4">
                  <c:v>1.5011547344110854E-2</c:v>
                </c:pt>
                <c:pt idx="5">
                  <c:v>1.2702078521939953E-2</c:v>
                </c:pt>
                <c:pt idx="6">
                  <c:v>3.2332563510392612E-2</c:v>
                </c:pt>
                <c:pt idx="7">
                  <c:v>3.9549653579676672E-2</c:v>
                </c:pt>
                <c:pt idx="8">
                  <c:v>3.0889145496535798E-2</c:v>
                </c:pt>
                <c:pt idx="9">
                  <c:v>4.0704387990762127E-2</c:v>
                </c:pt>
                <c:pt idx="10">
                  <c:v>5.5427251732101619E-2</c:v>
                </c:pt>
                <c:pt idx="11">
                  <c:v>9.7575057736720552E-2</c:v>
                </c:pt>
                <c:pt idx="12">
                  <c:v>0.11836027713625866</c:v>
                </c:pt>
                <c:pt idx="13">
                  <c:v>0.14953810623556582</c:v>
                </c:pt>
                <c:pt idx="14">
                  <c:v>0.24942263279445728</c:v>
                </c:pt>
                <c:pt idx="15">
                  <c:v>0.3062933025404157</c:v>
                </c:pt>
                <c:pt idx="16">
                  <c:v>0.35652424942263278</c:v>
                </c:pt>
                <c:pt idx="17">
                  <c:v>0.43562355658198615</c:v>
                </c:pt>
                <c:pt idx="18">
                  <c:v>0.58054272517321015</c:v>
                </c:pt>
                <c:pt idx="19">
                  <c:v>0.7015011547344111</c:v>
                </c:pt>
                <c:pt idx="20">
                  <c:v>0.78088914549653576</c:v>
                </c:pt>
                <c:pt idx="21">
                  <c:v>0.80080831408775976</c:v>
                </c:pt>
                <c:pt idx="22">
                  <c:v>0.83718244803695152</c:v>
                </c:pt>
                <c:pt idx="23">
                  <c:v>0.88221709006928406</c:v>
                </c:pt>
                <c:pt idx="24">
                  <c:v>0.88192840646651272</c:v>
                </c:pt>
                <c:pt idx="25">
                  <c:v>0.92869515011547343</c:v>
                </c:pt>
                <c:pt idx="26">
                  <c:v>0.92811778290993074</c:v>
                </c:pt>
                <c:pt idx="27">
                  <c:v>0.94370669745958424</c:v>
                </c:pt>
                <c:pt idx="28">
                  <c:v>0.96073903002309469</c:v>
                </c:pt>
                <c:pt idx="29">
                  <c:v>0.99076212471131642</c:v>
                </c:pt>
                <c:pt idx="30">
                  <c:v>0.99711316397228633</c:v>
                </c:pt>
                <c:pt idx="31">
                  <c:v>1</c:v>
                </c:pt>
                <c:pt idx="32">
                  <c:v>0.99769053117782913</c:v>
                </c:pt>
                <c:pt idx="33">
                  <c:v>0.98527713625866054</c:v>
                </c:pt>
                <c:pt idx="34">
                  <c:v>0.97921478060046185</c:v>
                </c:pt>
                <c:pt idx="35">
                  <c:v>0.95785219399538102</c:v>
                </c:pt>
                <c:pt idx="36">
                  <c:v>0.95207852193995379</c:v>
                </c:pt>
                <c:pt idx="37">
                  <c:v>0.93591224018475749</c:v>
                </c:pt>
                <c:pt idx="38">
                  <c:v>0.93302540415704383</c:v>
                </c:pt>
                <c:pt idx="39">
                  <c:v>0.91137413394919164</c:v>
                </c:pt>
                <c:pt idx="40">
                  <c:v>0.88914549653579678</c:v>
                </c:pt>
                <c:pt idx="41">
                  <c:v>0.87326789838337182</c:v>
                </c:pt>
                <c:pt idx="42">
                  <c:v>0.86114318706697457</c:v>
                </c:pt>
                <c:pt idx="43">
                  <c:v>0.8507505773672055</c:v>
                </c:pt>
                <c:pt idx="44">
                  <c:v>0.82303695150115475</c:v>
                </c:pt>
                <c:pt idx="45">
                  <c:v>0.81206697459584298</c:v>
                </c:pt>
                <c:pt idx="46">
                  <c:v>0.79734411085450352</c:v>
                </c:pt>
                <c:pt idx="47">
                  <c:v>0.77655889145496537</c:v>
                </c:pt>
                <c:pt idx="48">
                  <c:v>0.77078521939953815</c:v>
                </c:pt>
                <c:pt idx="49">
                  <c:v>0.74971131639722866</c:v>
                </c:pt>
                <c:pt idx="50">
                  <c:v>0.71564665127020788</c:v>
                </c:pt>
                <c:pt idx="51">
                  <c:v>0.71420323325635104</c:v>
                </c:pt>
                <c:pt idx="52">
                  <c:v>0.68995381062355654</c:v>
                </c:pt>
                <c:pt idx="53">
                  <c:v>0.65588914549653576</c:v>
                </c:pt>
                <c:pt idx="54">
                  <c:v>0.65386836027713624</c:v>
                </c:pt>
                <c:pt idx="55">
                  <c:v>0.63192840646651272</c:v>
                </c:pt>
                <c:pt idx="56">
                  <c:v>0.59035796766743653</c:v>
                </c:pt>
                <c:pt idx="57">
                  <c:v>0.559757505773672</c:v>
                </c:pt>
                <c:pt idx="58">
                  <c:v>0.54618937644341803</c:v>
                </c:pt>
                <c:pt idx="59">
                  <c:v>0.53204387990762125</c:v>
                </c:pt>
                <c:pt idx="60">
                  <c:v>0.48181293302540418</c:v>
                </c:pt>
                <c:pt idx="61">
                  <c:v>0.46680138568129331</c:v>
                </c:pt>
                <c:pt idx="62">
                  <c:v>0.44226327944572746</c:v>
                </c:pt>
                <c:pt idx="63">
                  <c:v>0.39665127020785218</c:v>
                </c:pt>
                <c:pt idx="64">
                  <c:v>0.37211316397228639</c:v>
                </c:pt>
                <c:pt idx="65">
                  <c:v>0.36027713625866054</c:v>
                </c:pt>
                <c:pt idx="66">
                  <c:v>0.33400692840646651</c:v>
                </c:pt>
                <c:pt idx="67">
                  <c:v>0.30744803695150114</c:v>
                </c:pt>
                <c:pt idx="68">
                  <c:v>0.29763279445727481</c:v>
                </c:pt>
                <c:pt idx="69">
                  <c:v>0.27742494226327946</c:v>
                </c:pt>
                <c:pt idx="70">
                  <c:v>0.25837182448036949</c:v>
                </c:pt>
                <c:pt idx="71">
                  <c:v>0.24538106235565821</c:v>
                </c:pt>
                <c:pt idx="72">
                  <c:v>0.22892609699769054</c:v>
                </c:pt>
                <c:pt idx="73">
                  <c:v>0.20207852193995382</c:v>
                </c:pt>
                <c:pt idx="74">
                  <c:v>0.20929561200923788</c:v>
                </c:pt>
                <c:pt idx="75">
                  <c:v>0.20900692840646651</c:v>
                </c:pt>
                <c:pt idx="76">
                  <c:v>0.18013856812933027</c:v>
                </c:pt>
                <c:pt idx="77">
                  <c:v>0.17378752886836027</c:v>
                </c:pt>
                <c:pt idx="78">
                  <c:v>0.15675519630484988</c:v>
                </c:pt>
                <c:pt idx="79">
                  <c:v>0.14520785219399537</c:v>
                </c:pt>
                <c:pt idx="80">
                  <c:v>0.1374133949191686</c:v>
                </c:pt>
                <c:pt idx="81">
                  <c:v>9.4688221709006926E-2</c:v>
                </c:pt>
                <c:pt idx="82">
                  <c:v>8.4584295612009239E-2</c:v>
                </c:pt>
                <c:pt idx="83">
                  <c:v>0.10536951501154734</c:v>
                </c:pt>
                <c:pt idx="84">
                  <c:v>0.1180715935334873</c:v>
                </c:pt>
                <c:pt idx="85">
                  <c:v>8.6605080831408776E-2</c:v>
                </c:pt>
                <c:pt idx="86">
                  <c:v>8.198614318706697E-2</c:v>
                </c:pt>
                <c:pt idx="87">
                  <c:v>8.7759815242494224E-2</c:v>
                </c:pt>
                <c:pt idx="88">
                  <c:v>8.4006928406466508E-2</c:v>
                </c:pt>
                <c:pt idx="89">
                  <c:v>7.7944572748267896E-2</c:v>
                </c:pt>
                <c:pt idx="90">
                  <c:v>5.3117782909930716E-2</c:v>
                </c:pt>
                <c:pt idx="91">
                  <c:v>6.0046189376443418E-2</c:v>
                </c:pt>
                <c:pt idx="92">
                  <c:v>5.2251732101616627E-2</c:v>
                </c:pt>
                <c:pt idx="93">
                  <c:v>5.4272517321016164E-2</c:v>
                </c:pt>
                <c:pt idx="94">
                  <c:v>4.7055427251732104E-2</c:v>
                </c:pt>
                <c:pt idx="95">
                  <c:v>4.7055427251732104E-2</c:v>
                </c:pt>
                <c:pt idx="96">
                  <c:v>6.8995381062355657E-2</c:v>
                </c:pt>
                <c:pt idx="97">
                  <c:v>4.8210161662817552E-2</c:v>
                </c:pt>
                <c:pt idx="98">
                  <c:v>3.3198614318706694E-2</c:v>
                </c:pt>
                <c:pt idx="99">
                  <c:v>3.8106235565819858E-2</c:v>
                </c:pt>
                <c:pt idx="100">
                  <c:v>2.684757505773672E-2</c:v>
                </c:pt>
                <c:pt idx="101">
                  <c:v>2.8868360277136258E-2</c:v>
                </c:pt>
                <c:pt idx="102">
                  <c:v>2.8579676674364896E-2</c:v>
                </c:pt>
                <c:pt idx="103">
                  <c:v>2.9734411085450347E-2</c:v>
                </c:pt>
                <c:pt idx="104">
                  <c:v>3.5796766743648963E-2</c:v>
                </c:pt>
                <c:pt idx="105">
                  <c:v>2.3383371824480369E-2</c:v>
                </c:pt>
                <c:pt idx="106">
                  <c:v>1.2702078521939953E-2</c:v>
                </c:pt>
                <c:pt idx="107">
                  <c:v>1.4434180138568129E-2</c:v>
                </c:pt>
                <c:pt idx="108">
                  <c:v>1.3279445727482679E-2</c:v>
                </c:pt>
                <c:pt idx="109">
                  <c:v>2.8868360277136259E-3</c:v>
                </c:pt>
                <c:pt idx="110">
                  <c:v>1.5300230946882216E-2</c:v>
                </c:pt>
                <c:pt idx="111">
                  <c:v>1.0969976905311778E-2</c:v>
                </c:pt>
                <c:pt idx="112">
                  <c:v>1.6454965357967668E-2</c:v>
                </c:pt>
                <c:pt idx="113">
                  <c:v>1.8475750577367205E-2</c:v>
                </c:pt>
                <c:pt idx="114">
                  <c:v>1.3856812933025405E-2</c:v>
                </c:pt>
                <c:pt idx="115">
                  <c:v>8.6605080831408769E-3</c:v>
                </c:pt>
                <c:pt idx="116">
                  <c:v>2.3094688221709007E-3</c:v>
                </c:pt>
                <c:pt idx="117">
                  <c:v>1.7609699769053119E-2</c:v>
                </c:pt>
                <c:pt idx="118">
                  <c:v>3.7528868360277136E-3</c:v>
                </c:pt>
                <c:pt idx="119">
                  <c:v>6.3510392609699767E-3</c:v>
                </c:pt>
                <c:pt idx="120">
                  <c:v>1.8764434180138567E-2</c:v>
                </c:pt>
                <c:pt idx="121">
                  <c:v>1.7321016166281756E-3</c:v>
                </c:pt>
                <c:pt idx="122">
                  <c:v>0</c:v>
                </c:pt>
                <c:pt idx="123">
                  <c:v>2.8868360277136258E-4</c:v>
                </c:pt>
                <c:pt idx="124">
                  <c:v>1.1547344110854503E-3</c:v>
                </c:pt>
                <c:pt idx="125">
                  <c:v>3.4642032332563512E-3</c:v>
                </c:pt>
                <c:pt idx="126">
                  <c:v>1.7321016166281754E-2</c:v>
                </c:pt>
                <c:pt idx="127">
                  <c:v>9.5265588914549646E-3</c:v>
                </c:pt>
                <c:pt idx="128">
                  <c:v>0</c:v>
                </c:pt>
                <c:pt idx="129">
                  <c:v>1.2413394919168591E-2</c:v>
                </c:pt>
                <c:pt idx="130">
                  <c:v>1.8475750577367205E-2</c:v>
                </c:pt>
                <c:pt idx="131">
                  <c:v>2.3094688221709007E-3</c:v>
                </c:pt>
                <c:pt idx="132">
                  <c:v>9.5265588914549646E-3</c:v>
                </c:pt>
              </c:numCache>
            </c:numRef>
          </c:yVal>
          <c:smooth val="0"/>
          <c:extLst>
            <c:ext xmlns:c16="http://schemas.microsoft.com/office/drawing/2014/chart" uri="{C3380CC4-5D6E-409C-BE32-E72D297353CC}">
              <c16:uniqueId val="{00000001-8F97-46C1-84B7-25E3C682C4D5}"/>
            </c:ext>
          </c:extLst>
        </c:ser>
        <c:ser>
          <c:idx val="31"/>
          <c:order val="1"/>
          <c:tx>
            <c:v>Max / Min Slope</c:v>
          </c:tx>
          <c:marker>
            <c:symbol val="none"/>
          </c:marker>
          <c:dPt>
            <c:idx val="1"/>
            <c:bubble3D val="0"/>
            <c:spPr>
              <a:ln>
                <a:noFill/>
              </a:ln>
            </c:spPr>
            <c:extLst>
              <c:ext xmlns:c16="http://schemas.microsoft.com/office/drawing/2014/chart" uri="{C3380CC4-5D6E-409C-BE32-E72D297353CC}">
                <c16:uniqueId val="{00000003-8F97-46C1-84B7-25E3C682C4D5}"/>
              </c:ext>
            </c:extLst>
          </c:dPt>
          <c:xVal>
            <c:numRef>
              <c:f>'Lx Waveform'!$M$2:$M$3</c:f>
              <c:numCache>
                <c:formatCode>General</c:formatCode>
                <c:ptCount val="2"/>
                <c:pt idx="0">
                  <c:v>0.13636363636363635</c:v>
                </c:pt>
                <c:pt idx="1">
                  <c:v>0.45454545454545453</c:v>
                </c:pt>
              </c:numCache>
            </c:numRef>
          </c:xVal>
          <c:yVal>
            <c:numRef>
              <c:f>'Lx Waveform'!$O$2:$O$3</c:f>
              <c:numCache>
                <c:formatCode>General</c:formatCode>
                <c:ptCount val="2"/>
                <c:pt idx="0">
                  <c:v>0.58054272517321015</c:v>
                </c:pt>
                <c:pt idx="1">
                  <c:v>0.48181293302540418</c:v>
                </c:pt>
              </c:numCache>
            </c:numRef>
          </c:yVal>
          <c:smooth val="0"/>
          <c:extLst>
            <c:ext xmlns:c16="http://schemas.microsoft.com/office/drawing/2014/chart" uri="{C3380CC4-5D6E-409C-BE32-E72D297353CC}">
              <c16:uniqueId val="{00000004-8F97-46C1-84B7-25E3C682C4D5}"/>
            </c:ext>
          </c:extLst>
        </c:ser>
        <c:ser>
          <c:idx val="32"/>
          <c:order val="2"/>
          <c:tx>
            <c:v>35% Points</c:v>
          </c:tx>
          <c:spPr>
            <a:ln>
              <a:solidFill>
                <a:schemeClr val="accent2"/>
              </a:solidFill>
            </a:ln>
          </c:spPr>
          <c:marker>
            <c:symbol val="none"/>
          </c:marker>
          <c:xVal>
            <c:numRef>
              <c:f>'Lx Waveform'!$R$2:$R$3</c:f>
              <c:numCache>
                <c:formatCode>General</c:formatCode>
                <c:ptCount val="2"/>
                <c:pt idx="0">
                  <c:v>0.13721212121212123</c:v>
                </c:pt>
                <c:pt idx="1">
                  <c:v>0.50842424242424245</c:v>
                </c:pt>
              </c:numCache>
            </c:numRef>
          </c:xVal>
          <c:yVal>
            <c:numRef>
              <c:f>'Lx Waveform'!$S$2:$S$3</c:f>
              <c:numCache>
                <c:formatCode>General</c:formatCode>
                <c:ptCount val="2"/>
                <c:pt idx="0">
                  <c:v>0.35652424942263278</c:v>
                </c:pt>
                <c:pt idx="1">
                  <c:v>0.36027713625866054</c:v>
                </c:pt>
              </c:numCache>
            </c:numRef>
          </c:yVal>
          <c:smooth val="0"/>
          <c:extLst>
            <c:ext xmlns:c16="http://schemas.microsoft.com/office/drawing/2014/chart" uri="{C3380CC4-5D6E-409C-BE32-E72D297353CC}">
              <c16:uniqueId val="{00000005-8F97-46C1-84B7-25E3C682C4D5}"/>
            </c:ext>
          </c:extLst>
        </c:ser>
        <c:ser>
          <c:idx val="33"/>
          <c:order val="3"/>
          <c:tx>
            <c:v>100% Max</c:v>
          </c:tx>
          <c:spPr>
            <a:ln w="9525">
              <a:solidFill>
                <a:schemeClr val="bg1">
                  <a:lumMod val="50000"/>
                </a:schemeClr>
              </a:solidFill>
              <a:headEnd type="triangle"/>
              <a:tailEnd type="triangle"/>
            </a:ln>
          </c:spPr>
          <c:marker>
            <c:symbol val="none"/>
          </c:marker>
          <c:xVal>
            <c:numRef>
              <c:f>'Lx Waveform'!$U$2:$U$3</c:f>
              <c:numCache>
                <c:formatCode>General</c:formatCode>
                <c:ptCount val="2"/>
                <c:pt idx="0">
                  <c:v>0.25084848484848488</c:v>
                </c:pt>
                <c:pt idx="1">
                  <c:v>0.25084848484848488</c:v>
                </c:pt>
              </c:numCache>
            </c:numRef>
          </c:xVal>
          <c:yVal>
            <c:numRef>
              <c:f>'Lx Waveform'!$V$2:$V$3</c:f>
              <c:numCache>
                <c:formatCode>General</c:formatCode>
                <c:ptCount val="2"/>
                <c:pt idx="0">
                  <c:v>1</c:v>
                </c:pt>
                <c:pt idx="1">
                  <c:v>0</c:v>
                </c:pt>
              </c:numCache>
            </c:numRef>
          </c:yVal>
          <c:smooth val="0"/>
          <c:extLst>
            <c:ext xmlns:c16="http://schemas.microsoft.com/office/drawing/2014/chart" uri="{C3380CC4-5D6E-409C-BE32-E72D297353CC}">
              <c16:uniqueId val="{00000006-8F97-46C1-84B7-25E3C682C4D5}"/>
            </c:ext>
          </c:extLst>
        </c:ser>
        <c:ser>
          <c:idx val="34"/>
          <c:order val="4"/>
          <c:tx>
            <c:v>Period</c:v>
          </c:tx>
          <c:spPr>
            <a:ln w="9525">
              <a:solidFill>
                <a:schemeClr val="bg1">
                  <a:lumMod val="50000"/>
                </a:schemeClr>
              </a:solidFill>
              <a:headEnd type="triangle"/>
              <a:tailEnd type="triangle"/>
            </a:ln>
          </c:spPr>
          <c:marker>
            <c:symbol val="none"/>
          </c:marker>
          <c:xVal>
            <c:numRef>
              <c:f>'Lx Waveform'!$X$2:$X$3</c:f>
              <c:numCache>
                <c:formatCode>General</c:formatCode>
                <c:ptCount val="2"/>
                <c:pt idx="0">
                  <c:v>0</c:v>
                </c:pt>
                <c:pt idx="1">
                  <c:v>1</c:v>
                </c:pt>
              </c:numCache>
            </c:numRef>
          </c:xVal>
          <c:yVal>
            <c:numRef>
              <c:f>'Lx Waveform'!$Y$2:$Y$3</c:f>
              <c:numCache>
                <c:formatCode>General</c:formatCode>
                <c:ptCount val="2"/>
                <c:pt idx="0">
                  <c:v>1.05</c:v>
                </c:pt>
                <c:pt idx="1">
                  <c:v>1.05</c:v>
                </c:pt>
              </c:numCache>
            </c:numRef>
          </c:yVal>
          <c:smooth val="0"/>
          <c:extLst>
            <c:ext xmlns:c16="http://schemas.microsoft.com/office/drawing/2014/chart" uri="{C3380CC4-5D6E-409C-BE32-E72D297353CC}">
              <c16:uniqueId val="{00000007-8F97-46C1-84B7-25E3C682C4D5}"/>
            </c:ext>
          </c:extLst>
        </c:ser>
        <c:ser>
          <c:idx val="35"/>
          <c:order val="5"/>
          <c:tx>
            <c:v>Waveform</c:v>
          </c:tx>
          <c:spPr>
            <a:ln w="28575" cap="rnd">
              <a:noFill/>
              <a:round/>
            </a:ln>
            <a:effectLst/>
          </c:spPr>
          <c:marker>
            <c:symbol val="none"/>
          </c:marker>
          <c:xVal>
            <c:numRef>
              <c:f>'Lx Waveform'!$H$2:$H$134</c:f>
              <c:numCache>
                <c:formatCode>General</c:formatCode>
                <c:ptCount val="133"/>
                <c:pt idx="0">
                  <c:v>0</c:v>
                </c:pt>
                <c:pt idx="1">
                  <c:v>7.575757575757576E-3</c:v>
                </c:pt>
                <c:pt idx="2">
                  <c:v>1.5151515151515152E-2</c:v>
                </c:pt>
                <c:pt idx="3">
                  <c:v>2.2727272727272728E-2</c:v>
                </c:pt>
                <c:pt idx="4">
                  <c:v>3.0303030303030304E-2</c:v>
                </c:pt>
                <c:pt idx="5">
                  <c:v>3.787878787878788E-2</c:v>
                </c:pt>
                <c:pt idx="6">
                  <c:v>4.5454545454545456E-2</c:v>
                </c:pt>
                <c:pt idx="7">
                  <c:v>5.3030303030303032E-2</c:v>
                </c:pt>
                <c:pt idx="8">
                  <c:v>6.0606060606060608E-2</c:v>
                </c:pt>
                <c:pt idx="9">
                  <c:v>6.8181818181818177E-2</c:v>
                </c:pt>
                <c:pt idx="10">
                  <c:v>7.575757575757576E-2</c:v>
                </c:pt>
                <c:pt idx="11">
                  <c:v>8.3333333333333329E-2</c:v>
                </c:pt>
                <c:pt idx="12">
                  <c:v>9.0909090909090912E-2</c:v>
                </c:pt>
                <c:pt idx="13">
                  <c:v>9.8484848484848481E-2</c:v>
                </c:pt>
                <c:pt idx="14">
                  <c:v>0.10606060606060606</c:v>
                </c:pt>
                <c:pt idx="15">
                  <c:v>0.11363636363636363</c:v>
                </c:pt>
                <c:pt idx="16">
                  <c:v>0.12121212121212122</c:v>
                </c:pt>
                <c:pt idx="17">
                  <c:v>0.12878787878787878</c:v>
                </c:pt>
                <c:pt idx="18">
                  <c:v>0.13636363636363635</c:v>
                </c:pt>
                <c:pt idx="19">
                  <c:v>0.14393939393939395</c:v>
                </c:pt>
                <c:pt idx="20">
                  <c:v>0.15151515151515152</c:v>
                </c:pt>
                <c:pt idx="21">
                  <c:v>0.15909090909090909</c:v>
                </c:pt>
                <c:pt idx="22">
                  <c:v>0.16666666666666666</c:v>
                </c:pt>
                <c:pt idx="23">
                  <c:v>0.17424242424242425</c:v>
                </c:pt>
                <c:pt idx="24">
                  <c:v>0.18181818181818182</c:v>
                </c:pt>
                <c:pt idx="25">
                  <c:v>0.18939393939393939</c:v>
                </c:pt>
                <c:pt idx="26">
                  <c:v>0.19696969696969696</c:v>
                </c:pt>
                <c:pt idx="27">
                  <c:v>0.20454545454545456</c:v>
                </c:pt>
                <c:pt idx="28">
                  <c:v>0.21212121212121213</c:v>
                </c:pt>
                <c:pt idx="29">
                  <c:v>0.2196969696969697</c:v>
                </c:pt>
                <c:pt idx="30">
                  <c:v>0.22727272727272727</c:v>
                </c:pt>
                <c:pt idx="31">
                  <c:v>0.23484848484848486</c:v>
                </c:pt>
                <c:pt idx="32">
                  <c:v>0.24242424242424243</c:v>
                </c:pt>
                <c:pt idx="33">
                  <c:v>0.25</c:v>
                </c:pt>
                <c:pt idx="34">
                  <c:v>0.25757575757575757</c:v>
                </c:pt>
                <c:pt idx="35">
                  <c:v>0.26515151515151514</c:v>
                </c:pt>
                <c:pt idx="36">
                  <c:v>0.27272727272727271</c:v>
                </c:pt>
                <c:pt idx="37">
                  <c:v>0.28030303030303028</c:v>
                </c:pt>
                <c:pt idx="38">
                  <c:v>0.2878787878787879</c:v>
                </c:pt>
                <c:pt idx="39">
                  <c:v>0.29545454545454547</c:v>
                </c:pt>
                <c:pt idx="40">
                  <c:v>0.30303030303030304</c:v>
                </c:pt>
                <c:pt idx="41">
                  <c:v>0.31060606060606061</c:v>
                </c:pt>
                <c:pt idx="42">
                  <c:v>0.31818181818181818</c:v>
                </c:pt>
                <c:pt idx="43">
                  <c:v>0.32575757575757575</c:v>
                </c:pt>
                <c:pt idx="44">
                  <c:v>0.33333333333333331</c:v>
                </c:pt>
                <c:pt idx="45">
                  <c:v>0.34090909090909088</c:v>
                </c:pt>
                <c:pt idx="46">
                  <c:v>0.34848484848484851</c:v>
                </c:pt>
                <c:pt idx="47">
                  <c:v>0.35606060606060608</c:v>
                </c:pt>
                <c:pt idx="48">
                  <c:v>0.36363636363636365</c:v>
                </c:pt>
                <c:pt idx="49">
                  <c:v>0.37121212121212122</c:v>
                </c:pt>
                <c:pt idx="50">
                  <c:v>0.37878787878787878</c:v>
                </c:pt>
                <c:pt idx="51">
                  <c:v>0.38636363636363635</c:v>
                </c:pt>
                <c:pt idx="52">
                  <c:v>0.39393939393939392</c:v>
                </c:pt>
                <c:pt idx="53">
                  <c:v>0.40151515151515149</c:v>
                </c:pt>
                <c:pt idx="54">
                  <c:v>0.40909090909090912</c:v>
                </c:pt>
                <c:pt idx="55">
                  <c:v>0.41666666666666669</c:v>
                </c:pt>
                <c:pt idx="56">
                  <c:v>0.42424242424242425</c:v>
                </c:pt>
                <c:pt idx="57">
                  <c:v>0.43181818181818182</c:v>
                </c:pt>
                <c:pt idx="58">
                  <c:v>0.43939393939393939</c:v>
                </c:pt>
                <c:pt idx="59">
                  <c:v>0.44696969696969696</c:v>
                </c:pt>
                <c:pt idx="60">
                  <c:v>0.45454545454545453</c:v>
                </c:pt>
                <c:pt idx="61">
                  <c:v>0.4621212121212121</c:v>
                </c:pt>
                <c:pt idx="62">
                  <c:v>0.46969696969696972</c:v>
                </c:pt>
                <c:pt idx="63">
                  <c:v>0.47727272727272729</c:v>
                </c:pt>
                <c:pt idx="64">
                  <c:v>0.48484848484848486</c:v>
                </c:pt>
                <c:pt idx="65">
                  <c:v>0.49242424242424243</c:v>
                </c:pt>
                <c:pt idx="66">
                  <c:v>0.5</c:v>
                </c:pt>
                <c:pt idx="67">
                  <c:v>0.50757575757575757</c:v>
                </c:pt>
                <c:pt idx="68">
                  <c:v>0.51515151515151514</c:v>
                </c:pt>
                <c:pt idx="69">
                  <c:v>0.52272727272727271</c:v>
                </c:pt>
                <c:pt idx="70">
                  <c:v>0.53030303030303028</c:v>
                </c:pt>
                <c:pt idx="71">
                  <c:v>0.53787878787878785</c:v>
                </c:pt>
                <c:pt idx="72">
                  <c:v>0.54545454545454541</c:v>
                </c:pt>
                <c:pt idx="73">
                  <c:v>0.55303030303030298</c:v>
                </c:pt>
                <c:pt idx="74">
                  <c:v>0.56060606060606055</c:v>
                </c:pt>
                <c:pt idx="75">
                  <c:v>0.56818181818181823</c:v>
                </c:pt>
                <c:pt idx="76">
                  <c:v>0.5757575757575758</c:v>
                </c:pt>
                <c:pt idx="77">
                  <c:v>0.58333333333333337</c:v>
                </c:pt>
                <c:pt idx="78">
                  <c:v>0.59090909090909094</c:v>
                </c:pt>
                <c:pt idx="79">
                  <c:v>0.59848484848484851</c:v>
                </c:pt>
                <c:pt idx="80">
                  <c:v>0.60606060606060608</c:v>
                </c:pt>
                <c:pt idx="81">
                  <c:v>0.61363636363636365</c:v>
                </c:pt>
                <c:pt idx="82">
                  <c:v>0.62121212121212122</c:v>
                </c:pt>
                <c:pt idx="83">
                  <c:v>0.62878787878787878</c:v>
                </c:pt>
                <c:pt idx="84">
                  <c:v>0.63636363636363635</c:v>
                </c:pt>
                <c:pt idx="85">
                  <c:v>0.64393939393939392</c:v>
                </c:pt>
                <c:pt idx="86">
                  <c:v>0.65151515151515149</c:v>
                </c:pt>
                <c:pt idx="87">
                  <c:v>0.65909090909090906</c:v>
                </c:pt>
                <c:pt idx="88">
                  <c:v>0.66666666666666663</c:v>
                </c:pt>
                <c:pt idx="89">
                  <c:v>0.6742424242424242</c:v>
                </c:pt>
                <c:pt idx="90">
                  <c:v>0.68181818181818177</c:v>
                </c:pt>
                <c:pt idx="91">
                  <c:v>0.68939393939393945</c:v>
                </c:pt>
                <c:pt idx="92">
                  <c:v>0.69696969696969702</c:v>
                </c:pt>
                <c:pt idx="93">
                  <c:v>0.70454545454545459</c:v>
                </c:pt>
                <c:pt idx="94">
                  <c:v>0.71212121212121215</c:v>
                </c:pt>
                <c:pt idx="95">
                  <c:v>0.71969696969696972</c:v>
                </c:pt>
                <c:pt idx="96">
                  <c:v>0.72727272727272729</c:v>
                </c:pt>
                <c:pt idx="97">
                  <c:v>0.73484848484848486</c:v>
                </c:pt>
                <c:pt idx="98">
                  <c:v>0.74242424242424243</c:v>
                </c:pt>
                <c:pt idx="99">
                  <c:v>0.75</c:v>
                </c:pt>
                <c:pt idx="100">
                  <c:v>0.75757575757575757</c:v>
                </c:pt>
                <c:pt idx="101">
                  <c:v>0.76515151515151514</c:v>
                </c:pt>
                <c:pt idx="102">
                  <c:v>0.77272727272727271</c:v>
                </c:pt>
                <c:pt idx="103">
                  <c:v>0.78030303030303028</c:v>
                </c:pt>
                <c:pt idx="104">
                  <c:v>0.78787878787878785</c:v>
                </c:pt>
                <c:pt idx="105">
                  <c:v>0.79545454545454541</c:v>
                </c:pt>
                <c:pt idx="106">
                  <c:v>0.80303030303030298</c:v>
                </c:pt>
                <c:pt idx="107">
                  <c:v>0.81060606060606055</c:v>
                </c:pt>
                <c:pt idx="108">
                  <c:v>0.81818181818181823</c:v>
                </c:pt>
                <c:pt idx="109">
                  <c:v>0.8257575757575758</c:v>
                </c:pt>
                <c:pt idx="110">
                  <c:v>0.83333333333333337</c:v>
                </c:pt>
                <c:pt idx="111">
                  <c:v>0.84090909090909094</c:v>
                </c:pt>
                <c:pt idx="112">
                  <c:v>0.84848484848484851</c:v>
                </c:pt>
                <c:pt idx="113">
                  <c:v>0.85606060606060608</c:v>
                </c:pt>
                <c:pt idx="114">
                  <c:v>0.86363636363636365</c:v>
                </c:pt>
                <c:pt idx="115">
                  <c:v>0.87121212121212122</c:v>
                </c:pt>
                <c:pt idx="116">
                  <c:v>0.87878787878787878</c:v>
                </c:pt>
                <c:pt idx="117">
                  <c:v>0.88636363636363635</c:v>
                </c:pt>
                <c:pt idx="118">
                  <c:v>0.89393939393939392</c:v>
                </c:pt>
                <c:pt idx="119">
                  <c:v>0.90151515151515149</c:v>
                </c:pt>
                <c:pt idx="120">
                  <c:v>0.90909090909090906</c:v>
                </c:pt>
                <c:pt idx="121">
                  <c:v>0.91666666666666663</c:v>
                </c:pt>
                <c:pt idx="122">
                  <c:v>0.9242424242424242</c:v>
                </c:pt>
                <c:pt idx="123">
                  <c:v>0.93181818181818177</c:v>
                </c:pt>
                <c:pt idx="124">
                  <c:v>0.93939393939393945</c:v>
                </c:pt>
                <c:pt idx="125">
                  <c:v>0.94696969696969702</c:v>
                </c:pt>
                <c:pt idx="126">
                  <c:v>0.95454545454545459</c:v>
                </c:pt>
                <c:pt idx="127">
                  <c:v>0.96212121212121215</c:v>
                </c:pt>
                <c:pt idx="128">
                  <c:v>0.96969696969696972</c:v>
                </c:pt>
                <c:pt idx="129">
                  <c:v>0.97727272727272729</c:v>
                </c:pt>
                <c:pt idx="130">
                  <c:v>0.98484848484848486</c:v>
                </c:pt>
                <c:pt idx="131">
                  <c:v>0.99242424242424243</c:v>
                </c:pt>
                <c:pt idx="132">
                  <c:v>1</c:v>
                </c:pt>
              </c:numCache>
            </c:numRef>
          </c:xVal>
          <c:yVal>
            <c:numRef>
              <c:f>'Lx Waveform'!$J$2:$J$134</c:f>
              <c:numCache>
                <c:formatCode>General</c:formatCode>
                <c:ptCount val="133"/>
                <c:pt idx="0">
                  <c:v>3.0023094688221709E-2</c:v>
                </c:pt>
                <c:pt idx="1">
                  <c:v>1.8764434180138567E-2</c:v>
                </c:pt>
                <c:pt idx="2">
                  <c:v>1.7321016166281754E-2</c:v>
                </c:pt>
                <c:pt idx="3">
                  <c:v>2.8579676674364896E-2</c:v>
                </c:pt>
                <c:pt idx="4">
                  <c:v>1.5011547344110854E-2</c:v>
                </c:pt>
                <c:pt idx="5">
                  <c:v>1.2702078521939953E-2</c:v>
                </c:pt>
                <c:pt idx="6">
                  <c:v>3.2332563510392612E-2</c:v>
                </c:pt>
                <c:pt idx="7">
                  <c:v>3.9549653579676672E-2</c:v>
                </c:pt>
                <c:pt idx="8">
                  <c:v>3.0889145496535798E-2</c:v>
                </c:pt>
                <c:pt idx="9">
                  <c:v>4.0704387990762127E-2</c:v>
                </c:pt>
                <c:pt idx="10">
                  <c:v>5.5427251732101619E-2</c:v>
                </c:pt>
                <c:pt idx="11">
                  <c:v>9.7575057736720552E-2</c:v>
                </c:pt>
                <c:pt idx="12">
                  <c:v>0.11836027713625866</c:v>
                </c:pt>
                <c:pt idx="13">
                  <c:v>0.14953810623556582</c:v>
                </c:pt>
                <c:pt idx="14">
                  <c:v>0.24942263279445728</c:v>
                </c:pt>
                <c:pt idx="15">
                  <c:v>0.3062933025404157</c:v>
                </c:pt>
                <c:pt idx="16">
                  <c:v>0.35652424942263278</c:v>
                </c:pt>
                <c:pt idx="17">
                  <c:v>0.43562355658198615</c:v>
                </c:pt>
                <c:pt idx="18">
                  <c:v>0.58054272517321015</c:v>
                </c:pt>
                <c:pt idx="19">
                  <c:v>0.7015011547344111</c:v>
                </c:pt>
                <c:pt idx="20">
                  <c:v>0.78088914549653576</c:v>
                </c:pt>
                <c:pt idx="21">
                  <c:v>0.80080831408775976</c:v>
                </c:pt>
                <c:pt idx="22">
                  <c:v>0.83718244803695152</c:v>
                </c:pt>
                <c:pt idx="23">
                  <c:v>0.88221709006928406</c:v>
                </c:pt>
                <c:pt idx="24">
                  <c:v>0.88192840646651272</c:v>
                </c:pt>
                <c:pt idx="25">
                  <c:v>0.92869515011547343</c:v>
                </c:pt>
                <c:pt idx="26">
                  <c:v>0.92811778290993074</c:v>
                </c:pt>
                <c:pt idx="27">
                  <c:v>0.94370669745958424</c:v>
                </c:pt>
                <c:pt idx="28">
                  <c:v>0.96073903002309469</c:v>
                </c:pt>
                <c:pt idx="29">
                  <c:v>0.99076212471131642</c:v>
                </c:pt>
                <c:pt idx="30">
                  <c:v>0.99711316397228633</c:v>
                </c:pt>
                <c:pt idx="31">
                  <c:v>1</c:v>
                </c:pt>
                <c:pt idx="32">
                  <c:v>0.99769053117782913</c:v>
                </c:pt>
                <c:pt idx="33">
                  <c:v>0.98527713625866054</c:v>
                </c:pt>
                <c:pt idx="34">
                  <c:v>0.97921478060046185</c:v>
                </c:pt>
                <c:pt idx="35">
                  <c:v>0.95785219399538102</c:v>
                </c:pt>
                <c:pt idx="36">
                  <c:v>0.95207852193995379</c:v>
                </c:pt>
                <c:pt idx="37">
                  <c:v>0.93591224018475749</c:v>
                </c:pt>
                <c:pt idx="38">
                  <c:v>0.93302540415704383</c:v>
                </c:pt>
                <c:pt idx="39">
                  <c:v>0.91137413394919164</c:v>
                </c:pt>
                <c:pt idx="40">
                  <c:v>0.88914549653579678</c:v>
                </c:pt>
                <c:pt idx="41">
                  <c:v>0.87326789838337182</c:v>
                </c:pt>
                <c:pt idx="42">
                  <c:v>0.86114318706697457</c:v>
                </c:pt>
                <c:pt idx="43">
                  <c:v>0.8507505773672055</c:v>
                </c:pt>
                <c:pt idx="44">
                  <c:v>0.82303695150115475</c:v>
                </c:pt>
                <c:pt idx="45">
                  <c:v>0.81206697459584298</c:v>
                </c:pt>
                <c:pt idx="46">
                  <c:v>0.79734411085450352</c:v>
                </c:pt>
                <c:pt idx="47">
                  <c:v>0.77655889145496537</c:v>
                </c:pt>
                <c:pt idx="48">
                  <c:v>0.77078521939953815</c:v>
                </c:pt>
                <c:pt idx="49">
                  <c:v>0.74971131639722866</c:v>
                </c:pt>
                <c:pt idx="50">
                  <c:v>0.71564665127020788</c:v>
                </c:pt>
                <c:pt idx="51">
                  <c:v>0.71420323325635104</c:v>
                </c:pt>
                <c:pt idx="52">
                  <c:v>0.68995381062355654</c:v>
                </c:pt>
                <c:pt idx="53">
                  <c:v>0.65588914549653576</c:v>
                </c:pt>
                <c:pt idx="54">
                  <c:v>0.65386836027713624</c:v>
                </c:pt>
                <c:pt idx="55">
                  <c:v>0.63192840646651272</c:v>
                </c:pt>
                <c:pt idx="56">
                  <c:v>0.59035796766743653</c:v>
                </c:pt>
                <c:pt idx="57">
                  <c:v>0.559757505773672</c:v>
                </c:pt>
                <c:pt idx="58">
                  <c:v>0.54618937644341803</c:v>
                </c:pt>
                <c:pt idx="59">
                  <c:v>0.53204387990762125</c:v>
                </c:pt>
                <c:pt idx="60">
                  <c:v>0.48181293302540418</c:v>
                </c:pt>
                <c:pt idx="61">
                  <c:v>0.46680138568129331</c:v>
                </c:pt>
                <c:pt idx="62">
                  <c:v>0.44226327944572746</c:v>
                </c:pt>
                <c:pt idx="63">
                  <c:v>0.39665127020785218</c:v>
                </c:pt>
                <c:pt idx="64">
                  <c:v>0.37211316397228639</c:v>
                </c:pt>
                <c:pt idx="65">
                  <c:v>0.36027713625866054</c:v>
                </c:pt>
                <c:pt idx="66">
                  <c:v>0.33400692840646651</c:v>
                </c:pt>
                <c:pt idx="67">
                  <c:v>0.30744803695150114</c:v>
                </c:pt>
                <c:pt idx="68">
                  <c:v>0.29763279445727481</c:v>
                </c:pt>
                <c:pt idx="69">
                  <c:v>0.27742494226327946</c:v>
                </c:pt>
                <c:pt idx="70">
                  <c:v>0.25837182448036949</c:v>
                </c:pt>
                <c:pt idx="71">
                  <c:v>0.24538106235565821</c:v>
                </c:pt>
                <c:pt idx="72">
                  <c:v>0.22892609699769054</c:v>
                </c:pt>
                <c:pt idx="73">
                  <c:v>0.20207852193995382</c:v>
                </c:pt>
                <c:pt idx="74">
                  <c:v>0.20929561200923788</c:v>
                </c:pt>
                <c:pt idx="75">
                  <c:v>0.20900692840646651</c:v>
                </c:pt>
                <c:pt idx="76">
                  <c:v>0.18013856812933027</c:v>
                </c:pt>
                <c:pt idx="77">
                  <c:v>0.17378752886836027</c:v>
                </c:pt>
                <c:pt idx="78">
                  <c:v>0.15675519630484988</c:v>
                </c:pt>
                <c:pt idx="79">
                  <c:v>0.14520785219399537</c:v>
                </c:pt>
                <c:pt idx="80">
                  <c:v>0.1374133949191686</c:v>
                </c:pt>
                <c:pt idx="81">
                  <c:v>9.4688221709006926E-2</c:v>
                </c:pt>
                <c:pt idx="82">
                  <c:v>8.4584295612009239E-2</c:v>
                </c:pt>
                <c:pt idx="83">
                  <c:v>0.10536951501154734</c:v>
                </c:pt>
                <c:pt idx="84">
                  <c:v>0.1180715935334873</c:v>
                </c:pt>
                <c:pt idx="85">
                  <c:v>8.6605080831408776E-2</c:v>
                </c:pt>
                <c:pt idx="86">
                  <c:v>8.198614318706697E-2</c:v>
                </c:pt>
                <c:pt idx="87">
                  <c:v>8.7759815242494224E-2</c:v>
                </c:pt>
                <c:pt idx="88">
                  <c:v>8.4006928406466508E-2</c:v>
                </c:pt>
                <c:pt idx="89">
                  <c:v>7.7944572748267896E-2</c:v>
                </c:pt>
                <c:pt idx="90">
                  <c:v>5.3117782909930716E-2</c:v>
                </c:pt>
                <c:pt idx="91">
                  <c:v>6.0046189376443418E-2</c:v>
                </c:pt>
                <c:pt idx="92">
                  <c:v>5.2251732101616627E-2</c:v>
                </c:pt>
                <c:pt idx="93">
                  <c:v>5.4272517321016164E-2</c:v>
                </c:pt>
                <c:pt idx="94">
                  <c:v>4.7055427251732104E-2</c:v>
                </c:pt>
                <c:pt idx="95">
                  <c:v>4.7055427251732104E-2</c:v>
                </c:pt>
                <c:pt idx="96">
                  <c:v>6.8995381062355657E-2</c:v>
                </c:pt>
                <c:pt idx="97">
                  <c:v>4.8210161662817552E-2</c:v>
                </c:pt>
                <c:pt idx="98">
                  <c:v>3.3198614318706694E-2</c:v>
                </c:pt>
                <c:pt idx="99">
                  <c:v>3.8106235565819858E-2</c:v>
                </c:pt>
                <c:pt idx="100">
                  <c:v>2.684757505773672E-2</c:v>
                </c:pt>
                <c:pt idx="101">
                  <c:v>2.8868360277136258E-2</c:v>
                </c:pt>
                <c:pt idx="102">
                  <c:v>2.8579676674364896E-2</c:v>
                </c:pt>
                <c:pt idx="103">
                  <c:v>2.9734411085450347E-2</c:v>
                </c:pt>
                <c:pt idx="104">
                  <c:v>3.5796766743648963E-2</c:v>
                </c:pt>
                <c:pt idx="105">
                  <c:v>2.3383371824480369E-2</c:v>
                </c:pt>
                <c:pt idx="106">
                  <c:v>1.2702078521939953E-2</c:v>
                </c:pt>
                <c:pt idx="107">
                  <c:v>1.4434180138568129E-2</c:v>
                </c:pt>
                <c:pt idx="108">
                  <c:v>1.3279445727482679E-2</c:v>
                </c:pt>
                <c:pt idx="109">
                  <c:v>2.8868360277136259E-3</c:v>
                </c:pt>
                <c:pt idx="110">
                  <c:v>1.5300230946882216E-2</c:v>
                </c:pt>
                <c:pt idx="111">
                  <c:v>1.0969976905311778E-2</c:v>
                </c:pt>
                <c:pt idx="112">
                  <c:v>1.6454965357967668E-2</c:v>
                </c:pt>
                <c:pt idx="113">
                  <c:v>1.8475750577367205E-2</c:v>
                </c:pt>
                <c:pt idx="114">
                  <c:v>1.3856812933025405E-2</c:v>
                </c:pt>
                <c:pt idx="115">
                  <c:v>8.6605080831408769E-3</c:v>
                </c:pt>
                <c:pt idx="116">
                  <c:v>2.3094688221709007E-3</c:v>
                </c:pt>
                <c:pt idx="117">
                  <c:v>1.7609699769053119E-2</c:v>
                </c:pt>
                <c:pt idx="118">
                  <c:v>3.7528868360277136E-3</c:v>
                </c:pt>
                <c:pt idx="119">
                  <c:v>6.3510392609699767E-3</c:v>
                </c:pt>
                <c:pt idx="120">
                  <c:v>1.8764434180138567E-2</c:v>
                </c:pt>
                <c:pt idx="121">
                  <c:v>1.7321016166281756E-3</c:v>
                </c:pt>
                <c:pt idx="122">
                  <c:v>0</c:v>
                </c:pt>
                <c:pt idx="123">
                  <c:v>2.8868360277136258E-4</c:v>
                </c:pt>
                <c:pt idx="124">
                  <c:v>1.1547344110854503E-3</c:v>
                </c:pt>
                <c:pt idx="125">
                  <c:v>3.4642032332563512E-3</c:v>
                </c:pt>
                <c:pt idx="126">
                  <c:v>1.7321016166281754E-2</c:v>
                </c:pt>
                <c:pt idx="127">
                  <c:v>9.5265588914549646E-3</c:v>
                </c:pt>
                <c:pt idx="128">
                  <c:v>0</c:v>
                </c:pt>
                <c:pt idx="129">
                  <c:v>1.2413394919168591E-2</c:v>
                </c:pt>
                <c:pt idx="130">
                  <c:v>1.8475750577367205E-2</c:v>
                </c:pt>
                <c:pt idx="131">
                  <c:v>2.3094688221709007E-3</c:v>
                </c:pt>
                <c:pt idx="132">
                  <c:v>9.5265588914549646E-3</c:v>
                </c:pt>
              </c:numCache>
            </c:numRef>
          </c:yVal>
          <c:smooth val="0"/>
          <c:extLst>
            <c:ext xmlns:c16="http://schemas.microsoft.com/office/drawing/2014/chart" uri="{C3380CC4-5D6E-409C-BE32-E72D297353CC}">
              <c16:uniqueId val="{00000008-8F97-46C1-84B7-25E3C682C4D5}"/>
            </c:ext>
          </c:extLst>
        </c:ser>
        <c:ser>
          <c:idx val="36"/>
          <c:order val="6"/>
          <c:tx>
            <c:v>Max / Min Slope</c:v>
          </c:tx>
          <c:spPr>
            <a:ln w="28575" cap="rnd">
              <a:solidFill>
                <a:schemeClr val="accent5"/>
              </a:solidFill>
              <a:round/>
            </a:ln>
            <a:effectLst/>
          </c:spPr>
          <c:marker>
            <c:symbol val="none"/>
          </c:marker>
          <c:dPt>
            <c:idx val="1"/>
            <c:bubble3D val="0"/>
            <c:spPr>
              <a:ln w="28575" cap="rnd">
                <a:noFill/>
                <a:round/>
              </a:ln>
              <a:effectLst/>
            </c:spPr>
            <c:extLst>
              <c:ext xmlns:c16="http://schemas.microsoft.com/office/drawing/2014/chart" uri="{C3380CC4-5D6E-409C-BE32-E72D297353CC}">
                <c16:uniqueId val="{0000000A-8F97-46C1-84B7-25E3C682C4D5}"/>
              </c:ext>
            </c:extLst>
          </c:dPt>
          <c:xVal>
            <c:numRef>
              <c:f>'Lx Waveform'!$M$2:$M$3</c:f>
              <c:numCache>
                <c:formatCode>General</c:formatCode>
                <c:ptCount val="2"/>
                <c:pt idx="0">
                  <c:v>0.13636363636363635</c:v>
                </c:pt>
                <c:pt idx="1">
                  <c:v>0.45454545454545453</c:v>
                </c:pt>
              </c:numCache>
            </c:numRef>
          </c:xVal>
          <c:yVal>
            <c:numRef>
              <c:f>'Lx Waveform'!$O$2:$O$3</c:f>
              <c:numCache>
                <c:formatCode>General</c:formatCode>
                <c:ptCount val="2"/>
                <c:pt idx="0">
                  <c:v>0.58054272517321015</c:v>
                </c:pt>
                <c:pt idx="1">
                  <c:v>0.48181293302540418</c:v>
                </c:pt>
              </c:numCache>
            </c:numRef>
          </c:yVal>
          <c:smooth val="0"/>
          <c:extLst>
            <c:ext xmlns:c16="http://schemas.microsoft.com/office/drawing/2014/chart" uri="{C3380CC4-5D6E-409C-BE32-E72D297353CC}">
              <c16:uniqueId val="{0000000B-8F97-46C1-84B7-25E3C682C4D5}"/>
            </c:ext>
          </c:extLst>
        </c:ser>
        <c:ser>
          <c:idx val="37"/>
          <c:order val="7"/>
          <c:tx>
            <c:v>35% Points</c:v>
          </c:tx>
          <c:spPr>
            <a:ln w="28575" cap="rnd">
              <a:solidFill>
                <a:schemeClr val="accent1"/>
              </a:solidFill>
              <a:round/>
            </a:ln>
            <a:effectLst/>
          </c:spPr>
          <c:marker>
            <c:symbol val="none"/>
          </c:marker>
          <c:xVal>
            <c:numRef>
              <c:f>'Lx Waveform'!$R$2:$R$3</c:f>
              <c:numCache>
                <c:formatCode>General</c:formatCode>
                <c:ptCount val="2"/>
                <c:pt idx="0">
                  <c:v>0.13721212121212123</c:v>
                </c:pt>
                <c:pt idx="1">
                  <c:v>0.50842424242424245</c:v>
                </c:pt>
              </c:numCache>
            </c:numRef>
          </c:xVal>
          <c:yVal>
            <c:numRef>
              <c:f>'Lx Waveform'!$S$2:$S$3</c:f>
              <c:numCache>
                <c:formatCode>General</c:formatCode>
                <c:ptCount val="2"/>
                <c:pt idx="0">
                  <c:v>0.35652424942263278</c:v>
                </c:pt>
                <c:pt idx="1">
                  <c:v>0.36027713625866054</c:v>
                </c:pt>
              </c:numCache>
            </c:numRef>
          </c:yVal>
          <c:smooth val="0"/>
          <c:extLst>
            <c:ext xmlns:c16="http://schemas.microsoft.com/office/drawing/2014/chart" uri="{C3380CC4-5D6E-409C-BE32-E72D297353CC}">
              <c16:uniqueId val="{0000000C-8F97-46C1-84B7-25E3C682C4D5}"/>
            </c:ext>
          </c:extLst>
        </c:ser>
        <c:ser>
          <c:idx val="38"/>
          <c:order val="8"/>
          <c:tx>
            <c:v>100% Max</c:v>
          </c:tx>
          <c:spPr>
            <a:ln w="9525" cap="rnd">
              <a:solidFill>
                <a:schemeClr val="bg1">
                  <a:lumMod val="50000"/>
                </a:schemeClr>
              </a:solidFill>
              <a:round/>
              <a:headEnd type="triangle"/>
              <a:tailEnd type="triangle"/>
            </a:ln>
            <a:effectLst/>
          </c:spPr>
          <c:marker>
            <c:symbol val="none"/>
          </c:marker>
          <c:xVal>
            <c:numRef>
              <c:f>'Lx Waveform'!$U$2:$U$3</c:f>
              <c:numCache>
                <c:formatCode>General</c:formatCode>
                <c:ptCount val="2"/>
                <c:pt idx="0">
                  <c:v>0.25084848484848488</c:v>
                </c:pt>
                <c:pt idx="1">
                  <c:v>0.25084848484848488</c:v>
                </c:pt>
              </c:numCache>
            </c:numRef>
          </c:xVal>
          <c:yVal>
            <c:numRef>
              <c:f>'Lx Waveform'!$V$2:$V$3</c:f>
              <c:numCache>
                <c:formatCode>General</c:formatCode>
                <c:ptCount val="2"/>
                <c:pt idx="0">
                  <c:v>1</c:v>
                </c:pt>
                <c:pt idx="1">
                  <c:v>0</c:v>
                </c:pt>
              </c:numCache>
            </c:numRef>
          </c:yVal>
          <c:smooth val="0"/>
          <c:extLst>
            <c:ext xmlns:c16="http://schemas.microsoft.com/office/drawing/2014/chart" uri="{C3380CC4-5D6E-409C-BE32-E72D297353CC}">
              <c16:uniqueId val="{0000000D-8F97-46C1-84B7-25E3C682C4D5}"/>
            </c:ext>
          </c:extLst>
        </c:ser>
        <c:ser>
          <c:idx val="39"/>
          <c:order val="9"/>
          <c:tx>
            <c:v>Period</c:v>
          </c:tx>
          <c:spPr>
            <a:ln w="9525" cap="rnd">
              <a:solidFill>
                <a:schemeClr val="bg1">
                  <a:lumMod val="50000"/>
                </a:schemeClr>
              </a:solidFill>
              <a:round/>
              <a:headEnd type="triangle"/>
              <a:tailEnd type="triangle"/>
            </a:ln>
            <a:effectLst/>
          </c:spPr>
          <c:marker>
            <c:symbol val="none"/>
          </c:marker>
          <c:xVal>
            <c:numRef>
              <c:f>'Lx Waveform'!$X$2:$X$3</c:f>
              <c:numCache>
                <c:formatCode>General</c:formatCode>
                <c:ptCount val="2"/>
                <c:pt idx="0">
                  <c:v>0</c:v>
                </c:pt>
                <c:pt idx="1">
                  <c:v>1</c:v>
                </c:pt>
              </c:numCache>
            </c:numRef>
          </c:xVal>
          <c:yVal>
            <c:numRef>
              <c:f>'Lx Waveform'!$Y$2:$Y$3</c:f>
              <c:numCache>
                <c:formatCode>General</c:formatCode>
                <c:ptCount val="2"/>
                <c:pt idx="0">
                  <c:v>1.05</c:v>
                </c:pt>
                <c:pt idx="1">
                  <c:v>1.05</c:v>
                </c:pt>
              </c:numCache>
            </c:numRef>
          </c:yVal>
          <c:smooth val="0"/>
          <c:extLst>
            <c:ext xmlns:c16="http://schemas.microsoft.com/office/drawing/2014/chart" uri="{C3380CC4-5D6E-409C-BE32-E72D297353CC}">
              <c16:uniqueId val="{0000000E-8F97-46C1-84B7-25E3C682C4D5}"/>
            </c:ext>
          </c:extLst>
        </c:ser>
        <c:ser>
          <c:idx val="10"/>
          <c:order val="10"/>
          <c:tx>
            <c:v>Waveform</c:v>
          </c:tx>
          <c:spPr>
            <a:ln>
              <a:noFill/>
            </a:ln>
          </c:spPr>
          <c:marker>
            <c:symbol val="none"/>
          </c:marker>
          <c:xVal>
            <c:numRef>
              <c:f>'Lx Waveform'!$H$2:$H$134</c:f>
              <c:numCache>
                <c:formatCode>General</c:formatCode>
                <c:ptCount val="133"/>
                <c:pt idx="0">
                  <c:v>0</c:v>
                </c:pt>
                <c:pt idx="1">
                  <c:v>7.575757575757576E-3</c:v>
                </c:pt>
                <c:pt idx="2">
                  <c:v>1.5151515151515152E-2</c:v>
                </c:pt>
                <c:pt idx="3">
                  <c:v>2.2727272727272728E-2</c:v>
                </c:pt>
                <c:pt idx="4">
                  <c:v>3.0303030303030304E-2</c:v>
                </c:pt>
                <c:pt idx="5">
                  <c:v>3.787878787878788E-2</c:v>
                </c:pt>
                <c:pt idx="6">
                  <c:v>4.5454545454545456E-2</c:v>
                </c:pt>
                <c:pt idx="7">
                  <c:v>5.3030303030303032E-2</c:v>
                </c:pt>
                <c:pt idx="8">
                  <c:v>6.0606060606060608E-2</c:v>
                </c:pt>
                <c:pt idx="9">
                  <c:v>6.8181818181818177E-2</c:v>
                </c:pt>
                <c:pt idx="10">
                  <c:v>7.575757575757576E-2</c:v>
                </c:pt>
                <c:pt idx="11">
                  <c:v>8.3333333333333329E-2</c:v>
                </c:pt>
                <c:pt idx="12">
                  <c:v>9.0909090909090912E-2</c:v>
                </c:pt>
                <c:pt idx="13">
                  <c:v>9.8484848484848481E-2</c:v>
                </c:pt>
                <c:pt idx="14">
                  <c:v>0.10606060606060606</c:v>
                </c:pt>
                <c:pt idx="15">
                  <c:v>0.11363636363636363</c:v>
                </c:pt>
                <c:pt idx="16">
                  <c:v>0.12121212121212122</c:v>
                </c:pt>
                <c:pt idx="17">
                  <c:v>0.12878787878787878</c:v>
                </c:pt>
                <c:pt idx="18">
                  <c:v>0.13636363636363635</c:v>
                </c:pt>
                <c:pt idx="19">
                  <c:v>0.14393939393939395</c:v>
                </c:pt>
                <c:pt idx="20">
                  <c:v>0.15151515151515152</c:v>
                </c:pt>
                <c:pt idx="21">
                  <c:v>0.15909090909090909</c:v>
                </c:pt>
                <c:pt idx="22">
                  <c:v>0.16666666666666666</c:v>
                </c:pt>
                <c:pt idx="23">
                  <c:v>0.17424242424242425</c:v>
                </c:pt>
                <c:pt idx="24">
                  <c:v>0.18181818181818182</c:v>
                </c:pt>
                <c:pt idx="25">
                  <c:v>0.18939393939393939</c:v>
                </c:pt>
                <c:pt idx="26">
                  <c:v>0.19696969696969696</c:v>
                </c:pt>
                <c:pt idx="27">
                  <c:v>0.20454545454545456</c:v>
                </c:pt>
                <c:pt idx="28">
                  <c:v>0.21212121212121213</c:v>
                </c:pt>
                <c:pt idx="29">
                  <c:v>0.2196969696969697</c:v>
                </c:pt>
                <c:pt idx="30">
                  <c:v>0.22727272727272727</c:v>
                </c:pt>
                <c:pt idx="31">
                  <c:v>0.23484848484848486</c:v>
                </c:pt>
                <c:pt idx="32">
                  <c:v>0.24242424242424243</c:v>
                </c:pt>
                <c:pt idx="33">
                  <c:v>0.25</c:v>
                </c:pt>
                <c:pt idx="34">
                  <c:v>0.25757575757575757</c:v>
                </c:pt>
                <c:pt idx="35">
                  <c:v>0.26515151515151514</c:v>
                </c:pt>
                <c:pt idx="36">
                  <c:v>0.27272727272727271</c:v>
                </c:pt>
                <c:pt idx="37">
                  <c:v>0.28030303030303028</c:v>
                </c:pt>
                <c:pt idx="38">
                  <c:v>0.2878787878787879</c:v>
                </c:pt>
                <c:pt idx="39">
                  <c:v>0.29545454545454547</c:v>
                </c:pt>
                <c:pt idx="40">
                  <c:v>0.30303030303030304</c:v>
                </c:pt>
                <c:pt idx="41">
                  <c:v>0.31060606060606061</c:v>
                </c:pt>
                <c:pt idx="42">
                  <c:v>0.31818181818181818</c:v>
                </c:pt>
                <c:pt idx="43">
                  <c:v>0.32575757575757575</c:v>
                </c:pt>
                <c:pt idx="44">
                  <c:v>0.33333333333333331</c:v>
                </c:pt>
                <c:pt idx="45">
                  <c:v>0.34090909090909088</c:v>
                </c:pt>
                <c:pt idx="46">
                  <c:v>0.34848484848484851</c:v>
                </c:pt>
                <c:pt idx="47">
                  <c:v>0.35606060606060608</c:v>
                </c:pt>
                <c:pt idx="48">
                  <c:v>0.36363636363636365</c:v>
                </c:pt>
                <c:pt idx="49">
                  <c:v>0.37121212121212122</c:v>
                </c:pt>
                <c:pt idx="50">
                  <c:v>0.37878787878787878</c:v>
                </c:pt>
                <c:pt idx="51">
                  <c:v>0.38636363636363635</c:v>
                </c:pt>
                <c:pt idx="52">
                  <c:v>0.39393939393939392</c:v>
                </c:pt>
                <c:pt idx="53">
                  <c:v>0.40151515151515149</c:v>
                </c:pt>
                <c:pt idx="54">
                  <c:v>0.40909090909090912</c:v>
                </c:pt>
                <c:pt idx="55">
                  <c:v>0.41666666666666669</c:v>
                </c:pt>
                <c:pt idx="56">
                  <c:v>0.42424242424242425</c:v>
                </c:pt>
                <c:pt idx="57">
                  <c:v>0.43181818181818182</c:v>
                </c:pt>
                <c:pt idx="58">
                  <c:v>0.43939393939393939</c:v>
                </c:pt>
                <c:pt idx="59">
                  <c:v>0.44696969696969696</c:v>
                </c:pt>
                <c:pt idx="60">
                  <c:v>0.45454545454545453</c:v>
                </c:pt>
                <c:pt idx="61">
                  <c:v>0.4621212121212121</c:v>
                </c:pt>
                <c:pt idx="62">
                  <c:v>0.46969696969696972</c:v>
                </c:pt>
                <c:pt idx="63">
                  <c:v>0.47727272727272729</c:v>
                </c:pt>
                <c:pt idx="64">
                  <c:v>0.48484848484848486</c:v>
                </c:pt>
                <c:pt idx="65">
                  <c:v>0.49242424242424243</c:v>
                </c:pt>
                <c:pt idx="66">
                  <c:v>0.5</c:v>
                </c:pt>
                <c:pt idx="67">
                  <c:v>0.50757575757575757</c:v>
                </c:pt>
                <c:pt idx="68">
                  <c:v>0.51515151515151514</c:v>
                </c:pt>
                <c:pt idx="69">
                  <c:v>0.52272727272727271</c:v>
                </c:pt>
                <c:pt idx="70">
                  <c:v>0.53030303030303028</c:v>
                </c:pt>
                <c:pt idx="71">
                  <c:v>0.53787878787878785</c:v>
                </c:pt>
                <c:pt idx="72">
                  <c:v>0.54545454545454541</c:v>
                </c:pt>
                <c:pt idx="73">
                  <c:v>0.55303030303030298</c:v>
                </c:pt>
                <c:pt idx="74">
                  <c:v>0.56060606060606055</c:v>
                </c:pt>
                <c:pt idx="75">
                  <c:v>0.56818181818181823</c:v>
                </c:pt>
                <c:pt idx="76">
                  <c:v>0.5757575757575758</c:v>
                </c:pt>
                <c:pt idx="77">
                  <c:v>0.58333333333333337</c:v>
                </c:pt>
                <c:pt idx="78">
                  <c:v>0.59090909090909094</c:v>
                </c:pt>
                <c:pt idx="79">
                  <c:v>0.59848484848484851</c:v>
                </c:pt>
                <c:pt idx="80">
                  <c:v>0.60606060606060608</c:v>
                </c:pt>
                <c:pt idx="81">
                  <c:v>0.61363636363636365</c:v>
                </c:pt>
                <c:pt idx="82">
                  <c:v>0.62121212121212122</c:v>
                </c:pt>
                <c:pt idx="83">
                  <c:v>0.62878787878787878</c:v>
                </c:pt>
                <c:pt idx="84">
                  <c:v>0.63636363636363635</c:v>
                </c:pt>
                <c:pt idx="85">
                  <c:v>0.64393939393939392</c:v>
                </c:pt>
                <c:pt idx="86">
                  <c:v>0.65151515151515149</c:v>
                </c:pt>
                <c:pt idx="87">
                  <c:v>0.65909090909090906</c:v>
                </c:pt>
                <c:pt idx="88">
                  <c:v>0.66666666666666663</c:v>
                </c:pt>
                <c:pt idx="89">
                  <c:v>0.6742424242424242</c:v>
                </c:pt>
                <c:pt idx="90">
                  <c:v>0.68181818181818177</c:v>
                </c:pt>
                <c:pt idx="91">
                  <c:v>0.68939393939393945</c:v>
                </c:pt>
                <c:pt idx="92">
                  <c:v>0.69696969696969702</c:v>
                </c:pt>
                <c:pt idx="93">
                  <c:v>0.70454545454545459</c:v>
                </c:pt>
                <c:pt idx="94">
                  <c:v>0.71212121212121215</c:v>
                </c:pt>
                <c:pt idx="95">
                  <c:v>0.71969696969696972</c:v>
                </c:pt>
                <c:pt idx="96">
                  <c:v>0.72727272727272729</c:v>
                </c:pt>
                <c:pt idx="97">
                  <c:v>0.73484848484848486</c:v>
                </c:pt>
                <c:pt idx="98">
                  <c:v>0.74242424242424243</c:v>
                </c:pt>
                <c:pt idx="99">
                  <c:v>0.75</c:v>
                </c:pt>
                <c:pt idx="100">
                  <c:v>0.75757575757575757</c:v>
                </c:pt>
                <c:pt idx="101">
                  <c:v>0.76515151515151514</c:v>
                </c:pt>
                <c:pt idx="102">
                  <c:v>0.77272727272727271</c:v>
                </c:pt>
                <c:pt idx="103">
                  <c:v>0.78030303030303028</c:v>
                </c:pt>
                <c:pt idx="104">
                  <c:v>0.78787878787878785</c:v>
                </c:pt>
                <c:pt idx="105">
                  <c:v>0.79545454545454541</c:v>
                </c:pt>
                <c:pt idx="106">
                  <c:v>0.80303030303030298</c:v>
                </c:pt>
                <c:pt idx="107">
                  <c:v>0.81060606060606055</c:v>
                </c:pt>
                <c:pt idx="108">
                  <c:v>0.81818181818181823</c:v>
                </c:pt>
                <c:pt idx="109">
                  <c:v>0.8257575757575758</c:v>
                </c:pt>
                <c:pt idx="110">
                  <c:v>0.83333333333333337</c:v>
                </c:pt>
                <c:pt idx="111">
                  <c:v>0.84090909090909094</c:v>
                </c:pt>
                <c:pt idx="112">
                  <c:v>0.84848484848484851</c:v>
                </c:pt>
                <c:pt idx="113">
                  <c:v>0.85606060606060608</c:v>
                </c:pt>
                <c:pt idx="114">
                  <c:v>0.86363636363636365</c:v>
                </c:pt>
                <c:pt idx="115">
                  <c:v>0.87121212121212122</c:v>
                </c:pt>
                <c:pt idx="116">
                  <c:v>0.87878787878787878</c:v>
                </c:pt>
                <c:pt idx="117">
                  <c:v>0.88636363636363635</c:v>
                </c:pt>
                <c:pt idx="118">
                  <c:v>0.89393939393939392</c:v>
                </c:pt>
                <c:pt idx="119">
                  <c:v>0.90151515151515149</c:v>
                </c:pt>
                <c:pt idx="120">
                  <c:v>0.90909090909090906</c:v>
                </c:pt>
                <c:pt idx="121">
                  <c:v>0.91666666666666663</c:v>
                </c:pt>
                <c:pt idx="122">
                  <c:v>0.9242424242424242</c:v>
                </c:pt>
                <c:pt idx="123">
                  <c:v>0.93181818181818177</c:v>
                </c:pt>
                <c:pt idx="124">
                  <c:v>0.93939393939393945</c:v>
                </c:pt>
                <c:pt idx="125">
                  <c:v>0.94696969696969702</c:v>
                </c:pt>
                <c:pt idx="126">
                  <c:v>0.95454545454545459</c:v>
                </c:pt>
                <c:pt idx="127">
                  <c:v>0.96212121212121215</c:v>
                </c:pt>
                <c:pt idx="128">
                  <c:v>0.96969696969696972</c:v>
                </c:pt>
                <c:pt idx="129">
                  <c:v>0.97727272727272729</c:v>
                </c:pt>
                <c:pt idx="130">
                  <c:v>0.98484848484848486</c:v>
                </c:pt>
                <c:pt idx="131">
                  <c:v>0.99242424242424243</c:v>
                </c:pt>
                <c:pt idx="132">
                  <c:v>1</c:v>
                </c:pt>
              </c:numCache>
            </c:numRef>
          </c:xVal>
          <c:yVal>
            <c:numRef>
              <c:f>'Lx Waveform'!$J$2:$J$134</c:f>
              <c:numCache>
                <c:formatCode>General</c:formatCode>
                <c:ptCount val="133"/>
                <c:pt idx="0">
                  <c:v>3.0023094688221709E-2</c:v>
                </c:pt>
                <c:pt idx="1">
                  <c:v>1.8764434180138567E-2</c:v>
                </c:pt>
                <c:pt idx="2">
                  <c:v>1.7321016166281754E-2</c:v>
                </c:pt>
                <c:pt idx="3">
                  <c:v>2.8579676674364896E-2</c:v>
                </c:pt>
                <c:pt idx="4">
                  <c:v>1.5011547344110854E-2</c:v>
                </c:pt>
                <c:pt idx="5">
                  <c:v>1.2702078521939953E-2</c:v>
                </c:pt>
                <c:pt idx="6">
                  <c:v>3.2332563510392612E-2</c:v>
                </c:pt>
                <c:pt idx="7">
                  <c:v>3.9549653579676672E-2</c:v>
                </c:pt>
                <c:pt idx="8">
                  <c:v>3.0889145496535798E-2</c:v>
                </c:pt>
                <c:pt idx="9">
                  <c:v>4.0704387990762127E-2</c:v>
                </c:pt>
                <c:pt idx="10">
                  <c:v>5.5427251732101619E-2</c:v>
                </c:pt>
                <c:pt idx="11">
                  <c:v>9.7575057736720552E-2</c:v>
                </c:pt>
                <c:pt idx="12">
                  <c:v>0.11836027713625866</c:v>
                </c:pt>
                <c:pt idx="13">
                  <c:v>0.14953810623556582</c:v>
                </c:pt>
                <c:pt idx="14">
                  <c:v>0.24942263279445728</c:v>
                </c:pt>
                <c:pt idx="15">
                  <c:v>0.3062933025404157</c:v>
                </c:pt>
                <c:pt idx="16">
                  <c:v>0.35652424942263278</c:v>
                </c:pt>
                <c:pt idx="17">
                  <c:v>0.43562355658198615</c:v>
                </c:pt>
                <c:pt idx="18">
                  <c:v>0.58054272517321015</c:v>
                </c:pt>
                <c:pt idx="19">
                  <c:v>0.7015011547344111</c:v>
                </c:pt>
                <c:pt idx="20">
                  <c:v>0.78088914549653576</c:v>
                </c:pt>
                <c:pt idx="21">
                  <c:v>0.80080831408775976</c:v>
                </c:pt>
                <c:pt idx="22">
                  <c:v>0.83718244803695152</c:v>
                </c:pt>
                <c:pt idx="23">
                  <c:v>0.88221709006928406</c:v>
                </c:pt>
                <c:pt idx="24">
                  <c:v>0.88192840646651272</c:v>
                </c:pt>
                <c:pt idx="25">
                  <c:v>0.92869515011547343</c:v>
                </c:pt>
                <c:pt idx="26">
                  <c:v>0.92811778290993074</c:v>
                </c:pt>
                <c:pt idx="27">
                  <c:v>0.94370669745958424</c:v>
                </c:pt>
                <c:pt idx="28">
                  <c:v>0.96073903002309469</c:v>
                </c:pt>
                <c:pt idx="29">
                  <c:v>0.99076212471131642</c:v>
                </c:pt>
                <c:pt idx="30">
                  <c:v>0.99711316397228633</c:v>
                </c:pt>
                <c:pt idx="31">
                  <c:v>1</c:v>
                </c:pt>
                <c:pt idx="32">
                  <c:v>0.99769053117782913</c:v>
                </c:pt>
                <c:pt idx="33">
                  <c:v>0.98527713625866054</c:v>
                </c:pt>
                <c:pt idx="34">
                  <c:v>0.97921478060046185</c:v>
                </c:pt>
                <c:pt idx="35">
                  <c:v>0.95785219399538102</c:v>
                </c:pt>
                <c:pt idx="36">
                  <c:v>0.95207852193995379</c:v>
                </c:pt>
                <c:pt idx="37">
                  <c:v>0.93591224018475749</c:v>
                </c:pt>
                <c:pt idx="38">
                  <c:v>0.93302540415704383</c:v>
                </c:pt>
                <c:pt idx="39">
                  <c:v>0.91137413394919164</c:v>
                </c:pt>
                <c:pt idx="40">
                  <c:v>0.88914549653579678</c:v>
                </c:pt>
                <c:pt idx="41">
                  <c:v>0.87326789838337182</c:v>
                </c:pt>
                <c:pt idx="42">
                  <c:v>0.86114318706697457</c:v>
                </c:pt>
                <c:pt idx="43">
                  <c:v>0.8507505773672055</c:v>
                </c:pt>
                <c:pt idx="44">
                  <c:v>0.82303695150115475</c:v>
                </c:pt>
                <c:pt idx="45">
                  <c:v>0.81206697459584298</c:v>
                </c:pt>
                <c:pt idx="46">
                  <c:v>0.79734411085450352</c:v>
                </c:pt>
                <c:pt idx="47">
                  <c:v>0.77655889145496537</c:v>
                </c:pt>
                <c:pt idx="48">
                  <c:v>0.77078521939953815</c:v>
                </c:pt>
                <c:pt idx="49">
                  <c:v>0.74971131639722866</c:v>
                </c:pt>
                <c:pt idx="50">
                  <c:v>0.71564665127020788</c:v>
                </c:pt>
                <c:pt idx="51">
                  <c:v>0.71420323325635104</c:v>
                </c:pt>
                <c:pt idx="52">
                  <c:v>0.68995381062355654</c:v>
                </c:pt>
                <c:pt idx="53">
                  <c:v>0.65588914549653576</c:v>
                </c:pt>
                <c:pt idx="54">
                  <c:v>0.65386836027713624</c:v>
                </c:pt>
                <c:pt idx="55">
                  <c:v>0.63192840646651272</c:v>
                </c:pt>
                <c:pt idx="56">
                  <c:v>0.59035796766743653</c:v>
                </c:pt>
                <c:pt idx="57">
                  <c:v>0.559757505773672</c:v>
                </c:pt>
                <c:pt idx="58">
                  <c:v>0.54618937644341803</c:v>
                </c:pt>
                <c:pt idx="59">
                  <c:v>0.53204387990762125</c:v>
                </c:pt>
                <c:pt idx="60">
                  <c:v>0.48181293302540418</c:v>
                </c:pt>
                <c:pt idx="61">
                  <c:v>0.46680138568129331</c:v>
                </c:pt>
                <c:pt idx="62">
                  <c:v>0.44226327944572746</c:v>
                </c:pt>
                <c:pt idx="63">
                  <c:v>0.39665127020785218</c:v>
                </c:pt>
                <c:pt idx="64">
                  <c:v>0.37211316397228639</c:v>
                </c:pt>
                <c:pt idx="65">
                  <c:v>0.36027713625866054</c:v>
                </c:pt>
                <c:pt idx="66">
                  <c:v>0.33400692840646651</c:v>
                </c:pt>
                <c:pt idx="67">
                  <c:v>0.30744803695150114</c:v>
                </c:pt>
                <c:pt idx="68">
                  <c:v>0.29763279445727481</c:v>
                </c:pt>
                <c:pt idx="69">
                  <c:v>0.27742494226327946</c:v>
                </c:pt>
                <c:pt idx="70">
                  <c:v>0.25837182448036949</c:v>
                </c:pt>
                <c:pt idx="71">
                  <c:v>0.24538106235565821</c:v>
                </c:pt>
                <c:pt idx="72">
                  <c:v>0.22892609699769054</c:v>
                </c:pt>
                <c:pt idx="73">
                  <c:v>0.20207852193995382</c:v>
                </c:pt>
                <c:pt idx="74">
                  <c:v>0.20929561200923788</c:v>
                </c:pt>
                <c:pt idx="75">
                  <c:v>0.20900692840646651</c:v>
                </c:pt>
                <c:pt idx="76">
                  <c:v>0.18013856812933027</c:v>
                </c:pt>
                <c:pt idx="77">
                  <c:v>0.17378752886836027</c:v>
                </c:pt>
                <c:pt idx="78">
                  <c:v>0.15675519630484988</c:v>
                </c:pt>
                <c:pt idx="79">
                  <c:v>0.14520785219399537</c:v>
                </c:pt>
                <c:pt idx="80">
                  <c:v>0.1374133949191686</c:v>
                </c:pt>
                <c:pt idx="81">
                  <c:v>9.4688221709006926E-2</c:v>
                </c:pt>
                <c:pt idx="82">
                  <c:v>8.4584295612009239E-2</c:v>
                </c:pt>
                <c:pt idx="83">
                  <c:v>0.10536951501154734</c:v>
                </c:pt>
                <c:pt idx="84">
                  <c:v>0.1180715935334873</c:v>
                </c:pt>
                <c:pt idx="85">
                  <c:v>8.6605080831408776E-2</c:v>
                </c:pt>
                <c:pt idx="86">
                  <c:v>8.198614318706697E-2</c:v>
                </c:pt>
                <c:pt idx="87">
                  <c:v>8.7759815242494224E-2</c:v>
                </c:pt>
                <c:pt idx="88">
                  <c:v>8.4006928406466508E-2</c:v>
                </c:pt>
                <c:pt idx="89">
                  <c:v>7.7944572748267896E-2</c:v>
                </c:pt>
                <c:pt idx="90">
                  <c:v>5.3117782909930716E-2</c:v>
                </c:pt>
                <c:pt idx="91">
                  <c:v>6.0046189376443418E-2</c:v>
                </c:pt>
                <c:pt idx="92">
                  <c:v>5.2251732101616627E-2</c:v>
                </c:pt>
                <c:pt idx="93">
                  <c:v>5.4272517321016164E-2</c:v>
                </c:pt>
                <c:pt idx="94">
                  <c:v>4.7055427251732104E-2</c:v>
                </c:pt>
                <c:pt idx="95">
                  <c:v>4.7055427251732104E-2</c:v>
                </c:pt>
                <c:pt idx="96">
                  <c:v>6.8995381062355657E-2</c:v>
                </c:pt>
                <c:pt idx="97">
                  <c:v>4.8210161662817552E-2</c:v>
                </c:pt>
                <c:pt idx="98">
                  <c:v>3.3198614318706694E-2</c:v>
                </c:pt>
                <c:pt idx="99">
                  <c:v>3.8106235565819858E-2</c:v>
                </c:pt>
                <c:pt idx="100">
                  <c:v>2.684757505773672E-2</c:v>
                </c:pt>
                <c:pt idx="101">
                  <c:v>2.8868360277136258E-2</c:v>
                </c:pt>
                <c:pt idx="102">
                  <c:v>2.8579676674364896E-2</c:v>
                </c:pt>
                <c:pt idx="103">
                  <c:v>2.9734411085450347E-2</c:v>
                </c:pt>
                <c:pt idx="104">
                  <c:v>3.5796766743648963E-2</c:v>
                </c:pt>
                <c:pt idx="105">
                  <c:v>2.3383371824480369E-2</c:v>
                </c:pt>
                <c:pt idx="106">
                  <c:v>1.2702078521939953E-2</c:v>
                </c:pt>
                <c:pt idx="107">
                  <c:v>1.4434180138568129E-2</c:v>
                </c:pt>
                <c:pt idx="108">
                  <c:v>1.3279445727482679E-2</c:v>
                </c:pt>
                <c:pt idx="109">
                  <c:v>2.8868360277136259E-3</c:v>
                </c:pt>
                <c:pt idx="110">
                  <c:v>1.5300230946882216E-2</c:v>
                </c:pt>
                <c:pt idx="111">
                  <c:v>1.0969976905311778E-2</c:v>
                </c:pt>
                <c:pt idx="112">
                  <c:v>1.6454965357967668E-2</c:v>
                </c:pt>
                <c:pt idx="113">
                  <c:v>1.8475750577367205E-2</c:v>
                </c:pt>
                <c:pt idx="114">
                  <c:v>1.3856812933025405E-2</c:v>
                </c:pt>
                <c:pt idx="115">
                  <c:v>8.6605080831408769E-3</c:v>
                </c:pt>
                <c:pt idx="116">
                  <c:v>2.3094688221709007E-3</c:v>
                </c:pt>
                <c:pt idx="117">
                  <c:v>1.7609699769053119E-2</c:v>
                </c:pt>
                <c:pt idx="118">
                  <c:v>3.7528868360277136E-3</c:v>
                </c:pt>
                <c:pt idx="119">
                  <c:v>6.3510392609699767E-3</c:v>
                </c:pt>
                <c:pt idx="120">
                  <c:v>1.8764434180138567E-2</c:v>
                </c:pt>
                <c:pt idx="121">
                  <c:v>1.7321016166281756E-3</c:v>
                </c:pt>
                <c:pt idx="122">
                  <c:v>0</c:v>
                </c:pt>
                <c:pt idx="123">
                  <c:v>2.8868360277136258E-4</c:v>
                </c:pt>
                <c:pt idx="124">
                  <c:v>1.1547344110854503E-3</c:v>
                </c:pt>
                <c:pt idx="125">
                  <c:v>3.4642032332563512E-3</c:v>
                </c:pt>
                <c:pt idx="126">
                  <c:v>1.7321016166281754E-2</c:v>
                </c:pt>
                <c:pt idx="127">
                  <c:v>9.5265588914549646E-3</c:v>
                </c:pt>
                <c:pt idx="128">
                  <c:v>0</c:v>
                </c:pt>
                <c:pt idx="129">
                  <c:v>1.2413394919168591E-2</c:v>
                </c:pt>
                <c:pt idx="130">
                  <c:v>1.8475750577367205E-2</c:v>
                </c:pt>
                <c:pt idx="131">
                  <c:v>2.3094688221709007E-3</c:v>
                </c:pt>
                <c:pt idx="132">
                  <c:v>9.5265588914549646E-3</c:v>
                </c:pt>
              </c:numCache>
            </c:numRef>
          </c:yVal>
          <c:smooth val="0"/>
          <c:extLst>
            <c:ext xmlns:c16="http://schemas.microsoft.com/office/drawing/2014/chart" uri="{C3380CC4-5D6E-409C-BE32-E72D297353CC}">
              <c16:uniqueId val="{0000000F-8F97-46C1-84B7-25E3C682C4D5}"/>
            </c:ext>
          </c:extLst>
        </c:ser>
        <c:ser>
          <c:idx val="11"/>
          <c:order val="11"/>
          <c:tx>
            <c:v>Max / Min Slope</c:v>
          </c:tx>
          <c:marker>
            <c:symbol val="none"/>
          </c:marker>
          <c:dPt>
            <c:idx val="1"/>
            <c:bubble3D val="0"/>
            <c:spPr>
              <a:ln>
                <a:noFill/>
              </a:ln>
            </c:spPr>
            <c:extLst>
              <c:ext xmlns:c16="http://schemas.microsoft.com/office/drawing/2014/chart" uri="{C3380CC4-5D6E-409C-BE32-E72D297353CC}">
                <c16:uniqueId val="{00000011-8F97-46C1-84B7-25E3C682C4D5}"/>
              </c:ext>
            </c:extLst>
          </c:dPt>
          <c:xVal>
            <c:numRef>
              <c:f>'Lx Waveform'!$M$2:$M$3</c:f>
              <c:numCache>
                <c:formatCode>General</c:formatCode>
                <c:ptCount val="2"/>
                <c:pt idx="0">
                  <c:v>0.13636363636363635</c:v>
                </c:pt>
                <c:pt idx="1">
                  <c:v>0.45454545454545453</c:v>
                </c:pt>
              </c:numCache>
            </c:numRef>
          </c:xVal>
          <c:yVal>
            <c:numRef>
              <c:f>'Lx Waveform'!$O$2:$O$3</c:f>
              <c:numCache>
                <c:formatCode>General</c:formatCode>
                <c:ptCount val="2"/>
                <c:pt idx="0">
                  <c:v>0.58054272517321015</c:v>
                </c:pt>
                <c:pt idx="1">
                  <c:v>0.48181293302540418</c:v>
                </c:pt>
              </c:numCache>
            </c:numRef>
          </c:yVal>
          <c:smooth val="0"/>
          <c:extLst>
            <c:ext xmlns:c16="http://schemas.microsoft.com/office/drawing/2014/chart" uri="{C3380CC4-5D6E-409C-BE32-E72D297353CC}">
              <c16:uniqueId val="{00000012-8F97-46C1-84B7-25E3C682C4D5}"/>
            </c:ext>
          </c:extLst>
        </c:ser>
        <c:ser>
          <c:idx val="12"/>
          <c:order val="12"/>
          <c:tx>
            <c:v>35% Points</c:v>
          </c:tx>
          <c:marker>
            <c:symbol val="none"/>
          </c:marker>
          <c:xVal>
            <c:numRef>
              <c:f>'Lx Waveform'!$R$2:$R$3</c:f>
              <c:numCache>
                <c:formatCode>General</c:formatCode>
                <c:ptCount val="2"/>
                <c:pt idx="0">
                  <c:v>0.13721212121212123</c:v>
                </c:pt>
                <c:pt idx="1">
                  <c:v>0.50842424242424245</c:v>
                </c:pt>
              </c:numCache>
            </c:numRef>
          </c:xVal>
          <c:yVal>
            <c:numRef>
              <c:f>'Lx Waveform'!$S$2:$S$3</c:f>
              <c:numCache>
                <c:formatCode>General</c:formatCode>
                <c:ptCount val="2"/>
                <c:pt idx="0">
                  <c:v>0.35652424942263278</c:v>
                </c:pt>
                <c:pt idx="1">
                  <c:v>0.36027713625866054</c:v>
                </c:pt>
              </c:numCache>
            </c:numRef>
          </c:yVal>
          <c:smooth val="0"/>
          <c:extLst>
            <c:ext xmlns:c16="http://schemas.microsoft.com/office/drawing/2014/chart" uri="{C3380CC4-5D6E-409C-BE32-E72D297353CC}">
              <c16:uniqueId val="{00000013-8F97-46C1-84B7-25E3C682C4D5}"/>
            </c:ext>
          </c:extLst>
        </c:ser>
        <c:ser>
          <c:idx val="13"/>
          <c:order val="13"/>
          <c:tx>
            <c:v>100% Max</c:v>
          </c:tx>
          <c:spPr>
            <a:ln w="9525">
              <a:solidFill>
                <a:schemeClr val="bg1">
                  <a:lumMod val="50000"/>
                </a:schemeClr>
              </a:solidFill>
              <a:headEnd type="triangle"/>
              <a:tailEnd type="triangle"/>
            </a:ln>
          </c:spPr>
          <c:marker>
            <c:symbol val="none"/>
          </c:marker>
          <c:xVal>
            <c:numRef>
              <c:f>'Lx Waveform'!$U$2:$U$3</c:f>
              <c:numCache>
                <c:formatCode>General</c:formatCode>
                <c:ptCount val="2"/>
                <c:pt idx="0">
                  <c:v>0.25084848484848488</c:v>
                </c:pt>
                <c:pt idx="1">
                  <c:v>0.25084848484848488</c:v>
                </c:pt>
              </c:numCache>
            </c:numRef>
          </c:xVal>
          <c:yVal>
            <c:numRef>
              <c:f>'Lx Waveform'!$V$2:$V$3</c:f>
              <c:numCache>
                <c:formatCode>General</c:formatCode>
                <c:ptCount val="2"/>
                <c:pt idx="0">
                  <c:v>1</c:v>
                </c:pt>
                <c:pt idx="1">
                  <c:v>0</c:v>
                </c:pt>
              </c:numCache>
            </c:numRef>
          </c:yVal>
          <c:smooth val="0"/>
          <c:extLst>
            <c:ext xmlns:c16="http://schemas.microsoft.com/office/drawing/2014/chart" uri="{C3380CC4-5D6E-409C-BE32-E72D297353CC}">
              <c16:uniqueId val="{00000014-8F97-46C1-84B7-25E3C682C4D5}"/>
            </c:ext>
          </c:extLst>
        </c:ser>
        <c:ser>
          <c:idx val="14"/>
          <c:order val="14"/>
          <c:tx>
            <c:v>Period</c:v>
          </c:tx>
          <c:spPr>
            <a:ln w="9525">
              <a:solidFill>
                <a:schemeClr val="bg1">
                  <a:lumMod val="50000"/>
                </a:schemeClr>
              </a:solidFill>
              <a:headEnd type="triangle"/>
              <a:tailEnd type="triangle"/>
            </a:ln>
          </c:spPr>
          <c:marker>
            <c:symbol val="none"/>
          </c:marker>
          <c:xVal>
            <c:numRef>
              <c:f>'Lx Waveform'!$X$2:$X$3</c:f>
              <c:numCache>
                <c:formatCode>General</c:formatCode>
                <c:ptCount val="2"/>
                <c:pt idx="0">
                  <c:v>0</c:v>
                </c:pt>
                <c:pt idx="1">
                  <c:v>1</c:v>
                </c:pt>
              </c:numCache>
            </c:numRef>
          </c:xVal>
          <c:yVal>
            <c:numRef>
              <c:f>'Lx Waveform'!$Y$2:$Y$3</c:f>
              <c:numCache>
                <c:formatCode>General</c:formatCode>
                <c:ptCount val="2"/>
                <c:pt idx="0">
                  <c:v>1.05</c:v>
                </c:pt>
                <c:pt idx="1">
                  <c:v>1.05</c:v>
                </c:pt>
              </c:numCache>
            </c:numRef>
          </c:yVal>
          <c:smooth val="0"/>
          <c:extLst>
            <c:ext xmlns:c16="http://schemas.microsoft.com/office/drawing/2014/chart" uri="{C3380CC4-5D6E-409C-BE32-E72D297353CC}">
              <c16:uniqueId val="{00000015-8F97-46C1-84B7-25E3C682C4D5}"/>
            </c:ext>
          </c:extLst>
        </c:ser>
        <c:ser>
          <c:idx val="15"/>
          <c:order val="15"/>
          <c:tx>
            <c:v>Waveform</c:v>
          </c:tx>
          <c:spPr>
            <a:ln w="28575" cap="rnd">
              <a:noFill/>
              <a:round/>
            </a:ln>
            <a:effectLst/>
          </c:spPr>
          <c:marker>
            <c:symbol val="none"/>
          </c:marker>
          <c:xVal>
            <c:numRef>
              <c:f>'Lx Waveform'!$H$2:$H$134</c:f>
              <c:numCache>
                <c:formatCode>General</c:formatCode>
                <c:ptCount val="133"/>
                <c:pt idx="0">
                  <c:v>0</c:v>
                </c:pt>
                <c:pt idx="1">
                  <c:v>7.575757575757576E-3</c:v>
                </c:pt>
                <c:pt idx="2">
                  <c:v>1.5151515151515152E-2</c:v>
                </c:pt>
                <c:pt idx="3">
                  <c:v>2.2727272727272728E-2</c:v>
                </c:pt>
                <c:pt idx="4">
                  <c:v>3.0303030303030304E-2</c:v>
                </c:pt>
                <c:pt idx="5">
                  <c:v>3.787878787878788E-2</c:v>
                </c:pt>
                <c:pt idx="6">
                  <c:v>4.5454545454545456E-2</c:v>
                </c:pt>
                <c:pt idx="7">
                  <c:v>5.3030303030303032E-2</c:v>
                </c:pt>
                <c:pt idx="8">
                  <c:v>6.0606060606060608E-2</c:v>
                </c:pt>
                <c:pt idx="9">
                  <c:v>6.8181818181818177E-2</c:v>
                </c:pt>
                <c:pt idx="10">
                  <c:v>7.575757575757576E-2</c:v>
                </c:pt>
                <c:pt idx="11">
                  <c:v>8.3333333333333329E-2</c:v>
                </c:pt>
                <c:pt idx="12">
                  <c:v>9.0909090909090912E-2</c:v>
                </c:pt>
                <c:pt idx="13">
                  <c:v>9.8484848484848481E-2</c:v>
                </c:pt>
                <c:pt idx="14">
                  <c:v>0.10606060606060606</c:v>
                </c:pt>
                <c:pt idx="15">
                  <c:v>0.11363636363636363</c:v>
                </c:pt>
                <c:pt idx="16">
                  <c:v>0.12121212121212122</c:v>
                </c:pt>
                <c:pt idx="17">
                  <c:v>0.12878787878787878</c:v>
                </c:pt>
                <c:pt idx="18">
                  <c:v>0.13636363636363635</c:v>
                </c:pt>
                <c:pt idx="19">
                  <c:v>0.14393939393939395</c:v>
                </c:pt>
                <c:pt idx="20">
                  <c:v>0.15151515151515152</c:v>
                </c:pt>
                <c:pt idx="21">
                  <c:v>0.15909090909090909</c:v>
                </c:pt>
                <c:pt idx="22">
                  <c:v>0.16666666666666666</c:v>
                </c:pt>
                <c:pt idx="23">
                  <c:v>0.17424242424242425</c:v>
                </c:pt>
                <c:pt idx="24">
                  <c:v>0.18181818181818182</c:v>
                </c:pt>
                <c:pt idx="25">
                  <c:v>0.18939393939393939</c:v>
                </c:pt>
                <c:pt idx="26">
                  <c:v>0.19696969696969696</c:v>
                </c:pt>
                <c:pt idx="27">
                  <c:v>0.20454545454545456</c:v>
                </c:pt>
                <c:pt idx="28">
                  <c:v>0.21212121212121213</c:v>
                </c:pt>
                <c:pt idx="29">
                  <c:v>0.2196969696969697</c:v>
                </c:pt>
                <c:pt idx="30">
                  <c:v>0.22727272727272727</c:v>
                </c:pt>
                <c:pt idx="31">
                  <c:v>0.23484848484848486</c:v>
                </c:pt>
                <c:pt idx="32">
                  <c:v>0.24242424242424243</c:v>
                </c:pt>
                <c:pt idx="33">
                  <c:v>0.25</c:v>
                </c:pt>
                <c:pt idx="34">
                  <c:v>0.25757575757575757</c:v>
                </c:pt>
                <c:pt idx="35">
                  <c:v>0.26515151515151514</c:v>
                </c:pt>
                <c:pt idx="36">
                  <c:v>0.27272727272727271</c:v>
                </c:pt>
                <c:pt idx="37">
                  <c:v>0.28030303030303028</c:v>
                </c:pt>
                <c:pt idx="38">
                  <c:v>0.2878787878787879</c:v>
                </c:pt>
                <c:pt idx="39">
                  <c:v>0.29545454545454547</c:v>
                </c:pt>
                <c:pt idx="40">
                  <c:v>0.30303030303030304</c:v>
                </c:pt>
                <c:pt idx="41">
                  <c:v>0.31060606060606061</c:v>
                </c:pt>
                <c:pt idx="42">
                  <c:v>0.31818181818181818</c:v>
                </c:pt>
                <c:pt idx="43">
                  <c:v>0.32575757575757575</c:v>
                </c:pt>
                <c:pt idx="44">
                  <c:v>0.33333333333333331</c:v>
                </c:pt>
                <c:pt idx="45">
                  <c:v>0.34090909090909088</c:v>
                </c:pt>
                <c:pt idx="46">
                  <c:v>0.34848484848484851</c:v>
                </c:pt>
                <c:pt idx="47">
                  <c:v>0.35606060606060608</c:v>
                </c:pt>
                <c:pt idx="48">
                  <c:v>0.36363636363636365</c:v>
                </c:pt>
                <c:pt idx="49">
                  <c:v>0.37121212121212122</c:v>
                </c:pt>
                <c:pt idx="50">
                  <c:v>0.37878787878787878</c:v>
                </c:pt>
                <c:pt idx="51">
                  <c:v>0.38636363636363635</c:v>
                </c:pt>
                <c:pt idx="52">
                  <c:v>0.39393939393939392</c:v>
                </c:pt>
                <c:pt idx="53">
                  <c:v>0.40151515151515149</c:v>
                </c:pt>
                <c:pt idx="54">
                  <c:v>0.40909090909090912</c:v>
                </c:pt>
                <c:pt idx="55">
                  <c:v>0.41666666666666669</c:v>
                </c:pt>
                <c:pt idx="56">
                  <c:v>0.42424242424242425</c:v>
                </c:pt>
                <c:pt idx="57">
                  <c:v>0.43181818181818182</c:v>
                </c:pt>
                <c:pt idx="58">
                  <c:v>0.43939393939393939</c:v>
                </c:pt>
                <c:pt idx="59">
                  <c:v>0.44696969696969696</c:v>
                </c:pt>
                <c:pt idx="60">
                  <c:v>0.45454545454545453</c:v>
                </c:pt>
                <c:pt idx="61">
                  <c:v>0.4621212121212121</c:v>
                </c:pt>
                <c:pt idx="62">
                  <c:v>0.46969696969696972</c:v>
                </c:pt>
                <c:pt idx="63">
                  <c:v>0.47727272727272729</c:v>
                </c:pt>
                <c:pt idx="64">
                  <c:v>0.48484848484848486</c:v>
                </c:pt>
                <c:pt idx="65">
                  <c:v>0.49242424242424243</c:v>
                </c:pt>
                <c:pt idx="66">
                  <c:v>0.5</c:v>
                </c:pt>
                <c:pt idx="67">
                  <c:v>0.50757575757575757</c:v>
                </c:pt>
                <c:pt idx="68">
                  <c:v>0.51515151515151514</c:v>
                </c:pt>
                <c:pt idx="69">
                  <c:v>0.52272727272727271</c:v>
                </c:pt>
                <c:pt idx="70">
                  <c:v>0.53030303030303028</c:v>
                </c:pt>
                <c:pt idx="71">
                  <c:v>0.53787878787878785</c:v>
                </c:pt>
                <c:pt idx="72">
                  <c:v>0.54545454545454541</c:v>
                </c:pt>
                <c:pt idx="73">
                  <c:v>0.55303030303030298</c:v>
                </c:pt>
                <c:pt idx="74">
                  <c:v>0.56060606060606055</c:v>
                </c:pt>
                <c:pt idx="75">
                  <c:v>0.56818181818181823</c:v>
                </c:pt>
                <c:pt idx="76">
                  <c:v>0.5757575757575758</c:v>
                </c:pt>
                <c:pt idx="77">
                  <c:v>0.58333333333333337</c:v>
                </c:pt>
                <c:pt idx="78">
                  <c:v>0.59090909090909094</c:v>
                </c:pt>
                <c:pt idx="79">
                  <c:v>0.59848484848484851</c:v>
                </c:pt>
                <c:pt idx="80">
                  <c:v>0.60606060606060608</c:v>
                </c:pt>
                <c:pt idx="81">
                  <c:v>0.61363636363636365</c:v>
                </c:pt>
                <c:pt idx="82">
                  <c:v>0.62121212121212122</c:v>
                </c:pt>
                <c:pt idx="83">
                  <c:v>0.62878787878787878</c:v>
                </c:pt>
                <c:pt idx="84">
                  <c:v>0.63636363636363635</c:v>
                </c:pt>
                <c:pt idx="85">
                  <c:v>0.64393939393939392</c:v>
                </c:pt>
                <c:pt idx="86">
                  <c:v>0.65151515151515149</c:v>
                </c:pt>
                <c:pt idx="87">
                  <c:v>0.65909090909090906</c:v>
                </c:pt>
                <c:pt idx="88">
                  <c:v>0.66666666666666663</c:v>
                </c:pt>
                <c:pt idx="89">
                  <c:v>0.6742424242424242</c:v>
                </c:pt>
                <c:pt idx="90">
                  <c:v>0.68181818181818177</c:v>
                </c:pt>
                <c:pt idx="91">
                  <c:v>0.68939393939393945</c:v>
                </c:pt>
                <c:pt idx="92">
                  <c:v>0.69696969696969702</c:v>
                </c:pt>
                <c:pt idx="93">
                  <c:v>0.70454545454545459</c:v>
                </c:pt>
                <c:pt idx="94">
                  <c:v>0.71212121212121215</c:v>
                </c:pt>
                <c:pt idx="95">
                  <c:v>0.71969696969696972</c:v>
                </c:pt>
                <c:pt idx="96">
                  <c:v>0.72727272727272729</c:v>
                </c:pt>
                <c:pt idx="97">
                  <c:v>0.73484848484848486</c:v>
                </c:pt>
                <c:pt idx="98">
                  <c:v>0.74242424242424243</c:v>
                </c:pt>
                <c:pt idx="99">
                  <c:v>0.75</c:v>
                </c:pt>
                <c:pt idx="100">
                  <c:v>0.75757575757575757</c:v>
                </c:pt>
                <c:pt idx="101">
                  <c:v>0.76515151515151514</c:v>
                </c:pt>
                <c:pt idx="102">
                  <c:v>0.77272727272727271</c:v>
                </c:pt>
                <c:pt idx="103">
                  <c:v>0.78030303030303028</c:v>
                </c:pt>
                <c:pt idx="104">
                  <c:v>0.78787878787878785</c:v>
                </c:pt>
                <c:pt idx="105">
                  <c:v>0.79545454545454541</c:v>
                </c:pt>
                <c:pt idx="106">
                  <c:v>0.80303030303030298</c:v>
                </c:pt>
                <c:pt idx="107">
                  <c:v>0.81060606060606055</c:v>
                </c:pt>
                <c:pt idx="108">
                  <c:v>0.81818181818181823</c:v>
                </c:pt>
                <c:pt idx="109">
                  <c:v>0.8257575757575758</c:v>
                </c:pt>
                <c:pt idx="110">
                  <c:v>0.83333333333333337</c:v>
                </c:pt>
                <c:pt idx="111">
                  <c:v>0.84090909090909094</c:v>
                </c:pt>
                <c:pt idx="112">
                  <c:v>0.84848484848484851</c:v>
                </c:pt>
                <c:pt idx="113">
                  <c:v>0.85606060606060608</c:v>
                </c:pt>
                <c:pt idx="114">
                  <c:v>0.86363636363636365</c:v>
                </c:pt>
                <c:pt idx="115">
                  <c:v>0.87121212121212122</c:v>
                </c:pt>
                <c:pt idx="116">
                  <c:v>0.87878787878787878</c:v>
                </c:pt>
                <c:pt idx="117">
                  <c:v>0.88636363636363635</c:v>
                </c:pt>
                <c:pt idx="118">
                  <c:v>0.89393939393939392</c:v>
                </c:pt>
                <c:pt idx="119">
                  <c:v>0.90151515151515149</c:v>
                </c:pt>
                <c:pt idx="120">
                  <c:v>0.90909090909090906</c:v>
                </c:pt>
                <c:pt idx="121">
                  <c:v>0.91666666666666663</c:v>
                </c:pt>
                <c:pt idx="122">
                  <c:v>0.9242424242424242</c:v>
                </c:pt>
                <c:pt idx="123">
                  <c:v>0.93181818181818177</c:v>
                </c:pt>
                <c:pt idx="124">
                  <c:v>0.93939393939393945</c:v>
                </c:pt>
                <c:pt idx="125">
                  <c:v>0.94696969696969702</c:v>
                </c:pt>
                <c:pt idx="126">
                  <c:v>0.95454545454545459</c:v>
                </c:pt>
                <c:pt idx="127">
                  <c:v>0.96212121212121215</c:v>
                </c:pt>
                <c:pt idx="128">
                  <c:v>0.96969696969696972</c:v>
                </c:pt>
                <c:pt idx="129">
                  <c:v>0.97727272727272729</c:v>
                </c:pt>
                <c:pt idx="130">
                  <c:v>0.98484848484848486</c:v>
                </c:pt>
                <c:pt idx="131">
                  <c:v>0.99242424242424243</c:v>
                </c:pt>
                <c:pt idx="132">
                  <c:v>1</c:v>
                </c:pt>
              </c:numCache>
            </c:numRef>
          </c:xVal>
          <c:yVal>
            <c:numRef>
              <c:f>'Lx Waveform'!$J$2:$J$134</c:f>
              <c:numCache>
                <c:formatCode>General</c:formatCode>
                <c:ptCount val="133"/>
                <c:pt idx="0">
                  <c:v>3.0023094688221709E-2</c:v>
                </c:pt>
                <c:pt idx="1">
                  <c:v>1.8764434180138567E-2</c:v>
                </c:pt>
                <c:pt idx="2">
                  <c:v>1.7321016166281754E-2</c:v>
                </c:pt>
                <c:pt idx="3">
                  <c:v>2.8579676674364896E-2</c:v>
                </c:pt>
                <c:pt idx="4">
                  <c:v>1.5011547344110854E-2</c:v>
                </c:pt>
                <c:pt idx="5">
                  <c:v>1.2702078521939953E-2</c:v>
                </c:pt>
                <c:pt idx="6">
                  <c:v>3.2332563510392612E-2</c:v>
                </c:pt>
                <c:pt idx="7">
                  <c:v>3.9549653579676672E-2</c:v>
                </c:pt>
                <c:pt idx="8">
                  <c:v>3.0889145496535798E-2</c:v>
                </c:pt>
                <c:pt idx="9">
                  <c:v>4.0704387990762127E-2</c:v>
                </c:pt>
                <c:pt idx="10">
                  <c:v>5.5427251732101619E-2</c:v>
                </c:pt>
                <c:pt idx="11">
                  <c:v>9.7575057736720552E-2</c:v>
                </c:pt>
                <c:pt idx="12">
                  <c:v>0.11836027713625866</c:v>
                </c:pt>
                <c:pt idx="13">
                  <c:v>0.14953810623556582</c:v>
                </c:pt>
                <c:pt idx="14">
                  <c:v>0.24942263279445728</c:v>
                </c:pt>
                <c:pt idx="15">
                  <c:v>0.3062933025404157</c:v>
                </c:pt>
                <c:pt idx="16">
                  <c:v>0.35652424942263278</c:v>
                </c:pt>
                <c:pt idx="17">
                  <c:v>0.43562355658198615</c:v>
                </c:pt>
                <c:pt idx="18">
                  <c:v>0.58054272517321015</c:v>
                </c:pt>
                <c:pt idx="19">
                  <c:v>0.7015011547344111</c:v>
                </c:pt>
                <c:pt idx="20">
                  <c:v>0.78088914549653576</c:v>
                </c:pt>
                <c:pt idx="21">
                  <c:v>0.80080831408775976</c:v>
                </c:pt>
                <c:pt idx="22">
                  <c:v>0.83718244803695152</c:v>
                </c:pt>
                <c:pt idx="23">
                  <c:v>0.88221709006928406</c:v>
                </c:pt>
                <c:pt idx="24">
                  <c:v>0.88192840646651272</c:v>
                </c:pt>
                <c:pt idx="25">
                  <c:v>0.92869515011547343</c:v>
                </c:pt>
                <c:pt idx="26">
                  <c:v>0.92811778290993074</c:v>
                </c:pt>
                <c:pt idx="27">
                  <c:v>0.94370669745958424</c:v>
                </c:pt>
                <c:pt idx="28">
                  <c:v>0.96073903002309469</c:v>
                </c:pt>
                <c:pt idx="29">
                  <c:v>0.99076212471131642</c:v>
                </c:pt>
                <c:pt idx="30">
                  <c:v>0.99711316397228633</c:v>
                </c:pt>
                <c:pt idx="31">
                  <c:v>1</c:v>
                </c:pt>
                <c:pt idx="32">
                  <c:v>0.99769053117782913</c:v>
                </c:pt>
                <c:pt idx="33">
                  <c:v>0.98527713625866054</c:v>
                </c:pt>
                <c:pt idx="34">
                  <c:v>0.97921478060046185</c:v>
                </c:pt>
                <c:pt idx="35">
                  <c:v>0.95785219399538102</c:v>
                </c:pt>
                <c:pt idx="36">
                  <c:v>0.95207852193995379</c:v>
                </c:pt>
                <c:pt idx="37">
                  <c:v>0.93591224018475749</c:v>
                </c:pt>
                <c:pt idx="38">
                  <c:v>0.93302540415704383</c:v>
                </c:pt>
                <c:pt idx="39">
                  <c:v>0.91137413394919164</c:v>
                </c:pt>
                <c:pt idx="40">
                  <c:v>0.88914549653579678</c:v>
                </c:pt>
                <c:pt idx="41">
                  <c:v>0.87326789838337182</c:v>
                </c:pt>
                <c:pt idx="42">
                  <c:v>0.86114318706697457</c:v>
                </c:pt>
                <c:pt idx="43">
                  <c:v>0.8507505773672055</c:v>
                </c:pt>
                <c:pt idx="44">
                  <c:v>0.82303695150115475</c:v>
                </c:pt>
                <c:pt idx="45">
                  <c:v>0.81206697459584298</c:v>
                </c:pt>
                <c:pt idx="46">
                  <c:v>0.79734411085450352</c:v>
                </c:pt>
                <c:pt idx="47">
                  <c:v>0.77655889145496537</c:v>
                </c:pt>
                <c:pt idx="48">
                  <c:v>0.77078521939953815</c:v>
                </c:pt>
                <c:pt idx="49">
                  <c:v>0.74971131639722866</c:v>
                </c:pt>
                <c:pt idx="50">
                  <c:v>0.71564665127020788</c:v>
                </c:pt>
                <c:pt idx="51">
                  <c:v>0.71420323325635104</c:v>
                </c:pt>
                <c:pt idx="52">
                  <c:v>0.68995381062355654</c:v>
                </c:pt>
                <c:pt idx="53">
                  <c:v>0.65588914549653576</c:v>
                </c:pt>
                <c:pt idx="54">
                  <c:v>0.65386836027713624</c:v>
                </c:pt>
                <c:pt idx="55">
                  <c:v>0.63192840646651272</c:v>
                </c:pt>
                <c:pt idx="56">
                  <c:v>0.59035796766743653</c:v>
                </c:pt>
                <c:pt idx="57">
                  <c:v>0.559757505773672</c:v>
                </c:pt>
                <c:pt idx="58">
                  <c:v>0.54618937644341803</c:v>
                </c:pt>
                <c:pt idx="59">
                  <c:v>0.53204387990762125</c:v>
                </c:pt>
                <c:pt idx="60">
                  <c:v>0.48181293302540418</c:v>
                </c:pt>
                <c:pt idx="61">
                  <c:v>0.46680138568129331</c:v>
                </c:pt>
                <c:pt idx="62">
                  <c:v>0.44226327944572746</c:v>
                </c:pt>
                <c:pt idx="63">
                  <c:v>0.39665127020785218</c:v>
                </c:pt>
                <c:pt idx="64">
                  <c:v>0.37211316397228639</c:v>
                </c:pt>
                <c:pt idx="65">
                  <c:v>0.36027713625866054</c:v>
                </c:pt>
                <c:pt idx="66">
                  <c:v>0.33400692840646651</c:v>
                </c:pt>
                <c:pt idx="67">
                  <c:v>0.30744803695150114</c:v>
                </c:pt>
                <c:pt idx="68">
                  <c:v>0.29763279445727481</c:v>
                </c:pt>
                <c:pt idx="69">
                  <c:v>0.27742494226327946</c:v>
                </c:pt>
                <c:pt idx="70">
                  <c:v>0.25837182448036949</c:v>
                </c:pt>
                <c:pt idx="71">
                  <c:v>0.24538106235565821</c:v>
                </c:pt>
                <c:pt idx="72">
                  <c:v>0.22892609699769054</c:v>
                </c:pt>
                <c:pt idx="73">
                  <c:v>0.20207852193995382</c:v>
                </c:pt>
                <c:pt idx="74">
                  <c:v>0.20929561200923788</c:v>
                </c:pt>
                <c:pt idx="75">
                  <c:v>0.20900692840646651</c:v>
                </c:pt>
                <c:pt idx="76">
                  <c:v>0.18013856812933027</c:v>
                </c:pt>
                <c:pt idx="77">
                  <c:v>0.17378752886836027</c:v>
                </c:pt>
                <c:pt idx="78">
                  <c:v>0.15675519630484988</c:v>
                </c:pt>
                <c:pt idx="79">
                  <c:v>0.14520785219399537</c:v>
                </c:pt>
                <c:pt idx="80">
                  <c:v>0.1374133949191686</c:v>
                </c:pt>
                <c:pt idx="81">
                  <c:v>9.4688221709006926E-2</c:v>
                </c:pt>
                <c:pt idx="82">
                  <c:v>8.4584295612009239E-2</c:v>
                </c:pt>
                <c:pt idx="83">
                  <c:v>0.10536951501154734</c:v>
                </c:pt>
                <c:pt idx="84">
                  <c:v>0.1180715935334873</c:v>
                </c:pt>
                <c:pt idx="85">
                  <c:v>8.6605080831408776E-2</c:v>
                </c:pt>
                <c:pt idx="86">
                  <c:v>8.198614318706697E-2</c:v>
                </c:pt>
                <c:pt idx="87">
                  <c:v>8.7759815242494224E-2</c:v>
                </c:pt>
                <c:pt idx="88">
                  <c:v>8.4006928406466508E-2</c:v>
                </c:pt>
                <c:pt idx="89">
                  <c:v>7.7944572748267896E-2</c:v>
                </c:pt>
                <c:pt idx="90">
                  <c:v>5.3117782909930716E-2</c:v>
                </c:pt>
                <c:pt idx="91">
                  <c:v>6.0046189376443418E-2</c:v>
                </c:pt>
                <c:pt idx="92">
                  <c:v>5.2251732101616627E-2</c:v>
                </c:pt>
                <c:pt idx="93">
                  <c:v>5.4272517321016164E-2</c:v>
                </c:pt>
                <c:pt idx="94">
                  <c:v>4.7055427251732104E-2</c:v>
                </c:pt>
                <c:pt idx="95">
                  <c:v>4.7055427251732104E-2</c:v>
                </c:pt>
                <c:pt idx="96">
                  <c:v>6.8995381062355657E-2</c:v>
                </c:pt>
                <c:pt idx="97">
                  <c:v>4.8210161662817552E-2</c:v>
                </c:pt>
                <c:pt idx="98">
                  <c:v>3.3198614318706694E-2</c:v>
                </c:pt>
                <c:pt idx="99">
                  <c:v>3.8106235565819858E-2</c:v>
                </c:pt>
                <c:pt idx="100">
                  <c:v>2.684757505773672E-2</c:v>
                </c:pt>
                <c:pt idx="101">
                  <c:v>2.8868360277136258E-2</c:v>
                </c:pt>
                <c:pt idx="102">
                  <c:v>2.8579676674364896E-2</c:v>
                </c:pt>
                <c:pt idx="103">
                  <c:v>2.9734411085450347E-2</c:v>
                </c:pt>
                <c:pt idx="104">
                  <c:v>3.5796766743648963E-2</c:v>
                </c:pt>
                <c:pt idx="105">
                  <c:v>2.3383371824480369E-2</c:v>
                </c:pt>
                <c:pt idx="106">
                  <c:v>1.2702078521939953E-2</c:v>
                </c:pt>
                <c:pt idx="107">
                  <c:v>1.4434180138568129E-2</c:v>
                </c:pt>
                <c:pt idx="108">
                  <c:v>1.3279445727482679E-2</c:v>
                </c:pt>
                <c:pt idx="109">
                  <c:v>2.8868360277136259E-3</c:v>
                </c:pt>
                <c:pt idx="110">
                  <c:v>1.5300230946882216E-2</c:v>
                </c:pt>
                <c:pt idx="111">
                  <c:v>1.0969976905311778E-2</c:v>
                </c:pt>
                <c:pt idx="112">
                  <c:v>1.6454965357967668E-2</c:v>
                </c:pt>
                <c:pt idx="113">
                  <c:v>1.8475750577367205E-2</c:v>
                </c:pt>
                <c:pt idx="114">
                  <c:v>1.3856812933025405E-2</c:v>
                </c:pt>
                <c:pt idx="115">
                  <c:v>8.6605080831408769E-3</c:v>
                </c:pt>
                <c:pt idx="116">
                  <c:v>2.3094688221709007E-3</c:v>
                </c:pt>
                <c:pt idx="117">
                  <c:v>1.7609699769053119E-2</c:v>
                </c:pt>
                <c:pt idx="118">
                  <c:v>3.7528868360277136E-3</c:v>
                </c:pt>
                <c:pt idx="119">
                  <c:v>6.3510392609699767E-3</c:v>
                </c:pt>
                <c:pt idx="120">
                  <c:v>1.8764434180138567E-2</c:v>
                </c:pt>
                <c:pt idx="121">
                  <c:v>1.7321016166281756E-3</c:v>
                </c:pt>
                <c:pt idx="122">
                  <c:v>0</c:v>
                </c:pt>
                <c:pt idx="123">
                  <c:v>2.8868360277136258E-4</c:v>
                </c:pt>
                <c:pt idx="124">
                  <c:v>1.1547344110854503E-3</c:v>
                </c:pt>
                <c:pt idx="125">
                  <c:v>3.4642032332563512E-3</c:v>
                </c:pt>
                <c:pt idx="126">
                  <c:v>1.7321016166281754E-2</c:v>
                </c:pt>
                <c:pt idx="127">
                  <c:v>9.5265588914549646E-3</c:v>
                </c:pt>
                <c:pt idx="128">
                  <c:v>0</c:v>
                </c:pt>
                <c:pt idx="129">
                  <c:v>1.2413394919168591E-2</c:v>
                </c:pt>
                <c:pt idx="130">
                  <c:v>1.8475750577367205E-2</c:v>
                </c:pt>
                <c:pt idx="131">
                  <c:v>2.3094688221709007E-3</c:v>
                </c:pt>
                <c:pt idx="132">
                  <c:v>9.5265588914549646E-3</c:v>
                </c:pt>
              </c:numCache>
            </c:numRef>
          </c:yVal>
          <c:smooth val="0"/>
          <c:extLst>
            <c:ext xmlns:c16="http://schemas.microsoft.com/office/drawing/2014/chart" uri="{C3380CC4-5D6E-409C-BE32-E72D297353CC}">
              <c16:uniqueId val="{00000016-8F97-46C1-84B7-25E3C682C4D5}"/>
            </c:ext>
          </c:extLst>
        </c:ser>
        <c:ser>
          <c:idx val="16"/>
          <c:order val="16"/>
          <c:tx>
            <c:v>Max / Min Slope</c:v>
          </c:tx>
          <c:spPr>
            <a:ln w="28575" cap="rnd">
              <a:solidFill>
                <a:schemeClr val="accent5"/>
              </a:solidFill>
              <a:round/>
            </a:ln>
            <a:effectLst/>
          </c:spPr>
          <c:marker>
            <c:symbol val="none"/>
          </c:marker>
          <c:dPt>
            <c:idx val="1"/>
            <c:bubble3D val="0"/>
            <c:spPr>
              <a:ln w="28575" cap="rnd">
                <a:noFill/>
                <a:round/>
              </a:ln>
              <a:effectLst/>
            </c:spPr>
            <c:extLst>
              <c:ext xmlns:c16="http://schemas.microsoft.com/office/drawing/2014/chart" uri="{C3380CC4-5D6E-409C-BE32-E72D297353CC}">
                <c16:uniqueId val="{00000018-8F97-46C1-84B7-25E3C682C4D5}"/>
              </c:ext>
            </c:extLst>
          </c:dPt>
          <c:xVal>
            <c:numRef>
              <c:f>'Lx Waveform'!$M$2:$M$3</c:f>
              <c:numCache>
                <c:formatCode>General</c:formatCode>
                <c:ptCount val="2"/>
                <c:pt idx="0">
                  <c:v>0.13636363636363635</c:v>
                </c:pt>
                <c:pt idx="1">
                  <c:v>0.45454545454545453</c:v>
                </c:pt>
              </c:numCache>
            </c:numRef>
          </c:xVal>
          <c:yVal>
            <c:numRef>
              <c:f>'Lx Waveform'!$O$2:$O$3</c:f>
              <c:numCache>
                <c:formatCode>General</c:formatCode>
                <c:ptCount val="2"/>
                <c:pt idx="0">
                  <c:v>0.58054272517321015</c:v>
                </c:pt>
                <c:pt idx="1">
                  <c:v>0.48181293302540418</c:v>
                </c:pt>
              </c:numCache>
            </c:numRef>
          </c:yVal>
          <c:smooth val="0"/>
          <c:extLst>
            <c:ext xmlns:c16="http://schemas.microsoft.com/office/drawing/2014/chart" uri="{C3380CC4-5D6E-409C-BE32-E72D297353CC}">
              <c16:uniqueId val="{00000019-8F97-46C1-84B7-25E3C682C4D5}"/>
            </c:ext>
          </c:extLst>
        </c:ser>
        <c:ser>
          <c:idx val="17"/>
          <c:order val="17"/>
          <c:tx>
            <c:v>35% Points</c:v>
          </c:tx>
          <c:spPr>
            <a:ln w="28575" cap="rnd">
              <a:solidFill>
                <a:schemeClr val="accent1"/>
              </a:solidFill>
              <a:round/>
            </a:ln>
            <a:effectLst/>
          </c:spPr>
          <c:marker>
            <c:symbol val="none"/>
          </c:marker>
          <c:xVal>
            <c:numRef>
              <c:f>'Lx Waveform'!$R$2:$R$3</c:f>
              <c:numCache>
                <c:formatCode>General</c:formatCode>
                <c:ptCount val="2"/>
                <c:pt idx="0">
                  <c:v>0.13721212121212123</c:v>
                </c:pt>
                <c:pt idx="1">
                  <c:v>0.50842424242424245</c:v>
                </c:pt>
              </c:numCache>
            </c:numRef>
          </c:xVal>
          <c:yVal>
            <c:numRef>
              <c:f>'Lx Waveform'!$S$2:$S$3</c:f>
              <c:numCache>
                <c:formatCode>General</c:formatCode>
                <c:ptCount val="2"/>
                <c:pt idx="0">
                  <c:v>0.35652424942263278</c:v>
                </c:pt>
                <c:pt idx="1">
                  <c:v>0.36027713625866054</c:v>
                </c:pt>
              </c:numCache>
            </c:numRef>
          </c:yVal>
          <c:smooth val="0"/>
          <c:extLst>
            <c:ext xmlns:c16="http://schemas.microsoft.com/office/drawing/2014/chart" uri="{C3380CC4-5D6E-409C-BE32-E72D297353CC}">
              <c16:uniqueId val="{0000001A-8F97-46C1-84B7-25E3C682C4D5}"/>
            </c:ext>
          </c:extLst>
        </c:ser>
        <c:ser>
          <c:idx val="18"/>
          <c:order val="18"/>
          <c:tx>
            <c:v>100% Max</c:v>
          </c:tx>
          <c:spPr>
            <a:ln w="9525" cap="rnd">
              <a:solidFill>
                <a:schemeClr val="bg1">
                  <a:lumMod val="50000"/>
                </a:schemeClr>
              </a:solidFill>
              <a:round/>
              <a:headEnd type="triangle"/>
              <a:tailEnd type="triangle"/>
            </a:ln>
            <a:effectLst/>
          </c:spPr>
          <c:marker>
            <c:symbol val="none"/>
          </c:marker>
          <c:xVal>
            <c:numRef>
              <c:f>'Lx Waveform'!$U$2:$U$3</c:f>
              <c:numCache>
                <c:formatCode>General</c:formatCode>
                <c:ptCount val="2"/>
                <c:pt idx="0">
                  <c:v>0.25084848484848488</c:v>
                </c:pt>
                <c:pt idx="1">
                  <c:v>0.25084848484848488</c:v>
                </c:pt>
              </c:numCache>
            </c:numRef>
          </c:xVal>
          <c:yVal>
            <c:numRef>
              <c:f>'Lx Waveform'!$V$2:$V$3</c:f>
              <c:numCache>
                <c:formatCode>General</c:formatCode>
                <c:ptCount val="2"/>
                <c:pt idx="0">
                  <c:v>1</c:v>
                </c:pt>
                <c:pt idx="1">
                  <c:v>0</c:v>
                </c:pt>
              </c:numCache>
            </c:numRef>
          </c:yVal>
          <c:smooth val="0"/>
          <c:extLst>
            <c:ext xmlns:c16="http://schemas.microsoft.com/office/drawing/2014/chart" uri="{C3380CC4-5D6E-409C-BE32-E72D297353CC}">
              <c16:uniqueId val="{0000001B-8F97-46C1-84B7-25E3C682C4D5}"/>
            </c:ext>
          </c:extLst>
        </c:ser>
        <c:ser>
          <c:idx val="19"/>
          <c:order val="19"/>
          <c:tx>
            <c:v>Period</c:v>
          </c:tx>
          <c:spPr>
            <a:ln w="9525" cap="rnd">
              <a:solidFill>
                <a:schemeClr val="bg1">
                  <a:lumMod val="50000"/>
                </a:schemeClr>
              </a:solidFill>
              <a:round/>
              <a:headEnd type="triangle"/>
              <a:tailEnd type="triangle"/>
            </a:ln>
            <a:effectLst/>
          </c:spPr>
          <c:marker>
            <c:symbol val="none"/>
          </c:marker>
          <c:xVal>
            <c:numRef>
              <c:f>'Lx Waveform'!$X$2:$X$3</c:f>
              <c:numCache>
                <c:formatCode>General</c:formatCode>
                <c:ptCount val="2"/>
                <c:pt idx="0">
                  <c:v>0</c:v>
                </c:pt>
                <c:pt idx="1">
                  <c:v>1</c:v>
                </c:pt>
              </c:numCache>
            </c:numRef>
          </c:xVal>
          <c:yVal>
            <c:numRef>
              <c:f>'Lx Waveform'!$Y$2:$Y$3</c:f>
              <c:numCache>
                <c:formatCode>General</c:formatCode>
                <c:ptCount val="2"/>
                <c:pt idx="0">
                  <c:v>1.05</c:v>
                </c:pt>
                <c:pt idx="1">
                  <c:v>1.05</c:v>
                </c:pt>
              </c:numCache>
            </c:numRef>
          </c:yVal>
          <c:smooth val="0"/>
          <c:extLst>
            <c:ext xmlns:c16="http://schemas.microsoft.com/office/drawing/2014/chart" uri="{C3380CC4-5D6E-409C-BE32-E72D297353CC}">
              <c16:uniqueId val="{0000001C-8F97-46C1-84B7-25E3C682C4D5}"/>
            </c:ext>
          </c:extLst>
        </c:ser>
        <c:ser>
          <c:idx val="5"/>
          <c:order val="20"/>
          <c:tx>
            <c:v>Waveform</c:v>
          </c:tx>
          <c:spPr>
            <a:ln w="22225">
              <a:noFill/>
            </a:ln>
          </c:spPr>
          <c:marker>
            <c:symbol val="none"/>
          </c:marker>
          <c:trendline>
            <c:spPr>
              <a:ln w="22225">
                <a:noFill/>
              </a:ln>
            </c:spPr>
            <c:trendlineType val="movingAvg"/>
            <c:period val="5"/>
            <c:dispRSqr val="0"/>
            <c:dispEq val="0"/>
          </c:trendline>
          <c:xVal>
            <c:numRef>
              <c:f>'Lx Waveform'!$H$2:$H$134</c:f>
              <c:numCache>
                <c:formatCode>General</c:formatCode>
                <c:ptCount val="133"/>
                <c:pt idx="0">
                  <c:v>0</c:v>
                </c:pt>
                <c:pt idx="1">
                  <c:v>7.575757575757576E-3</c:v>
                </c:pt>
                <c:pt idx="2">
                  <c:v>1.5151515151515152E-2</c:v>
                </c:pt>
                <c:pt idx="3">
                  <c:v>2.2727272727272728E-2</c:v>
                </c:pt>
                <c:pt idx="4">
                  <c:v>3.0303030303030304E-2</c:v>
                </c:pt>
                <c:pt idx="5">
                  <c:v>3.787878787878788E-2</c:v>
                </c:pt>
                <c:pt idx="6">
                  <c:v>4.5454545454545456E-2</c:v>
                </c:pt>
                <c:pt idx="7">
                  <c:v>5.3030303030303032E-2</c:v>
                </c:pt>
                <c:pt idx="8">
                  <c:v>6.0606060606060608E-2</c:v>
                </c:pt>
                <c:pt idx="9">
                  <c:v>6.8181818181818177E-2</c:v>
                </c:pt>
                <c:pt idx="10">
                  <c:v>7.575757575757576E-2</c:v>
                </c:pt>
                <c:pt idx="11">
                  <c:v>8.3333333333333329E-2</c:v>
                </c:pt>
                <c:pt idx="12">
                  <c:v>9.0909090909090912E-2</c:v>
                </c:pt>
                <c:pt idx="13">
                  <c:v>9.8484848484848481E-2</c:v>
                </c:pt>
                <c:pt idx="14">
                  <c:v>0.10606060606060606</c:v>
                </c:pt>
                <c:pt idx="15">
                  <c:v>0.11363636363636363</c:v>
                </c:pt>
                <c:pt idx="16">
                  <c:v>0.12121212121212122</c:v>
                </c:pt>
                <c:pt idx="17">
                  <c:v>0.12878787878787878</c:v>
                </c:pt>
                <c:pt idx="18">
                  <c:v>0.13636363636363635</c:v>
                </c:pt>
                <c:pt idx="19">
                  <c:v>0.14393939393939395</c:v>
                </c:pt>
                <c:pt idx="20">
                  <c:v>0.15151515151515152</c:v>
                </c:pt>
                <c:pt idx="21">
                  <c:v>0.15909090909090909</c:v>
                </c:pt>
                <c:pt idx="22">
                  <c:v>0.16666666666666666</c:v>
                </c:pt>
                <c:pt idx="23">
                  <c:v>0.17424242424242425</c:v>
                </c:pt>
                <c:pt idx="24">
                  <c:v>0.18181818181818182</c:v>
                </c:pt>
                <c:pt idx="25">
                  <c:v>0.18939393939393939</c:v>
                </c:pt>
                <c:pt idx="26">
                  <c:v>0.19696969696969696</c:v>
                </c:pt>
                <c:pt idx="27">
                  <c:v>0.20454545454545456</c:v>
                </c:pt>
                <c:pt idx="28">
                  <c:v>0.21212121212121213</c:v>
                </c:pt>
                <c:pt idx="29">
                  <c:v>0.2196969696969697</c:v>
                </c:pt>
                <c:pt idx="30">
                  <c:v>0.22727272727272727</c:v>
                </c:pt>
                <c:pt idx="31">
                  <c:v>0.23484848484848486</c:v>
                </c:pt>
                <c:pt idx="32">
                  <c:v>0.24242424242424243</c:v>
                </c:pt>
                <c:pt idx="33">
                  <c:v>0.25</c:v>
                </c:pt>
                <c:pt idx="34">
                  <c:v>0.25757575757575757</c:v>
                </c:pt>
                <c:pt idx="35">
                  <c:v>0.26515151515151514</c:v>
                </c:pt>
                <c:pt idx="36">
                  <c:v>0.27272727272727271</c:v>
                </c:pt>
                <c:pt idx="37">
                  <c:v>0.28030303030303028</c:v>
                </c:pt>
                <c:pt idx="38">
                  <c:v>0.2878787878787879</c:v>
                </c:pt>
                <c:pt idx="39">
                  <c:v>0.29545454545454547</c:v>
                </c:pt>
                <c:pt idx="40">
                  <c:v>0.30303030303030304</c:v>
                </c:pt>
                <c:pt idx="41">
                  <c:v>0.31060606060606061</c:v>
                </c:pt>
                <c:pt idx="42">
                  <c:v>0.31818181818181818</c:v>
                </c:pt>
                <c:pt idx="43">
                  <c:v>0.32575757575757575</c:v>
                </c:pt>
                <c:pt idx="44">
                  <c:v>0.33333333333333331</c:v>
                </c:pt>
                <c:pt idx="45">
                  <c:v>0.34090909090909088</c:v>
                </c:pt>
                <c:pt idx="46">
                  <c:v>0.34848484848484851</c:v>
                </c:pt>
                <c:pt idx="47">
                  <c:v>0.35606060606060608</c:v>
                </c:pt>
                <c:pt idx="48">
                  <c:v>0.36363636363636365</c:v>
                </c:pt>
                <c:pt idx="49">
                  <c:v>0.37121212121212122</c:v>
                </c:pt>
                <c:pt idx="50">
                  <c:v>0.37878787878787878</c:v>
                </c:pt>
                <c:pt idx="51">
                  <c:v>0.38636363636363635</c:v>
                </c:pt>
                <c:pt idx="52">
                  <c:v>0.39393939393939392</c:v>
                </c:pt>
                <c:pt idx="53">
                  <c:v>0.40151515151515149</c:v>
                </c:pt>
                <c:pt idx="54">
                  <c:v>0.40909090909090912</c:v>
                </c:pt>
                <c:pt idx="55">
                  <c:v>0.41666666666666669</c:v>
                </c:pt>
                <c:pt idx="56">
                  <c:v>0.42424242424242425</c:v>
                </c:pt>
                <c:pt idx="57">
                  <c:v>0.43181818181818182</c:v>
                </c:pt>
                <c:pt idx="58">
                  <c:v>0.43939393939393939</c:v>
                </c:pt>
                <c:pt idx="59">
                  <c:v>0.44696969696969696</c:v>
                </c:pt>
                <c:pt idx="60">
                  <c:v>0.45454545454545453</c:v>
                </c:pt>
                <c:pt idx="61">
                  <c:v>0.4621212121212121</c:v>
                </c:pt>
                <c:pt idx="62">
                  <c:v>0.46969696969696972</c:v>
                </c:pt>
                <c:pt idx="63">
                  <c:v>0.47727272727272729</c:v>
                </c:pt>
                <c:pt idx="64">
                  <c:v>0.48484848484848486</c:v>
                </c:pt>
                <c:pt idx="65">
                  <c:v>0.49242424242424243</c:v>
                </c:pt>
                <c:pt idx="66">
                  <c:v>0.5</c:v>
                </c:pt>
                <c:pt idx="67">
                  <c:v>0.50757575757575757</c:v>
                </c:pt>
                <c:pt idx="68">
                  <c:v>0.51515151515151514</c:v>
                </c:pt>
                <c:pt idx="69">
                  <c:v>0.52272727272727271</c:v>
                </c:pt>
                <c:pt idx="70">
                  <c:v>0.53030303030303028</c:v>
                </c:pt>
                <c:pt idx="71">
                  <c:v>0.53787878787878785</c:v>
                </c:pt>
                <c:pt idx="72">
                  <c:v>0.54545454545454541</c:v>
                </c:pt>
                <c:pt idx="73">
                  <c:v>0.55303030303030298</c:v>
                </c:pt>
                <c:pt idx="74">
                  <c:v>0.56060606060606055</c:v>
                </c:pt>
                <c:pt idx="75">
                  <c:v>0.56818181818181823</c:v>
                </c:pt>
                <c:pt idx="76">
                  <c:v>0.5757575757575758</c:v>
                </c:pt>
                <c:pt idx="77">
                  <c:v>0.58333333333333337</c:v>
                </c:pt>
                <c:pt idx="78">
                  <c:v>0.59090909090909094</c:v>
                </c:pt>
                <c:pt idx="79">
                  <c:v>0.59848484848484851</c:v>
                </c:pt>
                <c:pt idx="80">
                  <c:v>0.60606060606060608</c:v>
                </c:pt>
                <c:pt idx="81">
                  <c:v>0.61363636363636365</c:v>
                </c:pt>
                <c:pt idx="82">
                  <c:v>0.62121212121212122</c:v>
                </c:pt>
                <c:pt idx="83">
                  <c:v>0.62878787878787878</c:v>
                </c:pt>
                <c:pt idx="84">
                  <c:v>0.63636363636363635</c:v>
                </c:pt>
                <c:pt idx="85">
                  <c:v>0.64393939393939392</c:v>
                </c:pt>
                <c:pt idx="86">
                  <c:v>0.65151515151515149</c:v>
                </c:pt>
                <c:pt idx="87">
                  <c:v>0.65909090909090906</c:v>
                </c:pt>
                <c:pt idx="88">
                  <c:v>0.66666666666666663</c:v>
                </c:pt>
                <c:pt idx="89">
                  <c:v>0.6742424242424242</c:v>
                </c:pt>
                <c:pt idx="90">
                  <c:v>0.68181818181818177</c:v>
                </c:pt>
                <c:pt idx="91">
                  <c:v>0.68939393939393945</c:v>
                </c:pt>
                <c:pt idx="92">
                  <c:v>0.69696969696969702</c:v>
                </c:pt>
                <c:pt idx="93">
                  <c:v>0.70454545454545459</c:v>
                </c:pt>
                <c:pt idx="94">
                  <c:v>0.71212121212121215</c:v>
                </c:pt>
                <c:pt idx="95">
                  <c:v>0.71969696969696972</c:v>
                </c:pt>
                <c:pt idx="96">
                  <c:v>0.72727272727272729</c:v>
                </c:pt>
                <c:pt idx="97">
                  <c:v>0.73484848484848486</c:v>
                </c:pt>
                <c:pt idx="98">
                  <c:v>0.74242424242424243</c:v>
                </c:pt>
                <c:pt idx="99">
                  <c:v>0.75</c:v>
                </c:pt>
                <c:pt idx="100">
                  <c:v>0.75757575757575757</c:v>
                </c:pt>
                <c:pt idx="101">
                  <c:v>0.76515151515151514</c:v>
                </c:pt>
                <c:pt idx="102">
                  <c:v>0.77272727272727271</c:v>
                </c:pt>
                <c:pt idx="103">
                  <c:v>0.78030303030303028</c:v>
                </c:pt>
                <c:pt idx="104">
                  <c:v>0.78787878787878785</c:v>
                </c:pt>
                <c:pt idx="105">
                  <c:v>0.79545454545454541</c:v>
                </c:pt>
                <c:pt idx="106">
                  <c:v>0.80303030303030298</c:v>
                </c:pt>
                <c:pt idx="107">
                  <c:v>0.81060606060606055</c:v>
                </c:pt>
                <c:pt idx="108">
                  <c:v>0.81818181818181823</c:v>
                </c:pt>
                <c:pt idx="109">
                  <c:v>0.8257575757575758</c:v>
                </c:pt>
                <c:pt idx="110">
                  <c:v>0.83333333333333337</c:v>
                </c:pt>
                <c:pt idx="111">
                  <c:v>0.84090909090909094</c:v>
                </c:pt>
                <c:pt idx="112">
                  <c:v>0.84848484848484851</c:v>
                </c:pt>
                <c:pt idx="113">
                  <c:v>0.85606060606060608</c:v>
                </c:pt>
                <c:pt idx="114">
                  <c:v>0.86363636363636365</c:v>
                </c:pt>
                <c:pt idx="115">
                  <c:v>0.87121212121212122</c:v>
                </c:pt>
                <c:pt idx="116">
                  <c:v>0.87878787878787878</c:v>
                </c:pt>
                <c:pt idx="117">
                  <c:v>0.88636363636363635</c:v>
                </c:pt>
                <c:pt idx="118">
                  <c:v>0.89393939393939392</c:v>
                </c:pt>
                <c:pt idx="119">
                  <c:v>0.90151515151515149</c:v>
                </c:pt>
                <c:pt idx="120">
                  <c:v>0.90909090909090906</c:v>
                </c:pt>
                <c:pt idx="121">
                  <c:v>0.91666666666666663</c:v>
                </c:pt>
                <c:pt idx="122">
                  <c:v>0.9242424242424242</c:v>
                </c:pt>
                <c:pt idx="123">
                  <c:v>0.93181818181818177</c:v>
                </c:pt>
                <c:pt idx="124">
                  <c:v>0.93939393939393945</c:v>
                </c:pt>
                <c:pt idx="125">
                  <c:v>0.94696969696969702</c:v>
                </c:pt>
                <c:pt idx="126">
                  <c:v>0.95454545454545459</c:v>
                </c:pt>
                <c:pt idx="127">
                  <c:v>0.96212121212121215</c:v>
                </c:pt>
                <c:pt idx="128">
                  <c:v>0.96969696969696972</c:v>
                </c:pt>
                <c:pt idx="129">
                  <c:v>0.97727272727272729</c:v>
                </c:pt>
                <c:pt idx="130">
                  <c:v>0.98484848484848486</c:v>
                </c:pt>
                <c:pt idx="131">
                  <c:v>0.99242424242424243</c:v>
                </c:pt>
                <c:pt idx="132">
                  <c:v>1</c:v>
                </c:pt>
              </c:numCache>
            </c:numRef>
          </c:xVal>
          <c:yVal>
            <c:numRef>
              <c:f>'Lx Waveform'!$J$2:$J$134</c:f>
              <c:numCache>
                <c:formatCode>General</c:formatCode>
                <c:ptCount val="133"/>
                <c:pt idx="0">
                  <c:v>3.0023094688221709E-2</c:v>
                </c:pt>
                <c:pt idx="1">
                  <c:v>1.8764434180138567E-2</c:v>
                </c:pt>
                <c:pt idx="2">
                  <c:v>1.7321016166281754E-2</c:v>
                </c:pt>
                <c:pt idx="3">
                  <c:v>2.8579676674364896E-2</c:v>
                </c:pt>
                <c:pt idx="4">
                  <c:v>1.5011547344110854E-2</c:v>
                </c:pt>
                <c:pt idx="5">
                  <c:v>1.2702078521939953E-2</c:v>
                </c:pt>
                <c:pt idx="6">
                  <c:v>3.2332563510392612E-2</c:v>
                </c:pt>
                <c:pt idx="7">
                  <c:v>3.9549653579676672E-2</c:v>
                </c:pt>
                <c:pt idx="8">
                  <c:v>3.0889145496535798E-2</c:v>
                </c:pt>
                <c:pt idx="9">
                  <c:v>4.0704387990762127E-2</c:v>
                </c:pt>
                <c:pt idx="10">
                  <c:v>5.5427251732101619E-2</c:v>
                </c:pt>
                <c:pt idx="11">
                  <c:v>9.7575057736720552E-2</c:v>
                </c:pt>
                <c:pt idx="12">
                  <c:v>0.11836027713625866</c:v>
                </c:pt>
                <c:pt idx="13">
                  <c:v>0.14953810623556582</c:v>
                </c:pt>
                <c:pt idx="14">
                  <c:v>0.24942263279445728</c:v>
                </c:pt>
                <c:pt idx="15">
                  <c:v>0.3062933025404157</c:v>
                </c:pt>
                <c:pt idx="16">
                  <c:v>0.35652424942263278</c:v>
                </c:pt>
                <c:pt idx="17">
                  <c:v>0.43562355658198615</c:v>
                </c:pt>
                <c:pt idx="18">
                  <c:v>0.58054272517321015</c:v>
                </c:pt>
                <c:pt idx="19">
                  <c:v>0.7015011547344111</c:v>
                </c:pt>
                <c:pt idx="20">
                  <c:v>0.78088914549653576</c:v>
                </c:pt>
                <c:pt idx="21">
                  <c:v>0.80080831408775976</c:v>
                </c:pt>
                <c:pt idx="22">
                  <c:v>0.83718244803695152</c:v>
                </c:pt>
                <c:pt idx="23">
                  <c:v>0.88221709006928406</c:v>
                </c:pt>
                <c:pt idx="24">
                  <c:v>0.88192840646651272</c:v>
                </c:pt>
                <c:pt idx="25">
                  <c:v>0.92869515011547343</c:v>
                </c:pt>
                <c:pt idx="26">
                  <c:v>0.92811778290993074</c:v>
                </c:pt>
                <c:pt idx="27">
                  <c:v>0.94370669745958424</c:v>
                </c:pt>
                <c:pt idx="28">
                  <c:v>0.96073903002309469</c:v>
                </c:pt>
                <c:pt idx="29">
                  <c:v>0.99076212471131642</c:v>
                </c:pt>
                <c:pt idx="30">
                  <c:v>0.99711316397228633</c:v>
                </c:pt>
                <c:pt idx="31">
                  <c:v>1</c:v>
                </c:pt>
                <c:pt idx="32">
                  <c:v>0.99769053117782913</c:v>
                </c:pt>
                <c:pt idx="33">
                  <c:v>0.98527713625866054</c:v>
                </c:pt>
                <c:pt idx="34">
                  <c:v>0.97921478060046185</c:v>
                </c:pt>
                <c:pt idx="35">
                  <c:v>0.95785219399538102</c:v>
                </c:pt>
                <c:pt idx="36">
                  <c:v>0.95207852193995379</c:v>
                </c:pt>
                <c:pt idx="37">
                  <c:v>0.93591224018475749</c:v>
                </c:pt>
                <c:pt idx="38">
                  <c:v>0.93302540415704383</c:v>
                </c:pt>
                <c:pt idx="39">
                  <c:v>0.91137413394919164</c:v>
                </c:pt>
                <c:pt idx="40">
                  <c:v>0.88914549653579678</c:v>
                </c:pt>
                <c:pt idx="41">
                  <c:v>0.87326789838337182</c:v>
                </c:pt>
                <c:pt idx="42">
                  <c:v>0.86114318706697457</c:v>
                </c:pt>
                <c:pt idx="43">
                  <c:v>0.8507505773672055</c:v>
                </c:pt>
                <c:pt idx="44">
                  <c:v>0.82303695150115475</c:v>
                </c:pt>
                <c:pt idx="45">
                  <c:v>0.81206697459584298</c:v>
                </c:pt>
                <c:pt idx="46">
                  <c:v>0.79734411085450352</c:v>
                </c:pt>
                <c:pt idx="47">
                  <c:v>0.77655889145496537</c:v>
                </c:pt>
                <c:pt idx="48">
                  <c:v>0.77078521939953815</c:v>
                </c:pt>
                <c:pt idx="49">
                  <c:v>0.74971131639722866</c:v>
                </c:pt>
                <c:pt idx="50">
                  <c:v>0.71564665127020788</c:v>
                </c:pt>
                <c:pt idx="51">
                  <c:v>0.71420323325635104</c:v>
                </c:pt>
                <c:pt idx="52">
                  <c:v>0.68995381062355654</c:v>
                </c:pt>
                <c:pt idx="53">
                  <c:v>0.65588914549653576</c:v>
                </c:pt>
                <c:pt idx="54">
                  <c:v>0.65386836027713624</c:v>
                </c:pt>
                <c:pt idx="55">
                  <c:v>0.63192840646651272</c:v>
                </c:pt>
                <c:pt idx="56">
                  <c:v>0.59035796766743653</c:v>
                </c:pt>
                <c:pt idx="57">
                  <c:v>0.559757505773672</c:v>
                </c:pt>
                <c:pt idx="58">
                  <c:v>0.54618937644341803</c:v>
                </c:pt>
                <c:pt idx="59">
                  <c:v>0.53204387990762125</c:v>
                </c:pt>
                <c:pt idx="60">
                  <c:v>0.48181293302540418</c:v>
                </c:pt>
                <c:pt idx="61">
                  <c:v>0.46680138568129331</c:v>
                </c:pt>
                <c:pt idx="62">
                  <c:v>0.44226327944572746</c:v>
                </c:pt>
                <c:pt idx="63">
                  <c:v>0.39665127020785218</c:v>
                </c:pt>
                <c:pt idx="64">
                  <c:v>0.37211316397228639</c:v>
                </c:pt>
                <c:pt idx="65">
                  <c:v>0.36027713625866054</c:v>
                </c:pt>
                <c:pt idx="66">
                  <c:v>0.33400692840646651</c:v>
                </c:pt>
                <c:pt idx="67">
                  <c:v>0.30744803695150114</c:v>
                </c:pt>
                <c:pt idx="68">
                  <c:v>0.29763279445727481</c:v>
                </c:pt>
                <c:pt idx="69">
                  <c:v>0.27742494226327946</c:v>
                </c:pt>
                <c:pt idx="70">
                  <c:v>0.25837182448036949</c:v>
                </c:pt>
                <c:pt idx="71">
                  <c:v>0.24538106235565821</c:v>
                </c:pt>
                <c:pt idx="72">
                  <c:v>0.22892609699769054</c:v>
                </c:pt>
                <c:pt idx="73">
                  <c:v>0.20207852193995382</c:v>
                </c:pt>
                <c:pt idx="74">
                  <c:v>0.20929561200923788</c:v>
                </c:pt>
                <c:pt idx="75">
                  <c:v>0.20900692840646651</c:v>
                </c:pt>
                <c:pt idx="76">
                  <c:v>0.18013856812933027</c:v>
                </c:pt>
                <c:pt idx="77">
                  <c:v>0.17378752886836027</c:v>
                </c:pt>
                <c:pt idx="78">
                  <c:v>0.15675519630484988</c:v>
                </c:pt>
                <c:pt idx="79">
                  <c:v>0.14520785219399537</c:v>
                </c:pt>
                <c:pt idx="80">
                  <c:v>0.1374133949191686</c:v>
                </c:pt>
                <c:pt idx="81">
                  <c:v>9.4688221709006926E-2</c:v>
                </c:pt>
                <c:pt idx="82">
                  <c:v>8.4584295612009239E-2</c:v>
                </c:pt>
                <c:pt idx="83">
                  <c:v>0.10536951501154734</c:v>
                </c:pt>
                <c:pt idx="84">
                  <c:v>0.1180715935334873</c:v>
                </c:pt>
                <c:pt idx="85">
                  <c:v>8.6605080831408776E-2</c:v>
                </c:pt>
                <c:pt idx="86">
                  <c:v>8.198614318706697E-2</c:v>
                </c:pt>
                <c:pt idx="87">
                  <c:v>8.7759815242494224E-2</c:v>
                </c:pt>
                <c:pt idx="88">
                  <c:v>8.4006928406466508E-2</c:v>
                </c:pt>
                <c:pt idx="89">
                  <c:v>7.7944572748267896E-2</c:v>
                </c:pt>
                <c:pt idx="90">
                  <c:v>5.3117782909930716E-2</c:v>
                </c:pt>
                <c:pt idx="91">
                  <c:v>6.0046189376443418E-2</c:v>
                </c:pt>
                <c:pt idx="92">
                  <c:v>5.2251732101616627E-2</c:v>
                </c:pt>
                <c:pt idx="93">
                  <c:v>5.4272517321016164E-2</c:v>
                </c:pt>
                <c:pt idx="94">
                  <c:v>4.7055427251732104E-2</c:v>
                </c:pt>
                <c:pt idx="95">
                  <c:v>4.7055427251732104E-2</c:v>
                </c:pt>
                <c:pt idx="96">
                  <c:v>6.8995381062355657E-2</c:v>
                </c:pt>
                <c:pt idx="97">
                  <c:v>4.8210161662817552E-2</c:v>
                </c:pt>
                <c:pt idx="98">
                  <c:v>3.3198614318706694E-2</c:v>
                </c:pt>
                <c:pt idx="99">
                  <c:v>3.8106235565819858E-2</c:v>
                </c:pt>
                <c:pt idx="100">
                  <c:v>2.684757505773672E-2</c:v>
                </c:pt>
                <c:pt idx="101">
                  <c:v>2.8868360277136258E-2</c:v>
                </c:pt>
                <c:pt idx="102">
                  <c:v>2.8579676674364896E-2</c:v>
                </c:pt>
                <c:pt idx="103">
                  <c:v>2.9734411085450347E-2</c:v>
                </c:pt>
                <c:pt idx="104">
                  <c:v>3.5796766743648963E-2</c:v>
                </c:pt>
                <c:pt idx="105">
                  <c:v>2.3383371824480369E-2</c:v>
                </c:pt>
                <c:pt idx="106">
                  <c:v>1.2702078521939953E-2</c:v>
                </c:pt>
                <c:pt idx="107">
                  <c:v>1.4434180138568129E-2</c:v>
                </c:pt>
                <c:pt idx="108">
                  <c:v>1.3279445727482679E-2</c:v>
                </c:pt>
                <c:pt idx="109">
                  <c:v>2.8868360277136259E-3</c:v>
                </c:pt>
                <c:pt idx="110">
                  <c:v>1.5300230946882216E-2</c:v>
                </c:pt>
                <c:pt idx="111">
                  <c:v>1.0969976905311778E-2</c:v>
                </c:pt>
                <c:pt idx="112">
                  <c:v>1.6454965357967668E-2</c:v>
                </c:pt>
                <c:pt idx="113">
                  <c:v>1.8475750577367205E-2</c:v>
                </c:pt>
                <c:pt idx="114">
                  <c:v>1.3856812933025405E-2</c:v>
                </c:pt>
                <c:pt idx="115">
                  <c:v>8.6605080831408769E-3</c:v>
                </c:pt>
                <c:pt idx="116">
                  <c:v>2.3094688221709007E-3</c:v>
                </c:pt>
                <c:pt idx="117">
                  <c:v>1.7609699769053119E-2</c:v>
                </c:pt>
                <c:pt idx="118">
                  <c:v>3.7528868360277136E-3</c:v>
                </c:pt>
                <c:pt idx="119">
                  <c:v>6.3510392609699767E-3</c:v>
                </c:pt>
                <c:pt idx="120">
                  <c:v>1.8764434180138567E-2</c:v>
                </c:pt>
                <c:pt idx="121">
                  <c:v>1.7321016166281756E-3</c:v>
                </c:pt>
                <c:pt idx="122">
                  <c:v>0</c:v>
                </c:pt>
                <c:pt idx="123">
                  <c:v>2.8868360277136258E-4</c:v>
                </c:pt>
                <c:pt idx="124">
                  <c:v>1.1547344110854503E-3</c:v>
                </c:pt>
                <c:pt idx="125">
                  <c:v>3.4642032332563512E-3</c:v>
                </c:pt>
                <c:pt idx="126">
                  <c:v>1.7321016166281754E-2</c:v>
                </c:pt>
                <c:pt idx="127">
                  <c:v>9.5265588914549646E-3</c:v>
                </c:pt>
                <c:pt idx="128">
                  <c:v>0</c:v>
                </c:pt>
                <c:pt idx="129">
                  <c:v>1.2413394919168591E-2</c:v>
                </c:pt>
                <c:pt idx="130">
                  <c:v>1.8475750577367205E-2</c:v>
                </c:pt>
                <c:pt idx="131">
                  <c:v>2.3094688221709007E-3</c:v>
                </c:pt>
                <c:pt idx="132">
                  <c:v>9.5265588914549646E-3</c:v>
                </c:pt>
              </c:numCache>
            </c:numRef>
          </c:yVal>
          <c:smooth val="1"/>
          <c:extLst>
            <c:ext xmlns:c16="http://schemas.microsoft.com/office/drawing/2014/chart" uri="{C3380CC4-5D6E-409C-BE32-E72D297353CC}">
              <c16:uniqueId val="{0000001E-8F97-46C1-84B7-25E3C682C4D5}"/>
            </c:ext>
          </c:extLst>
        </c:ser>
        <c:ser>
          <c:idx val="6"/>
          <c:order val="21"/>
          <c:tx>
            <c:v>Max / Min Slope</c:v>
          </c:tx>
          <c:marker>
            <c:symbol val="none"/>
          </c:marker>
          <c:dPt>
            <c:idx val="1"/>
            <c:bubble3D val="0"/>
            <c:spPr>
              <a:ln>
                <a:noFill/>
              </a:ln>
            </c:spPr>
            <c:extLst>
              <c:ext xmlns:c16="http://schemas.microsoft.com/office/drawing/2014/chart" uri="{C3380CC4-5D6E-409C-BE32-E72D297353CC}">
                <c16:uniqueId val="{00000020-8F97-46C1-84B7-25E3C682C4D5}"/>
              </c:ext>
            </c:extLst>
          </c:dPt>
          <c:xVal>
            <c:numRef>
              <c:f>'Lx Waveform'!$M$2:$M$3</c:f>
              <c:numCache>
                <c:formatCode>General</c:formatCode>
                <c:ptCount val="2"/>
                <c:pt idx="0">
                  <c:v>0.13636363636363635</c:v>
                </c:pt>
                <c:pt idx="1">
                  <c:v>0.45454545454545453</c:v>
                </c:pt>
              </c:numCache>
            </c:numRef>
          </c:xVal>
          <c:yVal>
            <c:numRef>
              <c:f>'Lx Waveform'!$O$2:$O$3</c:f>
              <c:numCache>
                <c:formatCode>General</c:formatCode>
                <c:ptCount val="2"/>
                <c:pt idx="0">
                  <c:v>0.58054272517321015</c:v>
                </c:pt>
                <c:pt idx="1">
                  <c:v>0.48181293302540418</c:v>
                </c:pt>
              </c:numCache>
            </c:numRef>
          </c:yVal>
          <c:smooth val="0"/>
          <c:extLst>
            <c:ext xmlns:c16="http://schemas.microsoft.com/office/drawing/2014/chart" uri="{C3380CC4-5D6E-409C-BE32-E72D297353CC}">
              <c16:uniqueId val="{00000021-8F97-46C1-84B7-25E3C682C4D5}"/>
            </c:ext>
          </c:extLst>
        </c:ser>
        <c:ser>
          <c:idx val="7"/>
          <c:order val="22"/>
          <c:tx>
            <c:v>35% Points</c:v>
          </c:tx>
          <c:spPr>
            <a:ln>
              <a:solidFill>
                <a:schemeClr val="accent2"/>
              </a:solidFill>
            </a:ln>
          </c:spPr>
          <c:marker>
            <c:symbol val="none"/>
          </c:marker>
          <c:xVal>
            <c:numRef>
              <c:f>'Lx Waveform'!$R$2:$R$3</c:f>
              <c:numCache>
                <c:formatCode>General</c:formatCode>
                <c:ptCount val="2"/>
                <c:pt idx="0">
                  <c:v>0.13721212121212123</c:v>
                </c:pt>
                <c:pt idx="1">
                  <c:v>0.50842424242424245</c:v>
                </c:pt>
              </c:numCache>
            </c:numRef>
          </c:xVal>
          <c:yVal>
            <c:numRef>
              <c:f>'Lx Waveform'!$S$2:$S$3</c:f>
              <c:numCache>
                <c:formatCode>General</c:formatCode>
                <c:ptCount val="2"/>
                <c:pt idx="0">
                  <c:v>0.35652424942263278</c:v>
                </c:pt>
                <c:pt idx="1">
                  <c:v>0.36027713625866054</c:v>
                </c:pt>
              </c:numCache>
            </c:numRef>
          </c:yVal>
          <c:smooth val="0"/>
          <c:extLst>
            <c:ext xmlns:c16="http://schemas.microsoft.com/office/drawing/2014/chart" uri="{C3380CC4-5D6E-409C-BE32-E72D297353CC}">
              <c16:uniqueId val="{00000022-8F97-46C1-84B7-25E3C682C4D5}"/>
            </c:ext>
          </c:extLst>
        </c:ser>
        <c:ser>
          <c:idx val="8"/>
          <c:order val="23"/>
          <c:tx>
            <c:v>100% Max</c:v>
          </c:tx>
          <c:spPr>
            <a:ln w="9525">
              <a:solidFill>
                <a:schemeClr val="bg1">
                  <a:lumMod val="50000"/>
                </a:schemeClr>
              </a:solidFill>
              <a:headEnd type="triangle"/>
              <a:tailEnd type="triangle"/>
            </a:ln>
          </c:spPr>
          <c:marker>
            <c:symbol val="none"/>
          </c:marker>
          <c:xVal>
            <c:numRef>
              <c:f>'Lx Waveform'!$U$2:$U$3</c:f>
              <c:numCache>
                <c:formatCode>General</c:formatCode>
                <c:ptCount val="2"/>
                <c:pt idx="0">
                  <c:v>0.25084848484848488</c:v>
                </c:pt>
                <c:pt idx="1">
                  <c:v>0.25084848484848488</c:v>
                </c:pt>
              </c:numCache>
            </c:numRef>
          </c:xVal>
          <c:yVal>
            <c:numRef>
              <c:f>'Lx Waveform'!$V$2:$V$3</c:f>
              <c:numCache>
                <c:formatCode>General</c:formatCode>
                <c:ptCount val="2"/>
                <c:pt idx="0">
                  <c:v>1</c:v>
                </c:pt>
                <c:pt idx="1">
                  <c:v>0</c:v>
                </c:pt>
              </c:numCache>
            </c:numRef>
          </c:yVal>
          <c:smooth val="0"/>
          <c:extLst>
            <c:ext xmlns:c16="http://schemas.microsoft.com/office/drawing/2014/chart" uri="{C3380CC4-5D6E-409C-BE32-E72D297353CC}">
              <c16:uniqueId val="{00000023-8F97-46C1-84B7-25E3C682C4D5}"/>
            </c:ext>
          </c:extLst>
        </c:ser>
        <c:ser>
          <c:idx val="9"/>
          <c:order val="24"/>
          <c:tx>
            <c:v>Period</c:v>
          </c:tx>
          <c:spPr>
            <a:ln w="9525">
              <a:solidFill>
                <a:schemeClr val="bg1">
                  <a:lumMod val="50000"/>
                </a:schemeClr>
              </a:solidFill>
              <a:headEnd type="triangle"/>
              <a:tailEnd type="triangle"/>
            </a:ln>
          </c:spPr>
          <c:marker>
            <c:symbol val="none"/>
          </c:marker>
          <c:xVal>
            <c:numRef>
              <c:f>'Lx Waveform'!$X$2:$X$3</c:f>
              <c:numCache>
                <c:formatCode>General</c:formatCode>
                <c:ptCount val="2"/>
                <c:pt idx="0">
                  <c:v>0</c:v>
                </c:pt>
                <c:pt idx="1">
                  <c:v>1</c:v>
                </c:pt>
              </c:numCache>
            </c:numRef>
          </c:xVal>
          <c:yVal>
            <c:numRef>
              <c:f>'Lx Waveform'!$Y$2:$Y$3</c:f>
              <c:numCache>
                <c:formatCode>General</c:formatCode>
                <c:ptCount val="2"/>
                <c:pt idx="0">
                  <c:v>1.05</c:v>
                </c:pt>
                <c:pt idx="1">
                  <c:v>1.05</c:v>
                </c:pt>
              </c:numCache>
            </c:numRef>
          </c:yVal>
          <c:smooth val="0"/>
          <c:extLst>
            <c:ext xmlns:c16="http://schemas.microsoft.com/office/drawing/2014/chart" uri="{C3380CC4-5D6E-409C-BE32-E72D297353CC}">
              <c16:uniqueId val="{00000024-8F97-46C1-84B7-25E3C682C4D5}"/>
            </c:ext>
          </c:extLst>
        </c:ser>
        <c:ser>
          <c:idx val="2"/>
          <c:order val="25"/>
          <c:tx>
            <c:v>Waveform</c:v>
          </c:tx>
          <c:spPr>
            <a:ln w="28575" cap="rnd">
              <a:noFill/>
              <a:round/>
            </a:ln>
            <a:effectLst/>
          </c:spPr>
          <c:marker>
            <c:symbol val="none"/>
          </c:marker>
          <c:xVal>
            <c:numRef>
              <c:f>'Lx Waveform'!$H$2:$H$134</c:f>
              <c:numCache>
                <c:formatCode>General</c:formatCode>
                <c:ptCount val="133"/>
                <c:pt idx="0">
                  <c:v>0</c:v>
                </c:pt>
                <c:pt idx="1">
                  <c:v>7.575757575757576E-3</c:v>
                </c:pt>
                <c:pt idx="2">
                  <c:v>1.5151515151515152E-2</c:v>
                </c:pt>
                <c:pt idx="3">
                  <c:v>2.2727272727272728E-2</c:v>
                </c:pt>
                <c:pt idx="4">
                  <c:v>3.0303030303030304E-2</c:v>
                </c:pt>
                <c:pt idx="5">
                  <c:v>3.787878787878788E-2</c:v>
                </c:pt>
                <c:pt idx="6">
                  <c:v>4.5454545454545456E-2</c:v>
                </c:pt>
                <c:pt idx="7">
                  <c:v>5.3030303030303032E-2</c:v>
                </c:pt>
                <c:pt idx="8">
                  <c:v>6.0606060606060608E-2</c:v>
                </c:pt>
                <c:pt idx="9">
                  <c:v>6.8181818181818177E-2</c:v>
                </c:pt>
                <c:pt idx="10">
                  <c:v>7.575757575757576E-2</c:v>
                </c:pt>
                <c:pt idx="11">
                  <c:v>8.3333333333333329E-2</c:v>
                </c:pt>
                <c:pt idx="12">
                  <c:v>9.0909090909090912E-2</c:v>
                </c:pt>
                <c:pt idx="13">
                  <c:v>9.8484848484848481E-2</c:v>
                </c:pt>
                <c:pt idx="14">
                  <c:v>0.10606060606060606</c:v>
                </c:pt>
                <c:pt idx="15">
                  <c:v>0.11363636363636363</c:v>
                </c:pt>
                <c:pt idx="16">
                  <c:v>0.12121212121212122</c:v>
                </c:pt>
                <c:pt idx="17">
                  <c:v>0.12878787878787878</c:v>
                </c:pt>
                <c:pt idx="18">
                  <c:v>0.13636363636363635</c:v>
                </c:pt>
                <c:pt idx="19">
                  <c:v>0.14393939393939395</c:v>
                </c:pt>
                <c:pt idx="20">
                  <c:v>0.15151515151515152</c:v>
                </c:pt>
                <c:pt idx="21">
                  <c:v>0.15909090909090909</c:v>
                </c:pt>
                <c:pt idx="22">
                  <c:v>0.16666666666666666</c:v>
                </c:pt>
                <c:pt idx="23">
                  <c:v>0.17424242424242425</c:v>
                </c:pt>
                <c:pt idx="24">
                  <c:v>0.18181818181818182</c:v>
                </c:pt>
                <c:pt idx="25">
                  <c:v>0.18939393939393939</c:v>
                </c:pt>
                <c:pt idx="26">
                  <c:v>0.19696969696969696</c:v>
                </c:pt>
                <c:pt idx="27">
                  <c:v>0.20454545454545456</c:v>
                </c:pt>
                <c:pt idx="28">
                  <c:v>0.21212121212121213</c:v>
                </c:pt>
                <c:pt idx="29">
                  <c:v>0.2196969696969697</c:v>
                </c:pt>
                <c:pt idx="30">
                  <c:v>0.22727272727272727</c:v>
                </c:pt>
                <c:pt idx="31">
                  <c:v>0.23484848484848486</c:v>
                </c:pt>
                <c:pt idx="32">
                  <c:v>0.24242424242424243</c:v>
                </c:pt>
                <c:pt idx="33">
                  <c:v>0.25</c:v>
                </c:pt>
                <c:pt idx="34">
                  <c:v>0.25757575757575757</c:v>
                </c:pt>
                <c:pt idx="35">
                  <c:v>0.26515151515151514</c:v>
                </c:pt>
                <c:pt idx="36">
                  <c:v>0.27272727272727271</c:v>
                </c:pt>
                <c:pt idx="37">
                  <c:v>0.28030303030303028</c:v>
                </c:pt>
                <c:pt idx="38">
                  <c:v>0.2878787878787879</c:v>
                </c:pt>
                <c:pt idx="39">
                  <c:v>0.29545454545454547</c:v>
                </c:pt>
                <c:pt idx="40">
                  <c:v>0.30303030303030304</c:v>
                </c:pt>
                <c:pt idx="41">
                  <c:v>0.31060606060606061</c:v>
                </c:pt>
                <c:pt idx="42">
                  <c:v>0.31818181818181818</c:v>
                </c:pt>
                <c:pt idx="43">
                  <c:v>0.32575757575757575</c:v>
                </c:pt>
                <c:pt idx="44">
                  <c:v>0.33333333333333331</c:v>
                </c:pt>
                <c:pt idx="45">
                  <c:v>0.34090909090909088</c:v>
                </c:pt>
                <c:pt idx="46">
                  <c:v>0.34848484848484851</c:v>
                </c:pt>
                <c:pt idx="47">
                  <c:v>0.35606060606060608</c:v>
                </c:pt>
                <c:pt idx="48">
                  <c:v>0.36363636363636365</c:v>
                </c:pt>
                <c:pt idx="49">
                  <c:v>0.37121212121212122</c:v>
                </c:pt>
                <c:pt idx="50">
                  <c:v>0.37878787878787878</c:v>
                </c:pt>
                <c:pt idx="51">
                  <c:v>0.38636363636363635</c:v>
                </c:pt>
                <c:pt idx="52">
                  <c:v>0.39393939393939392</c:v>
                </c:pt>
                <c:pt idx="53">
                  <c:v>0.40151515151515149</c:v>
                </c:pt>
                <c:pt idx="54">
                  <c:v>0.40909090909090912</c:v>
                </c:pt>
                <c:pt idx="55">
                  <c:v>0.41666666666666669</c:v>
                </c:pt>
                <c:pt idx="56">
                  <c:v>0.42424242424242425</c:v>
                </c:pt>
                <c:pt idx="57">
                  <c:v>0.43181818181818182</c:v>
                </c:pt>
                <c:pt idx="58">
                  <c:v>0.43939393939393939</c:v>
                </c:pt>
                <c:pt idx="59">
                  <c:v>0.44696969696969696</c:v>
                </c:pt>
                <c:pt idx="60">
                  <c:v>0.45454545454545453</c:v>
                </c:pt>
                <c:pt idx="61">
                  <c:v>0.4621212121212121</c:v>
                </c:pt>
                <c:pt idx="62">
                  <c:v>0.46969696969696972</c:v>
                </c:pt>
                <c:pt idx="63">
                  <c:v>0.47727272727272729</c:v>
                </c:pt>
                <c:pt idx="64">
                  <c:v>0.48484848484848486</c:v>
                </c:pt>
                <c:pt idx="65">
                  <c:v>0.49242424242424243</c:v>
                </c:pt>
                <c:pt idx="66">
                  <c:v>0.5</c:v>
                </c:pt>
                <c:pt idx="67">
                  <c:v>0.50757575757575757</c:v>
                </c:pt>
                <c:pt idx="68">
                  <c:v>0.51515151515151514</c:v>
                </c:pt>
                <c:pt idx="69">
                  <c:v>0.52272727272727271</c:v>
                </c:pt>
                <c:pt idx="70">
                  <c:v>0.53030303030303028</c:v>
                </c:pt>
                <c:pt idx="71">
                  <c:v>0.53787878787878785</c:v>
                </c:pt>
                <c:pt idx="72">
                  <c:v>0.54545454545454541</c:v>
                </c:pt>
                <c:pt idx="73">
                  <c:v>0.55303030303030298</c:v>
                </c:pt>
                <c:pt idx="74">
                  <c:v>0.56060606060606055</c:v>
                </c:pt>
                <c:pt idx="75">
                  <c:v>0.56818181818181823</c:v>
                </c:pt>
                <c:pt idx="76">
                  <c:v>0.5757575757575758</c:v>
                </c:pt>
                <c:pt idx="77">
                  <c:v>0.58333333333333337</c:v>
                </c:pt>
                <c:pt idx="78">
                  <c:v>0.59090909090909094</c:v>
                </c:pt>
                <c:pt idx="79">
                  <c:v>0.59848484848484851</c:v>
                </c:pt>
                <c:pt idx="80">
                  <c:v>0.60606060606060608</c:v>
                </c:pt>
                <c:pt idx="81">
                  <c:v>0.61363636363636365</c:v>
                </c:pt>
                <c:pt idx="82">
                  <c:v>0.62121212121212122</c:v>
                </c:pt>
                <c:pt idx="83">
                  <c:v>0.62878787878787878</c:v>
                </c:pt>
                <c:pt idx="84">
                  <c:v>0.63636363636363635</c:v>
                </c:pt>
                <c:pt idx="85">
                  <c:v>0.64393939393939392</c:v>
                </c:pt>
                <c:pt idx="86">
                  <c:v>0.65151515151515149</c:v>
                </c:pt>
                <c:pt idx="87">
                  <c:v>0.65909090909090906</c:v>
                </c:pt>
                <c:pt idx="88">
                  <c:v>0.66666666666666663</c:v>
                </c:pt>
                <c:pt idx="89">
                  <c:v>0.6742424242424242</c:v>
                </c:pt>
                <c:pt idx="90">
                  <c:v>0.68181818181818177</c:v>
                </c:pt>
                <c:pt idx="91">
                  <c:v>0.68939393939393945</c:v>
                </c:pt>
                <c:pt idx="92">
                  <c:v>0.69696969696969702</c:v>
                </c:pt>
                <c:pt idx="93">
                  <c:v>0.70454545454545459</c:v>
                </c:pt>
                <c:pt idx="94">
                  <c:v>0.71212121212121215</c:v>
                </c:pt>
                <c:pt idx="95">
                  <c:v>0.71969696969696972</c:v>
                </c:pt>
                <c:pt idx="96">
                  <c:v>0.72727272727272729</c:v>
                </c:pt>
                <c:pt idx="97">
                  <c:v>0.73484848484848486</c:v>
                </c:pt>
                <c:pt idx="98">
                  <c:v>0.74242424242424243</c:v>
                </c:pt>
                <c:pt idx="99">
                  <c:v>0.75</c:v>
                </c:pt>
                <c:pt idx="100">
                  <c:v>0.75757575757575757</c:v>
                </c:pt>
                <c:pt idx="101">
                  <c:v>0.76515151515151514</c:v>
                </c:pt>
                <c:pt idx="102">
                  <c:v>0.77272727272727271</c:v>
                </c:pt>
                <c:pt idx="103">
                  <c:v>0.78030303030303028</c:v>
                </c:pt>
                <c:pt idx="104">
                  <c:v>0.78787878787878785</c:v>
                </c:pt>
                <c:pt idx="105">
                  <c:v>0.79545454545454541</c:v>
                </c:pt>
                <c:pt idx="106">
                  <c:v>0.80303030303030298</c:v>
                </c:pt>
                <c:pt idx="107">
                  <c:v>0.81060606060606055</c:v>
                </c:pt>
                <c:pt idx="108">
                  <c:v>0.81818181818181823</c:v>
                </c:pt>
                <c:pt idx="109">
                  <c:v>0.8257575757575758</c:v>
                </c:pt>
                <c:pt idx="110">
                  <c:v>0.83333333333333337</c:v>
                </c:pt>
                <c:pt idx="111">
                  <c:v>0.84090909090909094</c:v>
                </c:pt>
                <c:pt idx="112">
                  <c:v>0.84848484848484851</c:v>
                </c:pt>
                <c:pt idx="113">
                  <c:v>0.85606060606060608</c:v>
                </c:pt>
                <c:pt idx="114">
                  <c:v>0.86363636363636365</c:v>
                </c:pt>
                <c:pt idx="115">
                  <c:v>0.87121212121212122</c:v>
                </c:pt>
                <c:pt idx="116">
                  <c:v>0.87878787878787878</c:v>
                </c:pt>
                <c:pt idx="117">
                  <c:v>0.88636363636363635</c:v>
                </c:pt>
                <c:pt idx="118">
                  <c:v>0.89393939393939392</c:v>
                </c:pt>
                <c:pt idx="119">
                  <c:v>0.90151515151515149</c:v>
                </c:pt>
                <c:pt idx="120">
                  <c:v>0.90909090909090906</c:v>
                </c:pt>
                <c:pt idx="121">
                  <c:v>0.91666666666666663</c:v>
                </c:pt>
                <c:pt idx="122">
                  <c:v>0.9242424242424242</c:v>
                </c:pt>
                <c:pt idx="123">
                  <c:v>0.93181818181818177</c:v>
                </c:pt>
                <c:pt idx="124">
                  <c:v>0.93939393939393945</c:v>
                </c:pt>
                <c:pt idx="125">
                  <c:v>0.94696969696969702</c:v>
                </c:pt>
                <c:pt idx="126">
                  <c:v>0.95454545454545459</c:v>
                </c:pt>
                <c:pt idx="127">
                  <c:v>0.96212121212121215</c:v>
                </c:pt>
                <c:pt idx="128">
                  <c:v>0.96969696969696972</c:v>
                </c:pt>
                <c:pt idx="129">
                  <c:v>0.97727272727272729</c:v>
                </c:pt>
                <c:pt idx="130">
                  <c:v>0.98484848484848486</c:v>
                </c:pt>
                <c:pt idx="131">
                  <c:v>0.99242424242424243</c:v>
                </c:pt>
                <c:pt idx="132">
                  <c:v>1</c:v>
                </c:pt>
              </c:numCache>
            </c:numRef>
          </c:xVal>
          <c:yVal>
            <c:numRef>
              <c:f>'Lx Waveform'!$J$2:$J$134</c:f>
              <c:numCache>
                <c:formatCode>General</c:formatCode>
                <c:ptCount val="133"/>
                <c:pt idx="0">
                  <c:v>3.0023094688221709E-2</c:v>
                </c:pt>
                <c:pt idx="1">
                  <c:v>1.8764434180138567E-2</c:v>
                </c:pt>
                <c:pt idx="2">
                  <c:v>1.7321016166281754E-2</c:v>
                </c:pt>
                <c:pt idx="3">
                  <c:v>2.8579676674364896E-2</c:v>
                </c:pt>
                <c:pt idx="4">
                  <c:v>1.5011547344110854E-2</c:v>
                </c:pt>
                <c:pt idx="5">
                  <c:v>1.2702078521939953E-2</c:v>
                </c:pt>
                <c:pt idx="6">
                  <c:v>3.2332563510392612E-2</c:v>
                </c:pt>
                <c:pt idx="7">
                  <c:v>3.9549653579676672E-2</c:v>
                </c:pt>
                <c:pt idx="8">
                  <c:v>3.0889145496535798E-2</c:v>
                </c:pt>
                <c:pt idx="9">
                  <c:v>4.0704387990762127E-2</c:v>
                </c:pt>
                <c:pt idx="10">
                  <c:v>5.5427251732101619E-2</c:v>
                </c:pt>
                <c:pt idx="11">
                  <c:v>9.7575057736720552E-2</c:v>
                </c:pt>
                <c:pt idx="12">
                  <c:v>0.11836027713625866</c:v>
                </c:pt>
                <c:pt idx="13">
                  <c:v>0.14953810623556582</c:v>
                </c:pt>
                <c:pt idx="14">
                  <c:v>0.24942263279445728</c:v>
                </c:pt>
                <c:pt idx="15">
                  <c:v>0.3062933025404157</c:v>
                </c:pt>
                <c:pt idx="16">
                  <c:v>0.35652424942263278</c:v>
                </c:pt>
                <c:pt idx="17">
                  <c:v>0.43562355658198615</c:v>
                </c:pt>
                <c:pt idx="18">
                  <c:v>0.58054272517321015</c:v>
                </c:pt>
                <c:pt idx="19">
                  <c:v>0.7015011547344111</c:v>
                </c:pt>
                <c:pt idx="20">
                  <c:v>0.78088914549653576</c:v>
                </c:pt>
                <c:pt idx="21">
                  <c:v>0.80080831408775976</c:v>
                </c:pt>
                <c:pt idx="22">
                  <c:v>0.83718244803695152</c:v>
                </c:pt>
                <c:pt idx="23">
                  <c:v>0.88221709006928406</c:v>
                </c:pt>
                <c:pt idx="24">
                  <c:v>0.88192840646651272</c:v>
                </c:pt>
                <c:pt idx="25">
                  <c:v>0.92869515011547343</c:v>
                </c:pt>
                <c:pt idx="26">
                  <c:v>0.92811778290993074</c:v>
                </c:pt>
                <c:pt idx="27">
                  <c:v>0.94370669745958424</c:v>
                </c:pt>
                <c:pt idx="28">
                  <c:v>0.96073903002309469</c:v>
                </c:pt>
                <c:pt idx="29">
                  <c:v>0.99076212471131642</c:v>
                </c:pt>
                <c:pt idx="30">
                  <c:v>0.99711316397228633</c:v>
                </c:pt>
                <c:pt idx="31">
                  <c:v>1</c:v>
                </c:pt>
                <c:pt idx="32">
                  <c:v>0.99769053117782913</c:v>
                </c:pt>
                <c:pt idx="33">
                  <c:v>0.98527713625866054</c:v>
                </c:pt>
                <c:pt idx="34">
                  <c:v>0.97921478060046185</c:v>
                </c:pt>
                <c:pt idx="35">
                  <c:v>0.95785219399538102</c:v>
                </c:pt>
                <c:pt idx="36">
                  <c:v>0.95207852193995379</c:v>
                </c:pt>
                <c:pt idx="37">
                  <c:v>0.93591224018475749</c:v>
                </c:pt>
                <c:pt idx="38">
                  <c:v>0.93302540415704383</c:v>
                </c:pt>
                <c:pt idx="39">
                  <c:v>0.91137413394919164</c:v>
                </c:pt>
                <c:pt idx="40">
                  <c:v>0.88914549653579678</c:v>
                </c:pt>
                <c:pt idx="41">
                  <c:v>0.87326789838337182</c:v>
                </c:pt>
                <c:pt idx="42">
                  <c:v>0.86114318706697457</c:v>
                </c:pt>
                <c:pt idx="43">
                  <c:v>0.8507505773672055</c:v>
                </c:pt>
                <c:pt idx="44">
                  <c:v>0.82303695150115475</c:v>
                </c:pt>
                <c:pt idx="45">
                  <c:v>0.81206697459584298</c:v>
                </c:pt>
                <c:pt idx="46">
                  <c:v>0.79734411085450352</c:v>
                </c:pt>
                <c:pt idx="47">
                  <c:v>0.77655889145496537</c:v>
                </c:pt>
                <c:pt idx="48">
                  <c:v>0.77078521939953815</c:v>
                </c:pt>
                <c:pt idx="49">
                  <c:v>0.74971131639722866</c:v>
                </c:pt>
                <c:pt idx="50">
                  <c:v>0.71564665127020788</c:v>
                </c:pt>
                <c:pt idx="51">
                  <c:v>0.71420323325635104</c:v>
                </c:pt>
                <c:pt idx="52">
                  <c:v>0.68995381062355654</c:v>
                </c:pt>
                <c:pt idx="53">
                  <c:v>0.65588914549653576</c:v>
                </c:pt>
                <c:pt idx="54">
                  <c:v>0.65386836027713624</c:v>
                </c:pt>
                <c:pt idx="55">
                  <c:v>0.63192840646651272</c:v>
                </c:pt>
                <c:pt idx="56">
                  <c:v>0.59035796766743653</c:v>
                </c:pt>
                <c:pt idx="57">
                  <c:v>0.559757505773672</c:v>
                </c:pt>
                <c:pt idx="58">
                  <c:v>0.54618937644341803</c:v>
                </c:pt>
                <c:pt idx="59">
                  <c:v>0.53204387990762125</c:v>
                </c:pt>
                <c:pt idx="60">
                  <c:v>0.48181293302540418</c:v>
                </c:pt>
                <c:pt idx="61">
                  <c:v>0.46680138568129331</c:v>
                </c:pt>
                <c:pt idx="62">
                  <c:v>0.44226327944572746</c:v>
                </c:pt>
                <c:pt idx="63">
                  <c:v>0.39665127020785218</c:v>
                </c:pt>
                <c:pt idx="64">
                  <c:v>0.37211316397228639</c:v>
                </c:pt>
                <c:pt idx="65">
                  <c:v>0.36027713625866054</c:v>
                </c:pt>
                <c:pt idx="66">
                  <c:v>0.33400692840646651</c:v>
                </c:pt>
                <c:pt idx="67">
                  <c:v>0.30744803695150114</c:v>
                </c:pt>
                <c:pt idx="68">
                  <c:v>0.29763279445727481</c:v>
                </c:pt>
                <c:pt idx="69">
                  <c:v>0.27742494226327946</c:v>
                </c:pt>
                <c:pt idx="70">
                  <c:v>0.25837182448036949</c:v>
                </c:pt>
                <c:pt idx="71">
                  <c:v>0.24538106235565821</c:v>
                </c:pt>
                <c:pt idx="72">
                  <c:v>0.22892609699769054</c:v>
                </c:pt>
                <c:pt idx="73">
                  <c:v>0.20207852193995382</c:v>
                </c:pt>
                <c:pt idx="74">
                  <c:v>0.20929561200923788</c:v>
                </c:pt>
                <c:pt idx="75">
                  <c:v>0.20900692840646651</c:v>
                </c:pt>
                <c:pt idx="76">
                  <c:v>0.18013856812933027</c:v>
                </c:pt>
                <c:pt idx="77">
                  <c:v>0.17378752886836027</c:v>
                </c:pt>
                <c:pt idx="78">
                  <c:v>0.15675519630484988</c:v>
                </c:pt>
                <c:pt idx="79">
                  <c:v>0.14520785219399537</c:v>
                </c:pt>
                <c:pt idx="80">
                  <c:v>0.1374133949191686</c:v>
                </c:pt>
                <c:pt idx="81">
                  <c:v>9.4688221709006926E-2</c:v>
                </c:pt>
                <c:pt idx="82">
                  <c:v>8.4584295612009239E-2</c:v>
                </c:pt>
                <c:pt idx="83">
                  <c:v>0.10536951501154734</c:v>
                </c:pt>
                <c:pt idx="84">
                  <c:v>0.1180715935334873</c:v>
                </c:pt>
                <c:pt idx="85">
                  <c:v>8.6605080831408776E-2</c:v>
                </c:pt>
                <c:pt idx="86">
                  <c:v>8.198614318706697E-2</c:v>
                </c:pt>
                <c:pt idx="87">
                  <c:v>8.7759815242494224E-2</c:v>
                </c:pt>
                <c:pt idx="88">
                  <c:v>8.4006928406466508E-2</c:v>
                </c:pt>
                <c:pt idx="89">
                  <c:v>7.7944572748267896E-2</c:v>
                </c:pt>
                <c:pt idx="90">
                  <c:v>5.3117782909930716E-2</c:v>
                </c:pt>
                <c:pt idx="91">
                  <c:v>6.0046189376443418E-2</c:v>
                </c:pt>
                <c:pt idx="92">
                  <c:v>5.2251732101616627E-2</c:v>
                </c:pt>
                <c:pt idx="93">
                  <c:v>5.4272517321016164E-2</c:v>
                </c:pt>
                <c:pt idx="94">
                  <c:v>4.7055427251732104E-2</c:v>
                </c:pt>
                <c:pt idx="95">
                  <c:v>4.7055427251732104E-2</c:v>
                </c:pt>
                <c:pt idx="96">
                  <c:v>6.8995381062355657E-2</c:v>
                </c:pt>
                <c:pt idx="97">
                  <c:v>4.8210161662817552E-2</c:v>
                </c:pt>
                <c:pt idx="98">
                  <c:v>3.3198614318706694E-2</c:v>
                </c:pt>
                <c:pt idx="99">
                  <c:v>3.8106235565819858E-2</c:v>
                </c:pt>
                <c:pt idx="100">
                  <c:v>2.684757505773672E-2</c:v>
                </c:pt>
                <c:pt idx="101">
                  <c:v>2.8868360277136258E-2</c:v>
                </c:pt>
                <c:pt idx="102">
                  <c:v>2.8579676674364896E-2</c:v>
                </c:pt>
                <c:pt idx="103">
                  <c:v>2.9734411085450347E-2</c:v>
                </c:pt>
                <c:pt idx="104">
                  <c:v>3.5796766743648963E-2</c:v>
                </c:pt>
                <c:pt idx="105">
                  <c:v>2.3383371824480369E-2</c:v>
                </c:pt>
                <c:pt idx="106">
                  <c:v>1.2702078521939953E-2</c:v>
                </c:pt>
                <c:pt idx="107">
                  <c:v>1.4434180138568129E-2</c:v>
                </c:pt>
                <c:pt idx="108">
                  <c:v>1.3279445727482679E-2</c:v>
                </c:pt>
                <c:pt idx="109">
                  <c:v>2.8868360277136259E-3</c:v>
                </c:pt>
                <c:pt idx="110">
                  <c:v>1.5300230946882216E-2</c:v>
                </c:pt>
                <c:pt idx="111">
                  <c:v>1.0969976905311778E-2</c:v>
                </c:pt>
                <c:pt idx="112">
                  <c:v>1.6454965357967668E-2</c:v>
                </c:pt>
                <c:pt idx="113">
                  <c:v>1.8475750577367205E-2</c:v>
                </c:pt>
                <c:pt idx="114">
                  <c:v>1.3856812933025405E-2</c:v>
                </c:pt>
                <c:pt idx="115">
                  <c:v>8.6605080831408769E-3</c:v>
                </c:pt>
                <c:pt idx="116">
                  <c:v>2.3094688221709007E-3</c:v>
                </c:pt>
                <c:pt idx="117">
                  <c:v>1.7609699769053119E-2</c:v>
                </c:pt>
                <c:pt idx="118">
                  <c:v>3.7528868360277136E-3</c:v>
                </c:pt>
                <c:pt idx="119">
                  <c:v>6.3510392609699767E-3</c:v>
                </c:pt>
                <c:pt idx="120">
                  <c:v>1.8764434180138567E-2</c:v>
                </c:pt>
                <c:pt idx="121">
                  <c:v>1.7321016166281756E-3</c:v>
                </c:pt>
                <c:pt idx="122">
                  <c:v>0</c:v>
                </c:pt>
                <c:pt idx="123">
                  <c:v>2.8868360277136258E-4</c:v>
                </c:pt>
                <c:pt idx="124">
                  <c:v>1.1547344110854503E-3</c:v>
                </c:pt>
                <c:pt idx="125">
                  <c:v>3.4642032332563512E-3</c:v>
                </c:pt>
                <c:pt idx="126">
                  <c:v>1.7321016166281754E-2</c:v>
                </c:pt>
                <c:pt idx="127">
                  <c:v>9.5265588914549646E-3</c:v>
                </c:pt>
                <c:pt idx="128">
                  <c:v>0</c:v>
                </c:pt>
                <c:pt idx="129">
                  <c:v>1.2413394919168591E-2</c:v>
                </c:pt>
                <c:pt idx="130">
                  <c:v>1.8475750577367205E-2</c:v>
                </c:pt>
                <c:pt idx="131">
                  <c:v>2.3094688221709007E-3</c:v>
                </c:pt>
                <c:pt idx="132">
                  <c:v>9.5265588914549646E-3</c:v>
                </c:pt>
              </c:numCache>
            </c:numRef>
          </c:yVal>
          <c:smooth val="1"/>
          <c:extLst>
            <c:ext xmlns:c16="http://schemas.microsoft.com/office/drawing/2014/chart" uri="{C3380CC4-5D6E-409C-BE32-E72D297353CC}">
              <c16:uniqueId val="{00000025-8F97-46C1-84B7-25E3C682C4D5}"/>
            </c:ext>
          </c:extLst>
        </c:ser>
        <c:ser>
          <c:idx val="4"/>
          <c:order val="26"/>
          <c:spPr>
            <a:ln w="28575" cap="rnd">
              <a:solidFill>
                <a:schemeClr val="accent5"/>
              </a:solidFill>
              <a:round/>
            </a:ln>
            <a:effectLst/>
          </c:spPr>
          <c:marker>
            <c:symbol val="circle"/>
            <c:size val="8"/>
            <c:spPr>
              <a:solidFill>
                <a:schemeClr val="bg2">
                  <a:lumMod val="75000"/>
                </a:schemeClr>
              </a:solidFill>
              <a:ln w="9525">
                <a:noFill/>
              </a:ln>
              <a:effectLst/>
            </c:spPr>
          </c:marker>
          <c:dPt>
            <c:idx val="1"/>
            <c:bubble3D val="0"/>
            <c:spPr>
              <a:ln w="28575" cap="rnd">
                <a:noFill/>
                <a:round/>
              </a:ln>
              <a:effectLst/>
            </c:spPr>
            <c:extLst>
              <c:ext xmlns:c16="http://schemas.microsoft.com/office/drawing/2014/chart" uri="{C3380CC4-5D6E-409C-BE32-E72D297353CC}">
                <c16:uniqueId val="{00000027-8F97-46C1-84B7-25E3C682C4D5}"/>
              </c:ext>
            </c:extLst>
          </c:dPt>
          <c:xVal>
            <c:numRef>
              <c:f>'Lx Waveform'!$N$2:$N$3</c:f>
              <c:numCache>
                <c:formatCode>General</c:formatCode>
                <c:ptCount val="2"/>
                <c:pt idx="0">
                  <c:v>0.15236363636363637</c:v>
                </c:pt>
                <c:pt idx="1">
                  <c:v>0.47054545454545454</c:v>
                </c:pt>
              </c:numCache>
            </c:numRef>
          </c:xVal>
          <c:yVal>
            <c:numRef>
              <c:f>'Lx Waveform'!$O$2:$O$3</c:f>
              <c:numCache>
                <c:formatCode>General</c:formatCode>
                <c:ptCount val="2"/>
                <c:pt idx="0">
                  <c:v>0.58054272517321015</c:v>
                </c:pt>
                <c:pt idx="1">
                  <c:v>0.48181293302540418</c:v>
                </c:pt>
              </c:numCache>
            </c:numRef>
          </c:yVal>
          <c:smooth val="0"/>
          <c:extLst>
            <c:ext xmlns:c16="http://schemas.microsoft.com/office/drawing/2014/chart" uri="{C3380CC4-5D6E-409C-BE32-E72D297353CC}">
              <c16:uniqueId val="{00000028-8F97-46C1-84B7-25E3C682C4D5}"/>
            </c:ext>
          </c:extLst>
        </c:ser>
        <c:ser>
          <c:idx val="0"/>
          <c:order val="27"/>
          <c:tx>
            <c:v>35% Points</c:v>
          </c:tx>
          <c:spPr>
            <a:ln w="28575" cap="rnd">
              <a:solidFill>
                <a:schemeClr val="tx1">
                  <a:lumMod val="75000"/>
                  <a:lumOff val="25000"/>
                </a:schemeClr>
              </a:solidFill>
              <a:round/>
            </a:ln>
            <a:effectLst/>
          </c:spPr>
          <c:marker>
            <c:symbol val="circle"/>
            <c:size val="8"/>
            <c:spPr>
              <a:solidFill>
                <a:schemeClr val="tx1">
                  <a:lumMod val="75000"/>
                  <a:lumOff val="25000"/>
                </a:schemeClr>
              </a:solidFill>
              <a:ln w="9525">
                <a:solidFill>
                  <a:schemeClr val="tx1">
                    <a:lumMod val="75000"/>
                    <a:lumOff val="250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29-8F97-46C1-84B7-25E3C682C4D5}"/>
                </c:ext>
              </c:extLst>
            </c:dLbl>
            <c:dLbl>
              <c:idx val="1"/>
              <c:layout>
                <c:manualLayout>
                  <c:x val="-1.1079104808331601E-2"/>
                  <c:y val="-6.9827162626352306E-17"/>
                </c:manualLayout>
              </c:layout>
              <c:tx>
                <c:rich>
                  <a:bodyPr/>
                  <a:lstStyle/>
                  <a:p>
                    <a:r>
                      <a:rPr lang="en-US"/>
                      <a:t>35 % Threshold level</a:t>
                    </a:r>
                  </a:p>
                </c:rich>
              </c:tx>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2A-8F97-46C1-84B7-25E3C682C4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'Lx Waveform'!$R$2:$R$3</c:f>
              <c:numCache>
                <c:formatCode>General</c:formatCode>
                <c:ptCount val="2"/>
                <c:pt idx="0">
                  <c:v>0.13721212121212123</c:v>
                </c:pt>
                <c:pt idx="1">
                  <c:v>0.50842424242424245</c:v>
                </c:pt>
              </c:numCache>
            </c:numRef>
          </c:xVal>
          <c:yVal>
            <c:numRef>
              <c:f>'Lx Waveform'!$S$2:$S$3</c:f>
              <c:numCache>
                <c:formatCode>General</c:formatCode>
                <c:ptCount val="2"/>
                <c:pt idx="0">
                  <c:v>0.35652424942263278</c:v>
                </c:pt>
                <c:pt idx="1">
                  <c:v>0.36027713625866054</c:v>
                </c:pt>
              </c:numCache>
            </c:numRef>
          </c:yVal>
          <c:smooth val="0"/>
          <c:extLst>
            <c:ext xmlns:c16="http://schemas.microsoft.com/office/drawing/2014/chart" uri="{C3380CC4-5D6E-409C-BE32-E72D297353CC}">
              <c16:uniqueId val="{0000002B-8F97-46C1-84B7-25E3C682C4D5}"/>
            </c:ext>
          </c:extLst>
        </c:ser>
        <c:ser>
          <c:idx val="1"/>
          <c:order val="28"/>
          <c:tx>
            <c:v>100% Max</c:v>
          </c:tx>
          <c:spPr>
            <a:ln w="9525" cap="rnd">
              <a:solidFill>
                <a:schemeClr val="bg1">
                  <a:lumMod val="50000"/>
                </a:schemeClr>
              </a:solidFill>
              <a:round/>
              <a:headEnd type="triangle"/>
              <a:tailEnd type="triangle"/>
            </a:ln>
            <a:effectLst/>
          </c:spPr>
          <c:marker>
            <c:symbol val="none"/>
          </c:marker>
          <c:dLbls>
            <c:dLbl>
              <c:idx val="0"/>
              <c:layout>
                <c:manualLayout>
                  <c:x val="0"/>
                  <c:y val="0.38855331152363898"/>
                </c:manualLayout>
              </c:layout>
              <c:tx>
                <c:rich>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a:t>Amplitude</a:t>
                    </a:r>
                  </a:p>
                </c:rich>
              </c:tx>
              <c:spPr>
                <a:noFill/>
                <a:ln>
                  <a:noFill/>
                </a:ln>
                <a:effectLst/>
              </c:spP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2C-8F97-46C1-84B7-25E3C682C4D5}"/>
                </c:ext>
              </c:extLst>
            </c:dLbl>
            <c:dLbl>
              <c:idx val="1"/>
              <c:delete val="1"/>
              <c:extLst>
                <c:ext xmlns:c15="http://schemas.microsoft.com/office/drawing/2012/chart" uri="{CE6537A1-D6FC-4f65-9D91-7224C49458BB}"/>
                <c:ext xmlns:c16="http://schemas.microsoft.com/office/drawing/2014/chart" uri="{C3380CC4-5D6E-409C-BE32-E72D297353CC}">
                  <c16:uniqueId val="{0000002D-8F97-46C1-84B7-25E3C682C4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'Lx Waveform'!$U$2:$U$3</c:f>
              <c:numCache>
                <c:formatCode>General</c:formatCode>
                <c:ptCount val="2"/>
                <c:pt idx="0">
                  <c:v>0.25084848484848488</c:v>
                </c:pt>
                <c:pt idx="1">
                  <c:v>0.25084848484848488</c:v>
                </c:pt>
              </c:numCache>
            </c:numRef>
          </c:xVal>
          <c:yVal>
            <c:numRef>
              <c:f>'Lx Waveform'!$V$2:$V$3</c:f>
              <c:numCache>
                <c:formatCode>General</c:formatCode>
                <c:ptCount val="2"/>
                <c:pt idx="0">
                  <c:v>1</c:v>
                </c:pt>
                <c:pt idx="1">
                  <c:v>0</c:v>
                </c:pt>
              </c:numCache>
            </c:numRef>
          </c:yVal>
          <c:smooth val="0"/>
          <c:extLst>
            <c:ext xmlns:c16="http://schemas.microsoft.com/office/drawing/2014/chart" uri="{C3380CC4-5D6E-409C-BE32-E72D297353CC}">
              <c16:uniqueId val="{0000002E-8F97-46C1-84B7-25E3C682C4D5}"/>
            </c:ext>
          </c:extLst>
        </c:ser>
        <c:ser>
          <c:idx val="3"/>
          <c:order val="29"/>
          <c:tx>
            <c:v>Period</c:v>
          </c:tx>
          <c:spPr>
            <a:ln w="9525" cap="rnd">
              <a:solidFill>
                <a:schemeClr val="bg1">
                  <a:lumMod val="50000"/>
                </a:schemeClr>
              </a:solidFill>
              <a:round/>
              <a:headEnd type="triangle"/>
              <a:tailEnd type="triangle"/>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2F-8F97-46C1-84B7-25E3C682C4D5}"/>
                </c:ext>
              </c:extLst>
            </c:dLbl>
            <c:dLbl>
              <c:idx val="1"/>
              <c:layout>
                <c:manualLayout>
                  <c:x val="-0.19210518849872801"/>
                  <c:y val="-2.4536790374113999E-2"/>
                </c:manualLayout>
              </c:layout>
              <c:dLblPos val="r"/>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30-8F97-46C1-84B7-25E3C682C4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xVal>
            <c:numRef>
              <c:f>'Lx Waveform'!$X$2:$X$3</c:f>
              <c:numCache>
                <c:formatCode>General</c:formatCode>
                <c:ptCount val="2"/>
                <c:pt idx="0">
                  <c:v>0</c:v>
                </c:pt>
                <c:pt idx="1">
                  <c:v>1</c:v>
                </c:pt>
              </c:numCache>
            </c:numRef>
          </c:xVal>
          <c:yVal>
            <c:numRef>
              <c:f>'Lx Waveform'!$Y$2:$Y$3</c:f>
              <c:numCache>
                <c:formatCode>General</c:formatCode>
                <c:ptCount val="2"/>
                <c:pt idx="0">
                  <c:v>1.05</c:v>
                </c:pt>
                <c:pt idx="1">
                  <c:v>1.05</c:v>
                </c:pt>
              </c:numCache>
            </c:numRef>
          </c:yVal>
          <c:smooth val="0"/>
          <c:extLst>
            <c:ext xmlns:c16="http://schemas.microsoft.com/office/drawing/2014/chart" uri="{C3380CC4-5D6E-409C-BE32-E72D297353CC}">
              <c16:uniqueId val="{00000031-8F97-46C1-84B7-25E3C682C4D5}"/>
            </c:ext>
          </c:extLst>
        </c:ser>
        <c:ser>
          <c:idx val="40"/>
          <c:order val="30"/>
          <c:spPr>
            <a:ln>
              <a:noFill/>
            </a:ln>
          </c:spPr>
          <c:marker>
            <c:symbol val="none"/>
          </c:marker>
          <c:trendline>
            <c:trendlineType val="movingAvg"/>
            <c:period val="7"/>
            <c:dispRSqr val="0"/>
            <c:dispEq val="0"/>
          </c:trendline>
          <c:trendline>
            <c:spPr>
              <a:ln>
                <a:noFill/>
              </a:ln>
            </c:spPr>
            <c:trendlineType val="movingAvg"/>
            <c:period val="6"/>
            <c:dispRSqr val="0"/>
            <c:dispEq val="0"/>
          </c:trendline>
          <c:xVal>
            <c:numRef>
              <c:f>'Lx Waveform'!$D$2:$D$527</c:f>
              <c:numCache>
                <c:formatCode>General</c:formatCode>
                <c:ptCount val="526"/>
                <c:pt idx="0">
                  <c:v>-0.87121212121212122</c:v>
                </c:pt>
                <c:pt idx="1">
                  <c:v>-0.86363636363636365</c:v>
                </c:pt>
                <c:pt idx="2">
                  <c:v>-0.85606060606060608</c:v>
                </c:pt>
                <c:pt idx="3">
                  <c:v>-0.84848484848484851</c:v>
                </c:pt>
                <c:pt idx="4">
                  <c:v>-0.84090909090909094</c:v>
                </c:pt>
                <c:pt idx="5">
                  <c:v>-0.83333333333333337</c:v>
                </c:pt>
                <c:pt idx="6">
                  <c:v>-0.8257575757575758</c:v>
                </c:pt>
                <c:pt idx="7">
                  <c:v>-0.81818181818181823</c:v>
                </c:pt>
                <c:pt idx="8">
                  <c:v>-0.81060606060606055</c:v>
                </c:pt>
                <c:pt idx="9">
                  <c:v>-0.80303030303030298</c:v>
                </c:pt>
                <c:pt idx="10">
                  <c:v>-0.79545454545454541</c:v>
                </c:pt>
                <c:pt idx="11">
                  <c:v>-0.78787878787878785</c:v>
                </c:pt>
                <c:pt idx="12">
                  <c:v>-0.78030303030303028</c:v>
                </c:pt>
                <c:pt idx="13">
                  <c:v>-0.77272727272727271</c:v>
                </c:pt>
                <c:pt idx="14">
                  <c:v>-0.76515151515151514</c:v>
                </c:pt>
                <c:pt idx="15">
                  <c:v>-0.75757575757575757</c:v>
                </c:pt>
                <c:pt idx="16">
                  <c:v>-0.75</c:v>
                </c:pt>
                <c:pt idx="17">
                  <c:v>-0.74242424242424243</c:v>
                </c:pt>
                <c:pt idx="18">
                  <c:v>-0.73484848484848486</c:v>
                </c:pt>
                <c:pt idx="19">
                  <c:v>-0.72727272727272729</c:v>
                </c:pt>
                <c:pt idx="20">
                  <c:v>-0.71969696969696972</c:v>
                </c:pt>
                <c:pt idx="21">
                  <c:v>-0.71212121212121215</c:v>
                </c:pt>
                <c:pt idx="22">
                  <c:v>-0.70454545454545459</c:v>
                </c:pt>
                <c:pt idx="23">
                  <c:v>-0.69696969696969702</c:v>
                </c:pt>
                <c:pt idx="24">
                  <c:v>-0.68939393939393945</c:v>
                </c:pt>
                <c:pt idx="25">
                  <c:v>-0.68181818181818177</c:v>
                </c:pt>
                <c:pt idx="26">
                  <c:v>-0.6742424242424242</c:v>
                </c:pt>
                <c:pt idx="27">
                  <c:v>-0.66666666666666663</c:v>
                </c:pt>
                <c:pt idx="28">
                  <c:v>-0.65909090909090906</c:v>
                </c:pt>
                <c:pt idx="29">
                  <c:v>-0.65151515151515149</c:v>
                </c:pt>
                <c:pt idx="30">
                  <c:v>-0.64393939393939392</c:v>
                </c:pt>
                <c:pt idx="31">
                  <c:v>-0.63636363636363635</c:v>
                </c:pt>
                <c:pt idx="32">
                  <c:v>-0.62878787878787878</c:v>
                </c:pt>
                <c:pt idx="33">
                  <c:v>-0.62121212121212122</c:v>
                </c:pt>
                <c:pt idx="34">
                  <c:v>-0.61363636363636365</c:v>
                </c:pt>
                <c:pt idx="35">
                  <c:v>-0.60606060606060608</c:v>
                </c:pt>
                <c:pt idx="36">
                  <c:v>-0.59848484848484851</c:v>
                </c:pt>
                <c:pt idx="37">
                  <c:v>-0.59090909090909094</c:v>
                </c:pt>
                <c:pt idx="38">
                  <c:v>-0.58333333333333337</c:v>
                </c:pt>
                <c:pt idx="39">
                  <c:v>-0.5757575757575758</c:v>
                </c:pt>
                <c:pt idx="40">
                  <c:v>-0.56818181818181823</c:v>
                </c:pt>
                <c:pt idx="41">
                  <c:v>-0.56060606060606055</c:v>
                </c:pt>
                <c:pt idx="42">
                  <c:v>-0.55303030303030298</c:v>
                </c:pt>
                <c:pt idx="43">
                  <c:v>-0.54545454545454541</c:v>
                </c:pt>
                <c:pt idx="44">
                  <c:v>-0.53787878787878785</c:v>
                </c:pt>
                <c:pt idx="45">
                  <c:v>-0.53030303030303028</c:v>
                </c:pt>
                <c:pt idx="46">
                  <c:v>-0.52272727272727271</c:v>
                </c:pt>
                <c:pt idx="47">
                  <c:v>-0.51515151515151514</c:v>
                </c:pt>
                <c:pt idx="48">
                  <c:v>-0.50757575757575757</c:v>
                </c:pt>
                <c:pt idx="49">
                  <c:v>-0.5</c:v>
                </c:pt>
                <c:pt idx="50">
                  <c:v>-0.49242424242424243</c:v>
                </c:pt>
                <c:pt idx="51">
                  <c:v>-0.48484848484848486</c:v>
                </c:pt>
                <c:pt idx="52">
                  <c:v>-0.47727272727272729</c:v>
                </c:pt>
                <c:pt idx="53">
                  <c:v>-0.46969696969696972</c:v>
                </c:pt>
                <c:pt idx="54">
                  <c:v>-0.4621212121212121</c:v>
                </c:pt>
                <c:pt idx="55">
                  <c:v>-0.45454545454545453</c:v>
                </c:pt>
                <c:pt idx="56">
                  <c:v>-0.44696969696969696</c:v>
                </c:pt>
                <c:pt idx="57">
                  <c:v>-0.43939393939393939</c:v>
                </c:pt>
                <c:pt idx="58">
                  <c:v>-0.43181818181818182</c:v>
                </c:pt>
                <c:pt idx="59">
                  <c:v>-0.42424242424242425</c:v>
                </c:pt>
                <c:pt idx="60">
                  <c:v>-0.41666666666666669</c:v>
                </c:pt>
                <c:pt idx="61">
                  <c:v>-0.40909090909090912</c:v>
                </c:pt>
                <c:pt idx="62">
                  <c:v>-0.40151515151515149</c:v>
                </c:pt>
                <c:pt idx="63">
                  <c:v>-0.39393939393939392</c:v>
                </c:pt>
                <c:pt idx="64">
                  <c:v>-0.38636363636363635</c:v>
                </c:pt>
                <c:pt idx="65">
                  <c:v>-0.37878787878787878</c:v>
                </c:pt>
                <c:pt idx="66">
                  <c:v>-0.37121212121212122</c:v>
                </c:pt>
                <c:pt idx="67">
                  <c:v>-0.36363636363636365</c:v>
                </c:pt>
                <c:pt idx="68">
                  <c:v>-0.35606060606060608</c:v>
                </c:pt>
                <c:pt idx="69">
                  <c:v>-0.34848484848484851</c:v>
                </c:pt>
                <c:pt idx="70">
                  <c:v>-0.34090909090909088</c:v>
                </c:pt>
                <c:pt idx="71">
                  <c:v>-0.33333333333333331</c:v>
                </c:pt>
                <c:pt idx="72">
                  <c:v>-0.32575757575757575</c:v>
                </c:pt>
                <c:pt idx="73">
                  <c:v>-0.31818181818181818</c:v>
                </c:pt>
                <c:pt idx="74">
                  <c:v>-0.31060606060606061</c:v>
                </c:pt>
                <c:pt idx="75">
                  <c:v>-0.30303030303030304</c:v>
                </c:pt>
                <c:pt idx="76">
                  <c:v>-0.29545454545454547</c:v>
                </c:pt>
                <c:pt idx="77">
                  <c:v>-0.2878787878787879</c:v>
                </c:pt>
                <c:pt idx="78">
                  <c:v>-0.28030303030303028</c:v>
                </c:pt>
                <c:pt idx="79">
                  <c:v>-0.27272727272727271</c:v>
                </c:pt>
                <c:pt idx="80">
                  <c:v>-0.26515151515151514</c:v>
                </c:pt>
                <c:pt idx="81">
                  <c:v>-0.25757575757575757</c:v>
                </c:pt>
                <c:pt idx="82">
                  <c:v>-0.25</c:v>
                </c:pt>
                <c:pt idx="83">
                  <c:v>-0.24242424242424243</c:v>
                </c:pt>
                <c:pt idx="84">
                  <c:v>-0.23484848484848486</c:v>
                </c:pt>
                <c:pt idx="85">
                  <c:v>-0.22727272727272727</c:v>
                </c:pt>
                <c:pt idx="86">
                  <c:v>-0.2196969696969697</c:v>
                </c:pt>
                <c:pt idx="87">
                  <c:v>-0.21212121212121213</c:v>
                </c:pt>
                <c:pt idx="88">
                  <c:v>-0.20454545454545456</c:v>
                </c:pt>
                <c:pt idx="89">
                  <c:v>-0.19696969696969696</c:v>
                </c:pt>
                <c:pt idx="90">
                  <c:v>-0.18939393939393939</c:v>
                </c:pt>
                <c:pt idx="91">
                  <c:v>-0.18181818181818182</c:v>
                </c:pt>
                <c:pt idx="92">
                  <c:v>-0.17424242424242425</c:v>
                </c:pt>
                <c:pt idx="93">
                  <c:v>-0.16666666666666666</c:v>
                </c:pt>
                <c:pt idx="94">
                  <c:v>-0.15909090909090909</c:v>
                </c:pt>
                <c:pt idx="95">
                  <c:v>-0.15151515151515152</c:v>
                </c:pt>
                <c:pt idx="96">
                  <c:v>-0.14393939393939395</c:v>
                </c:pt>
                <c:pt idx="97">
                  <c:v>-0.13636363636363635</c:v>
                </c:pt>
                <c:pt idx="98">
                  <c:v>-0.12878787878787878</c:v>
                </c:pt>
                <c:pt idx="99">
                  <c:v>-0.12121212121212122</c:v>
                </c:pt>
                <c:pt idx="100">
                  <c:v>-0.11363636363636363</c:v>
                </c:pt>
                <c:pt idx="101">
                  <c:v>-0.10606060606060606</c:v>
                </c:pt>
                <c:pt idx="102">
                  <c:v>-9.8484848484848481E-2</c:v>
                </c:pt>
                <c:pt idx="103">
                  <c:v>-9.0909090909090912E-2</c:v>
                </c:pt>
                <c:pt idx="104">
                  <c:v>-8.3333333333333329E-2</c:v>
                </c:pt>
                <c:pt idx="105">
                  <c:v>-7.575757575757576E-2</c:v>
                </c:pt>
                <c:pt idx="106">
                  <c:v>-6.8181818181818177E-2</c:v>
                </c:pt>
                <c:pt idx="107">
                  <c:v>-6.0606060606060608E-2</c:v>
                </c:pt>
                <c:pt idx="108">
                  <c:v>-5.3030303030303032E-2</c:v>
                </c:pt>
                <c:pt idx="109">
                  <c:v>-4.5454545454545456E-2</c:v>
                </c:pt>
                <c:pt idx="110">
                  <c:v>-3.787878787878788E-2</c:v>
                </c:pt>
                <c:pt idx="111">
                  <c:v>-3.0303030303030304E-2</c:v>
                </c:pt>
                <c:pt idx="112">
                  <c:v>-2.2727272727272728E-2</c:v>
                </c:pt>
                <c:pt idx="113">
                  <c:v>-1.5151515151515152E-2</c:v>
                </c:pt>
                <c:pt idx="114">
                  <c:v>-7.575757575757576E-3</c:v>
                </c:pt>
                <c:pt idx="115">
                  <c:v>0</c:v>
                </c:pt>
                <c:pt idx="116">
                  <c:v>7.575757575757576E-3</c:v>
                </c:pt>
                <c:pt idx="117">
                  <c:v>1.5151515151515152E-2</c:v>
                </c:pt>
                <c:pt idx="118">
                  <c:v>2.2727272727272728E-2</c:v>
                </c:pt>
                <c:pt idx="119">
                  <c:v>3.0303030303030304E-2</c:v>
                </c:pt>
                <c:pt idx="120">
                  <c:v>3.787878787878788E-2</c:v>
                </c:pt>
                <c:pt idx="121">
                  <c:v>4.5454545454545456E-2</c:v>
                </c:pt>
                <c:pt idx="122">
                  <c:v>5.3030303030303032E-2</c:v>
                </c:pt>
                <c:pt idx="123">
                  <c:v>6.0606060606060608E-2</c:v>
                </c:pt>
                <c:pt idx="124">
                  <c:v>6.8181818181818177E-2</c:v>
                </c:pt>
                <c:pt idx="125">
                  <c:v>7.575757575757576E-2</c:v>
                </c:pt>
                <c:pt idx="126">
                  <c:v>8.3333333333333329E-2</c:v>
                </c:pt>
                <c:pt idx="127">
                  <c:v>9.0909090909090912E-2</c:v>
                </c:pt>
                <c:pt idx="128">
                  <c:v>9.8484848484848481E-2</c:v>
                </c:pt>
                <c:pt idx="129">
                  <c:v>0.10606060606060606</c:v>
                </c:pt>
                <c:pt idx="130">
                  <c:v>0.11363636363636363</c:v>
                </c:pt>
                <c:pt idx="131">
                  <c:v>0.12121212121212122</c:v>
                </c:pt>
                <c:pt idx="132">
                  <c:v>0.12878787878787878</c:v>
                </c:pt>
                <c:pt idx="133">
                  <c:v>0.13636363636363635</c:v>
                </c:pt>
                <c:pt idx="134">
                  <c:v>0.14393939393939395</c:v>
                </c:pt>
                <c:pt idx="135">
                  <c:v>0.15151515151515152</c:v>
                </c:pt>
                <c:pt idx="136">
                  <c:v>0.15909090909090909</c:v>
                </c:pt>
                <c:pt idx="137">
                  <c:v>0.16666666666666666</c:v>
                </c:pt>
                <c:pt idx="138">
                  <c:v>0.17424242424242425</c:v>
                </c:pt>
                <c:pt idx="139">
                  <c:v>0.18181818181818182</c:v>
                </c:pt>
                <c:pt idx="140">
                  <c:v>0.18939393939393939</c:v>
                </c:pt>
                <c:pt idx="141">
                  <c:v>0.19696969696969696</c:v>
                </c:pt>
                <c:pt idx="142">
                  <c:v>0.20454545454545456</c:v>
                </c:pt>
                <c:pt idx="143">
                  <c:v>0.21212121212121213</c:v>
                </c:pt>
                <c:pt idx="144">
                  <c:v>0.2196969696969697</c:v>
                </c:pt>
                <c:pt idx="145">
                  <c:v>0.22727272727272727</c:v>
                </c:pt>
                <c:pt idx="146">
                  <c:v>0.23484848484848486</c:v>
                </c:pt>
                <c:pt idx="147">
                  <c:v>0.24242424242424243</c:v>
                </c:pt>
                <c:pt idx="148">
                  <c:v>0.25</c:v>
                </c:pt>
                <c:pt idx="149">
                  <c:v>0.25757575757575757</c:v>
                </c:pt>
                <c:pt idx="150">
                  <c:v>0.26515151515151514</c:v>
                </c:pt>
                <c:pt idx="151">
                  <c:v>0.27272727272727271</c:v>
                </c:pt>
                <c:pt idx="152">
                  <c:v>0.28030303030303028</c:v>
                </c:pt>
                <c:pt idx="153">
                  <c:v>0.2878787878787879</c:v>
                </c:pt>
                <c:pt idx="154">
                  <c:v>0.29545454545454547</c:v>
                </c:pt>
                <c:pt idx="155">
                  <c:v>0.30303030303030304</c:v>
                </c:pt>
                <c:pt idx="156">
                  <c:v>0.31060606060606061</c:v>
                </c:pt>
                <c:pt idx="157">
                  <c:v>0.31818181818181818</c:v>
                </c:pt>
                <c:pt idx="158">
                  <c:v>0.32575757575757575</c:v>
                </c:pt>
                <c:pt idx="159">
                  <c:v>0.33333333333333331</c:v>
                </c:pt>
                <c:pt idx="160">
                  <c:v>0.34090909090909088</c:v>
                </c:pt>
                <c:pt idx="161">
                  <c:v>0.34848484848484851</c:v>
                </c:pt>
                <c:pt idx="162">
                  <c:v>0.35606060606060608</c:v>
                </c:pt>
                <c:pt idx="163">
                  <c:v>0.36363636363636365</c:v>
                </c:pt>
                <c:pt idx="164">
                  <c:v>0.37121212121212122</c:v>
                </c:pt>
                <c:pt idx="165">
                  <c:v>0.37878787878787878</c:v>
                </c:pt>
                <c:pt idx="166">
                  <c:v>0.38636363636363635</c:v>
                </c:pt>
                <c:pt idx="167">
                  <c:v>0.39393939393939392</c:v>
                </c:pt>
                <c:pt idx="168">
                  <c:v>0.40151515151515149</c:v>
                </c:pt>
                <c:pt idx="169">
                  <c:v>0.40909090909090912</c:v>
                </c:pt>
                <c:pt idx="170">
                  <c:v>0.41666666666666669</c:v>
                </c:pt>
                <c:pt idx="171">
                  <c:v>0.42424242424242425</c:v>
                </c:pt>
                <c:pt idx="172">
                  <c:v>0.43181818181818182</c:v>
                </c:pt>
                <c:pt idx="173">
                  <c:v>0.43939393939393939</c:v>
                </c:pt>
                <c:pt idx="174">
                  <c:v>0.44696969696969696</c:v>
                </c:pt>
                <c:pt idx="175">
                  <c:v>0.45454545454545453</c:v>
                </c:pt>
                <c:pt idx="176">
                  <c:v>0.4621212121212121</c:v>
                </c:pt>
                <c:pt idx="177">
                  <c:v>0.46969696969696972</c:v>
                </c:pt>
                <c:pt idx="178">
                  <c:v>0.47727272727272729</c:v>
                </c:pt>
                <c:pt idx="179">
                  <c:v>0.48484848484848486</c:v>
                </c:pt>
                <c:pt idx="180">
                  <c:v>0.49242424242424243</c:v>
                </c:pt>
                <c:pt idx="181">
                  <c:v>0.5</c:v>
                </c:pt>
                <c:pt idx="182">
                  <c:v>0.50757575757575757</c:v>
                </c:pt>
                <c:pt idx="183">
                  <c:v>0.51515151515151514</c:v>
                </c:pt>
                <c:pt idx="184">
                  <c:v>0.52272727272727271</c:v>
                </c:pt>
                <c:pt idx="185">
                  <c:v>0.53030303030303028</c:v>
                </c:pt>
                <c:pt idx="186">
                  <c:v>0.53787878787878785</c:v>
                </c:pt>
                <c:pt idx="187">
                  <c:v>0.54545454545454541</c:v>
                </c:pt>
                <c:pt idx="188">
                  <c:v>0.55303030303030298</c:v>
                </c:pt>
                <c:pt idx="189">
                  <c:v>0.56060606060606055</c:v>
                </c:pt>
                <c:pt idx="190">
                  <c:v>0.56818181818181823</c:v>
                </c:pt>
                <c:pt idx="191">
                  <c:v>0.5757575757575758</c:v>
                </c:pt>
                <c:pt idx="192">
                  <c:v>0.58333333333333337</c:v>
                </c:pt>
                <c:pt idx="193">
                  <c:v>0.59090909090909094</c:v>
                </c:pt>
                <c:pt idx="194">
                  <c:v>0.59848484848484851</c:v>
                </c:pt>
                <c:pt idx="195">
                  <c:v>0.60606060606060608</c:v>
                </c:pt>
                <c:pt idx="196">
                  <c:v>0.61363636363636365</c:v>
                </c:pt>
                <c:pt idx="197">
                  <c:v>0.62121212121212122</c:v>
                </c:pt>
                <c:pt idx="198">
                  <c:v>0.62878787878787878</c:v>
                </c:pt>
                <c:pt idx="199">
                  <c:v>0.63636363636363635</c:v>
                </c:pt>
                <c:pt idx="200">
                  <c:v>0.64393939393939392</c:v>
                </c:pt>
                <c:pt idx="201">
                  <c:v>0.65151515151515149</c:v>
                </c:pt>
                <c:pt idx="202">
                  <c:v>0.65909090909090906</c:v>
                </c:pt>
                <c:pt idx="203">
                  <c:v>0.66666666666666663</c:v>
                </c:pt>
                <c:pt idx="204">
                  <c:v>0.6742424242424242</c:v>
                </c:pt>
                <c:pt idx="205">
                  <c:v>0.68181818181818177</c:v>
                </c:pt>
                <c:pt idx="206">
                  <c:v>0.68939393939393945</c:v>
                </c:pt>
                <c:pt idx="207">
                  <c:v>0.69696969696969702</c:v>
                </c:pt>
                <c:pt idx="208">
                  <c:v>0.70454545454545459</c:v>
                </c:pt>
                <c:pt idx="209">
                  <c:v>0.71212121212121215</c:v>
                </c:pt>
                <c:pt idx="210">
                  <c:v>0.71969696969696972</c:v>
                </c:pt>
                <c:pt idx="211">
                  <c:v>0.72727272727272729</c:v>
                </c:pt>
                <c:pt idx="212">
                  <c:v>0.73484848484848486</c:v>
                </c:pt>
                <c:pt idx="213">
                  <c:v>0.74242424242424243</c:v>
                </c:pt>
                <c:pt idx="214">
                  <c:v>0.75</c:v>
                </c:pt>
                <c:pt idx="215">
                  <c:v>0.75757575757575757</c:v>
                </c:pt>
                <c:pt idx="216">
                  <c:v>0.76515151515151514</c:v>
                </c:pt>
                <c:pt idx="217">
                  <c:v>0.77272727272727271</c:v>
                </c:pt>
                <c:pt idx="218">
                  <c:v>0.78030303030303028</c:v>
                </c:pt>
                <c:pt idx="219">
                  <c:v>0.78787878787878785</c:v>
                </c:pt>
                <c:pt idx="220">
                  <c:v>0.79545454545454541</c:v>
                </c:pt>
                <c:pt idx="221">
                  <c:v>0.80303030303030298</c:v>
                </c:pt>
                <c:pt idx="222">
                  <c:v>0.81060606060606055</c:v>
                </c:pt>
                <c:pt idx="223">
                  <c:v>0.81818181818181823</c:v>
                </c:pt>
                <c:pt idx="224">
                  <c:v>0.8257575757575758</c:v>
                </c:pt>
                <c:pt idx="225">
                  <c:v>0.83333333333333337</c:v>
                </c:pt>
                <c:pt idx="226">
                  <c:v>0.84090909090909094</c:v>
                </c:pt>
                <c:pt idx="227">
                  <c:v>0.84848484848484851</c:v>
                </c:pt>
                <c:pt idx="228">
                  <c:v>0.85606060606060608</c:v>
                </c:pt>
                <c:pt idx="229">
                  <c:v>0.86363636363636365</c:v>
                </c:pt>
                <c:pt idx="230">
                  <c:v>0.87121212121212122</c:v>
                </c:pt>
                <c:pt idx="231">
                  <c:v>0.87878787878787878</c:v>
                </c:pt>
                <c:pt idx="232">
                  <c:v>0.88636363636363635</c:v>
                </c:pt>
                <c:pt idx="233">
                  <c:v>0.89393939393939392</c:v>
                </c:pt>
                <c:pt idx="234">
                  <c:v>0.90151515151515149</c:v>
                </c:pt>
                <c:pt idx="235">
                  <c:v>0.90909090909090906</c:v>
                </c:pt>
                <c:pt idx="236">
                  <c:v>0.91666666666666663</c:v>
                </c:pt>
                <c:pt idx="237">
                  <c:v>0.9242424242424242</c:v>
                </c:pt>
                <c:pt idx="238">
                  <c:v>0.93181818181818177</c:v>
                </c:pt>
                <c:pt idx="239">
                  <c:v>0.93939393939393945</c:v>
                </c:pt>
                <c:pt idx="240">
                  <c:v>0.94696969696969702</c:v>
                </c:pt>
                <c:pt idx="241">
                  <c:v>0.95454545454545459</c:v>
                </c:pt>
                <c:pt idx="242">
                  <c:v>0.96212121212121215</c:v>
                </c:pt>
                <c:pt idx="243">
                  <c:v>0.96969696969696972</c:v>
                </c:pt>
                <c:pt idx="244">
                  <c:v>0.97727272727272729</c:v>
                </c:pt>
                <c:pt idx="245">
                  <c:v>0.98484848484848486</c:v>
                </c:pt>
                <c:pt idx="246">
                  <c:v>0.99242424242424243</c:v>
                </c:pt>
                <c:pt idx="247">
                  <c:v>1</c:v>
                </c:pt>
                <c:pt idx="248">
                  <c:v>1.0075757575757576</c:v>
                </c:pt>
                <c:pt idx="249">
                  <c:v>1.0151515151515151</c:v>
                </c:pt>
                <c:pt idx="250">
                  <c:v>1.0227272727272727</c:v>
                </c:pt>
                <c:pt idx="251">
                  <c:v>1.0303030303030303</c:v>
                </c:pt>
                <c:pt idx="252">
                  <c:v>1.0378787878787878</c:v>
                </c:pt>
                <c:pt idx="253">
                  <c:v>1.0454545454545454</c:v>
                </c:pt>
                <c:pt idx="254">
                  <c:v>1.053030303030303</c:v>
                </c:pt>
                <c:pt idx="255">
                  <c:v>1.0606060606060606</c:v>
                </c:pt>
                <c:pt idx="256">
                  <c:v>1.0681818181818181</c:v>
                </c:pt>
                <c:pt idx="257">
                  <c:v>1.0757575757575757</c:v>
                </c:pt>
                <c:pt idx="258">
                  <c:v>1.0833333333333333</c:v>
                </c:pt>
                <c:pt idx="259">
                  <c:v>1.0909090909090908</c:v>
                </c:pt>
                <c:pt idx="260">
                  <c:v>1.0984848484848484</c:v>
                </c:pt>
                <c:pt idx="261">
                  <c:v>1.106060606060606</c:v>
                </c:pt>
                <c:pt idx="262">
                  <c:v>1.1136363636363635</c:v>
                </c:pt>
                <c:pt idx="263">
                  <c:v>1.1212121212121211</c:v>
                </c:pt>
                <c:pt idx="264">
                  <c:v>1.1287878787878789</c:v>
                </c:pt>
                <c:pt idx="265">
                  <c:v>1.1363636363636365</c:v>
                </c:pt>
                <c:pt idx="266">
                  <c:v>1.143939393939394</c:v>
                </c:pt>
                <c:pt idx="267">
                  <c:v>1.1515151515151516</c:v>
                </c:pt>
                <c:pt idx="268">
                  <c:v>1.1590909090909092</c:v>
                </c:pt>
                <c:pt idx="269">
                  <c:v>1.1666666666666667</c:v>
                </c:pt>
                <c:pt idx="270">
                  <c:v>1.1742424242424243</c:v>
                </c:pt>
                <c:pt idx="271">
                  <c:v>1.1818181818181819</c:v>
                </c:pt>
                <c:pt idx="272">
                  <c:v>1.1893939393939394</c:v>
                </c:pt>
                <c:pt idx="273">
                  <c:v>1.196969696969697</c:v>
                </c:pt>
                <c:pt idx="274">
                  <c:v>1.2045454545454546</c:v>
                </c:pt>
                <c:pt idx="275">
                  <c:v>1.2121212121212122</c:v>
                </c:pt>
                <c:pt idx="276">
                  <c:v>1.2196969696969697</c:v>
                </c:pt>
                <c:pt idx="277">
                  <c:v>1.2272727272727273</c:v>
                </c:pt>
                <c:pt idx="278">
                  <c:v>1.2348484848484849</c:v>
                </c:pt>
                <c:pt idx="279">
                  <c:v>1.2424242424242424</c:v>
                </c:pt>
                <c:pt idx="280">
                  <c:v>1.25</c:v>
                </c:pt>
                <c:pt idx="281">
                  <c:v>1.2575757575757576</c:v>
                </c:pt>
                <c:pt idx="282">
                  <c:v>1.2651515151515151</c:v>
                </c:pt>
                <c:pt idx="283">
                  <c:v>1.2727272727272727</c:v>
                </c:pt>
                <c:pt idx="284">
                  <c:v>1.2803030303030303</c:v>
                </c:pt>
                <c:pt idx="285">
                  <c:v>1.2878787878787878</c:v>
                </c:pt>
                <c:pt idx="286">
                  <c:v>1.2954545454545454</c:v>
                </c:pt>
                <c:pt idx="287">
                  <c:v>1.303030303030303</c:v>
                </c:pt>
                <c:pt idx="288">
                  <c:v>1.3106060606060606</c:v>
                </c:pt>
                <c:pt idx="289">
                  <c:v>1.3181818181818181</c:v>
                </c:pt>
                <c:pt idx="290">
                  <c:v>1.3257575757575757</c:v>
                </c:pt>
                <c:pt idx="291">
                  <c:v>1.3333333333333333</c:v>
                </c:pt>
                <c:pt idx="292">
                  <c:v>1.3409090909090908</c:v>
                </c:pt>
                <c:pt idx="293">
                  <c:v>1.3484848484848484</c:v>
                </c:pt>
                <c:pt idx="294">
                  <c:v>1.356060606060606</c:v>
                </c:pt>
                <c:pt idx="295">
                  <c:v>1.3636363636363635</c:v>
                </c:pt>
                <c:pt idx="296">
                  <c:v>1.3712121212121211</c:v>
                </c:pt>
                <c:pt idx="297">
                  <c:v>1.3787878787878789</c:v>
                </c:pt>
                <c:pt idx="298">
                  <c:v>1.3863636363636365</c:v>
                </c:pt>
                <c:pt idx="299">
                  <c:v>1.393939393939394</c:v>
                </c:pt>
                <c:pt idx="300">
                  <c:v>1.4015151515151516</c:v>
                </c:pt>
                <c:pt idx="301">
                  <c:v>1.4090909090909092</c:v>
                </c:pt>
                <c:pt idx="302">
                  <c:v>1.4166666666666667</c:v>
                </c:pt>
                <c:pt idx="303">
                  <c:v>1.4242424242424243</c:v>
                </c:pt>
                <c:pt idx="304">
                  <c:v>1.4318181818181819</c:v>
                </c:pt>
                <c:pt idx="305">
                  <c:v>1.4393939393939394</c:v>
                </c:pt>
                <c:pt idx="306">
                  <c:v>1.446969696969697</c:v>
                </c:pt>
                <c:pt idx="307">
                  <c:v>1.4545454545454546</c:v>
                </c:pt>
                <c:pt idx="308">
                  <c:v>1.4621212121212122</c:v>
                </c:pt>
                <c:pt idx="309">
                  <c:v>1.4696969696969697</c:v>
                </c:pt>
                <c:pt idx="310">
                  <c:v>1.4772727272727273</c:v>
                </c:pt>
                <c:pt idx="311">
                  <c:v>1.4848484848484849</c:v>
                </c:pt>
                <c:pt idx="312">
                  <c:v>1.4924242424242424</c:v>
                </c:pt>
                <c:pt idx="313">
                  <c:v>1.5</c:v>
                </c:pt>
                <c:pt idx="314">
                  <c:v>1.5075757575757576</c:v>
                </c:pt>
                <c:pt idx="315">
                  <c:v>1.5151515151515151</c:v>
                </c:pt>
                <c:pt idx="316">
                  <c:v>1.5227272727272727</c:v>
                </c:pt>
                <c:pt idx="317">
                  <c:v>1.5303030303030303</c:v>
                </c:pt>
                <c:pt idx="318">
                  <c:v>1.5378787878787878</c:v>
                </c:pt>
                <c:pt idx="319">
                  <c:v>1.5454545454545454</c:v>
                </c:pt>
                <c:pt idx="320">
                  <c:v>1.553030303030303</c:v>
                </c:pt>
                <c:pt idx="321">
                  <c:v>1.5606060606060606</c:v>
                </c:pt>
                <c:pt idx="322">
                  <c:v>1.5681818181818181</c:v>
                </c:pt>
                <c:pt idx="323">
                  <c:v>1.5757575757575757</c:v>
                </c:pt>
                <c:pt idx="324">
                  <c:v>1.5833333333333333</c:v>
                </c:pt>
                <c:pt idx="325">
                  <c:v>1.5909090909090908</c:v>
                </c:pt>
                <c:pt idx="326">
                  <c:v>1.5984848484848484</c:v>
                </c:pt>
                <c:pt idx="327">
                  <c:v>1.606060606060606</c:v>
                </c:pt>
                <c:pt idx="328">
                  <c:v>1.6136363636363635</c:v>
                </c:pt>
                <c:pt idx="329">
                  <c:v>1.6212121212121211</c:v>
                </c:pt>
                <c:pt idx="330">
                  <c:v>1.6287878787878789</c:v>
                </c:pt>
                <c:pt idx="331">
                  <c:v>1.6363636363636365</c:v>
                </c:pt>
                <c:pt idx="332">
                  <c:v>1.643939393939394</c:v>
                </c:pt>
                <c:pt idx="333">
                  <c:v>1.6515151515151516</c:v>
                </c:pt>
                <c:pt idx="334">
                  <c:v>1.6590909090909092</c:v>
                </c:pt>
                <c:pt idx="335">
                  <c:v>1.6666666666666667</c:v>
                </c:pt>
                <c:pt idx="336">
                  <c:v>1.6742424242424243</c:v>
                </c:pt>
                <c:pt idx="337">
                  <c:v>1.6818181818181819</c:v>
                </c:pt>
                <c:pt idx="338">
                  <c:v>1.6893939393939394</c:v>
                </c:pt>
                <c:pt idx="339">
                  <c:v>1.696969696969697</c:v>
                </c:pt>
                <c:pt idx="340">
                  <c:v>1.7045454545454546</c:v>
                </c:pt>
                <c:pt idx="341">
                  <c:v>1.7121212121212122</c:v>
                </c:pt>
                <c:pt idx="342">
                  <c:v>1.7196969696969697</c:v>
                </c:pt>
                <c:pt idx="343">
                  <c:v>1.7272727272727273</c:v>
                </c:pt>
                <c:pt idx="344">
                  <c:v>1.7348484848484849</c:v>
                </c:pt>
                <c:pt idx="345">
                  <c:v>1.7424242424242424</c:v>
                </c:pt>
                <c:pt idx="346">
                  <c:v>1.75</c:v>
                </c:pt>
                <c:pt idx="347">
                  <c:v>1.7575757575757576</c:v>
                </c:pt>
                <c:pt idx="348">
                  <c:v>1.7651515151515151</c:v>
                </c:pt>
                <c:pt idx="349">
                  <c:v>1.7727272727272727</c:v>
                </c:pt>
                <c:pt idx="350">
                  <c:v>1.7803030303030303</c:v>
                </c:pt>
                <c:pt idx="351">
                  <c:v>1.7878787878787878</c:v>
                </c:pt>
                <c:pt idx="352">
                  <c:v>1.7954545454545454</c:v>
                </c:pt>
                <c:pt idx="353">
                  <c:v>1.803030303030303</c:v>
                </c:pt>
                <c:pt idx="354">
                  <c:v>1.8106060606060606</c:v>
                </c:pt>
                <c:pt idx="355">
                  <c:v>1.8181818181818181</c:v>
                </c:pt>
                <c:pt idx="356">
                  <c:v>1.8257575757575757</c:v>
                </c:pt>
                <c:pt idx="357">
                  <c:v>1.8333333333333333</c:v>
                </c:pt>
                <c:pt idx="358">
                  <c:v>1.8409090909090908</c:v>
                </c:pt>
                <c:pt idx="359">
                  <c:v>1.8484848484848484</c:v>
                </c:pt>
                <c:pt idx="360">
                  <c:v>1.856060606060606</c:v>
                </c:pt>
                <c:pt idx="361">
                  <c:v>1.8636363636363635</c:v>
                </c:pt>
                <c:pt idx="362">
                  <c:v>1.8712121212121211</c:v>
                </c:pt>
                <c:pt idx="363">
                  <c:v>1.8787878787878789</c:v>
                </c:pt>
                <c:pt idx="364">
                  <c:v>1.8863636363636365</c:v>
                </c:pt>
                <c:pt idx="365">
                  <c:v>1.893939393939394</c:v>
                </c:pt>
                <c:pt idx="366">
                  <c:v>1.9015151515151516</c:v>
                </c:pt>
                <c:pt idx="367">
                  <c:v>1.9090909090909092</c:v>
                </c:pt>
                <c:pt idx="368">
                  <c:v>1.9166666666666667</c:v>
                </c:pt>
                <c:pt idx="369">
                  <c:v>1.9242424242424243</c:v>
                </c:pt>
                <c:pt idx="370">
                  <c:v>1.9318181818181819</c:v>
                </c:pt>
                <c:pt idx="371">
                  <c:v>1.9393939393939394</c:v>
                </c:pt>
                <c:pt idx="372">
                  <c:v>1.946969696969697</c:v>
                </c:pt>
                <c:pt idx="373">
                  <c:v>1.9545454545454546</c:v>
                </c:pt>
                <c:pt idx="374">
                  <c:v>1.9621212121212122</c:v>
                </c:pt>
                <c:pt idx="375">
                  <c:v>1.9696969696969697</c:v>
                </c:pt>
                <c:pt idx="376">
                  <c:v>1.9772727272727273</c:v>
                </c:pt>
                <c:pt idx="377">
                  <c:v>1.9848484848484849</c:v>
                </c:pt>
                <c:pt idx="378">
                  <c:v>1.9924242424242424</c:v>
                </c:pt>
                <c:pt idx="379">
                  <c:v>2</c:v>
                </c:pt>
                <c:pt idx="380">
                  <c:v>2.0075757575757578</c:v>
                </c:pt>
                <c:pt idx="381">
                  <c:v>2.0151515151515151</c:v>
                </c:pt>
                <c:pt idx="382">
                  <c:v>2.0227272727272729</c:v>
                </c:pt>
                <c:pt idx="383">
                  <c:v>2.0303030303030303</c:v>
                </c:pt>
                <c:pt idx="384">
                  <c:v>2.0378787878787881</c:v>
                </c:pt>
                <c:pt idx="385">
                  <c:v>2.0454545454545454</c:v>
                </c:pt>
                <c:pt idx="386">
                  <c:v>2.0530303030303032</c:v>
                </c:pt>
                <c:pt idx="387">
                  <c:v>2.0606060606060606</c:v>
                </c:pt>
                <c:pt idx="388">
                  <c:v>2.0681818181818183</c:v>
                </c:pt>
                <c:pt idx="389">
                  <c:v>2.0757575757575757</c:v>
                </c:pt>
                <c:pt idx="390">
                  <c:v>2.0833333333333335</c:v>
                </c:pt>
                <c:pt idx="391">
                  <c:v>2.0909090909090908</c:v>
                </c:pt>
                <c:pt idx="392">
                  <c:v>2.0984848484848486</c:v>
                </c:pt>
                <c:pt idx="393">
                  <c:v>2.106060606060606</c:v>
                </c:pt>
                <c:pt idx="394">
                  <c:v>2.1136363636363638</c:v>
                </c:pt>
                <c:pt idx="395">
                  <c:v>2.1212121212121211</c:v>
                </c:pt>
                <c:pt idx="396">
                  <c:v>2.1287878787878789</c:v>
                </c:pt>
                <c:pt idx="397">
                  <c:v>2.1363636363636362</c:v>
                </c:pt>
                <c:pt idx="398">
                  <c:v>2.143939393939394</c:v>
                </c:pt>
                <c:pt idx="399">
                  <c:v>2.1515151515151514</c:v>
                </c:pt>
                <c:pt idx="400">
                  <c:v>2.1590909090909092</c:v>
                </c:pt>
                <c:pt idx="401">
                  <c:v>2.1666666666666665</c:v>
                </c:pt>
                <c:pt idx="402">
                  <c:v>2.1742424242424243</c:v>
                </c:pt>
                <c:pt idx="403">
                  <c:v>2.1818181818181817</c:v>
                </c:pt>
                <c:pt idx="404">
                  <c:v>2.1893939393939394</c:v>
                </c:pt>
                <c:pt idx="405">
                  <c:v>2.1969696969696968</c:v>
                </c:pt>
                <c:pt idx="406">
                  <c:v>2.2045454545454546</c:v>
                </c:pt>
                <c:pt idx="407">
                  <c:v>2.2121212121212119</c:v>
                </c:pt>
                <c:pt idx="408">
                  <c:v>2.2196969696969697</c:v>
                </c:pt>
                <c:pt idx="409">
                  <c:v>2.2272727272727271</c:v>
                </c:pt>
                <c:pt idx="410">
                  <c:v>2.2348484848484849</c:v>
                </c:pt>
                <c:pt idx="411">
                  <c:v>2.2424242424242422</c:v>
                </c:pt>
                <c:pt idx="412">
                  <c:v>2.25</c:v>
                </c:pt>
                <c:pt idx="413">
                  <c:v>2.2575757575757578</c:v>
                </c:pt>
                <c:pt idx="414">
                  <c:v>2.2651515151515151</c:v>
                </c:pt>
                <c:pt idx="415">
                  <c:v>2.2727272727272729</c:v>
                </c:pt>
                <c:pt idx="416">
                  <c:v>2.2803030303030303</c:v>
                </c:pt>
                <c:pt idx="417">
                  <c:v>2.2878787878787881</c:v>
                </c:pt>
                <c:pt idx="418">
                  <c:v>2.2954545454545454</c:v>
                </c:pt>
                <c:pt idx="419">
                  <c:v>2.3030303030303032</c:v>
                </c:pt>
                <c:pt idx="420">
                  <c:v>2.3106060606060606</c:v>
                </c:pt>
                <c:pt idx="421">
                  <c:v>2.3181818181818183</c:v>
                </c:pt>
                <c:pt idx="422">
                  <c:v>2.3257575757575757</c:v>
                </c:pt>
                <c:pt idx="423">
                  <c:v>2.3333333333333335</c:v>
                </c:pt>
                <c:pt idx="424">
                  <c:v>2.3409090909090908</c:v>
                </c:pt>
                <c:pt idx="425">
                  <c:v>2.3484848484848486</c:v>
                </c:pt>
                <c:pt idx="426">
                  <c:v>2.356060606060606</c:v>
                </c:pt>
                <c:pt idx="427">
                  <c:v>2.3636363636363638</c:v>
                </c:pt>
                <c:pt idx="428">
                  <c:v>2.3712121212121211</c:v>
                </c:pt>
                <c:pt idx="429">
                  <c:v>2.3787878787878789</c:v>
                </c:pt>
                <c:pt idx="430">
                  <c:v>2.3863636363636362</c:v>
                </c:pt>
                <c:pt idx="431">
                  <c:v>2.393939393939394</c:v>
                </c:pt>
                <c:pt idx="432">
                  <c:v>2.4015151515151514</c:v>
                </c:pt>
                <c:pt idx="433">
                  <c:v>2.4090909090909092</c:v>
                </c:pt>
                <c:pt idx="434">
                  <c:v>2.4166666666666665</c:v>
                </c:pt>
                <c:pt idx="435">
                  <c:v>2.4242424242424243</c:v>
                </c:pt>
                <c:pt idx="436">
                  <c:v>2.4318181818181817</c:v>
                </c:pt>
                <c:pt idx="437">
                  <c:v>2.4393939393939394</c:v>
                </c:pt>
                <c:pt idx="438">
                  <c:v>2.4469696969696968</c:v>
                </c:pt>
                <c:pt idx="439">
                  <c:v>2.4545454545454546</c:v>
                </c:pt>
                <c:pt idx="440">
                  <c:v>2.4621212121212119</c:v>
                </c:pt>
                <c:pt idx="441">
                  <c:v>2.4696969696969697</c:v>
                </c:pt>
                <c:pt idx="442">
                  <c:v>2.4772727272727271</c:v>
                </c:pt>
                <c:pt idx="443">
                  <c:v>2.4848484848484849</c:v>
                </c:pt>
                <c:pt idx="444">
                  <c:v>2.4924242424242422</c:v>
                </c:pt>
                <c:pt idx="445">
                  <c:v>2.5</c:v>
                </c:pt>
                <c:pt idx="446">
                  <c:v>2.5075757575757578</c:v>
                </c:pt>
                <c:pt idx="447">
                  <c:v>2.5151515151515151</c:v>
                </c:pt>
                <c:pt idx="448">
                  <c:v>2.5227272727272729</c:v>
                </c:pt>
                <c:pt idx="449">
                  <c:v>2.5303030303030303</c:v>
                </c:pt>
                <c:pt idx="450">
                  <c:v>2.5378787878787881</c:v>
                </c:pt>
                <c:pt idx="451">
                  <c:v>2.5454545454545454</c:v>
                </c:pt>
                <c:pt idx="452">
                  <c:v>2.5530303030303032</c:v>
                </c:pt>
                <c:pt idx="453">
                  <c:v>2.5606060606060606</c:v>
                </c:pt>
                <c:pt idx="454">
                  <c:v>2.5681818181818183</c:v>
                </c:pt>
                <c:pt idx="455">
                  <c:v>2.5757575757575757</c:v>
                </c:pt>
                <c:pt idx="456">
                  <c:v>2.5833333333333335</c:v>
                </c:pt>
                <c:pt idx="457">
                  <c:v>2.5909090909090908</c:v>
                </c:pt>
                <c:pt idx="458">
                  <c:v>2.5984848484848486</c:v>
                </c:pt>
                <c:pt idx="459">
                  <c:v>2.606060606060606</c:v>
                </c:pt>
                <c:pt idx="460">
                  <c:v>2.6136363636363638</c:v>
                </c:pt>
                <c:pt idx="461">
                  <c:v>2.6212121212121211</c:v>
                </c:pt>
                <c:pt idx="462">
                  <c:v>2.6287878787878789</c:v>
                </c:pt>
                <c:pt idx="463">
                  <c:v>2.6363636363636362</c:v>
                </c:pt>
                <c:pt idx="464">
                  <c:v>2.643939393939394</c:v>
                </c:pt>
                <c:pt idx="465">
                  <c:v>2.6515151515151514</c:v>
                </c:pt>
                <c:pt idx="466">
                  <c:v>2.6590909090909092</c:v>
                </c:pt>
                <c:pt idx="467">
                  <c:v>2.6666666666666665</c:v>
                </c:pt>
                <c:pt idx="468">
                  <c:v>2.6742424242424243</c:v>
                </c:pt>
                <c:pt idx="469">
                  <c:v>2.6818181818181817</c:v>
                </c:pt>
                <c:pt idx="470">
                  <c:v>2.6893939393939394</c:v>
                </c:pt>
                <c:pt idx="471">
                  <c:v>2.6969696969696968</c:v>
                </c:pt>
                <c:pt idx="472">
                  <c:v>2.7045454545454546</c:v>
                </c:pt>
                <c:pt idx="473">
                  <c:v>2.7121212121212119</c:v>
                </c:pt>
                <c:pt idx="474">
                  <c:v>2.7196969696969697</c:v>
                </c:pt>
                <c:pt idx="475">
                  <c:v>2.7272727272727271</c:v>
                </c:pt>
                <c:pt idx="476">
                  <c:v>2.7348484848484849</c:v>
                </c:pt>
                <c:pt idx="477">
                  <c:v>2.7424242424242422</c:v>
                </c:pt>
                <c:pt idx="478">
                  <c:v>2.75</c:v>
                </c:pt>
                <c:pt idx="479">
                  <c:v>2.7575757575757578</c:v>
                </c:pt>
                <c:pt idx="480">
                  <c:v>2.7651515151515151</c:v>
                </c:pt>
                <c:pt idx="481">
                  <c:v>2.7727272727272729</c:v>
                </c:pt>
                <c:pt idx="482">
                  <c:v>2.7803030303030303</c:v>
                </c:pt>
                <c:pt idx="483">
                  <c:v>2.7878787878787881</c:v>
                </c:pt>
                <c:pt idx="484">
                  <c:v>2.7954545454545454</c:v>
                </c:pt>
                <c:pt idx="485">
                  <c:v>2.8030303030303032</c:v>
                </c:pt>
                <c:pt idx="486">
                  <c:v>2.8106060606060606</c:v>
                </c:pt>
                <c:pt idx="487">
                  <c:v>2.8181818181818183</c:v>
                </c:pt>
                <c:pt idx="488">
                  <c:v>2.8257575757575757</c:v>
                </c:pt>
                <c:pt idx="489">
                  <c:v>2.8333333333333335</c:v>
                </c:pt>
                <c:pt idx="490">
                  <c:v>2.8409090909090908</c:v>
                </c:pt>
                <c:pt idx="491">
                  <c:v>2.8484848484848486</c:v>
                </c:pt>
                <c:pt idx="492">
                  <c:v>2.856060606060606</c:v>
                </c:pt>
                <c:pt idx="493">
                  <c:v>2.8636363636363638</c:v>
                </c:pt>
                <c:pt idx="494">
                  <c:v>2.8712121212121211</c:v>
                </c:pt>
                <c:pt idx="495">
                  <c:v>2.8787878787878789</c:v>
                </c:pt>
                <c:pt idx="496">
                  <c:v>2.8863636363636362</c:v>
                </c:pt>
                <c:pt idx="497">
                  <c:v>2.893939393939394</c:v>
                </c:pt>
                <c:pt idx="498">
                  <c:v>2.9015151515151514</c:v>
                </c:pt>
                <c:pt idx="499">
                  <c:v>2.9090909090909092</c:v>
                </c:pt>
                <c:pt idx="500">
                  <c:v>2.9166666666666665</c:v>
                </c:pt>
                <c:pt idx="501">
                  <c:v>2.9242424242424243</c:v>
                </c:pt>
                <c:pt idx="502">
                  <c:v>2.9318181818181817</c:v>
                </c:pt>
                <c:pt idx="503">
                  <c:v>2.9393939393939394</c:v>
                </c:pt>
                <c:pt idx="504">
                  <c:v>2.9469696969696968</c:v>
                </c:pt>
                <c:pt idx="505">
                  <c:v>2.9545454545454546</c:v>
                </c:pt>
                <c:pt idx="506">
                  <c:v>2.9621212121212119</c:v>
                </c:pt>
                <c:pt idx="507">
                  <c:v>2.9696969696969697</c:v>
                </c:pt>
                <c:pt idx="508">
                  <c:v>2.9772727272727271</c:v>
                </c:pt>
                <c:pt idx="509">
                  <c:v>2.9848484848484849</c:v>
                </c:pt>
                <c:pt idx="510">
                  <c:v>2.9924242424242422</c:v>
                </c:pt>
                <c:pt idx="511">
                  <c:v>3</c:v>
                </c:pt>
                <c:pt idx="512">
                  <c:v>3.0075757575757578</c:v>
                </c:pt>
                <c:pt idx="513">
                  <c:v>3.0151515151515151</c:v>
                </c:pt>
                <c:pt idx="514">
                  <c:v>3.0227272727272729</c:v>
                </c:pt>
                <c:pt idx="515">
                  <c:v>3.0303030303030303</c:v>
                </c:pt>
                <c:pt idx="516">
                  <c:v>3.0378787878787881</c:v>
                </c:pt>
                <c:pt idx="517">
                  <c:v>3.0454545454545454</c:v>
                </c:pt>
                <c:pt idx="518">
                  <c:v>3.0530303030303032</c:v>
                </c:pt>
                <c:pt idx="519">
                  <c:v>3.0606060606060606</c:v>
                </c:pt>
                <c:pt idx="520">
                  <c:v>3.0681818181818183</c:v>
                </c:pt>
                <c:pt idx="521">
                  <c:v>3.0757575757575757</c:v>
                </c:pt>
                <c:pt idx="522">
                  <c:v>3.0833333333333335</c:v>
                </c:pt>
                <c:pt idx="523">
                  <c:v>3.0909090909090908</c:v>
                </c:pt>
                <c:pt idx="524">
                  <c:v>3.0984848484848486</c:v>
                </c:pt>
                <c:pt idx="525">
                  <c:v>3.106060606060606</c:v>
                </c:pt>
              </c:numCache>
            </c:numRef>
          </c:xVal>
          <c:yVal>
            <c:numRef>
              <c:f>'Lx Waveform'!$E$2:$E$527</c:f>
              <c:numCache>
                <c:formatCode>General</c:formatCode>
                <c:ptCount val="526"/>
                <c:pt idx="0">
                  <c:v>0.15935334872979215</c:v>
                </c:pt>
                <c:pt idx="1">
                  <c:v>0.23845265588914549</c:v>
                </c:pt>
                <c:pt idx="2">
                  <c:v>0.32736720554272519</c:v>
                </c:pt>
                <c:pt idx="3">
                  <c:v>0.3787528868360277</c:v>
                </c:pt>
                <c:pt idx="4">
                  <c:v>0.47084295612009236</c:v>
                </c:pt>
                <c:pt idx="5">
                  <c:v>0.58747113163972287</c:v>
                </c:pt>
                <c:pt idx="6">
                  <c:v>0.73296766743648956</c:v>
                </c:pt>
                <c:pt idx="7">
                  <c:v>0.79012702078521935</c:v>
                </c:pt>
                <c:pt idx="8">
                  <c:v>0.84035796766743653</c:v>
                </c:pt>
                <c:pt idx="9">
                  <c:v>0.87240184757505779</c:v>
                </c:pt>
                <c:pt idx="10">
                  <c:v>0.90069284064665123</c:v>
                </c:pt>
                <c:pt idx="11">
                  <c:v>0.91079676674364896</c:v>
                </c:pt>
                <c:pt idx="12">
                  <c:v>0.93071593533487296</c:v>
                </c:pt>
                <c:pt idx="13">
                  <c:v>0.93995381062355654</c:v>
                </c:pt>
                <c:pt idx="14">
                  <c:v>0.95698614318706698</c:v>
                </c:pt>
                <c:pt idx="15">
                  <c:v>0.97892609699769051</c:v>
                </c:pt>
                <c:pt idx="16">
                  <c:v>1.0046189376443417</c:v>
                </c:pt>
                <c:pt idx="17">
                  <c:v>1.0225173210161662</c:v>
                </c:pt>
                <c:pt idx="18">
                  <c:v>1.0138568129330254</c:v>
                </c:pt>
                <c:pt idx="19">
                  <c:v>1.0300230946882216</c:v>
                </c:pt>
                <c:pt idx="20">
                  <c:v>1.0187644341801385</c:v>
                </c:pt>
                <c:pt idx="21">
                  <c:v>1.0167436489607391</c:v>
                </c:pt>
                <c:pt idx="22">
                  <c:v>0.9962471131639723</c:v>
                </c:pt>
                <c:pt idx="23">
                  <c:v>0.96997690531177827</c:v>
                </c:pt>
                <c:pt idx="24">
                  <c:v>0.96218244803695152</c:v>
                </c:pt>
                <c:pt idx="25">
                  <c:v>0.95323325635103928</c:v>
                </c:pt>
                <c:pt idx="26">
                  <c:v>0.95034642032332561</c:v>
                </c:pt>
                <c:pt idx="27">
                  <c:v>0.92754041570438794</c:v>
                </c:pt>
                <c:pt idx="28">
                  <c:v>0.89809468822170901</c:v>
                </c:pt>
                <c:pt idx="29">
                  <c:v>0.8986720554272517</c:v>
                </c:pt>
                <c:pt idx="30">
                  <c:v>0.87846420323325636</c:v>
                </c:pt>
                <c:pt idx="31">
                  <c:v>0.85363741339491916</c:v>
                </c:pt>
                <c:pt idx="32">
                  <c:v>0.85219399538106233</c:v>
                </c:pt>
                <c:pt idx="33">
                  <c:v>0.85536951501154734</c:v>
                </c:pt>
                <c:pt idx="34">
                  <c:v>0.82938799076212466</c:v>
                </c:pt>
                <c:pt idx="35">
                  <c:v>0.78521939953810627</c:v>
                </c:pt>
                <c:pt idx="36">
                  <c:v>0.75519630484988454</c:v>
                </c:pt>
                <c:pt idx="37">
                  <c:v>0.76818706697459582</c:v>
                </c:pt>
                <c:pt idx="38">
                  <c:v>0.74884526558891451</c:v>
                </c:pt>
                <c:pt idx="39">
                  <c:v>0.71564665127020788</c:v>
                </c:pt>
                <c:pt idx="40">
                  <c:v>0.68273672055427248</c:v>
                </c:pt>
                <c:pt idx="41">
                  <c:v>0.66224018475750579</c:v>
                </c:pt>
                <c:pt idx="42">
                  <c:v>0.65155889145496537</c:v>
                </c:pt>
                <c:pt idx="43">
                  <c:v>0.61085450346420322</c:v>
                </c:pt>
                <c:pt idx="44">
                  <c:v>0.62297921478060048</c:v>
                </c:pt>
                <c:pt idx="45">
                  <c:v>0.60017321016166281</c:v>
                </c:pt>
                <c:pt idx="46">
                  <c:v>0.56957274826789839</c:v>
                </c:pt>
                <c:pt idx="47">
                  <c:v>0.53319861431870674</c:v>
                </c:pt>
                <c:pt idx="48">
                  <c:v>0.48614318706697457</c:v>
                </c:pt>
                <c:pt idx="49">
                  <c:v>0.48354503464203236</c:v>
                </c:pt>
                <c:pt idx="50">
                  <c:v>0.44428406466512704</c:v>
                </c:pt>
                <c:pt idx="51">
                  <c:v>0.41310623556581988</c:v>
                </c:pt>
                <c:pt idx="52">
                  <c:v>0.37066974595842955</c:v>
                </c:pt>
                <c:pt idx="53">
                  <c:v>0.3625866050808314</c:v>
                </c:pt>
                <c:pt idx="54">
                  <c:v>0.36836027713625868</c:v>
                </c:pt>
                <c:pt idx="55">
                  <c:v>0.34670900692840645</c:v>
                </c:pt>
                <c:pt idx="56">
                  <c:v>0.33602771362586603</c:v>
                </c:pt>
                <c:pt idx="57">
                  <c:v>0.32592378752886836</c:v>
                </c:pt>
                <c:pt idx="58">
                  <c:v>0.30340646651270209</c:v>
                </c:pt>
                <c:pt idx="59">
                  <c:v>0.27598152424942263</c:v>
                </c:pt>
                <c:pt idx="60">
                  <c:v>0.26674364896073904</c:v>
                </c:pt>
                <c:pt idx="61">
                  <c:v>0.23325635103926096</c:v>
                </c:pt>
                <c:pt idx="62">
                  <c:v>0.22546189376443418</c:v>
                </c:pt>
                <c:pt idx="63">
                  <c:v>0.21795612009237875</c:v>
                </c:pt>
                <c:pt idx="64">
                  <c:v>0.21045034642032331</c:v>
                </c:pt>
                <c:pt idx="65">
                  <c:v>0.18215935334872979</c:v>
                </c:pt>
                <c:pt idx="66">
                  <c:v>0.18013856812933027</c:v>
                </c:pt>
                <c:pt idx="67">
                  <c:v>0.1651270207852194</c:v>
                </c:pt>
                <c:pt idx="68">
                  <c:v>0.16021939953810624</c:v>
                </c:pt>
                <c:pt idx="69">
                  <c:v>0.16397228637413394</c:v>
                </c:pt>
                <c:pt idx="70">
                  <c:v>0.13250577367205543</c:v>
                </c:pt>
                <c:pt idx="71">
                  <c:v>0.14520785219399537</c:v>
                </c:pt>
                <c:pt idx="72">
                  <c:v>0.13827944572748269</c:v>
                </c:pt>
                <c:pt idx="73">
                  <c:v>0.10825635103926097</c:v>
                </c:pt>
                <c:pt idx="74">
                  <c:v>9.1801385681293299E-2</c:v>
                </c:pt>
                <c:pt idx="75">
                  <c:v>0.11431870669745958</c:v>
                </c:pt>
                <c:pt idx="76">
                  <c:v>0.11605080831408776</c:v>
                </c:pt>
                <c:pt idx="77">
                  <c:v>8.8625866050808313E-2</c:v>
                </c:pt>
                <c:pt idx="78">
                  <c:v>8.8625866050808313E-2</c:v>
                </c:pt>
                <c:pt idx="79">
                  <c:v>0.10710161662817552</c:v>
                </c:pt>
                <c:pt idx="80">
                  <c:v>8.4872979214780597E-2</c:v>
                </c:pt>
                <c:pt idx="81">
                  <c:v>9.6997690531177835E-2</c:v>
                </c:pt>
                <c:pt idx="82">
                  <c:v>9.237875288683603E-2</c:v>
                </c:pt>
                <c:pt idx="83">
                  <c:v>7.9676674364896075E-2</c:v>
                </c:pt>
                <c:pt idx="84">
                  <c:v>7.7078521939953806E-2</c:v>
                </c:pt>
                <c:pt idx="85">
                  <c:v>7.6789838337182448E-2</c:v>
                </c:pt>
                <c:pt idx="86">
                  <c:v>9.8729792147806E-2</c:v>
                </c:pt>
                <c:pt idx="87">
                  <c:v>6.4665127020785224E-2</c:v>
                </c:pt>
                <c:pt idx="88">
                  <c:v>5.5715935334872978E-2</c:v>
                </c:pt>
                <c:pt idx="89">
                  <c:v>5.7448036951501157E-2</c:v>
                </c:pt>
                <c:pt idx="90">
                  <c:v>6.6397228637413389E-2</c:v>
                </c:pt>
                <c:pt idx="91">
                  <c:v>5.9468822170900694E-2</c:v>
                </c:pt>
                <c:pt idx="92">
                  <c:v>5.1674364896073903E-2</c:v>
                </c:pt>
                <c:pt idx="93">
                  <c:v>5.369515011547344E-2</c:v>
                </c:pt>
                <c:pt idx="94">
                  <c:v>5.5715935334872978E-2</c:v>
                </c:pt>
                <c:pt idx="95">
                  <c:v>5.5427251732101619E-2</c:v>
                </c:pt>
                <c:pt idx="96">
                  <c:v>4.9942263279445724E-2</c:v>
                </c:pt>
                <c:pt idx="97">
                  <c:v>3.4353348729792149E-2</c:v>
                </c:pt>
                <c:pt idx="98">
                  <c:v>1.8187066974595843E-2</c:v>
                </c:pt>
                <c:pt idx="99">
                  <c:v>3.7528868360277134E-2</c:v>
                </c:pt>
                <c:pt idx="100">
                  <c:v>4.0993071593533485E-2</c:v>
                </c:pt>
                <c:pt idx="101">
                  <c:v>4.4457274826789836E-2</c:v>
                </c:pt>
                <c:pt idx="102">
                  <c:v>2.8002309468822172E-2</c:v>
                </c:pt>
                <c:pt idx="103">
                  <c:v>2.3672055427251731E-2</c:v>
                </c:pt>
                <c:pt idx="104">
                  <c:v>2.0207852193995381E-2</c:v>
                </c:pt>
                <c:pt idx="105">
                  <c:v>3.4353348729792149E-2</c:v>
                </c:pt>
                <c:pt idx="106">
                  <c:v>5.4849884526558888E-2</c:v>
                </c:pt>
                <c:pt idx="107">
                  <c:v>3.3198614318706694E-2</c:v>
                </c:pt>
                <c:pt idx="108">
                  <c:v>1.5011547344110854E-2</c:v>
                </c:pt>
                <c:pt idx="109">
                  <c:v>2.6558891454965358E-2</c:v>
                </c:pt>
                <c:pt idx="110">
                  <c:v>2.7424942263279444E-2</c:v>
                </c:pt>
                <c:pt idx="111">
                  <c:v>2.3672055427251731E-2</c:v>
                </c:pt>
                <c:pt idx="112">
                  <c:v>2.9734411085450347E-2</c:v>
                </c:pt>
                <c:pt idx="113">
                  <c:v>1.8764434180138567E-2</c:v>
                </c:pt>
                <c:pt idx="114">
                  <c:v>2.107390300230947E-2</c:v>
                </c:pt>
                <c:pt idx="115">
                  <c:v>3.0023094688221709E-2</c:v>
                </c:pt>
                <c:pt idx="116">
                  <c:v>1.8764434180138567E-2</c:v>
                </c:pt>
                <c:pt idx="117">
                  <c:v>1.7321016166281754E-2</c:v>
                </c:pt>
                <c:pt idx="118">
                  <c:v>2.8579676674364896E-2</c:v>
                </c:pt>
                <c:pt idx="119">
                  <c:v>1.5011547344110854E-2</c:v>
                </c:pt>
                <c:pt idx="120">
                  <c:v>1.2702078521939953E-2</c:v>
                </c:pt>
                <c:pt idx="121">
                  <c:v>3.2332563510392612E-2</c:v>
                </c:pt>
                <c:pt idx="122">
                  <c:v>3.9549653579676672E-2</c:v>
                </c:pt>
                <c:pt idx="123">
                  <c:v>3.0889145496535798E-2</c:v>
                </c:pt>
                <c:pt idx="124">
                  <c:v>4.0704387990762127E-2</c:v>
                </c:pt>
                <c:pt idx="125">
                  <c:v>5.5427251732101619E-2</c:v>
                </c:pt>
                <c:pt idx="126">
                  <c:v>9.7575057736720552E-2</c:v>
                </c:pt>
                <c:pt idx="127">
                  <c:v>0.11836027713625866</c:v>
                </c:pt>
                <c:pt idx="128">
                  <c:v>0.14953810623556582</c:v>
                </c:pt>
                <c:pt idx="129">
                  <c:v>0.24942263279445728</c:v>
                </c:pt>
                <c:pt idx="130">
                  <c:v>0.3062933025404157</c:v>
                </c:pt>
                <c:pt idx="131">
                  <c:v>0.35652424942263278</c:v>
                </c:pt>
                <c:pt idx="132">
                  <c:v>0.43562355658198615</c:v>
                </c:pt>
                <c:pt idx="133">
                  <c:v>0.58054272517321015</c:v>
                </c:pt>
                <c:pt idx="134">
                  <c:v>0.7015011547344111</c:v>
                </c:pt>
                <c:pt idx="135">
                  <c:v>0.78088914549653576</c:v>
                </c:pt>
                <c:pt idx="136">
                  <c:v>0.80080831408775976</c:v>
                </c:pt>
                <c:pt idx="137">
                  <c:v>0.83718244803695152</c:v>
                </c:pt>
                <c:pt idx="138">
                  <c:v>0.88221709006928406</c:v>
                </c:pt>
                <c:pt idx="139">
                  <c:v>0.88192840646651272</c:v>
                </c:pt>
                <c:pt idx="140">
                  <c:v>0.92869515011547343</c:v>
                </c:pt>
                <c:pt idx="141">
                  <c:v>0.92811778290993074</c:v>
                </c:pt>
                <c:pt idx="142">
                  <c:v>0.94370669745958424</c:v>
                </c:pt>
                <c:pt idx="143">
                  <c:v>0.96073903002309469</c:v>
                </c:pt>
                <c:pt idx="144">
                  <c:v>0.99076212471131642</c:v>
                </c:pt>
                <c:pt idx="145">
                  <c:v>0.99711316397228633</c:v>
                </c:pt>
                <c:pt idx="146">
                  <c:v>1</c:v>
                </c:pt>
                <c:pt idx="147">
                  <c:v>0.99769053117782913</c:v>
                </c:pt>
                <c:pt idx="148">
                  <c:v>0.98527713625866054</c:v>
                </c:pt>
                <c:pt idx="149">
                  <c:v>0.97921478060046185</c:v>
                </c:pt>
                <c:pt idx="150">
                  <c:v>0.95785219399538102</c:v>
                </c:pt>
                <c:pt idx="151">
                  <c:v>0.95207852193995379</c:v>
                </c:pt>
                <c:pt idx="152">
                  <c:v>0.93591224018475749</c:v>
                </c:pt>
                <c:pt idx="153">
                  <c:v>0.93302540415704383</c:v>
                </c:pt>
                <c:pt idx="154">
                  <c:v>0.91137413394919164</c:v>
                </c:pt>
                <c:pt idx="155">
                  <c:v>0.88914549653579678</c:v>
                </c:pt>
                <c:pt idx="156">
                  <c:v>0.87326789838337182</c:v>
                </c:pt>
                <c:pt idx="157">
                  <c:v>0.86114318706697457</c:v>
                </c:pt>
                <c:pt idx="158">
                  <c:v>0.8507505773672055</c:v>
                </c:pt>
                <c:pt idx="159">
                  <c:v>0.82303695150115475</c:v>
                </c:pt>
                <c:pt idx="160">
                  <c:v>0.81206697459584298</c:v>
                </c:pt>
                <c:pt idx="161">
                  <c:v>0.79734411085450352</c:v>
                </c:pt>
                <c:pt idx="162">
                  <c:v>0.77655889145496537</c:v>
                </c:pt>
                <c:pt idx="163">
                  <c:v>0.77078521939953815</c:v>
                </c:pt>
                <c:pt idx="164">
                  <c:v>0.74971131639722866</c:v>
                </c:pt>
                <c:pt idx="165">
                  <c:v>0.71564665127020788</c:v>
                </c:pt>
                <c:pt idx="166">
                  <c:v>0.71420323325635104</c:v>
                </c:pt>
                <c:pt idx="167">
                  <c:v>0.68995381062355654</c:v>
                </c:pt>
                <c:pt idx="168">
                  <c:v>0.65588914549653576</c:v>
                </c:pt>
                <c:pt idx="169">
                  <c:v>0.65386836027713624</c:v>
                </c:pt>
                <c:pt idx="170">
                  <c:v>0.63192840646651272</c:v>
                </c:pt>
                <c:pt idx="171">
                  <c:v>0.59035796766743653</c:v>
                </c:pt>
                <c:pt idx="172">
                  <c:v>0.559757505773672</c:v>
                </c:pt>
                <c:pt idx="173">
                  <c:v>0.54618937644341803</c:v>
                </c:pt>
                <c:pt idx="174">
                  <c:v>0.53204387990762125</c:v>
                </c:pt>
                <c:pt idx="175">
                  <c:v>0.48181293302540418</c:v>
                </c:pt>
                <c:pt idx="176">
                  <c:v>0.46680138568129331</c:v>
                </c:pt>
                <c:pt idx="177">
                  <c:v>0.44226327944572746</c:v>
                </c:pt>
                <c:pt idx="178">
                  <c:v>0.39665127020785218</c:v>
                </c:pt>
                <c:pt idx="179">
                  <c:v>0.37211316397228639</c:v>
                </c:pt>
                <c:pt idx="180">
                  <c:v>0.36027713625866054</c:v>
                </c:pt>
                <c:pt idx="181">
                  <c:v>0.33400692840646651</c:v>
                </c:pt>
                <c:pt idx="182">
                  <c:v>0.30744803695150114</c:v>
                </c:pt>
                <c:pt idx="183">
                  <c:v>0.29763279445727481</c:v>
                </c:pt>
                <c:pt idx="184">
                  <c:v>0.27742494226327946</c:v>
                </c:pt>
                <c:pt idx="185">
                  <c:v>0.25837182448036949</c:v>
                </c:pt>
                <c:pt idx="186">
                  <c:v>0.24538106235565821</c:v>
                </c:pt>
                <c:pt idx="187">
                  <c:v>0.22892609699769054</c:v>
                </c:pt>
                <c:pt idx="188">
                  <c:v>0.20207852193995382</c:v>
                </c:pt>
                <c:pt idx="189">
                  <c:v>0.20929561200923788</c:v>
                </c:pt>
                <c:pt idx="190">
                  <c:v>0.20900692840646651</c:v>
                </c:pt>
                <c:pt idx="191">
                  <c:v>0.18013856812933027</c:v>
                </c:pt>
                <c:pt idx="192">
                  <c:v>0.17378752886836027</c:v>
                </c:pt>
                <c:pt idx="193">
                  <c:v>0.15675519630484988</c:v>
                </c:pt>
                <c:pt idx="194">
                  <c:v>0.14520785219399537</c:v>
                </c:pt>
                <c:pt idx="195">
                  <c:v>0.1374133949191686</c:v>
                </c:pt>
                <c:pt idx="196">
                  <c:v>9.4688221709006926E-2</c:v>
                </c:pt>
                <c:pt idx="197">
                  <c:v>8.4584295612009239E-2</c:v>
                </c:pt>
                <c:pt idx="198">
                  <c:v>0.10536951501154734</c:v>
                </c:pt>
                <c:pt idx="199">
                  <c:v>0.1180715935334873</c:v>
                </c:pt>
                <c:pt idx="200">
                  <c:v>8.6605080831408776E-2</c:v>
                </c:pt>
                <c:pt idx="201">
                  <c:v>8.198614318706697E-2</c:v>
                </c:pt>
                <c:pt idx="202">
                  <c:v>8.7759815242494224E-2</c:v>
                </c:pt>
                <c:pt idx="203">
                  <c:v>8.4006928406466508E-2</c:v>
                </c:pt>
                <c:pt idx="204">
                  <c:v>7.7944572748267896E-2</c:v>
                </c:pt>
                <c:pt idx="205">
                  <c:v>5.3117782909930716E-2</c:v>
                </c:pt>
                <c:pt idx="206">
                  <c:v>6.0046189376443418E-2</c:v>
                </c:pt>
                <c:pt idx="207">
                  <c:v>5.2251732101616627E-2</c:v>
                </c:pt>
                <c:pt idx="208">
                  <c:v>5.4272517321016164E-2</c:v>
                </c:pt>
                <c:pt idx="209">
                  <c:v>4.7055427251732104E-2</c:v>
                </c:pt>
                <c:pt idx="210">
                  <c:v>4.7055427251732104E-2</c:v>
                </c:pt>
                <c:pt idx="211">
                  <c:v>6.8995381062355657E-2</c:v>
                </c:pt>
                <c:pt idx="212">
                  <c:v>4.8210161662817552E-2</c:v>
                </c:pt>
                <c:pt idx="213">
                  <c:v>3.3198614318706694E-2</c:v>
                </c:pt>
                <c:pt idx="214">
                  <c:v>3.8106235565819858E-2</c:v>
                </c:pt>
                <c:pt idx="215">
                  <c:v>2.684757505773672E-2</c:v>
                </c:pt>
                <c:pt idx="216">
                  <c:v>2.8868360277136258E-2</c:v>
                </c:pt>
                <c:pt idx="217">
                  <c:v>2.8579676674364896E-2</c:v>
                </c:pt>
                <c:pt idx="218">
                  <c:v>2.9734411085450347E-2</c:v>
                </c:pt>
                <c:pt idx="219">
                  <c:v>3.5796766743648963E-2</c:v>
                </c:pt>
                <c:pt idx="220">
                  <c:v>2.3383371824480369E-2</c:v>
                </c:pt>
                <c:pt idx="221">
                  <c:v>1.2702078521939953E-2</c:v>
                </c:pt>
                <c:pt idx="222">
                  <c:v>1.4434180138568129E-2</c:v>
                </c:pt>
                <c:pt idx="223">
                  <c:v>1.3279445727482679E-2</c:v>
                </c:pt>
                <c:pt idx="224">
                  <c:v>2.8868360277136259E-3</c:v>
                </c:pt>
                <c:pt idx="225">
                  <c:v>1.5300230946882216E-2</c:v>
                </c:pt>
                <c:pt idx="226">
                  <c:v>1.0969976905311778E-2</c:v>
                </c:pt>
                <c:pt idx="227">
                  <c:v>1.6454965357967668E-2</c:v>
                </c:pt>
                <c:pt idx="228">
                  <c:v>1.8475750577367205E-2</c:v>
                </c:pt>
                <c:pt idx="229">
                  <c:v>1.3856812933025405E-2</c:v>
                </c:pt>
                <c:pt idx="230">
                  <c:v>8.6605080831408769E-3</c:v>
                </c:pt>
                <c:pt idx="231">
                  <c:v>2.3094688221709007E-3</c:v>
                </c:pt>
                <c:pt idx="232">
                  <c:v>1.7609699769053119E-2</c:v>
                </c:pt>
                <c:pt idx="233">
                  <c:v>3.7528868360277136E-3</c:v>
                </c:pt>
                <c:pt idx="234">
                  <c:v>6.3510392609699767E-3</c:v>
                </c:pt>
                <c:pt idx="235">
                  <c:v>1.8764434180138567E-2</c:v>
                </c:pt>
                <c:pt idx="236">
                  <c:v>1.7321016166281756E-3</c:v>
                </c:pt>
                <c:pt idx="237">
                  <c:v>0</c:v>
                </c:pt>
                <c:pt idx="238">
                  <c:v>2.8868360277136258E-4</c:v>
                </c:pt>
                <c:pt idx="239">
                  <c:v>1.1547344110854503E-3</c:v>
                </c:pt>
                <c:pt idx="240">
                  <c:v>3.4642032332563512E-3</c:v>
                </c:pt>
                <c:pt idx="241">
                  <c:v>1.7321016166281754E-2</c:v>
                </c:pt>
                <c:pt idx="242">
                  <c:v>9.5265588914549646E-3</c:v>
                </c:pt>
                <c:pt idx="243">
                  <c:v>0</c:v>
                </c:pt>
                <c:pt idx="244">
                  <c:v>1.2413394919168591E-2</c:v>
                </c:pt>
                <c:pt idx="245">
                  <c:v>1.8475750577367205E-2</c:v>
                </c:pt>
                <c:pt idx="246">
                  <c:v>2.3094688221709007E-3</c:v>
                </c:pt>
                <c:pt idx="247">
                  <c:v>9.5265588914549646E-3</c:v>
                </c:pt>
                <c:pt idx="248">
                  <c:v>1.7609699769053119E-2</c:v>
                </c:pt>
                <c:pt idx="249">
                  <c:v>2.3094688221709007E-3</c:v>
                </c:pt>
                <c:pt idx="250">
                  <c:v>1.6454965357967668E-2</c:v>
                </c:pt>
                <c:pt idx="251">
                  <c:v>2.9734411085450347E-2</c:v>
                </c:pt>
                <c:pt idx="252">
                  <c:v>3.0600461893764433E-2</c:v>
                </c:pt>
                <c:pt idx="253">
                  <c:v>6.2933025404157045E-2</c:v>
                </c:pt>
                <c:pt idx="254">
                  <c:v>8.429561200923788E-2</c:v>
                </c:pt>
                <c:pt idx="255">
                  <c:v>0.12038106235565819</c:v>
                </c:pt>
                <c:pt idx="256">
                  <c:v>0.14722863741339492</c:v>
                </c:pt>
                <c:pt idx="257">
                  <c:v>0.19486143187066973</c:v>
                </c:pt>
                <c:pt idx="258">
                  <c:v>0.27165127020785218</c:v>
                </c:pt>
                <c:pt idx="259">
                  <c:v>0.33429561200923785</c:v>
                </c:pt>
                <c:pt idx="260">
                  <c:v>0.43013856812933027</c:v>
                </c:pt>
                <c:pt idx="261">
                  <c:v>0.56062355658198615</c:v>
                </c:pt>
                <c:pt idx="262">
                  <c:v>0.68389145496535797</c:v>
                </c:pt>
                <c:pt idx="263">
                  <c:v>0.74278290993071594</c:v>
                </c:pt>
                <c:pt idx="264">
                  <c:v>0.79301385681293302</c:v>
                </c:pt>
                <c:pt idx="265">
                  <c:v>0.83054272517321015</c:v>
                </c:pt>
                <c:pt idx="266">
                  <c:v>0.84613163972286376</c:v>
                </c:pt>
                <c:pt idx="267">
                  <c:v>0.87557736720554269</c:v>
                </c:pt>
                <c:pt idx="268">
                  <c:v>0.90242494226327941</c:v>
                </c:pt>
                <c:pt idx="269">
                  <c:v>0.91079676674364896</c:v>
                </c:pt>
                <c:pt idx="270">
                  <c:v>0.94053117782909934</c:v>
                </c:pt>
                <c:pt idx="271">
                  <c:v>0.97430715935334877</c:v>
                </c:pt>
                <c:pt idx="272">
                  <c:v>0.98181293302540418</c:v>
                </c:pt>
                <c:pt idx="273">
                  <c:v>0.98903002309468824</c:v>
                </c:pt>
                <c:pt idx="274">
                  <c:v>0.9875866050808314</c:v>
                </c:pt>
                <c:pt idx="275">
                  <c:v>0.9875866050808314</c:v>
                </c:pt>
                <c:pt idx="276">
                  <c:v>0.96939953810623558</c:v>
                </c:pt>
                <c:pt idx="277">
                  <c:v>0.98412240184757505</c:v>
                </c:pt>
                <c:pt idx="278">
                  <c:v>0.97286374133949194</c:v>
                </c:pt>
                <c:pt idx="279">
                  <c:v>0.94428406466512704</c:v>
                </c:pt>
                <c:pt idx="280">
                  <c:v>0.91945727482678985</c:v>
                </c:pt>
                <c:pt idx="281">
                  <c:v>0.91397228637413397</c:v>
                </c:pt>
                <c:pt idx="282">
                  <c:v>0.92696304849884525</c:v>
                </c:pt>
                <c:pt idx="283">
                  <c:v>0.92090069284064668</c:v>
                </c:pt>
                <c:pt idx="284">
                  <c:v>0.89607390300230949</c:v>
                </c:pt>
                <c:pt idx="285">
                  <c:v>0.88394919168591224</c:v>
                </c:pt>
                <c:pt idx="286">
                  <c:v>0.8513279445727483</c:v>
                </c:pt>
                <c:pt idx="287">
                  <c:v>0.81726327944572752</c:v>
                </c:pt>
                <c:pt idx="288">
                  <c:v>0.80080831408775976</c:v>
                </c:pt>
                <c:pt idx="289">
                  <c:v>0.77396073903002305</c:v>
                </c:pt>
                <c:pt idx="290">
                  <c:v>0.76818706697459582</c:v>
                </c:pt>
                <c:pt idx="291">
                  <c:v>0.72979214780600465</c:v>
                </c:pt>
                <c:pt idx="292">
                  <c:v>0.72228637413394914</c:v>
                </c:pt>
                <c:pt idx="293">
                  <c:v>0.72603926096997695</c:v>
                </c:pt>
                <c:pt idx="294">
                  <c:v>0.69370669745958424</c:v>
                </c:pt>
                <c:pt idx="295">
                  <c:v>0.67551963048498842</c:v>
                </c:pt>
                <c:pt idx="296">
                  <c:v>0.65762124711316394</c:v>
                </c:pt>
                <c:pt idx="297">
                  <c:v>0.62990762124711319</c:v>
                </c:pt>
                <c:pt idx="298">
                  <c:v>0.63596997690531176</c:v>
                </c:pt>
                <c:pt idx="299">
                  <c:v>0.60536951501154734</c:v>
                </c:pt>
                <c:pt idx="300">
                  <c:v>0.56755196304849886</c:v>
                </c:pt>
                <c:pt idx="301">
                  <c:v>0.55340646651270209</c:v>
                </c:pt>
                <c:pt idx="302">
                  <c:v>0.51039260969976907</c:v>
                </c:pt>
                <c:pt idx="303">
                  <c:v>0.48123556581986143</c:v>
                </c:pt>
                <c:pt idx="304">
                  <c:v>0.47257505773672054</c:v>
                </c:pt>
                <c:pt idx="305">
                  <c:v>0.45265588914549654</c:v>
                </c:pt>
                <c:pt idx="306">
                  <c:v>0.40790993071593534</c:v>
                </c:pt>
                <c:pt idx="307">
                  <c:v>0.35623556581986143</c:v>
                </c:pt>
                <c:pt idx="308">
                  <c:v>0.33949191685912239</c:v>
                </c:pt>
                <c:pt idx="309">
                  <c:v>0.32967667436489606</c:v>
                </c:pt>
                <c:pt idx="310">
                  <c:v>0.29647806004618937</c:v>
                </c:pt>
                <c:pt idx="311">
                  <c:v>0.28724018475750579</c:v>
                </c:pt>
                <c:pt idx="312">
                  <c:v>0.27973441108545033</c:v>
                </c:pt>
                <c:pt idx="313">
                  <c:v>0.27338337182448036</c:v>
                </c:pt>
                <c:pt idx="314">
                  <c:v>0.25173210161662818</c:v>
                </c:pt>
                <c:pt idx="315">
                  <c:v>0.23672055427251731</c:v>
                </c:pt>
                <c:pt idx="316">
                  <c:v>0.22719399538106236</c:v>
                </c:pt>
                <c:pt idx="317">
                  <c:v>0.19255196304849884</c:v>
                </c:pt>
                <c:pt idx="318">
                  <c:v>0.18418013856812934</c:v>
                </c:pt>
                <c:pt idx="319">
                  <c:v>0.171189376443418</c:v>
                </c:pt>
                <c:pt idx="320">
                  <c:v>0.16657043879907621</c:v>
                </c:pt>
                <c:pt idx="321">
                  <c:v>0.15762124711316397</c:v>
                </c:pt>
                <c:pt idx="322">
                  <c:v>0.14665127020785218</c:v>
                </c:pt>
                <c:pt idx="323">
                  <c:v>0.13192840646651272</c:v>
                </c:pt>
                <c:pt idx="324">
                  <c:v>0.12153579676674364</c:v>
                </c:pt>
                <c:pt idx="325">
                  <c:v>0.10739030023094688</c:v>
                </c:pt>
                <c:pt idx="326">
                  <c:v>8.5450346420323328E-2</c:v>
                </c:pt>
                <c:pt idx="327">
                  <c:v>9.4399538106235567E-2</c:v>
                </c:pt>
                <c:pt idx="328">
                  <c:v>8.198614318706697E-2</c:v>
                </c:pt>
                <c:pt idx="329">
                  <c:v>7.5635103926097E-2</c:v>
                </c:pt>
                <c:pt idx="330">
                  <c:v>5.6870669745958433E-2</c:v>
                </c:pt>
                <c:pt idx="331">
                  <c:v>5.6581986143187067E-2</c:v>
                </c:pt>
                <c:pt idx="332">
                  <c:v>5.889145496535797E-2</c:v>
                </c:pt>
                <c:pt idx="333">
                  <c:v>4.2725173210161664E-2</c:v>
                </c:pt>
                <c:pt idx="334">
                  <c:v>4.9076212471131642E-2</c:v>
                </c:pt>
                <c:pt idx="335">
                  <c:v>4.6766743648960739E-2</c:v>
                </c:pt>
                <c:pt idx="336">
                  <c:v>2.8868360277136258E-2</c:v>
                </c:pt>
                <c:pt idx="337">
                  <c:v>3.6374133949191687E-2</c:v>
                </c:pt>
                <c:pt idx="338">
                  <c:v>3.9838337182448037E-2</c:v>
                </c:pt>
                <c:pt idx="339">
                  <c:v>4.2436489607390299E-2</c:v>
                </c:pt>
                <c:pt idx="340">
                  <c:v>4.4168591224018477E-2</c:v>
                </c:pt>
                <c:pt idx="341">
                  <c:v>4.1570438799076209E-2</c:v>
                </c:pt>
                <c:pt idx="342">
                  <c:v>2.9734411085450347E-2</c:v>
                </c:pt>
                <c:pt idx="343">
                  <c:v>1.2990762124711317E-2</c:v>
                </c:pt>
                <c:pt idx="344">
                  <c:v>2.4249422632794459E-2</c:v>
                </c:pt>
                <c:pt idx="345">
                  <c:v>2.3383371824480369E-2</c:v>
                </c:pt>
                <c:pt idx="346">
                  <c:v>1.9919168591224019E-2</c:v>
                </c:pt>
                <c:pt idx="347">
                  <c:v>2.3960739030023093E-2</c:v>
                </c:pt>
                <c:pt idx="348">
                  <c:v>2.1939953810623556E-2</c:v>
                </c:pt>
                <c:pt idx="349">
                  <c:v>1.1836027713625866E-2</c:v>
                </c:pt>
                <c:pt idx="350">
                  <c:v>1.6454965357967668E-2</c:v>
                </c:pt>
                <c:pt idx="351">
                  <c:v>1.3856812933025405E-2</c:v>
                </c:pt>
                <c:pt idx="352">
                  <c:v>1.8764434180138567E-2</c:v>
                </c:pt>
                <c:pt idx="353">
                  <c:v>9.2378752886836026E-3</c:v>
                </c:pt>
                <c:pt idx="354">
                  <c:v>8.6605080831408769E-3</c:v>
                </c:pt>
                <c:pt idx="355">
                  <c:v>2.8868360277136259E-3</c:v>
                </c:pt>
                <c:pt idx="356">
                  <c:v>1.674364896073903E-2</c:v>
                </c:pt>
                <c:pt idx="357">
                  <c:v>2.4826789838337183E-2</c:v>
                </c:pt>
                <c:pt idx="358">
                  <c:v>8.9491916859122406E-3</c:v>
                </c:pt>
                <c:pt idx="359">
                  <c:v>1.4722863741339492E-2</c:v>
                </c:pt>
                <c:pt idx="360">
                  <c:v>2.3960739030023093E-2</c:v>
                </c:pt>
                <c:pt idx="361">
                  <c:v>2.5115473441108545E-2</c:v>
                </c:pt>
                <c:pt idx="362">
                  <c:v>1.3568129330254041E-2</c:v>
                </c:pt>
                <c:pt idx="363">
                  <c:v>-2.5981524249422631E-3</c:v>
                </c:pt>
                <c:pt idx="364">
                  <c:v>-6.0623556581986147E-3</c:v>
                </c:pt>
                <c:pt idx="365">
                  <c:v>1.5011547344110854E-2</c:v>
                </c:pt>
                <c:pt idx="366">
                  <c:v>1.4722863741339492E-2</c:v>
                </c:pt>
                <c:pt idx="367">
                  <c:v>1.8187066974595843E-2</c:v>
                </c:pt>
                <c:pt idx="368">
                  <c:v>1.7321016166281754E-2</c:v>
                </c:pt>
                <c:pt idx="369">
                  <c:v>2.5981524249422631E-3</c:v>
                </c:pt>
                <c:pt idx="370">
                  <c:v>-2.5981524249422631E-3</c:v>
                </c:pt>
                <c:pt idx="371">
                  <c:v>1.010392609699769E-2</c:v>
                </c:pt>
                <c:pt idx="372">
                  <c:v>-8.660508083140878E-4</c:v>
                </c:pt>
                <c:pt idx="373">
                  <c:v>2.3383371824480369E-2</c:v>
                </c:pt>
                <c:pt idx="374">
                  <c:v>2.1651270207852194E-2</c:v>
                </c:pt>
                <c:pt idx="375">
                  <c:v>8.6605080831408769E-3</c:v>
                </c:pt>
                <c:pt idx="376">
                  <c:v>6.3510392609699767E-3</c:v>
                </c:pt>
                <c:pt idx="377">
                  <c:v>1.3568129330254041E-2</c:v>
                </c:pt>
                <c:pt idx="378">
                  <c:v>2.2517321016166283E-2</c:v>
                </c:pt>
                <c:pt idx="379">
                  <c:v>1.7898383371824481E-2</c:v>
                </c:pt>
                <c:pt idx="380">
                  <c:v>2.9445727482678985E-2</c:v>
                </c:pt>
                <c:pt idx="381">
                  <c:v>6.3510392609699776E-2</c:v>
                </c:pt>
                <c:pt idx="382">
                  <c:v>0.10796766743648961</c:v>
                </c:pt>
                <c:pt idx="383">
                  <c:v>0.11633949191685912</c:v>
                </c:pt>
                <c:pt idx="384">
                  <c:v>0.14780600461893764</c:v>
                </c:pt>
                <c:pt idx="385">
                  <c:v>0.22517321016166281</c:v>
                </c:pt>
                <c:pt idx="386">
                  <c:v>0.30282909930715934</c:v>
                </c:pt>
                <c:pt idx="387">
                  <c:v>0.34872979214780603</c:v>
                </c:pt>
                <c:pt idx="388">
                  <c:v>0.41166281755196305</c:v>
                </c:pt>
                <c:pt idx="389">
                  <c:v>0.56610854503464203</c:v>
                </c:pt>
                <c:pt idx="390">
                  <c:v>0.73152424942263283</c:v>
                </c:pt>
                <c:pt idx="391">
                  <c:v>0.78088914549653576</c:v>
                </c:pt>
                <c:pt idx="392">
                  <c:v>0.80196304849884525</c:v>
                </c:pt>
                <c:pt idx="393">
                  <c:v>0.83198614318706698</c:v>
                </c:pt>
                <c:pt idx="394">
                  <c:v>0.85594688221709003</c:v>
                </c:pt>
                <c:pt idx="395">
                  <c:v>0.88135103926097003</c:v>
                </c:pt>
                <c:pt idx="396">
                  <c:v>0.90675519630484991</c:v>
                </c:pt>
                <c:pt idx="397">
                  <c:v>0.91079676674364896</c:v>
                </c:pt>
                <c:pt idx="398">
                  <c:v>0.92811778290993074</c:v>
                </c:pt>
                <c:pt idx="399">
                  <c:v>0.96304849884526555</c:v>
                </c:pt>
                <c:pt idx="400">
                  <c:v>0.97921478060046185</c:v>
                </c:pt>
                <c:pt idx="401">
                  <c:v>1</c:v>
                </c:pt>
                <c:pt idx="402">
                  <c:v>0.98354503464203236</c:v>
                </c:pt>
                <c:pt idx="403">
                  <c:v>0.97257505773672059</c:v>
                </c:pt>
                <c:pt idx="404">
                  <c:v>0.95727482678983833</c:v>
                </c:pt>
                <c:pt idx="405">
                  <c:v>0.940242494226328</c:v>
                </c:pt>
                <c:pt idx="406">
                  <c:v>0.92898383371824478</c:v>
                </c:pt>
                <c:pt idx="407">
                  <c:v>0.92551963048498842</c:v>
                </c:pt>
                <c:pt idx="408">
                  <c:v>0.914838337182448</c:v>
                </c:pt>
                <c:pt idx="409">
                  <c:v>0.90588914549653576</c:v>
                </c:pt>
                <c:pt idx="410">
                  <c:v>0.90098152424942268</c:v>
                </c:pt>
                <c:pt idx="411">
                  <c:v>0.88106235565819857</c:v>
                </c:pt>
                <c:pt idx="412">
                  <c:v>0.85103926096997695</c:v>
                </c:pt>
                <c:pt idx="413">
                  <c:v>0.84237875288683606</c:v>
                </c:pt>
                <c:pt idx="414">
                  <c:v>0.8221709006928406</c:v>
                </c:pt>
                <c:pt idx="415">
                  <c:v>0.80571593533487296</c:v>
                </c:pt>
                <c:pt idx="416">
                  <c:v>0.79734411085450352</c:v>
                </c:pt>
                <c:pt idx="417">
                  <c:v>0.77511547344110854</c:v>
                </c:pt>
                <c:pt idx="418">
                  <c:v>0.77655889145496537</c:v>
                </c:pt>
                <c:pt idx="419">
                  <c:v>0.74538106235565815</c:v>
                </c:pt>
                <c:pt idx="420">
                  <c:v>0.72950346420323331</c:v>
                </c:pt>
                <c:pt idx="421">
                  <c:v>0.70612009237875284</c:v>
                </c:pt>
                <c:pt idx="422">
                  <c:v>0.67032332563510388</c:v>
                </c:pt>
                <c:pt idx="423">
                  <c:v>0.64780600461893767</c:v>
                </c:pt>
                <c:pt idx="424">
                  <c:v>0.63885681293302543</c:v>
                </c:pt>
                <c:pt idx="425">
                  <c:v>0.61662817551963045</c:v>
                </c:pt>
                <c:pt idx="426">
                  <c:v>0.59237875288683606</c:v>
                </c:pt>
                <c:pt idx="427">
                  <c:v>0.58573903002309469</c:v>
                </c:pt>
                <c:pt idx="428">
                  <c:v>0.5603348729792148</c:v>
                </c:pt>
                <c:pt idx="429">
                  <c:v>0.51934180138568131</c:v>
                </c:pt>
                <c:pt idx="430">
                  <c:v>0.4636258660508083</c:v>
                </c:pt>
                <c:pt idx="431">
                  <c:v>0.44081986143187069</c:v>
                </c:pt>
                <c:pt idx="432">
                  <c:v>0.41310623556581988</c:v>
                </c:pt>
                <c:pt idx="433">
                  <c:v>0.39953810623556579</c:v>
                </c:pt>
                <c:pt idx="434">
                  <c:v>0.35565819861431869</c:v>
                </c:pt>
                <c:pt idx="435">
                  <c:v>0.35998845265588914</c:v>
                </c:pt>
                <c:pt idx="436">
                  <c:v>0.34613163972286376</c:v>
                </c:pt>
                <c:pt idx="437">
                  <c:v>0.31524249422632794</c:v>
                </c:pt>
                <c:pt idx="438">
                  <c:v>0.28781755196304848</c:v>
                </c:pt>
                <c:pt idx="439">
                  <c:v>0.27107390300230949</c:v>
                </c:pt>
                <c:pt idx="440">
                  <c:v>0.26530023094688221</c:v>
                </c:pt>
                <c:pt idx="441">
                  <c:v>0.23469976905311779</c:v>
                </c:pt>
                <c:pt idx="442">
                  <c:v>0.22777136258660508</c:v>
                </c:pt>
                <c:pt idx="443">
                  <c:v>0.21016166281755197</c:v>
                </c:pt>
                <c:pt idx="444">
                  <c:v>0.20583140877598152</c:v>
                </c:pt>
                <c:pt idx="445">
                  <c:v>0.18071593533487298</c:v>
                </c:pt>
                <c:pt idx="446">
                  <c:v>0.17032332563510394</c:v>
                </c:pt>
                <c:pt idx="447">
                  <c:v>0.15964203233256352</c:v>
                </c:pt>
                <c:pt idx="448">
                  <c:v>0.13019630484988454</c:v>
                </c:pt>
                <c:pt idx="449">
                  <c:v>0.10710161662817552</c:v>
                </c:pt>
                <c:pt idx="450">
                  <c:v>0.10132794457274827</c:v>
                </c:pt>
                <c:pt idx="451">
                  <c:v>9.4688221709006926E-2</c:v>
                </c:pt>
                <c:pt idx="452">
                  <c:v>7.5923787528868358E-2</c:v>
                </c:pt>
                <c:pt idx="453">
                  <c:v>7.9965357967667433E-2</c:v>
                </c:pt>
                <c:pt idx="454">
                  <c:v>7.1593533487297925E-2</c:v>
                </c:pt>
                <c:pt idx="455">
                  <c:v>5.4272517321016164E-2</c:v>
                </c:pt>
                <c:pt idx="456">
                  <c:v>3.78175519630485E-2</c:v>
                </c:pt>
                <c:pt idx="457">
                  <c:v>4.8210161662817552E-2</c:v>
                </c:pt>
                <c:pt idx="458">
                  <c:v>4.3879907621247112E-2</c:v>
                </c:pt>
                <c:pt idx="459">
                  <c:v>4.1570438799076209E-2</c:v>
                </c:pt>
                <c:pt idx="460">
                  <c:v>4.1859122401847575E-2</c:v>
                </c:pt>
                <c:pt idx="461">
                  <c:v>3.7240184757505776E-2</c:v>
                </c:pt>
                <c:pt idx="462">
                  <c:v>3.9549653579676672E-2</c:v>
                </c:pt>
                <c:pt idx="463">
                  <c:v>2.9445727482678985E-2</c:v>
                </c:pt>
                <c:pt idx="464">
                  <c:v>2.5115473441108545E-2</c:v>
                </c:pt>
                <c:pt idx="465">
                  <c:v>2.4249422632794459E-2</c:v>
                </c:pt>
                <c:pt idx="466">
                  <c:v>1.0681293302540416E-2</c:v>
                </c:pt>
                <c:pt idx="467">
                  <c:v>1.1836027713625866E-2</c:v>
                </c:pt>
                <c:pt idx="468">
                  <c:v>1.8187066974595843E-2</c:v>
                </c:pt>
                <c:pt idx="469">
                  <c:v>6.3510392609699767E-3</c:v>
                </c:pt>
                <c:pt idx="470">
                  <c:v>7.7944572748267901E-3</c:v>
                </c:pt>
                <c:pt idx="471">
                  <c:v>-4.9076212471131642E-3</c:v>
                </c:pt>
                <c:pt idx="472">
                  <c:v>4.0415704387990765E-3</c:v>
                </c:pt>
                <c:pt idx="473">
                  <c:v>3.7528868360277136E-3</c:v>
                </c:pt>
                <c:pt idx="474">
                  <c:v>-8.6605080831408769E-3</c:v>
                </c:pt>
                <c:pt idx="475">
                  <c:v>8.660508083140878E-4</c:v>
                </c:pt>
                <c:pt idx="476">
                  <c:v>-6.0623556581986147E-3</c:v>
                </c:pt>
                <c:pt idx="477">
                  <c:v>7.7944572748267901E-3</c:v>
                </c:pt>
                <c:pt idx="478">
                  <c:v>9.5265588914549646E-3</c:v>
                </c:pt>
                <c:pt idx="479">
                  <c:v>-4.6189376443418013E-3</c:v>
                </c:pt>
                <c:pt idx="480">
                  <c:v>2.8868360277136259E-3</c:v>
                </c:pt>
                <c:pt idx="481">
                  <c:v>-1.0392609699769052E-2</c:v>
                </c:pt>
                <c:pt idx="482">
                  <c:v>-1.5877598152424944E-2</c:v>
                </c:pt>
                <c:pt idx="483">
                  <c:v>-2.7136258660508082E-2</c:v>
                </c:pt>
                <c:pt idx="484">
                  <c:v>-2.1651270207852194E-2</c:v>
                </c:pt>
                <c:pt idx="485">
                  <c:v>-1.5011547344110854E-2</c:v>
                </c:pt>
                <c:pt idx="486">
                  <c:v>-1.5011547344110854E-2</c:v>
                </c:pt>
                <c:pt idx="487">
                  <c:v>-1.2702078521939953E-2</c:v>
                </c:pt>
                <c:pt idx="488">
                  <c:v>-1.9053117782909929E-2</c:v>
                </c:pt>
                <c:pt idx="489">
                  <c:v>-1.1547344110854503E-3</c:v>
                </c:pt>
                <c:pt idx="490">
                  <c:v>-7.7944572748267901E-3</c:v>
                </c:pt>
                <c:pt idx="491">
                  <c:v>-1.1547344110854503E-3</c:v>
                </c:pt>
                <c:pt idx="492">
                  <c:v>-1.6454965357967668E-2</c:v>
                </c:pt>
                <c:pt idx="493">
                  <c:v>-2.5404157043879907E-2</c:v>
                </c:pt>
                <c:pt idx="494">
                  <c:v>-7.5057736720554272E-3</c:v>
                </c:pt>
                <c:pt idx="495">
                  <c:v>-5.1963048498845262E-3</c:v>
                </c:pt>
                <c:pt idx="496">
                  <c:v>-8.0831408775981529E-3</c:v>
                </c:pt>
                <c:pt idx="497">
                  <c:v>-1.9630484988452657E-2</c:v>
                </c:pt>
                <c:pt idx="498">
                  <c:v>-1.3568129330254041E-2</c:v>
                </c:pt>
                <c:pt idx="499">
                  <c:v>-1.9341801385681295E-2</c:v>
                </c:pt>
                <c:pt idx="500">
                  <c:v>-1.9919168591224019E-2</c:v>
                </c:pt>
                <c:pt idx="501">
                  <c:v>-1.558891454965358E-2</c:v>
                </c:pt>
                <c:pt idx="502">
                  <c:v>-2.0785219399538105E-2</c:v>
                </c:pt>
                <c:pt idx="503">
                  <c:v>-2.3383371824480369E-2</c:v>
                </c:pt>
                <c:pt idx="504">
                  <c:v>-1.0969976905311778E-2</c:v>
                </c:pt>
                <c:pt idx="505">
                  <c:v>-7.7944572748267901E-3</c:v>
                </c:pt>
                <c:pt idx="506">
                  <c:v>6.0623556581986147E-3</c:v>
                </c:pt>
                <c:pt idx="507">
                  <c:v>6.0623556581986147E-3</c:v>
                </c:pt>
                <c:pt idx="508">
                  <c:v>1.0392609699769052E-2</c:v>
                </c:pt>
                <c:pt idx="509">
                  <c:v>4.5034642032332567E-2</c:v>
                </c:pt>
                <c:pt idx="510">
                  <c:v>7.3036951501154732E-2</c:v>
                </c:pt>
                <c:pt idx="511">
                  <c:v>7.9099307159353344E-2</c:v>
                </c:pt>
                <c:pt idx="512">
                  <c:v>0.1111431870669746</c:v>
                </c:pt>
                <c:pt idx="513">
                  <c:v>0.18475750577367206</c:v>
                </c:pt>
                <c:pt idx="514">
                  <c:v>0.25230946882217092</c:v>
                </c:pt>
                <c:pt idx="515">
                  <c:v>0.3187066974595843</c:v>
                </c:pt>
                <c:pt idx="516">
                  <c:v>0.40906466512702078</c:v>
                </c:pt>
                <c:pt idx="517">
                  <c:v>0.52540415704387988</c:v>
                </c:pt>
                <c:pt idx="518">
                  <c:v>0.65906466512702078</c:v>
                </c:pt>
                <c:pt idx="519">
                  <c:v>0.73469976905311773</c:v>
                </c:pt>
                <c:pt idx="520">
                  <c:v>0.77136258660508084</c:v>
                </c:pt>
                <c:pt idx="521">
                  <c:v>0.79272517321016167</c:v>
                </c:pt>
                <c:pt idx="522">
                  <c:v>0.8184180138568129</c:v>
                </c:pt>
                <c:pt idx="523">
                  <c:v>0.87182448036951499</c:v>
                </c:pt>
                <c:pt idx="524">
                  <c:v>0.87557736720554269</c:v>
                </c:pt>
                <c:pt idx="525">
                  <c:v>0.88856812933025409</c:v>
                </c:pt>
              </c:numCache>
            </c:numRef>
          </c:yVal>
          <c:smooth val="0"/>
          <c:extLst>
            <c:ext xmlns:c16="http://schemas.microsoft.com/office/drawing/2014/chart" uri="{C3380CC4-5D6E-409C-BE32-E72D297353CC}">
              <c16:uniqueId val="{00000034-8F97-46C1-84B7-25E3C682C4D5}"/>
            </c:ext>
          </c:extLst>
        </c:ser>
        <c:dLbls>
          <c:showLegendKey val="0"/>
          <c:showVal val="0"/>
          <c:showCatName val="0"/>
          <c:showSerName val="0"/>
          <c:showPercent val="0"/>
          <c:showBubbleSize val="0"/>
        </c:dLbls>
        <c:axId val="2113270920"/>
        <c:axId val="2113276904"/>
      </c:scatterChart>
      <c:valAx>
        <c:axId val="2113270920"/>
        <c:scaling>
          <c:orientation val="minMax"/>
          <c:max val="2"/>
          <c:min val="-1"/>
        </c:scaling>
        <c:delete val="0"/>
        <c:axPos val="b"/>
        <c:title>
          <c:tx>
            <c:rich>
              <a:bodyPr/>
              <a:lstStyle/>
              <a:p>
                <a:pPr>
                  <a:defRPr/>
                </a:pPr>
                <a:r>
                  <a:rPr lang="en-GB" sz="900" b="1" i="0">
                    <a:latin typeface="Times New Roman" panose="02020603050405020304" pitchFamily="18" charset="0"/>
                    <a:cs typeface="Times New Roman" panose="02020603050405020304" pitchFamily="18" charset="0"/>
                  </a:rPr>
                  <a:t>Time</a:t>
                </a:r>
                <a:r>
                  <a:rPr lang="en-GB"/>
                  <a:t>  </a:t>
                </a:r>
              </a:p>
            </c:rich>
          </c:tx>
          <c:layout>
            <c:manualLayout>
              <c:xMode val="edge"/>
              <c:yMode val="edge"/>
              <c:x val="0.84686740492470602"/>
              <c:y val="0.91997054929169797"/>
            </c:manualLayout>
          </c:layout>
          <c:overlay val="0"/>
        </c:title>
        <c:numFmt formatCode="General" sourceLinked="1"/>
        <c:majorTickMark val="none"/>
        <c:minorTickMark val="none"/>
        <c:tickLblPos val="none"/>
        <c:spPr>
          <a:noFill/>
          <a:ln w="9525" cap="flat" cmpd="sng" algn="ctr">
            <a:solidFill>
              <a:schemeClr val="tx1">
                <a:lumMod val="15000"/>
                <a:lumOff val="85000"/>
              </a:schemeClr>
            </a:solidFill>
            <a:round/>
          </a:ln>
          <a:effectLst/>
        </c:spPr>
        <c:txPr>
          <a:bodyPr rot="-60000000" spcFirstLastPara="1" vertOverflow="ellipsis" vert="horz" wrap="square" anchor="b"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276904"/>
        <c:crosses val="autoZero"/>
        <c:crossBetween val="midCat"/>
      </c:valAx>
      <c:valAx>
        <c:axId val="2113276904"/>
        <c:scaling>
          <c:orientation val="minMax"/>
          <c:max val="1.1000000000000001"/>
          <c:min val="0"/>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GB" sz="900" b="1" i="0">
                    <a:latin typeface="Times New Roman" panose="02020603050405020304" pitchFamily="18" charset="0"/>
                    <a:cs typeface="Times New Roman" panose="02020603050405020304" pitchFamily="18" charset="0"/>
                  </a:rPr>
                  <a:t>Normalized</a:t>
                </a:r>
                <a:r>
                  <a:rPr lang="en-GB" sz="900" b="1" i="0" baseline="0">
                    <a:latin typeface="Times New Roman" panose="02020603050405020304" pitchFamily="18" charset="0"/>
                    <a:cs typeface="Times New Roman" panose="02020603050405020304" pitchFamily="18" charset="0"/>
                  </a:rPr>
                  <a:t> Contact Area (range 0-1)</a:t>
                </a:r>
                <a:endParaRPr lang="en-GB" sz="900" b="1" i="0">
                  <a:latin typeface="Times New Roman" panose="02020603050405020304" pitchFamily="18" charset="0"/>
                  <a:cs typeface="Times New Roman" panose="02020603050405020304" pitchFamily="18" charset="0"/>
                </a:endParaRPr>
              </a:p>
            </c:rich>
          </c:tx>
          <c:layout>
            <c:manualLayout>
              <c:xMode val="edge"/>
              <c:yMode val="edge"/>
              <c:x val="1.0358875758744199E-2"/>
              <c:y val="0.16001571504190401"/>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3270920"/>
        <c:crosses val="autoZero"/>
        <c:crossBetween val="midCat"/>
      </c:valAx>
    </c:plotArea>
    <c:plotVisOnly val="1"/>
    <c:dispBlanksAs val="gap"/>
    <c:showDLblsOverMax val="0"/>
  </c:chart>
  <c:spPr>
    <a:ln>
      <a:noFill/>
    </a:ln>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1"/>
        <c:ser>
          <c:idx val="0"/>
          <c:order val="0"/>
          <c:spPr>
            <a:solidFill>
              <a:srgbClr val="000000"/>
            </a:solidFill>
            <a:ln>
              <a:solidFill>
                <a:sysClr val="windowText" lastClr="000000"/>
              </a:solidFill>
            </a:ln>
          </c:spPr>
          <c:invertIfNegative val="1"/>
          <c:dLbls>
            <c:spPr>
              <a:noFill/>
              <a:ln>
                <a:noFill/>
              </a:ln>
              <a:effectLst/>
            </c:spPr>
            <c:txPr>
              <a:bodyPr wrap="square" lIns="38100" tIns="19050" rIns="38100" bIns="19050" anchor="ctr">
                <a:spAutoFit/>
              </a:bodyPr>
              <a:lstStyle/>
              <a:p>
                <a:pPr>
                  <a:defRPr baseline="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LXEGG!$A$175:$A$183</c:f>
              <c:strCache>
                <c:ptCount val="9"/>
                <c:pt idx="0">
                  <c:v>Singing styles</c:v>
                </c:pt>
                <c:pt idx="1">
                  <c:v>Registers</c:v>
                </c:pt>
                <c:pt idx="2">
                  <c:v>Resonance strategies and tuning</c:v>
                </c:pt>
                <c:pt idx="3">
                  <c:v>Vibrato</c:v>
                </c:pt>
                <c:pt idx="4">
                  <c:v>Child and/or adoloscent development</c:v>
                </c:pt>
                <c:pt idx="5">
                  <c:v>Practice</c:v>
                </c:pt>
                <c:pt idx="6">
                  <c:v>Voice quality</c:v>
                </c:pt>
                <c:pt idx="7">
                  <c:v>Clinical research</c:v>
                </c:pt>
                <c:pt idx="8">
                  <c:v>Realtime biofeedback</c:v>
                </c:pt>
              </c:strCache>
            </c:strRef>
          </c:cat>
          <c:val>
            <c:numRef>
              <c:f>LXEGG!$B$175:$B$183</c:f>
              <c:numCache>
                <c:formatCode>General</c:formatCode>
                <c:ptCount val="9"/>
                <c:pt idx="0">
                  <c:v>27</c:v>
                </c:pt>
                <c:pt idx="1">
                  <c:v>25</c:v>
                </c:pt>
                <c:pt idx="2">
                  <c:v>6</c:v>
                </c:pt>
                <c:pt idx="3">
                  <c:v>5</c:v>
                </c:pt>
                <c:pt idx="4">
                  <c:v>10</c:v>
                </c:pt>
                <c:pt idx="5">
                  <c:v>7</c:v>
                </c:pt>
                <c:pt idx="6">
                  <c:v>11</c:v>
                </c:pt>
                <c:pt idx="7">
                  <c:v>9</c:v>
                </c:pt>
                <c:pt idx="8">
                  <c:v>4</c:v>
                </c:pt>
              </c:numCache>
            </c:numRef>
          </c:val>
          <c:extLst>
            <c:ext xmlns:c14="http://schemas.microsoft.com/office/drawing/2007/8/2/chart" uri="{6F2FDCE9-48DA-4B69-8628-5D25D57E5C99}">
              <c14:invertSolidFillFmt>
                <c14:spPr xmlns:c14="http://schemas.microsoft.com/office/drawing/2007/8/2/chart">
                  <a:solidFill>
                    <a:srgbClr val="FFFFFF"/>
                  </a:solidFill>
                  <a:ln>
                    <a:solidFill>
                      <a:sysClr val="windowText" lastClr="000000"/>
                    </a:solidFill>
                  </a:ln>
                </c14:spPr>
              </c14:invertSolidFillFmt>
            </c:ext>
            <c:ext xmlns:c16="http://schemas.microsoft.com/office/drawing/2014/chart" uri="{C3380CC4-5D6E-409C-BE32-E72D297353CC}">
              <c16:uniqueId val="{00000000-9F87-4FE4-8617-B1091F862864}"/>
            </c:ext>
          </c:extLst>
        </c:ser>
        <c:dLbls>
          <c:showLegendKey val="0"/>
          <c:showVal val="0"/>
          <c:showCatName val="0"/>
          <c:showSerName val="0"/>
          <c:showPercent val="0"/>
          <c:showBubbleSize val="0"/>
        </c:dLbls>
        <c:gapWidth val="150"/>
        <c:axId val="2106546168"/>
        <c:axId val="2106549272"/>
      </c:barChart>
      <c:catAx>
        <c:axId val="2106546168"/>
        <c:scaling>
          <c:orientation val="maxMin"/>
        </c:scaling>
        <c:delete val="0"/>
        <c:axPos val="l"/>
        <c:numFmt formatCode="General" sourceLinked="1"/>
        <c:majorTickMark val="cross"/>
        <c:minorTickMark val="cross"/>
        <c:tickLblPos val="nextTo"/>
        <c:txPr>
          <a:bodyPr/>
          <a:lstStyle/>
          <a:p>
            <a:pPr lvl="0">
              <a:defRPr sz="900" b="1" i="0" baseline="0">
                <a:solidFill>
                  <a:sysClr val="windowText" lastClr="000000"/>
                </a:solidFill>
                <a:latin typeface="Times New Roman" panose="02020603050405020304" pitchFamily="18" charset="0"/>
              </a:defRPr>
            </a:pPr>
            <a:endParaRPr lang="en-US"/>
          </a:p>
        </c:txPr>
        <c:crossAx val="2106549272"/>
        <c:crosses val="autoZero"/>
        <c:auto val="1"/>
        <c:lblAlgn val="ctr"/>
        <c:lblOffset val="100"/>
        <c:noMultiLvlLbl val="1"/>
      </c:catAx>
      <c:valAx>
        <c:axId val="2106549272"/>
        <c:scaling>
          <c:orientation val="minMax"/>
        </c:scaling>
        <c:delete val="0"/>
        <c:axPos val="b"/>
        <c:majorGridlines>
          <c:spPr>
            <a:ln>
              <a:solidFill>
                <a:srgbClr val="D9D9D9"/>
              </a:solidFill>
            </a:ln>
          </c:spPr>
        </c:majorGridlines>
        <c:title>
          <c:tx>
            <c:rich>
              <a:bodyPr/>
              <a:lstStyle/>
              <a:p>
                <a:pPr>
                  <a:defRPr sz="900" baseline="0"/>
                </a:pPr>
                <a:r>
                  <a:rPr lang="en-GB" sz="900" baseline="0">
                    <a:latin typeface="Times New Roman" panose="02020603050405020304" pitchFamily="18" charset="0"/>
                  </a:rPr>
                  <a:t>Number of publications</a:t>
                </a:r>
              </a:p>
            </c:rich>
          </c:tx>
          <c:overlay val="0"/>
        </c:title>
        <c:numFmt formatCode="General" sourceLinked="1"/>
        <c:majorTickMark val="cross"/>
        <c:minorTickMark val="cross"/>
        <c:tickLblPos val="nextTo"/>
        <c:spPr>
          <a:ln w="47625">
            <a:noFill/>
          </a:ln>
        </c:spPr>
        <c:txPr>
          <a:bodyPr/>
          <a:lstStyle/>
          <a:p>
            <a:pPr lvl="0">
              <a:defRPr sz="900" b="0" i="0" baseline="0">
                <a:solidFill>
                  <a:srgbClr val="595959"/>
                </a:solidFill>
              </a:defRPr>
            </a:pPr>
            <a:endParaRPr lang="en-US"/>
          </a:p>
        </c:txPr>
        <c:crossAx val="2106546168"/>
        <c:crosses val="max"/>
        <c:crossBetween val="between"/>
      </c:valAx>
      <c:spPr>
        <a:solidFill>
          <a:srgbClr val="FFFFFF"/>
        </a:solidFill>
      </c:spPr>
    </c:plotArea>
    <c:plotVisOnly val="1"/>
    <c:dispBlanksAs val="zero"/>
    <c:showDLblsOverMax val="1"/>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Trained</c:v>
          </c:tx>
          <c:spPr>
            <a:solidFill>
              <a:schemeClr val="tx1"/>
            </a:solidFill>
            <a:ln>
              <a:solidFill>
                <a:schemeClr val="tx1"/>
              </a:solidFill>
            </a:ln>
            <a:effectLst/>
          </c:spPr>
          <c:invertIfNegative val="0"/>
          <c:cat>
            <c:strRef>
              <c:f>'By  population'!$F$3:$F$82</c:f>
              <c:strCach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1">
                  <c:v>26</c:v>
                </c:pt>
                <c:pt idx="23">
                  <c:v>29</c:v>
                </c:pt>
                <c:pt idx="24">
                  <c:v>30</c:v>
                </c:pt>
                <c:pt idx="26">
                  <c:v>36</c:v>
                </c:pt>
                <c:pt idx="28">
                  <c:v>40</c:v>
                </c:pt>
                <c:pt idx="30">
                  <c:v>79</c:v>
                </c:pt>
                <c:pt idx="31">
                  <c:v>n.a.</c:v>
                </c:pt>
              </c:strCache>
            </c:strRef>
          </c:cat>
          <c:val>
            <c:numRef>
              <c:f>'By  population'!$H$3:$H$82</c:f>
              <c:numCache>
                <c:formatCode>General</c:formatCode>
                <c:ptCount val="32"/>
                <c:pt idx="0">
                  <c:v>17</c:v>
                </c:pt>
                <c:pt idx="1">
                  <c:v>4</c:v>
                </c:pt>
                <c:pt idx="3">
                  <c:v>5</c:v>
                </c:pt>
                <c:pt idx="4">
                  <c:v>0</c:v>
                </c:pt>
                <c:pt idx="5">
                  <c:v>1</c:v>
                </c:pt>
                <c:pt idx="6">
                  <c:v>6</c:v>
                </c:pt>
                <c:pt idx="7">
                  <c:v>5</c:v>
                </c:pt>
                <c:pt idx="8">
                  <c:v>6</c:v>
                </c:pt>
                <c:pt idx="9">
                  <c:v>4</c:v>
                </c:pt>
                <c:pt idx="10">
                  <c:v>2</c:v>
                </c:pt>
                <c:pt idx="11">
                  <c:v>2</c:v>
                </c:pt>
                <c:pt idx="12">
                  <c:v>1</c:v>
                </c:pt>
                <c:pt idx="14">
                  <c:v>1</c:v>
                </c:pt>
                <c:pt idx="15">
                  <c:v>2</c:v>
                </c:pt>
                <c:pt idx="16">
                  <c:v>1</c:v>
                </c:pt>
                <c:pt idx="17">
                  <c:v>1</c:v>
                </c:pt>
                <c:pt idx="18">
                  <c:v>1</c:v>
                </c:pt>
                <c:pt idx="19">
                  <c:v>2</c:v>
                </c:pt>
                <c:pt idx="23">
                  <c:v>1</c:v>
                </c:pt>
                <c:pt idx="26">
                  <c:v>1</c:v>
                </c:pt>
                <c:pt idx="31">
                  <c:v>2</c:v>
                </c:pt>
              </c:numCache>
            </c:numRef>
          </c:val>
          <c:extLst>
            <c:ext xmlns:c16="http://schemas.microsoft.com/office/drawing/2014/chart" uri="{C3380CC4-5D6E-409C-BE32-E72D297353CC}">
              <c16:uniqueId val="{00000000-A6C2-49AC-8DF2-B1CB05BA92C9}"/>
            </c:ext>
          </c:extLst>
        </c:ser>
        <c:ser>
          <c:idx val="1"/>
          <c:order val="1"/>
          <c:tx>
            <c:v>Untrained</c:v>
          </c:tx>
          <c:spPr>
            <a:pattFill prst="wdUpDiag">
              <a:fgClr>
                <a:schemeClr val="tx1"/>
              </a:fgClr>
              <a:bgClr>
                <a:prstClr val="white"/>
              </a:bgClr>
            </a:pattFill>
            <a:ln>
              <a:solidFill>
                <a:schemeClr val="tx1"/>
              </a:solidFill>
            </a:ln>
            <a:effectLst/>
          </c:spPr>
          <c:invertIfNegative val="0"/>
          <c:cat>
            <c:strRef>
              <c:f>'By  population'!$F$3:$F$82</c:f>
              <c:strCach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1">
                  <c:v>26</c:v>
                </c:pt>
                <c:pt idx="23">
                  <c:v>29</c:v>
                </c:pt>
                <c:pt idx="24">
                  <c:v>30</c:v>
                </c:pt>
                <c:pt idx="26">
                  <c:v>36</c:v>
                </c:pt>
                <c:pt idx="28">
                  <c:v>40</c:v>
                </c:pt>
                <c:pt idx="30">
                  <c:v>79</c:v>
                </c:pt>
                <c:pt idx="31">
                  <c:v>n.a.</c:v>
                </c:pt>
              </c:strCache>
            </c:strRef>
          </c:cat>
          <c:val>
            <c:numRef>
              <c:f>'By  population'!$I$3:$I$82</c:f>
              <c:numCache>
                <c:formatCode>General</c:formatCode>
                <c:ptCount val="32"/>
                <c:pt idx="0">
                  <c:v>1</c:v>
                </c:pt>
                <c:pt idx="17">
                  <c:v>1</c:v>
                </c:pt>
                <c:pt idx="19">
                  <c:v>1</c:v>
                </c:pt>
                <c:pt idx="24">
                  <c:v>1</c:v>
                </c:pt>
                <c:pt idx="31">
                  <c:v>1</c:v>
                </c:pt>
              </c:numCache>
            </c:numRef>
          </c:val>
          <c:extLst>
            <c:ext xmlns:c16="http://schemas.microsoft.com/office/drawing/2014/chart" uri="{C3380CC4-5D6E-409C-BE32-E72D297353CC}">
              <c16:uniqueId val="{00000001-A6C2-49AC-8DF2-B1CB05BA92C9}"/>
            </c:ext>
          </c:extLst>
        </c:ser>
        <c:ser>
          <c:idx val="2"/>
          <c:order val="2"/>
          <c:tx>
            <c:v>Mixed</c:v>
          </c:tx>
          <c:spPr>
            <a:solidFill>
              <a:schemeClr val="accent3"/>
            </a:solidFill>
            <a:ln>
              <a:solidFill>
                <a:schemeClr val="tx1"/>
              </a:solidFill>
            </a:ln>
            <a:effectLst/>
          </c:spPr>
          <c:invertIfNegative val="0"/>
          <c:cat>
            <c:strRef>
              <c:f>'By  population'!$F$3:$F$82</c:f>
              <c:strCach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1">
                  <c:v>26</c:v>
                </c:pt>
                <c:pt idx="23">
                  <c:v>29</c:v>
                </c:pt>
                <c:pt idx="24">
                  <c:v>30</c:v>
                </c:pt>
                <c:pt idx="26">
                  <c:v>36</c:v>
                </c:pt>
                <c:pt idx="28">
                  <c:v>40</c:v>
                </c:pt>
                <c:pt idx="30">
                  <c:v>79</c:v>
                </c:pt>
                <c:pt idx="31">
                  <c:v>n.a.</c:v>
                </c:pt>
              </c:strCache>
            </c:strRef>
          </c:cat>
          <c:val>
            <c:numRef>
              <c:f>'By  population'!$J$3:$J$82</c:f>
              <c:numCache>
                <c:formatCode>General</c:formatCode>
                <c:ptCount val="32"/>
                <c:pt idx="1">
                  <c:v>1</c:v>
                </c:pt>
                <c:pt idx="3">
                  <c:v>1</c:v>
                </c:pt>
                <c:pt idx="9">
                  <c:v>1</c:v>
                </c:pt>
                <c:pt idx="10">
                  <c:v>1</c:v>
                </c:pt>
                <c:pt idx="11">
                  <c:v>1</c:v>
                </c:pt>
                <c:pt idx="12">
                  <c:v>1</c:v>
                </c:pt>
                <c:pt idx="17">
                  <c:v>1</c:v>
                </c:pt>
                <c:pt idx="19">
                  <c:v>1</c:v>
                </c:pt>
                <c:pt idx="21">
                  <c:v>1</c:v>
                </c:pt>
                <c:pt idx="28">
                  <c:v>1</c:v>
                </c:pt>
                <c:pt idx="30">
                  <c:v>1</c:v>
                </c:pt>
              </c:numCache>
            </c:numRef>
          </c:val>
          <c:extLst>
            <c:ext xmlns:c16="http://schemas.microsoft.com/office/drawing/2014/chart" uri="{C3380CC4-5D6E-409C-BE32-E72D297353CC}">
              <c16:uniqueId val="{00000002-A6C2-49AC-8DF2-B1CB05BA92C9}"/>
            </c:ext>
          </c:extLst>
        </c:ser>
        <c:ser>
          <c:idx val="3"/>
          <c:order val="3"/>
          <c:tx>
            <c:v>n.a.</c:v>
          </c:tx>
          <c:spPr>
            <a:pattFill prst="pct5">
              <a:fgClr>
                <a:schemeClr val="tx1"/>
              </a:fgClr>
              <a:bgClr>
                <a:prstClr val="white"/>
              </a:bgClr>
            </a:pattFill>
            <a:ln>
              <a:solidFill>
                <a:schemeClr val="tx1"/>
              </a:solidFill>
            </a:ln>
            <a:effectLst/>
          </c:spPr>
          <c:invertIfNegative val="0"/>
          <c:cat>
            <c:strRef>
              <c:f>'By  population'!$F$3:$F$82</c:f>
              <c:strCach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1">
                  <c:v>26</c:v>
                </c:pt>
                <c:pt idx="23">
                  <c:v>29</c:v>
                </c:pt>
                <c:pt idx="24">
                  <c:v>30</c:v>
                </c:pt>
                <c:pt idx="26">
                  <c:v>36</c:v>
                </c:pt>
                <c:pt idx="28">
                  <c:v>40</c:v>
                </c:pt>
                <c:pt idx="30">
                  <c:v>79</c:v>
                </c:pt>
                <c:pt idx="31">
                  <c:v>n.a.</c:v>
                </c:pt>
              </c:strCache>
            </c:strRef>
          </c:cat>
          <c:val>
            <c:numRef>
              <c:f>'By  population'!$K$3:$K$82</c:f>
              <c:numCache>
                <c:formatCode>General</c:formatCode>
                <c:ptCount val="32"/>
                <c:pt idx="0">
                  <c:v>2</c:v>
                </c:pt>
                <c:pt idx="3">
                  <c:v>1</c:v>
                </c:pt>
                <c:pt idx="9">
                  <c:v>1</c:v>
                </c:pt>
                <c:pt idx="12">
                  <c:v>1</c:v>
                </c:pt>
              </c:numCache>
            </c:numRef>
          </c:val>
          <c:extLst>
            <c:ext xmlns:c16="http://schemas.microsoft.com/office/drawing/2014/chart" uri="{C3380CC4-5D6E-409C-BE32-E72D297353CC}">
              <c16:uniqueId val="{00000003-A6C2-49AC-8DF2-B1CB05BA92C9}"/>
            </c:ext>
          </c:extLst>
        </c:ser>
        <c:dLbls>
          <c:showLegendKey val="0"/>
          <c:showVal val="0"/>
          <c:showCatName val="0"/>
          <c:showSerName val="0"/>
          <c:showPercent val="0"/>
          <c:showBubbleSize val="0"/>
        </c:dLbls>
        <c:gapWidth val="5"/>
        <c:overlap val="100"/>
        <c:axId val="2105569448"/>
        <c:axId val="2105576184"/>
      </c:barChart>
      <c:catAx>
        <c:axId val="210556944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a:ea typeface="+mn-ea"/>
                    <a:cs typeface="Times New Roman"/>
                  </a:defRPr>
                </a:pPr>
                <a:r>
                  <a:rPr lang="en-US" sz="900" b="1" baseline="0">
                    <a:solidFill>
                      <a:srgbClr val="000000"/>
                    </a:solidFill>
                    <a:latin typeface="Times New Roman"/>
                    <a:cs typeface="Times New Roman"/>
                  </a:rPr>
                  <a:t>Number of Participants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a:ea typeface="+mn-ea"/>
                  <a:cs typeface="Times New Roman"/>
                </a:defRPr>
              </a:pPr>
              <a:endParaRPr lang="en-US"/>
            </a:p>
          </c:txPr>
        </c:title>
        <c:numFmt formatCode="General" sourceLinked="1"/>
        <c:majorTickMark val="out"/>
        <c:minorTickMark val="out"/>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a:ea typeface="+mn-ea"/>
                <a:cs typeface="+mn-cs"/>
              </a:defRPr>
            </a:pPr>
            <a:endParaRPr lang="en-US"/>
          </a:p>
        </c:txPr>
        <c:crossAx val="2105576184"/>
        <c:crosses val="autoZero"/>
        <c:auto val="1"/>
        <c:lblAlgn val="ctr"/>
        <c:lblOffset val="100"/>
        <c:noMultiLvlLbl val="0"/>
      </c:catAx>
      <c:valAx>
        <c:axId val="2105576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Times New Roman"/>
                    <a:ea typeface="+mn-ea"/>
                    <a:cs typeface="Times New Roman"/>
                  </a:defRPr>
                </a:pPr>
                <a:r>
                  <a:rPr lang="en-US" sz="900" b="1" baseline="0">
                    <a:solidFill>
                      <a:schemeClr val="tx1"/>
                    </a:solidFill>
                    <a:latin typeface="Times New Roman"/>
                    <a:cs typeface="Times New Roman"/>
                  </a:rPr>
                  <a:t>Number of Studies</a:t>
                </a:r>
              </a:p>
            </c:rich>
          </c:tx>
          <c:layout>
            <c:manualLayout>
              <c:xMode val="edge"/>
              <c:yMode val="edge"/>
              <c:x val="2.4374030578329299E-2"/>
              <c:y val="0.17614646635428199"/>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Times New Roman"/>
                  <a:ea typeface="+mn-ea"/>
                  <a:cs typeface="Times New Roman"/>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a:ea typeface="+mn-ea"/>
                <a:cs typeface="+mn-cs"/>
              </a:defRPr>
            </a:pPr>
            <a:endParaRPr lang="en-US"/>
          </a:p>
        </c:txPr>
        <c:crossAx val="2105569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stacked"/>
        <c:varyColors val="0"/>
        <c:ser>
          <c:idx val="0"/>
          <c:order val="0"/>
          <c:tx>
            <c:strRef>
              <c:f>'By  population'!$H$128</c:f>
              <c:strCache>
                <c:ptCount val="1"/>
                <c:pt idx="0">
                  <c:v>Trained</c:v>
                </c:pt>
              </c:strCache>
            </c:strRef>
          </c:tx>
          <c:spPr>
            <a:solidFill>
              <a:schemeClr val="tx1"/>
            </a:solidFill>
          </c:spPr>
          <c:invertIfNegative val="0"/>
          <c:cat>
            <c:multiLvlStrRef>
              <c:f>'By  population'!$E$129:$G$682</c:f>
              <c:multiLvlStrCache>
                <c:ptCount val="23"/>
                <c:lvl>
                  <c:pt idx="0">
                    <c:v>n.a.</c:v>
                  </c:pt>
                  <c:pt idx="1">
                    <c:v>//</c:v>
                  </c:pt>
                  <c:pt idx="2">
                    <c:v>48</c:v>
                  </c:pt>
                  <c:pt idx="3">
                    <c:v>//</c:v>
                  </c:pt>
                  <c:pt idx="4">
                    <c:v>66</c:v>
                  </c:pt>
                  <c:pt idx="6">
                    <c:v>n.a.</c:v>
                  </c:pt>
                  <c:pt idx="7">
                    <c:v>//</c:v>
                  </c:pt>
                  <c:pt idx="8">
                    <c:v>10</c:v>
                  </c:pt>
                  <c:pt idx="9">
                    <c:v>//</c:v>
                  </c:pt>
                  <c:pt idx="10">
                    <c:v>20</c:v>
                  </c:pt>
                  <c:pt idx="11">
                    <c:v>//</c:v>
                  </c:pt>
                  <c:pt idx="12">
                    <c:v>25</c:v>
                  </c:pt>
                  <c:pt idx="14">
                    <c:v>n.a.</c:v>
                  </c:pt>
                  <c:pt idx="15">
                    <c:v>//</c:v>
                  </c:pt>
                  <c:pt idx="16">
                    <c:v>95</c:v>
                  </c:pt>
                  <c:pt idx="17">
                    <c:v>//</c:v>
                  </c:pt>
                  <c:pt idx="18">
                    <c:v>127</c:v>
                  </c:pt>
                  <c:pt idx="19">
                    <c:v>//</c:v>
                  </c:pt>
                  <c:pt idx="20">
                    <c:v>256</c:v>
                  </c:pt>
                  <c:pt idx="21">
                    <c:v>//</c:v>
                  </c:pt>
                  <c:pt idx="22">
                    <c:v>418</c:v>
                  </c:pt>
                </c:lvl>
                <c:lvl>
                  <c:pt idx="0">
                    <c:v>Children</c:v>
                  </c:pt>
                  <c:pt idx="5">
                    <c:v> </c:v>
                  </c:pt>
                  <c:pt idx="6">
                    <c:v>Adolescents</c:v>
                  </c:pt>
                  <c:pt idx="13">
                    <c:v> </c:v>
                  </c:pt>
                  <c:pt idx="14">
                    <c:v>Children and Adolescents</c:v>
                  </c:pt>
                </c:lvl>
              </c:multiLvlStrCache>
            </c:multiLvlStrRef>
          </c:cat>
          <c:val>
            <c:numRef>
              <c:f>'By  population'!$H$129:$H$682</c:f>
              <c:numCache>
                <c:formatCode>General</c:formatCode>
                <c:ptCount val="23"/>
                <c:pt idx="0">
                  <c:v>1</c:v>
                </c:pt>
                <c:pt idx="6">
                  <c:v>1</c:v>
                </c:pt>
                <c:pt idx="8">
                  <c:v>1</c:v>
                </c:pt>
                <c:pt idx="10">
                  <c:v>1</c:v>
                </c:pt>
                <c:pt idx="12">
                  <c:v>1</c:v>
                </c:pt>
              </c:numCache>
            </c:numRef>
          </c:val>
          <c:extLst>
            <c:ext xmlns:c16="http://schemas.microsoft.com/office/drawing/2014/chart" uri="{C3380CC4-5D6E-409C-BE32-E72D297353CC}">
              <c16:uniqueId val="{00000000-FD7D-40AD-BFAA-7480ACD67E86}"/>
            </c:ext>
          </c:extLst>
        </c:ser>
        <c:ser>
          <c:idx val="1"/>
          <c:order val="1"/>
          <c:tx>
            <c:strRef>
              <c:f>'By  population'!$I$128</c:f>
              <c:strCache>
                <c:ptCount val="1"/>
                <c:pt idx="0">
                  <c:v>Untrained</c:v>
                </c:pt>
              </c:strCache>
            </c:strRef>
          </c:tx>
          <c:spPr>
            <a:pattFill prst="wdUpDiag">
              <a:fgClr>
                <a:prstClr val="black"/>
              </a:fgClr>
              <a:bgClr>
                <a:prstClr val="white"/>
              </a:bgClr>
            </a:pattFill>
            <a:ln>
              <a:solidFill>
                <a:schemeClr val="tx1"/>
              </a:solidFill>
            </a:ln>
          </c:spPr>
          <c:invertIfNegative val="0"/>
          <c:cat>
            <c:multiLvlStrRef>
              <c:f>'By  population'!$E$129:$G$682</c:f>
              <c:multiLvlStrCache>
                <c:ptCount val="23"/>
                <c:lvl>
                  <c:pt idx="0">
                    <c:v>n.a.</c:v>
                  </c:pt>
                  <c:pt idx="1">
                    <c:v>//</c:v>
                  </c:pt>
                  <c:pt idx="2">
                    <c:v>48</c:v>
                  </c:pt>
                  <c:pt idx="3">
                    <c:v>//</c:v>
                  </c:pt>
                  <c:pt idx="4">
                    <c:v>66</c:v>
                  </c:pt>
                  <c:pt idx="6">
                    <c:v>n.a.</c:v>
                  </c:pt>
                  <c:pt idx="7">
                    <c:v>//</c:v>
                  </c:pt>
                  <c:pt idx="8">
                    <c:v>10</c:v>
                  </c:pt>
                  <c:pt idx="9">
                    <c:v>//</c:v>
                  </c:pt>
                  <c:pt idx="10">
                    <c:v>20</c:v>
                  </c:pt>
                  <c:pt idx="11">
                    <c:v>//</c:v>
                  </c:pt>
                  <c:pt idx="12">
                    <c:v>25</c:v>
                  </c:pt>
                  <c:pt idx="14">
                    <c:v>n.a.</c:v>
                  </c:pt>
                  <c:pt idx="15">
                    <c:v>//</c:v>
                  </c:pt>
                  <c:pt idx="16">
                    <c:v>95</c:v>
                  </c:pt>
                  <c:pt idx="17">
                    <c:v>//</c:v>
                  </c:pt>
                  <c:pt idx="18">
                    <c:v>127</c:v>
                  </c:pt>
                  <c:pt idx="19">
                    <c:v>//</c:v>
                  </c:pt>
                  <c:pt idx="20">
                    <c:v>256</c:v>
                  </c:pt>
                  <c:pt idx="21">
                    <c:v>//</c:v>
                  </c:pt>
                  <c:pt idx="22">
                    <c:v>418</c:v>
                  </c:pt>
                </c:lvl>
                <c:lvl>
                  <c:pt idx="0">
                    <c:v>Children</c:v>
                  </c:pt>
                  <c:pt idx="5">
                    <c:v> </c:v>
                  </c:pt>
                  <c:pt idx="6">
                    <c:v>Adolescents</c:v>
                  </c:pt>
                  <c:pt idx="13">
                    <c:v> </c:v>
                  </c:pt>
                  <c:pt idx="14">
                    <c:v>Children and Adolescents</c:v>
                  </c:pt>
                </c:lvl>
              </c:multiLvlStrCache>
            </c:multiLvlStrRef>
          </c:cat>
          <c:val>
            <c:numRef>
              <c:f>'By  population'!$I$129:$I$682</c:f>
              <c:numCache>
                <c:formatCode>General</c:formatCode>
                <c:ptCount val="23"/>
                <c:pt idx="2">
                  <c:v>1</c:v>
                </c:pt>
                <c:pt idx="4">
                  <c:v>2</c:v>
                </c:pt>
              </c:numCache>
            </c:numRef>
          </c:val>
          <c:extLst>
            <c:ext xmlns:c16="http://schemas.microsoft.com/office/drawing/2014/chart" uri="{C3380CC4-5D6E-409C-BE32-E72D297353CC}">
              <c16:uniqueId val="{00000001-FD7D-40AD-BFAA-7480ACD67E86}"/>
            </c:ext>
          </c:extLst>
        </c:ser>
        <c:ser>
          <c:idx val="2"/>
          <c:order val="2"/>
          <c:tx>
            <c:strRef>
              <c:f>'By  population'!$J$128</c:f>
              <c:strCache>
                <c:ptCount val="1"/>
                <c:pt idx="0">
                  <c:v>Mixed</c:v>
                </c:pt>
              </c:strCache>
            </c:strRef>
          </c:tx>
          <c:invertIfNegative val="0"/>
          <c:cat>
            <c:multiLvlStrRef>
              <c:f>'By  population'!$E$129:$G$682</c:f>
              <c:multiLvlStrCache>
                <c:ptCount val="23"/>
                <c:lvl>
                  <c:pt idx="0">
                    <c:v>n.a.</c:v>
                  </c:pt>
                  <c:pt idx="1">
                    <c:v>//</c:v>
                  </c:pt>
                  <c:pt idx="2">
                    <c:v>48</c:v>
                  </c:pt>
                  <c:pt idx="3">
                    <c:v>//</c:v>
                  </c:pt>
                  <c:pt idx="4">
                    <c:v>66</c:v>
                  </c:pt>
                  <c:pt idx="6">
                    <c:v>n.a.</c:v>
                  </c:pt>
                  <c:pt idx="7">
                    <c:v>//</c:v>
                  </c:pt>
                  <c:pt idx="8">
                    <c:v>10</c:v>
                  </c:pt>
                  <c:pt idx="9">
                    <c:v>//</c:v>
                  </c:pt>
                  <c:pt idx="10">
                    <c:v>20</c:v>
                  </c:pt>
                  <c:pt idx="11">
                    <c:v>//</c:v>
                  </c:pt>
                  <c:pt idx="12">
                    <c:v>25</c:v>
                  </c:pt>
                  <c:pt idx="14">
                    <c:v>n.a.</c:v>
                  </c:pt>
                  <c:pt idx="15">
                    <c:v>//</c:v>
                  </c:pt>
                  <c:pt idx="16">
                    <c:v>95</c:v>
                  </c:pt>
                  <c:pt idx="17">
                    <c:v>//</c:v>
                  </c:pt>
                  <c:pt idx="18">
                    <c:v>127</c:v>
                  </c:pt>
                  <c:pt idx="19">
                    <c:v>//</c:v>
                  </c:pt>
                  <c:pt idx="20">
                    <c:v>256</c:v>
                  </c:pt>
                  <c:pt idx="21">
                    <c:v>//</c:v>
                  </c:pt>
                  <c:pt idx="22">
                    <c:v>418</c:v>
                  </c:pt>
                </c:lvl>
                <c:lvl>
                  <c:pt idx="0">
                    <c:v>Children</c:v>
                  </c:pt>
                  <c:pt idx="5">
                    <c:v> </c:v>
                  </c:pt>
                  <c:pt idx="6">
                    <c:v>Adolescents</c:v>
                  </c:pt>
                  <c:pt idx="13">
                    <c:v> </c:v>
                  </c:pt>
                  <c:pt idx="14">
                    <c:v>Children and Adolescents</c:v>
                  </c:pt>
                </c:lvl>
              </c:multiLvlStrCache>
            </c:multiLvlStrRef>
          </c:cat>
          <c:val>
            <c:numRef>
              <c:f>'By  population'!$J$129:$J$682</c:f>
              <c:numCache>
                <c:formatCode>General</c:formatCode>
                <c:ptCount val="23"/>
                <c:pt idx="18">
                  <c:v>2</c:v>
                </c:pt>
                <c:pt idx="20">
                  <c:v>2</c:v>
                </c:pt>
                <c:pt idx="22">
                  <c:v>1</c:v>
                </c:pt>
              </c:numCache>
            </c:numRef>
          </c:val>
          <c:extLst>
            <c:ext xmlns:c16="http://schemas.microsoft.com/office/drawing/2014/chart" uri="{C3380CC4-5D6E-409C-BE32-E72D297353CC}">
              <c16:uniqueId val="{00000002-FD7D-40AD-BFAA-7480ACD67E86}"/>
            </c:ext>
          </c:extLst>
        </c:ser>
        <c:ser>
          <c:idx val="3"/>
          <c:order val="3"/>
          <c:tx>
            <c:strRef>
              <c:f>'By  population'!$K$128</c:f>
              <c:strCache>
                <c:ptCount val="1"/>
                <c:pt idx="0">
                  <c:v>n.a.</c:v>
                </c:pt>
              </c:strCache>
            </c:strRef>
          </c:tx>
          <c:spPr>
            <a:pattFill prst="pct5">
              <a:fgClr>
                <a:prstClr val="black"/>
              </a:fgClr>
              <a:bgClr>
                <a:prstClr val="white"/>
              </a:bgClr>
            </a:pattFill>
            <a:ln>
              <a:solidFill>
                <a:schemeClr val="tx1"/>
              </a:solidFill>
            </a:ln>
          </c:spPr>
          <c:invertIfNegative val="0"/>
          <c:cat>
            <c:multiLvlStrRef>
              <c:f>'By  population'!$E$129:$G$682</c:f>
              <c:multiLvlStrCache>
                <c:ptCount val="23"/>
                <c:lvl>
                  <c:pt idx="0">
                    <c:v>n.a.</c:v>
                  </c:pt>
                  <c:pt idx="1">
                    <c:v>//</c:v>
                  </c:pt>
                  <c:pt idx="2">
                    <c:v>48</c:v>
                  </c:pt>
                  <c:pt idx="3">
                    <c:v>//</c:v>
                  </c:pt>
                  <c:pt idx="4">
                    <c:v>66</c:v>
                  </c:pt>
                  <c:pt idx="6">
                    <c:v>n.a.</c:v>
                  </c:pt>
                  <c:pt idx="7">
                    <c:v>//</c:v>
                  </c:pt>
                  <c:pt idx="8">
                    <c:v>10</c:v>
                  </c:pt>
                  <c:pt idx="9">
                    <c:v>//</c:v>
                  </c:pt>
                  <c:pt idx="10">
                    <c:v>20</c:v>
                  </c:pt>
                  <c:pt idx="11">
                    <c:v>//</c:v>
                  </c:pt>
                  <c:pt idx="12">
                    <c:v>25</c:v>
                  </c:pt>
                  <c:pt idx="14">
                    <c:v>n.a.</c:v>
                  </c:pt>
                  <c:pt idx="15">
                    <c:v>//</c:v>
                  </c:pt>
                  <c:pt idx="16">
                    <c:v>95</c:v>
                  </c:pt>
                  <c:pt idx="17">
                    <c:v>//</c:v>
                  </c:pt>
                  <c:pt idx="18">
                    <c:v>127</c:v>
                  </c:pt>
                  <c:pt idx="19">
                    <c:v>//</c:v>
                  </c:pt>
                  <c:pt idx="20">
                    <c:v>256</c:v>
                  </c:pt>
                  <c:pt idx="21">
                    <c:v>//</c:v>
                  </c:pt>
                  <c:pt idx="22">
                    <c:v>418</c:v>
                  </c:pt>
                </c:lvl>
                <c:lvl>
                  <c:pt idx="0">
                    <c:v>Children</c:v>
                  </c:pt>
                  <c:pt idx="5">
                    <c:v> </c:v>
                  </c:pt>
                  <c:pt idx="6">
                    <c:v>Adolescents</c:v>
                  </c:pt>
                  <c:pt idx="13">
                    <c:v> </c:v>
                  </c:pt>
                  <c:pt idx="14">
                    <c:v>Children and Adolescents</c:v>
                  </c:pt>
                </c:lvl>
              </c:multiLvlStrCache>
            </c:multiLvlStrRef>
          </c:cat>
          <c:val>
            <c:numRef>
              <c:f>'By  population'!$K$129:$K$682</c:f>
              <c:numCache>
                <c:formatCode>General</c:formatCode>
                <c:ptCount val="23"/>
                <c:pt idx="16">
                  <c:v>1</c:v>
                </c:pt>
              </c:numCache>
            </c:numRef>
          </c:val>
          <c:extLst>
            <c:ext xmlns:c16="http://schemas.microsoft.com/office/drawing/2014/chart" uri="{C3380CC4-5D6E-409C-BE32-E72D297353CC}">
              <c16:uniqueId val="{00000003-FD7D-40AD-BFAA-7480ACD67E86}"/>
            </c:ext>
          </c:extLst>
        </c:ser>
        <c:ser>
          <c:idx val="4"/>
          <c:order val="4"/>
          <c:tx>
            <c:strRef>
              <c:f>'By  population'!$L$128</c:f>
              <c:strCache>
                <c:ptCount val="1"/>
              </c:strCache>
            </c:strRef>
          </c:tx>
          <c:spPr>
            <a:solidFill>
              <a:schemeClr val="bg1"/>
            </a:solidFill>
          </c:spPr>
          <c:invertIfNegative val="0"/>
          <c:cat>
            <c:multiLvlStrRef>
              <c:f>'By  population'!$E$129:$G$682</c:f>
              <c:multiLvlStrCache>
                <c:ptCount val="23"/>
                <c:lvl>
                  <c:pt idx="0">
                    <c:v>n.a.</c:v>
                  </c:pt>
                  <c:pt idx="1">
                    <c:v>//</c:v>
                  </c:pt>
                  <c:pt idx="2">
                    <c:v>48</c:v>
                  </c:pt>
                  <c:pt idx="3">
                    <c:v>//</c:v>
                  </c:pt>
                  <c:pt idx="4">
                    <c:v>66</c:v>
                  </c:pt>
                  <c:pt idx="6">
                    <c:v>n.a.</c:v>
                  </c:pt>
                  <c:pt idx="7">
                    <c:v>//</c:v>
                  </c:pt>
                  <c:pt idx="8">
                    <c:v>10</c:v>
                  </c:pt>
                  <c:pt idx="9">
                    <c:v>//</c:v>
                  </c:pt>
                  <c:pt idx="10">
                    <c:v>20</c:v>
                  </c:pt>
                  <c:pt idx="11">
                    <c:v>//</c:v>
                  </c:pt>
                  <c:pt idx="12">
                    <c:v>25</c:v>
                  </c:pt>
                  <c:pt idx="14">
                    <c:v>n.a.</c:v>
                  </c:pt>
                  <c:pt idx="15">
                    <c:v>//</c:v>
                  </c:pt>
                  <c:pt idx="16">
                    <c:v>95</c:v>
                  </c:pt>
                  <c:pt idx="17">
                    <c:v>//</c:v>
                  </c:pt>
                  <c:pt idx="18">
                    <c:v>127</c:v>
                  </c:pt>
                  <c:pt idx="19">
                    <c:v>//</c:v>
                  </c:pt>
                  <c:pt idx="20">
                    <c:v>256</c:v>
                  </c:pt>
                  <c:pt idx="21">
                    <c:v>//</c:v>
                  </c:pt>
                  <c:pt idx="22">
                    <c:v>418</c:v>
                  </c:pt>
                </c:lvl>
                <c:lvl>
                  <c:pt idx="0">
                    <c:v>Children</c:v>
                  </c:pt>
                  <c:pt idx="5">
                    <c:v> </c:v>
                  </c:pt>
                  <c:pt idx="6">
                    <c:v>Adolescents</c:v>
                  </c:pt>
                  <c:pt idx="13">
                    <c:v> </c:v>
                  </c:pt>
                  <c:pt idx="14">
                    <c:v>Children and Adolescents</c:v>
                  </c:pt>
                </c:lvl>
              </c:multiLvlStrCache>
            </c:multiLvlStrRef>
          </c:cat>
          <c:val>
            <c:numRef>
              <c:f>'By  population'!$L$129:$L$682</c:f>
              <c:numCache>
                <c:formatCode>General</c:formatCode>
                <c:ptCount val="23"/>
                <c:pt idx="5">
                  <c:v>0.5</c:v>
                </c:pt>
                <c:pt idx="13">
                  <c:v>0.5</c:v>
                </c:pt>
              </c:numCache>
            </c:numRef>
          </c:val>
          <c:extLst>
            <c:ext xmlns:c16="http://schemas.microsoft.com/office/drawing/2014/chart" uri="{C3380CC4-5D6E-409C-BE32-E72D297353CC}">
              <c16:uniqueId val="{00000004-FD7D-40AD-BFAA-7480ACD67E86}"/>
            </c:ext>
          </c:extLst>
        </c:ser>
        <c:dLbls>
          <c:showLegendKey val="0"/>
          <c:showVal val="0"/>
          <c:showCatName val="0"/>
          <c:showSerName val="0"/>
          <c:showPercent val="0"/>
          <c:showBubbleSize val="0"/>
        </c:dLbls>
        <c:gapWidth val="5"/>
        <c:overlap val="100"/>
        <c:axId val="2105947800"/>
        <c:axId val="2105952360"/>
      </c:barChart>
      <c:catAx>
        <c:axId val="2105947800"/>
        <c:scaling>
          <c:orientation val="minMax"/>
        </c:scaling>
        <c:delete val="0"/>
        <c:axPos val="b"/>
        <c:title>
          <c:tx>
            <c:rich>
              <a:bodyPr/>
              <a:lstStyle/>
              <a:p>
                <a:pPr>
                  <a:defRPr/>
                </a:pPr>
                <a:r>
                  <a:rPr lang="en-US" sz="900"/>
                  <a:t>Number of participants</a:t>
                </a:r>
              </a:p>
            </c:rich>
          </c:tx>
          <c:overlay val="0"/>
        </c:title>
        <c:numFmt formatCode="General" sourceLinked="0"/>
        <c:majorTickMark val="out"/>
        <c:minorTickMark val="none"/>
        <c:tickLblPos val="low"/>
        <c:txPr>
          <a:bodyPr/>
          <a:lstStyle/>
          <a:p>
            <a:pPr>
              <a:defRPr sz="900" baseline="0">
                <a:latin typeface="Times New Roman" panose="02020603050405020304" pitchFamily="18" charset="0"/>
              </a:defRPr>
            </a:pPr>
            <a:endParaRPr lang="en-US"/>
          </a:p>
        </c:txPr>
        <c:crossAx val="2105952360"/>
        <c:crosses val="autoZero"/>
        <c:auto val="1"/>
        <c:lblAlgn val="ctr"/>
        <c:lblOffset val="100"/>
        <c:tickLblSkip val="1"/>
        <c:tickMarkSkip val="1"/>
        <c:noMultiLvlLbl val="0"/>
      </c:catAx>
      <c:valAx>
        <c:axId val="2105952360"/>
        <c:scaling>
          <c:orientation val="minMax"/>
          <c:max val="2"/>
        </c:scaling>
        <c:delete val="0"/>
        <c:axPos val="l"/>
        <c:majorGridlines/>
        <c:title>
          <c:tx>
            <c:rich>
              <a:bodyPr rot="-5400000" vert="horz"/>
              <a:lstStyle/>
              <a:p>
                <a:pPr>
                  <a:defRPr sz="900" baseline="0">
                    <a:latin typeface="Times New Roman" panose="02020603050405020304" pitchFamily="18" charset="0"/>
                  </a:defRPr>
                </a:pPr>
                <a:r>
                  <a:rPr lang="en-US" sz="900" baseline="0">
                    <a:latin typeface="Times New Roman" panose="02020603050405020304" pitchFamily="18" charset="0"/>
                  </a:rPr>
                  <a:t>Number of studies</a:t>
                </a:r>
              </a:p>
            </c:rich>
          </c:tx>
          <c:overlay val="0"/>
        </c:title>
        <c:numFmt formatCode="General" sourceLinked="1"/>
        <c:majorTickMark val="out"/>
        <c:minorTickMark val="none"/>
        <c:tickLblPos val="nextTo"/>
        <c:crossAx val="2105947800"/>
        <c:crosses val="autoZero"/>
        <c:crossBetween val="between"/>
        <c:majorUnit val="1"/>
      </c:valAx>
    </c:plotArea>
    <c:legend>
      <c:legendPos val="b"/>
      <c:overlay val="0"/>
      <c:txPr>
        <a:bodyPr/>
        <a:lstStyle/>
        <a:p>
          <a:pPr>
            <a:defRPr sz="900" baseline="0">
              <a:latin typeface="Times New Roman" panose="02020603050405020304" pitchFamily="18" charset="0"/>
            </a:defRPr>
          </a:pPr>
          <a:endParaRPr lang="en-US"/>
        </a:p>
      </c:txPr>
    </c:legend>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0.91383</cdr:x>
      <cdr:y>0.95027</cdr:y>
    </cdr:from>
    <cdr:to>
      <cdr:x>0.96651</cdr:x>
      <cdr:y>0.95027</cdr:y>
    </cdr:to>
    <cdr:cxnSp macro="">
      <cdr:nvCxnSpPr>
        <cdr:cNvPr id="5" name="Straight Connector 4">
          <a:extLst xmlns:a="http://schemas.openxmlformats.org/drawingml/2006/main">
            <a:ext uri="{FF2B5EF4-FFF2-40B4-BE49-F238E27FC236}">
              <a16:creationId xmlns:a16="http://schemas.microsoft.com/office/drawing/2014/main" id="{9D48A7A8-C6F1-4880-8A13-BBF31139E47F}"/>
            </a:ext>
          </a:extLst>
        </cdr:cNvPr>
        <cdr:cNvCxnSpPr/>
      </cdr:nvCxnSpPr>
      <cdr:spPr>
        <a:xfrm xmlns:a="http://schemas.openxmlformats.org/drawingml/2006/main">
          <a:off x="7931616" y="4806474"/>
          <a:ext cx="457201" cy="1"/>
        </a:xfrm>
        <a:prstGeom xmlns:a="http://schemas.openxmlformats.org/drawingml/2006/main" prst="line">
          <a:avLst/>
        </a:prstGeom>
        <a:ln xmlns:a="http://schemas.openxmlformats.org/drawingml/2006/main" w="15875">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6E9F0-6F3E-4CA5-930E-037A8434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34</Pages>
  <Words>11376</Words>
  <Characters>64844</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D'Amario</dc:creator>
  <cp:lastModifiedBy>Sara D'Amario</cp:lastModifiedBy>
  <cp:revision>20</cp:revision>
  <dcterms:created xsi:type="dcterms:W3CDTF">2017-06-26T10:56:00Z</dcterms:created>
  <dcterms:modified xsi:type="dcterms:W3CDTF">2017-06-26T18:06:00Z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16th edition (full note)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64f5dc8f-c639-3c6b-918d-713fb501b7ee</vt:lpwstr>
  </property>
  <property fmtid="{D5CDD505-2E9C-101B-9397-08002B2CF9AE}" pid="24" name="Mendeley Citation Style_1">
    <vt:lpwstr>http://www.zotero.org/styles/apa</vt:lpwstr>
  </property>
</Properties>
</file>