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59" w:rsidRPr="005511AC" w:rsidRDefault="000E2E72" w:rsidP="000E2E72">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‘Where Daddy and Danger Were’: </w:t>
      </w:r>
      <w:r w:rsidR="00035783" w:rsidRPr="005511AC">
        <w:rPr>
          <w:rFonts w:ascii="Times New Roman" w:hAnsi="Times New Roman" w:cs="Times New Roman"/>
          <w:sz w:val="28"/>
          <w:szCs w:val="28"/>
        </w:rPr>
        <w:t xml:space="preserve">The Portrayal of Children in </w:t>
      </w:r>
      <w:r w:rsidR="00035783" w:rsidRPr="005511AC">
        <w:rPr>
          <w:rFonts w:ascii="Times New Roman" w:hAnsi="Times New Roman" w:cs="Times New Roman"/>
          <w:i/>
          <w:sz w:val="28"/>
          <w:szCs w:val="28"/>
        </w:rPr>
        <w:t>War Illustrated</w:t>
      </w:r>
      <w:r w:rsidR="00035783" w:rsidRPr="005511AC">
        <w:rPr>
          <w:rFonts w:ascii="Times New Roman" w:hAnsi="Times New Roman" w:cs="Times New Roman"/>
          <w:sz w:val="28"/>
          <w:szCs w:val="28"/>
        </w:rPr>
        <w:t xml:space="preserve"> </w:t>
      </w:r>
      <w:r w:rsidR="0033420E" w:rsidRPr="005511AC">
        <w:rPr>
          <w:rFonts w:ascii="Times New Roman" w:hAnsi="Times New Roman" w:cs="Times New Roman"/>
          <w:sz w:val="28"/>
          <w:szCs w:val="28"/>
        </w:rPr>
        <w:t>(</w:t>
      </w:r>
      <w:r w:rsidR="00DC77BB" w:rsidRPr="005511AC">
        <w:rPr>
          <w:rFonts w:ascii="Times New Roman" w:hAnsi="Times New Roman" w:cs="Times New Roman"/>
          <w:sz w:val="28"/>
          <w:szCs w:val="28"/>
        </w:rPr>
        <w:t>1914-1916</w:t>
      </w:r>
      <w:r w:rsidR="0033420E" w:rsidRPr="005511AC">
        <w:rPr>
          <w:rFonts w:ascii="Times New Roman" w:hAnsi="Times New Roman" w:cs="Times New Roman"/>
          <w:sz w:val="28"/>
          <w:szCs w:val="28"/>
        </w:rPr>
        <w:t>)</w:t>
      </w:r>
    </w:p>
    <w:p w:rsidR="009B5A7B" w:rsidRDefault="009B5A7B" w:rsidP="009B5A7B">
      <w:pPr>
        <w:spacing w:line="240" w:lineRule="auto"/>
        <w:jc w:val="center"/>
        <w:rPr>
          <w:rFonts w:ascii="Times New Roman" w:hAnsi="Times New Roman" w:cs="Times New Roman"/>
          <w:sz w:val="28"/>
          <w:szCs w:val="28"/>
        </w:rPr>
      </w:pPr>
      <w:r>
        <w:rPr>
          <w:rFonts w:ascii="Times New Roman" w:hAnsi="Times New Roman" w:cs="Times New Roman"/>
          <w:sz w:val="28"/>
          <w:szCs w:val="28"/>
        </w:rPr>
        <w:t>Jonathan Rayner</w:t>
      </w:r>
    </w:p>
    <w:p w:rsidR="00035783" w:rsidRDefault="00035783" w:rsidP="009B5A7B">
      <w:pPr>
        <w:spacing w:line="240" w:lineRule="auto"/>
        <w:jc w:val="center"/>
        <w:rPr>
          <w:rFonts w:ascii="Times New Roman" w:hAnsi="Times New Roman" w:cs="Times New Roman"/>
          <w:sz w:val="28"/>
          <w:szCs w:val="28"/>
        </w:rPr>
      </w:pPr>
      <w:r w:rsidRPr="005511AC">
        <w:rPr>
          <w:rFonts w:ascii="Times New Roman" w:hAnsi="Times New Roman" w:cs="Times New Roman"/>
          <w:sz w:val="28"/>
          <w:szCs w:val="28"/>
        </w:rPr>
        <w:t>University of Sheffield</w:t>
      </w:r>
    </w:p>
    <w:p w:rsidR="009B5A7B" w:rsidRDefault="009B5A7B" w:rsidP="009B5A7B">
      <w:pPr>
        <w:spacing w:line="240" w:lineRule="auto"/>
        <w:jc w:val="center"/>
        <w:rPr>
          <w:rFonts w:ascii="Times New Roman" w:hAnsi="Times New Roman" w:cs="Times New Roman"/>
          <w:sz w:val="28"/>
          <w:szCs w:val="28"/>
        </w:rPr>
      </w:pPr>
      <w:r>
        <w:rPr>
          <w:rFonts w:ascii="Times New Roman" w:hAnsi="Times New Roman" w:cs="Times New Roman"/>
          <w:sz w:val="28"/>
          <w:szCs w:val="28"/>
        </w:rPr>
        <w:t>School of English</w:t>
      </w:r>
    </w:p>
    <w:p w:rsidR="009B5A7B" w:rsidRDefault="009B5A7B" w:rsidP="009B5A7B">
      <w:pPr>
        <w:spacing w:line="240" w:lineRule="auto"/>
        <w:jc w:val="center"/>
        <w:rPr>
          <w:rFonts w:ascii="Times New Roman" w:hAnsi="Times New Roman" w:cs="Times New Roman"/>
          <w:sz w:val="28"/>
          <w:szCs w:val="28"/>
        </w:rPr>
      </w:pPr>
      <w:r>
        <w:rPr>
          <w:rFonts w:ascii="Times New Roman" w:hAnsi="Times New Roman" w:cs="Times New Roman"/>
          <w:sz w:val="28"/>
          <w:szCs w:val="28"/>
        </w:rPr>
        <w:t>Jessop West</w:t>
      </w:r>
    </w:p>
    <w:p w:rsidR="009B5A7B" w:rsidRDefault="009B5A7B" w:rsidP="009B5A7B">
      <w:pPr>
        <w:spacing w:line="240" w:lineRule="auto"/>
        <w:jc w:val="center"/>
        <w:rPr>
          <w:rFonts w:ascii="Times New Roman" w:hAnsi="Times New Roman" w:cs="Times New Roman"/>
          <w:sz w:val="28"/>
          <w:szCs w:val="28"/>
        </w:rPr>
      </w:pPr>
      <w:r>
        <w:rPr>
          <w:rFonts w:ascii="Times New Roman" w:hAnsi="Times New Roman" w:cs="Times New Roman"/>
          <w:sz w:val="28"/>
          <w:szCs w:val="28"/>
        </w:rPr>
        <w:t>1 Upper Hanover Street</w:t>
      </w:r>
    </w:p>
    <w:p w:rsidR="009B5A7B" w:rsidRDefault="009B5A7B" w:rsidP="009B5A7B">
      <w:pPr>
        <w:spacing w:line="240" w:lineRule="auto"/>
        <w:jc w:val="center"/>
        <w:rPr>
          <w:rFonts w:ascii="Times New Roman" w:hAnsi="Times New Roman" w:cs="Times New Roman"/>
          <w:sz w:val="28"/>
          <w:szCs w:val="28"/>
        </w:rPr>
      </w:pPr>
      <w:r>
        <w:rPr>
          <w:rFonts w:ascii="Times New Roman" w:hAnsi="Times New Roman" w:cs="Times New Roman"/>
          <w:sz w:val="28"/>
          <w:szCs w:val="28"/>
        </w:rPr>
        <w:t>Sheffield S3 7RA</w:t>
      </w:r>
    </w:p>
    <w:p w:rsidR="009B5A7B" w:rsidRPr="005511AC" w:rsidRDefault="009B5A7B" w:rsidP="009B5A7B">
      <w:pPr>
        <w:spacing w:line="240" w:lineRule="auto"/>
        <w:jc w:val="center"/>
        <w:rPr>
          <w:rFonts w:ascii="Times New Roman" w:hAnsi="Times New Roman" w:cs="Times New Roman"/>
          <w:sz w:val="28"/>
          <w:szCs w:val="28"/>
        </w:rPr>
      </w:pPr>
      <w:r>
        <w:rPr>
          <w:rFonts w:ascii="Times New Roman" w:hAnsi="Times New Roman" w:cs="Times New Roman"/>
          <w:sz w:val="28"/>
          <w:szCs w:val="28"/>
        </w:rPr>
        <w:t>j.r.rayner@sheffield.ac.uk</w:t>
      </w:r>
    </w:p>
    <w:p w:rsidR="009B5A7B" w:rsidRDefault="009B5A7B" w:rsidP="005511AC">
      <w:pPr>
        <w:spacing w:line="360" w:lineRule="auto"/>
        <w:rPr>
          <w:rFonts w:ascii="Times New Roman" w:hAnsi="Times New Roman" w:cs="Times New Roman"/>
          <w:b/>
          <w:sz w:val="24"/>
          <w:szCs w:val="24"/>
        </w:rPr>
      </w:pPr>
    </w:p>
    <w:p w:rsidR="005511AC" w:rsidRPr="00F056D4" w:rsidRDefault="005511AC" w:rsidP="005511AC">
      <w:pPr>
        <w:spacing w:line="360" w:lineRule="auto"/>
        <w:rPr>
          <w:rFonts w:ascii="Times New Roman" w:hAnsi="Times New Roman" w:cs="Times New Roman"/>
          <w:sz w:val="24"/>
          <w:szCs w:val="24"/>
        </w:rPr>
      </w:pPr>
      <w:r w:rsidRPr="00F056D4">
        <w:rPr>
          <w:rFonts w:ascii="Times New Roman" w:hAnsi="Times New Roman" w:cs="Times New Roman"/>
          <w:sz w:val="24"/>
          <w:szCs w:val="24"/>
        </w:rPr>
        <w:t>Abstract</w:t>
      </w:r>
    </w:p>
    <w:p w:rsidR="005511AC" w:rsidRPr="00F056D4" w:rsidRDefault="00501F7A" w:rsidP="005511AC">
      <w:pPr>
        <w:spacing w:line="360" w:lineRule="auto"/>
        <w:rPr>
          <w:rFonts w:ascii="Times New Roman" w:hAnsi="Times New Roman" w:cs="Times New Roman"/>
          <w:sz w:val="24"/>
          <w:szCs w:val="24"/>
        </w:rPr>
      </w:pPr>
      <w:r w:rsidRPr="00F056D4">
        <w:rPr>
          <w:rFonts w:ascii="Times New Roman" w:hAnsi="Times New Roman" w:cs="Times New Roman"/>
          <w:sz w:val="24"/>
          <w:szCs w:val="24"/>
        </w:rPr>
        <w:t xml:space="preserve">This paper examines the representation of children in the popular </w:t>
      </w:r>
      <w:r w:rsidR="00263213" w:rsidRPr="00F056D4">
        <w:rPr>
          <w:rFonts w:ascii="Times New Roman" w:hAnsi="Times New Roman" w:cs="Times New Roman"/>
          <w:sz w:val="24"/>
          <w:szCs w:val="24"/>
        </w:rPr>
        <w:t xml:space="preserve">British </w:t>
      </w:r>
      <w:r w:rsidR="00A7028C">
        <w:rPr>
          <w:rFonts w:ascii="Times New Roman" w:hAnsi="Times New Roman" w:cs="Times New Roman"/>
          <w:sz w:val="24"/>
          <w:szCs w:val="24"/>
        </w:rPr>
        <w:t xml:space="preserve">First World War </w:t>
      </w:r>
      <w:r w:rsidRPr="00F056D4">
        <w:rPr>
          <w:rFonts w:ascii="Times New Roman" w:hAnsi="Times New Roman" w:cs="Times New Roman"/>
          <w:sz w:val="24"/>
          <w:szCs w:val="24"/>
        </w:rPr>
        <w:t xml:space="preserve">publication, </w:t>
      </w:r>
      <w:r w:rsidRPr="00F056D4">
        <w:rPr>
          <w:rFonts w:ascii="Times New Roman" w:hAnsi="Times New Roman" w:cs="Times New Roman"/>
          <w:i/>
          <w:sz w:val="24"/>
          <w:szCs w:val="24"/>
        </w:rPr>
        <w:t>War Illustrated</w:t>
      </w:r>
      <w:r w:rsidRPr="00F056D4">
        <w:rPr>
          <w:rFonts w:ascii="Times New Roman" w:hAnsi="Times New Roman" w:cs="Times New Roman"/>
          <w:sz w:val="24"/>
          <w:szCs w:val="24"/>
        </w:rPr>
        <w:t>.  Images of</w:t>
      </w:r>
      <w:r w:rsidR="003D422A" w:rsidRPr="00F056D4">
        <w:rPr>
          <w:rFonts w:ascii="Times New Roman" w:hAnsi="Times New Roman" w:cs="Times New Roman"/>
          <w:sz w:val="24"/>
          <w:szCs w:val="24"/>
        </w:rPr>
        <w:t xml:space="preserve"> children occur</w:t>
      </w:r>
      <w:r w:rsidRPr="00F056D4">
        <w:rPr>
          <w:rFonts w:ascii="Times New Roman" w:hAnsi="Times New Roman" w:cs="Times New Roman"/>
          <w:sz w:val="24"/>
          <w:szCs w:val="24"/>
        </w:rPr>
        <w:t xml:space="preserve"> within several contexts, linked to dominant contemporary propaganda discourses. These include concepts of national mobilisation within total war, qualities of sacrifice, endurance and patriotism, and the demonization of German tactics of ‘frightfulness’ (i.e. atrocities inflicted upon civilians).</w:t>
      </w:r>
      <w:r w:rsidR="009B6763" w:rsidRPr="00F056D4">
        <w:rPr>
          <w:rFonts w:ascii="Times New Roman" w:hAnsi="Times New Roman" w:cs="Times New Roman"/>
          <w:sz w:val="24"/>
          <w:szCs w:val="24"/>
        </w:rPr>
        <w:t xml:space="preserve"> The magazine’s v</w:t>
      </w:r>
      <w:r w:rsidR="008B6C3F" w:rsidRPr="00F056D4">
        <w:rPr>
          <w:rFonts w:ascii="Times New Roman" w:hAnsi="Times New Roman" w:cs="Times New Roman"/>
          <w:sz w:val="24"/>
          <w:szCs w:val="24"/>
        </w:rPr>
        <w:t>isual representations of children, in photographs a</w:t>
      </w:r>
      <w:r w:rsidR="003D422A" w:rsidRPr="00F056D4">
        <w:rPr>
          <w:rFonts w:ascii="Times New Roman" w:hAnsi="Times New Roman" w:cs="Times New Roman"/>
          <w:sz w:val="24"/>
          <w:szCs w:val="24"/>
        </w:rPr>
        <w:t xml:space="preserve">nd </w:t>
      </w:r>
      <w:r w:rsidR="008B6C3F" w:rsidRPr="00F056D4">
        <w:rPr>
          <w:rFonts w:ascii="Times New Roman" w:hAnsi="Times New Roman" w:cs="Times New Roman"/>
          <w:sz w:val="24"/>
          <w:szCs w:val="24"/>
        </w:rPr>
        <w:t>illustrations by war artists, mobili</w:t>
      </w:r>
      <w:r w:rsidR="009B6763" w:rsidRPr="00F056D4">
        <w:rPr>
          <w:rFonts w:ascii="Times New Roman" w:hAnsi="Times New Roman" w:cs="Times New Roman"/>
          <w:sz w:val="24"/>
          <w:szCs w:val="24"/>
        </w:rPr>
        <w:t>se them</w:t>
      </w:r>
      <w:r w:rsidR="008B6C3F" w:rsidRPr="00F056D4">
        <w:rPr>
          <w:rFonts w:ascii="Times New Roman" w:hAnsi="Times New Roman" w:cs="Times New Roman"/>
          <w:sz w:val="24"/>
          <w:szCs w:val="24"/>
        </w:rPr>
        <w:t xml:space="preserve"> as resources in propaganda, to support the</w:t>
      </w:r>
      <w:r w:rsidR="009B6763" w:rsidRPr="00F056D4">
        <w:rPr>
          <w:rFonts w:ascii="Times New Roman" w:hAnsi="Times New Roman" w:cs="Times New Roman"/>
          <w:sz w:val="24"/>
          <w:szCs w:val="24"/>
        </w:rPr>
        <w:t xml:space="preserve"> prosecution of </w:t>
      </w:r>
      <w:r w:rsidR="008B6C3F" w:rsidRPr="00F056D4">
        <w:rPr>
          <w:rFonts w:ascii="Times New Roman" w:hAnsi="Times New Roman" w:cs="Times New Roman"/>
          <w:sz w:val="24"/>
          <w:szCs w:val="24"/>
        </w:rPr>
        <w:t>the war through the propagation of patriotic principles and the vilification of the enemy</w:t>
      </w:r>
      <w:r w:rsidR="003D422A" w:rsidRPr="00F056D4">
        <w:rPr>
          <w:rFonts w:ascii="Times New Roman" w:hAnsi="Times New Roman" w:cs="Times New Roman"/>
          <w:sz w:val="24"/>
          <w:szCs w:val="24"/>
        </w:rPr>
        <w:t>. I</w:t>
      </w:r>
      <w:r w:rsidR="009B6763" w:rsidRPr="00F056D4">
        <w:rPr>
          <w:rFonts w:ascii="Times New Roman" w:hAnsi="Times New Roman" w:cs="Times New Roman"/>
          <w:sz w:val="24"/>
          <w:szCs w:val="24"/>
        </w:rPr>
        <w:t>mages of women and c</w:t>
      </w:r>
      <w:r w:rsidR="002E3911">
        <w:rPr>
          <w:rFonts w:ascii="Times New Roman" w:hAnsi="Times New Roman" w:cs="Times New Roman"/>
          <w:sz w:val="24"/>
          <w:szCs w:val="24"/>
        </w:rPr>
        <w:t xml:space="preserve">hildren in Europe </w:t>
      </w:r>
      <w:r w:rsidR="00E465FC">
        <w:rPr>
          <w:rFonts w:ascii="Times New Roman" w:hAnsi="Times New Roman" w:cs="Times New Roman"/>
          <w:sz w:val="24"/>
          <w:szCs w:val="24"/>
        </w:rPr>
        <w:t>reinforce</w:t>
      </w:r>
      <w:r w:rsidR="0078567B">
        <w:rPr>
          <w:rFonts w:ascii="Times New Roman" w:hAnsi="Times New Roman" w:cs="Times New Roman"/>
          <w:sz w:val="24"/>
          <w:szCs w:val="24"/>
        </w:rPr>
        <w:t>d</w:t>
      </w:r>
      <w:r w:rsidR="009B6763" w:rsidRPr="00F056D4">
        <w:rPr>
          <w:rFonts w:ascii="Times New Roman" w:hAnsi="Times New Roman" w:cs="Times New Roman"/>
          <w:sz w:val="24"/>
          <w:szCs w:val="24"/>
        </w:rPr>
        <w:t xml:space="preserve"> contemporary propaganda discourses (such as the pervasive ‘rape of Belgium’ narrative)</w:t>
      </w:r>
      <w:r w:rsidR="00E465FC">
        <w:rPr>
          <w:rFonts w:ascii="Times New Roman" w:hAnsi="Times New Roman" w:cs="Times New Roman"/>
          <w:sz w:val="24"/>
          <w:szCs w:val="24"/>
        </w:rPr>
        <w:t>. By comparison,</w:t>
      </w:r>
      <w:r w:rsidR="0078567B">
        <w:rPr>
          <w:rFonts w:ascii="Times New Roman" w:hAnsi="Times New Roman" w:cs="Times New Roman"/>
          <w:sz w:val="24"/>
          <w:szCs w:val="24"/>
        </w:rPr>
        <w:t xml:space="preserve"> children in Britain beca</w:t>
      </w:r>
      <w:r w:rsidR="003D422A" w:rsidRPr="00F056D4">
        <w:rPr>
          <w:rFonts w:ascii="Times New Roman" w:hAnsi="Times New Roman" w:cs="Times New Roman"/>
          <w:sz w:val="24"/>
          <w:szCs w:val="24"/>
        </w:rPr>
        <w:t xml:space="preserve">me </w:t>
      </w:r>
      <w:r w:rsidR="009B6763" w:rsidRPr="00F056D4">
        <w:rPr>
          <w:rFonts w:ascii="Times New Roman" w:hAnsi="Times New Roman" w:cs="Times New Roman"/>
          <w:sz w:val="24"/>
          <w:szCs w:val="24"/>
        </w:rPr>
        <w:t xml:space="preserve">symbols of the </w:t>
      </w:r>
      <w:r w:rsidR="003D422A" w:rsidRPr="00F056D4">
        <w:rPr>
          <w:rFonts w:ascii="Times New Roman" w:hAnsi="Times New Roman" w:cs="Times New Roman"/>
          <w:sz w:val="24"/>
          <w:szCs w:val="24"/>
        </w:rPr>
        <w:t xml:space="preserve">ideals of </w:t>
      </w:r>
      <w:r w:rsidR="009B6763" w:rsidRPr="00F056D4">
        <w:rPr>
          <w:rFonts w:ascii="Times New Roman" w:hAnsi="Times New Roman" w:cs="Times New Roman"/>
          <w:sz w:val="24"/>
          <w:szCs w:val="24"/>
        </w:rPr>
        <w:t>family and cou</w:t>
      </w:r>
      <w:r w:rsidR="0078567B">
        <w:rPr>
          <w:rFonts w:ascii="Times New Roman" w:hAnsi="Times New Roman" w:cs="Times New Roman"/>
          <w:sz w:val="24"/>
          <w:szCs w:val="24"/>
        </w:rPr>
        <w:t>ntry which British soldiers had to</w:t>
      </w:r>
      <w:r w:rsidR="009B6763" w:rsidRPr="00F056D4">
        <w:rPr>
          <w:rFonts w:ascii="Times New Roman" w:hAnsi="Times New Roman" w:cs="Times New Roman"/>
          <w:sz w:val="24"/>
          <w:szCs w:val="24"/>
        </w:rPr>
        <w:t xml:space="preserve"> defend. However, beyond their representation a</w:t>
      </w:r>
      <w:r w:rsidR="0078567B">
        <w:rPr>
          <w:rFonts w:ascii="Times New Roman" w:hAnsi="Times New Roman" w:cs="Times New Roman"/>
          <w:sz w:val="24"/>
          <w:szCs w:val="24"/>
        </w:rPr>
        <w:t>s victims of the war, children we</w:t>
      </w:r>
      <w:r w:rsidR="009B6763" w:rsidRPr="00F056D4">
        <w:rPr>
          <w:rFonts w:ascii="Times New Roman" w:hAnsi="Times New Roman" w:cs="Times New Roman"/>
          <w:sz w:val="24"/>
          <w:szCs w:val="24"/>
        </w:rPr>
        <w:t>re also represented as participants in the conflict, in some cases assuming the status of c</w:t>
      </w:r>
      <w:r w:rsidR="00E465FC">
        <w:rPr>
          <w:rFonts w:ascii="Times New Roman" w:hAnsi="Times New Roman" w:cs="Times New Roman"/>
          <w:sz w:val="24"/>
          <w:szCs w:val="24"/>
        </w:rPr>
        <w:t xml:space="preserve">ombatants comparable to </w:t>
      </w:r>
      <w:r w:rsidR="009B6763" w:rsidRPr="00F056D4">
        <w:rPr>
          <w:rFonts w:ascii="Times New Roman" w:hAnsi="Times New Roman" w:cs="Times New Roman"/>
          <w:sz w:val="24"/>
          <w:szCs w:val="24"/>
        </w:rPr>
        <w:t>adults.</w:t>
      </w:r>
      <w:r w:rsidR="00E273CF" w:rsidRPr="00F056D4">
        <w:rPr>
          <w:rFonts w:ascii="Times New Roman" w:hAnsi="Times New Roman" w:cs="Times New Roman"/>
          <w:sz w:val="24"/>
          <w:szCs w:val="24"/>
        </w:rPr>
        <w:t xml:space="preserve"> This adaptation of children</w:t>
      </w:r>
      <w:r w:rsidR="003D422A" w:rsidRPr="00F056D4">
        <w:rPr>
          <w:rFonts w:ascii="Times New Roman" w:hAnsi="Times New Roman" w:cs="Times New Roman"/>
          <w:sz w:val="24"/>
          <w:szCs w:val="24"/>
        </w:rPr>
        <w:t>’</w:t>
      </w:r>
      <w:r w:rsidR="0078567B">
        <w:rPr>
          <w:rFonts w:ascii="Times New Roman" w:hAnsi="Times New Roman" w:cs="Times New Roman"/>
          <w:sz w:val="24"/>
          <w:szCs w:val="24"/>
        </w:rPr>
        <w:t>s roles wa</w:t>
      </w:r>
      <w:r w:rsidR="00E273CF" w:rsidRPr="00F056D4">
        <w:rPr>
          <w:rFonts w:ascii="Times New Roman" w:hAnsi="Times New Roman" w:cs="Times New Roman"/>
          <w:sz w:val="24"/>
          <w:szCs w:val="24"/>
        </w:rPr>
        <w:t xml:space="preserve">s matched and eventually overtaken </w:t>
      </w:r>
      <w:r w:rsidR="003D422A" w:rsidRPr="00F056D4">
        <w:rPr>
          <w:rFonts w:ascii="Times New Roman" w:hAnsi="Times New Roman" w:cs="Times New Roman"/>
          <w:sz w:val="24"/>
          <w:szCs w:val="24"/>
        </w:rPr>
        <w:t xml:space="preserve">in the magazine’s images </w:t>
      </w:r>
      <w:r w:rsidR="00E273CF" w:rsidRPr="00F056D4">
        <w:rPr>
          <w:rFonts w:ascii="Times New Roman" w:hAnsi="Times New Roman" w:cs="Times New Roman"/>
          <w:sz w:val="24"/>
          <w:szCs w:val="24"/>
        </w:rPr>
        <w:t xml:space="preserve">by the </w:t>
      </w:r>
      <w:r w:rsidR="00052371">
        <w:rPr>
          <w:rFonts w:ascii="Times New Roman" w:hAnsi="Times New Roman" w:cs="Times New Roman"/>
          <w:sz w:val="24"/>
          <w:szCs w:val="24"/>
        </w:rPr>
        <w:t xml:space="preserve">reporting of the </w:t>
      </w:r>
      <w:r w:rsidR="00E273CF" w:rsidRPr="00F056D4">
        <w:rPr>
          <w:rFonts w:ascii="Times New Roman" w:hAnsi="Times New Roman" w:cs="Times New Roman"/>
          <w:sz w:val="24"/>
          <w:szCs w:val="24"/>
        </w:rPr>
        <w:t xml:space="preserve">transformation of the </w:t>
      </w:r>
      <w:r w:rsidR="003D422A" w:rsidRPr="00F056D4">
        <w:rPr>
          <w:rFonts w:ascii="Times New Roman" w:hAnsi="Times New Roman" w:cs="Times New Roman"/>
          <w:sz w:val="24"/>
          <w:szCs w:val="24"/>
        </w:rPr>
        <w:t>status of women</w:t>
      </w:r>
      <w:r w:rsidR="00E273CF" w:rsidRPr="00F056D4">
        <w:rPr>
          <w:rFonts w:ascii="Times New Roman" w:hAnsi="Times New Roman" w:cs="Times New Roman"/>
          <w:sz w:val="24"/>
          <w:szCs w:val="24"/>
        </w:rPr>
        <w:t xml:space="preserve">, and their burgeoning contribution to the war </w:t>
      </w:r>
      <w:r w:rsidR="0078567B">
        <w:rPr>
          <w:rFonts w:ascii="Times New Roman" w:hAnsi="Times New Roman" w:cs="Times New Roman"/>
          <w:sz w:val="24"/>
          <w:szCs w:val="24"/>
        </w:rPr>
        <w:t>effort as the conflict continued</w:t>
      </w:r>
      <w:r w:rsidR="00E273CF" w:rsidRPr="00F056D4">
        <w:rPr>
          <w:rFonts w:ascii="Times New Roman" w:hAnsi="Times New Roman" w:cs="Times New Roman"/>
          <w:sz w:val="24"/>
          <w:szCs w:val="24"/>
        </w:rPr>
        <w:t>.</w:t>
      </w:r>
    </w:p>
    <w:p w:rsidR="005511AC" w:rsidRPr="00F056D4" w:rsidRDefault="005511AC" w:rsidP="005511AC">
      <w:pPr>
        <w:spacing w:line="360" w:lineRule="auto"/>
        <w:rPr>
          <w:rFonts w:ascii="Times New Roman" w:hAnsi="Times New Roman" w:cs="Times New Roman"/>
          <w:sz w:val="24"/>
          <w:szCs w:val="24"/>
        </w:rPr>
      </w:pPr>
    </w:p>
    <w:p w:rsidR="005511AC" w:rsidRPr="00F056D4" w:rsidRDefault="005511AC" w:rsidP="005511AC">
      <w:pPr>
        <w:spacing w:line="360" w:lineRule="auto"/>
        <w:rPr>
          <w:rFonts w:ascii="Times New Roman" w:hAnsi="Times New Roman" w:cs="Times New Roman"/>
          <w:sz w:val="24"/>
          <w:szCs w:val="24"/>
        </w:rPr>
      </w:pPr>
      <w:r w:rsidRPr="00F056D4">
        <w:rPr>
          <w:rFonts w:ascii="Times New Roman" w:hAnsi="Times New Roman" w:cs="Times New Roman"/>
          <w:sz w:val="24"/>
          <w:szCs w:val="24"/>
        </w:rPr>
        <w:t>Key words: Children, World War, Britain, France, Women</w:t>
      </w:r>
      <w:r w:rsidR="00A736F7">
        <w:rPr>
          <w:rFonts w:ascii="Times New Roman" w:hAnsi="Times New Roman" w:cs="Times New Roman"/>
          <w:sz w:val="24"/>
          <w:szCs w:val="24"/>
        </w:rPr>
        <w:t>, Propaganda</w:t>
      </w:r>
    </w:p>
    <w:p w:rsidR="00BF2CF6" w:rsidRPr="00F056D4" w:rsidRDefault="00BF2CF6" w:rsidP="005511AC">
      <w:pPr>
        <w:spacing w:line="360" w:lineRule="auto"/>
        <w:rPr>
          <w:rFonts w:ascii="Times New Roman" w:hAnsi="Times New Roman" w:cs="Times New Roman"/>
          <w:sz w:val="24"/>
          <w:szCs w:val="24"/>
        </w:rPr>
      </w:pPr>
    </w:p>
    <w:p w:rsidR="006A5B50" w:rsidRPr="00F056D4" w:rsidRDefault="006A5B50" w:rsidP="005511AC">
      <w:pPr>
        <w:spacing w:line="360" w:lineRule="auto"/>
        <w:rPr>
          <w:rFonts w:ascii="Times New Roman" w:hAnsi="Times New Roman" w:cs="Times New Roman"/>
          <w:sz w:val="24"/>
          <w:szCs w:val="24"/>
        </w:rPr>
      </w:pPr>
      <w:r w:rsidRPr="00F056D4">
        <w:rPr>
          <w:rFonts w:ascii="Times New Roman" w:hAnsi="Times New Roman" w:cs="Times New Roman"/>
          <w:sz w:val="24"/>
          <w:szCs w:val="24"/>
        </w:rPr>
        <w:t>Introduction</w:t>
      </w:r>
    </w:p>
    <w:p w:rsidR="008D6D83" w:rsidRDefault="00035783" w:rsidP="005511AC">
      <w:pPr>
        <w:spacing w:after="0" w:line="360" w:lineRule="auto"/>
        <w:rPr>
          <w:rFonts w:ascii="Times New Roman" w:hAnsi="Times New Roman" w:cs="Times New Roman"/>
          <w:sz w:val="24"/>
          <w:szCs w:val="24"/>
        </w:rPr>
      </w:pPr>
      <w:r w:rsidRPr="00F056D4">
        <w:rPr>
          <w:rFonts w:ascii="Times New Roman" w:hAnsi="Times New Roman" w:cs="Times New Roman"/>
          <w:sz w:val="24"/>
          <w:szCs w:val="24"/>
        </w:rPr>
        <w:t xml:space="preserve">This paper examines the appearance and representation of children in the popular </w:t>
      </w:r>
      <w:r w:rsidR="005F7CD4" w:rsidRPr="00F056D4">
        <w:rPr>
          <w:rFonts w:ascii="Times New Roman" w:hAnsi="Times New Roman" w:cs="Times New Roman"/>
          <w:sz w:val="24"/>
          <w:szCs w:val="24"/>
        </w:rPr>
        <w:t xml:space="preserve">British </w:t>
      </w:r>
      <w:r w:rsidRPr="00F056D4">
        <w:rPr>
          <w:rFonts w:ascii="Times New Roman" w:hAnsi="Times New Roman" w:cs="Times New Roman"/>
          <w:sz w:val="24"/>
          <w:szCs w:val="24"/>
        </w:rPr>
        <w:t xml:space="preserve">publication </w:t>
      </w:r>
      <w:r w:rsidRPr="00F056D4">
        <w:rPr>
          <w:rFonts w:ascii="Times New Roman" w:hAnsi="Times New Roman" w:cs="Times New Roman"/>
          <w:i/>
          <w:sz w:val="24"/>
          <w:szCs w:val="24"/>
        </w:rPr>
        <w:t>War Illustrated</w:t>
      </w:r>
      <w:r w:rsidR="00D64570" w:rsidRPr="00F056D4">
        <w:rPr>
          <w:rFonts w:ascii="Times New Roman" w:hAnsi="Times New Roman" w:cs="Times New Roman"/>
          <w:sz w:val="24"/>
          <w:szCs w:val="24"/>
        </w:rPr>
        <w:t>, a</w:t>
      </w:r>
      <w:r w:rsidRPr="00F056D4">
        <w:rPr>
          <w:rFonts w:ascii="Times New Roman" w:hAnsi="Times New Roman" w:cs="Times New Roman"/>
          <w:sz w:val="24"/>
          <w:szCs w:val="24"/>
        </w:rPr>
        <w:t xml:space="preserve"> weekly magazine published throughout the First World War.  The magazine was a lavishly illustrated record of the conflict, incorporating </w:t>
      </w:r>
      <w:r w:rsidR="004D54FE" w:rsidRPr="00F056D4">
        <w:rPr>
          <w:rFonts w:ascii="Times New Roman" w:hAnsi="Times New Roman" w:cs="Times New Roman"/>
          <w:sz w:val="24"/>
          <w:szCs w:val="24"/>
        </w:rPr>
        <w:t xml:space="preserve">numerous maps, </w:t>
      </w:r>
      <w:r w:rsidRPr="00F056D4">
        <w:rPr>
          <w:rFonts w:ascii="Times New Roman" w:hAnsi="Times New Roman" w:cs="Times New Roman"/>
          <w:sz w:val="24"/>
          <w:szCs w:val="24"/>
        </w:rPr>
        <w:t xml:space="preserve">photographs </w:t>
      </w:r>
      <w:r w:rsidR="004D54FE" w:rsidRPr="00F056D4">
        <w:rPr>
          <w:rFonts w:ascii="Times New Roman" w:hAnsi="Times New Roman" w:cs="Times New Roman"/>
          <w:sz w:val="24"/>
          <w:szCs w:val="24"/>
        </w:rPr>
        <w:t xml:space="preserve">and illustrations, </w:t>
      </w:r>
      <w:r w:rsidRPr="00F056D4">
        <w:rPr>
          <w:rFonts w:ascii="Times New Roman" w:hAnsi="Times New Roman" w:cs="Times New Roman"/>
          <w:sz w:val="24"/>
          <w:szCs w:val="24"/>
        </w:rPr>
        <w:t xml:space="preserve">and the work of war artists alongside </w:t>
      </w:r>
      <w:r w:rsidR="004D54FE" w:rsidRPr="00F056D4">
        <w:rPr>
          <w:rFonts w:ascii="Times New Roman" w:hAnsi="Times New Roman" w:cs="Times New Roman"/>
          <w:sz w:val="24"/>
          <w:szCs w:val="24"/>
        </w:rPr>
        <w:t xml:space="preserve">weekly </w:t>
      </w:r>
      <w:r w:rsidRPr="00F056D4">
        <w:rPr>
          <w:rFonts w:ascii="Times New Roman" w:hAnsi="Times New Roman" w:cs="Times New Roman"/>
          <w:sz w:val="24"/>
          <w:szCs w:val="24"/>
        </w:rPr>
        <w:t xml:space="preserve">reporting, editorials and informed commentary on the events, conduct and consequences of the global conflict. </w:t>
      </w:r>
      <w:r w:rsidR="00A252AC">
        <w:rPr>
          <w:rFonts w:ascii="Times New Roman" w:hAnsi="Times New Roman" w:cs="Times New Roman"/>
          <w:sz w:val="24"/>
          <w:szCs w:val="24"/>
        </w:rPr>
        <w:t>In the</w:t>
      </w:r>
      <w:r w:rsidR="005F7CD4" w:rsidRPr="00F056D4">
        <w:rPr>
          <w:rFonts w:ascii="Times New Roman" w:hAnsi="Times New Roman" w:cs="Times New Roman"/>
          <w:sz w:val="24"/>
          <w:szCs w:val="24"/>
        </w:rPr>
        <w:t xml:space="preserve"> analysis of the war, its articles include</w:t>
      </w:r>
      <w:r w:rsidR="00A73198">
        <w:rPr>
          <w:rFonts w:ascii="Times New Roman" w:hAnsi="Times New Roman" w:cs="Times New Roman"/>
          <w:sz w:val="24"/>
          <w:szCs w:val="24"/>
        </w:rPr>
        <w:t>d contributions and regular col</w:t>
      </w:r>
      <w:r w:rsidR="005F7CD4" w:rsidRPr="00F056D4">
        <w:rPr>
          <w:rFonts w:ascii="Times New Roman" w:hAnsi="Times New Roman" w:cs="Times New Roman"/>
          <w:sz w:val="24"/>
          <w:szCs w:val="24"/>
        </w:rPr>
        <w:t>umns from notable</w:t>
      </w:r>
      <w:r w:rsidRPr="00F056D4">
        <w:rPr>
          <w:rFonts w:ascii="Times New Roman" w:hAnsi="Times New Roman" w:cs="Times New Roman"/>
          <w:sz w:val="24"/>
          <w:szCs w:val="24"/>
        </w:rPr>
        <w:t xml:space="preserve"> </w:t>
      </w:r>
      <w:r w:rsidR="005F7CD4" w:rsidRPr="00F056D4">
        <w:rPr>
          <w:rFonts w:ascii="Times New Roman" w:hAnsi="Times New Roman" w:cs="Times New Roman"/>
          <w:sz w:val="24"/>
          <w:szCs w:val="24"/>
        </w:rPr>
        <w:t xml:space="preserve">contemporary figures, such as Sidney Low, H.G. Wells, Fred T. Jane and Carlyon </w:t>
      </w:r>
      <w:proofErr w:type="spellStart"/>
      <w:r w:rsidR="005F7CD4" w:rsidRPr="00F056D4">
        <w:rPr>
          <w:rFonts w:ascii="Times New Roman" w:hAnsi="Times New Roman" w:cs="Times New Roman"/>
          <w:sz w:val="24"/>
          <w:szCs w:val="24"/>
        </w:rPr>
        <w:t>Bellairs</w:t>
      </w:r>
      <w:proofErr w:type="spellEnd"/>
      <w:r w:rsidR="005F7CD4" w:rsidRPr="00F056D4">
        <w:rPr>
          <w:rFonts w:ascii="Times New Roman" w:hAnsi="Times New Roman" w:cs="Times New Roman"/>
          <w:sz w:val="24"/>
          <w:szCs w:val="24"/>
        </w:rPr>
        <w:t xml:space="preserve">. </w:t>
      </w:r>
      <w:r w:rsidR="000A2899" w:rsidRPr="00F056D4">
        <w:rPr>
          <w:rFonts w:ascii="Times New Roman" w:hAnsi="Times New Roman" w:cs="Times New Roman"/>
          <w:i/>
          <w:sz w:val="24"/>
          <w:szCs w:val="24"/>
        </w:rPr>
        <w:t xml:space="preserve">War Illustrated </w:t>
      </w:r>
      <w:r w:rsidR="000A2899" w:rsidRPr="00F056D4">
        <w:rPr>
          <w:rFonts w:ascii="Times New Roman" w:hAnsi="Times New Roman" w:cs="Times New Roman"/>
          <w:sz w:val="24"/>
          <w:szCs w:val="24"/>
        </w:rPr>
        <w:t xml:space="preserve">was published in London by William Berry, the owner of the </w:t>
      </w:r>
      <w:r w:rsidR="000A2899" w:rsidRPr="00F056D4">
        <w:rPr>
          <w:rFonts w:ascii="Times New Roman" w:hAnsi="Times New Roman" w:cs="Times New Roman"/>
          <w:i/>
          <w:sz w:val="24"/>
          <w:szCs w:val="24"/>
        </w:rPr>
        <w:t>Daily Telegrap</w:t>
      </w:r>
      <w:r w:rsidR="000E2034" w:rsidRPr="00F056D4">
        <w:rPr>
          <w:rFonts w:ascii="Times New Roman" w:hAnsi="Times New Roman" w:cs="Times New Roman"/>
          <w:i/>
          <w:sz w:val="24"/>
          <w:szCs w:val="24"/>
        </w:rPr>
        <w:t>h</w:t>
      </w:r>
      <w:r w:rsidR="000A2899" w:rsidRPr="00F056D4">
        <w:rPr>
          <w:rFonts w:ascii="Times New Roman" w:hAnsi="Times New Roman" w:cs="Times New Roman"/>
          <w:sz w:val="24"/>
          <w:szCs w:val="24"/>
        </w:rPr>
        <w:t>. It first appeared on 22 August 1914, little more than a fortnight after the</w:t>
      </w:r>
      <w:r w:rsidR="00A7028C">
        <w:rPr>
          <w:rFonts w:ascii="Times New Roman" w:hAnsi="Times New Roman" w:cs="Times New Roman"/>
          <w:sz w:val="24"/>
          <w:szCs w:val="24"/>
        </w:rPr>
        <w:t xml:space="preserve"> declaration of hostilities. It</w:t>
      </w:r>
      <w:r w:rsidR="000A2899" w:rsidRPr="00F056D4">
        <w:rPr>
          <w:rFonts w:ascii="Times New Roman" w:hAnsi="Times New Roman" w:cs="Times New Roman"/>
          <w:sz w:val="24"/>
          <w:szCs w:val="24"/>
        </w:rPr>
        <w:t xml:space="preserve"> remained in print until February 1919</w:t>
      </w:r>
      <w:r w:rsidR="00A7028C">
        <w:rPr>
          <w:rFonts w:ascii="Times New Roman" w:hAnsi="Times New Roman" w:cs="Times New Roman"/>
          <w:sz w:val="24"/>
          <w:szCs w:val="24"/>
        </w:rPr>
        <w:t>, and re-emerged in a similar form with the outbreak of the Second World War in 1939</w:t>
      </w:r>
      <w:r w:rsidR="000A2899" w:rsidRPr="00F056D4">
        <w:rPr>
          <w:rFonts w:ascii="Times New Roman" w:hAnsi="Times New Roman" w:cs="Times New Roman"/>
          <w:sz w:val="24"/>
          <w:szCs w:val="24"/>
        </w:rPr>
        <w:t>.  By the end of the First World War, its weekly circulation had risen to 750,000</w:t>
      </w:r>
      <w:r w:rsidR="0055282D" w:rsidRPr="00F056D4">
        <w:rPr>
          <w:rFonts w:ascii="Times New Roman" w:hAnsi="Times New Roman" w:cs="Times New Roman"/>
          <w:sz w:val="24"/>
          <w:szCs w:val="24"/>
        </w:rPr>
        <w:t xml:space="preserve"> (Anon., 1939).</w:t>
      </w:r>
      <w:r w:rsidR="00A0432D" w:rsidRPr="00F056D4">
        <w:rPr>
          <w:rFonts w:ascii="Times New Roman" w:hAnsi="Times New Roman" w:cs="Times New Roman"/>
          <w:sz w:val="24"/>
          <w:szCs w:val="24"/>
        </w:rPr>
        <w:t xml:space="preserve"> </w:t>
      </w:r>
      <w:r w:rsidR="00CF093D">
        <w:rPr>
          <w:rFonts w:ascii="Times New Roman" w:hAnsi="Times New Roman" w:cs="Times New Roman"/>
          <w:sz w:val="24"/>
          <w:szCs w:val="24"/>
        </w:rPr>
        <w:t xml:space="preserve">Through most of the conflict the magazine was sold at a price of two pence (2d.), rising to three pence by 1918. This retail price for a weekly publication, in an era when daily newspapers </w:t>
      </w:r>
      <w:r w:rsidR="004618F4">
        <w:rPr>
          <w:rFonts w:ascii="Times New Roman" w:hAnsi="Times New Roman" w:cs="Times New Roman"/>
          <w:sz w:val="24"/>
          <w:szCs w:val="24"/>
        </w:rPr>
        <w:t xml:space="preserve">typically </w:t>
      </w:r>
      <w:r w:rsidR="00CF093D">
        <w:rPr>
          <w:rFonts w:ascii="Times New Roman" w:hAnsi="Times New Roman" w:cs="Times New Roman"/>
          <w:sz w:val="24"/>
          <w:szCs w:val="24"/>
        </w:rPr>
        <w:t xml:space="preserve">sold for </w:t>
      </w:r>
      <w:r w:rsidR="004618F4">
        <w:rPr>
          <w:rFonts w:ascii="Times New Roman" w:hAnsi="Times New Roman" w:cs="Times New Roman"/>
          <w:sz w:val="24"/>
          <w:szCs w:val="24"/>
        </w:rPr>
        <w:t>a penny (1d.) suggests, along with the length and vocabulary employed in its articles, that an adult, middle-class readership was its target audience. Yet its conception as an extensively illustrated, and therefore highly visual, record of the war may equally suggest its accessibility to both lower-class and younger</w:t>
      </w:r>
      <w:r w:rsidR="00CF093D">
        <w:rPr>
          <w:rFonts w:ascii="Times New Roman" w:hAnsi="Times New Roman" w:cs="Times New Roman"/>
          <w:sz w:val="24"/>
          <w:szCs w:val="24"/>
        </w:rPr>
        <w:t xml:space="preserve"> </w:t>
      </w:r>
      <w:r w:rsidR="004618F4">
        <w:rPr>
          <w:rFonts w:ascii="Times New Roman" w:hAnsi="Times New Roman" w:cs="Times New Roman"/>
          <w:sz w:val="24"/>
          <w:szCs w:val="24"/>
        </w:rPr>
        <w:t xml:space="preserve">readers.  </w:t>
      </w:r>
    </w:p>
    <w:p w:rsidR="00A46089" w:rsidRPr="00F056D4" w:rsidRDefault="008D6D83" w:rsidP="008D6D8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magazine’s portrayal of children is analysed in this paper </w:t>
      </w:r>
      <w:r w:rsidR="00531593">
        <w:rPr>
          <w:rFonts w:ascii="Times New Roman" w:hAnsi="Times New Roman" w:cs="Times New Roman"/>
          <w:sz w:val="24"/>
          <w:szCs w:val="24"/>
        </w:rPr>
        <w:t xml:space="preserve">via examination of visual content of both drawings and photographs, and through comparisons with analogous </w:t>
      </w:r>
      <w:r>
        <w:rPr>
          <w:rFonts w:ascii="Times New Roman" w:hAnsi="Times New Roman" w:cs="Times New Roman"/>
          <w:sz w:val="24"/>
          <w:szCs w:val="24"/>
        </w:rPr>
        <w:t>contemporary media</w:t>
      </w:r>
      <w:r w:rsidR="00531593">
        <w:rPr>
          <w:rFonts w:ascii="Times New Roman" w:hAnsi="Times New Roman" w:cs="Times New Roman"/>
          <w:sz w:val="24"/>
          <w:szCs w:val="24"/>
        </w:rPr>
        <w:t xml:space="preserve"> forms</w:t>
      </w:r>
      <w:r>
        <w:rPr>
          <w:rFonts w:ascii="Times New Roman" w:hAnsi="Times New Roman" w:cs="Times New Roman"/>
          <w:sz w:val="24"/>
          <w:szCs w:val="24"/>
        </w:rPr>
        <w:t xml:space="preserve">. These include similar </w:t>
      </w:r>
      <w:r w:rsidR="00541FB6">
        <w:rPr>
          <w:rFonts w:ascii="Times New Roman" w:hAnsi="Times New Roman" w:cs="Times New Roman"/>
          <w:sz w:val="24"/>
          <w:szCs w:val="24"/>
        </w:rPr>
        <w:t xml:space="preserve">journalistic </w:t>
      </w:r>
      <w:r>
        <w:rPr>
          <w:rFonts w:ascii="Times New Roman" w:hAnsi="Times New Roman" w:cs="Times New Roman"/>
          <w:sz w:val="24"/>
          <w:szCs w:val="24"/>
        </w:rPr>
        <w:t xml:space="preserve">publications and, in relation to the particular deployment of pictures of children, </w:t>
      </w:r>
      <w:r w:rsidR="0078567B">
        <w:rPr>
          <w:rFonts w:ascii="Times New Roman" w:hAnsi="Times New Roman" w:cs="Times New Roman"/>
          <w:sz w:val="24"/>
          <w:szCs w:val="24"/>
        </w:rPr>
        <w:t xml:space="preserve">contemporary </w:t>
      </w:r>
      <w:r>
        <w:rPr>
          <w:rFonts w:ascii="Times New Roman" w:hAnsi="Times New Roman" w:cs="Times New Roman"/>
          <w:sz w:val="24"/>
          <w:szCs w:val="24"/>
        </w:rPr>
        <w:t>British propaganda posters</w:t>
      </w:r>
      <w:r w:rsidR="0078567B">
        <w:rPr>
          <w:rFonts w:ascii="Times New Roman" w:hAnsi="Times New Roman" w:cs="Times New Roman"/>
          <w:sz w:val="24"/>
          <w:szCs w:val="24"/>
        </w:rPr>
        <w:t xml:space="preserve">, which the images of </w:t>
      </w:r>
      <w:r w:rsidR="0078567B">
        <w:rPr>
          <w:rFonts w:ascii="Times New Roman" w:hAnsi="Times New Roman" w:cs="Times New Roman"/>
          <w:i/>
          <w:sz w:val="24"/>
          <w:szCs w:val="24"/>
        </w:rPr>
        <w:t>War Illustrated</w:t>
      </w:r>
      <w:r w:rsidR="0078567B">
        <w:rPr>
          <w:rFonts w:ascii="Times New Roman" w:hAnsi="Times New Roman" w:cs="Times New Roman"/>
          <w:sz w:val="24"/>
          <w:szCs w:val="24"/>
        </w:rPr>
        <w:t xml:space="preserve"> c</w:t>
      </w:r>
      <w:r w:rsidR="00B73A1C">
        <w:rPr>
          <w:rFonts w:ascii="Times New Roman" w:hAnsi="Times New Roman" w:cs="Times New Roman"/>
          <w:sz w:val="24"/>
          <w:szCs w:val="24"/>
        </w:rPr>
        <w:t>an be seen to echo or imitate</w:t>
      </w:r>
      <w:r>
        <w:rPr>
          <w:rFonts w:ascii="Times New Roman" w:hAnsi="Times New Roman" w:cs="Times New Roman"/>
          <w:sz w:val="24"/>
          <w:szCs w:val="24"/>
        </w:rPr>
        <w:t xml:space="preserve">. Such comparisons are necessary to contextualise </w:t>
      </w:r>
      <w:r>
        <w:rPr>
          <w:rFonts w:ascii="Times New Roman" w:hAnsi="Times New Roman" w:cs="Times New Roman"/>
          <w:i/>
          <w:sz w:val="24"/>
          <w:szCs w:val="24"/>
        </w:rPr>
        <w:t xml:space="preserve">War </w:t>
      </w:r>
      <w:proofErr w:type="spellStart"/>
      <w:r>
        <w:rPr>
          <w:rFonts w:ascii="Times New Roman" w:hAnsi="Times New Roman" w:cs="Times New Roman"/>
          <w:i/>
          <w:sz w:val="24"/>
          <w:szCs w:val="24"/>
        </w:rPr>
        <w:t>Illustrated</w:t>
      </w:r>
      <w:r>
        <w:rPr>
          <w:rFonts w:ascii="Times New Roman" w:hAnsi="Times New Roman" w:cs="Times New Roman"/>
          <w:sz w:val="24"/>
          <w:szCs w:val="24"/>
        </w:rPr>
        <w:t>’s</w:t>
      </w:r>
      <w:proofErr w:type="spellEnd"/>
      <w:r>
        <w:rPr>
          <w:rFonts w:ascii="Times New Roman" w:hAnsi="Times New Roman" w:cs="Times New Roman"/>
          <w:sz w:val="24"/>
          <w:szCs w:val="24"/>
        </w:rPr>
        <w:t xml:space="preserve"> representativeness as a popular pu</w:t>
      </w:r>
      <w:r w:rsidR="0078567B">
        <w:rPr>
          <w:rFonts w:ascii="Times New Roman" w:hAnsi="Times New Roman" w:cs="Times New Roman"/>
          <w:sz w:val="24"/>
          <w:szCs w:val="24"/>
        </w:rPr>
        <w:t>blication and propaganda organ</w:t>
      </w:r>
      <w:r>
        <w:rPr>
          <w:rFonts w:ascii="Times New Roman" w:hAnsi="Times New Roman" w:cs="Times New Roman"/>
          <w:sz w:val="24"/>
          <w:szCs w:val="24"/>
        </w:rPr>
        <w:t xml:space="preserve"> </w:t>
      </w:r>
      <w:r w:rsidR="00AF58E7">
        <w:rPr>
          <w:rFonts w:ascii="Times New Roman" w:hAnsi="Times New Roman" w:cs="Times New Roman"/>
          <w:sz w:val="24"/>
          <w:szCs w:val="24"/>
        </w:rPr>
        <w:t xml:space="preserve">in print throughout the conflict. </w:t>
      </w:r>
      <w:r w:rsidR="00A736F7">
        <w:rPr>
          <w:rFonts w:ascii="Times New Roman" w:hAnsi="Times New Roman" w:cs="Times New Roman"/>
          <w:sz w:val="24"/>
          <w:szCs w:val="24"/>
        </w:rPr>
        <w:t xml:space="preserve">Additionally, the images of children propagated in wartime publications are anticipated and even informed by pre-war popular cultural discourses of gender, nationality and empire, as described by Michael Paris (2000). </w:t>
      </w:r>
      <w:r w:rsidR="00035783" w:rsidRPr="00F056D4">
        <w:rPr>
          <w:rFonts w:ascii="Times New Roman" w:hAnsi="Times New Roman" w:cs="Times New Roman"/>
          <w:sz w:val="24"/>
          <w:szCs w:val="24"/>
        </w:rPr>
        <w:t xml:space="preserve">Children appear </w:t>
      </w:r>
      <w:r w:rsidR="004D54FE" w:rsidRPr="00F056D4">
        <w:rPr>
          <w:rFonts w:ascii="Times New Roman" w:hAnsi="Times New Roman" w:cs="Times New Roman"/>
          <w:sz w:val="24"/>
          <w:szCs w:val="24"/>
        </w:rPr>
        <w:t xml:space="preserve">frequently </w:t>
      </w:r>
      <w:r w:rsidR="00035783" w:rsidRPr="00F056D4">
        <w:rPr>
          <w:rFonts w:ascii="Times New Roman" w:hAnsi="Times New Roman" w:cs="Times New Roman"/>
          <w:sz w:val="24"/>
          <w:szCs w:val="24"/>
        </w:rPr>
        <w:t>within the magazine’s images and stories</w:t>
      </w:r>
      <w:r w:rsidR="004D54FE" w:rsidRPr="00F056D4">
        <w:rPr>
          <w:rFonts w:ascii="Times New Roman" w:hAnsi="Times New Roman" w:cs="Times New Roman"/>
          <w:sz w:val="24"/>
          <w:szCs w:val="24"/>
        </w:rPr>
        <w:t>, and are incorporated into the discourses of the conflict</w:t>
      </w:r>
      <w:r w:rsidR="00D535F8" w:rsidRPr="00F056D4">
        <w:rPr>
          <w:rFonts w:ascii="Times New Roman" w:hAnsi="Times New Roman" w:cs="Times New Roman"/>
          <w:sz w:val="24"/>
          <w:szCs w:val="24"/>
        </w:rPr>
        <w:t xml:space="preserve"> in three </w:t>
      </w:r>
      <w:r w:rsidR="00630272" w:rsidRPr="00F056D4">
        <w:rPr>
          <w:rFonts w:ascii="Times New Roman" w:hAnsi="Times New Roman" w:cs="Times New Roman"/>
          <w:sz w:val="24"/>
          <w:szCs w:val="24"/>
        </w:rPr>
        <w:t xml:space="preserve">prevalent </w:t>
      </w:r>
      <w:r w:rsidR="00D535F8" w:rsidRPr="00F056D4">
        <w:rPr>
          <w:rFonts w:ascii="Times New Roman" w:hAnsi="Times New Roman" w:cs="Times New Roman"/>
          <w:sz w:val="24"/>
          <w:szCs w:val="24"/>
        </w:rPr>
        <w:t>and persuasive guises</w:t>
      </w:r>
      <w:r w:rsidR="00035783" w:rsidRPr="00F056D4">
        <w:rPr>
          <w:rFonts w:ascii="Times New Roman" w:hAnsi="Times New Roman" w:cs="Times New Roman"/>
          <w:sz w:val="24"/>
          <w:szCs w:val="24"/>
        </w:rPr>
        <w:t xml:space="preserve">: as witnesses </w:t>
      </w:r>
      <w:r w:rsidR="004D54FE" w:rsidRPr="00F056D4">
        <w:rPr>
          <w:rFonts w:ascii="Times New Roman" w:hAnsi="Times New Roman" w:cs="Times New Roman"/>
          <w:sz w:val="24"/>
          <w:szCs w:val="24"/>
        </w:rPr>
        <w:t>to the upheaval of war, as victims of the burgeoning conflict</w:t>
      </w:r>
      <w:r w:rsidR="00035783" w:rsidRPr="00F056D4">
        <w:rPr>
          <w:rFonts w:ascii="Times New Roman" w:hAnsi="Times New Roman" w:cs="Times New Roman"/>
          <w:sz w:val="24"/>
          <w:szCs w:val="24"/>
        </w:rPr>
        <w:t xml:space="preserve">, and as </w:t>
      </w:r>
      <w:r w:rsidR="00D535F8" w:rsidRPr="00F056D4">
        <w:rPr>
          <w:rFonts w:ascii="Times New Roman" w:hAnsi="Times New Roman" w:cs="Times New Roman"/>
          <w:sz w:val="24"/>
          <w:szCs w:val="24"/>
        </w:rPr>
        <w:t xml:space="preserve">both willing and unwilling </w:t>
      </w:r>
      <w:r w:rsidR="00035783" w:rsidRPr="00F056D4">
        <w:rPr>
          <w:rFonts w:ascii="Times New Roman" w:hAnsi="Times New Roman" w:cs="Times New Roman"/>
          <w:sz w:val="24"/>
          <w:szCs w:val="24"/>
        </w:rPr>
        <w:t>participants</w:t>
      </w:r>
      <w:r w:rsidR="004D54FE" w:rsidRPr="00F056D4">
        <w:rPr>
          <w:rFonts w:ascii="Times New Roman" w:hAnsi="Times New Roman" w:cs="Times New Roman"/>
          <w:sz w:val="24"/>
          <w:szCs w:val="24"/>
        </w:rPr>
        <w:t xml:space="preserve"> </w:t>
      </w:r>
      <w:r w:rsidR="00035783" w:rsidRPr="00F056D4">
        <w:rPr>
          <w:rFonts w:ascii="Times New Roman" w:hAnsi="Times New Roman" w:cs="Times New Roman"/>
          <w:sz w:val="24"/>
          <w:szCs w:val="24"/>
        </w:rPr>
        <w:t xml:space="preserve">within it.  </w:t>
      </w:r>
      <w:r w:rsidR="0055201A" w:rsidRPr="00F056D4">
        <w:rPr>
          <w:rFonts w:ascii="Times New Roman" w:hAnsi="Times New Roman" w:cs="Times New Roman"/>
          <w:sz w:val="24"/>
          <w:szCs w:val="24"/>
        </w:rPr>
        <w:t xml:space="preserve">Although </w:t>
      </w:r>
      <w:r w:rsidR="0055201A" w:rsidRPr="00F056D4">
        <w:rPr>
          <w:rFonts w:ascii="Times New Roman" w:hAnsi="Times New Roman" w:cs="Times New Roman"/>
          <w:i/>
          <w:sz w:val="24"/>
          <w:szCs w:val="24"/>
        </w:rPr>
        <w:t xml:space="preserve">War Illustrated </w:t>
      </w:r>
      <w:r w:rsidR="0055201A" w:rsidRPr="00F056D4">
        <w:rPr>
          <w:rFonts w:ascii="Times New Roman" w:hAnsi="Times New Roman" w:cs="Times New Roman"/>
          <w:sz w:val="24"/>
          <w:szCs w:val="24"/>
        </w:rPr>
        <w:t xml:space="preserve">was a British publication, children of other </w:t>
      </w:r>
      <w:r w:rsidR="0055201A" w:rsidRPr="00F056D4">
        <w:rPr>
          <w:rFonts w:ascii="Times New Roman" w:hAnsi="Times New Roman" w:cs="Times New Roman"/>
          <w:sz w:val="24"/>
          <w:szCs w:val="24"/>
        </w:rPr>
        <w:lastRenderedPageBreak/>
        <w:t xml:space="preserve">nationalities </w:t>
      </w:r>
      <w:r w:rsidR="00BE56E6" w:rsidRPr="00F056D4">
        <w:rPr>
          <w:rFonts w:ascii="Times New Roman" w:hAnsi="Times New Roman" w:cs="Times New Roman"/>
          <w:sz w:val="24"/>
          <w:szCs w:val="24"/>
        </w:rPr>
        <w:t xml:space="preserve">(those suffering the direct effects of the war in Europe) </w:t>
      </w:r>
      <w:r w:rsidR="0055201A" w:rsidRPr="00F056D4">
        <w:rPr>
          <w:rFonts w:ascii="Times New Roman" w:hAnsi="Times New Roman" w:cs="Times New Roman"/>
          <w:sz w:val="24"/>
          <w:szCs w:val="24"/>
        </w:rPr>
        <w:t xml:space="preserve">are often also described in its reporting or represented in its images for deliberate, emotive effect.  </w:t>
      </w:r>
      <w:r w:rsidR="00035783" w:rsidRPr="00F056D4">
        <w:rPr>
          <w:rFonts w:ascii="Times New Roman" w:hAnsi="Times New Roman" w:cs="Times New Roman"/>
          <w:sz w:val="24"/>
          <w:szCs w:val="24"/>
        </w:rPr>
        <w:t>As civilians and non-combatants caught up in the conflict, chil</w:t>
      </w:r>
      <w:r w:rsidR="00AB3C44" w:rsidRPr="00F056D4">
        <w:rPr>
          <w:rFonts w:ascii="Times New Roman" w:hAnsi="Times New Roman" w:cs="Times New Roman"/>
          <w:sz w:val="24"/>
          <w:szCs w:val="24"/>
        </w:rPr>
        <w:t>dren frequently appear in extreme</w:t>
      </w:r>
      <w:r w:rsidR="00035783" w:rsidRPr="00F056D4">
        <w:rPr>
          <w:rFonts w:ascii="Times New Roman" w:hAnsi="Times New Roman" w:cs="Times New Roman"/>
          <w:sz w:val="24"/>
          <w:szCs w:val="24"/>
        </w:rPr>
        <w:t xml:space="preserve">ly evocative and </w:t>
      </w:r>
      <w:r w:rsidR="00BE56E6" w:rsidRPr="00F056D4">
        <w:rPr>
          <w:rFonts w:ascii="Times New Roman" w:hAnsi="Times New Roman" w:cs="Times New Roman"/>
          <w:sz w:val="24"/>
          <w:szCs w:val="24"/>
        </w:rPr>
        <w:t xml:space="preserve">consciously </w:t>
      </w:r>
      <w:r w:rsidR="00410641">
        <w:rPr>
          <w:rFonts w:ascii="Times New Roman" w:hAnsi="Times New Roman" w:cs="Times New Roman"/>
          <w:sz w:val="24"/>
          <w:szCs w:val="24"/>
        </w:rPr>
        <w:t>propagandist</w:t>
      </w:r>
      <w:r w:rsidR="00035783" w:rsidRPr="00F056D4">
        <w:rPr>
          <w:rFonts w:ascii="Times New Roman" w:hAnsi="Times New Roman" w:cs="Times New Roman"/>
          <w:sz w:val="24"/>
          <w:szCs w:val="24"/>
        </w:rPr>
        <w:t xml:space="preserve"> images (both in photographic record and in artistic interpretation) a</w:t>
      </w:r>
      <w:r w:rsidR="003605CB" w:rsidRPr="00F056D4">
        <w:rPr>
          <w:rFonts w:ascii="Times New Roman" w:hAnsi="Times New Roman" w:cs="Times New Roman"/>
          <w:sz w:val="24"/>
          <w:szCs w:val="24"/>
        </w:rPr>
        <w:t xml:space="preserve">s sufferers of the war’s </w:t>
      </w:r>
      <w:r w:rsidR="00ED2972" w:rsidRPr="00F056D4">
        <w:rPr>
          <w:rFonts w:ascii="Times New Roman" w:hAnsi="Times New Roman" w:cs="Times New Roman"/>
          <w:sz w:val="24"/>
          <w:szCs w:val="24"/>
        </w:rPr>
        <w:t xml:space="preserve">misery </w:t>
      </w:r>
      <w:r w:rsidR="00035783" w:rsidRPr="00F056D4">
        <w:rPr>
          <w:rFonts w:ascii="Times New Roman" w:hAnsi="Times New Roman" w:cs="Times New Roman"/>
          <w:sz w:val="24"/>
          <w:szCs w:val="24"/>
        </w:rPr>
        <w:t xml:space="preserve">and destruction.  </w:t>
      </w:r>
      <w:r w:rsidR="0055201A" w:rsidRPr="00F056D4">
        <w:rPr>
          <w:rFonts w:ascii="Times New Roman" w:hAnsi="Times New Roman" w:cs="Times New Roman"/>
          <w:sz w:val="24"/>
          <w:szCs w:val="24"/>
        </w:rPr>
        <w:t>The depiction of their</w:t>
      </w:r>
      <w:r w:rsidR="004D54FE" w:rsidRPr="00F056D4">
        <w:rPr>
          <w:rFonts w:ascii="Times New Roman" w:hAnsi="Times New Roman" w:cs="Times New Roman"/>
          <w:sz w:val="24"/>
          <w:szCs w:val="24"/>
        </w:rPr>
        <w:t xml:space="preserve"> absorption into the conflict, through the </w:t>
      </w:r>
      <w:r w:rsidR="00AB3C44" w:rsidRPr="00F056D4">
        <w:rPr>
          <w:rFonts w:ascii="Times New Roman" w:hAnsi="Times New Roman" w:cs="Times New Roman"/>
          <w:sz w:val="24"/>
          <w:szCs w:val="24"/>
        </w:rPr>
        <w:t xml:space="preserve">foregrounded </w:t>
      </w:r>
      <w:r w:rsidR="004D54FE" w:rsidRPr="00F056D4">
        <w:rPr>
          <w:rFonts w:ascii="Times New Roman" w:hAnsi="Times New Roman" w:cs="Times New Roman"/>
          <w:sz w:val="24"/>
          <w:szCs w:val="24"/>
        </w:rPr>
        <w:t>involvement of male and female pare</w:t>
      </w:r>
      <w:r w:rsidR="00F90DDB" w:rsidRPr="00F056D4">
        <w:rPr>
          <w:rFonts w:ascii="Times New Roman" w:hAnsi="Times New Roman" w:cs="Times New Roman"/>
          <w:sz w:val="24"/>
          <w:szCs w:val="24"/>
        </w:rPr>
        <w:t xml:space="preserve">ntal figures, </w:t>
      </w:r>
      <w:r w:rsidR="004D54FE" w:rsidRPr="00F056D4">
        <w:rPr>
          <w:rFonts w:ascii="Times New Roman" w:hAnsi="Times New Roman" w:cs="Times New Roman"/>
          <w:sz w:val="24"/>
          <w:szCs w:val="24"/>
        </w:rPr>
        <w:t xml:space="preserve">their </w:t>
      </w:r>
      <w:r w:rsidR="00AB3C44" w:rsidRPr="00F056D4">
        <w:rPr>
          <w:rFonts w:ascii="Times New Roman" w:hAnsi="Times New Roman" w:cs="Times New Roman"/>
          <w:sz w:val="24"/>
          <w:szCs w:val="24"/>
        </w:rPr>
        <w:t xml:space="preserve">recurring </w:t>
      </w:r>
      <w:r w:rsidR="004D54FE" w:rsidRPr="00F056D4">
        <w:rPr>
          <w:rFonts w:ascii="Times New Roman" w:hAnsi="Times New Roman" w:cs="Times New Roman"/>
          <w:sz w:val="24"/>
          <w:szCs w:val="24"/>
        </w:rPr>
        <w:t xml:space="preserve">status as symbols and statistics of what would now be termed collateral damage, </w:t>
      </w:r>
      <w:r w:rsidR="00F90DDB" w:rsidRPr="00F056D4">
        <w:rPr>
          <w:rFonts w:ascii="Times New Roman" w:hAnsi="Times New Roman" w:cs="Times New Roman"/>
          <w:sz w:val="24"/>
          <w:szCs w:val="24"/>
        </w:rPr>
        <w:t xml:space="preserve">and their occasional direct involvement in frontline fighting, </w:t>
      </w:r>
      <w:r w:rsidR="00AB3C44" w:rsidRPr="00F056D4">
        <w:rPr>
          <w:rFonts w:ascii="Times New Roman" w:hAnsi="Times New Roman" w:cs="Times New Roman"/>
          <w:sz w:val="24"/>
          <w:szCs w:val="24"/>
        </w:rPr>
        <w:t>suggests their centrality to both the activity and conceptualisation of the war, and their</w:t>
      </w:r>
      <w:r w:rsidR="004B41AA" w:rsidRPr="00F056D4">
        <w:rPr>
          <w:rFonts w:ascii="Times New Roman" w:hAnsi="Times New Roman" w:cs="Times New Roman"/>
          <w:sz w:val="24"/>
          <w:szCs w:val="24"/>
        </w:rPr>
        <w:t xml:space="preserve"> deliberate</w:t>
      </w:r>
      <w:r w:rsidR="00AB3C44" w:rsidRPr="00F056D4">
        <w:rPr>
          <w:rFonts w:ascii="Times New Roman" w:hAnsi="Times New Roman" w:cs="Times New Roman"/>
          <w:sz w:val="24"/>
          <w:szCs w:val="24"/>
        </w:rPr>
        <w:t xml:space="preserve"> mobilisation as </w:t>
      </w:r>
      <w:r w:rsidR="0055201A" w:rsidRPr="00F056D4">
        <w:rPr>
          <w:rFonts w:ascii="Times New Roman" w:hAnsi="Times New Roman" w:cs="Times New Roman"/>
          <w:sz w:val="24"/>
          <w:szCs w:val="24"/>
        </w:rPr>
        <w:t>physical as well as national propagandist assets.</w:t>
      </w:r>
      <w:r w:rsidR="00BE56E6" w:rsidRPr="00F056D4">
        <w:rPr>
          <w:rFonts w:ascii="Times New Roman" w:hAnsi="Times New Roman" w:cs="Times New Roman"/>
          <w:sz w:val="24"/>
          <w:szCs w:val="24"/>
        </w:rPr>
        <w:t xml:space="preserve"> As such, the relative infrequency of their appearance belies the ideological and political importance with which their representation is endowed.</w:t>
      </w:r>
    </w:p>
    <w:p w:rsidR="00E041E3" w:rsidRPr="00F056D4" w:rsidRDefault="00035783" w:rsidP="00E041E3">
      <w:pPr>
        <w:spacing w:after="0" w:line="360" w:lineRule="auto"/>
        <w:ind w:firstLine="720"/>
        <w:rPr>
          <w:rFonts w:ascii="Times New Roman" w:hAnsi="Times New Roman" w:cs="Times New Roman"/>
          <w:sz w:val="24"/>
          <w:szCs w:val="24"/>
        </w:rPr>
      </w:pPr>
      <w:r w:rsidRPr="00F056D4">
        <w:rPr>
          <w:rFonts w:ascii="Times New Roman" w:hAnsi="Times New Roman" w:cs="Times New Roman"/>
          <w:sz w:val="24"/>
          <w:szCs w:val="24"/>
        </w:rPr>
        <w:t xml:space="preserve">The </w:t>
      </w:r>
      <w:r w:rsidR="00D64570" w:rsidRPr="00F056D4">
        <w:rPr>
          <w:rFonts w:ascii="Times New Roman" w:hAnsi="Times New Roman" w:cs="Times New Roman"/>
          <w:sz w:val="24"/>
          <w:szCs w:val="24"/>
        </w:rPr>
        <w:t xml:space="preserve">magazine’s </w:t>
      </w:r>
      <w:r w:rsidRPr="00F056D4">
        <w:rPr>
          <w:rFonts w:ascii="Times New Roman" w:hAnsi="Times New Roman" w:cs="Times New Roman"/>
          <w:sz w:val="24"/>
          <w:szCs w:val="24"/>
        </w:rPr>
        <w:t>portrayal of chil</w:t>
      </w:r>
      <w:r w:rsidR="000A2899" w:rsidRPr="00F056D4">
        <w:rPr>
          <w:rFonts w:ascii="Times New Roman" w:hAnsi="Times New Roman" w:cs="Times New Roman"/>
          <w:sz w:val="24"/>
          <w:szCs w:val="24"/>
        </w:rPr>
        <w:t>dren, particularised within the broader representation</w:t>
      </w:r>
      <w:r w:rsidR="004B41AA" w:rsidRPr="00F056D4">
        <w:rPr>
          <w:rFonts w:ascii="Times New Roman" w:hAnsi="Times New Roman" w:cs="Times New Roman"/>
          <w:sz w:val="24"/>
          <w:szCs w:val="24"/>
        </w:rPr>
        <w:t xml:space="preserve"> of mothers and</w:t>
      </w:r>
      <w:r w:rsidRPr="00F056D4">
        <w:rPr>
          <w:rFonts w:ascii="Times New Roman" w:hAnsi="Times New Roman" w:cs="Times New Roman"/>
          <w:sz w:val="24"/>
          <w:szCs w:val="24"/>
        </w:rPr>
        <w:t xml:space="preserve"> families both in Britain and in Europe, centres</w:t>
      </w:r>
      <w:r w:rsidR="00D64570" w:rsidRPr="00F056D4">
        <w:rPr>
          <w:rFonts w:ascii="Times New Roman" w:hAnsi="Times New Roman" w:cs="Times New Roman"/>
          <w:sz w:val="24"/>
          <w:szCs w:val="24"/>
        </w:rPr>
        <w:t xml:space="preserve"> from the conflict’s beginnings</w:t>
      </w:r>
      <w:r w:rsidRPr="00F056D4">
        <w:rPr>
          <w:rFonts w:ascii="Times New Roman" w:hAnsi="Times New Roman" w:cs="Times New Roman"/>
          <w:sz w:val="24"/>
          <w:szCs w:val="24"/>
        </w:rPr>
        <w:t xml:space="preserve"> on their persecution as victims of the war</w:t>
      </w:r>
      <w:r w:rsidR="0033420E" w:rsidRPr="00F056D4">
        <w:rPr>
          <w:rFonts w:ascii="Times New Roman" w:hAnsi="Times New Roman" w:cs="Times New Roman"/>
          <w:sz w:val="24"/>
          <w:szCs w:val="24"/>
        </w:rPr>
        <w:t>, and specific</w:t>
      </w:r>
      <w:r w:rsidR="00D64570" w:rsidRPr="00F056D4">
        <w:rPr>
          <w:rFonts w:ascii="Times New Roman" w:hAnsi="Times New Roman" w:cs="Times New Roman"/>
          <w:sz w:val="24"/>
          <w:szCs w:val="24"/>
        </w:rPr>
        <w:t>ally as</w:t>
      </w:r>
      <w:r w:rsidR="0033420E" w:rsidRPr="00F056D4">
        <w:rPr>
          <w:rFonts w:ascii="Times New Roman" w:hAnsi="Times New Roman" w:cs="Times New Roman"/>
          <w:sz w:val="24"/>
          <w:szCs w:val="24"/>
        </w:rPr>
        <w:t xml:space="preserve"> targets </w:t>
      </w:r>
      <w:r w:rsidRPr="00F056D4">
        <w:rPr>
          <w:rFonts w:ascii="Times New Roman" w:hAnsi="Times New Roman" w:cs="Times New Roman"/>
          <w:sz w:val="24"/>
          <w:szCs w:val="24"/>
        </w:rPr>
        <w:t xml:space="preserve">and </w:t>
      </w:r>
      <w:r w:rsidR="0033420E" w:rsidRPr="00F056D4">
        <w:rPr>
          <w:rFonts w:ascii="Times New Roman" w:hAnsi="Times New Roman" w:cs="Times New Roman"/>
          <w:sz w:val="24"/>
          <w:szCs w:val="24"/>
        </w:rPr>
        <w:t xml:space="preserve">illustrations </w:t>
      </w:r>
      <w:r w:rsidRPr="00F056D4">
        <w:rPr>
          <w:rFonts w:ascii="Times New Roman" w:hAnsi="Times New Roman" w:cs="Times New Roman"/>
          <w:sz w:val="24"/>
          <w:szCs w:val="24"/>
        </w:rPr>
        <w:t>of</w:t>
      </w:r>
      <w:r w:rsidR="0033420E" w:rsidRPr="00F056D4">
        <w:rPr>
          <w:rFonts w:ascii="Times New Roman" w:hAnsi="Times New Roman" w:cs="Times New Roman"/>
          <w:sz w:val="24"/>
          <w:szCs w:val="24"/>
        </w:rPr>
        <w:t xml:space="preserve"> G</w:t>
      </w:r>
      <w:r w:rsidR="007B7224" w:rsidRPr="00F056D4">
        <w:rPr>
          <w:rFonts w:ascii="Times New Roman" w:hAnsi="Times New Roman" w:cs="Times New Roman"/>
          <w:sz w:val="24"/>
          <w:szCs w:val="24"/>
        </w:rPr>
        <w:t>erman tactics of ‘frightfulness</w:t>
      </w:r>
      <w:r w:rsidR="0033420E" w:rsidRPr="00F056D4">
        <w:rPr>
          <w:rFonts w:ascii="Times New Roman" w:hAnsi="Times New Roman" w:cs="Times New Roman"/>
          <w:sz w:val="24"/>
          <w:szCs w:val="24"/>
        </w:rPr>
        <w:t>’</w:t>
      </w:r>
      <w:r w:rsidR="007B7224" w:rsidRPr="00F056D4">
        <w:rPr>
          <w:rFonts w:ascii="Times New Roman" w:hAnsi="Times New Roman" w:cs="Times New Roman"/>
          <w:sz w:val="24"/>
          <w:szCs w:val="24"/>
        </w:rPr>
        <w:t>: the infliction of atrocities on defenceless civilians.</w:t>
      </w:r>
      <w:r w:rsidR="0033420E" w:rsidRPr="00F056D4">
        <w:rPr>
          <w:rFonts w:ascii="Times New Roman" w:hAnsi="Times New Roman" w:cs="Times New Roman"/>
          <w:sz w:val="24"/>
          <w:szCs w:val="24"/>
        </w:rPr>
        <w:t xml:space="preserve"> </w:t>
      </w:r>
      <w:r w:rsidR="00703A57" w:rsidRPr="00F056D4">
        <w:rPr>
          <w:rFonts w:ascii="Times New Roman" w:hAnsi="Times New Roman" w:cs="Times New Roman"/>
          <w:sz w:val="24"/>
          <w:szCs w:val="24"/>
        </w:rPr>
        <w:t>While they are always accompanied by inflammatory captions or commentary, the images of children included in the magazine are assumed to ‘speak for themselves’, in utilising a moral and ideological framework for the treatment of children and non-combatants generally in war. However, at the same time the supposedly unproblematic depiction of children implicitly denies them a voice, as they serve simpl</w:t>
      </w:r>
      <w:r w:rsidR="00163E9D">
        <w:rPr>
          <w:rFonts w:ascii="Times New Roman" w:hAnsi="Times New Roman" w:cs="Times New Roman"/>
          <w:sz w:val="24"/>
          <w:szCs w:val="24"/>
        </w:rPr>
        <w:t>y as ‘illustration’ of the</w:t>
      </w:r>
      <w:r w:rsidR="00703A57" w:rsidRPr="00F056D4">
        <w:rPr>
          <w:rFonts w:ascii="Times New Roman" w:hAnsi="Times New Roman" w:cs="Times New Roman"/>
          <w:sz w:val="24"/>
          <w:szCs w:val="24"/>
        </w:rPr>
        <w:t xml:space="preserve"> conduct and consequences</w:t>
      </w:r>
      <w:r w:rsidR="00163E9D">
        <w:rPr>
          <w:rFonts w:ascii="Times New Roman" w:hAnsi="Times New Roman" w:cs="Times New Roman"/>
          <w:sz w:val="24"/>
          <w:szCs w:val="24"/>
        </w:rPr>
        <w:t xml:space="preserve"> of the war</w:t>
      </w:r>
      <w:r w:rsidR="00703A57" w:rsidRPr="00F056D4">
        <w:rPr>
          <w:rFonts w:ascii="Times New Roman" w:hAnsi="Times New Roman" w:cs="Times New Roman"/>
          <w:sz w:val="24"/>
          <w:szCs w:val="24"/>
        </w:rPr>
        <w:t xml:space="preserve">. </w:t>
      </w:r>
      <w:r w:rsidR="00E041E3" w:rsidRPr="00F056D4">
        <w:rPr>
          <w:rFonts w:ascii="Times New Roman" w:hAnsi="Times New Roman" w:cs="Times New Roman"/>
          <w:sz w:val="24"/>
          <w:szCs w:val="24"/>
        </w:rPr>
        <w:t xml:space="preserve">What the images of children are taken to articulate, albeit voicelessly, are the views and concerns of adults, with a parallel presumption </w:t>
      </w:r>
      <w:r w:rsidR="0019512B">
        <w:rPr>
          <w:rFonts w:ascii="Times New Roman" w:hAnsi="Times New Roman" w:cs="Times New Roman"/>
          <w:sz w:val="24"/>
          <w:szCs w:val="24"/>
        </w:rPr>
        <w:t xml:space="preserve">that </w:t>
      </w:r>
      <w:r w:rsidR="00E041E3" w:rsidRPr="00F056D4">
        <w:rPr>
          <w:rFonts w:ascii="Times New Roman" w:hAnsi="Times New Roman" w:cs="Times New Roman"/>
          <w:sz w:val="24"/>
          <w:szCs w:val="24"/>
        </w:rPr>
        <w:t>their message, transmitted through the magazine</w:t>
      </w:r>
      <w:r w:rsidR="0019512B">
        <w:rPr>
          <w:rFonts w:ascii="Times New Roman" w:hAnsi="Times New Roman" w:cs="Times New Roman"/>
          <w:sz w:val="24"/>
          <w:szCs w:val="24"/>
        </w:rPr>
        <w:t>,</w:t>
      </w:r>
      <w:r w:rsidR="00E041E3" w:rsidRPr="00F056D4">
        <w:rPr>
          <w:rFonts w:ascii="Times New Roman" w:hAnsi="Times New Roman" w:cs="Times New Roman"/>
          <w:sz w:val="24"/>
          <w:szCs w:val="24"/>
        </w:rPr>
        <w:t xml:space="preserve"> is shared</w:t>
      </w:r>
      <w:r w:rsidR="0019512B">
        <w:rPr>
          <w:rFonts w:ascii="Times New Roman" w:hAnsi="Times New Roman" w:cs="Times New Roman"/>
          <w:sz w:val="24"/>
          <w:szCs w:val="24"/>
        </w:rPr>
        <w:t xml:space="preserve"> consensually and unarguably by</w:t>
      </w:r>
      <w:r w:rsidR="00E041E3" w:rsidRPr="00F056D4">
        <w:rPr>
          <w:rFonts w:ascii="Times New Roman" w:hAnsi="Times New Roman" w:cs="Times New Roman"/>
          <w:sz w:val="24"/>
          <w:szCs w:val="24"/>
        </w:rPr>
        <w:t xml:space="preserve"> its readers.</w:t>
      </w:r>
    </w:p>
    <w:p w:rsidR="00703A57" w:rsidRPr="00F056D4" w:rsidRDefault="0033420E" w:rsidP="00E041E3">
      <w:pPr>
        <w:spacing w:line="360" w:lineRule="auto"/>
        <w:ind w:firstLine="720"/>
        <w:rPr>
          <w:rFonts w:ascii="Times New Roman" w:hAnsi="Times New Roman" w:cs="Times New Roman"/>
          <w:sz w:val="24"/>
          <w:szCs w:val="24"/>
        </w:rPr>
      </w:pPr>
      <w:r w:rsidRPr="00F056D4">
        <w:rPr>
          <w:rFonts w:ascii="Times New Roman" w:hAnsi="Times New Roman" w:cs="Times New Roman"/>
          <w:sz w:val="24"/>
          <w:szCs w:val="24"/>
        </w:rPr>
        <w:t>This obvious and immediate use</w:t>
      </w:r>
      <w:r w:rsidR="00C5236A">
        <w:rPr>
          <w:rFonts w:ascii="Times New Roman" w:hAnsi="Times New Roman" w:cs="Times New Roman"/>
          <w:sz w:val="24"/>
          <w:szCs w:val="24"/>
        </w:rPr>
        <w:t>s</w:t>
      </w:r>
      <w:r w:rsidRPr="00F056D4">
        <w:rPr>
          <w:rFonts w:ascii="Times New Roman" w:hAnsi="Times New Roman" w:cs="Times New Roman"/>
          <w:sz w:val="24"/>
          <w:szCs w:val="24"/>
        </w:rPr>
        <w:t xml:space="preserve"> of the images</w:t>
      </w:r>
      <w:r w:rsidR="00D64570" w:rsidRPr="00F056D4">
        <w:rPr>
          <w:rFonts w:ascii="Times New Roman" w:hAnsi="Times New Roman" w:cs="Times New Roman"/>
          <w:sz w:val="24"/>
          <w:szCs w:val="24"/>
        </w:rPr>
        <w:t xml:space="preserve"> of children within the publication’</w:t>
      </w:r>
      <w:r w:rsidR="00C5236A">
        <w:rPr>
          <w:rFonts w:ascii="Times New Roman" w:hAnsi="Times New Roman" w:cs="Times New Roman"/>
          <w:sz w:val="24"/>
          <w:szCs w:val="24"/>
        </w:rPr>
        <w:t>s propagandist agenda are</w:t>
      </w:r>
      <w:r w:rsidRPr="00F056D4">
        <w:rPr>
          <w:rFonts w:ascii="Times New Roman" w:hAnsi="Times New Roman" w:cs="Times New Roman"/>
          <w:sz w:val="24"/>
          <w:szCs w:val="24"/>
        </w:rPr>
        <w:t xml:space="preserve"> </w:t>
      </w:r>
      <w:r w:rsidR="00D64570" w:rsidRPr="00F056D4">
        <w:rPr>
          <w:rFonts w:ascii="Times New Roman" w:hAnsi="Times New Roman" w:cs="Times New Roman"/>
          <w:sz w:val="24"/>
          <w:szCs w:val="24"/>
        </w:rPr>
        <w:t xml:space="preserve">subsequently </w:t>
      </w:r>
      <w:r w:rsidRPr="00F056D4">
        <w:rPr>
          <w:rFonts w:ascii="Times New Roman" w:hAnsi="Times New Roman" w:cs="Times New Roman"/>
          <w:sz w:val="24"/>
          <w:szCs w:val="24"/>
        </w:rPr>
        <w:t>expanded and complicated by the transformation of civilian</w:t>
      </w:r>
      <w:r w:rsidR="00D64570" w:rsidRPr="00F056D4">
        <w:rPr>
          <w:rFonts w:ascii="Times New Roman" w:hAnsi="Times New Roman" w:cs="Times New Roman"/>
          <w:sz w:val="24"/>
          <w:szCs w:val="24"/>
        </w:rPr>
        <w:t>,</w:t>
      </w:r>
      <w:r w:rsidRPr="00F056D4">
        <w:rPr>
          <w:rFonts w:ascii="Times New Roman" w:hAnsi="Times New Roman" w:cs="Times New Roman"/>
          <w:sz w:val="24"/>
          <w:szCs w:val="24"/>
        </w:rPr>
        <w:t xml:space="preserve"> passive victimhood into active participation in the conflict. Instances of children joining soldiers at the front and engaging in combat are championed in heroic terms, rather than </w:t>
      </w:r>
      <w:r w:rsidR="00D64570" w:rsidRPr="00F056D4">
        <w:rPr>
          <w:rFonts w:ascii="Times New Roman" w:hAnsi="Times New Roman" w:cs="Times New Roman"/>
          <w:sz w:val="24"/>
          <w:szCs w:val="24"/>
        </w:rPr>
        <w:t xml:space="preserve">being </w:t>
      </w:r>
      <w:r w:rsidR="004B41AA" w:rsidRPr="00F056D4">
        <w:rPr>
          <w:rFonts w:ascii="Times New Roman" w:hAnsi="Times New Roman" w:cs="Times New Roman"/>
          <w:sz w:val="24"/>
          <w:szCs w:val="24"/>
        </w:rPr>
        <w:t xml:space="preserve">simply </w:t>
      </w:r>
      <w:r w:rsidRPr="00F056D4">
        <w:rPr>
          <w:rFonts w:ascii="Times New Roman" w:hAnsi="Times New Roman" w:cs="Times New Roman"/>
          <w:sz w:val="24"/>
          <w:szCs w:val="24"/>
        </w:rPr>
        <w:t>conde</w:t>
      </w:r>
      <w:r w:rsidR="00D64570" w:rsidRPr="00F056D4">
        <w:rPr>
          <w:rFonts w:ascii="Times New Roman" w:hAnsi="Times New Roman" w:cs="Times New Roman"/>
          <w:sz w:val="24"/>
          <w:szCs w:val="24"/>
        </w:rPr>
        <w:t>mned as examples of the mushroom</w:t>
      </w:r>
      <w:r w:rsidRPr="00F056D4">
        <w:rPr>
          <w:rFonts w:ascii="Times New Roman" w:hAnsi="Times New Roman" w:cs="Times New Roman"/>
          <w:sz w:val="24"/>
          <w:szCs w:val="24"/>
        </w:rPr>
        <w:t xml:space="preserve">ing of the conflict and the </w:t>
      </w:r>
      <w:r w:rsidR="00D64570" w:rsidRPr="00F056D4">
        <w:rPr>
          <w:rFonts w:ascii="Times New Roman" w:hAnsi="Times New Roman" w:cs="Times New Roman"/>
          <w:sz w:val="24"/>
          <w:szCs w:val="24"/>
        </w:rPr>
        <w:t xml:space="preserve">inherent </w:t>
      </w:r>
      <w:r w:rsidRPr="00F056D4">
        <w:rPr>
          <w:rFonts w:ascii="Times New Roman" w:hAnsi="Times New Roman" w:cs="Times New Roman"/>
          <w:sz w:val="24"/>
          <w:szCs w:val="24"/>
        </w:rPr>
        <w:t xml:space="preserve">erosion of combatant/non-combatant distinctions. In this way, the portrayal of children parallels but is </w:t>
      </w:r>
      <w:r w:rsidR="00D13F3F" w:rsidRPr="00F056D4">
        <w:rPr>
          <w:rFonts w:ascii="Times New Roman" w:hAnsi="Times New Roman" w:cs="Times New Roman"/>
          <w:sz w:val="24"/>
          <w:szCs w:val="24"/>
        </w:rPr>
        <w:t xml:space="preserve">ultimately </w:t>
      </w:r>
      <w:r w:rsidRPr="00F056D4">
        <w:rPr>
          <w:rFonts w:ascii="Times New Roman" w:hAnsi="Times New Roman" w:cs="Times New Roman"/>
          <w:sz w:val="24"/>
          <w:szCs w:val="24"/>
        </w:rPr>
        <w:t>overshadowed by the alteration of the status and representation of women in the magazine</w:t>
      </w:r>
      <w:r w:rsidR="00D13F3F" w:rsidRPr="00F056D4">
        <w:rPr>
          <w:rFonts w:ascii="Times New Roman" w:hAnsi="Times New Roman" w:cs="Times New Roman"/>
          <w:sz w:val="24"/>
          <w:szCs w:val="24"/>
        </w:rPr>
        <w:t>,</w:t>
      </w:r>
      <w:r w:rsidR="00D64570" w:rsidRPr="00F056D4">
        <w:rPr>
          <w:rFonts w:ascii="Times New Roman" w:hAnsi="Times New Roman" w:cs="Times New Roman"/>
          <w:sz w:val="24"/>
          <w:szCs w:val="24"/>
        </w:rPr>
        <w:t xml:space="preserve"> and in contemporary British society</w:t>
      </w:r>
      <w:r w:rsidRPr="00F056D4">
        <w:rPr>
          <w:rFonts w:ascii="Times New Roman" w:hAnsi="Times New Roman" w:cs="Times New Roman"/>
          <w:sz w:val="24"/>
          <w:szCs w:val="24"/>
        </w:rPr>
        <w:t>.  As the war</w:t>
      </w:r>
      <w:r w:rsidR="004B41AA" w:rsidRPr="00F056D4">
        <w:rPr>
          <w:rFonts w:ascii="Times New Roman" w:hAnsi="Times New Roman" w:cs="Times New Roman"/>
          <w:sz w:val="24"/>
          <w:szCs w:val="24"/>
        </w:rPr>
        <w:t xml:space="preserve"> progresses the</w:t>
      </w:r>
      <w:r w:rsidRPr="00F056D4">
        <w:rPr>
          <w:rFonts w:ascii="Times New Roman" w:hAnsi="Times New Roman" w:cs="Times New Roman"/>
          <w:sz w:val="24"/>
          <w:szCs w:val="24"/>
        </w:rPr>
        <w:t xml:space="preserve"> </w:t>
      </w:r>
      <w:r w:rsidR="00AF57DC" w:rsidRPr="00F056D4">
        <w:rPr>
          <w:rFonts w:ascii="Times New Roman" w:hAnsi="Times New Roman" w:cs="Times New Roman"/>
          <w:sz w:val="24"/>
          <w:szCs w:val="24"/>
        </w:rPr>
        <w:t>transformation of</w:t>
      </w:r>
      <w:r w:rsidRPr="00F056D4">
        <w:rPr>
          <w:rFonts w:ascii="Times New Roman" w:hAnsi="Times New Roman" w:cs="Times New Roman"/>
          <w:sz w:val="24"/>
          <w:szCs w:val="24"/>
        </w:rPr>
        <w:t xml:space="preserve"> female roles and social responsibilities</w:t>
      </w:r>
      <w:r w:rsidR="00AF57DC" w:rsidRPr="00F056D4">
        <w:rPr>
          <w:rFonts w:ascii="Times New Roman" w:hAnsi="Times New Roman" w:cs="Times New Roman"/>
          <w:sz w:val="24"/>
          <w:szCs w:val="24"/>
        </w:rPr>
        <w:t xml:space="preserve"> is reported and </w:t>
      </w:r>
      <w:r w:rsidR="00AF57DC" w:rsidRPr="00F056D4">
        <w:rPr>
          <w:rFonts w:ascii="Times New Roman" w:hAnsi="Times New Roman" w:cs="Times New Roman"/>
          <w:sz w:val="24"/>
          <w:szCs w:val="24"/>
        </w:rPr>
        <w:lastRenderedPageBreak/>
        <w:t>shown both more frequently an</w:t>
      </w:r>
      <w:r w:rsidR="004B41AA" w:rsidRPr="00F056D4">
        <w:rPr>
          <w:rFonts w:ascii="Times New Roman" w:hAnsi="Times New Roman" w:cs="Times New Roman"/>
          <w:sz w:val="24"/>
          <w:szCs w:val="24"/>
        </w:rPr>
        <w:t>d positively in the magazine. At the same time,</w:t>
      </w:r>
      <w:r w:rsidR="00AF57DC" w:rsidRPr="00F056D4">
        <w:rPr>
          <w:rFonts w:ascii="Times New Roman" w:hAnsi="Times New Roman" w:cs="Times New Roman"/>
          <w:sz w:val="24"/>
          <w:szCs w:val="24"/>
        </w:rPr>
        <w:t xml:space="preserve"> the cumulative effects of the conflict on children </w:t>
      </w:r>
      <w:r w:rsidR="00D64570" w:rsidRPr="00F056D4">
        <w:rPr>
          <w:rFonts w:ascii="Times New Roman" w:hAnsi="Times New Roman" w:cs="Times New Roman"/>
          <w:sz w:val="24"/>
          <w:szCs w:val="24"/>
        </w:rPr>
        <w:t xml:space="preserve">alter or </w:t>
      </w:r>
      <w:r w:rsidR="00AF57DC" w:rsidRPr="00F056D4">
        <w:rPr>
          <w:rFonts w:ascii="Times New Roman" w:hAnsi="Times New Roman" w:cs="Times New Roman"/>
          <w:sz w:val="24"/>
          <w:szCs w:val="24"/>
        </w:rPr>
        <w:t>fade from the forefront of its commentary</w:t>
      </w:r>
      <w:r w:rsidR="004B41AA" w:rsidRPr="00F056D4">
        <w:rPr>
          <w:rFonts w:ascii="Times New Roman" w:hAnsi="Times New Roman" w:cs="Times New Roman"/>
          <w:sz w:val="24"/>
          <w:szCs w:val="24"/>
        </w:rPr>
        <w:t xml:space="preserve"> in relation to wider sociological concerns around female roles</w:t>
      </w:r>
      <w:r w:rsidR="00AF57DC" w:rsidRPr="00F056D4">
        <w:rPr>
          <w:rFonts w:ascii="Times New Roman" w:hAnsi="Times New Roman" w:cs="Times New Roman"/>
          <w:sz w:val="24"/>
          <w:szCs w:val="24"/>
        </w:rPr>
        <w:t>.</w:t>
      </w:r>
      <w:r w:rsidR="00C5236A">
        <w:rPr>
          <w:rFonts w:ascii="Times New Roman" w:hAnsi="Times New Roman" w:cs="Times New Roman"/>
          <w:sz w:val="24"/>
          <w:szCs w:val="24"/>
        </w:rPr>
        <w:t xml:space="preserve"> </w:t>
      </w:r>
      <w:r w:rsidR="00D64570" w:rsidRPr="00F056D4">
        <w:rPr>
          <w:rFonts w:ascii="Times New Roman" w:hAnsi="Times New Roman" w:cs="Times New Roman"/>
          <w:sz w:val="24"/>
          <w:szCs w:val="24"/>
        </w:rPr>
        <w:t>The place of children within the conflict is</w:t>
      </w:r>
      <w:r w:rsidR="004B41AA" w:rsidRPr="00F056D4">
        <w:rPr>
          <w:rFonts w:ascii="Times New Roman" w:hAnsi="Times New Roman" w:cs="Times New Roman"/>
          <w:sz w:val="24"/>
          <w:szCs w:val="24"/>
        </w:rPr>
        <w:t xml:space="preserve"> thus</w:t>
      </w:r>
      <w:r w:rsidR="00D64570" w:rsidRPr="00F056D4">
        <w:rPr>
          <w:rFonts w:ascii="Times New Roman" w:hAnsi="Times New Roman" w:cs="Times New Roman"/>
          <w:sz w:val="24"/>
          <w:szCs w:val="24"/>
        </w:rPr>
        <w:t xml:space="preserve"> transformed and politicised by and because of the developments overtaking the role and status of women precip</w:t>
      </w:r>
      <w:r w:rsidR="004B41AA" w:rsidRPr="00F056D4">
        <w:rPr>
          <w:rFonts w:ascii="Times New Roman" w:hAnsi="Times New Roman" w:cs="Times New Roman"/>
          <w:sz w:val="24"/>
          <w:szCs w:val="24"/>
        </w:rPr>
        <w:t>itated by the globa</w:t>
      </w:r>
      <w:r w:rsidR="002F303D" w:rsidRPr="00F056D4">
        <w:rPr>
          <w:rFonts w:ascii="Times New Roman" w:hAnsi="Times New Roman" w:cs="Times New Roman"/>
          <w:sz w:val="24"/>
          <w:szCs w:val="24"/>
        </w:rPr>
        <w:t>l, total war. T</w:t>
      </w:r>
      <w:r w:rsidR="004B41AA" w:rsidRPr="00F056D4">
        <w:rPr>
          <w:rFonts w:ascii="Times New Roman" w:hAnsi="Times New Roman" w:cs="Times New Roman"/>
          <w:sz w:val="24"/>
          <w:szCs w:val="24"/>
        </w:rPr>
        <w:t xml:space="preserve">hrough its selective inclusion or omission of images and discussion of children, </w:t>
      </w:r>
      <w:r w:rsidR="004B41AA" w:rsidRPr="00F056D4">
        <w:rPr>
          <w:rFonts w:ascii="Times New Roman" w:hAnsi="Times New Roman" w:cs="Times New Roman"/>
          <w:i/>
          <w:sz w:val="24"/>
          <w:szCs w:val="24"/>
        </w:rPr>
        <w:t>War Illustrated</w:t>
      </w:r>
      <w:r w:rsidR="004B41AA" w:rsidRPr="00F056D4">
        <w:rPr>
          <w:rFonts w:ascii="Times New Roman" w:hAnsi="Times New Roman" w:cs="Times New Roman"/>
          <w:sz w:val="24"/>
          <w:szCs w:val="24"/>
        </w:rPr>
        <w:t xml:space="preserve"> charts and reflects these changes.</w:t>
      </w:r>
    </w:p>
    <w:p w:rsidR="00BA6B09" w:rsidRPr="00F056D4" w:rsidRDefault="00C5236A" w:rsidP="005511AC">
      <w:pPr>
        <w:spacing w:line="360" w:lineRule="auto"/>
        <w:rPr>
          <w:rFonts w:ascii="Times New Roman" w:hAnsi="Times New Roman" w:cs="Times New Roman"/>
          <w:sz w:val="24"/>
          <w:szCs w:val="24"/>
        </w:rPr>
      </w:pPr>
      <w:r>
        <w:rPr>
          <w:rFonts w:ascii="Times New Roman" w:hAnsi="Times New Roman" w:cs="Times New Roman"/>
          <w:sz w:val="24"/>
          <w:szCs w:val="24"/>
        </w:rPr>
        <w:t>At the outset: images of c</w:t>
      </w:r>
      <w:r w:rsidR="00045DA0" w:rsidRPr="00F056D4">
        <w:rPr>
          <w:rFonts w:ascii="Times New Roman" w:hAnsi="Times New Roman" w:cs="Times New Roman"/>
          <w:sz w:val="24"/>
          <w:szCs w:val="24"/>
        </w:rPr>
        <w:t>hildren in 1914</w:t>
      </w:r>
    </w:p>
    <w:p w:rsidR="00A46089" w:rsidRPr="00F056D4" w:rsidRDefault="001D263F" w:rsidP="005511AC">
      <w:pPr>
        <w:spacing w:after="0" w:line="360" w:lineRule="auto"/>
        <w:rPr>
          <w:rFonts w:ascii="Times New Roman" w:hAnsi="Times New Roman" w:cs="Times New Roman"/>
          <w:sz w:val="24"/>
          <w:szCs w:val="24"/>
        </w:rPr>
      </w:pPr>
      <w:r w:rsidRPr="00F056D4">
        <w:rPr>
          <w:rFonts w:ascii="Times New Roman" w:hAnsi="Times New Roman" w:cs="Times New Roman"/>
          <w:sz w:val="24"/>
          <w:szCs w:val="24"/>
        </w:rPr>
        <w:t xml:space="preserve">At the beginning of the war, the images of children foregrounded in </w:t>
      </w:r>
      <w:r w:rsidRPr="00F056D4">
        <w:rPr>
          <w:rFonts w:ascii="Times New Roman" w:hAnsi="Times New Roman" w:cs="Times New Roman"/>
          <w:i/>
          <w:sz w:val="24"/>
          <w:szCs w:val="24"/>
        </w:rPr>
        <w:t>War Illustrated</w:t>
      </w:r>
      <w:r w:rsidRPr="00F056D4">
        <w:rPr>
          <w:rFonts w:ascii="Times New Roman" w:hAnsi="Times New Roman" w:cs="Times New Roman"/>
          <w:sz w:val="24"/>
          <w:szCs w:val="24"/>
        </w:rPr>
        <w:t xml:space="preserve"> appear to straddle, perhaps unconsciously, several ideological, cultural and national stances towards the conflict. One of the </w:t>
      </w:r>
      <w:r w:rsidR="00734BDE" w:rsidRPr="00F056D4">
        <w:rPr>
          <w:rFonts w:ascii="Times New Roman" w:hAnsi="Times New Roman" w:cs="Times New Roman"/>
          <w:sz w:val="24"/>
          <w:szCs w:val="24"/>
        </w:rPr>
        <w:t xml:space="preserve">earliest examples of </w:t>
      </w:r>
      <w:r w:rsidRPr="00F056D4">
        <w:rPr>
          <w:rFonts w:ascii="Times New Roman" w:hAnsi="Times New Roman" w:cs="Times New Roman"/>
          <w:sz w:val="24"/>
          <w:szCs w:val="24"/>
        </w:rPr>
        <w:t>photograph</w:t>
      </w:r>
      <w:r w:rsidR="00734BDE" w:rsidRPr="00F056D4">
        <w:rPr>
          <w:rFonts w:ascii="Times New Roman" w:hAnsi="Times New Roman" w:cs="Times New Roman"/>
          <w:sz w:val="24"/>
          <w:szCs w:val="24"/>
        </w:rPr>
        <w:t>s</w:t>
      </w:r>
      <w:r w:rsidRPr="00F056D4">
        <w:rPr>
          <w:rFonts w:ascii="Times New Roman" w:hAnsi="Times New Roman" w:cs="Times New Roman"/>
          <w:sz w:val="24"/>
          <w:szCs w:val="24"/>
        </w:rPr>
        <w:t xml:space="preserve"> </w:t>
      </w:r>
      <w:r w:rsidR="00734BDE" w:rsidRPr="00F056D4">
        <w:rPr>
          <w:rFonts w:ascii="Times New Roman" w:hAnsi="Times New Roman" w:cs="Times New Roman"/>
          <w:sz w:val="24"/>
          <w:szCs w:val="24"/>
        </w:rPr>
        <w:t xml:space="preserve">depicting </w:t>
      </w:r>
      <w:r w:rsidRPr="00F056D4">
        <w:rPr>
          <w:rFonts w:ascii="Times New Roman" w:hAnsi="Times New Roman" w:cs="Times New Roman"/>
          <w:sz w:val="24"/>
          <w:szCs w:val="24"/>
        </w:rPr>
        <w:t>British children (</w:t>
      </w:r>
      <w:r w:rsidR="006F7961" w:rsidRPr="00F056D4">
        <w:rPr>
          <w:rFonts w:ascii="Times New Roman" w:hAnsi="Times New Roman" w:cs="Times New Roman"/>
          <w:sz w:val="24"/>
          <w:szCs w:val="24"/>
        </w:rPr>
        <w:t xml:space="preserve">Fig.1) </w:t>
      </w:r>
      <w:r w:rsidRPr="00F056D4">
        <w:rPr>
          <w:rFonts w:ascii="Times New Roman" w:hAnsi="Times New Roman" w:cs="Times New Roman"/>
          <w:sz w:val="24"/>
          <w:szCs w:val="24"/>
        </w:rPr>
        <w:t xml:space="preserve">from the edition dated 26 </w:t>
      </w:r>
      <w:r w:rsidR="006F7961" w:rsidRPr="00F056D4">
        <w:rPr>
          <w:rFonts w:ascii="Times New Roman" w:hAnsi="Times New Roman" w:cs="Times New Roman"/>
          <w:sz w:val="24"/>
          <w:szCs w:val="24"/>
        </w:rPr>
        <w:t>September 1914</w:t>
      </w:r>
      <w:r w:rsidR="00734BDE" w:rsidRPr="00F056D4">
        <w:rPr>
          <w:rFonts w:ascii="Times New Roman" w:hAnsi="Times New Roman" w:cs="Times New Roman"/>
          <w:sz w:val="24"/>
          <w:szCs w:val="24"/>
        </w:rPr>
        <w:t xml:space="preserve"> shows</w:t>
      </w:r>
      <w:r w:rsidRPr="00F056D4">
        <w:rPr>
          <w:rFonts w:ascii="Times New Roman" w:hAnsi="Times New Roman" w:cs="Times New Roman"/>
          <w:sz w:val="24"/>
          <w:szCs w:val="24"/>
        </w:rPr>
        <w:t xml:space="preserve"> family members (children and spouses) walking alongside their fathers and husbands as the columns of soldiers </w:t>
      </w:r>
      <w:r w:rsidR="00734BDE" w:rsidRPr="00F056D4">
        <w:rPr>
          <w:rFonts w:ascii="Times New Roman" w:hAnsi="Times New Roman" w:cs="Times New Roman"/>
          <w:sz w:val="24"/>
          <w:szCs w:val="24"/>
        </w:rPr>
        <w:t xml:space="preserve">of the Scots Guards and Grenadier Guards </w:t>
      </w:r>
      <w:r w:rsidRPr="00F056D4">
        <w:rPr>
          <w:rFonts w:ascii="Times New Roman" w:hAnsi="Times New Roman" w:cs="Times New Roman"/>
          <w:sz w:val="24"/>
          <w:szCs w:val="24"/>
        </w:rPr>
        <w:t xml:space="preserve">march to embark for France. </w:t>
      </w:r>
      <w:r w:rsidR="00734BDE" w:rsidRPr="00F056D4">
        <w:rPr>
          <w:rFonts w:ascii="Times New Roman" w:hAnsi="Times New Roman" w:cs="Times New Roman"/>
          <w:sz w:val="24"/>
          <w:szCs w:val="24"/>
        </w:rPr>
        <w:t xml:space="preserve"> </w:t>
      </w:r>
      <w:r w:rsidR="00F86798" w:rsidRPr="00F056D4">
        <w:rPr>
          <w:rFonts w:ascii="Times New Roman" w:hAnsi="Times New Roman" w:cs="Times New Roman"/>
          <w:sz w:val="24"/>
          <w:szCs w:val="24"/>
        </w:rPr>
        <w:t xml:space="preserve">The </w:t>
      </w:r>
      <w:r w:rsidR="00F54A60" w:rsidRPr="00F056D4">
        <w:rPr>
          <w:rFonts w:ascii="Times New Roman" w:hAnsi="Times New Roman" w:cs="Times New Roman"/>
          <w:sz w:val="24"/>
          <w:szCs w:val="24"/>
        </w:rPr>
        <w:t>caption for this image reads: ‘</w:t>
      </w:r>
      <w:r w:rsidR="00F86798" w:rsidRPr="00F056D4">
        <w:rPr>
          <w:rFonts w:ascii="Times New Roman" w:hAnsi="Times New Roman" w:cs="Times New Roman"/>
          <w:sz w:val="24"/>
          <w:szCs w:val="24"/>
        </w:rPr>
        <w:t xml:space="preserve">Our departing troops, as they </w:t>
      </w:r>
      <w:proofErr w:type="gramStart"/>
      <w:r w:rsidR="00F86798" w:rsidRPr="00F056D4">
        <w:rPr>
          <w:rFonts w:ascii="Times New Roman" w:hAnsi="Times New Roman" w:cs="Times New Roman"/>
          <w:sz w:val="24"/>
          <w:szCs w:val="24"/>
        </w:rPr>
        <w:t>march</w:t>
      </w:r>
      <w:proofErr w:type="gramEnd"/>
      <w:r w:rsidR="00F86798" w:rsidRPr="00F056D4">
        <w:rPr>
          <w:rFonts w:ascii="Times New Roman" w:hAnsi="Times New Roman" w:cs="Times New Roman"/>
          <w:sz w:val="24"/>
          <w:szCs w:val="24"/>
        </w:rPr>
        <w:t xml:space="preserve"> to their entraining points, carry the domestic atmosphere right up to the railway platform.’ </w:t>
      </w:r>
      <w:r w:rsidR="00734BDE" w:rsidRPr="00F056D4">
        <w:rPr>
          <w:rFonts w:ascii="Times New Roman" w:hAnsi="Times New Roman" w:cs="Times New Roman"/>
          <w:sz w:val="24"/>
          <w:szCs w:val="24"/>
        </w:rPr>
        <w:t>The jovial, holiday aspect of these</w:t>
      </w:r>
      <w:r w:rsidR="00ED3BA6" w:rsidRPr="00F056D4">
        <w:rPr>
          <w:rFonts w:ascii="Times New Roman" w:hAnsi="Times New Roman" w:cs="Times New Roman"/>
          <w:sz w:val="24"/>
          <w:szCs w:val="24"/>
        </w:rPr>
        <w:t xml:space="preserve"> pictures perhaps reflects</w:t>
      </w:r>
      <w:r w:rsidR="00BC701C" w:rsidRPr="00F056D4">
        <w:rPr>
          <w:rFonts w:ascii="Times New Roman" w:hAnsi="Times New Roman" w:cs="Times New Roman"/>
          <w:sz w:val="24"/>
          <w:szCs w:val="24"/>
        </w:rPr>
        <w:t xml:space="preserve"> </w:t>
      </w:r>
      <w:r w:rsidR="00ED3BA6" w:rsidRPr="00F056D4">
        <w:rPr>
          <w:rFonts w:ascii="Times New Roman" w:hAnsi="Times New Roman" w:cs="Times New Roman"/>
          <w:sz w:val="24"/>
          <w:szCs w:val="24"/>
        </w:rPr>
        <w:t>the optimistic belief that the war will be ‘over by Christmas’, or the families’ stoical attitudes in the face of separation and potential bereavement.  These images suggest the closeness of the children to the fathers in uniform, at once idealising the men a</w:t>
      </w:r>
      <w:r w:rsidR="00C5236A">
        <w:rPr>
          <w:rFonts w:ascii="Times New Roman" w:hAnsi="Times New Roman" w:cs="Times New Roman"/>
          <w:sz w:val="24"/>
          <w:szCs w:val="24"/>
        </w:rPr>
        <w:t>s caring and</w:t>
      </w:r>
      <w:r w:rsidR="008270D1" w:rsidRPr="00F056D4">
        <w:rPr>
          <w:rFonts w:ascii="Times New Roman" w:hAnsi="Times New Roman" w:cs="Times New Roman"/>
          <w:sz w:val="24"/>
          <w:szCs w:val="24"/>
        </w:rPr>
        <w:t xml:space="preserve"> heroic patriarchs and perhaps defusing the war’s danger</w:t>
      </w:r>
      <w:r w:rsidR="00ED3BA6" w:rsidRPr="00F056D4">
        <w:rPr>
          <w:rFonts w:ascii="Times New Roman" w:hAnsi="Times New Roman" w:cs="Times New Roman"/>
          <w:sz w:val="24"/>
          <w:szCs w:val="24"/>
        </w:rPr>
        <w:t xml:space="preserve"> by involving the soldiers’ offspring, or alternatively recognising the heroism of children sharing the conflict by giving up their fathers.</w:t>
      </w:r>
      <w:r w:rsidR="0017729B" w:rsidRPr="00F056D4">
        <w:rPr>
          <w:rFonts w:ascii="Times New Roman" w:hAnsi="Times New Roman" w:cs="Times New Roman"/>
          <w:sz w:val="24"/>
          <w:szCs w:val="24"/>
        </w:rPr>
        <w:t xml:space="preserve"> </w:t>
      </w:r>
      <w:r w:rsidR="00EE5AD5" w:rsidRPr="00F056D4">
        <w:rPr>
          <w:rFonts w:ascii="Times New Roman" w:hAnsi="Times New Roman" w:cs="Times New Roman"/>
          <w:sz w:val="24"/>
          <w:szCs w:val="24"/>
        </w:rPr>
        <w:t>The impact of this image l</w:t>
      </w:r>
      <w:r w:rsidR="00EF445C">
        <w:rPr>
          <w:rFonts w:ascii="Times New Roman" w:hAnsi="Times New Roman" w:cs="Times New Roman"/>
          <w:sz w:val="24"/>
          <w:szCs w:val="24"/>
        </w:rPr>
        <w:t>ies in the degree to which the</w:t>
      </w:r>
      <w:r w:rsidR="00EE5AD5" w:rsidRPr="00F056D4">
        <w:rPr>
          <w:rFonts w:ascii="Times New Roman" w:hAnsi="Times New Roman" w:cs="Times New Roman"/>
          <w:sz w:val="24"/>
          <w:szCs w:val="24"/>
        </w:rPr>
        <w:t xml:space="preserve"> children can </w:t>
      </w:r>
      <w:r w:rsidR="00EF445C">
        <w:rPr>
          <w:rFonts w:ascii="Times New Roman" w:hAnsi="Times New Roman" w:cs="Times New Roman"/>
          <w:sz w:val="24"/>
          <w:szCs w:val="24"/>
        </w:rPr>
        <w:t xml:space="preserve">seem to be </w:t>
      </w:r>
      <w:r w:rsidR="00EE5AD5" w:rsidRPr="00F056D4">
        <w:rPr>
          <w:rFonts w:ascii="Times New Roman" w:hAnsi="Times New Roman" w:cs="Times New Roman"/>
          <w:sz w:val="24"/>
          <w:szCs w:val="24"/>
        </w:rPr>
        <w:t xml:space="preserve">separate from the war, in watching their fathers depart, or equally appear </w:t>
      </w:r>
      <w:r w:rsidR="00EF445C">
        <w:rPr>
          <w:rFonts w:ascii="Times New Roman" w:hAnsi="Times New Roman" w:cs="Times New Roman"/>
          <w:sz w:val="24"/>
          <w:szCs w:val="24"/>
        </w:rPr>
        <w:t xml:space="preserve">to be </w:t>
      </w:r>
      <w:r w:rsidR="00EE5AD5" w:rsidRPr="00F056D4">
        <w:rPr>
          <w:rFonts w:ascii="Times New Roman" w:hAnsi="Times New Roman" w:cs="Times New Roman"/>
          <w:sz w:val="24"/>
          <w:szCs w:val="24"/>
        </w:rPr>
        <w:t>mobilis</w:t>
      </w:r>
      <w:r w:rsidR="008270D1" w:rsidRPr="00F056D4">
        <w:rPr>
          <w:rFonts w:ascii="Times New Roman" w:hAnsi="Times New Roman" w:cs="Times New Roman"/>
          <w:sz w:val="24"/>
          <w:szCs w:val="24"/>
        </w:rPr>
        <w:t>ed even at this stage</w:t>
      </w:r>
      <w:r w:rsidR="00EE5AD5" w:rsidRPr="00F056D4">
        <w:rPr>
          <w:rFonts w:ascii="Times New Roman" w:hAnsi="Times New Roman" w:cs="Times New Roman"/>
          <w:sz w:val="24"/>
          <w:szCs w:val="24"/>
        </w:rPr>
        <w:t xml:space="preserve">, </w:t>
      </w:r>
      <w:r w:rsidR="00EF445C">
        <w:rPr>
          <w:rFonts w:ascii="Times New Roman" w:hAnsi="Times New Roman" w:cs="Times New Roman"/>
          <w:sz w:val="24"/>
          <w:szCs w:val="24"/>
        </w:rPr>
        <w:t xml:space="preserve">being both as willing and </w:t>
      </w:r>
      <w:r w:rsidR="00EE5AD5" w:rsidRPr="00F056D4">
        <w:rPr>
          <w:rFonts w:ascii="Times New Roman" w:hAnsi="Times New Roman" w:cs="Times New Roman"/>
          <w:sz w:val="24"/>
          <w:szCs w:val="24"/>
        </w:rPr>
        <w:t>perhaps naïve as the adults in their enthusiastic and public participation.</w:t>
      </w:r>
      <w:r w:rsidR="00E1050F" w:rsidRPr="00F056D4">
        <w:rPr>
          <w:rFonts w:ascii="Times New Roman" w:hAnsi="Times New Roman" w:cs="Times New Roman"/>
          <w:sz w:val="24"/>
          <w:szCs w:val="24"/>
        </w:rPr>
        <w:t xml:space="preserve"> </w:t>
      </w:r>
      <w:r w:rsidR="0014653F" w:rsidRPr="00F056D4">
        <w:rPr>
          <w:rFonts w:ascii="Times New Roman" w:hAnsi="Times New Roman" w:cs="Times New Roman"/>
          <w:sz w:val="24"/>
          <w:szCs w:val="24"/>
        </w:rPr>
        <w:t xml:space="preserve">Michael Paris has traced the extent to which wider cultural influences in the late nineteenth and early twentieth centuries had </w:t>
      </w:r>
      <w:r w:rsidR="00C5236A">
        <w:rPr>
          <w:rFonts w:ascii="Times New Roman" w:hAnsi="Times New Roman" w:cs="Times New Roman"/>
          <w:sz w:val="24"/>
          <w:szCs w:val="24"/>
        </w:rPr>
        <w:t xml:space="preserve">inculcated martial values and </w:t>
      </w:r>
      <w:r w:rsidR="0014653F" w:rsidRPr="00F056D4">
        <w:rPr>
          <w:rFonts w:ascii="Times New Roman" w:hAnsi="Times New Roman" w:cs="Times New Roman"/>
          <w:sz w:val="24"/>
          <w:szCs w:val="24"/>
        </w:rPr>
        <w:t>prepared British children of all classes</w:t>
      </w:r>
      <w:r w:rsidR="008270D1" w:rsidRPr="00F056D4">
        <w:rPr>
          <w:rFonts w:ascii="Times New Roman" w:hAnsi="Times New Roman" w:cs="Times New Roman"/>
          <w:sz w:val="24"/>
          <w:szCs w:val="24"/>
        </w:rPr>
        <w:t xml:space="preserve"> for war, but the ambiguities</w:t>
      </w:r>
      <w:r w:rsidR="0014653F" w:rsidRPr="00F056D4">
        <w:rPr>
          <w:rFonts w:ascii="Times New Roman" w:hAnsi="Times New Roman" w:cs="Times New Roman"/>
          <w:sz w:val="24"/>
          <w:szCs w:val="24"/>
        </w:rPr>
        <w:t xml:space="preserve"> which this image seems to encompass (</w:t>
      </w:r>
      <w:r w:rsidR="003F0C54">
        <w:rPr>
          <w:rFonts w:ascii="Times New Roman" w:hAnsi="Times New Roman" w:cs="Times New Roman"/>
          <w:sz w:val="24"/>
          <w:szCs w:val="24"/>
        </w:rPr>
        <w:t>marching with and like father</w:t>
      </w:r>
      <w:r w:rsidR="0014653F" w:rsidRPr="00F056D4">
        <w:rPr>
          <w:rFonts w:ascii="Times New Roman" w:hAnsi="Times New Roman" w:cs="Times New Roman"/>
          <w:sz w:val="24"/>
          <w:szCs w:val="24"/>
        </w:rPr>
        <w:t xml:space="preserve">, or carried on his shoulders as a child) </w:t>
      </w:r>
      <w:r w:rsidR="00D13F3F" w:rsidRPr="00F056D4">
        <w:rPr>
          <w:rFonts w:ascii="Times New Roman" w:hAnsi="Times New Roman" w:cs="Times New Roman"/>
          <w:sz w:val="24"/>
          <w:szCs w:val="24"/>
        </w:rPr>
        <w:t xml:space="preserve">perhaps </w:t>
      </w:r>
      <w:r w:rsidR="0014653F" w:rsidRPr="00F056D4">
        <w:rPr>
          <w:rFonts w:ascii="Times New Roman" w:hAnsi="Times New Roman" w:cs="Times New Roman"/>
          <w:sz w:val="24"/>
          <w:szCs w:val="24"/>
        </w:rPr>
        <w:t>belie the conception of an homogenous acculturated war generation</w:t>
      </w:r>
      <w:r w:rsidR="00AA7970" w:rsidRPr="00F056D4">
        <w:rPr>
          <w:rFonts w:ascii="Times New Roman" w:hAnsi="Times New Roman" w:cs="Times New Roman"/>
          <w:sz w:val="24"/>
          <w:szCs w:val="24"/>
        </w:rPr>
        <w:t xml:space="preserve"> (Paris, 2000: 87-97)</w:t>
      </w:r>
      <w:r w:rsidR="0014653F" w:rsidRPr="00F056D4">
        <w:rPr>
          <w:rFonts w:ascii="Times New Roman" w:hAnsi="Times New Roman" w:cs="Times New Roman"/>
          <w:sz w:val="24"/>
          <w:szCs w:val="24"/>
        </w:rPr>
        <w:t xml:space="preserve">. </w:t>
      </w:r>
      <w:r w:rsidR="00E1050F" w:rsidRPr="00F056D4">
        <w:rPr>
          <w:rFonts w:ascii="Times New Roman" w:hAnsi="Times New Roman" w:cs="Times New Roman"/>
          <w:sz w:val="24"/>
          <w:szCs w:val="24"/>
        </w:rPr>
        <w:t>The tension between innocent levity and unexpressed apprehension, innocence and denial</w:t>
      </w:r>
      <w:r w:rsidR="00C5236A">
        <w:rPr>
          <w:rFonts w:ascii="Times New Roman" w:hAnsi="Times New Roman" w:cs="Times New Roman"/>
          <w:sz w:val="24"/>
          <w:szCs w:val="24"/>
        </w:rPr>
        <w:t>,</w:t>
      </w:r>
      <w:r w:rsidR="00E1050F" w:rsidRPr="00F056D4">
        <w:rPr>
          <w:rFonts w:ascii="Times New Roman" w:hAnsi="Times New Roman" w:cs="Times New Roman"/>
          <w:sz w:val="24"/>
          <w:szCs w:val="24"/>
        </w:rPr>
        <w:t xml:space="preserve"> is palpable in the</w:t>
      </w:r>
      <w:r w:rsidR="0014653F" w:rsidRPr="00F056D4">
        <w:rPr>
          <w:rFonts w:ascii="Times New Roman" w:hAnsi="Times New Roman" w:cs="Times New Roman"/>
          <w:sz w:val="24"/>
          <w:szCs w:val="24"/>
        </w:rPr>
        <w:t xml:space="preserve"> magazine</w:t>
      </w:r>
      <w:r w:rsidR="00D13F3F" w:rsidRPr="00F056D4">
        <w:rPr>
          <w:rFonts w:ascii="Times New Roman" w:hAnsi="Times New Roman" w:cs="Times New Roman"/>
          <w:sz w:val="24"/>
          <w:szCs w:val="24"/>
        </w:rPr>
        <w:t xml:space="preserve"> image, and suggest</w:t>
      </w:r>
      <w:r w:rsidR="00C5236A">
        <w:rPr>
          <w:rFonts w:ascii="Times New Roman" w:hAnsi="Times New Roman" w:cs="Times New Roman"/>
          <w:sz w:val="24"/>
          <w:szCs w:val="24"/>
        </w:rPr>
        <w:t>s</w:t>
      </w:r>
      <w:r w:rsidR="00D13F3F" w:rsidRPr="00F056D4">
        <w:rPr>
          <w:rFonts w:ascii="Times New Roman" w:hAnsi="Times New Roman" w:cs="Times New Roman"/>
          <w:sz w:val="24"/>
          <w:szCs w:val="24"/>
        </w:rPr>
        <w:t xml:space="preserve"> a problematic positioning of both children and parents.</w:t>
      </w:r>
    </w:p>
    <w:p w:rsidR="00955894" w:rsidRDefault="003F2923" w:rsidP="005511AC">
      <w:pPr>
        <w:spacing w:after="0" w:line="360" w:lineRule="auto"/>
        <w:ind w:firstLine="720"/>
        <w:rPr>
          <w:rFonts w:ascii="Times New Roman" w:hAnsi="Times New Roman" w:cs="Times New Roman"/>
          <w:sz w:val="24"/>
          <w:szCs w:val="24"/>
        </w:rPr>
      </w:pPr>
      <w:r w:rsidRPr="00F056D4">
        <w:rPr>
          <w:rFonts w:ascii="Times New Roman" w:hAnsi="Times New Roman" w:cs="Times New Roman"/>
          <w:sz w:val="24"/>
          <w:szCs w:val="24"/>
        </w:rPr>
        <w:t>That, by comparison, the children of other countries are already involved in the war t</w:t>
      </w:r>
      <w:r w:rsidR="00573A9E">
        <w:rPr>
          <w:rFonts w:ascii="Times New Roman" w:hAnsi="Times New Roman" w:cs="Times New Roman"/>
          <w:sz w:val="24"/>
          <w:szCs w:val="24"/>
        </w:rPr>
        <w:t>o an entirely different degree</w:t>
      </w:r>
      <w:r w:rsidRPr="00F056D4">
        <w:rPr>
          <w:rFonts w:ascii="Times New Roman" w:hAnsi="Times New Roman" w:cs="Times New Roman"/>
          <w:sz w:val="24"/>
          <w:szCs w:val="24"/>
        </w:rPr>
        <w:t xml:space="preserve"> is borne out by imagistic replication in </w:t>
      </w:r>
      <w:r w:rsidRPr="00F056D4">
        <w:rPr>
          <w:rFonts w:ascii="Times New Roman" w:hAnsi="Times New Roman" w:cs="Times New Roman"/>
          <w:i/>
          <w:sz w:val="24"/>
          <w:szCs w:val="24"/>
        </w:rPr>
        <w:t>War Illustrated</w:t>
      </w:r>
      <w:r w:rsidR="0045205B" w:rsidRPr="00F056D4">
        <w:rPr>
          <w:rFonts w:ascii="Times New Roman" w:hAnsi="Times New Roman" w:cs="Times New Roman"/>
          <w:sz w:val="24"/>
          <w:szCs w:val="24"/>
        </w:rPr>
        <w:t xml:space="preserve"> of the </w:t>
      </w:r>
      <w:r w:rsidR="0045205B" w:rsidRPr="00F056D4">
        <w:rPr>
          <w:rFonts w:ascii="Times New Roman" w:hAnsi="Times New Roman" w:cs="Times New Roman"/>
          <w:sz w:val="24"/>
          <w:szCs w:val="24"/>
        </w:rPr>
        <w:lastRenderedPageBreak/>
        <w:t xml:space="preserve">dominant </w:t>
      </w:r>
      <w:r w:rsidRPr="00F056D4">
        <w:rPr>
          <w:rFonts w:ascii="Times New Roman" w:hAnsi="Times New Roman" w:cs="Times New Roman"/>
          <w:sz w:val="24"/>
          <w:szCs w:val="24"/>
        </w:rPr>
        <w:t>propaga</w:t>
      </w:r>
      <w:r w:rsidR="0045205B" w:rsidRPr="00F056D4">
        <w:rPr>
          <w:rFonts w:ascii="Times New Roman" w:hAnsi="Times New Roman" w:cs="Times New Roman"/>
          <w:sz w:val="24"/>
          <w:szCs w:val="24"/>
        </w:rPr>
        <w:t>nda</w:t>
      </w:r>
      <w:r w:rsidRPr="00F056D4">
        <w:rPr>
          <w:rFonts w:ascii="Times New Roman" w:hAnsi="Times New Roman" w:cs="Times New Roman"/>
          <w:sz w:val="24"/>
          <w:szCs w:val="24"/>
        </w:rPr>
        <w:t xml:space="preserve"> narrative</w:t>
      </w:r>
      <w:r w:rsidR="0045205B" w:rsidRPr="00F056D4">
        <w:rPr>
          <w:rFonts w:ascii="Times New Roman" w:hAnsi="Times New Roman" w:cs="Times New Roman"/>
          <w:sz w:val="24"/>
          <w:szCs w:val="24"/>
        </w:rPr>
        <w:t xml:space="preserve"> used to justify British involvement in the </w:t>
      </w:r>
      <w:r w:rsidR="00573A9E">
        <w:rPr>
          <w:rFonts w:ascii="Times New Roman" w:hAnsi="Times New Roman" w:cs="Times New Roman"/>
          <w:sz w:val="24"/>
          <w:szCs w:val="24"/>
        </w:rPr>
        <w:t xml:space="preserve">conflict, </w:t>
      </w:r>
      <w:r w:rsidR="008270D1" w:rsidRPr="00F056D4">
        <w:rPr>
          <w:rFonts w:ascii="Times New Roman" w:hAnsi="Times New Roman" w:cs="Times New Roman"/>
          <w:sz w:val="24"/>
          <w:szCs w:val="24"/>
        </w:rPr>
        <w:t xml:space="preserve">that of </w:t>
      </w:r>
      <w:r w:rsidRPr="00F056D4">
        <w:rPr>
          <w:rFonts w:ascii="Times New Roman" w:hAnsi="Times New Roman" w:cs="Times New Roman"/>
          <w:sz w:val="24"/>
          <w:szCs w:val="24"/>
        </w:rPr>
        <w:t xml:space="preserve">the ‘rape of neutral Belgium.’ </w:t>
      </w:r>
      <w:r w:rsidR="006E4FB7" w:rsidRPr="00F056D4">
        <w:rPr>
          <w:rFonts w:ascii="Times New Roman" w:hAnsi="Times New Roman" w:cs="Times New Roman"/>
          <w:sz w:val="24"/>
          <w:szCs w:val="24"/>
        </w:rPr>
        <w:t xml:space="preserve">Women and children, in other words specifically fatherless families, figure prominently in images which appear in the magazine only weeks after the positive depiction of British soldiers and their families. </w:t>
      </w:r>
      <w:r w:rsidR="006F7961" w:rsidRPr="00F056D4">
        <w:rPr>
          <w:rFonts w:ascii="Times New Roman" w:hAnsi="Times New Roman" w:cs="Times New Roman"/>
          <w:sz w:val="24"/>
          <w:szCs w:val="24"/>
        </w:rPr>
        <w:t xml:space="preserve"> A homeless and widowed Belgium woman is shown reduced to begging in the street with her offspring in </w:t>
      </w:r>
      <w:r w:rsidR="001477D2" w:rsidRPr="00F056D4">
        <w:rPr>
          <w:rFonts w:ascii="Times New Roman" w:hAnsi="Times New Roman" w:cs="Times New Roman"/>
          <w:sz w:val="24"/>
          <w:szCs w:val="24"/>
        </w:rPr>
        <w:t>a photograph</w:t>
      </w:r>
      <w:r w:rsidR="006F7961" w:rsidRPr="00F056D4">
        <w:rPr>
          <w:rFonts w:ascii="Times New Roman" w:hAnsi="Times New Roman" w:cs="Times New Roman"/>
          <w:sz w:val="24"/>
          <w:szCs w:val="24"/>
        </w:rPr>
        <w:t xml:space="preserve"> from 17</w:t>
      </w:r>
      <w:r w:rsidR="00B504B4" w:rsidRPr="00F056D4">
        <w:rPr>
          <w:rFonts w:ascii="Times New Roman" w:hAnsi="Times New Roman" w:cs="Times New Roman"/>
          <w:sz w:val="24"/>
          <w:szCs w:val="24"/>
          <w:vertAlign w:val="superscript"/>
        </w:rPr>
        <w:t xml:space="preserve"> </w:t>
      </w:r>
      <w:r w:rsidR="006F7961" w:rsidRPr="00F056D4">
        <w:rPr>
          <w:rFonts w:ascii="Times New Roman" w:hAnsi="Times New Roman" w:cs="Times New Roman"/>
          <w:sz w:val="24"/>
          <w:szCs w:val="24"/>
        </w:rPr>
        <w:t>October 1914</w:t>
      </w:r>
      <w:r w:rsidR="00057B62" w:rsidRPr="00F056D4">
        <w:rPr>
          <w:rFonts w:ascii="Times New Roman" w:hAnsi="Times New Roman" w:cs="Times New Roman"/>
          <w:sz w:val="24"/>
          <w:szCs w:val="24"/>
        </w:rPr>
        <w:t xml:space="preserve"> </w:t>
      </w:r>
      <w:r w:rsidR="008270D1" w:rsidRPr="00F056D4">
        <w:rPr>
          <w:rFonts w:ascii="Times New Roman" w:hAnsi="Times New Roman" w:cs="Times New Roman"/>
          <w:sz w:val="24"/>
          <w:szCs w:val="24"/>
        </w:rPr>
        <w:t>(Fig.2)</w:t>
      </w:r>
      <w:r w:rsidR="006F7961" w:rsidRPr="00F056D4">
        <w:rPr>
          <w:rFonts w:ascii="Times New Roman" w:hAnsi="Times New Roman" w:cs="Times New Roman"/>
          <w:sz w:val="24"/>
          <w:szCs w:val="24"/>
        </w:rPr>
        <w:t>.</w:t>
      </w:r>
      <w:r w:rsidR="008B2212" w:rsidRPr="00F056D4">
        <w:rPr>
          <w:rFonts w:ascii="Times New Roman" w:hAnsi="Times New Roman" w:cs="Times New Roman"/>
          <w:sz w:val="24"/>
          <w:szCs w:val="24"/>
        </w:rPr>
        <w:t xml:space="preserve"> </w:t>
      </w:r>
      <w:r w:rsidR="002B0B26" w:rsidRPr="00F056D4">
        <w:rPr>
          <w:rFonts w:ascii="Times New Roman" w:hAnsi="Times New Roman" w:cs="Times New Roman"/>
          <w:sz w:val="24"/>
          <w:szCs w:val="24"/>
        </w:rPr>
        <w:t>This image clearly chimes</w:t>
      </w:r>
      <w:r w:rsidR="00D01555" w:rsidRPr="00F056D4">
        <w:rPr>
          <w:rFonts w:ascii="Times New Roman" w:hAnsi="Times New Roman" w:cs="Times New Roman"/>
          <w:sz w:val="24"/>
          <w:szCs w:val="24"/>
        </w:rPr>
        <w:t xml:space="preserve"> with contemporary discourses which demonised German aggression and vindicated British intervention </w:t>
      </w:r>
      <w:r w:rsidR="002B0B26" w:rsidRPr="00F056D4">
        <w:rPr>
          <w:rFonts w:ascii="Times New Roman" w:hAnsi="Times New Roman" w:cs="Times New Roman"/>
          <w:sz w:val="24"/>
          <w:szCs w:val="24"/>
        </w:rPr>
        <w:t xml:space="preserve">in the conflict, but appears almost understated in its visual authenticity.  </w:t>
      </w:r>
      <w:r w:rsidR="0071542B" w:rsidRPr="00F056D4">
        <w:rPr>
          <w:rFonts w:ascii="Times New Roman" w:hAnsi="Times New Roman" w:cs="Times New Roman"/>
          <w:sz w:val="24"/>
          <w:szCs w:val="24"/>
        </w:rPr>
        <w:t>Horrific</w:t>
      </w:r>
      <w:r w:rsidR="00573A9E">
        <w:rPr>
          <w:rFonts w:ascii="Times New Roman" w:hAnsi="Times New Roman" w:cs="Times New Roman"/>
          <w:sz w:val="24"/>
          <w:szCs w:val="24"/>
        </w:rPr>
        <w:t xml:space="preserve"> and ultimately</w:t>
      </w:r>
      <w:r w:rsidR="002B0B26" w:rsidRPr="00F056D4">
        <w:rPr>
          <w:rFonts w:ascii="Times New Roman" w:hAnsi="Times New Roman" w:cs="Times New Roman"/>
          <w:sz w:val="24"/>
          <w:szCs w:val="24"/>
        </w:rPr>
        <w:t xml:space="preserve"> unverifiable</w:t>
      </w:r>
      <w:r w:rsidR="0071542B" w:rsidRPr="00F056D4">
        <w:rPr>
          <w:rFonts w:ascii="Times New Roman" w:hAnsi="Times New Roman" w:cs="Times New Roman"/>
          <w:sz w:val="24"/>
          <w:szCs w:val="24"/>
        </w:rPr>
        <w:t xml:space="preserve"> stories of atrocities committed by German troops in Belgium against women and children formed a significant part of lurid </w:t>
      </w:r>
      <w:r w:rsidR="00D01555" w:rsidRPr="00F056D4">
        <w:rPr>
          <w:rFonts w:ascii="Times New Roman" w:hAnsi="Times New Roman" w:cs="Times New Roman"/>
          <w:sz w:val="24"/>
          <w:szCs w:val="24"/>
        </w:rPr>
        <w:t xml:space="preserve">and sensational </w:t>
      </w:r>
      <w:r w:rsidR="0071542B" w:rsidRPr="00F056D4">
        <w:rPr>
          <w:rFonts w:ascii="Times New Roman" w:hAnsi="Times New Roman" w:cs="Times New Roman"/>
          <w:sz w:val="24"/>
          <w:szCs w:val="24"/>
        </w:rPr>
        <w:t xml:space="preserve">newspaper ‘reporting’ of the </w:t>
      </w:r>
      <w:r w:rsidR="00573A9E">
        <w:rPr>
          <w:rFonts w:ascii="Times New Roman" w:hAnsi="Times New Roman" w:cs="Times New Roman"/>
          <w:sz w:val="24"/>
          <w:szCs w:val="24"/>
        </w:rPr>
        <w:t xml:space="preserve">early </w:t>
      </w:r>
      <w:r w:rsidR="0071542B" w:rsidRPr="00F056D4">
        <w:rPr>
          <w:rFonts w:ascii="Times New Roman" w:hAnsi="Times New Roman" w:cs="Times New Roman"/>
          <w:sz w:val="24"/>
          <w:szCs w:val="24"/>
        </w:rPr>
        <w:t>war</w:t>
      </w:r>
      <w:r w:rsidR="00573A9E">
        <w:rPr>
          <w:rFonts w:ascii="Times New Roman" w:hAnsi="Times New Roman" w:cs="Times New Roman"/>
          <w:sz w:val="24"/>
          <w:szCs w:val="24"/>
        </w:rPr>
        <w:t xml:space="preserve"> period</w:t>
      </w:r>
      <w:r w:rsidR="0071542B" w:rsidRPr="00F056D4">
        <w:rPr>
          <w:rFonts w:ascii="Times New Roman" w:hAnsi="Times New Roman" w:cs="Times New Roman"/>
          <w:sz w:val="24"/>
          <w:szCs w:val="24"/>
        </w:rPr>
        <w:t>.</w:t>
      </w:r>
      <w:r w:rsidR="002B0B26" w:rsidRPr="00F056D4">
        <w:rPr>
          <w:rFonts w:ascii="Times New Roman" w:hAnsi="Times New Roman" w:cs="Times New Roman"/>
          <w:sz w:val="24"/>
          <w:szCs w:val="24"/>
        </w:rPr>
        <w:t xml:space="preserve"> </w:t>
      </w:r>
      <w:r w:rsidR="00955894">
        <w:rPr>
          <w:rFonts w:ascii="Times New Roman" w:hAnsi="Times New Roman" w:cs="Times New Roman"/>
          <w:sz w:val="24"/>
          <w:szCs w:val="24"/>
        </w:rPr>
        <w:t xml:space="preserve">As </w:t>
      </w:r>
      <w:proofErr w:type="spellStart"/>
      <w:r w:rsidR="00955894">
        <w:rPr>
          <w:rFonts w:ascii="Times New Roman" w:hAnsi="Times New Roman" w:cs="Times New Roman"/>
          <w:sz w:val="24"/>
          <w:szCs w:val="24"/>
        </w:rPr>
        <w:t>Nic</w:t>
      </w:r>
      <w:r w:rsidR="00AA26AC">
        <w:rPr>
          <w:rFonts w:ascii="Times New Roman" w:hAnsi="Times New Roman" w:cs="Times New Roman"/>
          <w:sz w:val="24"/>
          <w:szCs w:val="24"/>
        </w:rPr>
        <w:t>oletta</w:t>
      </w:r>
      <w:proofErr w:type="spellEnd"/>
      <w:r w:rsidR="00AA26AC">
        <w:rPr>
          <w:rFonts w:ascii="Times New Roman" w:hAnsi="Times New Roman" w:cs="Times New Roman"/>
          <w:sz w:val="24"/>
          <w:szCs w:val="24"/>
        </w:rPr>
        <w:t xml:space="preserve"> </w:t>
      </w:r>
      <w:proofErr w:type="spellStart"/>
      <w:r w:rsidR="00AA26AC">
        <w:rPr>
          <w:rFonts w:ascii="Times New Roman" w:hAnsi="Times New Roman" w:cs="Times New Roman"/>
          <w:sz w:val="24"/>
          <w:szCs w:val="24"/>
        </w:rPr>
        <w:t>Gullace</w:t>
      </w:r>
      <w:proofErr w:type="spellEnd"/>
      <w:r w:rsidR="00AA26AC">
        <w:rPr>
          <w:rFonts w:ascii="Times New Roman" w:hAnsi="Times New Roman" w:cs="Times New Roman"/>
          <w:sz w:val="24"/>
          <w:szCs w:val="24"/>
        </w:rPr>
        <w:t xml:space="preserve"> argu</w:t>
      </w:r>
      <w:r w:rsidR="00955894">
        <w:rPr>
          <w:rFonts w:ascii="Times New Roman" w:hAnsi="Times New Roman" w:cs="Times New Roman"/>
          <w:sz w:val="24"/>
          <w:szCs w:val="24"/>
        </w:rPr>
        <w:t>es,</w:t>
      </w:r>
      <w:r w:rsidR="00AA26AC">
        <w:rPr>
          <w:rFonts w:ascii="Times New Roman" w:hAnsi="Times New Roman" w:cs="Times New Roman"/>
          <w:sz w:val="24"/>
          <w:szCs w:val="24"/>
        </w:rPr>
        <w:t xml:space="preserve"> the metamorphosis of the political rhetoric of the violation of Belgian neutrality into the persuasive propaganda narrative of German atrocities was a direct but problematic consequence of the need to justify Britain’s involvement in the conflict:</w:t>
      </w:r>
    </w:p>
    <w:p w:rsidR="00955894" w:rsidRDefault="00955894" w:rsidP="005511AC">
      <w:pPr>
        <w:spacing w:after="0" w:line="360" w:lineRule="auto"/>
        <w:ind w:firstLine="720"/>
        <w:rPr>
          <w:rFonts w:ascii="Times New Roman" w:hAnsi="Times New Roman" w:cs="Times New Roman"/>
          <w:sz w:val="24"/>
          <w:szCs w:val="24"/>
        </w:rPr>
      </w:pPr>
    </w:p>
    <w:p w:rsidR="00AA26AC" w:rsidRDefault="00AA26AC" w:rsidP="00AA26AC">
      <w:pPr>
        <w:spacing w:line="480" w:lineRule="auto"/>
        <w:ind w:left="567" w:right="567"/>
        <w:rPr>
          <w:rFonts w:ascii="Times New Roman" w:hAnsi="Times New Roman" w:cs="Times New Roman"/>
          <w:sz w:val="24"/>
          <w:szCs w:val="24"/>
        </w:rPr>
      </w:pPr>
      <w:r>
        <w:rPr>
          <w:rFonts w:ascii="Times New Roman" w:hAnsi="Times New Roman" w:cs="Times New Roman"/>
          <w:sz w:val="24"/>
          <w:szCs w:val="24"/>
        </w:rPr>
        <w:t>The move from an emphasis on the violation of treaty law to a vision of the brutalization of women and children domesticated the meaning of British foreign policy and privileged a set of familial and sexual concerns within the stated military policy of the liberal state. Significantly, the articulation of Britain’s foreign-policy goals around the issues of domestic safety, the sanctity of the family, and the inviolability of a woman’s body considerably complicated the task of securing public acceptance of certain methods of waging war.</w:t>
      </w:r>
      <w:r>
        <w:rPr>
          <w:rFonts w:ascii="Times New Roman" w:hAnsi="Times New Roman" w:cs="Times New Roman"/>
          <w:sz w:val="24"/>
          <w:szCs w:val="24"/>
        </w:rPr>
        <w:t xml:space="preserve"> (</w:t>
      </w:r>
      <w:proofErr w:type="spellStart"/>
      <w:r>
        <w:rPr>
          <w:rFonts w:ascii="Times New Roman" w:hAnsi="Times New Roman" w:cs="Times New Roman"/>
          <w:sz w:val="24"/>
          <w:szCs w:val="24"/>
        </w:rPr>
        <w:t>Gullace</w:t>
      </w:r>
      <w:proofErr w:type="spellEnd"/>
      <w:r>
        <w:rPr>
          <w:rFonts w:ascii="Times New Roman" w:hAnsi="Times New Roman" w:cs="Times New Roman"/>
          <w:sz w:val="24"/>
          <w:szCs w:val="24"/>
        </w:rPr>
        <w:t>, 1997: 716)</w:t>
      </w:r>
    </w:p>
    <w:p w:rsidR="00B73A1C" w:rsidRPr="00B73A1C" w:rsidRDefault="00AA26AC" w:rsidP="00955894">
      <w:pPr>
        <w:spacing w:after="0" w:line="360" w:lineRule="auto"/>
        <w:rPr>
          <w:rFonts w:ascii="Times New Roman" w:hAnsi="Times New Roman" w:cs="Times New Roman"/>
          <w:sz w:val="24"/>
          <w:szCs w:val="24"/>
        </w:rPr>
      </w:pPr>
      <w:r>
        <w:rPr>
          <w:rFonts w:ascii="Times New Roman" w:hAnsi="Times New Roman" w:cs="Times New Roman"/>
          <w:sz w:val="24"/>
          <w:szCs w:val="24"/>
        </w:rPr>
        <w:t>S</w:t>
      </w:r>
      <w:r w:rsidR="002B0B26" w:rsidRPr="00F056D4">
        <w:rPr>
          <w:rFonts w:ascii="Times New Roman" w:hAnsi="Times New Roman" w:cs="Times New Roman"/>
          <w:sz w:val="24"/>
          <w:szCs w:val="24"/>
        </w:rPr>
        <w:t>tories</w:t>
      </w:r>
      <w:r>
        <w:rPr>
          <w:rFonts w:ascii="Times New Roman" w:hAnsi="Times New Roman" w:cs="Times New Roman"/>
          <w:sz w:val="24"/>
          <w:szCs w:val="24"/>
        </w:rPr>
        <w:t xml:space="preserve"> of German atrocities</w:t>
      </w:r>
      <w:r w:rsidR="002B0B26" w:rsidRPr="00F056D4">
        <w:rPr>
          <w:rFonts w:ascii="Times New Roman" w:hAnsi="Times New Roman" w:cs="Times New Roman"/>
          <w:sz w:val="24"/>
          <w:szCs w:val="24"/>
        </w:rPr>
        <w:t xml:space="preserve">, largely validated by their source in the </w:t>
      </w:r>
      <w:r w:rsidR="00B85371" w:rsidRPr="00F056D4">
        <w:rPr>
          <w:rFonts w:ascii="Times New Roman" w:hAnsi="Times New Roman" w:cs="Times New Roman"/>
          <w:sz w:val="24"/>
          <w:szCs w:val="24"/>
        </w:rPr>
        <w:t xml:space="preserve">apparently </w:t>
      </w:r>
      <w:r w:rsidR="002B0B26" w:rsidRPr="00F056D4">
        <w:rPr>
          <w:rFonts w:ascii="Times New Roman" w:hAnsi="Times New Roman" w:cs="Times New Roman"/>
          <w:sz w:val="24"/>
          <w:szCs w:val="24"/>
        </w:rPr>
        <w:t xml:space="preserve">reputable government-organised Bryce report </w:t>
      </w:r>
      <w:r w:rsidR="00B85371" w:rsidRPr="00F056D4">
        <w:rPr>
          <w:rFonts w:ascii="Times New Roman" w:hAnsi="Times New Roman" w:cs="Times New Roman"/>
          <w:sz w:val="24"/>
          <w:szCs w:val="24"/>
        </w:rPr>
        <w:t xml:space="preserve">on German Outrages </w:t>
      </w:r>
      <w:r w:rsidR="0078559C" w:rsidRPr="00F056D4">
        <w:rPr>
          <w:rFonts w:ascii="Times New Roman" w:hAnsi="Times New Roman" w:cs="Times New Roman"/>
          <w:sz w:val="24"/>
          <w:szCs w:val="24"/>
        </w:rPr>
        <w:t>(</w:t>
      </w:r>
      <w:r w:rsidR="00B85371" w:rsidRPr="00F056D4">
        <w:rPr>
          <w:rFonts w:ascii="Times New Roman" w:hAnsi="Times New Roman" w:cs="Times New Roman"/>
          <w:sz w:val="24"/>
          <w:szCs w:val="24"/>
        </w:rPr>
        <w:t>published in 1915</w:t>
      </w:r>
      <w:r w:rsidR="0078559C" w:rsidRPr="00F056D4">
        <w:rPr>
          <w:rFonts w:ascii="Times New Roman" w:hAnsi="Times New Roman" w:cs="Times New Roman"/>
          <w:sz w:val="24"/>
          <w:szCs w:val="24"/>
        </w:rPr>
        <w:t>)</w:t>
      </w:r>
      <w:r w:rsidR="00D01555" w:rsidRPr="00F056D4">
        <w:rPr>
          <w:rFonts w:ascii="Times New Roman" w:hAnsi="Times New Roman" w:cs="Times New Roman"/>
          <w:sz w:val="24"/>
          <w:szCs w:val="24"/>
        </w:rPr>
        <w:t xml:space="preserve"> were reprinted throughout the British press</w:t>
      </w:r>
      <w:r w:rsidR="00B85371" w:rsidRPr="00F056D4">
        <w:rPr>
          <w:rFonts w:ascii="Times New Roman" w:hAnsi="Times New Roman" w:cs="Times New Roman"/>
          <w:sz w:val="24"/>
          <w:szCs w:val="24"/>
        </w:rPr>
        <w:t xml:space="preserve"> </w:t>
      </w:r>
      <w:r w:rsidR="008270D1" w:rsidRPr="00F056D4">
        <w:rPr>
          <w:rFonts w:ascii="Times New Roman" w:hAnsi="Times New Roman" w:cs="Times New Roman"/>
          <w:sz w:val="24"/>
          <w:szCs w:val="24"/>
        </w:rPr>
        <w:t>at the time</w:t>
      </w:r>
      <w:r w:rsidR="00320643">
        <w:rPr>
          <w:rFonts w:ascii="Times New Roman" w:hAnsi="Times New Roman" w:cs="Times New Roman"/>
          <w:sz w:val="24"/>
          <w:szCs w:val="24"/>
        </w:rPr>
        <w:t xml:space="preserve">, and the imagery </w:t>
      </w:r>
      <w:r w:rsidR="00AE3A13">
        <w:rPr>
          <w:rFonts w:ascii="Times New Roman" w:hAnsi="Times New Roman" w:cs="Times New Roman"/>
          <w:sz w:val="24"/>
          <w:szCs w:val="24"/>
        </w:rPr>
        <w:t xml:space="preserve">of imperilled women and children </w:t>
      </w:r>
      <w:r w:rsidR="00320643">
        <w:rPr>
          <w:rFonts w:ascii="Times New Roman" w:hAnsi="Times New Roman" w:cs="Times New Roman"/>
          <w:sz w:val="24"/>
          <w:szCs w:val="24"/>
        </w:rPr>
        <w:t>used to illustrate them was later repeated in American and Australian propaganda</w:t>
      </w:r>
      <w:r w:rsidR="008270D1" w:rsidRPr="00F056D4">
        <w:rPr>
          <w:rFonts w:ascii="Times New Roman" w:hAnsi="Times New Roman" w:cs="Times New Roman"/>
          <w:sz w:val="24"/>
          <w:szCs w:val="24"/>
        </w:rPr>
        <w:t xml:space="preserve"> </w:t>
      </w:r>
      <w:r w:rsidR="00B85371" w:rsidRPr="00F056D4">
        <w:rPr>
          <w:rFonts w:ascii="Times New Roman" w:hAnsi="Times New Roman" w:cs="Times New Roman"/>
          <w:sz w:val="24"/>
          <w:szCs w:val="24"/>
        </w:rPr>
        <w:t>(</w:t>
      </w:r>
      <w:proofErr w:type="spellStart"/>
      <w:r w:rsidR="00B85371" w:rsidRPr="00F056D4">
        <w:rPr>
          <w:rFonts w:ascii="Times New Roman" w:hAnsi="Times New Roman" w:cs="Times New Roman"/>
          <w:sz w:val="24"/>
          <w:szCs w:val="24"/>
        </w:rPr>
        <w:t>Gullace</w:t>
      </w:r>
      <w:proofErr w:type="spellEnd"/>
      <w:r w:rsidR="00B85371" w:rsidRPr="00F056D4">
        <w:rPr>
          <w:rFonts w:ascii="Times New Roman" w:hAnsi="Times New Roman" w:cs="Times New Roman"/>
          <w:sz w:val="24"/>
          <w:szCs w:val="24"/>
        </w:rPr>
        <w:t>, 2002: 17-20</w:t>
      </w:r>
      <w:r w:rsidR="00320643">
        <w:rPr>
          <w:rFonts w:ascii="Times New Roman" w:hAnsi="Times New Roman" w:cs="Times New Roman"/>
          <w:sz w:val="24"/>
          <w:szCs w:val="24"/>
        </w:rPr>
        <w:t xml:space="preserve">; </w:t>
      </w:r>
      <w:proofErr w:type="spellStart"/>
      <w:r w:rsidR="00320643">
        <w:rPr>
          <w:rFonts w:ascii="Times New Roman" w:hAnsi="Times New Roman" w:cs="Times New Roman"/>
          <w:sz w:val="24"/>
          <w:szCs w:val="24"/>
        </w:rPr>
        <w:t>Gullace</w:t>
      </w:r>
      <w:proofErr w:type="spellEnd"/>
      <w:r w:rsidR="00320643">
        <w:rPr>
          <w:rFonts w:ascii="Times New Roman" w:hAnsi="Times New Roman" w:cs="Times New Roman"/>
          <w:sz w:val="24"/>
          <w:szCs w:val="24"/>
        </w:rPr>
        <w:t>, 1997: 728</w:t>
      </w:r>
      <w:r w:rsidR="00B85371" w:rsidRPr="00F056D4">
        <w:rPr>
          <w:rFonts w:ascii="Times New Roman" w:hAnsi="Times New Roman" w:cs="Times New Roman"/>
          <w:sz w:val="24"/>
          <w:szCs w:val="24"/>
        </w:rPr>
        <w:t>).</w:t>
      </w:r>
      <w:r w:rsidR="008A58F9" w:rsidRPr="00F056D4">
        <w:rPr>
          <w:rFonts w:ascii="Times New Roman" w:hAnsi="Times New Roman" w:cs="Times New Roman"/>
          <w:sz w:val="24"/>
          <w:szCs w:val="24"/>
        </w:rPr>
        <w:t xml:space="preserve"> </w:t>
      </w:r>
      <w:r w:rsidR="00AE3A13">
        <w:rPr>
          <w:rFonts w:ascii="Times New Roman" w:hAnsi="Times New Roman" w:cs="Times New Roman"/>
          <w:sz w:val="24"/>
          <w:szCs w:val="24"/>
        </w:rPr>
        <w:t>Arguably, therefore, t</w:t>
      </w:r>
      <w:r w:rsidR="00B73A1C">
        <w:rPr>
          <w:rFonts w:ascii="Times New Roman" w:hAnsi="Times New Roman" w:cs="Times New Roman"/>
          <w:sz w:val="24"/>
          <w:szCs w:val="24"/>
        </w:rPr>
        <w:t xml:space="preserve">he excesses of the Bryce Report, and the uncritical propagation of its allegations through propaganda and press channels through the first half of the war, are epitomised the appearance of such examples in </w:t>
      </w:r>
      <w:r w:rsidR="00B73A1C">
        <w:rPr>
          <w:rFonts w:ascii="Times New Roman" w:hAnsi="Times New Roman" w:cs="Times New Roman"/>
          <w:i/>
          <w:sz w:val="24"/>
          <w:szCs w:val="24"/>
        </w:rPr>
        <w:t>War Illustrated</w:t>
      </w:r>
      <w:r w:rsidR="00B73A1C">
        <w:rPr>
          <w:rFonts w:ascii="Times New Roman" w:hAnsi="Times New Roman" w:cs="Times New Roman"/>
          <w:sz w:val="24"/>
          <w:szCs w:val="24"/>
        </w:rPr>
        <w:t xml:space="preserve"> (</w:t>
      </w:r>
      <w:proofErr w:type="spellStart"/>
      <w:r w:rsidR="00ED4B84">
        <w:rPr>
          <w:rFonts w:ascii="Times New Roman" w:hAnsi="Times New Roman" w:cs="Times New Roman"/>
          <w:sz w:val="24"/>
          <w:szCs w:val="24"/>
        </w:rPr>
        <w:t>Gullace</w:t>
      </w:r>
      <w:proofErr w:type="spellEnd"/>
      <w:r w:rsidR="00ED4B84">
        <w:rPr>
          <w:rFonts w:ascii="Times New Roman" w:hAnsi="Times New Roman" w:cs="Times New Roman"/>
          <w:sz w:val="24"/>
          <w:szCs w:val="24"/>
        </w:rPr>
        <w:t xml:space="preserve">, 1997: 717; </w:t>
      </w:r>
      <w:proofErr w:type="spellStart"/>
      <w:r w:rsidR="00B73A1C">
        <w:rPr>
          <w:rFonts w:ascii="Times New Roman" w:hAnsi="Times New Roman" w:cs="Times New Roman"/>
          <w:sz w:val="24"/>
          <w:szCs w:val="24"/>
        </w:rPr>
        <w:t>Messinger</w:t>
      </w:r>
      <w:proofErr w:type="spellEnd"/>
      <w:r w:rsidR="00B73A1C">
        <w:rPr>
          <w:rFonts w:ascii="Times New Roman" w:hAnsi="Times New Roman" w:cs="Times New Roman"/>
          <w:sz w:val="24"/>
          <w:szCs w:val="24"/>
        </w:rPr>
        <w:t>, 1992: 73-76).</w:t>
      </w:r>
    </w:p>
    <w:p w:rsidR="00A46089" w:rsidRPr="00F056D4" w:rsidRDefault="008A58F9" w:rsidP="005511AC">
      <w:pPr>
        <w:spacing w:after="0" w:line="360" w:lineRule="auto"/>
        <w:ind w:firstLine="720"/>
        <w:rPr>
          <w:rFonts w:ascii="Times New Roman" w:hAnsi="Times New Roman" w:cs="Times New Roman"/>
          <w:sz w:val="24"/>
          <w:szCs w:val="24"/>
        </w:rPr>
      </w:pPr>
      <w:r w:rsidRPr="00F056D4">
        <w:rPr>
          <w:rFonts w:ascii="Times New Roman" w:hAnsi="Times New Roman" w:cs="Times New Roman"/>
          <w:sz w:val="24"/>
          <w:szCs w:val="24"/>
        </w:rPr>
        <w:lastRenderedPageBreak/>
        <w:t xml:space="preserve">However, </w:t>
      </w:r>
      <w:r w:rsidRPr="00F056D4">
        <w:rPr>
          <w:rFonts w:ascii="Times New Roman" w:hAnsi="Times New Roman" w:cs="Times New Roman"/>
          <w:i/>
          <w:sz w:val="24"/>
          <w:szCs w:val="24"/>
        </w:rPr>
        <w:t xml:space="preserve">War </w:t>
      </w:r>
      <w:proofErr w:type="spellStart"/>
      <w:r w:rsidRPr="00F056D4">
        <w:rPr>
          <w:rFonts w:ascii="Times New Roman" w:hAnsi="Times New Roman" w:cs="Times New Roman"/>
          <w:i/>
          <w:sz w:val="24"/>
          <w:szCs w:val="24"/>
        </w:rPr>
        <w:t>Illustrated</w:t>
      </w:r>
      <w:r w:rsidRPr="00F056D4">
        <w:rPr>
          <w:rFonts w:ascii="Times New Roman" w:hAnsi="Times New Roman" w:cs="Times New Roman"/>
          <w:sz w:val="24"/>
          <w:szCs w:val="24"/>
        </w:rPr>
        <w:t>’s</w:t>
      </w:r>
      <w:proofErr w:type="spellEnd"/>
      <w:r w:rsidRPr="00F056D4">
        <w:rPr>
          <w:rFonts w:ascii="Times New Roman" w:hAnsi="Times New Roman" w:cs="Times New Roman"/>
          <w:sz w:val="24"/>
          <w:szCs w:val="24"/>
        </w:rPr>
        <w:t xml:space="preserve"> reliance on art work as much as photography</w:t>
      </w:r>
      <w:r w:rsidR="00D01555" w:rsidRPr="00F056D4">
        <w:rPr>
          <w:rFonts w:ascii="Times New Roman" w:hAnsi="Times New Roman" w:cs="Times New Roman"/>
          <w:sz w:val="24"/>
          <w:szCs w:val="24"/>
        </w:rPr>
        <w:t xml:space="preserve"> </w:t>
      </w:r>
      <w:r w:rsidR="00AE3A13">
        <w:rPr>
          <w:rFonts w:ascii="Times New Roman" w:hAnsi="Times New Roman" w:cs="Times New Roman"/>
          <w:sz w:val="24"/>
          <w:szCs w:val="24"/>
        </w:rPr>
        <w:t xml:space="preserve">also </w:t>
      </w:r>
      <w:r w:rsidR="00D01555" w:rsidRPr="00F056D4">
        <w:rPr>
          <w:rFonts w:ascii="Times New Roman" w:hAnsi="Times New Roman" w:cs="Times New Roman"/>
          <w:sz w:val="24"/>
          <w:szCs w:val="24"/>
        </w:rPr>
        <w:t xml:space="preserve">allowed for </w:t>
      </w:r>
      <w:r w:rsidR="008270D1" w:rsidRPr="00F056D4">
        <w:rPr>
          <w:rFonts w:ascii="Times New Roman" w:hAnsi="Times New Roman" w:cs="Times New Roman"/>
          <w:sz w:val="24"/>
          <w:szCs w:val="24"/>
        </w:rPr>
        <w:t xml:space="preserve">forceful </w:t>
      </w:r>
      <w:r w:rsidR="00D01555" w:rsidRPr="00F056D4">
        <w:rPr>
          <w:rFonts w:ascii="Times New Roman" w:hAnsi="Times New Roman" w:cs="Times New Roman"/>
          <w:sz w:val="24"/>
          <w:szCs w:val="24"/>
        </w:rPr>
        <w:t>visual representation</w:t>
      </w:r>
      <w:r w:rsidR="00545036" w:rsidRPr="00F056D4">
        <w:rPr>
          <w:rFonts w:ascii="Times New Roman" w:hAnsi="Times New Roman" w:cs="Times New Roman"/>
          <w:sz w:val="24"/>
          <w:szCs w:val="24"/>
        </w:rPr>
        <w:t xml:space="preserve"> (if not substantiation)</w:t>
      </w:r>
      <w:r w:rsidR="00A405E0" w:rsidRPr="00F056D4">
        <w:rPr>
          <w:rFonts w:ascii="Times New Roman" w:hAnsi="Times New Roman" w:cs="Times New Roman"/>
          <w:sz w:val="24"/>
          <w:szCs w:val="24"/>
        </w:rPr>
        <w:t xml:space="preserve"> of</w:t>
      </w:r>
      <w:r w:rsidR="00D01555" w:rsidRPr="00F056D4">
        <w:rPr>
          <w:rFonts w:ascii="Times New Roman" w:hAnsi="Times New Roman" w:cs="Times New Roman"/>
          <w:sz w:val="24"/>
          <w:szCs w:val="24"/>
        </w:rPr>
        <w:t xml:space="preserve"> stories</w:t>
      </w:r>
      <w:r w:rsidR="00A405E0" w:rsidRPr="00F056D4">
        <w:rPr>
          <w:rFonts w:ascii="Times New Roman" w:hAnsi="Times New Roman" w:cs="Times New Roman"/>
          <w:sz w:val="24"/>
          <w:szCs w:val="24"/>
        </w:rPr>
        <w:t xml:space="preserve"> of German barbarity</w:t>
      </w:r>
      <w:r w:rsidR="00D01555" w:rsidRPr="00F056D4">
        <w:rPr>
          <w:rFonts w:ascii="Times New Roman" w:hAnsi="Times New Roman" w:cs="Times New Roman"/>
          <w:sz w:val="24"/>
          <w:szCs w:val="24"/>
        </w:rPr>
        <w:t xml:space="preserve"> as the war progressed</w:t>
      </w:r>
      <w:r w:rsidR="00CD7590" w:rsidRPr="00F056D4">
        <w:rPr>
          <w:rFonts w:ascii="Times New Roman" w:hAnsi="Times New Roman" w:cs="Times New Roman"/>
          <w:sz w:val="24"/>
          <w:szCs w:val="24"/>
        </w:rPr>
        <w:t xml:space="preserve">. For example, in the same edition from 10 October 1914, a photograph </w:t>
      </w:r>
      <w:r w:rsidR="00A405E0" w:rsidRPr="00F056D4">
        <w:rPr>
          <w:rFonts w:ascii="Times New Roman" w:hAnsi="Times New Roman" w:cs="Times New Roman"/>
          <w:sz w:val="24"/>
          <w:szCs w:val="24"/>
        </w:rPr>
        <w:t xml:space="preserve">of the ruins of Rheims cathedral after a </w:t>
      </w:r>
      <w:r w:rsidR="00CD7590" w:rsidRPr="00F056D4">
        <w:rPr>
          <w:rFonts w:ascii="Times New Roman" w:hAnsi="Times New Roman" w:cs="Times New Roman"/>
          <w:sz w:val="24"/>
          <w:szCs w:val="24"/>
        </w:rPr>
        <w:t xml:space="preserve">recent </w:t>
      </w:r>
      <w:r w:rsidR="00A405E0" w:rsidRPr="00F056D4">
        <w:rPr>
          <w:rFonts w:ascii="Times New Roman" w:hAnsi="Times New Roman" w:cs="Times New Roman"/>
          <w:sz w:val="24"/>
          <w:szCs w:val="24"/>
        </w:rPr>
        <w:t>bombardment</w:t>
      </w:r>
      <w:r w:rsidR="00CD7590" w:rsidRPr="00F056D4">
        <w:rPr>
          <w:rFonts w:ascii="Times New Roman" w:hAnsi="Times New Roman" w:cs="Times New Roman"/>
          <w:sz w:val="24"/>
          <w:szCs w:val="24"/>
        </w:rPr>
        <w:t xml:space="preserve"> is juxtaposed on the adjacent page with a defamatory drawing of German soldiers smashing and stealing art objects </w:t>
      </w:r>
      <w:r w:rsidR="007A47D1" w:rsidRPr="00F056D4">
        <w:rPr>
          <w:rFonts w:ascii="Times New Roman" w:hAnsi="Times New Roman" w:cs="Times New Roman"/>
          <w:sz w:val="24"/>
          <w:szCs w:val="24"/>
        </w:rPr>
        <w:t>a</w:t>
      </w:r>
      <w:r w:rsidR="00CD7590" w:rsidRPr="00F056D4">
        <w:rPr>
          <w:rFonts w:ascii="Times New Roman" w:hAnsi="Times New Roman" w:cs="Times New Roman"/>
          <w:sz w:val="24"/>
          <w:szCs w:val="24"/>
        </w:rPr>
        <w:t>s illustration of a</w:t>
      </w:r>
      <w:r w:rsidR="007A47D1" w:rsidRPr="00F056D4">
        <w:rPr>
          <w:rFonts w:ascii="Times New Roman" w:hAnsi="Times New Roman" w:cs="Times New Roman"/>
          <w:sz w:val="24"/>
          <w:szCs w:val="24"/>
        </w:rPr>
        <w:t xml:space="preserve"> ‘confirmed report’ of the ‘w</w:t>
      </w:r>
      <w:r w:rsidR="00211E9C" w:rsidRPr="00F056D4">
        <w:rPr>
          <w:rFonts w:ascii="Times New Roman" w:hAnsi="Times New Roman" w:cs="Times New Roman"/>
          <w:sz w:val="24"/>
          <w:szCs w:val="24"/>
        </w:rPr>
        <w:t xml:space="preserve">anton pillage and destruction’ </w:t>
      </w:r>
      <w:r w:rsidR="007A47D1" w:rsidRPr="00F056D4">
        <w:rPr>
          <w:rFonts w:ascii="Times New Roman" w:hAnsi="Times New Roman" w:cs="Times New Roman"/>
          <w:sz w:val="24"/>
          <w:szCs w:val="24"/>
        </w:rPr>
        <w:t>perpetrated by brutal ‘Prussians</w:t>
      </w:r>
      <w:r w:rsidR="00CD7590" w:rsidRPr="00F056D4">
        <w:rPr>
          <w:rFonts w:ascii="Times New Roman" w:hAnsi="Times New Roman" w:cs="Times New Roman"/>
          <w:sz w:val="24"/>
          <w:szCs w:val="24"/>
        </w:rPr>
        <w:t>.</w:t>
      </w:r>
      <w:r w:rsidR="007A47D1" w:rsidRPr="00F056D4">
        <w:rPr>
          <w:rFonts w:ascii="Times New Roman" w:hAnsi="Times New Roman" w:cs="Times New Roman"/>
          <w:sz w:val="24"/>
          <w:szCs w:val="24"/>
        </w:rPr>
        <w:t>’</w:t>
      </w:r>
      <w:r w:rsidR="00CD7590" w:rsidRPr="00F056D4">
        <w:rPr>
          <w:rFonts w:ascii="Times New Roman" w:hAnsi="Times New Roman" w:cs="Times New Roman"/>
          <w:sz w:val="24"/>
          <w:szCs w:val="24"/>
        </w:rPr>
        <w:t xml:space="preserve"> </w:t>
      </w:r>
      <w:r w:rsidR="00211E9C" w:rsidRPr="00F056D4">
        <w:rPr>
          <w:rFonts w:ascii="Times New Roman" w:hAnsi="Times New Roman" w:cs="Times New Roman"/>
          <w:sz w:val="24"/>
          <w:szCs w:val="24"/>
        </w:rPr>
        <w:t xml:space="preserve"> The extension of brutal acts against civilians including women and children to the Eastern Front is asserted by a drawing included in the edition for 25 Septe</w:t>
      </w:r>
      <w:r w:rsidR="00DC1DBF" w:rsidRPr="00F056D4">
        <w:rPr>
          <w:rFonts w:ascii="Times New Roman" w:hAnsi="Times New Roman" w:cs="Times New Roman"/>
          <w:sz w:val="24"/>
          <w:szCs w:val="24"/>
        </w:rPr>
        <w:t xml:space="preserve">mber 1914, </w:t>
      </w:r>
      <w:r w:rsidR="00F13F37" w:rsidRPr="00F056D4">
        <w:rPr>
          <w:rFonts w:ascii="Times New Roman" w:hAnsi="Times New Roman" w:cs="Times New Roman"/>
          <w:sz w:val="24"/>
          <w:szCs w:val="24"/>
        </w:rPr>
        <w:t>which shows troops discovering a massacre. Its</w:t>
      </w:r>
      <w:r w:rsidR="00DC1DBF" w:rsidRPr="00F056D4">
        <w:rPr>
          <w:rFonts w:ascii="Times New Roman" w:hAnsi="Times New Roman" w:cs="Times New Roman"/>
          <w:sz w:val="24"/>
          <w:szCs w:val="24"/>
        </w:rPr>
        <w:t xml:space="preserve"> caption reads ‘</w:t>
      </w:r>
      <w:r w:rsidR="00211E9C" w:rsidRPr="00F056D4">
        <w:rPr>
          <w:rFonts w:ascii="Times New Roman" w:hAnsi="Times New Roman" w:cs="Times New Roman"/>
          <w:sz w:val="24"/>
          <w:szCs w:val="24"/>
        </w:rPr>
        <w:t>Our illustration shows a detachment of</w:t>
      </w:r>
      <w:r w:rsidR="000C0E39" w:rsidRPr="00F056D4">
        <w:rPr>
          <w:rFonts w:ascii="Times New Roman" w:hAnsi="Times New Roman" w:cs="Times New Roman"/>
          <w:sz w:val="24"/>
          <w:szCs w:val="24"/>
        </w:rPr>
        <w:t xml:space="preserve"> Russian soldiers standing agha</w:t>
      </w:r>
      <w:r w:rsidR="00211E9C" w:rsidRPr="00F056D4">
        <w:rPr>
          <w:rFonts w:ascii="Times New Roman" w:hAnsi="Times New Roman" w:cs="Times New Roman"/>
          <w:sz w:val="24"/>
          <w:szCs w:val="24"/>
        </w:rPr>
        <w:t>st o</w:t>
      </w:r>
      <w:r w:rsidR="00F13F37" w:rsidRPr="00F056D4">
        <w:rPr>
          <w:rFonts w:ascii="Times New Roman" w:hAnsi="Times New Roman" w:cs="Times New Roman"/>
          <w:sz w:val="24"/>
          <w:szCs w:val="24"/>
        </w:rPr>
        <w:t>n the scene of a German outrage</w:t>
      </w:r>
      <w:r w:rsidR="00211E9C" w:rsidRPr="00F056D4">
        <w:rPr>
          <w:rFonts w:ascii="Times New Roman" w:hAnsi="Times New Roman" w:cs="Times New Roman"/>
          <w:sz w:val="24"/>
          <w:szCs w:val="24"/>
        </w:rPr>
        <w:t>.</w:t>
      </w:r>
      <w:r w:rsidR="00F13F37" w:rsidRPr="00F056D4">
        <w:rPr>
          <w:rFonts w:ascii="Times New Roman" w:hAnsi="Times New Roman" w:cs="Times New Roman"/>
          <w:sz w:val="24"/>
          <w:szCs w:val="24"/>
        </w:rPr>
        <w:t>’</w:t>
      </w:r>
      <w:r w:rsidR="00211E9C" w:rsidRPr="00F056D4">
        <w:rPr>
          <w:rFonts w:ascii="Times New Roman" w:hAnsi="Times New Roman" w:cs="Times New Roman"/>
          <w:sz w:val="24"/>
          <w:szCs w:val="24"/>
        </w:rPr>
        <w:t xml:space="preserve"> </w:t>
      </w:r>
      <w:r w:rsidR="009F73C0" w:rsidRPr="00F056D4">
        <w:rPr>
          <w:rFonts w:ascii="Times New Roman" w:hAnsi="Times New Roman" w:cs="Times New Roman"/>
          <w:sz w:val="24"/>
          <w:szCs w:val="24"/>
        </w:rPr>
        <w:t xml:space="preserve"> By February 1915, the rehearsal of </w:t>
      </w:r>
      <w:r w:rsidR="00F13F37" w:rsidRPr="00F056D4">
        <w:rPr>
          <w:rFonts w:ascii="Times New Roman" w:hAnsi="Times New Roman" w:cs="Times New Roman"/>
          <w:sz w:val="24"/>
          <w:szCs w:val="24"/>
        </w:rPr>
        <w:t>such stories of atrocities</w:t>
      </w:r>
      <w:r w:rsidR="009F73C0" w:rsidRPr="00F056D4">
        <w:rPr>
          <w:rFonts w:ascii="Times New Roman" w:hAnsi="Times New Roman" w:cs="Times New Roman"/>
          <w:sz w:val="24"/>
          <w:szCs w:val="24"/>
        </w:rPr>
        <w:t xml:space="preserve"> as </w:t>
      </w:r>
      <w:r w:rsidR="00F13F37" w:rsidRPr="00F056D4">
        <w:rPr>
          <w:rFonts w:ascii="Times New Roman" w:hAnsi="Times New Roman" w:cs="Times New Roman"/>
          <w:sz w:val="24"/>
          <w:szCs w:val="24"/>
        </w:rPr>
        <w:t xml:space="preserve">irrefutable </w:t>
      </w:r>
      <w:r w:rsidR="009F73C0" w:rsidRPr="00F056D4">
        <w:rPr>
          <w:rFonts w:ascii="Times New Roman" w:hAnsi="Times New Roman" w:cs="Times New Roman"/>
          <w:sz w:val="24"/>
          <w:szCs w:val="24"/>
        </w:rPr>
        <w:t>fact had assumed the</w:t>
      </w:r>
      <w:r w:rsidR="00D35955" w:rsidRPr="00F056D4">
        <w:rPr>
          <w:rFonts w:ascii="Times New Roman" w:hAnsi="Times New Roman" w:cs="Times New Roman"/>
          <w:sz w:val="24"/>
          <w:szCs w:val="24"/>
        </w:rPr>
        <w:t xml:space="preserve"> </w:t>
      </w:r>
      <w:r w:rsidR="009F73C0" w:rsidRPr="00F056D4">
        <w:rPr>
          <w:rFonts w:ascii="Times New Roman" w:hAnsi="Times New Roman" w:cs="Times New Roman"/>
          <w:sz w:val="24"/>
          <w:szCs w:val="24"/>
        </w:rPr>
        <w:t>stri</w:t>
      </w:r>
      <w:r w:rsidR="00D35955" w:rsidRPr="00F056D4">
        <w:rPr>
          <w:rFonts w:ascii="Times New Roman" w:hAnsi="Times New Roman" w:cs="Times New Roman"/>
          <w:sz w:val="24"/>
          <w:szCs w:val="24"/>
        </w:rPr>
        <w:t>dency</w:t>
      </w:r>
      <w:r w:rsidR="009F73C0" w:rsidRPr="00F056D4">
        <w:rPr>
          <w:rFonts w:ascii="Times New Roman" w:hAnsi="Times New Roman" w:cs="Times New Roman"/>
          <w:sz w:val="24"/>
          <w:szCs w:val="24"/>
        </w:rPr>
        <w:t xml:space="preserve"> seen in a ful</w:t>
      </w:r>
      <w:r w:rsidR="00DC1DBF" w:rsidRPr="00F056D4">
        <w:rPr>
          <w:rFonts w:ascii="Times New Roman" w:hAnsi="Times New Roman" w:cs="Times New Roman"/>
          <w:sz w:val="24"/>
          <w:szCs w:val="24"/>
        </w:rPr>
        <w:t>l-page illustration ent</w:t>
      </w:r>
      <w:r w:rsidR="00F13F37" w:rsidRPr="00F056D4">
        <w:rPr>
          <w:rFonts w:ascii="Times New Roman" w:hAnsi="Times New Roman" w:cs="Times New Roman"/>
          <w:sz w:val="24"/>
          <w:szCs w:val="24"/>
        </w:rPr>
        <w:t>itled ‘Annihilation of a Family</w:t>
      </w:r>
      <w:r w:rsidR="007B3B31" w:rsidRPr="00F056D4">
        <w:rPr>
          <w:rFonts w:ascii="Times New Roman" w:hAnsi="Times New Roman" w:cs="Times New Roman"/>
          <w:sz w:val="24"/>
          <w:szCs w:val="24"/>
        </w:rPr>
        <w:t>.</w:t>
      </w:r>
      <w:r w:rsidR="00F13F37" w:rsidRPr="00F056D4">
        <w:rPr>
          <w:rFonts w:ascii="Times New Roman" w:hAnsi="Times New Roman" w:cs="Times New Roman"/>
          <w:sz w:val="24"/>
          <w:szCs w:val="24"/>
        </w:rPr>
        <w:t>’</w:t>
      </w:r>
      <w:r w:rsidR="00D35955" w:rsidRPr="00F056D4">
        <w:rPr>
          <w:rFonts w:ascii="Times New Roman" w:hAnsi="Times New Roman" w:cs="Times New Roman"/>
          <w:sz w:val="24"/>
          <w:szCs w:val="24"/>
        </w:rPr>
        <w:t xml:space="preserve"> The</w:t>
      </w:r>
      <w:r w:rsidR="009F73C0" w:rsidRPr="00F056D4">
        <w:rPr>
          <w:rFonts w:ascii="Times New Roman" w:hAnsi="Times New Roman" w:cs="Times New Roman"/>
          <w:sz w:val="24"/>
          <w:szCs w:val="24"/>
        </w:rPr>
        <w:t xml:space="preserve"> </w:t>
      </w:r>
      <w:r w:rsidR="00F13F37" w:rsidRPr="00F056D4">
        <w:rPr>
          <w:rFonts w:ascii="Times New Roman" w:hAnsi="Times New Roman" w:cs="Times New Roman"/>
          <w:sz w:val="24"/>
          <w:szCs w:val="24"/>
        </w:rPr>
        <w:t xml:space="preserve">lengthy </w:t>
      </w:r>
      <w:r w:rsidR="00D35955" w:rsidRPr="00F056D4">
        <w:rPr>
          <w:rFonts w:ascii="Times New Roman" w:hAnsi="Times New Roman" w:cs="Times New Roman"/>
          <w:sz w:val="24"/>
          <w:szCs w:val="24"/>
        </w:rPr>
        <w:t>accompanying caption describes how</w:t>
      </w:r>
      <w:r w:rsidR="009F73C0" w:rsidRPr="00F056D4">
        <w:rPr>
          <w:rFonts w:ascii="Times New Roman" w:hAnsi="Times New Roman" w:cs="Times New Roman"/>
          <w:sz w:val="24"/>
          <w:szCs w:val="24"/>
        </w:rPr>
        <w:t xml:space="preserve"> a </w:t>
      </w:r>
      <w:r w:rsidR="00D35955" w:rsidRPr="00F056D4">
        <w:rPr>
          <w:rFonts w:ascii="Times New Roman" w:hAnsi="Times New Roman" w:cs="Times New Roman"/>
          <w:sz w:val="24"/>
          <w:szCs w:val="24"/>
        </w:rPr>
        <w:t xml:space="preserve">Serbian refugee </w:t>
      </w:r>
      <w:r w:rsidR="009F73C0" w:rsidRPr="00F056D4">
        <w:rPr>
          <w:rFonts w:ascii="Times New Roman" w:hAnsi="Times New Roman" w:cs="Times New Roman"/>
          <w:sz w:val="24"/>
          <w:szCs w:val="24"/>
        </w:rPr>
        <w:t>mother</w:t>
      </w:r>
      <w:r w:rsidR="00D35955" w:rsidRPr="00F056D4">
        <w:rPr>
          <w:rFonts w:ascii="Times New Roman" w:hAnsi="Times New Roman" w:cs="Times New Roman"/>
          <w:sz w:val="24"/>
          <w:szCs w:val="24"/>
        </w:rPr>
        <w:t>, distracted with grief, threw</w:t>
      </w:r>
      <w:r w:rsidR="009F73C0" w:rsidRPr="00F056D4">
        <w:rPr>
          <w:rFonts w:ascii="Times New Roman" w:hAnsi="Times New Roman" w:cs="Times New Roman"/>
          <w:sz w:val="24"/>
          <w:szCs w:val="24"/>
        </w:rPr>
        <w:t xml:space="preserve"> herself onto German guns</w:t>
      </w:r>
      <w:r w:rsidR="00D35955" w:rsidRPr="00F056D4">
        <w:rPr>
          <w:rFonts w:ascii="Times New Roman" w:hAnsi="Times New Roman" w:cs="Times New Roman"/>
          <w:sz w:val="24"/>
          <w:szCs w:val="24"/>
        </w:rPr>
        <w:t xml:space="preserve"> after her children had </w:t>
      </w:r>
      <w:r w:rsidR="00DC1DBF" w:rsidRPr="00F056D4">
        <w:rPr>
          <w:rFonts w:ascii="Times New Roman" w:hAnsi="Times New Roman" w:cs="Times New Roman"/>
          <w:sz w:val="24"/>
          <w:szCs w:val="24"/>
        </w:rPr>
        <w:t>‘perished’</w:t>
      </w:r>
      <w:r w:rsidR="00D35955" w:rsidRPr="00F056D4">
        <w:rPr>
          <w:rFonts w:ascii="Times New Roman" w:hAnsi="Times New Roman" w:cs="Times New Roman"/>
          <w:sz w:val="24"/>
          <w:szCs w:val="24"/>
        </w:rPr>
        <w:t xml:space="preserve"> by the road side.</w:t>
      </w:r>
      <w:r w:rsidR="00573A9E">
        <w:rPr>
          <w:rFonts w:ascii="Times New Roman" w:hAnsi="Times New Roman" w:cs="Times New Roman"/>
          <w:sz w:val="24"/>
          <w:szCs w:val="24"/>
        </w:rPr>
        <w:t xml:space="preserve"> The e</w:t>
      </w:r>
      <w:r w:rsidR="002A64BF">
        <w:rPr>
          <w:rFonts w:ascii="Times New Roman" w:hAnsi="Times New Roman" w:cs="Times New Roman"/>
          <w:sz w:val="24"/>
          <w:szCs w:val="24"/>
        </w:rPr>
        <w:t>xaggeration and rhetoric of these</w:t>
      </w:r>
      <w:r w:rsidR="00573A9E">
        <w:rPr>
          <w:rFonts w:ascii="Times New Roman" w:hAnsi="Times New Roman" w:cs="Times New Roman"/>
          <w:sz w:val="24"/>
          <w:szCs w:val="24"/>
        </w:rPr>
        <w:t xml:space="preserve"> illustrations </w:t>
      </w:r>
      <w:r w:rsidR="00E0290D">
        <w:rPr>
          <w:rFonts w:ascii="Times New Roman" w:hAnsi="Times New Roman" w:cs="Times New Roman"/>
          <w:sz w:val="24"/>
          <w:szCs w:val="24"/>
        </w:rPr>
        <w:t>underlines the understated persuasiveness of the reportage exhibited in photographic records of suffering.</w:t>
      </w:r>
    </w:p>
    <w:p w:rsidR="00D13F3F" w:rsidRPr="00F056D4" w:rsidRDefault="00D176FB" w:rsidP="006C1EC4">
      <w:pPr>
        <w:spacing w:line="360" w:lineRule="auto"/>
        <w:ind w:firstLine="720"/>
        <w:rPr>
          <w:rFonts w:ascii="Times New Roman" w:hAnsi="Times New Roman" w:cs="Times New Roman"/>
          <w:sz w:val="24"/>
          <w:szCs w:val="24"/>
        </w:rPr>
      </w:pPr>
      <w:r w:rsidRPr="00F056D4">
        <w:rPr>
          <w:rFonts w:ascii="Times New Roman" w:hAnsi="Times New Roman" w:cs="Times New Roman"/>
          <w:sz w:val="24"/>
          <w:szCs w:val="24"/>
        </w:rPr>
        <w:t xml:space="preserve">This thread of propaganda continues to the end of the year. </w:t>
      </w:r>
      <w:r w:rsidR="00D01555" w:rsidRPr="00F056D4">
        <w:rPr>
          <w:rFonts w:ascii="Times New Roman" w:hAnsi="Times New Roman" w:cs="Times New Roman"/>
          <w:sz w:val="24"/>
          <w:szCs w:val="24"/>
        </w:rPr>
        <w:t xml:space="preserve">A verbal summary of German atrocities included in the edition of 26 December 1914 supports its condemnation of the </w:t>
      </w:r>
      <w:r w:rsidR="00DC1DBF" w:rsidRPr="00F056D4">
        <w:rPr>
          <w:rFonts w:ascii="Times New Roman" w:hAnsi="Times New Roman" w:cs="Times New Roman"/>
          <w:sz w:val="24"/>
          <w:szCs w:val="24"/>
        </w:rPr>
        <w:t>‘War on Women and Children’</w:t>
      </w:r>
      <w:r w:rsidR="00D01555" w:rsidRPr="00F056D4">
        <w:rPr>
          <w:rFonts w:ascii="Times New Roman" w:hAnsi="Times New Roman" w:cs="Times New Roman"/>
          <w:sz w:val="24"/>
          <w:szCs w:val="24"/>
        </w:rPr>
        <w:t xml:space="preserve"> with artists’ illustrations of civilians being used as human shields,</w:t>
      </w:r>
      <w:r w:rsidR="00211E9C" w:rsidRPr="00F056D4">
        <w:rPr>
          <w:rFonts w:ascii="Times New Roman" w:hAnsi="Times New Roman" w:cs="Times New Roman"/>
          <w:sz w:val="24"/>
          <w:szCs w:val="24"/>
        </w:rPr>
        <w:t xml:space="preserve"> being executed in reprisals against</w:t>
      </w:r>
      <w:r w:rsidR="00D01555" w:rsidRPr="00F056D4">
        <w:rPr>
          <w:rFonts w:ascii="Times New Roman" w:hAnsi="Times New Roman" w:cs="Times New Roman"/>
          <w:sz w:val="24"/>
          <w:szCs w:val="24"/>
        </w:rPr>
        <w:t xml:space="preserve"> resistance, and </w:t>
      </w:r>
      <w:r w:rsidR="0097351F" w:rsidRPr="00F056D4">
        <w:rPr>
          <w:rFonts w:ascii="Times New Roman" w:hAnsi="Times New Roman" w:cs="Times New Roman"/>
          <w:sz w:val="24"/>
          <w:szCs w:val="24"/>
        </w:rPr>
        <w:t>German soldiers abusing the protection of the Red Cross.</w:t>
      </w:r>
      <w:r w:rsidR="00516CD5">
        <w:rPr>
          <w:rFonts w:ascii="Times New Roman" w:hAnsi="Times New Roman" w:cs="Times New Roman"/>
          <w:sz w:val="24"/>
          <w:szCs w:val="24"/>
        </w:rPr>
        <w:t xml:space="preserve"> The stories in this synopsis</w:t>
      </w:r>
      <w:r w:rsidRPr="00F056D4">
        <w:rPr>
          <w:rFonts w:ascii="Times New Roman" w:hAnsi="Times New Roman" w:cs="Times New Roman"/>
          <w:sz w:val="24"/>
          <w:szCs w:val="24"/>
        </w:rPr>
        <w:t xml:space="preserve"> </w:t>
      </w:r>
      <w:r w:rsidR="00895160" w:rsidRPr="00F056D4">
        <w:rPr>
          <w:rFonts w:ascii="Times New Roman" w:hAnsi="Times New Roman" w:cs="Times New Roman"/>
          <w:sz w:val="24"/>
          <w:szCs w:val="24"/>
        </w:rPr>
        <w:t>incl</w:t>
      </w:r>
      <w:r w:rsidR="002A64BF">
        <w:rPr>
          <w:rFonts w:ascii="Times New Roman" w:hAnsi="Times New Roman" w:cs="Times New Roman"/>
          <w:sz w:val="24"/>
          <w:szCs w:val="24"/>
        </w:rPr>
        <w:t>ude</w:t>
      </w:r>
      <w:r w:rsidR="00DC1DBF" w:rsidRPr="00F056D4">
        <w:rPr>
          <w:rFonts w:ascii="Times New Roman" w:hAnsi="Times New Roman" w:cs="Times New Roman"/>
          <w:sz w:val="24"/>
          <w:szCs w:val="24"/>
        </w:rPr>
        <w:t xml:space="preserve"> one drawing (described as ‘official proof’</w:t>
      </w:r>
      <w:r w:rsidR="00895160" w:rsidRPr="00F056D4">
        <w:rPr>
          <w:rFonts w:ascii="Times New Roman" w:hAnsi="Times New Roman" w:cs="Times New Roman"/>
          <w:sz w:val="24"/>
          <w:szCs w:val="24"/>
        </w:rPr>
        <w:t>) of Fren</w:t>
      </w:r>
      <w:r w:rsidR="005E37AA" w:rsidRPr="00F056D4">
        <w:rPr>
          <w:rFonts w:ascii="Times New Roman" w:hAnsi="Times New Roman" w:cs="Times New Roman"/>
          <w:sz w:val="24"/>
          <w:szCs w:val="24"/>
        </w:rPr>
        <w:t xml:space="preserve">ch women and children </w:t>
      </w:r>
      <w:r w:rsidR="00E7363C" w:rsidRPr="00F056D4">
        <w:rPr>
          <w:rFonts w:ascii="Times New Roman" w:hAnsi="Times New Roman" w:cs="Times New Roman"/>
          <w:sz w:val="24"/>
          <w:szCs w:val="24"/>
        </w:rPr>
        <w:t xml:space="preserve">being </w:t>
      </w:r>
      <w:r w:rsidR="005E37AA" w:rsidRPr="00F056D4">
        <w:rPr>
          <w:rFonts w:ascii="Times New Roman" w:hAnsi="Times New Roman" w:cs="Times New Roman"/>
          <w:sz w:val="24"/>
          <w:szCs w:val="24"/>
        </w:rPr>
        <w:t xml:space="preserve">forced to </w:t>
      </w:r>
      <w:r w:rsidR="00895160" w:rsidRPr="00F056D4">
        <w:rPr>
          <w:rFonts w:ascii="Times New Roman" w:hAnsi="Times New Roman" w:cs="Times New Roman"/>
          <w:sz w:val="24"/>
          <w:szCs w:val="24"/>
        </w:rPr>
        <w:t xml:space="preserve">march in front of advancing German soldiers, and another depicting the roadside </w:t>
      </w:r>
      <w:r w:rsidR="00D949EB" w:rsidRPr="00F056D4">
        <w:rPr>
          <w:rFonts w:ascii="Times New Roman" w:hAnsi="Times New Roman" w:cs="Times New Roman"/>
          <w:sz w:val="24"/>
          <w:szCs w:val="24"/>
        </w:rPr>
        <w:t>shooting</w:t>
      </w:r>
      <w:r w:rsidR="00895160" w:rsidRPr="00F056D4">
        <w:rPr>
          <w:rFonts w:ascii="Times New Roman" w:hAnsi="Times New Roman" w:cs="Times New Roman"/>
          <w:sz w:val="24"/>
          <w:szCs w:val="24"/>
        </w:rPr>
        <w:t xml:space="preserve"> of a French boy </w:t>
      </w:r>
      <w:r w:rsidR="00D949EB" w:rsidRPr="00F056D4">
        <w:rPr>
          <w:rFonts w:ascii="Times New Roman" w:hAnsi="Times New Roman" w:cs="Times New Roman"/>
          <w:sz w:val="24"/>
          <w:szCs w:val="24"/>
        </w:rPr>
        <w:t>scout accused of helping French soldiers ambush a German unit</w:t>
      </w:r>
      <w:r w:rsidR="005C54B9" w:rsidRPr="00F056D4">
        <w:rPr>
          <w:rFonts w:ascii="Times New Roman" w:hAnsi="Times New Roman" w:cs="Times New Roman"/>
          <w:sz w:val="24"/>
          <w:szCs w:val="24"/>
        </w:rPr>
        <w:t>.</w:t>
      </w:r>
      <w:r w:rsidR="007002CA" w:rsidRPr="00F056D4">
        <w:rPr>
          <w:rFonts w:ascii="Times New Roman" w:hAnsi="Times New Roman" w:cs="Times New Roman"/>
          <w:sz w:val="24"/>
          <w:szCs w:val="24"/>
        </w:rPr>
        <w:t xml:space="preserve"> </w:t>
      </w:r>
      <w:r w:rsidR="00E7363C" w:rsidRPr="00F056D4">
        <w:rPr>
          <w:rFonts w:ascii="Times New Roman" w:hAnsi="Times New Roman" w:cs="Times New Roman"/>
          <w:sz w:val="24"/>
          <w:szCs w:val="24"/>
        </w:rPr>
        <w:t>The boy’s uniform appears to transform</w:t>
      </w:r>
      <w:r w:rsidR="00D949EB" w:rsidRPr="00F056D4">
        <w:rPr>
          <w:rFonts w:ascii="Times New Roman" w:hAnsi="Times New Roman" w:cs="Times New Roman"/>
          <w:sz w:val="24"/>
          <w:szCs w:val="24"/>
        </w:rPr>
        <w:t xml:space="preserve"> him</w:t>
      </w:r>
      <w:r w:rsidR="00E7363C" w:rsidRPr="00F056D4">
        <w:rPr>
          <w:rFonts w:ascii="Times New Roman" w:hAnsi="Times New Roman" w:cs="Times New Roman"/>
          <w:sz w:val="24"/>
          <w:szCs w:val="24"/>
        </w:rPr>
        <w:t xml:space="preserve"> into</w:t>
      </w:r>
      <w:r w:rsidR="00D949EB" w:rsidRPr="00F056D4">
        <w:rPr>
          <w:rFonts w:ascii="Times New Roman" w:hAnsi="Times New Roman" w:cs="Times New Roman"/>
          <w:sz w:val="24"/>
          <w:szCs w:val="24"/>
        </w:rPr>
        <w:t xml:space="preserve"> a combatant, </w:t>
      </w:r>
      <w:r w:rsidR="00211E9C" w:rsidRPr="00F056D4">
        <w:rPr>
          <w:rFonts w:ascii="Times New Roman" w:hAnsi="Times New Roman" w:cs="Times New Roman"/>
          <w:sz w:val="24"/>
          <w:szCs w:val="24"/>
        </w:rPr>
        <w:t xml:space="preserve">paradoxically </w:t>
      </w:r>
      <w:r w:rsidR="00D949EB" w:rsidRPr="00F056D4">
        <w:rPr>
          <w:rFonts w:ascii="Times New Roman" w:hAnsi="Times New Roman" w:cs="Times New Roman"/>
          <w:sz w:val="24"/>
          <w:szCs w:val="24"/>
        </w:rPr>
        <w:t>justifying his execution for one side and validating his courage for the other</w:t>
      </w:r>
      <w:r w:rsidR="00D13F3F" w:rsidRPr="00F056D4">
        <w:rPr>
          <w:rFonts w:ascii="Times New Roman" w:hAnsi="Times New Roman" w:cs="Times New Roman"/>
          <w:sz w:val="24"/>
          <w:szCs w:val="24"/>
        </w:rPr>
        <w:t xml:space="preserve"> (he is described in the caption as </w:t>
      </w:r>
      <w:r w:rsidR="00DC1DBF" w:rsidRPr="00F056D4">
        <w:rPr>
          <w:rFonts w:ascii="Times New Roman" w:hAnsi="Times New Roman" w:cs="Times New Roman"/>
          <w:sz w:val="24"/>
          <w:szCs w:val="24"/>
        </w:rPr>
        <w:t>‘</w:t>
      </w:r>
      <w:r w:rsidR="005511AC" w:rsidRPr="00F056D4">
        <w:rPr>
          <w:rFonts w:ascii="Times New Roman" w:hAnsi="Times New Roman" w:cs="Times New Roman"/>
          <w:sz w:val="24"/>
          <w:szCs w:val="24"/>
        </w:rPr>
        <w:t xml:space="preserve">meeting death with a </w:t>
      </w:r>
      <w:r w:rsidR="00D13F3F" w:rsidRPr="00F056D4">
        <w:rPr>
          <w:rFonts w:ascii="Times New Roman" w:hAnsi="Times New Roman" w:cs="Times New Roman"/>
          <w:sz w:val="24"/>
          <w:szCs w:val="24"/>
        </w:rPr>
        <w:t>smile</w:t>
      </w:r>
      <w:r w:rsidR="00DC1DBF" w:rsidRPr="00F056D4">
        <w:rPr>
          <w:rFonts w:ascii="Times New Roman" w:hAnsi="Times New Roman" w:cs="Times New Roman"/>
          <w:sz w:val="24"/>
          <w:szCs w:val="24"/>
        </w:rPr>
        <w:t>’</w:t>
      </w:r>
      <w:r w:rsidR="00D13F3F" w:rsidRPr="00F056D4">
        <w:rPr>
          <w:rFonts w:ascii="Times New Roman" w:hAnsi="Times New Roman" w:cs="Times New Roman"/>
          <w:sz w:val="24"/>
          <w:szCs w:val="24"/>
        </w:rPr>
        <w:t>)</w:t>
      </w:r>
      <w:r w:rsidR="00D949EB" w:rsidRPr="00F056D4">
        <w:rPr>
          <w:rFonts w:ascii="Times New Roman" w:hAnsi="Times New Roman" w:cs="Times New Roman"/>
          <w:sz w:val="24"/>
          <w:szCs w:val="24"/>
        </w:rPr>
        <w:t xml:space="preserve">. </w:t>
      </w:r>
      <w:r w:rsidR="007002CA" w:rsidRPr="00F056D4">
        <w:rPr>
          <w:rFonts w:ascii="Times New Roman" w:hAnsi="Times New Roman" w:cs="Times New Roman"/>
          <w:sz w:val="24"/>
          <w:szCs w:val="24"/>
        </w:rPr>
        <w:t xml:space="preserve">The </w:t>
      </w:r>
      <w:r w:rsidR="00484EAD" w:rsidRPr="00F056D4">
        <w:rPr>
          <w:rFonts w:ascii="Times New Roman" w:hAnsi="Times New Roman" w:cs="Times New Roman"/>
          <w:sz w:val="24"/>
          <w:szCs w:val="24"/>
        </w:rPr>
        <w:t>lack of different</w:t>
      </w:r>
      <w:r w:rsidR="00211E9C" w:rsidRPr="00F056D4">
        <w:rPr>
          <w:rFonts w:ascii="Times New Roman" w:hAnsi="Times New Roman" w:cs="Times New Roman"/>
          <w:sz w:val="24"/>
          <w:szCs w:val="24"/>
        </w:rPr>
        <w:t xml:space="preserve">iation in this article between </w:t>
      </w:r>
      <w:r w:rsidR="005E37AA" w:rsidRPr="00F056D4">
        <w:rPr>
          <w:rFonts w:ascii="Times New Roman" w:hAnsi="Times New Roman" w:cs="Times New Roman"/>
          <w:sz w:val="24"/>
          <w:szCs w:val="24"/>
        </w:rPr>
        <w:t xml:space="preserve">divergent </w:t>
      </w:r>
      <w:r w:rsidR="00721EF2" w:rsidRPr="00F056D4">
        <w:rPr>
          <w:rFonts w:ascii="Times New Roman" w:hAnsi="Times New Roman" w:cs="Times New Roman"/>
          <w:sz w:val="24"/>
          <w:szCs w:val="24"/>
        </w:rPr>
        <w:t>examples of supposed</w:t>
      </w:r>
      <w:r w:rsidR="00DC1DBF" w:rsidRPr="00F056D4">
        <w:rPr>
          <w:rFonts w:ascii="Times New Roman" w:hAnsi="Times New Roman" w:cs="Times New Roman"/>
          <w:sz w:val="24"/>
          <w:szCs w:val="24"/>
        </w:rPr>
        <w:t xml:space="preserve"> ‘atrocities’</w:t>
      </w:r>
      <w:r w:rsidR="00484EAD" w:rsidRPr="00F056D4">
        <w:rPr>
          <w:rFonts w:ascii="Times New Roman" w:hAnsi="Times New Roman" w:cs="Times New Roman"/>
          <w:sz w:val="24"/>
          <w:szCs w:val="24"/>
        </w:rPr>
        <w:t xml:space="preserve"> (for example, forced labour by POWs and indiscriminate sea-mining as well as </w:t>
      </w:r>
      <w:r w:rsidR="00E23B7A" w:rsidRPr="00F056D4">
        <w:rPr>
          <w:rFonts w:ascii="Times New Roman" w:hAnsi="Times New Roman" w:cs="Times New Roman"/>
          <w:sz w:val="24"/>
          <w:szCs w:val="24"/>
        </w:rPr>
        <w:t xml:space="preserve">diverse </w:t>
      </w:r>
      <w:r w:rsidR="00484EAD" w:rsidRPr="00F056D4">
        <w:rPr>
          <w:rFonts w:ascii="Times New Roman" w:hAnsi="Times New Roman" w:cs="Times New Roman"/>
          <w:sz w:val="24"/>
          <w:szCs w:val="24"/>
        </w:rPr>
        <w:t xml:space="preserve">offences against non-combatants) parallels the unqualified slippage between </w:t>
      </w:r>
      <w:r w:rsidR="007002CA" w:rsidRPr="00F056D4">
        <w:rPr>
          <w:rFonts w:ascii="Times New Roman" w:hAnsi="Times New Roman" w:cs="Times New Roman"/>
          <w:sz w:val="24"/>
          <w:szCs w:val="24"/>
        </w:rPr>
        <w:t>photograph</w:t>
      </w:r>
      <w:r w:rsidR="00484EAD" w:rsidRPr="00F056D4">
        <w:rPr>
          <w:rFonts w:ascii="Times New Roman" w:hAnsi="Times New Roman" w:cs="Times New Roman"/>
          <w:sz w:val="24"/>
          <w:szCs w:val="24"/>
        </w:rPr>
        <w:t>s</w:t>
      </w:r>
      <w:r w:rsidR="007002CA" w:rsidRPr="00F056D4">
        <w:rPr>
          <w:rFonts w:ascii="Times New Roman" w:hAnsi="Times New Roman" w:cs="Times New Roman"/>
          <w:sz w:val="24"/>
          <w:szCs w:val="24"/>
        </w:rPr>
        <w:t xml:space="preserve"> and drawing</w:t>
      </w:r>
      <w:r w:rsidR="005E37AA" w:rsidRPr="00F056D4">
        <w:rPr>
          <w:rFonts w:ascii="Times New Roman" w:hAnsi="Times New Roman" w:cs="Times New Roman"/>
          <w:sz w:val="24"/>
          <w:szCs w:val="24"/>
        </w:rPr>
        <w:t>s propos</w:t>
      </w:r>
      <w:r w:rsidR="00E23B7A" w:rsidRPr="00F056D4">
        <w:rPr>
          <w:rFonts w:ascii="Times New Roman" w:hAnsi="Times New Roman" w:cs="Times New Roman"/>
          <w:sz w:val="24"/>
          <w:szCs w:val="24"/>
        </w:rPr>
        <w:t xml:space="preserve">ed as proof. This approach within the magazine’s pages </w:t>
      </w:r>
      <w:r w:rsidR="007002CA" w:rsidRPr="00F056D4">
        <w:rPr>
          <w:rFonts w:ascii="Times New Roman" w:hAnsi="Times New Roman" w:cs="Times New Roman"/>
          <w:sz w:val="24"/>
          <w:szCs w:val="24"/>
        </w:rPr>
        <w:t xml:space="preserve">suggests the pervasive power of the </w:t>
      </w:r>
      <w:r w:rsidR="00C67EF9" w:rsidRPr="00F056D4">
        <w:rPr>
          <w:rFonts w:ascii="Times New Roman" w:hAnsi="Times New Roman" w:cs="Times New Roman"/>
          <w:sz w:val="24"/>
          <w:szCs w:val="24"/>
        </w:rPr>
        <w:t xml:space="preserve">unchallenged </w:t>
      </w:r>
      <w:r w:rsidR="00DC1DBF" w:rsidRPr="00F056D4">
        <w:rPr>
          <w:rFonts w:ascii="Times New Roman" w:hAnsi="Times New Roman" w:cs="Times New Roman"/>
          <w:sz w:val="24"/>
          <w:szCs w:val="24"/>
        </w:rPr>
        <w:t>discourse of German ‘</w:t>
      </w:r>
      <w:r w:rsidR="007002CA" w:rsidRPr="00F056D4">
        <w:rPr>
          <w:rFonts w:ascii="Times New Roman" w:hAnsi="Times New Roman" w:cs="Times New Roman"/>
          <w:sz w:val="24"/>
          <w:szCs w:val="24"/>
        </w:rPr>
        <w:t>frightfulness</w:t>
      </w:r>
      <w:r w:rsidR="00DC1DBF" w:rsidRPr="00F056D4">
        <w:rPr>
          <w:rFonts w:ascii="Times New Roman" w:hAnsi="Times New Roman" w:cs="Times New Roman"/>
          <w:sz w:val="24"/>
          <w:szCs w:val="24"/>
        </w:rPr>
        <w:t>’</w:t>
      </w:r>
      <w:r w:rsidR="00C67EF9" w:rsidRPr="00F056D4">
        <w:rPr>
          <w:rFonts w:ascii="Times New Roman" w:hAnsi="Times New Roman" w:cs="Times New Roman"/>
          <w:sz w:val="24"/>
          <w:szCs w:val="24"/>
        </w:rPr>
        <w:t xml:space="preserve"> at this point in</w:t>
      </w:r>
      <w:r w:rsidR="005E37AA" w:rsidRPr="00F056D4">
        <w:rPr>
          <w:rFonts w:ascii="Times New Roman" w:hAnsi="Times New Roman" w:cs="Times New Roman"/>
          <w:sz w:val="24"/>
          <w:szCs w:val="24"/>
        </w:rPr>
        <w:t xml:space="preserve"> the conflict. While alleged atrocities against women assumed the highest profile in the </w:t>
      </w:r>
      <w:r w:rsidR="00E7453D" w:rsidRPr="00F056D4">
        <w:rPr>
          <w:rFonts w:ascii="Times New Roman" w:hAnsi="Times New Roman" w:cs="Times New Roman"/>
          <w:sz w:val="24"/>
          <w:szCs w:val="24"/>
        </w:rPr>
        <w:t xml:space="preserve">propaganda </w:t>
      </w:r>
      <w:r w:rsidR="005E37AA" w:rsidRPr="00F056D4">
        <w:rPr>
          <w:rFonts w:ascii="Times New Roman" w:hAnsi="Times New Roman" w:cs="Times New Roman"/>
          <w:sz w:val="24"/>
          <w:szCs w:val="24"/>
        </w:rPr>
        <w:t>discourses surrounding the so-called ‘rape of Belgium’</w:t>
      </w:r>
      <w:r w:rsidR="00E7453D" w:rsidRPr="00F056D4">
        <w:rPr>
          <w:rFonts w:ascii="Times New Roman" w:hAnsi="Times New Roman" w:cs="Times New Roman"/>
          <w:sz w:val="24"/>
          <w:szCs w:val="24"/>
        </w:rPr>
        <w:t xml:space="preserve">, it is clear from the magazine’s published images that those against children, whether described in sensationalist </w:t>
      </w:r>
      <w:r w:rsidR="00E7453D" w:rsidRPr="00F056D4">
        <w:rPr>
          <w:rFonts w:ascii="Times New Roman" w:hAnsi="Times New Roman" w:cs="Times New Roman"/>
          <w:sz w:val="24"/>
          <w:szCs w:val="24"/>
        </w:rPr>
        <w:lastRenderedPageBreak/>
        <w:t xml:space="preserve">terms or merely occurring </w:t>
      </w:r>
      <w:r w:rsidR="00903930" w:rsidRPr="00F056D4">
        <w:rPr>
          <w:rFonts w:ascii="Times New Roman" w:hAnsi="Times New Roman" w:cs="Times New Roman"/>
          <w:sz w:val="24"/>
          <w:szCs w:val="24"/>
        </w:rPr>
        <w:t xml:space="preserve">and recorded </w:t>
      </w:r>
      <w:r w:rsidR="00E7453D" w:rsidRPr="00F056D4">
        <w:rPr>
          <w:rFonts w:ascii="Times New Roman" w:hAnsi="Times New Roman" w:cs="Times New Roman"/>
          <w:sz w:val="24"/>
          <w:szCs w:val="24"/>
        </w:rPr>
        <w:t>mundanely within the deprivations of modern warfare, could</w:t>
      </w:r>
      <w:r w:rsidR="00CE254C" w:rsidRPr="00F056D4">
        <w:rPr>
          <w:rFonts w:ascii="Times New Roman" w:hAnsi="Times New Roman" w:cs="Times New Roman"/>
          <w:sz w:val="24"/>
          <w:szCs w:val="24"/>
        </w:rPr>
        <w:t xml:space="preserve"> carry equal or greater weight. They could also confer a particularly vexed status upon male children caught on the margins of the conflict, which could serve sever</w:t>
      </w:r>
      <w:r w:rsidR="004759FC">
        <w:rPr>
          <w:rFonts w:ascii="Times New Roman" w:hAnsi="Times New Roman" w:cs="Times New Roman"/>
          <w:sz w:val="24"/>
          <w:szCs w:val="24"/>
        </w:rPr>
        <w:t>al propagandist aims set to</w:t>
      </w:r>
      <w:r w:rsidR="00CE254C" w:rsidRPr="00F056D4">
        <w:rPr>
          <w:rFonts w:ascii="Times New Roman" w:hAnsi="Times New Roman" w:cs="Times New Roman"/>
          <w:sz w:val="24"/>
          <w:szCs w:val="24"/>
        </w:rPr>
        <w:t xml:space="preserve"> persist and develop as the war continued.</w:t>
      </w:r>
      <w:r w:rsidR="006C1EC4" w:rsidRPr="00F056D4">
        <w:rPr>
          <w:rFonts w:ascii="Times New Roman" w:hAnsi="Times New Roman" w:cs="Times New Roman"/>
          <w:sz w:val="24"/>
          <w:szCs w:val="24"/>
        </w:rPr>
        <w:t xml:space="preserve"> Children’s inhabiting of the war environment, their assumption of war roles, and in some cases even their adoption of </w:t>
      </w:r>
      <w:r w:rsidR="004759FC">
        <w:rPr>
          <w:rFonts w:ascii="Times New Roman" w:hAnsi="Times New Roman" w:cs="Times New Roman"/>
          <w:sz w:val="24"/>
          <w:szCs w:val="24"/>
        </w:rPr>
        <w:t xml:space="preserve">military </w:t>
      </w:r>
      <w:r w:rsidR="006C1EC4" w:rsidRPr="00F056D4">
        <w:rPr>
          <w:rFonts w:ascii="Times New Roman" w:hAnsi="Times New Roman" w:cs="Times New Roman"/>
          <w:sz w:val="24"/>
          <w:szCs w:val="24"/>
        </w:rPr>
        <w:t xml:space="preserve">uniform, expanded and complicated their representation within </w:t>
      </w:r>
      <w:r w:rsidR="006C1EC4" w:rsidRPr="00F056D4">
        <w:rPr>
          <w:rFonts w:ascii="Times New Roman" w:hAnsi="Times New Roman" w:cs="Times New Roman"/>
          <w:i/>
          <w:sz w:val="24"/>
          <w:szCs w:val="24"/>
        </w:rPr>
        <w:t>War Illustrated</w:t>
      </w:r>
      <w:r w:rsidR="006C1EC4" w:rsidRPr="00F056D4">
        <w:rPr>
          <w:rFonts w:ascii="Times New Roman" w:hAnsi="Times New Roman" w:cs="Times New Roman"/>
          <w:sz w:val="24"/>
          <w:szCs w:val="24"/>
        </w:rPr>
        <w:t xml:space="preserve"> as the conflict progressed.</w:t>
      </w:r>
    </w:p>
    <w:p w:rsidR="00045DA0" w:rsidRPr="00F056D4" w:rsidRDefault="00045DA0" w:rsidP="005511AC">
      <w:pPr>
        <w:spacing w:line="360" w:lineRule="auto"/>
        <w:rPr>
          <w:rFonts w:ascii="Times New Roman" w:hAnsi="Times New Roman" w:cs="Times New Roman"/>
          <w:sz w:val="24"/>
          <w:szCs w:val="24"/>
        </w:rPr>
      </w:pPr>
      <w:r w:rsidRPr="00F056D4">
        <w:rPr>
          <w:rFonts w:ascii="Times New Roman" w:hAnsi="Times New Roman" w:cs="Times New Roman"/>
          <w:sz w:val="24"/>
          <w:szCs w:val="24"/>
        </w:rPr>
        <w:t>C</w:t>
      </w:r>
      <w:r w:rsidR="004759FC">
        <w:rPr>
          <w:rFonts w:ascii="Times New Roman" w:hAnsi="Times New Roman" w:cs="Times New Roman"/>
          <w:sz w:val="24"/>
          <w:szCs w:val="24"/>
        </w:rPr>
        <w:t>hildren of the c</w:t>
      </w:r>
      <w:r w:rsidR="005B07D3" w:rsidRPr="00F056D4">
        <w:rPr>
          <w:rFonts w:ascii="Times New Roman" w:hAnsi="Times New Roman" w:cs="Times New Roman"/>
          <w:sz w:val="24"/>
          <w:szCs w:val="24"/>
        </w:rPr>
        <w:t>onflict</w:t>
      </w:r>
    </w:p>
    <w:p w:rsidR="00045DA0" w:rsidRPr="006D4E04" w:rsidRDefault="00C54F52" w:rsidP="005511AC">
      <w:pPr>
        <w:spacing w:after="0" w:line="360" w:lineRule="auto"/>
        <w:rPr>
          <w:rFonts w:ascii="Times New Roman" w:hAnsi="Times New Roman" w:cs="Times New Roman"/>
          <w:sz w:val="24"/>
          <w:szCs w:val="24"/>
        </w:rPr>
      </w:pPr>
      <w:r>
        <w:rPr>
          <w:rFonts w:ascii="Times New Roman" w:hAnsi="Times New Roman" w:cs="Times New Roman"/>
          <w:sz w:val="24"/>
          <w:szCs w:val="24"/>
        </w:rPr>
        <w:t>The visual</w:t>
      </w:r>
      <w:r w:rsidR="00057B62" w:rsidRPr="00F056D4">
        <w:rPr>
          <w:rFonts w:ascii="Times New Roman" w:hAnsi="Times New Roman" w:cs="Times New Roman"/>
          <w:sz w:val="24"/>
          <w:szCs w:val="24"/>
        </w:rPr>
        <w:t xml:space="preserve"> mobilisation of children within propaganda </w:t>
      </w:r>
      <w:r w:rsidR="004B05AC" w:rsidRPr="00F056D4">
        <w:rPr>
          <w:rFonts w:ascii="Times New Roman" w:hAnsi="Times New Roman" w:cs="Times New Roman"/>
          <w:sz w:val="24"/>
          <w:szCs w:val="24"/>
        </w:rPr>
        <w:t xml:space="preserve">quickly </w:t>
      </w:r>
      <w:r w:rsidR="00057B62" w:rsidRPr="00F056D4">
        <w:rPr>
          <w:rFonts w:ascii="Times New Roman" w:hAnsi="Times New Roman" w:cs="Times New Roman"/>
          <w:sz w:val="24"/>
          <w:szCs w:val="24"/>
        </w:rPr>
        <w:t>assumes other forms</w:t>
      </w:r>
      <w:r w:rsidR="004B05AC" w:rsidRPr="00F056D4">
        <w:rPr>
          <w:rFonts w:ascii="Times New Roman" w:hAnsi="Times New Roman" w:cs="Times New Roman"/>
          <w:sz w:val="24"/>
          <w:szCs w:val="24"/>
        </w:rPr>
        <w:t>,</w:t>
      </w:r>
      <w:r w:rsidR="00057B62" w:rsidRPr="00F056D4">
        <w:rPr>
          <w:rFonts w:ascii="Times New Roman" w:hAnsi="Times New Roman" w:cs="Times New Roman"/>
          <w:sz w:val="24"/>
          <w:szCs w:val="24"/>
        </w:rPr>
        <w:t xml:space="preserve"> b</w:t>
      </w:r>
      <w:r w:rsidR="00191A27" w:rsidRPr="00F056D4">
        <w:rPr>
          <w:rFonts w:ascii="Times New Roman" w:hAnsi="Times New Roman" w:cs="Times New Roman"/>
          <w:sz w:val="24"/>
          <w:szCs w:val="24"/>
        </w:rPr>
        <w:t>eyond their association with alleged atrocities and their currency in the description or depiction of out</w:t>
      </w:r>
      <w:r w:rsidR="00057B62" w:rsidRPr="00F056D4">
        <w:rPr>
          <w:rFonts w:ascii="Times New Roman" w:hAnsi="Times New Roman" w:cs="Times New Roman"/>
          <w:sz w:val="24"/>
          <w:szCs w:val="24"/>
        </w:rPr>
        <w:t>rages precipitated by the war</w:t>
      </w:r>
      <w:r w:rsidR="00191A27" w:rsidRPr="00F056D4">
        <w:rPr>
          <w:rFonts w:ascii="Times New Roman" w:hAnsi="Times New Roman" w:cs="Times New Roman"/>
          <w:sz w:val="24"/>
          <w:szCs w:val="24"/>
        </w:rPr>
        <w:t xml:space="preserve">. This can be seen particularly in relation to children in continental Europe affected directly by the conflict. </w:t>
      </w:r>
      <w:r w:rsidR="00D21644" w:rsidRPr="00F056D4">
        <w:rPr>
          <w:rFonts w:ascii="Times New Roman" w:hAnsi="Times New Roman" w:cs="Times New Roman"/>
          <w:sz w:val="24"/>
          <w:szCs w:val="24"/>
        </w:rPr>
        <w:t>Images of children in France through the first two years of the war chart the impression of the war on children</w:t>
      </w:r>
      <w:r w:rsidR="002F303D" w:rsidRPr="00F056D4">
        <w:rPr>
          <w:rFonts w:ascii="Times New Roman" w:hAnsi="Times New Roman" w:cs="Times New Roman"/>
          <w:sz w:val="24"/>
          <w:szCs w:val="24"/>
        </w:rPr>
        <w:t>’s</w:t>
      </w:r>
      <w:r w:rsidR="00D21644" w:rsidRPr="00F056D4">
        <w:rPr>
          <w:rFonts w:ascii="Times New Roman" w:hAnsi="Times New Roman" w:cs="Times New Roman"/>
          <w:sz w:val="24"/>
          <w:szCs w:val="24"/>
        </w:rPr>
        <w:t xml:space="preserve"> experience, and a more insidious involvement of children in the manner and motives of combat itself.</w:t>
      </w:r>
      <w:r w:rsidR="004A77CA" w:rsidRPr="00F056D4">
        <w:rPr>
          <w:rFonts w:ascii="Times New Roman" w:hAnsi="Times New Roman" w:cs="Times New Roman"/>
          <w:sz w:val="24"/>
          <w:szCs w:val="24"/>
        </w:rPr>
        <w:t xml:space="preserve"> An early example is this</w:t>
      </w:r>
      <w:r w:rsidR="000B491C" w:rsidRPr="00F056D4">
        <w:rPr>
          <w:rFonts w:ascii="Times New Roman" w:hAnsi="Times New Roman" w:cs="Times New Roman"/>
          <w:sz w:val="24"/>
          <w:szCs w:val="24"/>
        </w:rPr>
        <w:t xml:space="preserve"> image from</w:t>
      </w:r>
      <w:r w:rsidR="0022174F">
        <w:rPr>
          <w:rFonts w:ascii="Times New Roman" w:hAnsi="Times New Roman" w:cs="Times New Roman"/>
          <w:sz w:val="24"/>
          <w:szCs w:val="24"/>
        </w:rPr>
        <w:t xml:space="preserve"> 3</w:t>
      </w:r>
      <w:r w:rsidR="000B491C" w:rsidRPr="00F056D4">
        <w:rPr>
          <w:rFonts w:ascii="Times New Roman" w:hAnsi="Times New Roman" w:cs="Times New Roman"/>
          <w:sz w:val="24"/>
          <w:szCs w:val="24"/>
        </w:rPr>
        <w:t xml:space="preserve"> October 1914 (Fig. 3</w:t>
      </w:r>
      <w:r w:rsidR="004A77CA" w:rsidRPr="00F056D4">
        <w:rPr>
          <w:rFonts w:ascii="Times New Roman" w:hAnsi="Times New Roman" w:cs="Times New Roman"/>
          <w:sz w:val="24"/>
          <w:szCs w:val="24"/>
        </w:rPr>
        <w:t>)</w:t>
      </w:r>
      <w:r w:rsidR="005B07D3" w:rsidRPr="00F056D4">
        <w:rPr>
          <w:rFonts w:ascii="Times New Roman" w:hAnsi="Times New Roman" w:cs="Times New Roman"/>
          <w:sz w:val="24"/>
          <w:szCs w:val="24"/>
        </w:rPr>
        <w:t xml:space="preserve"> illustrating a correspondent’s report of French farm boys joining their fathers at the front and serving alongside them in combat.</w:t>
      </w:r>
      <w:r w:rsidR="00950C47" w:rsidRPr="00F056D4">
        <w:rPr>
          <w:rFonts w:ascii="Times New Roman" w:hAnsi="Times New Roman" w:cs="Times New Roman"/>
          <w:sz w:val="24"/>
          <w:szCs w:val="24"/>
        </w:rPr>
        <w:t xml:space="preserve">  The boys’ instinctive choic</w:t>
      </w:r>
      <w:r w:rsidR="00DC1DBF" w:rsidRPr="00F056D4">
        <w:rPr>
          <w:rFonts w:ascii="Times New Roman" w:hAnsi="Times New Roman" w:cs="Times New Roman"/>
          <w:sz w:val="24"/>
          <w:szCs w:val="24"/>
        </w:rPr>
        <w:t>e to be where ‘daddy and danger were’</w:t>
      </w:r>
      <w:r w:rsidR="00950C47" w:rsidRPr="00F056D4">
        <w:rPr>
          <w:rFonts w:ascii="Times New Roman" w:hAnsi="Times New Roman" w:cs="Times New Roman"/>
          <w:sz w:val="24"/>
          <w:szCs w:val="24"/>
        </w:rPr>
        <w:t xml:space="preserve"> is linked directly to national character (they are</w:t>
      </w:r>
      <w:r w:rsidR="00940FCB" w:rsidRPr="00F056D4">
        <w:rPr>
          <w:rFonts w:ascii="Times New Roman" w:hAnsi="Times New Roman" w:cs="Times New Roman"/>
          <w:sz w:val="24"/>
          <w:szCs w:val="24"/>
        </w:rPr>
        <w:t xml:space="preserve"> labelled</w:t>
      </w:r>
      <w:r w:rsidR="00950C47" w:rsidRPr="00F056D4">
        <w:rPr>
          <w:rFonts w:ascii="Times New Roman" w:hAnsi="Times New Roman" w:cs="Times New Roman"/>
          <w:sz w:val="24"/>
          <w:szCs w:val="24"/>
        </w:rPr>
        <w:t xml:space="preserve"> ‘France’s warrior sons’)</w:t>
      </w:r>
      <w:r w:rsidR="00E21377" w:rsidRPr="00F056D4">
        <w:rPr>
          <w:rFonts w:ascii="Times New Roman" w:hAnsi="Times New Roman" w:cs="Times New Roman"/>
          <w:sz w:val="24"/>
          <w:szCs w:val="24"/>
        </w:rPr>
        <w:t>. The tone of the caption indicates that</w:t>
      </w:r>
      <w:r w:rsidR="00903930" w:rsidRPr="00F056D4">
        <w:rPr>
          <w:rFonts w:ascii="Times New Roman" w:hAnsi="Times New Roman" w:cs="Times New Roman"/>
          <w:sz w:val="24"/>
          <w:szCs w:val="24"/>
        </w:rPr>
        <w:t xml:space="preserve"> while the individual children’s survival is clearly in doubt, the country’s is assured by such </w:t>
      </w:r>
      <w:r w:rsidR="00A02AB2">
        <w:rPr>
          <w:rFonts w:ascii="Times New Roman" w:hAnsi="Times New Roman" w:cs="Times New Roman"/>
          <w:sz w:val="24"/>
          <w:szCs w:val="24"/>
        </w:rPr>
        <w:t xml:space="preserve">valorous </w:t>
      </w:r>
      <w:r w:rsidR="00903930" w:rsidRPr="00F056D4">
        <w:rPr>
          <w:rFonts w:ascii="Times New Roman" w:hAnsi="Times New Roman" w:cs="Times New Roman"/>
          <w:sz w:val="24"/>
          <w:szCs w:val="24"/>
        </w:rPr>
        <w:t>examples.</w:t>
      </w:r>
      <w:r w:rsidR="00B504B4" w:rsidRPr="00F056D4">
        <w:rPr>
          <w:rFonts w:ascii="Times New Roman" w:hAnsi="Times New Roman" w:cs="Times New Roman"/>
          <w:sz w:val="24"/>
          <w:szCs w:val="24"/>
        </w:rPr>
        <w:t xml:space="preserve"> </w:t>
      </w:r>
      <w:r w:rsidR="000F440D" w:rsidRPr="00F056D4">
        <w:rPr>
          <w:rFonts w:ascii="Times New Roman" w:hAnsi="Times New Roman" w:cs="Times New Roman"/>
          <w:sz w:val="24"/>
          <w:szCs w:val="24"/>
        </w:rPr>
        <w:t>A similar image from</w:t>
      </w:r>
      <w:r w:rsidR="00011D23" w:rsidRPr="00F056D4">
        <w:rPr>
          <w:rFonts w:ascii="Times New Roman" w:hAnsi="Times New Roman" w:cs="Times New Roman"/>
          <w:sz w:val="24"/>
          <w:szCs w:val="24"/>
        </w:rPr>
        <w:t xml:space="preserve"> 20 November</w:t>
      </w:r>
      <w:r w:rsidR="000F440D" w:rsidRPr="00F056D4">
        <w:rPr>
          <w:rFonts w:ascii="Times New Roman" w:hAnsi="Times New Roman" w:cs="Times New Roman"/>
          <w:sz w:val="24"/>
          <w:szCs w:val="24"/>
        </w:rPr>
        <w:t xml:space="preserve"> 1915</w:t>
      </w:r>
      <w:r w:rsidR="007321C2" w:rsidRPr="00F056D4">
        <w:rPr>
          <w:rFonts w:ascii="Times New Roman" w:hAnsi="Times New Roman" w:cs="Times New Roman"/>
          <w:sz w:val="24"/>
          <w:szCs w:val="24"/>
        </w:rPr>
        <w:t xml:space="preserve"> </w:t>
      </w:r>
      <w:r w:rsidR="009F73C0" w:rsidRPr="00F056D4">
        <w:rPr>
          <w:rFonts w:ascii="Times New Roman" w:hAnsi="Times New Roman" w:cs="Times New Roman"/>
          <w:sz w:val="24"/>
          <w:szCs w:val="24"/>
        </w:rPr>
        <w:t xml:space="preserve">illustrates a story </w:t>
      </w:r>
      <w:r w:rsidR="000F440D" w:rsidRPr="00F056D4">
        <w:rPr>
          <w:rFonts w:ascii="Times New Roman" w:hAnsi="Times New Roman" w:cs="Times New Roman"/>
          <w:sz w:val="24"/>
          <w:szCs w:val="24"/>
        </w:rPr>
        <w:t xml:space="preserve">of teenage </w:t>
      </w:r>
      <w:r w:rsidR="00E21377" w:rsidRPr="00F056D4">
        <w:rPr>
          <w:rFonts w:ascii="Times New Roman" w:hAnsi="Times New Roman" w:cs="Times New Roman"/>
          <w:sz w:val="24"/>
          <w:szCs w:val="24"/>
        </w:rPr>
        <w:t xml:space="preserve">Serbian </w:t>
      </w:r>
      <w:r w:rsidR="000F440D" w:rsidRPr="00F056D4">
        <w:rPr>
          <w:rFonts w:ascii="Times New Roman" w:hAnsi="Times New Roman" w:cs="Times New Roman"/>
          <w:sz w:val="24"/>
          <w:szCs w:val="24"/>
        </w:rPr>
        <w:t xml:space="preserve">boys </w:t>
      </w:r>
      <w:r w:rsidR="007321C2" w:rsidRPr="00F056D4">
        <w:rPr>
          <w:rFonts w:ascii="Times New Roman" w:hAnsi="Times New Roman" w:cs="Times New Roman"/>
          <w:sz w:val="24"/>
          <w:szCs w:val="24"/>
        </w:rPr>
        <w:t xml:space="preserve">heroically </w:t>
      </w:r>
      <w:r w:rsidR="000F440D" w:rsidRPr="00F056D4">
        <w:rPr>
          <w:rFonts w:ascii="Times New Roman" w:hAnsi="Times New Roman" w:cs="Times New Roman"/>
          <w:sz w:val="24"/>
          <w:szCs w:val="24"/>
        </w:rPr>
        <w:t>defending a vill</w:t>
      </w:r>
      <w:r w:rsidR="009F73C0" w:rsidRPr="00F056D4">
        <w:rPr>
          <w:rFonts w:ascii="Times New Roman" w:hAnsi="Times New Roman" w:cs="Times New Roman"/>
          <w:sz w:val="24"/>
          <w:szCs w:val="24"/>
        </w:rPr>
        <w:t>age from German attack after</w:t>
      </w:r>
      <w:r w:rsidR="000F440D" w:rsidRPr="00F056D4">
        <w:rPr>
          <w:rFonts w:ascii="Times New Roman" w:hAnsi="Times New Roman" w:cs="Times New Roman"/>
          <w:sz w:val="24"/>
          <w:szCs w:val="24"/>
        </w:rPr>
        <w:t xml:space="preserve"> the </w:t>
      </w:r>
      <w:r w:rsidR="009F73C0" w:rsidRPr="00F056D4">
        <w:rPr>
          <w:rFonts w:ascii="Times New Roman" w:hAnsi="Times New Roman" w:cs="Times New Roman"/>
          <w:sz w:val="24"/>
          <w:szCs w:val="24"/>
        </w:rPr>
        <w:t xml:space="preserve">entire </w:t>
      </w:r>
      <w:r w:rsidR="000F440D" w:rsidRPr="00F056D4">
        <w:rPr>
          <w:rFonts w:ascii="Times New Roman" w:hAnsi="Times New Roman" w:cs="Times New Roman"/>
          <w:sz w:val="24"/>
          <w:szCs w:val="24"/>
        </w:rPr>
        <w:t xml:space="preserve">civilian </w:t>
      </w:r>
      <w:r w:rsidR="007321C2" w:rsidRPr="00F056D4">
        <w:rPr>
          <w:rFonts w:ascii="Times New Roman" w:hAnsi="Times New Roman" w:cs="Times New Roman"/>
          <w:sz w:val="24"/>
          <w:szCs w:val="24"/>
        </w:rPr>
        <w:t xml:space="preserve">(adult) </w:t>
      </w:r>
      <w:r w:rsidR="000F440D" w:rsidRPr="00F056D4">
        <w:rPr>
          <w:rFonts w:ascii="Times New Roman" w:hAnsi="Times New Roman" w:cs="Times New Roman"/>
          <w:sz w:val="24"/>
          <w:szCs w:val="24"/>
        </w:rPr>
        <w:t>population had fled.</w:t>
      </w:r>
      <w:r w:rsidR="00640B82" w:rsidRPr="00F056D4">
        <w:rPr>
          <w:rFonts w:ascii="Times New Roman" w:hAnsi="Times New Roman" w:cs="Times New Roman"/>
          <w:sz w:val="24"/>
          <w:szCs w:val="24"/>
        </w:rPr>
        <w:t xml:space="preserve"> </w:t>
      </w:r>
      <w:r w:rsidR="00A0432D" w:rsidRPr="00F056D4">
        <w:rPr>
          <w:rFonts w:ascii="Times New Roman" w:hAnsi="Times New Roman" w:cs="Times New Roman"/>
          <w:sz w:val="24"/>
          <w:szCs w:val="24"/>
        </w:rPr>
        <w:t xml:space="preserve"> In marked contrast, an idealised image of the precious, protected innocence and enduring stability of family life for B</w:t>
      </w:r>
      <w:r w:rsidR="003F4F84" w:rsidRPr="00F056D4">
        <w:rPr>
          <w:rFonts w:ascii="Times New Roman" w:hAnsi="Times New Roman" w:cs="Times New Roman"/>
          <w:sz w:val="24"/>
          <w:szCs w:val="24"/>
        </w:rPr>
        <w:t xml:space="preserve">ritish children, even at a later </w:t>
      </w:r>
      <w:r w:rsidR="00A0432D" w:rsidRPr="00F056D4">
        <w:rPr>
          <w:rFonts w:ascii="Times New Roman" w:hAnsi="Times New Roman" w:cs="Times New Roman"/>
          <w:sz w:val="24"/>
          <w:szCs w:val="24"/>
        </w:rPr>
        <w:t>point of the war</w:t>
      </w:r>
      <w:r w:rsidR="003F4F84" w:rsidRPr="00F056D4">
        <w:rPr>
          <w:rFonts w:ascii="Times New Roman" w:hAnsi="Times New Roman" w:cs="Times New Roman"/>
          <w:sz w:val="24"/>
          <w:szCs w:val="24"/>
        </w:rPr>
        <w:t>,</w:t>
      </w:r>
      <w:r w:rsidR="00A0432D" w:rsidRPr="00F056D4">
        <w:rPr>
          <w:rFonts w:ascii="Times New Roman" w:hAnsi="Times New Roman" w:cs="Times New Roman"/>
          <w:sz w:val="24"/>
          <w:szCs w:val="24"/>
        </w:rPr>
        <w:t xml:space="preserve"> is exemplified by a highly sentimental illustration of the return of a (discretely wounded) father to his domestic s</w:t>
      </w:r>
      <w:r w:rsidR="000B491C" w:rsidRPr="00F056D4">
        <w:rPr>
          <w:rFonts w:ascii="Times New Roman" w:hAnsi="Times New Roman" w:cs="Times New Roman"/>
          <w:sz w:val="24"/>
          <w:szCs w:val="24"/>
        </w:rPr>
        <w:t>etting at Christmas 1915 (Fig.4</w:t>
      </w:r>
      <w:r w:rsidR="00A0432D" w:rsidRPr="00F056D4">
        <w:rPr>
          <w:rFonts w:ascii="Times New Roman" w:hAnsi="Times New Roman" w:cs="Times New Roman"/>
          <w:sz w:val="24"/>
          <w:szCs w:val="24"/>
        </w:rPr>
        <w:t>).</w:t>
      </w:r>
      <w:r w:rsidR="000B491C" w:rsidRPr="00F056D4">
        <w:rPr>
          <w:rFonts w:ascii="Times New Roman" w:hAnsi="Times New Roman" w:cs="Times New Roman"/>
          <w:sz w:val="24"/>
          <w:szCs w:val="24"/>
        </w:rPr>
        <w:t xml:space="preserve"> The wife embraces her husband </w:t>
      </w:r>
      <w:r>
        <w:rPr>
          <w:rFonts w:ascii="Times New Roman" w:hAnsi="Times New Roman" w:cs="Times New Roman"/>
          <w:sz w:val="24"/>
          <w:szCs w:val="24"/>
        </w:rPr>
        <w:t xml:space="preserve">(who appears to be a cavalry officer, </w:t>
      </w:r>
      <w:r w:rsidR="005F66AC">
        <w:rPr>
          <w:rFonts w:ascii="Times New Roman" w:hAnsi="Times New Roman" w:cs="Times New Roman"/>
          <w:sz w:val="24"/>
          <w:szCs w:val="24"/>
        </w:rPr>
        <w:t xml:space="preserve">with riding boots, spurs and sabre) </w:t>
      </w:r>
      <w:r w:rsidR="000B491C" w:rsidRPr="00F056D4">
        <w:rPr>
          <w:rFonts w:ascii="Times New Roman" w:hAnsi="Times New Roman" w:cs="Times New Roman"/>
          <w:sz w:val="24"/>
          <w:szCs w:val="24"/>
        </w:rPr>
        <w:t>w</w:t>
      </w:r>
      <w:r w:rsidR="00D97EF7">
        <w:rPr>
          <w:rFonts w:ascii="Times New Roman" w:hAnsi="Times New Roman" w:cs="Times New Roman"/>
          <w:sz w:val="24"/>
          <w:szCs w:val="24"/>
        </w:rPr>
        <w:t>ithin a</w:t>
      </w:r>
      <w:r w:rsidR="000B491C" w:rsidRPr="00F056D4">
        <w:rPr>
          <w:rFonts w:ascii="Times New Roman" w:hAnsi="Times New Roman" w:cs="Times New Roman"/>
          <w:sz w:val="24"/>
          <w:szCs w:val="24"/>
        </w:rPr>
        <w:t xml:space="preserve"> home environment </w:t>
      </w:r>
      <w:r w:rsidR="00D97EF7">
        <w:rPr>
          <w:rFonts w:ascii="Times New Roman" w:hAnsi="Times New Roman" w:cs="Times New Roman"/>
          <w:sz w:val="24"/>
          <w:szCs w:val="24"/>
        </w:rPr>
        <w:t xml:space="preserve">apparently </w:t>
      </w:r>
      <w:r w:rsidR="000B491C" w:rsidRPr="00F056D4">
        <w:rPr>
          <w:rFonts w:ascii="Times New Roman" w:hAnsi="Times New Roman" w:cs="Times New Roman"/>
          <w:sz w:val="24"/>
          <w:szCs w:val="24"/>
        </w:rPr>
        <w:t xml:space="preserve">unsullied by war. </w:t>
      </w:r>
      <w:r w:rsidR="005F66AC">
        <w:rPr>
          <w:rFonts w:ascii="Times New Roman" w:hAnsi="Times New Roman" w:cs="Times New Roman"/>
          <w:sz w:val="24"/>
          <w:szCs w:val="24"/>
        </w:rPr>
        <w:t xml:space="preserve">In comparison with their parents’ dark garments, the conspicuous paleness of the children’s clothes heightens their innocent appearance. </w:t>
      </w:r>
      <w:r w:rsidR="000B491C" w:rsidRPr="00F056D4">
        <w:rPr>
          <w:rFonts w:ascii="Times New Roman" w:hAnsi="Times New Roman" w:cs="Times New Roman"/>
          <w:sz w:val="24"/>
          <w:szCs w:val="24"/>
        </w:rPr>
        <w:t>The caption for this iconic illustration reads: ‘Home Again! The Hero’s Return at Christmastide. After the turmoil of war, the tenderness of domestic peace.’ In this example, the small children surrounding the lofty</w:t>
      </w:r>
      <w:r w:rsidR="005F66AC">
        <w:rPr>
          <w:rFonts w:ascii="Times New Roman" w:hAnsi="Times New Roman" w:cs="Times New Roman"/>
          <w:sz w:val="24"/>
          <w:szCs w:val="24"/>
        </w:rPr>
        <w:t xml:space="preserve"> (presumably upper-class)</w:t>
      </w:r>
      <w:r w:rsidR="000B491C" w:rsidRPr="00F056D4">
        <w:rPr>
          <w:rFonts w:ascii="Times New Roman" w:hAnsi="Times New Roman" w:cs="Times New Roman"/>
          <w:sz w:val="24"/>
          <w:szCs w:val="24"/>
        </w:rPr>
        <w:t xml:space="preserve"> patriarch and lo</w:t>
      </w:r>
      <w:r w:rsidR="005F66AC">
        <w:rPr>
          <w:rFonts w:ascii="Times New Roman" w:hAnsi="Times New Roman" w:cs="Times New Roman"/>
          <w:sz w:val="24"/>
          <w:szCs w:val="24"/>
        </w:rPr>
        <w:t>oking upon him with</w:t>
      </w:r>
      <w:r w:rsidR="000B491C" w:rsidRPr="00F056D4">
        <w:rPr>
          <w:rFonts w:ascii="Times New Roman" w:hAnsi="Times New Roman" w:cs="Times New Roman"/>
          <w:sz w:val="24"/>
          <w:szCs w:val="24"/>
        </w:rPr>
        <w:t xml:space="preserve"> worshipping gazes function simply as validation and reward for masculine</w:t>
      </w:r>
      <w:r w:rsidR="00975DF4" w:rsidRPr="00F056D4">
        <w:rPr>
          <w:rFonts w:ascii="Times New Roman" w:hAnsi="Times New Roman" w:cs="Times New Roman"/>
          <w:sz w:val="24"/>
          <w:szCs w:val="24"/>
        </w:rPr>
        <w:t>,</w:t>
      </w:r>
      <w:r w:rsidR="000B491C" w:rsidRPr="00F056D4">
        <w:rPr>
          <w:rFonts w:ascii="Times New Roman" w:hAnsi="Times New Roman" w:cs="Times New Roman"/>
          <w:sz w:val="24"/>
          <w:szCs w:val="24"/>
        </w:rPr>
        <w:t xml:space="preserve"> heroic duty.</w:t>
      </w:r>
      <w:r w:rsidR="00D6399D">
        <w:rPr>
          <w:rFonts w:ascii="Times New Roman" w:hAnsi="Times New Roman" w:cs="Times New Roman"/>
          <w:sz w:val="24"/>
          <w:szCs w:val="24"/>
        </w:rPr>
        <w:t xml:space="preserve"> This image</w:t>
      </w:r>
      <w:r w:rsidR="00D97EF7">
        <w:rPr>
          <w:rFonts w:ascii="Times New Roman" w:hAnsi="Times New Roman" w:cs="Times New Roman"/>
          <w:sz w:val="24"/>
          <w:szCs w:val="24"/>
        </w:rPr>
        <w:t xml:space="preserve"> </w:t>
      </w:r>
      <w:r w:rsidR="006D4E04">
        <w:rPr>
          <w:rFonts w:ascii="Times New Roman" w:hAnsi="Times New Roman" w:cs="Times New Roman"/>
          <w:sz w:val="24"/>
          <w:szCs w:val="24"/>
        </w:rPr>
        <w:t xml:space="preserve">depicts </w:t>
      </w:r>
      <w:r w:rsidR="00D6399D">
        <w:rPr>
          <w:rFonts w:ascii="Times New Roman" w:hAnsi="Times New Roman" w:cs="Times New Roman"/>
          <w:sz w:val="24"/>
          <w:szCs w:val="24"/>
        </w:rPr>
        <w:t xml:space="preserve">both of the </w:t>
      </w:r>
      <w:r w:rsidR="00D97EF7">
        <w:rPr>
          <w:rFonts w:ascii="Times New Roman" w:hAnsi="Times New Roman" w:cs="Times New Roman"/>
          <w:sz w:val="24"/>
          <w:szCs w:val="24"/>
        </w:rPr>
        <w:t xml:space="preserve">familial and martial </w:t>
      </w:r>
      <w:r w:rsidR="00D6399D">
        <w:rPr>
          <w:rFonts w:ascii="Times New Roman" w:hAnsi="Times New Roman" w:cs="Times New Roman"/>
          <w:sz w:val="24"/>
          <w:szCs w:val="24"/>
        </w:rPr>
        <w:t>duty demanded of the patriarch</w:t>
      </w:r>
      <w:r w:rsidR="00D97EF7">
        <w:rPr>
          <w:rFonts w:ascii="Times New Roman" w:hAnsi="Times New Roman" w:cs="Times New Roman"/>
          <w:sz w:val="24"/>
          <w:szCs w:val="24"/>
        </w:rPr>
        <w:t>,</w:t>
      </w:r>
      <w:r w:rsidR="00D6399D">
        <w:rPr>
          <w:rFonts w:ascii="Times New Roman" w:hAnsi="Times New Roman" w:cs="Times New Roman"/>
          <w:sz w:val="24"/>
          <w:szCs w:val="24"/>
        </w:rPr>
        <w:t xml:space="preserve"> and the mutual </w:t>
      </w:r>
      <w:r w:rsidR="00D6399D">
        <w:rPr>
          <w:rFonts w:ascii="Times New Roman" w:hAnsi="Times New Roman" w:cs="Times New Roman"/>
          <w:sz w:val="24"/>
          <w:szCs w:val="24"/>
        </w:rPr>
        <w:lastRenderedPageBreak/>
        <w:t>reward of his return to the family home. Notably, other images tying the father’s war duty to the fate a</w:t>
      </w:r>
      <w:r w:rsidR="00D97EF7">
        <w:rPr>
          <w:rFonts w:ascii="Times New Roman" w:hAnsi="Times New Roman" w:cs="Times New Roman"/>
          <w:sz w:val="24"/>
          <w:szCs w:val="24"/>
        </w:rPr>
        <w:t xml:space="preserve">nd status of the family appearing </w:t>
      </w:r>
      <w:r w:rsidR="00D6399D">
        <w:rPr>
          <w:rFonts w:ascii="Times New Roman" w:hAnsi="Times New Roman" w:cs="Times New Roman"/>
          <w:sz w:val="24"/>
          <w:szCs w:val="24"/>
        </w:rPr>
        <w:t>in 1915</w:t>
      </w:r>
      <w:r w:rsidR="00D97EF7">
        <w:rPr>
          <w:rFonts w:ascii="Times New Roman" w:hAnsi="Times New Roman" w:cs="Times New Roman"/>
          <w:sz w:val="24"/>
          <w:szCs w:val="24"/>
        </w:rPr>
        <w:t xml:space="preserve"> manipulate this awareness of duty, emphasizing obligation above reward. T</w:t>
      </w:r>
      <w:r w:rsidR="00C5749D">
        <w:rPr>
          <w:rFonts w:ascii="Times New Roman" w:hAnsi="Times New Roman" w:cs="Times New Roman"/>
          <w:sz w:val="24"/>
          <w:szCs w:val="24"/>
        </w:rPr>
        <w:t xml:space="preserve">he most </w:t>
      </w:r>
      <w:r w:rsidR="00D6399D">
        <w:rPr>
          <w:rFonts w:ascii="Times New Roman" w:hAnsi="Times New Roman" w:cs="Times New Roman"/>
          <w:sz w:val="24"/>
          <w:szCs w:val="24"/>
        </w:rPr>
        <w:t>famous</w:t>
      </w:r>
      <w:r w:rsidR="00C5749D">
        <w:rPr>
          <w:rFonts w:ascii="Times New Roman" w:hAnsi="Times New Roman" w:cs="Times New Roman"/>
          <w:sz w:val="24"/>
          <w:szCs w:val="24"/>
        </w:rPr>
        <w:t xml:space="preserve"> examples are the</w:t>
      </w:r>
      <w:r w:rsidR="00D6399D">
        <w:rPr>
          <w:rFonts w:ascii="Times New Roman" w:hAnsi="Times New Roman" w:cs="Times New Roman"/>
          <w:sz w:val="24"/>
          <w:szCs w:val="24"/>
        </w:rPr>
        <w:t xml:space="preserve"> propaganda posters entitled ‘Daddy, what did </w:t>
      </w:r>
      <w:r w:rsidR="00D6399D">
        <w:rPr>
          <w:rFonts w:ascii="Times New Roman" w:hAnsi="Times New Roman" w:cs="Times New Roman"/>
          <w:sz w:val="24"/>
          <w:szCs w:val="24"/>
          <w:u w:val="single"/>
        </w:rPr>
        <w:t>YOU</w:t>
      </w:r>
      <w:r w:rsidR="00D6399D">
        <w:rPr>
          <w:rFonts w:ascii="Times New Roman" w:hAnsi="Times New Roman" w:cs="Times New Roman"/>
          <w:sz w:val="24"/>
          <w:szCs w:val="24"/>
        </w:rPr>
        <w:t xml:space="preserve"> do in the Great War</w:t>
      </w:r>
      <w:r w:rsidR="00C5749D">
        <w:rPr>
          <w:rFonts w:ascii="Times New Roman" w:hAnsi="Times New Roman" w:cs="Times New Roman"/>
          <w:sz w:val="24"/>
          <w:szCs w:val="24"/>
        </w:rPr>
        <w:t>?’</w:t>
      </w:r>
      <w:r w:rsidR="00D6399D">
        <w:rPr>
          <w:rFonts w:ascii="Times New Roman" w:hAnsi="Times New Roman" w:cs="Times New Roman"/>
          <w:sz w:val="24"/>
          <w:szCs w:val="24"/>
        </w:rPr>
        <w:t xml:space="preserve"> (</w:t>
      </w:r>
      <w:proofErr w:type="gramStart"/>
      <w:r w:rsidR="00D6399D">
        <w:rPr>
          <w:rFonts w:ascii="Times New Roman" w:hAnsi="Times New Roman" w:cs="Times New Roman"/>
          <w:sz w:val="24"/>
          <w:szCs w:val="24"/>
        </w:rPr>
        <w:t>in</w:t>
      </w:r>
      <w:proofErr w:type="gramEnd"/>
      <w:r w:rsidR="00D6399D">
        <w:rPr>
          <w:rFonts w:ascii="Times New Roman" w:hAnsi="Times New Roman" w:cs="Times New Roman"/>
          <w:sz w:val="24"/>
          <w:szCs w:val="24"/>
        </w:rPr>
        <w:t xml:space="preserve"> which the shamed non-combatant father, questioned by his offspring, gazes out of the image to</w:t>
      </w:r>
      <w:r w:rsidR="00C5749D">
        <w:rPr>
          <w:rFonts w:ascii="Times New Roman" w:hAnsi="Times New Roman" w:cs="Times New Roman"/>
          <w:sz w:val="24"/>
          <w:szCs w:val="24"/>
        </w:rPr>
        <w:t xml:space="preserve"> similarly</w:t>
      </w:r>
      <w:r w:rsidR="00D6399D">
        <w:rPr>
          <w:rFonts w:ascii="Times New Roman" w:hAnsi="Times New Roman" w:cs="Times New Roman"/>
          <w:sz w:val="24"/>
          <w:szCs w:val="24"/>
        </w:rPr>
        <w:t xml:space="preserve"> upbraid t</w:t>
      </w:r>
      <w:r w:rsidR="00C5749D">
        <w:rPr>
          <w:rFonts w:ascii="Times New Roman" w:hAnsi="Times New Roman" w:cs="Times New Roman"/>
          <w:sz w:val="24"/>
          <w:szCs w:val="24"/>
        </w:rPr>
        <w:t>he reader</w:t>
      </w:r>
      <w:r w:rsidR="00D6399D">
        <w:rPr>
          <w:rFonts w:ascii="Times New Roman" w:hAnsi="Times New Roman" w:cs="Times New Roman"/>
          <w:sz w:val="24"/>
          <w:szCs w:val="24"/>
        </w:rPr>
        <w:t xml:space="preserve">) and ‘Women of Britain say – </w:t>
      </w:r>
      <w:r w:rsidR="00D6399D">
        <w:rPr>
          <w:rFonts w:ascii="Times New Roman" w:hAnsi="Times New Roman" w:cs="Times New Roman"/>
          <w:sz w:val="24"/>
          <w:szCs w:val="24"/>
          <w:u w:val="single"/>
        </w:rPr>
        <w:t>GO!</w:t>
      </w:r>
      <w:r w:rsidR="00D6399D">
        <w:rPr>
          <w:rFonts w:ascii="Times New Roman" w:hAnsi="Times New Roman" w:cs="Times New Roman"/>
          <w:sz w:val="24"/>
          <w:szCs w:val="24"/>
        </w:rPr>
        <w:t>’ (</w:t>
      </w:r>
      <w:proofErr w:type="gramStart"/>
      <w:r w:rsidR="00D6399D">
        <w:rPr>
          <w:rFonts w:ascii="Times New Roman" w:hAnsi="Times New Roman" w:cs="Times New Roman"/>
          <w:sz w:val="24"/>
          <w:szCs w:val="24"/>
        </w:rPr>
        <w:t>in</w:t>
      </w:r>
      <w:proofErr w:type="gramEnd"/>
      <w:r w:rsidR="00D6399D">
        <w:rPr>
          <w:rFonts w:ascii="Times New Roman" w:hAnsi="Times New Roman" w:cs="Times New Roman"/>
          <w:sz w:val="24"/>
          <w:szCs w:val="24"/>
        </w:rPr>
        <w:t xml:space="preserve"> which </w:t>
      </w:r>
      <w:r w:rsidR="00C5749D">
        <w:rPr>
          <w:rFonts w:ascii="Times New Roman" w:hAnsi="Times New Roman" w:cs="Times New Roman"/>
          <w:sz w:val="24"/>
          <w:szCs w:val="24"/>
        </w:rPr>
        <w:t xml:space="preserve">innocent </w:t>
      </w:r>
      <w:r w:rsidR="00D6399D">
        <w:rPr>
          <w:rFonts w:ascii="Times New Roman" w:hAnsi="Times New Roman" w:cs="Times New Roman"/>
          <w:sz w:val="24"/>
          <w:szCs w:val="24"/>
        </w:rPr>
        <w:t>young child</w:t>
      </w:r>
      <w:r w:rsidR="00C5749D">
        <w:rPr>
          <w:rFonts w:ascii="Times New Roman" w:hAnsi="Times New Roman" w:cs="Times New Roman"/>
          <w:sz w:val="24"/>
          <w:szCs w:val="24"/>
        </w:rPr>
        <w:t xml:space="preserve">, selfless </w:t>
      </w:r>
      <w:r w:rsidR="00C5749D">
        <w:rPr>
          <w:rFonts w:ascii="Times New Roman" w:hAnsi="Times New Roman" w:cs="Times New Roman"/>
          <w:sz w:val="24"/>
          <w:szCs w:val="24"/>
        </w:rPr>
        <w:t xml:space="preserve">mother, </w:t>
      </w:r>
      <w:r w:rsidR="00D6399D">
        <w:rPr>
          <w:rFonts w:ascii="Times New Roman" w:hAnsi="Times New Roman" w:cs="Times New Roman"/>
          <w:sz w:val="24"/>
          <w:szCs w:val="24"/>
        </w:rPr>
        <w:t xml:space="preserve">and </w:t>
      </w:r>
      <w:r w:rsidR="00C5749D">
        <w:rPr>
          <w:rFonts w:ascii="Times New Roman" w:hAnsi="Times New Roman" w:cs="Times New Roman"/>
          <w:sz w:val="24"/>
          <w:szCs w:val="24"/>
        </w:rPr>
        <w:t xml:space="preserve">anxious daughter cling to each other as they </w:t>
      </w:r>
      <w:r w:rsidR="00D6399D">
        <w:rPr>
          <w:rFonts w:ascii="Times New Roman" w:hAnsi="Times New Roman" w:cs="Times New Roman"/>
          <w:sz w:val="24"/>
          <w:szCs w:val="24"/>
        </w:rPr>
        <w:t>watch soldiers march away from</w:t>
      </w:r>
      <w:r w:rsidR="00D97EF7">
        <w:rPr>
          <w:rFonts w:ascii="Times New Roman" w:hAnsi="Times New Roman" w:cs="Times New Roman"/>
          <w:sz w:val="24"/>
          <w:szCs w:val="24"/>
        </w:rPr>
        <w:t xml:space="preserve"> the window of the family home)</w:t>
      </w:r>
      <w:r w:rsidR="00C5749D">
        <w:rPr>
          <w:rFonts w:ascii="Times New Roman" w:hAnsi="Times New Roman" w:cs="Times New Roman"/>
          <w:sz w:val="24"/>
          <w:szCs w:val="24"/>
        </w:rPr>
        <w:t xml:space="preserve">. </w:t>
      </w:r>
      <w:r w:rsidR="001A6CDE">
        <w:rPr>
          <w:rFonts w:ascii="Times New Roman" w:hAnsi="Times New Roman" w:cs="Times New Roman"/>
          <w:sz w:val="24"/>
          <w:szCs w:val="24"/>
        </w:rPr>
        <w:t>These posters</w:t>
      </w:r>
      <w:r w:rsidR="00D97EF7">
        <w:rPr>
          <w:rFonts w:ascii="Times New Roman" w:hAnsi="Times New Roman" w:cs="Times New Roman"/>
          <w:sz w:val="24"/>
          <w:szCs w:val="24"/>
        </w:rPr>
        <w:t xml:space="preserve"> </w:t>
      </w:r>
      <w:r w:rsidR="00C5749D">
        <w:rPr>
          <w:rFonts w:ascii="Times New Roman" w:hAnsi="Times New Roman" w:cs="Times New Roman"/>
          <w:sz w:val="24"/>
          <w:szCs w:val="24"/>
        </w:rPr>
        <w:t xml:space="preserve">mobilise home, family, wife and children </w:t>
      </w:r>
      <w:r w:rsidR="006D4E04">
        <w:rPr>
          <w:rFonts w:ascii="Times New Roman" w:hAnsi="Times New Roman" w:cs="Times New Roman"/>
          <w:sz w:val="24"/>
          <w:szCs w:val="24"/>
        </w:rPr>
        <w:t xml:space="preserve">overtly, </w:t>
      </w:r>
      <w:r w:rsidR="00C5749D">
        <w:rPr>
          <w:rFonts w:ascii="Times New Roman" w:hAnsi="Times New Roman" w:cs="Times New Roman"/>
          <w:sz w:val="24"/>
          <w:szCs w:val="24"/>
        </w:rPr>
        <w:t xml:space="preserve">in order to </w:t>
      </w:r>
      <w:r w:rsidR="001A6CDE">
        <w:rPr>
          <w:rFonts w:ascii="Times New Roman" w:hAnsi="Times New Roman" w:cs="Times New Roman"/>
          <w:sz w:val="24"/>
          <w:szCs w:val="24"/>
        </w:rPr>
        <w:t xml:space="preserve">galvanise and dishonour the </w:t>
      </w:r>
      <w:r w:rsidR="006D4E04">
        <w:rPr>
          <w:rFonts w:ascii="Times New Roman" w:hAnsi="Times New Roman" w:cs="Times New Roman"/>
          <w:sz w:val="24"/>
          <w:szCs w:val="24"/>
        </w:rPr>
        <w:t xml:space="preserve">masculine </w:t>
      </w:r>
      <w:r w:rsidR="001A6CDE">
        <w:rPr>
          <w:rFonts w:ascii="Times New Roman" w:hAnsi="Times New Roman" w:cs="Times New Roman"/>
          <w:sz w:val="24"/>
          <w:szCs w:val="24"/>
        </w:rPr>
        <w:t>non-combatant</w:t>
      </w:r>
      <w:r w:rsidR="006D4E04">
        <w:rPr>
          <w:rFonts w:ascii="Times New Roman" w:hAnsi="Times New Roman" w:cs="Times New Roman"/>
          <w:sz w:val="24"/>
          <w:szCs w:val="24"/>
        </w:rPr>
        <w:t xml:space="preserve">, and steel the feminine for national sacrifice. By contrast, the Christmas image from </w:t>
      </w:r>
      <w:r w:rsidR="006D4E04">
        <w:rPr>
          <w:rFonts w:ascii="Times New Roman" w:hAnsi="Times New Roman" w:cs="Times New Roman"/>
          <w:i/>
          <w:sz w:val="24"/>
          <w:szCs w:val="24"/>
        </w:rPr>
        <w:t>War Illustrated</w:t>
      </w:r>
      <w:r w:rsidR="006D4E04">
        <w:rPr>
          <w:rFonts w:ascii="Times New Roman" w:hAnsi="Times New Roman" w:cs="Times New Roman"/>
          <w:sz w:val="24"/>
          <w:szCs w:val="24"/>
        </w:rPr>
        <w:t xml:space="preserve"> appears redolent of the reciprocal rewards of such duty, for all family members.</w:t>
      </w:r>
    </w:p>
    <w:p w:rsidR="00DC1DBF" w:rsidRPr="00F056D4" w:rsidRDefault="009F73C0" w:rsidP="005511AC">
      <w:pPr>
        <w:spacing w:after="0" w:line="360" w:lineRule="auto"/>
        <w:ind w:firstLine="720"/>
        <w:rPr>
          <w:rFonts w:ascii="Times New Roman" w:hAnsi="Times New Roman" w:cs="Times New Roman"/>
          <w:sz w:val="24"/>
          <w:szCs w:val="24"/>
        </w:rPr>
      </w:pPr>
      <w:r w:rsidRPr="00F056D4">
        <w:rPr>
          <w:rFonts w:ascii="Times New Roman" w:hAnsi="Times New Roman" w:cs="Times New Roman"/>
          <w:sz w:val="24"/>
          <w:szCs w:val="24"/>
        </w:rPr>
        <w:t xml:space="preserve">The deepening involvement of French children in particular is represented through evolving images and narratives in subsequent editions. </w:t>
      </w:r>
      <w:r w:rsidR="000F440D" w:rsidRPr="00F056D4">
        <w:rPr>
          <w:rFonts w:ascii="Times New Roman" w:hAnsi="Times New Roman" w:cs="Times New Roman"/>
          <w:sz w:val="24"/>
          <w:szCs w:val="24"/>
        </w:rPr>
        <w:t>The notion of the future of France</w:t>
      </w:r>
      <w:r w:rsidR="00640B82" w:rsidRPr="00F056D4">
        <w:rPr>
          <w:rFonts w:ascii="Times New Roman" w:hAnsi="Times New Roman" w:cs="Times New Roman"/>
          <w:sz w:val="24"/>
          <w:szCs w:val="24"/>
        </w:rPr>
        <w:t xml:space="preserve"> implicit in the 1914 illustration</w:t>
      </w:r>
      <w:r w:rsidR="00483CCE" w:rsidRPr="00F056D4">
        <w:rPr>
          <w:rFonts w:ascii="Times New Roman" w:hAnsi="Times New Roman" w:cs="Times New Roman"/>
          <w:sz w:val="24"/>
          <w:szCs w:val="24"/>
        </w:rPr>
        <w:t xml:space="preserve"> dominates</w:t>
      </w:r>
      <w:r w:rsidR="000F440D" w:rsidRPr="00F056D4">
        <w:rPr>
          <w:rFonts w:ascii="Times New Roman" w:hAnsi="Times New Roman" w:cs="Times New Roman"/>
          <w:sz w:val="24"/>
          <w:szCs w:val="24"/>
        </w:rPr>
        <w:t xml:space="preserve"> </w:t>
      </w:r>
      <w:r w:rsidR="00640B82" w:rsidRPr="00F056D4">
        <w:rPr>
          <w:rFonts w:ascii="Times New Roman" w:hAnsi="Times New Roman" w:cs="Times New Roman"/>
          <w:sz w:val="24"/>
          <w:szCs w:val="24"/>
        </w:rPr>
        <w:t xml:space="preserve">subsequent </w:t>
      </w:r>
      <w:r w:rsidR="000F440D" w:rsidRPr="00F056D4">
        <w:rPr>
          <w:rFonts w:ascii="Times New Roman" w:hAnsi="Times New Roman" w:cs="Times New Roman"/>
          <w:sz w:val="24"/>
          <w:szCs w:val="24"/>
        </w:rPr>
        <w:t xml:space="preserve">images </w:t>
      </w:r>
      <w:r w:rsidR="00640B82" w:rsidRPr="00F056D4">
        <w:rPr>
          <w:rFonts w:ascii="Times New Roman" w:hAnsi="Times New Roman" w:cs="Times New Roman"/>
          <w:sz w:val="24"/>
          <w:szCs w:val="24"/>
        </w:rPr>
        <w:t xml:space="preserve">of the war on the Western Front. </w:t>
      </w:r>
      <w:r w:rsidRPr="00F056D4">
        <w:rPr>
          <w:rFonts w:ascii="Times New Roman" w:hAnsi="Times New Roman" w:cs="Times New Roman"/>
          <w:sz w:val="24"/>
          <w:szCs w:val="24"/>
        </w:rPr>
        <w:t xml:space="preserve"> </w:t>
      </w:r>
      <w:r w:rsidR="00C03E5B" w:rsidRPr="00F056D4">
        <w:rPr>
          <w:rFonts w:ascii="Times New Roman" w:hAnsi="Times New Roman" w:cs="Times New Roman"/>
          <w:sz w:val="24"/>
          <w:szCs w:val="24"/>
        </w:rPr>
        <w:t>Fig.5</w:t>
      </w:r>
      <w:r w:rsidR="00C51377" w:rsidRPr="00F056D4">
        <w:rPr>
          <w:rFonts w:ascii="Times New Roman" w:hAnsi="Times New Roman" w:cs="Times New Roman"/>
          <w:sz w:val="24"/>
          <w:szCs w:val="24"/>
        </w:rPr>
        <w:t xml:space="preserve"> from</w:t>
      </w:r>
      <w:r w:rsidR="003D5D65">
        <w:rPr>
          <w:rFonts w:ascii="Times New Roman" w:hAnsi="Times New Roman" w:cs="Times New Roman"/>
          <w:sz w:val="24"/>
          <w:szCs w:val="24"/>
        </w:rPr>
        <w:t xml:space="preserve"> 22</w:t>
      </w:r>
      <w:r w:rsidR="00C51377" w:rsidRPr="00F056D4">
        <w:rPr>
          <w:rFonts w:ascii="Times New Roman" w:hAnsi="Times New Roman" w:cs="Times New Roman"/>
          <w:sz w:val="24"/>
          <w:szCs w:val="24"/>
        </w:rPr>
        <w:t xml:space="preserve"> August 1915 shows French children playing with an off-duty soldier amongst the ruins of Arras. Its caption notes the ‘rare fantasy’ of this ‘scene of infantile frolic’ </w:t>
      </w:r>
      <w:r w:rsidR="00483CCE" w:rsidRPr="00F056D4">
        <w:rPr>
          <w:rFonts w:ascii="Times New Roman" w:hAnsi="Times New Roman" w:cs="Times New Roman"/>
          <w:sz w:val="24"/>
          <w:szCs w:val="24"/>
        </w:rPr>
        <w:t xml:space="preserve">set </w:t>
      </w:r>
      <w:r w:rsidR="00C51377" w:rsidRPr="00F056D4">
        <w:rPr>
          <w:rFonts w:ascii="Times New Roman" w:hAnsi="Times New Roman" w:cs="Times New Roman"/>
          <w:sz w:val="24"/>
          <w:szCs w:val="24"/>
        </w:rPr>
        <w:t xml:space="preserve">against the background </w:t>
      </w:r>
      <w:r w:rsidR="00483CCE" w:rsidRPr="00F056D4">
        <w:rPr>
          <w:rFonts w:ascii="Times New Roman" w:hAnsi="Times New Roman" w:cs="Times New Roman"/>
          <w:sz w:val="24"/>
          <w:szCs w:val="24"/>
        </w:rPr>
        <w:t>of the heavily shelled town. However, it strives to derive</w:t>
      </w:r>
      <w:r w:rsidR="00C51377" w:rsidRPr="00F056D4">
        <w:rPr>
          <w:rFonts w:ascii="Times New Roman" w:hAnsi="Times New Roman" w:cs="Times New Roman"/>
          <w:sz w:val="24"/>
          <w:szCs w:val="24"/>
        </w:rPr>
        <w:t xml:space="preserve"> an uplifting moral from the children</w:t>
      </w:r>
      <w:r w:rsidR="00AB6621" w:rsidRPr="00F056D4">
        <w:rPr>
          <w:rFonts w:ascii="Times New Roman" w:hAnsi="Times New Roman" w:cs="Times New Roman"/>
          <w:sz w:val="24"/>
          <w:szCs w:val="24"/>
        </w:rPr>
        <w:t>’s</w:t>
      </w:r>
      <w:r w:rsidR="00C51377" w:rsidRPr="00F056D4">
        <w:rPr>
          <w:rFonts w:ascii="Times New Roman" w:hAnsi="Times New Roman" w:cs="Times New Roman"/>
          <w:sz w:val="24"/>
          <w:szCs w:val="24"/>
        </w:rPr>
        <w:t xml:space="preserve"> obliviousness to the destruction</w:t>
      </w:r>
      <w:r w:rsidR="00901F44" w:rsidRPr="00F056D4">
        <w:rPr>
          <w:rFonts w:ascii="Times New Roman" w:hAnsi="Times New Roman" w:cs="Times New Roman"/>
          <w:sz w:val="24"/>
          <w:szCs w:val="24"/>
        </w:rPr>
        <w:t xml:space="preserve"> and even the </w:t>
      </w:r>
      <w:r w:rsidR="00483CCE" w:rsidRPr="00F056D4">
        <w:rPr>
          <w:rFonts w:ascii="Times New Roman" w:hAnsi="Times New Roman" w:cs="Times New Roman"/>
          <w:sz w:val="24"/>
          <w:szCs w:val="24"/>
        </w:rPr>
        <w:t xml:space="preserve">audible </w:t>
      </w:r>
      <w:r w:rsidR="00901F44" w:rsidRPr="00F056D4">
        <w:rPr>
          <w:rFonts w:ascii="Times New Roman" w:hAnsi="Times New Roman" w:cs="Times New Roman"/>
          <w:sz w:val="24"/>
          <w:szCs w:val="24"/>
        </w:rPr>
        <w:t>sounds of artillery at the front</w:t>
      </w:r>
      <w:r w:rsidR="00C51377" w:rsidRPr="00F056D4">
        <w:rPr>
          <w:rFonts w:ascii="Times New Roman" w:hAnsi="Times New Roman" w:cs="Times New Roman"/>
          <w:sz w:val="24"/>
          <w:szCs w:val="24"/>
        </w:rPr>
        <w:t>:</w:t>
      </w:r>
      <w:r w:rsidR="00DC1DBF" w:rsidRPr="00F056D4">
        <w:rPr>
          <w:rFonts w:ascii="Times New Roman" w:hAnsi="Times New Roman" w:cs="Times New Roman"/>
          <w:sz w:val="24"/>
          <w:szCs w:val="24"/>
        </w:rPr>
        <w:t xml:space="preserve"> ‘</w:t>
      </w:r>
      <w:r w:rsidR="00901F44" w:rsidRPr="00F056D4">
        <w:rPr>
          <w:rFonts w:ascii="Times New Roman" w:hAnsi="Times New Roman" w:cs="Times New Roman"/>
          <w:sz w:val="24"/>
          <w:szCs w:val="24"/>
        </w:rPr>
        <w:t>Such is the spirit of France –</w:t>
      </w:r>
      <w:r w:rsidR="00781ACD" w:rsidRPr="00F056D4">
        <w:rPr>
          <w:rFonts w:ascii="Times New Roman" w:hAnsi="Times New Roman" w:cs="Times New Roman"/>
          <w:sz w:val="24"/>
          <w:szCs w:val="24"/>
        </w:rPr>
        <w:t xml:space="preserve"> the </w:t>
      </w:r>
      <w:r w:rsidR="00901F44" w:rsidRPr="00F056D4">
        <w:rPr>
          <w:rFonts w:ascii="Times New Roman" w:hAnsi="Times New Roman" w:cs="Times New Roman"/>
          <w:sz w:val="24"/>
          <w:szCs w:val="24"/>
        </w:rPr>
        <w:t>spirit</w:t>
      </w:r>
      <w:r w:rsidR="00781ACD" w:rsidRPr="00F056D4">
        <w:rPr>
          <w:rFonts w:ascii="Times New Roman" w:hAnsi="Times New Roman" w:cs="Times New Roman"/>
          <w:sz w:val="24"/>
          <w:szCs w:val="24"/>
        </w:rPr>
        <w:t xml:space="preserve"> that is</w:t>
      </w:r>
      <w:r w:rsidR="00901F44" w:rsidRPr="00F056D4">
        <w:rPr>
          <w:rFonts w:ascii="Times New Roman" w:hAnsi="Times New Roman" w:cs="Times New Roman"/>
          <w:sz w:val="24"/>
          <w:szCs w:val="24"/>
        </w:rPr>
        <w:t xml:space="preserve"> not to be </w:t>
      </w:r>
      <w:r w:rsidR="00781ACD" w:rsidRPr="00F056D4">
        <w:rPr>
          <w:rFonts w:ascii="Times New Roman" w:hAnsi="Times New Roman" w:cs="Times New Roman"/>
          <w:sz w:val="24"/>
          <w:szCs w:val="24"/>
        </w:rPr>
        <w:t xml:space="preserve">broken or </w:t>
      </w:r>
      <w:r w:rsidR="00DC1DBF" w:rsidRPr="00F056D4">
        <w:rPr>
          <w:rFonts w:ascii="Times New Roman" w:hAnsi="Times New Roman" w:cs="Times New Roman"/>
          <w:sz w:val="24"/>
          <w:szCs w:val="24"/>
        </w:rPr>
        <w:t xml:space="preserve">subdued by </w:t>
      </w:r>
      <w:proofErr w:type="spellStart"/>
      <w:r w:rsidR="00DC1DBF" w:rsidRPr="00F056D4">
        <w:rPr>
          <w:rFonts w:ascii="Times New Roman" w:hAnsi="Times New Roman" w:cs="Times New Roman"/>
          <w:sz w:val="24"/>
          <w:szCs w:val="24"/>
        </w:rPr>
        <w:t>Boche</w:t>
      </w:r>
      <w:proofErr w:type="spellEnd"/>
      <w:r w:rsidR="00DC1DBF" w:rsidRPr="00F056D4">
        <w:rPr>
          <w:rFonts w:ascii="Times New Roman" w:hAnsi="Times New Roman" w:cs="Times New Roman"/>
          <w:sz w:val="24"/>
          <w:szCs w:val="24"/>
        </w:rPr>
        <w:t xml:space="preserve"> frightfulness.’</w:t>
      </w:r>
      <w:r w:rsidR="00483CCE" w:rsidRPr="00F056D4">
        <w:rPr>
          <w:rFonts w:ascii="Times New Roman" w:hAnsi="Times New Roman" w:cs="Times New Roman"/>
          <w:sz w:val="24"/>
          <w:szCs w:val="24"/>
        </w:rPr>
        <w:t xml:space="preserve"> The front cover </w:t>
      </w:r>
      <w:r w:rsidR="00A02AB2">
        <w:rPr>
          <w:rFonts w:ascii="Times New Roman" w:hAnsi="Times New Roman" w:cs="Times New Roman"/>
          <w:sz w:val="24"/>
          <w:szCs w:val="24"/>
        </w:rPr>
        <w:t xml:space="preserve">illustration </w:t>
      </w:r>
      <w:r w:rsidR="00483CCE" w:rsidRPr="00F056D4">
        <w:rPr>
          <w:rFonts w:ascii="Times New Roman" w:hAnsi="Times New Roman" w:cs="Times New Roman"/>
          <w:sz w:val="24"/>
          <w:szCs w:val="24"/>
        </w:rPr>
        <w:t xml:space="preserve">of </w:t>
      </w:r>
      <w:r w:rsidR="007868CE" w:rsidRPr="00F056D4">
        <w:rPr>
          <w:rFonts w:ascii="Times New Roman" w:hAnsi="Times New Roman" w:cs="Times New Roman"/>
          <w:sz w:val="24"/>
          <w:szCs w:val="24"/>
        </w:rPr>
        <w:t xml:space="preserve">the magazine from </w:t>
      </w:r>
      <w:r w:rsidR="00A02AB2">
        <w:rPr>
          <w:rFonts w:ascii="Times New Roman" w:hAnsi="Times New Roman" w:cs="Times New Roman"/>
          <w:sz w:val="24"/>
          <w:szCs w:val="24"/>
        </w:rPr>
        <w:t xml:space="preserve">4 </w:t>
      </w:r>
      <w:r w:rsidR="007868CE" w:rsidRPr="00F056D4">
        <w:rPr>
          <w:rFonts w:ascii="Times New Roman" w:hAnsi="Times New Roman" w:cs="Times New Roman"/>
          <w:sz w:val="24"/>
          <w:szCs w:val="24"/>
        </w:rPr>
        <w:t>September 1915 (</w:t>
      </w:r>
      <w:r w:rsidR="00C03E5B" w:rsidRPr="00F056D4">
        <w:rPr>
          <w:rFonts w:ascii="Times New Roman" w:hAnsi="Times New Roman" w:cs="Times New Roman"/>
          <w:sz w:val="24"/>
          <w:szCs w:val="24"/>
        </w:rPr>
        <w:t>Fig.6</w:t>
      </w:r>
      <w:r w:rsidR="007868CE" w:rsidRPr="00F056D4">
        <w:rPr>
          <w:rFonts w:ascii="Times New Roman" w:hAnsi="Times New Roman" w:cs="Times New Roman"/>
          <w:sz w:val="24"/>
          <w:szCs w:val="24"/>
        </w:rPr>
        <w:t>)</w:t>
      </w:r>
      <w:r w:rsidR="00483CCE" w:rsidRPr="00F056D4">
        <w:rPr>
          <w:rFonts w:ascii="Times New Roman" w:hAnsi="Times New Roman" w:cs="Times New Roman"/>
          <w:sz w:val="24"/>
          <w:szCs w:val="24"/>
        </w:rPr>
        <w:t xml:space="preserve"> displays a different co-optation of children into wider war narratives</w:t>
      </w:r>
      <w:r w:rsidR="007868CE" w:rsidRPr="00F056D4">
        <w:rPr>
          <w:rFonts w:ascii="Times New Roman" w:hAnsi="Times New Roman" w:cs="Times New Roman"/>
          <w:sz w:val="24"/>
          <w:szCs w:val="24"/>
        </w:rPr>
        <w:t>. The image of the combatant posing with children is complicated here by issues of identity and territory which the caption has to acknowledge and navigate. It re</w:t>
      </w:r>
      <w:r w:rsidR="00DC1DBF" w:rsidRPr="00F056D4">
        <w:rPr>
          <w:rFonts w:ascii="Times New Roman" w:hAnsi="Times New Roman" w:cs="Times New Roman"/>
          <w:sz w:val="24"/>
          <w:szCs w:val="24"/>
        </w:rPr>
        <w:t>ads:</w:t>
      </w:r>
    </w:p>
    <w:p w:rsidR="00DC1DBF" w:rsidRPr="00F056D4" w:rsidRDefault="00DC1DBF" w:rsidP="005511AC">
      <w:pPr>
        <w:spacing w:after="0" w:line="360" w:lineRule="auto"/>
        <w:ind w:firstLine="720"/>
        <w:rPr>
          <w:rFonts w:ascii="Times New Roman" w:hAnsi="Times New Roman" w:cs="Times New Roman"/>
          <w:sz w:val="24"/>
          <w:szCs w:val="24"/>
        </w:rPr>
      </w:pPr>
    </w:p>
    <w:p w:rsidR="00DC1DBF" w:rsidRPr="00F056D4" w:rsidRDefault="007868CE" w:rsidP="00DC1DBF">
      <w:pPr>
        <w:spacing w:after="0" w:line="480" w:lineRule="auto"/>
        <w:ind w:left="567" w:right="567"/>
        <w:rPr>
          <w:rFonts w:ascii="Times New Roman" w:hAnsi="Times New Roman" w:cs="Times New Roman"/>
          <w:sz w:val="24"/>
          <w:szCs w:val="24"/>
        </w:rPr>
      </w:pPr>
      <w:r w:rsidRPr="00F056D4">
        <w:rPr>
          <w:rFonts w:ascii="Times New Roman" w:hAnsi="Times New Roman" w:cs="Times New Roman"/>
          <w:sz w:val="24"/>
          <w:szCs w:val="24"/>
        </w:rPr>
        <w:t xml:space="preserve">The French cuirassier has made friends with two pretty children of Alsace, citizens of the Greater France of tomorrow, the France that will extend to the Rhine and re-embrace the lost provinces. The little Alsatians, whose grandmothers have sung them to sleep with old lullabies of France as they remembered it before </w:t>
      </w:r>
      <w:r w:rsidR="00AA4270">
        <w:rPr>
          <w:rFonts w:ascii="Times New Roman" w:hAnsi="Times New Roman" w:cs="Times New Roman"/>
          <w:sz w:val="24"/>
          <w:szCs w:val="24"/>
        </w:rPr>
        <w:t>’</w:t>
      </w:r>
      <w:r w:rsidRPr="00F056D4">
        <w:rPr>
          <w:rFonts w:ascii="Times New Roman" w:hAnsi="Times New Roman" w:cs="Times New Roman"/>
          <w:sz w:val="24"/>
          <w:szCs w:val="24"/>
        </w:rPr>
        <w:t>Seventy, have responded with spontaneous sympathy to the affection of th</w:t>
      </w:r>
      <w:r w:rsidR="00DC1DBF" w:rsidRPr="00F056D4">
        <w:rPr>
          <w:rFonts w:ascii="Times New Roman" w:hAnsi="Times New Roman" w:cs="Times New Roman"/>
          <w:sz w:val="24"/>
          <w:szCs w:val="24"/>
        </w:rPr>
        <w:t>is brave, fatherly man-of arms.</w:t>
      </w:r>
    </w:p>
    <w:p w:rsidR="00DC1DBF" w:rsidRPr="00F056D4" w:rsidRDefault="00DC1DBF" w:rsidP="00DC1DBF">
      <w:pPr>
        <w:spacing w:after="0" w:line="360" w:lineRule="auto"/>
        <w:rPr>
          <w:rFonts w:ascii="Times New Roman" w:hAnsi="Times New Roman" w:cs="Times New Roman"/>
          <w:sz w:val="24"/>
          <w:szCs w:val="24"/>
        </w:rPr>
      </w:pPr>
    </w:p>
    <w:p w:rsidR="000F440D" w:rsidRPr="00F056D4" w:rsidRDefault="002C15CC" w:rsidP="00DC1DBF">
      <w:pPr>
        <w:spacing w:after="0" w:line="360" w:lineRule="auto"/>
        <w:rPr>
          <w:rFonts w:ascii="Times New Roman" w:hAnsi="Times New Roman" w:cs="Times New Roman"/>
          <w:sz w:val="24"/>
          <w:szCs w:val="24"/>
        </w:rPr>
      </w:pPr>
      <w:r w:rsidRPr="00F056D4">
        <w:rPr>
          <w:rFonts w:ascii="Times New Roman" w:hAnsi="Times New Roman" w:cs="Times New Roman"/>
          <w:sz w:val="24"/>
          <w:szCs w:val="24"/>
        </w:rPr>
        <w:lastRenderedPageBreak/>
        <w:t>The complexities of this image’s significance</w:t>
      </w:r>
      <w:r w:rsidR="009B6207" w:rsidRPr="00F056D4">
        <w:rPr>
          <w:rFonts w:ascii="Times New Roman" w:hAnsi="Times New Roman" w:cs="Times New Roman"/>
          <w:sz w:val="24"/>
          <w:szCs w:val="24"/>
        </w:rPr>
        <w:t xml:space="preserve"> (which the caption concedes in the admission of</w:t>
      </w:r>
      <w:r w:rsidRPr="00F056D4">
        <w:rPr>
          <w:rFonts w:ascii="Times New Roman" w:hAnsi="Times New Roman" w:cs="Times New Roman"/>
          <w:sz w:val="24"/>
          <w:szCs w:val="24"/>
        </w:rPr>
        <w:t xml:space="preserve"> France’s territorial claims</w:t>
      </w:r>
      <w:r w:rsidR="009B6207" w:rsidRPr="00F056D4">
        <w:rPr>
          <w:rFonts w:ascii="Times New Roman" w:hAnsi="Times New Roman" w:cs="Times New Roman"/>
          <w:sz w:val="24"/>
          <w:szCs w:val="24"/>
        </w:rPr>
        <w:t xml:space="preserve"> to match Germany’s</w:t>
      </w:r>
      <w:r w:rsidR="00A02AB2">
        <w:rPr>
          <w:rFonts w:ascii="Times New Roman" w:hAnsi="Times New Roman" w:cs="Times New Roman"/>
          <w:sz w:val="24"/>
          <w:szCs w:val="24"/>
        </w:rPr>
        <w:t>,</w:t>
      </w:r>
      <w:r w:rsidR="009B6207" w:rsidRPr="00F056D4">
        <w:rPr>
          <w:rFonts w:ascii="Times New Roman" w:hAnsi="Times New Roman" w:cs="Times New Roman"/>
          <w:sz w:val="24"/>
          <w:szCs w:val="24"/>
        </w:rPr>
        <w:t xml:space="preserve"> within the European landscape and history of wars beyond the current conflict and century) stand in contrast to the apparent simplicity its representation (of adult protection and affection offered towards innocent children).</w:t>
      </w:r>
      <w:r w:rsidR="00981816" w:rsidRPr="00F056D4">
        <w:rPr>
          <w:rFonts w:ascii="Times New Roman" w:hAnsi="Times New Roman" w:cs="Times New Roman"/>
          <w:sz w:val="24"/>
          <w:szCs w:val="24"/>
        </w:rPr>
        <w:t xml:space="preserve"> </w:t>
      </w:r>
      <w:r w:rsidR="00B83428" w:rsidRPr="00F056D4">
        <w:rPr>
          <w:rFonts w:ascii="Times New Roman" w:hAnsi="Times New Roman" w:cs="Times New Roman"/>
          <w:sz w:val="24"/>
          <w:szCs w:val="24"/>
        </w:rPr>
        <w:t>The contrast here</w:t>
      </w:r>
      <w:r w:rsidR="0088207F">
        <w:rPr>
          <w:rFonts w:ascii="Times New Roman" w:hAnsi="Times New Roman" w:cs="Times New Roman"/>
          <w:sz w:val="24"/>
          <w:szCs w:val="24"/>
        </w:rPr>
        <w:t>,</w:t>
      </w:r>
      <w:r w:rsidR="00B83428" w:rsidRPr="00F056D4">
        <w:rPr>
          <w:rFonts w:ascii="Times New Roman" w:hAnsi="Times New Roman" w:cs="Times New Roman"/>
          <w:sz w:val="24"/>
          <w:szCs w:val="24"/>
        </w:rPr>
        <w:t xml:space="preserve"> with other images of (French, British and even German) soldiers relaxing with children </w:t>
      </w:r>
      <w:r w:rsidR="0088207F">
        <w:rPr>
          <w:rFonts w:ascii="Times New Roman" w:hAnsi="Times New Roman" w:cs="Times New Roman"/>
          <w:sz w:val="24"/>
          <w:szCs w:val="24"/>
        </w:rPr>
        <w:t xml:space="preserve">which </w:t>
      </w:r>
      <w:r w:rsidR="00B83428" w:rsidRPr="00F056D4">
        <w:rPr>
          <w:rFonts w:ascii="Times New Roman" w:hAnsi="Times New Roman" w:cs="Times New Roman"/>
          <w:sz w:val="24"/>
          <w:szCs w:val="24"/>
        </w:rPr>
        <w:t xml:space="preserve">have been included in </w:t>
      </w:r>
      <w:r w:rsidR="00B83428" w:rsidRPr="00F056D4">
        <w:rPr>
          <w:rFonts w:ascii="Times New Roman" w:hAnsi="Times New Roman" w:cs="Times New Roman"/>
          <w:i/>
          <w:sz w:val="24"/>
          <w:szCs w:val="24"/>
        </w:rPr>
        <w:t xml:space="preserve">War Illustrated </w:t>
      </w:r>
      <w:r w:rsidR="00B83428" w:rsidRPr="00F056D4">
        <w:rPr>
          <w:rFonts w:ascii="Times New Roman" w:hAnsi="Times New Roman" w:cs="Times New Roman"/>
          <w:sz w:val="24"/>
          <w:szCs w:val="24"/>
        </w:rPr>
        <w:t xml:space="preserve">to stress both the maintenance of pre-war patriarchal sentiments and the national duty of servicemen towards the civilian populace, is particularly marked. </w:t>
      </w:r>
      <w:r w:rsidR="00981816" w:rsidRPr="00F056D4">
        <w:rPr>
          <w:rFonts w:ascii="Times New Roman" w:hAnsi="Times New Roman" w:cs="Times New Roman"/>
          <w:sz w:val="24"/>
          <w:szCs w:val="24"/>
        </w:rPr>
        <w:t xml:space="preserve">Where earlier images </w:t>
      </w:r>
      <w:r w:rsidR="00B83428" w:rsidRPr="00F056D4">
        <w:rPr>
          <w:rFonts w:ascii="Times New Roman" w:hAnsi="Times New Roman" w:cs="Times New Roman"/>
          <w:sz w:val="24"/>
          <w:szCs w:val="24"/>
        </w:rPr>
        <w:t xml:space="preserve">had </w:t>
      </w:r>
      <w:r w:rsidR="00981816" w:rsidRPr="00F056D4">
        <w:rPr>
          <w:rFonts w:ascii="Times New Roman" w:hAnsi="Times New Roman" w:cs="Times New Roman"/>
          <w:sz w:val="24"/>
          <w:szCs w:val="24"/>
        </w:rPr>
        <w:t>champion</w:t>
      </w:r>
      <w:r w:rsidR="00B83428" w:rsidRPr="00F056D4">
        <w:rPr>
          <w:rFonts w:ascii="Times New Roman" w:hAnsi="Times New Roman" w:cs="Times New Roman"/>
          <w:sz w:val="24"/>
          <w:szCs w:val="24"/>
        </w:rPr>
        <w:t>ed</w:t>
      </w:r>
      <w:r w:rsidR="00981816" w:rsidRPr="00F056D4">
        <w:rPr>
          <w:rFonts w:ascii="Times New Roman" w:hAnsi="Times New Roman" w:cs="Times New Roman"/>
          <w:sz w:val="24"/>
          <w:szCs w:val="24"/>
        </w:rPr>
        <w:t xml:space="preserve"> the heroic virtues of French children for the assurance of the country’s </w:t>
      </w:r>
      <w:r w:rsidR="00F23AFB" w:rsidRPr="00F056D4">
        <w:rPr>
          <w:rFonts w:ascii="Times New Roman" w:hAnsi="Times New Roman" w:cs="Times New Roman"/>
          <w:sz w:val="24"/>
          <w:szCs w:val="24"/>
        </w:rPr>
        <w:t xml:space="preserve">future, here the children of a ‘Greater France’ </w:t>
      </w:r>
      <w:r w:rsidR="00981816" w:rsidRPr="00F056D4">
        <w:rPr>
          <w:rFonts w:ascii="Times New Roman" w:hAnsi="Times New Roman" w:cs="Times New Roman"/>
          <w:sz w:val="24"/>
          <w:szCs w:val="24"/>
        </w:rPr>
        <w:t xml:space="preserve">(greater in </w:t>
      </w:r>
      <w:r w:rsidR="00B83428" w:rsidRPr="00F056D4">
        <w:rPr>
          <w:rFonts w:ascii="Times New Roman" w:hAnsi="Times New Roman" w:cs="Times New Roman"/>
          <w:sz w:val="24"/>
          <w:szCs w:val="24"/>
        </w:rPr>
        <w:t xml:space="preserve">the future in </w:t>
      </w:r>
      <w:r w:rsidR="00981816" w:rsidRPr="00F056D4">
        <w:rPr>
          <w:rFonts w:ascii="Times New Roman" w:hAnsi="Times New Roman" w:cs="Times New Roman"/>
          <w:sz w:val="24"/>
          <w:szCs w:val="24"/>
        </w:rPr>
        <w:t>area, population and resources)</w:t>
      </w:r>
      <w:r w:rsidR="00A7158E" w:rsidRPr="00F056D4">
        <w:rPr>
          <w:rFonts w:ascii="Times New Roman" w:hAnsi="Times New Roman" w:cs="Times New Roman"/>
          <w:sz w:val="24"/>
          <w:szCs w:val="24"/>
        </w:rPr>
        <w:t xml:space="preserve"> appear </w:t>
      </w:r>
      <w:r w:rsidR="00B83428" w:rsidRPr="00F056D4">
        <w:rPr>
          <w:rFonts w:ascii="Times New Roman" w:hAnsi="Times New Roman" w:cs="Times New Roman"/>
          <w:sz w:val="24"/>
          <w:szCs w:val="24"/>
        </w:rPr>
        <w:t>acquired and occupied rather than</w:t>
      </w:r>
      <w:r w:rsidR="00A7158E" w:rsidRPr="00F056D4">
        <w:rPr>
          <w:rFonts w:ascii="Times New Roman" w:hAnsi="Times New Roman" w:cs="Times New Roman"/>
          <w:sz w:val="24"/>
          <w:szCs w:val="24"/>
        </w:rPr>
        <w:t xml:space="preserve"> protected by the figure of patriotism and patriarchy.</w:t>
      </w:r>
      <w:r w:rsidR="00C96F04" w:rsidRPr="00F056D4">
        <w:rPr>
          <w:rFonts w:ascii="Times New Roman" w:hAnsi="Times New Roman" w:cs="Times New Roman"/>
          <w:sz w:val="24"/>
          <w:szCs w:val="24"/>
        </w:rPr>
        <w:t xml:space="preserve">  </w:t>
      </w:r>
      <w:r w:rsidR="009E3418" w:rsidRPr="00F056D4">
        <w:rPr>
          <w:rFonts w:ascii="Times New Roman" w:hAnsi="Times New Roman" w:cs="Times New Roman"/>
          <w:sz w:val="24"/>
          <w:szCs w:val="24"/>
        </w:rPr>
        <w:t xml:space="preserve">The ambivalence of the children’s expressions, given that this is an illustration and not a photograph, </w:t>
      </w:r>
      <w:r w:rsidR="0088207F">
        <w:rPr>
          <w:rFonts w:ascii="Times New Roman" w:hAnsi="Times New Roman" w:cs="Times New Roman"/>
          <w:sz w:val="24"/>
          <w:szCs w:val="24"/>
        </w:rPr>
        <w:t xml:space="preserve">ironically </w:t>
      </w:r>
      <w:r w:rsidR="009E3418" w:rsidRPr="00F056D4">
        <w:rPr>
          <w:rFonts w:ascii="Times New Roman" w:hAnsi="Times New Roman" w:cs="Times New Roman"/>
          <w:sz w:val="24"/>
          <w:szCs w:val="24"/>
        </w:rPr>
        <w:t>underlines the problematic political questions underpinning the image.</w:t>
      </w:r>
    </w:p>
    <w:p w:rsidR="009E3418" w:rsidRPr="00F056D4" w:rsidRDefault="009E3418" w:rsidP="005511AC">
      <w:pPr>
        <w:spacing w:after="0" w:line="360" w:lineRule="auto"/>
        <w:ind w:firstLine="720"/>
        <w:rPr>
          <w:rFonts w:ascii="Times New Roman" w:hAnsi="Times New Roman" w:cs="Times New Roman"/>
          <w:sz w:val="24"/>
          <w:szCs w:val="24"/>
        </w:rPr>
      </w:pPr>
      <w:r w:rsidRPr="00F056D4">
        <w:rPr>
          <w:rFonts w:ascii="Times New Roman" w:hAnsi="Times New Roman" w:cs="Times New Roman"/>
          <w:sz w:val="24"/>
          <w:szCs w:val="24"/>
        </w:rPr>
        <w:t xml:space="preserve">A more straightforward mobilisation of French children emerges in images from the following year. </w:t>
      </w:r>
      <w:r w:rsidR="00AD64D1" w:rsidRPr="00F056D4">
        <w:rPr>
          <w:rFonts w:ascii="Times New Roman" w:hAnsi="Times New Roman" w:cs="Times New Roman"/>
          <w:sz w:val="24"/>
          <w:szCs w:val="24"/>
        </w:rPr>
        <w:t xml:space="preserve">The impact of propagandist reportage using juxtaposition and incongruity in its portrayal of children is exemplified by </w:t>
      </w:r>
      <w:r w:rsidR="00245278" w:rsidRPr="00F056D4">
        <w:rPr>
          <w:rFonts w:ascii="Times New Roman" w:hAnsi="Times New Roman" w:cs="Times New Roman"/>
          <w:sz w:val="24"/>
          <w:szCs w:val="24"/>
        </w:rPr>
        <w:t>Fig.7</w:t>
      </w:r>
      <w:r w:rsidR="00D32FEA" w:rsidRPr="00F056D4">
        <w:rPr>
          <w:rFonts w:ascii="Times New Roman" w:hAnsi="Times New Roman" w:cs="Times New Roman"/>
          <w:sz w:val="24"/>
          <w:szCs w:val="24"/>
        </w:rPr>
        <w:t xml:space="preserve">, from </w:t>
      </w:r>
      <w:r w:rsidR="002C3153">
        <w:rPr>
          <w:rFonts w:ascii="Times New Roman" w:hAnsi="Times New Roman" w:cs="Times New Roman"/>
          <w:sz w:val="24"/>
          <w:szCs w:val="24"/>
        </w:rPr>
        <w:t xml:space="preserve">11 </w:t>
      </w:r>
      <w:r w:rsidR="00D32FEA" w:rsidRPr="00F056D4">
        <w:rPr>
          <w:rFonts w:ascii="Times New Roman" w:hAnsi="Times New Roman" w:cs="Times New Roman"/>
          <w:sz w:val="24"/>
          <w:szCs w:val="24"/>
        </w:rPr>
        <w:t>March 1916. These pictures show</w:t>
      </w:r>
      <w:r w:rsidR="000E77E8" w:rsidRPr="00F056D4">
        <w:rPr>
          <w:rFonts w:ascii="Times New Roman" w:hAnsi="Times New Roman" w:cs="Times New Roman"/>
          <w:sz w:val="24"/>
          <w:szCs w:val="24"/>
        </w:rPr>
        <w:t xml:space="preserve"> schoolchildren</w:t>
      </w:r>
      <w:r w:rsidR="007237AB" w:rsidRPr="00F056D4">
        <w:rPr>
          <w:rFonts w:ascii="Times New Roman" w:hAnsi="Times New Roman" w:cs="Times New Roman"/>
          <w:sz w:val="24"/>
          <w:szCs w:val="24"/>
        </w:rPr>
        <w:t xml:space="preserve"> close to the front line</w:t>
      </w:r>
      <w:r w:rsidR="000E77E8" w:rsidRPr="00F056D4">
        <w:rPr>
          <w:rFonts w:ascii="Times New Roman" w:hAnsi="Times New Roman" w:cs="Times New Roman"/>
          <w:sz w:val="24"/>
          <w:szCs w:val="24"/>
        </w:rPr>
        <w:t xml:space="preserve"> </w:t>
      </w:r>
      <w:r w:rsidR="007237AB" w:rsidRPr="00F056D4">
        <w:rPr>
          <w:rFonts w:ascii="Times New Roman" w:hAnsi="Times New Roman" w:cs="Times New Roman"/>
          <w:sz w:val="24"/>
          <w:szCs w:val="24"/>
        </w:rPr>
        <w:t>undertaking their daily tas</w:t>
      </w:r>
      <w:r w:rsidR="00245278" w:rsidRPr="00F056D4">
        <w:rPr>
          <w:rFonts w:ascii="Times New Roman" w:hAnsi="Times New Roman" w:cs="Times New Roman"/>
          <w:sz w:val="24"/>
          <w:szCs w:val="24"/>
        </w:rPr>
        <w:t>ks in gas masks.  As in the case of Fig.5</w:t>
      </w:r>
      <w:r w:rsidR="007237AB" w:rsidRPr="00F056D4">
        <w:rPr>
          <w:rFonts w:ascii="Times New Roman" w:hAnsi="Times New Roman" w:cs="Times New Roman"/>
          <w:sz w:val="24"/>
          <w:szCs w:val="24"/>
        </w:rPr>
        <w:t xml:space="preserve">, the outlandishness of the children’s acceptance of war conditions alongside the maintenance of everyday activity is lauded and lamented in equal measure by </w:t>
      </w:r>
      <w:r w:rsidR="00F23AFB" w:rsidRPr="00F056D4">
        <w:rPr>
          <w:rFonts w:ascii="Times New Roman" w:hAnsi="Times New Roman" w:cs="Times New Roman"/>
          <w:sz w:val="24"/>
          <w:szCs w:val="24"/>
        </w:rPr>
        <w:t>the images’ caption. It reads: ‘</w:t>
      </w:r>
      <w:r w:rsidR="007237AB" w:rsidRPr="00F056D4">
        <w:rPr>
          <w:rFonts w:ascii="Times New Roman" w:hAnsi="Times New Roman" w:cs="Times New Roman"/>
          <w:sz w:val="24"/>
          <w:szCs w:val="24"/>
        </w:rPr>
        <w:t>Comedy and tragedy blend curiously in these two illustrations. These little children in France may actually consider themselves in the fighting-line. Daily they attend their school in Rheims, within range of German shells, wearing respirators. Such an antithesis of civilis</w:t>
      </w:r>
      <w:r w:rsidR="00F23AFB" w:rsidRPr="00F056D4">
        <w:rPr>
          <w:rFonts w:ascii="Times New Roman" w:hAnsi="Times New Roman" w:cs="Times New Roman"/>
          <w:sz w:val="24"/>
          <w:szCs w:val="24"/>
        </w:rPr>
        <w:t>ation it would be hard to find.’</w:t>
      </w:r>
      <w:r w:rsidR="009A0430" w:rsidRPr="00F056D4">
        <w:rPr>
          <w:rFonts w:ascii="Times New Roman" w:hAnsi="Times New Roman" w:cs="Times New Roman"/>
          <w:sz w:val="24"/>
          <w:szCs w:val="24"/>
        </w:rPr>
        <w:t xml:space="preserve"> </w:t>
      </w:r>
      <w:r w:rsidR="00EF2056" w:rsidRPr="00F056D4">
        <w:rPr>
          <w:rFonts w:ascii="Times New Roman" w:hAnsi="Times New Roman" w:cs="Times New Roman"/>
          <w:sz w:val="24"/>
          <w:szCs w:val="24"/>
        </w:rPr>
        <w:t>Tellingly also, this image’s caption purposefully distances the war experience of the Fren</w:t>
      </w:r>
      <w:r w:rsidR="00F23AFB" w:rsidRPr="00F056D4">
        <w:rPr>
          <w:rFonts w:ascii="Times New Roman" w:hAnsi="Times New Roman" w:cs="Times New Roman"/>
          <w:sz w:val="24"/>
          <w:szCs w:val="24"/>
        </w:rPr>
        <w:t>ch population from that of the British readership: ‘</w:t>
      </w:r>
      <w:r w:rsidR="00EF2056" w:rsidRPr="00F056D4">
        <w:rPr>
          <w:rFonts w:ascii="Times New Roman" w:hAnsi="Times New Roman" w:cs="Times New Roman"/>
          <w:sz w:val="24"/>
          <w:szCs w:val="24"/>
        </w:rPr>
        <w:t xml:space="preserve">And to think that this might happen in some city in England were it not for the twenty-one miles of sea separating us from </w:t>
      </w:r>
      <w:r w:rsidR="00F23AFB" w:rsidRPr="00F056D4">
        <w:rPr>
          <w:rFonts w:ascii="Times New Roman" w:hAnsi="Times New Roman" w:cs="Times New Roman"/>
          <w:sz w:val="24"/>
          <w:szCs w:val="24"/>
        </w:rPr>
        <w:t>the Continent.’</w:t>
      </w:r>
      <w:r w:rsidR="00EF2056" w:rsidRPr="00F056D4">
        <w:rPr>
          <w:rFonts w:ascii="Times New Roman" w:hAnsi="Times New Roman" w:cs="Times New Roman"/>
          <w:sz w:val="24"/>
          <w:szCs w:val="24"/>
        </w:rPr>
        <w:t xml:space="preserve"> </w:t>
      </w:r>
      <w:r w:rsidR="002B4288" w:rsidRPr="00F056D4">
        <w:rPr>
          <w:rFonts w:ascii="Times New Roman" w:hAnsi="Times New Roman" w:cs="Times New Roman"/>
          <w:sz w:val="24"/>
          <w:szCs w:val="24"/>
        </w:rPr>
        <w:t>The children’s likeness to actual comba</w:t>
      </w:r>
      <w:r w:rsidR="00AA4270">
        <w:rPr>
          <w:rFonts w:ascii="Times New Roman" w:hAnsi="Times New Roman" w:cs="Times New Roman"/>
          <w:sz w:val="24"/>
          <w:szCs w:val="24"/>
        </w:rPr>
        <w:t>tants in this picture is bolster</w:t>
      </w:r>
      <w:r w:rsidR="002C3153">
        <w:rPr>
          <w:rFonts w:ascii="Times New Roman" w:hAnsi="Times New Roman" w:cs="Times New Roman"/>
          <w:sz w:val="24"/>
          <w:szCs w:val="24"/>
        </w:rPr>
        <w:t>ed</w:t>
      </w:r>
      <w:r w:rsidR="002B4288" w:rsidRPr="00F056D4">
        <w:rPr>
          <w:rFonts w:ascii="Times New Roman" w:hAnsi="Times New Roman" w:cs="Times New Roman"/>
          <w:sz w:val="24"/>
          <w:szCs w:val="24"/>
        </w:rPr>
        <w:t xml:space="preserve"> in an image from </w:t>
      </w:r>
      <w:r w:rsidR="002C3153">
        <w:rPr>
          <w:rFonts w:ascii="Times New Roman" w:hAnsi="Times New Roman" w:cs="Times New Roman"/>
          <w:sz w:val="24"/>
          <w:szCs w:val="24"/>
        </w:rPr>
        <w:t xml:space="preserve">22 </w:t>
      </w:r>
      <w:r w:rsidR="002B4288" w:rsidRPr="00F056D4">
        <w:rPr>
          <w:rFonts w:ascii="Times New Roman" w:hAnsi="Times New Roman" w:cs="Times New Roman"/>
          <w:sz w:val="24"/>
          <w:szCs w:val="24"/>
        </w:rPr>
        <w:t>April 1916, which shows German prisoners walk</w:t>
      </w:r>
      <w:r w:rsidR="00865891" w:rsidRPr="00F056D4">
        <w:rPr>
          <w:rFonts w:ascii="Times New Roman" w:hAnsi="Times New Roman" w:cs="Times New Roman"/>
          <w:sz w:val="24"/>
          <w:szCs w:val="24"/>
        </w:rPr>
        <w:t>ing past French children</w:t>
      </w:r>
      <w:r w:rsidR="002B4288" w:rsidRPr="00F056D4">
        <w:rPr>
          <w:rFonts w:ascii="Times New Roman" w:hAnsi="Times New Roman" w:cs="Times New Roman"/>
          <w:sz w:val="24"/>
          <w:szCs w:val="24"/>
        </w:rPr>
        <w:t xml:space="preserve">. </w:t>
      </w:r>
      <w:r w:rsidR="00540D0E" w:rsidRPr="00F056D4">
        <w:rPr>
          <w:rFonts w:ascii="Times New Roman" w:hAnsi="Times New Roman" w:cs="Times New Roman"/>
          <w:sz w:val="24"/>
          <w:szCs w:val="24"/>
        </w:rPr>
        <w:t>Again the children are equated with and subsumed utterly within the national an</w:t>
      </w:r>
      <w:r w:rsidR="00384453" w:rsidRPr="00F056D4">
        <w:rPr>
          <w:rFonts w:ascii="Times New Roman" w:hAnsi="Times New Roman" w:cs="Times New Roman"/>
          <w:sz w:val="24"/>
          <w:szCs w:val="24"/>
        </w:rPr>
        <w:t>d political cont</w:t>
      </w:r>
      <w:r w:rsidR="00F23AFB" w:rsidRPr="00F056D4">
        <w:rPr>
          <w:rFonts w:ascii="Times New Roman" w:hAnsi="Times New Roman" w:cs="Times New Roman"/>
          <w:sz w:val="24"/>
          <w:szCs w:val="24"/>
        </w:rPr>
        <w:t xml:space="preserve">ext, unified but anonymised </w:t>
      </w:r>
      <w:r w:rsidR="00865891" w:rsidRPr="00F056D4">
        <w:rPr>
          <w:rFonts w:ascii="Times New Roman" w:hAnsi="Times New Roman" w:cs="Times New Roman"/>
          <w:sz w:val="24"/>
          <w:szCs w:val="24"/>
        </w:rPr>
        <w:t xml:space="preserve">in their description </w:t>
      </w:r>
      <w:r w:rsidR="00F23AFB" w:rsidRPr="00F056D4">
        <w:rPr>
          <w:rFonts w:ascii="Times New Roman" w:hAnsi="Times New Roman" w:cs="Times New Roman"/>
          <w:sz w:val="24"/>
          <w:szCs w:val="24"/>
        </w:rPr>
        <w:t>as ‘Young France.’</w:t>
      </w:r>
      <w:r w:rsidR="00540D0E" w:rsidRPr="00F056D4">
        <w:rPr>
          <w:rFonts w:ascii="Times New Roman" w:hAnsi="Times New Roman" w:cs="Times New Roman"/>
          <w:sz w:val="24"/>
          <w:szCs w:val="24"/>
        </w:rPr>
        <w:t xml:space="preserve"> </w:t>
      </w:r>
      <w:r w:rsidR="00384453" w:rsidRPr="00F056D4">
        <w:rPr>
          <w:rFonts w:ascii="Times New Roman" w:hAnsi="Times New Roman" w:cs="Times New Roman"/>
          <w:sz w:val="24"/>
          <w:szCs w:val="24"/>
        </w:rPr>
        <w:t>The self-conscious</w:t>
      </w:r>
      <w:r w:rsidR="00B73CF7" w:rsidRPr="00F056D4">
        <w:rPr>
          <w:rFonts w:ascii="Times New Roman" w:hAnsi="Times New Roman" w:cs="Times New Roman"/>
          <w:sz w:val="24"/>
          <w:szCs w:val="24"/>
        </w:rPr>
        <w:t xml:space="preserve"> staging of the event</w:t>
      </w:r>
      <w:r w:rsidR="00384453" w:rsidRPr="00F056D4">
        <w:rPr>
          <w:rFonts w:ascii="Times New Roman" w:hAnsi="Times New Roman" w:cs="Times New Roman"/>
          <w:sz w:val="24"/>
          <w:szCs w:val="24"/>
        </w:rPr>
        <w:t xml:space="preserve"> (for the children a</w:t>
      </w:r>
      <w:r w:rsidR="00865891" w:rsidRPr="00F056D4">
        <w:rPr>
          <w:rFonts w:ascii="Times New Roman" w:hAnsi="Times New Roman" w:cs="Times New Roman"/>
          <w:sz w:val="24"/>
          <w:szCs w:val="24"/>
        </w:rPr>
        <w:t>nd presumably for the camera as well</w:t>
      </w:r>
      <w:r w:rsidR="00384453" w:rsidRPr="00F056D4">
        <w:rPr>
          <w:rFonts w:ascii="Times New Roman" w:hAnsi="Times New Roman" w:cs="Times New Roman"/>
          <w:sz w:val="24"/>
          <w:szCs w:val="24"/>
        </w:rPr>
        <w:t>)</w:t>
      </w:r>
      <w:r w:rsidR="00B73CF7" w:rsidRPr="00F056D4">
        <w:rPr>
          <w:rFonts w:ascii="Times New Roman" w:hAnsi="Times New Roman" w:cs="Times New Roman"/>
          <w:sz w:val="24"/>
          <w:szCs w:val="24"/>
        </w:rPr>
        <w:t xml:space="preserve"> is matched by the assumption or dictation of the children’s response </w:t>
      </w:r>
      <w:r w:rsidR="00865891" w:rsidRPr="00F056D4">
        <w:rPr>
          <w:rFonts w:ascii="Times New Roman" w:hAnsi="Times New Roman" w:cs="Times New Roman"/>
          <w:sz w:val="24"/>
          <w:szCs w:val="24"/>
        </w:rPr>
        <w:t xml:space="preserve">to it, </w:t>
      </w:r>
      <w:r w:rsidR="00384453" w:rsidRPr="00F056D4">
        <w:rPr>
          <w:rFonts w:ascii="Times New Roman" w:hAnsi="Times New Roman" w:cs="Times New Roman"/>
          <w:sz w:val="24"/>
          <w:szCs w:val="24"/>
        </w:rPr>
        <w:t xml:space="preserve">which is </w:t>
      </w:r>
      <w:r w:rsidR="00B73CF7" w:rsidRPr="00F056D4">
        <w:rPr>
          <w:rFonts w:ascii="Times New Roman" w:hAnsi="Times New Roman" w:cs="Times New Roman"/>
          <w:sz w:val="24"/>
          <w:szCs w:val="24"/>
        </w:rPr>
        <w:t>contained in the</w:t>
      </w:r>
      <w:r w:rsidR="00F23AFB" w:rsidRPr="00F056D4">
        <w:rPr>
          <w:rFonts w:ascii="Times New Roman" w:hAnsi="Times New Roman" w:cs="Times New Roman"/>
          <w:sz w:val="24"/>
          <w:szCs w:val="24"/>
        </w:rPr>
        <w:t xml:space="preserve"> caption:  ‘</w:t>
      </w:r>
      <w:r w:rsidR="00B73CF7" w:rsidRPr="00F056D4">
        <w:rPr>
          <w:rFonts w:ascii="Times New Roman" w:hAnsi="Times New Roman" w:cs="Times New Roman"/>
          <w:sz w:val="24"/>
          <w:szCs w:val="24"/>
        </w:rPr>
        <w:t>Their expressions are curiously reserved, though no doubt a strong feeling of infantile c</w:t>
      </w:r>
      <w:r w:rsidR="00865891" w:rsidRPr="00F056D4">
        <w:rPr>
          <w:rFonts w:ascii="Times New Roman" w:hAnsi="Times New Roman" w:cs="Times New Roman"/>
          <w:sz w:val="24"/>
          <w:szCs w:val="24"/>
        </w:rPr>
        <w:t>ontempt surges in their hearts.</w:t>
      </w:r>
      <w:r w:rsidR="00F23AFB" w:rsidRPr="00F056D4">
        <w:rPr>
          <w:rFonts w:ascii="Times New Roman" w:hAnsi="Times New Roman" w:cs="Times New Roman"/>
          <w:sz w:val="24"/>
          <w:szCs w:val="24"/>
        </w:rPr>
        <w:t>’</w:t>
      </w:r>
    </w:p>
    <w:p w:rsidR="00045DA0" w:rsidRPr="00F056D4" w:rsidRDefault="00384453" w:rsidP="005511AC">
      <w:pPr>
        <w:spacing w:line="360" w:lineRule="auto"/>
        <w:ind w:firstLine="720"/>
        <w:rPr>
          <w:rFonts w:ascii="Times New Roman" w:hAnsi="Times New Roman" w:cs="Times New Roman"/>
          <w:sz w:val="24"/>
          <w:szCs w:val="24"/>
        </w:rPr>
      </w:pPr>
      <w:r w:rsidRPr="00F056D4">
        <w:rPr>
          <w:rFonts w:ascii="Times New Roman" w:hAnsi="Times New Roman" w:cs="Times New Roman"/>
          <w:sz w:val="24"/>
          <w:szCs w:val="24"/>
        </w:rPr>
        <w:lastRenderedPageBreak/>
        <w:t xml:space="preserve">The integration of French children within the conflict </w:t>
      </w:r>
      <w:r w:rsidR="00944CB7" w:rsidRPr="00F056D4">
        <w:rPr>
          <w:rFonts w:ascii="Times New Roman" w:hAnsi="Times New Roman" w:cs="Times New Roman"/>
          <w:sz w:val="24"/>
          <w:szCs w:val="24"/>
        </w:rPr>
        <w:t>which these images suggest</w:t>
      </w:r>
      <w:r w:rsidR="002C3153">
        <w:rPr>
          <w:rFonts w:ascii="Times New Roman" w:hAnsi="Times New Roman" w:cs="Times New Roman"/>
          <w:sz w:val="24"/>
          <w:szCs w:val="24"/>
        </w:rPr>
        <w:t>s</w:t>
      </w:r>
      <w:r w:rsidR="00F271DA" w:rsidRPr="00F056D4">
        <w:rPr>
          <w:rFonts w:ascii="Times New Roman" w:hAnsi="Times New Roman" w:cs="Times New Roman"/>
          <w:sz w:val="24"/>
          <w:szCs w:val="24"/>
        </w:rPr>
        <w:t xml:space="preserve">, </w:t>
      </w:r>
      <w:r w:rsidRPr="00F056D4">
        <w:rPr>
          <w:rFonts w:ascii="Times New Roman" w:hAnsi="Times New Roman" w:cs="Times New Roman"/>
          <w:sz w:val="24"/>
          <w:szCs w:val="24"/>
        </w:rPr>
        <w:t xml:space="preserve">in </w:t>
      </w:r>
      <w:r w:rsidR="00944CB7" w:rsidRPr="00F056D4">
        <w:rPr>
          <w:rFonts w:ascii="Times New Roman" w:hAnsi="Times New Roman" w:cs="Times New Roman"/>
          <w:sz w:val="24"/>
          <w:szCs w:val="24"/>
        </w:rPr>
        <w:t xml:space="preserve">their </w:t>
      </w:r>
      <w:r w:rsidRPr="00F056D4">
        <w:rPr>
          <w:rFonts w:ascii="Times New Roman" w:hAnsi="Times New Roman" w:cs="Times New Roman"/>
          <w:sz w:val="24"/>
          <w:szCs w:val="24"/>
        </w:rPr>
        <w:t>being shown to share</w:t>
      </w:r>
      <w:r w:rsidR="00B02C43" w:rsidRPr="00F056D4">
        <w:rPr>
          <w:rFonts w:ascii="Times New Roman" w:hAnsi="Times New Roman" w:cs="Times New Roman"/>
          <w:sz w:val="24"/>
          <w:szCs w:val="24"/>
        </w:rPr>
        <w:t xml:space="preserve"> the</w:t>
      </w:r>
      <w:r w:rsidRPr="00F056D4">
        <w:rPr>
          <w:rFonts w:ascii="Times New Roman" w:hAnsi="Times New Roman" w:cs="Times New Roman"/>
          <w:sz w:val="24"/>
          <w:szCs w:val="24"/>
        </w:rPr>
        <w:t xml:space="preserve"> experience </w:t>
      </w:r>
      <w:r w:rsidR="00B02C43" w:rsidRPr="00F056D4">
        <w:rPr>
          <w:rFonts w:ascii="Times New Roman" w:hAnsi="Times New Roman" w:cs="Times New Roman"/>
          <w:sz w:val="24"/>
          <w:szCs w:val="24"/>
        </w:rPr>
        <w:t>and danger</w:t>
      </w:r>
      <w:r w:rsidRPr="00F056D4">
        <w:rPr>
          <w:rFonts w:ascii="Times New Roman" w:hAnsi="Times New Roman" w:cs="Times New Roman"/>
          <w:sz w:val="24"/>
          <w:szCs w:val="24"/>
        </w:rPr>
        <w:t xml:space="preserve"> of the front line, and being presumed to incarnate the sentiments of </w:t>
      </w:r>
      <w:r w:rsidR="004E6D61" w:rsidRPr="00F056D4">
        <w:rPr>
          <w:rFonts w:ascii="Times New Roman" w:hAnsi="Times New Roman" w:cs="Times New Roman"/>
          <w:sz w:val="24"/>
          <w:szCs w:val="24"/>
        </w:rPr>
        <w:t xml:space="preserve">their parents, their political establishments, their countries at large and </w:t>
      </w:r>
      <w:r w:rsidR="00944CB7" w:rsidRPr="00F056D4">
        <w:rPr>
          <w:rFonts w:ascii="Times New Roman" w:hAnsi="Times New Roman" w:cs="Times New Roman"/>
          <w:sz w:val="24"/>
          <w:szCs w:val="24"/>
        </w:rPr>
        <w:t xml:space="preserve">even </w:t>
      </w:r>
      <w:r w:rsidR="004E6D61" w:rsidRPr="00F056D4">
        <w:rPr>
          <w:rFonts w:ascii="Times New Roman" w:hAnsi="Times New Roman" w:cs="Times New Roman"/>
          <w:sz w:val="24"/>
          <w:szCs w:val="24"/>
        </w:rPr>
        <w:t>(by implicat</w:t>
      </w:r>
      <w:r w:rsidR="002C3153">
        <w:rPr>
          <w:rFonts w:ascii="Times New Roman" w:hAnsi="Times New Roman" w:cs="Times New Roman"/>
          <w:sz w:val="24"/>
          <w:szCs w:val="24"/>
        </w:rPr>
        <w:t>ion, in this British magazine</w:t>
      </w:r>
      <w:r w:rsidR="004E6D61" w:rsidRPr="00F056D4">
        <w:rPr>
          <w:rFonts w:ascii="Times New Roman" w:hAnsi="Times New Roman" w:cs="Times New Roman"/>
          <w:sz w:val="24"/>
          <w:szCs w:val="24"/>
        </w:rPr>
        <w:t xml:space="preserve">) the </w:t>
      </w:r>
      <w:r w:rsidR="00944CB7" w:rsidRPr="00F056D4">
        <w:rPr>
          <w:rFonts w:ascii="Times New Roman" w:hAnsi="Times New Roman" w:cs="Times New Roman"/>
          <w:sz w:val="24"/>
          <w:szCs w:val="24"/>
        </w:rPr>
        <w:t xml:space="preserve">agenda </w:t>
      </w:r>
      <w:r w:rsidR="004E6D61" w:rsidRPr="00F056D4">
        <w:rPr>
          <w:rFonts w:ascii="Times New Roman" w:hAnsi="Times New Roman" w:cs="Times New Roman"/>
          <w:sz w:val="24"/>
          <w:szCs w:val="24"/>
        </w:rPr>
        <w:t>of the</w:t>
      </w:r>
      <w:r w:rsidR="00B02C43" w:rsidRPr="00F056D4">
        <w:rPr>
          <w:rFonts w:ascii="Times New Roman" w:hAnsi="Times New Roman" w:cs="Times New Roman"/>
          <w:sz w:val="24"/>
          <w:szCs w:val="24"/>
        </w:rPr>
        <w:t>ir</w:t>
      </w:r>
      <w:r w:rsidR="004E6D61" w:rsidRPr="00F056D4">
        <w:rPr>
          <w:rFonts w:ascii="Times New Roman" w:hAnsi="Times New Roman" w:cs="Times New Roman"/>
          <w:sz w:val="24"/>
          <w:szCs w:val="24"/>
        </w:rPr>
        <w:t xml:space="preserve"> Allies</w:t>
      </w:r>
      <w:r w:rsidR="00B02C43" w:rsidRPr="00F056D4">
        <w:rPr>
          <w:rFonts w:ascii="Times New Roman" w:hAnsi="Times New Roman" w:cs="Times New Roman"/>
          <w:sz w:val="24"/>
          <w:szCs w:val="24"/>
        </w:rPr>
        <w:t xml:space="preserve">, </w:t>
      </w:r>
      <w:r w:rsidR="00944CB7" w:rsidRPr="00F056D4">
        <w:rPr>
          <w:rFonts w:ascii="Times New Roman" w:hAnsi="Times New Roman" w:cs="Times New Roman"/>
          <w:sz w:val="24"/>
          <w:szCs w:val="24"/>
        </w:rPr>
        <w:t xml:space="preserve">previews the next stage of representation which occurs within the publication.  This is the depiction of </w:t>
      </w:r>
      <w:r w:rsidR="009E5D0C" w:rsidRPr="00F056D4">
        <w:rPr>
          <w:rFonts w:ascii="Times New Roman" w:hAnsi="Times New Roman" w:cs="Times New Roman"/>
          <w:sz w:val="24"/>
          <w:szCs w:val="24"/>
        </w:rPr>
        <w:t xml:space="preserve">older children </w:t>
      </w:r>
      <w:r w:rsidR="009E5D0C">
        <w:rPr>
          <w:rFonts w:ascii="Times New Roman" w:hAnsi="Times New Roman" w:cs="Times New Roman"/>
          <w:sz w:val="24"/>
          <w:szCs w:val="24"/>
        </w:rPr>
        <w:t xml:space="preserve">and youths </w:t>
      </w:r>
      <w:r w:rsidR="00257036" w:rsidRPr="00F056D4">
        <w:rPr>
          <w:rFonts w:ascii="Times New Roman" w:hAnsi="Times New Roman" w:cs="Times New Roman"/>
          <w:sz w:val="24"/>
          <w:szCs w:val="24"/>
        </w:rPr>
        <w:t xml:space="preserve">entering or anticipating </w:t>
      </w:r>
      <w:r w:rsidR="009E5D0C">
        <w:rPr>
          <w:rFonts w:ascii="Times New Roman" w:hAnsi="Times New Roman" w:cs="Times New Roman"/>
          <w:sz w:val="24"/>
          <w:szCs w:val="24"/>
        </w:rPr>
        <w:t xml:space="preserve">actual </w:t>
      </w:r>
      <w:r w:rsidR="00257036" w:rsidRPr="00F056D4">
        <w:rPr>
          <w:rFonts w:ascii="Times New Roman" w:hAnsi="Times New Roman" w:cs="Times New Roman"/>
          <w:sz w:val="24"/>
          <w:szCs w:val="24"/>
        </w:rPr>
        <w:t>war service, seeking and eventually assuming adult occupations in uniform in a full realisation of the inculcation of war roles.</w:t>
      </w:r>
    </w:p>
    <w:p w:rsidR="00045DA0" w:rsidRPr="00F056D4" w:rsidRDefault="001E53B6" w:rsidP="005511AC">
      <w:pPr>
        <w:spacing w:line="360" w:lineRule="auto"/>
        <w:rPr>
          <w:rFonts w:ascii="Times New Roman" w:hAnsi="Times New Roman" w:cs="Times New Roman"/>
          <w:sz w:val="24"/>
          <w:szCs w:val="24"/>
        </w:rPr>
      </w:pPr>
      <w:r w:rsidRPr="00F056D4">
        <w:rPr>
          <w:rFonts w:ascii="Times New Roman" w:hAnsi="Times New Roman" w:cs="Times New Roman"/>
          <w:sz w:val="24"/>
          <w:szCs w:val="24"/>
        </w:rPr>
        <w:t>Ch</w:t>
      </w:r>
      <w:r w:rsidR="00F2126B">
        <w:rPr>
          <w:rFonts w:ascii="Times New Roman" w:hAnsi="Times New Roman" w:cs="Times New Roman"/>
          <w:sz w:val="24"/>
          <w:szCs w:val="24"/>
        </w:rPr>
        <w:t>ildren of the war s</w:t>
      </w:r>
      <w:r w:rsidR="00045DA0" w:rsidRPr="00F056D4">
        <w:rPr>
          <w:rFonts w:ascii="Times New Roman" w:hAnsi="Times New Roman" w:cs="Times New Roman"/>
          <w:sz w:val="24"/>
          <w:szCs w:val="24"/>
        </w:rPr>
        <w:t>ociety</w:t>
      </w:r>
    </w:p>
    <w:p w:rsidR="0075517B" w:rsidRDefault="00863827" w:rsidP="005511AC">
      <w:pPr>
        <w:spacing w:after="0" w:line="360" w:lineRule="auto"/>
        <w:rPr>
          <w:rFonts w:ascii="Times New Roman" w:hAnsi="Times New Roman" w:cs="Times New Roman"/>
          <w:sz w:val="24"/>
          <w:szCs w:val="24"/>
        </w:rPr>
      </w:pPr>
      <w:r w:rsidRPr="00F056D4">
        <w:rPr>
          <w:rFonts w:ascii="Times New Roman" w:hAnsi="Times New Roman" w:cs="Times New Roman"/>
          <w:sz w:val="24"/>
          <w:szCs w:val="24"/>
        </w:rPr>
        <w:t>The full assumption of adult roles by children parallels another development noted in the publication’s images: the transformation in profile and responsibility of women’s roles within the society assuming the aspect of total war.</w:t>
      </w:r>
      <w:r w:rsidR="00F71673" w:rsidRPr="00F056D4">
        <w:rPr>
          <w:rFonts w:ascii="Times New Roman" w:hAnsi="Times New Roman" w:cs="Times New Roman"/>
          <w:sz w:val="24"/>
          <w:szCs w:val="24"/>
        </w:rPr>
        <w:t xml:space="preserve">  Images of children donning uniform accompany those of women ente</w:t>
      </w:r>
      <w:r w:rsidR="00ED4B84">
        <w:rPr>
          <w:rFonts w:ascii="Times New Roman" w:hAnsi="Times New Roman" w:cs="Times New Roman"/>
          <w:sz w:val="24"/>
          <w:szCs w:val="24"/>
        </w:rPr>
        <w:t xml:space="preserve">ring diverse forms of war work </w:t>
      </w:r>
      <w:r w:rsidR="00F71673" w:rsidRPr="00F056D4">
        <w:rPr>
          <w:rFonts w:ascii="Times New Roman" w:hAnsi="Times New Roman" w:cs="Times New Roman"/>
          <w:sz w:val="24"/>
          <w:szCs w:val="24"/>
        </w:rPr>
        <w:t>and</w:t>
      </w:r>
      <w:r w:rsidR="00ED4B84">
        <w:rPr>
          <w:rFonts w:ascii="Times New Roman" w:hAnsi="Times New Roman" w:cs="Times New Roman"/>
          <w:sz w:val="24"/>
          <w:szCs w:val="24"/>
        </w:rPr>
        <w:t>,</w:t>
      </w:r>
      <w:r w:rsidR="00F71673" w:rsidRPr="00F056D4">
        <w:rPr>
          <w:rFonts w:ascii="Times New Roman" w:hAnsi="Times New Roman" w:cs="Times New Roman"/>
          <w:sz w:val="24"/>
          <w:szCs w:val="24"/>
        </w:rPr>
        <w:t xml:space="preserve"> in contrast to the curiosity or quaintness of children’s involvement, </w:t>
      </w:r>
      <w:r w:rsidR="0075517B">
        <w:rPr>
          <w:rFonts w:ascii="Times New Roman" w:hAnsi="Times New Roman" w:cs="Times New Roman"/>
          <w:sz w:val="24"/>
          <w:szCs w:val="24"/>
        </w:rPr>
        <w:t>being</w:t>
      </w:r>
      <w:r w:rsidR="00ED4B84">
        <w:rPr>
          <w:rFonts w:ascii="Times New Roman" w:hAnsi="Times New Roman" w:cs="Times New Roman"/>
          <w:sz w:val="24"/>
          <w:szCs w:val="24"/>
        </w:rPr>
        <w:t xml:space="preserve"> seen to contribute</w:t>
      </w:r>
      <w:r w:rsidR="00F71673" w:rsidRPr="00F056D4">
        <w:rPr>
          <w:rFonts w:ascii="Times New Roman" w:hAnsi="Times New Roman" w:cs="Times New Roman"/>
          <w:sz w:val="24"/>
          <w:szCs w:val="24"/>
        </w:rPr>
        <w:t xml:space="preserve"> en masse to the war effort.</w:t>
      </w:r>
      <w:r w:rsidR="00E3700F" w:rsidRPr="00F056D4">
        <w:rPr>
          <w:rFonts w:ascii="Times New Roman" w:hAnsi="Times New Roman" w:cs="Times New Roman"/>
          <w:sz w:val="24"/>
          <w:szCs w:val="24"/>
        </w:rPr>
        <w:t xml:space="preserve"> </w:t>
      </w:r>
      <w:r w:rsidR="0075517B">
        <w:rPr>
          <w:rFonts w:ascii="Times New Roman" w:hAnsi="Times New Roman" w:cs="Times New Roman"/>
          <w:sz w:val="24"/>
          <w:szCs w:val="24"/>
        </w:rPr>
        <w:t>Thes</w:t>
      </w:r>
      <w:r w:rsidR="00362096">
        <w:rPr>
          <w:rFonts w:ascii="Times New Roman" w:hAnsi="Times New Roman" w:cs="Times New Roman"/>
          <w:sz w:val="24"/>
          <w:szCs w:val="24"/>
        </w:rPr>
        <w:t>e illustrations of the alter</w:t>
      </w:r>
      <w:r w:rsidR="0075517B">
        <w:rPr>
          <w:rFonts w:ascii="Times New Roman" w:hAnsi="Times New Roman" w:cs="Times New Roman"/>
          <w:sz w:val="24"/>
          <w:szCs w:val="24"/>
        </w:rPr>
        <w:t>ations of status affecting children and women clearly exemplify the broad interpretation of ‘military participation’ which Arthur Marwick identifies as one of the</w:t>
      </w:r>
      <w:r w:rsidR="003E0EA5">
        <w:rPr>
          <w:rFonts w:ascii="Times New Roman" w:hAnsi="Times New Roman" w:cs="Times New Roman"/>
          <w:sz w:val="24"/>
          <w:szCs w:val="24"/>
        </w:rPr>
        <w:t xml:space="preserve"> four</w:t>
      </w:r>
      <w:r w:rsidR="0075517B">
        <w:rPr>
          <w:rFonts w:ascii="Times New Roman" w:hAnsi="Times New Roman" w:cs="Times New Roman"/>
          <w:sz w:val="24"/>
          <w:szCs w:val="24"/>
        </w:rPr>
        <w:t xml:space="preserve"> key modes of social change effected by modern, total war</w:t>
      </w:r>
      <w:r w:rsidR="003E0EA5">
        <w:rPr>
          <w:rFonts w:ascii="Times New Roman" w:hAnsi="Times New Roman" w:cs="Times New Roman"/>
          <w:sz w:val="24"/>
          <w:szCs w:val="24"/>
        </w:rPr>
        <w:t xml:space="preserve"> (Marwick, 1968: 60-63).</w:t>
      </w:r>
      <w:r w:rsidR="00362096">
        <w:rPr>
          <w:rFonts w:ascii="Times New Roman" w:hAnsi="Times New Roman" w:cs="Times New Roman"/>
          <w:sz w:val="24"/>
          <w:szCs w:val="24"/>
        </w:rPr>
        <w:t xml:space="preserve"> While the </w:t>
      </w:r>
      <w:r w:rsidR="00165485">
        <w:rPr>
          <w:rFonts w:ascii="Times New Roman" w:hAnsi="Times New Roman" w:cs="Times New Roman"/>
          <w:sz w:val="24"/>
          <w:szCs w:val="24"/>
        </w:rPr>
        <w:t xml:space="preserve">emancipation of women and the recognition of the importance of the working classes </w:t>
      </w:r>
      <w:r w:rsidR="00362096">
        <w:rPr>
          <w:rFonts w:ascii="Times New Roman" w:hAnsi="Times New Roman" w:cs="Times New Roman"/>
          <w:sz w:val="24"/>
          <w:szCs w:val="24"/>
        </w:rPr>
        <w:t xml:space="preserve">may be attributed to such factors, the children depicted as entering adult roles in </w:t>
      </w:r>
      <w:r w:rsidR="00362096">
        <w:rPr>
          <w:rFonts w:ascii="Times New Roman" w:hAnsi="Times New Roman" w:cs="Times New Roman"/>
          <w:i/>
          <w:sz w:val="24"/>
          <w:szCs w:val="24"/>
        </w:rPr>
        <w:t xml:space="preserve">War </w:t>
      </w:r>
      <w:proofErr w:type="spellStart"/>
      <w:r w:rsidR="00362096">
        <w:rPr>
          <w:rFonts w:ascii="Times New Roman" w:hAnsi="Times New Roman" w:cs="Times New Roman"/>
          <w:i/>
          <w:sz w:val="24"/>
          <w:szCs w:val="24"/>
        </w:rPr>
        <w:t>Illustrated</w:t>
      </w:r>
      <w:r w:rsidR="00362096">
        <w:rPr>
          <w:rFonts w:ascii="Times New Roman" w:hAnsi="Times New Roman" w:cs="Times New Roman"/>
          <w:sz w:val="24"/>
          <w:szCs w:val="24"/>
        </w:rPr>
        <w:t>’s</w:t>
      </w:r>
      <w:proofErr w:type="spellEnd"/>
      <w:r w:rsidR="00362096">
        <w:rPr>
          <w:rFonts w:ascii="Times New Roman" w:hAnsi="Times New Roman" w:cs="Times New Roman"/>
          <w:sz w:val="24"/>
          <w:szCs w:val="24"/>
        </w:rPr>
        <w:t xml:space="preserve"> images can hardly be said to benefit economically or politically from their</w:t>
      </w:r>
      <w:r w:rsidR="00362096" w:rsidRPr="00362096">
        <w:rPr>
          <w:rFonts w:ascii="Times New Roman" w:hAnsi="Times New Roman" w:cs="Times New Roman"/>
          <w:sz w:val="24"/>
          <w:szCs w:val="24"/>
        </w:rPr>
        <w:t xml:space="preserve"> </w:t>
      </w:r>
      <w:r w:rsidR="00362096">
        <w:rPr>
          <w:rFonts w:ascii="Times New Roman" w:hAnsi="Times New Roman" w:cs="Times New Roman"/>
          <w:sz w:val="24"/>
          <w:szCs w:val="24"/>
        </w:rPr>
        <w:t>transformation.</w:t>
      </w:r>
      <w:r w:rsidR="005C24F8">
        <w:rPr>
          <w:rFonts w:ascii="Times New Roman" w:hAnsi="Times New Roman" w:cs="Times New Roman"/>
          <w:sz w:val="24"/>
          <w:szCs w:val="24"/>
        </w:rPr>
        <w:t xml:space="preserve"> Rather, their resemblance</w:t>
      </w:r>
      <w:r w:rsidR="0045371C">
        <w:rPr>
          <w:rFonts w:ascii="Times New Roman" w:hAnsi="Times New Roman" w:cs="Times New Roman"/>
          <w:sz w:val="24"/>
          <w:szCs w:val="24"/>
        </w:rPr>
        <w:t xml:space="preserve"> to adults in participation in the war may act as a </w:t>
      </w:r>
      <w:r w:rsidR="005C24F8">
        <w:rPr>
          <w:rFonts w:ascii="Times New Roman" w:hAnsi="Times New Roman" w:cs="Times New Roman"/>
          <w:sz w:val="24"/>
          <w:szCs w:val="24"/>
        </w:rPr>
        <w:t xml:space="preserve">chastening reflection of the threat to pre-war societal standards and roles which the conflict represents. Alternatively, images of </w:t>
      </w:r>
      <w:r w:rsidR="00136608">
        <w:rPr>
          <w:rFonts w:ascii="Times New Roman" w:hAnsi="Times New Roman" w:cs="Times New Roman"/>
          <w:sz w:val="24"/>
          <w:szCs w:val="24"/>
        </w:rPr>
        <w:t>children’s increasing</w:t>
      </w:r>
      <w:r w:rsidR="005C24F8">
        <w:rPr>
          <w:rFonts w:ascii="Times New Roman" w:hAnsi="Times New Roman" w:cs="Times New Roman"/>
          <w:sz w:val="24"/>
          <w:szCs w:val="24"/>
        </w:rPr>
        <w:t xml:space="preserve"> mobilisation</w:t>
      </w:r>
      <w:r w:rsidR="00483356">
        <w:rPr>
          <w:rFonts w:ascii="Times New Roman" w:hAnsi="Times New Roman" w:cs="Times New Roman"/>
          <w:sz w:val="24"/>
          <w:szCs w:val="24"/>
        </w:rPr>
        <w:t xml:space="preserve">, </w:t>
      </w:r>
      <w:r w:rsidR="000547AB">
        <w:rPr>
          <w:rFonts w:ascii="Times New Roman" w:hAnsi="Times New Roman" w:cs="Times New Roman"/>
          <w:sz w:val="24"/>
          <w:szCs w:val="24"/>
        </w:rPr>
        <w:t>alongside t</w:t>
      </w:r>
      <w:r w:rsidR="00483356">
        <w:rPr>
          <w:rFonts w:ascii="Times New Roman" w:hAnsi="Times New Roman" w:cs="Times New Roman"/>
          <w:sz w:val="24"/>
          <w:szCs w:val="24"/>
        </w:rPr>
        <w:t>hose of the new roles for women,</w:t>
      </w:r>
      <w:r w:rsidR="00136608">
        <w:rPr>
          <w:rFonts w:ascii="Times New Roman" w:hAnsi="Times New Roman" w:cs="Times New Roman"/>
          <w:sz w:val="24"/>
          <w:szCs w:val="24"/>
        </w:rPr>
        <w:t xml:space="preserve"> may</w:t>
      </w:r>
      <w:r w:rsidR="005C24F8">
        <w:rPr>
          <w:rFonts w:ascii="Times New Roman" w:hAnsi="Times New Roman" w:cs="Times New Roman"/>
          <w:sz w:val="24"/>
          <w:szCs w:val="24"/>
        </w:rPr>
        <w:t xml:space="preserve"> </w:t>
      </w:r>
      <w:r w:rsidR="000547AB">
        <w:rPr>
          <w:rFonts w:ascii="Times New Roman" w:hAnsi="Times New Roman" w:cs="Times New Roman"/>
          <w:sz w:val="24"/>
          <w:szCs w:val="24"/>
        </w:rPr>
        <w:t xml:space="preserve">be used to maintain </w:t>
      </w:r>
      <w:r w:rsidR="00483356">
        <w:rPr>
          <w:rFonts w:ascii="Times New Roman" w:hAnsi="Times New Roman" w:cs="Times New Roman"/>
          <w:sz w:val="24"/>
          <w:szCs w:val="24"/>
        </w:rPr>
        <w:t xml:space="preserve">adult </w:t>
      </w:r>
      <w:r w:rsidR="000547AB">
        <w:rPr>
          <w:rFonts w:ascii="Times New Roman" w:hAnsi="Times New Roman" w:cs="Times New Roman"/>
          <w:sz w:val="24"/>
          <w:szCs w:val="24"/>
        </w:rPr>
        <w:t>male morale</w:t>
      </w:r>
      <w:r w:rsidR="00483356">
        <w:rPr>
          <w:rFonts w:ascii="Times New Roman" w:hAnsi="Times New Roman" w:cs="Times New Roman"/>
          <w:sz w:val="24"/>
          <w:szCs w:val="24"/>
        </w:rPr>
        <w:t xml:space="preserve"> (</w:t>
      </w:r>
      <w:r w:rsidR="00136608">
        <w:rPr>
          <w:rFonts w:ascii="Times New Roman" w:hAnsi="Times New Roman" w:cs="Times New Roman"/>
          <w:sz w:val="24"/>
          <w:szCs w:val="24"/>
        </w:rPr>
        <w:t>and recruitment</w:t>
      </w:r>
      <w:r w:rsidR="00483356">
        <w:rPr>
          <w:rFonts w:ascii="Times New Roman" w:hAnsi="Times New Roman" w:cs="Times New Roman"/>
          <w:sz w:val="24"/>
          <w:szCs w:val="24"/>
        </w:rPr>
        <w:t>)</w:t>
      </w:r>
      <w:r w:rsidR="00136608">
        <w:rPr>
          <w:rFonts w:ascii="Times New Roman" w:hAnsi="Times New Roman" w:cs="Times New Roman"/>
          <w:sz w:val="24"/>
          <w:szCs w:val="24"/>
        </w:rPr>
        <w:t>,</w:t>
      </w:r>
      <w:r w:rsidR="000547AB">
        <w:rPr>
          <w:rFonts w:ascii="Times New Roman" w:hAnsi="Times New Roman" w:cs="Times New Roman"/>
          <w:sz w:val="24"/>
          <w:szCs w:val="24"/>
        </w:rPr>
        <w:t xml:space="preserve"> and </w:t>
      </w:r>
      <w:r w:rsidR="005C24F8">
        <w:rPr>
          <w:rFonts w:ascii="Times New Roman" w:hAnsi="Times New Roman" w:cs="Times New Roman"/>
          <w:sz w:val="24"/>
          <w:szCs w:val="24"/>
        </w:rPr>
        <w:t>underline the necessity of complete commitment of the country’s population in total war.</w:t>
      </w:r>
    </w:p>
    <w:p w:rsidR="00210B90" w:rsidRPr="00F056D4" w:rsidRDefault="00E3700F" w:rsidP="00D62906">
      <w:pPr>
        <w:spacing w:after="0" w:line="360" w:lineRule="auto"/>
        <w:ind w:firstLine="720"/>
        <w:rPr>
          <w:rFonts w:ascii="Times New Roman" w:hAnsi="Times New Roman" w:cs="Times New Roman"/>
          <w:sz w:val="24"/>
          <w:szCs w:val="24"/>
        </w:rPr>
      </w:pPr>
      <w:r w:rsidRPr="00F056D4">
        <w:rPr>
          <w:rFonts w:ascii="Times New Roman" w:hAnsi="Times New Roman" w:cs="Times New Roman"/>
          <w:sz w:val="24"/>
          <w:szCs w:val="24"/>
        </w:rPr>
        <w:t>A</w:t>
      </w:r>
      <w:r w:rsidR="00E81F56" w:rsidRPr="00F056D4">
        <w:rPr>
          <w:rFonts w:ascii="Times New Roman" w:hAnsi="Times New Roman" w:cs="Times New Roman"/>
          <w:sz w:val="24"/>
          <w:szCs w:val="24"/>
        </w:rPr>
        <w:t xml:space="preserve"> collage of photographs </w:t>
      </w:r>
      <w:r w:rsidR="00F23AFB" w:rsidRPr="00F056D4">
        <w:rPr>
          <w:rFonts w:ascii="Times New Roman" w:hAnsi="Times New Roman" w:cs="Times New Roman"/>
          <w:sz w:val="24"/>
          <w:szCs w:val="24"/>
        </w:rPr>
        <w:t>entitled ‘</w:t>
      </w:r>
      <w:r w:rsidR="00C1113F" w:rsidRPr="00F056D4">
        <w:rPr>
          <w:rFonts w:ascii="Times New Roman" w:hAnsi="Times New Roman" w:cs="Times New Roman"/>
          <w:sz w:val="24"/>
          <w:szCs w:val="24"/>
        </w:rPr>
        <w:t>The Spartan S</w:t>
      </w:r>
      <w:r w:rsidR="00F23AFB" w:rsidRPr="00F056D4">
        <w:rPr>
          <w:rFonts w:ascii="Times New Roman" w:hAnsi="Times New Roman" w:cs="Times New Roman"/>
          <w:sz w:val="24"/>
          <w:szCs w:val="24"/>
        </w:rPr>
        <w:t>pirit of the Younger Generation’</w:t>
      </w:r>
      <w:r w:rsidR="00C1113F" w:rsidRPr="00F056D4">
        <w:rPr>
          <w:rFonts w:ascii="Times New Roman" w:hAnsi="Times New Roman" w:cs="Times New Roman"/>
          <w:sz w:val="24"/>
          <w:szCs w:val="24"/>
        </w:rPr>
        <w:t xml:space="preserve"> </w:t>
      </w:r>
      <w:r w:rsidR="00915C0F">
        <w:rPr>
          <w:rFonts w:ascii="Times New Roman" w:hAnsi="Times New Roman" w:cs="Times New Roman"/>
          <w:sz w:val="24"/>
          <w:szCs w:val="24"/>
        </w:rPr>
        <w:t xml:space="preserve">from 2 January 1915 </w:t>
      </w:r>
      <w:r w:rsidR="00C1113F" w:rsidRPr="00F056D4">
        <w:rPr>
          <w:rFonts w:ascii="Times New Roman" w:hAnsi="Times New Roman" w:cs="Times New Roman"/>
          <w:sz w:val="24"/>
          <w:szCs w:val="24"/>
        </w:rPr>
        <w:t>illustrates these changes</w:t>
      </w:r>
      <w:r w:rsidR="003E1DFF">
        <w:rPr>
          <w:rFonts w:ascii="Times New Roman" w:hAnsi="Times New Roman" w:cs="Times New Roman"/>
          <w:sz w:val="24"/>
          <w:szCs w:val="24"/>
        </w:rPr>
        <w:t>,</w:t>
      </w:r>
      <w:r w:rsidR="00C1113F" w:rsidRPr="00F056D4">
        <w:rPr>
          <w:rFonts w:ascii="Times New Roman" w:hAnsi="Times New Roman" w:cs="Times New Roman"/>
          <w:sz w:val="24"/>
          <w:szCs w:val="24"/>
        </w:rPr>
        <w:t xml:space="preserve"> and distinguishes revealingly between the nationalities of </w:t>
      </w:r>
      <w:r w:rsidR="003E1DFF">
        <w:rPr>
          <w:rFonts w:ascii="Times New Roman" w:hAnsi="Times New Roman" w:cs="Times New Roman"/>
          <w:sz w:val="24"/>
          <w:szCs w:val="24"/>
        </w:rPr>
        <w:t xml:space="preserve">different </w:t>
      </w:r>
      <w:r w:rsidR="00C1113F" w:rsidRPr="00F056D4">
        <w:rPr>
          <w:rFonts w:ascii="Times New Roman" w:hAnsi="Times New Roman" w:cs="Times New Roman"/>
          <w:sz w:val="24"/>
          <w:szCs w:val="24"/>
        </w:rPr>
        <w:t>combatant children (</w:t>
      </w:r>
      <w:r w:rsidR="00E81F56" w:rsidRPr="00F056D4">
        <w:rPr>
          <w:rFonts w:ascii="Times New Roman" w:hAnsi="Times New Roman" w:cs="Times New Roman"/>
          <w:sz w:val="24"/>
          <w:szCs w:val="24"/>
        </w:rPr>
        <w:t>Fig.</w:t>
      </w:r>
      <w:r w:rsidR="005B705B" w:rsidRPr="00F056D4">
        <w:rPr>
          <w:rFonts w:ascii="Times New Roman" w:hAnsi="Times New Roman" w:cs="Times New Roman"/>
          <w:sz w:val="24"/>
          <w:szCs w:val="24"/>
        </w:rPr>
        <w:t>8</w:t>
      </w:r>
      <w:r w:rsidR="00C1113F" w:rsidRPr="00F056D4">
        <w:rPr>
          <w:rFonts w:ascii="Times New Roman" w:hAnsi="Times New Roman" w:cs="Times New Roman"/>
          <w:sz w:val="24"/>
          <w:szCs w:val="24"/>
        </w:rPr>
        <w:t xml:space="preserve">). The </w:t>
      </w:r>
      <w:r w:rsidR="0075517B">
        <w:rPr>
          <w:rFonts w:ascii="Times New Roman" w:hAnsi="Times New Roman" w:cs="Times New Roman"/>
          <w:sz w:val="24"/>
          <w:szCs w:val="24"/>
        </w:rPr>
        <w:t xml:space="preserve">juxtaposed </w:t>
      </w:r>
      <w:r w:rsidR="00C1113F" w:rsidRPr="00F056D4">
        <w:rPr>
          <w:rFonts w:ascii="Times New Roman" w:hAnsi="Times New Roman" w:cs="Times New Roman"/>
          <w:sz w:val="24"/>
          <w:szCs w:val="24"/>
        </w:rPr>
        <w:t>photograph</w:t>
      </w:r>
      <w:r w:rsidR="00F23AFB" w:rsidRPr="00F056D4">
        <w:rPr>
          <w:rFonts w:ascii="Times New Roman" w:hAnsi="Times New Roman" w:cs="Times New Roman"/>
          <w:sz w:val="24"/>
          <w:szCs w:val="24"/>
        </w:rPr>
        <w:t>s include a ‘</w:t>
      </w:r>
      <w:r w:rsidR="00C1113F" w:rsidRPr="00F056D4">
        <w:rPr>
          <w:rFonts w:ascii="Times New Roman" w:hAnsi="Times New Roman" w:cs="Times New Roman"/>
          <w:sz w:val="24"/>
          <w:szCs w:val="24"/>
        </w:rPr>
        <w:t>youthful Belgian pris</w:t>
      </w:r>
      <w:r w:rsidR="00F23AFB" w:rsidRPr="00F056D4">
        <w:rPr>
          <w:rFonts w:ascii="Times New Roman" w:hAnsi="Times New Roman" w:cs="Times New Roman"/>
          <w:sz w:val="24"/>
          <w:szCs w:val="24"/>
        </w:rPr>
        <w:t>oner’</w:t>
      </w:r>
      <w:r w:rsidR="00C1113F" w:rsidRPr="00F056D4">
        <w:rPr>
          <w:rFonts w:ascii="Times New Roman" w:hAnsi="Times New Roman" w:cs="Times New Roman"/>
          <w:sz w:val="24"/>
          <w:szCs w:val="24"/>
        </w:rPr>
        <w:t xml:space="preserve"> with his German captors in</w:t>
      </w:r>
      <w:r w:rsidR="002C764E">
        <w:rPr>
          <w:rFonts w:ascii="Times New Roman" w:hAnsi="Times New Roman" w:cs="Times New Roman"/>
          <w:sz w:val="24"/>
          <w:szCs w:val="24"/>
        </w:rPr>
        <w:t xml:space="preserve"> Antwerp, another Belgian boy aged 13-and-a-half years </w:t>
      </w:r>
      <w:r w:rsidR="00C1113F" w:rsidRPr="00F056D4">
        <w:rPr>
          <w:rFonts w:ascii="Times New Roman" w:hAnsi="Times New Roman" w:cs="Times New Roman"/>
          <w:sz w:val="24"/>
          <w:szCs w:val="24"/>
        </w:rPr>
        <w:t>who is reported to have fought with the infantry since the outbreak of war, a Parisian boy scout bearing arms and serving at the front, and two German youths</w:t>
      </w:r>
      <w:r w:rsidR="005B705B" w:rsidRPr="00F056D4">
        <w:rPr>
          <w:rFonts w:ascii="Times New Roman" w:hAnsi="Times New Roman" w:cs="Times New Roman"/>
          <w:sz w:val="24"/>
          <w:szCs w:val="24"/>
        </w:rPr>
        <w:t xml:space="preserve"> in uniform</w:t>
      </w:r>
      <w:r w:rsidR="00C1113F" w:rsidRPr="00F056D4">
        <w:rPr>
          <w:rFonts w:ascii="Times New Roman" w:hAnsi="Times New Roman" w:cs="Times New Roman"/>
          <w:sz w:val="24"/>
          <w:szCs w:val="24"/>
        </w:rPr>
        <w:t xml:space="preserve"> (one identified as the youngest recipient of the Iron Cross and the other described as only 14 years old). The only British representative</w:t>
      </w:r>
      <w:r w:rsidR="00915C0F">
        <w:rPr>
          <w:rFonts w:ascii="Times New Roman" w:hAnsi="Times New Roman" w:cs="Times New Roman"/>
          <w:sz w:val="24"/>
          <w:szCs w:val="24"/>
        </w:rPr>
        <w:t xml:space="preserve"> in uniform</w:t>
      </w:r>
      <w:r w:rsidR="00C1113F" w:rsidRPr="00F056D4">
        <w:rPr>
          <w:rFonts w:ascii="Times New Roman" w:hAnsi="Times New Roman" w:cs="Times New Roman"/>
          <w:sz w:val="24"/>
          <w:szCs w:val="24"/>
        </w:rPr>
        <w:t xml:space="preserve"> </w:t>
      </w:r>
      <w:r w:rsidR="00915C0F">
        <w:rPr>
          <w:rFonts w:ascii="Times New Roman" w:hAnsi="Times New Roman" w:cs="Times New Roman"/>
          <w:sz w:val="24"/>
          <w:szCs w:val="24"/>
        </w:rPr>
        <w:t>in this sample</w:t>
      </w:r>
      <w:r w:rsidR="00C1113F" w:rsidRPr="00F056D4">
        <w:rPr>
          <w:rFonts w:ascii="Times New Roman" w:hAnsi="Times New Roman" w:cs="Times New Roman"/>
          <w:sz w:val="24"/>
          <w:szCs w:val="24"/>
        </w:rPr>
        <w:t xml:space="preserve"> is a 14-and-a-half year old bugler from the </w:t>
      </w:r>
      <w:r w:rsidR="00F23AFB" w:rsidRPr="00F056D4">
        <w:rPr>
          <w:rFonts w:ascii="Times New Roman" w:hAnsi="Times New Roman" w:cs="Times New Roman"/>
          <w:sz w:val="24"/>
          <w:szCs w:val="24"/>
        </w:rPr>
        <w:t>Hertfordshire reserves</w:t>
      </w:r>
      <w:r w:rsidR="003E1DFF">
        <w:rPr>
          <w:rFonts w:ascii="Times New Roman" w:hAnsi="Times New Roman" w:cs="Times New Roman"/>
          <w:sz w:val="24"/>
          <w:szCs w:val="24"/>
        </w:rPr>
        <w:t>,</w:t>
      </w:r>
      <w:r w:rsidR="00F23AFB" w:rsidRPr="00F056D4">
        <w:rPr>
          <w:rFonts w:ascii="Times New Roman" w:hAnsi="Times New Roman" w:cs="Times New Roman"/>
          <w:sz w:val="24"/>
          <w:szCs w:val="24"/>
        </w:rPr>
        <w:t xml:space="preserve"> who has ‘</w:t>
      </w:r>
      <w:r w:rsidR="00C1113F" w:rsidRPr="00F056D4">
        <w:rPr>
          <w:rFonts w:ascii="Times New Roman" w:hAnsi="Times New Roman" w:cs="Times New Roman"/>
          <w:sz w:val="24"/>
          <w:szCs w:val="24"/>
        </w:rPr>
        <w:t xml:space="preserve">twice volunteered for active </w:t>
      </w:r>
      <w:r w:rsidR="00C1113F" w:rsidRPr="00F056D4">
        <w:rPr>
          <w:rFonts w:ascii="Times New Roman" w:hAnsi="Times New Roman" w:cs="Times New Roman"/>
          <w:sz w:val="24"/>
          <w:szCs w:val="24"/>
        </w:rPr>
        <w:lastRenderedPageBreak/>
        <w:t>servic</w:t>
      </w:r>
      <w:r w:rsidR="00F23AFB" w:rsidRPr="00F056D4">
        <w:rPr>
          <w:rFonts w:ascii="Times New Roman" w:hAnsi="Times New Roman" w:cs="Times New Roman"/>
          <w:sz w:val="24"/>
          <w:szCs w:val="24"/>
        </w:rPr>
        <w:t>e’</w:t>
      </w:r>
      <w:r w:rsidR="00C1113F" w:rsidRPr="00F056D4">
        <w:rPr>
          <w:rFonts w:ascii="Times New Roman" w:hAnsi="Times New Roman" w:cs="Times New Roman"/>
          <w:sz w:val="24"/>
          <w:szCs w:val="24"/>
        </w:rPr>
        <w:t xml:space="preserve"> (and therefore presumabl</w:t>
      </w:r>
      <w:r w:rsidR="005B705B" w:rsidRPr="00F056D4">
        <w:rPr>
          <w:rFonts w:ascii="Times New Roman" w:hAnsi="Times New Roman" w:cs="Times New Roman"/>
          <w:sz w:val="24"/>
          <w:szCs w:val="24"/>
        </w:rPr>
        <w:t>y</w:t>
      </w:r>
      <w:r w:rsidR="00C1113F" w:rsidRPr="00F056D4">
        <w:rPr>
          <w:rFonts w:ascii="Times New Roman" w:hAnsi="Times New Roman" w:cs="Times New Roman"/>
          <w:sz w:val="24"/>
          <w:szCs w:val="24"/>
        </w:rPr>
        <w:t xml:space="preserve"> twice </w:t>
      </w:r>
      <w:r w:rsidR="005B705B" w:rsidRPr="00F056D4">
        <w:rPr>
          <w:rFonts w:ascii="Times New Roman" w:hAnsi="Times New Roman" w:cs="Times New Roman"/>
          <w:sz w:val="24"/>
          <w:szCs w:val="24"/>
        </w:rPr>
        <w:t xml:space="preserve">been </w:t>
      </w:r>
      <w:r w:rsidR="00C1113F" w:rsidRPr="00F056D4">
        <w:rPr>
          <w:rFonts w:ascii="Times New Roman" w:hAnsi="Times New Roman" w:cs="Times New Roman"/>
          <w:sz w:val="24"/>
          <w:szCs w:val="24"/>
        </w:rPr>
        <w:t>turned down).</w:t>
      </w:r>
      <w:r w:rsidR="00623DE2" w:rsidRPr="00F056D4">
        <w:rPr>
          <w:rFonts w:ascii="Times New Roman" w:hAnsi="Times New Roman" w:cs="Times New Roman"/>
          <w:sz w:val="24"/>
          <w:szCs w:val="24"/>
        </w:rPr>
        <w:t xml:space="preserve"> </w:t>
      </w:r>
      <w:r w:rsidR="00210B90" w:rsidRPr="00F056D4">
        <w:rPr>
          <w:rFonts w:ascii="Times New Roman" w:hAnsi="Times New Roman" w:cs="Times New Roman"/>
          <w:sz w:val="24"/>
          <w:szCs w:val="24"/>
        </w:rPr>
        <w:t>Despite his martial air, the British youth remains protected from the conflict, unl</w:t>
      </w:r>
      <w:r w:rsidR="009A4931">
        <w:rPr>
          <w:rFonts w:ascii="Times New Roman" w:hAnsi="Times New Roman" w:cs="Times New Roman"/>
          <w:sz w:val="24"/>
          <w:szCs w:val="24"/>
        </w:rPr>
        <w:t xml:space="preserve">ike his continental peers and in </w:t>
      </w:r>
      <w:r w:rsidR="00210B90" w:rsidRPr="00F056D4">
        <w:rPr>
          <w:rFonts w:ascii="Times New Roman" w:hAnsi="Times New Roman" w:cs="Times New Roman"/>
          <w:sz w:val="24"/>
          <w:szCs w:val="24"/>
        </w:rPr>
        <w:t xml:space="preserve">spite </w:t>
      </w:r>
      <w:r w:rsidR="009A4931">
        <w:rPr>
          <w:rFonts w:ascii="Times New Roman" w:hAnsi="Times New Roman" w:cs="Times New Roman"/>
          <w:sz w:val="24"/>
          <w:szCs w:val="24"/>
        </w:rPr>
        <w:t xml:space="preserve">of </w:t>
      </w:r>
      <w:r w:rsidR="00210B90" w:rsidRPr="00F056D4">
        <w:rPr>
          <w:rFonts w:ascii="Times New Roman" w:hAnsi="Times New Roman" w:cs="Times New Roman"/>
          <w:sz w:val="24"/>
          <w:szCs w:val="24"/>
        </w:rPr>
        <w:t xml:space="preserve">the </w:t>
      </w:r>
      <w:r w:rsidR="005B705B" w:rsidRPr="00F056D4">
        <w:rPr>
          <w:rFonts w:ascii="Times New Roman" w:hAnsi="Times New Roman" w:cs="Times New Roman"/>
          <w:sz w:val="24"/>
          <w:szCs w:val="24"/>
        </w:rPr>
        <w:t xml:space="preserve">pre-war </w:t>
      </w:r>
      <w:r w:rsidR="00210B90" w:rsidRPr="00F056D4">
        <w:rPr>
          <w:rFonts w:ascii="Times New Roman" w:hAnsi="Times New Roman" w:cs="Times New Roman"/>
          <w:sz w:val="24"/>
          <w:szCs w:val="24"/>
        </w:rPr>
        <w:t>inculcation of military ambition a</w:t>
      </w:r>
      <w:r w:rsidR="005B705B" w:rsidRPr="00F056D4">
        <w:rPr>
          <w:rFonts w:ascii="Times New Roman" w:hAnsi="Times New Roman" w:cs="Times New Roman"/>
          <w:sz w:val="24"/>
          <w:szCs w:val="24"/>
        </w:rPr>
        <w:t>nd imperial duty noted by Paris which his service in the reserve forces implies.</w:t>
      </w:r>
    </w:p>
    <w:p w:rsidR="00E81F56" w:rsidRPr="00F056D4" w:rsidRDefault="00623DE2" w:rsidP="005511AC">
      <w:pPr>
        <w:spacing w:after="0" w:line="360" w:lineRule="auto"/>
        <w:ind w:firstLine="720"/>
        <w:rPr>
          <w:rFonts w:ascii="Times New Roman" w:hAnsi="Times New Roman" w:cs="Times New Roman"/>
          <w:sz w:val="24"/>
          <w:szCs w:val="24"/>
        </w:rPr>
      </w:pPr>
      <w:r w:rsidRPr="00F056D4">
        <w:rPr>
          <w:rFonts w:ascii="Times New Roman" w:hAnsi="Times New Roman" w:cs="Times New Roman"/>
          <w:sz w:val="24"/>
          <w:szCs w:val="24"/>
        </w:rPr>
        <w:t>The concentrated scrutiny of adolescents in this example contrasts with the random t</w:t>
      </w:r>
      <w:r w:rsidR="00F23AFB" w:rsidRPr="00F056D4">
        <w:rPr>
          <w:rFonts w:ascii="Times New Roman" w:hAnsi="Times New Roman" w:cs="Times New Roman"/>
          <w:sz w:val="24"/>
          <w:szCs w:val="24"/>
        </w:rPr>
        <w:t>opicality of another</w:t>
      </w:r>
      <w:r w:rsidR="00CB120A">
        <w:rPr>
          <w:rFonts w:ascii="Times New Roman" w:hAnsi="Times New Roman" w:cs="Times New Roman"/>
          <w:sz w:val="24"/>
          <w:szCs w:val="24"/>
        </w:rPr>
        <w:t xml:space="preserve"> from 10 July 1915,</w:t>
      </w:r>
      <w:r w:rsidR="00F23AFB" w:rsidRPr="00F056D4">
        <w:rPr>
          <w:rFonts w:ascii="Times New Roman" w:hAnsi="Times New Roman" w:cs="Times New Roman"/>
          <w:sz w:val="24"/>
          <w:szCs w:val="24"/>
        </w:rPr>
        <w:t xml:space="preserve"> providing ‘</w:t>
      </w:r>
      <w:r w:rsidRPr="00F056D4">
        <w:rPr>
          <w:rFonts w:ascii="Times New Roman" w:hAnsi="Times New Roman" w:cs="Times New Roman"/>
          <w:sz w:val="24"/>
          <w:szCs w:val="24"/>
        </w:rPr>
        <w:t>Sn</w:t>
      </w:r>
      <w:r w:rsidR="00F23AFB" w:rsidRPr="00F056D4">
        <w:rPr>
          <w:rFonts w:ascii="Times New Roman" w:hAnsi="Times New Roman" w:cs="Times New Roman"/>
          <w:sz w:val="24"/>
          <w:szCs w:val="24"/>
        </w:rPr>
        <w:t>ap-shots by the way in War-time’</w:t>
      </w:r>
      <w:r w:rsidR="002A1811" w:rsidRPr="00F056D4">
        <w:rPr>
          <w:rFonts w:ascii="Times New Roman" w:hAnsi="Times New Roman" w:cs="Times New Roman"/>
          <w:sz w:val="24"/>
          <w:szCs w:val="24"/>
        </w:rPr>
        <w:t xml:space="preserve"> (Fig.9</w:t>
      </w:r>
      <w:r w:rsidRPr="00F056D4">
        <w:rPr>
          <w:rFonts w:ascii="Times New Roman" w:hAnsi="Times New Roman" w:cs="Times New Roman"/>
          <w:sz w:val="24"/>
          <w:szCs w:val="24"/>
        </w:rPr>
        <w:t>).  These include a comparatively conventional image (a</w:t>
      </w:r>
      <w:r w:rsidR="00FE58B0">
        <w:rPr>
          <w:rFonts w:ascii="Times New Roman" w:hAnsi="Times New Roman" w:cs="Times New Roman"/>
          <w:sz w:val="24"/>
          <w:szCs w:val="24"/>
        </w:rPr>
        <w:t>n off-duty</w:t>
      </w:r>
      <w:r w:rsidRPr="00F056D4">
        <w:rPr>
          <w:rFonts w:ascii="Times New Roman" w:hAnsi="Times New Roman" w:cs="Times New Roman"/>
          <w:sz w:val="24"/>
          <w:szCs w:val="24"/>
        </w:rPr>
        <w:t xml:space="preserve"> British soldier fraternising with a French child) alongside pictures featuring more complex examples, described with more dubious captions: </w:t>
      </w:r>
      <w:r w:rsidR="00740539" w:rsidRPr="00F056D4">
        <w:rPr>
          <w:rFonts w:ascii="Times New Roman" w:hAnsi="Times New Roman" w:cs="Times New Roman"/>
          <w:sz w:val="24"/>
          <w:szCs w:val="24"/>
        </w:rPr>
        <w:t>a young</w:t>
      </w:r>
      <w:r w:rsidR="00F23AFB" w:rsidRPr="00F056D4">
        <w:rPr>
          <w:rFonts w:ascii="Times New Roman" w:hAnsi="Times New Roman" w:cs="Times New Roman"/>
          <w:sz w:val="24"/>
          <w:szCs w:val="24"/>
        </w:rPr>
        <w:t xml:space="preserve"> Austrian woman labelled ‘a modern Amazon’</w:t>
      </w:r>
      <w:r w:rsidRPr="00F056D4">
        <w:rPr>
          <w:rFonts w:ascii="Times New Roman" w:hAnsi="Times New Roman" w:cs="Times New Roman"/>
          <w:sz w:val="24"/>
          <w:szCs w:val="24"/>
        </w:rPr>
        <w:t xml:space="preserve"> who is serving </w:t>
      </w:r>
      <w:r w:rsidR="002A1811" w:rsidRPr="00F056D4">
        <w:rPr>
          <w:rFonts w:ascii="Times New Roman" w:hAnsi="Times New Roman" w:cs="Times New Roman"/>
          <w:sz w:val="24"/>
          <w:szCs w:val="24"/>
        </w:rPr>
        <w:t xml:space="preserve">‘as a corporal in </w:t>
      </w:r>
      <w:r w:rsidRPr="00F056D4">
        <w:rPr>
          <w:rFonts w:ascii="Times New Roman" w:hAnsi="Times New Roman" w:cs="Times New Roman"/>
          <w:sz w:val="24"/>
          <w:szCs w:val="24"/>
        </w:rPr>
        <w:t>the Teutonic cause</w:t>
      </w:r>
      <w:r w:rsidR="002A1811" w:rsidRPr="00F056D4">
        <w:rPr>
          <w:rFonts w:ascii="Times New Roman" w:hAnsi="Times New Roman" w:cs="Times New Roman"/>
          <w:sz w:val="24"/>
          <w:szCs w:val="24"/>
        </w:rPr>
        <w:t>’</w:t>
      </w:r>
      <w:r w:rsidRPr="00F056D4">
        <w:rPr>
          <w:rFonts w:ascii="Times New Roman" w:hAnsi="Times New Roman" w:cs="Times New Roman"/>
          <w:sz w:val="24"/>
          <w:szCs w:val="24"/>
        </w:rPr>
        <w:t xml:space="preserve">, </w:t>
      </w:r>
      <w:r w:rsidR="00F23AFB" w:rsidRPr="00F056D4">
        <w:rPr>
          <w:rFonts w:ascii="Times New Roman" w:hAnsi="Times New Roman" w:cs="Times New Roman"/>
          <w:sz w:val="24"/>
          <w:szCs w:val="24"/>
        </w:rPr>
        <w:t>a ‘patriotic coloured family’</w:t>
      </w:r>
      <w:r w:rsidR="001A3580" w:rsidRPr="00F056D4">
        <w:rPr>
          <w:rFonts w:ascii="Times New Roman" w:hAnsi="Times New Roman" w:cs="Times New Roman"/>
          <w:sz w:val="24"/>
          <w:szCs w:val="24"/>
        </w:rPr>
        <w:t xml:space="preserve"> of mother, child and father from the King’s African Rifles, and a German male child in unifo</w:t>
      </w:r>
      <w:r w:rsidR="00F23AFB" w:rsidRPr="00F056D4">
        <w:rPr>
          <w:rFonts w:ascii="Times New Roman" w:hAnsi="Times New Roman" w:cs="Times New Roman"/>
          <w:sz w:val="24"/>
          <w:szCs w:val="24"/>
        </w:rPr>
        <w:t>rm, which carries the subtitle</w:t>
      </w:r>
      <w:r w:rsidR="00FE58B0">
        <w:rPr>
          <w:rFonts w:ascii="Times New Roman" w:hAnsi="Times New Roman" w:cs="Times New Roman"/>
          <w:sz w:val="24"/>
          <w:szCs w:val="24"/>
        </w:rPr>
        <w:t>:</w:t>
      </w:r>
      <w:r w:rsidR="00F23AFB" w:rsidRPr="00F056D4">
        <w:rPr>
          <w:rFonts w:ascii="Times New Roman" w:hAnsi="Times New Roman" w:cs="Times New Roman"/>
          <w:sz w:val="24"/>
          <w:szCs w:val="24"/>
        </w:rPr>
        <w:t xml:space="preserve"> ‘</w:t>
      </w:r>
      <w:r w:rsidR="001A3580" w:rsidRPr="00F056D4">
        <w:rPr>
          <w:rFonts w:ascii="Times New Roman" w:hAnsi="Times New Roman" w:cs="Times New Roman"/>
          <w:sz w:val="24"/>
          <w:szCs w:val="24"/>
        </w:rPr>
        <w:t>The militarism fostered in this child will b</w:t>
      </w:r>
      <w:r w:rsidR="00F23AFB" w:rsidRPr="00F056D4">
        <w:rPr>
          <w:rFonts w:ascii="Times New Roman" w:hAnsi="Times New Roman" w:cs="Times New Roman"/>
          <w:sz w:val="24"/>
          <w:szCs w:val="24"/>
        </w:rPr>
        <w:t>e crushed ere he becomes a Hun!’</w:t>
      </w:r>
      <w:r w:rsidR="00740539" w:rsidRPr="00F056D4">
        <w:rPr>
          <w:rFonts w:ascii="Times New Roman" w:hAnsi="Times New Roman" w:cs="Times New Roman"/>
          <w:sz w:val="24"/>
          <w:szCs w:val="24"/>
        </w:rPr>
        <w:t xml:space="preserve"> Plainly infants indoctrinated with militarism must be distinguished from young teenagers instilled with martial virtues. </w:t>
      </w:r>
      <w:r w:rsidR="00F54A60" w:rsidRPr="00F056D4">
        <w:rPr>
          <w:rFonts w:ascii="Times New Roman" w:hAnsi="Times New Roman" w:cs="Times New Roman"/>
          <w:sz w:val="24"/>
          <w:szCs w:val="24"/>
        </w:rPr>
        <w:t>However, highly accurate children’s-sized uniforms were also</w:t>
      </w:r>
      <w:r w:rsidR="00C0282F" w:rsidRPr="00F056D4">
        <w:rPr>
          <w:rFonts w:ascii="Times New Roman" w:hAnsi="Times New Roman" w:cs="Times New Roman"/>
          <w:sz w:val="24"/>
          <w:szCs w:val="24"/>
        </w:rPr>
        <w:t xml:space="preserve"> sold during wartime by toy shops for British </w:t>
      </w:r>
      <w:r w:rsidR="00F54A60" w:rsidRPr="00F056D4">
        <w:rPr>
          <w:rFonts w:ascii="Times New Roman" w:hAnsi="Times New Roman" w:cs="Times New Roman"/>
          <w:sz w:val="24"/>
          <w:szCs w:val="24"/>
        </w:rPr>
        <w:t xml:space="preserve">boys to wear (Paris, 2000: 136). </w:t>
      </w:r>
      <w:r w:rsidR="00740539" w:rsidRPr="00F056D4">
        <w:rPr>
          <w:rFonts w:ascii="Times New Roman" w:hAnsi="Times New Roman" w:cs="Times New Roman"/>
          <w:sz w:val="24"/>
          <w:szCs w:val="24"/>
        </w:rPr>
        <w:t>Although the distaste which this image seems to inspire may be related to the small German boy’s alarmingly realistic attire</w:t>
      </w:r>
      <w:r w:rsidR="002A1811" w:rsidRPr="00F056D4">
        <w:rPr>
          <w:rFonts w:ascii="Times New Roman" w:hAnsi="Times New Roman" w:cs="Times New Roman"/>
          <w:sz w:val="24"/>
          <w:szCs w:val="24"/>
        </w:rPr>
        <w:t xml:space="preserve"> (including a full field pack, webbing and rifle)</w:t>
      </w:r>
      <w:r w:rsidR="00740539" w:rsidRPr="00F056D4">
        <w:rPr>
          <w:rFonts w:ascii="Times New Roman" w:hAnsi="Times New Roman" w:cs="Times New Roman"/>
          <w:sz w:val="24"/>
          <w:szCs w:val="24"/>
        </w:rPr>
        <w:t xml:space="preserve">, </w:t>
      </w:r>
      <w:r w:rsidR="00FC5FE3" w:rsidRPr="00F056D4">
        <w:rPr>
          <w:rFonts w:ascii="Times New Roman" w:hAnsi="Times New Roman" w:cs="Times New Roman"/>
          <w:sz w:val="24"/>
          <w:szCs w:val="24"/>
        </w:rPr>
        <w:t>it is difficult to see how his adoption</w:t>
      </w:r>
      <w:r w:rsidR="00740539" w:rsidRPr="00F056D4">
        <w:rPr>
          <w:rFonts w:ascii="Times New Roman" w:hAnsi="Times New Roman" w:cs="Times New Roman"/>
          <w:sz w:val="24"/>
          <w:szCs w:val="24"/>
        </w:rPr>
        <w:t xml:space="preserve"> of quasi-adult </w:t>
      </w:r>
      <w:r w:rsidR="00FC5FE3" w:rsidRPr="00F056D4">
        <w:rPr>
          <w:rFonts w:ascii="Times New Roman" w:hAnsi="Times New Roman" w:cs="Times New Roman"/>
          <w:sz w:val="24"/>
          <w:szCs w:val="24"/>
        </w:rPr>
        <w:t xml:space="preserve">dress differs from the parallel </w:t>
      </w:r>
      <w:r w:rsidR="00FE58B0">
        <w:rPr>
          <w:rFonts w:ascii="Times New Roman" w:hAnsi="Times New Roman" w:cs="Times New Roman"/>
          <w:sz w:val="24"/>
          <w:szCs w:val="24"/>
        </w:rPr>
        <w:t>patriotic</w:t>
      </w:r>
      <w:r w:rsidR="002A1811" w:rsidRPr="00F056D4">
        <w:rPr>
          <w:rFonts w:ascii="Times New Roman" w:hAnsi="Times New Roman" w:cs="Times New Roman"/>
          <w:sz w:val="24"/>
          <w:szCs w:val="24"/>
        </w:rPr>
        <w:t xml:space="preserve"> </w:t>
      </w:r>
      <w:r w:rsidR="00FC5FE3" w:rsidRPr="00F056D4">
        <w:rPr>
          <w:rFonts w:ascii="Times New Roman" w:hAnsi="Times New Roman" w:cs="Times New Roman"/>
          <w:sz w:val="24"/>
          <w:szCs w:val="24"/>
        </w:rPr>
        <w:t xml:space="preserve">commitment </w:t>
      </w:r>
      <w:r w:rsidR="00740539" w:rsidRPr="00F056D4">
        <w:rPr>
          <w:rFonts w:ascii="Times New Roman" w:hAnsi="Times New Roman" w:cs="Times New Roman"/>
          <w:sz w:val="24"/>
          <w:szCs w:val="24"/>
        </w:rPr>
        <w:t>assumed by the British children marching with their fathers in Fig.1.</w:t>
      </w:r>
      <w:r w:rsidR="00FC5FE3" w:rsidRPr="00F056D4">
        <w:rPr>
          <w:rFonts w:ascii="Times New Roman" w:hAnsi="Times New Roman" w:cs="Times New Roman"/>
          <w:sz w:val="24"/>
          <w:szCs w:val="24"/>
        </w:rPr>
        <w:t xml:space="preserve"> </w:t>
      </w:r>
      <w:r w:rsidR="00740539" w:rsidRPr="00F056D4">
        <w:rPr>
          <w:rFonts w:ascii="Times New Roman" w:hAnsi="Times New Roman" w:cs="Times New Roman"/>
          <w:sz w:val="24"/>
          <w:szCs w:val="24"/>
        </w:rPr>
        <w:t xml:space="preserve"> </w:t>
      </w:r>
      <w:r w:rsidR="00FC5FE3" w:rsidRPr="00F056D4">
        <w:rPr>
          <w:rFonts w:ascii="Times New Roman" w:hAnsi="Times New Roman" w:cs="Times New Roman"/>
          <w:sz w:val="24"/>
          <w:szCs w:val="24"/>
        </w:rPr>
        <w:t>Perhaps equally unclear is the tone of the caption describin</w:t>
      </w:r>
      <w:r w:rsidR="002A1811" w:rsidRPr="00F056D4">
        <w:rPr>
          <w:rFonts w:ascii="Times New Roman" w:hAnsi="Times New Roman" w:cs="Times New Roman"/>
          <w:sz w:val="24"/>
          <w:szCs w:val="24"/>
        </w:rPr>
        <w:t xml:space="preserve">g the Austrian woman in uniform. It is uncertain whether such a </w:t>
      </w:r>
      <w:r w:rsidR="00FC5FE3" w:rsidRPr="00F056D4">
        <w:rPr>
          <w:rFonts w:ascii="Times New Roman" w:hAnsi="Times New Roman" w:cs="Times New Roman"/>
          <w:sz w:val="24"/>
          <w:szCs w:val="24"/>
        </w:rPr>
        <w:t xml:space="preserve">development </w:t>
      </w:r>
      <w:r w:rsidR="002A1811" w:rsidRPr="00F056D4">
        <w:rPr>
          <w:rFonts w:ascii="Times New Roman" w:hAnsi="Times New Roman" w:cs="Times New Roman"/>
          <w:sz w:val="24"/>
          <w:szCs w:val="24"/>
        </w:rPr>
        <w:t xml:space="preserve">is to be </w:t>
      </w:r>
      <w:r w:rsidR="00FC5FE3" w:rsidRPr="00F056D4">
        <w:rPr>
          <w:rFonts w:ascii="Times New Roman" w:hAnsi="Times New Roman" w:cs="Times New Roman"/>
          <w:sz w:val="24"/>
          <w:szCs w:val="24"/>
        </w:rPr>
        <w:t>admired and welcomed, or construed (like the German boy’s militaris</w:t>
      </w:r>
      <w:r w:rsidR="009B789B">
        <w:rPr>
          <w:rFonts w:ascii="Times New Roman" w:hAnsi="Times New Roman" w:cs="Times New Roman"/>
          <w:sz w:val="24"/>
          <w:szCs w:val="24"/>
        </w:rPr>
        <w:t>m) as a continental perversion</w:t>
      </w:r>
      <w:r w:rsidR="00FC5FE3" w:rsidRPr="00F056D4">
        <w:rPr>
          <w:rFonts w:ascii="Times New Roman" w:hAnsi="Times New Roman" w:cs="Times New Roman"/>
          <w:sz w:val="24"/>
          <w:szCs w:val="24"/>
        </w:rPr>
        <w:t xml:space="preserve"> of a w</w:t>
      </w:r>
      <w:r w:rsidR="002A1811" w:rsidRPr="00F056D4">
        <w:rPr>
          <w:rFonts w:ascii="Times New Roman" w:hAnsi="Times New Roman" w:cs="Times New Roman"/>
          <w:sz w:val="24"/>
          <w:szCs w:val="24"/>
        </w:rPr>
        <w:t>ell-regarded British phenomenon:</w:t>
      </w:r>
      <w:r w:rsidR="00FC5FE3" w:rsidRPr="00F056D4">
        <w:rPr>
          <w:rFonts w:ascii="Times New Roman" w:hAnsi="Times New Roman" w:cs="Times New Roman"/>
          <w:sz w:val="24"/>
          <w:szCs w:val="24"/>
        </w:rPr>
        <w:t xml:space="preserve"> the increasing involvement of women in the war effort</w:t>
      </w:r>
      <w:r w:rsidR="002A1811" w:rsidRPr="00F056D4">
        <w:rPr>
          <w:rFonts w:ascii="Times New Roman" w:hAnsi="Times New Roman" w:cs="Times New Roman"/>
          <w:sz w:val="24"/>
          <w:szCs w:val="24"/>
        </w:rPr>
        <w:t xml:space="preserve">. </w:t>
      </w:r>
      <w:r w:rsidR="00FC5FE3" w:rsidRPr="00F056D4">
        <w:rPr>
          <w:rFonts w:ascii="Times New Roman" w:hAnsi="Times New Roman" w:cs="Times New Roman"/>
          <w:sz w:val="24"/>
          <w:szCs w:val="24"/>
        </w:rPr>
        <w:t xml:space="preserve">The appearance of both child and woman in uniform on the same page suggests both are incongruous, injudicious developments, and yet the growing role of </w:t>
      </w:r>
      <w:r w:rsidR="002A1811" w:rsidRPr="00F056D4">
        <w:rPr>
          <w:rFonts w:ascii="Times New Roman" w:hAnsi="Times New Roman" w:cs="Times New Roman"/>
          <w:sz w:val="24"/>
          <w:szCs w:val="24"/>
        </w:rPr>
        <w:t xml:space="preserve">British </w:t>
      </w:r>
      <w:r w:rsidR="00FC5FE3" w:rsidRPr="00F056D4">
        <w:rPr>
          <w:rFonts w:ascii="Times New Roman" w:hAnsi="Times New Roman" w:cs="Times New Roman"/>
          <w:sz w:val="24"/>
          <w:szCs w:val="24"/>
        </w:rPr>
        <w:t>women in t</w:t>
      </w:r>
      <w:r w:rsidR="002A1811" w:rsidRPr="00F056D4">
        <w:rPr>
          <w:rFonts w:ascii="Times New Roman" w:hAnsi="Times New Roman" w:cs="Times New Roman"/>
          <w:sz w:val="24"/>
          <w:szCs w:val="24"/>
        </w:rPr>
        <w:t>he war prompts</w:t>
      </w:r>
      <w:r w:rsidR="00FC5FE3" w:rsidRPr="00F056D4">
        <w:rPr>
          <w:rFonts w:ascii="Times New Roman" w:hAnsi="Times New Roman" w:cs="Times New Roman"/>
          <w:sz w:val="24"/>
          <w:szCs w:val="24"/>
        </w:rPr>
        <w:t xml:space="preserve">, certainly in the case of </w:t>
      </w:r>
      <w:r w:rsidR="00FC5FE3" w:rsidRPr="00F056D4">
        <w:rPr>
          <w:rFonts w:ascii="Times New Roman" w:hAnsi="Times New Roman" w:cs="Times New Roman"/>
          <w:i/>
          <w:sz w:val="24"/>
          <w:szCs w:val="24"/>
        </w:rPr>
        <w:t xml:space="preserve">War </w:t>
      </w:r>
      <w:proofErr w:type="spellStart"/>
      <w:r w:rsidR="00FC5FE3" w:rsidRPr="00F056D4">
        <w:rPr>
          <w:rFonts w:ascii="Times New Roman" w:hAnsi="Times New Roman" w:cs="Times New Roman"/>
          <w:i/>
          <w:sz w:val="24"/>
          <w:szCs w:val="24"/>
        </w:rPr>
        <w:t>Illustrated</w:t>
      </w:r>
      <w:r w:rsidR="00D402BD" w:rsidRPr="00F056D4">
        <w:rPr>
          <w:rFonts w:ascii="Times New Roman" w:hAnsi="Times New Roman" w:cs="Times New Roman"/>
          <w:i/>
          <w:sz w:val="24"/>
          <w:szCs w:val="24"/>
        </w:rPr>
        <w:t>’</w:t>
      </w:r>
      <w:r w:rsidR="00FC5FE3" w:rsidRPr="00F056D4">
        <w:rPr>
          <w:rFonts w:ascii="Times New Roman" w:hAnsi="Times New Roman" w:cs="Times New Roman"/>
          <w:sz w:val="24"/>
          <w:szCs w:val="24"/>
        </w:rPr>
        <w:t>s</w:t>
      </w:r>
      <w:proofErr w:type="spellEnd"/>
      <w:r w:rsidR="00FC5FE3" w:rsidRPr="00F056D4">
        <w:rPr>
          <w:rFonts w:ascii="Times New Roman" w:hAnsi="Times New Roman" w:cs="Times New Roman"/>
          <w:sz w:val="24"/>
          <w:szCs w:val="24"/>
        </w:rPr>
        <w:t xml:space="preserve"> coverage, </w:t>
      </w:r>
      <w:r w:rsidR="002A1811" w:rsidRPr="00F056D4">
        <w:rPr>
          <w:rFonts w:ascii="Times New Roman" w:hAnsi="Times New Roman" w:cs="Times New Roman"/>
          <w:sz w:val="24"/>
          <w:szCs w:val="24"/>
        </w:rPr>
        <w:t xml:space="preserve">much positive commentary, even as it leads </w:t>
      </w:r>
      <w:r w:rsidR="00FC5FE3" w:rsidRPr="00F056D4">
        <w:rPr>
          <w:rFonts w:ascii="Times New Roman" w:hAnsi="Times New Roman" w:cs="Times New Roman"/>
          <w:sz w:val="24"/>
          <w:szCs w:val="24"/>
        </w:rPr>
        <w:t>to the diminution of the role of children in the imagery and popular imagination p</w:t>
      </w:r>
      <w:r w:rsidR="00CB120A">
        <w:rPr>
          <w:rFonts w:ascii="Times New Roman" w:hAnsi="Times New Roman" w:cs="Times New Roman"/>
          <w:sz w:val="24"/>
          <w:szCs w:val="24"/>
        </w:rPr>
        <w:t>ropagated by the magazine</w:t>
      </w:r>
      <w:r w:rsidR="00FC5FE3" w:rsidRPr="00F056D4">
        <w:rPr>
          <w:rFonts w:ascii="Times New Roman" w:hAnsi="Times New Roman" w:cs="Times New Roman"/>
          <w:sz w:val="24"/>
          <w:szCs w:val="24"/>
        </w:rPr>
        <w:t>.</w:t>
      </w:r>
    </w:p>
    <w:p w:rsidR="007549F1" w:rsidRPr="00F056D4" w:rsidRDefault="00FC1F08" w:rsidP="00BE4BB6">
      <w:pPr>
        <w:spacing w:after="0" w:line="360" w:lineRule="auto"/>
        <w:rPr>
          <w:rFonts w:ascii="Times New Roman" w:hAnsi="Times New Roman" w:cs="Times New Roman"/>
          <w:sz w:val="24"/>
          <w:szCs w:val="24"/>
        </w:rPr>
      </w:pPr>
      <w:r w:rsidRPr="00F056D4">
        <w:rPr>
          <w:rFonts w:ascii="Times New Roman" w:hAnsi="Times New Roman" w:cs="Times New Roman"/>
          <w:sz w:val="24"/>
          <w:szCs w:val="24"/>
        </w:rPr>
        <w:tab/>
        <w:t xml:space="preserve">The </w:t>
      </w:r>
      <w:r w:rsidR="00F6057B" w:rsidRPr="00F056D4">
        <w:rPr>
          <w:rFonts w:ascii="Times New Roman" w:hAnsi="Times New Roman" w:cs="Times New Roman"/>
          <w:sz w:val="24"/>
          <w:szCs w:val="24"/>
        </w:rPr>
        <w:t xml:space="preserve">expanding </w:t>
      </w:r>
      <w:r w:rsidRPr="00F056D4">
        <w:rPr>
          <w:rFonts w:ascii="Times New Roman" w:hAnsi="Times New Roman" w:cs="Times New Roman"/>
          <w:sz w:val="24"/>
          <w:szCs w:val="24"/>
        </w:rPr>
        <w:t>role of wom</w:t>
      </w:r>
      <w:r w:rsidR="00E92484">
        <w:rPr>
          <w:rFonts w:ascii="Times New Roman" w:hAnsi="Times New Roman" w:cs="Times New Roman"/>
          <w:sz w:val="24"/>
          <w:szCs w:val="24"/>
        </w:rPr>
        <w:t>en starts to form a key theme of</w:t>
      </w:r>
      <w:r w:rsidRPr="00F056D4">
        <w:rPr>
          <w:rFonts w:ascii="Times New Roman" w:hAnsi="Times New Roman" w:cs="Times New Roman"/>
          <w:sz w:val="24"/>
          <w:szCs w:val="24"/>
        </w:rPr>
        <w:t xml:space="preserve"> the magazine’</w:t>
      </w:r>
      <w:r w:rsidR="00F6057B" w:rsidRPr="00F056D4">
        <w:rPr>
          <w:rFonts w:ascii="Times New Roman" w:hAnsi="Times New Roman" w:cs="Times New Roman"/>
          <w:sz w:val="24"/>
          <w:szCs w:val="24"/>
        </w:rPr>
        <w:t>s treatment of</w:t>
      </w:r>
      <w:r w:rsidRPr="00F056D4">
        <w:rPr>
          <w:rFonts w:ascii="Times New Roman" w:hAnsi="Times New Roman" w:cs="Times New Roman"/>
          <w:sz w:val="24"/>
          <w:szCs w:val="24"/>
        </w:rPr>
        <w:t xml:space="preserve"> the war less than a year after its outbreak. </w:t>
      </w:r>
      <w:r w:rsidR="00564E2A" w:rsidRPr="00F056D4">
        <w:rPr>
          <w:rFonts w:ascii="Times New Roman" w:hAnsi="Times New Roman" w:cs="Times New Roman"/>
          <w:sz w:val="24"/>
          <w:szCs w:val="24"/>
        </w:rPr>
        <w:t>A relatively early</w:t>
      </w:r>
      <w:r w:rsidRPr="00F056D4">
        <w:rPr>
          <w:rFonts w:ascii="Times New Roman" w:hAnsi="Times New Roman" w:cs="Times New Roman"/>
          <w:sz w:val="24"/>
          <w:szCs w:val="24"/>
        </w:rPr>
        <w:t xml:space="preserve"> example</w:t>
      </w:r>
      <w:r w:rsidR="00564E2A" w:rsidRPr="00F056D4">
        <w:rPr>
          <w:rFonts w:ascii="Times New Roman" w:hAnsi="Times New Roman" w:cs="Times New Roman"/>
          <w:sz w:val="24"/>
          <w:szCs w:val="24"/>
        </w:rPr>
        <w:t xml:space="preserve"> from </w:t>
      </w:r>
      <w:r w:rsidR="00CB120A">
        <w:rPr>
          <w:rFonts w:ascii="Times New Roman" w:hAnsi="Times New Roman" w:cs="Times New Roman"/>
          <w:sz w:val="24"/>
          <w:szCs w:val="24"/>
        </w:rPr>
        <w:t xml:space="preserve">10 </w:t>
      </w:r>
      <w:r w:rsidR="00564E2A" w:rsidRPr="00F056D4">
        <w:rPr>
          <w:rFonts w:ascii="Times New Roman" w:hAnsi="Times New Roman" w:cs="Times New Roman"/>
          <w:sz w:val="24"/>
          <w:szCs w:val="24"/>
        </w:rPr>
        <w:t>April 1915</w:t>
      </w:r>
      <w:r w:rsidR="00794B59" w:rsidRPr="00F056D4">
        <w:rPr>
          <w:rFonts w:ascii="Times New Roman" w:hAnsi="Times New Roman" w:cs="Times New Roman"/>
          <w:sz w:val="24"/>
          <w:szCs w:val="24"/>
        </w:rPr>
        <w:t>, composed of a photo-montage,</w:t>
      </w:r>
      <w:r w:rsidRPr="00F056D4">
        <w:rPr>
          <w:rFonts w:ascii="Times New Roman" w:hAnsi="Times New Roman" w:cs="Times New Roman"/>
          <w:sz w:val="24"/>
          <w:szCs w:val="24"/>
        </w:rPr>
        <w:t xml:space="preserve"> maintains an air of condescension towards the</w:t>
      </w:r>
      <w:r w:rsidR="00794B59" w:rsidRPr="00F056D4">
        <w:rPr>
          <w:rFonts w:ascii="Times New Roman" w:hAnsi="Times New Roman" w:cs="Times New Roman"/>
          <w:sz w:val="24"/>
          <w:szCs w:val="24"/>
        </w:rPr>
        <w:t xml:space="preserve"> </w:t>
      </w:r>
      <w:r w:rsidR="00BE4BB6" w:rsidRPr="00F056D4">
        <w:rPr>
          <w:rFonts w:ascii="Times New Roman" w:hAnsi="Times New Roman" w:cs="Times New Roman"/>
          <w:sz w:val="24"/>
          <w:szCs w:val="24"/>
        </w:rPr>
        <w:t xml:space="preserve">new war-inspired </w:t>
      </w:r>
      <w:r w:rsidR="00794B59" w:rsidRPr="00F056D4">
        <w:rPr>
          <w:rFonts w:ascii="Times New Roman" w:hAnsi="Times New Roman" w:cs="Times New Roman"/>
          <w:sz w:val="24"/>
          <w:szCs w:val="24"/>
        </w:rPr>
        <w:t>activities</w:t>
      </w:r>
      <w:r w:rsidRPr="00F056D4">
        <w:rPr>
          <w:rFonts w:ascii="Times New Roman" w:hAnsi="Times New Roman" w:cs="Times New Roman"/>
          <w:sz w:val="24"/>
          <w:szCs w:val="24"/>
        </w:rPr>
        <w:t xml:space="preserve"> </w:t>
      </w:r>
      <w:r w:rsidR="00794B59" w:rsidRPr="00F056D4">
        <w:rPr>
          <w:rFonts w:ascii="Times New Roman" w:hAnsi="Times New Roman" w:cs="Times New Roman"/>
          <w:sz w:val="24"/>
          <w:szCs w:val="24"/>
        </w:rPr>
        <w:t>(such as cultivating gardens, selling jewellery and other charitable acts) of Europe’s female aristocrats. This article</w:t>
      </w:r>
      <w:r w:rsidRPr="00F056D4">
        <w:rPr>
          <w:rFonts w:ascii="Times New Roman" w:hAnsi="Times New Roman" w:cs="Times New Roman"/>
          <w:sz w:val="24"/>
          <w:szCs w:val="24"/>
        </w:rPr>
        <w:t xml:space="preserve"> </w:t>
      </w:r>
      <w:r w:rsidR="00CC2041">
        <w:rPr>
          <w:rFonts w:ascii="Times New Roman" w:hAnsi="Times New Roman" w:cs="Times New Roman"/>
          <w:sz w:val="24"/>
          <w:szCs w:val="24"/>
        </w:rPr>
        <w:t xml:space="preserve">nonetheless </w:t>
      </w:r>
      <w:r w:rsidRPr="00F056D4">
        <w:rPr>
          <w:rFonts w:ascii="Times New Roman" w:hAnsi="Times New Roman" w:cs="Times New Roman"/>
          <w:sz w:val="24"/>
          <w:szCs w:val="24"/>
        </w:rPr>
        <w:t xml:space="preserve">insists that </w:t>
      </w:r>
      <w:r w:rsidR="00794B59" w:rsidRPr="00F056D4">
        <w:rPr>
          <w:rFonts w:ascii="Times New Roman" w:hAnsi="Times New Roman" w:cs="Times New Roman"/>
          <w:sz w:val="24"/>
          <w:szCs w:val="24"/>
        </w:rPr>
        <w:t xml:space="preserve">the stereotypical task of </w:t>
      </w:r>
      <w:r w:rsidRPr="00F056D4">
        <w:rPr>
          <w:rFonts w:ascii="Times New Roman" w:hAnsi="Times New Roman" w:cs="Times New Roman"/>
          <w:sz w:val="24"/>
          <w:szCs w:val="24"/>
        </w:rPr>
        <w:t xml:space="preserve">nursing </w:t>
      </w:r>
      <w:r w:rsidR="00F23AFB" w:rsidRPr="00F056D4">
        <w:rPr>
          <w:rFonts w:ascii="Times New Roman" w:hAnsi="Times New Roman" w:cs="Times New Roman"/>
          <w:sz w:val="24"/>
          <w:szCs w:val="24"/>
        </w:rPr>
        <w:t>the wounded remains the ‘</w:t>
      </w:r>
      <w:r w:rsidRPr="00F056D4">
        <w:rPr>
          <w:rFonts w:ascii="Times New Roman" w:hAnsi="Times New Roman" w:cs="Times New Roman"/>
          <w:sz w:val="24"/>
          <w:szCs w:val="24"/>
        </w:rPr>
        <w:t>noblest and most beaut</w:t>
      </w:r>
      <w:r w:rsidR="00794B59" w:rsidRPr="00F056D4">
        <w:rPr>
          <w:rFonts w:ascii="Times New Roman" w:hAnsi="Times New Roman" w:cs="Times New Roman"/>
          <w:sz w:val="24"/>
          <w:szCs w:val="24"/>
        </w:rPr>
        <w:t>iful sphere of womanly activity.’ A similar</w:t>
      </w:r>
      <w:r w:rsidRPr="00F056D4">
        <w:rPr>
          <w:rFonts w:ascii="Times New Roman" w:hAnsi="Times New Roman" w:cs="Times New Roman"/>
          <w:sz w:val="24"/>
          <w:szCs w:val="24"/>
        </w:rPr>
        <w:t xml:space="preserve"> </w:t>
      </w:r>
      <w:r w:rsidR="00BE4BB6" w:rsidRPr="00F056D4">
        <w:rPr>
          <w:rFonts w:ascii="Times New Roman" w:hAnsi="Times New Roman" w:cs="Times New Roman"/>
          <w:sz w:val="24"/>
          <w:szCs w:val="24"/>
        </w:rPr>
        <w:t xml:space="preserve">but contrasting </w:t>
      </w:r>
      <w:r w:rsidRPr="00F056D4">
        <w:rPr>
          <w:rFonts w:ascii="Times New Roman" w:hAnsi="Times New Roman" w:cs="Times New Roman"/>
          <w:sz w:val="24"/>
          <w:szCs w:val="24"/>
        </w:rPr>
        <w:t>page</w:t>
      </w:r>
      <w:r w:rsidR="00794B59" w:rsidRPr="00F056D4">
        <w:rPr>
          <w:rFonts w:ascii="Times New Roman" w:hAnsi="Times New Roman" w:cs="Times New Roman"/>
          <w:sz w:val="24"/>
          <w:szCs w:val="24"/>
        </w:rPr>
        <w:t xml:space="preserve"> of photographs from </w:t>
      </w:r>
      <w:r w:rsidR="00CC2041">
        <w:rPr>
          <w:rFonts w:ascii="Times New Roman" w:hAnsi="Times New Roman" w:cs="Times New Roman"/>
          <w:sz w:val="24"/>
          <w:szCs w:val="24"/>
        </w:rPr>
        <w:t xml:space="preserve">15 </w:t>
      </w:r>
      <w:r w:rsidR="00794B59" w:rsidRPr="00F056D4">
        <w:rPr>
          <w:rFonts w:ascii="Times New Roman" w:hAnsi="Times New Roman" w:cs="Times New Roman"/>
          <w:sz w:val="24"/>
          <w:szCs w:val="24"/>
        </w:rPr>
        <w:t>May 1915</w:t>
      </w:r>
      <w:r w:rsidRPr="00F056D4">
        <w:rPr>
          <w:rFonts w:ascii="Times New Roman" w:hAnsi="Times New Roman" w:cs="Times New Roman"/>
          <w:sz w:val="24"/>
          <w:szCs w:val="24"/>
        </w:rPr>
        <w:t xml:space="preserve"> portrays more varied and </w:t>
      </w:r>
      <w:r w:rsidRPr="00F056D4">
        <w:rPr>
          <w:rFonts w:ascii="Times New Roman" w:hAnsi="Times New Roman" w:cs="Times New Roman"/>
          <w:sz w:val="24"/>
          <w:szCs w:val="24"/>
        </w:rPr>
        <w:lastRenderedPageBreak/>
        <w:t>practi</w:t>
      </w:r>
      <w:r w:rsidR="00CC2041">
        <w:rPr>
          <w:rFonts w:ascii="Times New Roman" w:hAnsi="Times New Roman" w:cs="Times New Roman"/>
          <w:sz w:val="24"/>
          <w:szCs w:val="24"/>
        </w:rPr>
        <w:t>cal employment for women that</w:t>
      </w:r>
      <w:r w:rsidR="00F23AFB" w:rsidRPr="00F056D4">
        <w:rPr>
          <w:rFonts w:ascii="Times New Roman" w:hAnsi="Times New Roman" w:cs="Times New Roman"/>
          <w:sz w:val="24"/>
          <w:szCs w:val="24"/>
        </w:rPr>
        <w:t xml:space="preserve"> ‘fills the gaps’</w:t>
      </w:r>
      <w:r w:rsidRPr="00F056D4">
        <w:rPr>
          <w:rFonts w:ascii="Times New Roman" w:hAnsi="Times New Roman" w:cs="Times New Roman"/>
          <w:sz w:val="24"/>
          <w:szCs w:val="24"/>
        </w:rPr>
        <w:t xml:space="preserve"> left by men in the trenches</w:t>
      </w:r>
      <w:r w:rsidR="00794B59" w:rsidRPr="00F056D4">
        <w:rPr>
          <w:rFonts w:ascii="Times New Roman" w:hAnsi="Times New Roman" w:cs="Times New Roman"/>
          <w:sz w:val="24"/>
          <w:szCs w:val="24"/>
        </w:rPr>
        <w:t>, including postal work, making uniforms, dentistry and working in shops</w:t>
      </w:r>
      <w:r w:rsidRPr="00F056D4">
        <w:rPr>
          <w:rFonts w:ascii="Times New Roman" w:hAnsi="Times New Roman" w:cs="Times New Roman"/>
          <w:sz w:val="24"/>
          <w:szCs w:val="24"/>
        </w:rPr>
        <w:t xml:space="preserve">. </w:t>
      </w:r>
      <w:r w:rsidR="001178C6" w:rsidRPr="00F056D4">
        <w:rPr>
          <w:rFonts w:ascii="Times New Roman" w:hAnsi="Times New Roman" w:cs="Times New Roman"/>
          <w:sz w:val="24"/>
          <w:szCs w:val="24"/>
        </w:rPr>
        <w:t xml:space="preserve"> However, b</w:t>
      </w:r>
      <w:r w:rsidR="00821E0F" w:rsidRPr="00F056D4">
        <w:rPr>
          <w:rFonts w:ascii="Times New Roman" w:hAnsi="Times New Roman" w:cs="Times New Roman"/>
          <w:sz w:val="24"/>
          <w:szCs w:val="24"/>
        </w:rPr>
        <w:t xml:space="preserve">y </w:t>
      </w:r>
      <w:r w:rsidR="004C6C79">
        <w:rPr>
          <w:rFonts w:ascii="Times New Roman" w:hAnsi="Times New Roman" w:cs="Times New Roman"/>
          <w:sz w:val="24"/>
          <w:szCs w:val="24"/>
        </w:rPr>
        <w:t xml:space="preserve">8 </w:t>
      </w:r>
      <w:r w:rsidR="00821E0F" w:rsidRPr="00F056D4">
        <w:rPr>
          <w:rFonts w:ascii="Times New Roman" w:hAnsi="Times New Roman" w:cs="Times New Roman"/>
          <w:sz w:val="24"/>
          <w:szCs w:val="24"/>
        </w:rPr>
        <w:t xml:space="preserve">January 1916, it is the women’s roles which </w:t>
      </w:r>
      <w:r w:rsidR="00CC2041">
        <w:rPr>
          <w:rFonts w:ascii="Times New Roman" w:hAnsi="Times New Roman" w:cs="Times New Roman"/>
          <w:sz w:val="24"/>
          <w:szCs w:val="24"/>
        </w:rPr>
        <w:t xml:space="preserve">are seen to </w:t>
      </w:r>
      <w:r w:rsidR="00821E0F" w:rsidRPr="00F056D4">
        <w:rPr>
          <w:rFonts w:ascii="Times New Roman" w:hAnsi="Times New Roman" w:cs="Times New Roman"/>
          <w:sz w:val="24"/>
          <w:szCs w:val="24"/>
        </w:rPr>
        <w:t xml:space="preserve">require compensatory arrangements. </w:t>
      </w:r>
      <w:r w:rsidR="001178C6" w:rsidRPr="00F056D4">
        <w:rPr>
          <w:rFonts w:ascii="Times New Roman" w:hAnsi="Times New Roman" w:cs="Times New Roman"/>
          <w:sz w:val="24"/>
          <w:szCs w:val="24"/>
        </w:rPr>
        <w:t>An illustrated report (</w:t>
      </w:r>
      <w:r w:rsidR="00202CE5" w:rsidRPr="00F056D4">
        <w:rPr>
          <w:rFonts w:ascii="Times New Roman" w:hAnsi="Times New Roman" w:cs="Times New Roman"/>
          <w:sz w:val="24"/>
          <w:szCs w:val="24"/>
        </w:rPr>
        <w:t>Fig.10</w:t>
      </w:r>
      <w:r w:rsidR="001178C6" w:rsidRPr="00F056D4">
        <w:rPr>
          <w:rFonts w:ascii="Times New Roman" w:hAnsi="Times New Roman" w:cs="Times New Roman"/>
          <w:sz w:val="24"/>
          <w:szCs w:val="24"/>
        </w:rPr>
        <w:t>)</w:t>
      </w:r>
      <w:r w:rsidR="00821E0F" w:rsidRPr="00F056D4">
        <w:rPr>
          <w:rFonts w:ascii="Times New Roman" w:hAnsi="Times New Roman" w:cs="Times New Roman"/>
          <w:sz w:val="24"/>
          <w:szCs w:val="24"/>
        </w:rPr>
        <w:t xml:space="preserve"> </w:t>
      </w:r>
      <w:r w:rsidR="001178C6" w:rsidRPr="00F056D4">
        <w:rPr>
          <w:rFonts w:ascii="Times New Roman" w:hAnsi="Times New Roman" w:cs="Times New Roman"/>
          <w:sz w:val="24"/>
          <w:szCs w:val="24"/>
        </w:rPr>
        <w:t xml:space="preserve">describes and </w:t>
      </w:r>
      <w:r w:rsidR="00821E0F" w:rsidRPr="00F056D4">
        <w:rPr>
          <w:rFonts w:ascii="Times New Roman" w:hAnsi="Times New Roman" w:cs="Times New Roman"/>
          <w:sz w:val="24"/>
          <w:szCs w:val="24"/>
        </w:rPr>
        <w:t xml:space="preserve">depicts a crèche </w:t>
      </w:r>
      <w:r w:rsidR="00BE4BB6" w:rsidRPr="00F056D4">
        <w:rPr>
          <w:rFonts w:ascii="Times New Roman" w:hAnsi="Times New Roman" w:cs="Times New Roman"/>
          <w:sz w:val="24"/>
          <w:szCs w:val="24"/>
        </w:rPr>
        <w:t xml:space="preserve">newly </w:t>
      </w:r>
      <w:r w:rsidR="00821E0F" w:rsidRPr="00F056D4">
        <w:rPr>
          <w:rFonts w:ascii="Times New Roman" w:hAnsi="Times New Roman" w:cs="Times New Roman"/>
          <w:sz w:val="24"/>
          <w:szCs w:val="24"/>
        </w:rPr>
        <w:t xml:space="preserve">established </w:t>
      </w:r>
      <w:r w:rsidR="00BE4BB6" w:rsidRPr="00F056D4">
        <w:rPr>
          <w:rFonts w:ascii="Times New Roman" w:hAnsi="Times New Roman" w:cs="Times New Roman"/>
          <w:sz w:val="24"/>
          <w:szCs w:val="24"/>
        </w:rPr>
        <w:t xml:space="preserve">in Birmingham </w:t>
      </w:r>
      <w:r w:rsidR="00821E0F" w:rsidRPr="00F056D4">
        <w:rPr>
          <w:rFonts w:ascii="Times New Roman" w:hAnsi="Times New Roman" w:cs="Times New Roman"/>
          <w:sz w:val="24"/>
          <w:szCs w:val="24"/>
        </w:rPr>
        <w:t xml:space="preserve">for the </w:t>
      </w:r>
      <w:r w:rsidR="00CA6F0A" w:rsidRPr="00F056D4">
        <w:rPr>
          <w:rFonts w:ascii="Times New Roman" w:hAnsi="Times New Roman" w:cs="Times New Roman"/>
          <w:sz w:val="24"/>
          <w:szCs w:val="24"/>
        </w:rPr>
        <w:t xml:space="preserve">babies and </w:t>
      </w:r>
      <w:r w:rsidR="00821E0F" w:rsidRPr="00F056D4">
        <w:rPr>
          <w:rFonts w:ascii="Times New Roman" w:hAnsi="Times New Roman" w:cs="Times New Roman"/>
          <w:sz w:val="24"/>
          <w:szCs w:val="24"/>
        </w:rPr>
        <w:t xml:space="preserve">children of female munitions workers, a necessary innovation in order for </w:t>
      </w:r>
      <w:r w:rsidR="001178C6" w:rsidRPr="00F056D4">
        <w:rPr>
          <w:rFonts w:ascii="Times New Roman" w:hAnsi="Times New Roman" w:cs="Times New Roman"/>
          <w:sz w:val="24"/>
          <w:szCs w:val="24"/>
        </w:rPr>
        <w:t xml:space="preserve">the </w:t>
      </w:r>
      <w:r w:rsidR="00821E0F" w:rsidRPr="00F056D4">
        <w:rPr>
          <w:rFonts w:ascii="Times New Roman" w:hAnsi="Times New Roman" w:cs="Times New Roman"/>
          <w:sz w:val="24"/>
          <w:szCs w:val="24"/>
        </w:rPr>
        <w:t>women worker</w:t>
      </w:r>
      <w:r w:rsidR="001178C6" w:rsidRPr="00F056D4">
        <w:rPr>
          <w:rFonts w:ascii="Times New Roman" w:hAnsi="Times New Roman" w:cs="Times New Roman"/>
          <w:sz w:val="24"/>
          <w:szCs w:val="24"/>
        </w:rPr>
        <w:t>s’</w:t>
      </w:r>
      <w:r w:rsidR="00821E0F" w:rsidRPr="00F056D4">
        <w:rPr>
          <w:rFonts w:ascii="Times New Roman" w:hAnsi="Times New Roman" w:cs="Times New Roman"/>
          <w:sz w:val="24"/>
          <w:szCs w:val="24"/>
        </w:rPr>
        <w:t xml:space="preserve"> productivity to be maximised.  While the report concedes that the children’s </w:t>
      </w:r>
      <w:r w:rsidR="00F6057B" w:rsidRPr="00F056D4">
        <w:rPr>
          <w:rFonts w:ascii="Times New Roman" w:hAnsi="Times New Roman" w:cs="Times New Roman"/>
          <w:sz w:val="24"/>
          <w:szCs w:val="24"/>
        </w:rPr>
        <w:t>life and health are</w:t>
      </w:r>
      <w:r w:rsidR="00F23AFB" w:rsidRPr="00F056D4">
        <w:rPr>
          <w:rFonts w:ascii="Times New Roman" w:hAnsi="Times New Roman" w:cs="Times New Roman"/>
          <w:sz w:val="24"/>
          <w:szCs w:val="24"/>
        </w:rPr>
        <w:t xml:space="preserve"> ‘</w:t>
      </w:r>
      <w:r w:rsidR="00821E0F" w:rsidRPr="00F056D4">
        <w:rPr>
          <w:rFonts w:ascii="Times New Roman" w:hAnsi="Times New Roman" w:cs="Times New Roman"/>
          <w:sz w:val="24"/>
          <w:szCs w:val="24"/>
        </w:rPr>
        <w:t xml:space="preserve">perhaps more important </w:t>
      </w:r>
      <w:r w:rsidR="00F6057B" w:rsidRPr="00F056D4">
        <w:rPr>
          <w:rFonts w:ascii="Times New Roman" w:hAnsi="Times New Roman" w:cs="Times New Roman"/>
          <w:sz w:val="24"/>
          <w:szCs w:val="24"/>
        </w:rPr>
        <w:t>to the State now than they seemed to be in times of peace</w:t>
      </w:r>
      <w:r w:rsidR="00F23AFB" w:rsidRPr="00F056D4">
        <w:rPr>
          <w:rFonts w:ascii="Times New Roman" w:hAnsi="Times New Roman" w:cs="Times New Roman"/>
          <w:sz w:val="24"/>
          <w:szCs w:val="24"/>
        </w:rPr>
        <w:t>’, it also asserts that the ‘prior claim’ on their time by children has ‘debarred’</w:t>
      </w:r>
      <w:r w:rsidR="00F6057B" w:rsidRPr="00F056D4">
        <w:rPr>
          <w:rFonts w:ascii="Times New Roman" w:hAnsi="Times New Roman" w:cs="Times New Roman"/>
          <w:sz w:val="24"/>
          <w:szCs w:val="24"/>
        </w:rPr>
        <w:t xml:space="preserve"> many women from assisting the war effort who might </w:t>
      </w:r>
      <w:r w:rsidR="00BE4BB6" w:rsidRPr="00F056D4">
        <w:rPr>
          <w:rFonts w:ascii="Times New Roman" w:hAnsi="Times New Roman" w:cs="Times New Roman"/>
          <w:sz w:val="24"/>
          <w:szCs w:val="24"/>
        </w:rPr>
        <w:t xml:space="preserve">otherwise be willing to do so. </w:t>
      </w:r>
      <w:r w:rsidR="00F6057B" w:rsidRPr="00F056D4">
        <w:rPr>
          <w:rFonts w:ascii="Times New Roman" w:hAnsi="Times New Roman" w:cs="Times New Roman"/>
          <w:sz w:val="24"/>
          <w:szCs w:val="24"/>
        </w:rPr>
        <w:t>With this observation the magazine’s commentary seems to have come full circle, from showing women and children supporting and copying the mobilised male population, to showing children</w:t>
      </w:r>
      <w:r w:rsidR="004803E5" w:rsidRPr="00F056D4">
        <w:rPr>
          <w:rFonts w:ascii="Times New Roman" w:hAnsi="Times New Roman" w:cs="Times New Roman"/>
          <w:sz w:val="24"/>
          <w:szCs w:val="24"/>
        </w:rPr>
        <w:t xml:space="preserve"> subordinated to and yet distanced from the undertaking of war roles by women.</w:t>
      </w:r>
      <w:r w:rsidR="00065EE9" w:rsidRPr="00F056D4">
        <w:rPr>
          <w:rFonts w:ascii="Times New Roman" w:hAnsi="Times New Roman" w:cs="Times New Roman"/>
          <w:sz w:val="24"/>
          <w:szCs w:val="24"/>
        </w:rPr>
        <w:t xml:space="preserve">  Children inhabit this story simply as children, returned to a state which requires </w:t>
      </w:r>
      <w:proofErr w:type="spellStart"/>
      <w:r w:rsidR="00065EE9" w:rsidRPr="00F056D4">
        <w:rPr>
          <w:rFonts w:ascii="Times New Roman" w:hAnsi="Times New Roman" w:cs="Times New Roman"/>
          <w:sz w:val="24"/>
          <w:szCs w:val="24"/>
        </w:rPr>
        <w:t>maternalistic</w:t>
      </w:r>
      <w:proofErr w:type="spellEnd"/>
      <w:r w:rsidR="00065EE9" w:rsidRPr="00F056D4">
        <w:rPr>
          <w:rFonts w:ascii="Times New Roman" w:hAnsi="Times New Roman" w:cs="Times New Roman"/>
          <w:sz w:val="24"/>
          <w:szCs w:val="24"/>
        </w:rPr>
        <w:t xml:space="preserve"> nurturing</w:t>
      </w:r>
      <w:r w:rsidR="00516D4B" w:rsidRPr="00F056D4">
        <w:rPr>
          <w:rFonts w:ascii="Times New Roman" w:hAnsi="Times New Roman" w:cs="Times New Roman"/>
          <w:sz w:val="24"/>
          <w:szCs w:val="24"/>
        </w:rPr>
        <w:t xml:space="preserve"> (notably delivered by</w:t>
      </w:r>
      <w:r w:rsidR="0095267E">
        <w:rPr>
          <w:rFonts w:ascii="Times New Roman" w:hAnsi="Times New Roman" w:cs="Times New Roman"/>
          <w:sz w:val="24"/>
          <w:szCs w:val="24"/>
        </w:rPr>
        <w:t xml:space="preserve"> other</w:t>
      </w:r>
      <w:r w:rsidR="00516D4B" w:rsidRPr="00F056D4">
        <w:rPr>
          <w:rFonts w:ascii="Times New Roman" w:hAnsi="Times New Roman" w:cs="Times New Roman"/>
          <w:sz w:val="24"/>
          <w:szCs w:val="24"/>
        </w:rPr>
        <w:t xml:space="preserve"> women in order for their mothers to undertake war work). They are at once</w:t>
      </w:r>
      <w:r w:rsidR="00065EE9" w:rsidRPr="00F056D4">
        <w:rPr>
          <w:rFonts w:ascii="Times New Roman" w:hAnsi="Times New Roman" w:cs="Times New Roman"/>
          <w:sz w:val="24"/>
          <w:szCs w:val="24"/>
        </w:rPr>
        <w:t xml:space="preserve"> unmodified in their dress and behaviour </w:t>
      </w:r>
      <w:r w:rsidR="00516D4B" w:rsidRPr="00F056D4">
        <w:rPr>
          <w:rFonts w:ascii="Times New Roman" w:hAnsi="Times New Roman" w:cs="Times New Roman"/>
          <w:sz w:val="24"/>
          <w:szCs w:val="24"/>
        </w:rPr>
        <w:t xml:space="preserve">in comparison with their pre-war state, and yet </w:t>
      </w:r>
      <w:r w:rsidR="00065EE9" w:rsidRPr="00F056D4">
        <w:rPr>
          <w:rFonts w:ascii="Times New Roman" w:hAnsi="Times New Roman" w:cs="Times New Roman"/>
          <w:sz w:val="24"/>
          <w:szCs w:val="24"/>
        </w:rPr>
        <w:t xml:space="preserve">changed utterly </w:t>
      </w:r>
      <w:r w:rsidR="002B4815" w:rsidRPr="00F056D4">
        <w:rPr>
          <w:rFonts w:ascii="Times New Roman" w:hAnsi="Times New Roman" w:cs="Times New Roman"/>
          <w:sz w:val="24"/>
          <w:szCs w:val="24"/>
        </w:rPr>
        <w:t>in the circumstances of their childhood.</w:t>
      </w:r>
    </w:p>
    <w:p w:rsidR="007E695C" w:rsidRPr="00F056D4" w:rsidRDefault="007E695C" w:rsidP="005511AC">
      <w:pPr>
        <w:spacing w:line="360" w:lineRule="auto"/>
        <w:rPr>
          <w:rFonts w:ascii="Times New Roman" w:hAnsi="Times New Roman" w:cs="Times New Roman"/>
          <w:sz w:val="24"/>
          <w:szCs w:val="24"/>
        </w:rPr>
      </w:pPr>
      <w:r w:rsidRPr="00F056D4">
        <w:rPr>
          <w:rFonts w:ascii="Times New Roman" w:hAnsi="Times New Roman" w:cs="Times New Roman"/>
          <w:sz w:val="24"/>
          <w:szCs w:val="24"/>
        </w:rPr>
        <w:tab/>
        <w:t xml:space="preserve">From this mid-point of the war onwards, the portrayal of children in </w:t>
      </w:r>
      <w:r w:rsidRPr="00F056D4">
        <w:rPr>
          <w:rFonts w:ascii="Times New Roman" w:hAnsi="Times New Roman" w:cs="Times New Roman"/>
          <w:i/>
          <w:sz w:val="24"/>
          <w:szCs w:val="24"/>
        </w:rPr>
        <w:t>War Illustrated</w:t>
      </w:r>
      <w:r w:rsidRPr="00F056D4">
        <w:rPr>
          <w:rFonts w:ascii="Times New Roman" w:hAnsi="Times New Roman" w:cs="Times New Roman"/>
          <w:sz w:val="24"/>
          <w:szCs w:val="24"/>
        </w:rPr>
        <w:t xml:space="preserve"> reduces in quantity, but more importantly </w:t>
      </w:r>
      <w:r w:rsidR="005B70E9" w:rsidRPr="00F056D4">
        <w:rPr>
          <w:rFonts w:ascii="Times New Roman" w:hAnsi="Times New Roman" w:cs="Times New Roman"/>
          <w:sz w:val="24"/>
          <w:szCs w:val="24"/>
        </w:rPr>
        <w:t xml:space="preserve">also </w:t>
      </w:r>
      <w:r w:rsidRPr="00F056D4">
        <w:rPr>
          <w:rFonts w:ascii="Times New Roman" w:hAnsi="Times New Roman" w:cs="Times New Roman"/>
          <w:sz w:val="24"/>
          <w:szCs w:val="24"/>
        </w:rPr>
        <w:t>becomes heavily circumscribed</w:t>
      </w:r>
      <w:r w:rsidR="005B70E9" w:rsidRPr="00F056D4">
        <w:rPr>
          <w:rFonts w:ascii="Times New Roman" w:hAnsi="Times New Roman" w:cs="Times New Roman"/>
          <w:sz w:val="24"/>
          <w:szCs w:val="24"/>
        </w:rPr>
        <w:t xml:space="preserve"> in detail</w:t>
      </w:r>
      <w:r w:rsidR="00671C7D" w:rsidRPr="00F056D4">
        <w:rPr>
          <w:rFonts w:ascii="Times New Roman" w:hAnsi="Times New Roman" w:cs="Times New Roman"/>
          <w:sz w:val="24"/>
          <w:szCs w:val="24"/>
        </w:rPr>
        <w:t xml:space="preserve">. </w:t>
      </w:r>
      <w:r w:rsidR="00FA0C82" w:rsidRPr="00F056D4">
        <w:rPr>
          <w:rFonts w:ascii="Times New Roman" w:hAnsi="Times New Roman" w:cs="Times New Roman"/>
          <w:sz w:val="24"/>
          <w:szCs w:val="24"/>
        </w:rPr>
        <w:t xml:space="preserve">While the portrayal of </w:t>
      </w:r>
      <w:r w:rsidR="005B70E9" w:rsidRPr="00F056D4">
        <w:rPr>
          <w:rFonts w:ascii="Times New Roman" w:hAnsi="Times New Roman" w:cs="Times New Roman"/>
          <w:sz w:val="24"/>
          <w:szCs w:val="24"/>
        </w:rPr>
        <w:t xml:space="preserve">the plight of </w:t>
      </w:r>
      <w:r w:rsidR="00FA0C82" w:rsidRPr="00F056D4">
        <w:rPr>
          <w:rFonts w:ascii="Times New Roman" w:hAnsi="Times New Roman" w:cs="Times New Roman"/>
          <w:sz w:val="24"/>
          <w:szCs w:val="24"/>
        </w:rPr>
        <w:t>European refugee children continues, and sentimentalised images (</w:t>
      </w:r>
      <w:r w:rsidR="008B55D1" w:rsidRPr="00F056D4">
        <w:rPr>
          <w:rFonts w:ascii="Times New Roman" w:hAnsi="Times New Roman" w:cs="Times New Roman"/>
          <w:sz w:val="24"/>
          <w:szCs w:val="24"/>
        </w:rPr>
        <w:t xml:space="preserve">in the form of </w:t>
      </w:r>
      <w:r w:rsidR="00FA0C82" w:rsidRPr="00F056D4">
        <w:rPr>
          <w:rFonts w:ascii="Times New Roman" w:hAnsi="Times New Roman" w:cs="Times New Roman"/>
          <w:sz w:val="24"/>
          <w:szCs w:val="24"/>
        </w:rPr>
        <w:t xml:space="preserve">illustrations as well as photographs) of the rapport between British soldiers and French children behind the lines remain a staple, </w:t>
      </w:r>
      <w:r w:rsidR="008B55D1" w:rsidRPr="00F056D4">
        <w:rPr>
          <w:rFonts w:ascii="Times New Roman" w:hAnsi="Times New Roman" w:cs="Times New Roman"/>
          <w:sz w:val="24"/>
          <w:szCs w:val="24"/>
        </w:rPr>
        <w:t xml:space="preserve">the portrayal of children in the context of combat </w:t>
      </w:r>
      <w:r w:rsidR="0053000E">
        <w:rPr>
          <w:rFonts w:ascii="Times New Roman" w:hAnsi="Times New Roman" w:cs="Times New Roman"/>
          <w:sz w:val="24"/>
          <w:szCs w:val="24"/>
        </w:rPr>
        <w:t xml:space="preserve">(with the exception of Fig. 7) </w:t>
      </w:r>
      <w:r w:rsidR="008B55D1" w:rsidRPr="00F056D4">
        <w:rPr>
          <w:rFonts w:ascii="Times New Roman" w:hAnsi="Times New Roman" w:cs="Times New Roman"/>
          <w:sz w:val="24"/>
          <w:szCs w:val="24"/>
        </w:rPr>
        <w:t>vanishes from the magazine’s pages.  Where the propagandist purpose of children’s depictions persists is in the illustration</w:t>
      </w:r>
      <w:r w:rsidR="007A7F08">
        <w:rPr>
          <w:rFonts w:ascii="Times New Roman" w:hAnsi="Times New Roman" w:cs="Times New Roman"/>
          <w:sz w:val="24"/>
          <w:szCs w:val="24"/>
        </w:rPr>
        <w:t xml:space="preserve"> as well as reporting</w:t>
      </w:r>
      <w:r w:rsidR="008B55D1" w:rsidRPr="00F056D4">
        <w:rPr>
          <w:rFonts w:ascii="Times New Roman" w:hAnsi="Times New Roman" w:cs="Times New Roman"/>
          <w:sz w:val="24"/>
          <w:szCs w:val="24"/>
        </w:rPr>
        <w:t xml:space="preserve"> of </w:t>
      </w:r>
      <w:r w:rsidR="007A7F08">
        <w:rPr>
          <w:rFonts w:ascii="Times New Roman" w:hAnsi="Times New Roman" w:cs="Times New Roman"/>
          <w:sz w:val="24"/>
          <w:szCs w:val="24"/>
        </w:rPr>
        <w:t xml:space="preserve">the </w:t>
      </w:r>
      <w:r w:rsidR="008B55D1" w:rsidRPr="00F056D4">
        <w:rPr>
          <w:rFonts w:ascii="Times New Roman" w:hAnsi="Times New Roman" w:cs="Times New Roman"/>
          <w:sz w:val="24"/>
          <w:szCs w:val="24"/>
        </w:rPr>
        <w:t>war’s continuing impact on civilian and family life (peculiarly in Europe)</w:t>
      </w:r>
      <w:r w:rsidR="005B70E9" w:rsidRPr="00F056D4">
        <w:rPr>
          <w:rFonts w:ascii="Times New Roman" w:hAnsi="Times New Roman" w:cs="Times New Roman"/>
          <w:sz w:val="24"/>
          <w:szCs w:val="24"/>
        </w:rPr>
        <w:t>,</w:t>
      </w:r>
      <w:r w:rsidR="008B55D1" w:rsidRPr="00F056D4">
        <w:rPr>
          <w:rFonts w:ascii="Times New Roman" w:hAnsi="Times New Roman" w:cs="Times New Roman"/>
          <w:sz w:val="24"/>
          <w:szCs w:val="24"/>
        </w:rPr>
        <w:t xml:space="preserve"> and in the overstated representation of German atrocities.  The sinking of the</w:t>
      </w:r>
      <w:r w:rsidR="007A7F08">
        <w:rPr>
          <w:rFonts w:ascii="Times New Roman" w:hAnsi="Times New Roman" w:cs="Times New Roman"/>
          <w:sz w:val="24"/>
          <w:szCs w:val="24"/>
        </w:rPr>
        <w:t xml:space="preserve"> liner</w:t>
      </w:r>
      <w:r w:rsidR="008B55D1" w:rsidRPr="00F056D4">
        <w:rPr>
          <w:rFonts w:ascii="Times New Roman" w:hAnsi="Times New Roman" w:cs="Times New Roman"/>
          <w:sz w:val="24"/>
          <w:szCs w:val="24"/>
        </w:rPr>
        <w:t xml:space="preserve"> </w:t>
      </w:r>
      <w:r w:rsidR="008B55D1" w:rsidRPr="00F056D4">
        <w:rPr>
          <w:rFonts w:ascii="Times New Roman" w:hAnsi="Times New Roman" w:cs="Times New Roman"/>
          <w:i/>
          <w:sz w:val="24"/>
          <w:szCs w:val="24"/>
        </w:rPr>
        <w:t>Lusitania</w:t>
      </w:r>
      <w:r w:rsidR="008B55D1" w:rsidRPr="00F056D4">
        <w:rPr>
          <w:rFonts w:ascii="Times New Roman" w:hAnsi="Times New Roman" w:cs="Times New Roman"/>
          <w:sz w:val="24"/>
          <w:szCs w:val="24"/>
        </w:rPr>
        <w:t xml:space="preserve"> in </w:t>
      </w:r>
      <w:r w:rsidR="00B504B4" w:rsidRPr="00F056D4">
        <w:rPr>
          <w:rFonts w:ascii="Times New Roman" w:hAnsi="Times New Roman" w:cs="Times New Roman"/>
          <w:sz w:val="24"/>
          <w:szCs w:val="24"/>
        </w:rPr>
        <w:t xml:space="preserve">May </w:t>
      </w:r>
      <w:r w:rsidR="00BA4169" w:rsidRPr="00F056D4">
        <w:rPr>
          <w:rFonts w:ascii="Times New Roman" w:hAnsi="Times New Roman" w:cs="Times New Roman"/>
          <w:sz w:val="24"/>
          <w:szCs w:val="24"/>
        </w:rPr>
        <w:t>1915</w:t>
      </w:r>
      <w:r w:rsidR="00B504B4" w:rsidRPr="00F056D4">
        <w:rPr>
          <w:rFonts w:ascii="Times New Roman" w:hAnsi="Times New Roman" w:cs="Times New Roman"/>
          <w:sz w:val="24"/>
          <w:szCs w:val="24"/>
        </w:rPr>
        <w:t xml:space="preserve">, the bombing of London and other civilian centres by </w:t>
      </w:r>
      <w:r w:rsidR="00E92484">
        <w:rPr>
          <w:rFonts w:ascii="Times New Roman" w:hAnsi="Times New Roman" w:cs="Times New Roman"/>
          <w:sz w:val="24"/>
          <w:szCs w:val="24"/>
        </w:rPr>
        <w:t>German Zeppelins and multiple</w:t>
      </w:r>
      <w:r w:rsidR="00BA4169" w:rsidRPr="00F056D4">
        <w:rPr>
          <w:rFonts w:ascii="Times New Roman" w:hAnsi="Times New Roman" w:cs="Times New Roman"/>
          <w:sz w:val="24"/>
          <w:szCs w:val="24"/>
        </w:rPr>
        <w:t xml:space="preserve"> </w:t>
      </w:r>
      <w:proofErr w:type="spellStart"/>
      <w:r w:rsidR="00BA4169" w:rsidRPr="00F056D4">
        <w:rPr>
          <w:rFonts w:ascii="Times New Roman" w:hAnsi="Times New Roman" w:cs="Times New Roman"/>
          <w:sz w:val="24"/>
          <w:szCs w:val="24"/>
        </w:rPr>
        <w:t>sinking</w:t>
      </w:r>
      <w:r w:rsidR="00B504B4" w:rsidRPr="00F056D4">
        <w:rPr>
          <w:rFonts w:ascii="Times New Roman" w:hAnsi="Times New Roman" w:cs="Times New Roman"/>
          <w:sz w:val="24"/>
          <w:szCs w:val="24"/>
        </w:rPr>
        <w:t>s</w:t>
      </w:r>
      <w:proofErr w:type="spellEnd"/>
      <w:r w:rsidR="00BA4169" w:rsidRPr="00F056D4">
        <w:rPr>
          <w:rFonts w:ascii="Times New Roman" w:hAnsi="Times New Roman" w:cs="Times New Roman"/>
          <w:sz w:val="24"/>
          <w:szCs w:val="24"/>
        </w:rPr>
        <w:t xml:space="preserve"> of merchant ships by U-boats in the second half of the war</w:t>
      </w:r>
      <w:r w:rsidR="007A7F08">
        <w:rPr>
          <w:rFonts w:ascii="Times New Roman" w:hAnsi="Times New Roman" w:cs="Times New Roman"/>
          <w:sz w:val="24"/>
          <w:szCs w:val="24"/>
        </w:rPr>
        <w:t>, all</w:t>
      </w:r>
      <w:r w:rsidR="00BA4169" w:rsidRPr="00F056D4">
        <w:rPr>
          <w:rFonts w:ascii="Times New Roman" w:hAnsi="Times New Roman" w:cs="Times New Roman"/>
          <w:sz w:val="24"/>
          <w:szCs w:val="24"/>
        </w:rPr>
        <w:t xml:space="preserve"> provide ample opportunities for the </w:t>
      </w:r>
      <w:r w:rsidR="00B504B4" w:rsidRPr="00F056D4">
        <w:rPr>
          <w:rFonts w:ascii="Times New Roman" w:hAnsi="Times New Roman" w:cs="Times New Roman"/>
          <w:sz w:val="24"/>
          <w:szCs w:val="24"/>
        </w:rPr>
        <w:t xml:space="preserve">visual </w:t>
      </w:r>
      <w:r w:rsidR="00BA4169" w:rsidRPr="00F056D4">
        <w:rPr>
          <w:rFonts w:ascii="Times New Roman" w:hAnsi="Times New Roman" w:cs="Times New Roman"/>
          <w:sz w:val="24"/>
          <w:szCs w:val="24"/>
        </w:rPr>
        <w:t>portrayal of wo</w:t>
      </w:r>
      <w:r w:rsidR="00DC1DBF" w:rsidRPr="00F056D4">
        <w:rPr>
          <w:rFonts w:ascii="Times New Roman" w:hAnsi="Times New Roman" w:cs="Times New Roman"/>
          <w:sz w:val="24"/>
          <w:szCs w:val="24"/>
        </w:rPr>
        <w:t>men and children as victims of ‘</w:t>
      </w:r>
      <w:r w:rsidR="00BA4169" w:rsidRPr="00F056D4">
        <w:rPr>
          <w:rFonts w:ascii="Times New Roman" w:hAnsi="Times New Roman" w:cs="Times New Roman"/>
          <w:sz w:val="24"/>
          <w:szCs w:val="24"/>
        </w:rPr>
        <w:t>f</w:t>
      </w:r>
      <w:r w:rsidR="009D1230" w:rsidRPr="00F056D4">
        <w:rPr>
          <w:rFonts w:ascii="Times New Roman" w:hAnsi="Times New Roman" w:cs="Times New Roman"/>
          <w:sz w:val="24"/>
          <w:szCs w:val="24"/>
        </w:rPr>
        <w:t>r</w:t>
      </w:r>
      <w:r w:rsidR="00DC1DBF" w:rsidRPr="00F056D4">
        <w:rPr>
          <w:rFonts w:ascii="Times New Roman" w:hAnsi="Times New Roman" w:cs="Times New Roman"/>
          <w:sz w:val="24"/>
          <w:szCs w:val="24"/>
        </w:rPr>
        <w:t>ightfulness.’</w:t>
      </w:r>
      <w:r w:rsidR="00BA4169" w:rsidRPr="00F056D4">
        <w:rPr>
          <w:rFonts w:ascii="Times New Roman" w:hAnsi="Times New Roman" w:cs="Times New Roman"/>
          <w:sz w:val="24"/>
          <w:szCs w:val="24"/>
        </w:rPr>
        <w:t xml:space="preserve"> However, images suggestive of the mobilisation of children, in their absorption into and participation in the conflict, no longer form a significant part of the magazine’s illustrations and stories</w:t>
      </w:r>
      <w:r w:rsidR="00B504B4" w:rsidRPr="00F056D4">
        <w:rPr>
          <w:rFonts w:ascii="Times New Roman" w:hAnsi="Times New Roman" w:cs="Times New Roman"/>
          <w:sz w:val="24"/>
          <w:szCs w:val="24"/>
        </w:rPr>
        <w:t xml:space="preserve"> after 1916</w:t>
      </w:r>
      <w:r w:rsidR="00BA4169" w:rsidRPr="00F056D4">
        <w:rPr>
          <w:rFonts w:ascii="Times New Roman" w:hAnsi="Times New Roman" w:cs="Times New Roman"/>
          <w:sz w:val="24"/>
          <w:szCs w:val="24"/>
        </w:rPr>
        <w:t xml:space="preserve">. This </w:t>
      </w:r>
      <w:r w:rsidR="00B504B4" w:rsidRPr="00F056D4">
        <w:rPr>
          <w:rFonts w:ascii="Times New Roman" w:hAnsi="Times New Roman" w:cs="Times New Roman"/>
          <w:sz w:val="24"/>
          <w:szCs w:val="24"/>
        </w:rPr>
        <w:t xml:space="preserve">alteration in the magazine’s imagery and reporting is </w:t>
      </w:r>
      <w:r w:rsidR="007A7F08">
        <w:rPr>
          <w:rFonts w:ascii="Times New Roman" w:hAnsi="Times New Roman" w:cs="Times New Roman"/>
          <w:sz w:val="24"/>
          <w:szCs w:val="24"/>
        </w:rPr>
        <w:t xml:space="preserve">clearly </w:t>
      </w:r>
      <w:r w:rsidR="00B504B4" w:rsidRPr="00F056D4">
        <w:rPr>
          <w:rFonts w:ascii="Times New Roman" w:hAnsi="Times New Roman" w:cs="Times New Roman"/>
          <w:sz w:val="24"/>
          <w:szCs w:val="24"/>
        </w:rPr>
        <w:t>worth scrutiny and speculation. P</w:t>
      </w:r>
      <w:r w:rsidR="00BA4169" w:rsidRPr="00F056D4">
        <w:rPr>
          <w:rFonts w:ascii="Times New Roman" w:hAnsi="Times New Roman" w:cs="Times New Roman"/>
          <w:sz w:val="24"/>
          <w:szCs w:val="24"/>
        </w:rPr>
        <w:t>erhaps</w:t>
      </w:r>
      <w:r w:rsidR="00B504B4" w:rsidRPr="00F056D4">
        <w:rPr>
          <w:rFonts w:ascii="Times New Roman" w:hAnsi="Times New Roman" w:cs="Times New Roman"/>
          <w:sz w:val="24"/>
          <w:szCs w:val="24"/>
        </w:rPr>
        <w:t xml:space="preserve"> this change </w:t>
      </w:r>
      <w:r w:rsidR="00BA4169" w:rsidRPr="00F056D4">
        <w:rPr>
          <w:rFonts w:ascii="Times New Roman" w:hAnsi="Times New Roman" w:cs="Times New Roman"/>
          <w:sz w:val="24"/>
          <w:szCs w:val="24"/>
        </w:rPr>
        <w:t xml:space="preserve">reflects the comparatively greater newsworthiness </w:t>
      </w:r>
      <w:r w:rsidR="00B504B4" w:rsidRPr="00F056D4">
        <w:rPr>
          <w:rFonts w:ascii="Times New Roman" w:hAnsi="Times New Roman" w:cs="Times New Roman"/>
          <w:sz w:val="24"/>
          <w:szCs w:val="24"/>
        </w:rPr>
        <w:t xml:space="preserve">of the </w:t>
      </w:r>
      <w:r w:rsidR="00BA4169" w:rsidRPr="00F056D4">
        <w:rPr>
          <w:rFonts w:ascii="Times New Roman" w:hAnsi="Times New Roman" w:cs="Times New Roman"/>
          <w:sz w:val="24"/>
          <w:szCs w:val="24"/>
        </w:rPr>
        <w:t xml:space="preserve">growth of Britain’s adult </w:t>
      </w:r>
      <w:r w:rsidR="007A7F08">
        <w:rPr>
          <w:rFonts w:ascii="Times New Roman" w:hAnsi="Times New Roman" w:cs="Times New Roman"/>
          <w:sz w:val="24"/>
          <w:szCs w:val="24"/>
        </w:rPr>
        <w:t>volunteer and conscript armies</w:t>
      </w:r>
      <w:r w:rsidR="00B504B4" w:rsidRPr="00F056D4">
        <w:rPr>
          <w:rFonts w:ascii="Times New Roman" w:hAnsi="Times New Roman" w:cs="Times New Roman"/>
          <w:sz w:val="24"/>
          <w:szCs w:val="24"/>
        </w:rPr>
        <w:t>,</w:t>
      </w:r>
      <w:r w:rsidR="00BA4169" w:rsidRPr="00F056D4">
        <w:rPr>
          <w:rFonts w:ascii="Times New Roman" w:hAnsi="Times New Roman" w:cs="Times New Roman"/>
          <w:sz w:val="24"/>
          <w:szCs w:val="24"/>
        </w:rPr>
        <w:t xml:space="preserve"> and the transformation of women’s roles in </w:t>
      </w:r>
      <w:r w:rsidR="00BA4169" w:rsidRPr="00F056D4">
        <w:rPr>
          <w:rFonts w:ascii="Times New Roman" w:hAnsi="Times New Roman" w:cs="Times New Roman"/>
          <w:i/>
          <w:sz w:val="24"/>
          <w:szCs w:val="24"/>
        </w:rPr>
        <w:t xml:space="preserve">War </w:t>
      </w:r>
      <w:proofErr w:type="spellStart"/>
      <w:r w:rsidR="00BA4169" w:rsidRPr="00F056D4">
        <w:rPr>
          <w:rFonts w:ascii="Times New Roman" w:hAnsi="Times New Roman" w:cs="Times New Roman"/>
          <w:i/>
          <w:sz w:val="24"/>
          <w:szCs w:val="24"/>
        </w:rPr>
        <w:t>Illustrated</w:t>
      </w:r>
      <w:r w:rsidR="00BA4169" w:rsidRPr="00F056D4">
        <w:rPr>
          <w:rFonts w:ascii="Times New Roman" w:hAnsi="Times New Roman" w:cs="Times New Roman"/>
          <w:sz w:val="24"/>
          <w:szCs w:val="24"/>
        </w:rPr>
        <w:t>’s</w:t>
      </w:r>
      <w:proofErr w:type="spellEnd"/>
      <w:r w:rsidR="00BA4169" w:rsidRPr="00F056D4">
        <w:rPr>
          <w:rFonts w:ascii="Times New Roman" w:hAnsi="Times New Roman" w:cs="Times New Roman"/>
          <w:sz w:val="24"/>
          <w:szCs w:val="24"/>
        </w:rPr>
        <w:t xml:space="preserve"> </w:t>
      </w:r>
      <w:proofErr w:type="spellStart"/>
      <w:r w:rsidR="00BA4169" w:rsidRPr="00F056D4">
        <w:rPr>
          <w:rFonts w:ascii="Times New Roman" w:hAnsi="Times New Roman" w:cs="Times New Roman"/>
          <w:sz w:val="24"/>
          <w:szCs w:val="24"/>
        </w:rPr>
        <w:t>narrativisation</w:t>
      </w:r>
      <w:proofErr w:type="spellEnd"/>
      <w:r w:rsidR="00BA4169" w:rsidRPr="00F056D4">
        <w:rPr>
          <w:rFonts w:ascii="Times New Roman" w:hAnsi="Times New Roman" w:cs="Times New Roman"/>
          <w:sz w:val="24"/>
          <w:szCs w:val="24"/>
        </w:rPr>
        <w:t xml:space="preserve"> </w:t>
      </w:r>
      <w:r w:rsidR="00BA4169" w:rsidRPr="00F056D4">
        <w:rPr>
          <w:rFonts w:ascii="Times New Roman" w:hAnsi="Times New Roman" w:cs="Times New Roman"/>
          <w:sz w:val="24"/>
          <w:szCs w:val="24"/>
        </w:rPr>
        <w:lastRenderedPageBreak/>
        <w:t>of the conflict.</w:t>
      </w:r>
      <w:r w:rsidR="00B504B4" w:rsidRPr="00F056D4">
        <w:rPr>
          <w:rFonts w:ascii="Times New Roman" w:hAnsi="Times New Roman" w:cs="Times New Roman"/>
          <w:sz w:val="24"/>
          <w:szCs w:val="24"/>
        </w:rPr>
        <w:t xml:space="preserve"> </w:t>
      </w:r>
      <w:r w:rsidR="00192DF8" w:rsidRPr="00F056D4">
        <w:rPr>
          <w:rFonts w:ascii="Times New Roman" w:hAnsi="Times New Roman" w:cs="Times New Roman"/>
          <w:sz w:val="24"/>
          <w:szCs w:val="24"/>
        </w:rPr>
        <w:t xml:space="preserve">Equally, the recognition of the horrors of combat at the frontline experienced by adult soldiers, </w:t>
      </w:r>
      <w:r w:rsidR="007A7F08">
        <w:rPr>
          <w:rFonts w:ascii="Times New Roman" w:hAnsi="Times New Roman" w:cs="Times New Roman"/>
          <w:sz w:val="24"/>
          <w:szCs w:val="24"/>
        </w:rPr>
        <w:t>particularly in the wake</w:t>
      </w:r>
      <w:r w:rsidR="00192DF8" w:rsidRPr="00F056D4">
        <w:rPr>
          <w:rFonts w:ascii="Times New Roman" w:hAnsi="Times New Roman" w:cs="Times New Roman"/>
          <w:sz w:val="24"/>
          <w:szCs w:val="24"/>
        </w:rPr>
        <w:t xml:space="preserve"> of the 1916 Somme offensive, perhaps negate</w:t>
      </w:r>
      <w:r w:rsidR="007A7F08">
        <w:rPr>
          <w:rFonts w:ascii="Times New Roman" w:hAnsi="Times New Roman" w:cs="Times New Roman"/>
          <w:sz w:val="24"/>
          <w:szCs w:val="24"/>
        </w:rPr>
        <w:t>s</w:t>
      </w:r>
      <w:r w:rsidR="00192DF8" w:rsidRPr="00F056D4">
        <w:rPr>
          <w:rFonts w:ascii="Times New Roman" w:hAnsi="Times New Roman" w:cs="Times New Roman"/>
          <w:sz w:val="24"/>
          <w:szCs w:val="24"/>
        </w:rPr>
        <w:t xml:space="preserve"> the need for exaggerated depictions of infant </w:t>
      </w:r>
      <w:r w:rsidR="007A7F08">
        <w:rPr>
          <w:rFonts w:ascii="Times New Roman" w:hAnsi="Times New Roman" w:cs="Times New Roman"/>
          <w:sz w:val="24"/>
          <w:szCs w:val="24"/>
        </w:rPr>
        <w:t xml:space="preserve">involvement </w:t>
      </w:r>
      <w:r w:rsidR="00192DF8" w:rsidRPr="00F056D4">
        <w:rPr>
          <w:rFonts w:ascii="Times New Roman" w:hAnsi="Times New Roman" w:cs="Times New Roman"/>
          <w:sz w:val="24"/>
          <w:szCs w:val="24"/>
        </w:rPr>
        <w:t>and female victimhood.</w:t>
      </w:r>
      <w:r w:rsidR="00DF3BA8" w:rsidRPr="00F056D4">
        <w:rPr>
          <w:rFonts w:ascii="Times New Roman" w:hAnsi="Times New Roman" w:cs="Times New Roman"/>
          <w:sz w:val="24"/>
          <w:szCs w:val="24"/>
        </w:rPr>
        <w:t xml:space="preserve"> The most tempting conclusion to reach is that the narrative of the changing role of women, replacing subjugation with enfranchisement and duty, displaces the narrative of children as witnesses, victims and participants of the conflict.</w:t>
      </w:r>
    </w:p>
    <w:p w:rsidR="007549F1" w:rsidRPr="00F056D4" w:rsidRDefault="007549F1" w:rsidP="005511AC">
      <w:pPr>
        <w:spacing w:line="360" w:lineRule="auto"/>
        <w:rPr>
          <w:rFonts w:ascii="Times New Roman" w:hAnsi="Times New Roman" w:cs="Times New Roman"/>
          <w:sz w:val="24"/>
          <w:szCs w:val="24"/>
        </w:rPr>
      </w:pPr>
      <w:r w:rsidRPr="00F056D4">
        <w:rPr>
          <w:rFonts w:ascii="Times New Roman" w:hAnsi="Times New Roman" w:cs="Times New Roman"/>
          <w:sz w:val="24"/>
          <w:szCs w:val="24"/>
        </w:rPr>
        <w:t xml:space="preserve">Conclusion: Illustrating the </w:t>
      </w:r>
      <w:r w:rsidR="007108B6" w:rsidRPr="00F056D4">
        <w:rPr>
          <w:rFonts w:ascii="Times New Roman" w:hAnsi="Times New Roman" w:cs="Times New Roman"/>
          <w:sz w:val="24"/>
          <w:szCs w:val="24"/>
        </w:rPr>
        <w:t>Children’s War</w:t>
      </w:r>
    </w:p>
    <w:p w:rsidR="00F84A95" w:rsidRPr="00F056D4" w:rsidRDefault="00110271" w:rsidP="00F84A95">
      <w:pPr>
        <w:spacing w:after="0" w:line="360" w:lineRule="auto"/>
        <w:rPr>
          <w:rFonts w:ascii="Times New Roman" w:hAnsi="Times New Roman" w:cs="Times New Roman"/>
          <w:sz w:val="24"/>
          <w:szCs w:val="24"/>
        </w:rPr>
      </w:pPr>
      <w:r w:rsidRPr="00F056D4">
        <w:rPr>
          <w:rFonts w:ascii="Times New Roman" w:hAnsi="Times New Roman" w:cs="Times New Roman"/>
          <w:i/>
          <w:sz w:val="24"/>
          <w:szCs w:val="24"/>
        </w:rPr>
        <w:t xml:space="preserve">War </w:t>
      </w:r>
      <w:proofErr w:type="spellStart"/>
      <w:r w:rsidRPr="00F056D4">
        <w:rPr>
          <w:rFonts w:ascii="Times New Roman" w:hAnsi="Times New Roman" w:cs="Times New Roman"/>
          <w:i/>
          <w:sz w:val="24"/>
          <w:szCs w:val="24"/>
        </w:rPr>
        <w:t>Illustrated</w:t>
      </w:r>
      <w:r w:rsidRPr="00F056D4">
        <w:rPr>
          <w:rFonts w:ascii="Times New Roman" w:hAnsi="Times New Roman" w:cs="Times New Roman"/>
          <w:sz w:val="24"/>
          <w:szCs w:val="24"/>
        </w:rPr>
        <w:t>’s</w:t>
      </w:r>
      <w:proofErr w:type="spellEnd"/>
      <w:r w:rsidRPr="00F056D4">
        <w:rPr>
          <w:rFonts w:ascii="Times New Roman" w:hAnsi="Times New Roman" w:cs="Times New Roman"/>
          <w:sz w:val="24"/>
          <w:szCs w:val="24"/>
        </w:rPr>
        <w:t xml:space="preserve"> inclusion and manipulation of images of children represents a minor but highly vocal element in its totalising imagistic treatment of the First World War. </w:t>
      </w:r>
      <w:r w:rsidR="00630272" w:rsidRPr="00F056D4">
        <w:rPr>
          <w:rFonts w:ascii="Times New Roman" w:hAnsi="Times New Roman" w:cs="Times New Roman"/>
          <w:sz w:val="24"/>
          <w:szCs w:val="24"/>
        </w:rPr>
        <w:t>Amidst the depicted destruction of countries, towns and families at the war’s outset, images of children are foregrounded for their naivety and ignorance of the tru</w:t>
      </w:r>
      <w:r w:rsidR="00BE4BB6" w:rsidRPr="00F056D4">
        <w:rPr>
          <w:rFonts w:ascii="Times New Roman" w:hAnsi="Times New Roman" w:cs="Times New Roman"/>
          <w:sz w:val="24"/>
          <w:szCs w:val="24"/>
        </w:rPr>
        <w:t xml:space="preserve">e circumstances of the war, which </w:t>
      </w:r>
      <w:bookmarkStart w:id="0" w:name="_GoBack"/>
      <w:bookmarkEnd w:id="0"/>
      <w:r w:rsidR="00494611" w:rsidRPr="00F056D4">
        <w:rPr>
          <w:rFonts w:ascii="Times New Roman" w:hAnsi="Times New Roman" w:cs="Times New Roman"/>
          <w:sz w:val="24"/>
          <w:szCs w:val="24"/>
        </w:rPr>
        <w:t>are</w:t>
      </w:r>
      <w:r w:rsidR="00630272" w:rsidRPr="00F056D4">
        <w:rPr>
          <w:rFonts w:ascii="Times New Roman" w:hAnsi="Times New Roman" w:cs="Times New Roman"/>
          <w:sz w:val="24"/>
          <w:szCs w:val="24"/>
        </w:rPr>
        <w:t xml:space="preserve"> </w:t>
      </w:r>
      <w:r w:rsidR="007A7F08">
        <w:rPr>
          <w:rFonts w:ascii="Times New Roman" w:hAnsi="Times New Roman" w:cs="Times New Roman"/>
          <w:sz w:val="24"/>
          <w:szCs w:val="24"/>
        </w:rPr>
        <w:t xml:space="preserve">duly </w:t>
      </w:r>
      <w:r w:rsidR="00630272" w:rsidRPr="00F056D4">
        <w:rPr>
          <w:rFonts w:ascii="Times New Roman" w:hAnsi="Times New Roman" w:cs="Times New Roman"/>
          <w:sz w:val="24"/>
          <w:szCs w:val="24"/>
        </w:rPr>
        <w:t xml:space="preserve">noted with adult irony and regret. </w:t>
      </w:r>
      <w:r w:rsidR="00992973" w:rsidRPr="00F056D4">
        <w:rPr>
          <w:rFonts w:ascii="Times New Roman" w:hAnsi="Times New Roman" w:cs="Times New Roman"/>
          <w:sz w:val="24"/>
          <w:szCs w:val="24"/>
        </w:rPr>
        <w:t>However, b</w:t>
      </w:r>
      <w:r w:rsidR="00630272" w:rsidRPr="00F056D4">
        <w:rPr>
          <w:rFonts w:ascii="Times New Roman" w:hAnsi="Times New Roman" w:cs="Times New Roman"/>
          <w:sz w:val="24"/>
          <w:szCs w:val="24"/>
        </w:rPr>
        <w:t>y the war’s second full year, children</w:t>
      </w:r>
      <w:r w:rsidR="006D42BE" w:rsidRPr="00F056D4">
        <w:rPr>
          <w:rFonts w:ascii="Times New Roman" w:hAnsi="Times New Roman" w:cs="Times New Roman"/>
          <w:sz w:val="24"/>
          <w:szCs w:val="24"/>
        </w:rPr>
        <w:t>’s</w:t>
      </w:r>
      <w:r w:rsidR="00630272" w:rsidRPr="00F056D4">
        <w:rPr>
          <w:rFonts w:ascii="Times New Roman" w:hAnsi="Times New Roman" w:cs="Times New Roman"/>
          <w:sz w:val="24"/>
          <w:szCs w:val="24"/>
        </w:rPr>
        <w:t xml:space="preserve"> apparent adaptability to and acceptance of the conflict, when fully acquainted with and absorbed within it (particularly in the case of children in Europe), </w:t>
      </w:r>
      <w:r w:rsidR="00992973" w:rsidRPr="00F056D4">
        <w:rPr>
          <w:rFonts w:ascii="Times New Roman" w:hAnsi="Times New Roman" w:cs="Times New Roman"/>
          <w:sz w:val="24"/>
          <w:szCs w:val="24"/>
        </w:rPr>
        <w:t xml:space="preserve">are recognised both poignantly and with apparent pride in the pervasive, transformative effects of the conflict.  Rather than being distanced from the war, and far from being shielded from it, children have become immersed and equated with adults in the business </w:t>
      </w:r>
      <w:r w:rsidR="00BE4BB6" w:rsidRPr="00F056D4">
        <w:rPr>
          <w:rFonts w:ascii="Times New Roman" w:hAnsi="Times New Roman" w:cs="Times New Roman"/>
          <w:sz w:val="24"/>
          <w:szCs w:val="24"/>
        </w:rPr>
        <w:t xml:space="preserve">and experience </w:t>
      </w:r>
      <w:r w:rsidR="00992973" w:rsidRPr="00F056D4">
        <w:rPr>
          <w:rFonts w:ascii="Times New Roman" w:hAnsi="Times New Roman" w:cs="Times New Roman"/>
          <w:sz w:val="24"/>
          <w:szCs w:val="24"/>
        </w:rPr>
        <w:t>of total war.  They are no more or less victims, witnesses and participants in the</w:t>
      </w:r>
      <w:r w:rsidRPr="00F056D4">
        <w:rPr>
          <w:rFonts w:ascii="Times New Roman" w:hAnsi="Times New Roman" w:cs="Times New Roman"/>
          <w:sz w:val="24"/>
          <w:szCs w:val="24"/>
        </w:rPr>
        <w:t xml:space="preserve"> conflict than adult members of </w:t>
      </w:r>
      <w:r w:rsidR="00992973" w:rsidRPr="00F056D4">
        <w:rPr>
          <w:rFonts w:ascii="Times New Roman" w:hAnsi="Times New Roman" w:cs="Times New Roman"/>
          <w:sz w:val="24"/>
          <w:szCs w:val="24"/>
        </w:rPr>
        <w:t>society.</w:t>
      </w:r>
      <w:r w:rsidRPr="00F056D4">
        <w:rPr>
          <w:rFonts w:ascii="Times New Roman" w:hAnsi="Times New Roman" w:cs="Times New Roman"/>
          <w:sz w:val="24"/>
          <w:szCs w:val="24"/>
        </w:rPr>
        <w:t xml:space="preserve">  </w:t>
      </w:r>
      <w:r w:rsidR="00C32AD4" w:rsidRPr="00F056D4">
        <w:rPr>
          <w:rFonts w:ascii="Times New Roman" w:hAnsi="Times New Roman" w:cs="Times New Roman"/>
          <w:sz w:val="24"/>
          <w:szCs w:val="24"/>
        </w:rPr>
        <w:t xml:space="preserve">It is worth noting that despite its predominant reliance on images, </w:t>
      </w:r>
      <w:r w:rsidR="00C32AD4" w:rsidRPr="00F056D4">
        <w:rPr>
          <w:rFonts w:ascii="Times New Roman" w:hAnsi="Times New Roman" w:cs="Times New Roman"/>
          <w:i/>
          <w:sz w:val="24"/>
          <w:szCs w:val="24"/>
        </w:rPr>
        <w:t>War Illustrated</w:t>
      </w:r>
      <w:r w:rsidR="00C32AD4" w:rsidRPr="00F056D4">
        <w:rPr>
          <w:rFonts w:ascii="Times New Roman" w:hAnsi="Times New Roman" w:cs="Times New Roman"/>
          <w:sz w:val="24"/>
          <w:szCs w:val="24"/>
        </w:rPr>
        <w:t xml:space="preserve"> was not a publication intended for or targeted at children.  The apparent simplicity of its patriotic and emotive war narrative from a twenty-first century perspective should not lead to a presumption of naivety in its address or its readership, or </w:t>
      </w:r>
      <w:r w:rsidR="007A7F08">
        <w:rPr>
          <w:rFonts w:ascii="Times New Roman" w:hAnsi="Times New Roman" w:cs="Times New Roman"/>
          <w:sz w:val="24"/>
          <w:szCs w:val="24"/>
        </w:rPr>
        <w:t xml:space="preserve">of </w:t>
      </w:r>
      <w:r w:rsidR="00C32AD4" w:rsidRPr="00F056D4">
        <w:rPr>
          <w:rFonts w:ascii="Times New Roman" w:hAnsi="Times New Roman" w:cs="Times New Roman"/>
          <w:sz w:val="24"/>
          <w:szCs w:val="24"/>
        </w:rPr>
        <w:t xml:space="preserve">a </w:t>
      </w:r>
      <w:r w:rsidR="00494611" w:rsidRPr="00F056D4">
        <w:rPr>
          <w:rFonts w:ascii="Times New Roman" w:hAnsi="Times New Roman" w:cs="Times New Roman"/>
          <w:sz w:val="24"/>
          <w:szCs w:val="24"/>
        </w:rPr>
        <w:t xml:space="preserve">deliberate </w:t>
      </w:r>
      <w:r w:rsidR="00C32AD4" w:rsidRPr="00F056D4">
        <w:rPr>
          <w:rFonts w:ascii="Times New Roman" w:hAnsi="Times New Roman" w:cs="Times New Roman"/>
          <w:sz w:val="24"/>
          <w:szCs w:val="24"/>
        </w:rPr>
        <w:t xml:space="preserve">disingenuousness in its methods. In many ways its </w:t>
      </w:r>
      <w:r w:rsidR="00CA2783" w:rsidRPr="00F056D4">
        <w:rPr>
          <w:rFonts w:ascii="Times New Roman" w:hAnsi="Times New Roman" w:cs="Times New Roman"/>
          <w:sz w:val="24"/>
          <w:szCs w:val="24"/>
        </w:rPr>
        <w:t xml:space="preserve">unbending </w:t>
      </w:r>
      <w:r w:rsidR="00C32AD4" w:rsidRPr="00F056D4">
        <w:rPr>
          <w:rFonts w:ascii="Times New Roman" w:hAnsi="Times New Roman" w:cs="Times New Roman"/>
          <w:sz w:val="24"/>
          <w:szCs w:val="24"/>
        </w:rPr>
        <w:t xml:space="preserve">insistence upon illustrating its stories </w:t>
      </w:r>
      <w:r w:rsidR="006D42BE" w:rsidRPr="00F056D4">
        <w:rPr>
          <w:rFonts w:ascii="Times New Roman" w:hAnsi="Times New Roman" w:cs="Times New Roman"/>
          <w:sz w:val="24"/>
          <w:szCs w:val="24"/>
        </w:rPr>
        <w:t>appears familiar and inevitable</w:t>
      </w:r>
      <w:r w:rsidR="00BE4BB6" w:rsidRPr="00F056D4">
        <w:rPr>
          <w:rFonts w:ascii="Times New Roman" w:hAnsi="Times New Roman" w:cs="Times New Roman"/>
          <w:sz w:val="24"/>
          <w:szCs w:val="24"/>
        </w:rPr>
        <w:t xml:space="preserve"> in a conduit for reportage which strove to be </w:t>
      </w:r>
      <w:r w:rsidR="00E7187E">
        <w:rPr>
          <w:rFonts w:ascii="Times New Roman" w:hAnsi="Times New Roman" w:cs="Times New Roman"/>
          <w:sz w:val="24"/>
          <w:szCs w:val="24"/>
        </w:rPr>
        <w:t xml:space="preserve">convincing and comprehensive. </w:t>
      </w:r>
      <w:r w:rsidR="00E7187E">
        <w:rPr>
          <w:rFonts w:ascii="Times New Roman" w:hAnsi="Times New Roman" w:cs="Times New Roman"/>
          <w:i/>
          <w:sz w:val="24"/>
          <w:szCs w:val="24"/>
        </w:rPr>
        <w:t>War Illustrated</w:t>
      </w:r>
      <w:r w:rsidR="00BE4BB6" w:rsidRPr="00F056D4">
        <w:rPr>
          <w:rFonts w:ascii="Times New Roman" w:hAnsi="Times New Roman" w:cs="Times New Roman"/>
          <w:sz w:val="24"/>
          <w:szCs w:val="24"/>
        </w:rPr>
        <w:t xml:space="preserve"> is also </w:t>
      </w:r>
      <w:r w:rsidR="00494611" w:rsidRPr="00F056D4">
        <w:rPr>
          <w:rFonts w:ascii="Times New Roman" w:hAnsi="Times New Roman" w:cs="Times New Roman"/>
          <w:sz w:val="24"/>
          <w:szCs w:val="24"/>
        </w:rPr>
        <w:t xml:space="preserve">entirely </w:t>
      </w:r>
      <w:r w:rsidR="00E7187E">
        <w:rPr>
          <w:rFonts w:ascii="Times New Roman" w:hAnsi="Times New Roman" w:cs="Times New Roman"/>
          <w:sz w:val="24"/>
          <w:szCs w:val="24"/>
        </w:rPr>
        <w:t xml:space="preserve">familiar to </w:t>
      </w:r>
      <w:r w:rsidR="00E7187E" w:rsidRPr="00F056D4">
        <w:rPr>
          <w:rFonts w:ascii="Times New Roman" w:hAnsi="Times New Roman" w:cs="Times New Roman"/>
          <w:sz w:val="24"/>
          <w:szCs w:val="24"/>
        </w:rPr>
        <w:t>a</w:t>
      </w:r>
      <w:r w:rsidR="00E7187E">
        <w:rPr>
          <w:rFonts w:ascii="Times New Roman" w:hAnsi="Times New Roman" w:cs="Times New Roman"/>
          <w:sz w:val="24"/>
          <w:szCs w:val="24"/>
        </w:rPr>
        <w:t xml:space="preserve"> more</w:t>
      </w:r>
      <w:r w:rsidR="00E7187E" w:rsidRPr="00F056D4">
        <w:rPr>
          <w:rFonts w:ascii="Times New Roman" w:hAnsi="Times New Roman" w:cs="Times New Roman"/>
          <w:sz w:val="24"/>
          <w:szCs w:val="24"/>
        </w:rPr>
        <w:t xml:space="preserve"> modern audience</w:t>
      </w:r>
      <w:r w:rsidR="00E7187E">
        <w:rPr>
          <w:rFonts w:ascii="Times New Roman" w:hAnsi="Times New Roman" w:cs="Times New Roman"/>
          <w:sz w:val="24"/>
          <w:szCs w:val="24"/>
        </w:rPr>
        <w:t xml:space="preserve"> (characterised by its</w:t>
      </w:r>
      <w:r w:rsidR="00E7187E" w:rsidRPr="00F056D4">
        <w:rPr>
          <w:rFonts w:ascii="Times New Roman" w:hAnsi="Times New Roman" w:cs="Times New Roman"/>
          <w:sz w:val="24"/>
          <w:szCs w:val="24"/>
        </w:rPr>
        <w:t xml:space="preserve"> demand</w:t>
      </w:r>
      <w:r w:rsidR="00E7187E">
        <w:rPr>
          <w:rFonts w:ascii="Times New Roman" w:hAnsi="Times New Roman" w:cs="Times New Roman"/>
          <w:sz w:val="24"/>
          <w:szCs w:val="24"/>
        </w:rPr>
        <w:t>s</w:t>
      </w:r>
      <w:r w:rsidR="00E7187E" w:rsidRPr="00F056D4">
        <w:rPr>
          <w:rFonts w:ascii="Times New Roman" w:hAnsi="Times New Roman" w:cs="Times New Roman"/>
          <w:sz w:val="24"/>
          <w:szCs w:val="24"/>
        </w:rPr>
        <w:t xml:space="preserve"> for and yet inurement to the constant, graphic visual representation of sensationalised imagery</w:t>
      </w:r>
      <w:r w:rsidR="00E7187E">
        <w:rPr>
          <w:rFonts w:ascii="Times New Roman" w:hAnsi="Times New Roman" w:cs="Times New Roman"/>
          <w:sz w:val="24"/>
          <w:szCs w:val="24"/>
        </w:rPr>
        <w:t>), in its</w:t>
      </w:r>
      <w:r w:rsidR="00E7187E" w:rsidRPr="00F056D4">
        <w:rPr>
          <w:rFonts w:ascii="Times New Roman" w:hAnsi="Times New Roman" w:cs="Times New Roman"/>
          <w:sz w:val="24"/>
          <w:szCs w:val="24"/>
        </w:rPr>
        <w:t xml:space="preserve"> </w:t>
      </w:r>
      <w:r w:rsidR="00E7187E">
        <w:rPr>
          <w:rFonts w:ascii="Times New Roman" w:hAnsi="Times New Roman" w:cs="Times New Roman"/>
          <w:sz w:val="24"/>
          <w:szCs w:val="24"/>
        </w:rPr>
        <w:t xml:space="preserve">similarity to late twentieth and early twenty-first century reporting and its </w:t>
      </w:r>
      <w:r w:rsidR="00494611" w:rsidRPr="00F056D4">
        <w:rPr>
          <w:rFonts w:ascii="Times New Roman" w:hAnsi="Times New Roman" w:cs="Times New Roman"/>
          <w:sz w:val="24"/>
          <w:szCs w:val="24"/>
        </w:rPr>
        <w:t>comparable</w:t>
      </w:r>
      <w:r w:rsidR="00E7187E">
        <w:rPr>
          <w:rFonts w:ascii="Times New Roman" w:hAnsi="Times New Roman" w:cs="Times New Roman"/>
          <w:sz w:val="24"/>
          <w:szCs w:val="24"/>
        </w:rPr>
        <w:t xml:space="preserve"> </w:t>
      </w:r>
      <w:r w:rsidR="00BE4BB6" w:rsidRPr="00F056D4">
        <w:rPr>
          <w:rFonts w:ascii="Times New Roman" w:hAnsi="Times New Roman" w:cs="Times New Roman"/>
          <w:sz w:val="24"/>
          <w:szCs w:val="24"/>
        </w:rPr>
        <w:t>reliance upon im</w:t>
      </w:r>
      <w:r w:rsidR="00E7187E">
        <w:rPr>
          <w:rFonts w:ascii="Times New Roman" w:hAnsi="Times New Roman" w:cs="Times New Roman"/>
          <w:sz w:val="24"/>
          <w:szCs w:val="24"/>
        </w:rPr>
        <w:t>ages for coverage and commentary</w:t>
      </w:r>
      <w:r w:rsidR="006D42BE" w:rsidRPr="00F056D4">
        <w:rPr>
          <w:rFonts w:ascii="Times New Roman" w:hAnsi="Times New Roman" w:cs="Times New Roman"/>
          <w:sz w:val="24"/>
          <w:szCs w:val="24"/>
        </w:rPr>
        <w:t>.</w:t>
      </w:r>
      <w:r w:rsidR="000C3360" w:rsidRPr="00F056D4">
        <w:rPr>
          <w:rFonts w:ascii="Times New Roman" w:hAnsi="Times New Roman" w:cs="Times New Roman"/>
          <w:sz w:val="24"/>
          <w:szCs w:val="24"/>
        </w:rPr>
        <w:t xml:space="preserve"> </w:t>
      </w:r>
      <w:r w:rsidR="00E7187E">
        <w:rPr>
          <w:rFonts w:ascii="Times New Roman" w:hAnsi="Times New Roman" w:cs="Times New Roman"/>
          <w:sz w:val="24"/>
          <w:szCs w:val="24"/>
        </w:rPr>
        <w:t xml:space="preserve"> </w:t>
      </w:r>
      <w:r w:rsidR="00D36A65" w:rsidRPr="00F056D4">
        <w:rPr>
          <w:rFonts w:ascii="Times New Roman" w:hAnsi="Times New Roman" w:cs="Times New Roman"/>
          <w:sz w:val="24"/>
          <w:szCs w:val="24"/>
        </w:rPr>
        <w:t>In contrast to its often overtly manipulative images and clamorous captions, the art</w:t>
      </w:r>
      <w:r w:rsidR="00F84A95" w:rsidRPr="00F056D4">
        <w:rPr>
          <w:rFonts w:ascii="Times New Roman" w:hAnsi="Times New Roman" w:cs="Times New Roman"/>
          <w:sz w:val="24"/>
          <w:szCs w:val="24"/>
        </w:rPr>
        <w:t>icles and editorials filling the</w:t>
      </w:r>
      <w:r w:rsidR="00D36A65" w:rsidRPr="00F056D4">
        <w:rPr>
          <w:rFonts w:ascii="Times New Roman" w:hAnsi="Times New Roman" w:cs="Times New Roman"/>
          <w:sz w:val="24"/>
          <w:szCs w:val="24"/>
        </w:rPr>
        <w:t xml:space="preserve"> pages </w:t>
      </w:r>
      <w:r w:rsidR="00F84A95" w:rsidRPr="00F056D4">
        <w:rPr>
          <w:rFonts w:ascii="Times New Roman" w:hAnsi="Times New Roman" w:cs="Times New Roman"/>
          <w:sz w:val="24"/>
          <w:szCs w:val="24"/>
        </w:rPr>
        <w:t xml:space="preserve">of </w:t>
      </w:r>
      <w:r w:rsidR="00F84A95" w:rsidRPr="00F056D4">
        <w:rPr>
          <w:rFonts w:ascii="Times New Roman" w:hAnsi="Times New Roman" w:cs="Times New Roman"/>
          <w:i/>
          <w:sz w:val="24"/>
          <w:szCs w:val="24"/>
        </w:rPr>
        <w:t xml:space="preserve">War Illustrated </w:t>
      </w:r>
      <w:r w:rsidR="00D36A65" w:rsidRPr="00F056D4">
        <w:rPr>
          <w:rFonts w:ascii="Times New Roman" w:hAnsi="Times New Roman" w:cs="Times New Roman"/>
          <w:sz w:val="24"/>
          <w:szCs w:val="24"/>
        </w:rPr>
        <w:t xml:space="preserve">are more even handed and occasionally openly </w:t>
      </w:r>
      <w:r w:rsidR="000075AC" w:rsidRPr="00F056D4">
        <w:rPr>
          <w:rFonts w:ascii="Times New Roman" w:hAnsi="Times New Roman" w:cs="Times New Roman"/>
          <w:sz w:val="24"/>
          <w:szCs w:val="24"/>
        </w:rPr>
        <w:t xml:space="preserve">censorious </w:t>
      </w:r>
      <w:r w:rsidR="00D36A65" w:rsidRPr="00F056D4">
        <w:rPr>
          <w:rFonts w:ascii="Times New Roman" w:hAnsi="Times New Roman" w:cs="Times New Roman"/>
          <w:sz w:val="24"/>
          <w:szCs w:val="24"/>
        </w:rPr>
        <w:t>of Britain’s conduct of the war (for example in relation to reporting of the debacle of the Dardanelles campaign</w:t>
      </w:r>
      <w:r w:rsidR="000075AC" w:rsidRPr="00F056D4">
        <w:rPr>
          <w:rFonts w:ascii="Times New Roman" w:hAnsi="Times New Roman" w:cs="Times New Roman"/>
          <w:sz w:val="24"/>
          <w:szCs w:val="24"/>
        </w:rPr>
        <w:t xml:space="preserve"> in 1915</w:t>
      </w:r>
      <w:r w:rsidR="00D36A65" w:rsidRPr="00F056D4">
        <w:rPr>
          <w:rFonts w:ascii="Times New Roman" w:hAnsi="Times New Roman" w:cs="Times New Roman"/>
          <w:sz w:val="24"/>
          <w:szCs w:val="24"/>
        </w:rPr>
        <w:t>, the ambiguous interpretations of the outcome of the Battle of Jutland</w:t>
      </w:r>
      <w:r w:rsidR="000075AC" w:rsidRPr="00F056D4">
        <w:rPr>
          <w:rFonts w:ascii="Times New Roman" w:hAnsi="Times New Roman" w:cs="Times New Roman"/>
          <w:sz w:val="24"/>
          <w:szCs w:val="24"/>
        </w:rPr>
        <w:t xml:space="preserve"> in 1916</w:t>
      </w:r>
      <w:r w:rsidR="00D36A65" w:rsidRPr="00F056D4">
        <w:rPr>
          <w:rFonts w:ascii="Times New Roman" w:hAnsi="Times New Roman" w:cs="Times New Roman"/>
          <w:sz w:val="24"/>
          <w:szCs w:val="24"/>
        </w:rPr>
        <w:t xml:space="preserve">, or </w:t>
      </w:r>
      <w:r w:rsidR="00BB3444">
        <w:rPr>
          <w:rFonts w:ascii="Times New Roman" w:hAnsi="Times New Roman" w:cs="Times New Roman"/>
          <w:sz w:val="24"/>
          <w:szCs w:val="24"/>
        </w:rPr>
        <w:t xml:space="preserve">the </w:t>
      </w:r>
      <w:r w:rsidR="00D36A65" w:rsidRPr="00F056D4">
        <w:rPr>
          <w:rFonts w:ascii="Times New Roman" w:hAnsi="Times New Roman" w:cs="Times New Roman"/>
          <w:sz w:val="24"/>
          <w:szCs w:val="24"/>
        </w:rPr>
        <w:t>failures in combating German U-boats</w:t>
      </w:r>
      <w:r w:rsidR="000075AC" w:rsidRPr="00F056D4">
        <w:rPr>
          <w:rFonts w:ascii="Times New Roman" w:hAnsi="Times New Roman" w:cs="Times New Roman"/>
          <w:sz w:val="24"/>
          <w:szCs w:val="24"/>
        </w:rPr>
        <w:t xml:space="preserve"> </w:t>
      </w:r>
      <w:r w:rsidR="000075AC" w:rsidRPr="00F056D4">
        <w:rPr>
          <w:rFonts w:ascii="Times New Roman" w:hAnsi="Times New Roman" w:cs="Times New Roman"/>
          <w:sz w:val="24"/>
          <w:szCs w:val="24"/>
        </w:rPr>
        <w:lastRenderedPageBreak/>
        <w:t>as the war progresses</w:t>
      </w:r>
      <w:r w:rsidR="00D36A65" w:rsidRPr="00F056D4">
        <w:rPr>
          <w:rFonts w:ascii="Times New Roman" w:hAnsi="Times New Roman" w:cs="Times New Roman"/>
          <w:sz w:val="24"/>
          <w:szCs w:val="24"/>
        </w:rPr>
        <w:t xml:space="preserve">). Alongside these instances of </w:t>
      </w:r>
      <w:r w:rsidR="000075AC" w:rsidRPr="00F056D4">
        <w:rPr>
          <w:rFonts w:ascii="Times New Roman" w:hAnsi="Times New Roman" w:cs="Times New Roman"/>
          <w:sz w:val="24"/>
          <w:szCs w:val="24"/>
        </w:rPr>
        <w:t xml:space="preserve">balanced, informed and critical commentary, the propagandist use of imagery of children may appear blatantly </w:t>
      </w:r>
      <w:r w:rsidR="00F84A95" w:rsidRPr="00F056D4">
        <w:rPr>
          <w:rFonts w:ascii="Times New Roman" w:hAnsi="Times New Roman" w:cs="Times New Roman"/>
          <w:sz w:val="24"/>
          <w:szCs w:val="24"/>
        </w:rPr>
        <w:t xml:space="preserve">and unashamedly </w:t>
      </w:r>
      <w:r w:rsidR="000075AC" w:rsidRPr="00F056D4">
        <w:rPr>
          <w:rFonts w:ascii="Times New Roman" w:hAnsi="Times New Roman" w:cs="Times New Roman"/>
          <w:sz w:val="24"/>
          <w:szCs w:val="24"/>
        </w:rPr>
        <w:t xml:space="preserve">manipulative. </w:t>
      </w:r>
      <w:r w:rsidR="004038AE" w:rsidRPr="00F056D4">
        <w:rPr>
          <w:rFonts w:ascii="Times New Roman" w:hAnsi="Times New Roman" w:cs="Times New Roman"/>
          <w:sz w:val="24"/>
          <w:szCs w:val="24"/>
        </w:rPr>
        <w:t>As</w:t>
      </w:r>
      <w:r w:rsidR="00F84A95" w:rsidRPr="00F056D4">
        <w:rPr>
          <w:rFonts w:ascii="Times New Roman" w:hAnsi="Times New Roman" w:cs="Times New Roman"/>
          <w:sz w:val="24"/>
          <w:szCs w:val="24"/>
        </w:rPr>
        <w:t xml:space="preserve"> a popular publication </w:t>
      </w:r>
      <w:r w:rsidR="00F84A95" w:rsidRPr="00F056D4">
        <w:rPr>
          <w:rFonts w:ascii="Times New Roman" w:hAnsi="Times New Roman" w:cs="Times New Roman"/>
          <w:i/>
          <w:sz w:val="24"/>
          <w:szCs w:val="24"/>
        </w:rPr>
        <w:t>War Illustrated</w:t>
      </w:r>
      <w:r w:rsidR="00C32AD4" w:rsidRPr="00F056D4">
        <w:rPr>
          <w:rFonts w:ascii="Times New Roman" w:hAnsi="Times New Roman" w:cs="Times New Roman"/>
          <w:sz w:val="24"/>
          <w:szCs w:val="24"/>
        </w:rPr>
        <w:t xml:space="preserve"> reflects and reinforces current and dominant</w:t>
      </w:r>
      <w:r w:rsidR="000C3360" w:rsidRPr="00F056D4">
        <w:rPr>
          <w:rFonts w:ascii="Times New Roman" w:hAnsi="Times New Roman" w:cs="Times New Roman"/>
          <w:sz w:val="24"/>
          <w:szCs w:val="24"/>
        </w:rPr>
        <w:t xml:space="preserve"> discourses of the war (the apparently unarguable moral case for war against German aggression, the </w:t>
      </w:r>
      <w:r w:rsidR="00D072BE" w:rsidRPr="00F056D4">
        <w:rPr>
          <w:rFonts w:ascii="Times New Roman" w:hAnsi="Times New Roman" w:cs="Times New Roman"/>
          <w:sz w:val="24"/>
          <w:szCs w:val="24"/>
        </w:rPr>
        <w:t>additional motivation of outrage against the atrocities associated with the ‘rape of Belgium’</w:t>
      </w:r>
      <w:r w:rsidR="00F84A95" w:rsidRPr="00F056D4">
        <w:rPr>
          <w:rFonts w:ascii="Times New Roman" w:hAnsi="Times New Roman" w:cs="Times New Roman"/>
          <w:sz w:val="24"/>
          <w:szCs w:val="24"/>
        </w:rPr>
        <w:t>)</w:t>
      </w:r>
      <w:r w:rsidR="00D072BE" w:rsidRPr="00F056D4">
        <w:rPr>
          <w:rFonts w:ascii="Times New Roman" w:hAnsi="Times New Roman" w:cs="Times New Roman"/>
          <w:sz w:val="24"/>
          <w:szCs w:val="24"/>
        </w:rPr>
        <w:t xml:space="preserve">, </w:t>
      </w:r>
      <w:r w:rsidR="004038AE" w:rsidRPr="00F056D4">
        <w:rPr>
          <w:rFonts w:ascii="Times New Roman" w:hAnsi="Times New Roman" w:cs="Times New Roman"/>
          <w:sz w:val="24"/>
          <w:szCs w:val="24"/>
        </w:rPr>
        <w:t xml:space="preserve">yet it also reports </w:t>
      </w:r>
      <w:r w:rsidR="00BB3444">
        <w:rPr>
          <w:rFonts w:ascii="Times New Roman" w:hAnsi="Times New Roman" w:cs="Times New Roman"/>
          <w:sz w:val="24"/>
          <w:szCs w:val="24"/>
        </w:rPr>
        <w:t xml:space="preserve">topically and </w:t>
      </w:r>
      <w:proofErr w:type="spellStart"/>
      <w:r w:rsidR="00BB3444">
        <w:rPr>
          <w:rFonts w:ascii="Times New Roman" w:hAnsi="Times New Roman" w:cs="Times New Roman"/>
          <w:sz w:val="24"/>
          <w:szCs w:val="24"/>
        </w:rPr>
        <w:t>investigatively</w:t>
      </w:r>
      <w:proofErr w:type="spellEnd"/>
      <w:r w:rsidR="00F84A95" w:rsidRPr="00F056D4">
        <w:rPr>
          <w:rFonts w:ascii="Times New Roman" w:hAnsi="Times New Roman" w:cs="Times New Roman"/>
          <w:sz w:val="24"/>
          <w:szCs w:val="24"/>
        </w:rPr>
        <w:t xml:space="preserve"> </w:t>
      </w:r>
      <w:r w:rsidR="004038AE" w:rsidRPr="00F056D4">
        <w:rPr>
          <w:rFonts w:ascii="Times New Roman" w:hAnsi="Times New Roman" w:cs="Times New Roman"/>
          <w:sz w:val="24"/>
          <w:szCs w:val="24"/>
        </w:rPr>
        <w:t>on developments for which an end point, obvious to us now</w:t>
      </w:r>
      <w:r w:rsidR="00F84A95" w:rsidRPr="00F056D4">
        <w:rPr>
          <w:rFonts w:ascii="Times New Roman" w:hAnsi="Times New Roman" w:cs="Times New Roman"/>
          <w:sz w:val="24"/>
          <w:szCs w:val="24"/>
        </w:rPr>
        <w:t xml:space="preserve"> with hindsight</w:t>
      </w:r>
      <w:r w:rsidR="004038AE" w:rsidRPr="00F056D4">
        <w:rPr>
          <w:rFonts w:ascii="Times New Roman" w:hAnsi="Times New Roman" w:cs="Times New Roman"/>
          <w:sz w:val="24"/>
          <w:szCs w:val="24"/>
        </w:rPr>
        <w:t xml:space="preserve">, was still unknown (for example, the real threat to France’s future territorial and cultural integrity, and the </w:t>
      </w:r>
      <w:r w:rsidR="00F84A95" w:rsidRPr="00F056D4">
        <w:rPr>
          <w:rFonts w:ascii="Times New Roman" w:hAnsi="Times New Roman" w:cs="Times New Roman"/>
          <w:sz w:val="24"/>
          <w:szCs w:val="24"/>
        </w:rPr>
        <w:t xml:space="preserve">systematic </w:t>
      </w:r>
      <w:r w:rsidR="004038AE" w:rsidRPr="00F056D4">
        <w:rPr>
          <w:rFonts w:ascii="Times New Roman" w:hAnsi="Times New Roman" w:cs="Times New Roman"/>
          <w:sz w:val="24"/>
          <w:szCs w:val="24"/>
        </w:rPr>
        <w:t>transformation of the roles of women in the twentieth century).</w:t>
      </w:r>
    </w:p>
    <w:p w:rsidR="00B42D64" w:rsidRPr="00F056D4" w:rsidRDefault="00B42D64" w:rsidP="00F84A95">
      <w:pPr>
        <w:spacing w:after="0" w:line="360" w:lineRule="auto"/>
        <w:ind w:firstLine="720"/>
        <w:rPr>
          <w:rFonts w:ascii="Times New Roman" w:hAnsi="Times New Roman" w:cs="Times New Roman"/>
          <w:sz w:val="24"/>
          <w:szCs w:val="24"/>
        </w:rPr>
      </w:pPr>
      <w:r w:rsidRPr="00F056D4">
        <w:rPr>
          <w:rFonts w:ascii="Times New Roman" w:hAnsi="Times New Roman" w:cs="Times New Roman"/>
          <w:sz w:val="24"/>
          <w:szCs w:val="24"/>
        </w:rPr>
        <w:t xml:space="preserve">It appears inevitable rather than merely </w:t>
      </w:r>
      <w:r w:rsidR="00A70E86" w:rsidRPr="00F056D4">
        <w:rPr>
          <w:rFonts w:ascii="Times New Roman" w:hAnsi="Times New Roman" w:cs="Times New Roman"/>
          <w:sz w:val="24"/>
          <w:szCs w:val="24"/>
        </w:rPr>
        <w:t xml:space="preserve">persuasive </w:t>
      </w:r>
      <w:r w:rsidRPr="00F056D4">
        <w:rPr>
          <w:rFonts w:ascii="Times New Roman" w:hAnsi="Times New Roman" w:cs="Times New Roman"/>
          <w:sz w:val="24"/>
          <w:szCs w:val="24"/>
        </w:rPr>
        <w:t xml:space="preserve">to see the currents discussed here (the depiction of children versus the depiction of women) in close association or even inverse ratio:  the increasing imagery and </w:t>
      </w:r>
      <w:proofErr w:type="spellStart"/>
      <w:r w:rsidRPr="00F056D4">
        <w:rPr>
          <w:rFonts w:ascii="Times New Roman" w:hAnsi="Times New Roman" w:cs="Times New Roman"/>
          <w:sz w:val="24"/>
          <w:szCs w:val="24"/>
        </w:rPr>
        <w:t>narrativisation</w:t>
      </w:r>
      <w:proofErr w:type="spellEnd"/>
      <w:r w:rsidRPr="00F056D4">
        <w:rPr>
          <w:rFonts w:ascii="Times New Roman" w:hAnsi="Times New Roman" w:cs="Times New Roman"/>
          <w:sz w:val="24"/>
          <w:szCs w:val="24"/>
        </w:rPr>
        <w:t xml:space="preserve"> of women’s roles in the war distracts from </w:t>
      </w:r>
      <w:r w:rsidR="000B21BB">
        <w:rPr>
          <w:rFonts w:ascii="Times New Roman" w:hAnsi="Times New Roman" w:cs="Times New Roman"/>
          <w:sz w:val="24"/>
          <w:szCs w:val="24"/>
        </w:rPr>
        <w:t>or displaces the</w:t>
      </w:r>
      <w:r w:rsidR="000B21BB" w:rsidRPr="00F056D4">
        <w:rPr>
          <w:rFonts w:ascii="Times New Roman" w:hAnsi="Times New Roman" w:cs="Times New Roman"/>
          <w:sz w:val="24"/>
          <w:szCs w:val="24"/>
        </w:rPr>
        <w:t xml:space="preserve"> </w:t>
      </w:r>
      <w:r w:rsidRPr="00F056D4">
        <w:rPr>
          <w:rFonts w:ascii="Times New Roman" w:hAnsi="Times New Roman" w:cs="Times New Roman"/>
          <w:sz w:val="24"/>
          <w:szCs w:val="24"/>
        </w:rPr>
        <w:t>war’s absorption of or effects upon children.  This is the more remarkable given the obvious connections between women and children in the w</w:t>
      </w:r>
      <w:r w:rsidR="00D25819" w:rsidRPr="00F056D4">
        <w:rPr>
          <w:rFonts w:ascii="Times New Roman" w:hAnsi="Times New Roman" w:cs="Times New Roman"/>
          <w:sz w:val="24"/>
          <w:szCs w:val="24"/>
        </w:rPr>
        <w:t xml:space="preserve">ar’s propaganda discourses. </w:t>
      </w:r>
      <w:r w:rsidR="00A70E86" w:rsidRPr="00F056D4">
        <w:rPr>
          <w:rFonts w:ascii="Times New Roman" w:hAnsi="Times New Roman" w:cs="Times New Roman"/>
          <w:sz w:val="24"/>
          <w:szCs w:val="24"/>
        </w:rPr>
        <w:t xml:space="preserve">In relation to examples of post-war propaganda, </w:t>
      </w:r>
      <w:r w:rsidR="00D25819" w:rsidRPr="00F056D4">
        <w:rPr>
          <w:rFonts w:ascii="Times New Roman" w:hAnsi="Times New Roman" w:cs="Times New Roman"/>
          <w:sz w:val="24"/>
          <w:szCs w:val="24"/>
        </w:rPr>
        <w:t xml:space="preserve">Susan </w:t>
      </w:r>
      <w:proofErr w:type="spellStart"/>
      <w:r w:rsidR="00D25819" w:rsidRPr="00F056D4">
        <w:rPr>
          <w:rFonts w:ascii="Times New Roman" w:hAnsi="Times New Roman" w:cs="Times New Roman"/>
          <w:sz w:val="24"/>
          <w:szCs w:val="24"/>
        </w:rPr>
        <w:t>Grayzel</w:t>
      </w:r>
      <w:proofErr w:type="spellEnd"/>
      <w:r w:rsidRPr="00F056D4">
        <w:rPr>
          <w:rFonts w:ascii="Times New Roman" w:hAnsi="Times New Roman" w:cs="Times New Roman"/>
          <w:sz w:val="24"/>
          <w:szCs w:val="24"/>
        </w:rPr>
        <w:t xml:space="preserve"> has noted how all reported or invented atrocities against women inevitably bear on related assumptions of maternal emotions, pervasive notions of </w:t>
      </w:r>
      <w:r w:rsidR="004F73A1" w:rsidRPr="00F056D4">
        <w:rPr>
          <w:rFonts w:ascii="Times New Roman" w:hAnsi="Times New Roman" w:cs="Times New Roman"/>
          <w:sz w:val="24"/>
          <w:szCs w:val="24"/>
        </w:rPr>
        <w:t>child-</w:t>
      </w:r>
      <w:r w:rsidRPr="00F056D4">
        <w:rPr>
          <w:rFonts w:ascii="Times New Roman" w:hAnsi="Times New Roman" w:cs="Times New Roman"/>
          <w:sz w:val="24"/>
          <w:szCs w:val="24"/>
        </w:rPr>
        <w:t>bearing and –rearing, and ideals of the importance of and threat to future generations</w:t>
      </w:r>
      <w:r w:rsidR="00F54A60" w:rsidRPr="00F056D4">
        <w:rPr>
          <w:rFonts w:ascii="Times New Roman" w:hAnsi="Times New Roman" w:cs="Times New Roman"/>
          <w:sz w:val="24"/>
          <w:szCs w:val="24"/>
        </w:rPr>
        <w:t xml:space="preserve"> (</w:t>
      </w:r>
      <w:proofErr w:type="spellStart"/>
      <w:r w:rsidR="00D25819" w:rsidRPr="00F056D4">
        <w:rPr>
          <w:rFonts w:ascii="Times New Roman" w:hAnsi="Times New Roman" w:cs="Times New Roman"/>
          <w:sz w:val="24"/>
          <w:szCs w:val="24"/>
        </w:rPr>
        <w:t>Grayzel</w:t>
      </w:r>
      <w:proofErr w:type="spellEnd"/>
      <w:r w:rsidR="00D25819" w:rsidRPr="00F056D4">
        <w:rPr>
          <w:rFonts w:ascii="Times New Roman" w:hAnsi="Times New Roman" w:cs="Times New Roman"/>
          <w:sz w:val="24"/>
          <w:szCs w:val="24"/>
        </w:rPr>
        <w:t>, 1999: 50-85</w:t>
      </w:r>
      <w:r w:rsidR="00F54A60" w:rsidRPr="00F056D4">
        <w:rPr>
          <w:rFonts w:ascii="Times New Roman" w:hAnsi="Times New Roman" w:cs="Times New Roman"/>
          <w:sz w:val="24"/>
          <w:szCs w:val="24"/>
        </w:rPr>
        <w:t>)</w:t>
      </w:r>
      <w:r w:rsidRPr="00F056D4">
        <w:rPr>
          <w:rFonts w:ascii="Times New Roman" w:hAnsi="Times New Roman" w:cs="Times New Roman"/>
          <w:sz w:val="24"/>
          <w:szCs w:val="24"/>
        </w:rPr>
        <w:t>.</w:t>
      </w:r>
      <w:r w:rsidR="000B2D3A" w:rsidRPr="00F056D4">
        <w:rPr>
          <w:rFonts w:ascii="Times New Roman" w:hAnsi="Times New Roman" w:cs="Times New Roman"/>
          <w:sz w:val="24"/>
          <w:szCs w:val="24"/>
        </w:rPr>
        <w:t xml:space="preserve"> Up to the present day, deliberately manipulative images of women and children as threatened or victimised groups within society continue to play a</w:t>
      </w:r>
      <w:r w:rsidR="0008208E">
        <w:rPr>
          <w:rFonts w:ascii="Times New Roman" w:hAnsi="Times New Roman" w:cs="Times New Roman"/>
          <w:sz w:val="24"/>
          <w:szCs w:val="24"/>
        </w:rPr>
        <w:t xml:space="preserve"> part in propaganda produced within hegemonic, patriarchal contexts </w:t>
      </w:r>
      <w:r w:rsidR="000B2D3A" w:rsidRPr="00F056D4">
        <w:rPr>
          <w:rFonts w:ascii="Times New Roman" w:hAnsi="Times New Roman" w:cs="Times New Roman"/>
          <w:sz w:val="24"/>
          <w:szCs w:val="24"/>
        </w:rPr>
        <w:t>(</w:t>
      </w:r>
      <w:proofErr w:type="spellStart"/>
      <w:r w:rsidR="00CC584C" w:rsidRPr="00F056D4">
        <w:rPr>
          <w:rFonts w:ascii="Times New Roman" w:hAnsi="Times New Roman" w:cs="Times New Roman"/>
          <w:sz w:val="24"/>
          <w:szCs w:val="24"/>
        </w:rPr>
        <w:t>Chetty</w:t>
      </w:r>
      <w:proofErr w:type="spellEnd"/>
      <w:r w:rsidR="00CC584C" w:rsidRPr="00F056D4">
        <w:rPr>
          <w:rFonts w:ascii="Times New Roman" w:hAnsi="Times New Roman" w:cs="Times New Roman"/>
          <w:sz w:val="24"/>
          <w:szCs w:val="24"/>
        </w:rPr>
        <w:t xml:space="preserve"> 2004</w:t>
      </w:r>
      <w:r w:rsidR="000B2D3A" w:rsidRPr="00F056D4">
        <w:rPr>
          <w:rFonts w:ascii="Times New Roman" w:hAnsi="Times New Roman" w:cs="Times New Roman"/>
          <w:sz w:val="24"/>
          <w:szCs w:val="24"/>
        </w:rPr>
        <w:t>).</w:t>
      </w:r>
    </w:p>
    <w:p w:rsidR="00451369" w:rsidRPr="00F056D4" w:rsidRDefault="00C32AD4" w:rsidP="005511AC">
      <w:pPr>
        <w:spacing w:line="360" w:lineRule="auto"/>
        <w:ind w:firstLine="360"/>
        <w:rPr>
          <w:rFonts w:ascii="Times New Roman" w:hAnsi="Times New Roman" w:cs="Times New Roman"/>
          <w:sz w:val="24"/>
          <w:szCs w:val="24"/>
        </w:rPr>
      </w:pPr>
      <w:r w:rsidRPr="00F056D4">
        <w:rPr>
          <w:rFonts w:ascii="Times New Roman" w:hAnsi="Times New Roman" w:cs="Times New Roman"/>
          <w:sz w:val="24"/>
          <w:szCs w:val="24"/>
        </w:rPr>
        <w:t xml:space="preserve">Despite its relatively infrequent inclusion of images of children, </w:t>
      </w:r>
      <w:r w:rsidRPr="00F056D4">
        <w:rPr>
          <w:rFonts w:ascii="Times New Roman" w:hAnsi="Times New Roman" w:cs="Times New Roman"/>
          <w:i/>
          <w:sz w:val="24"/>
          <w:szCs w:val="24"/>
        </w:rPr>
        <w:t xml:space="preserve">War Illustrated </w:t>
      </w:r>
      <w:r w:rsidRPr="00F056D4">
        <w:rPr>
          <w:rFonts w:ascii="Times New Roman" w:hAnsi="Times New Roman" w:cs="Times New Roman"/>
          <w:sz w:val="24"/>
          <w:szCs w:val="24"/>
        </w:rPr>
        <w:t xml:space="preserve">uses such images for both cumulative and specific propaganda effect. </w:t>
      </w:r>
      <w:r w:rsidR="00B42D64" w:rsidRPr="00F056D4">
        <w:rPr>
          <w:rFonts w:ascii="Times New Roman" w:hAnsi="Times New Roman" w:cs="Times New Roman"/>
          <w:sz w:val="24"/>
          <w:szCs w:val="24"/>
        </w:rPr>
        <w:t xml:space="preserve"> The value of children to propaganda </w:t>
      </w:r>
      <w:r w:rsidR="002D7F42" w:rsidRPr="00F056D4">
        <w:rPr>
          <w:rFonts w:ascii="Times New Roman" w:hAnsi="Times New Roman" w:cs="Times New Roman"/>
          <w:sz w:val="24"/>
          <w:szCs w:val="24"/>
        </w:rPr>
        <w:t xml:space="preserve">as victims, </w:t>
      </w:r>
      <w:r w:rsidR="00B42D64" w:rsidRPr="00F056D4">
        <w:rPr>
          <w:rFonts w:ascii="Times New Roman" w:hAnsi="Times New Roman" w:cs="Times New Roman"/>
          <w:sz w:val="24"/>
          <w:szCs w:val="24"/>
        </w:rPr>
        <w:t xml:space="preserve">in relation to </w:t>
      </w:r>
      <w:r w:rsidR="002F303D" w:rsidRPr="00F056D4">
        <w:rPr>
          <w:rFonts w:ascii="Times New Roman" w:hAnsi="Times New Roman" w:cs="Times New Roman"/>
          <w:sz w:val="24"/>
          <w:szCs w:val="24"/>
        </w:rPr>
        <w:t>stories of German atrocity</w:t>
      </w:r>
      <w:r w:rsidR="002D7F42" w:rsidRPr="00F056D4">
        <w:rPr>
          <w:rFonts w:ascii="Times New Roman" w:hAnsi="Times New Roman" w:cs="Times New Roman"/>
          <w:sz w:val="24"/>
          <w:szCs w:val="24"/>
        </w:rPr>
        <w:t>,</w:t>
      </w:r>
      <w:r w:rsidR="002F303D" w:rsidRPr="00F056D4">
        <w:rPr>
          <w:rFonts w:ascii="Times New Roman" w:hAnsi="Times New Roman" w:cs="Times New Roman"/>
          <w:sz w:val="24"/>
          <w:szCs w:val="24"/>
        </w:rPr>
        <w:t xml:space="preserve"> is replaced by </w:t>
      </w:r>
      <w:r w:rsidR="002D7F42" w:rsidRPr="00F056D4">
        <w:rPr>
          <w:rFonts w:ascii="Times New Roman" w:hAnsi="Times New Roman" w:cs="Times New Roman"/>
          <w:sz w:val="24"/>
          <w:szCs w:val="24"/>
        </w:rPr>
        <w:t>assertion of their symbolic incarnation or representativeness of national and military virtues. (Even here, however, the comparatively sheltered existence of British children remains an important distinguishing factor in representation). Yet this is superseded by the imagistic revaluing of another group previously utilised purely as victims – women – whose worth becomes fo</w:t>
      </w:r>
      <w:r w:rsidR="00C561BA">
        <w:rPr>
          <w:rFonts w:ascii="Times New Roman" w:hAnsi="Times New Roman" w:cs="Times New Roman"/>
          <w:sz w:val="24"/>
          <w:szCs w:val="24"/>
        </w:rPr>
        <w:t>cused instead in narratives of, if not equality,</w:t>
      </w:r>
      <w:r w:rsidR="002D7F42" w:rsidRPr="00F056D4">
        <w:rPr>
          <w:rFonts w:ascii="Times New Roman" w:hAnsi="Times New Roman" w:cs="Times New Roman"/>
          <w:sz w:val="24"/>
          <w:szCs w:val="24"/>
        </w:rPr>
        <w:t xml:space="preserve"> then at least unity and contribution.</w:t>
      </w:r>
      <w:r w:rsidR="005479F2" w:rsidRPr="00F056D4">
        <w:rPr>
          <w:rFonts w:ascii="Times New Roman" w:hAnsi="Times New Roman" w:cs="Times New Roman"/>
          <w:sz w:val="24"/>
          <w:szCs w:val="24"/>
        </w:rPr>
        <w:t xml:space="preserve">  Being returned to the crèche does not necessarily end children’s involvement in the conflict, but it does reduce it and perhaps demote it </w:t>
      </w:r>
      <w:r w:rsidR="00E562B5" w:rsidRPr="00F056D4">
        <w:rPr>
          <w:rFonts w:ascii="Times New Roman" w:hAnsi="Times New Roman" w:cs="Times New Roman"/>
          <w:sz w:val="24"/>
          <w:szCs w:val="24"/>
        </w:rPr>
        <w:t xml:space="preserve">in a conservative yet ironic fashion when seen alongside the recognition </w:t>
      </w:r>
      <w:r w:rsidR="00C561BA">
        <w:rPr>
          <w:rFonts w:ascii="Times New Roman" w:hAnsi="Times New Roman" w:cs="Times New Roman"/>
          <w:sz w:val="24"/>
          <w:szCs w:val="24"/>
        </w:rPr>
        <w:t xml:space="preserve">and celebration </w:t>
      </w:r>
      <w:r w:rsidR="00E562B5" w:rsidRPr="00F056D4">
        <w:rPr>
          <w:rFonts w:ascii="Times New Roman" w:hAnsi="Times New Roman" w:cs="Times New Roman"/>
          <w:sz w:val="24"/>
          <w:szCs w:val="24"/>
        </w:rPr>
        <w:t xml:space="preserve">of </w:t>
      </w:r>
      <w:r w:rsidR="00A5612A">
        <w:rPr>
          <w:rFonts w:ascii="Times New Roman" w:hAnsi="Times New Roman" w:cs="Times New Roman"/>
          <w:sz w:val="24"/>
          <w:szCs w:val="24"/>
        </w:rPr>
        <w:t xml:space="preserve">modern </w:t>
      </w:r>
      <w:r w:rsidR="00E562B5" w:rsidRPr="00F056D4">
        <w:rPr>
          <w:rFonts w:ascii="Times New Roman" w:hAnsi="Times New Roman" w:cs="Times New Roman"/>
          <w:sz w:val="24"/>
          <w:szCs w:val="24"/>
        </w:rPr>
        <w:t>female emancipation.</w:t>
      </w:r>
    </w:p>
    <w:p w:rsidR="00684219" w:rsidRPr="00F056D4" w:rsidRDefault="00684219" w:rsidP="00F23AFB">
      <w:pPr>
        <w:spacing w:line="360" w:lineRule="auto"/>
        <w:rPr>
          <w:rFonts w:ascii="Times New Roman" w:hAnsi="Times New Roman" w:cs="Times New Roman"/>
          <w:sz w:val="24"/>
          <w:szCs w:val="24"/>
        </w:rPr>
      </w:pPr>
    </w:p>
    <w:p w:rsidR="00F84A95" w:rsidRPr="00F056D4" w:rsidRDefault="00F84A95" w:rsidP="00F23AFB">
      <w:pPr>
        <w:spacing w:line="360" w:lineRule="auto"/>
        <w:rPr>
          <w:rFonts w:ascii="Times New Roman" w:hAnsi="Times New Roman" w:cs="Times New Roman"/>
          <w:sz w:val="24"/>
          <w:szCs w:val="24"/>
        </w:rPr>
      </w:pPr>
    </w:p>
    <w:p w:rsidR="00F84A95" w:rsidRPr="00F056D4" w:rsidRDefault="00F84A95" w:rsidP="00F23AFB">
      <w:pPr>
        <w:spacing w:line="360" w:lineRule="auto"/>
        <w:rPr>
          <w:rFonts w:ascii="Times New Roman" w:hAnsi="Times New Roman" w:cs="Times New Roman"/>
          <w:sz w:val="24"/>
          <w:szCs w:val="24"/>
        </w:rPr>
      </w:pPr>
    </w:p>
    <w:p w:rsidR="00684219" w:rsidRPr="00F056D4" w:rsidRDefault="00684219" w:rsidP="005511AC">
      <w:pPr>
        <w:spacing w:line="360" w:lineRule="auto"/>
        <w:rPr>
          <w:rFonts w:ascii="Times New Roman" w:hAnsi="Times New Roman" w:cs="Times New Roman"/>
          <w:sz w:val="24"/>
          <w:szCs w:val="24"/>
        </w:rPr>
      </w:pPr>
    </w:p>
    <w:p w:rsidR="00684219" w:rsidRPr="00F056D4" w:rsidRDefault="00684219" w:rsidP="005511AC">
      <w:pPr>
        <w:spacing w:line="360" w:lineRule="auto"/>
        <w:jc w:val="center"/>
        <w:rPr>
          <w:rFonts w:ascii="Times New Roman" w:hAnsi="Times New Roman" w:cs="Times New Roman"/>
          <w:sz w:val="24"/>
          <w:szCs w:val="24"/>
        </w:rPr>
      </w:pPr>
      <w:r w:rsidRPr="00F056D4">
        <w:rPr>
          <w:rFonts w:ascii="Times New Roman" w:hAnsi="Times New Roman" w:cs="Times New Roman"/>
          <w:sz w:val="24"/>
          <w:szCs w:val="24"/>
        </w:rPr>
        <w:t>Acknowledgements</w:t>
      </w:r>
    </w:p>
    <w:p w:rsidR="00684219" w:rsidRPr="00F056D4" w:rsidRDefault="00684219" w:rsidP="005511AC">
      <w:pPr>
        <w:spacing w:line="360" w:lineRule="auto"/>
        <w:jc w:val="center"/>
        <w:rPr>
          <w:rFonts w:ascii="Times New Roman" w:hAnsi="Times New Roman" w:cs="Times New Roman"/>
          <w:sz w:val="24"/>
          <w:szCs w:val="24"/>
        </w:rPr>
      </w:pPr>
      <w:r w:rsidRPr="00F056D4">
        <w:rPr>
          <w:rFonts w:ascii="Times New Roman" w:hAnsi="Times New Roman" w:cs="Times New Roman"/>
          <w:sz w:val="24"/>
          <w:szCs w:val="24"/>
        </w:rPr>
        <w:t>With thanks to the University of Sheffield Library, Special Collections.</w:t>
      </w:r>
    </w:p>
    <w:p w:rsidR="00B1778C" w:rsidRPr="00F056D4" w:rsidRDefault="00B1778C" w:rsidP="00B1778C">
      <w:pPr>
        <w:spacing w:line="360" w:lineRule="auto"/>
        <w:rPr>
          <w:rFonts w:ascii="Times New Roman" w:hAnsi="Times New Roman" w:cs="Times New Roman"/>
          <w:sz w:val="24"/>
          <w:szCs w:val="24"/>
        </w:rPr>
      </w:pPr>
    </w:p>
    <w:p w:rsidR="00B42D64" w:rsidRPr="00F056D4" w:rsidRDefault="00684219" w:rsidP="00B1778C">
      <w:pPr>
        <w:spacing w:line="360" w:lineRule="auto"/>
        <w:jc w:val="center"/>
        <w:rPr>
          <w:rFonts w:ascii="Times New Roman" w:hAnsi="Times New Roman" w:cs="Times New Roman"/>
          <w:sz w:val="24"/>
          <w:szCs w:val="24"/>
        </w:rPr>
      </w:pPr>
      <w:r w:rsidRPr="00F056D4">
        <w:rPr>
          <w:rFonts w:ascii="Times New Roman" w:hAnsi="Times New Roman" w:cs="Times New Roman"/>
          <w:sz w:val="24"/>
          <w:szCs w:val="24"/>
        </w:rPr>
        <w:t>References</w:t>
      </w:r>
    </w:p>
    <w:p w:rsidR="00684219" w:rsidRPr="00F056D4" w:rsidRDefault="0055282D" w:rsidP="00B1778C">
      <w:pPr>
        <w:spacing w:before="240" w:line="360" w:lineRule="auto"/>
        <w:rPr>
          <w:rFonts w:ascii="Times New Roman" w:hAnsi="Times New Roman" w:cs="Times New Roman"/>
          <w:sz w:val="24"/>
          <w:szCs w:val="24"/>
        </w:rPr>
      </w:pPr>
      <w:r w:rsidRPr="00F056D4">
        <w:rPr>
          <w:rFonts w:ascii="Times New Roman" w:hAnsi="Times New Roman" w:cs="Times New Roman"/>
          <w:sz w:val="24"/>
          <w:szCs w:val="24"/>
        </w:rPr>
        <w:t xml:space="preserve">Anon., ‘The Press: war Weeklies’, </w:t>
      </w:r>
      <w:r w:rsidRPr="00F056D4">
        <w:rPr>
          <w:rFonts w:ascii="Times New Roman" w:hAnsi="Times New Roman" w:cs="Times New Roman"/>
          <w:i/>
          <w:sz w:val="24"/>
          <w:szCs w:val="24"/>
        </w:rPr>
        <w:t>Time Magazine</w:t>
      </w:r>
      <w:r w:rsidR="00325FB1" w:rsidRPr="00F056D4">
        <w:rPr>
          <w:rFonts w:ascii="Times New Roman" w:hAnsi="Times New Roman" w:cs="Times New Roman"/>
          <w:sz w:val="24"/>
          <w:szCs w:val="24"/>
        </w:rPr>
        <w:t xml:space="preserve"> 25 September, 1939. </w:t>
      </w:r>
      <w:hyperlink r:id="rId8" w:history="1">
        <w:r w:rsidRPr="00F056D4">
          <w:rPr>
            <w:rStyle w:val="Hyperlink"/>
            <w:rFonts w:ascii="Times New Roman" w:hAnsi="Times New Roman" w:cs="Times New Roman"/>
            <w:sz w:val="24"/>
            <w:szCs w:val="24"/>
          </w:rPr>
          <w:t>http://www.time.com/time/magazine/article/0,9171,761998,00.html</w:t>
        </w:r>
      </w:hyperlink>
      <w:r w:rsidRPr="00F056D4">
        <w:rPr>
          <w:rFonts w:ascii="Times New Roman" w:hAnsi="Times New Roman" w:cs="Times New Roman"/>
          <w:sz w:val="24"/>
          <w:szCs w:val="24"/>
        </w:rPr>
        <w:t xml:space="preserve"> (Accessed 09/03/2013)</w:t>
      </w:r>
    </w:p>
    <w:p w:rsidR="00CC584C" w:rsidRPr="00F056D4" w:rsidRDefault="00325FB1" w:rsidP="00B1778C">
      <w:pPr>
        <w:spacing w:line="360" w:lineRule="auto"/>
        <w:rPr>
          <w:rFonts w:ascii="Times New Roman" w:hAnsi="Times New Roman" w:cs="Times New Roman"/>
          <w:sz w:val="24"/>
          <w:szCs w:val="24"/>
        </w:rPr>
      </w:pPr>
      <w:proofErr w:type="spellStart"/>
      <w:r w:rsidRPr="00F056D4">
        <w:rPr>
          <w:rFonts w:ascii="Times New Roman" w:hAnsi="Times New Roman" w:cs="Times New Roman"/>
          <w:sz w:val="24"/>
          <w:szCs w:val="24"/>
        </w:rPr>
        <w:t>Chetty</w:t>
      </w:r>
      <w:proofErr w:type="spellEnd"/>
      <w:r w:rsidRPr="00F056D4">
        <w:rPr>
          <w:rFonts w:ascii="Times New Roman" w:hAnsi="Times New Roman" w:cs="Times New Roman"/>
          <w:sz w:val="24"/>
          <w:szCs w:val="24"/>
        </w:rPr>
        <w:t>, A. 2004.</w:t>
      </w:r>
      <w:r w:rsidR="00CC584C" w:rsidRPr="00F056D4">
        <w:rPr>
          <w:rFonts w:ascii="Times New Roman" w:hAnsi="Times New Roman" w:cs="Times New Roman"/>
          <w:sz w:val="24"/>
          <w:szCs w:val="24"/>
        </w:rPr>
        <w:t xml:space="preserve"> </w:t>
      </w:r>
      <w:r w:rsidRPr="00F056D4">
        <w:rPr>
          <w:rFonts w:ascii="Times New Roman" w:hAnsi="Times New Roman" w:cs="Times New Roman"/>
          <w:sz w:val="24"/>
          <w:szCs w:val="24"/>
        </w:rPr>
        <w:t>‘</w:t>
      </w:r>
      <w:r w:rsidR="00CC584C" w:rsidRPr="00F056D4">
        <w:rPr>
          <w:rFonts w:ascii="Times New Roman" w:hAnsi="Times New Roman" w:cs="Times New Roman"/>
          <w:sz w:val="24"/>
          <w:szCs w:val="24"/>
        </w:rPr>
        <w:t>Media Images of Women during War: Vehicles of Patriarchy's Agenda?</w:t>
      </w:r>
      <w:r w:rsidRPr="00F056D4">
        <w:rPr>
          <w:rFonts w:ascii="Times New Roman" w:hAnsi="Times New Roman" w:cs="Times New Roman"/>
          <w:sz w:val="24"/>
          <w:szCs w:val="24"/>
        </w:rPr>
        <w:t>’</w:t>
      </w:r>
      <w:r w:rsidR="00CC584C" w:rsidRPr="00F056D4">
        <w:rPr>
          <w:rFonts w:ascii="Times New Roman" w:hAnsi="Times New Roman" w:cs="Times New Roman"/>
          <w:sz w:val="24"/>
          <w:szCs w:val="24"/>
        </w:rPr>
        <w:t xml:space="preserve">  </w:t>
      </w:r>
      <w:r w:rsidR="00CC584C" w:rsidRPr="00F056D4">
        <w:rPr>
          <w:rFonts w:ascii="Times New Roman" w:hAnsi="Times New Roman" w:cs="Times New Roman"/>
          <w:i/>
          <w:sz w:val="24"/>
          <w:szCs w:val="24"/>
        </w:rPr>
        <w:t>Agenda</w:t>
      </w:r>
      <w:r w:rsidRPr="00F056D4">
        <w:rPr>
          <w:rFonts w:ascii="Times New Roman" w:hAnsi="Times New Roman" w:cs="Times New Roman"/>
          <w:sz w:val="24"/>
          <w:szCs w:val="24"/>
        </w:rPr>
        <w:t xml:space="preserve"> </w:t>
      </w:r>
      <w:r w:rsidR="00CC584C" w:rsidRPr="00F056D4">
        <w:rPr>
          <w:rFonts w:ascii="Times New Roman" w:hAnsi="Times New Roman" w:cs="Times New Roman"/>
          <w:sz w:val="24"/>
          <w:szCs w:val="24"/>
        </w:rPr>
        <w:t>59</w:t>
      </w:r>
      <w:r w:rsidRPr="00F056D4">
        <w:rPr>
          <w:rFonts w:ascii="Times New Roman" w:hAnsi="Times New Roman" w:cs="Times New Roman"/>
          <w:sz w:val="24"/>
          <w:szCs w:val="24"/>
        </w:rPr>
        <w:t>,</w:t>
      </w:r>
      <w:r w:rsidR="00CC584C" w:rsidRPr="00F056D4">
        <w:rPr>
          <w:rFonts w:ascii="Times New Roman" w:hAnsi="Times New Roman" w:cs="Times New Roman"/>
          <w:sz w:val="24"/>
          <w:szCs w:val="24"/>
        </w:rPr>
        <w:t xml:space="preserve"> 32-41.</w:t>
      </w:r>
    </w:p>
    <w:p w:rsidR="00622643" w:rsidRPr="00F056D4" w:rsidRDefault="00325FB1" w:rsidP="00B1778C">
      <w:pPr>
        <w:spacing w:line="360" w:lineRule="auto"/>
        <w:rPr>
          <w:rFonts w:ascii="Times New Roman" w:hAnsi="Times New Roman" w:cs="Times New Roman"/>
          <w:sz w:val="24"/>
          <w:szCs w:val="24"/>
        </w:rPr>
      </w:pPr>
      <w:proofErr w:type="spellStart"/>
      <w:r w:rsidRPr="00F056D4">
        <w:rPr>
          <w:rFonts w:ascii="Times New Roman" w:hAnsi="Times New Roman" w:cs="Times New Roman"/>
          <w:sz w:val="24"/>
          <w:szCs w:val="24"/>
        </w:rPr>
        <w:t>Grayzel</w:t>
      </w:r>
      <w:proofErr w:type="spellEnd"/>
      <w:r w:rsidRPr="00F056D4">
        <w:rPr>
          <w:rFonts w:ascii="Times New Roman" w:hAnsi="Times New Roman" w:cs="Times New Roman"/>
          <w:sz w:val="24"/>
          <w:szCs w:val="24"/>
        </w:rPr>
        <w:t>, S. R. 1999.</w:t>
      </w:r>
      <w:r w:rsidR="001F3EA4" w:rsidRPr="00F056D4">
        <w:rPr>
          <w:rFonts w:ascii="Times New Roman" w:hAnsi="Times New Roman" w:cs="Times New Roman"/>
          <w:sz w:val="24"/>
          <w:szCs w:val="24"/>
        </w:rPr>
        <w:t xml:space="preserve"> </w:t>
      </w:r>
      <w:r w:rsidR="001F3EA4" w:rsidRPr="00F056D4">
        <w:rPr>
          <w:rFonts w:ascii="Times New Roman" w:hAnsi="Times New Roman" w:cs="Times New Roman"/>
          <w:i/>
          <w:iCs/>
          <w:sz w:val="24"/>
          <w:szCs w:val="24"/>
        </w:rPr>
        <w:t>Women’s Identities at War</w:t>
      </w:r>
      <w:r w:rsidRPr="00F056D4">
        <w:rPr>
          <w:rFonts w:ascii="Times New Roman" w:hAnsi="Times New Roman" w:cs="Times New Roman"/>
          <w:sz w:val="24"/>
          <w:szCs w:val="24"/>
        </w:rPr>
        <w:t xml:space="preserve"> London: North Carolina University Press.</w:t>
      </w:r>
    </w:p>
    <w:p w:rsidR="00622643" w:rsidRDefault="00325FB1" w:rsidP="00B1778C">
      <w:pPr>
        <w:spacing w:line="360" w:lineRule="auto"/>
        <w:rPr>
          <w:rFonts w:ascii="Times New Roman" w:hAnsi="Times New Roman" w:cs="Times New Roman"/>
          <w:sz w:val="24"/>
          <w:szCs w:val="24"/>
        </w:rPr>
      </w:pPr>
      <w:proofErr w:type="spellStart"/>
      <w:r w:rsidRPr="00F056D4">
        <w:rPr>
          <w:rFonts w:ascii="Times New Roman" w:hAnsi="Times New Roman" w:cs="Times New Roman"/>
          <w:sz w:val="24"/>
          <w:szCs w:val="24"/>
        </w:rPr>
        <w:t>Gullace</w:t>
      </w:r>
      <w:proofErr w:type="spellEnd"/>
      <w:r w:rsidRPr="00F056D4">
        <w:rPr>
          <w:rFonts w:ascii="Times New Roman" w:hAnsi="Times New Roman" w:cs="Times New Roman"/>
          <w:sz w:val="24"/>
          <w:szCs w:val="24"/>
        </w:rPr>
        <w:t>, N. F. 2004.</w:t>
      </w:r>
      <w:r w:rsidR="001F3EA4" w:rsidRPr="00F056D4">
        <w:rPr>
          <w:rFonts w:ascii="Times New Roman" w:hAnsi="Times New Roman" w:cs="Times New Roman"/>
          <w:sz w:val="24"/>
          <w:szCs w:val="24"/>
        </w:rPr>
        <w:t xml:space="preserve"> </w:t>
      </w:r>
      <w:r w:rsidR="006312FB" w:rsidRPr="00F056D4">
        <w:rPr>
          <w:rFonts w:ascii="Times New Roman" w:hAnsi="Times New Roman" w:cs="Times New Roman"/>
          <w:i/>
          <w:iCs/>
          <w:sz w:val="24"/>
          <w:szCs w:val="24"/>
        </w:rPr>
        <w:t>‘The Blood of Our Sons’</w:t>
      </w:r>
      <w:r w:rsidR="001F3EA4" w:rsidRPr="00F056D4">
        <w:rPr>
          <w:rFonts w:ascii="Times New Roman" w:hAnsi="Times New Roman" w:cs="Times New Roman"/>
          <w:i/>
          <w:iCs/>
          <w:sz w:val="24"/>
          <w:szCs w:val="24"/>
        </w:rPr>
        <w:t xml:space="preserve">: Men, </w:t>
      </w:r>
      <w:r w:rsidR="00320643">
        <w:rPr>
          <w:rFonts w:ascii="Times New Roman" w:hAnsi="Times New Roman" w:cs="Times New Roman"/>
          <w:i/>
          <w:iCs/>
          <w:sz w:val="24"/>
          <w:szCs w:val="24"/>
        </w:rPr>
        <w:t xml:space="preserve">Women and the Renegotiation of </w:t>
      </w:r>
      <w:r w:rsidR="001F3EA4" w:rsidRPr="00F056D4">
        <w:rPr>
          <w:rFonts w:ascii="Times New Roman" w:hAnsi="Times New Roman" w:cs="Times New Roman"/>
          <w:i/>
          <w:iCs/>
          <w:sz w:val="24"/>
          <w:szCs w:val="24"/>
        </w:rPr>
        <w:t>British Citizenship During the Great War</w:t>
      </w:r>
      <w:r w:rsidRPr="00F056D4">
        <w:rPr>
          <w:rFonts w:ascii="Times New Roman" w:hAnsi="Times New Roman" w:cs="Times New Roman"/>
          <w:sz w:val="24"/>
          <w:szCs w:val="24"/>
        </w:rPr>
        <w:t xml:space="preserve"> Basingstoke: Palgrave Macmillan</w:t>
      </w:r>
      <w:r w:rsidR="009F0BAD">
        <w:rPr>
          <w:rFonts w:ascii="Times New Roman" w:hAnsi="Times New Roman" w:cs="Times New Roman"/>
          <w:sz w:val="24"/>
          <w:szCs w:val="24"/>
        </w:rPr>
        <w:t>.</w:t>
      </w:r>
    </w:p>
    <w:p w:rsidR="006915FF" w:rsidRDefault="006915FF" w:rsidP="00B1778C">
      <w:pPr>
        <w:spacing w:line="360" w:lineRule="auto"/>
        <w:rPr>
          <w:rFonts w:ascii="Times New Roman" w:hAnsi="Times New Roman" w:cs="Times New Roman"/>
          <w:sz w:val="24"/>
          <w:szCs w:val="24"/>
          <w:lang w:val="en"/>
        </w:rPr>
      </w:pPr>
      <w:proofErr w:type="spellStart"/>
      <w:r w:rsidRPr="00F056D4">
        <w:rPr>
          <w:rFonts w:ascii="Times New Roman" w:hAnsi="Times New Roman" w:cs="Times New Roman"/>
          <w:sz w:val="24"/>
          <w:szCs w:val="24"/>
        </w:rPr>
        <w:t>Gullace</w:t>
      </w:r>
      <w:proofErr w:type="spellEnd"/>
      <w:r w:rsidRPr="00F056D4">
        <w:rPr>
          <w:rFonts w:ascii="Times New Roman" w:hAnsi="Times New Roman" w:cs="Times New Roman"/>
          <w:sz w:val="24"/>
          <w:szCs w:val="24"/>
        </w:rPr>
        <w:t>, N. F.</w:t>
      </w:r>
      <w:r>
        <w:rPr>
          <w:rFonts w:ascii="Times New Roman" w:hAnsi="Times New Roman" w:cs="Times New Roman"/>
          <w:sz w:val="24"/>
          <w:szCs w:val="24"/>
        </w:rPr>
        <w:t xml:space="preserve"> 1997. ‘</w:t>
      </w:r>
      <w:r w:rsidRPr="006915FF">
        <w:rPr>
          <w:rFonts w:ascii="Times New Roman" w:hAnsi="Times New Roman" w:cs="Times New Roman"/>
          <w:sz w:val="24"/>
          <w:szCs w:val="24"/>
          <w:lang w:val="en"/>
        </w:rPr>
        <w:t>Sexual Violence and Family Honor: British Propaganda and International Law during the First World War</w:t>
      </w:r>
      <w:r>
        <w:rPr>
          <w:rFonts w:ascii="Times New Roman" w:hAnsi="Times New Roman" w:cs="Times New Roman"/>
          <w:sz w:val="24"/>
          <w:szCs w:val="24"/>
          <w:lang w:val="en"/>
        </w:rPr>
        <w:t xml:space="preserve">’, </w:t>
      </w:r>
      <w:r>
        <w:rPr>
          <w:rFonts w:ascii="Times New Roman" w:hAnsi="Times New Roman" w:cs="Times New Roman"/>
          <w:i/>
          <w:sz w:val="24"/>
          <w:szCs w:val="24"/>
          <w:lang w:val="en"/>
        </w:rPr>
        <w:t xml:space="preserve">The American Historical Review </w:t>
      </w:r>
      <w:r>
        <w:rPr>
          <w:rFonts w:ascii="Times New Roman" w:hAnsi="Times New Roman" w:cs="Times New Roman"/>
          <w:sz w:val="24"/>
          <w:szCs w:val="24"/>
          <w:lang w:val="en"/>
        </w:rPr>
        <w:t>vol.102, n.3, 714-747.</w:t>
      </w:r>
    </w:p>
    <w:p w:rsidR="00B1778C" w:rsidRDefault="00FE7FBF" w:rsidP="00B1778C">
      <w:pPr>
        <w:pStyle w:val="Default"/>
        <w:spacing w:line="360" w:lineRule="auto"/>
        <w:rPr>
          <w:rFonts w:ascii="Times New Roman" w:hAnsi="Times New Roman" w:cs="Times New Roman"/>
        </w:rPr>
      </w:pPr>
      <w:r>
        <w:rPr>
          <w:rFonts w:ascii="Times New Roman" w:hAnsi="Times New Roman" w:cs="Times New Roman"/>
        </w:rPr>
        <w:t>Marwick, A.</w:t>
      </w:r>
      <w:r w:rsidRPr="006E31DD">
        <w:rPr>
          <w:rFonts w:ascii="Times New Roman" w:hAnsi="Times New Roman" w:cs="Times New Roman"/>
        </w:rPr>
        <w:t xml:space="preserve"> </w:t>
      </w:r>
      <w:r>
        <w:rPr>
          <w:rFonts w:ascii="Times New Roman" w:hAnsi="Times New Roman" w:cs="Times New Roman"/>
        </w:rPr>
        <w:t xml:space="preserve"> 1968. </w:t>
      </w:r>
      <w:r w:rsidRPr="006E31DD">
        <w:rPr>
          <w:rFonts w:ascii="Times New Roman" w:hAnsi="Times New Roman" w:cs="Times New Roman"/>
        </w:rPr>
        <w:t>‘The Impact of the First World War on British Society’</w:t>
      </w:r>
      <w:r>
        <w:rPr>
          <w:rFonts w:ascii="Times New Roman" w:hAnsi="Times New Roman" w:cs="Times New Roman"/>
        </w:rPr>
        <w:t>,</w:t>
      </w:r>
      <w:r w:rsidRPr="006E31DD">
        <w:rPr>
          <w:rFonts w:ascii="Times New Roman" w:hAnsi="Times New Roman" w:cs="Times New Roman"/>
        </w:rPr>
        <w:t xml:space="preserve"> </w:t>
      </w:r>
      <w:r w:rsidRPr="006E31DD">
        <w:rPr>
          <w:rFonts w:ascii="Times New Roman" w:hAnsi="Times New Roman" w:cs="Times New Roman"/>
          <w:i/>
        </w:rPr>
        <w:t>Journal of Contemporary History</w:t>
      </w:r>
      <w:r>
        <w:rPr>
          <w:rFonts w:ascii="Times New Roman" w:hAnsi="Times New Roman" w:cs="Times New Roman"/>
        </w:rPr>
        <w:t>, vol. 3, n.</w:t>
      </w:r>
      <w:r>
        <w:rPr>
          <w:rFonts w:ascii="Times New Roman" w:hAnsi="Times New Roman" w:cs="Times New Roman"/>
        </w:rPr>
        <w:t>1</w:t>
      </w:r>
      <w:r>
        <w:rPr>
          <w:rFonts w:ascii="Times New Roman" w:hAnsi="Times New Roman" w:cs="Times New Roman"/>
        </w:rPr>
        <w:t xml:space="preserve">, </w:t>
      </w:r>
      <w:r w:rsidRPr="006E31DD">
        <w:rPr>
          <w:rFonts w:ascii="Times New Roman" w:hAnsi="Times New Roman" w:cs="Times New Roman"/>
        </w:rPr>
        <w:t>51-63</w:t>
      </w:r>
      <w:r>
        <w:rPr>
          <w:rFonts w:ascii="Times New Roman" w:hAnsi="Times New Roman" w:cs="Times New Roman"/>
        </w:rPr>
        <w:t>.</w:t>
      </w:r>
    </w:p>
    <w:p w:rsidR="00B1778C" w:rsidRDefault="00B1778C" w:rsidP="00B1778C">
      <w:pPr>
        <w:pStyle w:val="Default"/>
        <w:spacing w:line="360" w:lineRule="auto"/>
        <w:rPr>
          <w:rFonts w:ascii="Times New Roman" w:hAnsi="Times New Roman" w:cs="Times New Roman"/>
        </w:rPr>
      </w:pPr>
    </w:p>
    <w:p w:rsidR="006915FF" w:rsidRDefault="009F0BAD" w:rsidP="00B1778C">
      <w:pPr>
        <w:pStyle w:val="Default"/>
        <w:spacing w:line="360" w:lineRule="auto"/>
        <w:rPr>
          <w:rFonts w:ascii="Times New Roman" w:hAnsi="Times New Roman" w:cs="Times New Roman"/>
        </w:rPr>
      </w:pPr>
      <w:proofErr w:type="spellStart"/>
      <w:r>
        <w:rPr>
          <w:rFonts w:ascii="Times New Roman" w:hAnsi="Times New Roman" w:cs="Times New Roman"/>
        </w:rPr>
        <w:t>Messinger</w:t>
      </w:r>
      <w:proofErr w:type="spellEnd"/>
      <w:r>
        <w:rPr>
          <w:rFonts w:ascii="Times New Roman" w:hAnsi="Times New Roman" w:cs="Times New Roman"/>
        </w:rPr>
        <w:t>, G</w:t>
      </w:r>
      <w:r w:rsidR="00902E14">
        <w:rPr>
          <w:rFonts w:ascii="Times New Roman" w:hAnsi="Times New Roman" w:cs="Times New Roman"/>
        </w:rPr>
        <w:t>.S</w:t>
      </w:r>
      <w:r>
        <w:rPr>
          <w:rFonts w:ascii="Times New Roman" w:hAnsi="Times New Roman" w:cs="Times New Roman"/>
        </w:rPr>
        <w:t>. 1992</w:t>
      </w:r>
      <w:r w:rsidR="003725A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British Propaganda and the State</w:t>
      </w:r>
      <w:r w:rsidR="00902E14">
        <w:rPr>
          <w:rFonts w:ascii="Times New Roman" w:hAnsi="Times New Roman" w:cs="Times New Roman"/>
          <w:i/>
        </w:rPr>
        <w:t xml:space="preserve"> in the First World War</w:t>
      </w:r>
      <w:r w:rsidR="00902E14">
        <w:rPr>
          <w:rFonts w:ascii="Times New Roman" w:hAnsi="Times New Roman" w:cs="Times New Roman"/>
        </w:rPr>
        <w:t xml:space="preserve"> Manchester: Manchester University Press.</w:t>
      </w:r>
    </w:p>
    <w:p w:rsidR="00B1778C" w:rsidRPr="00902E14" w:rsidRDefault="00B1778C" w:rsidP="00B1778C">
      <w:pPr>
        <w:pStyle w:val="Default"/>
        <w:spacing w:line="360" w:lineRule="auto"/>
        <w:rPr>
          <w:rFonts w:ascii="Times New Roman" w:hAnsi="Times New Roman" w:cs="Times New Roman"/>
        </w:rPr>
      </w:pPr>
    </w:p>
    <w:p w:rsidR="00684219" w:rsidRDefault="00325FB1" w:rsidP="00B1778C">
      <w:pPr>
        <w:spacing w:line="360" w:lineRule="auto"/>
        <w:rPr>
          <w:rFonts w:ascii="Times New Roman" w:hAnsi="Times New Roman" w:cs="Times New Roman"/>
          <w:sz w:val="24"/>
          <w:szCs w:val="24"/>
        </w:rPr>
      </w:pPr>
      <w:r w:rsidRPr="00F056D4">
        <w:rPr>
          <w:rFonts w:ascii="Times New Roman" w:hAnsi="Times New Roman" w:cs="Times New Roman"/>
          <w:sz w:val="24"/>
          <w:szCs w:val="24"/>
        </w:rPr>
        <w:t>Paris, M. 2000.</w:t>
      </w:r>
      <w:r w:rsidR="001F3EA4" w:rsidRPr="00F056D4">
        <w:rPr>
          <w:rFonts w:ascii="Times New Roman" w:hAnsi="Times New Roman" w:cs="Times New Roman"/>
          <w:sz w:val="24"/>
          <w:szCs w:val="24"/>
        </w:rPr>
        <w:t xml:space="preserve"> </w:t>
      </w:r>
      <w:r w:rsidR="001F3EA4" w:rsidRPr="00F056D4">
        <w:rPr>
          <w:rFonts w:ascii="Times New Roman" w:hAnsi="Times New Roman" w:cs="Times New Roman"/>
          <w:i/>
          <w:iCs/>
          <w:sz w:val="24"/>
          <w:szCs w:val="24"/>
        </w:rPr>
        <w:t>Warrior Nation: Images of War in British Popular Culture 1850-2000</w:t>
      </w:r>
      <w:r w:rsidRPr="00F056D4">
        <w:rPr>
          <w:rFonts w:ascii="Times New Roman" w:hAnsi="Times New Roman" w:cs="Times New Roman"/>
          <w:sz w:val="24"/>
          <w:szCs w:val="24"/>
        </w:rPr>
        <w:t xml:space="preserve"> London: </w:t>
      </w:r>
      <w:proofErr w:type="spellStart"/>
      <w:r w:rsidRPr="00F056D4">
        <w:rPr>
          <w:rFonts w:ascii="Times New Roman" w:hAnsi="Times New Roman" w:cs="Times New Roman"/>
          <w:sz w:val="24"/>
          <w:szCs w:val="24"/>
        </w:rPr>
        <w:t>Reaktion</w:t>
      </w:r>
      <w:proofErr w:type="spellEnd"/>
      <w:r w:rsidRPr="00F056D4">
        <w:rPr>
          <w:rFonts w:ascii="Times New Roman" w:hAnsi="Times New Roman" w:cs="Times New Roman"/>
          <w:sz w:val="24"/>
          <w:szCs w:val="24"/>
        </w:rPr>
        <w:t xml:space="preserve"> Books.</w:t>
      </w:r>
    </w:p>
    <w:p w:rsidR="00BB19A5" w:rsidRPr="00BB19A5" w:rsidRDefault="007A2950" w:rsidP="00325FB1">
      <w:pPr>
        <w:spacing w:line="360" w:lineRule="auto"/>
        <w:rPr>
          <w:rFonts w:ascii="Times New Roman" w:hAnsi="Times New Roman" w:cs="Times New Roman"/>
          <w:sz w:val="24"/>
          <w:szCs w:val="24"/>
        </w:rPr>
      </w:pPr>
      <w:r>
        <w:rPr>
          <w:rFonts w:ascii="Times New Roman" w:hAnsi="Times New Roman" w:cs="Times New Roman"/>
          <w:sz w:val="24"/>
          <w:szCs w:val="24"/>
        </w:rPr>
        <w:t xml:space="preserve">Potter, J. 2005. </w:t>
      </w:r>
      <w:r>
        <w:rPr>
          <w:rFonts w:ascii="Times New Roman" w:hAnsi="Times New Roman" w:cs="Times New Roman"/>
          <w:i/>
          <w:sz w:val="24"/>
          <w:szCs w:val="24"/>
        </w:rPr>
        <w:t>Boys in Khaki, Girls in Print: Women’s Literary Responses to the Great War</w:t>
      </w:r>
      <w:r>
        <w:rPr>
          <w:rFonts w:ascii="Times New Roman" w:hAnsi="Times New Roman" w:cs="Times New Roman"/>
          <w:sz w:val="24"/>
          <w:szCs w:val="24"/>
        </w:rPr>
        <w:t xml:space="preserve"> Oxford: Oxford University Press.</w:t>
      </w:r>
    </w:p>
    <w:sectPr w:rsidR="00BB19A5" w:rsidRPr="00BB19A5" w:rsidSect="0058345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217" w:rsidRDefault="00495217" w:rsidP="00703A57">
      <w:pPr>
        <w:spacing w:after="0" w:line="240" w:lineRule="auto"/>
      </w:pPr>
      <w:r>
        <w:separator/>
      </w:r>
    </w:p>
  </w:endnote>
  <w:endnote w:type="continuationSeparator" w:id="0">
    <w:p w:rsidR="00495217" w:rsidRDefault="00495217" w:rsidP="0070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217402"/>
      <w:docPartObj>
        <w:docPartGallery w:val="Page Numbers (Bottom of Page)"/>
        <w:docPartUnique/>
      </w:docPartObj>
    </w:sdtPr>
    <w:sdtEndPr>
      <w:rPr>
        <w:noProof/>
      </w:rPr>
    </w:sdtEndPr>
    <w:sdtContent>
      <w:p w:rsidR="00703A57" w:rsidRDefault="00DB685E">
        <w:pPr>
          <w:pStyle w:val="Footer"/>
          <w:jc w:val="center"/>
        </w:pPr>
        <w:r>
          <w:fldChar w:fldCharType="begin"/>
        </w:r>
        <w:r w:rsidR="00703A57">
          <w:instrText xml:space="preserve"> PAGE   \* MERGEFORMAT </w:instrText>
        </w:r>
        <w:r>
          <w:fldChar w:fldCharType="separate"/>
        </w:r>
        <w:r w:rsidR="0028792E">
          <w:rPr>
            <w:noProof/>
          </w:rPr>
          <w:t>15</w:t>
        </w:r>
        <w:r>
          <w:rPr>
            <w:noProof/>
          </w:rPr>
          <w:fldChar w:fldCharType="end"/>
        </w:r>
      </w:p>
    </w:sdtContent>
  </w:sdt>
  <w:p w:rsidR="00703A57" w:rsidRDefault="00703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217" w:rsidRDefault="00495217" w:rsidP="00703A57">
      <w:pPr>
        <w:spacing w:after="0" w:line="240" w:lineRule="auto"/>
      </w:pPr>
      <w:r>
        <w:separator/>
      </w:r>
    </w:p>
  </w:footnote>
  <w:footnote w:type="continuationSeparator" w:id="0">
    <w:p w:rsidR="00495217" w:rsidRDefault="00495217" w:rsidP="00703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318E9"/>
    <w:multiLevelType w:val="multilevel"/>
    <w:tmpl w:val="A590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EB29A7"/>
    <w:multiLevelType w:val="hybridMultilevel"/>
    <w:tmpl w:val="C92E7B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A1722F"/>
    <w:multiLevelType w:val="hybridMultilevel"/>
    <w:tmpl w:val="D3CA9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6B29CC"/>
    <w:multiLevelType w:val="hybridMultilevel"/>
    <w:tmpl w:val="5076114C"/>
    <w:lvl w:ilvl="0" w:tplc="FE7A42F2">
      <w:start w:val="1"/>
      <w:numFmt w:val="bullet"/>
      <w:lvlText w:val=""/>
      <w:lvlJc w:val="left"/>
      <w:pPr>
        <w:tabs>
          <w:tab w:val="num" w:pos="720"/>
        </w:tabs>
        <w:ind w:left="720" w:hanging="360"/>
      </w:pPr>
      <w:rPr>
        <w:rFonts w:ascii="Wingdings 2" w:hAnsi="Wingdings 2" w:hint="default"/>
      </w:rPr>
    </w:lvl>
    <w:lvl w:ilvl="1" w:tplc="BFBC0BA4" w:tentative="1">
      <w:start w:val="1"/>
      <w:numFmt w:val="bullet"/>
      <w:lvlText w:val=""/>
      <w:lvlJc w:val="left"/>
      <w:pPr>
        <w:tabs>
          <w:tab w:val="num" w:pos="1440"/>
        </w:tabs>
        <w:ind w:left="1440" w:hanging="360"/>
      </w:pPr>
      <w:rPr>
        <w:rFonts w:ascii="Wingdings 2" w:hAnsi="Wingdings 2" w:hint="default"/>
      </w:rPr>
    </w:lvl>
    <w:lvl w:ilvl="2" w:tplc="FD4E4C7C" w:tentative="1">
      <w:start w:val="1"/>
      <w:numFmt w:val="bullet"/>
      <w:lvlText w:val=""/>
      <w:lvlJc w:val="left"/>
      <w:pPr>
        <w:tabs>
          <w:tab w:val="num" w:pos="2160"/>
        </w:tabs>
        <w:ind w:left="2160" w:hanging="360"/>
      </w:pPr>
      <w:rPr>
        <w:rFonts w:ascii="Wingdings 2" w:hAnsi="Wingdings 2" w:hint="default"/>
      </w:rPr>
    </w:lvl>
    <w:lvl w:ilvl="3" w:tplc="C6AEAED0" w:tentative="1">
      <w:start w:val="1"/>
      <w:numFmt w:val="bullet"/>
      <w:lvlText w:val=""/>
      <w:lvlJc w:val="left"/>
      <w:pPr>
        <w:tabs>
          <w:tab w:val="num" w:pos="2880"/>
        </w:tabs>
        <w:ind w:left="2880" w:hanging="360"/>
      </w:pPr>
      <w:rPr>
        <w:rFonts w:ascii="Wingdings 2" w:hAnsi="Wingdings 2" w:hint="default"/>
      </w:rPr>
    </w:lvl>
    <w:lvl w:ilvl="4" w:tplc="E0D60912" w:tentative="1">
      <w:start w:val="1"/>
      <w:numFmt w:val="bullet"/>
      <w:lvlText w:val=""/>
      <w:lvlJc w:val="left"/>
      <w:pPr>
        <w:tabs>
          <w:tab w:val="num" w:pos="3600"/>
        </w:tabs>
        <w:ind w:left="3600" w:hanging="360"/>
      </w:pPr>
      <w:rPr>
        <w:rFonts w:ascii="Wingdings 2" w:hAnsi="Wingdings 2" w:hint="default"/>
      </w:rPr>
    </w:lvl>
    <w:lvl w:ilvl="5" w:tplc="7AA0BB52" w:tentative="1">
      <w:start w:val="1"/>
      <w:numFmt w:val="bullet"/>
      <w:lvlText w:val=""/>
      <w:lvlJc w:val="left"/>
      <w:pPr>
        <w:tabs>
          <w:tab w:val="num" w:pos="4320"/>
        </w:tabs>
        <w:ind w:left="4320" w:hanging="360"/>
      </w:pPr>
      <w:rPr>
        <w:rFonts w:ascii="Wingdings 2" w:hAnsi="Wingdings 2" w:hint="default"/>
      </w:rPr>
    </w:lvl>
    <w:lvl w:ilvl="6" w:tplc="D80844A6" w:tentative="1">
      <w:start w:val="1"/>
      <w:numFmt w:val="bullet"/>
      <w:lvlText w:val=""/>
      <w:lvlJc w:val="left"/>
      <w:pPr>
        <w:tabs>
          <w:tab w:val="num" w:pos="5040"/>
        </w:tabs>
        <w:ind w:left="5040" w:hanging="360"/>
      </w:pPr>
      <w:rPr>
        <w:rFonts w:ascii="Wingdings 2" w:hAnsi="Wingdings 2" w:hint="default"/>
      </w:rPr>
    </w:lvl>
    <w:lvl w:ilvl="7" w:tplc="FE4A0440" w:tentative="1">
      <w:start w:val="1"/>
      <w:numFmt w:val="bullet"/>
      <w:lvlText w:val=""/>
      <w:lvlJc w:val="left"/>
      <w:pPr>
        <w:tabs>
          <w:tab w:val="num" w:pos="5760"/>
        </w:tabs>
        <w:ind w:left="5760" w:hanging="360"/>
      </w:pPr>
      <w:rPr>
        <w:rFonts w:ascii="Wingdings 2" w:hAnsi="Wingdings 2" w:hint="default"/>
      </w:rPr>
    </w:lvl>
    <w:lvl w:ilvl="8" w:tplc="52FE5276" w:tentative="1">
      <w:start w:val="1"/>
      <w:numFmt w:val="bullet"/>
      <w:lvlText w:val=""/>
      <w:lvlJc w:val="left"/>
      <w:pPr>
        <w:tabs>
          <w:tab w:val="num" w:pos="6480"/>
        </w:tabs>
        <w:ind w:left="6480" w:hanging="360"/>
      </w:pPr>
      <w:rPr>
        <w:rFonts w:ascii="Wingdings 2" w:hAnsi="Wingdings 2" w:hint="default"/>
      </w:rPr>
    </w:lvl>
  </w:abstractNum>
  <w:abstractNum w:abstractNumId="4">
    <w:nsid w:val="6CF11E65"/>
    <w:multiLevelType w:val="hybridMultilevel"/>
    <w:tmpl w:val="91D88F8C"/>
    <w:lvl w:ilvl="0" w:tplc="640A3A9C">
      <w:start w:val="1"/>
      <w:numFmt w:val="bullet"/>
      <w:lvlText w:val=""/>
      <w:lvlJc w:val="left"/>
      <w:pPr>
        <w:tabs>
          <w:tab w:val="num" w:pos="720"/>
        </w:tabs>
        <w:ind w:left="720" w:hanging="360"/>
      </w:pPr>
      <w:rPr>
        <w:rFonts w:ascii="Wingdings 2" w:hAnsi="Wingdings 2" w:hint="default"/>
      </w:rPr>
    </w:lvl>
    <w:lvl w:ilvl="1" w:tplc="DA9E6546" w:tentative="1">
      <w:start w:val="1"/>
      <w:numFmt w:val="bullet"/>
      <w:lvlText w:val=""/>
      <w:lvlJc w:val="left"/>
      <w:pPr>
        <w:tabs>
          <w:tab w:val="num" w:pos="1440"/>
        </w:tabs>
        <w:ind w:left="1440" w:hanging="360"/>
      </w:pPr>
      <w:rPr>
        <w:rFonts w:ascii="Wingdings 2" w:hAnsi="Wingdings 2" w:hint="default"/>
      </w:rPr>
    </w:lvl>
    <w:lvl w:ilvl="2" w:tplc="8872F04A" w:tentative="1">
      <w:start w:val="1"/>
      <w:numFmt w:val="bullet"/>
      <w:lvlText w:val=""/>
      <w:lvlJc w:val="left"/>
      <w:pPr>
        <w:tabs>
          <w:tab w:val="num" w:pos="2160"/>
        </w:tabs>
        <w:ind w:left="2160" w:hanging="360"/>
      </w:pPr>
      <w:rPr>
        <w:rFonts w:ascii="Wingdings 2" w:hAnsi="Wingdings 2" w:hint="default"/>
      </w:rPr>
    </w:lvl>
    <w:lvl w:ilvl="3" w:tplc="0A8AAF58" w:tentative="1">
      <w:start w:val="1"/>
      <w:numFmt w:val="bullet"/>
      <w:lvlText w:val=""/>
      <w:lvlJc w:val="left"/>
      <w:pPr>
        <w:tabs>
          <w:tab w:val="num" w:pos="2880"/>
        </w:tabs>
        <w:ind w:left="2880" w:hanging="360"/>
      </w:pPr>
      <w:rPr>
        <w:rFonts w:ascii="Wingdings 2" w:hAnsi="Wingdings 2" w:hint="default"/>
      </w:rPr>
    </w:lvl>
    <w:lvl w:ilvl="4" w:tplc="4FB2CD84" w:tentative="1">
      <w:start w:val="1"/>
      <w:numFmt w:val="bullet"/>
      <w:lvlText w:val=""/>
      <w:lvlJc w:val="left"/>
      <w:pPr>
        <w:tabs>
          <w:tab w:val="num" w:pos="3600"/>
        </w:tabs>
        <w:ind w:left="3600" w:hanging="360"/>
      </w:pPr>
      <w:rPr>
        <w:rFonts w:ascii="Wingdings 2" w:hAnsi="Wingdings 2" w:hint="default"/>
      </w:rPr>
    </w:lvl>
    <w:lvl w:ilvl="5" w:tplc="E244F3C0" w:tentative="1">
      <w:start w:val="1"/>
      <w:numFmt w:val="bullet"/>
      <w:lvlText w:val=""/>
      <w:lvlJc w:val="left"/>
      <w:pPr>
        <w:tabs>
          <w:tab w:val="num" w:pos="4320"/>
        </w:tabs>
        <w:ind w:left="4320" w:hanging="360"/>
      </w:pPr>
      <w:rPr>
        <w:rFonts w:ascii="Wingdings 2" w:hAnsi="Wingdings 2" w:hint="default"/>
      </w:rPr>
    </w:lvl>
    <w:lvl w:ilvl="6" w:tplc="CE566E66" w:tentative="1">
      <w:start w:val="1"/>
      <w:numFmt w:val="bullet"/>
      <w:lvlText w:val=""/>
      <w:lvlJc w:val="left"/>
      <w:pPr>
        <w:tabs>
          <w:tab w:val="num" w:pos="5040"/>
        </w:tabs>
        <w:ind w:left="5040" w:hanging="360"/>
      </w:pPr>
      <w:rPr>
        <w:rFonts w:ascii="Wingdings 2" w:hAnsi="Wingdings 2" w:hint="default"/>
      </w:rPr>
    </w:lvl>
    <w:lvl w:ilvl="7" w:tplc="C85AD7CC" w:tentative="1">
      <w:start w:val="1"/>
      <w:numFmt w:val="bullet"/>
      <w:lvlText w:val=""/>
      <w:lvlJc w:val="left"/>
      <w:pPr>
        <w:tabs>
          <w:tab w:val="num" w:pos="5760"/>
        </w:tabs>
        <w:ind w:left="5760" w:hanging="360"/>
      </w:pPr>
      <w:rPr>
        <w:rFonts w:ascii="Wingdings 2" w:hAnsi="Wingdings 2" w:hint="default"/>
      </w:rPr>
    </w:lvl>
    <w:lvl w:ilvl="8" w:tplc="33E6513E"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35783"/>
    <w:rsid w:val="000075AC"/>
    <w:rsid w:val="00011D23"/>
    <w:rsid w:val="00035783"/>
    <w:rsid w:val="00043ABA"/>
    <w:rsid w:val="00045DA0"/>
    <w:rsid w:val="00052371"/>
    <w:rsid w:val="000547AB"/>
    <w:rsid w:val="00056A23"/>
    <w:rsid w:val="00057B62"/>
    <w:rsid w:val="00065EE9"/>
    <w:rsid w:val="000802B6"/>
    <w:rsid w:val="0008208E"/>
    <w:rsid w:val="00082269"/>
    <w:rsid w:val="00090633"/>
    <w:rsid w:val="000957B1"/>
    <w:rsid w:val="000A2899"/>
    <w:rsid w:val="000B21BB"/>
    <w:rsid w:val="000B2D3A"/>
    <w:rsid w:val="000B491C"/>
    <w:rsid w:val="000B6F67"/>
    <w:rsid w:val="000C0E39"/>
    <w:rsid w:val="000C3360"/>
    <w:rsid w:val="000D62A6"/>
    <w:rsid w:val="000E2034"/>
    <w:rsid w:val="000E2E72"/>
    <w:rsid w:val="000E77E8"/>
    <w:rsid w:val="000F440D"/>
    <w:rsid w:val="000F5D39"/>
    <w:rsid w:val="00110271"/>
    <w:rsid w:val="001178C6"/>
    <w:rsid w:val="00136608"/>
    <w:rsid w:val="0014653F"/>
    <w:rsid w:val="001477D2"/>
    <w:rsid w:val="00163E9D"/>
    <w:rsid w:val="001647A3"/>
    <w:rsid w:val="00165485"/>
    <w:rsid w:val="00174F95"/>
    <w:rsid w:val="0017662A"/>
    <w:rsid w:val="0017729B"/>
    <w:rsid w:val="00191A27"/>
    <w:rsid w:val="00192DF8"/>
    <w:rsid w:val="0019456F"/>
    <w:rsid w:val="0019512B"/>
    <w:rsid w:val="00197FE1"/>
    <w:rsid w:val="001A3580"/>
    <w:rsid w:val="001A6CDE"/>
    <w:rsid w:val="001B318F"/>
    <w:rsid w:val="001D263F"/>
    <w:rsid w:val="001E53B6"/>
    <w:rsid w:val="001F3EA4"/>
    <w:rsid w:val="00202CE5"/>
    <w:rsid w:val="00203C2B"/>
    <w:rsid w:val="002060C5"/>
    <w:rsid w:val="00210B90"/>
    <w:rsid w:val="00211E9C"/>
    <w:rsid w:val="00217FD1"/>
    <w:rsid w:val="0022174F"/>
    <w:rsid w:val="00245278"/>
    <w:rsid w:val="00254AD3"/>
    <w:rsid w:val="00257036"/>
    <w:rsid w:val="00257624"/>
    <w:rsid w:val="002619E9"/>
    <w:rsid w:val="00263213"/>
    <w:rsid w:val="0028792E"/>
    <w:rsid w:val="002A1811"/>
    <w:rsid w:val="002A64BF"/>
    <w:rsid w:val="002B0B26"/>
    <w:rsid w:val="002B4288"/>
    <w:rsid w:val="002B4815"/>
    <w:rsid w:val="002C15CC"/>
    <w:rsid w:val="002C3153"/>
    <w:rsid w:val="002C764E"/>
    <w:rsid w:val="002D7F42"/>
    <w:rsid w:val="002E3911"/>
    <w:rsid w:val="002E79FF"/>
    <w:rsid w:val="002F303D"/>
    <w:rsid w:val="002F5CDB"/>
    <w:rsid w:val="00320643"/>
    <w:rsid w:val="003246E6"/>
    <w:rsid w:val="00325FB1"/>
    <w:rsid w:val="0033420E"/>
    <w:rsid w:val="003605CB"/>
    <w:rsid w:val="00362096"/>
    <w:rsid w:val="00372527"/>
    <w:rsid w:val="003725A0"/>
    <w:rsid w:val="00382FCA"/>
    <w:rsid w:val="00384453"/>
    <w:rsid w:val="003A4960"/>
    <w:rsid w:val="003B6068"/>
    <w:rsid w:val="003C5601"/>
    <w:rsid w:val="003D422A"/>
    <w:rsid w:val="003D5D65"/>
    <w:rsid w:val="003E0EA5"/>
    <w:rsid w:val="003E1DFF"/>
    <w:rsid w:val="003F0C54"/>
    <w:rsid w:val="003F2923"/>
    <w:rsid w:val="003F4F84"/>
    <w:rsid w:val="004038AE"/>
    <w:rsid w:val="00410641"/>
    <w:rsid w:val="00421E79"/>
    <w:rsid w:val="00434DC7"/>
    <w:rsid w:val="00437E0F"/>
    <w:rsid w:val="00451369"/>
    <w:rsid w:val="0045205B"/>
    <w:rsid w:val="0045371C"/>
    <w:rsid w:val="004618F4"/>
    <w:rsid w:val="00467C2D"/>
    <w:rsid w:val="00474677"/>
    <w:rsid w:val="00474D58"/>
    <w:rsid w:val="004759FC"/>
    <w:rsid w:val="00477B73"/>
    <w:rsid w:val="004803E5"/>
    <w:rsid w:val="00483356"/>
    <w:rsid w:val="00483CCE"/>
    <w:rsid w:val="00484EAD"/>
    <w:rsid w:val="00494611"/>
    <w:rsid w:val="00495217"/>
    <w:rsid w:val="004A1D8D"/>
    <w:rsid w:val="004A77CA"/>
    <w:rsid w:val="004B05AC"/>
    <w:rsid w:val="004B41AA"/>
    <w:rsid w:val="004C6C79"/>
    <w:rsid w:val="004D54FE"/>
    <w:rsid w:val="004E5BDF"/>
    <w:rsid w:val="004E6D61"/>
    <w:rsid w:val="004F73A1"/>
    <w:rsid w:val="00501F7A"/>
    <w:rsid w:val="00502979"/>
    <w:rsid w:val="00516CD5"/>
    <w:rsid w:val="00516D4B"/>
    <w:rsid w:val="0053000E"/>
    <w:rsid w:val="00531593"/>
    <w:rsid w:val="00540D0E"/>
    <w:rsid w:val="00541FB6"/>
    <w:rsid w:val="00545036"/>
    <w:rsid w:val="005479F2"/>
    <w:rsid w:val="005511AC"/>
    <w:rsid w:val="0055201A"/>
    <w:rsid w:val="0055282D"/>
    <w:rsid w:val="00564E2A"/>
    <w:rsid w:val="00573A9E"/>
    <w:rsid w:val="00583459"/>
    <w:rsid w:val="00583E2D"/>
    <w:rsid w:val="005B07D3"/>
    <w:rsid w:val="005B705B"/>
    <w:rsid w:val="005B70E9"/>
    <w:rsid w:val="005B78C8"/>
    <w:rsid w:val="005C24F8"/>
    <w:rsid w:val="005C54B9"/>
    <w:rsid w:val="005E37AA"/>
    <w:rsid w:val="005F66AC"/>
    <w:rsid w:val="005F7CD4"/>
    <w:rsid w:val="00615827"/>
    <w:rsid w:val="00622643"/>
    <w:rsid w:val="0062312B"/>
    <w:rsid w:val="00623DE2"/>
    <w:rsid w:val="00630272"/>
    <w:rsid w:val="006312FB"/>
    <w:rsid w:val="00640B82"/>
    <w:rsid w:val="00671C7D"/>
    <w:rsid w:val="00681F4E"/>
    <w:rsid w:val="00684219"/>
    <w:rsid w:val="006915FF"/>
    <w:rsid w:val="006A5B50"/>
    <w:rsid w:val="006C1EC4"/>
    <w:rsid w:val="006D42BE"/>
    <w:rsid w:val="006D4E04"/>
    <w:rsid w:val="006E31DD"/>
    <w:rsid w:val="006E4FB7"/>
    <w:rsid w:val="006F0E9A"/>
    <w:rsid w:val="006F6DEC"/>
    <w:rsid w:val="006F7961"/>
    <w:rsid w:val="007002CA"/>
    <w:rsid w:val="00703A57"/>
    <w:rsid w:val="007108B6"/>
    <w:rsid w:val="0071542B"/>
    <w:rsid w:val="00721EF2"/>
    <w:rsid w:val="007237AB"/>
    <w:rsid w:val="007321C2"/>
    <w:rsid w:val="00734BDE"/>
    <w:rsid w:val="00740539"/>
    <w:rsid w:val="0074088A"/>
    <w:rsid w:val="007549F1"/>
    <w:rsid w:val="0075517B"/>
    <w:rsid w:val="00781ACD"/>
    <w:rsid w:val="00782296"/>
    <w:rsid w:val="0078559C"/>
    <w:rsid w:val="0078567B"/>
    <w:rsid w:val="007868CE"/>
    <w:rsid w:val="00794B59"/>
    <w:rsid w:val="007A2950"/>
    <w:rsid w:val="007A47D1"/>
    <w:rsid w:val="007A7F08"/>
    <w:rsid w:val="007B34DC"/>
    <w:rsid w:val="007B3B31"/>
    <w:rsid w:val="007B7224"/>
    <w:rsid w:val="007D5A67"/>
    <w:rsid w:val="007E0B36"/>
    <w:rsid w:val="007E695C"/>
    <w:rsid w:val="00813865"/>
    <w:rsid w:val="00820370"/>
    <w:rsid w:val="00821E0F"/>
    <w:rsid w:val="008270D1"/>
    <w:rsid w:val="00834FCD"/>
    <w:rsid w:val="008626CF"/>
    <w:rsid w:val="00863827"/>
    <w:rsid w:val="00865891"/>
    <w:rsid w:val="0088207F"/>
    <w:rsid w:val="00895160"/>
    <w:rsid w:val="008A58F9"/>
    <w:rsid w:val="008B1578"/>
    <w:rsid w:val="008B2212"/>
    <w:rsid w:val="008B55D1"/>
    <w:rsid w:val="008B6C3F"/>
    <w:rsid w:val="008C1BF2"/>
    <w:rsid w:val="008D6D83"/>
    <w:rsid w:val="008E0592"/>
    <w:rsid w:val="00901F44"/>
    <w:rsid w:val="00902E14"/>
    <w:rsid w:val="00903930"/>
    <w:rsid w:val="00905BAF"/>
    <w:rsid w:val="00915C0F"/>
    <w:rsid w:val="00940FCB"/>
    <w:rsid w:val="00944CB7"/>
    <w:rsid w:val="00950C47"/>
    <w:rsid w:val="0095267E"/>
    <w:rsid w:val="009557E8"/>
    <w:rsid w:val="00955894"/>
    <w:rsid w:val="0097164F"/>
    <w:rsid w:val="009720F2"/>
    <w:rsid w:val="0097351F"/>
    <w:rsid w:val="00975DF4"/>
    <w:rsid w:val="00976E49"/>
    <w:rsid w:val="009813C9"/>
    <w:rsid w:val="00981816"/>
    <w:rsid w:val="00992973"/>
    <w:rsid w:val="009A0430"/>
    <w:rsid w:val="009A2646"/>
    <w:rsid w:val="009A4931"/>
    <w:rsid w:val="009B5A7B"/>
    <w:rsid w:val="009B6207"/>
    <w:rsid w:val="009B6763"/>
    <w:rsid w:val="009B789B"/>
    <w:rsid w:val="009D1230"/>
    <w:rsid w:val="009E3418"/>
    <w:rsid w:val="009E5D0C"/>
    <w:rsid w:val="009F0BAD"/>
    <w:rsid w:val="009F73C0"/>
    <w:rsid w:val="00A02AB2"/>
    <w:rsid w:val="00A0432D"/>
    <w:rsid w:val="00A252AC"/>
    <w:rsid w:val="00A30578"/>
    <w:rsid w:val="00A34200"/>
    <w:rsid w:val="00A405E0"/>
    <w:rsid w:val="00A412AE"/>
    <w:rsid w:val="00A46089"/>
    <w:rsid w:val="00A47694"/>
    <w:rsid w:val="00A5612A"/>
    <w:rsid w:val="00A64A65"/>
    <w:rsid w:val="00A7028C"/>
    <w:rsid w:val="00A70E86"/>
    <w:rsid w:val="00A7158E"/>
    <w:rsid w:val="00A73198"/>
    <w:rsid w:val="00A736F7"/>
    <w:rsid w:val="00A81C05"/>
    <w:rsid w:val="00A838C0"/>
    <w:rsid w:val="00AA26AC"/>
    <w:rsid w:val="00AA4270"/>
    <w:rsid w:val="00AA7970"/>
    <w:rsid w:val="00AB3C44"/>
    <w:rsid w:val="00AB6621"/>
    <w:rsid w:val="00AC13EE"/>
    <w:rsid w:val="00AD64D1"/>
    <w:rsid w:val="00AE3A13"/>
    <w:rsid w:val="00AF57DC"/>
    <w:rsid w:val="00AF58E7"/>
    <w:rsid w:val="00B02C43"/>
    <w:rsid w:val="00B1778C"/>
    <w:rsid w:val="00B375A9"/>
    <w:rsid w:val="00B42D64"/>
    <w:rsid w:val="00B504B4"/>
    <w:rsid w:val="00B70504"/>
    <w:rsid w:val="00B73A1C"/>
    <w:rsid w:val="00B73CF7"/>
    <w:rsid w:val="00B75270"/>
    <w:rsid w:val="00B81FBB"/>
    <w:rsid w:val="00B83428"/>
    <w:rsid w:val="00B85371"/>
    <w:rsid w:val="00BA4169"/>
    <w:rsid w:val="00BA6B09"/>
    <w:rsid w:val="00BB19A5"/>
    <w:rsid w:val="00BB3444"/>
    <w:rsid w:val="00BC61B8"/>
    <w:rsid w:val="00BC701C"/>
    <w:rsid w:val="00BD5F2A"/>
    <w:rsid w:val="00BD6625"/>
    <w:rsid w:val="00BE4BB6"/>
    <w:rsid w:val="00BE544D"/>
    <w:rsid w:val="00BE56E6"/>
    <w:rsid w:val="00BF2CF6"/>
    <w:rsid w:val="00C0282F"/>
    <w:rsid w:val="00C03E5B"/>
    <w:rsid w:val="00C1113F"/>
    <w:rsid w:val="00C21B46"/>
    <w:rsid w:val="00C2480E"/>
    <w:rsid w:val="00C32AD4"/>
    <w:rsid w:val="00C334CF"/>
    <w:rsid w:val="00C51377"/>
    <w:rsid w:val="00C5236A"/>
    <w:rsid w:val="00C54F52"/>
    <w:rsid w:val="00C561BA"/>
    <w:rsid w:val="00C5749D"/>
    <w:rsid w:val="00C67EF9"/>
    <w:rsid w:val="00C86E5B"/>
    <w:rsid w:val="00C96F04"/>
    <w:rsid w:val="00CA2783"/>
    <w:rsid w:val="00CA6F0A"/>
    <w:rsid w:val="00CB120A"/>
    <w:rsid w:val="00CC2041"/>
    <w:rsid w:val="00CC584C"/>
    <w:rsid w:val="00CD7590"/>
    <w:rsid w:val="00CE254C"/>
    <w:rsid w:val="00CF093D"/>
    <w:rsid w:val="00D01555"/>
    <w:rsid w:val="00D072BE"/>
    <w:rsid w:val="00D13F3F"/>
    <w:rsid w:val="00D176FB"/>
    <w:rsid w:val="00D21644"/>
    <w:rsid w:val="00D25819"/>
    <w:rsid w:val="00D3154C"/>
    <w:rsid w:val="00D32FEA"/>
    <w:rsid w:val="00D35860"/>
    <w:rsid w:val="00D35955"/>
    <w:rsid w:val="00D36A65"/>
    <w:rsid w:val="00D402BD"/>
    <w:rsid w:val="00D535F8"/>
    <w:rsid w:val="00D62906"/>
    <w:rsid w:val="00D6399D"/>
    <w:rsid w:val="00D64570"/>
    <w:rsid w:val="00D677C3"/>
    <w:rsid w:val="00D949EB"/>
    <w:rsid w:val="00D9609C"/>
    <w:rsid w:val="00D97EF7"/>
    <w:rsid w:val="00DB685E"/>
    <w:rsid w:val="00DB6C95"/>
    <w:rsid w:val="00DC1DBF"/>
    <w:rsid w:val="00DC77BB"/>
    <w:rsid w:val="00DE5B1A"/>
    <w:rsid w:val="00DF3BA8"/>
    <w:rsid w:val="00E0290D"/>
    <w:rsid w:val="00E041E3"/>
    <w:rsid w:val="00E1050F"/>
    <w:rsid w:val="00E21377"/>
    <w:rsid w:val="00E23B7A"/>
    <w:rsid w:val="00E25D31"/>
    <w:rsid w:val="00E273CF"/>
    <w:rsid w:val="00E321B9"/>
    <w:rsid w:val="00E3700F"/>
    <w:rsid w:val="00E458F6"/>
    <w:rsid w:val="00E465FC"/>
    <w:rsid w:val="00E47A29"/>
    <w:rsid w:val="00E562B5"/>
    <w:rsid w:val="00E7187E"/>
    <w:rsid w:val="00E71D7A"/>
    <w:rsid w:val="00E7363C"/>
    <w:rsid w:val="00E7453D"/>
    <w:rsid w:val="00E7497E"/>
    <w:rsid w:val="00E81F56"/>
    <w:rsid w:val="00E92484"/>
    <w:rsid w:val="00EC66BA"/>
    <w:rsid w:val="00ED2972"/>
    <w:rsid w:val="00ED3BA6"/>
    <w:rsid w:val="00ED4B84"/>
    <w:rsid w:val="00EE3E3A"/>
    <w:rsid w:val="00EE5AD5"/>
    <w:rsid w:val="00EF2056"/>
    <w:rsid w:val="00EF445C"/>
    <w:rsid w:val="00F01AEB"/>
    <w:rsid w:val="00F04697"/>
    <w:rsid w:val="00F056D4"/>
    <w:rsid w:val="00F13F37"/>
    <w:rsid w:val="00F2126B"/>
    <w:rsid w:val="00F23AFB"/>
    <w:rsid w:val="00F271DA"/>
    <w:rsid w:val="00F37BDF"/>
    <w:rsid w:val="00F54A60"/>
    <w:rsid w:val="00F6057B"/>
    <w:rsid w:val="00F623D5"/>
    <w:rsid w:val="00F66D93"/>
    <w:rsid w:val="00F71673"/>
    <w:rsid w:val="00F776C6"/>
    <w:rsid w:val="00F84A95"/>
    <w:rsid w:val="00F86798"/>
    <w:rsid w:val="00F90DDB"/>
    <w:rsid w:val="00F9305D"/>
    <w:rsid w:val="00FA0C82"/>
    <w:rsid w:val="00FB20FB"/>
    <w:rsid w:val="00FC1F08"/>
    <w:rsid w:val="00FC5FE3"/>
    <w:rsid w:val="00FE332C"/>
    <w:rsid w:val="00FE4A13"/>
    <w:rsid w:val="00FE58B0"/>
    <w:rsid w:val="00FE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7D8C1-0BFF-435C-ACB2-1131C262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57"/>
  </w:style>
  <w:style w:type="paragraph" w:styleId="Footer">
    <w:name w:val="footer"/>
    <w:basedOn w:val="Normal"/>
    <w:link w:val="FooterChar"/>
    <w:uiPriority w:val="99"/>
    <w:unhideWhenUsed/>
    <w:rsid w:val="00703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57"/>
  </w:style>
  <w:style w:type="paragraph" w:styleId="BalloonText">
    <w:name w:val="Balloon Text"/>
    <w:basedOn w:val="Normal"/>
    <w:link w:val="BalloonTextChar"/>
    <w:uiPriority w:val="99"/>
    <w:semiHidden/>
    <w:unhideWhenUsed/>
    <w:rsid w:val="00ED3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BA6"/>
    <w:rPr>
      <w:rFonts w:ascii="Tahoma" w:hAnsi="Tahoma" w:cs="Tahoma"/>
      <w:sz w:val="16"/>
      <w:szCs w:val="16"/>
    </w:rPr>
  </w:style>
  <w:style w:type="paragraph" w:styleId="ListParagraph">
    <w:name w:val="List Paragraph"/>
    <w:basedOn w:val="Normal"/>
    <w:uiPriority w:val="34"/>
    <w:qFormat/>
    <w:rsid w:val="00451369"/>
    <w:pPr>
      <w:ind w:left="720"/>
      <w:contextualSpacing/>
    </w:pPr>
  </w:style>
  <w:style w:type="character" w:styleId="Hyperlink">
    <w:name w:val="Hyperlink"/>
    <w:basedOn w:val="DefaultParagraphFont"/>
    <w:uiPriority w:val="99"/>
    <w:unhideWhenUsed/>
    <w:rsid w:val="00451369"/>
    <w:rPr>
      <w:color w:val="0000FF" w:themeColor="hyperlink"/>
      <w:u w:val="single"/>
    </w:rPr>
  </w:style>
  <w:style w:type="character" w:styleId="FollowedHyperlink">
    <w:name w:val="FollowedHyperlink"/>
    <w:basedOn w:val="DefaultParagraphFont"/>
    <w:uiPriority w:val="99"/>
    <w:semiHidden/>
    <w:unhideWhenUsed/>
    <w:rsid w:val="0055282D"/>
    <w:rPr>
      <w:color w:val="800080" w:themeColor="followedHyperlink"/>
      <w:u w:val="single"/>
    </w:rPr>
  </w:style>
  <w:style w:type="paragraph" w:customStyle="1" w:styleId="Default">
    <w:name w:val="Default"/>
    <w:rsid w:val="00CC584C"/>
    <w:pPr>
      <w:autoSpaceDE w:val="0"/>
      <w:autoSpaceDN w:val="0"/>
      <w:adjustRightInd w:val="0"/>
      <w:spacing w:after="0" w:line="240" w:lineRule="auto"/>
    </w:pPr>
    <w:rPr>
      <w:rFonts w:ascii="Code" w:hAnsi="Code" w:cs="Code"/>
      <w:color w:val="000000"/>
      <w:sz w:val="24"/>
      <w:szCs w:val="24"/>
    </w:rPr>
  </w:style>
  <w:style w:type="paragraph" w:styleId="z-TopofForm">
    <w:name w:val="HTML Top of Form"/>
    <w:basedOn w:val="Normal"/>
    <w:next w:val="Normal"/>
    <w:link w:val="z-TopofFormChar"/>
    <w:hidden/>
    <w:uiPriority w:val="99"/>
    <w:semiHidden/>
    <w:unhideWhenUsed/>
    <w:rsid w:val="006915F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915F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915F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915FF"/>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2529">
      <w:bodyDiv w:val="1"/>
      <w:marLeft w:val="0"/>
      <w:marRight w:val="0"/>
      <w:marTop w:val="0"/>
      <w:marBottom w:val="0"/>
      <w:divBdr>
        <w:top w:val="none" w:sz="0" w:space="0" w:color="auto"/>
        <w:left w:val="none" w:sz="0" w:space="0" w:color="auto"/>
        <w:bottom w:val="none" w:sz="0" w:space="0" w:color="auto"/>
        <w:right w:val="none" w:sz="0" w:space="0" w:color="auto"/>
      </w:divBdr>
      <w:divsChild>
        <w:div w:id="725027818">
          <w:marLeft w:val="0"/>
          <w:marRight w:val="0"/>
          <w:marTop w:val="0"/>
          <w:marBottom w:val="0"/>
          <w:divBdr>
            <w:top w:val="none" w:sz="0" w:space="0" w:color="auto"/>
            <w:left w:val="none" w:sz="0" w:space="0" w:color="auto"/>
            <w:bottom w:val="none" w:sz="0" w:space="0" w:color="auto"/>
            <w:right w:val="none" w:sz="0" w:space="0" w:color="auto"/>
          </w:divBdr>
          <w:divsChild>
            <w:div w:id="1843660418">
              <w:marLeft w:val="0"/>
              <w:marRight w:val="0"/>
              <w:marTop w:val="0"/>
              <w:marBottom w:val="0"/>
              <w:divBdr>
                <w:top w:val="none" w:sz="0" w:space="0" w:color="auto"/>
                <w:left w:val="none" w:sz="0" w:space="0" w:color="auto"/>
                <w:bottom w:val="none" w:sz="0" w:space="0" w:color="auto"/>
                <w:right w:val="none" w:sz="0" w:space="0" w:color="auto"/>
              </w:divBdr>
              <w:divsChild>
                <w:div w:id="1604023894">
                  <w:marLeft w:val="0"/>
                  <w:marRight w:val="0"/>
                  <w:marTop w:val="0"/>
                  <w:marBottom w:val="0"/>
                  <w:divBdr>
                    <w:top w:val="none" w:sz="0" w:space="0" w:color="auto"/>
                    <w:left w:val="none" w:sz="0" w:space="0" w:color="auto"/>
                    <w:bottom w:val="none" w:sz="0" w:space="0" w:color="auto"/>
                    <w:right w:val="none" w:sz="0" w:space="0" w:color="auto"/>
                  </w:divBdr>
                  <w:divsChild>
                    <w:div w:id="809205431">
                      <w:marLeft w:val="0"/>
                      <w:marRight w:val="0"/>
                      <w:marTop w:val="0"/>
                      <w:marBottom w:val="0"/>
                      <w:divBdr>
                        <w:top w:val="none" w:sz="0" w:space="0" w:color="auto"/>
                        <w:left w:val="none" w:sz="0" w:space="0" w:color="auto"/>
                        <w:bottom w:val="none" w:sz="0" w:space="0" w:color="auto"/>
                        <w:right w:val="none" w:sz="0" w:space="0" w:color="auto"/>
                      </w:divBdr>
                      <w:divsChild>
                        <w:div w:id="311955358">
                          <w:marLeft w:val="0"/>
                          <w:marRight w:val="0"/>
                          <w:marTop w:val="0"/>
                          <w:marBottom w:val="0"/>
                          <w:divBdr>
                            <w:top w:val="none" w:sz="0" w:space="0" w:color="auto"/>
                            <w:left w:val="none" w:sz="0" w:space="0" w:color="auto"/>
                            <w:bottom w:val="none" w:sz="0" w:space="0" w:color="auto"/>
                            <w:right w:val="none" w:sz="0" w:space="0" w:color="auto"/>
                          </w:divBdr>
                          <w:divsChild>
                            <w:div w:id="2125345035">
                              <w:marLeft w:val="0"/>
                              <w:marRight w:val="0"/>
                              <w:marTop w:val="0"/>
                              <w:marBottom w:val="0"/>
                              <w:divBdr>
                                <w:top w:val="none" w:sz="0" w:space="0" w:color="auto"/>
                                <w:left w:val="none" w:sz="0" w:space="0" w:color="auto"/>
                                <w:bottom w:val="none" w:sz="0" w:space="0" w:color="auto"/>
                                <w:right w:val="none" w:sz="0" w:space="0" w:color="auto"/>
                              </w:divBdr>
                              <w:divsChild>
                                <w:div w:id="17935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265">
                          <w:marLeft w:val="0"/>
                          <w:marRight w:val="0"/>
                          <w:marTop w:val="0"/>
                          <w:marBottom w:val="0"/>
                          <w:divBdr>
                            <w:top w:val="none" w:sz="0" w:space="0" w:color="auto"/>
                            <w:left w:val="none" w:sz="0" w:space="0" w:color="auto"/>
                            <w:bottom w:val="none" w:sz="0" w:space="0" w:color="auto"/>
                            <w:right w:val="none" w:sz="0" w:space="0" w:color="auto"/>
                          </w:divBdr>
                          <w:divsChild>
                            <w:div w:id="14549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839901">
      <w:bodyDiv w:val="1"/>
      <w:marLeft w:val="0"/>
      <w:marRight w:val="0"/>
      <w:marTop w:val="0"/>
      <w:marBottom w:val="0"/>
      <w:divBdr>
        <w:top w:val="none" w:sz="0" w:space="0" w:color="auto"/>
        <w:left w:val="none" w:sz="0" w:space="0" w:color="auto"/>
        <w:bottom w:val="none" w:sz="0" w:space="0" w:color="auto"/>
        <w:right w:val="none" w:sz="0" w:space="0" w:color="auto"/>
      </w:divBdr>
      <w:divsChild>
        <w:div w:id="499540218">
          <w:marLeft w:val="864"/>
          <w:marRight w:val="0"/>
          <w:marTop w:val="106"/>
          <w:marBottom w:val="0"/>
          <w:divBdr>
            <w:top w:val="none" w:sz="0" w:space="0" w:color="auto"/>
            <w:left w:val="none" w:sz="0" w:space="0" w:color="auto"/>
            <w:bottom w:val="none" w:sz="0" w:space="0" w:color="auto"/>
            <w:right w:val="none" w:sz="0" w:space="0" w:color="auto"/>
          </w:divBdr>
        </w:div>
        <w:div w:id="17707691">
          <w:marLeft w:val="864"/>
          <w:marRight w:val="0"/>
          <w:marTop w:val="106"/>
          <w:marBottom w:val="0"/>
          <w:divBdr>
            <w:top w:val="none" w:sz="0" w:space="0" w:color="auto"/>
            <w:left w:val="none" w:sz="0" w:space="0" w:color="auto"/>
            <w:bottom w:val="none" w:sz="0" w:space="0" w:color="auto"/>
            <w:right w:val="none" w:sz="0" w:space="0" w:color="auto"/>
          </w:divBdr>
        </w:div>
        <w:div w:id="1398432764">
          <w:marLeft w:val="864"/>
          <w:marRight w:val="0"/>
          <w:marTop w:val="106"/>
          <w:marBottom w:val="0"/>
          <w:divBdr>
            <w:top w:val="none" w:sz="0" w:space="0" w:color="auto"/>
            <w:left w:val="none" w:sz="0" w:space="0" w:color="auto"/>
            <w:bottom w:val="none" w:sz="0" w:space="0" w:color="auto"/>
            <w:right w:val="none" w:sz="0" w:space="0" w:color="auto"/>
          </w:divBdr>
        </w:div>
        <w:div w:id="1499151626">
          <w:marLeft w:val="864"/>
          <w:marRight w:val="0"/>
          <w:marTop w:val="106"/>
          <w:marBottom w:val="0"/>
          <w:divBdr>
            <w:top w:val="none" w:sz="0" w:space="0" w:color="auto"/>
            <w:left w:val="none" w:sz="0" w:space="0" w:color="auto"/>
            <w:bottom w:val="none" w:sz="0" w:space="0" w:color="auto"/>
            <w:right w:val="none" w:sz="0" w:space="0" w:color="auto"/>
          </w:divBdr>
        </w:div>
        <w:div w:id="938562195">
          <w:marLeft w:val="864"/>
          <w:marRight w:val="0"/>
          <w:marTop w:val="106"/>
          <w:marBottom w:val="0"/>
          <w:divBdr>
            <w:top w:val="none" w:sz="0" w:space="0" w:color="auto"/>
            <w:left w:val="none" w:sz="0" w:space="0" w:color="auto"/>
            <w:bottom w:val="none" w:sz="0" w:space="0" w:color="auto"/>
            <w:right w:val="none" w:sz="0" w:space="0" w:color="auto"/>
          </w:divBdr>
        </w:div>
        <w:div w:id="2001038963">
          <w:marLeft w:val="864"/>
          <w:marRight w:val="0"/>
          <w:marTop w:val="86"/>
          <w:marBottom w:val="0"/>
          <w:divBdr>
            <w:top w:val="none" w:sz="0" w:space="0" w:color="auto"/>
            <w:left w:val="none" w:sz="0" w:space="0" w:color="auto"/>
            <w:bottom w:val="none" w:sz="0" w:space="0" w:color="auto"/>
            <w:right w:val="none" w:sz="0" w:space="0" w:color="auto"/>
          </w:divBdr>
        </w:div>
      </w:divsChild>
    </w:div>
    <w:div w:id="1936395878">
      <w:bodyDiv w:val="1"/>
      <w:marLeft w:val="0"/>
      <w:marRight w:val="0"/>
      <w:marTop w:val="0"/>
      <w:marBottom w:val="0"/>
      <w:divBdr>
        <w:top w:val="none" w:sz="0" w:space="0" w:color="auto"/>
        <w:left w:val="none" w:sz="0" w:space="0" w:color="auto"/>
        <w:bottom w:val="none" w:sz="0" w:space="0" w:color="auto"/>
        <w:right w:val="none" w:sz="0" w:space="0" w:color="auto"/>
      </w:divBdr>
      <w:divsChild>
        <w:div w:id="198125747">
          <w:marLeft w:val="864"/>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me.com/time/magazine/article/0,9171,761998,0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3781A-18B6-4A2C-96F4-A995F5C7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15</Pages>
  <Words>5992</Words>
  <Characters>34157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40069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Jonathan Rayner</cp:lastModifiedBy>
  <cp:revision>47</cp:revision>
  <dcterms:created xsi:type="dcterms:W3CDTF">2013-06-13T12:47:00Z</dcterms:created>
  <dcterms:modified xsi:type="dcterms:W3CDTF">2013-11-11T13:44:00Z</dcterms:modified>
</cp:coreProperties>
</file>